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86"/>
        <w:gridCol w:w="3464"/>
      </w:tblGrid>
      <w:tr w:rsidR="00405C42" w:rsidRPr="00405C42" w14:paraId="1C0A5564" w14:textId="77777777" w:rsidTr="002D56AE">
        <w:trPr>
          <w:trHeight w:hRule="exact" w:val="418"/>
          <w:jc w:val="center"/>
        </w:trPr>
        <w:tc>
          <w:tcPr>
            <w:tcW w:w="8650" w:type="dxa"/>
            <w:gridSpan w:val="2"/>
          </w:tcPr>
          <w:p w14:paraId="0D4E9DD9" w14:textId="77777777" w:rsidR="00405C42" w:rsidRPr="00405C42" w:rsidRDefault="00405C42" w:rsidP="002D56AE">
            <w:pPr>
              <w:pStyle w:val="Header"/>
              <w:jc w:val="center"/>
              <w:rPr>
                <w:rFonts w:ascii="Tahoma" w:hAnsi="Tahoma" w:cs="Tahoma"/>
                <w:color w:val="000080"/>
                <w:rtl/>
              </w:rPr>
            </w:pPr>
            <w:bookmarkStart w:id="0" w:name="LastJudge"/>
            <w:r w:rsidRPr="00405C42">
              <w:rPr>
                <w:rFonts w:ascii="Tahoma" w:hAnsi="Tahoma" w:cs="Tahoma"/>
                <w:b/>
                <w:bCs/>
                <w:color w:val="000080"/>
                <w:rtl/>
              </w:rPr>
              <w:t>בית המשפט המחוזי בבאר שבע</w:t>
            </w:r>
          </w:p>
        </w:tc>
      </w:tr>
      <w:tr w:rsidR="00405C42" w:rsidRPr="00405C42" w14:paraId="6167307C" w14:textId="77777777" w:rsidTr="002D56AE">
        <w:trPr>
          <w:trHeight w:val="337"/>
          <w:jc w:val="center"/>
        </w:trPr>
        <w:tc>
          <w:tcPr>
            <w:tcW w:w="5186" w:type="dxa"/>
          </w:tcPr>
          <w:p w14:paraId="537AA2B6" w14:textId="77777777" w:rsidR="00405C42" w:rsidRPr="00405C42" w:rsidRDefault="00405C42" w:rsidP="002D56AE">
            <w:pPr>
              <w:pStyle w:val="Header"/>
              <w:rPr>
                <w:rFonts w:cs="FrankRuehl"/>
                <w:sz w:val="28"/>
                <w:szCs w:val="28"/>
                <w:rtl/>
              </w:rPr>
            </w:pPr>
          </w:p>
        </w:tc>
        <w:tc>
          <w:tcPr>
            <w:tcW w:w="3464" w:type="dxa"/>
          </w:tcPr>
          <w:p w14:paraId="22C1019A" w14:textId="77777777" w:rsidR="00405C42" w:rsidRPr="00405C42" w:rsidRDefault="00405C42" w:rsidP="002D56AE">
            <w:pPr>
              <w:pStyle w:val="Header"/>
              <w:jc w:val="right"/>
              <w:rPr>
                <w:rFonts w:cs="FrankRuehl"/>
                <w:sz w:val="28"/>
                <w:szCs w:val="28"/>
                <w:rtl/>
              </w:rPr>
            </w:pPr>
          </w:p>
        </w:tc>
      </w:tr>
      <w:tr w:rsidR="00405C42" w:rsidRPr="00405C42" w14:paraId="79A7C25A" w14:textId="77777777" w:rsidTr="002D56AE">
        <w:trPr>
          <w:trHeight w:val="337"/>
          <w:jc w:val="center"/>
        </w:trPr>
        <w:tc>
          <w:tcPr>
            <w:tcW w:w="8650" w:type="dxa"/>
            <w:gridSpan w:val="2"/>
          </w:tcPr>
          <w:p w14:paraId="4EBBE016" w14:textId="77777777" w:rsidR="00405C42" w:rsidRPr="00405C42" w:rsidRDefault="00405C42" w:rsidP="002D56AE">
            <w:pPr>
              <w:rPr>
                <w:rFonts w:ascii="David" w:hAnsi="David"/>
                <w:b/>
                <w:bCs/>
                <w:rtl/>
              </w:rPr>
            </w:pPr>
            <w:r w:rsidRPr="00405C42">
              <w:rPr>
                <w:rFonts w:ascii="David" w:hAnsi="David"/>
                <w:b/>
                <w:bCs/>
                <w:rtl/>
              </w:rPr>
              <w:t>תפ"ח 40887-05-19 מדינת ישראל נ' וולצ'ק</w:t>
            </w:r>
          </w:p>
          <w:p w14:paraId="18907A12" w14:textId="77777777" w:rsidR="00405C42" w:rsidRPr="00405C42" w:rsidRDefault="00405C42" w:rsidP="002D56AE">
            <w:pPr>
              <w:pStyle w:val="Header"/>
              <w:rPr>
                <w:rtl/>
              </w:rPr>
            </w:pPr>
          </w:p>
        </w:tc>
      </w:tr>
    </w:tbl>
    <w:p w14:paraId="33D7F147" w14:textId="77777777" w:rsidR="00405C42" w:rsidRPr="00405C42" w:rsidRDefault="00405C42" w:rsidP="00405C42">
      <w:pPr>
        <w:pStyle w:val="Header"/>
      </w:pPr>
      <w:r w:rsidRPr="00405C42">
        <w:rPr>
          <w:rtl/>
        </w:rPr>
        <w:t xml:space="preserve"> </w:t>
      </w:r>
    </w:p>
    <w:p w14:paraId="7E5010EC" w14:textId="77777777" w:rsidR="00CA17F6" w:rsidRPr="00405C42" w:rsidRDefault="00CA17F6" w:rsidP="00FA1C32">
      <w:pPr>
        <w:suppressLineNumbers/>
        <w:spacing w:line="360" w:lineRule="auto"/>
        <w:rPr>
          <w:rFonts w:ascii="Arial" w:hAnsi="Arial"/>
          <w:rtl/>
        </w:rPr>
      </w:pPr>
    </w:p>
    <w:tbl>
      <w:tblPr>
        <w:bidiVisual/>
        <w:tblW w:w="8526" w:type="dxa"/>
        <w:tblInd w:w="248" w:type="dxa"/>
        <w:tblLook w:val="01E0" w:firstRow="1" w:lastRow="1" w:firstColumn="1" w:lastColumn="1" w:noHBand="0" w:noVBand="0"/>
      </w:tblPr>
      <w:tblGrid>
        <w:gridCol w:w="2604"/>
        <w:gridCol w:w="5866"/>
        <w:gridCol w:w="56"/>
      </w:tblGrid>
      <w:tr w:rsidR="00405C42" w:rsidRPr="00405C42" w14:paraId="627F3F08" w14:textId="77777777" w:rsidTr="002D56AE">
        <w:trPr>
          <w:gridAfter w:val="1"/>
          <w:wAfter w:w="56" w:type="dxa"/>
        </w:trPr>
        <w:tc>
          <w:tcPr>
            <w:tcW w:w="8470" w:type="dxa"/>
            <w:gridSpan w:val="2"/>
          </w:tcPr>
          <w:p w14:paraId="60A62FA9" w14:textId="77777777" w:rsidR="00405C42" w:rsidRPr="00405C42" w:rsidRDefault="00405C42" w:rsidP="002D56AE">
            <w:pPr>
              <w:rPr>
                <w:rFonts w:ascii="Times New Roman" w:hAnsi="Times New Roman"/>
                <w:b/>
                <w:bCs/>
                <w:sz w:val="26"/>
                <w:szCs w:val="26"/>
                <w:rtl/>
              </w:rPr>
            </w:pPr>
            <w:bookmarkStart w:id="1" w:name="_GoBack"/>
            <w:bookmarkEnd w:id="1"/>
            <w:r w:rsidRPr="00405C42">
              <w:rPr>
                <w:rFonts w:hint="eastAsia"/>
                <w:b/>
                <w:bCs/>
                <w:sz w:val="26"/>
                <w:szCs w:val="26"/>
                <w:rtl/>
              </w:rPr>
              <w:t>בפני</w:t>
            </w:r>
            <w:r w:rsidRPr="00405C42">
              <w:rPr>
                <w:b/>
                <w:bCs/>
                <w:sz w:val="26"/>
                <w:szCs w:val="26"/>
                <w:rtl/>
              </w:rPr>
              <w:t xml:space="preserve">: </w:t>
            </w:r>
            <w:r w:rsidRPr="00405C42">
              <w:rPr>
                <w:rFonts w:hint="eastAsia"/>
                <w:b/>
                <w:bCs/>
                <w:sz w:val="26"/>
                <w:szCs w:val="26"/>
                <w:rtl/>
              </w:rPr>
              <w:t>כבוד</w:t>
            </w:r>
            <w:r w:rsidRPr="00405C42">
              <w:rPr>
                <w:b/>
                <w:bCs/>
                <w:sz w:val="26"/>
                <w:szCs w:val="26"/>
                <w:rtl/>
              </w:rPr>
              <w:t xml:space="preserve"> </w:t>
            </w:r>
            <w:r w:rsidRPr="00405C42">
              <w:rPr>
                <w:rFonts w:hint="eastAsia"/>
                <w:b/>
                <w:bCs/>
                <w:sz w:val="26"/>
                <w:szCs w:val="26"/>
                <w:rtl/>
              </w:rPr>
              <w:t>השופטת</w:t>
            </w:r>
            <w:r w:rsidRPr="00405C42">
              <w:rPr>
                <w:b/>
                <w:bCs/>
                <w:sz w:val="26"/>
                <w:szCs w:val="26"/>
                <w:rtl/>
              </w:rPr>
              <w:t xml:space="preserve"> </w:t>
            </w:r>
            <w:r w:rsidRPr="00405C42">
              <w:rPr>
                <w:rFonts w:hint="eastAsia"/>
                <w:b/>
                <w:bCs/>
                <w:sz w:val="26"/>
                <w:szCs w:val="26"/>
                <w:rtl/>
              </w:rPr>
              <w:t>יעל</w:t>
            </w:r>
            <w:r w:rsidRPr="00405C42">
              <w:rPr>
                <w:b/>
                <w:bCs/>
                <w:sz w:val="26"/>
                <w:szCs w:val="26"/>
                <w:rtl/>
              </w:rPr>
              <w:t xml:space="preserve"> </w:t>
            </w:r>
            <w:r w:rsidRPr="00405C42">
              <w:rPr>
                <w:rFonts w:hint="eastAsia"/>
                <w:b/>
                <w:bCs/>
                <w:sz w:val="26"/>
                <w:szCs w:val="26"/>
                <w:rtl/>
              </w:rPr>
              <w:t>רז</w:t>
            </w:r>
            <w:r w:rsidRPr="00405C42">
              <w:rPr>
                <w:b/>
                <w:bCs/>
                <w:sz w:val="26"/>
                <w:szCs w:val="26"/>
                <w:rtl/>
              </w:rPr>
              <w:t>-</w:t>
            </w:r>
            <w:r w:rsidRPr="00405C42">
              <w:rPr>
                <w:rFonts w:hint="eastAsia"/>
                <w:b/>
                <w:bCs/>
                <w:sz w:val="26"/>
                <w:szCs w:val="26"/>
                <w:rtl/>
              </w:rPr>
              <w:t>לוי</w:t>
            </w:r>
            <w:r w:rsidRPr="00405C42">
              <w:rPr>
                <w:b/>
                <w:bCs/>
                <w:sz w:val="26"/>
                <w:szCs w:val="26"/>
                <w:rtl/>
              </w:rPr>
              <w:br/>
              <w:t xml:space="preserve">          </w:t>
            </w:r>
            <w:r w:rsidRPr="00405C42">
              <w:rPr>
                <w:rFonts w:hint="eastAsia"/>
                <w:b/>
                <w:bCs/>
                <w:sz w:val="26"/>
                <w:szCs w:val="26"/>
                <w:rtl/>
              </w:rPr>
              <w:t>כבוד</w:t>
            </w:r>
            <w:r w:rsidRPr="00405C42">
              <w:rPr>
                <w:b/>
                <w:bCs/>
                <w:sz w:val="26"/>
                <w:szCs w:val="26"/>
                <w:rtl/>
              </w:rPr>
              <w:t xml:space="preserve"> </w:t>
            </w:r>
            <w:r w:rsidRPr="00405C42">
              <w:rPr>
                <w:rFonts w:hint="eastAsia"/>
                <w:b/>
                <w:bCs/>
                <w:sz w:val="26"/>
                <w:szCs w:val="26"/>
                <w:rtl/>
              </w:rPr>
              <w:t>השופטת</w:t>
            </w:r>
            <w:r w:rsidRPr="00405C42">
              <w:rPr>
                <w:b/>
                <w:bCs/>
                <w:sz w:val="26"/>
                <w:szCs w:val="26"/>
                <w:rtl/>
              </w:rPr>
              <w:t xml:space="preserve"> </w:t>
            </w:r>
            <w:r w:rsidRPr="00405C42">
              <w:rPr>
                <w:rFonts w:hint="eastAsia"/>
                <w:b/>
                <w:bCs/>
                <w:sz w:val="26"/>
                <w:szCs w:val="26"/>
                <w:rtl/>
              </w:rPr>
              <w:t>גילת</w:t>
            </w:r>
            <w:r w:rsidRPr="00405C42">
              <w:rPr>
                <w:b/>
                <w:bCs/>
                <w:sz w:val="26"/>
                <w:szCs w:val="26"/>
                <w:rtl/>
              </w:rPr>
              <w:t xml:space="preserve"> </w:t>
            </w:r>
            <w:r w:rsidRPr="00405C42">
              <w:rPr>
                <w:rFonts w:hint="eastAsia"/>
                <w:b/>
                <w:bCs/>
                <w:sz w:val="26"/>
                <w:szCs w:val="26"/>
                <w:rtl/>
              </w:rPr>
              <w:t>שלו</w:t>
            </w:r>
            <w:r w:rsidRPr="00405C42">
              <w:rPr>
                <w:b/>
                <w:bCs/>
                <w:sz w:val="26"/>
                <w:szCs w:val="26"/>
                <w:rtl/>
              </w:rPr>
              <w:br/>
              <w:t xml:space="preserve">          </w:t>
            </w:r>
            <w:r w:rsidRPr="00405C42">
              <w:rPr>
                <w:rFonts w:hint="eastAsia"/>
                <w:b/>
                <w:bCs/>
                <w:sz w:val="26"/>
                <w:szCs w:val="26"/>
                <w:rtl/>
              </w:rPr>
              <w:t>כבוד</w:t>
            </w:r>
            <w:r w:rsidRPr="00405C42">
              <w:rPr>
                <w:b/>
                <w:bCs/>
                <w:sz w:val="26"/>
                <w:szCs w:val="26"/>
                <w:rtl/>
              </w:rPr>
              <w:t xml:space="preserve"> </w:t>
            </w:r>
            <w:r w:rsidRPr="00405C42">
              <w:rPr>
                <w:rFonts w:hint="eastAsia"/>
                <w:b/>
                <w:bCs/>
                <w:sz w:val="26"/>
                <w:szCs w:val="26"/>
                <w:rtl/>
              </w:rPr>
              <w:t>השופט</w:t>
            </w:r>
            <w:r w:rsidRPr="00405C42">
              <w:rPr>
                <w:b/>
                <w:bCs/>
                <w:sz w:val="26"/>
                <w:szCs w:val="26"/>
                <w:rtl/>
              </w:rPr>
              <w:t xml:space="preserve"> </w:t>
            </w:r>
            <w:r w:rsidRPr="00405C42">
              <w:rPr>
                <w:rFonts w:hint="eastAsia"/>
                <w:b/>
                <w:bCs/>
                <w:sz w:val="26"/>
                <w:szCs w:val="26"/>
                <w:rtl/>
              </w:rPr>
              <w:t>אהרון</w:t>
            </w:r>
            <w:r w:rsidRPr="00405C42">
              <w:rPr>
                <w:b/>
                <w:bCs/>
                <w:sz w:val="26"/>
                <w:szCs w:val="26"/>
                <w:rtl/>
              </w:rPr>
              <w:t xml:space="preserve"> </w:t>
            </w:r>
            <w:r w:rsidRPr="00405C42">
              <w:rPr>
                <w:rFonts w:hint="eastAsia"/>
                <w:b/>
                <w:bCs/>
                <w:sz w:val="26"/>
                <w:szCs w:val="26"/>
                <w:rtl/>
              </w:rPr>
              <w:t>משניות</w:t>
            </w:r>
            <w:r w:rsidRPr="00405C42">
              <w:rPr>
                <w:rStyle w:val="TimesNewRomanTimesNewRoman"/>
                <w:rtl/>
              </w:rPr>
              <w:t xml:space="preserve"> </w:t>
            </w:r>
          </w:p>
        </w:tc>
      </w:tr>
      <w:tr w:rsidR="00405C42" w:rsidRPr="00405C42" w14:paraId="2C510BA3" w14:textId="77777777" w:rsidTr="002D56AE">
        <w:trPr>
          <w:cantSplit/>
          <w:trHeight w:val="724"/>
        </w:trPr>
        <w:tc>
          <w:tcPr>
            <w:tcW w:w="2604" w:type="dxa"/>
          </w:tcPr>
          <w:p w14:paraId="46A2118A" w14:textId="77777777" w:rsidR="00405C42" w:rsidRPr="00405C42" w:rsidRDefault="00405C42" w:rsidP="002D56AE">
            <w:pPr>
              <w:ind w:left="26"/>
              <w:rPr>
                <w:rFonts w:ascii="Times New Roman" w:hAnsi="Times New Roman"/>
                <w:b/>
                <w:bCs/>
                <w:sz w:val="26"/>
                <w:szCs w:val="26"/>
                <w:rtl/>
              </w:rPr>
            </w:pPr>
            <w:bookmarkStart w:id="2" w:name="FirstAppellant"/>
            <w:bookmarkStart w:id="3" w:name="FirstLawyer"/>
          </w:p>
          <w:p w14:paraId="5287A9BB" w14:textId="77777777" w:rsidR="00405C42" w:rsidRPr="00405C42" w:rsidRDefault="00405C42" w:rsidP="002D56AE">
            <w:pPr>
              <w:ind w:left="26"/>
              <w:rPr>
                <w:b/>
                <w:bCs/>
                <w:sz w:val="26"/>
                <w:szCs w:val="26"/>
                <w:rtl/>
              </w:rPr>
            </w:pPr>
            <w:r w:rsidRPr="00405C42">
              <w:rPr>
                <w:rFonts w:hint="eastAsia"/>
                <w:b/>
                <w:bCs/>
                <w:sz w:val="26"/>
                <w:szCs w:val="26"/>
                <w:rtl/>
              </w:rPr>
              <w:t>המאשימה</w:t>
            </w:r>
          </w:p>
        </w:tc>
        <w:tc>
          <w:tcPr>
            <w:tcW w:w="5922" w:type="dxa"/>
            <w:gridSpan w:val="2"/>
          </w:tcPr>
          <w:p w14:paraId="39875987" w14:textId="77777777" w:rsidR="00405C42" w:rsidRPr="00405C42" w:rsidRDefault="00405C42" w:rsidP="002D56AE">
            <w:pPr>
              <w:rPr>
                <w:rFonts w:cs="Times New Roman"/>
                <w:rtl/>
              </w:rPr>
            </w:pPr>
          </w:p>
          <w:p w14:paraId="18826DC8" w14:textId="77777777" w:rsidR="00405C42" w:rsidRPr="00405C42" w:rsidRDefault="00405C42" w:rsidP="002D56AE">
            <w:pPr>
              <w:rPr>
                <w:b/>
                <w:bCs/>
                <w:sz w:val="26"/>
                <w:szCs w:val="26"/>
                <w:rtl/>
              </w:rPr>
            </w:pPr>
            <w:r w:rsidRPr="00405C42">
              <w:rPr>
                <w:rFonts w:hint="eastAsia"/>
                <w:b/>
                <w:bCs/>
                <w:sz w:val="26"/>
                <w:szCs w:val="26"/>
                <w:rtl/>
              </w:rPr>
              <w:t>מדינת</w:t>
            </w:r>
            <w:r w:rsidRPr="00405C42">
              <w:rPr>
                <w:b/>
                <w:bCs/>
                <w:sz w:val="26"/>
                <w:szCs w:val="26"/>
                <w:rtl/>
              </w:rPr>
              <w:t xml:space="preserve"> </w:t>
            </w:r>
            <w:r w:rsidRPr="00405C42">
              <w:rPr>
                <w:rFonts w:hint="eastAsia"/>
                <w:b/>
                <w:bCs/>
                <w:sz w:val="26"/>
                <w:szCs w:val="26"/>
                <w:rtl/>
              </w:rPr>
              <w:t>ישראל</w:t>
            </w:r>
          </w:p>
          <w:p w14:paraId="5EBA4E0C" w14:textId="77777777" w:rsidR="00405C42" w:rsidRPr="00405C42" w:rsidRDefault="00405C42" w:rsidP="002D56AE">
            <w:pPr>
              <w:rPr>
                <w:b/>
                <w:bCs/>
                <w:sz w:val="26"/>
                <w:szCs w:val="26"/>
                <w:rtl/>
              </w:rPr>
            </w:pPr>
            <w:r w:rsidRPr="00405C42">
              <w:rPr>
                <w:rFonts w:hint="eastAsia"/>
                <w:b/>
                <w:bCs/>
                <w:sz w:val="26"/>
                <w:szCs w:val="26"/>
                <w:rtl/>
              </w:rPr>
              <w:t>ע</w:t>
            </w:r>
            <w:r w:rsidRPr="00405C42">
              <w:rPr>
                <w:b/>
                <w:bCs/>
                <w:sz w:val="26"/>
                <w:szCs w:val="26"/>
                <w:rtl/>
              </w:rPr>
              <w:t>"</w:t>
            </w:r>
            <w:r w:rsidRPr="00405C42">
              <w:rPr>
                <w:rFonts w:hint="eastAsia"/>
                <w:b/>
                <w:bCs/>
                <w:sz w:val="26"/>
                <w:szCs w:val="26"/>
                <w:rtl/>
              </w:rPr>
              <w:t>י</w:t>
            </w:r>
            <w:r w:rsidRPr="00405C42">
              <w:rPr>
                <w:b/>
                <w:bCs/>
                <w:sz w:val="26"/>
                <w:szCs w:val="26"/>
                <w:rtl/>
              </w:rPr>
              <w:t xml:space="preserve"> </w:t>
            </w:r>
            <w:r w:rsidRPr="00405C42">
              <w:rPr>
                <w:rFonts w:hint="eastAsia"/>
                <w:b/>
                <w:bCs/>
                <w:sz w:val="26"/>
                <w:szCs w:val="26"/>
                <w:rtl/>
              </w:rPr>
              <w:t>ב</w:t>
            </w:r>
            <w:r w:rsidRPr="00405C42">
              <w:rPr>
                <w:b/>
                <w:bCs/>
                <w:sz w:val="26"/>
                <w:szCs w:val="26"/>
                <w:rtl/>
              </w:rPr>
              <w:t>"</w:t>
            </w:r>
            <w:r w:rsidRPr="00405C42">
              <w:rPr>
                <w:rFonts w:hint="eastAsia"/>
                <w:b/>
                <w:bCs/>
                <w:sz w:val="26"/>
                <w:szCs w:val="26"/>
                <w:rtl/>
              </w:rPr>
              <w:t>כ</w:t>
            </w:r>
            <w:r w:rsidRPr="00405C42">
              <w:rPr>
                <w:b/>
                <w:bCs/>
                <w:sz w:val="26"/>
                <w:szCs w:val="26"/>
                <w:rtl/>
              </w:rPr>
              <w:t xml:space="preserve"> – </w:t>
            </w:r>
            <w:r w:rsidRPr="00405C42">
              <w:rPr>
                <w:rFonts w:hint="eastAsia"/>
                <w:b/>
                <w:bCs/>
                <w:sz w:val="26"/>
                <w:szCs w:val="26"/>
                <w:rtl/>
              </w:rPr>
              <w:t>עו</w:t>
            </w:r>
            <w:r w:rsidRPr="00405C42">
              <w:rPr>
                <w:b/>
                <w:bCs/>
                <w:sz w:val="26"/>
                <w:szCs w:val="26"/>
                <w:rtl/>
              </w:rPr>
              <w:t>"</w:t>
            </w:r>
            <w:r w:rsidRPr="00405C42">
              <w:rPr>
                <w:rFonts w:hint="eastAsia"/>
                <w:b/>
                <w:bCs/>
                <w:sz w:val="26"/>
                <w:szCs w:val="26"/>
                <w:rtl/>
              </w:rPr>
              <w:t>ד</w:t>
            </w:r>
            <w:r w:rsidRPr="00405C42">
              <w:rPr>
                <w:b/>
                <w:bCs/>
                <w:sz w:val="26"/>
                <w:szCs w:val="26"/>
                <w:rtl/>
              </w:rPr>
              <w:t xml:space="preserve"> </w:t>
            </w:r>
            <w:r w:rsidRPr="00405C42">
              <w:rPr>
                <w:rFonts w:hint="eastAsia"/>
                <w:b/>
                <w:bCs/>
                <w:sz w:val="26"/>
                <w:szCs w:val="26"/>
                <w:rtl/>
              </w:rPr>
              <w:t>מסעד</w:t>
            </w:r>
            <w:r w:rsidRPr="00405C42">
              <w:rPr>
                <w:b/>
                <w:bCs/>
                <w:sz w:val="26"/>
                <w:szCs w:val="26"/>
                <w:rtl/>
              </w:rPr>
              <w:t xml:space="preserve"> </w:t>
            </w:r>
            <w:r w:rsidRPr="00405C42">
              <w:rPr>
                <w:rFonts w:hint="eastAsia"/>
                <w:b/>
                <w:bCs/>
                <w:sz w:val="26"/>
                <w:szCs w:val="26"/>
                <w:rtl/>
              </w:rPr>
              <w:t>מסעד</w:t>
            </w:r>
            <w:r w:rsidRPr="00405C42">
              <w:rPr>
                <w:b/>
                <w:bCs/>
                <w:sz w:val="26"/>
                <w:szCs w:val="26"/>
                <w:rtl/>
              </w:rPr>
              <w:t xml:space="preserve"> </w:t>
            </w:r>
          </w:p>
        </w:tc>
      </w:tr>
      <w:bookmarkEnd w:id="2"/>
      <w:bookmarkEnd w:id="3"/>
      <w:tr w:rsidR="00405C42" w:rsidRPr="00405C42" w14:paraId="2138075A" w14:textId="77777777" w:rsidTr="002D56AE">
        <w:tc>
          <w:tcPr>
            <w:tcW w:w="8526" w:type="dxa"/>
            <w:gridSpan w:val="3"/>
            <w:vAlign w:val="center"/>
          </w:tcPr>
          <w:p w14:paraId="3C38278F" w14:textId="77777777" w:rsidR="00405C42" w:rsidRPr="00405C42" w:rsidRDefault="00405C42" w:rsidP="002D56AE">
            <w:pPr>
              <w:jc w:val="center"/>
              <w:rPr>
                <w:rFonts w:ascii="Arial" w:hAnsi="Arial"/>
                <w:b/>
                <w:bCs/>
                <w:sz w:val="26"/>
                <w:szCs w:val="26"/>
                <w:rtl/>
              </w:rPr>
            </w:pPr>
          </w:p>
          <w:p w14:paraId="51526D65" w14:textId="77777777" w:rsidR="00405C42" w:rsidRPr="00405C42" w:rsidRDefault="00405C42" w:rsidP="002D56AE">
            <w:pPr>
              <w:jc w:val="center"/>
              <w:rPr>
                <w:rFonts w:ascii="Arial" w:hAnsi="Arial"/>
                <w:b/>
                <w:bCs/>
                <w:sz w:val="26"/>
                <w:szCs w:val="26"/>
                <w:rtl/>
              </w:rPr>
            </w:pPr>
            <w:r w:rsidRPr="00405C42">
              <w:rPr>
                <w:rFonts w:ascii="Arial" w:hAnsi="Arial"/>
                <w:b/>
                <w:bCs/>
                <w:sz w:val="26"/>
                <w:szCs w:val="26"/>
                <w:rtl/>
              </w:rPr>
              <w:t>נגד</w:t>
            </w:r>
          </w:p>
          <w:p w14:paraId="623B8A5D" w14:textId="77777777" w:rsidR="00405C42" w:rsidRPr="00405C42" w:rsidRDefault="00405C42" w:rsidP="002D56AE">
            <w:pPr>
              <w:rPr>
                <w:rFonts w:ascii="Arial" w:hAnsi="Arial"/>
                <w:b/>
                <w:bCs/>
                <w:sz w:val="26"/>
                <w:szCs w:val="26"/>
                <w:rtl/>
              </w:rPr>
            </w:pPr>
          </w:p>
        </w:tc>
      </w:tr>
      <w:tr w:rsidR="00405C42" w:rsidRPr="00405C42" w14:paraId="174332BA" w14:textId="77777777" w:rsidTr="002D56AE">
        <w:tc>
          <w:tcPr>
            <w:tcW w:w="2604" w:type="dxa"/>
          </w:tcPr>
          <w:p w14:paraId="7D7EBAF1" w14:textId="77777777" w:rsidR="00405C42" w:rsidRPr="00405C42" w:rsidRDefault="00405C42" w:rsidP="002D56AE">
            <w:pPr>
              <w:ind w:left="26"/>
              <w:rPr>
                <w:rFonts w:ascii="Times New Roman" w:hAnsi="Times New Roman"/>
                <w:b/>
                <w:bCs/>
                <w:sz w:val="26"/>
                <w:szCs w:val="26"/>
              </w:rPr>
            </w:pPr>
            <w:r w:rsidRPr="00405C42">
              <w:rPr>
                <w:rFonts w:hint="eastAsia"/>
                <w:b/>
                <w:bCs/>
                <w:sz w:val="26"/>
                <w:szCs w:val="26"/>
                <w:rtl/>
              </w:rPr>
              <w:t>הנאשם</w:t>
            </w:r>
          </w:p>
        </w:tc>
        <w:tc>
          <w:tcPr>
            <w:tcW w:w="5922" w:type="dxa"/>
            <w:gridSpan w:val="2"/>
          </w:tcPr>
          <w:p w14:paraId="01D6B90C" w14:textId="77777777" w:rsidR="00405C42" w:rsidRPr="00405C42" w:rsidRDefault="00405C42" w:rsidP="002D56AE">
            <w:pPr>
              <w:rPr>
                <w:b/>
                <w:bCs/>
                <w:sz w:val="26"/>
                <w:szCs w:val="26"/>
                <w:rtl/>
              </w:rPr>
            </w:pPr>
            <w:r w:rsidRPr="00405C42">
              <w:rPr>
                <w:rtl/>
              </w:rPr>
              <w:t xml:space="preserve"> </w:t>
            </w:r>
            <w:r w:rsidRPr="00405C42">
              <w:rPr>
                <w:rFonts w:hint="eastAsia"/>
                <w:b/>
                <w:bCs/>
                <w:sz w:val="26"/>
                <w:szCs w:val="26"/>
                <w:rtl/>
              </w:rPr>
              <w:t>ליאור</w:t>
            </w:r>
            <w:r w:rsidRPr="00405C42">
              <w:rPr>
                <w:b/>
                <w:bCs/>
                <w:sz w:val="26"/>
                <w:szCs w:val="26"/>
                <w:rtl/>
              </w:rPr>
              <w:t xml:space="preserve"> </w:t>
            </w:r>
            <w:r w:rsidRPr="00405C42">
              <w:rPr>
                <w:rFonts w:hint="eastAsia"/>
                <w:b/>
                <w:bCs/>
                <w:sz w:val="26"/>
                <w:szCs w:val="26"/>
                <w:rtl/>
              </w:rPr>
              <w:t>וולצ</w:t>
            </w:r>
            <w:r w:rsidRPr="00405C42">
              <w:rPr>
                <w:b/>
                <w:bCs/>
                <w:sz w:val="26"/>
                <w:szCs w:val="26"/>
                <w:rtl/>
              </w:rPr>
              <w:t>'</w:t>
            </w:r>
            <w:r w:rsidRPr="00405C42">
              <w:rPr>
                <w:rFonts w:hint="eastAsia"/>
                <w:b/>
                <w:bCs/>
                <w:sz w:val="26"/>
                <w:szCs w:val="26"/>
                <w:rtl/>
              </w:rPr>
              <w:t>ק</w:t>
            </w:r>
          </w:p>
          <w:p w14:paraId="2585C0D3" w14:textId="77777777" w:rsidR="00405C42" w:rsidRPr="00405C42" w:rsidRDefault="00405C42" w:rsidP="002D56AE">
            <w:pPr>
              <w:rPr>
                <w:b/>
                <w:bCs/>
                <w:sz w:val="26"/>
                <w:szCs w:val="26"/>
                <w:rtl/>
              </w:rPr>
            </w:pPr>
            <w:r w:rsidRPr="00405C42">
              <w:rPr>
                <w:rFonts w:hint="eastAsia"/>
                <w:b/>
                <w:bCs/>
                <w:sz w:val="26"/>
                <w:szCs w:val="26"/>
                <w:rtl/>
              </w:rPr>
              <w:t>ע</w:t>
            </w:r>
            <w:r w:rsidRPr="00405C42">
              <w:rPr>
                <w:b/>
                <w:bCs/>
                <w:sz w:val="26"/>
                <w:szCs w:val="26"/>
                <w:rtl/>
              </w:rPr>
              <w:t>"</w:t>
            </w:r>
            <w:r w:rsidRPr="00405C42">
              <w:rPr>
                <w:rFonts w:hint="eastAsia"/>
                <w:b/>
                <w:bCs/>
                <w:sz w:val="26"/>
                <w:szCs w:val="26"/>
                <w:rtl/>
              </w:rPr>
              <w:t>י</w:t>
            </w:r>
            <w:r w:rsidRPr="00405C42">
              <w:rPr>
                <w:b/>
                <w:bCs/>
                <w:sz w:val="26"/>
                <w:szCs w:val="26"/>
                <w:rtl/>
              </w:rPr>
              <w:t xml:space="preserve"> </w:t>
            </w:r>
            <w:r w:rsidRPr="00405C42">
              <w:rPr>
                <w:rFonts w:hint="eastAsia"/>
                <w:b/>
                <w:bCs/>
                <w:sz w:val="26"/>
                <w:szCs w:val="26"/>
                <w:rtl/>
              </w:rPr>
              <w:t>ב</w:t>
            </w:r>
            <w:r w:rsidRPr="00405C42">
              <w:rPr>
                <w:b/>
                <w:bCs/>
                <w:sz w:val="26"/>
                <w:szCs w:val="26"/>
                <w:rtl/>
              </w:rPr>
              <w:t>"</w:t>
            </w:r>
            <w:r w:rsidRPr="00405C42">
              <w:rPr>
                <w:rFonts w:hint="eastAsia"/>
                <w:b/>
                <w:bCs/>
                <w:sz w:val="26"/>
                <w:szCs w:val="26"/>
                <w:rtl/>
              </w:rPr>
              <w:t>כ</w:t>
            </w:r>
            <w:r w:rsidRPr="00405C42">
              <w:rPr>
                <w:b/>
                <w:bCs/>
                <w:sz w:val="26"/>
                <w:szCs w:val="26"/>
                <w:rtl/>
              </w:rPr>
              <w:t xml:space="preserve"> – </w:t>
            </w:r>
            <w:r w:rsidRPr="00405C42">
              <w:rPr>
                <w:rFonts w:hint="eastAsia"/>
                <w:b/>
                <w:bCs/>
                <w:sz w:val="26"/>
                <w:szCs w:val="26"/>
                <w:rtl/>
              </w:rPr>
              <w:t>אלון</w:t>
            </w:r>
            <w:r w:rsidRPr="00405C42">
              <w:rPr>
                <w:b/>
                <w:bCs/>
                <w:sz w:val="26"/>
                <w:szCs w:val="26"/>
                <w:rtl/>
              </w:rPr>
              <w:t xml:space="preserve"> </w:t>
            </w:r>
            <w:r w:rsidRPr="00405C42">
              <w:rPr>
                <w:rFonts w:hint="eastAsia"/>
                <w:b/>
                <w:bCs/>
                <w:sz w:val="26"/>
                <w:szCs w:val="26"/>
                <w:rtl/>
              </w:rPr>
              <w:t>אייזנברג</w:t>
            </w:r>
            <w:r w:rsidRPr="00405C42">
              <w:rPr>
                <w:b/>
                <w:bCs/>
                <w:sz w:val="26"/>
                <w:szCs w:val="26"/>
                <w:rtl/>
              </w:rPr>
              <w:t xml:space="preserve"> </w:t>
            </w:r>
          </w:p>
        </w:tc>
      </w:tr>
    </w:tbl>
    <w:p w14:paraId="07FDCC69" w14:textId="77777777" w:rsidR="00405C42" w:rsidRPr="00405C42" w:rsidRDefault="00405C42" w:rsidP="00FA1C32">
      <w:pPr>
        <w:suppressLineNumbers/>
        <w:spacing w:line="360" w:lineRule="auto"/>
        <w:rPr>
          <w:rFonts w:ascii="Arial" w:hAnsi="Arial"/>
          <w:rtl/>
        </w:rPr>
      </w:pPr>
    </w:p>
    <w:p w14:paraId="2E978C85" w14:textId="77777777" w:rsidR="00F31F50" w:rsidRDefault="00F31F50" w:rsidP="00F31F50">
      <w:pPr>
        <w:rPr>
          <w:rFonts w:ascii="David" w:hAnsi="David"/>
          <w:rtl/>
        </w:rPr>
      </w:pPr>
      <w:bookmarkStart w:id="4" w:name="LawTable"/>
      <w:bookmarkEnd w:id="4"/>
    </w:p>
    <w:p w14:paraId="06F6A2E3" w14:textId="77777777" w:rsidR="00F31F50" w:rsidRPr="00F31F50" w:rsidRDefault="00F31F50" w:rsidP="00F31F50">
      <w:pPr>
        <w:spacing w:before="120" w:after="120" w:line="240" w:lineRule="exact"/>
        <w:ind w:left="283" w:hanging="283"/>
        <w:jc w:val="both"/>
        <w:rPr>
          <w:rFonts w:ascii="FrankRuehl" w:hAnsi="FrankRuehl" w:cs="FrankRuehl"/>
          <w:rtl/>
        </w:rPr>
      </w:pPr>
    </w:p>
    <w:p w14:paraId="3ED38667" w14:textId="77777777" w:rsidR="00F31F50" w:rsidRPr="00F31F50" w:rsidRDefault="00F31F50" w:rsidP="00F31F50">
      <w:pPr>
        <w:spacing w:before="120" w:after="120" w:line="240" w:lineRule="exact"/>
        <w:ind w:left="283" w:hanging="283"/>
        <w:jc w:val="both"/>
        <w:rPr>
          <w:rFonts w:ascii="FrankRuehl" w:hAnsi="FrankRuehl" w:cs="FrankRuehl"/>
          <w:rtl/>
        </w:rPr>
      </w:pPr>
    </w:p>
    <w:p w14:paraId="53D7F023" w14:textId="77777777" w:rsidR="00F31F50" w:rsidRPr="00F31F50" w:rsidRDefault="00F31F50" w:rsidP="00F31F50">
      <w:pPr>
        <w:spacing w:before="120" w:after="120" w:line="240" w:lineRule="exact"/>
        <w:ind w:left="283" w:hanging="283"/>
        <w:jc w:val="both"/>
        <w:rPr>
          <w:rFonts w:ascii="FrankRuehl" w:hAnsi="FrankRuehl" w:cs="FrankRuehl"/>
          <w:rtl/>
        </w:rPr>
      </w:pPr>
      <w:r w:rsidRPr="00F31F50">
        <w:rPr>
          <w:rFonts w:ascii="FrankRuehl" w:hAnsi="FrankRuehl" w:cs="FrankRuehl"/>
          <w:rtl/>
        </w:rPr>
        <w:t xml:space="preserve">חקיקה שאוזכרה: </w:t>
      </w:r>
    </w:p>
    <w:p w14:paraId="1E245CF0" w14:textId="77777777" w:rsidR="00F31F50" w:rsidRPr="00F31F50" w:rsidRDefault="00F31F50" w:rsidP="00F31F50">
      <w:pPr>
        <w:spacing w:before="120" w:after="120" w:line="240" w:lineRule="exact"/>
        <w:ind w:left="283" w:hanging="283"/>
        <w:jc w:val="both"/>
        <w:rPr>
          <w:rFonts w:ascii="FrankRuehl" w:hAnsi="FrankRuehl" w:cs="FrankRuehl"/>
          <w:rtl/>
        </w:rPr>
      </w:pPr>
      <w:hyperlink r:id="rId8" w:history="1">
        <w:r w:rsidRPr="00F31F50">
          <w:rPr>
            <w:rFonts w:ascii="FrankRuehl" w:hAnsi="FrankRuehl" w:cs="FrankRuehl"/>
            <w:color w:val="0000FF"/>
            <w:rtl/>
          </w:rPr>
          <w:t>חוק סדר הדין הפלילי [נוסח משולב], תשמ"ב-1982</w:t>
        </w:r>
      </w:hyperlink>
      <w:r w:rsidRPr="00F31F50">
        <w:rPr>
          <w:rFonts w:ascii="FrankRuehl" w:hAnsi="FrankRuehl" w:cs="FrankRuehl"/>
          <w:rtl/>
        </w:rPr>
        <w:t xml:space="preserve">: סע'  </w:t>
      </w:r>
      <w:hyperlink r:id="rId9" w:history="1">
        <w:r w:rsidRPr="00F31F50">
          <w:rPr>
            <w:rFonts w:ascii="FrankRuehl" w:hAnsi="FrankRuehl" w:cs="FrankRuehl"/>
            <w:color w:val="0000FF"/>
            <w:rtl/>
          </w:rPr>
          <w:t>108</w:t>
        </w:r>
      </w:hyperlink>
      <w:r w:rsidRPr="00F31F50">
        <w:rPr>
          <w:rFonts w:ascii="FrankRuehl" w:hAnsi="FrankRuehl" w:cs="FrankRuehl"/>
          <w:rtl/>
        </w:rPr>
        <w:t xml:space="preserve">, </w:t>
      </w:r>
      <w:hyperlink r:id="rId10" w:history="1">
        <w:r w:rsidRPr="00F31F50">
          <w:rPr>
            <w:rFonts w:ascii="FrankRuehl" w:hAnsi="FrankRuehl" w:cs="FrankRuehl"/>
            <w:color w:val="0000FF"/>
            <w:rtl/>
          </w:rPr>
          <w:t>184</w:t>
        </w:r>
      </w:hyperlink>
      <w:r w:rsidRPr="00F31F50">
        <w:rPr>
          <w:rFonts w:ascii="FrankRuehl" w:hAnsi="FrankRuehl" w:cs="FrankRuehl"/>
          <w:rtl/>
        </w:rPr>
        <w:t xml:space="preserve">, </w:t>
      </w:r>
      <w:hyperlink r:id="rId11" w:history="1">
        <w:r w:rsidRPr="00F31F50">
          <w:rPr>
            <w:rFonts w:ascii="FrankRuehl" w:hAnsi="FrankRuehl" w:cs="FrankRuehl"/>
            <w:color w:val="0000FF"/>
            <w:rtl/>
          </w:rPr>
          <w:t>345(א)(1)</w:t>
        </w:r>
      </w:hyperlink>
      <w:r w:rsidRPr="00F31F50">
        <w:rPr>
          <w:rFonts w:ascii="FrankRuehl" w:hAnsi="FrankRuehl" w:cs="FrankRuehl"/>
          <w:rtl/>
        </w:rPr>
        <w:t xml:space="preserve">, </w:t>
      </w:r>
      <w:hyperlink r:id="rId12" w:history="1">
        <w:r w:rsidRPr="00F31F50">
          <w:rPr>
            <w:rFonts w:ascii="FrankRuehl" w:hAnsi="FrankRuehl" w:cs="FrankRuehl"/>
            <w:color w:val="0000FF"/>
            <w:rtl/>
          </w:rPr>
          <w:t>345(א)(2)</w:t>
        </w:r>
      </w:hyperlink>
    </w:p>
    <w:p w14:paraId="740E1E14" w14:textId="77777777" w:rsidR="00F31F50" w:rsidRPr="00F31F50" w:rsidRDefault="00F31F50" w:rsidP="00F31F50">
      <w:pPr>
        <w:spacing w:before="120" w:after="120" w:line="240" w:lineRule="exact"/>
        <w:ind w:left="283" w:hanging="283"/>
        <w:jc w:val="both"/>
        <w:rPr>
          <w:rFonts w:ascii="FrankRuehl" w:hAnsi="FrankRuehl" w:cs="FrankRuehl"/>
          <w:rtl/>
        </w:rPr>
      </w:pPr>
      <w:hyperlink r:id="rId13" w:history="1">
        <w:r w:rsidRPr="00F31F50">
          <w:rPr>
            <w:rFonts w:ascii="FrankRuehl" w:hAnsi="FrankRuehl" w:cs="FrankRuehl"/>
            <w:color w:val="0000FF"/>
            <w:rtl/>
          </w:rPr>
          <w:t>חוק העונשין, תשל"ז-1977</w:t>
        </w:r>
      </w:hyperlink>
      <w:r w:rsidRPr="00F31F50">
        <w:rPr>
          <w:rFonts w:ascii="FrankRuehl" w:hAnsi="FrankRuehl" w:cs="FrankRuehl"/>
          <w:rtl/>
        </w:rPr>
        <w:t xml:space="preserve">: סע'  </w:t>
      </w:r>
      <w:hyperlink r:id="rId14" w:history="1">
        <w:r w:rsidRPr="00F31F50">
          <w:rPr>
            <w:rFonts w:ascii="FrankRuehl" w:hAnsi="FrankRuehl" w:cs="FrankRuehl"/>
            <w:color w:val="0000FF"/>
            <w:rtl/>
          </w:rPr>
          <w:t>345(א)(1)</w:t>
        </w:r>
      </w:hyperlink>
      <w:r w:rsidRPr="00F31F50">
        <w:rPr>
          <w:rFonts w:ascii="FrankRuehl" w:hAnsi="FrankRuehl" w:cs="FrankRuehl"/>
          <w:rtl/>
        </w:rPr>
        <w:t xml:space="preserve">, </w:t>
      </w:r>
      <w:hyperlink r:id="rId15" w:history="1">
        <w:r w:rsidRPr="00F31F50">
          <w:rPr>
            <w:rFonts w:ascii="FrankRuehl" w:hAnsi="FrankRuehl" w:cs="FrankRuehl"/>
            <w:color w:val="0000FF"/>
            <w:rtl/>
          </w:rPr>
          <w:t>345(א)(2)</w:t>
        </w:r>
      </w:hyperlink>
      <w:r w:rsidRPr="00F31F50">
        <w:rPr>
          <w:rFonts w:ascii="FrankRuehl" w:hAnsi="FrankRuehl" w:cs="FrankRuehl"/>
          <w:rtl/>
        </w:rPr>
        <w:t xml:space="preserve">, </w:t>
      </w:r>
      <w:hyperlink r:id="rId16" w:history="1">
        <w:r w:rsidRPr="00F31F50">
          <w:rPr>
            <w:rFonts w:ascii="FrankRuehl" w:hAnsi="FrankRuehl" w:cs="FrankRuehl"/>
            <w:color w:val="0000FF"/>
            <w:rtl/>
          </w:rPr>
          <w:t>347(ב)</w:t>
        </w:r>
      </w:hyperlink>
      <w:r w:rsidRPr="00F31F50">
        <w:rPr>
          <w:rFonts w:ascii="FrankRuehl" w:hAnsi="FrankRuehl" w:cs="FrankRuehl"/>
          <w:rtl/>
        </w:rPr>
        <w:t xml:space="preserve">, </w:t>
      </w:r>
      <w:hyperlink r:id="rId17" w:history="1">
        <w:r w:rsidRPr="00F31F50">
          <w:rPr>
            <w:rFonts w:ascii="FrankRuehl" w:hAnsi="FrankRuehl" w:cs="FrankRuehl"/>
            <w:color w:val="0000FF"/>
            <w:rtl/>
          </w:rPr>
          <w:t>347(ג)</w:t>
        </w:r>
      </w:hyperlink>
      <w:r w:rsidRPr="00F31F50">
        <w:rPr>
          <w:rFonts w:ascii="FrankRuehl" w:hAnsi="FrankRuehl" w:cs="FrankRuehl"/>
          <w:rtl/>
        </w:rPr>
        <w:t xml:space="preserve">, </w:t>
      </w:r>
      <w:hyperlink r:id="rId18" w:history="1">
        <w:r w:rsidRPr="00F31F50">
          <w:rPr>
            <w:rFonts w:ascii="FrankRuehl" w:hAnsi="FrankRuehl" w:cs="FrankRuehl"/>
            <w:color w:val="0000FF"/>
            <w:rtl/>
          </w:rPr>
          <w:t>347א</w:t>
        </w:r>
      </w:hyperlink>
      <w:r w:rsidRPr="00F31F50">
        <w:rPr>
          <w:rFonts w:ascii="FrankRuehl" w:hAnsi="FrankRuehl" w:cs="FrankRuehl"/>
          <w:rtl/>
        </w:rPr>
        <w:t xml:space="preserve">, </w:t>
      </w:r>
      <w:hyperlink r:id="rId19" w:history="1">
        <w:r w:rsidRPr="00F31F50">
          <w:rPr>
            <w:rFonts w:ascii="FrankRuehl" w:hAnsi="FrankRuehl" w:cs="FrankRuehl"/>
            <w:color w:val="0000FF"/>
            <w:rtl/>
          </w:rPr>
          <w:t>348(ג)</w:t>
        </w:r>
      </w:hyperlink>
      <w:r w:rsidRPr="00F31F50">
        <w:rPr>
          <w:rFonts w:ascii="FrankRuehl" w:hAnsi="FrankRuehl" w:cs="FrankRuehl"/>
          <w:rtl/>
        </w:rPr>
        <w:t xml:space="preserve">, </w:t>
      </w:r>
      <w:hyperlink r:id="rId20" w:history="1">
        <w:r w:rsidRPr="00F31F50">
          <w:rPr>
            <w:rFonts w:ascii="FrankRuehl" w:hAnsi="FrankRuehl" w:cs="FrankRuehl"/>
            <w:color w:val="0000FF"/>
            <w:rtl/>
          </w:rPr>
          <w:t>350</w:t>
        </w:r>
      </w:hyperlink>
    </w:p>
    <w:p w14:paraId="5CA4DCA0" w14:textId="77777777" w:rsidR="00F31F50" w:rsidRPr="00F31F50" w:rsidRDefault="00F31F50" w:rsidP="00F31F50">
      <w:pPr>
        <w:rPr>
          <w:rFonts w:ascii="David" w:hAnsi="David"/>
          <w:rtl/>
        </w:rPr>
      </w:pPr>
      <w:bookmarkStart w:id="5" w:name="LawTable_End"/>
      <w:bookmarkEnd w:id="5"/>
    </w:p>
    <w:p w14:paraId="3BB0CD9A" w14:textId="77777777" w:rsidR="00CA17F6" w:rsidRPr="003E65D6" w:rsidRDefault="00CA17F6" w:rsidP="003E65D6">
      <w:pPr>
        <w:rPr>
          <w:rFonts w:ascii="David" w:hAnsi="David"/>
        </w:rPr>
      </w:pPr>
    </w:p>
    <w:tbl>
      <w:tblPr>
        <w:bidiVisual/>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2"/>
      </w:tblGrid>
      <w:tr w:rsidR="00405C42" w14:paraId="3B6FF854" w14:textId="77777777" w:rsidTr="002D56AE">
        <w:trPr>
          <w:trHeight w:val="355"/>
          <w:jc w:val="center"/>
        </w:trPr>
        <w:tc>
          <w:tcPr>
            <w:tcW w:w="8502" w:type="dxa"/>
            <w:tcBorders>
              <w:top w:val="nil"/>
              <w:left w:val="nil"/>
              <w:bottom w:val="nil"/>
              <w:right w:val="nil"/>
            </w:tcBorders>
          </w:tcPr>
          <w:p w14:paraId="08CC60DE" w14:textId="77777777" w:rsidR="00405C42" w:rsidRPr="00405C42" w:rsidRDefault="00405C42" w:rsidP="00405C42">
            <w:pPr>
              <w:jc w:val="center"/>
              <w:rPr>
                <w:rFonts w:ascii="Arial" w:hAnsi="Arial"/>
                <w:b/>
                <w:bCs/>
                <w:sz w:val="28"/>
                <w:szCs w:val="28"/>
                <w:u w:val="single"/>
                <w:rtl/>
              </w:rPr>
            </w:pPr>
            <w:bookmarkStart w:id="6" w:name="PsakDin" w:colFirst="0" w:colLast="0"/>
            <w:bookmarkEnd w:id="0"/>
            <w:r w:rsidRPr="00405C42">
              <w:rPr>
                <w:rFonts w:ascii="Arial" w:hAnsi="Arial"/>
                <w:b/>
                <w:bCs/>
                <w:sz w:val="28"/>
                <w:szCs w:val="28"/>
                <w:u w:val="single"/>
                <w:rtl/>
              </w:rPr>
              <w:t>הכרעת דין</w:t>
            </w:r>
          </w:p>
          <w:p w14:paraId="23ACE8E9" w14:textId="77777777" w:rsidR="00405C42" w:rsidRPr="00405C42" w:rsidRDefault="00405C42" w:rsidP="00405C42">
            <w:pPr>
              <w:jc w:val="center"/>
              <w:rPr>
                <w:rFonts w:ascii="Arial" w:hAnsi="Arial"/>
                <w:bCs/>
                <w:sz w:val="28"/>
                <w:szCs w:val="28"/>
                <w:u w:val="single"/>
                <w:rtl/>
              </w:rPr>
            </w:pPr>
          </w:p>
        </w:tc>
      </w:tr>
      <w:bookmarkEnd w:id="6"/>
    </w:tbl>
    <w:p w14:paraId="51968582" w14:textId="77777777" w:rsidR="00405C42" w:rsidRDefault="00405C42" w:rsidP="00405C42">
      <w:pPr>
        <w:bidi w:val="0"/>
        <w:rPr>
          <w:rFonts w:ascii="David" w:hAnsi="David"/>
          <w:b/>
          <w:bCs/>
        </w:rPr>
      </w:pPr>
    </w:p>
    <w:p w14:paraId="168CA1A6"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 xml:space="preserve">ניתן לפרסם את הכרעת הדין, כאשר חל איסור פרסום ביחס לכל פרט מזהה בנוגע למתלונן, לרבות שמו, מקום מגוריו, עבודתו או כל פרט אחר הקשור לזהותו. </w:t>
      </w:r>
    </w:p>
    <w:p w14:paraId="2C22137B" w14:textId="77777777" w:rsidR="009F064F" w:rsidRPr="0052339D" w:rsidRDefault="009F064F" w:rsidP="009F064F">
      <w:pPr>
        <w:spacing w:before="240" w:after="240" w:line="360" w:lineRule="auto"/>
        <w:jc w:val="both"/>
        <w:rPr>
          <w:rFonts w:ascii="David" w:hAnsi="David"/>
          <w:b/>
          <w:bCs/>
          <w:u w:val="single"/>
          <w:rtl/>
        </w:rPr>
      </w:pPr>
      <w:r w:rsidRPr="0052339D">
        <w:rPr>
          <w:rFonts w:ascii="David" w:hAnsi="David"/>
          <w:b/>
          <w:bCs/>
          <w:u w:val="single"/>
          <w:rtl/>
        </w:rPr>
        <w:t xml:space="preserve">השופט א. משניות </w:t>
      </w:r>
    </w:p>
    <w:p w14:paraId="325215AC"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א. כתב האישום</w:t>
      </w:r>
    </w:p>
    <w:p w14:paraId="121645F9" w14:textId="77777777" w:rsidR="009F064F" w:rsidRPr="0052339D" w:rsidRDefault="009F064F" w:rsidP="009F064F">
      <w:pPr>
        <w:spacing w:before="240" w:after="240" w:line="360" w:lineRule="auto"/>
        <w:jc w:val="both"/>
        <w:rPr>
          <w:rFonts w:ascii="David" w:hAnsi="David"/>
          <w:rtl/>
        </w:rPr>
      </w:pPr>
      <w:bookmarkStart w:id="7" w:name="ABSTRACT_START"/>
      <w:bookmarkEnd w:id="7"/>
      <w:r w:rsidRPr="0052339D">
        <w:rPr>
          <w:rFonts w:ascii="David" w:hAnsi="David"/>
          <w:rtl/>
        </w:rPr>
        <w:t xml:space="preserve">כתב האישום שהוגש נגד הנאשם מייחס לו שתי עבירות של מעשה סדום, ועבירה אחת של מעשים מגונים. לפי הנטען בכתב האישום, הנאשם הינו רופא נוירולוג בקופת חולים "מכבי" בעיר בדרום (להלן: המרפאה או המרפאה בדרום), וא', יליד שנת 1993 (להלן: המתלונן) שמתגורר סמוך לאותה עיר, הופנה אליו ע"י רופא אורתופד. </w:t>
      </w:r>
    </w:p>
    <w:p w14:paraId="7B8716CD" w14:textId="77777777" w:rsidR="009F064F" w:rsidRPr="0052339D" w:rsidRDefault="009F064F" w:rsidP="009F064F">
      <w:pPr>
        <w:spacing w:before="240" w:after="240" w:line="360" w:lineRule="auto"/>
        <w:jc w:val="both"/>
        <w:rPr>
          <w:rFonts w:ascii="David" w:hAnsi="David"/>
          <w:rtl/>
        </w:rPr>
      </w:pPr>
      <w:bookmarkStart w:id="8" w:name="ABSTRACT_END"/>
      <w:bookmarkEnd w:id="8"/>
      <w:r w:rsidRPr="0052339D">
        <w:rPr>
          <w:rFonts w:ascii="David" w:hAnsi="David"/>
          <w:rtl/>
        </w:rPr>
        <w:lastRenderedPageBreak/>
        <w:t>על פי המתואר בכתב האישום, ביום 25.6.18 הגיע המתלונן למרפאה של הנאשם, ואמר לו כי הגיע אליו מפני שהוא סובל מכאבים בגבו בעקבות תאונת דרכים שעבר. הנאשם שאל אותו אם יש לו ריח בזרע, והמתלונן השיב בשלילה. לאחר מכן, ביקש ממנו הנאשם כי ישכב על מיטת הבדיקות, וביצע בדיקה במפשעות ובגבו של המתלונן, ובתום הבדיקה הורה לו להזמין תור לבדיקה נוספת, וכך עשה המתלונן.</w:t>
      </w:r>
    </w:p>
    <w:p w14:paraId="0882C34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ביום 14.8.18 הגיע המתלונן שוב לאותה מרפאה של הנאשם, ולאחר בדיקות אחדות שביצע הנאשם במתלונן, שבמהלכן הורה לו לפשוט את מכנסיו, ונגע בו במפשעותיו, ובגבו ובישבנו, תוך שהוא מציין כי הבדיקות אינן נעימות, ביקש ממנו הנאשם כי יגיע למרפאה אחרת בה הוא מקבל חולים בעיר אחרת, שבה יש לו ציוד רפואי מיוחד שמאפשר להגיע לאבחנה מדויקת, וכך עשה המתלונן.</w:t>
      </w:r>
    </w:p>
    <w:p w14:paraId="1B89C6D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ביום 15.10.18 המתלונן הגיע למרפאתו של הנאשם בעיר האחרת, והנאשם גער בו בטענה כי הגיע לסניף הלא נכון באותה עיר. לאחר מכן, הורה לו הנאשם להפשיל את מכנסיו, ולשכב על בטנו, על גבי מיטת הבדיקות, והמתלונן עשה כדבריו, ולאחר מכן הנאשם החל למשש את גבו, ובהמשך הפשיל את תחתוניו של המתלונן, עטה כפפה על ידו, וביצע במתלונן מעשה סדום בלא הסכמתו, בכך שהחדיר את אצבעו לתוך פי הטבעת של המתלונן, תוך שהוא גורם לו לכאבים באותו מקום, ובידו השנייה נגע מתחת לאשכיו של המתלונן.</w:t>
      </w:r>
    </w:p>
    <w:p w14:paraId="0F9F113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שאל את המתלונן אם כואב לו, והמתלונן השיב בחיוב ושאל את הנאשם לפשר מעשיו. הנאשם השיב לו כי הוא מבצע בדיקה בכדי לאתר את הבעיה שלו, ולאחר שהמתלונן ביקש ממנו שיוציא את אצבעו מפי הטבעת בשל הכאבים שחש, המשיך הנאשם להחדיר את אצבעו למשך עוד שניות אחדות, עד שהוציא את אצבעו. לאחר מכן, ביקש ממנו הנאשם שיתלבש, והורה לו להזמין תור למרפאתו השנייה בעיר האחרת, תוך שהוא מבקש כי יקפיד להגיע רק אליו. </w:t>
      </w:r>
    </w:p>
    <w:p w14:paraId="646400E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ביום 24.12.18, הגיע המתלונן למרפאתו של הנאשם, וביקש להיכנס אליו מחוץ לתור בשל מצוקת תורים. הנאשם הסכים לקבלו, והכניס אותו לחדרו לאחר המתנה קצרה, והמתלונן הלין בפניו כי כאבי הגב שלו מתגברים. לבקשת הנאשם, המתלונן הפשיל את מכנסיו ושכב על בטנו, והנאשם בדק את גבו. לאחר מכן, ביקש ממנו הנאשם כי ישכב על גבו, ובעודו שוכב על גבו, ביצע בו מעשה סדום ומעשים מגונים שלא בהסכמתו, בכך שהפשיל יותר את מכנסיו, והפשיל גם את תחתוניו, נגע באשכיו ובאיבר מינו של המתלונן, ולבסוף החדיר לפיו את איבר מינו של המתלונן, תוך שהוא מסתיר את מעשיו מפני המתלונן באמצעות ידו השמאלית. </w:t>
      </w:r>
    </w:p>
    <w:p w14:paraId="6B84B32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שאל את הנאשם לפשר מעשיו וטען כי שורף לו, והנאשם השיב לו </w:t>
      </w:r>
      <w:r w:rsidRPr="0052339D">
        <w:rPr>
          <w:rFonts w:ascii="David" w:hAnsi="David"/>
          <w:b/>
          <w:bCs/>
          <w:rtl/>
        </w:rPr>
        <w:t>"כנראה שלא גמרת הרבה זמן"</w:t>
      </w:r>
      <w:r w:rsidRPr="0052339D">
        <w:rPr>
          <w:rFonts w:ascii="David" w:hAnsi="David"/>
          <w:rtl/>
        </w:rPr>
        <w:t xml:space="preserve">, והורה לו להתלבש במהירות. לאחר שהמתלונן התלבש, הוא אמר שוב לנאשם כי שורף לו, והנאשם השיב שוב כי כנראה שלא גמר הרבה זמן. </w:t>
      </w:r>
    </w:p>
    <w:p w14:paraId="5CD8DED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lastRenderedPageBreak/>
        <w:t xml:space="preserve">כעבור כארבעה חודשים, ביום 1.4.19, המתלונן הגיע שוב למרפאה, ושאל את הנאשם אם יוכל לקבלו, ונענה בחיוב. הנאשם הורה למתלונן לפשוט את מכנסיו, והמתלונן עשה זאת ונשכב על מיטת הבדיקות. הנאשם בדק את גבו, ושאל אותו אם "הפיפי" שלו תקין או דברים דומים, ובעוד המתלונן שוכב על גבו, הסיר הנאשם את תחתוניו של המתלונן, הכניס את איבר מינו של המתלונן לפיו ומצץ אותו. המתלונן שאל אותו לפשר מעשיו, וסמוך לאחר מכן, הגיע לפורקן מיני בתוך פיו של הנאשם. </w:t>
      </w:r>
    </w:p>
    <w:p w14:paraId="06E8CC13"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הלך לירוק את הזרע בכיור, וחזר למתלונן עם ממחטות נייר וניקה אותו משאריות הזרע. כשהמתלונן שאל אותו מה עשה והאם זה חלק מהבדיקה, השיב הנאשם: "לא רציתי שישפריץ עליך". כשהמתלונן המופתע המשיך ושאל אם זה חלק מהבדיקה, ואם גם בביקור הקודם הוא הכניס את איבר מינו לפיו, השיב לו הנאשם: "למה לא אמרת לי שאתה גומר", והורה לו להתלבש ולקבוע תור נוסף למרפאה בעיר האחרת, כדי שיסייע לו בקבלת אחוזי נכות, אף שבדיקתו יצאה תקינה. </w:t>
      </w:r>
    </w:p>
    <w:p w14:paraId="2BE9A7B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לפי הנטען בכתב האישום, במעשיו אלו ביצע הנאשם במתלונן מעשים מגונים לצורך גירוי, סיפוק או ביזוי מיני, וכן ביצע בו מעשי סדום שלא בהסכמתו החופשית. </w:t>
      </w:r>
    </w:p>
    <w:p w14:paraId="3DD38413"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להשלמת התמונה, אציין כי מעשיו של הנאשם שמפורטים בסעיפים 13 – 15 לכתב האישום, תועדו ע"י המתלונן במצלמה נסתרת שהביא עמו לבדיקה, אשר הסרטון שהופק ממנה הוגש במסגרת פרשת התביעה וסומן </w:t>
      </w:r>
      <w:r w:rsidRPr="0052339D">
        <w:rPr>
          <w:rFonts w:ascii="David" w:hAnsi="David"/>
          <w:b/>
          <w:bCs/>
          <w:rtl/>
        </w:rPr>
        <w:t>ת/3</w:t>
      </w:r>
      <w:r w:rsidRPr="0052339D">
        <w:rPr>
          <w:rFonts w:ascii="David" w:hAnsi="David"/>
          <w:rtl/>
        </w:rPr>
        <w:t>. אף שמדובר במעשים שיש בהם לכאורה עבירות שביצע הנאשם במתלונן, המאשימה לא ייחסה לנאשם בכתב האישום עבירות נוספות בגין מעשים אלו, בשל הקושי ביסוד אי ההסכמה, כפי שציין ב"כ המאשימה בתחילת הדיון ביום 2.1.20 (עמ' 175 ש' 15).</w:t>
      </w:r>
    </w:p>
    <w:p w14:paraId="767EA504" w14:textId="77777777" w:rsidR="009F064F" w:rsidRPr="0052339D" w:rsidRDefault="009F064F" w:rsidP="009F064F">
      <w:pPr>
        <w:spacing w:before="240" w:after="240" w:line="360" w:lineRule="auto"/>
        <w:jc w:val="both"/>
        <w:rPr>
          <w:rFonts w:ascii="David" w:hAnsi="David"/>
          <w:b/>
          <w:bCs/>
          <w:rtl/>
        </w:rPr>
      </w:pPr>
      <w:r w:rsidRPr="0052339D">
        <w:rPr>
          <w:rFonts w:ascii="David" w:hAnsi="David"/>
          <w:rtl/>
        </w:rPr>
        <w:t xml:space="preserve"> </w:t>
      </w:r>
      <w:r w:rsidRPr="0052339D">
        <w:rPr>
          <w:rFonts w:ascii="David" w:hAnsi="David"/>
          <w:b/>
          <w:bCs/>
          <w:rtl/>
        </w:rPr>
        <w:t>ב. המענה של הנאשם</w:t>
      </w:r>
    </w:p>
    <w:p w14:paraId="738D7BA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ביום 24.9.19 הגיש בא כוחו החדש של הנאשם, עו"ד אייזנברג, מענה מפורט מאוד בכתב, וכבר בפתח הדברים טען, כי בין הנאשם לבין המנוח הייתה מערכת יחסים מינית בהסכמה מלאה.  </w:t>
      </w:r>
    </w:p>
    <w:p w14:paraId="15CE3AA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יוער כי חלק ניכר מהמענה אינו מתייחס כלל לעובדות כתב האישום, אלא לטיפול הרפואי שניתן למתלונן. הנאשם מודה למעשה בעובדות של סעיפים 1 – 3 בכתב האישום, שמתייחסים לביקור הראשון של המתלונן במרפאה של הנאשם ביום 25.6.18, ומפרט באופן נרחב את כל הבדיקות הרפואיות הנוירולוגיות שביצע במתלונן, בהתאם לתלונותיו ובהמשך לבדיקות שנעשו ע"י אורתופד שלא מצא בעיות בחוט השדרה. אולם הנאשם הוסיף כי בנוסף לתלונות על הכאבים בגבו שנזכרים בכתב האישום, המתלונן טען גם כי הוא סובל מהקרנה לרגל ימין, ולעיתים גם מקושי במתן שתן. </w:t>
      </w:r>
    </w:p>
    <w:p w14:paraId="23AC989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לאחר סיום הבדיקות, שכללו גם מגע באמצעות מקל לאורך כל הגוף, כולל במפשעות ובאיבר המין, לאחר הפשלת התחתונים ולאחר מכן מגע עם האצבע בצורה דומה, כאשר לדברי הנאשם מדובר בבדיקה מקובלת, </w:t>
      </w:r>
      <w:r w:rsidRPr="0052339D">
        <w:rPr>
          <w:rFonts w:ascii="David" w:hAnsi="David"/>
          <w:b/>
          <w:bCs/>
          <w:rtl/>
        </w:rPr>
        <w:t>"כדי שלא לפספס פגיעה בחוט השדרה"</w:t>
      </w:r>
      <w:r w:rsidRPr="0052339D">
        <w:rPr>
          <w:rFonts w:ascii="David" w:hAnsi="David"/>
          <w:rtl/>
        </w:rPr>
        <w:t xml:space="preserve"> כלשונו, הנאשם החל להקליד את תוצאות הבדיקה למחשב. בהמשך, כשהנאשם עדכן את המתלונן כי הבדיקות תקינות וכי הוא יכול </w:t>
      </w:r>
      <w:r w:rsidRPr="0052339D">
        <w:rPr>
          <w:rFonts w:ascii="David" w:hAnsi="David"/>
          <w:rtl/>
        </w:rPr>
        <w:lastRenderedPageBreak/>
        <w:t xml:space="preserve">לקום ולהתלבש, התפתח ביניהם דו-שיח שבמהלכו המליץ הנאשם למתלונן להיבדק גם אצל אורולוג, ואף שאל אותו אם הוא חש כאבים באשכים או בזמן מתן שתן, ואם הבחין בשינויים בצבע הזרע או בריח מוזר של הזרע. הנאשם הסביר למתלונן לבקשתו מהי בדיקה אורולוגית, ובסופו של דבר אף נעתר לבקשת המתלונן לבצע בו בדיקה אורולוגית, שכוללת החדרת אצבע לפי הטבעת לכמה שניות (להלן תכונה בדיקה זו "בדיקה רקטאלית"). </w:t>
      </w:r>
    </w:p>
    <w:p w14:paraId="2F66D21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ציין במענה כי הבחין שפי הטבעת של המתלונן היה מוגדל באופן חריג, שיכול ללמד על כך שהוא מקיים יחסי מין אנאליים, והוסיף כי במהלך הבדיקה המתלונן החל לפתע להניע את האגן קלות, קדימה ואחורה, אולם הוא התעלם מכך, סיים את הבדיקה והורה למתלונן להתלבש, תוך שהוא אומר לו כי הבדיקה תקינה. הנאשם ציין עוד כי הבדיקה הרקטאלית נעשתה לאחר שהוא סיים להקליד את תוצאות הבדיקה הנוירולוגית, ולכן לאחר שהוא הבין מהמתלונן שהוא לא מתכוון להמשיך בבירור האורולוגי, הוא לא תיעד את הבדיקה הרקטאלית שביצע, בסיכום הביקור הרפואי שהוקלד במחשב.  </w:t>
      </w:r>
    </w:p>
    <w:p w14:paraId="1696922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אישר את הנטען בסעיפים 4 – 6 לכתב האישום, כי ביום 14.8.18 הגיע המתלונן בשנית למרפאתו, ונבדק שוב ע"י הנאשם, אלא שלטענתו התיאור בכתב האישום חלקי בלבד וחוטא לאמת. לדבריו, המתלונן ציין בפניו כי מצבו לא השתפר, אף שהוא חש הקלה זמנית בכאבים לאחר בדיקת הערמונית. הנאשם הוסיף כי מאחר וחלפו חודשיים מהבדיקה הקודמת, והמתלונן לא עבר בירור אורולוגי שהוצע לו ע"י הנאשם בבדיקה הקודמת, הוא שב וביצע במתלונן את אותה בדיקה נוירולוגית שביצע בבדיקה הראשונה. </w:t>
      </w:r>
    </w:p>
    <w:p w14:paraId="297194D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במהלך הבדיקה שבוצעה כשמכנסיו ותחתוניו של המתלונן מופשלים, כמקובל בבדיקה מסוג זה, כשנגע למתלונן עם מקל בבטן התחתונה, לפתע הייתה לו זקפה. בהמשך, ביצע בדיקת מגע באצבעו לאורך גופו של המתלונן, וכשנגע באצבעו בבטן התחתונה, המתלונן הגיע לפורקן מיני, וכמות גדולה של זרע ניתזה לטענתו לעבר הבטן של המתלונן, וקצת ניתז אף על המיטה ועל חולצתו של המתלונן. הנאשם טען כי הופתע ממה שקרה, ואף גער במתלונן שלא הזהיר אותו מבעוד מועד כי הוא עומד לגמור, ובסיום הבדיקה הפנה את המתלונן לבדיקת </w:t>
      </w:r>
      <w:r w:rsidRPr="0052339D">
        <w:rPr>
          <w:rFonts w:ascii="David" w:hAnsi="David"/>
        </w:rPr>
        <w:t>EMG</w:t>
      </w:r>
      <w:r w:rsidRPr="0052339D">
        <w:rPr>
          <w:rFonts w:ascii="David" w:hAnsi="David"/>
          <w:rtl/>
        </w:rPr>
        <w:t xml:space="preserve"> שבודקת שרירים, שורשים ועצבים, והמליץ לו לקבוע תור למרפאתו בעיר האחרת שבה הוא מבצע בדיקה זו. </w:t>
      </w:r>
    </w:p>
    <w:p w14:paraId="05670E0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כפר בנטען בסעיפים 7 – 9 אודות הביקור השלישי של המתלונן שהתקיים במרפאה של הנאשם באותה עיר ביום 15.10.18, שבמהלכה נטען כי החדיר את אצבעו לפי הטבעת של המתלונן, וטען כי החדרת האצבע נעשתה במסגרת הבדיקה הרקטאלית שערך למתלונן במפגש הראשון ביניהם ביום 25.6.18. לדבריו, ביום 15.10.18 המתלונן הגיע אליו מבלי שביצע אף בדיקה מהבדיקות שהומלץ לו לבצע, וכשנשאל על כך, אמר לנאשם כי הוא רוצה שהנאשם ישחרר אותו. </w:t>
      </w:r>
    </w:p>
    <w:p w14:paraId="5D924FA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הנאשם ציין כי היה ברור לו על רקע התנהגותו במפגשים קודמים, כי למתלונן נטייה הומוסקסואלית, ולדבריו עשה את טעות חייו בכך</w:t>
      </w:r>
      <w:r w:rsidRPr="0052339D">
        <w:rPr>
          <w:rFonts w:ascii="David" w:hAnsi="David"/>
          <w:b/>
          <w:bCs/>
          <w:rtl/>
        </w:rPr>
        <w:t xml:space="preserve"> "שזרם עם הסיטואציה המינית בינו לבין המתלונן"</w:t>
      </w:r>
      <w:r w:rsidRPr="0052339D">
        <w:rPr>
          <w:rFonts w:ascii="David" w:hAnsi="David"/>
          <w:rtl/>
        </w:rPr>
        <w:t xml:space="preserve">. לטענתו, המתלונן נשכב על המיטה, הפשיל את מכנסיו ותחתוניו, והנאשם הבחין שהייתה לו זקפה חזקה, והחל לגעת בו בבטן התחתונה עם היד. כעבור פחות מדקה, המתלונן הגיע לפורקן מיני, מבלי שהנאשם נגע באיבר מינו, ולאחר מכן היה ניכר עליו שהוא במצב רוח מרומם.  </w:t>
      </w:r>
    </w:p>
    <w:p w14:paraId="51059D9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אשר לנטען בסעיפים 10 – 12 ביחס לביקור הרביעי במרפאה ביום 24.12.18, הנאשם טען כי המתלונן הגיע למרפאתו בלא תור, ואמר לנאשם שהופתע לראותו, כי הוא מבקש שישחרר אותו שוב כמו בפעם הקודמת. המתלונן התבקש להמתין עד לאחר סיום הבדיקות של החולים שהוזמנו באותו יום, וכשנכנס לחדר, שב וביקש מהנאשם כי ישחרר אותו, כשלנאשם היה ברור, הן על רקע האמירה המינית המפורשת, והן בשל העובדה שהמתלונן הגיע בלי תור ומבלי שביצע את הבדיקות שהתבקש לעשות, כי המתלונן הגיע לצורך מגע מיני נוסף ותו לא. </w:t>
      </w:r>
    </w:p>
    <w:p w14:paraId="5F7B9C5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כמו בפעם הקודמת, המתלונן פשט את בגדיו ונשכב על המיטה, והנאשם שוב הבחין כי יש לו זקפה חזקה, ושוב זמן קצר לאחר שהנאשם החל לגעת לו בבטן, המתלונן הגיע לפורקן מיני. הנאשם ציין כי באירוע זה, לראשונה, המתלונן ניסה לגעת ברגלו כחלק מהמגע המיני ביניהם. לאחר שהגיע לפורקן אמר המתלונן לנאשם כי שורף לו באיבר המין, והנאשם השיב לו בבדיחות דעת כי כנראה לא גמר הרבה זמן וזה יעבור. בנוסף, הנאשם התקרב לאיבר מינו של המתלונן והריח את הזרע, מפני שהדבר יכול ללמד על בעיה בערמונית, </w:t>
      </w:r>
      <w:r w:rsidRPr="0052339D">
        <w:rPr>
          <w:rFonts w:ascii="David" w:hAnsi="David"/>
          <w:b/>
          <w:bCs/>
          <w:rtl/>
        </w:rPr>
        <w:t>"ותוך כדי גם נגע/ביצע מין אוראלי בכיפת איבר המין עם שפתיו"</w:t>
      </w:r>
      <w:r w:rsidRPr="0052339D">
        <w:rPr>
          <w:rFonts w:ascii="David" w:hAnsi="David"/>
          <w:rtl/>
        </w:rPr>
        <w:t xml:space="preserve"> כלשונו בסעיף 6 למענה, בדומה למה שנראה בסרטון שמתעד את המפגש האחרון ביניהם. הנאשם הדגיש במענה כי המתואר בכתב האישום כי במפגש זה הנאשם בדק את המתלונן מבחינה רפואית אינו נכון, וכי במפגש זה </w:t>
      </w:r>
      <w:r w:rsidRPr="0052339D">
        <w:rPr>
          <w:rFonts w:ascii="David" w:hAnsi="David"/>
          <w:b/>
          <w:bCs/>
          <w:rtl/>
        </w:rPr>
        <w:t>"לא היה שום דבר רפואי אלא רק מיני"</w:t>
      </w:r>
      <w:r w:rsidRPr="0052339D">
        <w:rPr>
          <w:rFonts w:ascii="David" w:hAnsi="David"/>
          <w:rtl/>
        </w:rPr>
        <w:t xml:space="preserve">, כלשונו במענה. עם זאת, בסוף הבדיקה הנאשם שב וביקש מהמתלונן שיעשה את הבדיקות שהומלצו לו בעבר וישלים את הבירור הרפואי.     </w:t>
      </w:r>
    </w:p>
    <w:p w14:paraId="2429CAC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סעיפים 13 – 15 עוסקים בביקור החמישי של המתלונן במרפאת הנאשם, ביום 1.4.19, והנאשם כופר בתיאור שבכתב האישום. לגרסת הנאשם, המתלונן הגיע למרפאה בלי שהזמין תור, וכשנכנס לחדרו של הנאשם, בתשובה לשאלת הנאשם, השיב כי לא ביצע את הבדיקות שהומלצו לו. לאחר מכן, הנאשם החל להקליד את סיכום הביקור, ולפתע המתלונן ביקש מהנאשם שיבדוק אותו פיסית, והנאשם הסיק מכך שהמתלונן הגיע במטרה לקיים מגע מיני נוסף ביניהם. כפי שהיה בבדיקות קודמות, המתלונן נשכב על המיטה ביוזמתו, ולטענת הנאשם רואים בסרטון שמתעד את המפגש, כי יש למתלונן זקפה חלקית. הנאשם רק החל לגעת למתלונן בבטן, ובתוך שניות המתלונן הגיע לפורקן מיני. לאחר מכן, </w:t>
      </w:r>
      <w:r w:rsidRPr="0052339D">
        <w:rPr>
          <w:rFonts w:ascii="David" w:hAnsi="David"/>
          <w:b/>
          <w:bCs/>
          <w:rtl/>
        </w:rPr>
        <w:t>"הנאשם התקרב עם שפתיו ונגע/ ביצע בו מין אוראלי בכיפת איבר המין למספר שניות כפי שניתן להתרשם בסרטון"</w:t>
      </w:r>
      <w:r w:rsidRPr="0052339D">
        <w:rPr>
          <w:rFonts w:ascii="David" w:hAnsi="David"/>
          <w:rtl/>
        </w:rPr>
        <w:t xml:space="preserve">. ב"כ הנאשם מוסיף וטוען במענה כי ניכר מהצפייה בסרטון כי כל מערכת היחסים בין הצדדים הייתה בהסכמה מוחלטת ובאווירה חיובית, כפי שהיה בכל המפגשים ביניהם. </w:t>
      </w:r>
    </w:p>
    <w:p w14:paraId="725573A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למעשה, הנאשם מודה כי ביצע במתלונן מין אוראלי בשני הביקורים האחרונים שלו במרפאה, כפי שנטען בכתב האישום, אלא שלטענתו האקטים המיניים בביקורים אלה היו בהסכמתו של המתלונן, ובהמשך לפעילות מינית שבוצעה בין הנאשם והמתלונן ביוזמתו של המתלונן, בביקור קודם שלו במרפאת הנאשם ביום 15.10.18, שבמהלכו נעתר הנאשם לבקשת המתלונן וסייע לו להגיע לפורקן מיני.</w:t>
      </w:r>
    </w:p>
    <w:p w14:paraId="5342F0C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נוכח כפירת הנאשם  נוהלו הוכחות שבמהלכן העידו המתלונן ואשתו במסגרת פרשת התביעה, וכן הוגשו 20 מוצגים מטעם המאשימה. ואילו במסגרת פרשת ההגנה העידו הנאשם, אשתו ובתו, ולא הוגשו מוצגים.</w:t>
      </w:r>
    </w:p>
    <w:p w14:paraId="4A1C397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להלן אסקור בקצרה את העדויות שנשמעו בפנינו, במסגרת פרשת התביעה ובמסגרת פרשת ההגנה. לאחר מכן אפרט את תמצית טיעוני ב"כ הצדדים בסיכומיהם, ולבסוף אדון ואכריע במחלוקת שבין הצדדים. </w:t>
      </w:r>
    </w:p>
    <w:p w14:paraId="37D674E2"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ג. פרשת התביעה</w:t>
      </w:r>
    </w:p>
    <w:p w14:paraId="394EE156"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 xml:space="preserve">1. עדות המתלונן </w:t>
      </w:r>
    </w:p>
    <w:p w14:paraId="222774E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פרשת התביעה החלה ביום 17.11.19 בשמיעת עדותו של המתלונן, שהינו בן כ-25, נשוי ואב לשלושה, ומתגורר ביישוב בדרום בסמוך לעיר שבה נמצאת מרפאה שבה עובד הנאשם. המתלונן התבקש להסביר מדוע הגיש תלונה במשטרה בחודש אפריל 2019, והשיב כי כשנתיים קודם לכן עבר תאונת דרכים וכתוצאה ממנה סבל מכאבים בגב התחתון. הוא עבר טיפולים שונים שלא שיפרו את מצבו ולכן פנה לאורתופד. גם האורתופד לא הצליח למצוא את מקור הכאב, ולכן המליץ למתלונן לפנות לנוירולוג, והמתלונן עשה כדבריו, וכך הגיע לנאשם שהינו רופא נוירולוג. </w:t>
      </w:r>
    </w:p>
    <w:p w14:paraId="5EBCF23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ציין בתחילת עדותו כי עם הגיעו למרפאה של הנאשם, סיפר לנאשם על פציעתו בתאונה ועל הטיפולים שכבר עבר שלא פתרו את בעיית הכאבים בגב התחתון, והשאלה הראשונה שנשאל על ידי הנאשם הייתה אם יש לו ריח בזרע. לאחר שהמתלונן השיב בשלילה, ביקש ממנו הנאשם כי יעלה למיטת הבדיקה, וביצע בגופו בדיקה פיזית, בכך ששבר מקל שאתו בודקים את הגרון, ובדק עם המקל ועם ידיו את אזור הגב, הבטן והרגליים. בסיום הבדיקה אמר לו הנאשם שעליו להגיע לבדיקה נוספת במרפאה  שבה הוא עובד בעיר האחרת והמתלונן אכן קבע תור ובמועד שנקבע הגיע למרפאה של הנאשם באותה עיר. </w:t>
      </w:r>
    </w:p>
    <w:p w14:paraId="11A55DE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ציין כי כשהגיע למרפאה בעיר האחרת הנאשם שאל אותו מדוע הגיע לכאן, כשהיה צריך להגיע למרפאה השנייה באותה עיר שבה הוא עובד, אשר בה יש לו מכשור רפואי מתקדם יותר. ובכל זאת, הנאשם ערך למתלונן בדיקה בפי הטבעת, בטענה כי יכול להיות שיש לו בעיה בערמונית. באשר לאופן ביצוע הבדיקה ציין המתלונן כי הנאשם ביקש ממנו שיוריד מעט את תחתוניו ויסתובב על צידו, ובדק אותו בגב התחתון. לאחר מכן אמר לו לשכב שוב על הגב, הזהיר כי הוא הולך לבצע בדיקה לא נעימה, שם כפפה על ידו עם וזלין והחדיר את אצבעו לפי הטבעת שלו, וכן בדק אותו באמצעות ידיו מהאשכים לכיוון הגב התחתון.  </w:t>
      </w:r>
    </w:p>
    <w:p w14:paraId="1010680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המתלונן סיפר כי אמר לנאשם במהלך הבדיקה כי הוא חש כאב, והנאשם השיב כי הוא מסיים עוד מעט את הבדיקה. ואכן כעבור 2 – 3 שניות הנאשם הוציא את אצבעו מפי הטבעת של המתלונן, ולאחר מכן אמר לעד שהוא רואה שיש בעיה כלשהי, וכי עליו לקבוע תור למרפאה  האחרת שבה הוא עובד באותה עיר. לדברי המתלונן, התורים באותה מרפאה היו רחוקים מאוד, ולכן החליט לגשת אליו שוב למרפאה ולנסות להיכנס ללא תור.</w:t>
      </w:r>
    </w:p>
    <w:p w14:paraId="6073606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הנאשם אכן הסכים לקבל את המתלונן, ביקש ממנו להפשיל את מכנסיו, וביצע בו בדיקה דומה לזו שביצע בו בביקור הקודם שלו במרפאה בעיר האחרת, בגב התחתון ובאזור האשכים. לאחר מכן, אמר לו שוב כי יש לו בעיה, וביקש ממנו לקבוע תור למרפאה האחרת באותה עיר. המתלונן ציין כי אינו זוכר אם באותה בדיקה החדיר הנאשם את אצבעו לפי הטבעת שלו , או הסתפק בבדיקה שטחית יותר בלי החדרת אצבע.</w:t>
      </w:r>
    </w:p>
    <w:p w14:paraId="45455DE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בכל אופן, במהלך הבדיקה ביקש ממנו הנאשם להוריד מעט את מכנסיו וכך עשה, והנאשם הפשיל את תחתוניו ובדק אותו. לאחר מכן הנאשם הוריד מעט יותר את תחתוניו של המתלונן, ולפתע ללא כל הודעה מוקדמת, הכניס הנאשם את איבר מינו של המתלונן לפיו, תוך שהוא מסתיר חלק מפניו של המתלונן עם מרפקו ובכך מונע ממנו לראות את מעשיו. לכן המתלונן לא היה בטוח בתחילה במהות מעשיו של הנאשם, אבל הרגיש שמשהו לא בסדר במעשיו. כששאל את הנאשם מה הוא עושה וציין ששורף לו, השיב לו הנאשם</w:t>
      </w:r>
      <w:r w:rsidRPr="0052339D">
        <w:rPr>
          <w:rFonts w:ascii="David" w:hAnsi="David"/>
          <w:b/>
          <w:bCs/>
          <w:rtl/>
        </w:rPr>
        <w:t>: "כנראה שלא גמרת הרבה זמן"</w:t>
      </w:r>
      <w:r w:rsidRPr="0052339D">
        <w:rPr>
          <w:rFonts w:ascii="David" w:hAnsi="David"/>
          <w:rtl/>
        </w:rPr>
        <w:t xml:space="preserve"> (עמ' 31 ש' 5). </w:t>
      </w:r>
    </w:p>
    <w:p w14:paraId="113039A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העריך כי הנאשם החזיק את איבר מינו בתוך פיו למשך 6 – 7 שניות, וציין  כי בעת ביצוע מעשיו של הנאשם חש תחושת קיפאון ובלבול, ובמהלך השבוע שלאחר מכן היה מבולבל ומוטרד ושנתו נדדה בלילות. לכן שיתף את אשתו בתחושותיו, ולאחר מכן פנה לייעוץ עם עורך דין פלילי - עו"ד כרמלי,  שאותו מצא בחיפוש בגוגל. בפגישה עם עורך הדין הוא המליץ לו להגיש תלונה במשטרה ויעץ לו לפנות גם לחוקר פרטי. </w:t>
      </w:r>
    </w:p>
    <w:p w14:paraId="0220107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כשהתברר למתלונן כי העסקת חוקר פרטי יקרה מדי עבורו, החליט לרכוש מצלמת בלוטוס קטנה, ובעידודה של אשתו הגיע  פעם נוספת למרפאה של הנאשם, כשהוא מצויד באותה מצלמה נסתרת, בכדי לתעד את המפגש ביניהם, ולהוכיח באמצעות התיעוד החזותי, את טענותיו כלפי הנאשם בעת שיגיש נגדו תלונה במשטרה.</w:t>
      </w:r>
    </w:p>
    <w:p w14:paraId="2323539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הסביר כי פעל בדרך זו בכדי </w:t>
      </w:r>
      <w:r w:rsidRPr="0052339D">
        <w:rPr>
          <w:rFonts w:ascii="David" w:hAnsi="David"/>
          <w:b/>
          <w:bCs/>
          <w:rtl/>
        </w:rPr>
        <w:t>"</w:t>
      </w:r>
      <w:r w:rsidRPr="0052339D">
        <w:rPr>
          <w:rFonts w:ascii="David" w:hAnsi="David"/>
          <w:b/>
          <w:bCs/>
          <w:rtl/>
          <w:lang w:eastAsia="he-IL"/>
        </w:rPr>
        <w:t xml:space="preserve">... לאמת </w:t>
      </w:r>
      <w:r w:rsidRPr="0052339D">
        <w:rPr>
          <w:rFonts w:ascii="David" w:hAnsi="David"/>
          <w:rtl/>
          <w:lang w:eastAsia="he-IL"/>
        </w:rPr>
        <w:t>(בפרוטוקול נרשם בטעות לעמת - א.מ.)</w:t>
      </w:r>
      <w:r w:rsidRPr="0052339D">
        <w:rPr>
          <w:rFonts w:ascii="David" w:hAnsi="David"/>
          <w:b/>
          <w:bCs/>
          <w:rtl/>
          <w:lang w:eastAsia="he-IL"/>
        </w:rPr>
        <w:t xml:space="preserve"> את הדברים ושזה הכל יהיה מתועד והכל יהיה, איך אומרים? אמת לאמתה, ולא שאני אבוא, אגש למשטרה בלי תיעוד ובלי שום דבר, כי אני מתאר לעצמי שזו גם מילה שלי נגד מילה של רופא, אוקי? הוא יגיד לי, תשמע, אני עשיתי את הכל במסגרת עבודתי ואני לא יודע מה אתה רוצה ממני, שלום - שלום, והיו סוגרים לי את התיק, איך אומרים? והכל בצורה הכי קלה שיש..."</w:t>
      </w:r>
      <w:r w:rsidRPr="0052339D">
        <w:rPr>
          <w:rFonts w:ascii="David" w:hAnsi="David"/>
          <w:rtl/>
          <w:lang w:eastAsia="he-IL"/>
        </w:rPr>
        <w:t xml:space="preserve"> (עמ' 33 ש' 31 – עמ' 34 ש' 3). </w:t>
      </w:r>
    </w:p>
    <w:p w14:paraId="1D4A4C2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ציין כי הגיע למרפאה בלי לקבוע תור, וכשנכנס לחדרו של הנאשם, הוא שאל את הנאשם אם הוא זוכר אותו והנאשם השיב בחיוב. המתלונן הזכיר לו כי נפגע בתאונה ואמר לו כי הוא עדיין סובל מכאבים בגבו. הנאשם, שהמליץ לו בעבר להגיע למרפאתו בעיר האחרת, נתן לו בתחילת המפגש הפניה נוספת למרפאה אחרת באותה עיר, וביקש שיקבע תור לאותה מרפאה. המתלונן שאל את הנאשם אם הוא יכול לבדוק אותו, והנאשם נענה לבקשתו וביקש מהמתלונן לשכב על המיטה ולהוריד קצת את המכנסיים וכך עשה. הנאשם בדק אותו בגב התחתון כאשר הוא שוכב על הצד ופניו לכיוון הנאשם, ולאחר מכן חזר המתלונן לשכב על גבו והנאשם בדק אותו באזור האשכים, ולאחר מכן הנאשם הפשיל את תחתוניו של המתלונן, ובלי שום הודעה מוקדמת הכניס את איבר מינו של המתלונן לפיו. </w:t>
      </w:r>
    </w:p>
    <w:p w14:paraId="46576607" w14:textId="77777777" w:rsidR="009F064F" w:rsidRPr="0052339D" w:rsidRDefault="009F064F" w:rsidP="009F064F">
      <w:pPr>
        <w:spacing w:before="240" w:after="240" w:line="360" w:lineRule="auto"/>
        <w:jc w:val="both"/>
        <w:rPr>
          <w:rFonts w:ascii="David" w:hAnsi="David"/>
          <w:b/>
          <w:bCs/>
          <w:rtl/>
        </w:rPr>
      </w:pPr>
      <w:r w:rsidRPr="0052339D">
        <w:rPr>
          <w:rFonts w:ascii="David" w:hAnsi="David"/>
          <w:rtl/>
        </w:rPr>
        <w:t xml:space="preserve">המתלונן ציין כי בשלב זה הרים את ידו כדי שהמצלמה שהייתה מוסתרת בשרוול הסוודר השחור שלבש תוכל לקלוט היטב את הדברים. המתלונן הדגיש כי לא היה בינו ובין הנאשם שום דבר מיני שלא קשור לבדיקה הרפואית, ולאחר מכן תיאר את הבדיקה, ובשל חשיבות הדברים אביאם כלשונם: </w:t>
      </w:r>
    </w:p>
    <w:p w14:paraId="21F204CB" w14:textId="77777777" w:rsidR="009F064F" w:rsidRPr="0052339D" w:rsidRDefault="009F064F" w:rsidP="009F064F">
      <w:pPr>
        <w:spacing w:before="240" w:after="240" w:line="360" w:lineRule="auto"/>
        <w:ind w:left="1134" w:right="1134"/>
        <w:jc w:val="both"/>
        <w:rPr>
          <w:rFonts w:ascii="David" w:hAnsi="David"/>
          <w:b/>
          <w:bCs/>
          <w:rtl/>
          <w:lang w:eastAsia="he-IL"/>
        </w:rPr>
      </w:pPr>
      <w:r w:rsidRPr="0052339D">
        <w:rPr>
          <w:rFonts w:ascii="David" w:hAnsi="David"/>
          <w:b/>
          <w:bCs/>
          <w:rt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היה</w:t>
      </w:r>
      <w:r w:rsidRPr="0052339D">
        <w:rPr>
          <w:b/>
          <w:bCs/>
          <w:rtl/>
          <w:lang w:eastAsia="he-IL"/>
        </w:rPr>
        <w:t xml:space="preserve"> </w:t>
      </w:r>
      <w:r w:rsidRPr="0052339D">
        <w:rPr>
          <w:rFonts w:hint="eastAsia"/>
          <w:b/>
          <w:bCs/>
          <w:rtl/>
          <w:lang w:eastAsia="he-IL"/>
        </w:rPr>
        <w:t>מובן</w:t>
      </w:r>
      <w:r w:rsidRPr="0052339D">
        <w:rPr>
          <w:b/>
          <w:bCs/>
          <w:rtl/>
          <w:lang w:eastAsia="he-IL"/>
        </w:rPr>
        <w:t xml:space="preserve"> </w:t>
      </w:r>
      <w:r w:rsidRPr="0052339D">
        <w:rPr>
          <w:rFonts w:hint="eastAsia"/>
          <w:b/>
          <w:bCs/>
          <w:rtl/>
          <w:lang w:eastAsia="he-IL"/>
        </w:rPr>
        <w:t>ממני</w:t>
      </w:r>
      <w:r w:rsidRPr="0052339D">
        <w:rPr>
          <w:b/>
          <w:bCs/>
          <w:rtl/>
          <w:lang w:eastAsia="he-IL"/>
        </w:rPr>
        <w:t xml:space="preserve"> </w:t>
      </w:r>
      <w:r w:rsidRPr="0052339D">
        <w:rPr>
          <w:rFonts w:hint="eastAsia"/>
          <w:b/>
          <w:bCs/>
          <w:rtl/>
          <w:lang w:eastAsia="he-IL"/>
        </w:rPr>
        <w:t>ולא</w:t>
      </w:r>
      <w:r w:rsidRPr="0052339D">
        <w:rPr>
          <w:b/>
          <w:bCs/>
          <w:rtl/>
          <w:lang w:eastAsia="he-IL"/>
        </w:rPr>
        <w:t xml:space="preserve"> </w:t>
      </w:r>
      <w:r w:rsidRPr="0052339D">
        <w:rPr>
          <w:rFonts w:hint="eastAsia"/>
          <w:b/>
          <w:bCs/>
          <w:rtl/>
          <w:lang w:eastAsia="he-IL"/>
        </w:rPr>
        <w:t>היה</w:t>
      </w:r>
      <w:r w:rsidRPr="0052339D">
        <w:rPr>
          <w:b/>
          <w:bCs/>
          <w:rtl/>
          <w:lang w:eastAsia="he-IL"/>
        </w:rPr>
        <w:t xml:space="preserve"> </w:t>
      </w:r>
      <w:r w:rsidRPr="0052339D">
        <w:rPr>
          <w:rFonts w:hint="eastAsia"/>
          <w:b/>
          <w:bCs/>
          <w:rtl/>
          <w:lang w:eastAsia="he-IL"/>
        </w:rPr>
        <w:t>מובן</w:t>
      </w:r>
      <w:r w:rsidRPr="0052339D">
        <w:rPr>
          <w:b/>
          <w:bCs/>
          <w:rtl/>
          <w:lang w:eastAsia="he-IL"/>
        </w:rPr>
        <w:t xml:space="preserve"> </w:t>
      </w:r>
      <w:r w:rsidRPr="0052339D">
        <w:rPr>
          <w:rFonts w:hint="eastAsia"/>
          <w:b/>
          <w:bCs/>
          <w:rtl/>
          <w:lang w:eastAsia="he-IL"/>
        </w:rPr>
        <w:t>ממנו</w:t>
      </w:r>
      <w:r w:rsidRPr="0052339D">
        <w:rPr>
          <w:b/>
          <w:bCs/>
          <w:rtl/>
          <w:lang w:eastAsia="he-IL"/>
        </w:rPr>
        <w:t xml:space="preserve"> </w:t>
      </w:r>
      <w:r w:rsidRPr="0052339D">
        <w:rPr>
          <w:rFonts w:hint="eastAsia"/>
          <w:b/>
          <w:bCs/>
          <w:rtl/>
          <w:lang w:eastAsia="he-IL"/>
        </w:rPr>
        <w:t>שום</w:t>
      </w:r>
      <w:r w:rsidRPr="0052339D">
        <w:rPr>
          <w:b/>
          <w:bCs/>
          <w:rtl/>
          <w:lang w:eastAsia="he-IL"/>
        </w:rPr>
        <w:t xml:space="preserve"> </w:t>
      </w:r>
      <w:r w:rsidRPr="0052339D">
        <w:rPr>
          <w:rFonts w:hint="eastAsia"/>
          <w:b/>
          <w:bCs/>
          <w:rtl/>
          <w:lang w:eastAsia="he-IL"/>
        </w:rPr>
        <w:t>דבר</w:t>
      </w:r>
      <w:r w:rsidRPr="0052339D">
        <w:rPr>
          <w:b/>
          <w:bCs/>
          <w:rtl/>
          <w:lang w:eastAsia="he-IL"/>
        </w:rPr>
        <w:t xml:space="preserve"> </w:t>
      </w:r>
      <w:r w:rsidRPr="0052339D">
        <w:rPr>
          <w:rFonts w:hint="eastAsia"/>
          <w:b/>
          <w:bCs/>
          <w:rtl/>
          <w:lang w:eastAsia="he-IL"/>
        </w:rPr>
        <w:t>חלילה</w:t>
      </w:r>
      <w:r w:rsidRPr="0052339D">
        <w:rPr>
          <w:b/>
          <w:bCs/>
          <w:rtl/>
          <w:lang w:eastAsia="he-IL"/>
        </w:rPr>
        <w:t xml:space="preserve"> </w:t>
      </w:r>
      <w:r w:rsidRPr="0052339D">
        <w:rPr>
          <w:rFonts w:hint="eastAsia"/>
          <w:b/>
          <w:bCs/>
          <w:rtl/>
          <w:lang w:eastAsia="he-IL"/>
        </w:rPr>
        <w:t>מיני</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כאילו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קשור</w:t>
      </w:r>
      <w:r w:rsidRPr="0052339D">
        <w:rPr>
          <w:b/>
          <w:bCs/>
          <w:rtl/>
          <w:lang w:eastAsia="he-IL"/>
        </w:rPr>
        <w:t xml:space="preserve"> </w:t>
      </w:r>
      <w:r w:rsidRPr="0052339D">
        <w:rPr>
          <w:rFonts w:hint="eastAsia"/>
          <w:b/>
          <w:bCs/>
          <w:rtl/>
          <w:lang w:eastAsia="he-IL"/>
        </w:rPr>
        <w:t>לבדיקה</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מראה</w:t>
      </w:r>
      <w:r w:rsidRPr="0052339D">
        <w:rPr>
          <w:b/>
          <w:bCs/>
          <w:rtl/>
          <w:lang w:eastAsia="he-IL"/>
        </w:rPr>
        <w:t xml:space="preserve">, </w:t>
      </w:r>
      <w:r w:rsidRPr="0052339D">
        <w:rPr>
          <w:rFonts w:hint="eastAsia"/>
          <w:b/>
          <w:bCs/>
          <w:rtl/>
          <w:lang w:eastAsia="he-IL"/>
        </w:rPr>
        <w:t>כאילו</w:t>
      </w:r>
      <w:r w:rsidRPr="0052339D">
        <w:rPr>
          <w:b/>
          <w:bCs/>
          <w:rtl/>
          <w:lang w:eastAsia="he-IL"/>
        </w:rPr>
        <w:t xml:space="preserve"> </w:t>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ש</w:t>
      </w:r>
      <w:r w:rsidRPr="0052339D">
        <w:rPr>
          <w:b/>
          <w:bCs/>
          <w:rtl/>
          <w:lang w:eastAsia="he-IL"/>
        </w:rPr>
        <w:t xml:space="preserve">, </w:t>
      </w:r>
      <w:r w:rsidRPr="0052339D">
        <w:rPr>
          <w:rFonts w:hint="eastAsia"/>
          <w:b/>
          <w:bCs/>
          <w:rtl/>
          <w:lang w:eastAsia="he-IL"/>
        </w:rPr>
        <w:t>איך</w:t>
      </w:r>
      <w:r w:rsidRPr="0052339D">
        <w:rPr>
          <w:b/>
          <w:bCs/>
          <w:rtl/>
          <w:lang w:eastAsia="he-IL"/>
        </w:rPr>
        <w:t xml:space="preserve"> </w:t>
      </w:r>
      <w:r w:rsidRPr="0052339D">
        <w:rPr>
          <w:rFonts w:hint="eastAsia"/>
          <w:b/>
          <w:bCs/>
          <w:rtl/>
          <w:lang w:eastAsia="he-IL"/>
        </w:rPr>
        <w:t>אומרים</w:t>
      </w:r>
      <w:r w:rsidRPr="0052339D">
        <w:rPr>
          <w:b/>
          <w:bCs/>
          <w:rtl/>
          <w:lang w:eastAsia="he-IL"/>
        </w:rPr>
        <w:t xml:space="preserve">? </w:t>
      </w:r>
      <w:r w:rsidRPr="0052339D">
        <w:rPr>
          <w:rFonts w:hint="eastAsia"/>
          <w:b/>
          <w:bCs/>
          <w:rtl/>
          <w:lang w:eastAsia="he-IL"/>
        </w:rPr>
        <w:t>יש</w:t>
      </w:r>
      <w:r w:rsidRPr="0052339D">
        <w:rPr>
          <w:b/>
          <w:bCs/>
          <w:rtl/>
          <w:lang w:eastAsia="he-IL"/>
        </w:rPr>
        <w:t xml:space="preserve"> </w:t>
      </w:r>
      <w:r w:rsidRPr="0052339D">
        <w:rPr>
          <w:rFonts w:hint="eastAsia"/>
          <w:b/>
          <w:bCs/>
          <w:rtl/>
          <w:lang w:eastAsia="he-IL"/>
        </w:rPr>
        <w:t>פה</w:t>
      </w:r>
      <w:r w:rsidRPr="0052339D">
        <w:rPr>
          <w:b/>
          <w:bCs/>
          <w:rtl/>
          <w:lang w:eastAsia="he-IL"/>
        </w:rPr>
        <w:t xml:space="preserve"> </w:t>
      </w:r>
      <w:r w:rsidRPr="0052339D">
        <w:rPr>
          <w:rFonts w:hint="eastAsia"/>
          <w:b/>
          <w:bCs/>
          <w:rtl/>
          <w:lang w:eastAsia="he-IL"/>
        </w:rPr>
        <w:t>איזה</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שאנחנו</w:t>
      </w:r>
      <w:r w:rsidRPr="0052339D">
        <w:rPr>
          <w:b/>
          <w:bCs/>
          <w:rtl/>
          <w:lang w:eastAsia="he-IL"/>
        </w:rPr>
        <w:t xml:space="preserve"> </w:t>
      </w:r>
      <w:r w:rsidRPr="0052339D">
        <w:rPr>
          <w:rFonts w:hint="eastAsia"/>
          <w:b/>
          <w:bCs/>
          <w:rtl/>
          <w:lang w:eastAsia="he-IL"/>
        </w:rPr>
        <w:t>רוצים</w:t>
      </w:r>
      <w:r w:rsidRPr="0052339D">
        <w:rPr>
          <w:b/>
          <w:bCs/>
          <w:rtl/>
          <w:lang w:eastAsia="he-IL"/>
        </w:rPr>
        <w:t xml:space="preserve"> </w:t>
      </w:r>
      <w:r w:rsidRPr="0052339D">
        <w:rPr>
          <w:rFonts w:hint="eastAsia"/>
          <w:b/>
          <w:bCs/>
          <w:rtl/>
          <w:lang w:eastAsia="he-IL"/>
        </w:rPr>
        <w:t>בינינו</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זה</w:t>
      </w:r>
      <w:r w:rsidRPr="0052339D">
        <w:rPr>
          <w:b/>
          <w:bCs/>
          <w:rtl/>
          <w:lang w:eastAsia="he-IL"/>
        </w:rPr>
        <w:t>.</w:t>
      </w:r>
      <w:r w:rsidRPr="0052339D">
        <w:rPr>
          <w:rFonts w:ascii="David" w:hAnsi="David"/>
          <w:b/>
          <w:bCs/>
          <w:rtl/>
        </w:rPr>
        <w:t xml:space="preserve"> </w:t>
      </w:r>
      <w:r w:rsidRPr="0052339D">
        <w:rPr>
          <w:rFonts w:ascii="David" w:hAnsi="David"/>
          <w:b/>
          <w:bCs/>
          <w:rtl/>
          <w:lang w:eastAsia="he-IL"/>
        </w:rPr>
        <w:t>אני שוכב והוא בודק אותי ואחרי שהוא עשה את מה שהוא עשה, כשהוא השחיל את איבר המין שלי לתוך הפה שלו אמרתי לו, ד"ר, מה אתה עושה? אמרתי לו גם פעם קודמת עשית את זה ואז הוא לא הגיב לי, הוא לא ענה לי פתאום הוא חייך ואז אמרתי לו, אתה מבייש אותי, אתה מבייש אותי במה שאתה עושה, ואז הוא טפח לי על הפנים כאילו. ואז אני נתתי לו לנגב אותי קצת וכאילו, הוא המשיך כאילו כביכול לבדוק כאילו הכל בסדר[...]</w:t>
      </w:r>
      <w:r w:rsidRPr="0052339D">
        <w:rPr>
          <w:rFonts w:ascii="David" w:hAnsi="David"/>
          <w:sz w:val="20"/>
          <w:szCs w:val="20"/>
          <w:rtl/>
          <w:lang w:eastAsia="he-IL"/>
        </w:rPr>
        <w:t xml:space="preserve"> </w:t>
      </w:r>
      <w:r w:rsidRPr="0052339D">
        <w:rPr>
          <w:rFonts w:ascii="David" w:hAnsi="David"/>
          <w:rtl/>
        </w:rPr>
        <w:t xml:space="preserve">(עמ' 39 ש' 5 – 11). </w:t>
      </w:r>
    </w:p>
    <w:p w14:paraId="5CAEA8F3"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לאחר ריענון זכרונו של המתלונן ועיון בחקירתו במשטרה, המתלונן הוסיף כי לאחר שהנאשם הכניס את איבר המין שלו לפיו היו עליו טיפות של הפרשה, והנאשם ניגש להביא נייר וניקה את פיו ולאחר מכן ניקה מעט גם את הנאשם. כאשר המתלונן שאל לפשר מעשיו השיב הנאשם: </w:t>
      </w:r>
      <w:r w:rsidRPr="0052339D">
        <w:rPr>
          <w:rFonts w:ascii="David" w:hAnsi="David"/>
          <w:b/>
          <w:bCs/>
          <w:rtl/>
        </w:rPr>
        <w:t>"לא רציתי שזה ישפריץ עליך"</w:t>
      </w:r>
      <w:r w:rsidRPr="0052339D">
        <w:rPr>
          <w:rFonts w:ascii="David" w:hAnsi="David"/>
          <w:rtl/>
        </w:rPr>
        <w:t xml:space="preserve"> (עמ' 42 ש' 3). המתלונן ציין כי לאחר הבדיקה, הגיש תלונה נגד הנאשם במשטרת יבנה, מפני שלא היה לו נעים להגיש את התלונה בעיר הסמוכה למקום מגוריו שבה הוא מכיר חלק מהשוטרים, אולם התלונה הועברה לחקירה באותה עיר בדרום, ושם הוא גם מסר עדות לאחד מהחוקרים. המתלונן הוסיף כי עם הגשת התלונה הוא מסר גם את הסרטון שצילם על גבי דיסק און קי, והדגיש כי לא ביצע שום שינוי בקובץ שהקליט את תיעוד הבדיקה האחרונה, וגם אינו יודע לבצע עריכה כזאת (עמ' 43 ש' 25). </w:t>
      </w:r>
    </w:p>
    <w:p w14:paraId="33945DE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בתחילת החקירה הנגדית, המתלונן נשאל באריכות אודות הקשר שלו עם עו"ד כרמלי, וציין כי בסך הכול נפגש אתו פעמיים, פעם אחת כאשר הגיע אליו עם אשתו בכדי להתייעץ אתו, ופעם שניה כאשר הגיע להעביר לו 500 ₪ עבור הפגישה. המתלונן הדגיש כי רכש את המצלמה בעצמו, אולם אישר כי לאחר שתיעד את הביקור אצל הנאשם במצלמה, נפגש עם עו"ד כרמלי פעם נוספת ברכב לחצי דקה, ומסר לו את הסרטון ואת המצלמה ונסע מהמקום. כאשר נשאל מדוע לא אמר זאת בחקירה במשטרה השיב כי אינו זוכר ששאלו על זה כלל. </w:t>
      </w:r>
    </w:p>
    <w:p w14:paraId="5DE22DE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כשהמתלונן נשאל עוד על פרטים בהתנהלותו מול עו"ד כרמלי, ב"כ המאשימה הביע הסתייגות וציין כי לא ניתן להמשיך עם כיוון החקירה הזה מאחר והמתלונן לא וויתר על חיסיון עורך דין - לקוח ולכן המידע שנמסר ממנו לעו"ד כרמלי הוא חסוי. המתלונן נשאל מדוע אם הוא נקי כפיים אינו מוכן לוותר על החיסיון בכל הנוגע לדברים שאמר או שמע מעו"ד כרמלי, והשיב כי הוא בסך הכול התייעץ עם עו"ד כרמלי ולא יהיה לו הרבה מה להגיד בנושא. בהמשך הוסיף בתשובה לשאלות בית המשפט כי הוא אינו מעוניין שהמקרה שלו ייחשף לעוד אנשים וכי אינו צריך שכל העולם יידע מה שקרה לו, כלשונו (עמ' 56 ש' 9).</w:t>
      </w:r>
    </w:p>
    <w:p w14:paraId="49087E8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עם זאת, המתלונן אישר כי לפני שנכנס למרפאה של הנאשם עם המצלמה, הוא התייעץ בטלפון עם עו"ד כרמלי שהדריך אותו כיצד לנהוג במפגש ביניהם.  המתלונן ציין כי נמנע מלהגיש את התלונה בעיר שסמוכה למקום מגוריו בדרום,  מפני שחשש שמא עניינו האישי ייחשף או שמא יפגוש מישהו שהוא מכיר וזה יעמיד אותו במצב מביך ולא נעים. המתלונן נשאל כמה זמן לפני הגשת התלונה פגש את עו"ד כרמלי והשיב כי מדובר בפגישה בה נתן לו את המצלמה עם הסרטון שתועד וזה היה כשבוע לפני הגשת התלונה. </w:t>
      </w:r>
    </w:p>
    <w:p w14:paraId="65EA683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כשנשאל מדוע לקח לו שבוע להגיש את התלונה, השיב כי התלבט כיצד לנהוג ושיתף את אשתו בתחושות שלו, וכך גם את עו"ד כרמלי שהמליץ לו לגשת להגיש תלונה ולמסור את התיעוד שיש ברשותו. בהמשך עדותו, כשב"כ הנאשם הטיח בו כי לקח לו שבועיים עד שהגיש את התלונה במשטרה, השיב המתלונן כי הגיש את התלונה כשהתפנה לכך.</w:t>
      </w:r>
    </w:p>
    <w:p w14:paraId="6CADE7A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המתלונן אישר כי בסך הכול ביקר במרפאה של הנאשם 5 פעמים, כאשר שני הביקורים הראשונים היו במרפאה בדרום, וכך גם שני הביקורים האחרונים, ורק הביקור השלישי היה במרפאה של הנאשם בעיר האחרת. המתלונן נשאל האם יכול להיות שטעה וכבר בביקור הראשון נערכה לו הבדיקה הקשורה בערמונית, בפי הטבעת, ולא בבדיקה השנייה כפי שציין, ובסופו של דבר אישר כי יכול להיות שגם בבדיקה הראשונה הנאשם בדק אותו בפי הטבעת אך לא באופן שהכאיב לו, ובשל חלוף הזמן אינו זוכר. בהמשך הדגיש המתלונן כי אין סיכוי שנבדק בפי הטבעת באופן שהכאיב לו ולא היה זוכר זאת (עמ' 62 ש' 21).</w:t>
      </w:r>
    </w:p>
    <w:p w14:paraId="669C659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נשאל מדוע במשטרה הזכיר רק פעם אחת שנבדק בפי הטבעת ואילו בעדותו בבית המשפט ציין כי נבדק פעמיים בפי הטבעת, והשיב כי בסיטואציה המלחיצה של החקירה לא זכר את כל הפרטים. המתלונן הוסיף כי המפגשים עם הנאשם היו בהפרשים של חודשיים-שלושה ממפגש למפגש וגם זה בוודאי השפיע על מה שזכר. </w:t>
      </w:r>
    </w:p>
    <w:p w14:paraId="18F2BBD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בסופו של דבר אישר המתלונן כי המפגש הראשון עם הנאשם היה במרפאה, וכי באותו מפגש ביצע הנאשם לראשונה את הבדיקה הקשורה בערמונית בפי הטבעת. עם זאת המתלונן הוסיף כי הבדיקה בפי הטבעת במפגש הראשון לא הייתה כה חודרנית ומכאיבה כמו שהיה במפגש השלישי בעיר האחרת (עמ' 66 ש' 14 – 25). בכל אופן, הנאשם אמר למתלונן לאחר הבדיקה הראשונה כי יכול להיות שיש לו בעיה בערמונית וכי עליו לקבוע תור למרפאה אחרת באותה עיר, שבה ניתן לבצע בדיקת </w:t>
      </w:r>
      <w:r w:rsidRPr="0052339D">
        <w:rPr>
          <w:rFonts w:ascii="David" w:hAnsi="David"/>
        </w:rPr>
        <w:t>EMG</w:t>
      </w:r>
      <w:r w:rsidRPr="0052339D">
        <w:rPr>
          <w:rFonts w:ascii="David" w:hAnsi="David"/>
          <w:rtl/>
        </w:rPr>
        <w:t>, שבאמצעותה ניתן לבצע אבחון מדויק יותר, ואף נתן לו הפניה לאותה מרפאה, ורשם מאחוריה את מספר הטלפון לזימון תורים.</w:t>
      </w:r>
    </w:p>
    <w:p w14:paraId="331DA48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התקשר לאותו מספר, ונקבע לו תור למועד מרוחק. לכן, הגיע עוד קודם לכן, פעם נוספת למרפאה של הנאשם, ולמרות שהגיע בלי הבדיקה המבוקשת, הנאשם בדק אותו בדיקה כללית,  </w:t>
      </w:r>
      <w:r w:rsidRPr="0052339D">
        <w:rPr>
          <w:rFonts w:ascii="David" w:hAnsi="David"/>
          <w:b/>
          <w:bCs/>
          <w:rtl/>
          <w:lang w:eastAsia="he-IL"/>
        </w:rPr>
        <w:t>"...ושהוא רק בדק אותי, שהוא בדק אותי בכללית ולא היה איזה משהו חריג</w:t>
      </w:r>
      <w:r w:rsidRPr="0052339D">
        <w:rPr>
          <w:rFonts w:ascii="David" w:hAnsi="David"/>
          <w:b/>
          <w:bCs/>
          <w:rtl/>
        </w:rPr>
        <w:t>..."</w:t>
      </w:r>
      <w:r w:rsidRPr="0052339D">
        <w:rPr>
          <w:rFonts w:ascii="David" w:hAnsi="David"/>
          <w:rtl/>
        </w:rPr>
        <w:t xml:space="preserve"> כלשונו (עמ' 70 ש' 27). לאחר מכן, הנאשם אמר לו שוב לעשות בדיקת </w:t>
      </w:r>
      <w:r w:rsidRPr="0052339D">
        <w:rPr>
          <w:rFonts w:ascii="David" w:hAnsi="David"/>
        </w:rPr>
        <w:t>EMG</w:t>
      </w:r>
      <w:r w:rsidRPr="0052339D">
        <w:rPr>
          <w:rFonts w:ascii="David" w:hAnsi="David"/>
          <w:rtl/>
        </w:rPr>
        <w:t xml:space="preserve"> ולהגיע למרפאה שלו בעיר האחרת. המתלונן אכן הגיע לאותה מרפאה, ושוב – מבלי שביצע את הבדיקה. המתלונן אישר כי חשב שהנאשם יבצע את הבדיקה במרפאה שאליה הגיע, ולכן הופתע כשהנאשם שאל אותו מדוע הגיע לאותה מרפאה, והוא השיב לו כי התקשר והזמין תור באמצעות המספר שהנאשם רשם לו (עמ' 74, ש' 24 – 30). </w:t>
      </w:r>
    </w:p>
    <w:p w14:paraId="133D1B4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נשאל המתלונן ע"י בית המשפט מדוע הגיע למרפאה של הנאשם מבלי שביצע את הבדיקה, והשיב כי העדיף להגיע למרפאה הקרובה יותר לביתו, והבין מהנאשם שניתן לאבחן את הבעיה גם בלי אותה בדיקת </w:t>
      </w:r>
      <w:r w:rsidRPr="0052339D">
        <w:rPr>
          <w:rFonts w:ascii="David" w:hAnsi="David"/>
        </w:rPr>
        <w:t>EMG</w:t>
      </w:r>
      <w:r w:rsidRPr="0052339D">
        <w:rPr>
          <w:rFonts w:ascii="David" w:hAnsi="David"/>
          <w:rtl/>
        </w:rPr>
        <w:t xml:space="preserve">, שאותה לא יצא לו לבצע. המתלונן הוסיף כי ביצע שורה של בדיקות וטיפולים מסוגים שונים, ובכלל זה ביקור אצל אורתופד, צילום </w:t>
      </w:r>
      <w:r w:rsidRPr="0052339D">
        <w:rPr>
          <w:rFonts w:ascii="David" w:hAnsi="David"/>
        </w:rPr>
        <w:t>CT</w:t>
      </w:r>
      <w:r w:rsidRPr="0052339D">
        <w:rPr>
          <w:rFonts w:ascii="David" w:hAnsi="David"/>
          <w:rtl/>
        </w:rPr>
        <w:t xml:space="preserve">, דיקור סיני וכן פיזיותרפיה, שלא הועילו להפחית את מכאוביו, והוא ביקש להביא את כל המסמכים לנאשם בכדי שיביא לו אישור רפואי מתאים במסגרת הליכים המשפטיים שהוא מנהל בעקבות התאונה שעבר.   </w:t>
      </w:r>
    </w:p>
    <w:p w14:paraId="2A4BEC33" w14:textId="77777777" w:rsidR="009F064F" w:rsidRPr="0052339D" w:rsidRDefault="009F064F" w:rsidP="009F064F">
      <w:pPr>
        <w:spacing w:before="240" w:after="240" w:line="360" w:lineRule="auto"/>
        <w:ind w:left="34"/>
        <w:jc w:val="both"/>
        <w:rPr>
          <w:rFonts w:ascii="David" w:hAnsi="David"/>
          <w:rtl/>
          <w:lang w:eastAsia="he-IL"/>
        </w:rPr>
      </w:pPr>
      <w:r w:rsidRPr="0052339D">
        <w:rPr>
          <w:rFonts w:ascii="David" w:hAnsi="David"/>
          <w:rtl/>
        </w:rPr>
        <w:t>המתלונן נשאל איך ייתכן שבכל הפעמים שביקר אצל הרופא אפילו פעם אחת לא פנה למספר הנכון וביקש לקבוע תור לביצוע בדיקת ה-</w:t>
      </w:r>
      <w:r w:rsidRPr="0052339D">
        <w:rPr>
          <w:rFonts w:ascii="David" w:hAnsi="David"/>
        </w:rPr>
        <w:t>EMG</w:t>
      </w:r>
      <w:r w:rsidRPr="0052339D">
        <w:rPr>
          <w:rFonts w:ascii="David" w:hAnsi="David"/>
          <w:rtl/>
        </w:rPr>
        <w:t xml:space="preserve">, והשיב כי התורים במרפאת הנאשם בעיר האחרת הם לעוד חודשיים – שלושה, והוא לא נוהג לקבוע תורים למועדים כה רחוקים, מפני שאינו יודע מה יהיה אתו במועד כה רחוק. לכן העדיף להגיע לנאשם במרפאה שבה זמינות התורים גדולה יותר, ובמקרים חריגים ניתן אף להיכנס לרופא בלי להזמין תור מראש. לדבריו, קיווה שהנאשם יבדוק אותו גם בלי בדיקת </w:t>
      </w:r>
      <w:r w:rsidRPr="0052339D">
        <w:rPr>
          <w:rFonts w:ascii="David" w:hAnsi="David"/>
        </w:rPr>
        <w:t>EMG</w:t>
      </w:r>
      <w:r w:rsidRPr="0052339D">
        <w:rPr>
          <w:rFonts w:ascii="David" w:hAnsi="David"/>
          <w:rtl/>
        </w:rPr>
        <w:t xml:space="preserve">, וייתן לו אישור מתאים, ובלשונו: </w:t>
      </w:r>
      <w:r w:rsidRPr="0052339D">
        <w:rPr>
          <w:rFonts w:ascii="David" w:hAnsi="David"/>
          <w:b/>
          <w:bCs/>
          <w:rtl/>
          <w:lang w:eastAsia="he-IL"/>
        </w:rPr>
        <w:t>"... אז אם הוא יודע ואם הוא יכול לראות שיש לי בבדיקה ביד, איך אומרים? בעיה בערמונית, אוקי? אז זה אומר שמה? שאולי יתפתח משהו בהמשך או  לא יודע מה, אז הוא יכול לקבוע שיש לי איזו בעיה כלשהיא לכתוב את זה"</w:t>
      </w:r>
      <w:r w:rsidRPr="0052339D">
        <w:rPr>
          <w:rFonts w:ascii="David" w:hAnsi="David"/>
          <w:rtl/>
          <w:lang w:eastAsia="he-IL"/>
        </w:rPr>
        <w:t xml:space="preserve"> (עמ' 81 ש' 7). </w:t>
      </w:r>
    </w:p>
    <w:p w14:paraId="3DB13AF7" w14:textId="77777777" w:rsidR="009F064F" w:rsidRPr="0052339D" w:rsidRDefault="009F064F" w:rsidP="009F064F">
      <w:pPr>
        <w:spacing w:before="240" w:after="240" w:line="360" w:lineRule="auto"/>
        <w:ind w:left="34"/>
        <w:jc w:val="both"/>
        <w:rPr>
          <w:rFonts w:ascii="David" w:hAnsi="David"/>
          <w:rtl/>
        </w:rPr>
      </w:pPr>
      <w:r w:rsidRPr="0052339D">
        <w:rPr>
          <w:rFonts w:ascii="David" w:hAnsi="David"/>
          <w:rtl/>
        </w:rPr>
        <w:t>המתלונן נשאל מדוע בעימות בינו ובין הנאשם במשטרה ציין כי לאחר שהנאשם אמר לו לקבוע תור לבדיקת ה-</w:t>
      </w:r>
      <w:r w:rsidRPr="0052339D">
        <w:rPr>
          <w:rFonts w:ascii="David" w:hAnsi="David"/>
        </w:rPr>
        <w:t>EMG</w:t>
      </w:r>
      <w:r w:rsidRPr="0052339D">
        <w:rPr>
          <w:rFonts w:ascii="David" w:hAnsi="David"/>
          <w:rtl/>
        </w:rPr>
        <w:t xml:space="preserve"> התקשר והבין שהתורים הם לטווח רחוק מידי, אך כעת במהלך עדותו הוא אומר בפה מלא כי כלל לא התקשר, והשיב כי הוא דיבר בכלליות על העומס בתורים אל הנאשם וכי גם הנאשם עצמו אמר כי להזמין תור אליו לוקח כמה שבועות. המתלונן הוסיף כי ייתכן שלא זכר את הדברים הללו בעימות שנערך בינו ובין הנאשם. </w:t>
      </w:r>
    </w:p>
    <w:p w14:paraId="532FF8C9" w14:textId="77777777" w:rsidR="009F064F" w:rsidRPr="0052339D" w:rsidRDefault="009F064F" w:rsidP="009F064F">
      <w:pPr>
        <w:spacing w:before="240" w:after="240" w:line="360" w:lineRule="auto"/>
        <w:ind w:left="34"/>
        <w:jc w:val="both"/>
        <w:rPr>
          <w:rFonts w:ascii="David" w:hAnsi="David"/>
          <w:rtl/>
          <w:lang w:eastAsia="he-IL"/>
        </w:rPr>
      </w:pPr>
      <w:r w:rsidRPr="0052339D">
        <w:rPr>
          <w:rFonts w:ascii="David" w:hAnsi="David"/>
          <w:rtl/>
        </w:rPr>
        <w:t>בהמשך החקירה הנגדית, המתלונן אישר כי מתוך 5 ביקורים במרפאת הנאשם, בשניים מהם הוא הגיע בלי להזמין תור מראש, והוסיף כי בפעמים הללו שאל את המזכירה אם הוא יכול להיכנס לרופא, וזו השיבה לו כי הדבר מותנה בהסכמת הרופא, והנאשם אכן הסכים לקבלו גם מחוץ לתור. כשנשאל מדוע היה דחוף לו לחזור אל הנאשם פעמיים מבלי שקבע תור ומבלי שביצע את בדיקת ה-</w:t>
      </w:r>
      <w:r w:rsidRPr="0052339D">
        <w:rPr>
          <w:rFonts w:ascii="David" w:hAnsi="David"/>
        </w:rPr>
        <w:t>EMG</w:t>
      </w:r>
      <w:r w:rsidRPr="0052339D">
        <w:rPr>
          <w:rFonts w:ascii="David" w:hAnsi="David"/>
          <w:rtl/>
        </w:rPr>
        <w:t>, השיב כי הנאשם אמר לו לחזור אליו בלי קשר לבדיקה (עמ' 87 ש' 13), וכן מפני שהכאבים המשיכו להטריד אותו, והוסיף כי קיווה גם לקבל מסמכים רפואיים מהנאשם, אך זה היה עניין צדדי, כלשונו.</w:t>
      </w:r>
    </w:p>
    <w:p w14:paraId="726815C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נשאל האם הגיע לפורקן מיני במפגש הרביעי עם הנאשם, והשיב כי לא הגיע לפורקן אך יצאה לו הפרשה קטנה מאיבר המין. המתלונן ציין כי כבר במהלך הבדיקה וגם אחריה אמר לנאשם ששורף לו, וכך הוא מתאר: </w:t>
      </w:r>
      <w:r w:rsidRPr="0052339D">
        <w:rPr>
          <w:rFonts w:ascii="David" w:hAnsi="David"/>
          <w:b/>
          <w:bCs/>
          <w:rtl/>
        </w:rPr>
        <w:t xml:space="preserve">"... </w:t>
      </w:r>
      <w:r w:rsidRPr="0052339D">
        <w:rPr>
          <w:rFonts w:ascii="David" w:hAnsi="David"/>
          <w:b/>
          <w:bCs/>
          <w:rtl/>
          <w:lang w:eastAsia="he-IL"/>
        </w:rPr>
        <w:t>אמרתי לו, ד"ר שורף לי, מה קרה, מה עשית? וגם כשהתיישבתי אתו אמרתי לו, ד"ר שורף לי, מה זה? ואז הוא אמר לי, לא גמרת הרבה זמן ואני לא הבנתי מה הוא מקשר את זה אחד לשני..."</w:t>
      </w:r>
      <w:r w:rsidRPr="0052339D">
        <w:rPr>
          <w:rFonts w:ascii="David" w:hAnsi="David"/>
          <w:rtl/>
          <w:lang w:eastAsia="he-IL"/>
        </w:rPr>
        <w:t xml:space="preserve"> (עמ' 91 ש' 23 – 25). </w:t>
      </w:r>
      <w:r w:rsidRPr="0052339D">
        <w:rPr>
          <w:rFonts w:ascii="David" w:hAnsi="David"/>
          <w:rtl/>
        </w:rPr>
        <w:t xml:space="preserve">כשב"כ הנאשם הטיח בעד כי דבריו בבית המשפט שונים מהדברים שמסר במשטרה, השיב המתלונן: </w:t>
      </w:r>
      <w:r w:rsidRPr="0052339D">
        <w:rPr>
          <w:rFonts w:ascii="David" w:hAnsi="David"/>
          <w:b/>
          <w:bCs/>
          <w:rtl/>
        </w:rPr>
        <w:t xml:space="preserve">"זה לא שאני לא זוכר, אני זוכר ב -100 אחוז שלא יצא לי, אני יודע מה זה לגמור, אוקי... אני גבר, אוקי? ואני נשוי" </w:t>
      </w:r>
      <w:r w:rsidRPr="0052339D">
        <w:rPr>
          <w:rFonts w:ascii="David" w:hAnsi="David"/>
          <w:rtl/>
        </w:rPr>
        <w:t>(עמ' 92 ש'1 - 4)</w:t>
      </w:r>
      <w:r w:rsidRPr="0052339D">
        <w:rPr>
          <w:rFonts w:ascii="David" w:hAnsi="David"/>
          <w:b/>
          <w:bCs/>
          <w:rtl/>
        </w:rPr>
        <w:t>.</w:t>
      </w:r>
    </w:p>
    <w:p w14:paraId="1E19511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המתלונן נשאל האם באירוע החמישי, המצולם, כן הגיע לפורקן מיני, והשיב כי כפי שאמר במשטרה יצאה לו הפרשה רירית שנבעה מהלחץ בו היה שרוי. המתלונן נשאל עוד כי הנאשם נצפה מנקה אותו בסרטון, ומה בדיוק הוא מנקה, והשיב כי הנאשם ניקה אותו מכל הכיוונים וכי אף שלא הגיע לפורקן מיני יצאה לו הפרשה רירית של נוזל שאינו יודע מהו. המתלונן תיאר באופן דומה גם את מה שאירע במפגש הרביעי ביניהם, והדגיש כי גם במפגש זה לא גמר, אולם יצאה לו הפרשה רירית מאיבר המין.</w:t>
      </w:r>
    </w:p>
    <w:p w14:paraId="4C47826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המתלונן נשאל אם הייתה לו זקפה במהלך הבדיקה המצולמת והשיב בשלילה, וכשנשאל כיצד הוא יודע שהנאשם הכניס את איבר מינו לפיו, השיב</w:t>
      </w:r>
      <w:r w:rsidRPr="0052339D">
        <w:rPr>
          <w:sz w:val="20"/>
          <w:szCs w:val="20"/>
          <w:rtl/>
          <w:lang w:eastAsia="he-IL"/>
        </w:rPr>
        <w:t xml:space="preserve"> </w:t>
      </w:r>
      <w:r w:rsidRPr="0052339D">
        <w:rPr>
          <w:rFonts w:ascii="David" w:hAnsi="David"/>
          <w:rtl/>
          <w:lang w:eastAsia="he-IL"/>
        </w:rPr>
        <w:t xml:space="preserve">כי </w:t>
      </w:r>
      <w:r w:rsidRPr="0052339D">
        <w:rPr>
          <w:rFonts w:ascii="David" w:hAnsi="David"/>
          <w:b/>
          <w:bCs/>
          <w:rtl/>
          <w:lang w:eastAsia="he-IL"/>
        </w:rPr>
        <w:t>"הוא היה עם הראש שלו למטה במשך 6 או 7 שניות..."</w:t>
      </w:r>
      <w:r w:rsidRPr="0052339D">
        <w:rPr>
          <w:rFonts w:ascii="David" w:hAnsi="David"/>
          <w:rtl/>
        </w:rPr>
        <w:t xml:space="preserve"> (עמ' 96 ש' 21). בהמשך, נשאל המתלונן מדוע אמר בעדותו במשטרה כי חשב שהוא מדמיין, וב"כ הנאשם הטיח בו כי דבריו נועדו כדי להתחמק מהשאלה מדוע לא התנגד למעשיו של הנאשם. וכך השיב המתלונן: </w:t>
      </w:r>
      <w:r w:rsidRPr="0052339D">
        <w:rPr>
          <w:rFonts w:ascii="David" w:hAnsi="David"/>
          <w:b/>
          <w:bCs/>
          <w:rtl/>
          <w:lang w:eastAsia="he-IL"/>
        </w:rPr>
        <w:t xml:space="preserve">"... קודם כל אני קפאתי באותו הזמן ונכנסתי לרעדות עם עצמי ואחרי זה אמרתי לך... שאני אמרתי לאשתי שאני לא יודע אם דמיינתי שזה קרה לי או שזה לא קרה לי, אני לא מאמין בכלל האם זה קרה לי או לא קרה לי? כי הוא עשה את זה בצורה כזו ש, איך אומרים? בכזאת מומחיות כשאחרי זה חשבתי ואמרתי, רגע, שנייה, גם שרף לי וקרה לי משהו עם הגוף, זה לא כל הבדיקות שקרו לי לפני זה, אוקי? זה מה שיש לי להגיד" </w:t>
      </w:r>
      <w:r w:rsidRPr="0052339D">
        <w:rPr>
          <w:rFonts w:ascii="David" w:hAnsi="David"/>
          <w:rtl/>
          <w:lang w:eastAsia="he-IL"/>
        </w:rPr>
        <w:t>(עמ' 97, ש' 24 – 30).</w:t>
      </w:r>
    </w:p>
    <w:p w14:paraId="6E621D47" w14:textId="77777777" w:rsidR="009F064F" w:rsidRPr="0052339D" w:rsidRDefault="009F064F" w:rsidP="009F064F">
      <w:pPr>
        <w:spacing w:before="240" w:after="240" w:line="360" w:lineRule="auto"/>
        <w:ind w:left="34"/>
        <w:jc w:val="both"/>
        <w:rPr>
          <w:rFonts w:ascii="Times New Roman" w:hAnsi="Times New Roman" w:cs="Times New Roman"/>
          <w:sz w:val="20"/>
          <w:szCs w:val="20"/>
          <w:rtl/>
          <w:lang w:eastAsia="he-IL"/>
        </w:rPr>
      </w:pPr>
      <w:r w:rsidRPr="0052339D">
        <w:rPr>
          <w:rFonts w:ascii="David" w:hAnsi="David"/>
          <w:rtl/>
        </w:rPr>
        <w:t xml:space="preserve">המתלונן נשאל מדוע, כבחור בריא ערני ומבין, לא דחף את הנאשם מעליו כשהרגיש מה הוא עשה במפגש הרביעי, וכך השיב: </w:t>
      </w:r>
      <w:r w:rsidRPr="0052339D">
        <w:rPr>
          <w:rFonts w:ascii="David" w:hAnsi="David"/>
          <w:b/>
          <w:bCs/>
          <w:rtl/>
          <w:lang w:eastAsia="he-IL"/>
        </w:rPr>
        <w:t>"... הוא עמד בצורה כזו ואני לא הרגשתי שהוא עושה את זה, אני נכנסתי אחרי זה לדמיון האם הוא עשה את זה או לא עשה את זה... בצורה כזו כשקפאתי באותו הזמן ביני לבין עצמי, זה שניות שאיך אומרים? שאני לא מאחל את זה לאף אחד, ואני אמרתי לך שאני הכנסתי לעצמי בדמיון... האם אני מדמיין או לא מדמיין, האם זה קרה לי או לא קרה לי? כי הוא עמד בצורה כזו שהוא גם בודק אותך תוך כדי, וגם הוא מוריד..."</w:t>
      </w:r>
      <w:r w:rsidRPr="0052339D">
        <w:rPr>
          <w:sz w:val="20"/>
          <w:szCs w:val="20"/>
          <w:rtl/>
          <w:lang w:eastAsia="he-IL"/>
        </w:rPr>
        <w:t xml:space="preserve"> </w:t>
      </w:r>
      <w:r w:rsidRPr="0052339D">
        <w:rPr>
          <w:rFonts w:ascii="David" w:hAnsi="David"/>
          <w:rtl/>
          <w:lang w:eastAsia="he-IL"/>
        </w:rPr>
        <w:t>(עמ' 98 ש' 31 ואילך).</w:t>
      </w:r>
      <w:r w:rsidRPr="0052339D">
        <w:rPr>
          <w:sz w:val="20"/>
          <w:szCs w:val="20"/>
          <w:rtl/>
          <w:lang w:eastAsia="he-IL"/>
        </w:rPr>
        <w:t xml:space="preserve"> </w:t>
      </w:r>
    </w:p>
    <w:p w14:paraId="450A1CA9" w14:textId="77777777" w:rsidR="009F064F" w:rsidRPr="0052339D" w:rsidRDefault="009F064F" w:rsidP="009F064F">
      <w:pPr>
        <w:spacing w:before="240" w:after="240" w:line="360" w:lineRule="auto"/>
        <w:ind w:left="34"/>
        <w:jc w:val="both"/>
        <w:rPr>
          <w:rFonts w:ascii="David" w:hAnsi="David"/>
          <w:rtl/>
          <w:lang w:eastAsia="he-IL"/>
        </w:rPr>
      </w:pPr>
      <w:r w:rsidRPr="0052339D">
        <w:rPr>
          <w:rFonts w:ascii="David" w:hAnsi="David"/>
          <w:rtl/>
          <w:lang w:eastAsia="he-IL"/>
        </w:rPr>
        <w:t xml:space="preserve">בהמשך החקירה הנגדית הטיח ב"כ הנאשם במתלונן את הדברים הבאים: </w:t>
      </w:r>
      <w:r w:rsidRPr="0052339D">
        <w:rPr>
          <w:rFonts w:ascii="David" w:hAnsi="David"/>
          <w:b/>
          <w:bCs/>
          <w:rtl/>
          <w:lang w:eastAsia="he-IL"/>
        </w:rPr>
        <w:t>"עכשיו אני אומר לך, אני אומר לך שאין אפשרות בעולם, אין אפשרות כזו שאתה מקבל מציצה מהרופא של 6 - 7 שניות ואתה לא מודע לזה ב - 100 אחוז, ואם אתה אומר שאתה מדמיין? אז אתה משקר, מה יש לך להגיד על זה?"</w:t>
      </w:r>
      <w:r w:rsidRPr="0052339D">
        <w:rPr>
          <w:rFonts w:ascii="David" w:hAnsi="David"/>
          <w:rtl/>
          <w:lang w:eastAsia="he-IL"/>
        </w:rPr>
        <w:t xml:space="preserve">, וכך השיב המתלונן: </w:t>
      </w:r>
      <w:r w:rsidRPr="0052339D">
        <w:rPr>
          <w:rFonts w:ascii="David" w:hAnsi="David"/>
          <w:b/>
          <w:bCs/>
          <w:rtl/>
          <w:lang w:eastAsia="he-IL"/>
        </w:rPr>
        <w:t>"אז אני עונה לך, כשאתה נמצא בסיטואציה כשהוא בודק אותך במקום מיני, אוקי? כשהוא בודק אותך באזור לא נעים, אוקי? כשהוא בודק אותך עם האצבעות ולוחץ לך פה, לוחץ לך שם ועושה לך את כל הפעולות שצריך לעשות כביכול בשביל לבדוק את הערמונית, אוקי? וכשהוא עושה לך את זה, אוקי? אז אתה לא יכול להגיד לי... שבשעה הזו שהוא עשה את זה שלא קפאתי ואם דמיינתי או לא דמיינתי, זה מה שקרה ושוב, וסליחה שאני חוזר, אם אני הייתי בטוח במאת האחוזים, אוקי? שהוא עשה את זה במאת האחוזים? אני לא הייתי מסריט, אולי לא הייתי מסריט, אוקי? והייתי בא למשטרה ואומר לה, כן, במאת האחוזים זה מה שהוא עשה, ואם אני לא הייתי בטוח בעצמי אני לא הייתי מדבר..."</w:t>
      </w:r>
      <w:r w:rsidRPr="0052339D">
        <w:rPr>
          <w:rFonts w:ascii="David" w:hAnsi="David"/>
          <w:rtl/>
          <w:lang w:eastAsia="he-IL"/>
        </w:rPr>
        <w:t xml:space="preserve"> (עמ' 102, ש' 13 – 26).   </w:t>
      </w:r>
    </w:p>
    <w:p w14:paraId="2FFA609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המתלונן נשאל על המפגש החמישי, המתועד, וציין כי לא הגיע לפורקן מיני באותו מפגש, וכי אינו בטוח שהיה ליטוף באזור הבטן אלא יותר באזור הרגליים. המתלונן אישר כי יצאה הפרשה קטנה מאיבר מינו שאחריה הנאשם הכניס את איבר מינו לפיו. המתלונן הגדיר את אותה הפרשה כ"הפרשת לחץ" וכשב"כ הנאשם הטיח בפניו שאין מושג כזה ברפואה וכי אין מצב שאדם יגיע לפורקן מתוך לחץ ומתח, הבהיר המתלונן כי כך חווה את הדברים בגופו ומתוך הלחץ והרעידות יצאה גם הפרשה. </w:t>
      </w:r>
    </w:p>
    <w:p w14:paraId="3357D7C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נשאל עוד מדוע בעימות במשטרה, כאשר הנאשם מסר את גרסתו לפיה המתלונן ביקש ממנו שיסייע לו "להשתחרר" לא הגיב אפילו לא בהבעות פנים, וכך השיב המתלונן: </w:t>
      </w:r>
      <w:r w:rsidRPr="0052339D">
        <w:rPr>
          <w:rFonts w:ascii="David" w:hAnsi="David"/>
          <w:b/>
          <w:bCs/>
          <w:rtl/>
        </w:rPr>
        <w:t xml:space="preserve">"... </w:t>
      </w:r>
      <w:r w:rsidRPr="0052339D">
        <w:rPr>
          <w:rFonts w:ascii="David" w:hAnsi="David"/>
          <w:b/>
          <w:bCs/>
          <w:rtl/>
          <w:lang w:eastAsia="he-IL"/>
        </w:rPr>
        <w:t>זה שקר וכזב ואם צריך לשחרר משהו ברוך השם יש לי אישה והיא בהיריון וכשהיא בהיריון, אתה יודע? אצלנו החרדים, אצל הדתיים מי ששומר נידה מותר לו כל ההיריון לעשות, ואם אני צריך לשחרר את הגוף שלי או משהו? אני לא צריך אדם בן 60 או בן 70 שישחרר אותי, אני לא אמרתי ואילו פיפס של חצי מילה, רבע מילה, ד"ר כואב לי, תעשה לי ואני רוצה להתאבד, הוא לא הזכיר את המילה הזאת פסיכולוג מה פסיכולוג, הוא צריך פסיכולוג ולא אני צריך פסיכולוג..."</w:t>
      </w:r>
      <w:r w:rsidRPr="0052339D">
        <w:rPr>
          <w:rFonts w:ascii="David" w:hAnsi="David"/>
          <w:b/>
          <w:bCs/>
          <w:rtl/>
        </w:rPr>
        <w:t xml:space="preserve"> </w:t>
      </w:r>
      <w:r w:rsidRPr="0052339D">
        <w:rPr>
          <w:rFonts w:ascii="David" w:hAnsi="David"/>
          <w:rtl/>
        </w:rPr>
        <w:t xml:space="preserve">(עמ' 114 ש' 31 – 115 ש' 5). המתלונן הוסיף כי החוקרת שערכה את העימות הקפידה שאף אחד לא יתפרץ לתוך דברי חברו, וכי כל פעם שהנאשם התפרץ היא עצרה אותו, ולכן הוא בחר להקשיב לכללים ולא להתפרץ, אך בסוף העימות כאשר ניתנה לו האפשרות לדבר אמר שהכול שקר וכזב. </w:t>
      </w:r>
    </w:p>
    <w:p w14:paraId="4BFE724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התבקש למסור תגובתו לטענת הנאשם כי במפגש השני ביניהם, הנאשם נגע בבטנו והוא – המתלונן - השפריץ לכל עבר וחולצתו התלכלכה בכתמים של זרע, וכשיצא ראתה אותו אישה שטענה כי חולצתו הייתה עם כתמים רטובים והוא החל לנקות אותם מעט. המתלונן התקומם והשיב כי מדובר בשקר וכזב וכי אם באמת היה משפריץ לכל עבר ומלכלך את חולצתו כפי שטען הנאשם, לא היו לו פנים לצאת החוצה (עמ' 118 ש' 5 - 6). המתלונן ציין עוד כי אינו יודע באיזו אישה מדובר וכי תמוה בעיניו שהנאשם מתוך חדרו הצליח לצפות בסיטואציה הזאת. המתלונן התבקש על ידי בית המשפט לסכם תגובתו לטענה  שחולצתו הייתה מלוכלכת בכתמי זרע,  וכך השיב: </w:t>
      </w:r>
      <w:r w:rsidRPr="0052339D">
        <w:rPr>
          <w:rFonts w:ascii="David" w:hAnsi="David"/>
          <w:b/>
          <w:bCs/>
          <w:rtl/>
        </w:rPr>
        <w:t>" לא היה ולא נברא... לא השפרצתי, לא נעליים ולא כלום."</w:t>
      </w:r>
      <w:r w:rsidRPr="0052339D">
        <w:rPr>
          <w:rFonts w:ascii="David" w:hAnsi="David"/>
          <w:rtl/>
        </w:rPr>
        <w:t xml:space="preserve"> (עמ' 120 ש' 7 - 9).</w:t>
      </w:r>
    </w:p>
    <w:p w14:paraId="7B728DA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ב"כ הנאשם לא הרפה מהמתלונן, ובהמשך (שם, ש' 22 – 29) התקיים ביניהם הדו-שיח הבא: </w:t>
      </w:r>
    </w:p>
    <w:p w14:paraId="74B0BED7" w14:textId="77777777" w:rsidR="009F064F" w:rsidRPr="0052339D" w:rsidRDefault="009F064F" w:rsidP="009F064F">
      <w:pPr>
        <w:spacing w:before="240" w:after="240" w:line="360" w:lineRule="auto"/>
        <w:ind w:left="3368" w:right="1134" w:hanging="2234"/>
        <w:jc w:val="both"/>
        <w:rPr>
          <w:rFonts w:ascii="Times New Roman" w:hAnsi="Times New Roman"/>
          <w:b/>
          <w:bCs/>
          <w:rtl/>
          <w:lang w:eastAsia="he-IL"/>
        </w:rPr>
      </w:pPr>
      <w:r w:rsidRPr="0052339D">
        <w:rPr>
          <w:rFonts w:ascii="Arial" w:hAnsi="Arial"/>
          <w:b/>
          <w:bCs/>
          <w:u w:val="single"/>
          <w:rtl/>
          <w:lang w:eastAsia="he-IL"/>
        </w:rPr>
        <w:t>עו"ד אלון אייזנברג :</w:t>
      </w:r>
      <w:r w:rsidRPr="0052339D">
        <w:rPr>
          <w:b/>
          <w:bCs/>
          <w:rtl/>
          <w:lang w:eastAsia="he-IL"/>
        </w:rPr>
        <w:tab/>
      </w:r>
      <w:r w:rsidRPr="0052339D">
        <w:rPr>
          <w:rFonts w:hint="eastAsia"/>
          <w:b/>
          <w:bCs/>
          <w:rtl/>
          <w:lang w:eastAsia="he-IL"/>
        </w:rPr>
        <w:t>ואם</w:t>
      </w:r>
      <w:r w:rsidRPr="0052339D">
        <w:rPr>
          <w:b/>
          <w:bCs/>
          <w:rtl/>
          <w:lang w:eastAsia="he-IL"/>
        </w:rPr>
        <w:t xml:space="preserve"> </w:t>
      </w:r>
      <w:r w:rsidRPr="0052339D">
        <w:rPr>
          <w:rFonts w:hint="eastAsia"/>
          <w:b/>
          <w:bCs/>
          <w:rtl/>
          <w:lang w:eastAsia="he-IL"/>
        </w:rPr>
        <w:t>תבוא</w:t>
      </w:r>
      <w:r w:rsidRPr="0052339D">
        <w:rPr>
          <w:b/>
          <w:bCs/>
          <w:rtl/>
          <w:lang w:eastAsia="he-IL"/>
        </w:rPr>
        <w:t xml:space="preserve"> </w:t>
      </w:r>
      <w:r w:rsidRPr="0052339D">
        <w:rPr>
          <w:rFonts w:hint="eastAsia"/>
          <w:b/>
          <w:bCs/>
          <w:rtl/>
          <w:lang w:eastAsia="he-IL"/>
        </w:rPr>
        <w:t>לכאן</w:t>
      </w:r>
      <w:r w:rsidRPr="0052339D">
        <w:rPr>
          <w:b/>
          <w:bCs/>
          <w:rtl/>
          <w:lang w:eastAsia="he-IL"/>
        </w:rPr>
        <w:t xml:space="preserve"> </w:t>
      </w:r>
      <w:r w:rsidRPr="0052339D">
        <w:rPr>
          <w:rFonts w:hint="eastAsia"/>
          <w:b/>
          <w:bCs/>
          <w:rtl/>
          <w:lang w:eastAsia="he-IL"/>
        </w:rPr>
        <w:t>מישהי</w:t>
      </w:r>
      <w:r w:rsidRPr="0052339D">
        <w:rPr>
          <w:b/>
          <w:bCs/>
          <w:rtl/>
          <w:lang w:eastAsia="he-IL"/>
        </w:rPr>
        <w:t xml:space="preserve"> </w:t>
      </w:r>
      <w:r w:rsidRPr="0052339D">
        <w:rPr>
          <w:rFonts w:hint="eastAsia"/>
          <w:b/>
          <w:bCs/>
          <w:rtl/>
          <w:lang w:eastAsia="he-IL"/>
        </w:rPr>
        <w:t>שתגיד</w:t>
      </w:r>
      <w:r w:rsidRPr="0052339D">
        <w:rPr>
          <w:b/>
          <w:bCs/>
          <w:rtl/>
          <w:lang w:eastAsia="he-IL"/>
        </w:rPr>
        <w:t xml:space="preserve"> </w:t>
      </w:r>
      <w:r w:rsidRPr="0052339D">
        <w:rPr>
          <w:rFonts w:hint="eastAsia"/>
          <w:b/>
          <w:bCs/>
          <w:rtl/>
          <w:lang w:eastAsia="he-IL"/>
        </w:rPr>
        <w:t>שהיא</w:t>
      </w:r>
      <w:r w:rsidRPr="0052339D">
        <w:rPr>
          <w:b/>
          <w:bCs/>
          <w:rtl/>
          <w:lang w:eastAsia="he-IL"/>
        </w:rPr>
        <w:t xml:space="preserve"> </w:t>
      </w:r>
      <w:r w:rsidRPr="0052339D">
        <w:rPr>
          <w:rFonts w:hint="eastAsia"/>
          <w:b/>
          <w:bCs/>
          <w:rtl/>
          <w:lang w:eastAsia="he-IL"/>
        </w:rPr>
        <w:t>ראתה</w:t>
      </w:r>
      <w:r w:rsidRPr="0052339D">
        <w:rPr>
          <w:b/>
          <w:bCs/>
          <w:rtl/>
          <w:lang w:eastAsia="he-IL"/>
        </w:rPr>
        <w:t xml:space="preserve"> </w:t>
      </w:r>
      <w:r w:rsidRPr="0052339D">
        <w:rPr>
          <w:rFonts w:hint="eastAsia"/>
          <w:b/>
          <w:bCs/>
          <w:rtl/>
          <w:lang w:eastAsia="he-IL"/>
        </w:rPr>
        <w:t>אותך</w:t>
      </w:r>
      <w:r w:rsidRPr="0052339D">
        <w:rPr>
          <w:b/>
          <w:bCs/>
          <w:rtl/>
          <w:lang w:eastAsia="he-IL"/>
        </w:rPr>
        <w:t xml:space="preserve"> </w:t>
      </w:r>
      <w:r w:rsidRPr="0052339D">
        <w:rPr>
          <w:rFonts w:hint="eastAsia"/>
          <w:b/>
          <w:bCs/>
          <w:rtl/>
          <w:lang w:eastAsia="he-IL"/>
        </w:rPr>
        <w:t>יוצא</w:t>
      </w:r>
      <w:r w:rsidRPr="0052339D">
        <w:rPr>
          <w:b/>
          <w:bCs/>
          <w:rtl/>
          <w:lang w:eastAsia="he-IL"/>
        </w:rPr>
        <w:t xml:space="preserve"> </w:t>
      </w:r>
      <w:r w:rsidRPr="0052339D">
        <w:rPr>
          <w:rFonts w:hint="eastAsia"/>
          <w:b/>
          <w:bCs/>
          <w:rtl/>
          <w:lang w:eastAsia="he-IL"/>
        </w:rPr>
        <w:t>מהחדר</w:t>
      </w:r>
      <w:r w:rsidRPr="0052339D">
        <w:rPr>
          <w:b/>
          <w:bCs/>
          <w:rtl/>
          <w:lang w:eastAsia="he-IL"/>
        </w:rPr>
        <w:t xml:space="preserve"> </w:t>
      </w:r>
      <w:r w:rsidRPr="0052339D">
        <w:rPr>
          <w:rFonts w:hint="eastAsia"/>
          <w:b/>
          <w:bCs/>
          <w:rtl/>
          <w:lang w:eastAsia="he-IL"/>
        </w:rPr>
        <w:t>עם</w:t>
      </w:r>
      <w:r w:rsidRPr="0052339D">
        <w:rPr>
          <w:b/>
          <w:bCs/>
          <w:rtl/>
          <w:lang w:eastAsia="he-IL"/>
        </w:rPr>
        <w:t xml:space="preserve"> </w:t>
      </w:r>
      <w:r w:rsidRPr="0052339D">
        <w:rPr>
          <w:rFonts w:hint="eastAsia"/>
          <w:b/>
          <w:bCs/>
          <w:rtl/>
          <w:lang w:eastAsia="he-IL"/>
        </w:rPr>
        <w:t>סימן</w:t>
      </w:r>
      <w:r w:rsidRPr="0052339D">
        <w:rPr>
          <w:b/>
          <w:bCs/>
          <w:rtl/>
          <w:lang w:eastAsia="he-IL"/>
        </w:rPr>
        <w:t xml:space="preserve"> </w:t>
      </w:r>
      <w:r w:rsidRPr="0052339D">
        <w:rPr>
          <w:rFonts w:hint="eastAsia"/>
          <w:b/>
          <w:bCs/>
          <w:rtl/>
          <w:lang w:eastAsia="he-IL"/>
        </w:rPr>
        <w:t>רטוב</w:t>
      </w:r>
      <w:r w:rsidRPr="0052339D">
        <w:rPr>
          <w:b/>
          <w:bCs/>
          <w:rtl/>
          <w:lang w:eastAsia="he-IL"/>
        </w:rPr>
        <w:t xml:space="preserve"> </w:t>
      </w:r>
      <w:r w:rsidRPr="0052339D">
        <w:rPr>
          <w:rFonts w:hint="eastAsia"/>
          <w:b/>
          <w:bCs/>
          <w:rtl/>
          <w:lang w:eastAsia="he-IL"/>
        </w:rPr>
        <w:t>על</w:t>
      </w:r>
      <w:r w:rsidRPr="0052339D">
        <w:rPr>
          <w:b/>
          <w:bCs/>
          <w:rtl/>
          <w:lang w:eastAsia="he-IL"/>
        </w:rPr>
        <w:t xml:space="preserve"> </w:t>
      </w:r>
      <w:r w:rsidRPr="0052339D">
        <w:rPr>
          <w:rFonts w:hint="eastAsia"/>
          <w:b/>
          <w:bCs/>
          <w:rtl/>
          <w:lang w:eastAsia="he-IL"/>
        </w:rPr>
        <w:t>החולצה</w:t>
      </w:r>
      <w:r w:rsidRPr="0052339D">
        <w:rPr>
          <w:b/>
          <w:bCs/>
          <w:rtl/>
          <w:lang w:eastAsia="he-IL"/>
        </w:rPr>
        <w:t>.</w:t>
      </w:r>
    </w:p>
    <w:p w14:paraId="3B963E75" w14:textId="77777777" w:rsidR="009F064F" w:rsidRPr="0052339D" w:rsidRDefault="009F064F" w:rsidP="009F064F">
      <w:pPr>
        <w:spacing w:before="240" w:after="240" w:line="360" w:lineRule="auto"/>
        <w:ind w:left="3368" w:right="1134" w:hanging="2234"/>
        <w:jc w:val="both"/>
        <w:rPr>
          <w:b/>
          <w:bCs/>
          <w:rtl/>
          <w:lang w:eastAsia="he-IL"/>
        </w:rPr>
      </w:pPr>
      <w:r w:rsidRPr="0052339D">
        <w:rPr>
          <w:rFonts w:ascii="Arial" w:hAnsi="Arial"/>
          <w:b/>
          <w:bCs/>
          <w:u w:val="single"/>
          <w:rtl/>
          <w:lang w:eastAsia="he-IL"/>
        </w:rPr>
        <w:t>(המתלונן) :</w:t>
      </w:r>
      <w:r w:rsidRPr="0052339D">
        <w:rPr>
          <w:b/>
          <w:bCs/>
          <w:rtl/>
          <w:lang w:eastAsia="he-IL"/>
        </w:rPr>
        <w:tab/>
      </w:r>
      <w:r w:rsidRPr="0052339D">
        <w:rPr>
          <w:rFonts w:hint="eastAsia"/>
          <w:b/>
          <w:bCs/>
          <w:rtl/>
          <w:lang w:eastAsia="he-IL"/>
        </w:rPr>
        <w:t>תביא</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אותה</w:t>
      </w:r>
      <w:r w:rsidRPr="0052339D">
        <w:rPr>
          <w:b/>
          <w:bCs/>
          <w:rtl/>
          <w:lang w:eastAsia="he-IL"/>
        </w:rPr>
        <w:t xml:space="preserve">, </w:t>
      </w:r>
      <w:r w:rsidRPr="0052339D">
        <w:rPr>
          <w:rFonts w:hint="eastAsia"/>
          <w:b/>
          <w:bCs/>
          <w:rtl/>
          <w:lang w:eastAsia="he-IL"/>
        </w:rPr>
        <w:t>בבקשה</w:t>
      </w:r>
      <w:r w:rsidRPr="0052339D">
        <w:rPr>
          <w:b/>
          <w:bCs/>
          <w:rtl/>
          <w:lang w:eastAsia="he-IL"/>
        </w:rPr>
        <w:t xml:space="preserve">, </w:t>
      </w:r>
      <w:r w:rsidRPr="0052339D">
        <w:rPr>
          <w:rFonts w:hint="eastAsia"/>
          <w:b/>
          <w:bCs/>
          <w:rtl/>
          <w:lang w:eastAsia="he-IL"/>
        </w:rPr>
        <w:t>תראה</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אותה</w:t>
      </w:r>
      <w:r w:rsidRPr="0052339D">
        <w:rPr>
          <w:b/>
          <w:bCs/>
          <w:rtl/>
          <w:lang w:eastAsia="he-IL"/>
        </w:rPr>
        <w:t>.</w:t>
      </w:r>
    </w:p>
    <w:p w14:paraId="0DE6EE31" w14:textId="77777777" w:rsidR="009F064F" w:rsidRPr="0052339D" w:rsidRDefault="009F064F" w:rsidP="009F064F">
      <w:pPr>
        <w:spacing w:before="240" w:after="240" w:line="360" w:lineRule="auto"/>
        <w:ind w:left="3368" w:right="1134" w:hanging="2234"/>
        <w:jc w:val="both"/>
        <w:rPr>
          <w:b/>
          <w:bCs/>
          <w:rtl/>
          <w:lang w:eastAsia="he-IL"/>
        </w:rPr>
      </w:pPr>
      <w:r w:rsidRPr="0052339D">
        <w:rPr>
          <w:rFonts w:hint="eastAsia"/>
          <w:b/>
          <w:bCs/>
          <w:rtl/>
          <w:lang w:eastAsia="he-IL"/>
        </w:rPr>
        <w:t>ש</w:t>
      </w:r>
      <w:r w:rsidRPr="0052339D">
        <w:rPr>
          <w:b/>
          <w:bCs/>
          <w:rtl/>
          <w:lang w:eastAsia="he-IL"/>
        </w:rPr>
        <w:t>:</w:t>
      </w:r>
      <w:r w:rsidRPr="0052339D">
        <w:rPr>
          <w:b/>
          <w:bCs/>
          <w:rtl/>
          <w:lang w:eastAsia="he-IL"/>
        </w:rPr>
        <w:tab/>
      </w:r>
      <w:r w:rsidRPr="0052339D">
        <w:rPr>
          <w:rFonts w:hint="eastAsia"/>
          <w:b/>
          <w:bCs/>
          <w:rtl/>
          <w:lang w:eastAsia="he-IL"/>
        </w:rPr>
        <w:t>הבנתי</w:t>
      </w:r>
      <w:r w:rsidRPr="0052339D">
        <w:rPr>
          <w:b/>
          <w:bCs/>
          <w:rtl/>
          <w:lang w:eastAsia="he-IL"/>
        </w:rPr>
        <w:t xml:space="preserve">. </w:t>
      </w:r>
      <w:r w:rsidRPr="0052339D">
        <w:rPr>
          <w:rFonts w:hint="eastAsia"/>
          <w:b/>
          <w:bCs/>
          <w:rtl/>
          <w:lang w:eastAsia="he-IL"/>
        </w:rPr>
        <w:t>למה</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הגבת</w:t>
      </w:r>
      <w:r w:rsidRPr="0052339D">
        <w:rPr>
          <w:b/>
          <w:bCs/>
          <w:rtl/>
          <w:lang w:eastAsia="he-IL"/>
        </w:rPr>
        <w:t>,</w:t>
      </w:r>
    </w:p>
    <w:p w14:paraId="6F4C7F8D" w14:textId="77777777" w:rsidR="009F064F" w:rsidRPr="0052339D" w:rsidRDefault="009F064F" w:rsidP="009F064F">
      <w:pPr>
        <w:spacing w:before="240" w:after="240" w:line="360" w:lineRule="auto"/>
        <w:ind w:left="3368" w:right="1134" w:hanging="2234"/>
        <w:jc w:val="both"/>
        <w:rPr>
          <w:b/>
          <w:bCs/>
          <w:rtl/>
          <w:lang w:eastAsia="he-IL"/>
        </w:rPr>
      </w:pPr>
      <w:r w:rsidRPr="0052339D">
        <w:rPr>
          <w:rFonts w:hint="eastAsia"/>
          <w:b/>
          <w:bCs/>
          <w:rtl/>
          <w:lang w:eastAsia="he-IL"/>
        </w:rPr>
        <w:t>ת</w:t>
      </w:r>
      <w:r w:rsidRPr="0052339D">
        <w:rPr>
          <w:b/>
          <w:bCs/>
          <w:rtl/>
          <w:lang w:eastAsia="he-IL"/>
        </w:rPr>
        <w:t>:</w:t>
      </w:r>
      <w:r w:rsidRPr="0052339D">
        <w:rPr>
          <w:b/>
          <w:bCs/>
          <w:rtl/>
          <w:lang w:eastAsia="he-IL"/>
        </w:rPr>
        <w:tab/>
      </w:r>
      <w:r w:rsidRPr="0052339D">
        <w:rPr>
          <w:rFonts w:hint="eastAsia"/>
          <w:b/>
          <w:bCs/>
          <w:rtl/>
          <w:lang w:eastAsia="he-IL"/>
        </w:rPr>
        <w:t>בבקשה</w:t>
      </w:r>
      <w:r w:rsidRPr="0052339D">
        <w:rPr>
          <w:b/>
          <w:bCs/>
          <w:rtl/>
          <w:lang w:eastAsia="he-IL"/>
        </w:rPr>
        <w:t xml:space="preserve">, </w:t>
      </w:r>
      <w:r w:rsidRPr="0052339D">
        <w:rPr>
          <w:rFonts w:hint="eastAsia"/>
          <w:b/>
          <w:bCs/>
          <w:rtl/>
          <w:lang w:eastAsia="he-IL"/>
        </w:rPr>
        <w:t>תראה</w:t>
      </w:r>
      <w:r w:rsidRPr="0052339D">
        <w:rPr>
          <w:b/>
          <w:bCs/>
          <w:rtl/>
          <w:lang w:eastAsia="he-IL"/>
        </w:rPr>
        <w:t xml:space="preserve">, </w:t>
      </w:r>
      <w:r w:rsidRPr="0052339D">
        <w:rPr>
          <w:rFonts w:hint="eastAsia"/>
          <w:b/>
          <w:bCs/>
          <w:rtl/>
          <w:lang w:eastAsia="he-IL"/>
        </w:rPr>
        <w:t>תביא</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אותה</w:t>
      </w:r>
      <w:r w:rsidRPr="0052339D">
        <w:rPr>
          <w:b/>
          <w:bCs/>
          <w:rtl/>
          <w:lang w:eastAsia="he-IL"/>
        </w:rPr>
        <w:t>.</w:t>
      </w:r>
    </w:p>
    <w:p w14:paraId="64C63570" w14:textId="77777777" w:rsidR="009F064F" w:rsidRPr="0052339D" w:rsidRDefault="009F064F" w:rsidP="009F064F">
      <w:pPr>
        <w:spacing w:before="240" w:after="240" w:line="360" w:lineRule="auto"/>
        <w:ind w:left="3368" w:right="1134" w:hanging="2234"/>
        <w:jc w:val="both"/>
        <w:rPr>
          <w:b/>
          <w:bCs/>
          <w:rtl/>
          <w:lang w:eastAsia="he-IL"/>
        </w:rPr>
      </w:pPr>
      <w:r w:rsidRPr="0052339D">
        <w:rPr>
          <w:rFonts w:hint="eastAsia"/>
          <w:b/>
          <w:bCs/>
          <w:rtl/>
          <w:lang w:eastAsia="he-IL"/>
        </w:rPr>
        <w:t>ש</w:t>
      </w:r>
      <w:r w:rsidRPr="0052339D">
        <w:rPr>
          <w:b/>
          <w:bCs/>
          <w:rtl/>
          <w:lang w:eastAsia="he-IL"/>
        </w:rPr>
        <w:t>:</w:t>
      </w:r>
      <w:r w:rsidRPr="0052339D">
        <w:rPr>
          <w:b/>
          <w:bCs/>
          <w:rtl/>
          <w:lang w:eastAsia="he-IL"/>
        </w:rPr>
        <w:tab/>
      </w:r>
      <w:r w:rsidRPr="0052339D">
        <w:rPr>
          <w:rFonts w:hint="eastAsia"/>
          <w:b/>
          <w:bCs/>
          <w:rtl/>
          <w:lang w:eastAsia="he-IL"/>
        </w:rPr>
        <w:t>למה</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הגבת</w:t>
      </w:r>
      <w:r w:rsidRPr="0052339D">
        <w:rPr>
          <w:b/>
          <w:bCs/>
          <w:rtl/>
          <w:lang w:eastAsia="he-IL"/>
        </w:rPr>
        <w:t xml:space="preserve"> </w:t>
      </w:r>
      <w:r w:rsidRPr="0052339D">
        <w:rPr>
          <w:rFonts w:hint="eastAsia"/>
          <w:b/>
          <w:bCs/>
          <w:rtl/>
          <w:lang w:eastAsia="he-IL"/>
        </w:rPr>
        <w:t>ככה</w:t>
      </w:r>
      <w:r w:rsidRPr="0052339D">
        <w:rPr>
          <w:b/>
          <w:bCs/>
          <w:rtl/>
          <w:lang w:eastAsia="he-IL"/>
        </w:rPr>
        <w:t xml:space="preserve"> </w:t>
      </w:r>
      <w:r w:rsidRPr="0052339D">
        <w:rPr>
          <w:rFonts w:hint="eastAsia"/>
          <w:b/>
          <w:bCs/>
          <w:rtl/>
          <w:lang w:eastAsia="he-IL"/>
        </w:rPr>
        <w:t>בעימות</w:t>
      </w:r>
      <w:r w:rsidRPr="0052339D">
        <w:rPr>
          <w:b/>
          <w:bCs/>
          <w:rtl/>
          <w:lang w:eastAsia="he-IL"/>
        </w:rPr>
        <w:t xml:space="preserve">? </w:t>
      </w:r>
      <w:r w:rsidRPr="0052339D">
        <w:rPr>
          <w:rFonts w:hint="eastAsia"/>
          <w:b/>
          <w:bCs/>
          <w:rtl/>
          <w:lang w:eastAsia="he-IL"/>
        </w:rPr>
        <w:t>כשהוא</w:t>
      </w:r>
      <w:r w:rsidRPr="0052339D">
        <w:rPr>
          <w:b/>
          <w:bCs/>
          <w:rtl/>
          <w:lang w:eastAsia="he-IL"/>
        </w:rPr>
        <w:t xml:space="preserve"> </w:t>
      </w:r>
      <w:r w:rsidRPr="0052339D">
        <w:rPr>
          <w:rFonts w:hint="eastAsia"/>
          <w:b/>
          <w:bCs/>
          <w:rtl/>
          <w:lang w:eastAsia="he-IL"/>
        </w:rPr>
        <w:t>אמר</w:t>
      </w:r>
      <w:r w:rsidRPr="0052339D">
        <w:rPr>
          <w:b/>
          <w:bCs/>
          <w:rtl/>
          <w:lang w:eastAsia="he-IL"/>
        </w:rPr>
        <w:t xml:space="preserve"> </w:t>
      </w:r>
      <w:r w:rsidRPr="0052339D">
        <w:rPr>
          <w:rFonts w:hint="eastAsia"/>
          <w:b/>
          <w:bCs/>
          <w:rtl/>
          <w:lang w:eastAsia="he-IL"/>
        </w:rPr>
        <w:t>לך</w:t>
      </w:r>
      <w:r w:rsidRPr="0052339D">
        <w:rPr>
          <w:b/>
          <w:bCs/>
          <w:rtl/>
          <w:lang w:eastAsia="he-IL"/>
        </w:rPr>
        <w:t>, (</w:t>
      </w:r>
      <w:r w:rsidRPr="0052339D">
        <w:rPr>
          <w:rFonts w:hint="eastAsia"/>
          <w:b/>
          <w:bCs/>
          <w:rtl/>
          <w:lang w:eastAsia="he-IL"/>
        </w:rPr>
        <w:t>המתלונן</w:t>
      </w:r>
      <w:r w:rsidRPr="0052339D">
        <w:rPr>
          <w:b/>
          <w:bCs/>
          <w:rtl/>
          <w:lang w:eastAsia="he-IL"/>
        </w:rPr>
        <w:t xml:space="preserve">) </w:t>
      </w:r>
      <w:r w:rsidRPr="0052339D">
        <w:rPr>
          <w:rFonts w:hint="eastAsia"/>
          <w:b/>
          <w:bCs/>
          <w:rtl/>
          <w:lang w:eastAsia="he-IL"/>
        </w:rPr>
        <w:t>יצא</w:t>
      </w:r>
      <w:r w:rsidRPr="0052339D">
        <w:rPr>
          <w:b/>
          <w:bCs/>
          <w:rtl/>
          <w:lang w:eastAsia="he-IL"/>
        </w:rPr>
        <w:t xml:space="preserve"> </w:t>
      </w:r>
      <w:r w:rsidRPr="0052339D">
        <w:rPr>
          <w:rFonts w:hint="eastAsia"/>
          <w:b/>
          <w:bCs/>
          <w:rtl/>
          <w:lang w:eastAsia="he-IL"/>
        </w:rPr>
        <w:t>כשכל</w:t>
      </w:r>
      <w:r w:rsidRPr="0052339D">
        <w:rPr>
          <w:b/>
          <w:bCs/>
          <w:rtl/>
          <w:lang w:eastAsia="he-IL"/>
        </w:rPr>
        <w:t xml:space="preserve"> </w:t>
      </w:r>
      <w:r w:rsidRPr="0052339D">
        <w:rPr>
          <w:rFonts w:hint="eastAsia"/>
          <w:b/>
          <w:bCs/>
          <w:rtl/>
          <w:lang w:eastAsia="he-IL"/>
        </w:rPr>
        <w:t>החולצה</w:t>
      </w:r>
      <w:r w:rsidRPr="0052339D">
        <w:rPr>
          <w:b/>
          <w:bCs/>
          <w:rtl/>
          <w:lang w:eastAsia="he-IL"/>
        </w:rPr>
        <w:t xml:space="preserve"> </w:t>
      </w:r>
      <w:r w:rsidRPr="0052339D">
        <w:rPr>
          <w:rFonts w:hint="eastAsia"/>
          <w:b/>
          <w:bCs/>
          <w:rtl/>
          <w:lang w:eastAsia="he-IL"/>
        </w:rPr>
        <w:t>שלו</w:t>
      </w:r>
      <w:r w:rsidRPr="0052339D">
        <w:rPr>
          <w:b/>
          <w:bCs/>
          <w:rtl/>
          <w:lang w:eastAsia="he-IL"/>
        </w:rPr>
        <w:t xml:space="preserve"> </w:t>
      </w:r>
      <w:r w:rsidRPr="0052339D">
        <w:rPr>
          <w:rFonts w:hint="eastAsia"/>
          <w:b/>
          <w:bCs/>
          <w:rtl/>
          <w:lang w:eastAsia="he-IL"/>
        </w:rPr>
        <w:t>עם</w:t>
      </w:r>
      <w:r w:rsidRPr="0052339D">
        <w:rPr>
          <w:b/>
          <w:bCs/>
          <w:rtl/>
          <w:lang w:eastAsia="he-IL"/>
        </w:rPr>
        <w:t xml:space="preserve"> </w:t>
      </w:r>
      <w:r w:rsidRPr="0052339D">
        <w:rPr>
          <w:rFonts w:hint="eastAsia"/>
          <w:b/>
          <w:bCs/>
          <w:rtl/>
          <w:lang w:eastAsia="he-IL"/>
        </w:rPr>
        <w:t>שפריץ</w:t>
      </w:r>
      <w:r w:rsidRPr="0052339D">
        <w:rPr>
          <w:b/>
          <w:bCs/>
          <w:rtl/>
          <w:lang w:eastAsia="he-IL"/>
        </w:rPr>
        <w:t xml:space="preserve"> </w:t>
      </w:r>
      <w:r w:rsidRPr="0052339D">
        <w:rPr>
          <w:rFonts w:hint="eastAsia"/>
          <w:b/>
          <w:bCs/>
          <w:rtl/>
          <w:lang w:eastAsia="he-IL"/>
        </w:rPr>
        <w:t>אחד</w:t>
      </w:r>
      <w:r w:rsidRPr="0052339D">
        <w:rPr>
          <w:b/>
          <w:bCs/>
          <w:rtl/>
          <w:lang w:eastAsia="he-IL"/>
        </w:rPr>
        <w:t xml:space="preserve"> </w:t>
      </w:r>
      <w:r w:rsidRPr="0052339D">
        <w:rPr>
          <w:rFonts w:hint="eastAsia"/>
          <w:b/>
          <w:bCs/>
          <w:rtl/>
          <w:lang w:eastAsia="he-IL"/>
        </w:rPr>
        <w:t>גדול</w:t>
      </w:r>
      <w:r w:rsidRPr="0052339D">
        <w:rPr>
          <w:b/>
          <w:bCs/>
          <w:rtl/>
          <w:lang w:eastAsia="he-IL"/>
        </w:rPr>
        <w:t xml:space="preserve"> </w:t>
      </w:r>
      <w:r w:rsidRPr="0052339D">
        <w:rPr>
          <w:rFonts w:hint="eastAsia"/>
          <w:b/>
          <w:bCs/>
          <w:rtl/>
          <w:lang w:eastAsia="he-IL"/>
        </w:rPr>
        <w:t>של</w:t>
      </w:r>
      <w:r w:rsidRPr="0052339D">
        <w:rPr>
          <w:b/>
          <w:bCs/>
          <w:rtl/>
          <w:lang w:eastAsia="he-IL"/>
        </w:rPr>
        <w:t xml:space="preserve"> </w:t>
      </w:r>
      <w:r w:rsidRPr="0052339D">
        <w:rPr>
          <w:rFonts w:hint="eastAsia"/>
          <w:b/>
          <w:bCs/>
          <w:rtl/>
          <w:lang w:eastAsia="he-IL"/>
        </w:rPr>
        <w:t>זרע</w:t>
      </w:r>
      <w:r w:rsidRPr="0052339D">
        <w:rPr>
          <w:b/>
          <w:bCs/>
          <w:rtl/>
          <w:lang w:eastAsia="he-IL"/>
        </w:rPr>
        <w:t xml:space="preserve"> </w:t>
      </w:r>
      <w:r w:rsidRPr="0052339D">
        <w:rPr>
          <w:rFonts w:hint="eastAsia"/>
          <w:b/>
          <w:bCs/>
          <w:rtl/>
          <w:lang w:eastAsia="he-IL"/>
        </w:rPr>
        <w:t>על</w:t>
      </w:r>
      <w:r w:rsidRPr="0052339D">
        <w:rPr>
          <w:b/>
          <w:bCs/>
          <w:rtl/>
          <w:lang w:eastAsia="he-IL"/>
        </w:rPr>
        <w:t xml:space="preserve"> </w:t>
      </w:r>
      <w:r w:rsidRPr="0052339D">
        <w:rPr>
          <w:rFonts w:hint="eastAsia"/>
          <w:b/>
          <w:bCs/>
          <w:rtl/>
          <w:lang w:eastAsia="he-IL"/>
        </w:rPr>
        <w:t>החולצה</w:t>
      </w:r>
      <w:r w:rsidRPr="0052339D">
        <w:rPr>
          <w:b/>
          <w:bCs/>
          <w:rtl/>
          <w:lang w:eastAsia="he-IL"/>
        </w:rPr>
        <w:t>.</w:t>
      </w:r>
    </w:p>
    <w:p w14:paraId="22FCF536" w14:textId="77777777" w:rsidR="009F064F" w:rsidRPr="0052339D" w:rsidRDefault="009F064F" w:rsidP="009F064F">
      <w:pPr>
        <w:spacing w:before="240" w:after="240" w:line="360" w:lineRule="auto"/>
        <w:ind w:left="3368" w:right="1134" w:hanging="2234"/>
        <w:jc w:val="both"/>
        <w:rPr>
          <w:b/>
          <w:bCs/>
          <w:rtl/>
          <w:lang w:eastAsia="he-IL"/>
        </w:rPr>
      </w:pPr>
      <w:r w:rsidRPr="0052339D">
        <w:rPr>
          <w:rFonts w:hint="eastAsia"/>
          <w:b/>
          <w:bCs/>
          <w:rtl/>
          <w:lang w:eastAsia="he-IL"/>
        </w:rPr>
        <w:t>ת</w:t>
      </w:r>
      <w:r w:rsidRPr="0052339D">
        <w:rPr>
          <w:b/>
          <w:bCs/>
          <w:rtl/>
          <w:lang w:eastAsia="he-IL"/>
        </w:rPr>
        <w:t>:</w:t>
      </w:r>
      <w:r w:rsidRPr="0052339D">
        <w:rPr>
          <w:b/>
          <w:bCs/>
          <w:rtl/>
          <w:lang w:eastAsia="he-IL"/>
        </w:rPr>
        <w:tab/>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אמרתי</w:t>
      </w:r>
      <w:r w:rsidRPr="0052339D">
        <w:rPr>
          <w:b/>
          <w:bCs/>
          <w:rtl/>
          <w:lang w:eastAsia="he-IL"/>
        </w:rPr>
        <w:t xml:space="preserve"> </w:t>
      </w:r>
      <w:r w:rsidRPr="0052339D">
        <w:rPr>
          <w:rFonts w:hint="eastAsia"/>
          <w:b/>
          <w:bCs/>
          <w:rtl/>
          <w:lang w:eastAsia="he-IL"/>
        </w:rPr>
        <w:t>לו</w:t>
      </w:r>
      <w:r w:rsidRPr="0052339D">
        <w:rPr>
          <w:b/>
          <w:bCs/>
          <w:rtl/>
          <w:lang w:eastAsia="he-IL"/>
        </w:rPr>
        <w:t xml:space="preserve"> </w:t>
      </w:r>
      <w:r w:rsidRPr="0052339D">
        <w:rPr>
          <w:rFonts w:hint="eastAsia"/>
          <w:b/>
          <w:bCs/>
          <w:rtl/>
          <w:lang w:eastAsia="he-IL"/>
        </w:rPr>
        <w:t>שזה</w:t>
      </w:r>
      <w:r w:rsidRPr="0052339D">
        <w:rPr>
          <w:b/>
          <w:bCs/>
          <w:rtl/>
          <w:lang w:eastAsia="he-IL"/>
        </w:rPr>
        <w:t xml:space="preserve"> </w:t>
      </w:r>
      <w:r w:rsidRPr="0052339D">
        <w:rPr>
          <w:rFonts w:hint="eastAsia"/>
          <w:b/>
          <w:bCs/>
          <w:rtl/>
          <w:lang w:eastAsia="he-IL"/>
        </w:rPr>
        <w:t>שקר</w:t>
      </w:r>
      <w:r w:rsidRPr="0052339D">
        <w:rPr>
          <w:b/>
          <w:bCs/>
          <w:rtl/>
          <w:lang w:eastAsia="he-IL"/>
        </w:rPr>
        <w:t xml:space="preserve">, </w:t>
      </w:r>
      <w:r w:rsidRPr="0052339D">
        <w:rPr>
          <w:rFonts w:hint="eastAsia"/>
          <w:b/>
          <w:bCs/>
          <w:rtl/>
          <w:lang w:eastAsia="he-IL"/>
        </w:rPr>
        <w:t>אמרתי</w:t>
      </w:r>
      <w:r w:rsidRPr="0052339D">
        <w:rPr>
          <w:b/>
          <w:bCs/>
          <w:rtl/>
          <w:lang w:eastAsia="he-IL"/>
        </w:rPr>
        <w:t xml:space="preserve"> </w:t>
      </w:r>
      <w:r w:rsidRPr="0052339D">
        <w:rPr>
          <w:rFonts w:hint="eastAsia"/>
          <w:b/>
          <w:bCs/>
          <w:rtl/>
          <w:lang w:eastAsia="he-IL"/>
        </w:rPr>
        <w:t>שזה</w:t>
      </w:r>
      <w:r w:rsidRPr="0052339D">
        <w:rPr>
          <w:b/>
          <w:bCs/>
          <w:rtl/>
          <w:lang w:eastAsia="he-IL"/>
        </w:rPr>
        <w:t xml:space="preserve"> </w:t>
      </w:r>
      <w:r w:rsidRPr="0052339D">
        <w:rPr>
          <w:rFonts w:hint="eastAsia"/>
          <w:b/>
          <w:bCs/>
          <w:rtl/>
          <w:lang w:eastAsia="he-IL"/>
        </w:rPr>
        <w:t>שקר</w:t>
      </w:r>
      <w:r w:rsidRPr="0052339D">
        <w:rPr>
          <w:b/>
          <w:bCs/>
          <w:rtl/>
          <w:lang w:eastAsia="he-IL"/>
        </w:rPr>
        <w:t>.</w:t>
      </w:r>
    </w:p>
    <w:p w14:paraId="5D57E531" w14:textId="77777777" w:rsidR="009F064F" w:rsidRPr="0052339D" w:rsidRDefault="009F064F" w:rsidP="009F064F">
      <w:pPr>
        <w:spacing w:before="240" w:after="240" w:line="360" w:lineRule="auto"/>
        <w:ind w:left="34"/>
        <w:jc w:val="both"/>
        <w:rPr>
          <w:rFonts w:ascii="David" w:hAnsi="David"/>
          <w:rtl/>
        </w:rPr>
      </w:pPr>
      <w:r w:rsidRPr="0052339D">
        <w:rPr>
          <w:rFonts w:ascii="David" w:hAnsi="David"/>
          <w:rtl/>
        </w:rPr>
        <w:t xml:space="preserve">המתלונן נשאל מדוע במפגש החמישי והמתועד לא התעמת עם הנאשם וניסה להוציא ממנו מה עשה במפגש קודם, אלא לבסוף עבר את אותו דבר פעם נוספת, והשיב כי עימת את הנאשם עם מעשיו בעבר במהלך הבדיקה: </w:t>
      </w:r>
      <w:r w:rsidRPr="0052339D">
        <w:rPr>
          <w:rFonts w:ascii="Arial" w:hAnsi="Arial"/>
          <w:b/>
          <w:bCs/>
          <w:rtl/>
          <w:lang w:eastAsia="he-IL"/>
        </w:rPr>
        <w:t>"אני שאלתי אותו תוך כדי שהוא עשה את מה שהוא עשה, ד"ר, גם פעם שעברה, גם בפעם הקודמת אתה עשית את זה, למה עשית לי את זה בפעם הקודמת? אני ניסיתי להוציא ממנו, שיגיד, שידבר ושיגיד משהו, והוא לא הגיב, הוא חייך... והוא טפח לי על הלחיים"</w:t>
      </w:r>
      <w:r w:rsidRPr="0052339D">
        <w:rPr>
          <w:rFonts w:ascii="Arial" w:hAnsi="Arial"/>
          <w:rtl/>
          <w:lang w:eastAsia="he-IL"/>
        </w:rPr>
        <w:t xml:space="preserve"> (עמ' 123 ש' 13 – 18). כשנשאל </w:t>
      </w:r>
      <w:r w:rsidRPr="0052339D">
        <w:rPr>
          <w:rFonts w:ascii="David" w:hAnsi="David"/>
          <w:rtl/>
        </w:rPr>
        <w:t xml:space="preserve">למה כשאמר לו שעשה זאת גם בפעם קודמת לא הוסיף כי עשה זאת בניגוד להסכמתו כמו בפעם קודמת, השיב המתלונן כי היה מאוד לחוץ ופחד שהנאשם ישים לב שהוא מצולם, והוסיף כי כשאמר לנאשם שזה מה שקרה בפעם קודמת, הנאשם לא אמר מילה ולא השיב לו כי הוא זה שביקש ממנו לעשות את מה שעשה. </w:t>
      </w:r>
    </w:p>
    <w:p w14:paraId="10007B12" w14:textId="77777777" w:rsidR="009F064F" w:rsidRPr="0052339D" w:rsidRDefault="009F064F" w:rsidP="009F064F">
      <w:pPr>
        <w:spacing w:before="240" w:after="240" w:line="360" w:lineRule="auto"/>
        <w:ind w:left="34"/>
        <w:jc w:val="both"/>
        <w:rPr>
          <w:rFonts w:ascii="Times New Roman" w:hAnsi="Times New Roman"/>
          <w:rtl/>
          <w:lang w:eastAsia="he-IL"/>
        </w:rPr>
      </w:pPr>
      <w:r w:rsidRPr="0052339D">
        <w:rPr>
          <w:rFonts w:ascii="David" w:hAnsi="David"/>
          <w:rtl/>
        </w:rPr>
        <w:t xml:space="preserve">בהמשך העדות, ביקש ב"כ הנאשם לעמת את המתלונן עם הסרטון שצילם, ולפני שצפה בסרטון, הבהיר המתלונן כי התייעץ בטלפון עם עורך דינו לפני המפגש האחרון שתועד על ידו, ושיתף בתחושות שחש באשר למעשיו של הנאשם: </w:t>
      </w:r>
      <w:r w:rsidRPr="0052339D">
        <w:rPr>
          <w:b/>
          <w:bCs/>
          <w:rtl/>
          <w:lang w:eastAsia="he-IL"/>
        </w:rPr>
        <w:t xml:space="preserve">"... </w:t>
      </w:r>
      <w:r w:rsidRPr="0052339D">
        <w:rPr>
          <w:rFonts w:hint="eastAsia"/>
          <w:b/>
          <w:bCs/>
          <w:rtl/>
          <w:lang w:eastAsia="he-IL"/>
        </w:rPr>
        <w:t>מפה</w:t>
      </w:r>
      <w:r w:rsidRPr="0052339D">
        <w:rPr>
          <w:b/>
          <w:bCs/>
          <w:rtl/>
          <w:lang w:eastAsia="he-IL"/>
        </w:rPr>
        <w:t xml:space="preserve"> </w:t>
      </w:r>
      <w:r w:rsidRPr="0052339D">
        <w:rPr>
          <w:rFonts w:hint="eastAsia"/>
          <w:b/>
          <w:bCs/>
          <w:rtl/>
          <w:lang w:eastAsia="he-IL"/>
        </w:rPr>
        <w:t>הוכח</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גם</w:t>
      </w:r>
      <w:r w:rsidRPr="0052339D">
        <w:rPr>
          <w:b/>
          <w:bCs/>
          <w:rtl/>
          <w:lang w:eastAsia="he-IL"/>
        </w:rPr>
        <w:t xml:space="preserve"> </w:t>
      </w:r>
      <w:r w:rsidRPr="0052339D">
        <w:rPr>
          <w:rFonts w:hint="eastAsia"/>
          <w:b/>
          <w:bCs/>
          <w:rtl/>
          <w:lang w:eastAsia="he-IL"/>
        </w:rPr>
        <w:t>ולא</w:t>
      </w:r>
      <w:r w:rsidRPr="0052339D">
        <w:rPr>
          <w:b/>
          <w:bCs/>
          <w:rtl/>
          <w:lang w:eastAsia="he-IL"/>
        </w:rPr>
        <w:t xml:space="preserve"> </w:t>
      </w:r>
      <w:r w:rsidRPr="0052339D">
        <w:rPr>
          <w:rFonts w:hint="eastAsia"/>
          <w:b/>
          <w:bCs/>
          <w:rtl/>
          <w:lang w:eastAsia="he-IL"/>
        </w:rPr>
        <w:t>רק</w:t>
      </w:r>
      <w:r w:rsidRPr="0052339D">
        <w:rPr>
          <w:b/>
          <w:bCs/>
          <w:rtl/>
          <w:lang w:eastAsia="he-IL"/>
        </w:rPr>
        <w:t xml:space="preserve"> </w:t>
      </w:r>
      <w:r w:rsidRPr="0052339D">
        <w:rPr>
          <w:rFonts w:hint="eastAsia"/>
          <w:b/>
          <w:bCs/>
          <w:rtl/>
          <w:lang w:eastAsia="he-IL"/>
        </w:rPr>
        <w:t>בסיטואציה</w:t>
      </w:r>
      <w:r w:rsidRPr="0052339D">
        <w:rPr>
          <w:b/>
          <w:bCs/>
          <w:rtl/>
          <w:lang w:eastAsia="he-IL"/>
        </w:rPr>
        <w:t xml:space="preserve"> </w:t>
      </w:r>
      <w:r w:rsidRPr="0052339D">
        <w:rPr>
          <w:rFonts w:hint="eastAsia"/>
          <w:b/>
          <w:bCs/>
          <w:rtl/>
          <w:lang w:eastAsia="he-IL"/>
        </w:rPr>
        <w:t>הזאת</w:t>
      </w:r>
      <w:r w:rsidRPr="0052339D">
        <w:rPr>
          <w:b/>
          <w:bCs/>
          <w:rtl/>
          <w:lang w:eastAsia="he-IL"/>
        </w:rPr>
        <w:t xml:space="preserve"> </w:t>
      </w:r>
      <w:r w:rsidRPr="0052339D">
        <w:rPr>
          <w:rFonts w:hint="eastAsia"/>
          <w:b/>
          <w:bCs/>
          <w:rtl/>
          <w:lang w:eastAsia="he-IL"/>
        </w:rPr>
        <w:t>כשזה</w:t>
      </w:r>
      <w:r w:rsidRPr="0052339D">
        <w:rPr>
          <w:b/>
          <w:bCs/>
          <w:rtl/>
          <w:lang w:eastAsia="he-IL"/>
        </w:rPr>
        <w:t xml:space="preserve"> </w:t>
      </w:r>
      <w:r w:rsidRPr="0052339D">
        <w:rPr>
          <w:rFonts w:hint="eastAsia"/>
          <w:b/>
          <w:bCs/>
          <w:rtl/>
          <w:lang w:eastAsia="he-IL"/>
        </w:rPr>
        <w:t>היה</w:t>
      </w:r>
      <w:r w:rsidRPr="0052339D">
        <w:rPr>
          <w:b/>
          <w:bCs/>
          <w:rtl/>
          <w:lang w:eastAsia="he-IL"/>
        </w:rPr>
        <w:t xml:space="preserve"> </w:t>
      </w:r>
      <w:r w:rsidRPr="0052339D">
        <w:rPr>
          <w:rFonts w:hint="eastAsia"/>
          <w:b/>
          <w:bCs/>
          <w:rtl/>
          <w:lang w:eastAsia="he-IL"/>
        </w:rPr>
        <w:t>כזה</w:t>
      </w:r>
      <w:r w:rsidRPr="0052339D">
        <w:rPr>
          <w:b/>
          <w:bCs/>
          <w:rtl/>
          <w:lang w:eastAsia="he-IL"/>
        </w:rPr>
        <w:t xml:space="preserve"> </w:t>
      </w:r>
      <w:r w:rsidRPr="0052339D">
        <w:rPr>
          <w:rFonts w:hint="eastAsia"/>
          <w:b/>
          <w:bCs/>
          <w:rtl/>
          <w:lang w:eastAsia="he-IL"/>
        </w:rPr>
        <w:t>ברור</w:t>
      </w:r>
      <w:r w:rsidRPr="0052339D">
        <w:rPr>
          <w:b/>
          <w:bCs/>
          <w:rtl/>
          <w:lang w:eastAsia="he-IL"/>
        </w:rPr>
        <w:t xml:space="preserve"> </w:t>
      </w:r>
      <w:r w:rsidRPr="0052339D">
        <w:rPr>
          <w:rFonts w:hint="eastAsia"/>
          <w:b/>
          <w:bCs/>
          <w:rtl/>
          <w:lang w:eastAsia="he-IL"/>
        </w:rPr>
        <w:t>וכזה</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שבעצם</w:t>
      </w:r>
      <w:r w:rsidRPr="0052339D">
        <w:rPr>
          <w:b/>
          <w:bCs/>
          <w:rtl/>
          <w:lang w:eastAsia="he-IL"/>
        </w:rPr>
        <w:t xml:space="preserve"> </w:t>
      </w:r>
      <w:r w:rsidRPr="0052339D">
        <w:rPr>
          <w:rFonts w:hint="eastAsia"/>
          <w:b/>
          <w:bCs/>
          <w:rtl/>
          <w:lang w:eastAsia="he-IL"/>
        </w:rPr>
        <w:t>כל</w:t>
      </w:r>
      <w:r w:rsidRPr="0052339D">
        <w:rPr>
          <w:b/>
          <w:bCs/>
          <w:rtl/>
          <w:lang w:eastAsia="he-IL"/>
        </w:rPr>
        <w:t xml:space="preserve"> </w:t>
      </w:r>
      <w:r w:rsidRPr="0052339D">
        <w:rPr>
          <w:rFonts w:hint="eastAsia"/>
          <w:b/>
          <w:bCs/>
          <w:rtl/>
          <w:lang w:eastAsia="he-IL"/>
        </w:rPr>
        <w:t>הפעמים</w:t>
      </w:r>
      <w:r w:rsidRPr="0052339D">
        <w:rPr>
          <w:b/>
          <w:bCs/>
          <w:rtl/>
          <w:lang w:eastAsia="he-IL"/>
        </w:rPr>
        <w:t xml:space="preserve"> </w:t>
      </w:r>
      <w:r w:rsidRPr="0052339D">
        <w:rPr>
          <w:rFonts w:hint="eastAsia"/>
          <w:b/>
          <w:bCs/>
          <w:rtl/>
          <w:lang w:eastAsia="he-IL"/>
        </w:rPr>
        <w:t>שבאתי</w:t>
      </w:r>
      <w:r w:rsidRPr="0052339D">
        <w:rPr>
          <w:b/>
          <w:bCs/>
          <w:rtl/>
          <w:lang w:eastAsia="he-IL"/>
        </w:rPr>
        <w:t xml:space="preserve"> </w:t>
      </w:r>
      <w:r w:rsidRPr="0052339D">
        <w:rPr>
          <w:rFonts w:hint="eastAsia"/>
          <w:b/>
          <w:bCs/>
          <w:rtl/>
          <w:lang w:eastAsia="he-IL"/>
        </w:rPr>
        <w:t>אליו</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היה</w:t>
      </w:r>
      <w:r w:rsidRPr="0052339D">
        <w:rPr>
          <w:b/>
          <w:bCs/>
          <w:rtl/>
          <w:lang w:eastAsia="he-IL"/>
        </w:rPr>
        <w:t xml:space="preserve"> </w:t>
      </w:r>
      <w:r w:rsidRPr="0052339D">
        <w:rPr>
          <w:rFonts w:hint="eastAsia"/>
          <w:b/>
          <w:bCs/>
          <w:rtl/>
          <w:lang w:eastAsia="he-IL"/>
        </w:rPr>
        <w:t>כי</w:t>
      </w:r>
      <w:r w:rsidRPr="0052339D">
        <w:rPr>
          <w:b/>
          <w:bCs/>
          <w:rtl/>
          <w:lang w:eastAsia="he-IL"/>
        </w:rPr>
        <w:t xml:space="preserve"> </w:t>
      </w:r>
      <w:r w:rsidRPr="0052339D">
        <w:rPr>
          <w:rFonts w:hint="eastAsia"/>
          <w:b/>
          <w:bCs/>
          <w:rtl/>
          <w:lang w:eastAsia="he-IL"/>
        </w:rPr>
        <w:t>באמת</w:t>
      </w:r>
      <w:r w:rsidRPr="0052339D">
        <w:rPr>
          <w:b/>
          <w:bCs/>
          <w:rtl/>
          <w:lang w:eastAsia="he-IL"/>
        </w:rPr>
        <w:t xml:space="preserve"> </w:t>
      </w:r>
      <w:r w:rsidRPr="0052339D">
        <w:rPr>
          <w:rFonts w:hint="eastAsia"/>
          <w:b/>
          <w:bCs/>
          <w:rtl/>
          <w:lang w:eastAsia="he-IL"/>
        </w:rPr>
        <w:t>אולי</w:t>
      </w:r>
      <w:r w:rsidRPr="0052339D">
        <w:rPr>
          <w:b/>
          <w:bCs/>
          <w:rtl/>
          <w:lang w:eastAsia="he-IL"/>
        </w:rPr>
        <w:t xml:space="preserve"> </w:t>
      </w:r>
      <w:r w:rsidRPr="0052339D">
        <w:rPr>
          <w:rFonts w:hint="eastAsia"/>
          <w:b/>
          <w:bCs/>
          <w:rtl/>
          <w:lang w:eastAsia="he-IL"/>
        </w:rPr>
        <w:t>יש</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בעיה</w:t>
      </w:r>
      <w:r w:rsidRPr="0052339D">
        <w:rPr>
          <w:b/>
          <w:bCs/>
          <w:rtl/>
          <w:lang w:eastAsia="he-IL"/>
        </w:rPr>
        <w:t xml:space="preserve"> </w:t>
      </w:r>
      <w:r w:rsidRPr="0052339D">
        <w:rPr>
          <w:rFonts w:hint="eastAsia"/>
          <w:b/>
          <w:bCs/>
          <w:rtl/>
          <w:lang w:eastAsia="he-IL"/>
        </w:rPr>
        <w:t>איזו</w:t>
      </w:r>
      <w:r w:rsidRPr="0052339D">
        <w:rPr>
          <w:b/>
          <w:bCs/>
          <w:rtl/>
          <w:lang w:eastAsia="he-IL"/>
        </w:rPr>
        <w:t xml:space="preserve"> </w:t>
      </w:r>
      <w:r w:rsidRPr="0052339D">
        <w:rPr>
          <w:rFonts w:hint="eastAsia"/>
          <w:b/>
          <w:bCs/>
          <w:rtl/>
          <w:lang w:eastAsia="he-IL"/>
        </w:rPr>
        <w:t>בעיה</w:t>
      </w:r>
      <w:r w:rsidRPr="0052339D">
        <w:rPr>
          <w:b/>
          <w:bCs/>
          <w:rtl/>
          <w:lang w:eastAsia="he-IL"/>
        </w:rPr>
        <w:t xml:space="preserve"> </w:t>
      </w:r>
      <w:r w:rsidRPr="0052339D">
        <w:rPr>
          <w:rFonts w:hint="eastAsia"/>
          <w:b/>
          <w:bCs/>
          <w:rtl/>
          <w:lang w:eastAsia="he-IL"/>
        </w:rPr>
        <w:t>כלשהי</w:t>
      </w:r>
      <w:r w:rsidRPr="0052339D">
        <w:rPr>
          <w:b/>
          <w:bCs/>
          <w:rtl/>
          <w:lang w:eastAsia="he-IL"/>
        </w:rPr>
        <w:t xml:space="preserve">, </w:t>
      </w:r>
      <w:r w:rsidRPr="0052339D">
        <w:rPr>
          <w:rFonts w:hint="eastAsia"/>
          <w:b/>
          <w:bCs/>
          <w:rtl/>
          <w:lang w:eastAsia="he-IL"/>
        </w:rPr>
        <w:t>ככה</w:t>
      </w:r>
      <w:r w:rsidRPr="0052339D">
        <w:rPr>
          <w:b/>
          <w:bCs/>
          <w:rtl/>
          <w:lang w:eastAsia="he-IL"/>
        </w:rPr>
        <w:t xml:space="preserve"> </w:t>
      </w:r>
      <w:r w:rsidRPr="0052339D">
        <w:rPr>
          <w:rFonts w:hint="eastAsia"/>
          <w:b/>
          <w:bCs/>
          <w:rtl/>
          <w:lang w:eastAsia="he-IL"/>
        </w:rPr>
        <w:t>מתברר</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כי</w:t>
      </w:r>
      <w:r w:rsidRPr="0052339D">
        <w:rPr>
          <w:b/>
          <w:bCs/>
          <w:rtl/>
          <w:lang w:eastAsia="he-IL"/>
        </w:rPr>
        <w:t xml:space="preserve"> </w:t>
      </w:r>
      <w:r w:rsidRPr="0052339D">
        <w:rPr>
          <w:rFonts w:hint="eastAsia"/>
          <w:b/>
          <w:bCs/>
          <w:rtl/>
          <w:lang w:eastAsia="he-IL"/>
        </w:rPr>
        <w:t>אולי</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איך</w:t>
      </w:r>
      <w:r w:rsidRPr="0052339D">
        <w:rPr>
          <w:b/>
          <w:bCs/>
          <w:rtl/>
          <w:lang w:eastAsia="he-IL"/>
        </w:rPr>
        <w:t xml:space="preserve"> </w:t>
      </w:r>
      <w:r w:rsidRPr="0052339D">
        <w:rPr>
          <w:rFonts w:hint="eastAsia"/>
          <w:b/>
          <w:bCs/>
          <w:rtl/>
          <w:lang w:eastAsia="he-IL"/>
        </w:rPr>
        <w:t>אומרים</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תפס</w:t>
      </w:r>
      <w:r w:rsidRPr="0052339D">
        <w:rPr>
          <w:b/>
          <w:bCs/>
          <w:rtl/>
          <w:lang w:eastAsia="he-IL"/>
        </w:rPr>
        <w:t xml:space="preserve"> </w:t>
      </w:r>
      <w:r w:rsidRPr="0052339D">
        <w:rPr>
          <w:rFonts w:hint="eastAsia"/>
          <w:b/>
          <w:bCs/>
          <w:rtl/>
          <w:lang w:eastAsia="he-IL"/>
        </w:rPr>
        <w:t>פה</w:t>
      </w:r>
      <w:r w:rsidRPr="0052339D">
        <w:rPr>
          <w:b/>
          <w:bCs/>
          <w:rtl/>
          <w:lang w:eastAsia="he-IL"/>
        </w:rPr>
        <w:t xml:space="preserve"> </w:t>
      </w:r>
      <w:r w:rsidRPr="0052339D">
        <w:rPr>
          <w:rFonts w:hint="eastAsia"/>
          <w:b/>
          <w:bCs/>
          <w:rtl/>
          <w:lang w:eastAsia="he-IL"/>
        </w:rPr>
        <w:t>איזה</w:t>
      </w:r>
      <w:r w:rsidRPr="0052339D">
        <w:rPr>
          <w:b/>
          <w:bCs/>
          <w:rtl/>
          <w:lang w:eastAsia="he-IL"/>
        </w:rPr>
        <w:t xml:space="preserve"> </w:t>
      </w:r>
      <w:r w:rsidRPr="0052339D">
        <w:rPr>
          <w:rFonts w:hint="eastAsia"/>
          <w:b/>
          <w:bCs/>
          <w:rtl/>
          <w:lang w:eastAsia="he-IL"/>
        </w:rPr>
        <w:t>קורבן</w:t>
      </w:r>
      <w:r w:rsidRPr="0052339D">
        <w:rPr>
          <w:b/>
          <w:bCs/>
          <w:rtl/>
          <w:lang w:eastAsia="he-IL"/>
        </w:rPr>
        <w:t xml:space="preserve">, </w:t>
      </w:r>
      <w:r w:rsidRPr="0052339D">
        <w:rPr>
          <w:rFonts w:hint="eastAsia"/>
          <w:b/>
          <w:bCs/>
          <w:rtl/>
          <w:lang w:eastAsia="he-IL"/>
        </w:rPr>
        <w:t>שאולי</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רואה</w:t>
      </w:r>
      <w:r w:rsidRPr="0052339D">
        <w:rPr>
          <w:b/>
          <w:bCs/>
          <w:rtl/>
          <w:lang w:eastAsia="he-IL"/>
        </w:rPr>
        <w:t xml:space="preserve"> </w:t>
      </w:r>
      <w:r w:rsidRPr="0052339D">
        <w:rPr>
          <w:rFonts w:hint="eastAsia"/>
          <w:b/>
          <w:bCs/>
          <w:rtl/>
          <w:lang w:eastAsia="he-IL"/>
        </w:rPr>
        <w:t>פה</w:t>
      </w:r>
      <w:r w:rsidRPr="0052339D">
        <w:rPr>
          <w:b/>
          <w:bCs/>
          <w:rtl/>
          <w:lang w:eastAsia="he-IL"/>
        </w:rPr>
        <w:t xml:space="preserve"> </w:t>
      </w:r>
      <w:r w:rsidRPr="0052339D">
        <w:rPr>
          <w:rFonts w:hint="eastAsia"/>
          <w:b/>
          <w:bCs/>
          <w:rtl/>
          <w:lang w:eastAsia="he-IL"/>
        </w:rPr>
        <w:t>בחור</w:t>
      </w:r>
      <w:r w:rsidRPr="0052339D">
        <w:rPr>
          <w:b/>
          <w:bCs/>
          <w:rtl/>
          <w:lang w:eastAsia="he-IL"/>
        </w:rPr>
        <w:t xml:space="preserve"> </w:t>
      </w:r>
      <w:r w:rsidRPr="0052339D">
        <w:rPr>
          <w:rFonts w:hint="eastAsia"/>
          <w:b/>
          <w:bCs/>
          <w:rtl/>
          <w:lang w:eastAsia="he-IL"/>
        </w:rPr>
        <w:t>דתי</w:t>
      </w:r>
      <w:r w:rsidRPr="0052339D">
        <w:rPr>
          <w:b/>
          <w:bCs/>
          <w:rtl/>
          <w:lang w:eastAsia="he-IL"/>
        </w:rPr>
        <w:t xml:space="preserve">, </w:t>
      </w:r>
      <w:r w:rsidRPr="0052339D">
        <w:rPr>
          <w:rFonts w:hint="eastAsia"/>
          <w:b/>
          <w:bCs/>
          <w:rtl/>
          <w:lang w:eastAsia="he-IL"/>
        </w:rPr>
        <w:t>חרדי</w:t>
      </w:r>
      <w:r w:rsidRPr="0052339D">
        <w:rPr>
          <w:b/>
          <w:bCs/>
          <w:rtl/>
          <w:lang w:eastAsia="he-IL"/>
        </w:rPr>
        <w:t xml:space="preserve">, </w:t>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יודע</w:t>
      </w:r>
      <w:r w:rsidRPr="0052339D">
        <w:rPr>
          <w:b/>
          <w:bCs/>
          <w:rtl/>
          <w:lang w:eastAsia="he-IL"/>
        </w:rPr>
        <w:t xml:space="preserve"> </w:t>
      </w:r>
      <w:r w:rsidRPr="0052339D">
        <w:rPr>
          <w:rFonts w:hint="eastAsia"/>
          <w:b/>
          <w:bCs/>
          <w:rtl/>
          <w:lang w:eastAsia="he-IL"/>
        </w:rPr>
        <w:t>מה</w:t>
      </w:r>
      <w:r w:rsidRPr="0052339D">
        <w:rPr>
          <w:b/>
          <w:bCs/>
          <w:rtl/>
          <w:lang w:eastAsia="he-IL"/>
        </w:rPr>
        <w:t xml:space="preserve">, </w:t>
      </w:r>
      <w:r w:rsidRPr="0052339D">
        <w:rPr>
          <w:rFonts w:hint="eastAsia"/>
          <w:b/>
          <w:bCs/>
          <w:rtl/>
          <w:lang w:eastAsia="he-IL"/>
        </w:rPr>
        <w:t>שנראה</w:t>
      </w:r>
      <w:r w:rsidRPr="0052339D">
        <w:rPr>
          <w:b/>
          <w:bCs/>
          <w:rtl/>
          <w:lang w:eastAsia="he-IL"/>
        </w:rPr>
        <w:t xml:space="preserve"> </w:t>
      </w:r>
      <w:r w:rsidRPr="0052339D">
        <w:rPr>
          <w:rFonts w:hint="eastAsia"/>
          <w:b/>
          <w:bCs/>
          <w:rtl/>
          <w:lang w:eastAsia="he-IL"/>
        </w:rPr>
        <w:t>איזה</w:t>
      </w:r>
      <w:r w:rsidRPr="0052339D">
        <w:rPr>
          <w:b/>
          <w:bCs/>
          <w:rtl/>
          <w:lang w:eastAsia="he-IL"/>
        </w:rPr>
        <w:t xml:space="preserve"> </w:t>
      </w:r>
      <w:r w:rsidRPr="0052339D">
        <w:rPr>
          <w:rFonts w:hint="eastAsia"/>
          <w:b/>
          <w:bCs/>
          <w:rtl/>
          <w:lang w:eastAsia="he-IL"/>
        </w:rPr>
        <w:t>פשוט</w:t>
      </w:r>
      <w:r w:rsidRPr="0052339D">
        <w:rPr>
          <w:b/>
          <w:bCs/>
          <w:rtl/>
          <w:lang w:eastAsia="he-IL"/>
        </w:rPr>
        <w:t xml:space="preserve"> </w:t>
      </w:r>
      <w:r w:rsidRPr="0052339D">
        <w:rPr>
          <w:rFonts w:hint="eastAsia"/>
          <w:b/>
          <w:bCs/>
          <w:rtl/>
          <w:lang w:eastAsia="he-IL"/>
        </w:rPr>
        <w:t>כזה</w:t>
      </w:r>
      <w:r w:rsidRPr="0052339D">
        <w:rPr>
          <w:b/>
          <w:bCs/>
          <w:rtl/>
          <w:lang w:eastAsia="he-IL"/>
        </w:rPr>
        <w:t xml:space="preserve"> </w:t>
      </w:r>
      <w:r w:rsidRPr="0052339D">
        <w:rPr>
          <w:rFonts w:hint="eastAsia"/>
          <w:b/>
          <w:bCs/>
          <w:rtl/>
          <w:lang w:eastAsia="he-IL"/>
        </w:rPr>
        <w:t>ושהוא</w:t>
      </w:r>
      <w:r w:rsidRPr="0052339D">
        <w:rPr>
          <w:b/>
          <w:bCs/>
          <w:rtl/>
          <w:lang w:eastAsia="he-IL"/>
        </w:rPr>
        <w:t xml:space="preserve"> </w:t>
      </w:r>
      <w:r w:rsidRPr="0052339D">
        <w:rPr>
          <w:rFonts w:hint="eastAsia"/>
          <w:b/>
          <w:bCs/>
          <w:rtl/>
          <w:lang w:eastAsia="he-IL"/>
        </w:rPr>
        <w:t>יכול</w:t>
      </w:r>
      <w:r w:rsidRPr="0052339D">
        <w:rPr>
          <w:b/>
          <w:bCs/>
          <w:rtl/>
          <w:lang w:eastAsia="he-IL"/>
        </w:rPr>
        <w:t xml:space="preserve"> </w:t>
      </w:r>
      <w:r w:rsidRPr="0052339D">
        <w:rPr>
          <w:rFonts w:hint="eastAsia"/>
          <w:b/>
          <w:bCs/>
          <w:rtl/>
          <w:lang w:eastAsia="he-IL"/>
        </w:rPr>
        <w:t>לחגוג</w:t>
      </w:r>
      <w:r w:rsidRPr="0052339D">
        <w:rPr>
          <w:b/>
          <w:bCs/>
          <w:rtl/>
          <w:lang w:eastAsia="he-IL"/>
        </w:rPr>
        <w:t xml:space="preserve"> </w:t>
      </w:r>
      <w:r w:rsidRPr="0052339D">
        <w:rPr>
          <w:rFonts w:hint="eastAsia"/>
          <w:b/>
          <w:bCs/>
          <w:rtl/>
          <w:lang w:eastAsia="he-IL"/>
        </w:rPr>
        <w:t>עליו</w:t>
      </w:r>
      <w:r w:rsidRPr="0052339D">
        <w:rPr>
          <w:b/>
          <w:bCs/>
          <w:rtl/>
          <w:lang w:eastAsia="he-IL"/>
        </w:rPr>
        <w:t xml:space="preserve"> </w:t>
      </w:r>
      <w:r w:rsidRPr="0052339D">
        <w:rPr>
          <w:rFonts w:hint="eastAsia"/>
          <w:b/>
          <w:bCs/>
          <w:rtl/>
          <w:lang w:eastAsia="he-IL"/>
        </w:rPr>
        <w:t>ויכול</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יודע</w:t>
      </w:r>
      <w:r w:rsidRPr="0052339D">
        <w:rPr>
          <w:b/>
          <w:bCs/>
          <w:rtl/>
          <w:lang w:eastAsia="he-IL"/>
        </w:rPr>
        <w:t xml:space="preserve"> </w:t>
      </w:r>
      <w:r w:rsidRPr="0052339D">
        <w:rPr>
          <w:rFonts w:hint="eastAsia"/>
          <w:b/>
          <w:bCs/>
          <w:rtl/>
          <w:lang w:eastAsia="he-IL"/>
        </w:rPr>
        <w:t>מה</w:t>
      </w:r>
      <w:r w:rsidRPr="0052339D">
        <w:rPr>
          <w:b/>
          <w:bCs/>
          <w:rtl/>
          <w:lang w:eastAsia="he-IL"/>
        </w:rPr>
        <w:t xml:space="preserve">... </w:t>
      </w:r>
      <w:r w:rsidRPr="0052339D">
        <w:rPr>
          <w:rFonts w:hint="eastAsia"/>
          <w:b/>
          <w:bCs/>
          <w:rtl/>
          <w:lang w:eastAsia="he-IL"/>
        </w:rPr>
        <w:t>אולי</w:t>
      </w:r>
      <w:r w:rsidRPr="0052339D">
        <w:rPr>
          <w:b/>
          <w:bCs/>
          <w:rtl/>
          <w:lang w:eastAsia="he-IL"/>
        </w:rPr>
        <w:t xml:space="preserve"> </w:t>
      </w:r>
      <w:r w:rsidRPr="0052339D">
        <w:rPr>
          <w:rFonts w:hint="eastAsia"/>
          <w:b/>
          <w:bCs/>
          <w:rtl/>
          <w:lang w:eastAsia="he-IL"/>
        </w:rPr>
        <w:t>בגלל</w:t>
      </w:r>
      <w:r w:rsidRPr="0052339D">
        <w:rPr>
          <w:b/>
          <w:bCs/>
          <w:rtl/>
          <w:lang w:eastAsia="he-IL"/>
        </w:rPr>
        <w:t xml:space="preserve"> </w:t>
      </w:r>
      <w:r w:rsidRPr="0052339D">
        <w:rPr>
          <w:rFonts w:hint="eastAsia"/>
          <w:b/>
          <w:bCs/>
          <w:rtl/>
          <w:lang w:eastAsia="he-IL"/>
        </w:rPr>
        <w:t>שנתתי</w:t>
      </w:r>
      <w:r w:rsidRPr="0052339D">
        <w:rPr>
          <w:b/>
          <w:bCs/>
          <w:rtl/>
          <w:lang w:eastAsia="he-IL"/>
        </w:rPr>
        <w:t xml:space="preserve"> </w:t>
      </w:r>
      <w:r w:rsidRPr="0052339D">
        <w:rPr>
          <w:rFonts w:hint="eastAsia"/>
          <w:b/>
          <w:bCs/>
          <w:rtl/>
          <w:lang w:eastAsia="he-IL"/>
        </w:rPr>
        <w:t>לו</w:t>
      </w:r>
      <w:r w:rsidRPr="0052339D">
        <w:rPr>
          <w:b/>
          <w:bCs/>
          <w:rtl/>
          <w:lang w:eastAsia="he-IL"/>
        </w:rPr>
        <w:t xml:space="preserve"> </w:t>
      </w:r>
      <w:r w:rsidRPr="0052339D">
        <w:rPr>
          <w:rFonts w:hint="eastAsia"/>
          <w:b/>
          <w:bCs/>
          <w:rtl/>
          <w:lang w:eastAsia="he-IL"/>
        </w:rPr>
        <w:t>אישור</w:t>
      </w:r>
      <w:r w:rsidRPr="0052339D">
        <w:rPr>
          <w:b/>
          <w:bCs/>
          <w:rtl/>
          <w:lang w:eastAsia="he-IL"/>
        </w:rPr>
        <w:t xml:space="preserve"> </w:t>
      </w:r>
      <w:r w:rsidRPr="0052339D">
        <w:rPr>
          <w:rFonts w:hint="eastAsia"/>
          <w:b/>
          <w:bCs/>
          <w:rtl/>
          <w:lang w:eastAsia="he-IL"/>
        </w:rPr>
        <w:t>כשהוא</w:t>
      </w:r>
      <w:r w:rsidRPr="0052339D">
        <w:rPr>
          <w:b/>
          <w:bCs/>
          <w:rtl/>
          <w:lang w:eastAsia="he-IL"/>
        </w:rPr>
        <w:t xml:space="preserve"> </w:t>
      </w:r>
      <w:r w:rsidRPr="0052339D">
        <w:rPr>
          <w:rFonts w:hint="eastAsia"/>
          <w:b/>
          <w:bCs/>
          <w:rtl/>
          <w:lang w:eastAsia="he-IL"/>
        </w:rPr>
        <w:t>אמר</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תשמע</w:t>
      </w:r>
      <w:r w:rsidRPr="0052339D">
        <w:rPr>
          <w:b/>
          <w:bCs/>
          <w:rtl/>
          <w:lang w:eastAsia="he-IL"/>
        </w:rPr>
        <w:t xml:space="preserve">, </w:t>
      </w:r>
      <w:r w:rsidRPr="0052339D">
        <w:rPr>
          <w:rFonts w:hint="eastAsia"/>
          <w:b/>
          <w:bCs/>
          <w:rtl/>
          <w:lang w:eastAsia="he-IL"/>
        </w:rPr>
        <w:t>זו</w:t>
      </w:r>
      <w:r w:rsidRPr="0052339D">
        <w:rPr>
          <w:b/>
          <w:bCs/>
          <w:rtl/>
          <w:lang w:eastAsia="he-IL"/>
        </w:rPr>
        <w:t xml:space="preserve"> </w:t>
      </w:r>
      <w:r w:rsidRPr="0052339D">
        <w:rPr>
          <w:rFonts w:hint="eastAsia"/>
          <w:b/>
          <w:bCs/>
          <w:rtl/>
          <w:lang w:eastAsia="he-IL"/>
        </w:rPr>
        <w:t>בדיקה</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נעימה</w:t>
      </w:r>
      <w:r w:rsidRPr="0052339D">
        <w:rPr>
          <w:b/>
          <w:bCs/>
          <w:rtl/>
          <w:lang w:eastAsia="he-IL"/>
        </w:rPr>
        <w:t xml:space="preserve">... </w:t>
      </w:r>
      <w:r w:rsidRPr="0052339D">
        <w:rPr>
          <w:rFonts w:hint="eastAsia"/>
          <w:b/>
          <w:bCs/>
          <w:rtl/>
          <w:lang w:eastAsia="he-IL"/>
        </w:rPr>
        <w:t>אז</w:t>
      </w:r>
      <w:r w:rsidRPr="0052339D">
        <w:rPr>
          <w:b/>
          <w:bCs/>
          <w:rtl/>
          <w:lang w:eastAsia="he-IL"/>
        </w:rPr>
        <w:t xml:space="preserve"> </w:t>
      </w:r>
      <w:r w:rsidRPr="0052339D">
        <w:rPr>
          <w:rFonts w:hint="eastAsia"/>
          <w:b/>
          <w:bCs/>
          <w:rtl/>
          <w:lang w:eastAsia="he-IL"/>
        </w:rPr>
        <w:t>אתה</w:t>
      </w:r>
      <w:r w:rsidRPr="0052339D">
        <w:rPr>
          <w:b/>
          <w:bCs/>
          <w:rtl/>
          <w:lang w:eastAsia="he-IL"/>
        </w:rPr>
        <w:t xml:space="preserve"> </w:t>
      </w:r>
      <w:r w:rsidRPr="0052339D">
        <w:rPr>
          <w:rFonts w:hint="eastAsia"/>
          <w:b/>
          <w:bCs/>
          <w:rtl/>
          <w:lang w:eastAsia="he-IL"/>
        </w:rPr>
        <w:t>בסיטואציה</w:t>
      </w:r>
      <w:r w:rsidRPr="0052339D">
        <w:rPr>
          <w:b/>
          <w:bCs/>
          <w:rtl/>
          <w:lang w:eastAsia="he-IL"/>
        </w:rPr>
        <w:t xml:space="preserve"> </w:t>
      </w:r>
      <w:r w:rsidRPr="0052339D">
        <w:rPr>
          <w:rFonts w:hint="eastAsia"/>
          <w:b/>
          <w:bCs/>
          <w:rtl/>
          <w:lang w:eastAsia="he-IL"/>
        </w:rPr>
        <w:t>שכאילו</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כבר</w:t>
      </w:r>
      <w:r w:rsidRPr="0052339D">
        <w:rPr>
          <w:b/>
          <w:bCs/>
          <w:rtl/>
          <w:lang w:eastAsia="he-IL"/>
        </w:rPr>
        <w:t xml:space="preserve"> </w:t>
      </w:r>
      <w:r w:rsidRPr="0052339D">
        <w:rPr>
          <w:rFonts w:hint="eastAsia"/>
          <w:b/>
          <w:bCs/>
          <w:rtl/>
          <w:lang w:eastAsia="he-IL"/>
        </w:rPr>
        <w:t>מרגיש</w:t>
      </w:r>
      <w:r w:rsidRPr="0052339D">
        <w:rPr>
          <w:b/>
          <w:bCs/>
          <w:rtl/>
          <w:lang w:eastAsia="he-IL"/>
        </w:rPr>
        <w:t xml:space="preserve"> </w:t>
      </w:r>
      <w:r w:rsidRPr="0052339D">
        <w:rPr>
          <w:rFonts w:hint="eastAsia"/>
          <w:b/>
          <w:bCs/>
          <w:rtl/>
          <w:lang w:eastAsia="he-IL"/>
        </w:rPr>
        <w:t>אותך</w:t>
      </w:r>
      <w:r w:rsidRPr="0052339D">
        <w:rPr>
          <w:b/>
          <w:bCs/>
          <w:rtl/>
          <w:lang w:eastAsia="he-IL"/>
        </w:rPr>
        <w:t xml:space="preserve"> </w:t>
      </w:r>
      <w:r w:rsidRPr="0052339D">
        <w:rPr>
          <w:rFonts w:hint="eastAsia"/>
          <w:b/>
          <w:bCs/>
          <w:rtl/>
          <w:lang w:eastAsia="he-IL"/>
        </w:rPr>
        <w:t>כאילו</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מכיר</w:t>
      </w:r>
      <w:r w:rsidRPr="0052339D">
        <w:rPr>
          <w:b/>
          <w:bCs/>
          <w:rtl/>
          <w:lang w:eastAsia="he-IL"/>
        </w:rPr>
        <w:t xml:space="preserve"> </w:t>
      </w:r>
      <w:r w:rsidRPr="0052339D">
        <w:rPr>
          <w:rFonts w:hint="eastAsia"/>
          <w:b/>
          <w:bCs/>
          <w:rtl/>
          <w:lang w:eastAsia="he-IL"/>
        </w:rPr>
        <w:t>אותך</w:t>
      </w:r>
      <w:r w:rsidRPr="0052339D">
        <w:rPr>
          <w:b/>
          <w:bCs/>
          <w:rtl/>
          <w:lang w:eastAsia="he-IL"/>
        </w:rPr>
        <w:t xml:space="preserve">, </w:t>
      </w:r>
      <w:r w:rsidRPr="0052339D">
        <w:rPr>
          <w:rFonts w:hint="eastAsia"/>
          <w:b/>
          <w:bCs/>
          <w:rtl/>
          <w:lang w:eastAsia="he-IL"/>
        </w:rPr>
        <w:t>ואז</w:t>
      </w:r>
      <w:r w:rsidRPr="0052339D">
        <w:rPr>
          <w:b/>
          <w:bCs/>
          <w:rtl/>
          <w:lang w:eastAsia="he-IL"/>
        </w:rPr>
        <w:t xml:space="preserve"> </w:t>
      </w:r>
      <w:r w:rsidRPr="0052339D">
        <w:rPr>
          <w:rFonts w:hint="eastAsia"/>
          <w:b/>
          <w:bCs/>
          <w:rtl/>
          <w:lang w:eastAsia="he-IL"/>
        </w:rPr>
        <w:t>בגלל</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הסכים</w:t>
      </w:r>
      <w:r w:rsidRPr="0052339D">
        <w:rPr>
          <w:b/>
          <w:bCs/>
          <w:rtl/>
          <w:lang w:eastAsia="he-IL"/>
        </w:rPr>
        <w:t xml:space="preserve"> </w:t>
      </w:r>
      <w:r w:rsidRPr="0052339D">
        <w:rPr>
          <w:rFonts w:hint="eastAsia"/>
          <w:b/>
          <w:bCs/>
          <w:rtl/>
          <w:lang w:eastAsia="he-IL"/>
        </w:rPr>
        <w:t>לעצמו</w:t>
      </w:r>
      <w:r w:rsidRPr="0052339D">
        <w:rPr>
          <w:b/>
          <w:bCs/>
          <w:rtl/>
          <w:lang w:eastAsia="he-IL"/>
        </w:rPr>
        <w:t xml:space="preserve"> </w:t>
      </w:r>
      <w:r w:rsidRPr="0052339D">
        <w:rPr>
          <w:rFonts w:hint="eastAsia"/>
          <w:b/>
          <w:bCs/>
          <w:rtl/>
          <w:lang w:eastAsia="he-IL"/>
        </w:rPr>
        <w:t>לעשות</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Pr>
          <w:rtl/>
          <w:lang w:eastAsia="he-IL"/>
        </w:rPr>
        <w:t>(</w:t>
      </w:r>
      <w:r>
        <w:rPr>
          <w:rFonts w:hint="eastAsia"/>
          <w:rtl/>
          <w:lang w:eastAsia="he-IL"/>
        </w:rPr>
        <w:t>עמ</w:t>
      </w:r>
      <w:r>
        <w:rPr>
          <w:rtl/>
          <w:lang w:eastAsia="he-IL"/>
        </w:rPr>
        <w:t xml:space="preserve">' 131, </w:t>
      </w:r>
      <w:r>
        <w:rPr>
          <w:rFonts w:hint="eastAsia"/>
          <w:rtl/>
          <w:lang w:eastAsia="he-IL"/>
        </w:rPr>
        <w:t>ש</w:t>
      </w:r>
      <w:r>
        <w:rPr>
          <w:rtl/>
          <w:lang w:eastAsia="he-IL"/>
        </w:rPr>
        <w:t>' 3 – 13).</w:t>
      </w:r>
    </w:p>
    <w:p w14:paraId="7D7E1516" w14:textId="77777777" w:rsidR="009F064F" w:rsidRPr="0052339D" w:rsidRDefault="009F064F" w:rsidP="009F064F">
      <w:pPr>
        <w:spacing w:before="240" w:after="240" w:line="360" w:lineRule="auto"/>
        <w:ind w:left="34"/>
        <w:jc w:val="both"/>
        <w:rPr>
          <w:rFonts w:ascii="David" w:hAnsi="David"/>
          <w:rtl/>
        </w:rPr>
      </w:pPr>
      <w:r w:rsidRPr="0052339D">
        <w:rPr>
          <w:rFonts w:ascii="David" w:hAnsi="David"/>
          <w:rtl/>
        </w:rPr>
        <w:t xml:space="preserve">המתלונן הופנה לסרטון לדקה 4:47 ואישר כי ביקש מהנאשם לבדוק אותו באותו מפגש. ב"כ הנאשם הציג למתלונן את המקום בסרטון שבו הנאשם שואל אותו מדוע לא אמר לו שהוא עומד לגמור (עמ' 3 ש' 22 מתוך התמליל) ושאל אותו מדוע לא הטיח בנאשם כי ביצע בו מין אוראלי בלא הסכמתו, ועל כך השיב המתלונן כי כן הטיח את הדברים בנאשם: </w:t>
      </w:r>
      <w:r w:rsidRPr="0052339D">
        <w:rPr>
          <w:b/>
          <w:bCs/>
          <w:rtl/>
          <w:lang w:eastAsia="he-IL"/>
        </w:rPr>
        <w:t xml:space="preserve">"... </w:t>
      </w:r>
      <w:r w:rsidRPr="0052339D">
        <w:rPr>
          <w:rFonts w:hint="eastAsia"/>
          <w:b/>
          <w:bCs/>
          <w:rtl/>
          <w:lang w:eastAsia="he-IL"/>
        </w:rPr>
        <w:t>שאלתי</w:t>
      </w:r>
      <w:r w:rsidRPr="0052339D">
        <w:rPr>
          <w:b/>
          <w:bCs/>
          <w:rtl/>
          <w:lang w:eastAsia="he-IL"/>
        </w:rPr>
        <w:t xml:space="preserve"> </w:t>
      </w:r>
      <w:r w:rsidRPr="0052339D">
        <w:rPr>
          <w:rFonts w:hint="eastAsia"/>
          <w:b/>
          <w:bCs/>
          <w:rtl/>
          <w:lang w:eastAsia="he-IL"/>
        </w:rPr>
        <w:t>אותו</w:t>
      </w:r>
      <w:r w:rsidRPr="0052339D">
        <w:rPr>
          <w:b/>
          <w:bCs/>
          <w:rtl/>
          <w:lang w:eastAsia="he-IL"/>
        </w:rPr>
        <w:t xml:space="preserve">, </w:t>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אמרתי</w:t>
      </w:r>
      <w:r w:rsidRPr="0052339D">
        <w:rPr>
          <w:b/>
          <w:bCs/>
          <w:rtl/>
          <w:lang w:eastAsia="he-IL"/>
        </w:rPr>
        <w:t xml:space="preserve"> </w:t>
      </w:r>
      <w:r w:rsidRPr="0052339D">
        <w:rPr>
          <w:rFonts w:hint="eastAsia"/>
          <w:b/>
          <w:bCs/>
          <w:rtl/>
          <w:lang w:eastAsia="he-IL"/>
        </w:rPr>
        <w:t>לו</w:t>
      </w:r>
      <w:r w:rsidRPr="0052339D">
        <w:rPr>
          <w:b/>
          <w:bCs/>
          <w:rtl/>
          <w:lang w:eastAsia="he-IL"/>
        </w:rPr>
        <w:t xml:space="preserve">, </w:t>
      </w:r>
      <w:r w:rsidRPr="0052339D">
        <w:rPr>
          <w:rFonts w:hint="eastAsia"/>
          <w:b/>
          <w:bCs/>
          <w:rtl/>
          <w:lang w:eastAsia="he-IL"/>
        </w:rPr>
        <w:t>ד</w:t>
      </w:r>
      <w:r w:rsidRPr="0052339D">
        <w:rPr>
          <w:b/>
          <w:bCs/>
          <w:rtl/>
          <w:lang w:eastAsia="he-IL"/>
        </w:rPr>
        <w:t>"</w:t>
      </w:r>
      <w:r w:rsidRPr="0052339D">
        <w:rPr>
          <w:rFonts w:hint="eastAsia"/>
          <w:b/>
          <w:bCs/>
          <w:rtl/>
          <w:lang w:eastAsia="he-IL"/>
        </w:rPr>
        <w:t>ר</w:t>
      </w:r>
      <w:r w:rsidRPr="0052339D">
        <w:rPr>
          <w:b/>
          <w:bCs/>
          <w:rtl/>
          <w:lang w:eastAsia="he-IL"/>
        </w:rPr>
        <w:t xml:space="preserve"> </w:t>
      </w:r>
      <w:r w:rsidRPr="0052339D">
        <w:rPr>
          <w:rFonts w:hint="eastAsia"/>
          <w:b/>
          <w:bCs/>
          <w:rtl/>
          <w:lang w:eastAsia="he-IL"/>
        </w:rPr>
        <w:t>אתה</w:t>
      </w:r>
      <w:r w:rsidRPr="0052339D">
        <w:rPr>
          <w:b/>
          <w:bCs/>
          <w:rtl/>
          <w:lang w:eastAsia="he-IL"/>
        </w:rPr>
        <w:t xml:space="preserve"> </w:t>
      </w:r>
      <w:r w:rsidRPr="0052339D">
        <w:rPr>
          <w:rFonts w:hint="eastAsia"/>
          <w:b/>
          <w:bCs/>
          <w:rtl/>
          <w:lang w:eastAsia="he-IL"/>
        </w:rPr>
        <w:t>מבייש</w:t>
      </w:r>
      <w:r w:rsidRPr="0052339D">
        <w:rPr>
          <w:b/>
          <w:bCs/>
          <w:rtl/>
          <w:lang w:eastAsia="he-IL"/>
        </w:rPr>
        <w:t xml:space="preserve"> </w:t>
      </w:r>
      <w:r w:rsidRPr="0052339D">
        <w:rPr>
          <w:rFonts w:hint="eastAsia"/>
          <w:b/>
          <w:bCs/>
          <w:rtl/>
          <w:lang w:eastAsia="he-IL"/>
        </w:rPr>
        <w:t>אותי</w:t>
      </w:r>
      <w:r w:rsidRPr="0052339D">
        <w:rPr>
          <w:b/>
          <w:bCs/>
          <w:rtl/>
          <w:lang w:eastAsia="he-IL"/>
        </w:rPr>
        <w:t xml:space="preserve">, </w:t>
      </w:r>
      <w:r w:rsidRPr="0052339D">
        <w:rPr>
          <w:rFonts w:hint="eastAsia"/>
          <w:b/>
          <w:bCs/>
          <w:rtl/>
          <w:lang w:eastAsia="he-IL"/>
        </w:rPr>
        <w:t>ד</w:t>
      </w:r>
      <w:r w:rsidRPr="0052339D">
        <w:rPr>
          <w:b/>
          <w:bCs/>
          <w:rtl/>
          <w:lang w:eastAsia="he-IL"/>
        </w:rPr>
        <w:t>"</w:t>
      </w:r>
      <w:r w:rsidRPr="0052339D">
        <w:rPr>
          <w:rFonts w:hint="eastAsia"/>
          <w:b/>
          <w:bCs/>
          <w:rtl/>
          <w:lang w:eastAsia="he-IL"/>
        </w:rPr>
        <w:t>ר</w:t>
      </w:r>
      <w:r w:rsidRPr="0052339D">
        <w:rPr>
          <w:b/>
          <w:bCs/>
          <w:rtl/>
          <w:lang w:eastAsia="he-IL"/>
        </w:rPr>
        <w:t xml:space="preserve"> </w:t>
      </w:r>
      <w:r w:rsidRPr="0052339D">
        <w:rPr>
          <w:rFonts w:hint="eastAsia"/>
          <w:b/>
          <w:bCs/>
          <w:rtl/>
          <w:lang w:eastAsia="he-IL"/>
        </w:rPr>
        <w:t>אתה</w:t>
      </w:r>
      <w:r w:rsidRPr="0052339D">
        <w:rPr>
          <w:b/>
          <w:bCs/>
          <w:rtl/>
          <w:lang w:eastAsia="he-IL"/>
        </w:rPr>
        <w:t xml:space="preserve"> </w:t>
      </w:r>
      <w:r w:rsidRPr="0052339D">
        <w:rPr>
          <w:rFonts w:hint="eastAsia"/>
          <w:b/>
          <w:bCs/>
          <w:rtl/>
          <w:lang w:eastAsia="he-IL"/>
        </w:rPr>
        <w:t>עשית</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גם</w:t>
      </w:r>
      <w:r w:rsidRPr="0052339D">
        <w:rPr>
          <w:b/>
          <w:bCs/>
          <w:rtl/>
          <w:lang w:eastAsia="he-IL"/>
        </w:rPr>
        <w:t xml:space="preserve"> </w:t>
      </w:r>
      <w:r w:rsidRPr="0052339D">
        <w:rPr>
          <w:rFonts w:hint="eastAsia"/>
          <w:b/>
          <w:bCs/>
          <w:rtl/>
          <w:lang w:eastAsia="he-IL"/>
        </w:rPr>
        <w:t>פעם</w:t>
      </w:r>
      <w:r w:rsidRPr="0052339D">
        <w:rPr>
          <w:b/>
          <w:bCs/>
          <w:rtl/>
          <w:lang w:eastAsia="he-IL"/>
        </w:rPr>
        <w:t xml:space="preserve"> </w:t>
      </w:r>
      <w:r w:rsidRPr="0052339D">
        <w:rPr>
          <w:rFonts w:hint="eastAsia"/>
          <w:b/>
          <w:bCs/>
          <w:rtl/>
          <w:lang w:eastAsia="he-IL"/>
        </w:rPr>
        <w:t>שעברה</w:t>
      </w:r>
      <w:r w:rsidRPr="0052339D">
        <w:rPr>
          <w:b/>
          <w:bCs/>
          <w:rtl/>
          <w:lang w:eastAsia="he-IL"/>
        </w:rPr>
        <w:t xml:space="preserve">, </w:t>
      </w:r>
      <w:r w:rsidRPr="0052339D">
        <w:rPr>
          <w:rFonts w:hint="eastAsia"/>
          <w:b/>
          <w:bCs/>
          <w:rtl/>
          <w:lang w:eastAsia="he-IL"/>
        </w:rPr>
        <w:t>למה</w:t>
      </w:r>
      <w:r w:rsidRPr="0052339D">
        <w:rPr>
          <w:b/>
          <w:bCs/>
          <w:rtl/>
          <w:lang w:eastAsia="he-IL"/>
        </w:rPr>
        <w:t xml:space="preserve"> </w:t>
      </w:r>
      <w:r w:rsidRPr="0052339D">
        <w:rPr>
          <w:rFonts w:hint="eastAsia"/>
          <w:b/>
          <w:bCs/>
          <w:rtl/>
          <w:lang w:eastAsia="he-IL"/>
        </w:rPr>
        <w:t>עשית</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 </w:t>
      </w:r>
      <w:r w:rsidRPr="0052339D">
        <w:rPr>
          <w:rFonts w:ascii="David" w:hAnsi="David"/>
          <w:rtl/>
        </w:rPr>
        <w:t xml:space="preserve">(עמ' 139 ש' 11). </w:t>
      </w:r>
    </w:p>
    <w:p w14:paraId="68FBEBF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לקראת סוף העדות, בתשובה לשאלות ב"כ הנאשם, ציין המתלונן כי הגיע לנאשם בגלל הכאבים בגבו כתוצאה מהתאונה, וכי אינו זוכר  שהנאשם הפנה אותו לאורולוג, אך הוא זוכר כי הנאשם שאל אותו אם יש לו ריח בזרע, והביע תמיהה על כך. המתלונן הוסיף כי לא דיבר עם הנאשם על מצוקה נפשית שחש, וגם לא עלתה האפשרות של הפנייה לפסיכולוג או לפסיכיאטר. המתלונן הכחיש כי הייתה לו זקפה בעת הבדיקה, וגם הכחיש כי הגיע לפורקן מיני במהלכה (עמ' 153 ש' 28). </w:t>
      </w:r>
    </w:p>
    <w:p w14:paraId="23996AF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10 חודשים לאחר העדות שמסר המתלונן במסגרת פרשת התביעה, ביום 17.9.20, שב המתלונן לדוכן העדים לבקשת ב"כ הנאשם. זאת, בעקבות טענת הנאשם כי לאחר הגשת כתב האישום, עו"ד מיקי חובה שייצג אותו בשלבים מוקדמים יותר של המשפט, קיבל הצעה כספית מעו"ד כרמלי שייעץ למתלונן, וכי בכך יש כדי להעיד שהמניע לתלונה היה כספי ולא אחר. </w:t>
      </w:r>
    </w:p>
    <w:p w14:paraId="4FA9F4C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כבר בתחילת העדות המשלימה נשאל המתלונן ע"י ב"כ הנאשם אם ביקש מעו"ד כרמלי להעביר מסר לעו"ד חובה כי הוא מוכן לרדת מהעניין תמורת תשלום כספי, והשיב </w:t>
      </w:r>
      <w:r w:rsidRPr="0052339D">
        <w:rPr>
          <w:rFonts w:ascii="David" w:hAnsi="David"/>
          <w:b/>
          <w:bCs/>
          <w:rtl/>
        </w:rPr>
        <w:t>"לא היה ולא נברא"</w:t>
      </w:r>
      <w:r w:rsidRPr="0052339D">
        <w:rPr>
          <w:rFonts w:ascii="David" w:hAnsi="David"/>
          <w:rtl/>
        </w:rPr>
        <w:t xml:space="preserve"> (עמ' 283 ש' 21). המתלונן השיב תשובה דומה גם לשאלת בית המשפט אם עו"ד כרמלי שאל אותו אם יהיה מוכן לחזור בו מהתלונה נגד הנאשם תמורת פיצוי כספי, ועל כך השיב בשלילה והוסיף כי הוא אף דחה הצעה לאשר כי המגע המיני היה בהסכמה תמורת 300,000 ₪. המתלונן ציין עוד כי אינו יודע על תכתובת בווטסאפ בין עו"ד כרמלי ובין עו"ד חובה בעניין זה, והוסיף כי הוא מתנגד להסרת החיסיון על הקשר שהיה בינו ובין עו"ד כרמלי שייעץ לו עובר להגשת התלונה במשטרה.  </w:t>
      </w:r>
    </w:p>
    <w:p w14:paraId="461F5439"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2. הסרטון שצילם המתלונן – ת/3</w:t>
      </w:r>
    </w:p>
    <w:p w14:paraId="3AEEECD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כאמור לעיל, המתלונן תיעד את המפגש האחרון עם הנאשם באמצעות מצלמה נסתרת שרכש, לאחר שהתייעץ עם עו"ד כרמלי, וב"כ הנאשם בנה תלי תילים של הנחות על אותו סרטון. מדובר בסרטון של 10 דקות, שנצרב על גבי דיסק, והוגש ע"י המאשימה וסומן </w:t>
      </w:r>
      <w:r w:rsidRPr="0052339D">
        <w:rPr>
          <w:rFonts w:ascii="David" w:hAnsi="David"/>
          <w:b/>
          <w:bCs/>
          <w:rtl/>
        </w:rPr>
        <w:t>ת/3</w:t>
      </w:r>
      <w:r w:rsidRPr="0052339D">
        <w:rPr>
          <w:rFonts w:ascii="David" w:hAnsi="David"/>
          <w:rtl/>
        </w:rPr>
        <w:t xml:space="preserve">. ביחד עם הסרטון הוגש גם דו"ח צפייה של חוקר המשטרה משה סויסה שסומן </w:t>
      </w:r>
      <w:r w:rsidRPr="0052339D">
        <w:rPr>
          <w:rFonts w:ascii="David" w:hAnsi="David"/>
          <w:b/>
          <w:bCs/>
          <w:rtl/>
        </w:rPr>
        <w:t>ת/3ב</w:t>
      </w:r>
      <w:r w:rsidRPr="0052339D">
        <w:rPr>
          <w:rFonts w:ascii="David" w:hAnsi="David"/>
          <w:rtl/>
        </w:rPr>
        <w:t xml:space="preserve">, שמפרט נקודות ציון אחדות על ציר הזמן של הסרטון, ומציין כי ב-3 הדקות הראשונות של הסרטון לא רואים מאומה, ושומעים רק את קולותיהם של הנאשם והמתלונן משוחחים ביניהם. </w:t>
      </w:r>
    </w:p>
    <w:p w14:paraId="7AFFED2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צפיתי שוב ושוב בסרטון, ולהלן אפרט את מה שמתועד בסרטון, בדרך של אזכור מפורט יותר מדו"ח הצפייה, של נקודות ציון בולטות במהלך הסרטון:</w:t>
      </w:r>
    </w:p>
    <w:p w14:paraId="473A1290"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02:21</w:t>
      </w:r>
      <w:r w:rsidRPr="0052339D">
        <w:rPr>
          <w:rFonts w:ascii="David" w:hAnsi="David"/>
          <w:rtl/>
        </w:rPr>
        <w:t xml:space="preserve"> - המתלונן שואל את הנאשם אם הוא יכול לבדוק אותו.</w:t>
      </w:r>
    </w:p>
    <w:p w14:paraId="19E7020B"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03:08</w:t>
      </w:r>
      <w:r w:rsidRPr="0052339D">
        <w:rPr>
          <w:rFonts w:ascii="David" w:hAnsi="David"/>
          <w:rtl/>
        </w:rPr>
        <w:t xml:space="preserve"> - הנאשם נראה רוכן לעבר המתלונן, שככל הנראה שוכב על מיטת הטיפולים, ובודק אותו.</w:t>
      </w:r>
    </w:p>
    <w:p w14:paraId="4E4630C5"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03:25 </w:t>
      </w:r>
      <w:r w:rsidRPr="0052339D">
        <w:rPr>
          <w:rFonts w:ascii="David" w:hAnsi="David"/>
          <w:rtl/>
        </w:rPr>
        <w:t xml:space="preserve">- המתלונן שואל את הנאשם אם להוריד. </w:t>
      </w:r>
    </w:p>
    <w:p w14:paraId="75C9C80F"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03:59 </w:t>
      </w:r>
      <w:r w:rsidRPr="0052339D">
        <w:rPr>
          <w:rFonts w:ascii="David" w:hAnsi="David"/>
          <w:rtl/>
        </w:rPr>
        <w:t>- הנאשם מרים את המסך שמסתיר את מיטת הטיפולים.</w:t>
      </w:r>
    </w:p>
    <w:p w14:paraId="590CE720"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04:18</w:t>
      </w:r>
      <w:r w:rsidRPr="0052339D">
        <w:rPr>
          <w:rFonts w:ascii="David" w:hAnsi="David"/>
          <w:rtl/>
        </w:rPr>
        <w:t xml:space="preserve"> - הנאשם מתכופף לעבר פלג הגוף התחתון של המתלונן, וכעבור שניות אחדות מתרומם.</w:t>
      </w:r>
    </w:p>
    <w:p w14:paraId="5F0BA43E"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04:45 </w:t>
      </w:r>
      <w:r w:rsidRPr="0052339D">
        <w:rPr>
          <w:rFonts w:ascii="David" w:hAnsi="David"/>
          <w:rtl/>
        </w:rPr>
        <w:t xml:space="preserve">– הנאשם מתכופף שוב לעבר גופו של המתלונן, ונראה בבירור שהוא פותח את פיו ומכניס את איבר מינו של המתלונן לפיו. </w:t>
      </w:r>
    </w:p>
    <w:p w14:paraId="5CA8D4C2"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04:50 </w:t>
      </w:r>
      <w:r w:rsidRPr="0052339D">
        <w:rPr>
          <w:rFonts w:ascii="David" w:hAnsi="David"/>
          <w:rtl/>
        </w:rPr>
        <w:t xml:space="preserve">– הנאשם מוציא מפיו את איברו של המתלונן, כשהאחרון נשמע שואל ברקע: </w:t>
      </w:r>
      <w:r w:rsidRPr="0052339D">
        <w:rPr>
          <w:rFonts w:ascii="David" w:hAnsi="David"/>
          <w:b/>
          <w:bCs/>
          <w:rtl/>
        </w:rPr>
        <w:t>"מה אתה עושה לי"</w:t>
      </w:r>
      <w:r w:rsidRPr="0052339D">
        <w:rPr>
          <w:rFonts w:ascii="David" w:hAnsi="David"/>
          <w:rtl/>
        </w:rPr>
        <w:t xml:space="preserve">; הנאשם הולך לכיור הסמוך, יורק לתוכו ושוטף את ידיו, והמתלונן שואל אותו: </w:t>
      </w:r>
      <w:r w:rsidRPr="0052339D">
        <w:rPr>
          <w:rFonts w:ascii="David" w:hAnsi="David"/>
          <w:b/>
          <w:bCs/>
          <w:rtl/>
        </w:rPr>
        <w:t>"מה עשית"</w:t>
      </w:r>
      <w:r w:rsidRPr="0052339D">
        <w:rPr>
          <w:rFonts w:ascii="David" w:hAnsi="David"/>
          <w:rtl/>
        </w:rPr>
        <w:t xml:space="preserve">; הנאשם משיב לו: </w:t>
      </w:r>
      <w:r w:rsidRPr="0052339D">
        <w:rPr>
          <w:rFonts w:ascii="David" w:hAnsi="David"/>
          <w:b/>
          <w:bCs/>
          <w:rtl/>
        </w:rPr>
        <w:t>"למה לא אמרת לי שאתה גומר"</w:t>
      </w:r>
      <w:r w:rsidRPr="0052339D">
        <w:rPr>
          <w:rFonts w:ascii="David" w:hAnsi="David"/>
          <w:rtl/>
        </w:rPr>
        <w:t xml:space="preserve">, והמתלונן שואל אותו: </w:t>
      </w:r>
      <w:r w:rsidRPr="0052339D">
        <w:rPr>
          <w:rFonts w:ascii="David" w:hAnsi="David"/>
          <w:b/>
          <w:bCs/>
          <w:rtl/>
        </w:rPr>
        <w:t>"למה הכנסת את זה לפה"</w:t>
      </w:r>
      <w:r w:rsidRPr="0052339D">
        <w:rPr>
          <w:rFonts w:ascii="David" w:hAnsi="David"/>
          <w:rtl/>
        </w:rPr>
        <w:t xml:space="preserve">; הנאשם משיב לו: </w:t>
      </w:r>
      <w:r w:rsidRPr="0052339D">
        <w:rPr>
          <w:rFonts w:ascii="David" w:hAnsi="David"/>
          <w:b/>
          <w:bCs/>
          <w:rtl/>
        </w:rPr>
        <w:t>"כי אמרתי שזה היה משפריץ עליך"</w:t>
      </w:r>
      <w:r w:rsidRPr="0052339D">
        <w:rPr>
          <w:rFonts w:ascii="David" w:hAnsi="David"/>
          <w:rtl/>
        </w:rPr>
        <w:t xml:space="preserve"> ומחייך בחיוך של מבוכה, והמתלונן אומר לו: </w:t>
      </w:r>
      <w:r w:rsidRPr="0052339D">
        <w:rPr>
          <w:rFonts w:ascii="David" w:hAnsi="David"/>
          <w:b/>
          <w:bCs/>
          <w:rtl/>
        </w:rPr>
        <w:t>"זה מבייש אותי"</w:t>
      </w:r>
      <w:r w:rsidRPr="0052339D">
        <w:rPr>
          <w:rFonts w:ascii="David" w:hAnsi="David"/>
          <w:rtl/>
        </w:rPr>
        <w:t xml:space="preserve">. </w:t>
      </w:r>
    </w:p>
    <w:p w14:paraId="53F70871"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05:29 </w:t>
      </w:r>
      <w:r w:rsidRPr="0052339D">
        <w:rPr>
          <w:rFonts w:ascii="David" w:hAnsi="David"/>
          <w:rtl/>
        </w:rPr>
        <w:t>– הנאשם לוקח מגבת נייר ומנקה את המתלונן.</w:t>
      </w:r>
    </w:p>
    <w:p w14:paraId="470BBB74"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06:06 </w:t>
      </w:r>
      <w:r w:rsidRPr="0052339D">
        <w:rPr>
          <w:rFonts w:ascii="David" w:hAnsi="David"/>
          <w:rtl/>
        </w:rPr>
        <w:t xml:space="preserve">– המתלונן שואל: </w:t>
      </w:r>
      <w:r w:rsidRPr="0052339D">
        <w:rPr>
          <w:rFonts w:ascii="David" w:hAnsi="David"/>
          <w:b/>
          <w:bCs/>
          <w:rtl/>
        </w:rPr>
        <w:t>"גם בפעם שעברה הכנסת אותו לפה, לא?"</w:t>
      </w:r>
      <w:r w:rsidRPr="0052339D">
        <w:rPr>
          <w:rFonts w:ascii="David" w:hAnsi="David"/>
          <w:rtl/>
        </w:rPr>
        <w:t xml:space="preserve">, והנאשם משיב: </w:t>
      </w:r>
      <w:r w:rsidRPr="0052339D">
        <w:rPr>
          <w:rFonts w:ascii="David" w:hAnsi="David"/>
          <w:b/>
          <w:bCs/>
          <w:rtl/>
        </w:rPr>
        <w:t>"כי היית משפריץ",</w:t>
      </w:r>
      <w:r w:rsidRPr="0052339D">
        <w:rPr>
          <w:rFonts w:ascii="David" w:hAnsi="David"/>
          <w:rtl/>
        </w:rPr>
        <w:t xml:space="preserve"> ועל כך מגיב המתלונן: </w:t>
      </w:r>
      <w:r w:rsidRPr="0052339D">
        <w:rPr>
          <w:rFonts w:ascii="David" w:hAnsi="David"/>
          <w:b/>
          <w:bCs/>
          <w:rtl/>
        </w:rPr>
        <w:t>"אבל לא רציתי לגמור"</w:t>
      </w:r>
      <w:r w:rsidRPr="0052339D">
        <w:rPr>
          <w:rFonts w:ascii="David" w:hAnsi="David"/>
          <w:rtl/>
        </w:rPr>
        <w:t>, ומשמיע קול של צחוק קל של מבוכה.</w:t>
      </w:r>
    </w:p>
    <w:p w14:paraId="28233A44" w14:textId="77777777" w:rsidR="009F064F" w:rsidRPr="0052339D" w:rsidRDefault="009F064F" w:rsidP="009F064F">
      <w:pPr>
        <w:spacing w:before="240" w:after="240" w:line="360" w:lineRule="auto"/>
        <w:ind w:left="567"/>
        <w:jc w:val="both"/>
        <w:rPr>
          <w:rFonts w:ascii="David" w:hAnsi="David"/>
          <w:rtl/>
        </w:rPr>
      </w:pPr>
      <w:r w:rsidRPr="0052339D">
        <w:rPr>
          <w:rFonts w:ascii="David" w:hAnsi="David"/>
          <w:b/>
          <w:bCs/>
          <w:rtl/>
        </w:rPr>
        <w:t xml:space="preserve">07:14 </w:t>
      </w:r>
      <w:r w:rsidRPr="0052339D">
        <w:rPr>
          <w:rFonts w:ascii="David" w:hAnsi="David"/>
          <w:rtl/>
        </w:rPr>
        <w:t xml:space="preserve">– המתלונן שואל: </w:t>
      </w:r>
      <w:r w:rsidRPr="0052339D">
        <w:rPr>
          <w:rFonts w:ascii="David" w:hAnsi="David"/>
          <w:b/>
          <w:bCs/>
          <w:rtl/>
        </w:rPr>
        <w:t>"המציצה זה חלק מהבדיקה?"</w:t>
      </w:r>
      <w:r w:rsidRPr="0052339D">
        <w:rPr>
          <w:rFonts w:ascii="David" w:hAnsi="David"/>
          <w:rtl/>
        </w:rPr>
        <w:t xml:space="preserve"> והנאשם נראה מושיט ידו לעבר המתלונן, אבל לא ניתן לראות מה הוא עושה בידו. </w:t>
      </w:r>
    </w:p>
    <w:p w14:paraId="6A7F167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אציין כבר עתה, ועוד אדרש לכך גם בהמשך, כי גם לאחר צפייה מדוקדקת חוזרת ונשנית בסרטון, אני מתקשה למצוא בסרטון תימוכין לטענתו של הנאשם כי המין האוראלי שביצע במתלונן נעשה לא רק בהסכמתו של המתלונן, אלא אף לבקשתו וביוזמתו של המתלונן, שביקש כי הנאשם "ישחרר אותו" כלשונו. נהפוך הוא: הדו שיח שמתועד בסרטון, בין הנאשם ובין המתלונן, לאחר האקט האוראלי שביצע בו הנאשם, אינו נשמע כחילופי דברים בין שני בגירים שמקיימים קשר מיני להנאתם, והרושם שמתקבל מהדיבור בלחש ובנימה האפולוגטית של הנאשם, שנלווה לו חיוך של מבוכה, הוא כי מדובר באדם שנתפס בקלקלתו, ומנסה להסתיר את מעשיו ולתת להם איזשהו הסבר מניח את הדעת להבנתו.</w:t>
      </w:r>
    </w:p>
    <w:p w14:paraId="288DFCA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להשלמת התמונה הראייתית ביחס לגרסת המתלונן אציין כי במהלך החקירה בוצע גם עימות בין הנאשם ובין המתלונן, ואתייחס לכך בהמשך.  </w:t>
      </w:r>
    </w:p>
    <w:p w14:paraId="6A2213DD"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3. עדות אשתו של המתלונן</w:t>
      </w:r>
    </w:p>
    <w:p w14:paraId="386101E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עדת תביעה 2, אשתו של המתלונן העידה ביום 2.1.20, ותיארה בתחילת עדותה את הנסיבות שבגינן התלונן בעלה במשטרה נגד הנאשם. העדה ציינה כי בעקבות תאונה שעברו היא ובעלה וילדיהם, כולם נזקקו לטיפולים ולמעקב רפואי, ובין היתר הופנה בעלה לנוירולוג. העדה ציינה כי איננה מעורה בפרטי הבדיקות שעבר בעלה, אך בוקר אחד הבחינה כי הוא לחוץ מאוד ומסוגר בתוך עצמו, והיא הבינה שמשהו עובר עליו אך הוא מתקשה לספר לה במה מדובר. לאחר שדובבה אותו סיפר לה המתלונן כי הבדיקה אצל הנוירולוג נערכה באזורים מאוד אינטימיים, וכי במהלך הבדיקה הרופא הכניס את איבר מינו לפיו. היא התקשתה להמשיך לשמוע, ניסתה להרגיע אותו והמליצה לו לחפש עורך דין העוסק בתחום הפלילי ולהתייעץ אתו. לאחר חיפוש בגוגל הגיעו לעו"ד כרמלי ונפגשו אתו ביום שישי ביבנה. הוא המליץ להם לקחת חוקר פרטי כדי לתעד את המקרה וכדי להגיע מצוידים בראיות לקראת התלונה במשטרה, אך כשהתברר להם כי יתקשו לעמוד בעלויות הכרוכות בכך, החליטו לעשות זאת באופן עצמאי.</w:t>
      </w:r>
    </w:p>
    <w:p w14:paraId="7C92644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העדה הבהירה כי היא מגיעה מהמגזר החרדי, שבו השיח על הסיטואציה שחוו מאוד לא מקובל והם חשו חסרי ניסיון וזו גם הסיבה שפנו לקבלת ייעוץ מעורך דין. לדבריה, המתלונן רכש מצלמה פשוטה שהם בכלל לא חשבו שתעשה את העבודה, אך לאחר כמה ניסיונות ראו שהכול תקין ובעידוד שלה החליט המתלונן לתעד במצלמה נסתרת את המפגש הבא שלו עם הנאשם. בשלב זה, בעיצומה של החקירה הראשית, הסכימו הצדדים כי הודעת העדה במשטרה תוגש במקום חקירה ראשית, וההודעה שנגבתה ממנה ביום 23.4.19 וכוללת 3 עמודים אכן הוגשה וסומנה </w:t>
      </w:r>
      <w:r w:rsidRPr="0052339D">
        <w:rPr>
          <w:rFonts w:ascii="David" w:hAnsi="David"/>
          <w:b/>
          <w:bCs/>
          <w:rtl/>
        </w:rPr>
        <w:t>ת/1</w:t>
      </w:r>
      <w:r w:rsidRPr="0052339D">
        <w:rPr>
          <w:rFonts w:ascii="David" w:hAnsi="David"/>
          <w:rtl/>
        </w:rPr>
        <w:t>.</w:t>
      </w:r>
    </w:p>
    <w:p w14:paraId="171E4A4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בהודעה מפורטים פרטים אחדים שהעדה לא הזכירה בעדותה. בין היתר ציינה העדה בהודעה כי המתלונן – בעלה, סיפר לה כי כבר בפגישה הראשונה שלו עם הנאשם, אמר לו הנאשם משפט לגבי הריח של הזרע, והמתלונן היה נבוך ולא שאל אותו לפשר העניין. עוד סיפר לה המתלונן </w:t>
      </w:r>
      <w:r w:rsidRPr="0052339D">
        <w:rPr>
          <w:rFonts w:ascii="David" w:hAnsi="David"/>
          <w:b/>
          <w:bCs/>
          <w:rtl/>
        </w:rPr>
        <w:t>"... שבאחד הטיפולים הוא ראה שהרופא מכניס את איבר המין של בעלי לפה של הרופא, ואמר לי שהוא לא ידע איך להגיב והוא קפא על מקומו והוא לא שאל ולא אמר כלום, לא ידע מה לעשות"</w:t>
      </w:r>
      <w:r w:rsidRPr="0052339D">
        <w:rPr>
          <w:rFonts w:ascii="David" w:hAnsi="David"/>
          <w:rtl/>
        </w:rPr>
        <w:t xml:space="preserve"> (ש' 13 – 15). לדבריה, מאותו זמן הרגישה שמשהו עובר עליו, והוא גם התרחק ממנה מבחינת מגע פיזי ויחסי מין. </w:t>
      </w:r>
    </w:p>
    <w:p w14:paraId="0013F563"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העדה מסרה עוד כי בעצתה, המתלונן התקשר לעורך דין שמצא בגוגל, ושניהם נפגשו עם אותו עורך דין – עדי כרמלי, והתייעצו אתו כיצד לנהוג. עורך הדין אמר להם להגיש תלונה במשטרה, אולם היא אמרה לו שמדובר במילה שלו מול מילה של הרופא, ולכן צריך להביא תיעוד כלשהו שיתמוך בגרסת המתלונן. בשל העלות הגבוהה של חוקר פרטי, החליט המתלונן לתעד בעצמו מפגש שיזם עם הנאשם, באמצעות מצלמה נסתרת פשוטה שרכש בעצמו. </w:t>
      </w:r>
    </w:p>
    <w:p w14:paraId="18B992E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בהמשך מסרה העדה כי המתלונן אמר לה שהמפגש האחרון עם הנאשם היה לו מאוד קשה,</w:t>
      </w:r>
      <w:r w:rsidRPr="0052339D">
        <w:rPr>
          <w:rFonts w:ascii="David" w:hAnsi="David"/>
        </w:rPr>
        <w:t xml:space="preserve"> </w:t>
      </w:r>
      <w:r w:rsidRPr="0052339D">
        <w:rPr>
          <w:rFonts w:ascii="David" w:hAnsi="David"/>
          <w:rtl/>
        </w:rPr>
        <w:t xml:space="preserve">וכי בעת המפגש </w:t>
      </w:r>
      <w:r w:rsidRPr="0052339D">
        <w:rPr>
          <w:rFonts w:ascii="David" w:hAnsi="David"/>
          <w:b/>
          <w:bCs/>
          <w:rtl/>
        </w:rPr>
        <w:t>"בא לו להעיף את הרופא בבעיטה לא יודע לאן"</w:t>
      </w:r>
      <w:r w:rsidRPr="0052339D">
        <w:rPr>
          <w:rFonts w:ascii="David" w:hAnsi="David"/>
          <w:rtl/>
        </w:rPr>
        <w:t xml:space="preserve"> כלשונה (ש' 37). העדה הוסיפה כי נמנעה מלראות את הסרטון בשלמותו מפני שזה הגעיל אותה, אולם המתלונן סיפר לה כל מה שקרה. בסוף ההודעה ציינה העדה כי עובר "למקרה" (ש' 47) היא הייתה בתחילת הריון וסבלה מבחילות, ולכן נמנעה מקיום יחסי מין עם המתלונן במשך שבועיים וחצי.   </w:t>
      </w:r>
    </w:p>
    <w:p w14:paraId="2245B41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בתחילת החקירה הנגדית, חקר אותה ב"כ הנאשם על הטיפולים הרפואיים של המתלונן, והעדה השיבה כי היא יודעת שהמתלונן הולך לבדיקות שונות וטיפולים שונים בעקבות תאונת הדרכים שהמשפחה עברה, אולם אינה בקיאה בפרטי הבדיקות שעשה. לדבריה, המתלונן סיפר לה על הפגיעה המינית שהייתה בעת הביקור האחרון שלו אצל הנאשם, והיא כלל לא ידעה שהיו שלושה ביקורים קודמים של המתלונן אצל הנאשם.        </w:t>
      </w:r>
    </w:p>
    <w:p w14:paraId="671B77E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העדה אישרה כי הייתה עם המתלונן בפגישה הראשונה עם עו"ד כרמלי שארכה כחצי שעה בבית קפה ביבנה, אך לא הייתה עם המתלונן אצל החוקר הפרטי. בתשובה לשאלת ב"כ הנאשם אם היא מסכימה להסרת החיסיון שחל על הקשר עם עו"ד כרמלי, השיבה העדה כי בעלה הוא בעל החיסיון והוא קיבל החלטה שלא להסירו והיא תומכת בו. בהמשך נשאלה העדה אם היא מודעת לכך שבעלה, המתלונן, הגיע לפורקן בעת שהנאשם ביצע בו מין אוראלי, והיא השיבה כי בעלה לא גמר באותה סיטואציה, ובהוראת בית המשפט נמנע ב"כ הנאשם מלהמשיך ולחקור בנושא זה. </w:t>
      </w:r>
    </w:p>
    <w:p w14:paraId="23D37F2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כשנשאלה מדוע הוגשה התלונה ביבנה, השיבה כי המתלונן מכיר הרבה אנשים בעיר הסמוכה למקום מגוריהם ולא רצה לפגוש במישהו שהוא מכיר לאור הסיטואציה המביכה שנקלע אליה. העדה נשאלה מדוע הגיעה למסור עדות במשטרה רק לאחר כשלושה שבועות והשיבה: "</w:t>
      </w:r>
      <w:r w:rsidRPr="0052339D">
        <w:rPr>
          <w:rFonts w:ascii="David" w:hAnsi="David"/>
          <w:b/>
          <w:bCs/>
          <w:rtl/>
        </w:rPr>
        <w:t>ככה הסתדר לי"</w:t>
      </w:r>
      <w:r w:rsidRPr="0052339D">
        <w:rPr>
          <w:rFonts w:ascii="David" w:hAnsi="David"/>
          <w:rtl/>
        </w:rPr>
        <w:t xml:space="preserve"> (עמ' 192</w:t>
      </w:r>
      <w:r w:rsidRPr="0052339D">
        <w:rPr>
          <w:rFonts w:ascii="David" w:hAnsi="David"/>
          <w:b/>
          <w:bCs/>
          <w:rtl/>
        </w:rPr>
        <w:t xml:space="preserve"> </w:t>
      </w:r>
      <w:r w:rsidRPr="0052339D">
        <w:rPr>
          <w:rFonts w:ascii="David" w:hAnsi="David"/>
          <w:rtl/>
        </w:rPr>
        <w:t>ש' 14). העדה הבהירה כי הייתה פעם אחת שלא יכלה להגיע למשטרה במועד שתואם איתה, אך הגיעה סמוך לאחר מכן, והעניין לא נדחה יותר מידיי.</w:t>
      </w:r>
      <w:r w:rsidRPr="0052339D">
        <w:rPr>
          <w:rFonts w:ascii="David" w:hAnsi="David"/>
          <w:b/>
          <w:bCs/>
          <w:rtl/>
        </w:rPr>
        <w:t xml:space="preserve"> </w:t>
      </w:r>
    </w:p>
    <w:p w14:paraId="03C10742" w14:textId="77777777" w:rsidR="009F064F" w:rsidRPr="0052339D" w:rsidRDefault="009F064F" w:rsidP="009F064F">
      <w:pPr>
        <w:spacing w:before="240" w:after="240" w:line="360" w:lineRule="auto"/>
        <w:jc w:val="both"/>
        <w:rPr>
          <w:rFonts w:ascii="Times New Roman" w:hAnsi="Times New Roman"/>
          <w:rtl/>
        </w:rPr>
      </w:pPr>
      <w:r w:rsidRPr="0052339D">
        <w:rPr>
          <w:rFonts w:ascii="David" w:hAnsi="David"/>
          <w:rtl/>
        </w:rPr>
        <w:t xml:space="preserve">בסוף פרשת התביעה, הוגשו בהסכמה שתי אמרות שנגבו מהנאשם, אשר סומנו </w:t>
      </w:r>
      <w:r w:rsidRPr="0052339D">
        <w:rPr>
          <w:rFonts w:ascii="David" w:hAnsi="David"/>
          <w:b/>
          <w:bCs/>
          <w:rtl/>
        </w:rPr>
        <w:t>ת/2</w:t>
      </w:r>
      <w:r w:rsidRPr="0052339D">
        <w:rPr>
          <w:rFonts w:ascii="David" w:hAnsi="David"/>
          <w:rtl/>
        </w:rPr>
        <w:t xml:space="preserve"> ו</w:t>
      </w:r>
      <w:r w:rsidRPr="0052339D">
        <w:rPr>
          <w:rFonts w:ascii="David" w:hAnsi="David"/>
          <w:b/>
          <w:bCs/>
          <w:rtl/>
        </w:rPr>
        <w:t>ת/2א</w:t>
      </w:r>
      <w:r w:rsidRPr="0052339D">
        <w:rPr>
          <w:rFonts w:ascii="David" w:hAnsi="David"/>
          <w:rtl/>
        </w:rPr>
        <w:t xml:space="preserve">, ביחד עם דיסק שמתעד את גביית האמרות שסומן </w:t>
      </w:r>
      <w:r w:rsidRPr="0052339D">
        <w:rPr>
          <w:rFonts w:ascii="David" w:hAnsi="David"/>
          <w:b/>
          <w:bCs/>
          <w:rtl/>
        </w:rPr>
        <w:t>ת/2ב</w:t>
      </w:r>
      <w:r w:rsidRPr="0052339D">
        <w:rPr>
          <w:rFonts w:ascii="David" w:hAnsi="David"/>
          <w:rtl/>
        </w:rPr>
        <w:t xml:space="preserve">, וכן הוגשו הסרטון </w:t>
      </w:r>
      <w:r w:rsidRPr="0052339D">
        <w:rPr>
          <w:rFonts w:ascii="David" w:hAnsi="David"/>
          <w:b/>
          <w:bCs/>
          <w:rtl/>
        </w:rPr>
        <w:t>ת/3</w:t>
      </w:r>
      <w:r w:rsidRPr="0052339D">
        <w:rPr>
          <w:rFonts w:ascii="David" w:hAnsi="David"/>
          <w:rtl/>
        </w:rPr>
        <w:t xml:space="preserve">, ביחד עם תמלול ודו"ח צפייה שסומנו </w:t>
      </w:r>
      <w:r w:rsidRPr="0052339D">
        <w:rPr>
          <w:rFonts w:ascii="David" w:hAnsi="David"/>
          <w:b/>
          <w:bCs/>
          <w:rtl/>
        </w:rPr>
        <w:t>ת/3א</w:t>
      </w:r>
      <w:r w:rsidRPr="0052339D">
        <w:rPr>
          <w:rFonts w:ascii="David" w:hAnsi="David"/>
          <w:rtl/>
        </w:rPr>
        <w:t xml:space="preserve"> ו</w:t>
      </w:r>
      <w:r w:rsidRPr="0052339D">
        <w:rPr>
          <w:rFonts w:ascii="David" w:hAnsi="David"/>
          <w:b/>
          <w:bCs/>
          <w:rtl/>
        </w:rPr>
        <w:t>ת/3ב</w:t>
      </w:r>
      <w:r w:rsidRPr="0052339D">
        <w:rPr>
          <w:rFonts w:ascii="David" w:hAnsi="David"/>
          <w:rtl/>
        </w:rPr>
        <w:t xml:space="preserve"> בהתאמה. כמו כן הוגשו בהסכמה מסמך של החוקר הפרטי שסומן </w:t>
      </w:r>
      <w:r w:rsidRPr="0052339D">
        <w:rPr>
          <w:rFonts w:ascii="David" w:hAnsi="David"/>
          <w:b/>
          <w:bCs/>
          <w:rtl/>
        </w:rPr>
        <w:t>ת/4</w:t>
      </w:r>
      <w:r w:rsidRPr="0052339D">
        <w:rPr>
          <w:rFonts w:ascii="David" w:hAnsi="David"/>
          <w:rtl/>
        </w:rPr>
        <w:t xml:space="preserve">, התמלול של שתי האמרות הראשונות של הנאשם אשר סומן </w:t>
      </w:r>
      <w:r w:rsidRPr="0052339D">
        <w:rPr>
          <w:rFonts w:ascii="David" w:hAnsi="David"/>
          <w:b/>
          <w:bCs/>
          <w:rtl/>
        </w:rPr>
        <w:t>ת/5ב</w:t>
      </w:r>
      <w:r w:rsidRPr="0052339D">
        <w:rPr>
          <w:rFonts w:ascii="David" w:hAnsi="David"/>
          <w:rtl/>
        </w:rPr>
        <w:t xml:space="preserve"> (יחד עם התמלול הוגשו בטעות פעם נוספת שתי האמרות והדיסק, אשר </w:t>
      </w:r>
      <w:r>
        <w:rPr>
          <w:rFonts w:hint="eastAsia"/>
          <w:rtl/>
        </w:rPr>
        <w:t>סומנו</w:t>
      </w:r>
      <w:r>
        <w:rPr>
          <w:rtl/>
        </w:rPr>
        <w:t xml:space="preserve"> </w:t>
      </w:r>
      <w:r>
        <w:rPr>
          <w:rFonts w:hint="eastAsia"/>
          <w:rtl/>
        </w:rPr>
        <w:t>גם</w:t>
      </w:r>
      <w:r>
        <w:rPr>
          <w:rtl/>
        </w:rPr>
        <w:t xml:space="preserve"> </w:t>
      </w:r>
      <w:r w:rsidRPr="0052339D">
        <w:rPr>
          <w:rFonts w:hint="eastAsia"/>
          <w:b/>
          <w:bCs/>
          <w:rtl/>
        </w:rPr>
        <w:t>ת</w:t>
      </w:r>
      <w:r w:rsidRPr="0052339D">
        <w:rPr>
          <w:b/>
          <w:bCs/>
          <w:rtl/>
        </w:rPr>
        <w:t>/5</w:t>
      </w:r>
      <w:r>
        <w:rPr>
          <w:rtl/>
        </w:rPr>
        <w:t xml:space="preserve">, </w:t>
      </w:r>
      <w:r w:rsidRPr="0052339D">
        <w:rPr>
          <w:rFonts w:hint="eastAsia"/>
          <w:b/>
          <w:bCs/>
          <w:rtl/>
        </w:rPr>
        <w:t>ת</w:t>
      </w:r>
      <w:r w:rsidRPr="0052339D">
        <w:rPr>
          <w:b/>
          <w:bCs/>
          <w:rtl/>
        </w:rPr>
        <w:t>/5</w:t>
      </w:r>
      <w:r w:rsidRPr="0052339D">
        <w:rPr>
          <w:rFonts w:hint="eastAsia"/>
          <w:b/>
          <w:bCs/>
          <w:rtl/>
        </w:rPr>
        <w:t>א</w:t>
      </w:r>
      <w:r>
        <w:rPr>
          <w:rtl/>
        </w:rPr>
        <w:t xml:space="preserve"> </w:t>
      </w:r>
      <w:r>
        <w:rPr>
          <w:rFonts w:hint="eastAsia"/>
          <w:rtl/>
        </w:rPr>
        <w:t>ו</w:t>
      </w:r>
      <w:r w:rsidRPr="0052339D">
        <w:rPr>
          <w:rFonts w:hint="eastAsia"/>
          <w:b/>
          <w:bCs/>
          <w:rtl/>
        </w:rPr>
        <w:t>ת</w:t>
      </w:r>
      <w:r w:rsidRPr="0052339D">
        <w:rPr>
          <w:b/>
          <w:bCs/>
          <w:rtl/>
        </w:rPr>
        <w:t>/5</w:t>
      </w:r>
      <w:r w:rsidRPr="0052339D">
        <w:rPr>
          <w:rFonts w:hint="eastAsia"/>
          <w:b/>
          <w:bCs/>
          <w:rtl/>
        </w:rPr>
        <w:t>ג</w:t>
      </w:r>
      <w:r>
        <w:rPr>
          <w:rtl/>
        </w:rPr>
        <w:t xml:space="preserve"> </w:t>
      </w:r>
      <w:r>
        <w:rPr>
          <w:rFonts w:hint="eastAsia"/>
          <w:rtl/>
        </w:rPr>
        <w:t>בהתאמה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הוגשה</w:t>
      </w:r>
      <w:r>
        <w:rPr>
          <w:rtl/>
        </w:rPr>
        <w:t xml:space="preserve"> </w:t>
      </w:r>
      <w:r>
        <w:rPr>
          <w:rFonts w:hint="eastAsia"/>
          <w:rtl/>
        </w:rPr>
        <w:t>האמרה</w:t>
      </w:r>
      <w:r>
        <w:rPr>
          <w:rtl/>
        </w:rPr>
        <w:t xml:space="preserve"> </w:t>
      </w:r>
      <w:r>
        <w:rPr>
          <w:rFonts w:hint="eastAsia"/>
          <w:rtl/>
        </w:rPr>
        <w:t>השלישית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מיום</w:t>
      </w:r>
      <w:r>
        <w:rPr>
          <w:rtl/>
        </w:rPr>
        <w:t xml:space="preserve"> 23.4.19, </w:t>
      </w:r>
      <w:r>
        <w:rPr>
          <w:rFonts w:hint="eastAsia"/>
          <w:rtl/>
        </w:rPr>
        <w:t>ביחד</w:t>
      </w:r>
      <w:r>
        <w:rPr>
          <w:rtl/>
        </w:rPr>
        <w:t xml:space="preserve"> </w:t>
      </w:r>
      <w:r>
        <w:rPr>
          <w:rFonts w:hint="eastAsia"/>
          <w:rtl/>
        </w:rPr>
        <w:t>עם</w:t>
      </w:r>
      <w:r>
        <w:rPr>
          <w:rtl/>
        </w:rPr>
        <w:t xml:space="preserve"> </w:t>
      </w:r>
      <w:r>
        <w:rPr>
          <w:rFonts w:hint="eastAsia"/>
          <w:rtl/>
        </w:rPr>
        <w:t>תמלול</w:t>
      </w:r>
      <w:r>
        <w:rPr>
          <w:rtl/>
        </w:rPr>
        <w:t xml:space="preserve"> </w:t>
      </w:r>
      <w:r>
        <w:rPr>
          <w:rFonts w:hint="eastAsia"/>
          <w:rtl/>
        </w:rPr>
        <w:t>ודיסק</w:t>
      </w:r>
      <w:r>
        <w:rPr>
          <w:rtl/>
        </w:rPr>
        <w:t xml:space="preserve">, </w:t>
      </w:r>
      <w:r>
        <w:rPr>
          <w:rFonts w:hint="eastAsia"/>
          <w:rtl/>
        </w:rPr>
        <w:t>אשר</w:t>
      </w:r>
      <w:r>
        <w:rPr>
          <w:rtl/>
        </w:rPr>
        <w:t xml:space="preserve"> </w:t>
      </w:r>
      <w:r>
        <w:rPr>
          <w:rFonts w:hint="eastAsia"/>
          <w:rtl/>
        </w:rPr>
        <w:t>סומנו</w:t>
      </w:r>
      <w:r>
        <w:rPr>
          <w:rtl/>
        </w:rPr>
        <w:t xml:space="preserve"> </w:t>
      </w:r>
      <w:r w:rsidRPr="0052339D">
        <w:rPr>
          <w:rFonts w:hint="eastAsia"/>
          <w:b/>
          <w:bCs/>
          <w:rtl/>
        </w:rPr>
        <w:t>ת</w:t>
      </w:r>
      <w:r w:rsidRPr="0052339D">
        <w:rPr>
          <w:b/>
          <w:bCs/>
          <w:rtl/>
        </w:rPr>
        <w:t>/6</w:t>
      </w:r>
      <w:r>
        <w:rPr>
          <w:rtl/>
        </w:rPr>
        <w:t xml:space="preserve">, </w:t>
      </w:r>
      <w:r w:rsidRPr="0052339D">
        <w:rPr>
          <w:rFonts w:hint="eastAsia"/>
          <w:b/>
          <w:bCs/>
          <w:rtl/>
        </w:rPr>
        <w:t>ת</w:t>
      </w:r>
      <w:r w:rsidRPr="0052339D">
        <w:rPr>
          <w:b/>
          <w:bCs/>
          <w:rtl/>
        </w:rPr>
        <w:t>/6</w:t>
      </w:r>
      <w:r w:rsidRPr="0052339D">
        <w:rPr>
          <w:rFonts w:hint="eastAsia"/>
          <w:b/>
          <w:bCs/>
          <w:rtl/>
        </w:rPr>
        <w:t>א</w:t>
      </w:r>
      <w:r>
        <w:rPr>
          <w:rtl/>
        </w:rPr>
        <w:t xml:space="preserve"> </w:t>
      </w:r>
      <w:r>
        <w:rPr>
          <w:rFonts w:hint="eastAsia"/>
          <w:rtl/>
        </w:rPr>
        <w:t>ו</w:t>
      </w:r>
      <w:r w:rsidRPr="0052339D">
        <w:rPr>
          <w:rFonts w:hint="eastAsia"/>
          <w:b/>
          <w:bCs/>
          <w:rtl/>
        </w:rPr>
        <w:t>ת</w:t>
      </w:r>
      <w:r w:rsidRPr="0052339D">
        <w:rPr>
          <w:b/>
          <w:bCs/>
          <w:rtl/>
        </w:rPr>
        <w:t>/6</w:t>
      </w:r>
      <w:r w:rsidRPr="0052339D">
        <w:rPr>
          <w:rFonts w:hint="eastAsia"/>
          <w:b/>
          <w:bCs/>
          <w:rtl/>
        </w:rPr>
        <w:t>ב</w:t>
      </w:r>
      <w:r>
        <w:rPr>
          <w:rtl/>
        </w:rPr>
        <w:t xml:space="preserve"> </w:t>
      </w:r>
      <w:r>
        <w:rPr>
          <w:rFonts w:hint="eastAsia"/>
          <w:rtl/>
        </w:rPr>
        <w:t>בהתאמה</w:t>
      </w:r>
      <w:r>
        <w:rPr>
          <w:rtl/>
        </w:rPr>
        <w:t xml:space="preserve">. </w:t>
      </w:r>
      <w:r>
        <w:rPr>
          <w:rFonts w:hint="eastAsia"/>
          <w:rtl/>
        </w:rPr>
        <w:t>בנוסף</w:t>
      </w:r>
      <w:r>
        <w:rPr>
          <w:rtl/>
        </w:rPr>
        <w:t xml:space="preserve"> </w:t>
      </w:r>
      <w:r>
        <w:rPr>
          <w:rFonts w:hint="eastAsia"/>
          <w:rtl/>
        </w:rPr>
        <w:t>הוגשו</w:t>
      </w:r>
      <w:r>
        <w:rPr>
          <w:rtl/>
        </w:rPr>
        <w:t xml:space="preserve"> </w:t>
      </w:r>
      <w:r>
        <w:rPr>
          <w:rFonts w:hint="eastAsia"/>
          <w:rtl/>
        </w:rPr>
        <w:t>דו</w:t>
      </w:r>
      <w:r>
        <w:rPr>
          <w:rtl/>
        </w:rPr>
        <w:t>"</w:t>
      </w:r>
      <w:r>
        <w:rPr>
          <w:rFonts w:hint="eastAsia"/>
          <w:rtl/>
        </w:rPr>
        <w:t>ח</w:t>
      </w:r>
      <w:r>
        <w:rPr>
          <w:rtl/>
        </w:rPr>
        <w:t xml:space="preserve"> </w:t>
      </w:r>
      <w:r>
        <w:rPr>
          <w:rFonts w:hint="eastAsia"/>
          <w:rtl/>
        </w:rPr>
        <w:t>עימות</w:t>
      </w:r>
      <w:r>
        <w:rPr>
          <w:rtl/>
        </w:rPr>
        <w:t xml:space="preserve"> </w:t>
      </w:r>
      <w:r>
        <w:rPr>
          <w:rFonts w:hint="eastAsia"/>
          <w:rtl/>
        </w:rPr>
        <w:t>מאותו</w:t>
      </w:r>
      <w:r>
        <w:rPr>
          <w:rtl/>
        </w:rPr>
        <w:t xml:space="preserve"> </w:t>
      </w:r>
      <w:r>
        <w:rPr>
          <w:rFonts w:hint="eastAsia"/>
          <w:rtl/>
        </w:rPr>
        <w:t>תאריך</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תמלול</w:t>
      </w:r>
      <w:r>
        <w:rPr>
          <w:rtl/>
        </w:rPr>
        <w:t xml:space="preserve"> </w:t>
      </w:r>
      <w:r>
        <w:rPr>
          <w:rFonts w:hint="eastAsia"/>
          <w:rtl/>
        </w:rPr>
        <w:t>ודיסק</w:t>
      </w:r>
      <w:r>
        <w:rPr>
          <w:rtl/>
        </w:rPr>
        <w:t xml:space="preserve">, </w:t>
      </w:r>
      <w:r>
        <w:rPr>
          <w:rFonts w:hint="eastAsia"/>
          <w:rtl/>
        </w:rPr>
        <w:t>אשר</w:t>
      </w:r>
      <w:r>
        <w:rPr>
          <w:rtl/>
        </w:rPr>
        <w:t xml:space="preserve"> </w:t>
      </w:r>
      <w:r>
        <w:rPr>
          <w:rFonts w:hint="eastAsia"/>
          <w:rtl/>
        </w:rPr>
        <w:t>סומנו</w:t>
      </w:r>
      <w:r>
        <w:rPr>
          <w:rtl/>
        </w:rPr>
        <w:t xml:space="preserve"> </w:t>
      </w:r>
      <w:r w:rsidRPr="0052339D">
        <w:rPr>
          <w:rFonts w:hint="eastAsia"/>
          <w:b/>
          <w:bCs/>
          <w:rtl/>
        </w:rPr>
        <w:t>ת</w:t>
      </w:r>
      <w:r w:rsidRPr="0052339D">
        <w:rPr>
          <w:b/>
          <w:bCs/>
          <w:rtl/>
        </w:rPr>
        <w:t>/7</w:t>
      </w:r>
      <w:r>
        <w:rPr>
          <w:rtl/>
        </w:rPr>
        <w:t xml:space="preserve">, </w:t>
      </w:r>
      <w:r w:rsidRPr="0052339D">
        <w:rPr>
          <w:rFonts w:hint="eastAsia"/>
          <w:b/>
          <w:bCs/>
          <w:rtl/>
        </w:rPr>
        <w:t>ת</w:t>
      </w:r>
      <w:r w:rsidRPr="0052339D">
        <w:rPr>
          <w:b/>
          <w:bCs/>
          <w:rtl/>
        </w:rPr>
        <w:t>/7</w:t>
      </w:r>
      <w:r w:rsidRPr="0052339D">
        <w:rPr>
          <w:rFonts w:hint="eastAsia"/>
          <w:b/>
          <w:bCs/>
          <w:rtl/>
        </w:rPr>
        <w:t>א</w:t>
      </w:r>
      <w:r>
        <w:rPr>
          <w:rtl/>
        </w:rPr>
        <w:t xml:space="preserve"> </w:t>
      </w:r>
      <w:r>
        <w:rPr>
          <w:rFonts w:hint="eastAsia"/>
          <w:rtl/>
        </w:rPr>
        <w:t>ו</w:t>
      </w:r>
      <w:r w:rsidRPr="0052339D">
        <w:rPr>
          <w:rFonts w:hint="eastAsia"/>
          <w:b/>
          <w:bCs/>
          <w:rtl/>
        </w:rPr>
        <w:t>ת</w:t>
      </w:r>
      <w:r w:rsidRPr="0052339D">
        <w:rPr>
          <w:b/>
          <w:bCs/>
          <w:rtl/>
        </w:rPr>
        <w:t>/7</w:t>
      </w:r>
      <w:r w:rsidRPr="0052339D">
        <w:rPr>
          <w:rFonts w:hint="eastAsia"/>
          <w:b/>
          <w:bCs/>
          <w:rtl/>
        </w:rPr>
        <w:t>ב</w:t>
      </w:r>
      <w:r>
        <w:rPr>
          <w:rtl/>
        </w:rPr>
        <w:t xml:space="preserve">, </w:t>
      </w:r>
      <w:r>
        <w:rPr>
          <w:rFonts w:hint="eastAsia"/>
          <w:rtl/>
        </w:rPr>
        <w:t>סיכום</w:t>
      </w:r>
      <w:r>
        <w:rPr>
          <w:rtl/>
        </w:rPr>
        <w:t xml:space="preserve"> </w:t>
      </w:r>
      <w:r>
        <w:rPr>
          <w:rFonts w:hint="eastAsia"/>
          <w:rtl/>
        </w:rPr>
        <w:t>הביקורים</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אצל</w:t>
      </w:r>
      <w:r>
        <w:rPr>
          <w:rtl/>
        </w:rPr>
        <w:t xml:space="preserve"> </w:t>
      </w:r>
      <w:r>
        <w:rPr>
          <w:rFonts w:hint="eastAsia"/>
          <w:rtl/>
        </w:rPr>
        <w:t>הנאשם</w:t>
      </w:r>
      <w:r>
        <w:rPr>
          <w:rtl/>
        </w:rPr>
        <w:t xml:space="preserve"> - </w:t>
      </w:r>
      <w:r>
        <w:rPr>
          <w:rFonts w:hint="eastAsia"/>
          <w:rtl/>
        </w:rPr>
        <w:t>חמישה</w:t>
      </w:r>
      <w:r>
        <w:rPr>
          <w:rtl/>
        </w:rPr>
        <w:t xml:space="preserve"> </w:t>
      </w:r>
      <w:r>
        <w:rPr>
          <w:rFonts w:hint="eastAsia"/>
          <w:rtl/>
        </w:rPr>
        <w:t>עמודים</w:t>
      </w:r>
      <w:r>
        <w:rPr>
          <w:rtl/>
        </w:rPr>
        <w:t xml:space="preserve"> </w:t>
      </w:r>
      <w:r>
        <w:rPr>
          <w:rFonts w:hint="eastAsia"/>
          <w:rtl/>
        </w:rPr>
        <w:t>שסומנו</w:t>
      </w:r>
      <w:r>
        <w:rPr>
          <w:rtl/>
        </w:rPr>
        <w:t xml:space="preserve"> </w:t>
      </w:r>
      <w:r>
        <w:rPr>
          <w:rFonts w:hint="eastAsia"/>
          <w:rtl/>
        </w:rPr>
        <w:t>יחדיו</w:t>
      </w:r>
      <w:r>
        <w:rPr>
          <w:rtl/>
        </w:rPr>
        <w:t xml:space="preserve"> </w:t>
      </w:r>
      <w:r w:rsidRPr="0052339D">
        <w:rPr>
          <w:rFonts w:hint="eastAsia"/>
          <w:b/>
          <w:bCs/>
          <w:rtl/>
        </w:rPr>
        <w:t>ת</w:t>
      </w:r>
      <w:r w:rsidRPr="0052339D">
        <w:rPr>
          <w:b/>
          <w:bCs/>
          <w:rtl/>
        </w:rPr>
        <w:t>/8</w:t>
      </w:r>
      <w:r>
        <w:rPr>
          <w:rtl/>
        </w:rPr>
        <w:t xml:space="preserve">, </w:t>
      </w:r>
      <w:r>
        <w:rPr>
          <w:rFonts w:hint="eastAsia"/>
          <w:rtl/>
        </w:rPr>
        <w:t>ולבסוף</w:t>
      </w:r>
      <w:r>
        <w:rPr>
          <w:rtl/>
        </w:rPr>
        <w:t xml:space="preserve"> </w:t>
      </w:r>
      <w:r>
        <w:rPr>
          <w:rFonts w:hint="eastAsia"/>
          <w:rtl/>
        </w:rPr>
        <w:t>הוגש</w:t>
      </w:r>
      <w:r>
        <w:rPr>
          <w:rtl/>
        </w:rPr>
        <w:t xml:space="preserve"> </w:t>
      </w:r>
      <w:r>
        <w:rPr>
          <w:rFonts w:hint="eastAsia"/>
          <w:rtl/>
        </w:rPr>
        <w:t>גם</w:t>
      </w:r>
      <w:r>
        <w:rPr>
          <w:rtl/>
        </w:rPr>
        <w:t xml:space="preserve"> </w:t>
      </w:r>
      <w:r>
        <w:rPr>
          <w:rFonts w:hint="eastAsia"/>
          <w:rtl/>
        </w:rPr>
        <w:t>אישור</w:t>
      </w:r>
      <w:r>
        <w:rPr>
          <w:rtl/>
        </w:rPr>
        <w:t xml:space="preserve"> </w:t>
      </w:r>
      <w:r>
        <w:rPr>
          <w:rFonts w:hint="eastAsia"/>
          <w:rtl/>
        </w:rPr>
        <w:t>של</w:t>
      </w:r>
      <w:r>
        <w:rPr>
          <w:rtl/>
        </w:rPr>
        <w:t xml:space="preserve"> </w:t>
      </w:r>
      <w:r>
        <w:rPr>
          <w:rFonts w:hint="eastAsia"/>
          <w:rtl/>
        </w:rPr>
        <w:t>חברת</w:t>
      </w:r>
      <w:r>
        <w:rPr>
          <w:rtl/>
        </w:rPr>
        <w:t xml:space="preserve"> </w:t>
      </w:r>
      <w:r>
        <w:rPr>
          <w:rFonts w:hint="eastAsia"/>
          <w:rtl/>
        </w:rPr>
        <w:t>האשראי</w:t>
      </w:r>
      <w:r>
        <w:rPr>
          <w:rtl/>
        </w:rPr>
        <w:t xml:space="preserve"> </w:t>
      </w:r>
      <w:r>
        <w:rPr>
          <w:rFonts w:hint="eastAsia"/>
          <w:rtl/>
        </w:rPr>
        <w:t>לכך</w:t>
      </w:r>
      <w:r>
        <w:rPr>
          <w:rtl/>
        </w:rPr>
        <w:t xml:space="preserve"> </w:t>
      </w:r>
      <w:r>
        <w:rPr>
          <w:rFonts w:hint="eastAsia"/>
          <w:rtl/>
        </w:rPr>
        <w:t>שהמתלונן</w:t>
      </w:r>
      <w:r>
        <w:rPr>
          <w:rtl/>
        </w:rPr>
        <w:t xml:space="preserve"> </w:t>
      </w:r>
      <w:r>
        <w:rPr>
          <w:rFonts w:hint="eastAsia"/>
          <w:rtl/>
        </w:rPr>
        <w:t>רכש</w:t>
      </w:r>
      <w:r>
        <w:rPr>
          <w:rtl/>
        </w:rPr>
        <w:t xml:space="preserve"> </w:t>
      </w:r>
      <w:r>
        <w:rPr>
          <w:rFonts w:hint="eastAsia"/>
          <w:rtl/>
        </w:rPr>
        <w:t>מצלמת</w:t>
      </w:r>
      <w:r>
        <w:rPr>
          <w:rtl/>
        </w:rPr>
        <w:t xml:space="preserve"> </w:t>
      </w:r>
      <w:r>
        <w:rPr>
          <w:rFonts w:hint="eastAsia"/>
          <w:rtl/>
        </w:rPr>
        <w:t>אבטחה</w:t>
      </w:r>
      <w:r>
        <w:rPr>
          <w:rtl/>
        </w:rPr>
        <w:t xml:space="preserve">, </w:t>
      </w:r>
      <w:r>
        <w:rPr>
          <w:rFonts w:hint="eastAsia"/>
          <w:rtl/>
        </w:rPr>
        <w:t>אשר</w:t>
      </w:r>
      <w:r>
        <w:rPr>
          <w:rtl/>
        </w:rPr>
        <w:t xml:space="preserve"> </w:t>
      </w:r>
      <w:r>
        <w:rPr>
          <w:rFonts w:hint="eastAsia"/>
          <w:rtl/>
        </w:rPr>
        <w:t>סומן</w:t>
      </w:r>
      <w:r>
        <w:rPr>
          <w:rtl/>
        </w:rPr>
        <w:t xml:space="preserve"> </w:t>
      </w:r>
      <w:r w:rsidRPr="0052339D">
        <w:rPr>
          <w:rFonts w:hint="eastAsia"/>
          <w:b/>
          <w:bCs/>
          <w:rtl/>
        </w:rPr>
        <w:t>ת</w:t>
      </w:r>
      <w:r w:rsidRPr="0052339D">
        <w:rPr>
          <w:b/>
          <w:bCs/>
          <w:rtl/>
        </w:rPr>
        <w:t>/9</w:t>
      </w:r>
      <w:r>
        <w:rPr>
          <w:rtl/>
        </w:rPr>
        <w:t>.</w:t>
      </w:r>
    </w:p>
    <w:p w14:paraId="1F402288" w14:textId="77777777" w:rsidR="009F064F" w:rsidRDefault="009F064F" w:rsidP="009F064F">
      <w:pPr>
        <w:spacing w:before="240" w:after="240" w:line="360" w:lineRule="auto"/>
        <w:jc w:val="both"/>
        <w:rPr>
          <w:rtl/>
        </w:rPr>
      </w:pPr>
      <w:r w:rsidRPr="0052339D">
        <w:rPr>
          <w:rFonts w:ascii="David" w:hAnsi="David"/>
          <w:rtl/>
        </w:rPr>
        <w:t xml:space="preserve">בהגשת כל המסמכים הללו  הסתיימה פרשת התביעה. </w:t>
      </w:r>
    </w:p>
    <w:p w14:paraId="7A796DAE"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ד. פרשת ההגנה</w:t>
      </w:r>
    </w:p>
    <w:p w14:paraId="1F71A7D8"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1.גרסת הנאשם בחקירתו במשטרה</w:t>
      </w:r>
    </w:p>
    <w:p w14:paraId="6640D837" w14:textId="77777777" w:rsidR="009F064F" w:rsidRPr="0052339D" w:rsidRDefault="009F064F" w:rsidP="009F064F">
      <w:pPr>
        <w:spacing w:before="240" w:after="240" w:line="360" w:lineRule="auto"/>
        <w:jc w:val="both"/>
        <w:rPr>
          <w:rFonts w:ascii="Calibri" w:hAnsi="Calibri"/>
          <w:rtl/>
        </w:rPr>
      </w:pPr>
      <w:r w:rsidRPr="0052339D">
        <w:rPr>
          <w:rFonts w:ascii="David" w:hAnsi="David"/>
          <w:rtl/>
        </w:rPr>
        <w:t xml:space="preserve">3 אמרות נגבו מהנאשם במשטרה, כאשר שתי האמרות הראשונות נגבו ברצף, זו אחר זו, במהלך אותה חקירה, והאמרה השלישית נגבתה ימים אחדים לאחר מכן, לבקשת הנאשם שביקש להוסיף דברים אחדים. כמו כן נערך עימות בין הנאשם ובין המתלונן. האמרה הראשונה </w:t>
      </w:r>
      <w:r w:rsidRPr="0052339D">
        <w:rPr>
          <w:rFonts w:ascii="David" w:hAnsi="David"/>
          <w:b/>
          <w:bCs/>
          <w:rtl/>
        </w:rPr>
        <w:t xml:space="preserve">ת/2 </w:t>
      </w:r>
      <w:r w:rsidRPr="0052339D">
        <w:rPr>
          <w:rFonts w:ascii="David" w:hAnsi="David"/>
          <w:rtl/>
        </w:rPr>
        <w:t xml:space="preserve">נגבתה מהנאשם ביום 18.4.19 בשעה 22:50, ובתחילתה הנאשם הביע תמיהה על החשדות נגדו, וציין כי הוא רופא וותיק ומעולם לא קיבל תלונות אלא רק מכתבי תודה. הנאשם טען כי הוא משער מי התלונן נגדו, וציין כי מדובר במישהו שאינו זוכר את שמו, שבא אליו לאחר שעבר תאונת דרכים שכתוצאה ממנה לטענתו הוא נפגע בגבו וסובל מכאבים ברגליו, אולם אורתופד שבדק אותו לא מצא דבר, וגם הוא לא מצא דבר בבדיקה נוירולוגית שערך לו, אולם הפנה אותו לבצע בדיקה מסוימת – </w:t>
      </w:r>
      <w:r w:rsidRPr="0052339D">
        <w:rPr>
          <w:rFonts w:ascii="David" w:hAnsi="David"/>
        </w:rPr>
        <w:t>EMG</w:t>
      </w:r>
      <w:r w:rsidRPr="0052339D">
        <w:rPr>
          <w:rFonts w:ascii="Calibri" w:hAnsi="Calibri"/>
          <w:rtl/>
        </w:rPr>
        <w:t xml:space="preserve">, </w:t>
      </w:r>
      <w:r w:rsidRPr="0052339D">
        <w:rPr>
          <w:rFonts w:ascii="Calibri" w:hAnsi="Calibri" w:hint="eastAsia"/>
          <w:rtl/>
        </w:rPr>
        <w:t>וכן</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נוספת</w:t>
      </w:r>
      <w:r w:rsidRPr="0052339D">
        <w:rPr>
          <w:rFonts w:ascii="Calibri" w:hAnsi="Calibri"/>
          <w:rtl/>
        </w:rPr>
        <w:t xml:space="preserve"> </w:t>
      </w:r>
      <w:r w:rsidRPr="0052339D">
        <w:rPr>
          <w:rFonts w:ascii="Calibri" w:hAnsi="Calibri" w:hint="eastAsia"/>
          <w:rtl/>
        </w:rPr>
        <w:t>אצל</w:t>
      </w:r>
      <w:r w:rsidRPr="0052339D">
        <w:rPr>
          <w:rFonts w:ascii="Calibri" w:hAnsi="Calibri"/>
          <w:rtl/>
        </w:rPr>
        <w:t xml:space="preserve"> </w:t>
      </w:r>
      <w:r w:rsidRPr="0052339D">
        <w:rPr>
          <w:rFonts w:ascii="Calibri" w:hAnsi="Calibri" w:hint="eastAsia"/>
          <w:rtl/>
        </w:rPr>
        <w:t>מומחה</w:t>
      </w:r>
      <w:r w:rsidRPr="0052339D">
        <w:rPr>
          <w:rFonts w:ascii="Calibri" w:hAnsi="Calibri"/>
          <w:rtl/>
        </w:rPr>
        <w:t xml:space="preserve"> </w:t>
      </w:r>
      <w:r w:rsidRPr="0052339D">
        <w:rPr>
          <w:rFonts w:ascii="Calibri" w:hAnsi="Calibri" w:hint="eastAsia"/>
          <w:rtl/>
        </w:rPr>
        <w:t>ברכיים</w:t>
      </w:r>
      <w:r w:rsidRPr="0052339D">
        <w:rPr>
          <w:rFonts w:ascii="Calibri" w:hAnsi="Calibri"/>
          <w:rtl/>
        </w:rPr>
        <w:t xml:space="preserve"> </w:t>
      </w:r>
      <w:r w:rsidRPr="0052339D">
        <w:rPr>
          <w:rFonts w:ascii="Calibri" w:hAnsi="Calibri" w:hint="eastAsia"/>
          <w:rtl/>
        </w:rPr>
        <w:t>בברזילי</w:t>
      </w:r>
      <w:r w:rsidRPr="0052339D">
        <w:rPr>
          <w:rFonts w:ascii="Calibri" w:hAnsi="Calibri"/>
          <w:rtl/>
        </w:rPr>
        <w:t xml:space="preserve">. </w:t>
      </w:r>
    </w:p>
    <w:p w14:paraId="60B3B282"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שב</w:t>
      </w:r>
      <w:r w:rsidRPr="0052339D">
        <w:rPr>
          <w:rFonts w:ascii="Calibri" w:hAnsi="Calibri"/>
          <w:rtl/>
        </w:rPr>
        <w:t xml:space="preserve"> </w:t>
      </w:r>
      <w:r w:rsidRPr="0052339D">
        <w:rPr>
          <w:rFonts w:ascii="Calibri" w:hAnsi="Calibri" w:hint="eastAsia"/>
          <w:rtl/>
        </w:rPr>
        <w:t>אליו</w:t>
      </w:r>
      <w:r w:rsidRPr="0052339D">
        <w:rPr>
          <w:rFonts w:ascii="Calibri" w:hAnsi="Calibri"/>
          <w:rtl/>
        </w:rPr>
        <w:t xml:space="preserve"> </w:t>
      </w:r>
      <w:r w:rsidRPr="0052339D">
        <w:rPr>
          <w:rFonts w:ascii="Calibri" w:hAnsi="Calibri" w:hint="eastAsia"/>
          <w:rtl/>
        </w:rPr>
        <w:t>כמה</w:t>
      </w:r>
      <w:r w:rsidRPr="0052339D">
        <w:rPr>
          <w:rFonts w:ascii="Calibri" w:hAnsi="Calibri"/>
          <w:rtl/>
        </w:rPr>
        <w:t xml:space="preserve"> </w:t>
      </w:r>
      <w:r w:rsidRPr="0052339D">
        <w:rPr>
          <w:rFonts w:ascii="Calibri" w:hAnsi="Calibri" w:hint="eastAsia"/>
          <w:rtl/>
        </w:rPr>
        <w:t>פעמים</w:t>
      </w:r>
      <w:r w:rsidRPr="0052339D">
        <w:rPr>
          <w:rFonts w:ascii="Calibri" w:hAnsi="Calibri"/>
          <w:rtl/>
        </w:rPr>
        <w:t xml:space="preserve"> </w:t>
      </w:r>
      <w:r w:rsidRPr="0052339D">
        <w:rPr>
          <w:rFonts w:ascii="Calibri" w:hAnsi="Calibri" w:hint="eastAsia"/>
          <w:rtl/>
        </w:rPr>
        <w:t>מבלי</w:t>
      </w:r>
      <w:r w:rsidRPr="0052339D">
        <w:rPr>
          <w:rFonts w:ascii="Calibri" w:hAnsi="Calibri"/>
          <w:rtl/>
        </w:rPr>
        <w:t xml:space="preserve"> </w:t>
      </w:r>
      <w:r w:rsidRPr="0052339D">
        <w:rPr>
          <w:rFonts w:ascii="Calibri" w:hAnsi="Calibri" w:hint="eastAsia"/>
          <w:rtl/>
        </w:rPr>
        <w:t>שביצע</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הבדיקות</w:t>
      </w:r>
      <w:r w:rsidRPr="0052339D">
        <w:rPr>
          <w:rFonts w:ascii="Calibri" w:hAnsi="Calibri"/>
          <w:rtl/>
        </w:rPr>
        <w:t xml:space="preserve"> </w:t>
      </w:r>
      <w:r w:rsidRPr="0052339D">
        <w:rPr>
          <w:rFonts w:ascii="Calibri" w:hAnsi="Calibri" w:hint="eastAsia"/>
          <w:rtl/>
        </w:rPr>
        <w:t>שהתבקש</w:t>
      </w:r>
      <w:r w:rsidRPr="0052339D">
        <w:rPr>
          <w:rFonts w:ascii="Calibri" w:hAnsi="Calibri"/>
          <w:rtl/>
        </w:rPr>
        <w:t xml:space="preserve">, </w:t>
      </w:r>
      <w:r w:rsidRPr="0052339D">
        <w:rPr>
          <w:rFonts w:ascii="Calibri" w:hAnsi="Calibri" w:hint="eastAsia"/>
          <w:rtl/>
        </w:rPr>
        <w:t>ולעיתים</w:t>
      </w:r>
      <w:r w:rsidRPr="0052339D">
        <w:rPr>
          <w:rFonts w:ascii="Calibri" w:hAnsi="Calibri"/>
          <w:rtl/>
        </w:rPr>
        <w:t xml:space="preserve"> </w:t>
      </w:r>
      <w:r w:rsidRPr="0052339D">
        <w:rPr>
          <w:rFonts w:ascii="Calibri" w:hAnsi="Calibri" w:hint="eastAsia"/>
          <w:rtl/>
        </w:rPr>
        <w:t>אף</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מגיע</w:t>
      </w:r>
      <w:r w:rsidRPr="0052339D">
        <w:rPr>
          <w:rFonts w:ascii="Calibri" w:hAnsi="Calibri"/>
          <w:rtl/>
        </w:rPr>
        <w:t xml:space="preserve"> </w:t>
      </w:r>
      <w:r w:rsidRPr="0052339D">
        <w:rPr>
          <w:rFonts w:ascii="Calibri" w:hAnsi="Calibri" w:hint="eastAsia"/>
          <w:rtl/>
        </w:rPr>
        <w:t>בלי</w:t>
      </w:r>
      <w:r w:rsidRPr="0052339D">
        <w:rPr>
          <w:rFonts w:ascii="Calibri" w:hAnsi="Calibri"/>
          <w:rtl/>
        </w:rPr>
        <w:t xml:space="preserve"> </w:t>
      </w:r>
      <w:r w:rsidRPr="0052339D">
        <w:rPr>
          <w:rFonts w:ascii="Calibri" w:hAnsi="Calibri" w:hint="eastAsia"/>
          <w:rtl/>
        </w:rPr>
        <w:t>שהזמין</w:t>
      </w:r>
      <w:r w:rsidRPr="0052339D">
        <w:rPr>
          <w:rFonts w:ascii="Calibri" w:hAnsi="Calibri"/>
          <w:rtl/>
        </w:rPr>
        <w:t xml:space="preserve"> </w:t>
      </w:r>
      <w:r w:rsidRPr="0052339D">
        <w:rPr>
          <w:rFonts w:ascii="Calibri" w:hAnsi="Calibri" w:hint="eastAsia"/>
          <w:rtl/>
        </w:rPr>
        <w:t>תור</w:t>
      </w:r>
      <w:r w:rsidRPr="0052339D">
        <w:rPr>
          <w:rFonts w:ascii="Calibri" w:hAnsi="Calibri"/>
          <w:rtl/>
        </w:rPr>
        <w:t xml:space="preserve">, </w:t>
      </w:r>
      <w:r w:rsidRPr="0052339D">
        <w:rPr>
          <w:rFonts w:ascii="Calibri" w:hAnsi="Calibri" w:hint="eastAsia"/>
          <w:rtl/>
        </w:rPr>
        <w:t>וכי</w:t>
      </w:r>
      <w:r w:rsidRPr="0052339D">
        <w:rPr>
          <w:rFonts w:ascii="Calibri" w:hAnsi="Calibri"/>
          <w:rtl/>
        </w:rPr>
        <w:t xml:space="preserve"> </w:t>
      </w:r>
      <w:r w:rsidRPr="0052339D">
        <w:rPr>
          <w:rFonts w:ascii="Calibri" w:hAnsi="Calibri" w:hint="eastAsia"/>
          <w:rtl/>
        </w:rPr>
        <w:t>שבועיים</w:t>
      </w:r>
      <w:r w:rsidRPr="0052339D">
        <w:rPr>
          <w:rFonts w:ascii="Calibri" w:hAnsi="Calibri"/>
          <w:rtl/>
        </w:rPr>
        <w:t xml:space="preserve"> </w:t>
      </w:r>
      <w:r w:rsidRPr="0052339D">
        <w:rPr>
          <w:rFonts w:ascii="Calibri" w:hAnsi="Calibri" w:hint="eastAsia"/>
          <w:rtl/>
        </w:rPr>
        <w:t>קודם</w:t>
      </w:r>
      <w:r w:rsidRPr="0052339D">
        <w:rPr>
          <w:rFonts w:ascii="Calibri" w:hAnsi="Calibri"/>
          <w:rtl/>
        </w:rPr>
        <w:t xml:space="preserve">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למרפאתו</w:t>
      </w:r>
      <w:r w:rsidRPr="0052339D">
        <w:rPr>
          <w:rFonts w:ascii="Calibri" w:hAnsi="Calibri"/>
          <w:rtl/>
        </w:rPr>
        <w:t xml:space="preserve"> </w:t>
      </w:r>
      <w:r w:rsidRPr="0052339D">
        <w:rPr>
          <w:rFonts w:ascii="Calibri" w:hAnsi="Calibri" w:hint="eastAsia"/>
          <w:rtl/>
        </w:rPr>
        <w:t>בלי</w:t>
      </w:r>
      <w:r w:rsidRPr="0052339D">
        <w:rPr>
          <w:rFonts w:ascii="Calibri" w:hAnsi="Calibri"/>
          <w:rtl/>
        </w:rPr>
        <w:t xml:space="preserve"> </w:t>
      </w:r>
      <w:r w:rsidRPr="0052339D">
        <w:rPr>
          <w:rFonts w:ascii="Calibri" w:hAnsi="Calibri" w:hint="eastAsia"/>
          <w:rtl/>
        </w:rPr>
        <w:t>תור</w:t>
      </w:r>
      <w:r w:rsidRPr="0052339D">
        <w:rPr>
          <w:rFonts w:ascii="Calibri" w:hAnsi="Calibri"/>
          <w:rtl/>
        </w:rPr>
        <w:t xml:space="preserve">, </w:t>
      </w:r>
      <w:r w:rsidRPr="0052339D">
        <w:rPr>
          <w:rFonts w:ascii="Calibri" w:hAnsi="Calibri" w:hint="eastAsia"/>
          <w:rtl/>
        </w:rPr>
        <w:t>וביקש</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שיכין</w:t>
      </w:r>
      <w:r w:rsidRPr="0052339D">
        <w:rPr>
          <w:rFonts w:ascii="Calibri" w:hAnsi="Calibri"/>
          <w:rtl/>
        </w:rPr>
        <w:t xml:space="preserve"> </w:t>
      </w:r>
      <w:r w:rsidRPr="0052339D">
        <w:rPr>
          <w:rFonts w:ascii="Calibri" w:hAnsi="Calibri" w:hint="eastAsia"/>
          <w:rtl/>
        </w:rPr>
        <w:t>עבורו</w:t>
      </w:r>
      <w:r w:rsidRPr="0052339D">
        <w:rPr>
          <w:rFonts w:ascii="Calibri" w:hAnsi="Calibri"/>
          <w:rtl/>
        </w:rPr>
        <w:t xml:space="preserve"> </w:t>
      </w:r>
      <w:r w:rsidRPr="0052339D">
        <w:rPr>
          <w:rFonts w:ascii="Calibri" w:hAnsi="Calibri" w:hint="eastAsia"/>
          <w:rtl/>
        </w:rPr>
        <w:t>מסמכים</w:t>
      </w:r>
      <w:r w:rsidRPr="0052339D">
        <w:rPr>
          <w:rFonts w:ascii="Calibri" w:hAnsi="Calibri"/>
          <w:rtl/>
        </w:rPr>
        <w:t xml:space="preserve"> </w:t>
      </w:r>
      <w:r w:rsidRPr="0052339D">
        <w:rPr>
          <w:rFonts w:ascii="Calibri" w:hAnsi="Calibri" w:hint="eastAsia"/>
          <w:rtl/>
        </w:rPr>
        <w:t>לוועדה</w:t>
      </w:r>
      <w:r w:rsidRPr="0052339D">
        <w:rPr>
          <w:rFonts w:ascii="Calibri" w:hAnsi="Calibri"/>
          <w:rtl/>
        </w:rPr>
        <w:t xml:space="preserve"> </w:t>
      </w:r>
      <w:r w:rsidRPr="0052339D">
        <w:rPr>
          <w:rFonts w:ascii="Calibri" w:hAnsi="Calibri" w:hint="eastAsia"/>
          <w:rtl/>
        </w:rPr>
        <w:t>רפואית</w:t>
      </w:r>
      <w:r w:rsidRPr="0052339D">
        <w:rPr>
          <w:rFonts w:ascii="Calibri" w:hAnsi="Calibri"/>
          <w:rtl/>
        </w:rPr>
        <w:t xml:space="preserve">, </w:t>
      </w:r>
      <w:r w:rsidRPr="0052339D">
        <w:rPr>
          <w:rFonts w:ascii="Calibri" w:hAnsi="Calibri" w:hint="eastAsia"/>
          <w:rtl/>
        </w:rPr>
        <w:t>תוך</w:t>
      </w:r>
      <w:r w:rsidRPr="0052339D">
        <w:rPr>
          <w:rFonts w:ascii="Calibri" w:hAnsi="Calibri"/>
          <w:rtl/>
        </w:rPr>
        <w:t xml:space="preserve"> </w:t>
      </w:r>
      <w:r w:rsidRPr="0052339D">
        <w:rPr>
          <w:rFonts w:ascii="Calibri" w:hAnsi="Calibri" w:hint="eastAsia"/>
          <w:rtl/>
        </w:rPr>
        <w:t>שהוא</w:t>
      </w:r>
      <w:r w:rsidRPr="0052339D">
        <w:rPr>
          <w:rFonts w:ascii="Calibri" w:hAnsi="Calibri"/>
          <w:rtl/>
        </w:rPr>
        <w:t xml:space="preserve"> </w:t>
      </w:r>
      <w:r w:rsidRPr="0052339D">
        <w:rPr>
          <w:rFonts w:ascii="Calibri" w:hAnsi="Calibri" w:hint="eastAsia"/>
          <w:rtl/>
        </w:rPr>
        <w:t>מאיים</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שכדאי</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לעזור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הפנה</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שוב</w:t>
      </w:r>
      <w:r w:rsidRPr="0052339D">
        <w:rPr>
          <w:rFonts w:ascii="Calibri" w:hAnsi="Calibri"/>
          <w:rtl/>
        </w:rPr>
        <w:t xml:space="preserve"> </w:t>
      </w:r>
      <w:r w:rsidRPr="0052339D">
        <w:rPr>
          <w:rFonts w:ascii="Calibri" w:hAnsi="Calibri" w:hint="eastAsia"/>
          <w:rtl/>
        </w:rPr>
        <w:t>לאותן</w:t>
      </w:r>
      <w:r w:rsidRPr="0052339D">
        <w:rPr>
          <w:rFonts w:ascii="Calibri" w:hAnsi="Calibri"/>
          <w:rtl/>
        </w:rPr>
        <w:t xml:space="preserve"> </w:t>
      </w:r>
      <w:r w:rsidRPr="0052339D">
        <w:rPr>
          <w:rFonts w:ascii="Calibri" w:hAnsi="Calibri" w:hint="eastAsia"/>
          <w:rtl/>
        </w:rPr>
        <w:t>בדיקות</w:t>
      </w:r>
      <w:r w:rsidRPr="0052339D">
        <w:rPr>
          <w:rFonts w:ascii="Calibri" w:hAnsi="Calibri"/>
          <w:rtl/>
        </w:rPr>
        <w:t xml:space="preserve"> </w:t>
      </w:r>
      <w:r w:rsidRPr="0052339D">
        <w:rPr>
          <w:rFonts w:ascii="Calibri" w:hAnsi="Calibri" w:hint="eastAsia"/>
          <w:rtl/>
        </w:rPr>
        <w:t>שהפנה</w:t>
      </w:r>
      <w:r w:rsidRPr="0052339D">
        <w:rPr>
          <w:rFonts w:ascii="Calibri" w:hAnsi="Calibri"/>
          <w:rtl/>
        </w:rPr>
        <w:t xml:space="preserve"> </w:t>
      </w:r>
      <w:r w:rsidRPr="0052339D">
        <w:rPr>
          <w:rFonts w:ascii="Calibri" w:hAnsi="Calibri" w:hint="eastAsia"/>
          <w:rtl/>
        </w:rPr>
        <w:t>בעבר</w:t>
      </w:r>
      <w:r w:rsidRPr="0052339D">
        <w:rPr>
          <w:rFonts w:ascii="Calibri" w:hAnsi="Calibri"/>
          <w:rtl/>
        </w:rPr>
        <w:t xml:space="preserve">, </w:t>
      </w:r>
      <w:r w:rsidRPr="0052339D">
        <w:rPr>
          <w:rFonts w:ascii="Calibri" w:hAnsi="Calibri" w:hint="eastAsia"/>
          <w:rtl/>
        </w:rPr>
        <w:t>ואמר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שבלי</w:t>
      </w:r>
      <w:r w:rsidRPr="0052339D">
        <w:rPr>
          <w:rFonts w:ascii="Calibri" w:hAnsi="Calibri"/>
          <w:rtl/>
        </w:rPr>
        <w:t xml:space="preserve"> </w:t>
      </w:r>
      <w:r w:rsidRPr="0052339D">
        <w:rPr>
          <w:rFonts w:ascii="Calibri" w:hAnsi="Calibri" w:hint="eastAsia"/>
          <w:rtl/>
        </w:rPr>
        <w:t>הבדיקות</w:t>
      </w:r>
      <w:r w:rsidRPr="0052339D">
        <w:rPr>
          <w:rFonts w:ascii="Calibri" w:hAnsi="Calibri"/>
          <w:rtl/>
        </w:rPr>
        <w:t xml:space="preserve"> </w:t>
      </w:r>
      <w:r w:rsidRPr="0052339D">
        <w:rPr>
          <w:rFonts w:ascii="Calibri" w:hAnsi="Calibri" w:hint="eastAsia"/>
          <w:rtl/>
        </w:rPr>
        <w:t>הללו</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יוכל</w:t>
      </w:r>
      <w:r w:rsidRPr="0052339D">
        <w:rPr>
          <w:rFonts w:ascii="Calibri" w:hAnsi="Calibri"/>
          <w:rtl/>
        </w:rPr>
        <w:t xml:space="preserve"> </w:t>
      </w:r>
      <w:r w:rsidRPr="0052339D">
        <w:rPr>
          <w:rFonts w:ascii="Calibri" w:hAnsi="Calibri" w:hint="eastAsia"/>
          <w:rtl/>
        </w:rPr>
        <w:t>לעזור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ולדבריו</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יצא</w:t>
      </w:r>
      <w:r w:rsidRPr="0052339D">
        <w:rPr>
          <w:rFonts w:ascii="Calibri" w:hAnsi="Calibri"/>
          <w:rtl/>
        </w:rPr>
        <w:t xml:space="preserve"> </w:t>
      </w:r>
      <w:r w:rsidRPr="0052339D">
        <w:rPr>
          <w:rFonts w:ascii="Calibri" w:hAnsi="Calibri" w:hint="eastAsia"/>
          <w:rtl/>
        </w:rPr>
        <w:t>בכעס</w:t>
      </w:r>
      <w:r w:rsidRPr="0052339D">
        <w:rPr>
          <w:rFonts w:ascii="Calibri" w:hAnsi="Calibri"/>
          <w:rtl/>
        </w:rPr>
        <w:t xml:space="preserve"> </w:t>
      </w:r>
      <w:r w:rsidRPr="0052339D">
        <w:rPr>
          <w:rFonts w:ascii="Calibri" w:hAnsi="Calibri" w:hint="eastAsia"/>
          <w:rtl/>
        </w:rPr>
        <w:t>מהמרפאה</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משער</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שהגיש</w:t>
      </w:r>
      <w:r w:rsidRPr="0052339D">
        <w:rPr>
          <w:rFonts w:ascii="Calibri" w:hAnsi="Calibri"/>
          <w:rtl/>
        </w:rPr>
        <w:t xml:space="preserve"> </w:t>
      </w:r>
      <w:r w:rsidRPr="0052339D">
        <w:rPr>
          <w:rFonts w:ascii="Calibri" w:hAnsi="Calibri" w:hint="eastAsia"/>
          <w:rtl/>
        </w:rPr>
        <w:t>נגדו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התלונה</w:t>
      </w:r>
      <w:r w:rsidRPr="0052339D">
        <w:rPr>
          <w:rFonts w:ascii="Calibri" w:hAnsi="Calibri"/>
          <w:rtl/>
        </w:rPr>
        <w:t xml:space="preserve"> </w:t>
      </w:r>
      <w:r w:rsidRPr="0052339D">
        <w:rPr>
          <w:rFonts w:ascii="Calibri" w:hAnsi="Calibri" w:hint="eastAsia"/>
          <w:rtl/>
        </w:rPr>
        <w:t>כדי</w:t>
      </w:r>
      <w:r w:rsidRPr="0052339D">
        <w:rPr>
          <w:rFonts w:ascii="Calibri" w:hAnsi="Calibri"/>
          <w:rtl/>
        </w:rPr>
        <w:t xml:space="preserve"> </w:t>
      </w:r>
      <w:r w:rsidRPr="0052339D">
        <w:rPr>
          <w:rFonts w:ascii="Calibri" w:hAnsi="Calibri" w:hint="eastAsia"/>
          <w:rtl/>
        </w:rPr>
        <w:t>לנקום</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p>
    <w:p w14:paraId="68D42115"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לשאלת</w:t>
      </w:r>
      <w:r w:rsidRPr="0052339D">
        <w:rPr>
          <w:rFonts w:ascii="Calibri" w:hAnsi="Calibri"/>
          <w:rtl/>
        </w:rPr>
        <w:t xml:space="preserve"> </w:t>
      </w:r>
      <w:r w:rsidRPr="0052339D">
        <w:rPr>
          <w:rFonts w:ascii="Calibri" w:hAnsi="Calibri" w:hint="eastAsia"/>
          <w:rtl/>
        </w:rPr>
        <w:t>החוקר</w:t>
      </w:r>
      <w:r w:rsidRPr="0052339D">
        <w:rPr>
          <w:rFonts w:ascii="Calibri" w:hAnsi="Calibri"/>
          <w:rtl/>
        </w:rPr>
        <w:t xml:space="preserve">, </w:t>
      </w:r>
      <w:r w:rsidRPr="0052339D">
        <w:rPr>
          <w:rFonts w:ascii="Calibri" w:hAnsi="Calibri" w:hint="eastAsia"/>
          <w:rtl/>
        </w:rPr>
        <w:t>אישר</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צריך</w:t>
      </w:r>
      <w:r w:rsidRPr="0052339D">
        <w:rPr>
          <w:rFonts w:ascii="Calibri" w:hAnsi="Calibri"/>
          <w:rtl/>
        </w:rPr>
        <w:t xml:space="preserve"> </w:t>
      </w:r>
      <w:r w:rsidRPr="0052339D">
        <w:rPr>
          <w:rFonts w:ascii="Calibri" w:hAnsi="Calibri" w:hint="eastAsia"/>
          <w:rtl/>
        </w:rPr>
        <w:t>לעשות</w:t>
      </w:r>
      <w:r w:rsidRPr="0052339D">
        <w:rPr>
          <w:rFonts w:ascii="Calibri" w:hAnsi="Calibri"/>
          <w:rtl/>
        </w:rPr>
        <w:t xml:space="preserve"> </w:t>
      </w:r>
      <w:r w:rsidRPr="0052339D">
        <w:rPr>
          <w:rFonts w:ascii="Calibri" w:hAnsi="Calibri" w:hint="eastAsia"/>
          <w:rtl/>
        </w:rPr>
        <w:t>למתלונן</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אנאלית</w:t>
      </w:r>
      <w:r w:rsidRPr="0052339D">
        <w:rPr>
          <w:rFonts w:ascii="Calibri" w:hAnsi="Calibri"/>
          <w:rtl/>
        </w:rPr>
        <w:t xml:space="preserve"> </w:t>
      </w:r>
      <w:r w:rsidRPr="0052339D">
        <w:rPr>
          <w:rFonts w:ascii="Calibri" w:hAnsi="Calibri" w:hint="eastAsia"/>
          <w:rtl/>
        </w:rPr>
        <w:t>או</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באיבר</w:t>
      </w:r>
      <w:r w:rsidRPr="0052339D">
        <w:rPr>
          <w:rFonts w:ascii="Calibri" w:hAnsi="Calibri"/>
          <w:rtl/>
        </w:rPr>
        <w:t xml:space="preserve"> </w:t>
      </w:r>
      <w:r w:rsidRPr="0052339D">
        <w:rPr>
          <w:rFonts w:ascii="Calibri" w:hAnsi="Calibri" w:hint="eastAsia"/>
          <w:rtl/>
        </w:rPr>
        <w:t>המין</w:t>
      </w:r>
      <w:r w:rsidRPr="0052339D">
        <w:rPr>
          <w:rFonts w:ascii="Calibri" w:hAnsi="Calibri"/>
          <w:rtl/>
        </w:rPr>
        <w:t xml:space="preserve">, </w:t>
      </w:r>
      <w:r w:rsidRPr="0052339D">
        <w:rPr>
          <w:rFonts w:ascii="Calibri" w:hAnsi="Calibri" w:hint="eastAsia"/>
          <w:rtl/>
        </w:rPr>
        <w:t>וכשהחוקר</w:t>
      </w:r>
      <w:r w:rsidRPr="0052339D">
        <w:rPr>
          <w:rFonts w:ascii="Calibri" w:hAnsi="Calibri"/>
          <w:rtl/>
        </w:rPr>
        <w:t xml:space="preserve"> </w:t>
      </w:r>
      <w:r w:rsidRPr="0052339D">
        <w:rPr>
          <w:rFonts w:ascii="Calibri" w:hAnsi="Calibri" w:hint="eastAsia"/>
          <w:rtl/>
        </w:rPr>
        <w:t>הטיח</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ביצע</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כזו</w:t>
      </w:r>
      <w:r w:rsidRPr="0052339D">
        <w:rPr>
          <w:rFonts w:ascii="Calibri" w:hAnsi="Calibri"/>
          <w:rtl/>
        </w:rPr>
        <w:t xml:space="preserve"> </w:t>
      </w:r>
      <w:r w:rsidRPr="0052339D">
        <w:rPr>
          <w:rFonts w:ascii="Calibri" w:hAnsi="Calibri" w:hint="eastAsia"/>
          <w:rtl/>
        </w:rPr>
        <w:t>למתלונן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טענותיו</w:t>
      </w:r>
      <w:r w:rsidRPr="0052339D">
        <w:rPr>
          <w:rFonts w:ascii="Calibri" w:hAnsi="Calibri"/>
          <w:rtl/>
        </w:rPr>
        <w:t xml:space="preserve"> (</w:t>
      </w:r>
      <w:r w:rsidRPr="0052339D">
        <w:rPr>
          <w:rFonts w:ascii="Calibri" w:hAnsi="Calibri" w:hint="eastAsia"/>
          <w:rtl/>
        </w:rPr>
        <w:t>עמ</w:t>
      </w:r>
      <w:r w:rsidRPr="0052339D">
        <w:rPr>
          <w:rFonts w:ascii="Calibri" w:hAnsi="Calibri"/>
          <w:rtl/>
        </w:rPr>
        <w:t xml:space="preserve">' 5 </w:t>
      </w:r>
      <w:r w:rsidRPr="0052339D">
        <w:rPr>
          <w:rFonts w:ascii="Calibri" w:hAnsi="Calibri" w:hint="eastAsia"/>
          <w:rtl/>
        </w:rPr>
        <w:t>ש</w:t>
      </w:r>
      <w:r w:rsidRPr="0052339D">
        <w:rPr>
          <w:rFonts w:ascii="Calibri" w:hAnsi="Calibri"/>
          <w:rtl/>
        </w:rPr>
        <w:t xml:space="preserve">' 93 </w:t>
      </w:r>
      <w:r w:rsidRPr="0052339D">
        <w:rPr>
          <w:rFonts w:ascii="Calibri" w:hAnsi="Calibri" w:hint="eastAsia"/>
          <w:rtl/>
        </w:rPr>
        <w:t>ואילך</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שאלה</w:t>
      </w:r>
      <w:r w:rsidRPr="0052339D">
        <w:rPr>
          <w:rFonts w:ascii="Calibri" w:hAnsi="Calibri"/>
          <w:rtl/>
        </w:rPr>
        <w:t xml:space="preserve"> </w:t>
      </w:r>
      <w:r w:rsidRPr="0052339D">
        <w:rPr>
          <w:rFonts w:ascii="Calibri" w:hAnsi="Calibri" w:hint="eastAsia"/>
          <w:rtl/>
        </w:rPr>
        <w:t>נוספת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החוקר</w:t>
      </w:r>
      <w:r w:rsidRPr="0052339D">
        <w:rPr>
          <w:rFonts w:ascii="Calibri" w:hAnsi="Calibri"/>
          <w:rtl/>
        </w:rPr>
        <w:t xml:space="preserve"> </w:t>
      </w:r>
      <w:r w:rsidRPr="0052339D">
        <w:rPr>
          <w:rFonts w:ascii="Calibri" w:hAnsi="Calibri" w:hint="eastAsia"/>
          <w:rtl/>
        </w:rPr>
        <w:t>שאמר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הכניס</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אצבעו</w:t>
      </w:r>
      <w:r w:rsidRPr="0052339D">
        <w:rPr>
          <w:rFonts w:ascii="Calibri" w:hAnsi="Calibri"/>
          <w:rtl/>
        </w:rPr>
        <w:t xml:space="preserve"> </w:t>
      </w:r>
      <w:r w:rsidRPr="0052339D">
        <w:rPr>
          <w:rFonts w:ascii="Calibri" w:hAnsi="Calibri" w:hint="eastAsia"/>
          <w:rtl/>
        </w:rPr>
        <w:t>לפי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יכול</w:t>
      </w:r>
      <w:r w:rsidRPr="0052339D">
        <w:rPr>
          <w:rFonts w:ascii="Calibri" w:hAnsi="Calibri"/>
          <w:rtl/>
        </w:rPr>
        <w:t xml:space="preserve"> </w:t>
      </w:r>
      <w:r w:rsidRPr="0052339D">
        <w:rPr>
          <w:rFonts w:ascii="Calibri" w:hAnsi="Calibri" w:hint="eastAsia"/>
          <w:rtl/>
        </w:rPr>
        <w:t>להיות</w:t>
      </w:r>
      <w:r w:rsidRPr="0052339D">
        <w:rPr>
          <w:rFonts w:ascii="Calibri" w:hAnsi="Calibri"/>
          <w:rtl/>
        </w:rPr>
        <w:t xml:space="preserve"> </w:t>
      </w:r>
      <w:r w:rsidRPr="0052339D">
        <w:rPr>
          <w:rFonts w:ascii="Calibri" w:hAnsi="Calibri" w:hint="eastAsia"/>
          <w:rtl/>
        </w:rPr>
        <w:t>שבדק</w:t>
      </w:r>
      <w:r w:rsidRPr="0052339D">
        <w:rPr>
          <w:rFonts w:ascii="Calibri" w:hAnsi="Calibri"/>
          <w:rtl/>
        </w:rPr>
        <w:t xml:space="preserve"> </w:t>
      </w:r>
      <w:r w:rsidRPr="0052339D">
        <w:rPr>
          <w:rFonts w:ascii="Calibri" w:hAnsi="Calibri" w:hint="eastAsia"/>
          <w:rtl/>
        </w:rPr>
        <w:t>למתלונן</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הערמונית</w:t>
      </w:r>
      <w:r w:rsidRPr="0052339D">
        <w:rPr>
          <w:rFonts w:ascii="Calibri" w:hAnsi="Calibri"/>
          <w:rtl/>
        </w:rPr>
        <w:t xml:space="preserve">, </w:t>
      </w:r>
      <w:r w:rsidRPr="0052339D">
        <w:rPr>
          <w:rFonts w:ascii="Calibri" w:hAnsi="Calibri" w:hint="eastAsia"/>
          <w:rtl/>
        </w:rPr>
        <w:t>ומדובר</w:t>
      </w:r>
      <w:r w:rsidRPr="0052339D">
        <w:rPr>
          <w:rFonts w:ascii="Calibri" w:hAnsi="Calibri"/>
          <w:rtl/>
        </w:rPr>
        <w:t xml:space="preserve"> </w:t>
      </w:r>
      <w:r w:rsidRPr="0052339D">
        <w:rPr>
          <w:rFonts w:ascii="Calibri" w:hAnsi="Calibri" w:hint="eastAsia"/>
          <w:rtl/>
        </w:rPr>
        <w:t>בבדיקה</w:t>
      </w:r>
      <w:r w:rsidRPr="0052339D">
        <w:rPr>
          <w:rFonts w:ascii="Calibri" w:hAnsi="Calibri"/>
          <w:rtl/>
        </w:rPr>
        <w:t xml:space="preserve"> </w:t>
      </w:r>
      <w:r w:rsidRPr="0052339D">
        <w:rPr>
          <w:rFonts w:ascii="Calibri" w:hAnsi="Calibri" w:hint="eastAsia"/>
          <w:rtl/>
        </w:rPr>
        <w:t>שאכן</w:t>
      </w:r>
      <w:r w:rsidRPr="0052339D">
        <w:rPr>
          <w:rFonts w:ascii="Calibri" w:hAnsi="Calibri"/>
          <w:rtl/>
        </w:rPr>
        <w:t xml:space="preserve"> </w:t>
      </w:r>
      <w:r w:rsidRPr="0052339D">
        <w:rPr>
          <w:rFonts w:ascii="Calibri" w:hAnsi="Calibri" w:hint="eastAsia"/>
          <w:rtl/>
        </w:rPr>
        <w:t>כוללת</w:t>
      </w:r>
      <w:r w:rsidRPr="0052339D">
        <w:rPr>
          <w:rFonts w:ascii="Calibri" w:hAnsi="Calibri"/>
          <w:rtl/>
        </w:rPr>
        <w:t xml:space="preserve"> </w:t>
      </w:r>
      <w:r w:rsidRPr="0052339D">
        <w:rPr>
          <w:rFonts w:ascii="Calibri" w:hAnsi="Calibri" w:hint="eastAsia"/>
          <w:rtl/>
        </w:rPr>
        <w:t>הכנסת</w:t>
      </w:r>
      <w:r w:rsidRPr="0052339D">
        <w:rPr>
          <w:rFonts w:ascii="Calibri" w:hAnsi="Calibri"/>
          <w:rtl/>
        </w:rPr>
        <w:t xml:space="preserve"> </w:t>
      </w:r>
      <w:r w:rsidRPr="0052339D">
        <w:rPr>
          <w:rFonts w:ascii="Calibri" w:hAnsi="Calibri" w:hint="eastAsia"/>
          <w:rtl/>
        </w:rPr>
        <w:t>אצבע</w:t>
      </w:r>
      <w:r w:rsidRPr="0052339D">
        <w:rPr>
          <w:rFonts w:ascii="Calibri" w:hAnsi="Calibri"/>
          <w:rtl/>
        </w:rPr>
        <w:t xml:space="preserve"> </w:t>
      </w:r>
      <w:r w:rsidRPr="0052339D">
        <w:rPr>
          <w:rFonts w:ascii="Calibri" w:hAnsi="Calibri" w:hint="eastAsia"/>
          <w:rtl/>
        </w:rPr>
        <w:t>לפי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בתוקף</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במהלך</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נגע</w:t>
      </w:r>
      <w:r w:rsidRPr="0052339D">
        <w:rPr>
          <w:rFonts w:ascii="Calibri" w:hAnsi="Calibri"/>
          <w:rtl/>
        </w:rPr>
        <w:t xml:space="preserve"> </w:t>
      </w:r>
      <w:r w:rsidRPr="0052339D">
        <w:rPr>
          <w:rFonts w:ascii="Calibri" w:hAnsi="Calibri" w:hint="eastAsia"/>
          <w:rtl/>
        </w:rPr>
        <w:t>באשכיו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והגיב</w:t>
      </w:r>
      <w:r w:rsidRPr="0052339D">
        <w:rPr>
          <w:rFonts w:ascii="Calibri" w:hAnsi="Calibri"/>
          <w:rtl/>
        </w:rPr>
        <w:t xml:space="preserve"> </w:t>
      </w:r>
      <w:r w:rsidRPr="0052339D">
        <w:rPr>
          <w:rFonts w:ascii="Calibri" w:hAnsi="Calibri" w:hint="eastAsia"/>
          <w:rtl/>
        </w:rPr>
        <w:t>בכעס</w:t>
      </w:r>
      <w:r w:rsidRPr="0052339D">
        <w:rPr>
          <w:rFonts w:ascii="Calibri" w:hAnsi="Calibri"/>
          <w:rtl/>
        </w:rPr>
        <w:t xml:space="preserve"> </w:t>
      </w:r>
      <w:r w:rsidRPr="0052339D">
        <w:rPr>
          <w:rFonts w:ascii="Calibri" w:hAnsi="Calibri" w:hint="eastAsia"/>
          <w:rtl/>
        </w:rPr>
        <w:t>באומרו</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שטות</w:t>
      </w:r>
      <w:r w:rsidRPr="0052339D">
        <w:rPr>
          <w:rFonts w:ascii="Calibri" w:hAnsi="Calibri"/>
          <w:b/>
          <w:bCs/>
          <w:rtl/>
        </w:rPr>
        <w:t xml:space="preserve">, </w:t>
      </w:r>
      <w:r w:rsidRPr="0052339D">
        <w:rPr>
          <w:rFonts w:ascii="Calibri" w:hAnsi="Calibri" w:hint="eastAsia"/>
          <w:b/>
          <w:bCs/>
          <w:rtl/>
        </w:rPr>
        <w:t>שקר</w:t>
      </w:r>
      <w:r w:rsidRPr="0052339D">
        <w:rPr>
          <w:rFonts w:ascii="Calibri" w:hAnsi="Calibri"/>
          <w:b/>
          <w:bCs/>
          <w:rtl/>
        </w:rPr>
        <w:t xml:space="preserve"> </w:t>
      </w:r>
      <w:r w:rsidRPr="0052339D">
        <w:rPr>
          <w:rFonts w:ascii="Calibri" w:hAnsi="Calibri" w:hint="eastAsia"/>
          <w:b/>
          <w:bCs/>
          <w:rtl/>
        </w:rPr>
        <w:t>מוחלט</w:t>
      </w:r>
      <w:r w:rsidRPr="0052339D">
        <w:rPr>
          <w:rFonts w:ascii="Calibri" w:hAnsi="Calibri"/>
          <w:b/>
          <w:bCs/>
          <w:rtl/>
        </w:rPr>
        <w:t xml:space="preserve">, </w:t>
      </w:r>
      <w:r w:rsidRPr="0052339D">
        <w:rPr>
          <w:rFonts w:ascii="Calibri" w:hAnsi="Calibri" w:hint="eastAsia"/>
          <w:b/>
          <w:bCs/>
          <w:rtl/>
        </w:rPr>
        <w:t>אידיוט</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128).  </w:t>
      </w:r>
    </w:p>
    <w:p w14:paraId="2D060623"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כשהחוקר</w:t>
      </w:r>
      <w:r w:rsidRPr="0052339D">
        <w:rPr>
          <w:rFonts w:ascii="Calibri" w:hAnsi="Calibri"/>
          <w:rtl/>
        </w:rPr>
        <w:t xml:space="preserve"> </w:t>
      </w:r>
      <w:r w:rsidRPr="0052339D">
        <w:rPr>
          <w:rFonts w:ascii="Calibri" w:hAnsi="Calibri" w:hint="eastAsia"/>
          <w:rtl/>
        </w:rPr>
        <w:t>הטיח</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הכניס</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איבר</w:t>
      </w:r>
      <w:r w:rsidRPr="0052339D">
        <w:rPr>
          <w:rFonts w:ascii="Calibri" w:hAnsi="Calibri"/>
          <w:rtl/>
        </w:rPr>
        <w:t xml:space="preserve"> </w:t>
      </w:r>
      <w:r w:rsidRPr="0052339D">
        <w:rPr>
          <w:rFonts w:ascii="Calibri" w:hAnsi="Calibri" w:hint="eastAsia"/>
          <w:rtl/>
        </w:rPr>
        <w:t>מינו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לפיו</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זאת</w:t>
      </w:r>
      <w:r w:rsidRPr="0052339D">
        <w:rPr>
          <w:rFonts w:ascii="Calibri" w:hAnsi="Calibri"/>
          <w:rtl/>
        </w:rPr>
        <w:t xml:space="preserve"> </w:t>
      </w:r>
      <w:r w:rsidRPr="0052339D">
        <w:rPr>
          <w:rFonts w:ascii="Calibri" w:hAnsi="Calibri" w:hint="eastAsia"/>
          <w:rtl/>
        </w:rPr>
        <w:t>בתוקף</w:t>
      </w:r>
      <w:r w:rsidRPr="0052339D">
        <w:rPr>
          <w:rFonts w:ascii="Calibri" w:hAnsi="Calibri"/>
          <w:rtl/>
        </w:rPr>
        <w:t xml:space="preserve">, </w:t>
      </w:r>
      <w:r w:rsidRPr="0052339D">
        <w:rPr>
          <w:rFonts w:ascii="Calibri" w:hAnsi="Calibri" w:hint="eastAsia"/>
          <w:rtl/>
        </w:rPr>
        <w:t>והמשיך</w:t>
      </w:r>
      <w:r w:rsidRPr="0052339D">
        <w:rPr>
          <w:rFonts w:ascii="Calibri" w:hAnsi="Calibri"/>
          <w:rtl/>
        </w:rPr>
        <w:t xml:space="preserve"> </w:t>
      </w:r>
      <w:r w:rsidRPr="0052339D">
        <w:rPr>
          <w:rFonts w:ascii="Calibri" w:hAnsi="Calibri" w:hint="eastAsia"/>
          <w:rtl/>
        </w:rPr>
        <w:t>בהכחשתו</w:t>
      </w:r>
      <w:r w:rsidRPr="0052339D">
        <w:rPr>
          <w:rFonts w:ascii="Calibri" w:hAnsi="Calibri"/>
          <w:rtl/>
        </w:rPr>
        <w:t xml:space="preserve"> </w:t>
      </w:r>
      <w:r w:rsidRPr="0052339D">
        <w:rPr>
          <w:rFonts w:ascii="Calibri" w:hAnsi="Calibri" w:hint="eastAsia"/>
          <w:rtl/>
        </w:rPr>
        <w:t>גם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שהחוקר</w:t>
      </w:r>
      <w:r w:rsidRPr="0052339D">
        <w:rPr>
          <w:rFonts w:ascii="Calibri" w:hAnsi="Calibri"/>
          <w:rtl/>
        </w:rPr>
        <w:t xml:space="preserve"> </w:t>
      </w:r>
      <w:r w:rsidRPr="0052339D">
        <w:rPr>
          <w:rFonts w:ascii="Calibri" w:hAnsi="Calibri" w:hint="eastAsia"/>
          <w:rtl/>
        </w:rPr>
        <w:t>הציג</w:t>
      </w:r>
      <w:r w:rsidRPr="0052339D">
        <w:rPr>
          <w:rFonts w:ascii="Calibri" w:hAnsi="Calibri"/>
          <w:rtl/>
        </w:rPr>
        <w:t xml:space="preserve"> </w:t>
      </w:r>
      <w:r w:rsidRPr="0052339D">
        <w:rPr>
          <w:rFonts w:ascii="Calibri" w:hAnsi="Calibri" w:hint="eastAsia"/>
          <w:rtl/>
        </w:rPr>
        <w:t>בפניו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הסרטון</w:t>
      </w:r>
      <w:r w:rsidRPr="0052339D">
        <w:rPr>
          <w:rFonts w:ascii="Calibri" w:hAnsi="Calibri"/>
          <w:rtl/>
        </w:rPr>
        <w:t xml:space="preserve"> </w:t>
      </w:r>
      <w:r w:rsidRPr="0052339D">
        <w:rPr>
          <w:rFonts w:ascii="Calibri" w:hAnsi="Calibri" w:hint="eastAsia"/>
          <w:rtl/>
        </w:rPr>
        <w:t>שמתעד</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הביקור</w:t>
      </w:r>
      <w:r w:rsidRPr="0052339D">
        <w:rPr>
          <w:rFonts w:ascii="Calibri" w:hAnsi="Calibri"/>
          <w:rtl/>
        </w:rPr>
        <w:t xml:space="preserve"> </w:t>
      </w:r>
      <w:r w:rsidRPr="0052339D">
        <w:rPr>
          <w:rFonts w:ascii="Calibri" w:hAnsi="Calibri" w:hint="eastAsia"/>
          <w:rtl/>
        </w:rPr>
        <w:t>האחרון</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אצלו</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דבריו</w:t>
      </w:r>
      <w:r w:rsidRPr="0052339D">
        <w:rPr>
          <w:rFonts w:ascii="Calibri" w:hAnsi="Calibri"/>
          <w:rtl/>
        </w:rPr>
        <w:t xml:space="preserve">, </w:t>
      </w:r>
      <w:r w:rsidRPr="0052339D">
        <w:rPr>
          <w:rFonts w:ascii="Calibri" w:hAnsi="Calibri" w:hint="eastAsia"/>
          <w:rtl/>
        </w:rPr>
        <w:t>שינה</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גרסתו</w:t>
      </w:r>
      <w:r w:rsidRPr="0052339D">
        <w:rPr>
          <w:rFonts w:ascii="Calibri" w:hAnsi="Calibri"/>
          <w:rtl/>
        </w:rPr>
        <w:t xml:space="preserve">, </w:t>
      </w:r>
      <w:r w:rsidRPr="0052339D">
        <w:rPr>
          <w:rFonts w:ascii="Calibri" w:hAnsi="Calibri" w:hint="eastAsia"/>
          <w:rtl/>
        </w:rPr>
        <w:t>ובשורה</w:t>
      </w:r>
      <w:r w:rsidRPr="0052339D">
        <w:rPr>
          <w:rFonts w:ascii="Calibri" w:hAnsi="Calibri"/>
          <w:rtl/>
        </w:rPr>
        <w:t xml:space="preserve"> 163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לראשונה</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לדעתי</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עשיתי</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לפי</w:t>
      </w:r>
      <w:r w:rsidRPr="0052339D">
        <w:rPr>
          <w:rFonts w:ascii="Calibri" w:hAnsi="Calibri"/>
          <w:b/>
          <w:bCs/>
          <w:rtl/>
        </w:rPr>
        <w:t xml:space="preserve"> </w:t>
      </w:r>
      <w:r w:rsidRPr="0052339D">
        <w:rPr>
          <w:rFonts w:ascii="Calibri" w:hAnsi="Calibri" w:hint="eastAsia"/>
          <w:b/>
          <w:bCs/>
          <w:rtl/>
        </w:rPr>
        <w:t>בקשתו</w:t>
      </w:r>
      <w:r w:rsidRPr="0052339D">
        <w:rPr>
          <w:rFonts w:ascii="Calibri" w:hAnsi="Calibri"/>
          <w:b/>
          <w:bCs/>
          <w:rtl/>
        </w:rPr>
        <w:t>"</w:t>
      </w:r>
      <w:r w:rsidRPr="0052339D">
        <w:rPr>
          <w:rFonts w:ascii="Calibri" w:hAnsi="Calibri"/>
          <w:rtl/>
        </w:rPr>
        <w:t xml:space="preserve">, </w:t>
      </w:r>
      <w:r w:rsidRPr="0052339D">
        <w:rPr>
          <w:rFonts w:ascii="Calibri" w:hAnsi="Calibri" w:hint="eastAsia"/>
          <w:rtl/>
        </w:rPr>
        <w:t>וכשנשאל</w:t>
      </w:r>
      <w:r w:rsidRPr="0052339D">
        <w:rPr>
          <w:rFonts w:ascii="Calibri" w:hAnsi="Calibri"/>
          <w:rtl/>
        </w:rPr>
        <w:t xml:space="preserve"> </w:t>
      </w:r>
      <w:r w:rsidRPr="0052339D">
        <w:rPr>
          <w:rFonts w:ascii="Calibri" w:hAnsi="Calibri" w:hint="eastAsia"/>
          <w:rtl/>
        </w:rPr>
        <w:t>מה</w:t>
      </w:r>
      <w:r w:rsidRPr="0052339D">
        <w:rPr>
          <w:rFonts w:ascii="Calibri" w:hAnsi="Calibri"/>
          <w:rtl/>
        </w:rPr>
        <w:t xml:space="preserve"> </w:t>
      </w:r>
      <w:r w:rsidRPr="0052339D">
        <w:rPr>
          <w:rFonts w:ascii="Calibri" w:hAnsi="Calibri" w:hint="eastAsia"/>
          <w:rtl/>
        </w:rPr>
        <w:t>עשה</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בא</w:t>
      </w:r>
      <w:r w:rsidRPr="0052339D">
        <w:rPr>
          <w:rFonts w:ascii="Calibri" w:hAnsi="Calibri"/>
          <w:b/>
          <w:bCs/>
          <w:rtl/>
        </w:rPr>
        <w:t xml:space="preserve"> </w:t>
      </w:r>
      <w:r w:rsidRPr="0052339D">
        <w:rPr>
          <w:rFonts w:ascii="Calibri" w:hAnsi="Calibri" w:hint="eastAsia"/>
          <w:b/>
          <w:bCs/>
          <w:rtl/>
        </w:rPr>
        <w:t>בחור</w:t>
      </w:r>
      <w:r w:rsidRPr="0052339D">
        <w:rPr>
          <w:rFonts w:ascii="Calibri" w:hAnsi="Calibri"/>
          <w:b/>
          <w:bCs/>
          <w:rtl/>
        </w:rPr>
        <w:t xml:space="preserve"> </w:t>
      </w:r>
      <w:r w:rsidRPr="0052339D">
        <w:rPr>
          <w:rFonts w:ascii="Calibri" w:hAnsi="Calibri" w:hint="eastAsia"/>
          <w:b/>
          <w:bCs/>
          <w:rtl/>
        </w:rPr>
        <w:t>דתי</w:t>
      </w:r>
      <w:r w:rsidRPr="0052339D">
        <w:rPr>
          <w:rFonts w:ascii="Calibri" w:hAnsi="Calibri"/>
          <w:b/>
          <w:bCs/>
          <w:rtl/>
        </w:rPr>
        <w:t xml:space="preserve"> </w:t>
      </w:r>
      <w:r w:rsidRPr="0052339D">
        <w:rPr>
          <w:rFonts w:ascii="Calibri" w:hAnsi="Calibri" w:hint="eastAsia"/>
          <w:b/>
          <w:bCs/>
          <w:rtl/>
        </w:rPr>
        <w:t>ואמר</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רוצה</w:t>
      </w:r>
      <w:r w:rsidRPr="0052339D">
        <w:rPr>
          <w:rFonts w:ascii="Calibri" w:hAnsi="Calibri"/>
          <w:b/>
          <w:bCs/>
          <w:rtl/>
        </w:rPr>
        <w:t xml:space="preserve"> </w:t>
      </w:r>
      <w:r w:rsidRPr="0052339D">
        <w:rPr>
          <w:rFonts w:ascii="Calibri" w:hAnsi="Calibri" w:hint="eastAsia"/>
          <w:b/>
          <w:bCs/>
          <w:rtl/>
        </w:rPr>
        <w:t>לגמור</w:t>
      </w:r>
      <w:r w:rsidRPr="0052339D">
        <w:rPr>
          <w:rFonts w:ascii="Calibri" w:hAnsi="Calibri"/>
          <w:b/>
          <w:bCs/>
          <w:rtl/>
        </w:rPr>
        <w:t xml:space="preserve"> </w:t>
      </w:r>
      <w:r w:rsidRPr="0052339D">
        <w:rPr>
          <w:rFonts w:ascii="Calibri" w:hAnsi="Calibri" w:hint="eastAsia"/>
          <w:b/>
          <w:bCs/>
          <w:rtl/>
        </w:rPr>
        <w:t>תעזור</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התקשה</w:t>
      </w:r>
      <w:r w:rsidRPr="0052339D">
        <w:rPr>
          <w:rFonts w:ascii="Calibri" w:hAnsi="Calibri"/>
          <w:rtl/>
        </w:rPr>
        <w:t xml:space="preserve"> </w:t>
      </w:r>
      <w:r w:rsidRPr="0052339D">
        <w:rPr>
          <w:rFonts w:ascii="Calibri" w:hAnsi="Calibri" w:hint="eastAsia"/>
          <w:rtl/>
        </w:rPr>
        <w:t>להסביר</w:t>
      </w:r>
      <w:r w:rsidRPr="0052339D">
        <w:rPr>
          <w:rFonts w:ascii="Calibri" w:hAnsi="Calibri"/>
          <w:rtl/>
        </w:rPr>
        <w:t xml:space="preserve"> </w:t>
      </w:r>
      <w:r w:rsidRPr="0052339D">
        <w:rPr>
          <w:rFonts w:ascii="Calibri" w:hAnsi="Calibri" w:hint="eastAsia"/>
          <w:rtl/>
        </w:rPr>
        <w:t>מדוע</w:t>
      </w:r>
      <w:r w:rsidRPr="0052339D">
        <w:rPr>
          <w:rFonts w:ascii="Calibri" w:hAnsi="Calibri"/>
          <w:rtl/>
        </w:rPr>
        <w:t xml:space="preserve"> </w:t>
      </w:r>
      <w:r w:rsidRPr="0052339D">
        <w:rPr>
          <w:rFonts w:ascii="Calibri" w:hAnsi="Calibri" w:hint="eastAsia"/>
          <w:rtl/>
        </w:rPr>
        <w:t>קודם</w:t>
      </w:r>
      <w:r w:rsidRPr="0052339D">
        <w:rPr>
          <w:rFonts w:ascii="Calibri" w:hAnsi="Calibri"/>
          <w:rtl/>
        </w:rPr>
        <w:t xml:space="preserve">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המעשים</w:t>
      </w:r>
      <w:r w:rsidRPr="0052339D">
        <w:rPr>
          <w:rFonts w:ascii="Calibri" w:hAnsi="Calibri"/>
          <w:rtl/>
        </w:rPr>
        <w:t xml:space="preserve"> </w:t>
      </w:r>
      <w:r w:rsidRPr="0052339D">
        <w:rPr>
          <w:rFonts w:ascii="Calibri" w:hAnsi="Calibri" w:hint="eastAsia"/>
          <w:rtl/>
        </w:rPr>
        <w:t>שביצע</w:t>
      </w:r>
      <w:r w:rsidRPr="0052339D">
        <w:rPr>
          <w:rFonts w:ascii="Calibri" w:hAnsi="Calibri"/>
          <w:rtl/>
        </w:rPr>
        <w:t xml:space="preserve">, </w:t>
      </w:r>
      <w:r w:rsidRPr="0052339D">
        <w:rPr>
          <w:rFonts w:ascii="Calibri" w:hAnsi="Calibri" w:hint="eastAsia"/>
          <w:rtl/>
        </w:rPr>
        <w:t>ובסוף</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כשהחוקר</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שהייתה</w:t>
      </w:r>
      <w:r w:rsidRPr="0052339D">
        <w:rPr>
          <w:rFonts w:ascii="Calibri" w:hAnsi="Calibri"/>
          <w:rtl/>
        </w:rPr>
        <w:t xml:space="preserve"> </w:t>
      </w:r>
      <w:r w:rsidRPr="0052339D">
        <w:rPr>
          <w:rFonts w:ascii="Calibri" w:hAnsi="Calibri" w:hint="eastAsia"/>
          <w:rtl/>
        </w:rPr>
        <w:t>פעם</w:t>
      </w:r>
      <w:r w:rsidRPr="0052339D">
        <w:rPr>
          <w:rFonts w:ascii="Calibri" w:hAnsi="Calibri"/>
          <w:rtl/>
        </w:rPr>
        <w:t xml:space="preserve"> </w:t>
      </w:r>
      <w:r w:rsidRPr="0052339D">
        <w:rPr>
          <w:rFonts w:ascii="Calibri" w:hAnsi="Calibri" w:hint="eastAsia"/>
          <w:rtl/>
        </w:rPr>
        <w:t>נוספת</w:t>
      </w:r>
      <w:r w:rsidRPr="0052339D">
        <w:rPr>
          <w:rFonts w:ascii="Calibri" w:hAnsi="Calibri"/>
          <w:rtl/>
        </w:rPr>
        <w:t xml:space="preserve"> </w:t>
      </w:r>
      <w:r w:rsidRPr="0052339D">
        <w:rPr>
          <w:rFonts w:ascii="Calibri" w:hAnsi="Calibri" w:hint="eastAsia"/>
          <w:rtl/>
        </w:rPr>
        <w:t>שבה</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החדיר</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אצבעו</w:t>
      </w:r>
      <w:r w:rsidRPr="0052339D">
        <w:rPr>
          <w:rFonts w:ascii="Calibri" w:hAnsi="Calibri"/>
          <w:rtl/>
        </w:rPr>
        <w:t xml:space="preserve"> </w:t>
      </w:r>
      <w:r w:rsidRPr="0052339D">
        <w:rPr>
          <w:rFonts w:ascii="Calibri" w:hAnsi="Calibri" w:hint="eastAsia"/>
          <w:rtl/>
        </w:rPr>
        <w:t>לפי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לפי</w:t>
      </w:r>
      <w:r w:rsidRPr="0052339D">
        <w:rPr>
          <w:rFonts w:ascii="Calibri" w:hAnsi="Calibri"/>
          <w:b/>
          <w:bCs/>
          <w:rtl/>
        </w:rPr>
        <w:t xml:space="preserve"> </w:t>
      </w:r>
      <w:r w:rsidRPr="0052339D">
        <w:rPr>
          <w:rFonts w:ascii="Calibri" w:hAnsi="Calibri" w:hint="eastAsia"/>
          <w:b/>
          <w:bCs/>
          <w:rtl/>
        </w:rPr>
        <w:t>בקשתו</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בא</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מספר</w:t>
      </w:r>
      <w:r w:rsidRPr="0052339D">
        <w:rPr>
          <w:rFonts w:ascii="Calibri" w:hAnsi="Calibri"/>
          <w:b/>
          <w:bCs/>
          <w:rtl/>
        </w:rPr>
        <w:t xml:space="preserve"> </w:t>
      </w:r>
      <w:r w:rsidRPr="0052339D">
        <w:rPr>
          <w:rFonts w:ascii="Calibri" w:hAnsi="Calibri" w:hint="eastAsia"/>
          <w:b/>
          <w:bCs/>
          <w:rtl/>
        </w:rPr>
        <w:t>פעמים</w:t>
      </w:r>
      <w:r w:rsidRPr="0052339D">
        <w:rPr>
          <w:rFonts w:ascii="Calibri" w:hAnsi="Calibri"/>
          <w:b/>
          <w:bCs/>
          <w:rtl/>
        </w:rPr>
        <w:t xml:space="preserve"> </w:t>
      </w:r>
      <w:r w:rsidRPr="0052339D">
        <w:rPr>
          <w:rFonts w:ascii="Calibri" w:hAnsi="Calibri" w:hint="eastAsia"/>
          <w:b/>
          <w:bCs/>
          <w:rtl/>
        </w:rPr>
        <w:t>ומתחנן</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לעזור</w:t>
      </w:r>
      <w:r w:rsidRPr="0052339D">
        <w:rPr>
          <w:rFonts w:ascii="Calibri" w:hAnsi="Calibri"/>
          <w:b/>
          <w:bCs/>
          <w:rtl/>
        </w:rPr>
        <w:t xml:space="preserve"> </w:t>
      </w:r>
      <w:r w:rsidRPr="0052339D">
        <w:rPr>
          <w:rFonts w:ascii="Calibri" w:hAnsi="Calibri" w:hint="eastAsia"/>
          <w:b/>
          <w:bCs/>
          <w:rtl/>
        </w:rPr>
        <w:t>לו</w:t>
      </w:r>
      <w:r w:rsidRPr="0052339D">
        <w:rPr>
          <w:rFonts w:ascii="Calibri" w:hAnsi="Calibri"/>
          <w:b/>
          <w:bCs/>
          <w:rtl/>
        </w:rPr>
        <w:t xml:space="preserve"> </w:t>
      </w:r>
      <w:r w:rsidRPr="0052339D">
        <w:rPr>
          <w:rFonts w:ascii="Calibri" w:hAnsi="Calibri" w:hint="eastAsia"/>
          <w:b/>
          <w:bCs/>
          <w:rtl/>
        </w:rPr>
        <w:t>לגמור</w:t>
      </w:r>
      <w:r w:rsidRPr="0052339D">
        <w:rPr>
          <w:rFonts w:ascii="Calibri" w:hAnsi="Calibri"/>
          <w:b/>
          <w:bCs/>
          <w:rtl/>
        </w:rPr>
        <w:t xml:space="preserve">, </w:t>
      </w:r>
      <w:r w:rsidRPr="0052339D">
        <w:rPr>
          <w:rFonts w:ascii="Calibri" w:hAnsi="Calibri" w:hint="eastAsia"/>
          <w:b/>
          <w:bCs/>
          <w:rtl/>
        </w:rPr>
        <w:t>זו</w:t>
      </w:r>
      <w:r w:rsidRPr="0052339D">
        <w:rPr>
          <w:rFonts w:ascii="Calibri" w:hAnsi="Calibri"/>
          <w:b/>
          <w:bCs/>
          <w:rtl/>
        </w:rPr>
        <w:t xml:space="preserve"> </w:t>
      </w:r>
      <w:r w:rsidRPr="0052339D">
        <w:rPr>
          <w:rFonts w:ascii="Calibri" w:hAnsi="Calibri" w:hint="eastAsia"/>
          <w:b/>
          <w:bCs/>
          <w:rtl/>
        </w:rPr>
        <w:t>העובדה</w:t>
      </w:r>
      <w:r w:rsidRPr="0052339D">
        <w:rPr>
          <w:rFonts w:ascii="Calibri" w:hAnsi="Calibri"/>
          <w:b/>
          <w:bCs/>
          <w:rtl/>
        </w:rPr>
        <w:t xml:space="preserve"> </w:t>
      </w:r>
      <w:r w:rsidRPr="0052339D">
        <w:rPr>
          <w:rFonts w:ascii="Calibri" w:hAnsi="Calibri" w:hint="eastAsia"/>
          <w:b/>
          <w:bCs/>
          <w:rtl/>
        </w:rPr>
        <w:t>שהוא</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חוזר</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פעם</w:t>
      </w:r>
      <w:r w:rsidRPr="0052339D">
        <w:rPr>
          <w:rFonts w:ascii="Calibri" w:hAnsi="Calibri"/>
          <w:b/>
          <w:bCs/>
          <w:rtl/>
        </w:rPr>
        <w:t xml:space="preserve"> </w:t>
      </w:r>
      <w:r w:rsidRPr="0052339D">
        <w:rPr>
          <w:rFonts w:ascii="Calibri" w:hAnsi="Calibri" w:hint="eastAsia"/>
          <w:b/>
          <w:bCs/>
          <w:rtl/>
        </w:rPr>
        <w:t>אחר</w:t>
      </w:r>
      <w:r w:rsidRPr="0052339D">
        <w:rPr>
          <w:rFonts w:ascii="Calibri" w:hAnsi="Calibri"/>
          <w:b/>
          <w:bCs/>
          <w:rtl/>
        </w:rPr>
        <w:t xml:space="preserve"> </w:t>
      </w:r>
      <w:r w:rsidRPr="0052339D">
        <w:rPr>
          <w:rFonts w:ascii="Calibri" w:hAnsi="Calibri" w:hint="eastAsia"/>
          <w:b/>
          <w:bCs/>
          <w:rtl/>
        </w:rPr>
        <w:t>פעם</w:t>
      </w:r>
      <w:r w:rsidRPr="0052339D">
        <w:rPr>
          <w:rFonts w:ascii="Calibri" w:hAnsi="Calibri"/>
          <w:b/>
          <w:bCs/>
          <w:rtl/>
        </w:rPr>
        <w:t xml:space="preserve">" </w:t>
      </w:r>
      <w:r w:rsidRPr="0052339D">
        <w:rPr>
          <w:rFonts w:ascii="Calibri" w:hAnsi="Calibri"/>
          <w:rtl/>
        </w:rPr>
        <w:t>(</w:t>
      </w:r>
      <w:r w:rsidRPr="0052339D">
        <w:rPr>
          <w:rFonts w:ascii="Calibri" w:hAnsi="Calibri" w:hint="eastAsia"/>
          <w:rtl/>
        </w:rPr>
        <w:t>ש</w:t>
      </w:r>
      <w:r w:rsidRPr="0052339D">
        <w:rPr>
          <w:rFonts w:ascii="Calibri" w:hAnsi="Calibri"/>
          <w:rtl/>
        </w:rPr>
        <w:t xml:space="preserve">' 177). </w:t>
      </w:r>
    </w:p>
    <w:p w14:paraId="5B262895"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השנייה</w:t>
      </w:r>
      <w:r w:rsidRPr="0052339D">
        <w:rPr>
          <w:rFonts w:ascii="Calibri" w:hAnsi="Calibri"/>
          <w:rtl/>
        </w:rPr>
        <w:t xml:space="preserve"> </w:t>
      </w:r>
      <w:r w:rsidRPr="0052339D">
        <w:rPr>
          <w:rFonts w:ascii="Calibri" w:hAnsi="Calibri" w:hint="eastAsia"/>
          <w:rtl/>
        </w:rPr>
        <w:t>שסומנה</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/2</w:t>
      </w:r>
      <w:r w:rsidRPr="0052339D">
        <w:rPr>
          <w:rFonts w:ascii="Calibri" w:hAnsi="Calibri" w:hint="eastAsia"/>
          <w:b/>
          <w:bCs/>
          <w:rtl/>
        </w:rPr>
        <w:t>א</w:t>
      </w:r>
      <w:r w:rsidRPr="0052339D">
        <w:rPr>
          <w:rFonts w:ascii="Calibri" w:hAnsi="Calibri"/>
          <w:rtl/>
        </w:rPr>
        <w:t xml:space="preserve"> </w:t>
      </w:r>
      <w:r w:rsidRPr="0052339D">
        <w:rPr>
          <w:rFonts w:ascii="Calibri" w:hAnsi="Calibri" w:hint="eastAsia"/>
          <w:rtl/>
        </w:rPr>
        <w:t>היא</w:t>
      </w:r>
      <w:r w:rsidRPr="0052339D">
        <w:rPr>
          <w:rFonts w:ascii="Calibri" w:hAnsi="Calibri"/>
          <w:rtl/>
        </w:rPr>
        <w:t xml:space="preserve"> </w:t>
      </w:r>
      <w:r w:rsidRPr="0052339D">
        <w:rPr>
          <w:rFonts w:ascii="Calibri" w:hAnsi="Calibri" w:hint="eastAsia"/>
          <w:rtl/>
        </w:rPr>
        <w:t>המשך</w:t>
      </w:r>
      <w:r w:rsidRPr="0052339D">
        <w:rPr>
          <w:rFonts w:ascii="Calibri" w:hAnsi="Calibri"/>
          <w:rtl/>
        </w:rPr>
        <w:t xml:space="preserve"> </w:t>
      </w:r>
      <w:r w:rsidRPr="0052339D">
        <w:rPr>
          <w:rFonts w:ascii="Calibri" w:hAnsi="Calibri" w:hint="eastAsia"/>
          <w:rtl/>
        </w:rPr>
        <w:t>ישיר</w:t>
      </w:r>
      <w:r w:rsidRPr="0052339D">
        <w:rPr>
          <w:rFonts w:ascii="Calibri" w:hAnsi="Calibri"/>
          <w:rtl/>
        </w:rPr>
        <w:t xml:space="preserve"> </w:t>
      </w:r>
      <w:r w:rsidRPr="0052339D">
        <w:rPr>
          <w:rFonts w:ascii="Calibri" w:hAnsi="Calibri" w:hint="eastAsia"/>
          <w:rtl/>
        </w:rPr>
        <w:t>ורציף</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הראשונה</w:t>
      </w:r>
      <w:r w:rsidRPr="0052339D">
        <w:rPr>
          <w:rFonts w:ascii="Calibri" w:hAnsi="Calibri"/>
          <w:rtl/>
        </w:rPr>
        <w:t xml:space="preserve">, </w:t>
      </w:r>
      <w:r w:rsidRPr="0052339D">
        <w:rPr>
          <w:rFonts w:ascii="Calibri" w:hAnsi="Calibri" w:hint="eastAsia"/>
          <w:rtl/>
        </w:rPr>
        <w:t>ונגבתה</w:t>
      </w:r>
      <w:r w:rsidRPr="0052339D">
        <w:rPr>
          <w:rFonts w:ascii="Calibri" w:hAnsi="Calibri"/>
          <w:rtl/>
        </w:rPr>
        <w:t xml:space="preserve"> </w:t>
      </w:r>
      <w:r w:rsidRPr="0052339D">
        <w:rPr>
          <w:rFonts w:ascii="Calibri" w:hAnsi="Calibri" w:hint="eastAsia"/>
          <w:rtl/>
        </w:rPr>
        <w:t>ביום</w:t>
      </w:r>
      <w:r w:rsidRPr="0052339D">
        <w:rPr>
          <w:rFonts w:ascii="Calibri" w:hAnsi="Calibri"/>
          <w:rtl/>
        </w:rPr>
        <w:t xml:space="preserve"> 18.4.19 </w:t>
      </w:r>
      <w:r w:rsidRPr="0052339D">
        <w:rPr>
          <w:rFonts w:ascii="Calibri" w:hAnsi="Calibri" w:hint="eastAsia"/>
          <w:rtl/>
        </w:rPr>
        <w:t>בשעה</w:t>
      </w:r>
      <w:r w:rsidRPr="0052339D">
        <w:rPr>
          <w:rFonts w:ascii="Calibri" w:hAnsi="Calibri"/>
          <w:rtl/>
        </w:rPr>
        <w:t xml:space="preserve"> 00:20. </w:t>
      </w:r>
      <w:r w:rsidRPr="0052339D">
        <w:rPr>
          <w:rFonts w:ascii="Calibri" w:hAnsi="Calibri" w:hint="eastAsia"/>
          <w:rtl/>
        </w:rPr>
        <w:t>בתחילת</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נשאל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אם</w:t>
      </w:r>
      <w:r w:rsidRPr="0052339D">
        <w:rPr>
          <w:rFonts w:ascii="Calibri" w:hAnsi="Calibri"/>
          <w:rtl/>
        </w:rPr>
        <w:t xml:space="preserve"> </w:t>
      </w:r>
      <w:r w:rsidRPr="0052339D">
        <w:rPr>
          <w:rFonts w:ascii="Calibri" w:hAnsi="Calibri" w:hint="eastAsia"/>
          <w:rtl/>
        </w:rPr>
        <w:t>כחלק</w:t>
      </w:r>
      <w:r w:rsidRPr="0052339D">
        <w:rPr>
          <w:rFonts w:ascii="Calibri" w:hAnsi="Calibri"/>
          <w:rtl/>
        </w:rPr>
        <w:t xml:space="preserve"> </w:t>
      </w:r>
      <w:r w:rsidRPr="0052339D">
        <w:rPr>
          <w:rFonts w:ascii="Calibri" w:hAnsi="Calibri" w:hint="eastAsia"/>
          <w:rtl/>
        </w:rPr>
        <w:t>מעבודתו</w:t>
      </w:r>
      <w:r w:rsidRPr="0052339D">
        <w:rPr>
          <w:rFonts w:ascii="Calibri" w:hAnsi="Calibri"/>
          <w:rtl/>
        </w:rPr>
        <w:t xml:space="preserve"> </w:t>
      </w:r>
      <w:r w:rsidRPr="0052339D">
        <w:rPr>
          <w:rFonts w:ascii="Calibri" w:hAnsi="Calibri" w:hint="eastAsia"/>
          <w:rtl/>
        </w:rPr>
        <w:t>כרופא</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מסייע</w:t>
      </w:r>
      <w:r w:rsidRPr="0052339D">
        <w:rPr>
          <w:rFonts w:ascii="Calibri" w:hAnsi="Calibri"/>
          <w:rtl/>
        </w:rPr>
        <w:t xml:space="preserve"> </w:t>
      </w:r>
      <w:r w:rsidRPr="0052339D">
        <w:rPr>
          <w:rFonts w:ascii="Calibri" w:hAnsi="Calibri" w:hint="eastAsia"/>
          <w:rtl/>
        </w:rPr>
        <w:t>לאנשים</w:t>
      </w:r>
      <w:r w:rsidRPr="0052339D">
        <w:rPr>
          <w:rFonts w:ascii="Calibri" w:hAnsi="Calibri"/>
          <w:rtl/>
        </w:rPr>
        <w:t xml:space="preserve"> </w:t>
      </w:r>
      <w:r w:rsidRPr="0052339D">
        <w:rPr>
          <w:rFonts w:ascii="Calibri" w:hAnsi="Calibri" w:hint="eastAsia"/>
          <w:rtl/>
        </w:rPr>
        <w:t>לגמור</w:t>
      </w:r>
      <w:r w:rsidRPr="0052339D">
        <w:rPr>
          <w:rFonts w:ascii="Calibri" w:hAnsi="Calibri"/>
          <w:rtl/>
        </w:rPr>
        <w:t xml:space="preserve">, </w:t>
      </w:r>
      <w:r w:rsidRPr="0052339D">
        <w:rPr>
          <w:rFonts w:ascii="Calibri" w:hAnsi="Calibri" w:hint="eastAsia"/>
          <w:rtl/>
        </w:rPr>
        <w:t>והשיב</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התחנן</w:t>
      </w:r>
      <w:r w:rsidRPr="0052339D">
        <w:rPr>
          <w:rFonts w:ascii="Calibri" w:hAnsi="Calibri"/>
          <w:rtl/>
        </w:rPr>
        <w:t xml:space="preserve"> </w:t>
      </w:r>
      <w:r w:rsidRPr="0052339D">
        <w:rPr>
          <w:rFonts w:ascii="Calibri" w:hAnsi="Calibri" w:hint="eastAsia"/>
          <w:rtl/>
        </w:rPr>
        <w:t>אליו</w:t>
      </w:r>
      <w:r w:rsidRPr="0052339D">
        <w:rPr>
          <w:rFonts w:ascii="Calibri" w:hAnsi="Calibri"/>
          <w:rtl/>
        </w:rPr>
        <w:t xml:space="preserve"> </w:t>
      </w:r>
      <w:r w:rsidRPr="0052339D">
        <w:rPr>
          <w:rFonts w:ascii="Calibri" w:hAnsi="Calibri" w:hint="eastAsia"/>
          <w:rtl/>
        </w:rPr>
        <w:t>והיה</w:t>
      </w:r>
      <w:r w:rsidRPr="0052339D">
        <w:rPr>
          <w:rFonts w:ascii="Calibri" w:hAnsi="Calibri"/>
          <w:rtl/>
        </w:rPr>
        <w:t xml:space="preserve"> </w:t>
      </w:r>
      <w:r w:rsidRPr="0052339D">
        <w:rPr>
          <w:rFonts w:ascii="Calibri" w:hAnsi="Calibri" w:hint="eastAsia"/>
          <w:rtl/>
        </w:rPr>
        <w:t>בא</w:t>
      </w:r>
      <w:r w:rsidRPr="0052339D">
        <w:rPr>
          <w:rFonts w:ascii="Calibri" w:hAnsi="Calibri"/>
          <w:rtl/>
        </w:rPr>
        <w:t xml:space="preserve"> </w:t>
      </w:r>
      <w:r w:rsidRPr="0052339D">
        <w:rPr>
          <w:rFonts w:ascii="Calibri" w:hAnsi="Calibri" w:hint="eastAsia"/>
          <w:rtl/>
        </w:rPr>
        <w:t>אליו</w:t>
      </w:r>
      <w:r w:rsidRPr="0052339D">
        <w:rPr>
          <w:rFonts w:ascii="Calibri" w:hAnsi="Calibri"/>
          <w:rtl/>
        </w:rPr>
        <w:t xml:space="preserve"> </w:t>
      </w:r>
      <w:r w:rsidRPr="0052339D">
        <w:rPr>
          <w:rFonts w:ascii="Calibri" w:hAnsi="Calibri" w:hint="eastAsia"/>
          <w:rtl/>
        </w:rPr>
        <w:t>בגלל</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וכי</w:t>
      </w:r>
      <w:r w:rsidRPr="0052339D">
        <w:rPr>
          <w:rFonts w:ascii="Calibri" w:hAnsi="Calibri"/>
          <w:rtl/>
        </w:rPr>
        <w:t xml:space="preserve"> </w:t>
      </w:r>
      <w:r w:rsidRPr="0052339D">
        <w:rPr>
          <w:rFonts w:ascii="Calibri" w:hAnsi="Calibri" w:hint="eastAsia"/>
          <w:rtl/>
        </w:rPr>
        <w:t>מדובר</w:t>
      </w:r>
      <w:r w:rsidRPr="0052339D">
        <w:rPr>
          <w:rFonts w:ascii="Calibri" w:hAnsi="Calibri"/>
          <w:rtl/>
        </w:rPr>
        <w:t xml:space="preserve"> </w:t>
      </w:r>
      <w:r w:rsidRPr="0052339D">
        <w:rPr>
          <w:rFonts w:ascii="Calibri" w:hAnsi="Calibri" w:hint="eastAsia"/>
          <w:rtl/>
        </w:rPr>
        <w:t>ביוזמה</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כשנאמר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מהצפייה</w:t>
      </w:r>
      <w:r w:rsidRPr="0052339D">
        <w:rPr>
          <w:rFonts w:ascii="Calibri" w:hAnsi="Calibri"/>
          <w:rtl/>
        </w:rPr>
        <w:t xml:space="preserve"> </w:t>
      </w:r>
      <w:r w:rsidRPr="0052339D">
        <w:rPr>
          <w:rFonts w:ascii="Calibri" w:hAnsi="Calibri" w:hint="eastAsia"/>
          <w:rtl/>
        </w:rPr>
        <w:t>בסרטון</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נראה</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יוזם</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ונראה</w:t>
      </w:r>
      <w:r w:rsidRPr="0052339D">
        <w:rPr>
          <w:rFonts w:ascii="Calibri" w:hAnsi="Calibri"/>
          <w:rtl/>
        </w:rPr>
        <w:t xml:space="preserve"> </w:t>
      </w:r>
      <w:r w:rsidRPr="0052339D">
        <w:rPr>
          <w:rFonts w:ascii="Calibri" w:hAnsi="Calibri" w:hint="eastAsia"/>
          <w:rtl/>
        </w:rPr>
        <w:t>אף</w:t>
      </w:r>
      <w:r w:rsidRPr="0052339D">
        <w:rPr>
          <w:rFonts w:ascii="Calibri" w:hAnsi="Calibri"/>
          <w:rtl/>
        </w:rPr>
        <w:t xml:space="preserve"> </w:t>
      </w:r>
      <w:r w:rsidRPr="0052339D">
        <w:rPr>
          <w:rFonts w:ascii="Calibri" w:hAnsi="Calibri" w:hint="eastAsia"/>
          <w:rtl/>
        </w:rPr>
        <w:t>להיפך</w:t>
      </w:r>
      <w:r w:rsidRPr="0052339D">
        <w:rPr>
          <w:rFonts w:ascii="Calibri" w:hAnsi="Calibri"/>
          <w:rtl/>
        </w:rPr>
        <w:t xml:space="preserve"> </w:t>
      </w:r>
      <w:r w:rsidRPr="0052339D">
        <w:rPr>
          <w:rFonts w:ascii="Calibri" w:hAnsi="Calibri" w:hint="eastAsia"/>
          <w:rtl/>
        </w:rPr>
        <w:t>שכן</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תוהה</w:t>
      </w:r>
      <w:r w:rsidRPr="0052339D">
        <w:rPr>
          <w:rFonts w:ascii="Calibri" w:hAnsi="Calibri"/>
          <w:rtl/>
        </w:rPr>
        <w:t xml:space="preserve"> </w:t>
      </w:r>
      <w:r w:rsidRPr="0052339D">
        <w:rPr>
          <w:rFonts w:ascii="Calibri" w:hAnsi="Calibri" w:hint="eastAsia"/>
          <w:rtl/>
        </w:rPr>
        <w:t>לפשר</w:t>
      </w:r>
      <w:r w:rsidRPr="0052339D">
        <w:rPr>
          <w:rFonts w:ascii="Calibri" w:hAnsi="Calibri"/>
          <w:rtl/>
        </w:rPr>
        <w:t xml:space="preserve"> </w:t>
      </w:r>
      <w:r w:rsidRPr="0052339D">
        <w:rPr>
          <w:rFonts w:ascii="Calibri" w:hAnsi="Calibri" w:hint="eastAsia"/>
          <w:rtl/>
        </w:rPr>
        <w:t>מעשיו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שוב</w:t>
      </w:r>
      <w:r w:rsidRPr="0052339D">
        <w:rPr>
          <w:rFonts w:ascii="Calibri" w:hAnsi="Calibri"/>
          <w:b/>
          <w:bCs/>
          <w:rtl/>
        </w:rPr>
        <w:t xml:space="preserve">, </w:t>
      </w:r>
      <w:r w:rsidRPr="0052339D">
        <w:rPr>
          <w:rFonts w:ascii="Calibri" w:hAnsi="Calibri" w:hint="eastAsia"/>
          <w:b/>
          <w:bCs/>
          <w:rtl/>
        </w:rPr>
        <w:t>לא</w:t>
      </w:r>
      <w:r w:rsidRPr="0052339D">
        <w:rPr>
          <w:rFonts w:ascii="Calibri" w:hAnsi="Calibri"/>
          <w:b/>
          <w:bCs/>
          <w:rtl/>
        </w:rPr>
        <w:t xml:space="preserve"> </w:t>
      </w:r>
      <w:r w:rsidRPr="0052339D">
        <w:rPr>
          <w:rFonts w:ascii="Calibri" w:hAnsi="Calibri" w:hint="eastAsia"/>
          <w:b/>
          <w:bCs/>
          <w:rtl/>
        </w:rPr>
        <w:t>שומעים</w:t>
      </w:r>
      <w:r w:rsidRPr="0052339D">
        <w:rPr>
          <w:rFonts w:ascii="Calibri" w:hAnsi="Calibri"/>
          <w:b/>
          <w:bCs/>
          <w:rtl/>
        </w:rPr>
        <w:t xml:space="preserve"> </w:t>
      </w:r>
      <w:r w:rsidRPr="0052339D">
        <w:rPr>
          <w:rFonts w:ascii="Calibri" w:hAnsi="Calibri" w:hint="eastAsia"/>
          <w:b/>
          <w:bCs/>
          <w:rtl/>
        </w:rPr>
        <w:t>אותו</w:t>
      </w:r>
      <w:r w:rsidRPr="0052339D">
        <w:rPr>
          <w:rFonts w:ascii="Calibri" w:hAnsi="Calibri"/>
          <w:b/>
          <w:bCs/>
          <w:rtl/>
        </w:rPr>
        <w:t xml:space="preserve"> </w:t>
      </w:r>
      <w:r w:rsidRPr="0052339D">
        <w:rPr>
          <w:rFonts w:ascii="Calibri" w:hAnsi="Calibri" w:hint="eastAsia"/>
          <w:b/>
          <w:bCs/>
          <w:rtl/>
        </w:rPr>
        <w:t>ולא</w:t>
      </w:r>
      <w:r w:rsidRPr="0052339D">
        <w:rPr>
          <w:rFonts w:ascii="Calibri" w:hAnsi="Calibri"/>
          <w:b/>
          <w:bCs/>
          <w:rtl/>
        </w:rPr>
        <w:t xml:space="preserve"> </w:t>
      </w:r>
      <w:r w:rsidRPr="0052339D">
        <w:rPr>
          <w:rFonts w:ascii="Calibri" w:hAnsi="Calibri" w:hint="eastAsia"/>
          <w:b/>
          <w:bCs/>
          <w:rtl/>
        </w:rPr>
        <w:t>רואים</w:t>
      </w:r>
      <w:r w:rsidRPr="0052339D">
        <w:rPr>
          <w:rFonts w:ascii="Calibri" w:hAnsi="Calibri"/>
          <w:b/>
          <w:bCs/>
          <w:rtl/>
        </w:rPr>
        <w:t xml:space="preserve"> </w:t>
      </w:r>
      <w:r w:rsidRPr="0052339D">
        <w:rPr>
          <w:rFonts w:ascii="Calibri" w:hAnsi="Calibri" w:hint="eastAsia"/>
          <w:b/>
          <w:bCs/>
          <w:rtl/>
        </w:rPr>
        <w:t>בסרטון</w:t>
      </w:r>
      <w:r w:rsidRPr="0052339D">
        <w:rPr>
          <w:rFonts w:ascii="Calibri" w:hAnsi="Calibri"/>
          <w:b/>
          <w:bCs/>
          <w:rtl/>
        </w:rPr>
        <w:t xml:space="preserve"> </w:t>
      </w:r>
      <w:r w:rsidRPr="0052339D">
        <w:rPr>
          <w:rFonts w:ascii="Calibri" w:hAnsi="Calibri" w:hint="eastAsia"/>
          <w:b/>
          <w:bCs/>
          <w:rtl/>
        </w:rPr>
        <w:t>שהוא</w:t>
      </w:r>
      <w:r w:rsidRPr="0052339D">
        <w:rPr>
          <w:rFonts w:ascii="Calibri" w:hAnsi="Calibri"/>
          <w:b/>
          <w:bCs/>
          <w:rtl/>
        </w:rPr>
        <w:t xml:space="preserve"> </w:t>
      </w:r>
      <w:r w:rsidRPr="0052339D">
        <w:rPr>
          <w:rFonts w:ascii="Calibri" w:hAnsi="Calibri" w:hint="eastAsia"/>
          <w:b/>
          <w:bCs/>
          <w:rtl/>
        </w:rPr>
        <w:t>התנגד</w:t>
      </w:r>
      <w:r w:rsidRPr="0052339D">
        <w:rPr>
          <w:rFonts w:ascii="Calibri" w:hAnsi="Calibri"/>
          <w:b/>
          <w:bCs/>
          <w:rtl/>
        </w:rPr>
        <w:t xml:space="preserve"> </w:t>
      </w:r>
      <w:r w:rsidRPr="0052339D">
        <w:rPr>
          <w:rFonts w:ascii="Calibri" w:hAnsi="Calibri" w:hint="eastAsia"/>
          <w:b/>
          <w:bCs/>
          <w:rtl/>
        </w:rPr>
        <w:t>לרגע</w:t>
      </w:r>
      <w:r w:rsidRPr="0052339D">
        <w:rPr>
          <w:rFonts w:ascii="Calibri" w:hAnsi="Calibri"/>
          <w:b/>
          <w:bCs/>
          <w:rtl/>
        </w:rPr>
        <w:t xml:space="preserve">, </w:t>
      </w:r>
      <w:r w:rsidRPr="0052339D">
        <w:rPr>
          <w:rFonts w:ascii="Calibri" w:hAnsi="Calibri" w:hint="eastAsia"/>
          <w:b/>
          <w:bCs/>
          <w:rtl/>
        </w:rPr>
        <w:t>כי</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לפי</w:t>
      </w:r>
      <w:r w:rsidRPr="0052339D">
        <w:rPr>
          <w:rFonts w:ascii="Calibri" w:hAnsi="Calibri"/>
          <w:b/>
          <w:bCs/>
          <w:rtl/>
        </w:rPr>
        <w:t xml:space="preserve"> </w:t>
      </w:r>
      <w:r w:rsidRPr="0052339D">
        <w:rPr>
          <w:rFonts w:ascii="Calibri" w:hAnsi="Calibri" w:hint="eastAsia"/>
          <w:b/>
          <w:bCs/>
          <w:rtl/>
        </w:rPr>
        <w:t>בקשתו</w:t>
      </w:r>
      <w:r w:rsidRPr="0052339D">
        <w:rPr>
          <w:rFonts w:ascii="Calibri" w:hAnsi="Calibri"/>
          <w:b/>
          <w:bCs/>
          <w:rtl/>
        </w:rPr>
        <w:t xml:space="preserve">. </w:t>
      </w:r>
      <w:r w:rsidRPr="0052339D">
        <w:rPr>
          <w:rFonts w:ascii="Calibri" w:hAnsi="Calibri" w:hint="eastAsia"/>
          <w:b/>
          <w:bCs/>
          <w:rtl/>
        </w:rPr>
        <w:t>אדם</w:t>
      </w:r>
      <w:r w:rsidRPr="0052339D">
        <w:rPr>
          <w:rFonts w:ascii="Calibri" w:hAnsi="Calibri"/>
          <w:b/>
          <w:bCs/>
          <w:rtl/>
        </w:rPr>
        <w:t xml:space="preserve"> </w:t>
      </w:r>
      <w:r w:rsidRPr="0052339D">
        <w:rPr>
          <w:rFonts w:ascii="Calibri" w:hAnsi="Calibri" w:hint="eastAsia"/>
          <w:b/>
          <w:bCs/>
          <w:rtl/>
        </w:rPr>
        <w:t>שלא</w:t>
      </w:r>
      <w:r w:rsidRPr="0052339D">
        <w:rPr>
          <w:rFonts w:ascii="Calibri" w:hAnsi="Calibri"/>
          <w:b/>
          <w:bCs/>
          <w:rtl/>
        </w:rPr>
        <w:t xml:space="preserve"> </w:t>
      </w:r>
      <w:r w:rsidRPr="0052339D">
        <w:rPr>
          <w:rFonts w:ascii="Calibri" w:hAnsi="Calibri" w:hint="eastAsia"/>
          <w:b/>
          <w:bCs/>
          <w:rtl/>
        </w:rPr>
        <w:t>רוצה</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קם</w:t>
      </w:r>
      <w:r w:rsidRPr="0052339D">
        <w:rPr>
          <w:rFonts w:ascii="Calibri" w:hAnsi="Calibri"/>
          <w:b/>
          <w:bCs/>
          <w:rtl/>
        </w:rPr>
        <w:t xml:space="preserve"> </w:t>
      </w:r>
      <w:r w:rsidRPr="0052339D">
        <w:rPr>
          <w:rFonts w:ascii="Calibri" w:hAnsi="Calibri" w:hint="eastAsia"/>
          <w:b/>
          <w:bCs/>
          <w:rtl/>
        </w:rPr>
        <w:t>והולך</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חבל</w:t>
      </w:r>
      <w:r w:rsidRPr="0052339D">
        <w:rPr>
          <w:rFonts w:ascii="Calibri" w:hAnsi="Calibri"/>
          <w:b/>
          <w:bCs/>
          <w:rtl/>
        </w:rPr>
        <w:t xml:space="preserve"> </w:t>
      </w:r>
      <w:r w:rsidRPr="0052339D">
        <w:rPr>
          <w:rFonts w:ascii="Calibri" w:hAnsi="Calibri" w:hint="eastAsia"/>
          <w:b/>
          <w:bCs/>
          <w:rtl/>
        </w:rPr>
        <w:t>עליו</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בחור</w:t>
      </w:r>
      <w:r w:rsidRPr="0052339D">
        <w:rPr>
          <w:rFonts w:ascii="Calibri" w:hAnsi="Calibri"/>
          <w:b/>
          <w:bCs/>
          <w:rtl/>
        </w:rPr>
        <w:t xml:space="preserve"> </w:t>
      </w:r>
      <w:r w:rsidRPr="0052339D">
        <w:rPr>
          <w:rFonts w:ascii="Calibri" w:hAnsi="Calibri" w:hint="eastAsia"/>
          <w:b/>
          <w:bCs/>
          <w:rtl/>
        </w:rPr>
        <w:t>דתי</w:t>
      </w:r>
      <w:r w:rsidRPr="0052339D">
        <w:rPr>
          <w:rFonts w:ascii="Calibri" w:hAnsi="Calibri"/>
          <w:b/>
          <w:bCs/>
          <w:rtl/>
        </w:rPr>
        <w:t xml:space="preserve"> </w:t>
      </w:r>
      <w:r w:rsidRPr="0052339D">
        <w:rPr>
          <w:rFonts w:ascii="Calibri" w:hAnsi="Calibri" w:hint="eastAsia"/>
          <w:b/>
          <w:bCs/>
          <w:rtl/>
        </w:rPr>
        <w:t>חרדי</w:t>
      </w:r>
      <w:r w:rsidRPr="0052339D">
        <w:rPr>
          <w:rFonts w:ascii="Calibri" w:hAnsi="Calibri"/>
          <w:b/>
          <w:bCs/>
          <w:rtl/>
        </w:rPr>
        <w:t xml:space="preserve">, </w:t>
      </w:r>
      <w:r w:rsidRPr="0052339D">
        <w:rPr>
          <w:rFonts w:ascii="Calibri" w:hAnsi="Calibri" w:hint="eastAsia"/>
          <w:b/>
          <w:bCs/>
          <w:rtl/>
        </w:rPr>
        <w:t>ואמר</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שאסור</w:t>
      </w:r>
      <w:r w:rsidRPr="0052339D">
        <w:rPr>
          <w:rFonts w:ascii="Calibri" w:hAnsi="Calibri"/>
          <w:b/>
          <w:bCs/>
          <w:rtl/>
        </w:rPr>
        <w:t xml:space="preserve"> </w:t>
      </w:r>
      <w:r w:rsidRPr="0052339D">
        <w:rPr>
          <w:rFonts w:ascii="Calibri" w:hAnsi="Calibri" w:hint="eastAsia"/>
          <w:b/>
          <w:bCs/>
          <w:rtl/>
        </w:rPr>
        <w:t>לו</w:t>
      </w:r>
      <w:r w:rsidRPr="0052339D">
        <w:rPr>
          <w:rFonts w:ascii="Calibri" w:hAnsi="Calibri"/>
          <w:b/>
          <w:bCs/>
          <w:rtl/>
        </w:rPr>
        <w:t xml:space="preserve"> </w:t>
      </w:r>
      <w:r w:rsidRPr="0052339D">
        <w:rPr>
          <w:rFonts w:ascii="Calibri" w:hAnsi="Calibri" w:hint="eastAsia"/>
          <w:b/>
          <w:bCs/>
          <w:rtl/>
        </w:rPr>
        <w:t>לעשות</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לבד</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10). </w:t>
      </w: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עושה</w:t>
      </w:r>
      <w:r w:rsidRPr="0052339D">
        <w:rPr>
          <w:rFonts w:ascii="Calibri" w:hAnsi="Calibri"/>
          <w:rtl/>
        </w:rPr>
        <w:t xml:space="preserve"> </w:t>
      </w:r>
      <w:r w:rsidRPr="0052339D">
        <w:rPr>
          <w:rFonts w:ascii="Calibri" w:hAnsi="Calibri" w:hint="eastAsia"/>
          <w:rtl/>
        </w:rPr>
        <w:t>מעשה</w:t>
      </w:r>
      <w:r w:rsidRPr="0052339D">
        <w:rPr>
          <w:rFonts w:ascii="Calibri" w:hAnsi="Calibri"/>
          <w:rtl/>
        </w:rPr>
        <w:t xml:space="preserve"> </w:t>
      </w:r>
      <w:r w:rsidRPr="0052339D">
        <w:rPr>
          <w:rFonts w:ascii="Calibri" w:hAnsi="Calibri" w:hint="eastAsia"/>
          <w:rtl/>
        </w:rPr>
        <w:t>דומה</w:t>
      </w:r>
      <w:r w:rsidRPr="0052339D">
        <w:rPr>
          <w:rFonts w:ascii="Calibri" w:hAnsi="Calibri"/>
          <w:rtl/>
        </w:rPr>
        <w:t xml:space="preserve"> </w:t>
      </w:r>
      <w:r w:rsidRPr="0052339D">
        <w:rPr>
          <w:rFonts w:ascii="Calibri" w:hAnsi="Calibri" w:hint="eastAsia"/>
          <w:rtl/>
        </w:rPr>
        <w:t>עם</w:t>
      </w:r>
      <w:r w:rsidRPr="0052339D">
        <w:rPr>
          <w:rFonts w:ascii="Calibri" w:hAnsi="Calibri"/>
          <w:rtl/>
        </w:rPr>
        <w:t xml:space="preserve"> </w:t>
      </w:r>
      <w:r w:rsidRPr="0052339D">
        <w:rPr>
          <w:rFonts w:ascii="Calibri" w:hAnsi="Calibri" w:hint="eastAsia"/>
          <w:rtl/>
        </w:rPr>
        <w:t>אף</w:t>
      </w:r>
      <w:r w:rsidRPr="0052339D">
        <w:rPr>
          <w:rFonts w:ascii="Calibri" w:hAnsi="Calibri"/>
          <w:rtl/>
        </w:rPr>
        <w:t xml:space="preserve"> </w:t>
      </w:r>
      <w:r w:rsidRPr="0052339D">
        <w:rPr>
          <w:rFonts w:ascii="Calibri" w:hAnsi="Calibri" w:hint="eastAsia"/>
          <w:rtl/>
        </w:rPr>
        <w:t>אחד</w:t>
      </w:r>
      <w:r w:rsidRPr="0052339D">
        <w:rPr>
          <w:rFonts w:ascii="Calibri" w:hAnsi="Calibri"/>
          <w:rtl/>
        </w:rPr>
        <w:t xml:space="preserve">, </w:t>
      </w:r>
      <w:r w:rsidRPr="0052339D">
        <w:rPr>
          <w:rFonts w:ascii="Calibri" w:hAnsi="Calibri" w:hint="eastAsia"/>
          <w:rtl/>
        </w:rPr>
        <w:t>אבל</w:t>
      </w:r>
      <w:r w:rsidRPr="0052339D">
        <w:rPr>
          <w:rFonts w:ascii="Calibri" w:hAnsi="Calibri"/>
          <w:rtl/>
        </w:rPr>
        <w:t xml:space="preserve"> </w:t>
      </w:r>
      <w:r w:rsidRPr="0052339D">
        <w:rPr>
          <w:rFonts w:ascii="Calibri" w:hAnsi="Calibri" w:hint="eastAsia"/>
          <w:rtl/>
        </w:rPr>
        <w:t>ראה</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זקוק</w:t>
      </w:r>
      <w:r w:rsidRPr="0052339D">
        <w:rPr>
          <w:rFonts w:ascii="Calibri" w:hAnsi="Calibri"/>
          <w:rtl/>
        </w:rPr>
        <w:t xml:space="preserve"> </w:t>
      </w:r>
      <w:r w:rsidRPr="0052339D">
        <w:rPr>
          <w:rFonts w:ascii="Calibri" w:hAnsi="Calibri" w:hint="eastAsia"/>
          <w:rtl/>
        </w:rPr>
        <w:t>לעזרה</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מילא</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בקשתו</w:t>
      </w:r>
      <w:r w:rsidRPr="0052339D">
        <w:rPr>
          <w:rFonts w:ascii="Calibri" w:hAnsi="Calibri"/>
          <w:rtl/>
        </w:rPr>
        <w:t xml:space="preserve">. </w:t>
      </w:r>
      <w:r w:rsidRPr="0052339D">
        <w:rPr>
          <w:rFonts w:ascii="Calibri" w:hAnsi="Calibri" w:hint="eastAsia"/>
          <w:rtl/>
        </w:rPr>
        <w:t>בסוף</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זו</w:t>
      </w:r>
      <w:r w:rsidRPr="0052339D">
        <w:rPr>
          <w:rFonts w:ascii="Calibri" w:hAnsi="Calibri"/>
          <w:rtl/>
        </w:rPr>
        <w:t xml:space="preserve"> </w:t>
      </w:r>
      <w:r w:rsidRPr="0052339D">
        <w:rPr>
          <w:rFonts w:ascii="Calibri" w:hAnsi="Calibri" w:hint="eastAsia"/>
          <w:rtl/>
        </w:rPr>
        <w:t>הייתה</w:t>
      </w:r>
      <w:r w:rsidRPr="0052339D">
        <w:rPr>
          <w:rFonts w:ascii="Calibri" w:hAnsi="Calibri"/>
          <w:rtl/>
        </w:rPr>
        <w:t xml:space="preserve"> </w:t>
      </w:r>
      <w:r w:rsidRPr="0052339D">
        <w:rPr>
          <w:rFonts w:ascii="Calibri" w:hAnsi="Calibri" w:hint="eastAsia"/>
          <w:rtl/>
        </w:rPr>
        <w:t>הטעות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החיים</w:t>
      </w:r>
      <w:r w:rsidRPr="0052339D">
        <w:rPr>
          <w:rFonts w:ascii="Calibri" w:hAnsi="Calibri"/>
          <w:rtl/>
        </w:rPr>
        <w:t xml:space="preserve"> </w:t>
      </w:r>
      <w:r w:rsidRPr="0052339D">
        <w:rPr>
          <w:rFonts w:ascii="Calibri" w:hAnsi="Calibri" w:hint="eastAsia"/>
          <w:rtl/>
        </w:rPr>
        <w:t>שלו</w:t>
      </w:r>
      <w:r w:rsidRPr="0052339D">
        <w:rPr>
          <w:rFonts w:ascii="Calibri" w:hAnsi="Calibri"/>
          <w:rtl/>
        </w:rPr>
        <w:t xml:space="preserve">. </w:t>
      </w:r>
    </w:p>
    <w:p w14:paraId="61EFBAFD"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כעבור</w:t>
      </w:r>
      <w:r w:rsidRPr="0052339D">
        <w:rPr>
          <w:rFonts w:ascii="Calibri" w:hAnsi="Calibri"/>
          <w:rtl/>
        </w:rPr>
        <w:t xml:space="preserve"> </w:t>
      </w:r>
      <w:r w:rsidRPr="0052339D">
        <w:rPr>
          <w:rFonts w:ascii="Calibri" w:hAnsi="Calibri" w:hint="eastAsia"/>
          <w:rtl/>
        </w:rPr>
        <w:t>ימים</w:t>
      </w:r>
      <w:r w:rsidRPr="0052339D">
        <w:rPr>
          <w:rFonts w:ascii="Calibri" w:hAnsi="Calibri"/>
          <w:rtl/>
        </w:rPr>
        <w:t xml:space="preserve"> </w:t>
      </w:r>
      <w:r w:rsidRPr="0052339D">
        <w:rPr>
          <w:rFonts w:ascii="Calibri" w:hAnsi="Calibri" w:hint="eastAsia"/>
          <w:rtl/>
        </w:rPr>
        <w:t>אחדים</w:t>
      </w:r>
      <w:r w:rsidRPr="0052339D">
        <w:rPr>
          <w:rFonts w:ascii="Calibri" w:hAnsi="Calibri"/>
          <w:rtl/>
        </w:rPr>
        <w:t xml:space="preserve">, </w:t>
      </w:r>
      <w:r w:rsidRPr="0052339D">
        <w:rPr>
          <w:rFonts w:ascii="Calibri" w:hAnsi="Calibri" w:hint="eastAsia"/>
          <w:rtl/>
        </w:rPr>
        <w:t>ביום</w:t>
      </w:r>
      <w:r w:rsidRPr="0052339D">
        <w:rPr>
          <w:rFonts w:ascii="Calibri" w:hAnsi="Calibri"/>
          <w:rtl/>
        </w:rPr>
        <w:t xml:space="preserve"> 23.4.19 </w:t>
      </w:r>
      <w:r w:rsidRPr="0052339D">
        <w:rPr>
          <w:rFonts w:ascii="Calibri" w:hAnsi="Calibri" w:hint="eastAsia"/>
          <w:rtl/>
        </w:rPr>
        <w:t>בוצע</w:t>
      </w:r>
      <w:r w:rsidRPr="0052339D">
        <w:rPr>
          <w:rFonts w:ascii="Calibri" w:hAnsi="Calibri"/>
          <w:rtl/>
        </w:rPr>
        <w:t xml:space="preserve"> </w:t>
      </w:r>
      <w:r w:rsidRPr="0052339D">
        <w:rPr>
          <w:rFonts w:ascii="Calibri" w:hAnsi="Calibri" w:hint="eastAsia"/>
          <w:rtl/>
        </w:rPr>
        <w:t>עימות</w:t>
      </w:r>
      <w:r w:rsidRPr="0052339D">
        <w:rPr>
          <w:rFonts w:ascii="Calibri" w:hAnsi="Calibri"/>
          <w:rtl/>
        </w:rPr>
        <w:t xml:space="preserve"> </w:t>
      </w:r>
      <w:r w:rsidRPr="0052339D">
        <w:rPr>
          <w:rFonts w:ascii="Calibri" w:hAnsi="Calibri" w:hint="eastAsia"/>
          <w:rtl/>
        </w:rPr>
        <w:t>בין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ובין</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אשר</w:t>
      </w:r>
      <w:r w:rsidRPr="0052339D">
        <w:rPr>
          <w:rFonts w:ascii="Calibri" w:hAnsi="Calibri"/>
          <w:rtl/>
        </w:rPr>
        <w:t xml:space="preserve"> </w:t>
      </w:r>
      <w:r w:rsidRPr="0052339D">
        <w:rPr>
          <w:rFonts w:ascii="Calibri" w:hAnsi="Calibri" w:hint="eastAsia"/>
          <w:rtl/>
        </w:rPr>
        <w:t>סומן</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/7</w:t>
      </w:r>
      <w:r w:rsidRPr="0052339D">
        <w:rPr>
          <w:rFonts w:ascii="Calibri" w:hAnsi="Calibri"/>
          <w:rtl/>
        </w:rPr>
        <w:t xml:space="preserve">, </w:t>
      </w:r>
      <w:r w:rsidRPr="0052339D">
        <w:rPr>
          <w:rFonts w:ascii="Calibri" w:hAnsi="Calibri" w:hint="eastAsia"/>
          <w:rtl/>
        </w:rPr>
        <w:t>ובמהלכו</w:t>
      </w:r>
      <w:r w:rsidRPr="0052339D">
        <w:rPr>
          <w:rFonts w:ascii="Calibri" w:hAnsi="Calibri"/>
          <w:rtl/>
        </w:rPr>
        <w:t xml:space="preserve"> </w:t>
      </w:r>
      <w:r w:rsidRPr="0052339D">
        <w:rPr>
          <w:rFonts w:ascii="Calibri" w:hAnsi="Calibri" w:hint="eastAsia"/>
          <w:rtl/>
        </w:rPr>
        <w:t>תיאר</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בהרחבה</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הנוירולוגית</w:t>
      </w:r>
      <w:r w:rsidRPr="0052339D">
        <w:rPr>
          <w:rFonts w:ascii="Calibri" w:hAnsi="Calibri"/>
          <w:rtl/>
        </w:rPr>
        <w:t xml:space="preserve"> </w:t>
      </w:r>
      <w:r w:rsidRPr="0052339D">
        <w:rPr>
          <w:rFonts w:ascii="Calibri" w:hAnsi="Calibri" w:hint="eastAsia"/>
          <w:rtl/>
        </w:rPr>
        <w:t>שביצע</w:t>
      </w:r>
      <w:r w:rsidRPr="0052339D">
        <w:rPr>
          <w:rFonts w:ascii="Calibri" w:hAnsi="Calibri"/>
          <w:rtl/>
        </w:rPr>
        <w:t xml:space="preserve"> </w:t>
      </w:r>
      <w:r w:rsidRPr="0052339D">
        <w:rPr>
          <w:rFonts w:ascii="Calibri" w:hAnsi="Calibri" w:hint="eastAsia"/>
          <w:rtl/>
        </w:rPr>
        <w:t>במתלונן</w:t>
      </w:r>
      <w:r w:rsidRPr="0052339D">
        <w:rPr>
          <w:rFonts w:ascii="Calibri" w:hAnsi="Calibri"/>
          <w:rtl/>
        </w:rPr>
        <w:t xml:space="preserve"> </w:t>
      </w:r>
      <w:r w:rsidRPr="0052339D">
        <w:rPr>
          <w:rFonts w:ascii="Calibri" w:hAnsi="Calibri" w:hint="eastAsia"/>
          <w:rtl/>
        </w:rPr>
        <w:t>בביקור</w:t>
      </w:r>
      <w:r w:rsidRPr="0052339D">
        <w:rPr>
          <w:rFonts w:ascii="Calibri" w:hAnsi="Calibri"/>
          <w:rtl/>
        </w:rPr>
        <w:t xml:space="preserve"> </w:t>
      </w:r>
      <w:r w:rsidRPr="0052339D">
        <w:rPr>
          <w:rFonts w:ascii="Calibri" w:hAnsi="Calibri" w:hint="eastAsia"/>
          <w:rtl/>
        </w:rPr>
        <w:t>הראשון</w:t>
      </w:r>
      <w:r w:rsidRPr="0052339D">
        <w:rPr>
          <w:rFonts w:ascii="Calibri" w:hAnsi="Calibri"/>
          <w:rtl/>
        </w:rPr>
        <w:t xml:space="preserve"> </w:t>
      </w:r>
      <w:r w:rsidRPr="0052339D">
        <w:rPr>
          <w:rFonts w:ascii="Calibri" w:hAnsi="Calibri" w:hint="eastAsia"/>
          <w:rtl/>
        </w:rPr>
        <w:t>שלו</w:t>
      </w:r>
      <w:r w:rsidRPr="0052339D">
        <w:rPr>
          <w:rFonts w:ascii="Calibri" w:hAnsi="Calibri"/>
          <w:rtl/>
        </w:rPr>
        <w:t xml:space="preserve"> </w:t>
      </w:r>
      <w:r w:rsidRPr="0052339D">
        <w:rPr>
          <w:rFonts w:ascii="Calibri" w:hAnsi="Calibri" w:hint="eastAsia"/>
          <w:rtl/>
        </w:rPr>
        <w:t>במרפאה</w:t>
      </w:r>
      <w:r w:rsidRPr="0052339D">
        <w:rPr>
          <w:rFonts w:ascii="Calibri" w:hAnsi="Calibri"/>
          <w:rtl/>
        </w:rPr>
        <w:t xml:space="preserve">, </w:t>
      </w:r>
      <w:r w:rsidRPr="0052339D">
        <w:rPr>
          <w:rFonts w:ascii="Calibri" w:hAnsi="Calibri" w:hint="eastAsia"/>
          <w:rtl/>
        </w:rPr>
        <w:t>וציין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בתום</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שהכול</w:t>
      </w:r>
      <w:r w:rsidRPr="0052339D">
        <w:rPr>
          <w:rFonts w:ascii="Calibri" w:hAnsi="Calibri"/>
          <w:rtl/>
        </w:rPr>
        <w:t xml:space="preserve"> </w:t>
      </w:r>
      <w:r w:rsidRPr="0052339D">
        <w:rPr>
          <w:rFonts w:ascii="Calibri" w:hAnsi="Calibri" w:hint="eastAsia"/>
          <w:rtl/>
        </w:rPr>
        <w:t>תקין</w:t>
      </w:r>
      <w:r w:rsidRPr="0052339D">
        <w:rPr>
          <w:rFonts w:ascii="Calibri" w:hAnsi="Calibri"/>
          <w:rtl/>
        </w:rPr>
        <w:t xml:space="preserve"> </w:t>
      </w:r>
      <w:r w:rsidRPr="0052339D">
        <w:rPr>
          <w:rFonts w:ascii="Calibri" w:hAnsi="Calibri" w:hint="eastAsia"/>
          <w:rtl/>
        </w:rPr>
        <w:t>והוא</w:t>
      </w:r>
      <w:r w:rsidRPr="0052339D">
        <w:rPr>
          <w:rFonts w:ascii="Calibri" w:hAnsi="Calibri"/>
          <w:rtl/>
        </w:rPr>
        <w:t xml:space="preserve"> </w:t>
      </w:r>
      <w:r w:rsidRPr="0052339D">
        <w:rPr>
          <w:rFonts w:ascii="Calibri" w:hAnsi="Calibri" w:hint="eastAsia"/>
          <w:rtl/>
        </w:rPr>
        <w:t>יכול</w:t>
      </w:r>
      <w:r w:rsidRPr="0052339D">
        <w:rPr>
          <w:rFonts w:ascii="Calibri" w:hAnsi="Calibri"/>
          <w:rtl/>
        </w:rPr>
        <w:t xml:space="preserve"> </w:t>
      </w:r>
      <w:r w:rsidRPr="0052339D">
        <w:rPr>
          <w:rFonts w:ascii="Calibri" w:hAnsi="Calibri" w:hint="eastAsia"/>
          <w:rtl/>
        </w:rPr>
        <w:t>לרדת</w:t>
      </w:r>
      <w:r w:rsidRPr="0052339D">
        <w:rPr>
          <w:rFonts w:ascii="Calibri" w:hAnsi="Calibri"/>
          <w:rtl/>
        </w:rPr>
        <w:t xml:space="preserve"> </w:t>
      </w:r>
      <w:r w:rsidRPr="0052339D">
        <w:rPr>
          <w:rFonts w:ascii="Calibri" w:hAnsi="Calibri" w:hint="eastAsia"/>
          <w:rtl/>
        </w:rPr>
        <w:t>מהמיטה</w:t>
      </w:r>
      <w:r w:rsidRPr="0052339D">
        <w:rPr>
          <w:rFonts w:ascii="Calibri" w:hAnsi="Calibri"/>
          <w:rtl/>
        </w:rPr>
        <w:t xml:space="preserve"> </w:t>
      </w:r>
      <w:r w:rsidRPr="0052339D">
        <w:rPr>
          <w:rFonts w:ascii="Calibri" w:hAnsi="Calibri" w:hint="eastAsia"/>
          <w:rtl/>
        </w:rPr>
        <w:t>ולהתלבש</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נשאר</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מיטת</w:t>
      </w:r>
      <w:r w:rsidRPr="0052339D">
        <w:rPr>
          <w:rFonts w:ascii="Calibri" w:hAnsi="Calibri"/>
          <w:rtl/>
        </w:rPr>
        <w:t xml:space="preserve"> </w:t>
      </w:r>
      <w:r w:rsidRPr="0052339D">
        <w:rPr>
          <w:rFonts w:ascii="Calibri" w:hAnsi="Calibri" w:hint="eastAsia"/>
          <w:rtl/>
        </w:rPr>
        <w:t>הטיפולים</w:t>
      </w:r>
      <w:r w:rsidRPr="0052339D">
        <w:rPr>
          <w:rFonts w:ascii="Calibri" w:hAnsi="Calibri"/>
          <w:rtl/>
        </w:rPr>
        <w:t xml:space="preserve"> </w:t>
      </w:r>
      <w:r w:rsidRPr="0052339D">
        <w:rPr>
          <w:rFonts w:ascii="Calibri" w:hAnsi="Calibri" w:hint="eastAsia"/>
          <w:rtl/>
        </w:rPr>
        <w:t>ושאל</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מדוע</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סובל</w:t>
      </w:r>
      <w:r w:rsidRPr="0052339D">
        <w:rPr>
          <w:rFonts w:ascii="Calibri" w:hAnsi="Calibri"/>
          <w:rtl/>
        </w:rPr>
        <w:t xml:space="preserve"> </w:t>
      </w:r>
      <w:r w:rsidRPr="0052339D">
        <w:rPr>
          <w:rFonts w:ascii="Calibri" w:hAnsi="Calibri" w:hint="eastAsia"/>
          <w:rtl/>
        </w:rPr>
        <w:t>מכאבים</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אצל</w:t>
      </w:r>
      <w:r w:rsidRPr="0052339D">
        <w:rPr>
          <w:rFonts w:ascii="Calibri" w:hAnsi="Calibri"/>
          <w:rtl/>
        </w:rPr>
        <w:t xml:space="preserve"> </w:t>
      </w:r>
      <w:r w:rsidRPr="0052339D">
        <w:rPr>
          <w:rFonts w:ascii="Calibri" w:hAnsi="Calibri" w:hint="eastAsia"/>
          <w:rtl/>
        </w:rPr>
        <w:t>גבר</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יכול</w:t>
      </w:r>
      <w:r w:rsidRPr="0052339D">
        <w:rPr>
          <w:rFonts w:ascii="Calibri" w:hAnsi="Calibri"/>
          <w:rtl/>
        </w:rPr>
        <w:t xml:space="preserve"> </w:t>
      </w:r>
      <w:r w:rsidRPr="0052339D">
        <w:rPr>
          <w:rFonts w:ascii="Calibri" w:hAnsi="Calibri" w:hint="eastAsia"/>
          <w:rtl/>
        </w:rPr>
        <w:t>להיות</w:t>
      </w:r>
      <w:r w:rsidRPr="0052339D">
        <w:rPr>
          <w:rFonts w:ascii="Calibri" w:hAnsi="Calibri"/>
          <w:rtl/>
        </w:rPr>
        <w:t xml:space="preserve"> </w:t>
      </w:r>
      <w:r w:rsidRPr="0052339D">
        <w:rPr>
          <w:rFonts w:ascii="Calibri" w:hAnsi="Calibri" w:hint="eastAsia"/>
          <w:rtl/>
        </w:rPr>
        <w:t>קשור</w:t>
      </w:r>
      <w:r w:rsidRPr="0052339D">
        <w:rPr>
          <w:rFonts w:ascii="Calibri" w:hAnsi="Calibri"/>
          <w:rtl/>
        </w:rPr>
        <w:t xml:space="preserve"> </w:t>
      </w:r>
      <w:r w:rsidRPr="0052339D">
        <w:rPr>
          <w:rFonts w:ascii="Calibri" w:hAnsi="Calibri" w:hint="eastAsia"/>
          <w:rtl/>
        </w:rPr>
        <w:t>לבעיה</w:t>
      </w:r>
      <w:r w:rsidRPr="0052339D">
        <w:rPr>
          <w:rFonts w:ascii="Calibri" w:hAnsi="Calibri"/>
          <w:rtl/>
        </w:rPr>
        <w:t xml:space="preserve"> </w:t>
      </w:r>
      <w:r w:rsidRPr="0052339D">
        <w:rPr>
          <w:rFonts w:ascii="Calibri" w:hAnsi="Calibri" w:hint="eastAsia"/>
          <w:rtl/>
        </w:rPr>
        <w:t>אורולוגית</w:t>
      </w:r>
      <w:r w:rsidRPr="0052339D">
        <w:rPr>
          <w:rFonts w:ascii="Calibri" w:hAnsi="Calibri"/>
          <w:rtl/>
        </w:rPr>
        <w:t xml:space="preserve"> </w:t>
      </w:r>
      <w:r w:rsidRPr="0052339D">
        <w:rPr>
          <w:rFonts w:ascii="Calibri" w:hAnsi="Calibri" w:hint="eastAsia"/>
          <w:rtl/>
        </w:rPr>
        <w:t>והפנה</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לאורולוג</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שמע</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באיזו</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מדובר</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ביקש</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שיבצע</w:t>
      </w:r>
      <w:r w:rsidRPr="0052339D">
        <w:rPr>
          <w:rFonts w:ascii="Calibri" w:hAnsi="Calibri"/>
          <w:rtl/>
        </w:rPr>
        <w:t xml:space="preserve"> </w:t>
      </w:r>
      <w:r w:rsidRPr="0052339D">
        <w:rPr>
          <w:rFonts w:ascii="Calibri" w:hAnsi="Calibri" w:hint="eastAsia"/>
          <w:rtl/>
        </w:rPr>
        <w:t>בעצמו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ויבדוק</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הערמונית</w:t>
      </w:r>
      <w:r w:rsidRPr="0052339D">
        <w:rPr>
          <w:rFonts w:ascii="Calibri" w:hAnsi="Calibri"/>
          <w:rtl/>
        </w:rPr>
        <w:t xml:space="preserve">. </w:t>
      </w:r>
      <w:r w:rsidRPr="0052339D">
        <w:rPr>
          <w:rFonts w:ascii="Calibri" w:hAnsi="Calibri" w:hint="eastAsia"/>
          <w:rtl/>
        </w:rPr>
        <w:t>לדבריו</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הפצרות</w:t>
      </w:r>
      <w:r w:rsidRPr="0052339D">
        <w:rPr>
          <w:rFonts w:ascii="Calibri" w:hAnsi="Calibri"/>
          <w:rtl/>
        </w:rPr>
        <w:t xml:space="preserve"> </w:t>
      </w:r>
      <w:r w:rsidRPr="0052339D">
        <w:rPr>
          <w:rFonts w:ascii="Calibri" w:hAnsi="Calibri" w:hint="eastAsia"/>
          <w:rtl/>
        </w:rPr>
        <w:t>חוזרות</w:t>
      </w:r>
      <w:r w:rsidRPr="0052339D">
        <w:rPr>
          <w:rFonts w:ascii="Calibri" w:hAnsi="Calibri"/>
          <w:rtl/>
        </w:rPr>
        <w:t xml:space="preserve"> </w:t>
      </w:r>
      <w:r w:rsidRPr="0052339D">
        <w:rPr>
          <w:rFonts w:ascii="Calibri" w:hAnsi="Calibri" w:hint="eastAsia"/>
          <w:rtl/>
        </w:rPr>
        <w:t>ונשנות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הסכים</w:t>
      </w:r>
      <w:r w:rsidRPr="0052339D">
        <w:rPr>
          <w:rFonts w:ascii="Calibri" w:hAnsi="Calibri"/>
          <w:rtl/>
        </w:rPr>
        <w:t xml:space="preserve"> </w:t>
      </w:r>
      <w:r w:rsidRPr="0052339D">
        <w:rPr>
          <w:rFonts w:ascii="Calibri" w:hAnsi="Calibri" w:hint="eastAsia"/>
          <w:rtl/>
        </w:rPr>
        <w:t>לבצע</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בעצמו</w:t>
      </w:r>
      <w:r w:rsidRPr="0052339D">
        <w:rPr>
          <w:rFonts w:ascii="Calibri" w:hAnsi="Calibri"/>
          <w:rtl/>
        </w:rPr>
        <w:t xml:space="preserve">, </w:t>
      </w:r>
      <w:r w:rsidRPr="0052339D">
        <w:rPr>
          <w:rFonts w:ascii="Calibri" w:hAnsi="Calibri" w:hint="eastAsia"/>
          <w:rtl/>
        </w:rPr>
        <w:t>ולצורך</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שם</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ידו</w:t>
      </w:r>
      <w:r w:rsidRPr="0052339D">
        <w:rPr>
          <w:rFonts w:ascii="Calibri" w:hAnsi="Calibri"/>
          <w:rtl/>
        </w:rPr>
        <w:t xml:space="preserve"> </w:t>
      </w:r>
      <w:r w:rsidRPr="0052339D">
        <w:rPr>
          <w:rFonts w:ascii="Calibri" w:hAnsi="Calibri" w:hint="eastAsia"/>
          <w:rtl/>
        </w:rPr>
        <w:t>כפפה</w:t>
      </w:r>
      <w:r w:rsidRPr="0052339D">
        <w:rPr>
          <w:rFonts w:ascii="Calibri" w:hAnsi="Calibri"/>
          <w:rtl/>
        </w:rPr>
        <w:t xml:space="preserve"> </w:t>
      </w:r>
      <w:r w:rsidRPr="0052339D">
        <w:rPr>
          <w:rFonts w:ascii="Calibri" w:hAnsi="Calibri" w:hint="eastAsia"/>
          <w:rtl/>
        </w:rPr>
        <w:t>מרוחה</w:t>
      </w:r>
      <w:r w:rsidRPr="0052339D">
        <w:rPr>
          <w:rFonts w:ascii="Calibri" w:hAnsi="Calibri"/>
          <w:rtl/>
        </w:rPr>
        <w:t xml:space="preserve"> </w:t>
      </w:r>
      <w:r w:rsidRPr="0052339D">
        <w:rPr>
          <w:rFonts w:ascii="Calibri" w:hAnsi="Calibri" w:hint="eastAsia"/>
          <w:rtl/>
        </w:rPr>
        <w:t>בג</w:t>
      </w:r>
      <w:r w:rsidRPr="0052339D">
        <w:rPr>
          <w:rFonts w:ascii="Calibri" w:hAnsi="Calibri"/>
          <w:rtl/>
        </w:rPr>
        <w:t>'</w:t>
      </w:r>
      <w:r w:rsidRPr="0052339D">
        <w:rPr>
          <w:rFonts w:ascii="Calibri" w:hAnsi="Calibri" w:hint="eastAsia"/>
          <w:rtl/>
        </w:rPr>
        <w:t>ל</w:t>
      </w:r>
      <w:r w:rsidRPr="0052339D">
        <w:rPr>
          <w:rFonts w:ascii="Calibri" w:hAnsi="Calibri"/>
          <w:rtl/>
        </w:rPr>
        <w:t xml:space="preserve"> </w:t>
      </w:r>
      <w:r w:rsidRPr="0052339D">
        <w:rPr>
          <w:rFonts w:ascii="Calibri" w:hAnsi="Calibri" w:hint="eastAsia"/>
          <w:rtl/>
        </w:rPr>
        <w:t>והכניס</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אצבעו</w:t>
      </w:r>
      <w:r w:rsidRPr="0052339D">
        <w:rPr>
          <w:rFonts w:ascii="Calibri" w:hAnsi="Calibri"/>
          <w:rtl/>
        </w:rPr>
        <w:t xml:space="preserve"> </w:t>
      </w:r>
      <w:r w:rsidRPr="0052339D">
        <w:rPr>
          <w:rFonts w:ascii="Calibri" w:hAnsi="Calibri" w:hint="eastAsia"/>
          <w:rtl/>
        </w:rPr>
        <w:t>לפי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למשך</w:t>
      </w:r>
      <w:r w:rsidRPr="0052339D">
        <w:rPr>
          <w:rFonts w:ascii="Calibri" w:hAnsi="Calibri"/>
          <w:rtl/>
        </w:rPr>
        <w:t xml:space="preserve"> </w:t>
      </w:r>
      <w:r w:rsidRPr="0052339D">
        <w:rPr>
          <w:rFonts w:ascii="Calibri" w:hAnsi="Calibri" w:hint="eastAsia"/>
          <w:rtl/>
        </w:rPr>
        <w:t>כעשר</w:t>
      </w:r>
      <w:r w:rsidRPr="0052339D">
        <w:rPr>
          <w:rFonts w:ascii="Calibri" w:hAnsi="Calibri"/>
          <w:rtl/>
        </w:rPr>
        <w:t xml:space="preserve"> </w:t>
      </w:r>
      <w:r w:rsidRPr="0052339D">
        <w:rPr>
          <w:rFonts w:ascii="Calibri" w:hAnsi="Calibri" w:hint="eastAsia"/>
          <w:rtl/>
        </w:rPr>
        <w:t>שניות</w:t>
      </w:r>
      <w:r w:rsidRPr="0052339D">
        <w:rPr>
          <w:rFonts w:ascii="Calibri" w:hAnsi="Calibri"/>
          <w:rtl/>
        </w:rPr>
        <w:t xml:space="preserve">, </w:t>
      </w:r>
      <w:r w:rsidRPr="0052339D">
        <w:rPr>
          <w:rFonts w:ascii="Calibri" w:hAnsi="Calibri" w:hint="eastAsia"/>
          <w:rtl/>
        </w:rPr>
        <w:t>ומצא</w:t>
      </w:r>
      <w:r w:rsidRPr="0052339D">
        <w:rPr>
          <w:rFonts w:ascii="Calibri" w:hAnsi="Calibri"/>
          <w:rtl/>
        </w:rPr>
        <w:t xml:space="preserve"> </w:t>
      </w:r>
      <w:r w:rsidRPr="0052339D">
        <w:rPr>
          <w:rFonts w:ascii="Calibri" w:hAnsi="Calibri" w:hint="eastAsia"/>
          <w:rtl/>
        </w:rPr>
        <w:t>שהכול</w:t>
      </w:r>
      <w:r w:rsidRPr="0052339D">
        <w:rPr>
          <w:rFonts w:ascii="Calibri" w:hAnsi="Calibri"/>
          <w:rtl/>
        </w:rPr>
        <w:t xml:space="preserve"> </w:t>
      </w:r>
      <w:r w:rsidRPr="0052339D">
        <w:rPr>
          <w:rFonts w:ascii="Calibri" w:hAnsi="Calibri" w:hint="eastAsia"/>
          <w:rtl/>
        </w:rPr>
        <w:t>מצוין</w:t>
      </w:r>
      <w:r w:rsidRPr="0052339D">
        <w:rPr>
          <w:rFonts w:ascii="Calibri" w:hAnsi="Calibri"/>
          <w:rtl/>
        </w:rPr>
        <w:t xml:space="preserve"> </w:t>
      </w:r>
      <w:r w:rsidRPr="0052339D">
        <w:rPr>
          <w:rFonts w:ascii="Calibri" w:hAnsi="Calibri" w:hint="eastAsia"/>
          <w:rtl/>
        </w:rPr>
        <w:t>כלשונו</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55).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הפנה</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לבדיקת</w:t>
      </w:r>
      <w:r w:rsidRPr="0052339D">
        <w:rPr>
          <w:rFonts w:ascii="Calibri" w:hAnsi="Calibri"/>
          <w:rtl/>
        </w:rPr>
        <w:t xml:space="preserve">  </w:t>
      </w:r>
      <w:r w:rsidRPr="0052339D">
        <w:rPr>
          <w:rFonts w:ascii="Calibri" w:hAnsi="Calibri"/>
        </w:rPr>
        <w:t>EMG</w:t>
      </w:r>
      <w:r w:rsidRPr="0052339D">
        <w:rPr>
          <w:rFonts w:ascii="Calibri" w:hAnsi="Calibri"/>
          <w:rtl/>
        </w:rPr>
        <w:t xml:space="preserve">, </w:t>
      </w:r>
      <w:r w:rsidRPr="0052339D">
        <w:rPr>
          <w:rFonts w:ascii="Calibri" w:hAnsi="Calibri" w:hint="eastAsia"/>
          <w:rtl/>
        </w:rPr>
        <w:t>וביקש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יחזור</w:t>
      </w:r>
      <w:r w:rsidRPr="0052339D">
        <w:rPr>
          <w:rFonts w:ascii="Calibri" w:hAnsi="Calibri"/>
          <w:rtl/>
        </w:rPr>
        <w:t xml:space="preserve"> </w:t>
      </w:r>
      <w:r w:rsidRPr="0052339D">
        <w:rPr>
          <w:rFonts w:ascii="Calibri" w:hAnsi="Calibri" w:hint="eastAsia"/>
          <w:rtl/>
        </w:rPr>
        <w:t>אליו</w:t>
      </w:r>
      <w:r w:rsidRPr="0052339D">
        <w:rPr>
          <w:rFonts w:ascii="Calibri" w:hAnsi="Calibri"/>
          <w:rtl/>
        </w:rPr>
        <w:t xml:space="preserve"> </w:t>
      </w:r>
      <w:r w:rsidRPr="0052339D">
        <w:rPr>
          <w:rFonts w:ascii="Calibri" w:hAnsi="Calibri" w:hint="eastAsia"/>
          <w:rtl/>
        </w:rPr>
        <w:t>עם</w:t>
      </w:r>
      <w:r w:rsidRPr="0052339D">
        <w:rPr>
          <w:rFonts w:ascii="Calibri" w:hAnsi="Calibri"/>
          <w:rtl/>
        </w:rPr>
        <w:t xml:space="preserve"> </w:t>
      </w:r>
      <w:r w:rsidRPr="0052339D">
        <w:rPr>
          <w:rFonts w:ascii="Calibri" w:hAnsi="Calibri" w:hint="eastAsia"/>
          <w:rtl/>
        </w:rPr>
        <w:t>תוצאות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p>
    <w:p w14:paraId="44E5541A"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גרסתו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בעימות</w:t>
      </w:r>
      <w:r w:rsidRPr="0052339D">
        <w:rPr>
          <w:rFonts w:ascii="Calibri" w:hAnsi="Calibri"/>
          <w:rtl/>
        </w:rPr>
        <w:t xml:space="preserve"> </w:t>
      </w:r>
      <w:r w:rsidRPr="0052339D">
        <w:rPr>
          <w:rFonts w:ascii="Calibri" w:hAnsi="Calibri" w:hint="eastAsia"/>
          <w:rtl/>
        </w:rPr>
        <w:t>למה</w:t>
      </w:r>
      <w:r w:rsidRPr="0052339D">
        <w:rPr>
          <w:rFonts w:ascii="Calibri" w:hAnsi="Calibri"/>
          <w:rtl/>
        </w:rPr>
        <w:t xml:space="preserve"> </w:t>
      </w:r>
      <w:r w:rsidRPr="0052339D">
        <w:rPr>
          <w:rFonts w:ascii="Calibri" w:hAnsi="Calibri" w:hint="eastAsia"/>
          <w:rtl/>
        </w:rPr>
        <w:t>שקרה</w:t>
      </w:r>
      <w:r w:rsidRPr="0052339D">
        <w:rPr>
          <w:rFonts w:ascii="Calibri" w:hAnsi="Calibri"/>
          <w:rtl/>
        </w:rPr>
        <w:t xml:space="preserve"> </w:t>
      </w:r>
      <w:r w:rsidRPr="0052339D">
        <w:rPr>
          <w:rFonts w:ascii="Calibri" w:hAnsi="Calibri" w:hint="eastAsia"/>
          <w:rtl/>
        </w:rPr>
        <w:t>בביקור</w:t>
      </w:r>
      <w:r w:rsidRPr="0052339D">
        <w:rPr>
          <w:rFonts w:ascii="Calibri" w:hAnsi="Calibri"/>
          <w:rtl/>
        </w:rPr>
        <w:t xml:space="preserve"> </w:t>
      </w:r>
      <w:r w:rsidRPr="0052339D">
        <w:rPr>
          <w:rFonts w:ascii="Calibri" w:hAnsi="Calibri" w:hint="eastAsia"/>
          <w:rtl/>
        </w:rPr>
        <w:t>הראשון</w:t>
      </w:r>
      <w:r w:rsidRPr="0052339D">
        <w:rPr>
          <w:rFonts w:ascii="Calibri" w:hAnsi="Calibri"/>
          <w:rtl/>
        </w:rPr>
        <w:t xml:space="preserve"> </w:t>
      </w:r>
      <w:r w:rsidRPr="0052339D">
        <w:rPr>
          <w:rFonts w:ascii="Calibri" w:hAnsi="Calibri" w:hint="eastAsia"/>
          <w:rtl/>
        </w:rPr>
        <w:t>אצל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הייתה</w:t>
      </w:r>
      <w:r w:rsidRPr="0052339D">
        <w:rPr>
          <w:rFonts w:ascii="Calibri" w:hAnsi="Calibri"/>
          <w:rtl/>
        </w:rPr>
        <w:t xml:space="preserve"> </w:t>
      </w:r>
      <w:r w:rsidRPr="0052339D">
        <w:rPr>
          <w:rFonts w:ascii="Calibri" w:hAnsi="Calibri" w:hint="eastAsia"/>
          <w:rtl/>
        </w:rPr>
        <w:t>דומה</w:t>
      </w:r>
      <w:r w:rsidRPr="0052339D">
        <w:rPr>
          <w:rFonts w:ascii="Calibri" w:hAnsi="Calibri"/>
          <w:rtl/>
        </w:rPr>
        <w:t xml:space="preserve">, </w:t>
      </w:r>
      <w:r w:rsidRPr="0052339D">
        <w:rPr>
          <w:rFonts w:ascii="Calibri" w:hAnsi="Calibri" w:hint="eastAsia"/>
          <w:rtl/>
        </w:rPr>
        <w:t>אלא</w:t>
      </w:r>
      <w:r w:rsidRPr="0052339D">
        <w:rPr>
          <w:rFonts w:ascii="Calibri" w:hAnsi="Calibri"/>
          <w:rtl/>
        </w:rPr>
        <w:t xml:space="preserve"> </w:t>
      </w:r>
      <w:r w:rsidRPr="0052339D">
        <w:rPr>
          <w:rFonts w:ascii="Calibri" w:hAnsi="Calibri" w:hint="eastAsia"/>
          <w:rtl/>
        </w:rPr>
        <w:t>שלדבריו</w:t>
      </w:r>
      <w:r w:rsidRPr="0052339D">
        <w:rPr>
          <w:rFonts w:ascii="Calibri" w:hAnsi="Calibri"/>
          <w:rtl/>
        </w:rPr>
        <w:t xml:space="preserve"> </w:t>
      </w:r>
      <w:r w:rsidRPr="0052339D">
        <w:rPr>
          <w:rFonts w:ascii="Calibri" w:hAnsi="Calibri" w:hint="eastAsia"/>
          <w:rtl/>
        </w:rPr>
        <w:t>כבר</w:t>
      </w:r>
      <w:r w:rsidRPr="0052339D">
        <w:rPr>
          <w:rFonts w:ascii="Calibri" w:hAnsi="Calibri"/>
          <w:rtl/>
        </w:rPr>
        <w:t xml:space="preserve"> </w:t>
      </w:r>
      <w:r w:rsidRPr="0052339D">
        <w:rPr>
          <w:rFonts w:ascii="Calibri" w:hAnsi="Calibri" w:hint="eastAsia"/>
          <w:rtl/>
        </w:rPr>
        <w:t>בתחילת</w:t>
      </w:r>
      <w:r w:rsidRPr="0052339D">
        <w:rPr>
          <w:rFonts w:ascii="Calibri" w:hAnsi="Calibri"/>
          <w:rtl/>
        </w:rPr>
        <w:t xml:space="preserve"> </w:t>
      </w:r>
      <w:r w:rsidRPr="0052339D">
        <w:rPr>
          <w:rFonts w:ascii="Calibri" w:hAnsi="Calibri" w:hint="eastAsia"/>
          <w:rtl/>
        </w:rPr>
        <w:t>המפגש</w:t>
      </w:r>
      <w:r w:rsidRPr="0052339D">
        <w:rPr>
          <w:rFonts w:ascii="Calibri" w:hAnsi="Calibri"/>
          <w:rtl/>
        </w:rPr>
        <w:t xml:space="preserve"> </w:t>
      </w:r>
      <w:r w:rsidRPr="0052339D">
        <w:rPr>
          <w:rFonts w:ascii="Calibri" w:hAnsi="Calibri" w:hint="eastAsia"/>
          <w:rtl/>
        </w:rPr>
        <w:t>ביניהם</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שאל</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להפתעתו</w:t>
      </w:r>
      <w:r w:rsidRPr="0052339D">
        <w:rPr>
          <w:rFonts w:ascii="Calibri" w:hAnsi="Calibri"/>
          <w:rtl/>
        </w:rPr>
        <w:t xml:space="preserve"> </w:t>
      </w:r>
      <w:r w:rsidRPr="0052339D">
        <w:rPr>
          <w:rFonts w:ascii="Calibri" w:hAnsi="Calibri" w:hint="eastAsia"/>
          <w:rtl/>
        </w:rPr>
        <w:t>אם</w:t>
      </w:r>
      <w:r w:rsidRPr="0052339D">
        <w:rPr>
          <w:rFonts w:ascii="Calibri" w:hAnsi="Calibri"/>
          <w:rtl/>
        </w:rPr>
        <w:t xml:space="preserve"> </w:t>
      </w:r>
      <w:r w:rsidRPr="0052339D">
        <w:rPr>
          <w:rFonts w:ascii="Calibri" w:hAnsi="Calibri" w:hint="eastAsia"/>
          <w:rtl/>
        </w:rPr>
        <w:t>יש</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ריח</w:t>
      </w:r>
      <w:r w:rsidRPr="0052339D">
        <w:rPr>
          <w:rFonts w:ascii="Calibri" w:hAnsi="Calibri"/>
          <w:rtl/>
        </w:rPr>
        <w:t xml:space="preserve"> </w:t>
      </w:r>
      <w:r w:rsidRPr="0052339D">
        <w:rPr>
          <w:rFonts w:ascii="Calibri" w:hAnsi="Calibri" w:hint="eastAsia"/>
          <w:rtl/>
        </w:rPr>
        <w:t>בזרע</w:t>
      </w:r>
      <w:r w:rsidRPr="0052339D">
        <w:rPr>
          <w:rFonts w:ascii="Calibri" w:hAnsi="Calibri"/>
          <w:rtl/>
        </w:rPr>
        <w:t xml:space="preserve">, </w:t>
      </w:r>
      <w:r w:rsidRPr="0052339D">
        <w:rPr>
          <w:rFonts w:ascii="Calibri" w:hAnsi="Calibri" w:hint="eastAsia"/>
          <w:rtl/>
        </w:rPr>
        <w:t>ובהמשך</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הפנה</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לאורולוג</w:t>
      </w:r>
      <w:r w:rsidRPr="0052339D">
        <w:rPr>
          <w:rFonts w:ascii="Calibri" w:hAnsi="Calibri"/>
          <w:rtl/>
        </w:rPr>
        <w:t xml:space="preserve"> </w:t>
      </w:r>
      <w:r w:rsidRPr="0052339D">
        <w:rPr>
          <w:rFonts w:ascii="Calibri" w:hAnsi="Calibri" w:hint="eastAsia"/>
          <w:rtl/>
        </w:rPr>
        <w:t>אלא</w:t>
      </w:r>
      <w:r w:rsidRPr="0052339D">
        <w:rPr>
          <w:rFonts w:ascii="Calibri" w:hAnsi="Calibri"/>
          <w:rtl/>
        </w:rPr>
        <w:t xml:space="preserve"> </w:t>
      </w:r>
      <w:r w:rsidRPr="0052339D">
        <w:rPr>
          <w:rFonts w:ascii="Calibri" w:hAnsi="Calibri" w:hint="eastAsia"/>
          <w:rtl/>
        </w:rPr>
        <w:t>ביצע</w:t>
      </w:r>
      <w:r w:rsidRPr="0052339D">
        <w:rPr>
          <w:rFonts w:ascii="Calibri" w:hAnsi="Calibri"/>
          <w:rtl/>
        </w:rPr>
        <w:t xml:space="preserve"> </w:t>
      </w:r>
      <w:r w:rsidRPr="0052339D">
        <w:rPr>
          <w:rFonts w:ascii="Calibri" w:hAnsi="Calibri" w:hint="eastAsia"/>
          <w:rtl/>
        </w:rPr>
        <w:t>ביוזמתו</w:t>
      </w:r>
      <w:r w:rsidRPr="0052339D">
        <w:rPr>
          <w:rFonts w:ascii="Calibri" w:hAnsi="Calibri"/>
          <w:rtl/>
        </w:rPr>
        <w:t xml:space="preserve"> </w:t>
      </w:r>
      <w:r w:rsidRPr="0052339D">
        <w:rPr>
          <w:rFonts w:ascii="Calibri" w:hAnsi="Calibri" w:hint="eastAsia"/>
          <w:rtl/>
        </w:rPr>
        <w:t>בדיקת</w:t>
      </w:r>
      <w:r w:rsidRPr="0052339D">
        <w:rPr>
          <w:rFonts w:ascii="Calibri" w:hAnsi="Calibri"/>
          <w:rtl/>
        </w:rPr>
        <w:t xml:space="preserve"> </w:t>
      </w:r>
      <w:r w:rsidRPr="0052339D">
        <w:rPr>
          <w:rFonts w:ascii="Calibri" w:hAnsi="Calibri" w:hint="eastAsia"/>
          <w:rtl/>
        </w:rPr>
        <w:t>ערמונית</w:t>
      </w:r>
      <w:r w:rsidRPr="0052339D">
        <w:rPr>
          <w:rFonts w:ascii="Calibri" w:hAnsi="Calibri"/>
          <w:rtl/>
        </w:rPr>
        <w:t xml:space="preserve"> </w:t>
      </w:r>
      <w:r w:rsidRPr="0052339D">
        <w:rPr>
          <w:rFonts w:ascii="Calibri" w:hAnsi="Calibri" w:hint="eastAsia"/>
          <w:rtl/>
        </w:rPr>
        <w:t>למתלונן</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סובל</w:t>
      </w:r>
      <w:r w:rsidRPr="0052339D">
        <w:rPr>
          <w:rFonts w:ascii="Calibri" w:hAnsi="Calibri"/>
          <w:rtl/>
        </w:rPr>
        <w:t xml:space="preserve"> </w:t>
      </w:r>
      <w:r w:rsidRPr="0052339D">
        <w:rPr>
          <w:rFonts w:ascii="Calibri" w:hAnsi="Calibri" w:hint="eastAsia"/>
          <w:rtl/>
        </w:rPr>
        <w:t>מכאבים</w:t>
      </w:r>
      <w:r w:rsidRPr="0052339D">
        <w:rPr>
          <w:rFonts w:ascii="Calibri" w:hAnsi="Calibri"/>
          <w:rtl/>
        </w:rPr>
        <w:t xml:space="preserve">. </w:t>
      </w:r>
      <w:r w:rsidRPr="0052339D">
        <w:rPr>
          <w:rFonts w:ascii="Calibri" w:hAnsi="Calibri" w:hint="eastAsia"/>
          <w:rtl/>
        </w:rPr>
        <w:t>לדבריו</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יש</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בעיה</w:t>
      </w:r>
      <w:r w:rsidRPr="0052339D">
        <w:rPr>
          <w:rFonts w:ascii="Calibri" w:hAnsi="Calibri"/>
          <w:rtl/>
        </w:rPr>
        <w:t xml:space="preserve"> </w:t>
      </w:r>
      <w:r w:rsidRPr="0052339D">
        <w:rPr>
          <w:rFonts w:ascii="Calibri" w:hAnsi="Calibri" w:hint="eastAsia"/>
          <w:rtl/>
        </w:rPr>
        <w:t>וצריך</w:t>
      </w:r>
      <w:r w:rsidRPr="0052339D">
        <w:rPr>
          <w:rFonts w:ascii="Calibri" w:hAnsi="Calibri"/>
          <w:rtl/>
        </w:rPr>
        <w:t xml:space="preserve"> </w:t>
      </w:r>
      <w:r w:rsidRPr="0052339D">
        <w:rPr>
          <w:rFonts w:ascii="Calibri" w:hAnsi="Calibri" w:hint="eastAsia"/>
          <w:rtl/>
        </w:rPr>
        <w:t>לבצע</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מעמיקה</w:t>
      </w:r>
      <w:r w:rsidRPr="0052339D">
        <w:rPr>
          <w:rFonts w:ascii="Calibri" w:hAnsi="Calibri"/>
          <w:rtl/>
        </w:rPr>
        <w:t xml:space="preserve"> </w:t>
      </w:r>
      <w:r w:rsidRPr="0052339D">
        <w:rPr>
          <w:rFonts w:ascii="Calibri" w:hAnsi="Calibri" w:hint="eastAsia"/>
          <w:rtl/>
        </w:rPr>
        <w:t>יותר</w:t>
      </w:r>
      <w:r w:rsidRPr="0052339D">
        <w:rPr>
          <w:rFonts w:ascii="Calibri" w:hAnsi="Calibri"/>
          <w:rtl/>
        </w:rPr>
        <w:t xml:space="preserve"> </w:t>
      </w:r>
      <w:r w:rsidRPr="0052339D">
        <w:rPr>
          <w:rFonts w:ascii="Calibri" w:hAnsi="Calibri" w:hint="eastAsia"/>
          <w:rtl/>
        </w:rPr>
        <w:t>במרפאה</w:t>
      </w:r>
      <w:r w:rsidRPr="0052339D">
        <w:rPr>
          <w:rFonts w:ascii="Calibri" w:hAnsi="Calibri"/>
          <w:rtl/>
        </w:rPr>
        <w:t xml:space="preserve"> </w:t>
      </w:r>
      <w:r w:rsidRPr="0052339D">
        <w:rPr>
          <w:rFonts w:ascii="Calibri" w:hAnsi="Calibri" w:hint="eastAsia"/>
          <w:rtl/>
        </w:rPr>
        <w:t>שלו</w:t>
      </w:r>
      <w:r w:rsidRPr="0052339D">
        <w:rPr>
          <w:rFonts w:ascii="Calibri" w:hAnsi="Calibri"/>
          <w:rtl/>
        </w:rPr>
        <w:t xml:space="preserve"> </w:t>
      </w:r>
      <w:r w:rsidRPr="0052339D">
        <w:rPr>
          <w:rFonts w:ascii="Calibri" w:hAnsi="Calibri" w:hint="eastAsia"/>
          <w:rtl/>
        </w:rPr>
        <w:t>בעיר</w:t>
      </w:r>
      <w:r w:rsidRPr="0052339D">
        <w:rPr>
          <w:rFonts w:ascii="Calibri" w:hAnsi="Calibri"/>
          <w:rtl/>
        </w:rPr>
        <w:t xml:space="preserve"> </w:t>
      </w:r>
      <w:r w:rsidRPr="0052339D">
        <w:rPr>
          <w:rFonts w:ascii="Calibri" w:hAnsi="Calibri" w:hint="eastAsia"/>
          <w:rtl/>
        </w:rPr>
        <w:t>האחרת</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קבע</w:t>
      </w:r>
      <w:r w:rsidRPr="0052339D">
        <w:rPr>
          <w:rFonts w:ascii="Calibri" w:hAnsi="Calibri"/>
          <w:rtl/>
        </w:rPr>
        <w:t xml:space="preserve"> </w:t>
      </w:r>
      <w:r w:rsidRPr="0052339D">
        <w:rPr>
          <w:rFonts w:ascii="Calibri" w:hAnsi="Calibri" w:hint="eastAsia"/>
          <w:rtl/>
        </w:rPr>
        <w:t>תור</w:t>
      </w:r>
      <w:r w:rsidRPr="0052339D">
        <w:rPr>
          <w:rFonts w:ascii="Calibri" w:hAnsi="Calibri"/>
          <w:rtl/>
        </w:rPr>
        <w:t xml:space="preserve"> </w:t>
      </w:r>
      <w:r w:rsidRPr="0052339D">
        <w:rPr>
          <w:rFonts w:ascii="Calibri" w:hAnsi="Calibri" w:hint="eastAsia"/>
          <w:rtl/>
        </w:rPr>
        <w:t>למרפאה</w:t>
      </w:r>
      <w:r w:rsidRPr="0052339D">
        <w:rPr>
          <w:rFonts w:ascii="Calibri" w:hAnsi="Calibri"/>
          <w:rtl/>
        </w:rPr>
        <w:t xml:space="preserve"> </w:t>
      </w:r>
      <w:r w:rsidRPr="0052339D">
        <w:rPr>
          <w:rFonts w:ascii="Calibri" w:hAnsi="Calibri" w:hint="eastAsia"/>
          <w:rtl/>
        </w:rPr>
        <w:t>אחרת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באותה</w:t>
      </w:r>
      <w:r w:rsidRPr="0052339D">
        <w:rPr>
          <w:rFonts w:ascii="Calibri" w:hAnsi="Calibri"/>
          <w:rtl/>
        </w:rPr>
        <w:t xml:space="preserve"> </w:t>
      </w:r>
      <w:r w:rsidRPr="0052339D">
        <w:rPr>
          <w:rFonts w:ascii="Calibri" w:hAnsi="Calibri" w:hint="eastAsia"/>
          <w:rtl/>
        </w:rPr>
        <w:t>עיר</w:t>
      </w:r>
      <w:r w:rsidRPr="0052339D">
        <w:rPr>
          <w:rFonts w:ascii="Calibri" w:hAnsi="Calibri"/>
          <w:rtl/>
        </w:rPr>
        <w:t xml:space="preserve">, </w:t>
      </w:r>
      <w:r w:rsidRPr="0052339D">
        <w:rPr>
          <w:rFonts w:ascii="Calibri" w:hAnsi="Calibri" w:hint="eastAsia"/>
          <w:rtl/>
        </w:rPr>
        <w:t>שאין</w:t>
      </w:r>
      <w:r w:rsidRPr="0052339D">
        <w:rPr>
          <w:rFonts w:ascii="Calibri" w:hAnsi="Calibri"/>
          <w:rtl/>
        </w:rPr>
        <w:t xml:space="preserve"> </w:t>
      </w:r>
      <w:r w:rsidRPr="0052339D">
        <w:rPr>
          <w:rFonts w:ascii="Calibri" w:hAnsi="Calibri" w:hint="eastAsia"/>
          <w:rtl/>
        </w:rPr>
        <w:t>בה</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המכשור</w:t>
      </w:r>
      <w:r w:rsidRPr="0052339D">
        <w:rPr>
          <w:rFonts w:ascii="Calibri" w:hAnsi="Calibri"/>
          <w:rtl/>
        </w:rPr>
        <w:t xml:space="preserve"> </w:t>
      </w:r>
      <w:r w:rsidRPr="0052339D">
        <w:rPr>
          <w:rFonts w:ascii="Calibri" w:hAnsi="Calibri" w:hint="eastAsia"/>
          <w:rtl/>
        </w:rPr>
        <w:t>המתאים</w:t>
      </w:r>
      <w:r w:rsidRPr="0052339D">
        <w:rPr>
          <w:rFonts w:ascii="Calibri" w:hAnsi="Calibri"/>
          <w:rtl/>
        </w:rPr>
        <w:t xml:space="preserve">, </w:t>
      </w:r>
      <w:r w:rsidRPr="0052339D">
        <w:rPr>
          <w:rFonts w:ascii="Calibri" w:hAnsi="Calibri" w:hint="eastAsia"/>
          <w:rtl/>
        </w:rPr>
        <w:t>והנאשם</w:t>
      </w:r>
      <w:r w:rsidRPr="0052339D">
        <w:rPr>
          <w:rFonts w:ascii="Calibri" w:hAnsi="Calibri"/>
          <w:rtl/>
        </w:rPr>
        <w:t xml:space="preserve"> </w:t>
      </w:r>
      <w:r w:rsidRPr="0052339D">
        <w:rPr>
          <w:rFonts w:ascii="Calibri" w:hAnsi="Calibri" w:hint="eastAsia"/>
          <w:rtl/>
        </w:rPr>
        <w:t>ביצע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שוב</w:t>
      </w:r>
      <w:r w:rsidRPr="0052339D">
        <w:rPr>
          <w:rFonts w:ascii="Calibri" w:hAnsi="Calibri"/>
          <w:rtl/>
        </w:rPr>
        <w:t xml:space="preserve"> </w:t>
      </w:r>
      <w:r w:rsidRPr="0052339D">
        <w:rPr>
          <w:rFonts w:ascii="Calibri" w:hAnsi="Calibri" w:hint="eastAsia"/>
          <w:rtl/>
        </w:rPr>
        <w:t>בדיקה</w:t>
      </w:r>
      <w:r w:rsidRPr="0052339D">
        <w:rPr>
          <w:rFonts w:ascii="Calibri" w:hAnsi="Calibri"/>
          <w:rtl/>
        </w:rPr>
        <w:t xml:space="preserve"> </w:t>
      </w:r>
      <w:r w:rsidRPr="0052339D">
        <w:rPr>
          <w:rFonts w:ascii="Calibri" w:hAnsi="Calibri" w:hint="eastAsia"/>
          <w:rtl/>
        </w:rPr>
        <w:t>נוירולוגית</w:t>
      </w:r>
      <w:r w:rsidRPr="0052339D">
        <w:rPr>
          <w:rFonts w:ascii="Calibri" w:hAnsi="Calibri"/>
          <w:rtl/>
        </w:rPr>
        <w:t xml:space="preserve">, </w:t>
      </w:r>
      <w:r w:rsidRPr="0052339D">
        <w:rPr>
          <w:rFonts w:ascii="Calibri" w:hAnsi="Calibri" w:hint="eastAsia"/>
          <w:rtl/>
        </w:rPr>
        <w:t>בדומה</w:t>
      </w:r>
      <w:r w:rsidRPr="0052339D">
        <w:rPr>
          <w:rFonts w:ascii="Calibri" w:hAnsi="Calibri"/>
          <w:rtl/>
        </w:rPr>
        <w:t xml:space="preserve"> </w:t>
      </w:r>
      <w:r w:rsidRPr="0052339D">
        <w:rPr>
          <w:rFonts w:ascii="Calibri" w:hAnsi="Calibri" w:hint="eastAsia"/>
          <w:rtl/>
        </w:rPr>
        <w:t>לבדיקה</w:t>
      </w:r>
      <w:r w:rsidRPr="0052339D">
        <w:rPr>
          <w:rFonts w:ascii="Calibri" w:hAnsi="Calibri"/>
          <w:rtl/>
        </w:rPr>
        <w:t xml:space="preserve"> </w:t>
      </w:r>
      <w:r w:rsidRPr="0052339D">
        <w:rPr>
          <w:rFonts w:ascii="Calibri" w:hAnsi="Calibri" w:hint="eastAsia"/>
          <w:rtl/>
        </w:rPr>
        <w:t>שביצע</w:t>
      </w:r>
      <w:r w:rsidRPr="0052339D">
        <w:rPr>
          <w:rFonts w:ascii="Calibri" w:hAnsi="Calibri"/>
          <w:rtl/>
        </w:rPr>
        <w:t xml:space="preserve"> </w:t>
      </w:r>
      <w:r w:rsidRPr="0052339D">
        <w:rPr>
          <w:rFonts w:ascii="Calibri" w:hAnsi="Calibri" w:hint="eastAsia"/>
          <w:rtl/>
        </w:rPr>
        <w:t>בביקור</w:t>
      </w:r>
      <w:r w:rsidRPr="0052339D">
        <w:rPr>
          <w:rFonts w:ascii="Calibri" w:hAnsi="Calibri"/>
          <w:rtl/>
        </w:rPr>
        <w:t xml:space="preserve"> </w:t>
      </w:r>
      <w:r w:rsidRPr="0052339D">
        <w:rPr>
          <w:rFonts w:ascii="Calibri" w:hAnsi="Calibri" w:hint="eastAsia"/>
          <w:rtl/>
        </w:rPr>
        <w:t>הראשון</w:t>
      </w:r>
      <w:r w:rsidRPr="0052339D">
        <w:rPr>
          <w:rFonts w:ascii="Calibri" w:hAnsi="Calibri"/>
          <w:rtl/>
        </w:rPr>
        <w:t>.</w:t>
      </w:r>
    </w:p>
    <w:p w14:paraId="2CD83B45"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עוד</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מכן</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אצל</w:t>
      </w:r>
      <w:r w:rsidRPr="0052339D">
        <w:rPr>
          <w:rFonts w:ascii="Calibri" w:hAnsi="Calibri"/>
          <w:rtl/>
        </w:rPr>
        <w:t xml:space="preserve"> </w:t>
      </w:r>
      <w:r w:rsidRPr="0052339D">
        <w:rPr>
          <w:rFonts w:ascii="Calibri" w:hAnsi="Calibri" w:hint="eastAsia"/>
          <w:rtl/>
        </w:rPr>
        <w:t>אורתופד</w:t>
      </w:r>
      <w:r w:rsidRPr="0052339D">
        <w:rPr>
          <w:rFonts w:ascii="Calibri" w:hAnsi="Calibri"/>
          <w:rtl/>
        </w:rPr>
        <w:t xml:space="preserve"> </w:t>
      </w:r>
      <w:r w:rsidRPr="0052339D">
        <w:rPr>
          <w:rFonts w:ascii="Calibri" w:hAnsi="Calibri" w:hint="eastAsia"/>
          <w:rtl/>
        </w:rPr>
        <w:t>שלא</w:t>
      </w:r>
      <w:r w:rsidRPr="0052339D">
        <w:rPr>
          <w:rFonts w:ascii="Calibri" w:hAnsi="Calibri"/>
          <w:rtl/>
        </w:rPr>
        <w:t xml:space="preserve"> </w:t>
      </w:r>
      <w:r w:rsidRPr="0052339D">
        <w:rPr>
          <w:rFonts w:ascii="Calibri" w:hAnsi="Calibri" w:hint="eastAsia"/>
          <w:rtl/>
        </w:rPr>
        <w:t>זיהה</w:t>
      </w:r>
      <w:r w:rsidRPr="0052339D">
        <w:rPr>
          <w:rFonts w:ascii="Calibri" w:hAnsi="Calibri"/>
          <w:rtl/>
        </w:rPr>
        <w:t xml:space="preserve"> </w:t>
      </w:r>
      <w:r w:rsidRPr="0052339D">
        <w:rPr>
          <w:rFonts w:ascii="Calibri" w:hAnsi="Calibri" w:hint="eastAsia"/>
          <w:rtl/>
        </w:rPr>
        <w:t>בעיה</w:t>
      </w:r>
      <w:r w:rsidRPr="0052339D">
        <w:rPr>
          <w:rFonts w:ascii="Calibri" w:hAnsi="Calibri"/>
          <w:rtl/>
        </w:rPr>
        <w:t xml:space="preserve"> </w:t>
      </w:r>
      <w:r w:rsidRPr="0052339D">
        <w:rPr>
          <w:rFonts w:ascii="Calibri" w:hAnsi="Calibri" w:hint="eastAsia"/>
          <w:rtl/>
        </w:rPr>
        <w:t>אצלו</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שוב</w:t>
      </w:r>
      <w:r w:rsidRPr="0052339D">
        <w:rPr>
          <w:rFonts w:ascii="Calibri" w:hAnsi="Calibri"/>
          <w:rtl/>
        </w:rPr>
        <w:t xml:space="preserve"> </w:t>
      </w:r>
      <w:r w:rsidRPr="0052339D">
        <w:rPr>
          <w:rFonts w:ascii="Calibri" w:hAnsi="Calibri" w:hint="eastAsia"/>
          <w:rtl/>
        </w:rPr>
        <w:t>למרפאה</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מבלי</w:t>
      </w:r>
      <w:r w:rsidRPr="0052339D">
        <w:rPr>
          <w:rFonts w:ascii="Calibri" w:hAnsi="Calibri"/>
          <w:rtl/>
        </w:rPr>
        <w:t xml:space="preserve"> </w:t>
      </w:r>
      <w:r w:rsidRPr="0052339D">
        <w:rPr>
          <w:rFonts w:ascii="Calibri" w:hAnsi="Calibri" w:hint="eastAsia"/>
          <w:rtl/>
        </w:rPr>
        <w:t>שקבע</w:t>
      </w:r>
      <w:r w:rsidRPr="0052339D">
        <w:rPr>
          <w:rFonts w:ascii="Calibri" w:hAnsi="Calibri"/>
          <w:rtl/>
        </w:rPr>
        <w:t xml:space="preserve"> </w:t>
      </w:r>
      <w:r w:rsidRPr="0052339D">
        <w:rPr>
          <w:rFonts w:ascii="Calibri" w:hAnsi="Calibri" w:hint="eastAsia"/>
          <w:rtl/>
        </w:rPr>
        <w:t>תור</w:t>
      </w:r>
      <w:r w:rsidRPr="0052339D">
        <w:rPr>
          <w:rFonts w:ascii="Calibri" w:hAnsi="Calibri"/>
          <w:rtl/>
        </w:rPr>
        <w:t xml:space="preserve">, </w:t>
      </w:r>
      <w:r w:rsidRPr="0052339D">
        <w:rPr>
          <w:rFonts w:ascii="Calibri" w:hAnsi="Calibri" w:hint="eastAsia"/>
          <w:rtl/>
        </w:rPr>
        <w:t>והנאשם</w:t>
      </w:r>
      <w:r w:rsidRPr="0052339D">
        <w:rPr>
          <w:rFonts w:ascii="Calibri" w:hAnsi="Calibri"/>
          <w:rtl/>
        </w:rPr>
        <w:t xml:space="preserve"> </w:t>
      </w:r>
      <w:r w:rsidRPr="0052339D">
        <w:rPr>
          <w:rFonts w:ascii="Calibri" w:hAnsi="Calibri" w:hint="eastAsia"/>
          <w:rtl/>
        </w:rPr>
        <w:t>הסכים</w:t>
      </w:r>
      <w:r w:rsidRPr="0052339D">
        <w:rPr>
          <w:rFonts w:ascii="Calibri" w:hAnsi="Calibri"/>
          <w:rtl/>
        </w:rPr>
        <w:t xml:space="preserve"> </w:t>
      </w:r>
      <w:r w:rsidRPr="0052339D">
        <w:rPr>
          <w:rFonts w:ascii="Calibri" w:hAnsi="Calibri" w:hint="eastAsia"/>
          <w:rtl/>
        </w:rPr>
        <w:t>לקבלו</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סיום</w:t>
      </w:r>
      <w:r w:rsidRPr="0052339D">
        <w:rPr>
          <w:rFonts w:ascii="Calibri" w:hAnsi="Calibri"/>
          <w:rtl/>
        </w:rPr>
        <w:t xml:space="preserve"> </w:t>
      </w:r>
      <w:r w:rsidRPr="0052339D">
        <w:rPr>
          <w:rFonts w:ascii="Calibri" w:hAnsi="Calibri" w:hint="eastAsia"/>
          <w:rtl/>
        </w:rPr>
        <w:t>התורים</w:t>
      </w:r>
      <w:r w:rsidRPr="0052339D">
        <w:rPr>
          <w:rFonts w:ascii="Calibri" w:hAnsi="Calibri"/>
          <w:rtl/>
        </w:rPr>
        <w:t xml:space="preserve"> </w:t>
      </w:r>
      <w:r w:rsidRPr="0052339D">
        <w:rPr>
          <w:rFonts w:ascii="Calibri" w:hAnsi="Calibri" w:hint="eastAsia"/>
          <w:rtl/>
        </w:rPr>
        <w:t>שנקבעו</w:t>
      </w:r>
      <w:r w:rsidRPr="0052339D">
        <w:rPr>
          <w:rFonts w:ascii="Calibri" w:hAnsi="Calibri"/>
          <w:rtl/>
        </w:rPr>
        <w:t xml:space="preserve">, </w:t>
      </w:r>
      <w:r w:rsidRPr="0052339D">
        <w:rPr>
          <w:rFonts w:ascii="Calibri" w:hAnsi="Calibri" w:hint="eastAsia"/>
          <w:rtl/>
        </w:rPr>
        <w:t>ובמהלך</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שביצע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ביקש</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לשכב</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הגב</w:t>
      </w:r>
      <w:r w:rsidRPr="0052339D">
        <w:rPr>
          <w:rFonts w:ascii="Calibri" w:hAnsi="Calibri"/>
          <w:rtl/>
        </w:rPr>
        <w:t xml:space="preserve">, </w:t>
      </w:r>
      <w:r w:rsidRPr="0052339D">
        <w:rPr>
          <w:rFonts w:ascii="Calibri" w:hAnsi="Calibri" w:hint="eastAsia"/>
          <w:rtl/>
        </w:rPr>
        <w:t>הפשיל</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תחתוניו</w:t>
      </w:r>
      <w:r w:rsidRPr="0052339D">
        <w:rPr>
          <w:rFonts w:ascii="Calibri" w:hAnsi="Calibri"/>
          <w:rtl/>
        </w:rPr>
        <w:t xml:space="preserve">, </w:t>
      </w:r>
      <w:r w:rsidRPr="0052339D">
        <w:rPr>
          <w:rFonts w:ascii="Calibri" w:hAnsi="Calibri" w:hint="eastAsia"/>
          <w:rtl/>
        </w:rPr>
        <w:t>בדק</w:t>
      </w:r>
      <w:r w:rsidRPr="0052339D">
        <w:rPr>
          <w:rFonts w:ascii="Calibri" w:hAnsi="Calibri"/>
          <w:rtl/>
        </w:rPr>
        <w:t xml:space="preserve"> </w:t>
      </w:r>
      <w:r w:rsidRPr="0052339D">
        <w:rPr>
          <w:rFonts w:ascii="Calibri" w:hAnsi="Calibri" w:hint="eastAsia"/>
          <w:rtl/>
        </w:rPr>
        <w:t>באשכיו</w:t>
      </w:r>
      <w:r w:rsidRPr="0052339D">
        <w:rPr>
          <w:rFonts w:ascii="Calibri" w:hAnsi="Calibri"/>
          <w:rtl/>
        </w:rPr>
        <w:t xml:space="preserve"> </w:t>
      </w:r>
      <w:r w:rsidRPr="0052339D">
        <w:rPr>
          <w:rFonts w:ascii="Calibri" w:hAnsi="Calibri" w:hint="eastAsia"/>
          <w:rtl/>
        </w:rPr>
        <w:t>ולפתע</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השחיל</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האיבר</w:t>
      </w:r>
      <w:r w:rsidRPr="0052339D">
        <w:rPr>
          <w:rFonts w:ascii="Calibri" w:hAnsi="Calibri"/>
          <w:b/>
          <w:bCs/>
          <w:rtl/>
        </w:rPr>
        <w:t xml:space="preserve"> </w:t>
      </w:r>
      <w:r w:rsidRPr="0052339D">
        <w:rPr>
          <w:rFonts w:ascii="Calibri" w:hAnsi="Calibri" w:hint="eastAsia"/>
          <w:b/>
          <w:bCs/>
          <w:rtl/>
        </w:rPr>
        <w:t>שלי</w:t>
      </w:r>
      <w:r w:rsidRPr="0052339D">
        <w:rPr>
          <w:rFonts w:ascii="Calibri" w:hAnsi="Calibri"/>
          <w:b/>
          <w:bCs/>
          <w:rtl/>
        </w:rPr>
        <w:t xml:space="preserve"> </w:t>
      </w:r>
      <w:r w:rsidRPr="0052339D">
        <w:rPr>
          <w:rFonts w:ascii="Calibri" w:hAnsi="Calibri" w:hint="eastAsia"/>
          <w:b/>
          <w:bCs/>
          <w:rtl/>
        </w:rPr>
        <w:t>לפה</w:t>
      </w:r>
      <w:r w:rsidRPr="0052339D">
        <w:rPr>
          <w:rFonts w:ascii="Calibri" w:hAnsi="Calibri"/>
          <w:b/>
          <w:bCs/>
          <w:rtl/>
        </w:rPr>
        <w:t xml:space="preserve"> </w:t>
      </w:r>
      <w:r w:rsidRPr="0052339D">
        <w:rPr>
          <w:rFonts w:ascii="Calibri" w:hAnsi="Calibri" w:hint="eastAsia"/>
          <w:b/>
          <w:bCs/>
          <w:rtl/>
        </w:rPr>
        <w:t>שלו</w:t>
      </w:r>
      <w:r w:rsidRPr="0052339D">
        <w:rPr>
          <w:rFonts w:ascii="Calibri" w:hAnsi="Calibri"/>
          <w:b/>
          <w:bCs/>
          <w:rtl/>
        </w:rPr>
        <w:t xml:space="preserve">" </w:t>
      </w:r>
      <w:r w:rsidRPr="0052339D">
        <w:rPr>
          <w:rFonts w:ascii="Calibri" w:hAnsi="Calibri" w:hint="eastAsia"/>
          <w:rtl/>
        </w:rPr>
        <w:t>כלשונו</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97).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קפא</w:t>
      </w:r>
      <w:r w:rsidRPr="0052339D">
        <w:rPr>
          <w:rFonts w:ascii="Calibri" w:hAnsi="Calibri"/>
          <w:rtl/>
        </w:rPr>
        <w:t xml:space="preserve"> </w:t>
      </w:r>
      <w:r w:rsidRPr="0052339D">
        <w:rPr>
          <w:rFonts w:ascii="Calibri" w:hAnsi="Calibri" w:hint="eastAsia"/>
          <w:rtl/>
        </w:rPr>
        <w:t>לכמה</w:t>
      </w:r>
      <w:r w:rsidRPr="0052339D">
        <w:rPr>
          <w:rFonts w:ascii="Calibri" w:hAnsi="Calibri"/>
          <w:rtl/>
        </w:rPr>
        <w:t xml:space="preserve"> </w:t>
      </w:r>
      <w:r w:rsidRPr="0052339D">
        <w:rPr>
          <w:rFonts w:ascii="Calibri" w:hAnsi="Calibri" w:hint="eastAsia"/>
          <w:rtl/>
        </w:rPr>
        <w:t>שניות</w:t>
      </w:r>
      <w:r w:rsidRPr="0052339D">
        <w:rPr>
          <w:rFonts w:ascii="Calibri" w:hAnsi="Calibri"/>
          <w:rtl/>
        </w:rPr>
        <w:t xml:space="preserve"> </w:t>
      </w:r>
      <w:r w:rsidRPr="0052339D">
        <w:rPr>
          <w:rFonts w:ascii="Calibri" w:hAnsi="Calibri" w:hint="eastAsia"/>
          <w:rtl/>
        </w:rPr>
        <w:t>והחל</w:t>
      </w:r>
      <w:r w:rsidRPr="0052339D">
        <w:rPr>
          <w:rFonts w:ascii="Calibri" w:hAnsi="Calibri"/>
          <w:rtl/>
        </w:rPr>
        <w:t xml:space="preserve"> </w:t>
      </w:r>
      <w:r w:rsidRPr="0052339D">
        <w:rPr>
          <w:rFonts w:ascii="Calibri" w:hAnsi="Calibri" w:hint="eastAsia"/>
          <w:rtl/>
        </w:rPr>
        <w:t>לרעוד</w:t>
      </w:r>
      <w:r w:rsidRPr="0052339D">
        <w:rPr>
          <w:rFonts w:ascii="Calibri" w:hAnsi="Calibri"/>
          <w:rtl/>
        </w:rPr>
        <w:t xml:space="preserve">, </w:t>
      </w:r>
      <w:r w:rsidRPr="0052339D">
        <w:rPr>
          <w:rFonts w:ascii="Calibri" w:hAnsi="Calibri" w:hint="eastAsia"/>
          <w:rtl/>
        </w:rPr>
        <w:t>ואמר</w:t>
      </w:r>
      <w:r w:rsidRPr="0052339D">
        <w:rPr>
          <w:rFonts w:ascii="Calibri" w:hAnsi="Calibri"/>
          <w:rtl/>
        </w:rPr>
        <w:t xml:space="preserve"> </w:t>
      </w:r>
      <w:r w:rsidRPr="0052339D">
        <w:rPr>
          <w:rFonts w:ascii="Calibri" w:hAnsi="Calibri" w:hint="eastAsia"/>
          <w:rtl/>
        </w:rPr>
        <w:t>לנאשם</w:t>
      </w:r>
      <w:r w:rsidRPr="0052339D">
        <w:rPr>
          <w:rFonts w:ascii="Calibri" w:hAnsi="Calibri"/>
          <w:rtl/>
        </w:rPr>
        <w:t xml:space="preserve"> </w:t>
      </w:r>
      <w:r w:rsidRPr="0052339D">
        <w:rPr>
          <w:rFonts w:ascii="Calibri" w:hAnsi="Calibri" w:hint="eastAsia"/>
          <w:rtl/>
        </w:rPr>
        <w:t>ששורף</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והנאשם</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כנראה</w:t>
      </w:r>
      <w:r w:rsidRPr="0052339D">
        <w:rPr>
          <w:rFonts w:ascii="Calibri" w:hAnsi="Calibri"/>
          <w:b/>
          <w:bCs/>
          <w:rtl/>
        </w:rPr>
        <w:t xml:space="preserve"> </w:t>
      </w:r>
      <w:r w:rsidRPr="0052339D">
        <w:rPr>
          <w:rFonts w:ascii="Calibri" w:hAnsi="Calibri" w:hint="eastAsia"/>
          <w:b/>
          <w:bCs/>
          <w:rtl/>
        </w:rPr>
        <w:t>לא</w:t>
      </w:r>
      <w:r w:rsidRPr="0052339D">
        <w:rPr>
          <w:rFonts w:ascii="Calibri" w:hAnsi="Calibri"/>
          <w:b/>
          <w:bCs/>
          <w:rtl/>
        </w:rPr>
        <w:t xml:space="preserve"> </w:t>
      </w:r>
      <w:r w:rsidRPr="0052339D">
        <w:rPr>
          <w:rFonts w:ascii="Calibri" w:hAnsi="Calibri" w:hint="eastAsia"/>
          <w:b/>
          <w:bCs/>
          <w:rtl/>
        </w:rPr>
        <w:t>הוצאת</w:t>
      </w:r>
      <w:r w:rsidRPr="0052339D">
        <w:rPr>
          <w:rFonts w:ascii="Calibri" w:hAnsi="Calibri"/>
          <w:b/>
          <w:bCs/>
          <w:rtl/>
        </w:rPr>
        <w:t xml:space="preserve"> </w:t>
      </w:r>
      <w:r w:rsidRPr="0052339D">
        <w:rPr>
          <w:rFonts w:ascii="Calibri" w:hAnsi="Calibri" w:hint="eastAsia"/>
          <w:b/>
          <w:bCs/>
          <w:rtl/>
        </w:rPr>
        <w:t>הרבה</w:t>
      </w:r>
      <w:r w:rsidRPr="0052339D">
        <w:rPr>
          <w:rFonts w:ascii="Calibri" w:hAnsi="Calibri"/>
          <w:b/>
          <w:bCs/>
          <w:rtl/>
        </w:rPr>
        <w:t xml:space="preserve"> </w:t>
      </w:r>
      <w:r w:rsidRPr="0052339D">
        <w:rPr>
          <w:rFonts w:ascii="Calibri" w:hAnsi="Calibri" w:hint="eastAsia"/>
          <w:b/>
          <w:bCs/>
          <w:rtl/>
        </w:rPr>
        <w:t>זמן</w:t>
      </w:r>
      <w:r w:rsidRPr="0052339D">
        <w:rPr>
          <w:rFonts w:ascii="Calibri" w:hAnsi="Calibri"/>
          <w:b/>
          <w:bCs/>
          <w:rtl/>
        </w:rPr>
        <w:t>"</w:t>
      </w:r>
      <w:r w:rsidRPr="0052339D">
        <w:rPr>
          <w:rFonts w:ascii="Calibri" w:hAnsi="Calibri"/>
          <w:rtl/>
        </w:rPr>
        <w:t>.</w:t>
      </w:r>
      <w:r w:rsidRPr="0052339D">
        <w:rPr>
          <w:rFonts w:ascii="Calibri" w:hAnsi="Calibri"/>
          <w:b/>
          <w:bCs/>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טען</w:t>
      </w:r>
      <w:r w:rsidRPr="0052339D">
        <w:rPr>
          <w:rFonts w:ascii="Calibri" w:hAnsi="Calibri"/>
          <w:b/>
          <w:bCs/>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הבין</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הקשר</w:t>
      </w:r>
      <w:r w:rsidRPr="0052339D">
        <w:rPr>
          <w:rFonts w:ascii="Calibri" w:hAnsi="Calibri"/>
          <w:rtl/>
        </w:rPr>
        <w:t xml:space="preserve"> </w:t>
      </w:r>
      <w:r w:rsidRPr="0052339D">
        <w:rPr>
          <w:rFonts w:ascii="Calibri" w:hAnsi="Calibri" w:hint="eastAsia"/>
          <w:rtl/>
        </w:rPr>
        <w:t>ולא</w:t>
      </w:r>
      <w:r w:rsidRPr="0052339D">
        <w:rPr>
          <w:rFonts w:ascii="Calibri" w:hAnsi="Calibri"/>
          <w:rtl/>
        </w:rPr>
        <w:t xml:space="preserve"> </w:t>
      </w:r>
      <w:r w:rsidRPr="0052339D">
        <w:rPr>
          <w:rFonts w:ascii="Calibri" w:hAnsi="Calibri" w:hint="eastAsia"/>
          <w:rtl/>
        </w:rPr>
        <w:t>ידע</w:t>
      </w:r>
      <w:r w:rsidRPr="0052339D">
        <w:rPr>
          <w:rFonts w:ascii="Calibri" w:hAnsi="Calibri"/>
          <w:rtl/>
        </w:rPr>
        <w:t xml:space="preserve"> </w:t>
      </w:r>
      <w:r w:rsidRPr="0052339D">
        <w:rPr>
          <w:rFonts w:ascii="Calibri" w:hAnsi="Calibri" w:hint="eastAsia"/>
          <w:rtl/>
        </w:rPr>
        <w:t>מה</w:t>
      </w:r>
      <w:r w:rsidRPr="0052339D">
        <w:rPr>
          <w:rFonts w:ascii="Calibri" w:hAnsi="Calibri"/>
          <w:rtl/>
        </w:rPr>
        <w:t xml:space="preserve"> </w:t>
      </w:r>
      <w:r w:rsidRPr="0052339D">
        <w:rPr>
          <w:rFonts w:ascii="Calibri" w:hAnsi="Calibri" w:hint="eastAsia"/>
          <w:rtl/>
        </w:rPr>
        <w:t>קורה</w:t>
      </w:r>
      <w:r w:rsidRPr="0052339D">
        <w:rPr>
          <w:rFonts w:ascii="Calibri" w:hAnsi="Calibri"/>
          <w:rtl/>
        </w:rPr>
        <w:t xml:space="preserve"> </w:t>
      </w:r>
      <w:r w:rsidRPr="0052339D">
        <w:rPr>
          <w:rFonts w:ascii="Calibri" w:hAnsi="Calibri" w:hint="eastAsia"/>
          <w:rtl/>
        </w:rPr>
        <w:t>אתו</w:t>
      </w:r>
      <w:r w:rsidRPr="0052339D">
        <w:rPr>
          <w:rFonts w:ascii="Calibri" w:hAnsi="Calibri"/>
          <w:rtl/>
        </w:rPr>
        <w:t xml:space="preserve">, </w:t>
      </w:r>
      <w:r w:rsidRPr="0052339D">
        <w:rPr>
          <w:rFonts w:ascii="Calibri" w:hAnsi="Calibri" w:hint="eastAsia"/>
          <w:rtl/>
        </w:rPr>
        <w:t>ולאחר</w:t>
      </w:r>
      <w:r w:rsidRPr="0052339D">
        <w:rPr>
          <w:rFonts w:ascii="Calibri" w:hAnsi="Calibri"/>
          <w:rtl/>
        </w:rPr>
        <w:t xml:space="preserve"> </w:t>
      </w:r>
      <w:r w:rsidRPr="0052339D">
        <w:rPr>
          <w:rFonts w:ascii="Calibri" w:hAnsi="Calibri" w:hint="eastAsia"/>
          <w:rtl/>
        </w:rPr>
        <w:t>שבוע</w:t>
      </w:r>
      <w:r w:rsidRPr="0052339D">
        <w:rPr>
          <w:rFonts w:ascii="Calibri" w:hAnsi="Calibri"/>
          <w:rtl/>
        </w:rPr>
        <w:t xml:space="preserve"> </w:t>
      </w:r>
      <w:r w:rsidRPr="0052339D">
        <w:rPr>
          <w:rFonts w:ascii="Calibri" w:hAnsi="Calibri" w:hint="eastAsia"/>
          <w:rtl/>
        </w:rPr>
        <w:t>שיתף</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אשתו</w:t>
      </w:r>
      <w:r w:rsidRPr="0052339D">
        <w:rPr>
          <w:rFonts w:ascii="Calibri" w:hAnsi="Calibri"/>
          <w:rtl/>
        </w:rPr>
        <w:t xml:space="preserve"> </w:t>
      </w:r>
      <w:r w:rsidRPr="0052339D">
        <w:rPr>
          <w:rFonts w:ascii="Calibri" w:hAnsi="Calibri" w:hint="eastAsia"/>
          <w:rtl/>
        </w:rPr>
        <w:t>בתחושותיו</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הכניס</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איבר</w:t>
      </w:r>
      <w:r w:rsidRPr="0052339D">
        <w:rPr>
          <w:rFonts w:ascii="Calibri" w:hAnsi="Calibri"/>
          <w:rtl/>
        </w:rPr>
        <w:t xml:space="preserve"> </w:t>
      </w:r>
      <w:r w:rsidRPr="0052339D">
        <w:rPr>
          <w:rFonts w:ascii="Calibri" w:hAnsi="Calibri" w:hint="eastAsia"/>
          <w:rtl/>
        </w:rPr>
        <w:t>מינו</w:t>
      </w:r>
      <w:r w:rsidRPr="0052339D">
        <w:rPr>
          <w:rFonts w:ascii="Calibri" w:hAnsi="Calibri"/>
          <w:rtl/>
        </w:rPr>
        <w:t xml:space="preserve"> </w:t>
      </w:r>
      <w:r w:rsidRPr="0052339D">
        <w:rPr>
          <w:rFonts w:ascii="Calibri" w:hAnsi="Calibri" w:hint="eastAsia"/>
          <w:rtl/>
        </w:rPr>
        <w:t>לפיו</w:t>
      </w:r>
      <w:r w:rsidRPr="0052339D">
        <w:rPr>
          <w:rFonts w:ascii="Calibri" w:hAnsi="Calibri"/>
          <w:rtl/>
        </w:rPr>
        <w:t xml:space="preserve"> </w:t>
      </w:r>
      <w:r w:rsidRPr="0052339D">
        <w:rPr>
          <w:rFonts w:ascii="Calibri" w:hAnsi="Calibri" w:hint="eastAsia"/>
          <w:rtl/>
        </w:rPr>
        <w:t>בשני</w:t>
      </w:r>
      <w:r w:rsidRPr="0052339D">
        <w:rPr>
          <w:rFonts w:ascii="Calibri" w:hAnsi="Calibri"/>
          <w:rtl/>
        </w:rPr>
        <w:t xml:space="preserve"> </w:t>
      </w:r>
      <w:r w:rsidRPr="0052339D">
        <w:rPr>
          <w:rFonts w:ascii="Calibri" w:hAnsi="Calibri" w:hint="eastAsia"/>
          <w:rtl/>
        </w:rPr>
        <w:t>מפגשים</w:t>
      </w:r>
      <w:r w:rsidRPr="0052339D">
        <w:rPr>
          <w:rFonts w:ascii="Calibri" w:hAnsi="Calibri"/>
          <w:rtl/>
        </w:rPr>
        <w:t xml:space="preserve">, </w:t>
      </w:r>
      <w:r w:rsidRPr="0052339D">
        <w:rPr>
          <w:rFonts w:ascii="Calibri" w:hAnsi="Calibri" w:hint="eastAsia"/>
          <w:rtl/>
        </w:rPr>
        <w:t>כשהמפגש</w:t>
      </w:r>
      <w:r w:rsidRPr="0052339D">
        <w:rPr>
          <w:rFonts w:ascii="Calibri" w:hAnsi="Calibri"/>
          <w:rtl/>
        </w:rPr>
        <w:t xml:space="preserve"> </w:t>
      </w:r>
      <w:r w:rsidRPr="0052339D">
        <w:rPr>
          <w:rFonts w:ascii="Calibri" w:hAnsi="Calibri" w:hint="eastAsia"/>
          <w:rtl/>
        </w:rPr>
        <w:t>השני</w:t>
      </w:r>
      <w:r w:rsidRPr="0052339D">
        <w:rPr>
          <w:rFonts w:ascii="Calibri" w:hAnsi="Calibri"/>
          <w:rtl/>
        </w:rPr>
        <w:t xml:space="preserve"> </w:t>
      </w:r>
      <w:r w:rsidRPr="0052339D">
        <w:rPr>
          <w:rFonts w:ascii="Calibri" w:hAnsi="Calibri" w:hint="eastAsia"/>
          <w:rtl/>
        </w:rPr>
        <w:t>תועד</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ידו</w:t>
      </w:r>
      <w:r w:rsidRPr="0052339D">
        <w:rPr>
          <w:rFonts w:ascii="Calibri" w:hAnsi="Calibri"/>
          <w:rtl/>
        </w:rPr>
        <w:t xml:space="preserve"> </w:t>
      </w:r>
      <w:r w:rsidRPr="0052339D">
        <w:rPr>
          <w:rFonts w:ascii="Calibri" w:hAnsi="Calibri" w:hint="eastAsia"/>
          <w:rtl/>
        </w:rPr>
        <w:t>במצלמה</w:t>
      </w:r>
      <w:r w:rsidRPr="0052339D">
        <w:rPr>
          <w:rFonts w:ascii="Calibri" w:hAnsi="Calibri"/>
          <w:rtl/>
        </w:rPr>
        <w:t xml:space="preserve"> </w:t>
      </w:r>
      <w:r w:rsidRPr="0052339D">
        <w:rPr>
          <w:rFonts w:ascii="Calibri" w:hAnsi="Calibri" w:hint="eastAsia"/>
          <w:rtl/>
        </w:rPr>
        <w:t>נסתרת</w:t>
      </w:r>
      <w:r w:rsidRPr="0052339D">
        <w:rPr>
          <w:rFonts w:ascii="Calibri" w:hAnsi="Calibri"/>
          <w:rtl/>
        </w:rPr>
        <w:t xml:space="preserve">, </w:t>
      </w:r>
      <w:r w:rsidRPr="0052339D">
        <w:rPr>
          <w:rFonts w:ascii="Calibri" w:hAnsi="Calibri" w:hint="eastAsia"/>
          <w:rtl/>
        </w:rPr>
        <w:t>וכאשר</w:t>
      </w:r>
      <w:r w:rsidRPr="0052339D">
        <w:rPr>
          <w:rFonts w:ascii="Calibri" w:hAnsi="Calibri"/>
          <w:rtl/>
        </w:rPr>
        <w:t xml:space="preserve">  </w:t>
      </w:r>
      <w:r w:rsidRPr="0052339D">
        <w:rPr>
          <w:rFonts w:ascii="Calibri" w:hAnsi="Calibri" w:hint="eastAsia"/>
          <w:rtl/>
        </w:rPr>
        <w:t>שאל</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אם</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חלק</w:t>
      </w:r>
      <w:r w:rsidRPr="0052339D">
        <w:rPr>
          <w:rFonts w:ascii="Calibri" w:hAnsi="Calibri"/>
          <w:rtl/>
        </w:rPr>
        <w:t xml:space="preserve"> </w:t>
      </w:r>
      <w:r w:rsidRPr="0052339D">
        <w:rPr>
          <w:rFonts w:ascii="Calibri" w:hAnsi="Calibri" w:hint="eastAsia"/>
          <w:rtl/>
        </w:rPr>
        <w:t>מהבדיקה</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לא</w:t>
      </w:r>
      <w:r w:rsidRPr="0052339D">
        <w:rPr>
          <w:rFonts w:ascii="Calibri" w:hAnsi="Calibri"/>
          <w:b/>
          <w:bCs/>
          <w:rtl/>
        </w:rPr>
        <w:t xml:space="preserve">, </w:t>
      </w:r>
      <w:r w:rsidRPr="0052339D">
        <w:rPr>
          <w:rFonts w:ascii="Calibri" w:hAnsi="Calibri" w:hint="eastAsia"/>
          <w:b/>
          <w:bCs/>
          <w:rtl/>
        </w:rPr>
        <w:t>פחדתי</w:t>
      </w:r>
      <w:r w:rsidRPr="0052339D">
        <w:rPr>
          <w:rFonts w:ascii="Calibri" w:hAnsi="Calibri"/>
          <w:b/>
          <w:bCs/>
          <w:rtl/>
        </w:rPr>
        <w:t xml:space="preserve"> </w:t>
      </w:r>
      <w:r w:rsidRPr="0052339D">
        <w:rPr>
          <w:rFonts w:ascii="Calibri" w:hAnsi="Calibri" w:hint="eastAsia"/>
          <w:b/>
          <w:bCs/>
          <w:rtl/>
        </w:rPr>
        <w:t>שזה</w:t>
      </w:r>
      <w:r w:rsidRPr="0052339D">
        <w:rPr>
          <w:rFonts w:ascii="Calibri" w:hAnsi="Calibri"/>
          <w:b/>
          <w:bCs/>
          <w:rtl/>
        </w:rPr>
        <w:t xml:space="preserve"> </w:t>
      </w:r>
      <w:r w:rsidRPr="0052339D">
        <w:rPr>
          <w:rFonts w:ascii="Calibri" w:hAnsi="Calibri" w:hint="eastAsia"/>
          <w:b/>
          <w:bCs/>
          <w:rtl/>
        </w:rPr>
        <w:t>ישפריץ</w:t>
      </w:r>
      <w:r w:rsidRPr="0052339D">
        <w:rPr>
          <w:rFonts w:ascii="Calibri" w:hAnsi="Calibri"/>
          <w:b/>
          <w:bCs/>
          <w:rtl/>
        </w:rPr>
        <w:t xml:space="preserve"> </w:t>
      </w:r>
      <w:r w:rsidRPr="0052339D">
        <w:rPr>
          <w:rFonts w:ascii="Calibri" w:hAnsi="Calibri" w:hint="eastAsia"/>
          <w:b/>
          <w:bCs/>
          <w:rtl/>
        </w:rPr>
        <w:t>עליך</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112). </w:t>
      </w:r>
    </w:p>
    <w:p w14:paraId="7E668707"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הגיב</w:t>
      </w:r>
      <w:r w:rsidRPr="0052339D">
        <w:rPr>
          <w:rFonts w:ascii="Calibri" w:hAnsi="Calibri"/>
          <w:rtl/>
        </w:rPr>
        <w:t xml:space="preserve"> </w:t>
      </w:r>
      <w:r w:rsidRPr="0052339D">
        <w:rPr>
          <w:rFonts w:ascii="Calibri" w:hAnsi="Calibri" w:hint="eastAsia"/>
          <w:rtl/>
        </w:rPr>
        <w:t>לדברי</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וטען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משקר</w:t>
      </w:r>
      <w:r w:rsidRPr="0052339D">
        <w:rPr>
          <w:rFonts w:ascii="Calibri" w:hAnsi="Calibri"/>
          <w:rtl/>
        </w:rPr>
        <w:t xml:space="preserve">, </w:t>
      </w:r>
      <w:r w:rsidRPr="0052339D">
        <w:rPr>
          <w:rFonts w:ascii="Calibri" w:hAnsi="Calibri" w:hint="eastAsia"/>
          <w:rtl/>
        </w:rPr>
        <w:t>וכי</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כל</w:t>
      </w:r>
      <w:r w:rsidRPr="0052339D">
        <w:rPr>
          <w:rFonts w:ascii="Calibri" w:hAnsi="Calibri"/>
          <w:rtl/>
        </w:rPr>
        <w:t xml:space="preserve"> </w:t>
      </w:r>
      <w:r w:rsidRPr="0052339D">
        <w:rPr>
          <w:rFonts w:ascii="Calibri" w:hAnsi="Calibri" w:hint="eastAsia"/>
          <w:rtl/>
        </w:rPr>
        <w:t>הזמן</w:t>
      </w:r>
      <w:r w:rsidRPr="0052339D">
        <w:rPr>
          <w:rFonts w:ascii="Calibri" w:hAnsi="Calibri"/>
          <w:rtl/>
        </w:rPr>
        <w:t xml:space="preserve"> </w:t>
      </w:r>
      <w:r w:rsidRPr="0052339D">
        <w:rPr>
          <w:rFonts w:ascii="Calibri" w:hAnsi="Calibri" w:hint="eastAsia"/>
          <w:rtl/>
        </w:rPr>
        <w:t>ביקש</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שישחרר</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והנאשם</w:t>
      </w:r>
      <w:r w:rsidRPr="0052339D">
        <w:rPr>
          <w:rFonts w:ascii="Calibri" w:hAnsi="Calibri"/>
          <w:rtl/>
        </w:rPr>
        <w:t xml:space="preserve"> </w:t>
      </w:r>
      <w:r w:rsidRPr="0052339D">
        <w:rPr>
          <w:rFonts w:ascii="Calibri" w:hAnsi="Calibri" w:hint="eastAsia"/>
          <w:rtl/>
        </w:rPr>
        <w:t>סבר</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אינו</w:t>
      </w:r>
      <w:r w:rsidRPr="0052339D">
        <w:rPr>
          <w:rFonts w:ascii="Calibri" w:hAnsi="Calibri"/>
          <w:rtl/>
        </w:rPr>
        <w:t xml:space="preserve"> </w:t>
      </w:r>
      <w:r w:rsidRPr="0052339D">
        <w:rPr>
          <w:rFonts w:ascii="Calibri" w:hAnsi="Calibri" w:hint="eastAsia"/>
          <w:rtl/>
        </w:rPr>
        <w:t>נשוי</w:t>
      </w:r>
      <w:r w:rsidRPr="0052339D">
        <w:rPr>
          <w:rFonts w:ascii="Calibri" w:hAnsi="Calibri"/>
          <w:rtl/>
        </w:rPr>
        <w:t xml:space="preserve">. </w:t>
      </w:r>
      <w:r w:rsidRPr="0052339D">
        <w:rPr>
          <w:rFonts w:ascii="Calibri" w:hAnsi="Calibri" w:hint="eastAsia"/>
          <w:rtl/>
        </w:rPr>
        <w:t>לדבריו</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אף</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אינו</w:t>
      </w:r>
      <w:r w:rsidRPr="0052339D">
        <w:rPr>
          <w:rFonts w:ascii="Calibri" w:hAnsi="Calibri"/>
          <w:rtl/>
        </w:rPr>
        <w:t xml:space="preserve"> </w:t>
      </w:r>
      <w:r w:rsidRPr="0052339D">
        <w:rPr>
          <w:rFonts w:ascii="Calibri" w:hAnsi="Calibri" w:hint="eastAsia"/>
          <w:rtl/>
        </w:rPr>
        <w:t>נשוי</w:t>
      </w:r>
      <w:r w:rsidRPr="0052339D">
        <w:rPr>
          <w:rFonts w:ascii="Calibri" w:hAnsi="Calibri"/>
          <w:rtl/>
        </w:rPr>
        <w:t xml:space="preserve">, </w:t>
      </w:r>
      <w:r w:rsidRPr="0052339D">
        <w:rPr>
          <w:rFonts w:ascii="Calibri" w:hAnsi="Calibri" w:hint="eastAsia"/>
          <w:rtl/>
        </w:rPr>
        <w:t>וכי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סובל</w:t>
      </w:r>
      <w:r w:rsidRPr="0052339D">
        <w:rPr>
          <w:rFonts w:ascii="Calibri" w:hAnsi="Calibri"/>
          <w:rtl/>
        </w:rPr>
        <w:t xml:space="preserve"> </w:t>
      </w:r>
      <w:r w:rsidRPr="0052339D">
        <w:rPr>
          <w:rFonts w:ascii="Calibri" w:hAnsi="Calibri" w:hint="eastAsia"/>
          <w:rtl/>
        </w:rPr>
        <w:t>נורא</w:t>
      </w:r>
      <w:r w:rsidRPr="0052339D">
        <w:rPr>
          <w:rFonts w:ascii="Calibri" w:hAnsi="Calibri"/>
          <w:rtl/>
        </w:rPr>
        <w:t xml:space="preserve"> </w:t>
      </w:r>
      <w:r w:rsidRPr="0052339D">
        <w:rPr>
          <w:rFonts w:ascii="Calibri" w:hAnsi="Calibri" w:hint="eastAsia"/>
          <w:rtl/>
        </w:rPr>
        <w:t>וצריך</w:t>
      </w:r>
      <w:r w:rsidRPr="0052339D">
        <w:rPr>
          <w:rFonts w:ascii="Calibri" w:hAnsi="Calibri"/>
          <w:rtl/>
        </w:rPr>
        <w:t xml:space="preserve"> </w:t>
      </w:r>
      <w:r w:rsidRPr="0052339D">
        <w:rPr>
          <w:rFonts w:ascii="Calibri" w:hAnsi="Calibri" w:hint="eastAsia"/>
          <w:rtl/>
        </w:rPr>
        <w:t>להשתחרר</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145), </w:t>
      </w:r>
      <w:r w:rsidRPr="0052339D">
        <w:rPr>
          <w:rFonts w:ascii="Calibri" w:hAnsi="Calibri" w:hint="eastAsia"/>
          <w:rtl/>
        </w:rPr>
        <w:t>וכשהנאשם</w:t>
      </w:r>
      <w:r w:rsidRPr="0052339D">
        <w:rPr>
          <w:rFonts w:ascii="Calibri" w:hAnsi="Calibri"/>
          <w:rtl/>
        </w:rPr>
        <w:t xml:space="preserve"> </w:t>
      </w:r>
      <w:r w:rsidRPr="0052339D">
        <w:rPr>
          <w:rFonts w:ascii="Calibri" w:hAnsi="Calibri" w:hint="eastAsia"/>
          <w:rtl/>
        </w:rPr>
        <w:t>הציע</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לפנות</w:t>
      </w:r>
      <w:r w:rsidRPr="0052339D">
        <w:rPr>
          <w:rFonts w:ascii="Calibri" w:hAnsi="Calibri"/>
          <w:rtl/>
        </w:rPr>
        <w:t xml:space="preserve"> </w:t>
      </w:r>
      <w:r w:rsidRPr="0052339D">
        <w:rPr>
          <w:rFonts w:ascii="Calibri" w:hAnsi="Calibri" w:hint="eastAsia"/>
          <w:rtl/>
        </w:rPr>
        <w:t>לפסיכולוג</w:t>
      </w:r>
      <w:r w:rsidRPr="0052339D">
        <w:rPr>
          <w:rFonts w:ascii="Calibri" w:hAnsi="Calibri"/>
          <w:rtl/>
        </w:rPr>
        <w:t xml:space="preserve"> </w:t>
      </w:r>
      <w:r w:rsidRPr="0052339D">
        <w:rPr>
          <w:rFonts w:ascii="Calibri" w:hAnsi="Calibri" w:hint="eastAsia"/>
          <w:rtl/>
        </w:rPr>
        <w:t>או</w:t>
      </w:r>
      <w:r w:rsidRPr="0052339D">
        <w:rPr>
          <w:rFonts w:ascii="Calibri" w:hAnsi="Calibri"/>
          <w:rtl/>
        </w:rPr>
        <w:t xml:space="preserve"> </w:t>
      </w:r>
      <w:r w:rsidRPr="0052339D">
        <w:rPr>
          <w:rFonts w:ascii="Calibri" w:hAnsi="Calibri" w:hint="eastAsia"/>
          <w:rtl/>
        </w:rPr>
        <w:t>לפסיכיאטר</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סירב</w:t>
      </w:r>
      <w:r w:rsidRPr="0052339D">
        <w:rPr>
          <w:rFonts w:ascii="Calibri" w:hAnsi="Calibri"/>
          <w:rtl/>
        </w:rPr>
        <w:t xml:space="preserve"> </w:t>
      </w:r>
      <w:r w:rsidRPr="0052339D">
        <w:rPr>
          <w:rFonts w:ascii="Calibri" w:hAnsi="Calibri" w:hint="eastAsia"/>
          <w:rtl/>
        </w:rPr>
        <w:t>בתוקף</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עוד</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אם</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יודע</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נשוי</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זורק</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מהחדר</w:t>
      </w:r>
      <w:r w:rsidRPr="0052339D">
        <w:rPr>
          <w:rFonts w:ascii="Calibri" w:hAnsi="Calibri"/>
          <w:rtl/>
        </w:rPr>
        <w:t xml:space="preserve">, </w:t>
      </w:r>
      <w:r w:rsidRPr="0052339D">
        <w:rPr>
          <w:rFonts w:ascii="Calibri" w:hAnsi="Calibri" w:hint="eastAsia"/>
          <w:rtl/>
        </w:rPr>
        <w:t>והוא</w:t>
      </w:r>
      <w:r w:rsidRPr="0052339D">
        <w:rPr>
          <w:rFonts w:ascii="Calibri" w:hAnsi="Calibri"/>
          <w:rtl/>
        </w:rPr>
        <w:t xml:space="preserve"> </w:t>
      </w:r>
      <w:r w:rsidRPr="0052339D">
        <w:rPr>
          <w:rFonts w:ascii="Calibri" w:hAnsi="Calibri" w:hint="eastAsia"/>
          <w:rtl/>
        </w:rPr>
        <w:t>אף</w:t>
      </w:r>
      <w:r w:rsidRPr="0052339D">
        <w:rPr>
          <w:rFonts w:ascii="Calibri" w:hAnsi="Calibri"/>
          <w:rtl/>
        </w:rPr>
        <w:t xml:space="preserve"> </w:t>
      </w:r>
      <w:r w:rsidRPr="0052339D">
        <w:rPr>
          <w:rFonts w:ascii="Calibri" w:hAnsi="Calibri" w:hint="eastAsia"/>
          <w:rtl/>
        </w:rPr>
        <w:t>הציע</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שיתחתן</w:t>
      </w:r>
      <w:r w:rsidRPr="0052339D">
        <w:rPr>
          <w:rFonts w:ascii="Calibri" w:hAnsi="Calibri"/>
          <w:rtl/>
        </w:rPr>
        <w:t xml:space="preserve"> </w:t>
      </w:r>
      <w:r w:rsidRPr="0052339D">
        <w:rPr>
          <w:rFonts w:ascii="Calibri" w:hAnsi="Calibri" w:hint="eastAsia"/>
          <w:rtl/>
        </w:rPr>
        <w:t>וכך</w:t>
      </w:r>
      <w:r w:rsidRPr="0052339D">
        <w:rPr>
          <w:rFonts w:ascii="Calibri" w:hAnsi="Calibri"/>
          <w:rtl/>
        </w:rPr>
        <w:t xml:space="preserve"> </w:t>
      </w:r>
      <w:r w:rsidRPr="0052339D">
        <w:rPr>
          <w:rFonts w:ascii="Calibri" w:hAnsi="Calibri" w:hint="eastAsia"/>
          <w:rtl/>
        </w:rPr>
        <w:t>ימצא</w:t>
      </w:r>
      <w:r w:rsidRPr="0052339D">
        <w:rPr>
          <w:rFonts w:ascii="Calibri" w:hAnsi="Calibri"/>
          <w:rtl/>
        </w:rPr>
        <w:t xml:space="preserve"> </w:t>
      </w:r>
      <w:r w:rsidRPr="0052339D">
        <w:rPr>
          <w:rFonts w:ascii="Calibri" w:hAnsi="Calibri" w:hint="eastAsia"/>
          <w:rtl/>
        </w:rPr>
        <w:t>פתרון</w:t>
      </w:r>
      <w:r w:rsidRPr="0052339D">
        <w:rPr>
          <w:rFonts w:ascii="Calibri" w:hAnsi="Calibri"/>
          <w:rtl/>
        </w:rPr>
        <w:t xml:space="preserve"> </w:t>
      </w:r>
      <w:r w:rsidRPr="0052339D">
        <w:rPr>
          <w:rFonts w:ascii="Calibri" w:hAnsi="Calibri" w:hint="eastAsia"/>
          <w:rtl/>
        </w:rPr>
        <w:t>למצוקתו</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הפציר</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שוב</w:t>
      </w:r>
      <w:r w:rsidRPr="0052339D">
        <w:rPr>
          <w:rFonts w:ascii="Calibri" w:hAnsi="Calibri"/>
          <w:rtl/>
        </w:rPr>
        <w:t xml:space="preserve"> </w:t>
      </w:r>
      <w:r w:rsidRPr="0052339D">
        <w:rPr>
          <w:rFonts w:ascii="Calibri" w:hAnsi="Calibri" w:hint="eastAsia"/>
          <w:rtl/>
        </w:rPr>
        <w:t>ושוב</w:t>
      </w:r>
      <w:r w:rsidRPr="0052339D">
        <w:rPr>
          <w:rFonts w:ascii="Calibri" w:hAnsi="Calibri"/>
          <w:rtl/>
        </w:rPr>
        <w:t xml:space="preserve"> </w:t>
      </w:r>
      <w:r w:rsidRPr="0052339D">
        <w:rPr>
          <w:rFonts w:ascii="Calibri" w:hAnsi="Calibri" w:hint="eastAsia"/>
          <w:rtl/>
        </w:rPr>
        <w:t>שישחרר</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ואף</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מדובר</w:t>
      </w:r>
      <w:r w:rsidRPr="0052339D">
        <w:rPr>
          <w:rFonts w:ascii="Calibri" w:hAnsi="Calibri"/>
          <w:rtl/>
        </w:rPr>
        <w:t xml:space="preserve"> </w:t>
      </w:r>
      <w:r w:rsidRPr="0052339D">
        <w:rPr>
          <w:rFonts w:ascii="Calibri" w:hAnsi="Calibri" w:hint="eastAsia"/>
          <w:rtl/>
        </w:rPr>
        <w:t>בפיקוח</w:t>
      </w:r>
      <w:r w:rsidRPr="0052339D">
        <w:rPr>
          <w:rFonts w:ascii="Calibri" w:hAnsi="Calibri"/>
          <w:rtl/>
        </w:rPr>
        <w:t xml:space="preserve"> </w:t>
      </w:r>
      <w:r w:rsidRPr="0052339D">
        <w:rPr>
          <w:rFonts w:ascii="Calibri" w:hAnsi="Calibri" w:hint="eastAsia"/>
          <w:rtl/>
        </w:rPr>
        <w:t>נפש</w:t>
      </w:r>
      <w:r w:rsidRPr="0052339D">
        <w:rPr>
          <w:rFonts w:ascii="Calibri" w:hAnsi="Calibri"/>
          <w:rtl/>
        </w:rPr>
        <w:t xml:space="preserve"> (</w:t>
      </w:r>
      <w:r w:rsidRPr="0052339D">
        <w:rPr>
          <w:rFonts w:ascii="Calibri" w:hAnsi="Calibri" w:hint="eastAsia"/>
          <w:rtl/>
        </w:rPr>
        <w:t>תמליל</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/7</w:t>
      </w:r>
      <w:r w:rsidRPr="0052339D">
        <w:rPr>
          <w:rFonts w:ascii="Calibri" w:hAnsi="Calibri" w:hint="eastAsia"/>
          <w:b/>
          <w:bCs/>
          <w:rtl/>
        </w:rPr>
        <w:t>א</w:t>
      </w:r>
      <w:r w:rsidRPr="0052339D">
        <w:rPr>
          <w:rFonts w:ascii="Calibri" w:hAnsi="Calibri"/>
          <w:rtl/>
        </w:rPr>
        <w:t xml:space="preserve">, </w:t>
      </w:r>
      <w:r w:rsidRPr="0052339D">
        <w:rPr>
          <w:rFonts w:ascii="Calibri" w:hAnsi="Calibri" w:hint="eastAsia"/>
          <w:rtl/>
        </w:rPr>
        <w:t>עמ</w:t>
      </w:r>
      <w:r w:rsidRPr="0052339D">
        <w:rPr>
          <w:rFonts w:ascii="Calibri" w:hAnsi="Calibri"/>
          <w:rtl/>
        </w:rPr>
        <w:t xml:space="preserve">' 21 </w:t>
      </w:r>
      <w:r w:rsidRPr="0052339D">
        <w:rPr>
          <w:rFonts w:ascii="Calibri" w:hAnsi="Calibri" w:hint="eastAsia"/>
          <w:rtl/>
        </w:rPr>
        <w:t>ש</w:t>
      </w:r>
      <w:r w:rsidRPr="0052339D">
        <w:rPr>
          <w:rFonts w:ascii="Calibri" w:hAnsi="Calibri"/>
          <w:rtl/>
        </w:rPr>
        <w:t xml:space="preserve">' 19) </w:t>
      </w:r>
      <w:r w:rsidRPr="0052339D">
        <w:rPr>
          <w:rFonts w:ascii="Calibri" w:hAnsi="Calibri" w:hint="eastAsia"/>
          <w:rtl/>
        </w:rPr>
        <w:t>וביקש</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שייגע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כדי</w:t>
      </w:r>
      <w:r w:rsidRPr="0052339D">
        <w:rPr>
          <w:rFonts w:ascii="Calibri" w:hAnsi="Calibri"/>
          <w:rtl/>
        </w:rPr>
        <w:t xml:space="preserve"> </w:t>
      </w:r>
      <w:r w:rsidRPr="0052339D">
        <w:rPr>
          <w:rFonts w:ascii="Calibri" w:hAnsi="Calibri" w:hint="eastAsia"/>
          <w:rtl/>
        </w:rPr>
        <w:t>שהוא</w:t>
      </w:r>
      <w:r w:rsidRPr="0052339D">
        <w:rPr>
          <w:rFonts w:ascii="Calibri" w:hAnsi="Calibri"/>
          <w:rtl/>
        </w:rPr>
        <w:t xml:space="preserve"> </w:t>
      </w:r>
      <w:r w:rsidRPr="0052339D">
        <w:rPr>
          <w:rFonts w:ascii="Calibri" w:hAnsi="Calibri" w:hint="eastAsia"/>
          <w:rtl/>
        </w:rPr>
        <w:t>יוכל</w:t>
      </w:r>
      <w:r w:rsidRPr="0052339D">
        <w:rPr>
          <w:rFonts w:ascii="Calibri" w:hAnsi="Calibri"/>
          <w:rtl/>
        </w:rPr>
        <w:t xml:space="preserve"> </w:t>
      </w:r>
      <w:r w:rsidRPr="0052339D">
        <w:rPr>
          <w:rFonts w:ascii="Calibri" w:hAnsi="Calibri" w:hint="eastAsia"/>
          <w:rtl/>
        </w:rPr>
        <w:t>לגמור</w:t>
      </w:r>
      <w:r w:rsidRPr="0052339D">
        <w:rPr>
          <w:rFonts w:ascii="Calibri" w:hAnsi="Calibri"/>
          <w:rtl/>
        </w:rPr>
        <w:t xml:space="preserve"> </w:t>
      </w:r>
      <w:r w:rsidRPr="0052339D">
        <w:rPr>
          <w:rFonts w:ascii="Calibri" w:hAnsi="Calibri" w:hint="eastAsia"/>
          <w:rtl/>
        </w:rPr>
        <w:t>ולהרגיש</w:t>
      </w:r>
      <w:r w:rsidRPr="0052339D">
        <w:rPr>
          <w:rFonts w:ascii="Calibri" w:hAnsi="Calibri"/>
          <w:rtl/>
        </w:rPr>
        <w:t xml:space="preserve"> </w:t>
      </w:r>
      <w:r w:rsidRPr="0052339D">
        <w:rPr>
          <w:rFonts w:ascii="Calibri" w:hAnsi="Calibri" w:hint="eastAsia"/>
          <w:rtl/>
        </w:rPr>
        <w:t>טוב</w:t>
      </w:r>
      <w:r w:rsidRPr="0052339D">
        <w:rPr>
          <w:rFonts w:ascii="Calibri" w:hAnsi="Calibri"/>
          <w:rtl/>
        </w:rPr>
        <w:t xml:space="preserve"> </w:t>
      </w:r>
      <w:r w:rsidRPr="0052339D">
        <w:rPr>
          <w:rFonts w:ascii="Calibri" w:hAnsi="Calibri" w:hint="eastAsia"/>
          <w:rtl/>
        </w:rPr>
        <w:t>יותר</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חשש</w:t>
      </w:r>
      <w:r w:rsidRPr="0052339D">
        <w:rPr>
          <w:rFonts w:ascii="Calibri" w:hAnsi="Calibri"/>
          <w:rtl/>
        </w:rPr>
        <w:t xml:space="preserve"> </w:t>
      </w:r>
      <w:r w:rsidRPr="0052339D">
        <w:rPr>
          <w:rFonts w:ascii="Calibri" w:hAnsi="Calibri" w:hint="eastAsia"/>
          <w:rtl/>
        </w:rPr>
        <w:t>שאם</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יסייע</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עלול</w:t>
      </w:r>
      <w:r w:rsidRPr="0052339D">
        <w:rPr>
          <w:rFonts w:ascii="Calibri" w:hAnsi="Calibri"/>
          <w:rtl/>
        </w:rPr>
        <w:t xml:space="preserve"> </w:t>
      </w:r>
      <w:r w:rsidRPr="0052339D">
        <w:rPr>
          <w:rFonts w:ascii="Calibri" w:hAnsi="Calibri" w:hint="eastAsia"/>
          <w:rtl/>
        </w:rPr>
        <w:t>לקרות</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משהו</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הביע</w:t>
      </w:r>
      <w:r w:rsidRPr="0052339D">
        <w:rPr>
          <w:rFonts w:ascii="Calibri" w:hAnsi="Calibri"/>
          <w:rtl/>
        </w:rPr>
        <w:t xml:space="preserve"> </w:t>
      </w:r>
      <w:r w:rsidRPr="0052339D">
        <w:rPr>
          <w:rFonts w:ascii="Calibri" w:hAnsi="Calibri" w:hint="eastAsia"/>
          <w:rtl/>
        </w:rPr>
        <w:t>הסכמתו</w:t>
      </w:r>
      <w:r w:rsidRPr="0052339D">
        <w:rPr>
          <w:rFonts w:ascii="Calibri" w:hAnsi="Calibri"/>
          <w:rtl/>
        </w:rPr>
        <w:t xml:space="preserve"> </w:t>
      </w:r>
      <w:r w:rsidRPr="0052339D">
        <w:rPr>
          <w:rFonts w:ascii="Calibri" w:hAnsi="Calibri" w:hint="eastAsia"/>
          <w:rtl/>
        </w:rPr>
        <w:t>לגעת</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בבטן</w:t>
      </w:r>
      <w:r w:rsidRPr="0052339D">
        <w:rPr>
          <w:rFonts w:ascii="Calibri" w:hAnsi="Calibri"/>
          <w:rtl/>
        </w:rPr>
        <w:t xml:space="preserve">, </w:t>
      </w:r>
      <w:r w:rsidRPr="0052339D">
        <w:rPr>
          <w:rFonts w:ascii="Calibri" w:hAnsi="Calibri" w:hint="eastAsia"/>
          <w:rtl/>
        </w:rPr>
        <w:t>והדגיש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עשה</w:t>
      </w:r>
      <w:r w:rsidRPr="0052339D">
        <w:rPr>
          <w:rFonts w:ascii="Calibri" w:hAnsi="Calibri"/>
          <w:rtl/>
        </w:rPr>
        <w:t xml:space="preserve"> </w:t>
      </w:r>
      <w:r w:rsidRPr="0052339D">
        <w:rPr>
          <w:rFonts w:ascii="Calibri" w:hAnsi="Calibri" w:hint="eastAsia"/>
          <w:rtl/>
        </w:rPr>
        <w:t>זאת</w:t>
      </w:r>
      <w:r w:rsidRPr="0052339D">
        <w:rPr>
          <w:rFonts w:ascii="Calibri" w:hAnsi="Calibri"/>
          <w:rtl/>
        </w:rPr>
        <w:t xml:space="preserve"> </w:t>
      </w:r>
      <w:r w:rsidRPr="0052339D">
        <w:rPr>
          <w:rFonts w:ascii="Calibri" w:hAnsi="Calibri" w:hint="eastAsia"/>
          <w:rtl/>
        </w:rPr>
        <w:t>כבן</w:t>
      </w:r>
      <w:r w:rsidRPr="0052339D">
        <w:rPr>
          <w:rFonts w:ascii="Calibri" w:hAnsi="Calibri"/>
          <w:rtl/>
        </w:rPr>
        <w:t xml:space="preserve"> </w:t>
      </w:r>
      <w:r w:rsidRPr="0052339D">
        <w:rPr>
          <w:rFonts w:ascii="Calibri" w:hAnsi="Calibri" w:hint="eastAsia"/>
          <w:rtl/>
        </w:rPr>
        <w:t>אדם</w:t>
      </w:r>
      <w:r w:rsidRPr="0052339D">
        <w:rPr>
          <w:rFonts w:ascii="Calibri" w:hAnsi="Calibri"/>
          <w:rtl/>
        </w:rPr>
        <w:t xml:space="preserve"> </w:t>
      </w:r>
      <w:r w:rsidRPr="0052339D">
        <w:rPr>
          <w:rFonts w:ascii="Calibri" w:hAnsi="Calibri" w:hint="eastAsia"/>
          <w:rtl/>
        </w:rPr>
        <w:t>ולא</w:t>
      </w:r>
      <w:r w:rsidRPr="0052339D">
        <w:rPr>
          <w:rFonts w:ascii="Calibri" w:hAnsi="Calibri"/>
          <w:rtl/>
        </w:rPr>
        <w:t xml:space="preserve"> </w:t>
      </w:r>
      <w:r w:rsidRPr="0052339D">
        <w:rPr>
          <w:rFonts w:ascii="Calibri" w:hAnsi="Calibri" w:hint="eastAsia"/>
          <w:rtl/>
        </w:rPr>
        <w:t>כרופא</w:t>
      </w:r>
      <w:r w:rsidRPr="0052339D">
        <w:rPr>
          <w:rFonts w:ascii="Calibri" w:hAnsi="Calibri"/>
          <w:rtl/>
        </w:rPr>
        <w:t xml:space="preserve">, </w:t>
      </w:r>
      <w:r w:rsidRPr="0052339D">
        <w:rPr>
          <w:rFonts w:ascii="Calibri" w:hAnsi="Calibri" w:hint="eastAsia"/>
          <w:rtl/>
        </w:rPr>
        <w:t>מפני</w:t>
      </w:r>
      <w:r w:rsidRPr="0052339D">
        <w:rPr>
          <w:rFonts w:ascii="Calibri" w:hAnsi="Calibri"/>
          <w:rtl/>
        </w:rPr>
        <w:t xml:space="preserve"> </w:t>
      </w:r>
      <w:r w:rsidRPr="0052339D">
        <w:rPr>
          <w:rFonts w:ascii="Calibri" w:hAnsi="Calibri" w:hint="eastAsia"/>
          <w:rtl/>
        </w:rPr>
        <w:t>שלרופא</w:t>
      </w:r>
      <w:r w:rsidRPr="0052339D">
        <w:rPr>
          <w:rFonts w:ascii="Calibri" w:hAnsi="Calibri"/>
          <w:rtl/>
        </w:rPr>
        <w:t xml:space="preserve"> </w:t>
      </w:r>
      <w:r w:rsidRPr="0052339D">
        <w:rPr>
          <w:rFonts w:ascii="Calibri" w:hAnsi="Calibri" w:hint="eastAsia"/>
          <w:rtl/>
        </w:rPr>
        <w:t>אסור</w:t>
      </w:r>
      <w:r w:rsidRPr="0052339D">
        <w:rPr>
          <w:rFonts w:ascii="Calibri" w:hAnsi="Calibri"/>
          <w:rtl/>
        </w:rPr>
        <w:t xml:space="preserve"> </w:t>
      </w:r>
      <w:r w:rsidRPr="0052339D">
        <w:rPr>
          <w:rFonts w:ascii="Calibri" w:hAnsi="Calibri" w:hint="eastAsia"/>
          <w:rtl/>
        </w:rPr>
        <w:t>לעשות</w:t>
      </w:r>
      <w:r w:rsidRPr="0052339D">
        <w:rPr>
          <w:rFonts w:ascii="Calibri" w:hAnsi="Calibri"/>
          <w:rtl/>
        </w:rPr>
        <w:t xml:space="preserve"> </w:t>
      </w:r>
      <w:r w:rsidRPr="0052339D">
        <w:rPr>
          <w:rFonts w:ascii="Calibri" w:hAnsi="Calibri" w:hint="eastAsia"/>
          <w:rtl/>
        </w:rPr>
        <w:t>זאת</w:t>
      </w:r>
      <w:r w:rsidRPr="0052339D">
        <w:rPr>
          <w:rFonts w:ascii="Calibri" w:hAnsi="Calibri"/>
          <w:rtl/>
        </w:rPr>
        <w:t xml:space="preserve">. </w:t>
      </w:r>
      <w:r w:rsidRPr="0052339D">
        <w:rPr>
          <w:rFonts w:ascii="Calibri" w:hAnsi="Calibri" w:hint="eastAsia"/>
          <w:rtl/>
        </w:rPr>
        <w:t>לדבריו</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קפץ</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המיטה</w:t>
      </w:r>
      <w:r w:rsidRPr="0052339D">
        <w:rPr>
          <w:rFonts w:ascii="Calibri" w:hAnsi="Calibri"/>
          <w:rtl/>
        </w:rPr>
        <w:t xml:space="preserve"> </w:t>
      </w:r>
      <w:r w:rsidRPr="0052339D">
        <w:rPr>
          <w:rFonts w:ascii="Calibri" w:hAnsi="Calibri" w:hint="eastAsia"/>
          <w:rtl/>
        </w:rPr>
        <w:t>הרים</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חולצתו</w:t>
      </w:r>
      <w:r w:rsidRPr="0052339D">
        <w:rPr>
          <w:rFonts w:ascii="Calibri" w:hAnsi="Calibri"/>
          <w:rtl/>
        </w:rPr>
        <w:t xml:space="preserve"> </w:t>
      </w:r>
      <w:r w:rsidRPr="0052339D">
        <w:rPr>
          <w:rFonts w:ascii="Calibri" w:hAnsi="Calibri" w:hint="eastAsia"/>
          <w:rtl/>
        </w:rPr>
        <w:t>והוריד</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מכנסיו</w:t>
      </w:r>
      <w:r w:rsidRPr="0052339D">
        <w:rPr>
          <w:rFonts w:ascii="Calibri" w:hAnsi="Calibri"/>
          <w:rtl/>
        </w:rPr>
        <w:t xml:space="preserve"> (</w:t>
      </w:r>
      <w:r w:rsidRPr="0052339D">
        <w:rPr>
          <w:rFonts w:ascii="Calibri" w:hAnsi="Calibri" w:hint="eastAsia"/>
          <w:rtl/>
        </w:rPr>
        <w:t>שם</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28), </w:t>
      </w:r>
      <w:r w:rsidRPr="0052339D">
        <w:rPr>
          <w:rFonts w:ascii="Calibri" w:hAnsi="Calibri" w:hint="eastAsia"/>
          <w:rtl/>
        </w:rPr>
        <w:t>וכשרק</w:t>
      </w:r>
      <w:r w:rsidRPr="0052339D">
        <w:rPr>
          <w:rFonts w:ascii="Calibri" w:hAnsi="Calibri"/>
          <w:rtl/>
        </w:rPr>
        <w:t xml:space="preserve"> </w:t>
      </w:r>
      <w:r w:rsidRPr="0052339D">
        <w:rPr>
          <w:rFonts w:ascii="Calibri" w:hAnsi="Calibri" w:hint="eastAsia"/>
          <w:rtl/>
        </w:rPr>
        <w:t>נגע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בבטן</w:t>
      </w:r>
      <w:r w:rsidRPr="0052339D">
        <w:rPr>
          <w:rFonts w:ascii="Calibri" w:hAnsi="Calibri"/>
          <w:rtl/>
        </w:rPr>
        <w:t xml:space="preserve">, </w:t>
      </w:r>
      <w:r w:rsidRPr="0052339D">
        <w:rPr>
          <w:rFonts w:ascii="Calibri" w:hAnsi="Calibri" w:hint="eastAsia"/>
          <w:rtl/>
        </w:rPr>
        <w:t>כעבור</w:t>
      </w:r>
      <w:r w:rsidRPr="0052339D">
        <w:rPr>
          <w:rFonts w:ascii="Calibri" w:hAnsi="Calibri"/>
          <w:rtl/>
        </w:rPr>
        <w:t xml:space="preserve"> </w:t>
      </w:r>
      <w:r w:rsidRPr="0052339D">
        <w:rPr>
          <w:rFonts w:ascii="Calibri" w:hAnsi="Calibri" w:hint="eastAsia"/>
          <w:rtl/>
        </w:rPr>
        <w:t>שניות</w:t>
      </w:r>
      <w:r w:rsidRPr="0052339D">
        <w:rPr>
          <w:rFonts w:ascii="Calibri" w:hAnsi="Calibri"/>
          <w:rtl/>
        </w:rPr>
        <w:t xml:space="preserve"> </w:t>
      </w:r>
      <w:r w:rsidRPr="0052339D">
        <w:rPr>
          <w:rFonts w:ascii="Calibri" w:hAnsi="Calibri" w:hint="eastAsia"/>
          <w:rtl/>
        </w:rPr>
        <w:t>אחדות</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השפריץ</w:t>
      </w:r>
      <w:r w:rsidRPr="0052339D">
        <w:rPr>
          <w:rFonts w:ascii="Calibri" w:hAnsi="Calibri"/>
          <w:b/>
          <w:bCs/>
          <w:rtl/>
        </w:rPr>
        <w:t xml:space="preserve"> </w:t>
      </w:r>
      <w:r w:rsidRPr="0052339D">
        <w:rPr>
          <w:rFonts w:ascii="Calibri" w:hAnsi="Calibri" w:hint="eastAsia"/>
          <w:b/>
          <w:bCs/>
          <w:rtl/>
        </w:rPr>
        <w:t>משהו</w:t>
      </w:r>
      <w:r w:rsidRPr="0052339D">
        <w:rPr>
          <w:rFonts w:ascii="Calibri" w:hAnsi="Calibri"/>
          <w:b/>
          <w:bCs/>
          <w:rtl/>
        </w:rPr>
        <w:t xml:space="preserve"> </w:t>
      </w:r>
      <w:r w:rsidRPr="0052339D">
        <w:rPr>
          <w:rFonts w:ascii="Calibri" w:hAnsi="Calibri" w:hint="eastAsia"/>
          <w:b/>
          <w:bCs/>
          <w:rtl/>
        </w:rPr>
        <w:t>אדיר</w:t>
      </w:r>
      <w:r w:rsidRPr="0052339D">
        <w:rPr>
          <w:rFonts w:ascii="Calibri" w:hAnsi="Calibri"/>
          <w:b/>
          <w:bCs/>
          <w:rtl/>
        </w:rPr>
        <w:t xml:space="preserve">... </w:t>
      </w:r>
      <w:r w:rsidRPr="0052339D">
        <w:rPr>
          <w:rFonts w:ascii="Calibri" w:hAnsi="Calibri" w:hint="eastAsia"/>
          <w:b/>
          <w:bCs/>
          <w:rtl/>
        </w:rPr>
        <w:t>לכלך</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החולצה</w:t>
      </w:r>
      <w:r w:rsidRPr="0052339D">
        <w:rPr>
          <w:rFonts w:ascii="Calibri" w:hAnsi="Calibri"/>
          <w:b/>
          <w:bCs/>
          <w:rtl/>
        </w:rPr>
        <w:t xml:space="preserve"> </w:t>
      </w:r>
      <w:r w:rsidRPr="0052339D">
        <w:rPr>
          <w:rFonts w:ascii="Calibri" w:hAnsi="Calibri" w:hint="eastAsia"/>
          <w:b/>
          <w:bCs/>
          <w:rtl/>
        </w:rPr>
        <w:t>שלו</w:t>
      </w:r>
      <w:r w:rsidRPr="0052339D">
        <w:rPr>
          <w:rFonts w:ascii="Calibri" w:hAnsi="Calibri"/>
          <w:b/>
          <w:bCs/>
          <w:rtl/>
        </w:rPr>
        <w:t xml:space="preserve"> </w:t>
      </w:r>
      <w:r w:rsidRPr="0052339D">
        <w:rPr>
          <w:rFonts w:ascii="Calibri" w:hAnsi="Calibri" w:hint="eastAsia"/>
          <w:b/>
          <w:bCs/>
          <w:rtl/>
        </w:rPr>
        <w:t>בצורה</w:t>
      </w:r>
      <w:r w:rsidRPr="0052339D">
        <w:rPr>
          <w:rFonts w:ascii="Calibri" w:hAnsi="Calibri"/>
          <w:b/>
          <w:bCs/>
          <w:rtl/>
        </w:rPr>
        <w:t xml:space="preserve"> </w:t>
      </w:r>
      <w:r w:rsidRPr="0052339D">
        <w:rPr>
          <w:rFonts w:ascii="Calibri" w:hAnsi="Calibri" w:hint="eastAsia"/>
          <w:b/>
          <w:bCs/>
          <w:rtl/>
        </w:rPr>
        <w:t>קשה</w:t>
      </w:r>
      <w:r w:rsidRPr="0052339D">
        <w:rPr>
          <w:rFonts w:ascii="Calibri" w:hAnsi="Calibri"/>
          <w:b/>
          <w:bCs/>
          <w:rtl/>
        </w:rPr>
        <w:t xml:space="preserve"> </w:t>
      </w:r>
      <w:r w:rsidRPr="0052339D">
        <w:rPr>
          <w:rFonts w:ascii="Calibri" w:hAnsi="Calibri" w:hint="eastAsia"/>
          <w:b/>
          <w:bCs/>
          <w:rtl/>
        </w:rPr>
        <w:t>מאוד</w:t>
      </w:r>
      <w:r w:rsidRPr="0052339D">
        <w:rPr>
          <w:rFonts w:ascii="Calibri" w:hAnsi="Calibri"/>
          <w:b/>
          <w:bCs/>
          <w:rtl/>
        </w:rPr>
        <w:t>..."</w:t>
      </w:r>
      <w:r w:rsidRPr="0052339D">
        <w:rPr>
          <w:rFonts w:ascii="Calibri" w:hAnsi="Calibri"/>
          <w:rtl/>
        </w:rPr>
        <w:t xml:space="preserve"> (</w:t>
      </w:r>
      <w:r w:rsidRPr="0052339D">
        <w:rPr>
          <w:rFonts w:ascii="Calibri" w:hAnsi="Calibri" w:hint="eastAsia"/>
          <w:rtl/>
        </w:rPr>
        <w:t>שם</w:t>
      </w:r>
      <w:r w:rsidRPr="0052339D">
        <w:rPr>
          <w:rFonts w:ascii="Calibri" w:hAnsi="Calibri"/>
          <w:rtl/>
        </w:rPr>
        <w:t xml:space="preserve">, </w:t>
      </w:r>
      <w:r w:rsidRPr="0052339D">
        <w:rPr>
          <w:rFonts w:ascii="Calibri" w:hAnsi="Calibri" w:hint="eastAsia"/>
          <w:rtl/>
        </w:rPr>
        <w:t>עמ</w:t>
      </w:r>
      <w:r w:rsidRPr="0052339D">
        <w:rPr>
          <w:rFonts w:ascii="Calibri" w:hAnsi="Calibri"/>
          <w:rtl/>
        </w:rPr>
        <w:t xml:space="preserve">' 22 </w:t>
      </w:r>
      <w:r w:rsidRPr="0052339D">
        <w:rPr>
          <w:rFonts w:ascii="Calibri" w:hAnsi="Calibri" w:hint="eastAsia"/>
          <w:rtl/>
        </w:rPr>
        <w:t>שו</w:t>
      </w:r>
      <w:r w:rsidRPr="0052339D">
        <w:rPr>
          <w:rFonts w:ascii="Calibri" w:hAnsi="Calibri"/>
          <w:rtl/>
        </w:rPr>
        <w:t xml:space="preserve">' 15 </w:t>
      </w:r>
      <w:r w:rsidRPr="0052339D">
        <w:rPr>
          <w:rFonts w:ascii="Calibri" w:hAnsi="Calibri" w:hint="eastAsia"/>
          <w:rtl/>
        </w:rPr>
        <w:t>ואילך</w:t>
      </w:r>
      <w:r w:rsidRPr="0052339D">
        <w:rPr>
          <w:rFonts w:ascii="Calibri" w:hAnsi="Calibri"/>
          <w:rtl/>
        </w:rPr>
        <w:t xml:space="preserve">), </w:t>
      </w:r>
      <w:r w:rsidRPr="0052339D">
        <w:rPr>
          <w:rFonts w:ascii="Calibri" w:hAnsi="Calibri" w:hint="eastAsia"/>
          <w:rtl/>
        </w:rPr>
        <w:t>ולאחר</w:t>
      </w:r>
      <w:r w:rsidRPr="0052339D">
        <w:rPr>
          <w:rFonts w:ascii="Calibri" w:hAnsi="Calibri"/>
          <w:rtl/>
        </w:rPr>
        <w:t xml:space="preserve"> </w:t>
      </w:r>
      <w:r w:rsidRPr="0052339D">
        <w:rPr>
          <w:rFonts w:ascii="Calibri" w:hAnsi="Calibri" w:hint="eastAsia"/>
          <w:rtl/>
        </w:rPr>
        <w:t>מכן</w:t>
      </w:r>
      <w:r w:rsidRPr="0052339D">
        <w:rPr>
          <w:rFonts w:ascii="Calibri" w:hAnsi="Calibri"/>
          <w:rtl/>
        </w:rPr>
        <w:t xml:space="preserve"> </w:t>
      </w:r>
      <w:r w:rsidRPr="0052339D">
        <w:rPr>
          <w:rFonts w:ascii="Calibri" w:hAnsi="Calibri" w:hint="eastAsia"/>
          <w:rtl/>
        </w:rPr>
        <w:t>מצב</w:t>
      </w:r>
      <w:r w:rsidRPr="0052339D">
        <w:rPr>
          <w:rFonts w:ascii="Calibri" w:hAnsi="Calibri"/>
          <w:rtl/>
        </w:rPr>
        <w:t xml:space="preserve"> </w:t>
      </w:r>
      <w:r w:rsidRPr="0052339D">
        <w:rPr>
          <w:rFonts w:ascii="Calibri" w:hAnsi="Calibri" w:hint="eastAsia"/>
          <w:rtl/>
        </w:rPr>
        <w:t>הרוח</w:t>
      </w:r>
      <w:r w:rsidRPr="0052339D">
        <w:rPr>
          <w:rFonts w:ascii="Calibri" w:hAnsi="Calibri"/>
          <w:rtl/>
        </w:rPr>
        <w:t xml:space="preserve"> </w:t>
      </w:r>
      <w:r w:rsidRPr="0052339D">
        <w:rPr>
          <w:rFonts w:ascii="Calibri" w:hAnsi="Calibri" w:hint="eastAsia"/>
          <w:rtl/>
        </w:rPr>
        <w:t>שלו</w:t>
      </w:r>
      <w:r w:rsidRPr="0052339D">
        <w:rPr>
          <w:rFonts w:ascii="Calibri" w:hAnsi="Calibri"/>
          <w:rtl/>
        </w:rPr>
        <w:t xml:space="preserve"> </w:t>
      </w:r>
      <w:r w:rsidRPr="0052339D">
        <w:rPr>
          <w:rFonts w:ascii="Calibri" w:hAnsi="Calibri" w:hint="eastAsia"/>
          <w:rtl/>
        </w:rPr>
        <w:t>השתנה</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רגוע</w:t>
      </w:r>
      <w:r w:rsidRPr="0052339D">
        <w:rPr>
          <w:rFonts w:ascii="Calibri" w:hAnsi="Calibri"/>
          <w:rtl/>
        </w:rPr>
        <w:t xml:space="preserve"> </w:t>
      </w:r>
      <w:r w:rsidRPr="0052339D">
        <w:rPr>
          <w:rFonts w:ascii="Calibri" w:hAnsi="Calibri" w:hint="eastAsia"/>
          <w:rtl/>
        </w:rPr>
        <w:t>ומבסוט</w:t>
      </w:r>
      <w:r w:rsidRPr="0052339D">
        <w:rPr>
          <w:rFonts w:ascii="Calibri" w:hAnsi="Calibri"/>
          <w:rtl/>
        </w:rPr>
        <w:t xml:space="preserve"> </w:t>
      </w:r>
      <w:r w:rsidRPr="0052339D">
        <w:rPr>
          <w:rFonts w:ascii="Calibri" w:hAnsi="Calibri" w:hint="eastAsia"/>
          <w:rtl/>
        </w:rPr>
        <w:t>ואף</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לנאשם</w:t>
      </w:r>
      <w:r w:rsidRPr="0052339D">
        <w:rPr>
          <w:rFonts w:ascii="Calibri" w:hAnsi="Calibri"/>
          <w:rtl/>
        </w:rPr>
        <w:t xml:space="preserve"> </w:t>
      </w:r>
      <w:r w:rsidRPr="0052339D">
        <w:rPr>
          <w:rFonts w:ascii="Calibri" w:hAnsi="Calibri" w:hint="eastAsia"/>
          <w:rtl/>
        </w:rPr>
        <w:t>שהציל</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חייו</w:t>
      </w:r>
      <w:r w:rsidRPr="0052339D">
        <w:rPr>
          <w:rFonts w:ascii="Calibri" w:hAnsi="Calibri"/>
          <w:rtl/>
        </w:rPr>
        <w:t xml:space="preserve"> (</w:t>
      </w:r>
      <w:r w:rsidRPr="0052339D">
        <w:rPr>
          <w:rFonts w:ascii="Calibri" w:hAnsi="Calibri" w:hint="eastAsia"/>
          <w:rtl/>
        </w:rPr>
        <w:t>שם</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36). </w:t>
      </w:r>
    </w:p>
    <w:p w14:paraId="3E5703E4"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הוסיף</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חשב</w:t>
      </w:r>
      <w:r w:rsidRPr="0052339D">
        <w:rPr>
          <w:rFonts w:ascii="Calibri" w:hAnsi="Calibri"/>
          <w:rtl/>
        </w:rPr>
        <w:t xml:space="preserve"> </w:t>
      </w:r>
      <w:r w:rsidRPr="0052339D">
        <w:rPr>
          <w:rFonts w:ascii="Calibri" w:hAnsi="Calibri" w:hint="eastAsia"/>
          <w:rtl/>
        </w:rPr>
        <w:t>שבכך</w:t>
      </w:r>
      <w:r w:rsidRPr="0052339D">
        <w:rPr>
          <w:rFonts w:ascii="Calibri" w:hAnsi="Calibri"/>
          <w:rtl/>
        </w:rPr>
        <w:t xml:space="preserve"> </w:t>
      </w:r>
      <w:r w:rsidRPr="0052339D">
        <w:rPr>
          <w:rFonts w:ascii="Calibri" w:hAnsi="Calibri" w:hint="eastAsia"/>
          <w:rtl/>
        </w:rPr>
        <w:t>סיים</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העניין</w:t>
      </w:r>
      <w:r w:rsidRPr="0052339D">
        <w:rPr>
          <w:rFonts w:ascii="Calibri" w:hAnsi="Calibri"/>
          <w:rtl/>
        </w:rPr>
        <w:t xml:space="preserve"> </w:t>
      </w:r>
      <w:r w:rsidRPr="0052339D">
        <w:rPr>
          <w:rFonts w:ascii="Calibri" w:hAnsi="Calibri" w:hint="eastAsia"/>
          <w:rtl/>
        </w:rPr>
        <w:t>עם</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b/>
          <w:bCs/>
          <w:rtl/>
        </w:rPr>
        <w:t>"... (</w:t>
      </w:r>
      <w:r w:rsidRPr="0052339D">
        <w:rPr>
          <w:rFonts w:ascii="Calibri" w:hAnsi="Calibri" w:hint="eastAsia"/>
          <w:b/>
          <w:bCs/>
          <w:rtl/>
        </w:rPr>
        <w:t>ה</w:t>
      </w:r>
      <w:r w:rsidRPr="0052339D">
        <w:rPr>
          <w:rFonts w:ascii="Calibri" w:hAnsi="Calibri"/>
          <w:b/>
          <w:bCs/>
          <w:rtl/>
        </w:rPr>
        <w:t>)</w:t>
      </w:r>
      <w:r w:rsidRPr="0052339D">
        <w:rPr>
          <w:rFonts w:ascii="Calibri" w:hAnsi="Calibri" w:hint="eastAsia"/>
          <w:b/>
          <w:bCs/>
          <w:rtl/>
        </w:rPr>
        <w:t>בחור</w:t>
      </w:r>
      <w:r w:rsidRPr="0052339D">
        <w:rPr>
          <w:rFonts w:ascii="Calibri" w:hAnsi="Calibri"/>
          <w:b/>
          <w:bCs/>
          <w:rtl/>
        </w:rPr>
        <w:t xml:space="preserve"> </w:t>
      </w:r>
      <w:r w:rsidRPr="0052339D">
        <w:rPr>
          <w:rFonts w:ascii="Calibri" w:hAnsi="Calibri" w:hint="eastAsia"/>
          <w:b/>
          <w:bCs/>
          <w:rtl/>
        </w:rPr>
        <w:t>התחיל</w:t>
      </w:r>
      <w:r w:rsidRPr="0052339D">
        <w:rPr>
          <w:rFonts w:ascii="Calibri" w:hAnsi="Calibri"/>
          <w:b/>
          <w:bCs/>
          <w:rtl/>
        </w:rPr>
        <w:t xml:space="preserve"> </w:t>
      </w:r>
      <w:r w:rsidRPr="0052339D">
        <w:rPr>
          <w:rFonts w:ascii="Calibri" w:hAnsi="Calibri" w:hint="eastAsia"/>
          <w:b/>
          <w:bCs/>
          <w:rtl/>
        </w:rPr>
        <w:t>לחזור</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וממש</w:t>
      </w:r>
      <w:r w:rsidRPr="0052339D">
        <w:rPr>
          <w:rFonts w:ascii="Calibri" w:hAnsi="Calibri"/>
          <w:b/>
          <w:bCs/>
          <w:rtl/>
        </w:rPr>
        <w:t xml:space="preserve"> </w:t>
      </w:r>
      <w:r w:rsidRPr="0052339D">
        <w:rPr>
          <w:rFonts w:ascii="Calibri" w:hAnsi="Calibri" w:hint="eastAsia"/>
          <w:b/>
          <w:bCs/>
          <w:rtl/>
        </w:rPr>
        <w:t>רדף</w:t>
      </w:r>
      <w:r w:rsidRPr="0052339D">
        <w:rPr>
          <w:rFonts w:ascii="Calibri" w:hAnsi="Calibri"/>
          <w:b/>
          <w:bCs/>
          <w:rtl/>
        </w:rPr>
        <w:t xml:space="preserve"> </w:t>
      </w:r>
      <w:r w:rsidRPr="0052339D">
        <w:rPr>
          <w:rFonts w:ascii="Calibri" w:hAnsi="Calibri" w:hint="eastAsia"/>
          <w:b/>
          <w:bCs/>
          <w:rtl/>
        </w:rPr>
        <w:t>אחרי</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הגיע</w:t>
      </w:r>
      <w:r w:rsidRPr="0052339D">
        <w:rPr>
          <w:rFonts w:ascii="Calibri" w:hAnsi="Calibri"/>
          <w:b/>
          <w:bCs/>
          <w:rtl/>
        </w:rPr>
        <w:t xml:space="preserve"> </w:t>
      </w:r>
      <w:r w:rsidRPr="0052339D">
        <w:rPr>
          <w:rFonts w:ascii="Calibri" w:hAnsi="Calibri" w:hint="eastAsia"/>
          <w:b/>
          <w:bCs/>
          <w:rtl/>
        </w:rPr>
        <w:t>בלי</w:t>
      </w:r>
      <w:r w:rsidRPr="0052339D">
        <w:rPr>
          <w:rFonts w:ascii="Calibri" w:hAnsi="Calibri"/>
          <w:b/>
          <w:bCs/>
          <w:rtl/>
        </w:rPr>
        <w:t xml:space="preserve"> </w:t>
      </w:r>
      <w:r w:rsidRPr="0052339D">
        <w:rPr>
          <w:rFonts w:ascii="Calibri" w:hAnsi="Calibri" w:hint="eastAsia"/>
          <w:b/>
          <w:bCs/>
          <w:rtl/>
        </w:rPr>
        <w:t>תור</w:t>
      </w:r>
      <w:r w:rsidRPr="0052339D">
        <w:rPr>
          <w:rFonts w:ascii="Calibri" w:hAnsi="Calibri"/>
          <w:b/>
          <w:bCs/>
          <w:rtl/>
        </w:rPr>
        <w:t xml:space="preserve"> </w:t>
      </w:r>
      <w:r w:rsidRPr="0052339D">
        <w:rPr>
          <w:rFonts w:ascii="Calibri" w:hAnsi="Calibri" w:hint="eastAsia"/>
          <w:b/>
          <w:bCs/>
          <w:rtl/>
        </w:rPr>
        <w:t>ואמר</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דוקטור</w:t>
      </w:r>
      <w:r w:rsidRPr="0052339D">
        <w:rPr>
          <w:rFonts w:ascii="Calibri" w:hAnsi="Calibri"/>
          <w:b/>
          <w:bCs/>
          <w:rtl/>
        </w:rPr>
        <w:t xml:space="preserve"> </w:t>
      </w:r>
      <w:r w:rsidRPr="0052339D">
        <w:rPr>
          <w:rFonts w:ascii="Calibri" w:hAnsi="Calibri" w:hint="eastAsia"/>
          <w:b/>
          <w:bCs/>
          <w:rtl/>
        </w:rPr>
        <w:t>תעזור</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להשתחרר</w:t>
      </w:r>
      <w:r w:rsidRPr="0052339D">
        <w:rPr>
          <w:rFonts w:ascii="Calibri" w:hAnsi="Calibri"/>
          <w:b/>
          <w:bCs/>
          <w:rtl/>
        </w:rPr>
        <w:t xml:space="preserve">, </w:t>
      </w:r>
      <w:r w:rsidRPr="0052339D">
        <w:rPr>
          <w:rFonts w:ascii="Calibri" w:hAnsi="Calibri" w:hint="eastAsia"/>
          <w:b/>
          <w:bCs/>
          <w:rtl/>
        </w:rPr>
        <w:t>הגיע</w:t>
      </w:r>
      <w:r w:rsidRPr="0052339D">
        <w:rPr>
          <w:rFonts w:ascii="Calibri" w:hAnsi="Calibri"/>
          <w:b/>
          <w:bCs/>
          <w:rtl/>
        </w:rPr>
        <w:t xml:space="preserve"> </w:t>
      </w:r>
      <w:r w:rsidRPr="0052339D">
        <w:rPr>
          <w:rFonts w:ascii="Calibri" w:hAnsi="Calibri" w:hint="eastAsia"/>
          <w:b/>
          <w:bCs/>
          <w:rtl/>
        </w:rPr>
        <w:t>ל</w:t>
      </w:r>
      <w:r w:rsidRPr="0052339D">
        <w:rPr>
          <w:rFonts w:ascii="Calibri" w:hAnsi="Calibri"/>
          <w:b/>
          <w:bCs/>
          <w:rtl/>
        </w:rPr>
        <w:t>(</w:t>
      </w:r>
      <w:r w:rsidRPr="0052339D">
        <w:rPr>
          <w:rFonts w:ascii="Calibri" w:hAnsi="Calibri" w:hint="eastAsia"/>
          <w:b/>
          <w:bCs/>
          <w:rtl/>
        </w:rPr>
        <w:t>עיר</w:t>
      </w:r>
      <w:r w:rsidRPr="0052339D">
        <w:rPr>
          <w:rFonts w:ascii="Calibri" w:hAnsi="Calibri"/>
          <w:b/>
          <w:bCs/>
          <w:rtl/>
        </w:rPr>
        <w:t xml:space="preserve"> </w:t>
      </w:r>
      <w:r w:rsidRPr="0052339D">
        <w:rPr>
          <w:rFonts w:ascii="Calibri" w:hAnsi="Calibri" w:hint="eastAsia"/>
          <w:b/>
          <w:bCs/>
          <w:rtl/>
        </w:rPr>
        <w:t>האחרת</w:t>
      </w:r>
      <w:r w:rsidRPr="0052339D">
        <w:rPr>
          <w:rFonts w:ascii="Calibri" w:hAnsi="Calibri"/>
          <w:b/>
          <w:bCs/>
          <w:rtl/>
        </w:rPr>
        <w:t xml:space="preserve">) </w:t>
      </w:r>
      <w:r w:rsidRPr="0052339D">
        <w:rPr>
          <w:rFonts w:ascii="Calibri" w:hAnsi="Calibri" w:hint="eastAsia"/>
          <w:b/>
          <w:bCs/>
          <w:rtl/>
        </w:rPr>
        <w:t>למרפאה</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רואה</w:t>
      </w:r>
      <w:r w:rsidRPr="0052339D">
        <w:rPr>
          <w:rFonts w:ascii="Calibri" w:hAnsi="Calibri"/>
          <w:b/>
          <w:bCs/>
          <w:rtl/>
        </w:rPr>
        <w:t xml:space="preserve"> </w:t>
      </w:r>
      <w:r w:rsidRPr="0052339D">
        <w:rPr>
          <w:rFonts w:ascii="Calibri" w:hAnsi="Calibri" w:hint="eastAsia"/>
          <w:b/>
          <w:bCs/>
          <w:rtl/>
        </w:rPr>
        <w:t>שכל</w:t>
      </w:r>
      <w:r w:rsidRPr="0052339D">
        <w:rPr>
          <w:rFonts w:ascii="Calibri" w:hAnsi="Calibri"/>
          <w:b/>
          <w:bCs/>
          <w:rtl/>
        </w:rPr>
        <w:t xml:space="preserve"> </w:t>
      </w:r>
      <w:r w:rsidRPr="0052339D">
        <w:rPr>
          <w:rFonts w:ascii="Calibri" w:hAnsi="Calibri" w:hint="eastAsia"/>
          <w:b/>
          <w:bCs/>
          <w:rtl/>
        </w:rPr>
        <w:t>הזמן</w:t>
      </w:r>
      <w:r w:rsidRPr="0052339D">
        <w:rPr>
          <w:rFonts w:ascii="Calibri" w:hAnsi="Calibri"/>
          <w:b/>
          <w:bCs/>
          <w:rtl/>
        </w:rPr>
        <w:t xml:space="preserve"> </w:t>
      </w:r>
      <w:r w:rsidRPr="0052339D">
        <w:rPr>
          <w:rFonts w:ascii="Calibri" w:hAnsi="Calibri" w:hint="eastAsia"/>
          <w:b/>
          <w:bCs/>
          <w:rtl/>
        </w:rPr>
        <w:t>שהוא</w:t>
      </w:r>
      <w:r w:rsidRPr="0052339D">
        <w:rPr>
          <w:rFonts w:ascii="Calibri" w:hAnsi="Calibri"/>
          <w:b/>
          <w:bCs/>
          <w:rtl/>
        </w:rPr>
        <w:t xml:space="preserve"> </w:t>
      </w:r>
      <w:r w:rsidRPr="0052339D">
        <w:rPr>
          <w:rFonts w:ascii="Calibri" w:hAnsi="Calibri" w:hint="eastAsia"/>
          <w:b/>
          <w:bCs/>
          <w:rtl/>
        </w:rPr>
        <w:t>מגיע</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כאילו</w:t>
      </w:r>
      <w:r w:rsidRPr="0052339D">
        <w:rPr>
          <w:rFonts w:ascii="Calibri" w:hAnsi="Calibri"/>
          <w:b/>
          <w:bCs/>
          <w:rtl/>
        </w:rPr>
        <w:t xml:space="preserve"> </w:t>
      </w:r>
      <w:r w:rsidRPr="0052339D">
        <w:rPr>
          <w:rFonts w:ascii="Calibri" w:hAnsi="Calibri" w:hint="eastAsia"/>
          <w:b/>
          <w:bCs/>
          <w:rtl/>
        </w:rPr>
        <w:t>מחכה</w:t>
      </w:r>
      <w:r w:rsidRPr="0052339D">
        <w:rPr>
          <w:rFonts w:ascii="Calibri" w:hAnsi="Calibri"/>
          <w:b/>
          <w:bCs/>
          <w:rtl/>
        </w:rPr>
        <w:t xml:space="preserve"> </w:t>
      </w:r>
      <w:r w:rsidRPr="0052339D">
        <w:rPr>
          <w:rFonts w:ascii="Calibri" w:hAnsi="Calibri" w:hint="eastAsia"/>
          <w:b/>
          <w:bCs/>
          <w:rtl/>
        </w:rPr>
        <w:t>כמו</w:t>
      </w:r>
      <w:r w:rsidRPr="0052339D">
        <w:rPr>
          <w:rFonts w:ascii="Calibri" w:hAnsi="Calibri"/>
          <w:b/>
          <w:bCs/>
          <w:rtl/>
        </w:rPr>
        <w:t xml:space="preserve"> </w:t>
      </w:r>
      <w:r w:rsidRPr="0052339D">
        <w:rPr>
          <w:rFonts w:ascii="Calibri" w:hAnsi="Calibri" w:hint="eastAsia"/>
          <w:b/>
          <w:bCs/>
          <w:rtl/>
        </w:rPr>
        <w:t>נרקומן</w:t>
      </w:r>
      <w:r w:rsidRPr="0052339D">
        <w:rPr>
          <w:rFonts w:ascii="Calibri" w:hAnsi="Calibri"/>
          <w:b/>
          <w:bCs/>
          <w:rtl/>
        </w:rPr>
        <w:t xml:space="preserve"> </w:t>
      </w:r>
      <w:r w:rsidRPr="0052339D">
        <w:rPr>
          <w:rFonts w:ascii="Calibri" w:hAnsi="Calibri" w:hint="eastAsia"/>
          <w:b/>
          <w:bCs/>
          <w:rtl/>
        </w:rPr>
        <w:t>שמחכה</w:t>
      </w:r>
      <w:r w:rsidRPr="0052339D">
        <w:rPr>
          <w:rFonts w:ascii="Calibri" w:hAnsi="Calibri"/>
          <w:b/>
          <w:bCs/>
          <w:rtl/>
        </w:rPr>
        <w:t xml:space="preserve"> </w:t>
      </w:r>
      <w:r w:rsidRPr="0052339D">
        <w:rPr>
          <w:rFonts w:ascii="Calibri" w:hAnsi="Calibri" w:hint="eastAsia"/>
          <w:b/>
          <w:bCs/>
          <w:rtl/>
        </w:rPr>
        <w:t>לנרקוטיקה</w:t>
      </w:r>
      <w:r w:rsidRPr="0052339D">
        <w:rPr>
          <w:rFonts w:ascii="Calibri" w:hAnsi="Calibri"/>
          <w:b/>
          <w:bCs/>
          <w:rtl/>
        </w:rPr>
        <w:t>..."</w:t>
      </w:r>
      <w:r w:rsidRPr="0052339D">
        <w:rPr>
          <w:rFonts w:ascii="Calibri" w:hAnsi="Calibri"/>
          <w:rtl/>
        </w:rPr>
        <w:t xml:space="preserve"> (</w:t>
      </w:r>
      <w:r w:rsidRPr="0052339D">
        <w:rPr>
          <w:rFonts w:ascii="Calibri" w:hAnsi="Calibri" w:hint="eastAsia"/>
          <w:rtl/>
        </w:rPr>
        <w:t>ת</w:t>
      </w:r>
      <w:r w:rsidRPr="0052339D">
        <w:rPr>
          <w:rFonts w:ascii="Calibri" w:hAnsi="Calibri"/>
          <w:rtl/>
        </w:rPr>
        <w:t xml:space="preserve">/7, </w:t>
      </w:r>
      <w:r w:rsidRPr="0052339D">
        <w:rPr>
          <w:rFonts w:ascii="Calibri" w:hAnsi="Calibri" w:hint="eastAsia"/>
          <w:rtl/>
        </w:rPr>
        <w:t>ש</w:t>
      </w:r>
      <w:r w:rsidRPr="0052339D">
        <w:rPr>
          <w:rFonts w:ascii="Calibri" w:hAnsi="Calibri"/>
          <w:rtl/>
        </w:rPr>
        <w:t xml:space="preserve">' 178 – 181). </w:t>
      </w: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מצץ</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איבר</w:t>
      </w:r>
      <w:r w:rsidRPr="0052339D">
        <w:rPr>
          <w:rFonts w:ascii="Calibri" w:hAnsi="Calibri"/>
          <w:rtl/>
        </w:rPr>
        <w:t xml:space="preserve"> </w:t>
      </w:r>
      <w:r w:rsidRPr="0052339D">
        <w:rPr>
          <w:rFonts w:ascii="Calibri" w:hAnsi="Calibri" w:hint="eastAsia"/>
          <w:rtl/>
        </w:rPr>
        <w:t>מינו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וכך</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פחדתי</w:t>
      </w:r>
      <w:r w:rsidRPr="0052339D">
        <w:rPr>
          <w:rFonts w:ascii="Calibri" w:hAnsi="Calibri"/>
          <w:b/>
          <w:bCs/>
          <w:rtl/>
        </w:rPr>
        <w:t xml:space="preserve"> </w:t>
      </w:r>
      <w:r w:rsidRPr="0052339D">
        <w:rPr>
          <w:rFonts w:ascii="Calibri" w:hAnsi="Calibri" w:hint="eastAsia"/>
          <w:b/>
          <w:bCs/>
          <w:rtl/>
        </w:rPr>
        <w:t>שישפריץ</w:t>
      </w:r>
      <w:r w:rsidRPr="0052339D">
        <w:rPr>
          <w:rFonts w:ascii="Calibri" w:hAnsi="Calibri"/>
          <w:b/>
          <w:bCs/>
          <w:rtl/>
        </w:rPr>
        <w:t xml:space="preserve"> </w:t>
      </w:r>
      <w:r w:rsidRPr="0052339D">
        <w:rPr>
          <w:rFonts w:ascii="Calibri" w:hAnsi="Calibri" w:hint="eastAsia"/>
          <w:b/>
          <w:bCs/>
          <w:rtl/>
        </w:rPr>
        <w:t>שמה</w:t>
      </w:r>
      <w:r w:rsidRPr="0052339D">
        <w:rPr>
          <w:rFonts w:ascii="Calibri" w:hAnsi="Calibri"/>
          <w:b/>
          <w:bCs/>
          <w:rtl/>
        </w:rPr>
        <w:t xml:space="preserve">, </w:t>
      </w:r>
      <w:r w:rsidRPr="0052339D">
        <w:rPr>
          <w:rFonts w:ascii="Calibri" w:hAnsi="Calibri" w:hint="eastAsia"/>
          <w:b/>
          <w:bCs/>
          <w:rtl/>
        </w:rPr>
        <w:t>התכופפתי</w:t>
      </w:r>
      <w:r w:rsidRPr="0052339D">
        <w:rPr>
          <w:rFonts w:ascii="Calibri" w:hAnsi="Calibri"/>
          <w:b/>
          <w:bCs/>
          <w:rtl/>
        </w:rPr>
        <w:t xml:space="preserve"> </w:t>
      </w:r>
      <w:r w:rsidRPr="0052339D">
        <w:rPr>
          <w:rFonts w:ascii="Calibri" w:hAnsi="Calibri" w:hint="eastAsia"/>
          <w:b/>
          <w:bCs/>
          <w:rtl/>
        </w:rPr>
        <w:t>והוא</w:t>
      </w:r>
      <w:r w:rsidRPr="0052339D">
        <w:rPr>
          <w:rFonts w:ascii="Calibri" w:hAnsi="Calibri"/>
          <w:b/>
          <w:bCs/>
          <w:rtl/>
        </w:rPr>
        <w:t xml:space="preserve"> </w:t>
      </w:r>
      <w:r w:rsidRPr="0052339D">
        <w:rPr>
          <w:rFonts w:ascii="Calibri" w:hAnsi="Calibri" w:hint="eastAsia"/>
          <w:b/>
          <w:bCs/>
          <w:rtl/>
        </w:rPr>
        <w:t>השפריץ</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לפה</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הלכתי</w:t>
      </w:r>
      <w:r w:rsidRPr="0052339D">
        <w:rPr>
          <w:rFonts w:ascii="Calibri" w:hAnsi="Calibri"/>
          <w:b/>
          <w:bCs/>
          <w:rtl/>
        </w:rPr>
        <w:t xml:space="preserve"> </w:t>
      </w:r>
      <w:r w:rsidRPr="0052339D">
        <w:rPr>
          <w:rFonts w:ascii="Calibri" w:hAnsi="Calibri" w:hint="eastAsia"/>
          <w:b/>
          <w:bCs/>
          <w:rtl/>
        </w:rPr>
        <w:t>לכיור</w:t>
      </w:r>
      <w:r w:rsidRPr="0052339D">
        <w:rPr>
          <w:rFonts w:ascii="Calibri" w:hAnsi="Calibri"/>
          <w:b/>
          <w:bCs/>
          <w:rtl/>
        </w:rPr>
        <w:t xml:space="preserve"> </w:t>
      </w:r>
      <w:r w:rsidRPr="0052339D">
        <w:rPr>
          <w:rFonts w:ascii="Calibri" w:hAnsi="Calibri" w:hint="eastAsia"/>
          <w:b/>
          <w:bCs/>
          <w:rtl/>
        </w:rPr>
        <w:t>וירקתי</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אנשים</w:t>
      </w:r>
      <w:r w:rsidRPr="0052339D">
        <w:rPr>
          <w:rFonts w:ascii="Calibri" w:hAnsi="Calibri"/>
          <w:b/>
          <w:bCs/>
          <w:rtl/>
        </w:rPr>
        <w:t xml:space="preserve"> </w:t>
      </w:r>
      <w:r w:rsidRPr="0052339D">
        <w:rPr>
          <w:rFonts w:ascii="Calibri" w:hAnsi="Calibri" w:hint="eastAsia"/>
          <w:b/>
          <w:bCs/>
          <w:rtl/>
        </w:rPr>
        <w:t>שרוצים</w:t>
      </w:r>
      <w:r w:rsidRPr="0052339D">
        <w:rPr>
          <w:rFonts w:ascii="Calibri" w:hAnsi="Calibri"/>
          <w:b/>
          <w:bCs/>
          <w:rtl/>
        </w:rPr>
        <w:t xml:space="preserve"> </w:t>
      </w:r>
      <w:r w:rsidRPr="0052339D">
        <w:rPr>
          <w:rFonts w:ascii="Calibri" w:hAnsi="Calibri" w:hint="eastAsia"/>
          <w:b/>
          <w:bCs/>
          <w:rtl/>
        </w:rPr>
        <w:t>למצוץ</w:t>
      </w:r>
      <w:r w:rsidRPr="0052339D">
        <w:rPr>
          <w:rFonts w:ascii="Calibri" w:hAnsi="Calibri"/>
          <w:b/>
          <w:bCs/>
          <w:rtl/>
        </w:rPr>
        <w:t xml:space="preserve"> </w:t>
      </w:r>
      <w:r w:rsidRPr="0052339D">
        <w:rPr>
          <w:rFonts w:ascii="Calibri" w:hAnsi="Calibri" w:hint="eastAsia"/>
          <w:b/>
          <w:bCs/>
          <w:rtl/>
        </w:rPr>
        <w:t>בולעים</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בכיף</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ירקתי</w:t>
      </w:r>
      <w:r w:rsidRPr="0052339D">
        <w:rPr>
          <w:rFonts w:ascii="Calibri" w:hAnsi="Calibri"/>
          <w:b/>
          <w:bCs/>
          <w:rtl/>
        </w:rPr>
        <w:t xml:space="preserve"> </w:t>
      </w:r>
      <w:r w:rsidRPr="0052339D">
        <w:rPr>
          <w:rFonts w:ascii="Calibri" w:hAnsi="Calibri" w:hint="eastAsia"/>
          <w:b/>
          <w:bCs/>
          <w:rtl/>
        </w:rPr>
        <w:t>בגועל</w:t>
      </w:r>
      <w:r w:rsidRPr="0052339D">
        <w:rPr>
          <w:rFonts w:ascii="Calibri" w:hAnsi="Calibri"/>
          <w:b/>
          <w:bCs/>
          <w:rtl/>
        </w:rPr>
        <w:t xml:space="preserve"> </w:t>
      </w:r>
      <w:r w:rsidRPr="0052339D">
        <w:rPr>
          <w:rFonts w:ascii="Calibri" w:hAnsi="Calibri" w:hint="eastAsia"/>
          <w:b/>
          <w:bCs/>
          <w:rtl/>
        </w:rPr>
        <w:t>נפש</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202 – 205). </w:t>
      </w: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קרבן</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שחיפש</w:t>
      </w:r>
      <w:r w:rsidRPr="0052339D">
        <w:rPr>
          <w:rFonts w:ascii="Calibri" w:hAnsi="Calibri"/>
          <w:rtl/>
        </w:rPr>
        <w:t xml:space="preserve"> </w:t>
      </w:r>
      <w:r w:rsidRPr="0052339D">
        <w:rPr>
          <w:rFonts w:ascii="Calibri" w:hAnsi="Calibri" w:hint="eastAsia"/>
          <w:rtl/>
        </w:rPr>
        <w:t>מגע</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גבר</w:t>
      </w:r>
      <w:r w:rsidRPr="0052339D">
        <w:rPr>
          <w:rFonts w:ascii="Calibri" w:hAnsi="Calibri"/>
          <w:rtl/>
        </w:rPr>
        <w:t xml:space="preserve"> </w:t>
      </w:r>
      <w:r w:rsidRPr="0052339D">
        <w:rPr>
          <w:rFonts w:ascii="Calibri" w:hAnsi="Calibri" w:hint="eastAsia"/>
          <w:rtl/>
        </w:rPr>
        <w:t>כדי</w:t>
      </w:r>
      <w:r w:rsidRPr="0052339D">
        <w:rPr>
          <w:rFonts w:ascii="Calibri" w:hAnsi="Calibri"/>
          <w:rtl/>
        </w:rPr>
        <w:t xml:space="preserve"> </w:t>
      </w:r>
      <w:r w:rsidRPr="0052339D">
        <w:rPr>
          <w:rFonts w:ascii="Calibri" w:hAnsi="Calibri" w:hint="eastAsia"/>
          <w:rtl/>
        </w:rPr>
        <w:t>להשתחרר</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כנראה</w:t>
      </w:r>
      <w:r w:rsidRPr="0052339D">
        <w:rPr>
          <w:rFonts w:ascii="Calibri" w:hAnsi="Calibri"/>
          <w:rtl/>
        </w:rPr>
        <w:t xml:space="preserve"> </w:t>
      </w:r>
      <w:r w:rsidRPr="0052339D">
        <w:rPr>
          <w:rFonts w:ascii="Calibri" w:hAnsi="Calibri" w:hint="eastAsia"/>
          <w:rtl/>
        </w:rPr>
        <w:t>מגע</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אישה</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עושה</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כלום</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212). </w:t>
      </w:r>
      <w:r w:rsidRPr="0052339D">
        <w:rPr>
          <w:rFonts w:ascii="Calibri" w:hAnsi="Calibri" w:hint="eastAsia"/>
          <w:rtl/>
        </w:rPr>
        <w:t>כשנשאל</w:t>
      </w:r>
      <w:r w:rsidRPr="0052339D">
        <w:rPr>
          <w:rFonts w:ascii="Calibri" w:hAnsi="Calibri"/>
          <w:rtl/>
        </w:rPr>
        <w:t xml:space="preserve"> </w:t>
      </w:r>
      <w:r w:rsidRPr="0052339D">
        <w:rPr>
          <w:rFonts w:ascii="Calibri" w:hAnsi="Calibri" w:hint="eastAsia"/>
          <w:rtl/>
        </w:rPr>
        <w:t>אם</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נוהג</w:t>
      </w:r>
      <w:r w:rsidRPr="0052339D">
        <w:rPr>
          <w:rFonts w:ascii="Calibri" w:hAnsi="Calibri"/>
          <w:rtl/>
        </w:rPr>
        <w:t xml:space="preserve"> </w:t>
      </w:r>
      <w:r w:rsidRPr="0052339D">
        <w:rPr>
          <w:rFonts w:ascii="Calibri" w:hAnsi="Calibri" w:hint="eastAsia"/>
          <w:rtl/>
        </w:rPr>
        <w:t>כנוירולוג</w:t>
      </w:r>
      <w:r w:rsidRPr="0052339D">
        <w:rPr>
          <w:rFonts w:ascii="Calibri" w:hAnsi="Calibri"/>
          <w:rtl/>
        </w:rPr>
        <w:t xml:space="preserve"> </w:t>
      </w:r>
      <w:r w:rsidRPr="0052339D">
        <w:rPr>
          <w:rFonts w:ascii="Calibri" w:hAnsi="Calibri" w:hint="eastAsia"/>
          <w:rtl/>
        </w:rPr>
        <w:t>לספק</w:t>
      </w:r>
      <w:r w:rsidRPr="0052339D">
        <w:rPr>
          <w:rFonts w:ascii="Calibri" w:hAnsi="Calibri"/>
          <w:rtl/>
        </w:rPr>
        <w:t xml:space="preserve"> </w:t>
      </w:r>
      <w:r w:rsidRPr="0052339D">
        <w:rPr>
          <w:rFonts w:ascii="Calibri" w:hAnsi="Calibri" w:hint="eastAsia"/>
          <w:rtl/>
        </w:rPr>
        <w:t>חולים</w:t>
      </w:r>
      <w:r w:rsidRPr="0052339D">
        <w:rPr>
          <w:rFonts w:ascii="Calibri" w:hAnsi="Calibri"/>
          <w:rtl/>
        </w:rPr>
        <w:t xml:space="preserve"> </w:t>
      </w:r>
      <w:r w:rsidRPr="0052339D">
        <w:rPr>
          <w:rFonts w:ascii="Calibri" w:hAnsi="Calibri" w:hint="eastAsia"/>
          <w:rtl/>
        </w:rPr>
        <w:t>מינית</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hint="eastAsia"/>
          <w:rtl/>
        </w:rPr>
        <w:t>בשלילה</w:t>
      </w:r>
      <w:r w:rsidRPr="0052339D">
        <w:rPr>
          <w:rFonts w:ascii="Calibri" w:hAnsi="Calibri"/>
          <w:rtl/>
        </w:rPr>
        <w:t xml:space="preserve"> </w:t>
      </w:r>
      <w:r w:rsidRPr="0052339D">
        <w:rPr>
          <w:rFonts w:ascii="Calibri" w:hAnsi="Calibri" w:hint="eastAsia"/>
          <w:rtl/>
        </w:rPr>
        <w:t>מוחלטת</w:t>
      </w:r>
      <w:r w:rsidRPr="0052339D">
        <w:rPr>
          <w:rFonts w:ascii="Calibri" w:hAnsi="Calibri"/>
          <w:rtl/>
        </w:rPr>
        <w:t xml:space="preserve">, </w:t>
      </w:r>
      <w:r w:rsidRPr="0052339D">
        <w:rPr>
          <w:rFonts w:ascii="Calibri" w:hAnsi="Calibri" w:hint="eastAsia"/>
          <w:rtl/>
        </w:rPr>
        <w:t>וציין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חשש</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יתאבד</w:t>
      </w:r>
      <w:r w:rsidRPr="0052339D">
        <w:rPr>
          <w:rFonts w:ascii="Calibri" w:hAnsi="Calibri"/>
          <w:rtl/>
        </w:rPr>
        <w:t xml:space="preserve"> </w:t>
      </w:r>
      <w:r w:rsidRPr="0052339D">
        <w:rPr>
          <w:rFonts w:ascii="Calibri" w:hAnsi="Calibri" w:hint="eastAsia"/>
          <w:rtl/>
        </w:rPr>
        <w:t>בגלל</w:t>
      </w:r>
      <w:r w:rsidRPr="0052339D">
        <w:rPr>
          <w:rFonts w:ascii="Calibri" w:hAnsi="Calibri"/>
          <w:rtl/>
        </w:rPr>
        <w:t xml:space="preserve"> </w:t>
      </w:r>
      <w:r w:rsidRPr="0052339D">
        <w:rPr>
          <w:rFonts w:ascii="Calibri" w:hAnsi="Calibri" w:hint="eastAsia"/>
          <w:rtl/>
        </w:rPr>
        <w:t>המצוקה</w:t>
      </w:r>
      <w:r w:rsidRPr="0052339D">
        <w:rPr>
          <w:rFonts w:ascii="Calibri" w:hAnsi="Calibri"/>
          <w:rtl/>
        </w:rPr>
        <w:t xml:space="preserve"> </w:t>
      </w:r>
      <w:r w:rsidRPr="0052339D">
        <w:rPr>
          <w:rFonts w:ascii="Calibri" w:hAnsi="Calibri" w:hint="eastAsia"/>
          <w:rtl/>
        </w:rPr>
        <w:t>שלו</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עשה</w:t>
      </w:r>
      <w:r w:rsidRPr="0052339D">
        <w:rPr>
          <w:rFonts w:ascii="Calibri" w:hAnsi="Calibri"/>
          <w:rtl/>
        </w:rPr>
        <w:t xml:space="preserve"> </w:t>
      </w:r>
      <w:r w:rsidRPr="0052339D">
        <w:rPr>
          <w:rFonts w:ascii="Calibri" w:hAnsi="Calibri" w:hint="eastAsia"/>
          <w:rtl/>
        </w:rPr>
        <w:t>מה</w:t>
      </w:r>
      <w:r w:rsidRPr="0052339D">
        <w:rPr>
          <w:rFonts w:ascii="Calibri" w:hAnsi="Calibri"/>
          <w:rtl/>
        </w:rPr>
        <w:t xml:space="preserve"> </w:t>
      </w:r>
      <w:r w:rsidRPr="0052339D">
        <w:rPr>
          <w:rFonts w:ascii="Calibri" w:hAnsi="Calibri" w:hint="eastAsia"/>
          <w:rtl/>
        </w:rPr>
        <w:t>שעשה</w:t>
      </w:r>
      <w:r w:rsidRPr="0052339D">
        <w:rPr>
          <w:rFonts w:ascii="Calibri" w:hAnsi="Calibri"/>
          <w:rtl/>
        </w:rPr>
        <w:t xml:space="preserve">. </w:t>
      </w:r>
    </w:p>
    <w:p w14:paraId="2B3D0E7B"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הגיב</w:t>
      </w:r>
      <w:r w:rsidRPr="0052339D">
        <w:rPr>
          <w:rFonts w:ascii="Calibri" w:hAnsi="Calibri"/>
          <w:rtl/>
        </w:rPr>
        <w:t xml:space="preserve"> </w:t>
      </w:r>
      <w:r w:rsidRPr="0052339D">
        <w:rPr>
          <w:rFonts w:ascii="Calibri" w:hAnsi="Calibri" w:hint="eastAsia"/>
          <w:rtl/>
        </w:rPr>
        <w:t>לדברי</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והכחיש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ביקש</w:t>
      </w:r>
      <w:r w:rsidRPr="0052339D">
        <w:rPr>
          <w:rFonts w:ascii="Calibri" w:hAnsi="Calibri"/>
          <w:rtl/>
        </w:rPr>
        <w:t xml:space="preserve"> </w:t>
      </w:r>
      <w:r w:rsidRPr="0052339D">
        <w:rPr>
          <w:rFonts w:ascii="Calibri" w:hAnsi="Calibri" w:hint="eastAsia"/>
          <w:rtl/>
        </w:rPr>
        <w:t>מהנאשם</w:t>
      </w:r>
      <w:r w:rsidRPr="0052339D">
        <w:rPr>
          <w:rFonts w:ascii="Calibri" w:hAnsi="Calibri"/>
          <w:rtl/>
        </w:rPr>
        <w:t xml:space="preserve"> </w:t>
      </w:r>
      <w:r w:rsidRPr="0052339D">
        <w:rPr>
          <w:rFonts w:ascii="Calibri" w:hAnsi="Calibri" w:hint="eastAsia"/>
          <w:rtl/>
        </w:rPr>
        <w:t>לשחרר</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או</w:t>
      </w:r>
      <w:r w:rsidRPr="0052339D">
        <w:rPr>
          <w:rFonts w:ascii="Calibri" w:hAnsi="Calibri"/>
          <w:rtl/>
        </w:rPr>
        <w:t xml:space="preserve"> </w:t>
      </w:r>
      <w:r w:rsidRPr="0052339D">
        <w:rPr>
          <w:rFonts w:ascii="Calibri" w:hAnsi="Calibri" w:hint="eastAsia"/>
          <w:rtl/>
        </w:rPr>
        <w:t>דבר</w:t>
      </w:r>
      <w:r w:rsidRPr="0052339D">
        <w:rPr>
          <w:rFonts w:ascii="Calibri" w:hAnsi="Calibri"/>
          <w:rtl/>
        </w:rPr>
        <w:t xml:space="preserve"> </w:t>
      </w:r>
      <w:r w:rsidRPr="0052339D">
        <w:rPr>
          <w:rFonts w:ascii="Calibri" w:hAnsi="Calibri" w:hint="eastAsia"/>
          <w:rtl/>
        </w:rPr>
        <w:t>דומה</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נשוי</w:t>
      </w:r>
      <w:r w:rsidRPr="0052339D">
        <w:rPr>
          <w:rFonts w:ascii="Calibri" w:hAnsi="Calibri"/>
          <w:rtl/>
        </w:rPr>
        <w:t xml:space="preserve">, </w:t>
      </w:r>
      <w:r w:rsidRPr="0052339D">
        <w:rPr>
          <w:rFonts w:ascii="Calibri" w:hAnsi="Calibri" w:hint="eastAsia"/>
          <w:rtl/>
        </w:rPr>
        <w:t>אב</w:t>
      </w:r>
      <w:r w:rsidRPr="0052339D">
        <w:rPr>
          <w:rFonts w:ascii="Calibri" w:hAnsi="Calibri"/>
          <w:rtl/>
        </w:rPr>
        <w:t xml:space="preserve"> </w:t>
      </w:r>
      <w:r w:rsidRPr="0052339D">
        <w:rPr>
          <w:rFonts w:ascii="Calibri" w:hAnsi="Calibri" w:hint="eastAsia"/>
          <w:rtl/>
        </w:rPr>
        <w:t>לשתי</w:t>
      </w:r>
      <w:r w:rsidRPr="0052339D">
        <w:rPr>
          <w:rFonts w:ascii="Calibri" w:hAnsi="Calibri"/>
          <w:rtl/>
        </w:rPr>
        <w:t xml:space="preserve"> </w:t>
      </w:r>
      <w:r w:rsidRPr="0052339D">
        <w:rPr>
          <w:rFonts w:ascii="Calibri" w:hAnsi="Calibri" w:hint="eastAsia"/>
          <w:rtl/>
        </w:rPr>
        <w:t>בנות</w:t>
      </w:r>
      <w:r w:rsidRPr="0052339D">
        <w:rPr>
          <w:rFonts w:ascii="Calibri" w:hAnsi="Calibri"/>
          <w:rtl/>
        </w:rPr>
        <w:t xml:space="preserve"> </w:t>
      </w:r>
      <w:r w:rsidRPr="0052339D">
        <w:rPr>
          <w:rFonts w:ascii="Calibri" w:hAnsi="Calibri" w:hint="eastAsia"/>
          <w:rtl/>
        </w:rPr>
        <w:t>ואשתו</w:t>
      </w:r>
      <w:r w:rsidRPr="0052339D">
        <w:rPr>
          <w:rFonts w:ascii="Calibri" w:hAnsi="Calibri"/>
          <w:rtl/>
        </w:rPr>
        <w:t xml:space="preserve"> </w:t>
      </w:r>
      <w:r w:rsidRPr="0052339D">
        <w:rPr>
          <w:rFonts w:ascii="Calibri" w:hAnsi="Calibri" w:hint="eastAsia"/>
          <w:rtl/>
        </w:rPr>
        <w:t>בהריון</w:t>
      </w:r>
      <w:r w:rsidRPr="0052339D">
        <w:rPr>
          <w:rFonts w:ascii="Calibri" w:hAnsi="Calibri"/>
          <w:rtl/>
        </w:rPr>
        <w:t xml:space="preserve">, </w:t>
      </w:r>
      <w:r w:rsidRPr="0052339D">
        <w:rPr>
          <w:rFonts w:ascii="Calibri" w:hAnsi="Calibri" w:hint="eastAsia"/>
          <w:rtl/>
        </w:rPr>
        <w:t>והכחיש</w:t>
      </w:r>
      <w:r w:rsidRPr="0052339D">
        <w:rPr>
          <w:rFonts w:ascii="Calibri" w:hAnsi="Calibri"/>
          <w:rtl/>
        </w:rPr>
        <w:t xml:space="preserve"> </w:t>
      </w:r>
      <w:r w:rsidRPr="0052339D">
        <w:rPr>
          <w:rFonts w:ascii="Calibri" w:hAnsi="Calibri" w:hint="eastAsia"/>
          <w:rtl/>
        </w:rPr>
        <w:t>בתוקף</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טענת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התלונן</w:t>
      </w:r>
      <w:r w:rsidRPr="0052339D">
        <w:rPr>
          <w:rFonts w:ascii="Calibri" w:hAnsi="Calibri"/>
          <w:rtl/>
        </w:rPr>
        <w:t xml:space="preserve"> </w:t>
      </w:r>
      <w:r w:rsidRPr="0052339D">
        <w:rPr>
          <w:rFonts w:ascii="Calibri" w:hAnsi="Calibri" w:hint="eastAsia"/>
          <w:rtl/>
        </w:rPr>
        <w:t>עליו</w:t>
      </w:r>
      <w:r w:rsidRPr="0052339D">
        <w:rPr>
          <w:rFonts w:ascii="Calibri" w:hAnsi="Calibri"/>
          <w:rtl/>
        </w:rPr>
        <w:t xml:space="preserve"> </w:t>
      </w:r>
      <w:r w:rsidRPr="0052339D">
        <w:rPr>
          <w:rFonts w:ascii="Calibri" w:hAnsi="Calibri" w:hint="eastAsia"/>
          <w:rtl/>
        </w:rPr>
        <w:t>בגלל</w:t>
      </w:r>
      <w:r w:rsidRPr="0052339D">
        <w:rPr>
          <w:rFonts w:ascii="Calibri" w:hAnsi="Calibri"/>
          <w:rtl/>
        </w:rPr>
        <w:t xml:space="preserve"> </w:t>
      </w:r>
      <w:r w:rsidRPr="0052339D">
        <w:rPr>
          <w:rFonts w:ascii="Calibri" w:hAnsi="Calibri" w:hint="eastAsia"/>
          <w:rtl/>
        </w:rPr>
        <w:t>בצע</w:t>
      </w:r>
      <w:r w:rsidRPr="0052339D">
        <w:rPr>
          <w:rFonts w:ascii="Calibri" w:hAnsi="Calibri"/>
          <w:rtl/>
        </w:rPr>
        <w:t xml:space="preserve"> </w:t>
      </w:r>
      <w:r w:rsidRPr="0052339D">
        <w:rPr>
          <w:rFonts w:ascii="Calibri" w:hAnsi="Calibri" w:hint="eastAsia"/>
          <w:rtl/>
        </w:rPr>
        <w:t>כסף</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לא</w:t>
      </w:r>
      <w:r w:rsidRPr="0052339D">
        <w:rPr>
          <w:rFonts w:ascii="Calibri" w:hAnsi="Calibri"/>
          <w:b/>
          <w:bCs/>
          <w:rtl/>
        </w:rPr>
        <w:t xml:space="preserve"> </w:t>
      </w:r>
      <w:r w:rsidRPr="0052339D">
        <w:rPr>
          <w:rFonts w:ascii="Calibri" w:hAnsi="Calibri" w:hint="eastAsia"/>
          <w:b/>
          <w:bCs/>
          <w:rtl/>
        </w:rPr>
        <w:t>כסף</w:t>
      </w:r>
      <w:r w:rsidRPr="0052339D">
        <w:rPr>
          <w:rFonts w:ascii="Calibri" w:hAnsi="Calibri"/>
          <w:b/>
          <w:bCs/>
          <w:rtl/>
        </w:rPr>
        <w:t xml:space="preserve"> </w:t>
      </w:r>
      <w:r w:rsidRPr="0052339D">
        <w:rPr>
          <w:rFonts w:ascii="Calibri" w:hAnsi="Calibri" w:hint="eastAsia"/>
          <w:b/>
          <w:bCs/>
          <w:rtl/>
        </w:rPr>
        <w:t>ולא</w:t>
      </w:r>
      <w:r w:rsidRPr="0052339D">
        <w:rPr>
          <w:rFonts w:ascii="Calibri" w:hAnsi="Calibri"/>
          <w:b/>
          <w:bCs/>
          <w:rtl/>
        </w:rPr>
        <w:t xml:space="preserve"> </w:t>
      </w:r>
      <w:r w:rsidRPr="0052339D">
        <w:rPr>
          <w:rFonts w:ascii="Calibri" w:hAnsi="Calibri" w:hint="eastAsia"/>
          <w:b/>
          <w:bCs/>
          <w:rtl/>
        </w:rPr>
        <w:t>נעליים</w:t>
      </w:r>
      <w:r w:rsidRPr="0052339D">
        <w:rPr>
          <w:rFonts w:ascii="Calibri" w:hAnsi="Calibri"/>
          <w:b/>
          <w:bCs/>
          <w:rtl/>
        </w:rPr>
        <w:t xml:space="preserve"> </w:t>
      </w:r>
      <w:r w:rsidRPr="0052339D">
        <w:rPr>
          <w:rFonts w:ascii="Calibri" w:hAnsi="Calibri" w:hint="eastAsia"/>
          <w:b/>
          <w:bCs/>
          <w:rtl/>
        </w:rPr>
        <w:t>ולא</w:t>
      </w:r>
      <w:r w:rsidRPr="0052339D">
        <w:rPr>
          <w:rFonts w:ascii="Calibri" w:hAnsi="Calibri"/>
          <w:b/>
          <w:bCs/>
          <w:rtl/>
        </w:rPr>
        <w:t xml:space="preserve"> </w:t>
      </w:r>
      <w:r w:rsidRPr="0052339D">
        <w:rPr>
          <w:rFonts w:ascii="Calibri" w:hAnsi="Calibri" w:hint="eastAsia"/>
          <w:b/>
          <w:bCs/>
          <w:rtl/>
        </w:rPr>
        <w:t>כלום</w:t>
      </w:r>
      <w:r w:rsidRPr="0052339D">
        <w:rPr>
          <w:rFonts w:ascii="Calibri" w:hAnsi="Calibri"/>
          <w:b/>
          <w:bCs/>
          <w:rtl/>
        </w:rPr>
        <w:t xml:space="preserve">, </w:t>
      </w:r>
      <w:r w:rsidRPr="0052339D">
        <w:rPr>
          <w:rFonts w:ascii="Calibri" w:hAnsi="Calibri" w:hint="eastAsia"/>
          <w:b/>
          <w:bCs/>
          <w:rtl/>
        </w:rPr>
        <w:t>שום</w:t>
      </w:r>
      <w:r w:rsidRPr="0052339D">
        <w:rPr>
          <w:rFonts w:ascii="Calibri" w:hAnsi="Calibri"/>
          <w:b/>
          <w:bCs/>
          <w:rtl/>
        </w:rPr>
        <w:t xml:space="preserve"> </w:t>
      </w:r>
      <w:r w:rsidRPr="0052339D">
        <w:rPr>
          <w:rFonts w:ascii="Calibri" w:hAnsi="Calibri" w:hint="eastAsia"/>
          <w:b/>
          <w:bCs/>
          <w:rtl/>
        </w:rPr>
        <w:t>דבר</w:t>
      </w:r>
      <w:r w:rsidRPr="0052339D">
        <w:rPr>
          <w:rFonts w:ascii="Calibri" w:hAnsi="Calibri"/>
          <w:b/>
          <w:bCs/>
          <w:rtl/>
        </w:rPr>
        <w:t xml:space="preserve">, </w:t>
      </w:r>
      <w:r w:rsidRPr="0052339D">
        <w:rPr>
          <w:rFonts w:ascii="Calibri" w:hAnsi="Calibri" w:hint="eastAsia"/>
          <w:b/>
          <w:bCs/>
          <w:rtl/>
        </w:rPr>
        <w:t>שתודה</w:t>
      </w:r>
      <w:r w:rsidRPr="0052339D">
        <w:rPr>
          <w:rFonts w:ascii="Calibri" w:hAnsi="Calibri"/>
          <w:b/>
          <w:bCs/>
          <w:rtl/>
        </w:rPr>
        <w:t xml:space="preserve"> </w:t>
      </w:r>
      <w:r w:rsidRPr="0052339D">
        <w:rPr>
          <w:rFonts w:ascii="Calibri" w:hAnsi="Calibri" w:hint="eastAsia"/>
          <w:b/>
          <w:bCs/>
          <w:rtl/>
        </w:rPr>
        <w:t>באמת</w:t>
      </w:r>
      <w:r w:rsidRPr="0052339D">
        <w:rPr>
          <w:rFonts w:ascii="Calibri" w:hAnsi="Calibri"/>
          <w:b/>
          <w:bCs/>
          <w:rtl/>
        </w:rPr>
        <w:t xml:space="preserve"> </w:t>
      </w:r>
      <w:r w:rsidRPr="0052339D">
        <w:rPr>
          <w:rFonts w:ascii="Calibri" w:hAnsi="Calibri" w:hint="eastAsia"/>
          <w:b/>
          <w:bCs/>
          <w:rtl/>
        </w:rPr>
        <w:t>ותגיד</w:t>
      </w:r>
      <w:r w:rsidRPr="0052339D">
        <w:rPr>
          <w:rFonts w:ascii="Calibri" w:hAnsi="Calibri"/>
          <w:b/>
          <w:bCs/>
          <w:rtl/>
        </w:rPr>
        <w:t xml:space="preserve"> </w:t>
      </w:r>
      <w:r w:rsidRPr="0052339D">
        <w:rPr>
          <w:rFonts w:ascii="Calibri" w:hAnsi="Calibri" w:hint="eastAsia"/>
          <w:b/>
          <w:bCs/>
          <w:rtl/>
        </w:rPr>
        <w:t>טעיתי</w:t>
      </w:r>
      <w:r w:rsidRPr="0052339D">
        <w:rPr>
          <w:rFonts w:ascii="Calibri" w:hAnsi="Calibri"/>
          <w:b/>
          <w:bCs/>
          <w:rtl/>
        </w:rPr>
        <w:t xml:space="preserve"> </w:t>
      </w:r>
      <w:r w:rsidRPr="0052339D">
        <w:rPr>
          <w:rFonts w:ascii="Calibri" w:hAnsi="Calibri" w:hint="eastAsia"/>
          <w:b/>
          <w:bCs/>
          <w:rtl/>
        </w:rPr>
        <w:t>ולא</w:t>
      </w:r>
      <w:r w:rsidRPr="0052339D">
        <w:rPr>
          <w:rFonts w:ascii="Calibri" w:hAnsi="Calibri"/>
          <w:b/>
          <w:bCs/>
          <w:rtl/>
        </w:rPr>
        <w:t xml:space="preserve"> </w:t>
      </w:r>
      <w:r w:rsidRPr="0052339D">
        <w:rPr>
          <w:rFonts w:ascii="Calibri" w:hAnsi="Calibri" w:hint="eastAsia"/>
          <w:b/>
          <w:bCs/>
          <w:rtl/>
        </w:rPr>
        <w:t>שום</w:t>
      </w:r>
      <w:r w:rsidRPr="0052339D">
        <w:rPr>
          <w:rFonts w:ascii="Calibri" w:hAnsi="Calibri"/>
          <w:b/>
          <w:bCs/>
          <w:rtl/>
        </w:rPr>
        <w:t xml:space="preserve"> </w:t>
      </w:r>
      <w:r w:rsidRPr="0052339D">
        <w:rPr>
          <w:rFonts w:ascii="Calibri" w:hAnsi="Calibri" w:hint="eastAsia"/>
          <w:b/>
          <w:bCs/>
          <w:rtl/>
        </w:rPr>
        <w:t>דבר</w:t>
      </w:r>
      <w:r w:rsidRPr="0052339D">
        <w:rPr>
          <w:rFonts w:ascii="Calibri" w:hAnsi="Calibri"/>
          <w:b/>
          <w:bCs/>
          <w:rtl/>
        </w:rPr>
        <w:t xml:space="preserve"> </w:t>
      </w:r>
      <w:r w:rsidRPr="0052339D">
        <w:rPr>
          <w:rFonts w:ascii="Calibri" w:hAnsi="Calibri" w:hint="eastAsia"/>
          <w:b/>
          <w:bCs/>
          <w:rtl/>
        </w:rPr>
        <w:t>מעבר</w:t>
      </w:r>
      <w:r w:rsidRPr="0052339D">
        <w:rPr>
          <w:rFonts w:ascii="Calibri" w:hAnsi="Calibri"/>
          <w:b/>
          <w:bCs/>
          <w:rtl/>
        </w:rPr>
        <w:t xml:space="preserve"> </w:t>
      </w:r>
      <w:r w:rsidRPr="0052339D">
        <w:rPr>
          <w:rFonts w:ascii="Calibri" w:hAnsi="Calibri" w:hint="eastAsia"/>
          <w:b/>
          <w:bCs/>
          <w:rtl/>
        </w:rPr>
        <w:t>לזה</w:t>
      </w:r>
      <w:r w:rsidRPr="0052339D">
        <w:rPr>
          <w:rFonts w:ascii="Calibri" w:hAnsi="Calibri"/>
          <w:b/>
          <w:bCs/>
          <w:rtl/>
        </w:rPr>
        <w:t xml:space="preserve">, </w:t>
      </w:r>
      <w:r w:rsidRPr="0052339D">
        <w:rPr>
          <w:rFonts w:ascii="Calibri" w:hAnsi="Calibri" w:hint="eastAsia"/>
          <w:b/>
          <w:bCs/>
          <w:rtl/>
        </w:rPr>
        <w:t>שלא</w:t>
      </w:r>
      <w:r w:rsidRPr="0052339D">
        <w:rPr>
          <w:rFonts w:ascii="Calibri" w:hAnsi="Calibri"/>
          <w:b/>
          <w:bCs/>
          <w:rtl/>
        </w:rPr>
        <w:t xml:space="preserve"> </w:t>
      </w:r>
      <w:r w:rsidRPr="0052339D">
        <w:rPr>
          <w:rFonts w:ascii="Calibri" w:hAnsi="Calibri" w:hint="eastAsia"/>
          <w:b/>
          <w:bCs/>
          <w:rtl/>
        </w:rPr>
        <w:t>תעשה</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יותר</w:t>
      </w:r>
      <w:r w:rsidRPr="0052339D">
        <w:rPr>
          <w:rFonts w:ascii="Calibri" w:hAnsi="Calibri"/>
          <w:b/>
          <w:bCs/>
          <w:rtl/>
        </w:rPr>
        <w:t xml:space="preserve"> </w:t>
      </w:r>
      <w:r w:rsidRPr="0052339D">
        <w:rPr>
          <w:rFonts w:ascii="Calibri" w:hAnsi="Calibri" w:hint="eastAsia"/>
          <w:b/>
          <w:bCs/>
          <w:rtl/>
        </w:rPr>
        <w:t>לאחרים</w:t>
      </w:r>
      <w:r w:rsidRPr="0052339D">
        <w:rPr>
          <w:rFonts w:ascii="Calibri" w:hAnsi="Calibri"/>
          <w:b/>
          <w:bCs/>
          <w:rtl/>
        </w:rPr>
        <w:t>"</w:t>
      </w:r>
      <w:r w:rsidRPr="0052339D">
        <w:rPr>
          <w:rFonts w:ascii="Calibri" w:hAnsi="Calibri"/>
          <w:rtl/>
        </w:rPr>
        <w:t xml:space="preserve">, </w:t>
      </w:r>
      <w:r w:rsidRPr="0052339D">
        <w:rPr>
          <w:rFonts w:ascii="Calibri" w:hAnsi="Calibri" w:hint="eastAsia"/>
          <w:rtl/>
        </w:rPr>
        <w:t>כלשונו</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284). </w:t>
      </w:r>
      <w:r w:rsidRPr="0052339D">
        <w:rPr>
          <w:rFonts w:ascii="Calibri" w:hAnsi="Calibri" w:hint="eastAsia"/>
          <w:rtl/>
        </w:rPr>
        <w:t>לקראת</w:t>
      </w:r>
      <w:r w:rsidRPr="0052339D">
        <w:rPr>
          <w:rFonts w:ascii="Calibri" w:hAnsi="Calibri"/>
          <w:rtl/>
        </w:rPr>
        <w:t xml:space="preserve"> </w:t>
      </w:r>
      <w:r w:rsidRPr="0052339D">
        <w:rPr>
          <w:rFonts w:ascii="Calibri" w:hAnsi="Calibri" w:hint="eastAsia"/>
          <w:rtl/>
        </w:rPr>
        <w:t>סוף</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לנאשם</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תגיד</w:t>
      </w:r>
      <w:r w:rsidRPr="0052339D">
        <w:rPr>
          <w:rFonts w:ascii="Calibri" w:hAnsi="Calibri"/>
          <w:b/>
          <w:bCs/>
          <w:rtl/>
        </w:rPr>
        <w:t xml:space="preserve"> </w:t>
      </w:r>
      <w:r w:rsidRPr="0052339D">
        <w:rPr>
          <w:rFonts w:ascii="Calibri" w:hAnsi="Calibri" w:hint="eastAsia"/>
          <w:b/>
          <w:bCs/>
          <w:rtl/>
        </w:rPr>
        <w:t>הייתה</w:t>
      </w:r>
      <w:r w:rsidRPr="0052339D">
        <w:rPr>
          <w:rFonts w:ascii="Calibri" w:hAnsi="Calibri"/>
          <w:b/>
          <w:bCs/>
          <w:rtl/>
        </w:rPr>
        <w:t xml:space="preserve"> </w:t>
      </w:r>
      <w:r w:rsidRPr="0052339D">
        <w:rPr>
          <w:rFonts w:ascii="Calibri" w:hAnsi="Calibri" w:hint="eastAsia"/>
          <w:b/>
          <w:bCs/>
          <w:rtl/>
        </w:rPr>
        <w:t>טעות</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מתנצל</w:t>
      </w:r>
      <w:r w:rsidRPr="0052339D">
        <w:rPr>
          <w:rFonts w:ascii="Calibri" w:hAnsi="Calibri"/>
          <w:b/>
          <w:bCs/>
          <w:rtl/>
        </w:rPr>
        <w:t xml:space="preserve"> </w:t>
      </w:r>
      <w:r w:rsidRPr="0052339D">
        <w:rPr>
          <w:rFonts w:ascii="Calibri" w:hAnsi="Calibri" w:hint="eastAsia"/>
          <w:b/>
          <w:bCs/>
          <w:rtl/>
        </w:rPr>
        <w:t>אם</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מה</w:t>
      </w:r>
      <w:r w:rsidRPr="0052339D">
        <w:rPr>
          <w:rFonts w:ascii="Calibri" w:hAnsi="Calibri"/>
          <w:b/>
          <w:bCs/>
          <w:rtl/>
        </w:rPr>
        <w:t xml:space="preserve"> </w:t>
      </w:r>
      <w:r w:rsidRPr="0052339D">
        <w:rPr>
          <w:rFonts w:ascii="Calibri" w:hAnsi="Calibri" w:hint="eastAsia"/>
          <w:b/>
          <w:bCs/>
          <w:rtl/>
        </w:rPr>
        <w:t>שאתה</w:t>
      </w:r>
      <w:r w:rsidRPr="0052339D">
        <w:rPr>
          <w:rFonts w:ascii="Calibri" w:hAnsi="Calibri"/>
          <w:b/>
          <w:bCs/>
          <w:rtl/>
        </w:rPr>
        <w:t xml:space="preserve"> </w:t>
      </w:r>
      <w:r w:rsidRPr="0052339D">
        <w:rPr>
          <w:rFonts w:ascii="Calibri" w:hAnsi="Calibri" w:hint="eastAsia"/>
          <w:b/>
          <w:bCs/>
          <w:rtl/>
        </w:rPr>
        <w:t>תעשה</w:t>
      </w:r>
      <w:r w:rsidRPr="0052339D">
        <w:rPr>
          <w:rFonts w:ascii="Calibri" w:hAnsi="Calibri"/>
          <w:b/>
          <w:bCs/>
          <w:rtl/>
        </w:rPr>
        <w:t xml:space="preserve"> </w:t>
      </w:r>
      <w:r w:rsidRPr="0052339D">
        <w:rPr>
          <w:rFonts w:ascii="Calibri" w:hAnsi="Calibri" w:hint="eastAsia"/>
          <w:b/>
          <w:bCs/>
          <w:rtl/>
        </w:rPr>
        <w:t>יצאנו</w:t>
      </w:r>
      <w:r w:rsidRPr="0052339D">
        <w:rPr>
          <w:rFonts w:ascii="Calibri" w:hAnsi="Calibri"/>
          <w:b/>
          <w:bCs/>
          <w:rtl/>
        </w:rPr>
        <w:t xml:space="preserve"> </w:t>
      </w:r>
      <w:r w:rsidRPr="0052339D">
        <w:rPr>
          <w:rFonts w:ascii="Calibri" w:hAnsi="Calibri" w:hint="eastAsia"/>
          <w:b/>
          <w:bCs/>
          <w:rtl/>
        </w:rPr>
        <w:t>בצורה</w:t>
      </w:r>
      <w:r w:rsidRPr="0052339D">
        <w:rPr>
          <w:rFonts w:ascii="Calibri" w:hAnsi="Calibri"/>
          <w:b/>
          <w:bCs/>
          <w:rtl/>
        </w:rPr>
        <w:t xml:space="preserve"> </w:t>
      </w:r>
      <w:r w:rsidRPr="0052339D">
        <w:rPr>
          <w:rFonts w:ascii="Calibri" w:hAnsi="Calibri" w:hint="eastAsia"/>
          <w:b/>
          <w:bCs/>
          <w:rtl/>
        </w:rPr>
        <w:t>הכי</w:t>
      </w:r>
      <w:r w:rsidRPr="0052339D">
        <w:rPr>
          <w:rFonts w:ascii="Calibri" w:hAnsi="Calibri"/>
          <w:b/>
          <w:bCs/>
          <w:rtl/>
        </w:rPr>
        <w:t xml:space="preserve"> </w:t>
      </w:r>
      <w:r w:rsidRPr="0052339D">
        <w:rPr>
          <w:rFonts w:ascii="Calibri" w:hAnsi="Calibri" w:hint="eastAsia"/>
          <w:b/>
          <w:bCs/>
          <w:rtl/>
        </w:rPr>
        <w:t>יפה</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294).  </w:t>
      </w:r>
    </w:p>
    <w:p w14:paraId="6061578D"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זמן</w:t>
      </w:r>
      <w:r w:rsidRPr="0052339D">
        <w:rPr>
          <w:rFonts w:ascii="Calibri" w:hAnsi="Calibri"/>
          <w:rtl/>
        </w:rPr>
        <w:t xml:space="preserve"> </w:t>
      </w:r>
      <w:r w:rsidRPr="0052339D">
        <w:rPr>
          <w:rFonts w:ascii="Calibri" w:hAnsi="Calibri" w:hint="eastAsia"/>
          <w:rtl/>
        </w:rPr>
        <w:t>קצר</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תום</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rtl/>
        </w:rPr>
        <w:t>נגבתה</w:t>
      </w:r>
      <w:r w:rsidRPr="0052339D">
        <w:rPr>
          <w:rFonts w:ascii="Calibri" w:hAnsi="Calibri"/>
          <w:rtl/>
        </w:rPr>
        <w:t xml:space="preserve"> </w:t>
      </w:r>
      <w:r w:rsidRPr="0052339D">
        <w:rPr>
          <w:rFonts w:ascii="Calibri" w:hAnsi="Calibri" w:hint="eastAsia"/>
          <w:rtl/>
        </w:rPr>
        <w:t>אמרה</w:t>
      </w:r>
      <w:r w:rsidRPr="0052339D">
        <w:rPr>
          <w:rFonts w:ascii="Calibri" w:hAnsi="Calibri"/>
          <w:rtl/>
        </w:rPr>
        <w:t xml:space="preserve"> </w:t>
      </w:r>
      <w:r w:rsidRPr="0052339D">
        <w:rPr>
          <w:rFonts w:ascii="Calibri" w:hAnsi="Calibri" w:hint="eastAsia"/>
          <w:rtl/>
        </w:rPr>
        <w:t>שלישית</w:t>
      </w:r>
      <w:r w:rsidRPr="0052339D">
        <w:rPr>
          <w:rFonts w:ascii="Calibri" w:hAnsi="Calibri"/>
          <w:rtl/>
        </w:rPr>
        <w:t xml:space="preserve"> </w:t>
      </w:r>
      <w:r w:rsidRPr="0052339D">
        <w:rPr>
          <w:rFonts w:ascii="Calibri" w:hAnsi="Calibri" w:hint="eastAsia"/>
          <w:rtl/>
        </w:rPr>
        <w:t>מהנאשם</w:t>
      </w:r>
      <w:r w:rsidRPr="0052339D">
        <w:rPr>
          <w:rFonts w:ascii="Calibri" w:hAnsi="Calibri"/>
          <w:rtl/>
        </w:rPr>
        <w:t xml:space="preserve"> </w:t>
      </w:r>
      <w:r w:rsidRPr="0052339D">
        <w:rPr>
          <w:rFonts w:ascii="Calibri" w:hAnsi="Calibri" w:hint="eastAsia"/>
          <w:rtl/>
        </w:rPr>
        <w:t>לבקשתו</w:t>
      </w:r>
      <w:r w:rsidRPr="0052339D">
        <w:rPr>
          <w:rFonts w:ascii="Calibri" w:hAnsi="Calibri"/>
          <w:rtl/>
        </w:rPr>
        <w:t xml:space="preserve">. </w:t>
      </w:r>
      <w:r w:rsidRPr="0052339D">
        <w:rPr>
          <w:rFonts w:ascii="Calibri" w:hAnsi="Calibri" w:hint="eastAsia"/>
          <w:rtl/>
        </w:rPr>
        <w:t>באמרה</w:t>
      </w:r>
      <w:r w:rsidRPr="0052339D">
        <w:rPr>
          <w:rFonts w:ascii="Calibri" w:hAnsi="Calibri"/>
          <w:rtl/>
        </w:rPr>
        <w:t xml:space="preserve"> </w:t>
      </w:r>
      <w:r w:rsidRPr="0052339D">
        <w:rPr>
          <w:rFonts w:ascii="Calibri" w:hAnsi="Calibri" w:hint="eastAsia"/>
          <w:rtl/>
        </w:rPr>
        <w:t>שסומנה</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/6</w:t>
      </w:r>
      <w:r w:rsidRPr="0052339D">
        <w:rPr>
          <w:rFonts w:ascii="Calibri" w:hAnsi="Calibri"/>
          <w:rtl/>
        </w:rPr>
        <w:t xml:space="preserve"> </w:t>
      </w:r>
      <w:r w:rsidRPr="0052339D">
        <w:rPr>
          <w:rFonts w:ascii="Calibri" w:hAnsi="Calibri" w:hint="eastAsia"/>
          <w:rtl/>
        </w:rPr>
        <w:t>ונגבתה</w:t>
      </w:r>
      <w:r w:rsidRPr="0052339D">
        <w:rPr>
          <w:rFonts w:ascii="Calibri" w:hAnsi="Calibri"/>
          <w:rtl/>
        </w:rPr>
        <w:t xml:space="preserve"> </w:t>
      </w:r>
      <w:r w:rsidRPr="0052339D">
        <w:rPr>
          <w:rFonts w:ascii="Calibri" w:hAnsi="Calibri" w:hint="eastAsia"/>
          <w:rtl/>
        </w:rPr>
        <w:t>ביום</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rtl/>
        </w:rPr>
        <w:t>בשעה</w:t>
      </w:r>
      <w:r w:rsidRPr="0052339D">
        <w:rPr>
          <w:rFonts w:ascii="Calibri" w:hAnsi="Calibri"/>
          <w:rtl/>
        </w:rPr>
        <w:t xml:space="preserve"> 15:30, </w:t>
      </w:r>
      <w:r w:rsidRPr="0052339D">
        <w:rPr>
          <w:rFonts w:ascii="Calibri" w:hAnsi="Calibri" w:hint="eastAsia"/>
          <w:rtl/>
        </w:rPr>
        <w:t>ביקש</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להוסיף</w:t>
      </w:r>
      <w:r w:rsidRPr="0052339D">
        <w:rPr>
          <w:rFonts w:ascii="Calibri" w:hAnsi="Calibri"/>
          <w:rtl/>
        </w:rPr>
        <w:t xml:space="preserve"> </w:t>
      </w:r>
      <w:r w:rsidRPr="0052339D">
        <w:rPr>
          <w:rFonts w:ascii="Calibri" w:hAnsi="Calibri" w:hint="eastAsia"/>
          <w:rtl/>
        </w:rPr>
        <w:t>כמה</w:t>
      </w:r>
      <w:r w:rsidRPr="0052339D">
        <w:rPr>
          <w:rFonts w:ascii="Calibri" w:hAnsi="Calibri"/>
          <w:rtl/>
        </w:rPr>
        <w:t xml:space="preserve"> </w:t>
      </w:r>
      <w:r w:rsidRPr="0052339D">
        <w:rPr>
          <w:rFonts w:ascii="Calibri" w:hAnsi="Calibri" w:hint="eastAsia"/>
          <w:rtl/>
        </w:rPr>
        <w:t>דברים</w:t>
      </w:r>
      <w:r w:rsidRPr="0052339D">
        <w:rPr>
          <w:rFonts w:ascii="Calibri" w:hAnsi="Calibri"/>
          <w:rtl/>
        </w:rPr>
        <w:t xml:space="preserve"> </w:t>
      </w:r>
      <w:r w:rsidRPr="0052339D">
        <w:rPr>
          <w:rFonts w:ascii="Calibri" w:hAnsi="Calibri" w:hint="eastAsia"/>
          <w:rtl/>
        </w:rPr>
        <w:t>שלא</w:t>
      </w:r>
      <w:r w:rsidRPr="0052339D">
        <w:rPr>
          <w:rFonts w:ascii="Calibri" w:hAnsi="Calibri"/>
          <w:rtl/>
        </w:rPr>
        <w:t xml:space="preserve"> </w:t>
      </w:r>
      <w:r w:rsidRPr="0052339D">
        <w:rPr>
          <w:rFonts w:ascii="Calibri" w:hAnsi="Calibri" w:hint="eastAsia"/>
          <w:rtl/>
        </w:rPr>
        <w:t>אמר</w:t>
      </w:r>
      <w:r w:rsidRPr="0052339D">
        <w:rPr>
          <w:rFonts w:ascii="Calibri" w:hAnsi="Calibri"/>
          <w:rtl/>
        </w:rPr>
        <w:t xml:space="preserve"> </w:t>
      </w:r>
      <w:r w:rsidRPr="0052339D">
        <w:rPr>
          <w:rFonts w:ascii="Calibri" w:hAnsi="Calibri" w:hint="eastAsia"/>
          <w:rtl/>
        </w:rPr>
        <w:t>קודם</w:t>
      </w:r>
      <w:r w:rsidRPr="0052339D">
        <w:rPr>
          <w:rFonts w:ascii="Calibri" w:hAnsi="Calibri"/>
          <w:rtl/>
        </w:rPr>
        <w:t xml:space="preserve">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הדבר</w:t>
      </w:r>
      <w:r w:rsidRPr="0052339D">
        <w:rPr>
          <w:rFonts w:ascii="Calibri" w:hAnsi="Calibri"/>
          <w:rtl/>
        </w:rPr>
        <w:t xml:space="preserve"> </w:t>
      </w:r>
      <w:r w:rsidRPr="0052339D">
        <w:rPr>
          <w:rFonts w:ascii="Calibri" w:hAnsi="Calibri" w:hint="eastAsia"/>
          <w:rtl/>
        </w:rPr>
        <w:t>הראשון</w:t>
      </w:r>
      <w:r w:rsidRPr="0052339D">
        <w:rPr>
          <w:rFonts w:ascii="Calibri" w:hAnsi="Calibri"/>
          <w:rtl/>
        </w:rPr>
        <w:t xml:space="preserve"> </w:t>
      </w:r>
      <w:r w:rsidRPr="0052339D">
        <w:rPr>
          <w:rFonts w:ascii="Calibri" w:hAnsi="Calibri" w:hint="eastAsia"/>
          <w:rtl/>
        </w:rPr>
        <w:t>שאותו</w:t>
      </w:r>
      <w:r w:rsidRPr="0052339D">
        <w:rPr>
          <w:rFonts w:ascii="Calibri" w:hAnsi="Calibri"/>
          <w:rtl/>
        </w:rPr>
        <w:t xml:space="preserve"> </w:t>
      </w:r>
      <w:r w:rsidRPr="0052339D">
        <w:rPr>
          <w:rFonts w:ascii="Calibri" w:hAnsi="Calibri" w:hint="eastAsia"/>
          <w:rtl/>
        </w:rPr>
        <w:t>הגדיר</w:t>
      </w:r>
      <w:r w:rsidRPr="0052339D">
        <w:rPr>
          <w:rFonts w:ascii="Calibri" w:hAnsi="Calibri"/>
          <w:rtl/>
        </w:rPr>
        <w:t xml:space="preserve"> </w:t>
      </w:r>
      <w:r w:rsidRPr="0052339D">
        <w:rPr>
          <w:rFonts w:ascii="Calibri" w:hAnsi="Calibri" w:hint="eastAsia"/>
          <w:rtl/>
        </w:rPr>
        <w:t>כחשוב</w:t>
      </w:r>
      <w:r w:rsidRPr="0052339D">
        <w:rPr>
          <w:rFonts w:ascii="Calibri" w:hAnsi="Calibri"/>
          <w:rtl/>
        </w:rPr>
        <w:t xml:space="preserve"> </w:t>
      </w:r>
      <w:r w:rsidRPr="0052339D">
        <w:rPr>
          <w:rFonts w:ascii="Calibri" w:hAnsi="Calibri" w:hint="eastAsia"/>
          <w:rtl/>
        </w:rPr>
        <w:t>מאוד</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שגבר</w:t>
      </w:r>
      <w:r w:rsidRPr="0052339D">
        <w:rPr>
          <w:rFonts w:ascii="Calibri" w:hAnsi="Calibri"/>
          <w:rtl/>
        </w:rPr>
        <w:t xml:space="preserve"> </w:t>
      </w:r>
      <w:r w:rsidRPr="0052339D">
        <w:rPr>
          <w:rFonts w:ascii="Calibri" w:hAnsi="Calibri" w:hint="eastAsia"/>
          <w:rtl/>
        </w:rPr>
        <w:t>ש</w:t>
      </w:r>
      <w:r w:rsidRPr="0052339D">
        <w:rPr>
          <w:rFonts w:ascii="Calibri" w:hAnsi="Calibri"/>
          <w:b/>
          <w:bCs/>
          <w:rtl/>
        </w:rPr>
        <w:t>"</w:t>
      </w:r>
      <w:r w:rsidRPr="0052339D">
        <w:rPr>
          <w:rFonts w:ascii="Calibri" w:hAnsi="Calibri" w:hint="eastAsia"/>
          <w:b/>
          <w:bCs/>
          <w:rtl/>
        </w:rPr>
        <w:t>יש</w:t>
      </w:r>
      <w:r w:rsidRPr="0052339D">
        <w:rPr>
          <w:rFonts w:ascii="Calibri" w:hAnsi="Calibri"/>
          <w:b/>
          <w:bCs/>
          <w:rtl/>
        </w:rPr>
        <w:t xml:space="preserve"> </w:t>
      </w:r>
      <w:r w:rsidRPr="0052339D">
        <w:rPr>
          <w:rFonts w:ascii="Calibri" w:hAnsi="Calibri" w:hint="eastAsia"/>
          <w:b/>
          <w:bCs/>
          <w:rtl/>
        </w:rPr>
        <w:t>לו</w:t>
      </w:r>
      <w:r w:rsidRPr="0052339D">
        <w:rPr>
          <w:rFonts w:ascii="Calibri" w:hAnsi="Calibri"/>
          <w:b/>
          <w:bCs/>
          <w:rtl/>
        </w:rPr>
        <w:t xml:space="preserve"> </w:t>
      </w:r>
      <w:r w:rsidRPr="0052339D">
        <w:rPr>
          <w:rFonts w:ascii="Calibri" w:hAnsi="Calibri" w:hint="eastAsia"/>
          <w:b/>
          <w:bCs/>
          <w:rtl/>
        </w:rPr>
        <w:t>גועל</w:t>
      </w:r>
      <w:r w:rsidRPr="0052339D">
        <w:rPr>
          <w:rFonts w:ascii="Calibri" w:hAnsi="Calibri"/>
          <w:b/>
          <w:bCs/>
          <w:rtl/>
        </w:rPr>
        <w:t xml:space="preserve"> </w:t>
      </w:r>
      <w:r w:rsidRPr="0052339D">
        <w:rPr>
          <w:rFonts w:ascii="Calibri" w:hAnsi="Calibri" w:hint="eastAsia"/>
          <w:b/>
          <w:bCs/>
          <w:rtl/>
        </w:rPr>
        <w:t>נפש</w:t>
      </w:r>
      <w:r w:rsidRPr="0052339D">
        <w:rPr>
          <w:rFonts w:ascii="Calibri" w:hAnsi="Calibri"/>
          <w:b/>
          <w:bCs/>
          <w:rtl/>
        </w:rPr>
        <w:t xml:space="preserve"> </w:t>
      </w:r>
      <w:r w:rsidRPr="0052339D">
        <w:rPr>
          <w:rFonts w:ascii="Calibri" w:hAnsi="Calibri" w:hint="eastAsia"/>
          <w:b/>
          <w:bCs/>
          <w:rtl/>
        </w:rPr>
        <w:t>ממגע</w:t>
      </w:r>
      <w:r w:rsidRPr="0052339D">
        <w:rPr>
          <w:rFonts w:ascii="Calibri" w:hAnsi="Calibri"/>
          <w:b/>
          <w:bCs/>
          <w:rtl/>
        </w:rPr>
        <w:t xml:space="preserve"> </w:t>
      </w:r>
      <w:r w:rsidRPr="0052339D">
        <w:rPr>
          <w:rFonts w:ascii="Calibri" w:hAnsi="Calibri" w:hint="eastAsia"/>
          <w:b/>
          <w:bCs/>
          <w:rtl/>
        </w:rPr>
        <w:t>של</w:t>
      </w:r>
      <w:r w:rsidRPr="0052339D">
        <w:rPr>
          <w:rFonts w:ascii="Calibri" w:hAnsi="Calibri"/>
          <w:b/>
          <w:bCs/>
          <w:rtl/>
        </w:rPr>
        <w:t xml:space="preserve"> </w:t>
      </w:r>
      <w:r w:rsidRPr="0052339D">
        <w:rPr>
          <w:rFonts w:ascii="Calibri" w:hAnsi="Calibri" w:hint="eastAsia"/>
          <w:b/>
          <w:bCs/>
          <w:rtl/>
        </w:rPr>
        <w:t>גבר</w:t>
      </w:r>
      <w:r w:rsidRPr="0052339D">
        <w:rPr>
          <w:rFonts w:ascii="Calibri" w:hAnsi="Calibri"/>
          <w:b/>
          <w:bCs/>
          <w:rtl/>
        </w:rPr>
        <w:t xml:space="preserve"> </w:t>
      </w:r>
      <w:r w:rsidRPr="0052339D">
        <w:rPr>
          <w:rFonts w:ascii="Calibri" w:hAnsi="Calibri" w:hint="eastAsia"/>
          <w:b/>
          <w:bCs/>
          <w:rtl/>
        </w:rPr>
        <w:t>אחר</w:t>
      </w:r>
      <w:r w:rsidRPr="0052339D">
        <w:rPr>
          <w:rFonts w:ascii="Calibri" w:hAnsi="Calibri"/>
          <w:b/>
          <w:bCs/>
          <w:rtl/>
        </w:rPr>
        <w:t xml:space="preserve"> </w:t>
      </w:r>
      <w:r w:rsidRPr="0052339D">
        <w:rPr>
          <w:rFonts w:ascii="Calibri" w:hAnsi="Calibri" w:hint="eastAsia"/>
          <w:b/>
          <w:bCs/>
          <w:rtl/>
        </w:rPr>
        <w:t>אז</w:t>
      </w:r>
      <w:r w:rsidRPr="0052339D">
        <w:rPr>
          <w:rFonts w:ascii="Calibri" w:hAnsi="Calibri"/>
          <w:b/>
          <w:bCs/>
          <w:rtl/>
        </w:rPr>
        <w:t xml:space="preserve"> </w:t>
      </w:r>
      <w:r w:rsidRPr="0052339D">
        <w:rPr>
          <w:rFonts w:ascii="Calibri" w:hAnsi="Calibri" w:hint="eastAsia"/>
          <w:b/>
          <w:bCs/>
          <w:rtl/>
        </w:rPr>
        <w:t>אין</w:t>
      </w:r>
      <w:r w:rsidRPr="0052339D">
        <w:rPr>
          <w:rFonts w:ascii="Calibri" w:hAnsi="Calibri"/>
          <w:b/>
          <w:bCs/>
          <w:rtl/>
        </w:rPr>
        <w:t xml:space="preserve"> </w:t>
      </w:r>
      <w:r w:rsidRPr="0052339D">
        <w:rPr>
          <w:rFonts w:ascii="Calibri" w:hAnsi="Calibri" w:hint="eastAsia"/>
          <w:b/>
          <w:bCs/>
          <w:rtl/>
        </w:rPr>
        <w:t>שום</w:t>
      </w:r>
      <w:r w:rsidRPr="0052339D">
        <w:rPr>
          <w:rFonts w:ascii="Calibri" w:hAnsi="Calibri"/>
          <w:b/>
          <w:bCs/>
          <w:rtl/>
        </w:rPr>
        <w:t xml:space="preserve"> </w:t>
      </w:r>
      <w:r w:rsidRPr="0052339D">
        <w:rPr>
          <w:rFonts w:ascii="Calibri" w:hAnsi="Calibri" w:hint="eastAsia"/>
          <w:b/>
          <w:bCs/>
          <w:rtl/>
        </w:rPr>
        <w:t>מצב</w:t>
      </w:r>
      <w:r w:rsidRPr="0052339D">
        <w:rPr>
          <w:rFonts w:ascii="Calibri" w:hAnsi="Calibri"/>
          <w:b/>
          <w:bCs/>
          <w:rtl/>
        </w:rPr>
        <w:t xml:space="preserve"> </w:t>
      </w:r>
      <w:r w:rsidRPr="0052339D">
        <w:rPr>
          <w:rFonts w:ascii="Calibri" w:hAnsi="Calibri" w:hint="eastAsia"/>
          <w:b/>
          <w:bCs/>
          <w:rtl/>
        </w:rPr>
        <w:t>שבעולם</w:t>
      </w:r>
      <w:r w:rsidRPr="0052339D">
        <w:rPr>
          <w:rFonts w:ascii="Calibri" w:hAnsi="Calibri"/>
          <w:b/>
          <w:bCs/>
          <w:rtl/>
        </w:rPr>
        <w:t xml:space="preserve"> </w:t>
      </w:r>
      <w:r w:rsidRPr="0052339D">
        <w:rPr>
          <w:rFonts w:ascii="Calibri" w:hAnsi="Calibri" w:hint="eastAsia"/>
          <w:b/>
          <w:bCs/>
          <w:rtl/>
        </w:rPr>
        <w:t>שאחרי</w:t>
      </w:r>
      <w:r w:rsidRPr="0052339D">
        <w:rPr>
          <w:rFonts w:ascii="Calibri" w:hAnsi="Calibri"/>
          <w:b/>
          <w:bCs/>
          <w:rtl/>
        </w:rPr>
        <w:t xml:space="preserve"> </w:t>
      </w:r>
      <w:r w:rsidRPr="0052339D">
        <w:rPr>
          <w:rFonts w:ascii="Calibri" w:hAnsi="Calibri" w:hint="eastAsia"/>
          <w:b/>
          <w:bCs/>
          <w:rtl/>
        </w:rPr>
        <w:t>נגיעה</w:t>
      </w:r>
      <w:r w:rsidRPr="0052339D">
        <w:rPr>
          <w:rFonts w:ascii="Calibri" w:hAnsi="Calibri"/>
          <w:b/>
          <w:bCs/>
          <w:rtl/>
        </w:rPr>
        <w:t xml:space="preserve"> </w:t>
      </w:r>
      <w:r w:rsidRPr="0052339D">
        <w:rPr>
          <w:rFonts w:ascii="Calibri" w:hAnsi="Calibri" w:hint="eastAsia"/>
          <w:b/>
          <w:bCs/>
          <w:rtl/>
        </w:rPr>
        <w:t>בבטן</w:t>
      </w:r>
      <w:r w:rsidRPr="0052339D">
        <w:rPr>
          <w:rFonts w:ascii="Calibri" w:hAnsi="Calibri"/>
          <w:b/>
          <w:bCs/>
          <w:rtl/>
        </w:rPr>
        <w:t xml:space="preserve"> </w:t>
      </w:r>
      <w:r w:rsidRPr="0052339D">
        <w:rPr>
          <w:rFonts w:ascii="Calibri" w:hAnsi="Calibri" w:hint="eastAsia"/>
          <w:b/>
          <w:bCs/>
          <w:rtl/>
        </w:rPr>
        <w:t>של</w:t>
      </w:r>
      <w:r w:rsidRPr="0052339D">
        <w:rPr>
          <w:rFonts w:ascii="Calibri" w:hAnsi="Calibri"/>
          <w:b/>
          <w:bCs/>
          <w:rtl/>
        </w:rPr>
        <w:t xml:space="preserve"> </w:t>
      </w:r>
      <w:r w:rsidRPr="0052339D">
        <w:rPr>
          <w:rFonts w:ascii="Calibri" w:hAnsi="Calibri" w:hint="eastAsia"/>
          <w:b/>
          <w:bCs/>
          <w:rtl/>
        </w:rPr>
        <w:t>כ</w:t>
      </w:r>
      <w:r w:rsidRPr="0052339D">
        <w:rPr>
          <w:rFonts w:ascii="Calibri" w:hAnsi="Calibri"/>
          <w:b/>
          <w:bCs/>
          <w:rtl/>
        </w:rPr>
        <w:t xml:space="preserve">- 15 </w:t>
      </w:r>
      <w:r w:rsidRPr="0052339D">
        <w:rPr>
          <w:rFonts w:ascii="Calibri" w:hAnsi="Calibri" w:hint="eastAsia"/>
          <w:b/>
          <w:bCs/>
          <w:rtl/>
        </w:rPr>
        <w:t>שניות</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מקבל</w:t>
      </w:r>
      <w:r w:rsidRPr="0052339D">
        <w:rPr>
          <w:rFonts w:ascii="Calibri" w:hAnsi="Calibri"/>
          <w:b/>
          <w:bCs/>
          <w:rtl/>
        </w:rPr>
        <w:t xml:space="preserve"> </w:t>
      </w:r>
      <w:r w:rsidRPr="0052339D">
        <w:rPr>
          <w:rFonts w:ascii="Calibri" w:hAnsi="Calibri" w:hint="eastAsia"/>
          <w:b/>
          <w:bCs/>
          <w:rtl/>
        </w:rPr>
        <w:t>הנאה</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17). </w:t>
      </w:r>
      <w:r w:rsidRPr="0052339D">
        <w:rPr>
          <w:rFonts w:ascii="Calibri" w:hAnsi="Calibri" w:hint="eastAsia"/>
          <w:rtl/>
        </w:rPr>
        <w:t>מכאן</w:t>
      </w:r>
      <w:r w:rsidRPr="0052339D">
        <w:rPr>
          <w:rFonts w:ascii="Calibri" w:hAnsi="Calibri"/>
          <w:rtl/>
        </w:rPr>
        <w:t xml:space="preserve"> </w:t>
      </w:r>
      <w:r w:rsidRPr="0052339D">
        <w:rPr>
          <w:rFonts w:ascii="Calibri" w:hAnsi="Calibri" w:hint="eastAsia"/>
          <w:rtl/>
        </w:rPr>
        <w:t>נובעת</w:t>
      </w:r>
      <w:r w:rsidRPr="0052339D">
        <w:rPr>
          <w:rFonts w:ascii="Calibri" w:hAnsi="Calibri"/>
          <w:rtl/>
        </w:rPr>
        <w:t xml:space="preserve"> </w:t>
      </w:r>
      <w:r w:rsidRPr="0052339D">
        <w:rPr>
          <w:rFonts w:ascii="Calibri" w:hAnsi="Calibri" w:hint="eastAsia"/>
          <w:rtl/>
        </w:rPr>
        <w:t>המסקנה</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לא</w:t>
      </w:r>
      <w:r w:rsidRPr="0052339D">
        <w:rPr>
          <w:rFonts w:ascii="Calibri" w:hAnsi="Calibri"/>
          <w:b/>
          <w:bCs/>
          <w:rtl/>
        </w:rPr>
        <w:t xml:space="preserve"> </w:t>
      </w:r>
      <w:r w:rsidRPr="0052339D">
        <w:rPr>
          <w:rFonts w:ascii="Calibri" w:hAnsi="Calibri" w:hint="eastAsia"/>
          <w:b/>
          <w:bCs/>
          <w:rtl/>
        </w:rPr>
        <w:t>מקבל</w:t>
      </w:r>
      <w:r w:rsidRPr="0052339D">
        <w:rPr>
          <w:rFonts w:ascii="Calibri" w:hAnsi="Calibri"/>
          <w:b/>
          <w:bCs/>
          <w:rtl/>
        </w:rPr>
        <w:t xml:space="preserve"> </w:t>
      </w:r>
      <w:r w:rsidRPr="0052339D">
        <w:rPr>
          <w:rFonts w:ascii="Calibri" w:hAnsi="Calibri" w:hint="eastAsia"/>
          <w:b/>
          <w:bCs/>
          <w:rtl/>
        </w:rPr>
        <w:t>סיפק</w:t>
      </w:r>
      <w:r w:rsidRPr="0052339D">
        <w:rPr>
          <w:rFonts w:ascii="Calibri" w:hAnsi="Calibri"/>
          <w:b/>
          <w:bCs/>
          <w:rtl/>
        </w:rPr>
        <w:t xml:space="preserve"> </w:t>
      </w:r>
      <w:r w:rsidRPr="0052339D">
        <w:rPr>
          <w:rFonts w:ascii="Calibri" w:hAnsi="Calibri" w:hint="eastAsia"/>
          <w:b/>
          <w:bCs/>
          <w:rtl/>
        </w:rPr>
        <w:t>מאשתו</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מחפש</w:t>
      </w:r>
      <w:r w:rsidRPr="0052339D">
        <w:rPr>
          <w:rFonts w:ascii="Calibri" w:hAnsi="Calibri"/>
          <w:b/>
          <w:bCs/>
          <w:rtl/>
        </w:rPr>
        <w:t xml:space="preserve"> </w:t>
      </w:r>
      <w:r w:rsidRPr="0052339D">
        <w:rPr>
          <w:rFonts w:ascii="Calibri" w:hAnsi="Calibri" w:hint="eastAsia"/>
          <w:b/>
          <w:bCs/>
          <w:rtl/>
        </w:rPr>
        <w:t>גבר</w:t>
      </w:r>
      <w:r w:rsidRPr="0052339D">
        <w:rPr>
          <w:rFonts w:ascii="Calibri" w:hAnsi="Calibri"/>
          <w:b/>
          <w:bCs/>
          <w:rtl/>
        </w:rPr>
        <w:t xml:space="preserve"> </w:t>
      </w:r>
      <w:r w:rsidRPr="0052339D">
        <w:rPr>
          <w:rFonts w:ascii="Calibri" w:hAnsi="Calibri" w:hint="eastAsia"/>
          <w:b/>
          <w:bCs/>
          <w:rtl/>
        </w:rPr>
        <w:t>שיכול</w:t>
      </w:r>
      <w:r w:rsidRPr="0052339D">
        <w:rPr>
          <w:rFonts w:ascii="Calibri" w:hAnsi="Calibri"/>
          <w:b/>
          <w:bCs/>
          <w:rtl/>
        </w:rPr>
        <w:t xml:space="preserve"> </w:t>
      </w:r>
      <w:r w:rsidRPr="0052339D">
        <w:rPr>
          <w:rFonts w:ascii="Calibri" w:hAnsi="Calibri" w:hint="eastAsia"/>
          <w:b/>
          <w:bCs/>
          <w:rtl/>
        </w:rPr>
        <w:t>לבצע</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הדמיון</w:t>
      </w:r>
      <w:r w:rsidRPr="0052339D">
        <w:rPr>
          <w:rFonts w:ascii="Calibri" w:hAnsi="Calibri"/>
          <w:b/>
          <w:bCs/>
          <w:rtl/>
        </w:rPr>
        <w:t xml:space="preserve"> </w:t>
      </w:r>
      <w:r w:rsidRPr="0052339D">
        <w:rPr>
          <w:rFonts w:ascii="Calibri" w:hAnsi="Calibri" w:hint="eastAsia"/>
          <w:b/>
          <w:bCs/>
          <w:rtl/>
        </w:rPr>
        <w:t>שלו</w:t>
      </w:r>
      <w:r w:rsidRPr="0052339D">
        <w:rPr>
          <w:rFonts w:ascii="Calibri" w:hAnsi="Calibri"/>
          <w:b/>
          <w:bCs/>
          <w:rtl/>
        </w:rPr>
        <w:t xml:space="preserve"> </w:t>
      </w:r>
      <w:r w:rsidRPr="0052339D">
        <w:rPr>
          <w:rFonts w:ascii="Calibri" w:hAnsi="Calibri" w:hint="eastAsia"/>
          <w:b/>
          <w:bCs/>
          <w:rtl/>
        </w:rPr>
        <w:t>ומצא</w:t>
      </w:r>
      <w:r w:rsidRPr="0052339D">
        <w:rPr>
          <w:rFonts w:ascii="Calibri" w:hAnsi="Calibri"/>
          <w:b/>
          <w:bCs/>
          <w:rtl/>
        </w:rPr>
        <w:t xml:space="preserve"> </w:t>
      </w:r>
      <w:r w:rsidRPr="0052339D">
        <w:rPr>
          <w:rFonts w:ascii="Calibri" w:hAnsi="Calibri" w:hint="eastAsia"/>
          <w:b/>
          <w:bCs/>
          <w:rtl/>
        </w:rPr>
        <w:t>קורבן</w:t>
      </w:r>
      <w:r w:rsidRPr="0052339D">
        <w:rPr>
          <w:rFonts w:ascii="Calibri" w:hAnsi="Calibri"/>
          <w:b/>
          <w:bCs/>
          <w:rtl/>
        </w:rPr>
        <w:t xml:space="preserve"> </w:t>
      </w:r>
      <w:r w:rsidRPr="0052339D">
        <w:rPr>
          <w:rFonts w:ascii="Calibri" w:hAnsi="Calibri" w:hint="eastAsia"/>
          <w:b/>
          <w:bCs/>
          <w:rtl/>
        </w:rPr>
        <w:t>רופא</w:t>
      </w:r>
      <w:r w:rsidRPr="0052339D">
        <w:rPr>
          <w:rFonts w:ascii="Calibri" w:hAnsi="Calibri"/>
          <w:b/>
          <w:bCs/>
          <w:rtl/>
        </w:rPr>
        <w:t xml:space="preserve">... </w:t>
      </w:r>
      <w:r w:rsidRPr="0052339D">
        <w:rPr>
          <w:rFonts w:ascii="Calibri" w:hAnsi="Calibri" w:hint="eastAsia"/>
          <w:b/>
          <w:bCs/>
          <w:rtl/>
        </w:rPr>
        <w:t>כנראה</w:t>
      </w:r>
      <w:r w:rsidRPr="0052339D">
        <w:rPr>
          <w:rFonts w:ascii="Calibri" w:hAnsi="Calibri"/>
          <w:b/>
          <w:bCs/>
          <w:rtl/>
        </w:rPr>
        <w:t xml:space="preserve"> </w:t>
      </w:r>
      <w:r w:rsidRPr="0052339D">
        <w:rPr>
          <w:rFonts w:ascii="Calibri" w:hAnsi="Calibri" w:hint="eastAsia"/>
          <w:b/>
          <w:bCs/>
          <w:rtl/>
        </w:rPr>
        <w:t>שהוא</w:t>
      </w:r>
      <w:r w:rsidRPr="0052339D">
        <w:rPr>
          <w:rFonts w:ascii="Calibri" w:hAnsi="Calibri"/>
          <w:b/>
          <w:bCs/>
          <w:rtl/>
        </w:rPr>
        <w:t xml:space="preserve"> </w:t>
      </w:r>
      <w:r w:rsidRPr="0052339D">
        <w:rPr>
          <w:rFonts w:ascii="Calibri" w:hAnsi="Calibri" w:hint="eastAsia"/>
          <w:b/>
          <w:bCs/>
          <w:rtl/>
        </w:rPr>
        <w:t>מאוד</w:t>
      </w:r>
      <w:r w:rsidRPr="0052339D">
        <w:rPr>
          <w:rFonts w:ascii="Calibri" w:hAnsi="Calibri"/>
          <w:b/>
          <w:bCs/>
          <w:rtl/>
        </w:rPr>
        <w:t xml:space="preserve"> </w:t>
      </w:r>
      <w:r w:rsidRPr="0052339D">
        <w:rPr>
          <w:rFonts w:ascii="Calibri" w:hAnsi="Calibri" w:hint="eastAsia"/>
          <w:b/>
          <w:bCs/>
          <w:rtl/>
        </w:rPr>
        <w:t>רצה</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ומאוד</w:t>
      </w:r>
      <w:r w:rsidRPr="0052339D">
        <w:rPr>
          <w:rFonts w:ascii="Calibri" w:hAnsi="Calibri"/>
          <w:b/>
          <w:bCs/>
          <w:rtl/>
        </w:rPr>
        <w:t xml:space="preserve"> </w:t>
      </w:r>
      <w:r w:rsidRPr="0052339D">
        <w:rPr>
          <w:rFonts w:ascii="Calibri" w:hAnsi="Calibri" w:hint="eastAsia"/>
          <w:b/>
          <w:bCs/>
          <w:rtl/>
        </w:rPr>
        <w:t>נהנה</w:t>
      </w:r>
      <w:r w:rsidRPr="0052339D">
        <w:rPr>
          <w:rFonts w:ascii="Calibri" w:hAnsi="Calibri"/>
          <w:b/>
          <w:bCs/>
          <w:rtl/>
        </w:rPr>
        <w:t xml:space="preserve"> </w:t>
      </w:r>
      <w:r w:rsidRPr="0052339D">
        <w:rPr>
          <w:rFonts w:ascii="Calibri" w:hAnsi="Calibri" w:hint="eastAsia"/>
          <w:b/>
          <w:bCs/>
          <w:rtl/>
        </w:rPr>
        <w:t>מזה</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20 - 23). </w:t>
      </w:r>
    </w:p>
    <w:p w14:paraId="1168B862"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כשנשאל</w:t>
      </w:r>
      <w:r w:rsidRPr="0052339D">
        <w:rPr>
          <w:rFonts w:ascii="Calibri" w:hAnsi="Calibri"/>
          <w:rtl/>
        </w:rPr>
        <w:t xml:space="preserve"> </w:t>
      </w:r>
      <w:r w:rsidRPr="0052339D">
        <w:rPr>
          <w:rFonts w:ascii="Calibri" w:hAnsi="Calibri" w:hint="eastAsia"/>
          <w:rtl/>
        </w:rPr>
        <w:t>מדוע</w:t>
      </w:r>
      <w:r w:rsidRPr="0052339D">
        <w:rPr>
          <w:rFonts w:ascii="Calibri" w:hAnsi="Calibri"/>
          <w:rtl/>
        </w:rPr>
        <w:t xml:space="preserve"> </w:t>
      </w:r>
      <w:r w:rsidRPr="0052339D">
        <w:rPr>
          <w:rFonts w:ascii="Calibri" w:hAnsi="Calibri" w:hint="eastAsia"/>
          <w:rtl/>
        </w:rPr>
        <w:t>הכניס</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איבר</w:t>
      </w:r>
      <w:r w:rsidRPr="0052339D">
        <w:rPr>
          <w:rFonts w:ascii="Calibri" w:hAnsi="Calibri"/>
          <w:rtl/>
        </w:rPr>
        <w:t xml:space="preserve"> </w:t>
      </w:r>
      <w:r w:rsidRPr="0052339D">
        <w:rPr>
          <w:rFonts w:ascii="Calibri" w:hAnsi="Calibri" w:hint="eastAsia"/>
          <w:rtl/>
        </w:rPr>
        <w:t>מינו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לפיו</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עשה</w:t>
      </w:r>
      <w:r w:rsidRPr="0052339D">
        <w:rPr>
          <w:rFonts w:ascii="Calibri" w:hAnsi="Calibri"/>
          <w:rtl/>
        </w:rPr>
        <w:t xml:space="preserve"> </w:t>
      </w:r>
      <w:r w:rsidRPr="0052339D">
        <w:rPr>
          <w:rFonts w:ascii="Calibri" w:hAnsi="Calibri" w:hint="eastAsia"/>
          <w:rtl/>
        </w:rPr>
        <w:t>כך</w:t>
      </w:r>
      <w:r w:rsidRPr="0052339D">
        <w:rPr>
          <w:rFonts w:ascii="Calibri" w:hAnsi="Calibri"/>
          <w:rtl/>
        </w:rPr>
        <w:t xml:space="preserve">, </w:t>
      </w:r>
      <w:r w:rsidRPr="0052339D">
        <w:rPr>
          <w:rFonts w:ascii="Calibri" w:hAnsi="Calibri" w:hint="eastAsia"/>
          <w:rtl/>
        </w:rPr>
        <w:t>וכשהוצג</w:t>
      </w:r>
      <w:r w:rsidRPr="0052339D">
        <w:rPr>
          <w:rFonts w:ascii="Calibri" w:hAnsi="Calibri"/>
          <w:rtl/>
        </w:rPr>
        <w:t xml:space="preserve"> </w:t>
      </w:r>
      <w:r w:rsidRPr="0052339D">
        <w:rPr>
          <w:rFonts w:ascii="Calibri" w:hAnsi="Calibri" w:hint="eastAsia"/>
          <w:rtl/>
        </w:rPr>
        <w:t>בפניו</w:t>
      </w:r>
      <w:r w:rsidRPr="0052339D">
        <w:rPr>
          <w:rFonts w:ascii="Calibri" w:hAnsi="Calibri"/>
          <w:rtl/>
        </w:rPr>
        <w:t xml:space="preserve"> </w:t>
      </w:r>
      <w:r w:rsidRPr="0052339D">
        <w:rPr>
          <w:rFonts w:ascii="Calibri" w:hAnsi="Calibri" w:hint="eastAsia"/>
          <w:rtl/>
        </w:rPr>
        <w:t>הסרטון</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תחילה</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רואים</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דבר</w:t>
      </w:r>
      <w:r w:rsidRPr="0052339D">
        <w:rPr>
          <w:rFonts w:ascii="Calibri" w:hAnsi="Calibri"/>
          <w:rtl/>
        </w:rPr>
        <w:t xml:space="preserve">, </w:t>
      </w:r>
      <w:r w:rsidRPr="0052339D">
        <w:rPr>
          <w:rFonts w:ascii="Calibri" w:hAnsi="Calibri" w:hint="eastAsia"/>
          <w:rtl/>
        </w:rPr>
        <w:t>וכשהציגו</w:t>
      </w:r>
      <w:r w:rsidRPr="0052339D">
        <w:rPr>
          <w:rFonts w:ascii="Calibri" w:hAnsi="Calibri"/>
          <w:rtl/>
        </w:rPr>
        <w:t xml:space="preserve"> </w:t>
      </w:r>
      <w:r w:rsidRPr="0052339D">
        <w:rPr>
          <w:rFonts w:ascii="Calibri" w:hAnsi="Calibri" w:hint="eastAsia"/>
          <w:rtl/>
        </w:rPr>
        <w:t>בפניו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הקטע</w:t>
      </w:r>
      <w:r w:rsidRPr="0052339D">
        <w:rPr>
          <w:rFonts w:ascii="Calibri" w:hAnsi="Calibri"/>
          <w:rtl/>
        </w:rPr>
        <w:t xml:space="preserve"> </w:t>
      </w:r>
      <w:r w:rsidRPr="0052339D">
        <w:rPr>
          <w:rFonts w:ascii="Calibri" w:hAnsi="Calibri" w:hint="eastAsia"/>
          <w:rtl/>
        </w:rPr>
        <w:t>שבו</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נראה</w:t>
      </w:r>
      <w:r w:rsidRPr="0052339D">
        <w:rPr>
          <w:rFonts w:ascii="Calibri" w:hAnsi="Calibri"/>
          <w:rtl/>
        </w:rPr>
        <w:t xml:space="preserve"> </w:t>
      </w:r>
      <w:r w:rsidRPr="0052339D">
        <w:rPr>
          <w:rFonts w:ascii="Calibri" w:hAnsi="Calibri" w:hint="eastAsia"/>
          <w:rtl/>
        </w:rPr>
        <w:t>מכניס</w:t>
      </w:r>
      <w:r w:rsidRPr="0052339D">
        <w:rPr>
          <w:rFonts w:ascii="Calibri" w:hAnsi="Calibri"/>
          <w:rtl/>
        </w:rPr>
        <w:t xml:space="preserve"> </w:t>
      </w:r>
      <w:r w:rsidRPr="0052339D">
        <w:rPr>
          <w:rFonts w:ascii="Calibri" w:hAnsi="Calibri" w:hint="eastAsia"/>
          <w:rtl/>
        </w:rPr>
        <w:t>לפיו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איבר</w:t>
      </w:r>
      <w:r w:rsidRPr="0052339D">
        <w:rPr>
          <w:rFonts w:ascii="Calibri" w:hAnsi="Calibri"/>
          <w:rtl/>
        </w:rPr>
        <w:t xml:space="preserve"> </w:t>
      </w:r>
      <w:r w:rsidRPr="0052339D">
        <w:rPr>
          <w:rFonts w:ascii="Calibri" w:hAnsi="Calibri" w:hint="eastAsia"/>
          <w:rtl/>
        </w:rPr>
        <w:t>מינו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hint="eastAsia"/>
          <w:rtl/>
        </w:rPr>
        <w:t>בדומה</w:t>
      </w:r>
      <w:r w:rsidRPr="0052339D">
        <w:rPr>
          <w:rFonts w:ascii="Calibri" w:hAnsi="Calibri"/>
          <w:rtl/>
        </w:rPr>
        <w:t xml:space="preserve"> </w:t>
      </w:r>
      <w:r w:rsidRPr="0052339D">
        <w:rPr>
          <w:rFonts w:ascii="Calibri" w:hAnsi="Calibri" w:hint="eastAsia"/>
          <w:rtl/>
        </w:rPr>
        <w:t>למה</w:t>
      </w:r>
      <w:r w:rsidRPr="0052339D">
        <w:rPr>
          <w:rFonts w:ascii="Calibri" w:hAnsi="Calibri"/>
          <w:rtl/>
        </w:rPr>
        <w:t xml:space="preserve"> </w:t>
      </w:r>
      <w:r w:rsidRPr="0052339D">
        <w:rPr>
          <w:rFonts w:ascii="Calibri" w:hAnsi="Calibri" w:hint="eastAsia"/>
          <w:rtl/>
        </w:rPr>
        <w:t>שטען</w:t>
      </w:r>
      <w:r w:rsidRPr="0052339D">
        <w:rPr>
          <w:rFonts w:ascii="Calibri" w:hAnsi="Calibri"/>
          <w:rtl/>
        </w:rPr>
        <w:t xml:space="preserve"> </w:t>
      </w:r>
      <w:r w:rsidRPr="0052339D">
        <w:rPr>
          <w:rFonts w:ascii="Calibri" w:hAnsi="Calibri" w:hint="eastAsia"/>
          <w:rtl/>
        </w:rPr>
        <w:t>בעימות</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התכופף</w:t>
      </w:r>
      <w:r w:rsidRPr="0052339D">
        <w:rPr>
          <w:rFonts w:ascii="Calibri" w:hAnsi="Calibri"/>
          <w:rtl/>
        </w:rPr>
        <w:t xml:space="preserve"> </w:t>
      </w:r>
      <w:r w:rsidRPr="0052339D">
        <w:rPr>
          <w:rFonts w:ascii="Calibri" w:hAnsi="Calibri" w:hint="eastAsia"/>
          <w:rtl/>
        </w:rPr>
        <w:t>והמתלונן</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השפריץ</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על</w:t>
      </w:r>
      <w:r w:rsidRPr="0052339D">
        <w:rPr>
          <w:rFonts w:ascii="Calibri" w:hAnsi="Calibri"/>
          <w:b/>
          <w:bCs/>
          <w:rtl/>
        </w:rPr>
        <w:t xml:space="preserve"> </w:t>
      </w:r>
      <w:r w:rsidRPr="0052339D">
        <w:rPr>
          <w:rFonts w:ascii="Calibri" w:hAnsi="Calibri" w:hint="eastAsia"/>
          <w:b/>
          <w:bCs/>
          <w:rtl/>
        </w:rPr>
        <w:t>הפה</w:t>
      </w:r>
      <w:r w:rsidRPr="0052339D">
        <w:rPr>
          <w:rFonts w:ascii="Calibri" w:hAnsi="Calibri"/>
          <w:b/>
          <w:bCs/>
          <w:rtl/>
        </w:rPr>
        <w:t xml:space="preserve">" </w:t>
      </w:r>
      <w:r w:rsidRPr="0052339D">
        <w:rPr>
          <w:rFonts w:ascii="Calibri" w:hAnsi="Calibri" w:hint="eastAsia"/>
          <w:rtl/>
        </w:rPr>
        <w:t>כלשונו</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53). </w:t>
      </w: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העובדה</w:t>
      </w:r>
      <w:r w:rsidRPr="0052339D">
        <w:rPr>
          <w:rFonts w:ascii="Calibri" w:hAnsi="Calibri"/>
          <w:rtl/>
        </w:rPr>
        <w:t xml:space="preserve"> </w:t>
      </w:r>
      <w:r w:rsidRPr="0052339D">
        <w:rPr>
          <w:rFonts w:ascii="Calibri" w:hAnsi="Calibri" w:hint="eastAsia"/>
          <w:rtl/>
        </w:rPr>
        <w:t>שירק</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הזרע</w:t>
      </w:r>
      <w:r w:rsidRPr="0052339D">
        <w:rPr>
          <w:rFonts w:ascii="Calibri" w:hAnsi="Calibri"/>
          <w:rtl/>
        </w:rPr>
        <w:t xml:space="preserve"> </w:t>
      </w:r>
      <w:r w:rsidRPr="0052339D">
        <w:rPr>
          <w:rFonts w:ascii="Calibri" w:hAnsi="Calibri" w:hint="eastAsia"/>
          <w:rtl/>
        </w:rPr>
        <w:t>שנכנס</w:t>
      </w:r>
      <w:r w:rsidRPr="0052339D">
        <w:rPr>
          <w:rFonts w:ascii="Calibri" w:hAnsi="Calibri"/>
          <w:rtl/>
        </w:rPr>
        <w:t xml:space="preserve"> </w:t>
      </w:r>
      <w:r w:rsidRPr="0052339D">
        <w:rPr>
          <w:rFonts w:ascii="Calibri" w:hAnsi="Calibri" w:hint="eastAsia"/>
          <w:rtl/>
        </w:rPr>
        <w:t>לפיו</w:t>
      </w:r>
      <w:r w:rsidRPr="0052339D">
        <w:rPr>
          <w:rFonts w:ascii="Calibri" w:hAnsi="Calibri"/>
          <w:rtl/>
        </w:rPr>
        <w:t xml:space="preserve"> </w:t>
      </w:r>
      <w:r w:rsidRPr="0052339D">
        <w:rPr>
          <w:rFonts w:ascii="Calibri" w:hAnsi="Calibri" w:hint="eastAsia"/>
          <w:rtl/>
        </w:rPr>
        <w:t>מלמדת</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כך</w:t>
      </w:r>
      <w:r w:rsidRPr="0052339D">
        <w:rPr>
          <w:rFonts w:ascii="Calibri" w:hAnsi="Calibri"/>
          <w:rtl/>
        </w:rPr>
        <w:t xml:space="preserve"> </w:t>
      </w:r>
      <w:r w:rsidRPr="0052339D">
        <w:rPr>
          <w:rFonts w:ascii="Calibri" w:hAnsi="Calibri" w:hint="eastAsia"/>
          <w:rtl/>
        </w:rPr>
        <w:t>שהוא</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נהנה</w:t>
      </w:r>
      <w:r w:rsidRPr="0052339D">
        <w:rPr>
          <w:rFonts w:ascii="Calibri" w:hAnsi="Calibri"/>
          <w:rtl/>
        </w:rPr>
        <w:t xml:space="preserve"> </w:t>
      </w:r>
      <w:r w:rsidRPr="0052339D">
        <w:rPr>
          <w:rFonts w:ascii="Calibri" w:hAnsi="Calibri" w:hint="eastAsia"/>
          <w:rtl/>
        </w:rPr>
        <w:t>מזה</w:t>
      </w:r>
      <w:r w:rsidRPr="0052339D">
        <w:rPr>
          <w:rFonts w:ascii="Calibri" w:hAnsi="Calibri"/>
          <w:rtl/>
        </w:rPr>
        <w:t xml:space="preserve">, </w:t>
      </w:r>
      <w:r w:rsidRPr="0052339D">
        <w:rPr>
          <w:rFonts w:ascii="Calibri" w:hAnsi="Calibri" w:hint="eastAsia"/>
          <w:rtl/>
        </w:rPr>
        <w:t>לעומת</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שהגיע</w:t>
      </w:r>
      <w:r w:rsidRPr="0052339D">
        <w:rPr>
          <w:rFonts w:ascii="Calibri" w:hAnsi="Calibri"/>
          <w:rtl/>
        </w:rPr>
        <w:t xml:space="preserve"> </w:t>
      </w:r>
      <w:r w:rsidRPr="0052339D">
        <w:rPr>
          <w:rFonts w:ascii="Calibri" w:hAnsi="Calibri" w:hint="eastAsia"/>
          <w:rtl/>
        </w:rPr>
        <w:t>לסיפוק</w:t>
      </w:r>
      <w:r w:rsidRPr="0052339D">
        <w:rPr>
          <w:rFonts w:ascii="Calibri" w:hAnsi="Calibri"/>
          <w:rtl/>
        </w:rPr>
        <w:t xml:space="preserve"> </w:t>
      </w:r>
      <w:r w:rsidRPr="0052339D">
        <w:rPr>
          <w:rFonts w:ascii="Calibri" w:hAnsi="Calibri" w:hint="eastAsia"/>
          <w:rtl/>
        </w:rPr>
        <w:t>מיני</w:t>
      </w:r>
      <w:r w:rsidRPr="0052339D">
        <w:rPr>
          <w:rFonts w:ascii="Calibri" w:hAnsi="Calibri"/>
          <w:rtl/>
        </w:rPr>
        <w:t xml:space="preserve"> </w:t>
      </w:r>
      <w:r w:rsidRPr="0052339D">
        <w:rPr>
          <w:rFonts w:ascii="Calibri" w:hAnsi="Calibri" w:hint="eastAsia"/>
          <w:rtl/>
        </w:rPr>
        <w:t>כמה</w:t>
      </w:r>
      <w:r w:rsidRPr="0052339D">
        <w:rPr>
          <w:rFonts w:ascii="Calibri" w:hAnsi="Calibri"/>
          <w:rtl/>
        </w:rPr>
        <w:t xml:space="preserve"> </w:t>
      </w:r>
      <w:r w:rsidRPr="0052339D">
        <w:rPr>
          <w:rFonts w:ascii="Calibri" w:hAnsi="Calibri" w:hint="eastAsia"/>
          <w:rtl/>
        </w:rPr>
        <w:t>שניות</w:t>
      </w:r>
      <w:r w:rsidRPr="0052339D">
        <w:rPr>
          <w:rFonts w:ascii="Calibri" w:hAnsi="Calibri"/>
          <w:rtl/>
        </w:rPr>
        <w:t xml:space="preserve"> </w:t>
      </w:r>
      <w:r w:rsidRPr="0052339D">
        <w:rPr>
          <w:rFonts w:ascii="Calibri" w:hAnsi="Calibri" w:hint="eastAsia"/>
          <w:rtl/>
        </w:rPr>
        <w:t>אחרי</w:t>
      </w:r>
      <w:r w:rsidRPr="0052339D">
        <w:rPr>
          <w:rFonts w:ascii="Calibri" w:hAnsi="Calibri"/>
          <w:rtl/>
        </w:rPr>
        <w:t xml:space="preserve"> </w:t>
      </w:r>
      <w:r w:rsidRPr="0052339D">
        <w:rPr>
          <w:rFonts w:ascii="Calibri" w:hAnsi="Calibri" w:hint="eastAsia"/>
          <w:rtl/>
        </w:rPr>
        <w:t>שהוא</w:t>
      </w:r>
      <w:r w:rsidRPr="0052339D">
        <w:rPr>
          <w:rFonts w:ascii="Calibri" w:hAnsi="Calibri"/>
          <w:rtl/>
        </w:rPr>
        <w:t xml:space="preserve"> </w:t>
      </w:r>
      <w:r w:rsidRPr="0052339D">
        <w:rPr>
          <w:rFonts w:ascii="Calibri" w:hAnsi="Calibri" w:hint="eastAsia"/>
          <w:rtl/>
        </w:rPr>
        <w:t>החל</w:t>
      </w:r>
      <w:r w:rsidRPr="0052339D">
        <w:rPr>
          <w:rFonts w:ascii="Calibri" w:hAnsi="Calibri"/>
          <w:rtl/>
        </w:rPr>
        <w:t xml:space="preserve"> </w:t>
      </w:r>
      <w:r w:rsidRPr="0052339D">
        <w:rPr>
          <w:rFonts w:ascii="Calibri" w:hAnsi="Calibri" w:hint="eastAsia"/>
          <w:rtl/>
        </w:rPr>
        <w:t>לגעת</w:t>
      </w:r>
      <w:r w:rsidRPr="0052339D">
        <w:rPr>
          <w:rFonts w:ascii="Calibri" w:hAnsi="Calibri"/>
          <w:rtl/>
        </w:rPr>
        <w:t xml:space="preserve"> </w:t>
      </w:r>
      <w:r w:rsidRPr="0052339D">
        <w:rPr>
          <w:rFonts w:ascii="Calibri" w:hAnsi="Calibri" w:hint="eastAsia"/>
          <w:rtl/>
        </w:rPr>
        <w:t>בבטנו</w:t>
      </w:r>
      <w:r w:rsidRPr="0052339D">
        <w:rPr>
          <w:rFonts w:ascii="Calibri" w:hAnsi="Calibri"/>
          <w:rtl/>
        </w:rPr>
        <w:t xml:space="preserve">, </w:t>
      </w:r>
      <w:r w:rsidRPr="0052339D">
        <w:rPr>
          <w:rFonts w:ascii="Calibri" w:hAnsi="Calibri" w:hint="eastAsia"/>
          <w:rtl/>
        </w:rPr>
        <w:t>מה</w:t>
      </w:r>
      <w:r w:rsidRPr="0052339D">
        <w:rPr>
          <w:rFonts w:ascii="Calibri" w:hAnsi="Calibri"/>
          <w:rtl/>
        </w:rPr>
        <w:t xml:space="preserve"> </w:t>
      </w:r>
      <w:r w:rsidRPr="0052339D">
        <w:rPr>
          <w:rFonts w:ascii="Calibri" w:hAnsi="Calibri" w:hint="eastAsia"/>
          <w:rtl/>
        </w:rPr>
        <w:t>שמלמד</w:t>
      </w:r>
      <w:r w:rsidRPr="0052339D">
        <w:rPr>
          <w:rFonts w:ascii="Calibri" w:hAnsi="Calibri"/>
          <w:rtl/>
        </w:rPr>
        <w:t xml:space="preserve"> </w:t>
      </w:r>
      <w:r w:rsidRPr="0052339D">
        <w:rPr>
          <w:rFonts w:ascii="Calibri" w:hAnsi="Calibri" w:hint="eastAsia"/>
          <w:rtl/>
        </w:rPr>
        <w:t>לטענתו</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כך</w:t>
      </w:r>
      <w:r w:rsidRPr="0052339D">
        <w:rPr>
          <w:rFonts w:ascii="Calibri" w:hAnsi="Calibri"/>
          <w:rtl/>
        </w:rPr>
        <w:t xml:space="preserve"> </w:t>
      </w:r>
      <w:r w:rsidRPr="0052339D">
        <w:rPr>
          <w:rFonts w:ascii="Calibri" w:hAnsi="Calibri" w:hint="eastAsia"/>
          <w:rtl/>
        </w:rPr>
        <w:t>שהדברים</w:t>
      </w:r>
      <w:r w:rsidRPr="0052339D">
        <w:rPr>
          <w:rFonts w:ascii="Calibri" w:hAnsi="Calibri"/>
          <w:rtl/>
        </w:rPr>
        <w:t xml:space="preserve"> </w:t>
      </w:r>
      <w:r w:rsidRPr="0052339D">
        <w:rPr>
          <w:rFonts w:ascii="Calibri" w:hAnsi="Calibri" w:hint="eastAsia"/>
          <w:rtl/>
        </w:rPr>
        <w:t>נעשו</w:t>
      </w:r>
      <w:r w:rsidRPr="0052339D">
        <w:rPr>
          <w:rFonts w:ascii="Calibri" w:hAnsi="Calibri"/>
          <w:rtl/>
        </w:rPr>
        <w:t xml:space="preserve"> </w:t>
      </w:r>
      <w:r w:rsidRPr="0052339D">
        <w:rPr>
          <w:rFonts w:ascii="Calibri" w:hAnsi="Calibri" w:hint="eastAsia"/>
          <w:rtl/>
        </w:rPr>
        <w:t>מרצונו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ובהסכמתו</w:t>
      </w:r>
      <w:r w:rsidRPr="0052339D">
        <w:rPr>
          <w:rFonts w:ascii="Calibri" w:hAnsi="Calibri"/>
          <w:rtl/>
        </w:rPr>
        <w:t xml:space="preserve">.      </w:t>
      </w:r>
      <w:r w:rsidRPr="0052339D">
        <w:rPr>
          <w:rFonts w:ascii="David" w:hAnsi="David"/>
          <w:rtl/>
        </w:rPr>
        <w:t xml:space="preserve">   </w:t>
      </w:r>
      <w:r w:rsidRPr="0052339D">
        <w:rPr>
          <w:rFonts w:ascii="David" w:hAnsi="David"/>
          <w:b/>
          <w:bCs/>
          <w:rtl/>
        </w:rPr>
        <w:t xml:space="preserve"> </w:t>
      </w:r>
    </w:p>
    <w:p w14:paraId="79763A40"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2. עדות הנאשם בבית המשפט</w:t>
      </w:r>
    </w:p>
    <w:p w14:paraId="47A5A15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העיד ביום 22.6.20, ובפתח עדותו ציין כי הוא נוירולוג עם ותק של כ-30 שנה במקצועו, ובמועד החקירה עבד גם בקופת חולים מכבי. הנאשם ציין כי המתלונן הגיע אליו לראשונה במהלך חודש יוני 2018 למרפאה, וסיפר לו כי עבר תאונת דרכים וכי הוא סובל מכאבים במקומות שונים בגופו, ובבדיקות שנבדק אצל רופא משפחה ואצל אורתופד לא נמצאה סיבה למכאוביו, ולכן הופנה לבדיקת נוירולוג. הנאשם ציין עוד כי בשל טענותיו של המתלונן היה עליו </w:t>
      </w:r>
      <w:r w:rsidRPr="0052339D">
        <w:rPr>
          <w:rFonts w:ascii="David" w:hAnsi="David"/>
          <w:b/>
          <w:bCs/>
          <w:rtl/>
        </w:rPr>
        <w:t xml:space="preserve">"... לעשות למתלונן בדיקה נוירולוגית שקשורה לעמוד שדרה מותני תחתון, לחוט שדרה, כי לפעמים אחרי תאונת דרכים יכול להיות דיסק שלוחץ על הקונוס של עמוד השגרה </w:t>
      </w:r>
      <w:r w:rsidRPr="0052339D">
        <w:rPr>
          <w:rFonts w:ascii="David" w:hAnsi="David"/>
          <w:rtl/>
        </w:rPr>
        <w:t>(כך במקור, כנראה צריך להיות</w:t>
      </w:r>
      <w:r w:rsidRPr="0052339D">
        <w:rPr>
          <w:rFonts w:ascii="David" w:hAnsi="David"/>
          <w:b/>
          <w:bCs/>
          <w:rtl/>
        </w:rPr>
        <w:t xml:space="preserve"> "השדרה" </w:t>
      </w:r>
      <w:r w:rsidRPr="0052339D">
        <w:rPr>
          <w:rFonts w:ascii="David" w:hAnsi="David"/>
          <w:rtl/>
        </w:rPr>
        <w:t>-</w:t>
      </w:r>
      <w:r w:rsidRPr="0052339D">
        <w:rPr>
          <w:rFonts w:ascii="David" w:hAnsi="David"/>
          <w:b/>
          <w:bCs/>
          <w:rtl/>
        </w:rPr>
        <w:t xml:space="preserve"> </w:t>
      </w:r>
      <w:r w:rsidRPr="0052339D">
        <w:rPr>
          <w:rFonts w:ascii="David" w:hAnsi="David"/>
          <w:rtl/>
        </w:rPr>
        <w:t>א.מ.)</w:t>
      </w:r>
      <w:r w:rsidRPr="0052339D">
        <w:rPr>
          <w:rFonts w:ascii="David" w:hAnsi="David"/>
          <w:b/>
          <w:bCs/>
          <w:rtl/>
        </w:rPr>
        <w:t xml:space="preserve"> ויכול לגרום לכל הדברים הללו, בעיקר גם בעיות במתן שתן, ואלה דברים שצריכים לטפל די דחוף, אפילו בניתוח"</w:t>
      </w:r>
      <w:r w:rsidRPr="0052339D">
        <w:rPr>
          <w:rFonts w:ascii="David" w:hAnsi="David"/>
          <w:rtl/>
        </w:rPr>
        <w:t xml:space="preserve"> (עמ' 204 ש' 3 - 7). </w:t>
      </w:r>
    </w:p>
    <w:p w14:paraId="382C26D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ביצע למתלונן בדיקה נוירולוגית מקיפה, ובמהלכה הפשיל מעט את תחתוניו של המתלונן בכדי לבדוק גם את שרירי הישבן, וכן העביר מקל חד מהצוואר ועד כפות הרגליים בכדי לבדוק פלס תחושתי, שיכול להוות אינדיקציה לבעיה בעמוד השדרה. במהלך בדיקה זו העביר את המקל החד גם באזור המפשעות כדי לבדוק אם יש תגובה תקינה של האשך שקשורה לחוט השדרה התחתון, וכן בדק תחושת מגע שזוהי בדיקה שעורכים באמצעות העברת האצבע לאורך הגוף מלפנים ומאחור, כדי לבדוק אם יש מקומות שבהם המטופל אינו מרגיש את המגע בגופו. </w:t>
      </w:r>
    </w:p>
    <w:p w14:paraId="10DB70A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לדבריו מצא בבדיקה זו מספר דברים קטנים, וביניהם ירידה בתחושה באזור החיצוני של השוקיים וכן כאבים בגב התחתון בעת שהרים את רגל ימין שלו. הנאשם עדכן את המתלונן כי הבדיקה הסתיימה וכי הסימנים הקטנים שמצא הינם סובייקטיביים ואינם מסוכנים, אולם הפנה אותו לעשות בדיקת </w:t>
      </w:r>
      <w:r w:rsidRPr="0052339D">
        <w:rPr>
          <w:rFonts w:ascii="David" w:hAnsi="David"/>
        </w:rPr>
        <w:t>EMG</w:t>
      </w:r>
      <w:r w:rsidRPr="0052339D">
        <w:rPr>
          <w:rFonts w:ascii="David" w:hAnsi="David"/>
          <w:rtl/>
        </w:rPr>
        <w:t xml:space="preserve"> שבודקת את חוט השדרה. הנאשם מסר למתלונן כי הוא עורך בעצמו את הבדיקה הזו וביקש ממנו שיקבע אליו תור במרפאה בעיר האחרת שבה הוא מבצע בדיקות אלו.</w:t>
      </w:r>
    </w:p>
    <w:p w14:paraId="4D7CBED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לדבריו, בעת שעדכן את המתלונן בדבר תוצאות הבדיקה, המתלונן נותר שכוב במיטה "חצי עירום" ושאל מדוע הוא סובל מכאבים ומתקשה במתן שתן אם הכול תקין, והנאשם השיב לו כי עליו לפנות לאורולוג כי ייתכן שיש לו דלקת בדרכי השתן או בעיה בערמונית, ובהקשר זה שאל אותו שאלות אחדות, בעניינים שיכולים להצביע על בעיה בערמונית, ובכלל זה אם הבחין בצבע מוזר בזרע שלו.  הנאשם הסביר למתלונן לבקשתו כיצד בודקים את הערמונית, וציין כי מדובר בבדיקה שכרוכה בהכנסת אצבע לתוך פי הטבעת וכי כל רופא יכול לבצע את הבדיקה, והמתלונן ביקש ממנו לערוך לו את הבדיקה. לאחר הפצרות של המתלונן הנאשם נעתר לבקשתו, וכשביקש להכניס את אצבעו עטויה בכפפה ומרוחה בווזלין לפי הטבעת של המתלונן, הבחין כי פי הטבעת של המתלונן היה מורחב מאוד, באופן ש</w:t>
      </w:r>
      <w:r w:rsidRPr="0052339D">
        <w:rPr>
          <w:rFonts w:ascii="David" w:hAnsi="David"/>
          <w:b/>
          <w:bCs/>
          <w:rtl/>
        </w:rPr>
        <w:t>"יכול להעיד על דבר אחד</w:t>
      </w:r>
      <w:r w:rsidRPr="0052339D">
        <w:rPr>
          <w:rFonts w:ascii="David" w:hAnsi="David"/>
          <w:rtl/>
        </w:rPr>
        <w:t xml:space="preserve"> </w:t>
      </w:r>
      <w:r w:rsidRPr="0052339D">
        <w:rPr>
          <w:rFonts w:ascii="David" w:hAnsi="David"/>
          <w:b/>
          <w:bCs/>
          <w:rtl/>
        </w:rPr>
        <w:t>שהבן אדם מתעסק בסקס אנאלי בתדירות כנראה גבוהה, ממש  פי הטבעת שלו מורחב מאוד</w:t>
      </w:r>
      <w:r w:rsidRPr="0052339D">
        <w:rPr>
          <w:rFonts w:ascii="David" w:hAnsi="David"/>
          <w:rtl/>
        </w:rPr>
        <w:t xml:space="preserve">..." כלשונו (עמ' 207 ש' 3). </w:t>
      </w:r>
    </w:p>
    <w:p w14:paraId="45B2C6C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ציין עוד כי בעת הבדיקה, המתלונן החל להניע עצמו קדימה ואחורה כדי להכניס את האצבע שלו יותר פנימה, ובעקבות זאת הוא סיים מיד את הבדיקה, אמר למתלונן כי לא מצא דבר חריג בערמונית, והציע להפנותו לבירור מעמיק יותר אצל אורולוג אולם המתלונן סירב, והוא סירב גם לבדיקה פסיכיאטרית שיכולה לבדוק אם הכאבים שהמתלונן הלין עליהם, קשורים לפוסט טראומה כתוצאה מהתאונה. בסיום הביקור הנאשם שב והפנה את המתלונן לבצע בדיקת </w:t>
      </w:r>
      <w:r w:rsidRPr="0052339D">
        <w:rPr>
          <w:rFonts w:ascii="David" w:hAnsi="David"/>
        </w:rPr>
        <w:t>EMG</w:t>
      </w:r>
      <w:r w:rsidRPr="0052339D">
        <w:rPr>
          <w:rFonts w:ascii="David" w:hAnsi="David"/>
          <w:rtl/>
        </w:rPr>
        <w:t xml:space="preserve">, והורה לו לשוב אליו רק אם הבדיקה לא תקינה. הנאשם ציין כי היה לחוץ לסיים את הביקור בכדי שיוכל להמשיך לטפל באנשים שהמתינו בחוץ, ולכן לא תיעד במחשב את הבדיקה שביצע למתלונן בערמונית, בשונה ממה שמסר בטעות במהלך העימות שערך עם המתלונן במהלך החקירה במשטרה.  </w:t>
      </w:r>
    </w:p>
    <w:p w14:paraId="767FA2D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עדותו התייחס הנאשם למפגש השני שלו עם המתלונן, וציין כי המתלונן הגיע אליו למרפאה כעבור כחודשיים מהמפגש הראשון, מבלי שביצע את הבדיקה שהתבקש לעשות, והתלונן על אותם כאבים שהיו לו קודם לכן, אך ציין להפתעת הנאשם כי חש הקלה מסוימת לאחר בדיקת הערמונית. הנאשם ציין כי בשל תלונותיו החוזרות של המתלונן, ומאחר שטרם ביצע את הבדיקות שהתבקש לעשות, הוא שב ובדק אותו בדיקה נוירולוגית כמו בפעם הקודמת, ובמהלך הבדיקה, כאשר עבר במקל חד על גופו של המתלונן, הבחין לפתע בהתעוררות מינית אצלו. </w:t>
      </w:r>
    </w:p>
    <w:p w14:paraId="199806C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הבדיקה, כאשר עבר באצבעו על גופו של המתלונן ונגע בבטן התחתונה של המתלונן, </w:t>
      </w:r>
      <w:r w:rsidRPr="0052339D">
        <w:rPr>
          <w:rFonts w:ascii="David" w:hAnsi="David"/>
          <w:b/>
          <w:bCs/>
          <w:rtl/>
          <w:lang w:eastAsia="he-IL"/>
        </w:rPr>
        <w:t>"... פתאום ובאופן מפתיע הוא השפריץ, הוא גמר...  הוא השפריץ חזק, הוא השפריץ על החולצה שלו ועל המיטה ואני לא ידעתי מה לעשות..."</w:t>
      </w:r>
      <w:r w:rsidRPr="0052339D">
        <w:rPr>
          <w:rFonts w:ascii="David" w:hAnsi="David"/>
          <w:rtl/>
          <w:lang w:eastAsia="he-IL"/>
        </w:rPr>
        <w:t xml:space="preserve"> (עמ' 211 ש' 13 – 20).</w:t>
      </w:r>
      <w:r w:rsidRPr="0052339D">
        <w:rPr>
          <w:rFonts w:ascii="David" w:hAnsi="David"/>
          <w:rtl/>
        </w:rPr>
        <w:t xml:space="preserve"> לדבריו, המתלונן היה רגוע ולא נראה מובך, ואז התחברו לנאשם כל חלקי הפאזל כלשונו, והוא הבין כי מדובר בהומוסקסואל, ולא העלה בדעתו כי מדובר באדם נשוי עם ילדים. בסוף המפגש הפנה הנאשם את המתלונן שוב לבצע בדיקת </w:t>
      </w:r>
      <w:r w:rsidRPr="0052339D">
        <w:rPr>
          <w:rFonts w:ascii="David" w:hAnsi="David"/>
        </w:rPr>
        <w:t>EMG</w:t>
      </w:r>
      <w:r w:rsidRPr="0052339D">
        <w:rPr>
          <w:rFonts w:ascii="David" w:hAnsi="David"/>
          <w:rtl/>
        </w:rPr>
        <w:t xml:space="preserve"> וכן הפנה אותו למכון ברך לאחר שהבחין כי הברך שלו נפוחה.</w:t>
      </w:r>
    </w:p>
    <w:p w14:paraId="7849AC8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לאחר מכן התייחס הנאשם למפגש השלישי שלו עם המתלונן, וציין כי המתלונן הגיע אליו למרפאה  בעיר האחרת ונראה מתוח מאוד ולחוץ. כששאל אותו היכן תוצאות הבדיקה השיב המתלונן כי הגיע אליו כדי לבצע את הבדיקה, אך לא הביא את ההפניה. לדבריו, המתלונן ביקש כי ישחרר אותו שוב כמו בפעם הקודמת, והוא טעה כשלא דחה מיד את בקשתו: </w:t>
      </w:r>
      <w:r w:rsidRPr="0052339D">
        <w:rPr>
          <w:rFonts w:ascii="David" w:hAnsi="David"/>
          <w:b/>
          <w:bCs/>
          <w:rtl/>
        </w:rPr>
        <w:t>"...</w:t>
      </w:r>
      <w:r w:rsidRPr="0052339D">
        <w:rPr>
          <w:rFonts w:ascii="David" w:hAnsi="David"/>
          <w:b/>
          <w:bCs/>
          <w:rtl/>
          <w:lang w:eastAsia="he-IL"/>
        </w:rPr>
        <w:t xml:space="preserve"> לא אמרתי כלום וזו הייתה טעות חיי, כי פה בשום פנים ואופן לא הייתי צריך להסכים לשום קשר אתו בעצם במרפאה... אבל זו הטעות שלי ואני יודע שזו הטעות שלי, שבעצם לא אמרתי לו כלום, לא גירשתי אותו מהחדר, לא צעקתי עליו..."</w:t>
      </w:r>
      <w:r w:rsidRPr="0052339D">
        <w:rPr>
          <w:rFonts w:ascii="David" w:hAnsi="David"/>
          <w:rtl/>
          <w:lang w:eastAsia="he-IL"/>
        </w:rPr>
        <w:t xml:space="preserve"> (עמ' 213, ש'</w:t>
      </w:r>
      <w:r w:rsidRPr="0052339D">
        <w:rPr>
          <w:rFonts w:ascii="David" w:hAnsi="David"/>
          <w:rtl/>
        </w:rPr>
        <w:t xml:space="preserve"> 2 – 6). המתלונן פירש את שתיקתו כסימן חיובי, עלה למיטה ופשט את בגדיו, והנאשם הגיע אחריו וסגר את הווילון, ובדומה למפגש קודם החל ללטף את המתלונן בבטן התחתונה ולאחר כ-20 שניות הגיע המתלונן לפורקן בעוצמה חריגה: </w:t>
      </w:r>
      <w:r w:rsidRPr="0052339D">
        <w:rPr>
          <w:rFonts w:ascii="David" w:hAnsi="David"/>
          <w:b/>
          <w:bCs/>
          <w:rtl/>
        </w:rPr>
        <w:t xml:space="preserve">"... </w:t>
      </w:r>
      <w:r w:rsidRPr="0052339D">
        <w:rPr>
          <w:rFonts w:ascii="David" w:hAnsi="David"/>
          <w:b/>
          <w:bCs/>
          <w:rtl/>
          <w:lang w:eastAsia="he-IL"/>
        </w:rPr>
        <w:t>והוא גם גמר חזק מאוד, הוא לכלך את הבגדים, הוא לכלך את המיטה ואפילו הוא לכלך את הקיר של המרפאה</w:t>
      </w:r>
      <w:r w:rsidRPr="0052339D">
        <w:rPr>
          <w:rFonts w:ascii="David" w:hAnsi="David"/>
          <w:b/>
          <w:bCs/>
          <w:rtl/>
        </w:rPr>
        <w:t>..."</w:t>
      </w:r>
      <w:r w:rsidRPr="0052339D">
        <w:rPr>
          <w:rFonts w:ascii="David" w:hAnsi="David"/>
          <w:rtl/>
        </w:rPr>
        <w:t xml:space="preserve"> (ש' 13). </w:t>
      </w:r>
    </w:p>
    <w:p w14:paraId="3D6CB0E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ציין עוד כי בסוף הביקור לא היה לו מה לרשום בתיעוד אך מאחר וכבר העביר את כרטיס קופת החולים עשה "העתק הדבק" מביקור קודם. הנאשם הוסיף כי בסוף הביקור המתלונן ביקש ממנו אישור להגיע למרפאתו ללא תור, והוא טעה בכך שאישר את בקשתו מפני שההמתנה לתור למרפאה זו ממושכת מאוד. הנאשם הוסיף ביחס לביקור זה כי העובדה שהמתלונן הגיע בלא הפניה ובלא שהזמין תור במוקד מכבי, וכשהגיע אף לא פנה למזכירה, שהייתה יכולה להפנות אותו למקום שבו מבצעים את הבדיקה, יש בכך כדי ללמד שהמתלונן לא הגיע לצורך בדיקה רפואית אלא חיפש את הנאשם מסיבות אחרות. </w:t>
      </w:r>
    </w:p>
    <w:p w14:paraId="0DCA68B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הנאשם הוסיף עוד כי הביא מומחה למרפאה בעיר האחרת כדי שיבדוק אם ניתן למצוא שרידי זרע על הקיר, אך בשל חלוף הזמן והשטיפות שבוצעו במרפאה לא נמצא דבר. בסוף דבריו ביחס למפגש השלישי, הנאשם הכחיש את טענת המתלונן כי ביצע לו בדיקת ערמונית גם במפגש זה, והדגיש כי במפגש השלישי באותה עיר לא ביצע שום בדיקה רפואית במתלונן,  אלא המתלונן הגיע וקיבל מה שרצה (עמ' 216 ש' 5).</w:t>
      </w:r>
    </w:p>
    <w:p w14:paraId="291F876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התייחס הנאשם למפגש הרביעי, וציין כי המתלונן הגיע למרפאה בלי תור כפי שהנאשם אישר לו במפגש הקודם, ועם כניסתו לחדרו של הנאשם שאל אותו אם הוא יכול "לשחרר אותו", והנאשם אמר לו שימתין עד לסיום כל התורים ואז יוכל להיכנס. כשנכנס לבסוף, הנאשם שאל אותו אם ביצע בדיקת </w:t>
      </w:r>
      <w:r w:rsidRPr="0052339D">
        <w:rPr>
          <w:rFonts w:ascii="David" w:hAnsi="David"/>
        </w:rPr>
        <w:t>EMG</w:t>
      </w:r>
      <w:r w:rsidRPr="0052339D">
        <w:rPr>
          <w:rFonts w:ascii="David" w:hAnsi="David"/>
          <w:rtl/>
        </w:rPr>
        <w:t xml:space="preserve"> והמתלונן השיב בשלילה. כשנשאל ע"י בית המשפט מדוע שאל את המתלונן על הבדיקה אם כבר היה ברור לו כי הגיע לצורך קשר מיני ולא לצורך רפואי, השיב הנאשם כי בכל זאת היה עליו לסגור את הבירור הרפואי במערכת הממוחשבת, ולצורך זה הוא נזקק לתוצאות הבדיקה, ולכן גם נתן לו הפניה חדשה בסוף הביקור, לאחר ששם לב שההפניה הקודמת כבר איננה בתוקף. </w:t>
      </w:r>
    </w:p>
    <w:p w14:paraId="39993A6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המשיך בתיאור המפגש, וציין כי בדומה למה שהיה במפגש הקודם, המתלונן עלה למיטה והוריד את בגדיו, וכאשר הנאשם ליטף את בטנו התחתונה הבחין בעוררות מינית חזקה אצל המתלונן, שלראשונה גם נגע ברגלו של הנאשם, וכעבור כמה שניות הגיע המתלונן לפורקן מיני חזק. הנאשם הוסיף כי שוב נזף במתלונן שלא אמר שהוא עומד לגמור, וכשהמתלונן שאל אותו מדוע הוא חש ששורף לו באיבר מינו, השיב הנאשם בצחוק: </w:t>
      </w:r>
      <w:r w:rsidRPr="0052339D">
        <w:rPr>
          <w:rFonts w:ascii="Arial" w:hAnsi="Arial"/>
          <w:b/>
          <w:bCs/>
          <w:rtl/>
          <w:lang w:eastAsia="he-IL"/>
        </w:rPr>
        <w:t>"אתה מרגיש את זה כי יכול להיות שלא גמרת הרבה זמן</w:t>
      </w:r>
      <w:r w:rsidRPr="0052339D">
        <w:rPr>
          <w:rFonts w:ascii="David" w:hAnsi="David"/>
          <w:b/>
          <w:bCs/>
          <w:rtl/>
        </w:rPr>
        <w:t>"</w:t>
      </w:r>
      <w:r w:rsidRPr="0052339D">
        <w:rPr>
          <w:rFonts w:ascii="David" w:hAnsi="David"/>
          <w:rtl/>
        </w:rPr>
        <w:t xml:space="preserve"> (עמ' 219 ש' 30). לדבריו, המתלונן ביקש ממנו שיבדוק את זה, ולכן התקרב לכיוון איבר מינו בכדי לבדוק האם יש לזרע שלו צבע שונה או ריח חריג, וכשהתכופף לעברו המתלונן הרים את האגן שלו למעלה והנאשם הבין שהוא מעוניין שיבצע בו מין אוראלי ולכן נגע בשפתיו בכיפה של איבר מינו, אך מאחר והיה שם הרבה זרע, הוא נגעל והרים את ראשו, ניגש מיד לכיור ושטף את ידיו ואת פיו. </w:t>
      </w:r>
    </w:p>
    <w:p w14:paraId="4661602C" w14:textId="77777777" w:rsidR="009F064F" w:rsidRPr="0052339D" w:rsidRDefault="009F064F" w:rsidP="009F064F">
      <w:pPr>
        <w:spacing w:before="240" w:after="240" w:line="360" w:lineRule="auto"/>
        <w:ind w:left="34"/>
        <w:jc w:val="both"/>
        <w:rPr>
          <w:rFonts w:ascii="David" w:hAnsi="David"/>
          <w:rtl/>
        </w:rPr>
      </w:pPr>
      <w:r w:rsidRPr="0052339D">
        <w:rPr>
          <w:rFonts w:ascii="David" w:hAnsi="David"/>
          <w:rtl/>
        </w:rPr>
        <w:t xml:space="preserve">לאחר מכן התייחס הנאשם למפגש החמישי והאחרון עם המתלונן, שהיה אף הוא באותה מרפאה. הנאשם ציין כי המתלונן הגיע שוב בלי שהזמין תור, בעיצומו של יום העבודה, וביקש להיכנס לאחר שתיכנס אישה שהמתינה לתורה. הנאשם ציין כי התנהלותו במפגש זה הייתה אותנטית מפני שלא ידע שהוא מצולם, וכי העובדה שהסכים לקבל את המתלונן בשלוות נפש, ולא בחשש פן המתלונן הגיע כדי לבוא אתו חשבון על הפגיעה בו בביקור הקודם, תומכת בגרסתו כי הקשר המיני בינו ובין המתלונן היה בהסכמה: </w:t>
      </w:r>
      <w:r w:rsidRPr="0052339D">
        <w:rPr>
          <w:rFonts w:ascii="David" w:hAnsi="David"/>
          <w:b/>
          <w:bCs/>
          <w:rtl/>
        </w:rPr>
        <w:t>"</w:t>
      </w:r>
      <w:r w:rsidRPr="0052339D">
        <w:rPr>
          <w:rFonts w:ascii="Arial" w:hAnsi="Arial"/>
          <w:b/>
          <w:bCs/>
          <w:rtl/>
          <w:lang w:eastAsia="he-IL"/>
        </w:rPr>
        <w:t>זה לא דבר חריג כי אנחנו היינו בקשר אינטימי, היינו כמו זוג"</w:t>
      </w:r>
      <w:r w:rsidRPr="0052339D">
        <w:rPr>
          <w:rFonts w:ascii="Arial" w:hAnsi="Arial"/>
          <w:rtl/>
          <w:lang w:eastAsia="he-IL"/>
        </w:rPr>
        <w:t xml:space="preserve">, כלשונו (עמ' 222 ש'17). כשנשאל ע"י </w:t>
      </w:r>
      <w:r w:rsidRPr="0052339D">
        <w:rPr>
          <w:rFonts w:ascii="David" w:hAnsi="David"/>
          <w:rtl/>
        </w:rPr>
        <w:t xml:space="preserve">בית המשפט כיצד הוא יכול להגדיר קשר מיני בין רופא למטופל כקשר לא חריג, השיב כי אכן טעה בהתנהגותו, אבל עמד על כך שהמעשים שביצע במתלונן היו בהסכמה, ולכן לדבריו לא חשש מפני בואו של המתלונן פעם נוספת למרפאה. </w:t>
      </w:r>
    </w:p>
    <w:p w14:paraId="20B35606" w14:textId="77777777" w:rsidR="009F064F" w:rsidRPr="0052339D" w:rsidRDefault="009F064F" w:rsidP="009F064F">
      <w:pPr>
        <w:spacing w:before="240" w:after="240" w:line="360" w:lineRule="auto"/>
        <w:ind w:left="34"/>
        <w:jc w:val="both"/>
        <w:rPr>
          <w:rFonts w:ascii="David" w:hAnsi="David"/>
          <w:rtl/>
        </w:rPr>
      </w:pPr>
      <w:r w:rsidRPr="0052339D">
        <w:rPr>
          <w:rFonts w:ascii="David" w:hAnsi="David"/>
          <w:rtl/>
        </w:rPr>
        <w:t xml:space="preserve">הנאשם ציין עוד כי בביקור עצמו, לאחר שיח קצר ביניהם בעניינים רפואיים אודות הבדיקה שהמתלונן נמנע מלבצע, ביקש המתלונן מהנאשם שיבדוק אותו, והנאשם הבין מכך כי הוא מעוניין שוב במגע מיני. המתלונן עלה למיטה והסיר את בגדיו ביוזמתו, וכשהנאשם החל בדיקה הבחין בעוררות מינית אצל המתלונן, ולדבריו </w:t>
      </w:r>
      <w:r w:rsidRPr="0052339D">
        <w:rPr>
          <w:rFonts w:ascii="Arial" w:hAnsi="Arial"/>
          <w:b/>
          <w:bCs/>
          <w:rtl/>
          <w:lang w:eastAsia="he-IL"/>
        </w:rPr>
        <w:t>"... זה אומר שהוא כן חיכה לסקס והוא כן רצה אותו, אפילו הוא לא יכול לשלוט על עצמו בדברים האלה..."</w:t>
      </w:r>
      <w:r w:rsidRPr="0052339D">
        <w:rPr>
          <w:rFonts w:ascii="Arial" w:hAnsi="Arial"/>
          <w:rtl/>
          <w:lang w:eastAsia="he-IL"/>
        </w:rPr>
        <w:t xml:space="preserve"> (עמ' 225 ש' 4). </w:t>
      </w:r>
    </w:p>
    <w:p w14:paraId="1AF7D616" w14:textId="77777777" w:rsidR="009F064F" w:rsidRPr="0052339D" w:rsidRDefault="009F064F" w:rsidP="009F064F">
      <w:pPr>
        <w:spacing w:before="240" w:after="240" w:line="360" w:lineRule="auto"/>
        <w:ind w:left="34"/>
        <w:jc w:val="both"/>
        <w:rPr>
          <w:rFonts w:ascii="David" w:hAnsi="David"/>
          <w:rtl/>
        </w:rPr>
      </w:pPr>
      <w:r w:rsidRPr="0052339D">
        <w:rPr>
          <w:rFonts w:ascii="David" w:hAnsi="David"/>
          <w:rtl/>
        </w:rPr>
        <w:t xml:space="preserve">הנאשם הוסיף כי גם במפגש זה כשנגע בבטנו של המתלונן הוא הגיע מיד לפורקן מיני. לדבריו בדומה לאירוע הקודם, הוא התכופף ונגע בשפתו בקצה איבר מינו של המתלונן, אך הריח ריח חזק של זרע, נגעל והרים את ראשו וניגש לכיור לירוק את מה שנכנס לפיו. בהמשך ציין הנאשם כי הדו שיח שהתנהל לאחר מכן בינו ובין המתלונן היה רגיל ונינוח, ויש בו כדי לתמוך בטענתו כי כל המעשים שביצע היו בהסכמת המתלונן. לדבריו, כשהמתלונן החל לשאול אותו </w:t>
      </w:r>
      <w:r w:rsidRPr="0052339D">
        <w:rPr>
          <w:rFonts w:ascii="David" w:hAnsi="David"/>
          <w:b/>
          <w:bCs/>
          <w:rtl/>
        </w:rPr>
        <w:t xml:space="preserve">"שאלות כאלה מוזרות של עורך דין" </w:t>
      </w:r>
      <w:r w:rsidRPr="0052339D">
        <w:rPr>
          <w:rFonts w:ascii="David" w:hAnsi="David"/>
          <w:rtl/>
        </w:rPr>
        <w:t>כלשונו, הוא טפח לו באופן חברי על לחיו "</w:t>
      </w:r>
      <w:r w:rsidRPr="0052339D">
        <w:rPr>
          <w:rFonts w:ascii="Arial" w:hAnsi="Arial"/>
          <w:b/>
          <w:bCs/>
          <w:rtl/>
          <w:lang w:eastAsia="he-IL"/>
        </w:rPr>
        <w:t xml:space="preserve">זאת אומרת אני אומר לו, מה אתה משחק אותה? והוא הבין..." </w:t>
      </w:r>
      <w:r w:rsidRPr="0052339D">
        <w:rPr>
          <w:rFonts w:ascii="Arial" w:hAnsi="Arial"/>
          <w:rtl/>
          <w:lang w:eastAsia="he-IL"/>
        </w:rPr>
        <w:t xml:space="preserve">(עמ' 227 ש' 5). </w:t>
      </w:r>
    </w:p>
    <w:p w14:paraId="30DCBC6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בהמשך התבקש הנאשם להסביר את הגרסה שמסר במשטרה שבה לא טען לקיומו של קשר אינטימי בהסכמה, בשונה מהדברים שמסר בעדותו, והשיב כי בתחילה כשהוזמן לחקירה, חשב שמטופל אחר שהנאשם לא הסכים לתת בעניינו חוות דעת שביקש לביטוח לאומי התלונן נגדו. רק כשראה את הסרטון הבין כי מדובר במתלונן ונקלע לסערת רגשות, כי רצה לדבוק באמת לפיה אכן ניהל עם המתלונן קשר אינטימי אולם לא רצה לפגוע באשתו ובבנותיו, מפני שאיש לא ידע על נטיותיו המיניות, והוא חשש כי יאבד את משפחתו אם הנטייה המינית שלו תתגלה (עמ' 230 ש'12). לכן מסר במשטרה כי מילא את בקשתו של העותר לסייע לו להשתחרר, כי חשש שהוא יפגע בעצמו אם לא יקבל את מבוקשו, ולא אמר את האמת כי היה קשר אינטימי בינו ובין המתלונן, ובדיעבד הוא מבין שזה היה טיפשי.</w:t>
      </w:r>
    </w:p>
    <w:p w14:paraId="1F35381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בסוף החקירה הראשית נשאל הנאשם מדוע המתלונן ירצה לפגוע בו אם אכן היה ביניהם קשר אינטימי ממושך בהסכמה כפי שהוא טוען, והשיב כי המתלונן כנראה הבין שמדובר במשהו לא תקין וניסה לסחוט ממנו כסף, לאחר שהתייעץ עם עו"ד כרמלי שמתמחה בפלילים, ואותו עורך דין אף פנה  לעורך דינו הקודם – עו"ד מיקי חובה בהצעה כספית שנדחתה במועד שהוגשה. הנאשם הוסיף כי לאחר שהוגש כתב אישום, עו"ד חובה מחק את ההתכתבות שהייתה לו עם עו"ד כרמלי, וסירב לבקשתו לשחזר את אותה תכתובת שלדבריו הייתה יכולה להוכיח את טענתו בדבר ניסיון סחיטה של המתלונן. </w:t>
      </w:r>
    </w:p>
    <w:p w14:paraId="57B51D9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בחקירה הנגדית חזר הנאשם על עיקרי הדברים שאמר בחקירה הראשית, ובתחילתה הסביר מדוע סבר שהמתלונן הסכים למעשיו, ופירט שורה של נסיבות שהביאו אותו למסקנה זו, ובכללן העובדה שהגיע אליו בכל פעם מבלי שביצע את  בדיקת ה-</w:t>
      </w:r>
      <w:r w:rsidRPr="0052339D">
        <w:rPr>
          <w:rFonts w:ascii="David" w:hAnsi="David"/>
        </w:rPr>
        <w:t>EMG</w:t>
      </w:r>
      <w:r w:rsidRPr="0052339D">
        <w:rPr>
          <w:rFonts w:ascii="David" w:hAnsi="David"/>
          <w:rtl/>
        </w:rPr>
        <w:t xml:space="preserve"> שהתבקש לעשות, ההגעה שלו למרפאה בעיר האחרת ולא למרפאה בדרום, מפני ששם משך ההמתנה לקבלת תור קצר יותר, שכן הוא ביקש לקצר את ההמתנה עד למפגש הבא עם הנאשם, וכן העובדה שביקש מהנאשם שישחרר אותו, ואף אמר לו שהוא רוצה להיות אתו בקשר, וביקש את רשותו לבוא אליו בלי תור. בהמשך העדות הנאשם ציין גם את העובדה שבעת הבדיקה המתלונן הרים את האגן לכיוון הנאשם, באופן שהתפרש אצלו כבקשה למין אוראלי (עמ' 241 ש' 6).</w:t>
      </w:r>
    </w:p>
    <w:p w14:paraId="5A3E4C1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אישר כי בחקירתו במשטרה הכחיש כי היו לו בעבר קשרים עם גברים, ונימק זאת בכך שביקש להסתיר עובדה זו מאשתו, בכדי לשמור על נישואיו, והוא מבין כי טעה בכך, אולם במענה לכתב האישום מסר את הגרסה הנכונה כי הדברים הללו נעשו בהסכמה של שני הצדדים. כשנשאל מדוע הכחיש בחקירתו במשטרה, כאשר עומת עם הסרטון של הביקור האחרון, כי ביצע מין אוראלי במתלונן, השיב כי לא ידע שהמעשה שביצע של הכנסת הקצה של איבר המין לפיו לפרק זמן של שניות בודדות נחשב למין אוראלי, וכשהבין זאת – הודה בכך. כשנשאל עוד מדוע אם היחסים היו בהסכמה הוא עדיין מוסר גרסה מצמצמת גם בעדותו, השיב כי העיד על הדברים כהווייתם, מפני שבעבר כשהיה בקשר מיני עם גברים מעולם לא הגיע למגע בפיו עם נוזל הזרע, וכשהגיע לכך בקשר המיני עם המתלונן, הדבר הגעיל אותו ולכן הפסיק כעבור שניות אחדות (עמ' 242 ש' 5 ואילך).  </w:t>
      </w:r>
    </w:p>
    <w:p w14:paraId="22FA7E81" w14:textId="77777777" w:rsidR="009F064F" w:rsidRPr="0052339D" w:rsidRDefault="009F064F" w:rsidP="009F064F">
      <w:pPr>
        <w:spacing w:before="240" w:after="240" w:line="360" w:lineRule="auto"/>
        <w:jc w:val="both"/>
        <w:rPr>
          <w:rFonts w:ascii="Arial" w:hAnsi="Arial" w:cs="Times New Roman"/>
          <w:sz w:val="20"/>
          <w:szCs w:val="20"/>
          <w:rtl/>
          <w:lang w:eastAsia="he-IL"/>
        </w:rPr>
      </w:pPr>
      <w:r w:rsidRPr="0052339D">
        <w:rPr>
          <w:rFonts w:ascii="David" w:hAnsi="David"/>
          <w:rtl/>
        </w:rPr>
        <w:t xml:space="preserve">בהמשך עדותו נשאל הנאשם מדוע מלכתחילה נכנס לכל העניין הזה שהרי הוא רופא והמתלונן הוא מטופל ויש בכך בעיה אתית, והשיב כי אכן עשה את טעות חייו והוא משלם על כך מחיר כבד. לאחר מכן נשאל הנאשם מדוע בסרטון הוא נראה נבוך כשהמתלונן שואל אותו אם המציצה היא חלק מהבדיקה, ומדוע לא השיב מיד שהמתלונן ביקש זאת, ועל כך השיב כי ענה למתלונן בדרכו: </w:t>
      </w:r>
      <w:r w:rsidRPr="0052339D">
        <w:rPr>
          <w:rFonts w:ascii="Arial" w:hAnsi="Arial"/>
          <w:b/>
          <w:bCs/>
          <w:rtl/>
          <w:lang w:eastAsia="he-IL"/>
        </w:rPr>
        <w:t>"... אני בשיא הטבעיות עשיתי לו טפיחה בלחי, זאת אומרת אמרתי לו, מה אתה משחק אותה? ומה שחשוב, אחרי הטפיחה בלחי הוא הפסיק לשאול אותי שאלות, הוא הבין שזה פשוט כבר הגבול ואני פה בהחלט יכול להתחיל להגיד שאתה רצית את זה, מה אתה פותח את הפה? וזה היה פשוט הורס את הסרט שלו</w:t>
      </w:r>
      <w:r w:rsidRPr="0052339D">
        <w:rPr>
          <w:rFonts w:ascii="Arial" w:hAnsi="Arial"/>
          <w:sz w:val="20"/>
          <w:szCs w:val="20"/>
          <w:rtl/>
          <w:lang w:eastAsia="he-IL"/>
        </w:rPr>
        <w:t xml:space="preserve">..." </w:t>
      </w:r>
      <w:r w:rsidRPr="0052339D">
        <w:rPr>
          <w:rFonts w:ascii="Arial" w:hAnsi="Arial"/>
          <w:rtl/>
          <w:lang w:eastAsia="he-IL"/>
        </w:rPr>
        <w:t>(עמ' 246 ש' 13 – 17).</w:t>
      </w:r>
      <w:r w:rsidRPr="0052339D">
        <w:rPr>
          <w:rFonts w:ascii="Arial" w:hAnsi="Arial"/>
          <w:sz w:val="20"/>
          <w:szCs w:val="20"/>
          <w:rtl/>
          <w:lang w:eastAsia="he-IL"/>
        </w:rPr>
        <w:t xml:space="preserve"> </w:t>
      </w:r>
    </w:p>
    <w:p w14:paraId="7ED3D46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עומת מול גרסת המתלונן שטען כי בביקור הראשון שלו אצל הנאשם לא בוצעה לו בדיקה רקטאלית, והביע תמיהה על כך שהמתלונן שכח שבביקור הראשון כבר עבר בדיקה רקטאלית, שהרי מדובר בבדיקה מאוד משמעותית עבור גבר. כשנשאל מדוע לא תיעד בסיכום הביקור הראשון כי הוא כלל גם בדיקה רקטאלית, השיב כי טעה בכך והסביר כי הטעות נובעת מכך שהמתלונן ביקש ממנו לעשות לו בדיקת ערמונית, לאחר שסיים ואף תיעד במחשב את הבדיקה הנוירולוגית שערך לו, וכשנשאל מדוע לא תיקן את הטעות בביקור הבא של המתלונן במרפאתו, השיב כי הבדיקה הייתה תקינה ולכן לא מצא לנכון לתעד את הדברים רטרואקטיבית. </w:t>
      </w:r>
    </w:p>
    <w:p w14:paraId="1F8886C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בהמשך העדות, בתשובה לשאלות בית המשפט, ציין הנאשם כי זה דבר מקובל שנוירולוג מבצע גם בדיקה רקטאלית, בעיקר כאשר מדובר באנשים מעל גיל 50, שכן בדיקה כזו יכולה לגלות בשלב מוקדם אם יש גידול בערמונית. הנאשם הוסיף כי גם כאשר מדובר באדם צעיר יותר, אם הוא מתלונן על קושי במתן שתן, מקובל לערוך גם בדיקה רקטאלית, ולכן הסכים לבקשת המתלונן לבצע בו את הבדיקה.</w:t>
      </w:r>
    </w:p>
    <w:p w14:paraId="53A84B6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לקראת סוף עדותו נשאל הנאשם שוב מדוע שהמתלונן ירצה להעליל עליו עלילה כה חמורה אם כל היחסים ביניהם היו בהסכמה, והשיב כי לדעתו המתלונן רצה בסופו של דבר לסחוט ממנו כסף. כשעומת עם דברי המתלונן בעימות כי אינו רוצה דבר מהנאשם, אלא רק שיודה ויתנצל, השיב הנאשם כי המתלונן אמר את הדברים הללו בהתאם להדרכה שקיבל מעו"ד כרמלי.</w:t>
      </w:r>
    </w:p>
    <w:p w14:paraId="7A617B9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הטיח בו ב"כ המאשימה כי הוא מסר גרסה שקרית לפיה בכל הביקורים של המתלונן אצלו התקיים ביניהם גם קשר מיני, בכדי להצדיק את המעשים המגונים שביצע במתלונן בביקור הרביעי ובביקור החמישי, אשר תועד אף בסרטון שצילם המתלונן. הנאשם דחה את הטענה וציין כי הקשר המיני ביניהם התחיל ביוזמת המתלונן, וראיה לכך היא שהוא ביקש להגיע לנאשם פעם אחר פעם בלי שביצע את </w:t>
      </w:r>
      <w:r w:rsidRPr="0052339D">
        <w:rPr>
          <w:sz w:val="20"/>
          <w:szCs w:val="20"/>
          <w:rtl/>
        </w:rPr>
        <w:t xml:space="preserve"> </w:t>
      </w:r>
      <w:r w:rsidRPr="0052339D">
        <w:rPr>
          <w:rFonts w:ascii="David" w:hAnsi="David"/>
          <w:rtl/>
        </w:rPr>
        <w:t>בדיקת ה-</w:t>
      </w:r>
      <w:r w:rsidRPr="0052339D">
        <w:rPr>
          <w:rFonts w:ascii="Calibri" w:hAnsi="Calibri"/>
        </w:rPr>
        <w:t xml:space="preserve"> </w:t>
      </w:r>
      <w:r w:rsidRPr="0052339D">
        <w:rPr>
          <w:rFonts w:ascii="David" w:hAnsi="David"/>
        </w:rPr>
        <w:t>EMG</w:t>
      </w:r>
      <w:r w:rsidRPr="0052339D">
        <w:rPr>
          <w:rFonts w:ascii="David" w:hAnsi="David"/>
          <w:rtl/>
        </w:rPr>
        <w:t xml:space="preserve"> מפני שידע כי אם יבצע את הבדיקה והתוצאות יהיו תקינות, לא יהיה לו יותר תירוץ להגיע אליו. לדבריו, למתלונן היה נוח לקיים את המפגשים הללו במרפאה של הנאשם, אולם בביקור החמישי הנאשם התכוון להציע לו להמשיך את המפגשים מחוץ לכותלי המרפאה, אך כשראה שהמתלונן החל לשאול אותו שאלות בנימה ביקורתית, החליט לנתק את הקשר ביניהם. </w:t>
      </w:r>
    </w:p>
    <w:p w14:paraId="08CF538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הנאשם ציין בסוף עדותו כי המתלונן הגיע לפורקן מיני בכל הביקורים אצלו למעט הביקור הראשון, והבהיר כי בביקור האחרון הכניס את איבר מינו של המתלונן לפיו רק לאחר שהגיע לפורקן וכשעוד היו טיפות זרע על איבר מינו, ובשל תחושת הגועל שחש חדל מפעולתו, ניגש לכיור ירק את מה שנכנס לפיו והחל להתנקות.</w:t>
      </w:r>
    </w:p>
    <w:p w14:paraId="14C35B40"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3. ראיות נוספות במסגרת פרשת ההגנה</w:t>
      </w:r>
    </w:p>
    <w:p w14:paraId="2590627F" w14:textId="77777777" w:rsidR="009F064F" w:rsidRPr="0052339D" w:rsidRDefault="009F064F" w:rsidP="009F064F">
      <w:pPr>
        <w:spacing w:before="240" w:after="240" w:line="360" w:lineRule="auto"/>
        <w:jc w:val="both"/>
        <w:rPr>
          <w:rFonts w:ascii="David" w:hAnsi="David"/>
          <w:b/>
          <w:bCs/>
          <w:rtl/>
        </w:rPr>
      </w:pPr>
      <w:r w:rsidRPr="0052339D">
        <w:rPr>
          <w:rFonts w:ascii="David" w:hAnsi="David"/>
          <w:rtl/>
        </w:rPr>
        <w:t xml:space="preserve">לאחר עדותו של הנאשם בבית המשפט העידו גם אשתו ובתו, ושתיהן העידו באותו עניין, ומסרו את הפרטים הידועים להן, על מגעים שנעשו לטענתן, בין עו"ד כרמלי שייעץ למתלונן, ובין עורך דינו הקודם של הנאשם – עו"ד חובה, בדבר הצעה של תשלום כספי למתלונן בכדי לסיים את הפרשה. </w:t>
      </w:r>
    </w:p>
    <w:p w14:paraId="2F1F571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אשתו של הנאשם, גב' אינה וולצ'ק ציינה בעדותה כי השתתפה במפגש שהתקיים כשנה קודם לכן בין הנאשם ובין עו"ד חובה, אשר במהלכו מסר להם עו"ד חובה כי התכתב בווטסאפ עם עו"ד כרמלי, אשר דיבר על סכום של 30,000 – 40,000 ₪, אך הוא השיב לו שיעצור בינתיים את העניין ומחק את השיחה ביניהם, ואף הראה לה ולנאשם את השיחה המחוקה בטלפון הנייד שלו. </w:t>
      </w:r>
    </w:p>
    <w:p w14:paraId="605DB71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בחקירה הנגדית ציינה העדה כי כל מה שיכלה לראות בטלפון הנייד של עו"ד חובה זו הודעה על שיחה מחוקה, וכי היא אינה יודעת את תאריך המחיקה. כשנשאלה אם עו"ד חובה מסר להם כי קיבל את ההודעה מעו"ד כרמלי בשם המתלונן, השיבה כי העידה בדיוק על הדברים ששמעה, וכשנשאלה אם הם הבינו שזה קשור לתיק השיבה בשאלה: </w:t>
      </w:r>
      <w:r w:rsidRPr="0052339D">
        <w:rPr>
          <w:rFonts w:ascii="David" w:hAnsi="David"/>
          <w:b/>
          <w:bCs/>
          <w:rtl/>
        </w:rPr>
        <w:t>"אבל מה זה קשור?"</w:t>
      </w:r>
      <w:r w:rsidRPr="0052339D">
        <w:rPr>
          <w:rFonts w:ascii="David" w:hAnsi="David"/>
          <w:rtl/>
        </w:rPr>
        <w:t xml:space="preserve"> (עמ' 270 ש' 32). בהמשך עדותה, כשנשאלה ע"י ב"כ המאשימה אם הכסף הוצע בכדי שהנאשם יחזור בו מהתלונה, השיבה כי עו"ד חובה אמר שאסור לו להתכתב עם עו"ד כרמלי, ולכן הוא הפסיק את ההתכתבות והפסיק לעסוק בנושא.  </w:t>
      </w:r>
    </w:p>
    <w:p w14:paraId="0646F3F6" w14:textId="77777777" w:rsidR="009F064F" w:rsidRPr="0052339D" w:rsidRDefault="009F064F" w:rsidP="00B51B32">
      <w:pPr>
        <w:spacing w:before="240" w:after="240" w:line="360" w:lineRule="auto"/>
        <w:jc w:val="both"/>
        <w:rPr>
          <w:rFonts w:ascii="David" w:hAnsi="David"/>
          <w:rtl/>
        </w:rPr>
      </w:pPr>
      <w:r w:rsidRPr="0052339D">
        <w:rPr>
          <w:rFonts w:ascii="David" w:hAnsi="David"/>
          <w:rtl/>
        </w:rPr>
        <w:t xml:space="preserve">לאחר מכן העידה בתו של הנאשם גב' </w:t>
      </w:r>
      <w:r w:rsidR="00B51B32">
        <w:rPr>
          <w:rFonts w:ascii="David" w:hAnsi="David" w:hint="cs"/>
          <w:rtl/>
        </w:rPr>
        <w:t>פלונית</w:t>
      </w:r>
      <w:r w:rsidRPr="0052339D">
        <w:rPr>
          <w:rFonts w:ascii="David" w:hAnsi="David"/>
          <w:rtl/>
        </w:rPr>
        <w:t xml:space="preserve"> וציינה כי התלוותה לאביה לפגישה נוספת עם עו"ד חובה בחודש אוקטובר 2019, כמה חודשים לאחר הפגישה הקודמת של אביה אתו שבה עלה הנושא של ההצעה הכספית, וכששאלה אותו למה מחק את התכתובת עם בא כוחו של המתלונן, אם אכן אין לו מה להסתיר כטענתו, הוא השיב בטון אגרסיבי כי זה לא עניינה ושלא תתערב ובכך הסתיימה השיחה עמו. בכך הסתיימה גם עדותה הקצרה של הבת.</w:t>
      </w:r>
    </w:p>
    <w:p w14:paraId="6B09D3B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בעקבות הדברים הללו אודות הצעה כספית שנמסרה לעו"ד חובה מעו"ד כרמלי, כפי שהעיד הנאשם שדבריו נתמכו בעדותה של אשתו, ביקש ב"כ הנאשם להזמין את המתלונן לחקירה נוספת, בכדי לחוקרו בנושא זה. כמו כן, הוא הגיש בקשה לפי </w:t>
      </w:r>
      <w:hyperlink r:id="rId21" w:history="1">
        <w:r w:rsidR="003E65D6" w:rsidRPr="003E65D6">
          <w:rPr>
            <w:rStyle w:val="Hyperlink"/>
            <w:rFonts w:ascii="David" w:hAnsi="David" w:cs="David"/>
            <w:rtl/>
          </w:rPr>
          <w:t>סעיף 108</w:t>
        </w:r>
      </w:hyperlink>
      <w:r w:rsidRPr="0052339D">
        <w:rPr>
          <w:rFonts w:ascii="David" w:hAnsi="David"/>
          <w:rtl/>
        </w:rPr>
        <w:t xml:space="preserve"> ל</w:t>
      </w:r>
      <w:hyperlink r:id="rId22" w:history="1">
        <w:r w:rsidR="00405C42" w:rsidRPr="00405C42">
          <w:rPr>
            <w:rFonts w:ascii="David" w:hAnsi="David"/>
            <w:color w:val="0000FF"/>
            <w:u w:val="single"/>
            <w:rtl/>
          </w:rPr>
          <w:t>חוק סדר הדין הפלילי</w:t>
        </w:r>
      </w:hyperlink>
      <w:r w:rsidRPr="0052339D">
        <w:rPr>
          <w:rFonts w:ascii="David" w:hAnsi="David"/>
          <w:rtl/>
        </w:rPr>
        <w:t xml:space="preserve"> [נוסח משולב], תשמ"ב – 1982 (להלן: ה</w:t>
      </w:r>
      <w:hyperlink r:id="rId23" w:history="1">
        <w:r w:rsidR="00405C42" w:rsidRPr="00405C42">
          <w:rPr>
            <w:rFonts w:ascii="David" w:hAnsi="David"/>
            <w:color w:val="0000FF"/>
            <w:u w:val="single"/>
            <w:rtl/>
          </w:rPr>
          <w:t>חסד"פ</w:t>
        </w:r>
      </w:hyperlink>
      <w:r w:rsidRPr="0052339D">
        <w:rPr>
          <w:rFonts w:ascii="David" w:hAnsi="David"/>
          <w:rtl/>
        </w:rPr>
        <w:t xml:space="preserve">), בה ביקש כי בית המשפט יורה למשטרה לשחזר את שיחות הווטסאפ שנמחקו בין עו"ד חובה ובין עו"ד כרמלי. בהתאם להחלטת בית המשפט, הוגשו תגובות עורכי הדין הנוגעים בדבר לבקשה הלא שגרתית שהגיש ב"כ הנאשם. עו"ד חובה שלל מכל וכל בתגובתו את הטענה בדבר הצעה כספית שהוגשה ע"י ב"כ המתלונן, אולם הסכים לאחר לבטים רבים שיינתן צו לעיון בהודעות שהוחלפו בתקופה הרלוונטית בינו לבין עו"ד כרמלי  לצורך ניסיון לשחזר את התכתובת המחוקה, בכדי למנוע תחושה של הנאשם כי הוא, שייצג בעבר את הנאשם בתיק זה, מונע בעדו מלהוכיח טענה שיכולה לתמוך בחפותו. </w:t>
      </w:r>
    </w:p>
    <w:p w14:paraId="730C324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עו"ד חובה הדגיש בתגובה המפורטת שהגיש, כי הפעם היחידה שבה הראה לנאשם תכתובת שהייתה לו עם עו"ד כרמלי, הייתה בפגישה שקיים עם הנאשם בביתו, בארבע עיניים, לאחר ששב מפגישה בפרקליטות שבה צפה בסרטון ת/3. עו"ד חובה סיפר לנאשם כי העלה שאלה בקבוצת ווסטאפ של עורכי דין שנקראת הפורום הפלילי, שבה הוא חבר, אשר מונה מאות חברים, אם מוכרת למישהו החלטה שיפוטית שהרחיבה את השימוש </w:t>
      </w:r>
      <w:hyperlink r:id="rId24" w:history="1">
        <w:r w:rsidR="003E65D6" w:rsidRPr="003E65D6">
          <w:rPr>
            <w:rStyle w:val="Hyperlink"/>
            <w:rFonts w:ascii="David" w:hAnsi="David" w:cs="David"/>
            <w:rtl/>
          </w:rPr>
          <w:t>בסעיף 347א</w:t>
        </w:r>
      </w:hyperlink>
      <w:r w:rsidRPr="0052339D">
        <w:rPr>
          <w:rFonts w:ascii="David" w:hAnsi="David"/>
          <w:rtl/>
        </w:rPr>
        <w:t xml:space="preserve"> ל</w:t>
      </w:r>
      <w:hyperlink r:id="rId25" w:history="1">
        <w:r w:rsidR="00405C42" w:rsidRPr="00405C42">
          <w:rPr>
            <w:rFonts w:ascii="David" w:hAnsi="David"/>
            <w:color w:val="0000FF"/>
            <w:u w:val="single"/>
            <w:rtl/>
          </w:rPr>
          <w:t>חוק העונשין</w:t>
        </w:r>
      </w:hyperlink>
      <w:r w:rsidRPr="0052339D">
        <w:rPr>
          <w:rFonts w:ascii="David" w:hAnsi="David"/>
          <w:rtl/>
        </w:rPr>
        <w:t xml:space="preserve">, שעוסק ביחסי מין בין מטפל נפשי למטופל, גם למערכת יחסים בין רופא קליני למטופל. בתגובה, שאל אותו עו"ד כרמלי אם הוא מתכוון לרופא מהעיר האחרת, וכשהשיב בחיוב מסר לו עו"ד כרמלי כי לא יוכל להשתתף בדיון, מפני שהוא מייצג את המתלונן. התכתבות בעניין זה בלבד הוצגה לנאשם, והוא הפליג בדמיונו למחוזות רחוקים שאין להם קשר למציאות.    </w:t>
      </w:r>
    </w:p>
    <w:p w14:paraId="35F0BD8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גם עו"ד כרמלי הכחיש מכל וכל כי הציע הצעה כספית כלשהי בשם המתלונן, והוא גם התנגד לחדירה לטלפון הנייד שלו בטענה כי יש בכך כדי לפגוע בפרטיותו ובחסיון לקוחותיו. לאחר קבלת תגובות עורכי הדין, ולאחר שהתקיים דיון שבו ב"כ הצדדים השלימו טיעוניהם בע"פ, החלטנו לדחות את הבקשה לפי </w:t>
      </w:r>
      <w:hyperlink r:id="rId26" w:history="1">
        <w:r w:rsidR="003E65D6" w:rsidRPr="003E65D6">
          <w:rPr>
            <w:rStyle w:val="Hyperlink"/>
            <w:rFonts w:ascii="David" w:hAnsi="David" w:cs="David"/>
            <w:rtl/>
          </w:rPr>
          <w:t>סעיף 108.</w:t>
        </w:r>
      </w:hyperlink>
      <w:r w:rsidRPr="0052339D">
        <w:rPr>
          <w:rFonts w:ascii="David" w:hAnsi="David"/>
          <w:rtl/>
        </w:rPr>
        <w:t xml:space="preserve"> בעקבות זאת הגיש ב"כ הנאשם בקשה לזמן את עו"ד חובה כעד במשפט, ועו"ד חובה מסר את הסכמתו להעיד</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ב</w:t>
      </w:r>
      <w:r w:rsidRPr="0052339D">
        <w:rPr>
          <w:rFonts w:ascii="Calibri" w:hAnsi="Calibri"/>
          <w:rtl/>
        </w:rPr>
        <w:t>"</w:t>
      </w:r>
      <w:r w:rsidRPr="0052339D">
        <w:rPr>
          <w:rFonts w:ascii="Calibri" w:hAnsi="Calibri" w:hint="eastAsia"/>
          <w:rtl/>
        </w:rPr>
        <w:t>כ</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חזר</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מהבקשה</w:t>
      </w:r>
      <w:r w:rsidRPr="0052339D">
        <w:rPr>
          <w:rFonts w:ascii="Calibri" w:hAnsi="Calibri"/>
          <w:rtl/>
        </w:rPr>
        <w:t xml:space="preserve">, </w:t>
      </w:r>
      <w:r w:rsidRPr="0052339D">
        <w:rPr>
          <w:rFonts w:ascii="Calibri" w:hAnsi="Calibri" w:hint="eastAsia"/>
          <w:rtl/>
        </w:rPr>
        <w:t>וכך</w:t>
      </w:r>
      <w:r w:rsidRPr="0052339D">
        <w:rPr>
          <w:rFonts w:ascii="Calibri" w:hAnsi="Calibri"/>
          <w:rtl/>
        </w:rPr>
        <w:t xml:space="preserve"> </w:t>
      </w:r>
      <w:r w:rsidRPr="0052339D">
        <w:rPr>
          <w:rFonts w:ascii="Calibri" w:hAnsi="Calibri" w:hint="eastAsia"/>
          <w:rtl/>
        </w:rPr>
        <w:t>נותרה</w:t>
      </w:r>
      <w:r w:rsidRPr="0052339D">
        <w:rPr>
          <w:rFonts w:ascii="Calibri" w:hAnsi="Calibri"/>
          <w:rtl/>
        </w:rPr>
        <w:t xml:space="preserve"> </w:t>
      </w:r>
      <w:r w:rsidRPr="0052339D">
        <w:rPr>
          <w:rFonts w:ascii="Calibri" w:hAnsi="Calibri" w:hint="eastAsia"/>
          <w:rtl/>
        </w:rPr>
        <w:t>רק</w:t>
      </w:r>
      <w:r w:rsidRPr="0052339D">
        <w:rPr>
          <w:rFonts w:ascii="Calibri" w:hAnsi="Calibri"/>
          <w:rtl/>
        </w:rPr>
        <w:t xml:space="preserve"> </w:t>
      </w:r>
      <w:r w:rsidRPr="0052339D">
        <w:rPr>
          <w:rFonts w:ascii="Calibri" w:hAnsi="Calibri" w:hint="eastAsia"/>
          <w:rtl/>
        </w:rPr>
        <w:t>העדות</w:t>
      </w:r>
      <w:r w:rsidRPr="0052339D">
        <w:rPr>
          <w:rFonts w:ascii="Calibri" w:hAnsi="Calibri"/>
          <w:rtl/>
        </w:rPr>
        <w:t xml:space="preserve"> </w:t>
      </w:r>
      <w:r w:rsidRPr="0052339D">
        <w:rPr>
          <w:rFonts w:ascii="Calibri" w:hAnsi="Calibri" w:hint="eastAsia"/>
          <w:rtl/>
        </w:rPr>
        <w:t>המשלימה</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בעניין</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שנשמעה</w:t>
      </w:r>
      <w:r w:rsidRPr="0052339D">
        <w:rPr>
          <w:rFonts w:ascii="Calibri" w:hAnsi="Calibri"/>
          <w:rtl/>
        </w:rPr>
        <w:t xml:space="preserve"> </w:t>
      </w:r>
      <w:r w:rsidRPr="0052339D">
        <w:rPr>
          <w:rFonts w:ascii="Calibri" w:hAnsi="Calibri" w:hint="eastAsia"/>
          <w:rtl/>
        </w:rPr>
        <w:t>כאמור</w:t>
      </w:r>
      <w:r w:rsidRPr="0052339D">
        <w:rPr>
          <w:rFonts w:ascii="Calibri" w:hAnsi="Calibri"/>
          <w:rtl/>
        </w:rPr>
        <w:t xml:space="preserve"> </w:t>
      </w:r>
      <w:r w:rsidRPr="0052339D">
        <w:rPr>
          <w:rFonts w:ascii="Calibri" w:hAnsi="Calibri" w:hint="eastAsia"/>
          <w:rtl/>
        </w:rPr>
        <w:t>ביום</w:t>
      </w:r>
      <w:r w:rsidRPr="0052339D">
        <w:rPr>
          <w:rFonts w:ascii="Calibri" w:hAnsi="Calibri"/>
          <w:rtl/>
        </w:rPr>
        <w:t xml:space="preserve"> 17.9.20</w:t>
      </w:r>
      <w:r w:rsidRPr="0052339D">
        <w:rPr>
          <w:rFonts w:ascii="David" w:hAnsi="David"/>
          <w:rtl/>
        </w:rPr>
        <w:t xml:space="preserve">, ואחריה סיכמו הצדדים את טיעוניהם. </w:t>
      </w:r>
    </w:p>
    <w:p w14:paraId="6FA4D79C"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ה. טיעוני הצדדים</w:t>
      </w:r>
    </w:p>
    <w:p w14:paraId="21F07283"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1. טיעוני ב"כ המאשימה</w:t>
      </w:r>
    </w:p>
    <w:p w14:paraId="2065C25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ב"כ המאשימה הגיש את סיכומיו בכתב ביום 27.8.20, וביום 17.9.20 השלים בקצרה את טיעוניו בע"פ. בסיכומיו סקר ב"כ המאשימה בהרחבה את הראיות שהוגשו ונשמעו במהלך המשפט, וציין כי עיקר המחלוקת בין הצדדים היא בשאלה אם המעשים שביצע הנאשם במתלונן היו בהסכמתו, כטענת הנאשם, או שמא נעשו בלא הסכמתו של המתלונן ובניגוד לדעתו, כטענת המתלונן. ב"כ המאשימה ציין כי בסופו של דבר מדובר בגרסה מול גרסה, וביקש מבית המשפט להעדיף את גרסתו של המתלונן שהייתה עקבית לאורך כל החקירה והמשפט, היה בה הגיון פנימי ואף היו לה תימוכין בראיות נוספות, על פני גרסתו של הנאשם שמסר גרסה מתפתחת, שהשתנתה כל העת בהתאם לראיות שהוצגו בפניו, שהיו בה סתירות פנימיות, והיא עומדת בניגוד לראיות שהוצגו בבית המשפט.</w:t>
      </w:r>
    </w:p>
    <w:p w14:paraId="7ADE3B2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כתמיכה בגרסתו של המתלונן הפנה ב"כ הנאשם לעדותה של אשתו של המתלונן בדבר מצבו הנפשי במהלך השבוע שלאחר הבדיקה הרביעית, שבה ביצע בו הנאשם מין אוראלי, וכן למתח שהיה נתון בו בעת שסיפר לה על חשדותיו כלפי הנאשם. כמו כן, הפנה לתיעוד של האירועים במהלך הביקור החמישי של המתלונן במרפאה של הנאשם, בסרטון </w:t>
      </w:r>
      <w:r w:rsidRPr="0052339D">
        <w:rPr>
          <w:rFonts w:ascii="David" w:hAnsi="David"/>
          <w:b/>
          <w:bCs/>
          <w:rtl/>
        </w:rPr>
        <w:t>ת/3</w:t>
      </w:r>
      <w:r w:rsidRPr="0052339D">
        <w:rPr>
          <w:rFonts w:ascii="David" w:hAnsi="David"/>
          <w:rtl/>
        </w:rPr>
        <w:t xml:space="preserve">, אשר עומד בניגוד לגרסה של הנאשם בשורה של פרטים, כמו למשל הטענה כי המתלונן ביקש ממנו כי ישחרר אותו, שאין לה זכר בסרטון, וכן טענתו כי המתלונן הגיע לפורקן מיני חריג בעוצמתו, שגם לה אין כל זכר בתיעוד שבסרטון האמור. </w:t>
      </w:r>
    </w:p>
    <w:p w14:paraId="3A90516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במסגרת הניתוח המשפטי, ב"כ המאשימה ציין כי המאשימה ביצעה חשיבה מחודשת ביחס לעבירות שיוחסו לנאשם בכתב האישום, והיא מבקשת לשנות במקצת את סעיפי העבירות של מעשה סדום, תוך יצירת הבחנה בין העבירה האחת שמתייחסת לנסיבות של החדרת אצבעו של הנאשם לפי הטבעת של המתלונן, ובין העבירה השנייה שמתייחסת לנסיבות של  החדרת איבר מינו של המתלונן לפיו של הנאשם. </w:t>
      </w:r>
    </w:p>
    <w:p w14:paraId="4D9007E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ביחס לעבירה של מעשה סדום שמתייחסת להחדרת אצבע לפי הטבעת, ציין ב"כ המאשימה כי הוא מבקש להרשיע את הנאשם </w:t>
      </w:r>
      <w:r w:rsidRPr="0052339D">
        <w:rPr>
          <w:rFonts w:ascii="David" w:hAnsi="David"/>
          <w:b/>
          <w:bCs/>
          <w:rtl/>
        </w:rPr>
        <w:t xml:space="preserve">"במעשה סדום בנסיבות של הסכמה שהושגה במרמה לגבי מהות המעשה </w:t>
      </w:r>
      <w:r w:rsidRPr="0052339D">
        <w:rPr>
          <w:rFonts w:ascii="David" w:hAnsi="David"/>
          <w:rtl/>
        </w:rPr>
        <w:t>(בסיכומי המאשימה נרשם בטעות מיהות המעשה – א.מ.)</w:t>
      </w:r>
      <w:r w:rsidRPr="0052339D">
        <w:rPr>
          <w:rFonts w:ascii="David" w:hAnsi="David"/>
          <w:b/>
          <w:bCs/>
          <w:rtl/>
        </w:rPr>
        <w:t xml:space="preserve"> שהיא עבירה המתאימה יותר לנסיבות האירועים שתוארו בפני בית המשפט בהרחבה"</w:t>
      </w:r>
      <w:r w:rsidRPr="0052339D">
        <w:rPr>
          <w:rFonts w:ascii="David" w:hAnsi="David"/>
          <w:rtl/>
        </w:rPr>
        <w:t xml:space="preserve">. במילים אחרות, ב"כ המאשימה מבקש כי בית המשפט ירשיע את הנאשם בגין המעשה של החדרת אצבעו לפי הטבעת של המתלונן, בעבירה לפי </w:t>
      </w:r>
      <w:hyperlink r:id="rId27" w:history="1">
        <w:r w:rsidR="003E65D6" w:rsidRPr="003E65D6">
          <w:rPr>
            <w:rStyle w:val="Hyperlink"/>
            <w:rFonts w:ascii="David" w:hAnsi="David" w:cs="David"/>
            <w:rtl/>
          </w:rPr>
          <w:t>סעיף 347(ב)</w:t>
        </w:r>
      </w:hyperlink>
      <w:r w:rsidRPr="0052339D">
        <w:rPr>
          <w:rFonts w:ascii="David" w:hAnsi="David"/>
          <w:rtl/>
        </w:rPr>
        <w:t xml:space="preserve"> בנסיבות </w:t>
      </w:r>
      <w:hyperlink r:id="rId28" w:history="1">
        <w:r w:rsidR="003E65D6" w:rsidRPr="003E65D6">
          <w:rPr>
            <w:rStyle w:val="Hyperlink"/>
            <w:rFonts w:ascii="David" w:hAnsi="David" w:cs="David"/>
            <w:rtl/>
          </w:rPr>
          <w:t>סעיף 345(א)(2)</w:t>
        </w:r>
      </w:hyperlink>
      <w:r w:rsidRPr="0052339D">
        <w:rPr>
          <w:rFonts w:ascii="David" w:hAnsi="David"/>
          <w:rtl/>
        </w:rPr>
        <w:t xml:space="preserve"> ל</w:t>
      </w:r>
      <w:hyperlink r:id="rId29" w:history="1">
        <w:r w:rsidR="00405C42" w:rsidRPr="00405C42">
          <w:rPr>
            <w:rFonts w:ascii="David" w:hAnsi="David"/>
            <w:color w:val="0000FF"/>
            <w:u w:val="single"/>
            <w:rtl/>
          </w:rPr>
          <w:t>חוק העונשין</w:t>
        </w:r>
      </w:hyperlink>
      <w:r w:rsidRPr="0052339D">
        <w:rPr>
          <w:rFonts w:ascii="David" w:hAnsi="David"/>
          <w:rtl/>
        </w:rPr>
        <w:t xml:space="preserve"> ולא בנסיבות </w:t>
      </w:r>
      <w:hyperlink r:id="rId30" w:history="1">
        <w:r w:rsidR="003E65D6" w:rsidRPr="003E65D6">
          <w:rPr>
            <w:rStyle w:val="Hyperlink"/>
            <w:rFonts w:ascii="David" w:hAnsi="David" w:cs="David"/>
            <w:rtl/>
          </w:rPr>
          <w:t>סעיף 345(א)(1)</w:t>
        </w:r>
      </w:hyperlink>
      <w:r w:rsidRPr="0052339D">
        <w:rPr>
          <w:rFonts w:ascii="David" w:hAnsi="David"/>
          <w:rtl/>
        </w:rPr>
        <w:t xml:space="preserve"> כפי שנרשם בכתב האישום. </w:t>
      </w:r>
    </w:p>
    <w:p w14:paraId="298D06A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אשר לעבירה השנייה של מעשה סדום שמתייחסת להחדרת איבר מינו של המתלונן לפיו של הנאשם, מציין ב"כ המאשימה כי </w:t>
      </w:r>
      <w:r w:rsidRPr="0052339D">
        <w:rPr>
          <w:rFonts w:ascii="David" w:hAnsi="David"/>
          <w:b/>
          <w:bCs/>
          <w:rtl/>
        </w:rPr>
        <w:t>"העבירה הנכונה והמדויקת יותר היא גרם לעבירה זו, דהיינו צירוף סעיף 350 לחוק, שכן הנאשם גרם שמעשה הסדום ייעשה בו, בכך שהכניס את איבר מינו של המתלונן לפיו"</w:t>
      </w:r>
      <w:r w:rsidRPr="0052339D">
        <w:rPr>
          <w:rFonts w:ascii="David" w:hAnsi="David"/>
          <w:rtl/>
        </w:rPr>
        <w:t xml:space="preserve">. </w:t>
      </w:r>
    </w:p>
    <w:p w14:paraId="22463D8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ביחס לשתי העבירות מבקש ב"כ המאשימה כי ההרשעה בסעיפי העבירה השונים מכתב האישום תיעשה בהתאם </w:t>
      </w:r>
      <w:hyperlink r:id="rId31" w:history="1">
        <w:r w:rsidR="003E65D6" w:rsidRPr="003E65D6">
          <w:rPr>
            <w:rStyle w:val="Hyperlink"/>
            <w:rFonts w:ascii="David" w:hAnsi="David" w:cs="David"/>
            <w:rtl/>
          </w:rPr>
          <w:t>לסעיף 184</w:t>
        </w:r>
      </w:hyperlink>
      <w:r w:rsidRPr="0052339D">
        <w:rPr>
          <w:rFonts w:ascii="David" w:hAnsi="David"/>
          <w:rtl/>
        </w:rPr>
        <w:t xml:space="preserve"> ל</w:t>
      </w:r>
      <w:hyperlink r:id="rId32" w:history="1">
        <w:r w:rsidR="00405C42" w:rsidRPr="00405C42">
          <w:rPr>
            <w:rFonts w:ascii="David" w:hAnsi="David"/>
            <w:color w:val="0000FF"/>
            <w:u w:val="single"/>
            <w:rtl/>
          </w:rPr>
          <w:t>חסד"פ</w:t>
        </w:r>
      </w:hyperlink>
      <w:r w:rsidRPr="0052339D">
        <w:rPr>
          <w:rFonts w:ascii="David" w:hAnsi="David"/>
          <w:rtl/>
        </w:rPr>
        <w:t xml:space="preserve">, אשר מאפשר להרשיע נאשם בעבירה שונה מזו שיוחסה לו בכתב האישום ובלבד שניתנה לו אפשרות סבירה להתגונן, וכך לדבריו היה בנסיבות שלפנינו. </w:t>
      </w:r>
    </w:p>
    <w:p w14:paraId="7BB2D7E7" w14:textId="77777777" w:rsidR="009F064F" w:rsidRPr="0052339D" w:rsidRDefault="009F064F" w:rsidP="009F064F">
      <w:pPr>
        <w:spacing w:before="240" w:after="240" w:line="360" w:lineRule="auto"/>
        <w:jc w:val="both"/>
        <w:rPr>
          <w:rFonts w:ascii="David" w:hAnsi="David"/>
          <w:rtl/>
        </w:rPr>
      </w:pPr>
    </w:p>
    <w:p w14:paraId="1711A8CA"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2. טיעוני ב"כ הנאשם</w:t>
      </w:r>
    </w:p>
    <w:p w14:paraId="1B85083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ב"כ הנאשם סיכם בע"פ לאחר שמיעת העדות המשלימה של המתלונן, ביום 17.9.20, והטיעון העיקרי באותם סיכומים היה טענתו של הנאשם כי המתלונן בעצם הסכים לקשר המיני שנוצר בינו ובין הנאשם, כאשר ניתן ללמוד על אותה הסכמה מצירופם של שלושה נדבכים, אשר יחדיו מובילים למסקנה כי מדובר בקשר מיני בהסכמה בין שני בגירים, שאינו יכול להצדיק הרשעתו של הנאשם בפלילים. </w:t>
      </w:r>
    </w:p>
    <w:p w14:paraId="59987CEB"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הנדבך האחד</w:t>
      </w:r>
      <w:r w:rsidRPr="0052339D">
        <w:rPr>
          <w:rFonts w:ascii="David" w:hAnsi="David"/>
          <w:rtl/>
        </w:rPr>
        <w:t xml:space="preserve"> הוא הגעתו של המתלונן למרפאתו של הנאשם פעם אחר פעם, מבלי שהזמין תור, ומבלי שביצע את הבדיקות שהתבקש לבצע, כאשר כבר בבדיקה הראשונה אמר לו הנאשם כי מצבו בסדר, וכי רק בדיקת ה-</w:t>
      </w:r>
      <w:r w:rsidRPr="0052339D">
        <w:rPr>
          <w:rFonts w:ascii="Calibri" w:hAnsi="Calibri"/>
        </w:rPr>
        <w:t xml:space="preserve"> </w:t>
      </w:r>
      <w:r w:rsidRPr="0052339D">
        <w:rPr>
          <w:rFonts w:ascii="David" w:hAnsi="David"/>
        </w:rPr>
        <w:t>EMG</w:t>
      </w:r>
      <w:r w:rsidRPr="0052339D">
        <w:rPr>
          <w:rFonts w:ascii="David" w:hAnsi="David"/>
          <w:rtl/>
        </w:rPr>
        <w:t xml:space="preserve">יכולה לגלות דברים שלא התגלו בבדיקה הפיזית שערך למתלונן. למרות זאת הנאשם התעקש לבוא שוב ושוב בלי שביצע את אותה בדיקה, ויש בכך כדי ללמד – לשיטתו של ב"כ הנאשם - כי מטרת הביקורים של המתלונן אצל הנאשם, מהביקור השני ואילך, לא הייתה לצורך בירור רפואי, שהרי המתלונן נמנע כל העת מלבצע את הבדיקה שבלעדיה לא ניתן היה להשלים את הבירור הרפואי, כי אם לצורך קיום הקשר המיני שהלך והתפתח בינו ובין הנאשם. </w:t>
      </w:r>
    </w:p>
    <w:p w14:paraId="49FD2EE5"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הנדבך השני</w:t>
      </w:r>
      <w:r w:rsidRPr="0052339D">
        <w:rPr>
          <w:rFonts w:ascii="David" w:hAnsi="David"/>
          <w:rtl/>
        </w:rPr>
        <w:t xml:space="preserve"> הוא העובדה ששיאו של הקשר המיני ביניהם הגיע רק במפגש הרביעי, שבו ביצע הנאשם מין אוראלי במתלונן, כאשר המתלונן הגיע לאותו מפגש מבלי שהזמין תור מבעוד מועד, כאשר לטענתו של ב"כ הנאשם עובדה זו מלמדת על כך שהנאשם לא תכנן לפגוע מינית במתלונן, שהרי כלל לא ציפה לבואו, אלא שהמתלונן הוא שהיה מעוניין בקיום הקשר המיני עם הנאשם, ומדובר בקשר שהלך והתפתח החל מהביקור השני, בהסכמתו המלאה של המתלונן. </w:t>
      </w:r>
    </w:p>
    <w:p w14:paraId="10FCD3C5"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הנדבך השלישי</w:t>
      </w:r>
      <w:r w:rsidRPr="0052339D">
        <w:rPr>
          <w:rFonts w:ascii="David" w:hAnsi="David"/>
          <w:rtl/>
        </w:rPr>
        <w:t xml:space="preserve"> הוא הסרטון </w:t>
      </w:r>
      <w:r w:rsidRPr="0052339D">
        <w:rPr>
          <w:rFonts w:ascii="David" w:hAnsi="David"/>
          <w:b/>
          <w:bCs/>
          <w:rtl/>
        </w:rPr>
        <w:t>ת/3</w:t>
      </w:r>
      <w:r w:rsidRPr="0052339D">
        <w:rPr>
          <w:rFonts w:ascii="David" w:hAnsi="David"/>
          <w:rtl/>
        </w:rPr>
        <w:t xml:space="preserve">, אשר צולם במפגש החמישי בלי ידיעתו של הנאשם, כאשר המתלונן לעומתו הגיע לאחר שקיבל תדרוך מעורך דינו. לדברי ב"כ הנאשם, הנאשם נשמע בסרטון זה כשהוא נינוח לחלוטין, ומשוחח עם המתלונן בסגנון שמתאים לקשר בין מכרים וותיקים, שעולה בקנה אחד עם טענתו של הנאשם בדבר קיומו של קשר מיני בהסכמה בינו ובין המתלונן. </w:t>
      </w:r>
    </w:p>
    <w:p w14:paraId="4E54F87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ב"כ הנאשם הודה כי אין ברשותו "ראיית זהב" כלשונו, אשר יכולה להוכיח את קיומה של הסכמה מצד המתלונן, אולם לטענתו צירוף כל החלקים בפאזל, יוצרת תמונה כוללת שמתאימה יותר לטענתו של הנאשם בדבר הסכמה של המתלונן, מאשר לטענתו של המתלונן כי הנאשם תקף אותו מינית בלי הסכמתו.</w:t>
      </w:r>
    </w:p>
    <w:p w14:paraId="2CCCED8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בהמשך טיעוניו התייחס ב"כ הנאשם לכך שהמתלונן סירב לוותר על החיסיון של עו"ד – לקוח ביחס לעו"ד כרמלי, באופן שיכול היה לאפשר לב"כ הנאשם להוכיח את הטענה כי המתלונן הגיש תלונה במשטרה נגד הנאשם, מתוך רצון לסחוט ממנו כספים, כפי שהנאשם טען בעדותו כי שמע על כך מעו"ד חובה, וכפי שאשתו של הנאשם העידה על דברים דומים ששמעה אף היא מעו"ד חובה, במפגש שקיימה אתו ביחד עם הנאשם. לדברי ב"כ הנאשם, סירובו של המתלונן לוותר על החיסיון חוטא למטרה שלשמה נועד החיסיון, ומלמד על כך שיש למתלונן מה להסתיר, וכפועל יוצא מכך תומך בגרסתו של הנאשם אודות טיב היחסים בינו ובין המתלונן. </w:t>
      </w:r>
    </w:p>
    <w:p w14:paraId="4CC06CD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ימים אחדים לאחר הסיכומים בע"פ, הגיש ב"כ הנאשם בקשה להשלים את טיעוניו בכתב, ומבוקשו ניתן לו בהחלטה מיום 23.9.20. כעבור כשלושה שבועות, ב"כ הנאשם אכן הגיש סיכומים בכתב, שארוכים פי כמה מהסיכומים שטען בע"פ ומתפרסים על פני 37 עמודים, ולמעשה חוזרים בהרחבה יתירה על עיקרי הטענות שהועלו כבר בסיכומים בע"פ, כולל ציטוטים ארוכים ומייגעים מפרוטוקולים של הדיונים, וכולל סריקה במסרקות ברזל של דברים שמסר המתלונן, בכדי למצוא סתירות בדבריו, ולטעון כי המתלונן משקר בגרסתו, ולכן יש להעדיף על פניה את גרסתו של הנאשם. </w:t>
      </w:r>
    </w:p>
    <w:p w14:paraId="0D1D55E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תמצית הטיעונים של ב"כ הנאשם בסיכומיו בכתב מתמקדת בשלוש טענות עיקריות: האחת, כי עסקינן במערכת יחסים מינית חריגה ומוסכמת בין בגירים; השנייה, כי הבדיקות הרפואיות שבוצעו מהביקור השני ואילך נועדו לצורך כפול, גם לצורך בדיקה רפואית שתאמה את תלונותיו של המתלונן, וגם לצורך הנאה מינית מוסכמת של המתלונן והנאשם; והטענה השלישית היא כי למתלונן היה מניע כספי מובהק להגיש תלונה נגד הנאשם. </w:t>
      </w:r>
    </w:p>
    <w:p w14:paraId="3975E6F9"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ו. דיון והכרעה</w:t>
      </w:r>
    </w:p>
    <w:p w14:paraId="7B2AA6AF"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 xml:space="preserve">1. יריעת המחלוקת בין הצדדים  </w:t>
      </w:r>
    </w:p>
    <w:p w14:paraId="2E498BA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האמת היא שאין מחלוקת של ממש על עיקרי העובדות שבכתב האישום, ובכלל זה  העובדה כי המתלונן הגיע לנאשם לצורך טיפול בעקבות תאונת דרכים שעבר, וכי לאחר בדיקה פיזית שערך, הנאשם אמר למתלונן כי מצבו בסדר, והפנה אותו לביצוע בדיקת </w:t>
      </w:r>
      <w:r w:rsidRPr="0052339D">
        <w:rPr>
          <w:rFonts w:ascii="David" w:hAnsi="David"/>
        </w:rPr>
        <w:t>EMG</w:t>
      </w:r>
      <w:r w:rsidRPr="0052339D">
        <w:rPr>
          <w:rFonts w:ascii="David" w:hAnsi="David"/>
          <w:rtl/>
        </w:rPr>
        <w:t xml:space="preserve">, שהמתלונן מעולם לא ביצע; העובדה שלאחר מכן המתלונן הגיע 4 פעמים נוספות למרפאה של הנאשם, אף שלא ביצע את אותה בדיקה שהתבקש, כאשר פעם אחת הגיע למרפאה בעיר האחרת וברוב הפעמים הגיע בלי שהזמין תור מראש; העובדה כי לפחות בביקור אחד ביצע הנאשם בדיקה רקטאלית למתלונן שלא תועדה בסיכום הביקור הרפואי, ובשני ביקורים אחרים ביצע בו אקט מיני אוראלי, בכך שהכניס את איבר מינו של המתלונן לפיו. </w:t>
      </w:r>
    </w:p>
    <w:p w14:paraId="5680285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בכדי להקל על הבנת הדברים אפרט את מועדי הביקורים של המתלונן אצל הנאשם: הביקור הראשון ביום 25.6.18; הביקור השני ביום 14.8.18; הביקור השלישי ביום 15.10.18; הביקור הרביעי ביום 24.12.18, והביקור החמישי והאחרון ביום 1.4.19, כאשר התלונה במשטרה הוגשה על ידו כשבועיים לאחר מכן, סמוך לפני האמרה הראשונה שנגבתה מהנאשם ביום 17.4.19. כל הביקורים התקיימו באותה מרפאה בדרום, למעט הביקור השלישי שהתקיים במרפאה בעיר האחרת. כמו כן, למעט הביקור הראשון והשלישי שבהם המתלונן הזמין תור מבעוד מועד, יתר הביקורים התקיימו בלי שהמתלונן הזמין תור אליהם.</w:t>
      </w:r>
    </w:p>
    <w:p w14:paraId="0D97754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לצורך הכרעה במחלוקת שבין הצדדים ניתן למקד את המחלוקת בשני נושאים עיקריים: הנושא האחד הוא האם התקיים בין הנאשם ובין המתלונן קשר מיני בהסכמה כטענת הנאשם או שמא מדובר בתקיפה מינית שביצע הנאשם במתלונן, בלא הסכמתו, תוך הסוואת המעשים שביצע כטיפול רפואי לגיטימי; והנושא השני שקשור מטבע הדברים לנושא הראשון הוא האם הנאשם ערך למתלונן רק בדיקות רפואיות לגיטימיות לצורך רפואי נדרש, או שמא חלק מהמעשים שביצע במתלונן לא נדרשו לצורך רפואי, ולא היו אלא מעשים מגונים במתלונן במסווה של טיפול רפואי.</w:t>
      </w:r>
    </w:p>
    <w:p w14:paraId="067C0EE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כבר בפתח הדיון בנושאים שהוזכרו, ראוי לציין כי אין מדובר במצב של גרסה מול גרסה, כפי שקורה לא אחת בתיקים מסוג זה, שבדרך כלל מעשי העבירה מבוצעים בצנעה ואין עדויות ראיה למעשים עצמם. בענייננו הביקור החמישי והאחרון של המתלונן במרפאתו של הנאשם תועד במצלמה נסתרת, והסרטון שמתעד את אותו ביקור מהווה ראיה אובייקטיבית לכאורה להוכחת מעשיו של הנאשם, עם כל הזהירות המתבקשת מכך שהמתלונן הוא זה שצילם את אותו ביקור, לאחר התייעצות עם עורך דינו, ולכן התנהגותו בביקור הייתה בידיעה כי הדברים מתועדים, ואילו הנאשם לא היה מודע לכך שהביקור מתועד, והתנהג באופן טבעי, כפי שהוא עצמו הדגיש שוב ושוב בעדותו, וביקש לראות בכך הוכחה לאמיתות גרסתו, ועוד אתייחס לכך בהמשך. </w:t>
      </w:r>
    </w:p>
    <w:p w14:paraId="6055488D"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2. בחינת גרסתו של המתלונן</w:t>
      </w:r>
    </w:p>
    <w:p w14:paraId="42CD3ABD"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גרסה עקבית וקוהרנטית</w:t>
      </w:r>
    </w:p>
    <w:p w14:paraId="5653459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אל מול גרסתו של הנאשם, ניצבת גרסתו של המתלונן, אשר למרות שבפרטים מסוימים לא זכר במדויק את סדר האירועים, היה עקבי ביחס לעיקרי הפרטים בגרסתו, כפי שאפרט להלן. מבחינה כרונולוגית, הביטוי הראשון בראיות לגרסתו של המתלונן נמצא בעימות שנערך בינו ובין הנאשם ביום 24.4.19, אשר סומן </w:t>
      </w:r>
      <w:r w:rsidRPr="0052339D">
        <w:rPr>
          <w:rFonts w:ascii="David" w:hAnsi="David"/>
          <w:b/>
          <w:bCs/>
          <w:rtl/>
        </w:rPr>
        <w:t>ת/7</w:t>
      </w:r>
      <w:r w:rsidRPr="0052339D">
        <w:rPr>
          <w:rFonts w:ascii="David" w:hAnsi="David"/>
          <w:rtl/>
        </w:rPr>
        <w:t xml:space="preserve">, כאשר המתלונן התבקש להגיב על הדברים שמסר הנאשם בתחילת העימות. המתלונן סיפר על הביקור הראשון שלו אצל הנאשם, אשר בו הנאשם בדק אותו בדיקה נוירולוגית רגילה, כאשר לפני הבדיקה  שאל אותו הנאשם להפתעתו אם יש לו ריח בזרע והמתלונן לא השיב על כך. בבדיקה הנאשם לא מצא בעיה, וכשהמתלונן שב והתלונן על כאבים, הנאשם אמר לו כי יבדוק בדיקה מעמיקה יותר, תוך שהוא מציין כי מדובר בבדיקה לא נעימה שמתבצעת בפי הטבעת. לאחר שבדק אמר לו הנאשם כי הוא מזהה בעיה כלשהי, והפנה אותו לבדיקה נוספת באמצעות מכשור רפואי מיוחד שקיים במרפאה שלו בעיר האחרת. </w:t>
      </w:r>
    </w:p>
    <w:p w14:paraId="53A299E3"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מדברי המתלונן בעימות עולה כי הביקור השני שלו במרפאה של הנאשם, נעשה במרפאה בעיר האחרת. וכך מתאר המתלונן את אותה בדיקה: </w:t>
      </w:r>
      <w:r w:rsidRPr="0052339D">
        <w:rPr>
          <w:rFonts w:ascii="David" w:hAnsi="David"/>
          <w:b/>
          <w:bCs/>
          <w:rtl/>
        </w:rPr>
        <w:t>"הוא בדק אותי כמעט אותו רעיון כמו של הפעם הראשונה הוא אמר שקצת לא נעים אני בטחתי בו שמה שהוא עושה זה בסדר"</w:t>
      </w:r>
      <w:r w:rsidRPr="0052339D">
        <w:rPr>
          <w:rFonts w:ascii="David" w:hAnsi="David"/>
          <w:rtl/>
        </w:rPr>
        <w:t xml:space="preserve"> (ש' 83 – 84). מהמשך הדברים בעימות ניתן להבין שהמתלונן מספר על עוד שלושה ביקורים שהיו אצל הנאשם במרפאה בדרום , כאשר בביקור השלישי שהמתלונן לא זכר אם היה עם תור, הנאשם הפנה אותו שוב למרפאה בעיר האחרת, ואילו הוא הלך לאורתופד לאחר שביצע צילום. </w:t>
      </w:r>
    </w:p>
    <w:p w14:paraId="1FF66AF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לאחר שהאורתופד אמר שאינו רואה בעיה בצילום, הוא שב לבדיקה נוירולוגית אצל הנאשם, תוך שהוא מספר כי ההפניה לעיר האחרת שקיבל בביקור הקודם אבדה לו. באותה בדיקה בביקור הרביעי, הנאשם בדק את המתלונן באשכים,</w:t>
      </w:r>
      <w:r w:rsidRPr="0052339D">
        <w:rPr>
          <w:rFonts w:ascii="David" w:hAnsi="David"/>
          <w:b/>
          <w:bCs/>
          <w:rtl/>
        </w:rPr>
        <w:t xml:space="preserve"> "וקרה מה שקרה"</w:t>
      </w:r>
      <w:r w:rsidRPr="0052339D">
        <w:rPr>
          <w:rFonts w:ascii="David" w:hAnsi="David"/>
          <w:rtl/>
        </w:rPr>
        <w:t xml:space="preserve"> כלשונו, וכשהתבקש להסביר את דבריו הוסיף: </w:t>
      </w:r>
      <w:r w:rsidRPr="0052339D">
        <w:rPr>
          <w:rFonts w:ascii="David" w:hAnsi="David"/>
          <w:b/>
          <w:bCs/>
          <w:rtl/>
        </w:rPr>
        <w:t>"השחיל את האיבר שלי לפה שלו"</w:t>
      </w:r>
      <w:r w:rsidRPr="0052339D">
        <w:rPr>
          <w:rFonts w:ascii="David" w:hAnsi="David"/>
          <w:rtl/>
        </w:rPr>
        <w:t xml:space="preserve"> (ש' 95 – 97). בהמשך העימות, המתלונן סיפר כי היה מאוד לחוץ בעקבות מה שקרה, ולאחר שבוע סיפר לאשתו, ובביקור החמישי שגם בו ביצע בו הנאשם מין אוראלי, הוא היה מצויד במצלמה נסתרת שתיעדה את מה שקרה באותו ביקור.</w:t>
      </w:r>
    </w:p>
    <w:p w14:paraId="4B73375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מסר דברים דומים בעדותו בחקירה ראשית, אלא שמעדותו בשלב זה עולה כי הבדיקה השנייה של המתלונן ע"י הנאשם נעשתה במרפאה בעיר האחרת, ובה ביצע הנאשם בדיקה רקטאלית ראשונה במתלונן (עמ' 26 – 27 לפרוטוקול). בהמשך החקירה הראשית מציין המתלונן כי הגיע לביקור שלישי אצל הנאשם במרפאה, ובה שוב ביצע בו הנאשם בדיקה רקטאלית תוך שהוא אומר לו כי מדובר בבדיקה לא נעימה, כפי שאמר בפעם הקודמת. </w:t>
      </w:r>
    </w:p>
    <w:p w14:paraId="1E1FC14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המתלונן ציין ביחס לבדיקה זו כי אינו זוכר אם הנאשם החדיר את אצבעו עמוק לפי הטבעת שלו, או שמא החדרת האצבע הייתה שטחית יותר, אולם הוסיף שמתוך כל הביקורים שלו אצל הנאשם, ארבעה או חמישה במספר, הוא זוכר כי בשני ביקורים הוא עשה לו את אותה בדיקה בפי הטבעת (עמ' 29 ש' 15). המתלונן גם ציין כי אינו זוכר אם הנאשם ביצע בו מין אוראלי בבדיקה השנייה או בבדיקה השלישית, ובהמשך עדותו הדגיש כי בינו ובין הנאשם לא היה שום דבר מיני בהסכמה (עמ' 39 ש' 2 – 5).</w:t>
      </w:r>
    </w:p>
    <w:p w14:paraId="4345A59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בסוף החקירה הראשית, הוסכם בין הצדדים כי התאריכים של הביקורים של המתלונן אצל הנאשם, כפי שפורטו במענה לכתב האישום, אינם שנויים במחלוקת (עמ' 44 – 45, במאמר מוסגר אציין כי בכמה מקומות מתמלל הפרוטוקול טעה בזיהוי הקולות, כמו למשל בעמ' 44 ש' 10 שבה נרשם כי ב"כ הנאשם שואל את השאלה, אולם מהקשר הדברים ברור כי ב"כ המאשימה עו"ד מסעד הוא ששאל את השאלה). </w:t>
      </w:r>
    </w:p>
    <w:p w14:paraId="61EF716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אישר בחקירה הנגדית כי היה אצל הנאשם 5 פעמים, ומתוכם רק פעם אחת הייתה במרפאה בעיר האחרת, ויתר הפעמים היו באותה מרפאה בדרום (עמ' 60 ש' 1 – 6), ואישר גם כי הנאשם בדק אותו פעמיים בפי הטבעת, אולם ציין כי יכול להיות שהבדיקה הראשונה של פי הטבעת לא הכאיבה לו כל כך, כמו הבדיקה השנייה בפי הטבעת שנעשתה בביקור השלישי בעיר האחרת והכאיבה לו, ולכן התייחס רק אליה בעימות במשטרה (עמ' 62 ש' 19 – 26). </w:t>
      </w:r>
    </w:p>
    <w:p w14:paraId="39DEF99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יש לציין בהקשר זה כי ב"כ הנאשם הטעה את המתלונן בעניין זה, אולי מפני שטעה בעצמו, כאשר שאל את המתלונן מדוע לא אמר במשטרה כי במפגש הראשון עם הנאשם הוא ביצע לו בדיקה בפי הטבעת (עמ' 64 ש' 14), כאשר האמת היא שכאשר המתלונן מתאר בעימות במשטרה אלו בדיקות בוצעו לו ע"י הנאשם בבדיקה הראשונה, הוא מזכיר במפורש את הבדיקה בפי הטבעת (</w:t>
      </w:r>
      <w:r w:rsidRPr="0052339D">
        <w:rPr>
          <w:rFonts w:ascii="David" w:hAnsi="David"/>
          <w:b/>
          <w:bCs/>
          <w:rtl/>
        </w:rPr>
        <w:t>ת/7</w:t>
      </w:r>
      <w:r w:rsidRPr="0052339D">
        <w:rPr>
          <w:rFonts w:ascii="David" w:hAnsi="David"/>
          <w:rtl/>
        </w:rPr>
        <w:t xml:space="preserve"> ש' 76- 80). </w:t>
      </w:r>
    </w:p>
    <w:p w14:paraId="3A1A59B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דווקא באותה שאלה שבה המתלונן הוטעה לחשוב כי לא הזכיר את הבדיקה בפי הטבעת במפגש הראשון שלו עם הנאשם, ניכר כי המתלונן מדייק בתשובתו, ואינו מתאר בהחמרת יתר את מעשיו של הנאשם: </w:t>
      </w:r>
      <w:r w:rsidRPr="0052339D">
        <w:rPr>
          <w:b/>
          <w:bCs/>
          <w:rtl/>
          <w:lang w:eastAsia="he-IL"/>
        </w:rPr>
        <w:t xml:space="preserve">"... </w:t>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אומר</w:t>
      </w:r>
      <w:r w:rsidRPr="0052339D">
        <w:rPr>
          <w:b/>
          <w:bCs/>
          <w:rtl/>
          <w:lang w:eastAsia="he-IL"/>
        </w:rPr>
        <w:t xml:space="preserve"> </w:t>
      </w:r>
      <w:r w:rsidRPr="0052339D">
        <w:rPr>
          <w:rFonts w:hint="eastAsia"/>
          <w:b/>
          <w:bCs/>
          <w:rtl/>
          <w:lang w:eastAsia="he-IL"/>
        </w:rPr>
        <w:t>לך</w:t>
      </w:r>
      <w:r w:rsidRPr="0052339D">
        <w:rPr>
          <w:b/>
          <w:bCs/>
          <w:rtl/>
          <w:lang w:eastAsia="he-IL"/>
        </w:rPr>
        <w:t xml:space="preserve"> </w:t>
      </w:r>
      <w:r w:rsidRPr="0052339D">
        <w:rPr>
          <w:rFonts w:hint="eastAsia"/>
          <w:b/>
          <w:bCs/>
          <w:rtl/>
          <w:lang w:eastAsia="he-IL"/>
        </w:rPr>
        <w:t>שאני</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זוכר</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עשה</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בצורה</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בדק</w:t>
      </w:r>
      <w:r w:rsidRPr="0052339D">
        <w:rPr>
          <w:b/>
          <w:bCs/>
          <w:rtl/>
          <w:lang w:eastAsia="he-IL"/>
        </w:rPr>
        <w:t xml:space="preserve"> </w:t>
      </w:r>
      <w:r w:rsidRPr="0052339D">
        <w:rPr>
          <w:rFonts w:hint="eastAsia"/>
          <w:b/>
          <w:bCs/>
          <w:rtl/>
          <w:lang w:eastAsia="he-IL"/>
        </w:rPr>
        <w:t>בפי</w:t>
      </w:r>
      <w:r w:rsidRPr="0052339D">
        <w:rPr>
          <w:b/>
          <w:bCs/>
          <w:rtl/>
          <w:lang w:eastAsia="he-IL"/>
        </w:rPr>
        <w:t xml:space="preserve"> </w:t>
      </w:r>
      <w:r w:rsidRPr="0052339D">
        <w:rPr>
          <w:rFonts w:hint="eastAsia"/>
          <w:b/>
          <w:bCs/>
          <w:rtl/>
          <w:lang w:eastAsia="he-IL"/>
        </w:rPr>
        <w:t>הטבעת</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בדק</w:t>
      </w:r>
      <w:r w:rsidRPr="0052339D">
        <w:rPr>
          <w:b/>
          <w:bCs/>
          <w:rtl/>
          <w:lang w:eastAsia="he-IL"/>
        </w:rPr>
        <w:t xml:space="preserve"> </w:t>
      </w:r>
      <w:r w:rsidRPr="0052339D">
        <w:rPr>
          <w:rFonts w:hint="eastAsia"/>
          <w:b/>
          <w:bCs/>
          <w:rtl/>
          <w:lang w:eastAsia="he-IL"/>
        </w:rPr>
        <w:t>בכל</w:t>
      </w:r>
      <w:r w:rsidRPr="0052339D">
        <w:rPr>
          <w:b/>
          <w:bCs/>
          <w:rtl/>
          <w:lang w:eastAsia="he-IL"/>
        </w:rPr>
        <w:t xml:space="preserve"> </w:t>
      </w:r>
      <w:r w:rsidRPr="0052339D">
        <w:rPr>
          <w:rFonts w:hint="eastAsia"/>
          <w:b/>
          <w:bCs/>
          <w:rtl/>
          <w:lang w:eastAsia="he-IL"/>
        </w:rPr>
        <w:t>האזור</w:t>
      </w:r>
      <w:r w:rsidRPr="0052339D">
        <w:rPr>
          <w:b/>
          <w:bCs/>
          <w:rtl/>
          <w:lang w:eastAsia="he-IL"/>
        </w:rPr>
        <w:t xml:space="preserve"> </w:t>
      </w:r>
      <w:r w:rsidRPr="0052339D">
        <w:rPr>
          <w:rFonts w:hint="eastAsia"/>
          <w:b/>
          <w:bCs/>
          <w:rtl/>
          <w:lang w:eastAsia="he-IL"/>
        </w:rPr>
        <w:t>ויכול</w:t>
      </w:r>
      <w:r w:rsidRPr="0052339D">
        <w:rPr>
          <w:b/>
          <w:bCs/>
          <w:rtl/>
          <w:lang w:eastAsia="he-IL"/>
        </w:rPr>
        <w:t xml:space="preserve"> </w:t>
      </w:r>
      <w:r w:rsidRPr="0052339D">
        <w:rPr>
          <w:rFonts w:hint="eastAsia"/>
          <w:b/>
          <w:bCs/>
          <w:rtl/>
          <w:lang w:eastAsia="he-IL"/>
        </w:rPr>
        <w:t>להיות</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בדק</w:t>
      </w:r>
      <w:r w:rsidRPr="0052339D">
        <w:rPr>
          <w:b/>
          <w:bCs/>
          <w:rtl/>
          <w:lang w:eastAsia="he-IL"/>
        </w:rPr>
        <w:t xml:space="preserve"> </w:t>
      </w:r>
      <w:r w:rsidRPr="0052339D">
        <w:rPr>
          <w:rFonts w:hint="eastAsia"/>
          <w:b/>
          <w:bCs/>
          <w:rtl/>
          <w:lang w:eastAsia="he-IL"/>
        </w:rPr>
        <w:t>בקצה</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זוכר</w:t>
      </w:r>
      <w:r w:rsidRPr="0052339D">
        <w:rPr>
          <w:rFonts w:ascii="David" w:hAnsi="David"/>
          <w:rtl/>
        </w:rPr>
        <w:t xml:space="preserve">..." (עמ' 64, שו' 16 – 18). </w:t>
      </w:r>
    </w:p>
    <w:p w14:paraId="1FF0BA5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זאת ועוד, ב"כ הנאשם הרבה לשאול את המתלונן על פרטים שונים בגרסתו, שבהם יש סתירה בין הפרטים, בניסיון להוכיח שהמתלונן שיקר בדבריו. אולם המתלונן ציין שוב ושוב כי הוא אינו זוכר את כל הפרטים, וייתכן שהוא מתבלבל בחלק מהעובדות, ואין בכך כדי להביא למסקנה כי המתלונן משקר. זאת, במיוחד כאשר לא ניתן למצוא שום אינטרס של המתלונן שיכול להסביר מסירת פרטים לא נכונים במתכוון, ביחס לעובדה כזו או אחרת. </w:t>
      </w:r>
    </w:p>
    <w:p w14:paraId="712974E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אביא לכך דוגמא אחת: כשהמתלונן נשאל שוב ושוב מדוע לא ביצע את בדיקת ה-</w:t>
      </w:r>
      <w:r w:rsidRPr="0052339D">
        <w:rPr>
          <w:rFonts w:ascii="Calibri" w:hAnsi="Calibri"/>
        </w:rPr>
        <w:t xml:space="preserve"> </w:t>
      </w:r>
      <w:r w:rsidRPr="0052339D">
        <w:rPr>
          <w:rFonts w:ascii="David" w:hAnsi="David"/>
        </w:rPr>
        <w:t>EMG</w:t>
      </w:r>
      <w:r w:rsidRPr="0052339D">
        <w:rPr>
          <w:rFonts w:ascii="David" w:hAnsi="David"/>
          <w:rtl/>
        </w:rPr>
        <w:t xml:space="preserve"> שהתבקש לעשות, השיב תחילה כי התקשר וגילה שהתור שניתן לו רחוק מאוד, ולכן נמנע מלהזמין תור. לבסוף הודה כי כלל לא התקשר, ונימק זאת בכך שידע כי תור לנאשם לוקח כמה חודשים, ולכן מראש לא מצא טעם להזמין תור (עמ' 83 ש' 21). העובדה החשובה בגרסתו של המתלונן היא כי הוא הגיע לנאשם פעם אחר פעם מבלי שביצע את הבדיקה שהתבקש, וב"כ הנאשם ביסס על עובדה זו תלי תלים של הערכות ומסקנות. אולם מדובר בעובדה שאינה שנויה במחלוקת שהמתלונן מעולם לא חלק עליה.</w:t>
      </w:r>
    </w:p>
    <w:p w14:paraId="5E7748F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מבחינה זו, השאלה מדוע נמנע המתלונן מלהזמין תור לבדיקה היא שולית לחלוטין, ואינה רלוונטית למסקנה שביקש ב"כ הנאשם להסיק מעובדה זו, ולכן העובדה שאולי המתלונן לא דייק בפרט מסוג זה אינה פוגעת באמינות גרסתו. זאת בשונה מהנאשם עצמו, שבכל הפעמים שבהם לא אמר אמת, היה זה בעניינים המצויים בלב המחלוקת, וניתן לזהות אינטרס מובהק של הנאשם להרחיק את עצמו מן העבירה ככל האפשר, ולכן יש בכך כדי לפגוע באמינותו. </w:t>
      </w:r>
    </w:p>
    <w:p w14:paraId="2138083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בסופו של דבר, המתלונן היה עקבי בעובדות המהותיות שמסר בעדותו, והגרסה שמסר כוללת למעשה שלושה אדנים מהותיים: </w:t>
      </w:r>
      <w:r w:rsidRPr="0052339D">
        <w:rPr>
          <w:rFonts w:ascii="David" w:hAnsi="David"/>
          <w:b/>
          <w:bCs/>
          <w:rtl/>
        </w:rPr>
        <w:t>האדן האחד</w:t>
      </w:r>
      <w:r w:rsidRPr="0052339D">
        <w:rPr>
          <w:rFonts w:ascii="David" w:hAnsi="David"/>
          <w:rtl/>
        </w:rPr>
        <w:t xml:space="preserve"> הוא כי הנאשם ביצע בו פעמיים בדיקה רקטאלית, כאשר ביחס לכך המתלונן טעה בתחילה בפרטי הביקורים שבהם ביצע בו הנאשם בדיקה רקטאלית, אולם לבסוף אישר כי הבדיקה הראשונה נעשתה בביקור הראשון במרפאה, והבדיקה השנייה נעשתה בביקור השלישי של המתלונן במרפאה בעיר האחרת (עמ' 62 ש' 19 – 23).</w:t>
      </w:r>
    </w:p>
    <w:p w14:paraId="7DA04546"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האדן השני</w:t>
      </w:r>
      <w:r w:rsidRPr="0052339D">
        <w:rPr>
          <w:rFonts w:ascii="David" w:hAnsi="David"/>
          <w:rtl/>
        </w:rPr>
        <w:t xml:space="preserve"> הוא כי הנאשם ביצע בו מין אוראלי בשני ביקורים, כאשר בתחילה טען המתלונן כי אינו זוכר אם הפעם הראשונה הייתה בביקור השני או השלישי (עמ' 29 ש' 13), אולם לבסוף אישר כי המעשים הללו בוצעו בו בביקור הרביעי ובביקור החמישי שבו הדברים גם תועדו במצלמה נסתרת. </w:t>
      </w:r>
    </w:p>
    <w:p w14:paraId="088E9514"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האדן השלישי</w:t>
      </w:r>
      <w:r w:rsidRPr="0052339D">
        <w:rPr>
          <w:rFonts w:ascii="David" w:hAnsi="David"/>
          <w:rtl/>
        </w:rPr>
        <w:t xml:space="preserve"> בגרסתו של המתלונן הוא כי מעולם לא הביע כל הסכמה שהנאשם יבצע בו מעשים מיניים, ובלשונו של המתלונן: </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היה</w:t>
      </w:r>
      <w:r w:rsidRPr="0052339D">
        <w:rPr>
          <w:b/>
          <w:bCs/>
          <w:rtl/>
          <w:lang w:eastAsia="he-IL"/>
        </w:rPr>
        <w:t xml:space="preserve"> </w:t>
      </w:r>
      <w:r w:rsidRPr="0052339D">
        <w:rPr>
          <w:rFonts w:hint="eastAsia"/>
          <w:b/>
          <w:bCs/>
          <w:rtl/>
          <w:lang w:eastAsia="he-IL"/>
        </w:rPr>
        <w:t>מובן</w:t>
      </w:r>
      <w:r w:rsidRPr="0052339D">
        <w:rPr>
          <w:b/>
          <w:bCs/>
          <w:rtl/>
          <w:lang w:eastAsia="he-IL"/>
        </w:rPr>
        <w:t xml:space="preserve"> </w:t>
      </w:r>
      <w:r w:rsidRPr="0052339D">
        <w:rPr>
          <w:rFonts w:hint="eastAsia"/>
          <w:b/>
          <w:bCs/>
          <w:rtl/>
          <w:lang w:eastAsia="he-IL"/>
        </w:rPr>
        <w:t>ממני</w:t>
      </w:r>
      <w:r w:rsidRPr="0052339D">
        <w:rPr>
          <w:b/>
          <w:bCs/>
          <w:rtl/>
          <w:lang w:eastAsia="he-IL"/>
        </w:rPr>
        <w:t xml:space="preserve"> </w:t>
      </w:r>
      <w:r w:rsidRPr="0052339D">
        <w:rPr>
          <w:rFonts w:hint="eastAsia"/>
          <w:b/>
          <w:bCs/>
          <w:rtl/>
          <w:lang w:eastAsia="he-IL"/>
        </w:rPr>
        <w:t>ולא</w:t>
      </w:r>
      <w:r w:rsidRPr="0052339D">
        <w:rPr>
          <w:b/>
          <w:bCs/>
          <w:rtl/>
          <w:lang w:eastAsia="he-IL"/>
        </w:rPr>
        <w:t xml:space="preserve"> </w:t>
      </w:r>
      <w:r w:rsidRPr="0052339D">
        <w:rPr>
          <w:rFonts w:hint="eastAsia"/>
          <w:b/>
          <w:bCs/>
          <w:rtl/>
          <w:lang w:eastAsia="he-IL"/>
        </w:rPr>
        <w:t>היה</w:t>
      </w:r>
      <w:r w:rsidRPr="0052339D">
        <w:rPr>
          <w:b/>
          <w:bCs/>
          <w:rtl/>
          <w:lang w:eastAsia="he-IL"/>
        </w:rPr>
        <w:t xml:space="preserve"> </w:t>
      </w:r>
      <w:r w:rsidRPr="0052339D">
        <w:rPr>
          <w:rFonts w:hint="eastAsia"/>
          <w:b/>
          <w:bCs/>
          <w:rtl/>
          <w:lang w:eastAsia="he-IL"/>
        </w:rPr>
        <w:t>מובן</w:t>
      </w:r>
      <w:r w:rsidRPr="0052339D">
        <w:rPr>
          <w:b/>
          <w:bCs/>
          <w:rtl/>
          <w:lang w:eastAsia="he-IL"/>
        </w:rPr>
        <w:t xml:space="preserve"> </w:t>
      </w:r>
      <w:r w:rsidRPr="0052339D">
        <w:rPr>
          <w:rFonts w:hint="eastAsia"/>
          <w:b/>
          <w:bCs/>
          <w:rtl/>
          <w:lang w:eastAsia="he-IL"/>
        </w:rPr>
        <w:t>ממנו</w:t>
      </w:r>
      <w:r w:rsidRPr="0052339D">
        <w:rPr>
          <w:b/>
          <w:bCs/>
          <w:rtl/>
          <w:lang w:eastAsia="he-IL"/>
        </w:rPr>
        <w:t xml:space="preserve"> </w:t>
      </w:r>
      <w:r w:rsidRPr="0052339D">
        <w:rPr>
          <w:rFonts w:hint="eastAsia"/>
          <w:b/>
          <w:bCs/>
          <w:rtl/>
          <w:lang w:eastAsia="he-IL"/>
        </w:rPr>
        <w:t>שום</w:t>
      </w:r>
      <w:r w:rsidRPr="0052339D">
        <w:rPr>
          <w:b/>
          <w:bCs/>
          <w:rtl/>
          <w:lang w:eastAsia="he-IL"/>
        </w:rPr>
        <w:t xml:space="preserve"> </w:t>
      </w:r>
      <w:r w:rsidRPr="0052339D">
        <w:rPr>
          <w:rFonts w:hint="eastAsia"/>
          <w:b/>
          <w:bCs/>
          <w:rtl/>
          <w:lang w:eastAsia="he-IL"/>
        </w:rPr>
        <w:t>דבר</w:t>
      </w:r>
      <w:r w:rsidRPr="0052339D">
        <w:rPr>
          <w:b/>
          <w:bCs/>
          <w:rtl/>
          <w:lang w:eastAsia="he-IL"/>
        </w:rPr>
        <w:t xml:space="preserve"> </w:t>
      </w:r>
      <w:r w:rsidRPr="0052339D">
        <w:rPr>
          <w:rFonts w:hint="eastAsia"/>
          <w:b/>
          <w:bCs/>
          <w:rtl/>
          <w:lang w:eastAsia="he-IL"/>
        </w:rPr>
        <w:t>חלילה</w:t>
      </w:r>
      <w:r w:rsidRPr="0052339D">
        <w:rPr>
          <w:b/>
          <w:bCs/>
          <w:rtl/>
          <w:lang w:eastAsia="he-IL"/>
        </w:rPr>
        <w:t xml:space="preserve"> </w:t>
      </w:r>
      <w:r w:rsidRPr="0052339D">
        <w:rPr>
          <w:rFonts w:hint="eastAsia"/>
          <w:b/>
          <w:bCs/>
          <w:rtl/>
          <w:lang w:eastAsia="he-IL"/>
        </w:rPr>
        <w:t>מיני</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כאילו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קשור</w:t>
      </w:r>
      <w:r w:rsidRPr="0052339D">
        <w:rPr>
          <w:b/>
          <w:bCs/>
          <w:rtl/>
          <w:lang w:eastAsia="he-IL"/>
        </w:rPr>
        <w:t xml:space="preserve"> </w:t>
      </w:r>
      <w:r w:rsidRPr="0052339D">
        <w:rPr>
          <w:rFonts w:hint="eastAsia"/>
          <w:b/>
          <w:bCs/>
          <w:rtl/>
          <w:lang w:eastAsia="he-IL"/>
        </w:rPr>
        <w:t>לבדיקה</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מראה</w:t>
      </w:r>
      <w:r w:rsidRPr="0052339D">
        <w:rPr>
          <w:b/>
          <w:bCs/>
          <w:rtl/>
          <w:lang w:eastAsia="he-IL"/>
        </w:rPr>
        <w:t xml:space="preserve">, </w:t>
      </w:r>
      <w:r w:rsidRPr="0052339D">
        <w:rPr>
          <w:rFonts w:hint="eastAsia"/>
          <w:b/>
          <w:bCs/>
          <w:rtl/>
          <w:lang w:eastAsia="he-IL"/>
        </w:rPr>
        <w:t>כאילו</w:t>
      </w:r>
      <w:r w:rsidRPr="0052339D">
        <w:rPr>
          <w:b/>
          <w:bCs/>
          <w:rtl/>
          <w:lang w:eastAsia="he-IL"/>
        </w:rPr>
        <w:t xml:space="preserve"> </w:t>
      </w:r>
      <w:r w:rsidRPr="0052339D">
        <w:rPr>
          <w:rFonts w:hint="eastAsia"/>
          <w:b/>
          <w:bCs/>
          <w:rtl/>
          <w:lang w:eastAsia="he-IL"/>
        </w:rPr>
        <w:t>אני</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ש</w:t>
      </w:r>
      <w:r w:rsidRPr="0052339D">
        <w:rPr>
          <w:b/>
          <w:bCs/>
          <w:rtl/>
          <w:lang w:eastAsia="he-IL"/>
        </w:rPr>
        <w:t xml:space="preserve">, </w:t>
      </w:r>
      <w:r w:rsidRPr="0052339D">
        <w:rPr>
          <w:rFonts w:hint="eastAsia"/>
          <w:b/>
          <w:bCs/>
          <w:rtl/>
          <w:lang w:eastAsia="he-IL"/>
        </w:rPr>
        <w:t>איך</w:t>
      </w:r>
      <w:r w:rsidRPr="0052339D">
        <w:rPr>
          <w:b/>
          <w:bCs/>
          <w:rtl/>
          <w:lang w:eastAsia="he-IL"/>
        </w:rPr>
        <w:t xml:space="preserve"> </w:t>
      </w:r>
      <w:r w:rsidRPr="0052339D">
        <w:rPr>
          <w:rFonts w:hint="eastAsia"/>
          <w:b/>
          <w:bCs/>
          <w:rtl/>
          <w:lang w:eastAsia="he-IL"/>
        </w:rPr>
        <w:t>אומרים</w:t>
      </w:r>
      <w:r w:rsidRPr="0052339D">
        <w:rPr>
          <w:b/>
          <w:bCs/>
          <w:rtl/>
          <w:lang w:eastAsia="he-IL"/>
        </w:rPr>
        <w:t xml:space="preserve">? </w:t>
      </w:r>
      <w:r w:rsidRPr="0052339D">
        <w:rPr>
          <w:rFonts w:hint="eastAsia"/>
          <w:b/>
          <w:bCs/>
          <w:rtl/>
          <w:lang w:eastAsia="he-IL"/>
        </w:rPr>
        <w:t>יש</w:t>
      </w:r>
      <w:r w:rsidRPr="0052339D">
        <w:rPr>
          <w:b/>
          <w:bCs/>
          <w:rtl/>
          <w:lang w:eastAsia="he-IL"/>
        </w:rPr>
        <w:t xml:space="preserve"> </w:t>
      </w:r>
      <w:r w:rsidRPr="0052339D">
        <w:rPr>
          <w:rFonts w:hint="eastAsia"/>
          <w:b/>
          <w:bCs/>
          <w:rtl/>
          <w:lang w:eastAsia="he-IL"/>
        </w:rPr>
        <w:t>פה</w:t>
      </w:r>
      <w:r w:rsidRPr="0052339D">
        <w:rPr>
          <w:b/>
          <w:bCs/>
          <w:rtl/>
          <w:lang w:eastAsia="he-IL"/>
        </w:rPr>
        <w:t xml:space="preserve"> </w:t>
      </w:r>
      <w:r w:rsidRPr="0052339D">
        <w:rPr>
          <w:rFonts w:hint="eastAsia"/>
          <w:b/>
          <w:bCs/>
          <w:rtl/>
          <w:lang w:eastAsia="he-IL"/>
        </w:rPr>
        <w:t>איזה</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שאנחנו</w:t>
      </w:r>
      <w:r w:rsidRPr="0052339D">
        <w:rPr>
          <w:b/>
          <w:bCs/>
          <w:rtl/>
          <w:lang w:eastAsia="he-IL"/>
        </w:rPr>
        <w:t xml:space="preserve"> </w:t>
      </w:r>
      <w:r w:rsidRPr="0052339D">
        <w:rPr>
          <w:rFonts w:hint="eastAsia"/>
          <w:b/>
          <w:bCs/>
          <w:rtl/>
          <w:lang w:eastAsia="he-IL"/>
        </w:rPr>
        <w:t>רוצים</w:t>
      </w:r>
      <w:r w:rsidRPr="0052339D">
        <w:rPr>
          <w:b/>
          <w:bCs/>
          <w:rtl/>
          <w:lang w:eastAsia="he-IL"/>
        </w:rPr>
        <w:t xml:space="preserve"> </w:t>
      </w:r>
      <w:r w:rsidRPr="0052339D">
        <w:rPr>
          <w:rFonts w:hint="eastAsia"/>
          <w:b/>
          <w:bCs/>
          <w:rtl/>
          <w:lang w:eastAsia="he-IL"/>
        </w:rPr>
        <w:t>בינינו</w:t>
      </w:r>
      <w:r w:rsidRPr="0052339D">
        <w:rPr>
          <w:b/>
          <w:bCs/>
          <w:rtl/>
          <w:lang w:eastAsia="he-IL"/>
        </w:rPr>
        <w:t xml:space="preserve"> </w:t>
      </w:r>
      <w:r w:rsidRPr="0052339D">
        <w:rPr>
          <w:rFonts w:hint="eastAsia"/>
          <w:b/>
          <w:bCs/>
          <w:rtl/>
          <w:lang w:eastAsia="he-IL"/>
        </w:rPr>
        <w:t>או</w:t>
      </w:r>
      <w:r w:rsidRPr="0052339D">
        <w:rPr>
          <w:b/>
          <w:bCs/>
          <w:rtl/>
          <w:lang w:eastAsia="he-IL"/>
        </w:rPr>
        <w:t xml:space="preserve"> </w:t>
      </w:r>
      <w:r w:rsidRPr="0052339D">
        <w:rPr>
          <w:rFonts w:hint="eastAsia"/>
          <w:b/>
          <w:bCs/>
          <w:rtl/>
          <w:lang w:eastAsia="he-IL"/>
        </w:rPr>
        <w:t>משהו</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זה</w:t>
      </w:r>
      <w:r w:rsidRPr="0052339D">
        <w:rPr>
          <w:b/>
          <w:bCs/>
          <w:rtl/>
          <w:lang w:eastAsia="he-IL"/>
        </w:rPr>
        <w:t>.</w:t>
      </w:r>
      <w:r w:rsidRPr="0052339D">
        <w:rPr>
          <w:rFonts w:ascii="David" w:hAnsi="David"/>
          <w:rtl/>
        </w:rPr>
        <w:t>.." (עמ' 39, ש' 2 – 4).</w:t>
      </w:r>
    </w:p>
    <w:p w14:paraId="60F9E37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המתלונן ציין כמה פעמים כי אינו זוכר במדויק את מועדי הביקורים שלו אצל הנאשם, ולעיתים טעה גם במועדים של ביצוע המעשים המיניים של הנאשם. המתלונן נימק את הטעויות שלו בלחץ שחש בזמן שמסר עדות במשטרה, וכן בכך שאינו זוכר את כל הפרטים בשל חלוף הזמן, אולם בסופו של דבר תיקן את הפרטים שבהם טעה, ובסופו של דבר הגרסה שמסר היא הגיונית וקוהרנטית, כאשר על עצם ביצוע מרבית המעשים גם הנאשם אינו חולק, והמחלוקת העיקרית בין הגרסה של הנאשם לגרסה של המתלונן היא בשאלת ההסכמה. </w:t>
      </w:r>
    </w:p>
    <w:p w14:paraId="6D989689"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חיזוקים לגרסה של המתלונן</w:t>
      </w:r>
    </w:p>
    <w:p w14:paraId="11D3F01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חיזוק משמעותי לגרסתו של המתלונן ניתן למצוא במצב הנפשי שלו לאחר הביקור הרביעי שבמהלכו ביצע בו הנאשם לראשונה מין אוראלי. המתלונן ציין בעדותו כי היה מבולבל במשך כל השבוע שלאחר מכן, ולא הצליח לישון בלילה בשל המצוקה שחש באותו שבוע. גם אשתו של המתלונן העידה על המצוקה הנפשית של המתלונן בעדותה במשטרה שהוגשה וסומנה </w:t>
      </w:r>
      <w:r w:rsidRPr="0052339D">
        <w:rPr>
          <w:rFonts w:ascii="David" w:hAnsi="David"/>
          <w:b/>
          <w:bCs/>
          <w:rtl/>
        </w:rPr>
        <w:t>ת/1</w:t>
      </w:r>
      <w:r w:rsidRPr="0052339D">
        <w:rPr>
          <w:rFonts w:ascii="David" w:hAnsi="David"/>
          <w:rtl/>
        </w:rPr>
        <w:t xml:space="preserve">, אשר בה ציינה האישה כי המתלונן היה מאוד לחוץ באותו שבוע, והיא הרגישה שעובר עליו משהו לא טוב, והוא אף נמנע מקיום יחסי מין איתה (ש' 16 – 18). האישה חזרה על הדברים הללו גם בעדותה בבית המשפט, ואף תיארה כי המתלונן התקשה מאוד לספר לה על פרטי הדברים והוא היה מאוד נסער ומבולבל (עמ' 179 ש' 6). </w:t>
      </w:r>
    </w:p>
    <w:p w14:paraId="0AAE98F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כידוע, </w:t>
      </w:r>
      <w:r w:rsidRPr="0052339D">
        <w:rPr>
          <w:rFonts w:ascii="David" w:hAnsi="David"/>
          <w:b/>
          <w:bCs/>
          <w:rtl/>
        </w:rPr>
        <w:t>"הלכה פסוקה היא כי מצבו הנפשי של קורבן בסמוך לאחר ביצוע העבירה שבוצעה בו או בשעה שהוא נדרש להתייחס לאירוע הקשור למעשה וכך להעלות מחדש בתודעתו את האירוע הטראומטי, יכולים לשמש כראיה אובייקטיבית שיש</w:t>
      </w:r>
      <w:r w:rsidRPr="0052339D">
        <w:rPr>
          <w:rFonts w:ascii="David" w:hAnsi="David"/>
          <w:b/>
          <w:bCs/>
        </w:rPr>
        <w:t xml:space="preserve"> </w:t>
      </w:r>
      <w:r w:rsidRPr="0052339D">
        <w:rPr>
          <w:rFonts w:ascii="David" w:hAnsi="David"/>
          <w:b/>
          <w:bCs/>
          <w:rtl/>
        </w:rPr>
        <w:t xml:space="preserve">בה כדי לסייע לעדותו..." </w:t>
      </w:r>
      <w:r w:rsidRPr="0052339D">
        <w:rPr>
          <w:rFonts w:ascii="David" w:hAnsi="David"/>
          <w:rtl/>
        </w:rPr>
        <w:t>(</w:t>
      </w:r>
      <w:hyperlink r:id="rId33" w:history="1">
        <w:r w:rsidR="00405C42" w:rsidRPr="00405C42">
          <w:rPr>
            <w:rFonts w:ascii="David" w:hAnsi="David"/>
            <w:color w:val="0000FF"/>
            <w:u w:val="single"/>
            <w:rtl/>
          </w:rPr>
          <w:t>ע"פ 5149/12</w:t>
        </w:r>
      </w:hyperlink>
      <w:r w:rsidRPr="0052339D">
        <w:rPr>
          <w:rFonts w:ascii="David" w:hAnsi="David"/>
          <w:b/>
          <w:bCs/>
          <w:rtl/>
        </w:rPr>
        <w:t xml:space="preserve"> פלוני נ' מדינת ישראל, </w:t>
      </w:r>
      <w:r w:rsidRPr="0052339D">
        <w:rPr>
          <w:rFonts w:ascii="David" w:hAnsi="David"/>
          <w:rtl/>
        </w:rPr>
        <w:t>(פורסם בנבו, 13.1.2014) בפסקה 82 והאסמכתאות שם). לכן, המצוקה הנפשית של המתלונן גם סמוך לאחר האקט האוראלי הראשון בביקור הרביעי, וגם בעת שסיפר על המעשה לאשתו, מהווים חיזוק משמעותי לגרסתו של המתלונן.</w:t>
      </w:r>
    </w:p>
    <w:p w14:paraId="672F2A2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חיזוק משמעותי נוסף ניתן למצוא בסרטון </w:t>
      </w:r>
      <w:r w:rsidRPr="0052339D">
        <w:rPr>
          <w:rFonts w:ascii="David" w:hAnsi="David"/>
          <w:b/>
          <w:bCs/>
          <w:rtl/>
        </w:rPr>
        <w:t>ת/3</w:t>
      </w:r>
      <w:r w:rsidRPr="0052339D">
        <w:rPr>
          <w:rFonts w:ascii="David" w:hAnsi="David"/>
          <w:rtl/>
        </w:rPr>
        <w:t>, שמתעד את הביקור החמישי והאחרון של המתלונן אצל הנאשם, ואשר תוכנו מדבר בעד עצמו, הן ביחס למה שיש בו והן ביחס למה שאין בו. כפי שפירטתי לעיל, בפרק שעוסק בסרטון האמור, ניתן לראות בו בבירור כי הנאשם מכניס את איבר מינו של המתלונן לפיו בדקה 04:45, וכעבור כמה שניות מוציא את האיבר מפיו, ונשמע דו שיח ביניהם שבו המתלונן מביע תמיהה על מעשיו של הנאשם, והנאשם מלין על כך שהמתלונן לא אמר לו שהוא גומר.</w:t>
      </w:r>
    </w:p>
    <w:p w14:paraId="1771D02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נתן הסבר מגוחך למעשיו כי דאג למתלונן שלא יתלכלך מזרעו, וניכר כי הוא חש מבוכה מהשאלות שהמתלונן שאל אותו. עם זאת אישר בדקה 06:06 כי ביצע במתלונן מעשה דומה גם בביקור הקודם שלו אצלו, כאשר בתשובה לשאלת המתלונן אם גם בביקור הקודם הכניס את איבר מינו לפיו הסביר מדוע עשה זאת: </w:t>
      </w:r>
      <w:r w:rsidRPr="0052339D">
        <w:rPr>
          <w:rFonts w:ascii="David" w:hAnsi="David"/>
          <w:b/>
          <w:bCs/>
          <w:rtl/>
        </w:rPr>
        <w:t>"כי היית משפריץ"</w:t>
      </w:r>
      <w:r w:rsidRPr="0052339D">
        <w:rPr>
          <w:rFonts w:ascii="David" w:hAnsi="David"/>
          <w:rtl/>
        </w:rPr>
        <w:t xml:space="preserve">, ולא הכחיש את עצם ביצוע המעשה. בשום שלב בסרטון המתלונן אינו יוזם את המעשים, אינו מבקש מהנאשם שייגע בו באופן מיני או שיבצע בו מעשה מיני; ואף לא נשמע מבקש מהנאשם כי ישחרר אותו או מילים דומות, כפי שטען הנאשם. </w:t>
      </w:r>
    </w:p>
    <w:p w14:paraId="044B067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צפייה בסרטון מלמדת למעשה כי טענתו של הנאשם שהמתלונן הוא שיזם את המעשים, והביע את הסכמתו לביצועם, בין באופן מפורש ובין בהתנהגותו, חסרת כל בסיס ואין לה כל תימוכין, מפני שלא ניתן למצוא בסרטון ביטוי כלשהו להסכמה מצד המתלונן לביצוע מעשים מיניים בו ע"י הנאשם. אמנם ניתן לטעון כי מאחר שהמתלונן הוא שצילם את הסרטון, לכן הוא נזהר בהתבטאויותיו, אולם בסופו של דבר אין בטענה זו כדי לשנות את העובדה כי הנאשם מתועד כשהוא מבצע מין אוראלי במתלונן, מבלי שהמתלונן הביע הסכמתו לכך בכל דרך שהיא, ובכך העיקר.      </w:t>
      </w:r>
      <w:r w:rsidRPr="0052339D">
        <w:rPr>
          <w:rFonts w:ascii="David" w:hAnsi="David"/>
          <w:b/>
          <w:bCs/>
          <w:rtl/>
        </w:rPr>
        <w:t xml:space="preserve"> </w:t>
      </w:r>
    </w:p>
    <w:p w14:paraId="4D42DF36"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3. בחינת גרסתו של הנאשם</w:t>
      </w:r>
    </w:p>
    <w:p w14:paraId="197A035F"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נקודות ציון בהתפתחות גרסתו של הנאשם</w:t>
      </w:r>
    </w:p>
    <w:p w14:paraId="78E0047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התבקש לראשונה להתייחס לחשדות נגדו בעת שנחקר במשטרה, ובחינת הדברים שמסר בחקירתו במשטרה מלמדת על כך שהנאשם בנה גרסה מתפתחת בהתאם לראיות שנחשף אליהן במהלך החקירה, כפי שניתן לראות מההתפתחויות בגרסתו של הנאשם על ציר הזמן של התנהלות החקירה. </w:t>
      </w:r>
    </w:p>
    <w:p w14:paraId="45172DF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נראה כי ניתן לזהות מודל שחוזר על עצמו בכל חקירותיו של הנאשם במשטרה: בתחילה, הכחשה מוחלטת של החשדות כלפיו; לאחר שהנאשם מבין מהשאלות שהוא נשאל כי יש מידע קונקרטי בידי המשטרה, ההכחשה שהייתה בתחילה מפנה את מקומה להסברים דחוקים; ולאחר שטבעת הראיות מתהדקת, למשל בהצגת הסרטון שמתעד את הביקור האחרון של המתלונן אצל הנאשם – הנאשם מנסה עוד להכחיש ואף לתת פרשנות מעוותת לעובדות, עד שהוא נותר לבסוף עם גרסה לא סבירה ולא הגיונית, שחוסר אמינותה ניכר מתוכה כפי שאפרט להלן. </w:t>
      </w:r>
    </w:p>
    <w:p w14:paraId="254BC23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האמרה הראשונה </w:t>
      </w:r>
      <w:r w:rsidRPr="0052339D">
        <w:rPr>
          <w:rFonts w:ascii="David" w:hAnsi="David"/>
          <w:b/>
          <w:bCs/>
          <w:rtl/>
        </w:rPr>
        <w:t xml:space="preserve">ת/2 </w:t>
      </w:r>
      <w:r w:rsidRPr="0052339D">
        <w:rPr>
          <w:rFonts w:ascii="David" w:hAnsi="David"/>
          <w:rtl/>
        </w:rPr>
        <w:t>נגבתה מהנאשם ביום 17.4.19 בשעה 22:50, ובתחילתה הנאשם הביע תמיהה על החשדות נגדו, והכחיש מכל וכל את החשדות הללו, תוך שהוא מציין כי הוא משער כי מטופל מסוים שאינו זוכר את שמו התלונן נגדו, בכדי לנקום בו לאחר שסירב לבקשתו של אותו מטופל לתת לו אישור לא נכון לביטוח לאומי, בכדי שיוכל לקבל פיצויים. הנאשם תיאר ביחס למטופל נסיבות דומות לנסיבותיו של המתלונן, והכחיש כי היה צורך לעשות לאותו מטופל בדיקה אנאלית או בדיקה באיבר המין.</w:t>
      </w:r>
    </w:p>
    <w:p w14:paraId="66675FA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כשהוטח בפניו כי כך עשה, הכחיש בתוקף (ש' 92 – 99), אולם הוסיף כי לפעמים יש למטופל בעיה בערמונית או בפי הטבעת שמחייבת בדיקה מתאימה, והוא אינו זוכר אם עשה בדיקה כזאת לאותו מטופל. כשהוטח בפניו כי אותו מטופל טוען כלפיו </w:t>
      </w:r>
      <w:r w:rsidRPr="0052339D">
        <w:rPr>
          <w:rFonts w:ascii="David" w:hAnsi="David"/>
          <w:b/>
          <w:bCs/>
          <w:rtl/>
        </w:rPr>
        <w:t>"... כי אתה דחפת לו אצבע לפי הטבעת שלו, ללא כל סיבה מוצדקת וללא כל שאלה ואזהרה מוקדמת..."</w:t>
      </w:r>
      <w:r w:rsidRPr="0052339D">
        <w:rPr>
          <w:rFonts w:ascii="David" w:hAnsi="David"/>
          <w:rtl/>
        </w:rPr>
        <w:t xml:space="preserve">, השיב כי </w:t>
      </w:r>
      <w:r w:rsidRPr="0052339D">
        <w:rPr>
          <w:rFonts w:ascii="David" w:hAnsi="David"/>
          <w:b/>
          <w:bCs/>
          <w:rtl/>
        </w:rPr>
        <w:t>"יכול להיות שבפגישה הראשונה עשיתי לו בדיקת ערמונית ופי טבעת"</w:t>
      </w:r>
      <w:r w:rsidRPr="0052339D">
        <w:rPr>
          <w:rFonts w:ascii="David" w:hAnsi="David"/>
          <w:rtl/>
        </w:rPr>
        <w:t xml:space="preserve"> (ש' 114 – 116), ותיאר כיצד מתבצעת הבדיקה, אולם הכחיש בתוקף כי במהלך הבדיקה נגע באשכיו של המטופל.</w:t>
      </w:r>
    </w:p>
    <w:p w14:paraId="26CD33B4" w14:textId="77777777" w:rsidR="009F064F" w:rsidRPr="0052339D" w:rsidRDefault="009F064F" w:rsidP="009F064F">
      <w:pPr>
        <w:spacing w:before="240" w:after="240" w:line="360" w:lineRule="auto"/>
        <w:jc w:val="both"/>
        <w:rPr>
          <w:rFonts w:ascii="Calibri" w:hAnsi="Calibri"/>
          <w:rtl/>
        </w:rPr>
      </w:pPr>
      <w:r w:rsidRPr="0052339D">
        <w:rPr>
          <w:rFonts w:ascii="David" w:hAnsi="David"/>
          <w:rtl/>
        </w:rPr>
        <w:t xml:space="preserve">גם כשהוצג בפניו הסרטון </w:t>
      </w:r>
      <w:r w:rsidRPr="0052339D">
        <w:rPr>
          <w:rFonts w:ascii="David" w:hAnsi="David"/>
          <w:b/>
          <w:bCs/>
          <w:rtl/>
        </w:rPr>
        <w:t>ת/3</w:t>
      </w:r>
      <w:r w:rsidRPr="0052339D">
        <w:rPr>
          <w:rFonts w:ascii="David" w:hAnsi="David"/>
          <w:rtl/>
        </w:rPr>
        <w:t xml:space="preserve">, טען כי התכופף בכדי לבדוק משהו, אך הכחיש כי הכניס לפיו את איבר מינו של הנאשם. רק לאחר שאלות נוספות של החוקר, וככל הנראה לאחר שצפה שוב בסרטון, הנאשם הודה במה שנטען כלפיו וטען: </w:t>
      </w:r>
      <w:r w:rsidRPr="0052339D">
        <w:rPr>
          <w:rFonts w:ascii="David" w:hAnsi="David"/>
          <w:b/>
          <w:bCs/>
          <w:rtl/>
        </w:rPr>
        <w:t xml:space="preserve">"לדעתי אני עשיתי את זה לפי בקשתו... בא בחור דתי ואומר לי אני רוצה לגמור, תעזור לי" </w:t>
      </w:r>
      <w:r w:rsidRPr="0052339D">
        <w:rPr>
          <w:rFonts w:ascii="David" w:hAnsi="David"/>
          <w:rtl/>
        </w:rPr>
        <w:t xml:space="preserve">(ש' 163 - 165). </w:t>
      </w:r>
      <w:r w:rsidRPr="0052339D">
        <w:rPr>
          <w:rFonts w:ascii="Calibri" w:hAnsi="Calibri" w:hint="eastAsia"/>
          <w:rtl/>
        </w:rPr>
        <w:t>בסוף</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כשהחוקר</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שהייתה</w:t>
      </w:r>
      <w:r w:rsidRPr="0052339D">
        <w:rPr>
          <w:rFonts w:ascii="Calibri" w:hAnsi="Calibri"/>
          <w:rtl/>
        </w:rPr>
        <w:t xml:space="preserve"> </w:t>
      </w:r>
      <w:r w:rsidRPr="0052339D">
        <w:rPr>
          <w:rFonts w:ascii="Calibri" w:hAnsi="Calibri" w:hint="eastAsia"/>
          <w:rtl/>
        </w:rPr>
        <w:t>פעם</w:t>
      </w:r>
      <w:r w:rsidRPr="0052339D">
        <w:rPr>
          <w:rFonts w:ascii="Calibri" w:hAnsi="Calibri"/>
          <w:rtl/>
        </w:rPr>
        <w:t xml:space="preserve"> </w:t>
      </w:r>
      <w:r w:rsidRPr="0052339D">
        <w:rPr>
          <w:rFonts w:ascii="Calibri" w:hAnsi="Calibri" w:hint="eastAsia"/>
          <w:rtl/>
        </w:rPr>
        <w:t>נוספת</w:t>
      </w:r>
      <w:r w:rsidRPr="0052339D">
        <w:rPr>
          <w:rFonts w:ascii="Calibri" w:hAnsi="Calibri"/>
          <w:rtl/>
        </w:rPr>
        <w:t xml:space="preserve"> </w:t>
      </w:r>
      <w:r w:rsidRPr="0052339D">
        <w:rPr>
          <w:rFonts w:ascii="Calibri" w:hAnsi="Calibri" w:hint="eastAsia"/>
          <w:rtl/>
        </w:rPr>
        <w:t>שבה</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החדיר</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אצבעו</w:t>
      </w:r>
      <w:r w:rsidRPr="0052339D">
        <w:rPr>
          <w:rFonts w:ascii="Calibri" w:hAnsi="Calibri"/>
          <w:rtl/>
        </w:rPr>
        <w:t xml:space="preserve"> </w:t>
      </w:r>
      <w:r w:rsidRPr="0052339D">
        <w:rPr>
          <w:rFonts w:ascii="Calibri" w:hAnsi="Calibri" w:hint="eastAsia"/>
          <w:rtl/>
        </w:rPr>
        <w:t>לפי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השיב</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לפי</w:t>
      </w:r>
      <w:r w:rsidRPr="0052339D">
        <w:rPr>
          <w:rFonts w:ascii="Calibri" w:hAnsi="Calibri"/>
          <w:b/>
          <w:bCs/>
          <w:rtl/>
        </w:rPr>
        <w:t xml:space="preserve"> </w:t>
      </w:r>
      <w:r w:rsidRPr="0052339D">
        <w:rPr>
          <w:rFonts w:ascii="Calibri" w:hAnsi="Calibri" w:hint="eastAsia"/>
          <w:b/>
          <w:bCs/>
          <w:rtl/>
        </w:rPr>
        <w:t>בקשתו</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היה</w:t>
      </w:r>
      <w:r w:rsidRPr="0052339D">
        <w:rPr>
          <w:rFonts w:ascii="Calibri" w:hAnsi="Calibri"/>
          <w:b/>
          <w:bCs/>
          <w:rtl/>
        </w:rPr>
        <w:t xml:space="preserve"> </w:t>
      </w:r>
      <w:r w:rsidRPr="0052339D">
        <w:rPr>
          <w:rFonts w:ascii="Calibri" w:hAnsi="Calibri" w:hint="eastAsia"/>
          <w:b/>
          <w:bCs/>
          <w:rtl/>
        </w:rPr>
        <w:t>בא</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מספר</w:t>
      </w:r>
      <w:r w:rsidRPr="0052339D">
        <w:rPr>
          <w:rFonts w:ascii="Calibri" w:hAnsi="Calibri"/>
          <w:b/>
          <w:bCs/>
          <w:rtl/>
        </w:rPr>
        <w:t xml:space="preserve"> </w:t>
      </w:r>
      <w:r w:rsidRPr="0052339D">
        <w:rPr>
          <w:rFonts w:ascii="Calibri" w:hAnsi="Calibri" w:hint="eastAsia"/>
          <w:b/>
          <w:bCs/>
          <w:rtl/>
        </w:rPr>
        <w:t>פעמים</w:t>
      </w:r>
      <w:r w:rsidRPr="0052339D">
        <w:rPr>
          <w:rFonts w:ascii="Calibri" w:hAnsi="Calibri"/>
          <w:b/>
          <w:bCs/>
          <w:rtl/>
        </w:rPr>
        <w:t xml:space="preserve"> </w:t>
      </w:r>
      <w:r w:rsidRPr="0052339D">
        <w:rPr>
          <w:rFonts w:ascii="Calibri" w:hAnsi="Calibri" w:hint="eastAsia"/>
          <w:b/>
          <w:bCs/>
          <w:rtl/>
        </w:rPr>
        <w:t>ומתחנן</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לעזור</w:t>
      </w:r>
      <w:r w:rsidRPr="0052339D">
        <w:rPr>
          <w:rFonts w:ascii="Calibri" w:hAnsi="Calibri"/>
          <w:b/>
          <w:bCs/>
          <w:rtl/>
        </w:rPr>
        <w:t xml:space="preserve"> </w:t>
      </w:r>
      <w:r w:rsidRPr="0052339D">
        <w:rPr>
          <w:rFonts w:ascii="Calibri" w:hAnsi="Calibri" w:hint="eastAsia"/>
          <w:b/>
          <w:bCs/>
          <w:rtl/>
        </w:rPr>
        <w:t>לו</w:t>
      </w:r>
      <w:r w:rsidRPr="0052339D">
        <w:rPr>
          <w:rFonts w:ascii="Calibri" w:hAnsi="Calibri"/>
          <w:b/>
          <w:bCs/>
          <w:rtl/>
        </w:rPr>
        <w:t xml:space="preserve"> </w:t>
      </w:r>
      <w:r w:rsidRPr="0052339D">
        <w:rPr>
          <w:rFonts w:ascii="Calibri" w:hAnsi="Calibri" w:hint="eastAsia"/>
          <w:b/>
          <w:bCs/>
          <w:rtl/>
        </w:rPr>
        <w:t>לגמור</w:t>
      </w:r>
      <w:r w:rsidRPr="0052339D">
        <w:rPr>
          <w:rFonts w:ascii="Calibri" w:hAnsi="Calibri"/>
          <w:b/>
          <w:bCs/>
          <w:rtl/>
        </w:rPr>
        <w:t xml:space="preserve">..." </w:t>
      </w:r>
      <w:r w:rsidRPr="0052339D">
        <w:rPr>
          <w:rFonts w:ascii="Calibri" w:hAnsi="Calibri"/>
          <w:rtl/>
        </w:rPr>
        <w:t>(</w:t>
      </w:r>
      <w:r w:rsidRPr="0052339D">
        <w:rPr>
          <w:rFonts w:ascii="Calibri" w:hAnsi="Calibri" w:hint="eastAsia"/>
          <w:rtl/>
        </w:rPr>
        <w:t>ש</w:t>
      </w:r>
      <w:r w:rsidRPr="0052339D">
        <w:rPr>
          <w:rFonts w:ascii="Calibri" w:hAnsi="Calibri"/>
          <w:rtl/>
        </w:rPr>
        <w:t xml:space="preserve">' 177). </w:t>
      </w:r>
    </w:p>
    <w:p w14:paraId="29455669"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מכן</w:t>
      </w:r>
      <w:r w:rsidRPr="0052339D">
        <w:rPr>
          <w:rFonts w:ascii="Calibri" w:hAnsi="Calibri"/>
          <w:rtl/>
        </w:rPr>
        <w:t xml:space="preserve">, </w:t>
      </w:r>
      <w:r w:rsidRPr="0052339D">
        <w:rPr>
          <w:rFonts w:ascii="Calibri" w:hAnsi="Calibri" w:hint="eastAsia"/>
          <w:rtl/>
        </w:rPr>
        <w:t>באמרה</w:t>
      </w:r>
      <w:r w:rsidRPr="0052339D">
        <w:rPr>
          <w:rFonts w:ascii="Calibri" w:hAnsi="Calibri"/>
          <w:rtl/>
        </w:rPr>
        <w:t xml:space="preserve"> </w:t>
      </w:r>
      <w:r w:rsidRPr="0052339D">
        <w:rPr>
          <w:rFonts w:ascii="Calibri" w:hAnsi="Calibri" w:hint="eastAsia"/>
          <w:rtl/>
        </w:rPr>
        <w:t>משלימה</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/2</w:t>
      </w:r>
      <w:r w:rsidRPr="0052339D">
        <w:rPr>
          <w:rFonts w:ascii="Calibri" w:hAnsi="Calibri" w:hint="eastAsia"/>
          <w:b/>
          <w:bCs/>
          <w:rtl/>
        </w:rPr>
        <w:t>א</w:t>
      </w:r>
      <w:r w:rsidRPr="0052339D">
        <w:rPr>
          <w:rFonts w:ascii="Calibri" w:hAnsi="Calibri"/>
          <w:rtl/>
        </w:rPr>
        <w:t xml:space="preserve"> </w:t>
      </w:r>
      <w:r w:rsidRPr="0052339D">
        <w:rPr>
          <w:rFonts w:ascii="Calibri" w:hAnsi="Calibri" w:hint="eastAsia"/>
          <w:rtl/>
        </w:rPr>
        <w:t>שנגבתה</w:t>
      </w:r>
      <w:r w:rsidRPr="0052339D">
        <w:rPr>
          <w:rFonts w:ascii="Calibri" w:hAnsi="Calibri"/>
          <w:rtl/>
        </w:rPr>
        <w:t xml:space="preserve"> </w:t>
      </w:r>
      <w:r w:rsidRPr="0052339D">
        <w:rPr>
          <w:rFonts w:ascii="Calibri" w:hAnsi="Calibri" w:hint="eastAsia"/>
          <w:rtl/>
        </w:rPr>
        <w:t>מיד</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הראשונה</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מדובר</w:t>
      </w:r>
      <w:r w:rsidRPr="0052339D">
        <w:rPr>
          <w:rFonts w:ascii="Calibri" w:hAnsi="Calibri"/>
          <w:rtl/>
        </w:rPr>
        <w:t xml:space="preserve"> </w:t>
      </w:r>
      <w:r w:rsidRPr="0052339D">
        <w:rPr>
          <w:rFonts w:ascii="Calibri" w:hAnsi="Calibri" w:hint="eastAsia"/>
          <w:rtl/>
        </w:rPr>
        <w:t>בבחור</w:t>
      </w:r>
      <w:r w:rsidRPr="0052339D">
        <w:rPr>
          <w:rFonts w:ascii="Calibri" w:hAnsi="Calibri"/>
          <w:rtl/>
        </w:rPr>
        <w:t xml:space="preserve"> </w:t>
      </w:r>
      <w:r w:rsidRPr="0052339D">
        <w:rPr>
          <w:rFonts w:ascii="Calibri" w:hAnsi="Calibri" w:hint="eastAsia"/>
          <w:rtl/>
        </w:rPr>
        <w:t>דתי</w:t>
      </w:r>
      <w:r w:rsidRPr="0052339D">
        <w:rPr>
          <w:rFonts w:ascii="Calibri" w:hAnsi="Calibri"/>
          <w:rtl/>
        </w:rPr>
        <w:t xml:space="preserve"> </w:t>
      </w:r>
      <w:r w:rsidRPr="0052339D">
        <w:rPr>
          <w:rFonts w:ascii="Calibri" w:hAnsi="Calibri" w:hint="eastAsia"/>
          <w:rtl/>
        </w:rPr>
        <w:t>שאמר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שאסור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לעשות</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לבד</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הסכים</w:t>
      </w:r>
      <w:r w:rsidRPr="0052339D">
        <w:rPr>
          <w:rFonts w:ascii="Calibri" w:hAnsi="Calibri"/>
          <w:rtl/>
        </w:rPr>
        <w:t xml:space="preserve"> </w:t>
      </w:r>
      <w:r w:rsidRPr="0052339D">
        <w:rPr>
          <w:rFonts w:ascii="Calibri" w:hAnsi="Calibri" w:hint="eastAsia"/>
          <w:rtl/>
        </w:rPr>
        <w:t>לעזור</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הוסיף</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אם</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מסכים</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צריך</w:t>
      </w:r>
      <w:r w:rsidRPr="0052339D">
        <w:rPr>
          <w:rFonts w:ascii="Calibri" w:hAnsi="Calibri"/>
          <w:rtl/>
        </w:rPr>
        <w:t xml:space="preserve"> </w:t>
      </w:r>
      <w:r w:rsidRPr="0052339D">
        <w:rPr>
          <w:rFonts w:ascii="Calibri" w:hAnsi="Calibri" w:hint="eastAsia"/>
          <w:rtl/>
        </w:rPr>
        <w:t>להתנגד</w:t>
      </w:r>
      <w:r w:rsidRPr="0052339D">
        <w:rPr>
          <w:rFonts w:ascii="Calibri" w:hAnsi="Calibri"/>
          <w:rtl/>
        </w:rPr>
        <w:t xml:space="preserve"> </w:t>
      </w:r>
      <w:r w:rsidRPr="0052339D">
        <w:rPr>
          <w:rFonts w:ascii="Calibri" w:hAnsi="Calibri" w:hint="eastAsia"/>
          <w:rtl/>
        </w:rPr>
        <w:t>למעשים</w:t>
      </w:r>
      <w:r w:rsidRPr="0052339D">
        <w:rPr>
          <w:rFonts w:ascii="Calibri" w:hAnsi="Calibri"/>
          <w:rtl/>
        </w:rPr>
        <w:t xml:space="preserve"> </w:t>
      </w:r>
      <w:r w:rsidRPr="0052339D">
        <w:rPr>
          <w:rFonts w:ascii="Calibri" w:hAnsi="Calibri" w:hint="eastAsia"/>
          <w:rtl/>
        </w:rPr>
        <w:t>הללו</w:t>
      </w:r>
      <w:r w:rsidRPr="0052339D">
        <w:rPr>
          <w:rFonts w:ascii="Calibri" w:hAnsi="Calibri"/>
          <w:rtl/>
        </w:rPr>
        <w:t xml:space="preserve">. </w:t>
      </w:r>
      <w:r w:rsidRPr="0052339D">
        <w:rPr>
          <w:rFonts w:ascii="Calibri" w:hAnsi="Calibri" w:hint="eastAsia"/>
          <w:rtl/>
        </w:rPr>
        <w:t>בסוף</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נרשמה</w:t>
      </w:r>
      <w:r w:rsidRPr="0052339D">
        <w:rPr>
          <w:rFonts w:ascii="Calibri" w:hAnsi="Calibri"/>
          <w:rtl/>
        </w:rPr>
        <w:t xml:space="preserve"> </w:t>
      </w:r>
      <w:r w:rsidRPr="0052339D">
        <w:rPr>
          <w:rFonts w:ascii="Calibri" w:hAnsi="Calibri" w:hint="eastAsia"/>
          <w:rtl/>
        </w:rPr>
        <w:t>מפי</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תוספת</w:t>
      </w:r>
      <w:r w:rsidRPr="0052339D">
        <w:rPr>
          <w:rFonts w:ascii="Calibri" w:hAnsi="Calibri"/>
          <w:rtl/>
        </w:rPr>
        <w:t xml:space="preserve"> </w:t>
      </w:r>
      <w:r w:rsidRPr="0052339D">
        <w:rPr>
          <w:rFonts w:ascii="Calibri" w:hAnsi="Calibri" w:hint="eastAsia"/>
          <w:rtl/>
        </w:rPr>
        <w:t>בכתב</w:t>
      </w:r>
      <w:r w:rsidRPr="0052339D">
        <w:rPr>
          <w:rFonts w:ascii="Calibri" w:hAnsi="Calibri"/>
          <w:rtl/>
        </w:rPr>
        <w:t xml:space="preserve"> </w:t>
      </w:r>
      <w:r w:rsidRPr="0052339D">
        <w:rPr>
          <w:rFonts w:ascii="Calibri" w:hAnsi="Calibri" w:hint="eastAsia"/>
          <w:rtl/>
        </w:rPr>
        <w:t>יד</w:t>
      </w:r>
      <w:r w:rsidRPr="0052339D">
        <w:rPr>
          <w:rFonts w:ascii="Calibri" w:hAnsi="Calibri"/>
          <w:rtl/>
        </w:rPr>
        <w:t xml:space="preserve"> </w:t>
      </w:r>
      <w:r w:rsidRPr="0052339D">
        <w:rPr>
          <w:rFonts w:ascii="Calibri" w:hAnsi="Calibri" w:hint="eastAsia"/>
          <w:rtl/>
        </w:rPr>
        <w:t>שמסתיימת</w:t>
      </w:r>
      <w:r w:rsidRPr="0052339D">
        <w:rPr>
          <w:rFonts w:ascii="Calibri" w:hAnsi="Calibri"/>
          <w:rtl/>
        </w:rPr>
        <w:t xml:space="preserve"> </w:t>
      </w:r>
      <w:r w:rsidRPr="0052339D">
        <w:rPr>
          <w:rFonts w:ascii="Calibri" w:hAnsi="Calibri" w:hint="eastAsia"/>
          <w:rtl/>
        </w:rPr>
        <w:t>במילים</w:t>
      </w:r>
      <w:r w:rsidRPr="0052339D">
        <w:rPr>
          <w:rFonts w:ascii="Calibri" w:hAnsi="Calibri"/>
          <w:rtl/>
        </w:rPr>
        <w:t xml:space="preserve"> </w:t>
      </w:r>
      <w:r w:rsidRPr="0052339D">
        <w:rPr>
          <w:rFonts w:ascii="Calibri" w:hAnsi="Calibri" w:hint="eastAsia"/>
          <w:rtl/>
        </w:rPr>
        <w:t>הבאות</w:t>
      </w:r>
      <w:r w:rsidRPr="0052339D">
        <w:rPr>
          <w:rFonts w:ascii="Calibri" w:hAnsi="Calibri"/>
          <w:rtl/>
        </w:rPr>
        <w:t xml:space="preserve">: </w:t>
      </w:r>
      <w:r w:rsidRPr="0052339D">
        <w:rPr>
          <w:rFonts w:ascii="Calibri" w:hAnsi="Calibri"/>
          <w:b/>
          <w:bCs/>
          <w:rtl/>
        </w:rPr>
        <w:t>"</w:t>
      </w:r>
      <w:r w:rsidRPr="0052339D">
        <w:rPr>
          <w:rFonts w:ascii="Calibri" w:hAnsi="Calibri" w:hint="eastAsia"/>
          <w:b/>
          <w:bCs/>
          <w:rtl/>
        </w:rPr>
        <w:t>ואם</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לפי</w:t>
      </w:r>
      <w:r w:rsidRPr="0052339D">
        <w:rPr>
          <w:rFonts w:ascii="Calibri" w:hAnsi="Calibri"/>
          <w:b/>
          <w:bCs/>
          <w:rtl/>
        </w:rPr>
        <w:t xml:space="preserve"> </w:t>
      </w:r>
      <w:r w:rsidRPr="0052339D">
        <w:rPr>
          <w:rFonts w:ascii="Calibri" w:hAnsi="Calibri" w:hint="eastAsia"/>
          <w:b/>
          <w:bCs/>
          <w:rtl/>
        </w:rPr>
        <w:t>הסכמה</w:t>
      </w:r>
      <w:r w:rsidRPr="0052339D">
        <w:rPr>
          <w:rFonts w:ascii="Calibri" w:hAnsi="Calibri"/>
          <w:b/>
          <w:bCs/>
          <w:rtl/>
        </w:rPr>
        <w:t xml:space="preserve"> </w:t>
      </w:r>
      <w:r w:rsidRPr="0052339D">
        <w:rPr>
          <w:rFonts w:ascii="Calibri" w:hAnsi="Calibri" w:hint="eastAsia"/>
          <w:b/>
          <w:bCs/>
          <w:rtl/>
        </w:rPr>
        <w:t>אז</w:t>
      </w:r>
      <w:r w:rsidRPr="0052339D">
        <w:rPr>
          <w:rFonts w:ascii="Calibri" w:hAnsi="Calibri"/>
          <w:b/>
          <w:bCs/>
          <w:rtl/>
        </w:rPr>
        <w:t xml:space="preserve"> </w:t>
      </w:r>
      <w:r w:rsidRPr="0052339D">
        <w:rPr>
          <w:rFonts w:ascii="Calibri" w:hAnsi="Calibri" w:hint="eastAsia"/>
          <w:b/>
          <w:bCs/>
          <w:rtl/>
        </w:rPr>
        <w:t>מה</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טעות</w:t>
      </w:r>
      <w:r w:rsidRPr="0052339D">
        <w:rPr>
          <w:rFonts w:ascii="Calibri" w:hAnsi="Calibri"/>
          <w:b/>
          <w:bCs/>
          <w:rtl/>
        </w:rPr>
        <w:t xml:space="preserve"> </w:t>
      </w:r>
      <w:r w:rsidRPr="0052339D">
        <w:rPr>
          <w:rFonts w:ascii="Calibri" w:hAnsi="Calibri" w:hint="eastAsia"/>
          <w:b/>
          <w:bCs/>
          <w:rtl/>
        </w:rPr>
        <w:t>של</w:t>
      </w:r>
      <w:r w:rsidRPr="0052339D">
        <w:rPr>
          <w:rFonts w:ascii="Calibri" w:hAnsi="Calibri"/>
          <w:b/>
          <w:bCs/>
          <w:rtl/>
        </w:rPr>
        <w:t xml:space="preserve"> </w:t>
      </w:r>
      <w:r w:rsidRPr="0052339D">
        <w:rPr>
          <w:rFonts w:ascii="Calibri" w:hAnsi="Calibri" w:hint="eastAsia"/>
          <w:b/>
          <w:bCs/>
          <w:rtl/>
        </w:rPr>
        <w:t>החיים</w:t>
      </w:r>
      <w:r w:rsidRPr="0052339D">
        <w:rPr>
          <w:rFonts w:ascii="Calibri" w:hAnsi="Calibri"/>
          <w:b/>
          <w:bCs/>
          <w:rtl/>
        </w:rPr>
        <w:t xml:space="preserve"> </w:t>
      </w:r>
      <w:r w:rsidRPr="0052339D">
        <w:rPr>
          <w:rFonts w:ascii="Calibri" w:hAnsi="Calibri" w:hint="eastAsia"/>
          <w:b/>
          <w:bCs/>
          <w:rtl/>
        </w:rPr>
        <w:t>שלי</w:t>
      </w:r>
      <w:r w:rsidRPr="0052339D">
        <w:rPr>
          <w:rFonts w:ascii="Calibri" w:hAnsi="Calibri"/>
          <w:b/>
          <w:bCs/>
          <w:rtl/>
        </w:rPr>
        <w:t>"</w:t>
      </w:r>
      <w:r w:rsidRPr="0052339D">
        <w:rPr>
          <w:rFonts w:ascii="Calibri" w:hAnsi="Calibri"/>
          <w:rtl/>
        </w:rPr>
        <w:t xml:space="preserve">. </w:t>
      </w:r>
    </w:p>
    <w:p w14:paraId="6410C1B3" w14:textId="77777777" w:rsidR="009F064F" w:rsidRPr="0052339D" w:rsidRDefault="009F064F" w:rsidP="009F064F">
      <w:pPr>
        <w:spacing w:before="240" w:after="240" w:line="360" w:lineRule="auto"/>
        <w:jc w:val="both"/>
        <w:rPr>
          <w:rFonts w:ascii="David" w:hAnsi="David"/>
          <w:rtl/>
        </w:rPr>
      </w:pPr>
      <w:r w:rsidRPr="0052339D">
        <w:rPr>
          <w:rFonts w:ascii="Calibri" w:hAnsi="Calibri" w:hint="eastAsia"/>
          <w:rtl/>
        </w:rPr>
        <w:t>הגרסה</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המשיכה</w:t>
      </w:r>
      <w:r w:rsidRPr="0052339D">
        <w:rPr>
          <w:rFonts w:ascii="Calibri" w:hAnsi="Calibri"/>
          <w:rtl/>
        </w:rPr>
        <w:t xml:space="preserve"> </w:t>
      </w:r>
      <w:r w:rsidRPr="0052339D">
        <w:rPr>
          <w:rFonts w:ascii="Calibri" w:hAnsi="Calibri" w:hint="eastAsia"/>
          <w:rtl/>
        </w:rPr>
        <w:t>להתפתח</w:t>
      </w:r>
      <w:r w:rsidRPr="0052339D">
        <w:rPr>
          <w:rFonts w:ascii="Calibri" w:hAnsi="Calibri"/>
          <w:rtl/>
        </w:rPr>
        <w:t xml:space="preserve"> </w:t>
      </w:r>
      <w:r w:rsidRPr="0052339D">
        <w:rPr>
          <w:rFonts w:ascii="Calibri" w:hAnsi="Calibri" w:hint="eastAsia"/>
          <w:rtl/>
        </w:rPr>
        <w:t>בעימות</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/7</w:t>
      </w:r>
      <w:r w:rsidRPr="0052339D">
        <w:rPr>
          <w:rFonts w:ascii="Calibri" w:hAnsi="Calibri"/>
          <w:rtl/>
        </w:rPr>
        <w:t xml:space="preserve"> </w:t>
      </w:r>
      <w:r w:rsidRPr="0052339D">
        <w:rPr>
          <w:rFonts w:ascii="Calibri" w:hAnsi="Calibri" w:hint="eastAsia"/>
          <w:rtl/>
        </w:rPr>
        <w:t>שנערך</w:t>
      </w:r>
      <w:r w:rsidRPr="0052339D">
        <w:rPr>
          <w:rFonts w:ascii="Calibri" w:hAnsi="Calibri"/>
          <w:rtl/>
        </w:rPr>
        <w:t xml:space="preserve"> </w:t>
      </w:r>
      <w:r w:rsidRPr="0052339D">
        <w:rPr>
          <w:rFonts w:ascii="Calibri" w:hAnsi="Calibri" w:hint="eastAsia"/>
          <w:rtl/>
        </w:rPr>
        <w:t>בינו</w:t>
      </w:r>
      <w:r w:rsidRPr="0052339D">
        <w:rPr>
          <w:rFonts w:ascii="Calibri" w:hAnsi="Calibri"/>
          <w:rtl/>
        </w:rPr>
        <w:t xml:space="preserve"> </w:t>
      </w:r>
      <w:r w:rsidRPr="0052339D">
        <w:rPr>
          <w:rFonts w:ascii="Calibri" w:hAnsi="Calibri" w:hint="eastAsia"/>
          <w:rtl/>
        </w:rPr>
        <w:t>ובין</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ימים</w:t>
      </w:r>
      <w:r w:rsidRPr="0052339D">
        <w:rPr>
          <w:rFonts w:ascii="Calibri" w:hAnsi="Calibri"/>
          <w:rtl/>
        </w:rPr>
        <w:t xml:space="preserve"> </w:t>
      </w:r>
      <w:r w:rsidRPr="0052339D">
        <w:rPr>
          <w:rFonts w:ascii="Calibri" w:hAnsi="Calibri" w:hint="eastAsia"/>
          <w:rtl/>
        </w:rPr>
        <w:t>אחדים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האמרה</w:t>
      </w:r>
      <w:r w:rsidRPr="0052339D">
        <w:rPr>
          <w:rFonts w:ascii="Calibri" w:hAnsi="Calibri"/>
          <w:rtl/>
        </w:rPr>
        <w:t xml:space="preserve"> </w:t>
      </w:r>
      <w:r w:rsidRPr="0052339D">
        <w:rPr>
          <w:rFonts w:ascii="Calibri" w:hAnsi="Calibri" w:hint="eastAsia"/>
          <w:rtl/>
        </w:rPr>
        <w:t>הראשונה</w:t>
      </w:r>
      <w:r w:rsidRPr="0052339D">
        <w:rPr>
          <w:rFonts w:ascii="Calibri" w:hAnsi="Calibri"/>
          <w:rtl/>
        </w:rPr>
        <w:t xml:space="preserve"> </w:t>
      </w:r>
      <w:r w:rsidRPr="0052339D">
        <w:rPr>
          <w:rFonts w:ascii="Calibri" w:hAnsi="Calibri" w:hint="eastAsia"/>
          <w:rtl/>
        </w:rPr>
        <w:t>ביום</w:t>
      </w:r>
      <w:r w:rsidRPr="0052339D">
        <w:rPr>
          <w:rFonts w:ascii="Calibri" w:hAnsi="Calibri"/>
          <w:rtl/>
        </w:rPr>
        <w:t xml:space="preserve"> 23.4.20. </w:t>
      </w:r>
      <w:r w:rsidRPr="0052339D">
        <w:rPr>
          <w:rFonts w:ascii="Calibri" w:hAnsi="Calibri" w:hint="eastAsia"/>
          <w:rtl/>
        </w:rPr>
        <w:t>תיאור</w:t>
      </w:r>
      <w:r w:rsidRPr="0052339D">
        <w:rPr>
          <w:rFonts w:ascii="Calibri" w:hAnsi="Calibri"/>
          <w:rtl/>
        </w:rPr>
        <w:t xml:space="preserve"> </w:t>
      </w:r>
      <w:r w:rsidRPr="0052339D">
        <w:rPr>
          <w:rFonts w:ascii="Calibri" w:hAnsi="Calibri" w:hint="eastAsia"/>
          <w:rtl/>
        </w:rPr>
        <w:t>מפורט</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rtl/>
        </w:rPr>
        <w:t>הובא</w:t>
      </w:r>
      <w:r w:rsidRPr="0052339D">
        <w:rPr>
          <w:rFonts w:ascii="Calibri" w:hAnsi="Calibri"/>
          <w:rtl/>
        </w:rPr>
        <w:t xml:space="preserve"> </w:t>
      </w:r>
      <w:r w:rsidRPr="0052339D">
        <w:rPr>
          <w:rFonts w:ascii="Calibri" w:hAnsi="Calibri" w:hint="eastAsia"/>
          <w:rtl/>
        </w:rPr>
        <w:t>לעיל</w:t>
      </w:r>
      <w:r w:rsidRPr="0052339D">
        <w:rPr>
          <w:rFonts w:ascii="Calibri" w:hAnsi="Calibri"/>
          <w:rtl/>
        </w:rPr>
        <w:t xml:space="preserve">, </w:t>
      </w:r>
      <w:r w:rsidRPr="0052339D">
        <w:rPr>
          <w:rFonts w:ascii="Calibri" w:hAnsi="Calibri" w:hint="eastAsia"/>
          <w:rtl/>
        </w:rPr>
        <w:t>בתחילת</w:t>
      </w:r>
      <w:r w:rsidRPr="0052339D">
        <w:rPr>
          <w:rFonts w:ascii="Calibri" w:hAnsi="Calibri"/>
          <w:rtl/>
        </w:rPr>
        <w:t xml:space="preserve"> </w:t>
      </w:r>
      <w:r w:rsidRPr="0052339D">
        <w:rPr>
          <w:rFonts w:ascii="Calibri" w:hAnsi="Calibri" w:hint="eastAsia"/>
          <w:rtl/>
        </w:rPr>
        <w:t>הפרק</w:t>
      </w:r>
      <w:r w:rsidRPr="0052339D">
        <w:rPr>
          <w:rFonts w:ascii="Calibri" w:hAnsi="Calibri"/>
          <w:rtl/>
        </w:rPr>
        <w:t xml:space="preserve"> </w:t>
      </w:r>
      <w:r w:rsidRPr="0052339D">
        <w:rPr>
          <w:rFonts w:ascii="Calibri" w:hAnsi="Calibri" w:hint="eastAsia"/>
          <w:rtl/>
        </w:rPr>
        <w:t>שעוסק</w:t>
      </w:r>
      <w:r w:rsidRPr="0052339D">
        <w:rPr>
          <w:rFonts w:ascii="Calibri" w:hAnsi="Calibri"/>
          <w:rtl/>
        </w:rPr>
        <w:t xml:space="preserve"> </w:t>
      </w:r>
      <w:r w:rsidRPr="0052339D">
        <w:rPr>
          <w:rFonts w:ascii="Calibri" w:hAnsi="Calibri" w:hint="eastAsia"/>
          <w:rtl/>
        </w:rPr>
        <w:t>בגרסתו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אסתפק</w:t>
      </w:r>
      <w:r w:rsidRPr="0052339D">
        <w:rPr>
          <w:rFonts w:ascii="Calibri" w:hAnsi="Calibri"/>
          <w:rtl/>
        </w:rPr>
        <w:t xml:space="preserve"> </w:t>
      </w:r>
      <w:r w:rsidRPr="0052339D">
        <w:rPr>
          <w:rFonts w:ascii="Calibri" w:hAnsi="Calibri" w:hint="eastAsia"/>
          <w:rtl/>
        </w:rPr>
        <w:t>בפירוט</w:t>
      </w:r>
      <w:r w:rsidRPr="0052339D">
        <w:rPr>
          <w:rFonts w:ascii="Calibri" w:hAnsi="Calibri"/>
          <w:rtl/>
        </w:rPr>
        <w:t xml:space="preserve"> </w:t>
      </w:r>
      <w:r w:rsidRPr="0052339D">
        <w:rPr>
          <w:rFonts w:ascii="Calibri" w:hAnsi="Calibri" w:hint="eastAsia"/>
          <w:rtl/>
        </w:rPr>
        <w:t>הנקודות</w:t>
      </w:r>
      <w:r w:rsidRPr="0052339D">
        <w:rPr>
          <w:rFonts w:ascii="Calibri" w:hAnsi="Calibri"/>
          <w:rtl/>
        </w:rPr>
        <w:t xml:space="preserve"> </w:t>
      </w:r>
      <w:r w:rsidRPr="0052339D">
        <w:rPr>
          <w:rFonts w:ascii="Calibri" w:hAnsi="Calibri" w:hint="eastAsia"/>
          <w:rtl/>
        </w:rPr>
        <w:t>העיקריות</w:t>
      </w:r>
      <w:r w:rsidRPr="0052339D">
        <w:rPr>
          <w:rFonts w:ascii="Calibri" w:hAnsi="Calibri"/>
          <w:rtl/>
        </w:rPr>
        <w:t xml:space="preserve"> </w:t>
      </w:r>
      <w:r w:rsidRPr="0052339D">
        <w:rPr>
          <w:rFonts w:ascii="Calibri" w:hAnsi="Calibri" w:hint="eastAsia"/>
          <w:rtl/>
        </w:rPr>
        <w:t>שעלו</w:t>
      </w:r>
      <w:r w:rsidRPr="0052339D">
        <w:rPr>
          <w:rFonts w:ascii="Calibri" w:hAnsi="Calibri"/>
          <w:rtl/>
        </w:rPr>
        <w:t xml:space="preserve"> </w:t>
      </w:r>
      <w:r w:rsidRPr="0052339D">
        <w:rPr>
          <w:rFonts w:ascii="Calibri" w:hAnsi="Calibri" w:hint="eastAsia"/>
          <w:rtl/>
        </w:rPr>
        <w:t>בעימות</w:t>
      </w:r>
      <w:r w:rsidRPr="0052339D">
        <w:rPr>
          <w:rFonts w:ascii="Calibri" w:hAnsi="Calibri"/>
          <w:rtl/>
        </w:rPr>
        <w:t xml:space="preserve"> </w:t>
      </w:r>
      <w:r w:rsidRPr="0052339D">
        <w:rPr>
          <w:rFonts w:ascii="Calibri" w:hAnsi="Calibri" w:hint="eastAsia"/>
          <w:rtl/>
        </w:rPr>
        <w:t>מבחינת</w:t>
      </w:r>
      <w:r w:rsidRPr="0052339D">
        <w:rPr>
          <w:rFonts w:ascii="Calibri" w:hAnsi="Calibri"/>
          <w:rtl/>
        </w:rPr>
        <w:t xml:space="preserve"> </w:t>
      </w:r>
      <w:r w:rsidRPr="0052339D">
        <w:rPr>
          <w:rFonts w:ascii="Calibri" w:hAnsi="Calibri" w:hint="eastAsia"/>
          <w:rtl/>
        </w:rPr>
        <w:t>גרסתו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בביקור</w:t>
      </w:r>
      <w:r w:rsidRPr="0052339D">
        <w:rPr>
          <w:rFonts w:ascii="Calibri" w:hAnsi="Calibri"/>
          <w:rtl/>
        </w:rPr>
        <w:t xml:space="preserve"> </w:t>
      </w:r>
      <w:r w:rsidRPr="0052339D">
        <w:rPr>
          <w:rFonts w:ascii="Calibri" w:hAnsi="Calibri" w:hint="eastAsia"/>
          <w:rtl/>
        </w:rPr>
        <w:t>הראשון</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אצלו</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שהנאשם</w:t>
      </w:r>
      <w:r w:rsidRPr="0052339D">
        <w:rPr>
          <w:rFonts w:ascii="Calibri" w:hAnsi="Calibri"/>
          <w:rtl/>
        </w:rPr>
        <w:t xml:space="preserve"> </w:t>
      </w:r>
      <w:r w:rsidRPr="0052339D">
        <w:rPr>
          <w:rFonts w:ascii="Calibri" w:hAnsi="Calibri" w:hint="eastAsia"/>
          <w:rtl/>
        </w:rPr>
        <w:t>הציע</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לפנות</w:t>
      </w:r>
      <w:r w:rsidRPr="0052339D">
        <w:rPr>
          <w:rFonts w:ascii="Calibri" w:hAnsi="Calibri"/>
          <w:rtl/>
        </w:rPr>
        <w:t xml:space="preserve"> </w:t>
      </w:r>
      <w:r w:rsidRPr="0052339D">
        <w:rPr>
          <w:rFonts w:ascii="Calibri" w:hAnsi="Calibri" w:hint="eastAsia"/>
          <w:rtl/>
        </w:rPr>
        <w:t>לאורולוג</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הפציר</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שיבצע</w:t>
      </w:r>
      <w:r w:rsidRPr="0052339D">
        <w:rPr>
          <w:rFonts w:ascii="Calibri" w:hAnsi="Calibri"/>
          <w:rtl/>
        </w:rPr>
        <w:t xml:space="preserve"> </w:t>
      </w:r>
      <w:r w:rsidRPr="0052339D">
        <w:rPr>
          <w:rFonts w:ascii="Calibri" w:hAnsi="Calibri" w:hint="eastAsia"/>
          <w:rtl/>
        </w:rPr>
        <w:t>בעצמו</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האורולוגית</w:t>
      </w:r>
      <w:r w:rsidRPr="0052339D">
        <w:rPr>
          <w:rFonts w:ascii="Calibri" w:hAnsi="Calibri"/>
          <w:rtl/>
        </w:rPr>
        <w:t xml:space="preserve">, </w:t>
      </w:r>
      <w:r w:rsidRPr="0052339D">
        <w:rPr>
          <w:rFonts w:ascii="Calibri" w:hAnsi="Calibri" w:hint="eastAsia"/>
          <w:rtl/>
        </w:rPr>
        <w:t>ולאחר</w:t>
      </w:r>
      <w:r w:rsidRPr="0052339D">
        <w:rPr>
          <w:rFonts w:ascii="Calibri" w:hAnsi="Calibri"/>
          <w:rtl/>
        </w:rPr>
        <w:t xml:space="preserve"> </w:t>
      </w:r>
      <w:r w:rsidRPr="0052339D">
        <w:rPr>
          <w:rFonts w:ascii="Calibri" w:hAnsi="Calibri" w:hint="eastAsia"/>
          <w:rtl/>
        </w:rPr>
        <w:t>הפצרות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הסכים</w:t>
      </w:r>
      <w:r w:rsidRPr="0052339D">
        <w:rPr>
          <w:rFonts w:ascii="Calibri" w:hAnsi="Calibri"/>
          <w:rtl/>
        </w:rPr>
        <w:t xml:space="preserve">, </w:t>
      </w:r>
      <w:r w:rsidRPr="0052339D">
        <w:rPr>
          <w:rFonts w:ascii="Calibri" w:hAnsi="Calibri" w:hint="eastAsia"/>
          <w:rtl/>
        </w:rPr>
        <w:t>ואכן</w:t>
      </w:r>
      <w:r w:rsidRPr="0052339D">
        <w:rPr>
          <w:rFonts w:ascii="Calibri" w:hAnsi="Calibri"/>
          <w:rtl/>
        </w:rPr>
        <w:t xml:space="preserve"> </w:t>
      </w:r>
      <w:r w:rsidRPr="0052339D">
        <w:rPr>
          <w:rFonts w:ascii="Calibri" w:hAnsi="Calibri" w:hint="eastAsia"/>
          <w:rtl/>
        </w:rPr>
        <w:t>הכניס</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אצבעו</w:t>
      </w:r>
      <w:r w:rsidRPr="0052339D">
        <w:rPr>
          <w:rFonts w:ascii="Calibri" w:hAnsi="Calibri"/>
          <w:rtl/>
        </w:rPr>
        <w:t xml:space="preserve"> </w:t>
      </w:r>
      <w:r w:rsidRPr="0052339D">
        <w:rPr>
          <w:rFonts w:ascii="Calibri" w:hAnsi="Calibri" w:hint="eastAsia"/>
          <w:rtl/>
        </w:rPr>
        <w:t>לפי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כדי</w:t>
      </w:r>
      <w:r w:rsidRPr="0052339D">
        <w:rPr>
          <w:rFonts w:ascii="Calibri" w:hAnsi="Calibri"/>
          <w:rtl/>
        </w:rPr>
        <w:t xml:space="preserve"> </w:t>
      </w:r>
      <w:r w:rsidRPr="0052339D">
        <w:rPr>
          <w:rFonts w:ascii="Calibri" w:hAnsi="Calibri" w:hint="eastAsia"/>
          <w:rtl/>
        </w:rPr>
        <w:t>לבדוק</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הערמונית</w:t>
      </w:r>
      <w:r w:rsidRPr="0052339D">
        <w:rPr>
          <w:rFonts w:ascii="Calibri" w:hAnsi="Calibri"/>
          <w:rtl/>
        </w:rPr>
        <w:t xml:space="preserve">, </w:t>
      </w:r>
      <w:r w:rsidRPr="0052339D">
        <w:rPr>
          <w:rFonts w:ascii="Calibri" w:hAnsi="Calibri" w:hint="eastAsia"/>
          <w:rtl/>
        </w:rPr>
        <w:t>ומצא</w:t>
      </w:r>
      <w:r w:rsidRPr="0052339D">
        <w:rPr>
          <w:rFonts w:ascii="Calibri" w:hAnsi="Calibri"/>
          <w:rtl/>
        </w:rPr>
        <w:t xml:space="preserve"> </w:t>
      </w:r>
      <w:r w:rsidRPr="0052339D">
        <w:rPr>
          <w:rFonts w:ascii="Calibri" w:hAnsi="Calibri" w:hint="eastAsia"/>
          <w:rtl/>
        </w:rPr>
        <w:t>שהכול</w:t>
      </w:r>
      <w:r w:rsidRPr="0052339D">
        <w:rPr>
          <w:rFonts w:ascii="Calibri" w:hAnsi="Calibri"/>
          <w:rtl/>
        </w:rPr>
        <w:t xml:space="preserve"> </w:t>
      </w:r>
      <w:r w:rsidRPr="0052339D">
        <w:rPr>
          <w:rFonts w:ascii="Calibri" w:hAnsi="Calibri" w:hint="eastAsia"/>
          <w:rtl/>
        </w:rPr>
        <w:t>תקין</w:t>
      </w:r>
      <w:r w:rsidRPr="0052339D">
        <w:rPr>
          <w:rFonts w:ascii="Calibri" w:hAnsi="Calibri"/>
          <w:rtl/>
        </w:rPr>
        <w:t xml:space="preserve">, </w:t>
      </w:r>
      <w:r w:rsidRPr="0052339D">
        <w:rPr>
          <w:rFonts w:ascii="Calibri" w:hAnsi="Calibri" w:hint="eastAsia"/>
          <w:rtl/>
        </w:rPr>
        <w:t>ואף</w:t>
      </w:r>
      <w:r w:rsidRPr="0052339D">
        <w:rPr>
          <w:rFonts w:ascii="Calibri" w:hAnsi="Calibri"/>
          <w:rtl/>
        </w:rPr>
        <w:t xml:space="preserve"> </w:t>
      </w:r>
      <w:r w:rsidRPr="0052339D">
        <w:rPr>
          <w:rFonts w:ascii="Calibri" w:hAnsi="Calibri" w:hint="eastAsia"/>
          <w:rtl/>
        </w:rPr>
        <w:t>תיעד</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בתיק</w:t>
      </w:r>
      <w:r w:rsidRPr="0052339D">
        <w:rPr>
          <w:rFonts w:ascii="Calibri" w:hAnsi="Calibri"/>
          <w:rtl/>
        </w:rPr>
        <w:t xml:space="preserve"> </w:t>
      </w:r>
      <w:r w:rsidRPr="0052339D">
        <w:rPr>
          <w:rFonts w:ascii="Calibri" w:hAnsi="Calibri" w:hint="eastAsia"/>
          <w:rtl/>
        </w:rPr>
        <w:t>הרפואי</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56,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מדובר</w:t>
      </w:r>
      <w:r w:rsidRPr="0052339D">
        <w:rPr>
          <w:rFonts w:ascii="Calibri" w:hAnsi="Calibri"/>
          <w:rtl/>
        </w:rPr>
        <w:t xml:space="preserve"> </w:t>
      </w:r>
      <w:r w:rsidRPr="0052339D">
        <w:rPr>
          <w:rFonts w:ascii="Calibri" w:hAnsi="Calibri" w:hint="eastAsia"/>
          <w:rtl/>
        </w:rPr>
        <w:t>בעובדה</w:t>
      </w:r>
      <w:r w:rsidRPr="0052339D">
        <w:rPr>
          <w:rFonts w:ascii="Calibri" w:hAnsi="Calibri"/>
          <w:rtl/>
        </w:rPr>
        <w:t xml:space="preserve"> </w:t>
      </w:r>
      <w:r w:rsidRPr="0052339D">
        <w:rPr>
          <w:rFonts w:ascii="Calibri" w:hAnsi="Calibri" w:hint="eastAsia"/>
          <w:rtl/>
        </w:rPr>
        <w:t>שהנאשם</w:t>
      </w:r>
      <w:r w:rsidRPr="0052339D">
        <w:rPr>
          <w:rFonts w:ascii="Calibri" w:hAnsi="Calibri"/>
          <w:rtl/>
        </w:rPr>
        <w:t xml:space="preserve"> </w:t>
      </w:r>
      <w:r w:rsidRPr="0052339D">
        <w:rPr>
          <w:rFonts w:ascii="Calibri" w:hAnsi="Calibri" w:hint="eastAsia"/>
          <w:rtl/>
        </w:rPr>
        <w:t>הודה</w:t>
      </w:r>
      <w:r w:rsidRPr="0052339D">
        <w:rPr>
          <w:rFonts w:ascii="Calibri" w:hAnsi="Calibri"/>
          <w:rtl/>
        </w:rPr>
        <w:t xml:space="preserve"> </w:t>
      </w: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איננה</w:t>
      </w:r>
      <w:r w:rsidRPr="0052339D">
        <w:rPr>
          <w:rFonts w:ascii="Calibri" w:hAnsi="Calibri"/>
          <w:rtl/>
        </w:rPr>
        <w:t xml:space="preserve"> </w:t>
      </w:r>
      <w:r w:rsidRPr="0052339D">
        <w:rPr>
          <w:rFonts w:ascii="Calibri" w:hAnsi="Calibri" w:hint="eastAsia"/>
          <w:rtl/>
        </w:rPr>
        <w:t>נכונה</w:t>
      </w:r>
      <w:r w:rsidRPr="0052339D">
        <w:rPr>
          <w:rFonts w:ascii="Calibri" w:hAnsi="Calibri"/>
          <w:rtl/>
        </w:rPr>
        <w:t xml:space="preserve">), </w:t>
      </w:r>
      <w:r w:rsidRPr="0052339D">
        <w:rPr>
          <w:rFonts w:ascii="Calibri" w:hAnsi="Calibri" w:hint="eastAsia"/>
          <w:rtl/>
        </w:rPr>
        <w:t>ולכן</w:t>
      </w:r>
      <w:r w:rsidRPr="0052339D">
        <w:rPr>
          <w:rFonts w:ascii="Calibri" w:hAnsi="Calibri"/>
          <w:rtl/>
        </w:rPr>
        <w:t xml:space="preserve"> </w:t>
      </w:r>
      <w:r w:rsidRPr="0052339D">
        <w:rPr>
          <w:rFonts w:ascii="Calibri" w:hAnsi="Calibri" w:hint="eastAsia"/>
          <w:rtl/>
        </w:rPr>
        <w:t>הפנה</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ל</w:t>
      </w:r>
      <w:r w:rsidRPr="0052339D">
        <w:rPr>
          <w:rFonts w:ascii="David" w:hAnsi="David"/>
          <w:rtl/>
        </w:rPr>
        <w:t xml:space="preserve">בדיקת </w:t>
      </w:r>
      <w:r w:rsidRPr="0052339D">
        <w:rPr>
          <w:rFonts w:ascii="David" w:hAnsi="David"/>
        </w:rPr>
        <w:t>EMG</w:t>
      </w:r>
      <w:r w:rsidRPr="0052339D">
        <w:rPr>
          <w:rFonts w:ascii="Calibri" w:hAnsi="Calibri"/>
          <w:rtl/>
        </w:rPr>
        <w:t xml:space="preserve">. </w:t>
      </w:r>
    </w:p>
    <w:p w14:paraId="71E3DBC6" w14:textId="77777777" w:rsidR="009F064F" w:rsidRPr="0052339D" w:rsidRDefault="009F064F" w:rsidP="009F064F">
      <w:pPr>
        <w:spacing w:before="240" w:after="240" w:line="360" w:lineRule="auto"/>
        <w:jc w:val="both"/>
        <w:rPr>
          <w:rFonts w:ascii="Calibri" w:hAnsi="Calibri"/>
          <w:rtl/>
        </w:rPr>
      </w:pPr>
      <w:r w:rsidRPr="0052339D">
        <w:rPr>
          <w:rFonts w:ascii="David" w:hAnsi="David"/>
          <w:rtl/>
        </w:rPr>
        <w:t>בהמשך תיאר הנאשם כי ב</w:t>
      </w:r>
      <w:r w:rsidRPr="0052339D">
        <w:rPr>
          <w:rFonts w:ascii="Calibri" w:hAnsi="Calibri" w:hint="eastAsia"/>
          <w:rtl/>
        </w:rPr>
        <w:t>ביקור</w:t>
      </w:r>
      <w:r w:rsidRPr="0052339D">
        <w:rPr>
          <w:rFonts w:ascii="Calibri" w:hAnsi="Calibri"/>
          <w:rtl/>
        </w:rPr>
        <w:t xml:space="preserve"> </w:t>
      </w:r>
      <w:r w:rsidRPr="0052339D">
        <w:rPr>
          <w:rFonts w:ascii="Calibri" w:hAnsi="Calibri" w:hint="eastAsia"/>
          <w:rtl/>
        </w:rPr>
        <w:t>השני</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אצלו</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ביקש</w:t>
      </w:r>
      <w:r w:rsidRPr="0052339D">
        <w:rPr>
          <w:rFonts w:ascii="Calibri" w:hAnsi="Calibri"/>
          <w:rtl/>
        </w:rPr>
        <w:t xml:space="preserve"> </w:t>
      </w:r>
      <w:r w:rsidRPr="0052339D">
        <w:rPr>
          <w:rFonts w:ascii="Calibri" w:hAnsi="Calibri" w:hint="eastAsia"/>
          <w:rtl/>
        </w:rPr>
        <w:t>ממנו</w:t>
      </w:r>
      <w:r w:rsidRPr="0052339D">
        <w:rPr>
          <w:rFonts w:ascii="Calibri" w:hAnsi="Calibri"/>
          <w:rtl/>
        </w:rPr>
        <w:t xml:space="preserve"> </w:t>
      </w:r>
      <w:r w:rsidRPr="0052339D">
        <w:rPr>
          <w:rFonts w:ascii="Calibri" w:hAnsi="Calibri" w:hint="eastAsia"/>
          <w:rtl/>
        </w:rPr>
        <w:t>שישחרר</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אינו</w:t>
      </w:r>
      <w:r w:rsidRPr="0052339D">
        <w:rPr>
          <w:rFonts w:ascii="Calibri" w:hAnsi="Calibri"/>
          <w:rtl/>
        </w:rPr>
        <w:t xml:space="preserve"> </w:t>
      </w:r>
      <w:r w:rsidRPr="0052339D">
        <w:rPr>
          <w:rFonts w:ascii="Calibri" w:hAnsi="Calibri" w:hint="eastAsia"/>
          <w:rtl/>
        </w:rPr>
        <w:t>נשוי</w:t>
      </w:r>
      <w:r w:rsidRPr="0052339D">
        <w:rPr>
          <w:rFonts w:ascii="Calibri" w:hAnsi="Calibri"/>
          <w:rtl/>
        </w:rPr>
        <w:t xml:space="preserve"> </w:t>
      </w:r>
      <w:r w:rsidRPr="0052339D">
        <w:rPr>
          <w:rFonts w:ascii="Calibri" w:hAnsi="Calibri" w:hint="eastAsia"/>
          <w:rtl/>
        </w:rPr>
        <w:t>והוא</w:t>
      </w:r>
      <w:r w:rsidRPr="0052339D">
        <w:rPr>
          <w:rFonts w:ascii="Calibri" w:hAnsi="Calibri"/>
          <w:rtl/>
        </w:rPr>
        <w:t xml:space="preserve"> </w:t>
      </w:r>
      <w:r w:rsidRPr="0052339D">
        <w:rPr>
          <w:rFonts w:ascii="Calibri" w:hAnsi="Calibri" w:hint="eastAsia"/>
          <w:rtl/>
        </w:rPr>
        <w:t>סובל</w:t>
      </w:r>
      <w:r w:rsidRPr="0052339D">
        <w:rPr>
          <w:rFonts w:ascii="Calibri" w:hAnsi="Calibri"/>
          <w:rtl/>
        </w:rPr>
        <w:t xml:space="preserve"> </w:t>
      </w:r>
      <w:r w:rsidRPr="0052339D">
        <w:rPr>
          <w:rFonts w:ascii="Calibri" w:hAnsi="Calibri" w:hint="eastAsia"/>
          <w:rtl/>
        </w:rPr>
        <w:t>נורא</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146), </w:t>
      </w:r>
      <w:r w:rsidRPr="0052339D">
        <w:rPr>
          <w:rFonts w:ascii="Calibri" w:hAnsi="Calibri" w:hint="eastAsia"/>
          <w:rtl/>
        </w:rPr>
        <w:t>ולאחר</w:t>
      </w:r>
      <w:r w:rsidRPr="0052339D">
        <w:rPr>
          <w:rFonts w:ascii="Calibri" w:hAnsi="Calibri"/>
          <w:rtl/>
        </w:rPr>
        <w:t xml:space="preserve"> </w:t>
      </w:r>
      <w:r w:rsidRPr="0052339D">
        <w:rPr>
          <w:rFonts w:ascii="Calibri" w:hAnsi="Calibri" w:hint="eastAsia"/>
          <w:rtl/>
        </w:rPr>
        <w:t>הפצרות</w:t>
      </w:r>
      <w:r w:rsidRPr="0052339D">
        <w:rPr>
          <w:rFonts w:ascii="Calibri" w:hAnsi="Calibri"/>
          <w:rtl/>
        </w:rPr>
        <w:t xml:space="preserve"> </w:t>
      </w:r>
      <w:r w:rsidRPr="0052339D">
        <w:rPr>
          <w:rFonts w:ascii="Calibri" w:hAnsi="Calibri" w:hint="eastAsia"/>
          <w:rtl/>
        </w:rPr>
        <w:t>חוזרות</w:t>
      </w:r>
      <w:r w:rsidRPr="0052339D">
        <w:rPr>
          <w:rFonts w:ascii="Calibri" w:hAnsi="Calibri"/>
          <w:rtl/>
        </w:rPr>
        <w:t xml:space="preserve"> </w:t>
      </w:r>
      <w:r w:rsidRPr="0052339D">
        <w:rPr>
          <w:rFonts w:ascii="Calibri" w:hAnsi="Calibri" w:hint="eastAsia"/>
          <w:rtl/>
        </w:rPr>
        <w:t>ונשנות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נעתר</w:t>
      </w:r>
      <w:r w:rsidRPr="0052339D">
        <w:rPr>
          <w:rFonts w:ascii="Calibri" w:hAnsi="Calibri"/>
          <w:rtl/>
        </w:rPr>
        <w:t xml:space="preserve"> </w:t>
      </w:r>
      <w:r w:rsidRPr="0052339D">
        <w:rPr>
          <w:rFonts w:ascii="Calibri" w:hAnsi="Calibri" w:hint="eastAsia"/>
          <w:rtl/>
        </w:rPr>
        <w:t>לבקשתו</w:t>
      </w:r>
      <w:r w:rsidRPr="0052339D">
        <w:rPr>
          <w:rFonts w:ascii="Calibri" w:hAnsi="Calibri"/>
          <w:rtl/>
        </w:rPr>
        <w:t xml:space="preserve"> </w:t>
      </w:r>
      <w:r w:rsidRPr="0052339D">
        <w:rPr>
          <w:rFonts w:ascii="Calibri" w:hAnsi="Calibri" w:hint="eastAsia"/>
          <w:rtl/>
        </w:rPr>
        <w:t>והדגיש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עשה</w:t>
      </w:r>
      <w:r w:rsidRPr="0052339D">
        <w:rPr>
          <w:rFonts w:ascii="Calibri" w:hAnsi="Calibri"/>
          <w:rtl/>
        </w:rPr>
        <w:t xml:space="preserve"> </w:t>
      </w:r>
      <w:r w:rsidRPr="0052339D">
        <w:rPr>
          <w:rFonts w:ascii="Calibri" w:hAnsi="Calibri" w:hint="eastAsia"/>
          <w:rtl/>
        </w:rPr>
        <w:t>זאת</w:t>
      </w:r>
      <w:r w:rsidRPr="0052339D">
        <w:rPr>
          <w:rFonts w:ascii="Calibri" w:hAnsi="Calibri"/>
          <w:rtl/>
        </w:rPr>
        <w:t xml:space="preserve"> </w:t>
      </w:r>
      <w:r w:rsidRPr="0052339D">
        <w:rPr>
          <w:rFonts w:ascii="Calibri" w:hAnsi="Calibri" w:hint="eastAsia"/>
          <w:rtl/>
        </w:rPr>
        <w:t>כבן</w:t>
      </w:r>
      <w:r w:rsidRPr="0052339D">
        <w:rPr>
          <w:rFonts w:ascii="Calibri" w:hAnsi="Calibri"/>
          <w:rtl/>
        </w:rPr>
        <w:t xml:space="preserve"> </w:t>
      </w:r>
      <w:r w:rsidRPr="0052339D">
        <w:rPr>
          <w:rFonts w:ascii="Calibri" w:hAnsi="Calibri" w:hint="eastAsia"/>
          <w:rtl/>
        </w:rPr>
        <w:t>אדם</w:t>
      </w:r>
      <w:r w:rsidRPr="0052339D">
        <w:rPr>
          <w:rFonts w:ascii="Calibri" w:hAnsi="Calibri"/>
          <w:rtl/>
        </w:rPr>
        <w:t xml:space="preserve"> </w:t>
      </w:r>
      <w:r w:rsidRPr="0052339D">
        <w:rPr>
          <w:rFonts w:ascii="Calibri" w:hAnsi="Calibri" w:hint="eastAsia"/>
          <w:rtl/>
        </w:rPr>
        <w:t>ולא</w:t>
      </w:r>
      <w:r w:rsidRPr="0052339D">
        <w:rPr>
          <w:rFonts w:ascii="Calibri" w:hAnsi="Calibri"/>
          <w:rtl/>
        </w:rPr>
        <w:t xml:space="preserve"> </w:t>
      </w:r>
      <w:r w:rsidRPr="0052339D">
        <w:rPr>
          <w:rFonts w:ascii="Calibri" w:hAnsi="Calibri" w:hint="eastAsia"/>
          <w:rtl/>
        </w:rPr>
        <w:t>כרופא</w:t>
      </w:r>
      <w:r w:rsidRPr="0052339D">
        <w:rPr>
          <w:rFonts w:ascii="Calibri" w:hAnsi="Calibri"/>
          <w:rtl/>
        </w:rPr>
        <w:t xml:space="preserve">, </w:t>
      </w:r>
      <w:r w:rsidRPr="0052339D">
        <w:rPr>
          <w:rFonts w:ascii="Calibri" w:hAnsi="Calibri" w:hint="eastAsia"/>
          <w:rtl/>
        </w:rPr>
        <w:t>מפני</w:t>
      </w:r>
      <w:r w:rsidRPr="0052339D">
        <w:rPr>
          <w:rFonts w:ascii="Calibri" w:hAnsi="Calibri"/>
          <w:rtl/>
        </w:rPr>
        <w:t xml:space="preserve"> </w:t>
      </w:r>
      <w:r w:rsidRPr="0052339D">
        <w:rPr>
          <w:rFonts w:ascii="Calibri" w:hAnsi="Calibri" w:hint="eastAsia"/>
          <w:rtl/>
        </w:rPr>
        <w:t>שלרופא</w:t>
      </w:r>
      <w:r w:rsidRPr="0052339D">
        <w:rPr>
          <w:rFonts w:ascii="Calibri" w:hAnsi="Calibri"/>
          <w:rtl/>
        </w:rPr>
        <w:t xml:space="preserve"> </w:t>
      </w:r>
      <w:r w:rsidRPr="0052339D">
        <w:rPr>
          <w:rFonts w:ascii="Calibri" w:hAnsi="Calibri" w:hint="eastAsia"/>
          <w:rtl/>
        </w:rPr>
        <w:t>אסור</w:t>
      </w:r>
      <w:r w:rsidRPr="0052339D">
        <w:rPr>
          <w:rFonts w:ascii="Calibri" w:hAnsi="Calibri"/>
          <w:rtl/>
        </w:rPr>
        <w:t xml:space="preserve"> </w:t>
      </w:r>
      <w:r w:rsidRPr="0052339D">
        <w:rPr>
          <w:rFonts w:ascii="Calibri" w:hAnsi="Calibri" w:hint="eastAsia"/>
          <w:rtl/>
        </w:rPr>
        <w:t>לעשות</w:t>
      </w:r>
      <w:r w:rsidRPr="0052339D">
        <w:rPr>
          <w:rFonts w:ascii="Calibri" w:hAnsi="Calibri"/>
          <w:rtl/>
        </w:rPr>
        <w:t xml:space="preserve"> </w:t>
      </w:r>
      <w:r w:rsidRPr="0052339D">
        <w:rPr>
          <w:rFonts w:ascii="Calibri" w:hAnsi="Calibri" w:hint="eastAsia"/>
          <w:rtl/>
        </w:rPr>
        <w:t>זאת</w:t>
      </w:r>
      <w:r w:rsidRPr="0052339D">
        <w:rPr>
          <w:rFonts w:ascii="Calibri" w:hAnsi="Calibri"/>
          <w:rtl/>
        </w:rPr>
        <w:t xml:space="preserve">. </w:t>
      </w:r>
      <w:r w:rsidRPr="0052339D">
        <w:rPr>
          <w:rFonts w:ascii="Calibri" w:hAnsi="Calibri" w:hint="eastAsia"/>
          <w:rtl/>
        </w:rPr>
        <w:t>לדבריו</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שנגע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וסייע</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להגיע</w:t>
      </w:r>
      <w:r w:rsidRPr="0052339D">
        <w:rPr>
          <w:rFonts w:ascii="Calibri" w:hAnsi="Calibri"/>
          <w:rtl/>
        </w:rPr>
        <w:t xml:space="preserve"> </w:t>
      </w:r>
      <w:r w:rsidRPr="0052339D">
        <w:rPr>
          <w:rFonts w:ascii="Calibri" w:hAnsi="Calibri" w:hint="eastAsia"/>
          <w:rtl/>
        </w:rPr>
        <w:t>לפורקן</w:t>
      </w:r>
      <w:r w:rsidRPr="0052339D">
        <w:rPr>
          <w:rFonts w:ascii="Calibri" w:hAnsi="Calibri"/>
          <w:rtl/>
        </w:rPr>
        <w:t xml:space="preserve"> </w:t>
      </w:r>
      <w:r w:rsidRPr="0052339D">
        <w:rPr>
          <w:rFonts w:ascii="Calibri" w:hAnsi="Calibri" w:hint="eastAsia"/>
          <w:rtl/>
        </w:rPr>
        <w:t>מיני</w:t>
      </w:r>
      <w:r w:rsidRPr="0052339D">
        <w:rPr>
          <w:rFonts w:ascii="Calibri" w:hAnsi="Calibri"/>
          <w:rtl/>
        </w:rPr>
        <w:t xml:space="preserve"> </w:t>
      </w:r>
      <w:r w:rsidRPr="0052339D">
        <w:rPr>
          <w:rFonts w:ascii="Calibri" w:hAnsi="Calibri" w:hint="eastAsia"/>
          <w:rtl/>
        </w:rPr>
        <w:t>מצב</w:t>
      </w:r>
      <w:r w:rsidRPr="0052339D">
        <w:rPr>
          <w:rFonts w:ascii="Calibri" w:hAnsi="Calibri"/>
          <w:rtl/>
        </w:rPr>
        <w:t xml:space="preserve"> </w:t>
      </w:r>
      <w:r w:rsidRPr="0052339D">
        <w:rPr>
          <w:rFonts w:ascii="Calibri" w:hAnsi="Calibri" w:hint="eastAsia"/>
          <w:rtl/>
        </w:rPr>
        <w:t>הרוח</w:t>
      </w:r>
      <w:r w:rsidRPr="0052339D">
        <w:rPr>
          <w:rFonts w:ascii="Calibri" w:hAnsi="Calibri"/>
          <w:rtl/>
        </w:rPr>
        <w:t xml:space="preserve"> </w:t>
      </w:r>
      <w:r w:rsidRPr="0052339D">
        <w:rPr>
          <w:rFonts w:ascii="Calibri" w:hAnsi="Calibri" w:hint="eastAsia"/>
          <w:rtl/>
        </w:rPr>
        <w:t>שלו</w:t>
      </w:r>
      <w:r w:rsidRPr="0052339D">
        <w:rPr>
          <w:rFonts w:ascii="Calibri" w:hAnsi="Calibri"/>
          <w:rtl/>
        </w:rPr>
        <w:t xml:space="preserve"> </w:t>
      </w:r>
      <w:r w:rsidRPr="0052339D">
        <w:rPr>
          <w:rFonts w:ascii="Calibri" w:hAnsi="Calibri" w:hint="eastAsia"/>
          <w:rtl/>
        </w:rPr>
        <w:t>השתפר</w:t>
      </w:r>
      <w:r w:rsidRPr="0052339D">
        <w:rPr>
          <w:rFonts w:ascii="Calibri" w:hAnsi="Calibri"/>
          <w:rtl/>
        </w:rPr>
        <w:t xml:space="preserve"> </w:t>
      </w:r>
      <w:r w:rsidRPr="0052339D">
        <w:rPr>
          <w:rFonts w:ascii="Calibri" w:hAnsi="Calibri" w:hint="eastAsia"/>
          <w:rtl/>
        </w:rPr>
        <w:t>מאוד</w:t>
      </w:r>
      <w:r w:rsidRPr="0052339D">
        <w:rPr>
          <w:rFonts w:ascii="Calibri" w:hAnsi="Calibri"/>
          <w:rtl/>
        </w:rPr>
        <w:t xml:space="preserve">,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ביקור</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אליו</w:t>
      </w:r>
      <w:r w:rsidRPr="0052339D">
        <w:rPr>
          <w:rFonts w:ascii="Calibri" w:hAnsi="Calibri"/>
          <w:rtl/>
        </w:rPr>
        <w:t xml:space="preserve"> </w:t>
      </w:r>
      <w:r w:rsidRPr="0052339D">
        <w:rPr>
          <w:rFonts w:ascii="Calibri" w:hAnsi="Calibri" w:hint="eastAsia"/>
          <w:rtl/>
        </w:rPr>
        <w:t>פעמים</w:t>
      </w:r>
      <w:r w:rsidRPr="0052339D">
        <w:rPr>
          <w:rFonts w:ascii="Calibri" w:hAnsi="Calibri"/>
          <w:rtl/>
        </w:rPr>
        <w:t xml:space="preserve"> </w:t>
      </w:r>
      <w:r w:rsidRPr="0052339D">
        <w:rPr>
          <w:rFonts w:ascii="Calibri" w:hAnsi="Calibri" w:hint="eastAsia"/>
          <w:rtl/>
        </w:rPr>
        <w:t>נוספות</w:t>
      </w:r>
      <w:r w:rsidRPr="0052339D">
        <w:rPr>
          <w:rFonts w:ascii="Calibri" w:hAnsi="Calibri"/>
          <w:rtl/>
        </w:rPr>
        <w:t xml:space="preserve"> </w:t>
      </w:r>
      <w:r w:rsidRPr="0052339D">
        <w:rPr>
          <w:rFonts w:ascii="Calibri" w:hAnsi="Calibri" w:hint="eastAsia"/>
          <w:rtl/>
        </w:rPr>
        <w:t>בלי</w:t>
      </w:r>
      <w:r w:rsidRPr="0052339D">
        <w:rPr>
          <w:rFonts w:ascii="Calibri" w:hAnsi="Calibri"/>
          <w:rtl/>
        </w:rPr>
        <w:t xml:space="preserve"> </w:t>
      </w:r>
      <w:r w:rsidRPr="0052339D">
        <w:rPr>
          <w:rFonts w:ascii="Calibri" w:hAnsi="Calibri" w:hint="eastAsia"/>
          <w:rtl/>
        </w:rPr>
        <w:t>תור</w:t>
      </w:r>
      <w:r w:rsidRPr="0052339D">
        <w:rPr>
          <w:rFonts w:ascii="Calibri" w:hAnsi="Calibri"/>
          <w:rtl/>
        </w:rPr>
        <w:t xml:space="preserve"> </w:t>
      </w:r>
      <w:r w:rsidRPr="0052339D">
        <w:rPr>
          <w:rFonts w:ascii="Calibri" w:hAnsi="Calibri" w:hint="eastAsia"/>
          <w:rtl/>
        </w:rPr>
        <w:t>וביקש</w:t>
      </w:r>
      <w:r w:rsidRPr="0052339D">
        <w:rPr>
          <w:rFonts w:ascii="Calibri" w:hAnsi="Calibri"/>
          <w:rtl/>
        </w:rPr>
        <w:t xml:space="preserve"> </w:t>
      </w:r>
      <w:r w:rsidRPr="0052339D">
        <w:rPr>
          <w:rFonts w:ascii="Calibri" w:hAnsi="Calibri" w:hint="eastAsia"/>
          <w:rtl/>
        </w:rPr>
        <w:t>שיסייע</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להשתחרר</w:t>
      </w:r>
      <w:r w:rsidRPr="0052339D">
        <w:rPr>
          <w:rFonts w:ascii="Calibri" w:hAnsi="Calibri"/>
          <w:rtl/>
        </w:rPr>
        <w:t xml:space="preserve">, </w:t>
      </w:r>
      <w:r w:rsidRPr="0052339D">
        <w:rPr>
          <w:rFonts w:ascii="Calibri" w:hAnsi="Calibri"/>
          <w:b/>
          <w:bCs/>
          <w:rtl/>
        </w:rPr>
        <w:t xml:space="preserve">"... </w:t>
      </w:r>
      <w:r w:rsidRPr="0052339D">
        <w:rPr>
          <w:rFonts w:ascii="Calibri" w:hAnsi="Calibri" w:hint="eastAsia"/>
          <w:b/>
          <w:bCs/>
          <w:rtl/>
        </w:rPr>
        <w:t>כמו</w:t>
      </w:r>
      <w:r w:rsidRPr="0052339D">
        <w:rPr>
          <w:rFonts w:ascii="Calibri" w:hAnsi="Calibri"/>
          <w:b/>
          <w:bCs/>
          <w:rtl/>
        </w:rPr>
        <w:t xml:space="preserve"> </w:t>
      </w:r>
      <w:r w:rsidRPr="0052339D">
        <w:rPr>
          <w:rFonts w:ascii="Calibri" w:hAnsi="Calibri" w:hint="eastAsia"/>
          <w:b/>
          <w:bCs/>
          <w:rtl/>
        </w:rPr>
        <w:t>נרקומן</w:t>
      </w:r>
      <w:r w:rsidRPr="0052339D">
        <w:rPr>
          <w:rFonts w:ascii="Calibri" w:hAnsi="Calibri"/>
          <w:b/>
          <w:bCs/>
          <w:rtl/>
        </w:rPr>
        <w:t xml:space="preserve"> </w:t>
      </w:r>
      <w:r w:rsidRPr="0052339D">
        <w:rPr>
          <w:rFonts w:ascii="Calibri" w:hAnsi="Calibri" w:hint="eastAsia"/>
          <w:b/>
          <w:bCs/>
          <w:rtl/>
        </w:rPr>
        <w:t>שמחכה</w:t>
      </w:r>
      <w:r w:rsidRPr="0052339D">
        <w:rPr>
          <w:rFonts w:ascii="Calibri" w:hAnsi="Calibri"/>
          <w:b/>
          <w:bCs/>
          <w:rtl/>
        </w:rPr>
        <w:t xml:space="preserve"> </w:t>
      </w:r>
      <w:r w:rsidRPr="0052339D">
        <w:rPr>
          <w:rFonts w:ascii="Calibri" w:hAnsi="Calibri" w:hint="eastAsia"/>
          <w:b/>
          <w:bCs/>
          <w:rtl/>
        </w:rPr>
        <w:t>לנרקוטיקה</w:t>
      </w:r>
      <w:r w:rsidRPr="0052339D">
        <w:rPr>
          <w:rFonts w:ascii="Calibri" w:hAnsi="Calibri"/>
          <w:b/>
          <w:bCs/>
          <w:rtl/>
        </w:rPr>
        <w:t>..."</w:t>
      </w:r>
      <w:r w:rsidRPr="0052339D">
        <w:rPr>
          <w:rFonts w:ascii="Calibri" w:hAnsi="Calibri"/>
          <w:rtl/>
        </w:rPr>
        <w:t xml:space="preserve"> </w:t>
      </w:r>
      <w:r w:rsidRPr="0052339D">
        <w:rPr>
          <w:rFonts w:ascii="Calibri" w:hAnsi="Calibri" w:hint="eastAsia"/>
          <w:rtl/>
        </w:rPr>
        <w:t>כלשונו</w:t>
      </w:r>
      <w:r w:rsidRPr="0052339D">
        <w:rPr>
          <w:rFonts w:ascii="Calibri" w:hAnsi="Calibri"/>
          <w:rtl/>
        </w:rPr>
        <w:t xml:space="preserve"> (</w:t>
      </w:r>
      <w:r w:rsidRPr="0052339D">
        <w:rPr>
          <w:rFonts w:hint="eastAsia"/>
          <w:b/>
          <w:bCs/>
          <w:rtl/>
        </w:rPr>
        <w:t>ת</w:t>
      </w:r>
      <w:r w:rsidRPr="0052339D">
        <w:rPr>
          <w:b/>
          <w:bCs/>
          <w:rtl/>
        </w:rPr>
        <w:t>/7,</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180). </w:t>
      </w:r>
    </w:p>
    <w:p w14:paraId="4D731C69"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בהמשך</w:t>
      </w:r>
      <w:r w:rsidRPr="0052339D">
        <w:rPr>
          <w:rFonts w:ascii="Calibri" w:hAnsi="Calibri"/>
          <w:rtl/>
        </w:rPr>
        <w:t xml:space="preserve"> </w:t>
      </w:r>
      <w:r w:rsidRPr="0052339D">
        <w:rPr>
          <w:rFonts w:ascii="Calibri" w:hAnsi="Calibri" w:hint="eastAsia"/>
          <w:rtl/>
        </w:rPr>
        <w:t>העימות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התייחס</w:t>
      </w:r>
      <w:r w:rsidRPr="0052339D">
        <w:rPr>
          <w:rFonts w:ascii="Calibri" w:hAnsi="Calibri"/>
          <w:rtl/>
        </w:rPr>
        <w:t xml:space="preserve"> </w:t>
      </w:r>
      <w:r w:rsidRPr="0052339D">
        <w:rPr>
          <w:rFonts w:ascii="Calibri" w:hAnsi="Calibri" w:hint="eastAsia"/>
          <w:rtl/>
        </w:rPr>
        <w:t>שוב</w:t>
      </w:r>
      <w:r w:rsidRPr="0052339D">
        <w:rPr>
          <w:rFonts w:ascii="Calibri" w:hAnsi="Calibri"/>
          <w:rtl/>
        </w:rPr>
        <w:t xml:space="preserve"> </w:t>
      </w:r>
      <w:r w:rsidRPr="0052339D">
        <w:rPr>
          <w:rFonts w:ascii="Calibri" w:hAnsi="Calibri" w:hint="eastAsia"/>
          <w:rtl/>
        </w:rPr>
        <w:t>לסרטון</w:t>
      </w:r>
      <w:r w:rsidRPr="0052339D">
        <w:rPr>
          <w:rFonts w:ascii="Calibri" w:hAnsi="Calibri"/>
          <w:rtl/>
        </w:rPr>
        <w:t xml:space="preserve"> </w:t>
      </w:r>
      <w:r w:rsidRPr="0052339D">
        <w:rPr>
          <w:rFonts w:ascii="Calibri" w:hAnsi="Calibri" w:hint="eastAsia"/>
          <w:b/>
          <w:bCs/>
          <w:rtl/>
        </w:rPr>
        <w:t>ת</w:t>
      </w:r>
      <w:r w:rsidRPr="0052339D">
        <w:rPr>
          <w:rFonts w:ascii="Calibri" w:hAnsi="Calibri"/>
          <w:b/>
          <w:bCs/>
          <w:rtl/>
        </w:rPr>
        <w:t>/3</w:t>
      </w:r>
      <w:r w:rsidRPr="0052339D">
        <w:rPr>
          <w:rFonts w:ascii="Calibri" w:hAnsi="Calibri"/>
          <w:rtl/>
        </w:rPr>
        <w:t xml:space="preserve">, </w:t>
      </w:r>
      <w:r w:rsidRPr="0052339D">
        <w:rPr>
          <w:rFonts w:ascii="Calibri" w:hAnsi="Calibri" w:hint="eastAsia"/>
          <w:rtl/>
        </w:rPr>
        <w:t>והגיב</w:t>
      </w:r>
      <w:r w:rsidRPr="0052339D">
        <w:rPr>
          <w:rFonts w:ascii="Calibri" w:hAnsi="Calibri"/>
          <w:rtl/>
        </w:rPr>
        <w:t xml:space="preserve"> </w:t>
      </w:r>
      <w:r w:rsidRPr="0052339D">
        <w:rPr>
          <w:rFonts w:ascii="Calibri" w:hAnsi="Calibri" w:hint="eastAsia"/>
          <w:rtl/>
        </w:rPr>
        <w:t>בדומה</w:t>
      </w:r>
      <w:r w:rsidRPr="0052339D">
        <w:rPr>
          <w:rFonts w:ascii="Calibri" w:hAnsi="Calibri"/>
          <w:rtl/>
        </w:rPr>
        <w:t xml:space="preserve"> </w:t>
      </w:r>
      <w:r w:rsidRPr="0052339D">
        <w:rPr>
          <w:rFonts w:ascii="Calibri" w:hAnsi="Calibri" w:hint="eastAsia"/>
          <w:rtl/>
        </w:rPr>
        <w:t>לתגובתו</w:t>
      </w:r>
      <w:r w:rsidRPr="0052339D">
        <w:rPr>
          <w:rFonts w:ascii="Calibri" w:hAnsi="Calibri"/>
          <w:rtl/>
        </w:rPr>
        <w:t xml:space="preserve"> </w:t>
      </w:r>
      <w:r w:rsidRPr="0052339D">
        <w:rPr>
          <w:rFonts w:ascii="Calibri" w:hAnsi="Calibri" w:hint="eastAsia"/>
          <w:rtl/>
        </w:rPr>
        <w:t>כאשר</w:t>
      </w:r>
      <w:r w:rsidRPr="0052339D">
        <w:rPr>
          <w:rFonts w:ascii="Calibri" w:hAnsi="Calibri"/>
          <w:rtl/>
        </w:rPr>
        <w:t xml:space="preserve"> </w:t>
      </w:r>
      <w:r w:rsidRPr="0052339D">
        <w:rPr>
          <w:rFonts w:ascii="Calibri" w:hAnsi="Calibri" w:hint="eastAsia"/>
          <w:rtl/>
        </w:rPr>
        <w:t>הסרטון</w:t>
      </w:r>
      <w:r w:rsidRPr="0052339D">
        <w:rPr>
          <w:rFonts w:ascii="Calibri" w:hAnsi="Calibri"/>
          <w:rtl/>
        </w:rPr>
        <w:t xml:space="preserve"> </w:t>
      </w:r>
      <w:r w:rsidRPr="0052339D">
        <w:rPr>
          <w:rFonts w:ascii="Calibri" w:hAnsi="Calibri" w:hint="eastAsia"/>
          <w:rtl/>
        </w:rPr>
        <w:t>הוצג</w:t>
      </w:r>
      <w:r w:rsidRPr="0052339D">
        <w:rPr>
          <w:rFonts w:ascii="Calibri" w:hAnsi="Calibri"/>
          <w:rtl/>
        </w:rPr>
        <w:t xml:space="preserve"> </w:t>
      </w:r>
      <w:r w:rsidRPr="0052339D">
        <w:rPr>
          <w:rFonts w:ascii="Calibri" w:hAnsi="Calibri" w:hint="eastAsia"/>
          <w:rtl/>
        </w:rPr>
        <w:t>בפניו</w:t>
      </w:r>
      <w:r w:rsidRPr="0052339D">
        <w:rPr>
          <w:rFonts w:ascii="Calibri" w:hAnsi="Calibri"/>
          <w:rtl/>
        </w:rPr>
        <w:t xml:space="preserve"> </w:t>
      </w:r>
      <w:r w:rsidRPr="0052339D">
        <w:rPr>
          <w:rFonts w:ascii="Calibri" w:hAnsi="Calibri" w:hint="eastAsia"/>
          <w:rtl/>
        </w:rPr>
        <w:t>לראשונה</w:t>
      </w:r>
      <w:r w:rsidRPr="0052339D">
        <w:rPr>
          <w:rFonts w:ascii="Calibri" w:hAnsi="Calibri"/>
          <w:rtl/>
        </w:rPr>
        <w:t xml:space="preserve"> </w:t>
      </w:r>
      <w:r w:rsidRPr="0052339D">
        <w:rPr>
          <w:rFonts w:ascii="Calibri" w:hAnsi="Calibri" w:hint="eastAsia"/>
          <w:rtl/>
        </w:rPr>
        <w:t>כמה</w:t>
      </w:r>
      <w:r w:rsidRPr="0052339D">
        <w:rPr>
          <w:rFonts w:ascii="Calibri" w:hAnsi="Calibri"/>
          <w:rtl/>
        </w:rPr>
        <w:t xml:space="preserve"> </w:t>
      </w:r>
      <w:r w:rsidRPr="0052339D">
        <w:rPr>
          <w:rFonts w:ascii="Calibri" w:hAnsi="Calibri" w:hint="eastAsia"/>
          <w:rtl/>
        </w:rPr>
        <w:t>ימים</w:t>
      </w:r>
      <w:r w:rsidRPr="0052339D">
        <w:rPr>
          <w:rFonts w:ascii="Calibri" w:hAnsi="Calibri"/>
          <w:rtl/>
        </w:rPr>
        <w:t xml:space="preserve"> </w:t>
      </w:r>
      <w:r w:rsidRPr="0052339D">
        <w:rPr>
          <w:rFonts w:ascii="Calibri" w:hAnsi="Calibri" w:hint="eastAsia"/>
          <w:rtl/>
        </w:rPr>
        <w:t>קודם</w:t>
      </w:r>
      <w:r w:rsidRPr="0052339D">
        <w:rPr>
          <w:rFonts w:ascii="Calibri" w:hAnsi="Calibri"/>
          <w:rtl/>
        </w:rPr>
        <w:t xml:space="preserve">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בעת</w:t>
      </w:r>
      <w:r w:rsidRPr="0052339D">
        <w:rPr>
          <w:rFonts w:ascii="Calibri" w:hAnsi="Calibri"/>
          <w:rtl/>
        </w:rPr>
        <w:t xml:space="preserve"> </w:t>
      </w:r>
      <w:r w:rsidRPr="0052339D">
        <w:rPr>
          <w:rFonts w:ascii="Calibri" w:hAnsi="Calibri" w:hint="eastAsia"/>
          <w:rtl/>
        </w:rPr>
        <w:t>גביית</w:t>
      </w:r>
      <w:r w:rsidRPr="0052339D">
        <w:rPr>
          <w:rFonts w:ascii="Calibri" w:hAnsi="Calibri"/>
          <w:rtl/>
        </w:rPr>
        <w:t xml:space="preserve"> </w:t>
      </w:r>
      <w:r w:rsidRPr="0052339D">
        <w:rPr>
          <w:rFonts w:ascii="Calibri" w:hAnsi="Calibri" w:hint="eastAsia"/>
          <w:rtl/>
        </w:rPr>
        <w:t>אמרותיו</w:t>
      </w:r>
      <w:r w:rsidRPr="0052339D">
        <w:rPr>
          <w:rFonts w:ascii="Calibri" w:hAnsi="Calibri"/>
          <w:rtl/>
        </w:rPr>
        <w:t xml:space="preserve"> </w:t>
      </w:r>
      <w:r w:rsidRPr="0052339D">
        <w:rPr>
          <w:rFonts w:ascii="Calibri" w:hAnsi="Calibri" w:hint="eastAsia"/>
          <w:rtl/>
        </w:rPr>
        <w:t>במשטרה</w:t>
      </w:r>
      <w:r w:rsidRPr="0052339D">
        <w:rPr>
          <w:rFonts w:ascii="Calibri" w:hAnsi="Calibri"/>
          <w:rtl/>
        </w:rPr>
        <w:t xml:space="preserve">. </w:t>
      </w:r>
      <w:r w:rsidRPr="0052339D">
        <w:rPr>
          <w:rFonts w:ascii="Calibri" w:hAnsi="Calibri" w:hint="eastAsia"/>
          <w:rtl/>
        </w:rPr>
        <w:t>בתחילה</w:t>
      </w:r>
      <w:r w:rsidRPr="0052339D">
        <w:rPr>
          <w:rFonts w:ascii="Calibri" w:hAnsi="Calibri"/>
          <w:rtl/>
        </w:rPr>
        <w:t xml:space="preserve"> </w:t>
      </w:r>
      <w:r w:rsidRPr="0052339D">
        <w:rPr>
          <w:rFonts w:ascii="Calibri" w:hAnsi="Calibri" w:hint="eastAsia"/>
          <w:rtl/>
        </w:rPr>
        <w:t>הכחיש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מצץ</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איבר</w:t>
      </w:r>
      <w:r w:rsidRPr="0052339D">
        <w:rPr>
          <w:rFonts w:ascii="Calibri" w:hAnsi="Calibri"/>
          <w:rtl/>
        </w:rPr>
        <w:t xml:space="preserve"> </w:t>
      </w:r>
      <w:r w:rsidRPr="0052339D">
        <w:rPr>
          <w:rFonts w:ascii="Calibri" w:hAnsi="Calibri" w:hint="eastAsia"/>
          <w:rtl/>
        </w:rPr>
        <w:t>מינו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ואף</w:t>
      </w:r>
      <w:r w:rsidRPr="0052339D">
        <w:rPr>
          <w:rFonts w:ascii="Calibri" w:hAnsi="Calibri"/>
          <w:rtl/>
        </w:rPr>
        <w:t xml:space="preserve"> </w:t>
      </w:r>
      <w:r w:rsidRPr="0052339D">
        <w:rPr>
          <w:rFonts w:ascii="Calibri" w:hAnsi="Calibri" w:hint="eastAsia"/>
          <w:rtl/>
        </w:rPr>
        <w:t>הדגיש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מדובר</w:t>
      </w:r>
      <w:r w:rsidRPr="0052339D">
        <w:rPr>
          <w:rFonts w:ascii="Calibri" w:hAnsi="Calibri"/>
          <w:rtl/>
        </w:rPr>
        <w:t xml:space="preserve"> </w:t>
      </w:r>
      <w:r w:rsidRPr="0052339D">
        <w:rPr>
          <w:rFonts w:ascii="Calibri" w:hAnsi="Calibri" w:hint="eastAsia"/>
          <w:rtl/>
        </w:rPr>
        <w:t>בשקר</w:t>
      </w:r>
      <w:r w:rsidRPr="0052339D">
        <w:rPr>
          <w:rFonts w:ascii="Calibri" w:hAnsi="Calibri"/>
          <w:rtl/>
        </w:rPr>
        <w:t xml:space="preserve"> </w:t>
      </w:r>
      <w:r w:rsidRPr="0052339D">
        <w:rPr>
          <w:rFonts w:ascii="Calibri" w:hAnsi="Calibri" w:hint="eastAsia"/>
          <w:rtl/>
        </w:rPr>
        <w:t>מוחלט</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198), </w:t>
      </w:r>
      <w:r w:rsidRPr="0052339D">
        <w:rPr>
          <w:rFonts w:ascii="Calibri" w:hAnsi="Calibri" w:hint="eastAsia"/>
          <w:rtl/>
        </w:rPr>
        <w:t>אולם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מכן</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כשהתכופף</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b/>
          <w:bCs/>
          <w:rtl/>
        </w:rPr>
        <w:t xml:space="preserve">"... </w:t>
      </w:r>
      <w:r w:rsidRPr="0052339D">
        <w:rPr>
          <w:rFonts w:ascii="Calibri" w:hAnsi="Calibri" w:hint="eastAsia"/>
          <w:b/>
          <w:bCs/>
          <w:rtl/>
        </w:rPr>
        <w:t>השפריץ</w:t>
      </w:r>
      <w:r w:rsidRPr="0052339D">
        <w:rPr>
          <w:rFonts w:ascii="Calibri" w:hAnsi="Calibri"/>
          <w:b/>
          <w:bCs/>
          <w:rtl/>
        </w:rPr>
        <w:t xml:space="preserve"> </w:t>
      </w:r>
      <w:r w:rsidRPr="0052339D">
        <w:rPr>
          <w:rFonts w:ascii="Calibri" w:hAnsi="Calibri" w:hint="eastAsia"/>
          <w:b/>
          <w:bCs/>
          <w:rtl/>
        </w:rPr>
        <w:t>לי</w:t>
      </w:r>
      <w:r w:rsidRPr="0052339D">
        <w:rPr>
          <w:rFonts w:ascii="Calibri" w:hAnsi="Calibri"/>
          <w:b/>
          <w:bCs/>
          <w:rtl/>
        </w:rPr>
        <w:t xml:space="preserve"> </w:t>
      </w:r>
      <w:r w:rsidRPr="0052339D">
        <w:rPr>
          <w:rFonts w:ascii="Calibri" w:hAnsi="Calibri" w:hint="eastAsia"/>
          <w:b/>
          <w:bCs/>
          <w:rtl/>
        </w:rPr>
        <w:t>לפה</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הלכתי</w:t>
      </w:r>
      <w:r w:rsidRPr="0052339D">
        <w:rPr>
          <w:rFonts w:ascii="Calibri" w:hAnsi="Calibri"/>
          <w:b/>
          <w:bCs/>
          <w:rtl/>
        </w:rPr>
        <w:t xml:space="preserve"> </w:t>
      </w:r>
      <w:r w:rsidRPr="0052339D">
        <w:rPr>
          <w:rFonts w:ascii="Calibri" w:hAnsi="Calibri" w:hint="eastAsia"/>
          <w:b/>
          <w:bCs/>
          <w:rtl/>
        </w:rPr>
        <w:t>לכיור</w:t>
      </w:r>
      <w:r w:rsidRPr="0052339D">
        <w:rPr>
          <w:rFonts w:ascii="Calibri" w:hAnsi="Calibri"/>
          <w:b/>
          <w:bCs/>
          <w:rtl/>
        </w:rPr>
        <w:t xml:space="preserve"> </w:t>
      </w:r>
      <w:r w:rsidRPr="0052339D">
        <w:rPr>
          <w:rFonts w:ascii="Calibri" w:hAnsi="Calibri" w:hint="eastAsia"/>
          <w:b/>
          <w:bCs/>
          <w:rtl/>
        </w:rPr>
        <w:t>וירקתי</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אנשים</w:t>
      </w:r>
      <w:r w:rsidRPr="0052339D">
        <w:rPr>
          <w:rFonts w:ascii="Calibri" w:hAnsi="Calibri"/>
          <w:b/>
          <w:bCs/>
          <w:rtl/>
        </w:rPr>
        <w:t xml:space="preserve"> </w:t>
      </w:r>
      <w:r w:rsidRPr="0052339D">
        <w:rPr>
          <w:rFonts w:ascii="Calibri" w:hAnsi="Calibri" w:hint="eastAsia"/>
          <w:b/>
          <w:bCs/>
          <w:rtl/>
        </w:rPr>
        <w:t>שרוצים</w:t>
      </w:r>
      <w:r w:rsidRPr="0052339D">
        <w:rPr>
          <w:rFonts w:ascii="Calibri" w:hAnsi="Calibri"/>
          <w:b/>
          <w:bCs/>
          <w:rtl/>
        </w:rPr>
        <w:t xml:space="preserve"> </w:t>
      </w:r>
      <w:r w:rsidRPr="0052339D">
        <w:rPr>
          <w:rFonts w:ascii="Calibri" w:hAnsi="Calibri" w:hint="eastAsia"/>
          <w:b/>
          <w:bCs/>
          <w:rtl/>
        </w:rPr>
        <w:t>למצוץ</w:t>
      </w:r>
      <w:r w:rsidRPr="0052339D">
        <w:rPr>
          <w:rFonts w:ascii="Calibri" w:hAnsi="Calibri"/>
          <w:b/>
          <w:bCs/>
          <w:rtl/>
        </w:rPr>
        <w:t xml:space="preserve"> </w:t>
      </w:r>
      <w:r w:rsidRPr="0052339D">
        <w:rPr>
          <w:rFonts w:ascii="Calibri" w:hAnsi="Calibri" w:hint="eastAsia"/>
          <w:b/>
          <w:bCs/>
          <w:rtl/>
        </w:rPr>
        <w:t>בולעים</w:t>
      </w:r>
      <w:r w:rsidRPr="0052339D">
        <w:rPr>
          <w:rFonts w:ascii="Calibri" w:hAnsi="Calibri"/>
          <w:b/>
          <w:bCs/>
          <w:rtl/>
        </w:rPr>
        <w:t xml:space="preserve"> </w:t>
      </w:r>
      <w:r w:rsidRPr="0052339D">
        <w:rPr>
          <w:rFonts w:ascii="Calibri" w:hAnsi="Calibri" w:hint="eastAsia"/>
          <w:b/>
          <w:bCs/>
          <w:rtl/>
        </w:rPr>
        <w:t>את</w:t>
      </w:r>
      <w:r w:rsidRPr="0052339D">
        <w:rPr>
          <w:rFonts w:ascii="Calibri" w:hAnsi="Calibri"/>
          <w:b/>
          <w:bCs/>
          <w:rtl/>
        </w:rPr>
        <w:t xml:space="preserve"> </w:t>
      </w:r>
      <w:r w:rsidRPr="0052339D">
        <w:rPr>
          <w:rFonts w:ascii="Calibri" w:hAnsi="Calibri" w:hint="eastAsia"/>
          <w:b/>
          <w:bCs/>
          <w:rtl/>
        </w:rPr>
        <w:t>זה</w:t>
      </w:r>
      <w:r w:rsidRPr="0052339D">
        <w:rPr>
          <w:rFonts w:ascii="Calibri" w:hAnsi="Calibri"/>
          <w:b/>
          <w:bCs/>
          <w:rtl/>
        </w:rPr>
        <w:t xml:space="preserve"> </w:t>
      </w:r>
      <w:r w:rsidRPr="0052339D">
        <w:rPr>
          <w:rFonts w:ascii="Calibri" w:hAnsi="Calibri" w:hint="eastAsia"/>
          <w:b/>
          <w:bCs/>
          <w:rtl/>
        </w:rPr>
        <w:t>בכיף</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ירקתי</w:t>
      </w:r>
      <w:r w:rsidRPr="0052339D">
        <w:rPr>
          <w:rFonts w:ascii="Calibri" w:hAnsi="Calibri"/>
          <w:b/>
          <w:bCs/>
          <w:rtl/>
        </w:rPr>
        <w:t xml:space="preserve"> </w:t>
      </w:r>
      <w:r w:rsidRPr="0052339D">
        <w:rPr>
          <w:rFonts w:ascii="Calibri" w:hAnsi="Calibri" w:hint="eastAsia"/>
          <w:b/>
          <w:bCs/>
          <w:rtl/>
        </w:rPr>
        <w:t>בגועל</w:t>
      </w:r>
      <w:r w:rsidRPr="0052339D">
        <w:rPr>
          <w:rFonts w:ascii="Calibri" w:hAnsi="Calibri"/>
          <w:b/>
          <w:bCs/>
          <w:rtl/>
        </w:rPr>
        <w:t xml:space="preserve"> </w:t>
      </w:r>
      <w:r w:rsidRPr="0052339D">
        <w:rPr>
          <w:rFonts w:ascii="Calibri" w:hAnsi="Calibri" w:hint="eastAsia"/>
          <w:b/>
          <w:bCs/>
          <w:rtl/>
        </w:rPr>
        <w:t>נפש</w:t>
      </w:r>
      <w:r w:rsidRPr="0052339D">
        <w:rPr>
          <w:rFonts w:ascii="Calibri" w:hAnsi="Calibri"/>
          <w:b/>
          <w:bCs/>
          <w:rtl/>
        </w:rPr>
        <w:t>..."</w:t>
      </w:r>
      <w:r w:rsidRPr="0052339D">
        <w:rPr>
          <w:rFonts w:ascii="Calibri" w:hAnsi="Calibri"/>
          <w:rtl/>
        </w:rPr>
        <w:t xml:space="preserve"> (</w:t>
      </w:r>
      <w:r w:rsidRPr="0052339D">
        <w:rPr>
          <w:rFonts w:ascii="Calibri" w:hAnsi="Calibri" w:hint="eastAsia"/>
          <w:rtl/>
        </w:rPr>
        <w:t>ש</w:t>
      </w:r>
      <w:r w:rsidRPr="0052339D">
        <w:rPr>
          <w:rFonts w:ascii="Calibri" w:hAnsi="Calibri"/>
          <w:rtl/>
        </w:rPr>
        <w:t xml:space="preserve">' 202 – 205). </w:t>
      </w:r>
    </w:p>
    <w:p w14:paraId="5415CE1F"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רק</w:t>
      </w:r>
      <w:r w:rsidRPr="0052339D">
        <w:rPr>
          <w:rFonts w:ascii="Calibri" w:hAnsi="Calibri"/>
          <w:rtl/>
        </w:rPr>
        <w:t xml:space="preserve"> </w:t>
      </w:r>
      <w:r w:rsidRPr="0052339D">
        <w:rPr>
          <w:rFonts w:ascii="Calibri" w:hAnsi="Calibri" w:hint="eastAsia"/>
          <w:rtl/>
        </w:rPr>
        <w:t>במענה</w:t>
      </w:r>
      <w:r w:rsidRPr="0052339D">
        <w:rPr>
          <w:rFonts w:ascii="Calibri" w:hAnsi="Calibri"/>
          <w:rtl/>
        </w:rPr>
        <w:t xml:space="preserve"> </w:t>
      </w:r>
      <w:r w:rsidRPr="0052339D">
        <w:rPr>
          <w:rFonts w:ascii="Calibri" w:hAnsi="Calibri" w:hint="eastAsia"/>
          <w:rtl/>
        </w:rPr>
        <w:t>לכתב</w:t>
      </w:r>
      <w:r w:rsidRPr="0052339D">
        <w:rPr>
          <w:rFonts w:ascii="Calibri" w:hAnsi="Calibri"/>
          <w:rtl/>
        </w:rPr>
        <w:t xml:space="preserve"> </w:t>
      </w:r>
      <w:r w:rsidRPr="0052339D">
        <w:rPr>
          <w:rFonts w:ascii="Calibri" w:hAnsi="Calibri" w:hint="eastAsia"/>
          <w:rtl/>
        </w:rPr>
        <w:t>האישום</w:t>
      </w:r>
      <w:r w:rsidRPr="0052339D">
        <w:rPr>
          <w:rFonts w:ascii="Calibri" w:hAnsi="Calibri"/>
          <w:rtl/>
        </w:rPr>
        <w:t xml:space="preserve">, </w:t>
      </w:r>
      <w:r w:rsidRPr="0052339D">
        <w:rPr>
          <w:rFonts w:ascii="Calibri" w:hAnsi="Calibri" w:hint="eastAsia"/>
          <w:rtl/>
        </w:rPr>
        <w:t>שהוגש</w:t>
      </w:r>
      <w:r w:rsidRPr="0052339D">
        <w:rPr>
          <w:rFonts w:ascii="Calibri" w:hAnsi="Calibri"/>
          <w:rtl/>
        </w:rPr>
        <w:t xml:space="preserve"> </w:t>
      </w:r>
      <w:r w:rsidRPr="0052339D">
        <w:rPr>
          <w:rFonts w:ascii="Calibri" w:hAnsi="Calibri" w:hint="eastAsia"/>
          <w:rtl/>
        </w:rPr>
        <w:t>ביום</w:t>
      </w:r>
      <w:r w:rsidRPr="0052339D">
        <w:rPr>
          <w:rFonts w:ascii="Calibri" w:hAnsi="Calibri"/>
          <w:rtl/>
        </w:rPr>
        <w:t xml:space="preserve"> 24.9.20, </w:t>
      </w:r>
      <w:r w:rsidRPr="0052339D">
        <w:rPr>
          <w:rFonts w:ascii="Calibri" w:hAnsi="Calibri" w:hint="eastAsia"/>
          <w:rtl/>
        </w:rPr>
        <w:t>כ</w:t>
      </w:r>
      <w:r w:rsidRPr="0052339D">
        <w:rPr>
          <w:rFonts w:ascii="Calibri" w:hAnsi="Calibri"/>
          <w:rtl/>
        </w:rPr>
        <w:t xml:space="preserve">-5 </w:t>
      </w:r>
      <w:r w:rsidRPr="0052339D">
        <w:rPr>
          <w:rFonts w:ascii="Calibri" w:hAnsi="Calibri" w:hint="eastAsia"/>
          <w:rtl/>
        </w:rPr>
        <w:t>חודשים</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חקירתו</w:t>
      </w:r>
      <w:r w:rsidRPr="0052339D">
        <w:rPr>
          <w:rFonts w:ascii="Calibri" w:hAnsi="Calibri"/>
          <w:rtl/>
        </w:rPr>
        <w:t xml:space="preserve"> </w:t>
      </w:r>
      <w:r w:rsidRPr="0052339D">
        <w:rPr>
          <w:rFonts w:ascii="Calibri" w:hAnsi="Calibri" w:hint="eastAsia"/>
          <w:rtl/>
        </w:rPr>
        <w:t>במשטרה</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טען</w:t>
      </w:r>
      <w:r w:rsidRPr="0052339D">
        <w:rPr>
          <w:rFonts w:ascii="Calibri" w:hAnsi="Calibri"/>
          <w:rtl/>
        </w:rPr>
        <w:t xml:space="preserve"> </w:t>
      </w:r>
      <w:r w:rsidRPr="0052339D">
        <w:rPr>
          <w:rFonts w:ascii="Calibri" w:hAnsi="Calibri" w:hint="eastAsia"/>
          <w:rtl/>
        </w:rPr>
        <w:t>לראשונה</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כבר</w:t>
      </w:r>
      <w:r w:rsidRPr="0052339D">
        <w:rPr>
          <w:rFonts w:ascii="Calibri" w:hAnsi="Calibri"/>
          <w:rtl/>
        </w:rPr>
        <w:t xml:space="preserve"> </w:t>
      </w:r>
      <w:r w:rsidRPr="0052339D">
        <w:rPr>
          <w:rFonts w:ascii="Calibri" w:hAnsi="Calibri" w:hint="eastAsia"/>
          <w:rtl/>
        </w:rPr>
        <w:t>בביקור</w:t>
      </w:r>
      <w:r w:rsidRPr="0052339D">
        <w:rPr>
          <w:rFonts w:ascii="Calibri" w:hAnsi="Calibri"/>
          <w:rtl/>
        </w:rPr>
        <w:t xml:space="preserve"> </w:t>
      </w:r>
      <w:r w:rsidRPr="0052339D">
        <w:rPr>
          <w:rFonts w:ascii="Calibri" w:hAnsi="Calibri" w:hint="eastAsia"/>
          <w:rtl/>
        </w:rPr>
        <w:t>הראשון</w:t>
      </w:r>
      <w:r w:rsidRPr="0052339D">
        <w:rPr>
          <w:rFonts w:ascii="Calibri" w:hAnsi="Calibri"/>
          <w:rtl/>
        </w:rPr>
        <w:t xml:space="preserve"> </w:t>
      </w:r>
      <w:r w:rsidRPr="0052339D">
        <w:rPr>
          <w:rFonts w:ascii="Calibri" w:hAnsi="Calibri" w:hint="eastAsia"/>
          <w:rtl/>
        </w:rPr>
        <w:t>הבחין</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פי</w:t>
      </w:r>
      <w:r w:rsidRPr="0052339D">
        <w:rPr>
          <w:rFonts w:ascii="Calibri" w:hAnsi="Calibri"/>
          <w:rtl/>
        </w:rPr>
        <w:t xml:space="preserve"> </w:t>
      </w:r>
      <w:r w:rsidRPr="0052339D">
        <w:rPr>
          <w:rFonts w:ascii="Calibri" w:hAnsi="Calibri" w:hint="eastAsia"/>
          <w:rtl/>
        </w:rPr>
        <w:t>הטבעת</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מוגדל</w:t>
      </w:r>
      <w:r w:rsidRPr="0052339D">
        <w:rPr>
          <w:rFonts w:ascii="Calibri" w:hAnsi="Calibri"/>
          <w:rtl/>
        </w:rPr>
        <w:t xml:space="preserve"> </w:t>
      </w:r>
      <w:r w:rsidRPr="0052339D">
        <w:rPr>
          <w:rFonts w:ascii="Calibri" w:hAnsi="Calibri" w:hint="eastAsia"/>
          <w:rtl/>
        </w:rPr>
        <w:t>באופן</w:t>
      </w:r>
      <w:r w:rsidRPr="0052339D">
        <w:rPr>
          <w:rFonts w:ascii="Calibri" w:hAnsi="Calibri"/>
          <w:rtl/>
        </w:rPr>
        <w:t xml:space="preserve"> </w:t>
      </w:r>
      <w:r w:rsidRPr="0052339D">
        <w:rPr>
          <w:rFonts w:ascii="Calibri" w:hAnsi="Calibri" w:hint="eastAsia"/>
          <w:rtl/>
        </w:rPr>
        <w:t>חריג</w:t>
      </w:r>
      <w:r w:rsidRPr="0052339D">
        <w:rPr>
          <w:rFonts w:ascii="David" w:hAnsi="David"/>
          <w:rtl/>
        </w:rPr>
        <w:t xml:space="preserve">, שיכול ללמד על כך שהוא מקיים יחסי מין אנאליים, וציין גם כי במהלך הבדיקה המתלונן החל לפתע להניע את האגן קלות קדימה ואחורה. הנאשם ציין עוד כי בביקור השלישי, שבו לפי הגרסה במענה המתלונן ביקש ממנו </w:t>
      </w:r>
      <w:r w:rsidRPr="0052339D">
        <w:rPr>
          <w:rFonts w:ascii="Calibri" w:hAnsi="Calibri" w:hint="eastAsia"/>
          <w:rtl/>
        </w:rPr>
        <w:t>לראשונה</w:t>
      </w:r>
      <w:r w:rsidRPr="0052339D">
        <w:rPr>
          <w:rFonts w:ascii="Calibri" w:hAnsi="Calibri"/>
          <w:rtl/>
        </w:rPr>
        <w:t xml:space="preserve"> </w:t>
      </w:r>
      <w:r w:rsidRPr="0052339D">
        <w:rPr>
          <w:rFonts w:ascii="Calibri" w:hAnsi="Calibri" w:hint="eastAsia"/>
          <w:rtl/>
        </w:rPr>
        <w:t>שישחרר</w:t>
      </w:r>
      <w:r w:rsidRPr="0052339D">
        <w:rPr>
          <w:rFonts w:ascii="Calibri" w:hAnsi="Calibri"/>
          <w:rtl/>
        </w:rPr>
        <w:t xml:space="preserve"> </w:t>
      </w:r>
      <w:r w:rsidRPr="0052339D">
        <w:rPr>
          <w:rFonts w:ascii="Calibri" w:hAnsi="Calibri" w:hint="eastAsia"/>
          <w:rtl/>
        </w:rPr>
        <w:t>אותו</w:t>
      </w:r>
      <w:r w:rsidRPr="0052339D">
        <w:rPr>
          <w:rFonts w:ascii="Calibri" w:hAnsi="Calibri"/>
          <w:rtl/>
        </w:rPr>
        <w:t xml:space="preserve">, </w:t>
      </w:r>
      <w:r w:rsidRPr="0052339D">
        <w:rPr>
          <w:rFonts w:ascii="Calibri" w:hAnsi="Calibri" w:hint="eastAsia"/>
          <w:rtl/>
        </w:rPr>
        <w:t>בשונה</w:t>
      </w:r>
      <w:r w:rsidRPr="0052339D">
        <w:rPr>
          <w:rFonts w:ascii="Calibri" w:hAnsi="Calibri"/>
          <w:rtl/>
        </w:rPr>
        <w:t xml:space="preserve"> </w:t>
      </w:r>
      <w:r w:rsidRPr="0052339D">
        <w:rPr>
          <w:rFonts w:ascii="Calibri" w:hAnsi="Calibri" w:hint="eastAsia"/>
          <w:rtl/>
        </w:rPr>
        <w:t>מגרסת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בעימות</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בקשה</w:t>
      </w:r>
      <w:r w:rsidRPr="0052339D">
        <w:rPr>
          <w:rFonts w:ascii="Calibri" w:hAnsi="Calibri"/>
          <w:rtl/>
        </w:rPr>
        <w:t xml:space="preserve"> </w:t>
      </w:r>
      <w:r w:rsidRPr="0052339D">
        <w:rPr>
          <w:rFonts w:ascii="Calibri" w:hAnsi="Calibri" w:hint="eastAsia"/>
          <w:rtl/>
        </w:rPr>
        <w:t>זו</w:t>
      </w:r>
      <w:r w:rsidRPr="0052339D">
        <w:rPr>
          <w:rFonts w:ascii="Calibri" w:hAnsi="Calibri"/>
          <w:rtl/>
        </w:rPr>
        <w:t xml:space="preserve"> </w:t>
      </w:r>
      <w:r w:rsidRPr="0052339D">
        <w:rPr>
          <w:rFonts w:ascii="Calibri" w:hAnsi="Calibri" w:hint="eastAsia"/>
          <w:rtl/>
        </w:rPr>
        <w:t>הועלתה</w:t>
      </w:r>
      <w:r w:rsidRPr="0052339D">
        <w:rPr>
          <w:rFonts w:ascii="Calibri" w:hAnsi="Calibri"/>
          <w:rtl/>
        </w:rPr>
        <w:t xml:space="preserve"> </w:t>
      </w:r>
      <w:r w:rsidRPr="0052339D">
        <w:rPr>
          <w:rFonts w:ascii="Calibri" w:hAnsi="Calibri" w:hint="eastAsia"/>
          <w:rtl/>
        </w:rPr>
        <w:t>ע</w:t>
      </w:r>
      <w:r w:rsidRPr="0052339D">
        <w:rPr>
          <w:rFonts w:ascii="Calibri" w:hAnsi="Calibri"/>
          <w:rtl/>
        </w:rPr>
        <w:t>"</w:t>
      </w:r>
      <w:r w:rsidRPr="0052339D">
        <w:rPr>
          <w:rFonts w:ascii="Calibri" w:hAnsi="Calibri" w:hint="eastAsia"/>
          <w:rtl/>
        </w:rPr>
        <w:t>י</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כבר</w:t>
      </w:r>
      <w:r w:rsidRPr="0052339D">
        <w:rPr>
          <w:rFonts w:ascii="Calibri" w:hAnsi="Calibri"/>
          <w:rtl/>
        </w:rPr>
        <w:t xml:space="preserve"> </w:t>
      </w:r>
      <w:r w:rsidRPr="0052339D">
        <w:rPr>
          <w:rFonts w:ascii="Calibri" w:hAnsi="Calibri" w:hint="eastAsia"/>
          <w:rtl/>
        </w:rPr>
        <w:t>במפגש</w:t>
      </w:r>
      <w:r w:rsidRPr="0052339D">
        <w:rPr>
          <w:rFonts w:ascii="Calibri" w:hAnsi="Calibri"/>
          <w:rtl/>
        </w:rPr>
        <w:t xml:space="preserve"> </w:t>
      </w:r>
      <w:r w:rsidRPr="0052339D">
        <w:rPr>
          <w:rFonts w:ascii="Calibri" w:hAnsi="Calibri" w:hint="eastAsia"/>
          <w:rtl/>
        </w:rPr>
        <w:t>השני</w:t>
      </w:r>
      <w:r w:rsidRPr="0052339D">
        <w:rPr>
          <w:rFonts w:ascii="Calibri" w:hAnsi="Calibri"/>
          <w:rtl/>
        </w:rPr>
        <w:t xml:space="preserve"> </w:t>
      </w:r>
      <w:r w:rsidRPr="0052339D">
        <w:rPr>
          <w:rFonts w:ascii="Calibri" w:hAnsi="Calibri" w:hint="eastAsia"/>
          <w:rtl/>
        </w:rPr>
        <w:t>ביניהם</w:t>
      </w:r>
      <w:r w:rsidRPr="0052339D">
        <w:rPr>
          <w:rFonts w:ascii="Calibri" w:hAnsi="Calibri"/>
          <w:rtl/>
        </w:rPr>
        <w:t xml:space="preserve">, </w:t>
      </w:r>
      <w:r w:rsidRPr="0052339D">
        <w:rPr>
          <w:rFonts w:ascii="Calibri" w:hAnsi="Calibri" w:hint="eastAsia"/>
          <w:rtl/>
        </w:rPr>
        <w:t>הוא</w:t>
      </w:r>
      <w:r w:rsidRPr="0052339D">
        <w:rPr>
          <w:rFonts w:ascii="Calibri" w:hAnsi="Calibri"/>
          <w:rtl/>
        </w:rPr>
        <w:t xml:space="preserve"> </w:t>
      </w:r>
      <w:r w:rsidRPr="0052339D">
        <w:rPr>
          <w:rFonts w:ascii="Calibri" w:hAnsi="Calibri" w:hint="eastAsia"/>
          <w:rtl/>
        </w:rPr>
        <w:t>עשה</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טעות</w:t>
      </w:r>
      <w:r w:rsidRPr="0052339D">
        <w:rPr>
          <w:rFonts w:ascii="Calibri" w:hAnsi="Calibri"/>
          <w:rtl/>
        </w:rPr>
        <w:t xml:space="preserve"> </w:t>
      </w:r>
      <w:r w:rsidRPr="0052339D">
        <w:rPr>
          <w:rFonts w:ascii="Calibri" w:hAnsi="Calibri" w:hint="eastAsia"/>
          <w:rtl/>
        </w:rPr>
        <w:t>חייו</w:t>
      </w:r>
      <w:r w:rsidRPr="0052339D">
        <w:rPr>
          <w:rFonts w:ascii="Calibri" w:hAnsi="Calibri"/>
          <w:rtl/>
        </w:rPr>
        <w:t xml:space="preserve"> </w:t>
      </w:r>
      <w:r w:rsidRPr="0052339D">
        <w:rPr>
          <w:rFonts w:ascii="Calibri" w:hAnsi="Calibri" w:hint="eastAsia"/>
          <w:rtl/>
        </w:rPr>
        <w:t>וזרם</w:t>
      </w:r>
      <w:r w:rsidRPr="0052339D">
        <w:rPr>
          <w:rFonts w:ascii="Calibri" w:hAnsi="Calibri"/>
          <w:rtl/>
        </w:rPr>
        <w:t xml:space="preserve"> </w:t>
      </w:r>
      <w:r w:rsidRPr="0052339D">
        <w:rPr>
          <w:rFonts w:ascii="Calibri" w:hAnsi="Calibri" w:hint="eastAsia"/>
          <w:rtl/>
        </w:rPr>
        <w:t>עם</w:t>
      </w:r>
      <w:r w:rsidRPr="0052339D">
        <w:rPr>
          <w:rFonts w:ascii="Calibri" w:hAnsi="Calibri"/>
          <w:rtl/>
        </w:rPr>
        <w:t xml:space="preserve"> </w:t>
      </w:r>
      <w:r w:rsidRPr="0052339D">
        <w:rPr>
          <w:rFonts w:ascii="Calibri" w:hAnsi="Calibri" w:hint="eastAsia"/>
          <w:rtl/>
        </w:rPr>
        <w:t>הסיטואציה</w:t>
      </w:r>
      <w:r w:rsidRPr="0052339D">
        <w:rPr>
          <w:rFonts w:ascii="Calibri" w:hAnsi="Calibri"/>
          <w:rtl/>
        </w:rPr>
        <w:t xml:space="preserve"> </w:t>
      </w:r>
      <w:r w:rsidRPr="0052339D">
        <w:rPr>
          <w:rFonts w:ascii="Calibri" w:hAnsi="Calibri" w:hint="eastAsia"/>
          <w:rtl/>
        </w:rPr>
        <w:t>המינית</w:t>
      </w:r>
      <w:r w:rsidRPr="0052339D">
        <w:rPr>
          <w:rFonts w:ascii="Calibri" w:hAnsi="Calibri"/>
          <w:rtl/>
        </w:rPr>
        <w:t xml:space="preserve"> </w:t>
      </w:r>
      <w:r w:rsidRPr="0052339D">
        <w:rPr>
          <w:rFonts w:ascii="Calibri" w:hAnsi="Calibri" w:hint="eastAsia"/>
          <w:rtl/>
        </w:rPr>
        <w:t>בינו</w:t>
      </w:r>
      <w:r w:rsidRPr="0052339D">
        <w:rPr>
          <w:rFonts w:ascii="Calibri" w:hAnsi="Calibri"/>
          <w:rtl/>
        </w:rPr>
        <w:t xml:space="preserve"> </w:t>
      </w:r>
      <w:r w:rsidRPr="0052339D">
        <w:rPr>
          <w:rFonts w:ascii="Calibri" w:hAnsi="Calibri" w:hint="eastAsia"/>
          <w:rtl/>
        </w:rPr>
        <w:t>ובין</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כשעל</w:t>
      </w:r>
      <w:r w:rsidRPr="0052339D">
        <w:rPr>
          <w:rFonts w:ascii="Calibri" w:hAnsi="Calibri"/>
          <w:rtl/>
        </w:rPr>
        <w:t xml:space="preserve"> </w:t>
      </w:r>
      <w:r w:rsidRPr="0052339D">
        <w:rPr>
          <w:rFonts w:ascii="Calibri" w:hAnsi="Calibri" w:hint="eastAsia"/>
          <w:rtl/>
        </w:rPr>
        <w:t>רקע</w:t>
      </w:r>
      <w:r w:rsidRPr="0052339D">
        <w:rPr>
          <w:rFonts w:ascii="Calibri" w:hAnsi="Calibri"/>
          <w:rtl/>
        </w:rPr>
        <w:t xml:space="preserve"> </w:t>
      </w:r>
      <w:r w:rsidRPr="0052339D">
        <w:rPr>
          <w:rFonts w:ascii="Calibri" w:hAnsi="Calibri" w:hint="eastAsia"/>
          <w:rtl/>
        </w:rPr>
        <w:t>מה</w:t>
      </w:r>
      <w:r w:rsidRPr="0052339D">
        <w:rPr>
          <w:rFonts w:ascii="Calibri" w:hAnsi="Calibri"/>
          <w:rtl/>
        </w:rPr>
        <w:t xml:space="preserve"> </w:t>
      </w:r>
      <w:r w:rsidRPr="0052339D">
        <w:rPr>
          <w:rFonts w:ascii="Calibri" w:hAnsi="Calibri" w:hint="eastAsia"/>
          <w:rtl/>
        </w:rPr>
        <w:t>שהיה</w:t>
      </w:r>
      <w:r w:rsidRPr="0052339D">
        <w:rPr>
          <w:rFonts w:ascii="Calibri" w:hAnsi="Calibri"/>
          <w:rtl/>
        </w:rPr>
        <w:t xml:space="preserve"> </w:t>
      </w:r>
      <w:r w:rsidRPr="0052339D">
        <w:rPr>
          <w:rFonts w:ascii="Calibri" w:hAnsi="Calibri" w:hint="eastAsia"/>
          <w:rtl/>
        </w:rPr>
        <w:t>ביניהם</w:t>
      </w:r>
      <w:r w:rsidRPr="0052339D">
        <w:rPr>
          <w:rFonts w:ascii="Calibri" w:hAnsi="Calibri"/>
          <w:rtl/>
        </w:rPr>
        <w:t xml:space="preserve"> </w:t>
      </w:r>
      <w:r w:rsidRPr="0052339D">
        <w:rPr>
          <w:rFonts w:ascii="Calibri" w:hAnsi="Calibri" w:hint="eastAsia"/>
          <w:rtl/>
        </w:rPr>
        <w:t>בשני</w:t>
      </w:r>
      <w:r w:rsidRPr="0052339D">
        <w:rPr>
          <w:rFonts w:ascii="Calibri" w:hAnsi="Calibri"/>
          <w:rtl/>
        </w:rPr>
        <w:t xml:space="preserve"> </w:t>
      </w:r>
      <w:r w:rsidRPr="0052339D">
        <w:rPr>
          <w:rFonts w:ascii="Calibri" w:hAnsi="Calibri" w:hint="eastAsia"/>
          <w:rtl/>
        </w:rPr>
        <w:t>המפגשים</w:t>
      </w:r>
      <w:r w:rsidRPr="0052339D">
        <w:rPr>
          <w:rFonts w:ascii="Calibri" w:hAnsi="Calibri"/>
          <w:rtl/>
        </w:rPr>
        <w:t xml:space="preserve"> </w:t>
      </w:r>
      <w:r w:rsidRPr="0052339D">
        <w:rPr>
          <w:rFonts w:ascii="Calibri" w:hAnsi="Calibri" w:hint="eastAsia"/>
          <w:rtl/>
        </w:rPr>
        <w:t>הקודמים</w:t>
      </w:r>
      <w:r w:rsidRPr="0052339D">
        <w:rPr>
          <w:rFonts w:ascii="Calibri" w:hAnsi="Calibri"/>
          <w:rtl/>
        </w:rPr>
        <w:t xml:space="preserve"> </w:t>
      </w:r>
      <w:r w:rsidRPr="0052339D">
        <w:rPr>
          <w:rFonts w:ascii="Calibri" w:hAnsi="Calibri" w:hint="eastAsia"/>
          <w:rtl/>
        </w:rPr>
        <w:t>הניח</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יש</w:t>
      </w:r>
      <w:r w:rsidRPr="0052339D">
        <w:rPr>
          <w:rFonts w:ascii="Calibri" w:hAnsi="Calibri"/>
          <w:rtl/>
        </w:rPr>
        <w:t xml:space="preserve"> </w:t>
      </w:r>
      <w:r w:rsidRPr="0052339D">
        <w:rPr>
          <w:rFonts w:ascii="Calibri" w:hAnsi="Calibri" w:hint="eastAsia"/>
          <w:rtl/>
        </w:rPr>
        <w:t>לו</w:t>
      </w:r>
      <w:r w:rsidRPr="0052339D">
        <w:rPr>
          <w:rFonts w:ascii="Calibri" w:hAnsi="Calibri"/>
          <w:rtl/>
        </w:rPr>
        <w:t xml:space="preserve"> </w:t>
      </w:r>
      <w:r w:rsidRPr="0052339D">
        <w:rPr>
          <w:rFonts w:ascii="Calibri" w:hAnsi="Calibri" w:hint="eastAsia"/>
          <w:rtl/>
        </w:rPr>
        <w:t>נטייה</w:t>
      </w:r>
      <w:r w:rsidRPr="0052339D">
        <w:rPr>
          <w:rFonts w:ascii="Calibri" w:hAnsi="Calibri"/>
          <w:rtl/>
        </w:rPr>
        <w:t xml:space="preserve"> </w:t>
      </w:r>
      <w:r w:rsidRPr="0052339D">
        <w:rPr>
          <w:rFonts w:ascii="Calibri" w:hAnsi="Calibri" w:hint="eastAsia"/>
          <w:rtl/>
        </w:rPr>
        <w:t>הומוסקסואלית</w:t>
      </w:r>
      <w:r w:rsidRPr="0052339D">
        <w:rPr>
          <w:rFonts w:ascii="Calibri" w:hAnsi="Calibri"/>
          <w:rtl/>
        </w:rPr>
        <w:t>.</w:t>
      </w:r>
    </w:p>
    <w:p w14:paraId="63915D44"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לטענתו</w:t>
      </w:r>
      <w:r w:rsidRPr="0052339D">
        <w:rPr>
          <w:rFonts w:ascii="Calibri" w:hAnsi="Calibri"/>
          <w:rtl/>
        </w:rPr>
        <w:t xml:space="preserve">, </w:t>
      </w:r>
      <w:r w:rsidRPr="0052339D">
        <w:rPr>
          <w:rFonts w:ascii="Calibri" w:hAnsi="Calibri" w:hint="eastAsia"/>
          <w:rtl/>
        </w:rPr>
        <w:t>הקשר</w:t>
      </w:r>
      <w:r w:rsidRPr="0052339D">
        <w:rPr>
          <w:rFonts w:ascii="Calibri" w:hAnsi="Calibri"/>
          <w:rtl/>
        </w:rPr>
        <w:t xml:space="preserve"> </w:t>
      </w:r>
      <w:r w:rsidRPr="0052339D">
        <w:rPr>
          <w:rFonts w:ascii="Calibri" w:hAnsi="Calibri" w:hint="eastAsia"/>
          <w:rtl/>
        </w:rPr>
        <w:t>המיני</w:t>
      </w:r>
      <w:r w:rsidRPr="0052339D">
        <w:rPr>
          <w:rFonts w:ascii="Calibri" w:hAnsi="Calibri"/>
          <w:rtl/>
        </w:rPr>
        <w:t xml:space="preserve"> </w:t>
      </w:r>
      <w:r w:rsidRPr="0052339D">
        <w:rPr>
          <w:rFonts w:ascii="Calibri" w:hAnsi="Calibri" w:hint="eastAsia"/>
          <w:rtl/>
        </w:rPr>
        <w:t>ביניהם</w:t>
      </w:r>
      <w:r w:rsidRPr="0052339D">
        <w:rPr>
          <w:rFonts w:ascii="Calibri" w:hAnsi="Calibri"/>
          <w:rtl/>
        </w:rPr>
        <w:t xml:space="preserve"> </w:t>
      </w:r>
      <w:r w:rsidRPr="0052339D">
        <w:rPr>
          <w:rFonts w:ascii="Calibri" w:hAnsi="Calibri" w:hint="eastAsia"/>
          <w:rtl/>
        </w:rPr>
        <w:t>עלה</w:t>
      </w:r>
      <w:r w:rsidRPr="0052339D">
        <w:rPr>
          <w:rFonts w:ascii="Calibri" w:hAnsi="Calibri"/>
          <w:rtl/>
        </w:rPr>
        <w:t xml:space="preserve"> </w:t>
      </w:r>
      <w:r w:rsidRPr="0052339D">
        <w:rPr>
          <w:rFonts w:ascii="Calibri" w:hAnsi="Calibri" w:hint="eastAsia"/>
          <w:rtl/>
        </w:rPr>
        <w:t>מדרגה</w:t>
      </w:r>
      <w:r w:rsidRPr="0052339D">
        <w:rPr>
          <w:rFonts w:ascii="Calibri" w:hAnsi="Calibri"/>
          <w:rtl/>
        </w:rPr>
        <w:t xml:space="preserve"> </w:t>
      </w:r>
      <w:r w:rsidRPr="0052339D">
        <w:rPr>
          <w:rFonts w:ascii="Calibri" w:hAnsi="Calibri" w:hint="eastAsia"/>
          <w:rtl/>
        </w:rPr>
        <w:t>במפגש</w:t>
      </w:r>
      <w:r w:rsidRPr="0052339D">
        <w:rPr>
          <w:rFonts w:ascii="Calibri" w:hAnsi="Calibri"/>
          <w:rtl/>
        </w:rPr>
        <w:t xml:space="preserve"> </w:t>
      </w:r>
      <w:r w:rsidRPr="0052339D">
        <w:rPr>
          <w:rFonts w:ascii="Calibri" w:hAnsi="Calibri" w:hint="eastAsia"/>
          <w:rtl/>
        </w:rPr>
        <w:t>הרביעי</w:t>
      </w:r>
      <w:r w:rsidRPr="0052339D">
        <w:rPr>
          <w:rFonts w:ascii="Calibri" w:hAnsi="Calibri"/>
          <w:rtl/>
        </w:rPr>
        <w:t xml:space="preserve"> </w:t>
      </w:r>
      <w:r w:rsidRPr="0052339D">
        <w:rPr>
          <w:rFonts w:ascii="Calibri" w:hAnsi="Calibri" w:hint="eastAsia"/>
          <w:rtl/>
        </w:rPr>
        <w:t>שאליו</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בלי</w:t>
      </w:r>
      <w:r w:rsidRPr="0052339D">
        <w:rPr>
          <w:rFonts w:ascii="Calibri" w:hAnsi="Calibri"/>
          <w:rtl/>
        </w:rPr>
        <w:t xml:space="preserve"> </w:t>
      </w:r>
      <w:r w:rsidRPr="0052339D">
        <w:rPr>
          <w:rFonts w:ascii="Calibri" w:hAnsi="Calibri" w:hint="eastAsia"/>
          <w:rtl/>
        </w:rPr>
        <w:t>שהזמין</w:t>
      </w:r>
      <w:r w:rsidRPr="0052339D">
        <w:rPr>
          <w:rFonts w:ascii="Calibri" w:hAnsi="Calibri"/>
          <w:rtl/>
        </w:rPr>
        <w:t xml:space="preserve"> </w:t>
      </w:r>
      <w:r w:rsidRPr="0052339D">
        <w:rPr>
          <w:rFonts w:ascii="Calibri" w:hAnsi="Calibri" w:hint="eastAsia"/>
          <w:rtl/>
        </w:rPr>
        <w:t>תור</w:t>
      </w:r>
      <w:r w:rsidRPr="0052339D">
        <w:rPr>
          <w:rFonts w:ascii="Calibri" w:hAnsi="Calibri"/>
          <w:rtl/>
        </w:rPr>
        <w:t xml:space="preserve"> </w:t>
      </w:r>
      <w:r w:rsidRPr="0052339D">
        <w:rPr>
          <w:rFonts w:ascii="Calibri" w:hAnsi="Calibri" w:hint="eastAsia"/>
          <w:rtl/>
        </w:rPr>
        <w:t>ובלי</w:t>
      </w:r>
      <w:r w:rsidRPr="0052339D">
        <w:rPr>
          <w:rFonts w:ascii="Calibri" w:hAnsi="Calibri"/>
          <w:rtl/>
        </w:rPr>
        <w:t xml:space="preserve"> </w:t>
      </w:r>
      <w:r w:rsidRPr="0052339D">
        <w:rPr>
          <w:rFonts w:ascii="Calibri" w:hAnsi="Calibri" w:hint="eastAsia"/>
          <w:rtl/>
        </w:rPr>
        <w:t>שביצע</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הבדיקה</w:t>
      </w:r>
      <w:r w:rsidRPr="0052339D">
        <w:rPr>
          <w:rFonts w:ascii="Calibri" w:hAnsi="Calibri"/>
          <w:rtl/>
        </w:rPr>
        <w:t xml:space="preserve"> </w:t>
      </w:r>
      <w:r w:rsidRPr="0052339D">
        <w:rPr>
          <w:rFonts w:ascii="Calibri" w:hAnsi="Calibri" w:hint="eastAsia"/>
          <w:rtl/>
        </w:rPr>
        <w:t>שהתבקש</w:t>
      </w:r>
      <w:r w:rsidRPr="0052339D">
        <w:rPr>
          <w:rFonts w:ascii="Calibri" w:hAnsi="Calibri"/>
          <w:rtl/>
        </w:rPr>
        <w:t xml:space="preserve"> </w:t>
      </w:r>
      <w:r w:rsidRPr="0052339D">
        <w:rPr>
          <w:rFonts w:ascii="Calibri" w:hAnsi="Calibri" w:hint="eastAsia"/>
          <w:rtl/>
        </w:rPr>
        <w:t>לעשות</w:t>
      </w:r>
      <w:r w:rsidRPr="0052339D">
        <w:rPr>
          <w:rFonts w:ascii="Calibri" w:hAnsi="Calibri"/>
          <w:rtl/>
        </w:rPr>
        <w:t xml:space="preserve">, </w:t>
      </w:r>
      <w:r w:rsidRPr="0052339D">
        <w:rPr>
          <w:rFonts w:ascii="Calibri" w:hAnsi="Calibri" w:hint="eastAsia"/>
          <w:rtl/>
        </w:rPr>
        <w:t>ומכאן</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ברור</w:t>
      </w:r>
      <w:r w:rsidRPr="0052339D">
        <w:rPr>
          <w:rFonts w:ascii="Calibri" w:hAnsi="Calibri"/>
          <w:rtl/>
        </w:rPr>
        <w:t xml:space="preserve"> </w:t>
      </w:r>
      <w:r w:rsidRPr="0052339D">
        <w:rPr>
          <w:rFonts w:ascii="Calibri" w:hAnsi="Calibri" w:hint="eastAsia"/>
          <w:rtl/>
        </w:rPr>
        <w:t>לנאשם</w:t>
      </w:r>
      <w:r w:rsidRPr="0052339D">
        <w:rPr>
          <w:rFonts w:ascii="Calibri" w:hAnsi="Calibri"/>
          <w:rtl/>
        </w:rPr>
        <w:t xml:space="preserve"> </w:t>
      </w:r>
      <w:r w:rsidRPr="0052339D">
        <w:rPr>
          <w:rFonts w:ascii="Calibri" w:hAnsi="Calibri" w:hint="eastAsia"/>
          <w:rtl/>
        </w:rPr>
        <w:t>שהוא</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לצורך</w:t>
      </w:r>
      <w:r w:rsidRPr="0052339D">
        <w:rPr>
          <w:rFonts w:ascii="Calibri" w:hAnsi="Calibri"/>
          <w:rtl/>
        </w:rPr>
        <w:t xml:space="preserve"> </w:t>
      </w:r>
      <w:r w:rsidRPr="0052339D">
        <w:rPr>
          <w:rFonts w:ascii="Calibri" w:hAnsi="Calibri" w:hint="eastAsia"/>
          <w:rtl/>
        </w:rPr>
        <w:t>מגע</w:t>
      </w:r>
      <w:r w:rsidRPr="0052339D">
        <w:rPr>
          <w:rFonts w:ascii="Calibri" w:hAnsi="Calibri"/>
          <w:rtl/>
        </w:rPr>
        <w:t xml:space="preserve"> </w:t>
      </w:r>
      <w:r w:rsidRPr="0052339D">
        <w:rPr>
          <w:rFonts w:ascii="Calibri" w:hAnsi="Calibri" w:hint="eastAsia"/>
          <w:rtl/>
        </w:rPr>
        <w:t>מיני</w:t>
      </w:r>
      <w:r w:rsidRPr="0052339D">
        <w:rPr>
          <w:rFonts w:ascii="Calibri" w:hAnsi="Calibri"/>
          <w:rtl/>
        </w:rPr>
        <w:t xml:space="preserve"> </w:t>
      </w:r>
      <w:r w:rsidRPr="0052339D">
        <w:rPr>
          <w:rFonts w:ascii="Calibri" w:hAnsi="Calibri" w:hint="eastAsia"/>
          <w:rtl/>
        </w:rPr>
        <w:t>נוסף</w:t>
      </w:r>
      <w:r w:rsidRPr="0052339D">
        <w:rPr>
          <w:rFonts w:ascii="Calibri" w:hAnsi="Calibri"/>
          <w:rtl/>
        </w:rPr>
        <w:t xml:space="preserve">. </w:t>
      </w:r>
      <w:r w:rsidRPr="0052339D">
        <w:rPr>
          <w:rFonts w:ascii="Calibri" w:hAnsi="Calibri" w:hint="eastAsia"/>
          <w:rtl/>
        </w:rPr>
        <w:t>לכן</w:t>
      </w:r>
      <w:r w:rsidRPr="0052339D">
        <w:rPr>
          <w:rFonts w:ascii="Calibri" w:hAnsi="Calibri"/>
          <w:rtl/>
        </w:rPr>
        <w:t xml:space="preserve"> </w:t>
      </w:r>
      <w:r w:rsidRPr="0052339D">
        <w:rPr>
          <w:rFonts w:ascii="Calibri" w:hAnsi="Calibri" w:hint="eastAsia"/>
          <w:rtl/>
        </w:rPr>
        <w:t>לאחר</w:t>
      </w:r>
      <w:r w:rsidRPr="0052339D">
        <w:rPr>
          <w:rFonts w:ascii="Calibri" w:hAnsi="Calibri"/>
          <w:rtl/>
        </w:rPr>
        <w:t xml:space="preserve"> </w:t>
      </w:r>
      <w:r w:rsidRPr="0052339D">
        <w:rPr>
          <w:rFonts w:ascii="Calibri" w:hAnsi="Calibri" w:hint="eastAsia"/>
          <w:rtl/>
        </w:rPr>
        <w:t>שהמתלונן</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לפורקן</w:t>
      </w:r>
      <w:r w:rsidRPr="0052339D">
        <w:rPr>
          <w:rFonts w:ascii="Calibri" w:hAnsi="Calibri"/>
          <w:rtl/>
        </w:rPr>
        <w:t xml:space="preserve"> </w:t>
      </w:r>
      <w:r w:rsidRPr="0052339D">
        <w:rPr>
          <w:rFonts w:ascii="Calibri" w:hAnsi="Calibri" w:hint="eastAsia"/>
          <w:rtl/>
        </w:rPr>
        <w:t>מיני</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ביצע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מין</w:t>
      </w:r>
      <w:r w:rsidRPr="0052339D">
        <w:rPr>
          <w:rFonts w:ascii="Calibri" w:hAnsi="Calibri"/>
          <w:rtl/>
        </w:rPr>
        <w:t xml:space="preserve"> </w:t>
      </w:r>
      <w:r w:rsidRPr="0052339D">
        <w:rPr>
          <w:rFonts w:ascii="Calibri" w:hAnsi="Calibri" w:hint="eastAsia"/>
          <w:rtl/>
        </w:rPr>
        <w:t>אוראלי</w:t>
      </w:r>
      <w:r w:rsidRPr="0052339D">
        <w:rPr>
          <w:rFonts w:ascii="Calibri" w:hAnsi="Calibri"/>
          <w:rtl/>
        </w:rPr>
        <w:t xml:space="preserve">, </w:t>
      </w:r>
      <w:r w:rsidRPr="0052339D">
        <w:rPr>
          <w:rFonts w:ascii="Calibri" w:hAnsi="Calibri" w:hint="eastAsia"/>
          <w:rtl/>
        </w:rPr>
        <w:t>תוך</w:t>
      </w:r>
      <w:r w:rsidRPr="0052339D">
        <w:rPr>
          <w:rFonts w:ascii="Calibri" w:hAnsi="Calibri"/>
          <w:rtl/>
        </w:rPr>
        <w:t xml:space="preserve"> </w:t>
      </w:r>
      <w:r w:rsidRPr="0052339D">
        <w:rPr>
          <w:rFonts w:ascii="Calibri" w:hAnsi="Calibri" w:hint="eastAsia"/>
          <w:rtl/>
        </w:rPr>
        <w:t>שהוא</w:t>
      </w:r>
      <w:r w:rsidRPr="0052339D">
        <w:rPr>
          <w:rFonts w:ascii="Calibri" w:hAnsi="Calibri"/>
          <w:rtl/>
        </w:rPr>
        <w:t xml:space="preserve"> </w:t>
      </w:r>
      <w:r w:rsidRPr="0052339D">
        <w:rPr>
          <w:rFonts w:ascii="Calibri" w:hAnsi="Calibri" w:hint="eastAsia"/>
          <w:rtl/>
        </w:rPr>
        <w:t>מדגיש</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במפגש</w:t>
      </w:r>
      <w:r w:rsidRPr="0052339D">
        <w:rPr>
          <w:rFonts w:ascii="Calibri" w:hAnsi="Calibri"/>
          <w:rtl/>
        </w:rPr>
        <w:t xml:space="preserve"> </w:t>
      </w:r>
      <w:r w:rsidRPr="0052339D">
        <w:rPr>
          <w:rFonts w:ascii="Calibri" w:hAnsi="Calibri" w:hint="eastAsia"/>
          <w:rtl/>
        </w:rPr>
        <w:t>זה</w:t>
      </w:r>
      <w:r w:rsidRPr="0052339D">
        <w:rPr>
          <w:rFonts w:ascii="Calibri" w:hAnsi="Calibri"/>
          <w:rtl/>
        </w:rPr>
        <w:t xml:space="preserve"> </w:t>
      </w:r>
      <w:r w:rsidRPr="0052339D">
        <w:rPr>
          <w:rFonts w:ascii="Calibri" w:hAnsi="Calibri" w:hint="eastAsia"/>
          <w:rtl/>
        </w:rPr>
        <w:t>לא</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שום</w:t>
      </w:r>
      <w:r w:rsidRPr="0052339D">
        <w:rPr>
          <w:rFonts w:ascii="Calibri" w:hAnsi="Calibri"/>
          <w:rtl/>
        </w:rPr>
        <w:t xml:space="preserve"> </w:t>
      </w:r>
      <w:r w:rsidRPr="0052339D">
        <w:rPr>
          <w:rFonts w:ascii="Calibri" w:hAnsi="Calibri" w:hint="eastAsia"/>
          <w:rtl/>
        </w:rPr>
        <w:t>דבר</w:t>
      </w:r>
      <w:r w:rsidRPr="0052339D">
        <w:rPr>
          <w:rFonts w:ascii="Calibri" w:hAnsi="Calibri"/>
          <w:rtl/>
        </w:rPr>
        <w:t xml:space="preserve"> </w:t>
      </w:r>
      <w:r w:rsidRPr="0052339D">
        <w:rPr>
          <w:rFonts w:ascii="Calibri" w:hAnsi="Calibri" w:hint="eastAsia"/>
          <w:rtl/>
        </w:rPr>
        <w:t>רפואי</w:t>
      </w:r>
      <w:r w:rsidRPr="0052339D">
        <w:rPr>
          <w:rFonts w:ascii="Calibri" w:hAnsi="Calibri"/>
          <w:rtl/>
        </w:rPr>
        <w:t xml:space="preserve"> </w:t>
      </w:r>
      <w:r w:rsidRPr="0052339D">
        <w:rPr>
          <w:rFonts w:ascii="Calibri" w:hAnsi="Calibri" w:hint="eastAsia"/>
          <w:rtl/>
        </w:rPr>
        <w:t>אלא</w:t>
      </w:r>
      <w:r w:rsidRPr="0052339D">
        <w:rPr>
          <w:rFonts w:ascii="Calibri" w:hAnsi="Calibri"/>
          <w:rtl/>
        </w:rPr>
        <w:t xml:space="preserve"> </w:t>
      </w:r>
      <w:r w:rsidRPr="0052339D">
        <w:rPr>
          <w:rFonts w:ascii="Calibri" w:hAnsi="Calibri" w:hint="eastAsia"/>
          <w:rtl/>
        </w:rPr>
        <w:t>רק</w:t>
      </w:r>
      <w:r w:rsidRPr="0052339D">
        <w:rPr>
          <w:rFonts w:ascii="Calibri" w:hAnsi="Calibri"/>
          <w:rtl/>
        </w:rPr>
        <w:t xml:space="preserve"> </w:t>
      </w:r>
      <w:r w:rsidRPr="0052339D">
        <w:rPr>
          <w:rFonts w:ascii="Calibri" w:hAnsi="Calibri" w:hint="eastAsia"/>
          <w:rtl/>
        </w:rPr>
        <w:t>קשר</w:t>
      </w:r>
      <w:r w:rsidRPr="0052339D">
        <w:rPr>
          <w:rFonts w:ascii="Calibri" w:hAnsi="Calibri"/>
          <w:rtl/>
        </w:rPr>
        <w:t xml:space="preserve"> </w:t>
      </w:r>
      <w:r w:rsidRPr="0052339D">
        <w:rPr>
          <w:rFonts w:ascii="Calibri" w:hAnsi="Calibri" w:hint="eastAsia"/>
          <w:rtl/>
        </w:rPr>
        <w:t>מיני</w:t>
      </w:r>
      <w:r w:rsidRPr="0052339D">
        <w:rPr>
          <w:rFonts w:ascii="Calibri" w:hAnsi="Calibri"/>
          <w:rtl/>
        </w:rPr>
        <w:t xml:space="preserve">, </w:t>
      </w:r>
      <w:r w:rsidRPr="0052339D">
        <w:rPr>
          <w:rFonts w:ascii="Calibri" w:hAnsi="Calibri" w:hint="eastAsia"/>
          <w:rtl/>
        </w:rPr>
        <w:t>וכך</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גם</w:t>
      </w:r>
      <w:r w:rsidRPr="0052339D">
        <w:rPr>
          <w:rFonts w:ascii="Calibri" w:hAnsi="Calibri"/>
          <w:rtl/>
        </w:rPr>
        <w:t xml:space="preserve"> </w:t>
      </w:r>
      <w:r w:rsidRPr="0052339D">
        <w:rPr>
          <w:rFonts w:ascii="Calibri" w:hAnsi="Calibri" w:hint="eastAsia"/>
          <w:rtl/>
        </w:rPr>
        <w:t>במפגש</w:t>
      </w:r>
      <w:r w:rsidRPr="0052339D">
        <w:rPr>
          <w:rFonts w:ascii="Calibri" w:hAnsi="Calibri"/>
          <w:rtl/>
        </w:rPr>
        <w:t xml:space="preserve"> </w:t>
      </w:r>
      <w:r w:rsidRPr="0052339D">
        <w:rPr>
          <w:rFonts w:ascii="Calibri" w:hAnsi="Calibri" w:hint="eastAsia"/>
          <w:rtl/>
        </w:rPr>
        <w:t>החמישי</w:t>
      </w:r>
      <w:r w:rsidRPr="0052339D">
        <w:rPr>
          <w:rFonts w:ascii="Calibri" w:hAnsi="Calibri"/>
          <w:rtl/>
        </w:rPr>
        <w:t xml:space="preserve">  </w:t>
      </w:r>
      <w:r w:rsidRPr="0052339D">
        <w:rPr>
          <w:rFonts w:ascii="Calibri" w:hAnsi="Calibri" w:hint="eastAsia"/>
          <w:rtl/>
        </w:rPr>
        <w:t>שמתועד</w:t>
      </w:r>
      <w:r w:rsidRPr="0052339D">
        <w:rPr>
          <w:rFonts w:ascii="Calibri" w:hAnsi="Calibri"/>
          <w:rtl/>
        </w:rPr>
        <w:t xml:space="preserve"> </w:t>
      </w:r>
      <w:r w:rsidRPr="0052339D">
        <w:rPr>
          <w:rFonts w:ascii="Calibri" w:hAnsi="Calibri" w:hint="eastAsia"/>
          <w:rtl/>
        </w:rPr>
        <w:t>בסרטון</w:t>
      </w:r>
      <w:r w:rsidRPr="0052339D">
        <w:rPr>
          <w:rFonts w:ascii="Calibri" w:hAnsi="Calibri"/>
          <w:rtl/>
        </w:rPr>
        <w:t xml:space="preserve"> </w:t>
      </w:r>
      <w:r w:rsidRPr="0052339D">
        <w:rPr>
          <w:rFonts w:ascii="Calibri" w:hAnsi="Calibri" w:hint="eastAsia"/>
          <w:rtl/>
        </w:rPr>
        <w:t>ת</w:t>
      </w:r>
      <w:r w:rsidRPr="0052339D">
        <w:rPr>
          <w:rFonts w:ascii="Calibri" w:hAnsi="Calibri"/>
          <w:rtl/>
        </w:rPr>
        <w:t xml:space="preserve">/3. </w:t>
      </w:r>
    </w:p>
    <w:p w14:paraId="5AB3EA05" w14:textId="77777777" w:rsidR="009F064F" w:rsidRPr="0052339D" w:rsidRDefault="009F064F" w:rsidP="009F064F">
      <w:pPr>
        <w:spacing w:before="240" w:after="240" w:line="360" w:lineRule="auto"/>
        <w:jc w:val="both"/>
        <w:rPr>
          <w:rFonts w:ascii="Calibri" w:hAnsi="Calibri"/>
          <w:rtl/>
        </w:rPr>
      </w:pPr>
      <w:r w:rsidRPr="0052339D">
        <w:rPr>
          <w:rFonts w:ascii="Calibri" w:hAnsi="Calibri" w:hint="eastAsia"/>
          <w:rtl/>
        </w:rPr>
        <w:t>בעדותו</w:t>
      </w:r>
      <w:r w:rsidRPr="0052339D">
        <w:rPr>
          <w:rFonts w:ascii="Calibri" w:hAnsi="Calibri"/>
          <w:rtl/>
        </w:rPr>
        <w:t xml:space="preserve"> </w:t>
      </w:r>
      <w:r w:rsidRPr="0052339D">
        <w:rPr>
          <w:rFonts w:ascii="Calibri" w:hAnsi="Calibri" w:hint="eastAsia"/>
          <w:rtl/>
        </w:rPr>
        <w:t>בבית</w:t>
      </w:r>
      <w:r w:rsidRPr="0052339D">
        <w:rPr>
          <w:rFonts w:ascii="Calibri" w:hAnsi="Calibri"/>
          <w:rtl/>
        </w:rPr>
        <w:t xml:space="preserve"> </w:t>
      </w:r>
      <w:r w:rsidRPr="0052339D">
        <w:rPr>
          <w:rFonts w:ascii="Calibri" w:hAnsi="Calibri" w:hint="eastAsia"/>
          <w:rtl/>
        </w:rPr>
        <w:t>המשפט</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הגדיל</w:t>
      </w:r>
      <w:r w:rsidRPr="0052339D">
        <w:rPr>
          <w:rFonts w:ascii="Calibri" w:hAnsi="Calibri"/>
          <w:rtl/>
        </w:rPr>
        <w:t xml:space="preserve"> </w:t>
      </w:r>
      <w:r w:rsidRPr="0052339D">
        <w:rPr>
          <w:rFonts w:ascii="Calibri" w:hAnsi="Calibri" w:hint="eastAsia"/>
          <w:rtl/>
        </w:rPr>
        <w:t>לעשות</w:t>
      </w:r>
      <w:r w:rsidRPr="0052339D">
        <w:rPr>
          <w:rFonts w:ascii="Calibri" w:hAnsi="Calibri"/>
          <w:rtl/>
        </w:rPr>
        <w:t xml:space="preserve"> </w:t>
      </w:r>
      <w:r w:rsidRPr="0052339D">
        <w:rPr>
          <w:rFonts w:ascii="Calibri" w:hAnsi="Calibri" w:hint="eastAsia"/>
          <w:rtl/>
        </w:rPr>
        <w:t>כאשר</w:t>
      </w:r>
      <w:r w:rsidRPr="0052339D">
        <w:rPr>
          <w:rFonts w:ascii="Calibri" w:hAnsi="Calibri"/>
          <w:rtl/>
        </w:rPr>
        <w:t xml:space="preserve"> </w:t>
      </w:r>
      <w:r w:rsidRPr="0052339D">
        <w:rPr>
          <w:rFonts w:ascii="Calibri" w:hAnsi="Calibri" w:hint="eastAsia"/>
          <w:rtl/>
        </w:rPr>
        <w:t>ציין</w:t>
      </w:r>
      <w:r w:rsidRPr="0052339D">
        <w:rPr>
          <w:rFonts w:ascii="Calibri" w:hAnsi="Calibri"/>
          <w:rtl/>
        </w:rPr>
        <w:t xml:space="preserve"> </w:t>
      </w:r>
      <w:r w:rsidRPr="0052339D">
        <w:rPr>
          <w:rFonts w:ascii="Calibri" w:hAnsi="Calibri" w:hint="eastAsia"/>
          <w:rtl/>
        </w:rPr>
        <w:t>כבר</w:t>
      </w:r>
      <w:r w:rsidRPr="0052339D">
        <w:rPr>
          <w:rFonts w:ascii="Calibri" w:hAnsi="Calibri"/>
          <w:rtl/>
        </w:rPr>
        <w:t xml:space="preserve"> </w:t>
      </w:r>
      <w:r w:rsidRPr="0052339D">
        <w:rPr>
          <w:rFonts w:ascii="Calibri" w:hAnsi="Calibri" w:hint="eastAsia"/>
          <w:rtl/>
        </w:rPr>
        <w:t>בחקירתו</w:t>
      </w:r>
      <w:r w:rsidRPr="0052339D">
        <w:rPr>
          <w:rFonts w:ascii="Calibri" w:hAnsi="Calibri"/>
          <w:rtl/>
        </w:rPr>
        <w:t xml:space="preserve"> </w:t>
      </w:r>
      <w:r w:rsidRPr="0052339D">
        <w:rPr>
          <w:rFonts w:ascii="Calibri" w:hAnsi="Calibri" w:hint="eastAsia"/>
          <w:rtl/>
        </w:rPr>
        <w:t>הראשית</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בינו</w:t>
      </w:r>
      <w:r w:rsidRPr="0052339D">
        <w:rPr>
          <w:rFonts w:ascii="Calibri" w:hAnsi="Calibri"/>
          <w:rtl/>
        </w:rPr>
        <w:t xml:space="preserve"> </w:t>
      </w:r>
      <w:r w:rsidRPr="0052339D">
        <w:rPr>
          <w:rFonts w:ascii="Calibri" w:hAnsi="Calibri" w:hint="eastAsia"/>
          <w:rtl/>
        </w:rPr>
        <w:t>ובין</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היה</w:t>
      </w:r>
      <w:r w:rsidRPr="0052339D">
        <w:rPr>
          <w:rFonts w:ascii="Calibri" w:hAnsi="Calibri"/>
          <w:rtl/>
        </w:rPr>
        <w:t xml:space="preserve"> </w:t>
      </w:r>
      <w:r w:rsidRPr="0052339D">
        <w:rPr>
          <w:rFonts w:ascii="Calibri" w:hAnsi="Calibri" w:hint="eastAsia"/>
          <w:rtl/>
        </w:rPr>
        <w:t>קשר</w:t>
      </w:r>
      <w:r w:rsidRPr="0052339D">
        <w:rPr>
          <w:rFonts w:ascii="Calibri" w:hAnsi="Calibri"/>
          <w:rtl/>
        </w:rPr>
        <w:t xml:space="preserve"> </w:t>
      </w:r>
      <w:r w:rsidRPr="0052339D">
        <w:rPr>
          <w:rFonts w:ascii="Calibri" w:hAnsi="Calibri" w:hint="eastAsia"/>
          <w:rtl/>
        </w:rPr>
        <w:t>אינטימי</w:t>
      </w:r>
      <w:r w:rsidRPr="0052339D">
        <w:rPr>
          <w:rFonts w:ascii="Calibri" w:hAnsi="Calibri"/>
          <w:rtl/>
        </w:rPr>
        <w:t xml:space="preserve"> </w:t>
      </w:r>
      <w:r w:rsidRPr="0052339D">
        <w:rPr>
          <w:rFonts w:ascii="Calibri" w:hAnsi="Calibri" w:hint="eastAsia"/>
          <w:rtl/>
        </w:rPr>
        <w:t>ממושך</w:t>
      </w:r>
      <w:r w:rsidRPr="0052339D">
        <w:rPr>
          <w:rFonts w:ascii="Calibri" w:hAnsi="Calibri"/>
          <w:rtl/>
        </w:rPr>
        <w:t xml:space="preserve">, </w:t>
      </w:r>
      <w:r w:rsidRPr="0052339D">
        <w:rPr>
          <w:rFonts w:ascii="Calibri" w:hAnsi="Calibri" w:hint="eastAsia"/>
          <w:rtl/>
        </w:rPr>
        <w:t>שמבחינת</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החל</w:t>
      </w:r>
      <w:r w:rsidRPr="0052339D">
        <w:rPr>
          <w:rFonts w:ascii="Calibri" w:hAnsi="Calibri"/>
          <w:rtl/>
        </w:rPr>
        <w:t xml:space="preserve"> </w:t>
      </w:r>
      <w:r w:rsidRPr="0052339D">
        <w:rPr>
          <w:rFonts w:ascii="Calibri" w:hAnsi="Calibri" w:hint="eastAsia"/>
          <w:rtl/>
        </w:rPr>
        <w:t>כבר</w:t>
      </w:r>
      <w:r w:rsidRPr="0052339D">
        <w:rPr>
          <w:rFonts w:ascii="Calibri" w:hAnsi="Calibri"/>
          <w:rtl/>
        </w:rPr>
        <w:t xml:space="preserve"> </w:t>
      </w:r>
      <w:r w:rsidRPr="0052339D">
        <w:rPr>
          <w:rFonts w:ascii="Calibri" w:hAnsi="Calibri" w:hint="eastAsia"/>
          <w:rtl/>
        </w:rPr>
        <w:t>במפגש</w:t>
      </w:r>
      <w:r w:rsidRPr="0052339D">
        <w:rPr>
          <w:rFonts w:ascii="Calibri" w:hAnsi="Calibri"/>
          <w:rtl/>
        </w:rPr>
        <w:t xml:space="preserve"> </w:t>
      </w:r>
      <w:r w:rsidRPr="0052339D">
        <w:rPr>
          <w:rFonts w:ascii="Calibri" w:hAnsi="Calibri" w:hint="eastAsia"/>
          <w:rtl/>
        </w:rPr>
        <w:t>השני</w:t>
      </w:r>
      <w:r w:rsidRPr="0052339D">
        <w:rPr>
          <w:rFonts w:ascii="Calibri" w:hAnsi="Calibri"/>
          <w:rtl/>
        </w:rPr>
        <w:t xml:space="preserve"> </w:t>
      </w:r>
      <w:r w:rsidRPr="0052339D">
        <w:rPr>
          <w:rFonts w:ascii="Calibri" w:hAnsi="Calibri" w:hint="eastAsia"/>
          <w:rtl/>
        </w:rPr>
        <w:t>שבו</w:t>
      </w:r>
      <w:r w:rsidRPr="0052339D">
        <w:rPr>
          <w:rFonts w:ascii="Calibri" w:hAnsi="Calibri"/>
          <w:rtl/>
        </w:rPr>
        <w:t xml:space="preserve"> </w:t>
      </w:r>
      <w:r w:rsidRPr="0052339D">
        <w:rPr>
          <w:rFonts w:ascii="Calibri" w:hAnsi="Calibri" w:hint="eastAsia"/>
          <w:rtl/>
        </w:rPr>
        <w:t>המתלונן</w:t>
      </w:r>
      <w:r w:rsidRPr="0052339D">
        <w:rPr>
          <w:rFonts w:ascii="Calibri" w:hAnsi="Calibri"/>
          <w:rtl/>
        </w:rPr>
        <w:t xml:space="preserve"> </w:t>
      </w:r>
      <w:r w:rsidRPr="0052339D">
        <w:rPr>
          <w:rFonts w:ascii="Calibri" w:hAnsi="Calibri" w:hint="eastAsia"/>
          <w:rtl/>
        </w:rPr>
        <w:t>הגיע</w:t>
      </w:r>
      <w:r w:rsidRPr="0052339D">
        <w:rPr>
          <w:rFonts w:ascii="Calibri" w:hAnsi="Calibri"/>
          <w:rtl/>
        </w:rPr>
        <w:t xml:space="preserve"> </w:t>
      </w:r>
      <w:r w:rsidRPr="0052339D">
        <w:rPr>
          <w:rFonts w:ascii="Calibri" w:hAnsi="Calibri" w:hint="eastAsia"/>
          <w:rtl/>
        </w:rPr>
        <w:t>לפורקן</w:t>
      </w:r>
      <w:r w:rsidRPr="0052339D">
        <w:rPr>
          <w:rFonts w:ascii="Calibri" w:hAnsi="Calibri"/>
          <w:rtl/>
        </w:rPr>
        <w:t xml:space="preserve"> </w:t>
      </w:r>
      <w:r w:rsidRPr="0052339D">
        <w:rPr>
          <w:rFonts w:ascii="Calibri" w:hAnsi="Calibri" w:hint="eastAsia"/>
          <w:rtl/>
        </w:rPr>
        <w:t>מיני</w:t>
      </w:r>
      <w:r w:rsidRPr="0052339D">
        <w:rPr>
          <w:rFonts w:ascii="Calibri" w:hAnsi="Calibri"/>
          <w:rtl/>
        </w:rPr>
        <w:t xml:space="preserve"> </w:t>
      </w:r>
      <w:r w:rsidRPr="0052339D">
        <w:rPr>
          <w:rFonts w:ascii="Calibri" w:hAnsi="Calibri" w:hint="eastAsia"/>
          <w:rtl/>
        </w:rPr>
        <w:t>על</w:t>
      </w:r>
      <w:r w:rsidRPr="0052339D">
        <w:rPr>
          <w:rFonts w:ascii="Calibri" w:hAnsi="Calibri"/>
          <w:rtl/>
        </w:rPr>
        <w:t xml:space="preserve"> </w:t>
      </w:r>
      <w:r w:rsidRPr="0052339D">
        <w:rPr>
          <w:rFonts w:ascii="Calibri" w:hAnsi="Calibri" w:hint="eastAsia"/>
          <w:rtl/>
        </w:rPr>
        <w:t>מיטת</w:t>
      </w:r>
      <w:r w:rsidRPr="0052339D">
        <w:rPr>
          <w:rFonts w:ascii="Calibri" w:hAnsi="Calibri"/>
          <w:rtl/>
        </w:rPr>
        <w:t xml:space="preserve"> </w:t>
      </w:r>
      <w:r w:rsidRPr="0052339D">
        <w:rPr>
          <w:rFonts w:ascii="Calibri" w:hAnsi="Calibri" w:hint="eastAsia"/>
          <w:rtl/>
        </w:rPr>
        <w:t>הטיפולים</w:t>
      </w:r>
      <w:r w:rsidRPr="0052339D">
        <w:rPr>
          <w:rFonts w:ascii="Calibri" w:hAnsi="Calibri"/>
          <w:rtl/>
        </w:rPr>
        <w:t xml:space="preserve">, </w:t>
      </w:r>
      <w:r w:rsidRPr="0052339D">
        <w:rPr>
          <w:rFonts w:ascii="Calibri" w:hAnsi="Calibri" w:hint="eastAsia"/>
          <w:rtl/>
        </w:rPr>
        <w:t>ומבחינת</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התקיים</w:t>
      </w:r>
      <w:r w:rsidRPr="0052339D">
        <w:rPr>
          <w:rFonts w:ascii="Calibri" w:hAnsi="Calibri"/>
          <w:rtl/>
        </w:rPr>
        <w:t xml:space="preserve"> </w:t>
      </w:r>
      <w:r w:rsidRPr="0052339D">
        <w:rPr>
          <w:rFonts w:ascii="Calibri" w:hAnsi="Calibri" w:hint="eastAsia"/>
          <w:rtl/>
        </w:rPr>
        <w:t>כקשר</w:t>
      </w:r>
      <w:r w:rsidRPr="0052339D">
        <w:rPr>
          <w:rFonts w:ascii="Calibri" w:hAnsi="Calibri"/>
          <w:rtl/>
        </w:rPr>
        <w:t xml:space="preserve"> </w:t>
      </w:r>
      <w:r w:rsidRPr="0052339D">
        <w:rPr>
          <w:rFonts w:ascii="Calibri" w:hAnsi="Calibri" w:hint="eastAsia"/>
          <w:rtl/>
        </w:rPr>
        <w:t>הדדי</w:t>
      </w:r>
      <w:r w:rsidRPr="0052339D">
        <w:rPr>
          <w:rFonts w:ascii="Calibri" w:hAnsi="Calibri"/>
          <w:rtl/>
        </w:rPr>
        <w:t xml:space="preserve"> </w:t>
      </w:r>
      <w:r w:rsidRPr="0052339D">
        <w:rPr>
          <w:rFonts w:ascii="Calibri" w:hAnsi="Calibri" w:hint="eastAsia"/>
          <w:rtl/>
        </w:rPr>
        <w:t>החל</w:t>
      </w:r>
      <w:r w:rsidRPr="0052339D">
        <w:rPr>
          <w:rFonts w:ascii="Calibri" w:hAnsi="Calibri"/>
          <w:rtl/>
        </w:rPr>
        <w:t xml:space="preserve"> </w:t>
      </w:r>
      <w:r w:rsidRPr="0052339D">
        <w:rPr>
          <w:rFonts w:ascii="Calibri" w:hAnsi="Calibri" w:hint="eastAsia"/>
          <w:rtl/>
        </w:rPr>
        <w:t>מהביקור</w:t>
      </w:r>
      <w:r w:rsidRPr="0052339D">
        <w:rPr>
          <w:rFonts w:ascii="Calibri" w:hAnsi="Calibri"/>
          <w:rtl/>
        </w:rPr>
        <w:t xml:space="preserve"> </w:t>
      </w:r>
      <w:r w:rsidRPr="0052339D">
        <w:rPr>
          <w:rFonts w:ascii="Calibri" w:hAnsi="Calibri" w:hint="eastAsia"/>
          <w:rtl/>
        </w:rPr>
        <w:t>השלישי</w:t>
      </w:r>
      <w:r w:rsidRPr="0052339D">
        <w:rPr>
          <w:rFonts w:ascii="Calibri" w:hAnsi="Calibri"/>
          <w:rtl/>
        </w:rPr>
        <w:t xml:space="preserve"> (</w:t>
      </w:r>
      <w:r w:rsidRPr="0052339D">
        <w:rPr>
          <w:rFonts w:ascii="Calibri" w:hAnsi="Calibri" w:hint="eastAsia"/>
          <w:rtl/>
        </w:rPr>
        <w:t>עמ</w:t>
      </w:r>
      <w:r w:rsidRPr="0052339D">
        <w:rPr>
          <w:rFonts w:ascii="Calibri" w:hAnsi="Calibri"/>
          <w:rtl/>
        </w:rPr>
        <w:t xml:space="preserve">' 228 </w:t>
      </w:r>
      <w:r w:rsidRPr="0052339D">
        <w:rPr>
          <w:rFonts w:ascii="Calibri" w:hAnsi="Calibri" w:hint="eastAsia"/>
          <w:rtl/>
        </w:rPr>
        <w:t>ש</w:t>
      </w:r>
      <w:r w:rsidRPr="0052339D">
        <w:rPr>
          <w:rFonts w:ascii="Calibri" w:hAnsi="Calibri"/>
          <w:rtl/>
        </w:rPr>
        <w:t xml:space="preserve">' 3 </w:t>
      </w:r>
      <w:r w:rsidRPr="0052339D">
        <w:rPr>
          <w:rFonts w:ascii="Calibri" w:hAnsi="Calibri" w:hint="eastAsia"/>
          <w:rtl/>
        </w:rPr>
        <w:t>ואילך</w:t>
      </w:r>
      <w:r w:rsidRPr="0052339D">
        <w:rPr>
          <w:rFonts w:ascii="Calibri" w:hAnsi="Calibri"/>
          <w:rtl/>
        </w:rPr>
        <w:t xml:space="preserve">), </w:t>
      </w:r>
      <w:r w:rsidRPr="0052339D">
        <w:rPr>
          <w:rFonts w:ascii="Calibri" w:hAnsi="Calibri" w:hint="eastAsia"/>
          <w:rtl/>
        </w:rPr>
        <w:t>ובמסגרת</w:t>
      </w:r>
      <w:r w:rsidRPr="0052339D">
        <w:rPr>
          <w:rFonts w:ascii="Calibri" w:hAnsi="Calibri"/>
          <w:rtl/>
        </w:rPr>
        <w:t xml:space="preserve"> </w:t>
      </w:r>
      <w:r w:rsidRPr="0052339D">
        <w:rPr>
          <w:rFonts w:ascii="Calibri" w:hAnsi="Calibri" w:hint="eastAsia"/>
          <w:rtl/>
        </w:rPr>
        <w:t>הקשר</w:t>
      </w:r>
      <w:r w:rsidRPr="0052339D">
        <w:rPr>
          <w:rFonts w:ascii="Calibri" w:hAnsi="Calibri"/>
          <w:rtl/>
        </w:rPr>
        <w:t xml:space="preserve"> </w:t>
      </w:r>
      <w:r w:rsidRPr="0052339D">
        <w:rPr>
          <w:rFonts w:ascii="Calibri" w:hAnsi="Calibri" w:hint="eastAsia"/>
          <w:rtl/>
        </w:rPr>
        <w:t>הזה</w:t>
      </w:r>
      <w:r w:rsidRPr="0052339D">
        <w:rPr>
          <w:rFonts w:ascii="Calibri" w:hAnsi="Calibri"/>
          <w:rtl/>
        </w:rPr>
        <w:t xml:space="preserve"> </w:t>
      </w:r>
      <w:r w:rsidRPr="0052339D">
        <w:rPr>
          <w:rFonts w:ascii="Calibri" w:hAnsi="Calibri" w:hint="eastAsia"/>
          <w:rtl/>
        </w:rPr>
        <w:t>ביצע</w:t>
      </w:r>
      <w:r w:rsidRPr="0052339D">
        <w:rPr>
          <w:rFonts w:ascii="Calibri" w:hAnsi="Calibri"/>
          <w:rtl/>
        </w:rPr>
        <w:t xml:space="preserve"> </w:t>
      </w:r>
      <w:r w:rsidRPr="0052339D">
        <w:rPr>
          <w:rFonts w:ascii="Calibri" w:hAnsi="Calibri" w:hint="eastAsia"/>
          <w:rtl/>
        </w:rPr>
        <w:t>בו</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מין</w:t>
      </w:r>
      <w:r w:rsidRPr="0052339D">
        <w:rPr>
          <w:rFonts w:ascii="Calibri" w:hAnsi="Calibri"/>
          <w:rtl/>
        </w:rPr>
        <w:t xml:space="preserve"> </w:t>
      </w:r>
      <w:r w:rsidRPr="0052339D">
        <w:rPr>
          <w:rFonts w:ascii="Calibri" w:hAnsi="Calibri" w:hint="eastAsia"/>
          <w:rtl/>
        </w:rPr>
        <w:t>אוראלי</w:t>
      </w:r>
      <w:r w:rsidRPr="0052339D">
        <w:rPr>
          <w:rFonts w:ascii="Calibri" w:hAnsi="Calibri"/>
          <w:rtl/>
        </w:rPr>
        <w:t xml:space="preserve"> </w:t>
      </w:r>
      <w:r w:rsidRPr="0052339D">
        <w:rPr>
          <w:rFonts w:ascii="Calibri" w:hAnsi="Calibri" w:hint="eastAsia"/>
          <w:rtl/>
        </w:rPr>
        <w:t>בשתי</w:t>
      </w:r>
      <w:r w:rsidRPr="0052339D">
        <w:rPr>
          <w:rFonts w:ascii="Calibri" w:hAnsi="Calibri"/>
          <w:rtl/>
        </w:rPr>
        <w:t xml:space="preserve"> </w:t>
      </w:r>
      <w:r w:rsidRPr="0052339D">
        <w:rPr>
          <w:rFonts w:ascii="Calibri" w:hAnsi="Calibri" w:hint="eastAsia"/>
          <w:rtl/>
        </w:rPr>
        <w:t>הזדמנויות</w:t>
      </w:r>
      <w:r w:rsidRPr="0052339D">
        <w:rPr>
          <w:rFonts w:ascii="Calibri" w:hAnsi="Calibri"/>
          <w:rtl/>
        </w:rPr>
        <w:t xml:space="preserve">, </w:t>
      </w:r>
      <w:r w:rsidRPr="0052339D">
        <w:rPr>
          <w:rFonts w:ascii="Calibri" w:hAnsi="Calibri" w:hint="eastAsia"/>
          <w:rtl/>
        </w:rPr>
        <w:t>בביקור</w:t>
      </w:r>
      <w:r w:rsidRPr="0052339D">
        <w:rPr>
          <w:rFonts w:ascii="Calibri" w:hAnsi="Calibri"/>
          <w:rtl/>
        </w:rPr>
        <w:t xml:space="preserve"> </w:t>
      </w:r>
      <w:r w:rsidRPr="0052339D">
        <w:rPr>
          <w:rFonts w:ascii="Calibri" w:hAnsi="Calibri" w:hint="eastAsia"/>
          <w:rtl/>
        </w:rPr>
        <w:t>הרביעי</w:t>
      </w:r>
      <w:r w:rsidRPr="0052339D">
        <w:rPr>
          <w:rFonts w:ascii="Calibri" w:hAnsi="Calibri"/>
          <w:rtl/>
        </w:rPr>
        <w:t xml:space="preserve"> </w:t>
      </w:r>
      <w:r w:rsidRPr="0052339D">
        <w:rPr>
          <w:rFonts w:ascii="Calibri" w:hAnsi="Calibri" w:hint="eastAsia"/>
          <w:rtl/>
        </w:rPr>
        <w:t>ובביקור</w:t>
      </w:r>
      <w:r w:rsidRPr="0052339D">
        <w:rPr>
          <w:rFonts w:ascii="Calibri" w:hAnsi="Calibri"/>
          <w:rtl/>
        </w:rPr>
        <w:t xml:space="preserve"> </w:t>
      </w:r>
      <w:r w:rsidRPr="0052339D">
        <w:rPr>
          <w:rFonts w:ascii="Calibri" w:hAnsi="Calibri" w:hint="eastAsia"/>
          <w:rtl/>
        </w:rPr>
        <w:t>החמישי</w:t>
      </w:r>
      <w:r w:rsidRPr="0052339D">
        <w:rPr>
          <w:rFonts w:ascii="Calibri" w:hAnsi="Calibri"/>
          <w:rtl/>
        </w:rPr>
        <w:t xml:space="preserve">. </w:t>
      </w:r>
    </w:p>
    <w:p w14:paraId="4325A65F" w14:textId="77777777" w:rsidR="009F064F" w:rsidRPr="0052339D" w:rsidRDefault="009F064F" w:rsidP="009F064F">
      <w:pPr>
        <w:spacing w:before="240" w:after="240" w:line="360" w:lineRule="auto"/>
        <w:jc w:val="both"/>
        <w:rPr>
          <w:rFonts w:ascii="David" w:hAnsi="David"/>
          <w:rtl/>
        </w:rPr>
      </w:pPr>
      <w:r w:rsidRPr="0052339D">
        <w:rPr>
          <w:rFonts w:ascii="Calibri" w:hAnsi="Calibri" w:hint="eastAsia"/>
          <w:rtl/>
        </w:rPr>
        <w:t>גרסה</w:t>
      </w:r>
      <w:r w:rsidRPr="0052339D">
        <w:rPr>
          <w:rFonts w:ascii="Calibri" w:hAnsi="Calibri"/>
          <w:rtl/>
        </w:rPr>
        <w:t xml:space="preserve"> </w:t>
      </w:r>
      <w:r w:rsidRPr="0052339D">
        <w:rPr>
          <w:rFonts w:ascii="Calibri" w:hAnsi="Calibri" w:hint="eastAsia"/>
          <w:rtl/>
        </w:rPr>
        <w:t>עדכנית</w:t>
      </w:r>
      <w:r w:rsidRPr="0052339D">
        <w:rPr>
          <w:rFonts w:ascii="Calibri" w:hAnsi="Calibri"/>
          <w:rtl/>
        </w:rPr>
        <w:t xml:space="preserve"> </w:t>
      </w:r>
      <w:r w:rsidRPr="0052339D">
        <w:rPr>
          <w:rFonts w:ascii="Calibri" w:hAnsi="Calibri" w:hint="eastAsia"/>
          <w:rtl/>
        </w:rPr>
        <w:t>זו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באה</w:t>
      </w:r>
      <w:r w:rsidRPr="0052339D">
        <w:rPr>
          <w:rFonts w:ascii="Calibri" w:hAnsi="Calibri"/>
          <w:rtl/>
        </w:rPr>
        <w:t xml:space="preserve"> </w:t>
      </w:r>
      <w:r w:rsidRPr="0052339D">
        <w:rPr>
          <w:rFonts w:ascii="Calibri" w:hAnsi="Calibri" w:hint="eastAsia"/>
          <w:rtl/>
        </w:rPr>
        <w:t>לידי</w:t>
      </w:r>
      <w:r w:rsidRPr="0052339D">
        <w:rPr>
          <w:rFonts w:ascii="Calibri" w:hAnsi="Calibri"/>
          <w:rtl/>
        </w:rPr>
        <w:t xml:space="preserve"> </w:t>
      </w:r>
      <w:r w:rsidRPr="0052339D">
        <w:rPr>
          <w:rFonts w:ascii="Calibri" w:hAnsi="Calibri" w:hint="eastAsia"/>
          <w:rtl/>
        </w:rPr>
        <w:t>ביטוי</w:t>
      </w:r>
      <w:r w:rsidRPr="0052339D">
        <w:rPr>
          <w:rFonts w:ascii="Calibri" w:hAnsi="Calibri"/>
          <w:rtl/>
        </w:rPr>
        <w:t xml:space="preserve"> </w:t>
      </w:r>
      <w:r w:rsidRPr="0052339D">
        <w:rPr>
          <w:rFonts w:ascii="Calibri" w:hAnsi="Calibri" w:hint="eastAsia"/>
          <w:rtl/>
        </w:rPr>
        <w:t>ברור</w:t>
      </w:r>
      <w:r w:rsidRPr="0052339D">
        <w:rPr>
          <w:rFonts w:ascii="Calibri" w:hAnsi="Calibri"/>
          <w:rtl/>
        </w:rPr>
        <w:t xml:space="preserve"> </w:t>
      </w:r>
      <w:r w:rsidRPr="0052339D">
        <w:rPr>
          <w:rFonts w:ascii="Calibri" w:hAnsi="Calibri" w:hint="eastAsia"/>
          <w:rtl/>
        </w:rPr>
        <w:t>ותמציתי</w:t>
      </w:r>
      <w:r w:rsidRPr="0052339D">
        <w:rPr>
          <w:rFonts w:ascii="Calibri" w:hAnsi="Calibri"/>
          <w:rtl/>
        </w:rPr>
        <w:t xml:space="preserve"> </w:t>
      </w:r>
      <w:r w:rsidRPr="0052339D">
        <w:rPr>
          <w:rFonts w:ascii="Calibri" w:hAnsi="Calibri" w:hint="eastAsia"/>
          <w:rtl/>
        </w:rPr>
        <w:t>בסיכומים</w:t>
      </w:r>
      <w:r w:rsidRPr="0052339D">
        <w:rPr>
          <w:rFonts w:ascii="Calibri" w:hAnsi="Calibri"/>
          <w:rtl/>
        </w:rPr>
        <w:t xml:space="preserve"> </w:t>
      </w:r>
      <w:r w:rsidRPr="0052339D">
        <w:rPr>
          <w:rFonts w:ascii="Calibri" w:hAnsi="Calibri" w:hint="eastAsia"/>
          <w:rtl/>
        </w:rPr>
        <w:t>בכתב</w:t>
      </w:r>
      <w:r w:rsidRPr="0052339D">
        <w:rPr>
          <w:rFonts w:ascii="Calibri" w:hAnsi="Calibri"/>
          <w:rtl/>
        </w:rPr>
        <w:t xml:space="preserve"> </w:t>
      </w:r>
      <w:r w:rsidRPr="0052339D">
        <w:rPr>
          <w:rFonts w:ascii="Calibri" w:hAnsi="Calibri" w:hint="eastAsia"/>
          <w:rtl/>
        </w:rPr>
        <w:t>שהגיש</w:t>
      </w:r>
      <w:r w:rsidRPr="0052339D">
        <w:rPr>
          <w:rFonts w:ascii="Calibri" w:hAnsi="Calibri"/>
          <w:rtl/>
        </w:rPr>
        <w:t xml:space="preserve"> </w:t>
      </w:r>
      <w:r w:rsidRPr="0052339D">
        <w:rPr>
          <w:rFonts w:ascii="Calibri" w:hAnsi="Calibri" w:hint="eastAsia"/>
          <w:rtl/>
        </w:rPr>
        <w:t>ב</w:t>
      </w:r>
      <w:r w:rsidRPr="0052339D">
        <w:rPr>
          <w:rFonts w:ascii="Calibri" w:hAnsi="Calibri"/>
          <w:rtl/>
        </w:rPr>
        <w:t>"</w:t>
      </w:r>
      <w:r w:rsidRPr="0052339D">
        <w:rPr>
          <w:rFonts w:ascii="Calibri" w:hAnsi="Calibri" w:hint="eastAsia"/>
          <w:rtl/>
        </w:rPr>
        <w:t>כ</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אשר</w:t>
      </w:r>
      <w:r w:rsidRPr="0052339D">
        <w:rPr>
          <w:rFonts w:ascii="Calibri" w:hAnsi="Calibri"/>
          <w:rtl/>
        </w:rPr>
        <w:t xml:space="preserve"> </w:t>
      </w:r>
      <w:r w:rsidRPr="0052339D">
        <w:rPr>
          <w:rFonts w:ascii="Calibri" w:hAnsi="Calibri" w:hint="eastAsia"/>
          <w:rtl/>
        </w:rPr>
        <w:t>תמצת</w:t>
      </w:r>
      <w:r w:rsidRPr="0052339D">
        <w:rPr>
          <w:rFonts w:ascii="Calibri" w:hAnsi="Calibri"/>
          <w:rtl/>
        </w:rPr>
        <w:t xml:space="preserve"> </w:t>
      </w:r>
      <w:r w:rsidRPr="0052339D">
        <w:rPr>
          <w:rFonts w:ascii="Calibri" w:hAnsi="Calibri" w:hint="eastAsia"/>
          <w:rtl/>
        </w:rPr>
        <w:t>למעשה</w:t>
      </w:r>
      <w:r w:rsidRPr="0052339D">
        <w:rPr>
          <w:rFonts w:ascii="Calibri" w:hAnsi="Calibri"/>
          <w:rtl/>
        </w:rPr>
        <w:t xml:space="preserve"> </w:t>
      </w:r>
      <w:r w:rsidRPr="0052339D">
        <w:rPr>
          <w:rFonts w:ascii="Calibri" w:hAnsi="Calibri" w:hint="eastAsia"/>
          <w:rtl/>
        </w:rPr>
        <w:t>את</w:t>
      </w:r>
      <w:r w:rsidRPr="0052339D">
        <w:rPr>
          <w:rFonts w:ascii="Calibri" w:hAnsi="Calibri"/>
          <w:rtl/>
        </w:rPr>
        <w:t xml:space="preserve"> </w:t>
      </w:r>
      <w:r w:rsidRPr="0052339D">
        <w:rPr>
          <w:rFonts w:ascii="Calibri" w:hAnsi="Calibri" w:hint="eastAsia"/>
          <w:rtl/>
        </w:rPr>
        <w:t>גרסתו</w:t>
      </w:r>
      <w:r w:rsidRPr="0052339D">
        <w:rPr>
          <w:rFonts w:ascii="Calibri" w:hAnsi="Calibri"/>
          <w:rtl/>
        </w:rPr>
        <w:t xml:space="preserve"> </w:t>
      </w:r>
      <w:r w:rsidRPr="0052339D">
        <w:rPr>
          <w:rFonts w:ascii="Calibri" w:hAnsi="Calibri" w:hint="eastAsia"/>
          <w:rtl/>
        </w:rPr>
        <w:t>של</w:t>
      </w:r>
      <w:r w:rsidRPr="0052339D">
        <w:rPr>
          <w:rFonts w:ascii="Calibri" w:hAnsi="Calibri"/>
          <w:rtl/>
        </w:rPr>
        <w:t xml:space="preserve"> </w:t>
      </w:r>
      <w:r w:rsidRPr="0052339D">
        <w:rPr>
          <w:rFonts w:ascii="Calibri" w:hAnsi="Calibri" w:hint="eastAsia"/>
          <w:rtl/>
        </w:rPr>
        <w:t>הנאשם</w:t>
      </w:r>
      <w:r w:rsidRPr="0052339D">
        <w:rPr>
          <w:rFonts w:ascii="Calibri" w:hAnsi="Calibri"/>
          <w:rtl/>
        </w:rPr>
        <w:t xml:space="preserve"> </w:t>
      </w:r>
      <w:r w:rsidRPr="0052339D">
        <w:rPr>
          <w:rFonts w:ascii="Calibri" w:hAnsi="Calibri" w:hint="eastAsia"/>
          <w:rtl/>
        </w:rPr>
        <w:t>במשפטים</w:t>
      </w:r>
      <w:r w:rsidRPr="0052339D">
        <w:rPr>
          <w:rFonts w:ascii="Calibri" w:hAnsi="Calibri"/>
          <w:rtl/>
        </w:rPr>
        <w:t xml:space="preserve"> </w:t>
      </w:r>
      <w:r w:rsidRPr="0052339D">
        <w:rPr>
          <w:rFonts w:ascii="Calibri" w:hAnsi="Calibri" w:hint="eastAsia"/>
          <w:rtl/>
        </w:rPr>
        <w:t>בודדים</w:t>
      </w:r>
      <w:r w:rsidRPr="0052339D">
        <w:rPr>
          <w:rFonts w:ascii="Calibri" w:hAnsi="Calibri"/>
          <w:rtl/>
        </w:rPr>
        <w:t xml:space="preserve">: </w:t>
      </w:r>
      <w:r w:rsidRPr="0052339D">
        <w:rPr>
          <w:rFonts w:ascii="David" w:hAnsi="David"/>
          <w:rtl/>
        </w:rPr>
        <w:t xml:space="preserve">עסקינן במערכת יחסים מינית חריגה ומוסכמת בין בגירים; הבדיקות הרפואיות שבוצעו מהביקור השני ואילך נועדו לצורך כפול, גם לצורך בדיקה רפואית שתאמה את תלונותיו של המתלונן וגם לצורך הנאה מינית מוסכמת של הנאשם והמתלונן, והתלונה של המתלונן נגד הנאשם הוגשה מתוך מניע כספי. מדובר למעשה בגרסה מזוקקת, שמנסה להתאים את עצמה לראיות שיש נגד הנאשם, ובכמה נקודות מהותיות אף איננה תואמת בדיוק את גרסתו של הנאשם עצמו, כמו למשל בעניין הצורך הכפול של הבדיקות הרפואיות, שעומדת בניגוד לגרסה של הנאשם שנמסרה במענה כי בביקור הרביעי לא היה שום דבר רפואי אלא רק מיני (עמ' 4 למענה מיום 24.9.19, בסוף סעיף 6). </w:t>
      </w:r>
    </w:p>
    <w:p w14:paraId="166C5B3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אסכם את הדברים: בתחילת החקירה הייתה הכחשה גורפת של הנאשם כי ביצע בדיקה רקטאלית או נגע באיבר מינו של המתלונן; לאחר מכן, ציין כי ייתכן שביצע בדיקה רקטאלית למתלונן בשל צורך רפואי; כשעומת עם הסרטון </w:t>
      </w:r>
      <w:r w:rsidRPr="0052339D">
        <w:rPr>
          <w:rFonts w:ascii="David" w:hAnsi="David"/>
          <w:b/>
          <w:bCs/>
          <w:rtl/>
        </w:rPr>
        <w:t>ת/3</w:t>
      </w:r>
      <w:r w:rsidRPr="0052339D">
        <w:rPr>
          <w:rFonts w:ascii="David" w:hAnsi="David"/>
          <w:rtl/>
        </w:rPr>
        <w:t xml:space="preserve"> טען כי נעתר להפצרות של המתלונן לסייע לו להגיע לפורקן מיני לבקשתו של המתלונן, ועדיין הכחיש כי הכניס את איבר מינו של המתלונן לפיו; כך גם בעימות, הנאשם העצים את מצוקתו הנפשית של המתלונן ואף טען כי חשש שיתאבד אם לא יקבל את מבוקשו, וביחס למגע האוראלי הכחיש כי הכניס את איבר מינו של המתלונן לפיו וטען כי כשהתכופף לצורך בדיקה, נכנס לפיו זרע שפלט המתלונן בפורקן המיני שחווה כשהיה על מיטת הטיפולים. רק במענה לכתב האישום, שהוגש 5 חודשים לאחר תחילת החקירה, טען הנאשם כי היה למעשה קשר מיני בהסכמה בינו ובין המתלונן, וכי כל המעשים המיניים שביצע במתלונן היו בהסכמתו, ואף לבקשתו, במסגרת אותו קשר מיני שהיה קיים ביניהם.     </w:t>
      </w:r>
    </w:p>
    <w:p w14:paraId="55F3F225"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הקשיים בגרסתו של הנאשם</w:t>
      </w:r>
    </w:p>
    <w:p w14:paraId="0A9D52E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כבר עתה אציין, כי עדותו של הנאשם הותירה רושם לא אמין בעליל. כאמור, מדובר בעדות מתפתחת שאת חלקה הגדול כבש הנאשם והעלה לראשונה בבית המשפט; ובנוסף, עדותו הייתה רצופה שקרים, סתירות ותמיהות רבות.</w:t>
      </w:r>
      <w:r w:rsidRPr="0052339D">
        <w:rPr>
          <w:rFonts w:ascii="David" w:hAnsi="David"/>
          <w:b/>
          <w:bCs/>
          <w:rtl/>
        </w:rPr>
        <w:t xml:space="preserve">  </w:t>
      </w:r>
      <w:r w:rsidRPr="0052339D">
        <w:rPr>
          <w:rFonts w:ascii="Calibri" w:hAnsi="Calibri"/>
          <w:b/>
          <w:bCs/>
          <w:rtl/>
        </w:rPr>
        <w:t xml:space="preserve"> </w:t>
      </w:r>
    </w:p>
    <w:p w14:paraId="5081489F"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שקרים של הנאשם</w:t>
      </w:r>
    </w:p>
    <w:p w14:paraId="0ACBCF2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בפתח הדיון בעניין גרסתו של הנאשם יש לציין כי הנאשם הודה בפה מלא בעדותו בבית המשפט, גם בחקירה הראשית (עמ' 230 לפרוטוקול) וגם בחקירה הנגדית (עמ' 236) כי שיקר בעת שנחקר במשטרה, כאשר מסר כי סייע למתלונן להגיע לפורקן מיני מפני שחשש שהמתלונן יפגע בעצמו אם לא יצליח "להשתחרר" כלשונו, ולא אמר את האמת.  בנוסף אישר כי בחקירות השונות לא אמר את הדברים כפי שהוא טוען עתה – כי בינו ובין המתלונן נוצר קשר אינטימי, שבמסגרתו ביצע מעשים מיניים במתלונן לבקשת המתלונן ובהסכמתו. הנאשם מאשר אפוא בעדותו כי האמת איננה נר לרגליו, וכי הוא אינו נרתע מלשקר, ואינו נרתע מלהציג את גרסת המתלונן כגרסה שקרית, כדי להרחיק את עצמו מהאישומים נגדו, או להגן על אינטרס כזה או אחר שחשוב לו.</w:t>
      </w:r>
    </w:p>
    <w:p w14:paraId="47D711B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זאת ועוד, הנאשם ציין בעימות כי לאחר שלטענתו סייע למתלונן להגיע לפורקן מיני בביקור השני, המתלונן הגיע אליו כל הזמן כדי לקבל ממנו שוב ושוב את אותו "סיוע" שלטענתו נתן לו בביקור השני, להגיע לפורקן מיני: </w:t>
      </w:r>
      <w:r w:rsidRPr="0052339D">
        <w:rPr>
          <w:rFonts w:ascii="Calibri" w:hAnsi="Calibri"/>
          <w:b/>
          <w:bCs/>
          <w:rtl/>
        </w:rPr>
        <w:t xml:space="preserve">"... </w:t>
      </w:r>
      <w:r w:rsidRPr="0052339D">
        <w:rPr>
          <w:rFonts w:ascii="Calibri" w:hAnsi="Calibri" w:hint="eastAsia"/>
          <w:b/>
          <w:bCs/>
          <w:rtl/>
        </w:rPr>
        <w:t>אני</w:t>
      </w:r>
      <w:r w:rsidRPr="0052339D">
        <w:rPr>
          <w:rFonts w:ascii="Calibri" w:hAnsi="Calibri"/>
          <w:b/>
          <w:bCs/>
          <w:rtl/>
        </w:rPr>
        <w:t xml:space="preserve"> </w:t>
      </w:r>
      <w:r w:rsidRPr="0052339D">
        <w:rPr>
          <w:rFonts w:ascii="Calibri" w:hAnsi="Calibri" w:hint="eastAsia"/>
          <w:b/>
          <w:bCs/>
          <w:rtl/>
        </w:rPr>
        <w:t>רואה</w:t>
      </w:r>
      <w:r w:rsidRPr="0052339D">
        <w:rPr>
          <w:rFonts w:ascii="Calibri" w:hAnsi="Calibri"/>
          <w:b/>
          <w:bCs/>
          <w:rtl/>
        </w:rPr>
        <w:t xml:space="preserve"> </w:t>
      </w:r>
      <w:r w:rsidRPr="0052339D">
        <w:rPr>
          <w:rFonts w:ascii="Calibri" w:hAnsi="Calibri" w:hint="eastAsia"/>
          <w:b/>
          <w:bCs/>
          <w:rtl/>
        </w:rPr>
        <w:t>שכל</w:t>
      </w:r>
      <w:r w:rsidRPr="0052339D">
        <w:rPr>
          <w:rFonts w:ascii="Calibri" w:hAnsi="Calibri"/>
          <w:b/>
          <w:bCs/>
          <w:rtl/>
        </w:rPr>
        <w:t xml:space="preserve"> </w:t>
      </w:r>
      <w:r w:rsidRPr="0052339D">
        <w:rPr>
          <w:rFonts w:ascii="Calibri" w:hAnsi="Calibri" w:hint="eastAsia"/>
          <w:b/>
          <w:bCs/>
          <w:rtl/>
        </w:rPr>
        <w:t>הזמן</w:t>
      </w:r>
      <w:r w:rsidRPr="0052339D">
        <w:rPr>
          <w:rFonts w:ascii="Calibri" w:hAnsi="Calibri"/>
          <w:b/>
          <w:bCs/>
          <w:rtl/>
        </w:rPr>
        <w:t xml:space="preserve"> </w:t>
      </w:r>
      <w:r w:rsidRPr="0052339D">
        <w:rPr>
          <w:rFonts w:ascii="Calibri" w:hAnsi="Calibri" w:hint="eastAsia"/>
          <w:b/>
          <w:bCs/>
          <w:rtl/>
        </w:rPr>
        <w:t>שהוא</w:t>
      </w:r>
      <w:r w:rsidRPr="0052339D">
        <w:rPr>
          <w:rFonts w:ascii="Calibri" w:hAnsi="Calibri"/>
          <w:b/>
          <w:bCs/>
          <w:rtl/>
        </w:rPr>
        <w:t xml:space="preserve"> </w:t>
      </w:r>
      <w:r w:rsidRPr="0052339D">
        <w:rPr>
          <w:rFonts w:ascii="Calibri" w:hAnsi="Calibri" w:hint="eastAsia"/>
          <w:b/>
          <w:bCs/>
          <w:rtl/>
        </w:rPr>
        <w:t>מגיע</w:t>
      </w:r>
      <w:r w:rsidRPr="0052339D">
        <w:rPr>
          <w:rFonts w:ascii="Calibri" w:hAnsi="Calibri"/>
          <w:b/>
          <w:bCs/>
          <w:rtl/>
        </w:rPr>
        <w:t xml:space="preserve"> </w:t>
      </w:r>
      <w:r w:rsidRPr="0052339D">
        <w:rPr>
          <w:rFonts w:ascii="Calibri" w:hAnsi="Calibri" w:hint="eastAsia"/>
          <w:b/>
          <w:bCs/>
          <w:rtl/>
        </w:rPr>
        <w:t>אלי</w:t>
      </w:r>
      <w:r w:rsidRPr="0052339D">
        <w:rPr>
          <w:rFonts w:ascii="Calibri" w:hAnsi="Calibri"/>
          <w:b/>
          <w:bCs/>
          <w:rtl/>
        </w:rPr>
        <w:t xml:space="preserve"> </w:t>
      </w:r>
      <w:r w:rsidRPr="0052339D">
        <w:rPr>
          <w:rFonts w:ascii="Calibri" w:hAnsi="Calibri" w:hint="eastAsia"/>
          <w:b/>
          <w:bCs/>
          <w:rtl/>
        </w:rPr>
        <w:t>הוא</w:t>
      </w:r>
      <w:r w:rsidRPr="0052339D">
        <w:rPr>
          <w:rFonts w:ascii="Calibri" w:hAnsi="Calibri"/>
          <w:b/>
          <w:bCs/>
          <w:rtl/>
        </w:rPr>
        <w:t xml:space="preserve"> </w:t>
      </w:r>
      <w:r w:rsidRPr="0052339D">
        <w:rPr>
          <w:rFonts w:ascii="Calibri" w:hAnsi="Calibri" w:hint="eastAsia"/>
          <w:b/>
          <w:bCs/>
          <w:rtl/>
        </w:rPr>
        <w:t>כאילו</w:t>
      </w:r>
      <w:r w:rsidRPr="0052339D">
        <w:rPr>
          <w:rFonts w:ascii="Calibri" w:hAnsi="Calibri"/>
          <w:b/>
          <w:bCs/>
          <w:rtl/>
        </w:rPr>
        <w:t xml:space="preserve"> </w:t>
      </w:r>
      <w:r w:rsidRPr="0052339D">
        <w:rPr>
          <w:rFonts w:ascii="Calibri" w:hAnsi="Calibri" w:hint="eastAsia"/>
          <w:b/>
          <w:bCs/>
          <w:rtl/>
        </w:rPr>
        <w:t>מחכה</w:t>
      </w:r>
      <w:r w:rsidRPr="0052339D">
        <w:rPr>
          <w:rFonts w:ascii="Calibri" w:hAnsi="Calibri"/>
          <w:b/>
          <w:bCs/>
          <w:rtl/>
        </w:rPr>
        <w:t xml:space="preserve"> </w:t>
      </w:r>
      <w:r w:rsidRPr="0052339D">
        <w:rPr>
          <w:rFonts w:ascii="Calibri" w:hAnsi="Calibri" w:hint="eastAsia"/>
          <w:b/>
          <w:bCs/>
          <w:rtl/>
        </w:rPr>
        <w:t>כמו</w:t>
      </w:r>
      <w:r w:rsidRPr="0052339D">
        <w:rPr>
          <w:rFonts w:ascii="Calibri" w:hAnsi="Calibri"/>
          <w:b/>
          <w:bCs/>
          <w:rtl/>
        </w:rPr>
        <w:t xml:space="preserve"> </w:t>
      </w:r>
      <w:r w:rsidRPr="0052339D">
        <w:rPr>
          <w:rFonts w:ascii="Calibri" w:hAnsi="Calibri" w:hint="eastAsia"/>
          <w:b/>
          <w:bCs/>
          <w:rtl/>
        </w:rPr>
        <w:t>נרקומן</w:t>
      </w:r>
      <w:r w:rsidRPr="0052339D">
        <w:rPr>
          <w:rFonts w:ascii="Calibri" w:hAnsi="Calibri"/>
          <w:b/>
          <w:bCs/>
          <w:rtl/>
        </w:rPr>
        <w:t xml:space="preserve"> </w:t>
      </w:r>
      <w:r w:rsidRPr="0052339D">
        <w:rPr>
          <w:rFonts w:ascii="Calibri" w:hAnsi="Calibri" w:hint="eastAsia"/>
          <w:b/>
          <w:bCs/>
          <w:rtl/>
        </w:rPr>
        <w:t>שמחכה</w:t>
      </w:r>
      <w:r w:rsidRPr="0052339D">
        <w:rPr>
          <w:rFonts w:ascii="Calibri" w:hAnsi="Calibri"/>
          <w:b/>
          <w:bCs/>
          <w:rtl/>
        </w:rPr>
        <w:t xml:space="preserve"> </w:t>
      </w:r>
      <w:r w:rsidRPr="0052339D">
        <w:rPr>
          <w:rFonts w:ascii="Calibri" w:hAnsi="Calibri" w:hint="eastAsia"/>
          <w:b/>
          <w:bCs/>
          <w:rtl/>
        </w:rPr>
        <w:t>לנרקוטיקה</w:t>
      </w:r>
      <w:r w:rsidRPr="0052339D">
        <w:rPr>
          <w:rFonts w:ascii="Calibri" w:hAnsi="Calibri"/>
          <w:b/>
          <w:bCs/>
          <w:rtl/>
        </w:rPr>
        <w:t>..."</w:t>
      </w:r>
      <w:r w:rsidRPr="0052339D">
        <w:rPr>
          <w:rFonts w:ascii="Calibri" w:hAnsi="Calibri"/>
          <w:rtl/>
        </w:rPr>
        <w:t xml:space="preserve"> </w:t>
      </w:r>
      <w:r w:rsidRPr="0052339D">
        <w:rPr>
          <w:rFonts w:ascii="Calibri" w:hAnsi="Calibri" w:hint="eastAsia"/>
          <w:rtl/>
        </w:rPr>
        <w:t>כלשונו</w:t>
      </w:r>
      <w:r w:rsidRPr="0052339D">
        <w:rPr>
          <w:rFonts w:ascii="Calibri" w:hAnsi="Calibri"/>
          <w:rtl/>
        </w:rPr>
        <w:t xml:space="preserve"> (</w:t>
      </w:r>
      <w:r w:rsidRPr="0052339D">
        <w:rPr>
          <w:rFonts w:ascii="Calibri" w:hAnsi="Calibri" w:hint="eastAsia"/>
          <w:rtl/>
        </w:rPr>
        <w:t>ת</w:t>
      </w:r>
      <w:r w:rsidRPr="0052339D">
        <w:rPr>
          <w:rFonts w:ascii="Calibri" w:hAnsi="Calibri"/>
          <w:rtl/>
        </w:rPr>
        <w:t xml:space="preserve">/7, </w:t>
      </w:r>
      <w:r w:rsidRPr="0052339D">
        <w:rPr>
          <w:rFonts w:ascii="Calibri" w:hAnsi="Calibri" w:hint="eastAsia"/>
          <w:rtl/>
        </w:rPr>
        <w:t>ש</w:t>
      </w:r>
      <w:r w:rsidRPr="0052339D">
        <w:rPr>
          <w:rFonts w:ascii="Calibri" w:hAnsi="Calibri"/>
          <w:rtl/>
        </w:rPr>
        <w:t xml:space="preserve">' 181). </w:t>
      </w:r>
      <w:r w:rsidRPr="0052339D">
        <w:rPr>
          <w:rFonts w:ascii="Calibri" w:hAnsi="Calibri" w:hint="eastAsia"/>
          <w:rtl/>
        </w:rPr>
        <w:t>הדברים</w:t>
      </w:r>
      <w:r w:rsidRPr="0052339D">
        <w:rPr>
          <w:rFonts w:ascii="Calibri" w:hAnsi="Calibri"/>
          <w:rtl/>
        </w:rPr>
        <w:t xml:space="preserve"> </w:t>
      </w:r>
      <w:r w:rsidRPr="0052339D">
        <w:rPr>
          <w:rFonts w:ascii="Calibri" w:hAnsi="Calibri" w:hint="eastAsia"/>
          <w:rtl/>
        </w:rPr>
        <w:t>הללו</w:t>
      </w:r>
      <w:r w:rsidRPr="0052339D">
        <w:rPr>
          <w:rFonts w:ascii="Calibri" w:hAnsi="Calibri"/>
          <w:rtl/>
        </w:rPr>
        <w:t xml:space="preserve"> </w:t>
      </w:r>
      <w:r w:rsidRPr="0052339D">
        <w:rPr>
          <w:rFonts w:ascii="Calibri" w:hAnsi="Calibri" w:hint="eastAsia"/>
          <w:rtl/>
        </w:rPr>
        <w:t>אינם</w:t>
      </w:r>
      <w:r w:rsidRPr="0052339D">
        <w:rPr>
          <w:rFonts w:ascii="Calibri" w:hAnsi="Calibri"/>
          <w:rtl/>
        </w:rPr>
        <w:t xml:space="preserve"> </w:t>
      </w:r>
      <w:r w:rsidRPr="0052339D">
        <w:rPr>
          <w:rFonts w:ascii="Calibri" w:hAnsi="Calibri" w:hint="eastAsia"/>
          <w:rtl/>
        </w:rPr>
        <w:t>מתיישבים</w:t>
      </w:r>
      <w:r w:rsidRPr="0052339D">
        <w:rPr>
          <w:rFonts w:ascii="Calibri" w:hAnsi="Calibri"/>
          <w:rtl/>
        </w:rPr>
        <w:t xml:space="preserve"> </w:t>
      </w:r>
      <w:r w:rsidRPr="0052339D">
        <w:rPr>
          <w:rFonts w:ascii="Calibri" w:hAnsi="Calibri" w:hint="eastAsia"/>
          <w:rtl/>
        </w:rPr>
        <w:t>עם</w:t>
      </w:r>
      <w:r w:rsidRPr="0052339D">
        <w:rPr>
          <w:rFonts w:ascii="Calibri" w:hAnsi="Calibri"/>
          <w:rtl/>
        </w:rPr>
        <w:t xml:space="preserve"> </w:t>
      </w:r>
      <w:r w:rsidRPr="0052339D">
        <w:rPr>
          <w:rFonts w:ascii="Calibri" w:hAnsi="Calibri" w:hint="eastAsia"/>
          <w:rtl/>
        </w:rPr>
        <w:t>העובדות</w:t>
      </w:r>
      <w:r w:rsidRPr="0052339D">
        <w:rPr>
          <w:rFonts w:ascii="Calibri" w:hAnsi="Calibri"/>
          <w:rtl/>
        </w:rPr>
        <w:t xml:space="preserve"> </w:t>
      </w:r>
      <w:r w:rsidRPr="0052339D">
        <w:rPr>
          <w:rFonts w:ascii="Calibri" w:hAnsi="Calibri" w:hint="eastAsia"/>
          <w:rtl/>
        </w:rPr>
        <w:t>שאינן</w:t>
      </w:r>
      <w:r w:rsidRPr="0052339D">
        <w:rPr>
          <w:rFonts w:ascii="Calibri" w:hAnsi="Calibri"/>
          <w:rtl/>
        </w:rPr>
        <w:t xml:space="preserve"> </w:t>
      </w:r>
      <w:r w:rsidRPr="0052339D">
        <w:rPr>
          <w:rFonts w:ascii="Calibri" w:hAnsi="Calibri" w:hint="eastAsia"/>
          <w:rtl/>
        </w:rPr>
        <w:t>שנויות</w:t>
      </w:r>
      <w:r w:rsidRPr="0052339D">
        <w:rPr>
          <w:rFonts w:ascii="Calibri" w:hAnsi="Calibri"/>
          <w:rtl/>
        </w:rPr>
        <w:t xml:space="preserve"> </w:t>
      </w:r>
      <w:r w:rsidRPr="0052339D">
        <w:rPr>
          <w:rFonts w:ascii="Calibri" w:hAnsi="Calibri" w:hint="eastAsia"/>
          <w:rtl/>
        </w:rPr>
        <w:t>במחלוקת</w:t>
      </w:r>
      <w:r w:rsidRPr="0052339D">
        <w:rPr>
          <w:rFonts w:ascii="Calibri" w:hAnsi="Calibri"/>
          <w:rtl/>
        </w:rPr>
        <w:t xml:space="preserve">, </w:t>
      </w:r>
      <w:r w:rsidRPr="0052339D">
        <w:rPr>
          <w:rFonts w:ascii="Calibri" w:hAnsi="Calibri" w:hint="eastAsia"/>
          <w:rtl/>
        </w:rPr>
        <w:t>כי</w:t>
      </w:r>
      <w:r w:rsidRPr="0052339D">
        <w:rPr>
          <w:rFonts w:ascii="Calibri" w:hAnsi="Calibri"/>
          <w:rtl/>
        </w:rPr>
        <w:t xml:space="preserve"> </w:t>
      </w:r>
      <w:r w:rsidRPr="0052339D">
        <w:rPr>
          <w:rFonts w:ascii="Calibri" w:hAnsi="Calibri" w:hint="eastAsia"/>
          <w:rtl/>
        </w:rPr>
        <w:t>עברו</w:t>
      </w:r>
      <w:r w:rsidRPr="0052339D">
        <w:rPr>
          <w:rFonts w:ascii="Calibri" w:hAnsi="Calibri"/>
          <w:rtl/>
        </w:rPr>
        <w:t xml:space="preserve"> </w:t>
      </w:r>
      <w:r w:rsidRPr="0052339D">
        <w:rPr>
          <w:rFonts w:ascii="Calibri" w:hAnsi="Calibri" w:hint="eastAsia"/>
          <w:rtl/>
        </w:rPr>
        <w:t>בערך</w:t>
      </w:r>
      <w:r w:rsidRPr="0052339D">
        <w:rPr>
          <w:rFonts w:ascii="Calibri" w:hAnsi="Calibri"/>
          <w:rtl/>
        </w:rPr>
        <w:t xml:space="preserve"> </w:t>
      </w:r>
      <w:r w:rsidRPr="0052339D">
        <w:rPr>
          <w:rFonts w:ascii="Calibri" w:hAnsi="Calibri" w:hint="eastAsia"/>
          <w:rtl/>
        </w:rPr>
        <w:t>חודשיים</w:t>
      </w:r>
      <w:r w:rsidRPr="0052339D">
        <w:rPr>
          <w:rFonts w:ascii="Calibri" w:hAnsi="Calibri"/>
          <w:rtl/>
        </w:rPr>
        <w:t xml:space="preserve"> </w:t>
      </w:r>
      <w:r w:rsidRPr="0052339D">
        <w:rPr>
          <w:rFonts w:ascii="Calibri" w:hAnsi="Calibri" w:hint="eastAsia"/>
          <w:rtl/>
        </w:rPr>
        <w:t>בין</w:t>
      </w:r>
      <w:r w:rsidRPr="0052339D">
        <w:rPr>
          <w:rFonts w:ascii="Calibri" w:hAnsi="Calibri"/>
          <w:rtl/>
        </w:rPr>
        <w:t xml:space="preserve"> </w:t>
      </w:r>
      <w:r w:rsidRPr="0052339D">
        <w:rPr>
          <w:rFonts w:ascii="Calibri" w:hAnsi="Calibri" w:hint="eastAsia"/>
          <w:rtl/>
        </w:rPr>
        <w:t>ביקור</w:t>
      </w:r>
      <w:r w:rsidRPr="0052339D">
        <w:rPr>
          <w:rFonts w:ascii="Calibri" w:hAnsi="Calibri"/>
          <w:rtl/>
        </w:rPr>
        <w:t xml:space="preserve"> </w:t>
      </w:r>
      <w:r w:rsidRPr="0052339D">
        <w:rPr>
          <w:rFonts w:ascii="Calibri" w:hAnsi="Calibri" w:hint="eastAsia"/>
          <w:rtl/>
        </w:rPr>
        <w:t>לביקור</w:t>
      </w:r>
      <w:r w:rsidRPr="0052339D">
        <w:rPr>
          <w:rFonts w:ascii="Calibri" w:hAnsi="Calibri"/>
          <w:rtl/>
        </w:rPr>
        <w:t xml:space="preserve"> </w:t>
      </w:r>
      <w:r w:rsidRPr="0052339D">
        <w:rPr>
          <w:rFonts w:ascii="Calibri" w:hAnsi="Calibri" w:hint="eastAsia"/>
          <w:rtl/>
        </w:rPr>
        <w:t>ביחס</w:t>
      </w:r>
      <w:r w:rsidRPr="0052339D">
        <w:rPr>
          <w:rFonts w:ascii="Calibri" w:hAnsi="Calibri"/>
          <w:rtl/>
        </w:rPr>
        <w:t xml:space="preserve"> </w:t>
      </w:r>
      <w:r w:rsidRPr="0052339D">
        <w:rPr>
          <w:rFonts w:ascii="Calibri" w:hAnsi="Calibri" w:hint="eastAsia"/>
          <w:rtl/>
        </w:rPr>
        <w:t>לארבעת</w:t>
      </w:r>
      <w:r w:rsidRPr="0052339D">
        <w:rPr>
          <w:rFonts w:ascii="Calibri" w:hAnsi="Calibri"/>
          <w:rtl/>
        </w:rPr>
        <w:t xml:space="preserve"> </w:t>
      </w:r>
      <w:r w:rsidRPr="0052339D">
        <w:rPr>
          <w:rFonts w:ascii="Calibri" w:hAnsi="Calibri" w:hint="eastAsia"/>
          <w:rtl/>
        </w:rPr>
        <w:t>הביקורים</w:t>
      </w:r>
      <w:r w:rsidRPr="0052339D">
        <w:rPr>
          <w:rFonts w:ascii="Calibri" w:hAnsi="Calibri"/>
          <w:rtl/>
        </w:rPr>
        <w:t xml:space="preserve"> </w:t>
      </w:r>
      <w:r w:rsidRPr="0052339D">
        <w:rPr>
          <w:rFonts w:ascii="Calibri" w:hAnsi="Calibri" w:hint="eastAsia"/>
          <w:rtl/>
        </w:rPr>
        <w:t>הראשונים</w:t>
      </w:r>
      <w:r w:rsidRPr="0052339D">
        <w:rPr>
          <w:rFonts w:ascii="Calibri" w:hAnsi="Calibri"/>
          <w:rtl/>
        </w:rPr>
        <w:t xml:space="preserve">, </w:t>
      </w:r>
      <w:r w:rsidRPr="0052339D">
        <w:rPr>
          <w:rFonts w:ascii="Calibri" w:hAnsi="Calibri" w:hint="eastAsia"/>
          <w:rtl/>
        </w:rPr>
        <w:t>ויותר</w:t>
      </w:r>
      <w:r w:rsidRPr="0052339D">
        <w:rPr>
          <w:rFonts w:ascii="Calibri" w:hAnsi="Calibri"/>
          <w:rtl/>
        </w:rPr>
        <w:t xml:space="preserve"> </w:t>
      </w:r>
      <w:r w:rsidRPr="0052339D">
        <w:rPr>
          <w:rFonts w:ascii="David" w:hAnsi="David"/>
          <w:rtl/>
        </w:rPr>
        <w:t xml:space="preserve">משלושה חודשים בין הביקור הרביעי לחמישי, כך שהמתלונן לא חיכה לביקורים אצל הנאשם כמו אויר לנשימה, כפי שניסה הנאשם לצייר זאת. </w:t>
      </w:r>
    </w:p>
    <w:p w14:paraId="20D06231" w14:textId="77777777" w:rsidR="009F064F" w:rsidRPr="0052339D" w:rsidRDefault="009F064F" w:rsidP="009F064F">
      <w:pPr>
        <w:pStyle w:val="CommentText"/>
        <w:spacing w:before="240" w:after="240" w:line="360" w:lineRule="auto"/>
        <w:jc w:val="both"/>
        <w:rPr>
          <w:rFonts w:ascii="Times New Roman" w:hAnsi="Times New Roman"/>
          <w:sz w:val="20"/>
          <w:szCs w:val="20"/>
          <w:rtl/>
        </w:rPr>
      </w:pPr>
      <w:r w:rsidRPr="0052339D">
        <w:rPr>
          <w:rFonts w:ascii="David" w:hAnsi="David" w:cs="David"/>
          <w:rtl/>
        </w:rPr>
        <w:t xml:space="preserve">מדובר אפוא בתיאור של הנאשם שחוטא לאמת, ולכל הפחות מדובר בהפרזה רבתי שמעוותת במידה רבה את תמונת המציאות. </w:t>
      </w:r>
      <w:r w:rsidRPr="0052339D">
        <w:rPr>
          <w:rFonts w:cs="David" w:hint="eastAsia"/>
          <w:rtl/>
        </w:rPr>
        <w:t>כל</w:t>
      </w:r>
      <w:r w:rsidRPr="0052339D">
        <w:rPr>
          <w:rFonts w:cs="David"/>
          <w:rtl/>
        </w:rPr>
        <w:t xml:space="preserve"> </w:t>
      </w:r>
      <w:r w:rsidRPr="0052339D">
        <w:rPr>
          <w:rFonts w:cs="David" w:hint="eastAsia"/>
          <w:rtl/>
        </w:rPr>
        <w:t>זאת</w:t>
      </w:r>
      <w:r w:rsidRPr="0052339D">
        <w:rPr>
          <w:rFonts w:cs="David"/>
          <w:rtl/>
        </w:rPr>
        <w:t xml:space="preserve">, </w:t>
      </w:r>
      <w:r w:rsidRPr="0052339D">
        <w:rPr>
          <w:rFonts w:cs="David" w:hint="eastAsia"/>
          <w:rtl/>
        </w:rPr>
        <w:t>כדי</w:t>
      </w:r>
      <w:r w:rsidRPr="0052339D">
        <w:rPr>
          <w:rFonts w:cs="David"/>
          <w:rtl/>
        </w:rPr>
        <w:t xml:space="preserve"> </w:t>
      </w:r>
      <w:r w:rsidRPr="0052339D">
        <w:rPr>
          <w:rFonts w:cs="David" w:hint="eastAsia"/>
          <w:rtl/>
        </w:rPr>
        <w:t>להסיט</w:t>
      </w:r>
      <w:r w:rsidRPr="0052339D">
        <w:rPr>
          <w:rFonts w:cs="David"/>
          <w:rtl/>
        </w:rPr>
        <w:t xml:space="preserve"> </w:t>
      </w:r>
      <w:r w:rsidRPr="0052339D">
        <w:rPr>
          <w:rFonts w:cs="David" w:hint="eastAsia"/>
          <w:rtl/>
        </w:rPr>
        <w:t>את</w:t>
      </w:r>
      <w:r w:rsidRPr="0052339D">
        <w:rPr>
          <w:rFonts w:cs="David"/>
          <w:rtl/>
        </w:rPr>
        <w:t xml:space="preserve"> </w:t>
      </w:r>
      <w:r w:rsidRPr="0052339D">
        <w:rPr>
          <w:rFonts w:cs="David" w:hint="eastAsia"/>
          <w:rtl/>
        </w:rPr>
        <w:t>הזרקור</w:t>
      </w:r>
      <w:r w:rsidRPr="0052339D">
        <w:rPr>
          <w:rFonts w:cs="David"/>
          <w:rtl/>
        </w:rPr>
        <w:t xml:space="preserve"> </w:t>
      </w:r>
      <w:r w:rsidRPr="0052339D">
        <w:rPr>
          <w:rFonts w:cs="David" w:hint="eastAsia"/>
          <w:rtl/>
        </w:rPr>
        <w:t>מפעולותיו</w:t>
      </w:r>
      <w:r w:rsidRPr="0052339D">
        <w:rPr>
          <w:rFonts w:cs="David"/>
          <w:rtl/>
        </w:rPr>
        <w:t xml:space="preserve"> </w:t>
      </w:r>
      <w:r w:rsidRPr="0052339D">
        <w:rPr>
          <w:rFonts w:cs="David" w:hint="eastAsia"/>
          <w:rtl/>
        </w:rPr>
        <w:t>הוא</w:t>
      </w:r>
      <w:r w:rsidRPr="0052339D">
        <w:rPr>
          <w:rFonts w:cs="David"/>
          <w:rtl/>
        </w:rPr>
        <w:t xml:space="preserve"> </w:t>
      </w:r>
      <w:r w:rsidRPr="0052339D">
        <w:rPr>
          <w:rFonts w:cs="David" w:hint="eastAsia"/>
          <w:rtl/>
        </w:rPr>
        <w:t>ולהפנות</w:t>
      </w:r>
      <w:r w:rsidRPr="0052339D">
        <w:rPr>
          <w:rFonts w:cs="David"/>
          <w:rtl/>
        </w:rPr>
        <w:t xml:space="preserve"> </w:t>
      </w:r>
      <w:r w:rsidRPr="0052339D">
        <w:rPr>
          <w:rFonts w:cs="David" w:hint="eastAsia"/>
          <w:rtl/>
        </w:rPr>
        <w:t>אותו</w:t>
      </w:r>
      <w:r w:rsidRPr="0052339D">
        <w:rPr>
          <w:rFonts w:cs="David"/>
          <w:rtl/>
        </w:rPr>
        <w:t xml:space="preserve"> </w:t>
      </w:r>
      <w:r w:rsidRPr="0052339D">
        <w:rPr>
          <w:rFonts w:cs="David" w:hint="eastAsia"/>
          <w:rtl/>
        </w:rPr>
        <w:t>אל</w:t>
      </w:r>
      <w:r w:rsidRPr="0052339D">
        <w:rPr>
          <w:rFonts w:cs="David"/>
          <w:rtl/>
        </w:rPr>
        <w:t xml:space="preserve"> </w:t>
      </w:r>
      <w:r w:rsidRPr="0052339D">
        <w:rPr>
          <w:rFonts w:cs="David" w:hint="eastAsia"/>
          <w:rtl/>
        </w:rPr>
        <w:t>המתלונן</w:t>
      </w:r>
      <w:r w:rsidRPr="0052339D">
        <w:rPr>
          <w:rFonts w:cs="David"/>
          <w:rtl/>
        </w:rPr>
        <w:t xml:space="preserve">, </w:t>
      </w:r>
      <w:r w:rsidRPr="0052339D">
        <w:rPr>
          <w:rFonts w:cs="David" w:hint="eastAsia"/>
          <w:rtl/>
        </w:rPr>
        <w:t>כאילו</w:t>
      </w:r>
      <w:r w:rsidRPr="0052339D">
        <w:rPr>
          <w:rFonts w:cs="David"/>
          <w:rtl/>
        </w:rPr>
        <w:t xml:space="preserve"> </w:t>
      </w:r>
      <w:r w:rsidRPr="0052339D">
        <w:rPr>
          <w:rFonts w:cs="David" w:hint="eastAsia"/>
          <w:rtl/>
        </w:rPr>
        <w:t>הוא</w:t>
      </w:r>
      <w:r w:rsidRPr="0052339D">
        <w:rPr>
          <w:rFonts w:cs="David"/>
          <w:rtl/>
        </w:rPr>
        <w:t xml:space="preserve"> </w:t>
      </w:r>
      <w:r w:rsidRPr="0052339D">
        <w:rPr>
          <w:rFonts w:cs="David" w:hint="eastAsia"/>
          <w:rtl/>
        </w:rPr>
        <w:t>בעל</w:t>
      </w:r>
      <w:r w:rsidRPr="0052339D">
        <w:rPr>
          <w:rFonts w:cs="David"/>
          <w:rtl/>
        </w:rPr>
        <w:t xml:space="preserve"> </w:t>
      </w:r>
      <w:r w:rsidRPr="0052339D">
        <w:rPr>
          <w:rFonts w:cs="David" w:hint="eastAsia"/>
          <w:rtl/>
        </w:rPr>
        <w:t>הסטייה</w:t>
      </w:r>
      <w:r w:rsidRPr="0052339D">
        <w:rPr>
          <w:rFonts w:cs="David"/>
          <w:rtl/>
        </w:rPr>
        <w:t xml:space="preserve"> </w:t>
      </w:r>
      <w:r w:rsidRPr="0052339D">
        <w:rPr>
          <w:rFonts w:cs="David" w:hint="eastAsia"/>
          <w:rtl/>
        </w:rPr>
        <w:t>או</w:t>
      </w:r>
      <w:r w:rsidRPr="0052339D">
        <w:rPr>
          <w:rFonts w:cs="David"/>
          <w:rtl/>
        </w:rPr>
        <w:t xml:space="preserve"> </w:t>
      </w:r>
      <w:r w:rsidRPr="0052339D">
        <w:rPr>
          <w:rFonts w:cs="David" w:hint="eastAsia"/>
          <w:rtl/>
        </w:rPr>
        <w:t>החשקים</w:t>
      </w:r>
      <w:r w:rsidRPr="0052339D">
        <w:rPr>
          <w:rFonts w:cs="David"/>
          <w:rtl/>
        </w:rPr>
        <w:t xml:space="preserve"> </w:t>
      </w:r>
      <w:r w:rsidRPr="0052339D">
        <w:rPr>
          <w:rFonts w:cs="David" w:hint="eastAsia"/>
          <w:rtl/>
        </w:rPr>
        <w:t>המיניים</w:t>
      </w:r>
      <w:r w:rsidRPr="0052339D">
        <w:rPr>
          <w:rFonts w:cs="David"/>
          <w:rtl/>
        </w:rPr>
        <w:t xml:space="preserve"> </w:t>
      </w:r>
      <w:r w:rsidRPr="0052339D">
        <w:rPr>
          <w:rFonts w:cs="David" w:hint="eastAsia"/>
          <w:rtl/>
        </w:rPr>
        <w:t>הבלתי</w:t>
      </w:r>
      <w:r w:rsidRPr="0052339D">
        <w:rPr>
          <w:rFonts w:cs="David"/>
          <w:rtl/>
        </w:rPr>
        <w:t xml:space="preserve"> </w:t>
      </w:r>
      <w:r w:rsidRPr="0052339D">
        <w:rPr>
          <w:rFonts w:cs="David" w:hint="eastAsia"/>
          <w:rtl/>
        </w:rPr>
        <w:t>פתורים</w:t>
      </w:r>
      <w:r w:rsidRPr="0052339D">
        <w:rPr>
          <w:rFonts w:cs="David"/>
          <w:rtl/>
        </w:rPr>
        <w:t xml:space="preserve">, </w:t>
      </w:r>
      <w:r w:rsidRPr="0052339D">
        <w:rPr>
          <w:rFonts w:cs="David" w:hint="eastAsia"/>
          <w:rtl/>
        </w:rPr>
        <w:t>אותו</w:t>
      </w:r>
      <w:r w:rsidRPr="0052339D">
        <w:rPr>
          <w:rFonts w:cs="David"/>
          <w:rtl/>
        </w:rPr>
        <w:t xml:space="preserve"> </w:t>
      </w:r>
      <w:r w:rsidRPr="0052339D">
        <w:rPr>
          <w:rFonts w:cs="David" w:hint="eastAsia"/>
          <w:rtl/>
        </w:rPr>
        <w:t>מכור</w:t>
      </w:r>
      <w:r w:rsidRPr="0052339D">
        <w:rPr>
          <w:rFonts w:cs="David"/>
          <w:rtl/>
        </w:rPr>
        <w:t xml:space="preserve"> </w:t>
      </w:r>
      <w:r w:rsidRPr="0052339D">
        <w:rPr>
          <w:rFonts w:cs="David" w:hint="eastAsia"/>
          <w:rtl/>
        </w:rPr>
        <w:t>למין</w:t>
      </w:r>
      <w:r w:rsidRPr="0052339D">
        <w:rPr>
          <w:rFonts w:cs="David"/>
          <w:rtl/>
        </w:rPr>
        <w:t xml:space="preserve"> – </w:t>
      </w:r>
      <w:r w:rsidRPr="0052339D">
        <w:rPr>
          <w:rFonts w:cs="David" w:hint="eastAsia"/>
          <w:rtl/>
        </w:rPr>
        <w:t>נרקומן</w:t>
      </w:r>
      <w:r w:rsidRPr="0052339D">
        <w:rPr>
          <w:rFonts w:cs="David"/>
          <w:rtl/>
        </w:rPr>
        <w:t xml:space="preserve">, </w:t>
      </w:r>
      <w:r w:rsidRPr="0052339D">
        <w:rPr>
          <w:rFonts w:cs="David" w:hint="eastAsia"/>
          <w:rtl/>
        </w:rPr>
        <w:t>המשחר</w:t>
      </w:r>
      <w:r w:rsidRPr="0052339D">
        <w:rPr>
          <w:rFonts w:cs="David"/>
          <w:rtl/>
        </w:rPr>
        <w:t xml:space="preserve"> </w:t>
      </w:r>
      <w:r w:rsidRPr="0052339D">
        <w:rPr>
          <w:rFonts w:cs="David" w:hint="eastAsia"/>
          <w:rtl/>
        </w:rPr>
        <w:t>לפתחו</w:t>
      </w:r>
      <w:r w:rsidRPr="0052339D">
        <w:rPr>
          <w:rFonts w:cs="David"/>
          <w:rtl/>
        </w:rPr>
        <w:t xml:space="preserve"> </w:t>
      </w:r>
      <w:r w:rsidRPr="0052339D">
        <w:rPr>
          <w:rFonts w:cs="David" w:hint="eastAsia"/>
          <w:rtl/>
        </w:rPr>
        <w:t>של</w:t>
      </w:r>
      <w:r w:rsidRPr="0052339D">
        <w:rPr>
          <w:rFonts w:cs="David"/>
          <w:rtl/>
        </w:rPr>
        <w:t xml:space="preserve"> </w:t>
      </w:r>
      <w:r w:rsidRPr="0052339D">
        <w:rPr>
          <w:rFonts w:cs="David" w:hint="eastAsia"/>
          <w:rtl/>
        </w:rPr>
        <w:t>הנאשם</w:t>
      </w:r>
      <w:r w:rsidRPr="0052339D">
        <w:rPr>
          <w:rFonts w:cs="David"/>
          <w:rtl/>
        </w:rPr>
        <w:t xml:space="preserve">, </w:t>
      </w:r>
      <w:r w:rsidRPr="0052339D">
        <w:rPr>
          <w:rFonts w:cs="David" w:hint="eastAsia"/>
          <w:rtl/>
        </w:rPr>
        <w:t>כי</w:t>
      </w:r>
      <w:r w:rsidRPr="0052339D">
        <w:rPr>
          <w:rFonts w:cs="David"/>
          <w:rtl/>
        </w:rPr>
        <w:t xml:space="preserve"> </w:t>
      </w:r>
      <w:r w:rsidRPr="0052339D">
        <w:rPr>
          <w:rFonts w:cs="David" w:hint="eastAsia"/>
          <w:rtl/>
        </w:rPr>
        <w:t>רק</w:t>
      </w:r>
      <w:r w:rsidRPr="0052339D">
        <w:rPr>
          <w:rFonts w:cs="David"/>
          <w:rtl/>
        </w:rPr>
        <w:t xml:space="preserve"> </w:t>
      </w:r>
      <w:r w:rsidRPr="0052339D">
        <w:rPr>
          <w:rFonts w:cs="David" w:hint="eastAsia"/>
          <w:rtl/>
        </w:rPr>
        <w:t>בעזרתו</w:t>
      </w:r>
      <w:r w:rsidRPr="0052339D">
        <w:rPr>
          <w:rFonts w:cs="David"/>
          <w:rtl/>
        </w:rPr>
        <w:t xml:space="preserve"> </w:t>
      </w:r>
      <w:r w:rsidRPr="0052339D">
        <w:rPr>
          <w:rFonts w:cs="David" w:hint="eastAsia"/>
          <w:rtl/>
        </w:rPr>
        <w:t>יוכל</w:t>
      </w:r>
      <w:r w:rsidRPr="0052339D">
        <w:rPr>
          <w:rFonts w:cs="David"/>
          <w:rtl/>
        </w:rPr>
        <w:t xml:space="preserve"> </w:t>
      </w:r>
      <w:r w:rsidRPr="0052339D">
        <w:rPr>
          <w:rFonts w:cs="David" w:hint="eastAsia"/>
          <w:rtl/>
        </w:rPr>
        <w:t>להגיע</w:t>
      </w:r>
      <w:r w:rsidRPr="0052339D">
        <w:rPr>
          <w:rFonts w:cs="David"/>
          <w:rtl/>
        </w:rPr>
        <w:t xml:space="preserve"> </w:t>
      </w:r>
      <w:r w:rsidRPr="0052339D">
        <w:rPr>
          <w:rFonts w:cs="David" w:hint="eastAsia"/>
          <w:rtl/>
        </w:rPr>
        <w:t>לפורקן</w:t>
      </w:r>
      <w:r w:rsidRPr="0052339D">
        <w:rPr>
          <w:rFonts w:cs="David"/>
          <w:rtl/>
        </w:rPr>
        <w:t xml:space="preserve"> </w:t>
      </w:r>
      <w:r w:rsidRPr="0052339D">
        <w:rPr>
          <w:rFonts w:cs="David" w:hint="eastAsia"/>
          <w:rtl/>
        </w:rPr>
        <w:t>מיני</w:t>
      </w:r>
      <w:r w:rsidRPr="0052339D">
        <w:rPr>
          <w:rFonts w:cs="David"/>
          <w:rtl/>
        </w:rPr>
        <w:t xml:space="preserve">. </w:t>
      </w:r>
      <w:r w:rsidRPr="0052339D">
        <w:rPr>
          <w:rFonts w:cs="David" w:hint="eastAsia"/>
          <w:rtl/>
        </w:rPr>
        <w:t>גרסה</w:t>
      </w:r>
      <w:r w:rsidRPr="0052339D">
        <w:rPr>
          <w:rFonts w:cs="David"/>
          <w:rtl/>
        </w:rPr>
        <w:t xml:space="preserve"> </w:t>
      </w:r>
      <w:r w:rsidRPr="0052339D">
        <w:rPr>
          <w:rFonts w:cs="David" w:hint="eastAsia"/>
          <w:rtl/>
        </w:rPr>
        <w:t>שלא</w:t>
      </w:r>
      <w:r w:rsidRPr="0052339D">
        <w:rPr>
          <w:rFonts w:cs="David"/>
          <w:rtl/>
        </w:rPr>
        <w:t xml:space="preserve"> </w:t>
      </w:r>
      <w:r w:rsidRPr="0052339D">
        <w:rPr>
          <w:rFonts w:cs="David" w:hint="eastAsia"/>
          <w:rtl/>
        </w:rPr>
        <w:t>רק</w:t>
      </w:r>
      <w:r w:rsidRPr="0052339D">
        <w:rPr>
          <w:rFonts w:cs="David"/>
          <w:rtl/>
        </w:rPr>
        <w:t xml:space="preserve"> </w:t>
      </w:r>
      <w:r w:rsidRPr="0052339D">
        <w:rPr>
          <w:rFonts w:cs="David" w:hint="eastAsia"/>
          <w:rtl/>
        </w:rPr>
        <w:t>שהיא</w:t>
      </w:r>
      <w:r w:rsidRPr="0052339D">
        <w:rPr>
          <w:rFonts w:cs="David"/>
          <w:rtl/>
        </w:rPr>
        <w:t xml:space="preserve"> </w:t>
      </w:r>
      <w:r w:rsidRPr="0052339D">
        <w:rPr>
          <w:rFonts w:cs="David" w:hint="eastAsia"/>
          <w:rtl/>
        </w:rPr>
        <w:t>מופרכת</w:t>
      </w:r>
      <w:r w:rsidRPr="0052339D">
        <w:rPr>
          <w:rFonts w:cs="David"/>
          <w:rtl/>
        </w:rPr>
        <w:t xml:space="preserve"> </w:t>
      </w:r>
      <w:r w:rsidRPr="0052339D">
        <w:rPr>
          <w:rFonts w:cs="David" w:hint="eastAsia"/>
          <w:rtl/>
        </w:rPr>
        <w:t>כשלעצמה</w:t>
      </w:r>
      <w:r w:rsidRPr="0052339D">
        <w:rPr>
          <w:rFonts w:cs="David"/>
          <w:rtl/>
        </w:rPr>
        <w:t xml:space="preserve">, </w:t>
      </w:r>
      <w:r w:rsidRPr="0052339D">
        <w:rPr>
          <w:rFonts w:cs="David" w:hint="eastAsia"/>
          <w:rtl/>
        </w:rPr>
        <w:t>אלא</w:t>
      </w:r>
      <w:r w:rsidRPr="0052339D">
        <w:rPr>
          <w:rFonts w:cs="David"/>
          <w:rtl/>
        </w:rPr>
        <w:t xml:space="preserve"> </w:t>
      </w:r>
      <w:r w:rsidRPr="0052339D">
        <w:rPr>
          <w:rFonts w:cs="David" w:hint="eastAsia"/>
          <w:rtl/>
        </w:rPr>
        <w:t>כאמור</w:t>
      </w:r>
      <w:r w:rsidRPr="0052339D">
        <w:rPr>
          <w:rFonts w:cs="David"/>
          <w:rtl/>
        </w:rPr>
        <w:t xml:space="preserve">, </w:t>
      </w:r>
      <w:r w:rsidRPr="0052339D">
        <w:rPr>
          <w:rFonts w:cs="David" w:hint="eastAsia"/>
          <w:rtl/>
        </w:rPr>
        <w:t>אינה</w:t>
      </w:r>
      <w:r w:rsidRPr="0052339D">
        <w:rPr>
          <w:rFonts w:cs="David"/>
          <w:rtl/>
        </w:rPr>
        <w:t xml:space="preserve"> </w:t>
      </w:r>
      <w:r w:rsidRPr="0052339D">
        <w:rPr>
          <w:rFonts w:cs="David" w:hint="eastAsia"/>
          <w:rtl/>
        </w:rPr>
        <w:t>עולה</w:t>
      </w:r>
      <w:r w:rsidRPr="0052339D">
        <w:rPr>
          <w:rFonts w:cs="David"/>
          <w:rtl/>
        </w:rPr>
        <w:t xml:space="preserve"> </w:t>
      </w:r>
      <w:r w:rsidRPr="0052339D">
        <w:rPr>
          <w:rFonts w:cs="David" w:hint="eastAsia"/>
          <w:rtl/>
        </w:rPr>
        <w:t>בקנה</w:t>
      </w:r>
      <w:r w:rsidRPr="0052339D">
        <w:rPr>
          <w:rFonts w:cs="David"/>
          <w:rtl/>
        </w:rPr>
        <w:t xml:space="preserve"> </w:t>
      </w:r>
      <w:r w:rsidRPr="0052339D">
        <w:rPr>
          <w:rFonts w:cs="David" w:hint="eastAsia"/>
          <w:rtl/>
        </w:rPr>
        <w:t>אחד</w:t>
      </w:r>
      <w:r w:rsidRPr="0052339D">
        <w:rPr>
          <w:rFonts w:cs="David"/>
          <w:rtl/>
        </w:rPr>
        <w:t xml:space="preserve"> </w:t>
      </w:r>
      <w:r w:rsidRPr="0052339D">
        <w:rPr>
          <w:rFonts w:cs="David" w:hint="eastAsia"/>
          <w:rtl/>
        </w:rPr>
        <w:t>כלל</w:t>
      </w:r>
      <w:r w:rsidRPr="0052339D">
        <w:rPr>
          <w:rFonts w:cs="David"/>
          <w:rtl/>
        </w:rPr>
        <w:t xml:space="preserve"> </w:t>
      </w:r>
      <w:r w:rsidRPr="0052339D">
        <w:rPr>
          <w:rFonts w:cs="David" w:hint="eastAsia"/>
          <w:rtl/>
        </w:rPr>
        <w:t>עם</w:t>
      </w:r>
      <w:r w:rsidRPr="0052339D">
        <w:rPr>
          <w:rFonts w:cs="David"/>
          <w:rtl/>
        </w:rPr>
        <w:t xml:space="preserve"> </w:t>
      </w:r>
      <w:r w:rsidRPr="0052339D">
        <w:rPr>
          <w:rFonts w:cs="David" w:hint="eastAsia"/>
          <w:rtl/>
        </w:rPr>
        <w:t>העובדות</w:t>
      </w:r>
      <w:r w:rsidRPr="0052339D">
        <w:rPr>
          <w:rFonts w:cs="David"/>
          <w:rtl/>
        </w:rPr>
        <w:t xml:space="preserve"> </w:t>
      </w:r>
      <w:r w:rsidRPr="0052339D">
        <w:rPr>
          <w:rFonts w:cs="David" w:hint="eastAsia"/>
          <w:rtl/>
        </w:rPr>
        <w:t>שתוארו</w:t>
      </w:r>
      <w:r w:rsidRPr="0052339D">
        <w:rPr>
          <w:rFonts w:cs="David"/>
          <w:rtl/>
        </w:rPr>
        <w:t xml:space="preserve"> </w:t>
      </w:r>
      <w:r w:rsidRPr="0052339D">
        <w:rPr>
          <w:rFonts w:cs="David" w:hint="eastAsia"/>
          <w:rtl/>
        </w:rPr>
        <w:t>לעיל</w:t>
      </w:r>
      <w:r w:rsidRPr="0052339D">
        <w:rPr>
          <w:rFonts w:cs="David"/>
          <w:rtl/>
        </w:rPr>
        <w:t>.</w:t>
      </w:r>
      <w:r>
        <w:rPr>
          <w:rtl/>
        </w:rPr>
        <w:t xml:space="preserve"> </w:t>
      </w:r>
    </w:p>
    <w:p w14:paraId="7553C62B" w14:textId="77777777" w:rsidR="009F064F" w:rsidRDefault="009F064F" w:rsidP="009F064F">
      <w:pPr>
        <w:pStyle w:val="CommentText"/>
        <w:spacing w:before="240" w:after="240" w:line="360" w:lineRule="auto"/>
        <w:jc w:val="both"/>
        <w:rPr>
          <w:rtl/>
        </w:rPr>
      </w:pPr>
      <w:r w:rsidRPr="0052339D">
        <w:rPr>
          <w:rFonts w:ascii="David" w:hAnsi="David" w:cs="David"/>
          <w:rtl/>
        </w:rPr>
        <w:t>שקרי הנאשם ונטייתו להפריז ולהגזים בתיאוריו, בין היתר על מנת לנסות להשחיר את פניו של המתלונן, עולים בבירור מצפיה בסרטון המתעד את הבדיקה החמישית של המתלונן במרפאתו, שבו לא ניתן לראות את המתלונן מבקש מהנאשם את המגע המיני, ואף אין תימוכין לטענות הנאשם בדבר העוררות המינית של המתלונן או עוצמת פליטת הזרע שלו בעת שהנאשם הכניס את איבר מינו לפיו.</w:t>
      </w:r>
    </w:p>
    <w:p w14:paraId="29E64DB1" w14:textId="77777777" w:rsidR="009F064F" w:rsidRDefault="009F064F" w:rsidP="009F064F">
      <w:pPr>
        <w:pStyle w:val="CommentText"/>
        <w:spacing w:before="240" w:after="240" w:line="360" w:lineRule="auto"/>
        <w:jc w:val="both"/>
        <w:rPr>
          <w:rtl/>
        </w:rPr>
      </w:pPr>
      <w:r w:rsidRPr="0052339D">
        <w:rPr>
          <w:rFonts w:ascii="David" w:hAnsi="David" w:cs="David"/>
          <w:rtl/>
        </w:rPr>
        <w:t xml:space="preserve">ההלכה היא כי </w:t>
      </w:r>
      <w:r w:rsidRPr="0052339D">
        <w:rPr>
          <w:rFonts w:ascii="David" w:hAnsi="David" w:cs="David"/>
          <w:b/>
          <w:bCs/>
          <w:rtl/>
        </w:rPr>
        <w:t>"... כדי ששקרי נאשם יעלו כדי סיוע עליהם להיות ברורים וחד-משמעיים, וכן לנבוע מעניין שהינו רלוונטי לצורך בירור האשמה ..."</w:t>
      </w:r>
      <w:r>
        <w:rPr>
          <w:rtl/>
        </w:rPr>
        <w:t xml:space="preserve"> </w:t>
      </w:r>
      <w:r w:rsidRPr="0052339D">
        <w:rPr>
          <w:rFonts w:ascii="David" w:hAnsi="David" w:cs="David"/>
          <w:rtl/>
        </w:rPr>
        <w:t>(</w:t>
      </w:r>
      <w:hyperlink r:id="rId34" w:history="1">
        <w:r w:rsidR="00405C42" w:rsidRPr="00405C42">
          <w:rPr>
            <w:rFonts w:ascii="David" w:hAnsi="David" w:cs="David"/>
            <w:color w:val="0000FF"/>
            <w:u w:val="single"/>
            <w:rtl/>
          </w:rPr>
          <w:t>ע"פ 5149/12</w:t>
        </w:r>
      </w:hyperlink>
      <w:r w:rsidRPr="0052339D">
        <w:rPr>
          <w:rFonts w:ascii="David" w:hAnsi="David" w:cs="David"/>
          <w:b/>
          <w:bCs/>
          <w:rtl/>
        </w:rPr>
        <w:t xml:space="preserve"> פלוני נ' מדינת ישראל, </w:t>
      </w:r>
      <w:r w:rsidRPr="0052339D">
        <w:rPr>
          <w:rFonts w:ascii="David" w:hAnsi="David" w:cs="David"/>
          <w:rtl/>
        </w:rPr>
        <w:t xml:space="preserve">(פורסם בנבו, 13.1.2014) בפסקה 86 והאסמכתאות שם). בנסיבות שלפנינו, אף שאיננו נזקקים לסיוע בכדי להביא להרשעת הנאשם, מדובר בשקרים שיכולים אף להוות סיוע, במקום שהדבר נדרש, מפני שמדובר בשקרים ברורים, בעניינים שרלוונטיים לבירור האשמה, ובוודאי שיש להם רלוונטיות לעניין ההכרעה נגד גרסתו של הנאשם. </w:t>
      </w:r>
    </w:p>
    <w:p w14:paraId="033F52B3" w14:textId="77777777" w:rsidR="009F064F" w:rsidRPr="0052339D" w:rsidRDefault="009F064F" w:rsidP="009F064F">
      <w:pPr>
        <w:spacing w:before="240" w:after="240" w:line="360" w:lineRule="auto"/>
        <w:jc w:val="both"/>
        <w:rPr>
          <w:rFonts w:ascii="David" w:hAnsi="David"/>
          <w:b/>
          <w:bCs/>
        </w:rPr>
      </w:pPr>
      <w:r w:rsidRPr="0052339D">
        <w:rPr>
          <w:rFonts w:ascii="David" w:hAnsi="David"/>
          <w:b/>
          <w:bCs/>
          <w:rtl/>
        </w:rPr>
        <w:t>גרסה כבושה</w:t>
      </w:r>
    </w:p>
    <w:p w14:paraId="2F5456E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למעשה בהודאתו כי שיקר בעת שנחקר במשטרה, הנאשם מבקש להסביר מדוע הגרסה בדבר קשר אינטימי בינו ובין המתלונן, גרסה שעלתה לראשונה במענה המפורט שהגיש ב"כ הנאשם לבית המשפט, איננה גרסה כבושה. שכן כידוע ההלכה היא כי ערכה הראייתי של גרסה כבושה הינו מועט בהעדר הסבר משכנע לכבישתה (ראו למשל </w:t>
      </w:r>
      <w:hyperlink r:id="rId35" w:history="1">
        <w:r w:rsidR="00405C42" w:rsidRPr="00405C42">
          <w:rPr>
            <w:rFonts w:ascii="David" w:hAnsi="David"/>
            <w:color w:val="0000FF"/>
            <w:u w:val="single"/>
            <w:rtl/>
          </w:rPr>
          <w:t>ע"פ 524/81 ששון נ' מדינת ישראל, פ"ד לח</w:t>
        </w:r>
      </w:hyperlink>
      <w:r w:rsidRPr="0052339D">
        <w:rPr>
          <w:rFonts w:ascii="David" w:hAnsi="David"/>
          <w:rtl/>
        </w:rPr>
        <w:t xml:space="preserve">(4) 271, 281 (1984). במקרה זה ההסבר שמציע הנאשם אינו משכנע.  </w:t>
      </w:r>
    </w:p>
    <w:p w14:paraId="51958B8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ההסבר שמציע הנאשם הוא כי ביקש להסתיר מאשתו את העובדה שלמעשה בגד בה בכך שקיים קשר מיני עם גבר, בכדי להגן על משפחתו ולהציל את חיי הנישואין שלו.</w:t>
      </w:r>
    </w:p>
    <w:p w14:paraId="71173ED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הסבר זה של הנאשם תמוה משלוש סיבות: הסיבה האחת היא כי אמרה שמוסר חשוד במשטרה היא בדרך כלל חומר חסוי במהלך החקירה, וגם לאחר מכן אין כל אפשרות מעשית שהאמור בחדרי החקירות יובא לידיעתה של אשת הנאשם לפני שהנאשם משמיע את גרסתו בבית המשפט. הסיבה השנייה היא כי גם הגרסה שמסר הנאשם בחקירתו כי קיים מגע מיני עם מטופל לבקשתו, אינה מציגה את הנאשם באור חיובי במיוחד, ואינה שונה באופן מהותי מהגרסה האחרונה מבחינת הפגיעה הפוטנציאלית שיכולה להיות בה ביחס לקשר שבין הנאשם לאשתו. והסיבה השלישית היא שגם אם אניח לטובת הנאשם כי יש ממש בטענתו כי הכחיש את הדברים כדי להגן על משפחתו, עדיין אין בכך כדי להצדיק את ההמתנה של זמן כה ממושך של כ-4 חודשים ויותר מיום הגשת כתב האישום עד למסירת הגרסה המעודכנת לטענת הנאשם, במועד מתן המענה.</w:t>
      </w:r>
    </w:p>
    <w:p w14:paraId="23D3AFA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בהסבר זה אף אין כדי להסביר מדוע הנאשם, שדיווח בחקירותיו כי פעל כפי שפעל לבקשת המתלונן, לא דיווח באותה עת למשל על כך שהמתלונן לכאורה עשה תנועות אגן בעת שהחדיר את אצבעו לפי הטבעת שלו, או הרים את אגנו כדי שיבצע בו מין אוראלי.  </w:t>
      </w:r>
    </w:p>
    <w:p w14:paraId="0B066DD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נראה לי יותר כי הגרסה האחרונה שמסר הנאשם במענה רק מחזקת את הרושם כי הנאשם, שיש לו אינטרס ברור להציג את הדברים באורח שמיטיב עימו ככל שניתן, זאת לאחר שהסרטון המתועד לא מותיר הרבה מקום לספקות ביחס למעשיו, עדכן את הגרסה שלו מעת לעת, לאו דווקא מתוך הצמדות לאמת, אלא מתוך ניסיון לבנות את הגרסה הכי נוחה מבחינתו, בהתאם לראיות שנחשפו בפניו במהלך החקירה ולאחר הגשת כתב האישום. עוד בולט כי בגרסתו הכבושה, ניסה הנאשם להקצין ולהגזים את התנהגות המתלונן, להציגה כשהתנהגות מינית ביזארית ומוגזמת, הן כדי להשחיר את פניו, והן כדי להסביר מדוע לכאורה השתכנע ונפל ברשתו של המתלונן.  </w:t>
      </w:r>
    </w:p>
    <w:p w14:paraId="10AF9DB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בכל מקרה, אני סבור כי הטעם שמסר הנאשם לכבישת גרסתו אינו משכנע ואינו יכול להסביר את העיכוב לזמן כה רב עד שמסר את הגרסה הנכונה לטעמו, ולכן יש בכך כדי לפגוע פגיעה ממשית במשקלה של הגרסה שמסר הנאשם.</w:t>
      </w:r>
    </w:p>
    <w:p w14:paraId="3C42C841" w14:textId="77777777" w:rsidR="009F064F" w:rsidRPr="0052339D" w:rsidRDefault="009F064F" w:rsidP="009F064F">
      <w:pPr>
        <w:spacing w:before="240" w:after="240" w:line="360" w:lineRule="auto"/>
        <w:jc w:val="both"/>
        <w:rPr>
          <w:rFonts w:ascii="David" w:hAnsi="David"/>
          <w:rtl/>
        </w:rPr>
      </w:pPr>
    </w:p>
    <w:p w14:paraId="69093DBA"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 xml:space="preserve">סתירות פנימיות וחוסר הגיון בגרסה </w:t>
      </w:r>
      <w:r w:rsidRPr="0052339D">
        <w:rPr>
          <w:rFonts w:ascii="David" w:hAnsi="David"/>
          <w:rtl/>
        </w:rPr>
        <w:t xml:space="preserve"> </w:t>
      </w:r>
    </w:p>
    <w:p w14:paraId="2291F9C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הגרסאות השונות שמסר הנאשם במהלך החקירה לוקות גם בחוסר הגיון ובסתירות פנימיות, ואביא לכך דוגמאות אחדות: </w:t>
      </w:r>
      <w:r w:rsidRPr="0052339D">
        <w:rPr>
          <w:rFonts w:ascii="David" w:hAnsi="David"/>
          <w:b/>
          <w:bCs/>
          <w:rtl/>
        </w:rPr>
        <w:t>ראשית,</w:t>
      </w:r>
      <w:r w:rsidRPr="0052339D">
        <w:rPr>
          <w:rFonts w:ascii="David" w:hAnsi="David"/>
          <w:rtl/>
        </w:rPr>
        <w:t xml:space="preserve"> הטענה שהנאשם טען בחקירתו במשטרה כי בגלל שהמתלונן אדם דתי הוא אינו יכול להביא את עצמו לפורקן מיני והוא נדרש לעזרתו של גבר זר לצורך זה אינה סבירה ומופרכת על פניה מכמה טעמים: הטעם האחד, בשל העובדה כי המתלונן נשוי ואשתו הייתה בהיריון באותו זמן, ולכן גם לפי דיני טהרת המשפחה הוא אינו מוגבל בקיום יחסים עם אשתו, ואין סיבה שיזדקק לעזרה מאדם זר כדי להגיע לפורקן מיני, כפי שציין המתלונן עצמו בעדותו: </w:t>
      </w:r>
      <w:r w:rsidRPr="0052339D">
        <w:rPr>
          <w:rFonts w:ascii="David" w:hAnsi="David"/>
          <w:b/>
          <w:bCs/>
          <w:rtl/>
        </w:rPr>
        <w:t xml:space="preserve">"... </w:t>
      </w:r>
      <w:r w:rsidRPr="0052339D">
        <w:rPr>
          <w:rFonts w:ascii="David" w:hAnsi="David"/>
          <w:b/>
          <w:bCs/>
          <w:rtl/>
          <w:lang w:eastAsia="he-IL"/>
        </w:rPr>
        <w:t>זה שקר וכזב ואם צריך לשחרר משהו ברוך השם יש לי אישה והיא בהיריון וכשהיא בהיריון, אתה יודע? אצלנו החרדים, אצל הדתיים מי ששומר נידה מותר לו כל ההיריון לעשות, ואם אני צריך לשחרר את הגוף שלי או משהו? אני לא צריך אדם בן 60 או בן 70 שישחרר אותי</w:t>
      </w:r>
      <w:r w:rsidRPr="0052339D">
        <w:rPr>
          <w:rFonts w:ascii="David" w:hAnsi="David"/>
          <w:rtl/>
        </w:rPr>
        <w:t xml:space="preserve">..." (עמ' 114 ש' 31 ואילך). </w:t>
      </w:r>
    </w:p>
    <w:p w14:paraId="55287F77" w14:textId="77777777" w:rsidR="009F064F" w:rsidRPr="0052339D" w:rsidRDefault="009F064F" w:rsidP="009F064F">
      <w:pPr>
        <w:spacing w:before="240" w:after="240" w:line="360" w:lineRule="auto"/>
        <w:jc w:val="both"/>
        <w:rPr>
          <w:rFonts w:ascii="David" w:hAnsi="David"/>
          <w:b/>
          <w:bCs/>
          <w:rtl/>
        </w:rPr>
      </w:pPr>
      <w:r w:rsidRPr="0052339D">
        <w:rPr>
          <w:rFonts w:ascii="David" w:hAnsi="David"/>
          <w:rtl/>
        </w:rPr>
        <w:t xml:space="preserve">הטעם השני, מפני שמגע מיני הומוסקסואלי אסור אף הוא על פי ההלכה, ולכן אין היגיון בטענה שהמתלונן, שהעיד על עצמו כי הוא מנהל אורח חיים חרדי, ביקש לעבור על איסור הלכתי אחד בכדי להימנע מאיסור אחר, והטעם השלישי, </w:t>
      </w:r>
      <w:r>
        <w:rPr>
          <w:rFonts w:hint="eastAsia"/>
          <w:rtl/>
        </w:rPr>
        <w:t>מפני</w:t>
      </w:r>
      <w:r>
        <w:rPr>
          <w:rtl/>
        </w:rPr>
        <w:t xml:space="preserve"> </w:t>
      </w:r>
      <w:r>
        <w:rPr>
          <w:rFonts w:hint="eastAsia"/>
          <w:rtl/>
        </w:rPr>
        <w:t>שגרסת</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איננה</w:t>
      </w:r>
      <w:r>
        <w:rPr>
          <w:rtl/>
        </w:rPr>
        <w:t xml:space="preserve"> </w:t>
      </w:r>
      <w:r>
        <w:rPr>
          <w:rFonts w:hint="eastAsia"/>
          <w:rtl/>
        </w:rPr>
        <w:t>עקבית</w:t>
      </w:r>
      <w:r>
        <w:rPr>
          <w:rtl/>
        </w:rPr>
        <w:t xml:space="preserve">, </w:t>
      </w:r>
      <w:r>
        <w:rPr>
          <w:rFonts w:hint="eastAsia"/>
          <w:rtl/>
        </w:rPr>
        <w:t>שהרי</w:t>
      </w:r>
      <w:r>
        <w:rPr>
          <w:rtl/>
        </w:rPr>
        <w:t xml:space="preserve"> </w:t>
      </w:r>
      <w:r>
        <w:rPr>
          <w:rFonts w:hint="eastAsia"/>
          <w:rtl/>
        </w:rPr>
        <w:t>הנאשם</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אמר</w:t>
      </w:r>
      <w:r>
        <w:rPr>
          <w:rtl/>
        </w:rPr>
        <w:t xml:space="preserve"> </w:t>
      </w:r>
      <w:r>
        <w:rPr>
          <w:rFonts w:hint="eastAsia"/>
          <w:rtl/>
        </w:rPr>
        <w:t>שחשב</w:t>
      </w:r>
      <w:r>
        <w:rPr>
          <w:rtl/>
        </w:rPr>
        <w:t xml:space="preserve"> </w:t>
      </w:r>
      <w:r>
        <w:rPr>
          <w:rFonts w:hint="eastAsia"/>
          <w:rtl/>
        </w:rPr>
        <w:t>המתלונן</w:t>
      </w:r>
      <w:r>
        <w:rPr>
          <w:rtl/>
        </w:rPr>
        <w:t xml:space="preserve"> </w:t>
      </w:r>
      <w:r>
        <w:rPr>
          <w:rFonts w:hint="eastAsia"/>
          <w:rtl/>
        </w:rPr>
        <w:t>לא</w:t>
      </w:r>
      <w:r>
        <w:rPr>
          <w:rtl/>
        </w:rPr>
        <w:t xml:space="preserve"> </w:t>
      </w:r>
      <w:r>
        <w:rPr>
          <w:rFonts w:hint="eastAsia"/>
          <w:rtl/>
        </w:rPr>
        <w:t>נשוי</w:t>
      </w:r>
      <w:r>
        <w:rPr>
          <w:rtl/>
        </w:rPr>
        <w:t xml:space="preserve">, </w:t>
      </w:r>
      <w:r>
        <w:rPr>
          <w:rFonts w:hint="eastAsia"/>
          <w:rtl/>
        </w:rPr>
        <w:t>ולא</w:t>
      </w:r>
      <w:r>
        <w:rPr>
          <w:rtl/>
        </w:rPr>
        <w:t xml:space="preserve"> </w:t>
      </w:r>
      <w:r>
        <w:rPr>
          <w:rFonts w:hint="eastAsia"/>
          <w:rtl/>
        </w:rPr>
        <w:t>ברור</w:t>
      </w:r>
      <w:r>
        <w:rPr>
          <w:rtl/>
        </w:rPr>
        <w:t xml:space="preserve"> </w:t>
      </w:r>
      <w:r>
        <w:rPr>
          <w:rFonts w:hint="eastAsia"/>
          <w:rtl/>
        </w:rPr>
        <w:t>מה</w:t>
      </w:r>
      <w:r>
        <w:rPr>
          <w:rtl/>
        </w:rPr>
        <w:t xml:space="preserve"> </w:t>
      </w:r>
      <w:r>
        <w:rPr>
          <w:rFonts w:hint="eastAsia"/>
          <w:rtl/>
        </w:rPr>
        <w:t>הבסיס</w:t>
      </w:r>
      <w:r>
        <w:rPr>
          <w:rtl/>
        </w:rPr>
        <w:t xml:space="preserve"> </w:t>
      </w:r>
      <w:r>
        <w:rPr>
          <w:rFonts w:hint="eastAsia"/>
          <w:rtl/>
        </w:rPr>
        <w:t>לאותה</w:t>
      </w:r>
      <w:r>
        <w:rPr>
          <w:rtl/>
        </w:rPr>
        <w:t xml:space="preserve"> </w:t>
      </w:r>
      <w:r>
        <w:rPr>
          <w:rFonts w:hint="eastAsia"/>
          <w:rtl/>
        </w:rPr>
        <w:t>מחשבה</w:t>
      </w:r>
      <w:r>
        <w:rPr>
          <w:rtl/>
        </w:rPr>
        <w:t xml:space="preserve"> </w:t>
      </w:r>
      <w:r>
        <w:rPr>
          <w:rFonts w:hint="eastAsia"/>
          <w:rtl/>
        </w:rPr>
        <w:t>לכאורה</w:t>
      </w:r>
      <w:r>
        <w:rPr>
          <w:rtl/>
        </w:rPr>
        <w:t xml:space="preserve">, </w:t>
      </w:r>
      <w:r>
        <w:rPr>
          <w:rFonts w:hint="eastAsia"/>
          <w:rtl/>
        </w:rPr>
        <w:t>כשלא</w:t>
      </w:r>
      <w:r>
        <w:rPr>
          <w:rtl/>
        </w:rPr>
        <w:t xml:space="preserve"> </w:t>
      </w:r>
      <w:r>
        <w:rPr>
          <w:rFonts w:hint="eastAsia"/>
          <w:rtl/>
        </w:rPr>
        <w:t>נטען</w:t>
      </w:r>
      <w:r>
        <w:rPr>
          <w:rtl/>
        </w:rPr>
        <w:t xml:space="preserve"> </w:t>
      </w:r>
      <w:r>
        <w:rPr>
          <w:rFonts w:hint="eastAsia"/>
          <w:rtl/>
        </w:rPr>
        <w:t>כלל</w:t>
      </w:r>
      <w:r>
        <w:rPr>
          <w:rtl/>
        </w:rPr>
        <w:t xml:space="preserve"> </w:t>
      </w:r>
      <w:r>
        <w:rPr>
          <w:rFonts w:hint="eastAsia"/>
          <w:rtl/>
        </w:rPr>
        <w:t>ששאל</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וכאשר</w:t>
      </w:r>
      <w:r>
        <w:rPr>
          <w:rtl/>
        </w:rPr>
        <w:t xml:space="preserve"> </w:t>
      </w:r>
      <w:r>
        <w:rPr>
          <w:rFonts w:hint="eastAsia"/>
          <w:rtl/>
        </w:rPr>
        <w:t>ברור</w:t>
      </w:r>
      <w:r>
        <w:rPr>
          <w:rtl/>
        </w:rPr>
        <w:t xml:space="preserve"> </w:t>
      </w:r>
      <w:r>
        <w:rPr>
          <w:rFonts w:hint="eastAsia"/>
          <w:rtl/>
        </w:rPr>
        <w:t>שבאם</w:t>
      </w:r>
      <w:r>
        <w:rPr>
          <w:rtl/>
        </w:rPr>
        <w:t xml:space="preserve"> </w:t>
      </w:r>
      <w:r>
        <w:rPr>
          <w:rFonts w:hint="eastAsia"/>
          <w:rtl/>
        </w:rPr>
        <w:t>היה</w:t>
      </w:r>
      <w:r>
        <w:rPr>
          <w:rtl/>
        </w:rPr>
        <w:t xml:space="preserve"> </w:t>
      </w:r>
      <w:r>
        <w:rPr>
          <w:rFonts w:hint="eastAsia"/>
          <w:rtl/>
        </w:rPr>
        <w:t>רוצה</w:t>
      </w:r>
      <w:r>
        <w:rPr>
          <w:rtl/>
        </w:rPr>
        <w:t xml:space="preserve"> </w:t>
      </w:r>
      <w:r>
        <w:rPr>
          <w:rFonts w:hint="eastAsia"/>
          <w:rtl/>
        </w:rPr>
        <w:t>לברר</w:t>
      </w:r>
      <w:r>
        <w:rPr>
          <w:rtl/>
        </w:rPr>
        <w:t xml:space="preserve"> </w:t>
      </w:r>
      <w:r>
        <w:rPr>
          <w:rFonts w:hint="eastAsia"/>
          <w:rtl/>
        </w:rPr>
        <w:t>זאת</w:t>
      </w:r>
      <w:r>
        <w:rPr>
          <w:rtl/>
        </w:rPr>
        <w:t xml:space="preserve"> </w:t>
      </w:r>
      <w:r>
        <w:rPr>
          <w:rFonts w:hint="eastAsia"/>
          <w:rtl/>
        </w:rPr>
        <w:t>בתיק</w:t>
      </w:r>
      <w:r>
        <w:rPr>
          <w:rtl/>
        </w:rPr>
        <w:t xml:space="preserve"> </w:t>
      </w:r>
      <w:r>
        <w:rPr>
          <w:rFonts w:hint="eastAsia"/>
          <w:rtl/>
        </w:rPr>
        <w:t>הרפואי</w:t>
      </w:r>
      <w:r>
        <w:rPr>
          <w:rtl/>
        </w:rPr>
        <w:t xml:space="preserve"> </w:t>
      </w:r>
      <w:r>
        <w:rPr>
          <w:rFonts w:hint="eastAsia"/>
          <w:rtl/>
        </w:rPr>
        <w:t>מן</w:t>
      </w:r>
      <w:r>
        <w:rPr>
          <w:rtl/>
        </w:rPr>
        <w:t xml:space="preserve"> </w:t>
      </w:r>
      <w:r>
        <w:rPr>
          <w:rFonts w:hint="eastAsia"/>
          <w:rtl/>
        </w:rPr>
        <w:t>הסתם</w:t>
      </w:r>
      <w:r>
        <w:rPr>
          <w:rtl/>
        </w:rPr>
        <w:t xml:space="preserve"> </w:t>
      </w:r>
      <w:r>
        <w:rPr>
          <w:rFonts w:hint="eastAsia"/>
          <w:rtl/>
        </w:rPr>
        <w:t>התיעוד</w:t>
      </w:r>
      <w:r>
        <w:rPr>
          <w:rtl/>
        </w:rPr>
        <w:t xml:space="preserve"> </w:t>
      </w:r>
      <w:r>
        <w:rPr>
          <w:rFonts w:hint="eastAsia"/>
          <w:rtl/>
        </w:rPr>
        <w:t>היה</w:t>
      </w:r>
      <w:r>
        <w:rPr>
          <w:rtl/>
        </w:rPr>
        <w:t xml:space="preserve"> </w:t>
      </w:r>
      <w:r>
        <w:rPr>
          <w:rFonts w:hint="eastAsia"/>
          <w:rtl/>
        </w:rPr>
        <w:t>הפוך</w:t>
      </w:r>
      <w:r>
        <w:rPr>
          <w:rtl/>
        </w:rPr>
        <w:t xml:space="preserve">. </w:t>
      </w:r>
      <w:r>
        <w:rPr>
          <w:rFonts w:hint="eastAsia"/>
          <w:rtl/>
        </w:rPr>
        <w:t>לכן</w:t>
      </w:r>
      <w:r>
        <w:rPr>
          <w:rtl/>
        </w:rPr>
        <w:t xml:space="preserve"> </w:t>
      </w:r>
      <w:r>
        <w:rPr>
          <w:rFonts w:hint="eastAsia"/>
          <w:rtl/>
        </w:rPr>
        <w:t>מדובר</w:t>
      </w:r>
      <w:r>
        <w:rPr>
          <w:rtl/>
        </w:rPr>
        <w:t xml:space="preserve"> </w:t>
      </w:r>
      <w:r>
        <w:rPr>
          <w:rFonts w:hint="eastAsia"/>
          <w:rtl/>
        </w:rPr>
        <w:t>בטענה</w:t>
      </w:r>
      <w:r>
        <w:rPr>
          <w:rtl/>
        </w:rPr>
        <w:t xml:space="preserve"> </w:t>
      </w:r>
      <w:r>
        <w:rPr>
          <w:rFonts w:hint="eastAsia"/>
          <w:rtl/>
        </w:rPr>
        <w:t>שקרית</w:t>
      </w:r>
      <w:r>
        <w:rPr>
          <w:rtl/>
        </w:rPr>
        <w:t xml:space="preserve"> </w:t>
      </w:r>
      <w:r>
        <w:rPr>
          <w:rFonts w:hint="eastAsia"/>
          <w:rtl/>
        </w:rPr>
        <w:t>בבירור</w:t>
      </w:r>
      <w:r>
        <w:rPr>
          <w:rtl/>
        </w:rPr>
        <w:t xml:space="preserve"> </w:t>
      </w:r>
      <w:r>
        <w:rPr>
          <w:rFonts w:hint="eastAsia"/>
          <w:rtl/>
        </w:rPr>
        <w:t>והמסקנה</w:t>
      </w:r>
      <w:r>
        <w:rPr>
          <w:rtl/>
        </w:rPr>
        <w:t xml:space="preserve"> </w:t>
      </w:r>
      <w:r>
        <w:rPr>
          <w:rFonts w:hint="eastAsia"/>
          <w:rtl/>
        </w:rPr>
        <w:t>היחידה</w:t>
      </w:r>
      <w:r>
        <w:rPr>
          <w:rtl/>
        </w:rPr>
        <w:t xml:space="preserve"> </w:t>
      </w:r>
      <w:r>
        <w:rPr>
          <w:rFonts w:hint="eastAsia"/>
          <w:rtl/>
        </w:rPr>
        <w:t>היא</w:t>
      </w:r>
      <w:r>
        <w:rPr>
          <w:rtl/>
        </w:rPr>
        <w:t xml:space="preserve"> </w:t>
      </w:r>
      <w:r>
        <w:rPr>
          <w:rFonts w:hint="eastAsia"/>
          <w:rtl/>
        </w:rPr>
        <w:t>שהנאשם</w:t>
      </w:r>
      <w:r>
        <w:rPr>
          <w:rtl/>
        </w:rPr>
        <w:t xml:space="preserve"> </w:t>
      </w:r>
      <w:r>
        <w:rPr>
          <w:rFonts w:hint="eastAsia"/>
          <w:rtl/>
        </w:rPr>
        <w:t>מרגע</w:t>
      </w:r>
      <w:r>
        <w:rPr>
          <w:rtl/>
        </w:rPr>
        <w:t xml:space="preserve"> </w:t>
      </w:r>
      <w:r>
        <w:rPr>
          <w:rFonts w:hint="eastAsia"/>
          <w:rtl/>
        </w:rPr>
        <w:t>לרגע</w:t>
      </w:r>
      <w:r>
        <w:rPr>
          <w:rtl/>
        </w:rPr>
        <w:t xml:space="preserve"> </w:t>
      </w:r>
      <w:r>
        <w:rPr>
          <w:rFonts w:hint="eastAsia"/>
          <w:rtl/>
        </w:rPr>
        <w:t>מסתבך</w:t>
      </w:r>
      <w:r>
        <w:rPr>
          <w:rtl/>
        </w:rPr>
        <w:t xml:space="preserve"> </w:t>
      </w:r>
      <w:r>
        <w:rPr>
          <w:rFonts w:hint="eastAsia"/>
          <w:rtl/>
        </w:rPr>
        <w:t>בשקריו</w:t>
      </w:r>
      <w:r>
        <w:rPr>
          <w:rtl/>
        </w:rPr>
        <w:t>.</w:t>
      </w:r>
      <w:r w:rsidRPr="0052339D">
        <w:rPr>
          <w:rFonts w:ascii="David" w:hAnsi="David"/>
          <w:b/>
          <w:bCs/>
          <w:rtl/>
        </w:rPr>
        <w:t xml:space="preserve"> </w:t>
      </w:r>
    </w:p>
    <w:p w14:paraId="0DAEE435"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שנית,</w:t>
      </w:r>
      <w:r w:rsidRPr="0052339D">
        <w:rPr>
          <w:rFonts w:ascii="David" w:hAnsi="David"/>
          <w:rtl/>
        </w:rPr>
        <w:t xml:space="preserve"> אם אכן מדובר בקשר מיני בהסכמה בין בגירים כטענת הנאשם, קשה להבין מדוע הם בחרו לקיים את הקשר המיני ביניהם דווקא בתוך מרפאה ציבורית, ובעת שעות הפעילות של המרפאה, כאשר בנקל יכלו למצוא מקומות סבירים יותר לקיים את הקשר ביניהם ללא הפרעה. הדברים תמוהים במיוחד כאשר ברור שהנאשם ידע היטב כי המעשים שביצע במתלונן במרפאה עומדים בניגוד גמור לכללי האתיקה הרפואית, ואין שום הגיון בכך שהנאשם יסכן קריירה מפוארת של 30 שנה, בכדי לקיים עם מטופל קשר מיני גם אם בהסכמה, דווקא בתוך המרפאה, בזמן שאמור להיות מוקדש לבדיקה רפואית. גם לא ברור, אם אכן מדובר בהסכמה, מדוע הנאשם מצמצם מאוד את המעשים שביצע במתלונן, למשל כשהוא טוען כי נגע נגיעה קטנה בבטנו של המתלונן, ובעקבות זאת הוא הגיע לפורקן מיני, או כי המין האוראלי במתלונן נמשך 2 שניות בלבד והיה רק בגלל שהתכופף להריח את הזרע – כרופא? לנאשם הפתרונים. הנאשם נשאל על כך ע"י בית המשפט, והתקשה לתת לכך הסבר מניח את הדעת (עמ' 239 ש' 14 ואילך).  </w:t>
      </w:r>
    </w:p>
    <w:p w14:paraId="09756EEB"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שלישית,</w:t>
      </w:r>
      <w:r w:rsidRPr="0052339D">
        <w:rPr>
          <w:rFonts w:ascii="David" w:hAnsi="David"/>
          <w:rtl/>
        </w:rPr>
        <w:t xml:space="preserve"> בהינתן פער הזמנים שבין הביקורים של המתלונן במרפאה, בין חודשיים לשלושה חודשים בין ביקור לביקור כמפורט לעיל, לא ניתן לקבל את דברי הנאשם והאופן המלאכותי בו ניסה להגדיר את יחסיו עם המתלונן כקשר אינטימי ממושך, כפי שציין בעדותו בעמ' 228 לפרוטוקול, או את התיאור של הנאשם לקשר שלו עם המתלונן כי הם היו כמו זוג (עמ' 222 ש' 17). לא למותר לציין בהקשר זה כי מרות שהנאשם דיבר על קשר מיני ועל הנאה הדדית, הוא לא יצק כל תוכן לכך, לא הסביר מה היה טיב הקשר, לא סיפר שהמתלונן עשה דבר מה בגופו של הנאשם ולמעשה לא תיאר שום קשר הדדי, אלא רק מעשים שביצע באופן חד צדדי בגופו של המתלונן. </w:t>
      </w:r>
    </w:p>
    <w:p w14:paraId="792CE08B"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 xml:space="preserve">רביעית, </w:t>
      </w:r>
      <w:r w:rsidRPr="0052339D">
        <w:rPr>
          <w:rFonts w:ascii="David" w:hAnsi="David"/>
          <w:rtl/>
        </w:rPr>
        <w:t>הנאשם ציין</w:t>
      </w:r>
      <w:r w:rsidRPr="0052339D">
        <w:rPr>
          <w:rFonts w:ascii="David" w:hAnsi="David"/>
          <w:b/>
          <w:bCs/>
          <w:rtl/>
        </w:rPr>
        <w:t xml:space="preserve"> </w:t>
      </w:r>
      <w:r w:rsidRPr="0052339D">
        <w:rPr>
          <w:rFonts w:ascii="David" w:hAnsi="David"/>
          <w:rtl/>
        </w:rPr>
        <w:t xml:space="preserve">כי בביקור השלישי </w:t>
      </w:r>
      <w:r w:rsidRPr="0052339D">
        <w:rPr>
          <w:rFonts w:ascii="David" w:hAnsi="David"/>
          <w:b/>
          <w:bCs/>
          <w:rtl/>
        </w:rPr>
        <w:t>"</w:t>
      </w:r>
      <w:r w:rsidRPr="0052339D">
        <w:rPr>
          <w:rFonts w:ascii="David" w:hAnsi="David"/>
          <w:b/>
          <w:bCs/>
          <w:rtl/>
          <w:lang w:eastAsia="he-IL"/>
        </w:rPr>
        <w:t>בכלל לא היה שום קטע רפואי, אמרתי שהוא שכב שם במיטה וקיבל את מה שהוא רצה לקבל..."</w:t>
      </w:r>
      <w:r w:rsidRPr="0052339D">
        <w:rPr>
          <w:rFonts w:ascii="David" w:hAnsi="David"/>
          <w:b/>
          <w:bCs/>
          <w:rtl/>
        </w:rPr>
        <w:t xml:space="preserve"> </w:t>
      </w:r>
      <w:r w:rsidRPr="0052339D">
        <w:rPr>
          <w:rFonts w:ascii="David" w:hAnsi="David"/>
          <w:rtl/>
        </w:rPr>
        <w:t xml:space="preserve">כלשונו (בעמ' 216, ש' 5), וכך אמר גם בסעיף 6 במענה לכתב האישום ביחס לביקור הרביעי </w:t>
      </w:r>
      <w:r w:rsidRPr="0052339D">
        <w:rPr>
          <w:rFonts w:ascii="David" w:hAnsi="David"/>
          <w:b/>
          <w:bCs/>
          <w:rtl/>
        </w:rPr>
        <w:t>"כי במהלך מפגש זה לא היה שום דבר רפואי אלא רק מיני"</w:t>
      </w:r>
      <w:r w:rsidRPr="0052339D">
        <w:rPr>
          <w:rFonts w:ascii="David" w:hAnsi="David"/>
          <w:rtl/>
        </w:rPr>
        <w:t xml:space="preserve">, והדברים הללו אינם מתיישבים עם הנטען ע"י ב"כ הנאשם בסיכומיו לביקורים של המתלונן אצל הנאשם, כי הבדיקות הרפואיות שבוצעו מהביקור השני ואילך נועדו לצורך כפול, גם לצורך בדיקה רפואית שתאמה את תלונותיו של המתלונן, וגם הנאה מינית מוסכמת של המתלונן והנאשם. </w:t>
      </w:r>
    </w:p>
    <w:p w14:paraId="49AF3705"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חמישית,</w:t>
      </w:r>
      <w:r w:rsidRPr="0052339D">
        <w:rPr>
          <w:rFonts w:ascii="David" w:hAnsi="David"/>
          <w:rtl/>
        </w:rPr>
        <w:t xml:space="preserve"> לפי גרסתו של הנאשם, המתלונן הגיע לפורקן מיני חריג במהלך ביקוריו אצלו, כולל בשני הביקורים האחרונים, שבהם אין חולק שהנאשם ביצע מין אוראלי במתלונן, ולטענת המתלונן המין האוראלי בוצע לאחר שהמתלונן הגיע לפורקן, ולכן הוא נגעל מכך והפסיק כעבור שניות בודדות. הנאשם הסביר זאת ביחס למה שרואים בסרטון (עמ' 242 ש' 9) אולם קודם לכן ציין כי גם במפגש הרביעי שקדם למפגש המתועד, הוא ניסה לבצע מין אוראלי במתלונן ונגעל מכך, ולכן יכול היה לדעת מניסיונו כי מדובר במשהו שמגעיל אותו, ולא ברור מדוע חזר על מעשה זה בביקור החמישי שמתועד בסרטון, ושוב נגעל והפסיק כעבור שניות בודדות כטענתו.</w:t>
      </w:r>
    </w:p>
    <w:p w14:paraId="61DEA4D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מדובר כאמור בדוגמאות בלבד, להעדר הסבירות וחוסר ההיגיון בגרסת הנאשם, ובשל קוצר היריעה אינני מביא דוגמאות נוספות.  </w:t>
      </w:r>
    </w:p>
    <w:p w14:paraId="3566A6C5"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היעדר ראיות תומכות לגרסת הנאשם בדבר הסכמת המתלונן</w:t>
      </w:r>
    </w:p>
    <w:p w14:paraId="3E18A52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הנאשם ביקש לבסס את גרסתו בדבר הסכמתו של המתלונן למעשיו על הסקת מסקנות מתוך עובדות שניתן לתת להן הסבר שונה לחלוטין , ובכלל זה העובדה שהמתלונן הגיע למרפאה פעם אחר פעם, בלי שהזמין תור מראש ובלי שביצע את בדיקת ה-</w:t>
      </w:r>
      <w:r w:rsidRPr="0052339D">
        <w:rPr>
          <w:rFonts w:ascii="Calibri" w:hAnsi="Calibri"/>
        </w:rPr>
        <w:t xml:space="preserve"> </w:t>
      </w:r>
      <w:r w:rsidRPr="0052339D">
        <w:rPr>
          <w:rFonts w:ascii="David" w:hAnsi="David"/>
        </w:rPr>
        <w:t>EMG</w:t>
      </w:r>
      <w:r w:rsidRPr="0052339D">
        <w:rPr>
          <w:rFonts w:ascii="David" w:hAnsi="David"/>
          <w:rtl/>
        </w:rPr>
        <w:t xml:space="preserve"> שהתבקש לעשות, וכן העובדה שהמתלונן לא התנגד פיזית למעשיו של הנאשם, ומכאן מבקש הנאשם ללמוד על הסכמתו של המתלונן למעשים אלו. </w:t>
      </w:r>
    </w:p>
    <w:p w14:paraId="52850EAE" w14:textId="77777777" w:rsidR="009F064F" w:rsidRPr="0052339D" w:rsidRDefault="009F064F" w:rsidP="009F064F">
      <w:pPr>
        <w:spacing w:before="240" w:after="240" w:line="360" w:lineRule="auto"/>
        <w:jc w:val="both"/>
        <w:rPr>
          <w:rFonts w:ascii="David" w:hAnsi="David"/>
          <w:b/>
          <w:bCs/>
          <w:rtl/>
        </w:rPr>
      </w:pPr>
      <w:r w:rsidRPr="0052339D">
        <w:rPr>
          <w:rFonts w:ascii="David" w:hAnsi="David"/>
          <w:rtl/>
        </w:rPr>
        <w:t xml:space="preserve">אולם לטעמי לא ניתן לקבל טענה זו מכמה טעמים: הטעם העיקרי הוא ההלכה שנקבעה באשר לשאלת ההסכמה בנוגע ליחסי מין בין גבר לאישה, כי נדרשת לשם כך הסכמה מפורשת, וכי לא ניתן להסיק על קיומה של הסכמה , מהעובדה שהאישה לא התנגדה פיזית ליחסים שנכפו עליה. היטיבה לנסח את ההלכה כב' הנשיאה רויטל יפה כ"ץ בחוות דעתה בעניין </w:t>
      </w:r>
      <w:r w:rsidRPr="0052339D">
        <w:rPr>
          <w:rFonts w:ascii="David" w:hAnsi="David"/>
          <w:b/>
          <w:bCs/>
          <w:rtl/>
        </w:rPr>
        <w:t>עמר</w:t>
      </w:r>
      <w:r w:rsidRPr="0052339D">
        <w:rPr>
          <w:rFonts w:ascii="David" w:hAnsi="David"/>
          <w:rtl/>
        </w:rPr>
        <w:t xml:space="preserve">, ובשל חשיבות הדברים אביאם כלשונם: "... </w:t>
      </w:r>
      <w:r w:rsidRPr="0052339D">
        <w:rPr>
          <w:rFonts w:ascii="David" w:hAnsi="David"/>
          <w:b/>
          <w:bCs/>
          <w:rtl/>
        </w:rPr>
        <w:t xml:space="preserve">הפסיקה קבעה, ששאלת ההסכמה החופשית של מתלוננת צריכה להתברר מתוך הנסיבות, ואפשר שלמרות התנהגות פסיבית יתקיים יסוד אי ההסכמה, וזאת תוך זניחת הדרישה לביטוי אקטיבי של אי הסכמה. </w:t>
      </w:r>
      <w:r w:rsidRPr="0052339D">
        <w:rPr>
          <w:rFonts w:ascii="David" w:hAnsi="David"/>
          <w:b/>
          <w:bCs/>
          <w:u w:val="single"/>
          <w:rtl/>
        </w:rPr>
        <w:t>הביטוי האקטיבי היחיד שצריך להיות היום על פי החוק והפסיקה, הוא של הסכמה, ולא של אי הסכמה.</w:t>
      </w:r>
      <w:r w:rsidRPr="0052339D">
        <w:rPr>
          <w:rFonts w:ascii="David" w:hAnsi="David"/>
          <w:b/>
          <w:bCs/>
          <w:rtl/>
        </w:rPr>
        <w:t xml:space="preserve"> החובה של המבקש לקיים יחסי מין עם האישה – לקבל הסכמתה, ולא לצפות להתנגדות מצידה – לא התנגדות אקטיבית; ולא התנגדות מילולית" </w:t>
      </w:r>
      <w:r w:rsidRPr="0052339D">
        <w:rPr>
          <w:rFonts w:ascii="David" w:hAnsi="David"/>
          <w:rtl/>
        </w:rPr>
        <w:t>(</w:t>
      </w:r>
      <w:hyperlink r:id="rId36" w:history="1">
        <w:r w:rsidR="00405C42" w:rsidRPr="00405C42">
          <w:rPr>
            <w:rFonts w:ascii="David" w:hAnsi="David"/>
            <w:color w:val="0000FF"/>
            <w:u w:val="single"/>
            <w:rtl/>
          </w:rPr>
          <w:t>תפ"ח 54701-11-17</w:t>
        </w:r>
      </w:hyperlink>
      <w:r w:rsidRPr="0052339D">
        <w:rPr>
          <w:rFonts w:ascii="David" w:hAnsi="David"/>
          <w:rtl/>
        </w:rPr>
        <w:t xml:space="preserve"> </w:t>
      </w:r>
      <w:r w:rsidRPr="0052339D">
        <w:rPr>
          <w:rFonts w:ascii="David" w:hAnsi="David"/>
          <w:b/>
          <w:bCs/>
          <w:rtl/>
        </w:rPr>
        <w:t>מדינת ישראל נ' אליאב עמר</w:t>
      </w:r>
      <w:r w:rsidRPr="0052339D">
        <w:rPr>
          <w:rFonts w:ascii="David" w:hAnsi="David"/>
          <w:rtl/>
        </w:rPr>
        <w:t xml:space="preserve"> (פורסם בנבו, 8.12.2019) ההדגשה במקור – א.מ.).</w:t>
      </w:r>
    </w:p>
    <w:p w14:paraId="5590FB8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הדברים הללו יפים בשינויים המחויבים כאשר עסקינן במגע מיני מכל סוג, גם בין גבר לגבר, ולכן אין כל משמעות לכך שהאדם שבוצע בו מעשה מיני לא הביע התנגדות פיזית למעשה, שכן השאלה שיש לבחון היא איננה אם המתלונן התנגד באופן פיזי למעשיו של הנאשם, אלא אם הוא הביע הסכמה מפורשת למעשים המיניים שביצע בו הנאשם, ועל כך אין כל ראיה בפנינו חוץ מאשר דבריו של הנאשם עצמו, שהמתלונן דוחה אותם מכל וכל.</w:t>
      </w:r>
    </w:p>
    <w:p w14:paraId="360F685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יתירה מכך, </w:t>
      </w:r>
      <w:r>
        <w:rPr>
          <w:rFonts w:hint="eastAsia"/>
          <w:rtl/>
        </w:rPr>
        <w:t>כאשר</w:t>
      </w:r>
      <w:r>
        <w:rPr>
          <w:rtl/>
        </w:rPr>
        <w:t xml:space="preserve"> </w:t>
      </w:r>
      <w:r>
        <w:rPr>
          <w:rFonts w:hint="eastAsia"/>
          <w:rtl/>
        </w:rPr>
        <w:t>מדובר</w:t>
      </w:r>
      <w:r>
        <w:rPr>
          <w:rtl/>
        </w:rPr>
        <w:t xml:space="preserve"> </w:t>
      </w:r>
      <w:r>
        <w:rPr>
          <w:rFonts w:hint="eastAsia"/>
          <w:rtl/>
        </w:rPr>
        <w:t>באדם</w:t>
      </w:r>
      <w:r>
        <w:rPr>
          <w:rtl/>
        </w:rPr>
        <w:t xml:space="preserve"> </w:t>
      </w:r>
      <w:r>
        <w:rPr>
          <w:rFonts w:hint="eastAsia"/>
          <w:rtl/>
        </w:rPr>
        <w:t>שמגיע</w:t>
      </w:r>
      <w:r>
        <w:rPr>
          <w:rtl/>
        </w:rPr>
        <w:t xml:space="preserve"> </w:t>
      </w:r>
      <w:r>
        <w:rPr>
          <w:rFonts w:hint="eastAsia"/>
          <w:rtl/>
        </w:rPr>
        <w:t>לרופא</w:t>
      </w:r>
      <w:r>
        <w:rPr>
          <w:rtl/>
        </w:rPr>
        <w:t xml:space="preserve">, </w:t>
      </w:r>
      <w:r>
        <w:rPr>
          <w:rFonts w:hint="eastAsia"/>
          <w:rtl/>
        </w:rPr>
        <w:t>כשהמעשים</w:t>
      </w:r>
      <w:r>
        <w:rPr>
          <w:rtl/>
        </w:rPr>
        <w:t xml:space="preserve"> </w:t>
      </w:r>
      <w:r>
        <w:rPr>
          <w:rFonts w:hint="eastAsia"/>
          <w:rtl/>
        </w:rPr>
        <w:t>נעשים</w:t>
      </w:r>
      <w:r>
        <w:rPr>
          <w:rtl/>
        </w:rPr>
        <w:t xml:space="preserve"> </w:t>
      </w:r>
      <w:r>
        <w:rPr>
          <w:rFonts w:hint="eastAsia"/>
          <w:rtl/>
        </w:rPr>
        <w:t>בקליניקה</w:t>
      </w:r>
      <w:r>
        <w:rPr>
          <w:rtl/>
        </w:rPr>
        <w:t xml:space="preserve"> </w:t>
      </w:r>
      <w:r>
        <w:rPr>
          <w:rFonts w:hint="eastAsia"/>
          <w:rtl/>
        </w:rPr>
        <w:t>ולא</w:t>
      </w:r>
      <w:r>
        <w:rPr>
          <w:rtl/>
        </w:rPr>
        <w:t xml:space="preserve"> </w:t>
      </w:r>
      <w:r>
        <w:rPr>
          <w:rFonts w:hint="eastAsia"/>
          <w:rtl/>
        </w:rPr>
        <w:t>במקום</w:t>
      </w:r>
      <w:r>
        <w:rPr>
          <w:rtl/>
        </w:rPr>
        <w:t xml:space="preserve"> </w:t>
      </w:r>
      <w:r>
        <w:rPr>
          <w:rFonts w:hint="eastAsia"/>
          <w:rtl/>
        </w:rPr>
        <w:t>שעל</w:t>
      </w:r>
      <w:r>
        <w:rPr>
          <w:rtl/>
        </w:rPr>
        <w:t xml:space="preserve"> </w:t>
      </w:r>
      <w:r>
        <w:rPr>
          <w:rFonts w:hint="eastAsia"/>
          <w:rtl/>
        </w:rPr>
        <w:t>פי</w:t>
      </w:r>
      <w:r>
        <w:rPr>
          <w:rtl/>
        </w:rPr>
        <w:t xml:space="preserve"> </w:t>
      </w:r>
      <w:r>
        <w:rPr>
          <w:rFonts w:hint="eastAsia"/>
          <w:rtl/>
        </w:rPr>
        <w:t>טיבו</w:t>
      </w:r>
      <w:r>
        <w:rPr>
          <w:rtl/>
        </w:rPr>
        <w:t xml:space="preserve"> </w:t>
      </w:r>
      <w:r>
        <w:rPr>
          <w:rFonts w:hint="eastAsia"/>
          <w:rtl/>
        </w:rPr>
        <w:t>ניתן</w:t>
      </w:r>
      <w:r>
        <w:rPr>
          <w:rtl/>
        </w:rPr>
        <w:t xml:space="preserve"> </w:t>
      </w:r>
      <w:r>
        <w:rPr>
          <w:rFonts w:hint="eastAsia"/>
          <w:rtl/>
        </w:rPr>
        <w:t>לחשוב</w:t>
      </w:r>
      <w:r>
        <w:rPr>
          <w:rtl/>
        </w:rPr>
        <w:t xml:space="preserve"> </w:t>
      </w:r>
      <w:r>
        <w:rPr>
          <w:rFonts w:hint="eastAsia"/>
          <w:rtl/>
        </w:rPr>
        <w:t>שמתאים</w:t>
      </w:r>
      <w:r>
        <w:rPr>
          <w:rtl/>
        </w:rPr>
        <w:t xml:space="preserve"> </w:t>
      </w:r>
      <w:r>
        <w:rPr>
          <w:rFonts w:hint="eastAsia"/>
          <w:rtl/>
        </w:rPr>
        <w:t>למעשים</w:t>
      </w:r>
      <w:r>
        <w:rPr>
          <w:rtl/>
        </w:rPr>
        <w:t xml:space="preserve"> </w:t>
      </w:r>
      <w:r>
        <w:rPr>
          <w:rFonts w:hint="eastAsia"/>
          <w:rtl/>
        </w:rPr>
        <w:t>כאלה</w:t>
      </w:r>
      <w:r>
        <w:rPr>
          <w:rtl/>
        </w:rPr>
        <w:t xml:space="preserve">, </w:t>
      </w:r>
      <w:r>
        <w:rPr>
          <w:rFonts w:hint="eastAsia"/>
          <w:rtl/>
        </w:rPr>
        <w:t>או</w:t>
      </w:r>
      <w:r>
        <w:rPr>
          <w:rtl/>
        </w:rPr>
        <w:t xml:space="preserve"> </w:t>
      </w:r>
      <w:r>
        <w:rPr>
          <w:rFonts w:hint="eastAsia"/>
          <w:rtl/>
        </w:rPr>
        <w:t>בסיטואציה</w:t>
      </w:r>
      <w:r>
        <w:rPr>
          <w:rtl/>
        </w:rPr>
        <w:t xml:space="preserve"> </w:t>
      </w:r>
      <w:r>
        <w:rPr>
          <w:rFonts w:hint="eastAsia"/>
          <w:rtl/>
        </w:rPr>
        <w:t>שאפשר</w:t>
      </w:r>
      <w:r>
        <w:rPr>
          <w:rtl/>
        </w:rPr>
        <w:t xml:space="preserve"> </w:t>
      </w:r>
      <w:r>
        <w:rPr>
          <w:rFonts w:hint="eastAsia"/>
          <w:rtl/>
        </w:rPr>
        <w:t>להסיק</w:t>
      </w:r>
      <w:r>
        <w:rPr>
          <w:rtl/>
        </w:rPr>
        <w:t xml:space="preserve"> </w:t>
      </w:r>
      <w:r>
        <w:rPr>
          <w:rFonts w:hint="eastAsia"/>
          <w:rtl/>
        </w:rPr>
        <w:t>ההסכמה</w:t>
      </w:r>
      <w:r>
        <w:rPr>
          <w:rtl/>
        </w:rPr>
        <w:t xml:space="preserve"> </w:t>
      </w:r>
      <w:r>
        <w:rPr>
          <w:rFonts w:hint="eastAsia"/>
          <w:rtl/>
        </w:rPr>
        <w:t>למעשים</w:t>
      </w:r>
      <w:r>
        <w:rPr>
          <w:rtl/>
        </w:rPr>
        <w:t xml:space="preserve"> </w:t>
      </w:r>
      <w:r>
        <w:rPr>
          <w:rFonts w:hint="eastAsia"/>
          <w:rtl/>
        </w:rPr>
        <w:t>כאלה</w:t>
      </w:r>
      <w:r>
        <w:rPr>
          <w:rtl/>
        </w:rPr>
        <w:t xml:space="preserve">, </w:t>
      </w:r>
      <w:r>
        <w:rPr>
          <w:rFonts w:hint="eastAsia"/>
          <w:rtl/>
        </w:rPr>
        <w:t>אלא</w:t>
      </w:r>
      <w:r>
        <w:rPr>
          <w:rtl/>
        </w:rPr>
        <w:t xml:space="preserve"> </w:t>
      </w:r>
      <w:r>
        <w:rPr>
          <w:rFonts w:hint="eastAsia"/>
          <w:rtl/>
        </w:rPr>
        <w:t>להיפך</w:t>
      </w:r>
      <w:r>
        <w:rPr>
          <w:rtl/>
        </w:rPr>
        <w:t xml:space="preserve">, </w:t>
      </w:r>
      <w:r>
        <w:rPr>
          <w:rFonts w:hint="eastAsia"/>
          <w:rtl/>
        </w:rPr>
        <w:t>הנטל</w:t>
      </w:r>
      <w:r>
        <w:rPr>
          <w:rtl/>
        </w:rPr>
        <w:t xml:space="preserve"> </w:t>
      </w:r>
      <w:r>
        <w:rPr>
          <w:rFonts w:hint="eastAsia"/>
          <w:rtl/>
        </w:rPr>
        <w:t>הוא</w:t>
      </w:r>
      <w:r>
        <w:rPr>
          <w:rtl/>
        </w:rPr>
        <w:t xml:space="preserve"> </w:t>
      </w:r>
      <w:r>
        <w:rPr>
          <w:rFonts w:hint="eastAsia"/>
          <w:rtl/>
        </w:rPr>
        <w:t>אפילו</w:t>
      </w:r>
      <w:r>
        <w:rPr>
          <w:rtl/>
        </w:rPr>
        <w:t xml:space="preserve"> </w:t>
      </w:r>
      <w:r>
        <w:rPr>
          <w:rFonts w:hint="eastAsia"/>
          <w:rtl/>
        </w:rPr>
        <w:t>גבוה</w:t>
      </w:r>
      <w:r>
        <w:rPr>
          <w:rtl/>
        </w:rPr>
        <w:t xml:space="preserve"> </w:t>
      </w:r>
      <w:r>
        <w:rPr>
          <w:rFonts w:hint="eastAsia"/>
          <w:rtl/>
        </w:rPr>
        <w:t>יותר</w:t>
      </w:r>
      <w:r>
        <w:rPr>
          <w:rtl/>
        </w:rPr>
        <w:t xml:space="preserve"> </w:t>
      </w:r>
      <w:r>
        <w:rPr>
          <w:rFonts w:hint="eastAsia"/>
          <w:rtl/>
        </w:rPr>
        <w:t>והחובה</w:t>
      </w:r>
      <w:r>
        <w:rPr>
          <w:rtl/>
        </w:rPr>
        <w:t xml:space="preserve"> </w:t>
      </w:r>
      <w:r>
        <w:rPr>
          <w:rFonts w:hint="eastAsia"/>
          <w:rtl/>
        </w:rPr>
        <w:t>לבדוק</w:t>
      </w:r>
      <w:r>
        <w:rPr>
          <w:rtl/>
        </w:rPr>
        <w:t xml:space="preserve"> </w:t>
      </w:r>
      <w:r>
        <w:rPr>
          <w:rFonts w:hint="eastAsia"/>
          <w:rtl/>
        </w:rPr>
        <w:t>היא</w:t>
      </w:r>
      <w:r>
        <w:rPr>
          <w:rtl/>
        </w:rPr>
        <w:t xml:space="preserve"> </w:t>
      </w:r>
      <w:r>
        <w:rPr>
          <w:rFonts w:hint="eastAsia"/>
          <w:rtl/>
        </w:rPr>
        <w:t>אפילו</w:t>
      </w:r>
      <w:r>
        <w:rPr>
          <w:rtl/>
        </w:rPr>
        <w:t xml:space="preserve"> </w:t>
      </w:r>
      <w:r>
        <w:rPr>
          <w:rFonts w:hint="eastAsia"/>
          <w:rtl/>
        </w:rPr>
        <w:t>כפולה</w:t>
      </w:r>
      <w:r>
        <w:rPr>
          <w:rtl/>
        </w:rPr>
        <w:t xml:space="preserve"> </w:t>
      </w:r>
      <w:r>
        <w:rPr>
          <w:rFonts w:hint="eastAsia"/>
          <w:rtl/>
        </w:rPr>
        <w:t>ומכופלת</w:t>
      </w:r>
      <w:r>
        <w:rPr>
          <w:rtl/>
        </w:rPr>
        <w:t xml:space="preserve">. </w:t>
      </w:r>
      <w:r>
        <w:rPr>
          <w:rFonts w:hint="eastAsia"/>
          <w:rtl/>
        </w:rPr>
        <w:t>מדובר</w:t>
      </w:r>
      <w:r>
        <w:rPr>
          <w:rtl/>
        </w:rPr>
        <w:t xml:space="preserve"> </w:t>
      </w:r>
      <w:r>
        <w:rPr>
          <w:rFonts w:hint="eastAsia"/>
          <w:rtl/>
        </w:rPr>
        <w:t>במצב</w:t>
      </w:r>
      <w:r>
        <w:rPr>
          <w:rtl/>
        </w:rPr>
        <w:t xml:space="preserve"> </w:t>
      </w:r>
      <w:r>
        <w:rPr>
          <w:rFonts w:hint="eastAsia"/>
          <w:rtl/>
        </w:rPr>
        <w:t>שבו</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וגם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תיאור</w:t>
      </w:r>
      <w:r>
        <w:rPr>
          <w:rtl/>
        </w:rPr>
        <w:t xml:space="preserve"> </w:t>
      </w:r>
      <w:r>
        <w:rPr>
          <w:rFonts w:hint="eastAsia"/>
          <w:rtl/>
        </w:rPr>
        <w:t>הנאשם</w:t>
      </w:r>
      <w:r>
        <w:rPr>
          <w:rtl/>
        </w:rPr>
        <w:t xml:space="preserve"> </w:t>
      </w:r>
      <w:r>
        <w:rPr>
          <w:rFonts w:hint="eastAsia"/>
          <w:rtl/>
        </w:rPr>
        <w:t>עצמו</w:t>
      </w:r>
      <w:r>
        <w:rPr>
          <w:rtl/>
        </w:rPr>
        <w:t xml:space="preserve"> – </w:t>
      </w:r>
      <w:r>
        <w:rPr>
          <w:rFonts w:hint="eastAsia"/>
          <w:rtl/>
        </w:rPr>
        <w:t>הוא</w:t>
      </w:r>
      <w:r>
        <w:rPr>
          <w:rtl/>
        </w:rPr>
        <w:t xml:space="preserve"> </w:t>
      </w:r>
      <w:r>
        <w:rPr>
          <w:rFonts w:hint="eastAsia"/>
          <w:rtl/>
        </w:rPr>
        <w:t>הרופא</w:t>
      </w:r>
      <w:r>
        <w:rPr>
          <w:rtl/>
        </w:rPr>
        <w:t xml:space="preserve"> </w:t>
      </w:r>
      <w:r>
        <w:rPr>
          <w:rFonts w:hint="eastAsia"/>
          <w:rtl/>
        </w:rPr>
        <w:t>והחולה</w:t>
      </w:r>
      <w:r>
        <w:rPr>
          <w:rtl/>
        </w:rPr>
        <w:t xml:space="preserve"> </w:t>
      </w:r>
      <w:r>
        <w:rPr>
          <w:rFonts w:hint="eastAsia"/>
          <w:rtl/>
        </w:rPr>
        <w:t>בידיו</w:t>
      </w:r>
      <w:r>
        <w:rPr>
          <w:rtl/>
        </w:rPr>
        <w:t xml:space="preserve">, </w:t>
      </w:r>
      <w:r>
        <w:rPr>
          <w:rFonts w:hint="eastAsia"/>
          <w:rtl/>
        </w:rPr>
        <w:t>הוא</w:t>
      </w:r>
      <w:r>
        <w:rPr>
          <w:rtl/>
        </w:rPr>
        <w:t xml:space="preserve"> </w:t>
      </w:r>
      <w:r>
        <w:rPr>
          <w:rFonts w:hint="eastAsia"/>
          <w:rtl/>
        </w:rPr>
        <w:t>הנותן</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ההוראות</w:t>
      </w:r>
      <w:r>
        <w:rPr>
          <w:rtl/>
        </w:rPr>
        <w:t xml:space="preserve"> </w:t>
      </w:r>
      <w:r>
        <w:rPr>
          <w:rFonts w:hint="eastAsia"/>
          <w:rtl/>
        </w:rPr>
        <w:t>והמטופל</w:t>
      </w:r>
      <w:r>
        <w:rPr>
          <w:rtl/>
        </w:rPr>
        <w:t xml:space="preserve"> </w:t>
      </w:r>
      <w:r>
        <w:rPr>
          <w:rFonts w:hint="eastAsia"/>
          <w:rtl/>
        </w:rPr>
        <w:t>שוכב</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פסיבי</w:t>
      </w:r>
      <w:r>
        <w:rPr>
          <w:rtl/>
        </w:rPr>
        <w:t xml:space="preserve"> </w:t>
      </w:r>
      <w:r>
        <w:rPr>
          <w:rFonts w:hint="eastAsia"/>
          <w:rtl/>
        </w:rPr>
        <w:t>לחלוטין</w:t>
      </w:r>
      <w:r>
        <w:rPr>
          <w:rtl/>
        </w:rPr>
        <w:t xml:space="preserve"> </w:t>
      </w:r>
      <w:r>
        <w:rPr>
          <w:rFonts w:hint="eastAsia"/>
          <w:rtl/>
        </w:rPr>
        <w:t>וחושף</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לבדיקה</w:t>
      </w:r>
      <w:r>
        <w:rPr>
          <w:rtl/>
        </w:rPr>
        <w:t xml:space="preserve">. </w:t>
      </w:r>
      <w:r>
        <w:rPr>
          <w:rFonts w:hint="eastAsia"/>
          <w:rtl/>
        </w:rPr>
        <w:t>במצב</w:t>
      </w:r>
      <w:r>
        <w:rPr>
          <w:rtl/>
        </w:rPr>
        <w:t xml:space="preserve"> </w:t>
      </w:r>
      <w:r>
        <w:rPr>
          <w:rFonts w:hint="eastAsia"/>
          <w:rtl/>
        </w:rPr>
        <w:t>כזה</w:t>
      </w:r>
      <w:r>
        <w:rPr>
          <w:rtl/>
        </w:rPr>
        <w:t xml:space="preserve"> </w:t>
      </w:r>
      <w:r>
        <w:rPr>
          <w:rFonts w:hint="eastAsia"/>
          <w:rtl/>
        </w:rPr>
        <w:t>שאלת</w:t>
      </w:r>
      <w:r>
        <w:rPr>
          <w:rtl/>
        </w:rPr>
        <w:t xml:space="preserve"> </w:t>
      </w:r>
      <w:r>
        <w:rPr>
          <w:rFonts w:hint="eastAsia"/>
          <w:rtl/>
        </w:rPr>
        <w:t>ההסכמה</w:t>
      </w:r>
      <w:r>
        <w:rPr>
          <w:rtl/>
        </w:rPr>
        <w:t xml:space="preserve"> </w:t>
      </w:r>
      <w:r>
        <w:rPr>
          <w:rFonts w:hint="eastAsia"/>
          <w:rtl/>
        </w:rPr>
        <w:t>והחובה</w:t>
      </w:r>
      <w:r>
        <w:rPr>
          <w:rtl/>
        </w:rPr>
        <w:t xml:space="preserve"> </w:t>
      </w:r>
      <w:r>
        <w:rPr>
          <w:rFonts w:hint="eastAsia"/>
          <w:rtl/>
        </w:rPr>
        <w:t>לבררה</w:t>
      </w:r>
      <w:r>
        <w:rPr>
          <w:rtl/>
        </w:rPr>
        <w:t xml:space="preserve"> </w:t>
      </w:r>
      <w:r>
        <w:rPr>
          <w:rFonts w:hint="eastAsia"/>
          <w:rtl/>
        </w:rPr>
        <w:t>בצורה</w:t>
      </w:r>
      <w:r>
        <w:rPr>
          <w:rtl/>
        </w:rPr>
        <w:t xml:space="preserve"> </w:t>
      </w:r>
      <w:r>
        <w:rPr>
          <w:rFonts w:hint="eastAsia"/>
          <w:rtl/>
        </w:rPr>
        <w:t>המפורשת</w:t>
      </w:r>
      <w:r>
        <w:rPr>
          <w:rtl/>
        </w:rPr>
        <w:t xml:space="preserve"> </w:t>
      </w:r>
      <w:r>
        <w:rPr>
          <w:rFonts w:hint="eastAsia"/>
          <w:rtl/>
        </w:rPr>
        <w:t>ביותר</w:t>
      </w:r>
      <w:r>
        <w:rPr>
          <w:rtl/>
        </w:rPr>
        <w:t xml:space="preserve">, </w:t>
      </w:r>
      <w:r>
        <w:rPr>
          <w:rFonts w:hint="eastAsia"/>
          <w:rtl/>
        </w:rPr>
        <w:t>כפולה</w:t>
      </w:r>
      <w:r>
        <w:rPr>
          <w:rtl/>
        </w:rPr>
        <w:t xml:space="preserve"> </w:t>
      </w:r>
      <w:r>
        <w:rPr>
          <w:rFonts w:hint="eastAsia"/>
          <w:rtl/>
        </w:rPr>
        <w:t>ומכופלת</w:t>
      </w:r>
      <w:r>
        <w:rPr>
          <w:rtl/>
        </w:rPr>
        <w:t>.</w:t>
      </w:r>
      <w:r w:rsidRPr="0052339D">
        <w:rPr>
          <w:rFonts w:ascii="David" w:hAnsi="David"/>
          <w:rtl/>
        </w:rPr>
        <w:t xml:space="preserve"> </w:t>
      </w:r>
    </w:p>
    <w:p w14:paraId="08222E0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טעם נוסף, בבחינת למעלה מן הצורך, הוא כי ניתן להציע לעובדות שהאשם מבקש להסיק מהן מסקנות,  הסברים שונים לחלוטין שמביאים למסקנה שונה בתכלית. כך למשל לטענה בדבר העדר התנגדות פיזית, קיים הסבר שמוכר היטב גם מתיקים דומים אחרים, כי בעקבות האקט האוראלי שביצע בו הנאשם, המתלונן נכנס להלם ולמצב של קיפאון, שאופייני לקרבנות של תקיפה מינית, שמנע ממנו להגיב, זאת כפי שהסביר המתלונן עצמו. לכן לא ניתן למצוא בנסיבות אלו תימוכין כלשהם לטענתו של הנאשם בדבר הסכמה של המתלונן למעשיו.    </w:t>
      </w:r>
    </w:p>
    <w:p w14:paraId="224C1E9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זאת ועוד, הנאשם טען גם בגרסה שמסר במשטרה וגם בעדותו בבית המשפט, כי המתלונן היה בעל יצר מיני מוגבר וכי די היה בנגיעה שלו בבטנו של המתלונן כדי שהמתלונן יגיע לפורקן מיני חריג בעוצמתו. יצוין תחילה כי גם אם הדברים נכונים, אין לכך כל קשר למידת אשמתו של הנאשם, אולם על פני הדברים, מדובר בהתנהלות מינית יוצאת דופן שהנאשם מייחס למתלונן, וכאשר מדובר בהתנהלות כל כך חריגה, קשה לתת בכך אמון כאשר לא הובאה כל ראיה שתומכת בכך. </w:t>
      </w:r>
    </w:p>
    <w:p w14:paraId="5D3DE66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בהקשר זה אני מוצא לנכון להעיר כי הנאשם הרבה להשתמש בעדותו ביחס למתלונן בהטיות שונות של השרש ש-פ-ר-צ, שנראה לי לא ראוי בנסיבות העניין, ויש בו כדי ללמד על יחס מזלזל ומשפיל של הנאשם כלפי המתלונן, וניסיון לבזותו בעיני בית המשפט.  </w:t>
      </w:r>
    </w:p>
    <w:p w14:paraId="2ABD316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לא זו אף זו, אחת הטענות העיקריות שעלו מעדותו של הנאשם היא כי למתלונן היה מניע כספי מובהק להגיש תלונה נגדו, וטענה זו אף פורטה בהרחבה בסיכומיו של בא כוחו. גם אם אניח לטובת הנאשם כי אילו היה בידו להוכיח טענה זו, היה בכך כדי לסייע בהגנתו, ואציין כבר עתה כי אינני סבור כך, ניתנה לבא כוחו האפשרות להזמין לעדות את עו"ד חובה, אשר לטענת הנאשם היה מודע לניסיונו של המתלונן לסחוט את הנאשם, ואף הביע את הסכמתו להעיד. למרות זאת ב"כ הנאשם נמנע מלזמן אותו לעדות ואף חזר בו מבקשתו לזמן את עו"ד חובה, הגם שהדיון נדחה לענייו זה. וכך נותרה למעשה הכחשתו הנמרצת של עו"ד חובה אשר שלל מכל וכל את טענת הנאשם כי עורך דין כרמלי שייצג את המתלונן פנה אליו בדרישת כספים או ניסיון סחיטה, והדברים עולים במובהק בתגובה המפורטת שהגיש לטענותיו של הנאשם, אל מול הימנעות הנאשם מלהזמינו למתן עדות.</w:t>
      </w:r>
    </w:p>
    <w:p w14:paraId="371CD51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ודוק, הדברים מקבלים משנה תוקף, כאשר ב"כ הנאשם בסיכומיו חזר והדגיש את חשיבות טענה זו, וכי עצם ניסיון הסחיטה והמניע מהווה ראיה נסיבתית חזקה לטובת הנאשם(ראה סעיף 46 לסיכומים ואילך). ומשכך אי זימונו של עו"ד חובה  פועל לחובת הנאשם שהרי כבר נפסק כי : </w:t>
      </w:r>
      <w:r w:rsidRPr="0052339D">
        <w:rPr>
          <w:rFonts w:ascii="David" w:hAnsi="David"/>
          <w:b/>
          <w:bCs/>
          <w:rtl/>
        </w:rPr>
        <w:t xml:space="preserve">"ויתור זה יש לזקוף לחובת המערער, על פי הכלל המושרש שלפיו אי הבאתו של עד רלוונטי מעורר חשד כי בעל הדין שנמנע מהבאתו, חושש מעדותו ומחשיפתו לחקירה שכנגד (ראו למשל: </w:t>
      </w:r>
      <w:hyperlink r:id="rId37" w:history="1">
        <w:r w:rsidR="00405C42" w:rsidRPr="00405C42">
          <w:rPr>
            <w:rFonts w:ascii="David" w:hAnsi="David"/>
            <w:b/>
            <w:bCs/>
            <w:color w:val="0000FF"/>
            <w:u w:val="single"/>
            <w:rtl/>
          </w:rPr>
          <w:t>ע"פ 3250/10 מדינת ישראל נ' פלוני, פ"ד סה</w:t>
        </w:r>
      </w:hyperlink>
      <w:r w:rsidRPr="0052339D">
        <w:rPr>
          <w:rFonts w:ascii="David" w:hAnsi="David"/>
          <w:b/>
          <w:bCs/>
          <w:rtl/>
        </w:rPr>
        <w:t>(2) 482, פסקה 13 לפסק דינו של השופט ס' ג'ובראן (12.1.2012))."</w:t>
      </w:r>
      <w:r w:rsidRPr="0052339D">
        <w:rPr>
          <w:rFonts w:ascii="David" w:hAnsi="David"/>
          <w:rtl/>
        </w:rPr>
        <w:t xml:space="preserve"> [</w:t>
      </w:r>
      <w:hyperlink r:id="rId38" w:history="1">
        <w:r w:rsidR="00405C42" w:rsidRPr="00405C42">
          <w:rPr>
            <w:rFonts w:ascii="David" w:hAnsi="David"/>
            <w:color w:val="0000FF"/>
            <w:u w:val="single"/>
            <w:rtl/>
          </w:rPr>
          <w:t>ע"פ 4153/17</w:t>
        </w:r>
      </w:hyperlink>
      <w:r w:rsidRPr="0052339D">
        <w:rPr>
          <w:rFonts w:ascii="David" w:hAnsi="David"/>
          <w:rtl/>
        </w:rPr>
        <w:t xml:space="preserve"> </w:t>
      </w:r>
      <w:r w:rsidRPr="0052339D">
        <w:rPr>
          <w:rFonts w:ascii="David" w:hAnsi="David"/>
          <w:b/>
          <w:bCs/>
          <w:rtl/>
        </w:rPr>
        <w:t>חיים שמריהו חסקינד נ' מדינת ישראל</w:t>
      </w:r>
      <w:r w:rsidRPr="0052339D">
        <w:rPr>
          <w:rFonts w:ascii="David" w:hAnsi="David"/>
          <w:rtl/>
        </w:rPr>
        <w:t xml:space="preserve"> (פורסם בנבו, 22.02.2018)]. </w:t>
      </w:r>
    </w:p>
    <w:p w14:paraId="6826E42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עניין נוסף שראוי לציין בפרק זה הוא שאפילו פעולה שעצם ביצועה אינו שנוי במחלוקת בין הצדדים, כמו הבדיקה הרקטאלית שביצע הנאשם במתלונן, הנאשם לא תיעד בתיק הרפואי של המתלונן, אף שהדבר מחויב על פי הנוהל המקובל, ולכן לא ניתן להסתייע ברישום כזה לצורך הכרעה בשאלת הנחיצות של הבדיקה האמורה שבה נחלקו הצדדים.</w:t>
      </w:r>
    </w:p>
    <w:p w14:paraId="370BE3D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עניין זה של חוסר התיעוד של הבדיקה הרקטאלית מהווה דוגמא נוספת גם לגרסה המתפתחת והמתפתלת של הנאשם. בעימות </w:t>
      </w:r>
      <w:r w:rsidRPr="0052339D">
        <w:rPr>
          <w:rFonts w:ascii="David" w:hAnsi="David"/>
          <w:b/>
          <w:bCs/>
          <w:rtl/>
        </w:rPr>
        <w:t>ת/7</w:t>
      </w:r>
      <w:r w:rsidRPr="0052339D">
        <w:rPr>
          <w:rFonts w:ascii="David" w:hAnsi="David"/>
          <w:rtl/>
        </w:rPr>
        <w:t xml:space="preserve"> ציין הנאשם כי לדעתו תיעד את הבדיקה הרקטאלית בתיק הרפואי של המתלונן (ש' 56). בהמשך, במענה לכתב האישום טען הנאשם כי הבדיקה הרקטאלית נעשתה לאחר שהוא סיים להקליד את תוצאות הבדיקה הנוירולוגית, ולכן לאחר שהוא הבין מהמתלונן שהוא לא מתכוון להמשיך בבירור האורולוגי, הוא לא מצא לנכון לתעד את הבדיקה הרקטאלית שביצע בתיק הרפואי של המתלונן. </w:t>
      </w:r>
    </w:p>
    <w:p w14:paraId="5E2FAA7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לאחר מכן, בעדותו בבית המשפט הנאשם ציין כי היה לחוץ לסיים את הביקור בכדי שיוכל להמשיך לטפל באנשים שהמתינו בחוץ, ולכן לא חזר למחשב לתעד את הבדיקה הרקטאלית (עמ' 207 ש' 27). בהמשך העדות, כשנשאל מדוע לא תיקן את הטעות בביקור הבא של המתלונן במרפאתו, השיב כי הבדיקה הייתה תקינה ולכן לא מצא לנכון לתעד את הדברים רטרואקטיבית (עמ' 250 ש' 22). </w:t>
      </w:r>
    </w:p>
    <w:p w14:paraId="65AC1D8D"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לפנינו אפוא שלושה הסברים שונים לחוסר התיעוד, לאחר שבעימות הנאשם ציין כי תיעד את הבדיקה, וקשה לקבל את הסבריו של הנאשם בעניין זה. זאת, </w:t>
      </w:r>
      <w:r>
        <w:rPr>
          <w:rFonts w:hint="eastAsia"/>
          <w:rtl/>
        </w:rPr>
        <w:t>מפני</w:t>
      </w:r>
      <w:r>
        <w:rPr>
          <w:rtl/>
        </w:rPr>
        <w:t xml:space="preserve"> </w:t>
      </w:r>
      <w:r>
        <w:rPr>
          <w:rFonts w:hint="eastAsia"/>
          <w:rtl/>
        </w:rPr>
        <w:t>שאין</w:t>
      </w:r>
      <w:r>
        <w:rPr>
          <w:rtl/>
        </w:rPr>
        <w:t xml:space="preserve"> </w:t>
      </w:r>
      <w:r>
        <w:rPr>
          <w:rFonts w:hint="eastAsia"/>
          <w:rtl/>
        </w:rPr>
        <w:t>חולק</w:t>
      </w:r>
      <w:r>
        <w:rPr>
          <w:rtl/>
        </w:rPr>
        <w:t xml:space="preserve"> </w:t>
      </w:r>
      <w:r>
        <w:rPr>
          <w:rFonts w:hint="eastAsia"/>
          <w:rtl/>
        </w:rPr>
        <w:t>שמדובר</w:t>
      </w:r>
      <w:r>
        <w:rPr>
          <w:rtl/>
        </w:rPr>
        <w:t xml:space="preserve"> </w:t>
      </w:r>
      <w:r>
        <w:rPr>
          <w:rFonts w:hint="eastAsia"/>
          <w:rtl/>
        </w:rPr>
        <w:t>בבדיקה</w:t>
      </w:r>
      <w:r>
        <w:rPr>
          <w:rtl/>
        </w:rPr>
        <w:t xml:space="preserve"> </w:t>
      </w:r>
      <w:r>
        <w:rPr>
          <w:rFonts w:hint="eastAsia"/>
          <w:rtl/>
        </w:rPr>
        <w:t>חודרנית</w:t>
      </w:r>
      <w:r>
        <w:rPr>
          <w:rtl/>
        </w:rPr>
        <w:t xml:space="preserve"> </w:t>
      </w:r>
      <w:r>
        <w:rPr>
          <w:rFonts w:hint="eastAsia"/>
          <w:rtl/>
        </w:rPr>
        <w:t>ולא</w:t>
      </w:r>
      <w:r>
        <w:rPr>
          <w:rtl/>
        </w:rPr>
        <w:t xml:space="preserve"> </w:t>
      </w:r>
      <w:r>
        <w:rPr>
          <w:rFonts w:hint="eastAsia"/>
          <w:rtl/>
        </w:rPr>
        <w:t>נעימה</w:t>
      </w:r>
      <w:r>
        <w:rPr>
          <w:rtl/>
        </w:rPr>
        <w:t xml:space="preserve">, </w:t>
      </w:r>
      <w:r>
        <w:rPr>
          <w:rFonts w:hint="eastAsia"/>
          <w:rtl/>
        </w:rPr>
        <w:t>ולכן</w:t>
      </w:r>
      <w:r>
        <w:rPr>
          <w:rtl/>
        </w:rPr>
        <w:t xml:space="preserve"> </w:t>
      </w:r>
      <w:r>
        <w:rPr>
          <w:rFonts w:hint="eastAsia"/>
          <w:rtl/>
        </w:rPr>
        <w:t>קיימת</w:t>
      </w:r>
      <w:r>
        <w:rPr>
          <w:rtl/>
        </w:rPr>
        <w:t xml:space="preserve"> </w:t>
      </w:r>
      <w:r>
        <w:rPr>
          <w:rFonts w:hint="eastAsia"/>
          <w:rtl/>
        </w:rPr>
        <w:t>חובה</w:t>
      </w:r>
      <w:r>
        <w:rPr>
          <w:rtl/>
        </w:rPr>
        <w:t xml:space="preserve"> </w:t>
      </w:r>
      <w:r>
        <w:rPr>
          <w:rFonts w:hint="eastAsia"/>
          <w:rtl/>
        </w:rPr>
        <w:t>יתירה</w:t>
      </w:r>
      <w:r>
        <w:rPr>
          <w:rtl/>
        </w:rPr>
        <w:t xml:space="preserve"> </w:t>
      </w:r>
      <w:r>
        <w:rPr>
          <w:rFonts w:hint="eastAsia"/>
          <w:rtl/>
        </w:rPr>
        <w:t>לתעד</w:t>
      </w:r>
      <w:r>
        <w:rPr>
          <w:rtl/>
        </w:rPr>
        <w:t xml:space="preserve"> </w:t>
      </w:r>
      <w:r>
        <w:rPr>
          <w:rFonts w:hint="eastAsia"/>
          <w:rtl/>
        </w:rPr>
        <w:t>זאת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הבדיקה</w:t>
      </w:r>
      <w:r>
        <w:rPr>
          <w:rtl/>
        </w:rPr>
        <w:t xml:space="preserve"> </w:t>
      </w:r>
      <w:r>
        <w:rPr>
          <w:rFonts w:hint="eastAsia"/>
          <w:rtl/>
        </w:rPr>
        <w:t>תקינה</w:t>
      </w:r>
      <w:r>
        <w:rPr>
          <w:rtl/>
        </w:rPr>
        <w:t xml:space="preserve">, </w:t>
      </w:r>
      <w:r>
        <w:rPr>
          <w:rFonts w:hint="eastAsia"/>
          <w:rtl/>
        </w:rPr>
        <w:t>כדי</w:t>
      </w:r>
      <w:r>
        <w:rPr>
          <w:rtl/>
        </w:rPr>
        <w:t xml:space="preserve"> </w:t>
      </w:r>
      <w:r>
        <w:rPr>
          <w:rFonts w:hint="eastAsia"/>
          <w:rtl/>
        </w:rPr>
        <w:t>לחסוך</w:t>
      </w:r>
      <w:r>
        <w:rPr>
          <w:rtl/>
        </w:rPr>
        <w:t xml:space="preserve"> </w:t>
      </w:r>
      <w:r>
        <w:rPr>
          <w:rFonts w:hint="eastAsia"/>
          <w:rtl/>
        </w:rPr>
        <w:t>מהמטופל</w:t>
      </w:r>
      <w:r>
        <w:rPr>
          <w:rtl/>
        </w:rPr>
        <w:t xml:space="preserve"> </w:t>
      </w:r>
      <w:r>
        <w:rPr>
          <w:rFonts w:hint="eastAsia"/>
          <w:rtl/>
        </w:rPr>
        <w:t>בדיקה</w:t>
      </w:r>
      <w:r>
        <w:rPr>
          <w:rtl/>
        </w:rPr>
        <w:t xml:space="preserve"> </w:t>
      </w:r>
      <w:r>
        <w:rPr>
          <w:rFonts w:hint="eastAsia"/>
          <w:rtl/>
        </w:rPr>
        <w:t>נוספת</w:t>
      </w:r>
      <w:r>
        <w:rPr>
          <w:rtl/>
        </w:rPr>
        <w:t xml:space="preserve">, </w:t>
      </w:r>
      <w:r w:rsidRPr="0052339D">
        <w:rPr>
          <w:rFonts w:ascii="David" w:hAnsi="David"/>
          <w:rtl/>
        </w:rPr>
        <w:t xml:space="preserve">מעבר לחובה שקיימת על רופא לתעד כל בדיקה רפואית בתיק הרפואי של המטופל. </w:t>
      </w:r>
    </w:p>
    <w:p w14:paraId="16F6A78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הדברים אמורים ביתר שאת כאשר עסקינן בבדיקה שבדרך כלל אינה אופיינית לבדיקה נוירולוגית ולרוב נעשית ע"י אורולוג, ולכן מצופה היה כי ביצועה באופן חריג ע"י רופא נוירולוג, והסיבה לכך, יתועדו בתיקו של המתלונן. בהינתן התנהגותו הפוגענית של הנאשם כלפי המתלונן בביקורים הבאים שלו במרפאה, סביר יותר להניח כי הנאשם נמנע במתכוון מלתעד את הבדיקה האמורה, בכדי להסתיר את עצם קיומה, שמא יתברר כי לא היה בה צורך רפואי, ואף היא שמשה מסווה ליצריו האפלים של הנאשם.   </w:t>
      </w:r>
    </w:p>
    <w:p w14:paraId="0F84CE5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כל אחד מהטעמים הללו, וביתר שאת המשקל המצטבר של כל הטעמים יחדיו, מובילים למסקנה כי גרסתו של הנאשם באשר להסכמתו של המתלונן למעשים המיניים שביצע בו, מופרכת על פניה, איננה סבירה ואיננה הגיונית, ולכן לא ראיתי מקום לתת בה אמון ויש לדחותה מכל וכל. </w:t>
      </w:r>
    </w:p>
    <w:p w14:paraId="74EBB3B8"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4. ההכרעה בין הגרסאות</w:t>
      </w:r>
    </w:p>
    <w:p w14:paraId="115A7FD3"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עדותו של המתלונן עשתה עליי רושם אמין, מפני שלמרות המצב הלא פשוט שאליו נקלע, הוא עמד על גרסתו במהלך חקירה נגדית לא קלה. הגרסה של המתלונן היא הגיונית וקוהרנטית, והמתלונן היה עקבי בפרטים המהותיים שבה. גרסתו נתמכת גם במצב הנפשי הקשה של המתלונן לאחר האקט האוראלי הראשון שביצע בו הנאשם במהלך הביקור הרביעי, וגם בסרטון </w:t>
      </w:r>
      <w:r w:rsidRPr="0052339D">
        <w:rPr>
          <w:rFonts w:ascii="David" w:hAnsi="David"/>
          <w:b/>
          <w:bCs/>
          <w:rtl/>
        </w:rPr>
        <w:t>ת/3</w:t>
      </w:r>
      <w:r w:rsidRPr="0052339D">
        <w:rPr>
          <w:rFonts w:ascii="David" w:hAnsi="David"/>
          <w:rtl/>
        </w:rPr>
        <w:t xml:space="preserve"> שמתעד את המין האוראלי השני שביצע הנאשם במתלונן במהלך הביקור החמישי, ואת הודאתו של הנאשם בביצוע אקט אוראלי במתלונן גם בעת הביקור הרביעי. </w:t>
      </w:r>
    </w:p>
    <w:p w14:paraId="57E67D5E"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אין ספק, כי העובדה שהמתלונן הלך למפגש החמישי מיוזמתו, מצויד במצלמה, ולמעשה הכניס את עצמו מדעת למצב שבו הוא צפה (לאור הניסיון הקודם) להיפגע מינית, היא חריגה ולא שגרתית. ואולם, מדובר בסיטואציה שנובעת ככל הנראה מתוך תחושת של מעין נחיתות בעיניו של המתלונן, בשל פערי הכוחות לכאורה בינו לבין הנאשם שהנו רופא מוכר ומוערך, ולכן סבר שאיש לא יאמין לו אם לא יביא הוכחה חותכת למעשים, כפי שסיפרה אשתו. מכל מקום, אין בעניין זה כדי לצמצם מאמינות גרסתו, בעיקר כאשר בסופו של דבר, בגלל אותו סרטון, הנאשם אינו כופר במעשים שביצע במהלך המפגש הרביעי והמפגש החמישי (אשר לאור הנסיבות האמורות, לא יוחסה בגינו לנאשם כל עבירה).   </w:t>
      </w:r>
    </w:p>
    <w:p w14:paraId="4064766F"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בנסיבות אלה, ראיתי לתת אמון מלא בגרסתו של המתלונן. זאת, בשונה מהגרסה התמוהה שמסר הנאשם בדבר הסכמתו של המתלונן ואף יוזמתו לביצוע המעשים המיניים שביצע בו הנאשם, שהנאשם מכחיש אותה בתוקף, ולא רק שאין לה תימוכין כלשהם בראיות, אלא שהיא עומדת בניגוד למה שנראה בסרטון ת/3, ואף מעוררת פרכות וקשיים רבים, כפי שפירטתי בהרחבה לעיל. לכן אני סבור כי יש לדחות את גרסת הנאשם מכל וכל. </w:t>
      </w:r>
    </w:p>
    <w:p w14:paraId="692060C1"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המסקנה העולה מן האמור לעיל היא כי לא הייתה כל הסכמה של המתלונן לקיום קשר מיני או קשר אינטימי אחר עם הנאשם, וכי כל המעשים שביצע הנאשם במתלונן שלא לצורך רפואי ברור כמתחייב מתפקידו כרופא, בוצעו בניגוד להסכמתו של המתלונן.</w:t>
      </w:r>
    </w:p>
    <w:p w14:paraId="1A2CC38D"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ז. אשמתו של הנאשם בעבירות  שמיוחסות לו בכתב האישום</w:t>
      </w:r>
    </w:p>
    <w:p w14:paraId="4256C03B"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 xml:space="preserve">1. הגרסה העדכנית של העבירות שמיוחסות לנאשם </w:t>
      </w:r>
    </w:p>
    <w:p w14:paraId="15196044"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על רקע כל האמור לעיל, אבחן עתה האם עלה בידי המאשימה להוכיח מעל לכל ספק סביר כי הנאשם אכן ביצע את כל העבירות שיוחסו לו בכתב האישום. כאמור בתחילת הכרעת הדין, כתב האישום מייחס לנאשם שתי עבירות של מעשה סדום, לפי </w:t>
      </w:r>
      <w:hyperlink r:id="rId39" w:history="1">
        <w:r w:rsidR="003E65D6" w:rsidRPr="003E65D6">
          <w:rPr>
            <w:rStyle w:val="Hyperlink"/>
            <w:rFonts w:ascii="David" w:hAnsi="David" w:cs="David"/>
            <w:rtl/>
          </w:rPr>
          <w:t>סעיף 347(ב)</w:t>
        </w:r>
      </w:hyperlink>
      <w:r w:rsidRPr="0052339D">
        <w:rPr>
          <w:rFonts w:ascii="David" w:hAnsi="David"/>
          <w:rtl/>
        </w:rPr>
        <w:t xml:space="preserve"> בנסיבות </w:t>
      </w:r>
      <w:hyperlink r:id="rId40" w:history="1">
        <w:r w:rsidR="003E65D6" w:rsidRPr="003E65D6">
          <w:rPr>
            <w:rStyle w:val="Hyperlink"/>
            <w:rFonts w:ascii="David" w:hAnsi="David" w:cs="David"/>
            <w:rtl/>
          </w:rPr>
          <w:t>סעיף 345(א)(1)</w:t>
        </w:r>
      </w:hyperlink>
      <w:r w:rsidRPr="0052339D">
        <w:rPr>
          <w:rFonts w:ascii="David" w:hAnsi="David"/>
          <w:rtl/>
        </w:rPr>
        <w:t xml:space="preserve"> ל</w:t>
      </w:r>
      <w:hyperlink r:id="rId41" w:history="1">
        <w:r w:rsidR="00405C42" w:rsidRPr="00405C42">
          <w:rPr>
            <w:rFonts w:ascii="David" w:hAnsi="David"/>
            <w:color w:val="0000FF"/>
            <w:u w:val="single"/>
            <w:rtl/>
          </w:rPr>
          <w:t>חוק העונשין</w:t>
        </w:r>
      </w:hyperlink>
      <w:r w:rsidRPr="0052339D">
        <w:rPr>
          <w:rFonts w:ascii="David" w:hAnsi="David"/>
          <w:rtl/>
        </w:rPr>
        <w:t xml:space="preserve">, וכן עבירה אחת של מעשים מגונים לפי </w:t>
      </w:r>
      <w:hyperlink r:id="rId42" w:history="1">
        <w:r w:rsidR="003E65D6" w:rsidRPr="003E65D6">
          <w:rPr>
            <w:rStyle w:val="Hyperlink"/>
            <w:rFonts w:ascii="David" w:hAnsi="David" w:cs="David"/>
            <w:rtl/>
          </w:rPr>
          <w:t>סעיף 348(ג)</w:t>
        </w:r>
      </w:hyperlink>
      <w:r w:rsidRPr="0052339D">
        <w:rPr>
          <w:rFonts w:ascii="David" w:hAnsi="David"/>
          <w:rtl/>
        </w:rPr>
        <w:t xml:space="preserve"> לחוק. </w:t>
      </w:r>
    </w:p>
    <w:p w14:paraId="098ED97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ב"כ המאשימה הבהיר עוד בדיון ביום  2.1.20 כי המאשימה החליטה לא לייחס לנאשם עבירה כלשהי בקשר למעשים שביצע במהלך הביקור החמישי שמתועד בסרטון </w:t>
      </w:r>
      <w:r w:rsidRPr="0052339D">
        <w:rPr>
          <w:rFonts w:ascii="David" w:hAnsi="David"/>
          <w:b/>
          <w:bCs/>
          <w:rtl/>
        </w:rPr>
        <w:t>ת/3</w:t>
      </w:r>
      <w:r w:rsidRPr="0052339D">
        <w:rPr>
          <w:rFonts w:ascii="David" w:hAnsi="David"/>
          <w:rtl/>
        </w:rPr>
        <w:t>, בשל הקושי בהוכחת היסוד של אי הסכמה, בהינתן העובדה כי המתלונן הגיע לביקור ביוזמתו ובידיעה ברורה אודות מה שצפוי לקרות  לו במהלכו. לכן, המאשימה ייחסה לנאשם רק שתי עבירות של מעשה סדום, האחת ביחס להחדרת אצבעו לפי הטבעת של המתלונן, והשנייה בגין המין האוראלי שביצע במתלונן בביקור הרביעי.</w:t>
      </w:r>
    </w:p>
    <w:p w14:paraId="483945A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אציין עוד כי בסיכומיו ביקש ב"כ המאשימה לשנות במקצת את סעיפי העבירות של מעשה הסדום, כאשר ביחס לעבירה הראשונה של החדרת האצבע המאשימה מבקשת כי בית המשפט ירשיע את הנאשם בעבירה לפי </w:t>
      </w:r>
      <w:hyperlink r:id="rId43" w:history="1">
        <w:r w:rsidR="003E65D6" w:rsidRPr="003E65D6">
          <w:rPr>
            <w:rStyle w:val="Hyperlink"/>
            <w:rFonts w:ascii="David" w:hAnsi="David" w:cs="David"/>
            <w:rtl/>
          </w:rPr>
          <w:t>סעיף 347(ב)</w:t>
        </w:r>
      </w:hyperlink>
      <w:r w:rsidRPr="0052339D">
        <w:rPr>
          <w:rFonts w:ascii="David" w:hAnsi="David"/>
          <w:rtl/>
        </w:rPr>
        <w:t xml:space="preserve"> בנסיבות </w:t>
      </w:r>
      <w:hyperlink r:id="rId44" w:history="1">
        <w:r w:rsidR="003E65D6" w:rsidRPr="003E65D6">
          <w:rPr>
            <w:rStyle w:val="Hyperlink"/>
            <w:rFonts w:ascii="David" w:hAnsi="David" w:cs="David"/>
            <w:rtl/>
          </w:rPr>
          <w:t>סעיף 345(א)(2)</w:t>
        </w:r>
      </w:hyperlink>
      <w:r w:rsidRPr="0052339D">
        <w:rPr>
          <w:rFonts w:ascii="David" w:hAnsi="David"/>
          <w:rtl/>
        </w:rPr>
        <w:t xml:space="preserve"> ל</w:t>
      </w:r>
      <w:hyperlink r:id="rId45" w:history="1">
        <w:r w:rsidR="00405C42" w:rsidRPr="00405C42">
          <w:rPr>
            <w:rFonts w:ascii="David" w:hAnsi="David"/>
            <w:color w:val="0000FF"/>
            <w:u w:val="single"/>
            <w:rtl/>
          </w:rPr>
          <w:t>חוק העונשין</w:t>
        </w:r>
      </w:hyperlink>
      <w:r w:rsidRPr="0052339D">
        <w:rPr>
          <w:rFonts w:ascii="David" w:hAnsi="David"/>
          <w:rtl/>
        </w:rPr>
        <w:t xml:space="preserve">, ולא בנסיבות </w:t>
      </w:r>
      <w:hyperlink r:id="rId46" w:history="1">
        <w:r w:rsidR="003E65D6" w:rsidRPr="003E65D6">
          <w:rPr>
            <w:rStyle w:val="Hyperlink"/>
            <w:rFonts w:ascii="David" w:hAnsi="David" w:cs="David"/>
            <w:rtl/>
          </w:rPr>
          <w:t>סעיף 345(א)(1)</w:t>
        </w:r>
      </w:hyperlink>
      <w:r w:rsidRPr="0052339D">
        <w:rPr>
          <w:rFonts w:ascii="David" w:hAnsi="David"/>
          <w:rtl/>
        </w:rPr>
        <w:t xml:space="preserve"> כפי שנכתב בכתב האישום, ואילו ביחס לעבירה השנייה של המין האוראלי, המאשימה מבקשת להוסיף לסעיפי העבירה שבכתב האישום גם את </w:t>
      </w:r>
      <w:hyperlink r:id="rId47" w:history="1">
        <w:r w:rsidR="003E65D6" w:rsidRPr="003E65D6">
          <w:rPr>
            <w:rStyle w:val="Hyperlink"/>
            <w:rFonts w:ascii="David" w:hAnsi="David" w:cs="David"/>
            <w:rtl/>
          </w:rPr>
          <w:t>סעיף 350</w:t>
        </w:r>
      </w:hyperlink>
      <w:r w:rsidRPr="0052339D">
        <w:rPr>
          <w:rFonts w:ascii="David" w:hAnsi="David"/>
          <w:rtl/>
        </w:rPr>
        <w:t xml:space="preserve"> לחוק, שכן הנאשם גרם שמעשה הסדום ייעשה בו, בכך שהכניס את איבר מינו של המתלונן לפיו.</w:t>
      </w:r>
    </w:p>
    <w:p w14:paraId="583203F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להלן אדון בעבירות כסדרן.</w:t>
      </w:r>
    </w:p>
    <w:p w14:paraId="11CDFA16"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 xml:space="preserve">2. העבירה הראשונה של מעשה סדום – החדרת אצבעו של הנאשם לפי הטבעת של המתלונן </w:t>
      </w:r>
    </w:p>
    <w:p w14:paraId="25FFE70D"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היסוד העובדתי</w:t>
      </w:r>
    </w:p>
    <w:p w14:paraId="654F9505"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בכתב האישום מתוארת החדרת אצבע של הנאשם לפי הטבעת של המתלונן רק ביחס לביקור השלישי של המתלונן במרפאה של הנאשם בעיר האחרת, ותו לא. זאת, אף שהנאשם הכחיש כי ביצע בדיקה רקטאלית במתלונן בביקור זה, וטען כי הביקור נועד לצורך מיני בלבד ולא היה בו שום קטע רפואי כלשונו (עמ' 216 ש' 5). </w:t>
      </w:r>
    </w:p>
    <w:p w14:paraId="3914BC9B"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לפי גרסת הנאשם, הוא ביצע בדיקה רקטאלית למתלונן רק בביקור הראשון, לבקשתו של המתלונן שביקש ממנו לבדוק אם יש לו בעיה בערמונית, לאחר שהנאשם טען כי מבחינה נוירולוגית הכול בסדר אצלו. הנאשם מסר גרסה מפורטת בעניין זה בעימות שערכה המשטרה בינו ובין המתלונן </w:t>
      </w:r>
      <w:r w:rsidRPr="0052339D">
        <w:rPr>
          <w:rFonts w:ascii="David" w:hAnsi="David"/>
          <w:b/>
          <w:bCs/>
          <w:rtl/>
        </w:rPr>
        <w:t>ת/7</w:t>
      </w:r>
      <w:r w:rsidRPr="0052339D">
        <w:rPr>
          <w:rFonts w:ascii="David" w:hAnsi="David"/>
          <w:rtl/>
        </w:rPr>
        <w:t>, כאשר המתלונן אישר את עיקרי הדברים, אולם ציין כי הנאשם ביצע ביוזמתו את בדיקת הערמונית באותו ביקור, ולא עשה זאת לבקשתו.</w:t>
      </w:r>
    </w:p>
    <w:p w14:paraId="6B944D57"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בעדותו בבית המשפט סיפר המתלונן בתחילת עדותו בחקירה הראשית כי המתלונן ביצע בו לראשונה בדיקה רקטאלית בביקור השלישי שלו במרפאה של הנאשם בעיר האחרת, שבמהלכה החדיר את אצבעו, כשהיא עטויה בכפפה ומרוחה בחומר סיכה, לתוך פי הטבעת של המתלונן, בטענה כי יכול להיות שיש לו בעיה בערמונית, וכי הבדיקה הכאיבה לו (עמ' 26 – 27). אולם בהמשך העדות, בחקירה הנגדית, לאחר ריענון זיכרון עם דברים שנרשמו מפיו בעימות </w:t>
      </w:r>
      <w:r w:rsidRPr="0052339D">
        <w:rPr>
          <w:rFonts w:ascii="David" w:hAnsi="David"/>
          <w:b/>
          <w:bCs/>
          <w:rtl/>
        </w:rPr>
        <w:t>ת/7</w:t>
      </w:r>
      <w:r w:rsidRPr="0052339D">
        <w:rPr>
          <w:rFonts w:ascii="David" w:hAnsi="David"/>
          <w:rtl/>
        </w:rPr>
        <w:t>, אישר המתלונן כי הנאשם ביצע לו בדיקה רקטאלית גם בביקור הראשון שלו במרפאה, וטען כי ייתכן שהבדיקה הראשונה לא הכאיבה כל כך, בשונה מהבדיקה השנייה שנערכה לו בביקור השלישי בעיר האחרת שהכאיבה לו יותר ולכן זכר רק אותה בתחילת עדותו (עמ' 62 ש' 21). לעומת זאת, הנאשם הכחיש כי ביצע בדיקה רקטאלית למתלונן במהלך הביקור השלישי במרפאה באותה עיר, וטען כי ביצע רק בדיקה רקטאלית אחת, בעת הביקור הראשון של הנאשם במרפאתו.</w:t>
      </w:r>
    </w:p>
    <w:p w14:paraId="3367E3F0"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מאחר שקבעתי לעיל כי יש לתת אמון בגרסתו של המתלונן ולהעדיף אותה על פני גרסתו של הנאשם שעוררה קשיים רבים, קביעה זו יפה גם במחלוקת בין הצדדים באשר לקיומה של בדיקה רקטאלית בביקור השלישי של המתלונן במרפאה בעיר האחרת. לכן אני קובע כממצא עובדתי כי הנאשם החדיר את אצבעו לפי הטבעת של המתלונן בטענה שהוא מבצע בדיקה רפואית, בשתי הזדמנויות שונות, שהראשונה מהן הייתה בבדיקה שנערכה בביקור הראשון של המתלונן אצל הנאשם, והשנייה הייתה בביקור השלישי של המתלונן במרפאה של הנאשם בעיר האחרת. בכך התקיים למעשה היסוד העובדתי הנדרש להרשעה בעבירה של מעשה סדום, בכפוף לדברים שייאמרו להלן באשר לקיומו של רכיב המרמה, שנדרש בהינתן החלופה של מעשה סדום במרמה, לפי </w:t>
      </w:r>
      <w:hyperlink r:id="rId48" w:history="1">
        <w:r w:rsidR="003E65D6" w:rsidRPr="003E65D6">
          <w:rPr>
            <w:rStyle w:val="Hyperlink"/>
            <w:rFonts w:ascii="David" w:hAnsi="David" w:cs="David"/>
            <w:rtl/>
          </w:rPr>
          <w:t>סעיף 345(א)(2)</w:t>
        </w:r>
      </w:hyperlink>
      <w:r w:rsidRPr="0052339D">
        <w:rPr>
          <w:rFonts w:ascii="David" w:hAnsi="David"/>
          <w:rtl/>
        </w:rPr>
        <w:t xml:space="preserve"> שב"כ המאשימה ביקש בסיכומיו לייחס לנאשם.</w:t>
      </w:r>
    </w:p>
    <w:p w14:paraId="33A0463B"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 xml:space="preserve">היסוד הנפשי </w:t>
      </w:r>
    </w:p>
    <w:p w14:paraId="26B3095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כאמור לעיל, החלופה שבה מבקשת המאשימה כי הנאשם יורשע, היא לפי </w:t>
      </w:r>
      <w:hyperlink r:id="rId49" w:history="1">
        <w:r w:rsidR="003E65D6" w:rsidRPr="003E65D6">
          <w:rPr>
            <w:rStyle w:val="Hyperlink"/>
            <w:rFonts w:ascii="David" w:hAnsi="David" w:cs="David"/>
            <w:rtl/>
          </w:rPr>
          <w:t>סעיף 347(ב)</w:t>
        </w:r>
      </w:hyperlink>
      <w:r w:rsidRPr="0052339D">
        <w:rPr>
          <w:rFonts w:ascii="David" w:hAnsi="David"/>
          <w:rtl/>
        </w:rPr>
        <w:t xml:space="preserve"> בנסיבות </w:t>
      </w:r>
      <w:hyperlink r:id="rId50" w:history="1">
        <w:r w:rsidR="003E65D6" w:rsidRPr="003E65D6">
          <w:rPr>
            <w:rStyle w:val="Hyperlink"/>
            <w:rFonts w:ascii="David" w:hAnsi="David" w:cs="David"/>
            <w:rtl/>
          </w:rPr>
          <w:t>סעיף 345(א)(2)</w:t>
        </w:r>
      </w:hyperlink>
      <w:r w:rsidRPr="0052339D">
        <w:rPr>
          <w:rFonts w:ascii="David" w:hAnsi="David"/>
          <w:rtl/>
        </w:rPr>
        <w:t xml:space="preserve"> ל</w:t>
      </w:r>
      <w:hyperlink r:id="rId51" w:history="1">
        <w:r w:rsidR="00405C42" w:rsidRPr="00405C42">
          <w:rPr>
            <w:rFonts w:ascii="David" w:hAnsi="David"/>
            <w:color w:val="0000FF"/>
            <w:u w:val="single"/>
            <w:rtl/>
          </w:rPr>
          <w:t>חוק העונשין</w:t>
        </w:r>
      </w:hyperlink>
      <w:r w:rsidRPr="0052339D">
        <w:rPr>
          <w:rFonts w:ascii="David" w:hAnsi="David"/>
          <w:rtl/>
        </w:rPr>
        <w:t xml:space="preserve">, אשר זה לשונו: </w:t>
      </w:r>
      <w:r w:rsidRPr="0052339D">
        <w:rPr>
          <w:rFonts w:ascii="David" w:hAnsi="David"/>
          <w:b/>
          <w:bCs/>
          <w:rtl/>
        </w:rPr>
        <w:t>"הבועל אישה - (2) בהסכמת האישה, שהושגה במרמה לגבי מיהות העושה או מהות המעשה – הרי הוא אונס ודינו מאסר שש עשרה שנים"</w:t>
      </w:r>
      <w:r w:rsidRPr="0052339D">
        <w:rPr>
          <w:rFonts w:ascii="David" w:hAnsi="David"/>
          <w:rtl/>
        </w:rPr>
        <w:t xml:space="preserve">. </w:t>
      </w:r>
    </w:p>
    <w:p w14:paraId="3D7957FF" w14:textId="77777777" w:rsidR="009F064F" w:rsidRPr="0052339D" w:rsidRDefault="009F064F" w:rsidP="009F064F">
      <w:pPr>
        <w:spacing w:before="240" w:after="240" w:line="360" w:lineRule="auto"/>
        <w:jc w:val="both"/>
        <w:rPr>
          <w:rFonts w:ascii="Garamond" w:hAnsi="Garamond"/>
          <w:rtl/>
        </w:rPr>
      </w:pPr>
      <w:r w:rsidRPr="0052339D">
        <w:rPr>
          <w:rFonts w:ascii="Garamond" w:hAnsi="Garamond" w:hint="eastAsia"/>
          <w:rtl/>
        </w:rPr>
        <w:t>בפסיקה</w:t>
      </w:r>
      <w:r w:rsidRPr="0052339D">
        <w:rPr>
          <w:rFonts w:ascii="Garamond" w:hAnsi="Garamond"/>
          <w:rtl/>
        </w:rPr>
        <w:t xml:space="preserve"> </w:t>
      </w:r>
      <w:r w:rsidRPr="0052339D">
        <w:rPr>
          <w:rFonts w:ascii="Garamond" w:hAnsi="Garamond" w:hint="eastAsia"/>
          <w:rtl/>
        </w:rPr>
        <w:t>נקבע</w:t>
      </w:r>
      <w:r w:rsidRPr="0052339D">
        <w:rPr>
          <w:rFonts w:ascii="Garamond" w:hAnsi="Garamond"/>
          <w:rtl/>
        </w:rPr>
        <w:t xml:space="preserve"> </w:t>
      </w:r>
      <w:r w:rsidRPr="0052339D">
        <w:rPr>
          <w:rFonts w:ascii="Garamond" w:hAnsi="Garamond" w:hint="eastAsia"/>
          <w:rtl/>
        </w:rPr>
        <w:t>כי</w:t>
      </w:r>
      <w:r w:rsidRPr="0052339D">
        <w:rPr>
          <w:rFonts w:ascii="Garamond" w:hAnsi="Garamond"/>
          <w:rtl/>
        </w:rPr>
        <w:t xml:space="preserve"> </w:t>
      </w:r>
      <w:r w:rsidRPr="0052339D">
        <w:rPr>
          <w:rFonts w:ascii="David" w:hAnsi="David"/>
          <w:b/>
          <w:bCs/>
          <w:rtl/>
        </w:rPr>
        <w:t>"</w:t>
      </w:r>
      <w:r w:rsidRPr="0052339D">
        <w:rPr>
          <w:rFonts w:ascii="Garamond" w:hAnsi="Garamond" w:hint="eastAsia"/>
          <w:b/>
          <w:bCs/>
          <w:rtl/>
        </w:rPr>
        <w:t>היסוד</w:t>
      </w:r>
      <w:r w:rsidRPr="0052339D">
        <w:rPr>
          <w:rFonts w:ascii="Garamond" w:hAnsi="Garamond"/>
          <w:b/>
          <w:bCs/>
          <w:rtl/>
        </w:rPr>
        <w:t xml:space="preserve"> </w:t>
      </w:r>
      <w:r w:rsidRPr="0052339D">
        <w:rPr>
          <w:rFonts w:ascii="Garamond" w:hAnsi="Garamond" w:hint="eastAsia"/>
          <w:b/>
          <w:bCs/>
          <w:rtl/>
        </w:rPr>
        <w:t>הנפשי</w:t>
      </w:r>
      <w:r w:rsidRPr="0052339D">
        <w:rPr>
          <w:rFonts w:ascii="Garamond" w:hAnsi="Garamond"/>
          <w:b/>
          <w:bCs/>
          <w:rtl/>
        </w:rPr>
        <w:t xml:space="preserve"> </w:t>
      </w:r>
      <w:r w:rsidRPr="0052339D">
        <w:rPr>
          <w:rFonts w:ascii="Garamond" w:hAnsi="Garamond" w:hint="eastAsia"/>
          <w:b/>
          <w:bCs/>
          <w:rtl/>
        </w:rPr>
        <w:t>הנדרש</w:t>
      </w:r>
      <w:r w:rsidRPr="0052339D">
        <w:rPr>
          <w:rFonts w:ascii="Garamond" w:hAnsi="Garamond"/>
          <w:b/>
          <w:bCs/>
          <w:rtl/>
        </w:rPr>
        <w:t xml:space="preserve"> </w:t>
      </w:r>
      <w:r w:rsidRPr="0052339D">
        <w:rPr>
          <w:rFonts w:ascii="Garamond" w:hAnsi="Garamond" w:hint="eastAsia"/>
          <w:b/>
          <w:bCs/>
          <w:rtl/>
        </w:rPr>
        <w:t>לשם</w:t>
      </w:r>
      <w:r w:rsidRPr="0052339D">
        <w:rPr>
          <w:rFonts w:ascii="Garamond" w:hAnsi="Garamond"/>
          <w:b/>
          <w:bCs/>
          <w:rtl/>
        </w:rPr>
        <w:t xml:space="preserve"> </w:t>
      </w:r>
      <w:r w:rsidRPr="0052339D">
        <w:rPr>
          <w:rFonts w:ascii="Garamond" w:hAnsi="Garamond" w:hint="eastAsia"/>
          <w:b/>
          <w:bCs/>
          <w:rtl/>
        </w:rPr>
        <w:t>הרשעה</w:t>
      </w:r>
      <w:r w:rsidRPr="0052339D">
        <w:rPr>
          <w:rFonts w:ascii="Garamond" w:hAnsi="Garamond"/>
          <w:b/>
          <w:bCs/>
          <w:rtl/>
        </w:rPr>
        <w:t xml:space="preserve"> </w:t>
      </w:r>
      <w:r w:rsidRPr="0052339D">
        <w:rPr>
          <w:rFonts w:ascii="Garamond" w:hAnsi="Garamond" w:hint="eastAsia"/>
          <w:b/>
          <w:bCs/>
          <w:rtl/>
        </w:rPr>
        <w:t>בחלופה</w:t>
      </w:r>
      <w:r w:rsidRPr="0052339D">
        <w:rPr>
          <w:rFonts w:ascii="Garamond" w:hAnsi="Garamond"/>
          <w:b/>
          <w:bCs/>
          <w:rtl/>
        </w:rPr>
        <w:t xml:space="preserve"> </w:t>
      </w:r>
      <w:r w:rsidRPr="0052339D">
        <w:rPr>
          <w:rFonts w:ascii="Garamond" w:hAnsi="Garamond" w:hint="eastAsia"/>
          <w:b/>
          <w:bCs/>
          <w:rtl/>
        </w:rPr>
        <w:t>הנ</w:t>
      </w:r>
      <w:r w:rsidRPr="0052339D">
        <w:rPr>
          <w:rFonts w:ascii="Garamond" w:hAnsi="Garamond"/>
          <w:b/>
          <w:bCs/>
          <w:rtl/>
        </w:rPr>
        <w:t>"</w:t>
      </w:r>
      <w:r w:rsidRPr="0052339D">
        <w:rPr>
          <w:rFonts w:ascii="Garamond" w:hAnsi="Garamond" w:hint="eastAsia"/>
          <w:b/>
          <w:bCs/>
          <w:rtl/>
        </w:rPr>
        <w:t>ל</w:t>
      </w:r>
      <w:r w:rsidRPr="0052339D">
        <w:rPr>
          <w:rFonts w:ascii="Garamond" w:hAnsi="Garamond"/>
          <w:b/>
          <w:bCs/>
          <w:rtl/>
        </w:rPr>
        <w:t xml:space="preserve"> </w:t>
      </w:r>
      <w:r w:rsidRPr="0052339D">
        <w:rPr>
          <w:rFonts w:ascii="Garamond" w:hAnsi="Garamond" w:hint="eastAsia"/>
          <w:b/>
          <w:bCs/>
          <w:rtl/>
        </w:rPr>
        <w:t>של</w:t>
      </w:r>
      <w:r w:rsidRPr="0052339D">
        <w:rPr>
          <w:rFonts w:ascii="Garamond" w:hAnsi="Garamond"/>
          <w:b/>
          <w:bCs/>
          <w:rtl/>
        </w:rPr>
        <w:t xml:space="preserve"> </w:t>
      </w:r>
      <w:r w:rsidRPr="0052339D">
        <w:rPr>
          <w:rFonts w:ascii="Garamond" w:hAnsi="Garamond" w:hint="eastAsia"/>
          <w:b/>
          <w:bCs/>
          <w:rtl/>
        </w:rPr>
        <w:t>עבירת</w:t>
      </w:r>
      <w:r w:rsidRPr="0052339D">
        <w:rPr>
          <w:rFonts w:ascii="Garamond" w:hAnsi="Garamond"/>
          <w:b/>
          <w:bCs/>
          <w:rtl/>
        </w:rPr>
        <w:t xml:space="preserve"> </w:t>
      </w:r>
      <w:r w:rsidRPr="0052339D">
        <w:rPr>
          <w:rFonts w:ascii="Garamond" w:hAnsi="Garamond" w:hint="eastAsia"/>
          <w:b/>
          <w:bCs/>
          <w:rtl/>
        </w:rPr>
        <w:t>האינוס</w:t>
      </w:r>
      <w:r w:rsidRPr="0052339D">
        <w:rPr>
          <w:rFonts w:ascii="Garamond" w:hAnsi="Garamond"/>
          <w:b/>
          <w:bCs/>
          <w:rtl/>
        </w:rPr>
        <w:t xml:space="preserve"> – </w:t>
      </w:r>
      <w:r w:rsidRPr="0052339D">
        <w:rPr>
          <w:rFonts w:ascii="Garamond" w:hAnsi="Garamond" w:hint="eastAsia"/>
          <w:b/>
          <w:bCs/>
          <w:rtl/>
        </w:rPr>
        <w:t>הינו</w:t>
      </w:r>
      <w:r w:rsidRPr="0052339D">
        <w:rPr>
          <w:rFonts w:ascii="Garamond" w:hAnsi="Garamond"/>
          <w:b/>
          <w:bCs/>
          <w:rtl/>
        </w:rPr>
        <w:t xml:space="preserve"> </w:t>
      </w:r>
      <w:r w:rsidRPr="0052339D">
        <w:rPr>
          <w:rFonts w:ascii="Garamond" w:hAnsi="Garamond" w:hint="eastAsia"/>
          <w:b/>
          <w:bCs/>
          <w:rtl/>
        </w:rPr>
        <w:t>מודעות</w:t>
      </w:r>
      <w:r w:rsidRPr="0052339D">
        <w:rPr>
          <w:rFonts w:ascii="Garamond" w:hAnsi="Garamond"/>
          <w:b/>
          <w:bCs/>
          <w:rtl/>
        </w:rPr>
        <w:t xml:space="preserve"> </w:t>
      </w:r>
      <w:r w:rsidRPr="0052339D">
        <w:rPr>
          <w:rFonts w:ascii="Garamond" w:hAnsi="Garamond" w:hint="eastAsia"/>
          <w:b/>
          <w:bCs/>
          <w:rtl/>
        </w:rPr>
        <w:t>מצד</w:t>
      </w:r>
      <w:r w:rsidRPr="0052339D">
        <w:rPr>
          <w:rFonts w:ascii="Garamond" w:hAnsi="Garamond"/>
          <w:b/>
          <w:bCs/>
          <w:rtl/>
        </w:rPr>
        <w:t xml:space="preserve"> </w:t>
      </w:r>
      <w:r w:rsidRPr="0052339D">
        <w:rPr>
          <w:rFonts w:ascii="Garamond" w:hAnsi="Garamond" w:hint="eastAsia"/>
          <w:b/>
          <w:bCs/>
          <w:rtl/>
        </w:rPr>
        <w:t>הנאשם</w:t>
      </w:r>
      <w:r w:rsidRPr="0052339D">
        <w:rPr>
          <w:rFonts w:ascii="Garamond" w:hAnsi="Garamond"/>
          <w:b/>
          <w:bCs/>
          <w:rtl/>
        </w:rPr>
        <w:t xml:space="preserve"> </w:t>
      </w:r>
      <w:r w:rsidRPr="0052339D">
        <w:rPr>
          <w:rFonts w:ascii="Garamond" w:hAnsi="Garamond" w:hint="eastAsia"/>
          <w:b/>
          <w:bCs/>
          <w:rtl/>
        </w:rPr>
        <w:t>כלפי</w:t>
      </w:r>
      <w:r w:rsidRPr="0052339D">
        <w:rPr>
          <w:rFonts w:ascii="Garamond" w:hAnsi="Garamond"/>
          <w:b/>
          <w:bCs/>
          <w:rtl/>
        </w:rPr>
        <w:t xml:space="preserve"> </w:t>
      </w:r>
      <w:r w:rsidRPr="0052339D">
        <w:rPr>
          <w:rFonts w:ascii="Garamond" w:hAnsi="Garamond" w:hint="eastAsia"/>
          <w:b/>
          <w:bCs/>
          <w:rtl/>
        </w:rPr>
        <w:t>הבעילה</w:t>
      </w:r>
      <w:r w:rsidRPr="0052339D">
        <w:rPr>
          <w:rFonts w:ascii="Garamond" w:hAnsi="Garamond"/>
          <w:b/>
          <w:bCs/>
          <w:rtl/>
        </w:rPr>
        <w:t xml:space="preserve">, </w:t>
      </w:r>
      <w:r w:rsidRPr="0052339D">
        <w:rPr>
          <w:rFonts w:ascii="Garamond" w:hAnsi="Garamond" w:hint="eastAsia"/>
          <w:b/>
          <w:bCs/>
          <w:rtl/>
        </w:rPr>
        <w:t>וכלפי</w:t>
      </w:r>
      <w:r w:rsidRPr="0052339D">
        <w:rPr>
          <w:rFonts w:ascii="Garamond" w:hAnsi="Garamond"/>
          <w:b/>
          <w:bCs/>
          <w:rtl/>
        </w:rPr>
        <w:t xml:space="preserve"> </w:t>
      </w:r>
      <w:r w:rsidRPr="0052339D">
        <w:rPr>
          <w:rFonts w:ascii="Garamond" w:hAnsi="Garamond" w:hint="eastAsia"/>
          <w:b/>
          <w:bCs/>
          <w:rtl/>
        </w:rPr>
        <w:t>הנסיבות</w:t>
      </w:r>
      <w:r w:rsidRPr="0052339D">
        <w:rPr>
          <w:rFonts w:ascii="Garamond" w:hAnsi="Garamond"/>
          <w:b/>
          <w:bCs/>
          <w:rtl/>
        </w:rPr>
        <w:t xml:space="preserve">, </w:t>
      </w:r>
      <w:r w:rsidRPr="0052339D">
        <w:rPr>
          <w:rFonts w:ascii="Garamond" w:hAnsi="Garamond" w:hint="eastAsia"/>
          <w:b/>
          <w:bCs/>
          <w:rtl/>
        </w:rPr>
        <w:t>קרי</w:t>
      </w:r>
      <w:r w:rsidRPr="0052339D">
        <w:rPr>
          <w:rFonts w:ascii="Garamond" w:hAnsi="Garamond"/>
          <w:b/>
          <w:bCs/>
          <w:rtl/>
        </w:rPr>
        <w:t xml:space="preserve">, </w:t>
      </w:r>
      <w:r w:rsidRPr="0052339D">
        <w:rPr>
          <w:rFonts w:ascii="Garamond" w:hAnsi="Garamond" w:hint="eastAsia"/>
          <w:b/>
          <w:bCs/>
          <w:rtl/>
        </w:rPr>
        <w:t>מודעות</w:t>
      </w:r>
      <w:r w:rsidRPr="0052339D">
        <w:rPr>
          <w:rFonts w:ascii="Garamond" w:hAnsi="Garamond"/>
          <w:b/>
          <w:bCs/>
          <w:rtl/>
        </w:rPr>
        <w:t xml:space="preserve"> </w:t>
      </w:r>
      <w:r w:rsidRPr="0052339D">
        <w:rPr>
          <w:rFonts w:ascii="Garamond" w:hAnsi="Garamond" w:hint="eastAsia"/>
          <w:b/>
          <w:bCs/>
          <w:rtl/>
        </w:rPr>
        <w:t>לכך</w:t>
      </w:r>
      <w:r w:rsidRPr="0052339D">
        <w:rPr>
          <w:rFonts w:ascii="Garamond" w:hAnsi="Garamond"/>
          <w:b/>
          <w:bCs/>
          <w:rtl/>
        </w:rPr>
        <w:t xml:space="preserve"> </w:t>
      </w:r>
      <w:r w:rsidRPr="0052339D">
        <w:rPr>
          <w:rFonts w:ascii="Garamond" w:hAnsi="Garamond" w:hint="eastAsia"/>
          <w:b/>
          <w:bCs/>
          <w:rtl/>
        </w:rPr>
        <w:t>שהסכמת</w:t>
      </w:r>
      <w:r w:rsidRPr="0052339D">
        <w:rPr>
          <w:rFonts w:ascii="Garamond" w:hAnsi="Garamond"/>
          <w:b/>
          <w:bCs/>
          <w:rtl/>
        </w:rPr>
        <w:t xml:space="preserve"> </w:t>
      </w:r>
      <w:r w:rsidRPr="0052339D">
        <w:rPr>
          <w:rFonts w:ascii="Garamond" w:hAnsi="Garamond" w:hint="eastAsia"/>
          <w:b/>
          <w:bCs/>
          <w:rtl/>
        </w:rPr>
        <w:t>האישה</w:t>
      </w:r>
      <w:r w:rsidRPr="0052339D">
        <w:rPr>
          <w:rFonts w:ascii="Garamond" w:hAnsi="Garamond"/>
          <w:b/>
          <w:bCs/>
          <w:rtl/>
        </w:rPr>
        <w:t xml:space="preserve"> </w:t>
      </w:r>
      <w:r w:rsidRPr="0052339D">
        <w:rPr>
          <w:rFonts w:ascii="Garamond" w:hAnsi="Garamond" w:hint="eastAsia"/>
          <w:b/>
          <w:bCs/>
          <w:rtl/>
        </w:rPr>
        <w:t>לבעילתה</w:t>
      </w:r>
      <w:r w:rsidRPr="0052339D">
        <w:rPr>
          <w:rFonts w:ascii="Garamond" w:hAnsi="Garamond"/>
          <w:b/>
          <w:bCs/>
          <w:rtl/>
        </w:rPr>
        <w:t xml:space="preserve"> </w:t>
      </w:r>
      <w:r w:rsidRPr="0052339D">
        <w:rPr>
          <w:rFonts w:ascii="Garamond" w:hAnsi="Garamond" w:hint="eastAsia"/>
          <w:b/>
          <w:bCs/>
          <w:rtl/>
        </w:rPr>
        <w:t>הושגה</w:t>
      </w:r>
      <w:r w:rsidRPr="0052339D">
        <w:rPr>
          <w:rFonts w:ascii="Garamond" w:hAnsi="Garamond"/>
          <w:b/>
          <w:bCs/>
          <w:rtl/>
        </w:rPr>
        <w:t xml:space="preserve"> </w:t>
      </w:r>
      <w:bookmarkStart w:id="9" w:name="Text1"/>
      <w:r w:rsidRPr="0052339D">
        <w:rPr>
          <w:rFonts w:ascii="Garamond" w:hAnsi="Garamond" w:hint="eastAsia"/>
          <w:b/>
          <w:bCs/>
          <w:rtl/>
        </w:rPr>
        <w:t>במרמה</w:t>
      </w:r>
      <w:r w:rsidRPr="0052339D">
        <w:rPr>
          <w:rFonts w:ascii="Garamond" w:hAnsi="Garamond"/>
          <w:b/>
          <w:bCs/>
          <w:rtl/>
        </w:rPr>
        <w:t xml:space="preserve">... </w:t>
      </w:r>
      <w:bookmarkEnd w:id="9"/>
      <w:r w:rsidRPr="0052339D">
        <w:rPr>
          <w:rFonts w:ascii="Garamond" w:hAnsi="Garamond" w:hint="eastAsia"/>
          <w:b/>
          <w:bCs/>
          <w:rtl/>
        </w:rPr>
        <w:t>עוד</w:t>
      </w:r>
      <w:r w:rsidRPr="0052339D">
        <w:rPr>
          <w:rFonts w:ascii="Garamond" w:hAnsi="Garamond"/>
          <w:b/>
          <w:bCs/>
          <w:rtl/>
        </w:rPr>
        <w:t xml:space="preserve"> </w:t>
      </w:r>
      <w:r w:rsidRPr="0052339D">
        <w:rPr>
          <w:rFonts w:ascii="Garamond" w:hAnsi="Garamond" w:hint="eastAsia"/>
          <w:b/>
          <w:bCs/>
          <w:rtl/>
        </w:rPr>
        <w:t>נפסק</w:t>
      </w:r>
      <w:r w:rsidRPr="0052339D">
        <w:rPr>
          <w:rFonts w:ascii="Garamond" w:hAnsi="Garamond"/>
          <w:b/>
          <w:bCs/>
          <w:rtl/>
        </w:rPr>
        <w:t xml:space="preserve"> </w:t>
      </w:r>
      <w:r w:rsidRPr="0052339D">
        <w:rPr>
          <w:rFonts w:ascii="Garamond" w:hAnsi="Garamond" w:hint="eastAsia"/>
          <w:b/>
          <w:bCs/>
          <w:rtl/>
        </w:rPr>
        <w:t>כי</w:t>
      </w:r>
      <w:r w:rsidRPr="0052339D">
        <w:rPr>
          <w:rFonts w:ascii="Garamond" w:hAnsi="Garamond"/>
          <w:b/>
          <w:bCs/>
          <w:rtl/>
        </w:rPr>
        <w:t xml:space="preserve"> </w:t>
      </w:r>
      <w:r w:rsidRPr="0052339D">
        <w:rPr>
          <w:rFonts w:ascii="Garamond" w:hAnsi="Garamond" w:hint="eastAsia"/>
          <w:b/>
          <w:bCs/>
          <w:rtl/>
        </w:rPr>
        <w:t>יש</w:t>
      </w:r>
      <w:r w:rsidRPr="0052339D">
        <w:rPr>
          <w:rFonts w:ascii="Garamond" w:hAnsi="Garamond"/>
          <w:b/>
          <w:bCs/>
          <w:rtl/>
        </w:rPr>
        <w:t xml:space="preserve"> </w:t>
      </w:r>
      <w:r w:rsidRPr="0052339D">
        <w:rPr>
          <w:rFonts w:ascii="Garamond" w:hAnsi="Garamond" w:hint="eastAsia"/>
          <w:b/>
          <w:bCs/>
          <w:rtl/>
        </w:rPr>
        <w:t>גם</w:t>
      </w:r>
      <w:r w:rsidRPr="0052339D">
        <w:rPr>
          <w:rFonts w:ascii="Garamond" w:hAnsi="Garamond"/>
          <w:b/>
          <w:bCs/>
          <w:rtl/>
        </w:rPr>
        <w:t xml:space="preserve"> </w:t>
      </w:r>
      <w:r w:rsidRPr="0052339D">
        <w:rPr>
          <w:rFonts w:ascii="Garamond" w:hAnsi="Garamond" w:hint="eastAsia"/>
          <w:b/>
          <w:bCs/>
          <w:rtl/>
        </w:rPr>
        <w:t>להוכיח</w:t>
      </w:r>
      <w:r w:rsidRPr="0052339D">
        <w:rPr>
          <w:rFonts w:ascii="Garamond" w:hAnsi="Garamond"/>
          <w:b/>
          <w:bCs/>
          <w:rtl/>
        </w:rPr>
        <w:t xml:space="preserve"> </w:t>
      </w:r>
      <w:r w:rsidRPr="0052339D">
        <w:rPr>
          <w:rFonts w:ascii="Garamond" w:hAnsi="Garamond" w:hint="eastAsia"/>
          <w:b/>
          <w:bCs/>
          <w:rtl/>
        </w:rPr>
        <w:t>כי</w:t>
      </w:r>
      <w:r w:rsidRPr="0052339D">
        <w:rPr>
          <w:rFonts w:ascii="Garamond" w:hAnsi="Garamond"/>
          <w:b/>
          <w:bCs/>
          <w:rtl/>
        </w:rPr>
        <w:t xml:space="preserve"> </w:t>
      </w:r>
      <w:r w:rsidRPr="0052339D">
        <w:rPr>
          <w:rFonts w:ascii="Garamond" w:hAnsi="Garamond" w:hint="eastAsia"/>
          <w:b/>
          <w:bCs/>
          <w:rtl/>
        </w:rPr>
        <w:t>האדם</w:t>
      </w:r>
      <w:r w:rsidRPr="0052339D">
        <w:rPr>
          <w:rFonts w:ascii="Garamond" w:hAnsi="Garamond"/>
          <w:b/>
          <w:bCs/>
          <w:rtl/>
        </w:rPr>
        <w:t xml:space="preserve"> </w:t>
      </w:r>
      <w:r w:rsidRPr="0052339D">
        <w:rPr>
          <w:rFonts w:ascii="Garamond" w:hAnsi="Garamond" w:hint="eastAsia"/>
          <w:b/>
          <w:bCs/>
          <w:rtl/>
        </w:rPr>
        <w:t>שכלפיו</w:t>
      </w:r>
      <w:r w:rsidRPr="0052339D">
        <w:rPr>
          <w:rFonts w:ascii="Garamond" w:hAnsi="Garamond"/>
          <w:b/>
          <w:bCs/>
          <w:rtl/>
        </w:rPr>
        <w:t xml:space="preserve"> </w:t>
      </w:r>
      <w:r w:rsidRPr="0052339D">
        <w:rPr>
          <w:rFonts w:ascii="Garamond" w:hAnsi="Garamond" w:hint="eastAsia"/>
          <w:b/>
          <w:bCs/>
          <w:rtl/>
        </w:rPr>
        <w:t>כוונה</w:t>
      </w:r>
      <w:r w:rsidRPr="0052339D">
        <w:rPr>
          <w:rFonts w:ascii="Garamond" w:hAnsi="Garamond"/>
          <w:b/>
          <w:bCs/>
          <w:rtl/>
        </w:rPr>
        <w:t xml:space="preserve"> </w:t>
      </w:r>
      <w:r w:rsidRPr="0052339D">
        <w:rPr>
          <w:rFonts w:ascii="Garamond" w:hAnsi="Garamond" w:hint="eastAsia"/>
          <w:b/>
          <w:bCs/>
          <w:rtl/>
        </w:rPr>
        <w:t>המרמה</w:t>
      </w:r>
      <w:r w:rsidRPr="0052339D">
        <w:rPr>
          <w:rFonts w:ascii="Garamond" w:hAnsi="Garamond"/>
          <w:b/>
          <w:bCs/>
          <w:rtl/>
        </w:rPr>
        <w:t xml:space="preserve"> </w:t>
      </w:r>
      <w:r w:rsidRPr="0052339D">
        <w:rPr>
          <w:rFonts w:ascii="Garamond" w:hAnsi="Garamond" w:hint="eastAsia"/>
          <w:b/>
          <w:bCs/>
          <w:rtl/>
        </w:rPr>
        <w:t>אכן</w:t>
      </w:r>
      <w:r w:rsidRPr="0052339D">
        <w:rPr>
          <w:rFonts w:ascii="Garamond" w:hAnsi="Garamond"/>
          <w:b/>
          <w:bCs/>
          <w:rtl/>
        </w:rPr>
        <w:t xml:space="preserve"> </w:t>
      </w:r>
      <w:r w:rsidRPr="0052339D">
        <w:rPr>
          <w:rFonts w:ascii="Garamond" w:hAnsi="Garamond" w:hint="eastAsia"/>
          <w:b/>
          <w:bCs/>
          <w:rtl/>
        </w:rPr>
        <w:t>רומה</w:t>
      </w:r>
      <w:r w:rsidRPr="0052339D">
        <w:rPr>
          <w:rFonts w:ascii="Garamond" w:hAnsi="Garamond"/>
          <w:b/>
          <w:bCs/>
          <w:rtl/>
        </w:rPr>
        <w:t xml:space="preserve">, </w:t>
      </w:r>
      <w:r w:rsidRPr="0052339D">
        <w:rPr>
          <w:rFonts w:ascii="Garamond" w:hAnsi="Garamond" w:hint="eastAsia"/>
          <w:b/>
          <w:bCs/>
          <w:rtl/>
        </w:rPr>
        <w:t>וכי</w:t>
      </w:r>
      <w:r w:rsidRPr="0052339D">
        <w:rPr>
          <w:rFonts w:ascii="Garamond" w:hAnsi="Garamond"/>
          <w:b/>
          <w:bCs/>
          <w:rtl/>
        </w:rPr>
        <w:t xml:space="preserve"> </w:t>
      </w:r>
      <w:r w:rsidRPr="0052339D">
        <w:rPr>
          <w:rFonts w:ascii="Garamond" w:hAnsi="Garamond" w:hint="eastAsia"/>
          <w:b/>
          <w:bCs/>
          <w:rtl/>
        </w:rPr>
        <w:t>מרמה</w:t>
      </w:r>
      <w:r w:rsidRPr="0052339D">
        <w:rPr>
          <w:rFonts w:ascii="Garamond" w:hAnsi="Garamond"/>
          <w:b/>
          <w:bCs/>
          <w:rtl/>
        </w:rPr>
        <w:t xml:space="preserve"> </w:t>
      </w:r>
      <w:r w:rsidRPr="0052339D">
        <w:rPr>
          <w:rFonts w:ascii="Garamond" w:hAnsi="Garamond" w:hint="eastAsia"/>
          <w:b/>
          <w:bCs/>
          <w:rtl/>
        </w:rPr>
        <w:t>זו</w:t>
      </w:r>
      <w:r w:rsidRPr="0052339D">
        <w:rPr>
          <w:rFonts w:ascii="Garamond" w:hAnsi="Garamond"/>
          <w:b/>
          <w:bCs/>
          <w:rtl/>
        </w:rPr>
        <w:t xml:space="preserve"> </w:t>
      </w:r>
      <w:r w:rsidRPr="0052339D">
        <w:rPr>
          <w:rFonts w:ascii="Garamond" w:hAnsi="Garamond" w:hint="eastAsia"/>
          <w:b/>
          <w:bCs/>
          <w:rtl/>
        </w:rPr>
        <w:t>היא</w:t>
      </w:r>
      <w:r w:rsidRPr="0052339D">
        <w:rPr>
          <w:rFonts w:ascii="Garamond" w:hAnsi="Garamond"/>
          <w:b/>
          <w:bCs/>
          <w:rtl/>
        </w:rPr>
        <w:t xml:space="preserve"> </w:t>
      </w:r>
      <w:r w:rsidRPr="0052339D">
        <w:rPr>
          <w:rFonts w:ascii="Garamond" w:hAnsi="Garamond" w:hint="eastAsia"/>
          <w:b/>
          <w:bCs/>
          <w:rtl/>
        </w:rPr>
        <w:t>שהובילה</w:t>
      </w:r>
      <w:r w:rsidRPr="0052339D">
        <w:rPr>
          <w:rFonts w:ascii="Garamond" w:hAnsi="Garamond"/>
          <w:b/>
          <w:bCs/>
          <w:rtl/>
        </w:rPr>
        <w:t xml:space="preserve"> </w:t>
      </w:r>
      <w:r w:rsidRPr="0052339D">
        <w:rPr>
          <w:rFonts w:ascii="Garamond" w:hAnsi="Garamond" w:hint="eastAsia"/>
          <w:b/>
          <w:bCs/>
          <w:rtl/>
        </w:rPr>
        <w:t>אותו</w:t>
      </w:r>
      <w:r w:rsidRPr="0052339D">
        <w:rPr>
          <w:rFonts w:ascii="Garamond" w:hAnsi="Garamond"/>
          <w:b/>
          <w:bCs/>
          <w:rtl/>
        </w:rPr>
        <w:t xml:space="preserve"> </w:t>
      </w:r>
      <w:r w:rsidRPr="0052339D">
        <w:rPr>
          <w:rFonts w:ascii="Garamond" w:hAnsi="Garamond" w:hint="eastAsia"/>
          <w:b/>
          <w:bCs/>
          <w:rtl/>
        </w:rPr>
        <w:t>להסכים</w:t>
      </w:r>
      <w:r w:rsidRPr="0052339D">
        <w:rPr>
          <w:rFonts w:ascii="Garamond" w:hAnsi="Garamond"/>
          <w:b/>
          <w:bCs/>
          <w:rtl/>
        </w:rPr>
        <w:t xml:space="preserve"> </w:t>
      </w:r>
      <w:r w:rsidRPr="0052339D">
        <w:rPr>
          <w:rFonts w:ascii="Garamond" w:hAnsi="Garamond" w:hint="eastAsia"/>
          <w:b/>
          <w:bCs/>
          <w:rtl/>
        </w:rPr>
        <w:t>למעשה</w:t>
      </w:r>
      <w:r w:rsidRPr="0052339D">
        <w:rPr>
          <w:rFonts w:ascii="Garamond" w:hAnsi="Garamond"/>
          <w:b/>
          <w:bCs/>
          <w:rtl/>
        </w:rPr>
        <w:t xml:space="preserve"> </w:t>
      </w:r>
      <w:r w:rsidRPr="0052339D">
        <w:rPr>
          <w:rFonts w:ascii="Garamond" w:hAnsi="Garamond" w:hint="eastAsia"/>
          <w:b/>
          <w:bCs/>
          <w:rtl/>
        </w:rPr>
        <w:t>המיני</w:t>
      </w:r>
      <w:r w:rsidRPr="0052339D">
        <w:rPr>
          <w:rFonts w:ascii="Garamond" w:hAnsi="Garamond"/>
          <w:b/>
          <w:bCs/>
          <w:rtl/>
        </w:rPr>
        <w:t xml:space="preserve"> </w:t>
      </w:r>
      <w:r w:rsidRPr="0052339D">
        <w:rPr>
          <w:rFonts w:ascii="Garamond" w:hAnsi="Garamond" w:hint="eastAsia"/>
          <w:b/>
          <w:bCs/>
          <w:rtl/>
        </w:rPr>
        <w:t>שבוצע</w:t>
      </w:r>
      <w:r w:rsidRPr="0052339D">
        <w:rPr>
          <w:rFonts w:ascii="Garamond" w:hAnsi="Garamond"/>
          <w:b/>
          <w:bCs/>
          <w:rtl/>
        </w:rPr>
        <w:t xml:space="preserve"> </w:t>
      </w:r>
      <w:r w:rsidRPr="0052339D">
        <w:rPr>
          <w:rFonts w:ascii="Garamond" w:hAnsi="Garamond" w:hint="eastAsia"/>
          <w:b/>
          <w:bCs/>
          <w:rtl/>
        </w:rPr>
        <w:t>בו</w:t>
      </w:r>
      <w:r w:rsidRPr="0052339D">
        <w:rPr>
          <w:rFonts w:ascii="Garamond" w:hAnsi="Garamond"/>
          <w:b/>
          <w:bCs/>
          <w:rtl/>
        </w:rPr>
        <w:t xml:space="preserve">...  </w:t>
      </w:r>
      <w:r w:rsidRPr="0052339D">
        <w:rPr>
          <w:rFonts w:ascii="Garamond" w:hAnsi="Garamond" w:hint="eastAsia"/>
          <w:b/>
          <w:bCs/>
          <w:rtl/>
        </w:rPr>
        <w:t>בהלכה</w:t>
      </w:r>
      <w:r w:rsidRPr="0052339D">
        <w:rPr>
          <w:rFonts w:ascii="Garamond" w:hAnsi="Garamond"/>
          <w:b/>
          <w:bCs/>
          <w:rtl/>
        </w:rPr>
        <w:t xml:space="preserve"> </w:t>
      </w:r>
      <w:r w:rsidRPr="0052339D">
        <w:rPr>
          <w:rFonts w:ascii="Garamond" w:hAnsi="Garamond" w:hint="eastAsia"/>
          <w:b/>
          <w:bCs/>
          <w:rtl/>
        </w:rPr>
        <w:t>הפסוקה</w:t>
      </w:r>
      <w:r w:rsidRPr="0052339D">
        <w:rPr>
          <w:rFonts w:ascii="Garamond" w:hAnsi="Garamond"/>
          <w:b/>
          <w:bCs/>
          <w:rtl/>
        </w:rPr>
        <w:t xml:space="preserve"> </w:t>
      </w:r>
      <w:r w:rsidRPr="0052339D">
        <w:rPr>
          <w:rFonts w:ascii="Garamond" w:hAnsi="Garamond" w:hint="eastAsia"/>
          <w:b/>
          <w:bCs/>
          <w:rtl/>
        </w:rPr>
        <w:t>מצאנו</w:t>
      </w:r>
      <w:r w:rsidRPr="0052339D">
        <w:rPr>
          <w:rFonts w:ascii="Garamond" w:hAnsi="Garamond"/>
          <w:b/>
          <w:bCs/>
          <w:rtl/>
        </w:rPr>
        <w:t xml:space="preserve"> </w:t>
      </w:r>
      <w:r w:rsidRPr="0052339D">
        <w:rPr>
          <w:rFonts w:ascii="Garamond" w:hAnsi="Garamond" w:hint="eastAsia"/>
          <w:b/>
          <w:bCs/>
          <w:rtl/>
        </w:rPr>
        <w:t>עוד</w:t>
      </w:r>
      <w:r w:rsidRPr="0052339D">
        <w:rPr>
          <w:rFonts w:ascii="Garamond" w:hAnsi="Garamond"/>
          <w:b/>
          <w:bCs/>
          <w:rtl/>
        </w:rPr>
        <w:t xml:space="preserve"> </w:t>
      </w:r>
      <w:r w:rsidRPr="0052339D">
        <w:rPr>
          <w:rFonts w:ascii="Garamond" w:hAnsi="Garamond" w:hint="eastAsia"/>
          <w:b/>
          <w:bCs/>
          <w:rtl/>
        </w:rPr>
        <w:t>כי</w:t>
      </w:r>
      <w:r w:rsidRPr="0052339D">
        <w:rPr>
          <w:rFonts w:ascii="Garamond" w:hAnsi="Garamond"/>
          <w:b/>
          <w:bCs/>
          <w:rtl/>
        </w:rPr>
        <w:t xml:space="preserve"> </w:t>
      </w:r>
      <w:r w:rsidRPr="0052339D">
        <w:rPr>
          <w:rFonts w:ascii="Garamond" w:hAnsi="Garamond" w:hint="eastAsia"/>
          <w:b/>
          <w:bCs/>
          <w:rtl/>
        </w:rPr>
        <w:t>אם</w:t>
      </w:r>
      <w:r w:rsidRPr="0052339D">
        <w:rPr>
          <w:rFonts w:ascii="Garamond" w:hAnsi="Garamond"/>
          <w:b/>
          <w:bCs/>
          <w:rtl/>
        </w:rPr>
        <w:t xml:space="preserve"> </w:t>
      </w:r>
      <w:r w:rsidRPr="0052339D">
        <w:rPr>
          <w:rFonts w:ascii="Garamond" w:hAnsi="Garamond" w:hint="eastAsia"/>
          <w:b/>
          <w:bCs/>
          <w:rtl/>
        </w:rPr>
        <w:t>ההסכמה</w:t>
      </w:r>
      <w:r w:rsidRPr="0052339D">
        <w:rPr>
          <w:rFonts w:ascii="Garamond" w:hAnsi="Garamond"/>
          <w:b/>
          <w:bCs/>
          <w:rtl/>
        </w:rPr>
        <w:t xml:space="preserve"> </w:t>
      </w:r>
      <w:r w:rsidRPr="0052339D">
        <w:rPr>
          <w:rFonts w:ascii="Garamond" w:hAnsi="Garamond" w:hint="eastAsia"/>
          <w:b/>
          <w:bCs/>
          <w:rtl/>
        </w:rPr>
        <w:t>למעשה</w:t>
      </w:r>
      <w:r w:rsidRPr="0052339D">
        <w:rPr>
          <w:rFonts w:ascii="Garamond" w:hAnsi="Garamond"/>
          <w:b/>
          <w:bCs/>
          <w:rtl/>
        </w:rPr>
        <w:t xml:space="preserve"> </w:t>
      </w:r>
      <w:r w:rsidRPr="0052339D">
        <w:rPr>
          <w:rFonts w:ascii="Garamond" w:hAnsi="Garamond" w:hint="eastAsia"/>
          <w:b/>
          <w:bCs/>
          <w:rtl/>
        </w:rPr>
        <w:t>המיני</w:t>
      </w:r>
      <w:r w:rsidRPr="0052339D">
        <w:rPr>
          <w:rFonts w:ascii="Garamond" w:hAnsi="Garamond"/>
          <w:b/>
          <w:bCs/>
          <w:rtl/>
        </w:rPr>
        <w:t xml:space="preserve"> </w:t>
      </w:r>
      <w:r w:rsidRPr="0052339D">
        <w:rPr>
          <w:rFonts w:ascii="Garamond" w:hAnsi="Garamond" w:hint="eastAsia"/>
          <w:b/>
          <w:bCs/>
          <w:rtl/>
        </w:rPr>
        <w:t>ניתנה</w:t>
      </w:r>
      <w:r w:rsidRPr="0052339D">
        <w:rPr>
          <w:rFonts w:ascii="Garamond" w:hAnsi="Garamond"/>
          <w:b/>
          <w:bCs/>
          <w:rtl/>
        </w:rPr>
        <w:t xml:space="preserve"> </w:t>
      </w:r>
      <w:r w:rsidRPr="0052339D">
        <w:rPr>
          <w:rFonts w:ascii="Garamond" w:hAnsi="Garamond" w:hint="eastAsia"/>
          <w:b/>
          <w:bCs/>
          <w:rtl/>
        </w:rPr>
        <w:t>על</w:t>
      </w:r>
      <w:r w:rsidRPr="0052339D">
        <w:rPr>
          <w:rFonts w:ascii="Garamond" w:hAnsi="Garamond"/>
          <w:b/>
          <w:bCs/>
          <w:rtl/>
        </w:rPr>
        <w:t xml:space="preserve"> </w:t>
      </w:r>
      <w:r w:rsidRPr="0052339D">
        <w:rPr>
          <w:rFonts w:ascii="Garamond" w:hAnsi="Garamond" w:hint="eastAsia"/>
          <w:b/>
          <w:bCs/>
          <w:rtl/>
        </w:rPr>
        <w:t>בסיס</w:t>
      </w:r>
      <w:r w:rsidRPr="0052339D">
        <w:rPr>
          <w:rFonts w:ascii="Garamond" w:hAnsi="Garamond"/>
          <w:b/>
          <w:bCs/>
          <w:rtl/>
        </w:rPr>
        <w:t xml:space="preserve"> </w:t>
      </w:r>
      <w:r w:rsidRPr="0052339D">
        <w:rPr>
          <w:rFonts w:ascii="Garamond" w:hAnsi="Garamond" w:hint="eastAsia"/>
          <w:b/>
          <w:bCs/>
          <w:rtl/>
        </w:rPr>
        <w:t>מרמה</w:t>
      </w:r>
      <w:r w:rsidRPr="0052339D">
        <w:rPr>
          <w:rFonts w:ascii="Garamond" w:hAnsi="Garamond"/>
          <w:b/>
          <w:bCs/>
          <w:rtl/>
        </w:rPr>
        <w:t xml:space="preserve">, </w:t>
      </w:r>
      <w:r w:rsidRPr="0052339D">
        <w:rPr>
          <w:rFonts w:ascii="Garamond" w:hAnsi="Garamond" w:hint="eastAsia"/>
          <w:b/>
          <w:bCs/>
          <w:rtl/>
        </w:rPr>
        <w:t>שגרמה</w:t>
      </w:r>
      <w:r w:rsidRPr="0052339D">
        <w:rPr>
          <w:rFonts w:ascii="Garamond" w:hAnsi="Garamond"/>
          <w:b/>
          <w:bCs/>
          <w:rtl/>
        </w:rPr>
        <w:t xml:space="preserve"> </w:t>
      </w:r>
      <w:r w:rsidRPr="0052339D">
        <w:rPr>
          <w:rFonts w:ascii="Garamond" w:hAnsi="Garamond" w:hint="eastAsia"/>
          <w:b/>
          <w:bCs/>
          <w:rtl/>
        </w:rPr>
        <w:t>למתלוננת</w:t>
      </w:r>
      <w:r w:rsidRPr="0052339D">
        <w:rPr>
          <w:rFonts w:ascii="Garamond" w:hAnsi="Garamond"/>
          <w:b/>
          <w:bCs/>
          <w:rtl/>
        </w:rPr>
        <w:t xml:space="preserve"> </w:t>
      </w:r>
      <w:r w:rsidRPr="0052339D">
        <w:rPr>
          <w:rFonts w:ascii="Garamond" w:hAnsi="Garamond" w:hint="eastAsia"/>
          <w:b/>
          <w:bCs/>
          <w:rtl/>
        </w:rPr>
        <w:t>להאמין</w:t>
      </w:r>
      <w:r w:rsidRPr="0052339D">
        <w:rPr>
          <w:rFonts w:ascii="Garamond" w:hAnsi="Garamond"/>
          <w:b/>
          <w:bCs/>
          <w:rtl/>
        </w:rPr>
        <w:t xml:space="preserve"> </w:t>
      </w:r>
      <w:r w:rsidRPr="0052339D">
        <w:rPr>
          <w:rFonts w:ascii="Garamond" w:hAnsi="Garamond" w:hint="eastAsia"/>
          <w:b/>
          <w:bCs/>
          <w:rtl/>
        </w:rPr>
        <w:t>שהמעשה</w:t>
      </w:r>
      <w:r w:rsidRPr="0052339D">
        <w:rPr>
          <w:rFonts w:ascii="Garamond" w:hAnsi="Garamond"/>
          <w:b/>
          <w:bCs/>
          <w:rtl/>
        </w:rPr>
        <w:t xml:space="preserve"> </w:t>
      </w:r>
      <w:r w:rsidRPr="0052339D">
        <w:rPr>
          <w:rFonts w:ascii="Garamond" w:hAnsi="Garamond" w:hint="eastAsia"/>
          <w:b/>
          <w:bCs/>
          <w:rtl/>
        </w:rPr>
        <w:t>איננו</w:t>
      </w:r>
      <w:r w:rsidRPr="0052339D">
        <w:rPr>
          <w:rFonts w:ascii="Garamond" w:hAnsi="Garamond"/>
          <w:b/>
          <w:bCs/>
          <w:rtl/>
        </w:rPr>
        <w:t xml:space="preserve"> </w:t>
      </w:r>
      <w:r w:rsidRPr="0052339D">
        <w:rPr>
          <w:rFonts w:ascii="Garamond" w:hAnsi="Garamond" w:hint="eastAsia"/>
          <w:b/>
          <w:bCs/>
          <w:rtl/>
        </w:rPr>
        <w:t>מיני</w:t>
      </w:r>
      <w:r w:rsidRPr="0052339D">
        <w:rPr>
          <w:rFonts w:ascii="Garamond" w:hAnsi="Garamond"/>
          <w:b/>
          <w:bCs/>
          <w:rtl/>
        </w:rPr>
        <w:t xml:space="preserve">, </w:t>
      </w:r>
      <w:r w:rsidRPr="0052339D">
        <w:rPr>
          <w:rFonts w:ascii="Garamond" w:hAnsi="Garamond" w:hint="eastAsia"/>
          <w:b/>
          <w:bCs/>
          <w:rtl/>
        </w:rPr>
        <w:t>אף</w:t>
      </w:r>
      <w:r w:rsidRPr="0052339D">
        <w:rPr>
          <w:rFonts w:ascii="Garamond" w:hAnsi="Garamond"/>
          <w:b/>
          <w:bCs/>
          <w:rtl/>
        </w:rPr>
        <w:t xml:space="preserve"> </w:t>
      </w:r>
      <w:r w:rsidRPr="0052339D">
        <w:rPr>
          <w:rFonts w:ascii="Garamond" w:hAnsi="Garamond" w:hint="eastAsia"/>
          <w:b/>
          <w:bCs/>
          <w:rtl/>
        </w:rPr>
        <w:t>אם</w:t>
      </w:r>
      <w:r w:rsidRPr="0052339D">
        <w:rPr>
          <w:rFonts w:ascii="Garamond" w:hAnsi="Garamond"/>
          <w:b/>
          <w:bCs/>
          <w:rtl/>
        </w:rPr>
        <w:t xml:space="preserve"> </w:t>
      </w:r>
      <w:r w:rsidRPr="0052339D">
        <w:rPr>
          <w:rFonts w:ascii="Garamond" w:hAnsi="Garamond" w:hint="eastAsia"/>
          <w:b/>
          <w:bCs/>
          <w:rtl/>
        </w:rPr>
        <w:t>נחזה</w:t>
      </w:r>
      <w:r w:rsidRPr="0052339D">
        <w:rPr>
          <w:rFonts w:ascii="Garamond" w:hAnsi="Garamond"/>
          <w:b/>
          <w:bCs/>
          <w:rtl/>
        </w:rPr>
        <w:t xml:space="preserve"> </w:t>
      </w:r>
      <w:r w:rsidRPr="0052339D">
        <w:rPr>
          <w:rFonts w:ascii="Garamond" w:hAnsi="Garamond" w:hint="eastAsia"/>
          <w:b/>
          <w:bCs/>
          <w:rtl/>
        </w:rPr>
        <w:t>ככזה</w:t>
      </w:r>
      <w:r w:rsidRPr="0052339D">
        <w:rPr>
          <w:rFonts w:ascii="Garamond" w:hAnsi="Garamond"/>
          <w:b/>
          <w:bCs/>
          <w:rtl/>
        </w:rPr>
        <w:t xml:space="preserve"> </w:t>
      </w:r>
      <w:r w:rsidRPr="0052339D">
        <w:rPr>
          <w:rFonts w:ascii="Garamond" w:hAnsi="Garamond" w:hint="eastAsia"/>
          <w:b/>
          <w:bCs/>
          <w:rtl/>
        </w:rPr>
        <w:t>באופן</w:t>
      </w:r>
      <w:r w:rsidRPr="0052339D">
        <w:rPr>
          <w:rFonts w:ascii="Garamond" w:hAnsi="Garamond"/>
          <w:b/>
          <w:bCs/>
          <w:rtl/>
        </w:rPr>
        <w:t xml:space="preserve"> </w:t>
      </w:r>
      <w:r w:rsidRPr="0052339D">
        <w:rPr>
          <w:rFonts w:ascii="Garamond" w:hAnsi="Garamond" w:hint="eastAsia"/>
          <w:b/>
          <w:bCs/>
          <w:rtl/>
        </w:rPr>
        <w:t>אובייקטיבי</w:t>
      </w:r>
      <w:r w:rsidRPr="0052339D">
        <w:rPr>
          <w:rFonts w:ascii="Garamond" w:hAnsi="Garamond"/>
          <w:b/>
          <w:bCs/>
          <w:rtl/>
        </w:rPr>
        <w:t xml:space="preserve"> – </w:t>
      </w:r>
      <w:r w:rsidRPr="0052339D">
        <w:rPr>
          <w:rFonts w:ascii="Garamond" w:hAnsi="Garamond" w:hint="eastAsia"/>
          <w:b/>
          <w:bCs/>
          <w:rtl/>
        </w:rPr>
        <w:t>אין</w:t>
      </w:r>
      <w:r w:rsidRPr="0052339D">
        <w:rPr>
          <w:rFonts w:ascii="Garamond" w:hAnsi="Garamond"/>
          <w:b/>
          <w:bCs/>
          <w:rtl/>
        </w:rPr>
        <w:t xml:space="preserve"> </w:t>
      </w:r>
      <w:r w:rsidRPr="0052339D">
        <w:rPr>
          <w:rFonts w:ascii="Garamond" w:hAnsi="Garamond" w:hint="eastAsia"/>
          <w:b/>
          <w:bCs/>
          <w:rtl/>
        </w:rPr>
        <w:t>לפנינו</w:t>
      </w:r>
      <w:r w:rsidRPr="0052339D">
        <w:rPr>
          <w:rFonts w:ascii="Garamond" w:hAnsi="Garamond"/>
          <w:b/>
          <w:bCs/>
          <w:rtl/>
        </w:rPr>
        <w:t xml:space="preserve"> </w:t>
      </w:r>
      <w:r w:rsidRPr="0052339D">
        <w:rPr>
          <w:rFonts w:ascii="Garamond" w:hAnsi="Garamond" w:hint="eastAsia"/>
          <w:b/>
          <w:bCs/>
          <w:rtl/>
        </w:rPr>
        <w:t>הסכמה</w:t>
      </w:r>
      <w:r w:rsidRPr="0052339D">
        <w:rPr>
          <w:rFonts w:ascii="Garamond" w:hAnsi="Garamond"/>
          <w:b/>
          <w:bCs/>
          <w:rtl/>
        </w:rPr>
        <w:t xml:space="preserve"> </w:t>
      </w:r>
      <w:r w:rsidRPr="0052339D">
        <w:rPr>
          <w:rFonts w:ascii="Garamond" w:hAnsi="Garamond" w:hint="eastAsia"/>
          <w:b/>
          <w:bCs/>
          <w:rtl/>
        </w:rPr>
        <w:t>חופשית</w:t>
      </w:r>
      <w:r w:rsidRPr="0052339D">
        <w:rPr>
          <w:rFonts w:ascii="Garamond" w:hAnsi="Garamond"/>
          <w:b/>
          <w:bCs/>
          <w:rtl/>
        </w:rPr>
        <w:t xml:space="preserve">...  </w:t>
      </w:r>
      <w:r w:rsidRPr="0052339D">
        <w:rPr>
          <w:rFonts w:ascii="Garamond" w:hAnsi="Garamond" w:hint="eastAsia"/>
          <w:b/>
          <w:bCs/>
          <w:rtl/>
        </w:rPr>
        <w:t>נקבע</w:t>
      </w:r>
      <w:r w:rsidRPr="0052339D">
        <w:rPr>
          <w:rFonts w:ascii="Garamond" w:hAnsi="Garamond"/>
          <w:b/>
          <w:bCs/>
          <w:rtl/>
        </w:rPr>
        <w:t xml:space="preserve"> </w:t>
      </w:r>
      <w:r w:rsidRPr="0052339D">
        <w:rPr>
          <w:rFonts w:ascii="Garamond" w:hAnsi="Garamond" w:hint="eastAsia"/>
          <w:b/>
          <w:bCs/>
          <w:rtl/>
        </w:rPr>
        <w:t>כי</w:t>
      </w:r>
      <w:r w:rsidRPr="0052339D">
        <w:rPr>
          <w:rFonts w:ascii="Garamond" w:hAnsi="Garamond"/>
          <w:b/>
          <w:bCs/>
          <w:rtl/>
        </w:rPr>
        <w:t xml:space="preserve"> </w:t>
      </w:r>
      <w:r w:rsidRPr="0052339D">
        <w:rPr>
          <w:rFonts w:ascii="Garamond" w:hAnsi="Garamond" w:hint="eastAsia"/>
          <w:b/>
          <w:bCs/>
          <w:rtl/>
        </w:rPr>
        <w:t>מקום</w:t>
      </w:r>
      <w:r w:rsidRPr="0052339D">
        <w:rPr>
          <w:rFonts w:ascii="Garamond" w:hAnsi="Garamond"/>
          <w:b/>
          <w:bCs/>
          <w:rtl/>
        </w:rPr>
        <w:t xml:space="preserve"> </w:t>
      </w:r>
      <w:r w:rsidRPr="0052339D">
        <w:rPr>
          <w:rFonts w:ascii="Garamond" w:hAnsi="Garamond" w:hint="eastAsia"/>
          <w:b/>
          <w:bCs/>
          <w:rtl/>
        </w:rPr>
        <w:t>בו</w:t>
      </w:r>
      <w:r w:rsidRPr="0052339D">
        <w:rPr>
          <w:rFonts w:ascii="Garamond" w:hAnsi="Garamond"/>
          <w:b/>
          <w:bCs/>
          <w:rtl/>
        </w:rPr>
        <w:t xml:space="preserve"> </w:t>
      </w:r>
      <w:r w:rsidRPr="0052339D">
        <w:rPr>
          <w:rFonts w:ascii="Garamond" w:hAnsi="Garamond" w:hint="eastAsia"/>
          <w:b/>
          <w:bCs/>
          <w:rtl/>
        </w:rPr>
        <w:t>נעשה</w:t>
      </w:r>
      <w:r w:rsidRPr="0052339D">
        <w:rPr>
          <w:rFonts w:ascii="Garamond" w:hAnsi="Garamond"/>
          <w:b/>
          <w:bCs/>
          <w:rtl/>
        </w:rPr>
        <w:t xml:space="preserve"> </w:t>
      </w:r>
      <w:r w:rsidRPr="0052339D">
        <w:rPr>
          <w:rFonts w:ascii="Garamond" w:hAnsi="Garamond" w:hint="eastAsia"/>
          <w:b/>
          <w:bCs/>
          <w:rtl/>
        </w:rPr>
        <w:t>מעשה</w:t>
      </w:r>
      <w:r w:rsidRPr="0052339D">
        <w:rPr>
          <w:rFonts w:ascii="Garamond" w:hAnsi="Garamond"/>
          <w:b/>
          <w:bCs/>
          <w:rtl/>
        </w:rPr>
        <w:t xml:space="preserve"> </w:t>
      </w:r>
      <w:r w:rsidRPr="0052339D">
        <w:rPr>
          <w:rFonts w:ascii="Garamond" w:hAnsi="Garamond" w:hint="eastAsia"/>
          <w:b/>
          <w:bCs/>
          <w:rtl/>
        </w:rPr>
        <w:t>מיני</w:t>
      </w:r>
      <w:r w:rsidRPr="0052339D">
        <w:rPr>
          <w:rFonts w:ascii="Garamond" w:hAnsi="Garamond"/>
          <w:b/>
          <w:bCs/>
          <w:rtl/>
        </w:rPr>
        <w:t xml:space="preserve">, </w:t>
      </w:r>
      <w:r w:rsidRPr="0052339D">
        <w:rPr>
          <w:rFonts w:ascii="Garamond" w:hAnsi="Garamond" w:hint="eastAsia"/>
          <w:b/>
          <w:bCs/>
          <w:rtl/>
        </w:rPr>
        <w:t>במסווה</w:t>
      </w:r>
      <w:r w:rsidRPr="0052339D">
        <w:rPr>
          <w:rFonts w:ascii="Garamond" w:hAnsi="Garamond"/>
          <w:b/>
          <w:bCs/>
          <w:rtl/>
        </w:rPr>
        <w:t xml:space="preserve"> </w:t>
      </w:r>
      <w:r w:rsidRPr="0052339D">
        <w:rPr>
          <w:rFonts w:ascii="Garamond" w:hAnsi="Garamond" w:hint="eastAsia"/>
          <w:b/>
          <w:bCs/>
          <w:rtl/>
        </w:rPr>
        <w:t>של</w:t>
      </w:r>
      <w:r w:rsidRPr="0052339D">
        <w:rPr>
          <w:rFonts w:ascii="Garamond" w:hAnsi="Garamond"/>
          <w:b/>
          <w:bCs/>
          <w:rtl/>
        </w:rPr>
        <w:t xml:space="preserve"> </w:t>
      </w:r>
      <w:r w:rsidRPr="0052339D">
        <w:rPr>
          <w:rFonts w:ascii="Garamond" w:hAnsi="Garamond" w:hint="eastAsia"/>
          <w:b/>
          <w:bCs/>
          <w:rtl/>
        </w:rPr>
        <w:t>טיפול</w:t>
      </w:r>
      <w:r w:rsidRPr="0052339D">
        <w:rPr>
          <w:rFonts w:ascii="Garamond" w:hAnsi="Garamond"/>
          <w:b/>
          <w:bCs/>
          <w:rtl/>
        </w:rPr>
        <w:t xml:space="preserve"> </w:t>
      </w:r>
      <w:r w:rsidRPr="0052339D">
        <w:rPr>
          <w:rFonts w:ascii="Garamond" w:hAnsi="Garamond" w:hint="eastAsia"/>
          <w:b/>
          <w:bCs/>
          <w:rtl/>
        </w:rPr>
        <w:t>מקצועי</w:t>
      </w:r>
      <w:r w:rsidRPr="0052339D">
        <w:rPr>
          <w:rFonts w:ascii="Garamond" w:hAnsi="Garamond"/>
          <w:b/>
          <w:bCs/>
          <w:rtl/>
        </w:rPr>
        <w:t xml:space="preserve">, </w:t>
      </w:r>
      <w:r w:rsidRPr="0052339D">
        <w:rPr>
          <w:rFonts w:ascii="Garamond" w:hAnsi="Garamond" w:hint="eastAsia"/>
          <w:b/>
          <w:bCs/>
          <w:rtl/>
        </w:rPr>
        <w:t>תתבסס</w:t>
      </w:r>
      <w:r w:rsidRPr="0052339D">
        <w:rPr>
          <w:rFonts w:ascii="Garamond" w:hAnsi="Garamond"/>
          <w:b/>
          <w:bCs/>
          <w:rtl/>
        </w:rPr>
        <w:t xml:space="preserve"> </w:t>
      </w:r>
      <w:r w:rsidRPr="0052339D">
        <w:rPr>
          <w:rFonts w:ascii="Garamond" w:hAnsi="Garamond" w:hint="eastAsia"/>
          <w:b/>
          <w:bCs/>
          <w:rtl/>
        </w:rPr>
        <w:t>הרשעה</w:t>
      </w:r>
      <w:r w:rsidRPr="0052339D">
        <w:rPr>
          <w:rFonts w:ascii="Garamond" w:hAnsi="Garamond"/>
          <w:b/>
          <w:bCs/>
          <w:rtl/>
        </w:rPr>
        <w:t xml:space="preserve"> </w:t>
      </w:r>
      <w:r w:rsidRPr="0052339D">
        <w:rPr>
          <w:rFonts w:ascii="Garamond" w:hAnsi="Garamond" w:hint="eastAsia"/>
          <w:b/>
          <w:bCs/>
          <w:rtl/>
        </w:rPr>
        <w:t>על</w:t>
      </w:r>
      <w:r w:rsidRPr="0052339D">
        <w:rPr>
          <w:rFonts w:ascii="Garamond" w:hAnsi="Garamond"/>
          <w:b/>
          <w:bCs/>
          <w:rtl/>
        </w:rPr>
        <w:t xml:space="preserve"> </w:t>
      </w:r>
      <w:r w:rsidRPr="0052339D">
        <w:rPr>
          <w:rFonts w:ascii="Garamond" w:hAnsi="Garamond" w:hint="eastAsia"/>
          <w:b/>
          <w:bCs/>
          <w:rtl/>
        </w:rPr>
        <w:t>מרמה</w:t>
      </w:r>
      <w:r w:rsidRPr="0052339D">
        <w:rPr>
          <w:rFonts w:ascii="Garamond" w:hAnsi="Garamond"/>
          <w:b/>
          <w:bCs/>
          <w:rtl/>
        </w:rPr>
        <w:t xml:space="preserve"> </w:t>
      </w:r>
      <w:r w:rsidRPr="0052339D">
        <w:rPr>
          <w:rFonts w:ascii="Garamond" w:hAnsi="Garamond" w:hint="eastAsia"/>
          <w:b/>
          <w:bCs/>
          <w:rtl/>
        </w:rPr>
        <w:t>באשר</w:t>
      </w:r>
      <w:r w:rsidRPr="0052339D">
        <w:rPr>
          <w:rFonts w:ascii="Garamond" w:hAnsi="Garamond"/>
          <w:b/>
          <w:bCs/>
          <w:rtl/>
        </w:rPr>
        <w:t xml:space="preserve"> </w:t>
      </w:r>
      <w:r w:rsidRPr="0052339D">
        <w:rPr>
          <w:rFonts w:ascii="Garamond" w:hAnsi="Garamond" w:hint="eastAsia"/>
          <w:b/>
          <w:bCs/>
          <w:rtl/>
        </w:rPr>
        <w:t>למהות</w:t>
      </w:r>
      <w:r w:rsidRPr="0052339D">
        <w:rPr>
          <w:rFonts w:ascii="Garamond" w:hAnsi="Garamond"/>
          <w:b/>
          <w:bCs/>
          <w:rtl/>
        </w:rPr>
        <w:t xml:space="preserve"> </w:t>
      </w:r>
      <w:r w:rsidRPr="0052339D">
        <w:rPr>
          <w:rFonts w:ascii="Garamond" w:hAnsi="Garamond" w:hint="eastAsia"/>
          <w:b/>
          <w:bCs/>
          <w:rtl/>
        </w:rPr>
        <w:t>המעשה</w:t>
      </w:r>
      <w:r w:rsidRPr="0052339D">
        <w:rPr>
          <w:rFonts w:ascii="Garamond" w:hAnsi="Garamond"/>
          <w:b/>
          <w:bCs/>
          <w:rtl/>
        </w:rPr>
        <w:t>..."</w:t>
      </w:r>
      <w:r w:rsidRPr="0052339D">
        <w:rPr>
          <w:rFonts w:ascii="Garamond" w:hAnsi="Garamond"/>
          <w:rtl/>
        </w:rPr>
        <w:t xml:space="preserve"> (</w:t>
      </w:r>
      <w:hyperlink r:id="rId52" w:history="1">
        <w:r w:rsidR="00D9741E" w:rsidRPr="00D9741E">
          <w:rPr>
            <w:rFonts w:ascii="Garamond" w:hAnsi="Garamond" w:hint="eastAsia"/>
            <w:color w:val="0000FF"/>
            <w:u w:val="single"/>
            <w:rtl/>
          </w:rPr>
          <w:t>ע</w:t>
        </w:r>
        <w:r w:rsidR="00D9741E" w:rsidRPr="00D9741E">
          <w:rPr>
            <w:rFonts w:ascii="Garamond" w:hAnsi="Garamond"/>
            <w:color w:val="0000FF"/>
            <w:u w:val="single"/>
            <w:rtl/>
          </w:rPr>
          <w:t>"</w:t>
        </w:r>
        <w:r w:rsidR="00D9741E" w:rsidRPr="00D9741E">
          <w:rPr>
            <w:rFonts w:ascii="Garamond" w:hAnsi="Garamond" w:hint="eastAsia"/>
            <w:color w:val="0000FF"/>
            <w:u w:val="single"/>
            <w:rtl/>
          </w:rPr>
          <w:t>פ</w:t>
        </w:r>
        <w:r w:rsidR="00D9741E" w:rsidRPr="00D9741E">
          <w:rPr>
            <w:rFonts w:ascii="Garamond" w:hAnsi="Garamond"/>
            <w:color w:val="0000FF"/>
            <w:u w:val="single"/>
            <w:rtl/>
          </w:rPr>
          <w:t xml:space="preserve"> 216/16</w:t>
        </w:r>
      </w:hyperlink>
      <w:r w:rsidRPr="0052339D">
        <w:rPr>
          <w:rFonts w:ascii="Garamond" w:hAnsi="Garamond"/>
          <w:rtl/>
        </w:rPr>
        <w:t xml:space="preserve"> </w:t>
      </w:r>
      <w:r w:rsidRPr="0052339D">
        <w:rPr>
          <w:rFonts w:ascii="Garamond" w:hAnsi="Garamond" w:hint="eastAsia"/>
          <w:b/>
          <w:bCs/>
          <w:rtl/>
        </w:rPr>
        <w:t>רדיאזה</w:t>
      </w:r>
      <w:r w:rsidRPr="0052339D">
        <w:rPr>
          <w:rFonts w:ascii="Garamond" w:hAnsi="Garamond"/>
          <w:b/>
          <w:bCs/>
          <w:rtl/>
        </w:rPr>
        <w:t xml:space="preserve"> </w:t>
      </w:r>
      <w:r w:rsidRPr="0052339D">
        <w:rPr>
          <w:rFonts w:ascii="Garamond" w:hAnsi="Garamond" w:hint="eastAsia"/>
          <w:b/>
          <w:bCs/>
          <w:rtl/>
        </w:rPr>
        <w:t>נ</w:t>
      </w:r>
      <w:r w:rsidRPr="0052339D">
        <w:rPr>
          <w:rFonts w:ascii="Garamond" w:hAnsi="Garamond"/>
          <w:b/>
          <w:bCs/>
          <w:rtl/>
        </w:rPr>
        <w:t xml:space="preserve">' </w:t>
      </w:r>
      <w:r w:rsidRPr="0052339D">
        <w:rPr>
          <w:rFonts w:ascii="Garamond" w:hAnsi="Garamond" w:hint="eastAsia"/>
          <w:b/>
          <w:bCs/>
          <w:rtl/>
        </w:rPr>
        <w:t>מדינת</w:t>
      </w:r>
      <w:r w:rsidRPr="0052339D">
        <w:rPr>
          <w:rFonts w:ascii="Garamond" w:hAnsi="Garamond"/>
          <w:b/>
          <w:bCs/>
          <w:rtl/>
        </w:rPr>
        <w:t xml:space="preserve"> </w:t>
      </w:r>
      <w:r w:rsidRPr="0052339D">
        <w:rPr>
          <w:rFonts w:ascii="Garamond" w:hAnsi="Garamond" w:hint="eastAsia"/>
          <w:b/>
          <w:bCs/>
          <w:rtl/>
        </w:rPr>
        <w:t>ישראל</w:t>
      </w:r>
      <w:r w:rsidRPr="0052339D">
        <w:rPr>
          <w:rFonts w:ascii="Garamond" w:hAnsi="Garamond"/>
          <w:rtl/>
        </w:rPr>
        <w:t xml:space="preserve"> (</w:t>
      </w:r>
      <w:r w:rsidRPr="0052339D">
        <w:rPr>
          <w:rFonts w:ascii="Garamond" w:hAnsi="Garamond" w:hint="eastAsia"/>
          <w:rtl/>
        </w:rPr>
        <w:t>פורסם</w:t>
      </w:r>
      <w:r w:rsidRPr="0052339D">
        <w:rPr>
          <w:rFonts w:ascii="Garamond" w:hAnsi="Garamond"/>
          <w:rtl/>
        </w:rPr>
        <w:t xml:space="preserve"> </w:t>
      </w:r>
      <w:r w:rsidRPr="0052339D">
        <w:rPr>
          <w:rFonts w:ascii="Garamond" w:hAnsi="Garamond" w:hint="eastAsia"/>
          <w:rtl/>
        </w:rPr>
        <w:t>בנבו</w:t>
      </w:r>
      <w:r w:rsidRPr="0052339D">
        <w:rPr>
          <w:rFonts w:ascii="Garamond" w:hAnsi="Garamond"/>
          <w:rtl/>
        </w:rPr>
        <w:t xml:space="preserve">, 29.1.2017), </w:t>
      </w:r>
      <w:r w:rsidRPr="0052339D">
        <w:rPr>
          <w:rFonts w:ascii="Garamond" w:hAnsi="Garamond" w:hint="eastAsia"/>
          <w:rtl/>
        </w:rPr>
        <w:t>פס</w:t>
      </w:r>
      <w:r w:rsidRPr="0052339D">
        <w:rPr>
          <w:rFonts w:ascii="Garamond" w:hAnsi="Garamond"/>
          <w:rtl/>
        </w:rPr>
        <w:t xml:space="preserve">' 42 </w:t>
      </w:r>
      <w:r w:rsidRPr="0052339D">
        <w:rPr>
          <w:rFonts w:ascii="Garamond" w:hAnsi="Garamond" w:hint="eastAsia"/>
          <w:rtl/>
        </w:rPr>
        <w:t>ו</w:t>
      </w:r>
      <w:r w:rsidRPr="0052339D">
        <w:rPr>
          <w:rFonts w:ascii="Garamond" w:hAnsi="Garamond"/>
          <w:rtl/>
        </w:rPr>
        <w:t xml:space="preserve">-43 </w:t>
      </w:r>
      <w:r w:rsidRPr="0052339D">
        <w:rPr>
          <w:rFonts w:ascii="Garamond" w:hAnsi="Garamond" w:hint="eastAsia"/>
          <w:rtl/>
        </w:rPr>
        <w:t>וראו</w:t>
      </w:r>
      <w:r w:rsidRPr="0052339D">
        <w:rPr>
          <w:rFonts w:ascii="Garamond" w:hAnsi="Garamond"/>
          <w:rtl/>
        </w:rPr>
        <w:t xml:space="preserve"> </w:t>
      </w:r>
      <w:r w:rsidRPr="0052339D">
        <w:rPr>
          <w:rFonts w:ascii="Garamond" w:hAnsi="Garamond" w:hint="eastAsia"/>
          <w:rtl/>
        </w:rPr>
        <w:t>ההפניות</w:t>
      </w:r>
      <w:r w:rsidRPr="0052339D">
        <w:rPr>
          <w:rFonts w:ascii="Garamond" w:hAnsi="Garamond"/>
          <w:rtl/>
        </w:rPr>
        <w:t xml:space="preserve"> </w:t>
      </w:r>
      <w:r w:rsidRPr="0052339D">
        <w:rPr>
          <w:rFonts w:ascii="Garamond" w:hAnsi="Garamond" w:hint="eastAsia"/>
          <w:rtl/>
        </w:rPr>
        <w:t>שם</w:t>
      </w:r>
      <w:r w:rsidRPr="0052339D">
        <w:rPr>
          <w:rFonts w:ascii="Garamond" w:hAnsi="Garamond"/>
          <w:rtl/>
        </w:rPr>
        <w:t xml:space="preserve">). </w:t>
      </w:r>
    </w:p>
    <w:p w14:paraId="733196DE" w14:textId="77777777" w:rsidR="009F064F" w:rsidRPr="0052339D" w:rsidRDefault="009F064F" w:rsidP="009F064F">
      <w:pPr>
        <w:spacing w:before="240" w:after="240" w:line="360" w:lineRule="auto"/>
        <w:jc w:val="both"/>
        <w:rPr>
          <w:rFonts w:ascii="Garamond" w:hAnsi="Garamond"/>
          <w:rtl/>
        </w:rPr>
      </w:pPr>
      <w:r w:rsidRPr="0052339D">
        <w:rPr>
          <w:rFonts w:ascii="Garamond" w:hAnsi="Garamond" w:hint="eastAsia"/>
          <w:rtl/>
        </w:rPr>
        <w:t>הדברים</w:t>
      </w:r>
      <w:r w:rsidRPr="0052339D">
        <w:rPr>
          <w:rFonts w:ascii="Garamond" w:hAnsi="Garamond"/>
          <w:rtl/>
        </w:rPr>
        <w:t xml:space="preserve"> </w:t>
      </w:r>
      <w:r w:rsidRPr="0052339D">
        <w:rPr>
          <w:rFonts w:ascii="Garamond" w:hAnsi="Garamond" w:hint="eastAsia"/>
          <w:rtl/>
        </w:rPr>
        <w:t>הללו</w:t>
      </w:r>
      <w:r w:rsidRPr="0052339D">
        <w:rPr>
          <w:rFonts w:ascii="Garamond" w:hAnsi="Garamond"/>
          <w:rtl/>
        </w:rPr>
        <w:t xml:space="preserve"> </w:t>
      </w:r>
      <w:r w:rsidRPr="0052339D">
        <w:rPr>
          <w:rFonts w:ascii="Garamond" w:hAnsi="Garamond" w:hint="eastAsia"/>
          <w:rtl/>
        </w:rPr>
        <w:t>שנאמרו</w:t>
      </w:r>
      <w:r w:rsidRPr="0052339D">
        <w:rPr>
          <w:rFonts w:ascii="Garamond" w:hAnsi="Garamond"/>
          <w:rtl/>
        </w:rPr>
        <w:t xml:space="preserve"> </w:t>
      </w:r>
      <w:r w:rsidRPr="0052339D">
        <w:rPr>
          <w:rFonts w:ascii="Garamond" w:hAnsi="Garamond" w:hint="eastAsia"/>
          <w:rtl/>
        </w:rPr>
        <w:t>ביחס</w:t>
      </w:r>
      <w:r w:rsidRPr="0052339D">
        <w:rPr>
          <w:rFonts w:ascii="Garamond" w:hAnsi="Garamond"/>
          <w:rtl/>
        </w:rPr>
        <w:t xml:space="preserve"> </w:t>
      </w:r>
      <w:r w:rsidRPr="0052339D">
        <w:rPr>
          <w:rFonts w:ascii="Garamond" w:hAnsi="Garamond" w:hint="eastAsia"/>
          <w:rtl/>
        </w:rPr>
        <w:t>לבעילת</w:t>
      </w:r>
      <w:r w:rsidRPr="0052339D">
        <w:rPr>
          <w:rFonts w:ascii="Garamond" w:hAnsi="Garamond"/>
          <w:rtl/>
        </w:rPr>
        <w:t xml:space="preserve"> </w:t>
      </w:r>
      <w:r w:rsidRPr="0052339D">
        <w:rPr>
          <w:rFonts w:ascii="Garamond" w:hAnsi="Garamond" w:hint="eastAsia"/>
          <w:rtl/>
        </w:rPr>
        <w:t>אישה</w:t>
      </w:r>
      <w:r w:rsidRPr="0052339D">
        <w:rPr>
          <w:rFonts w:ascii="Garamond" w:hAnsi="Garamond"/>
          <w:rtl/>
        </w:rPr>
        <w:t xml:space="preserve">, </w:t>
      </w:r>
      <w:r w:rsidRPr="0052339D">
        <w:rPr>
          <w:rFonts w:ascii="Garamond" w:hAnsi="Garamond" w:hint="eastAsia"/>
          <w:rtl/>
        </w:rPr>
        <w:t>נכונים</w:t>
      </w:r>
      <w:r w:rsidRPr="0052339D">
        <w:rPr>
          <w:rFonts w:ascii="Garamond" w:hAnsi="Garamond"/>
          <w:rtl/>
        </w:rPr>
        <w:t xml:space="preserve"> </w:t>
      </w:r>
      <w:r w:rsidRPr="0052339D">
        <w:rPr>
          <w:rFonts w:ascii="Garamond" w:hAnsi="Garamond" w:hint="eastAsia"/>
          <w:rtl/>
        </w:rPr>
        <w:t>גם</w:t>
      </w:r>
      <w:r w:rsidRPr="0052339D">
        <w:rPr>
          <w:rFonts w:ascii="Garamond" w:hAnsi="Garamond"/>
          <w:rtl/>
        </w:rPr>
        <w:t xml:space="preserve"> </w:t>
      </w:r>
      <w:r w:rsidRPr="0052339D">
        <w:rPr>
          <w:rFonts w:ascii="Garamond" w:hAnsi="Garamond" w:hint="eastAsia"/>
          <w:rtl/>
        </w:rPr>
        <w:t>ביחס</w:t>
      </w:r>
      <w:r w:rsidRPr="0052339D">
        <w:rPr>
          <w:rFonts w:ascii="Garamond" w:hAnsi="Garamond"/>
          <w:rtl/>
        </w:rPr>
        <w:t xml:space="preserve"> </w:t>
      </w:r>
      <w:r w:rsidRPr="0052339D">
        <w:rPr>
          <w:rFonts w:ascii="Garamond" w:hAnsi="Garamond" w:hint="eastAsia"/>
          <w:rtl/>
        </w:rPr>
        <w:t>לביצוע</w:t>
      </w:r>
      <w:r w:rsidRPr="0052339D">
        <w:rPr>
          <w:rFonts w:ascii="Garamond" w:hAnsi="Garamond"/>
          <w:rtl/>
        </w:rPr>
        <w:t xml:space="preserve"> </w:t>
      </w:r>
      <w:r w:rsidRPr="0052339D">
        <w:rPr>
          <w:rFonts w:ascii="Garamond" w:hAnsi="Garamond" w:hint="eastAsia"/>
          <w:rtl/>
        </w:rPr>
        <w:t>מעשה</w:t>
      </w:r>
      <w:r w:rsidRPr="0052339D">
        <w:rPr>
          <w:rFonts w:ascii="Garamond" w:hAnsi="Garamond"/>
          <w:rtl/>
        </w:rPr>
        <w:t xml:space="preserve"> </w:t>
      </w:r>
      <w:r w:rsidRPr="0052339D">
        <w:rPr>
          <w:rFonts w:ascii="Garamond" w:hAnsi="Garamond" w:hint="eastAsia"/>
          <w:rtl/>
        </w:rPr>
        <w:t>סדום</w:t>
      </w:r>
      <w:r w:rsidRPr="0052339D">
        <w:rPr>
          <w:rFonts w:ascii="Garamond" w:hAnsi="Garamond"/>
          <w:rtl/>
        </w:rPr>
        <w:t xml:space="preserve"> </w:t>
      </w:r>
      <w:r w:rsidRPr="0052339D">
        <w:rPr>
          <w:rFonts w:ascii="Garamond" w:hAnsi="Garamond" w:hint="eastAsia"/>
          <w:rtl/>
        </w:rPr>
        <w:t>בגבר</w:t>
      </w:r>
      <w:r w:rsidRPr="0052339D">
        <w:rPr>
          <w:rFonts w:ascii="Garamond" w:hAnsi="Garamond"/>
          <w:rtl/>
        </w:rPr>
        <w:t xml:space="preserve">, </w:t>
      </w:r>
      <w:r w:rsidRPr="0052339D">
        <w:rPr>
          <w:rFonts w:ascii="Garamond" w:hAnsi="Garamond" w:hint="eastAsia"/>
          <w:rtl/>
        </w:rPr>
        <w:t>ולכן</w:t>
      </w:r>
      <w:r w:rsidRPr="0052339D">
        <w:rPr>
          <w:rFonts w:ascii="Garamond" w:hAnsi="Garamond"/>
          <w:rtl/>
        </w:rPr>
        <w:t xml:space="preserve"> </w:t>
      </w:r>
      <w:r w:rsidRPr="0052339D">
        <w:rPr>
          <w:rFonts w:ascii="Garamond" w:hAnsi="Garamond" w:hint="eastAsia"/>
          <w:rtl/>
        </w:rPr>
        <w:t>יש</w:t>
      </w:r>
      <w:r w:rsidRPr="0052339D">
        <w:rPr>
          <w:rFonts w:ascii="Garamond" w:hAnsi="Garamond"/>
          <w:rtl/>
        </w:rPr>
        <w:t xml:space="preserve"> </w:t>
      </w:r>
      <w:r w:rsidRPr="0052339D">
        <w:rPr>
          <w:rFonts w:ascii="Garamond" w:hAnsi="Garamond" w:hint="eastAsia"/>
          <w:rtl/>
        </w:rPr>
        <w:t>להוכיח</w:t>
      </w:r>
      <w:r w:rsidRPr="0052339D">
        <w:rPr>
          <w:rFonts w:ascii="Garamond" w:hAnsi="Garamond"/>
          <w:rtl/>
        </w:rPr>
        <w:t xml:space="preserve"> </w:t>
      </w:r>
      <w:r w:rsidRPr="0052339D">
        <w:rPr>
          <w:rFonts w:ascii="Garamond" w:hAnsi="Garamond" w:hint="eastAsia"/>
          <w:rtl/>
        </w:rPr>
        <w:t>כי</w:t>
      </w:r>
      <w:r w:rsidRPr="0052339D">
        <w:rPr>
          <w:rFonts w:ascii="Garamond" w:hAnsi="Garamond"/>
          <w:rtl/>
        </w:rPr>
        <w:t xml:space="preserve"> </w:t>
      </w:r>
      <w:r w:rsidRPr="0052339D">
        <w:rPr>
          <w:rFonts w:ascii="Garamond" w:hAnsi="Garamond" w:hint="eastAsia"/>
          <w:rtl/>
        </w:rPr>
        <w:t>הנאשם</w:t>
      </w:r>
      <w:r w:rsidRPr="0052339D">
        <w:rPr>
          <w:rFonts w:ascii="Garamond" w:hAnsi="Garamond"/>
          <w:rtl/>
        </w:rPr>
        <w:t xml:space="preserve"> </w:t>
      </w:r>
      <w:r w:rsidRPr="0052339D">
        <w:rPr>
          <w:rFonts w:ascii="Garamond" w:hAnsi="Garamond" w:hint="eastAsia"/>
          <w:rtl/>
        </w:rPr>
        <w:t>היה</w:t>
      </w:r>
      <w:r w:rsidRPr="0052339D">
        <w:rPr>
          <w:rFonts w:ascii="Garamond" w:hAnsi="Garamond"/>
          <w:rtl/>
        </w:rPr>
        <w:t xml:space="preserve"> </w:t>
      </w:r>
      <w:r w:rsidRPr="0052339D">
        <w:rPr>
          <w:rFonts w:ascii="Garamond" w:hAnsi="Garamond" w:hint="eastAsia"/>
          <w:rtl/>
        </w:rPr>
        <w:t>מודע</w:t>
      </w:r>
      <w:r w:rsidRPr="0052339D">
        <w:rPr>
          <w:rFonts w:ascii="Garamond" w:hAnsi="Garamond"/>
          <w:rtl/>
        </w:rPr>
        <w:t xml:space="preserve"> </w:t>
      </w:r>
      <w:r w:rsidRPr="0052339D">
        <w:rPr>
          <w:rFonts w:ascii="Garamond" w:hAnsi="Garamond" w:hint="eastAsia"/>
          <w:rtl/>
        </w:rPr>
        <w:t>לכך</w:t>
      </w:r>
      <w:r w:rsidRPr="0052339D">
        <w:rPr>
          <w:rFonts w:ascii="Garamond" w:hAnsi="Garamond"/>
          <w:rtl/>
        </w:rPr>
        <w:t xml:space="preserve"> </w:t>
      </w:r>
      <w:r w:rsidRPr="0052339D">
        <w:rPr>
          <w:rFonts w:ascii="Garamond" w:hAnsi="Garamond" w:hint="eastAsia"/>
          <w:rtl/>
        </w:rPr>
        <w:t>שהסכמת</w:t>
      </w:r>
      <w:r w:rsidRPr="0052339D">
        <w:rPr>
          <w:rFonts w:ascii="Garamond" w:hAnsi="Garamond"/>
          <w:rtl/>
        </w:rPr>
        <w:t xml:space="preserve"> </w:t>
      </w:r>
      <w:r w:rsidRPr="0052339D">
        <w:rPr>
          <w:rFonts w:ascii="Garamond" w:hAnsi="Garamond" w:hint="eastAsia"/>
          <w:rtl/>
        </w:rPr>
        <w:t>המתלונן</w:t>
      </w:r>
      <w:r w:rsidRPr="0052339D">
        <w:rPr>
          <w:rFonts w:ascii="Garamond" w:hAnsi="Garamond"/>
          <w:rtl/>
        </w:rPr>
        <w:t xml:space="preserve"> </w:t>
      </w:r>
      <w:r w:rsidRPr="0052339D">
        <w:rPr>
          <w:rFonts w:ascii="Garamond" w:hAnsi="Garamond" w:hint="eastAsia"/>
          <w:rtl/>
        </w:rPr>
        <w:t>להחדרת</w:t>
      </w:r>
      <w:r w:rsidRPr="0052339D">
        <w:rPr>
          <w:rFonts w:ascii="Garamond" w:hAnsi="Garamond"/>
          <w:rtl/>
        </w:rPr>
        <w:t xml:space="preserve"> </w:t>
      </w:r>
      <w:r w:rsidRPr="0052339D">
        <w:rPr>
          <w:rFonts w:ascii="Garamond" w:hAnsi="Garamond" w:hint="eastAsia"/>
          <w:rtl/>
        </w:rPr>
        <w:t>האצבע</w:t>
      </w:r>
      <w:r w:rsidRPr="0052339D">
        <w:rPr>
          <w:rFonts w:ascii="Garamond" w:hAnsi="Garamond"/>
          <w:rtl/>
        </w:rPr>
        <w:t xml:space="preserve"> </w:t>
      </w:r>
      <w:r w:rsidRPr="0052339D">
        <w:rPr>
          <w:rFonts w:ascii="Garamond" w:hAnsi="Garamond" w:hint="eastAsia"/>
          <w:rtl/>
        </w:rPr>
        <w:t>הושגה</w:t>
      </w:r>
      <w:r w:rsidRPr="0052339D">
        <w:rPr>
          <w:rFonts w:ascii="Garamond" w:hAnsi="Garamond"/>
          <w:rtl/>
        </w:rPr>
        <w:t xml:space="preserve"> </w:t>
      </w:r>
      <w:r w:rsidRPr="0052339D">
        <w:rPr>
          <w:rFonts w:ascii="Garamond" w:hAnsi="Garamond" w:hint="eastAsia"/>
          <w:rtl/>
        </w:rPr>
        <w:t>במרמה</w:t>
      </w:r>
      <w:r w:rsidRPr="0052339D">
        <w:rPr>
          <w:rFonts w:ascii="Garamond" w:hAnsi="Garamond"/>
          <w:rtl/>
        </w:rPr>
        <w:t xml:space="preserve">, </w:t>
      </w:r>
      <w:r w:rsidRPr="0052339D">
        <w:rPr>
          <w:rFonts w:ascii="Garamond" w:hAnsi="Garamond" w:hint="eastAsia"/>
          <w:rtl/>
        </w:rPr>
        <w:t>כאשר</w:t>
      </w:r>
      <w:r w:rsidRPr="0052339D">
        <w:rPr>
          <w:rFonts w:ascii="Garamond" w:hAnsi="Garamond"/>
          <w:rtl/>
        </w:rPr>
        <w:t xml:space="preserve"> </w:t>
      </w:r>
      <w:r w:rsidRPr="0052339D">
        <w:rPr>
          <w:rFonts w:ascii="Garamond" w:hAnsi="Garamond" w:hint="eastAsia"/>
          <w:rtl/>
        </w:rPr>
        <w:t>אם</w:t>
      </w:r>
      <w:r w:rsidRPr="0052339D">
        <w:rPr>
          <w:rFonts w:ascii="Garamond" w:hAnsi="Garamond"/>
          <w:rtl/>
        </w:rPr>
        <w:t xml:space="preserve"> </w:t>
      </w:r>
      <w:r w:rsidRPr="0052339D">
        <w:rPr>
          <w:rFonts w:ascii="Garamond" w:hAnsi="Garamond" w:hint="eastAsia"/>
          <w:rtl/>
        </w:rPr>
        <w:t>המעשה</w:t>
      </w:r>
      <w:r w:rsidRPr="0052339D">
        <w:rPr>
          <w:rFonts w:ascii="Garamond" w:hAnsi="Garamond"/>
          <w:rtl/>
        </w:rPr>
        <w:t xml:space="preserve"> </w:t>
      </w:r>
      <w:r w:rsidRPr="0052339D">
        <w:rPr>
          <w:rFonts w:ascii="Garamond" w:hAnsi="Garamond" w:hint="eastAsia"/>
          <w:rtl/>
        </w:rPr>
        <w:t>המיני</w:t>
      </w:r>
      <w:r w:rsidRPr="0052339D">
        <w:rPr>
          <w:rFonts w:ascii="Garamond" w:hAnsi="Garamond"/>
          <w:rtl/>
        </w:rPr>
        <w:t xml:space="preserve"> </w:t>
      </w:r>
      <w:r w:rsidRPr="0052339D">
        <w:rPr>
          <w:rFonts w:ascii="Garamond" w:hAnsi="Garamond" w:hint="eastAsia"/>
          <w:rtl/>
        </w:rPr>
        <w:t>נעשה</w:t>
      </w:r>
      <w:r w:rsidRPr="0052339D">
        <w:rPr>
          <w:rFonts w:ascii="Garamond" w:hAnsi="Garamond"/>
          <w:rtl/>
        </w:rPr>
        <w:t xml:space="preserve"> </w:t>
      </w:r>
      <w:r w:rsidRPr="0052339D">
        <w:rPr>
          <w:rFonts w:ascii="Garamond" w:hAnsi="Garamond" w:hint="eastAsia"/>
          <w:rtl/>
        </w:rPr>
        <w:t>במסווה</w:t>
      </w:r>
      <w:r w:rsidRPr="0052339D">
        <w:rPr>
          <w:rFonts w:ascii="Garamond" w:hAnsi="Garamond"/>
          <w:rtl/>
        </w:rPr>
        <w:t xml:space="preserve"> </w:t>
      </w:r>
      <w:r w:rsidRPr="0052339D">
        <w:rPr>
          <w:rFonts w:ascii="Garamond" w:hAnsi="Garamond" w:hint="eastAsia"/>
          <w:rtl/>
        </w:rPr>
        <w:t>של</w:t>
      </w:r>
      <w:r w:rsidRPr="0052339D">
        <w:rPr>
          <w:rFonts w:ascii="Garamond" w:hAnsi="Garamond"/>
          <w:rtl/>
        </w:rPr>
        <w:t xml:space="preserve"> </w:t>
      </w:r>
      <w:r w:rsidRPr="0052339D">
        <w:rPr>
          <w:rFonts w:ascii="Garamond" w:hAnsi="Garamond" w:hint="eastAsia"/>
          <w:rtl/>
        </w:rPr>
        <w:t>טיפול</w:t>
      </w:r>
      <w:r w:rsidRPr="0052339D">
        <w:rPr>
          <w:rFonts w:ascii="Garamond" w:hAnsi="Garamond"/>
          <w:rtl/>
        </w:rPr>
        <w:t xml:space="preserve"> </w:t>
      </w:r>
      <w:r w:rsidRPr="0052339D">
        <w:rPr>
          <w:rFonts w:ascii="Garamond" w:hAnsi="Garamond" w:hint="eastAsia"/>
          <w:rtl/>
        </w:rPr>
        <w:t>מקצועי</w:t>
      </w:r>
      <w:r w:rsidRPr="0052339D">
        <w:rPr>
          <w:rFonts w:ascii="Garamond" w:hAnsi="Garamond"/>
          <w:rtl/>
        </w:rPr>
        <w:t xml:space="preserve">, </w:t>
      </w:r>
      <w:r w:rsidRPr="0052339D">
        <w:rPr>
          <w:rFonts w:ascii="Garamond" w:hAnsi="Garamond" w:hint="eastAsia"/>
          <w:rtl/>
        </w:rPr>
        <w:t>ההרשעה</w:t>
      </w:r>
      <w:r w:rsidRPr="0052339D">
        <w:rPr>
          <w:rFonts w:ascii="Garamond" w:hAnsi="Garamond"/>
          <w:rtl/>
        </w:rPr>
        <w:t xml:space="preserve"> </w:t>
      </w:r>
      <w:r w:rsidRPr="0052339D">
        <w:rPr>
          <w:rFonts w:ascii="Garamond" w:hAnsi="Garamond" w:hint="eastAsia"/>
          <w:rtl/>
        </w:rPr>
        <w:t>תתבסס</w:t>
      </w:r>
      <w:r w:rsidRPr="0052339D">
        <w:rPr>
          <w:rFonts w:ascii="Garamond" w:hAnsi="Garamond"/>
          <w:rtl/>
        </w:rPr>
        <w:t xml:space="preserve"> </w:t>
      </w:r>
      <w:r w:rsidRPr="0052339D">
        <w:rPr>
          <w:rFonts w:ascii="Garamond" w:hAnsi="Garamond" w:hint="eastAsia"/>
          <w:rtl/>
        </w:rPr>
        <w:t>על</w:t>
      </w:r>
      <w:r w:rsidRPr="0052339D">
        <w:rPr>
          <w:rFonts w:ascii="Garamond" w:hAnsi="Garamond"/>
          <w:rtl/>
        </w:rPr>
        <w:t xml:space="preserve"> </w:t>
      </w:r>
      <w:r w:rsidRPr="0052339D">
        <w:rPr>
          <w:rFonts w:ascii="Garamond" w:hAnsi="Garamond" w:hint="eastAsia"/>
          <w:rtl/>
        </w:rPr>
        <w:t>מרמה</w:t>
      </w:r>
      <w:r w:rsidRPr="0052339D">
        <w:rPr>
          <w:rFonts w:ascii="Garamond" w:hAnsi="Garamond"/>
          <w:rtl/>
        </w:rPr>
        <w:t xml:space="preserve"> </w:t>
      </w:r>
      <w:r w:rsidRPr="0052339D">
        <w:rPr>
          <w:rFonts w:ascii="Garamond" w:hAnsi="Garamond" w:hint="eastAsia"/>
          <w:rtl/>
        </w:rPr>
        <w:t>באשר</w:t>
      </w:r>
      <w:r w:rsidRPr="0052339D">
        <w:rPr>
          <w:rFonts w:ascii="Garamond" w:hAnsi="Garamond"/>
          <w:rtl/>
        </w:rPr>
        <w:t xml:space="preserve"> </w:t>
      </w:r>
      <w:r w:rsidRPr="0052339D">
        <w:rPr>
          <w:rFonts w:ascii="Garamond" w:hAnsi="Garamond" w:hint="eastAsia"/>
          <w:rtl/>
        </w:rPr>
        <w:t>למהות</w:t>
      </w:r>
      <w:r w:rsidRPr="0052339D">
        <w:rPr>
          <w:rFonts w:ascii="Garamond" w:hAnsi="Garamond"/>
          <w:rtl/>
        </w:rPr>
        <w:t xml:space="preserve"> </w:t>
      </w:r>
      <w:r w:rsidRPr="0052339D">
        <w:rPr>
          <w:rFonts w:ascii="Garamond" w:hAnsi="Garamond" w:hint="eastAsia"/>
          <w:rtl/>
        </w:rPr>
        <w:t>המעשה</w:t>
      </w:r>
      <w:r w:rsidRPr="0052339D">
        <w:rPr>
          <w:rFonts w:ascii="Garamond" w:hAnsi="Garamond"/>
          <w:rtl/>
        </w:rPr>
        <w:t xml:space="preserve">. </w:t>
      </w:r>
    </w:p>
    <w:p w14:paraId="5075BC8E" w14:textId="77777777" w:rsidR="009F064F" w:rsidRPr="0052339D" w:rsidRDefault="009F064F" w:rsidP="009F064F">
      <w:pPr>
        <w:spacing w:before="240" w:after="240" w:line="360" w:lineRule="auto"/>
        <w:jc w:val="both"/>
        <w:rPr>
          <w:rFonts w:ascii="Garamond" w:hAnsi="Garamond"/>
          <w:rtl/>
        </w:rPr>
      </w:pPr>
      <w:r w:rsidRPr="0052339D">
        <w:rPr>
          <w:rFonts w:ascii="Garamond" w:hAnsi="Garamond" w:hint="eastAsia"/>
          <w:b/>
          <w:bCs/>
          <w:rtl/>
        </w:rPr>
        <w:t>מבחינת</w:t>
      </w:r>
      <w:r w:rsidRPr="0052339D">
        <w:rPr>
          <w:rFonts w:ascii="Garamond" w:hAnsi="Garamond"/>
          <w:b/>
          <w:bCs/>
          <w:rtl/>
        </w:rPr>
        <w:t xml:space="preserve"> </w:t>
      </w:r>
      <w:r w:rsidRPr="0052339D">
        <w:rPr>
          <w:rFonts w:ascii="Garamond" w:hAnsi="Garamond" w:hint="eastAsia"/>
          <w:b/>
          <w:bCs/>
          <w:rtl/>
        </w:rPr>
        <w:t>הנאשם</w:t>
      </w:r>
      <w:r w:rsidRPr="0052339D">
        <w:rPr>
          <w:rFonts w:ascii="Garamond" w:hAnsi="Garamond"/>
          <w:rtl/>
        </w:rPr>
        <w:t xml:space="preserve">, </w:t>
      </w:r>
      <w:r w:rsidRPr="0052339D">
        <w:rPr>
          <w:rFonts w:ascii="David" w:hAnsi="David"/>
          <w:rtl/>
        </w:rPr>
        <w:t xml:space="preserve">הנאשם העיד במפורש כי בביקור השלישי </w:t>
      </w:r>
      <w:r w:rsidRPr="0052339D">
        <w:rPr>
          <w:rFonts w:ascii="David" w:hAnsi="David"/>
          <w:b/>
          <w:bCs/>
          <w:rtl/>
        </w:rPr>
        <w:t>"</w:t>
      </w:r>
      <w:r w:rsidRPr="0052339D">
        <w:rPr>
          <w:rFonts w:ascii="David" w:hAnsi="David"/>
          <w:b/>
          <w:bCs/>
          <w:rtl/>
          <w:lang w:eastAsia="he-IL"/>
        </w:rPr>
        <w:t>בכלל לא היה שום קטע רפואי, אמרתי שהוא שכב שם במיטה וקיבל את מה שהוא רצה לקבל..."</w:t>
      </w:r>
      <w:r w:rsidRPr="0052339D">
        <w:rPr>
          <w:rFonts w:ascii="David" w:hAnsi="David"/>
          <w:b/>
          <w:bCs/>
          <w:rtl/>
        </w:rPr>
        <w:t xml:space="preserve"> </w:t>
      </w:r>
      <w:r w:rsidRPr="0052339D">
        <w:rPr>
          <w:rFonts w:ascii="David" w:hAnsi="David"/>
          <w:rtl/>
        </w:rPr>
        <w:t>כלשונו (בעמ' 216, ש' 5)</w:t>
      </w:r>
      <w:r w:rsidRPr="0052339D">
        <w:rPr>
          <w:rFonts w:ascii="Garamond" w:hAnsi="Garamond"/>
          <w:rtl/>
        </w:rPr>
        <w:t xml:space="preserve">, </w:t>
      </w:r>
      <w:r w:rsidRPr="0052339D">
        <w:rPr>
          <w:rFonts w:ascii="Garamond" w:hAnsi="Garamond" w:hint="eastAsia"/>
          <w:rtl/>
        </w:rPr>
        <w:t>משמע</w:t>
      </w:r>
      <w:r w:rsidRPr="0052339D">
        <w:rPr>
          <w:rFonts w:ascii="Garamond" w:hAnsi="Garamond"/>
          <w:rtl/>
        </w:rPr>
        <w:t xml:space="preserve"> </w:t>
      </w:r>
      <w:r w:rsidRPr="0052339D">
        <w:rPr>
          <w:rFonts w:ascii="Garamond" w:hAnsi="Garamond" w:hint="eastAsia"/>
          <w:rtl/>
        </w:rPr>
        <w:t>כי</w:t>
      </w:r>
      <w:r w:rsidRPr="0052339D">
        <w:rPr>
          <w:rFonts w:ascii="Garamond" w:hAnsi="Garamond"/>
          <w:rtl/>
        </w:rPr>
        <w:t xml:space="preserve"> </w:t>
      </w:r>
      <w:r w:rsidRPr="0052339D">
        <w:rPr>
          <w:rFonts w:ascii="Garamond" w:hAnsi="Garamond" w:hint="eastAsia"/>
          <w:rtl/>
        </w:rPr>
        <w:t>לא</w:t>
      </w:r>
      <w:r w:rsidRPr="0052339D">
        <w:rPr>
          <w:rFonts w:ascii="Garamond" w:hAnsi="Garamond"/>
          <w:rtl/>
        </w:rPr>
        <w:t xml:space="preserve"> </w:t>
      </w:r>
      <w:r w:rsidRPr="0052339D">
        <w:rPr>
          <w:rFonts w:ascii="Garamond" w:hAnsi="Garamond" w:hint="eastAsia"/>
          <w:rtl/>
        </w:rPr>
        <w:t>ניתן</w:t>
      </w:r>
      <w:r w:rsidRPr="0052339D">
        <w:rPr>
          <w:rFonts w:ascii="Garamond" w:hAnsi="Garamond"/>
          <w:rtl/>
        </w:rPr>
        <w:t xml:space="preserve"> </w:t>
      </w:r>
      <w:r w:rsidRPr="0052339D">
        <w:rPr>
          <w:rFonts w:ascii="Garamond" w:hAnsi="Garamond" w:hint="eastAsia"/>
          <w:rtl/>
        </w:rPr>
        <w:t>לטעון</w:t>
      </w:r>
      <w:r w:rsidRPr="0052339D">
        <w:rPr>
          <w:rFonts w:ascii="Garamond" w:hAnsi="Garamond"/>
          <w:rtl/>
        </w:rPr>
        <w:t xml:space="preserve"> </w:t>
      </w:r>
      <w:r w:rsidRPr="0052339D">
        <w:rPr>
          <w:rFonts w:ascii="Garamond" w:hAnsi="Garamond" w:hint="eastAsia"/>
          <w:rtl/>
        </w:rPr>
        <w:t>שהחדרת</w:t>
      </w:r>
      <w:r w:rsidRPr="0052339D">
        <w:rPr>
          <w:rFonts w:ascii="Garamond" w:hAnsi="Garamond"/>
          <w:rtl/>
        </w:rPr>
        <w:t xml:space="preserve"> </w:t>
      </w:r>
      <w:r w:rsidRPr="0052339D">
        <w:rPr>
          <w:rFonts w:ascii="Garamond" w:hAnsi="Garamond" w:hint="eastAsia"/>
          <w:rtl/>
        </w:rPr>
        <w:t>האצבע</w:t>
      </w:r>
      <w:r w:rsidRPr="0052339D">
        <w:rPr>
          <w:rFonts w:ascii="Garamond" w:hAnsi="Garamond"/>
          <w:rtl/>
        </w:rPr>
        <w:t xml:space="preserve"> </w:t>
      </w:r>
      <w:r w:rsidRPr="0052339D">
        <w:rPr>
          <w:rFonts w:ascii="Garamond" w:hAnsi="Garamond" w:hint="eastAsia"/>
          <w:rtl/>
        </w:rPr>
        <w:t>בביקור</w:t>
      </w:r>
      <w:r w:rsidRPr="0052339D">
        <w:rPr>
          <w:rFonts w:ascii="Garamond" w:hAnsi="Garamond"/>
          <w:rtl/>
        </w:rPr>
        <w:t xml:space="preserve"> </w:t>
      </w:r>
      <w:r w:rsidRPr="0052339D">
        <w:rPr>
          <w:rFonts w:ascii="Garamond" w:hAnsi="Garamond" w:hint="eastAsia"/>
          <w:rtl/>
        </w:rPr>
        <w:t>זה</w:t>
      </w:r>
      <w:r w:rsidRPr="0052339D">
        <w:rPr>
          <w:rFonts w:ascii="Garamond" w:hAnsi="Garamond"/>
          <w:rtl/>
        </w:rPr>
        <w:t xml:space="preserve"> </w:t>
      </w:r>
      <w:r w:rsidRPr="0052339D">
        <w:rPr>
          <w:rFonts w:ascii="Garamond" w:hAnsi="Garamond" w:hint="eastAsia"/>
          <w:rtl/>
        </w:rPr>
        <w:t>נעשתה</w:t>
      </w:r>
      <w:r w:rsidRPr="0052339D">
        <w:rPr>
          <w:rFonts w:ascii="Garamond" w:hAnsi="Garamond"/>
          <w:rtl/>
        </w:rPr>
        <w:t xml:space="preserve"> </w:t>
      </w:r>
      <w:r w:rsidRPr="0052339D">
        <w:rPr>
          <w:rFonts w:ascii="Garamond" w:hAnsi="Garamond" w:hint="eastAsia"/>
          <w:rtl/>
        </w:rPr>
        <w:t>לצורך</w:t>
      </w:r>
      <w:r w:rsidRPr="0052339D">
        <w:rPr>
          <w:rFonts w:ascii="Garamond" w:hAnsi="Garamond"/>
          <w:rtl/>
        </w:rPr>
        <w:t xml:space="preserve"> </w:t>
      </w:r>
      <w:r w:rsidRPr="0052339D">
        <w:rPr>
          <w:rFonts w:ascii="Garamond" w:hAnsi="Garamond" w:hint="eastAsia"/>
          <w:rtl/>
        </w:rPr>
        <w:t>רפואי</w:t>
      </w:r>
      <w:r w:rsidRPr="0052339D">
        <w:rPr>
          <w:rFonts w:ascii="Garamond" w:hAnsi="Garamond"/>
          <w:rtl/>
        </w:rPr>
        <w:t xml:space="preserve"> </w:t>
      </w:r>
      <w:r w:rsidRPr="0052339D">
        <w:rPr>
          <w:rFonts w:ascii="Garamond" w:hAnsi="Garamond" w:hint="eastAsia"/>
          <w:rtl/>
        </w:rPr>
        <w:t>הכרחי</w:t>
      </w:r>
      <w:r w:rsidRPr="0052339D">
        <w:rPr>
          <w:rFonts w:ascii="Garamond" w:hAnsi="Garamond"/>
          <w:rtl/>
        </w:rPr>
        <w:t xml:space="preserve">. </w:t>
      </w:r>
    </w:p>
    <w:p w14:paraId="4FCF81CE" w14:textId="77777777" w:rsidR="009F064F" w:rsidRPr="0052339D" w:rsidRDefault="009F064F" w:rsidP="009F064F">
      <w:pPr>
        <w:spacing w:before="240" w:after="240" w:line="360" w:lineRule="auto"/>
        <w:jc w:val="both"/>
        <w:rPr>
          <w:rFonts w:ascii="Garamond" w:hAnsi="Garamond"/>
          <w:rtl/>
        </w:rPr>
      </w:pPr>
      <w:r w:rsidRPr="0052339D">
        <w:rPr>
          <w:rFonts w:ascii="Garamond" w:hAnsi="Garamond" w:hint="eastAsia"/>
          <w:rtl/>
        </w:rPr>
        <w:t>מסקנה</w:t>
      </w:r>
      <w:r w:rsidRPr="0052339D">
        <w:rPr>
          <w:rFonts w:ascii="Garamond" w:hAnsi="Garamond"/>
          <w:rtl/>
        </w:rPr>
        <w:t xml:space="preserve"> </w:t>
      </w:r>
      <w:r w:rsidRPr="0052339D">
        <w:rPr>
          <w:rFonts w:ascii="Garamond" w:hAnsi="Garamond" w:hint="eastAsia"/>
          <w:rtl/>
        </w:rPr>
        <w:t>זו</w:t>
      </w:r>
      <w:r w:rsidRPr="0052339D">
        <w:rPr>
          <w:rFonts w:ascii="Garamond" w:hAnsi="Garamond"/>
          <w:rtl/>
        </w:rPr>
        <w:t xml:space="preserve"> </w:t>
      </w:r>
      <w:r w:rsidRPr="0052339D">
        <w:rPr>
          <w:rFonts w:ascii="Garamond" w:hAnsi="Garamond" w:hint="eastAsia"/>
          <w:rtl/>
        </w:rPr>
        <w:t>מתבקשת</w:t>
      </w:r>
      <w:r w:rsidRPr="0052339D">
        <w:rPr>
          <w:rFonts w:ascii="Garamond" w:hAnsi="Garamond"/>
          <w:rtl/>
        </w:rPr>
        <w:t xml:space="preserve"> </w:t>
      </w:r>
      <w:r w:rsidRPr="0052339D">
        <w:rPr>
          <w:rFonts w:ascii="Garamond" w:hAnsi="Garamond" w:hint="eastAsia"/>
          <w:rtl/>
        </w:rPr>
        <w:t>גם</w:t>
      </w:r>
      <w:r w:rsidRPr="0052339D">
        <w:rPr>
          <w:rFonts w:ascii="Garamond" w:hAnsi="Garamond"/>
          <w:rtl/>
        </w:rPr>
        <w:t xml:space="preserve"> </w:t>
      </w:r>
      <w:r w:rsidRPr="0052339D">
        <w:rPr>
          <w:rFonts w:ascii="Garamond" w:hAnsi="Garamond" w:hint="eastAsia"/>
          <w:rtl/>
        </w:rPr>
        <w:t>מסיבה</w:t>
      </w:r>
      <w:r w:rsidRPr="0052339D">
        <w:rPr>
          <w:rFonts w:ascii="Garamond" w:hAnsi="Garamond"/>
          <w:rtl/>
        </w:rPr>
        <w:t xml:space="preserve"> </w:t>
      </w:r>
      <w:r w:rsidRPr="0052339D">
        <w:rPr>
          <w:rFonts w:ascii="Garamond" w:hAnsi="Garamond" w:hint="eastAsia"/>
          <w:rtl/>
        </w:rPr>
        <w:t>נוספת</w:t>
      </w:r>
      <w:r w:rsidRPr="0052339D">
        <w:rPr>
          <w:rFonts w:ascii="Garamond" w:hAnsi="Garamond"/>
          <w:rtl/>
        </w:rPr>
        <w:t xml:space="preserve">, </w:t>
      </w:r>
      <w:r w:rsidRPr="0052339D">
        <w:rPr>
          <w:rFonts w:ascii="Garamond" w:hAnsi="Garamond" w:hint="eastAsia"/>
          <w:rtl/>
        </w:rPr>
        <w:t>שכן</w:t>
      </w:r>
      <w:r w:rsidRPr="0052339D">
        <w:rPr>
          <w:rFonts w:ascii="Garamond" w:hAnsi="Garamond"/>
          <w:rtl/>
        </w:rPr>
        <w:t xml:space="preserve"> </w:t>
      </w:r>
      <w:r w:rsidRPr="0052339D">
        <w:rPr>
          <w:rFonts w:ascii="Garamond" w:hAnsi="Garamond" w:hint="eastAsia"/>
          <w:rtl/>
        </w:rPr>
        <w:t>לפי</w:t>
      </w:r>
      <w:r w:rsidRPr="0052339D">
        <w:rPr>
          <w:rFonts w:ascii="Garamond" w:hAnsi="Garamond"/>
          <w:rtl/>
        </w:rPr>
        <w:t xml:space="preserve"> </w:t>
      </w:r>
      <w:r w:rsidRPr="0052339D">
        <w:rPr>
          <w:rFonts w:ascii="Garamond" w:hAnsi="Garamond" w:hint="eastAsia"/>
          <w:rtl/>
        </w:rPr>
        <w:t>גרסת</w:t>
      </w:r>
      <w:r w:rsidRPr="0052339D">
        <w:rPr>
          <w:rFonts w:ascii="Garamond" w:hAnsi="Garamond"/>
          <w:rtl/>
        </w:rPr>
        <w:t xml:space="preserve"> </w:t>
      </w:r>
      <w:r w:rsidRPr="0052339D">
        <w:rPr>
          <w:rFonts w:ascii="Garamond" w:hAnsi="Garamond" w:hint="eastAsia"/>
          <w:rtl/>
        </w:rPr>
        <w:t>המתלונן</w:t>
      </w:r>
      <w:r w:rsidRPr="0052339D">
        <w:rPr>
          <w:rFonts w:ascii="Garamond" w:hAnsi="Garamond"/>
          <w:rtl/>
        </w:rPr>
        <w:t xml:space="preserve"> </w:t>
      </w:r>
      <w:r w:rsidRPr="0052339D">
        <w:rPr>
          <w:rFonts w:ascii="Garamond" w:hAnsi="Garamond" w:hint="eastAsia"/>
          <w:rtl/>
        </w:rPr>
        <w:t>שראיתי</w:t>
      </w:r>
      <w:r w:rsidRPr="0052339D">
        <w:rPr>
          <w:rFonts w:ascii="Garamond" w:hAnsi="Garamond"/>
          <w:rtl/>
        </w:rPr>
        <w:t xml:space="preserve"> </w:t>
      </w:r>
      <w:r w:rsidRPr="0052339D">
        <w:rPr>
          <w:rFonts w:ascii="Garamond" w:hAnsi="Garamond" w:hint="eastAsia"/>
          <w:rtl/>
        </w:rPr>
        <w:t>לתת</w:t>
      </w:r>
      <w:r w:rsidRPr="0052339D">
        <w:rPr>
          <w:rFonts w:ascii="Garamond" w:hAnsi="Garamond"/>
          <w:rtl/>
        </w:rPr>
        <w:t xml:space="preserve"> </w:t>
      </w:r>
      <w:r w:rsidRPr="0052339D">
        <w:rPr>
          <w:rFonts w:ascii="Garamond" w:hAnsi="Garamond" w:hint="eastAsia"/>
          <w:rtl/>
        </w:rPr>
        <w:t>בה</w:t>
      </w:r>
      <w:r w:rsidRPr="0052339D">
        <w:rPr>
          <w:rFonts w:ascii="Garamond" w:hAnsi="Garamond"/>
          <w:rtl/>
        </w:rPr>
        <w:t xml:space="preserve"> </w:t>
      </w:r>
      <w:r w:rsidRPr="0052339D">
        <w:rPr>
          <w:rFonts w:ascii="Garamond" w:hAnsi="Garamond" w:hint="eastAsia"/>
          <w:rtl/>
        </w:rPr>
        <w:t>אמון</w:t>
      </w:r>
      <w:r w:rsidRPr="0052339D">
        <w:rPr>
          <w:rFonts w:ascii="Garamond" w:hAnsi="Garamond"/>
          <w:rtl/>
        </w:rPr>
        <w:t xml:space="preserve"> </w:t>
      </w:r>
      <w:r w:rsidRPr="0052339D">
        <w:rPr>
          <w:rFonts w:ascii="Garamond" w:hAnsi="Garamond" w:hint="eastAsia"/>
          <w:rtl/>
        </w:rPr>
        <w:t>ולהעדיף</w:t>
      </w:r>
      <w:r w:rsidRPr="0052339D">
        <w:rPr>
          <w:rFonts w:ascii="Garamond" w:hAnsi="Garamond"/>
          <w:rtl/>
        </w:rPr>
        <w:t xml:space="preserve"> </w:t>
      </w:r>
      <w:r w:rsidRPr="0052339D">
        <w:rPr>
          <w:rFonts w:ascii="Garamond" w:hAnsi="Garamond" w:hint="eastAsia"/>
          <w:rtl/>
        </w:rPr>
        <w:t>אותה</w:t>
      </w:r>
      <w:r w:rsidRPr="0052339D">
        <w:rPr>
          <w:rFonts w:ascii="Garamond" w:hAnsi="Garamond"/>
          <w:rtl/>
        </w:rPr>
        <w:t xml:space="preserve"> </w:t>
      </w:r>
      <w:r w:rsidRPr="0052339D">
        <w:rPr>
          <w:rFonts w:ascii="Garamond" w:hAnsi="Garamond" w:hint="eastAsia"/>
          <w:rtl/>
        </w:rPr>
        <w:t>על</w:t>
      </w:r>
      <w:r w:rsidRPr="0052339D">
        <w:rPr>
          <w:rFonts w:ascii="Garamond" w:hAnsi="Garamond"/>
          <w:rtl/>
        </w:rPr>
        <w:t xml:space="preserve"> </w:t>
      </w:r>
      <w:r w:rsidRPr="0052339D">
        <w:rPr>
          <w:rFonts w:ascii="Garamond" w:hAnsi="Garamond" w:hint="eastAsia"/>
          <w:rtl/>
        </w:rPr>
        <w:t>פני</w:t>
      </w:r>
      <w:r w:rsidRPr="0052339D">
        <w:rPr>
          <w:rFonts w:ascii="Garamond" w:hAnsi="Garamond"/>
          <w:rtl/>
        </w:rPr>
        <w:t xml:space="preserve"> </w:t>
      </w:r>
      <w:r w:rsidRPr="0052339D">
        <w:rPr>
          <w:rFonts w:ascii="Garamond" w:hAnsi="Garamond" w:hint="eastAsia"/>
          <w:rtl/>
        </w:rPr>
        <w:t>גרסתו</w:t>
      </w:r>
      <w:r w:rsidRPr="0052339D">
        <w:rPr>
          <w:rFonts w:ascii="Garamond" w:hAnsi="Garamond"/>
          <w:rtl/>
        </w:rPr>
        <w:t xml:space="preserve"> </w:t>
      </w:r>
      <w:r w:rsidRPr="0052339D">
        <w:rPr>
          <w:rFonts w:ascii="Garamond" w:hAnsi="Garamond" w:hint="eastAsia"/>
          <w:rtl/>
        </w:rPr>
        <w:t>של</w:t>
      </w:r>
      <w:r w:rsidRPr="0052339D">
        <w:rPr>
          <w:rFonts w:ascii="Garamond" w:hAnsi="Garamond"/>
          <w:rtl/>
        </w:rPr>
        <w:t xml:space="preserve"> </w:t>
      </w:r>
      <w:r w:rsidRPr="0052339D">
        <w:rPr>
          <w:rFonts w:ascii="Garamond" w:hAnsi="Garamond" w:hint="eastAsia"/>
          <w:rtl/>
        </w:rPr>
        <w:t>הנאשם</w:t>
      </w:r>
      <w:r w:rsidRPr="0052339D">
        <w:rPr>
          <w:rFonts w:ascii="Garamond" w:hAnsi="Garamond"/>
          <w:rtl/>
        </w:rPr>
        <w:t xml:space="preserve">, </w:t>
      </w:r>
      <w:r w:rsidRPr="0052339D">
        <w:rPr>
          <w:rFonts w:ascii="Garamond" w:hAnsi="Garamond" w:hint="eastAsia"/>
          <w:rtl/>
        </w:rPr>
        <w:t>לאירוע</w:t>
      </w:r>
      <w:r w:rsidRPr="0052339D">
        <w:rPr>
          <w:rFonts w:ascii="Garamond" w:hAnsi="Garamond"/>
          <w:rtl/>
        </w:rPr>
        <w:t xml:space="preserve"> </w:t>
      </w:r>
      <w:r w:rsidRPr="0052339D">
        <w:rPr>
          <w:rFonts w:ascii="Garamond" w:hAnsi="Garamond" w:hint="eastAsia"/>
          <w:rtl/>
        </w:rPr>
        <w:t>של</w:t>
      </w:r>
      <w:r w:rsidRPr="0052339D">
        <w:rPr>
          <w:rFonts w:ascii="Garamond" w:hAnsi="Garamond"/>
          <w:rtl/>
        </w:rPr>
        <w:t xml:space="preserve"> </w:t>
      </w:r>
      <w:r w:rsidRPr="0052339D">
        <w:rPr>
          <w:rFonts w:ascii="Garamond" w:hAnsi="Garamond" w:hint="eastAsia"/>
          <w:rtl/>
        </w:rPr>
        <w:t>החדרת</w:t>
      </w:r>
      <w:r w:rsidRPr="0052339D">
        <w:rPr>
          <w:rFonts w:ascii="Garamond" w:hAnsi="Garamond"/>
          <w:rtl/>
        </w:rPr>
        <w:t xml:space="preserve"> </w:t>
      </w:r>
      <w:r w:rsidRPr="0052339D">
        <w:rPr>
          <w:rFonts w:ascii="Garamond" w:hAnsi="Garamond" w:hint="eastAsia"/>
          <w:rtl/>
        </w:rPr>
        <w:t>האצבע</w:t>
      </w:r>
      <w:r w:rsidRPr="0052339D">
        <w:rPr>
          <w:rFonts w:ascii="Garamond" w:hAnsi="Garamond"/>
          <w:rtl/>
        </w:rPr>
        <w:t xml:space="preserve"> </w:t>
      </w:r>
      <w:r w:rsidRPr="0052339D">
        <w:rPr>
          <w:rFonts w:ascii="Garamond" w:hAnsi="Garamond" w:hint="eastAsia"/>
          <w:rtl/>
        </w:rPr>
        <w:t>בביקור</w:t>
      </w:r>
      <w:r w:rsidRPr="0052339D">
        <w:rPr>
          <w:rFonts w:ascii="Garamond" w:hAnsi="Garamond"/>
          <w:rtl/>
        </w:rPr>
        <w:t xml:space="preserve"> </w:t>
      </w:r>
      <w:r w:rsidRPr="0052339D">
        <w:rPr>
          <w:rFonts w:ascii="Garamond" w:hAnsi="Garamond" w:hint="eastAsia"/>
          <w:rtl/>
        </w:rPr>
        <w:t>השלישי</w:t>
      </w:r>
      <w:r w:rsidRPr="0052339D">
        <w:rPr>
          <w:rFonts w:ascii="Garamond" w:hAnsi="Garamond"/>
          <w:rtl/>
        </w:rPr>
        <w:t xml:space="preserve">, </w:t>
      </w:r>
      <w:r w:rsidRPr="0052339D">
        <w:rPr>
          <w:rFonts w:ascii="Garamond" w:hAnsi="Garamond" w:hint="eastAsia"/>
          <w:rtl/>
        </w:rPr>
        <w:t>קדם</w:t>
      </w:r>
      <w:r w:rsidRPr="0052339D">
        <w:rPr>
          <w:rFonts w:ascii="Garamond" w:hAnsi="Garamond"/>
          <w:rtl/>
        </w:rPr>
        <w:t xml:space="preserve"> </w:t>
      </w:r>
      <w:r w:rsidRPr="0052339D">
        <w:rPr>
          <w:rFonts w:ascii="Garamond" w:hAnsi="Garamond" w:hint="eastAsia"/>
          <w:rtl/>
        </w:rPr>
        <w:t>אירוע</w:t>
      </w:r>
      <w:r w:rsidRPr="0052339D">
        <w:rPr>
          <w:rFonts w:ascii="Garamond" w:hAnsi="Garamond"/>
          <w:rtl/>
        </w:rPr>
        <w:t xml:space="preserve"> </w:t>
      </w:r>
      <w:r w:rsidRPr="0052339D">
        <w:rPr>
          <w:rFonts w:ascii="Garamond" w:hAnsi="Garamond" w:hint="eastAsia"/>
          <w:rtl/>
        </w:rPr>
        <w:t>נוסף</w:t>
      </w:r>
      <w:r w:rsidRPr="0052339D">
        <w:rPr>
          <w:rFonts w:ascii="Garamond" w:hAnsi="Garamond"/>
          <w:rtl/>
        </w:rPr>
        <w:t xml:space="preserve"> </w:t>
      </w:r>
      <w:r w:rsidRPr="0052339D">
        <w:rPr>
          <w:rFonts w:ascii="Garamond" w:hAnsi="Garamond" w:hint="eastAsia"/>
          <w:rtl/>
        </w:rPr>
        <w:t>של</w:t>
      </w:r>
      <w:r w:rsidRPr="0052339D">
        <w:rPr>
          <w:rFonts w:ascii="Garamond" w:hAnsi="Garamond"/>
          <w:rtl/>
        </w:rPr>
        <w:t xml:space="preserve"> </w:t>
      </w:r>
      <w:r w:rsidRPr="0052339D">
        <w:rPr>
          <w:rFonts w:ascii="Garamond" w:hAnsi="Garamond" w:hint="eastAsia"/>
          <w:rtl/>
        </w:rPr>
        <w:t>החדרת</w:t>
      </w:r>
      <w:r w:rsidRPr="0052339D">
        <w:rPr>
          <w:rFonts w:ascii="Garamond" w:hAnsi="Garamond"/>
          <w:rtl/>
        </w:rPr>
        <w:t xml:space="preserve"> </w:t>
      </w:r>
      <w:r w:rsidRPr="0052339D">
        <w:rPr>
          <w:rFonts w:ascii="Garamond" w:hAnsi="Garamond" w:hint="eastAsia"/>
          <w:rtl/>
        </w:rPr>
        <w:t>אצבע</w:t>
      </w:r>
      <w:r w:rsidRPr="0052339D">
        <w:rPr>
          <w:rFonts w:ascii="Garamond" w:hAnsi="Garamond"/>
          <w:rtl/>
        </w:rPr>
        <w:t xml:space="preserve"> </w:t>
      </w:r>
      <w:r w:rsidRPr="0052339D">
        <w:rPr>
          <w:rFonts w:ascii="Garamond" w:hAnsi="Garamond" w:hint="eastAsia"/>
          <w:rtl/>
        </w:rPr>
        <w:t>בביקור</w:t>
      </w:r>
      <w:r w:rsidRPr="0052339D">
        <w:rPr>
          <w:rFonts w:ascii="Garamond" w:hAnsi="Garamond"/>
          <w:rtl/>
        </w:rPr>
        <w:t xml:space="preserve"> </w:t>
      </w:r>
      <w:r w:rsidRPr="0052339D">
        <w:rPr>
          <w:rFonts w:ascii="Garamond" w:hAnsi="Garamond" w:hint="eastAsia"/>
          <w:rtl/>
        </w:rPr>
        <w:t>הראשון</w:t>
      </w:r>
      <w:r w:rsidRPr="0052339D">
        <w:rPr>
          <w:rFonts w:ascii="Garamond" w:hAnsi="Garamond"/>
          <w:rtl/>
        </w:rPr>
        <w:t xml:space="preserve">, </w:t>
      </w:r>
      <w:r w:rsidRPr="0052339D">
        <w:rPr>
          <w:rFonts w:ascii="Garamond" w:hAnsi="Garamond" w:hint="eastAsia"/>
          <w:rtl/>
        </w:rPr>
        <w:t>ולא</w:t>
      </w:r>
      <w:r w:rsidRPr="0052339D">
        <w:rPr>
          <w:rFonts w:ascii="Garamond" w:hAnsi="Garamond"/>
          <w:rtl/>
        </w:rPr>
        <w:t xml:space="preserve"> </w:t>
      </w:r>
      <w:r w:rsidRPr="0052339D">
        <w:rPr>
          <w:rFonts w:ascii="Garamond" w:hAnsi="Garamond" w:hint="eastAsia"/>
          <w:rtl/>
        </w:rPr>
        <w:t>ניתן</w:t>
      </w:r>
      <w:r w:rsidRPr="0052339D">
        <w:rPr>
          <w:rFonts w:ascii="Garamond" w:hAnsi="Garamond"/>
          <w:rtl/>
        </w:rPr>
        <w:t xml:space="preserve"> </w:t>
      </w:r>
      <w:r w:rsidRPr="0052339D">
        <w:rPr>
          <w:rFonts w:ascii="Garamond" w:hAnsi="Garamond" w:hint="eastAsia"/>
          <w:rtl/>
        </w:rPr>
        <w:t>להצדיק</w:t>
      </w:r>
      <w:r w:rsidRPr="0052339D">
        <w:rPr>
          <w:rFonts w:ascii="Garamond" w:hAnsi="Garamond"/>
          <w:rtl/>
        </w:rPr>
        <w:t xml:space="preserve"> </w:t>
      </w:r>
      <w:r w:rsidRPr="0052339D">
        <w:rPr>
          <w:rFonts w:ascii="Garamond" w:hAnsi="Garamond" w:hint="eastAsia"/>
          <w:rtl/>
        </w:rPr>
        <w:t>בדיקת</w:t>
      </w:r>
      <w:r w:rsidRPr="0052339D">
        <w:rPr>
          <w:rFonts w:ascii="Garamond" w:hAnsi="Garamond"/>
          <w:rtl/>
        </w:rPr>
        <w:t xml:space="preserve"> </w:t>
      </w:r>
      <w:r w:rsidRPr="0052339D">
        <w:rPr>
          <w:rFonts w:ascii="Garamond" w:hAnsi="Garamond" w:hint="eastAsia"/>
          <w:rtl/>
        </w:rPr>
        <w:t>ערמונית</w:t>
      </w:r>
      <w:r w:rsidRPr="0052339D">
        <w:rPr>
          <w:rFonts w:ascii="Garamond" w:hAnsi="Garamond"/>
          <w:rtl/>
        </w:rPr>
        <w:t xml:space="preserve"> </w:t>
      </w:r>
      <w:r w:rsidRPr="0052339D">
        <w:rPr>
          <w:rFonts w:ascii="Garamond" w:hAnsi="Garamond" w:hint="eastAsia"/>
          <w:rtl/>
        </w:rPr>
        <w:t>נוספת</w:t>
      </w:r>
      <w:r w:rsidRPr="0052339D">
        <w:rPr>
          <w:rFonts w:ascii="Garamond" w:hAnsi="Garamond"/>
          <w:rtl/>
        </w:rPr>
        <w:t xml:space="preserve">, </w:t>
      </w:r>
      <w:r w:rsidRPr="0052339D">
        <w:rPr>
          <w:rFonts w:ascii="Garamond" w:hAnsi="Garamond" w:hint="eastAsia"/>
          <w:rtl/>
        </w:rPr>
        <w:t>חודשים</w:t>
      </w:r>
      <w:r w:rsidRPr="0052339D">
        <w:rPr>
          <w:rFonts w:ascii="Garamond" w:hAnsi="Garamond"/>
          <w:rtl/>
        </w:rPr>
        <w:t xml:space="preserve"> </w:t>
      </w:r>
      <w:r w:rsidRPr="0052339D">
        <w:rPr>
          <w:rFonts w:ascii="Garamond" w:hAnsi="Garamond" w:hint="eastAsia"/>
          <w:rtl/>
        </w:rPr>
        <w:t>בודדים</w:t>
      </w:r>
      <w:r w:rsidRPr="0052339D">
        <w:rPr>
          <w:rFonts w:ascii="Garamond" w:hAnsi="Garamond"/>
          <w:rtl/>
        </w:rPr>
        <w:t xml:space="preserve"> </w:t>
      </w:r>
      <w:r w:rsidRPr="0052339D">
        <w:rPr>
          <w:rFonts w:ascii="Garamond" w:hAnsi="Garamond" w:hint="eastAsia"/>
          <w:rtl/>
        </w:rPr>
        <w:t>בלבד</w:t>
      </w:r>
      <w:r w:rsidRPr="0052339D">
        <w:rPr>
          <w:rFonts w:ascii="Garamond" w:hAnsi="Garamond"/>
          <w:rtl/>
        </w:rPr>
        <w:t xml:space="preserve"> </w:t>
      </w:r>
      <w:r w:rsidRPr="0052339D">
        <w:rPr>
          <w:rFonts w:ascii="Garamond" w:hAnsi="Garamond" w:hint="eastAsia"/>
          <w:rtl/>
        </w:rPr>
        <w:t>לאחר</w:t>
      </w:r>
      <w:r w:rsidRPr="0052339D">
        <w:rPr>
          <w:rFonts w:ascii="Garamond" w:hAnsi="Garamond"/>
          <w:rtl/>
        </w:rPr>
        <w:t xml:space="preserve"> </w:t>
      </w:r>
      <w:r w:rsidRPr="0052339D">
        <w:rPr>
          <w:rFonts w:ascii="Garamond" w:hAnsi="Garamond" w:hint="eastAsia"/>
          <w:rtl/>
        </w:rPr>
        <w:t>הבדיקה</w:t>
      </w:r>
      <w:r w:rsidRPr="0052339D">
        <w:rPr>
          <w:rFonts w:ascii="Garamond" w:hAnsi="Garamond"/>
          <w:rtl/>
        </w:rPr>
        <w:t xml:space="preserve"> </w:t>
      </w:r>
      <w:r w:rsidRPr="0052339D">
        <w:rPr>
          <w:rFonts w:ascii="Garamond" w:hAnsi="Garamond" w:hint="eastAsia"/>
          <w:rtl/>
        </w:rPr>
        <w:t>הקודמת</w:t>
      </w:r>
      <w:r w:rsidRPr="0052339D">
        <w:rPr>
          <w:rFonts w:ascii="Garamond" w:hAnsi="Garamond"/>
          <w:rtl/>
        </w:rPr>
        <w:t xml:space="preserve">, </w:t>
      </w:r>
      <w:r w:rsidRPr="0052339D">
        <w:rPr>
          <w:rFonts w:ascii="Garamond" w:hAnsi="Garamond" w:hint="eastAsia"/>
          <w:rtl/>
        </w:rPr>
        <w:t>כאשר</w:t>
      </w:r>
      <w:r w:rsidRPr="0052339D">
        <w:rPr>
          <w:rFonts w:ascii="Garamond" w:hAnsi="Garamond"/>
          <w:rtl/>
        </w:rPr>
        <w:t xml:space="preserve"> </w:t>
      </w:r>
      <w:r w:rsidRPr="0052339D">
        <w:rPr>
          <w:rFonts w:ascii="Garamond" w:hAnsi="Garamond" w:hint="eastAsia"/>
          <w:rtl/>
        </w:rPr>
        <w:t>הבדיקה</w:t>
      </w:r>
      <w:r w:rsidRPr="0052339D">
        <w:rPr>
          <w:rFonts w:ascii="Garamond" w:hAnsi="Garamond"/>
          <w:rtl/>
        </w:rPr>
        <w:t xml:space="preserve"> </w:t>
      </w:r>
      <w:r w:rsidRPr="0052339D">
        <w:rPr>
          <w:rFonts w:ascii="Garamond" w:hAnsi="Garamond" w:hint="eastAsia"/>
          <w:rtl/>
        </w:rPr>
        <w:t>הקודמת</w:t>
      </w:r>
      <w:r w:rsidRPr="0052339D">
        <w:rPr>
          <w:rFonts w:ascii="Garamond" w:hAnsi="Garamond"/>
          <w:rtl/>
        </w:rPr>
        <w:t xml:space="preserve"> </w:t>
      </w:r>
      <w:r w:rsidRPr="0052339D">
        <w:rPr>
          <w:rFonts w:ascii="Garamond" w:hAnsi="Garamond" w:hint="eastAsia"/>
          <w:rtl/>
        </w:rPr>
        <w:t>הייתה</w:t>
      </w:r>
      <w:r w:rsidRPr="0052339D">
        <w:rPr>
          <w:rFonts w:ascii="Garamond" w:hAnsi="Garamond"/>
          <w:rtl/>
        </w:rPr>
        <w:t xml:space="preserve"> </w:t>
      </w:r>
      <w:r w:rsidRPr="0052339D">
        <w:rPr>
          <w:rFonts w:ascii="Garamond" w:hAnsi="Garamond" w:hint="eastAsia"/>
          <w:rtl/>
        </w:rPr>
        <w:t>תקינה</w:t>
      </w:r>
      <w:r w:rsidRPr="0052339D">
        <w:rPr>
          <w:rFonts w:ascii="Garamond" w:hAnsi="Garamond"/>
          <w:rtl/>
        </w:rPr>
        <w:t xml:space="preserve">, </w:t>
      </w:r>
      <w:r w:rsidRPr="0052339D">
        <w:rPr>
          <w:rFonts w:ascii="Garamond" w:hAnsi="Garamond" w:hint="eastAsia"/>
          <w:rtl/>
        </w:rPr>
        <w:t>ולא</w:t>
      </w:r>
      <w:r w:rsidRPr="0052339D">
        <w:rPr>
          <w:rFonts w:ascii="Garamond" w:hAnsi="Garamond"/>
          <w:rtl/>
        </w:rPr>
        <w:t xml:space="preserve"> </w:t>
      </w:r>
      <w:r w:rsidRPr="0052339D">
        <w:rPr>
          <w:rFonts w:ascii="Garamond" w:hAnsi="Garamond" w:hint="eastAsia"/>
          <w:rtl/>
        </w:rPr>
        <w:t>הובאה</w:t>
      </w:r>
      <w:r w:rsidRPr="0052339D">
        <w:rPr>
          <w:rFonts w:ascii="Garamond" w:hAnsi="Garamond"/>
          <w:rtl/>
        </w:rPr>
        <w:t xml:space="preserve"> </w:t>
      </w:r>
      <w:r w:rsidRPr="0052339D">
        <w:rPr>
          <w:rFonts w:ascii="Garamond" w:hAnsi="Garamond" w:hint="eastAsia"/>
          <w:rtl/>
        </w:rPr>
        <w:t>בפנינו</w:t>
      </w:r>
      <w:r w:rsidRPr="0052339D">
        <w:rPr>
          <w:rFonts w:ascii="Garamond" w:hAnsi="Garamond"/>
          <w:rtl/>
        </w:rPr>
        <w:t xml:space="preserve"> </w:t>
      </w:r>
      <w:r w:rsidRPr="0052339D">
        <w:rPr>
          <w:rFonts w:ascii="Garamond" w:hAnsi="Garamond" w:hint="eastAsia"/>
          <w:rtl/>
        </w:rPr>
        <w:t>כל</w:t>
      </w:r>
      <w:r w:rsidRPr="0052339D">
        <w:rPr>
          <w:rFonts w:ascii="Garamond" w:hAnsi="Garamond"/>
          <w:rtl/>
        </w:rPr>
        <w:t xml:space="preserve"> </w:t>
      </w:r>
      <w:r w:rsidRPr="0052339D">
        <w:rPr>
          <w:rFonts w:ascii="Garamond" w:hAnsi="Garamond" w:hint="eastAsia"/>
          <w:rtl/>
        </w:rPr>
        <w:t>סיבה</w:t>
      </w:r>
      <w:r w:rsidRPr="0052339D">
        <w:rPr>
          <w:rFonts w:ascii="Garamond" w:hAnsi="Garamond"/>
          <w:rtl/>
        </w:rPr>
        <w:t xml:space="preserve"> </w:t>
      </w:r>
      <w:r w:rsidRPr="0052339D">
        <w:rPr>
          <w:rFonts w:ascii="Garamond" w:hAnsi="Garamond" w:hint="eastAsia"/>
          <w:rtl/>
        </w:rPr>
        <w:t>מדוע</w:t>
      </w:r>
      <w:r w:rsidRPr="0052339D">
        <w:rPr>
          <w:rFonts w:ascii="Garamond" w:hAnsi="Garamond"/>
          <w:rtl/>
        </w:rPr>
        <w:t xml:space="preserve"> </w:t>
      </w:r>
      <w:r w:rsidRPr="0052339D">
        <w:rPr>
          <w:rFonts w:ascii="Garamond" w:hAnsi="Garamond" w:hint="eastAsia"/>
          <w:rtl/>
        </w:rPr>
        <w:t>היה</w:t>
      </w:r>
      <w:r w:rsidRPr="0052339D">
        <w:rPr>
          <w:rFonts w:ascii="Garamond" w:hAnsi="Garamond"/>
          <w:rtl/>
        </w:rPr>
        <w:t xml:space="preserve"> </w:t>
      </w:r>
      <w:r w:rsidRPr="0052339D">
        <w:rPr>
          <w:rFonts w:ascii="Garamond" w:hAnsi="Garamond" w:hint="eastAsia"/>
          <w:rtl/>
        </w:rPr>
        <w:t>צורך</w:t>
      </w:r>
      <w:r w:rsidRPr="0052339D">
        <w:rPr>
          <w:rFonts w:ascii="Garamond" w:hAnsi="Garamond"/>
          <w:rtl/>
        </w:rPr>
        <w:t xml:space="preserve"> </w:t>
      </w:r>
      <w:r w:rsidRPr="0052339D">
        <w:rPr>
          <w:rFonts w:ascii="Garamond" w:hAnsi="Garamond" w:hint="eastAsia"/>
          <w:rtl/>
        </w:rPr>
        <w:t>לבצע</w:t>
      </w:r>
      <w:r w:rsidRPr="0052339D">
        <w:rPr>
          <w:rFonts w:ascii="Garamond" w:hAnsi="Garamond"/>
          <w:rtl/>
        </w:rPr>
        <w:t xml:space="preserve"> </w:t>
      </w:r>
      <w:r w:rsidRPr="0052339D">
        <w:rPr>
          <w:rFonts w:ascii="Garamond" w:hAnsi="Garamond" w:hint="eastAsia"/>
          <w:rtl/>
        </w:rPr>
        <w:t>פעם</w:t>
      </w:r>
      <w:r w:rsidRPr="0052339D">
        <w:rPr>
          <w:rFonts w:ascii="Garamond" w:hAnsi="Garamond"/>
          <w:rtl/>
        </w:rPr>
        <w:t xml:space="preserve"> </w:t>
      </w:r>
      <w:r w:rsidRPr="0052339D">
        <w:rPr>
          <w:rFonts w:ascii="Garamond" w:hAnsi="Garamond" w:hint="eastAsia"/>
          <w:rtl/>
        </w:rPr>
        <w:t>נוספת</w:t>
      </w:r>
      <w:r w:rsidRPr="0052339D">
        <w:rPr>
          <w:rFonts w:ascii="Garamond" w:hAnsi="Garamond"/>
          <w:rtl/>
        </w:rPr>
        <w:t xml:space="preserve"> </w:t>
      </w:r>
      <w:r w:rsidRPr="0052339D">
        <w:rPr>
          <w:rFonts w:ascii="Garamond" w:hAnsi="Garamond" w:hint="eastAsia"/>
          <w:rtl/>
        </w:rPr>
        <w:t>בדיקה</w:t>
      </w:r>
      <w:r w:rsidRPr="0052339D">
        <w:rPr>
          <w:rFonts w:ascii="Garamond" w:hAnsi="Garamond"/>
          <w:rtl/>
        </w:rPr>
        <w:t xml:space="preserve"> </w:t>
      </w:r>
      <w:r w:rsidRPr="0052339D">
        <w:rPr>
          <w:rFonts w:ascii="Garamond" w:hAnsi="Garamond" w:hint="eastAsia"/>
          <w:rtl/>
        </w:rPr>
        <w:t>לא</w:t>
      </w:r>
      <w:r w:rsidRPr="0052339D">
        <w:rPr>
          <w:rFonts w:ascii="Garamond" w:hAnsi="Garamond"/>
          <w:rtl/>
        </w:rPr>
        <w:t xml:space="preserve"> </w:t>
      </w:r>
      <w:r w:rsidRPr="0052339D">
        <w:rPr>
          <w:rFonts w:ascii="Garamond" w:hAnsi="Garamond" w:hint="eastAsia"/>
          <w:rtl/>
        </w:rPr>
        <w:t>נעימה</w:t>
      </w:r>
      <w:r w:rsidRPr="0052339D">
        <w:rPr>
          <w:rFonts w:ascii="Garamond" w:hAnsi="Garamond"/>
          <w:rtl/>
        </w:rPr>
        <w:t xml:space="preserve"> </w:t>
      </w:r>
      <w:r w:rsidRPr="0052339D">
        <w:rPr>
          <w:rFonts w:ascii="Garamond" w:hAnsi="Garamond" w:hint="eastAsia"/>
          <w:rtl/>
        </w:rPr>
        <w:t>זו</w:t>
      </w:r>
      <w:r w:rsidRPr="0052339D">
        <w:rPr>
          <w:rFonts w:ascii="Garamond" w:hAnsi="Garamond"/>
          <w:rtl/>
        </w:rPr>
        <w:t xml:space="preserve">. </w:t>
      </w:r>
      <w:r w:rsidRPr="0052339D">
        <w:rPr>
          <w:rFonts w:ascii="Garamond" w:hAnsi="Garamond" w:hint="eastAsia"/>
          <w:rtl/>
        </w:rPr>
        <w:t>לכן</w:t>
      </w:r>
      <w:r w:rsidRPr="0052339D">
        <w:rPr>
          <w:rFonts w:ascii="Garamond" w:hAnsi="Garamond"/>
          <w:rtl/>
        </w:rPr>
        <w:t xml:space="preserve">, </w:t>
      </w:r>
      <w:r w:rsidRPr="0052339D">
        <w:rPr>
          <w:rFonts w:ascii="Garamond" w:hAnsi="Garamond" w:hint="eastAsia"/>
          <w:rtl/>
        </w:rPr>
        <w:t>אפילו</w:t>
      </w:r>
      <w:r w:rsidRPr="0052339D">
        <w:rPr>
          <w:rFonts w:ascii="Garamond" w:hAnsi="Garamond"/>
          <w:rtl/>
        </w:rPr>
        <w:t xml:space="preserve"> </w:t>
      </w:r>
      <w:r w:rsidRPr="0052339D">
        <w:rPr>
          <w:rFonts w:ascii="Garamond" w:hAnsi="Garamond" w:hint="eastAsia"/>
          <w:rtl/>
        </w:rPr>
        <w:t>אם</w:t>
      </w:r>
      <w:r w:rsidRPr="0052339D">
        <w:rPr>
          <w:rFonts w:ascii="Garamond" w:hAnsi="Garamond"/>
          <w:rtl/>
        </w:rPr>
        <w:t xml:space="preserve"> </w:t>
      </w:r>
      <w:r w:rsidRPr="0052339D">
        <w:rPr>
          <w:rFonts w:ascii="Garamond" w:hAnsi="Garamond" w:hint="eastAsia"/>
          <w:rtl/>
        </w:rPr>
        <w:t>הנאשם</w:t>
      </w:r>
      <w:r w:rsidRPr="0052339D">
        <w:rPr>
          <w:rFonts w:ascii="Garamond" w:hAnsi="Garamond"/>
          <w:rtl/>
        </w:rPr>
        <w:t xml:space="preserve"> </w:t>
      </w:r>
      <w:r w:rsidRPr="0052339D">
        <w:rPr>
          <w:rFonts w:ascii="Garamond" w:hAnsi="Garamond" w:hint="eastAsia"/>
          <w:rtl/>
        </w:rPr>
        <w:t>לא</w:t>
      </w:r>
      <w:r w:rsidRPr="0052339D">
        <w:rPr>
          <w:rFonts w:ascii="Garamond" w:hAnsi="Garamond"/>
          <w:rtl/>
        </w:rPr>
        <w:t xml:space="preserve"> </w:t>
      </w:r>
      <w:r w:rsidRPr="0052339D">
        <w:rPr>
          <w:rFonts w:ascii="Garamond" w:hAnsi="Garamond" w:hint="eastAsia"/>
          <w:rtl/>
        </w:rPr>
        <w:t>היה</w:t>
      </w:r>
      <w:r w:rsidRPr="0052339D">
        <w:rPr>
          <w:rFonts w:ascii="Garamond" w:hAnsi="Garamond"/>
          <w:rtl/>
        </w:rPr>
        <w:t xml:space="preserve"> </w:t>
      </w:r>
      <w:r w:rsidRPr="0052339D">
        <w:rPr>
          <w:rFonts w:ascii="Garamond" w:hAnsi="Garamond" w:hint="eastAsia"/>
          <w:rtl/>
        </w:rPr>
        <w:t>מציין</w:t>
      </w:r>
      <w:r w:rsidRPr="0052339D">
        <w:rPr>
          <w:rFonts w:ascii="Garamond" w:hAnsi="Garamond"/>
          <w:rtl/>
        </w:rPr>
        <w:t xml:space="preserve"> </w:t>
      </w:r>
      <w:r w:rsidRPr="0052339D">
        <w:rPr>
          <w:rFonts w:ascii="Garamond" w:hAnsi="Garamond" w:hint="eastAsia"/>
          <w:rtl/>
        </w:rPr>
        <w:t>בעדותו</w:t>
      </w:r>
      <w:r w:rsidRPr="0052339D">
        <w:rPr>
          <w:rFonts w:ascii="Garamond" w:hAnsi="Garamond"/>
          <w:rtl/>
        </w:rPr>
        <w:t xml:space="preserve"> </w:t>
      </w:r>
      <w:r w:rsidRPr="0052339D">
        <w:rPr>
          <w:rFonts w:ascii="Garamond" w:hAnsi="Garamond" w:hint="eastAsia"/>
          <w:rtl/>
        </w:rPr>
        <w:t>כי</w:t>
      </w:r>
      <w:r w:rsidRPr="0052339D">
        <w:rPr>
          <w:rFonts w:ascii="Garamond" w:hAnsi="Garamond"/>
          <w:rtl/>
        </w:rPr>
        <w:t xml:space="preserve"> </w:t>
      </w:r>
      <w:r w:rsidRPr="0052339D">
        <w:rPr>
          <w:rFonts w:ascii="Garamond" w:hAnsi="Garamond" w:hint="eastAsia"/>
          <w:rtl/>
        </w:rPr>
        <w:t>לא</w:t>
      </w:r>
      <w:r w:rsidRPr="0052339D">
        <w:rPr>
          <w:rFonts w:ascii="Garamond" w:hAnsi="Garamond"/>
          <w:rtl/>
        </w:rPr>
        <w:t xml:space="preserve"> </w:t>
      </w:r>
      <w:r w:rsidRPr="0052339D">
        <w:rPr>
          <w:rFonts w:ascii="Garamond" w:hAnsi="Garamond" w:hint="eastAsia"/>
          <w:rtl/>
        </w:rPr>
        <w:t>היה</w:t>
      </w:r>
      <w:r w:rsidRPr="0052339D">
        <w:rPr>
          <w:rFonts w:ascii="Garamond" w:hAnsi="Garamond"/>
          <w:rtl/>
        </w:rPr>
        <w:t xml:space="preserve"> </w:t>
      </w:r>
      <w:r w:rsidRPr="0052339D">
        <w:rPr>
          <w:rFonts w:ascii="Garamond" w:hAnsi="Garamond" w:hint="eastAsia"/>
          <w:rtl/>
        </w:rPr>
        <w:t>כל</w:t>
      </w:r>
      <w:r w:rsidRPr="0052339D">
        <w:rPr>
          <w:rFonts w:ascii="Garamond" w:hAnsi="Garamond"/>
          <w:rtl/>
        </w:rPr>
        <w:t xml:space="preserve"> </w:t>
      </w:r>
      <w:r w:rsidRPr="0052339D">
        <w:rPr>
          <w:rFonts w:ascii="Garamond" w:hAnsi="Garamond" w:hint="eastAsia"/>
          <w:rtl/>
        </w:rPr>
        <w:t>צורך</w:t>
      </w:r>
      <w:r w:rsidRPr="0052339D">
        <w:rPr>
          <w:rFonts w:ascii="Garamond" w:hAnsi="Garamond"/>
          <w:rtl/>
        </w:rPr>
        <w:t xml:space="preserve"> </w:t>
      </w:r>
      <w:r w:rsidRPr="0052339D">
        <w:rPr>
          <w:rFonts w:ascii="Garamond" w:hAnsi="Garamond" w:hint="eastAsia"/>
          <w:rtl/>
        </w:rPr>
        <w:t>רפואי</w:t>
      </w:r>
      <w:r w:rsidRPr="0052339D">
        <w:rPr>
          <w:rFonts w:ascii="Garamond" w:hAnsi="Garamond"/>
          <w:rtl/>
        </w:rPr>
        <w:t xml:space="preserve"> </w:t>
      </w:r>
      <w:r w:rsidRPr="0052339D">
        <w:rPr>
          <w:rFonts w:ascii="Garamond" w:hAnsi="Garamond" w:hint="eastAsia"/>
          <w:rtl/>
        </w:rPr>
        <w:t>בביקור</w:t>
      </w:r>
      <w:r w:rsidRPr="0052339D">
        <w:rPr>
          <w:rFonts w:ascii="Garamond" w:hAnsi="Garamond"/>
          <w:rtl/>
        </w:rPr>
        <w:t xml:space="preserve"> </w:t>
      </w:r>
      <w:r w:rsidRPr="0052339D">
        <w:rPr>
          <w:rFonts w:ascii="Garamond" w:hAnsi="Garamond" w:hint="eastAsia"/>
          <w:rtl/>
        </w:rPr>
        <w:t>השלישי</w:t>
      </w:r>
      <w:r w:rsidRPr="0052339D">
        <w:rPr>
          <w:rFonts w:ascii="Garamond" w:hAnsi="Garamond"/>
          <w:rtl/>
        </w:rPr>
        <w:t xml:space="preserve">, </w:t>
      </w:r>
      <w:r w:rsidRPr="0052339D">
        <w:rPr>
          <w:rFonts w:ascii="Garamond" w:hAnsi="Garamond" w:hint="eastAsia"/>
          <w:rtl/>
        </w:rPr>
        <w:t>ניתן</w:t>
      </w:r>
      <w:r w:rsidRPr="0052339D">
        <w:rPr>
          <w:rFonts w:ascii="Garamond" w:hAnsi="Garamond"/>
          <w:rtl/>
        </w:rPr>
        <w:t xml:space="preserve"> </w:t>
      </w:r>
      <w:r w:rsidRPr="0052339D">
        <w:rPr>
          <w:rFonts w:ascii="Garamond" w:hAnsi="Garamond" w:hint="eastAsia"/>
          <w:rtl/>
        </w:rPr>
        <w:t>היה</w:t>
      </w:r>
      <w:r w:rsidRPr="0052339D">
        <w:rPr>
          <w:rFonts w:ascii="Garamond" w:hAnsi="Garamond"/>
          <w:rtl/>
        </w:rPr>
        <w:t xml:space="preserve"> </w:t>
      </w:r>
      <w:r w:rsidRPr="0052339D">
        <w:rPr>
          <w:rFonts w:ascii="Garamond" w:hAnsi="Garamond" w:hint="eastAsia"/>
          <w:rtl/>
        </w:rPr>
        <w:t>לקבוע</w:t>
      </w:r>
      <w:r w:rsidRPr="0052339D">
        <w:rPr>
          <w:rFonts w:ascii="Garamond" w:hAnsi="Garamond"/>
          <w:rtl/>
        </w:rPr>
        <w:t xml:space="preserve"> </w:t>
      </w:r>
      <w:r w:rsidRPr="0052339D">
        <w:rPr>
          <w:rFonts w:ascii="Garamond" w:hAnsi="Garamond" w:hint="eastAsia"/>
          <w:rtl/>
        </w:rPr>
        <w:t>כי</w:t>
      </w:r>
      <w:r w:rsidRPr="0052339D">
        <w:rPr>
          <w:rFonts w:ascii="Garamond" w:hAnsi="Garamond"/>
          <w:rtl/>
        </w:rPr>
        <w:t xml:space="preserve"> </w:t>
      </w:r>
      <w:r w:rsidRPr="0052339D">
        <w:rPr>
          <w:rFonts w:ascii="Garamond" w:hAnsi="Garamond" w:hint="eastAsia"/>
          <w:rtl/>
        </w:rPr>
        <w:t>מדובר</w:t>
      </w:r>
      <w:r w:rsidRPr="0052339D">
        <w:rPr>
          <w:rFonts w:ascii="Garamond" w:hAnsi="Garamond"/>
          <w:rtl/>
        </w:rPr>
        <w:t xml:space="preserve"> </w:t>
      </w:r>
      <w:r w:rsidRPr="0052339D">
        <w:rPr>
          <w:rFonts w:ascii="Garamond" w:hAnsi="Garamond" w:hint="eastAsia"/>
          <w:rtl/>
        </w:rPr>
        <w:t>בטיפול</w:t>
      </w:r>
      <w:r w:rsidRPr="0052339D">
        <w:rPr>
          <w:rFonts w:ascii="Garamond" w:hAnsi="Garamond"/>
          <w:rtl/>
        </w:rPr>
        <w:t xml:space="preserve"> </w:t>
      </w:r>
      <w:r w:rsidRPr="0052339D">
        <w:rPr>
          <w:rFonts w:ascii="Garamond" w:hAnsi="Garamond" w:hint="eastAsia"/>
          <w:rtl/>
        </w:rPr>
        <w:t>רפואי</w:t>
      </w:r>
      <w:r w:rsidRPr="0052339D">
        <w:rPr>
          <w:rFonts w:ascii="Garamond" w:hAnsi="Garamond"/>
          <w:rtl/>
        </w:rPr>
        <w:t xml:space="preserve"> </w:t>
      </w:r>
      <w:r w:rsidRPr="0052339D">
        <w:rPr>
          <w:rFonts w:ascii="Garamond" w:hAnsi="Garamond" w:hint="eastAsia"/>
          <w:rtl/>
        </w:rPr>
        <w:t>מיותר</w:t>
      </w:r>
      <w:r w:rsidRPr="0052339D">
        <w:rPr>
          <w:rFonts w:ascii="Garamond" w:hAnsi="Garamond"/>
          <w:rtl/>
        </w:rPr>
        <w:t xml:space="preserve"> </w:t>
      </w:r>
      <w:r w:rsidRPr="0052339D">
        <w:rPr>
          <w:rFonts w:ascii="Garamond" w:hAnsi="Garamond" w:hint="eastAsia"/>
          <w:rtl/>
        </w:rPr>
        <w:t>שככל</w:t>
      </w:r>
      <w:r w:rsidRPr="0052339D">
        <w:rPr>
          <w:rFonts w:ascii="Garamond" w:hAnsi="Garamond"/>
          <w:rtl/>
        </w:rPr>
        <w:t xml:space="preserve"> </w:t>
      </w:r>
      <w:r w:rsidRPr="0052339D">
        <w:rPr>
          <w:rFonts w:ascii="Garamond" w:hAnsi="Garamond" w:hint="eastAsia"/>
          <w:rtl/>
        </w:rPr>
        <w:t>הנראה</w:t>
      </w:r>
      <w:r w:rsidRPr="0052339D">
        <w:rPr>
          <w:rFonts w:ascii="Garamond" w:hAnsi="Garamond"/>
          <w:rtl/>
        </w:rPr>
        <w:t xml:space="preserve"> </w:t>
      </w:r>
      <w:r w:rsidRPr="0052339D">
        <w:rPr>
          <w:rFonts w:ascii="Garamond" w:hAnsi="Garamond" w:hint="eastAsia"/>
          <w:rtl/>
        </w:rPr>
        <w:t>שימש</w:t>
      </w:r>
      <w:r w:rsidRPr="0052339D">
        <w:rPr>
          <w:rFonts w:ascii="Garamond" w:hAnsi="Garamond"/>
          <w:rtl/>
        </w:rPr>
        <w:t xml:space="preserve"> </w:t>
      </w:r>
      <w:r w:rsidRPr="0052339D">
        <w:rPr>
          <w:rFonts w:ascii="Garamond" w:hAnsi="Garamond" w:hint="eastAsia"/>
          <w:rtl/>
        </w:rPr>
        <w:t>מסווה</w:t>
      </w:r>
      <w:r w:rsidRPr="0052339D">
        <w:rPr>
          <w:rFonts w:ascii="Garamond" w:hAnsi="Garamond"/>
          <w:rtl/>
        </w:rPr>
        <w:t xml:space="preserve"> </w:t>
      </w:r>
      <w:r w:rsidRPr="0052339D">
        <w:rPr>
          <w:rFonts w:ascii="Garamond" w:hAnsi="Garamond" w:hint="eastAsia"/>
          <w:rtl/>
        </w:rPr>
        <w:t>לתקיפה</w:t>
      </w:r>
      <w:r w:rsidRPr="0052339D">
        <w:rPr>
          <w:rFonts w:ascii="Garamond" w:hAnsi="Garamond"/>
          <w:rtl/>
        </w:rPr>
        <w:t xml:space="preserve"> </w:t>
      </w:r>
      <w:r w:rsidRPr="0052339D">
        <w:rPr>
          <w:rFonts w:ascii="Garamond" w:hAnsi="Garamond" w:hint="eastAsia"/>
          <w:rtl/>
        </w:rPr>
        <w:t>מינית</w:t>
      </w:r>
      <w:r w:rsidRPr="0052339D">
        <w:rPr>
          <w:rFonts w:ascii="Garamond" w:hAnsi="Garamond"/>
          <w:rtl/>
        </w:rPr>
        <w:t xml:space="preserve">, </w:t>
      </w:r>
      <w:r w:rsidRPr="0052339D">
        <w:rPr>
          <w:rFonts w:ascii="Garamond" w:hAnsi="Garamond" w:hint="eastAsia"/>
          <w:rtl/>
        </w:rPr>
        <w:t>קל</w:t>
      </w:r>
      <w:r w:rsidRPr="0052339D">
        <w:rPr>
          <w:rFonts w:ascii="Garamond" w:hAnsi="Garamond"/>
          <w:rtl/>
        </w:rPr>
        <w:t xml:space="preserve"> </w:t>
      </w:r>
      <w:r w:rsidRPr="0052339D">
        <w:rPr>
          <w:rFonts w:ascii="Garamond" w:hAnsi="Garamond" w:hint="eastAsia"/>
          <w:rtl/>
        </w:rPr>
        <w:t>וחומר</w:t>
      </w:r>
      <w:r w:rsidRPr="0052339D">
        <w:rPr>
          <w:rFonts w:ascii="Garamond" w:hAnsi="Garamond"/>
          <w:rtl/>
        </w:rPr>
        <w:t xml:space="preserve"> </w:t>
      </w:r>
      <w:r w:rsidRPr="0052339D">
        <w:rPr>
          <w:rFonts w:ascii="Garamond" w:hAnsi="Garamond" w:hint="eastAsia"/>
          <w:rtl/>
        </w:rPr>
        <w:t>כאשר</w:t>
      </w:r>
      <w:r w:rsidRPr="0052339D">
        <w:rPr>
          <w:rFonts w:ascii="Garamond" w:hAnsi="Garamond"/>
          <w:rtl/>
        </w:rPr>
        <w:t xml:space="preserve"> </w:t>
      </w:r>
      <w:r w:rsidRPr="0052339D">
        <w:rPr>
          <w:rFonts w:ascii="Garamond" w:hAnsi="Garamond" w:hint="eastAsia"/>
          <w:rtl/>
        </w:rPr>
        <w:t>הנאשם</w:t>
      </w:r>
      <w:r w:rsidRPr="0052339D">
        <w:rPr>
          <w:rFonts w:ascii="Garamond" w:hAnsi="Garamond"/>
          <w:rtl/>
        </w:rPr>
        <w:t xml:space="preserve"> </w:t>
      </w:r>
      <w:r w:rsidRPr="0052339D">
        <w:rPr>
          <w:rFonts w:ascii="Garamond" w:hAnsi="Garamond" w:hint="eastAsia"/>
          <w:rtl/>
        </w:rPr>
        <w:t>הודה</w:t>
      </w:r>
      <w:r w:rsidRPr="0052339D">
        <w:rPr>
          <w:rFonts w:ascii="Garamond" w:hAnsi="Garamond"/>
          <w:rtl/>
        </w:rPr>
        <w:t xml:space="preserve"> </w:t>
      </w:r>
      <w:r w:rsidRPr="0052339D">
        <w:rPr>
          <w:rFonts w:ascii="Garamond" w:hAnsi="Garamond" w:hint="eastAsia"/>
          <w:rtl/>
        </w:rPr>
        <w:t>בכך</w:t>
      </w:r>
      <w:r w:rsidRPr="0052339D">
        <w:rPr>
          <w:rFonts w:ascii="Garamond" w:hAnsi="Garamond"/>
          <w:rtl/>
        </w:rPr>
        <w:t xml:space="preserve"> </w:t>
      </w:r>
      <w:r w:rsidRPr="0052339D">
        <w:rPr>
          <w:rFonts w:ascii="Garamond" w:hAnsi="Garamond" w:hint="eastAsia"/>
          <w:rtl/>
        </w:rPr>
        <w:t>בפה</w:t>
      </w:r>
      <w:r w:rsidRPr="0052339D">
        <w:rPr>
          <w:rFonts w:ascii="Garamond" w:hAnsi="Garamond"/>
          <w:rtl/>
        </w:rPr>
        <w:t xml:space="preserve"> </w:t>
      </w:r>
      <w:r w:rsidRPr="0052339D">
        <w:rPr>
          <w:rFonts w:ascii="Garamond" w:hAnsi="Garamond" w:hint="eastAsia"/>
          <w:rtl/>
        </w:rPr>
        <w:t>מלא</w:t>
      </w:r>
      <w:r w:rsidRPr="0052339D">
        <w:rPr>
          <w:rFonts w:ascii="Garamond" w:hAnsi="Garamond"/>
          <w:rtl/>
        </w:rPr>
        <w:t xml:space="preserve">.  </w:t>
      </w:r>
    </w:p>
    <w:p w14:paraId="66B39D17" w14:textId="77777777" w:rsidR="009F064F" w:rsidRPr="0052339D" w:rsidRDefault="009F064F" w:rsidP="009F064F">
      <w:pPr>
        <w:spacing w:before="240" w:after="240" w:line="360" w:lineRule="auto"/>
        <w:jc w:val="both"/>
        <w:rPr>
          <w:rFonts w:ascii="David" w:hAnsi="David"/>
          <w:rtl/>
        </w:rPr>
      </w:pPr>
      <w:r w:rsidRPr="0052339D">
        <w:rPr>
          <w:rFonts w:ascii="Garamond" w:hAnsi="Garamond" w:hint="eastAsia"/>
          <w:b/>
          <w:bCs/>
          <w:rtl/>
        </w:rPr>
        <w:t>מבחינת</w:t>
      </w:r>
      <w:r w:rsidRPr="0052339D">
        <w:rPr>
          <w:rFonts w:ascii="Garamond" w:hAnsi="Garamond"/>
          <w:b/>
          <w:bCs/>
          <w:rtl/>
        </w:rPr>
        <w:t xml:space="preserve"> </w:t>
      </w:r>
      <w:r w:rsidRPr="0052339D">
        <w:rPr>
          <w:rFonts w:ascii="Garamond" w:hAnsi="Garamond" w:hint="eastAsia"/>
          <w:b/>
          <w:bCs/>
          <w:rtl/>
        </w:rPr>
        <w:t>המתלונן</w:t>
      </w:r>
      <w:r w:rsidRPr="0052339D">
        <w:rPr>
          <w:rFonts w:ascii="Garamond" w:hAnsi="Garamond"/>
          <w:rtl/>
        </w:rPr>
        <w:t xml:space="preserve">, </w:t>
      </w:r>
      <w:r w:rsidRPr="0052339D">
        <w:rPr>
          <w:rFonts w:ascii="Garamond" w:hAnsi="Garamond" w:hint="eastAsia"/>
          <w:rtl/>
        </w:rPr>
        <w:t>הוא</w:t>
      </w:r>
      <w:r w:rsidRPr="0052339D">
        <w:rPr>
          <w:rFonts w:ascii="Garamond" w:hAnsi="Garamond"/>
          <w:rtl/>
        </w:rPr>
        <w:t xml:space="preserve"> </w:t>
      </w:r>
      <w:r w:rsidRPr="0052339D">
        <w:rPr>
          <w:rFonts w:ascii="Garamond" w:hAnsi="Garamond" w:hint="eastAsia"/>
          <w:rtl/>
        </w:rPr>
        <w:t>ציין</w:t>
      </w:r>
      <w:r w:rsidRPr="0052339D">
        <w:rPr>
          <w:rFonts w:ascii="Garamond" w:hAnsi="Garamond"/>
          <w:rtl/>
        </w:rPr>
        <w:t xml:space="preserve"> </w:t>
      </w:r>
      <w:r w:rsidRPr="0052339D">
        <w:rPr>
          <w:rFonts w:ascii="Garamond" w:hAnsi="Garamond" w:hint="eastAsia"/>
          <w:rtl/>
        </w:rPr>
        <w:t>כמה</w:t>
      </w:r>
      <w:r w:rsidRPr="0052339D">
        <w:rPr>
          <w:rFonts w:ascii="Garamond" w:hAnsi="Garamond"/>
          <w:rtl/>
        </w:rPr>
        <w:t xml:space="preserve"> </w:t>
      </w:r>
      <w:r w:rsidRPr="0052339D">
        <w:rPr>
          <w:rFonts w:ascii="Garamond" w:hAnsi="Garamond" w:hint="eastAsia"/>
          <w:rtl/>
        </w:rPr>
        <w:t>פעמים</w:t>
      </w:r>
      <w:r w:rsidRPr="0052339D">
        <w:rPr>
          <w:rFonts w:ascii="Garamond" w:hAnsi="Garamond"/>
          <w:rtl/>
        </w:rPr>
        <w:t xml:space="preserve"> </w:t>
      </w:r>
      <w:r w:rsidRPr="0052339D">
        <w:rPr>
          <w:rFonts w:ascii="Garamond" w:hAnsi="Garamond" w:hint="eastAsia"/>
          <w:rtl/>
        </w:rPr>
        <w:t>בעדותו</w:t>
      </w:r>
      <w:r w:rsidRPr="0052339D">
        <w:rPr>
          <w:rFonts w:ascii="Garamond" w:hAnsi="Garamond"/>
          <w:rtl/>
        </w:rPr>
        <w:t xml:space="preserve"> </w:t>
      </w:r>
      <w:r w:rsidRPr="0052339D">
        <w:rPr>
          <w:rFonts w:ascii="Garamond" w:hAnsi="Garamond" w:hint="eastAsia"/>
          <w:rtl/>
        </w:rPr>
        <w:t>כי</w:t>
      </w:r>
      <w:r w:rsidRPr="0052339D">
        <w:rPr>
          <w:rFonts w:ascii="Garamond" w:hAnsi="Garamond"/>
          <w:rtl/>
        </w:rPr>
        <w:t xml:space="preserve"> </w:t>
      </w:r>
      <w:r w:rsidRPr="0052339D">
        <w:rPr>
          <w:rFonts w:ascii="Garamond" w:hAnsi="Garamond" w:hint="eastAsia"/>
          <w:rtl/>
        </w:rPr>
        <w:t>הוא</w:t>
      </w:r>
      <w:r w:rsidRPr="0052339D">
        <w:rPr>
          <w:rFonts w:ascii="Garamond" w:hAnsi="Garamond"/>
          <w:rtl/>
        </w:rPr>
        <w:t xml:space="preserve"> </w:t>
      </w:r>
      <w:r w:rsidRPr="0052339D">
        <w:rPr>
          <w:rFonts w:ascii="Garamond" w:hAnsi="Garamond" w:hint="eastAsia"/>
          <w:rtl/>
        </w:rPr>
        <w:t>נתן</w:t>
      </w:r>
      <w:r w:rsidRPr="0052339D">
        <w:rPr>
          <w:rFonts w:ascii="Garamond" w:hAnsi="Garamond"/>
          <w:rtl/>
        </w:rPr>
        <w:t xml:space="preserve"> </w:t>
      </w:r>
      <w:r w:rsidRPr="0052339D">
        <w:rPr>
          <w:rFonts w:ascii="Garamond" w:hAnsi="Garamond" w:hint="eastAsia"/>
          <w:rtl/>
        </w:rPr>
        <w:t>אמון</w:t>
      </w:r>
      <w:r w:rsidRPr="0052339D">
        <w:rPr>
          <w:rFonts w:ascii="Garamond" w:hAnsi="Garamond"/>
          <w:rtl/>
        </w:rPr>
        <w:t xml:space="preserve"> </w:t>
      </w:r>
      <w:r w:rsidRPr="0052339D">
        <w:rPr>
          <w:rFonts w:ascii="Garamond" w:hAnsi="Garamond" w:hint="eastAsia"/>
          <w:rtl/>
        </w:rPr>
        <w:t>בנאשם</w:t>
      </w:r>
      <w:r w:rsidRPr="0052339D">
        <w:rPr>
          <w:rFonts w:ascii="Garamond" w:hAnsi="Garamond"/>
          <w:rtl/>
        </w:rPr>
        <w:t xml:space="preserve">, </w:t>
      </w:r>
      <w:r w:rsidRPr="0052339D">
        <w:rPr>
          <w:rFonts w:ascii="Garamond" w:hAnsi="Garamond" w:hint="eastAsia"/>
          <w:rtl/>
        </w:rPr>
        <w:t>שהוא</w:t>
      </w:r>
      <w:r w:rsidRPr="0052339D">
        <w:rPr>
          <w:rFonts w:ascii="Garamond" w:hAnsi="Garamond"/>
          <w:rtl/>
        </w:rPr>
        <w:t xml:space="preserve"> </w:t>
      </w:r>
      <w:r w:rsidRPr="0052339D">
        <w:rPr>
          <w:rFonts w:ascii="Garamond" w:hAnsi="Garamond" w:hint="eastAsia"/>
          <w:rtl/>
        </w:rPr>
        <w:t>מבצע</w:t>
      </w:r>
      <w:r w:rsidRPr="0052339D">
        <w:rPr>
          <w:rFonts w:ascii="Garamond" w:hAnsi="Garamond"/>
          <w:rtl/>
        </w:rPr>
        <w:t xml:space="preserve"> </w:t>
      </w:r>
      <w:r w:rsidRPr="0052339D">
        <w:rPr>
          <w:rFonts w:ascii="Garamond" w:hAnsi="Garamond" w:hint="eastAsia"/>
          <w:rtl/>
        </w:rPr>
        <w:t>בו</w:t>
      </w:r>
      <w:r w:rsidRPr="0052339D">
        <w:rPr>
          <w:rFonts w:ascii="Garamond" w:hAnsi="Garamond"/>
          <w:rtl/>
        </w:rPr>
        <w:t xml:space="preserve"> </w:t>
      </w:r>
      <w:r w:rsidRPr="0052339D">
        <w:rPr>
          <w:rFonts w:ascii="Garamond" w:hAnsi="Garamond" w:hint="eastAsia"/>
          <w:rtl/>
        </w:rPr>
        <w:t>בדיקות</w:t>
      </w:r>
      <w:r w:rsidRPr="0052339D">
        <w:rPr>
          <w:rFonts w:ascii="Garamond" w:hAnsi="Garamond"/>
          <w:rtl/>
        </w:rPr>
        <w:t xml:space="preserve"> </w:t>
      </w:r>
      <w:r w:rsidRPr="0052339D">
        <w:rPr>
          <w:rFonts w:ascii="Garamond" w:hAnsi="Garamond" w:hint="eastAsia"/>
          <w:rtl/>
        </w:rPr>
        <w:t>רפואיות</w:t>
      </w:r>
      <w:r w:rsidRPr="0052339D">
        <w:rPr>
          <w:rFonts w:ascii="Garamond" w:hAnsi="Garamond"/>
          <w:rtl/>
        </w:rPr>
        <w:t xml:space="preserve"> </w:t>
      </w:r>
      <w:r w:rsidRPr="0052339D">
        <w:rPr>
          <w:rFonts w:ascii="Garamond" w:hAnsi="Garamond" w:hint="eastAsia"/>
          <w:rtl/>
        </w:rPr>
        <w:t>שנדרשות</w:t>
      </w:r>
      <w:r w:rsidRPr="0052339D">
        <w:rPr>
          <w:rFonts w:ascii="Garamond" w:hAnsi="Garamond"/>
          <w:rtl/>
        </w:rPr>
        <w:t xml:space="preserve"> </w:t>
      </w:r>
      <w:r w:rsidRPr="0052339D">
        <w:rPr>
          <w:rFonts w:ascii="Garamond" w:hAnsi="Garamond" w:hint="eastAsia"/>
          <w:rtl/>
        </w:rPr>
        <w:t>לצורך</w:t>
      </w:r>
      <w:r w:rsidRPr="0052339D">
        <w:rPr>
          <w:rFonts w:ascii="Garamond" w:hAnsi="Garamond"/>
          <w:rtl/>
        </w:rPr>
        <w:t xml:space="preserve"> </w:t>
      </w:r>
      <w:r w:rsidRPr="0052339D">
        <w:rPr>
          <w:rFonts w:ascii="Garamond" w:hAnsi="Garamond" w:hint="eastAsia"/>
          <w:rtl/>
        </w:rPr>
        <w:t>רפואי</w:t>
      </w:r>
      <w:r w:rsidRPr="0052339D">
        <w:rPr>
          <w:rFonts w:ascii="Garamond" w:hAnsi="Garamond"/>
          <w:rtl/>
        </w:rPr>
        <w:t xml:space="preserve">. </w:t>
      </w:r>
      <w:r w:rsidRPr="0052339D">
        <w:rPr>
          <w:rFonts w:ascii="Garamond" w:hAnsi="Garamond" w:hint="eastAsia"/>
          <w:rtl/>
        </w:rPr>
        <w:t>כך</w:t>
      </w:r>
      <w:r w:rsidRPr="0052339D">
        <w:rPr>
          <w:rFonts w:ascii="Garamond" w:hAnsi="Garamond"/>
          <w:rtl/>
        </w:rPr>
        <w:t xml:space="preserve"> </w:t>
      </w:r>
      <w:r w:rsidRPr="0052339D">
        <w:rPr>
          <w:rFonts w:ascii="Garamond" w:hAnsi="Garamond" w:hint="eastAsia"/>
          <w:rtl/>
        </w:rPr>
        <w:t>למשל</w:t>
      </w:r>
      <w:r w:rsidRPr="0052339D">
        <w:rPr>
          <w:rFonts w:ascii="Garamond" w:hAnsi="Garamond"/>
          <w:rtl/>
        </w:rPr>
        <w:t xml:space="preserve"> </w:t>
      </w:r>
      <w:r w:rsidRPr="0052339D">
        <w:rPr>
          <w:rFonts w:ascii="Garamond" w:hAnsi="Garamond" w:hint="eastAsia"/>
          <w:rtl/>
        </w:rPr>
        <w:t>נרשם</w:t>
      </w:r>
      <w:r w:rsidRPr="0052339D">
        <w:rPr>
          <w:rFonts w:ascii="Garamond" w:hAnsi="Garamond"/>
          <w:rtl/>
        </w:rPr>
        <w:t xml:space="preserve"> </w:t>
      </w:r>
      <w:r w:rsidRPr="0052339D">
        <w:rPr>
          <w:rFonts w:ascii="Garamond" w:hAnsi="Garamond" w:hint="eastAsia"/>
          <w:rtl/>
        </w:rPr>
        <w:t>מפיו</w:t>
      </w:r>
      <w:r w:rsidRPr="0052339D">
        <w:rPr>
          <w:rFonts w:ascii="Garamond" w:hAnsi="Garamond"/>
          <w:rtl/>
        </w:rPr>
        <w:t xml:space="preserve"> </w:t>
      </w:r>
      <w:r w:rsidRPr="0052339D">
        <w:rPr>
          <w:rFonts w:ascii="Garamond" w:hAnsi="Garamond" w:hint="eastAsia"/>
          <w:rtl/>
        </w:rPr>
        <w:t>בחקירתו</w:t>
      </w:r>
      <w:r w:rsidRPr="0052339D">
        <w:rPr>
          <w:rFonts w:ascii="Garamond" w:hAnsi="Garamond"/>
          <w:rtl/>
        </w:rPr>
        <w:t xml:space="preserve"> </w:t>
      </w:r>
      <w:r w:rsidRPr="0052339D">
        <w:rPr>
          <w:rFonts w:ascii="Garamond" w:hAnsi="Garamond" w:hint="eastAsia"/>
          <w:rtl/>
        </w:rPr>
        <w:t>הנגדית</w:t>
      </w:r>
      <w:r w:rsidRPr="0052339D">
        <w:rPr>
          <w:rFonts w:ascii="Garamond" w:hAnsi="Garamond"/>
          <w:rtl/>
        </w:rPr>
        <w:t xml:space="preserve"> </w:t>
      </w:r>
      <w:r w:rsidRPr="0052339D">
        <w:rPr>
          <w:rFonts w:ascii="Garamond" w:hAnsi="Garamond" w:hint="eastAsia"/>
          <w:rtl/>
        </w:rPr>
        <w:t>בעמ</w:t>
      </w:r>
      <w:r w:rsidRPr="0052339D">
        <w:rPr>
          <w:rFonts w:ascii="Garamond" w:hAnsi="Garamond"/>
          <w:rtl/>
        </w:rPr>
        <w:t xml:space="preserve">' 88 </w:t>
      </w:r>
      <w:r w:rsidRPr="0052339D">
        <w:rPr>
          <w:rFonts w:ascii="Garamond" w:hAnsi="Garamond" w:hint="eastAsia"/>
          <w:rtl/>
        </w:rPr>
        <w:t>לפרוטוקול</w:t>
      </w:r>
      <w:r w:rsidRPr="0052339D">
        <w:rPr>
          <w:rFonts w:ascii="Garamond" w:hAnsi="Garamond"/>
          <w:rtl/>
        </w:rPr>
        <w:t xml:space="preserve">: </w:t>
      </w:r>
      <w:r w:rsidRPr="0052339D">
        <w:rPr>
          <w:rFonts w:ascii="Garamond" w:hAnsi="Garamond"/>
          <w:b/>
          <w:bCs/>
          <w:rtl/>
        </w:rPr>
        <w:t>"</w:t>
      </w:r>
      <w:r w:rsidRPr="0052339D">
        <w:rPr>
          <w:rFonts w:hint="eastAsia"/>
          <w:b/>
          <w:bCs/>
          <w:rtl/>
          <w:lang w:eastAsia="he-IL"/>
        </w:rPr>
        <w:t>כשהוא</w:t>
      </w:r>
      <w:r w:rsidRPr="0052339D">
        <w:rPr>
          <w:b/>
          <w:bCs/>
          <w:rtl/>
          <w:lang w:eastAsia="he-IL"/>
        </w:rPr>
        <w:t xml:space="preserve"> </w:t>
      </w:r>
      <w:r w:rsidRPr="0052339D">
        <w:rPr>
          <w:rFonts w:hint="eastAsia"/>
          <w:b/>
          <w:bCs/>
          <w:rtl/>
          <w:lang w:eastAsia="he-IL"/>
        </w:rPr>
        <w:t>עשה</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אמר</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זו</w:t>
      </w:r>
      <w:r w:rsidRPr="0052339D">
        <w:rPr>
          <w:b/>
          <w:bCs/>
          <w:rtl/>
          <w:lang w:eastAsia="he-IL"/>
        </w:rPr>
        <w:t xml:space="preserve"> </w:t>
      </w:r>
      <w:r w:rsidRPr="0052339D">
        <w:rPr>
          <w:rFonts w:hint="eastAsia"/>
          <w:b/>
          <w:bCs/>
          <w:rtl/>
          <w:lang w:eastAsia="he-IL"/>
        </w:rPr>
        <w:t>בדיקה</w:t>
      </w:r>
      <w:r w:rsidRPr="0052339D">
        <w:rPr>
          <w:b/>
          <w:bCs/>
          <w:rtl/>
          <w:lang w:eastAsia="he-IL"/>
        </w:rPr>
        <w:t xml:space="preserve"> </w:t>
      </w:r>
      <w:r w:rsidRPr="0052339D">
        <w:rPr>
          <w:rFonts w:hint="eastAsia"/>
          <w:b/>
          <w:bCs/>
          <w:rtl/>
          <w:lang w:eastAsia="he-IL"/>
        </w:rPr>
        <w:t>קצת</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נעימה</w:t>
      </w:r>
      <w:r w:rsidRPr="0052339D">
        <w:rPr>
          <w:b/>
          <w:bCs/>
          <w:rtl/>
          <w:lang w:eastAsia="he-IL"/>
        </w:rPr>
        <w:t xml:space="preserve">, </w:t>
      </w:r>
      <w:r w:rsidRPr="0052339D">
        <w:rPr>
          <w:rFonts w:hint="eastAsia"/>
          <w:b/>
          <w:bCs/>
          <w:rtl/>
          <w:lang w:eastAsia="he-IL"/>
        </w:rPr>
        <w:t>אוקי</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הדגיש</w:t>
      </w:r>
      <w:r w:rsidRPr="0052339D">
        <w:rPr>
          <w:b/>
          <w:bCs/>
          <w:rtl/>
          <w:lang w:eastAsia="he-IL"/>
        </w:rPr>
        <w:t xml:space="preserve"> </w:t>
      </w:r>
      <w:r w:rsidRPr="0052339D">
        <w:rPr>
          <w:rFonts w:hint="eastAsia"/>
          <w:b/>
          <w:bCs/>
          <w:rtl/>
          <w:lang w:eastAsia="he-IL"/>
        </w:rPr>
        <w:t>לי</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שזו</w:t>
      </w:r>
      <w:r w:rsidRPr="0052339D">
        <w:rPr>
          <w:b/>
          <w:bCs/>
          <w:rtl/>
          <w:lang w:eastAsia="he-IL"/>
        </w:rPr>
        <w:t xml:space="preserve"> </w:t>
      </w:r>
      <w:r w:rsidRPr="0052339D">
        <w:rPr>
          <w:rFonts w:hint="eastAsia"/>
          <w:b/>
          <w:bCs/>
          <w:rtl/>
          <w:lang w:eastAsia="he-IL"/>
        </w:rPr>
        <w:t>בדיקה</w:t>
      </w:r>
      <w:r w:rsidRPr="0052339D">
        <w:rPr>
          <w:b/>
          <w:bCs/>
          <w:rtl/>
          <w:lang w:eastAsia="he-IL"/>
        </w:rPr>
        <w:t xml:space="preserve"> </w:t>
      </w:r>
      <w:r w:rsidRPr="0052339D">
        <w:rPr>
          <w:rFonts w:hint="eastAsia"/>
          <w:b/>
          <w:bCs/>
          <w:rtl/>
          <w:lang w:eastAsia="he-IL"/>
        </w:rPr>
        <w:t>קצת</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נעימה</w:t>
      </w:r>
      <w:r w:rsidRPr="0052339D">
        <w:rPr>
          <w:b/>
          <w:bCs/>
          <w:rtl/>
          <w:lang w:eastAsia="he-IL"/>
        </w:rPr>
        <w:t xml:space="preserve">... </w:t>
      </w:r>
      <w:r w:rsidRPr="0052339D">
        <w:rPr>
          <w:rFonts w:hint="eastAsia"/>
          <w:b/>
          <w:bCs/>
          <w:rtl/>
          <w:lang w:eastAsia="he-IL"/>
        </w:rPr>
        <w:t>אז</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הולך</w:t>
      </w:r>
      <w:r w:rsidRPr="0052339D">
        <w:rPr>
          <w:b/>
          <w:bCs/>
          <w:rtl/>
          <w:lang w:eastAsia="he-IL"/>
        </w:rPr>
        <w:t xml:space="preserve"> </w:t>
      </w:r>
      <w:r w:rsidRPr="0052339D">
        <w:rPr>
          <w:rFonts w:hint="eastAsia"/>
          <w:b/>
          <w:bCs/>
          <w:rtl/>
          <w:lang w:eastAsia="he-IL"/>
        </w:rPr>
        <w:t>לעשות</w:t>
      </w:r>
      <w:r w:rsidRPr="0052339D">
        <w:rPr>
          <w:b/>
          <w:bCs/>
          <w:rtl/>
          <w:lang w:eastAsia="he-IL"/>
        </w:rPr>
        <w:t xml:space="preserve"> </w:t>
      </w:r>
      <w:r w:rsidRPr="0052339D">
        <w:rPr>
          <w:rFonts w:hint="eastAsia"/>
          <w:b/>
          <w:bCs/>
          <w:rtl/>
          <w:lang w:eastAsia="he-IL"/>
        </w:rPr>
        <w:t>פה</w:t>
      </w:r>
      <w:r w:rsidRPr="0052339D">
        <w:rPr>
          <w:b/>
          <w:bCs/>
          <w:rtl/>
          <w:lang w:eastAsia="he-IL"/>
        </w:rPr>
        <w:t xml:space="preserve"> </w:t>
      </w:r>
      <w:r w:rsidRPr="0052339D">
        <w:rPr>
          <w:rFonts w:hint="eastAsia"/>
          <w:b/>
          <w:bCs/>
          <w:rtl/>
          <w:lang w:eastAsia="he-IL"/>
        </w:rPr>
        <w:t>בדיקה</w:t>
      </w:r>
      <w:r w:rsidRPr="0052339D">
        <w:rPr>
          <w:b/>
          <w:bCs/>
          <w:rtl/>
          <w:lang w:eastAsia="he-IL"/>
        </w:rPr>
        <w:t xml:space="preserve"> </w:t>
      </w:r>
      <w:r w:rsidRPr="0052339D">
        <w:rPr>
          <w:rFonts w:hint="eastAsia"/>
          <w:b/>
          <w:bCs/>
          <w:rtl/>
          <w:lang w:eastAsia="he-IL"/>
        </w:rPr>
        <w:t>קצת</w:t>
      </w:r>
      <w:r w:rsidRPr="0052339D">
        <w:rPr>
          <w:b/>
          <w:bCs/>
          <w:rtl/>
          <w:lang w:eastAsia="he-IL"/>
        </w:rPr>
        <w:t xml:space="preserve"> </w:t>
      </w:r>
      <w:r w:rsidRPr="0052339D">
        <w:rPr>
          <w:rFonts w:hint="eastAsia"/>
          <w:b/>
          <w:bCs/>
          <w:rtl/>
          <w:lang w:eastAsia="he-IL"/>
        </w:rPr>
        <w:t>שהיא</w:t>
      </w:r>
      <w:r w:rsidRPr="0052339D">
        <w:rPr>
          <w:b/>
          <w:bCs/>
          <w:rtl/>
          <w:lang w:eastAsia="he-IL"/>
        </w:rPr>
        <w:t xml:space="preserve"> </w:t>
      </w:r>
      <w:r w:rsidRPr="0052339D">
        <w:rPr>
          <w:rFonts w:hint="eastAsia"/>
          <w:b/>
          <w:bCs/>
          <w:rtl/>
          <w:lang w:eastAsia="he-IL"/>
        </w:rPr>
        <w:t>לא</w:t>
      </w:r>
      <w:r w:rsidRPr="0052339D">
        <w:rPr>
          <w:b/>
          <w:bCs/>
          <w:rtl/>
          <w:lang w:eastAsia="he-IL"/>
        </w:rPr>
        <w:t xml:space="preserve"> </w:t>
      </w:r>
      <w:r w:rsidRPr="0052339D">
        <w:rPr>
          <w:rFonts w:hint="eastAsia"/>
          <w:b/>
          <w:bCs/>
          <w:rtl/>
          <w:lang w:eastAsia="he-IL"/>
        </w:rPr>
        <w:t>נעימה</w:t>
      </w:r>
      <w:r w:rsidRPr="0052339D">
        <w:rPr>
          <w:b/>
          <w:bCs/>
          <w:rtl/>
          <w:lang w:eastAsia="he-IL"/>
        </w:rPr>
        <w:t xml:space="preserve">, </w:t>
      </w:r>
      <w:r w:rsidRPr="0052339D">
        <w:rPr>
          <w:rFonts w:hint="eastAsia"/>
          <w:b/>
          <w:bCs/>
          <w:rtl/>
          <w:lang w:eastAsia="he-IL"/>
        </w:rPr>
        <w:t>כשאתה</w:t>
      </w:r>
      <w:r w:rsidRPr="0052339D">
        <w:rPr>
          <w:b/>
          <w:bCs/>
          <w:rtl/>
          <w:lang w:eastAsia="he-IL"/>
        </w:rPr>
        <w:t xml:space="preserve"> </w:t>
      </w:r>
      <w:r w:rsidRPr="0052339D">
        <w:rPr>
          <w:rFonts w:hint="eastAsia"/>
          <w:b/>
          <w:bCs/>
          <w:rtl/>
          <w:lang w:eastAsia="he-IL"/>
        </w:rPr>
        <w:t>מבין</w:t>
      </w:r>
      <w:r w:rsidRPr="0052339D">
        <w:rPr>
          <w:b/>
          <w:bCs/>
          <w:rtl/>
          <w:lang w:eastAsia="he-IL"/>
        </w:rPr>
        <w:t xml:space="preserve"> </w:t>
      </w:r>
      <w:r w:rsidRPr="0052339D">
        <w:rPr>
          <w:rFonts w:hint="eastAsia"/>
          <w:b/>
          <w:bCs/>
          <w:rtl/>
          <w:lang w:eastAsia="he-IL"/>
        </w:rPr>
        <w:t>שאם</w:t>
      </w:r>
      <w:r w:rsidRPr="0052339D">
        <w:rPr>
          <w:b/>
          <w:bCs/>
          <w:rtl/>
          <w:lang w:eastAsia="he-IL"/>
        </w:rPr>
        <w:t xml:space="preserve"> </w:t>
      </w:r>
      <w:r w:rsidRPr="0052339D">
        <w:rPr>
          <w:rFonts w:hint="eastAsia"/>
          <w:b/>
          <w:bCs/>
          <w:rtl/>
          <w:lang w:eastAsia="he-IL"/>
        </w:rPr>
        <w:t>הרופא</w:t>
      </w:r>
      <w:r w:rsidRPr="0052339D">
        <w:rPr>
          <w:b/>
          <w:bCs/>
          <w:rtl/>
          <w:lang w:eastAsia="he-IL"/>
        </w:rPr>
        <w:t xml:space="preserve"> </w:t>
      </w:r>
      <w:r w:rsidRPr="0052339D">
        <w:rPr>
          <w:rFonts w:hint="eastAsia"/>
          <w:b/>
          <w:bCs/>
          <w:rtl/>
          <w:lang w:eastAsia="he-IL"/>
        </w:rPr>
        <w:t>אומר</w:t>
      </w:r>
      <w:r w:rsidRPr="0052339D">
        <w:rPr>
          <w:b/>
          <w:bCs/>
          <w:rtl/>
          <w:lang w:eastAsia="he-IL"/>
        </w:rPr>
        <w:t xml:space="preserve"> </w:t>
      </w:r>
      <w:r w:rsidRPr="0052339D">
        <w:rPr>
          <w:rFonts w:hint="eastAsia"/>
          <w:b/>
          <w:bCs/>
          <w:rtl/>
          <w:lang w:eastAsia="he-IL"/>
        </w:rPr>
        <w:t>לך</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עושה</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זה</w:t>
      </w:r>
      <w:r w:rsidRPr="0052339D">
        <w:rPr>
          <w:b/>
          <w:bCs/>
          <w:rtl/>
          <w:lang w:eastAsia="he-IL"/>
        </w:rPr>
        <w:t xml:space="preserve">, </w:t>
      </w:r>
      <w:r w:rsidRPr="0052339D">
        <w:rPr>
          <w:rFonts w:hint="eastAsia"/>
          <w:b/>
          <w:bCs/>
          <w:rtl/>
          <w:lang w:eastAsia="he-IL"/>
        </w:rPr>
        <w:t>הוא</w:t>
      </w:r>
      <w:r w:rsidRPr="0052339D">
        <w:rPr>
          <w:b/>
          <w:bCs/>
          <w:rtl/>
          <w:lang w:eastAsia="he-IL"/>
        </w:rPr>
        <w:t xml:space="preserve"> </w:t>
      </w:r>
      <w:r w:rsidRPr="0052339D">
        <w:rPr>
          <w:rFonts w:hint="eastAsia"/>
          <w:b/>
          <w:bCs/>
          <w:rtl/>
          <w:lang w:eastAsia="he-IL"/>
        </w:rPr>
        <w:t>הרופא</w:t>
      </w:r>
      <w:r w:rsidRPr="0052339D">
        <w:rPr>
          <w:b/>
          <w:bCs/>
          <w:rtl/>
          <w:lang w:eastAsia="he-IL"/>
        </w:rPr>
        <w:t xml:space="preserve"> </w:t>
      </w:r>
      <w:r w:rsidRPr="0052339D">
        <w:rPr>
          <w:rFonts w:hint="eastAsia"/>
          <w:b/>
          <w:bCs/>
          <w:rtl/>
          <w:lang w:eastAsia="he-IL"/>
        </w:rPr>
        <w:t>ואתה</w:t>
      </w:r>
      <w:r w:rsidRPr="0052339D">
        <w:rPr>
          <w:b/>
          <w:bCs/>
          <w:rtl/>
          <w:lang w:eastAsia="he-IL"/>
        </w:rPr>
        <w:t xml:space="preserve"> </w:t>
      </w:r>
      <w:r w:rsidRPr="0052339D">
        <w:rPr>
          <w:rFonts w:hint="eastAsia"/>
          <w:b/>
          <w:bCs/>
          <w:rtl/>
          <w:lang w:eastAsia="he-IL"/>
        </w:rPr>
        <w:t>הקטן</w:t>
      </w:r>
      <w:r w:rsidRPr="0052339D">
        <w:rPr>
          <w:b/>
          <w:bCs/>
          <w:rtl/>
          <w:lang w:eastAsia="he-IL"/>
        </w:rPr>
        <w:t xml:space="preserve"> </w:t>
      </w:r>
      <w:r w:rsidRPr="0052339D">
        <w:rPr>
          <w:rFonts w:hint="eastAsia"/>
          <w:b/>
          <w:bCs/>
          <w:rtl/>
          <w:lang w:eastAsia="he-IL"/>
        </w:rPr>
        <w:t>והוא</w:t>
      </w:r>
      <w:r w:rsidRPr="0052339D">
        <w:rPr>
          <w:b/>
          <w:bCs/>
          <w:rtl/>
          <w:lang w:eastAsia="he-IL"/>
        </w:rPr>
        <w:t xml:space="preserve"> </w:t>
      </w:r>
      <w:r w:rsidRPr="0052339D">
        <w:rPr>
          <w:rFonts w:hint="eastAsia"/>
          <w:b/>
          <w:bCs/>
          <w:rtl/>
          <w:lang w:eastAsia="he-IL"/>
        </w:rPr>
        <w:t>אומר</w:t>
      </w:r>
      <w:r w:rsidRPr="0052339D">
        <w:rPr>
          <w:b/>
          <w:bCs/>
          <w:rtl/>
          <w:lang w:eastAsia="he-IL"/>
        </w:rPr>
        <w:t xml:space="preserve"> </w:t>
      </w:r>
      <w:r w:rsidRPr="0052339D">
        <w:rPr>
          <w:rFonts w:hint="eastAsia"/>
          <w:b/>
          <w:bCs/>
          <w:rtl/>
          <w:lang w:eastAsia="he-IL"/>
        </w:rPr>
        <w:t>לך</w:t>
      </w:r>
      <w:r w:rsidRPr="0052339D">
        <w:rPr>
          <w:b/>
          <w:bCs/>
          <w:rtl/>
          <w:lang w:eastAsia="he-IL"/>
        </w:rPr>
        <w:t xml:space="preserve"> </w:t>
      </w:r>
      <w:r w:rsidRPr="0052339D">
        <w:rPr>
          <w:rFonts w:hint="eastAsia"/>
          <w:b/>
          <w:bCs/>
          <w:rtl/>
          <w:lang w:eastAsia="he-IL"/>
        </w:rPr>
        <w:t>את</w:t>
      </w:r>
      <w:r w:rsidRPr="0052339D">
        <w:rPr>
          <w:b/>
          <w:bCs/>
          <w:rtl/>
          <w:lang w:eastAsia="he-IL"/>
        </w:rPr>
        <w:t xml:space="preserve"> </w:t>
      </w:r>
      <w:r w:rsidRPr="0052339D">
        <w:rPr>
          <w:rFonts w:hint="eastAsia"/>
          <w:b/>
          <w:bCs/>
          <w:rtl/>
          <w:lang w:eastAsia="he-IL"/>
        </w:rPr>
        <w:t>מה</w:t>
      </w:r>
      <w:r w:rsidRPr="0052339D">
        <w:rPr>
          <w:b/>
          <w:bCs/>
          <w:rtl/>
          <w:lang w:eastAsia="he-IL"/>
        </w:rPr>
        <w:t xml:space="preserve"> </w:t>
      </w:r>
      <w:r w:rsidRPr="0052339D">
        <w:rPr>
          <w:rFonts w:hint="eastAsia"/>
          <w:b/>
          <w:bCs/>
          <w:rtl/>
          <w:lang w:eastAsia="he-IL"/>
        </w:rPr>
        <w:t>שהוא</w:t>
      </w:r>
      <w:r w:rsidRPr="0052339D">
        <w:rPr>
          <w:b/>
          <w:bCs/>
          <w:rtl/>
          <w:lang w:eastAsia="he-IL"/>
        </w:rPr>
        <w:t xml:space="preserve"> </w:t>
      </w:r>
      <w:r w:rsidRPr="0052339D">
        <w:rPr>
          <w:rFonts w:hint="eastAsia"/>
          <w:b/>
          <w:bCs/>
          <w:rtl/>
          <w:lang w:eastAsia="he-IL"/>
        </w:rPr>
        <w:t>אומר</w:t>
      </w:r>
      <w:r w:rsidRPr="0052339D">
        <w:rPr>
          <w:b/>
          <w:bCs/>
          <w:rtl/>
          <w:lang w:eastAsia="he-IL"/>
        </w:rPr>
        <w:t xml:space="preserve"> </w:t>
      </w:r>
      <w:r w:rsidRPr="0052339D">
        <w:rPr>
          <w:rFonts w:hint="eastAsia"/>
          <w:b/>
          <w:bCs/>
          <w:rtl/>
          <w:lang w:eastAsia="he-IL"/>
        </w:rPr>
        <w:t>לך</w:t>
      </w:r>
      <w:r w:rsidRPr="0052339D">
        <w:rPr>
          <w:b/>
          <w:bCs/>
          <w:rtl/>
          <w:lang w:eastAsia="he-IL"/>
        </w:rPr>
        <w:t xml:space="preserve"> </w:t>
      </w:r>
      <w:r w:rsidRPr="0052339D">
        <w:rPr>
          <w:rFonts w:hint="eastAsia"/>
          <w:b/>
          <w:bCs/>
          <w:rtl/>
          <w:lang w:eastAsia="he-IL"/>
        </w:rPr>
        <w:t>אז</w:t>
      </w:r>
      <w:r w:rsidRPr="0052339D">
        <w:rPr>
          <w:b/>
          <w:bCs/>
          <w:rtl/>
          <w:lang w:eastAsia="he-IL"/>
        </w:rPr>
        <w:t xml:space="preserve"> </w:t>
      </w:r>
      <w:r w:rsidRPr="0052339D">
        <w:rPr>
          <w:rFonts w:hint="eastAsia"/>
          <w:b/>
          <w:bCs/>
          <w:rtl/>
          <w:lang w:eastAsia="he-IL"/>
        </w:rPr>
        <w:t>אתה</w:t>
      </w:r>
      <w:r w:rsidRPr="0052339D">
        <w:rPr>
          <w:b/>
          <w:bCs/>
          <w:rtl/>
          <w:lang w:eastAsia="he-IL"/>
        </w:rPr>
        <w:t xml:space="preserve">, </w:t>
      </w:r>
      <w:r w:rsidRPr="0052339D">
        <w:rPr>
          <w:rFonts w:hint="eastAsia"/>
          <w:b/>
          <w:bCs/>
          <w:rtl/>
          <w:lang w:eastAsia="he-IL"/>
        </w:rPr>
        <w:t>איך</w:t>
      </w:r>
      <w:r w:rsidRPr="0052339D">
        <w:rPr>
          <w:b/>
          <w:bCs/>
          <w:rtl/>
          <w:lang w:eastAsia="he-IL"/>
        </w:rPr>
        <w:t xml:space="preserve"> </w:t>
      </w:r>
      <w:r w:rsidRPr="0052339D">
        <w:rPr>
          <w:rFonts w:hint="eastAsia"/>
          <w:b/>
          <w:bCs/>
          <w:rtl/>
          <w:lang w:eastAsia="he-IL"/>
        </w:rPr>
        <w:t>אומרים</w:t>
      </w:r>
      <w:r w:rsidRPr="0052339D">
        <w:rPr>
          <w:b/>
          <w:bCs/>
          <w:rtl/>
          <w:lang w:eastAsia="he-IL"/>
        </w:rPr>
        <w:t xml:space="preserve">? </w:t>
      </w:r>
      <w:r w:rsidRPr="0052339D">
        <w:rPr>
          <w:rFonts w:hint="eastAsia"/>
          <w:b/>
          <w:bCs/>
          <w:rtl/>
          <w:lang w:eastAsia="he-IL"/>
        </w:rPr>
        <w:t>אתה</w:t>
      </w:r>
      <w:r w:rsidRPr="0052339D">
        <w:rPr>
          <w:b/>
          <w:bCs/>
          <w:rtl/>
          <w:lang w:eastAsia="he-IL"/>
        </w:rPr>
        <w:t xml:space="preserve"> </w:t>
      </w:r>
      <w:r w:rsidRPr="0052339D">
        <w:rPr>
          <w:rFonts w:hint="eastAsia"/>
          <w:b/>
          <w:bCs/>
          <w:rtl/>
          <w:lang w:eastAsia="he-IL"/>
        </w:rPr>
        <w:t>כפוף</w:t>
      </w:r>
      <w:r w:rsidRPr="0052339D">
        <w:rPr>
          <w:b/>
          <w:bCs/>
          <w:rtl/>
          <w:lang w:eastAsia="he-IL"/>
        </w:rPr>
        <w:t xml:space="preserve"> </w:t>
      </w:r>
      <w:r w:rsidRPr="0052339D">
        <w:rPr>
          <w:rFonts w:hint="eastAsia"/>
          <w:b/>
          <w:bCs/>
          <w:rtl/>
          <w:lang w:eastAsia="he-IL"/>
        </w:rPr>
        <w:t>אליו</w:t>
      </w:r>
      <w:r w:rsidRPr="0052339D">
        <w:rPr>
          <w:b/>
          <w:bCs/>
          <w:rtl/>
          <w:lang w:eastAsia="he-IL"/>
        </w:rPr>
        <w:t xml:space="preserve"> </w:t>
      </w:r>
      <w:r w:rsidRPr="0052339D">
        <w:rPr>
          <w:rFonts w:hint="eastAsia"/>
          <w:b/>
          <w:bCs/>
          <w:rtl/>
          <w:lang w:eastAsia="he-IL"/>
        </w:rPr>
        <w:t>באיזו</w:t>
      </w:r>
      <w:r w:rsidRPr="0052339D">
        <w:rPr>
          <w:b/>
          <w:bCs/>
          <w:rtl/>
          <w:lang w:eastAsia="he-IL"/>
        </w:rPr>
        <w:t xml:space="preserve"> </w:t>
      </w:r>
      <w:r w:rsidRPr="0052339D">
        <w:rPr>
          <w:rFonts w:hint="eastAsia"/>
          <w:b/>
          <w:bCs/>
          <w:rtl/>
          <w:lang w:eastAsia="he-IL"/>
        </w:rPr>
        <w:t>שהיא</w:t>
      </w:r>
      <w:r w:rsidRPr="0052339D">
        <w:rPr>
          <w:b/>
          <w:bCs/>
          <w:rtl/>
          <w:lang w:eastAsia="he-IL"/>
        </w:rPr>
        <w:t xml:space="preserve"> </w:t>
      </w:r>
      <w:r w:rsidRPr="0052339D">
        <w:rPr>
          <w:rFonts w:hint="eastAsia"/>
          <w:b/>
          <w:bCs/>
          <w:rtl/>
          <w:lang w:eastAsia="he-IL"/>
        </w:rPr>
        <w:t>צורה</w:t>
      </w:r>
      <w:r w:rsidRPr="0052339D">
        <w:rPr>
          <w:b/>
          <w:bCs/>
          <w:rtl/>
          <w:lang w:eastAsia="he-IL"/>
        </w:rPr>
        <w:t xml:space="preserve">, </w:t>
      </w:r>
      <w:r w:rsidRPr="0052339D">
        <w:rPr>
          <w:rFonts w:hint="eastAsia"/>
          <w:b/>
          <w:bCs/>
          <w:rtl/>
          <w:lang w:eastAsia="he-IL"/>
        </w:rPr>
        <w:t>אוקי</w:t>
      </w:r>
      <w:r w:rsidRPr="0052339D">
        <w:rPr>
          <w:b/>
          <w:bCs/>
          <w:rtl/>
          <w:lang w:eastAsia="he-IL"/>
        </w:rPr>
        <w:t xml:space="preserve">?" </w:t>
      </w:r>
      <w:r>
        <w:rPr>
          <w:rtl/>
          <w:lang w:eastAsia="he-IL"/>
        </w:rPr>
        <w:t>(</w:t>
      </w:r>
      <w:r>
        <w:rPr>
          <w:rFonts w:hint="eastAsia"/>
          <w:rtl/>
          <w:lang w:eastAsia="he-IL"/>
        </w:rPr>
        <w:t>ש</w:t>
      </w:r>
      <w:r>
        <w:rPr>
          <w:rtl/>
          <w:lang w:eastAsia="he-IL"/>
        </w:rPr>
        <w:t>' 3 – 10).</w:t>
      </w:r>
      <w:r w:rsidRPr="0052339D">
        <w:rPr>
          <w:rFonts w:ascii="David" w:hAnsi="David"/>
          <w:rtl/>
        </w:rPr>
        <w:t xml:space="preserve">  </w:t>
      </w:r>
    </w:p>
    <w:p w14:paraId="139E72B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יוצא אפוא כי הנאשם היה מודע לכך  שלא הייתה כל הצדקה רפואית להחדרת האצבע לפי הטבעת של המתלונן בביקור השלישי, והוא אף אישר במפורש כי המעשים באותו ביקור היו לצורך מיני בלבד במסווה של טיפול רפואי, ואילו המתלונן סבר לתומו כי מעשיו של הנאשם נעשים לצורך רפואי חיוני, ולא ידע כי מדובר במסווה לצורך ביצוע פעילות מינית. </w:t>
      </w:r>
    </w:p>
    <w:p w14:paraId="40A3BDE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בכך התקיים גם היסוד הנפשי הנדרש להרשעה בעבירה של מעשה סדום במרמה, שבה ביקש ב"כ המאשימה כי בית המשפט ירשיע את הנאשם.</w:t>
      </w:r>
    </w:p>
    <w:p w14:paraId="64B8540D" w14:textId="77777777" w:rsidR="009F064F" w:rsidRPr="0052339D" w:rsidRDefault="003E65D6" w:rsidP="009F064F">
      <w:pPr>
        <w:spacing w:before="240" w:after="240" w:line="360" w:lineRule="auto"/>
        <w:jc w:val="both"/>
        <w:rPr>
          <w:rFonts w:ascii="David" w:hAnsi="David"/>
          <w:b/>
          <w:bCs/>
          <w:rtl/>
        </w:rPr>
      </w:pPr>
      <w:hyperlink r:id="rId53" w:history="1">
        <w:r w:rsidRPr="003E65D6">
          <w:rPr>
            <w:rStyle w:val="Hyperlink"/>
            <w:rFonts w:ascii="David" w:hAnsi="David" w:cs="David"/>
            <w:b/>
            <w:bCs/>
            <w:rtl/>
          </w:rPr>
          <w:t>סעיף 184</w:t>
        </w:r>
      </w:hyperlink>
      <w:r w:rsidR="009F064F" w:rsidRPr="0052339D">
        <w:rPr>
          <w:rFonts w:ascii="David" w:hAnsi="David"/>
          <w:b/>
          <w:bCs/>
          <w:rtl/>
        </w:rPr>
        <w:t xml:space="preserve"> ל</w:t>
      </w:r>
      <w:hyperlink r:id="rId54" w:history="1">
        <w:r w:rsidR="00405C42" w:rsidRPr="00405C42">
          <w:rPr>
            <w:rFonts w:ascii="David" w:hAnsi="David"/>
            <w:b/>
            <w:bCs/>
            <w:color w:val="0000FF"/>
            <w:u w:val="single"/>
            <w:rtl/>
          </w:rPr>
          <w:t>חסד"פ</w:t>
        </w:r>
      </w:hyperlink>
    </w:p>
    <w:p w14:paraId="0E7D657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עם זאת, טרם החלטה בדבר הרשעת הנאשם בעבירה של מעשה סדום במרמה, יש להתייחס לבקשת המאשימה להרשיע את הנאשם בעבירה שונה מזו שיוחסה לו בכתב האישום, על פי </w:t>
      </w:r>
      <w:hyperlink r:id="rId55" w:history="1">
        <w:r w:rsidR="003E65D6" w:rsidRPr="003E65D6">
          <w:rPr>
            <w:rStyle w:val="Hyperlink"/>
            <w:rFonts w:ascii="David" w:hAnsi="David" w:cs="David"/>
            <w:rtl/>
          </w:rPr>
          <w:t>סעיף 184</w:t>
        </w:r>
      </w:hyperlink>
      <w:r w:rsidRPr="0052339D">
        <w:rPr>
          <w:rFonts w:ascii="David" w:hAnsi="David"/>
          <w:rtl/>
        </w:rPr>
        <w:t xml:space="preserve"> ל</w:t>
      </w:r>
      <w:hyperlink r:id="rId56" w:history="1">
        <w:r w:rsidR="00405C42" w:rsidRPr="00405C42">
          <w:rPr>
            <w:rFonts w:ascii="David" w:hAnsi="David"/>
            <w:color w:val="0000FF"/>
            <w:u w:val="single"/>
            <w:rtl/>
          </w:rPr>
          <w:t>חסד"פ</w:t>
        </w:r>
      </w:hyperlink>
      <w:r w:rsidRPr="0052339D">
        <w:rPr>
          <w:rFonts w:ascii="David" w:hAnsi="David"/>
          <w:rtl/>
        </w:rPr>
        <w:t xml:space="preserve">. התנאי שנקבע </w:t>
      </w:r>
      <w:hyperlink r:id="rId57" w:history="1">
        <w:r w:rsidR="003E65D6" w:rsidRPr="003E65D6">
          <w:rPr>
            <w:rStyle w:val="Hyperlink"/>
            <w:rFonts w:ascii="David" w:hAnsi="David" w:cs="David"/>
            <w:rtl/>
          </w:rPr>
          <w:t>בסעיף 184</w:t>
        </w:r>
      </w:hyperlink>
      <w:r w:rsidRPr="0052339D">
        <w:rPr>
          <w:rFonts w:ascii="David" w:hAnsi="David"/>
          <w:rtl/>
        </w:rPr>
        <w:t xml:space="preserve"> הוא </w:t>
      </w:r>
      <w:r w:rsidRPr="0052339D">
        <w:rPr>
          <w:rFonts w:ascii="David" w:hAnsi="David"/>
          <w:b/>
          <w:bCs/>
          <w:rtl/>
        </w:rPr>
        <w:t>"שניתנה לנאשם הזדמנות סבירה להתגונן"</w:t>
      </w:r>
      <w:r w:rsidRPr="0052339D">
        <w:rPr>
          <w:rFonts w:ascii="David" w:hAnsi="David"/>
          <w:rtl/>
        </w:rPr>
        <w:t>, וב"כ הנאשם שסיכם גם בעל פה וגם בכתב שבועות אחדים לאחר שב"כ המאשימה הגיש את סיכומיו, לא העלה כל טענה בדבר פגיעה כלשהי בהגנת הנאשם, בעקבות בקשת ב"כ המאשימה כי הנאשם יורשע בעבירה שונה במקצת מזו שיוחסה לו בכתב האישום, וניתן להניח כי אין מדובר בהשמטה מקרית אלא בהחלטה מושכלת להימנע מלטעון טענות מסוג זה. זאת, מפני שהגנתו של הנאשם לא תיפגע כמלוא נימה, גם אם תתקבל בקשת ב"כ המאשימה באשר לסעיף העבירה.</w:t>
      </w:r>
    </w:p>
    <w:p w14:paraId="7BAA71E6"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הטעם לכך הוא כי שתי החלופות, גם </w:t>
      </w:r>
      <w:hyperlink r:id="rId58" w:history="1">
        <w:r w:rsidR="003E65D6" w:rsidRPr="003E65D6">
          <w:rPr>
            <w:rStyle w:val="Hyperlink"/>
            <w:rFonts w:ascii="David" w:hAnsi="David" w:cs="David"/>
            <w:rtl/>
          </w:rPr>
          <w:t>סעיף 345(א)(1)</w:t>
        </w:r>
      </w:hyperlink>
      <w:r w:rsidRPr="0052339D">
        <w:rPr>
          <w:rFonts w:ascii="David" w:hAnsi="David"/>
          <w:rtl/>
        </w:rPr>
        <w:t xml:space="preserve"> שעניינו בעילה בלא הסכמה, וגם </w:t>
      </w:r>
      <w:hyperlink r:id="rId59" w:history="1">
        <w:r w:rsidR="003E65D6" w:rsidRPr="003E65D6">
          <w:rPr>
            <w:rStyle w:val="Hyperlink"/>
            <w:rFonts w:ascii="David" w:hAnsi="David" w:cs="David"/>
            <w:rtl/>
          </w:rPr>
          <w:t>סעיף 345(א)(2)</w:t>
        </w:r>
      </w:hyperlink>
      <w:r w:rsidRPr="0052339D">
        <w:rPr>
          <w:rFonts w:ascii="David" w:hAnsi="David"/>
          <w:rtl/>
        </w:rPr>
        <w:t xml:space="preserve"> שעניינו בעילה בהסכמה שהושגה במרמה, נשענות למעשה על אותה תשתית עובדתית, ובנסיבות מעין אלה נפסקה הלכה כי אין מניעה מלהרשיע את הנאשם בעבירה שונה מזו שיוחסה לו בכתב האישום. כך נוסחה ההלכה בעניין </w:t>
      </w:r>
      <w:r w:rsidRPr="0052339D">
        <w:rPr>
          <w:rFonts w:ascii="David" w:hAnsi="David"/>
          <w:b/>
          <w:bCs/>
          <w:rtl/>
        </w:rPr>
        <w:t>כהן</w:t>
      </w:r>
      <w:r w:rsidRPr="0052339D">
        <w:rPr>
          <w:rFonts w:ascii="David" w:hAnsi="David"/>
          <w:rtl/>
        </w:rPr>
        <w:t xml:space="preserve">:  </w:t>
      </w:r>
      <w:r w:rsidRPr="0052339D">
        <w:rPr>
          <w:b/>
          <w:bCs/>
          <w:rtl/>
        </w:rPr>
        <w:t>"</w:t>
      </w:r>
      <w:r w:rsidRPr="0052339D">
        <w:rPr>
          <w:rFonts w:hint="eastAsia"/>
          <w:b/>
          <w:bCs/>
          <w:rtl/>
        </w:rPr>
        <w:t>מדובר</w:t>
      </w:r>
      <w:r w:rsidRPr="0052339D">
        <w:rPr>
          <w:b/>
          <w:bCs/>
          <w:rtl/>
        </w:rPr>
        <w:t xml:space="preserve"> </w:t>
      </w:r>
      <w:r w:rsidRPr="0052339D">
        <w:rPr>
          <w:rFonts w:hint="eastAsia"/>
          <w:b/>
          <w:bCs/>
          <w:rtl/>
        </w:rPr>
        <w:t>בהרשעה</w:t>
      </w:r>
      <w:r w:rsidRPr="0052339D">
        <w:rPr>
          <w:b/>
          <w:bCs/>
          <w:rtl/>
        </w:rPr>
        <w:t xml:space="preserve"> </w:t>
      </w:r>
      <w:r w:rsidRPr="0052339D">
        <w:rPr>
          <w:rFonts w:hint="eastAsia"/>
          <w:b/>
          <w:bCs/>
          <w:rtl/>
        </w:rPr>
        <w:t>על</w:t>
      </w:r>
      <w:r w:rsidRPr="0052339D">
        <w:rPr>
          <w:b/>
          <w:bCs/>
          <w:rtl/>
        </w:rPr>
        <w:t xml:space="preserve"> </w:t>
      </w:r>
      <w:r w:rsidRPr="0052339D">
        <w:rPr>
          <w:rFonts w:hint="eastAsia"/>
          <w:b/>
          <w:bCs/>
          <w:rtl/>
        </w:rPr>
        <w:t>בסיס</w:t>
      </w:r>
      <w:r w:rsidRPr="0052339D">
        <w:rPr>
          <w:b/>
          <w:bCs/>
          <w:rtl/>
        </w:rPr>
        <w:t xml:space="preserve"> </w:t>
      </w:r>
      <w:r w:rsidRPr="0052339D">
        <w:rPr>
          <w:rFonts w:hint="eastAsia"/>
          <w:b/>
          <w:bCs/>
          <w:rtl/>
        </w:rPr>
        <w:t>העובדות</w:t>
      </w:r>
      <w:r w:rsidRPr="0052339D">
        <w:rPr>
          <w:b/>
          <w:bCs/>
          <w:rtl/>
        </w:rPr>
        <w:t xml:space="preserve"> </w:t>
      </w:r>
      <w:r w:rsidRPr="0052339D">
        <w:rPr>
          <w:rFonts w:hint="eastAsia"/>
          <w:b/>
          <w:bCs/>
          <w:rtl/>
        </w:rPr>
        <w:t>המופיעות</w:t>
      </w:r>
      <w:r w:rsidRPr="0052339D">
        <w:rPr>
          <w:b/>
          <w:bCs/>
          <w:rtl/>
        </w:rPr>
        <w:t xml:space="preserve"> </w:t>
      </w:r>
      <w:r w:rsidRPr="0052339D">
        <w:rPr>
          <w:rFonts w:hint="eastAsia"/>
          <w:b/>
          <w:bCs/>
          <w:rtl/>
        </w:rPr>
        <w:t>בכתב</w:t>
      </w:r>
      <w:r w:rsidRPr="0052339D">
        <w:rPr>
          <w:b/>
          <w:bCs/>
          <w:rtl/>
        </w:rPr>
        <w:t xml:space="preserve"> </w:t>
      </w:r>
      <w:r w:rsidRPr="0052339D">
        <w:rPr>
          <w:rFonts w:hint="eastAsia"/>
          <w:b/>
          <w:bCs/>
          <w:rtl/>
        </w:rPr>
        <w:t>האישום</w:t>
      </w:r>
      <w:r w:rsidRPr="0052339D">
        <w:rPr>
          <w:b/>
          <w:bCs/>
          <w:rtl/>
        </w:rPr>
        <w:t xml:space="preserve">, </w:t>
      </w:r>
      <w:r w:rsidRPr="0052339D">
        <w:rPr>
          <w:rFonts w:hint="eastAsia"/>
          <w:b/>
          <w:bCs/>
          <w:rtl/>
        </w:rPr>
        <w:t>אלא</w:t>
      </w:r>
      <w:r w:rsidRPr="0052339D">
        <w:rPr>
          <w:b/>
          <w:bCs/>
          <w:rtl/>
        </w:rPr>
        <w:t xml:space="preserve"> </w:t>
      </w:r>
      <w:r w:rsidRPr="0052339D">
        <w:rPr>
          <w:rFonts w:hint="eastAsia"/>
          <w:b/>
          <w:bCs/>
          <w:rtl/>
        </w:rPr>
        <w:t>שהעבירה</w:t>
      </w:r>
      <w:r w:rsidRPr="0052339D">
        <w:rPr>
          <w:b/>
          <w:bCs/>
          <w:rtl/>
        </w:rPr>
        <w:t xml:space="preserve"> </w:t>
      </w:r>
      <w:r w:rsidRPr="0052339D">
        <w:rPr>
          <w:rFonts w:hint="eastAsia"/>
          <w:b/>
          <w:bCs/>
          <w:rtl/>
        </w:rPr>
        <w:t>לגביה</w:t>
      </w:r>
      <w:r w:rsidRPr="0052339D">
        <w:rPr>
          <w:b/>
          <w:bCs/>
          <w:rtl/>
        </w:rPr>
        <w:t xml:space="preserve"> </w:t>
      </w:r>
      <w:r w:rsidRPr="0052339D">
        <w:rPr>
          <w:rFonts w:hint="eastAsia"/>
          <w:b/>
          <w:bCs/>
          <w:rtl/>
        </w:rPr>
        <w:t>נשקלת</w:t>
      </w:r>
      <w:r w:rsidRPr="0052339D">
        <w:rPr>
          <w:b/>
          <w:bCs/>
          <w:rtl/>
        </w:rPr>
        <w:t xml:space="preserve"> </w:t>
      </w:r>
      <w:r w:rsidRPr="0052339D">
        <w:rPr>
          <w:rFonts w:hint="eastAsia"/>
          <w:b/>
          <w:bCs/>
          <w:rtl/>
        </w:rPr>
        <w:t>הרשעה</w:t>
      </w:r>
      <w:r w:rsidRPr="0052339D">
        <w:rPr>
          <w:b/>
          <w:bCs/>
          <w:rtl/>
        </w:rPr>
        <w:t xml:space="preserve"> </w:t>
      </w:r>
      <w:r w:rsidRPr="0052339D">
        <w:rPr>
          <w:rFonts w:hint="eastAsia"/>
          <w:b/>
          <w:bCs/>
          <w:rtl/>
        </w:rPr>
        <w:t>שונה</w:t>
      </w:r>
      <w:r w:rsidRPr="0052339D">
        <w:rPr>
          <w:b/>
          <w:bCs/>
          <w:rtl/>
        </w:rPr>
        <w:t xml:space="preserve"> </w:t>
      </w:r>
      <w:r w:rsidRPr="0052339D">
        <w:rPr>
          <w:rFonts w:hint="eastAsia"/>
          <w:b/>
          <w:bCs/>
          <w:rtl/>
        </w:rPr>
        <w:t>מזו</w:t>
      </w:r>
      <w:r w:rsidRPr="0052339D">
        <w:rPr>
          <w:b/>
          <w:bCs/>
          <w:rtl/>
        </w:rPr>
        <w:t xml:space="preserve"> </w:t>
      </w:r>
      <w:r w:rsidRPr="0052339D">
        <w:rPr>
          <w:rFonts w:hint="eastAsia"/>
          <w:b/>
          <w:bCs/>
          <w:rtl/>
        </w:rPr>
        <w:t>המיוחסת</w:t>
      </w:r>
      <w:r w:rsidRPr="0052339D">
        <w:rPr>
          <w:b/>
          <w:bCs/>
          <w:rtl/>
        </w:rPr>
        <w:t xml:space="preserve"> </w:t>
      </w:r>
      <w:r w:rsidRPr="0052339D">
        <w:rPr>
          <w:rFonts w:hint="eastAsia"/>
          <w:b/>
          <w:bCs/>
          <w:rtl/>
        </w:rPr>
        <w:t>לנאשם</w:t>
      </w:r>
      <w:r w:rsidRPr="0052339D">
        <w:rPr>
          <w:b/>
          <w:bCs/>
          <w:rtl/>
        </w:rPr>
        <w:t xml:space="preserve"> </w:t>
      </w:r>
      <w:r w:rsidRPr="0052339D">
        <w:rPr>
          <w:rFonts w:hint="eastAsia"/>
          <w:b/>
          <w:bCs/>
          <w:rtl/>
        </w:rPr>
        <w:t>בכתב</w:t>
      </w:r>
      <w:r w:rsidRPr="0052339D">
        <w:rPr>
          <w:b/>
          <w:bCs/>
          <w:rtl/>
        </w:rPr>
        <w:t xml:space="preserve"> </w:t>
      </w:r>
      <w:r w:rsidRPr="0052339D">
        <w:rPr>
          <w:rFonts w:hint="eastAsia"/>
          <w:b/>
          <w:bCs/>
          <w:rtl/>
        </w:rPr>
        <w:t>האישום</w:t>
      </w:r>
      <w:r w:rsidRPr="0052339D">
        <w:rPr>
          <w:b/>
          <w:bCs/>
          <w:rtl/>
        </w:rPr>
        <w:t xml:space="preserve">. </w:t>
      </w:r>
      <w:r w:rsidRPr="0052339D">
        <w:rPr>
          <w:rFonts w:hint="eastAsia"/>
          <w:b/>
          <w:bCs/>
          <w:rtl/>
        </w:rPr>
        <w:t>במקרה</w:t>
      </w:r>
      <w:r w:rsidRPr="0052339D">
        <w:rPr>
          <w:b/>
          <w:bCs/>
          <w:rtl/>
        </w:rPr>
        <w:t xml:space="preserve"> </w:t>
      </w:r>
      <w:r w:rsidRPr="0052339D">
        <w:rPr>
          <w:rFonts w:hint="eastAsia"/>
          <w:b/>
          <w:bCs/>
          <w:rtl/>
        </w:rPr>
        <w:t>זה</w:t>
      </w:r>
      <w:r w:rsidRPr="0052339D">
        <w:rPr>
          <w:b/>
          <w:bCs/>
          <w:rtl/>
        </w:rPr>
        <w:t xml:space="preserve"> </w:t>
      </w:r>
      <w:r w:rsidRPr="0052339D">
        <w:rPr>
          <w:rFonts w:hint="eastAsia"/>
          <w:b/>
          <w:bCs/>
          <w:rtl/>
        </w:rPr>
        <w:t>החשש</w:t>
      </w:r>
      <w:r w:rsidRPr="0052339D">
        <w:rPr>
          <w:b/>
          <w:bCs/>
          <w:rtl/>
        </w:rPr>
        <w:t xml:space="preserve"> </w:t>
      </w:r>
      <w:r w:rsidRPr="0052339D">
        <w:rPr>
          <w:rFonts w:hint="eastAsia"/>
          <w:b/>
          <w:bCs/>
          <w:rtl/>
        </w:rPr>
        <w:t>לפגיעה</w:t>
      </w:r>
      <w:r w:rsidRPr="0052339D">
        <w:rPr>
          <w:b/>
          <w:bCs/>
          <w:rtl/>
        </w:rPr>
        <w:t xml:space="preserve"> </w:t>
      </w:r>
      <w:r w:rsidRPr="0052339D">
        <w:rPr>
          <w:rFonts w:hint="eastAsia"/>
          <w:b/>
          <w:bCs/>
          <w:rtl/>
        </w:rPr>
        <w:t>בזכויותיו</w:t>
      </w:r>
      <w:r w:rsidRPr="0052339D">
        <w:rPr>
          <w:b/>
          <w:bCs/>
          <w:rtl/>
        </w:rPr>
        <w:t xml:space="preserve"> </w:t>
      </w:r>
      <w:r w:rsidRPr="0052339D">
        <w:rPr>
          <w:rFonts w:hint="eastAsia"/>
          <w:b/>
          <w:bCs/>
          <w:rtl/>
        </w:rPr>
        <w:t>הדיוניות</w:t>
      </w:r>
      <w:r w:rsidRPr="0052339D">
        <w:rPr>
          <w:b/>
          <w:bCs/>
          <w:rtl/>
        </w:rPr>
        <w:t xml:space="preserve"> </w:t>
      </w:r>
      <w:r w:rsidRPr="0052339D">
        <w:rPr>
          <w:rFonts w:hint="eastAsia"/>
          <w:b/>
          <w:bCs/>
          <w:rtl/>
        </w:rPr>
        <w:t>של</w:t>
      </w:r>
      <w:r w:rsidRPr="0052339D">
        <w:rPr>
          <w:b/>
          <w:bCs/>
          <w:rtl/>
        </w:rPr>
        <w:t xml:space="preserve"> </w:t>
      </w:r>
      <w:r w:rsidRPr="0052339D">
        <w:rPr>
          <w:rFonts w:hint="eastAsia"/>
          <w:b/>
          <w:bCs/>
          <w:rtl/>
        </w:rPr>
        <w:t>הנאשם</w:t>
      </w:r>
      <w:r w:rsidRPr="0052339D">
        <w:rPr>
          <w:b/>
          <w:bCs/>
          <w:rtl/>
        </w:rPr>
        <w:t xml:space="preserve"> </w:t>
      </w:r>
      <w:r w:rsidRPr="0052339D">
        <w:rPr>
          <w:rFonts w:hint="eastAsia"/>
          <w:b/>
          <w:bCs/>
          <w:rtl/>
        </w:rPr>
        <w:t>קל</w:t>
      </w:r>
      <w:r w:rsidRPr="0052339D">
        <w:rPr>
          <w:b/>
          <w:bCs/>
          <w:rtl/>
        </w:rPr>
        <w:t xml:space="preserve"> </w:t>
      </w:r>
      <w:r w:rsidRPr="0052339D">
        <w:rPr>
          <w:rFonts w:hint="eastAsia"/>
          <w:b/>
          <w:bCs/>
          <w:rtl/>
        </w:rPr>
        <w:t>יותר</w:t>
      </w:r>
      <w:r w:rsidRPr="0052339D">
        <w:rPr>
          <w:b/>
          <w:bCs/>
          <w:rtl/>
        </w:rPr>
        <w:t xml:space="preserve"> </w:t>
      </w:r>
      <w:r w:rsidRPr="0052339D">
        <w:rPr>
          <w:rFonts w:hint="eastAsia"/>
          <w:b/>
          <w:bCs/>
          <w:rtl/>
        </w:rPr>
        <w:t>מאשר</w:t>
      </w:r>
      <w:r w:rsidRPr="0052339D">
        <w:rPr>
          <w:b/>
          <w:bCs/>
          <w:rtl/>
        </w:rPr>
        <w:t xml:space="preserve"> </w:t>
      </w:r>
      <w:r w:rsidRPr="0052339D">
        <w:rPr>
          <w:rFonts w:hint="eastAsia"/>
          <w:b/>
          <w:bCs/>
          <w:rtl/>
        </w:rPr>
        <w:t>במקרה</w:t>
      </w:r>
      <w:r w:rsidRPr="0052339D">
        <w:rPr>
          <w:b/>
          <w:bCs/>
          <w:rtl/>
        </w:rPr>
        <w:t xml:space="preserve"> </w:t>
      </w:r>
      <w:r w:rsidRPr="0052339D">
        <w:rPr>
          <w:rFonts w:hint="eastAsia"/>
          <w:b/>
          <w:bCs/>
          <w:rtl/>
        </w:rPr>
        <w:t>בו</w:t>
      </w:r>
      <w:r w:rsidRPr="0052339D">
        <w:rPr>
          <w:b/>
          <w:bCs/>
          <w:rtl/>
        </w:rPr>
        <w:t xml:space="preserve"> </w:t>
      </w:r>
      <w:r w:rsidRPr="0052339D">
        <w:rPr>
          <w:rFonts w:hint="eastAsia"/>
          <w:b/>
          <w:bCs/>
          <w:rtl/>
        </w:rPr>
        <w:t>גם</w:t>
      </w:r>
      <w:r w:rsidRPr="0052339D">
        <w:rPr>
          <w:b/>
          <w:bCs/>
          <w:rtl/>
        </w:rPr>
        <w:t xml:space="preserve"> </w:t>
      </w:r>
      <w:r w:rsidRPr="0052339D">
        <w:rPr>
          <w:rFonts w:hint="eastAsia"/>
          <w:b/>
          <w:bCs/>
          <w:rtl/>
        </w:rPr>
        <w:t>העובדות</w:t>
      </w:r>
      <w:r w:rsidRPr="0052339D">
        <w:rPr>
          <w:b/>
          <w:bCs/>
          <w:rtl/>
        </w:rPr>
        <w:t xml:space="preserve"> </w:t>
      </w:r>
      <w:r w:rsidRPr="0052339D">
        <w:rPr>
          <w:rFonts w:hint="eastAsia"/>
          <w:b/>
          <w:bCs/>
          <w:rtl/>
        </w:rPr>
        <w:t>עליהן</w:t>
      </w:r>
      <w:r w:rsidRPr="0052339D">
        <w:rPr>
          <w:b/>
          <w:bCs/>
          <w:rtl/>
        </w:rPr>
        <w:t xml:space="preserve"> </w:t>
      </w:r>
      <w:r w:rsidRPr="0052339D">
        <w:rPr>
          <w:rFonts w:hint="eastAsia"/>
          <w:b/>
          <w:bCs/>
          <w:rtl/>
        </w:rPr>
        <w:t>נסמכת</w:t>
      </w:r>
      <w:r w:rsidRPr="0052339D">
        <w:rPr>
          <w:b/>
          <w:bCs/>
          <w:rtl/>
        </w:rPr>
        <w:t xml:space="preserve"> </w:t>
      </w:r>
      <w:r w:rsidRPr="0052339D">
        <w:rPr>
          <w:rFonts w:hint="eastAsia"/>
          <w:b/>
          <w:bCs/>
          <w:rtl/>
        </w:rPr>
        <w:t>ההרשעה</w:t>
      </w:r>
      <w:r w:rsidRPr="0052339D">
        <w:rPr>
          <w:b/>
          <w:bCs/>
          <w:rtl/>
        </w:rPr>
        <w:t xml:space="preserve"> </w:t>
      </w:r>
      <w:r w:rsidRPr="0052339D">
        <w:rPr>
          <w:rFonts w:hint="eastAsia"/>
          <w:b/>
          <w:bCs/>
          <w:rtl/>
        </w:rPr>
        <w:t>לא</w:t>
      </w:r>
      <w:r w:rsidRPr="0052339D">
        <w:rPr>
          <w:b/>
          <w:bCs/>
          <w:rtl/>
        </w:rPr>
        <w:t xml:space="preserve"> </w:t>
      </w:r>
      <w:r w:rsidRPr="0052339D">
        <w:rPr>
          <w:rFonts w:hint="eastAsia"/>
          <w:b/>
          <w:bCs/>
          <w:rtl/>
        </w:rPr>
        <w:t>מופיעות</w:t>
      </w:r>
      <w:r w:rsidRPr="0052339D">
        <w:rPr>
          <w:b/>
          <w:bCs/>
          <w:rtl/>
        </w:rPr>
        <w:t xml:space="preserve"> </w:t>
      </w:r>
      <w:r w:rsidRPr="0052339D">
        <w:rPr>
          <w:rFonts w:hint="eastAsia"/>
          <w:b/>
          <w:bCs/>
          <w:rtl/>
        </w:rPr>
        <w:t>בכתב</w:t>
      </w:r>
      <w:r w:rsidRPr="0052339D">
        <w:rPr>
          <w:b/>
          <w:bCs/>
          <w:rtl/>
        </w:rPr>
        <w:t xml:space="preserve"> </w:t>
      </w:r>
      <w:r w:rsidRPr="0052339D">
        <w:rPr>
          <w:rFonts w:hint="eastAsia"/>
          <w:b/>
          <w:bCs/>
          <w:rtl/>
        </w:rPr>
        <w:t>האישום</w:t>
      </w:r>
      <w:r w:rsidRPr="0052339D">
        <w:rPr>
          <w:b/>
          <w:bCs/>
          <w:rtl/>
        </w:rPr>
        <w:t xml:space="preserve">. </w:t>
      </w:r>
      <w:r w:rsidRPr="0052339D">
        <w:rPr>
          <w:rFonts w:hint="eastAsia"/>
          <w:b/>
          <w:bCs/>
          <w:rtl/>
        </w:rPr>
        <w:t>אין</w:t>
      </w:r>
      <w:r w:rsidRPr="0052339D">
        <w:rPr>
          <w:b/>
          <w:bCs/>
          <w:rtl/>
        </w:rPr>
        <w:t xml:space="preserve"> </w:t>
      </w:r>
      <w:r w:rsidRPr="0052339D">
        <w:rPr>
          <w:rFonts w:hint="eastAsia"/>
          <w:b/>
          <w:bCs/>
          <w:rtl/>
        </w:rPr>
        <w:t>ספק</w:t>
      </w:r>
      <w:r w:rsidRPr="0052339D">
        <w:rPr>
          <w:b/>
          <w:bCs/>
          <w:rtl/>
        </w:rPr>
        <w:t xml:space="preserve"> </w:t>
      </w:r>
      <w:r w:rsidRPr="0052339D">
        <w:rPr>
          <w:rFonts w:hint="eastAsia"/>
          <w:b/>
          <w:bCs/>
          <w:rtl/>
        </w:rPr>
        <w:t>שבית</w:t>
      </w:r>
      <w:r w:rsidRPr="0052339D">
        <w:rPr>
          <w:b/>
          <w:bCs/>
          <w:rtl/>
        </w:rPr>
        <w:t xml:space="preserve"> </w:t>
      </w:r>
      <w:r w:rsidRPr="0052339D">
        <w:rPr>
          <w:rFonts w:hint="eastAsia"/>
          <w:b/>
          <w:bCs/>
          <w:rtl/>
        </w:rPr>
        <w:t>המשפט</w:t>
      </w:r>
      <w:r w:rsidRPr="0052339D">
        <w:rPr>
          <w:b/>
          <w:bCs/>
          <w:rtl/>
        </w:rPr>
        <w:t xml:space="preserve"> </w:t>
      </w:r>
      <w:r w:rsidRPr="0052339D">
        <w:rPr>
          <w:rFonts w:hint="eastAsia"/>
          <w:b/>
          <w:bCs/>
          <w:rtl/>
        </w:rPr>
        <w:t>רשאי</w:t>
      </w:r>
      <w:r w:rsidRPr="0052339D">
        <w:rPr>
          <w:b/>
          <w:bCs/>
          <w:rtl/>
        </w:rPr>
        <w:t xml:space="preserve"> </w:t>
      </w:r>
      <w:r w:rsidRPr="0052339D">
        <w:rPr>
          <w:rFonts w:hint="eastAsia"/>
          <w:b/>
          <w:bCs/>
          <w:rtl/>
        </w:rPr>
        <w:t>להרשיע</w:t>
      </w:r>
      <w:r w:rsidRPr="0052339D">
        <w:rPr>
          <w:b/>
          <w:bCs/>
          <w:rtl/>
        </w:rPr>
        <w:t xml:space="preserve"> </w:t>
      </w:r>
      <w:r w:rsidRPr="0052339D">
        <w:rPr>
          <w:rFonts w:hint="eastAsia"/>
          <w:b/>
          <w:bCs/>
          <w:rtl/>
        </w:rPr>
        <w:t>בעבירה</w:t>
      </w:r>
      <w:r w:rsidRPr="0052339D">
        <w:rPr>
          <w:b/>
          <w:bCs/>
          <w:rtl/>
        </w:rPr>
        <w:t xml:space="preserve"> </w:t>
      </w:r>
      <w:r w:rsidRPr="0052339D">
        <w:rPr>
          <w:rFonts w:hint="eastAsia"/>
          <w:b/>
          <w:bCs/>
          <w:rtl/>
        </w:rPr>
        <w:t>שונה</w:t>
      </w:r>
      <w:r w:rsidRPr="0052339D">
        <w:rPr>
          <w:b/>
          <w:bCs/>
          <w:rtl/>
        </w:rPr>
        <w:t xml:space="preserve"> </w:t>
      </w:r>
      <w:r w:rsidRPr="0052339D">
        <w:rPr>
          <w:rFonts w:hint="eastAsia"/>
          <w:b/>
          <w:bCs/>
          <w:rtl/>
        </w:rPr>
        <w:t>מזו</w:t>
      </w:r>
      <w:r w:rsidRPr="0052339D">
        <w:rPr>
          <w:b/>
          <w:bCs/>
          <w:rtl/>
        </w:rPr>
        <w:t xml:space="preserve"> </w:t>
      </w:r>
      <w:r w:rsidRPr="0052339D">
        <w:rPr>
          <w:rFonts w:hint="eastAsia"/>
          <w:b/>
          <w:bCs/>
          <w:rtl/>
        </w:rPr>
        <w:t>שיוחסה</w:t>
      </w:r>
      <w:r w:rsidRPr="0052339D">
        <w:rPr>
          <w:b/>
          <w:bCs/>
          <w:rtl/>
        </w:rPr>
        <w:t xml:space="preserve"> </w:t>
      </w:r>
      <w:r w:rsidRPr="0052339D">
        <w:rPr>
          <w:rFonts w:hint="eastAsia"/>
          <w:b/>
          <w:bCs/>
          <w:rtl/>
        </w:rPr>
        <w:t>בכתב</w:t>
      </w:r>
      <w:r w:rsidRPr="0052339D">
        <w:rPr>
          <w:b/>
          <w:bCs/>
          <w:rtl/>
        </w:rPr>
        <w:t xml:space="preserve"> </w:t>
      </w:r>
      <w:r w:rsidRPr="0052339D">
        <w:rPr>
          <w:rFonts w:hint="eastAsia"/>
          <w:b/>
          <w:bCs/>
          <w:rtl/>
        </w:rPr>
        <w:t>האישום</w:t>
      </w:r>
      <w:r w:rsidRPr="0052339D">
        <w:rPr>
          <w:b/>
          <w:bCs/>
          <w:rtl/>
        </w:rPr>
        <w:t xml:space="preserve">" </w:t>
      </w:r>
      <w:r>
        <w:rPr>
          <w:rtl/>
        </w:rPr>
        <w:t>(</w:t>
      </w:r>
      <w:hyperlink r:id="rId60" w:history="1">
        <w:r w:rsidR="00405C42" w:rsidRPr="00405C42">
          <w:rPr>
            <w:rFonts w:ascii="Times New Roman" w:hAnsi="Times New Roman"/>
            <w:color w:val="0000FF"/>
            <w:u w:val="single"/>
            <w:rtl/>
          </w:rPr>
          <w:t>ע"פ 766/07</w:t>
        </w:r>
      </w:hyperlink>
      <w:r w:rsidRPr="0052339D">
        <w:rPr>
          <w:rFonts w:ascii="Times New Roman" w:hAnsi="Times New Roman"/>
          <w:b/>
          <w:bCs/>
          <w:rtl/>
        </w:rPr>
        <w:t xml:space="preserve"> כהן נ' מדינת ישראל </w:t>
      </w:r>
      <w:r w:rsidRPr="0052339D">
        <w:rPr>
          <w:rFonts w:ascii="Times New Roman" w:hAnsi="Times New Roman"/>
          <w:rtl/>
        </w:rPr>
        <w:t>(פורסם בנבו, 19.11.2007) פסקה 27</w:t>
      </w:r>
      <w:r w:rsidRPr="0052339D">
        <w:rPr>
          <w:rFonts w:ascii="David" w:hAnsi="David"/>
          <w:rtl/>
        </w:rPr>
        <w:t xml:space="preserve">), והדברים הללו יפים גם לענייננו.  </w:t>
      </w:r>
    </w:p>
    <w:p w14:paraId="54E0856E" w14:textId="77777777" w:rsidR="009F064F" w:rsidRPr="0052339D" w:rsidRDefault="009F064F" w:rsidP="009F064F">
      <w:pPr>
        <w:spacing w:before="240" w:after="240" w:line="360" w:lineRule="auto"/>
        <w:jc w:val="both"/>
        <w:rPr>
          <w:rFonts w:ascii="David" w:hAnsi="David"/>
          <w:b/>
          <w:bCs/>
          <w:rtl/>
        </w:rPr>
      </w:pPr>
      <w:r w:rsidRPr="0052339D">
        <w:rPr>
          <w:rFonts w:ascii="David" w:hAnsi="David"/>
          <w:b/>
          <w:bCs/>
          <w:rtl/>
        </w:rPr>
        <w:t>התוצאה</w:t>
      </w:r>
    </w:p>
    <w:p w14:paraId="446BB6FC"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נוכח כל האמור לעיל, משבאתי לכלל מסקנה כי עלה בידי המאשימה להוכיח גם את היסוד העובדתי וגם את היסוד הנפשי, הנדרשים להרשעה בעבירה הראשונה שיוחסה לנאשם בכתב האישום, בהתאם לסעיפי העבירה שב"כ המאשימה ציין בסיכומיו, ומששוכנעתי כי לא נפגעה הגנתו של הנאשם, כנדרש לפי </w:t>
      </w:r>
      <w:hyperlink r:id="rId61" w:history="1">
        <w:r w:rsidR="003E65D6" w:rsidRPr="003E65D6">
          <w:rPr>
            <w:rStyle w:val="Hyperlink"/>
            <w:rFonts w:ascii="David" w:hAnsi="David" w:cs="David"/>
            <w:rtl/>
          </w:rPr>
          <w:t>סעיף 184</w:t>
        </w:r>
      </w:hyperlink>
      <w:r w:rsidRPr="0052339D">
        <w:rPr>
          <w:rFonts w:ascii="David" w:hAnsi="David"/>
          <w:rtl/>
        </w:rPr>
        <w:t xml:space="preserve"> ל</w:t>
      </w:r>
      <w:hyperlink r:id="rId62" w:history="1">
        <w:r w:rsidR="00405C42" w:rsidRPr="00405C42">
          <w:rPr>
            <w:rFonts w:ascii="David" w:hAnsi="David"/>
            <w:color w:val="0000FF"/>
            <w:u w:val="single"/>
            <w:rtl/>
          </w:rPr>
          <w:t>חסד"פ</w:t>
        </w:r>
      </w:hyperlink>
      <w:r w:rsidRPr="0052339D">
        <w:rPr>
          <w:rFonts w:ascii="David" w:hAnsi="David"/>
          <w:rtl/>
        </w:rPr>
        <w:t xml:space="preserve">, בשל השינוי שב"כ המאשימה עתר לו, התוצאה היא כי אני סבור שיש להרשיע את הנאשם בעבירה של מעשה סדום, לפי </w:t>
      </w:r>
      <w:hyperlink r:id="rId63" w:history="1">
        <w:r w:rsidR="003E65D6" w:rsidRPr="003E65D6">
          <w:rPr>
            <w:rStyle w:val="Hyperlink"/>
            <w:rFonts w:ascii="David" w:hAnsi="David" w:cs="David"/>
            <w:rtl/>
          </w:rPr>
          <w:t>סעיף 347(ב)</w:t>
        </w:r>
      </w:hyperlink>
      <w:r w:rsidRPr="0052339D">
        <w:rPr>
          <w:rFonts w:ascii="David" w:hAnsi="David"/>
          <w:rtl/>
        </w:rPr>
        <w:t xml:space="preserve"> בנסיבות </w:t>
      </w:r>
      <w:hyperlink r:id="rId64" w:history="1">
        <w:r w:rsidR="003E65D6" w:rsidRPr="003E65D6">
          <w:rPr>
            <w:rStyle w:val="Hyperlink"/>
            <w:rFonts w:ascii="David" w:hAnsi="David" w:cs="David"/>
            <w:rtl/>
          </w:rPr>
          <w:t>סעיף 345(א)(2)</w:t>
        </w:r>
      </w:hyperlink>
      <w:r w:rsidRPr="0052339D">
        <w:rPr>
          <w:rFonts w:ascii="David" w:hAnsi="David"/>
          <w:rtl/>
        </w:rPr>
        <w:t xml:space="preserve"> ל</w:t>
      </w:r>
      <w:hyperlink r:id="rId65" w:history="1">
        <w:r w:rsidR="00405C42" w:rsidRPr="00405C42">
          <w:rPr>
            <w:rFonts w:ascii="David" w:hAnsi="David"/>
            <w:color w:val="0000FF"/>
            <w:u w:val="single"/>
            <w:rtl/>
          </w:rPr>
          <w:t>חוק העונשין</w:t>
        </w:r>
      </w:hyperlink>
      <w:r w:rsidRPr="0052339D">
        <w:rPr>
          <w:rFonts w:ascii="David" w:hAnsi="David"/>
          <w:rtl/>
        </w:rPr>
        <w:t xml:space="preserve">, וכך אציע לחברותיי לקבוע. </w:t>
      </w:r>
    </w:p>
    <w:p w14:paraId="7357BC35" w14:textId="77777777" w:rsidR="009F064F" w:rsidRPr="0052339D" w:rsidRDefault="009F064F" w:rsidP="009F064F">
      <w:pPr>
        <w:spacing w:before="240" w:after="240" w:line="360" w:lineRule="auto"/>
        <w:jc w:val="both"/>
        <w:rPr>
          <w:rFonts w:ascii="David" w:hAnsi="David"/>
          <w:rtl/>
        </w:rPr>
      </w:pPr>
      <w:r w:rsidRPr="0052339D">
        <w:rPr>
          <w:rFonts w:ascii="David" w:hAnsi="David"/>
          <w:b/>
          <w:bCs/>
          <w:rtl/>
        </w:rPr>
        <w:t>3. העבירה השנייה של מעשה סדום</w:t>
      </w:r>
      <w:r w:rsidRPr="0052339D">
        <w:rPr>
          <w:rFonts w:ascii="David" w:hAnsi="David"/>
          <w:rtl/>
        </w:rPr>
        <w:t xml:space="preserve"> </w:t>
      </w:r>
      <w:r w:rsidRPr="0052339D">
        <w:rPr>
          <w:rFonts w:ascii="David" w:hAnsi="David"/>
          <w:b/>
          <w:bCs/>
          <w:rtl/>
        </w:rPr>
        <w:t>– ביצוע מין אוראלי במתלונן</w:t>
      </w:r>
      <w:r w:rsidRPr="0052339D">
        <w:rPr>
          <w:rFonts w:ascii="David" w:hAnsi="David"/>
          <w:rtl/>
        </w:rPr>
        <w:t xml:space="preserve"> </w:t>
      </w:r>
    </w:p>
    <w:p w14:paraId="07DC3538"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עבירה זו מתייחסת למין האוראלי שביצע הנאשם במתלונן במהלך הביקור הרביעי של המתלונן במרפאתו. הנאשם אישר למעשה את העובדות בחקירה הראשית שלו, כאשר ציין כי המתלונן ביקש ממנו שיבדוק מדוע הוא חש כי שורף לו באיבר המין, ולכן התקרב לכיוון איבר מינו בכדי לבדוק האם יש לזרע שלו צבע שונה או ריח חריג, וכשהתכופף לעברו המתלונן הרים את האגן שלו למעלה והנאשם הבין שהוא מעוניין שיבצע בו מין אוראלי ולכן נגע בשפתיו בכיפה של איבר מינו, אך מאחר והיה שם הרבה זרע, הוא נגעל והרים את ראשו, ניגש מיד לכיור ושטף את ידיו ואת פיו (עמ' 219 – 220). </w:t>
      </w:r>
    </w:p>
    <w:p w14:paraId="25F2517A"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כאמור לעיל, המתלונן הכחיש מכל וכל כי הביע הסכמה כלשהי לכך שהנאשם יבצע בו מעשה מיני כלשהו, וכפי שציינתי לעיל, סברתי כי יש לתת אמון בגרסתו של המתלונן ולהעדיפה על פני גרסתו של הנאשם. עם זאת, אין סיבה שלא להאמין להודאתו של הנאשם כי אכן ביצע מין אוראלי במתלונן בעת הביקור הרביעי שלו במרפאה, גם אם אינני רואה לתת אמון בהסבר שנתן לכך. מדובר בהודאה שיש לה תימוכין גם בדברים שאמר הנאשם בביקור החמישי של המתלונן במרפאתו, אשר מתועדים בסרטון </w:t>
      </w:r>
      <w:r w:rsidRPr="0052339D">
        <w:rPr>
          <w:rFonts w:ascii="David" w:hAnsi="David"/>
          <w:b/>
          <w:bCs/>
          <w:rtl/>
        </w:rPr>
        <w:t>ת/3</w:t>
      </w:r>
      <w:r w:rsidRPr="0052339D">
        <w:rPr>
          <w:rFonts w:ascii="David" w:hAnsi="David"/>
          <w:rtl/>
        </w:rPr>
        <w:t>, כאשר הודה (בדקה 06:06), כי גם בביקור הרביעי הכניס לפיו את איבר מינו של המתלונן.</w:t>
      </w:r>
    </w:p>
    <w:p w14:paraId="5C2C8EA2"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הנאשם היה מודע היטב למעשים שביצע, ומעולם לא טען אחרת, לבד מטענתו כי הדברים נעשו בהסכמת המתלונן – טענה שנדחתה על ידי כאשר דחיתי את גרסתו של הנאשם והעדפתי על פניה את גרסתו של המתלונן. בכך למעשה התקיימו בנסיבותיו של הנאשם גם היסוד העובדתי וגם היסוד הנפשי, הנדרשים להרשעה בעבירה של מעשה סדום לפי </w:t>
      </w:r>
      <w:hyperlink r:id="rId66" w:history="1">
        <w:r w:rsidR="003E65D6" w:rsidRPr="003E65D6">
          <w:rPr>
            <w:rStyle w:val="Hyperlink"/>
            <w:rFonts w:ascii="David" w:hAnsi="David" w:cs="David"/>
            <w:rtl/>
          </w:rPr>
          <w:t>סעיף 347(ב)</w:t>
        </w:r>
      </w:hyperlink>
      <w:r w:rsidRPr="0052339D">
        <w:rPr>
          <w:rFonts w:ascii="David" w:hAnsi="David"/>
          <w:rtl/>
        </w:rPr>
        <w:t xml:space="preserve"> בנסיבות </w:t>
      </w:r>
      <w:hyperlink r:id="rId67" w:history="1">
        <w:r w:rsidR="003E65D6" w:rsidRPr="003E65D6">
          <w:rPr>
            <w:rStyle w:val="Hyperlink"/>
            <w:rFonts w:ascii="David" w:hAnsi="David" w:cs="David"/>
            <w:rtl/>
          </w:rPr>
          <w:t>סעיף 345(א)(1)</w:t>
        </w:r>
      </w:hyperlink>
      <w:r w:rsidRPr="0052339D">
        <w:rPr>
          <w:rFonts w:ascii="David" w:hAnsi="David"/>
          <w:rtl/>
        </w:rPr>
        <w:t xml:space="preserve"> ל</w:t>
      </w:r>
      <w:hyperlink r:id="rId68" w:history="1">
        <w:r w:rsidR="00405C42" w:rsidRPr="00405C42">
          <w:rPr>
            <w:rFonts w:ascii="David" w:hAnsi="David"/>
            <w:color w:val="0000FF"/>
            <w:u w:val="single"/>
            <w:rtl/>
          </w:rPr>
          <w:t>חוק העונשין</w:t>
        </w:r>
      </w:hyperlink>
      <w:r w:rsidRPr="0052339D">
        <w:rPr>
          <w:rFonts w:ascii="David" w:hAnsi="David"/>
          <w:rtl/>
        </w:rPr>
        <w:t>, אשר יוחסה לנאשם בכתב האישום.</w:t>
      </w:r>
    </w:p>
    <w:p w14:paraId="3468CA79" w14:textId="77777777" w:rsidR="009F064F" w:rsidRPr="0052339D" w:rsidRDefault="009F064F" w:rsidP="009F064F">
      <w:pPr>
        <w:spacing w:before="240" w:after="240" w:line="360" w:lineRule="auto"/>
        <w:jc w:val="both"/>
        <w:rPr>
          <w:rFonts w:ascii="David" w:hAnsi="David"/>
          <w:rtl/>
        </w:rPr>
      </w:pPr>
      <w:r w:rsidRPr="0052339D">
        <w:rPr>
          <w:rFonts w:ascii="David" w:hAnsi="David"/>
          <w:rtl/>
        </w:rPr>
        <w:t xml:space="preserve">עם זאת, צדק ב"כ המאשימה כאשר ביקש להוסיף לסעיפי העבירה, גם את </w:t>
      </w:r>
      <w:hyperlink r:id="rId69" w:history="1">
        <w:r w:rsidR="003E65D6" w:rsidRPr="003E65D6">
          <w:rPr>
            <w:rStyle w:val="Hyperlink"/>
            <w:rFonts w:ascii="David" w:hAnsi="David" w:cs="David"/>
            <w:rtl/>
          </w:rPr>
          <w:t>סעיף 350</w:t>
        </w:r>
      </w:hyperlink>
      <w:r w:rsidRPr="0052339D">
        <w:rPr>
          <w:rFonts w:ascii="David" w:hAnsi="David"/>
          <w:rtl/>
        </w:rPr>
        <w:t xml:space="preserve"> ל</w:t>
      </w:r>
      <w:hyperlink r:id="rId70" w:history="1">
        <w:r w:rsidR="00405C42" w:rsidRPr="00405C42">
          <w:rPr>
            <w:rFonts w:ascii="David" w:hAnsi="David"/>
            <w:color w:val="0000FF"/>
            <w:u w:val="single"/>
            <w:rtl/>
          </w:rPr>
          <w:t>חוק העונשין</w:t>
        </w:r>
      </w:hyperlink>
      <w:r w:rsidRPr="0052339D">
        <w:rPr>
          <w:rFonts w:ascii="David" w:hAnsi="David"/>
          <w:rtl/>
        </w:rPr>
        <w:t xml:space="preserve">, מפני שכאשר עסקינן בנסיבות שבהן הנאשם גורם לקרבן להחדיר את איבר מינו (של הקרבן) לפיו של הנאשם, אין מדובר בנסיבות רגילות של מעשה סדום, שבהן הנאשם הוא שמחדיר את איבר מינו לפיו של הקרבן, בהתאם להגדרה ששל המושג "מעשה סדום" </w:t>
      </w:r>
      <w:hyperlink r:id="rId71" w:history="1">
        <w:r w:rsidR="003E65D6" w:rsidRPr="003E65D6">
          <w:rPr>
            <w:rStyle w:val="Hyperlink"/>
            <w:rFonts w:ascii="David" w:hAnsi="David" w:cs="David"/>
            <w:rtl/>
          </w:rPr>
          <w:t>בסעיף 347(ג)</w:t>
        </w:r>
      </w:hyperlink>
      <w:r w:rsidRPr="0052339D">
        <w:rPr>
          <w:rFonts w:ascii="David" w:hAnsi="David"/>
          <w:rtl/>
        </w:rPr>
        <w:t xml:space="preserve"> לחוק העונשין. </w:t>
      </w:r>
    </w:p>
    <w:p w14:paraId="332C53D5" w14:textId="77777777" w:rsidR="009F064F" w:rsidRPr="0052339D" w:rsidRDefault="009F064F" w:rsidP="009F064F">
      <w:pPr>
        <w:pStyle w:val="1"/>
        <w:numPr>
          <w:ilvl w:val="0"/>
          <w:numId w:val="0"/>
        </w:numPr>
        <w:tabs>
          <w:tab w:val="left" w:pos="720"/>
        </w:tabs>
        <w:spacing w:before="240" w:after="240"/>
        <w:rPr>
          <w:rStyle w:val="Strong"/>
          <w:rFonts w:ascii="Times New Roman" w:hAnsi="Times New Roman" w:cs="FrankRuehl"/>
          <w:spacing w:val="0"/>
          <w:rtl/>
        </w:rPr>
      </w:pPr>
      <w:r w:rsidRPr="0052339D">
        <w:rPr>
          <w:rFonts w:ascii="David" w:hAnsi="David" w:cs="David"/>
          <w:spacing w:val="0"/>
          <w:sz w:val="24"/>
          <w:szCs w:val="24"/>
          <w:rtl/>
        </w:rPr>
        <w:t>על כך נאמר בפסיקה ב</w:t>
      </w:r>
      <w:hyperlink r:id="rId72" w:history="1">
        <w:r w:rsidR="00405C42" w:rsidRPr="00405C42">
          <w:rPr>
            <w:rFonts w:ascii="David" w:hAnsi="David" w:cs="David"/>
            <w:color w:val="0000FF"/>
            <w:spacing w:val="0"/>
            <w:sz w:val="24"/>
            <w:szCs w:val="24"/>
            <w:u w:val="single"/>
            <w:rtl/>
          </w:rPr>
          <w:t>ע"פ 7577/14</w:t>
        </w:r>
      </w:hyperlink>
      <w:r w:rsidRPr="0052339D">
        <w:rPr>
          <w:rFonts w:ascii="David" w:hAnsi="David" w:cs="David"/>
          <w:spacing w:val="0"/>
          <w:sz w:val="24"/>
          <w:szCs w:val="24"/>
          <w:rtl/>
        </w:rPr>
        <w:t xml:space="preserve"> בעניין </w:t>
      </w:r>
      <w:r w:rsidRPr="0052339D">
        <w:rPr>
          <w:rFonts w:ascii="David" w:hAnsi="David" w:cs="David"/>
          <w:b/>
          <w:bCs/>
          <w:spacing w:val="0"/>
          <w:sz w:val="24"/>
          <w:szCs w:val="24"/>
          <w:rtl/>
        </w:rPr>
        <w:t>פלוני</w:t>
      </w:r>
      <w:r w:rsidRPr="0052339D">
        <w:rPr>
          <w:rFonts w:ascii="David" w:hAnsi="David" w:cs="David"/>
          <w:spacing w:val="0"/>
          <w:sz w:val="24"/>
          <w:szCs w:val="24"/>
          <w:rtl/>
        </w:rPr>
        <w:t xml:space="preserve"> ביחס לפרשנות של </w:t>
      </w:r>
      <w:hyperlink r:id="rId73" w:history="1">
        <w:r w:rsidR="003E65D6" w:rsidRPr="003E65D6">
          <w:rPr>
            <w:rStyle w:val="Hyperlink"/>
            <w:rFonts w:ascii="David" w:hAnsi="David" w:cs="David"/>
            <w:spacing w:val="0"/>
            <w:sz w:val="24"/>
            <w:szCs w:val="24"/>
            <w:rtl/>
          </w:rPr>
          <w:t>סעיף 350</w:t>
        </w:r>
      </w:hyperlink>
      <w:r w:rsidRPr="0052339D">
        <w:rPr>
          <w:rFonts w:ascii="David" w:hAnsi="David" w:cs="David"/>
          <w:spacing w:val="0"/>
          <w:sz w:val="24"/>
          <w:szCs w:val="24"/>
          <w:rtl/>
        </w:rPr>
        <w:t xml:space="preserve"> ל</w:t>
      </w:r>
      <w:hyperlink r:id="rId74" w:history="1">
        <w:r w:rsidR="00405C42" w:rsidRPr="00405C42">
          <w:rPr>
            <w:rFonts w:ascii="David" w:hAnsi="David" w:cs="David"/>
            <w:color w:val="0000FF"/>
            <w:spacing w:val="0"/>
            <w:sz w:val="24"/>
            <w:szCs w:val="24"/>
            <w:u w:val="single"/>
            <w:rtl/>
          </w:rPr>
          <w:t>חוק העונשין</w:t>
        </w:r>
      </w:hyperlink>
      <w:r w:rsidRPr="0052339D">
        <w:rPr>
          <w:rFonts w:ascii="David" w:hAnsi="David" w:cs="David"/>
          <w:spacing w:val="0"/>
          <w:sz w:val="24"/>
          <w:szCs w:val="24"/>
          <w:rtl/>
        </w:rPr>
        <w:t xml:space="preserve">, כי </w:t>
      </w:r>
      <w:r w:rsidRPr="0052339D">
        <w:rPr>
          <w:rStyle w:val="Strong"/>
          <w:rFonts w:cs="David"/>
          <w:b/>
          <w:bCs/>
          <w:spacing w:val="0"/>
          <w:sz w:val="24"/>
          <w:szCs w:val="24"/>
          <w:rtl/>
        </w:rPr>
        <w:t>"</w:t>
      </w:r>
      <w:r w:rsidRPr="0052339D">
        <w:rPr>
          <w:rStyle w:val="Strong"/>
          <w:rFonts w:cs="David" w:hint="eastAsia"/>
          <w:b/>
          <w:bCs/>
          <w:spacing w:val="0"/>
          <w:sz w:val="24"/>
          <w:szCs w:val="24"/>
          <w:rtl/>
        </w:rPr>
        <w:t>המחוקק</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ביקש</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לקבוע</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כי</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דינו</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של</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נאשם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שגרם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לקורבן</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לבצע</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מעשה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מיני</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באדם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אחד</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יהיה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זהה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לדינו</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של</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אותו</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נאשם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הגורם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לקורבן</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לבצע</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מעשה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מיני</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באדם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אחר</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משכך</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נראה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כי</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מושא</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המעשה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המיני</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יהיה</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מבחינתו</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של</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המחוקק</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כל</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אדם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לרבות</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הנאשם</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או</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הקורבן</w:t>
      </w:r>
      <w:r w:rsidRPr="0052339D">
        <w:rPr>
          <w:rStyle w:val="Strong"/>
          <w:rFonts w:cs="David"/>
          <w:b/>
          <w:bCs/>
          <w:spacing w:val="0"/>
          <w:sz w:val="24"/>
          <w:szCs w:val="24"/>
          <w:rtl/>
        </w:rPr>
        <w:t xml:space="preserve"> </w:t>
      </w:r>
      <w:r w:rsidRPr="0052339D">
        <w:rPr>
          <w:rStyle w:val="Strong"/>
          <w:rFonts w:cs="David" w:hint="eastAsia"/>
          <w:b/>
          <w:bCs/>
          <w:spacing w:val="0"/>
          <w:sz w:val="24"/>
          <w:szCs w:val="24"/>
          <w:rtl/>
        </w:rPr>
        <w:t>עצמו</w:t>
      </w:r>
      <w:r w:rsidRPr="0052339D">
        <w:rPr>
          <w:rStyle w:val="Strong"/>
          <w:rFonts w:cs="David"/>
          <w:b/>
          <w:bCs/>
          <w:spacing w:val="0"/>
          <w:sz w:val="24"/>
          <w:szCs w:val="24"/>
          <w:rtl/>
        </w:rPr>
        <w:t xml:space="preserve">" </w:t>
      </w:r>
      <w:r w:rsidRPr="0052339D">
        <w:rPr>
          <w:rStyle w:val="Strong"/>
          <w:rFonts w:cs="David"/>
          <w:spacing w:val="0"/>
          <w:sz w:val="24"/>
          <w:szCs w:val="24"/>
          <w:rtl/>
        </w:rPr>
        <w:t>(</w:t>
      </w:r>
      <w:r w:rsidRPr="0052339D">
        <w:rPr>
          <w:rStyle w:val="Strong"/>
          <w:rFonts w:cs="David" w:hint="eastAsia"/>
          <w:spacing w:val="0"/>
          <w:sz w:val="24"/>
          <w:szCs w:val="24"/>
          <w:rtl/>
        </w:rPr>
        <w:t>פורסם</w:t>
      </w:r>
      <w:r w:rsidRPr="0052339D">
        <w:rPr>
          <w:rStyle w:val="Strong"/>
          <w:rFonts w:cs="David"/>
          <w:spacing w:val="0"/>
          <w:sz w:val="24"/>
          <w:szCs w:val="24"/>
          <w:rtl/>
        </w:rPr>
        <w:t xml:space="preserve"> </w:t>
      </w:r>
      <w:r w:rsidRPr="0052339D">
        <w:rPr>
          <w:rStyle w:val="Strong"/>
          <w:rFonts w:cs="David" w:hint="eastAsia"/>
          <w:spacing w:val="0"/>
          <w:sz w:val="24"/>
          <w:szCs w:val="24"/>
          <w:rtl/>
        </w:rPr>
        <w:t>בנבו</w:t>
      </w:r>
      <w:r w:rsidRPr="0052339D">
        <w:rPr>
          <w:rStyle w:val="Strong"/>
          <w:rFonts w:cs="David"/>
          <w:spacing w:val="0"/>
          <w:sz w:val="24"/>
          <w:szCs w:val="24"/>
          <w:rtl/>
        </w:rPr>
        <w:t>,</w:t>
      </w:r>
      <w:r w:rsidRPr="0052339D">
        <w:rPr>
          <w:rStyle w:val="Strong"/>
          <w:rFonts w:cs="David"/>
          <w:b/>
          <w:bCs/>
          <w:spacing w:val="0"/>
          <w:sz w:val="24"/>
          <w:szCs w:val="24"/>
          <w:rtl/>
        </w:rPr>
        <w:t xml:space="preserve"> </w:t>
      </w:r>
      <w:r w:rsidRPr="0052339D">
        <w:rPr>
          <w:rStyle w:val="Strong"/>
          <w:rFonts w:ascii="Times New Roman" w:hAnsi="Times New Roman" w:cs="David"/>
          <w:spacing w:val="0"/>
          <w:sz w:val="24"/>
          <w:szCs w:val="24"/>
          <w:rtl/>
        </w:rPr>
        <w:t>13.12.2015).</w:t>
      </w:r>
    </w:p>
    <w:p w14:paraId="4698DDFB" w14:textId="77777777" w:rsidR="009F064F" w:rsidRPr="0052339D" w:rsidRDefault="009F064F" w:rsidP="009F064F">
      <w:pPr>
        <w:pStyle w:val="1"/>
        <w:numPr>
          <w:ilvl w:val="0"/>
          <w:numId w:val="0"/>
        </w:numPr>
        <w:tabs>
          <w:tab w:val="left" w:pos="720"/>
        </w:tabs>
        <w:spacing w:before="240" w:after="240"/>
        <w:rPr>
          <w:rFonts w:ascii="David" w:hAnsi="David" w:cs="David"/>
          <w:sz w:val="24"/>
          <w:szCs w:val="24"/>
          <w:rtl/>
        </w:rPr>
      </w:pPr>
      <w:r w:rsidRPr="0052339D">
        <w:rPr>
          <w:rStyle w:val="Strong"/>
          <w:rFonts w:ascii="Times New Roman" w:hAnsi="Times New Roman" w:cs="David"/>
          <w:spacing w:val="0"/>
          <w:sz w:val="24"/>
          <w:szCs w:val="24"/>
          <w:rtl/>
        </w:rPr>
        <w:t xml:space="preserve">כזה הוא המקרה שלפנינו, שבו הנאשם גרם למתלונן להחדיר את איבר מינו לפיו של הנאשם, ומיותר לומר כי אין בתוספת של </w:t>
      </w:r>
      <w:hyperlink r:id="rId75" w:history="1">
        <w:r w:rsidR="003E65D6" w:rsidRPr="003E65D6">
          <w:rPr>
            <w:rStyle w:val="Hyperlink"/>
            <w:rFonts w:ascii="Times New Roman" w:hAnsi="Times New Roman" w:cs="David"/>
            <w:spacing w:val="0"/>
            <w:sz w:val="24"/>
            <w:szCs w:val="24"/>
            <w:rtl/>
          </w:rPr>
          <w:t>סעיף 350</w:t>
        </w:r>
      </w:hyperlink>
      <w:r w:rsidRPr="0052339D">
        <w:rPr>
          <w:rStyle w:val="Strong"/>
          <w:rFonts w:ascii="Times New Roman" w:hAnsi="Times New Roman" w:cs="David"/>
          <w:spacing w:val="0"/>
          <w:sz w:val="24"/>
          <w:szCs w:val="24"/>
          <w:rtl/>
        </w:rPr>
        <w:t xml:space="preserve"> שביקש ב"כ המאשימה בסיכומיו, כדי לפגוע בדרך כלשהי בהגנת הנאשם, מאותם טעמים שפורטו לעיל בדיון על העבירה הקודמת של מעשה סדום שבה הורשע הנאשם. לכן לאחר שהוכח כי </w:t>
      </w:r>
      <w:r w:rsidRPr="0052339D">
        <w:rPr>
          <w:rFonts w:ascii="David" w:hAnsi="David" w:cs="David"/>
          <w:spacing w:val="0"/>
          <w:sz w:val="24"/>
          <w:szCs w:val="24"/>
          <w:rtl/>
        </w:rPr>
        <w:t xml:space="preserve">התקיימו בנסיבותיו של הנאשם גם היסוד העובדתי וגם היסוד הנפשי, הנדרשים להרשעה בעבירה זו, התוצאה היא שאני סבור כי יש להרשיע את הנאשם בעבירה של מעשה סדום לפי </w:t>
      </w:r>
      <w:hyperlink r:id="rId76" w:history="1">
        <w:r w:rsidR="003E65D6" w:rsidRPr="003E65D6">
          <w:rPr>
            <w:rStyle w:val="Hyperlink"/>
            <w:rFonts w:ascii="David" w:hAnsi="David" w:cs="David"/>
            <w:spacing w:val="0"/>
            <w:sz w:val="24"/>
            <w:szCs w:val="24"/>
            <w:rtl/>
          </w:rPr>
          <w:t>סעיף 347(ב)</w:t>
        </w:r>
      </w:hyperlink>
      <w:r w:rsidRPr="0052339D">
        <w:rPr>
          <w:rFonts w:ascii="David" w:hAnsi="David" w:cs="David"/>
          <w:spacing w:val="0"/>
          <w:sz w:val="24"/>
          <w:szCs w:val="24"/>
          <w:rtl/>
        </w:rPr>
        <w:t xml:space="preserve"> בנסיבות </w:t>
      </w:r>
      <w:hyperlink r:id="rId77" w:history="1">
        <w:r w:rsidR="003E65D6" w:rsidRPr="003E65D6">
          <w:rPr>
            <w:rStyle w:val="Hyperlink"/>
            <w:rFonts w:ascii="David" w:hAnsi="David" w:cs="David"/>
            <w:spacing w:val="0"/>
            <w:sz w:val="24"/>
            <w:szCs w:val="24"/>
            <w:rtl/>
          </w:rPr>
          <w:t>סעיף 345(א)(1)</w:t>
        </w:r>
      </w:hyperlink>
      <w:r w:rsidRPr="0052339D">
        <w:rPr>
          <w:rFonts w:ascii="David" w:hAnsi="David" w:cs="David"/>
          <w:spacing w:val="0"/>
          <w:sz w:val="24"/>
          <w:szCs w:val="24"/>
          <w:rtl/>
        </w:rPr>
        <w:t xml:space="preserve"> ביחד עם </w:t>
      </w:r>
      <w:hyperlink r:id="rId78" w:history="1">
        <w:r w:rsidR="003E65D6" w:rsidRPr="003E65D6">
          <w:rPr>
            <w:rStyle w:val="Hyperlink"/>
            <w:rFonts w:ascii="David" w:hAnsi="David" w:cs="David"/>
            <w:spacing w:val="0"/>
            <w:sz w:val="24"/>
            <w:szCs w:val="24"/>
            <w:rtl/>
          </w:rPr>
          <w:t>סעיף 350</w:t>
        </w:r>
      </w:hyperlink>
      <w:r w:rsidRPr="0052339D">
        <w:rPr>
          <w:rFonts w:ascii="David" w:hAnsi="David" w:cs="David"/>
          <w:spacing w:val="0"/>
          <w:sz w:val="24"/>
          <w:szCs w:val="24"/>
          <w:rtl/>
        </w:rPr>
        <w:t xml:space="preserve"> ל</w:t>
      </w:r>
      <w:hyperlink r:id="rId79" w:history="1">
        <w:r w:rsidR="00405C42" w:rsidRPr="00405C42">
          <w:rPr>
            <w:rFonts w:ascii="David" w:hAnsi="David" w:cs="David"/>
            <w:color w:val="0000FF"/>
            <w:spacing w:val="0"/>
            <w:sz w:val="24"/>
            <w:szCs w:val="24"/>
            <w:u w:val="single"/>
            <w:rtl/>
          </w:rPr>
          <w:t>חוק העונשין</w:t>
        </w:r>
      </w:hyperlink>
      <w:r w:rsidRPr="0052339D">
        <w:rPr>
          <w:rFonts w:ascii="David" w:hAnsi="David" w:cs="David"/>
          <w:spacing w:val="0"/>
          <w:sz w:val="24"/>
          <w:szCs w:val="24"/>
          <w:rtl/>
        </w:rPr>
        <w:t>, וכך אציע לחברותיי לקבוע.</w:t>
      </w:r>
    </w:p>
    <w:p w14:paraId="7188CA96" w14:textId="77777777" w:rsidR="009F064F" w:rsidRPr="0052339D" w:rsidRDefault="009F064F" w:rsidP="009F064F">
      <w:pPr>
        <w:pStyle w:val="1"/>
        <w:numPr>
          <w:ilvl w:val="0"/>
          <w:numId w:val="0"/>
        </w:numPr>
        <w:tabs>
          <w:tab w:val="left" w:pos="720"/>
        </w:tabs>
        <w:spacing w:before="240" w:after="240"/>
        <w:rPr>
          <w:rFonts w:ascii="David" w:hAnsi="David" w:cs="David"/>
          <w:b/>
          <w:bCs/>
          <w:sz w:val="24"/>
          <w:szCs w:val="24"/>
          <w:rtl/>
        </w:rPr>
      </w:pPr>
      <w:r w:rsidRPr="0052339D">
        <w:rPr>
          <w:rFonts w:ascii="David" w:hAnsi="David" w:cs="David"/>
          <w:b/>
          <w:bCs/>
          <w:spacing w:val="0"/>
          <w:sz w:val="24"/>
          <w:szCs w:val="24"/>
          <w:rtl/>
        </w:rPr>
        <w:t xml:space="preserve">4. העבירה של מעשים מגונים לפי </w:t>
      </w:r>
      <w:hyperlink r:id="rId80" w:history="1">
        <w:r w:rsidR="003E65D6" w:rsidRPr="003E65D6">
          <w:rPr>
            <w:rStyle w:val="Hyperlink"/>
            <w:rFonts w:ascii="David" w:hAnsi="David" w:cs="David"/>
            <w:b/>
            <w:bCs/>
            <w:spacing w:val="0"/>
            <w:sz w:val="24"/>
            <w:szCs w:val="24"/>
            <w:rtl/>
          </w:rPr>
          <w:t>סעיף 348(ג)</w:t>
        </w:r>
      </w:hyperlink>
      <w:r w:rsidRPr="0052339D">
        <w:rPr>
          <w:rFonts w:ascii="David" w:hAnsi="David" w:cs="David"/>
          <w:b/>
          <w:bCs/>
          <w:spacing w:val="0"/>
          <w:sz w:val="24"/>
          <w:szCs w:val="24"/>
          <w:rtl/>
        </w:rPr>
        <w:t xml:space="preserve"> ל</w:t>
      </w:r>
      <w:hyperlink r:id="rId81" w:history="1">
        <w:r w:rsidR="00405C42" w:rsidRPr="00405C42">
          <w:rPr>
            <w:rFonts w:ascii="David" w:hAnsi="David" w:cs="David"/>
            <w:b/>
            <w:bCs/>
            <w:color w:val="0000FF"/>
            <w:spacing w:val="0"/>
            <w:sz w:val="24"/>
            <w:szCs w:val="24"/>
            <w:u w:val="single"/>
            <w:rtl/>
          </w:rPr>
          <w:t>חוק העונשין</w:t>
        </w:r>
      </w:hyperlink>
    </w:p>
    <w:p w14:paraId="27D0C59E" w14:textId="77777777" w:rsidR="009F064F" w:rsidRPr="0052339D" w:rsidRDefault="009F064F" w:rsidP="009F064F">
      <w:pPr>
        <w:pStyle w:val="1"/>
        <w:numPr>
          <w:ilvl w:val="0"/>
          <w:numId w:val="0"/>
        </w:numPr>
        <w:tabs>
          <w:tab w:val="left" w:pos="720"/>
        </w:tabs>
        <w:spacing w:before="240" w:after="240"/>
        <w:rPr>
          <w:rFonts w:ascii="David" w:hAnsi="David" w:cs="David"/>
          <w:spacing w:val="0"/>
          <w:sz w:val="24"/>
          <w:szCs w:val="24"/>
          <w:rtl/>
        </w:rPr>
      </w:pPr>
      <w:r w:rsidRPr="0052339D">
        <w:rPr>
          <w:rFonts w:ascii="David" w:hAnsi="David" w:cs="David"/>
          <w:spacing w:val="0"/>
          <w:sz w:val="24"/>
          <w:szCs w:val="24"/>
          <w:rtl/>
        </w:rPr>
        <w:t xml:space="preserve">עבירה זו מתייחסת לנגיעות של הנאשם באיבר מינו ובאשכיו של המתלונן, כפי שהן עולות מעדותו של המתלונן, במהלך ביקוריו של המתלונן במרפאותיו של הנאשם, הן זו שבעיר בדרום והן זו שבעיר האחרת, החל מהביקור השני ואילך, שהנאשם הודה בפה מלא כי נועדו גם לצורך מגע מיני עם המתלונן, בהסכמה לטענתו, בניגוד לטענת המתלונן שראיתי לתת בה אמון, כי הוא לא הסכים מעולם כי הנאשם ייגע באיברים מוצנעים בגופו, בלא כל צורך רפואי.  </w:t>
      </w:r>
    </w:p>
    <w:p w14:paraId="0F3A123F" w14:textId="77777777" w:rsidR="009F064F" w:rsidRPr="0052339D" w:rsidRDefault="009F064F" w:rsidP="009F064F">
      <w:pPr>
        <w:pStyle w:val="1"/>
        <w:numPr>
          <w:ilvl w:val="0"/>
          <w:numId w:val="0"/>
        </w:numPr>
        <w:tabs>
          <w:tab w:val="left" w:pos="720"/>
        </w:tabs>
        <w:spacing w:before="240" w:after="240"/>
        <w:rPr>
          <w:rFonts w:ascii="David" w:hAnsi="David" w:cs="David"/>
          <w:spacing w:val="0"/>
          <w:sz w:val="24"/>
          <w:szCs w:val="24"/>
          <w:rtl/>
        </w:rPr>
      </w:pPr>
      <w:r w:rsidRPr="0052339D">
        <w:rPr>
          <w:rFonts w:ascii="David" w:hAnsi="David" w:cs="David"/>
          <w:spacing w:val="0"/>
          <w:sz w:val="24"/>
          <w:szCs w:val="24"/>
          <w:rtl/>
        </w:rPr>
        <w:t>כך למשל ביחס לביקור השלישי של המתלונן</w:t>
      </w:r>
      <w:r w:rsidRPr="0052339D">
        <w:rPr>
          <w:rFonts w:ascii="David" w:hAnsi="David" w:cs="David"/>
          <w:b/>
          <w:bCs/>
          <w:spacing w:val="0"/>
          <w:sz w:val="24"/>
          <w:szCs w:val="24"/>
          <w:rtl/>
        </w:rPr>
        <w:t xml:space="preserve"> </w:t>
      </w:r>
      <w:r w:rsidRPr="0052339D">
        <w:rPr>
          <w:rFonts w:ascii="David" w:hAnsi="David" w:cs="David"/>
          <w:spacing w:val="0"/>
          <w:sz w:val="24"/>
          <w:szCs w:val="24"/>
          <w:rtl/>
        </w:rPr>
        <w:t>במרפאה של הנאשם בעיר האחרת, שהנאשם טען כי לא בוצע בו כל הליך רפואי, ואילו המתלונן העיד בעמ' 27 לפרוטוקול כי הנאשם בדק את אשכיו באותו ביקור, מבלי שהיה לכך צורך רפואי. כיוצא בזה גם ביחס לביקור הרביעי, שעל בדיקת האשכים במהלכו העיד המתלונן בעמ' 37 לפרוטוקול ש' 5, וגם הנאשם אינו חולק על כך שלא בוצעו במהלך הביקורים הללו מעשים שהיה בהם צורך רפואי. לכן, אין מנוס מהמסקנה כי המעשים הללו נועדו לצורך ביזוי, גירוי או סיפוק מיניים, ולכן הם מהווים מעשים מגונים.</w:t>
      </w:r>
    </w:p>
    <w:p w14:paraId="41DAB82E" w14:textId="77777777" w:rsidR="009F064F" w:rsidRPr="0052339D" w:rsidRDefault="009F064F" w:rsidP="009F064F">
      <w:pPr>
        <w:pStyle w:val="1"/>
        <w:numPr>
          <w:ilvl w:val="0"/>
          <w:numId w:val="0"/>
        </w:numPr>
        <w:tabs>
          <w:tab w:val="left" w:pos="720"/>
        </w:tabs>
        <w:spacing w:before="240" w:after="240"/>
        <w:rPr>
          <w:rFonts w:ascii="David" w:hAnsi="David" w:cs="David"/>
          <w:b/>
          <w:bCs/>
          <w:spacing w:val="0"/>
          <w:sz w:val="24"/>
          <w:szCs w:val="24"/>
          <w:rtl/>
        </w:rPr>
      </w:pPr>
      <w:r w:rsidRPr="0052339D">
        <w:rPr>
          <w:rFonts w:ascii="David" w:hAnsi="David" w:cs="David"/>
          <w:spacing w:val="0"/>
          <w:sz w:val="24"/>
          <w:szCs w:val="24"/>
          <w:rtl/>
        </w:rPr>
        <w:t xml:space="preserve">אין גם חולק שהנאשם היה מודע היטב למעשים שביצע במהלך הביקורים הללו, אלא שהוא טוען כי הם בוצעו בהסכמת המתלונן, בניגוד לגרסת הנאשם שראיתי לתת בה אמון. נוכח האמור, אני סבור כי גם ביחס לעבירה זו, התקיימו גם היסוד העובדתי וגם היסוד הנפשי שנדרשים להרשעה בה, ולכן יש להרשיע את הנאשם גם עבירה של מעשים מגונים לפי </w:t>
      </w:r>
      <w:hyperlink r:id="rId82" w:history="1">
        <w:r w:rsidR="003E65D6" w:rsidRPr="003E65D6">
          <w:rPr>
            <w:rStyle w:val="Hyperlink"/>
            <w:rFonts w:ascii="David" w:hAnsi="David" w:cs="David"/>
            <w:spacing w:val="0"/>
            <w:sz w:val="24"/>
            <w:szCs w:val="24"/>
            <w:rtl/>
          </w:rPr>
          <w:t>סעיף 348(ג)</w:t>
        </w:r>
      </w:hyperlink>
      <w:r w:rsidRPr="0052339D">
        <w:rPr>
          <w:rFonts w:ascii="David" w:hAnsi="David" w:cs="David"/>
          <w:spacing w:val="0"/>
          <w:sz w:val="24"/>
          <w:szCs w:val="24"/>
          <w:rtl/>
        </w:rPr>
        <w:t xml:space="preserve"> ל</w:t>
      </w:r>
      <w:hyperlink r:id="rId83" w:history="1">
        <w:r w:rsidR="00405C42" w:rsidRPr="00405C42">
          <w:rPr>
            <w:rFonts w:ascii="David" w:hAnsi="David" w:cs="David"/>
            <w:color w:val="0000FF"/>
            <w:spacing w:val="0"/>
            <w:sz w:val="24"/>
            <w:szCs w:val="24"/>
            <w:u w:val="single"/>
            <w:rtl/>
          </w:rPr>
          <w:t>חוק העונשין</w:t>
        </w:r>
      </w:hyperlink>
      <w:r w:rsidRPr="0052339D">
        <w:rPr>
          <w:rFonts w:ascii="David" w:hAnsi="David" w:cs="David"/>
          <w:spacing w:val="0"/>
          <w:sz w:val="24"/>
          <w:szCs w:val="24"/>
          <w:rtl/>
        </w:rPr>
        <w:t xml:space="preserve">, וכך אציע גם לחברותיי לקבוע.   </w:t>
      </w:r>
    </w:p>
    <w:p w14:paraId="7ED88683" w14:textId="77777777" w:rsidR="009F064F" w:rsidRPr="0052339D" w:rsidRDefault="009F064F" w:rsidP="009F064F">
      <w:pPr>
        <w:pStyle w:val="1"/>
        <w:numPr>
          <w:ilvl w:val="0"/>
          <w:numId w:val="0"/>
        </w:numPr>
        <w:tabs>
          <w:tab w:val="left" w:pos="720"/>
        </w:tabs>
        <w:spacing w:before="240" w:after="240"/>
        <w:rPr>
          <w:rFonts w:ascii="David" w:hAnsi="David" w:cs="David"/>
          <w:b/>
          <w:bCs/>
          <w:spacing w:val="0"/>
          <w:sz w:val="24"/>
          <w:szCs w:val="24"/>
          <w:rtl/>
        </w:rPr>
      </w:pPr>
      <w:r w:rsidRPr="0052339D">
        <w:rPr>
          <w:rFonts w:ascii="David" w:hAnsi="David" w:cs="David"/>
          <w:b/>
          <w:bCs/>
          <w:spacing w:val="0"/>
          <w:sz w:val="24"/>
          <w:szCs w:val="24"/>
          <w:rtl/>
        </w:rPr>
        <w:t>ח. סוף דבר</w:t>
      </w:r>
    </w:p>
    <w:p w14:paraId="53AD4C92" w14:textId="77777777" w:rsidR="009F064F" w:rsidRPr="0052339D" w:rsidRDefault="009F064F" w:rsidP="009F064F">
      <w:pPr>
        <w:pStyle w:val="1"/>
        <w:numPr>
          <w:ilvl w:val="0"/>
          <w:numId w:val="0"/>
        </w:numPr>
        <w:tabs>
          <w:tab w:val="left" w:pos="720"/>
        </w:tabs>
        <w:spacing w:before="240" w:after="240"/>
        <w:rPr>
          <w:rFonts w:ascii="David" w:hAnsi="David" w:cs="David"/>
          <w:spacing w:val="0"/>
          <w:sz w:val="24"/>
          <w:szCs w:val="24"/>
          <w:rtl/>
        </w:rPr>
      </w:pPr>
      <w:r w:rsidRPr="0052339D">
        <w:rPr>
          <w:rFonts w:ascii="David" w:hAnsi="David" w:cs="David"/>
          <w:spacing w:val="0"/>
          <w:sz w:val="24"/>
          <w:szCs w:val="24"/>
          <w:rtl/>
        </w:rPr>
        <w:t xml:space="preserve">נוכח כל האמור לעיל, אני סבור כי עלה בידי המאשימה להוכיח את אשמתו של הנאשם, מעל לכל ספק סביר, בכל העבירות שהמאשימה ביקשה לייחס לו בסיכומים שהוגשו מטעמה ע"י ב"כ המאשימה, ולכן אציע לחברותיי להרשיע את הנאשם בעבירות הבאות: </w:t>
      </w:r>
    </w:p>
    <w:p w14:paraId="3A5F55FB" w14:textId="77777777" w:rsidR="009F064F" w:rsidRPr="0052339D" w:rsidRDefault="009F064F" w:rsidP="009F064F">
      <w:pPr>
        <w:pStyle w:val="1"/>
        <w:numPr>
          <w:ilvl w:val="0"/>
          <w:numId w:val="8"/>
        </w:numPr>
        <w:tabs>
          <w:tab w:val="left" w:pos="720"/>
        </w:tabs>
        <w:spacing w:before="240" w:after="240"/>
        <w:rPr>
          <w:rFonts w:ascii="David" w:hAnsi="David" w:cs="David"/>
          <w:b/>
          <w:bCs/>
          <w:spacing w:val="0"/>
          <w:sz w:val="24"/>
          <w:szCs w:val="24"/>
          <w:rtl/>
        </w:rPr>
      </w:pPr>
      <w:r w:rsidRPr="0052339D">
        <w:rPr>
          <w:rFonts w:ascii="David" w:hAnsi="David" w:cs="David"/>
          <w:sz w:val="24"/>
          <w:szCs w:val="24"/>
          <w:rtl/>
        </w:rPr>
        <w:t xml:space="preserve">עבירה של מעשה סדום, לפי </w:t>
      </w:r>
      <w:hyperlink r:id="rId84" w:history="1">
        <w:r w:rsidR="003E65D6" w:rsidRPr="003E65D6">
          <w:rPr>
            <w:rStyle w:val="Hyperlink"/>
            <w:rFonts w:ascii="David" w:hAnsi="David" w:cs="David"/>
            <w:sz w:val="24"/>
            <w:szCs w:val="24"/>
            <w:rtl/>
          </w:rPr>
          <w:t>סעיף 347(ב)</w:t>
        </w:r>
      </w:hyperlink>
      <w:r w:rsidRPr="0052339D">
        <w:rPr>
          <w:rFonts w:ascii="David" w:hAnsi="David" w:cs="David"/>
          <w:sz w:val="24"/>
          <w:szCs w:val="24"/>
          <w:rtl/>
        </w:rPr>
        <w:t xml:space="preserve"> בנסיבות </w:t>
      </w:r>
      <w:hyperlink r:id="rId85" w:history="1">
        <w:r w:rsidR="003E65D6" w:rsidRPr="003E65D6">
          <w:rPr>
            <w:rStyle w:val="Hyperlink"/>
            <w:rFonts w:ascii="David" w:hAnsi="David" w:cs="David"/>
            <w:sz w:val="24"/>
            <w:szCs w:val="24"/>
            <w:rtl/>
          </w:rPr>
          <w:t>סעיף 345(א)(2)</w:t>
        </w:r>
      </w:hyperlink>
      <w:r w:rsidRPr="0052339D">
        <w:rPr>
          <w:rFonts w:ascii="David" w:hAnsi="David" w:cs="David"/>
          <w:sz w:val="24"/>
          <w:szCs w:val="24"/>
          <w:rtl/>
        </w:rPr>
        <w:t xml:space="preserve"> ל</w:t>
      </w:r>
      <w:hyperlink r:id="rId86" w:history="1">
        <w:r w:rsidR="00405C42" w:rsidRPr="00405C42">
          <w:rPr>
            <w:rFonts w:ascii="David" w:hAnsi="David" w:cs="David"/>
            <w:color w:val="0000FF"/>
            <w:sz w:val="24"/>
            <w:szCs w:val="24"/>
            <w:u w:val="single"/>
            <w:rtl/>
          </w:rPr>
          <w:t>חוק העונשין</w:t>
        </w:r>
      </w:hyperlink>
      <w:r w:rsidRPr="0052339D">
        <w:rPr>
          <w:rFonts w:ascii="David" w:hAnsi="David" w:cs="David"/>
          <w:sz w:val="24"/>
          <w:szCs w:val="24"/>
          <w:rtl/>
        </w:rPr>
        <w:t>.</w:t>
      </w:r>
    </w:p>
    <w:p w14:paraId="767248F6" w14:textId="77777777" w:rsidR="009F064F" w:rsidRPr="0052339D" w:rsidRDefault="009F064F" w:rsidP="009F064F">
      <w:pPr>
        <w:pStyle w:val="1"/>
        <w:numPr>
          <w:ilvl w:val="0"/>
          <w:numId w:val="8"/>
        </w:numPr>
        <w:tabs>
          <w:tab w:val="left" w:pos="720"/>
        </w:tabs>
        <w:spacing w:before="240" w:after="240"/>
        <w:rPr>
          <w:rFonts w:ascii="David" w:hAnsi="David" w:cs="David"/>
          <w:b/>
          <w:bCs/>
          <w:spacing w:val="0"/>
          <w:sz w:val="24"/>
          <w:szCs w:val="24"/>
          <w:rtl/>
        </w:rPr>
      </w:pPr>
      <w:r w:rsidRPr="0052339D">
        <w:rPr>
          <w:rFonts w:ascii="David" w:hAnsi="David" w:cs="David"/>
          <w:spacing w:val="0"/>
          <w:sz w:val="24"/>
          <w:szCs w:val="24"/>
          <w:rtl/>
        </w:rPr>
        <w:t xml:space="preserve">עבירה נוספת של מעשה סדום לפי </w:t>
      </w:r>
      <w:hyperlink r:id="rId87" w:history="1">
        <w:r w:rsidR="003E65D6" w:rsidRPr="003E65D6">
          <w:rPr>
            <w:rStyle w:val="Hyperlink"/>
            <w:rFonts w:ascii="David" w:hAnsi="David" w:cs="David"/>
            <w:spacing w:val="0"/>
            <w:sz w:val="24"/>
            <w:szCs w:val="24"/>
            <w:rtl/>
          </w:rPr>
          <w:t>סעיף 347(ב)</w:t>
        </w:r>
      </w:hyperlink>
      <w:r w:rsidRPr="0052339D">
        <w:rPr>
          <w:rFonts w:ascii="David" w:hAnsi="David" w:cs="David"/>
          <w:spacing w:val="0"/>
          <w:sz w:val="24"/>
          <w:szCs w:val="24"/>
          <w:rtl/>
        </w:rPr>
        <w:t xml:space="preserve"> בנסיבות </w:t>
      </w:r>
      <w:hyperlink r:id="rId88" w:history="1">
        <w:r w:rsidR="003E65D6" w:rsidRPr="003E65D6">
          <w:rPr>
            <w:rStyle w:val="Hyperlink"/>
            <w:rFonts w:ascii="David" w:hAnsi="David" w:cs="David"/>
            <w:spacing w:val="0"/>
            <w:sz w:val="24"/>
            <w:szCs w:val="24"/>
            <w:rtl/>
          </w:rPr>
          <w:t>סעיף 345(א)(1)</w:t>
        </w:r>
      </w:hyperlink>
      <w:r w:rsidRPr="0052339D">
        <w:rPr>
          <w:rFonts w:ascii="David" w:hAnsi="David" w:cs="David"/>
          <w:spacing w:val="0"/>
          <w:sz w:val="24"/>
          <w:szCs w:val="24"/>
          <w:rtl/>
        </w:rPr>
        <w:t xml:space="preserve"> ביחד עם </w:t>
      </w:r>
      <w:hyperlink r:id="rId89" w:history="1">
        <w:r w:rsidR="003E65D6" w:rsidRPr="003E65D6">
          <w:rPr>
            <w:rStyle w:val="Hyperlink"/>
            <w:rFonts w:ascii="David" w:hAnsi="David" w:cs="David"/>
            <w:spacing w:val="0"/>
            <w:sz w:val="24"/>
            <w:szCs w:val="24"/>
            <w:rtl/>
          </w:rPr>
          <w:t>סעיף 350</w:t>
        </w:r>
      </w:hyperlink>
      <w:r w:rsidRPr="0052339D">
        <w:rPr>
          <w:rFonts w:ascii="David" w:hAnsi="David" w:cs="David"/>
          <w:spacing w:val="0"/>
          <w:sz w:val="24"/>
          <w:szCs w:val="24"/>
          <w:rtl/>
        </w:rPr>
        <w:t xml:space="preserve"> ל</w:t>
      </w:r>
      <w:hyperlink r:id="rId90" w:history="1">
        <w:r w:rsidR="00405C42" w:rsidRPr="00405C42">
          <w:rPr>
            <w:rFonts w:ascii="David" w:hAnsi="David" w:cs="David"/>
            <w:color w:val="0000FF"/>
            <w:spacing w:val="0"/>
            <w:sz w:val="24"/>
            <w:szCs w:val="24"/>
            <w:u w:val="single"/>
            <w:rtl/>
          </w:rPr>
          <w:t>חוק העונשין</w:t>
        </w:r>
      </w:hyperlink>
      <w:r w:rsidRPr="0052339D">
        <w:rPr>
          <w:rFonts w:ascii="David" w:hAnsi="David" w:cs="David"/>
          <w:b/>
          <w:bCs/>
          <w:spacing w:val="0"/>
          <w:sz w:val="24"/>
          <w:szCs w:val="24"/>
          <w:rtl/>
        </w:rPr>
        <w:t>.</w:t>
      </w:r>
    </w:p>
    <w:p w14:paraId="1965E9D9" w14:textId="77777777" w:rsidR="009F064F" w:rsidRPr="0052339D" w:rsidRDefault="009F064F" w:rsidP="009F064F">
      <w:pPr>
        <w:pStyle w:val="1"/>
        <w:numPr>
          <w:ilvl w:val="0"/>
          <w:numId w:val="8"/>
        </w:numPr>
        <w:tabs>
          <w:tab w:val="left" w:pos="720"/>
        </w:tabs>
        <w:spacing w:before="240" w:after="240"/>
        <w:rPr>
          <w:rFonts w:ascii="David" w:hAnsi="David" w:cs="David"/>
          <w:b/>
          <w:bCs/>
          <w:spacing w:val="0"/>
          <w:sz w:val="24"/>
          <w:szCs w:val="24"/>
        </w:rPr>
      </w:pPr>
      <w:r w:rsidRPr="0052339D">
        <w:rPr>
          <w:rFonts w:ascii="David" w:hAnsi="David" w:cs="David"/>
          <w:spacing w:val="0"/>
          <w:sz w:val="24"/>
          <w:szCs w:val="24"/>
          <w:rtl/>
        </w:rPr>
        <w:t xml:space="preserve">עבירה של מעשים מגונים לפי </w:t>
      </w:r>
      <w:hyperlink r:id="rId91" w:history="1">
        <w:r w:rsidR="003E65D6" w:rsidRPr="003E65D6">
          <w:rPr>
            <w:rStyle w:val="Hyperlink"/>
            <w:rFonts w:ascii="David" w:hAnsi="David" w:cs="David"/>
            <w:spacing w:val="0"/>
            <w:sz w:val="24"/>
            <w:szCs w:val="24"/>
            <w:rtl/>
          </w:rPr>
          <w:t>סעיף 348(ג)</w:t>
        </w:r>
      </w:hyperlink>
      <w:r w:rsidRPr="0052339D">
        <w:rPr>
          <w:rFonts w:ascii="David" w:hAnsi="David" w:cs="David"/>
          <w:spacing w:val="0"/>
          <w:sz w:val="24"/>
          <w:szCs w:val="24"/>
          <w:rtl/>
        </w:rPr>
        <w:t xml:space="preserve"> ל</w:t>
      </w:r>
      <w:hyperlink r:id="rId92" w:history="1">
        <w:r w:rsidR="00405C42" w:rsidRPr="00405C42">
          <w:rPr>
            <w:rFonts w:ascii="David" w:hAnsi="David" w:cs="David"/>
            <w:color w:val="0000FF"/>
            <w:spacing w:val="0"/>
            <w:sz w:val="24"/>
            <w:szCs w:val="24"/>
            <w:u w:val="single"/>
            <w:rtl/>
          </w:rPr>
          <w:t>חוק העונשין</w:t>
        </w:r>
      </w:hyperlink>
      <w:r w:rsidRPr="0052339D">
        <w:rPr>
          <w:rFonts w:ascii="David" w:hAnsi="David" w:cs="David"/>
          <w:b/>
          <w:bCs/>
          <w:spacing w:val="0"/>
          <w:sz w:val="24"/>
          <w:szCs w:val="24"/>
          <w:rtl/>
        </w:rPr>
        <w:t xml:space="preserve">.  </w:t>
      </w:r>
    </w:p>
    <w:tbl>
      <w:tblPr>
        <w:tblpPr w:leftFromText="180" w:rightFromText="180" w:vertAnchor="text" w:horzAnchor="margin" w:tblpY="318"/>
        <w:tblOverlap w:val="never"/>
        <w:bidiVisual/>
        <w:tblW w:w="0" w:type="auto"/>
        <w:tblLook w:val="01E0" w:firstRow="1" w:lastRow="1" w:firstColumn="1" w:lastColumn="1" w:noHBand="0" w:noVBand="0"/>
      </w:tblPr>
      <w:tblGrid>
        <w:gridCol w:w="2284"/>
      </w:tblGrid>
      <w:tr w:rsidR="009F064F" w14:paraId="39378AD5" w14:textId="77777777" w:rsidTr="001C2292">
        <w:tc>
          <w:tcPr>
            <w:tcW w:w="2284" w:type="dxa"/>
            <w:tcBorders>
              <w:bottom w:val="single" w:sz="4" w:space="0" w:color="auto"/>
            </w:tcBorders>
            <w:vAlign w:val="center"/>
          </w:tcPr>
          <w:p w14:paraId="75C8F3A2" w14:textId="77777777" w:rsidR="009F064F" w:rsidRPr="0052339D" w:rsidRDefault="009F064F" w:rsidP="001C2292">
            <w:pPr>
              <w:spacing w:before="240" w:after="240"/>
              <w:jc w:val="center"/>
              <w:rPr>
                <w:rFonts w:ascii="Courier New" w:hAnsi="Courier New"/>
                <w:b/>
                <w:bCs/>
                <w:sz w:val="20"/>
                <w:szCs w:val="20"/>
              </w:rPr>
            </w:pPr>
          </w:p>
        </w:tc>
      </w:tr>
      <w:tr w:rsidR="009F064F" w14:paraId="02F1A292" w14:textId="77777777" w:rsidTr="001C2292">
        <w:tc>
          <w:tcPr>
            <w:tcW w:w="2284" w:type="dxa"/>
            <w:tcBorders>
              <w:top w:val="single" w:sz="4" w:space="0" w:color="auto"/>
            </w:tcBorders>
          </w:tcPr>
          <w:p w14:paraId="22D5E652" w14:textId="77777777" w:rsidR="009F064F" w:rsidRPr="0052339D" w:rsidRDefault="009F064F" w:rsidP="001C2292">
            <w:pPr>
              <w:spacing w:before="240" w:after="240"/>
              <w:jc w:val="center"/>
              <w:rPr>
                <w:rFonts w:ascii="Courier New" w:hAnsi="Courier New"/>
                <w:b/>
                <w:bCs/>
              </w:rPr>
            </w:pPr>
            <w:r w:rsidRPr="0052339D">
              <w:rPr>
                <w:rFonts w:ascii="Courier New" w:hAnsi="Courier New"/>
                <w:b/>
                <w:bCs/>
                <w:rtl/>
              </w:rPr>
              <w:t>אהרון משניות, שופט</w:t>
            </w:r>
          </w:p>
        </w:tc>
      </w:tr>
    </w:tbl>
    <w:p w14:paraId="0AF67928" w14:textId="77777777" w:rsidR="009F064F" w:rsidRDefault="009F064F" w:rsidP="009F064F">
      <w:pPr>
        <w:pStyle w:val="1"/>
        <w:numPr>
          <w:ilvl w:val="0"/>
          <w:numId w:val="0"/>
        </w:numPr>
        <w:tabs>
          <w:tab w:val="left" w:pos="720"/>
        </w:tabs>
        <w:spacing w:before="240" w:after="240"/>
        <w:rPr>
          <w:rtl/>
        </w:rPr>
      </w:pPr>
      <w:r w:rsidRPr="0052339D">
        <w:rPr>
          <w:rFonts w:ascii="David" w:hAnsi="David" w:cs="David"/>
          <w:b/>
          <w:bCs/>
          <w:sz w:val="24"/>
          <w:szCs w:val="24"/>
          <w:rtl/>
        </w:rPr>
        <w:t xml:space="preserve"> </w:t>
      </w:r>
    </w:p>
    <w:p w14:paraId="2C92BD44" w14:textId="77777777" w:rsidR="009F064F" w:rsidRPr="0052339D" w:rsidRDefault="009F064F" w:rsidP="009F064F">
      <w:pPr>
        <w:pStyle w:val="1"/>
        <w:numPr>
          <w:ilvl w:val="0"/>
          <w:numId w:val="0"/>
        </w:numPr>
        <w:tabs>
          <w:tab w:val="left" w:pos="720"/>
        </w:tabs>
        <w:spacing w:before="240" w:after="240"/>
        <w:rPr>
          <w:rFonts w:ascii="David" w:hAnsi="David" w:cs="David"/>
          <w:b/>
          <w:bCs/>
          <w:sz w:val="24"/>
          <w:szCs w:val="24"/>
          <w:rtl/>
        </w:rPr>
      </w:pPr>
    </w:p>
    <w:p w14:paraId="147399FC" w14:textId="77777777" w:rsidR="009F064F" w:rsidRPr="0052339D" w:rsidRDefault="009F064F" w:rsidP="009F064F">
      <w:pPr>
        <w:pStyle w:val="1"/>
        <w:numPr>
          <w:ilvl w:val="0"/>
          <w:numId w:val="0"/>
        </w:numPr>
        <w:tabs>
          <w:tab w:val="left" w:pos="720"/>
        </w:tabs>
        <w:spacing w:before="240" w:after="240"/>
        <w:rPr>
          <w:rFonts w:ascii="David" w:hAnsi="David" w:cs="David"/>
          <w:b/>
          <w:bCs/>
          <w:sz w:val="24"/>
          <w:szCs w:val="24"/>
          <w:rtl/>
        </w:rPr>
      </w:pPr>
    </w:p>
    <w:p w14:paraId="31E71D4B" w14:textId="77777777" w:rsidR="009F064F" w:rsidRPr="0052339D" w:rsidRDefault="009F064F" w:rsidP="009F064F">
      <w:pPr>
        <w:pStyle w:val="1"/>
        <w:numPr>
          <w:ilvl w:val="0"/>
          <w:numId w:val="0"/>
        </w:numPr>
        <w:tabs>
          <w:tab w:val="left" w:pos="720"/>
        </w:tabs>
        <w:spacing w:before="240" w:after="240"/>
        <w:rPr>
          <w:rFonts w:ascii="David" w:hAnsi="David" w:cs="David"/>
          <w:b/>
          <w:bCs/>
          <w:sz w:val="24"/>
          <w:szCs w:val="24"/>
          <w:u w:val="single"/>
          <w:rtl/>
        </w:rPr>
      </w:pPr>
    </w:p>
    <w:p w14:paraId="0A5BA60C" w14:textId="77777777" w:rsidR="009F064F" w:rsidRPr="0052339D" w:rsidRDefault="009F064F" w:rsidP="009F064F">
      <w:pPr>
        <w:pStyle w:val="1"/>
        <w:numPr>
          <w:ilvl w:val="0"/>
          <w:numId w:val="0"/>
        </w:numPr>
        <w:tabs>
          <w:tab w:val="left" w:pos="720"/>
        </w:tabs>
        <w:spacing w:before="240" w:after="240"/>
        <w:rPr>
          <w:rFonts w:ascii="David" w:hAnsi="David" w:cs="David"/>
          <w:b/>
          <w:bCs/>
          <w:sz w:val="24"/>
          <w:szCs w:val="24"/>
          <w:u w:val="single"/>
          <w:rtl/>
        </w:rPr>
      </w:pPr>
      <w:r w:rsidRPr="0052339D">
        <w:rPr>
          <w:rFonts w:ascii="David" w:hAnsi="David" w:cs="David"/>
          <w:b/>
          <w:bCs/>
          <w:sz w:val="24"/>
          <w:szCs w:val="24"/>
          <w:u w:val="single"/>
          <w:rtl/>
        </w:rPr>
        <w:t>השופטת י. רז-לוי – אב"ד</w:t>
      </w:r>
    </w:p>
    <w:p w14:paraId="78FDC361" w14:textId="77777777" w:rsidR="009F064F" w:rsidRDefault="009F064F" w:rsidP="009F064F">
      <w:pPr>
        <w:spacing w:before="240" w:after="240"/>
        <w:rPr>
          <w:rtl/>
        </w:rPr>
      </w:pPr>
      <w:r w:rsidRPr="00303F88">
        <w:rPr>
          <w:rFonts w:hint="eastAsia"/>
          <w:rtl/>
        </w:rPr>
        <w:t>קראתי</w:t>
      </w:r>
      <w:r w:rsidRPr="00303F88">
        <w:rPr>
          <w:rtl/>
        </w:rPr>
        <w:t xml:space="preserve"> </w:t>
      </w:r>
      <w:r w:rsidRPr="00303F88">
        <w:rPr>
          <w:rFonts w:hint="eastAsia"/>
          <w:rtl/>
        </w:rPr>
        <w:t>את</w:t>
      </w:r>
      <w:r w:rsidRPr="00303F88">
        <w:rPr>
          <w:rtl/>
        </w:rPr>
        <w:t xml:space="preserve"> </w:t>
      </w:r>
      <w:r w:rsidRPr="00303F88">
        <w:rPr>
          <w:rFonts w:hint="eastAsia"/>
          <w:rtl/>
        </w:rPr>
        <w:t>חוות</w:t>
      </w:r>
      <w:r w:rsidRPr="00303F88">
        <w:rPr>
          <w:rtl/>
        </w:rPr>
        <w:t xml:space="preserve"> </w:t>
      </w:r>
      <w:r w:rsidRPr="00303F88">
        <w:rPr>
          <w:rFonts w:hint="eastAsia"/>
          <w:rtl/>
        </w:rPr>
        <w:t>דעתו</w:t>
      </w:r>
      <w:r w:rsidRPr="00303F88">
        <w:rPr>
          <w:rtl/>
        </w:rPr>
        <w:t xml:space="preserve"> </w:t>
      </w:r>
      <w:r w:rsidRPr="00303F88">
        <w:rPr>
          <w:rFonts w:hint="eastAsia"/>
          <w:rtl/>
        </w:rPr>
        <w:t>המנומקת</w:t>
      </w:r>
      <w:r w:rsidRPr="00303F88">
        <w:rPr>
          <w:rtl/>
        </w:rPr>
        <w:t xml:space="preserve"> </w:t>
      </w:r>
      <w:r w:rsidRPr="00303F88">
        <w:rPr>
          <w:rFonts w:hint="eastAsia"/>
          <w:rtl/>
        </w:rPr>
        <w:t>היטב</w:t>
      </w:r>
      <w:r w:rsidRPr="00303F88">
        <w:rPr>
          <w:rtl/>
        </w:rPr>
        <w:t xml:space="preserve"> </w:t>
      </w:r>
      <w:r w:rsidRPr="00303F88">
        <w:rPr>
          <w:rFonts w:hint="eastAsia"/>
          <w:rtl/>
        </w:rPr>
        <w:t>של</w:t>
      </w:r>
      <w:r w:rsidRPr="00303F88">
        <w:rPr>
          <w:rtl/>
        </w:rPr>
        <w:t xml:space="preserve"> </w:t>
      </w:r>
      <w:r w:rsidRPr="00303F88">
        <w:rPr>
          <w:rFonts w:hint="eastAsia"/>
          <w:rtl/>
        </w:rPr>
        <w:t>חברי</w:t>
      </w:r>
      <w:r w:rsidRPr="00303F88">
        <w:rPr>
          <w:rtl/>
        </w:rPr>
        <w:t xml:space="preserve"> </w:t>
      </w:r>
      <w:r w:rsidRPr="00303F88">
        <w:rPr>
          <w:rFonts w:hint="eastAsia"/>
          <w:rtl/>
        </w:rPr>
        <w:t>כב</w:t>
      </w:r>
      <w:r w:rsidRPr="00303F88">
        <w:rPr>
          <w:rtl/>
        </w:rPr>
        <w:t xml:space="preserve">' </w:t>
      </w:r>
      <w:r w:rsidRPr="00303F88">
        <w:rPr>
          <w:rFonts w:hint="eastAsia"/>
          <w:rtl/>
        </w:rPr>
        <w:t>השופט</w:t>
      </w:r>
      <w:r w:rsidRPr="00303F88">
        <w:rPr>
          <w:rtl/>
        </w:rPr>
        <w:t xml:space="preserve"> </w:t>
      </w:r>
      <w:r w:rsidRPr="00303F88">
        <w:rPr>
          <w:rFonts w:hint="eastAsia"/>
          <w:rtl/>
        </w:rPr>
        <w:t>משניות</w:t>
      </w:r>
      <w:r w:rsidRPr="00303F88">
        <w:rPr>
          <w:rtl/>
        </w:rPr>
        <w:t xml:space="preserve"> </w:t>
      </w:r>
      <w:r w:rsidRPr="00303F88">
        <w:rPr>
          <w:rFonts w:hint="eastAsia"/>
          <w:rtl/>
        </w:rPr>
        <w:t>ואני</w:t>
      </w:r>
      <w:r w:rsidRPr="00303F88">
        <w:rPr>
          <w:rtl/>
        </w:rPr>
        <w:t xml:space="preserve"> </w:t>
      </w:r>
      <w:r w:rsidRPr="00303F88">
        <w:rPr>
          <w:rFonts w:hint="eastAsia"/>
          <w:rtl/>
        </w:rPr>
        <w:t>מצטרפת</w:t>
      </w:r>
      <w:r w:rsidRPr="00303F88">
        <w:rPr>
          <w:rtl/>
        </w:rPr>
        <w:t xml:space="preserve"> </w:t>
      </w:r>
      <w:r w:rsidRPr="00303F88">
        <w:rPr>
          <w:rFonts w:hint="eastAsia"/>
          <w:rtl/>
        </w:rPr>
        <w:t>לכל</w:t>
      </w:r>
      <w:r w:rsidRPr="00303F88">
        <w:rPr>
          <w:rtl/>
        </w:rPr>
        <w:t xml:space="preserve"> </w:t>
      </w:r>
      <w:r w:rsidRPr="00303F88">
        <w:rPr>
          <w:rFonts w:hint="eastAsia"/>
          <w:rtl/>
        </w:rPr>
        <w:t>האמור</w:t>
      </w:r>
      <w:r w:rsidRPr="00303F88">
        <w:rPr>
          <w:rtl/>
        </w:rPr>
        <w:t xml:space="preserve"> </w:t>
      </w:r>
      <w:r w:rsidRPr="00303F88">
        <w:rPr>
          <w:rFonts w:hint="eastAsia"/>
          <w:rtl/>
        </w:rPr>
        <w:t>בה</w:t>
      </w:r>
      <w:r>
        <w:rPr>
          <w:rtl/>
        </w:rPr>
        <w:t xml:space="preserve">. </w:t>
      </w:r>
    </w:p>
    <w:tbl>
      <w:tblPr>
        <w:tblpPr w:leftFromText="180" w:rightFromText="180" w:vertAnchor="text" w:horzAnchor="margin" w:tblpY="-43"/>
        <w:tblOverlap w:val="never"/>
        <w:bidiVisual/>
        <w:tblW w:w="0" w:type="auto"/>
        <w:tblLook w:val="01E0" w:firstRow="1" w:lastRow="1" w:firstColumn="1" w:lastColumn="1" w:noHBand="0" w:noVBand="0"/>
      </w:tblPr>
      <w:tblGrid>
        <w:gridCol w:w="2737"/>
      </w:tblGrid>
      <w:tr w:rsidR="009F064F" w14:paraId="5F5D7443" w14:textId="77777777" w:rsidTr="001C2292">
        <w:trPr>
          <w:trHeight w:val="1352"/>
        </w:trPr>
        <w:tc>
          <w:tcPr>
            <w:tcW w:w="2737" w:type="dxa"/>
            <w:tcBorders>
              <w:bottom w:val="single" w:sz="4" w:space="0" w:color="auto"/>
            </w:tcBorders>
            <w:vAlign w:val="center"/>
          </w:tcPr>
          <w:p w14:paraId="3A3D5E75" w14:textId="77777777" w:rsidR="009F064F" w:rsidRPr="0052339D" w:rsidRDefault="009F064F" w:rsidP="001C2292">
            <w:pPr>
              <w:spacing w:before="240" w:after="240"/>
              <w:jc w:val="center"/>
              <w:rPr>
                <w:rFonts w:ascii="Courier New" w:hAnsi="Courier New"/>
                <w:b/>
                <w:bCs/>
                <w:sz w:val="20"/>
                <w:szCs w:val="20"/>
              </w:rPr>
            </w:pPr>
          </w:p>
        </w:tc>
      </w:tr>
      <w:tr w:rsidR="009F064F" w14:paraId="43DEB745" w14:textId="77777777" w:rsidTr="001C2292">
        <w:trPr>
          <w:trHeight w:val="511"/>
        </w:trPr>
        <w:tc>
          <w:tcPr>
            <w:tcW w:w="2737" w:type="dxa"/>
            <w:tcBorders>
              <w:top w:val="single" w:sz="4" w:space="0" w:color="auto"/>
            </w:tcBorders>
          </w:tcPr>
          <w:p w14:paraId="1F420C4D" w14:textId="77777777" w:rsidR="009F064F" w:rsidRPr="0052339D" w:rsidRDefault="009F064F" w:rsidP="001C2292">
            <w:pPr>
              <w:spacing w:before="240" w:after="240"/>
              <w:jc w:val="center"/>
              <w:rPr>
                <w:rFonts w:ascii="Courier New" w:hAnsi="Courier New"/>
                <w:b/>
                <w:bCs/>
              </w:rPr>
            </w:pPr>
            <w:r w:rsidRPr="0052339D">
              <w:rPr>
                <w:rFonts w:ascii="Courier New" w:hAnsi="Courier New"/>
                <w:b/>
                <w:bCs/>
                <w:rtl/>
              </w:rPr>
              <w:t>יעל רז-לוי, שופטת</w:t>
            </w:r>
          </w:p>
        </w:tc>
      </w:tr>
    </w:tbl>
    <w:p w14:paraId="5229AEFA" w14:textId="77777777" w:rsidR="009F064F" w:rsidRDefault="009F064F" w:rsidP="009F064F">
      <w:pPr>
        <w:spacing w:before="240" w:after="240"/>
      </w:pPr>
    </w:p>
    <w:p w14:paraId="242A8FA7" w14:textId="77777777" w:rsidR="009F064F" w:rsidRPr="0052339D" w:rsidRDefault="009F064F" w:rsidP="009F064F">
      <w:pPr>
        <w:pStyle w:val="1"/>
        <w:numPr>
          <w:ilvl w:val="0"/>
          <w:numId w:val="0"/>
        </w:numPr>
        <w:tabs>
          <w:tab w:val="left" w:pos="720"/>
        </w:tabs>
        <w:spacing w:before="240" w:after="240"/>
        <w:rPr>
          <w:rFonts w:ascii="David" w:hAnsi="David" w:cs="David"/>
          <w:b/>
          <w:bCs/>
          <w:sz w:val="24"/>
          <w:szCs w:val="24"/>
          <w:rtl/>
        </w:rPr>
      </w:pPr>
    </w:p>
    <w:p w14:paraId="0FD5C38D" w14:textId="77777777" w:rsidR="009F064F" w:rsidRPr="0052339D" w:rsidRDefault="009F064F" w:rsidP="009F064F">
      <w:pPr>
        <w:pStyle w:val="1"/>
        <w:numPr>
          <w:ilvl w:val="0"/>
          <w:numId w:val="0"/>
        </w:numPr>
        <w:tabs>
          <w:tab w:val="left" w:pos="720"/>
        </w:tabs>
        <w:spacing w:before="240" w:after="240"/>
        <w:rPr>
          <w:rFonts w:ascii="David" w:hAnsi="David" w:cs="David"/>
          <w:b/>
          <w:bCs/>
          <w:spacing w:val="0"/>
          <w:sz w:val="24"/>
          <w:szCs w:val="24"/>
          <w:rtl/>
        </w:rPr>
      </w:pPr>
    </w:p>
    <w:p w14:paraId="16BBAF73" w14:textId="77777777" w:rsidR="009F064F" w:rsidRPr="0052339D" w:rsidRDefault="009F064F" w:rsidP="009F064F">
      <w:pPr>
        <w:pStyle w:val="1"/>
        <w:numPr>
          <w:ilvl w:val="0"/>
          <w:numId w:val="0"/>
        </w:numPr>
        <w:tabs>
          <w:tab w:val="left" w:pos="720"/>
        </w:tabs>
        <w:spacing w:before="240" w:after="240"/>
        <w:rPr>
          <w:rFonts w:ascii="David" w:hAnsi="David" w:cs="David"/>
          <w:b/>
          <w:bCs/>
          <w:spacing w:val="0"/>
          <w:sz w:val="24"/>
          <w:szCs w:val="24"/>
          <w:u w:val="single"/>
          <w:rtl/>
        </w:rPr>
      </w:pPr>
      <w:r w:rsidRPr="0052339D">
        <w:rPr>
          <w:rFonts w:ascii="David" w:hAnsi="David" w:cs="David"/>
          <w:b/>
          <w:bCs/>
          <w:spacing w:val="0"/>
          <w:sz w:val="24"/>
          <w:szCs w:val="24"/>
          <w:u w:val="single"/>
          <w:rtl/>
        </w:rPr>
        <w:t>השופטת ג. שלו</w:t>
      </w:r>
    </w:p>
    <w:p w14:paraId="39467D3C" w14:textId="77777777" w:rsidR="009F064F" w:rsidRPr="0052339D" w:rsidRDefault="009F064F" w:rsidP="009F064F">
      <w:pPr>
        <w:pStyle w:val="1"/>
        <w:numPr>
          <w:ilvl w:val="0"/>
          <w:numId w:val="0"/>
        </w:numPr>
        <w:tabs>
          <w:tab w:val="left" w:pos="720"/>
        </w:tabs>
        <w:spacing w:after="240"/>
        <w:rPr>
          <w:rFonts w:ascii="David" w:hAnsi="David" w:cs="David"/>
          <w:spacing w:val="0"/>
          <w:sz w:val="24"/>
          <w:szCs w:val="24"/>
          <w:rtl/>
        </w:rPr>
      </w:pPr>
      <w:r w:rsidRPr="0052339D">
        <w:rPr>
          <w:rFonts w:ascii="David" w:hAnsi="David" w:cs="David"/>
          <w:spacing w:val="0"/>
          <w:sz w:val="24"/>
          <w:szCs w:val="24"/>
          <w:rtl/>
        </w:rPr>
        <w:t xml:space="preserve">אני מסכימה. </w:t>
      </w:r>
    </w:p>
    <w:tbl>
      <w:tblPr>
        <w:tblpPr w:leftFromText="180" w:rightFromText="180" w:vertAnchor="text" w:horzAnchor="margin" w:tblpY="544"/>
        <w:tblOverlap w:val="never"/>
        <w:bidiVisual/>
        <w:tblW w:w="0" w:type="auto"/>
        <w:tblLook w:val="01E0" w:firstRow="1" w:lastRow="1" w:firstColumn="1" w:lastColumn="1" w:noHBand="0" w:noVBand="0"/>
      </w:tblPr>
      <w:tblGrid>
        <w:gridCol w:w="2160"/>
      </w:tblGrid>
      <w:tr w:rsidR="009F064F" w14:paraId="736C183B" w14:textId="77777777" w:rsidTr="001C2292">
        <w:trPr>
          <w:trHeight w:val="57"/>
        </w:trPr>
        <w:tc>
          <w:tcPr>
            <w:tcW w:w="2160" w:type="dxa"/>
            <w:tcBorders>
              <w:bottom w:val="single" w:sz="4" w:space="0" w:color="auto"/>
            </w:tcBorders>
            <w:vAlign w:val="center"/>
          </w:tcPr>
          <w:p w14:paraId="603F31F3" w14:textId="77777777" w:rsidR="009F064F" w:rsidRPr="0052339D" w:rsidRDefault="009F064F" w:rsidP="001C2292">
            <w:pPr>
              <w:spacing w:before="240" w:after="240"/>
              <w:rPr>
                <w:rFonts w:ascii="Courier New" w:hAnsi="Courier New"/>
                <w:b/>
                <w:bCs/>
                <w:rtl/>
              </w:rPr>
            </w:pPr>
          </w:p>
        </w:tc>
      </w:tr>
      <w:tr w:rsidR="009F064F" w14:paraId="05D46F1F" w14:textId="77777777" w:rsidTr="001C2292">
        <w:trPr>
          <w:trHeight w:val="20"/>
        </w:trPr>
        <w:tc>
          <w:tcPr>
            <w:tcW w:w="2160" w:type="dxa"/>
            <w:tcBorders>
              <w:top w:val="single" w:sz="4" w:space="0" w:color="auto"/>
            </w:tcBorders>
            <w:vAlign w:val="bottom"/>
          </w:tcPr>
          <w:p w14:paraId="14EA914A" w14:textId="77777777" w:rsidR="009F064F" w:rsidRPr="0052339D" w:rsidRDefault="009F064F" w:rsidP="001C2292">
            <w:pPr>
              <w:spacing w:before="240" w:after="240"/>
              <w:jc w:val="center"/>
              <w:rPr>
                <w:rFonts w:ascii="Courier New" w:hAnsi="Courier New"/>
                <w:b/>
                <w:bCs/>
                <w:rtl/>
              </w:rPr>
            </w:pPr>
            <w:r w:rsidRPr="0052339D">
              <w:rPr>
                <w:rFonts w:ascii="Courier New" w:hAnsi="Courier New"/>
                <w:b/>
                <w:bCs/>
                <w:rtl/>
              </w:rPr>
              <w:t>גילת שלו, שופטת</w:t>
            </w:r>
          </w:p>
        </w:tc>
      </w:tr>
    </w:tbl>
    <w:p w14:paraId="41B7A452" w14:textId="77777777" w:rsidR="009F064F" w:rsidRDefault="009F064F" w:rsidP="009F064F">
      <w:pPr>
        <w:spacing w:before="240" w:after="240"/>
        <w:rPr>
          <w:rtl/>
        </w:rPr>
      </w:pPr>
    </w:p>
    <w:p w14:paraId="3D27B023" w14:textId="77777777" w:rsidR="009F064F" w:rsidRDefault="009F064F" w:rsidP="009F064F">
      <w:pPr>
        <w:spacing w:before="240" w:after="240"/>
      </w:pPr>
    </w:p>
    <w:p w14:paraId="369CFA18" w14:textId="77777777" w:rsidR="009F064F" w:rsidRDefault="009F064F" w:rsidP="00117BD3">
      <w:pPr>
        <w:spacing w:line="360" w:lineRule="auto"/>
        <w:jc w:val="both"/>
        <w:rPr>
          <w:rFonts w:ascii="David" w:hAnsi="David" w:hint="cs"/>
          <w:b/>
          <w:bCs/>
          <w:rtl/>
        </w:rPr>
      </w:pPr>
    </w:p>
    <w:p w14:paraId="3F333A38" w14:textId="77777777" w:rsidR="00CA17F6" w:rsidRDefault="00CA17F6" w:rsidP="00117BD3">
      <w:pPr>
        <w:spacing w:line="360" w:lineRule="auto"/>
        <w:jc w:val="both"/>
        <w:rPr>
          <w:rFonts w:ascii="David" w:hAnsi="David"/>
          <w:b/>
          <w:bCs/>
          <w:rtl/>
        </w:rPr>
      </w:pPr>
      <w:r w:rsidRPr="00117BD3">
        <w:rPr>
          <w:rFonts w:ascii="David" w:hAnsi="David"/>
          <w:b/>
          <w:bCs/>
          <w:rtl/>
        </w:rPr>
        <w:t xml:space="preserve">לפיכך, הוחלט כאמור בחוות דעתו של השופט א. משניות להרשיע את הנאשם בעבירה של מעשה סדום, לפי </w:t>
      </w:r>
      <w:hyperlink r:id="rId93" w:history="1">
        <w:r w:rsidR="003E65D6" w:rsidRPr="003E65D6">
          <w:rPr>
            <w:rStyle w:val="Hyperlink"/>
            <w:rFonts w:ascii="David" w:hAnsi="David" w:cs="David"/>
            <w:b/>
            <w:bCs/>
            <w:rtl/>
          </w:rPr>
          <w:t>סעיף 347(ב)</w:t>
        </w:r>
      </w:hyperlink>
      <w:r w:rsidRPr="00117BD3">
        <w:rPr>
          <w:rFonts w:ascii="David" w:hAnsi="David"/>
          <w:b/>
          <w:bCs/>
          <w:rtl/>
        </w:rPr>
        <w:t xml:space="preserve"> בנסיבות </w:t>
      </w:r>
      <w:hyperlink r:id="rId94" w:history="1">
        <w:r w:rsidR="003E65D6" w:rsidRPr="003E65D6">
          <w:rPr>
            <w:rStyle w:val="Hyperlink"/>
            <w:rFonts w:ascii="David" w:hAnsi="David" w:cs="David"/>
            <w:b/>
            <w:bCs/>
            <w:rtl/>
          </w:rPr>
          <w:t>סעיף 345(א)(2)</w:t>
        </w:r>
      </w:hyperlink>
      <w:r w:rsidRPr="00117BD3">
        <w:rPr>
          <w:rFonts w:ascii="David" w:hAnsi="David"/>
          <w:b/>
          <w:bCs/>
          <w:rtl/>
        </w:rPr>
        <w:t xml:space="preserve"> ל</w:t>
      </w:r>
      <w:hyperlink r:id="rId95" w:history="1">
        <w:r w:rsidR="00405C42" w:rsidRPr="00405C42">
          <w:rPr>
            <w:rFonts w:ascii="David" w:hAnsi="David"/>
            <w:b/>
            <w:bCs/>
            <w:color w:val="0000FF"/>
            <w:u w:val="single"/>
            <w:rtl/>
          </w:rPr>
          <w:t>חוק העונשין</w:t>
        </w:r>
      </w:hyperlink>
      <w:r w:rsidRPr="00117BD3">
        <w:rPr>
          <w:rFonts w:ascii="David" w:hAnsi="David"/>
          <w:b/>
          <w:bCs/>
          <w:rtl/>
        </w:rPr>
        <w:t xml:space="preserve">; עבירה נוספת של מעשה סדום לפי </w:t>
      </w:r>
      <w:hyperlink r:id="rId96" w:history="1">
        <w:r w:rsidR="003E65D6" w:rsidRPr="003E65D6">
          <w:rPr>
            <w:rStyle w:val="Hyperlink"/>
            <w:rFonts w:ascii="David" w:hAnsi="David" w:cs="David"/>
            <w:b/>
            <w:bCs/>
            <w:rtl/>
          </w:rPr>
          <w:t>סעיף 347(ב)</w:t>
        </w:r>
      </w:hyperlink>
      <w:r w:rsidRPr="00117BD3">
        <w:rPr>
          <w:rFonts w:ascii="David" w:hAnsi="David"/>
          <w:b/>
          <w:bCs/>
          <w:rtl/>
        </w:rPr>
        <w:t xml:space="preserve"> בנסיבות </w:t>
      </w:r>
      <w:hyperlink r:id="rId97" w:history="1">
        <w:r w:rsidR="003E65D6" w:rsidRPr="003E65D6">
          <w:rPr>
            <w:rStyle w:val="Hyperlink"/>
            <w:rFonts w:ascii="David" w:hAnsi="David" w:cs="David"/>
            <w:b/>
            <w:bCs/>
            <w:rtl/>
          </w:rPr>
          <w:t>סעיף 345(א)(1)</w:t>
        </w:r>
      </w:hyperlink>
      <w:r w:rsidRPr="00117BD3">
        <w:rPr>
          <w:rFonts w:ascii="David" w:hAnsi="David"/>
          <w:b/>
          <w:bCs/>
          <w:rtl/>
        </w:rPr>
        <w:t xml:space="preserve"> ביחד עם </w:t>
      </w:r>
      <w:hyperlink r:id="rId98" w:history="1">
        <w:r w:rsidR="003E65D6" w:rsidRPr="003E65D6">
          <w:rPr>
            <w:rStyle w:val="Hyperlink"/>
            <w:rFonts w:ascii="David" w:hAnsi="David" w:cs="David"/>
            <w:b/>
            <w:bCs/>
            <w:rtl/>
          </w:rPr>
          <w:t>סעיף 350</w:t>
        </w:r>
      </w:hyperlink>
      <w:r w:rsidRPr="00117BD3">
        <w:rPr>
          <w:rFonts w:ascii="David" w:hAnsi="David"/>
          <w:b/>
          <w:bCs/>
          <w:rtl/>
        </w:rPr>
        <w:t xml:space="preserve"> לחוק העונשין ועבירה של מעשים מגונים לפי </w:t>
      </w:r>
      <w:hyperlink r:id="rId99" w:history="1">
        <w:r w:rsidR="003E65D6" w:rsidRPr="003E65D6">
          <w:rPr>
            <w:rStyle w:val="Hyperlink"/>
            <w:rFonts w:ascii="David" w:hAnsi="David" w:cs="David"/>
            <w:b/>
            <w:bCs/>
            <w:rtl/>
          </w:rPr>
          <w:t>סעיף 348(ג)</w:t>
        </w:r>
      </w:hyperlink>
      <w:r w:rsidRPr="00117BD3">
        <w:rPr>
          <w:rFonts w:ascii="David" w:hAnsi="David"/>
          <w:b/>
          <w:bCs/>
          <w:rtl/>
        </w:rPr>
        <w:t xml:space="preserve"> לחוק העונשין.  </w:t>
      </w:r>
    </w:p>
    <w:p w14:paraId="2B4D4578" w14:textId="77777777" w:rsidR="00CA17F6" w:rsidRPr="00117BD3" w:rsidRDefault="00CA17F6" w:rsidP="00117BD3">
      <w:pPr>
        <w:spacing w:line="360" w:lineRule="auto"/>
        <w:jc w:val="both"/>
        <w:rPr>
          <w:rFonts w:ascii="David" w:hAnsi="David"/>
          <w:b/>
          <w:bCs/>
          <w:rtl/>
        </w:rPr>
      </w:pPr>
    </w:p>
    <w:p w14:paraId="4E6EDF3D" w14:textId="77777777" w:rsidR="00CA17F6" w:rsidRDefault="00405C42" w:rsidP="00D21380">
      <w:pPr>
        <w:spacing w:line="360" w:lineRule="auto"/>
        <w:jc w:val="both"/>
        <w:rPr>
          <w:rFonts w:ascii="David" w:hAnsi="David"/>
          <w:rtl/>
        </w:rPr>
      </w:pPr>
      <w:bookmarkStart w:id="10" w:name="Nitan"/>
      <w:r>
        <w:rPr>
          <w:rFonts w:ascii="David" w:hAnsi="David"/>
          <w:rtl/>
        </w:rPr>
        <w:t xml:space="preserve">ניתנה היום, כ"ג טבת תשפ"א, 7 ינואר 2021, במעמד הצדדים. </w:t>
      </w:r>
      <w:bookmarkEnd w:id="10"/>
    </w:p>
    <w:p w14:paraId="0E770E6A" w14:textId="77777777" w:rsidR="00CA17F6" w:rsidRPr="00405C42" w:rsidRDefault="00405C42">
      <w:pPr>
        <w:rPr>
          <w:color w:val="FFFFFF"/>
          <w:sz w:val="2"/>
          <w:szCs w:val="2"/>
          <w:rtl/>
        </w:rPr>
      </w:pPr>
      <w:r w:rsidRPr="00405C42">
        <w:rPr>
          <w:color w:val="FFFFFF"/>
          <w:sz w:val="2"/>
          <w:szCs w:val="2"/>
          <w:rtl/>
        </w:rPr>
        <w:t>5129371</w:t>
      </w:r>
    </w:p>
    <w:tbl>
      <w:tblPr>
        <w:bidiVisual/>
        <w:tblW w:w="0" w:type="auto"/>
        <w:tblLayout w:type="fixed"/>
        <w:tblLook w:val="01E0" w:firstRow="1" w:lastRow="1" w:firstColumn="1" w:lastColumn="1" w:noHBand="0" w:noVBand="0"/>
      </w:tblPr>
      <w:tblGrid>
        <w:gridCol w:w="2654"/>
        <w:gridCol w:w="538"/>
        <w:gridCol w:w="2126"/>
        <w:gridCol w:w="756"/>
        <w:gridCol w:w="2218"/>
      </w:tblGrid>
      <w:tr w:rsidR="00CA17F6" w14:paraId="3EF82BA4" w14:textId="77777777" w:rsidTr="0052339D">
        <w:tc>
          <w:tcPr>
            <w:tcW w:w="2654" w:type="dxa"/>
            <w:tcBorders>
              <w:top w:val="nil"/>
              <w:left w:val="nil"/>
              <w:bottom w:val="single" w:sz="4" w:space="0" w:color="auto"/>
              <w:right w:val="nil"/>
            </w:tcBorders>
            <w:vAlign w:val="center"/>
          </w:tcPr>
          <w:p w14:paraId="0870B787" w14:textId="77777777" w:rsidR="00CA17F6" w:rsidRPr="00405C42" w:rsidRDefault="00405C42" w:rsidP="0052339D">
            <w:pPr>
              <w:jc w:val="center"/>
              <w:rPr>
                <w:rFonts w:ascii="Courier New" w:hAnsi="Courier New"/>
                <w:b/>
                <w:bCs/>
                <w:color w:val="FFFFFF"/>
                <w:sz w:val="2"/>
                <w:szCs w:val="2"/>
              </w:rPr>
            </w:pPr>
            <w:r w:rsidRPr="00405C42">
              <w:rPr>
                <w:rFonts w:ascii="Courier New" w:hAnsi="Courier New"/>
                <w:b/>
                <w:bCs/>
                <w:color w:val="FFFFFF"/>
                <w:sz w:val="2"/>
                <w:szCs w:val="2"/>
                <w:rtl/>
              </w:rPr>
              <w:t>54678313</w:t>
            </w:r>
          </w:p>
        </w:tc>
        <w:tc>
          <w:tcPr>
            <w:tcW w:w="538" w:type="dxa"/>
            <w:vAlign w:val="center"/>
          </w:tcPr>
          <w:p w14:paraId="673D604D" w14:textId="77777777" w:rsidR="00CA17F6" w:rsidRPr="0052339D" w:rsidRDefault="00CA17F6" w:rsidP="0052339D">
            <w:pPr>
              <w:jc w:val="center"/>
              <w:rPr>
                <w:rFonts w:ascii="Courier New" w:hAnsi="Courier New"/>
                <w:b/>
                <w:bCs/>
              </w:rPr>
            </w:pPr>
          </w:p>
        </w:tc>
        <w:tc>
          <w:tcPr>
            <w:tcW w:w="2126" w:type="dxa"/>
            <w:tcBorders>
              <w:top w:val="nil"/>
              <w:left w:val="nil"/>
              <w:bottom w:val="single" w:sz="4" w:space="0" w:color="auto"/>
              <w:right w:val="nil"/>
            </w:tcBorders>
            <w:vAlign w:val="center"/>
          </w:tcPr>
          <w:p w14:paraId="38A454E5" w14:textId="77777777" w:rsidR="00CA17F6" w:rsidRPr="0052339D" w:rsidRDefault="00CA17F6" w:rsidP="0052339D">
            <w:pPr>
              <w:jc w:val="center"/>
              <w:rPr>
                <w:rFonts w:ascii="Courier New" w:hAnsi="Courier New"/>
                <w:b/>
                <w:bCs/>
                <w:sz w:val="20"/>
                <w:szCs w:val="20"/>
              </w:rPr>
            </w:pPr>
          </w:p>
        </w:tc>
        <w:tc>
          <w:tcPr>
            <w:tcW w:w="756" w:type="dxa"/>
            <w:vAlign w:val="center"/>
          </w:tcPr>
          <w:p w14:paraId="1359B6C0" w14:textId="77777777" w:rsidR="00CA17F6" w:rsidRPr="0052339D" w:rsidRDefault="00CA17F6" w:rsidP="0052339D">
            <w:pPr>
              <w:jc w:val="center"/>
              <w:rPr>
                <w:rFonts w:ascii="Courier New" w:hAnsi="Courier New"/>
                <w:b/>
                <w:bCs/>
              </w:rPr>
            </w:pPr>
          </w:p>
        </w:tc>
        <w:tc>
          <w:tcPr>
            <w:tcW w:w="2218" w:type="dxa"/>
            <w:tcBorders>
              <w:top w:val="nil"/>
              <w:left w:val="nil"/>
              <w:bottom w:val="single" w:sz="4" w:space="0" w:color="auto"/>
              <w:right w:val="nil"/>
            </w:tcBorders>
            <w:vAlign w:val="center"/>
          </w:tcPr>
          <w:p w14:paraId="73C4AA41" w14:textId="77777777" w:rsidR="009F064F" w:rsidRPr="003B330D" w:rsidRDefault="009F064F" w:rsidP="0052339D">
            <w:pPr>
              <w:jc w:val="center"/>
              <w:rPr>
                <w:noProof/>
              </w:rPr>
            </w:pPr>
          </w:p>
          <w:p w14:paraId="5AC47CE4" w14:textId="77777777" w:rsidR="00CA17F6" w:rsidRPr="0052339D" w:rsidRDefault="00CA17F6" w:rsidP="009F064F">
            <w:pPr>
              <w:rPr>
                <w:rFonts w:ascii="Courier New" w:hAnsi="Courier New" w:hint="cs"/>
                <w:b/>
                <w:bCs/>
                <w:sz w:val="20"/>
                <w:szCs w:val="20"/>
              </w:rPr>
            </w:pPr>
          </w:p>
        </w:tc>
      </w:tr>
      <w:tr w:rsidR="00CA17F6" w:rsidRPr="009E6B1A" w14:paraId="619CD08C" w14:textId="77777777" w:rsidTr="0052339D">
        <w:tc>
          <w:tcPr>
            <w:tcW w:w="2654" w:type="dxa"/>
            <w:tcBorders>
              <w:top w:val="single" w:sz="4" w:space="0" w:color="auto"/>
              <w:left w:val="nil"/>
              <w:bottom w:val="nil"/>
              <w:right w:val="nil"/>
            </w:tcBorders>
          </w:tcPr>
          <w:p w14:paraId="51AF133C" w14:textId="77777777" w:rsidR="00CA17F6" w:rsidRPr="0052339D" w:rsidRDefault="00CA17F6" w:rsidP="0052339D">
            <w:pPr>
              <w:jc w:val="center"/>
              <w:rPr>
                <w:rFonts w:ascii="Courier New" w:hAnsi="Courier New"/>
                <w:b/>
                <w:bCs/>
              </w:rPr>
            </w:pPr>
            <w:r w:rsidRPr="0052339D">
              <w:rPr>
                <w:rFonts w:ascii="Courier New" w:hAnsi="Courier New"/>
                <w:b/>
                <w:bCs/>
                <w:rtl/>
              </w:rPr>
              <w:t>יעל רז- לוי, שופטת</w:t>
            </w:r>
          </w:p>
        </w:tc>
        <w:tc>
          <w:tcPr>
            <w:tcW w:w="538" w:type="dxa"/>
            <w:vAlign w:val="bottom"/>
          </w:tcPr>
          <w:p w14:paraId="4481CAC6" w14:textId="77777777" w:rsidR="00CA17F6" w:rsidRPr="0052339D" w:rsidRDefault="00CA17F6" w:rsidP="0052339D">
            <w:pPr>
              <w:jc w:val="center"/>
              <w:rPr>
                <w:rFonts w:ascii="Arial" w:hAnsi="Arial" w:cs="Arial"/>
                <w:b/>
                <w:bCs/>
              </w:rPr>
            </w:pPr>
          </w:p>
        </w:tc>
        <w:tc>
          <w:tcPr>
            <w:tcW w:w="2126" w:type="dxa"/>
            <w:tcBorders>
              <w:top w:val="single" w:sz="4" w:space="0" w:color="auto"/>
              <w:left w:val="nil"/>
              <w:bottom w:val="nil"/>
              <w:right w:val="nil"/>
            </w:tcBorders>
          </w:tcPr>
          <w:p w14:paraId="424CEFF0" w14:textId="77777777" w:rsidR="00CA17F6" w:rsidRPr="0052339D" w:rsidRDefault="00CA17F6" w:rsidP="0052339D">
            <w:pPr>
              <w:jc w:val="center"/>
              <w:rPr>
                <w:rFonts w:ascii="Arial" w:hAnsi="Arial" w:cs="Arial"/>
                <w:b/>
                <w:bCs/>
              </w:rPr>
            </w:pPr>
            <w:r w:rsidRPr="0052339D">
              <w:rPr>
                <w:rFonts w:ascii="Courier New" w:hAnsi="Courier New"/>
                <w:b/>
                <w:bCs/>
                <w:rtl/>
              </w:rPr>
              <w:t>גילת שלו, שופטת</w:t>
            </w:r>
          </w:p>
        </w:tc>
        <w:tc>
          <w:tcPr>
            <w:tcW w:w="756" w:type="dxa"/>
          </w:tcPr>
          <w:p w14:paraId="1C9D9425" w14:textId="77777777" w:rsidR="00CA17F6" w:rsidRPr="0052339D" w:rsidRDefault="00CA17F6" w:rsidP="0052339D">
            <w:pPr>
              <w:jc w:val="center"/>
              <w:rPr>
                <w:rFonts w:ascii="Arial" w:hAnsi="Arial" w:cs="Arial"/>
                <w:b/>
                <w:bCs/>
              </w:rPr>
            </w:pPr>
          </w:p>
        </w:tc>
        <w:tc>
          <w:tcPr>
            <w:tcW w:w="2218" w:type="dxa"/>
            <w:tcBorders>
              <w:top w:val="single" w:sz="4" w:space="0" w:color="auto"/>
              <w:left w:val="nil"/>
              <w:bottom w:val="nil"/>
              <w:right w:val="nil"/>
            </w:tcBorders>
          </w:tcPr>
          <w:p w14:paraId="64490DA1" w14:textId="77777777" w:rsidR="00CA17F6" w:rsidRPr="0052339D" w:rsidRDefault="00CA17F6" w:rsidP="0052339D">
            <w:pPr>
              <w:jc w:val="center"/>
              <w:rPr>
                <w:rFonts w:ascii="Arial" w:hAnsi="Arial" w:cs="Arial"/>
                <w:b/>
                <w:bCs/>
              </w:rPr>
            </w:pPr>
            <w:r w:rsidRPr="0052339D">
              <w:rPr>
                <w:rFonts w:ascii="Courier New" w:hAnsi="Courier New"/>
                <w:b/>
                <w:bCs/>
                <w:rtl/>
              </w:rPr>
              <w:t>אהרון משניות, שופט</w:t>
            </w:r>
          </w:p>
        </w:tc>
      </w:tr>
    </w:tbl>
    <w:p w14:paraId="57F97CC0" w14:textId="77777777" w:rsidR="00CA17F6" w:rsidRPr="00405C42" w:rsidRDefault="00CA17F6" w:rsidP="00405C42">
      <w:pPr>
        <w:keepNext/>
        <w:spacing w:line="360" w:lineRule="auto"/>
        <w:rPr>
          <w:rFonts w:ascii="David" w:hAnsi="David"/>
          <w:color w:val="000000"/>
          <w:sz w:val="22"/>
          <w:szCs w:val="22"/>
          <w:rtl/>
        </w:rPr>
      </w:pPr>
    </w:p>
    <w:p w14:paraId="1933AF30" w14:textId="77777777" w:rsidR="00405C42" w:rsidRPr="00405C42" w:rsidRDefault="00405C42" w:rsidP="00405C42">
      <w:pPr>
        <w:keepNext/>
        <w:spacing w:line="360" w:lineRule="auto"/>
        <w:rPr>
          <w:rFonts w:ascii="David" w:hAnsi="David"/>
          <w:color w:val="000000"/>
          <w:sz w:val="22"/>
          <w:szCs w:val="22"/>
          <w:rtl/>
        </w:rPr>
      </w:pPr>
      <w:r w:rsidRPr="00405C42">
        <w:rPr>
          <w:rFonts w:ascii="David" w:hAnsi="David"/>
          <w:color w:val="000000"/>
          <w:sz w:val="22"/>
          <w:szCs w:val="22"/>
          <w:rtl/>
        </w:rPr>
        <w:t>יעל רז לוי גילת שלו אהרון משניות 54678313</w:t>
      </w:r>
    </w:p>
    <w:p w14:paraId="6ED48B51" w14:textId="77777777" w:rsidR="00405C42" w:rsidRDefault="00405C42" w:rsidP="00405C42">
      <w:pPr>
        <w:spacing w:line="360" w:lineRule="auto"/>
        <w:rPr>
          <w:rFonts w:ascii="David" w:hAnsi="David"/>
          <w:rtl/>
        </w:rPr>
      </w:pPr>
      <w:r w:rsidRPr="00405C42">
        <w:rPr>
          <w:rFonts w:ascii="David" w:hAnsi="David"/>
          <w:color w:val="000000"/>
          <w:rtl/>
        </w:rPr>
        <w:t>נוסח מסמך זה כפוף לשינויי ניסוח ועריכה</w:t>
      </w:r>
    </w:p>
    <w:p w14:paraId="6AF19C2F" w14:textId="77777777" w:rsidR="00405C42" w:rsidRDefault="00405C42" w:rsidP="00405C42">
      <w:pPr>
        <w:spacing w:line="360" w:lineRule="auto"/>
        <w:rPr>
          <w:rFonts w:ascii="David" w:hAnsi="David"/>
          <w:rtl/>
        </w:rPr>
      </w:pPr>
    </w:p>
    <w:p w14:paraId="5201975B" w14:textId="77777777" w:rsidR="00405C42" w:rsidRDefault="00405C42" w:rsidP="00405C42">
      <w:pPr>
        <w:spacing w:line="360" w:lineRule="auto"/>
        <w:jc w:val="center"/>
        <w:rPr>
          <w:rFonts w:ascii="David" w:hAnsi="David"/>
          <w:color w:val="0000FF"/>
          <w:u w:val="single"/>
          <w:rtl/>
        </w:rPr>
      </w:pPr>
      <w:hyperlink r:id="rId100" w:history="1">
        <w:r>
          <w:rPr>
            <w:rFonts w:ascii="David" w:hAnsi="David"/>
            <w:color w:val="0000FF"/>
            <w:u w:val="single"/>
            <w:rtl/>
          </w:rPr>
          <w:t>בעניין עריכה ושינויים במסמכי פסיקה, חקיקה ועוד באתר נבו – הקש כאן</w:t>
        </w:r>
      </w:hyperlink>
    </w:p>
    <w:p w14:paraId="221867A2" w14:textId="77777777" w:rsidR="00405C42" w:rsidRPr="00405C42" w:rsidRDefault="00405C42" w:rsidP="00405C42">
      <w:pPr>
        <w:spacing w:line="360" w:lineRule="auto"/>
        <w:jc w:val="center"/>
        <w:rPr>
          <w:rFonts w:ascii="David" w:hAnsi="David"/>
          <w:color w:val="0000FF"/>
          <w:u w:val="single"/>
          <w:rtl/>
        </w:rPr>
      </w:pPr>
    </w:p>
    <w:sectPr w:rsidR="00405C42" w:rsidRPr="00405C42" w:rsidSect="00405C42">
      <w:headerReference w:type="even" r:id="rId101"/>
      <w:headerReference w:type="default" r:id="rId102"/>
      <w:footerReference w:type="even" r:id="rId103"/>
      <w:footerReference w:type="default" r:id="rId10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1F5C" w14:textId="77777777" w:rsidR="000E681F" w:rsidRDefault="000E681F">
      <w:r>
        <w:separator/>
      </w:r>
    </w:p>
  </w:endnote>
  <w:endnote w:type="continuationSeparator" w:id="0">
    <w:p w14:paraId="7331A103" w14:textId="77777777" w:rsidR="000E681F" w:rsidRDefault="000E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6D36" w14:textId="77777777" w:rsidR="00405C42" w:rsidRDefault="00405C42" w:rsidP="00405C4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F17A0C" w14:textId="77777777" w:rsidR="00405C42" w:rsidRPr="00405C42" w:rsidRDefault="00405C42" w:rsidP="00405C4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0DAE" w14:textId="77777777" w:rsidR="00405C42" w:rsidRDefault="00405C42" w:rsidP="00405C4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F6DA4">
      <w:rPr>
        <w:rFonts w:ascii="FrankRuehl" w:hAnsi="FrankRuehl" w:cs="FrankRuehl"/>
        <w:noProof/>
        <w:rtl/>
      </w:rPr>
      <w:t>1</w:t>
    </w:r>
    <w:r>
      <w:rPr>
        <w:rFonts w:ascii="FrankRuehl" w:hAnsi="FrankRuehl" w:cs="FrankRuehl"/>
        <w:rtl/>
      </w:rPr>
      <w:fldChar w:fldCharType="end"/>
    </w:r>
  </w:p>
  <w:p w14:paraId="5336BB7B" w14:textId="77777777" w:rsidR="00CA17F6" w:rsidRPr="00405C42" w:rsidRDefault="00405C42" w:rsidP="00405C42">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FF13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8912" w14:textId="77777777" w:rsidR="000E681F" w:rsidRDefault="000E681F">
      <w:r>
        <w:separator/>
      </w:r>
    </w:p>
  </w:footnote>
  <w:footnote w:type="continuationSeparator" w:id="0">
    <w:p w14:paraId="747E6DAC" w14:textId="77777777" w:rsidR="000E681F" w:rsidRDefault="000E6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6356" w14:textId="77777777" w:rsidR="00405C42" w:rsidRPr="00405C42" w:rsidRDefault="00405C42" w:rsidP="00405C4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40887-05-19</w:t>
    </w:r>
    <w:r>
      <w:rPr>
        <w:rFonts w:ascii="David" w:hAnsi="David"/>
        <w:color w:val="000000"/>
        <w:sz w:val="22"/>
        <w:szCs w:val="22"/>
        <w:rtl/>
      </w:rPr>
      <w:tab/>
      <w:t xml:space="preserve"> מדינת ישראל נ' ליאור וולצ'ק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0227" w14:textId="77777777" w:rsidR="00CA17F6" w:rsidRPr="00405C42" w:rsidRDefault="00405C42" w:rsidP="00405C4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40887-05-19</w:t>
    </w:r>
    <w:r>
      <w:rPr>
        <w:rFonts w:ascii="David" w:hAnsi="David"/>
        <w:color w:val="000000"/>
        <w:sz w:val="22"/>
        <w:szCs w:val="22"/>
        <w:rtl/>
      </w:rPr>
      <w:tab/>
      <w:t xml:space="preserve"> מדינת ישראל נ' ליאור וולצ'ק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844"/>
    <w:multiLevelType w:val="hybridMultilevel"/>
    <w:tmpl w:val="8620E9E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8A6001B"/>
    <w:multiLevelType w:val="hybridMultilevel"/>
    <w:tmpl w:val="607CFC12"/>
    <w:lvl w:ilvl="0" w:tplc="490E1C8A">
      <w:start w:val="1"/>
      <w:numFmt w:val="decimal"/>
      <w:pStyle w:val="1"/>
      <w:lvlText w:val="%1."/>
      <w:lvlJc w:val="left"/>
      <w:pPr>
        <w:tabs>
          <w:tab w:val="num" w:pos="907"/>
        </w:tabs>
      </w:pPr>
      <w:rPr>
        <w:rFonts w:ascii="FrankRuehl" w:hAnsi="FrankRuehl" w:cs="FrankRuehl" w:hint="default"/>
        <w:sz w:val="28"/>
        <w:szCs w:val="28"/>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80492236">
    <w:abstractNumId w:val="6"/>
  </w:num>
  <w:num w:numId="2" w16cid:durableId="883640985">
    <w:abstractNumId w:val="3"/>
  </w:num>
  <w:num w:numId="3" w16cid:durableId="234247431">
    <w:abstractNumId w:val="4"/>
  </w:num>
  <w:num w:numId="4" w16cid:durableId="656693447">
    <w:abstractNumId w:val="2"/>
  </w:num>
  <w:num w:numId="5" w16cid:durableId="534584793">
    <w:abstractNumId w:val="5"/>
  </w:num>
  <w:num w:numId="6" w16cid:durableId="1309630592">
    <w:abstractNumId w:val="7"/>
  </w:num>
  <w:num w:numId="7" w16cid:durableId="12799943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4754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645957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6459575&amp;lt;/CaseID&amp;gt;_x000d__x000a_        &amp;lt;CaseMonth&amp;gt;5&amp;lt;/CaseMonth&amp;gt;_x000d__x000a_        &amp;lt;CaseYear&amp;gt;2019&amp;lt;/CaseYear&amp;gt;_x000d__x000a_        &amp;lt;CaseNumber&amp;gt;40887&amp;lt;/CaseNumber&amp;gt;_x000d__x000a_        &amp;lt;NumeratorGroupID&amp;gt;1&amp;lt;/NumeratorGroupID&amp;gt;_x000d__x000a_        &amp;lt;CaseName&amp;gt;îãéðú éùøàì ð&amp;#39; ååìö&amp;#39;÷&amp;lt;/CaseName&amp;gt;_x000d__x000a_        &amp;lt;CourtID&amp;gt;16&amp;lt;/CourtID&amp;gt;_x000d__x000a_        &amp;lt;CaseTypeID&amp;gt;10077&amp;lt;/CaseTypeID&amp;gt;_x000d__x000a_        &amp;lt;CaseJudgeName&amp;gt;éòì øæ-ìåé&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40887-05-19&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IsUnpaidFeeExist&amp;gt;false&amp;lt;/IsUnpaidFeeExist&amp;gt;_x000d__x000a_        &amp;lt;CaseNextDeterminingTask&amp;gt;258&amp;lt;/CaseNextDeterminingTask&amp;gt;_x000d__x000a_        &amp;lt;CaseOpenDate&amp;gt;2019-05-19T09:59:00+03:00&amp;lt;/CaseOpenDate&amp;gt;_x000d__x000a_        &amp;lt;PleaTypeID&amp;gt;8&amp;lt;/PleaTypeID&amp;gt;_x000d__x000a_        &amp;lt;CourtLevelID&amp;gt;2&amp;lt;/CourtLevelID&amp;gt;_x000d__x000a_        &amp;lt;CaseJudgeFirstName&amp;gt;éòì&amp;lt;/CaseJudgeFirstName&amp;gt;_x000d__x000a_        &amp;lt;CaseJudgeLastName&amp;gt;øæ-ìåé&amp;lt;/CaseJudgeLastName&amp;gt;_x000d__x000a_        &amp;lt;JudicalPersonID&amp;gt;013017884@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îåöâ ú/4 ìà ðîöà áúé÷. ôðéúé ìèåáä òì îðú ùúáãå÷ äéëï äîåöâ. èøí ÷éáìúé úùåáä. äúé÷ äåçæø ìîæëéøåú åúåéé÷ ììà îòðä. îøéí&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6459575&amp;lt;/CaseID&amp;gt;_x000d__x000a_        &amp;lt;CaseMonth&amp;gt;5&amp;lt;/CaseMonth&amp;gt;_x000d__x000a_        &amp;lt;CaseYear&amp;gt;2019&amp;lt;/CaseYear&amp;gt;_x000d__x000a_        &amp;lt;CaseNumber&amp;gt;40887&amp;lt;/CaseNumber&amp;gt;_x000d__x000a_        &amp;lt;NumeratorGroupID&amp;gt;1&amp;lt;/NumeratorGroupID&amp;gt;_x000d__x000a_        &amp;lt;CaseName&amp;gt;îãéðú éùøàì ð&amp;#39; ååìö&amp;#39;÷&amp;lt;/CaseName&amp;gt;_x000d__x000a_        &amp;lt;CourtID&amp;gt;16&amp;lt;/CourtID&amp;gt;_x000d__x000a_        &amp;lt;CaseTypeID&amp;gt;10077&amp;lt;/CaseTypeID&amp;gt;_x000d__x000a_        &amp;lt;CaseJudgeName&amp;gt;éòì øæ-ìåé&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40887-05-19&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CaseNextDeterminingTask&amp;gt;258&amp;lt;/CaseNextDeterminingTask&amp;gt;_x000d__x000a_        &amp;lt;CaseOpenDate&amp;gt;2019-05-19T09:59:00+03:00&amp;lt;/CaseOpenDate&amp;gt;_x000d__x000a_        &amp;lt;PleaTypeID&amp;gt;8&amp;lt;/PleaTypeID&amp;gt;_x000d__x000a_        &amp;lt;CourtLevelID&amp;gt;2&amp;lt;/CourtLevelID&amp;gt;_x000d__x000a_        &amp;lt;CaseJudgeFirstName&amp;gt;éòì&amp;lt;/CaseJudgeFirstName&amp;gt;_x000d__x000a_        &amp;lt;CaseJudgeLastName&amp;gt;øæ-ìåé&amp;lt;/CaseJudgeLastName&amp;gt;_x000d__x000a_        &amp;lt;JudicalPersonID&amp;gt;013017884@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îåöâ ú/4 ìà ðîöà áúé÷. ôðéúé ìèåáä òì îðú ùúáãå÷ äéëï äîåöâ. èøí ÷éáìúé úùåáä. äúé÷ äåçæø ìîæëéøåú åúåéé÷ ììà îòðä. îøéí&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9212526&amp;lt;/DecisionID&amp;gt;_x000d__x000a_        &amp;lt;DecisionName&amp;gt;äëøòú ãéï  ùðéúðä ò&amp;quot;é  éòì øæ-ìåé&amp;lt;/DecisionName&amp;gt;_x000d__x000a_        &amp;lt;DecisionStatusID&amp;gt;1&amp;lt;/DecisionStatusID&amp;gt;_x000d__x000a_        &amp;lt;DecisionStatusChangeDate&amp;gt;2021-01-07T14:15:44.86+02:00&amp;lt;/DecisionStatusChangeDate&amp;gt;_x000d__x000a_        &amp;lt;DecisionSignatureDate&amp;gt;2021-01-07T10:37:25.657+02:00&amp;lt;/DecisionSignatureDate&amp;gt;_x000d__x000a_        &amp;lt;DecisionSignatureUserID&amp;gt;013017884@GOV.IL&amp;lt;/DecisionSignatureUserID&amp;gt;_x000d__x000a_        &amp;lt;DecisionCreateDate&amp;gt;2021-01-07T10:38:45.94+02:00&amp;lt;/DecisionCreateDate&amp;gt;_x000d__x000a_        &amp;lt;DecisionChangeDate&amp;gt;2021-01-07T14:15:45.093+02:00&amp;lt;/DecisionChangeDate&amp;gt;_x000d__x000a_        &amp;lt;DecisionChangeUserID&amp;gt;028677052@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334518992&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1301788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13017884@GOV.IL&amp;lt;/DecisionCreationUserID&amp;gt;_x000d__x000a_        &amp;lt;DecisionDisplayName&amp;gt;äëøòú ãéï  ùðéúðä ò&amp;quot;é  éòì øæ-ìåé&amp;lt;/DecisionDisplayName&amp;gt;_x000d__x000a_        &amp;lt;IsScanned&amp;gt;false&amp;lt;/IsScanned&amp;gt;_x000d__x000a_        &amp;lt;DecisionSignatureUserName&amp;gt;éòì øæ-ìåé&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dt_Decision&amp;gt;_x000d__x000a_      &amp;lt;dt_DecisionCase diffgr:id=&amp;quot;dt_DecisionCase1&amp;quot; msdata:rowOrder=&amp;quot;0&amp;quot;&amp;gt;_x000d__x000a_        &amp;lt;DecisionID&amp;gt;129212526&amp;lt;/DecisionID&amp;gt;_x000d__x000a_        &amp;lt;CaseID&amp;gt;76459575&amp;lt;/CaseID&amp;gt;_x000d__x000a_        &amp;lt;IsOriginal&amp;gt;true&amp;lt;/IsOriginal&amp;gt;_x000d__x000a_        &amp;lt;IsDeleted&amp;gt;false&amp;lt;/IsDeleted&amp;gt;_x000d__x000a_        &amp;lt;CaseName&amp;gt;îãéðú éùøàì ð&amp;#39; ååìö&amp;#39;÷&amp;lt;/CaseName&amp;gt;_x000d__x000a_        &amp;lt;CaseDisplayIdentifier&amp;gt;40887-05-19 úô&amp;quot;ç&amp;lt;/CaseDisplayIdentifier&amp;gt;_x000d__x000a_      &amp;lt;/dt_DecisionCase&amp;gt;_x000d__x000a_      &amp;lt;dt_DecisionJudgePanel diffgr:id=&amp;quot;dt_DecisionJudgePanel1&amp;quot; msdata:rowOrder=&amp;quot;0&amp;quot;&amp;gt;_x000d__x000a_        &amp;lt;DecisionID&amp;gt;129212526&amp;lt;/DecisionID&amp;gt;_x000d__x000a_        &amp;lt;JudgeID&amp;gt;01301788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9212526&amp;lt;/DecisionID&amp;gt;_x000d__x000a_        &amp;lt;JudgeID&amp;gt;02777540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9212526&amp;lt;/DecisionID&amp;gt;_x000d__x000a_        &amp;lt;JudgeID&amp;gt;055542435@GOV.IL&amp;lt;/JudgeID&amp;gt;_x000d__x000a_        &amp;lt;OrdinalNumber&amp;gt;3&amp;lt;/OrdinalNumber&amp;gt;_x000d__x000a_      &amp;lt;/dt_DecisionJudgePanel&amp;gt;_x000d__x000a_    &amp;lt;/DecisionDS&amp;gt;_x000d__x000a_  &amp;lt;/diffgr:diffgram&amp;gt;_x000d__x000a_&amp;lt;/DecisionDS&amp;gt;"/>
    <w:docVar w:name="DecisionID" w:val="129212526"/>
    <w:docVar w:name="docID" w:val="334518992"/>
    <w:docVar w:name="judgeUPN" w:val="013017884@GOV.IL"/>
    <w:docVar w:name="MyInfo" w:val="This document was extracted from Nevo's site"/>
    <w:docVar w:name="NGCS.TemplateCaseInterestID" w:val="-1"/>
    <w:docVar w:name="NGCS.TemplateCaseTypeID" w:val="10077"/>
    <w:docVar w:name="NGCS.TemplateCourtID" w:val="16"/>
    <w:docVar w:name="NGCS.TemplateProceedingID" w:val="2"/>
    <w:docVar w:name="noteDocID" w:val="334518992"/>
    <w:docVar w:name="WordClientAssemblyName" w:val="NGCS.Decision.ClientWordBL"/>
    <w:docVar w:name="WordClientClassName" w:val="NGCS.Decision.ClientWordBL.JudgePanelSignDecisionClient"/>
  </w:docVars>
  <w:rsids>
    <w:rsidRoot w:val="00870F64"/>
    <w:rsid w:val="00097BFF"/>
    <w:rsid w:val="000B7511"/>
    <w:rsid w:val="000D676C"/>
    <w:rsid w:val="000E5776"/>
    <w:rsid w:val="000E681F"/>
    <w:rsid w:val="00117BD3"/>
    <w:rsid w:val="0014495A"/>
    <w:rsid w:val="0016006A"/>
    <w:rsid w:val="00186BCB"/>
    <w:rsid w:val="001C2292"/>
    <w:rsid w:val="001D7955"/>
    <w:rsid w:val="001F52DE"/>
    <w:rsid w:val="002039F6"/>
    <w:rsid w:val="0020644E"/>
    <w:rsid w:val="002D56AE"/>
    <w:rsid w:val="002D68F5"/>
    <w:rsid w:val="00303F88"/>
    <w:rsid w:val="00334A35"/>
    <w:rsid w:val="00337463"/>
    <w:rsid w:val="0036669E"/>
    <w:rsid w:val="00375D5A"/>
    <w:rsid w:val="003A027F"/>
    <w:rsid w:val="003A46F4"/>
    <w:rsid w:val="003B330D"/>
    <w:rsid w:val="003C74D6"/>
    <w:rsid w:val="003E65D6"/>
    <w:rsid w:val="00403952"/>
    <w:rsid w:val="00405C42"/>
    <w:rsid w:val="00427B49"/>
    <w:rsid w:val="004334DF"/>
    <w:rsid w:val="004A4E9B"/>
    <w:rsid w:val="004F2B64"/>
    <w:rsid w:val="0051562C"/>
    <w:rsid w:val="0052227C"/>
    <w:rsid w:val="0052339D"/>
    <w:rsid w:val="005C3A98"/>
    <w:rsid w:val="005E0047"/>
    <w:rsid w:val="005E522E"/>
    <w:rsid w:val="0064690D"/>
    <w:rsid w:val="006958A7"/>
    <w:rsid w:val="006F0E62"/>
    <w:rsid w:val="007B34BE"/>
    <w:rsid w:val="007C40F8"/>
    <w:rsid w:val="007C7991"/>
    <w:rsid w:val="007E4270"/>
    <w:rsid w:val="007F2E63"/>
    <w:rsid w:val="007F4C80"/>
    <w:rsid w:val="00810372"/>
    <w:rsid w:val="00834D17"/>
    <w:rsid w:val="00870F64"/>
    <w:rsid w:val="008D35B7"/>
    <w:rsid w:val="008D38B7"/>
    <w:rsid w:val="00906D9D"/>
    <w:rsid w:val="009074A1"/>
    <w:rsid w:val="009251A2"/>
    <w:rsid w:val="00942F8C"/>
    <w:rsid w:val="00982485"/>
    <w:rsid w:val="009E6B1A"/>
    <w:rsid w:val="009F064F"/>
    <w:rsid w:val="00A27B94"/>
    <w:rsid w:val="00A5454F"/>
    <w:rsid w:val="00A574F6"/>
    <w:rsid w:val="00AE4198"/>
    <w:rsid w:val="00AE60C8"/>
    <w:rsid w:val="00AF6DA4"/>
    <w:rsid w:val="00B20868"/>
    <w:rsid w:val="00B51B32"/>
    <w:rsid w:val="00B949CB"/>
    <w:rsid w:val="00BF0FEA"/>
    <w:rsid w:val="00C14ACC"/>
    <w:rsid w:val="00C33044"/>
    <w:rsid w:val="00C842D3"/>
    <w:rsid w:val="00C863A8"/>
    <w:rsid w:val="00CA17F6"/>
    <w:rsid w:val="00CC3C76"/>
    <w:rsid w:val="00D21380"/>
    <w:rsid w:val="00D63841"/>
    <w:rsid w:val="00D9741E"/>
    <w:rsid w:val="00DB0E05"/>
    <w:rsid w:val="00DC081D"/>
    <w:rsid w:val="00E20138"/>
    <w:rsid w:val="00E92233"/>
    <w:rsid w:val="00EA352A"/>
    <w:rsid w:val="00EB19E0"/>
    <w:rsid w:val="00EE1AFA"/>
    <w:rsid w:val="00F31F50"/>
    <w:rsid w:val="00F4577C"/>
    <w:rsid w:val="00F470DB"/>
    <w:rsid w:val="00F61193"/>
    <w:rsid w:val="00F718AF"/>
    <w:rsid w:val="00FA1C3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40642D"/>
  <w15:chartTrackingRefBased/>
  <w15:docId w15:val="{05675208-44CE-49D1-BBE1-C9F85A99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semiHidden/>
    <w:rsid w:val="00AE60C8"/>
    <w:rPr>
      <w:rFonts w:cs="Times New Roman"/>
      <w:color w:val="808080"/>
    </w:rPr>
  </w:style>
  <w:style w:type="character" w:styleId="Strong">
    <w:name w:val="Strong"/>
    <w:aliases w:val="F"/>
    <w:qFormat/>
    <w:rsid w:val="00D21380"/>
    <w:rPr>
      <w:rFonts w:cs="Times New Roman"/>
      <w:sz w:val="28"/>
    </w:rPr>
  </w:style>
  <w:style w:type="character" w:customStyle="1" w:styleId="CommentTextChar">
    <w:name w:val="Comment Text Char"/>
    <w:link w:val="CommentText"/>
    <w:semiHidden/>
    <w:locked/>
    <w:rsid w:val="00D21380"/>
    <w:rPr>
      <w:rFonts w:ascii="Arial (W1)" w:hAnsi="Arial (W1)" w:cs="Times New Roman"/>
      <w:sz w:val="24"/>
      <w:szCs w:val="24"/>
    </w:rPr>
  </w:style>
  <w:style w:type="paragraph" w:customStyle="1" w:styleId="1">
    <w:name w:val="סגנון1"/>
    <w:basedOn w:val="Normal"/>
    <w:rsid w:val="00D21380"/>
    <w:pPr>
      <w:numPr>
        <w:numId w:val="7"/>
      </w:numPr>
      <w:overflowPunct w:val="0"/>
      <w:autoSpaceDE w:val="0"/>
      <w:autoSpaceDN w:val="0"/>
      <w:spacing w:line="360" w:lineRule="auto"/>
      <w:jc w:val="both"/>
    </w:pPr>
    <w:rPr>
      <w:rFonts w:ascii="Century" w:hAnsi="Century" w:cs="FrankRuehl"/>
      <w:spacing w:val="10"/>
      <w:sz w:val="22"/>
      <w:szCs w:val="28"/>
    </w:rPr>
  </w:style>
  <w:style w:type="character" w:styleId="Hyperlink">
    <w:name w:val="Hyperlink"/>
    <w:semiHidden/>
    <w:rsid w:val="00D21380"/>
    <w:rPr>
      <w:rFonts w:cs="Times New Roman"/>
      <w:color w:val="0000FF"/>
      <w:u w:val="single"/>
    </w:rPr>
  </w:style>
  <w:style w:type="character" w:customStyle="1" w:styleId="TimesNewRomanTimesNewRoman">
    <w:name w:val="סגנון (לטיני) Times New Roman (עברית ושפות אחרות) Times New Roman..."/>
    <w:rsid w:val="00FA1C32"/>
    <w:rPr>
      <w:rFonts w:ascii="Times New Roman" w:hAnsi="Times New Roman" w:cs="David"/>
      <w:b/>
      <w:bCs/>
      <w:sz w:val="26"/>
      <w:szCs w:val="26"/>
    </w:rPr>
  </w:style>
  <w:style w:type="character" w:styleId="PageNumber">
    <w:name w:val="page number"/>
    <w:rsid w:val="0040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4903/108" TargetMode="External"/><Relationship Id="rId21" Type="http://schemas.openxmlformats.org/officeDocument/2006/relationships/hyperlink" Target="http://www.nevo.co.il/law/74903/108" TargetMode="External"/><Relationship Id="rId42" Type="http://schemas.openxmlformats.org/officeDocument/2006/relationships/hyperlink" Target="http://www.nevo.co.il/law/70301/348.c" TargetMode="External"/><Relationship Id="rId47" Type="http://schemas.openxmlformats.org/officeDocument/2006/relationships/hyperlink" Target="http://www.nevo.co.il/law/70301/350" TargetMode="External"/><Relationship Id="rId63" Type="http://schemas.openxmlformats.org/officeDocument/2006/relationships/hyperlink" Target="http://www.nevo.co.il/law/70301/347.b"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347.b" TargetMode="External"/><Relationship Id="rId89" Type="http://schemas.openxmlformats.org/officeDocument/2006/relationships/hyperlink" Target="http://www.nevo.co.il/law/70301/350" TargetMode="External"/><Relationship Id="rId16" Type="http://schemas.openxmlformats.org/officeDocument/2006/relationships/hyperlink" Target="http://www.nevo.co.il/law/70301/347.b" TargetMode="External"/><Relationship Id="rId11" Type="http://schemas.openxmlformats.org/officeDocument/2006/relationships/hyperlink" Target="http://www.nevo.co.il/law/74903/345.a.1" TargetMode="External"/><Relationship Id="rId32" Type="http://schemas.openxmlformats.org/officeDocument/2006/relationships/hyperlink" Target="http://www.nevo.co.il/law/74903" TargetMode="External"/><Relationship Id="rId37" Type="http://schemas.openxmlformats.org/officeDocument/2006/relationships/hyperlink" Target="http://www.nevo.co.il/case/5951406" TargetMode="External"/><Relationship Id="rId53" Type="http://schemas.openxmlformats.org/officeDocument/2006/relationships/hyperlink" Target="http://www.nevo.co.il/law/74903/184" TargetMode="External"/><Relationship Id="rId58" Type="http://schemas.openxmlformats.org/officeDocument/2006/relationships/hyperlink" Target="http://www.nevo.co.il/law/74903/345.a.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102"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4903" TargetMode="External"/><Relationship Id="rId27" Type="http://schemas.openxmlformats.org/officeDocument/2006/relationships/hyperlink" Target="http://www.nevo.co.il/law/70301/347.b" TargetMode="External"/><Relationship Id="rId43" Type="http://schemas.openxmlformats.org/officeDocument/2006/relationships/hyperlink" Target="http://www.nevo.co.il/law/70301/347.b" TargetMode="External"/><Relationship Id="rId48" Type="http://schemas.openxmlformats.org/officeDocument/2006/relationships/hyperlink" Target="http://www.nevo.co.il/law/70301/345.a.2" TargetMode="External"/><Relationship Id="rId64" Type="http://schemas.openxmlformats.org/officeDocument/2006/relationships/hyperlink" Target="http://www.nevo.co.il/law/70301/345.a.2" TargetMode="External"/><Relationship Id="rId69" Type="http://schemas.openxmlformats.org/officeDocument/2006/relationships/hyperlink" Target="http://www.nevo.co.il/law/70301/350" TargetMode="External"/><Relationship Id="rId80" Type="http://schemas.openxmlformats.org/officeDocument/2006/relationships/hyperlink" Target="http://www.nevo.co.il/law/70301/348.c" TargetMode="External"/><Relationship Id="rId85" Type="http://schemas.openxmlformats.org/officeDocument/2006/relationships/hyperlink" Target="http://www.nevo.co.il/law/70301/345.a.2" TargetMode="External"/><Relationship Id="rId12" Type="http://schemas.openxmlformats.org/officeDocument/2006/relationships/hyperlink" Target="http://www.nevo.co.il/law/74903/345.a.2" TargetMode="External"/><Relationship Id="rId17" Type="http://schemas.openxmlformats.org/officeDocument/2006/relationships/hyperlink" Target="http://www.nevo.co.il/law/70301/347.c" TargetMode="External"/><Relationship Id="rId33" Type="http://schemas.openxmlformats.org/officeDocument/2006/relationships/hyperlink" Target="http://www.nevo.co.il/case/6246150" TargetMode="External"/><Relationship Id="rId38" Type="http://schemas.openxmlformats.org/officeDocument/2006/relationships/hyperlink" Target="http://www.nevo.co.il/case/22690319" TargetMode="External"/><Relationship Id="rId59" Type="http://schemas.openxmlformats.org/officeDocument/2006/relationships/hyperlink" Target="http://www.nevo.co.il/law/74903/345.a.2" TargetMode="External"/><Relationship Id="rId103" Type="http://schemas.openxmlformats.org/officeDocument/2006/relationships/footer" Target="footer1.xml"/><Relationship Id="rId20" Type="http://schemas.openxmlformats.org/officeDocument/2006/relationships/hyperlink" Target="http://www.nevo.co.il/law/70301/350"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4903" TargetMode="External"/><Relationship Id="rId62" Type="http://schemas.openxmlformats.org/officeDocument/2006/relationships/hyperlink" Target="http://www.nevo.co.il/law/74903"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50"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345.a.1" TargetMode="External"/><Relationship Id="rId91" Type="http://schemas.openxmlformats.org/officeDocument/2006/relationships/hyperlink" Target="http://www.nevo.co.il/law/70301/348.c" TargetMode="External"/><Relationship Id="rId96" Type="http://schemas.openxmlformats.org/officeDocument/2006/relationships/hyperlink" Target="http://www.nevo.co.il/law/70301/347.b"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5.a.2"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345.a.2" TargetMode="External"/><Relationship Id="rId36" Type="http://schemas.openxmlformats.org/officeDocument/2006/relationships/hyperlink" Target="http://www.nevo.co.il/case/23285328" TargetMode="External"/><Relationship Id="rId49" Type="http://schemas.openxmlformats.org/officeDocument/2006/relationships/hyperlink" Target="http://www.nevo.co.il/law/70301/347.b" TargetMode="External"/><Relationship Id="rId57" Type="http://schemas.openxmlformats.org/officeDocument/2006/relationships/hyperlink" Target="http://www.nevo.co.il/law/74903/184" TargetMode="External"/><Relationship Id="rId106" Type="http://schemas.openxmlformats.org/officeDocument/2006/relationships/theme" Target="theme/theme1.xml"/><Relationship Id="rId10" Type="http://schemas.openxmlformats.org/officeDocument/2006/relationships/hyperlink" Target="http://www.nevo.co.il/law/74903/184" TargetMode="External"/><Relationship Id="rId31" Type="http://schemas.openxmlformats.org/officeDocument/2006/relationships/hyperlink" Target="http://www.nevo.co.il/law/74903/184" TargetMode="External"/><Relationship Id="rId44" Type="http://schemas.openxmlformats.org/officeDocument/2006/relationships/hyperlink" Target="http://www.nevo.co.il/law/70301/345.a.2" TargetMode="External"/><Relationship Id="rId52" Type="http://schemas.openxmlformats.org/officeDocument/2006/relationships/hyperlink" Target="http://www.nevo.co.il/case/20884406" TargetMode="External"/><Relationship Id="rId60" Type="http://schemas.openxmlformats.org/officeDocument/2006/relationships/hyperlink" Target="http://www.nevo.co.il/case/5698657"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350" TargetMode="External"/><Relationship Id="rId78" Type="http://schemas.openxmlformats.org/officeDocument/2006/relationships/hyperlink" Target="http://www.nevo.co.il/law/70301/350"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345.a.2" TargetMode="External"/><Relationship Id="rId99" Type="http://schemas.openxmlformats.org/officeDocument/2006/relationships/hyperlink" Target="http://www.nevo.co.il/law/70301/348.c"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4903/108"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7a" TargetMode="External"/><Relationship Id="rId39" Type="http://schemas.openxmlformats.org/officeDocument/2006/relationships/hyperlink" Target="http://www.nevo.co.il/law/70301/347.b" TargetMode="External"/><Relationship Id="rId34" Type="http://schemas.openxmlformats.org/officeDocument/2006/relationships/hyperlink" Target="http://www.nevo.co.il/case/6246150" TargetMode="External"/><Relationship Id="rId50" Type="http://schemas.openxmlformats.org/officeDocument/2006/relationships/hyperlink" Target="http://www.nevo.co.il/law/70301/345.a.2" TargetMode="External"/><Relationship Id="rId55" Type="http://schemas.openxmlformats.org/officeDocument/2006/relationships/hyperlink" Target="http://www.nevo.co.il/law/74903/184" TargetMode="External"/><Relationship Id="rId76" Type="http://schemas.openxmlformats.org/officeDocument/2006/relationships/hyperlink" Target="http://www.nevo.co.il/law/70301/347.b" TargetMode="External"/><Relationship Id="rId97" Type="http://schemas.openxmlformats.org/officeDocument/2006/relationships/hyperlink" Target="http://www.nevo.co.il/law/70301/345.a.1"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01/347.c" TargetMode="External"/><Relationship Id="rId92" Type="http://schemas.openxmlformats.org/officeDocument/2006/relationships/hyperlink" Target="http://www.nevo.co.il/law/70301" TargetMode="External"/><Relationship Id="rId2" Type="http://schemas.openxmlformats.org/officeDocument/2006/relationships/numbering" Target="numbering.xml"/><Relationship Id="rId29" Type="http://schemas.openxmlformats.org/officeDocument/2006/relationships/hyperlink" Target="http://www.nevo.co.il/law/70301" TargetMode="External"/><Relationship Id="rId24" Type="http://schemas.openxmlformats.org/officeDocument/2006/relationships/hyperlink" Target="http://www.nevo.co.il/law/70301/347a"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47.b" TargetMode="External"/><Relationship Id="rId87" Type="http://schemas.openxmlformats.org/officeDocument/2006/relationships/hyperlink" Target="http://www.nevo.co.il/law/70301/347.b" TargetMode="External"/><Relationship Id="rId61" Type="http://schemas.openxmlformats.org/officeDocument/2006/relationships/hyperlink" Target="http://www.nevo.co.il/law/74903/184" TargetMode="External"/><Relationship Id="rId82" Type="http://schemas.openxmlformats.org/officeDocument/2006/relationships/hyperlink" Target="http://www.nevo.co.il/law/70301/348.c" TargetMode="External"/><Relationship Id="rId19" Type="http://schemas.openxmlformats.org/officeDocument/2006/relationships/hyperlink" Target="http://www.nevo.co.il/law/70301/348.c" TargetMode="External"/><Relationship Id="rId14" Type="http://schemas.openxmlformats.org/officeDocument/2006/relationships/hyperlink" Target="http://www.nevo.co.il/law/70301/345.a.1"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case/17926037" TargetMode="External"/><Relationship Id="rId56" Type="http://schemas.openxmlformats.org/officeDocument/2006/relationships/hyperlink" Target="http://www.nevo.co.il/law/74903" TargetMode="External"/><Relationship Id="rId77" Type="http://schemas.openxmlformats.org/officeDocument/2006/relationships/hyperlink" Target="http://www.nevo.co.il/law/70301/345.a.1" TargetMode="External"/><Relationship Id="rId100" Type="http://schemas.openxmlformats.org/officeDocument/2006/relationships/hyperlink" Target="http://www.nevo.co.il/advertisements/nevo-100.doc" TargetMode="External"/><Relationship Id="rId105" Type="http://schemas.openxmlformats.org/officeDocument/2006/relationships/fontTable" Target="fontTable.xml"/><Relationship Id="rId8" Type="http://schemas.openxmlformats.org/officeDocument/2006/relationships/hyperlink" Target="http://www.nevo.co.il/law/74903"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20770440" TargetMode="External"/><Relationship Id="rId93" Type="http://schemas.openxmlformats.org/officeDocument/2006/relationships/hyperlink" Target="http://www.nevo.co.il/law/70301/347.b" TargetMode="External"/><Relationship Id="rId98" Type="http://schemas.openxmlformats.org/officeDocument/2006/relationships/hyperlink" Target="http://www.nevo.co.il/law/70301/350" TargetMode="External"/><Relationship Id="rId3" Type="http://schemas.openxmlformats.org/officeDocument/2006/relationships/styles" Target="styles.xml"/><Relationship Id="rId25" Type="http://schemas.openxmlformats.org/officeDocument/2006/relationships/hyperlink" Target="http://www.nevo.co.il/law/70301" TargetMode="External"/><Relationship Id="rId46" Type="http://schemas.openxmlformats.org/officeDocument/2006/relationships/hyperlink" Target="http://www.nevo.co.il/law/70301/345.a.1" TargetMode="External"/><Relationship Id="rId67"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18539</Words>
  <Characters>105676</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123968</CharactersWithSpaces>
  <SharedDoc>false</SharedDoc>
  <HLinks>
    <vt:vector size="558" baseType="variant">
      <vt:variant>
        <vt:i4>393283</vt:i4>
      </vt:variant>
      <vt:variant>
        <vt:i4>276</vt:i4>
      </vt:variant>
      <vt:variant>
        <vt:i4>0</vt:i4>
      </vt:variant>
      <vt:variant>
        <vt:i4>5</vt:i4>
      </vt:variant>
      <vt:variant>
        <vt:lpwstr>http://www.nevo.co.il/advertisements/nevo-100.doc</vt:lpwstr>
      </vt:variant>
      <vt:variant>
        <vt:lpwstr/>
      </vt:variant>
      <vt:variant>
        <vt:i4>5177438</vt:i4>
      </vt:variant>
      <vt:variant>
        <vt:i4>273</vt:i4>
      </vt:variant>
      <vt:variant>
        <vt:i4>0</vt:i4>
      </vt:variant>
      <vt:variant>
        <vt:i4>5</vt:i4>
      </vt:variant>
      <vt:variant>
        <vt:lpwstr>http://www.nevo.co.il/law/70301/348.c</vt:lpwstr>
      </vt:variant>
      <vt:variant>
        <vt:lpwstr/>
      </vt:variant>
      <vt:variant>
        <vt:i4>6291558</vt:i4>
      </vt:variant>
      <vt:variant>
        <vt:i4>270</vt:i4>
      </vt:variant>
      <vt:variant>
        <vt:i4>0</vt:i4>
      </vt:variant>
      <vt:variant>
        <vt:i4>5</vt:i4>
      </vt:variant>
      <vt:variant>
        <vt:lpwstr>http://www.nevo.co.il/law/70301/350</vt:lpwstr>
      </vt:variant>
      <vt:variant>
        <vt:lpwstr/>
      </vt:variant>
      <vt:variant>
        <vt:i4>6357042</vt:i4>
      </vt:variant>
      <vt:variant>
        <vt:i4>267</vt:i4>
      </vt:variant>
      <vt:variant>
        <vt:i4>0</vt:i4>
      </vt:variant>
      <vt:variant>
        <vt:i4>5</vt:i4>
      </vt:variant>
      <vt:variant>
        <vt:lpwstr>http://www.nevo.co.il/law/70301/345.a.1</vt:lpwstr>
      </vt:variant>
      <vt:variant>
        <vt:lpwstr/>
      </vt:variant>
      <vt:variant>
        <vt:i4>5177425</vt:i4>
      </vt:variant>
      <vt:variant>
        <vt:i4>264</vt:i4>
      </vt:variant>
      <vt:variant>
        <vt:i4>0</vt:i4>
      </vt:variant>
      <vt:variant>
        <vt:i4>5</vt:i4>
      </vt:variant>
      <vt:variant>
        <vt:lpwstr>http://www.nevo.co.il/law/70301/347.b</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6357042</vt:i4>
      </vt:variant>
      <vt:variant>
        <vt:i4>258</vt:i4>
      </vt:variant>
      <vt:variant>
        <vt:i4>0</vt:i4>
      </vt:variant>
      <vt:variant>
        <vt:i4>5</vt:i4>
      </vt:variant>
      <vt:variant>
        <vt:lpwstr>http://www.nevo.co.il/law/70301/345.a.2</vt:lpwstr>
      </vt:variant>
      <vt:variant>
        <vt:lpwstr/>
      </vt:variant>
      <vt:variant>
        <vt:i4>5177425</vt:i4>
      </vt:variant>
      <vt:variant>
        <vt:i4>255</vt:i4>
      </vt:variant>
      <vt:variant>
        <vt:i4>0</vt:i4>
      </vt:variant>
      <vt:variant>
        <vt:i4>5</vt:i4>
      </vt:variant>
      <vt:variant>
        <vt:lpwstr>http://www.nevo.co.il/law/70301/347.b</vt:lpwstr>
      </vt:variant>
      <vt:variant>
        <vt:lpwstr/>
      </vt:variant>
      <vt:variant>
        <vt:i4>7995492</vt:i4>
      </vt:variant>
      <vt:variant>
        <vt:i4>252</vt:i4>
      </vt:variant>
      <vt:variant>
        <vt:i4>0</vt:i4>
      </vt:variant>
      <vt:variant>
        <vt:i4>5</vt:i4>
      </vt:variant>
      <vt:variant>
        <vt:lpwstr>http://www.nevo.co.il/law/70301</vt:lpwstr>
      </vt:variant>
      <vt:variant>
        <vt:lpwstr/>
      </vt:variant>
      <vt:variant>
        <vt:i4>5177438</vt:i4>
      </vt:variant>
      <vt:variant>
        <vt:i4>249</vt:i4>
      </vt:variant>
      <vt:variant>
        <vt:i4>0</vt:i4>
      </vt:variant>
      <vt:variant>
        <vt:i4>5</vt:i4>
      </vt:variant>
      <vt:variant>
        <vt:lpwstr>http://www.nevo.co.il/law/70301/348.c</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6291558</vt:i4>
      </vt:variant>
      <vt:variant>
        <vt:i4>243</vt:i4>
      </vt:variant>
      <vt:variant>
        <vt:i4>0</vt:i4>
      </vt:variant>
      <vt:variant>
        <vt:i4>5</vt:i4>
      </vt:variant>
      <vt:variant>
        <vt:lpwstr>http://www.nevo.co.il/law/70301/350</vt:lpwstr>
      </vt:variant>
      <vt:variant>
        <vt:lpwstr/>
      </vt:variant>
      <vt:variant>
        <vt:i4>6357042</vt:i4>
      </vt:variant>
      <vt:variant>
        <vt:i4>240</vt:i4>
      </vt:variant>
      <vt:variant>
        <vt:i4>0</vt:i4>
      </vt:variant>
      <vt:variant>
        <vt:i4>5</vt:i4>
      </vt:variant>
      <vt:variant>
        <vt:lpwstr>http://www.nevo.co.il/law/70301/345.a.1</vt:lpwstr>
      </vt:variant>
      <vt:variant>
        <vt:lpwstr/>
      </vt:variant>
      <vt:variant>
        <vt:i4>5177425</vt:i4>
      </vt:variant>
      <vt:variant>
        <vt:i4>237</vt:i4>
      </vt:variant>
      <vt:variant>
        <vt:i4>0</vt:i4>
      </vt:variant>
      <vt:variant>
        <vt:i4>5</vt:i4>
      </vt:variant>
      <vt:variant>
        <vt:lpwstr>http://www.nevo.co.il/law/70301/347.b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6357042</vt:i4>
      </vt:variant>
      <vt:variant>
        <vt:i4>231</vt:i4>
      </vt:variant>
      <vt:variant>
        <vt:i4>0</vt:i4>
      </vt:variant>
      <vt:variant>
        <vt:i4>5</vt:i4>
      </vt:variant>
      <vt:variant>
        <vt:lpwstr>http://www.nevo.co.il/law/70301/345.a.2</vt:lpwstr>
      </vt:variant>
      <vt:variant>
        <vt:lpwstr/>
      </vt:variant>
      <vt:variant>
        <vt:i4>5177425</vt:i4>
      </vt:variant>
      <vt:variant>
        <vt:i4>228</vt:i4>
      </vt:variant>
      <vt:variant>
        <vt:i4>0</vt:i4>
      </vt:variant>
      <vt:variant>
        <vt:i4>5</vt:i4>
      </vt:variant>
      <vt:variant>
        <vt:lpwstr>http://www.nevo.co.il/law/70301/347.b</vt:lpwstr>
      </vt:variant>
      <vt:variant>
        <vt:lpwstr/>
      </vt:variant>
      <vt:variant>
        <vt:i4>7995492</vt:i4>
      </vt:variant>
      <vt:variant>
        <vt:i4>225</vt:i4>
      </vt:variant>
      <vt:variant>
        <vt:i4>0</vt:i4>
      </vt:variant>
      <vt:variant>
        <vt:i4>5</vt:i4>
      </vt:variant>
      <vt:variant>
        <vt:lpwstr>http://www.nevo.co.il/law/70301</vt:lpwstr>
      </vt:variant>
      <vt:variant>
        <vt:lpwstr/>
      </vt:variant>
      <vt:variant>
        <vt:i4>5177438</vt:i4>
      </vt:variant>
      <vt:variant>
        <vt:i4>222</vt:i4>
      </vt:variant>
      <vt:variant>
        <vt:i4>0</vt:i4>
      </vt:variant>
      <vt:variant>
        <vt:i4>5</vt:i4>
      </vt:variant>
      <vt:variant>
        <vt:lpwstr>http://www.nevo.co.il/law/70301/348.c</vt:lpwstr>
      </vt:variant>
      <vt:variant>
        <vt:lpwstr/>
      </vt:variant>
      <vt:variant>
        <vt:i4>7995492</vt:i4>
      </vt:variant>
      <vt:variant>
        <vt:i4>219</vt:i4>
      </vt:variant>
      <vt:variant>
        <vt:i4>0</vt:i4>
      </vt:variant>
      <vt:variant>
        <vt:i4>5</vt:i4>
      </vt:variant>
      <vt:variant>
        <vt:lpwstr>http://www.nevo.co.il/law/70301</vt:lpwstr>
      </vt:variant>
      <vt:variant>
        <vt:lpwstr/>
      </vt:variant>
      <vt:variant>
        <vt:i4>5177438</vt:i4>
      </vt:variant>
      <vt:variant>
        <vt:i4>216</vt:i4>
      </vt:variant>
      <vt:variant>
        <vt:i4>0</vt:i4>
      </vt:variant>
      <vt:variant>
        <vt:i4>5</vt:i4>
      </vt:variant>
      <vt:variant>
        <vt:lpwstr>http://www.nevo.co.il/law/70301/348.c</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6291558</vt:i4>
      </vt:variant>
      <vt:variant>
        <vt:i4>210</vt:i4>
      </vt:variant>
      <vt:variant>
        <vt:i4>0</vt:i4>
      </vt:variant>
      <vt:variant>
        <vt:i4>5</vt:i4>
      </vt:variant>
      <vt:variant>
        <vt:lpwstr>http://www.nevo.co.il/law/70301/350</vt:lpwstr>
      </vt:variant>
      <vt:variant>
        <vt:lpwstr/>
      </vt:variant>
      <vt:variant>
        <vt:i4>6357042</vt:i4>
      </vt:variant>
      <vt:variant>
        <vt:i4>207</vt:i4>
      </vt:variant>
      <vt:variant>
        <vt:i4>0</vt:i4>
      </vt:variant>
      <vt:variant>
        <vt:i4>5</vt:i4>
      </vt:variant>
      <vt:variant>
        <vt:lpwstr>http://www.nevo.co.il/law/70301/345.a.1</vt:lpwstr>
      </vt:variant>
      <vt:variant>
        <vt:lpwstr/>
      </vt:variant>
      <vt:variant>
        <vt:i4>5177425</vt:i4>
      </vt:variant>
      <vt:variant>
        <vt:i4>204</vt:i4>
      </vt:variant>
      <vt:variant>
        <vt:i4>0</vt:i4>
      </vt:variant>
      <vt:variant>
        <vt:i4>5</vt:i4>
      </vt:variant>
      <vt:variant>
        <vt:lpwstr>http://www.nevo.co.il/law/70301/347.b</vt:lpwstr>
      </vt:variant>
      <vt:variant>
        <vt:lpwstr/>
      </vt:variant>
      <vt:variant>
        <vt:i4>6291558</vt:i4>
      </vt:variant>
      <vt:variant>
        <vt:i4>201</vt:i4>
      </vt:variant>
      <vt:variant>
        <vt:i4>0</vt:i4>
      </vt:variant>
      <vt:variant>
        <vt:i4>5</vt:i4>
      </vt:variant>
      <vt:variant>
        <vt:lpwstr>http://www.nevo.co.il/law/70301/350</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6291558</vt:i4>
      </vt:variant>
      <vt:variant>
        <vt:i4>195</vt:i4>
      </vt:variant>
      <vt:variant>
        <vt:i4>0</vt:i4>
      </vt:variant>
      <vt:variant>
        <vt:i4>5</vt:i4>
      </vt:variant>
      <vt:variant>
        <vt:lpwstr>http://www.nevo.co.il/law/70301/350</vt:lpwstr>
      </vt:variant>
      <vt:variant>
        <vt:lpwstr/>
      </vt:variant>
      <vt:variant>
        <vt:i4>3211383</vt:i4>
      </vt:variant>
      <vt:variant>
        <vt:i4>192</vt:i4>
      </vt:variant>
      <vt:variant>
        <vt:i4>0</vt:i4>
      </vt:variant>
      <vt:variant>
        <vt:i4>5</vt:i4>
      </vt:variant>
      <vt:variant>
        <vt:lpwstr>http://www.nevo.co.il/case/20770440</vt:lpwstr>
      </vt:variant>
      <vt:variant>
        <vt:lpwstr/>
      </vt:variant>
      <vt:variant>
        <vt:i4>5177425</vt:i4>
      </vt:variant>
      <vt:variant>
        <vt:i4>189</vt:i4>
      </vt:variant>
      <vt:variant>
        <vt:i4>0</vt:i4>
      </vt:variant>
      <vt:variant>
        <vt:i4>5</vt:i4>
      </vt:variant>
      <vt:variant>
        <vt:lpwstr>http://www.nevo.co.il/law/70301/347.c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6291558</vt:i4>
      </vt:variant>
      <vt:variant>
        <vt:i4>183</vt:i4>
      </vt:variant>
      <vt:variant>
        <vt:i4>0</vt:i4>
      </vt:variant>
      <vt:variant>
        <vt:i4>5</vt:i4>
      </vt:variant>
      <vt:variant>
        <vt:lpwstr>http://www.nevo.co.il/law/70301/350</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http://www.nevo.co.il/law/70301/345.a.1</vt:lpwstr>
      </vt:variant>
      <vt:variant>
        <vt:lpwstr/>
      </vt:variant>
      <vt:variant>
        <vt:i4>5177425</vt:i4>
      </vt:variant>
      <vt:variant>
        <vt:i4>174</vt:i4>
      </vt:variant>
      <vt:variant>
        <vt:i4>0</vt:i4>
      </vt:variant>
      <vt:variant>
        <vt:i4>5</vt:i4>
      </vt:variant>
      <vt:variant>
        <vt:lpwstr>http://www.nevo.co.il/law/70301/347.b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6357042</vt:i4>
      </vt:variant>
      <vt:variant>
        <vt:i4>168</vt:i4>
      </vt:variant>
      <vt:variant>
        <vt:i4>0</vt:i4>
      </vt:variant>
      <vt:variant>
        <vt:i4>5</vt:i4>
      </vt:variant>
      <vt:variant>
        <vt:lpwstr>http://www.nevo.co.il/law/70301/345.a.2</vt:lpwstr>
      </vt:variant>
      <vt:variant>
        <vt:lpwstr/>
      </vt:variant>
      <vt:variant>
        <vt:i4>5177425</vt:i4>
      </vt:variant>
      <vt:variant>
        <vt:i4>165</vt:i4>
      </vt:variant>
      <vt:variant>
        <vt:i4>0</vt:i4>
      </vt:variant>
      <vt:variant>
        <vt:i4>5</vt:i4>
      </vt:variant>
      <vt:variant>
        <vt:lpwstr>http://www.nevo.co.il/law/70301/347.b</vt:lpwstr>
      </vt:variant>
      <vt:variant>
        <vt:lpwstr/>
      </vt:variant>
      <vt:variant>
        <vt:i4>8257646</vt:i4>
      </vt:variant>
      <vt:variant>
        <vt:i4>162</vt:i4>
      </vt:variant>
      <vt:variant>
        <vt:i4>0</vt:i4>
      </vt:variant>
      <vt:variant>
        <vt:i4>5</vt:i4>
      </vt:variant>
      <vt:variant>
        <vt:lpwstr>http://www.nevo.co.il/law/74903</vt:lpwstr>
      </vt:variant>
      <vt:variant>
        <vt:lpwstr/>
      </vt:variant>
      <vt:variant>
        <vt:i4>6881388</vt:i4>
      </vt:variant>
      <vt:variant>
        <vt:i4>159</vt:i4>
      </vt:variant>
      <vt:variant>
        <vt:i4>0</vt:i4>
      </vt:variant>
      <vt:variant>
        <vt:i4>5</vt:i4>
      </vt:variant>
      <vt:variant>
        <vt:lpwstr>http://www.nevo.co.il/law/74903/184</vt:lpwstr>
      </vt:variant>
      <vt:variant>
        <vt:lpwstr/>
      </vt:variant>
      <vt:variant>
        <vt:i4>3997823</vt:i4>
      </vt:variant>
      <vt:variant>
        <vt:i4>156</vt:i4>
      </vt:variant>
      <vt:variant>
        <vt:i4>0</vt:i4>
      </vt:variant>
      <vt:variant>
        <vt:i4>5</vt:i4>
      </vt:variant>
      <vt:variant>
        <vt:lpwstr>http://www.nevo.co.il/case/5698657</vt:lpwstr>
      </vt:variant>
      <vt:variant>
        <vt:lpwstr/>
      </vt:variant>
      <vt:variant>
        <vt:i4>6619194</vt:i4>
      </vt:variant>
      <vt:variant>
        <vt:i4>153</vt:i4>
      </vt:variant>
      <vt:variant>
        <vt:i4>0</vt:i4>
      </vt:variant>
      <vt:variant>
        <vt:i4>5</vt:i4>
      </vt:variant>
      <vt:variant>
        <vt:lpwstr>http://www.nevo.co.il/law/74903/345.a.2</vt:lpwstr>
      </vt:variant>
      <vt:variant>
        <vt:lpwstr/>
      </vt:variant>
      <vt:variant>
        <vt:i4>6619194</vt:i4>
      </vt:variant>
      <vt:variant>
        <vt:i4>150</vt:i4>
      </vt:variant>
      <vt:variant>
        <vt:i4>0</vt:i4>
      </vt:variant>
      <vt:variant>
        <vt:i4>5</vt:i4>
      </vt:variant>
      <vt:variant>
        <vt:lpwstr>http://www.nevo.co.il/law/74903/345.a.1</vt:lpwstr>
      </vt:variant>
      <vt:variant>
        <vt:lpwstr/>
      </vt:variant>
      <vt:variant>
        <vt:i4>6881388</vt:i4>
      </vt:variant>
      <vt:variant>
        <vt:i4>147</vt:i4>
      </vt:variant>
      <vt:variant>
        <vt:i4>0</vt:i4>
      </vt:variant>
      <vt:variant>
        <vt:i4>5</vt:i4>
      </vt:variant>
      <vt:variant>
        <vt:lpwstr>http://www.nevo.co.il/law/74903/184</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6881388</vt:i4>
      </vt:variant>
      <vt:variant>
        <vt:i4>141</vt:i4>
      </vt:variant>
      <vt:variant>
        <vt:i4>0</vt:i4>
      </vt:variant>
      <vt:variant>
        <vt:i4>5</vt:i4>
      </vt:variant>
      <vt:variant>
        <vt:lpwstr>http://www.nevo.co.il/law/74903/184</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6881388</vt:i4>
      </vt:variant>
      <vt:variant>
        <vt:i4>135</vt:i4>
      </vt:variant>
      <vt:variant>
        <vt:i4>0</vt:i4>
      </vt:variant>
      <vt:variant>
        <vt:i4>5</vt:i4>
      </vt:variant>
      <vt:variant>
        <vt:lpwstr>http://www.nevo.co.il/law/74903/184</vt:lpwstr>
      </vt:variant>
      <vt:variant>
        <vt:lpwstr/>
      </vt:variant>
      <vt:variant>
        <vt:i4>4063352</vt:i4>
      </vt:variant>
      <vt:variant>
        <vt:i4>132</vt:i4>
      </vt:variant>
      <vt:variant>
        <vt:i4>0</vt:i4>
      </vt:variant>
      <vt:variant>
        <vt:i4>5</vt:i4>
      </vt:variant>
      <vt:variant>
        <vt:lpwstr>http://www.nevo.co.il/case/20884406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6357042</vt:i4>
      </vt:variant>
      <vt:variant>
        <vt:i4>126</vt:i4>
      </vt:variant>
      <vt:variant>
        <vt:i4>0</vt:i4>
      </vt:variant>
      <vt:variant>
        <vt:i4>5</vt:i4>
      </vt:variant>
      <vt:variant>
        <vt:lpwstr>http://www.nevo.co.il/law/70301/345.a.2</vt:lpwstr>
      </vt:variant>
      <vt:variant>
        <vt:lpwstr/>
      </vt:variant>
      <vt:variant>
        <vt:i4>5177425</vt:i4>
      </vt:variant>
      <vt:variant>
        <vt:i4>123</vt:i4>
      </vt:variant>
      <vt:variant>
        <vt:i4>0</vt:i4>
      </vt:variant>
      <vt:variant>
        <vt:i4>5</vt:i4>
      </vt:variant>
      <vt:variant>
        <vt:lpwstr>http://www.nevo.co.il/law/70301/347.b</vt:lpwstr>
      </vt:variant>
      <vt:variant>
        <vt:lpwstr/>
      </vt:variant>
      <vt:variant>
        <vt:i4>6357042</vt:i4>
      </vt:variant>
      <vt:variant>
        <vt:i4>120</vt:i4>
      </vt:variant>
      <vt:variant>
        <vt:i4>0</vt:i4>
      </vt:variant>
      <vt:variant>
        <vt:i4>5</vt:i4>
      </vt:variant>
      <vt:variant>
        <vt:lpwstr>http://www.nevo.co.il/law/70301/345.a.2</vt:lpwstr>
      </vt:variant>
      <vt:variant>
        <vt:lpwstr/>
      </vt:variant>
      <vt:variant>
        <vt:i4>6291558</vt:i4>
      </vt:variant>
      <vt:variant>
        <vt:i4>117</vt:i4>
      </vt:variant>
      <vt:variant>
        <vt:i4>0</vt:i4>
      </vt:variant>
      <vt:variant>
        <vt:i4>5</vt:i4>
      </vt:variant>
      <vt:variant>
        <vt:lpwstr>http://www.nevo.co.il/law/70301/350</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http://www.nevo.co.il/law/70301/345.a.2</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5177438</vt:i4>
      </vt:variant>
      <vt:variant>
        <vt:i4>102</vt:i4>
      </vt:variant>
      <vt:variant>
        <vt:i4>0</vt:i4>
      </vt:variant>
      <vt:variant>
        <vt:i4>5</vt:i4>
      </vt:variant>
      <vt:variant>
        <vt:lpwstr>http://www.nevo.co.il/law/70301/348.c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5177425</vt:i4>
      </vt:variant>
      <vt:variant>
        <vt:i4>93</vt:i4>
      </vt:variant>
      <vt:variant>
        <vt:i4>0</vt:i4>
      </vt:variant>
      <vt:variant>
        <vt:i4>5</vt:i4>
      </vt:variant>
      <vt:variant>
        <vt:lpwstr>http://www.nevo.co.il/law/70301/347.b</vt:lpwstr>
      </vt:variant>
      <vt:variant>
        <vt:lpwstr/>
      </vt:variant>
      <vt:variant>
        <vt:i4>3473532</vt:i4>
      </vt:variant>
      <vt:variant>
        <vt:i4>90</vt:i4>
      </vt:variant>
      <vt:variant>
        <vt:i4>0</vt:i4>
      </vt:variant>
      <vt:variant>
        <vt:i4>5</vt:i4>
      </vt:variant>
      <vt:variant>
        <vt:lpwstr>http://www.nevo.co.il/case/22690319</vt:lpwstr>
      </vt:variant>
      <vt:variant>
        <vt:lpwstr/>
      </vt:variant>
      <vt:variant>
        <vt:i4>3276924</vt:i4>
      </vt:variant>
      <vt:variant>
        <vt:i4>87</vt:i4>
      </vt:variant>
      <vt:variant>
        <vt:i4>0</vt:i4>
      </vt:variant>
      <vt:variant>
        <vt:i4>5</vt:i4>
      </vt:variant>
      <vt:variant>
        <vt:lpwstr>http://www.nevo.co.il/case/5951406</vt:lpwstr>
      </vt:variant>
      <vt:variant>
        <vt:lpwstr/>
      </vt:variant>
      <vt:variant>
        <vt:i4>3604604</vt:i4>
      </vt:variant>
      <vt:variant>
        <vt:i4>84</vt:i4>
      </vt:variant>
      <vt:variant>
        <vt:i4>0</vt:i4>
      </vt:variant>
      <vt:variant>
        <vt:i4>5</vt:i4>
      </vt:variant>
      <vt:variant>
        <vt:lpwstr>http://www.nevo.co.il/case/23285328</vt:lpwstr>
      </vt:variant>
      <vt:variant>
        <vt:lpwstr/>
      </vt:variant>
      <vt:variant>
        <vt:i4>3997809</vt:i4>
      </vt:variant>
      <vt:variant>
        <vt:i4>81</vt:i4>
      </vt:variant>
      <vt:variant>
        <vt:i4>0</vt:i4>
      </vt:variant>
      <vt:variant>
        <vt:i4>5</vt:i4>
      </vt:variant>
      <vt:variant>
        <vt:lpwstr>http://www.nevo.co.il/case/17926037</vt:lpwstr>
      </vt:variant>
      <vt:variant>
        <vt:lpwstr/>
      </vt:variant>
      <vt:variant>
        <vt:i4>3342453</vt:i4>
      </vt:variant>
      <vt:variant>
        <vt:i4>78</vt:i4>
      </vt:variant>
      <vt:variant>
        <vt:i4>0</vt:i4>
      </vt:variant>
      <vt:variant>
        <vt:i4>5</vt:i4>
      </vt:variant>
      <vt:variant>
        <vt:lpwstr>http://www.nevo.co.il/case/6246150</vt:lpwstr>
      </vt:variant>
      <vt:variant>
        <vt:lpwstr/>
      </vt:variant>
      <vt:variant>
        <vt:i4>3342453</vt:i4>
      </vt:variant>
      <vt:variant>
        <vt:i4>75</vt:i4>
      </vt:variant>
      <vt:variant>
        <vt:i4>0</vt:i4>
      </vt:variant>
      <vt:variant>
        <vt:i4>5</vt:i4>
      </vt:variant>
      <vt:variant>
        <vt:lpwstr>http://www.nevo.co.il/case/6246150</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6881388</vt:i4>
      </vt:variant>
      <vt:variant>
        <vt:i4>69</vt:i4>
      </vt:variant>
      <vt:variant>
        <vt:i4>0</vt:i4>
      </vt:variant>
      <vt:variant>
        <vt:i4>5</vt:i4>
      </vt:variant>
      <vt:variant>
        <vt:lpwstr>http://www.nevo.co.il/law/74903/184</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http://www.nevo.co.il/law/70301/345.a.2</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6357100</vt:i4>
      </vt:variant>
      <vt:variant>
        <vt:i4>54</vt:i4>
      </vt:variant>
      <vt:variant>
        <vt:i4>0</vt:i4>
      </vt:variant>
      <vt:variant>
        <vt:i4>5</vt:i4>
      </vt:variant>
      <vt:variant>
        <vt:lpwstr>http://www.nevo.co.il/law/74903/108</vt:lpwstr>
      </vt:variant>
      <vt:variant>
        <vt:lpwstr/>
      </vt:variant>
      <vt:variant>
        <vt:i4>7995492</vt:i4>
      </vt:variant>
      <vt:variant>
        <vt:i4>51</vt:i4>
      </vt:variant>
      <vt:variant>
        <vt:i4>0</vt:i4>
      </vt:variant>
      <vt:variant>
        <vt:i4>5</vt:i4>
      </vt:variant>
      <vt:variant>
        <vt:lpwstr>http://www.nevo.co.il/law/70301</vt:lpwstr>
      </vt:variant>
      <vt:variant>
        <vt:lpwstr/>
      </vt:variant>
      <vt:variant>
        <vt:i4>81</vt:i4>
      </vt:variant>
      <vt:variant>
        <vt:i4>48</vt:i4>
      </vt:variant>
      <vt:variant>
        <vt:i4>0</vt:i4>
      </vt:variant>
      <vt:variant>
        <vt:i4>5</vt:i4>
      </vt:variant>
      <vt:variant>
        <vt:lpwstr>http://www.nevo.co.il/law/70301/347a</vt:lpwstr>
      </vt:variant>
      <vt:variant>
        <vt:lpwstr/>
      </vt:variant>
      <vt:variant>
        <vt:i4>8257646</vt:i4>
      </vt:variant>
      <vt:variant>
        <vt:i4>45</vt:i4>
      </vt:variant>
      <vt:variant>
        <vt:i4>0</vt:i4>
      </vt:variant>
      <vt:variant>
        <vt:i4>5</vt:i4>
      </vt:variant>
      <vt:variant>
        <vt:lpwstr>http://www.nevo.co.il/law/74903</vt:lpwstr>
      </vt:variant>
      <vt:variant>
        <vt:lpwstr/>
      </vt:variant>
      <vt:variant>
        <vt:i4>8257646</vt:i4>
      </vt:variant>
      <vt:variant>
        <vt:i4>42</vt:i4>
      </vt:variant>
      <vt:variant>
        <vt:i4>0</vt:i4>
      </vt:variant>
      <vt:variant>
        <vt:i4>5</vt:i4>
      </vt:variant>
      <vt:variant>
        <vt:lpwstr>http://www.nevo.co.il/law/74903</vt:lpwstr>
      </vt:variant>
      <vt:variant>
        <vt:lpwstr/>
      </vt:variant>
      <vt:variant>
        <vt:i4>6357100</vt:i4>
      </vt:variant>
      <vt:variant>
        <vt:i4>39</vt:i4>
      </vt:variant>
      <vt:variant>
        <vt:i4>0</vt:i4>
      </vt:variant>
      <vt:variant>
        <vt:i4>5</vt:i4>
      </vt:variant>
      <vt:variant>
        <vt:lpwstr>http://www.nevo.co.il/law/74903/108</vt:lpwstr>
      </vt:variant>
      <vt:variant>
        <vt:lpwstr/>
      </vt:variant>
      <vt:variant>
        <vt:i4>6291558</vt:i4>
      </vt:variant>
      <vt:variant>
        <vt:i4>36</vt:i4>
      </vt:variant>
      <vt:variant>
        <vt:i4>0</vt:i4>
      </vt:variant>
      <vt:variant>
        <vt:i4>5</vt:i4>
      </vt:variant>
      <vt:variant>
        <vt:lpwstr>http://www.nevo.co.il/law/70301/350</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81</vt:i4>
      </vt:variant>
      <vt:variant>
        <vt:i4>30</vt:i4>
      </vt:variant>
      <vt:variant>
        <vt:i4>0</vt:i4>
      </vt:variant>
      <vt:variant>
        <vt:i4>5</vt:i4>
      </vt:variant>
      <vt:variant>
        <vt:lpwstr>http://www.nevo.co.il/law/70301/347a</vt:lpwstr>
      </vt:variant>
      <vt:variant>
        <vt:lpwstr/>
      </vt:variant>
      <vt:variant>
        <vt:i4>5177425</vt:i4>
      </vt:variant>
      <vt:variant>
        <vt:i4>27</vt:i4>
      </vt:variant>
      <vt:variant>
        <vt:i4>0</vt:i4>
      </vt:variant>
      <vt:variant>
        <vt:i4>5</vt:i4>
      </vt:variant>
      <vt:variant>
        <vt:lpwstr>http://www.nevo.co.il/law/70301/347.c</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6357042</vt:i4>
      </vt:variant>
      <vt:variant>
        <vt:i4>21</vt:i4>
      </vt:variant>
      <vt:variant>
        <vt:i4>0</vt:i4>
      </vt:variant>
      <vt:variant>
        <vt:i4>5</vt:i4>
      </vt:variant>
      <vt:variant>
        <vt:lpwstr>http://www.nevo.co.il/law/70301/345.a.2</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6619194</vt:i4>
      </vt:variant>
      <vt:variant>
        <vt:i4>12</vt:i4>
      </vt:variant>
      <vt:variant>
        <vt:i4>0</vt:i4>
      </vt:variant>
      <vt:variant>
        <vt:i4>5</vt:i4>
      </vt:variant>
      <vt:variant>
        <vt:lpwstr>http://www.nevo.co.il/law/74903/345.a.2</vt:lpwstr>
      </vt:variant>
      <vt:variant>
        <vt:lpwstr/>
      </vt:variant>
      <vt:variant>
        <vt:i4>6619194</vt:i4>
      </vt:variant>
      <vt:variant>
        <vt:i4>9</vt:i4>
      </vt:variant>
      <vt:variant>
        <vt:i4>0</vt:i4>
      </vt:variant>
      <vt:variant>
        <vt:i4>5</vt:i4>
      </vt:variant>
      <vt:variant>
        <vt:lpwstr>http://www.nevo.co.il/law/74903/345.a.1</vt:lpwstr>
      </vt:variant>
      <vt:variant>
        <vt:lpwstr/>
      </vt:variant>
      <vt:variant>
        <vt:i4>6881388</vt:i4>
      </vt:variant>
      <vt:variant>
        <vt:i4>6</vt:i4>
      </vt:variant>
      <vt:variant>
        <vt:i4>0</vt:i4>
      </vt:variant>
      <vt:variant>
        <vt:i4>5</vt:i4>
      </vt:variant>
      <vt:variant>
        <vt:lpwstr>http://www.nevo.co.il/law/74903/184</vt:lpwstr>
      </vt:variant>
      <vt:variant>
        <vt:lpwstr/>
      </vt:variant>
      <vt:variant>
        <vt:i4>6357100</vt:i4>
      </vt:variant>
      <vt:variant>
        <vt:i4>3</vt:i4>
      </vt:variant>
      <vt:variant>
        <vt:i4>0</vt:i4>
      </vt:variant>
      <vt:variant>
        <vt:i4>5</vt:i4>
      </vt:variant>
      <vt:variant>
        <vt:lpwstr>http://www.nevo.co.il/law/74903/108</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2021-01-07T12:15:00Z</cp:lastPrinted>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40887</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ליאור וולצ'ק</vt:lpwstr>
  </property>
  <property fmtid="{D5CDD505-2E9C-101B-9397-08002B2CF9AE}" pid="10" name="LAWYER">
    <vt:lpwstr>מסעד מסעד;אלון אייזנברג</vt:lpwstr>
  </property>
  <property fmtid="{D5CDD505-2E9C-101B-9397-08002B2CF9AE}" pid="11" name="JUDGE">
    <vt:lpwstr>יעל רז לוי;גילת שלו;אהרון משניות</vt:lpwstr>
  </property>
  <property fmtid="{D5CDD505-2E9C-101B-9397-08002B2CF9AE}" pid="12" name="CITY">
    <vt:lpwstr>ב"ש</vt:lpwstr>
  </property>
  <property fmtid="{D5CDD505-2E9C-101B-9397-08002B2CF9AE}" pid="13" name="DATE">
    <vt:lpwstr>20210107</vt:lpwstr>
  </property>
  <property fmtid="{D5CDD505-2E9C-101B-9397-08002B2CF9AE}" pid="14" name="TYPE_N_DATE">
    <vt:lpwstr>39020210107</vt:lpwstr>
  </property>
  <property fmtid="{D5CDD505-2E9C-101B-9397-08002B2CF9AE}" pid="15" name="WORDNUMPAGES">
    <vt:lpwstr>53</vt:lpwstr>
  </property>
  <property fmtid="{D5CDD505-2E9C-101B-9397-08002B2CF9AE}" pid="16" name="TYPE_ABS_DATE">
    <vt:lpwstr>390020210107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6246150:2;17926037;23285328;5951406;22690319;20884406;5698657;20770440</vt:lpwstr>
  </property>
  <property fmtid="{D5CDD505-2E9C-101B-9397-08002B2CF9AE}" pid="36" name="LAWLISTTMP1">
    <vt:lpwstr>74903/108:2;184:5;345.a.1;345.a.2</vt:lpwstr>
  </property>
  <property fmtid="{D5CDD505-2E9C-101B-9397-08002B2CF9AE}" pid="37" name="LAWLISTTMP2">
    <vt:lpwstr>70301/347a;347.b:11;345.a.2:7;345.a.1:7;348.c:5;350:7;347.c</vt:lpwstr>
  </property>
</Properties>
</file>