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592C82" w:rsidRPr="00592C82" w14:paraId="2F9A5CE5" w14:textId="77777777" w:rsidTr="00810DF3">
        <w:trPr>
          <w:trHeight w:hRule="exact" w:val="704"/>
          <w:jc w:val="center"/>
        </w:trPr>
        <w:tc>
          <w:tcPr>
            <w:tcW w:w="8721" w:type="dxa"/>
            <w:gridSpan w:val="2"/>
          </w:tcPr>
          <w:p w14:paraId="17F036F2" w14:textId="77777777" w:rsidR="00592C82" w:rsidRPr="00592C82" w:rsidRDefault="00592C82" w:rsidP="00810DF3">
            <w:pPr>
              <w:pStyle w:val="Header"/>
              <w:jc w:val="center"/>
              <w:rPr>
                <w:rFonts w:ascii="Tahoma" w:hAnsi="Tahoma" w:cs="Tahoma"/>
                <w:b/>
                <w:bCs/>
                <w:color w:val="000080"/>
                <w:rtl/>
              </w:rPr>
            </w:pPr>
            <w:bookmarkStart w:id="0" w:name="LastJudge"/>
            <w:r w:rsidRPr="00592C82">
              <w:rPr>
                <w:rFonts w:ascii="Tahoma" w:hAnsi="Tahoma" w:cs="Tahoma"/>
                <w:b/>
                <w:bCs/>
                <w:color w:val="000080"/>
                <w:rtl/>
              </w:rPr>
              <w:t>בית משפט השלום בבאר שבע</w:t>
            </w:r>
          </w:p>
          <w:p w14:paraId="75789FE0" w14:textId="77777777" w:rsidR="00592C82" w:rsidRPr="00592C82" w:rsidRDefault="00592C82" w:rsidP="00810DF3">
            <w:pPr>
              <w:pStyle w:val="Header"/>
              <w:jc w:val="center"/>
              <w:rPr>
                <w:rFonts w:ascii="Tahoma" w:hAnsi="Tahoma" w:cs="Tahoma"/>
                <w:color w:val="000080"/>
                <w:rtl/>
              </w:rPr>
            </w:pPr>
          </w:p>
        </w:tc>
      </w:tr>
      <w:tr w:rsidR="00592C82" w:rsidRPr="00592C82" w14:paraId="3830E9F7" w14:textId="77777777" w:rsidTr="00810DF3">
        <w:trPr>
          <w:trHeight w:val="337"/>
          <w:jc w:val="center"/>
        </w:trPr>
        <w:tc>
          <w:tcPr>
            <w:tcW w:w="4473" w:type="dxa"/>
          </w:tcPr>
          <w:p w14:paraId="4FEA953B" w14:textId="77777777" w:rsidR="00592C82" w:rsidRPr="00592C82" w:rsidRDefault="00592C82" w:rsidP="00810DF3">
            <w:pPr>
              <w:rPr>
                <w:b/>
                <w:bCs/>
                <w:sz w:val="26"/>
                <w:szCs w:val="26"/>
                <w:rtl/>
              </w:rPr>
            </w:pPr>
          </w:p>
        </w:tc>
        <w:tc>
          <w:tcPr>
            <w:tcW w:w="4248" w:type="dxa"/>
          </w:tcPr>
          <w:p w14:paraId="756BE2AE" w14:textId="77777777" w:rsidR="00592C82" w:rsidRPr="00592C82" w:rsidRDefault="00592C82" w:rsidP="00810DF3">
            <w:pPr>
              <w:pStyle w:val="Header"/>
              <w:jc w:val="right"/>
              <w:rPr>
                <w:b/>
                <w:bCs/>
                <w:sz w:val="26"/>
                <w:szCs w:val="26"/>
                <w:rtl/>
              </w:rPr>
            </w:pPr>
            <w:r w:rsidRPr="00592C82">
              <w:rPr>
                <w:b/>
                <w:bCs/>
                <w:sz w:val="26"/>
                <w:szCs w:val="26"/>
                <w:rtl/>
              </w:rPr>
              <w:t>כ"ה אלול תש"פ</w:t>
            </w:r>
          </w:p>
          <w:p w14:paraId="46E41CC7" w14:textId="77777777" w:rsidR="00592C82" w:rsidRPr="00592C82" w:rsidRDefault="00592C82" w:rsidP="00810DF3">
            <w:pPr>
              <w:pStyle w:val="Header"/>
              <w:jc w:val="right"/>
              <w:rPr>
                <w:b/>
                <w:bCs/>
                <w:sz w:val="26"/>
                <w:szCs w:val="26"/>
                <w:rtl/>
              </w:rPr>
            </w:pPr>
            <w:r w:rsidRPr="00592C82">
              <w:rPr>
                <w:b/>
                <w:bCs/>
                <w:sz w:val="26"/>
                <w:szCs w:val="26"/>
                <w:rtl/>
              </w:rPr>
              <w:t>14 ספטמבר 2020</w:t>
            </w:r>
          </w:p>
        </w:tc>
      </w:tr>
      <w:tr w:rsidR="00592C82" w:rsidRPr="00592C82" w14:paraId="15F2AA6E" w14:textId="77777777" w:rsidTr="00810DF3">
        <w:trPr>
          <w:trHeight w:val="337"/>
          <w:jc w:val="center"/>
        </w:trPr>
        <w:tc>
          <w:tcPr>
            <w:tcW w:w="8721" w:type="dxa"/>
            <w:gridSpan w:val="2"/>
          </w:tcPr>
          <w:p w14:paraId="478C833E" w14:textId="77777777" w:rsidR="00592C82" w:rsidRPr="00592C82" w:rsidRDefault="00592C82" w:rsidP="00810DF3">
            <w:pPr>
              <w:rPr>
                <w:b/>
                <w:bCs/>
                <w:sz w:val="26"/>
                <w:szCs w:val="26"/>
                <w:rtl/>
              </w:rPr>
            </w:pPr>
            <w:r w:rsidRPr="00592C82">
              <w:rPr>
                <w:b/>
                <w:bCs/>
                <w:sz w:val="26"/>
                <w:szCs w:val="26"/>
                <w:rtl/>
              </w:rPr>
              <w:t xml:space="preserve">ת"פ </w:t>
            </w:r>
            <w:hyperlink r:id="rId8" w:history="1">
              <w:r w:rsidR="009D011B" w:rsidRPr="009D011B">
                <w:rPr>
                  <w:b/>
                  <w:bCs/>
                  <w:color w:val="0000FF"/>
                  <w:sz w:val="26"/>
                  <w:szCs w:val="26"/>
                  <w:u w:val="single"/>
                  <w:rtl/>
                </w:rPr>
                <w:t xml:space="preserve">7161-09-17 </w:t>
              </w:r>
            </w:hyperlink>
            <w:r w:rsidRPr="00592C82">
              <w:rPr>
                <w:b/>
                <w:bCs/>
                <w:sz w:val="26"/>
                <w:szCs w:val="26"/>
                <w:rtl/>
              </w:rPr>
              <w:t xml:space="preserve"> מדינת ישראל נ' פלוני</w:t>
            </w:r>
          </w:p>
          <w:p w14:paraId="7493CB8B" w14:textId="77777777" w:rsidR="00592C82" w:rsidRPr="00592C82" w:rsidRDefault="00592C82" w:rsidP="00810DF3">
            <w:pPr>
              <w:rPr>
                <w:rtl/>
              </w:rPr>
            </w:pPr>
          </w:p>
          <w:p w14:paraId="64F49485" w14:textId="77777777" w:rsidR="00592C82" w:rsidRPr="00592C82" w:rsidRDefault="00592C82" w:rsidP="00810DF3">
            <w:pPr>
              <w:rPr>
                <w:rtl/>
              </w:rPr>
            </w:pPr>
            <w:r w:rsidRPr="00592C82">
              <w:rPr>
                <w:sz w:val="20"/>
                <w:szCs w:val="20"/>
                <w:rtl/>
              </w:rPr>
              <w:t>תיק חיצוני</w:t>
            </w:r>
            <w:r w:rsidRPr="00592C82">
              <w:rPr>
                <w:rtl/>
              </w:rPr>
              <w:t xml:space="preserve">: </w:t>
            </w:r>
            <w:r w:rsidRPr="00592C82">
              <w:rPr>
                <w:sz w:val="20"/>
                <w:szCs w:val="20"/>
              </w:rPr>
              <w:t>258510/2017</w:t>
            </w:r>
          </w:p>
        </w:tc>
      </w:tr>
    </w:tbl>
    <w:p w14:paraId="1980F7F5" w14:textId="77777777" w:rsidR="00592C82" w:rsidRPr="00592C82" w:rsidRDefault="00592C82" w:rsidP="00592C82">
      <w:pPr>
        <w:pStyle w:val="Header"/>
        <w:rPr>
          <w:rtl/>
        </w:rPr>
      </w:pPr>
      <w:r w:rsidRPr="00592C82">
        <w:rPr>
          <w:rtl/>
        </w:rPr>
        <w:t xml:space="preserve"> </w:t>
      </w:r>
    </w:p>
    <w:p w14:paraId="03B53C1D" w14:textId="77777777" w:rsidR="00294A87" w:rsidRPr="00592C82" w:rsidRDefault="00294A87" w:rsidP="006D3B31">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94A87" w:rsidRPr="00592C82" w14:paraId="4FEA76B4" w14:textId="77777777" w:rsidTr="00F253F8">
        <w:trPr>
          <w:jc w:val="center"/>
        </w:trPr>
        <w:tc>
          <w:tcPr>
            <w:tcW w:w="743" w:type="dxa"/>
          </w:tcPr>
          <w:p w14:paraId="5ACFCA4C" w14:textId="77777777" w:rsidR="00294A87" w:rsidRPr="00592C82" w:rsidRDefault="00294A87" w:rsidP="00F253F8">
            <w:pPr>
              <w:jc w:val="both"/>
              <w:rPr>
                <w:rFonts w:ascii="Arial" w:hAnsi="Arial"/>
                <w:b/>
                <w:bCs/>
              </w:rPr>
            </w:pPr>
            <w:r w:rsidRPr="00592C82">
              <w:rPr>
                <w:rFonts w:ascii="Arial" w:hAnsi="Arial"/>
                <w:b/>
                <w:bCs/>
                <w:rtl/>
              </w:rPr>
              <w:t>לפני</w:t>
            </w:r>
          </w:p>
        </w:tc>
        <w:tc>
          <w:tcPr>
            <w:tcW w:w="8077" w:type="dxa"/>
            <w:gridSpan w:val="2"/>
          </w:tcPr>
          <w:p w14:paraId="7090B46D" w14:textId="77777777" w:rsidR="00294A87" w:rsidRPr="00592C82" w:rsidRDefault="00294A87">
            <w:pPr>
              <w:rPr>
                <w:rFonts w:ascii="Arial" w:hAnsi="Arial"/>
                <w:b/>
                <w:bCs/>
                <w:rtl/>
              </w:rPr>
            </w:pPr>
            <w:r w:rsidRPr="00592C82">
              <w:rPr>
                <w:rFonts w:ascii="Arial" w:hAnsi="Arial"/>
                <w:b/>
                <w:bCs/>
                <w:rtl/>
              </w:rPr>
              <w:t>כב' השופט  רון סולקין</w:t>
            </w:r>
          </w:p>
          <w:p w14:paraId="7A66AC3C" w14:textId="77777777" w:rsidR="00294A87" w:rsidRPr="00592C82" w:rsidRDefault="00294A87">
            <w:pPr>
              <w:rPr>
                <w:rFonts w:ascii="Arial" w:hAnsi="Arial" w:cs="FrankRuehl"/>
                <w:sz w:val="28"/>
                <w:szCs w:val="28"/>
                <w:highlight w:val="yellow"/>
              </w:rPr>
            </w:pPr>
          </w:p>
        </w:tc>
      </w:tr>
      <w:tr w:rsidR="00294A87" w:rsidRPr="00592C82" w14:paraId="0646DD27" w14:textId="77777777" w:rsidTr="00F253F8">
        <w:trPr>
          <w:jc w:val="center"/>
        </w:trPr>
        <w:tc>
          <w:tcPr>
            <w:tcW w:w="3249" w:type="dxa"/>
            <w:gridSpan w:val="2"/>
          </w:tcPr>
          <w:p w14:paraId="70D8A96F" w14:textId="77777777" w:rsidR="00294A87" w:rsidRPr="00592C82" w:rsidRDefault="00294A87" w:rsidP="00F253F8">
            <w:pPr>
              <w:bidi w:val="0"/>
              <w:jc w:val="right"/>
              <w:rPr>
                <w:rFonts w:ascii="Arial" w:hAnsi="Arial"/>
                <w:b/>
                <w:bCs/>
                <w:sz w:val="26"/>
                <w:szCs w:val="26"/>
              </w:rPr>
            </w:pPr>
            <w:bookmarkStart w:id="1" w:name="FirstAppellant"/>
            <w:bookmarkStart w:id="2" w:name="FirstLawyer"/>
          </w:p>
          <w:p w14:paraId="42E9038E" w14:textId="77777777" w:rsidR="00294A87" w:rsidRPr="00592C82" w:rsidRDefault="00294A87" w:rsidP="00F253F8">
            <w:pPr>
              <w:bidi w:val="0"/>
              <w:jc w:val="right"/>
              <w:rPr>
                <w:rFonts w:ascii="Arial" w:hAnsi="Arial"/>
                <w:b/>
                <w:bCs/>
                <w:sz w:val="26"/>
                <w:szCs w:val="26"/>
                <w:rtl/>
              </w:rPr>
            </w:pPr>
            <w:r w:rsidRPr="00592C82">
              <w:rPr>
                <w:rFonts w:ascii="Arial" w:hAnsi="Arial"/>
                <w:b/>
                <w:bCs/>
                <w:sz w:val="26"/>
                <w:szCs w:val="26"/>
                <w:rtl/>
              </w:rPr>
              <w:t>המאשימה</w:t>
            </w:r>
          </w:p>
        </w:tc>
        <w:tc>
          <w:tcPr>
            <w:tcW w:w="5571" w:type="dxa"/>
          </w:tcPr>
          <w:p w14:paraId="003A3EB9" w14:textId="77777777" w:rsidR="00294A87" w:rsidRPr="00592C82" w:rsidRDefault="00294A87">
            <w:pPr>
              <w:rPr>
                <w:rFonts w:ascii="Arial" w:hAnsi="Arial"/>
                <w:b/>
                <w:bCs/>
                <w:sz w:val="26"/>
                <w:szCs w:val="26"/>
                <w:rtl/>
              </w:rPr>
            </w:pPr>
          </w:p>
          <w:p w14:paraId="5584F468" w14:textId="77777777" w:rsidR="00294A87" w:rsidRPr="00592C82" w:rsidRDefault="00294A87">
            <w:pPr>
              <w:rPr>
                <w:b/>
                <w:bCs/>
                <w:sz w:val="26"/>
                <w:szCs w:val="26"/>
                <w:rtl/>
              </w:rPr>
            </w:pPr>
            <w:r w:rsidRPr="00592C82">
              <w:rPr>
                <w:rFonts w:ascii="Arial" w:hAnsi="Arial"/>
                <w:b/>
                <w:bCs/>
                <w:sz w:val="26"/>
                <w:szCs w:val="26"/>
                <w:rtl/>
              </w:rPr>
              <w:t>מדינת ישראל – פמ"ד</w:t>
            </w:r>
          </w:p>
          <w:p w14:paraId="68A11245" w14:textId="77777777" w:rsidR="00294A87" w:rsidRPr="00592C82" w:rsidRDefault="00294A87">
            <w:pPr>
              <w:rPr>
                <w:b/>
                <w:bCs/>
                <w:sz w:val="26"/>
                <w:szCs w:val="26"/>
              </w:rPr>
            </w:pPr>
            <w:r w:rsidRPr="00592C82">
              <w:rPr>
                <w:b/>
                <w:bCs/>
                <w:sz w:val="26"/>
                <w:szCs w:val="26"/>
                <w:rtl/>
              </w:rPr>
              <w:t xml:space="preserve">ע"י ב"כ עו"ד שאול ציון </w:t>
            </w:r>
          </w:p>
        </w:tc>
      </w:tr>
      <w:bookmarkEnd w:id="1"/>
      <w:bookmarkEnd w:id="2"/>
      <w:tr w:rsidR="00294A87" w:rsidRPr="00592C82" w14:paraId="1B66B5BD" w14:textId="77777777" w:rsidTr="00F253F8">
        <w:trPr>
          <w:jc w:val="center"/>
        </w:trPr>
        <w:tc>
          <w:tcPr>
            <w:tcW w:w="8820" w:type="dxa"/>
            <w:gridSpan w:val="3"/>
          </w:tcPr>
          <w:p w14:paraId="679ECCD9" w14:textId="77777777" w:rsidR="00294A87" w:rsidRPr="00592C82" w:rsidRDefault="00294A87">
            <w:pPr>
              <w:rPr>
                <w:rFonts w:ascii="Arial" w:hAnsi="Arial"/>
                <w:b/>
                <w:bCs/>
                <w:sz w:val="26"/>
                <w:szCs w:val="26"/>
                <w:rtl/>
              </w:rPr>
            </w:pPr>
          </w:p>
          <w:p w14:paraId="52259D10" w14:textId="77777777" w:rsidR="00294A87" w:rsidRPr="00592C82" w:rsidRDefault="00294A87" w:rsidP="00F253F8">
            <w:pPr>
              <w:jc w:val="center"/>
              <w:rPr>
                <w:rFonts w:ascii="Arial" w:hAnsi="Arial"/>
                <w:b/>
                <w:bCs/>
                <w:sz w:val="26"/>
                <w:szCs w:val="26"/>
                <w:rtl/>
              </w:rPr>
            </w:pPr>
            <w:r w:rsidRPr="00592C82">
              <w:rPr>
                <w:rFonts w:ascii="Arial" w:hAnsi="Arial"/>
                <w:b/>
                <w:bCs/>
                <w:sz w:val="26"/>
                <w:szCs w:val="26"/>
                <w:rtl/>
              </w:rPr>
              <w:t>נגד</w:t>
            </w:r>
          </w:p>
          <w:p w14:paraId="08074ECD" w14:textId="77777777" w:rsidR="00294A87" w:rsidRPr="00592C82" w:rsidRDefault="00294A87">
            <w:pPr>
              <w:rPr>
                <w:rFonts w:ascii="Arial" w:hAnsi="Arial"/>
                <w:b/>
                <w:bCs/>
                <w:sz w:val="26"/>
                <w:szCs w:val="26"/>
              </w:rPr>
            </w:pPr>
          </w:p>
        </w:tc>
      </w:tr>
      <w:tr w:rsidR="00294A87" w:rsidRPr="00592C82" w14:paraId="4DC079B1" w14:textId="77777777" w:rsidTr="00F253F8">
        <w:trPr>
          <w:jc w:val="center"/>
        </w:trPr>
        <w:tc>
          <w:tcPr>
            <w:tcW w:w="3249" w:type="dxa"/>
            <w:gridSpan w:val="2"/>
          </w:tcPr>
          <w:p w14:paraId="4E56CE07" w14:textId="77777777" w:rsidR="00294A87" w:rsidRPr="00592C82" w:rsidRDefault="00294A87">
            <w:pPr>
              <w:rPr>
                <w:rFonts w:ascii="Arial" w:hAnsi="Arial"/>
                <w:b/>
                <w:bCs/>
                <w:sz w:val="26"/>
                <w:szCs w:val="26"/>
                <w:rtl/>
              </w:rPr>
            </w:pPr>
          </w:p>
          <w:p w14:paraId="732ACF7C" w14:textId="77777777" w:rsidR="00294A87" w:rsidRPr="00592C82" w:rsidRDefault="00294A87">
            <w:pPr>
              <w:rPr>
                <w:rFonts w:ascii="Arial" w:hAnsi="Arial"/>
                <w:b/>
                <w:bCs/>
                <w:sz w:val="26"/>
                <w:szCs w:val="26"/>
              </w:rPr>
            </w:pPr>
            <w:r w:rsidRPr="00592C82">
              <w:rPr>
                <w:rFonts w:ascii="Arial" w:hAnsi="Arial"/>
                <w:b/>
                <w:bCs/>
                <w:sz w:val="26"/>
                <w:szCs w:val="26"/>
                <w:rtl/>
              </w:rPr>
              <w:t>הנאשם</w:t>
            </w:r>
          </w:p>
        </w:tc>
        <w:tc>
          <w:tcPr>
            <w:tcW w:w="5571" w:type="dxa"/>
          </w:tcPr>
          <w:p w14:paraId="4C66CC4B" w14:textId="77777777" w:rsidR="00294A87" w:rsidRPr="00592C82" w:rsidRDefault="00294A87">
            <w:pPr>
              <w:rPr>
                <w:rFonts w:ascii="Arial" w:hAnsi="Arial"/>
                <w:b/>
                <w:bCs/>
                <w:sz w:val="26"/>
                <w:szCs w:val="26"/>
                <w:rtl/>
              </w:rPr>
            </w:pPr>
          </w:p>
          <w:p w14:paraId="1EB84A04" w14:textId="77777777" w:rsidR="00294A87" w:rsidRPr="00592C82" w:rsidRDefault="00294A87">
            <w:pPr>
              <w:rPr>
                <w:b/>
                <w:bCs/>
                <w:sz w:val="26"/>
                <w:szCs w:val="26"/>
                <w:rtl/>
              </w:rPr>
            </w:pPr>
            <w:r w:rsidRPr="00592C82">
              <w:rPr>
                <w:rFonts w:ascii="Arial" w:hAnsi="Arial"/>
                <w:b/>
                <w:bCs/>
                <w:sz w:val="26"/>
                <w:szCs w:val="26"/>
                <w:rtl/>
              </w:rPr>
              <w:t>פלוני</w:t>
            </w:r>
          </w:p>
          <w:p w14:paraId="1EFC3D18" w14:textId="77777777" w:rsidR="00294A87" w:rsidRPr="00592C82" w:rsidRDefault="00294A87">
            <w:pPr>
              <w:rPr>
                <w:b/>
                <w:bCs/>
                <w:sz w:val="26"/>
                <w:szCs w:val="26"/>
                <w:rtl/>
              </w:rPr>
            </w:pPr>
            <w:r w:rsidRPr="00592C82">
              <w:rPr>
                <w:b/>
                <w:bCs/>
                <w:sz w:val="26"/>
                <w:szCs w:val="26"/>
                <w:rtl/>
              </w:rPr>
              <w:t>ע"י ב"כ עו"ד מוטי יוסף</w:t>
            </w:r>
          </w:p>
        </w:tc>
      </w:tr>
    </w:tbl>
    <w:p w14:paraId="6C094913" w14:textId="77777777" w:rsidR="00C556AD" w:rsidRPr="00C556AD" w:rsidRDefault="00C556AD" w:rsidP="00C556AD">
      <w:pPr>
        <w:suppressLineNumbers/>
        <w:spacing w:before="120" w:after="120" w:line="240" w:lineRule="exact"/>
        <w:ind w:left="283" w:hanging="283"/>
        <w:jc w:val="both"/>
        <w:rPr>
          <w:rFonts w:ascii="FrankRuehl" w:hAnsi="FrankRuehl" w:cs="FrankRuehl"/>
          <w:rtl/>
        </w:rPr>
      </w:pPr>
    </w:p>
    <w:p w14:paraId="3B454C92" w14:textId="77777777" w:rsidR="00C556AD" w:rsidRPr="00C556AD" w:rsidRDefault="00C556AD" w:rsidP="00C556AD">
      <w:pPr>
        <w:suppressLineNumbers/>
        <w:spacing w:before="120" w:after="120" w:line="240" w:lineRule="exact"/>
        <w:ind w:left="283" w:hanging="283"/>
        <w:jc w:val="both"/>
        <w:rPr>
          <w:rFonts w:ascii="FrankRuehl" w:hAnsi="FrankRuehl" w:cs="FrankRuehl"/>
          <w:rtl/>
        </w:rPr>
      </w:pPr>
    </w:p>
    <w:p w14:paraId="6C9761D1" w14:textId="77777777" w:rsidR="009D011B" w:rsidRPr="009D011B" w:rsidRDefault="009D011B" w:rsidP="009D011B">
      <w:pPr>
        <w:suppressLineNumbers/>
        <w:spacing w:before="120" w:after="120" w:line="240" w:lineRule="exact"/>
        <w:ind w:left="283" w:hanging="283"/>
        <w:jc w:val="both"/>
        <w:rPr>
          <w:rFonts w:ascii="FrankRuehl" w:hAnsi="FrankRuehl" w:cs="FrankRuehl"/>
          <w:rtl/>
        </w:rPr>
      </w:pPr>
    </w:p>
    <w:p w14:paraId="06907488" w14:textId="77777777" w:rsidR="00596D2E" w:rsidRDefault="00596D2E" w:rsidP="00596D2E">
      <w:pPr>
        <w:suppressLineNumbers/>
        <w:rPr>
          <w:rtl/>
        </w:rPr>
      </w:pPr>
      <w:bookmarkStart w:id="3" w:name="LawTable"/>
      <w:bookmarkEnd w:id="3"/>
    </w:p>
    <w:p w14:paraId="6ED34491" w14:textId="77777777" w:rsidR="00596D2E" w:rsidRPr="00596D2E" w:rsidRDefault="00596D2E" w:rsidP="00596D2E">
      <w:pPr>
        <w:suppressLineNumbers/>
        <w:spacing w:before="120" w:after="120" w:line="240" w:lineRule="exact"/>
        <w:ind w:left="283" w:hanging="283"/>
        <w:jc w:val="both"/>
        <w:rPr>
          <w:rFonts w:ascii="FrankRuehl" w:hAnsi="FrankRuehl" w:cs="FrankRuehl"/>
          <w:rtl/>
        </w:rPr>
      </w:pPr>
    </w:p>
    <w:p w14:paraId="39FA7399" w14:textId="77777777" w:rsidR="00596D2E" w:rsidRPr="00596D2E" w:rsidRDefault="00596D2E" w:rsidP="00596D2E">
      <w:pPr>
        <w:suppressLineNumbers/>
        <w:spacing w:before="120" w:after="120" w:line="240" w:lineRule="exact"/>
        <w:ind w:left="283" w:hanging="283"/>
        <w:jc w:val="both"/>
        <w:rPr>
          <w:rFonts w:ascii="FrankRuehl" w:hAnsi="FrankRuehl" w:cs="FrankRuehl"/>
          <w:rtl/>
        </w:rPr>
      </w:pPr>
    </w:p>
    <w:p w14:paraId="58319769" w14:textId="77777777" w:rsidR="00596D2E" w:rsidRPr="00596D2E" w:rsidRDefault="00596D2E" w:rsidP="00596D2E">
      <w:pPr>
        <w:suppressLineNumbers/>
        <w:spacing w:before="120" w:after="120" w:line="240" w:lineRule="exact"/>
        <w:ind w:left="283" w:hanging="283"/>
        <w:jc w:val="both"/>
        <w:rPr>
          <w:rFonts w:ascii="FrankRuehl" w:hAnsi="FrankRuehl" w:cs="FrankRuehl"/>
          <w:rtl/>
        </w:rPr>
      </w:pPr>
      <w:r w:rsidRPr="00596D2E">
        <w:rPr>
          <w:rFonts w:ascii="FrankRuehl" w:hAnsi="FrankRuehl" w:cs="FrankRuehl"/>
          <w:rtl/>
        </w:rPr>
        <w:t xml:space="preserve">חקיקה שאוזכרה: </w:t>
      </w:r>
    </w:p>
    <w:p w14:paraId="018A8764" w14:textId="77777777" w:rsidR="00596D2E" w:rsidRPr="00596D2E" w:rsidRDefault="00596D2E" w:rsidP="00596D2E">
      <w:pPr>
        <w:suppressLineNumbers/>
        <w:spacing w:before="120" w:after="120" w:line="240" w:lineRule="exact"/>
        <w:ind w:left="283" w:hanging="283"/>
        <w:jc w:val="both"/>
        <w:rPr>
          <w:rFonts w:ascii="FrankRuehl" w:hAnsi="FrankRuehl" w:cs="FrankRuehl"/>
          <w:rtl/>
        </w:rPr>
      </w:pPr>
      <w:hyperlink r:id="rId9" w:history="1">
        <w:r w:rsidRPr="00596D2E">
          <w:rPr>
            <w:rFonts w:ascii="FrankRuehl" w:hAnsi="FrankRuehl" w:cs="FrankRuehl"/>
            <w:color w:val="0000FF"/>
            <w:rtl/>
          </w:rPr>
          <w:t>חוק למניעת הטרדה מינית, תשנ"ח-1998</w:t>
        </w:r>
      </w:hyperlink>
      <w:r w:rsidRPr="00596D2E">
        <w:rPr>
          <w:rFonts w:ascii="FrankRuehl" w:hAnsi="FrankRuehl" w:cs="FrankRuehl"/>
          <w:rtl/>
        </w:rPr>
        <w:t xml:space="preserve">: סע'  </w:t>
      </w:r>
      <w:hyperlink r:id="rId10" w:history="1">
        <w:r w:rsidRPr="00596D2E">
          <w:rPr>
            <w:rFonts w:ascii="FrankRuehl" w:hAnsi="FrankRuehl" w:cs="FrankRuehl"/>
            <w:color w:val="0000FF"/>
            <w:rtl/>
          </w:rPr>
          <w:t>3(א)(6)(א)</w:t>
        </w:r>
      </w:hyperlink>
      <w:r w:rsidRPr="00596D2E">
        <w:rPr>
          <w:rFonts w:ascii="FrankRuehl" w:hAnsi="FrankRuehl" w:cs="FrankRuehl"/>
          <w:rtl/>
        </w:rPr>
        <w:t xml:space="preserve">, </w:t>
      </w:r>
      <w:hyperlink r:id="rId11" w:history="1">
        <w:r w:rsidRPr="00596D2E">
          <w:rPr>
            <w:rFonts w:ascii="FrankRuehl" w:hAnsi="FrankRuehl" w:cs="FrankRuehl"/>
            <w:color w:val="0000FF"/>
            <w:rtl/>
          </w:rPr>
          <w:t>5(א)</w:t>
        </w:r>
      </w:hyperlink>
    </w:p>
    <w:p w14:paraId="3A78BE8D" w14:textId="77777777" w:rsidR="00596D2E" w:rsidRPr="00596D2E" w:rsidRDefault="00596D2E" w:rsidP="00596D2E">
      <w:pPr>
        <w:suppressLineNumbers/>
        <w:spacing w:before="120" w:after="120" w:line="240" w:lineRule="exact"/>
        <w:ind w:left="283" w:hanging="283"/>
        <w:jc w:val="both"/>
        <w:rPr>
          <w:rFonts w:ascii="FrankRuehl" w:hAnsi="FrankRuehl" w:cs="FrankRuehl"/>
          <w:rtl/>
        </w:rPr>
      </w:pPr>
      <w:hyperlink r:id="rId12" w:history="1">
        <w:r w:rsidRPr="00596D2E">
          <w:rPr>
            <w:rFonts w:ascii="FrankRuehl" w:hAnsi="FrankRuehl" w:cs="FrankRuehl"/>
            <w:color w:val="0000FF"/>
            <w:rtl/>
          </w:rPr>
          <w:t>חוק העונשין, תשל"ז-1977</w:t>
        </w:r>
      </w:hyperlink>
      <w:r w:rsidRPr="00596D2E">
        <w:rPr>
          <w:rFonts w:ascii="FrankRuehl" w:hAnsi="FrankRuehl" w:cs="FrankRuehl"/>
          <w:rtl/>
        </w:rPr>
        <w:t xml:space="preserve">: סע'  </w:t>
      </w:r>
      <w:hyperlink r:id="rId13" w:history="1">
        <w:r w:rsidRPr="00596D2E">
          <w:rPr>
            <w:rFonts w:ascii="FrankRuehl" w:hAnsi="FrankRuehl" w:cs="FrankRuehl"/>
            <w:color w:val="0000FF"/>
            <w:rtl/>
          </w:rPr>
          <w:t>20(ג)(1)</w:t>
        </w:r>
      </w:hyperlink>
      <w:r w:rsidRPr="00596D2E">
        <w:rPr>
          <w:rFonts w:ascii="FrankRuehl" w:hAnsi="FrankRuehl" w:cs="FrankRuehl"/>
          <w:rtl/>
        </w:rPr>
        <w:t xml:space="preserve">, </w:t>
      </w:r>
      <w:hyperlink r:id="rId14" w:history="1">
        <w:r w:rsidRPr="00596D2E">
          <w:rPr>
            <w:rFonts w:ascii="FrankRuehl" w:hAnsi="FrankRuehl" w:cs="FrankRuehl"/>
            <w:color w:val="0000FF"/>
            <w:rtl/>
          </w:rPr>
          <w:t>25</w:t>
        </w:r>
      </w:hyperlink>
      <w:r w:rsidRPr="00596D2E">
        <w:rPr>
          <w:rFonts w:ascii="FrankRuehl" w:hAnsi="FrankRuehl" w:cs="FrankRuehl"/>
          <w:rtl/>
        </w:rPr>
        <w:t xml:space="preserve">, </w:t>
      </w:r>
      <w:hyperlink r:id="rId15" w:history="1">
        <w:r w:rsidRPr="00596D2E">
          <w:rPr>
            <w:rFonts w:ascii="FrankRuehl" w:hAnsi="FrankRuehl" w:cs="FrankRuehl"/>
            <w:color w:val="0000FF"/>
            <w:rtl/>
          </w:rPr>
          <w:t>345(א)(3)</w:t>
        </w:r>
      </w:hyperlink>
      <w:r w:rsidRPr="00596D2E">
        <w:rPr>
          <w:rFonts w:ascii="FrankRuehl" w:hAnsi="FrankRuehl" w:cs="FrankRuehl"/>
          <w:rtl/>
        </w:rPr>
        <w:t xml:space="preserve">, </w:t>
      </w:r>
      <w:hyperlink r:id="rId16" w:history="1">
        <w:r w:rsidRPr="00596D2E">
          <w:rPr>
            <w:rFonts w:ascii="FrankRuehl" w:hAnsi="FrankRuehl" w:cs="FrankRuehl"/>
            <w:color w:val="0000FF"/>
            <w:rtl/>
          </w:rPr>
          <w:t>348(א)</w:t>
        </w:r>
      </w:hyperlink>
      <w:r w:rsidRPr="00596D2E">
        <w:rPr>
          <w:rFonts w:ascii="FrankRuehl" w:hAnsi="FrankRuehl" w:cs="FrankRuehl"/>
          <w:rtl/>
        </w:rPr>
        <w:t xml:space="preserve">, </w:t>
      </w:r>
      <w:hyperlink r:id="rId17" w:history="1">
        <w:r w:rsidRPr="00596D2E">
          <w:rPr>
            <w:rFonts w:ascii="FrankRuehl" w:hAnsi="FrankRuehl" w:cs="FrankRuehl"/>
            <w:color w:val="0000FF"/>
            <w:rtl/>
          </w:rPr>
          <w:t>350</w:t>
        </w:r>
      </w:hyperlink>
    </w:p>
    <w:p w14:paraId="4532FC0B" w14:textId="77777777" w:rsidR="00596D2E" w:rsidRPr="00596D2E" w:rsidRDefault="00596D2E" w:rsidP="00596D2E">
      <w:pPr>
        <w:suppressLineNumbers/>
        <w:rPr>
          <w:rtl/>
        </w:rPr>
      </w:pPr>
      <w:bookmarkStart w:id="4" w:name="LawTable_End"/>
      <w:bookmarkEnd w:id="4"/>
    </w:p>
    <w:p w14:paraId="4FFC089D" w14:textId="77777777" w:rsidR="00C556AD" w:rsidRPr="009D011B" w:rsidRDefault="00C556AD" w:rsidP="009D011B">
      <w:pPr>
        <w:suppressLineNumbers/>
        <w:rPr>
          <w:rFonts w:hint="cs"/>
        </w:rPr>
      </w:pPr>
    </w:p>
    <w:tbl>
      <w:tblPr>
        <w:bidiVisual/>
        <w:tblW w:w="8820" w:type="dxa"/>
        <w:jc w:val="center"/>
        <w:tblLook w:val="01E0" w:firstRow="1" w:lastRow="1" w:firstColumn="1" w:lastColumn="1" w:noHBand="0" w:noVBand="0"/>
      </w:tblPr>
      <w:tblGrid>
        <w:gridCol w:w="8820"/>
      </w:tblGrid>
      <w:tr w:rsidR="00294A87" w14:paraId="0AE92E10" w14:textId="77777777" w:rsidTr="00F253F8">
        <w:trPr>
          <w:jc w:val="center"/>
        </w:trPr>
        <w:tc>
          <w:tcPr>
            <w:tcW w:w="8820" w:type="dxa"/>
          </w:tcPr>
          <w:p w14:paraId="12E347FA" w14:textId="77777777" w:rsidR="00592C82" w:rsidRPr="00592C82" w:rsidRDefault="00592C82" w:rsidP="00592C82">
            <w:pPr>
              <w:bidi w:val="0"/>
              <w:jc w:val="center"/>
              <w:rPr>
                <w:rFonts w:ascii="Arial" w:hAnsi="Arial"/>
                <w:b/>
                <w:bCs/>
                <w:sz w:val="28"/>
                <w:szCs w:val="28"/>
                <w:u w:val="single"/>
              </w:rPr>
            </w:pPr>
            <w:bookmarkStart w:id="5" w:name="PsakDin" w:colFirst="0" w:colLast="0"/>
            <w:bookmarkEnd w:id="0"/>
            <w:r w:rsidRPr="00592C82">
              <w:rPr>
                <w:rFonts w:ascii="Arial" w:hAnsi="Arial"/>
                <w:b/>
                <w:bCs/>
                <w:sz w:val="28"/>
                <w:szCs w:val="28"/>
                <w:u w:val="single"/>
                <w:rtl/>
              </w:rPr>
              <w:t>הכרעת דין</w:t>
            </w:r>
          </w:p>
          <w:p w14:paraId="344D0C9A" w14:textId="77777777" w:rsidR="00294A87" w:rsidRPr="00592C82" w:rsidRDefault="00294A87" w:rsidP="00592C82">
            <w:pPr>
              <w:bidi w:val="0"/>
              <w:jc w:val="center"/>
              <w:rPr>
                <w:rFonts w:ascii="Arial" w:hAnsi="Arial"/>
                <w:b/>
                <w:bCs/>
                <w:sz w:val="28"/>
                <w:szCs w:val="28"/>
                <w:u w:val="single"/>
                <w:rtl/>
              </w:rPr>
            </w:pPr>
          </w:p>
        </w:tc>
      </w:tr>
      <w:bookmarkEnd w:id="5"/>
    </w:tbl>
    <w:p w14:paraId="2E98E58B" w14:textId="77777777" w:rsidR="00294A87" w:rsidRDefault="00294A87">
      <w:pPr>
        <w:spacing w:line="360" w:lineRule="auto"/>
        <w:jc w:val="both"/>
        <w:rPr>
          <w:rFonts w:ascii="Arial" w:hAnsi="Arial"/>
          <w:rtl/>
        </w:rPr>
      </w:pPr>
    </w:p>
    <w:p w14:paraId="3AAAD525" w14:textId="77777777" w:rsidR="00294A87" w:rsidRDefault="00294A87">
      <w:pPr>
        <w:spacing w:line="360" w:lineRule="auto"/>
        <w:jc w:val="both"/>
        <w:rPr>
          <w:rFonts w:ascii="Arial" w:hAnsi="Arial"/>
          <w:b/>
          <w:bCs/>
          <w:rtl/>
        </w:rPr>
      </w:pPr>
      <w:r>
        <w:rPr>
          <w:rFonts w:ascii="Arial" w:hAnsi="Arial"/>
          <w:b/>
          <w:bCs/>
          <w:rtl/>
        </w:rPr>
        <w:t>כתב האישום והשתלשלות הדיון</w:t>
      </w:r>
    </w:p>
    <w:p w14:paraId="46BFC981" w14:textId="77777777" w:rsidR="00294A87" w:rsidRPr="004058B6" w:rsidRDefault="00294A87">
      <w:pPr>
        <w:spacing w:line="360" w:lineRule="auto"/>
        <w:jc w:val="both"/>
        <w:rPr>
          <w:rFonts w:ascii="Arial" w:hAnsi="Arial"/>
          <w:b/>
          <w:bCs/>
          <w:rtl/>
        </w:rPr>
      </w:pPr>
    </w:p>
    <w:p w14:paraId="46A22444" w14:textId="77777777" w:rsidR="00294A87" w:rsidRPr="004058B6" w:rsidRDefault="00294A87" w:rsidP="004058B6">
      <w:pPr>
        <w:spacing w:line="360" w:lineRule="auto"/>
        <w:jc w:val="both"/>
        <w:rPr>
          <w:rFonts w:ascii="Arial" w:hAnsi="Arial"/>
        </w:rPr>
      </w:pPr>
      <w:bookmarkStart w:id="6" w:name="ABSTRACT_START"/>
      <w:bookmarkEnd w:id="6"/>
      <w:r>
        <w:rPr>
          <w:rFonts w:ascii="Arial" w:hAnsi="Arial"/>
          <w:rtl/>
        </w:rPr>
        <w:t xml:space="preserve">נגד הנאשם הוגש כתב אישום המייחס לו עבירות כדלקמן: </w:t>
      </w:r>
    </w:p>
    <w:p w14:paraId="55562CB4" w14:textId="77777777" w:rsidR="00294A87" w:rsidRPr="000710DE" w:rsidRDefault="00294A87" w:rsidP="0067287C">
      <w:pPr>
        <w:pStyle w:val="ListParagraph"/>
        <w:numPr>
          <w:ilvl w:val="0"/>
          <w:numId w:val="11"/>
        </w:numPr>
        <w:spacing w:line="360" w:lineRule="auto"/>
        <w:jc w:val="both"/>
      </w:pPr>
      <w:r w:rsidRPr="004058B6">
        <w:rPr>
          <w:rFonts w:ascii="Arial" w:hAnsi="Arial"/>
          <w:rtl/>
        </w:rPr>
        <w:t xml:space="preserve">ארבע עבירות של ניסיון להטרדה מינית של קטינה מתחת לגיל 15, בניגוד </w:t>
      </w:r>
      <w:hyperlink r:id="rId18" w:history="1">
        <w:r w:rsidR="00C556AD" w:rsidRPr="00C556AD">
          <w:rPr>
            <w:rStyle w:val="Hyperlink"/>
            <w:rFonts w:ascii="Arial" w:hAnsi="Arial" w:cs="David"/>
            <w:rtl/>
          </w:rPr>
          <w:t>לסעיף 3(א)(6)(א)</w:t>
        </w:r>
      </w:hyperlink>
      <w:r w:rsidRPr="004058B6">
        <w:rPr>
          <w:rFonts w:ascii="Arial" w:hAnsi="Arial"/>
          <w:rtl/>
        </w:rPr>
        <w:t xml:space="preserve"> </w:t>
      </w:r>
      <w:hyperlink r:id="rId19" w:history="1">
        <w:r w:rsidR="00C556AD" w:rsidRPr="00C556AD">
          <w:rPr>
            <w:rStyle w:val="Hyperlink"/>
            <w:rFonts w:ascii="Arial" w:hAnsi="Arial" w:cs="David"/>
            <w:rtl/>
          </w:rPr>
          <w:t>וסעיף 5(א)</w:t>
        </w:r>
      </w:hyperlink>
      <w:r w:rsidRPr="004058B6">
        <w:rPr>
          <w:rFonts w:ascii="Arial" w:hAnsi="Arial"/>
          <w:rtl/>
        </w:rPr>
        <w:t xml:space="preserve"> </w:t>
      </w:r>
      <w:r>
        <w:rPr>
          <w:rtl/>
        </w:rPr>
        <w:t>ל</w:t>
      </w:r>
      <w:hyperlink r:id="rId20" w:history="1">
        <w:r w:rsidR="00592C82" w:rsidRPr="00592C82">
          <w:rPr>
            <w:color w:val="0000FF"/>
            <w:u w:val="single"/>
            <w:rtl/>
          </w:rPr>
          <w:t>חוק למניעת הטרדה מינית</w:t>
        </w:r>
      </w:hyperlink>
      <w:r>
        <w:rPr>
          <w:rtl/>
        </w:rPr>
        <w:t xml:space="preserve">, תשנ"ח 1998, ביחד עם </w:t>
      </w:r>
      <w:hyperlink r:id="rId21" w:history="1">
        <w:r w:rsidR="00C556AD" w:rsidRPr="00C556AD">
          <w:rPr>
            <w:rStyle w:val="Hyperlink"/>
            <w:rFonts w:cs="David"/>
            <w:rtl/>
          </w:rPr>
          <w:t>סעיף 25</w:t>
        </w:r>
      </w:hyperlink>
      <w:r>
        <w:rPr>
          <w:rtl/>
        </w:rPr>
        <w:t xml:space="preserve"> ל</w:t>
      </w:r>
      <w:hyperlink r:id="rId22" w:history="1">
        <w:r w:rsidR="00592C82" w:rsidRPr="00592C82">
          <w:rPr>
            <w:color w:val="0000FF"/>
            <w:u w:val="single"/>
            <w:rtl/>
          </w:rPr>
          <w:t>חוק העונשין</w:t>
        </w:r>
      </w:hyperlink>
      <w:r>
        <w:rPr>
          <w:rtl/>
        </w:rPr>
        <w:t>, תשל"ז – 1977;</w:t>
      </w:r>
    </w:p>
    <w:p w14:paraId="65FDD3B9" w14:textId="77777777" w:rsidR="00294A87" w:rsidRDefault="00294A87" w:rsidP="0067287C">
      <w:pPr>
        <w:pStyle w:val="ListParagraph"/>
        <w:numPr>
          <w:ilvl w:val="0"/>
          <w:numId w:val="11"/>
        </w:numPr>
        <w:spacing w:line="360" w:lineRule="auto"/>
        <w:jc w:val="both"/>
      </w:pPr>
      <w:r>
        <w:rPr>
          <w:rtl/>
        </w:rPr>
        <w:lastRenderedPageBreak/>
        <w:t xml:space="preserve">ארבע עבירות של ניסיון לגרם מעשה מגונה בקטינה מתחת לגיל 14, בניגוד </w:t>
      </w:r>
      <w:hyperlink r:id="rId23" w:history="1">
        <w:r w:rsidR="00C556AD" w:rsidRPr="00C556AD">
          <w:rPr>
            <w:rStyle w:val="Hyperlink"/>
            <w:rFonts w:cs="David"/>
            <w:rtl/>
          </w:rPr>
          <w:t>לסעיף 348(א)</w:t>
        </w:r>
      </w:hyperlink>
      <w:r>
        <w:rPr>
          <w:rtl/>
        </w:rPr>
        <w:t xml:space="preserve">, בנסיבות </w:t>
      </w:r>
      <w:hyperlink r:id="rId24" w:history="1">
        <w:r w:rsidR="00C556AD" w:rsidRPr="00C556AD">
          <w:rPr>
            <w:rStyle w:val="Hyperlink"/>
            <w:rFonts w:cs="David"/>
            <w:rtl/>
          </w:rPr>
          <w:t>סעיף 345(א)(3)</w:t>
        </w:r>
      </w:hyperlink>
      <w:r>
        <w:rPr>
          <w:rtl/>
        </w:rPr>
        <w:t xml:space="preserve">, ביחד עם </w:t>
      </w:r>
      <w:hyperlink r:id="rId25" w:history="1">
        <w:r w:rsidR="00C556AD" w:rsidRPr="00C556AD">
          <w:rPr>
            <w:rStyle w:val="Hyperlink"/>
            <w:rFonts w:cs="David"/>
            <w:rtl/>
          </w:rPr>
          <w:t>סעיף 350</w:t>
        </w:r>
      </w:hyperlink>
      <w:r>
        <w:rPr>
          <w:rtl/>
        </w:rPr>
        <w:t xml:space="preserve"> </w:t>
      </w:r>
      <w:hyperlink r:id="rId26" w:history="1">
        <w:r w:rsidR="00C556AD" w:rsidRPr="00C556AD">
          <w:rPr>
            <w:rStyle w:val="Hyperlink"/>
            <w:rFonts w:cs="David"/>
            <w:rtl/>
          </w:rPr>
          <w:t>וסעיף 25</w:t>
        </w:r>
      </w:hyperlink>
      <w:r>
        <w:rPr>
          <w:rtl/>
        </w:rPr>
        <w:t xml:space="preserve"> ל</w:t>
      </w:r>
      <w:hyperlink r:id="rId27" w:history="1">
        <w:r w:rsidR="00592C82" w:rsidRPr="00592C82">
          <w:rPr>
            <w:color w:val="0000FF"/>
            <w:u w:val="single"/>
            <w:rtl/>
          </w:rPr>
          <w:t>חוק העונשין</w:t>
        </w:r>
      </w:hyperlink>
      <w:r>
        <w:rPr>
          <w:rtl/>
        </w:rPr>
        <w:t xml:space="preserve">, תשל"ז – 1977. </w:t>
      </w:r>
    </w:p>
    <w:p w14:paraId="55B05458" w14:textId="77777777" w:rsidR="00294A87" w:rsidRDefault="00294A87" w:rsidP="0067287C">
      <w:pPr>
        <w:spacing w:line="360" w:lineRule="auto"/>
        <w:jc w:val="both"/>
        <w:rPr>
          <w:rtl/>
        </w:rPr>
      </w:pPr>
      <w:bookmarkStart w:id="7" w:name="ABSTRACT_END"/>
      <w:bookmarkEnd w:id="7"/>
    </w:p>
    <w:p w14:paraId="68A0A2A3" w14:textId="77777777" w:rsidR="00294A87" w:rsidRDefault="00294A87" w:rsidP="0067287C">
      <w:pPr>
        <w:spacing w:line="360" w:lineRule="auto"/>
        <w:jc w:val="both"/>
        <w:rPr>
          <w:rtl/>
        </w:rPr>
      </w:pPr>
      <w:r>
        <w:rPr>
          <w:rtl/>
        </w:rPr>
        <w:t xml:space="preserve">בכתב האישום המתוקן בשנית (תיקון טכני – הוגש בתאריך 15.03.2019), מיוחס לנאשם, כי שוחח עם סוכנת משטרתית, אשר נחזתה להיות קטינה, שהציגה עצמה כבת 13 ומחצה בכינוי "עדן המהממת", באמצעות אתרי שיחוח ("צ'אט") וכן באמצעות יישומים לשיחות טלפון ולשיחות וידיאו, בין התאריכים 07.06.2017 עד 27.07.2017. </w:t>
      </w:r>
    </w:p>
    <w:p w14:paraId="758C2BEA" w14:textId="77777777" w:rsidR="00294A87" w:rsidRDefault="00294A87" w:rsidP="0067287C">
      <w:pPr>
        <w:spacing w:line="360" w:lineRule="auto"/>
        <w:jc w:val="both"/>
        <w:rPr>
          <w:rtl/>
        </w:rPr>
      </w:pPr>
    </w:p>
    <w:p w14:paraId="1D7DB502" w14:textId="77777777" w:rsidR="00294A87" w:rsidRDefault="00294A87" w:rsidP="0067287C">
      <w:pPr>
        <w:spacing w:line="360" w:lineRule="auto"/>
        <w:jc w:val="both"/>
        <w:rPr>
          <w:rtl/>
        </w:rPr>
      </w:pPr>
      <w:r>
        <w:rPr>
          <w:rtl/>
        </w:rPr>
        <w:t>במהלך השיחות, כינה הנאשם את עצמו "</w:t>
      </w:r>
      <w:r>
        <w:t>Big Daddy</w:t>
      </w:r>
      <w:r>
        <w:rPr>
          <w:rtl/>
        </w:rPr>
        <w:t xml:space="preserve">" וכן בכינויים "אבא שרירי מחפש", "אדם", "תומר". </w:t>
      </w:r>
    </w:p>
    <w:p w14:paraId="7A95D115" w14:textId="77777777" w:rsidR="00294A87" w:rsidRDefault="00294A87" w:rsidP="0067287C">
      <w:pPr>
        <w:spacing w:line="360" w:lineRule="auto"/>
        <w:jc w:val="both"/>
        <w:rPr>
          <w:rtl/>
        </w:rPr>
      </w:pPr>
    </w:p>
    <w:p w14:paraId="60831E25" w14:textId="77777777" w:rsidR="00294A87" w:rsidRDefault="00294A87" w:rsidP="0067287C">
      <w:pPr>
        <w:spacing w:line="360" w:lineRule="auto"/>
        <w:jc w:val="both"/>
        <w:rPr>
          <w:rtl/>
        </w:rPr>
      </w:pPr>
      <w:r>
        <w:rPr>
          <w:rtl/>
        </w:rPr>
        <w:t xml:space="preserve">במהלך השיחות, ציינה הסוכנת המשטרתית, מספר רב של פעמים את גילה כ-13 ומחצה וכן את היותה תלמידה בכיתה ז', העולה לכיתה ח'. </w:t>
      </w:r>
    </w:p>
    <w:p w14:paraId="212853AD" w14:textId="77777777" w:rsidR="00294A87" w:rsidRDefault="00294A87" w:rsidP="0067287C">
      <w:pPr>
        <w:spacing w:line="360" w:lineRule="auto"/>
        <w:jc w:val="both"/>
        <w:rPr>
          <w:rtl/>
        </w:rPr>
      </w:pPr>
    </w:p>
    <w:p w14:paraId="231ECC58" w14:textId="77777777" w:rsidR="00294A87" w:rsidRDefault="00294A87" w:rsidP="0067287C">
      <w:pPr>
        <w:spacing w:line="360" w:lineRule="auto"/>
        <w:jc w:val="both"/>
        <w:rPr>
          <w:rtl/>
        </w:rPr>
      </w:pPr>
      <w:r>
        <w:rPr>
          <w:rtl/>
        </w:rPr>
        <w:t>בין היתר, במהלך שיחה מיום 07.06.2017, שעה 18:18, פנה הנאשם לסוכנת וביקש ממנה שתתקשר אליו. הסוכנת ענתה לו, כי יכולה רק להתכתב באמצעות הישומון "וואטסאפ".</w:t>
      </w:r>
    </w:p>
    <w:p w14:paraId="6F922428" w14:textId="77777777" w:rsidR="00294A87" w:rsidRDefault="00294A87" w:rsidP="0067287C">
      <w:pPr>
        <w:spacing w:line="360" w:lineRule="auto"/>
        <w:jc w:val="both"/>
        <w:rPr>
          <w:rtl/>
        </w:rPr>
      </w:pPr>
    </w:p>
    <w:p w14:paraId="54820AB7" w14:textId="77777777" w:rsidR="00294A87" w:rsidRDefault="00294A87" w:rsidP="0067287C">
      <w:pPr>
        <w:spacing w:line="360" w:lineRule="auto"/>
        <w:jc w:val="both"/>
        <w:rPr>
          <w:rtl/>
        </w:rPr>
      </w:pPr>
      <w:r>
        <w:rPr>
          <w:rtl/>
        </w:rPr>
        <w:t xml:space="preserve">בתאריך 13.06.2017, שעה 17:28, התקשר הנאשם לסוכנת. במהלך השיחה הציע לה הצעות חוזרות ונשנות בעלות אופי מיני, כדלקמן: הנאשם שאל את הסוכנת מה היא לובשת, אם מוכנה להוריד את מכנסי ה"טייץ", אם לובשת תחתונים ומה צבעם. כן שאל אותה לצבע החזיה ואם מוכנה להוריד אותה. </w:t>
      </w:r>
    </w:p>
    <w:p w14:paraId="1BE1F5CF" w14:textId="77777777" w:rsidR="00294A87" w:rsidRDefault="00294A87" w:rsidP="0067287C">
      <w:pPr>
        <w:spacing w:line="360" w:lineRule="auto"/>
        <w:jc w:val="both"/>
        <w:rPr>
          <w:rtl/>
        </w:rPr>
      </w:pPr>
    </w:p>
    <w:p w14:paraId="469FCC2F" w14:textId="77777777" w:rsidR="00294A87" w:rsidRDefault="00294A87" w:rsidP="00373118">
      <w:pPr>
        <w:spacing w:line="360" w:lineRule="auto"/>
        <w:jc w:val="both"/>
        <w:rPr>
          <w:rtl/>
        </w:rPr>
      </w:pPr>
      <w:r>
        <w:rPr>
          <w:rtl/>
        </w:rPr>
        <w:t xml:space="preserve">בהמשך, שאל אותה אם "בא לך להנות מאמי, בא לך להנות קצת" ואמר לה מספר פעמים, להחליק את מכנסיה למטה כדי שתהנה. בהמשך, אמר לסוכנת לפסק את רגליה ו"לשחק" באיבר מינה, תוך שמנחה אותה כיצד לעשות כן. </w:t>
      </w:r>
    </w:p>
    <w:p w14:paraId="7B68F393" w14:textId="77777777" w:rsidR="00294A87" w:rsidRDefault="00294A87" w:rsidP="00373118">
      <w:pPr>
        <w:spacing w:line="360" w:lineRule="auto"/>
        <w:jc w:val="both"/>
        <w:rPr>
          <w:rtl/>
        </w:rPr>
      </w:pPr>
    </w:p>
    <w:p w14:paraId="045539B4" w14:textId="77777777" w:rsidR="00294A87" w:rsidRDefault="00294A87" w:rsidP="00A575F5">
      <w:pPr>
        <w:spacing w:line="360" w:lineRule="auto"/>
        <w:jc w:val="both"/>
        <w:rPr>
          <w:rtl/>
        </w:rPr>
      </w:pPr>
      <w:r>
        <w:rPr>
          <w:rtl/>
        </w:rPr>
        <w:t xml:space="preserve">בתאריך 15.06.2017, שעה 18:46, התקשר הנאשם שוב לסוכנת והציע לה הצעות חוזרות ונשנות בעלות אופי מיני, כדלקמן: הנאשם שאל את הסוכנת מה היא לובשת, אם לובשת תחתונים, איזה תחתונים ומה צבעם. הנאשם אמר לסוכנת להוריד את מכנסיה וכשהשיבה לו, שהיא מתביישת, אמר לה כי אין לה ממה להתבייש. הנאשם ביקש מהסוכנת להוריד את חזייתה. הנאשם שאל את הסוכנת, האם היה לה חבר, והסביר לה כיצד מקיימים יחסי מין. </w:t>
      </w:r>
    </w:p>
    <w:p w14:paraId="54936610" w14:textId="77777777" w:rsidR="00294A87" w:rsidRDefault="00294A87" w:rsidP="00373118">
      <w:pPr>
        <w:spacing w:line="360" w:lineRule="auto"/>
        <w:jc w:val="both"/>
        <w:rPr>
          <w:rtl/>
        </w:rPr>
      </w:pPr>
    </w:p>
    <w:p w14:paraId="35BF4C14" w14:textId="77777777" w:rsidR="00294A87" w:rsidRDefault="00294A87" w:rsidP="00373118">
      <w:pPr>
        <w:spacing w:line="360" w:lineRule="auto"/>
        <w:jc w:val="both"/>
        <w:rPr>
          <w:rtl/>
        </w:rPr>
      </w:pPr>
      <w:r>
        <w:rPr>
          <w:rtl/>
        </w:rPr>
        <w:t xml:space="preserve">בהמשך, ביקש ממנה להוריד את מכנסיה, לפסק את רגליה, להזיז את התחתון הצדה ושוב הנחה אותה, בפרוטרוט, כיצד לקיים אקט מיני בעצמה. </w:t>
      </w:r>
    </w:p>
    <w:p w14:paraId="06D6740F" w14:textId="77777777" w:rsidR="00294A87" w:rsidRDefault="00294A87" w:rsidP="00373118">
      <w:pPr>
        <w:spacing w:line="360" w:lineRule="auto"/>
        <w:jc w:val="both"/>
        <w:rPr>
          <w:rtl/>
        </w:rPr>
      </w:pPr>
    </w:p>
    <w:p w14:paraId="6C2F204A" w14:textId="77777777" w:rsidR="00294A87" w:rsidRDefault="00294A87" w:rsidP="00373118">
      <w:pPr>
        <w:spacing w:line="360" w:lineRule="auto"/>
        <w:jc w:val="both"/>
        <w:rPr>
          <w:rtl/>
        </w:rPr>
      </w:pPr>
      <w:r>
        <w:rPr>
          <w:rtl/>
        </w:rPr>
        <w:lastRenderedPageBreak/>
        <w:t>כשאמרה הסוכנת לנאשם, שכואב לה, אמר לה לא ללחוץ יותר מדי ושאל אותה האם היא "רטובה".</w:t>
      </w:r>
    </w:p>
    <w:p w14:paraId="66F6A39A" w14:textId="77777777" w:rsidR="00294A87" w:rsidRDefault="00294A87" w:rsidP="0067287C">
      <w:pPr>
        <w:spacing w:line="360" w:lineRule="auto"/>
        <w:jc w:val="both"/>
        <w:rPr>
          <w:rtl/>
        </w:rPr>
      </w:pPr>
    </w:p>
    <w:p w14:paraId="1EEF3A5E" w14:textId="77777777" w:rsidR="00294A87" w:rsidRDefault="00294A87" w:rsidP="0067287C">
      <w:pPr>
        <w:spacing w:line="360" w:lineRule="auto"/>
        <w:jc w:val="both"/>
        <w:rPr>
          <w:rtl/>
        </w:rPr>
      </w:pPr>
      <w:r>
        <w:rPr>
          <w:rtl/>
        </w:rPr>
        <w:t xml:space="preserve">כשאמרה הסוכנת לנאשם, כי אינה מעוניינת להמשיך, השיב לה שהוא רוצה שהיא "תרגיש את ההרגשה" וש"גדולים עושים משהו אחר" אך מה שהיא עושה, כולם עושים, בעיקר קטנים. </w:t>
      </w:r>
    </w:p>
    <w:p w14:paraId="5A9EDF72" w14:textId="77777777" w:rsidR="00294A87" w:rsidRDefault="00294A87" w:rsidP="0067287C">
      <w:pPr>
        <w:spacing w:line="360" w:lineRule="auto"/>
        <w:jc w:val="both"/>
        <w:rPr>
          <w:rtl/>
        </w:rPr>
      </w:pPr>
    </w:p>
    <w:p w14:paraId="1BEEF434" w14:textId="77777777" w:rsidR="00294A87" w:rsidRDefault="00294A87" w:rsidP="0067287C">
      <w:pPr>
        <w:spacing w:line="360" w:lineRule="auto"/>
        <w:jc w:val="both"/>
        <w:rPr>
          <w:rtl/>
        </w:rPr>
      </w:pPr>
      <w:r>
        <w:rPr>
          <w:rtl/>
        </w:rPr>
        <w:t xml:space="preserve">בהמשך, שלח הנאשם לסוכנת תמונות של לבני נשים ושאל, אם אוהבת את הסגנון. </w:t>
      </w:r>
    </w:p>
    <w:p w14:paraId="391B35EC" w14:textId="77777777" w:rsidR="00294A87" w:rsidRDefault="00294A87" w:rsidP="00887D05">
      <w:pPr>
        <w:spacing w:line="360" w:lineRule="auto"/>
        <w:jc w:val="both"/>
        <w:rPr>
          <w:rtl/>
        </w:rPr>
      </w:pPr>
      <w:r>
        <w:rPr>
          <w:rtl/>
        </w:rPr>
        <w:t xml:space="preserve">ביום 22.06.2017, שעה 17:56, התקשר הנאשם שוב לסוכנת והציע לה הצעות חוזרות ונשנות בעלות אופי מיני, כדלקמן: הנאשם שאל את הסוכנת, אם נהנתה בפעם האחרונה ושאל אותה מה היא לובשת ומה צבע התחתון. הנאשם ביקש מהסוכנת להוריד את הפיג'מה שהיא לובשת ואמר לה, שהוא יגע באיבר מינה ויאמר לה כיצד עושים זאת וגם היא יכולה לגעת באיבר מינו. </w:t>
      </w:r>
    </w:p>
    <w:p w14:paraId="63F08010" w14:textId="77777777" w:rsidR="00294A87" w:rsidRDefault="00294A87" w:rsidP="002F604F">
      <w:pPr>
        <w:spacing w:line="360" w:lineRule="auto"/>
        <w:jc w:val="both"/>
        <w:rPr>
          <w:rtl/>
        </w:rPr>
      </w:pPr>
    </w:p>
    <w:p w14:paraId="1C6DE425" w14:textId="77777777" w:rsidR="00294A87" w:rsidRDefault="00294A87" w:rsidP="00887D05">
      <w:pPr>
        <w:spacing w:line="360" w:lineRule="auto"/>
        <w:jc w:val="both"/>
        <w:rPr>
          <w:rtl/>
        </w:rPr>
      </w:pPr>
      <w:r>
        <w:rPr>
          <w:rtl/>
        </w:rPr>
        <w:t xml:space="preserve">בהמשך, הנחה הנאשם שוב את הסוכנת, לפסק את רגליה ולבצע אקט מיני בעצמה, תוך שמנחה אותה. כן שאל אותה, האם מרגישה צמרמורת  והורה לה להמשיך "יותר מהר". </w:t>
      </w:r>
    </w:p>
    <w:p w14:paraId="3ED61C5C" w14:textId="77777777" w:rsidR="00294A87" w:rsidRDefault="00294A87" w:rsidP="002F604F">
      <w:pPr>
        <w:spacing w:line="360" w:lineRule="auto"/>
        <w:jc w:val="both"/>
        <w:rPr>
          <w:rtl/>
        </w:rPr>
      </w:pPr>
    </w:p>
    <w:p w14:paraId="370AC2C0" w14:textId="77777777" w:rsidR="00294A87" w:rsidRDefault="00294A87" w:rsidP="002F604F">
      <w:pPr>
        <w:spacing w:line="360" w:lineRule="auto"/>
        <w:jc w:val="both"/>
        <w:rPr>
          <w:rtl/>
        </w:rPr>
      </w:pPr>
      <w:r>
        <w:rPr>
          <w:rtl/>
        </w:rPr>
        <w:t xml:space="preserve">במהלך אותה שיחה, שאל הנאשם את הסוכנת "האם רוצה להכיר אותו" והציע שיבוא לקחת אותה ברכב וכי "מה שאת עושה עכשיו ותעשי, נעשה ביחד...". </w:t>
      </w:r>
    </w:p>
    <w:p w14:paraId="32DE049C" w14:textId="77777777" w:rsidR="00294A87" w:rsidRDefault="00294A87" w:rsidP="002F604F">
      <w:pPr>
        <w:spacing w:line="360" w:lineRule="auto"/>
        <w:jc w:val="both"/>
        <w:rPr>
          <w:rtl/>
        </w:rPr>
      </w:pPr>
    </w:p>
    <w:p w14:paraId="0A63ABBE" w14:textId="77777777" w:rsidR="00294A87" w:rsidRDefault="00294A87" w:rsidP="002F604F">
      <w:pPr>
        <w:spacing w:line="360" w:lineRule="auto"/>
        <w:jc w:val="both"/>
        <w:rPr>
          <w:rtl/>
        </w:rPr>
      </w:pPr>
      <w:r>
        <w:rPr>
          <w:rtl/>
        </w:rPr>
        <w:t xml:space="preserve">ביום 27.07.2017, שעה 18:18, התקשר הנאשם שוב לסוכנת והציע לה הצעות חוזרות ונשנות בעלות אופי מיני, כדלקמן: הנאשם שאל את הסוכנת מה היא לובשת, איזה תחתונים לובשת מתחת לפיג'מה. הנאשם ביקש ממנה להוריד את מכנסיה כדי "לפנק אותה". הנאשם הנחה את הסוכנת לשכב על המיטה ולבצע בעצמה אקט מיני. </w:t>
      </w:r>
    </w:p>
    <w:p w14:paraId="2CC04E0C" w14:textId="77777777" w:rsidR="00294A87" w:rsidRDefault="00294A87" w:rsidP="002F604F">
      <w:pPr>
        <w:spacing w:line="360" w:lineRule="auto"/>
        <w:jc w:val="both"/>
        <w:rPr>
          <w:rtl/>
        </w:rPr>
      </w:pPr>
    </w:p>
    <w:p w14:paraId="687EFAC6" w14:textId="77777777" w:rsidR="00294A87" w:rsidRDefault="00294A87" w:rsidP="002F604F">
      <w:pPr>
        <w:spacing w:line="360" w:lineRule="auto"/>
        <w:jc w:val="both"/>
        <w:rPr>
          <w:rtl/>
        </w:rPr>
      </w:pPr>
      <w:r>
        <w:rPr>
          <w:rtl/>
        </w:rPr>
        <w:t xml:space="preserve">הנאשם ביקש מהסוכנת לתאר את הלשון שלו נוגעת באיבר מינה. </w:t>
      </w:r>
    </w:p>
    <w:p w14:paraId="6A6764A7" w14:textId="77777777" w:rsidR="00294A87" w:rsidRDefault="00294A87" w:rsidP="002F604F">
      <w:pPr>
        <w:spacing w:line="360" w:lineRule="auto"/>
        <w:jc w:val="both"/>
        <w:rPr>
          <w:rtl/>
        </w:rPr>
      </w:pPr>
    </w:p>
    <w:p w14:paraId="1B8D5BFF" w14:textId="77777777" w:rsidR="00294A87" w:rsidRDefault="00294A87" w:rsidP="00713607">
      <w:pPr>
        <w:spacing w:line="360" w:lineRule="auto"/>
        <w:jc w:val="both"/>
        <w:rPr>
          <w:rtl/>
        </w:rPr>
      </w:pPr>
      <w:r w:rsidRPr="00713607">
        <w:rPr>
          <w:u w:val="single"/>
          <w:rtl/>
        </w:rPr>
        <w:t>במענה לכתב האישום</w:t>
      </w:r>
      <w:r>
        <w:rPr>
          <w:rtl/>
        </w:rPr>
        <w:t xml:space="preserve">, כפרה ההגנה בעבירות. ההגנה לא הכחישה קיומן של השיחות המפורטות בכתב האישום, אך טענה, כי הסוכנת הציגה את עצמה בגילאים שונים, לרבות גיל 90 וגיל 22. לטענת הנאשם, על אף שהסוכנת הציגה עצמה כקטינה, הוא הבין כי "היא משחקת משחק" בו מציגה עצמה כקטינה, אך מתוך השיחה עמהּ, בשל צורת הדיבור, הבין כי אינה קטינה. </w:t>
      </w:r>
    </w:p>
    <w:p w14:paraId="190F0CBF" w14:textId="77777777" w:rsidR="00294A87" w:rsidRDefault="00294A87" w:rsidP="00713607">
      <w:pPr>
        <w:spacing w:line="360" w:lineRule="auto"/>
        <w:jc w:val="both"/>
        <w:rPr>
          <w:rtl/>
        </w:rPr>
      </w:pPr>
    </w:p>
    <w:p w14:paraId="7168BD52" w14:textId="77777777" w:rsidR="00294A87" w:rsidRDefault="00294A87" w:rsidP="00CB5AE9">
      <w:pPr>
        <w:spacing w:line="360" w:lineRule="auto"/>
        <w:jc w:val="both"/>
        <w:rPr>
          <w:rtl/>
        </w:rPr>
      </w:pPr>
      <w:r>
        <w:rPr>
          <w:rtl/>
        </w:rPr>
        <w:t xml:space="preserve">בנוסף, העלתה ההגנה, בכתב המענה, טענות מקדמיות, כי המדובר בסוכנת מדיחה; כי הועברו לנאשם מסרים סותרים בנוגע לגיל הסוכנת; כי המעשים המתוארים בכתב האישום – אינם מגלים עבירה. </w:t>
      </w:r>
    </w:p>
    <w:p w14:paraId="5A33ECFF" w14:textId="77777777" w:rsidR="00294A87" w:rsidRDefault="00294A87" w:rsidP="00CB5AE9">
      <w:pPr>
        <w:spacing w:line="360" w:lineRule="auto"/>
        <w:jc w:val="both"/>
        <w:rPr>
          <w:rtl/>
        </w:rPr>
      </w:pPr>
    </w:p>
    <w:p w14:paraId="1517D65F" w14:textId="77777777" w:rsidR="00294A87" w:rsidRDefault="00294A87" w:rsidP="00CB5AE9">
      <w:pPr>
        <w:spacing w:line="360" w:lineRule="auto"/>
        <w:jc w:val="both"/>
        <w:rPr>
          <w:rtl/>
        </w:rPr>
      </w:pPr>
      <w:r>
        <w:rPr>
          <w:rtl/>
        </w:rPr>
        <w:t xml:space="preserve">בהחלטה מנומקת מיום כ"ה אלול תשע"ח – 05.09.2018 – נדחו הטענות המקדמיות והתיק נקבע לשמיעת ראיות. </w:t>
      </w:r>
    </w:p>
    <w:p w14:paraId="4E87A4EC" w14:textId="77777777" w:rsidR="00294A87" w:rsidRDefault="00294A87" w:rsidP="00CB5AE9">
      <w:pPr>
        <w:spacing w:line="360" w:lineRule="auto"/>
        <w:jc w:val="both"/>
        <w:rPr>
          <w:rtl/>
        </w:rPr>
      </w:pPr>
    </w:p>
    <w:p w14:paraId="44CEC43B" w14:textId="77777777" w:rsidR="00294A87" w:rsidRDefault="00294A87" w:rsidP="00CB5AE9">
      <w:pPr>
        <w:spacing w:line="360" w:lineRule="auto"/>
        <w:jc w:val="both"/>
        <w:rPr>
          <w:rtl/>
        </w:rPr>
      </w:pPr>
    </w:p>
    <w:p w14:paraId="4B4AE4BF" w14:textId="77777777" w:rsidR="00294A87" w:rsidRDefault="00294A87" w:rsidP="00CB5AE9">
      <w:pPr>
        <w:spacing w:line="360" w:lineRule="auto"/>
        <w:jc w:val="both"/>
        <w:rPr>
          <w:rtl/>
        </w:rPr>
      </w:pPr>
      <w:r w:rsidRPr="00CB5AE9">
        <w:rPr>
          <w:u w:val="single"/>
          <w:rtl/>
        </w:rPr>
        <w:t>מטעם התביעה</w:t>
      </w:r>
      <w:r>
        <w:rPr>
          <w:rtl/>
        </w:rPr>
        <w:t xml:space="preserve">, העידו העדים הבאים: </w:t>
      </w:r>
    </w:p>
    <w:p w14:paraId="13366103" w14:textId="77777777" w:rsidR="00294A87" w:rsidRDefault="00294A87" w:rsidP="00CB5AE9">
      <w:pPr>
        <w:spacing w:line="360" w:lineRule="auto"/>
        <w:jc w:val="both"/>
        <w:rPr>
          <w:rtl/>
        </w:rPr>
      </w:pPr>
    </w:p>
    <w:p w14:paraId="2834599A" w14:textId="77777777" w:rsidR="00294A87" w:rsidRDefault="00294A87" w:rsidP="00E620C6">
      <w:pPr>
        <w:pStyle w:val="ListParagraph"/>
        <w:numPr>
          <w:ilvl w:val="0"/>
          <w:numId w:val="22"/>
        </w:numPr>
        <w:spacing w:line="360" w:lineRule="auto"/>
        <w:jc w:val="both"/>
      </w:pPr>
      <w:r>
        <w:rPr>
          <w:rtl/>
        </w:rPr>
        <w:t>ע. ת. 1 – הסוכנת –</w:t>
      </w:r>
      <w:r>
        <w:t>XXX</w:t>
      </w:r>
    </w:p>
    <w:p w14:paraId="7B5E348B" w14:textId="77777777" w:rsidR="00294A87" w:rsidRDefault="00294A87" w:rsidP="00E620C6">
      <w:pPr>
        <w:pStyle w:val="ListParagraph"/>
        <w:numPr>
          <w:ilvl w:val="0"/>
          <w:numId w:val="22"/>
        </w:numPr>
        <w:spacing w:line="360" w:lineRule="auto"/>
        <w:jc w:val="both"/>
      </w:pPr>
      <w:r>
        <w:rPr>
          <w:rtl/>
        </w:rPr>
        <w:t>ע. ת. 2 – מפעיל הסוכנים –</w:t>
      </w:r>
      <w:r>
        <w:t>XXX</w:t>
      </w:r>
    </w:p>
    <w:p w14:paraId="6812C343" w14:textId="77777777" w:rsidR="00294A87" w:rsidRDefault="00294A87" w:rsidP="00F67BC7">
      <w:pPr>
        <w:spacing w:line="360" w:lineRule="auto"/>
        <w:jc w:val="both"/>
        <w:rPr>
          <w:rtl/>
        </w:rPr>
      </w:pPr>
    </w:p>
    <w:p w14:paraId="32D9CA77" w14:textId="77777777" w:rsidR="00294A87" w:rsidRDefault="00294A87" w:rsidP="00F67BC7">
      <w:pPr>
        <w:spacing w:line="360" w:lineRule="auto"/>
        <w:jc w:val="both"/>
        <w:rPr>
          <w:rtl/>
        </w:rPr>
      </w:pPr>
      <w:r>
        <w:rPr>
          <w:rtl/>
        </w:rPr>
        <w:t xml:space="preserve">כן הוגשו, מטעם התביעה המוצגים הבאים: </w:t>
      </w:r>
    </w:p>
    <w:p w14:paraId="68390B00" w14:textId="77777777" w:rsidR="00294A87" w:rsidRDefault="00294A87" w:rsidP="00F67BC7">
      <w:pPr>
        <w:spacing w:line="360" w:lineRule="auto"/>
        <w:jc w:val="both"/>
        <w:rPr>
          <w:rtl/>
        </w:rPr>
      </w:pPr>
    </w:p>
    <w:p w14:paraId="6F67DBAF" w14:textId="77777777" w:rsidR="00294A87" w:rsidRDefault="00294A87" w:rsidP="00F67BC7">
      <w:pPr>
        <w:pStyle w:val="ListParagraph"/>
        <w:numPr>
          <w:ilvl w:val="0"/>
          <w:numId w:val="23"/>
        </w:numPr>
        <w:spacing w:line="360" w:lineRule="auto"/>
        <w:jc w:val="both"/>
      </w:pPr>
      <w:r>
        <w:rPr>
          <w:rtl/>
        </w:rPr>
        <w:t>אמרת הנאשם מיום 29.08.2017, שעה 03:30, מסומנת 11 בתיק החקירה – ת/1א';</w:t>
      </w:r>
    </w:p>
    <w:p w14:paraId="7E63BCDC" w14:textId="77777777" w:rsidR="00294A87" w:rsidRDefault="00294A87" w:rsidP="00F67BC7">
      <w:pPr>
        <w:pStyle w:val="ListParagraph"/>
        <w:numPr>
          <w:ilvl w:val="0"/>
          <w:numId w:val="23"/>
        </w:numPr>
        <w:spacing w:line="360" w:lineRule="auto"/>
        <w:jc w:val="both"/>
      </w:pPr>
      <w:r>
        <w:rPr>
          <w:rtl/>
        </w:rPr>
        <w:t xml:space="preserve">תקליטור תיעוד האמרה ת/1א' – ת/1ב'; </w:t>
      </w:r>
    </w:p>
    <w:p w14:paraId="53514087" w14:textId="77777777" w:rsidR="00294A87" w:rsidRDefault="00294A87" w:rsidP="00F67BC7">
      <w:pPr>
        <w:pStyle w:val="ListParagraph"/>
        <w:numPr>
          <w:ilvl w:val="0"/>
          <w:numId w:val="23"/>
        </w:numPr>
        <w:spacing w:line="360" w:lineRule="auto"/>
        <w:jc w:val="both"/>
      </w:pPr>
      <w:r>
        <w:rPr>
          <w:rtl/>
        </w:rPr>
        <w:t>אמרת הנאשם מיום 04.09.2017, שעה 10:57 – ת/2א';</w:t>
      </w:r>
    </w:p>
    <w:p w14:paraId="6F255794" w14:textId="77777777" w:rsidR="00294A87" w:rsidRDefault="00294A87" w:rsidP="00F67BC7">
      <w:pPr>
        <w:pStyle w:val="ListParagraph"/>
        <w:numPr>
          <w:ilvl w:val="0"/>
          <w:numId w:val="23"/>
        </w:numPr>
        <w:spacing w:line="360" w:lineRule="auto"/>
        <w:jc w:val="both"/>
      </w:pPr>
      <w:r>
        <w:rPr>
          <w:rtl/>
        </w:rPr>
        <w:t xml:space="preserve">תקליטור תיעוד האמרה ת/2א' – ת/2ב'; </w:t>
      </w:r>
    </w:p>
    <w:p w14:paraId="069DAF1F" w14:textId="77777777" w:rsidR="00294A87" w:rsidRDefault="00294A87" w:rsidP="00F67BC7">
      <w:pPr>
        <w:pStyle w:val="ListParagraph"/>
        <w:numPr>
          <w:ilvl w:val="0"/>
          <w:numId w:val="23"/>
        </w:numPr>
        <w:spacing w:line="360" w:lineRule="auto"/>
        <w:jc w:val="both"/>
      </w:pPr>
      <w:r>
        <w:rPr>
          <w:rtl/>
        </w:rPr>
        <w:t xml:space="preserve">דוח חיפוש מיום 29.08.2017, שעה 02:30 – ת/3; </w:t>
      </w:r>
    </w:p>
    <w:p w14:paraId="6A53F088" w14:textId="77777777" w:rsidR="00294A87" w:rsidRDefault="00294A87" w:rsidP="00F67BC7">
      <w:pPr>
        <w:pStyle w:val="ListParagraph"/>
        <w:numPr>
          <w:ilvl w:val="0"/>
          <w:numId w:val="23"/>
        </w:numPr>
        <w:spacing w:line="360" w:lineRule="auto"/>
        <w:jc w:val="both"/>
      </w:pPr>
      <w:r>
        <w:rPr>
          <w:rtl/>
        </w:rPr>
        <w:t xml:space="preserve">דוח פעולה מיום 29.08.2017, שעה 03:00, מאת רס"ל מוהדי אלהוזייל, מסומן מ"ו בתיק החקירה – ת/4; </w:t>
      </w:r>
    </w:p>
    <w:p w14:paraId="313F7B0E" w14:textId="77777777" w:rsidR="00294A87" w:rsidRDefault="00294A87" w:rsidP="00F67BC7">
      <w:pPr>
        <w:pStyle w:val="ListParagraph"/>
        <w:numPr>
          <w:ilvl w:val="0"/>
          <w:numId w:val="23"/>
        </w:numPr>
        <w:spacing w:line="360" w:lineRule="auto"/>
        <w:jc w:val="both"/>
      </w:pPr>
      <w:r>
        <w:rPr>
          <w:rtl/>
        </w:rPr>
        <w:t xml:space="preserve">תקליטור – תיעוד כללי – הפעלת הסוכנת – ת/5; </w:t>
      </w:r>
    </w:p>
    <w:p w14:paraId="6B60A645" w14:textId="77777777" w:rsidR="00294A87" w:rsidRDefault="00294A87" w:rsidP="00F67BC7">
      <w:pPr>
        <w:pStyle w:val="ListParagraph"/>
        <w:numPr>
          <w:ilvl w:val="0"/>
          <w:numId w:val="23"/>
        </w:numPr>
        <w:spacing w:line="360" w:lineRule="auto"/>
        <w:jc w:val="both"/>
      </w:pPr>
      <w:r>
        <w:rPr>
          <w:rtl/>
        </w:rPr>
        <w:t>צילומי מסך, מסומנים כ"ז בתיק החקירה – ת/6א';</w:t>
      </w:r>
    </w:p>
    <w:p w14:paraId="75D78B44" w14:textId="77777777" w:rsidR="00294A87" w:rsidRDefault="00294A87" w:rsidP="00F67BC7">
      <w:pPr>
        <w:pStyle w:val="ListParagraph"/>
        <w:numPr>
          <w:ilvl w:val="0"/>
          <w:numId w:val="23"/>
        </w:numPr>
        <w:spacing w:line="360" w:lineRule="auto"/>
        <w:jc w:val="both"/>
      </w:pPr>
      <w:r>
        <w:rPr>
          <w:rtl/>
        </w:rPr>
        <w:t xml:space="preserve">מסמך שהועתק מאתר השיחוח, מסומן ב' בתיק החקירה – ת/6ב'; </w:t>
      </w:r>
    </w:p>
    <w:p w14:paraId="6906A69D" w14:textId="77777777" w:rsidR="00294A87" w:rsidRDefault="00294A87" w:rsidP="000E272F">
      <w:pPr>
        <w:pStyle w:val="ListParagraph"/>
        <w:numPr>
          <w:ilvl w:val="0"/>
          <w:numId w:val="23"/>
        </w:numPr>
        <w:spacing w:line="360" w:lineRule="auto"/>
        <w:jc w:val="both"/>
      </w:pPr>
      <w:r>
        <w:rPr>
          <w:rtl/>
        </w:rPr>
        <w:t xml:space="preserve">תמלול שיחה מיום 07.06.2017, שעה 19:32 – </w:t>
      </w:r>
      <w:hyperlink r:id="rId28" w:history="1">
        <w:r w:rsidR="00592C82" w:rsidRPr="00592C82">
          <w:rPr>
            <w:color w:val="0000FF"/>
            <w:u w:val="single"/>
            <w:rtl/>
          </w:rPr>
          <w:t>מט4/17</w:t>
        </w:r>
      </w:hyperlink>
      <w:r>
        <w:rPr>
          <w:rtl/>
        </w:rPr>
        <w:t xml:space="preserve">, מסומן ו' בתיק החקירה – ת/7א'; </w:t>
      </w:r>
    </w:p>
    <w:p w14:paraId="3F32B911" w14:textId="77777777" w:rsidR="00294A87" w:rsidRDefault="00294A87" w:rsidP="00F67BC7">
      <w:pPr>
        <w:pStyle w:val="ListParagraph"/>
        <w:numPr>
          <w:ilvl w:val="0"/>
          <w:numId w:val="23"/>
        </w:numPr>
        <w:spacing w:line="360" w:lineRule="auto"/>
        <w:jc w:val="both"/>
      </w:pPr>
      <w:r>
        <w:rPr>
          <w:rtl/>
        </w:rPr>
        <w:t xml:space="preserve">תמלול שיחה מיום 13.06.2017, שעה 19:28 – </w:t>
      </w:r>
      <w:hyperlink r:id="rId29" w:history="1">
        <w:r w:rsidR="00592C82" w:rsidRPr="00592C82">
          <w:rPr>
            <w:color w:val="0000FF"/>
            <w:u w:val="single"/>
            <w:rtl/>
          </w:rPr>
          <w:t>מט4/17</w:t>
        </w:r>
      </w:hyperlink>
      <w:r>
        <w:rPr>
          <w:rtl/>
        </w:rPr>
        <w:t>, מסומן י"א בתיק החקירה – ת/7ב';</w:t>
      </w:r>
    </w:p>
    <w:p w14:paraId="17F28776" w14:textId="77777777" w:rsidR="00294A87" w:rsidRDefault="00294A87" w:rsidP="00F67BC7">
      <w:pPr>
        <w:pStyle w:val="ListParagraph"/>
        <w:numPr>
          <w:ilvl w:val="0"/>
          <w:numId w:val="23"/>
        </w:numPr>
        <w:spacing w:line="360" w:lineRule="auto"/>
        <w:jc w:val="both"/>
      </w:pPr>
      <w:r>
        <w:rPr>
          <w:rtl/>
        </w:rPr>
        <w:t xml:space="preserve">דוח תפיסה וסימון מאת רס"ר בן שמעון – ת/9; </w:t>
      </w:r>
    </w:p>
    <w:p w14:paraId="4E437BE1" w14:textId="77777777" w:rsidR="00294A87" w:rsidRDefault="00294A87" w:rsidP="00F67BC7">
      <w:pPr>
        <w:pStyle w:val="ListParagraph"/>
        <w:numPr>
          <w:ilvl w:val="0"/>
          <w:numId w:val="23"/>
        </w:numPr>
        <w:spacing w:line="360" w:lineRule="auto"/>
        <w:jc w:val="both"/>
      </w:pPr>
      <w:r>
        <w:rPr>
          <w:rtl/>
        </w:rPr>
        <w:t xml:space="preserve">תקליטור מחקרי תקשורת – ת/10א'; </w:t>
      </w:r>
    </w:p>
    <w:p w14:paraId="0DF4418E" w14:textId="77777777" w:rsidR="00294A87" w:rsidRDefault="00294A87" w:rsidP="00DC036C">
      <w:pPr>
        <w:pStyle w:val="ListParagraph"/>
        <w:numPr>
          <w:ilvl w:val="0"/>
          <w:numId w:val="23"/>
        </w:numPr>
        <w:spacing w:line="360" w:lineRule="auto"/>
        <w:jc w:val="both"/>
      </w:pPr>
      <w:r>
        <w:rPr>
          <w:rtl/>
        </w:rPr>
        <w:t xml:space="preserve">תעודה בדבר רשומה מוסדית וכן תמצית פלט מהתקליטור ת/10א' – ת/10ב'; </w:t>
      </w:r>
    </w:p>
    <w:p w14:paraId="6E839DC1" w14:textId="77777777" w:rsidR="00294A87" w:rsidRDefault="00294A87" w:rsidP="00DC036C">
      <w:pPr>
        <w:pStyle w:val="ListParagraph"/>
        <w:numPr>
          <w:ilvl w:val="0"/>
          <w:numId w:val="23"/>
        </w:numPr>
        <w:spacing w:line="360" w:lineRule="auto"/>
        <w:jc w:val="both"/>
      </w:pPr>
      <w:r>
        <w:rPr>
          <w:rtl/>
        </w:rPr>
        <w:t xml:space="preserve">מזכר השוואת קול מאת אור שמוחה מיחידת האזנות סתר מחוז דרום – ת/11א'; </w:t>
      </w:r>
    </w:p>
    <w:p w14:paraId="4A47E5A8" w14:textId="77777777" w:rsidR="00294A87" w:rsidRDefault="00294A87" w:rsidP="00DC036C">
      <w:pPr>
        <w:pStyle w:val="ListParagraph"/>
        <w:numPr>
          <w:ilvl w:val="0"/>
          <w:numId w:val="23"/>
        </w:numPr>
        <w:spacing w:line="360" w:lineRule="auto"/>
        <w:jc w:val="both"/>
      </w:pPr>
      <w:r>
        <w:rPr>
          <w:rtl/>
        </w:rPr>
        <w:t xml:space="preserve">תקליטור שיחה מיום 23.08.2017, שעה 11:28 – ת/11ב'; </w:t>
      </w:r>
    </w:p>
    <w:p w14:paraId="43423147" w14:textId="77777777" w:rsidR="00294A87" w:rsidRDefault="00294A87" w:rsidP="00DC036C">
      <w:pPr>
        <w:pStyle w:val="ListParagraph"/>
        <w:numPr>
          <w:ilvl w:val="0"/>
          <w:numId w:val="23"/>
        </w:numPr>
        <w:spacing w:line="360" w:lineRule="auto"/>
        <w:jc w:val="both"/>
      </w:pPr>
      <w:r>
        <w:rPr>
          <w:rtl/>
        </w:rPr>
        <w:t>תמליל השיחה בצירוף צו בית משפט – ת/11ג';</w:t>
      </w:r>
    </w:p>
    <w:p w14:paraId="5D694310" w14:textId="77777777" w:rsidR="00294A87" w:rsidRDefault="00294A87" w:rsidP="00DC036C">
      <w:pPr>
        <w:pStyle w:val="ListParagraph"/>
        <w:numPr>
          <w:ilvl w:val="0"/>
          <w:numId w:val="23"/>
        </w:numPr>
        <w:spacing w:line="360" w:lineRule="auto"/>
        <w:jc w:val="both"/>
      </w:pPr>
      <w:r>
        <w:rPr>
          <w:rtl/>
        </w:rPr>
        <w:t xml:space="preserve">תעודת עובד ציבור בנוגע לשיחה – ת/11ד'; </w:t>
      </w:r>
    </w:p>
    <w:p w14:paraId="2A3EA796" w14:textId="77777777" w:rsidR="00294A87" w:rsidRDefault="00294A87" w:rsidP="00DC036C">
      <w:pPr>
        <w:pStyle w:val="ListParagraph"/>
        <w:numPr>
          <w:ilvl w:val="0"/>
          <w:numId w:val="23"/>
        </w:numPr>
        <w:spacing w:line="360" w:lineRule="auto"/>
        <w:jc w:val="both"/>
      </w:pPr>
      <w:r>
        <w:rPr>
          <w:rtl/>
        </w:rPr>
        <w:t>צילומי התכתבות "וואטסאפ" מיום 07.06.2017, מסומנים ד' בתיק החקירה – ת/12;</w:t>
      </w:r>
    </w:p>
    <w:p w14:paraId="40AFF91D" w14:textId="77777777" w:rsidR="00294A87" w:rsidRDefault="00294A87" w:rsidP="00DC036C">
      <w:pPr>
        <w:pStyle w:val="ListParagraph"/>
        <w:numPr>
          <w:ilvl w:val="0"/>
          <w:numId w:val="23"/>
        </w:numPr>
        <w:spacing w:line="360" w:lineRule="auto"/>
        <w:jc w:val="both"/>
      </w:pPr>
      <w:r>
        <w:rPr>
          <w:rtl/>
        </w:rPr>
        <w:t xml:space="preserve">תקליטור תיעוד שיחה מיום 13.06.2017, מסומן ט"ו בתיק החקירה – ת/13; </w:t>
      </w:r>
    </w:p>
    <w:p w14:paraId="39F49C49" w14:textId="77777777" w:rsidR="00294A87" w:rsidRDefault="00294A87" w:rsidP="00DC036C">
      <w:pPr>
        <w:pStyle w:val="ListParagraph"/>
        <w:numPr>
          <w:ilvl w:val="0"/>
          <w:numId w:val="23"/>
        </w:numPr>
        <w:spacing w:line="360" w:lineRule="auto"/>
        <w:jc w:val="both"/>
      </w:pPr>
      <w:r>
        <w:rPr>
          <w:rtl/>
        </w:rPr>
        <w:t xml:space="preserve">צילומי התכתבות "וואטסאפ" מיום 13.06.2017, מסומנים י' בתיק החקירה – ת/14; </w:t>
      </w:r>
    </w:p>
    <w:p w14:paraId="781C72AF" w14:textId="77777777" w:rsidR="00294A87" w:rsidRDefault="00294A87" w:rsidP="00DC036C">
      <w:pPr>
        <w:pStyle w:val="ListParagraph"/>
        <w:numPr>
          <w:ilvl w:val="0"/>
          <w:numId w:val="23"/>
        </w:numPr>
        <w:spacing w:line="360" w:lineRule="auto"/>
        <w:jc w:val="both"/>
      </w:pPr>
      <w:r>
        <w:rPr>
          <w:rtl/>
        </w:rPr>
        <w:t xml:space="preserve">תקליטור תיעוד שיחה מיום 13.06.2017, מסומן ט"ו בתיק החקירה – ת/15; </w:t>
      </w:r>
    </w:p>
    <w:p w14:paraId="76689F6D" w14:textId="77777777" w:rsidR="00294A87" w:rsidRDefault="00294A87" w:rsidP="00DC036C">
      <w:pPr>
        <w:pStyle w:val="ListParagraph"/>
        <w:numPr>
          <w:ilvl w:val="0"/>
          <w:numId w:val="23"/>
        </w:numPr>
        <w:spacing w:line="360" w:lineRule="auto"/>
        <w:jc w:val="both"/>
      </w:pPr>
      <w:r>
        <w:rPr>
          <w:rtl/>
        </w:rPr>
        <w:t xml:space="preserve">צילומי התכתבות "וואטסאפ" מיום 15.06.2017, מסומנים י"ח בתיק החקירה – ת/16; </w:t>
      </w:r>
    </w:p>
    <w:p w14:paraId="26B9228B" w14:textId="77777777" w:rsidR="00294A87" w:rsidRDefault="00294A87" w:rsidP="0028696F">
      <w:pPr>
        <w:pStyle w:val="ListParagraph"/>
        <w:numPr>
          <w:ilvl w:val="0"/>
          <w:numId w:val="23"/>
        </w:numPr>
        <w:spacing w:line="360" w:lineRule="auto"/>
        <w:jc w:val="both"/>
      </w:pPr>
      <w:r>
        <w:rPr>
          <w:rtl/>
        </w:rPr>
        <w:t xml:space="preserve">תקליטור תיעוד שיחה מיום 15.06.2017, מסומן ט"ז בתיק החקירה – ת/17א'; </w:t>
      </w:r>
    </w:p>
    <w:p w14:paraId="276EF169" w14:textId="77777777" w:rsidR="00294A87" w:rsidRDefault="00294A87" w:rsidP="0028696F">
      <w:pPr>
        <w:pStyle w:val="ListParagraph"/>
        <w:numPr>
          <w:ilvl w:val="0"/>
          <w:numId w:val="23"/>
        </w:numPr>
        <w:spacing w:line="360" w:lineRule="auto"/>
        <w:jc w:val="both"/>
      </w:pPr>
      <w:r>
        <w:rPr>
          <w:rtl/>
        </w:rPr>
        <w:t>תמלול השיחה ת/17א', מסומן י"ז בתיק החקירה – ת/17ב';</w:t>
      </w:r>
    </w:p>
    <w:p w14:paraId="6630047C" w14:textId="77777777" w:rsidR="00294A87" w:rsidRDefault="00294A87" w:rsidP="0028696F">
      <w:pPr>
        <w:pStyle w:val="ListParagraph"/>
        <w:numPr>
          <w:ilvl w:val="0"/>
          <w:numId w:val="23"/>
        </w:numPr>
        <w:spacing w:line="360" w:lineRule="auto"/>
        <w:jc w:val="both"/>
      </w:pPr>
      <w:r>
        <w:rPr>
          <w:rtl/>
        </w:rPr>
        <w:t xml:space="preserve">צילומי התכתבות "וואטסאפ" מיום 22.06.2017, מסומנים כ"ד בתיק החקירה – ת/18; </w:t>
      </w:r>
    </w:p>
    <w:p w14:paraId="5B2903DA" w14:textId="77777777" w:rsidR="00294A87" w:rsidRDefault="00294A87" w:rsidP="0028696F">
      <w:pPr>
        <w:pStyle w:val="ListParagraph"/>
        <w:numPr>
          <w:ilvl w:val="0"/>
          <w:numId w:val="23"/>
        </w:numPr>
        <w:spacing w:line="360" w:lineRule="auto"/>
        <w:jc w:val="both"/>
      </w:pPr>
      <w:r>
        <w:rPr>
          <w:rtl/>
        </w:rPr>
        <w:t>תקליטור תיעוד שיחה מיום 22.06.2017, מסומן כ"ט בתיק החקירה – ת/19א';</w:t>
      </w:r>
    </w:p>
    <w:p w14:paraId="4F85B73C" w14:textId="77777777" w:rsidR="00294A87" w:rsidRDefault="00294A87" w:rsidP="0028696F">
      <w:pPr>
        <w:pStyle w:val="ListParagraph"/>
        <w:numPr>
          <w:ilvl w:val="0"/>
          <w:numId w:val="23"/>
        </w:numPr>
        <w:spacing w:line="360" w:lineRule="auto"/>
        <w:jc w:val="both"/>
      </w:pPr>
      <w:r>
        <w:rPr>
          <w:rtl/>
        </w:rPr>
        <w:t xml:space="preserve">תמלול השיחה ת/19א', מסומן כ"ח בתיק החקירה – ת/19ב'; </w:t>
      </w:r>
    </w:p>
    <w:p w14:paraId="57D347FF" w14:textId="77777777" w:rsidR="00294A87" w:rsidRDefault="00294A87" w:rsidP="0028696F">
      <w:pPr>
        <w:pStyle w:val="ListParagraph"/>
        <w:numPr>
          <w:ilvl w:val="0"/>
          <w:numId w:val="23"/>
        </w:numPr>
        <w:spacing w:line="360" w:lineRule="auto"/>
        <w:jc w:val="both"/>
      </w:pPr>
      <w:r>
        <w:rPr>
          <w:rtl/>
        </w:rPr>
        <w:t xml:space="preserve">העתק שיחה מאתר השיחוח מיום 27.07.2017, מסומן ל' בתיק החקירה – ת/20; </w:t>
      </w:r>
    </w:p>
    <w:p w14:paraId="5F7DDB40" w14:textId="77777777" w:rsidR="00294A87" w:rsidRDefault="00294A87" w:rsidP="0028696F">
      <w:pPr>
        <w:pStyle w:val="ListParagraph"/>
        <w:numPr>
          <w:ilvl w:val="0"/>
          <w:numId w:val="23"/>
        </w:numPr>
        <w:spacing w:line="360" w:lineRule="auto"/>
        <w:jc w:val="both"/>
      </w:pPr>
      <w:r>
        <w:rPr>
          <w:rtl/>
        </w:rPr>
        <w:t xml:space="preserve">צילומי התכתבות "וואטסאפ" מיום 27.07.2017, מסומנים ל"ב בתיק החקירה – ת/21; </w:t>
      </w:r>
    </w:p>
    <w:p w14:paraId="7A510960" w14:textId="77777777" w:rsidR="00294A87" w:rsidRDefault="00294A87" w:rsidP="0028696F">
      <w:pPr>
        <w:pStyle w:val="ListParagraph"/>
        <w:numPr>
          <w:ilvl w:val="0"/>
          <w:numId w:val="23"/>
        </w:numPr>
        <w:spacing w:line="360" w:lineRule="auto"/>
        <w:jc w:val="both"/>
      </w:pPr>
      <w:r>
        <w:rPr>
          <w:rtl/>
        </w:rPr>
        <w:t xml:space="preserve">תקליטור תיעוד שיחה מיום 27.07.2017, מסומן ל"ה בתיק החקירה – ת/22א'; </w:t>
      </w:r>
    </w:p>
    <w:p w14:paraId="11E1B3FE" w14:textId="77777777" w:rsidR="00294A87" w:rsidRDefault="00294A87" w:rsidP="0028696F">
      <w:pPr>
        <w:pStyle w:val="ListParagraph"/>
        <w:numPr>
          <w:ilvl w:val="0"/>
          <w:numId w:val="23"/>
        </w:numPr>
        <w:spacing w:line="360" w:lineRule="auto"/>
        <w:jc w:val="both"/>
      </w:pPr>
      <w:r>
        <w:rPr>
          <w:rtl/>
        </w:rPr>
        <w:t xml:space="preserve">תמלול השיחה ת/22א', מסומן ל"א בתיק החקירה – ת/22ב'; </w:t>
      </w:r>
    </w:p>
    <w:p w14:paraId="1AC2E487" w14:textId="77777777" w:rsidR="00294A87" w:rsidRDefault="00294A87" w:rsidP="0028696F">
      <w:pPr>
        <w:pStyle w:val="ListParagraph"/>
        <w:numPr>
          <w:ilvl w:val="0"/>
          <w:numId w:val="23"/>
        </w:numPr>
        <w:spacing w:line="360" w:lineRule="auto"/>
        <w:jc w:val="both"/>
      </w:pPr>
      <w:r>
        <w:rPr>
          <w:rtl/>
        </w:rPr>
        <w:t>תקליטור תיעוד כללי – הפעלת הסוכנת, מיום 27.07.2017, מסומן ל"ו בתיק החקירה – ת/23;</w:t>
      </w:r>
    </w:p>
    <w:p w14:paraId="41C5CCEF" w14:textId="77777777" w:rsidR="00294A87" w:rsidRDefault="00294A87" w:rsidP="0028696F">
      <w:pPr>
        <w:pStyle w:val="ListParagraph"/>
        <w:numPr>
          <w:ilvl w:val="0"/>
          <w:numId w:val="23"/>
        </w:numPr>
        <w:spacing w:line="360" w:lineRule="auto"/>
        <w:jc w:val="both"/>
      </w:pPr>
      <w:r>
        <w:rPr>
          <w:rtl/>
        </w:rPr>
        <w:t>צילומי התכתבות "וואטסאפ" מיום 16.06.2017, מסומנים כ"א בתיק החקירה – ת/24;</w:t>
      </w:r>
    </w:p>
    <w:p w14:paraId="5C53C803" w14:textId="77777777" w:rsidR="00294A87" w:rsidRDefault="00294A87" w:rsidP="0028696F">
      <w:pPr>
        <w:pStyle w:val="ListParagraph"/>
        <w:numPr>
          <w:ilvl w:val="0"/>
          <w:numId w:val="23"/>
        </w:numPr>
        <w:spacing w:line="360" w:lineRule="auto"/>
        <w:jc w:val="both"/>
        <w:rPr>
          <w:rtl/>
        </w:rPr>
      </w:pPr>
      <w:r>
        <w:rPr>
          <w:rtl/>
        </w:rPr>
        <w:t>צילומי התכתבות "וואטסאפ" מיום 20.06.2017, מסומנים כ"ב בתיק החקירה – ת/25;</w:t>
      </w:r>
    </w:p>
    <w:p w14:paraId="152CF71B" w14:textId="77777777" w:rsidR="00294A87" w:rsidRDefault="00294A87" w:rsidP="0028696F">
      <w:pPr>
        <w:pStyle w:val="ListParagraph"/>
        <w:numPr>
          <w:ilvl w:val="0"/>
          <w:numId w:val="23"/>
        </w:numPr>
        <w:spacing w:line="360" w:lineRule="auto"/>
        <w:jc w:val="both"/>
      </w:pPr>
      <w:r>
        <w:rPr>
          <w:rtl/>
        </w:rPr>
        <w:t>צילומי התכתבות "וואטסאפ" מיום 21.06.2017, מסומנים כ"ג בתיק החקירה – ת/26.</w:t>
      </w:r>
    </w:p>
    <w:p w14:paraId="79107C61" w14:textId="77777777" w:rsidR="00294A87" w:rsidRDefault="00294A87" w:rsidP="0028696F">
      <w:pPr>
        <w:spacing w:line="360" w:lineRule="auto"/>
        <w:jc w:val="both"/>
        <w:rPr>
          <w:rtl/>
        </w:rPr>
      </w:pPr>
    </w:p>
    <w:p w14:paraId="08809093" w14:textId="77777777" w:rsidR="00294A87" w:rsidRDefault="00294A87" w:rsidP="0028696F">
      <w:pPr>
        <w:spacing w:line="360" w:lineRule="auto"/>
        <w:jc w:val="both"/>
        <w:rPr>
          <w:rtl/>
        </w:rPr>
      </w:pPr>
      <w:r>
        <w:rPr>
          <w:u w:val="single"/>
          <w:rtl/>
        </w:rPr>
        <w:t>מטעם ההגנה</w:t>
      </w:r>
      <w:r>
        <w:rPr>
          <w:rtl/>
        </w:rPr>
        <w:t xml:space="preserve">, העיד הנאשם בלבד. </w:t>
      </w:r>
    </w:p>
    <w:p w14:paraId="47370A47" w14:textId="77777777" w:rsidR="00294A87" w:rsidRDefault="00294A87" w:rsidP="0028696F">
      <w:pPr>
        <w:spacing w:line="360" w:lineRule="auto"/>
        <w:jc w:val="both"/>
        <w:rPr>
          <w:rtl/>
        </w:rPr>
      </w:pPr>
    </w:p>
    <w:p w14:paraId="25922C72" w14:textId="77777777" w:rsidR="00294A87" w:rsidRDefault="00294A87" w:rsidP="0028696F">
      <w:pPr>
        <w:spacing w:line="360" w:lineRule="auto"/>
        <w:jc w:val="both"/>
        <w:rPr>
          <w:rtl/>
        </w:rPr>
      </w:pPr>
      <w:r>
        <w:rPr>
          <w:rtl/>
        </w:rPr>
        <w:t>מטעם ההגנה, הוגשו המוצגים הבאים:</w:t>
      </w:r>
      <w:r>
        <w:t xml:space="preserve"> </w:t>
      </w:r>
    </w:p>
    <w:p w14:paraId="73BFE568" w14:textId="77777777" w:rsidR="00294A87" w:rsidRDefault="00294A87" w:rsidP="0028696F">
      <w:pPr>
        <w:spacing w:line="360" w:lineRule="auto"/>
        <w:jc w:val="both"/>
        <w:rPr>
          <w:rtl/>
        </w:rPr>
      </w:pPr>
    </w:p>
    <w:p w14:paraId="23D0B860" w14:textId="77777777" w:rsidR="00294A87" w:rsidRDefault="00294A87" w:rsidP="00127D72">
      <w:pPr>
        <w:pStyle w:val="ListParagraph"/>
        <w:numPr>
          <w:ilvl w:val="0"/>
          <w:numId w:val="24"/>
        </w:numPr>
        <w:spacing w:line="360" w:lineRule="auto"/>
        <w:jc w:val="both"/>
      </w:pPr>
      <w:r>
        <w:rPr>
          <w:rtl/>
        </w:rPr>
        <w:t xml:space="preserve">צילום מסך מאתר השיחוח בנוגע לחוקי השימוש בצ'אט – נ/1; </w:t>
      </w:r>
    </w:p>
    <w:p w14:paraId="193DFC71" w14:textId="77777777" w:rsidR="00294A87" w:rsidRDefault="00294A87" w:rsidP="00127D72">
      <w:pPr>
        <w:pStyle w:val="ListParagraph"/>
        <w:numPr>
          <w:ilvl w:val="0"/>
          <w:numId w:val="24"/>
        </w:numPr>
        <w:spacing w:line="360" w:lineRule="auto"/>
        <w:jc w:val="both"/>
      </w:pPr>
      <w:r>
        <w:rPr>
          <w:rtl/>
        </w:rPr>
        <w:t xml:space="preserve">צילום מסך מאתר השיחוח (אינו קשור לנאשם) – נ/2. </w:t>
      </w:r>
    </w:p>
    <w:p w14:paraId="7A0A2C0D" w14:textId="77777777" w:rsidR="00294A87" w:rsidRDefault="00294A87" w:rsidP="00127D72">
      <w:pPr>
        <w:spacing w:line="360" w:lineRule="auto"/>
        <w:jc w:val="both"/>
        <w:rPr>
          <w:rtl/>
        </w:rPr>
      </w:pPr>
      <w:r>
        <w:rPr>
          <w:rtl/>
        </w:rPr>
        <w:t xml:space="preserve">הצדדים הגישו סיכומיהם, לאחר שנתבקשה ארכה מוסכמת להגשתם. </w:t>
      </w:r>
    </w:p>
    <w:p w14:paraId="7348E6FB" w14:textId="77777777" w:rsidR="00294A87" w:rsidRDefault="00294A87" w:rsidP="00127D72">
      <w:pPr>
        <w:spacing w:line="360" w:lineRule="auto"/>
        <w:jc w:val="both"/>
        <w:rPr>
          <w:rtl/>
        </w:rPr>
      </w:pPr>
    </w:p>
    <w:p w14:paraId="4ED2198D" w14:textId="77777777" w:rsidR="00294A87" w:rsidRDefault="00294A87" w:rsidP="00127D72">
      <w:pPr>
        <w:spacing w:line="360" w:lineRule="auto"/>
        <w:jc w:val="both"/>
        <w:rPr>
          <w:rtl/>
        </w:rPr>
      </w:pPr>
      <w:r>
        <w:rPr>
          <w:rtl/>
        </w:rPr>
        <w:t xml:space="preserve">הסיכומים האחרונים הוגשו מיום 30.07.20. </w:t>
      </w:r>
    </w:p>
    <w:p w14:paraId="6D2B257D" w14:textId="77777777" w:rsidR="00294A87" w:rsidRDefault="00294A87" w:rsidP="00127D72">
      <w:pPr>
        <w:spacing w:line="360" w:lineRule="auto"/>
        <w:jc w:val="both"/>
        <w:rPr>
          <w:rtl/>
        </w:rPr>
      </w:pPr>
    </w:p>
    <w:p w14:paraId="2B4A2280" w14:textId="77777777" w:rsidR="00294A87" w:rsidRDefault="00294A87" w:rsidP="00127D72">
      <w:pPr>
        <w:spacing w:line="360" w:lineRule="auto"/>
        <w:jc w:val="both"/>
      </w:pPr>
      <w:r>
        <w:rPr>
          <w:rtl/>
        </w:rPr>
        <w:t xml:space="preserve">מכאן – הכרעת דין זו. </w:t>
      </w:r>
    </w:p>
    <w:p w14:paraId="561A462A" w14:textId="77777777" w:rsidR="00294A87" w:rsidRDefault="00294A87" w:rsidP="0067287C">
      <w:pPr>
        <w:spacing w:line="360" w:lineRule="auto"/>
        <w:jc w:val="both"/>
        <w:rPr>
          <w:rtl/>
        </w:rPr>
      </w:pPr>
    </w:p>
    <w:p w14:paraId="4902A5E7" w14:textId="77777777" w:rsidR="00294A87" w:rsidRDefault="00294A87" w:rsidP="0067287C">
      <w:pPr>
        <w:spacing w:line="360" w:lineRule="auto"/>
        <w:jc w:val="both"/>
        <w:rPr>
          <w:rtl/>
        </w:rPr>
      </w:pPr>
    </w:p>
    <w:p w14:paraId="05A3774C" w14:textId="77777777" w:rsidR="00294A87" w:rsidRDefault="00294A87" w:rsidP="0067287C">
      <w:pPr>
        <w:spacing w:line="360" w:lineRule="auto"/>
        <w:jc w:val="both"/>
        <w:rPr>
          <w:b/>
          <w:bCs/>
          <w:rtl/>
        </w:rPr>
      </w:pPr>
      <w:r>
        <w:rPr>
          <w:b/>
          <w:bCs/>
          <w:rtl/>
        </w:rPr>
        <w:t xml:space="preserve">סקירת התמונה הראייתית </w:t>
      </w:r>
    </w:p>
    <w:p w14:paraId="6B24530F" w14:textId="77777777" w:rsidR="00294A87" w:rsidRDefault="00294A87" w:rsidP="0067287C">
      <w:pPr>
        <w:spacing w:line="360" w:lineRule="auto"/>
        <w:jc w:val="both"/>
        <w:rPr>
          <w:b/>
          <w:bCs/>
          <w:rtl/>
        </w:rPr>
      </w:pPr>
    </w:p>
    <w:p w14:paraId="6B9345FB" w14:textId="77777777" w:rsidR="00294A87" w:rsidRDefault="00294A87" w:rsidP="0067287C">
      <w:pPr>
        <w:spacing w:line="360" w:lineRule="auto"/>
        <w:jc w:val="both"/>
        <w:rPr>
          <w:rtl/>
        </w:rPr>
      </w:pPr>
      <w:r w:rsidRPr="002865AE">
        <w:rPr>
          <w:u w:val="single"/>
          <w:rtl/>
        </w:rPr>
        <w:t>ראיות התביעה</w:t>
      </w:r>
      <w:r>
        <w:rPr>
          <w:rtl/>
        </w:rPr>
        <w:t xml:space="preserve">: </w:t>
      </w:r>
    </w:p>
    <w:p w14:paraId="0BF09ECE" w14:textId="77777777" w:rsidR="00294A87" w:rsidRDefault="00294A87" w:rsidP="0067287C">
      <w:pPr>
        <w:spacing w:line="360" w:lineRule="auto"/>
        <w:jc w:val="both"/>
        <w:rPr>
          <w:rtl/>
        </w:rPr>
      </w:pPr>
    </w:p>
    <w:p w14:paraId="2908F89D" w14:textId="77777777" w:rsidR="00294A87" w:rsidRPr="00BA066E" w:rsidRDefault="00294A87" w:rsidP="00004A1D">
      <w:pPr>
        <w:spacing w:line="360" w:lineRule="auto"/>
        <w:jc w:val="both"/>
        <w:rPr>
          <w:rtl/>
        </w:rPr>
      </w:pPr>
      <w:r>
        <w:rPr>
          <w:rtl/>
        </w:rPr>
        <w:t xml:space="preserve">בסקירה זו יתייחס בית המשפט, מתוך הראיות שנשמעו, לחלקים הרלוונטיים בלבד לצורך ההכרעה בתיק זה. </w:t>
      </w:r>
    </w:p>
    <w:p w14:paraId="58366637" w14:textId="77777777" w:rsidR="00294A87" w:rsidRDefault="00294A87" w:rsidP="0067287C">
      <w:pPr>
        <w:spacing w:line="360" w:lineRule="auto"/>
        <w:jc w:val="both"/>
        <w:rPr>
          <w:u w:val="single"/>
          <w:rtl/>
        </w:rPr>
      </w:pPr>
    </w:p>
    <w:p w14:paraId="39FC3B40" w14:textId="77777777" w:rsidR="00294A87" w:rsidRDefault="00294A87" w:rsidP="00483BDD">
      <w:pPr>
        <w:pStyle w:val="ListParagraph"/>
        <w:numPr>
          <w:ilvl w:val="0"/>
          <w:numId w:val="25"/>
        </w:numPr>
        <w:spacing w:line="360" w:lineRule="auto"/>
        <w:jc w:val="both"/>
        <w:rPr>
          <w:u w:val="single"/>
        </w:rPr>
      </w:pPr>
      <w:r>
        <w:rPr>
          <w:rtl/>
        </w:rPr>
        <w:t xml:space="preserve">ע. ת. 1 – הסוכנת – </w:t>
      </w:r>
      <w:r>
        <w:t>XXX</w:t>
      </w:r>
      <w:r>
        <w:rPr>
          <w:rtl/>
        </w:rPr>
        <w:t xml:space="preserve"> סיפרה, </w:t>
      </w:r>
      <w:r w:rsidRPr="00674982">
        <w:rPr>
          <w:u w:val="single"/>
          <w:rtl/>
        </w:rPr>
        <w:t>בחקירתה הראשית</w:t>
      </w:r>
      <w:r>
        <w:rPr>
          <w:rtl/>
        </w:rPr>
        <w:t xml:space="preserve">, כי השיחות היו מתחילות באתרי השיחוח ("צאט") של "וואלה" ו-"תפוז" ולאחר מכן – המשיכו ביישומונים לשיחות וידאו כגון: "סקייפ" ו-"וואטסאפ". היא נהגה להציג עצמה כבת 13 ומחצה, תלמידת כיתה ז' העולה לכיתה ח' במקיף רגר בבאר שבע. במהלך הפעלתה נחשפה ל-31 דמויות, שניהלו איתה שיחות, מתוכן – הביאה למעצרם של 25. </w:t>
      </w:r>
    </w:p>
    <w:p w14:paraId="1C79D5FA" w14:textId="77777777" w:rsidR="00294A87" w:rsidRPr="002865AE" w:rsidRDefault="00294A87" w:rsidP="002865AE">
      <w:pPr>
        <w:pStyle w:val="ListParagraph"/>
        <w:spacing w:line="360" w:lineRule="auto"/>
        <w:jc w:val="both"/>
        <w:rPr>
          <w:u w:val="single"/>
        </w:rPr>
      </w:pPr>
    </w:p>
    <w:p w14:paraId="0912957D" w14:textId="77777777" w:rsidR="00294A87" w:rsidRDefault="00294A87" w:rsidP="002865AE">
      <w:pPr>
        <w:pStyle w:val="ListParagraph"/>
        <w:spacing w:line="360" w:lineRule="auto"/>
        <w:jc w:val="both"/>
        <w:rPr>
          <w:rtl/>
        </w:rPr>
      </w:pPr>
      <w:r>
        <w:rPr>
          <w:rtl/>
        </w:rPr>
        <w:t xml:space="preserve">הכינוי בו השתמשה במהלך הפעלתה היה "עדן המהממת". </w:t>
      </w:r>
    </w:p>
    <w:p w14:paraId="28FDA2B2" w14:textId="77777777" w:rsidR="00294A87" w:rsidRDefault="00294A87" w:rsidP="002865AE">
      <w:pPr>
        <w:pStyle w:val="ListParagraph"/>
        <w:spacing w:line="360" w:lineRule="auto"/>
        <w:jc w:val="both"/>
        <w:rPr>
          <w:rtl/>
        </w:rPr>
      </w:pPr>
    </w:p>
    <w:p w14:paraId="255748AE" w14:textId="77777777" w:rsidR="00294A87" w:rsidRDefault="00294A87" w:rsidP="00004A1D">
      <w:pPr>
        <w:pStyle w:val="ListParagraph"/>
        <w:spacing w:line="360" w:lineRule="auto"/>
        <w:jc w:val="both"/>
        <w:rPr>
          <w:rtl/>
        </w:rPr>
      </w:pPr>
      <w:r w:rsidRPr="002865AE">
        <w:rPr>
          <w:rtl/>
        </w:rPr>
        <w:t xml:space="preserve">היות שבכניסה לאתר השיחוח היה צורך למלא פרטים ולא ניתן היה לכתוב גיל מתחת </w:t>
      </w:r>
      <w:r>
        <w:rPr>
          <w:rtl/>
        </w:rPr>
        <w:t>ל-</w:t>
      </w:r>
      <w:r w:rsidRPr="002865AE">
        <w:rPr>
          <w:rtl/>
        </w:rPr>
        <w:t xml:space="preserve">18 – רשמה גיל 90 </w:t>
      </w:r>
      <w:r>
        <w:rPr>
          <w:rtl/>
        </w:rPr>
        <w:t xml:space="preserve">או 86, </w:t>
      </w:r>
      <w:r w:rsidRPr="002865AE">
        <w:rPr>
          <w:rtl/>
        </w:rPr>
        <w:t>וזאת לאחר שבתחילה רשמה גיל 18</w:t>
      </w:r>
      <w:r>
        <w:rPr>
          <w:rtl/>
        </w:rPr>
        <w:t xml:space="preserve"> ואנשים סברו שזהו גילה, לכן החליטה לרשום גיל שאינו הגיוני בעליל. </w:t>
      </w:r>
    </w:p>
    <w:p w14:paraId="208BEFAA" w14:textId="77777777" w:rsidR="00294A87" w:rsidRDefault="00294A87" w:rsidP="002865AE">
      <w:pPr>
        <w:pStyle w:val="ListParagraph"/>
        <w:spacing w:line="360" w:lineRule="auto"/>
        <w:jc w:val="both"/>
        <w:rPr>
          <w:rtl/>
        </w:rPr>
      </w:pPr>
    </w:p>
    <w:p w14:paraId="337605EE" w14:textId="77777777" w:rsidR="00294A87" w:rsidRDefault="00294A87" w:rsidP="004F2BD7">
      <w:pPr>
        <w:pStyle w:val="ListParagraph"/>
        <w:spacing w:line="360" w:lineRule="auto"/>
        <w:jc w:val="both"/>
        <w:rPr>
          <w:rtl/>
        </w:rPr>
      </w:pPr>
      <w:r>
        <w:rPr>
          <w:rtl/>
        </w:rPr>
        <w:t>בנוגע לנאשם – קיבלה הודעה ממשתמש בשם "</w:t>
      </w:r>
      <w:r>
        <w:t>Big Daddy</w:t>
      </w:r>
      <w:r>
        <w:rPr>
          <w:rtl/>
        </w:rPr>
        <w:t xml:space="preserve">" ששלח הודעה "היי נסיכונת, באיזה כיתה את לומדת?". היא ענתה, שלומדת בכיתה "ז'2 האלופה". הוא אמר, שהיא מהממת ושאל בת כמה היא והיא אמרה לו שהיא מבאר שבע, בת 13 ומחצה. הנאשם נתן לה את מספר הטלפון שלו וביקש ממנה לחייג אליו. בשיחת "וואטסאפ" הזדהה הנאשם בשם אדם. </w:t>
      </w:r>
    </w:p>
    <w:p w14:paraId="51CE45A4" w14:textId="77777777" w:rsidR="00294A87" w:rsidRDefault="00294A87" w:rsidP="004F2BD7">
      <w:pPr>
        <w:pStyle w:val="ListParagraph"/>
        <w:spacing w:line="360" w:lineRule="auto"/>
        <w:jc w:val="both"/>
        <w:rPr>
          <w:rtl/>
        </w:rPr>
      </w:pPr>
    </w:p>
    <w:p w14:paraId="715277AC" w14:textId="77777777" w:rsidR="00294A87" w:rsidRDefault="00294A87" w:rsidP="004F2BD7">
      <w:pPr>
        <w:pStyle w:val="ListParagraph"/>
        <w:spacing w:line="360" w:lineRule="auto"/>
        <w:jc w:val="both"/>
        <w:rPr>
          <w:rtl/>
        </w:rPr>
      </w:pPr>
      <w:r>
        <w:rPr>
          <w:rtl/>
        </w:rPr>
        <w:t>הנאשם הציג עצמו כבן 40, גר בהרצליה.</w:t>
      </w:r>
    </w:p>
    <w:p w14:paraId="03C5EC30" w14:textId="77777777" w:rsidR="00294A87" w:rsidRDefault="00294A87" w:rsidP="004F2BD7">
      <w:pPr>
        <w:pStyle w:val="ListParagraph"/>
        <w:spacing w:line="360" w:lineRule="auto"/>
        <w:jc w:val="both"/>
        <w:rPr>
          <w:rtl/>
        </w:rPr>
      </w:pPr>
    </w:p>
    <w:p w14:paraId="5B0293B9" w14:textId="77777777" w:rsidR="00294A87" w:rsidRDefault="00294A87" w:rsidP="00004A1D">
      <w:pPr>
        <w:pStyle w:val="ListParagraph"/>
        <w:spacing w:line="360" w:lineRule="auto"/>
        <w:jc w:val="both"/>
        <w:rPr>
          <w:rtl/>
        </w:rPr>
      </w:pPr>
      <w:r>
        <w:rPr>
          <w:rtl/>
        </w:rPr>
        <w:t xml:space="preserve">בשיחה נוספת, פנה אליה הנאשם בכינוי "אבא שרירי מחפש", כשבפרטים באתר נרשם, שהוא גבר בן 40 מהמרכז, החל בשיחה ושאל אותה מה שלומה, איך החופש, בת כמה היא. כשענתה לו, שהיא בת 13 שנים ו-7 חודשים השיב, שזה "גיל מהמם". הנאשם ביקש ממנה תמונה ושוב אמר לה לחייג לטלפון שלו. </w:t>
      </w:r>
    </w:p>
    <w:p w14:paraId="0CEA1972" w14:textId="77777777" w:rsidR="00294A87" w:rsidRDefault="00294A87" w:rsidP="004F2BD7">
      <w:pPr>
        <w:pStyle w:val="ListParagraph"/>
        <w:spacing w:line="360" w:lineRule="auto"/>
        <w:jc w:val="both"/>
        <w:rPr>
          <w:rtl/>
        </w:rPr>
      </w:pPr>
    </w:p>
    <w:p w14:paraId="0BDED9D9" w14:textId="77777777" w:rsidR="00294A87" w:rsidRDefault="00294A87" w:rsidP="004F2BD7">
      <w:pPr>
        <w:pStyle w:val="ListParagraph"/>
        <w:spacing w:line="360" w:lineRule="auto"/>
        <w:jc w:val="both"/>
        <w:rPr>
          <w:rtl/>
        </w:rPr>
      </w:pPr>
      <w:r>
        <w:rPr>
          <w:rtl/>
        </w:rPr>
        <w:t xml:space="preserve">בשיחה נוספת, הזדהה הנאשם בשם "תומר". </w:t>
      </w:r>
    </w:p>
    <w:p w14:paraId="7F580C7B" w14:textId="77777777" w:rsidR="00294A87" w:rsidRDefault="00294A87" w:rsidP="004F2BD7">
      <w:pPr>
        <w:pStyle w:val="ListParagraph"/>
        <w:spacing w:line="360" w:lineRule="auto"/>
        <w:jc w:val="both"/>
        <w:rPr>
          <w:rtl/>
        </w:rPr>
      </w:pPr>
    </w:p>
    <w:p w14:paraId="6FE3C2CB" w14:textId="77777777" w:rsidR="00294A87" w:rsidRDefault="00294A87" w:rsidP="004F2BD7">
      <w:pPr>
        <w:pStyle w:val="ListParagraph"/>
        <w:spacing w:line="360" w:lineRule="auto"/>
        <w:jc w:val="both"/>
        <w:rPr>
          <w:rtl/>
        </w:rPr>
      </w:pPr>
      <w:r>
        <w:rPr>
          <w:rtl/>
        </w:rPr>
        <w:t xml:space="preserve">בכל השיחות, הבינה שמדובר באותו אדם, לאור הזהות בקול וכן התכנים הדומים. </w:t>
      </w:r>
    </w:p>
    <w:p w14:paraId="0FB4C62F" w14:textId="77777777" w:rsidR="00294A87" w:rsidRDefault="00294A87" w:rsidP="004F2BD7">
      <w:pPr>
        <w:pStyle w:val="ListParagraph"/>
        <w:spacing w:line="360" w:lineRule="auto"/>
        <w:jc w:val="both"/>
        <w:rPr>
          <w:rtl/>
        </w:rPr>
      </w:pPr>
    </w:p>
    <w:p w14:paraId="2523A3DC" w14:textId="77777777" w:rsidR="00294A87" w:rsidRDefault="00294A87" w:rsidP="00674982">
      <w:pPr>
        <w:pStyle w:val="ListParagraph"/>
        <w:spacing w:line="360" w:lineRule="auto"/>
        <w:jc w:val="both"/>
        <w:rPr>
          <w:rtl/>
        </w:rPr>
      </w:pPr>
      <w:r w:rsidRPr="00674982">
        <w:rPr>
          <w:u w:val="single"/>
          <w:rtl/>
        </w:rPr>
        <w:t>בחקירתה הנגדית</w:t>
      </w:r>
      <w:r>
        <w:rPr>
          <w:rtl/>
        </w:rPr>
        <w:t xml:space="preserve"> סיפרה, כי שינתה את השם, בו נשמר מספר הטלפון של הנאשם בזיכרון, בהתאם לכינויים שמסר וכי תיעדה פעולותיה בהתאם להוראות מפעיל הסוכנים – ע.ת. 2. עוד הסבירה, כי היתה מחויבת לרשום גיל מעל 18 שנה כדי להיכנס לצ'אט. </w:t>
      </w:r>
    </w:p>
    <w:p w14:paraId="6351FDE5" w14:textId="77777777" w:rsidR="00294A87" w:rsidRDefault="00294A87" w:rsidP="00674982">
      <w:pPr>
        <w:pStyle w:val="ListParagraph"/>
        <w:spacing w:line="360" w:lineRule="auto"/>
        <w:jc w:val="both"/>
        <w:rPr>
          <w:rtl/>
        </w:rPr>
      </w:pPr>
    </w:p>
    <w:p w14:paraId="5B862543" w14:textId="77777777" w:rsidR="00294A87" w:rsidRDefault="00294A87" w:rsidP="00674982">
      <w:pPr>
        <w:pStyle w:val="ListParagraph"/>
        <w:spacing w:line="360" w:lineRule="auto"/>
        <w:jc w:val="both"/>
        <w:rPr>
          <w:rtl/>
        </w:rPr>
      </w:pPr>
      <w:r>
        <w:rPr>
          <w:rtl/>
        </w:rPr>
        <w:t>עוד סיפרה, כי הונחתה להיות פסיבית בשיחות. כשביקש ממנה הנאשם להתקשר אליו – אמרה לו, שיתקשר אליה. לא הרחיבה בתשובותיה אלא ענתה בעיקר "כן", "לא". לא פנתה לאף אחד מהמשתמשים, אלא – הם פנו אליה. כשנתבקשה לשלוח תמונות – לא שלחה תמונות פרובוקטיביות.</w:t>
      </w:r>
    </w:p>
    <w:p w14:paraId="44506AD5" w14:textId="77777777" w:rsidR="00294A87" w:rsidRDefault="00294A87" w:rsidP="00674982">
      <w:pPr>
        <w:pStyle w:val="ListParagraph"/>
        <w:spacing w:line="360" w:lineRule="auto"/>
        <w:jc w:val="both"/>
        <w:rPr>
          <w:rtl/>
        </w:rPr>
      </w:pPr>
    </w:p>
    <w:p w14:paraId="5C1F5202" w14:textId="77777777" w:rsidR="00294A87" w:rsidRDefault="00294A87" w:rsidP="00877B35">
      <w:pPr>
        <w:pStyle w:val="ListParagraph"/>
        <w:spacing w:line="360" w:lineRule="auto"/>
        <w:jc w:val="both"/>
        <w:rPr>
          <w:rtl/>
        </w:rPr>
      </w:pPr>
      <w:r>
        <w:rPr>
          <w:rtl/>
        </w:rPr>
        <w:t xml:space="preserve">עוד מסרה, כי אין זה חריג, שאנשים מחליפים כינויים באתרי השיחוח. </w:t>
      </w:r>
    </w:p>
    <w:p w14:paraId="3899EE65" w14:textId="77777777" w:rsidR="00294A87" w:rsidRDefault="00294A87" w:rsidP="00877B35">
      <w:pPr>
        <w:pStyle w:val="ListParagraph"/>
        <w:spacing w:line="360" w:lineRule="auto"/>
        <w:jc w:val="both"/>
        <w:rPr>
          <w:rtl/>
        </w:rPr>
      </w:pPr>
    </w:p>
    <w:p w14:paraId="045B601A" w14:textId="77777777" w:rsidR="00294A87" w:rsidRDefault="00294A87" w:rsidP="00483BDD">
      <w:pPr>
        <w:pStyle w:val="ListParagraph"/>
        <w:numPr>
          <w:ilvl w:val="0"/>
          <w:numId w:val="25"/>
        </w:numPr>
        <w:spacing w:line="360" w:lineRule="auto"/>
        <w:jc w:val="both"/>
        <w:rPr>
          <w:rtl/>
        </w:rPr>
      </w:pPr>
      <w:r>
        <w:rPr>
          <w:rtl/>
        </w:rPr>
        <w:t xml:space="preserve">ע. ת. 2 – מפעיל הסוכנים – </w:t>
      </w:r>
      <w:r>
        <w:t>XXX</w:t>
      </w:r>
      <w:r>
        <w:rPr>
          <w:rtl/>
        </w:rPr>
        <w:t xml:space="preserve"> סיפר, </w:t>
      </w:r>
      <w:r w:rsidRPr="0077230D">
        <w:rPr>
          <w:u w:val="single"/>
          <w:rtl/>
        </w:rPr>
        <w:t>בחקירתו הראשית</w:t>
      </w:r>
      <w:r>
        <w:rPr>
          <w:rtl/>
        </w:rPr>
        <w:t>, כי הסוכנת ע. ת. 1 הופעלה במסגרת מבצע שניקרא "דג ברשת", לאחר שאותרה על ידו כבעלת חזות מתאימה. הסוכנת הציגה עצמה כבת 13 ומחצה, תלמידת כיתה ז' והגיבה בהתאם לפניות אליה. לדבריו, הנחה את הסוכנת לרשום גיל מבוגר מאוד, 89 או 90, היות שכאשר רשמה גיל כזה – מיד נשאלה בת כמה היא. מי שהפריע לו הגיל הצעיר – 13 ומחצה – ניתק את השיחות ומרבית אלה שהמשיכו לשוחח איתה – קיימו שיחות בעלות אופי מיני ולאחר מכן עברו לשיחות וידאו באמצעות יישומונים שונים.</w:t>
      </w:r>
    </w:p>
    <w:p w14:paraId="40827CE4" w14:textId="77777777" w:rsidR="00294A87" w:rsidRDefault="00294A87" w:rsidP="00674982">
      <w:pPr>
        <w:pStyle w:val="ListParagraph"/>
        <w:spacing w:line="360" w:lineRule="auto"/>
        <w:jc w:val="both"/>
        <w:rPr>
          <w:rtl/>
        </w:rPr>
      </w:pPr>
    </w:p>
    <w:p w14:paraId="68FE208D" w14:textId="77777777" w:rsidR="00294A87" w:rsidRDefault="00294A87" w:rsidP="004F2BD7">
      <w:pPr>
        <w:pStyle w:val="ListParagraph"/>
        <w:spacing w:line="360" w:lineRule="auto"/>
        <w:jc w:val="both"/>
        <w:rPr>
          <w:rtl/>
        </w:rPr>
      </w:pPr>
      <w:r>
        <w:rPr>
          <w:u w:val="single"/>
          <w:rtl/>
        </w:rPr>
        <w:t>בחקירתו הנגדית</w:t>
      </w:r>
      <w:r>
        <w:rPr>
          <w:rtl/>
        </w:rPr>
        <w:t xml:space="preserve"> מסר, כי אתרי השיחוח בהם שהתה הסוכנת "בנויים על זימה" ולא ניתן למצוא בהם שום דבר, שאינו קשור לכך. עם זאת, הסוכנת הונחתה להישאר בחדר "הלובי" ולא לעבור לחדרי צ'אט נוספים, כי בלובי, באופן יחסי, ההתכתבות היתה תמימה. אך בהמשך, אישר, כי גם בלובי ישנם שיחות זימה. </w:t>
      </w:r>
    </w:p>
    <w:p w14:paraId="7833A65F" w14:textId="77777777" w:rsidR="00294A87" w:rsidRDefault="00294A87" w:rsidP="004F2BD7">
      <w:pPr>
        <w:pStyle w:val="ListParagraph"/>
        <w:spacing w:line="360" w:lineRule="auto"/>
        <w:jc w:val="both"/>
        <w:rPr>
          <w:rtl/>
        </w:rPr>
      </w:pPr>
    </w:p>
    <w:p w14:paraId="708292F4" w14:textId="77777777" w:rsidR="00294A87" w:rsidRDefault="00294A87" w:rsidP="004F2BD7">
      <w:pPr>
        <w:pStyle w:val="ListParagraph"/>
        <w:spacing w:line="360" w:lineRule="auto"/>
        <w:jc w:val="both"/>
        <w:rPr>
          <w:rtl/>
        </w:rPr>
      </w:pPr>
      <w:r>
        <w:rPr>
          <w:rtl/>
        </w:rPr>
        <w:t xml:space="preserve">העד הוסיף, כי בשיחות עם הנאשם – נרשמה הסוכנת בגיל קרוב ל-90 וכי הפעמים בהם נרשמה בגיל 18 – לא היו בתיק זה. </w:t>
      </w:r>
    </w:p>
    <w:p w14:paraId="5C4C9200" w14:textId="77777777" w:rsidR="00294A87" w:rsidRDefault="00294A87" w:rsidP="004F2BD7">
      <w:pPr>
        <w:pStyle w:val="ListParagraph"/>
        <w:spacing w:line="360" w:lineRule="auto"/>
        <w:jc w:val="both"/>
        <w:rPr>
          <w:rtl/>
        </w:rPr>
      </w:pPr>
    </w:p>
    <w:p w14:paraId="0089F17B" w14:textId="77777777" w:rsidR="00294A87" w:rsidRDefault="00294A87" w:rsidP="00E771EA">
      <w:pPr>
        <w:pStyle w:val="ListParagraph"/>
        <w:spacing w:line="360" w:lineRule="auto"/>
        <w:jc w:val="both"/>
        <w:rPr>
          <w:rtl/>
        </w:rPr>
      </w:pPr>
      <w:r>
        <w:rPr>
          <w:rtl/>
        </w:rPr>
        <w:t xml:space="preserve">העד מסר, כי קיבל אישור להפעלת הסוכנת מפרקליטות המחוז. </w:t>
      </w:r>
    </w:p>
    <w:p w14:paraId="4701A93D" w14:textId="77777777" w:rsidR="00294A87" w:rsidRDefault="00294A87" w:rsidP="00E771EA">
      <w:pPr>
        <w:pStyle w:val="ListParagraph"/>
        <w:spacing w:line="360" w:lineRule="auto"/>
        <w:jc w:val="both"/>
        <w:rPr>
          <w:rtl/>
        </w:rPr>
      </w:pPr>
    </w:p>
    <w:p w14:paraId="25C673C9" w14:textId="77777777" w:rsidR="00294A87" w:rsidRDefault="00294A87" w:rsidP="00465363">
      <w:pPr>
        <w:pStyle w:val="ListParagraph"/>
        <w:spacing w:line="360" w:lineRule="auto"/>
        <w:jc w:val="both"/>
        <w:rPr>
          <w:rtl/>
        </w:rPr>
      </w:pPr>
      <w:r>
        <w:rPr>
          <w:rtl/>
        </w:rPr>
        <w:t xml:space="preserve">העד אישר, כי הנאשם השתמש בשלושה מספרי טלפון שונים וכי הוצא צו להאזנת סתר, אם כי, בסופו של דבר, אינו יודע אם האזינו לנאשם בכל הקווים. ההאזנה נערכה, בין היתר, כדי לחזק את זיהוי הנאשם. </w:t>
      </w:r>
    </w:p>
    <w:p w14:paraId="4954B72B" w14:textId="77777777" w:rsidR="00294A87" w:rsidRDefault="00294A87" w:rsidP="00E771EA">
      <w:pPr>
        <w:pStyle w:val="ListParagraph"/>
        <w:spacing w:line="360" w:lineRule="auto"/>
        <w:jc w:val="both"/>
        <w:rPr>
          <w:rtl/>
        </w:rPr>
      </w:pPr>
    </w:p>
    <w:p w14:paraId="5203BB98" w14:textId="77777777" w:rsidR="00294A87" w:rsidRDefault="00294A87" w:rsidP="00E771EA">
      <w:pPr>
        <w:pStyle w:val="ListParagraph"/>
        <w:spacing w:line="360" w:lineRule="auto"/>
        <w:jc w:val="both"/>
        <w:rPr>
          <w:rtl/>
        </w:rPr>
      </w:pPr>
    </w:p>
    <w:p w14:paraId="7440A14A" w14:textId="77777777" w:rsidR="00294A87" w:rsidRDefault="00294A87" w:rsidP="006C01A7">
      <w:pPr>
        <w:pStyle w:val="ListParagraph"/>
        <w:spacing w:line="360" w:lineRule="auto"/>
        <w:jc w:val="both"/>
        <w:rPr>
          <w:rtl/>
        </w:rPr>
      </w:pPr>
      <w:r>
        <w:rPr>
          <w:rtl/>
        </w:rPr>
        <w:t>להלן, יפורטו קטעים מתוך המוצגים הרלוונטיים:</w:t>
      </w:r>
    </w:p>
    <w:p w14:paraId="6E788360" w14:textId="77777777" w:rsidR="00294A87" w:rsidRDefault="00294A87" w:rsidP="006C01A7">
      <w:pPr>
        <w:pStyle w:val="ListParagraph"/>
        <w:spacing w:line="360" w:lineRule="auto"/>
        <w:jc w:val="both"/>
        <w:rPr>
          <w:rtl/>
        </w:rPr>
      </w:pPr>
    </w:p>
    <w:p w14:paraId="2054DE82" w14:textId="77777777" w:rsidR="00294A87" w:rsidRDefault="00294A87" w:rsidP="006C01A7">
      <w:pPr>
        <w:pStyle w:val="ListParagraph"/>
        <w:numPr>
          <w:ilvl w:val="0"/>
          <w:numId w:val="25"/>
        </w:numPr>
        <w:spacing w:line="360" w:lineRule="auto"/>
        <w:jc w:val="both"/>
      </w:pPr>
      <w:r>
        <w:rPr>
          <w:rtl/>
        </w:rPr>
        <w:t>צילום ההתכתבות ת/6א' – הנאשם הזדהה בשם "</w:t>
      </w:r>
      <w:r>
        <w:t>Big Daddy</w:t>
      </w:r>
      <w:r>
        <w:rPr>
          <w:rtl/>
        </w:rPr>
        <w:t xml:space="preserve">". </w:t>
      </w:r>
    </w:p>
    <w:p w14:paraId="72E8D29A" w14:textId="77777777" w:rsidR="00294A87" w:rsidRDefault="00294A87" w:rsidP="006C01A7">
      <w:pPr>
        <w:pStyle w:val="ListParagraph"/>
        <w:spacing w:line="360" w:lineRule="auto"/>
        <w:jc w:val="both"/>
        <w:rPr>
          <w:rtl/>
        </w:rPr>
      </w:pPr>
      <w:r>
        <w:rPr>
          <w:rtl/>
        </w:rPr>
        <w:t xml:space="preserve">מסר מספר טלפון 053-9048169. </w:t>
      </w:r>
    </w:p>
    <w:p w14:paraId="68E452AE" w14:textId="77777777" w:rsidR="00294A87" w:rsidRDefault="00294A87" w:rsidP="006C01A7">
      <w:pPr>
        <w:pStyle w:val="ListParagraph"/>
        <w:spacing w:line="360" w:lineRule="auto"/>
        <w:jc w:val="both"/>
        <w:rPr>
          <w:rtl/>
        </w:rPr>
      </w:pPr>
      <w:r>
        <w:rPr>
          <w:rtl/>
        </w:rPr>
        <w:t xml:space="preserve">כשביקש מהסוכנת, לדבר איתו ב"וואטסאפ" השיבה, כי אינה מכירה אותו. הנאשם הציע לה לחייג מחסום ושאל אותה, האם הדלת סגורה. הסוכנת אמרה לו, שיכולה רק להתכתב והוא הציע לה לדבר בלחש. בסופו של דבר – הסכימה לחייג אליו; </w:t>
      </w:r>
    </w:p>
    <w:p w14:paraId="1A44DD6A" w14:textId="77777777" w:rsidR="00294A87" w:rsidRDefault="00294A87" w:rsidP="006C01A7">
      <w:pPr>
        <w:pStyle w:val="ListParagraph"/>
        <w:spacing w:line="360" w:lineRule="auto"/>
        <w:jc w:val="both"/>
        <w:rPr>
          <w:rtl/>
        </w:rPr>
      </w:pPr>
    </w:p>
    <w:p w14:paraId="5EEEFD2E" w14:textId="77777777" w:rsidR="00294A87" w:rsidRDefault="00294A87" w:rsidP="00B560AA">
      <w:pPr>
        <w:pStyle w:val="ListParagraph"/>
        <w:numPr>
          <w:ilvl w:val="0"/>
          <w:numId w:val="25"/>
        </w:numPr>
        <w:spacing w:line="360" w:lineRule="auto"/>
        <w:jc w:val="both"/>
      </w:pPr>
      <w:r>
        <w:rPr>
          <w:rtl/>
        </w:rPr>
        <w:t>תמלול שיחה מיום 07.06.2017, שעה 19:32 – ת/7א' – הסוכנת מספרת לנאשם, שיש לה חדר משלה, אך אחיה הקטן נכנס לחדר מדי פעם. הנאשם מציע לה לסגור את החדר ושואל אם יש לה מפתח והיא משיבה שאין לה מפתחות, כי פעם אחיה נעל את החדר על עצמו. הנאשם שואל את הסוכנת, היכן אמהּ והיא מוסרת לו, שהיא חוזרת בשעה שמונה. הנאשם מבקש מהסוכנת לשלוח לו תמונה. הסוכנת מספרת לנאשם כי היא בחוג ריקודים. הנאשם שואל את הסוכנת, אם יש לה חבר והיא אמרה שהיה לה חבר בכיתה והוא נפרד ממנה, הגדירה אותו כ"מטומטם" ואמרה, שהוא ביקש מחבר שלו להגיד לה, שהוא נפרד ממנה. הסוכנת מספרת לנאשם, שהיא לא אוהבת ללכת לבית ספר, אבל הולכת בגלל שאמא שלה לוקחת אותה בבוקר ושהיא חייבת להכין שיעורים כי אחרת אמהּ לא תיתן לה לשחק במחשב או להיות ב"וואטסאפ". הסוכנת מספרת לנאשם, שאינה יודעת להכין אוכל רק לחמם ושאמא שלה מכינה לה אוכל. הסוכנת מספרת לנאשם שמתכתבת ב"סקייפ" ושואלת אם יש לו "סקייפ", הנאשם אומר שלא והיא מכנה אותו "פראייר" וכותבת לו שכיף ב"סקייפ" כי שם אפשר להתכתב ויש גם מצלמה, אך אינה יודעת איך להתקין "סקייפ" כי דוד שלה התקין לה. הנאשם מנסה להוביל את השיחה לשאלה, מה הסוכנת לובשת והיא מספרת לו, שלובשת פיג'מה עם מכנס קצר. הנאשם מבקש מהסוכנת להצטלם עם הפיג'מה והיא אומרת, שהיא מתביישת כי היא אינה מכירה אותו וגם לא שמעה אותו טוב בטלפון, כי הוא דיבר חלש. הסוכנת שואלת את הנאשם, למה להצטלם, יש לה כבר תמונה ב"וואטסאפ" ובסופו של דבר אומרת שאולי, תשלח לו תמונה. הסוכנת אומרת, שאמהּ תחזור עוד מעט והיא צריכה לסיים את השיחה. הנאשם מבקש ממנה להמשיך, כי יש עוד רבע שעה. הנאשם מבקש מהסוכנת לדבר איתו ב"וואטסאפ" כשתהיה במיטה;</w:t>
      </w:r>
    </w:p>
    <w:p w14:paraId="1173A71B" w14:textId="77777777" w:rsidR="00294A87" w:rsidRDefault="00294A87" w:rsidP="00B560AA">
      <w:pPr>
        <w:pStyle w:val="ListParagraph"/>
        <w:spacing w:line="360" w:lineRule="auto"/>
        <w:jc w:val="both"/>
      </w:pPr>
    </w:p>
    <w:p w14:paraId="1CDE5EAC" w14:textId="77777777" w:rsidR="00294A87" w:rsidRDefault="00294A87" w:rsidP="00B560AA">
      <w:pPr>
        <w:pStyle w:val="ListParagraph"/>
        <w:numPr>
          <w:ilvl w:val="0"/>
          <w:numId w:val="25"/>
        </w:numPr>
        <w:spacing w:line="360" w:lineRule="auto"/>
        <w:jc w:val="both"/>
      </w:pPr>
      <w:r>
        <w:rPr>
          <w:rtl/>
        </w:rPr>
        <w:t>מזכר השוואת קול – ת/11א' – נערכה השוואה בין קולו של הנאשם במספר שיחות, שנקלטו בהאזנת הסתר לבין השיחות עם הסוכנת, כאשר המאזין מצא זהות בין הקולות;</w:t>
      </w:r>
    </w:p>
    <w:p w14:paraId="19E2B83D" w14:textId="77777777" w:rsidR="00294A87" w:rsidRDefault="00294A87" w:rsidP="00B560AA">
      <w:pPr>
        <w:pStyle w:val="ListParagraph"/>
        <w:rPr>
          <w:rtl/>
        </w:rPr>
      </w:pPr>
    </w:p>
    <w:p w14:paraId="29C2C824" w14:textId="77777777" w:rsidR="00294A87" w:rsidRDefault="00294A87" w:rsidP="00B560AA">
      <w:pPr>
        <w:pStyle w:val="ListParagraph"/>
        <w:numPr>
          <w:ilvl w:val="0"/>
          <w:numId w:val="25"/>
        </w:numPr>
        <w:spacing w:line="360" w:lineRule="auto"/>
        <w:jc w:val="both"/>
      </w:pPr>
      <w:r>
        <w:rPr>
          <w:rtl/>
        </w:rPr>
        <w:t>צילומי מסך – התכתבות "וואטסאפ" מתאריך 07.06.2017 – ת/12 – הנאשם כותב לסוכנת, כי היא "מהממת", כי היא "מושלמת בתמונה", מכנה אותה "נסיכונת", כותב שיש לה "קול מהמם", מציע לחייג אליה כדי לדבר קצת והיא מוסרת, שאינה יכולה כי אמא שלה עוד מעט תבוא;</w:t>
      </w:r>
    </w:p>
    <w:p w14:paraId="3084C799" w14:textId="77777777" w:rsidR="00294A87" w:rsidRDefault="00294A87" w:rsidP="00B560AA">
      <w:pPr>
        <w:pStyle w:val="ListParagraph"/>
        <w:rPr>
          <w:rtl/>
        </w:rPr>
      </w:pPr>
    </w:p>
    <w:p w14:paraId="70EA0D19" w14:textId="77777777" w:rsidR="00294A87" w:rsidRDefault="00294A87" w:rsidP="00B560AA">
      <w:pPr>
        <w:pStyle w:val="ListParagraph"/>
        <w:numPr>
          <w:ilvl w:val="0"/>
          <w:numId w:val="25"/>
        </w:numPr>
        <w:spacing w:line="360" w:lineRule="auto"/>
        <w:jc w:val="both"/>
      </w:pPr>
      <w:r>
        <w:rPr>
          <w:rtl/>
        </w:rPr>
        <w:t xml:space="preserve">צילומי מסך – התכתבות "וואטסאפ" מתאריך 13.06.2017 – ת/14 – הנאשם פונה לסוכנת בכינוי "נסיכונת מהממת", שואל לשלומה, שואל "איך בבית הספר משעמם כרגיל חחח" והיא כותבת לו, שמחכה כבר לחופש הגדול. הנאשם שואל אותה, אם היא לבד והיא עונה לו שכן ושאחיה הלכו לאבא שלה. הנאשם מבקש ממנה לדבר בטלפון והיא עונה "לא אכפת לי". הנאשם אומר שמחייג אליה; </w:t>
      </w:r>
    </w:p>
    <w:p w14:paraId="5E057416" w14:textId="77777777" w:rsidR="00294A87" w:rsidRDefault="00294A87" w:rsidP="00B560AA">
      <w:pPr>
        <w:pStyle w:val="ListParagraph"/>
        <w:rPr>
          <w:rtl/>
        </w:rPr>
      </w:pPr>
    </w:p>
    <w:p w14:paraId="12436183" w14:textId="77777777" w:rsidR="00294A87" w:rsidRDefault="00294A87" w:rsidP="00C9310C">
      <w:pPr>
        <w:pStyle w:val="ListParagraph"/>
        <w:numPr>
          <w:ilvl w:val="0"/>
          <w:numId w:val="25"/>
        </w:numPr>
        <w:spacing w:line="360" w:lineRule="auto"/>
        <w:jc w:val="both"/>
      </w:pPr>
      <w:r>
        <w:rPr>
          <w:rtl/>
        </w:rPr>
        <w:t>צילומי מסך – התכתבות "וואטסאפ" מתאריך 15.06.2017 – ת/16 – הנאשם מכנה את הסוכנת "מהממת שלי", שואל איך היה בבית הספר והיא עונה "סתםם רגיל כזה משעמםםם". הנאשם מכנה אותה "נסיכונת", "מהממת", "יפהפייה נסיכה". הסוכנת כותבת "חולה על סנאפצ'אט". הנאשם שואל אותה, אם אפשר לחייג ולאחר מכן כותב, שנהנה מאוד מהשיחה ושמקווה מאוד "בפעם הבאה נתבייש פחות". הסוכנת שולחת לנאשם תמונה שלה. הנאשם שולח לה תמונות של בגדים. הסוכנת שולחת לנאשם תמונה ערוכה ביישומון "סנאפצ'אט";</w:t>
      </w:r>
    </w:p>
    <w:p w14:paraId="3E00992F" w14:textId="77777777" w:rsidR="00294A87" w:rsidRDefault="00294A87" w:rsidP="00C9310C">
      <w:pPr>
        <w:pStyle w:val="ListParagraph"/>
        <w:rPr>
          <w:rtl/>
        </w:rPr>
      </w:pPr>
    </w:p>
    <w:p w14:paraId="38017B90" w14:textId="77777777" w:rsidR="00294A87" w:rsidRDefault="00294A87" w:rsidP="00887D05">
      <w:pPr>
        <w:pStyle w:val="ListParagraph"/>
        <w:numPr>
          <w:ilvl w:val="0"/>
          <w:numId w:val="25"/>
        </w:numPr>
        <w:spacing w:line="360" w:lineRule="auto"/>
        <w:jc w:val="both"/>
      </w:pPr>
      <w:r>
        <w:rPr>
          <w:rtl/>
        </w:rPr>
        <w:t xml:space="preserve">תמליל שיחה מיום 15.06.2017, שעה 17:44 – ת/17ב' – הנאשם שואל את הסוכנת מה קורה ואם היא משתעממת. הסוכנת עונה, שהיא בטלפון. הנאשם שואל אותה, איך עבר היום והיא עונה "סתם כזה שיעורים". הנאשם שואל אותה, אם יש עוד מבחנים והיא עונה "אין לנו עוד מבחנים". הסוכנת כותבת, שיש עוד חמישה ימים לסיום שנת הלימודים. הנאשם שואל, מה אכלה והיא אומרת שאכלה קורנפלקס ושזה היה טעים. הנאשם שואל, מתי אמהּ חוזרת מהעבודה והיא עונה, שנראה לה שבשעה שמונה. הנאשם מחמיא לסוכנת על המראה שלה בתמונה ושואל אם היא לבד בחדר. הנאשם שואל, אם אהבה את השיחה האחרונה שלהם והיא אומרת שאינה יודעת, כי התביישה. הנאשם שואל, מה היא לובשת. הנאשם שואל, אם לא חם לה עם מכנס ארוך והיא עונה, כי הדליקה מזגן. הנאשם שואל, אם לובשת תחתונים מתחת למכנס והיא עונה שכן. הנאשם שואל לגבי צבע התחתונים. הנאשם מבקש ממנה להוריד את המכנס והיא אומרת שהיא מתביישת. לאחר שכנוע, הסוכנת מסכימה להוריד את המכנסיים ואומרת לו, שהורידה אותם. הנאשם שואל, אם לובשת חזייה ומבקש ממנה להוריד גם אותה. הסוכנת עונה "לא יודעת כי אם מישהו יבוא". לאחר דו-שיח, אומרת הסוכנת, שמתביישת להוריד את החזיה. הנאשם מבקש מהסוכנת לנעול את דלת הבית, כדי שמישהו זר לא ייכנס ומבקש ממנה להוריד את המכנס לגמרי (קודם לכן מסרה, שהורידה אותו עד הברכיים). מכאן, מנחה הנאשם את הסוכנת באופן מפורט לפסק את רגליה ולבצע בעצמה אקט מיני. הסוכנת שואלת, אם לא רק גדולים עושים ככה והוא עונה לה שגדולים "עושים משהו אחר". הנאשם מסביר לה לגבי יחסי מין ואומר לה שמה שהיא עושה כעת – עושים הקטנים. הנאשם שואל אותה, אם חברות שלה לא סיפרו לה, שהן עושות דברים כאלה והיא אומרת, שהיא לא תגיד זאת כי זה "סודות". הנאשם מבקש מהסוכנת לבצע אקט נוסף בעצמה והיא אומרת שעשתה זאת כבר ועדיין מתביישת; </w:t>
      </w:r>
    </w:p>
    <w:p w14:paraId="2BEE14D6" w14:textId="77777777" w:rsidR="00294A87" w:rsidRDefault="00294A87" w:rsidP="00580055">
      <w:pPr>
        <w:pStyle w:val="ListParagraph"/>
        <w:spacing w:line="360" w:lineRule="auto"/>
        <w:jc w:val="both"/>
      </w:pPr>
    </w:p>
    <w:p w14:paraId="67A22131" w14:textId="77777777" w:rsidR="00294A87" w:rsidRDefault="00294A87" w:rsidP="00580055">
      <w:pPr>
        <w:pStyle w:val="ListParagraph"/>
        <w:numPr>
          <w:ilvl w:val="0"/>
          <w:numId w:val="25"/>
        </w:numPr>
        <w:spacing w:line="360" w:lineRule="auto"/>
        <w:jc w:val="both"/>
      </w:pPr>
      <w:r>
        <w:rPr>
          <w:rtl/>
        </w:rPr>
        <w:t>צילומי מסך – התכתבות "וואטסאפ" מתאריך 22.06.2017 – ת/18 – הנאשם שואל את הסוכנת, מתי הלכה לישון והיא אומרת שבשעה 22:00. שואל אותה, אם היא לבד והיא עונה שכן. הנאשם שואל אותה מה היא עושה והיא אומרת שהיא במחשב. הנאשם שואל אותה אם לחייג אליה והיא עונה לו "מה שבא לך";</w:t>
      </w:r>
    </w:p>
    <w:p w14:paraId="51E051A1" w14:textId="77777777" w:rsidR="00294A87" w:rsidRDefault="00294A87" w:rsidP="00580055">
      <w:pPr>
        <w:pStyle w:val="ListParagraph"/>
        <w:rPr>
          <w:rtl/>
        </w:rPr>
      </w:pPr>
    </w:p>
    <w:p w14:paraId="25A87EDB" w14:textId="77777777" w:rsidR="00294A87" w:rsidRDefault="00294A87" w:rsidP="00014801">
      <w:pPr>
        <w:pStyle w:val="ListParagraph"/>
        <w:numPr>
          <w:ilvl w:val="0"/>
          <w:numId w:val="25"/>
        </w:numPr>
        <w:spacing w:line="360" w:lineRule="auto"/>
        <w:jc w:val="both"/>
      </w:pPr>
      <w:r>
        <w:rPr>
          <w:rtl/>
        </w:rPr>
        <w:t xml:space="preserve">תמליל שיחה מתאריך 22.06.2017, שעה 17:56 – ת/19ב' – הנאשם שואל את הסוכנת אם התגעגעה אליו והיא עונה "לא יודעת". הסוכנת מספרת לנאשם שחלמה שהיא בטיול שנתי וגם חלמה שהיא מתגייסת לצבא. הנאשם שואל את הסוכנת, אם אהבה את השיחה הקודמת שלהם והיא עונה "לא יודעת". שואל אותה, אם נהנתה והיא עונה "לא יודעת כי זה מוזר", שואל אם היה לה כיף והיא עונה "קצת". הנאשם שואל את הסוכנת מה היא לובשת והיא עונה, פיג'מה של מיני מאוס. הנאשם מבקש ממנה להוריד את הפיג'מה והיא שואלת "למה?" כי הרי היא הולכת להתקלח רק בערב. הנאשם אומר לה, שרוצה שתהנה כמו בפעם שעברה, רק קצת יותר. לאחר שכנוע, הסוכנת מוסרת לנאשם, שהורידה את המכנסיים ואת החולצה ושוב – מבקש ממנה הנאשם לבצע אקט מיני בעצמה ומוסר לה הוראות מפורטות. הנאשם שואל את הסוכנת אם היא נהנית והיא עונה שלא כיף לה ושהיא הרימה את המכנסיים. הנאשם מציע לסוכנת לבוא לחנות הבגדים שלו ושואל אם יבוא לקחת אותה מתישהו. הסוכנת שואלת איזה בגדים יש לנאשם בחנות שלו ושואלת אם זה גם מידות של קטנות. הנאשם מציע שייתן לה בגדים והיא שואלת למה, הרי הוא לא מכיר אותה וגם לא אבא שלה. הנאשם מציע לסוכנת, שיכיר אותה ושיהיה כיף וכשיכיר אותה יוכל להראות לה בדיוק איך אפשר לעשות ביחד את מה שעשתה קודם לכן ושהוא יראה לה וגם יעשה לה את אותם הדברים, אם תרצה. הנאשם מציע לה, שתוכל לגעת באיבר המין שלו והיא אומרת, שמתביישת. הנאשם אומר שייקח את היד שלה וישים אותה שם. הנאשם מציע לסוכנת להיפגש ביום ראשון וכשהיא אומרת לו, שזה הרבה זמן לנסוע לתל אביב מציע שייקח אותה ברכב ויחזיר אותה. </w:t>
      </w:r>
    </w:p>
    <w:p w14:paraId="4C176A94" w14:textId="77777777" w:rsidR="00294A87" w:rsidRDefault="00294A87" w:rsidP="0030226E">
      <w:pPr>
        <w:pStyle w:val="ListParagraph"/>
        <w:spacing w:line="360" w:lineRule="auto"/>
        <w:jc w:val="both"/>
      </w:pPr>
    </w:p>
    <w:p w14:paraId="3960937F" w14:textId="77777777" w:rsidR="00294A87" w:rsidRDefault="00294A87" w:rsidP="00014801">
      <w:pPr>
        <w:pStyle w:val="ListParagraph"/>
        <w:numPr>
          <w:ilvl w:val="0"/>
          <w:numId w:val="25"/>
        </w:numPr>
        <w:spacing w:line="360" w:lineRule="auto"/>
        <w:jc w:val="both"/>
      </w:pPr>
      <w:r>
        <w:rPr>
          <w:rtl/>
        </w:rPr>
        <w:t>תמליל שיחה מתוך אתר השיחוח "וואלה צ'אט" מיום 27.07.2017 – ת/20 – הנאשם פונה לסוכנת במילים "היי מהממת", שואל איך החופש, שואל בת כמה היא ואם אוהבת שרירים. הסוכנת עונה, שהיא בת 13 ו-7 חודשים. הנאשם מוסר לה שזה "גיל מהמם" ושואל אם היא ביישנית. הנאשם מוסר לה טלפון – 055-9846360. הסוכנת מציעה לו לשוחח ב"סקייפ" והוא אומר שאין לו, אבל יכול להתקין. הנאשם שואל, אם היא יכולה לשוחח אתו בטלפון והיא אומרת, שאמא שלה עוד לא באה מהעבודה. הנאשם מציג את עצמו בשם "תומר";</w:t>
      </w:r>
    </w:p>
    <w:p w14:paraId="49073FE9" w14:textId="77777777" w:rsidR="00294A87" w:rsidRDefault="00294A87" w:rsidP="0030226E">
      <w:pPr>
        <w:pStyle w:val="ListParagraph"/>
        <w:rPr>
          <w:rtl/>
        </w:rPr>
      </w:pPr>
    </w:p>
    <w:p w14:paraId="362BA024" w14:textId="77777777" w:rsidR="00294A87" w:rsidRDefault="00294A87" w:rsidP="0030226E">
      <w:pPr>
        <w:pStyle w:val="ListParagraph"/>
        <w:numPr>
          <w:ilvl w:val="0"/>
          <w:numId w:val="25"/>
        </w:numPr>
        <w:spacing w:line="360" w:lineRule="auto"/>
        <w:jc w:val="both"/>
      </w:pPr>
      <w:r>
        <w:rPr>
          <w:rtl/>
        </w:rPr>
        <w:t xml:space="preserve">צילומי מסך – התכתבות "וואטסאפ" מתאריך 27.07.2017 – ת/21 – הנאשם פונה לסוכנת בכינוי "מהממת" ומבקש, שתחייג אליו. היא עונה, שיתקשר אליה; </w:t>
      </w:r>
    </w:p>
    <w:p w14:paraId="42AB5E65" w14:textId="77777777" w:rsidR="00294A87" w:rsidRDefault="00294A87" w:rsidP="0030226E">
      <w:pPr>
        <w:pStyle w:val="ListParagraph"/>
        <w:rPr>
          <w:rtl/>
        </w:rPr>
      </w:pPr>
    </w:p>
    <w:p w14:paraId="43510FF3" w14:textId="77777777" w:rsidR="00294A87" w:rsidRDefault="00294A87" w:rsidP="00581B21">
      <w:pPr>
        <w:pStyle w:val="ListParagraph"/>
        <w:numPr>
          <w:ilvl w:val="0"/>
          <w:numId w:val="25"/>
        </w:numPr>
        <w:spacing w:line="360" w:lineRule="auto"/>
        <w:jc w:val="both"/>
      </w:pPr>
      <w:r>
        <w:rPr>
          <w:rtl/>
        </w:rPr>
        <w:t>תמליל שיחה מיום 27.07.20 – ת/22ב' – הנאשם – מזוהה בשם תומר – אומר לסוכנת שיש לה "תמונה סקסית בוואטסאפ" ושואל מה היא עושה. הסוכנת עונה, שהיא ב"סקייפ". הנאשם שואל, אם היא לבד ומתי אמא שלה חוזרת והיא אומרת, שאינה יודעת. הנאשם שואל אם בא לה "להנות איתו" והיא עונה לו "לא אכפת לי". הסוכנת מציעה לנאשם להתקין "סקייפ", כי יש שם מצלמה. הנאשם שואל, מה היא לובשת והיא עונה שפיג'מה. הנאשם מכנה אותה "סקסית" ושואל, איזה פיג'מה ואם יש לה תחתונים מתחת. הנאשם מציע לסוכנת לבוא אליו לאשדוד, לים. הנאשם שואל, אם אמהּ תרשה לה ללכת, והיא עונה שלא יודעת ואולי תלך עם חברה. הנאשם אומר לה ש"זה רעיון יותר טוב". הסוכנת אומרת שאמהּ לא מרשה לה ללכת לים, רק לבריכה והנאשם עונה, שהיא לא תדע. הנאשם מבקש מהסוכנת להוריד את מכנסיה והיא עונה "לא מה פתאום" ושואלת למה שתוריד. הנאשם אומר לה, שרוצה שתיהנה והיא עונה שאינה יודעת מי הוא ושהיא מתביישת. עוד אומרת לו, שקודם רוצה לראות אותו ב"סקייפ". הנאשם אומר לסוכנת, שיפנק אותה והיא שואלת אם יביא לה מתנה. הנאשם שואל מה הייתה רוצה והיא עונה לו שאוהבת בגדים. הנאשם מבקש ממנה שוב להוריד את המכנס והיא עונה "טוב אני אוריד". השיחה מתנתקת והנאשם מחייג שוב. הנאשם מבקש שוב, שהסוכנת תוריד את מכנסיה והיא מאשרת, שהורידה אותם. הנאשם מנחה את הסוכנת לפסק את רגליה ולבצע בעצמה אקט מיני. הסוכנת אומרת לנאשם, שאינה מכירה אותו ושהיא מפחדת. הנאשם שואל אותה, אם היא אוהבת מה שהיא עושה והיא עונה "לא יודעת מוזר". השיחה מסתיימת כשהסוכנת אומרת לנאשם, שאחים שלה מגיעים;</w:t>
      </w:r>
    </w:p>
    <w:p w14:paraId="17DDAD27" w14:textId="77777777" w:rsidR="00294A87" w:rsidRDefault="00294A87" w:rsidP="00581B21">
      <w:pPr>
        <w:pStyle w:val="ListParagraph"/>
        <w:spacing w:line="360" w:lineRule="auto"/>
        <w:jc w:val="both"/>
      </w:pPr>
    </w:p>
    <w:p w14:paraId="2E487CC6" w14:textId="77777777" w:rsidR="00294A87" w:rsidRDefault="00294A87" w:rsidP="00581B21">
      <w:pPr>
        <w:pStyle w:val="ListParagraph"/>
        <w:numPr>
          <w:ilvl w:val="0"/>
          <w:numId w:val="25"/>
        </w:numPr>
        <w:spacing w:line="360" w:lineRule="auto"/>
        <w:jc w:val="both"/>
      </w:pPr>
      <w:r>
        <w:rPr>
          <w:rtl/>
        </w:rPr>
        <w:t>צילומי מסך – התכתבות "וואטסאפ" מתאריך 16.06.2017 – ת/24 – הנאשם פונה לסוכנת בכינוי "מושלמת" ושואל מה היא עושה. הסוכנת עונה שהיא ב"גראנד", הנאשם שואל אם היא רוצה שידברו היום והיא עונה כי היא לא יכולה, כי אמא שלה איתה;</w:t>
      </w:r>
    </w:p>
    <w:p w14:paraId="2DE775F9" w14:textId="77777777" w:rsidR="00294A87" w:rsidRDefault="00294A87" w:rsidP="00581B21">
      <w:pPr>
        <w:pStyle w:val="ListParagraph"/>
        <w:rPr>
          <w:rtl/>
        </w:rPr>
      </w:pPr>
    </w:p>
    <w:p w14:paraId="23A59438" w14:textId="77777777" w:rsidR="00294A87" w:rsidRDefault="00294A87" w:rsidP="00581B21">
      <w:pPr>
        <w:pStyle w:val="ListParagraph"/>
        <w:numPr>
          <w:ilvl w:val="0"/>
          <w:numId w:val="25"/>
        </w:numPr>
        <w:spacing w:line="360" w:lineRule="auto"/>
        <w:jc w:val="both"/>
      </w:pPr>
      <w:r>
        <w:rPr>
          <w:rtl/>
        </w:rPr>
        <w:t>צילומי מסך – התכתבות "וואטסאפ" מתאריך 20.06.2017 – ת/25 – הנאשם שואל את הסוכנת מה המצב ואם היא ברוגז איתו, כי לא ענתה לו מאתמול. היא עונה, שאמהּ היתה בבית ולכן לא ענתה. הנאשם מציע לדבר בטלפון ושואל אם הדלת בחדר סגורה. הסוכנת אומרת שאמהּ בבית ושואלת מה יקרה אם היא תיכנס;</w:t>
      </w:r>
    </w:p>
    <w:p w14:paraId="2233FC1E" w14:textId="77777777" w:rsidR="00294A87" w:rsidRDefault="00294A87" w:rsidP="00581B21">
      <w:pPr>
        <w:pStyle w:val="ListParagraph"/>
        <w:rPr>
          <w:rtl/>
        </w:rPr>
      </w:pPr>
    </w:p>
    <w:p w14:paraId="3F5BC139" w14:textId="77777777" w:rsidR="00294A87" w:rsidRDefault="00294A87" w:rsidP="00581B21">
      <w:pPr>
        <w:pStyle w:val="ListParagraph"/>
        <w:numPr>
          <w:ilvl w:val="0"/>
          <w:numId w:val="25"/>
        </w:numPr>
        <w:spacing w:line="360" w:lineRule="auto"/>
        <w:jc w:val="both"/>
      </w:pPr>
      <w:r>
        <w:rPr>
          <w:rtl/>
        </w:rPr>
        <w:t xml:space="preserve">צילומי מסך – התכתבות "וואטסאפ" מתאריך 21.06.2017 – ת/26 – הנאשם שואל את הסוכנת מה המצב ולהיכן נעלמה אתמול. היא עונה, שהיתה עם חברות שלה. הנאשם שואל, אם יוכלו לדבר היום והיא עונה שאינה יודעת, כי אמהּ בבית. הנאשם מציע, שתהיה בחדר ותסגור את הדלת והיא עונה, שאולי למחרת, כי אמהּ הולכת למסיבה. הנאשם מציע לה להיות במיטה, לסגור את הדלת ואם אמהּ תשאל אותה, שתגיד שהיא משוחחת עם חברה. הסוכנת מספרת, שהיא במספרה עם אמהּ ושאמא שלה עושה "פן". </w:t>
      </w:r>
    </w:p>
    <w:p w14:paraId="3E1075A2" w14:textId="77777777" w:rsidR="00294A87" w:rsidRDefault="00294A87" w:rsidP="001909F9">
      <w:pPr>
        <w:pStyle w:val="ListParagraph"/>
        <w:rPr>
          <w:rtl/>
        </w:rPr>
      </w:pPr>
    </w:p>
    <w:p w14:paraId="187D9E19" w14:textId="77777777" w:rsidR="00294A87" w:rsidRDefault="00294A87" w:rsidP="001909F9">
      <w:pPr>
        <w:spacing w:line="360" w:lineRule="auto"/>
        <w:jc w:val="both"/>
        <w:rPr>
          <w:rtl/>
        </w:rPr>
      </w:pPr>
      <w:r w:rsidRPr="001909F9">
        <w:rPr>
          <w:u w:val="single"/>
          <w:rtl/>
        </w:rPr>
        <w:t xml:space="preserve">עד </w:t>
      </w:r>
      <w:r>
        <w:rPr>
          <w:u w:val="single"/>
          <w:rtl/>
        </w:rPr>
        <w:t>כאן ראיות התביעה</w:t>
      </w:r>
      <w:r>
        <w:rPr>
          <w:rtl/>
        </w:rPr>
        <w:t xml:space="preserve">. </w:t>
      </w:r>
    </w:p>
    <w:p w14:paraId="2626DB2F" w14:textId="77777777" w:rsidR="00294A87" w:rsidRDefault="00294A87" w:rsidP="001909F9">
      <w:pPr>
        <w:spacing w:line="360" w:lineRule="auto"/>
        <w:jc w:val="both"/>
        <w:rPr>
          <w:rtl/>
        </w:rPr>
      </w:pPr>
    </w:p>
    <w:p w14:paraId="3BB35318" w14:textId="77777777" w:rsidR="00294A87" w:rsidRDefault="00294A87" w:rsidP="001909F9">
      <w:pPr>
        <w:spacing w:line="360" w:lineRule="auto"/>
        <w:jc w:val="both"/>
        <w:rPr>
          <w:rtl/>
        </w:rPr>
      </w:pPr>
    </w:p>
    <w:p w14:paraId="6987A252" w14:textId="77777777" w:rsidR="00294A87" w:rsidRDefault="00294A87" w:rsidP="001909F9">
      <w:pPr>
        <w:spacing w:line="360" w:lineRule="auto"/>
        <w:jc w:val="both"/>
        <w:rPr>
          <w:rtl/>
        </w:rPr>
      </w:pPr>
      <w:r>
        <w:rPr>
          <w:u w:val="single"/>
          <w:rtl/>
        </w:rPr>
        <w:t>ראיות ההגנה</w:t>
      </w:r>
    </w:p>
    <w:p w14:paraId="136B257E" w14:textId="77777777" w:rsidR="00294A87" w:rsidRDefault="00294A87" w:rsidP="001909F9">
      <w:pPr>
        <w:spacing w:line="360" w:lineRule="auto"/>
        <w:jc w:val="both"/>
        <w:rPr>
          <w:rtl/>
        </w:rPr>
      </w:pPr>
    </w:p>
    <w:p w14:paraId="108A165D" w14:textId="77777777" w:rsidR="00294A87" w:rsidRDefault="00294A87" w:rsidP="001909F9">
      <w:pPr>
        <w:spacing w:line="360" w:lineRule="auto"/>
        <w:jc w:val="both"/>
        <w:rPr>
          <w:rtl/>
        </w:rPr>
      </w:pPr>
      <w:r>
        <w:rPr>
          <w:rtl/>
        </w:rPr>
        <w:t xml:space="preserve">הנאשם - בחר להעיד ובנוסף, הוגשו אמרותיו במשטרה – ת/1א'-ב' ו-ת/2א' -ב'. </w:t>
      </w:r>
    </w:p>
    <w:p w14:paraId="1C889B1F" w14:textId="77777777" w:rsidR="00294A87" w:rsidRDefault="00294A87" w:rsidP="001909F9">
      <w:pPr>
        <w:spacing w:line="360" w:lineRule="auto"/>
        <w:jc w:val="both"/>
        <w:rPr>
          <w:rtl/>
        </w:rPr>
      </w:pPr>
    </w:p>
    <w:p w14:paraId="3FB3A39E" w14:textId="77777777" w:rsidR="00294A87" w:rsidRDefault="00294A87" w:rsidP="001909F9">
      <w:pPr>
        <w:spacing w:line="360" w:lineRule="auto"/>
        <w:jc w:val="both"/>
        <w:rPr>
          <w:rtl/>
        </w:rPr>
      </w:pPr>
      <w:r>
        <w:rPr>
          <w:rtl/>
        </w:rPr>
        <w:t xml:space="preserve">באמרתו הראשונה, בסמוך לאחר מעצרו – מתאריך 29.08.2017, שעה 03:30 – ת/1א' – לאחר שהוסברו לנאשם טיב החשד, זכויותיו והוא אף נועץ בסניגור – מסר, כי הוא מופתע, כי הוא מבייש את משפחתו וכי הוא בא ממשפחה טובה שלא היו בה מעצרים. כשנשאל למה מתכוון במילה "בושה", השיב, שאמו קמה בלילה ורואה אנשים זרים בבית, חדר הפוך (מתייחס לחיפוש). </w:t>
      </w:r>
    </w:p>
    <w:p w14:paraId="6998B671" w14:textId="77777777" w:rsidR="00294A87" w:rsidRDefault="00294A87" w:rsidP="001909F9">
      <w:pPr>
        <w:spacing w:line="360" w:lineRule="auto"/>
        <w:jc w:val="both"/>
        <w:rPr>
          <w:rtl/>
        </w:rPr>
      </w:pPr>
    </w:p>
    <w:p w14:paraId="229C0949" w14:textId="77777777" w:rsidR="00294A87" w:rsidRDefault="00294A87" w:rsidP="00F01E16">
      <w:pPr>
        <w:spacing w:line="360" w:lineRule="auto"/>
        <w:jc w:val="both"/>
        <w:rPr>
          <w:rtl/>
        </w:rPr>
      </w:pPr>
      <w:r>
        <w:rPr>
          <w:rtl/>
        </w:rPr>
        <w:t>הנאשם אישר, כי נכנס לשיחות באתרי השיחוח "וואלה" וכן, ב"פייסבוק". כשנשאל, אם עורך שיחות ב"סקייפ", מסר שלא אך ועמד על כך, גם כשהוטח בו כי הוא משקר. כשנשאל אם מוכר לו הכינוי "</w:t>
      </w:r>
      <w:r>
        <w:t>Big Daddy</w:t>
      </w:r>
      <w:r>
        <w:rPr>
          <w:rtl/>
        </w:rPr>
        <w:t xml:space="preserve">" השיב שלא. כשנשאל, עם מי מתכתב באתר השיחוח "וואלה צ'אט" השיב, כי מחפש בחורה כדי לדבר איתה "כשיש הסכמה". כשנשאל, אם מוכר לו הכינוי "עדן המהממת" השיב, כי לא עולה לו בזיכרון. הנאשם הכחיש, כי שוחח עם קטינה בת 13 ומחצה בכינוי "עדן המהממת" וכשהוטח בו, שהציע לקחת אותה לים השיב, שאין לו רכב ואין לו רשיון. הנאשם טען, כי אינו מזהה את עצמו בשיחות ושבשבילו זה בושה לעשות דברים כאלה. </w:t>
      </w:r>
    </w:p>
    <w:p w14:paraId="571CEF23" w14:textId="77777777" w:rsidR="00294A87" w:rsidRDefault="00294A87" w:rsidP="008A5B0E">
      <w:pPr>
        <w:spacing w:line="360" w:lineRule="auto"/>
        <w:jc w:val="both"/>
        <w:rPr>
          <w:rtl/>
        </w:rPr>
      </w:pPr>
    </w:p>
    <w:p w14:paraId="0C0F05B5" w14:textId="77777777" w:rsidR="00294A87" w:rsidRDefault="00294A87" w:rsidP="008A5B0E">
      <w:pPr>
        <w:spacing w:line="360" w:lineRule="auto"/>
        <w:rPr>
          <w:rtl/>
        </w:rPr>
      </w:pPr>
      <w:r>
        <w:rPr>
          <w:rtl/>
        </w:rPr>
        <w:t xml:space="preserve">לאחר שהוצגו לנאשם השיחות השונות שניהל, בשלב מסוים – החל לשוחח עם החוקר ולשאול מה יהיה איתו ואיך אפשר לעזור לו. החוקר השיב לו, שהוא יוכל לעזור לעצמו בכך שיספר את האמת והנאשם אמר, שהוא מוכן "לשלם על הטעות". בסיום החקירה, נשאל הנאשם, אם רוצה לספר מדוע עשה את הדברים והנאשם השיב "כי חייב לחשוב עם עצמו". </w:t>
      </w:r>
    </w:p>
    <w:p w14:paraId="375AAB20" w14:textId="77777777" w:rsidR="00294A87" w:rsidRDefault="00294A87" w:rsidP="008A5B0E">
      <w:pPr>
        <w:spacing w:line="360" w:lineRule="auto"/>
        <w:rPr>
          <w:rtl/>
        </w:rPr>
      </w:pPr>
    </w:p>
    <w:p w14:paraId="2C63B135" w14:textId="77777777" w:rsidR="00294A87" w:rsidRDefault="00294A87" w:rsidP="0048661F">
      <w:pPr>
        <w:spacing w:line="360" w:lineRule="auto"/>
        <w:rPr>
          <w:rtl/>
        </w:rPr>
      </w:pPr>
      <w:r>
        <w:rPr>
          <w:rtl/>
        </w:rPr>
        <w:t xml:space="preserve">אמרת הנאשם מיום 04.09.2017, שעה 10:57, נגבתה לאחר שהוסברו לו פעם נוספת זכויותיו ונועץ שוב בסניגורו. בפתח גבית האמרה – התנהלה שיחה, במהלכה הודה הנאשם כי הוא מי שדיבר בשיחות, שהושמעו לו בחקירה קודמת, אך טען, כי היה שיכור וזוכר במעומעם את השיחות, אך אינו זוכר הכל. לדבריו, לא היה עושה דבר כזה כשהוא ב"נורמה" והדבר היה בשל היותו תחת השפעת אלכוהול. </w:t>
      </w:r>
    </w:p>
    <w:p w14:paraId="07921C25" w14:textId="77777777" w:rsidR="00294A87" w:rsidRDefault="00294A87" w:rsidP="008A5B0E">
      <w:pPr>
        <w:spacing w:line="360" w:lineRule="auto"/>
        <w:rPr>
          <w:rtl/>
        </w:rPr>
      </w:pPr>
    </w:p>
    <w:p w14:paraId="0B4E5B69" w14:textId="77777777" w:rsidR="00294A87" w:rsidRDefault="00294A87" w:rsidP="008A5B0E">
      <w:pPr>
        <w:spacing w:line="360" w:lineRule="auto"/>
        <w:rPr>
          <w:rtl/>
        </w:rPr>
      </w:pPr>
      <w:r>
        <w:rPr>
          <w:rtl/>
        </w:rPr>
        <w:t>הנאשם מסר, שלא השתמש במכשיר הטלפון הרגיל שלו אלא בטלפונים אחרים וכשנשאל מדוע השיב, "אני לא עושה דברים כאלה מהטלפון שלי" (ש' 43).</w:t>
      </w:r>
    </w:p>
    <w:p w14:paraId="581585D0" w14:textId="77777777" w:rsidR="00294A87" w:rsidRDefault="00294A87" w:rsidP="008A5B0E">
      <w:pPr>
        <w:spacing w:line="360" w:lineRule="auto"/>
        <w:rPr>
          <w:rtl/>
        </w:rPr>
      </w:pPr>
    </w:p>
    <w:p w14:paraId="4CBB5F05" w14:textId="77777777" w:rsidR="00294A87" w:rsidRDefault="00294A87" w:rsidP="008A5B0E">
      <w:pPr>
        <w:spacing w:line="360" w:lineRule="auto"/>
        <w:rPr>
          <w:rtl/>
        </w:rPr>
      </w:pPr>
      <w:r>
        <w:rPr>
          <w:rtl/>
        </w:rPr>
        <w:t>הנאשם הסביר, כי לא עבר לשיחת וידאו היות שלא רצה שיראו אותו.</w:t>
      </w:r>
    </w:p>
    <w:p w14:paraId="4B391038" w14:textId="77777777" w:rsidR="00294A87" w:rsidRDefault="00294A87" w:rsidP="008A5B0E">
      <w:pPr>
        <w:spacing w:line="360" w:lineRule="auto"/>
        <w:rPr>
          <w:rtl/>
        </w:rPr>
      </w:pPr>
    </w:p>
    <w:p w14:paraId="6730002B" w14:textId="77777777" w:rsidR="00294A87" w:rsidRDefault="00294A87" w:rsidP="008A5B0E">
      <w:pPr>
        <w:spacing w:line="360" w:lineRule="auto"/>
        <w:rPr>
          <w:rtl/>
        </w:rPr>
      </w:pPr>
      <w:r>
        <w:rPr>
          <w:rtl/>
        </w:rPr>
        <w:t>הנאשם אישר, כי השתמש בכינוי "</w:t>
      </w:r>
      <w:r>
        <w:t>Big Daddy</w:t>
      </w:r>
      <w:r>
        <w:rPr>
          <w:rtl/>
        </w:rPr>
        <w:t xml:space="preserve">". </w:t>
      </w:r>
    </w:p>
    <w:p w14:paraId="37836AEE" w14:textId="77777777" w:rsidR="00294A87" w:rsidRDefault="00294A87" w:rsidP="008A5B0E">
      <w:pPr>
        <w:spacing w:line="360" w:lineRule="auto"/>
        <w:rPr>
          <w:rtl/>
        </w:rPr>
      </w:pPr>
    </w:p>
    <w:p w14:paraId="47AA0939" w14:textId="77777777" w:rsidR="00294A87" w:rsidRDefault="00294A87" w:rsidP="008A5B0E">
      <w:pPr>
        <w:spacing w:line="360" w:lineRule="auto"/>
        <w:rPr>
          <w:rtl/>
        </w:rPr>
      </w:pPr>
      <w:r>
        <w:rPr>
          <w:rtl/>
        </w:rPr>
        <w:t>הנאשם טען, כי אינו זוכר מה הגיל ש"עדן המהממת" אמרה לו וכי אינו זוכר בוודאות את תוכן השיחות.</w:t>
      </w:r>
    </w:p>
    <w:p w14:paraId="6130A499" w14:textId="77777777" w:rsidR="00294A87" w:rsidRDefault="00294A87" w:rsidP="008A5B0E">
      <w:pPr>
        <w:spacing w:line="360" w:lineRule="auto"/>
        <w:rPr>
          <w:rtl/>
        </w:rPr>
      </w:pPr>
    </w:p>
    <w:p w14:paraId="22277A12" w14:textId="77777777" w:rsidR="00294A87" w:rsidRDefault="00294A87" w:rsidP="008A5B0E">
      <w:pPr>
        <w:spacing w:line="360" w:lineRule="auto"/>
        <w:rPr>
          <w:rtl/>
        </w:rPr>
      </w:pPr>
      <w:r>
        <w:rPr>
          <w:rtl/>
        </w:rPr>
        <w:t xml:space="preserve">כשהוטח בו, כי לא הגיוני שהיה שתוי בשעות בהן נערכו השיחות, שהן סמוכות לשעות עבודתו, השיב, כי זה היה לאחר שעות העבודה. </w:t>
      </w:r>
    </w:p>
    <w:p w14:paraId="5F82BB03" w14:textId="77777777" w:rsidR="00294A87" w:rsidRDefault="00294A87" w:rsidP="008A5B0E">
      <w:pPr>
        <w:spacing w:line="360" w:lineRule="auto"/>
        <w:rPr>
          <w:rtl/>
        </w:rPr>
      </w:pPr>
      <w:r>
        <w:rPr>
          <w:rtl/>
        </w:rPr>
        <w:t xml:space="preserve">כשנשאל, מדוע החליף כרטיסי </w:t>
      </w:r>
      <w:r>
        <w:t>SIM</w:t>
      </w:r>
      <w:r>
        <w:rPr>
          <w:rtl/>
        </w:rPr>
        <w:t xml:space="preserve"> השיב, "זה סתם בבית כי לפעמים צריכים" וכי לפעמים היה מחליף להורים שלו את כרטיסי ה-</w:t>
      </w:r>
      <w:r>
        <w:t>SIM</w:t>
      </w:r>
      <w:r>
        <w:rPr>
          <w:rtl/>
        </w:rPr>
        <w:t xml:space="preserve"> (ש' 149 – 150). </w:t>
      </w:r>
    </w:p>
    <w:p w14:paraId="354D3DF4" w14:textId="77777777" w:rsidR="00294A87" w:rsidRDefault="00294A87" w:rsidP="008A5B0E">
      <w:pPr>
        <w:spacing w:line="360" w:lineRule="auto"/>
        <w:rPr>
          <w:rtl/>
        </w:rPr>
      </w:pPr>
    </w:p>
    <w:p w14:paraId="6F4E87A3" w14:textId="77777777" w:rsidR="00294A87" w:rsidRDefault="00294A87" w:rsidP="0048661F">
      <w:pPr>
        <w:spacing w:line="360" w:lineRule="auto"/>
        <w:rPr>
          <w:rtl/>
        </w:rPr>
      </w:pPr>
      <w:r>
        <w:rPr>
          <w:rtl/>
        </w:rPr>
        <w:t>בסיום החקירה, הביע החשוד צער והתייפח. שב על כך, שהיה שיכור ושהוא מתבייש במה שעשה.</w:t>
      </w:r>
    </w:p>
    <w:p w14:paraId="32B67BCA" w14:textId="77777777" w:rsidR="00294A87" w:rsidRDefault="00294A87" w:rsidP="0048661F">
      <w:pPr>
        <w:spacing w:line="360" w:lineRule="auto"/>
        <w:rPr>
          <w:rtl/>
        </w:rPr>
      </w:pPr>
    </w:p>
    <w:p w14:paraId="1DB7CCBA" w14:textId="77777777" w:rsidR="00294A87" w:rsidRDefault="00294A87" w:rsidP="0048661F">
      <w:pPr>
        <w:spacing w:line="360" w:lineRule="auto"/>
        <w:rPr>
          <w:rtl/>
        </w:rPr>
      </w:pPr>
      <w:r>
        <w:rPr>
          <w:rtl/>
        </w:rPr>
        <w:t xml:space="preserve">הנאשם טען, כי לא התעניין בגילהּ של מי ששוחח איתה. </w:t>
      </w:r>
    </w:p>
    <w:p w14:paraId="2F35B4F7" w14:textId="77777777" w:rsidR="00294A87" w:rsidRDefault="00294A87" w:rsidP="0048661F">
      <w:pPr>
        <w:spacing w:line="360" w:lineRule="auto"/>
        <w:rPr>
          <w:rtl/>
        </w:rPr>
      </w:pPr>
    </w:p>
    <w:p w14:paraId="3A6C46D1" w14:textId="77777777" w:rsidR="00294A87" w:rsidRDefault="00294A87" w:rsidP="0048661F">
      <w:pPr>
        <w:spacing w:line="360" w:lineRule="auto"/>
        <w:rPr>
          <w:rtl/>
        </w:rPr>
      </w:pPr>
      <w:r>
        <w:rPr>
          <w:rtl/>
        </w:rPr>
        <w:t xml:space="preserve">כשהוצג לנאשם, שהסוכנת מסרה שוב ושוב את גילהּ השיב, כי לא ידע שהיא בת 13 ומחצה ולא ידע בת כמה היא והוסיף "אני בעצמי לא הייתי במצב שפוי ואני לא ידעתי". עוד הוסיף, כי מבקש שלא ישמיעו לאף אחד את השיחות. </w:t>
      </w:r>
    </w:p>
    <w:p w14:paraId="66E586A8" w14:textId="77777777" w:rsidR="00294A87" w:rsidRDefault="00294A87" w:rsidP="0048661F">
      <w:pPr>
        <w:spacing w:line="360" w:lineRule="auto"/>
        <w:rPr>
          <w:rtl/>
        </w:rPr>
      </w:pPr>
    </w:p>
    <w:p w14:paraId="0E6BC6DB" w14:textId="77777777" w:rsidR="00294A87" w:rsidRDefault="00294A87" w:rsidP="000E6B34">
      <w:pPr>
        <w:spacing w:line="360" w:lineRule="auto"/>
        <w:rPr>
          <w:rtl/>
        </w:rPr>
      </w:pPr>
      <w:r>
        <w:rPr>
          <w:rtl/>
        </w:rPr>
        <w:t xml:space="preserve">בסיום החקירה, כשהוטח בנאשם, כי שוחח עם עדן, קטינה בת 13 ומחצה וכי עבר עבירות בשיחה זו – שתק ולא ענה. לאחר מכן, מסר שהוא מצטער ושאינו חש בטוב. </w:t>
      </w:r>
    </w:p>
    <w:p w14:paraId="57B881A5" w14:textId="77777777" w:rsidR="00294A87" w:rsidRDefault="00294A87" w:rsidP="000E6B34">
      <w:pPr>
        <w:spacing w:line="360" w:lineRule="auto"/>
        <w:rPr>
          <w:rtl/>
        </w:rPr>
      </w:pPr>
    </w:p>
    <w:p w14:paraId="5C5278B9" w14:textId="77777777" w:rsidR="00294A87" w:rsidRDefault="00294A87" w:rsidP="000E6B34">
      <w:pPr>
        <w:spacing w:line="360" w:lineRule="auto"/>
        <w:rPr>
          <w:rtl/>
        </w:rPr>
      </w:pPr>
      <w:r>
        <w:rPr>
          <w:u w:val="single"/>
          <w:rtl/>
        </w:rPr>
        <w:t>בחקירתו הראשית</w:t>
      </w:r>
      <w:r>
        <w:rPr>
          <w:rtl/>
        </w:rPr>
        <w:t xml:space="preserve"> בבית המשפט סיפר, כי נכנס לאתרי השיחוח כדי לפרוק משהו מעצמו, בשל מצוקות משפחתיות, שוחח עם מספר נשים והבין, שבאתרים אלה אפשר להצטייר בפנטזיה ולא להיות מי שהוא. גם לבחורות היו פנטזיות, פעם מישהי רצתה להיות גדולה ופעם קטנה. שוחח עם חמש עד עשר נשים. </w:t>
      </w:r>
    </w:p>
    <w:p w14:paraId="62EE2C9E" w14:textId="77777777" w:rsidR="00294A87" w:rsidRDefault="00294A87" w:rsidP="000E6B34">
      <w:pPr>
        <w:spacing w:line="360" w:lineRule="auto"/>
        <w:rPr>
          <w:rtl/>
        </w:rPr>
      </w:pPr>
    </w:p>
    <w:p w14:paraId="66329A50" w14:textId="77777777" w:rsidR="00294A87" w:rsidRDefault="00294A87" w:rsidP="000E6B34">
      <w:pPr>
        <w:spacing w:line="360" w:lineRule="auto"/>
        <w:rPr>
          <w:rtl/>
        </w:rPr>
      </w:pPr>
      <w:r>
        <w:rPr>
          <w:rtl/>
        </w:rPr>
        <w:t xml:space="preserve">לדבריו, היה תמים היות שבכניסה לאתר השיחוח רשום, שהנוכחים הם מעל גיל 18. </w:t>
      </w:r>
    </w:p>
    <w:p w14:paraId="3E56E500" w14:textId="77777777" w:rsidR="00294A87" w:rsidRDefault="00294A87" w:rsidP="000E6B34">
      <w:pPr>
        <w:spacing w:line="360" w:lineRule="auto"/>
        <w:rPr>
          <w:rtl/>
        </w:rPr>
      </w:pPr>
    </w:p>
    <w:p w14:paraId="269C0718" w14:textId="77777777" w:rsidR="00294A87" w:rsidRDefault="00294A87" w:rsidP="008529F7">
      <w:pPr>
        <w:spacing w:line="360" w:lineRule="auto"/>
        <w:rPr>
          <w:rtl/>
        </w:rPr>
      </w:pPr>
      <w:r>
        <w:rPr>
          <w:rtl/>
        </w:rPr>
        <w:t>לדבריו, הסוכנת הופיעה פעם בגיל 20 ומשהו, פעם בגיל 18 ופעם בגיל 90 ולכן הבין, שאיננה קטינה.</w:t>
      </w:r>
    </w:p>
    <w:p w14:paraId="4AC8F23E" w14:textId="77777777" w:rsidR="00294A87" w:rsidRDefault="00294A87" w:rsidP="008529F7">
      <w:pPr>
        <w:spacing w:line="360" w:lineRule="auto"/>
        <w:rPr>
          <w:rtl/>
        </w:rPr>
      </w:pPr>
    </w:p>
    <w:p w14:paraId="1A021C27" w14:textId="77777777" w:rsidR="00294A87" w:rsidRDefault="00294A87" w:rsidP="008529F7">
      <w:pPr>
        <w:spacing w:line="360" w:lineRule="auto"/>
        <w:rPr>
          <w:rtl/>
        </w:rPr>
      </w:pPr>
      <w:r>
        <w:rPr>
          <w:rtl/>
        </w:rPr>
        <w:t xml:space="preserve">לדבריו, בחקירתו הראשונה הושפל וקראו לו עבריין מין, פדופיל. בחקירה השנייה החליט לומר את האמת. </w:t>
      </w:r>
    </w:p>
    <w:p w14:paraId="5DFEBFA9" w14:textId="77777777" w:rsidR="00294A87" w:rsidRDefault="00294A87" w:rsidP="008529F7">
      <w:pPr>
        <w:spacing w:line="360" w:lineRule="auto"/>
        <w:rPr>
          <w:rtl/>
        </w:rPr>
      </w:pPr>
    </w:p>
    <w:p w14:paraId="110B98C7" w14:textId="77777777" w:rsidR="00294A87" w:rsidRDefault="00294A87" w:rsidP="002C7872">
      <w:pPr>
        <w:spacing w:line="360" w:lineRule="auto"/>
        <w:rPr>
          <w:rtl/>
        </w:rPr>
      </w:pPr>
      <w:r>
        <w:rPr>
          <w:rtl/>
        </w:rPr>
        <w:t xml:space="preserve">לדבריו, בזמן המעצר שקל אפילו לשים קץ לחייו כי לא הבין היכן הייתה הטעות שלו וידע ב"מיליון אחוז" שכל מה שעשה היה בסדר – אם כי מוסרית, זה לא היה בסדר. </w:t>
      </w:r>
    </w:p>
    <w:p w14:paraId="04F0D0BB" w14:textId="77777777" w:rsidR="00294A87" w:rsidRDefault="00294A87" w:rsidP="008529F7">
      <w:pPr>
        <w:spacing w:line="360" w:lineRule="auto"/>
        <w:rPr>
          <w:rtl/>
        </w:rPr>
      </w:pPr>
    </w:p>
    <w:p w14:paraId="25843F85" w14:textId="77777777" w:rsidR="00294A87" w:rsidRDefault="00294A87" w:rsidP="008529F7">
      <w:pPr>
        <w:spacing w:line="360" w:lineRule="auto"/>
        <w:rPr>
          <w:rtl/>
        </w:rPr>
      </w:pPr>
      <w:r>
        <w:rPr>
          <w:rtl/>
        </w:rPr>
        <w:t xml:space="preserve">לדבריו, במהלך החקירה איימו עליו, שישמיעו לאשתו – שהייתה אז בת זוגו – את השיחות. </w:t>
      </w:r>
    </w:p>
    <w:p w14:paraId="5D85A3E3" w14:textId="77777777" w:rsidR="00294A87" w:rsidRDefault="00294A87" w:rsidP="008529F7">
      <w:pPr>
        <w:spacing w:line="360" w:lineRule="auto"/>
        <w:rPr>
          <w:rtl/>
        </w:rPr>
      </w:pPr>
    </w:p>
    <w:p w14:paraId="6AED1BBF" w14:textId="77777777" w:rsidR="00294A87" w:rsidRDefault="00294A87" w:rsidP="008529F7">
      <w:pPr>
        <w:spacing w:line="360" w:lineRule="auto"/>
        <w:rPr>
          <w:rtl/>
        </w:rPr>
      </w:pPr>
      <w:r>
        <w:rPr>
          <w:u w:val="single"/>
          <w:rtl/>
        </w:rPr>
        <w:t>בחקירתו הנגדית</w:t>
      </w:r>
      <w:r>
        <w:rPr>
          <w:rtl/>
        </w:rPr>
        <w:t xml:space="preserve">, הוטח בו, כי מתחילת השיחות הציגה הסוכנת את עצמה כבת 13 ומחצה ואף מסרה, שהיא בכיתה ז'. הוטחו בו פרטים שונים מתוך השיחות המלמדים על כך, שמדובר בילדה בגיל זה. הנאשם עמד על כך, שסבר שזה הכל "פנטזיה" ו-"סיפור כיסוי", שהיא בגירה שמתחזה לקטינה. </w:t>
      </w:r>
    </w:p>
    <w:p w14:paraId="254E57E3" w14:textId="77777777" w:rsidR="00294A87" w:rsidRDefault="00294A87" w:rsidP="008529F7">
      <w:pPr>
        <w:spacing w:line="360" w:lineRule="auto"/>
        <w:rPr>
          <w:rtl/>
        </w:rPr>
      </w:pPr>
    </w:p>
    <w:p w14:paraId="498E6FB6" w14:textId="77777777" w:rsidR="00294A87" w:rsidRDefault="00294A87" w:rsidP="008529F7">
      <w:pPr>
        <w:spacing w:line="360" w:lineRule="auto"/>
        <w:rPr>
          <w:rtl/>
        </w:rPr>
      </w:pPr>
      <w:r>
        <w:rPr>
          <w:rtl/>
        </w:rPr>
        <w:t xml:space="preserve">כשנשאל לגבי שינוי הגרסאות בחקירותיו במשטרה השיב, שבתחילה הטיחו בו שהוא פדופיל ועבריין מין ולכן בחר להכחיש, שהוא זה שמשוחח בשיחות. </w:t>
      </w:r>
    </w:p>
    <w:p w14:paraId="7860878F" w14:textId="77777777" w:rsidR="00294A87" w:rsidRDefault="00294A87" w:rsidP="008529F7">
      <w:pPr>
        <w:spacing w:line="360" w:lineRule="auto"/>
        <w:rPr>
          <w:rtl/>
        </w:rPr>
      </w:pPr>
    </w:p>
    <w:p w14:paraId="2A3D6F1D" w14:textId="77777777" w:rsidR="00294A87" w:rsidRDefault="00294A87" w:rsidP="008529F7">
      <w:pPr>
        <w:spacing w:line="360" w:lineRule="auto"/>
        <w:rPr>
          <w:rtl/>
        </w:rPr>
      </w:pPr>
      <w:r>
        <w:rPr>
          <w:rtl/>
        </w:rPr>
        <w:t xml:space="preserve">לדבריו, כשדיבר על טעות שעשה התכוון למישור המוסרי בלבד. </w:t>
      </w:r>
    </w:p>
    <w:p w14:paraId="11DC703F" w14:textId="77777777" w:rsidR="00294A87" w:rsidRDefault="00294A87" w:rsidP="008529F7">
      <w:pPr>
        <w:spacing w:line="360" w:lineRule="auto"/>
        <w:rPr>
          <w:rtl/>
        </w:rPr>
      </w:pPr>
    </w:p>
    <w:p w14:paraId="50CAEA04" w14:textId="77777777" w:rsidR="00294A87" w:rsidRDefault="00294A87" w:rsidP="005805A2">
      <w:pPr>
        <w:spacing w:line="360" w:lineRule="auto"/>
        <w:rPr>
          <w:rtl/>
        </w:rPr>
      </w:pPr>
      <w:r>
        <w:rPr>
          <w:rtl/>
        </w:rPr>
        <w:t xml:space="preserve">כשנשאל, על כך שלא מסר, באף אחת מחקירותיו במשטרה שסבר שמדובר בבגירה השיב, כי לאור ההאשמות שהוטחו בו סבר, שמה שהוא לא יגיד – זה לא יעזור לו. </w:t>
      </w:r>
    </w:p>
    <w:p w14:paraId="13808016" w14:textId="77777777" w:rsidR="00294A87" w:rsidRDefault="00294A87" w:rsidP="005805A2">
      <w:pPr>
        <w:spacing w:line="360" w:lineRule="auto"/>
        <w:rPr>
          <w:rtl/>
        </w:rPr>
      </w:pPr>
    </w:p>
    <w:p w14:paraId="43BE7D4C" w14:textId="77777777" w:rsidR="00294A87" w:rsidRDefault="00294A87" w:rsidP="005805A2">
      <w:pPr>
        <w:spacing w:line="360" w:lineRule="auto"/>
        <w:rPr>
          <w:rtl/>
        </w:rPr>
      </w:pPr>
      <w:r>
        <w:rPr>
          <w:rtl/>
        </w:rPr>
        <w:t xml:space="preserve">כשנשאל, כיצד זוכר, שסבר שמדובר בבגירה שמתחזה לקטינה, אם היה שיכור ולא היה בהכרה השיב: </w:t>
      </w:r>
      <w:r w:rsidRPr="00BF12F7">
        <w:rPr>
          <w:i/>
          <w:iCs/>
          <w:rtl/>
        </w:rPr>
        <w:t>"מה זה בלי הכרה? איך בן אדם בלי הכרה יכול לדבר ולהבין מה הוא עושה? גם אם אתה מתגרה באופן מיני אתה עדיין שולט בגוף שלך וברגש שלך"</w:t>
      </w:r>
      <w:r>
        <w:rPr>
          <w:rtl/>
        </w:rPr>
        <w:t xml:space="preserve">. כשנשאל, אם כך הדבר גם כשהוא תחת השפעת אלכוהול השיב: </w:t>
      </w:r>
      <w:r w:rsidRPr="00BF12F7">
        <w:rPr>
          <w:i/>
          <w:iCs/>
          <w:rtl/>
        </w:rPr>
        <w:t>"שולט, לא בהכל במאה אחוז אבל שולט"</w:t>
      </w:r>
      <w:r>
        <w:rPr>
          <w:rtl/>
        </w:rPr>
        <w:t xml:space="preserve">. </w:t>
      </w:r>
    </w:p>
    <w:p w14:paraId="7DD99403" w14:textId="77777777" w:rsidR="00294A87" w:rsidRDefault="00294A87" w:rsidP="005805A2">
      <w:pPr>
        <w:spacing w:line="360" w:lineRule="auto"/>
        <w:rPr>
          <w:rtl/>
        </w:rPr>
      </w:pPr>
    </w:p>
    <w:p w14:paraId="1F103B44" w14:textId="77777777" w:rsidR="00294A87" w:rsidRDefault="00294A87" w:rsidP="00CB1944">
      <w:pPr>
        <w:spacing w:line="360" w:lineRule="auto"/>
        <w:rPr>
          <w:rtl/>
        </w:rPr>
      </w:pPr>
      <w:r>
        <w:rPr>
          <w:rtl/>
        </w:rPr>
        <w:t xml:space="preserve">הנאשם אישר, כי למרות שהיה שיכור – עדיין היה </w:t>
      </w:r>
      <w:r w:rsidRPr="00BF12F7">
        <w:rPr>
          <w:i/>
          <w:iCs/>
          <w:rtl/>
        </w:rPr>
        <w:t>"בפוקוס"</w:t>
      </w:r>
      <w:r>
        <w:rPr>
          <w:rtl/>
        </w:rPr>
        <w:t xml:space="preserve"> כדי לדעת שלא לעשות שיחות כאלה מהטלפון שלו. </w:t>
      </w:r>
    </w:p>
    <w:p w14:paraId="4CBE6310" w14:textId="77777777" w:rsidR="00294A87" w:rsidRDefault="00294A87" w:rsidP="00CB1944">
      <w:pPr>
        <w:spacing w:line="360" w:lineRule="auto"/>
        <w:rPr>
          <w:rtl/>
        </w:rPr>
      </w:pPr>
    </w:p>
    <w:p w14:paraId="3EEB41F7" w14:textId="77777777" w:rsidR="00294A87" w:rsidRPr="008529F7" w:rsidRDefault="00294A87" w:rsidP="00CB1944">
      <w:pPr>
        <w:spacing w:line="360" w:lineRule="auto"/>
        <w:rPr>
          <w:rtl/>
        </w:rPr>
      </w:pPr>
      <w:r w:rsidRPr="00CB1944">
        <w:rPr>
          <w:u w:val="single"/>
          <w:rtl/>
        </w:rPr>
        <w:t>מטעם ההגנה</w:t>
      </w:r>
      <w:r>
        <w:rPr>
          <w:rtl/>
        </w:rPr>
        <w:t xml:space="preserve">, הוגש צילום מסך הכניסה מאתר השיחוח – נ/1 – ממנו עולה, כי הכניסה מוגבלת לגיל 18 ומעלה וכן, צילום אקראי של תעבורת שיחות מתוך אתר השיחוח – נ/2 – ממנו ניתן להבחין, כי רובם ככולם של התכנים עוסקים במין. </w:t>
      </w:r>
    </w:p>
    <w:p w14:paraId="624E82CF" w14:textId="77777777" w:rsidR="00294A87" w:rsidRDefault="00294A87" w:rsidP="008A5B0E">
      <w:pPr>
        <w:spacing w:line="360" w:lineRule="auto"/>
        <w:jc w:val="both"/>
        <w:rPr>
          <w:rtl/>
        </w:rPr>
      </w:pPr>
    </w:p>
    <w:p w14:paraId="78FD367B" w14:textId="77777777" w:rsidR="00294A87" w:rsidRDefault="00294A87" w:rsidP="008A5B0E">
      <w:pPr>
        <w:spacing w:line="360" w:lineRule="auto"/>
        <w:jc w:val="both"/>
        <w:rPr>
          <w:rtl/>
        </w:rPr>
      </w:pPr>
    </w:p>
    <w:p w14:paraId="2520137B" w14:textId="77777777" w:rsidR="00294A87" w:rsidRDefault="00294A87" w:rsidP="008A5B0E">
      <w:pPr>
        <w:spacing w:line="360" w:lineRule="auto"/>
        <w:jc w:val="both"/>
        <w:rPr>
          <w:rtl/>
        </w:rPr>
      </w:pPr>
    </w:p>
    <w:p w14:paraId="5A9826D4" w14:textId="77777777" w:rsidR="00294A87" w:rsidRDefault="00294A87" w:rsidP="008A5B0E">
      <w:pPr>
        <w:spacing w:line="360" w:lineRule="auto"/>
        <w:jc w:val="both"/>
        <w:rPr>
          <w:rtl/>
        </w:rPr>
      </w:pPr>
    </w:p>
    <w:p w14:paraId="1A16885B" w14:textId="77777777" w:rsidR="00294A87" w:rsidRDefault="00294A87" w:rsidP="008A5B0E">
      <w:pPr>
        <w:spacing w:line="360" w:lineRule="auto"/>
        <w:jc w:val="both"/>
        <w:rPr>
          <w:b/>
          <w:bCs/>
          <w:rtl/>
        </w:rPr>
      </w:pPr>
      <w:r>
        <w:rPr>
          <w:b/>
          <w:bCs/>
          <w:rtl/>
        </w:rPr>
        <w:t>טענות הצדדים</w:t>
      </w:r>
    </w:p>
    <w:p w14:paraId="6D79CFC4" w14:textId="77777777" w:rsidR="00294A87" w:rsidRDefault="00294A87" w:rsidP="008A5B0E">
      <w:pPr>
        <w:spacing w:line="360" w:lineRule="auto"/>
        <w:jc w:val="both"/>
        <w:rPr>
          <w:b/>
          <w:bCs/>
          <w:rtl/>
        </w:rPr>
      </w:pPr>
    </w:p>
    <w:p w14:paraId="752481B2" w14:textId="77777777" w:rsidR="00294A87" w:rsidRDefault="00294A87" w:rsidP="00227F93">
      <w:pPr>
        <w:spacing w:line="360" w:lineRule="auto"/>
        <w:jc w:val="both"/>
        <w:rPr>
          <w:rtl/>
        </w:rPr>
      </w:pPr>
      <w:r w:rsidRPr="00227F93">
        <w:rPr>
          <w:u w:val="single"/>
          <w:rtl/>
        </w:rPr>
        <w:t>התביעה</w:t>
      </w:r>
      <w:r>
        <w:rPr>
          <w:rtl/>
        </w:rPr>
        <w:t xml:space="preserve"> טענה, כי יריעת המחלוקת צומצמה, שכן הנאשם הודה, בחקירתו בבית המשפט, כי הוא שהשתתף בשיחות המתוארות בכתב האישום ומכל מקום – הדבר אף הוכח בראיות, מתוך מכשירי הטלפון וכרטיסי ה-</w:t>
      </w:r>
      <w:r>
        <w:t>SIM</w:t>
      </w:r>
      <w:r>
        <w:rPr>
          <w:rtl/>
        </w:rPr>
        <w:t xml:space="preserve"> שנתפסו אצל הנאשם; מחקרי התקשורת והאזנות הסתר. </w:t>
      </w:r>
    </w:p>
    <w:p w14:paraId="14906E4C" w14:textId="77777777" w:rsidR="00294A87" w:rsidRDefault="00294A87" w:rsidP="00227F93">
      <w:pPr>
        <w:spacing w:line="360" w:lineRule="auto"/>
        <w:jc w:val="both"/>
        <w:rPr>
          <w:rtl/>
        </w:rPr>
      </w:pPr>
    </w:p>
    <w:p w14:paraId="03E40AFE" w14:textId="77777777" w:rsidR="00294A87" w:rsidRDefault="00294A87" w:rsidP="00BF12F7">
      <w:pPr>
        <w:spacing w:line="360" w:lineRule="auto"/>
        <w:jc w:val="both"/>
        <w:rPr>
          <w:rtl/>
        </w:rPr>
      </w:pPr>
      <w:r>
        <w:rPr>
          <w:rtl/>
        </w:rPr>
        <w:t>לטענת התביעה, נקודת המחלוקת שנותרה, היא – האם סבר הנאשם, כי משוחח עם קטינה מתחת לגיל 14.</w:t>
      </w:r>
    </w:p>
    <w:p w14:paraId="5E865A49" w14:textId="77777777" w:rsidR="00294A87" w:rsidRDefault="00294A87" w:rsidP="00227F93">
      <w:pPr>
        <w:spacing w:line="360" w:lineRule="auto"/>
        <w:jc w:val="both"/>
        <w:rPr>
          <w:rtl/>
        </w:rPr>
      </w:pPr>
    </w:p>
    <w:p w14:paraId="63427C35" w14:textId="77777777" w:rsidR="00294A87" w:rsidRDefault="00294A87" w:rsidP="003D1171">
      <w:pPr>
        <w:spacing w:line="360" w:lineRule="auto"/>
        <w:jc w:val="both"/>
        <w:rPr>
          <w:rtl/>
        </w:rPr>
      </w:pPr>
      <w:r>
        <w:rPr>
          <w:rtl/>
        </w:rPr>
        <w:t xml:space="preserve">בנוגע לכך – טענה התביעה, כי מתוכן השיחות שנוהלו – עולה בבירור, כי המדובר בקטינה כבת 13 וחצי, לומדת בכיתה ז' בבית ספר, נתונה להשגחה של אמהּ וכי הנאשם עצמו אף התייחס לסוכנת, כקטינה, בהתאם לאותם נתונים. </w:t>
      </w:r>
    </w:p>
    <w:p w14:paraId="08A3E75B" w14:textId="77777777" w:rsidR="00294A87" w:rsidRDefault="00294A87" w:rsidP="003D1171">
      <w:pPr>
        <w:spacing w:line="360" w:lineRule="auto"/>
        <w:jc w:val="both"/>
        <w:rPr>
          <w:rtl/>
        </w:rPr>
      </w:pPr>
    </w:p>
    <w:p w14:paraId="12EF4954" w14:textId="77777777" w:rsidR="00294A87" w:rsidRDefault="00294A87" w:rsidP="003D1171">
      <w:pPr>
        <w:spacing w:line="360" w:lineRule="auto"/>
        <w:jc w:val="both"/>
        <w:rPr>
          <w:rtl/>
        </w:rPr>
      </w:pPr>
      <w:r>
        <w:rPr>
          <w:rtl/>
        </w:rPr>
        <w:t xml:space="preserve">התביעה טענה, כי אין רגליים לטענות ההגנה בדבר יחס משפיל או בלתי הולם לנאשם בחקירתו במשטרה וכי החקירה נוהלה בכבוד. </w:t>
      </w:r>
    </w:p>
    <w:p w14:paraId="00DCE8FF" w14:textId="77777777" w:rsidR="00294A87" w:rsidRDefault="00294A87" w:rsidP="003D1171">
      <w:pPr>
        <w:spacing w:line="360" w:lineRule="auto"/>
        <w:jc w:val="both"/>
        <w:rPr>
          <w:rtl/>
        </w:rPr>
      </w:pPr>
    </w:p>
    <w:p w14:paraId="35E32B12" w14:textId="77777777" w:rsidR="00294A87" w:rsidRDefault="00294A87" w:rsidP="003D1171">
      <w:pPr>
        <w:spacing w:line="360" w:lineRule="auto"/>
        <w:jc w:val="both"/>
        <w:rPr>
          <w:rtl/>
        </w:rPr>
      </w:pPr>
      <w:r>
        <w:rPr>
          <w:rtl/>
        </w:rPr>
        <w:t xml:space="preserve">התביעה הצביעה על ההתפתחויות בגרסאותיו של הנאשם ועל כך שגרסתו בבית המשפט – לא נזכרה בחקירתו במשטרה. </w:t>
      </w:r>
    </w:p>
    <w:p w14:paraId="66F8205D" w14:textId="77777777" w:rsidR="00294A87" w:rsidRDefault="00294A87" w:rsidP="003D1171">
      <w:pPr>
        <w:spacing w:line="360" w:lineRule="auto"/>
        <w:jc w:val="both"/>
        <w:rPr>
          <w:rtl/>
        </w:rPr>
      </w:pPr>
    </w:p>
    <w:p w14:paraId="57FE7862" w14:textId="77777777" w:rsidR="00294A87" w:rsidRDefault="00294A87" w:rsidP="003D1171">
      <w:pPr>
        <w:spacing w:line="360" w:lineRule="auto"/>
        <w:jc w:val="both"/>
        <w:rPr>
          <w:rtl/>
        </w:rPr>
      </w:pPr>
      <w:r>
        <w:rPr>
          <w:rtl/>
        </w:rPr>
        <w:t>התביעה טענה, לסתירות בין גרסאותיו השונות של הנאשם.</w:t>
      </w:r>
    </w:p>
    <w:p w14:paraId="585D3752" w14:textId="77777777" w:rsidR="00294A87" w:rsidRDefault="00294A87" w:rsidP="003D1171">
      <w:pPr>
        <w:spacing w:line="360" w:lineRule="auto"/>
        <w:jc w:val="both"/>
        <w:rPr>
          <w:rtl/>
        </w:rPr>
      </w:pPr>
    </w:p>
    <w:p w14:paraId="0B2017F7" w14:textId="77777777" w:rsidR="00294A87" w:rsidRDefault="00294A87" w:rsidP="00406542">
      <w:pPr>
        <w:spacing w:line="360" w:lineRule="auto"/>
        <w:jc w:val="both"/>
        <w:rPr>
          <w:rtl/>
        </w:rPr>
      </w:pPr>
      <w:r>
        <w:rPr>
          <w:rtl/>
        </w:rPr>
        <w:t xml:space="preserve">התביעה עתרה להרשיע את הנאשם בעבירות המיוחסות לו. </w:t>
      </w:r>
    </w:p>
    <w:p w14:paraId="694403AB" w14:textId="77777777" w:rsidR="00294A87" w:rsidRDefault="00294A87" w:rsidP="008A5B0E">
      <w:pPr>
        <w:spacing w:line="360" w:lineRule="auto"/>
        <w:jc w:val="both"/>
        <w:rPr>
          <w:rtl/>
        </w:rPr>
      </w:pPr>
    </w:p>
    <w:p w14:paraId="714DA603" w14:textId="77777777" w:rsidR="00294A87" w:rsidRDefault="00294A87" w:rsidP="00406542">
      <w:pPr>
        <w:spacing w:line="360" w:lineRule="auto"/>
        <w:jc w:val="both"/>
        <w:rPr>
          <w:rtl/>
        </w:rPr>
      </w:pPr>
      <w:r>
        <w:rPr>
          <w:u w:val="single"/>
          <w:rtl/>
        </w:rPr>
        <w:t>ההגנה</w:t>
      </w:r>
      <w:r>
        <w:rPr>
          <w:rtl/>
        </w:rPr>
        <w:t xml:space="preserve"> אישרה, כי אינה חולקת על היסוד העובדתי שבכתב האישום והמחלוקת נעוצה בשאלת היסוד הנפשי, קרי: מודעותו של הנאשם לעובדה, כי משוחח עם קטינה. </w:t>
      </w:r>
    </w:p>
    <w:p w14:paraId="4AE6BAB3" w14:textId="77777777" w:rsidR="00294A87" w:rsidRDefault="00294A87" w:rsidP="00406542">
      <w:pPr>
        <w:spacing w:line="360" w:lineRule="auto"/>
        <w:jc w:val="both"/>
        <w:rPr>
          <w:rtl/>
        </w:rPr>
      </w:pPr>
    </w:p>
    <w:p w14:paraId="10953760" w14:textId="77777777" w:rsidR="00294A87" w:rsidRDefault="00294A87" w:rsidP="00406542">
      <w:pPr>
        <w:spacing w:line="360" w:lineRule="auto"/>
        <w:jc w:val="both"/>
        <w:rPr>
          <w:rtl/>
        </w:rPr>
      </w:pPr>
      <w:r>
        <w:rPr>
          <w:rtl/>
        </w:rPr>
        <w:t>ההגנה טענה, כי שאלת המודעות היא סובייקטיבית.</w:t>
      </w:r>
    </w:p>
    <w:p w14:paraId="477A2941" w14:textId="77777777" w:rsidR="00294A87" w:rsidRDefault="00294A87" w:rsidP="00406542">
      <w:pPr>
        <w:spacing w:line="360" w:lineRule="auto"/>
        <w:jc w:val="both"/>
        <w:rPr>
          <w:rtl/>
        </w:rPr>
      </w:pPr>
    </w:p>
    <w:p w14:paraId="348D721D" w14:textId="77777777" w:rsidR="00294A87" w:rsidRDefault="00294A87" w:rsidP="00406542">
      <w:pPr>
        <w:spacing w:line="360" w:lineRule="auto"/>
        <w:jc w:val="both"/>
        <w:rPr>
          <w:rtl/>
        </w:rPr>
      </w:pPr>
      <w:r>
        <w:rPr>
          <w:rtl/>
        </w:rPr>
        <w:t>ההגנה טענה, כי אתר השיחוח נועד מלכתחילה למשחקי תפקידים ולמימוש פנטזיות וכי הכניסה לאתר אסורה לקטינים, כך שהנאשם לא חיפש לגלוש במקום המיועד לקטינים.</w:t>
      </w:r>
    </w:p>
    <w:p w14:paraId="315F91A9" w14:textId="77777777" w:rsidR="00294A87" w:rsidRDefault="00294A87" w:rsidP="00406542">
      <w:pPr>
        <w:spacing w:line="360" w:lineRule="auto"/>
        <w:jc w:val="both"/>
        <w:rPr>
          <w:rtl/>
        </w:rPr>
      </w:pPr>
    </w:p>
    <w:p w14:paraId="3A63D30B" w14:textId="77777777" w:rsidR="00294A87" w:rsidRDefault="00294A87" w:rsidP="00406542">
      <w:pPr>
        <w:spacing w:line="360" w:lineRule="auto"/>
        <w:jc w:val="both"/>
        <w:rPr>
          <w:rtl/>
        </w:rPr>
      </w:pPr>
      <w:r>
        <w:rPr>
          <w:rtl/>
        </w:rPr>
        <w:t xml:space="preserve">ההגנה טענה, כי היה על הסוכנת לוודא, במהלך השיחות, כי הנאשם מודע לגילהּ. </w:t>
      </w:r>
    </w:p>
    <w:p w14:paraId="22A40DE3" w14:textId="77777777" w:rsidR="00294A87" w:rsidRDefault="00294A87" w:rsidP="00406542">
      <w:pPr>
        <w:spacing w:line="360" w:lineRule="auto"/>
        <w:jc w:val="both"/>
        <w:rPr>
          <w:rtl/>
        </w:rPr>
      </w:pPr>
    </w:p>
    <w:p w14:paraId="0AB57C7C" w14:textId="77777777" w:rsidR="00294A87" w:rsidRDefault="00294A87" w:rsidP="00406542">
      <w:pPr>
        <w:spacing w:line="360" w:lineRule="auto"/>
        <w:jc w:val="both"/>
        <w:rPr>
          <w:rtl/>
        </w:rPr>
      </w:pPr>
      <w:r>
        <w:rPr>
          <w:rtl/>
        </w:rPr>
        <w:t xml:space="preserve">ההגנה טענה, כי הופעל על הנאשם לחץ בלתי סביר בחקירתו במשטרה. </w:t>
      </w:r>
    </w:p>
    <w:p w14:paraId="6F754B4E" w14:textId="77777777" w:rsidR="00294A87" w:rsidRDefault="00294A87" w:rsidP="00406542">
      <w:pPr>
        <w:spacing w:line="360" w:lineRule="auto"/>
        <w:jc w:val="both"/>
        <w:rPr>
          <w:rtl/>
        </w:rPr>
      </w:pPr>
    </w:p>
    <w:p w14:paraId="01D6DA43" w14:textId="77777777" w:rsidR="00294A87" w:rsidRDefault="00294A87" w:rsidP="00BF12F7">
      <w:pPr>
        <w:spacing w:line="360" w:lineRule="auto"/>
        <w:jc w:val="both"/>
        <w:rPr>
          <w:rtl/>
        </w:rPr>
      </w:pPr>
      <w:r>
        <w:rPr>
          <w:rtl/>
        </w:rPr>
        <w:t xml:space="preserve">ההגנה טענה, כי כשם שהסוכנת הציגה מצב כוזב בנוגע לגילה ולזהותה – פעל גם הנאשם באותו האופן. </w:t>
      </w:r>
    </w:p>
    <w:p w14:paraId="2A7FF79C" w14:textId="77777777" w:rsidR="00294A87" w:rsidRDefault="00294A87" w:rsidP="00406542">
      <w:pPr>
        <w:spacing w:line="360" w:lineRule="auto"/>
        <w:jc w:val="both"/>
        <w:rPr>
          <w:rtl/>
        </w:rPr>
      </w:pPr>
    </w:p>
    <w:p w14:paraId="0A4AE927" w14:textId="77777777" w:rsidR="00294A87" w:rsidRDefault="00294A87" w:rsidP="00406542">
      <w:pPr>
        <w:spacing w:line="360" w:lineRule="auto"/>
        <w:jc w:val="both"/>
        <w:rPr>
          <w:rtl/>
        </w:rPr>
      </w:pPr>
      <w:r>
        <w:rPr>
          <w:rtl/>
        </w:rPr>
        <w:t xml:space="preserve">ההגנה טענה, כי הנאשם שלח לסוכנת תמונות של בגדים, האופייניים לאישה בוגרת. </w:t>
      </w:r>
    </w:p>
    <w:p w14:paraId="76DF409A" w14:textId="77777777" w:rsidR="00294A87" w:rsidRDefault="00294A87" w:rsidP="00406542">
      <w:pPr>
        <w:spacing w:line="360" w:lineRule="auto"/>
        <w:jc w:val="both"/>
        <w:rPr>
          <w:rtl/>
        </w:rPr>
      </w:pPr>
    </w:p>
    <w:p w14:paraId="6DBE4010" w14:textId="77777777" w:rsidR="00294A87" w:rsidRDefault="00294A87" w:rsidP="00131E72">
      <w:pPr>
        <w:spacing w:line="360" w:lineRule="auto"/>
        <w:jc w:val="both"/>
        <w:rPr>
          <w:rtl/>
        </w:rPr>
      </w:pPr>
      <w:r>
        <w:rPr>
          <w:rtl/>
        </w:rPr>
        <w:t xml:space="preserve">ההגנה עתרה לזכות את הנאשם מחמת הספק בדבר קיומו של היסוד הנפשי הדרוש לשם הרשעה בעבירות אלה. </w:t>
      </w:r>
    </w:p>
    <w:p w14:paraId="36ACAA36" w14:textId="77777777" w:rsidR="00294A87" w:rsidRDefault="00294A87" w:rsidP="00131E72">
      <w:pPr>
        <w:spacing w:line="360" w:lineRule="auto"/>
        <w:jc w:val="both"/>
        <w:rPr>
          <w:rtl/>
        </w:rPr>
      </w:pPr>
    </w:p>
    <w:p w14:paraId="190AB1F6" w14:textId="77777777" w:rsidR="00294A87" w:rsidRDefault="00294A87" w:rsidP="00131E72">
      <w:pPr>
        <w:spacing w:line="360" w:lineRule="auto"/>
        <w:jc w:val="both"/>
        <w:rPr>
          <w:rtl/>
        </w:rPr>
      </w:pPr>
    </w:p>
    <w:p w14:paraId="4A59E3C3" w14:textId="77777777" w:rsidR="00294A87" w:rsidRDefault="00294A87" w:rsidP="00131E72">
      <w:pPr>
        <w:spacing w:line="360" w:lineRule="auto"/>
        <w:jc w:val="both"/>
        <w:rPr>
          <w:b/>
          <w:bCs/>
          <w:rtl/>
        </w:rPr>
      </w:pPr>
      <w:r>
        <w:rPr>
          <w:b/>
          <w:bCs/>
          <w:rtl/>
        </w:rPr>
        <w:t xml:space="preserve">דיון והכרעה </w:t>
      </w:r>
    </w:p>
    <w:p w14:paraId="75838EEC" w14:textId="77777777" w:rsidR="00294A87" w:rsidRDefault="00294A87" w:rsidP="00131E72">
      <w:pPr>
        <w:spacing w:line="360" w:lineRule="auto"/>
        <w:jc w:val="both"/>
        <w:rPr>
          <w:b/>
          <w:bCs/>
          <w:rtl/>
        </w:rPr>
      </w:pPr>
    </w:p>
    <w:p w14:paraId="530EE0D4" w14:textId="77777777" w:rsidR="00294A87" w:rsidRDefault="00294A87" w:rsidP="008A5B0E">
      <w:pPr>
        <w:spacing w:line="360" w:lineRule="auto"/>
        <w:jc w:val="both"/>
        <w:rPr>
          <w:rtl/>
        </w:rPr>
      </w:pPr>
      <w:r>
        <w:rPr>
          <w:rtl/>
        </w:rPr>
        <w:t xml:space="preserve">במהלך שמיעת הראיות – צומצמה יריעת המחלוקת ובניגוד לנטען בשלב המענה – הסכימו הצדדים בדבר קיומו של היסוד העובדתי המתואר בכתב האישום, קרי: כי הנאשם הוא אשר קיים את השיחות השונות המתוארות בכתב האישום אל מול הסוכנת המשטרתית וכי תוכן השיחות הוא כפי המפורט בכתב האישום. </w:t>
      </w:r>
    </w:p>
    <w:p w14:paraId="7CD410D6" w14:textId="77777777" w:rsidR="00294A87" w:rsidRDefault="00294A87" w:rsidP="008A5B0E">
      <w:pPr>
        <w:spacing w:line="360" w:lineRule="auto"/>
        <w:jc w:val="both"/>
        <w:rPr>
          <w:rtl/>
        </w:rPr>
      </w:pPr>
    </w:p>
    <w:p w14:paraId="6E96CA31" w14:textId="77777777" w:rsidR="00294A87" w:rsidRDefault="00294A87" w:rsidP="008755B1">
      <w:pPr>
        <w:spacing w:line="360" w:lineRule="auto"/>
        <w:jc w:val="both"/>
        <w:rPr>
          <w:rtl/>
        </w:rPr>
      </w:pPr>
      <w:r>
        <w:rPr>
          <w:rtl/>
        </w:rPr>
        <w:t xml:space="preserve">יצוין עוד, כי במסגרת המענה לכתב האישום – לא נטען דבר בנוגע לקבילות הודעותיו של הנאשם במשטרה וההגנה הסכימה, טרם פתיחת ההוכחות, להגשת אמרותיו של הנאשם, ללא הסתייגות ובלא שביקשה לחקור את גובי האמרות. כך שהטענות בנוגע לקבילותם של דברים, שמסר הנאשם באמרותיו – מהוות הרחבת חזית המנוגדת לסדרי הדין. מכל מקום – בתיק זה תועדו חקירותיו של הנאשם באמצעים אלקטרוניים ולאחר בחינת התיעוד – לא מצא בית המשפט כל עדות להפעלת לחץ בלתי הוגן על הנאשם וההפך הוא הנכון – נמצא, כי החקירות נוהלו בהתאם לדין ובאופן מכבד. </w:t>
      </w:r>
    </w:p>
    <w:p w14:paraId="29D79BBC" w14:textId="77777777" w:rsidR="00294A87" w:rsidRDefault="00294A87" w:rsidP="008A5B0E">
      <w:pPr>
        <w:spacing w:line="360" w:lineRule="auto"/>
        <w:jc w:val="both"/>
        <w:rPr>
          <w:rtl/>
        </w:rPr>
      </w:pPr>
    </w:p>
    <w:p w14:paraId="4F7E3E5B" w14:textId="77777777" w:rsidR="00294A87" w:rsidRDefault="00294A87" w:rsidP="008A5B0E">
      <w:pPr>
        <w:spacing w:line="360" w:lineRule="auto"/>
        <w:jc w:val="both"/>
        <w:rPr>
          <w:rtl/>
        </w:rPr>
      </w:pPr>
      <w:r>
        <w:rPr>
          <w:rtl/>
        </w:rPr>
        <w:t xml:space="preserve">כאמור – נדחו הטענות המקדמיות, הן בנוגע להתאמת סעיפי העבירה למתואר בכתב האישום; הן בנוגע להדחת הנאשם לעבירות. </w:t>
      </w:r>
    </w:p>
    <w:p w14:paraId="392B18B4" w14:textId="77777777" w:rsidR="00294A87" w:rsidRDefault="00294A87" w:rsidP="008A5B0E">
      <w:pPr>
        <w:spacing w:line="360" w:lineRule="auto"/>
        <w:jc w:val="both"/>
        <w:rPr>
          <w:rtl/>
        </w:rPr>
      </w:pPr>
    </w:p>
    <w:p w14:paraId="455F7D98" w14:textId="77777777" w:rsidR="00294A87" w:rsidRDefault="00294A87" w:rsidP="008755B1">
      <w:pPr>
        <w:spacing w:line="360" w:lineRule="auto"/>
        <w:jc w:val="both"/>
        <w:rPr>
          <w:rtl/>
        </w:rPr>
      </w:pPr>
      <w:r>
        <w:rPr>
          <w:rtl/>
        </w:rPr>
        <w:t xml:space="preserve">השאלה שנותרה במחלוקת, היא בנוגע לקיומו של היסוד הנפשי הנדרש לצורך הרשעה בעבירות, כשאין טענה, שהנאשם לא היה מודע לעצם ניהול השיחות ולמשמעותן אלא, טענת ההגנה התמצתה בכך, שלא היה מודע לכך, שמדבר עם מי שנחזית להיות קטינה בת 13 ומחצה וכי סבר, שמדובר במשחק תפקידים. </w:t>
      </w:r>
    </w:p>
    <w:p w14:paraId="7B61FFA4" w14:textId="77777777" w:rsidR="00294A87" w:rsidRDefault="00294A87" w:rsidP="008755B1">
      <w:pPr>
        <w:spacing w:line="360" w:lineRule="auto"/>
        <w:jc w:val="both"/>
        <w:rPr>
          <w:rtl/>
        </w:rPr>
      </w:pPr>
    </w:p>
    <w:p w14:paraId="79992518" w14:textId="77777777" w:rsidR="00294A87" w:rsidRDefault="00294A87" w:rsidP="008755B1">
      <w:pPr>
        <w:spacing w:line="360" w:lineRule="auto"/>
        <w:jc w:val="both"/>
        <w:rPr>
          <w:rtl/>
        </w:rPr>
      </w:pPr>
      <w:r>
        <w:rPr>
          <w:rtl/>
        </w:rPr>
        <w:t>לאחר בחינת השיחות שנוהלו, הן באתרי השיחוח והן באמצעות מכשיר הטלפון החכם על ישומוניו השונים – מוצא בית המשפט, כי עלה בידי התביעה הכללית להוכיח קיומה של מסה קריטית של נתונים, מהם ניתן היה להסיק בבירור, כי הצד השני לשיחה נחזה להיות קטינה, בגיל הנקוב בכתב האישום וכי הנאשם היה מודע לכך.</w:t>
      </w:r>
    </w:p>
    <w:p w14:paraId="033106EE" w14:textId="77777777" w:rsidR="00294A87" w:rsidRDefault="00294A87" w:rsidP="008755B1">
      <w:pPr>
        <w:spacing w:line="360" w:lineRule="auto"/>
        <w:jc w:val="both"/>
        <w:rPr>
          <w:rtl/>
        </w:rPr>
      </w:pPr>
    </w:p>
    <w:p w14:paraId="0AE379A8" w14:textId="77777777" w:rsidR="00294A87" w:rsidRDefault="00294A87" w:rsidP="00D91271">
      <w:pPr>
        <w:spacing w:line="360" w:lineRule="auto"/>
        <w:jc w:val="both"/>
        <w:rPr>
          <w:rtl/>
        </w:rPr>
      </w:pPr>
      <w:r>
        <w:rPr>
          <w:rtl/>
        </w:rPr>
        <w:t xml:space="preserve">מיד בפתח ההתכתבות הראשונה של הסוכנת עם הנאשם, ציינה את גילה – 13 ומחצה; את היותה תלמידת כיתה ז', כשאף נקבה במספר הכיתה ובכינוי הכיתה ("ז' 2 האלופה"). </w:t>
      </w:r>
    </w:p>
    <w:p w14:paraId="53BEE76B" w14:textId="77777777" w:rsidR="00294A87" w:rsidRDefault="00294A87" w:rsidP="00AD2195">
      <w:pPr>
        <w:spacing w:line="360" w:lineRule="auto"/>
        <w:jc w:val="both"/>
        <w:rPr>
          <w:rtl/>
        </w:rPr>
      </w:pPr>
    </w:p>
    <w:p w14:paraId="5DC0C5FB" w14:textId="77777777" w:rsidR="00294A87" w:rsidRDefault="00294A87" w:rsidP="00AD2195">
      <w:pPr>
        <w:spacing w:line="360" w:lineRule="auto"/>
        <w:jc w:val="both"/>
        <w:rPr>
          <w:rtl/>
        </w:rPr>
      </w:pPr>
      <w:r>
        <w:rPr>
          <w:rtl/>
        </w:rPr>
        <w:t xml:space="preserve">עובדות אלה חזרו שוב ושוב בשיחות הבאות, כשבחלוף מספר שבועות אף התאימה הסוכנת את הגיל והפכה בת 13 ו-7 חודשים. </w:t>
      </w:r>
    </w:p>
    <w:p w14:paraId="47782219" w14:textId="77777777" w:rsidR="00294A87" w:rsidRDefault="00294A87" w:rsidP="00AD2195">
      <w:pPr>
        <w:spacing w:line="360" w:lineRule="auto"/>
        <w:jc w:val="both"/>
        <w:rPr>
          <w:rtl/>
        </w:rPr>
      </w:pPr>
    </w:p>
    <w:p w14:paraId="66C0F2D8" w14:textId="77777777" w:rsidR="00294A87" w:rsidRDefault="00294A87" w:rsidP="00732D60">
      <w:pPr>
        <w:spacing w:line="360" w:lineRule="auto"/>
        <w:jc w:val="both"/>
        <w:rPr>
          <w:rtl/>
        </w:rPr>
      </w:pPr>
      <w:r>
        <w:rPr>
          <w:rtl/>
        </w:rPr>
        <w:t xml:space="preserve">אך מעבר לציון הטכני של הגיל והיותה תלמידת בית ספר – כל עולם התוכן בשיחות כולן, מתאים לנערה בגיל המדובר. החל מדיבורים חוזרים ונשנים על הפחד, כי אמהּ של הסוכנת תגלה את ההתכתבויות או את דבר קיומן של השיחות; עבור לדיבורים על אחיה הקטן, אשר מפריע לה; על החופש הגדול; על השעמום בבית הספר; על שיעורי הבית; על מקלחת; על כך, שאמהּ מכינה בעבורה את האוכל; על שימוש בישומונים, המאפיינים בני נוער; על חברות ועל החבר שהיה לה, כביכול, בכיתה, לרבות אופן התנהגותו; ועוד ועוד. </w:t>
      </w:r>
    </w:p>
    <w:p w14:paraId="1331398A" w14:textId="77777777" w:rsidR="00294A87" w:rsidRDefault="00294A87" w:rsidP="00AD2195">
      <w:pPr>
        <w:spacing w:line="360" w:lineRule="auto"/>
        <w:jc w:val="both"/>
        <w:rPr>
          <w:rtl/>
        </w:rPr>
      </w:pPr>
    </w:p>
    <w:p w14:paraId="62791A47" w14:textId="77777777" w:rsidR="00294A87" w:rsidRDefault="00294A87" w:rsidP="00AD2195">
      <w:pPr>
        <w:spacing w:line="360" w:lineRule="auto"/>
        <w:jc w:val="both"/>
        <w:rPr>
          <w:rtl/>
        </w:rPr>
      </w:pPr>
      <w:r>
        <w:rPr>
          <w:rtl/>
        </w:rPr>
        <w:t xml:space="preserve">גם במישור המיני – הפגינה הסוכנת חוסר הבנה ואף חששות, האופיינים לקטינה באותו הגיל, כששוב ושוב מציינת, כי מתביישת ואינה מבינה מה מטרת בקשותיו של הנאשם, לתאר פרטי לבוש תחתונים; להוריד פרטי לבוש; לבצע בעצמה אקטים כאלה ואחרים. </w:t>
      </w:r>
    </w:p>
    <w:p w14:paraId="5AF20A01" w14:textId="77777777" w:rsidR="00294A87" w:rsidRDefault="00294A87" w:rsidP="00AD2195">
      <w:pPr>
        <w:spacing w:line="360" w:lineRule="auto"/>
        <w:jc w:val="both"/>
        <w:rPr>
          <w:rtl/>
        </w:rPr>
      </w:pPr>
    </w:p>
    <w:p w14:paraId="1276BE01" w14:textId="77777777" w:rsidR="00294A87" w:rsidRDefault="00294A87" w:rsidP="00D91271">
      <w:pPr>
        <w:spacing w:line="360" w:lineRule="auto"/>
        <w:jc w:val="both"/>
        <w:rPr>
          <w:rtl/>
        </w:rPr>
      </w:pPr>
      <w:r>
        <w:rPr>
          <w:rtl/>
        </w:rPr>
        <w:t>אין בשיחות כל רמז על כך, כי המדובר במשחקי תפקידים – לא בתחילתן, לא בסופן ולא בכל שלב אחר. לו היה מדובר במשחק כזה, היה צפוי למצוא התכתבות או שיח, שיהוו סיפור מסגרת – מבוא, במסגרתו יסכמו הצדדים על תפקידיהם במשחק, או סיום. אך באף אחת מהשיחות אין זכר למסגרת כזו או למעבר כלשהו בין דמויות.</w:t>
      </w:r>
    </w:p>
    <w:p w14:paraId="7063E694" w14:textId="77777777" w:rsidR="00294A87" w:rsidRDefault="00294A87" w:rsidP="00AD2195">
      <w:pPr>
        <w:spacing w:line="360" w:lineRule="auto"/>
        <w:jc w:val="both"/>
        <w:rPr>
          <w:rtl/>
        </w:rPr>
      </w:pPr>
    </w:p>
    <w:p w14:paraId="4391C123" w14:textId="77777777" w:rsidR="00294A87" w:rsidRDefault="00294A87" w:rsidP="008B7E22">
      <w:pPr>
        <w:spacing w:line="360" w:lineRule="auto"/>
        <w:jc w:val="both"/>
        <w:rPr>
          <w:rtl/>
        </w:rPr>
      </w:pPr>
      <w:r>
        <w:rPr>
          <w:rtl/>
        </w:rPr>
        <w:t xml:space="preserve">בית המשפט אף לא מצא רגליים לטענת ההגנה בדבר מסרים סמויים כלשהם ששודרו מצדה של הסוכנת, אשר מילאה תפקידה באופן התואם לחלוטין את הגיל המוצג. </w:t>
      </w:r>
    </w:p>
    <w:p w14:paraId="49AB41D8" w14:textId="77777777" w:rsidR="00294A87" w:rsidRDefault="00294A87" w:rsidP="008B7E22">
      <w:pPr>
        <w:spacing w:line="360" w:lineRule="auto"/>
        <w:jc w:val="both"/>
        <w:rPr>
          <w:rtl/>
        </w:rPr>
      </w:pPr>
    </w:p>
    <w:p w14:paraId="4A09C50C" w14:textId="77777777" w:rsidR="00294A87" w:rsidRDefault="00294A87" w:rsidP="008B7E22">
      <w:pPr>
        <w:spacing w:line="360" w:lineRule="auto"/>
        <w:jc w:val="both"/>
        <w:rPr>
          <w:rtl/>
        </w:rPr>
      </w:pPr>
      <w:r>
        <w:rPr>
          <w:rtl/>
        </w:rPr>
        <w:t xml:space="preserve">בנסיבות אלה, ניתן לקבוע, מתוך עצם תכנן של השיחות – כי הנאשם היה מודע בפועל לגיל המוצג, מודעות של ממש. </w:t>
      </w:r>
    </w:p>
    <w:p w14:paraId="73D9456F" w14:textId="77777777" w:rsidR="00294A87" w:rsidRDefault="00294A87" w:rsidP="008B7E22">
      <w:pPr>
        <w:spacing w:line="360" w:lineRule="auto"/>
        <w:jc w:val="both"/>
        <w:rPr>
          <w:rtl/>
        </w:rPr>
      </w:pPr>
    </w:p>
    <w:p w14:paraId="714998A0" w14:textId="77777777" w:rsidR="00294A87" w:rsidRDefault="00294A87" w:rsidP="008A5B0E">
      <w:pPr>
        <w:spacing w:line="360" w:lineRule="auto"/>
        <w:jc w:val="both"/>
        <w:rPr>
          <w:rtl/>
        </w:rPr>
      </w:pPr>
      <w:r>
        <w:rPr>
          <w:rtl/>
        </w:rPr>
        <w:t xml:space="preserve">ההגנה טענה רבות בנוגע לכך, שבכרטיס הכניסה לאתר השיחוח, רשמה הסוכנת גיל שהוא מעל 18 שנים. </w:t>
      </w:r>
    </w:p>
    <w:p w14:paraId="2F712225" w14:textId="77777777" w:rsidR="00294A87" w:rsidRDefault="00294A87" w:rsidP="008A5B0E">
      <w:pPr>
        <w:spacing w:line="360" w:lineRule="auto"/>
        <w:jc w:val="both"/>
        <w:rPr>
          <w:rtl/>
        </w:rPr>
      </w:pPr>
    </w:p>
    <w:p w14:paraId="2237AE33" w14:textId="77777777" w:rsidR="00294A87" w:rsidRDefault="00294A87" w:rsidP="008B7E22">
      <w:pPr>
        <w:spacing w:line="360" w:lineRule="auto"/>
        <w:jc w:val="both"/>
        <w:rPr>
          <w:rtl/>
        </w:rPr>
      </w:pPr>
      <w:r>
        <w:rPr>
          <w:rtl/>
        </w:rPr>
        <w:t xml:space="preserve">עדי התביעה – הסוכנת והמפעיל – הסבירו זאת בכך, שלא ניתן להיכנס לאתר השיחוח, אם רושמים בכרטיס גיל הנמוך מ-18. עם זאת, על מנת להמחיש, שהגיל הנקוב בכרטיס אינו הגיוני, הרי, לאחר הפעלותיה הראשונות של הסוכנת – </w:t>
      </w:r>
      <w:r>
        <w:rPr>
          <w:u w:val="single"/>
          <w:rtl/>
        </w:rPr>
        <w:t>לא במסגרת השיחות הקשורות לנאשם דנן</w:t>
      </w:r>
      <w:r w:rsidRPr="00AA17AC">
        <w:rPr>
          <w:rtl/>
        </w:rPr>
        <w:t>, שם רשמה גיל 18 או גיל קרוב אליו</w:t>
      </w:r>
      <w:r>
        <w:rPr>
          <w:rtl/>
        </w:rPr>
        <w:t xml:space="preserve"> – הונחתה לרשום גילאים מאוחרים מאוד – 86 – 90, על מנת שברור יהיה, שהגיל שנרשם בכרטיס חסר משמעות ואת הגיל היא מסרה בשיחות עצמן. </w:t>
      </w:r>
    </w:p>
    <w:p w14:paraId="4D229C50" w14:textId="77777777" w:rsidR="00294A87" w:rsidRDefault="00294A87" w:rsidP="008B7E22">
      <w:pPr>
        <w:spacing w:line="360" w:lineRule="auto"/>
        <w:jc w:val="both"/>
        <w:rPr>
          <w:rtl/>
        </w:rPr>
      </w:pPr>
    </w:p>
    <w:p w14:paraId="43D39555" w14:textId="77777777" w:rsidR="00294A87" w:rsidRDefault="00294A87" w:rsidP="008B7E22">
      <w:pPr>
        <w:spacing w:line="360" w:lineRule="auto"/>
        <w:jc w:val="both"/>
        <w:rPr>
          <w:rtl/>
        </w:rPr>
      </w:pPr>
      <w:r>
        <w:rPr>
          <w:rtl/>
        </w:rPr>
        <w:t xml:space="preserve">בניגוד לטענת ההגנה, רישום הגיל כ-18 או כ-20 ומשהו – לא אירע בקשר לנאשם דנן. </w:t>
      </w:r>
    </w:p>
    <w:p w14:paraId="2714C9C7" w14:textId="77777777" w:rsidR="00294A87" w:rsidRDefault="00294A87" w:rsidP="008B7E22">
      <w:pPr>
        <w:spacing w:line="360" w:lineRule="auto"/>
        <w:jc w:val="both"/>
        <w:rPr>
          <w:rtl/>
        </w:rPr>
      </w:pPr>
    </w:p>
    <w:p w14:paraId="638DA059" w14:textId="77777777" w:rsidR="00294A87" w:rsidRDefault="00294A87" w:rsidP="008B7E22">
      <w:pPr>
        <w:spacing w:line="360" w:lineRule="auto"/>
        <w:jc w:val="both"/>
        <w:rPr>
          <w:rtl/>
        </w:rPr>
      </w:pPr>
      <w:r>
        <w:rPr>
          <w:rtl/>
        </w:rPr>
        <w:t xml:space="preserve">כך שהנאשם, במקרה דנן, אם הסתכל בכרטיס – ראה גיל הנע בין 86 ל-90, ומיד בפתח השיחות נמסר לו הגיל המוצג – 13 ומחצה. </w:t>
      </w:r>
    </w:p>
    <w:p w14:paraId="4B4D53FE" w14:textId="77777777" w:rsidR="00294A87" w:rsidRPr="008B7E22" w:rsidRDefault="00294A87" w:rsidP="008B7E22">
      <w:pPr>
        <w:spacing w:line="360" w:lineRule="auto"/>
        <w:jc w:val="both"/>
        <w:rPr>
          <w:rtl/>
        </w:rPr>
      </w:pPr>
    </w:p>
    <w:p w14:paraId="709C130F" w14:textId="77777777" w:rsidR="00294A87" w:rsidRDefault="00294A87" w:rsidP="00F254DB">
      <w:pPr>
        <w:spacing w:line="360" w:lineRule="auto"/>
        <w:jc w:val="both"/>
        <w:rPr>
          <w:rtl/>
        </w:rPr>
      </w:pPr>
      <w:r>
        <w:rPr>
          <w:rtl/>
        </w:rPr>
        <w:t xml:space="preserve">מעבר לגיל הבלתי הגיוני בעליל המפורט בכרטיס – כל המסה הקריטית של הנתונים העולים מהשיחות הצביעו, כאמור, על קטינה בגיל המתואר. </w:t>
      </w:r>
    </w:p>
    <w:p w14:paraId="2E9413D9" w14:textId="77777777" w:rsidR="00294A87" w:rsidRDefault="00294A87" w:rsidP="00F254DB">
      <w:pPr>
        <w:spacing w:line="360" w:lineRule="auto"/>
        <w:jc w:val="both"/>
        <w:rPr>
          <w:rtl/>
        </w:rPr>
      </w:pPr>
    </w:p>
    <w:p w14:paraId="01CA26CE" w14:textId="77777777" w:rsidR="00294A87" w:rsidRDefault="00294A87" w:rsidP="00F254DB">
      <w:pPr>
        <w:spacing w:line="360" w:lineRule="auto"/>
        <w:jc w:val="both"/>
        <w:rPr>
          <w:rtl/>
        </w:rPr>
      </w:pPr>
      <w:r>
        <w:rPr>
          <w:rtl/>
        </w:rPr>
        <w:t xml:space="preserve">לכל אלה יש להוסיף, כי טענת הנאשם בנוגע לסברה, כי מדובר במשחק תפקידים, היא טענה כבושה, אשר עלתה לראשונה במהלך המשפט. </w:t>
      </w:r>
    </w:p>
    <w:p w14:paraId="433F5E70" w14:textId="77777777" w:rsidR="00294A87" w:rsidRDefault="00294A87" w:rsidP="00F254DB">
      <w:pPr>
        <w:spacing w:line="360" w:lineRule="auto"/>
        <w:jc w:val="both"/>
        <w:rPr>
          <w:rtl/>
        </w:rPr>
      </w:pPr>
    </w:p>
    <w:p w14:paraId="7116D1F8" w14:textId="77777777" w:rsidR="00294A87" w:rsidRDefault="00294A87" w:rsidP="00F254DB">
      <w:pPr>
        <w:spacing w:line="360" w:lineRule="auto"/>
        <w:jc w:val="both"/>
        <w:rPr>
          <w:rtl/>
        </w:rPr>
      </w:pPr>
      <w:r>
        <w:rPr>
          <w:rtl/>
        </w:rPr>
        <w:t xml:space="preserve">שכן, בחקירתו הראשונה של הנאשם במשטרה, בסמוך למעצרו – לאחר היוועצות בעורך דין, עמד על גרסתו, כי לא הוא שהשתתף בשיחות המתוארות, כלומר – כי מדובר בטעות בזיהוי. והלוא – לו היה מדובר במשחק תפקידים – צפוי היה, שהנאשם יזעק, מהרגע הראשון: "מה רצונכם ממני – קיימתי משחק תפקידים". אך הנאשם, כאמור, מכחיש את קיום השיחות ואף מביע בושה רבה, שלא היה לה מקום אם המצב היה כטענתו. </w:t>
      </w:r>
    </w:p>
    <w:p w14:paraId="1381FB6D" w14:textId="77777777" w:rsidR="00294A87" w:rsidRDefault="00294A87" w:rsidP="00F254DB">
      <w:pPr>
        <w:spacing w:line="360" w:lineRule="auto"/>
        <w:jc w:val="both"/>
        <w:rPr>
          <w:rtl/>
        </w:rPr>
      </w:pPr>
    </w:p>
    <w:p w14:paraId="7C974076" w14:textId="77777777" w:rsidR="00294A87" w:rsidRDefault="00294A87" w:rsidP="00AA17AC">
      <w:pPr>
        <w:spacing w:line="360" w:lineRule="auto"/>
        <w:jc w:val="both"/>
        <w:rPr>
          <w:rtl/>
        </w:rPr>
      </w:pPr>
      <w:r>
        <w:rPr>
          <w:rtl/>
        </w:rPr>
        <w:t xml:space="preserve">גם בחקירה השניה, שהתקיימה מספר ימים לאחר מכן – ולאחר שהנאשם נועץ פעם נוספת בעורך דין ואף פגש בעורך דין במהלך הארכות המעצר – עדיין אינו טוען טענה זו, אלא שינה טעמו וטען, כי קיים השיחות כשהיה שיכור ואינו זוכר את תכנן (הגם, שבמהלך חקירתו זו, כשנשאל על תדירות השתיה שלו, שכח לרגע את גרסתו והשיב: "אף פעם אין לי, אני שותה כוס יין ביום שבת, זהו" (ת/2ב' מונה 01:20:40 – 01:21:20). גם במהלך חקירתו זו – אין ולו רמז לטענה כי, קיים השיחות כמשחק תפקידים. </w:t>
      </w:r>
    </w:p>
    <w:p w14:paraId="5190F417" w14:textId="77777777" w:rsidR="00294A87" w:rsidRDefault="00294A87" w:rsidP="00844D58">
      <w:pPr>
        <w:spacing w:line="360" w:lineRule="auto"/>
        <w:jc w:val="both"/>
        <w:rPr>
          <w:rtl/>
        </w:rPr>
      </w:pPr>
    </w:p>
    <w:p w14:paraId="40F0EEB2" w14:textId="77777777" w:rsidR="00294A87" w:rsidRDefault="00294A87" w:rsidP="00844D58">
      <w:pPr>
        <w:spacing w:line="360" w:lineRule="auto"/>
        <w:jc w:val="both"/>
        <w:rPr>
          <w:rtl/>
        </w:rPr>
      </w:pPr>
      <w:r>
        <w:rPr>
          <w:rtl/>
        </w:rPr>
        <w:t xml:space="preserve">טענה זו עולה, לראשונה, בשלב המענה לכתב האישום, כשבחקירתו הנגדית בבית המשפט אף ניסה הנאשם לערוך סינתזה בין טענה זו לבין טענת השכרות, אך ברי כי השתיים אינן משתלבות יחדיו, שכן – או שהנאשם אינו זוכר מה היה בשיחות בשל שכרותו, או שהוא זוכר – כי ערך משחק תפקידים. </w:t>
      </w:r>
    </w:p>
    <w:p w14:paraId="7602026B" w14:textId="77777777" w:rsidR="00294A87" w:rsidRDefault="00294A87" w:rsidP="00844D58">
      <w:pPr>
        <w:spacing w:line="360" w:lineRule="auto"/>
        <w:jc w:val="both"/>
        <w:rPr>
          <w:rtl/>
        </w:rPr>
      </w:pPr>
    </w:p>
    <w:p w14:paraId="4623C851" w14:textId="77777777" w:rsidR="00294A87" w:rsidRDefault="00294A87" w:rsidP="00AA17AC">
      <w:pPr>
        <w:spacing w:line="360" w:lineRule="auto"/>
        <w:jc w:val="both"/>
        <w:rPr>
          <w:rtl/>
        </w:rPr>
      </w:pPr>
      <w:r>
        <w:rPr>
          <w:rtl/>
        </w:rPr>
        <w:t xml:space="preserve">טענת השכרות אף כורסמה עד כדי איונה המלא גם מתוך התחכום בו פעל הנאשם, תוך שימוש במספר כרטיסי </w:t>
      </w:r>
      <w:r>
        <w:t>SIM</w:t>
      </w:r>
      <w:r>
        <w:rPr>
          <w:rtl/>
        </w:rPr>
        <w:t xml:space="preserve"> שונים וכינויים שונים ולא בשיחות רגילות ממכשיר הטלפון הפרטי שלו – כדי להקשות את איתורו. גם בחקירתו הנגדית בבית המשפט אישר הנאשם, כי למרות שהיה שיכור היה "בפוקוס" כדי לדעת, שלא לעשות שיחות כאלה מהטלפון שלו וכן אישר, כי עדיין היה שולט "בגוף שלו וברגש שלו". השיחות גם נערכו בסמוך לאחר סיום שעות העבודה של הנאשם. </w:t>
      </w:r>
    </w:p>
    <w:p w14:paraId="65C8B898" w14:textId="77777777" w:rsidR="00294A87" w:rsidRDefault="00294A87" w:rsidP="00844D58">
      <w:pPr>
        <w:spacing w:line="360" w:lineRule="auto"/>
        <w:jc w:val="both"/>
        <w:rPr>
          <w:rtl/>
        </w:rPr>
      </w:pPr>
    </w:p>
    <w:p w14:paraId="605E9202" w14:textId="77777777" w:rsidR="00294A87" w:rsidRDefault="00294A87" w:rsidP="0089187C">
      <w:pPr>
        <w:spacing w:line="360" w:lineRule="auto"/>
        <w:jc w:val="both"/>
        <w:rPr>
          <w:rtl/>
        </w:rPr>
      </w:pPr>
      <w:r>
        <w:rPr>
          <w:rtl/>
        </w:rPr>
        <w:t xml:space="preserve">העובדה, כי הנאשם נמנע מלהעלות הטענה המרכזית שלו – כי המדובר במשחק תפקידים – אלא בפתיחת המשפט; ביחד עם היעדר כל ממצא עובדתי התומך בטענה זו, ולו ברמז – אינה מאפשרת ליתן לטענה זו משקל. </w:t>
      </w:r>
    </w:p>
    <w:p w14:paraId="27143B0F" w14:textId="77777777" w:rsidR="00294A87" w:rsidRPr="002865AE" w:rsidRDefault="00294A87" w:rsidP="008A5B0E">
      <w:pPr>
        <w:pStyle w:val="ListParagraph"/>
        <w:spacing w:line="360" w:lineRule="auto"/>
        <w:jc w:val="both"/>
        <w:rPr>
          <w:rtl/>
        </w:rPr>
      </w:pPr>
    </w:p>
    <w:p w14:paraId="4E2A6A3E" w14:textId="77777777" w:rsidR="00294A87" w:rsidRDefault="00294A87" w:rsidP="00AA17AC">
      <w:pPr>
        <w:spacing w:line="360" w:lineRule="auto"/>
        <w:jc w:val="both"/>
        <w:rPr>
          <w:rtl/>
        </w:rPr>
      </w:pPr>
      <w:r w:rsidRPr="0089187C">
        <w:rPr>
          <w:rtl/>
        </w:rPr>
        <w:t xml:space="preserve">מעבר לנדרש, יצוין, כי מכל מקום – המסה הקריטית של הנתונים, שהוצגו לנאשם, מבססת את החזקה המנויה </w:t>
      </w:r>
      <w:hyperlink r:id="rId30" w:history="1">
        <w:r w:rsidR="00C556AD" w:rsidRPr="00C556AD">
          <w:rPr>
            <w:rStyle w:val="Hyperlink"/>
            <w:rFonts w:cs="David"/>
            <w:rtl/>
          </w:rPr>
          <w:t>בסעיף 20(ג)(1)</w:t>
        </w:r>
      </w:hyperlink>
      <w:r>
        <w:rPr>
          <w:rtl/>
        </w:rPr>
        <w:t xml:space="preserve"> ל</w:t>
      </w:r>
      <w:hyperlink r:id="rId31" w:history="1">
        <w:r w:rsidR="00592C82" w:rsidRPr="00592C82">
          <w:rPr>
            <w:color w:val="0000FF"/>
            <w:u w:val="single"/>
            <w:rtl/>
          </w:rPr>
          <w:t>חוק העונשין</w:t>
        </w:r>
      </w:hyperlink>
      <w:r>
        <w:rPr>
          <w:rtl/>
        </w:rPr>
        <w:t>, תשל"ז – 1977, החזקה המכונה "עצימת עיניים", לפיה – גם מי שלא היה מודע לנסיבה מסוימת, אך חשד בקיומה ונמנע מלברר החשד – יראו אותו כמי שהיה מודע לאותה נסיבה. במקרה דנן – גם אם תתקבל הטענה (שעל פי הראיות – אין לה תימוכין), לפיה הוצגו לנאשם נתונים סותרים בנוגע לגילה הנחזה של הסוכנת – הרי, מעת שמסרה לו, כי היא בת 13 ומחצה ואף הוסיפה את כל יתר הפירוט – לכל הפחות – היה על הנאשם לעצור השיחות ולברר, האם אינו משוחח עם קטינה. אלא, שמהשיחות עולה בבירור, שלא זו בלבד שהנאשם לא ניסה לברר זאת, אלא פנה לסוכנת תוך הסתמכות על הגיל שהוצג לה ותוך התאמת עולם התוכן בפניותיו אליה לגיל זה. כך למשל, כאשר הנחה הנאשם את הסוכנת לבצע אקט מיני בעצמה, הבחין בין אקטים שמבצעים "גדולים" ל"קטנים" בגילה. כך, שאל אותה שאלות רבות בנוגע ללימודיה בבית הספר, לשיעורי הבית, וקיימות דוגמאות רבות נוספות.</w:t>
      </w:r>
    </w:p>
    <w:p w14:paraId="4C3AA46A" w14:textId="77777777" w:rsidR="00294A87" w:rsidRDefault="00294A87" w:rsidP="0089187C">
      <w:pPr>
        <w:spacing w:line="360" w:lineRule="auto"/>
        <w:jc w:val="both"/>
        <w:rPr>
          <w:rtl/>
        </w:rPr>
      </w:pPr>
    </w:p>
    <w:p w14:paraId="00C252D3" w14:textId="77777777" w:rsidR="00294A87" w:rsidRDefault="00294A87" w:rsidP="00AA17AC">
      <w:pPr>
        <w:spacing w:line="360" w:lineRule="auto"/>
        <w:jc w:val="both"/>
        <w:rPr>
          <w:rtl/>
        </w:rPr>
      </w:pPr>
      <w:r>
        <w:rPr>
          <w:rtl/>
        </w:rPr>
        <w:t xml:space="preserve">אכן, במרחב הווירטואלי קיימים מקרים רבים בהם מציגים אנשים מצג שאינו תואם את המציאות. אלא, שבמקרה דנן – אין כל תימוכין לטענה, שהנאשם סבר, כי משתתף במשחק תפקידים. כאמור – אין בנמצא כל חריגה מאותו משחק נטען, לא לפני השיחות, לא במהלכן ולא לאחריהן והנאשם לא מצא להעלות טענה זו, אותה היה עליו לזעוק מלכתחילה – אלא כבשהּ זמן רב מאוד והעלה אותה לראשונה רק בבית המשפט. </w:t>
      </w:r>
    </w:p>
    <w:p w14:paraId="39F013BD" w14:textId="77777777" w:rsidR="00294A87" w:rsidRDefault="00294A87" w:rsidP="005162CA">
      <w:pPr>
        <w:spacing w:line="360" w:lineRule="auto"/>
        <w:jc w:val="both"/>
        <w:rPr>
          <w:rtl/>
        </w:rPr>
      </w:pPr>
    </w:p>
    <w:p w14:paraId="4A31FE25" w14:textId="77777777" w:rsidR="00294A87" w:rsidRDefault="00294A87" w:rsidP="005162CA">
      <w:pPr>
        <w:spacing w:line="360" w:lineRule="auto"/>
        <w:jc w:val="both"/>
        <w:rPr>
          <w:rtl/>
        </w:rPr>
      </w:pPr>
      <w:r>
        <w:rPr>
          <w:rtl/>
        </w:rPr>
        <w:t xml:space="preserve">לסיכום – קובע בית המשפט, כי לנאשם היתה המודעות לכך, שמדבר עם קטינה כבת 13 שנים ומחצה ולכל הפחות – הוצגו בפניו די נתונים, שהביאו לחשד בדבר קיומה של נסיבה זו, כשהוא לא ניסה לברר החשד והמשיך בשיחות בעלות אופי מיני ובהנחיות לסוכנת לבצע בעצמה אקטים מיניים. </w:t>
      </w:r>
    </w:p>
    <w:p w14:paraId="7AEFB77E" w14:textId="77777777" w:rsidR="00294A87" w:rsidRDefault="00294A87" w:rsidP="005162CA">
      <w:pPr>
        <w:spacing w:line="360" w:lineRule="auto"/>
        <w:jc w:val="both"/>
        <w:rPr>
          <w:rtl/>
        </w:rPr>
      </w:pPr>
    </w:p>
    <w:p w14:paraId="595F45BF" w14:textId="77777777" w:rsidR="00294A87" w:rsidRDefault="00294A87" w:rsidP="0050751E">
      <w:pPr>
        <w:spacing w:line="360" w:lineRule="auto"/>
        <w:jc w:val="both"/>
        <w:rPr>
          <w:rtl/>
        </w:rPr>
      </w:pPr>
      <w:r>
        <w:rPr>
          <w:rtl/>
        </w:rPr>
        <w:t xml:space="preserve">גם לאחר שמיעת הראיות – לא מצא בית המשפט תימוכין לטענה, כי הסוכנת פעלה להדיח הנאשם לעבירות. ההיפך הוא הנכון – ניתן לראות, כל העת, כי הסוכנת מביעה עמדות פסיביות, אמביוולנטיות, מהססת – נדרש שכנוע רב כדי להביא אותה להציג, כאילו ביצעה את האקטים המבוקשים. היוזמה היתה נתונה בידי הנאשם, לכל אורך הדרך וכך גם – האחריות למעשים. </w:t>
      </w:r>
    </w:p>
    <w:p w14:paraId="37039CA9" w14:textId="77777777" w:rsidR="00294A87" w:rsidRDefault="00294A87" w:rsidP="0050751E">
      <w:pPr>
        <w:spacing w:line="360" w:lineRule="auto"/>
        <w:jc w:val="both"/>
        <w:rPr>
          <w:rtl/>
        </w:rPr>
      </w:pPr>
    </w:p>
    <w:p w14:paraId="209DC4EE" w14:textId="77777777" w:rsidR="00294A87" w:rsidRDefault="00294A87" w:rsidP="0050751E">
      <w:pPr>
        <w:spacing w:line="360" w:lineRule="auto"/>
        <w:jc w:val="both"/>
        <w:rPr>
          <w:rtl/>
        </w:rPr>
      </w:pPr>
    </w:p>
    <w:p w14:paraId="5F98A784" w14:textId="77777777" w:rsidR="00294A87" w:rsidRPr="0050751E" w:rsidRDefault="00294A87" w:rsidP="0050751E">
      <w:pPr>
        <w:spacing w:line="360" w:lineRule="auto"/>
        <w:jc w:val="both"/>
        <w:rPr>
          <w:rtl/>
        </w:rPr>
      </w:pPr>
      <w:r>
        <w:rPr>
          <w:rtl/>
        </w:rPr>
        <w:t xml:space="preserve">לאור כל האמור – מרשיע בית המשפט את הנאשם בעובדות ובעבירות שבכתב האישום המתוקן בשנית. </w:t>
      </w:r>
    </w:p>
    <w:p w14:paraId="7E5F509C" w14:textId="77777777" w:rsidR="00294A87" w:rsidRDefault="00294A87">
      <w:pPr>
        <w:spacing w:line="360" w:lineRule="auto"/>
        <w:jc w:val="both"/>
        <w:rPr>
          <w:rFonts w:ascii="Arial" w:hAnsi="Arial"/>
          <w:rtl/>
        </w:rPr>
      </w:pPr>
    </w:p>
    <w:p w14:paraId="29A472D3" w14:textId="77777777" w:rsidR="00294A87" w:rsidRDefault="00294A87">
      <w:pPr>
        <w:spacing w:line="360" w:lineRule="auto"/>
        <w:jc w:val="both"/>
        <w:rPr>
          <w:rFonts w:ascii="Arial" w:hAnsi="Arial"/>
          <w:rtl/>
        </w:rPr>
      </w:pPr>
    </w:p>
    <w:p w14:paraId="24D5CFC3" w14:textId="77777777" w:rsidR="00294A87" w:rsidRDefault="00294A87">
      <w:pPr>
        <w:spacing w:line="360" w:lineRule="auto"/>
        <w:jc w:val="both"/>
        <w:rPr>
          <w:rFonts w:ascii="Arial" w:hAnsi="Arial"/>
          <w:rtl/>
        </w:rPr>
      </w:pPr>
    </w:p>
    <w:p w14:paraId="39902DC7" w14:textId="77777777" w:rsidR="00294A87" w:rsidRDefault="00592C82" w:rsidP="00695D16">
      <w:pPr>
        <w:spacing w:line="360" w:lineRule="auto"/>
        <w:jc w:val="both"/>
        <w:rPr>
          <w:rFonts w:ascii="Arial" w:hAnsi="Arial"/>
          <w:rtl/>
        </w:rPr>
      </w:pPr>
      <w:bookmarkStart w:id="8" w:name="Nitan"/>
      <w:r w:rsidRPr="00592C82">
        <w:rPr>
          <w:rFonts w:ascii="Arial" w:hAnsi="Arial"/>
          <w:color w:val="FFFFFF"/>
          <w:sz w:val="2"/>
          <w:szCs w:val="2"/>
          <w:rtl/>
        </w:rPr>
        <w:t>5129371</w:t>
      </w:r>
      <w:r>
        <w:rPr>
          <w:rFonts w:ascii="Arial" w:hAnsi="Arial"/>
          <w:rtl/>
        </w:rPr>
        <w:t xml:space="preserve">ניתנה היום, כ"ה אלול תש"פ, 14 ספטמבר 2020, במעמד הצדדים. </w:t>
      </w:r>
      <w:bookmarkEnd w:id="8"/>
    </w:p>
    <w:p w14:paraId="6B38FF23" w14:textId="77777777" w:rsidR="00294A87" w:rsidRPr="00592C82" w:rsidRDefault="00592C82" w:rsidP="00695D16">
      <w:pPr>
        <w:spacing w:line="360" w:lineRule="auto"/>
        <w:jc w:val="both"/>
        <w:rPr>
          <w:rFonts w:ascii="Arial" w:hAnsi="Arial"/>
          <w:color w:val="FFFFFF"/>
          <w:sz w:val="2"/>
          <w:szCs w:val="2"/>
          <w:rtl/>
        </w:rPr>
      </w:pPr>
      <w:r w:rsidRPr="00592C82">
        <w:rPr>
          <w:rFonts w:ascii="Arial" w:hAnsi="Arial"/>
          <w:color w:val="FFFFFF"/>
          <w:sz w:val="2"/>
          <w:szCs w:val="2"/>
          <w:rtl/>
        </w:rPr>
        <w:t>54678313</w:t>
      </w:r>
    </w:p>
    <w:p w14:paraId="04A0C560" w14:textId="77777777" w:rsidR="00294A87" w:rsidRDefault="00294A87" w:rsidP="00695D16">
      <w:pPr>
        <w:spacing w:line="360" w:lineRule="auto"/>
        <w:jc w:val="both"/>
        <w:rPr>
          <w:rFonts w:ascii="Arial" w:hAnsi="Arial"/>
          <w:rtl/>
        </w:rPr>
      </w:pPr>
    </w:p>
    <w:p w14:paraId="26C09778" w14:textId="77777777" w:rsidR="00294A87" w:rsidRDefault="00294A87" w:rsidP="00695D16">
      <w:pPr>
        <w:spacing w:line="360" w:lineRule="auto"/>
        <w:jc w:val="both"/>
        <w:rPr>
          <w:rFonts w:ascii="Arial" w:hAnsi="Arial"/>
          <w:rtl/>
        </w:rPr>
      </w:pPr>
    </w:p>
    <w:p w14:paraId="457F94C9" w14:textId="77777777" w:rsidR="00294A87" w:rsidRDefault="00294A87" w:rsidP="00FD1419">
      <w:pPr>
        <w:spacing w:line="360" w:lineRule="auto"/>
        <w:ind w:left="3600" w:firstLine="720"/>
        <w:jc w:val="center"/>
      </w:pPr>
    </w:p>
    <w:p w14:paraId="4A7BB3B8" w14:textId="77777777" w:rsidR="00294A87" w:rsidRDefault="00294A87" w:rsidP="00FD1419">
      <w:pPr>
        <w:spacing w:line="360" w:lineRule="auto"/>
        <w:ind w:left="3600" w:firstLine="720"/>
        <w:jc w:val="center"/>
        <w:rPr>
          <w:rFonts w:ascii="Arial" w:hAnsi="Arial"/>
          <w:rtl/>
        </w:rPr>
      </w:pPr>
    </w:p>
    <w:p w14:paraId="06AA6560" w14:textId="77777777" w:rsidR="00294A87" w:rsidRPr="00592C82" w:rsidRDefault="00294A87" w:rsidP="00592C82">
      <w:pPr>
        <w:keepNext/>
        <w:spacing w:line="360" w:lineRule="auto"/>
        <w:rPr>
          <w:rFonts w:ascii="David" w:hAnsi="David" w:hint="cs"/>
          <w:color w:val="000000"/>
          <w:sz w:val="22"/>
          <w:szCs w:val="22"/>
          <w:rtl/>
        </w:rPr>
      </w:pPr>
    </w:p>
    <w:p w14:paraId="51FFCAF2" w14:textId="77777777" w:rsidR="00592C82" w:rsidRPr="00592C82" w:rsidRDefault="00592C82" w:rsidP="00592C82">
      <w:pPr>
        <w:keepNext/>
        <w:spacing w:line="360" w:lineRule="auto"/>
        <w:rPr>
          <w:rFonts w:ascii="David" w:hAnsi="David"/>
          <w:color w:val="000000"/>
          <w:sz w:val="22"/>
          <w:szCs w:val="22"/>
          <w:rtl/>
        </w:rPr>
      </w:pPr>
      <w:r w:rsidRPr="00592C82">
        <w:rPr>
          <w:rFonts w:ascii="David" w:hAnsi="David"/>
          <w:color w:val="000000"/>
          <w:sz w:val="22"/>
          <w:szCs w:val="22"/>
          <w:rtl/>
        </w:rPr>
        <w:t>רון סולקין 54678313</w:t>
      </w:r>
    </w:p>
    <w:p w14:paraId="5D199328" w14:textId="77777777" w:rsidR="00592C82" w:rsidRDefault="00592C82" w:rsidP="00592C82">
      <w:pPr>
        <w:spacing w:line="360" w:lineRule="auto"/>
        <w:rPr>
          <w:rFonts w:ascii="Arial" w:hAnsi="Arial"/>
          <w:rtl/>
        </w:rPr>
      </w:pPr>
      <w:r w:rsidRPr="00592C82">
        <w:rPr>
          <w:rFonts w:ascii="Arial" w:hAnsi="Arial"/>
          <w:color w:val="000000"/>
          <w:rtl/>
        </w:rPr>
        <w:t>נוסח מסמך זה כפוף לשינויי ניסוח ועריכה</w:t>
      </w:r>
    </w:p>
    <w:p w14:paraId="392F5F4A" w14:textId="77777777" w:rsidR="00592C82" w:rsidRDefault="00592C82" w:rsidP="00592C82">
      <w:pPr>
        <w:spacing w:line="360" w:lineRule="auto"/>
        <w:rPr>
          <w:rFonts w:ascii="Arial" w:hAnsi="Arial"/>
          <w:rtl/>
        </w:rPr>
      </w:pPr>
    </w:p>
    <w:p w14:paraId="69677A17" w14:textId="77777777" w:rsidR="00592C82" w:rsidRDefault="00592C82" w:rsidP="00592C82">
      <w:pPr>
        <w:spacing w:line="360" w:lineRule="auto"/>
        <w:jc w:val="center"/>
        <w:rPr>
          <w:rFonts w:ascii="Arial" w:hAnsi="Arial"/>
          <w:color w:val="0000FF"/>
          <w:u w:val="single"/>
          <w:rtl/>
        </w:rPr>
      </w:pPr>
      <w:hyperlink r:id="rId32" w:history="1">
        <w:r>
          <w:rPr>
            <w:rFonts w:ascii="Arial" w:hAnsi="Arial"/>
            <w:color w:val="0000FF"/>
            <w:u w:val="single"/>
            <w:rtl/>
          </w:rPr>
          <w:t>בעניין עריכה ושינויים במסמכי פסיקה, חקיקה ועוד באתר נבו – הקש כאן</w:t>
        </w:r>
      </w:hyperlink>
    </w:p>
    <w:p w14:paraId="41C3A6E3" w14:textId="77777777" w:rsidR="00592C82" w:rsidRPr="00592C82" w:rsidRDefault="00592C82" w:rsidP="00592C82">
      <w:pPr>
        <w:spacing w:line="360" w:lineRule="auto"/>
        <w:jc w:val="center"/>
        <w:rPr>
          <w:rFonts w:ascii="Arial" w:hAnsi="Arial" w:hint="cs"/>
          <w:color w:val="0000FF"/>
          <w:u w:val="single"/>
          <w:rtl/>
        </w:rPr>
      </w:pPr>
    </w:p>
    <w:sectPr w:rsidR="00592C82" w:rsidRPr="00592C82" w:rsidSect="00592C82">
      <w:headerReference w:type="even" r:id="rId33"/>
      <w:headerReference w:type="default" r:id="rId34"/>
      <w:footerReference w:type="even" r:id="rId35"/>
      <w:footerReference w:type="default" r:id="rId36"/>
      <w:pgSz w:w="11907" w:h="16840" w:code="9"/>
      <w:pgMar w:top="1701" w:right="1701" w:bottom="2552"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47270" w14:textId="77777777" w:rsidR="00324785" w:rsidRDefault="00324785">
      <w:r>
        <w:separator/>
      </w:r>
    </w:p>
  </w:endnote>
  <w:endnote w:type="continuationSeparator" w:id="0">
    <w:p w14:paraId="3AE7F0AA" w14:textId="77777777" w:rsidR="00324785" w:rsidRDefault="0032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D634" w14:textId="77777777" w:rsidR="00592C82" w:rsidRDefault="00592C82" w:rsidP="00592C82">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C8579A9" w14:textId="77777777" w:rsidR="00592C82" w:rsidRPr="00592C82" w:rsidRDefault="00592C82" w:rsidP="00592C82">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B33E" w14:textId="77777777" w:rsidR="00592C82" w:rsidRDefault="00592C82" w:rsidP="00592C82">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 xml:space="preserve">PAGE </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307D17">
      <w:rPr>
        <w:rStyle w:val="PageNumber"/>
        <w:rFonts w:ascii="FrankRuehl" w:hAnsi="FrankRuehl" w:cs="FrankRuehl"/>
        <w:noProof/>
        <w:rtl/>
      </w:rPr>
      <w:t>1</w:t>
    </w:r>
    <w:r>
      <w:rPr>
        <w:rStyle w:val="PageNumber"/>
        <w:rFonts w:ascii="FrankRuehl" w:hAnsi="FrankRuehl" w:cs="FrankRuehl"/>
        <w:rtl/>
      </w:rPr>
      <w:fldChar w:fldCharType="end"/>
    </w:r>
  </w:p>
  <w:p w14:paraId="5F431F5F" w14:textId="77777777" w:rsidR="00294A87" w:rsidRPr="00592C82" w:rsidRDefault="00592C82" w:rsidP="00592C82">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Pr>
        <w:rStyle w:val="PageNumber"/>
        <w:rFonts w:ascii="FrankRuehl" w:hAnsi="FrankRuehl" w:cs="FrankRuehl" w:hint="cs"/>
        <w:color w:val="000000"/>
      </w:rPr>
      <w:pict w14:anchorId="36529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26D6" w14:textId="77777777" w:rsidR="00324785" w:rsidRDefault="00324785">
      <w:r>
        <w:separator/>
      </w:r>
    </w:p>
  </w:footnote>
  <w:footnote w:type="continuationSeparator" w:id="0">
    <w:p w14:paraId="2C60BA19" w14:textId="77777777" w:rsidR="00324785" w:rsidRDefault="00324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421" w14:textId="77777777" w:rsidR="00592C82" w:rsidRPr="00592C82" w:rsidRDefault="00592C82" w:rsidP="00592C8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7161-09-17</w:t>
    </w:r>
    <w:r>
      <w:rPr>
        <w:rFonts w:ascii="David" w:hAnsi="David"/>
        <w:color w:val="000000"/>
        <w:sz w:val="22"/>
        <w:szCs w:val="22"/>
        <w:rtl/>
      </w:rPr>
      <w:tab/>
      <w:t xml:space="preserve"> מדינת ישראל פמ"ד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D69F" w14:textId="77777777" w:rsidR="00294A87" w:rsidRPr="00592C82" w:rsidRDefault="00592C82" w:rsidP="00592C82">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7161-09-17</w:t>
    </w:r>
    <w:r>
      <w:rPr>
        <w:rFonts w:ascii="David" w:hAnsi="David"/>
        <w:color w:val="000000"/>
        <w:sz w:val="22"/>
        <w:szCs w:val="22"/>
        <w:rtl/>
      </w:rPr>
      <w:tab/>
      <w:t xml:space="preserve"> מדינת ישראל פמ"ד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2A1862"/>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A06C1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276A94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2AF66D9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A1F0E8A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776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9CB9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F08D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0AC78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3BA1E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E0D60"/>
    <w:multiLevelType w:val="hybridMultilevel"/>
    <w:tmpl w:val="3BF2072E"/>
    <w:lvl w:ilvl="0" w:tplc="04090013">
      <w:start w:val="1"/>
      <w:numFmt w:val="hebrew1"/>
      <w:lvlText w:val="%1."/>
      <w:lvlJc w:val="center"/>
      <w:pPr>
        <w:ind w:left="720" w:hanging="360"/>
      </w:pPr>
      <w:rPr>
        <w:rFonts w:cs="Times New Roman"/>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82E7BE3"/>
    <w:multiLevelType w:val="hybridMultilevel"/>
    <w:tmpl w:val="167E2380"/>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0A5F025B"/>
    <w:multiLevelType w:val="hybridMultilevel"/>
    <w:tmpl w:val="0776B30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4181DDF"/>
    <w:multiLevelType w:val="hybridMultilevel"/>
    <w:tmpl w:val="5390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651AF"/>
    <w:multiLevelType w:val="hybridMultilevel"/>
    <w:tmpl w:val="3BF2072E"/>
    <w:lvl w:ilvl="0" w:tplc="04090013">
      <w:start w:val="1"/>
      <w:numFmt w:val="hebrew1"/>
      <w:lvlText w:val="%1."/>
      <w:lvlJc w:val="center"/>
      <w:pPr>
        <w:ind w:left="720" w:hanging="360"/>
      </w:pPr>
      <w:rPr>
        <w:rFonts w:cs="Times New Roman"/>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65B3194"/>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2F02176E"/>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47FF4408"/>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495926C8"/>
    <w:multiLevelType w:val="hybridMultilevel"/>
    <w:tmpl w:val="1C4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11D0F"/>
    <w:multiLevelType w:val="hybridMultilevel"/>
    <w:tmpl w:val="5392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05E1A"/>
    <w:multiLevelType w:val="hybridMultilevel"/>
    <w:tmpl w:val="8C9CAD5A"/>
    <w:lvl w:ilvl="0" w:tplc="04090013">
      <w:start w:val="1"/>
      <w:numFmt w:val="hebrew1"/>
      <w:lvlText w:val="%1."/>
      <w:lvlJc w:val="center"/>
      <w:pPr>
        <w:ind w:left="720" w:hanging="360"/>
      </w:pPr>
      <w:rPr>
        <w:rFonts w:cs="Times New Roman"/>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8FD0F4E"/>
    <w:multiLevelType w:val="hybridMultilevel"/>
    <w:tmpl w:val="BD1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FE4011"/>
    <w:multiLevelType w:val="hybridMultilevel"/>
    <w:tmpl w:val="3F10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046B4"/>
    <w:multiLevelType w:val="hybridMultilevel"/>
    <w:tmpl w:val="931C22B8"/>
    <w:lvl w:ilvl="0" w:tplc="04090013">
      <w:start w:val="1"/>
      <w:numFmt w:val="hebrew1"/>
      <w:lvlText w:val="%1."/>
      <w:lvlJc w:val="center"/>
      <w:pPr>
        <w:ind w:left="720" w:hanging="360"/>
      </w:pPr>
      <w:rPr>
        <w:rFonts w:cs="Times New Roman"/>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C970E5A"/>
    <w:multiLevelType w:val="hybridMultilevel"/>
    <w:tmpl w:val="846CB6C8"/>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503283253">
    <w:abstractNumId w:val="8"/>
  </w:num>
  <w:num w:numId="2" w16cid:durableId="2040621519">
    <w:abstractNumId w:val="3"/>
  </w:num>
  <w:num w:numId="3" w16cid:durableId="102965196">
    <w:abstractNumId w:val="2"/>
  </w:num>
  <w:num w:numId="4" w16cid:durableId="2057660397">
    <w:abstractNumId w:val="1"/>
  </w:num>
  <w:num w:numId="5" w16cid:durableId="890966400">
    <w:abstractNumId w:val="0"/>
  </w:num>
  <w:num w:numId="6" w16cid:durableId="143206968">
    <w:abstractNumId w:val="9"/>
  </w:num>
  <w:num w:numId="7" w16cid:durableId="1719892802">
    <w:abstractNumId w:val="7"/>
  </w:num>
  <w:num w:numId="8" w16cid:durableId="1427337591">
    <w:abstractNumId w:val="6"/>
  </w:num>
  <w:num w:numId="9" w16cid:durableId="617955957">
    <w:abstractNumId w:val="5"/>
  </w:num>
  <w:num w:numId="10" w16cid:durableId="1129318314">
    <w:abstractNumId w:val="4"/>
  </w:num>
  <w:num w:numId="11" w16cid:durableId="959997889">
    <w:abstractNumId w:val="18"/>
  </w:num>
  <w:num w:numId="12" w16cid:durableId="461312880">
    <w:abstractNumId w:val="8"/>
  </w:num>
  <w:num w:numId="13" w16cid:durableId="1566259970">
    <w:abstractNumId w:val="3"/>
  </w:num>
  <w:num w:numId="14" w16cid:durableId="2137480174">
    <w:abstractNumId w:val="2"/>
  </w:num>
  <w:num w:numId="15" w16cid:durableId="1930263337">
    <w:abstractNumId w:val="1"/>
  </w:num>
  <w:num w:numId="16" w16cid:durableId="553276328">
    <w:abstractNumId w:val="0"/>
  </w:num>
  <w:num w:numId="17" w16cid:durableId="710426466">
    <w:abstractNumId w:val="9"/>
  </w:num>
  <w:num w:numId="18" w16cid:durableId="1664892330">
    <w:abstractNumId w:val="7"/>
  </w:num>
  <w:num w:numId="19" w16cid:durableId="1647540060">
    <w:abstractNumId w:val="6"/>
  </w:num>
  <w:num w:numId="20" w16cid:durableId="1509783146">
    <w:abstractNumId w:val="5"/>
  </w:num>
  <w:num w:numId="21" w16cid:durableId="223836517">
    <w:abstractNumId w:val="4"/>
  </w:num>
  <w:num w:numId="22" w16cid:durableId="1756197419">
    <w:abstractNumId w:val="21"/>
  </w:num>
  <w:num w:numId="23" w16cid:durableId="1052846210">
    <w:abstractNumId w:val="13"/>
  </w:num>
  <w:num w:numId="24" w16cid:durableId="969096944">
    <w:abstractNumId w:val="22"/>
  </w:num>
  <w:num w:numId="25" w16cid:durableId="859128917">
    <w:abstractNumId w:val="19"/>
  </w:num>
  <w:num w:numId="26" w16cid:durableId="1172070147">
    <w:abstractNumId w:val="20"/>
  </w:num>
  <w:num w:numId="27" w16cid:durableId="1298535693">
    <w:abstractNumId w:val="23"/>
  </w:num>
  <w:num w:numId="28" w16cid:durableId="1278299039">
    <w:abstractNumId w:val="10"/>
  </w:num>
  <w:num w:numId="29" w16cid:durableId="1433358113">
    <w:abstractNumId w:val="14"/>
  </w:num>
  <w:num w:numId="30" w16cid:durableId="1733233337">
    <w:abstractNumId w:val="16"/>
  </w:num>
  <w:num w:numId="31" w16cid:durableId="2137522774">
    <w:abstractNumId w:val="17"/>
  </w:num>
  <w:num w:numId="32" w16cid:durableId="1018124264">
    <w:abstractNumId w:val="15"/>
  </w:num>
  <w:num w:numId="33" w16cid:durableId="9390237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01531467">
    <w:abstractNumId w:val="11"/>
  </w:num>
  <w:num w:numId="35" w16cid:durableId="1814178609">
    <w:abstractNumId w:val="24"/>
  </w:num>
  <w:num w:numId="36" w16cid:durableId="873422760">
    <w:abstractNumId w:val="12"/>
  </w:num>
  <w:num w:numId="37" w16cid:durableId="1290543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4931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226B"/>
    <w:rsid w:val="00004A1D"/>
    <w:rsid w:val="00005C8B"/>
    <w:rsid w:val="00006318"/>
    <w:rsid w:val="00014801"/>
    <w:rsid w:val="00050504"/>
    <w:rsid w:val="000542E6"/>
    <w:rsid w:val="000564AB"/>
    <w:rsid w:val="00061AD2"/>
    <w:rsid w:val="00064FBD"/>
    <w:rsid w:val="000710DE"/>
    <w:rsid w:val="00072045"/>
    <w:rsid w:val="00082AB2"/>
    <w:rsid w:val="00096AF7"/>
    <w:rsid w:val="000B344B"/>
    <w:rsid w:val="000C3B0F"/>
    <w:rsid w:val="000D0ACF"/>
    <w:rsid w:val="000E272F"/>
    <w:rsid w:val="000E3AF1"/>
    <w:rsid w:val="000E6B34"/>
    <w:rsid w:val="000F0BC8"/>
    <w:rsid w:val="00107E6D"/>
    <w:rsid w:val="0011194C"/>
    <w:rsid w:val="0011424C"/>
    <w:rsid w:val="00127D72"/>
    <w:rsid w:val="00131E72"/>
    <w:rsid w:val="001367BC"/>
    <w:rsid w:val="001433D7"/>
    <w:rsid w:val="00144916"/>
    <w:rsid w:val="00144D2A"/>
    <w:rsid w:val="0014653E"/>
    <w:rsid w:val="00171C77"/>
    <w:rsid w:val="00180519"/>
    <w:rsid w:val="001909F9"/>
    <w:rsid w:val="001B322C"/>
    <w:rsid w:val="001C4003"/>
    <w:rsid w:val="001D4DBF"/>
    <w:rsid w:val="002265FF"/>
    <w:rsid w:val="00227F93"/>
    <w:rsid w:val="00267257"/>
    <w:rsid w:val="00283491"/>
    <w:rsid w:val="002865AE"/>
    <w:rsid w:val="0028696F"/>
    <w:rsid w:val="00294A87"/>
    <w:rsid w:val="002B4349"/>
    <w:rsid w:val="002C344E"/>
    <w:rsid w:val="002C7872"/>
    <w:rsid w:val="002F604F"/>
    <w:rsid w:val="0030226E"/>
    <w:rsid w:val="00303ED1"/>
    <w:rsid w:val="00307A6A"/>
    <w:rsid w:val="00307C40"/>
    <w:rsid w:val="00307D17"/>
    <w:rsid w:val="00320433"/>
    <w:rsid w:val="00324785"/>
    <w:rsid w:val="0033597A"/>
    <w:rsid w:val="00362612"/>
    <w:rsid w:val="0036743F"/>
    <w:rsid w:val="003715DD"/>
    <w:rsid w:val="00373118"/>
    <w:rsid w:val="003823E0"/>
    <w:rsid w:val="003A4521"/>
    <w:rsid w:val="003D1171"/>
    <w:rsid w:val="0040096C"/>
    <w:rsid w:val="004010CE"/>
    <w:rsid w:val="00404B6C"/>
    <w:rsid w:val="004058B6"/>
    <w:rsid w:val="00406542"/>
    <w:rsid w:val="0043125D"/>
    <w:rsid w:val="0043502B"/>
    <w:rsid w:val="00446153"/>
    <w:rsid w:val="00465363"/>
    <w:rsid w:val="00483BDD"/>
    <w:rsid w:val="0048661F"/>
    <w:rsid w:val="004C4BDF"/>
    <w:rsid w:val="004D1187"/>
    <w:rsid w:val="004E1987"/>
    <w:rsid w:val="004E6E3C"/>
    <w:rsid w:val="004F2BD7"/>
    <w:rsid w:val="0050751E"/>
    <w:rsid w:val="005162CA"/>
    <w:rsid w:val="00520898"/>
    <w:rsid w:val="005268F6"/>
    <w:rsid w:val="00541C93"/>
    <w:rsid w:val="00547DB7"/>
    <w:rsid w:val="00580055"/>
    <w:rsid w:val="005805A2"/>
    <w:rsid w:val="00581B21"/>
    <w:rsid w:val="00592C82"/>
    <w:rsid w:val="00596D2E"/>
    <w:rsid w:val="005B0FBB"/>
    <w:rsid w:val="005D145E"/>
    <w:rsid w:val="005D5D9F"/>
    <w:rsid w:val="005E2E53"/>
    <w:rsid w:val="0061431B"/>
    <w:rsid w:val="00622BAA"/>
    <w:rsid w:val="006306CF"/>
    <w:rsid w:val="00671BD5"/>
    <w:rsid w:val="0067287C"/>
    <w:rsid w:val="00674982"/>
    <w:rsid w:val="006805C1"/>
    <w:rsid w:val="00686C21"/>
    <w:rsid w:val="006931C1"/>
    <w:rsid w:val="00694556"/>
    <w:rsid w:val="00695D16"/>
    <w:rsid w:val="006C01A7"/>
    <w:rsid w:val="006C57BD"/>
    <w:rsid w:val="006D3B31"/>
    <w:rsid w:val="006E1A53"/>
    <w:rsid w:val="00704EDA"/>
    <w:rsid w:val="00711F3C"/>
    <w:rsid w:val="00713607"/>
    <w:rsid w:val="00732D60"/>
    <w:rsid w:val="00753019"/>
    <w:rsid w:val="00764F5D"/>
    <w:rsid w:val="00765F91"/>
    <w:rsid w:val="0077230D"/>
    <w:rsid w:val="00795365"/>
    <w:rsid w:val="007E6115"/>
    <w:rsid w:val="007E7C4D"/>
    <w:rsid w:val="007F4609"/>
    <w:rsid w:val="00810DF3"/>
    <w:rsid w:val="008176A1"/>
    <w:rsid w:val="00820005"/>
    <w:rsid w:val="00844318"/>
    <w:rsid w:val="00844D58"/>
    <w:rsid w:val="008529F7"/>
    <w:rsid w:val="00863C12"/>
    <w:rsid w:val="008755B1"/>
    <w:rsid w:val="00875D12"/>
    <w:rsid w:val="00877B35"/>
    <w:rsid w:val="00887D05"/>
    <w:rsid w:val="0089187C"/>
    <w:rsid w:val="00896889"/>
    <w:rsid w:val="008A5B0E"/>
    <w:rsid w:val="008B232E"/>
    <w:rsid w:val="008B7E22"/>
    <w:rsid w:val="008C5714"/>
    <w:rsid w:val="008D10B2"/>
    <w:rsid w:val="008E61E1"/>
    <w:rsid w:val="008F4FD3"/>
    <w:rsid w:val="00903896"/>
    <w:rsid w:val="00906F3D"/>
    <w:rsid w:val="00926709"/>
    <w:rsid w:val="009644F0"/>
    <w:rsid w:val="00967DFF"/>
    <w:rsid w:val="00994341"/>
    <w:rsid w:val="009D011B"/>
    <w:rsid w:val="009F323C"/>
    <w:rsid w:val="00A176DC"/>
    <w:rsid w:val="00A22546"/>
    <w:rsid w:val="00A3392B"/>
    <w:rsid w:val="00A44B35"/>
    <w:rsid w:val="00A575F5"/>
    <w:rsid w:val="00A94B64"/>
    <w:rsid w:val="00A96AD7"/>
    <w:rsid w:val="00AA17AC"/>
    <w:rsid w:val="00AA3229"/>
    <w:rsid w:val="00AA7596"/>
    <w:rsid w:val="00AC3B7B"/>
    <w:rsid w:val="00AC44FF"/>
    <w:rsid w:val="00AC5209"/>
    <w:rsid w:val="00AD2195"/>
    <w:rsid w:val="00AD69E4"/>
    <w:rsid w:val="00AE7752"/>
    <w:rsid w:val="00AF7FDA"/>
    <w:rsid w:val="00B05085"/>
    <w:rsid w:val="00B27B57"/>
    <w:rsid w:val="00B46598"/>
    <w:rsid w:val="00B560AA"/>
    <w:rsid w:val="00B80CBD"/>
    <w:rsid w:val="00B86096"/>
    <w:rsid w:val="00B970C2"/>
    <w:rsid w:val="00B97C6B"/>
    <w:rsid w:val="00BA066E"/>
    <w:rsid w:val="00BA517C"/>
    <w:rsid w:val="00BB312F"/>
    <w:rsid w:val="00BB3D05"/>
    <w:rsid w:val="00BB73BE"/>
    <w:rsid w:val="00BC4662"/>
    <w:rsid w:val="00BD57FA"/>
    <w:rsid w:val="00BE7D3E"/>
    <w:rsid w:val="00BF12F7"/>
    <w:rsid w:val="00BF1908"/>
    <w:rsid w:val="00C05394"/>
    <w:rsid w:val="00C22D93"/>
    <w:rsid w:val="00C34482"/>
    <w:rsid w:val="00C34CC6"/>
    <w:rsid w:val="00C40DD7"/>
    <w:rsid w:val="00C50A9F"/>
    <w:rsid w:val="00C556AD"/>
    <w:rsid w:val="00C642FA"/>
    <w:rsid w:val="00C72135"/>
    <w:rsid w:val="00C848EB"/>
    <w:rsid w:val="00C9310C"/>
    <w:rsid w:val="00CB1944"/>
    <w:rsid w:val="00CB5AE9"/>
    <w:rsid w:val="00CC7622"/>
    <w:rsid w:val="00CD7BB5"/>
    <w:rsid w:val="00CF01CC"/>
    <w:rsid w:val="00D27982"/>
    <w:rsid w:val="00D33B86"/>
    <w:rsid w:val="00D47214"/>
    <w:rsid w:val="00D53924"/>
    <w:rsid w:val="00D55D0C"/>
    <w:rsid w:val="00D85C4D"/>
    <w:rsid w:val="00D91271"/>
    <w:rsid w:val="00D96D8C"/>
    <w:rsid w:val="00DA6649"/>
    <w:rsid w:val="00DA6FD1"/>
    <w:rsid w:val="00DC036C"/>
    <w:rsid w:val="00DC2571"/>
    <w:rsid w:val="00DC487C"/>
    <w:rsid w:val="00DE096F"/>
    <w:rsid w:val="00DE61F3"/>
    <w:rsid w:val="00E25884"/>
    <w:rsid w:val="00E27E0E"/>
    <w:rsid w:val="00E52685"/>
    <w:rsid w:val="00E5426A"/>
    <w:rsid w:val="00E54642"/>
    <w:rsid w:val="00E620C6"/>
    <w:rsid w:val="00E73C23"/>
    <w:rsid w:val="00E771EA"/>
    <w:rsid w:val="00E938BF"/>
    <w:rsid w:val="00EA28CD"/>
    <w:rsid w:val="00EB65D1"/>
    <w:rsid w:val="00EC37E9"/>
    <w:rsid w:val="00EF13BA"/>
    <w:rsid w:val="00F01E16"/>
    <w:rsid w:val="00F13623"/>
    <w:rsid w:val="00F253F8"/>
    <w:rsid w:val="00F254DB"/>
    <w:rsid w:val="00F30622"/>
    <w:rsid w:val="00F67BC7"/>
    <w:rsid w:val="00F84B6D"/>
    <w:rsid w:val="00F85F3D"/>
    <w:rsid w:val="00FA7637"/>
    <w:rsid w:val="00FD1419"/>
    <w:rsid w:val="00FD498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AF9513"/>
  <w15:chartTrackingRefBased/>
  <w15:docId w15:val="{F3A0E932-AD90-4518-8560-AEFAB4E6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 w:val="24"/>
      <w:szCs w:val="24"/>
    </w:rPr>
  </w:style>
  <w:style w:type="paragraph" w:styleId="Heading1">
    <w:name w:val="heading 1"/>
    <w:basedOn w:val="Normal"/>
    <w:next w:val="Normal"/>
    <w:link w:val="Heading1Char"/>
    <w:qFormat/>
    <w:rsid w:val="004058B6"/>
    <w:pPr>
      <w:keepNext/>
      <w:keepLines/>
      <w:spacing w:before="240"/>
      <w:outlineLvl w:val="0"/>
    </w:pPr>
    <w:rPr>
      <w:rFonts w:ascii="Cambria" w:hAnsi="Cambria" w:cs="Times New Roman"/>
      <w:color w:val="365F91"/>
      <w:sz w:val="32"/>
      <w:szCs w:val="32"/>
    </w:rPr>
  </w:style>
  <w:style w:type="paragraph" w:styleId="Heading2">
    <w:name w:val="heading 2"/>
    <w:basedOn w:val="Normal"/>
    <w:next w:val="Normal"/>
    <w:link w:val="Heading2Char"/>
    <w:qFormat/>
    <w:rsid w:val="004058B6"/>
    <w:pPr>
      <w:keepNext/>
      <w:keepLines/>
      <w:spacing w:before="40"/>
      <w:outlineLvl w:val="1"/>
    </w:pPr>
    <w:rPr>
      <w:rFonts w:ascii="Cambria" w:hAnsi="Cambria" w:cs="Times New Roman"/>
      <w:color w:val="365F91"/>
      <w:sz w:val="26"/>
      <w:szCs w:val="26"/>
    </w:rPr>
  </w:style>
  <w:style w:type="paragraph" w:styleId="Heading3">
    <w:name w:val="heading 3"/>
    <w:basedOn w:val="Normal"/>
    <w:next w:val="Normal"/>
    <w:link w:val="Heading3Char"/>
    <w:qFormat/>
    <w:rsid w:val="004058B6"/>
    <w:pPr>
      <w:keepNext/>
      <w:keepLines/>
      <w:spacing w:before="40"/>
      <w:outlineLvl w:val="2"/>
    </w:pPr>
    <w:rPr>
      <w:rFonts w:ascii="Cambria" w:hAnsi="Cambria" w:cs="Times New Roman"/>
      <w:color w:val="243F60"/>
    </w:rPr>
  </w:style>
  <w:style w:type="paragraph" w:styleId="Heading4">
    <w:name w:val="heading 4"/>
    <w:basedOn w:val="Normal"/>
    <w:next w:val="Normal"/>
    <w:qFormat/>
    <w:pPr>
      <w:keepNext/>
      <w:ind w:left="5760" w:firstLine="720"/>
      <w:outlineLvl w:val="3"/>
    </w:pPr>
    <w:rPr>
      <w:rFonts w:cs="Narkisim"/>
      <w:b/>
      <w:bCs/>
    </w:rPr>
  </w:style>
  <w:style w:type="paragraph" w:styleId="Heading5">
    <w:name w:val="heading 5"/>
    <w:basedOn w:val="Normal"/>
    <w:next w:val="Normal"/>
    <w:link w:val="Heading5Char"/>
    <w:qFormat/>
    <w:rsid w:val="004058B6"/>
    <w:pPr>
      <w:keepNext/>
      <w:keepLines/>
      <w:spacing w:before="40"/>
      <w:outlineLvl w:val="4"/>
    </w:pPr>
    <w:rPr>
      <w:rFonts w:ascii="Cambria" w:hAnsi="Cambria" w:cs="Times New Roman"/>
      <w:color w:val="365F91"/>
    </w:rPr>
  </w:style>
  <w:style w:type="paragraph" w:styleId="Heading6">
    <w:name w:val="heading 6"/>
    <w:basedOn w:val="Normal"/>
    <w:next w:val="Normal"/>
    <w:link w:val="Heading6Char"/>
    <w:qFormat/>
    <w:rsid w:val="004058B6"/>
    <w:pPr>
      <w:keepNext/>
      <w:keepLines/>
      <w:spacing w:before="40"/>
      <w:outlineLvl w:val="5"/>
    </w:pPr>
    <w:rPr>
      <w:rFonts w:ascii="Cambria" w:hAnsi="Cambria" w:cs="Times New Roman"/>
      <w:color w:val="243F60"/>
    </w:rPr>
  </w:style>
  <w:style w:type="paragraph" w:styleId="Heading7">
    <w:name w:val="heading 7"/>
    <w:basedOn w:val="Normal"/>
    <w:next w:val="Normal"/>
    <w:link w:val="Heading7Char"/>
    <w:qFormat/>
    <w:rsid w:val="004058B6"/>
    <w:pPr>
      <w:keepNext/>
      <w:keepLines/>
      <w:spacing w:before="40"/>
      <w:outlineLvl w:val="6"/>
    </w:pPr>
    <w:rPr>
      <w:rFonts w:ascii="Cambria" w:hAnsi="Cambria" w:cs="Times New Roman"/>
      <w:i/>
      <w:iCs/>
      <w:color w:val="243F60"/>
    </w:rPr>
  </w:style>
  <w:style w:type="paragraph" w:styleId="Heading8">
    <w:name w:val="heading 8"/>
    <w:basedOn w:val="Normal"/>
    <w:next w:val="Normal"/>
    <w:link w:val="Heading8Char"/>
    <w:qFormat/>
    <w:rsid w:val="004058B6"/>
    <w:pPr>
      <w:keepNext/>
      <w:keepLines/>
      <w:spacing w:before="40"/>
      <w:outlineLvl w:val="7"/>
    </w:pPr>
    <w:rPr>
      <w:rFonts w:ascii="Cambria" w:hAnsi="Cambria" w:cs="Times New Roman"/>
      <w:color w:val="272727"/>
      <w:sz w:val="21"/>
      <w:szCs w:val="21"/>
    </w:rPr>
  </w:style>
  <w:style w:type="paragraph" w:styleId="Heading9">
    <w:name w:val="heading 9"/>
    <w:basedOn w:val="Normal"/>
    <w:next w:val="Normal"/>
    <w:link w:val="Heading9Char"/>
    <w:qFormat/>
    <w:rsid w:val="004058B6"/>
    <w:pPr>
      <w:keepNext/>
      <w:keepLines/>
      <w:spacing w:before="40"/>
      <w:outlineLvl w:val="8"/>
    </w:pPr>
    <w:rPr>
      <w:rFonts w:ascii="Cambria" w:hAnsi="Cambria" w:cs="Times New Roman"/>
      <w:i/>
      <w:iCs/>
      <w:color w:val="272727"/>
      <w:sz w:val="21"/>
      <w:szCs w:val="2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a">
    <w:name w:val="סעיפים"/>
    <w:basedOn w:val="Normal"/>
    <w:pPr>
      <w:tabs>
        <w:tab w:val="left" w:pos="567"/>
        <w:tab w:val="left" w:pos="1134"/>
        <w:tab w:val="left" w:pos="1701"/>
        <w:tab w:val="left" w:pos="2268"/>
        <w:tab w:val="left" w:pos="2835"/>
        <w:tab w:val="left" w:pos="3402"/>
        <w:tab w:val="left" w:pos="3969"/>
      </w:tabs>
      <w:spacing w:line="360" w:lineRule="auto"/>
      <w:jc w:val="both"/>
    </w:pPr>
  </w:style>
  <w:style w:type="paragraph" w:styleId="CommentText">
    <w:name w:val="annotation text"/>
    <w:basedOn w:val="Normal"/>
    <w:link w:val="CommentTextChar"/>
    <w:semiHidden/>
    <w:rPr>
      <w:rFonts w:cs="Times New Roman"/>
    </w:rPr>
  </w:style>
  <w:style w:type="character" w:styleId="CommentReference">
    <w:name w:val="annotation reference"/>
    <w:semiHidden/>
    <w:rPr>
      <w:rFonts w:cs="Times New Roman"/>
      <w:sz w:val="16"/>
      <w:szCs w:val="16"/>
    </w:rPr>
  </w:style>
  <w:style w:type="paragraph" w:styleId="BalloonText">
    <w:name w:val="Balloon Text"/>
    <w:basedOn w:val="Normal"/>
    <w:semiHidden/>
    <w:rPr>
      <w:rFonts w:ascii="Tahoma" w:hAnsi="Tahoma" w:cs="Tahoma"/>
      <w:sz w:val="16"/>
      <w:szCs w:val="16"/>
    </w:r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Pr>
      <w:rFonts w:cs="Times New Roman"/>
    </w:rPr>
  </w:style>
  <w:style w:type="character" w:styleId="PageNumber">
    <w:name w:val="page number"/>
    <w:rPr>
      <w:rFonts w:cs="Times New Roman"/>
    </w:rPr>
  </w:style>
  <w:style w:type="table" w:customStyle="1" w:styleId="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4058B6"/>
    <w:pPr>
      <w:ind w:left="720"/>
      <w:contextualSpacing/>
    </w:pPr>
  </w:style>
  <w:style w:type="character" w:styleId="FollowedHyperlink">
    <w:name w:val="FollowedHyperlink"/>
    <w:semiHidden/>
    <w:rsid w:val="004058B6"/>
    <w:rPr>
      <w:rFonts w:cs="Times New Roman"/>
      <w:color w:val="800080"/>
      <w:u w:val="single"/>
    </w:rPr>
  </w:style>
  <w:style w:type="character" w:styleId="HTMLCite">
    <w:name w:val="HTML Cite"/>
    <w:semiHidden/>
    <w:rsid w:val="004058B6"/>
    <w:rPr>
      <w:rFonts w:cs="Times New Roman"/>
      <w:i/>
      <w:iCs/>
    </w:rPr>
  </w:style>
  <w:style w:type="character" w:styleId="HTMLCode">
    <w:name w:val="HTML Code"/>
    <w:semiHidden/>
    <w:rsid w:val="004058B6"/>
    <w:rPr>
      <w:rFonts w:ascii="Consolas" w:hAnsi="Consolas" w:cs="Times New Roman"/>
      <w:sz w:val="20"/>
      <w:szCs w:val="20"/>
    </w:rPr>
  </w:style>
  <w:style w:type="character" w:styleId="HTMLDefinition">
    <w:name w:val="HTML Definition"/>
    <w:semiHidden/>
    <w:rsid w:val="004058B6"/>
    <w:rPr>
      <w:rFonts w:cs="Times New Roman"/>
      <w:i/>
      <w:iCs/>
    </w:rPr>
  </w:style>
  <w:style w:type="character" w:styleId="HTMLVariable">
    <w:name w:val="HTML Variable"/>
    <w:semiHidden/>
    <w:rsid w:val="004058B6"/>
    <w:rPr>
      <w:rFonts w:cs="Times New Roman"/>
      <w:i/>
      <w:iCs/>
    </w:rPr>
  </w:style>
  <w:style w:type="paragraph" w:styleId="HTMLPreformatted">
    <w:name w:val="HTML Preformatted"/>
    <w:basedOn w:val="Normal"/>
    <w:link w:val="HTMLPreformattedChar"/>
    <w:semiHidden/>
    <w:rsid w:val="004058B6"/>
    <w:rPr>
      <w:rFonts w:ascii="Consolas" w:hAnsi="Consolas"/>
      <w:sz w:val="20"/>
      <w:szCs w:val="20"/>
    </w:rPr>
  </w:style>
  <w:style w:type="character" w:customStyle="1" w:styleId="HTMLPreformattedChar">
    <w:name w:val="HTML Preformatted Char"/>
    <w:link w:val="HTMLPreformatted"/>
    <w:semiHidden/>
    <w:locked/>
    <w:rsid w:val="004058B6"/>
    <w:rPr>
      <w:rFonts w:ascii="Consolas" w:hAnsi="Consolas" w:cs="David"/>
    </w:rPr>
  </w:style>
  <w:style w:type="character" w:styleId="Hyperlink">
    <w:name w:val="Hyperlink"/>
    <w:semiHidden/>
    <w:rsid w:val="004058B6"/>
    <w:rPr>
      <w:rFonts w:cs="Times New Roman"/>
      <w:color w:val="0000FF"/>
      <w:u w:val="single"/>
    </w:rPr>
  </w:style>
  <w:style w:type="paragraph" w:styleId="Index1">
    <w:name w:val="index 1"/>
    <w:basedOn w:val="Normal"/>
    <w:next w:val="Normal"/>
    <w:autoRedefine/>
    <w:semiHidden/>
    <w:rsid w:val="004058B6"/>
    <w:pPr>
      <w:ind w:left="240" w:hanging="240"/>
    </w:pPr>
  </w:style>
  <w:style w:type="paragraph" w:styleId="Index2">
    <w:name w:val="index 2"/>
    <w:basedOn w:val="Normal"/>
    <w:next w:val="Normal"/>
    <w:autoRedefine/>
    <w:semiHidden/>
    <w:rsid w:val="004058B6"/>
    <w:pPr>
      <w:ind w:left="480" w:hanging="240"/>
    </w:pPr>
  </w:style>
  <w:style w:type="paragraph" w:styleId="Index3">
    <w:name w:val="index 3"/>
    <w:basedOn w:val="Normal"/>
    <w:next w:val="Normal"/>
    <w:autoRedefine/>
    <w:semiHidden/>
    <w:rsid w:val="004058B6"/>
    <w:pPr>
      <w:ind w:left="720" w:hanging="240"/>
    </w:pPr>
  </w:style>
  <w:style w:type="paragraph" w:styleId="Index4">
    <w:name w:val="index 4"/>
    <w:basedOn w:val="Normal"/>
    <w:next w:val="Normal"/>
    <w:autoRedefine/>
    <w:semiHidden/>
    <w:rsid w:val="004058B6"/>
    <w:pPr>
      <w:ind w:left="960" w:hanging="240"/>
    </w:pPr>
  </w:style>
  <w:style w:type="paragraph" w:styleId="Index5">
    <w:name w:val="index 5"/>
    <w:basedOn w:val="Normal"/>
    <w:next w:val="Normal"/>
    <w:autoRedefine/>
    <w:semiHidden/>
    <w:rsid w:val="004058B6"/>
    <w:pPr>
      <w:ind w:left="1200" w:hanging="240"/>
    </w:pPr>
  </w:style>
  <w:style w:type="paragraph" w:styleId="Index6">
    <w:name w:val="index 6"/>
    <w:basedOn w:val="Normal"/>
    <w:next w:val="Normal"/>
    <w:autoRedefine/>
    <w:semiHidden/>
    <w:rsid w:val="004058B6"/>
    <w:pPr>
      <w:ind w:left="1440" w:hanging="240"/>
    </w:pPr>
  </w:style>
  <w:style w:type="paragraph" w:styleId="Index7">
    <w:name w:val="index 7"/>
    <w:basedOn w:val="Normal"/>
    <w:next w:val="Normal"/>
    <w:autoRedefine/>
    <w:semiHidden/>
    <w:rsid w:val="004058B6"/>
    <w:pPr>
      <w:ind w:left="1680" w:hanging="240"/>
    </w:pPr>
  </w:style>
  <w:style w:type="paragraph" w:styleId="Index8">
    <w:name w:val="index 8"/>
    <w:basedOn w:val="Normal"/>
    <w:next w:val="Normal"/>
    <w:autoRedefine/>
    <w:semiHidden/>
    <w:rsid w:val="004058B6"/>
    <w:pPr>
      <w:ind w:left="1920" w:hanging="240"/>
    </w:pPr>
  </w:style>
  <w:style w:type="paragraph" w:styleId="Index9">
    <w:name w:val="index 9"/>
    <w:basedOn w:val="Normal"/>
    <w:next w:val="Normal"/>
    <w:autoRedefine/>
    <w:semiHidden/>
    <w:rsid w:val="004058B6"/>
    <w:pPr>
      <w:ind w:left="2160" w:hanging="240"/>
    </w:pPr>
  </w:style>
  <w:style w:type="paragraph" w:styleId="NormalWeb">
    <w:name w:val="Normal (Web)"/>
    <w:basedOn w:val="Normal"/>
    <w:semiHidden/>
    <w:rsid w:val="004058B6"/>
    <w:rPr>
      <w:rFonts w:cs="Times New Roman"/>
    </w:rPr>
  </w:style>
  <w:style w:type="paragraph" w:styleId="TOC1">
    <w:name w:val="toc 1"/>
    <w:basedOn w:val="Normal"/>
    <w:next w:val="Normal"/>
    <w:autoRedefine/>
    <w:semiHidden/>
    <w:rsid w:val="004058B6"/>
    <w:pPr>
      <w:spacing w:after="100"/>
    </w:pPr>
  </w:style>
  <w:style w:type="paragraph" w:styleId="TOC2">
    <w:name w:val="toc 2"/>
    <w:basedOn w:val="Normal"/>
    <w:next w:val="Normal"/>
    <w:autoRedefine/>
    <w:semiHidden/>
    <w:rsid w:val="004058B6"/>
    <w:pPr>
      <w:spacing w:after="100"/>
      <w:ind w:left="240"/>
    </w:pPr>
  </w:style>
  <w:style w:type="paragraph" w:styleId="TOC3">
    <w:name w:val="toc 3"/>
    <w:basedOn w:val="Normal"/>
    <w:next w:val="Normal"/>
    <w:autoRedefine/>
    <w:semiHidden/>
    <w:rsid w:val="004058B6"/>
    <w:pPr>
      <w:spacing w:after="100"/>
      <w:ind w:left="480"/>
    </w:pPr>
  </w:style>
  <w:style w:type="paragraph" w:styleId="TOC4">
    <w:name w:val="toc 4"/>
    <w:basedOn w:val="Normal"/>
    <w:next w:val="Normal"/>
    <w:autoRedefine/>
    <w:semiHidden/>
    <w:rsid w:val="004058B6"/>
    <w:pPr>
      <w:spacing w:after="100"/>
      <w:ind w:left="720"/>
    </w:pPr>
  </w:style>
  <w:style w:type="paragraph" w:styleId="TOC5">
    <w:name w:val="toc 5"/>
    <w:basedOn w:val="Normal"/>
    <w:next w:val="Normal"/>
    <w:autoRedefine/>
    <w:semiHidden/>
    <w:rsid w:val="004058B6"/>
    <w:pPr>
      <w:spacing w:after="100"/>
      <w:ind w:left="960"/>
    </w:pPr>
  </w:style>
  <w:style w:type="paragraph" w:styleId="TOC6">
    <w:name w:val="toc 6"/>
    <w:basedOn w:val="Normal"/>
    <w:next w:val="Normal"/>
    <w:autoRedefine/>
    <w:semiHidden/>
    <w:rsid w:val="004058B6"/>
    <w:pPr>
      <w:spacing w:after="100"/>
      <w:ind w:left="1200"/>
    </w:pPr>
  </w:style>
  <w:style w:type="paragraph" w:styleId="TOC7">
    <w:name w:val="toc 7"/>
    <w:basedOn w:val="Normal"/>
    <w:next w:val="Normal"/>
    <w:autoRedefine/>
    <w:semiHidden/>
    <w:rsid w:val="004058B6"/>
    <w:pPr>
      <w:spacing w:after="100"/>
      <w:ind w:left="1440"/>
    </w:pPr>
  </w:style>
  <w:style w:type="paragraph" w:styleId="TOC8">
    <w:name w:val="toc 8"/>
    <w:basedOn w:val="Normal"/>
    <w:next w:val="Normal"/>
    <w:autoRedefine/>
    <w:semiHidden/>
    <w:rsid w:val="004058B6"/>
    <w:pPr>
      <w:spacing w:after="100"/>
      <w:ind w:left="1680"/>
    </w:pPr>
  </w:style>
  <w:style w:type="paragraph" w:styleId="TOC9">
    <w:name w:val="toc 9"/>
    <w:basedOn w:val="Normal"/>
    <w:next w:val="Normal"/>
    <w:autoRedefine/>
    <w:semiHidden/>
    <w:rsid w:val="004058B6"/>
    <w:pPr>
      <w:spacing w:after="100"/>
      <w:ind w:left="1920"/>
    </w:pPr>
  </w:style>
  <w:style w:type="table" w:styleId="Table3Deffects1">
    <w:name w:val="Table 3D effects 1"/>
    <w:basedOn w:val="TableNormal"/>
    <w:semiHidden/>
    <w:rsid w:val="004058B6"/>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58B6"/>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4058B6"/>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Bibliography">
    <w:name w:val="Bibliography"/>
    <w:basedOn w:val="Normal"/>
    <w:next w:val="Normal"/>
    <w:semiHidden/>
    <w:rsid w:val="004058B6"/>
  </w:style>
  <w:style w:type="paragraph" w:styleId="Salutation">
    <w:name w:val="Salutation"/>
    <w:basedOn w:val="Normal"/>
    <w:next w:val="Normal"/>
    <w:link w:val="SalutationChar"/>
    <w:rsid w:val="004058B6"/>
  </w:style>
  <w:style w:type="character" w:customStyle="1" w:styleId="SalutationChar">
    <w:name w:val="Salutation Char"/>
    <w:link w:val="Salutation"/>
    <w:locked/>
    <w:rsid w:val="004058B6"/>
    <w:rPr>
      <w:rFonts w:cs="David"/>
      <w:sz w:val="24"/>
      <w:szCs w:val="24"/>
    </w:rPr>
  </w:style>
  <w:style w:type="paragraph" w:styleId="BodyText">
    <w:name w:val="Body Text"/>
    <w:basedOn w:val="Normal"/>
    <w:link w:val="BodyTextChar"/>
    <w:semiHidden/>
    <w:rsid w:val="004058B6"/>
    <w:pPr>
      <w:spacing w:after="120"/>
    </w:pPr>
  </w:style>
  <w:style w:type="character" w:customStyle="1" w:styleId="BodyTextChar">
    <w:name w:val="Body Text Char"/>
    <w:link w:val="BodyText"/>
    <w:semiHidden/>
    <w:locked/>
    <w:rsid w:val="004058B6"/>
    <w:rPr>
      <w:rFonts w:cs="David"/>
      <w:sz w:val="24"/>
      <w:szCs w:val="24"/>
    </w:rPr>
  </w:style>
  <w:style w:type="paragraph" w:styleId="BodyText2">
    <w:name w:val="Body Text 2"/>
    <w:basedOn w:val="Normal"/>
    <w:link w:val="BodyText2Char"/>
    <w:semiHidden/>
    <w:rsid w:val="004058B6"/>
    <w:pPr>
      <w:spacing w:after="120" w:line="480" w:lineRule="auto"/>
    </w:pPr>
  </w:style>
  <w:style w:type="character" w:customStyle="1" w:styleId="BodyText2Char">
    <w:name w:val="Body Text 2 Char"/>
    <w:link w:val="BodyText2"/>
    <w:semiHidden/>
    <w:locked/>
    <w:rsid w:val="004058B6"/>
    <w:rPr>
      <w:rFonts w:cs="David"/>
      <w:sz w:val="24"/>
      <w:szCs w:val="24"/>
    </w:rPr>
  </w:style>
  <w:style w:type="paragraph" w:styleId="BodyText3">
    <w:name w:val="Body Text 3"/>
    <w:basedOn w:val="Normal"/>
    <w:link w:val="BodyText3Char"/>
    <w:semiHidden/>
    <w:rsid w:val="004058B6"/>
    <w:pPr>
      <w:spacing w:after="120"/>
    </w:pPr>
    <w:rPr>
      <w:sz w:val="16"/>
      <w:szCs w:val="16"/>
    </w:rPr>
  </w:style>
  <w:style w:type="character" w:customStyle="1" w:styleId="BodyText3Char">
    <w:name w:val="Body Text 3 Char"/>
    <w:link w:val="BodyText3"/>
    <w:semiHidden/>
    <w:locked/>
    <w:rsid w:val="004058B6"/>
    <w:rPr>
      <w:rFonts w:cs="David"/>
      <w:sz w:val="16"/>
      <w:szCs w:val="16"/>
    </w:rPr>
  </w:style>
  <w:style w:type="character" w:styleId="HTMLSample">
    <w:name w:val="HTML Sample"/>
    <w:semiHidden/>
    <w:rsid w:val="004058B6"/>
    <w:rPr>
      <w:rFonts w:ascii="Consolas" w:hAnsi="Consolas" w:cs="Times New Roman"/>
      <w:sz w:val="24"/>
      <w:szCs w:val="24"/>
    </w:rPr>
  </w:style>
  <w:style w:type="character" w:styleId="Emphasis">
    <w:name w:val="Emphasis"/>
    <w:qFormat/>
    <w:rsid w:val="004058B6"/>
    <w:rPr>
      <w:rFonts w:cs="Times New Roman"/>
      <w:i/>
      <w:iCs/>
    </w:rPr>
  </w:style>
  <w:style w:type="character" w:styleId="IntenseEmphasis">
    <w:name w:val="Intense Emphasis"/>
    <w:qFormat/>
    <w:rsid w:val="004058B6"/>
    <w:rPr>
      <w:rFonts w:cs="Times New Roman"/>
      <w:i/>
      <w:iCs/>
      <w:color w:val="4F81BD"/>
    </w:rPr>
  </w:style>
  <w:style w:type="character" w:styleId="SubtleEmphasis">
    <w:name w:val="Subtle Emphasis"/>
    <w:qFormat/>
    <w:rsid w:val="004058B6"/>
    <w:rPr>
      <w:rFonts w:cs="Times New Roman"/>
      <w:i/>
      <w:iCs/>
      <w:color w:val="404040"/>
    </w:rPr>
  </w:style>
  <w:style w:type="paragraph" w:styleId="ListContinue">
    <w:name w:val="List Continue"/>
    <w:basedOn w:val="Normal"/>
    <w:semiHidden/>
    <w:rsid w:val="004058B6"/>
    <w:pPr>
      <w:spacing w:after="120"/>
      <w:ind w:left="283"/>
      <w:contextualSpacing/>
    </w:pPr>
  </w:style>
  <w:style w:type="paragraph" w:styleId="ListContinue2">
    <w:name w:val="List Continue 2"/>
    <w:basedOn w:val="Normal"/>
    <w:semiHidden/>
    <w:rsid w:val="004058B6"/>
    <w:pPr>
      <w:spacing w:after="120"/>
      <w:ind w:left="566"/>
      <w:contextualSpacing/>
    </w:pPr>
  </w:style>
  <w:style w:type="paragraph" w:styleId="ListContinue3">
    <w:name w:val="List Continue 3"/>
    <w:basedOn w:val="Normal"/>
    <w:semiHidden/>
    <w:rsid w:val="004058B6"/>
    <w:pPr>
      <w:spacing w:after="120"/>
      <w:ind w:left="849"/>
      <w:contextualSpacing/>
    </w:pPr>
  </w:style>
  <w:style w:type="paragraph" w:styleId="ListContinue4">
    <w:name w:val="List Continue 4"/>
    <w:basedOn w:val="Normal"/>
    <w:semiHidden/>
    <w:rsid w:val="004058B6"/>
    <w:pPr>
      <w:spacing w:after="120"/>
      <w:ind w:left="1132"/>
      <w:contextualSpacing/>
    </w:pPr>
  </w:style>
  <w:style w:type="paragraph" w:styleId="ListContinue5">
    <w:name w:val="List Continue 5"/>
    <w:basedOn w:val="Normal"/>
    <w:semiHidden/>
    <w:rsid w:val="004058B6"/>
    <w:pPr>
      <w:spacing w:after="120"/>
      <w:ind w:left="1415"/>
      <w:contextualSpacing/>
    </w:pPr>
  </w:style>
  <w:style w:type="character" w:styleId="IntenseReference">
    <w:name w:val="Intense Reference"/>
    <w:qFormat/>
    <w:rsid w:val="004058B6"/>
    <w:rPr>
      <w:rFonts w:cs="Times New Roman"/>
      <w:b/>
      <w:bCs/>
      <w:smallCaps/>
      <w:color w:val="4F81BD"/>
      <w:spacing w:val="5"/>
    </w:rPr>
  </w:style>
  <w:style w:type="character" w:styleId="EndnoteReference">
    <w:name w:val="endnote reference"/>
    <w:semiHidden/>
    <w:rsid w:val="004058B6"/>
    <w:rPr>
      <w:rFonts w:cs="Times New Roman"/>
      <w:vertAlign w:val="superscript"/>
    </w:rPr>
  </w:style>
  <w:style w:type="character" w:styleId="FootnoteReference">
    <w:name w:val="footnote reference"/>
    <w:semiHidden/>
    <w:rsid w:val="004058B6"/>
    <w:rPr>
      <w:rFonts w:cs="Times New Roman"/>
      <w:vertAlign w:val="superscript"/>
    </w:rPr>
  </w:style>
  <w:style w:type="character" w:styleId="SubtleReference">
    <w:name w:val="Subtle Reference"/>
    <w:qFormat/>
    <w:rsid w:val="004058B6"/>
    <w:rPr>
      <w:rFonts w:cs="Times New Roman"/>
      <w:smallCaps/>
      <w:color w:val="5A5A5A"/>
    </w:rPr>
  </w:style>
  <w:style w:type="table" w:styleId="LightShading">
    <w:name w:val="Light Shading"/>
    <w:rsid w:val="004058B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4058B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4058B6"/>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4058B6"/>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4058B6"/>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4058B6"/>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4058B6"/>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4058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1">
    <w:name w:val="Medium Shading 1"/>
    <w:rsid w:val="004058B6"/>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4058B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4058B6"/>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4058B6"/>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4058B6"/>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4058B6"/>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4058B6"/>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MediumShading2">
    <w:name w:val="Medium Shading 2"/>
    <w:rsid w:val="004058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4058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4058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4058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4058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4058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ColorfulShading">
    <w:name w:val="Colorful Shading"/>
    <w:semiHidden/>
    <w:rsid w:val="004058B6"/>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4058B6"/>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4058B6"/>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4058B6"/>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4058B6"/>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4058B6"/>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4058B6"/>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Strong">
    <w:name w:val="Strong"/>
    <w:qFormat/>
    <w:rsid w:val="004058B6"/>
    <w:rPr>
      <w:rFonts w:cs="Times New Roman"/>
      <w:b/>
      <w:bCs/>
    </w:rPr>
  </w:style>
  <w:style w:type="paragraph" w:styleId="Signature">
    <w:name w:val="Signature"/>
    <w:basedOn w:val="Normal"/>
    <w:link w:val="SignatureChar"/>
    <w:semiHidden/>
    <w:rsid w:val="004058B6"/>
    <w:pPr>
      <w:ind w:left="4252"/>
    </w:pPr>
  </w:style>
  <w:style w:type="character" w:customStyle="1" w:styleId="SignatureChar">
    <w:name w:val="Signature Char"/>
    <w:link w:val="Signature"/>
    <w:semiHidden/>
    <w:locked/>
    <w:rsid w:val="004058B6"/>
    <w:rPr>
      <w:rFonts w:cs="David"/>
      <w:sz w:val="24"/>
      <w:szCs w:val="24"/>
    </w:rPr>
  </w:style>
  <w:style w:type="paragraph" w:styleId="E-mailSignature">
    <w:name w:val="E-mail Signature"/>
    <w:basedOn w:val="Normal"/>
    <w:link w:val="E-mailSignatureChar"/>
    <w:semiHidden/>
    <w:rsid w:val="004058B6"/>
  </w:style>
  <w:style w:type="character" w:customStyle="1" w:styleId="E-mailSignatureChar">
    <w:name w:val="E-mail Signature Char"/>
    <w:link w:val="E-mailSignature"/>
    <w:semiHidden/>
    <w:locked/>
    <w:rsid w:val="004058B6"/>
    <w:rPr>
      <w:rFonts w:cs="David"/>
      <w:sz w:val="24"/>
      <w:szCs w:val="24"/>
    </w:rPr>
  </w:style>
  <w:style w:type="table" w:styleId="TableElegant">
    <w:name w:val="Table Elegant"/>
    <w:basedOn w:val="TableNormal"/>
    <w:semiHidden/>
    <w:rsid w:val="004058B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4058B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58B6"/>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4058B6"/>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ntemporary">
    <w:name w:val="Table Contemporary"/>
    <w:basedOn w:val="TableNormal"/>
    <w:semiHidden/>
    <w:rsid w:val="004058B6"/>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4058B6"/>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58B6"/>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58B6"/>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rsid w:val="004058B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58B6"/>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58B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4058B6"/>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4058B6"/>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58B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58B6"/>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PlainTable1">
    <w:name w:val="Plain Table 1"/>
    <w:rsid w:val="004058B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PlainTable2">
    <w:name w:val="Plain Table 2"/>
    <w:rsid w:val="004058B6"/>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PlainTable3">
    <w:name w:val="Plain Table 3"/>
    <w:rsid w:val="004058B6"/>
    <w:tblPr>
      <w:tblStyleRowBandSize w:val="1"/>
      <w:tblStyleColBandSize w:val="1"/>
      <w:tblInd w:w="0" w:type="dxa"/>
      <w:tblCellMar>
        <w:top w:w="0" w:type="dxa"/>
        <w:left w:w="108" w:type="dxa"/>
        <w:bottom w:w="0" w:type="dxa"/>
        <w:right w:w="108" w:type="dxa"/>
      </w:tblCellMar>
    </w:tblPr>
  </w:style>
  <w:style w:type="table" w:styleId="PlainTable4">
    <w:name w:val="Plain Table 4"/>
    <w:rsid w:val="004058B6"/>
    <w:tblPr>
      <w:tblStyleRowBandSize w:val="1"/>
      <w:tblStyleColBandSize w:val="1"/>
      <w:tblInd w:w="0" w:type="dxa"/>
      <w:tblCellMar>
        <w:top w:w="0" w:type="dxa"/>
        <w:left w:w="108" w:type="dxa"/>
        <w:bottom w:w="0" w:type="dxa"/>
        <w:right w:w="108" w:type="dxa"/>
      </w:tblCellMar>
    </w:tblPr>
  </w:style>
  <w:style w:type="table" w:styleId="PlainTable5">
    <w:name w:val="Plain Table 5"/>
    <w:rsid w:val="004058B6"/>
    <w:tblPr>
      <w:tblStyleRowBandSize w:val="1"/>
      <w:tblStyleColBandSize w:val="1"/>
      <w:tblInd w:w="0" w:type="dxa"/>
      <w:tblCellMar>
        <w:top w:w="0" w:type="dxa"/>
        <w:left w:w="108" w:type="dxa"/>
        <w:bottom w:w="0" w:type="dxa"/>
        <w:right w:w="108" w:type="dxa"/>
      </w:tblCellMar>
    </w:tblPr>
  </w:style>
  <w:style w:type="table" w:styleId="TableWeb1">
    <w:name w:val="Table Web 1"/>
    <w:basedOn w:val="TableNormal"/>
    <w:semiHidden/>
    <w:rsid w:val="004058B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4058B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4058B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stTable1Light">
    <w:name w:val="List Table 1 Light"/>
    <w:rsid w:val="004058B6"/>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4058B6"/>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4058B6"/>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4058B6"/>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4058B6"/>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4058B6"/>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4058B6"/>
    <w:tblPr>
      <w:tblStyleRowBandSize w:val="1"/>
      <w:tblStyleColBandSize w:val="1"/>
      <w:tblInd w:w="0" w:type="dxa"/>
      <w:tblCellMar>
        <w:top w:w="0" w:type="dxa"/>
        <w:left w:w="108" w:type="dxa"/>
        <w:bottom w:w="0" w:type="dxa"/>
        <w:right w:w="108" w:type="dxa"/>
      </w:tblCellMar>
    </w:tblPr>
  </w:style>
  <w:style w:type="table" w:styleId="ListTable2">
    <w:name w:val="List Table 2"/>
    <w:rsid w:val="004058B6"/>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4058B6"/>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4058B6"/>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4058B6"/>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4058B6"/>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4058B6"/>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4058B6"/>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ListTable3">
    <w:name w:val="List Table 3"/>
    <w:rsid w:val="004058B6"/>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4058B6"/>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4058B6"/>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4058B6"/>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4058B6"/>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4058B6"/>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4058B6"/>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ListTable4">
    <w:name w:val="List Table 4"/>
    <w:rsid w:val="004058B6"/>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4058B6"/>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4058B6"/>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4058B6"/>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4058B6"/>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4058B6"/>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4058B6"/>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ListTable5Dark">
    <w:name w:val="List Table 5 Dark"/>
    <w:rsid w:val="004058B6"/>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4058B6"/>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4058B6"/>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4058B6"/>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4058B6"/>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4058B6"/>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4058B6"/>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ListTable6Colorful">
    <w:name w:val="List Table 6 Colorful"/>
    <w:rsid w:val="004058B6"/>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4058B6"/>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4058B6"/>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4058B6"/>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4058B6"/>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4058B6"/>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4058B6"/>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ListTable7Colorful">
    <w:name w:val="List Table 7 Colorful"/>
    <w:rsid w:val="004058B6"/>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4058B6"/>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4058B6"/>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4058B6"/>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4058B6"/>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4058B6"/>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4058B6"/>
    <w:rPr>
      <w:color w:val="E36C0A"/>
    </w:rPr>
    <w:tblPr>
      <w:tblStyleRowBandSize w:val="1"/>
      <w:tblStyleColBandSize w:val="1"/>
      <w:tblInd w:w="0" w:type="dxa"/>
      <w:tblCellMar>
        <w:top w:w="0" w:type="dxa"/>
        <w:left w:w="108" w:type="dxa"/>
        <w:bottom w:w="0" w:type="dxa"/>
        <w:right w:w="108" w:type="dxa"/>
      </w:tblCellMar>
    </w:tblPr>
  </w:style>
  <w:style w:type="table" w:styleId="GridTable1Light">
    <w:name w:val="Grid Table 1 Light"/>
    <w:rsid w:val="004058B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4058B6"/>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4058B6"/>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4058B6"/>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4058B6"/>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4058B6"/>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4058B6"/>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GridTable2">
    <w:name w:val="Grid Table 2"/>
    <w:rsid w:val="004058B6"/>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4058B6"/>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4058B6"/>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4058B6"/>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4058B6"/>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4058B6"/>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4058B6"/>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GridTable3">
    <w:name w:val="Grid Table 3"/>
    <w:rsid w:val="004058B6"/>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4058B6"/>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4058B6"/>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4058B6"/>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4058B6"/>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4058B6"/>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4058B6"/>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4">
    <w:name w:val="Grid Table 4"/>
    <w:rsid w:val="004058B6"/>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4058B6"/>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4058B6"/>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4058B6"/>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4058B6"/>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4058B6"/>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4058B6"/>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5Dark">
    <w:name w:val="Grid Table 5 Dark"/>
    <w:rsid w:val="004058B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4058B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4058B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4058B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4058B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4058B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4058B6"/>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GridTable6Colorful">
    <w:name w:val="Grid Table 6 Colorful"/>
    <w:rsid w:val="004058B6"/>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4058B6"/>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4058B6"/>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4058B6"/>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4058B6"/>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4058B6"/>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4058B6"/>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GridTable7Colorful">
    <w:name w:val="Grid Table 7 Colorful"/>
    <w:rsid w:val="004058B6"/>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4058B6"/>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4058B6"/>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4058B6"/>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4058B6"/>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4058B6"/>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4058B6"/>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BlockText">
    <w:name w:val="Block Text"/>
    <w:basedOn w:val="Normal"/>
    <w:semiHidden/>
    <w:rsid w:val="004058B6"/>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EndnoteText">
    <w:name w:val="endnote text"/>
    <w:basedOn w:val="Normal"/>
    <w:link w:val="EndnoteTextChar"/>
    <w:semiHidden/>
    <w:rsid w:val="004058B6"/>
    <w:rPr>
      <w:sz w:val="20"/>
      <w:szCs w:val="20"/>
    </w:rPr>
  </w:style>
  <w:style w:type="character" w:customStyle="1" w:styleId="EndnoteTextChar">
    <w:name w:val="Endnote Text Char"/>
    <w:link w:val="EndnoteText"/>
    <w:semiHidden/>
    <w:locked/>
    <w:rsid w:val="004058B6"/>
    <w:rPr>
      <w:rFonts w:cs="David"/>
    </w:rPr>
  </w:style>
  <w:style w:type="paragraph" w:styleId="FootnoteText">
    <w:name w:val="footnote text"/>
    <w:basedOn w:val="Normal"/>
    <w:link w:val="FootnoteTextChar"/>
    <w:semiHidden/>
    <w:rsid w:val="004058B6"/>
    <w:rPr>
      <w:sz w:val="20"/>
      <w:szCs w:val="20"/>
    </w:rPr>
  </w:style>
  <w:style w:type="character" w:customStyle="1" w:styleId="FootnoteTextChar">
    <w:name w:val="Footnote Text Char"/>
    <w:link w:val="FootnoteText"/>
    <w:semiHidden/>
    <w:locked/>
    <w:rsid w:val="004058B6"/>
    <w:rPr>
      <w:rFonts w:cs="David"/>
    </w:rPr>
  </w:style>
  <w:style w:type="paragraph" w:styleId="MacroText">
    <w:name w:val="macro"/>
    <w:link w:val="MacroTextChar"/>
    <w:semiHidden/>
    <w:rsid w:val="004058B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MacroTextChar">
    <w:name w:val="Macro Text Char"/>
    <w:link w:val="MacroText"/>
    <w:semiHidden/>
    <w:locked/>
    <w:rsid w:val="004058B6"/>
    <w:rPr>
      <w:rFonts w:ascii="Consolas" w:hAnsi="Consolas" w:cs="David"/>
      <w:lang w:val="en-US" w:eastAsia="en-US" w:bidi="he-IL"/>
    </w:rPr>
  </w:style>
  <w:style w:type="character" w:styleId="PlaceholderText">
    <w:name w:val="Placeholder Text"/>
    <w:semiHidden/>
    <w:rsid w:val="004058B6"/>
    <w:rPr>
      <w:rFonts w:cs="Times New Roman"/>
      <w:color w:val="808080"/>
    </w:rPr>
  </w:style>
  <w:style w:type="paragraph" w:styleId="PlainText">
    <w:name w:val="Plain Text"/>
    <w:basedOn w:val="Normal"/>
    <w:link w:val="PlainTextChar"/>
    <w:semiHidden/>
    <w:rsid w:val="004058B6"/>
    <w:rPr>
      <w:rFonts w:ascii="Consolas" w:hAnsi="Consolas"/>
      <w:sz w:val="21"/>
      <w:szCs w:val="21"/>
    </w:rPr>
  </w:style>
  <w:style w:type="character" w:customStyle="1" w:styleId="PlainTextChar">
    <w:name w:val="Plain Text Char"/>
    <w:link w:val="PlainText"/>
    <w:semiHidden/>
    <w:locked/>
    <w:rsid w:val="004058B6"/>
    <w:rPr>
      <w:rFonts w:ascii="Consolas" w:hAnsi="Consolas" w:cs="David"/>
      <w:sz w:val="21"/>
      <w:szCs w:val="21"/>
    </w:rPr>
  </w:style>
  <w:style w:type="character" w:styleId="BookTitle">
    <w:name w:val="Book Title"/>
    <w:qFormat/>
    <w:rsid w:val="004058B6"/>
    <w:rPr>
      <w:rFonts w:cs="Times New Roman"/>
      <w:b/>
      <w:bCs/>
      <w:i/>
      <w:iCs/>
      <w:spacing w:val="5"/>
    </w:rPr>
  </w:style>
  <w:style w:type="character" w:customStyle="1" w:styleId="Heading1Char">
    <w:name w:val="Heading 1 Char"/>
    <w:link w:val="Heading1"/>
    <w:locked/>
    <w:rsid w:val="004058B6"/>
    <w:rPr>
      <w:rFonts w:ascii="Cambria" w:hAnsi="Cambria" w:cs="Times New Roman"/>
      <w:color w:val="365F91"/>
      <w:sz w:val="32"/>
      <w:szCs w:val="32"/>
    </w:rPr>
  </w:style>
  <w:style w:type="character" w:customStyle="1" w:styleId="Heading2Char">
    <w:name w:val="Heading 2 Char"/>
    <w:link w:val="Heading2"/>
    <w:semiHidden/>
    <w:locked/>
    <w:rsid w:val="004058B6"/>
    <w:rPr>
      <w:rFonts w:ascii="Cambria" w:hAnsi="Cambria" w:cs="Times New Roman"/>
      <w:color w:val="365F91"/>
      <w:sz w:val="26"/>
      <w:szCs w:val="26"/>
    </w:rPr>
  </w:style>
  <w:style w:type="character" w:customStyle="1" w:styleId="Heading3Char">
    <w:name w:val="Heading 3 Char"/>
    <w:link w:val="Heading3"/>
    <w:semiHidden/>
    <w:locked/>
    <w:rsid w:val="004058B6"/>
    <w:rPr>
      <w:rFonts w:ascii="Cambria" w:hAnsi="Cambria" w:cs="Times New Roman"/>
      <w:color w:val="243F60"/>
      <w:sz w:val="24"/>
      <w:szCs w:val="24"/>
    </w:rPr>
  </w:style>
  <w:style w:type="character" w:customStyle="1" w:styleId="Heading5Char">
    <w:name w:val="Heading 5 Char"/>
    <w:link w:val="Heading5"/>
    <w:semiHidden/>
    <w:locked/>
    <w:rsid w:val="004058B6"/>
    <w:rPr>
      <w:rFonts w:ascii="Cambria" w:hAnsi="Cambria" w:cs="Times New Roman"/>
      <w:color w:val="365F91"/>
      <w:sz w:val="24"/>
      <w:szCs w:val="24"/>
    </w:rPr>
  </w:style>
  <w:style w:type="character" w:customStyle="1" w:styleId="Heading6Char">
    <w:name w:val="Heading 6 Char"/>
    <w:link w:val="Heading6"/>
    <w:semiHidden/>
    <w:locked/>
    <w:rsid w:val="004058B6"/>
    <w:rPr>
      <w:rFonts w:ascii="Cambria" w:hAnsi="Cambria" w:cs="Times New Roman"/>
      <w:color w:val="243F60"/>
      <w:sz w:val="24"/>
      <w:szCs w:val="24"/>
    </w:rPr>
  </w:style>
  <w:style w:type="character" w:customStyle="1" w:styleId="Heading7Char">
    <w:name w:val="Heading 7 Char"/>
    <w:link w:val="Heading7"/>
    <w:semiHidden/>
    <w:locked/>
    <w:rsid w:val="004058B6"/>
    <w:rPr>
      <w:rFonts w:ascii="Cambria" w:hAnsi="Cambria" w:cs="Times New Roman"/>
      <w:i/>
      <w:iCs/>
      <w:color w:val="243F60"/>
      <w:sz w:val="24"/>
      <w:szCs w:val="24"/>
    </w:rPr>
  </w:style>
  <w:style w:type="character" w:customStyle="1" w:styleId="Heading8Char">
    <w:name w:val="Heading 8 Char"/>
    <w:link w:val="Heading8"/>
    <w:semiHidden/>
    <w:locked/>
    <w:rsid w:val="004058B6"/>
    <w:rPr>
      <w:rFonts w:ascii="Cambria" w:hAnsi="Cambria" w:cs="Times New Roman"/>
      <w:color w:val="272727"/>
      <w:sz w:val="21"/>
      <w:szCs w:val="21"/>
    </w:rPr>
  </w:style>
  <w:style w:type="character" w:customStyle="1" w:styleId="Heading9Char">
    <w:name w:val="Heading 9 Char"/>
    <w:link w:val="Heading9"/>
    <w:semiHidden/>
    <w:locked/>
    <w:rsid w:val="004058B6"/>
    <w:rPr>
      <w:rFonts w:ascii="Cambria" w:hAnsi="Cambria" w:cs="Times New Roman"/>
      <w:i/>
      <w:iCs/>
      <w:color w:val="272727"/>
      <w:sz w:val="21"/>
      <w:szCs w:val="21"/>
    </w:rPr>
  </w:style>
  <w:style w:type="paragraph" w:styleId="IndexHeading">
    <w:name w:val="index heading"/>
    <w:basedOn w:val="Normal"/>
    <w:next w:val="Index1"/>
    <w:semiHidden/>
    <w:rsid w:val="004058B6"/>
    <w:rPr>
      <w:rFonts w:ascii="Cambria" w:hAnsi="Cambria" w:cs="Times New Roman"/>
      <w:b/>
      <w:bCs/>
    </w:rPr>
  </w:style>
  <w:style w:type="paragraph" w:styleId="NoteHeading">
    <w:name w:val="Note Heading"/>
    <w:basedOn w:val="Normal"/>
    <w:next w:val="Normal"/>
    <w:link w:val="NoteHeadingChar"/>
    <w:semiHidden/>
    <w:rsid w:val="004058B6"/>
  </w:style>
  <w:style w:type="character" w:customStyle="1" w:styleId="NoteHeadingChar">
    <w:name w:val="Note Heading Char"/>
    <w:link w:val="NoteHeading"/>
    <w:semiHidden/>
    <w:locked/>
    <w:rsid w:val="004058B6"/>
    <w:rPr>
      <w:rFonts w:cs="David"/>
      <w:sz w:val="24"/>
      <w:szCs w:val="24"/>
    </w:rPr>
  </w:style>
  <w:style w:type="paragraph" w:styleId="Title">
    <w:name w:val="Title"/>
    <w:basedOn w:val="Normal"/>
    <w:next w:val="Normal"/>
    <w:link w:val="TitleChar"/>
    <w:qFormat/>
    <w:rsid w:val="004058B6"/>
    <w:pPr>
      <w:contextualSpacing/>
    </w:pPr>
    <w:rPr>
      <w:rFonts w:ascii="Cambria" w:hAnsi="Cambria" w:cs="Times New Roman"/>
      <w:spacing w:val="-10"/>
      <w:kern w:val="28"/>
      <w:sz w:val="56"/>
      <w:szCs w:val="56"/>
    </w:rPr>
  </w:style>
  <w:style w:type="character" w:customStyle="1" w:styleId="TitleChar">
    <w:name w:val="Title Char"/>
    <w:link w:val="Title"/>
    <w:locked/>
    <w:rsid w:val="004058B6"/>
    <w:rPr>
      <w:rFonts w:ascii="Cambria" w:hAnsi="Cambria" w:cs="Times New Roman"/>
      <w:spacing w:val="-10"/>
      <w:kern w:val="28"/>
      <w:sz w:val="56"/>
      <w:szCs w:val="56"/>
    </w:rPr>
  </w:style>
  <w:style w:type="paragraph" w:styleId="Subtitle">
    <w:name w:val="Subtitle"/>
    <w:basedOn w:val="Normal"/>
    <w:next w:val="Normal"/>
    <w:link w:val="SubtitleChar"/>
    <w:qFormat/>
    <w:rsid w:val="004058B6"/>
    <w:pPr>
      <w:numPr>
        <w:ilvl w:val="1"/>
      </w:numPr>
      <w:spacing w:after="160"/>
    </w:pPr>
    <w:rPr>
      <w:rFonts w:ascii="Calibri" w:hAnsi="Calibri" w:cs="Arial"/>
      <w:color w:val="5A5A5A"/>
      <w:spacing w:val="15"/>
      <w:sz w:val="22"/>
      <w:szCs w:val="22"/>
    </w:rPr>
  </w:style>
  <w:style w:type="character" w:customStyle="1" w:styleId="SubtitleChar">
    <w:name w:val="Subtitle Char"/>
    <w:link w:val="Subtitle"/>
    <w:locked/>
    <w:rsid w:val="004058B6"/>
    <w:rPr>
      <w:rFonts w:ascii="Calibri" w:hAnsi="Calibri" w:cs="Arial"/>
      <w:color w:val="5A5A5A"/>
      <w:spacing w:val="15"/>
      <w:sz w:val="22"/>
      <w:szCs w:val="22"/>
    </w:rPr>
  </w:style>
  <w:style w:type="paragraph" w:styleId="MessageHeader">
    <w:name w:val="Message Header"/>
    <w:basedOn w:val="Normal"/>
    <w:link w:val="MessageHeaderChar"/>
    <w:semiHidden/>
    <w:rsid w:val="004058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MessageHeaderChar">
    <w:name w:val="Message Header Char"/>
    <w:link w:val="MessageHeader"/>
    <w:semiHidden/>
    <w:locked/>
    <w:rsid w:val="004058B6"/>
    <w:rPr>
      <w:rFonts w:ascii="Cambria" w:hAnsi="Cambria" w:cs="Times New Roman"/>
      <w:sz w:val="24"/>
      <w:szCs w:val="24"/>
      <w:shd w:val="pct20" w:color="auto" w:fill="auto"/>
    </w:rPr>
  </w:style>
  <w:style w:type="paragraph" w:styleId="TOAHeading">
    <w:name w:val="toa heading"/>
    <w:basedOn w:val="Normal"/>
    <w:next w:val="Normal"/>
    <w:semiHidden/>
    <w:rsid w:val="004058B6"/>
    <w:pPr>
      <w:spacing w:before="120"/>
    </w:pPr>
    <w:rPr>
      <w:rFonts w:ascii="Cambria" w:hAnsi="Cambria" w:cs="Times New Roman"/>
      <w:b/>
      <w:bCs/>
    </w:rPr>
  </w:style>
  <w:style w:type="paragraph" w:styleId="TOCHeading">
    <w:name w:val="TOC Heading"/>
    <w:basedOn w:val="Heading1"/>
    <w:next w:val="Normal"/>
    <w:qFormat/>
    <w:rsid w:val="004058B6"/>
    <w:pPr>
      <w:outlineLvl w:val="9"/>
    </w:pPr>
  </w:style>
  <w:style w:type="paragraph" w:styleId="Caption">
    <w:name w:val="caption"/>
    <w:basedOn w:val="Normal"/>
    <w:next w:val="Normal"/>
    <w:qFormat/>
    <w:rsid w:val="004058B6"/>
    <w:pPr>
      <w:spacing w:after="200"/>
    </w:pPr>
    <w:rPr>
      <w:i/>
      <w:iCs/>
      <w:color w:val="1F497D"/>
      <w:sz w:val="18"/>
      <w:szCs w:val="18"/>
    </w:rPr>
  </w:style>
  <w:style w:type="paragraph" w:styleId="BodyTextIndent">
    <w:name w:val="Body Text Indent"/>
    <w:basedOn w:val="Normal"/>
    <w:link w:val="BodyTextIndentChar"/>
    <w:semiHidden/>
    <w:rsid w:val="004058B6"/>
    <w:pPr>
      <w:spacing w:after="120"/>
      <w:ind w:left="283"/>
    </w:pPr>
  </w:style>
  <w:style w:type="character" w:customStyle="1" w:styleId="BodyTextIndentChar">
    <w:name w:val="Body Text Indent Char"/>
    <w:link w:val="BodyTextIndent"/>
    <w:semiHidden/>
    <w:locked/>
    <w:rsid w:val="004058B6"/>
    <w:rPr>
      <w:rFonts w:cs="David"/>
      <w:sz w:val="24"/>
      <w:szCs w:val="24"/>
    </w:rPr>
  </w:style>
  <w:style w:type="paragraph" w:styleId="BodyTextIndent2">
    <w:name w:val="Body Text Indent 2"/>
    <w:basedOn w:val="Normal"/>
    <w:link w:val="BodyTextIndent2Char"/>
    <w:semiHidden/>
    <w:rsid w:val="004058B6"/>
    <w:pPr>
      <w:spacing w:after="120" w:line="480" w:lineRule="auto"/>
      <w:ind w:left="283"/>
    </w:pPr>
  </w:style>
  <w:style w:type="character" w:customStyle="1" w:styleId="BodyTextIndent2Char">
    <w:name w:val="Body Text Indent 2 Char"/>
    <w:link w:val="BodyTextIndent2"/>
    <w:semiHidden/>
    <w:locked/>
    <w:rsid w:val="004058B6"/>
    <w:rPr>
      <w:rFonts w:cs="David"/>
      <w:sz w:val="24"/>
      <w:szCs w:val="24"/>
    </w:rPr>
  </w:style>
  <w:style w:type="paragraph" w:styleId="BodyTextIndent3">
    <w:name w:val="Body Text Indent 3"/>
    <w:basedOn w:val="Normal"/>
    <w:link w:val="BodyTextIndent3Char"/>
    <w:semiHidden/>
    <w:rsid w:val="004058B6"/>
    <w:pPr>
      <w:spacing w:after="120"/>
      <w:ind w:left="283"/>
    </w:pPr>
    <w:rPr>
      <w:sz w:val="16"/>
      <w:szCs w:val="16"/>
    </w:rPr>
  </w:style>
  <w:style w:type="character" w:customStyle="1" w:styleId="BodyTextIndent3Char">
    <w:name w:val="Body Text Indent 3 Char"/>
    <w:link w:val="BodyTextIndent3"/>
    <w:semiHidden/>
    <w:locked/>
    <w:rsid w:val="004058B6"/>
    <w:rPr>
      <w:rFonts w:cs="David"/>
      <w:sz w:val="16"/>
      <w:szCs w:val="16"/>
    </w:rPr>
  </w:style>
  <w:style w:type="paragraph" w:styleId="NormalIndent">
    <w:name w:val="Normal Indent"/>
    <w:basedOn w:val="Normal"/>
    <w:semiHidden/>
    <w:rsid w:val="004058B6"/>
    <w:pPr>
      <w:ind w:left="720"/>
    </w:pPr>
  </w:style>
  <w:style w:type="paragraph" w:styleId="BodyTextFirstIndent">
    <w:name w:val="Body Text First Indent"/>
    <w:basedOn w:val="BodyText"/>
    <w:link w:val="BodyTextFirstIndentChar"/>
    <w:rsid w:val="004058B6"/>
    <w:pPr>
      <w:spacing w:after="0"/>
      <w:ind w:firstLine="360"/>
    </w:pPr>
  </w:style>
  <w:style w:type="character" w:customStyle="1" w:styleId="BodyTextFirstIndentChar">
    <w:name w:val="Body Text First Indent Char"/>
    <w:basedOn w:val="BodyTextChar"/>
    <w:link w:val="BodyTextFirstIndent"/>
    <w:locked/>
    <w:rsid w:val="004058B6"/>
    <w:rPr>
      <w:rFonts w:cs="David"/>
      <w:sz w:val="24"/>
      <w:szCs w:val="24"/>
    </w:rPr>
  </w:style>
  <w:style w:type="paragraph" w:styleId="BodyTextFirstIndent2">
    <w:name w:val="Body Text First Indent 2"/>
    <w:basedOn w:val="BodyTextIndent"/>
    <w:link w:val="BodyTextFirstIndent2Char"/>
    <w:semiHidden/>
    <w:rsid w:val="004058B6"/>
    <w:pPr>
      <w:spacing w:after="0"/>
      <w:ind w:left="360" w:firstLine="360"/>
    </w:pPr>
  </w:style>
  <w:style w:type="character" w:customStyle="1" w:styleId="BodyTextFirstIndent2Char">
    <w:name w:val="Body Text First Indent 2 Char"/>
    <w:basedOn w:val="BodyTextIndentChar"/>
    <w:link w:val="BodyTextFirstIndent2"/>
    <w:semiHidden/>
    <w:locked/>
    <w:rsid w:val="004058B6"/>
    <w:rPr>
      <w:rFonts w:cs="David"/>
      <w:sz w:val="24"/>
      <w:szCs w:val="24"/>
    </w:rPr>
  </w:style>
  <w:style w:type="paragraph" w:styleId="HTMLAddress">
    <w:name w:val="HTML Address"/>
    <w:basedOn w:val="Normal"/>
    <w:link w:val="HTMLAddressChar"/>
    <w:semiHidden/>
    <w:rsid w:val="004058B6"/>
    <w:rPr>
      <w:i/>
      <w:iCs/>
    </w:rPr>
  </w:style>
  <w:style w:type="character" w:customStyle="1" w:styleId="HTMLAddressChar">
    <w:name w:val="HTML Address Char"/>
    <w:link w:val="HTMLAddress"/>
    <w:semiHidden/>
    <w:locked/>
    <w:rsid w:val="004058B6"/>
    <w:rPr>
      <w:rFonts w:cs="David"/>
      <w:i/>
      <w:iCs/>
      <w:sz w:val="24"/>
      <w:szCs w:val="24"/>
    </w:rPr>
  </w:style>
  <w:style w:type="paragraph" w:styleId="EnvelopeAddress">
    <w:name w:val="envelope address"/>
    <w:basedOn w:val="Normal"/>
    <w:semiHidden/>
    <w:rsid w:val="004058B6"/>
    <w:pPr>
      <w:framePr w:w="7920" w:h="1980" w:hRule="exact" w:hSpace="180" w:wrap="auto" w:hAnchor="page" w:xAlign="center" w:yAlign="bottom"/>
      <w:ind w:left="2880"/>
    </w:pPr>
    <w:rPr>
      <w:rFonts w:ascii="Cambria" w:hAnsi="Cambria" w:cs="Times New Roman"/>
    </w:rPr>
  </w:style>
  <w:style w:type="paragraph" w:styleId="EnvelopeReturn">
    <w:name w:val="envelope return"/>
    <w:basedOn w:val="Normal"/>
    <w:semiHidden/>
    <w:rsid w:val="004058B6"/>
    <w:rPr>
      <w:rFonts w:ascii="Cambria" w:hAnsi="Cambria" w:cs="Times New Roman"/>
      <w:sz w:val="20"/>
      <w:szCs w:val="20"/>
    </w:rPr>
  </w:style>
  <w:style w:type="paragraph" w:styleId="NoSpacing">
    <w:name w:val="No Spacing"/>
    <w:qFormat/>
    <w:rsid w:val="004058B6"/>
    <w:pPr>
      <w:bidi/>
    </w:pPr>
    <w:rPr>
      <w:rFonts w:cs="David"/>
      <w:sz w:val="24"/>
      <w:szCs w:val="24"/>
    </w:rPr>
  </w:style>
  <w:style w:type="character" w:styleId="HTMLTypewriter">
    <w:name w:val="HTML Typewriter"/>
    <w:semiHidden/>
    <w:rsid w:val="004058B6"/>
    <w:rPr>
      <w:rFonts w:ascii="Consolas" w:hAnsi="Consolas" w:cs="Times New Roman"/>
      <w:sz w:val="20"/>
      <w:szCs w:val="20"/>
    </w:rPr>
  </w:style>
  <w:style w:type="paragraph" w:styleId="DocumentMap">
    <w:name w:val="Document Map"/>
    <w:basedOn w:val="Normal"/>
    <w:link w:val="DocumentMapChar"/>
    <w:semiHidden/>
    <w:rsid w:val="004058B6"/>
    <w:rPr>
      <w:rFonts w:ascii="Tahoma" w:hAnsi="Tahoma" w:cs="Tahoma"/>
      <w:sz w:val="16"/>
      <w:szCs w:val="16"/>
    </w:rPr>
  </w:style>
  <w:style w:type="character" w:customStyle="1" w:styleId="DocumentMapChar">
    <w:name w:val="Document Map Char"/>
    <w:link w:val="DocumentMap"/>
    <w:semiHidden/>
    <w:locked/>
    <w:rsid w:val="004058B6"/>
    <w:rPr>
      <w:rFonts w:ascii="Tahoma" w:hAnsi="Tahoma" w:cs="Tahoma"/>
      <w:sz w:val="16"/>
      <w:szCs w:val="16"/>
    </w:rPr>
  </w:style>
  <w:style w:type="character" w:styleId="HTMLKeyboard">
    <w:name w:val="HTML Keyboard"/>
    <w:semiHidden/>
    <w:rsid w:val="004058B6"/>
    <w:rPr>
      <w:rFonts w:ascii="Consolas" w:hAnsi="Consolas" w:cs="Times New Roman"/>
      <w:sz w:val="20"/>
      <w:szCs w:val="20"/>
    </w:rPr>
  </w:style>
  <w:style w:type="paragraph" w:styleId="CommentSubject">
    <w:name w:val="annotation subject"/>
    <w:basedOn w:val="CommentText"/>
    <w:next w:val="CommentText"/>
    <w:link w:val="CommentSubjectChar"/>
    <w:semiHidden/>
    <w:rsid w:val="004058B6"/>
    <w:rPr>
      <w:rFonts w:cs="David"/>
      <w:b/>
      <w:bCs/>
      <w:sz w:val="20"/>
      <w:szCs w:val="20"/>
    </w:rPr>
  </w:style>
  <w:style w:type="character" w:customStyle="1" w:styleId="CommentTextChar">
    <w:name w:val="Comment Text Char"/>
    <w:link w:val="CommentText"/>
    <w:semiHidden/>
    <w:locked/>
    <w:rsid w:val="004058B6"/>
    <w:rPr>
      <w:rFonts w:cs="Times New Roman"/>
      <w:sz w:val="24"/>
      <w:szCs w:val="24"/>
    </w:rPr>
  </w:style>
  <w:style w:type="character" w:customStyle="1" w:styleId="CommentSubjectChar">
    <w:name w:val="Comment Subject Char"/>
    <w:link w:val="CommentSubject"/>
    <w:semiHidden/>
    <w:locked/>
    <w:rsid w:val="004058B6"/>
    <w:rPr>
      <w:rFonts w:cs="David"/>
      <w:b/>
      <w:bCs/>
      <w:sz w:val="24"/>
      <w:szCs w:val="24"/>
    </w:rPr>
  </w:style>
  <w:style w:type="table" w:styleId="TableTheme">
    <w:name w:val="Table Theme"/>
    <w:basedOn w:val="TableNormal"/>
    <w:semiHidden/>
    <w:rsid w:val="004058B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semiHidden/>
    <w:rsid w:val="004058B6"/>
    <w:pPr>
      <w:ind w:left="4252"/>
    </w:pPr>
  </w:style>
  <w:style w:type="character" w:customStyle="1" w:styleId="ClosingChar">
    <w:name w:val="Closing Char"/>
    <w:link w:val="Closing"/>
    <w:semiHidden/>
    <w:locked/>
    <w:rsid w:val="004058B6"/>
    <w:rPr>
      <w:rFonts w:cs="David"/>
      <w:sz w:val="24"/>
      <w:szCs w:val="24"/>
    </w:rPr>
  </w:style>
  <w:style w:type="table" w:styleId="TableColumns1">
    <w:name w:val="Table Columns 1"/>
    <w:basedOn w:val="TableNormal"/>
    <w:semiHidden/>
    <w:rsid w:val="004058B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4058B6"/>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4058B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4058B6"/>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4058B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Quote">
    <w:name w:val="Quote"/>
    <w:basedOn w:val="Normal"/>
    <w:next w:val="Normal"/>
    <w:link w:val="QuoteChar"/>
    <w:qFormat/>
    <w:rsid w:val="004058B6"/>
    <w:pPr>
      <w:spacing w:before="200" w:after="160"/>
      <w:ind w:left="864" w:right="864"/>
      <w:jc w:val="center"/>
    </w:pPr>
    <w:rPr>
      <w:i/>
      <w:iCs/>
      <w:color w:val="404040"/>
    </w:rPr>
  </w:style>
  <w:style w:type="character" w:customStyle="1" w:styleId="QuoteChar">
    <w:name w:val="Quote Char"/>
    <w:link w:val="Quote"/>
    <w:locked/>
    <w:rsid w:val="004058B6"/>
    <w:rPr>
      <w:rFonts w:cs="David"/>
      <w:i/>
      <w:iCs/>
      <w:color w:val="404040"/>
      <w:sz w:val="24"/>
      <w:szCs w:val="24"/>
    </w:rPr>
  </w:style>
  <w:style w:type="paragraph" w:styleId="IntenseQuote">
    <w:name w:val="Intense Quote"/>
    <w:basedOn w:val="Normal"/>
    <w:next w:val="Normal"/>
    <w:link w:val="IntenseQuoteChar"/>
    <w:qFormat/>
    <w:rsid w:val="004058B6"/>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locked/>
    <w:rsid w:val="004058B6"/>
    <w:rPr>
      <w:rFonts w:cs="David"/>
      <w:i/>
      <w:iCs/>
      <w:color w:val="4F81BD"/>
      <w:sz w:val="24"/>
      <w:szCs w:val="24"/>
    </w:rPr>
  </w:style>
  <w:style w:type="character" w:styleId="HTMLAcronym">
    <w:name w:val="HTML Acronym"/>
    <w:semiHidden/>
    <w:rsid w:val="004058B6"/>
    <w:rPr>
      <w:rFonts w:cs="Times New Roman"/>
    </w:rPr>
  </w:style>
  <w:style w:type="paragraph" w:styleId="List">
    <w:name w:val="List"/>
    <w:basedOn w:val="Normal"/>
    <w:semiHidden/>
    <w:rsid w:val="004058B6"/>
    <w:pPr>
      <w:ind w:left="283" w:hanging="283"/>
      <w:contextualSpacing/>
    </w:pPr>
  </w:style>
  <w:style w:type="paragraph" w:styleId="List2">
    <w:name w:val="List 2"/>
    <w:basedOn w:val="Normal"/>
    <w:semiHidden/>
    <w:rsid w:val="004058B6"/>
    <w:pPr>
      <w:ind w:left="566" w:hanging="283"/>
      <w:contextualSpacing/>
    </w:pPr>
  </w:style>
  <w:style w:type="paragraph" w:styleId="List3">
    <w:name w:val="List 3"/>
    <w:basedOn w:val="Normal"/>
    <w:semiHidden/>
    <w:rsid w:val="004058B6"/>
    <w:pPr>
      <w:ind w:left="849" w:hanging="283"/>
      <w:contextualSpacing/>
    </w:pPr>
  </w:style>
  <w:style w:type="paragraph" w:styleId="List4">
    <w:name w:val="List 4"/>
    <w:basedOn w:val="Normal"/>
    <w:rsid w:val="004058B6"/>
    <w:pPr>
      <w:ind w:left="1132" w:hanging="283"/>
      <w:contextualSpacing/>
    </w:pPr>
  </w:style>
  <w:style w:type="paragraph" w:styleId="List5">
    <w:name w:val="List 5"/>
    <w:basedOn w:val="Normal"/>
    <w:rsid w:val="004058B6"/>
    <w:pPr>
      <w:ind w:left="1415" w:hanging="283"/>
      <w:contextualSpacing/>
    </w:pPr>
  </w:style>
  <w:style w:type="table" w:styleId="LightList">
    <w:name w:val="Light List"/>
    <w:rsid w:val="004058B6"/>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4058B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4058B6"/>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4058B6"/>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4058B6"/>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4058B6"/>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4058B6"/>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TableList1">
    <w:name w:val="Table List 1"/>
    <w:basedOn w:val="TableNormal"/>
    <w:semiHidden/>
    <w:rsid w:val="004058B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4058B6"/>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4058B6"/>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58B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58B6"/>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4058B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58B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58B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MediumList1">
    <w:name w:val="Medium List 1"/>
    <w:semiHidden/>
    <w:rsid w:val="004058B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4058B6"/>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4058B6"/>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4058B6"/>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4058B6"/>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4058B6"/>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4058B6"/>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MediumList2">
    <w:name w:val="Medium List 2"/>
    <w:semiHidden/>
    <w:rsid w:val="004058B6"/>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4058B6"/>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4058B6"/>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4058B6"/>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4058B6"/>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4058B6"/>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4058B6"/>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DarkList">
    <w:name w:val="Dark List"/>
    <w:semiHidden/>
    <w:rsid w:val="004058B6"/>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4058B6"/>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4058B6"/>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4058B6"/>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4058B6"/>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4058B6"/>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4058B6"/>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ListNumber">
    <w:name w:val="List Number"/>
    <w:basedOn w:val="Normal"/>
    <w:rsid w:val="004058B6"/>
    <w:pPr>
      <w:numPr>
        <w:numId w:val="12"/>
      </w:numPr>
      <w:contextualSpacing/>
    </w:pPr>
  </w:style>
  <w:style w:type="paragraph" w:styleId="ListNumber2">
    <w:name w:val="List Number 2"/>
    <w:basedOn w:val="Normal"/>
    <w:semiHidden/>
    <w:rsid w:val="004058B6"/>
    <w:pPr>
      <w:numPr>
        <w:numId w:val="13"/>
      </w:numPr>
      <w:contextualSpacing/>
    </w:pPr>
  </w:style>
  <w:style w:type="paragraph" w:styleId="ListNumber3">
    <w:name w:val="List Number 3"/>
    <w:basedOn w:val="Normal"/>
    <w:semiHidden/>
    <w:rsid w:val="004058B6"/>
    <w:pPr>
      <w:numPr>
        <w:numId w:val="14"/>
      </w:numPr>
      <w:contextualSpacing/>
    </w:pPr>
  </w:style>
  <w:style w:type="paragraph" w:styleId="ListNumber4">
    <w:name w:val="List Number 4"/>
    <w:basedOn w:val="Normal"/>
    <w:semiHidden/>
    <w:rsid w:val="004058B6"/>
    <w:pPr>
      <w:numPr>
        <w:numId w:val="15"/>
      </w:numPr>
      <w:contextualSpacing/>
    </w:pPr>
  </w:style>
  <w:style w:type="paragraph" w:styleId="ListNumber5">
    <w:name w:val="List Number 5"/>
    <w:basedOn w:val="Normal"/>
    <w:semiHidden/>
    <w:rsid w:val="004058B6"/>
    <w:pPr>
      <w:numPr>
        <w:numId w:val="16"/>
      </w:numPr>
      <w:contextualSpacing/>
    </w:pPr>
  </w:style>
  <w:style w:type="paragraph" w:styleId="ListBullet">
    <w:name w:val="List Bullet"/>
    <w:basedOn w:val="Normal"/>
    <w:semiHidden/>
    <w:rsid w:val="004058B6"/>
    <w:pPr>
      <w:numPr>
        <w:numId w:val="17"/>
      </w:numPr>
      <w:contextualSpacing/>
    </w:pPr>
  </w:style>
  <w:style w:type="paragraph" w:styleId="ListBullet2">
    <w:name w:val="List Bullet 2"/>
    <w:basedOn w:val="Normal"/>
    <w:semiHidden/>
    <w:rsid w:val="004058B6"/>
    <w:pPr>
      <w:numPr>
        <w:numId w:val="18"/>
      </w:numPr>
      <w:contextualSpacing/>
    </w:pPr>
  </w:style>
  <w:style w:type="paragraph" w:styleId="ListBullet3">
    <w:name w:val="List Bullet 3"/>
    <w:basedOn w:val="Normal"/>
    <w:semiHidden/>
    <w:rsid w:val="004058B6"/>
    <w:pPr>
      <w:numPr>
        <w:numId w:val="19"/>
      </w:numPr>
      <w:contextualSpacing/>
    </w:pPr>
  </w:style>
  <w:style w:type="paragraph" w:styleId="ListBullet4">
    <w:name w:val="List Bullet 4"/>
    <w:basedOn w:val="Normal"/>
    <w:semiHidden/>
    <w:rsid w:val="004058B6"/>
    <w:pPr>
      <w:numPr>
        <w:numId w:val="20"/>
      </w:numPr>
      <w:contextualSpacing/>
    </w:pPr>
  </w:style>
  <w:style w:type="paragraph" w:styleId="ListBullet5">
    <w:name w:val="List Bullet 5"/>
    <w:basedOn w:val="Normal"/>
    <w:semiHidden/>
    <w:rsid w:val="004058B6"/>
    <w:pPr>
      <w:numPr>
        <w:numId w:val="21"/>
      </w:numPr>
      <w:contextualSpacing/>
    </w:pPr>
  </w:style>
  <w:style w:type="table" w:styleId="ColorfulList">
    <w:name w:val="Colorful List"/>
    <w:semiHidden/>
    <w:rsid w:val="004058B6"/>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4058B6"/>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4058B6"/>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4058B6"/>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4058B6"/>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4058B6"/>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4058B6"/>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TableofFigures">
    <w:name w:val="table of figures"/>
    <w:basedOn w:val="Normal"/>
    <w:next w:val="Normal"/>
    <w:semiHidden/>
    <w:rsid w:val="004058B6"/>
  </w:style>
  <w:style w:type="paragraph" w:styleId="TableofAuthorities">
    <w:name w:val="table of authorities"/>
    <w:basedOn w:val="Normal"/>
    <w:next w:val="Normal"/>
    <w:semiHidden/>
    <w:rsid w:val="004058B6"/>
    <w:pPr>
      <w:ind w:left="240" w:hanging="240"/>
    </w:pPr>
  </w:style>
  <w:style w:type="table" w:styleId="LightGrid">
    <w:name w:val="Light Grid"/>
    <w:rsid w:val="004058B6"/>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4058B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4058B6"/>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4058B6"/>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4058B6"/>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4058B6"/>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4058B6"/>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4058B6"/>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MediumGrid1">
    <w:name w:val="Medium Grid 1"/>
    <w:semiHidden/>
    <w:rsid w:val="004058B6"/>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4058B6"/>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4058B6"/>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4058B6"/>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4058B6"/>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4058B6"/>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4058B6"/>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4058B6"/>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4058B6"/>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4058B6"/>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4058B6"/>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4058B6"/>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4058B6"/>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4058B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4058B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4058B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4058B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4058B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4058B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4058B6"/>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TableGrid1">
    <w:name w:val="Table Grid 1"/>
    <w:basedOn w:val="TableNormal"/>
    <w:semiHidden/>
    <w:rsid w:val="004058B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4058B6"/>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4058B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4058B6"/>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58B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4058B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4058B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4058B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4058B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ColorfulGrid">
    <w:name w:val="Colorful Grid"/>
    <w:semiHidden/>
    <w:rsid w:val="004058B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4058B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4058B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4058B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4058B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4058B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4058B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Date">
    <w:name w:val="Date"/>
    <w:basedOn w:val="Normal"/>
    <w:next w:val="Normal"/>
    <w:link w:val="DateChar"/>
    <w:rsid w:val="004058B6"/>
  </w:style>
  <w:style w:type="character" w:customStyle="1" w:styleId="DateChar">
    <w:name w:val="Date Char"/>
    <w:link w:val="Date"/>
    <w:locked/>
    <w:rsid w:val="004058B6"/>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20.c.1" TargetMode="External"/><Relationship Id="rId18" Type="http://schemas.openxmlformats.org/officeDocument/2006/relationships/hyperlink" Target="http://www.nevo.co.il/law/72507/3.a.6.a" TargetMode="External"/><Relationship Id="rId26" Type="http://schemas.openxmlformats.org/officeDocument/2006/relationships/hyperlink" Target="http://www.nevo.co.il/law/70301/25" TargetMode="External"/><Relationship Id="rId21" Type="http://schemas.openxmlformats.org/officeDocument/2006/relationships/hyperlink" Target="http://www.nevo.co.il/law/70301/25"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evo.co.il/law/70301" TargetMode="External"/><Relationship Id="rId17" Type="http://schemas.openxmlformats.org/officeDocument/2006/relationships/hyperlink" Target="http://www.nevo.co.il/law/70301/350" TargetMode="External"/><Relationship Id="rId25" Type="http://schemas.openxmlformats.org/officeDocument/2006/relationships/hyperlink" Target="http://www.nevo.co.il/law/70301/35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law/70301/348.a" TargetMode="External"/><Relationship Id="rId20" Type="http://schemas.openxmlformats.org/officeDocument/2006/relationships/hyperlink" Target="http://www.nevo.co.il/law/72507" TargetMode="External"/><Relationship Id="rId29" Type="http://schemas.openxmlformats.org/officeDocument/2006/relationships/hyperlink" Target="http://www.nevo.co.il/case/25384250"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2507/5.a" TargetMode="External"/><Relationship Id="rId24" Type="http://schemas.openxmlformats.org/officeDocument/2006/relationships/hyperlink" Target="http://www.nevo.co.il/law/70301/345.a.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345.a.3" TargetMode="External"/><Relationship Id="rId23" Type="http://schemas.openxmlformats.org/officeDocument/2006/relationships/hyperlink" Target="http://www.nevo.co.il/law/70301/348.a" TargetMode="External"/><Relationship Id="rId28" Type="http://schemas.openxmlformats.org/officeDocument/2006/relationships/hyperlink" Target="http://www.nevo.co.il/case/25384250" TargetMode="External"/><Relationship Id="rId36" Type="http://schemas.openxmlformats.org/officeDocument/2006/relationships/footer" Target="footer2.xml"/><Relationship Id="rId10" Type="http://schemas.openxmlformats.org/officeDocument/2006/relationships/hyperlink" Target="http://www.nevo.co.il/law/72507/3.a.6.a" TargetMode="External"/><Relationship Id="rId19" Type="http://schemas.openxmlformats.org/officeDocument/2006/relationships/hyperlink" Target="http://www.nevo.co.il/law/72507/5.a" TargetMode="External"/><Relationship Id="rId31"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2507"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20.c.1" TargetMode="External"/><Relationship Id="rId35" Type="http://schemas.openxmlformats.org/officeDocument/2006/relationships/footer" Target="footer1.xml"/><Relationship Id="rId8" Type="http://schemas.openxmlformats.org/officeDocument/2006/relationships/hyperlink" Target="http://www.nevo.co.il/case/22955968"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5114</Words>
  <Characters>29152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34198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3604583</vt:i4>
      </vt:variant>
      <vt:variant>
        <vt:i4>66</vt:i4>
      </vt:variant>
      <vt:variant>
        <vt:i4>0</vt:i4>
      </vt:variant>
      <vt:variant>
        <vt:i4>5</vt:i4>
      </vt:variant>
      <vt:variant>
        <vt:lpwstr>http://www.nevo.co.il/law/70301/20.c.1</vt:lpwstr>
      </vt:variant>
      <vt:variant>
        <vt:lpwstr/>
      </vt:variant>
      <vt:variant>
        <vt:i4>3145851</vt:i4>
      </vt:variant>
      <vt:variant>
        <vt:i4>63</vt:i4>
      </vt:variant>
      <vt:variant>
        <vt:i4>0</vt:i4>
      </vt:variant>
      <vt:variant>
        <vt:i4>5</vt:i4>
      </vt:variant>
      <vt:variant>
        <vt:lpwstr>http://www.nevo.co.il/case/25384250</vt:lpwstr>
      </vt:variant>
      <vt:variant>
        <vt:lpwstr/>
      </vt:variant>
      <vt:variant>
        <vt:i4>3145851</vt:i4>
      </vt:variant>
      <vt:variant>
        <vt:i4>60</vt:i4>
      </vt:variant>
      <vt:variant>
        <vt:i4>0</vt:i4>
      </vt:variant>
      <vt:variant>
        <vt:i4>5</vt:i4>
      </vt:variant>
      <vt:variant>
        <vt:lpwstr>http://www.nevo.co.il/case/25384250</vt:lpwstr>
      </vt:variant>
      <vt:variant>
        <vt:lpwstr/>
      </vt:variant>
      <vt:variant>
        <vt:i4>7995492</vt:i4>
      </vt:variant>
      <vt:variant>
        <vt:i4>57</vt:i4>
      </vt:variant>
      <vt:variant>
        <vt:i4>0</vt:i4>
      </vt:variant>
      <vt:variant>
        <vt:i4>5</vt:i4>
      </vt:variant>
      <vt:variant>
        <vt:lpwstr>http://www.nevo.co.il/law/70301</vt:lpwstr>
      </vt:variant>
      <vt:variant>
        <vt:lpwstr/>
      </vt:variant>
      <vt:variant>
        <vt:i4>6291559</vt:i4>
      </vt:variant>
      <vt:variant>
        <vt:i4>54</vt:i4>
      </vt:variant>
      <vt:variant>
        <vt:i4>0</vt:i4>
      </vt:variant>
      <vt:variant>
        <vt:i4>5</vt:i4>
      </vt:variant>
      <vt:variant>
        <vt:lpwstr>http://www.nevo.co.il/law/70301/25</vt:lpwstr>
      </vt:variant>
      <vt:variant>
        <vt:lpwstr/>
      </vt:variant>
      <vt:variant>
        <vt:i4>6291558</vt:i4>
      </vt:variant>
      <vt:variant>
        <vt:i4>51</vt:i4>
      </vt:variant>
      <vt:variant>
        <vt:i4>0</vt:i4>
      </vt:variant>
      <vt:variant>
        <vt:i4>5</vt:i4>
      </vt:variant>
      <vt:variant>
        <vt:lpwstr>http://www.nevo.co.il/law/70301/350</vt:lpwstr>
      </vt:variant>
      <vt:variant>
        <vt:lpwstr/>
      </vt:variant>
      <vt:variant>
        <vt:i4>6357042</vt:i4>
      </vt:variant>
      <vt:variant>
        <vt:i4>48</vt:i4>
      </vt:variant>
      <vt:variant>
        <vt:i4>0</vt:i4>
      </vt:variant>
      <vt:variant>
        <vt:i4>5</vt:i4>
      </vt:variant>
      <vt:variant>
        <vt:lpwstr>http://www.nevo.co.il/law/70301/345.a.3</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7864418</vt:i4>
      </vt:variant>
      <vt:variant>
        <vt:i4>36</vt:i4>
      </vt:variant>
      <vt:variant>
        <vt:i4>0</vt:i4>
      </vt:variant>
      <vt:variant>
        <vt:i4>5</vt:i4>
      </vt:variant>
      <vt:variant>
        <vt:lpwstr>http://www.nevo.co.il/law/72507</vt:lpwstr>
      </vt:variant>
      <vt:variant>
        <vt:lpwstr/>
      </vt:variant>
      <vt:variant>
        <vt:i4>7929952</vt:i4>
      </vt:variant>
      <vt:variant>
        <vt:i4>33</vt:i4>
      </vt:variant>
      <vt:variant>
        <vt:i4>0</vt:i4>
      </vt:variant>
      <vt:variant>
        <vt:i4>5</vt:i4>
      </vt:variant>
      <vt:variant>
        <vt:lpwstr>http://www.nevo.co.il/law/72507/5.a</vt:lpwstr>
      </vt:variant>
      <vt:variant>
        <vt:lpwstr/>
      </vt:variant>
      <vt:variant>
        <vt:i4>7929905</vt:i4>
      </vt:variant>
      <vt:variant>
        <vt:i4>30</vt:i4>
      </vt:variant>
      <vt:variant>
        <vt:i4>0</vt:i4>
      </vt:variant>
      <vt:variant>
        <vt:i4>5</vt:i4>
      </vt:variant>
      <vt:variant>
        <vt:lpwstr>http://www.nevo.co.il/law/72507/3.a.6.a</vt:lpwstr>
      </vt:variant>
      <vt:variant>
        <vt:lpwstr/>
      </vt:variant>
      <vt:variant>
        <vt:i4>6291558</vt:i4>
      </vt:variant>
      <vt:variant>
        <vt:i4>27</vt:i4>
      </vt:variant>
      <vt:variant>
        <vt:i4>0</vt:i4>
      </vt:variant>
      <vt:variant>
        <vt:i4>5</vt:i4>
      </vt:variant>
      <vt:variant>
        <vt:lpwstr>http://www.nevo.co.il/law/70301/350</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3604583</vt:i4>
      </vt:variant>
      <vt:variant>
        <vt:i4>15</vt:i4>
      </vt:variant>
      <vt:variant>
        <vt:i4>0</vt:i4>
      </vt:variant>
      <vt:variant>
        <vt:i4>5</vt:i4>
      </vt:variant>
      <vt:variant>
        <vt:lpwstr>http://www.nevo.co.il/law/70301/20.c.1</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7929952</vt:i4>
      </vt:variant>
      <vt:variant>
        <vt:i4>9</vt:i4>
      </vt:variant>
      <vt:variant>
        <vt:i4>0</vt:i4>
      </vt:variant>
      <vt:variant>
        <vt:i4>5</vt:i4>
      </vt:variant>
      <vt:variant>
        <vt:lpwstr>http://www.nevo.co.il/law/72507/5.a</vt:lpwstr>
      </vt:variant>
      <vt:variant>
        <vt:lpwstr/>
      </vt:variant>
      <vt:variant>
        <vt:i4>7929905</vt:i4>
      </vt:variant>
      <vt:variant>
        <vt:i4>6</vt:i4>
      </vt:variant>
      <vt:variant>
        <vt:i4>0</vt:i4>
      </vt:variant>
      <vt:variant>
        <vt:i4>5</vt:i4>
      </vt:variant>
      <vt:variant>
        <vt:lpwstr>http://www.nevo.co.il/law/72507/3.a.6.a</vt:lpwstr>
      </vt:variant>
      <vt:variant>
        <vt:lpwstr/>
      </vt:variant>
      <vt:variant>
        <vt:i4>7864418</vt:i4>
      </vt:variant>
      <vt:variant>
        <vt:i4>3</vt:i4>
      </vt:variant>
      <vt:variant>
        <vt:i4>0</vt:i4>
      </vt:variant>
      <vt:variant>
        <vt:i4>5</vt:i4>
      </vt:variant>
      <vt:variant>
        <vt:lpwstr>http://www.nevo.co.il/law/72507</vt:lpwstr>
      </vt:variant>
      <vt:variant>
        <vt:lpwstr/>
      </vt:variant>
      <vt:variant>
        <vt:i4>3670138</vt:i4>
      </vt:variant>
      <vt:variant>
        <vt:i4>0</vt:i4>
      </vt:variant>
      <vt:variant>
        <vt:i4>0</vt:i4>
      </vt:variant>
      <vt:variant>
        <vt:i4>5</vt:i4>
      </vt:variant>
      <vt:variant>
        <vt:lpwstr>http://www.nevo.co.il/case/22955968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2022-05-24T10:47:00Z</dcterms:created>
  <dcterms:modified xsi:type="dcterms:W3CDTF">2022-05-24T10:47:00Z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7161</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 פמ#ד</vt:lpwstr>
  </property>
  <property fmtid="{D5CDD505-2E9C-101B-9397-08002B2CF9AE}" pid="9" name="APPELLEE">
    <vt:lpwstr>פלוני</vt:lpwstr>
  </property>
  <property fmtid="{D5CDD505-2E9C-101B-9397-08002B2CF9AE}" pid="10" name="LAWYER">
    <vt:lpwstr>שאול ציון;מוטי יוסף</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20200914</vt:lpwstr>
  </property>
  <property fmtid="{D5CDD505-2E9C-101B-9397-08002B2CF9AE}" pid="14" name="TYPE_N_DATE">
    <vt:lpwstr>38020200914</vt:lpwstr>
  </property>
  <property fmtid="{D5CDD505-2E9C-101B-9397-08002B2CF9AE}" pid="15" name="WORDNUMPAGES">
    <vt:lpwstr>20</vt:lpwstr>
  </property>
  <property fmtid="{D5CDD505-2E9C-101B-9397-08002B2CF9AE}" pid="16" name="TYPE_ABS_DATE">
    <vt:lpwstr>380020200914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22955968;25384250:2</vt:lpwstr>
  </property>
  <property fmtid="{D5CDD505-2E9C-101B-9397-08002B2CF9AE}" pid="36" name="LAWLISTTMP1">
    <vt:lpwstr>72507/003.a.6.a;005.a</vt:lpwstr>
  </property>
  <property fmtid="{D5CDD505-2E9C-101B-9397-08002B2CF9AE}" pid="37" name="LAWLISTTMP2">
    <vt:lpwstr>70301/025:2;348.a;345.a.3;350;020.c.1</vt:lpwstr>
  </property>
</Properties>
</file>