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A5C1" w14:textId="77777777" w:rsidR="002E7C6A" w:rsidRDefault="002E7C6A">
      <w:pPr>
        <w:spacing w:line="240" w:lineRule="auto"/>
        <w:jc w:val="center"/>
        <w:rPr>
          <w:rFonts w:cs="David" w:hint="cs"/>
          <w:sz w:val="24"/>
          <w:rtl/>
        </w:rPr>
      </w:pPr>
      <w:r>
        <w:rPr>
          <w:rFonts w:cs="David"/>
          <w:b/>
          <w:bCs/>
          <w:sz w:val="24"/>
          <w:rtl/>
        </w:rPr>
        <w:t>בת</w:t>
      </w:r>
      <w:r>
        <w:rPr>
          <w:rFonts w:cs="David" w:hint="cs"/>
          <w:b/>
          <w:bCs/>
          <w:sz w:val="24"/>
          <w:rtl/>
        </w:rPr>
        <w:t>י</w:t>
      </w:r>
      <w:r>
        <w:rPr>
          <w:rFonts w:cs="David"/>
          <w:b/>
          <w:bCs/>
          <w:sz w:val="24"/>
          <w:rtl/>
        </w:rPr>
        <w:t>-המ</w:t>
      </w:r>
      <w:r>
        <w:rPr>
          <w:rFonts w:cs="David" w:hint="cs"/>
          <w:b/>
          <w:bCs/>
          <w:sz w:val="24"/>
          <w:rtl/>
        </w:rPr>
        <w:t>שפט</w:t>
      </w:r>
      <w:r>
        <w:rPr>
          <w:rFonts w:cs="David"/>
          <w:sz w:val="24"/>
          <w:rtl/>
        </w:rPr>
        <w:t xml:space="preserve"> </w:t>
      </w:r>
      <w:bookmarkStart w:id="0" w:name="מס_תיק"/>
      <w:bookmarkEnd w:id="0"/>
    </w:p>
    <w:tbl>
      <w:tblPr>
        <w:bidiVisual/>
        <w:tblW w:w="0" w:type="auto"/>
        <w:tblLayout w:type="fixed"/>
        <w:tblCellMar>
          <w:left w:w="107" w:type="dxa"/>
          <w:right w:w="107" w:type="dxa"/>
        </w:tblCellMar>
        <w:tblLook w:val="0000" w:firstRow="0" w:lastRow="0" w:firstColumn="0" w:lastColumn="0" w:noHBand="0" w:noVBand="0"/>
      </w:tblPr>
      <w:tblGrid>
        <w:gridCol w:w="1899"/>
        <w:gridCol w:w="3402"/>
        <w:gridCol w:w="2835"/>
      </w:tblGrid>
      <w:tr w:rsidR="002E7C6A" w14:paraId="76B048D6" w14:textId="77777777" w:rsidTr="002E7C6A">
        <w:tblPrEx>
          <w:tblCellMar>
            <w:top w:w="0" w:type="dxa"/>
            <w:bottom w:w="0" w:type="dxa"/>
          </w:tblCellMar>
        </w:tblPrEx>
        <w:tc>
          <w:tcPr>
            <w:tcW w:w="5301" w:type="dxa"/>
            <w:gridSpan w:val="2"/>
            <w:tcBorders>
              <w:top w:val="nil"/>
              <w:left w:val="nil"/>
              <w:bottom w:val="nil"/>
              <w:right w:val="nil"/>
            </w:tcBorders>
          </w:tcPr>
          <w:p w14:paraId="0047D620" w14:textId="77777777" w:rsidR="002E7C6A" w:rsidRDefault="002E7C6A">
            <w:pPr>
              <w:spacing w:line="240" w:lineRule="auto"/>
              <w:rPr>
                <w:rFonts w:cs="David"/>
                <w:b/>
                <w:bCs/>
                <w:sz w:val="24"/>
                <w:rtl/>
              </w:rPr>
            </w:pPr>
            <w:r>
              <w:rPr>
                <w:rFonts w:cs="David"/>
                <w:b/>
                <w:bCs/>
                <w:sz w:val="24"/>
                <w:u w:val="single"/>
                <w:rtl/>
              </w:rPr>
              <w:t>בב</w:t>
            </w:r>
            <w:r>
              <w:rPr>
                <w:rFonts w:cs="David" w:hint="cs"/>
                <w:b/>
                <w:bCs/>
                <w:sz w:val="24"/>
                <w:u w:val="single"/>
                <w:rtl/>
              </w:rPr>
              <w:t xml:space="preserve">ית-המשפט המחוזי בתל-אביב </w:t>
            </w:r>
            <w:r>
              <w:rPr>
                <w:rFonts w:cs="David"/>
                <w:b/>
                <w:bCs/>
                <w:sz w:val="24"/>
                <w:u w:val="single"/>
                <w:rtl/>
              </w:rPr>
              <w:t>–</w:t>
            </w:r>
            <w:r>
              <w:rPr>
                <w:rFonts w:cs="David" w:hint="cs"/>
                <w:b/>
                <w:bCs/>
                <w:sz w:val="24"/>
                <w:u w:val="single"/>
                <w:rtl/>
              </w:rPr>
              <w:t xml:space="preserve"> יפו</w:t>
            </w:r>
          </w:p>
        </w:tc>
        <w:tc>
          <w:tcPr>
            <w:tcW w:w="2835" w:type="dxa"/>
            <w:tcBorders>
              <w:top w:val="nil"/>
              <w:left w:val="nil"/>
              <w:bottom w:val="nil"/>
              <w:right w:val="nil"/>
            </w:tcBorders>
          </w:tcPr>
          <w:p w14:paraId="5EEE4A96" w14:textId="77777777" w:rsidR="002E7C6A" w:rsidRDefault="002E7C6A">
            <w:pPr>
              <w:spacing w:line="240" w:lineRule="auto"/>
              <w:rPr>
                <w:rFonts w:cs="David"/>
                <w:b/>
                <w:bCs/>
                <w:sz w:val="24"/>
                <w:u w:val="single"/>
                <w:rtl/>
              </w:rPr>
            </w:pPr>
            <w:r>
              <w:rPr>
                <w:rFonts w:cs="David"/>
                <w:b/>
                <w:bCs/>
                <w:sz w:val="24"/>
                <w:u w:val="single"/>
                <w:rtl/>
              </w:rPr>
              <w:t>תפ</w:t>
            </w:r>
            <w:r>
              <w:rPr>
                <w:rFonts w:cs="David" w:hint="cs"/>
                <w:b/>
                <w:bCs/>
                <w:sz w:val="24"/>
                <w:u w:val="single"/>
                <w:rtl/>
              </w:rPr>
              <w:t xml:space="preserve">"ח </w:t>
            </w:r>
            <w:r>
              <w:rPr>
                <w:rFonts w:cs="David"/>
                <w:b/>
                <w:bCs/>
                <w:sz w:val="24"/>
                <w:u w:val="single"/>
                <w:rtl/>
              </w:rPr>
              <w:t>1159/01</w:t>
            </w:r>
          </w:p>
        </w:tc>
      </w:tr>
      <w:tr w:rsidR="002E7C6A" w14:paraId="7FC312B5" w14:textId="77777777" w:rsidTr="002E7C6A">
        <w:tblPrEx>
          <w:tblCellMar>
            <w:top w:w="0" w:type="dxa"/>
            <w:bottom w:w="0" w:type="dxa"/>
          </w:tblCellMar>
        </w:tblPrEx>
        <w:tc>
          <w:tcPr>
            <w:tcW w:w="1899" w:type="dxa"/>
            <w:tcBorders>
              <w:top w:val="nil"/>
              <w:left w:val="nil"/>
              <w:bottom w:val="nil"/>
              <w:right w:val="nil"/>
            </w:tcBorders>
          </w:tcPr>
          <w:p w14:paraId="63E73AFE" w14:textId="77777777" w:rsidR="002E7C6A" w:rsidRDefault="002E7C6A">
            <w:pPr>
              <w:spacing w:line="240" w:lineRule="auto"/>
              <w:rPr>
                <w:rFonts w:cs="David"/>
                <w:b/>
                <w:bCs/>
                <w:sz w:val="24"/>
                <w:u w:val="single"/>
                <w:rtl/>
              </w:rPr>
            </w:pPr>
            <w:r>
              <w:rPr>
                <w:rFonts w:cs="David"/>
                <w:b/>
                <w:bCs/>
                <w:sz w:val="24"/>
                <w:u w:val="single"/>
                <w:rtl/>
              </w:rPr>
              <w:t>בפ</w:t>
            </w:r>
            <w:r>
              <w:rPr>
                <w:rFonts w:cs="David" w:hint="cs"/>
                <w:b/>
                <w:bCs/>
                <w:sz w:val="24"/>
                <w:u w:val="single"/>
                <w:rtl/>
              </w:rPr>
              <w:t>ני:</w:t>
            </w:r>
            <w:r>
              <w:rPr>
                <w:rFonts w:cs="David"/>
                <w:b/>
                <w:bCs/>
                <w:color w:val="FFFFFF"/>
                <w:sz w:val="4"/>
                <w:szCs w:val="4"/>
                <w:u w:val="single"/>
                <w:rtl/>
              </w:rPr>
              <w:t>נ</w:t>
            </w:r>
          </w:p>
        </w:tc>
        <w:tc>
          <w:tcPr>
            <w:tcW w:w="6237" w:type="dxa"/>
            <w:gridSpan w:val="2"/>
            <w:tcBorders>
              <w:top w:val="nil"/>
              <w:left w:val="nil"/>
              <w:bottom w:val="nil"/>
              <w:right w:val="nil"/>
            </w:tcBorders>
          </w:tcPr>
          <w:p w14:paraId="38CF08DA" w14:textId="77777777" w:rsidR="002E7C6A" w:rsidRDefault="002E7C6A">
            <w:pPr>
              <w:spacing w:line="240" w:lineRule="auto"/>
              <w:rPr>
                <w:rFonts w:cs="David"/>
                <w:b/>
                <w:bCs/>
                <w:sz w:val="24"/>
                <w:rtl/>
              </w:rPr>
            </w:pPr>
            <w:r>
              <w:rPr>
                <w:rFonts w:cs="David"/>
                <w:b/>
                <w:bCs/>
                <w:sz w:val="24"/>
                <w:rtl/>
              </w:rPr>
              <w:t>כב</w:t>
            </w:r>
            <w:r>
              <w:rPr>
                <w:rFonts w:cs="David" w:hint="cs"/>
                <w:b/>
                <w:bCs/>
                <w:sz w:val="24"/>
                <w:rtl/>
              </w:rPr>
              <w:t>' השופט נתן עמית, אב"ד</w:t>
            </w:r>
            <w:r>
              <w:rPr>
                <w:rFonts w:cs="David"/>
                <w:b/>
                <w:bCs/>
                <w:sz w:val="24"/>
                <w:rtl/>
              </w:rPr>
              <w:t>.</w:t>
            </w:r>
          </w:p>
          <w:p w14:paraId="79936038" w14:textId="77777777" w:rsidR="002E7C6A" w:rsidRDefault="002E7C6A">
            <w:pPr>
              <w:spacing w:line="240" w:lineRule="auto"/>
              <w:rPr>
                <w:rFonts w:cs="David"/>
                <w:b/>
                <w:bCs/>
                <w:sz w:val="24"/>
                <w:rtl/>
              </w:rPr>
            </w:pPr>
            <w:r>
              <w:rPr>
                <w:rFonts w:cs="David" w:hint="cs"/>
                <w:b/>
                <w:bCs/>
                <w:sz w:val="24"/>
                <w:rtl/>
              </w:rPr>
              <w:t>כ</w:t>
            </w:r>
            <w:r>
              <w:rPr>
                <w:rFonts w:cs="David"/>
                <w:b/>
                <w:bCs/>
                <w:sz w:val="24"/>
                <w:rtl/>
              </w:rPr>
              <w:t>ב</w:t>
            </w:r>
            <w:r>
              <w:rPr>
                <w:rFonts w:cs="David" w:hint="cs"/>
                <w:b/>
                <w:bCs/>
                <w:sz w:val="24"/>
                <w:rtl/>
              </w:rPr>
              <w:t xml:space="preserve">' השופטת </w:t>
            </w:r>
            <w:r>
              <w:rPr>
                <w:rFonts w:cs="David"/>
                <w:b/>
                <w:bCs/>
                <w:sz w:val="24"/>
                <w:rtl/>
              </w:rPr>
              <w:t>מר</w:t>
            </w:r>
            <w:r>
              <w:rPr>
                <w:rFonts w:cs="David" w:hint="cs"/>
                <w:b/>
                <w:bCs/>
                <w:sz w:val="24"/>
                <w:rtl/>
              </w:rPr>
              <w:t>ים סוקולוב.</w:t>
            </w:r>
          </w:p>
          <w:p w14:paraId="25DF3A0F" w14:textId="77777777" w:rsidR="002E7C6A" w:rsidRDefault="002E7C6A">
            <w:pPr>
              <w:spacing w:line="240" w:lineRule="auto"/>
              <w:rPr>
                <w:rFonts w:cs="David"/>
                <w:b/>
                <w:bCs/>
                <w:sz w:val="24"/>
                <w:rtl/>
              </w:rPr>
            </w:pPr>
            <w:r>
              <w:rPr>
                <w:rFonts w:cs="David"/>
                <w:b/>
                <w:bCs/>
                <w:sz w:val="24"/>
                <w:rtl/>
              </w:rPr>
              <w:t>כ</w:t>
            </w:r>
            <w:r>
              <w:rPr>
                <w:rFonts w:cs="David" w:hint="cs"/>
                <w:b/>
                <w:bCs/>
                <w:sz w:val="24"/>
                <w:rtl/>
              </w:rPr>
              <w:t>ב' השופט</w:t>
            </w:r>
            <w:r>
              <w:rPr>
                <w:rFonts w:cs="David"/>
                <w:b/>
                <w:bCs/>
                <w:sz w:val="24"/>
                <w:rtl/>
              </w:rPr>
              <w:t xml:space="preserve">ת </w:t>
            </w:r>
            <w:r>
              <w:rPr>
                <w:rFonts w:cs="David" w:hint="cs"/>
                <w:b/>
                <w:bCs/>
                <w:sz w:val="24"/>
                <w:rtl/>
              </w:rPr>
              <w:t>תחיה שפירא.</w:t>
            </w:r>
          </w:p>
        </w:tc>
      </w:tr>
      <w:tr w:rsidR="002E7C6A" w14:paraId="3B0BE15B" w14:textId="77777777" w:rsidTr="002E7C6A">
        <w:tblPrEx>
          <w:tblCellMar>
            <w:top w:w="0" w:type="dxa"/>
            <w:bottom w:w="0" w:type="dxa"/>
          </w:tblCellMar>
        </w:tblPrEx>
        <w:tc>
          <w:tcPr>
            <w:tcW w:w="1899" w:type="dxa"/>
            <w:tcBorders>
              <w:top w:val="nil"/>
              <w:left w:val="nil"/>
              <w:bottom w:val="nil"/>
              <w:right w:val="nil"/>
            </w:tcBorders>
          </w:tcPr>
          <w:p w14:paraId="79B1B1F8" w14:textId="77777777" w:rsidR="002E7C6A" w:rsidRDefault="002E7C6A">
            <w:pPr>
              <w:spacing w:line="240" w:lineRule="auto"/>
              <w:rPr>
                <w:rFonts w:cs="David"/>
                <w:b/>
                <w:bCs/>
                <w:sz w:val="24"/>
                <w:u w:val="single"/>
                <w:rtl/>
              </w:rPr>
            </w:pPr>
            <w:r>
              <w:rPr>
                <w:rFonts w:cs="David"/>
                <w:b/>
                <w:bCs/>
                <w:sz w:val="24"/>
                <w:u w:val="single"/>
                <w:rtl/>
              </w:rPr>
              <w:t>המ</w:t>
            </w:r>
            <w:r>
              <w:rPr>
                <w:rFonts w:cs="David" w:hint="cs"/>
                <w:b/>
                <w:bCs/>
                <w:sz w:val="24"/>
                <w:u w:val="single"/>
                <w:rtl/>
              </w:rPr>
              <w:t>אשימה:</w:t>
            </w:r>
            <w:r>
              <w:rPr>
                <w:rFonts w:cs="David"/>
                <w:b/>
                <w:bCs/>
                <w:color w:val="FFFFFF"/>
                <w:sz w:val="4"/>
                <w:szCs w:val="4"/>
                <w:u w:val="single"/>
                <w:rtl/>
              </w:rPr>
              <w:t>ב</w:t>
            </w:r>
          </w:p>
        </w:tc>
        <w:tc>
          <w:tcPr>
            <w:tcW w:w="6237" w:type="dxa"/>
            <w:gridSpan w:val="2"/>
            <w:tcBorders>
              <w:top w:val="nil"/>
              <w:left w:val="nil"/>
              <w:bottom w:val="nil"/>
              <w:right w:val="nil"/>
            </w:tcBorders>
          </w:tcPr>
          <w:p w14:paraId="31057FFD" w14:textId="77777777" w:rsidR="002E7C6A" w:rsidRDefault="002E7C6A">
            <w:pPr>
              <w:spacing w:line="240" w:lineRule="auto"/>
              <w:rPr>
                <w:rFonts w:cs="David"/>
                <w:b/>
                <w:bCs/>
                <w:sz w:val="24"/>
                <w:rtl/>
              </w:rPr>
            </w:pPr>
            <w:r>
              <w:rPr>
                <w:rFonts w:cs="David"/>
                <w:b/>
                <w:bCs/>
                <w:sz w:val="24"/>
                <w:rtl/>
              </w:rPr>
              <w:t xml:space="preserve">מ </w:t>
            </w:r>
            <w:r>
              <w:rPr>
                <w:rFonts w:cs="David" w:hint="cs"/>
                <w:b/>
                <w:bCs/>
                <w:sz w:val="24"/>
                <w:rtl/>
              </w:rPr>
              <w:t xml:space="preserve">ד י נ ת </w:t>
            </w:r>
            <w:r>
              <w:rPr>
                <w:rFonts w:cs="David"/>
                <w:b/>
                <w:bCs/>
                <w:sz w:val="24"/>
                <w:rtl/>
              </w:rPr>
              <w:t xml:space="preserve">         י</w:t>
            </w:r>
            <w:r>
              <w:rPr>
                <w:rFonts w:cs="David" w:hint="cs"/>
                <w:b/>
                <w:bCs/>
                <w:sz w:val="24"/>
                <w:rtl/>
              </w:rPr>
              <w:t xml:space="preserve"> ש ר א ל</w:t>
            </w:r>
          </w:p>
        </w:tc>
      </w:tr>
      <w:tr w:rsidR="002E7C6A" w14:paraId="0C782EC1" w14:textId="77777777" w:rsidTr="002E7C6A">
        <w:tblPrEx>
          <w:tblCellMar>
            <w:top w:w="0" w:type="dxa"/>
            <w:bottom w:w="0" w:type="dxa"/>
          </w:tblCellMar>
        </w:tblPrEx>
        <w:tc>
          <w:tcPr>
            <w:tcW w:w="1899" w:type="dxa"/>
            <w:tcBorders>
              <w:top w:val="nil"/>
              <w:left w:val="nil"/>
              <w:bottom w:val="nil"/>
              <w:right w:val="nil"/>
            </w:tcBorders>
          </w:tcPr>
          <w:p w14:paraId="51D12EBC" w14:textId="77777777" w:rsidR="002E7C6A" w:rsidRDefault="002E7C6A">
            <w:pPr>
              <w:spacing w:line="240" w:lineRule="auto"/>
              <w:rPr>
                <w:rFonts w:cs="David"/>
                <w:b/>
                <w:bCs/>
                <w:sz w:val="24"/>
                <w:rtl/>
              </w:rPr>
            </w:pPr>
          </w:p>
        </w:tc>
        <w:tc>
          <w:tcPr>
            <w:tcW w:w="6237" w:type="dxa"/>
            <w:gridSpan w:val="2"/>
            <w:tcBorders>
              <w:top w:val="nil"/>
              <w:left w:val="nil"/>
              <w:bottom w:val="nil"/>
              <w:right w:val="nil"/>
            </w:tcBorders>
          </w:tcPr>
          <w:p w14:paraId="60FAB17F" w14:textId="77777777" w:rsidR="002E7C6A" w:rsidRDefault="002E7C6A">
            <w:pPr>
              <w:spacing w:line="240" w:lineRule="auto"/>
              <w:rPr>
                <w:rFonts w:cs="David"/>
                <w:b/>
                <w:bCs/>
                <w:sz w:val="24"/>
                <w:rtl/>
              </w:rPr>
            </w:pPr>
            <w:r>
              <w:rPr>
                <w:rFonts w:cs="David"/>
                <w:b/>
                <w:bCs/>
                <w:sz w:val="24"/>
                <w:rtl/>
              </w:rPr>
              <w:t xml:space="preserve">              נ</w:t>
            </w:r>
            <w:r>
              <w:rPr>
                <w:rFonts w:cs="David" w:hint="cs"/>
                <w:b/>
                <w:bCs/>
                <w:sz w:val="24"/>
                <w:rtl/>
              </w:rPr>
              <w:t xml:space="preserve"> </w:t>
            </w:r>
            <w:r>
              <w:rPr>
                <w:rFonts w:cs="David"/>
                <w:b/>
                <w:bCs/>
                <w:sz w:val="24"/>
                <w:rtl/>
              </w:rPr>
              <w:t xml:space="preserve">  ג   ד</w:t>
            </w:r>
          </w:p>
        </w:tc>
      </w:tr>
      <w:tr w:rsidR="002E7C6A" w14:paraId="61BC7882" w14:textId="77777777" w:rsidTr="002E7C6A">
        <w:tblPrEx>
          <w:tblCellMar>
            <w:top w:w="0" w:type="dxa"/>
            <w:bottom w:w="0" w:type="dxa"/>
          </w:tblCellMar>
        </w:tblPrEx>
        <w:tc>
          <w:tcPr>
            <w:tcW w:w="1899" w:type="dxa"/>
            <w:tcBorders>
              <w:top w:val="nil"/>
              <w:left w:val="nil"/>
              <w:bottom w:val="nil"/>
              <w:right w:val="nil"/>
            </w:tcBorders>
          </w:tcPr>
          <w:p w14:paraId="79A65EE0" w14:textId="77777777" w:rsidR="002E7C6A" w:rsidRDefault="002E7C6A">
            <w:pPr>
              <w:spacing w:line="240" w:lineRule="auto"/>
              <w:rPr>
                <w:rFonts w:cs="David"/>
                <w:b/>
                <w:bCs/>
                <w:sz w:val="24"/>
                <w:u w:val="single"/>
                <w:rtl/>
              </w:rPr>
            </w:pPr>
            <w:r>
              <w:rPr>
                <w:rFonts w:cs="David"/>
                <w:b/>
                <w:bCs/>
                <w:sz w:val="24"/>
                <w:u w:val="single"/>
                <w:rtl/>
              </w:rPr>
              <w:t>הנ</w:t>
            </w:r>
            <w:r>
              <w:rPr>
                <w:rFonts w:cs="David" w:hint="cs"/>
                <w:b/>
                <w:bCs/>
                <w:sz w:val="24"/>
                <w:u w:val="single"/>
                <w:rtl/>
              </w:rPr>
              <w:t>אשם:</w:t>
            </w:r>
            <w:r>
              <w:rPr>
                <w:rFonts w:cs="David"/>
                <w:b/>
                <w:bCs/>
                <w:color w:val="FFFFFF"/>
                <w:sz w:val="4"/>
                <w:szCs w:val="4"/>
                <w:u w:val="single"/>
                <w:rtl/>
              </w:rPr>
              <w:t>ו</w:t>
            </w:r>
          </w:p>
        </w:tc>
        <w:tc>
          <w:tcPr>
            <w:tcW w:w="6237" w:type="dxa"/>
            <w:gridSpan w:val="2"/>
            <w:tcBorders>
              <w:top w:val="nil"/>
              <w:left w:val="nil"/>
              <w:bottom w:val="nil"/>
              <w:right w:val="nil"/>
            </w:tcBorders>
          </w:tcPr>
          <w:p w14:paraId="7E92C37D" w14:textId="77777777" w:rsidR="002E7C6A" w:rsidRDefault="002E7C6A">
            <w:pPr>
              <w:spacing w:line="240" w:lineRule="auto"/>
              <w:rPr>
                <w:rFonts w:cs="David"/>
                <w:b/>
                <w:bCs/>
                <w:sz w:val="24"/>
                <w:rtl/>
              </w:rPr>
            </w:pPr>
            <w:r>
              <w:rPr>
                <w:rFonts w:cs="David"/>
                <w:b/>
                <w:bCs/>
                <w:sz w:val="24"/>
                <w:rtl/>
              </w:rPr>
              <w:t>עד</w:t>
            </w:r>
            <w:r>
              <w:rPr>
                <w:rFonts w:cs="David" w:hint="cs"/>
                <w:b/>
                <w:bCs/>
                <w:sz w:val="24"/>
                <w:rtl/>
              </w:rPr>
              <w:t>נאן בן חוסני עבדאללה,</w:t>
            </w:r>
          </w:p>
          <w:p w14:paraId="5F628606" w14:textId="77777777" w:rsidR="002E7C6A" w:rsidRDefault="002E7C6A">
            <w:pPr>
              <w:spacing w:line="240" w:lineRule="auto"/>
              <w:rPr>
                <w:rFonts w:cs="David"/>
                <w:b/>
                <w:bCs/>
                <w:sz w:val="24"/>
                <w:rtl/>
              </w:rPr>
            </w:pPr>
            <w:r>
              <w:rPr>
                <w:rFonts w:cs="David"/>
                <w:b/>
                <w:bCs/>
                <w:sz w:val="24"/>
                <w:rtl/>
              </w:rPr>
              <w:t>(</w:t>
            </w:r>
            <w:r>
              <w:rPr>
                <w:rFonts w:cs="David" w:hint="cs"/>
                <w:b/>
                <w:bCs/>
                <w:sz w:val="24"/>
                <w:rtl/>
              </w:rPr>
              <w:t>עתה במעצר).</w:t>
            </w:r>
          </w:p>
        </w:tc>
      </w:tr>
      <w:tr w:rsidR="002E7C6A" w14:paraId="1683EB71" w14:textId="77777777" w:rsidTr="002E7C6A">
        <w:tblPrEx>
          <w:tblCellMar>
            <w:top w:w="0" w:type="dxa"/>
            <w:bottom w:w="0" w:type="dxa"/>
          </w:tblCellMar>
        </w:tblPrEx>
        <w:tc>
          <w:tcPr>
            <w:tcW w:w="1899" w:type="dxa"/>
            <w:tcBorders>
              <w:top w:val="nil"/>
              <w:left w:val="nil"/>
              <w:bottom w:val="nil"/>
              <w:right w:val="nil"/>
            </w:tcBorders>
          </w:tcPr>
          <w:p w14:paraId="1667F563" w14:textId="77777777" w:rsidR="002E7C6A" w:rsidRDefault="002E7C6A">
            <w:pPr>
              <w:spacing w:line="240" w:lineRule="auto"/>
              <w:rPr>
                <w:rFonts w:cs="David"/>
                <w:b/>
                <w:bCs/>
                <w:sz w:val="24"/>
                <w:u w:val="single"/>
                <w:rtl/>
              </w:rPr>
            </w:pPr>
            <w:r>
              <w:rPr>
                <w:rFonts w:cs="David"/>
                <w:b/>
                <w:bCs/>
                <w:sz w:val="24"/>
                <w:u w:val="single"/>
                <w:rtl/>
              </w:rPr>
              <w:t>טע</w:t>
            </w:r>
            <w:r>
              <w:rPr>
                <w:rFonts w:cs="David" w:hint="cs"/>
                <w:b/>
                <w:bCs/>
                <w:sz w:val="24"/>
                <w:u w:val="single"/>
                <w:rtl/>
              </w:rPr>
              <w:t>נו:</w:t>
            </w:r>
            <w:r>
              <w:rPr>
                <w:rFonts w:cs="David"/>
                <w:b/>
                <w:bCs/>
                <w:color w:val="FFFFFF"/>
                <w:sz w:val="4"/>
                <w:szCs w:val="4"/>
                <w:u w:val="single"/>
                <w:rtl/>
              </w:rPr>
              <w:t>נ</w:t>
            </w:r>
          </w:p>
        </w:tc>
        <w:tc>
          <w:tcPr>
            <w:tcW w:w="6237" w:type="dxa"/>
            <w:gridSpan w:val="2"/>
            <w:tcBorders>
              <w:top w:val="nil"/>
              <w:left w:val="nil"/>
              <w:bottom w:val="nil"/>
              <w:right w:val="nil"/>
            </w:tcBorders>
          </w:tcPr>
          <w:p w14:paraId="2D3D887E" w14:textId="77777777" w:rsidR="002E7C6A" w:rsidRDefault="002E7C6A">
            <w:pPr>
              <w:spacing w:line="240" w:lineRule="auto"/>
              <w:rPr>
                <w:rFonts w:cs="David"/>
                <w:b/>
                <w:bCs/>
                <w:sz w:val="24"/>
                <w:rtl/>
              </w:rPr>
            </w:pPr>
            <w:r>
              <w:rPr>
                <w:rFonts w:cs="David"/>
                <w:b/>
                <w:bCs/>
                <w:sz w:val="24"/>
                <w:rtl/>
              </w:rPr>
              <w:t>למ</w:t>
            </w:r>
            <w:r>
              <w:rPr>
                <w:rFonts w:cs="David" w:hint="cs"/>
                <w:b/>
                <w:bCs/>
                <w:sz w:val="24"/>
                <w:rtl/>
              </w:rPr>
              <w:t xml:space="preserve">אשימה </w:t>
            </w:r>
            <w:r>
              <w:rPr>
                <w:rFonts w:cs="David"/>
                <w:b/>
                <w:bCs/>
                <w:sz w:val="24"/>
                <w:rtl/>
              </w:rPr>
              <w:t xml:space="preserve">-  </w:t>
            </w:r>
            <w:r>
              <w:rPr>
                <w:rFonts w:cs="David" w:hint="cs"/>
                <w:b/>
                <w:bCs/>
                <w:sz w:val="24"/>
                <w:rtl/>
              </w:rPr>
              <w:t>ה</w:t>
            </w:r>
            <w:r>
              <w:rPr>
                <w:rFonts w:cs="David"/>
                <w:b/>
                <w:bCs/>
                <w:sz w:val="24"/>
                <w:rtl/>
              </w:rPr>
              <w:t>פ</w:t>
            </w:r>
            <w:r>
              <w:rPr>
                <w:rFonts w:cs="David" w:hint="cs"/>
                <w:b/>
                <w:bCs/>
                <w:sz w:val="24"/>
                <w:rtl/>
              </w:rPr>
              <w:t xml:space="preserve">רקליטה גב' </w:t>
            </w:r>
            <w:r>
              <w:rPr>
                <w:rFonts w:cs="David"/>
                <w:b/>
                <w:bCs/>
                <w:sz w:val="24"/>
                <w:rtl/>
              </w:rPr>
              <w:t>בר</w:t>
            </w:r>
            <w:r>
              <w:rPr>
                <w:rFonts w:cs="David" w:hint="cs"/>
                <w:b/>
                <w:bCs/>
                <w:sz w:val="24"/>
                <w:rtl/>
              </w:rPr>
              <w:t>כה שוירמן-פלוס</w:t>
            </w:r>
            <w:r>
              <w:rPr>
                <w:rFonts w:cs="David"/>
                <w:b/>
                <w:bCs/>
                <w:sz w:val="24"/>
                <w:rtl/>
              </w:rPr>
              <w:t xml:space="preserve"> (פ</w:t>
            </w:r>
            <w:r>
              <w:rPr>
                <w:rFonts w:cs="David" w:hint="cs"/>
                <w:b/>
                <w:bCs/>
                <w:sz w:val="24"/>
                <w:rtl/>
              </w:rPr>
              <w:t>מת"א).</w:t>
            </w:r>
          </w:p>
          <w:p w14:paraId="2CAA2616" w14:textId="77777777" w:rsidR="002E7C6A" w:rsidRDefault="002E7C6A">
            <w:pPr>
              <w:spacing w:line="240" w:lineRule="auto"/>
              <w:rPr>
                <w:rFonts w:cs="David"/>
                <w:b/>
                <w:bCs/>
                <w:sz w:val="24"/>
                <w:rtl/>
              </w:rPr>
            </w:pPr>
            <w:r>
              <w:rPr>
                <w:rFonts w:cs="David"/>
                <w:b/>
                <w:bCs/>
                <w:sz w:val="24"/>
                <w:rtl/>
              </w:rPr>
              <w:t>לנ</w:t>
            </w:r>
            <w:r>
              <w:rPr>
                <w:rFonts w:cs="David" w:hint="cs"/>
                <w:b/>
                <w:bCs/>
                <w:sz w:val="24"/>
                <w:rtl/>
              </w:rPr>
              <w:t xml:space="preserve">אשם      - </w:t>
            </w:r>
            <w:r>
              <w:rPr>
                <w:rFonts w:cs="David"/>
                <w:b/>
                <w:bCs/>
                <w:sz w:val="24"/>
                <w:rtl/>
              </w:rPr>
              <w:t xml:space="preserve"> </w:t>
            </w:r>
            <w:r>
              <w:rPr>
                <w:rFonts w:cs="David" w:hint="cs"/>
                <w:b/>
                <w:bCs/>
                <w:sz w:val="24"/>
                <w:rtl/>
              </w:rPr>
              <w:t>ע</w:t>
            </w:r>
            <w:r>
              <w:rPr>
                <w:rFonts w:cs="David"/>
                <w:b/>
                <w:bCs/>
                <w:sz w:val="24"/>
                <w:rtl/>
              </w:rPr>
              <w:t>ו</w:t>
            </w:r>
            <w:r>
              <w:rPr>
                <w:rFonts w:cs="David" w:hint="cs"/>
                <w:b/>
                <w:bCs/>
                <w:sz w:val="24"/>
                <w:rtl/>
              </w:rPr>
              <w:t>"ד</w:t>
            </w:r>
            <w:r>
              <w:rPr>
                <w:rFonts w:cs="David"/>
                <w:b/>
                <w:bCs/>
                <w:sz w:val="24"/>
                <w:rtl/>
              </w:rPr>
              <w:t xml:space="preserve"> י</w:t>
            </w:r>
            <w:r>
              <w:rPr>
                <w:rFonts w:cs="David" w:hint="cs"/>
                <w:b/>
                <w:bCs/>
                <w:sz w:val="24"/>
                <w:rtl/>
              </w:rPr>
              <w:t>עקב שקלאר</w:t>
            </w:r>
            <w:r>
              <w:rPr>
                <w:rFonts w:cs="David"/>
                <w:b/>
                <w:bCs/>
                <w:sz w:val="24"/>
                <w:rtl/>
              </w:rPr>
              <w:t>.</w:t>
            </w:r>
          </w:p>
        </w:tc>
      </w:tr>
      <w:tr w:rsidR="002E7C6A" w14:paraId="448FEC5C" w14:textId="77777777" w:rsidTr="002E7C6A">
        <w:tblPrEx>
          <w:tblCellMar>
            <w:top w:w="0" w:type="dxa"/>
            <w:bottom w:w="0" w:type="dxa"/>
          </w:tblCellMar>
        </w:tblPrEx>
        <w:tc>
          <w:tcPr>
            <w:tcW w:w="8136" w:type="dxa"/>
            <w:gridSpan w:val="3"/>
            <w:tcBorders>
              <w:top w:val="nil"/>
              <w:left w:val="nil"/>
              <w:bottom w:val="nil"/>
              <w:right w:val="nil"/>
            </w:tcBorders>
          </w:tcPr>
          <w:p w14:paraId="5DEC1289" w14:textId="77777777" w:rsidR="002E7C6A" w:rsidRDefault="002E7C6A">
            <w:pPr>
              <w:pStyle w:val="Heading8"/>
              <w:spacing w:line="240" w:lineRule="auto"/>
              <w:rPr>
                <w:rFonts w:cs="David"/>
                <w:sz w:val="24"/>
                <w:szCs w:val="24"/>
                <w:rtl/>
              </w:rPr>
            </w:pPr>
          </w:p>
        </w:tc>
      </w:tr>
    </w:tbl>
    <w:p w14:paraId="606B500C" w14:textId="77777777" w:rsidR="002E7C6A" w:rsidRDefault="002E7C6A">
      <w:pPr>
        <w:spacing w:line="240" w:lineRule="auto"/>
        <w:rPr>
          <w:rFonts w:cs="David" w:hint="cs"/>
          <w:sz w:val="24"/>
          <w:rtl/>
        </w:rPr>
      </w:pPr>
    </w:p>
    <w:p w14:paraId="0FEAD945" w14:textId="77777777" w:rsidR="00B0509E" w:rsidRPr="00B0509E" w:rsidRDefault="00B0509E" w:rsidP="00B0509E">
      <w:pPr>
        <w:spacing w:before="120" w:after="120" w:line="240" w:lineRule="exact"/>
        <w:ind w:left="283" w:hanging="283"/>
        <w:rPr>
          <w:rFonts w:ascii="FrankRuehl" w:hAnsi="FrankRuehl" w:cs="FrankRuehl"/>
          <w:sz w:val="24"/>
          <w:rtl/>
        </w:rPr>
      </w:pPr>
      <w:bookmarkStart w:id="1" w:name="LawTable"/>
      <w:bookmarkEnd w:id="1"/>
      <w:r w:rsidRPr="00B0509E">
        <w:rPr>
          <w:rFonts w:ascii="FrankRuehl" w:hAnsi="FrankRuehl" w:cs="FrankRuehl"/>
          <w:sz w:val="24"/>
          <w:rtl/>
        </w:rPr>
        <w:t xml:space="preserve">חקיקה שאוזכרה: </w:t>
      </w:r>
    </w:p>
    <w:p w14:paraId="3F9DD7AD" w14:textId="77777777" w:rsidR="00B0509E" w:rsidRPr="00B0509E" w:rsidRDefault="00B0509E" w:rsidP="00B0509E">
      <w:pPr>
        <w:spacing w:before="120" w:after="120" w:line="240" w:lineRule="exact"/>
        <w:ind w:left="283" w:hanging="283"/>
        <w:rPr>
          <w:rFonts w:ascii="FrankRuehl" w:hAnsi="FrankRuehl" w:cs="FrankRuehl"/>
          <w:color w:val="0000FF"/>
          <w:sz w:val="24"/>
          <w:rtl/>
        </w:rPr>
      </w:pPr>
      <w:hyperlink r:id="rId6" w:history="1">
        <w:r w:rsidRPr="00B0509E">
          <w:rPr>
            <w:rStyle w:val="Hyperlink"/>
            <w:rFonts w:ascii="FrankRuehl" w:hAnsi="FrankRuehl" w:cs="FrankRuehl"/>
            <w:sz w:val="24"/>
            <w:rtl/>
          </w:rPr>
          <w:t>חוק העונשין, תשל"ז-1977</w:t>
        </w:r>
      </w:hyperlink>
      <w:r w:rsidRPr="00B0509E">
        <w:rPr>
          <w:rFonts w:ascii="FrankRuehl" w:hAnsi="FrankRuehl" w:cs="FrankRuehl"/>
          <w:color w:val="0000FF"/>
          <w:sz w:val="24"/>
          <w:u w:val="single"/>
          <w:rtl/>
        </w:rPr>
        <w:t xml:space="preserve">: סע'  </w:t>
      </w:r>
      <w:hyperlink r:id="rId7" w:history="1">
        <w:r w:rsidRPr="00B0509E">
          <w:rPr>
            <w:rStyle w:val="Hyperlink"/>
            <w:rFonts w:ascii="FrankRuehl" w:hAnsi="FrankRuehl" w:cs="FrankRuehl"/>
            <w:sz w:val="24"/>
          </w:rPr>
          <w:t>25</w:t>
        </w:r>
      </w:hyperlink>
      <w:r w:rsidRPr="00B0509E">
        <w:rPr>
          <w:rFonts w:ascii="FrankRuehl" w:hAnsi="FrankRuehl" w:cs="FrankRuehl"/>
          <w:color w:val="0000FF"/>
          <w:sz w:val="24"/>
          <w:u w:val="single"/>
          <w:rtl/>
        </w:rPr>
        <w:t xml:space="preserve">, </w:t>
      </w:r>
      <w:hyperlink r:id="rId8" w:history="1">
        <w:r w:rsidRPr="00B0509E">
          <w:rPr>
            <w:rStyle w:val="Hyperlink"/>
            <w:rFonts w:ascii="FrankRuehl" w:hAnsi="FrankRuehl" w:cs="FrankRuehl"/>
            <w:sz w:val="24"/>
          </w:rPr>
          <w:t>192</w:t>
        </w:r>
      </w:hyperlink>
      <w:r w:rsidRPr="00B0509E">
        <w:rPr>
          <w:rFonts w:ascii="FrankRuehl" w:hAnsi="FrankRuehl" w:cs="FrankRuehl"/>
          <w:color w:val="0000FF"/>
          <w:sz w:val="24"/>
          <w:u w:val="single"/>
          <w:rtl/>
        </w:rPr>
        <w:t xml:space="preserve">, </w:t>
      </w:r>
      <w:hyperlink r:id="rId9" w:history="1">
        <w:r w:rsidRPr="00B0509E">
          <w:rPr>
            <w:rStyle w:val="Hyperlink"/>
            <w:rFonts w:ascii="FrankRuehl" w:hAnsi="FrankRuehl" w:cs="FrankRuehl"/>
            <w:sz w:val="24"/>
          </w:rPr>
          <w:t>262</w:t>
        </w:r>
      </w:hyperlink>
      <w:r w:rsidRPr="00B0509E">
        <w:rPr>
          <w:rFonts w:ascii="FrankRuehl" w:hAnsi="FrankRuehl" w:cs="FrankRuehl"/>
          <w:color w:val="0000FF"/>
          <w:sz w:val="24"/>
          <w:u w:val="single"/>
          <w:rtl/>
        </w:rPr>
        <w:t xml:space="preserve">, </w:t>
      </w:r>
      <w:hyperlink r:id="rId10" w:history="1">
        <w:r w:rsidRPr="00B0509E">
          <w:rPr>
            <w:rStyle w:val="Hyperlink"/>
            <w:rFonts w:ascii="FrankRuehl" w:hAnsi="FrankRuehl" w:cs="FrankRuehl"/>
            <w:sz w:val="24"/>
          </w:rPr>
          <w:t>345</w:t>
        </w:r>
      </w:hyperlink>
      <w:r w:rsidRPr="00B0509E">
        <w:rPr>
          <w:rFonts w:ascii="FrankRuehl" w:hAnsi="FrankRuehl" w:cs="FrankRuehl"/>
          <w:color w:val="0000FF"/>
          <w:sz w:val="24"/>
          <w:rtl/>
        </w:rPr>
        <w:t xml:space="preserve">(א)(1), </w:t>
      </w:r>
      <w:hyperlink r:id="rId11" w:history="1">
        <w:r w:rsidRPr="00B0509E">
          <w:rPr>
            <w:rStyle w:val="Hyperlink"/>
            <w:rFonts w:ascii="FrankRuehl" w:hAnsi="FrankRuehl" w:cs="FrankRuehl"/>
            <w:sz w:val="24"/>
          </w:rPr>
          <w:t>345</w:t>
        </w:r>
      </w:hyperlink>
      <w:r w:rsidRPr="00B0509E">
        <w:rPr>
          <w:rFonts w:ascii="FrankRuehl" w:hAnsi="FrankRuehl" w:cs="FrankRuehl"/>
          <w:color w:val="0000FF"/>
          <w:sz w:val="24"/>
          <w:rtl/>
        </w:rPr>
        <w:t xml:space="preserve">(ב)(5), </w:t>
      </w:r>
      <w:hyperlink r:id="rId12" w:history="1">
        <w:r w:rsidRPr="00B0509E">
          <w:rPr>
            <w:rStyle w:val="Hyperlink"/>
            <w:rFonts w:ascii="FrankRuehl" w:hAnsi="FrankRuehl" w:cs="FrankRuehl"/>
            <w:sz w:val="24"/>
          </w:rPr>
          <w:t>347</w:t>
        </w:r>
      </w:hyperlink>
      <w:r w:rsidRPr="00B0509E">
        <w:rPr>
          <w:rFonts w:ascii="FrankRuehl" w:hAnsi="FrankRuehl" w:cs="FrankRuehl"/>
          <w:color w:val="0000FF"/>
          <w:sz w:val="24"/>
          <w:rtl/>
        </w:rPr>
        <w:t xml:space="preserve">(ב), </w:t>
      </w:r>
      <w:hyperlink r:id="rId13" w:history="1">
        <w:r w:rsidRPr="00B0509E">
          <w:rPr>
            <w:rStyle w:val="Hyperlink"/>
            <w:rFonts w:ascii="FrankRuehl" w:hAnsi="FrankRuehl" w:cs="FrankRuehl"/>
            <w:sz w:val="24"/>
          </w:rPr>
          <w:t>348</w:t>
        </w:r>
      </w:hyperlink>
      <w:r w:rsidRPr="00B0509E">
        <w:rPr>
          <w:rFonts w:ascii="FrankRuehl" w:hAnsi="FrankRuehl" w:cs="FrankRuehl"/>
          <w:color w:val="0000FF"/>
          <w:sz w:val="24"/>
          <w:rtl/>
        </w:rPr>
        <w:t xml:space="preserve">(ב), </w:t>
      </w:r>
      <w:hyperlink r:id="rId14" w:history="1">
        <w:r w:rsidRPr="00B0509E">
          <w:rPr>
            <w:rStyle w:val="Hyperlink"/>
            <w:rFonts w:ascii="FrankRuehl" w:hAnsi="FrankRuehl" w:cs="FrankRuehl"/>
            <w:sz w:val="24"/>
          </w:rPr>
          <w:t>380</w:t>
        </w:r>
      </w:hyperlink>
    </w:p>
    <w:p w14:paraId="2567D6C0" w14:textId="77777777" w:rsidR="00B0509E" w:rsidRPr="00B0509E" w:rsidRDefault="00B0509E" w:rsidP="00B0509E">
      <w:pPr>
        <w:spacing w:before="120" w:after="120" w:line="240" w:lineRule="exact"/>
        <w:ind w:left="283" w:hanging="283"/>
        <w:rPr>
          <w:rFonts w:ascii="FrankRuehl" w:hAnsi="FrankRuehl" w:cs="FrankRuehl"/>
          <w:color w:val="0000FF"/>
          <w:sz w:val="24"/>
          <w:rtl/>
        </w:rPr>
      </w:pPr>
      <w:hyperlink r:id="rId15" w:history="1">
        <w:r w:rsidRPr="00B0509E">
          <w:rPr>
            <w:rStyle w:val="Hyperlink"/>
            <w:rFonts w:ascii="FrankRuehl" w:hAnsi="FrankRuehl" w:cs="FrankRuehl"/>
            <w:sz w:val="24"/>
            <w:rtl/>
          </w:rPr>
          <w:t>פקודת הראיות [נוסח חדש], תשל"א-1971</w:t>
        </w:r>
      </w:hyperlink>
      <w:r w:rsidRPr="00B0509E">
        <w:rPr>
          <w:rFonts w:ascii="FrankRuehl" w:hAnsi="FrankRuehl" w:cs="FrankRuehl"/>
          <w:color w:val="0000FF"/>
          <w:sz w:val="24"/>
          <w:u w:val="single"/>
          <w:rtl/>
        </w:rPr>
        <w:t xml:space="preserve">: סע'  </w:t>
      </w:r>
      <w:hyperlink r:id="rId16" w:history="1">
        <w:r w:rsidRPr="00B0509E">
          <w:rPr>
            <w:rStyle w:val="Hyperlink"/>
            <w:rFonts w:ascii="FrankRuehl" w:hAnsi="FrankRuehl" w:cs="FrankRuehl"/>
            <w:sz w:val="24"/>
          </w:rPr>
          <w:t>10</w:t>
        </w:r>
        <w:r w:rsidRPr="00B0509E">
          <w:rPr>
            <w:rStyle w:val="Hyperlink"/>
            <w:rFonts w:ascii="FrankRuehl" w:hAnsi="FrankRuehl" w:cs="FrankRuehl"/>
            <w:sz w:val="24"/>
            <w:rtl/>
          </w:rPr>
          <w:t>א</w:t>
        </w:r>
        <w:r w:rsidRPr="00B0509E">
          <w:rPr>
            <w:rStyle w:val="Hyperlink"/>
            <w:rFonts w:ascii="FrankRuehl" w:hAnsi="FrankRuehl" w:cs="FrankRuehl"/>
            <w:sz w:val="24"/>
          </w:rPr>
          <w:t>'</w:t>
        </w:r>
      </w:hyperlink>
      <w:r w:rsidRPr="00B0509E">
        <w:rPr>
          <w:rFonts w:ascii="FrankRuehl" w:hAnsi="FrankRuehl" w:cs="FrankRuehl"/>
          <w:color w:val="0000FF"/>
          <w:sz w:val="24"/>
          <w:u w:val="single"/>
          <w:rtl/>
        </w:rPr>
        <w:t xml:space="preserve">, </w:t>
      </w:r>
      <w:hyperlink r:id="rId17" w:history="1">
        <w:r w:rsidRPr="00B0509E">
          <w:rPr>
            <w:rStyle w:val="Hyperlink"/>
            <w:rFonts w:ascii="FrankRuehl" w:hAnsi="FrankRuehl" w:cs="FrankRuehl"/>
            <w:sz w:val="24"/>
          </w:rPr>
          <w:t>10</w:t>
        </w:r>
        <w:r w:rsidRPr="00B0509E">
          <w:rPr>
            <w:rStyle w:val="Hyperlink"/>
            <w:rFonts w:ascii="FrankRuehl" w:hAnsi="FrankRuehl" w:cs="FrankRuehl"/>
            <w:sz w:val="24"/>
            <w:rtl/>
          </w:rPr>
          <w:t>א</w:t>
        </w:r>
        <w:r w:rsidRPr="00B0509E">
          <w:rPr>
            <w:rStyle w:val="Hyperlink"/>
            <w:rFonts w:ascii="FrankRuehl" w:hAnsi="FrankRuehl" w:cs="FrankRuehl"/>
            <w:sz w:val="24"/>
          </w:rPr>
          <w:t>'</w:t>
        </w:r>
      </w:hyperlink>
      <w:r w:rsidRPr="00B0509E">
        <w:rPr>
          <w:rFonts w:ascii="FrankRuehl" w:hAnsi="FrankRuehl" w:cs="FrankRuehl"/>
          <w:color w:val="0000FF"/>
          <w:sz w:val="24"/>
          <w:rtl/>
        </w:rPr>
        <w:t>(א)</w:t>
      </w:r>
    </w:p>
    <w:p w14:paraId="1BA6417E" w14:textId="77777777" w:rsidR="00B0509E" w:rsidRPr="00B0509E" w:rsidRDefault="00B0509E" w:rsidP="00B0509E">
      <w:pPr>
        <w:spacing w:line="240" w:lineRule="auto"/>
        <w:rPr>
          <w:rFonts w:cs="David" w:hint="cs"/>
          <w:sz w:val="24"/>
          <w:rtl/>
        </w:rPr>
      </w:pPr>
      <w:bookmarkStart w:id="2" w:name="LawTable_End"/>
      <w:bookmarkEnd w:id="2"/>
    </w:p>
    <w:p w14:paraId="542B4C06" w14:textId="77777777" w:rsidR="00B0509E" w:rsidRDefault="00B0509E" w:rsidP="00B0509E">
      <w:pPr>
        <w:spacing w:line="240" w:lineRule="auto"/>
        <w:jc w:val="center"/>
        <w:rPr>
          <w:rFonts w:cs="David" w:hint="cs"/>
          <w:sz w:val="24"/>
          <w:rtl/>
        </w:rPr>
      </w:pPr>
      <w:bookmarkStart w:id="3" w:name="PsakDin"/>
      <w:r>
        <w:rPr>
          <w:rFonts w:cs="David"/>
          <w:sz w:val="24"/>
          <w:rtl/>
        </w:rPr>
        <w:t xml:space="preserve">ה </w:t>
      </w:r>
      <w:r>
        <w:rPr>
          <w:rFonts w:cs="David" w:hint="cs"/>
          <w:sz w:val="24"/>
          <w:rtl/>
        </w:rPr>
        <w:t>כ ר ע ת - ד י ן</w:t>
      </w:r>
    </w:p>
    <w:tbl>
      <w:tblPr>
        <w:bidiVisual/>
        <w:tblW w:w="0" w:type="auto"/>
        <w:tblInd w:w="-176" w:type="dxa"/>
        <w:tblLayout w:type="fixed"/>
        <w:tblLook w:val="0000" w:firstRow="0" w:lastRow="0" w:firstColumn="0" w:lastColumn="0" w:noHBand="0" w:noVBand="0"/>
      </w:tblPr>
      <w:tblGrid>
        <w:gridCol w:w="624"/>
        <w:gridCol w:w="567"/>
        <w:gridCol w:w="318"/>
        <w:gridCol w:w="709"/>
        <w:gridCol w:w="283"/>
        <w:gridCol w:w="142"/>
        <w:gridCol w:w="567"/>
        <w:gridCol w:w="142"/>
        <w:gridCol w:w="567"/>
        <w:gridCol w:w="1134"/>
        <w:gridCol w:w="92"/>
        <w:gridCol w:w="191"/>
        <w:gridCol w:w="567"/>
        <w:gridCol w:w="426"/>
        <w:gridCol w:w="141"/>
        <w:gridCol w:w="567"/>
        <w:gridCol w:w="142"/>
        <w:gridCol w:w="816"/>
        <w:gridCol w:w="535"/>
      </w:tblGrid>
      <w:tr w:rsidR="002E7C6A" w14:paraId="3C368B83" w14:textId="77777777" w:rsidTr="002E7C6A">
        <w:tblPrEx>
          <w:tblCellMar>
            <w:top w:w="0" w:type="dxa"/>
            <w:bottom w:w="0" w:type="dxa"/>
          </w:tblCellMar>
        </w:tblPrEx>
        <w:tc>
          <w:tcPr>
            <w:tcW w:w="8530" w:type="dxa"/>
            <w:gridSpan w:val="19"/>
            <w:tcBorders>
              <w:top w:val="nil"/>
              <w:left w:val="nil"/>
              <w:bottom w:val="nil"/>
              <w:right w:val="nil"/>
            </w:tcBorders>
          </w:tcPr>
          <w:bookmarkEnd w:id="3"/>
          <w:p w14:paraId="1C106670" w14:textId="77777777" w:rsidR="002E7C6A" w:rsidRDefault="002E7C6A">
            <w:pPr>
              <w:spacing w:line="240" w:lineRule="auto"/>
              <w:jc w:val="center"/>
              <w:rPr>
                <w:rFonts w:cs="David"/>
                <w:b/>
                <w:bCs/>
                <w:i/>
                <w:iCs/>
                <w:sz w:val="24"/>
                <w:u w:val="single"/>
                <w:rtl/>
              </w:rPr>
            </w:pPr>
            <w:r>
              <w:rPr>
                <w:rFonts w:cs="David"/>
                <w:b/>
                <w:bCs/>
                <w:i/>
                <w:iCs/>
                <w:sz w:val="24"/>
                <w:u w:val="single"/>
                <w:rtl/>
              </w:rPr>
              <w:t>תו</w:t>
            </w:r>
            <w:r>
              <w:rPr>
                <w:rFonts w:cs="David" w:hint="cs"/>
                <w:b/>
                <w:bCs/>
                <w:i/>
                <w:iCs/>
                <w:sz w:val="24"/>
                <w:u w:val="single"/>
                <w:rtl/>
              </w:rPr>
              <w:t>כן</w:t>
            </w:r>
            <w:r>
              <w:rPr>
                <w:rFonts w:cs="David"/>
                <w:b/>
                <w:bCs/>
                <w:i/>
                <w:iCs/>
                <w:sz w:val="24"/>
                <w:u w:val="single"/>
                <w:rtl/>
              </w:rPr>
              <w:t>-</w:t>
            </w:r>
            <w:r>
              <w:rPr>
                <w:rFonts w:cs="David" w:hint="cs"/>
                <w:b/>
                <w:bCs/>
                <w:i/>
                <w:iCs/>
                <w:sz w:val="24"/>
                <w:u w:val="single"/>
                <w:rtl/>
              </w:rPr>
              <w:t>ה</w:t>
            </w:r>
            <w:r>
              <w:rPr>
                <w:rFonts w:cs="David"/>
                <w:b/>
                <w:bCs/>
                <w:i/>
                <w:iCs/>
                <w:sz w:val="24"/>
                <w:u w:val="single"/>
                <w:rtl/>
              </w:rPr>
              <w:t>ע</w:t>
            </w:r>
            <w:r>
              <w:rPr>
                <w:rFonts w:cs="David" w:hint="cs"/>
                <w:b/>
                <w:bCs/>
                <w:i/>
                <w:iCs/>
                <w:sz w:val="24"/>
                <w:u w:val="single"/>
                <w:rtl/>
              </w:rPr>
              <w:t>ניינים</w:t>
            </w:r>
          </w:p>
        </w:tc>
      </w:tr>
      <w:tr w:rsidR="002E7C6A" w14:paraId="08F17BE3" w14:textId="77777777" w:rsidTr="002E7C6A">
        <w:tblPrEx>
          <w:tblCellMar>
            <w:top w:w="0" w:type="dxa"/>
            <w:bottom w:w="0" w:type="dxa"/>
          </w:tblCellMar>
        </w:tblPrEx>
        <w:tc>
          <w:tcPr>
            <w:tcW w:w="8530" w:type="dxa"/>
            <w:gridSpan w:val="19"/>
            <w:tcBorders>
              <w:top w:val="nil"/>
              <w:left w:val="nil"/>
              <w:bottom w:val="nil"/>
              <w:right w:val="nil"/>
            </w:tcBorders>
          </w:tcPr>
          <w:p w14:paraId="1392FC9B" w14:textId="77777777" w:rsidR="002E7C6A" w:rsidRDefault="002E7C6A">
            <w:pPr>
              <w:spacing w:line="240" w:lineRule="auto"/>
              <w:rPr>
                <w:rFonts w:cs="David"/>
                <w:b/>
                <w:bCs/>
                <w:i/>
                <w:iCs/>
                <w:sz w:val="24"/>
                <w:u w:val="single"/>
                <w:rtl/>
              </w:rPr>
            </w:pPr>
            <w:r>
              <w:rPr>
                <w:rFonts w:cs="David"/>
                <w:b/>
                <w:bCs/>
                <w:i/>
                <w:iCs/>
                <w:sz w:val="24"/>
                <w:rtl/>
              </w:rPr>
              <w:t xml:space="preserve">         </w:t>
            </w:r>
            <w:r>
              <w:rPr>
                <w:rFonts w:cs="David"/>
                <w:b/>
                <w:bCs/>
                <w:i/>
                <w:iCs/>
                <w:sz w:val="24"/>
                <w:u w:val="single"/>
                <w:rtl/>
              </w:rPr>
              <w:t>הש</w:t>
            </w:r>
            <w:r>
              <w:rPr>
                <w:rFonts w:cs="David" w:hint="cs"/>
                <w:b/>
                <w:bCs/>
                <w:i/>
                <w:iCs/>
                <w:sz w:val="24"/>
                <w:u w:val="single"/>
                <w:rtl/>
              </w:rPr>
              <w:t>ופט נתן עמית, אב"ד:</w:t>
            </w:r>
            <w:r>
              <w:rPr>
                <w:rFonts w:cs="David"/>
                <w:b/>
                <w:bCs/>
                <w:i/>
                <w:iCs/>
                <w:color w:val="FFFFFF"/>
                <w:sz w:val="4"/>
                <w:szCs w:val="4"/>
                <w:u w:val="single"/>
                <w:rtl/>
              </w:rPr>
              <w:t>ב</w:t>
            </w:r>
          </w:p>
        </w:tc>
      </w:tr>
      <w:tr w:rsidR="002E7C6A" w14:paraId="530D6A34" w14:textId="77777777" w:rsidTr="002E7C6A">
        <w:tblPrEx>
          <w:tblCellMar>
            <w:top w:w="0" w:type="dxa"/>
            <w:bottom w:w="0" w:type="dxa"/>
          </w:tblCellMar>
        </w:tblPrEx>
        <w:tc>
          <w:tcPr>
            <w:tcW w:w="5145" w:type="dxa"/>
            <w:gridSpan w:val="11"/>
            <w:tcBorders>
              <w:top w:val="nil"/>
              <w:left w:val="nil"/>
              <w:bottom w:val="nil"/>
              <w:right w:val="nil"/>
            </w:tcBorders>
          </w:tcPr>
          <w:p w14:paraId="332A6212" w14:textId="77777777" w:rsidR="002E7C6A" w:rsidRDefault="002E7C6A">
            <w:pPr>
              <w:spacing w:line="240" w:lineRule="auto"/>
              <w:rPr>
                <w:rFonts w:cs="David"/>
                <w:b/>
                <w:bCs/>
                <w:sz w:val="24"/>
                <w:rtl/>
              </w:rPr>
            </w:pPr>
          </w:p>
        </w:tc>
        <w:tc>
          <w:tcPr>
            <w:tcW w:w="3385" w:type="dxa"/>
            <w:gridSpan w:val="8"/>
            <w:tcBorders>
              <w:top w:val="nil"/>
              <w:left w:val="nil"/>
              <w:bottom w:val="nil"/>
              <w:right w:val="nil"/>
            </w:tcBorders>
          </w:tcPr>
          <w:p w14:paraId="7C0125A0" w14:textId="77777777" w:rsidR="002E7C6A" w:rsidRDefault="002E7C6A">
            <w:pPr>
              <w:pStyle w:val="Heading9"/>
              <w:spacing w:line="240" w:lineRule="auto"/>
              <w:rPr>
                <w:rFonts w:cs="David"/>
                <w:b/>
                <w:bCs/>
                <w:sz w:val="24"/>
                <w:szCs w:val="24"/>
                <w:u w:val="single"/>
                <w:rtl/>
              </w:rPr>
            </w:pPr>
            <w:r>
              <w:rPr>
                <w:rFonts w:cs="David"/>
                <w:b/>
                <w:bCs/>
                <w:sz w:val="24"/>
                <w:szCs w:val="24"/>
                <w:u w:val="single"/>
                <w:rtl/>
              </w:rPr>
              <w:t>עמ</w:t>
            </w:r>
            <w:r>
              <w:rPr>
                <w:rFonts w:cs="David" w:hint="cs"/>
                <w:b/>
                <w:bCs/>
                <w:sz w:val="24"/>
                <w:szCs w:val="24"/>
                <w:u w:val="single"/>
                <w:rtl/>
              </w:rPr>
              <w:t>'</w:t>
            </w:r>
          </w:p>
        </w:tc>
      </w:tr>
      <w:tr w:rsidR="002E7C6A" w14:paraId="24B4162D" w14:textId="77777777" w:rsidTr="002E7C6A">
        <w:tblPrEx>
          <w:tblCellMar>
            <w:top w:w="0" w:type="dxa"/>
            <w:bottom w:w="0" w:type="dxa"/>
          </w:tblCellMar>
        </w:tblPrEx>
        <w:tc>
          <w:tcPr>
            <w:tcW w:w="624" w:type="dxa"/>
            <w:tcBorders>
              <w:top w:val="nil"/>
              <w:left w:val="nil"/>
              <w:bottom w:val="nil"/>
              <w:right w:val="nil"/>
            </w:tcBorders>
          </w:tcPr>
          <w:p w14:paraId="44B02921" w14:textId="77777777" w:rsidR="002E7C6A" w:rsidRDefault="002E7C6A">
            <w:pPr>
              <w:spacing w:line="240" w:lineRule="auto"/>
              <w:rPr>
                <w:rFonts w:cs="David"/>
                <w:b/>
                <w:bCs/>
                <w:i/>
                <w:iCs/>
                <w:sz w:val="24"/>
                <w:rtl/>
              </w:rPr>
            </w:pPr>
            <w:r>
              <w:rPr>
                <w:rFonts w:cs="David"/>
                <w:b/>
                <w:bCs/>
                <w:i/>
                <w:iCs/>
                <w:sz w:val="24"/>
                <w:rtl/>
              </w:rPr>
              <w:t>א.</w:t>
            </w:r>
          </w:p>
        </w:tc>
        <w:tc>
          <w:tcPr>
            <w:tcW w:w="1594" w:type="dxa"/>
            <w:gridSpan w:val="3"/>
            <w:tcBorders>
              <w:top w:val="nil"/>
              <w:left w:val="nil"/>
              <w:bottom w:val="nil"/>
              <w:right w:val="nil"/>
            </w:tcBorders>
          </w:tcPr>
          <w:p w14:paraId="3526A178" w14:textId="77777777" w:rsidR="002E7C6A" w:rsidRDefault="002E7C6A">
            <w:pPr>
              <w:spacing w:line="240" w:lineRule="auto"/>
              <w:rPr>
                <w:rFonts w:cs="David"/>
                <w:sz w:val="24"/>
                <w:rtl/>
              </w:rPr>
            </w:pPr>
            <w:r>
              <w:rPr>
                <w:rFonts w:cs="David"/>
                <w:sz w:val="24"/>
                <w:rtl/>
              </w:rPr>
              <w:t>אי</w:t>
            </w:r>
            <w:r>
              <w:rPr>
                <w:rFonts w:cs="David" w:hint="cs"/>
                <w:sz w:val="24"/>
                <w:rtl/>
              </w:rPr>
              <w:t>סור פרסום</w:t>
            </w:r>
          </w:p>
        </w:tc>
        <w:tc>
          <w:tcPr>
            <w:tcW w:w="5777" w:type="dxa"/>
            <w:gridSpan w:val="14"/>
            <w:tcBorders>
              <w:top w:val="nil"/>
              <w:left w:val="nil"/>
              <w:bottom w:val="nil"/>
              <w:right w:val="nil"/>
            </w:tcBorders>
          </w:tcPr>
          <w:p w14:paraId="260D4134"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658B1BBD" w14:textId="77777777" w:rsidR="002E7C6A" w:rsidRDefault="002E7C6A">
            <w:pPr>
              <w:spacing w:line="240" w:lineRule="auto"/>
              <w:rPr>
                <w:rFonts w:cs="David"/>
                <w:b/>
                <w:bCs/>
                <w:i/>
                <w:iCs/>
                <w:sz w:val="24"/>
                <w:rtl/>
              </w:rPr>
            </w:pPr>
            <w:r>
              <w:rPr>
                <w:rFonts w:cs="David"/>
                <w:b/>
                <w:bCs/>
                <w:i/>
                <w:iCs/>
                <w:sz w:val="24"/>
                <w:rtl/>
              </w:rPr>
              <w:t>3</w:t>
            </w:r>
          </w:p>
        </w:tc>
      </w:tr>
      <w:tr w:rsidR="002E7C6A" w14:paraId="23E2D533" w14:textId="77777777" w:rsidTr="002E7C6A">
        <w:tblPrEx>
          <w:tblCellMar>
            <w:top w:w="0" w:type="dxa"/>
            <w:bottom w:w="0" w:type="dxa"/>
          </w:tblCellMar>
        </w:tblPrEx>
        <w:tc>
          <w:tcPr>
            <w:tcW w:w="624" w:type="dxa"/>
            <w:tcBorders>
              <w:top w:val="nil"/>
              <w:left w:val="nil"/>
              <w:bottom w:val="nil"/>
              <w:right w:val="nil"/>
            </w:tcBorders>
          </w:tcPr>
          <w:p w14:paraId="2BC38122" w14:textId="77777777" w:rsidR="002E7C6A" w:rsidRDefault="002E7C6A">
            <w:pPr>
              <w:spacing w:line="240" w:lineRule="auto"/>
              <w:rPr>
                <w:rFonts w:cs="David"/>
                <w:b/>
                <w:bCs/>
                <w:i/>
                <w:iCs/>
                <w:sz w:val="24"/>
                <w:rtl/>
              </w:rPr>
            </w:pPr>
            <w:r>
              <w:rPr>
                <w:rFonts w:cs="David"/>
                <w:b/>
                <w:bCs/>
                <w:i/>
                <w:iCs/>
                <w:sz w:val="24"/>
                <w:rtl/>
              </w:rPr>
              <w:t>ב.</w:t>
            </w:r>
          </w:p>
        </w:tc>
        <w:tc>
          <w:tcPr>
            <w:tcW w:w="5279" w:type="dxa"/>
            <w:gridSpan w:val="12"/>
            <w:tcBorders>
              <w:top w:val="nil"/>
              <w:left w:val="nil"/>
              <w:bottom w:val="nil"/>
              <w:right w:val="nil"/>
            </w:tcBorders>
          </w:tcPr>
          <w:p w14:paraId="063DC574" w14:textId="77777777" w:rsidR="002E7C6A" w:rsidRDefault="002E7C6A">
            <w:pPr>
              <w:spacing w:line="240" w:lineRule="auto"/>
              <w:jc w:val="left"/>
              <w:rPr>
                <w:rFonts w:cs="David"/>
                <w:sz w:val="24"/>
                <w:rtl/>
              </w:rPr>
            </w:pPr>
            <w:r>
              <w:rPr>
                <w:rFonts w:cs="David"/>
                <w:sz w:val="24"/>
                <w:rtl/>
              </w:rPr>
              <w:t>הצ</w:t>
            </w:r>
            <w:r>
              <w:rPr>
                <w:rFonts w:cs="David" w:hint="cs"/>
                <w:sz w:val="24"/>
                <w:rtl/>
              </w:rPr>
              <w:t>גת האישום; תשובת הנאשם; וסקירת הראיות</w:t>
            </w:r>
          </w:p>
        </w:tc>
        <w:tc>
          <w:tcPr>
            <w:tcW w:w="2092" w:type="dxa"/>
            <w:gridSpan w:val="5"/>
            <w:tcBorders>
              <w:top w:val="nil"/>
              <w:left w:val="nil"/>
              <w:bottom w:val="nil"/>
              <w:right w:val="nil"/>
            </w:tcBorders>
          </w:tcPr>
          <w:p w14:paraId="0ACCAD4A"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6920A18F" w14:textId="77777777" w:rsidR="002E7C6A" w:rsidRDefault="002E7C6A">
            <w:pPr>
              <w:spacing w:line="240" w:lineRule="auto"/>
              <w:rPr>
                <w:rFonts w:cs="David"/>
                <w:b/>
                <w:bCs/>
                <w:i/>
                <w:iCs/>
                <w:sz w:val="24"/>
                <w:rtl/>
              </w:rPr>
            </w:pPr>
            <w:r>
              <w:rPr>
                <w:rFonts w:cs="David"/>
                <w:b/>
                <w:bCs/>
                <w:i/>
                <w:iCs/>
                <w:sz w:val="24"/>
                <w:rtl/>
              </w:rPr>
              <w:t>3</w:t>
            </w:r>
          </w:p>
        </w:tc>
      </w:tr>
      <w:tr w:rsidR="002E7C6A" w14:paraId="1997B887" w14:textId="77777777" w:rsidTr="002E7C6A">
        <w:tblPrEx>
          <w:tblCellMar>
            <w:top w:w="0" w:type="dxa"/>
            <w:bottom w:w="0" w:type="dxa"/>
          </w:tblCellMar>
        </w:tblPrEx>
        <w:tc>
          <w:tcPr>
            <w:tcW w:w="624" w:type="dxa"/>
            <w:tcBorders>
              <w:top w:val="nil"/>
              <w:left w:val="nil"/>
              <w:bottom w:val="nil"/>
              <w:right w:val="nil"/>
            </w:tcBorders>
          </w:tcPr>
          <w:p w14:paraId="5019CEBB" w14:textId="77777777" w:rsidR="002E7C6A" w:rsidRDefault="002E7C6A">
            <w:pPr>
              <w:spacing w:line="240" w:lineRule="auto"/>
              <w:rPr>
                <w:rFonts w:cs="David"/>
                <w:b/>
                <w:bCs/>
                <w:i/>
                <w:iCs/>
                <w:sz w:val="24"/>
                <w:rtl/>
              </w:rPr>
            </w:pPr>
            <w:r>
              <w:rPr>
                <w:rFonts w:cs="David"/>
                <w:b/>
                <w:bCs/>
                <w:i/>
                <w:iCs/>
                <w:sz w:val="24"/>
                <w:rtl/>
              </w:rPr>
              <w:t>ג.</w:t>
            </w:r>
          </w:p>
        </w:tc>
        <w:tc>
          <w:tcPr>
            <w:tcW w:w="4712" w:type="dxa"/>
            <w:gridSpan w:val="11"/>
            <w:tcBorders>
              <w:top w:val="nil"/>
              <w:left w:val="nil"/>
              <w:bottom w:val="nil"/>
              <w:right w:val="nil"/>
            </w:tcBorders>
          </w:tcPr>
          <w:p w14:paraId="091CC789" w14:textId="77777777" w:rsidR="002E7C6A" w:rsidRDefault="002E7C6A">
            <w:pPr>
              <w:spacing w:line="240" w:lineRule="auto"/>
              <w:jc w:val="left"/>
              <w:rPr>
                <w:rFonts w:cs="David"/>
                <w:sz w:val="24"/>
                <w:rtl/>
              </w:rPr>
            </w:pPr>
            <w:r>
              <w:rPr>
                <w:rFonts w:cs="David"/>
                <w:sz w:val="24"/>
                <w:rtl/>
              </w:rPr>
              <w:t>רא</w:t>
            </w:r>
            <w:r>
              <w:rPr>
                <w:rFonts w:cs="David" w:hint="cs"/>
                <w:sz w:val="24"/>
                <w:rtl/>
              </w:rPr>
              <w:t>יות התביעה וגירסתה לגבי כל האישומים</w:t>
            </w:r>
          </w:p>
        </w:tc>
        <w:tc>
          <w:tcPr>
            <w:tcW w:w="2659" w:type="dxa"/>
            <w:gridSpan w:val="6"/>
            <w:tcBorders>
              <w:top w:val="nil"/>
              <w:left w:val="nil"/>
              <w:bottom w:val="nil"/>
              <w:right w:val="nil"/>
            </w:tcBorders>
          </w:tcPr>
          <w:p w14:paraId="301F7FF4" w14:textId="77777777" w:rsidR="002E7C6A" w:rsidRDefault="002E7C6A">
            <w:pPr>
              <w:spacing w:line="240" w:lineRule="auto"/>
              <w:rPr>
                <w:rFonts w:cs="David"/>
                <w:sz w:val="24"/>
                <w:rtl/>
              </w:rPr>
            </w:pPr>
          </w:p>
        </w:tc>
        <w:tc>
          <w:tcPr>
            <w:tcW w:w="535" w:type="dxa"/>
            <w:tcBorders>
              <w:top w:val="nil"/>
              <w:left w:val="nil"/>
              <w:bottom w:val="nil"/>
              <w:right w:val="nil"/>
            </w:tcBorders>
          </w:tcPr>
          <w:p w14:paraId="437C7B6C" w14:textId="77777777" w:rsidR="002E7C6A" w:rsidRDefault="002E7C6A">
            <w:pPr>
              <w:spacing w:line="240" w:lineRule="auto"/>
              <w:rPr>
                <w:rFonts w:cs="David"/>
                <w:b/>
                <w:bCs/>
                <w:i/>
                <w:iCs/>
                <w:sz w:val="24"/>
                <w:rtl/>
              </w:rPr>
            </w:pPr>
          </w:p>
        </w:tc>
      </w:tr>
      <w:tr w:rsidR="002E7C6A" w14:paraId="0A954DED" w14:textId="77777777" w:rsidTr="002E7C6A">
        <w:tblPrEx>
          <w:tblCellMar>
            <w:top w:w="0" w:type="dxa"/>
            <w:bottom w:w="0" w:type="dxa"/>
          </w:tblCellMar>
        </w:tblPrEx>
        <w:tc>
          <w:tcPr>
            <w:tcW w:w="1509" w:type="dxa"/>
            <w:gridSpan w:val="3"/>
            <w:tcBorders>
              <w:top w:val="nil"/>
              <w:left w:val="nil"/>
              <w:bottom w:val="nil"/>
              <w:right w:val="nil"/>
            </w:tcBorders>
          </w:tcPr>
          <w:p w14:paraId="6C8EC1CC" w14:textId="77777777" w:rsidR="002E7C6A" w:rsidRDefault="002E7C6A">
            <w:pPr>
              <w:spacing w:line="240" w:lineRule="auto"/>
              <w:rPr>
                <w:rFonts w:cs="David"/>
                <w:b/>
                <w:bCs/>
                <w:i/>
                <w:iCs/>
                <w:sz w:val="24"/>
                <w:rtl/>
              </w:rPr>
            </w:pPr>
          </w:p>
        </w:tc>
        <w:tc>
          <w:tcPr>
            <w:tcW w:w="2410" w:type="dxa"/>
            <w:gridSpan w:val="6"/>
            <w:tcBorders>
              <w:top w:val="nil"/>
              <w:left w:val="nil"/>
              <w:bottom w:val="nil"/>
              <w:right w:val="nil"/>
            </w:tcBorders>
          </w:tcPr>
          <w:p w14:paraId="3BAD9623" w14:textId="77777777" w:rsidR="002E7C6A" w:rsidRDefault="002E7C6A">
            <w:pPr>
              <w:spacing w:line="240" w:lineRule="auto"/>
              <w:jc w:val="left"/>
              <w:rPr>
                <w:rFonts w:ascii="Arial" w:hAnsi="Arial" w:cs="David"/>
                <w:sz w:val="24"/>
                <w:rtl/>
              </w:rPr>
            </w:pPr>
            <w:r>
              <w:rPr>
                <w:rFonts w:ascii="Arial" w:hAnsi="Arial" w:cs="David"/>
                <w:sz w:val="24"/>
                <w:rtl/>
              </w:rPr>
              <w:t>(א) אישומים ראשון ושני</w:t>
            </w:r>
          </w:p>
        </w:tc>
        <w:tc>
          <w:tcPr>
            <w:tcW w:w="4076" w:type="dxa"/>
            <w:gridSpan w:val="9"/>
            <w:tcBorders>
              <w:top w:val="nil"/>
              <w:left w:val="nil"/>
              <w:bottom w:val="nil"/>
              <w:right w:val="nil"/>
            </w:tcBorders>
          </w:tcPr>
          <w:p w14:paraId="0D658D44"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0BE9274C" w14:textId="77777777" w:rsidR="002E7C6A" w:rsidRDefault="002E7C6A">
            <w:pPr>
              <w:spacing w:line="240" w:lineRule="auto"/>
              <w:rPr>
                <w:rFonts w:cs="David"/>
                <w:b/>
                <w:bCs/>
                <w:i/>
                <w:iCs/>
                <w:sz w:val="24"/>
                <w:rtl/>
              </w:rPr>
            </w:pPr>
            <w:r>
              <w:rPr>
                <w:rFonts w:cs="David"/>
                <w:b/>
                <w:bCs/>
                <w:i/>
                <w:iCs/>
                <w:sz w:val="24"/>
                <w:rtl/>
              </w:rPr>
              <w:t>6</w:t>
            </w:r>
          </w:p>
        </w:tc>
      </w:tr>
      <w:tr w:rsidR="002E7C6A" w14:paraId="76239696" w14:textId="77777777" w:rsidTr="002E7C6A">
        <w:tblPrEx>
          <w:tblCellMar>
            <w:top w:w="0" w:type="dxa"/>
            <w:bottom w:w="0" w:type="dxa"/>
          </w:tblCellMar>
        </w:tblPrEx>
        <w:tc>
          <w:tcPr>
            <w:tcW w:w="1509" w:type="dxa"/>
            <w:gridSpan w:val="3"/>
            <w:tcBorders>
              <w:top w:val="nil"/>
              <w:left w:val="nil"/>
              <w:bottom w:val="nil"/>
              <w:right w:val="nil"/>
            </w:tcBorders>
          </w:tcPr>
          <w:p w14:paraId="1CDB433C" w14:textId="77777777" w:rsidR="002E7C6A" w:rsidRDefault="002E7C6A">
            <w:pPr>
              <w:spacing w:line="240" w:lineRule="auto"/>
              <w:rPr>
                <w:rFonts w:cs="David"/>
                <w:b/>
                <w:bCs/>
                <w:i/>
                <w:iCs/>
                <w:sz w:val="24"/>
                <w:rtl/>
              </w:rPr>
            </w:pPr>
          </w:p>
        </w:tc>
        <w:tc>
          <w:tcPr>
            <w:tcW w:w="1843" w:type="dxa"/>
            <w:gridSpan w:val="5"/>
            <w:tcBorders>
              <w:top w:val="nil"/>
              <w:left w:val="nil"/>
              <w:bottom w:val="nil"/>
              <w:right w:val="nil"/>
            </w:tcBorders>
          </w:tcPr>
          <w:p w14:paraId="22AF08E0" w14:textId="77777777" w:rsidR="002E7C6A" w:rsidRDefault="002E7C6A">
            <w:pPr>
              <w:spacing w:line="240" w:lineRule="auto"/>
              <w:jc w:val="left"/>
              <w:rPr>
                <w:rFonts w:ascii="Arial" w:hAnsi="Arial" w:cs="David"/>
                <w:sz w:val="24"/>
                <w:rtl/>
              </w:rPr>
            </w:pPr>
            <w:r>
              <w:rPr>
                <w:rFonts w:ascii="Arial" w:hAnsi="Arial" w:cs="David"/>
                <w:sz w:val="24"/>
                <w:rtl/>
              </w:rPr>
              <w:t>(ב) אישום שלישי</w:t>
            </w:r>
          </w:p>
        </w:tc>
        <w:tc>
          <w:tcPr>
            <w:tcW w:w="4643" w:type="dxa"/>
            <w:gridSpan w:val="10"/>
            <w:tcBorders>
              <w:top w:val="nil"/>
              <w:left w:val="nil"/>
              <w:bottom w:val="nil"/>
              <w:right w:val="nil"/>
            </w:tcBorders>
          </w:tcPr>
          <w:p w14:paraId="2FF43611"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46CB08F6" w14:textId="77777777" w:rsidR="002E7C6A" w:rsidRDefault="002E7C6A">
            <w:pPr>
              <w:spacing w:line="240" w:lineRule="auto"/>
              <w:rPr>
                <w:rFonts w:cs="David"/>
                <w:b/>
                <w:bCs/>
                <w:i/>
                <w:iCs/>
                <w:sz w:val="24"/>
                <w:rtl/>
              </w:rPr>
            </w:pPr>
            <w:r>
              <w:rPr>
                <w:rFonts w:cs="David"/>
                <w:b/>
                <w:bCs/>
                <w:i/>
                <w:iCs/>
                <w:sz w:val="24"/>
                <w:rtl/>
              </w:rPr>
              <w:t>14</w:t>
            </w:r>
          </w:p>
        </w:tc>
      </w:tr>
      <w:tr w:rsidR="002E7C6A" w14:paraId="0DA38709" w14:textId="77777777" w:rsidTr="002E7C6A">
        <w:tblPrEx>
          <w:tblCellMar>
            <w:top w:w="0" w:type="dxa"/>
            <w:bottom w:w="0" w:type="dxa"/>
          </w:tblCellMar>
        </w:tblPrEx>
        <w:tc>
          <w:tcPr>
            <w:tcW w:w="1509" w:type="dxa"/>
            <w:gridSpan w:val="3"/>
            <w:tcBorders>
              <w:top w:val="nil"/>
              <w:left w:val="nil"/>
              <w:bottom w:val="nil"/>
              <w:right w:val="nil"/>
            </w:tcBorders>
          </w:tcPr>
          <w:p w14:paraId="4E54F4CC" w14:textId="77777777" w:rsidR="002E7C6A" w:rsidRDefault="002E7C6A">
            <w:pPr>
              <w:spacing w:line="240" w:lineRule="auto"/>
              <w:rPr>
                <w:rFonts w:cs="David"/>
                <w:b/>
                <w:bCs/>
                <w:i/>
                <w:iCs/>
                <w:sz w:val="24"/>
                <w:rtl/>
              </w:rPr>
            </w:pPr>
          </w:p>
        </w:tc>
        <w:tc>
          <w:tcPr>
            <w:tcW w:w="1701" w:type="dxa"/>
            <w:gridSpan w:val="4"/>
            <w:tcBorders>
              <w:top w:val="nil"/>
              <w:left w:val="nil"/>
              <w:bottom w:val="nil"/>
              <w:right w:val="nil"/>
            </w:tcBorders>
          </w:tcPr>
          <w:p w14:paraId="2C401D23" w14:textId="77777777" w:rsidR="002E7C6A" w:rsidRDefault="002E7C6A">
            <w:pPr>
              <w:spacing w:line="240" w:lineRule="auto"/>
              <w:jc w:val="left"/>
              <w:rPr>
                <w:rFonts w:ascii="Arial" w:hAnsi="Arial" w:cs="David"/>
                <w:sz w:val="24"/>
                <w:rtl/>
              </w:rPr>
            </w:pPr>
            <w:r>
              <w:rPr>
                <w:rFonts w:ascii="Arial" w:hAnsi="Arial" w:cs="David"/>
                <w:sz w:val="24"/>
                <w:rtl/>
              </w:rPr>
              <w:t>(ג) אישום רביעי</w:t>
            </w:r>
          </w:p>
        </w:tc>
        <w:tc>
          <w:tcPr>
            <w:tcW w:w="4785" w:type="dxa"/>
            <w:gridSpan w:val="11"/>
            <w:tcBorders>
              <w:top w:val="nil"/>
              <w:left w:val="nil"/>
              <w:bottom w:val="nil"/>
              <w:right w:val="nil"/>
            </w:tcBorders>
          </w:tcPr>
          <w:p w14:paraId="32AA9830"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559D466C" w14:textId="77777777" w:rsidR="002E7C6A" w:rsidRDefault="002E7C6A">
            <w:pPr>
              <w:spacing w:line="240" w:lineRule="auto"/>
              <w:rPr>
                <w:rFonts w:cs="David"/>
                <w:b/>
                <w:bCs/>
                <w:i/>
                <w:iCs/>
                <w:sz w:val="24"/>
                <w:rtl/>
              </w:rPr>
            </w:pPr>
            <w:r>
              <w:rPr>
                <w:rFonts w:cs="David"/>
                <w:b/>
                <w:bCs/>
                <w:i/>
                <w:iCs/>
                <w:sz w:val="24"/>
                <w:rtl/>
              </w:rPr>
              <w:t>23</w:t>
            </w:r>
          </w:p>
        </w:tc>
      </w:tr>
      <w:tr w:rsidR="002E7C6A" w14:paraId="0822D0AC" w14:textId="77777777" w:rsidTr="002E7C6A">
        <w:tblPrEx>
          <w:tblCellMar>
            <w:top w:w="0" w:type="dxa"/>
            <w:bottom w:w="0" w:type="dxa"/>
          </w:tblCellMar>
        </w:tblPrEx>
        <w:tc>
          <w:tcPr>
            <w:tcW w:w="624" w:type="dxa"/>
            <w:tcBorders>
              <w:top w:val="nil"/>
              <w:left w:val="nil"/>
              <w:bottom w:val="nil"/>
              <w:right w:val="nil"/>
            </w:tcBorders>
          </w:tcPr>
          <w:p w14:paraId="55802A07" w14:textId="77777777" w:rsidR="002E7C6A" w:rsidRDefault="002E7C6A">
            <w:pPr>
              <w:spacing w:line="240" w:lineRule="auto"/>
              <w:rPr>
                <w:rFonts w:cs="David"/>
                <w:b/>
                <w:bCs/>
                <w:i/>
                <w:iCs/>
                <w:sz w:val="24"/>
                <w:rtl/>
              </w:rPr>
            </w:pPr>
            <w:r>
              <w:rPr>
                <w:rFonts w:cs="David"/>
                <w:b/>
                <w:bCs/>
                <w:i/>
                <w:iCs/>
                <w:sz w:val="24"/>
                <w:rtl/>
              </w:rPr>
              <w:t>ד.</w:t>
            </w:r>
          </w:p>
        </w:tc>
        <w:tc>
          <w:tcPr>
            <w:tcW w:w="6555" w:type="dxa"/>
            <w:gridSpan w:val="16"/>
            <w:tcBorders>
              <w:top w:val="nil"/>
              <w:left w:val="nil"/>
              <w:bottom w:val="nil"/>
              <w:right w:val="nil"/>
            </w:tcBorders>
          </w:tcPr>
          <w:p w14:paraId="30D92C81" w14:textId="77777777" w:rsidR="002E7C6A" w:rsidRDefault="002E7C6A">
            <w:pPr>
              <w:spacing w:line="240" w:lineRule="auto"/>
              <w:jc w:val="left"/>
              <w:rPr>
                <w:rFonts w:cs="David"/>
                <w:sz w:val="24"/>
                <w:rtl/>
              </w:rPr>
            </w:pPr>
            <w:r>
              <w:rPr>
                <w:rFonts w:ascii="Arial" w:hAnsi="Arial" w:cs="David"/>
                <w:sz w:val="24"/>
                <w:rtl/>
              </w:rPr>
              <w:t>אמ</w:t>
            </w:r>
            <w:r>
              <w:rPr>
                <w:rFonts w:ascii="Arial" w:hAnsi="Arial" w:cs="David" w:hint="cs"/>
                <w:sz w:val="24"/>
                <w:rtl/>
              </w:rPr>
              <w:t>רותיו של הנאשם בחקירתו במשטרה, ועדותו בבית-המשפט</w:t>
            </w:r>
          </w:p>
        </w:tc>
        <w:tc>
          <w:tcPr>
            <w:tcW w:w="816" w:type="dxa"/>
            <w:tcBorders>
              <w:top w:val="nil"/>
              <w:left w:val="nil"/>
              <w:bottom w:val="nil"/>
              <w:right w:val="nil"/>
            </w:tcBorders>
          </w:tcPr>
          <w:p w14:paraId="168D222A" w14:textId="77777777" w:rsidR="002E7C6A" w:rsidRDefault="002E7C6A">
            <w:pPr>
              <w:spacing w:line="240" w:lineRule="auto"/>
              <w:rPr>
                <w:rFonts w:cs="David"/>
                <w:sz w:val="24"/>
                <w:rtl/>
              </w:rPr>
            </w:pPr>
          </w:p>
        </w:tc>
        <w:tc>
          <w:tcPr>
            <w:tcW w:w="535" w:type="dxa"/>
            <w:tcBorders>
              <w:top w:val="nil"/>
              <w:left w:val="nil"/>
              <w:bottom w:val="nil"/>
              <w:right w:val="nil"/>
            </w:tcBorders>
          </w:tcPr>
          <w:p w14:paraId="3F645BCE" w14:textId="77777777" w:rsidR="002E7C6A" w:rsidRDefault="002E7C6A">
            <w:pPr>
              <w:spacing w:line="240" w:lineRule="auto"/>
              <w:rPr>
                <w:rFonts w:cs="David"/>
                <w:b/>
                <w:bCs/>
                <w:i/>
                <w:iCs/>
                <w:sz w:val="24"/>
                <w:rtl/>
              </w:rPr>
            </w:pPr>
          </w:p>
        </w:tc>
      </w:tr>
      <w:tr w:rsidR="002E7C6A" w14:paraId="04B738F1" w14:textId="77777777" w:rsidTr="002E7C6A">
        <w:tblPrEx>
          <w:tblCellMar>
            <w:top w:w="0" w:type="dxa"/>
            <w:bottom w:w="0" w:type="dxa"/>
          </w:tblCellMar>
        </w:tblPrEx>
        <w:tc>
          <w:tcPr>
            <w:tcW w:w="1509" w:type="dxa"/>
            <w:gridSpan w:val="3"/>
            <w:tcBorders>
              <w:top w:val="nil"/>
              <w:left w:val="nil"/>
              <w:bottom w:val="nil"/>
              <w:right w:val="nil"/>
            </w:tcBorders>
          </w:tcPr>
          <w:p w14:paraId="3AABFA00" w14:textId="77777777" w:rsidR="002E7C6A" w:rsidRDefault="002E7C6A">
            <w:pPr>
              <w:spacing w:line="240" w:lineRule="auto"/>
              <w:rPr>
                <w:rFonts w:cs="David"/>
                <w:b/>
                <w:bCs/>
                <w:i/>
                <w:iCs/>
                <w:sz w:val="24"/>
                <w:rtl/>
              </w:rPr>
            </w:pPr>
          </w:p>
        </w:tc>
        <w:tc>
          <w:tcPr>
            <w:tcW w:w="1134" w:type="dxa"/>
            <w:gridSpan w:val="3"/>
            <w:tcBorders>
              <w:top w:val="nil"/>
              <w:left w:val="nil"/>
              <w:bottom w:val="nil"/>
              <w:right w:val="nil"/>
            </w:tcBorders>
          </w:tcPr>
          <w:p w14:paraId="72A2AF95" w14:textId="77777777" w:rsidR="002E7C6A" w:rsidRDefault="002E7C6A">
            <w:pPr>
              <w:spacing w:line="240" w:lineRule="auto"/>
              <w:rPr>
                <w:rFonts w:ascii="Arial" w:hAnsi="Arial" w:cs="David"/>
                <w:sz w:val="24"/>
                <w:rtl/>
              </w:rPr>
            </w:pPr>
            <w:r>
              <w:rPr>
                <w:rFonts w:ascii="Arial" w:hAnsi="Arial" w:cs="David"/>
                <w:sz w:val="24"/>
                <w:rtl/>
              </w:rPr>
              <w:t>(א) כללית</w:t>
            </w:r>
          </w:p>
        </w:tc>
        <w:tc>
          <w:tcPr>
            <w:tcW w:w="5352" w:type="dxa"/>
            <w:gridSpan w:val="12"/>
            <w:tcBorders>
              <w:top w:val="nil"/>
              <w:left w:val="nil"/>
              <w:bottom w:val="nil"/>
              <w:right w:val="nil"/>
            </w:tcBorders>
          </w:tcPr>
          <w:p w14:paraId="6636E24F"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6294E237" w14:textId="77777777" w:rsidR="002E7C6A" w:rsidRDefault="002E7C6A">
            <w:pPr>
              <w:spacing w:line="240" w:lineRule="auto"/>
              <w:rPr>
                <w:rFonts w:cs="David"/>
                <w:b/>
                <w:bCs/>
                <w:i/>
                <w:iCs/>
                <w:sz w:val="24"/>
                <w:rtl/>
              </w:rPr>
            </w:pPr>
            <w:r>
              <w:rPr>
                <w:rFonts w:cs="David"/>
                <w:b/>
                <w:bCs/>
                <w:i/>
                <w:iCs/>
                <w:sz w:val="24"/>
                <w:rtl/>
              </w:rPr>
              <w:t>25</w:t>
            </w:r>
          </w:p>
        </w:tc>
      </w:tr>
      <w:tr w:rsidR="002E7C6A" w14:paraId="503D0067" w14:textId="77777777" w:rsidTr="002E7C6A">
        <w:tblPrEx>
          <w:tblCellMar>
            <w:top w:w="0" w:type="dxa"/>
            <w:bottom w:w="0" w:type="dxa"/>
          </w:tblCellMar>
        </w:tblPrEx>
        <w:tc>
          <w:tcPr>
            <w:tcW w:w="1509" w:type="dxa"/>
            <w:gridSpan w:val="3"/>
            <w:tcBorders>
              <w:top w:val="nil"/>
              <w:left w:val="nil"/>
              <w:bottom w:val="nil"/>
              <w:right w:val="nil"/>
            </w:tcBorders>
          </w:tcPr>
          <w:p w14:paraId="04102AAE" w14:textId="77777777" w:rsidR="002E7C6A" w:rsidRDefault="002E7C6A">
            <w:pPr>
              <w:spacing w:line="240" w:lineRule="auto"/>
              <w:rPr>
                <w:rFonts w:cs="David"/>
                <w:b/>
                <w:bCs/>
                <w:i/>
                <w:iCs/>
                <w:sz w:val="24"/>
                <w:rtl/>
              </w:rPr>
            </w:pPr>
          </w:p>
        </w:tc>
        <w:tc>
          <w:tcPr>
            <w:tcW w:w="5528" w:type="dxa"/>
            <w:gridSpan w:val="13"/>
            <w:tcBorders>
              <w:top w:val="nil"/>
              <w:left w:val="nil"/>
              <w:bottom w:val="nil"/>
              <w:right w:val="nil"/>
            </w:tcBorders>
          </w:tcPr>
          <w:p w14:paraId="7B42005E" w14:textId="77777777" w:rsidR="002E7C6A" w:rsidRDefault="002E7C6A">
            <w:pPr>
              <w:spacing w:line="240" w:lineRule="auto"/>
              <w:jc w:val="left"/>
              <w:rPr>
                <w:rFonts w:ascii="Arial" w:hAnsi="Arial" w:cs="David"/>
                <w:sz w:val="24"/>
                <w:rtl/>
              </w:rPr>
            </w:pPr>
            <w:r>
              <w:rPr>
                <w:rFonts w:ascii="Arial" w:hAnsi="Arial" w:cs="David"/>
                <w:sz w:val="24"/>
                <w:rtl/>
              </w:rPr>
              <w:t>(ב) אמרותיו של הנאשם במשטרה בקשר לאישומים 1 ו-2</w:t>
            </w:r>
          </w:p>
        </w:tc>
        <w:tc>
          <w:tcPr>
            <w:tcW w:w="958" w:type="dxa"/>
            <w:gridSpan w:val="2"/>
            <w:tcBorders>
              <w:top w:val="nil"/>
              <w:left w:val="nil"/>
              <w:bottom w:val="nil"/>
              <w:right w:val="nil"/>
            </w:tcBorders>
          </w:tcPr>
          <w:p w14:paraId="2E1507F7"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77DF6545" w14:textId="77777777" w:rsidR="002E7C6A" w:rsidRDefault="002E7C6A">
            <w:pPr>
              <w:spacing w:line="240" w:lineRule="auto"/>
              <w:rPr>
                <w:rFonts w:cs="David"/>
                <w:b/>
                <w:bCs/>
                <w:i/>
                <w:iCs/>
                <w:sz w:val="24"/>
                <w:rtl/>
              </w:rPr>
            </w:pPr>
            <w:r>
              <w:rPr>
                <w:rFonts w:cs="David"/>
                <w:b/>
                <w:bCs/>
                <w:i/>
                <w:iCs/>
                <w:sz w:val="24"/>
                <w:rtl/>
              </w:rPr>
              <w:t>26</w:t>
            </w:r>
          </w:p>
        </w:tc>
      </w:tr>
      <w:tr w:rsidR="002E7C6A" w14:paraId="77258671" w14:textId="77777777" w:rsidTr="002E7C6A">
        <w:tblPrEx>
          <w:tblCellMar>
            <w:top w:w="0" w:type="dxa"/>
            <w:bottom w:w="0" w:type="dxa"/>
          </w:tblCellMar>
        </w:tblPrEx>
        <w:tc>
          <w:tcPr>
            <w:tcW w:w="1509" w:type="dxa"/>
            <w:gridSpan w:val="3"/>
            <w:tcBorders>
              <w:top w:val="nil"/>
              <w:left w:val="nil"/>
              <w:bottom w:val="nil"/>
              <w:right w:val="nil"/>
            </w:tcBorders>
          </w:tcPr>
          <w:p w14:paraId="4F453E77" w14:textId="77777777" w:rsidR="002E7C6A" w:rsidRDefault="002E7C6A">
            <w:pPr>
              <w:spacing w:line="240" w:lineRule="auto"/>
              <w:rPr>
                <w:rFonts w:cs="David"/>
                <w:b/>
                <w:bCs/>
                <w:i/>
                <w:iCs/>
                <w:sz w:val="24"/>
                <w:rtl/>
              </w:rPr>
            </w:pPr>
          </w:p>
        </w:tc>
        <w:tc>
          <w:tcPr>
            <w:tcW w:w="4961" w:type="dxa"/>
            <w:gridSpan w:val="12"/>
            <w:tcBorders>
              <w:top w:val="nil"/>
              <w:left w:val="nil"/>
              <w:bottom w:val="nil"/>
              <w:right w:val="nil"/>
            </w:tcBorders>
          </w:tcPr>
          <w:p w14:paraId="2E7A4D46" w14:textId="77777777" w:rsidR="002E7C6A" w:rsidRDefault="002E7C6A">
            <w:pPr>
              <w:spacing w:line="240" w:lineRule="auto"/>
              <w:jc w:val="left"/>
              <w:rPr>
                <w:rFonts w:ascii="Arial" w:hAnsi="Arial" w:cs="David"/>
                <w:sz w:val="24"/>
                <w:rtl/>
              </w:rPr>
            </w:pPr>
            <w:r>
              <w:rPr>
                <w:rFonts w:ascii="Arial" w:hAnsi="Arial" w:cs="David"/>
                <w:sz w:val="24"/>
                <w:rtl/>
              </w:rPr>
              <w:t>(ג) אמרותיו של הנאשם במשטרה בקשר לאישום 3</w:t>
            </w:r>
          </w:p>
        </w:tc>
        <w:tc>
          <w:tcPr>
            <w:tcW w:w="1525" w:type="dxa"/>
            <w:gridSpan w:val="3"/>
            <w:tcBorders>
              <w:top w:val="nil"/>
              <w:left w:val="nil"/>
              <w:bottom w:val="nil"/>
              <w:right w:val="nil"/>
            </w:tcBorders>
          </w:tcPr>
          <w:p w14:paraId="24F33B71" w14:textId="77777777" w:rsidR="002E7C6A" w:rsidRDefault="002E7C6A">
            <w:pPr>
              <w:spacing w:line="240" w:lineRule="auto"/>
              <w:rPr>
                <w:rFonts w:cs="David"/>
                <w:sz w:val="24"/>
                <w:rtl/>
              </w:rPr>
            </w:pPr>
            <w:r>
              <w:rPr>
                <w:rFonts w:cs="David"/>
                <w:sz w:val="24"/>
                <w:rtl/>
              </w:rPr>
              <w:t>..</w:t>
            </w:r>
            <w:r>
              <w:rPr>
                <w:rFonts w:cs="David" w:hint="cs"/>
                <w:sz w:val="24"/>
                <w:rtl/>
              </w:rPr>
              <w:t>................</w:t>
            </w:r>
          </w:p>
        </w:tc>
        <w:tc>
          <w:tcPr>
            <w:tcW w:w="535" w:type="dxa"/>
            <w:tcBorders>
              <w:top w:val="nil"/>
              <w:left w:val="nil"/>
              <w:bottom w:val="nil"/>
              <w:right w:val="nil"/>
            </w:tcBorders>
          </w:tcPr>
          <w:p w14:paraId="223C1CB1" w14:textId="77777777" w:rsidR="002E7C6A" w:rsidRDefault="002E7C6A">
            <w:pPr>
              <w:spacing w:line="240" w:lineRule="auto"/>
              <w:rPr>
                <w:rFonts w:cs="David"/>
                <w:b/>
                <w:bCs/>
                <w:i/>
                <w:iCs/>
                <w:sz w:val="24"/>
                <w:rtl/>
              </w:rPr>
            </w:pPr>
            <w:r>
              <w:rPr>
                <w:rFonts w:cs="David"/>
                <w:b/>
                <w:bCs/>
                <w:i/>
                <w:iCs/>
                <w:sz w:val="24"/>
                <w:rtl/>
              </w:rPr>
              <w:t>30</w:t>
            </w:r>
          </w:p>
        </w:tc>
      </w:tr>
      <w:tr w:rsidR="002E7C6A" w14:paraId="19044FBE" w14:textId="77777777" w:rsidTr="002E7C6A">
        <w:tblPrEx>
          <w:tblCellMar>
            <w:top w:w="0" w:type="dxa"/>
            <w:bottom w:w="0" w:type="dxa"/>
          </w:tblCellMar>
        </w:tblPrEx>
        <w:tc>
          <w:tcPr>
            <w:tcW w:w="1509" w:type="dxa"/>
            <w:gridSpan w:val="3"/>
            <w:tcBorders>
              <w:top w:val="nil"/>
              <w:left w:val="nil"/>
              <w:bottom w:val="nil"/>
              <w:right w:val="nil"/>
            </w:tcBorders>
          </w:tcPr>
          <w:p w14:paraId="75A39C93" w14:textId="77777777" w:rsidR="002E7C6A" w:rsidRDefault="002E7C6A">
            <w:pPr>
              <w:spacing w:line="240" w:lineRule="auto"/>
              <w:rPr>
                <w:rFonts w:cs="David"/>
                <w:b/>
                <w:bCs/>
                <w:i/>
                <w:iCs/>
                <w:sz w:val="24"/>
                <w:rtl/>
              </w:rPr>
            </w:pPr>
          </w:p>
        </w:tc>
        <w:tc>
          <w:tcPr>
            <w:tcW w:w="4820" w:type="dxa"/>
            <w:gridSpan w:val="11"/>
            <w:tcBorders>
              <w:top w:val="nil"/>
              <w:left w:val="nil"/>
              <w:bottom w:val="nil"/>
              <w:right w:val="nil"/>
            </w:tcBorders>
          </w:tcPr>
          <w:p w14:paraId="20BAB99A" w14:textId="77777777" w:rsidR="002E7C6A" w:rsidRDefault="002E7C6A">
            <w:pPr>
              <w:spacing w:line="240" w:lineRule="auto"/>
              <w:jc w:val="left"/>
              <w:rPr>
                <w:rFonts w:ascii="Arial" w:hAnsi="Arial" w:cs="David"/>
                <w:sz w:val="24"/>
                <w:rtl/>
              </w:rPr>
            </w:pPr>
            <w:r>
              <w:rPr>
                <w:rFonts w:ascii="Arial" w:hAnsi="Arial" w:cs="David"/>
                <w:sz w:val="24"/>
                <w:rtl/>
              </w:rPr>
              <w:t>(ד) אימרתו של הנאשם במשטרה בקשר לאישום 4</w:t>
            </w:r>
          </w:p>
        </w:tc>
        <w:tc>
          <w:tcPr>
            <w:tcW w:w="1666" w:type="dxa"/>
            <w:gridSpan w:val="4"/>
            <w:tcBorders>
              <w:top w:val="nil"/>
              <w:left w:val="nil"/>
              <w:bottom w:val="nil"/>
              <w:right w:val="nil"/>
            </w:tcBorders>
          </w:tcPr>
          <w:p w14:paraId="366F08B6"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5CADF7B2" w14:textId="77777777" w:rsidR="002E7C6A" w:rsidRDefault="002E7C6A">
            <w:pPr>
              <w:spacing w:line="240" w:lineRule="auto"/>
              <w:rPr>
                <w:rFonts w:cs="David"/>
                <w:b/>
                <w:bCs/>
                <w:i/>
                <w:iCs/>
                <w:sz w:val="24"/>
                <w:rtl/>
              </w:rPr>
            </w:pPr>
            <w:r>
              <w:rPr>
                <w:rFonts w:cs="David"/>
                <w:b/>
                <w:bCs/>
                <w:i/>
                <w:iCs/>
                <w:sz w:val="24"/>
                <w:rtl/>
              </w:rPr>
              <w:t>31</w:t>
            </w:r>
          </w:p>
        </w:tc>
      </w:tr>
      <w:tr w:rsidR="002E7C6A" w14:paraId="28FAFDA8" w14:textId="77777777" w:rsidTr="002E7C6A">
        <w:tblPrEx>
          <w:tblCellMar>
            <w:top w:w="0" w:type="dxa"/>
            <w:bottom w:w="0" w:type="dxa"/>
          </w:tblCellMar>
        </w:tblPrEx>
        <w:tc>
          <w:tcPr>
            <w:tcW w:w="1509" w:type="dxa"/>
            <w:gridSpan w:val="3"/>
            <w:tcBorders>
              <w:top w:val="nil"/>
              <w:left w:val="nil"/>
              <w:bottom w:val="nil"/>
              <w:right w:val="nil"/>
            </w:tcBorders>
          </w:tcPr>
          <w:p w14:paraId="5573EAF6" w14:textId="77777777" w:rsidR="002E7C6A" w:rsidRDefault="002E7C6A">
            <w:pPr>
              <w:spacing w:line="240" w:lineRule="auto"/>
              <w:rPr>
                <w:rFonts w:cs="David"/>
                <w:b/>
                <w:bCs/>
                <w:i/>
                <w:iCs/>
                <w:sz w:val="24"/>
                <w:rtl/>
              </w:rPr>
            </w:pPr>
          </w:p>
        </w:tc>
        <w:tc>
          <w:tcPr>
            <w:tcW w:w="3544" w:type="dxa"/>
            <w:gridSpan w:val="7"/>
            <w:tcBorders>
              <w:top w:val="nil"/>
              <w:left w:val="nil"/>
              <w:bottom w:val="nil"/>
              <w:right w:val="nil"/>
            </w:tcBorders>
          </w:tcPr>
          <w:p w14:paraId="5B09CF62" w14:textId="77777777" w:rsidR="002E7C6A" w:rsidRDefault="002E7C6A">
            <w:pPr>
              <w:spacing w:line="240" w:lineRule="auto"/>
              <w:jc w:val="left"/>
              <w:rPr>
                <w:rFonts w:ascii="Arial" w:hAnsi="Arial" w:cs="David"/>
                <w:sz w:val="24"/>
                <w:rtl/>
              </w:rPr>
            </w:pPr>
            <w:r>
              <w:rPr>
                <w:rFonts w:ascii="Arial" w:hAnsi="Arial" w:cs="David"/>
                <w:sz w:val="24"/>
                <w:rtl/>
              </w:rPr>
              <w:t>(ה) עדותו של הנאשם בבית-המשפט</w:t>
            </w:r>
          </w:p>
        </w:tc>
        <w:tc>
          <w:tcPr>
            <w:tcW w:w="2942" w:type="dxa"/>
            <w:gridSpan w:val="8"/>
            <w:tcBorders>
              <w:top w:val="nil"/>
              <w:left w:val="nil"/>
              <w:bottom w:val="nil"/>
              <w:right w:val="nil"/>
            </w:tcBorders>
          </w:tcPr>
          <w:p w14:paraId="2265D1A6"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37288820" w14:textId="77777777" w:rsidR="002E7C6A" w:rsidRDefault="002E7C6A">
            <w:pPr>
              <w:spacing w:line="240" w:lineRule="auto"/>
              <w:rPr>
                <w:rFonts w:cs="David"/>
                <w:b/>
                <w:bCs/>
                <w:i/>
                <w:iCs/>
                <w:sz w:val="24"/>
                <w:rtl/>
              </w:rPr>
            </w:pPr>
            <w:r>
              <w:rPr>
                <w:rFonts w:cs="David"/>
                <w:b/>
                <w:bCs/>
                <w:i/>
                <w:iCs/>
                <w:sz w:val="24"/>
                <w:rtl/>
              </w:rPr>
              <w:t>32</w:t>
            </w:r>
          </w:p>
        </w:tc>
      </w:tr>
      <w:tr w:rsidR="002E7C6A" w14:paraId="5D43AAEA" w14:textId="77777777" w:rsidTr="002E7C6A">
        <w:tblPrEx>
          <w:tblCellMar>
            <w:top w:w="0" w:type="dxa"/>
            <w:bottom w:w="0" w:type="dxa"/>
          </w:tblCellMar>
        </w:tblPrEx>
        <w:tc>
          <w:tcPr>
            <w:tcW w:w="624" w:type="dxa"/>
            <w:tcBorders>
              <w:top w:val="nil"/>
              <w:left w:val="nil"/>
              <w:bottom w:val="nil"/>
              <w:right w:val="nil"/>
            </w:tcBorders>
          </w:tcPr>
          <w:p w14:paraId="3FE1DB31" w14:textId="77777777" w:rsidR="002E7C6A" w:rsidRDefault="002E7C6A">
            <w:pPr>
              <w:spacing w:line="240" w:lineRule="auto"/>
              <w:rPr>
                <w:rFonts w:cs="David"/>
                <w:b/>
                <w:bCs/>
                <w:i/>
                <w:iCs/>
                <w:sz w:val="24"/>
                <w:rtl/>
              </w:rPr>
            </w:pPr>
            <w:r>
              <w:rPr>
                <w:rFonts w:cs="David"/>
                <w:b/>
                <w:bCs/>
                <w:i/>
                <w:iCs/>
                <w:sz w:val="24"/>
                <w:rtl/>
              </w:rPr>
              <w:t>ה.</w:t>
            </w:r>
          </w:p>
        </w:tc>
        <w:tc>
          <w:tcPr>
            <w:tcW w:w="1877" w:type="dxa"/>
            <w:gridSpan w:val="4"/>
            <w:tcBorders>
              <w:top w:val="nil"/>
              <w:left w:val="nil"/>
              <w:bottom w:val="nil"/>
              <w:right w:val="nil"/>
            </w:tcBorders>
          </w:tcPr>
          <w:p w14:paraId="56A2B360" w14:textId="77777777" w:rsidR="002E7C6A" w:rsidRDefault="002E7C6A">
            <w:pPr>
              <w:spacing w:line="240" w:lineRule="auto"/>
              <w:rPr>
                <w:rFonts w:cs="David"/>
                <w:sz w:val="24"/>
                <w:rtl/>
              </w:rPr>
            </w:pPr>
            <w:r>
              <w:rPr>
                <w:rFonts w:cs="David"/>
                <w:sz w:val="24"/>
                <w:rtl/>
              </w:rPr>
              <w:t>ס</w:t>
            </w:r>
            <w:r>
              <w:rPr>
                <w:rFonts w:cs="David" w:hint="cs"/>
                <w:sz w:val="24"/>
                <w:rtl/>
              </w:rPr>
              <w:t>יכום ומסקנות</w:t>
            </w:r>
          </w:p>
        </w:tc>
        <w:tc>
          <w:tcPr>
            <w:tcW w:w="5494" w:type="dxa"/>
            <w:gridSpan w:val="13"/>
            <w:tcBorders>
              <w:top w:val="nil"/>
              <w:left w:val="nil"/>
              <w:bottom w:val="nil"/>
              <w:right w:val="nil"/>
            </w:tcBorders>
          </w:tcPr>
          <w:p w14:paraId="3AC85C24" w14:textId="77777777" w:rsidR="002E7C6A" w:rsidRDefault="002E7C6A">
            <w:pPr>
              <w:spacing w:line="240" w:lineRule="auto"/>
              <w:rPr>
                <w:rFonts w:cs="David"/>
                <w:sz w:val="24"/>
                <w:rtl/>
              </w:rPr>
            </w:pPr>
          </w:p>
        </w:tc>
        <w:tc>
          <w:tcPr>
            <w:tcW w:w="535" w:type="dxa"/>
            <w:tcBorders>
              <w:top w:val="nil"/>
              <w:left w:val="nil"/>
              <w:bottom w:val="nil"/>
              <w:right w:val="nil"/>
            </w:tcBorders>
          </w:tcPr>
          <w:p w14:paraId="3383AAFE" w14:textId="77777777" w:rsidR="002E7C6A" w:rsidRDefault="002E7C6A">
            <w:pPr>
              <w:spacing w:line="240" w:lineRule="auto"/>
              <w:rPr>
                <w:rFonts w:cs="David"/>
                <w:b/>
                <w:bCs/>
                <w:i/>
                <w:iCs/>
                <w:sz w:val="24"/>
                <w:rtl/>
              </w:rPr>
            </w:pPr>
          </w:p>
        </w:tc>
      </w:tr>
      <w:tr w:rsidR="002E7C6A" w14:paraId="39B9695A" w14:textId="77777777" w:rsidTr="002E7C6A">
        <w:tblPrEx>
          <w:tblCellMar>
            <w:top w:w="0" w:type="dxa"/>
            <w:bottom w:w="0" w:type="dxa"/>
          </w:tblCellMar>
        </w:tblPrEx>
        <w:tc>
          <w:tcPr>
            <w:tcW w:w="1509" w:type="dxa"/>
            <w:gridSpan w:val="3"/>
            <w:tcBorders>
              <w:top w:val="nil"/>
              <w:left w:val="nil"/>
              <w:bottom w:val="nil"/>
              <w:right w:val="nil"/>
            </w:tcBorders>
          </w:tcPr>
          <w:p w14:paraId="0800A848" w14:textId="77777777" w:rsidR="002E7C6A" w:rsidRDefault="002E7C6A">
            <w:pPr>
              <w:spacing w:line="240" w:lineRule="auto"/>
              <w:rPr>
                <w:rFonts w:cs="David"/>
                <w:b/>
                <w:bCs/>
                <w:i/>
                <w:iCs/>
                <w:sz w:val="24"/>
                <w:rtl/>
              </w:rPr>
            </w:pPr>
          </w:p>
        </w:tc>
        <w:tc>
          <w:tcPr>
            <w:tcW w:w="1134" w:type="dxa"/>
            <w:gridSpan w:val="3"/>
            <w:tcBorders>
              <w:top w:val="nil"/>
              <w:left w:val="nil"/>
              <w:bottom w:val="nil"/>
              <w:right w:val="nil"/>
            </w:tcBorders>
          </w:tcPr>
          <w:p w14:paraId="1C447A65" w14:textId="77777777" w:rsidR="002E7C6A" w:rsidRDefault="002E7C6A">
            <w:pPr>
              <w:spacing w:line="240" w:lineRule="auto"/>
              <w:jc w:val="left"/>
              <w:rPr>
                <w:rFonts w:ascii="Arial" w:hAnsi="Arial" w:cs="David"/>
                <w:sz w:val="24"/>
                <w:rtl/>
              </w:rPr>
            </w:pPr>
            <w:r>
              <w:rPr>
                <w:rFonts w:ascii="Arial" w:hAnsi="Arial" w:cs="David"/>
                <w:sz w:val="24"/>
                <w:rtl/>
              </w:rPr>
              <w:t>(א) כללית</w:t>
            </w:r>
          </w:p>
        </w:tc>
        <w:tc>
          <w:tcPr>
            <w:tcW w:w="5352" w:type="dxa"/>
            <w:gridSpan w:val="12"/>
            <w:tcBorders>
              <w:top w:val="nil"/>
              <w:left w:val="nil"/>
              <w:bottom w:val="nil"/>
              <w:right w:val="nil"/>
            </w:tcBorders>
          </w:tcPr>
          <w:p w14:paraId="0A183CED"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5EE60778" w14:textId="77777777" w:rsidR="002E7C6A" w:rsidRDefault="002E7C6A">
            <w:pPr>
              <w:spacing w:line="240" w:lineRule="auto"/>
              <w:rPr>
                <w:rFonts w:cs="David"/>
                <w:b/>
                <w:bCs/>
                <w:i/>
                <w:iCs/>
                <w:sz w:val="24"/>
                <w:rtl/>
              </w:rPr>
            </w:pPr>
            <w:r>
              <w:rPr>
                <w:rFonts w:cs="David"/>
                <w:b/>
                <w:bCs/>
                <w:i/>
                <w:iCs/>
                <w:sz w:val="24"/>
                <w:rtl/>
              </w:rPr>
              <w:t>36</w:t>
            </w:r>
          </w:p>
        </w:tc>
      </w:tr>
      <w:tr w:rsidR="002E7C6A" w14:paraId="52C6D9A2" w14:textId="77777777" w:rsidTr="002E7C6A">
        <w:tblPrEx>
          <w:tblCellMar>
            <w:top w:w="0" w:type="dxa"/>
            <w:bottom w:w="0" w:type="dxa"/>
          </w:tblCellMar>
        </w:tblPrEx>
        <w:tc>
          <w:tcPr>
            <w:tcW w:w="1509" w:type="dxa"/>
            <w:gridSpan w:val="3"/>
            <w:tcBorders>
              <w:top w:val="nil"/>
              <w:left w:val="nil"/>
              <w:bottom w:val="nil"/>
              <w:right w:val="nil"/>
            </w:tcBorders>
          </w:tcPr>
          <w:p w14:paraId="190B649C" w14:textId="77777777" w:rsidR="002E7C6A" w:rsidRDefault="002E7C6A">
            <w:pPr>
              <w:spacing w:line="240" w:lineRule="auto"/>
              <w:rPr>
                <w:rFonts w:cs="David"/>
                <w:b/>
                <w:bCs/>
                <w:i/>
                <w:iCs/>
                <w:sz w:val="24"/>
                <w:rtl/>
              </w:rPr>
            </w:pPr>
          </w:p>
        </w:tc>
        <w:tc>
          <w:tcPr>
            <w:tcW w:w="2410" w:type="dxa"/>
            <w:gridSpan w:val="6"/>
            <w:tcBorders>
              <w:top w:val="nil"/>
              <w:left w:val="nil"/>
              <w:bottom w:val="nil"/>
              <w:right w:val="nil"/>
            </w:tcBorders>
          </w:tcPr>
          <w:p w14:paraId="651F7003" w14:textId="77777777" w:rsidR="002E7C6A" w:rsidRDefault="002E7C6A">
            <w:pPr>
              <w:spacing w:line="240" w:lineRule="auto"/>
              <w:jc w:val="left"/>
              <w:rPr>
                <w:rFonts w:ascii="Arial" w:hAnsi="Arial" w:cs="David"/>
                <w:sz w:val="24"/>
                <w:rtl/>
              </w:rPr>
            </w:pPr>
            <w:r>
              <w:rPr>
                <w:rFonts w:ascii="Arial" w:hAnsi="Arial" w:cs="David"/>
                <w:sz w:val="24"/>
                <w:rtl/>
              </w:rPr>
              <w:t>(ב) אישומים ראשון ושני</w:t>
            </w:r>
          </w:p>
        </w:tc>
        <w:tc>
          <w:tcPr>
            <w:tcW w:w="4076" w:type="dxa"/>
            <w:gridSpan w:val="9"/>
            <w:tcBorders>
              <w:top w:val="nil"/>
              <w:left w:val="nil"/>
              <w:bottom w:val="nil"/>
              <w:right w:val="nil"/>
            </w:tcBorders>
          </w:tcPr>
          <w:p w14:paraId="02191DE7"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189CCF3B" w14:textId="77777777" w:rsidR="002E7C6A" w:rsidRDefault="002E7C6A">
            <w:pPr>
              <w:spacing w:line="240" w:lineRule="auto"/>
              <w:rPr>
                <w:rFonts w:cs="David"/>
                <w:b/>
                <w:bCs/>
                <w:i/>
                <w:iCs/>
                <w:sz w:val="24"/>
                <w:rtl/>
              </w:rPr>
            </w:pPr>
            <w:r>
              <w:rPr>
                <w:rFonts w:cs="David"/>
                <w:b/>
                <w:bCs/>
                <w:i/>
                <w:iCs/>
                <w:sz w:val="24"/>
                <w:rtl/>
              </w:rPr>
              <w:t>38</w:t>
            </w:r>
          </w:p>
        </w:tc>
      </w:tr>
      <w:tr w:rsidR="002E7C6A" w14:paraId="46DDDB60" w14:textId="77777777" w:rsidTr="002E7C6A">
        <w:tblPrEx>
          <w:tblCellMar>
            <w:top w:w="0" w:type="dxa"/>
            <w:bottom w:w="0" w:type="dxa"/>
          </w:tblCellMar>
        </w:tblPrEx>
        <w:tc>
          <w:tcPr>
            <w:tcW w:w="1509" w:type="dxa"/>
            <w:gridSpan w:val="3"/>
            <w:tcBorders>
              <w:top w:val="nil"/>
              <w:left w:val="nil"/>
              <w:bottom w:val="nil"/>
              <w:right w:val="nil"/>
            </w:tcBorders>
          </w:tcPr>
          <w:p w14:paraId="31980C78" w14:textId="77777777" w:rsidR="002E7C6A" w:rsidRDefault="002E7C6A">
            <w:pPr>
              <w:spacing w:line="240" w:lineRule="auto"/>
              <w:rPr>
                <w:rFonts w:cs="David"/>
                <w:b/>
                <w:bCs/>
                <w:i/>
                <w:iCs/>
                <w:sz w:val="24"/>
                <w:rtl/>
              </w:rPr>
            </w:pPr>
          </w:p>
        </w:tc>
        <w:tc>
          <w:tcPr>
            <w:tcW w:w="1843" w:type="dxa"/>
            <w:gridSpan w:val="5"/>
            <w:tcBorders>
              <w:top w:val="nil"/>
              <w:left w:val="nil"/>
              <w:bottom w:val="nil"/>
              <w:right w:val="nil"/>
            </w:tcBorders>
          </w:tcPr>
          <w:p w14:paraId="312331A9" w14:textId="77777777" w:rsidR="002E7C6A" w:rsidRDefault="002E7C6A">
            <w:pPr>
              <w:spacing w:line="240" w:lineRule="auto"/>
              <w:jc w:val="left"/>
              <w:rPr>
                <w:rFonts w:ascii="Arial" w:hAnsi="Arial" w:cs="David"/>
                <w:sz w:val="24"/>
                <w:rtl/>
              </w:rPr>
            </w:pPr>
            <w:r>
              <w:rPr>
                <w:rFonts w:ascii="Arial" w:hAnsi="Arial" w:cs="David"/>
                <w:sz w:val="24"/>
                <w:rtl/>
              </w:rPr>
              <w:t>(ג) אישום שלישי</w:t>
            </w:r>
          </w:p>
        </w:tc>
        <w:tc>
          <w:tcPr>
            <w:tcW w:w="4643" w:type="dxa"/>
            <w:gridSpan w:val="10"/>
            <w:tcBorders>
              <w:top w:val="nil"/>
              <w:left w:val="nil"/>
              <w:bottom w:val="nil"/>
              <w:right w:val="nil"/>
            </w:tcBorders>
          </w:tcPr>
          <w:p w14:paraId="2E34E09C"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3D998DB3" w14:textId="77777777" w:rsidR="002E7C6A" w:rsidRDefault="002E7C6A">
            <w:pPr>
              <w:spacing w:line="240" w:lineRule="auto"/>
              <w:rPr>
                <w:rFonts w:cs="David"/>
                <w:b/>
                <w:bCs/>
                <w:i/>
                <w:iCs/>
                <w:sz w:val="24"/>
                <w:rtl/>
              </w:rPr>
            </w:pPr>
            <w:r>
              <w:rPr>
                <w:rFonts w:cs="David"/>
                <w:b/>
                <w:bCs/>
                <w:i/>
                <w:iCs/>
                <w:sz w:val="24"/>
                <w:rtl/>
              </w:rPr>
              <w:t>42</w:t>
            </w:r>
          </w:p>
        </w:tc>
      </w:tr>
      <w:tr w:rsidR="002E7C6A" w14:paraId="709034A0" w14:textId="77777777" w:rsidTr="002E7C6A">
        <w:tblPrEx>
          <w:tblCellMar>
            <w:top w:w="0" w:type="dxa"/>
            <w:bottom w:w="0" w:type="dxa"/>
          </w:tblCellMar>
        </w:tblPrEx>
        <w:tc>
          <w:tcPr>
            <w:tcW w:w="1509" w:type="dxa"/>
            <w:gridSpan w:val="3"/>
            <w:tcBorders>
              <w:top w:val="nil"/>
              <w:left w:val="nil"/>
              <w:bottom w:val="nil"/>
              <w:right w:val="nil"/>
            </w:tcBorders>
          </w:tcPr>
          <w:p w14:paraId="4835D96D" w14:textId="77777777" w:rsidR="002E7C6A" w:rsidRDefault="002E7C6A">
            <w:pPr>
              <w:spacing w:line="240" w:lineRule="auto"/>
              <w:rPr>
                <w:rFonts w:cs="David"/>
                <w:b/>
                <w:bCs/>
                <w:i/>
                <w:iCs/>
                <w:sz w:val="24"/>
                <w:rtl/>
              </w:rPr>
            </w:pPr>
          </w:p>
        </w:tc>
        <w:tc>
          <w:tcPr>
            <w:tcW w:w="1701" w:type="dxa"/>
            <w:gridSpan w:val="4"/>
            <w:tcBorders>
              <w:top w:val="nil"/>
              <w:left w:val="nil"/>
              <w:bottom w:val="nil"/>
              <w:right w:val="nil"/>
            </w:tcBorders>
          </w:tcPr>
          <w:p w14:paraId="54E3057C" w14:textId="77777777" w:rsidR="002E7C6A" w:rsidRDefault="002E7C6A">
            <w:pPr>
              <w:spacing w:line="240" w:lineRule="auto"/>
              <w:jc w:val="left"/>
              <w:rPr>
                <w:rFonts w:ascii="Arial" w:hAnsi="Arial" w:cs="David"/>
                <w:sz w:val="24"/>
                <w:rtl/>
              </w:rPr>
            </w:pPr>
            <w:r>
              <w:rPr>
                <w:rFonts w:ascii="Arial" w:hAnsi="Arial" w:cs="David"/>
                <w:sz w:val="24"/>
                <w:rtl/>
              </w:rPr>
              <w:t>(ד) אישום רביעי</w:t>
            </w:r>
          </w:p>
        </w:tc>
        <w:tc>
          <w:tcPr>
            <w:tcW w:w="4785" w:type="dxa"/>
            <w:gridSpan w:val="11"/>
            <w:tcBorders>
              <w:top w:val="nil"/>
              <w:left w:val="nil"/>
              <w:bottom w:val="nil"/>
              <w:right w:val="nil"/>
            </w:tcBorders>
          </w:tcPr>
          <w:p w14:paraId="24564C8D" w14:textId="77777777" w:rsidR="002E7C6A" w:rsidRDefault="002E7C6A">
            <w:pPr>
              <w:spacing w:line="240" w:lineRule="auto"/>
              <w:rPr>
                <w:rFonts w:cs="David"/>
                <w:sz w:val="24"/>
                <w:rtl/>
              </w:rPr>
            </w:pPr>
            <w:r>
              <w:rPr>
                <w:rFonts w:cs="David"/>
                <w:sz w:val="24"/>
                <w:rtl/>
              </w:rPr>
              <w:t>.......</w:t>
            </w:r>
            <w:r>
              <w:rPr>
                <w:rFonts w:cs="David" w:hint="cs"/>
                <w:sz w:val="24"/>
                <w:rtl/>
              </w:rPr>
              <w:t>..........................................................</w:t>
            </w:r>
          </w:p>
        </w:tc>
        <w:tc>
          <w:tcPr>
            <w:tcW w:w="535" w:type="dxa"/>
            <w:tcBorders>
              <w:top w:val="nil"/>
              <w:left w:val="nil"/>
              <w:bottom w:val="nil"/>
              <w:right w:val="nil"/>
            </w:tcBorders>
          </w:tcPr>
          <w:p w14:paraId="1DC38348" w14:textId="77777777" w:rsidR="002E7C6A" w:rsidRDefault="002E7C6A">
            <w:pPr>
              <w:spacing w:line="240" w:lineRule="auto"/>
              <w:rPr>
                <w:rFonts w:cs="David"/>
                <w:b/>
                <w:bCs/>
                <w:i/>
                <w:iCs/>
                <w:sz w:val="24"/>
                <w:rtl/>
              </w:rPr>
            </w:pPr>
            <w:r>
              <w:rPr>
                <w:rFonts w:cs="David"/>
                <w:b/>
                <w:bCs/>
                <w:i/>
                <w:iCs/>
                <w:sz w:val="24"/>
                <w:rtl/>
              </w:rPr>
              <w:t>43</w:t>
            </w:r>
          </w:p>
        </w:tc>
      </w:tr>
      <w:tr w:rsidR="002E7C6A" w14:paraId="100FF969" w14:textId="77777777" w:rsidTr="002E7C6A">
        <w:tblPrEx>
          <w:tblCellMar>
            <w:top w:w="0" w:type="dxa"/>
            <w:bottom w:w="0" w:type="dxa"/>
          </w:tblCellMar>
        </w:tblPrEx>
        <w:tc>
          <w:tcPr>
            <w:tcW w:w="2643" w:type="dxa"/>
            <w:gridSpan w:val="6"/>
            <w:tcBorders>
              <w:top w:val="nil"/>
              <w:left w:val="nil"/>
              <w:bottom w:val="nil"/>
              <w:right w:val="nil"/>
            </w:tcBorders>
          </w:tcPr>
          <w:p w14:paraId="673FC54D" w14:textId="77777777" w:rsidR="002E7C6A" w:rsidRDefault="002E7C6A">
            <w:pPr>
              <w:spacing w:line="240" w:lineRule="auto"/>
              <w:rPr>
                <w:rFonts w:cs="David"/>
                <w:b/>
                <w:bCs/>
                <w:i/>
                <w:iCs/>
                <w:sz w:val="24"/>
                <w:rtl/>
              </w:rPr>
            </w:pPr>
            <w:r>
              <w:rPr>
                <w:rFonts w:cs="David"/>
                <w:b/>
                <w:bCs/>
                <w:i/>
                <w:iCs/>
                <w:sz w:val="24"/>
                <w:rtl/>
              </w:rPr>
              <w:t>הש</w:t>
            </w:r>
            <w:r>
              <w:rPr>
                <w:rFonts w:cs="David" w:hint="cs"/>
                <w:b/>
                <w:bCs/>
                <w:i/>
                <w:iCs/>
                <w:sz w:val="24"/>
                <w:rtl/>
              </w:rPr>
              <w:t xml:space="preserve">ופטת </w:t>
            </w:r>
            <w:r>
              <w:rPr>
                <w:rFonts w:cs="David"/>
                <w:b/>
                <w:bCs/>
                <w:i/>
                <w:iCs/>
                <w:sz w:val="24"/>
                <w:rtl/>
              </w:rPr>
              <w:t>מר</w:t>
            </w:r>
            <w:r>
              <w:rPr>
                <w:rFonts w:cs="David" w:hint="cs"/>
                <w:b/>
                <w:bCs/>
                <w:i/>
                <w:iCs/>
                <w:sz w:val="24"/>
                <w:rtl/>
              </w:rPr>
              <w:t>ים סוקולוב</w:t>
            </w:r>
          </w:p>
        </w:tc>
        <w:tc>
          <w:tcPr>
            <w:tcW w:w="5352" w:type="dxa"/>
            <w:gridSpan w:val="12"/>
            <w:tcBorders>
              <w:top w:val="nil"/>
              <w:left w:val="nil"/>
              <w:bottom w:val="nil"/>
              <w:right w:val="nil"/>
            </w:tcBorders>
          </w:tcPr>
          <w:p w14:paraId="1480F976"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32EED938" w14:textId="77777777" w:rsidR="002E7C6A" w:rsidRDefault="002E7C6A">
            <w:pPr>
              <w:spacing w:line="240" w:lineRule="auto"/>
              <w:rPr>
                <w:rFonts w:cs="David"/>
                <w:b/>
                <w:bCs/>
                <w:i/>
                <w:iCs/>
                <w:sz w:val="24"/>
                <w:rtl/>
              </w:rPr>
            </w:pPr>
            <w:r>
              <w:rPr>
                <w:rFonts w:cs="David"/>
                <w:b/>
                <w:bCs/>
                <w:i/>
                <w:iCs/>
                <w:sz w:val="24"/>
                <w:rtl/>
              </w:rPr>
              <w:t>44</w:t>
            </w:r>
          </w:p>
        </w:tc>
      </w:tr>
      <w:tr w:rsidR="002E7C6A" w14:paraId="326A7A23" w14:textId="77777777" w:rsidTr="002E7C6A">
        <w:tblPrEx>
          <w:tblCellMar>
            <w:top w:w="0" w:type="dxa"/>
            <w:bottom w:w="0" w:type="dxa"/>
          </w:tblCellMar>
        </w:tblPrEx>
        <w:tc>
          <w:tcPr>
            <w:tcW w:w="2643" w:type="dxa"/>
            <w:gridSpan w:val="6"/>
            <w:tcBorders>
              <w:top w:val="nil"/>
              <w:left w:val="nil"/>
              <w:bottom w:val="nil"/>
              <w:right w:val="nil"/>
            </w:tcBorders>
          </w:tcPr>
          <w:p w14:paraId="4FDFF03C" w14:textId="77777777" w:rsidR="002E7C6A" w:rsidRDefault="002E7C6A">
            <w:pPr>
              <w:spacing w:line="240" w:lineRule="auto"/>
              <w:rPr>
                <w:rFonts w:cs="David"/>
                <w:i/>
                <w:iCs/>
                <w:sz w:val="24"/>
                <w:rtl/>
              </w:rPr>
            </w:pPr>
          </w:p>
        </w:tc>
        <w:tc>
          <w:tcPr>
            <w:tcW w:w="5352" w:type="dxa"/>
            <w:gridSpan w:val="12"/>
            <w:tcBorders>
              <w:top w:val="nil"/>
              <w:left w:val="nil"/>
              <w:bottom w:val="nil"/>
              <w:right w:val="nil"/>
            </w:tcBorders>
          </w:tcPr>
          <w:p w14:paraId="5D100563" w14:textId="77777777" w:rsidR="002E7C6A" w:rsidRDefault="002E7C6A">
            <w:pPr>
              <w:spacing w:line="240" w:lineRule="auto"/>
              <w:rPr>
                <w:rFonts w:cs="David"/>
                <w:sz w:val="24"/>
                <w:rtl/>
              </w:rPr>
            </w:pPr>
          </w:p>
        </w:tc>
        <w:tc>
          <w:tcPr>
            <w:tcW w:w="535" w:type="dxa"/>
            <w:tcBorders>
              <w:top w:val="nil"/>
              <w:left w:val="nil"/>
              <w:bottom w:val="nil"/>
              <w:right w:val="nil"/>
            </w:tcBorders>
          </w:tcPr>
          <w:p w14:paraId="4AAB8DC4" w14:textId="77777777" w:rsidR="002E7C6A" w:rsidRDefault="002E7C6A">
            <w:pPr>
              <w:spacing w:line="240" w:lineRule="auto"/>
              <w:rPr>
                <w:rFonts w:cs="David"/>
                <w:b/>
                <w:bCs/>
                <w:i/>
                <w:iCs/>
                <w:sz w:val="24"/>
                <w:rtl/>
              </w:rPr>
            </w:pPr>
          </w:p>
        </w:tc>
      </w:tr>
      <w:tr w:rsidR="002E7C6A" w14:paraId="37D8B288" w14:textId="77777777" w:rsidTr="002E7C6A">
        <w:tblPrEx>
          <w:tblCellMar>
            <w:top w:w="0" w:type="dxa"/>
            <w:bottom w:w="0" w:type="dxa"/>
          </w:tblCellMar>
        </w:tblPrEx>
        <w:tc>
          <w:tcPr>
            <w:tcW w:w="2643" w:type="dxa"/>
            <w:gridSpan w:val="6"/>
            <w:tcBorders>
              <w:top w:val="nil"/>
              <w:left w:val="nil"/>
              <w:bottom w:val="nil"/>
              <w:right w:val="nil"/>
            </w:tcBorders>
          </w:tcPr>
          <w:p w14:paraId="39DC53B4" w14:textId="77777777" w:rsidR="002E7C6A" w:rsidRDefault="002E7C6A">
            <w:pPr>
              <w:spacing w:line="240" w:lineRule="auto"/>
              <w:rPr>
                <w:rFonts w:cs="David"/>
                <w:b/>
                <w:bCs/>
                <w:i/>
                <w:iCs/>
                <w:sz w:val="24"/>
                <w:rtl/>
              </w:rPr>
            </w:pPr>
            <w:r>
              <w:rPr>
                <w:rFonts w:cs="David"/>
                <w:b/>
                <w:bCs/>
                <w:i/>
                <w:iCs/>
                <w:sz w:val="24"/>
                <w:rtl/>
              </w:rPr>
              <w:t>הש</w:t>
            </w:r>
            <w:r>
              <w:rPr>
                <w:rFonts w:cs="David" w:hint="cs"/>
                <w:b/>
                <w:bCs/>
                <w:i/>
                <w:iCs/>
                <w:sz w:val="24"/>
                <w:rtl/>
              </w:rPr>
              <w:t>ופט</w:t>
            </w:r>
            <w:r>
              <w:rPr>
                <w:rFonts w:cs="David"/>
                <w:b/>
                <w:bCs/>
                <w:i/>
                <w:iCs/>
                <w:sz w:val="24"/>
                <w:rtl/>
              </w:rPr>
              <w:t xml:space="preserve">ת </w:t>
            </w:r>
            <w:r>
              <w:rPr>
                <w:rFonts w:cs="David" w:hint="cs"/>
                <w:b/>
                <w:bCs/>
                <w:i/>
                <w:iCs/>
                <w:sz w:val="24"/>
                <w:rtl/>
              </w:rPr>
              <w:t>תחיה שפירא</w:t>
            </w:r>
          </w:p>
        </w:tc>
        <w:tc>
          <w:tcPr>
            <w:tcW w:w="5352" w:type="dxa"/>
            <w:gridSpan w:val="12"/>
            <w:tcBorders>
              <w:top w:val="nil"/>
              <w:left w:val="nil"/>
              <w:bottom w:val="nil"/>
              <w:right w:val="nil"/>
            </w:tcBorders>
          </w:tcPr>
          <w:p w14:paraId="5483E2B4"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629CE3B6" w14:textId="77777777" w:rsidR="002E7C6A" w:rsidRDefault="002E7C6A">
            <w:pPr>
              <w:spacing w:line="240" w:lineRule="auto"/>
              <w:rPr>
                <w:rFonts w:cs="David"/>
                <w:b/>
                <w:bCs/>
                <w:i/>
                <w:iCs/>
                <w:sz w:val="24"/>
                <w:rtl/>
              </w:rPr>
            </w:pPr>
            <w:r>
              <w:rPr>
                <w:rFonts w:cs="David"/>
                <w:b/>
                <w:bCs/>
                <w:i/>
                <w:iCs/>
                <w:sz w:val="24"/>
                <w:rtl/>
              </w:rPr>
              <w:t>44</w:t>
            </w:r>
          </w:p>
        </w:tc>
      </w:tr>
      <w:tr w:rsidR="002E7C6A" w14:paraId="0241CF65" w14:textId="77777777" w:rsidTr="002E7C6A">
        <w:tblPrEx>
          <w:tblCellMar>
            <w:top w:w="0" w:type="dxa"/>
            <w:bottom w:w="0" w:type="dxa"/>
          </w:tblCellMar>
        </w:tblPrEx>
        <w:tc>
          <w:tcPr>
            <w:tcW w:w="1191" w:type="dxa"/>
            <w:gridSpan w:val="2"/>
            <w:tcBorders>
              <w:top w:val="nil"/>
              <w:left w:val="nil"/>
              <w:bottom w:val="nil"/>
              <w:right w:val="nil"/>
            </w:tcBorders>
          </w:tcPr>
          <w:p w14:paraId="0F45D716" w14:textId="77777777" w:rsidR="002E7C6A" w:rsidRDefault="002E7C6A">
            <w:pPr>
              <w:spacing w:line="240" w:lineRule="auto"/>
              <w:rPr>
                <w:rFonts w:cs="David"/>
                <w:i/>
                <w:iCs/>
                <w:sz w:val="24"/>
                <w:rtl/>
              </w:rPr>
            </w:pPr>
          </w:p>
          <w:p w14:paraId="05592C01" w14:textId="77777777" w:rsidR="002E7C6A" w:rsidRDefault="002E7C6A">
            <w:pPr>
              <w:spacing w:line="240" w:lineRule="auto"/>
              <w:rPr>
                <w:rFonts w:cs="David"/>
                <w:i/>
                <w:iCs/>
                <w:sz w:val="24"/>
                <w:rtl/>
              </w:rPr>
            </w:pPr>
          </w:p>
        </w:tc>
        <w:tc>
          <w:tcPr>
            <w:tcW w:w="6804" w:type="dxa"/>
            <w:gridSpan w:val="16"/>
            <w:tcBorders>
              <w:top w:val="nil"/>
              <w:left w:val="nil"/>
              <w:bottom w:val="nil"/>
              <w:right w:val="nil"/>
            </w:tcBorders>
          </w:tcPr>
          <w:p w14:paraId="48F9E101" w14:textId="77777777" w:rsidR="002E7C6A" w:rsidRDefault="002E7C6A">
            <w:pPr>
              <w:spacing w:line="240" w:lineRule="auto"/>
              <w:rPr>
                <w:rFonts w:cs="David"/>
                <w:sz w:val="24"/>
                <w:rtl/>
              </w:rPr>
            </w:pPr>
          </w:p>
        </w:tc>
        <w:tc>
          <w:tcPr>
            <w:tcW w:w="535" w:type="dxa"/>
            <w:tcBorders>
              <w:top w:val="nil"/>
              <w:left w:val="nil"/>
              <w:bottom w:val="nil"/>
              <w:right w:val="nil"/>
            </w:tcBorders>
          </w:tcPr>
          <w:p w14:paraId="3539B782" w14:textId="77777777" w:rsidR="002E7C6A" w:rsidRDefault="002E7C6A">
            <w:pPr>
              <w:spacing w:line="240" w:lineRule="auto"/>
              <w:rPr>
                <w:rFonts w:cs="David"/>
                <w:b/>
                <w:bCs/>
                <w:i/>
                <w:iCs/>
                <w:sz w:val="24"/>
                <w:rtl/>
              </w:rPr>
            </w:pPr>
          </w:p>
        </w:tc>
      </w:tr>
      <w:tr w:rsidR="002E7C6A" w14:paraId="387CB318" w14:textId="77777777" w:rsidTr="002E7C6A">
        <w:tblPrEx>
          <w:tblCellMar>
            <w:top w:w="0" w:type="dxa"/>
            <w:bottom w:w="0" w:type="dxa"/>
          </w:tblCellMar>
        </w:tblPrEx>
        <w:tc>
          <w:tcPr>
            <w:tcW w:w="1191" w:type="dxa"/>
            <w:gridSpan w:val="2"/>
            <w:tcBorders>
              <w:top w:val="nil"/>
              <w:left w:val="nil"/>
              <w:bottom w:val="nil"/>
              <w:right w:val="nil"/>
            </w:tcBorders>
          </w:tcPr>
          <w:p w14:paraId="31BE0F03" w14:textId="77777777" w:rsidR="002E7C6A" w:rsidRDefault="002E7C6A">
            <w:pPr>
              <w:spacing w:line="240" w:lineRule="auto"/>
              <w:rPr>
                <w:rFonts w:cs="David"/>
                <w:b/>
                <w:bCs/>
                <w:i/>
                <w:iCs/>
                <w:sz w:val="24"/>
                <w:rtl/>
              </w:rPr>
            </w:pPr>
            <w:r>
              <w:rPr>
                <w:rFonts w:cs="David"/>
                <w:b/>
                <w:bCs/>
                <w:i/>
                <w:iCs/>
                <w:sz w:val="24"/>
                <w:rtl/>
              </w:rPr>
              <w:t>הה</w:t>
            </w:r>
            <w:r>
              <w:rPr>
                <w:rFonts w:cs="David" w:hint="cs"/>
                <w:b/>
                <w:bCs/>
                <w:i/>
                <w:iCs/>
                <w:sz w:val="24"/>
                <w:rtl/>
              </w:rPr>
              <w:t>כרעה</w:t>
            </w:r>
          </w:p>
          <w:p w14:paraId="6352BE35" w14:textId="77777777" w:rsidR="002E7C6A" w:rsidRDefault="002E7C6A">
            <w:pPr>
              <w:spacing w:line="240" w:lineRule="auto"/>
              <w:rPr>
                <w:rFonts w:cs="David"/>
                <w:i/>
                <w:iCs/>
                <w:sz w:val="24"/>
                <w:rtl/>
              </w:rPr>
            </w:pPr>
          </w:p>
        </w:tc>
        <w:tc>
          <w:tcPr>
            <w:tcW w:w="6804" w:type="dxa"/>
            <w:gridSpan w:val="16"/>
            <w:tcBorders>
              <w:top w:val="nil"/>
              <w:left w:val="nil"/>
              <w:bottom w:val="nil"/>
              <w:right w:val="nil"/>
            </w:tcBorders>
          </w:tcPr>
          <w:p w14:paraId="7857D91B" w14:textId="77777777" w:rsidR="002E7C6A" w:rsidRDefault="002E7C6A">
            <w:pPr>
              <w:spacing w:line="240" w:lineRule="auto"/>
              <w:rPr>
                <w:rFonts w:cs="David"/>
                <w:sz w:val="24"/>
                <w:rtl/>
              </w:rPr>
            </w:pPr>
            <w:r>
              <w:rPr>
                <w:rFonts w:cs="David"/>
                <w:sz w:val="24"/>
                <w:rtl/>
              </w:rPr>
              <w:t>..............................................................................................</w:t>
            </w:r>
          </w:p>
        </w:tc>
        <w:tc>
          <w:tcPr>
            <w:tcW w:w="535" w:type="dxa"/>
            <w:tcBorders>
              <w:top w:val="nil"/>
              <w:left w:val="nil"/>
              <w:bottom w:val="nil"/>
              <w:right w:val="nil"/>
            </w:tcBorders>
          </w:tcPr>
          <w:p w14:paraId="5D30E98D" w14:textId="77777777" w:rsidR="002E7C6A" w:rsidRDefault="002E7C6A">
            <w:pPr>
              <w:spacing w:line="240" w:lineRule="auto"/>
              <w:rPr>
                <w:rFonts w:cs="David"/>
                <w:b/>
                <w:bCs/>
                <w:sz w:val="24"/>
                <w:rtl/>
              </w:rPr>
            </w:pPr>
            <w:r>
              <w:rPr>
                <w:rFonts w:cs="David"/>
                <w:b/>
                <w:bCs/>
                <w:i/>
                <w:iCs/>
                <w:sz w:val="24"/>
                <w:rtl/>
              </w:rPr>
              <w:t>45</w:t>
            </w:r>
          </w:p>
        </w:tc>
      </w:tr>
    </w:tbl>
    <w:p w14:paraId="22EF76A3"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הש</w:t>
      </w:r>
      <w:r>
        <w:rPr>
          <w:rFonts w:cs="David" w:hint="cs"/>
          <w:b/>
          <w:bCs/>
          <w:i/>
          <w:iCs/>
          <w:sz w:val="24"/>
          <w:u w:val="single"/>
          <w:rtl/>
        </w:rPr>
        <w:t>ופט נתן עמית, א</w:t>
      </w:r>
      <w:r>
        <w:rPr>
          <w:rFonts w:cs="David"/>
          <w:b/>
          <w:bCs/>
          <w:i/>
          <w:iCs/>
          <w:sz w:val="24"/>
          <w:u w:val="single"/>
          <w:rtl/>
        </w:rPr>
        <w:t>ב"</w:t>
      </w:r>
      <w:r>
        <w:rPr>
          <w:rFonts w:cs="David" w:hint="cs"/>
          <w:b/>
          <w:bCs/>
          <w:i/>
          <w:iCs/>
          <w:sz w:val="24"/>
          <w:u w:val="single"/>
          <w:rtl/>
        </w:rPr>
        <w:t>ד:</w:t>
      </w:r>
      <w:r>
        <w:rPr>
          <w:rFonts w:cs="David"/>
          <w:b/>
          <w:bCs/>
          <w:i/>
          <w:iCs/>
          <w:color w:val="FFFFFF"/>
          <w:sz w:val="4"/>
          <w:szCs w:val="4"/>
          <w:u w:val="single"/>
          <w:rtl/>
        </w:rPr>
        <w:t>ו</w:t>
      </w:r>
    </w:p>
    <w:p w14:paraId="57A719AA"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א.</w:t>
      </w:r>
      <w:r>
        <w:rPr>
          <w:rFonts w:cs="David"/>
          <w:b/>
          <w:bCs/>
          <w:i/>
          <w:iCs/>
          <w:sz w:val="24"/>
          <w:rtl/>
        </w:rPr>
        <w:t xml:space="preserve">  </w:t>
      </w:r>
      <w:r>
        <w:rPr>
          <w:rFonts w:cs="David"/>
          <w:b/>
          <w:bCs/>
          <w:i/>
          <w:iCs/>
          <w:sz w:val="24"/>
          <w:u w:val="single"/>
          <w:rtl/>
        </w:rPr>
        <w:t>אי</w:t>
      </w:r>
      <w:r>
        <w:rPr>
          <w:rFonts w:cs="David" w:hint="cs"/>
          <w:b/>
          <w:bCs/>
          <w:i/>
          <w:iCs/>
          <w:sz w:val="24"/>
          <w:u w:val="single"/>
          <w:rtl/>
        </w:rPr>
        <w:t>סור פרסום.</w:t>
      </w:r>
    </w:p>
    <w:p w14:paraId="40906F6A" w14:textId="77777777" w:rsidR="002E7C6A" w:rsidRDefault="002E7C6A">
      <w:pPr>
        <w:spacing w:line="240" w:lineRule="auto"/>
        <w:rPr>
          <w:rFonts w:cs="David"/>
          <w:sz w:val="24"/>
          <w:rtl/>
        </w:rPr>
      </w:pPr>
      <w:r>
        <w:rPr>
          <w:rFonts w:cs="David"/>
          <w:b/>
          <w:bCs/>
          <w:i/>
          <w:iCs/>
          <w:sz w:val="24"/>
          <w:rtl/>
        </w:rPr>
        <w:t>1.</w:t>
      </w:r>
      <w:r>
        <w:rPr>
          <w:rFonts w:cs="David"/>
          <w:sz w:val="24"/>
          <w:rtl/>
        </w:rPr>
        <w:tab/>
      </w:r>
      <w:r>
        <w:rPr>
          <w:rFonts w:cs="David" w:hint="cs"/>
          <w:sz w:val="24"/>
          <w:rtl/>
        </w:rPr>
        <w:t>מ</w:t>
      </w:r>
      <w:r>
        <w:rPr>
          <w:rFonts w:cs="David"/>
          <w:sz w:val="24"/>
          <w:rtl/>
        </w:rPr>
        <w:t>א</w:t>
      </w:r>
      <w:r>
        <w:rPr>
          <w:rFonts w:cs="David" w:hint="cs"/>
          <w:sz w:val="24"/>
          <w:rtl/>
        </w:rPr>
        <w:t xml:space="preserve">חר ותיק זה דן בעבירות-מין, שעל-פי הנטען, הנאשם ביצע במתלוננים המצויינים בכתב-האישום,- בית-המשפט אוסר פרסום שמותיהם של המתלוננים, או כל פרט מזהה לגביהם, על-מנת להגן על ענייניהם. </w:t>
      </w:r>
    </w:p>
    <w:p w14:paraId="000F1B7D" w14:textId="77777777" w:rsidR="002E7C6A" w:rsidRDefault="002E7C6A">
      <w:pPr>
        <w:spacing w:line="240" w:lineRule="auto"/>
        <w:rPr>
          <w:rFonts w:cs="David"/>
          <w:sz w:val="24"/>
          <w:rtl/>
        </w:rPr>
      </w:pPr>
    </w:p>
    <w:p w14:paraId="5E9E460D"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ב.</w:t>
      </w:r>
      <w:r>
        <w:rPr>
          <w:rFonts w:cs="David"/>
          <w:b/>
          <w:bCs/>
          <w:i/>
          <w:iCs/>
          <w:sz w:val="24"/>
          <w:rtl/>
        </w:rPr>
        <w:t xml:space="preserve">  </w:t>
      </w:r>
      <w:r>
        <w:rPr>
          <w:rFonts w:cs="David"/>
          <w:b/>
          <w:bCs/>
          <w:i/>
          <w:iCs/>
          <w:sz w:val="24"/>
          <w:u w:val="single"/>
          <w:rtl/>
        </w:rPr>
        <w:t>הצ</w:t>
      </w:r>
      <w:r>
        <w:rPr>
          <w:rFonts w:cs="David" w:hint="cs"/>
          <w:b/>
          <w:bCs/>
          <w:i/>
          <w:iCs/>
          <w:sz w:val="24"/>
          <w:u w:val="single"/>
          <w:rtl/>
        </w:rPr>
        <w:t xml:space="preserve">גת האישום; תשובת הנאשם; וסקירת הראיות. </w:t>
      </w:r>
    </w:p>
    <w:p w14:paraId="78F2510A" w14:textId="77777777" w:rsidR="002E7C6A" w:rsidRDefault="002E7C6A">
      <w:pPr>
        <w:spacing w:line="240" w:lineRule="auto"/>
        <w:rPr>
          <w:rFonts w:cs="David"/>
          <w:sz w:val="24"/>
          <w:rtl/>
        </w:rPr>
      </w:pPr>
      <w:r>
        <w:rPr>
          <w:rFonts w:cs="David"/>
          <w:b/>
          <w:bCs/>
          <w:i/>
          <w:iCs/>
          <w:sz w:val="24"/>
          <w:rtl/>
        </w:rPr>
        <w:t>2.</w:t>
      </w:r>
      <w:r>
        <w:rPr>
          <w:rFonts w:cs="David"/>
          <w:sz w:val="24"/>
          <w:rtl/>
        </w:rPr>
        <w:tab/>
      </w:r>
      <w:r>
        <w:rPr>
          <w:rFonts w:cs="David" w:hint="cs"/>
          <w:sz w:val="24"/>
          <w:rtl/>
        </w:rPr>
        <w:t>כ</w:t>
      </w:r>
      <w:r>
        <w:rPr>
          <w:rFonts w:cs="David"/>
          <w:sz w:val="24"/>
          <w:rtl/>
        </w:rPr>
        <w:t>ת</w:t>
      </w:r>
      <w:r>
        <w:rPr>
          <w:rFonts w:cs="David" w:hint="cs"/>
          <w:sz w:val="24"/>
          <w:rtl/>
        </w:rPr>
        <w:t>ב-האישום בתיק זה מכיל ארבעה אישומים. כל האישומים דנים בעבירות-מין, שעל-פי הנטען ביצע הנאשם במתלוננים המצויינים באישומים השונים, כשב</w:t>
      </w:r>
      <w:r>
        <w:rPr>
          <w:rFonts w:cs="David"/>
          <w:sz w:val="24"/>
          <w:rtl/>
        </w:rPr>
        <w:t>ש</w:t>
      </w:r>
      <w:r>
        <w:rPr>
          <w:rFonts w:cs="David" w:hint="cs"/>
          <w:sz w:val="24"/>
          <w:rtl/>
        </w:rPr>
        <w:t xml:space="preserve">ניים מהאישומים מיוחסות לנאשם, בנוסף לעבירות הנ"ל, גם עבירות נוספות. </w:t>
      </w:r>
    </w:p>
    <w:p w14:paraId="031BDED4" w14:textId="77777777" w:rsidR="002E7C6A" w:rsidRDefault="002E7C6A" w:rsidP="00B53F4D">
      <w:pPr>
        <w:spacing w:line="240" w:lineRule="auto"/>
        <w:rPr>
          <w:rFonts w:cs="David"/>
          <w:sz w:val="24"/>
          <w:rtl/>
        </w:rPr>
      </w:pPr>
      <w:r>
        <w:rPr>
          <w:rFonts w:cs="David"/>
          <w:sz w:val="24"/>
          <w:rtl/>
        </w:rPr>
        <w:lastRenderedPageBreak/>
        <w:tab/>
        <w:t>ש</w:t>
      </w:r>
      <w:r>
        <w:rPr>
          <w:rFonts w:cs="David" w:hint="cs"/>
          <w:sz w:val="24"/>
          <w:rtl/>
        </w:rPr>
        <w:t>לושת האישומים הראשונים מתייחסים לאירועים, שעל-פי ה</w:t>
      </w:r>
      <w:r>
        <w:rPr>
          <w:rFonts w:cs="David"/>
          <w:sz w:val="24"/>
          <w:rtl/>
        </w:rPr>
        <w:t>נט</w:t>
      </w:r>
      <w:r>
        <w:rPr>
          <w:rFonts w:cs="David" w:hint="cs"/>
          <w:sz w:val="24"/>
          <w:rtl/>
        </w:rPr>
        <w:t>ען קרו בעת שהנאשם היה עצור בבית-המעצר באבו-כביר. האישומים הראשון והשני נוגעים למתלונן אחד; והאיש</w:t>
      </w:r>
      <w:r w:rsidRPr="00FB7B66">
        <w:rPr>
          <w:rFonts w:cs="David" w:hint="cs"/>
          <w:sz w:val="24"/>
          <w:rtl/>
        </w:rPr>
        <w:t>ו</w:t>
      </w:r>
      <w:r w:rsidRPr="00B70E20">
        <w:rPr>
          <w:rFonts w:cs="David" w:hint="cs"/>
          <w:sz w:val="24"/>
          <w:rtl/>
        </w:rPr>
        <w:t>ם</w:t>
      </w:r>
      <w:r w:rsidR="00B53F4D">
        <w:rPr>
          <w:rFonts w:cs="David" w:hint="cs"/>
          <w:sz w:val="24"/>
          <w:rtl/>
        </w:rPr>
        <w:t xml:space="preserve"> </w:t>
      </w:r>
      <w:r>
        <w:rPr>
          <w:rFonts w:cs="David"/>
          <w:bCs/>
          <w:sz w:val="24"/>
          <w:rtl/>
        </w:rPr>
        <w:t>השלישי נוגע למתלונן נוסף. כל אחד ממתלוננים אלה היה עצור יחד עם הנאשם באותו תא-מעצר</w:t>
      </w:r>
      <w:r w:rsidR="00B53F4D">
        <w:rPr>
          <w:rFonts w:cs="David" w:hint="cs"/>
          <w:bCs/>
          <w:sz w:val="24"/>
          <w:rtl/>
        </w:rPr>
        <w:t xml:space="preserve"> </w:t>
      </w:r>
      <w:r>
        <w:rPr>
          <w:rFonts w:cs="David" w:hint="cs"/>
          <w:sz w:val="24"/>
          <w:rtl/>
        </w:rPr>
        <w:t xml:space="preserve">בעת האירועים נשוא האישום הנוגע בדבר. האישום הרביעי מתייחס לאירוע שקרה שלא בבית-המעצר, וביחס למתלונן אחר. </w:t>
      </w:r>
    </w:p>
    <w:p w14:paraId="5F401799" w14:textId="77777777" w:rsidR="002E7C6A" w:rsidRDefault="002E7C6A">
      <w:pPr>
        <w:spacing w:line="240" w:lineRule="auto"/>
        <w:rPr>
          <w:rFonts w:cs="David"/>
          <w:sz w:val="24"/>
          <w:rtl/>
        </w:rPr>
      </w:pPr>
      <w:r>
        <w:rPr>
          <w:rFonts w:cs="David"/>
          <w:sz w:val="24"/>
          <w:rtl/>
        </w:rPr>
        <w:tab/>
        <w:t>י</w:t>
      </w:r>
      <w:r>
        <w:rPr>
          <w:rFonts w:cs="David" w:hint="cs"/>
          <w:sz w:val="24"/>
          <w:rtl/>
        </w:rPr>
        <w:t xml:space="preserve">ש לציין לגבי הנאשם, כדבריו בעדותו </w:t>
      </w:r>
      <w:r>
        <w:rPr>
          <w:rFonts w:cs="David"/>
          <w:b/>
          <w:bCs/>
          <w:sz w:val="24"/>
          <w:rtl/>
        </w:rPr>
        <w:t>(ע</w:t>
      </w:r>
      <w:r>
        <w:rPr>
          <w:rFonts w:cs="David" w:hint="cs"/>
          <w:b/>
          <w:bCs/>
          <w:sz w:val="24"/>
          <w:rtl/>
        </w:rPr>
        <w:t>מ' 128)</w:t>
      </w:r>
      <w:r>
        <w:rPr>
          <w:rFonts w:cs="David"/>
          <w:sz w:val="24"/>
          <w:rtl/>
        </w:rPr>
        <w:t>, ש</w:t>
      </w:r>
      <w:r>
        <w:rPr>
          <w:rFonts w:cs="David" w:hint="cs"/>
          <w:sz w:val="24"/>
          <w:rtl/>
        </w:rPr>
        <w:t>הוא יליד 1964. הוא נולד בכּוּוית, אך כשהיה ילד קטן ה</w:t>
      </w:r>
      <w:r>
        <w:rPr>
          <w:rFonts w:cs="David"/>
          <w:sz w:val="24"/>
          <w:rtl/>
        </w:rPr>
        <w:t>ג</w:t>
      </w:r>
      <w:r>
        <w:rPr>
          <w:rFonts w:cs="David" w:hint="cs"/>
          <w:sz w:val="24"/>
          <w:rtl/>
        </w:rPr>
        <w:t xml:space="preserve">יעה משפחתו ארצה והשתכנה בטול-כרם. לדבריו, מגיל 12 שנה הוא מסתובב בארץ. בהודעתו </w:t>
      </w:r>
      <w:r>
        <w:rPr>
          <w:rFonts w:cs="David"/>
          <w:b/>
          <w:bCs/>
          <w:sz w:val="24"/>
          <w:rtl/>
        </w:rPr>
        <w:t>ת/9</w:t>
      </w:r>
      <w:r>
        <w:rPr>
          <w:rFonts w:cs="David"/>
          <w:sz w:val="24"/>
          <w:rtl/>
        </w:rPr>
        <w:t>, ה</w:t>
      </w:r>
      <w:r>
        <w:rPr>
          <w:rFonts w:cs="David" w:hint="cs"/>
          <w:sz w:val="24"/>
          <w:rtl/>
        </w:rPr>
        <w:t>וא אומר שבשל הקשר שהיה למשפחתו עם של</w:t>
      </w:r>
      <w:r>
        <w:rPr>
          <w:rFonts w:cs="David"/>
          <w:sz w:val="24"/>
          <w:rtl/>
        </w:rPr>
        <w:t>טו</w:t>
      </w:r>
      <w:r>
        <w:rPr>
          <w:rFonts w:cs="David" w:hint="cs"/>
          <w:sz w:val="24"/>
          <w:rtl/>
        </w:rPr>
        <w:t xml:space="preserve">נות ישראל, הועברה משפחתו לישראל לפני כ-10 שנים, ומאז הוא ומשפחתו חיים בישראל, וחזרה לשטחים, לדבריו, היא עבורו גזר-דין מוות. </w:t>
      </w:r>
    </w:p>
    <w:p w14:paraId="38D62559" w14:textId="77777777" w:rsidR="002E7C6A" w:rsidRDefault="002E7C6A">
      <w:pPr>
        <w:spacing w:line="240" w:lineRule="auto"/>
        <w:rPr>
          <w:rFonts w:cs="David"/>
          <w:sz w:val="24"/>
          <w:rtl/>
        </w:rPr>
      </w:pPr>
      <w:r>
        <w:rPr>
          <w:rFonts w:cs="David"/>
          <w:sz w:val="24"/>
          <w:rtl/>
        </w:rPr>
        <w:tab/>
        <w:t>ב</w:t>
      </w:r>
      <w:r>
        <w:rPr>
          <w:rFonts w:cs="David" w:hint="cs"/>
          <w:sz w:val="24"/>
          <w:rtl/>
        </w:rPr>
        <w:t>עדותו</w:t>
      </w:r>
      <w:r>
        <w:rPr>
          <w:rFonts w:cs="David"/>
          <w:sz w:val="24"/>
          <w:rtl/>
        </w:rPr>
        <w:t xml:space="preserve"> </w:t>
      </w:r>
      <w:r>
        <w:rPr>
          <w:rFonts w:cs="David" w:hint="cs"/>
          <w:sz w:val="24"/>
          <w:rtl/>
        </w:rPr>
        <w:t xml:space="preserve">בבית-המשפט </w:t>
      </w:r>
      <w:r>
        <w:rPr>
          <w:rFonts w:cs="David"/>
          <w:b/>
          <w:bCs/>
          <w:sz w:val="24"/>
          <w:rtl/>
        </w:rPr>
        <w:t>(ע</w:t>
      </w:r>
      <w:r>
        <w:rPr>
          <w:rFonts w:cs="David" w:hint="cs"/>
          <w:b/>
          <w:bCs/>
          <w:sz w:val="24"/>
          <w:rtl/>
        </w:rPr>
        <w:t>מ' 134)</w:t>
      </w:r>
      <w:r>
        <w:rPr>
          <w:rFonts w:cs="David"/>
          <w:sz w:val="24"/>
          <w:rtl/>
        </w:rPr>
        <w:t>, ה</w:t>
      </w:r>
      <w:r>
        <w:rPr>
          <w:rFonts w:cs="David" w:hint="cs"/>
          <w:sz w:val="24"/>
          <w:rtl/>
        </w:rPr>
        <w:t>וא הוסיף שבעבר, כשהתגורר בשטחים, היה נשוי והתגרש; ובארץ הייתה לו חברה, רוסיה, נרקומנית, שמקשריו עי</w:t>
      </w:r>
      <w:r>
        <w:rPr>
          <w:rFonts w:cs="David"/>
          <w:sz w:val="24"/>
          <w:rtl/>
        </w:rPr>
        <w:t>מה</w:t>
      </w:r>
      <w:r>
        <w:rPr>
          <w:rFonts w:cs="David" w:hint="cs"/>
          <w:sz w:val="24"/>
          <w:rtl/>
        </w:rPr>
        <w:t xml:space="preserve"> יש לו ילד.</w:t>
      </w:r>
    </w:p>
    <w:p w14:paraId="0A638CDE" w14:textId="77777777" w:rsidR="002E7C6A" w:rsidRDefault="002E7C6A">
      <w:pPr>
        <w:spacing w:line="240" w:lineRule="auto"/>
        <w:rPr>
          <w:rFonts w:cs="David"/>
          <w:sz w:val="24"/>
          <w:rtl/>
        </w:rPr>
      </w:pPr>
      <w:r>
        <w:rPr>
          <w:rFonts w:cs="David"/>
          <w:sz w:val="24"/>
          <w:rtl/>
        </w:rPr>
        <w:tab/>
        <w:t>א</w:t>
      </w:r>
      <w:r>
        <w:rPr>
          <w:rFonts w:cs="David" w:hint="cs"/>
          <w:sz w:val="24"/>
          <w:rtl/>
        </w:rPr>
        <w:t>ין חולק, שבטרם שהנאשם נעצר הוא התגורר עם אימו, ברח' לבנדה 23,              בתל-אביב.</w:t>
      </w:r>
    </w:p>
    <w:p w14:paraId="281FE9B5" w14:textId="77777777" w:rsidR="002E7C6A" w:rsidRDefault="002E7C6A">
      <w:pPr>
        <w:spacing w:line="240" w:lineRule="auto"/>
        <w:rPr>
          <w:rFonts w:cs="David"/>
          <w:sz w:val="24"/>
          <w:rtl/>
        </w:rPr>
      </w:pPr>
      <w:r>
        <w:rPr>
          <w:rFonts w:cs="David"/>
          <w:sz w:val="24"/>
          <w:rtl/>
        </w:rPr>
        <w:tab/>
        <w:t>ה</w:t>
      </w:r>
      <w:r>
        <w:rPr>
          <w:rFonts w:cs="David" w:hint="cs"/>
          <w:sz w:val="24"/>
          <w:rtl/>
        </w:rPr>
        <w:t>נאשם שהוא למעשה ערבי-פלשׂתינאי, דובר את השפה העברית באופן שוטף.</w:t>
      </w:r>
    </w:p>
    <w:p w14:paraId="6B557C0C" w14:textId="77777777" w:rsidR="002E7C6A" w:rsidRDefault="002E7C6A">
      <w:pPr>
        <w:spacing w:line="240" w:lineRule="auto"/>
        <w:rPr>
          <w:rFonts w:cs="David"/>
          <w:sz w:val="24"/>
          <w:rtl/>
        </w:rPr>
      </w:pPr>
    </w:p>
    <w:p w14:paraId="4984DA82" w14:textId="77777777" w:rsidR="002E7C6A" w:rsidRDefault="002E7C6A">
      <w:pPr>
        <w:spacing w:line="240" w:lineRule="auto"/>
        <w:rPr>
          <w:rFonts w:cs="David"/>
          <w:sz w:val="24"/>
          <w:rtl/>
        </w:rPr>
      </w:pPr>
      <w:r>
        <w:rPr>
          <w:rFonts w:cs="David"/>
          <w:b/>
          <w:bCs/>
          <w:i/>
          <w:iCs/>
          <w:sz w:val="24"/>
          <w:rtl/>
        </w:rPr>
        <w:t>3.</w:t>
      </w:r>
      <w:r>
        <w:rPr>
          <w:rFonts w:cs="David"/>
          <w:sz w:val="24"/>
          <w:rtl/>
        </w:rPr>
        <w:tab/>
      </w:r>
      <w:r>
        <w:rPr>
          <w:rFonts w:cs="David"/>
          <w:sz w:val="24"/>
          <w:u w:val="single"/>
          <w:rtl/>
        </w:rPr>
        <w:t>בא</w:t>
      </w:r>
      <w:r>
        <w:rPr>
          <w:rFonts w:cs="David" w:hint="cs"/>
          <w:sz w:val="24"/>
          <w:u w:val="single"/>
          <w:rtl/>
        </w:rPr>
        <w:t>ישום הראשון</w:t>
      </w:r>
      <w:r>
        <w:rPr>
          <w:rFonts w:cs="David"/>
          <w:sz w:val="24"/>
          <w:rtl/>
        </w:rPr>
        <w:t>,- מ</w:t>
      </w:r>
      <w:r>
        <w:rPr>
          <w:rFonts w:cs="David" w:hint="cs"/>
          <w:sz w:val="24"/>
          <w:rtl/>
        </w:rPr>
        <w:t xml:space="preserve">ואשם הנאשם בביצוע מעשה-מגונה בנסיבות אינוס, עבירה על </w:t>
      </w:r>
      <w:hyperlink r:id="rId18" w:history="1">
        <w:r w:rsidR="00F1665E" w:rsidRPr="00F1665E">
          <w:rPr>
            <w:rStyle w:val="Hyperlink"/>
            <w:rFonts w:cs="David" w:hint="eastAsia"/>
            <w:sz w:val="24"/>
            <w:rtl/>
          </w:rPr>
          <w:t>סעיף</w:t>
        </w:r>
        <w:r w:rsidR="00F1665E" w:rsidRPr="00F1665E">
          <w:rPr>
            <w:rStyle w:val="Hyperlink"/>
            <w:rFonts w:cs="David"/>
            <w:sz w:val="24"/>
            <w:rtl/>
          </w:rPr>
          <w:t xml:space="preserve"> 348(ב)</w:t>
        </w:r>
      </w:hyperlink>
      <w:r>
        <w:rPr>
          <w:rFonts w:cs="David" w:hint="cs"/>
          <w:i/>
          <w:iCs/>
          <w:sz w:val="24"/>
          <w:rtl/>
        </w:rPr>
        <w:t>, בנ</w:t>
      </w:r>
      <w:r>
        <w:rPr>
          <w:rFonts w:cs="David"/>
          <w:i/>
          <w:iCs/>
          <w:sz w:val="24"/>
          <w:rtl/>
        </w:rPr>
        <w:t>סי</w:t>
      </w:r>
      <w:r>
        <w:rPr>
          <w:rFonts w:cs="David" w:hint="cs"/>
          <w:i/>
          <w:iCs/>
          <w:sz w:val="24"/>
          <w:rtl/>
        </w:rPr>
        <w:t xml:space="preserve">בות </w:t>
      </w:r>
      <w:hyperlink r:id="rId19" w:history="1">
        <w:r w:rsidR="00F1665E" w:rsidRPr="00F1665E">
          <w:rPr>
            <w:rStyle w:val="Hyperlink"/>
            <w:rFonts w:cs="David" w:hint="eastAsia"/>
            <w:sz w:val="24"/>
            <w:rtl/>
          </w:rPr>
          <w:t>סעיף</w:t>
        </w:r>
        <w:r w:rsidR="00F1665E" w:rsidRPr="00F1665E">
          <w:rPr>
            <w:rStyle w:val="Hyperlink"/>
            <w:rFonts w:cs="David"/>
            <w:sz w:val="24"/>
            <w:rtl/>
          </w:rPr>
          <w:t xml:space="preserve"> 345(ב)(5)</w:t>
        </w:r>
      </w:hyperlink>
      <w:r>
        <w:rPr>
          <w:rFonts w:cs="David" w:hint="cs"/>
          <w:i/>
          <w:iCs/>
          <w:sz w:val="24"/>
          <w:rtl/>
        </w:rPr>
        <w:t xml:space="preserve"> ל</w:t>
      </w:r>
      <w:hyperlink r:id="rId20"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hint="cs"/>
          <w:i/>
          <w:iCs/>
          <w:sz w:val="24"/>
          <w:rtl/>
        </w:rPr>
        <w:t>, התשל"ז-1977</w:t>
      </w:r>
      <w:r>
        <w:rPr>
          <w:rFonts w:cs="David"/>
          <w:sz w:val="24"/>
          <w:rtl/>
        </w:rPr>
        <w:t xml:space="preserve"> </w:t>
      </w:r>
      <w:r>
        <w:rPr>
          <w:rFonts w:cs="David"/>
          <w:b/>
          <w:bCs/>
          <w:sz w:val="24"/>
          <w:rtl/>
        </w:rPr>
        <w:t>(ל</w:t>
      </w:r>
      <w:r>
        <w:rPr>
          <w:rFonts w:cs="David" w:hint="cs"/>
          <w:b/>
          <w:bCs/>
          <w:sz w:val="24"/>
          <w:rtl/>
        </w:rPr>
        <w:t>הלן:</w:t>
      </w:r>
      <w:r>
        <w:rPr>
          <w:rFonts w:cs="David"/>
          <w:b/>
          <w:bCs/>
          <w:color w:val="FFFFFF"/>
          <w:sz w:val="4"/>
          <w:szCs w:val="4"/>
          <w:rtl/>
        </w:rPr>
        <w:t>נ</w:t>
      </w:r>
      <w:r>
        <w:rPr>
          <w:rFonts w:cs="David" w:hint="cs"/>
          <w:b/>
          <w:bCs/>
          <w:sz w:val="24"/>
          <w:rtl/>
        </w:rPr>
        <w:t xml:space="preserve"> "</w:t>
      </w:r>
      <w:r>
        <w:rPr>
          <w:rFonts w:cs="David"/>
          <w:b/>
          <w:bCs/>
          <w:i/>
          <w:iCs/>
          <w:sz w:val="24"/>
          <w:rtl/>
        </w:rPr>
        <w:t>חו</w:t>
      </w:r>
      <w:r>
        <w:rPr>
          <w:rFonts w:cs="David" w:hint="cs"/>
          <w:b/>
          <w:bCs/>
          <w:i/>
          <w:iCs/>
          <w:sz w:val="24"/>
          <w:rtl/>
        </w:rPr>
        <w:t>ק העונשין</w:t>
      </w:r>
      <w:r>
        <w:rPr>
          <w:rFonts w:cs="David"/>
          <w:b/>
          <w:bCs/>
          <w:sz w:val="24"/>
          <w:rtl/>
        </w:rPr>
        <w:t>")</w:t>
      </w:r>
      <w:r>
        <w:rPr>
          <w:rFonts w:cs="David"/>
          <w:sz w:val="24"/>
          <w:rtl/>
        </w:rPr>
        <w:t>.</w:t>
      </w:r>
    </w:p>
    <w:p w14:paraId="08BF9AB3" w14:textId="77777777" w:rsidR="002E7C6A" w:rsidRDefault="002E7C6A">
      <w:pPr>
        <w:spacing w:line="240" w:lineRule="auto"/>
        <w:rPr>
          <w:rFonts w:cs="David"/>
          <w:sz w:val="24"/>
          <w:rtl/>
        </w:rPr>
      </w:pPr>
    </w:p>
    <w:p w14:paraId="399E86F7" w14:textId="77777777" w:rsidR="002E7C6A" w:rsidRDefault="002E7C6A">
      <w:pPr>
        <w:spacing w:line="240" w:lineRule="auto"/>
        <w:rPr>
          <w:rFonts w:cs="David"/>
          <w:sz w:val="24"/>
          <w:rtl/>
        </w:rPr>
      </w:pPr>
    </w:p>
    <w:p w14:paraId="11AC8594" w14:textId="77777777" w:rsidR="002E7C6A" w:rsidRDefault="002E7C6A">
      <w:pPr>
        <w:spacing w:line="240" w:lineRule="auto"/>
        <w:rPr>
          <w:rFonts w:cs="David"/>
          <w:sz w:val="24"/>
          <w:rtl/>
        </w:rPr>
      </w:pPr>
      <w:r>
        <w:rPr>
          <w:rFonts w:cs="David"/>
          <w:sz w:val="24"/>
          <w:rtl/>
        </w:rPr>
        <w:tab/>
      </w:r>
      <w:r>
        <w:rPr>
          <w:rFonts w:cs="David"/>
          <w:sz w:val="24"/>
          <w:u w:val="single"/>
          <w:rtl/>
        </w:rPr>
        <w:t>בא</w:t>
      </w:r>
      <w:r>
        <w:rPr>
          <w:rFonts w:cs="David" w:hint="cs"/>
          <w:sz w:val="24"/>
          <w:u w:val="single"/>
          <w:rtl/>
        </w:rPr>
        <w:t>ישום השני</w:t>
      </w:r>
      <w:r>
        <w:rPr>
          <w:rFonts w:cs="David"/>
          <w:sz w:val="24"/>
          <w:rtl/>
        </w:rPr>
        <w:t>,- מ</w:t>
      </w:r>
      <w:r>
        <w:rPr>
          <w:rFonts w:cs="David" w:hint="cs"/>
          <w:sz w:val="24"/>
          <w:rtl/>
        </w:rPr>
        <w:t xml:space="preserve">ואשם הנאשם גם כן בביצוע מעשה-מגונה בנסיבות אינוס, כפי שהואשם באישום הראשון; ובעבירה של ניסיון לביצוע מעשה-סדום, עבירה על </w:t>
      </w:r>
      <w:hyperlink r:id="rId21" w:history="1">
        <w:r w:rsidR="00F1665E" w:rsidRPr="00F1665E">
          <w:rPr>
            <w:rStyle w:val="Hyperlink"/>
            <w:rFonts w:cs="David" w:hint="eastAsia"/>
            <w:sz w:val="24"/>
            <w:rtl/>
          </w:rPr>
          <w:t>סעיף</w:t>
        </w:r>
        <w:r w:rsidR="00F1665E" w:rsidRPr="00F1665E">
          <w:rPr>
            <w:rStyle w:val="Hyperlink"/>
            <w:rFonts w:cs="David"/>
            <w:sz w:val="24"/>
            <w:rtl/>
          </w:rPr>
          <w:t xml:space="preserve">         347(ב)</w:t>
        </w:r>
      </w:hyperlink>
      <w:r>
        <w:rPr>
          <w:rFonts w:cs="David" w:hint="cs"/>
          <w:i/>
          <w:iCs/>
          <w:sz w:val="24"/>
          <w:rtl/>
        </w:rPr>
        <w:t xml:space="preserve"> ל</w:t>
      </w:r>
      <w:hyperlink r:id="rId22"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sz w:val="24"/>
          <w:rtl/>
        </w:rPr>
        <w:t xml:space="preserve">. </w:t>
      </w:r>
    </w:p>
    <w:p w14:paraId="228D3C0F" w14:textId="77777777" w:rsidR="002E7C6A" w:rsidRDefault="002E7C6A">
      <w:pPr>
        <w:spacing w:line="240" w:lineRule="auto"/>
        <w:rPr>
          <w:rFonts w:cs="David"/>
          <w:sz w:val="24"/>
          <w:rtl/>
        </w:rPr>
      </w:pPr>
    </w:p>
    <w:p w14:paraId="1F45D542" w14:textId="77777777" w:rsidR="002E7C6A" w:rsidRDefault="002E7C6A">
      <w:pPr>
        <w:spacing w:line="240" w:lineRule="auto"/>
        <w:rPr>
          <w:rFonts w:cs="David"/>
          <w:sz w:val="24"/>
          <w:rtl/>
        </w:rPr>
      </w:pPr>
      <w:r>
        <w:rPr>
          <w:rFonts w:cs="David"/>
          <w:sz w:val="24"/>
          <w:rtl/>
        </w:rPr>
        <w:tab/>
        <w:t>ה</w:t>
      </w:r>
      <w:r>
        <w:rPr>
          <w:rFonts w:cs="David" w:hint="cs"/>
          <w:sz w:val="24"/>
          <w:rtl/>
        </w:rPr>
        <w:t>מתלונן בא</w:t>
      </w:r>
      <w:r>
        <w:rPr>
          <w:rFonts w:cs="David"/>
          <w:sz w:val="24"/>
          <w:rtl/>
        </w:rPr>
        <w:t>יש</w:t>
      </w:r>
      <w:r>
        <w:rPr>
          <w:rFonts w:cs="David" w:hint="cs"/>
          <w:sz w:val="24"/>
          <w:rtl/>
        </w:rPr>
        <w:t xml:space="preserve">ומים הראשון והשני הוא </w:t>
      </w:r>
      <w:r>
        <w:rPr>
          <w:rFonts w:cs="David"/>
          <w:b/>
          <w:bCs/>
          <w:sz w:val="24"/>
          <w:rtl/>
        </w:rPr>
        <w:t>ד.</w:t>
      </w:r>
      <w:r>
        <w:rPr>
          <w:rFonts w:cs="David" w:hint="cs"/>
          <w:b/>
          <w:bCs/>
          <w:sz w:val="24"/>
          <w:rtl/>
        </w:rPr>
        <w:t>כ. - עת/9</w:t>
      </w:r>
      <w:r>
        <w:rPr>
          <w:rFonts w:cs="David"/>
          <w:sz w:val="24"/>
          <w:rtl/>
        </w:rPr>
        <w:t>, ש</w:t>
      </w:r>
      <w:r>
        <w:rPr>
          <w:rFonts w:cs="David" w:hint="cs"/>
          <w:sz w:val="24"/>
          <w:rtl/>
        </w:rPr>
        <w:t>הוא יליד 12.8.1982, והאירועים המיוחסים לנאשם באשר למתלונן זה אירעו בתאריכים 3-1 בספטמבר 2001, ב</w:t>
      </w:r>
      <w:r>
        <w:rPr>
          <w:rFonts w:cs="David"/>
          <w:sz w:val="24"/>
          <w:rtl/>
        </w:rPr>
        <w:t>ע</w:t>
      </w:r>
      <w:r>
        <w:rPr>
          <w:rFonts w:cs="David" w:hint="cs"/>
          <w:sz w:val="24"/>
          <w:rtl/>
        </w:rPr>
        <w:t>ת שהמתלונן היה עצור בתא אחד עם הנאשם בבית-המעצר באבו-כביר.</w:t>
      </w:r>
    </w:p>
    <w:p w14:paraId="5512F53B" w14:textId="77777777" w:rsidR="002E7C6A" w:rsidRDefault="002E7C6A">
      <w:pPr>
        <w:spacing w:line="240" w:lineRule="auto"/>
        <w:rPr>
          <w:rFonts w:cs="David"/>
          <w:sz w:val="24"/>
          <w:rtl/>
        </w:rPr>
      </w:pPr>
      <w:r>
        <w:rPr>
          <w:rFonts w:cs="David"/>
          <w:sz w:val="24"/>
          <w:rtl/>
        </w:rPr>
        <w:tab/>
        <w:t>ה</w:t>
      </w:r>
      <w:r>
        <w:rPr>
          <w:rFonts w:cs="David" w:hint="cs"/>
          <w:sz w:val="24"/>
          <w:rtl/>
        </w:rPr>
        <w:t>עובדות שנטענו באישום הראשון שבכתב-האישום כמהווֹת את העבירה המ</w:t>
      </w:r>
      <w:r>
        <w:rPr>
          <w:rFonts w:cs="David"/>
          <w:sz w:val="24"/>
          <w:rtl/>
        </w:rPr>
        <w:t>יו</w:t>
      </w:r>
      <w:r>
        <w:rPr>
          <w:rFonts w:cs="David" w:hint="cs"/>
          <w:sz w:val="24"/>
          <w:rtl/>
        </w:rPr>
        <w:t>חסת לנאשם, ושאין טעם להביאן במלואן, מהווֹת למעשה, על-פי הנטען, לא מעשה בודד אחד, אלא סדרה של מעשים. על-פי המתואר בפרק העובדות:</w:t>
      </w:r>
      <w:r>
        <w:rPr>
          <w:rFonts w:cs="David"/>
          <w:color w:val="FFFFFF"/>
          <w:sz w:val="4"/>
          <w:szCs w:val="4"/>
          <w:rtl/>
        </w:rPr>
        <w:t>ב</w:t>
      </w:r>
      <w:r>
        <w:rPr>
          <w:rFonts w:cs="David" w:hint="cs"/>
          <w:sz w:val="24"/>
          <w:rtl/>
        </w:rPr>
        <w:t xml:space="preserve"> הנאש</w:t>
      </w:r>
      <w:r>
        <w:rPr>
          <w:rFonts w:cs="David"/>
          <w:sz w:val="24"/>
          <w:rtl/>
        </w:rPr>
        <w:t>ם</w:t>
      </w:r>
      <w:r>
        <w:rPr>
          <w:rFonts w:cs="David" w:hint="cs"/>
          <w:sz w:val="24"/>
          <w:rtl/>
        </w:rPr>
        <w:t xml:space="preserve"> ליטף את גבּוֹ, חזהוּ ואיבר-מינו של המתלונן; כפה עליו לשפשף את איבר-המין שלו לנוכח פניו של הנאשם; בהמשך החדיר את איבר-מינו של המתלונן לפיו; ולבסוף חיכך את איבר-מינו בישבנוֹ של המתלונן, וכפה עליו מעשים נוספים, עד שהגיע לפורקן.</w:t>
      </w:r>
    </w:p>
    <w:p w14:paraId="5356B15F" w14:textId="77777777" w:rsidR="002E7C6A" w:rsidRDefault="002E7C6A">
      <w:pPr>
        <w:spacing w:line="240" w:lineRule="auto"/>
        <w:rPr>
          <w:rFonts w:cs="David"/>
          <w:sz w:val="24"/>
          <w:rtl/>
        </w:rPr>
      </w:pPr>
      <w:r>
        <w:rPr>
          <w:rFonts w:cs="David"/>
          <w:sz w:val="24"/>
          <w:rtl/>
        </w:rPr>
        <w:tab/>
        <w:t>ה</w:t>
      </w:r>
      <w:r>
        <w:rPr>
          <w:rFonts w:cs="David" w:hint="cs"/>
          <w:sz w:val="24"/>
          <w:rtl/>
        </w:rPr>
        <w:t>עובדות שנטענו באישום השני ש</w:t>
      </w:r>
      <w:r>
        <w:rPr>
          <w:rFonts w:cs="David"/>
          <w:sz w:val="24"/>
          <w:rtl/>
        </w:rPr>
        <w:t>ב</w:t>
      </w:r>
      <w:r>
        <w:rPr>
          <w:rFonts w:cs="David" w:hint="cs"/>
          <w:sz w:val="24"/>
          <w:rtl/>
        </w:rPr>
        <w:t>כתב-האישום, כמהווֹת את העבירות המיוחסות לנאשם, הן למעשה הֵמשכַן של העובדות שבאישום הראשון, ודומות להן, אך נתווסף לכך גם ני</w:t>
      </w:r>
      <w:r>
        <w:rPr>
          <w:rFonts w:cs="David"/>
          <w:sz w:val="24"/>
          <w:rtl/>
        </w:rPr>
        <w:t>סי</w:t>
      </w:r>
      <w:r>
        <w:rPr>
          <w:rFonts w:cs="David" w:hint="cs"/>
          <w:sz w:val="24"/>
          <w:rtl/>
        </w:rPr>
        <w:t>ון של הנאשם להחדיר את איבר-מינו לפי-הטבעת של המתלונן.</w:t>
      </w:r>
    </w:p>
    <w:p w14:paraId="3FDF7AA7" w14:textId="77777777" w:rsidR="002E7C6A" w:rsidRDefault="002E7C6A">
      <w:pPr>
        <w:spacing w:line="240" w:lineRule="auto"/>
        <w:rPr>
          <w:rFonts w:cs="David"/>
          <w:sz w:val="24"/>
          <w:rtl/>
        </w:rPr>
      </w:pPr>
      <w:r>
        <w:rPr>
          <w:rFonts w:cs="David"/>
          <w:sz w:val="24"/>
          <w:rtl/>
        </w:rPr>
        <w:tab/>
        <w:t>ב</w:t>
      </w:r>
      <w:r>
        <w:rPr>
          <w:rFonts w:cs="David" w:hint="cs"/>
          <w:sz w:val="24"/>
          <w:rtl/>
        </w:rPr>
        <w:t>אישום זה, כפי שהוגש מלכתחילה, הואשם גם נאשם נוסף, ג'לאל בקראווי, מי שהיה הנ</w:t>
      </w:r>
      <w:r>
        <w:rPr>
          <w:rFonts w:cs="David"/>
          <w:sz w:val="24"/>
          <w:rtl/>
        </w:rPr>
        <w:t>א</w:t>
      </w:r>
      <w:r>
        <w:rPr>
          <w:rFonts w:cs="David" w:hint="cs"/>
          <w:sz w:val="24"/>
          <w:rtl/>
        </w:rPr>
        <w:t>שם 2 בתיק. לנאשם 2 יוחסה העובדה שעל-פי הוראת הנאשם הוא שמר על התא מפני התקרבות סוהרים, על-מנת לאפשר לנאשם לבצע את זממוֹ במ</w:t>
      </w:r>
      <w:r>
        <w:rPr>
          <w:rFonts w:cs="David"/>
          <w:sz w:val="24"/>
          <w:rtl/>
        </w:rPr>
        <w:t>תל</w:t>
      </w:r>
      <w:r>
        <w:rPr>
          <w:rFonts w:cs="David" w:hint="cs"/>
          <w:sz w:val="24"/>
          <w:rtl/>
        </w:rPr>
        <w:t xml:space="preserve">ונן. עִניינוֹ של נאשם 2 נסתיים בשלב מוקדם של המשפט, לאחר שכתב-האישום לגביו תוקן בנפרד, והוא הואשם בו באי-מניעת פשע, עבירה על </w:t>
      </w:r>
      <w:hyperlink r:id="rId23" w:history="1">
        <w:r w:rsidR="00F1665E" w:rsidRPr="00F1665E">
          <w:rPr>
            <w:rStyle w:val="Hyperlink"/>
            <w:rFonts w:cs="David"/>
            <w:sz w:val="24"/>
            <w:rtl/>
          </w:rPr>
          <w:t>סעיף 262</w:t>
        </w:r>
      </w:hyperlink>
      <w:r>
        <w:rPr>
          <w:rFonts w:cs="David"/>
          <w:i/>
          <w:iCs/>
          <w:sz w:val="24"/>
          <w:rtl/>
        </w:rPr>
        <w:t xml:space="preserve"> </w:t>
      </w:r>
      <w:r>
        <w:rPr>
          <w:rFonts w:cs="David" w:hint="cs"/>
          <w:i/>
          <w:iCs/>
          <w:sz w:val="24"/>
          <w:rtl/>
        </w:rPr>
        <w:t>ל</w:t>
      </w:r>
      <w:hyperlink r:id="rId24"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sz w:val="24"/>
          <w:rtl/>
        </w:rPr>
        <w:t>, ה</w:t>
      </w:r>
      <w:r>
        <w:rPr>
          <w:rFonts w:cs="David" w:hint="cs"/>
          <w:sz w:val="24"/>
          <w:rtl/>
        </w:rPr>
        <w:t>ודה בעבירה זו, ודינוֹ נגזר.</w:t>
      </w:r>
    </w:p>
    <w:p w14:paraId="7B713D25" w14:textId="77777777" w:rsidR="002E7C6A" w:rsidRDefault="002E7C6A">
      <w:pPr>
        <w:spacing w:line="240" w:lineRule="auto"/>
        <w:rPr>
          <w:rFonts w:cs="David"/>
          <w:sz w:val="24"/>
          <w:rtl/>
        </w:rPr>
      </w:pPr>
    </w:p>
    <w:p w14:paraId="4243A489" w14:textId="77777777" w:rsidR="002E7C6A" w:rsidRDefault="002E7C6A">
      <w:pPr>
        <w:spacing w:line="240" w:lineRule="auto"/>
        <w:rPr>
          <w:rFonts w:cs="David"/>
          <w:sz w:val="24"/>
          <w:rtl/>
        </w:rPr>
      </w:pPr>
      <w:r>
        <w:rPr>
          <w:rFonts w:cs="David"/>
          <w:b/>
          <w:bCs/>
          <w:i/>
          <w:iCs/>
          <w:sz w:val="24"/>
          <w:rtl/>
        </w:rPr>
        <w:t>4.</w:t>
      </w:r>
      <w:r>
        <w:rPr>
          <w:rFonts w:cs="David"/>
          <w:sz w:val="24"/>
          <w:rtl/>
        </w:rPr>
        <w:tab/>
      </w:r>
      <w:r>
        <w:rPr>
          <w:rFonts w:cs="David"/>
          <w:sz w:val="24"/>
          <w:u w:val="single"/>
          <w:rtl/>
        </w:rPr>
        <w:t>בא</w:t>
      </w:r>
      <w:r>
        <w:rPr>
          <w:rFonts w:cs="David" w:hint="cs"/>
          <w:sz w:val="24"/>
          <w:u w:val="single"/>
          <w:rtl/>
        </w:rPr>
        <w:t>ישום השלישי</w:t>
      </w:r>
      <w:r>
        <w:rPr>
          <w:rFonts w:cs="David"/>
          <w:sz w:val="24"/>
          <w:rtl/>
        </w:rPr>
        <w:t>,- מ</w:t>
      </w:r>
      <w:r>
        <w:rPr>
          <w:rFonts w:cs="David" w:hint="cs"/>
          <w:sz w:val="24"/>
          <w:rtl/>
        </w:rPr>
        <w:t>ואשם הנאשם בשלוש עבירות:</w:t>
      </w:r>
      <w:r>
        <w:rPr>
          <w:rFonts w:cs="David"/>
          <w:color w:val="FFFFFF"/>
          <w:sz w:val="4"/>
          <w:szCs w:val="4"/>
          <w:rtl/>
        </w:rPr>
        <w:t>ו</w:t>
      </w:r>
      <w:r>
        <w:rPr>
          <w:rFonts w:cs="David" w:hint="cs"/>
          <w:sz w:val="24"/>
          <w:rtl/>
        </w:rPr>
        <w:t xml:space="preserve"> ניסיון לביצוע מעשה-סדום, עבירה </w:t>
      </w:r>
      <w:r>
        <w:rPr>
          <w:rFonts w:cs="David"/>
          <w:sz w:val="24"/>
          <w:rtl/>
        </w:rPr>
        <w:t>על</w:t>
      </w:r>
      <w:r>
        <w:rPr>
          <w:rFonts w:cs="David" w:hint="cs"/>
          <w:sz w:val="24"/>
          <w:rtl/>
        </w:rPr>
        <w:t xml:space="preserve"> </w:t>
      </w:r>
      <w:hyperlink r:id="rId25" w:history="1">
        <w:r w:rsidR="00F1665E" w:rsidRPr="00F1665E">
          <w:rPr>
            <w:rStyle w:val="Hyperlink"/>
            <w:rFonts w:cs="David" w:hint="eastAsia"/>
            <w:sz w:val="24"/>
            <w:rtl/>
          </w:rPr>
          <w:t>סעיף</w:t>
        </w:r>
        <w:r w:rsidR="00F1665E" w:rsidRPr="00F1665E">
          <w:rPr>
            <w:rStyle w:val="Hyperlink"/>
            <w:rFonts w:cs="David"/>
            <w:sz w:val="24"/>
            <w:rtl/>
          </w:rPr>
          <w:t xml:space="preserve"> 347(ב)</w:t>
        </w:r>
      </w:hyperlink>
      <w:r>
        <w:rPr>
          <w:rFonts w:cs="David" w:hint="cs"/>
          <w:i/>
          <w:iCs/>
          <w:sz w:val="24"/>
          <w:rtl/>
        </w:rPr>
        <w:t xml:space="preserve"> + </w:t>
      </w:r>
      <w:hyperlink r:id="rId26" w:history="1">
        <w:r w:rsidR="00F1665E" w:rsidRPr="00F1665E">
          <w:rPr>
            <w:rStyle w:val="Hyperlink"/>
            <w:rFonts w:cs="David" w:hint="eastAsia"/>
            <w:sz w:val="24"/>
            <w:rtl/>
          </w:rPr>
          <w:t>סעיף</w:t>
        </w:r>
        <w:r w:rsidR="00F1665E" w:rsidRPr="00F1665E">
          <w:rPr>
            <w:rStyle w:val="Hyperlink"/>
            <w:rFonts w:cs="David"/>
            <w:sz w:val="24"/>
            <w:rtl/>
          </w:rPr>
          <w:t xml:space="preserve"> 25</w:t>
        </w:r>
      </w:hyperlink>
      <w:r>
        <w:rPr>
          <w:rFonts w:cs="David" w:hint="cs"/>
          <w:i/>
          <w:iCs/>
          <w:sz w:val="24"/>
          <w:rtl/>
        </w:rPr>
        <w:t xml:space="preserve"> ל</w:t>
      </w:r>
      <w:hyperlink r:id="rId27"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sz w:val="24"/>
          <w:rtl/>
        </w:rPr>
        <w:t>; ת</w:t>
      </w:r>
      <w:r>
        <w:rPr>
          <w:rFonts w:cs="David" w:hint="cs"/>
          <w:sz w:val="24"/>
          <w:rtl/>
        </w:rPr>
        <w:t xml:space="preserve">קיפה הגורמת חבלה ממשית, עבירה על </w:t>
      </w:r>
      <w:hyperlink r:id="rId28" w:history="1">
        <w:r w:rsidR="00F1665E" w:rsidRPr="00F1665E">
          <w:rPr>
            <w:rStyle w:val="Hyperlink"/>
            <w:rFonts w:cs="David" w:hint="eastAsia"/>
            <w:sz w:val="24"/>
            <w:rtl/>
          </w:rPr>
          <w:t>סעיף</w:t>
        </w:r>
        <w:r w:rsidR="00F1665E" w:rsidRPr="00F1665E">
          <w:rPr>
            <w:rStyle w:val="Hyperlink"/>
            <w:rFonts w:cs="David"/>
            <w:sz w:val="24"/>
            <w:rtl/>
          </w:rPr>
          <w:t xml:space="preserve"> 380</w:t>
        </w:r>
      </w:hyperlink>
      <w:r>
        <w:rPr>
          <w:rFonts w:cs="David" w:hint="cs"/>
          <w:i/>
          <w:iCs/>
          <w:sz w:val="24"/>
          <w:rtl/>
        </w:rPr>
        <w:t xml:space="preserve"> לחוק העונשין</w:t>
      </w:r>
      <w:r>
        <w:rPr>
          <w:rFonts w:cs="David"/>
          <w:sz w:val="24"/>
          <w:rtl/>
        </w:rPr>
        <w:t>; ו</w:t>
      </w:r>
      <w:r>
        <w:rPr>
          <w:rFonts w:cs="David" w:hint="cs"/>
          <w:sz w:val="24"/>
          <w:rtl/>
        </w:rPr>
        <w:t xml:space="preserve">איומים, עבירה על </w:t>
      </w:r>
      <w:hyperlink r:id="rId29" w:history="1">
        <w:r w:rsidR="00F1665E" w:rsidRPr="00F1665E">
          <w:rPr>
            <w:rStyle w:val="Hyperlink"/>
            <w:rFonts w:cs="David" w:hint="eastAsia"/>
            <w:sz w:val="24"/>
            <w:rtl/>
          </w:rPr>
          <w:t>סעיף</w:t>
        </w:r>
        <w:r w:rsidR="00F1665E" w:rsidRPr="00F1665E">
          <w:rPr>
            <w:rStyle w:val="Hyperlink"/>
            <w:rFonts w:cs="David"/>
            <w:sz w:val="24"/>
            <w:rtl/>
          </w:rPr>
          <w:t xml:space="preserve"> 192</w:t>
        </w:r>
      </w:hyperlink>
      <w:r>
        <w:rPr>
          <w:rFonts w:cs="David" w:hint="cs"/>
          <w:i/>
          <w:iCs/>
          <w:sz w:val="24"/>
          <w:rtl/>
        </w:rPr>
        <w:t xml:space="preserve"> לחוק העונשין</w:t>
      </w:r>
      <w:r>
        <w:rPr>
          <w:rFonts w:cs="David"/>
          <w:sz w:val="24"/>
          <w:rtl/>
        </w:rPr>
        <w:t>.</w:t>
      </w:r>
    </w:p>
    <w:p w14:paraId="380BEB6B" w14:textId="77777777" w:rsidR="002E7C6A" w:rsidRDefault="002E7C6A">
      <w:pPr>
        <w:spacing w:line="240" w:lineRule="auto"/>
        <w:rPr>
          <w:rFonts w:cs="David"/>
          <w:sz w:val="24"/>
          <w:rtl/>
        </w:rPr>
      </w:pPr>
      <w:r>
        <w:rPr>
          <w:rFonts w:cs="David"/>
          <w:sz w:val="24"/>
          <w:rtl/>
        </w:rPr>
        <w:tab/>
        <w:t>ע</w:t>
      </w:r>
      <w:r>
        <w:rPr>
          <w:rFonts w:cs="David" w:hint="cs"/>
          <w:sz w:val="24"/>
          <w:rtl/>
        </w:rPr>
        <w:t>ל-פי העובדות שנטענו באישום זה, כמהווֹת את העבירות הנ"ל,- בחודש אוקטובר 2000 שהה יחד עם הנאשם באותו תא בבית-המעצר באבו</w:t>
      </w:r>
      <w:r>
        <w:rPr>
          <w:rFonts w:cs="David"/>
          <w:sz w:val="24"/>
          <w:rtl/>
        </w:rPr>
        <w:t>-כ</w:t>
      </w:r>
      <w:r>
        <w:rPr>
          <w:rFonts w:cs="David" w:hint="cs"/>
          <w:sz w:val="24"/>
          <w:rtl/>
        </w:rPr>
        <w:t xml:space="preserve">ביר, </w:t>
      </w:r>
      <w:r>
        <w:rPr>
          <w:rFonts w:cs="David"/>
          <w:b/>
          <w:bCs/>
          <w:sz w:val="24"/>
          <w:rtl/>
        </w:rPr>
        <w:t>א.</w:t>
      </w:r>
      <w:r>
        <w:rPr>
          <w:rFonts w:cs="David" w:hint="cs"/>
          <w:b/>
          <w:bCs/>
          <w:sz w:val="24"/>
          <w:rtl/>
        </w:rPr>
        <w:t>ק.</w:t>
      </w:r>
      <w:r>
        <w:rPr>
          <w:rFonts w:cs="David"/>
          <w:sz w:val="24"/>
          <w:rtl/>
        </w:rPr>
        <w:t>, ה</w:t>
      </w:r>
      <w:r>
        <w:rPr>
          <w:rFonts w:cs="David" w:hint="cs"/>
          <w:sz w:val="24"/>
          <w:rtl/>
        </w:rPr>
        <w:t xml:space="preserve">וא </w:t>
      </w:r>
      <w:r>
        <w:rPr>
          <w:rFonts w:cs="David"/>
          <w:b/>
          <w:bCs/>
          <w:sz w:val="24"/>
          <w:rtl/>
        </w:rPr>
        <w:t>עת</w:t>
      </w:r>
      <w:r>
        <w:rPr>
          <w:rFonts w:cs="David" w:hint="cs"/>
          <w:b/>
          <w:bCs/>
          <w:sz w:val="24"/>
          <w:rtl/>
        </w:rPr>
        <w:t>/7</w:t>
      </w:r>
      <w:r>
        <w:rPr>
          <w:rFonts w:cs="David"/>
          <w:sz w:val="24"/>
          <w:rtl/>
        </w:rPr>
        <w:t>, ש</w:t>
      </w:r>
      <w:r>
        <w:rPr>
          <w:rFonts w:cs="David" w:hint="cs"/>
          <w:sz w:val="24"/>
          <w:rtl/>
        </w:rPr>
        <w:t>הוא יליד 8.9.1987. ב-25.10.2000, כאשר חזר המתלונן מבדיקת סמים שנערכה לו, הוא נשאל על-ידי עצורים אחרים אם הביא</w:t>
      </w:r>
      <w:r>
        <w:rPr>
          <w:rFonts w:cs="David"/>
          <w:sz w:val="24"/>
          <w:rtl/>
        </w:rPr>
        <w:t xml:space="preserve"> </w:t>
      </w:r>
      <w:r>
        <w:rPr>
          <w:rFonts w:cs="David" w:hint="cs"/>
          <w:sz w:val="24"/>
          <w:rtl/>
        </w:rPr>
        <w:t xml:space="preserve">סמים, כפי שביקשו ממנו, וכשהשיב בשלילה, תקף אותו הנאשם באגרופים ובבעיטות, וגרם לו חבלה של ממש. </w:t>
      </w:r>
    </w:p>
    <w:p w14:paraId="3C5344EF" w14:textId="77777777" w:rsidR="002E7C6A" w:rsidRDefault="002E7C6A">
      <w:pPr>
        <w:spacing w:line="240" w:lineRule="auto"/>
        <w:rPr>
          <w:rFonts w:cs="David"/>
          <w:sz w:val="24"/>
          <w:rtl/>
        </w:rPr>
      </w:pPr>
    </w:p>
    <w:p w14:paraId="61884F3A" w14:textId="77777777" w:rsidR="002E7C6A" w:rsidRDefault="002E7C6A">
      <w:pPr>
        <w:spacing w:line="240" w:lineRule="auto"/>
        <w:ind w:firstLine="720"/>
        <w:rPr>
          <w:rFonts w:cs="David"/>
          <w:sz w:val="24"/>
          <w:rtl/>
        </w:rPr>
      </w:pPr>
      <w:r>
        <w:rPr>
          <w:rFonts w:cs="David"/>
          <w:sz w:val="24"/>
          <w:rtl/>
        </w:rPr>
        <w:t>בה</w:t>
      </w:r>
      <w:r>
        <w:rPr>
          <w:rFonts w:cs="David" w:hint="cs"/>
          <w:sz w:val="24"/>
          <w:rtl/>
        </w:rPr>
        <w:t>משך, תוך איומים בסכין-גי</w:t>
      </w:r>
      <w:r>
        <w:rPr>
          <w:rFonts w:cs="David"/>
          <w:sz w:val="24"/>
          <w:rtl/>
        </w:rPr>
        <w:t>לו</w:t>
      </w:r>
      <w:r>
        <w:rPr>
          <w:rFonts w:cs="David" w:hint="cs"/>
          <w:sz w:val="24"/>
          <w:rtl/>
        </w:rPr>
        <w:t>ח, ניסה הנאשם לבצע במתלונן מעשה-סדום        על-ידי החדרת איבר-מינו לפיו של המתלונן, וכאשר המתלונן סירב, והתנגד, תקף אותו הנאשם שוב.</w:t>
      </w:r>
      <w:r>
        <w:rPr>
          <w:rFonts w:cs="David"/>
          <w:sz w:val="24"/>
          <w:rtl/>
        </w:rPr>
        <w:t xml:space="preserve"> </w:t>
      </w:r>
      <w:r>
        <w:rPr>
          <w:rFonts w:cs="David" w:hint="cs"/>
          <w:sz w:val="24"/>
          <w:rtl/>
        </w:rPr>
        <w:t xml:space="preserve">למחרת היום, כאשר המתלונן ביקש לקרוא לסוהר, אִיֵים עליו הנאשם באמצעות סכין-גילוח כי יפגע בו, אם יעשה זאת. </w:t>
      </w:r>
    </w:p>
    <w:p w14:paraId="45544C12" w14:textId="77777777" w:rsidR="002E7C6A" w:rsidRDefault="002E7C6A">
      <w:pPr>
        <w:spacing w:line="240" w:lineRule="auto"/>
        <w:rPr>
          <w:rFonts w:cs="David"/>
          <w:sz w:val="24"/>
          <w:rtl/>
        </w:rPr>
      </w:pPr>
    </w:p>
    <w:p w14:paraId="4DF72CE0" w14:textId="77777777" w:rsidR="002E7C6A" w:rsidRDefault="002E7C6A">
      <w:pPr>
        <w:spacing w:line="240" w:lineRule="auto"/>
        <w:rPr>
          <w:rFonts w:cs="David"/>
          <w:sz w:val="24"/>
          <w:rtl/>
        </w:rPr>
      </w:pPr>
      <w:r>
        <w:rPr>
          <w:rFonts w:cs="David"/>
          <w:b/>
          <w:bCs/>
          <w:i/>
          <w:iCs/>
          <w:sz w:val="24"/>
          <w:rtl/>
        </w:rPr>
        <w:t>5.</w:t>
      </w:r>
      <w:r>
        <w:rPr>
          <w:rFonts w:cs="David"/>
          <w:sz w:val="24"/>
          <w:rtl/>
        </w:rPr>
        <w:tab/>
      </w:r>
      <w:r>
        <w:rPr>
          <w:rFonts w:cs="David"/>
          <w:sz w:val="24"/>
          <w:u w:val="single"/>
          <w:rtl/>
        </w:rPr>
        <w:t>בא</w:t>
      </w:r>
      <w:r>
        <w:rPr>
          <w:rFonts w:cs="David" w:hint="cs"/>
          <w:sz w:val="24"/>
          <w:u w:val="single"/>
          <w:rtl/>
        </w:rPr>
        <w:t>ישום הרביע</w:t>
      </w:r>
      <w:r>
        <w:rPr>
          <w:rFonts w:cs="David"/>
          <w:sz w:val="24"/>
          <w:u w:val="single"/>
          <w:rtl/>
        </w:rPr>
        <w:t>י</w:t>
      </w:r>
      <w:r>
        <w:rPr>
          <w:rFonts w:cs="David"/>
          <w:sz w:val="24"/>
          <w:rtl/>
        </w:rPr>
        <w:t>,- ה</w:t>
      </w:r>
      <w:r>
        <w:rPr>
          <w:rFonts w:cs="David" w:hint="cs"/>
          <w:sz w:val="24"/>
          <w:rtl/>
        </w:rPr>
        <w:t>ואשם הנאשם מלכתחילה במעשה-מגונה בנסיבות אינוס, ובתקיפה הגורמת חבלה ממשית, אך בשל אי-העדתו של המתלונן באישום זה, הסכימה התביעה למ</w:t>
      </w:r>
      <w:r>
        <w:rPr>
          <w:rFonts w:cs="David"/>
          <w:sz w:val="24"/>
          <w:rtl/>
        </w:rPr>
        <w:t>ח</w:t>
      </w:r>
      <w:r>
        <w:rPr>
          <w:rFonts w:cs="David" w:hint="cs"/>
          <w:sz w:val="24"/>
          <w:rtl/>
        </w:rPr>
        <w:t xml:space="preserve">וק את </w:t>
      </w:r>
      <w:r>
        <w:rPr>
          <w:rFonts w:cs="David" w:hint="cs"/>
          <w:sz w:val="24"/>
          <w:rtl/>
        </w:rPr>
        <w:lastRenderedPageBreak/>
        <w:t>הוראת החיקוק המתייחסת לעבירה של מעשה-מגונה, לרבות העובדות הנוגעות לכך, ונותרה, איפוא, רק העבירה של תקיפה הגורמת חבלה</w:t>
      </w:r>
      <w:r>
        <w:rPr>
          <w:rFonts w:cs="David"/>
          <w:sz w:val="24"/>
          <w:rtl/>
        </w:rPr>
        <w:t xml:space="preserve"> מ</w:t>
      </w:r>
      <w:r>
        <w:rPr>
          <w:rFonts w:cs="David" w:hint="cs"/>
          <w:sz w:val="24"/>
          <w:rtl/>
        </w:rPr>
        <w:t xml:space="preserve">משית </w:t>
      </w:r>
      <w:r>
        <w:rPr>
          <w:rFonts w:cs="David"/>
          <w:b/>
          <w:bCs/>
          <w:sz w:val="24"/>
          <w:rtl/>
        </w:rPr>
        <w:t>(ר</w:t>
      </w:r>
      <w:r>
        <w:rPr>
          <w:rFonts w:cs="David" w:hint="cs"/>
          <w:b/>
          <w:bCs/>
          <w:sz w:val="24"/>
          <w:rtl/>
        </w:rPr>
        <w:t>אה עמ' 128)</w:t>
      </w:r>
      <w:r>
        <w:rPr>
          <w:rFonts w:cs="David"/>
          <w:sz w:val="24"/>
          <w:rtl/>
        </w:rPr>
        <w:t>.</w:t>
      </w:r>
    </w:p>
    <w:p w14:paraId="1E815B27" w14:textId="77777777" w:rsidR="002E7C6A" w:rsidRDefault="002E7C6A">
      <w:pPr>
        <w:spacing w:line="240" w:lineRule="auto"/>
        <w:rPr>
          <w:rFonts w:cs="David"/>
          <w:sz w:val="24"/>
          <w:rtl/>
        </w:rPr>
      </w:pPr>
      <w:r>
        <w:rPr>
          <w:rFonts w:cs="David"/>
          <w:sz w:val="24"/>
          <w:rtl/>
        </w:rPr>
        <w:tab/>
        <w:t>ה</w:t>
      </w:r>
      <w:r>
        <w:rPr>
          <w:rFonts w:cs="David" w:hint="cs"/>
          <w:sz w:val="24"/>
          <w:rtl/>
        </w:rPr>
        <w:t xml:space="preserve">מתלונן באישום זה הוא </w:t>
      </w:r>
      <w:r>
        <w:rPr>
          <w:rFonts w:cs="David"/>
          <w:b/>
          <w:bCs/>
          <w:sz w:val="24"/>
          <w:rtl/>
        </w:rPr>
        <w:t>ס.</w:t>
      </w:r>
      <w:r>
        <w:rPr>
          <w:rFonts w:cs="David" w:hint="cs"/>
          <w:b/>
          <w:bCs/>
          <w:sz w:val="24"/>
          <w:rtl/>
        </w:rPr>
        <w:t>א.</w:t>
      </w:r>
      <w:r>
        <w:rPr>
          <w:rFonts w:cs="David"/>
          <w:sz w:val="24"/>
          <w:rtl/>
        </w:rPr>
        <w:t>, י</w:t>
      </w:r>
      <w:r>
        <w:rPr>
          <w:rFonts w:cs="David" w:hint="cs"/>
          <w:sz w:val="24"/>
          <w:rtl/>
        </w:rPr>
        <w:t>ליד 1981, שכאמור לא הובא להעיד על-ידי התביעה בשל קשיים לאתרוֹ.</w:t>
      </w:r>
    </w:p>
    <w:p w14:paraId="6392AF79" w14:textId="77777777" w:rsidR="002E7C6A" w:rsidRDefault="002E7C6A">
      <w:pPr>
        <w:spacing w:line="240" w:lineRule="auto"/>
        <w:ind w:firstLine="720"/>
        <w:rPr>
          <w:rFonts w:cs="David"/>
          <w:sz w:val="24"/>
          <w:rtl/>
        </w:rPr>
      </w:pPr>
      <w:r>
        <w:rPr>
          <w:rFonts w:cs="David"/>
          <w:sz w:val="24"/>
          <w:rtl/>
        </w:rPr>
        <w:t>בא</w:t>
      </w:r>
      <w:r>
        <w:rPr>
          <w:rFonts w:cs="David" w:hint="cs"/>
          <w:sz w:val="24"/>
          <w:rtl/>
        </w:rPr>
        <w:t>שר לעבירת התקיפה</w:t>
      </w:r>
      <w:r>
        <w:rPr>
          <w:rFonts w:cs="David"/>
          <w:sz w:val="24"/>
          <w:rtl/>
        </w:rPr>
        <w:t xml:space="preserve"> </w:t>
      </w:r>
      <w:r>
        <w:rPr>
          <w:rFonts w:cs="David" w:hint="cs"/>
          <w:sz w:val="24"/>
          <w:rtl/>
        </w:rPr>
        <w:t xml:space="preserve">המיוחסת לנאשם באישום זה, נטען בפרק העובדות       </w:t>
      </w:r>
      <w:r>
        <w:rPr>
          <w:rFonts w:cs="David"/>
          <w:b/>
          <w:bCs/>
          <w:sz w:val="24"/>
          <w:rtl/>
        </w:rPr>
        <w:t>(ס</w:t>
      </w:r>
      <w:r>
        <w:rPr>
          <w:rFonts w:cs="David" w:hint="cs"/>
          <w:b/>
          <w:bCs/>
          <w:sz w:val="24"/>
          <w:rtl/>
        </w:rPr>
        <w:t>עיף 3)</w:t>
      </w:r>
      <w:r>
        <w:rPr>
          <w:rFonts w:cs="David"/>
          <w:sz w:val="24"/>
          <w:rtl/>
        </w:rPr>
        <w:t>, ש</w:t>
      </w:r>
      <w:r>
        <w:rPr>
          <w:rFonts w:cs="David" w:hint="cs"/>
          <w:sz w:val="24"/>
          <w:rtl/>
        </w:rPr>
        <w:t>ב-22.3.2001 פגש הנאשם סמוך לבֵיתו את המתלונן, ודרש ממנו להיכנס</w:t>
      </w:r>
      <w:r>
        <w:rPr>
          <w:rFonts w:cs="David"/>
          <w:sz w:val="24"/>
          <w:rtl/>
        </w:rPr>
        <w:t xml:space="preserve"> ע</w:t>
      </w:r>
      <w:r>
        <w:rPr>
          <w:rFonts w:cs="David" w:hint="cs"/>
          <w:sz w:val="24"/>
          <w:rtl/>
        </w:rPr>
        <w:t xml:space="preserve">ימו לכניסת בֵּיתו, ומשזה סירב, גרר אותו הנאשם בכוח, תוך שהוא תוקף אותו בכך שהיכהו באגרופים, משך בשערותיו, בעט בו וחנק אותו. </w:t>
      </w:r>
    </w:p>
    <w:p w14:paraId="0D6299AA" w14:textId="77777777" w:rsidR="002E7C6A" w:rsidRDefault="002E7C6A">
      <w:pPr>
        <w:spacing w:line="240" w:lineRule="auto"/>
        <w:rPr>
          <w:rFonts w:cs="David"/>
          <w:sz w:val="24"/>
          <w:rtl/>
        </w:rPr>
      </w:pPr>
    </w:p>
    <w:p w14:paraId="1AADC708" w14:textId="77777777" w:rsidR="002E7C6A" w:rsidRDefault="002E7C6A">
      <w:pPr>
        <w:spacing w:line="240" w:lineRule="auto"/>
        <w:rPr>
          <w:rFonts w:cs="David"/>
          <w:sz w:val="24"/>
          <w:rtl/>
        </w:rPr>
      </w:pPr>
      <w:r>
        <w:rPr>
          <w:rFonts w:cs="David"/>
          <w:b/>
          <w:bCs/>
          <w:i/>
          <w:iCs/>
          <w:sz w:val="24"/>
          <w:rtl/>
        </w:rPr>
        <w:t>6.</w:t>
      </w:r>
      <w:r>
        <w:rPr>
          <w:rFonts w:cs="David"/>
          <w:sz w:val="24"/>
          <w:rtl/>
        </w:rPr>
        <w:tab/>
      </w:r>
      <w:r>
        <w:rPr>
          <w:rFonts w:cs="David" w:hint="cs"/>
          <w:sz w:val="24"/>
          <w:rtl/>
        </w:rPr>
        <w:t>ב</w:t>
      </w:r>
      <w:r>
        <w:rPr>
          <w:rFonts w:cs="David"/>
          <w:sz w:val="24"/>
          <w:rtl/>
        </w:rPr>
        <w:t>תש</w:t>
      </w:r>
      <w:r>
        <w:rPr>
          <w:rFonts w:cs="David" w:hint="cs"/>
          <w:sz w:val="24"/>
          <w:rtl/>
        </w:rPr>
        <w:t xml:space="preserve">ובה בכתב </w:t>
      </w:r>
      <w:r>
        <w:rPr>
          <w:rFonts w:cs="David"/>
          <w:sz w:val="24"/>
          <w:rtl/>
        </w:rPr>
        <w:t>לכ</w:t>
      </w:r>
      <w:r>
        <w:rPr>
          <w:rFonts w:cs="David" w:hint="cs"/>
          <w:sz w:val="24"/>
          <w:rtl/>
        </w:rPr>
        <w:t xml:space="preserve">תב-האישום, </w:t>
      </w:r>
      <w:r>
        <w:rPr>
          <w:rFonts w:cs="David"/>
          <w:sz w:val="24"/>
          <w:rtl/>
        </w:rPr>
        <w:t>שה</w:t>
      </w:r>
      <w:r>
        <w:rPr>
          <w:rFonts w:cs="David" w:hint="cs"/>
          <w:sz w:val="24"/>
          <w:rtl/>
        </w:rPr>
        <w:t>גיש הנאשם באמצעות סניגורו, הוא</w:t>
      </w:r>
      <w:r>
        <w:rPr>
          <w:rFonts w:cs="David"/>
          <w:sz w:val="24"/>
          <w:rtl/>
        </w:rPr>
        <w:t xml:space="preserve"> כ</w:t>
      </w:r>
      <w:r>
        <w:rPr>
          <w:rFonts w:cs="David" w:hint="cs"/>
          <w:sz w:val="24"/>
          <w:rtl/>
        </w:rPr>
        <w:t>ופר למעשה בכל העובדות</w:t>
      </w:r>
      <w:r>
        <w:rPr>
          <w:rFonts w:cs="David"/>
          <w:sz w:val="24"/>
          <w:rtl/>
        </w:rPr>
        <w:t xml:space="preserve"> </w:t>
      </w:r>
      <w:r>
        <w:rPr>
          <w:rFonts w:cs="David" w:hint="cs"/>
          <w:sz w:val="24"/>
          <w:rtl/>
        </w:rPr>
        <w:t>ש</w:t>
      </w:r>
      <w:r>
        <w:rPr>
          <w:rFonts w:cs="David"/>
          <w:sz w:val="24"/>
          <w:rtl/>
        </w:rPr>
        <w:t>ב</w:t>
      </w:r>
      <w:r>
        <w:rPr>
          <w:rFonts w:cs="David" w:hint="cs"/>
          <w:sz w:val="24"/>
          <w:rtl/>
        </w:rPr>
        <w:t>כל האישומים</w:t>
      </w:r>
      <w:r>
        <w:rPr>
          <w:rFonts w:cs="David"/>
          <w:sz w:val="24"/>
          <w:rtl/>
        </w:rPr>
        <w:t>, א</w:t>
      </w:r>
      <w:r>
        <w:rPr>
          <w:rFonts w:cs="David" w:hint="cs"/>
          <w:sz w:val="24"/>
          <w:rtl/>
        </w:rPr>
        <w:t>ך הוא איננו מכחיש לגבי האישו</w:t>
      </w:r>
      <w:r>
        <w:rPr>
          <w:rFonts w:cs="David"/>
          <w:sz w:val="24"/>
          <w:rtl/>
        </w:rPr>
        <w:t>מי</w:t>
      </w:r>
      <w:r>
        <w:rPr>
          <w:rFonts w:cs="David" w:hint="cs"/>
          <w:sz w:val="24"/>
          <w:rtl/>
        </w:rPr>
        <w:t xml:space="preserve">ם 1 ו-2, שהמתלונן שהה יחד עימו ועם אחרים באותו תא, והוא הדין לגבי האישום ה-3. באשר לאישום ה-4, הנאשם איננו טוען </w:t>
      </w:r>
      <w:r>
        <w:rPr>
          <w:rFonts w:cs="David"/>
          <w:b/>
          <w:bCs/>
          <w:sz w:val="24"/>
          <w:rtl/>
        </w:rPr>
        <w:t>"ב</w:t>
      </w:r>
      <w:r>
        <w:rPr>
          <w:rFonts w:cs="David" w:hint="cs"/>
          <w:b/>
          <w:bCs/>
          <w:sz w:val="24"/>
          <w:rtl/>
        </w:rPr>
        <w:t>מקום אחר הייתי"</w:t>
      </w:r>
      <w:r>
        <w:rPr>
          <w:rFonts w:cs="David"/>
          <w:sz w:val="24"/>
          <w:rtl/>
        </w:rPr>
        <w:t xml:space="preserve">. </w:t>
      </w:r>
    </w:p>
    <w:p w14:paraId="17B94132" w14:textId="77777777" w:rsidR="002E7C6A" w:rsidRDefault="002E7C6A">
      <w:pPr>
        <w:spacing w:line="240" w:lineRule="auto"/>
        <w:rPr>
          <w:rFonts w:cs="David"/>
          <w:sz w:val="24"/>
          <w:rtl/>
        </w:rPr>
      </w:pPr>
      <w:r>
        <w:rPr>
          <w:rFonts w:cs="David"/>
          <w:sz w:val="24"/>
          <w:rtl/>
        </w:rPr>
        <w:tab/>
        <w:t>ב</w:t>
      </w:r>
      <w:r>
        <w:rPr>
          <w:rFonts w:cs="David" w:hint="cs"/>
          <w:sz w:val="24"/>
          <w:rtl/>
        </w:rPr>
        <w:t>מהלך המשפט, וחקירת העדים מטעם התביעה, העלה הנאשם טענות נוספות, שבעיקרן נסבו על כך, שלטענתו, אנשי-המשטרה בבית-המעצר באבו-</w:t>
      </w:r>
      <w:r>
        <w:rPr>
          <w:rFonts w:cs="David"/>
          <w:sz w:val="24"/>
          <w:rtl/>
        </w:rPr>
        <w:t>כב</w:t>
      </w:r>
      <w:r>
        <w:rPr>
          <w:rFonts w:cs="David" w:hint="cs"/>
          <w:sz w:val="24"/>
          <w:rtl/>
        </w:rPr>
        <w:t>יר התנכלו לו, וגרמו לכך שהמתלוננים יגישו נגדו תלונות-שווא.</w:t>
      </w:r>
    </w:p>
    <w:p w14:paraId="3906D2FD" w14:textId="77777777" w:rsidR="002E7C6A" w:rsidRDefault="002E7C6A">
      <w:pPr>
        <w:spacing w:line="240" w:lineRule="auto"/>
        <w:rPr>
          <w:rFonts w:cs="David"/>
          <w:sz w:val="24"/>
          <w:rtl/>
        </w:rPr>
      </w:pPr>
      <w:r>
        <w:rPr>
          <w:rFonts w:cs="David"/>
          <w:sz w:val="24"/>
          <w:rtl/>
        </w:rPr>
        <w:tab/>
        <w:t>א</w:t>
      </w:r>
      <w:r>
        <w:rPr>
          <w:rFonts w:cs="David" w:hint="cs"/>
          <w:sz w:val="24"/>
          <w:rtl/>
        </w:rPr>
        <w:t xml:space="preserve">ני אתייחס לעניין זה בהמשך, כשאדוּן באישומים לגופם. </w:t>
      </w:r>
    </w:p>
    <w:p w14:paraId="55D8F3C0" w14:textId="77777777" w:rsidR="002E7C6A" w:rsidRDefault="002E7C6A">
      <w:pPr>
        <w:spacing w:line="240" w:lineRule="auto"/>
        <w:rPr>
          <w:rFonts w:cs="David"/>
          <w:sz w:val="24"/>
          <w:rtl/>
        </w:rPr>
      </w:pPr>
      <w:r>
        <w:rPr>
          <w:rFonts w:cs="David"/>
          <w:sz w:val="24"/>
          <w:rtl/>
        </w:rPr>
        <w:tab/>
        <w:t>ע</w:t>
      </w:r>
      <w:r>
        <w:rPr>
          <w:rFonts w:cs="David" w:hint="cs"/>
          <w:sz w:val="24"/>
          <w:rtl/>
        </w:rPr>
        <w:t>וד יש לציין,- לג</w:t>
      </w:r>
      <w:r>
        <w:rPr>
          <w:rFonts w:cs="David"/>
          <w:sz w:val="24"/>
          <w:rtl/>
        </w:rPr>
        <w:t>ב</w:t>
      </w:r>
      <w:r>
        <w:rPr>
          <w:rFonts w:cs="David" w:hint="cs"/>
          <w:sz w:val="24"/>
          <w:rtl/>
        </w:rPr>
        <w:t xml:space="preserve">י טענות ההגנה של הנאשם,- שבמהלך עדותו הראשית צפה ועלתה הטענה, שלא עלתה קודם לכן במהלך הראיות, לפיה </w:t>
      </w:r>
      <w:r>
        <w:rPr>
          <w:rFonts w:cs="David"/>
          <w:b/>
          <w:bCs/>
          <w:sz w:val="24"/>
          <w:rtl/>
        </w:rPr>
        <w:t>"מ</w:t>
      </w:r>
      <w:r>
        <w:rPr>
          <w:rFonts w:cs="David" w:hint="cs"/>
          <w:b/>
          <w:bCs/>
          <w:sz w:val="24"/>
          <w:rtl/>
        </w:rPr>
        <w:t>עשיו"</w:t>
      </w:r>
      <w:r>
        <w:rPr>
          <w:rFonts w:cs="David"/>
          <w:sz w:val="24"/>
          <w:rtl/>
        </w:rPr>
        <w:t xml:space="preserve"> ע</w:t>
      </w:r>
      <w:r>
        <w:rPr>
          <w:rFonts w:cs="David" w:hint="cs"/>
          <w:sz w:val="24"/>
          <w:rtl/>
        </w:rPr>
        <w:t xml:space="preserve">ם המתלונן </w:t>
      </w:r>
      <w:r>
        <w:rPr>
          <w:rFonts w:cs="David"/>
          <w:b/>
          <w:bCs/>
          <w:sz w:val="24"/>
          <w:rtl/>
        </w:rPr>
        <w:t>ד.</w:t>
      </w:r>
      <w:r>
        <w:rPr>
          <w:rFonts w:cs="David" w:hint="cs"/>
          <w:b/>
          <w:bCs/>
          <w:sz w:val="24"/>
          <w:rtl/>
        </w:rPr>
        <w:t>כ.</w:t>
      </w:r>
      <w:r>
        <w:rPr>
          <w:rFonts w:cs="David"/>
          <w:sz w:val="24"/>
          <w:rtl/>
        </w:rPr>
        <w:t xml:space="preserve"> נ</w:t>
      </w:r>
      <w:r>
        <w:rPr>
          <w:rFonts w:cs="David" w:hint="cs"/>
          <w:sz w:val="24"/>
          <w:rtl/>
        </w:rPr>
        <w:t xml:space="preserve">עשו בהסכמה. כבר בעדותו הראשית של הנאשם, בתשובה לשאלות סניגורו, הוא אומר </w:t>
      </w:r>
      <w:r>
        <w:rPr>
          <w:rFonts w:cs="David"/>
          <w:b/>
          <w:bCs/>
          <w:sz w:val="24"/>
          <w:rtl/>
        </w:rPr>
        <w:t>(ע</w:t>
      </w:r>
      <w:r>
        <w:rPr>
          <w:rFonts w:cs="David" w:hint="cs"/>
          <w:b/>
          <w:bCs/>
          <w:sz w:val="24"/>
          <w:rtl/>
        </w:rPr>
        <w:t>מ' 128)</w:t>
      </w:r>
      <w:r>
        <w:rPr>
          <w:rFonts w:cs="David"/>
          <w:sz w:val="24"/>
          <w:rtl/>
        </w:rPr>
        <w:t>:</w:t>
      </w:r>
      <w:r>
        <w:rPr>
          <w:rFonts w:cs="David"/>
          <w:color w:val="FFFFFF"/>
          <w:sz w:val="4"/>
          <w:szCs w:val="4"/>
          <w:rtl/>
        </w:rPr>
        <w:t>נ</w:t>
      </w:r>
      <w:r>
        <w:rPr>
          <w:rFonts w:cs="David"/>
          <w:sz w:val="24"/>
          <w:rtl/>
        </w:rPr>
        <w:t xml:space="preserve"> </w:t>
      </w:r>
      <w:r>
        <w:rPr>
          <w:rFonts w:cs="David"/>
          <w:b/>
          <w:bCs/>
          <w:sz w:val="24"/>
          <w:rtl/>
        </w:rPr>
        <w:t>"ז</w:t>
      </w:r>
      <w:r>
        <w:rPr>
          <w:rFonts w:cs="David" w:hint="cs"/>
          <w:b/>
          <w:bCs/>
          <w:sz w:val="24"/>
          <w:rtl/>
        </w:rPr>
        <w:t>ה נכון שעשינו דברים ביחד"</w:t>
      </w:r>
      <w:r>
        <w:rPr>
          <w:rFonts w:cs="David"/>
          <w:sz w:val="24"/>
          <w:rtl/>
        </w:rPr>
        <w:t xml:space="preserve">; </w:t>
      </w:r>
      <w:r>
        <w:rPr>
          <w:rFonts w:cs="David"/>
          <w:b/>
          <w:bCs/>
          <w:sz w:val="24"/>
          <w:rtl/>
        </w:rPr>
        <w:t>(ע</w:t>
      </w:r>
      <w:r>
        <w:rPr>
          <w:rFonts w:cs="David" w:hint="cs"/>
          <w:b/>
          <w:bCs/>
          <w:sz w:val="24"/>
          <w:rtl/>
        </w:rPr>
        <w:t>מ' 129)</w:t>
      </w:r>
      <w:r>
        <w:rPr>
          <w:rFonts w:cs="David"/>
          <w:sz w:val="24"/>
          <w:rtl/>
        </w:rPr>
        <w:t>:</w:t>
      </w:r>
      <w:r>
        <w:rPr>
          <w:rFonts w:cs="David"/>
          <w:color w:val="FFFFFF"/>
          <w:sz w:val="4"/>
          <w:szCs w:val="4"/>
          <w:rtl/>
        </w:rPr>
        <w:t>ב</w:t>
      </w:r>
      <w:r>
        <w:rPr>
          <w:rFonts w:cs="David"/>
          <w:sz w:val="24"/>
          <w:rtl/>
        </w:rPr>
        <w:t xml:space="preserve"> </w:t>
      </w:r>
      <w:r>
        <w:rPr>
          <w:rFonts w:cs="David"/>
          <w:b/>
          <w:bCs/>
          <w:sz w:val="24"/>
          <w:rtl/>
        </w:rPr>
        <w:t>"ס</w:t>
      </w:r>
      <w:r>
        <w:rPr>
          <w:rFonts w:cs="David" w:hint="cs"/>
          <w:b/>
          <w:bCs/>
          <w:sz w:val="24"/>
          <w:rtl/>
        </w:rPr>
        <w:t>יפר לי</w:t>
      </w:r>
      <w:r>
        <w:rPr>
          <w:rFonts w:cs="David"/>
          <w:b/>
          <w:bCs/>
          <w:sz w:val="24"/>
          <w:rtl/>
        </w:rPr>
        <w:t xml:space="preserve"> </w:t>
      </w:r>
      <w:r>
        <w:rPr>
          <w:rFonts w:cs="David" w:hint="cs"/>
          <w:b/>
          <w:bCs/>
          <w:sz w:val="24"/>
          <w:rtl/>
        </w:rPr>
        <w:t xml:space="preserve">שהוא </w:t>
      </w:r>
      <w:r>
        <w:rPr>
          <w:rFonts w:cs="David"/>
          <w:b/>
          <w:bCs/>
          <w:sz w:val="24"/>
          <w:u w:val="single"/>
          <w:rtl/>
        </w:rPr>
        <w:t>גם</w:t>
      </w:r>
      <w:r>
        <w:rPr>
          <w:rFonts w:cs="David"/>
          <w:b/>
          <w:bCs/>
          <w:sz w:val="24"/>
          <w:rtl/>
        </w:rPr>
        <w:t xml:space="preserve"> ה</w:t>
      </w:r>
      <w:r>
        <w:rPr>
          <w:rFonts w:cs="David" w:hint="cs"/>
          <w:b/>
          <w:bCs/>
          <w:sz w:val="24"/>
          <w:rtl/>
        </w:rPr>
        <w:t>ומו. ישבנו שנינו במיטה. נגענו אחד לשני בגוף"</w:t>
      </w:r>
      <w:r>
        <w:rPr>
          <w:rFonts w:cs="David"/>
          <w:sz w:val="24"/>
          <w:rtl/>
        </w:rPr>
        <w:t>. ו</w:t>
      </w:r>
      <w:r>
        <w:rPr>
          <w:rFonts w:cs="David" w:hint="cs"/>
          <w:sz w:val="24"/>
          <w:rtl/>
        </w:rPr>
        <w:t xml:space="preserve">בהמשך הוא אומר שכֹּל מה שעשה עם </w:t>
      </w:r>
      <w:r>
        <w:rPr>
          <w:rFonts w:cs="David"/>
          <w:b/>
          <w:bCs/>
          <w:sz w:val="24"/>
          <w:rtl/>
        </w:rPr>
        <w:t>ד.</w:t>
      </w:r>
      <w:r>
        <w:rPr>
          <w:rFonts w:cs="David" w:hint="cs"/>
          <w:b/>
          <w:bCs/>
          <w:sz w:val="24"/>
          <w:rtl/>
        </w:rPr>
        <w:t>כ.</w:t>
      </w:r>
      <w:r>
        <w:rPr>
          <w:rFonts w:cs="David"/>
          <w:sz w:val="24"/>
          <w:rtl/>
        </w:rPr>
        <w:t xml:space="preserve"> ה</w:t>
      </w:r>
      <w:r>
        <w:rPr>
          <w:rFonts w:cs="David" w:hint="cs"/>
          <w:sz w:val="24"/>
          <w:rtl/>
        </w:rPr>
        <w:t xml:space="preserve">יה </w:t>
      </w:r>
      <w:r>
        <w:rPr>
          <w:rFonts w:cs="David"/>
          <w:b/>
          <w:bCs/>
          <w:sz w:val="24"/>
          <w:rtl/>
        </w:rPr>
        <w:t>"ב</w:t>
      </w:r>
      <w:r>
        <w:rPr>
          <w:rFonts w:cs="David" w:hint="cs"/>
          <w:b/>
          <w:bCs/>
          <w:sz w:val="24"/>
          <w:rtl/>
        </w:rPr>
        <w:t>הסכמה הדדית"</w:t>
      </w:r>
      <w:r>
        <w:rPr>
          <w:rFonts w:cs="David"/>
          <w:sz w:val="24"/>
          <w:rtl/>
        </w:rPr>
        <w:t>. ל</w:t>
      </w:r>
      <w:r>
        <w:rPr>
          <w:rFonts w:cs="David" w:hint="cs"/>
          <w:sz w:val="24"/>
          <w:rtl/>
        </w:rPr>
        <w:t>מרות טענ</w:t>
      </w:r>
      <w:r>
        <w:rPr>
          <w:rFonts w:cs="David"/>
          <w:sz w:val="24"/>
          <w:rtl/>
        </w:rPr>
        <w:t>תו</w:t>
      </w:r>
      <w:r>
        <w:rPr>
          <w:rFonts w:cs="David" w:hint="cs"/>
          <w:sz w:val="24"/>
          <w:rtl/>
        </w:rPr>
        <w:t xml:space="preserve"> זו של הנאשם, לא מצא סניגורו לנכון להציג גירסה זו בפני המתלונן שהעיד כמובן לפני הנאשם, משום שכנראה הנאשם הפתיע גם אותו בעדותו.</w:t>
      </w:r>
    </w:p>
    <w:p w14:paraId="7F0BDD4B" w14:textId="77777777" w:rsidR="002E7C6A" w:rsidRDefault="002E7C6A">
      <w:pPr>
        <w:spacing w:line="240" w:lineRule="auto"/>
        <w:rPr>
          <w:rFonts w:cs="David"/>
          <w:sz w:val="24"/>
          <w:rtl/>
        </w:rPr>
      </w:pPr>
      <w:r>
        <w:rPr>
          <w:rFonts w:cs="David"/>
          <w:sz w:val="24"/>
          <w:rtl/>
        </w:rPr>
        <w:tab/>
        <w:t>כ</w:t>
      </w:r>
      <w:r>
        <w:rPr>
          <w:rFonts w:cs="David" w:hint="cs"/>
          <w:sz w:val="24"/>
          <w:rtl/>
        </w:rPr>
        <w:t>שא</w:t>
      </w:r>
      <w:r>
        <w:rPr>
          <w:rFonts w:cs="David"/>
          <w:sz w:val="24"/>
          <w:rtl/>
        </w:rPr>
        <w:t>ד</w:t>
      </w:r>
      <w:r>
        <w:rPr>
          <w:rFonts w:cs="David" w:hint="cs"/>
          <w:sz w:val="24"/>
          <w:rtl/>
        </w:rPr>
        <w:t>וּן באישומים ה-1 וה-2, אני אתייחס לעניין זה ביֶתר הרחבה, אך מדבריו המאוחרים של הנאשם, ברור,- בניגוד לתשובתו בכתב,- שהוא אי</w:t>
      </w:r>
      <w:r>
        <w:rPr>
          <w:rFonts w:cs="David"/>
          <w:sz w:val="24"/>
          <w:rtl/>
        </w:rPr>
        <w:t>ננ</w:t>
      </w:r>
      <w:r>
        <w:rPr>
          <w:rFonts w:cs="David" w:hint="cs"/>
          <w:sz w:val="24"/>
          <w:rtl/>
        </w:rPr>
        <w:t xml:space="preserve">ו כופר בעצם ביצוע המעשים המיניים, אך טוען שהם נעשו בהסכמה הדדית. </w:t>
      </w:r>
    </w:p>
    <w:p w14:paraId="05359091" w14:textId="77777777" w:rsidR="002E7C6A" w:rsidRDefault="002E7C6A">
      <w:pPr>
        <w:spacing w:line="240" w:lineRule="auto"/>
        <w:rPr>
          <w:rFonts w:cs="David"/>
          <w:sz w:val="24"/>
          <w:rtl/>
        </w:rPr>
      </w:pPr>
      <w:r>
        <w:rPr>
          <w:rFonts w:cs="David"/>
          <w:sz w:val="24"/>
          <w:rtl/>
        </w:rPr>
        <w:tab/>
        <w:t>ב</w:t>
      </w:r>
      <w:r>
        <w:rPr>
          <w:rFonts w:cs="David" w:hint="cs"/>
          <w:sz w:val="24"/>
          <w:rtl/>
        </w:rPr>
        <w:t>אשר לאישום ה-3,- הנאשם נותר במהלך עדותו, בעמדתו, שלא היה כל מגע</w:t>
      </w:r>
      <w:r>
        <w:rPr>
          <w:rFonts w:cs="David"/>
          <w:sz w:val="24"/>
          <w:rtl/>
        </w:rPr>
        <w:t xml:space="preserve"> </w:t>
      </w:r>
      <w:r>
        <w:rPr>
          <w:rFonts w:cs="David" w:hint="cs"/>
          <w:sz w:val="24"/>
          <w:rtl/>
        </w:rPr>
        <w:t>בינו לבין המתלונן באישום זה.</w:t>
      </w:r>
    </w:p>
    <w:p w14:paraId="72F7CA23" w14:textId="77777777" w:rsidR="002E7C6A" w:rsidRDefault="002E7C6A">
      <w:pPr>
        <w:spacing w:line="240" w:lineRule="auto"/>
        <w:rPr>
          <w:rFonts w:cs="David"/>
          <w:sz w:val="24"/>
          <w:rtl/>
        </w:rPr>
      </w:pPr>
      <w:r>
        <w:rPr>
          <w:rFonts w:cs="David"/>
          <w:sz w:val="24"/>
          <w:rtl/>
        </w:rPr>
        <w:tab/>
        <w:t>ו</w:t>
      </w:r>
      <w:r>
        <w:rPr>
          <w:rFonts w:cs="David" w:hint="cs"/>
          <w:sz w:val="24"/>
          <w:rtl/>
        </w:rPr>
        <w:t>באשר לאישום ה-4,- כאמור, עבירת-המין נמחקה, ונותרה עבירת התקיפה בלבד, ולגביה נותר הנאשם בעמד</w:t>
      </w:r>
      <w:r>
        <w:rPr>
          <w:rFonts w:cs="David"/>
          <w:sz w:val="24"/>
          <w:rtl/>
        </w:rPr>
        <w:t>תו</w:t>
      </w:r>
      <w:r>
        <w:rPr>
          <w:rFonts w:cs="David" w:hint="cs"/>
          <w:sz w:val="24"/>
          <w:rtl/>
        </w:rPr>
        <w:t>, שלא תקף את המתלונן באישום זה, אלא להיפך, טיפל בו, וניסה למנוע ממנו להזריק לעצמו סם. בסיכומיו טען הסניגור לגבי אישום זה, שהראיות שהתביעה הגישה לבית-המשפט הם בגדר עדוּת שמיעה, ובהעדר עדותו של המתלונן, אין בפני בית-המשפט ראיות להוכחת האישום.</w:t>
      </w:r>
    </w:p>
    <w:p w14:paraId="27129B26" w14:textId="77777777" w:rsidR="002E7C6A" w:rsidRDefault="002E7C6A">
      <w:pPr>
        <w:spacing w:line="240" w:lineRule="auto"/>
        <w:rPr>
          <w:rFonts w:cs="David"/>
          <w:sz w:val="24"/>
          <w:rtl/>
        </w:rPr>
      </w:pPr>
    </w:p>
    <w:p w14:paraId="0FD6D327" w14:textId="77777777" w:rsidR="002E7C6A" w:rsidRDefault="002E7C6A">
      <w:pPr>
        <w:spacing w:line="240" w:lineRule="auto"/>
        <w:rPr>
          <w:rFonts w:cs="David"/>
          <w:sz w:val="24"/>
          <w:rtl/>
        </w:rPr>
      </w:pPr>
      <w:r>
        <w:rPr>
          <w:rFonts w:cs="David"/>
          <w:b/>
          <w:bCs/>
          <w:i/>
          <w:iCs/>
          <w:sz w:val="24"/>
          <w:rtl/>
        </w:rPr>
        <w:t>7.</w:t>
      </w:r>
      <w:r>
        <w:rPr>
          <w:rFonts w:cs="David"/>
          <w:sz w:val="24"/>
          <w:rtl/>
        </w:rPr>
        <w:tab/>
        <w:t>ל</w:t>
      </w:r>
      <w:r>
        <w:rPr>
          <w:rFonts w:cs="David" w:hint="cs"/>
          <w:sz w:val="24"/>
          <w:rtl/>
        </w:rPr>
        <w:t>מעשה, הא</w:t>
      </w:r>
      <w:r>
        <w:rPr>
          <w:rFonts w:cs="David"/>
          <w:sz w:val="24"/>
          <w:rtl/>
        </w:rPr>
        <w:t>יש</w:t>
      </w:r>
      <w:r>
        <w:rPr>
          <w:rFonts w:cs="David" w:hint="cs"/>
          <w:sz w:val="24"/>
          <w:rtl/>
        </w:rPr>
        <w:t>ומים 1 ו-2, האישום ה-3, והאישום ה-4, עומדים כל אחד בפני עצמו, מבחינת המתלונן המעורב באותו אישום, הזמן שבו אירעו האירועים,</w:t>
      </w:r>
      <w:r>
        <w:rPr>
          <w:rFonts w:cs="David"/>
          <w:sz w:val="24"/>
          <w:rtl/>
        </w:rPr>
        <w:t xml:space="preserve"> </w:t>
      </w:r>
      <w:r>
        <w:rPr>
          <w:rFonts w:cs="David" w:hint="cs"/>
          <w:sz w:val="24"/>
          <w:rtl/>
        </w:rPr>
        <w:t>ו</w:t>
      </w:r>
      <w:r>
        <w:rPr>
          <w:rFonts w:cs="David"/>
          <w:sz w:val="24"/>
          <w:rtl/>
        </w:rPr>
        <w:t>ה</w:t>
      </w:r>
      <w:r>
        <w:rPr>
          <w:rFonts w:cs="David" w:hint="cs"/>
          <w:sz w:val="24"/>
          <w:rtl/>
        </w:rPr>
        <w:t xml:space="preserve">מקום, ואין כל קשר וזיקה </w:t>
      </w:r>
      <w:r>
        <w:rPr>
          <w:rFonts w:cs="David"/>
          <w:sz w:val="24"/>
          <w:rtl/>
        </w:rPr>
        <w:t>בי</w:t>
      </w:r>
      <w:r>
        <w:rPr>
          <w:rFonts w:cs="David" w:hint="cs"/>
          <w:sz w:val="24"/>
          <w:rtl/>
        </w:rPr>
        <w:t>ן האישומים לבין עצמם</w:t>
      </w:r>
      <w:r>
        <w:rPr>
          <w:rFonts w:cs="David"/>
          <w:sz w:val="24"/>
          <w:rtl/>
        </w:rPr>
        <w:t xml:space="preserve">. </w:t>
      </w:r>
      <w:r>
        <w:rPr>
          <w:rFonts w:cs="David" w:hint="cs"/>
          <w:sz w:val="24"/>
          <w:rtl/>
        </w:rPr>
        <w:t>ג</w:t>
      </w:r>
      <w:r>
        <w:rPr>
          <w:rFonts w:cs="David"/>
          <w:sz w:val="24"/>
          <w:rtl/>
        </w:rPr>
        <w:t>ם</w:t>
      </w:r>
      <w:r>
        <w:rPr>
          <w:rFonts w:cs="David" w:hint="cs"/>
          <w:sz w:val="24"/>
          <w:rtl/>
        </w:rPr>
        <w:t xml:space="preserve"> הראיות שהובאו מטעם התביעה להוכחת האישומים הן ספציפיוֹת לגבי כל אישום ואישום. </w:t>
      </w:r>
    </w:p>
    <w:p w14:paraId="3F6F4A8C" w14:textId="77777777" w:rsidR="002E7C6A" w:rsidRDefault="002E7C6A">
      <w:pPr>
        <w:spacing w:line="240" w:lineRule="auto"/>
        <w:rPr>
          <w:rFonts w:cs="David"/>
          <w:sz w:val="24"/>
          <w:rtl/>
        </w:rPr>
      </w:pPr>
      <w:r>
        <w:rPr>
          <w:rFonts w:cs="David"/>
          <w:sz w:val="24"/>
          <w:rtl/>
        </w:rPr>
        <w:tab/>
      </w:r>
      <w:r>
        <w:rPr>
          <w:rFonts w:cs="David" w:hint="cs"/>
          <w:sz w:val="24"/>
          <w:rtl/>
        </w:rPr>
        <w:t>ב</w:t>
      </w:r>
      <w:r>
        <w:rPr>
          <w:rFonts w:cs="David"/>
          <w:sz w:val="24"/>
          <w:rtl/>
        </w:rPr>
        <w:t>ב</w:t>
      </w:r>
      <w:r>
        <w:rPr>
          <w:rFonts w:cs="David" w:hint="cs"/>
          <w:sz w:val="24"/>
          <w:rtl/>
        </w:rPr>
        <w:t>סיסן של הראיות לגבי כל אישום, עומדת עדותו של המתלונן באותו אישום (פרט לאישום ה-4, שלגביו המתלונן לא הובא), ועדויות השוטרים שהיו מעו</w:t>
      </w:r>
      <w:r>
        <w:rPr>
          <w:rFonts w:cs="David"/>
          <w:sz w:val="24"/>
          <w:rtl/>
        </w:rPr>
        <w:t>ר</w:t>
      </w:r>
      <w:r>
        <w:rPr>
          <w:rFonts w:cs="David" w:hint="cs"/>
          <w:sz w:val="24"/>
          <w:rtl/>
        </w:rPr>
        <w:t xml:space="preserve">בים בחקירת אותם אירועים. </w:t>
      </w:r>
    </w:p>
    <w:p w14:paraId="2B8BAC5C" w14:textId="77777777" w:rsidR="002E7C6A" w:rsidRDefault="002E7C6A">
      <w:pPr>
        <w:spacing w:line="240" w:lineRule="auto"/>
        <w:rPr>
          <w:rFonts w:cs="David"/>
          <w:sz w:val="24"/>
          <w:rtl/>
        </w:rPr>
      </w:pPr>
      <w:r>
        <w:rPr>
          <w:rFonts w:cs="David"/>
          <w:sz w:val="24"/>
          <w:rtl/>
        </w:rPr>
        <w:tab/>
        <w:t>ג</w:t>
      </w:r>
      <w:r>
        <w:rPr>
          <w:rFonts w:cs="David" w:hint="cs"/>
          <w:sz w:val="24"/>
          <w:rtl/>
        </w:rPr>
        <w:t>ם הנאשם נחקר למעשה על-ידי המשטרה בנפרד לגבי כל אישום, בשל ריחוק הזמן בין האישומים השונים. משום</w:t>
      </w:r>
      <w:r>
        <w:rPr>
          <w:rFonts w:cs="David"/>
          <w:sz w:val="24"/>
          <w:rtl/>
        </w:rPr>
        <w:t xml:space="preserve"> כ</w:t>
      </w:r>
      <w:r>
        <w:rPr>
          <w:rFonts w:cs="David" w:hint="cs"/>
          <w:sz w:val="24"/>
          <w:rtl/>
        </w:rPr>
        <w:t>ך, אני אפרוס תחילה את ראיות התביעה לגבי כל אישום ואישום; לאחר מכן אביא את גירסת הנאשם ועדותו בבית-המשפט, במרוכז, אך לגבי כל אישום ו</w:t>
      </w:r>
      <w:r>
        <w:rPr>
          <w:rFonts w:cs="David"/>
          <w:sz w:val="24"/>
          <w:rtl/>
        </w:rPr>
        <w:t>א</w:t>
      </w:r>
      <w:r>
        <w:rPr>
          <w:rFonts w:cs="David" w:hint="cs"/>
          <w:sz w:val="24"/>
          <w:rtl/>
        </w:rPr>
        <w:t xml:space="preserve">ישום; ולבסוף אסכם את הדברים, ואסיק את המסקנות המתחייבות. </w:t>
      </w:r>
    </w:p>
    <w:p w14:paraId="2860148C" w14:textId="77777777" w:rsidR="002E7C6A" w:rsidRDefault="002E7C6A">
      <w:pPr>
        <w:spacing w:line="240" w:lineRule="auto"/>
        <w:rPr>
          <w:rFonts w:cs="David"/>
          <w:sz w:val="24"/>
          <w:rtl/>
        </w:rPr>
      </w:pPr>
    </w:p>
    <w:p w14:paraId="09011182"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ג.</w:t>
      </w:r>
      <w:r>
        <w:rPr>
          <w:rFonts w:cs="David"/>
          <w:b/>
          <w:bCs/>
          <w:i/>
          <w:iCs/>
          <w:sz w:val="24"/>
          <w:rtl/>
        </w:rPr>
        <w:t xml:space="preserve">  </w:t>
      </w:r>
      <w:r>
        <w:rPr>
          <w:rFonts w:cs="David"/>
          <w:b/>
          <w:bCs/>
          <w:i/>
          <w:iCs/>
          <w:sz w:val="24"/>
          <w:u w:val="single"/>
          <w:rtl/>
        </w:rPr>
        <w:t>רא</w:t>
      </w:r>
      <w:r>
        <w:rPr>
          <w:rFonts w:cs="David" w:hint="cs"/>
          <w:b/>
          <w:bCs/>
          <w:i/>
          <w:iCs/>
          <w:sz w:val="24"/>
          <w:u w:val="single"/>
          <w:rtl/>
        </w:rPr>
        <w:t>יות התביעה וגירסתה לגבי כל האישומים.</w:t>
      </w:r>
    </w:p>
    <w:p w14:paraId="0909691E"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(א)</w:t>
      </w:r>
      <w:r>
        <w:rPr>
          <w:rFonts w:ascii="Arial" w:hAnsi="Arial" w:cs="David"/>
          <w:sz w:val="24"/>
          <w:rtl/>
        </w:rPr>
        <w:t xml:space="preserve"> </w:t>
      </w:r>
      <w:r>
        <w:rPr>
          <w:rFonts w:ascii="Arial" w:hAnsi="Arial" w:cs="David"/>
          <w:b/>
          <w:bCs/>
          <w:i/>
          <w:iCs/>
          <w:sz w:val="24"/>
          <w:u w:val="single"/>
          <w:rtl/>
        </w:rPr>
        <w:t>אישומים ראשון ושני.</w:t>
      </w:r>
    </w:p>
    <w:p w14:paraId="491262EA"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עד</w:t>
      </w:r>
      <w:r>
        <w:rPr>
          <w:rFonts w:cs="David" w:hint="cs"/>
          <w:b/>
          <w:bCs/>
          <w:i/>
          <w:iCs/>
          <w:sz w:val="24"/>
          <w:u w:val="single"/>
          <w:rtl/>
        </w:rPr>
        <w:t>וּת המתלונן לגבי אישום 1.</w:t>
      </w:r>
    </w:p>
    <w:p w14:paraId="61697BA1" w14:textId="77777777" w:rsidR="002E7C6A" w:rsidRDefault="002E7C6A">
      <w:pPr>
        <w:spacing w:line="240" w:lineRule="auto"/>
        <w:rPr>
          <w:rFonts w:cs="David"/>
          <w:sz w:val="24"/>
          <w:rtl/>
        </w:rPr>
      </w:pPr>
      <w:r>
        <w:rPr>
          <w:rFonts w:cs="David"/>
          <w:b/>
          <w:bCs/>
          <w:i/>
          <w:iCs/>
          <w:sz w:val="24"/>
          <w:rtl/>
        </w:rPr>
        <w:t>8.</w:t>
      </w:r>
      <w:r>
        <w:rPr>
          <w:rFonts w:cs="David"/>
          <w:sz w:val="24"/>
          <w:rtl/>
        </w:rPr>
        <w:tab/>
      </w:r>
      <w:r>
        <w:rPr>
          <w:rFonts w:cs="David"/>
          <w:b/>
          <w:bCs/>
          <w:sz w:val="24"/>
          <w:rtl/>
        </w:rPr>
        <w:t>עת</w:t>
      </w:r>
      <w:r>
        <w:rPr>
          <w:rFonts w:cs="David" w:hint="cs"/>
          <w:b/>
          <w:bCs/>
          <w:sz w:val="24"/>
          <w:rtl/>
        </w:rPr>
        <w:t>/9, ד.כ.</w:t>
      </w:r>
      <w:r>
        <w:rPr>
          <w:rFonts w:cs="David"/>
          <w:sz w:val="24"/>
          <w:rtl/>
        </w:rPr>
        <w:t>, ה</w:t>
      </w:r>
      <w:r>
        <w:rPr>
          <w:rFonts w:cs="David" w:hint="cs"/>
          <w:sz w:val="24"/>
          <w:rtl/>
        </w:rPr>
        <w:t>וא המתלונן באישומים אלה (והוא ייקרא בפרק זה:</w:t>
      </w:r>
      <w:r>
        <w:rPr>
          <w:rFonts w:cs="David"/>
          <w:color w:val="FFFFFF"/>
          <w:sz w:val="4"/>
          <w:szCs w:val="4"/>
          <w:rtl/>
        </w:rPr>
        <w:t>ו</w:t>
      </w:r>
      <w:r>
        <w:rPr>
          <w:rFonts w:cs="David" w:hint="cs"/>
          <w:sz w:val="24"/>
          <w:rtl/>
        </w:rPr>
        <w:t xml:space="preserve"> </w:t>
      </w:r>
      <w:r>
        <w:rPr>
          <w:rFonts w:cs="David"/>
          <w:b/>
          <w:bCs/>
          <w:sz w:val="24"/>
          <w:rtl/>
        </w:rPr>
        <w:t>"ה</w:t>
      </w:r>
      <w:r>
        <w:rPr>
          <w:rFonts w:cs="David" w:hint="cs"/>
          <w:b/>
          <w:bCs/>
          <w:sz w:val="24"/>
          <w:rtl/>
        </w:rPr>
        <w:t>מתלונן"</w:t>
      </w:r>
      <w:r>
        <w:rPr>
          <w:rFonts w:cs="David"/>
          <w:sz w:val="24"/>
          <w:rtl/>
        </w:rPr>
        <w:t xml:space="preserve">) </w:t>
      </w:r>
      <w:r>
        <w:rPr>
          <w:rFonts w:cs="David"/>
          <w:b/>
          <w:bCs/>
          <w:sz w:val="24"/>
          <w:rtl/>
        </w:rPr>
        <w:t>(ע</w:t>
      </w:r>
      <w:r>
        <w:rPr>
          <w:rFonts w:cs="David" w:hint="cs"/>
          <w:b/>
          <w:bCs/>
          <w:sz w:val="24"/>
          <w:rtl/>
        </w:rPr>
        <w:t>דותו בעמ' 98)</w:t>
      </w:r>
      <w:r>
        <w:rPr>
          <w:rFonts w:cs="David"/>
          <w:sz w:val="24"/>
          <w:rtl/>
        </w:rPr>
        <w:t>. ה</w:t>
      </w:r>
      <w:r>
        <w:rPr>
          <w:rFonts w:cs="David" w:hint="cs"/>
          <w:sz w:val="24"/>
          <w:rtl/>
        </w:rPr>
        <w:t>וא כאמור יליד 12.8.1982, והיה בעת האירועים נשוא האישומים כבן 19 שנה.</w:t>
      </w:r>
    </w:p>
    <w:p w14:paraId="26B8BA6A" w14:textId="77777777" w:rsidR="002E7C6A" w:rsidRDefault="002E7C6A">
      <w:pPr>
        <w:spacing w:line="240" w:lineRule="auto"/>
        <w:rPr>
          <w:rFonts w:cs="David"/>
          <w:sz w:val="24"/>
          <w:rtl/>
        </w:rPr>
      </w:pPr>
    </w:p>
    <w:p w14:paraId="17D42FB4" w14:textId="77777777" w:rsidR="002E7C6A" w:rsidRDefault="002E7C6A">
      <w:pPr>
        <w:spacing w:line="240" w:lineRule="auto"/>
        <w:rPr>
          <w:rFonts w:cs="David"/>
          <w:sz w:val="24"/>
          <w:rtl/>
        </w:rPr>
      </w:pPr>
    </w:p>
    <w:p w14:paraId="4236D2E6" w14:textId="77777777" w:rsidR="002E7C6A" w:rsidRDefault="002E7C6A">
      <w:pPr>
        <w:spacing w:line="240" w:lineRule="auto"/>
        <w:rPr>
          <w:rFonts w:cs="David"/>
          <w:sz w:val="24"/>
          <w:rtl/>
        </w:rPr>
      </w:pPr>
      <w:r>
        <w:rPr>
          <w:rFonts w:cs="David"/>
          <w:sz w:val="24"/>
          <w:rtl/>
        </w:rPr>
        <w:tab/>
        <w:t>ה</w:t>
      </w:r>
      <w:r>
        <w:rPr>
          <w:rFonts w:cs="David" w:hint="cs"/>
          <w:sz w:val="24"/>
          <w:rtl/>
        </w:rPr>
        <w:t>מתלונן הוא יליד הארץ. סיים בית-ספר יסודי וחטיבת-ביניים, ול</w:t>
      </w:r>
      <w:r>
        <w:rPr>
          <w:rFonts w:cs="David"/>
          <w:sz w:val="24"/>
          <w:rtl/>
        </w:rPr>
        <w:t>מד</w:t>
      </w:r>
      <w:r>
        <w:rPr>
          <w:rFonts w:cs="David" w:hint="cs"/>
          <w:sz w:val="24"/>
          <w:rtl/>
        </w:rPr>
        <w:t xml:space="preserve"> בבית-ספר תיכון עד כיתה י"א. בצבא שירת שנה, ובשל עריקוּת ארוכה, שוחרר. לדבריו, לאחר שירותו הצבאי, חזר לבית הוריו, עבד, ובשל ריב עם </w:t>
      </w:r>
      <w:r>
        <w:rPr>
          <w:rFonts w:cs="David"/>
          <w:sz w:val="24"/>
          <w:rtl/>
        </w:rPr>
        <w:t>ה</w:t>
      </w:r>
      <w:r>
        <w:rPr>
          <w:rFonts w:cs="David" w:hint="cs"/>
          <w:sz w:val="24"/>
          <w:rtl/>
        </w:rPr>
        <w:t xml:space="preserve">וריו עזב את הבית. הוא התבטא ואמר </w:t>
      </w:r>
      <w:r>
        <w:rPr>
          <w:rFonts w:cs="David"/>
          <w:b/>
          <w:bCs/>
          <w:sz w:val="24"/>
          <w:rtl/>
        </w:rPr>
        <w:t>(ע</w:t>
      </w:r>
      <w:r>
        <w:rPr>
          <w:rFonts w:cs="David" w:hint="cs"/>
          <w:b/>
          <w:bCs/>
          <w:sz w:val="24"/>
          <w:rtl/>
        </w:rPr>
        <w:t>מ' 98, ש' 25)</w:t>
      </w:r>
      <w:r>
        <w:rPr>
          <w:rFonts w:cs="David"/>
          <w:sz w:val="24"/>
          <w:rtl/>
        </w:rPr>
        <w:t>:</w:t>
      </w:r>
      <w:r>
        <w:rPr>
          <w:rFonts w:cs="David"/>
          <w:color w:val="FFFFFF"/>
          <w:sz w:val="4"/>
          <w:szCs w:val="4"/>
          <w:rtl/>
        </w:rPr>
        <w:t>נ</w:t>
      </w:r>
      <w:r>
        <w:rPr>
          <w:rFonts w:cs="David"/>
          <w:sz w:val="24"/>
          <w:rtl/>
        </w:rPr>
        <w:t xml:space="preserve"> </w:t>
      </w:r>
      <w:r>
        <w:rPr>
          <w:rFonts w:cs="David"/>
          <w:b/>
          <w:bCs/>
          <w:sz w:val="24"/>
          <w:rtl/>
        </w:rPr>
        <w:t>"ל</w:t>
      </w:r>
      <w:r>
        <w:rPr>
          <w:rFonts w:cs="David" w:hint="cs"/>
          <w:b/>
          <w:bCs/>
          <w:sz w:val="24"/>
          <w:rtl/>
        </w:rPr>
        <w:t>הורים שלי יש מין כזה "סיבוב" לא מובן בחשיבה"</w:t>
      </w:r>
      <w:r>
        <w:rPr>
          <w:rFonts w:cs="David"/>
          <w:sz w:val="24"/>
          <w:rtl/>
        </w:rPr>
        <w:t>, ו</w:t>
      </w:r>
      <w:r>
        <w:rPr>
          <w:rFonts w:cs="David" w:hint="cs"/>
          <w:sz w:val="24"/>
          <w:rtl/>
        </w:rPr>
        <w:t>הוא הוסיף:</w:t>
      </w:r>
      <w:r>
        <w:rPr>
          <w:rFonts w:cs="David"/>
          <w:color w:val="FFFFFF"/>
          <w:sz w:val="4"/>
          <w:szCs w:val="4"/>
          <w:rtl/>
        </w:rPr>
        <w:t>ב</w:t>
      </w:r>
      <w:r>
        <w:rPr>
          <w:rFonts w:cs="David" w:hint="cs"/>
          <w:sz w:val="24"/>
          <w:rtl/>
        </w:rPr>
        <w:t xml:space="preserve"> </w:t>
      </w:r>
      <w:r>
        <w:rPr>
          <w:rFonts w:cs="David"/>
          <w:b/>
          <w:bCs/>
          <w:sz w:val="24"/>
          <w:rtl/>
        </w:rPr>
        <w:t>"א</w:t>
      </w:r>
      <w:r>
        <w:rPr>
          <w:rFonts w:cs="David" w:hint="cs"/>
          <w:b/>
          <w:bCs/>
          <w:sz w:val="24"/>
          <w:rtl/>
        </w:rPr>
        <w:t xml:space="preserve">ני מסתובב </w:t>
      </w:r>
      <w:r>
        <w:rPr>
          <w:rFonts w:cs="David"/>
          <w:b/>
          <w:bCs/>
          <w:sz w:val="24"/>
          <w:rtl/>
        </w:rPr>
        <w:t>שב</w:t>
      </w:r>
      <w:r>
        <w:rPr>
          <w:rFonts w:cs="David" w:hint="cs"/>
          <w:b/>
          <w:bCs/>
          <w:sz w:val="24"/>
          <w:rtl/>
        </w:rPr>
        <w:t xml:space="preserve">ועיים </w:t>
      </w:r>
      <w:r>
        <w:rPr>
          <w:rFonts w:cs="David" w:hint="cs"/>
          <w:b/>
          <w:bCs/>
          <w:sz w:val="24"/>
          <w:rtl/>
        </w:rPr>
        <w:lastRenderedPageBreak/>
        <w:t>וחצי עוד מעט, ולפני זה הייתי בבית"</w:t>
      </w:r>
      <w:r>
        <w:rPr>
          <w:rFonts w:cs="David"/>
          <w:sz w:val="24"/>
          <w:rtl/>
        </w:rPr>
        <w:t>, ו</w:t>
      </w:r>
      <w:r>
        <w:rPr>
          <w:rFonts w:cs="David" w:hint="cs"/>
          <w:sz w:val="24"/>
          <w:rtl/>
        </w:rPr>
        <w:t xml:space="preserve">קודם לכן, כשנשאל מה הוא עושה כיום, הוא השיב </w:t>
      </w:r>
      <w:r>
        <w:rPr>
          <w:rFonts w:cs="David"/>
          <w:b/>
          <w:bCs/>
          <w:sz w:val="24"/>
          <w:rtl/>
        </w:rPr>
        <w:t>(ע</w:t>
      </w:r>
      <w:r>
        <w:rPr>
          <w:rFonts w:cs="David" w:hint="cs"/>
          <w:b/>
          <w:bCs/>
          <w:sz w:val="24"/>
          <w:rtl/>
        </w:rPr>
        <w:t>מ' 98, ש' 14)</w:t>
      </w:r>
      <w:r>
        <w:rPr>
          <w:rFonts w:cs="David"/>
          <w:sz w:val="24"/>
          <w:rtl/>
        </w:rPr>
        <w:t>:</w:t>
      </w:r>
      <w:r>
        <w:rPr>
          <w:rFonts w:cs="David"/>
          <w:color w:val="FFFFFF"/>
          <w:sz w:val="4"/>
          <w:szCs w:val="4"/>
          <w:rtl/>
        </w:rPr>
        <w:t>ו</w:t>
      </w:r>
      <w:r>
        <w:rPr>
          <w:rFonts w:cs="David"/>
          <w:sz w:val="24"/>
          <w:rtl/>
        </w:rPr>
        <w:t xml:space="preserve"> </w:t>
      </w:r>
      <w:r>
        <w:rPr>
          <w:rFonts w:cs="David"/>
          <w:b/>
          <w:bCs/>
          <w:sz w:val="24"/>
          <w:rtl/>
        </w:rPr>
        <w:t>"כ</w:t>
      </w:r>
      <w:r>
        <w:rPr>
          <w:rFonts w:cs="David" w:hint="cs"/>
          <w:b/>
          <w:bCs/>
          <w:sz w:val="24"/>
          <w:rtl/>
        </w:rPr>
        <w:t xml:space="preserve">לום, גר בַּרחובות. יש לי </w:t>
      </w:r>
      <w:r>
        <w:rPr>
          <w:rFonts w:cs="David"/>
          <w:b/>
          <w:bCs/>
          <w:sz w:val="24"/>
          <w:rtl/>
        </w:rPr>
        <w:t>מ</w:t>
      </w:r>
      <w:r>
        <w:rPr>
          <w:rFonts w:cs="David" w:hint="cs"/>
          <w:b/>
          <w:bCs/>
          <w:sz w:val="24"/>
          <w:rtl/>
        </w:rPr>
        <w:t xml:space="preserve">שפחה, אבל עקב כל מיני עניינים משפחתיים אני לא במשפחה וגר בַּרחובות, שזה, העניין הזה </w:t>
      </w:r>
      <w:r>
        <w:rPr>
          <w:rFonts w:cs="David"/>
          <w:sz w:val="24"/>
          <w:rtl/>
        </w:rPr>
        <w:t>(ה</w:t>
      </w:r>
      <w:r>
        <w:rPr>
          <w:rFonts w:cs="David" w:hint="cs"/>
          <w:sz w:val="24"/>
          <w:rtl/>
        </w:rPr>
        <w:t>כוונה לאירועים נשוא האישומים - נ.ע.)</w:t>
      </w:r>
      <w:r>
        <w:rPr>
          <w:rFonts w:cs="David"/>
          <w:b/>
          <w:bCs/>
          <w:sz w:val="24"/>
          <w:rtl/>
        </w:rPr>
        <w:t>, ג</w:t>
      </w:r>
      <w:r>
        <w:rPr>
          <w:rFonts w:cs="David" w:hint="cs"/>
          <w:b/>
          <w:bCs/>
          <w:sz w:val="24"/>
          <w:rtl/>
        </w:rPr>
        <w:t>ם כן חלק מזה"</w:t>
      </w:r>
      <w:r>
        <w:rPr>
          <w:rFonts w:cs="David"/>
          <w:sz w:val="24"/>
          <w:rtl/>
        </w:rPr>
        <w:t xml:space="preserve">. </w:t>
      </w:r>
    </w:p>
    <w:p w14:paraId="4C459879"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מאשר שבספטמבר 2001 הוא היה עצור בעבירת שבל"ר, והיה עצור               מ-1.9.2001 ועד ה-3.9.2001. ב-2.9.2001, </w:t>
      </w:r>
      <w:r>
        <w:rPr>
          <w:rFonts w:cs="David"/>
          <w:sz w:val="24"/>
          <w:rtl/>
        </w:rPr>
        <w:t>ל</w:t>
      </w:r>
      <w:r>
        <w:rPr>
          <w:rFonts w:cs="David" w:hint="cs"/>
          <w:sz w:val="24"/>
          <w:rtl/>
        </w:rPr>
        <w:t>אחר שנחקר בתחנת "יפתח", הוא הועבר         לבית-המעצר באבו-כביר, ושהה שם עם הנאשם באותו תא, שמספרוֹ 205, ויחד עם מי שהיה נא</w:t>
      </w:r>
      <w:r>
        <w:rPr>
          <w:rFonts w:cs="David"/>
          <w:sz w:val="24"/>
          <w:rtl/>
        </w:rPr>
        <w:t>שם</w:t>
      </w:r>
      <w:r>
        <w:rPr>
          <w:rFonts w:cs="David" w:hint="cs"/>
          <w:sz w:val="24"/>
          <w:rtl/>
        </w:rPr>
        <w:t xml:space="preserve"> 2 בתיק, ועוד אחד בשם רמי. </w:t>
      </w:r>
    </w:p>
    <w:p w14:paraId="24F72869" w14:textId="77777777" w:rsidR="002E7C6A" w:rsidRDefault="002E7C6A">
      <w:pPr>
        <w:spacing w:line="240" w:lineRule="auto"/>
        <w:rPr>
          <w:rFonts w:cs="David"/>
          <w:sz w:val="24"/>
          <w:rtl/>
        </w:rPr>
      </w:pPr>
      <w:r>
        <w:rPr>
          <w:rFonts w:cs="David"/>
          <w:sz w:val="24"/>
          <w:rtl/>
        </w:rPr>
        <w:tab/>
        <w:t>כ</w:t>
      </w:r>
      <w:r>
        <w:rPr>
          <w:rFonts w:cs="David" w:hint="cs"/>
          <w:sz w:val="24"/>
          <w:rtl/>
        </w:rPr>
        <w:t xml:space="preserve">שנתבקש לספר מה קרה, הוא השתתק בשל מבוכה, ואמר לאחר מכן </w:t>
      </w:r>
      <w:r>
        <w:rPr>
          <w:rFonts w:cs="David"/>
          <w:b/>
          <w:bCs/>
          <w:sz w:val="24"/>
          <w:rtl/>
        </w:rPr>
        <w:t>(ע</w:t>
      </w:r>
      <w:r>
        <w:rPr>
          <w:rFonts w:cs="David" w:hint="cs"/>
          <w:b/>
          <w:bCs/>
          <w:sz w:val="24"/>
          <w:rtl/>
        </w:rPr>
        <w:t>מ' 99,   ש' 10)</w:t>
      </w:r>
      <w:r>
        <w:rPr>
          <w:rFonts w:cs="David"/>
          <w:sz w:val="24"/>
          <w:rtl/>
        </w:rPr>
        <w:t>, ש</w:t>
      </w:r>
      <w:r>
        <w:rPr>
          <w:rFonts w:cs="David" w:hint="cs"/>
          <w:sz w:val="24"/>
          <w:rtl/>
        </w:rPr>
        <w:t>הוא נחקר בתחנת "יפתח" והוע</w:t>
      </w:r>
      <w:r>
        <w:rPr>
          <w:rFonts w:cs="David"/>
          <w:sz w:val="24"/>
          <w:rtl/>
        </w:rPr>
        <w:t>ב</w:t>
      </w:r>
      <w:r>
        <w:rPr>
          <w:rFonts w:cs="David" w:hint="cs"/>
          <w:sz w:val="24"/>
          <w:rtl/>
        </w:rPr>
        <w:t>ר לאבו-כביר, והוכנס לתא שבו היה הנאשם. כשנכנס, הנאשם שאל אותו על מוצאוֹ, והוא השיב שהוא מרוקאי. בהמשך הם החלו לשוחח, והדבר</w:t>
      </w:r>
      <w:r>
        <w:rPr>
          <w:rFonts w:cs="David"/>
          <w:sz w:val="24"/>
          <w:rtl/>
        </w:rPr>
        <w:t>ים</w:t>
      </w:r>
      <w:r>
        <w:rPr>
          <w:rFonts w:cs="David" w:hint="cs"/>
          <w:sz w:val="24"/>
          <w:rtl/>
        </w:rPr>
        <w:t xml:space="preserve"> גלשו לשיחות על דיסקוטקים, פאבים ומסיבות, עד שהגיעו לשיחה על "מועדון 58", שזה דיסקוטק להומוסקסואלים, לסביות ודו-מיניים. הוא יודע פר</w:t>
      </w:r>
      <w:r>
        <w:rPr>
          <w:rFonts w:cs="David"/>
          <w:sz w:val="24"/>
          <w:rtl/>
        </w:rPr>
        <w:t>ט</w:t>
      </w:r>
      <w:r>
        <w:rPr>
          <w:rFonts w:cs="David" w:hint="cs"/>
          <w:sz w:val="24"/>
          <w:rtl/>
        </w:rPr>
        <w:t xml:space="preserve">ים אלה, משום שחבר שלו, לדבריו, יחצ"ן שם. </w:t>
      </w:r>
    </w:p>
    <w:p w14:paraId="38D5FE71" w14:textId="77777777" w:rsidR="002E7C6A" w:rsidRDefault="002E7C6A">
      <w:pPr>
        <w:spacing w:line="240" w:lineRule="auto"/>
        <w:rPr>
          <w:rFonts w:cs="David"/>
          <w:sz w:val="24"/>
          <w:rtl/>
        </w:rPr>
      </w:pPr>
      <w:r>
        <w:rPr>
          <w:rFonts w:cs="David"/>
          <w:sz w:val="24"/>
          <w:rtl/>
        </w:rPr>
        <w:tab/>
        <w:t>ב</w:t>
      </w:r>
      <w:r>
        <w:rPr>
          <w:rFonts w:cs="David" w:hint="cs"/>
          <w:sz w:val="24"/>
          <w:rtl/>
        </w:rPr>
        <w:t xml:space="preserve">המשך אומר המתלונן, ולמרות אריכוּת הדברים אני מביא אותם במלואם </w:t>
      </w:r>
      <w:r>
        <w:rPr>
          <w:rFonts w:cs="David"/>
          <w:b/>
          <w:bCs/>
          <w:sz w:val="24"/>
          <w:rtl/>
        </w:rPr>
        <w:t>(ע</w:t>
      </w:r>
      <w:r>
        <w:rPr>
          <w:rFonts w:cs="David" w:hint="cs"/>
          <w:b/>
          <w:bCs/>
          <w:sz w:val="24"/>
          <w:rtl/>
        </w:rPr>
        <w:t>מ' 99, ש' 25)</w:t>
      </w:r>
      <w:r>
        <w:rPr>
          <w:rFonts w:cs="David"/>
          <w:sz w:val="24"/>
          <w:rtl/>
        </w:rPr>
        <w:t>:</w:t>
      </w:r>
      <w:r>
        <w:rPr>
          <w:rFonts w:cs="David"/>
          <w:color w:val="FFFFFF"/>
          <w:sz w:val="4"/>
          <w:szCs w:val="4"/>
          <w:rtl/>
        </w:rPr>
        <w:t>נ</w:t>
      </w:r>
    </w:p>
    <w:p w14:paraId="048EF4AB"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 xml:space="preserve">ז הוא שאל אותי אם אני בקטע של גברים וכל הדברים האלה </w:t>
      </w:r>
      <w:r>
        <w:rPr>
          <w:rFonts w:cs="David"/>
          <w:b/>
          <w:bCs/>
          <w:sz w:val="24"/>
          <w:u w:val="single"/>
          <w:rtl/>
        </w:rPr>
        <w:t>וא</w:t>
      </w:r>
      <w:r>
        <w:rPr>
          <w:rFonts w:cs="David" w:hint="cs"/>
          <w:b/>
          <w:bCs/>
          <w:sz w:val="24"/>
          <w:u w:val="single"/>
          <w:rtl/>
        </w:rPr>
        <w:t>מרתי לו שלא</w:t>
      </w:r>
      <w:r>
        <w:rPr>
          <w:rFonts w:cs="David"/>
          <w:b/>
          <w:bCs/>
          <w:sz w:val="24"/>
          <w:rtl/>
        </w:rPr>
        <w:t>, ו</w:t>
      </w:r>
      <w:r>
        <w:rPr>
          <w:rFonts w:cs="David" w:hint="cs"/>
          <w:b/>
          <w:bCs/>
          <w:sz w:val="24"/>
          <w:rtl/>
        </w:rPr>
        <w:t xml:space="preserve">אז גם באותו רגע עלה לי מין חשד כזה ונרתעתי ממנו. </w:t>
      </w:r>
    </w:p>
    <w:p w14:paraId="7B4CFFC3" w14:textId="77777777" w:rsidR="002E7C6A" w:rsidRDefault="002E7C6A">
      <w:pPr>
        <w:spacing w:line="240" w:lineRule="auto"/>
        <w:ind w:left="720" w:right="709" w:firstLine="720"/>
        <w:rPr>
          <w:rFonts w:cs="David"/>
          <w:b/>
          <w:bCs/>
          <w:sz w:val="24"/>
          <w:rtl/>
        </w:rPr>
      </w:pPr>
      <w:r>
        <w:rPr>
          <w:rFonts w:cs="David"/>
          <w:b/>
          <w:bCs/>
          <w:sz w:val="24"/>
          <w:rtl/>
        </w:rPr>
        <w:t>אח</w:t>
      </w:r>
      <w:r>
        <w:rPr>
          <w:rFonts w:cs="David" w:hint="cs"/>
          <w:b/>
          <w:bCs/>
          <w:sz w:val="24"/>
          <w:rtl/>
        </w:rPr>
        <w:t>רי כמה זמן</w:t>
      </w:r>
      <w:r>
        <w:rPr>
          <w:rFonts w:cs="David"/>
          <w:b/>
          <w:bCs/>
          <w:sz w:val="24"/>
          <w:rtl/>
        </w:rPr>
        <w:t xml:space="preserve"> </w:t>
      </w:r>
      <w:r>
        <w:rPr>
          <w:rFonts w:cs="David" w:hint="cs"/>
          <w:b/>
          <w:bCs/>
          <w:sz w:val="24"/>
          <w:rtl/>
        </w:rPr>
        <w:t xml:space="preserve">הוא התיישב במיטה שלו ואמר לי 'בוא שב לידי'. </w:t>
      </w:r>
    </w:p>
    <w:p w14:paraId="53FCCC28" w14:textId="77777777" w:rsidR="002E7C6A" w:rsidRDefault="002E7C6A">
      <w:pPr>
        <w:spacing w:line="240" w:lineRule="auto"/>
        <w:ind w:left="1440" w:right="709"/>
        <w:rPr>
          <w:rFonts w:cs="David"/>
          <w:b/>
          <w:bCs/>
          <w:sz w:val="24"/>
          <w:rtl/>
        </w:rPr>
      </w:pPr>
      <w:r>
        <w:rPr>
          <w:rFonts w:cs="David"/>
          <w:b/>
          <w:bCs/>
          <w:sz w:val="24"/>
          <w:rtl/>
        </w:rPr>
        <w:t>אז</w:t>
      </w:r>
      <w:r>
        <w:rPr>
          <w:rFonts w:cs="David" w:hint="cs"/>
          <w:b/>
          <w:bCs/>
          <w:sz w:val="24"/>
          <w:rtl/>
        </w:rPr>
        <w:t xml:space="preserve"> באתי, והתיישבתי לידו, והוא התחיל ליגוע בי. התחיל ללטף אותי. </w:t>
      </w:r>
    </w:p>
    <w:p w14:paraId="2430FF29"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א</w:t>
      </w:r>
      <w:r>
        <w:rPr>
          <w:rFonts w:cs="David" w:hint="cs"/>
          <w:b/>
          <w:bCs/>
          <w:sz w:val="24"/>
          <w:rtl/>
        </w:rPr>
        <w:t>יפה</w:t>
      </w:r>
      <w:r>
        <w:rPr>
          <w:rFonts w:cs="David"/>
          <w:b/>
          <w:bCs/>
          <w:sz w:val="24"/>
          <w:rtl/>
        </w:rPr>
        <w:t>?</w:t>
      </w:r>
    </w:p>
    <w:p w14:paraId="06B99F91"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בגב</w:t>
      </w:r>
      <w:r>
        <w:rPr>
          <w:rFonts w:cs="David" w:hint="cs"/>
          <w:b/>
          <w:bCs/>
          <w:sz w:val="24"/>
          <w:rtl/>
        </w:rPr>
        <w:t>, וב...</w:t>
      </w:r>
    </w:p>
    <w:p w14:paraId="1A2B1EB9" w14:textId="77777777" w:rsidR="002E7C6A" w:rsidRDefault="002E7C6A">
      <w:pPr>
        <w:spacing w:line="240" w:lineRule="auto"/>
        <w:ind w:left="720" w:right="709" w:firstLine="720"/>
        <w:rPr>
          <w:rFonts w:cs="David"/>
          <w:b/>
          <w:bCs/>
          <w:sz w:val="24"/>
          <w:rtl/>
        </w:rPr>
      </w:pPr>
      <w:r>
        <w:rPr>
          <w:rFonts w:cs="David" w:hint="cs"/>
          <w:b/>
          <w:bCs/>
          <w:sz w:val="24"/>
          <w:rtl/>
        </w:rPr>
        <w:t>ו</w:t>
      </w:r>
      <w:r>
        <w:rPr>
          <w:rFonts w:cs="David"/>
          <w:b/>
          <w:bCs/>
          <w:sz w:val="24"/>
          <w:rtl/>
        </w:rPr>
        <w:t>ב</w:t>
      </w:r>
      <w:r>
        <w:rPr>
          <w:rFonts w:cs="David" w:hint="cs"/>
          <w:b/>
          <w:bCs/>
          <w:sz w:val="24"/>
          <w:rtl/>
        </w:rPr>
        <w:t xml:space="preserve">אזור איבר-המין. </w:t>
      </w:r>
    </w:p>
    <w:p w14:paraId="034656A8"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א</w:t>
      </w:r>
      <w:r>
        <w:rPr>
          <w:rFonts w:cs="David" w:hint="cs"/>
          <w:b/>
          <w:bCs/>
          <w:sz w:val="24"/>
          <w:rtl/>
        </w:rPr>
        <w:t>יך היית לבוש</w:t>
      </w:r>
      <w:r>
        <w:rPr>
          <w:rFonts w:cs="David"/>
          <w:b/>
          <w:bCs/>
          <w:sz w:val="24"/>
          <w:rtl/>
        </w:rPr>
        <w:t>?</w:t>
      </w:r>
    </w:p>
    <w:p w14:paraId="3C772E64"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r>
      <w:r>
        <w:rPr>
          <w:rFonts w:cs="David" w:hint="cs"/>
          <w:b/>
          <w:bCs/>
          <w:sz w:val="24"/>
          <w:rtl/>
        </w:rPr>
        <w:t>ה</w:t>
      </w:r>
      <w:r>
        <w:rPr>
          <w:rFonts w:cs="David"/>
          <w:b/>
          <w:bCs/>
          <w:sz w:val="24"/>
          <w:rtl/>
        </w:rPr>
        <w:t>י</w:t>
      </w:r>
      <w:r>
        <w:rPr>
          <w:rFonts w:cs="David" w:hint="cs"/>
          <w:b/>
          <w:bCs/>
          <w:sz w:val="24"/>
          <w:rtl/>
        </w:rPr>
        <w:t>יתי בלי חולצה ועם בוקסר, ומתחת לזה תחתונים.</w:t>
      </w:r>
    </w:p>
    <w:p w14:paraId="433B977C" w14:textId="77777777" w:rsidR="002E7C6A" w:rsidRDefault="002E7C6A">
      <w:pPr>
        <w:spacing w:line="240" w:lineRule="auto"/>
        <w:ind w:left="720" w:right="709" w:firstLine="720"/>
        <w:rPr>
          <w:rFonts w:cs="David"/>
          <w:b/>
          <w:bCs/>
          <w:sz w:val="24"/>
          <w:rtl/>
        </w:rPr>
      </w:pPr>
      <w:r>
        <w:rPr>
          <w:rFonts w:cs="David"/>
          <w:b/>
          <w:bCs/>
          <w:sz w:val="24"/>
          <w:rtl/>
        </w:rPr>
        <w:t>(</w:t>
      </w:r>
      <w:r>
        <w:rPr>
          <w:rFonts w:cs="David" w:hint="cs"/>
          <w:b/>
          <w:bCs/>
          <w:sz w:val="24"/>
          <w:rtl/>
        </w:rPr>
        <w:t>העד שותק ונאנח).</w:t>
      </w:r>
    </w:p>
    <w:p w14:paraId="602F42C4" w14:textId="77777777" w:rsidR="002E7C6A" w:rsidRDefault="002E7C6A">
      <w:pPr>
        <w:spacing w:line="240" w:lineRule="auto"/>
        <w:ind w:left="1440" w:right="709"/>
        <w:rPr>
          <w:rFonts w:cs="David"/>
          <w:b/>
          <w:bCs/>
          <w:sz w:val="24"/>
          <w:rtl/>
        </w:rPr>
      </w:pPr>
      <w:r>
        <w:rPr>
          <w:rFonts w:cs="David"/>
          <w:b/>
          <w:bCs/>
          <w:sz w:val="24"/>
          <w:rtl/>
        </w:rPr>
        <w:t>אח</w:t>
      </w:r>
      <w:r>
        <w:rPr>
          <w:rFonts w:cs="David" w:hint="cs"/>
          <w:b/>
          <w:bCs/>
          <w:sz w:val="24"/>
          <w:rtl/>
        </w:rPr>
        <w:t xml:space="preserve">רי זה ניסה לנשק אותי, </w:t>
      </w:r>
      <w:r>
        <w:rPr>
          <w:rFonts w:cs="David"/>
          <w:b/>
          <w:bCs/>
          <w:sz w:val="24"/>
          <w:u w:val="single"/>
          <w:rtl/>
        </w:rPr>
        <w:t>אמ</w:t>
      </w:r>
      <w:r>
        <w:rPr>
          <w:rFonts w:cs="David" w:hint="cs"/>
          <w:b/>
          <w:bCs/>
          <w:sz w:val="24"/>
          <w:u w:val="single"/>
          <w:rtl/>
        </w:rPr>
        <w:t>רתי לו שלא</w:t>
      </w:r>
      <w:r>
        <w:rPr>
          <w:rFonts w:cs="David"/>
          <w:b/>
          <w:bCs/>
          <w:sz w:val="24"/>
          <w:rtl/>
        </w:rPr>
        <w:t xml:space="preserve">, </w:t>
      </w:r>
      <w:r>
        <w:rPr>
          <w:rFonts w:cs="David"/>
          <w:b/>
          <w:bCs/>
          <w:sz w:val="24"/>
          <w:u w:val="single"/>
          <w:rtl/>
        </w:rPr>
        <w:t>שי</w:t>
      </w:r>
      <w:r>
        <w:rPr>
          <w:rFonts w:cs="David" w:hint="cs"/>
          <w:b/>
          <w:bCs/>
          <w:sz w:val="24"/>
          <w:u w:val="single"/>
          <w:rtl/>
        </w:rPr>
        <w:t>פסיק</w:t>
      </w:r>
      <w:r>
        <w:rPr>
          <w:rFonts w:cs="David"/>
          <w:b/>
          <w:bCs/>
          <w:sz w:val="24"/>
          <w:rtl/>
        </w:rPr>
        <w:t>, ו</w:t>
      </w:r>
      <w:r>
        <w:rPr>
          <w:rFonts w:cs="David" w:hint="cs"/>
          <w:b/>
          <w:bCs/>
          <w:sz w:val="24"/>
          <w:rtl/>
        </w:rPr>
        <w:t>אז הוא המשיך כאילו... ללטף אותי.</w:t>
      </w:r>
    </w:p>
    <w:p w14:paraId="1021476D"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א</w:t>
      </w:r>
      <w:r>
        <w:rPr>
          <w:rFonts w:cs="David" w:hint="cs"/>
          <w:b/>
          <w:bCs/>
          <w:sz w:val="24"/>
          <w:rtl/>
        </w:rPr>
        <w:t>יפה היית כשזה היה</w:t>
      </w:r>
      <w:r>
        <w:rPr>
          <w:rFonts w:cs="David"/>
          <w:b/>
          <w:bCs/>
          <w:sz w:val="24"/>
          <w:rtl/>
        </w:rPr>
        <w:t>?</w:t>
      </w:r>
    </w:p>
    <w:p w14:paraId="67BDDB7D"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r>
      <w:r>
        <w:rPr>
          <w:rFonts w:cs="David" w:hint="cs"/>
          <w:b/>
          <w:bCs/>
          <w:sz w:val="24"/>
          <w:rtl/>
        </w:rPr>
        <w:t>א</w:t>
      </w:r>
      <w:r>
        <w:rPr>
          <w:rFonts w:cs="David"/>
          <w:b/>
          <w:bCs/>
          <w:sz w:val="24"/>
          <w:rtl/>
        </w:rPr>
        <w:t>נ</w:t>
      </w:r>
      <w:r>
        <w:rPr>
          <w:rFonts w:cs="David" w:hint="cs"/>
          <w:b/>
          <w:bCs/>
          <w:sz w:val="24"/>
          <w:rtl/>
        </w:rPr>
        <w:t>י? הייתי על המיטה, שלו.</w:t>
      </w:r>
    </w:p>
    <w:p w14:paraId="799A41C5" w14:textId="77777777" w:rsidR="002E7C6A" w:rsidRDefault="002E7C6A">
      <w:pPr>
        <w:spacing w:line="240" w:lineRule="auto"/>
        <w:ind w:left="1440" w:right="709"/>
        <w:rPr>
          <w:rFonts w:cs="David"/>
          <w:b/>
          <w:bCs/>
          <w:sz w:val="24"/>
          <w:rtl/>
        </w:rPr>
      </w:pPr>
      <w:r>
        <w:rPr>
          <w:rFonts w:cs="David"/>
          <w:b/>
          <w:bCs/>
          <w:sz w:val="24"/>
          <w:rtl/>
        </w:rPr>
        <w:t>וא</w:t>
      </w:r>
      <w:r>
        <w:rPr>
          <w:rFonts w:cs="David" w:hint="cs"/>
          <w:b/>
          <w:bCs/>
          <w:sz w:val="24"/>
          <w:rtl/>
        </w:rPr>
        <w:t>ז הוא עב</w:t>
      </w:r>
      <w:r>
        <w:rPr>
          <w:rFonts w:cs="David"/>
          <w:b/>
          <w:bCs/>
          <w:sz w:val="24"/>
          <w:rtl/>
        </w:rPr>
        <w:t xml:space="preserve">ר </w:t>
      </w:r>
      <w:r>
        <w:rPr>
          <w:rFonts w:cs="David" w:hint="cs"/>
          <w:b/>
          <w:bCs/>
          <w:sz w:val="24"/>
          <w:rtl/>
        </w:rPr>
        <w:t xml:space="preserve">למזרון שהיה על הריצפה. אמר לי עוד הפעם לבוא להיות לידו, על המזרון שעל הריצפה, ליד הדלת של התא. </w:t>
      </w:r>
    </w:p>
    <w:p w14:paraId="2DDA09F8" w14:textId="77777777" w:rsidR="002E7C6A" w:rsidRDefault="002E7C6A">
      <w:pPr>
        <w:spacing w:line="240" w:lineRule="auto"/>
        <w:ind w:left="720" w:right="709" w:firstLine="720"/>
        <w:rPr>
          <w:rFonts w:cs="David"/>
          <w:b/>
          <w:bCs/>
          <w:sz w:val="24"/>
          <w:rtl/>
        </w:rPr>
      </w:pPr>
      <w:r>
        <w:rPr>
          <w:rFonts w:cs="David"/>
          <w:b/>
          <w:bCs/>
          <w:sz w:val="24"/>
          <w:rtl/>
        </w:rPr>
        <w:t>(ה</w:t>
      </w:r>
      <w:r>
        <w:rPr>
          <w:rFonts w:cs="David" w:hint="cs"/>
          <w:b/>
          <w:bCs/>
          <w:sz w:val="24"/>
          <w:rtl/>
        </w:rPr>
        <w:t xml:space="preserve">עד שוב נאנח ונושף). </w:t>
      </w:r>
    </w:p>
    <w:p w14:paraId="20BD3C0C"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r>
      <w:r>
        <w:rPr>
          <w:rFonts w:cs="David" w:hint="cs"/>
          <w:b/>
          <w:bCs/>
          <w:sz w:val="24"/>
          <w:rtl/>
        </w:rPr>
        <w:t>מ</w:t>
      </w:r>
      <w:r>
        <w:rPr>
          <w:rFonts w:cs="David"/>
          <w:b/>
          <w:bCs/>
          <w:sz w:val="24"/>
          <w:rtl/>
        </w:rPr>
        <w:t>ה</w:t>
      </w:r>
      <w:r>
        <w:rPr>
          <w:rFonts w:cs="David" w:hint="cs"/>
          <w:b/>
          <w:bCs/>
          <w:sz w:val="24"/>
          <w:rtl/>
        </w:rPr>
        <w:t xml:space="preserve"> קרה על</w:t>
      </w:r>
      <w:r>
        <w:rPr>
          <w:rFonts w:cs="David"/>
          <w:b/>
          <w:bCs/>
          <w:sz w:val="24"/>
          <w:rtl/>
        </w:rPr>
        <w:t xml:space="preserve"> </w:t>
      </w:r>
      <w:r>
        <w:rPr>
          <w:rFonts w:cs="David" w:hint="cs"/>
          <w:b/>
          <w:bCs/>
          <w:sz w:val="24"/>
          <w:rtl/>
        </w:rPr>
        <w:t>המזרון?</w:t>
      </w:r>
    </w:p>
    <w:p w14:paraId="16B560BE"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ב</w:t>
      </w:r>
      <w:r>
        <w:rPr>
          <w:rFonts w:cs="David" w:hint="cs"/>
          <w:b/>
          <w:bCs/>
          <w:sz w:val="24"/>
          <w:rtl/>
        </w:rPr>
        <w:t>מזרון הוא עוד פעם התחיל ללטף אותי.</w:t>
      </w:r>
    </w:p>
    <w:p w14:paraId="474D1E55" w14:textId="77777777" w:rsidR="002E7C6A" w:rsidRDefault="002E7C6A">
      <w:pPr>
        <w:spacing w:line="240" w:lineRule="auto"/>
        <w:ind w:left="720" w:right="709" w:firstLine="720"/>
        <w:rPr>
          <w:rFonts w:cs="David"/>
          <w:b/>
          <w:bCs/>
          <w:sz w:val="24"/>
          <w:rtl/>
        </w:rPr>
      </w:pPr>
      <w:r>
        <w:rPr>
          <w:rFonts w:cs="David" w:hint="cs"/>
          <w:b/>
          <w:bCs/>
          <w:sz w:val="24"/>
          <w:rtl/>
        </w:rPr>
        <w:t>ש</w:t>
      </w:r>
      <w:r>
        <w:rPr>
          <w:rFonts w:cs="David"/>
          <w:b/>
          <w:bCs/>
          <w:sz w:val="24"/>
          <w:rtl/>
        </w:rPr>
        <w:t>.</w:t>
      </w:r>
      <w:r>
        <w:rPr>
          <w:rFonts w:cs="David"/>
          <w:b/>
          <w:bCs/>
          <w:sz w:val="24"/>
          <w:rtl/>
        </w:rPr>
        <w:tab/>
        <w:t>ב</w:t>
      </w:r>
      <w:r>
        <w:rPr>
          <w:rFonts w:cs="David" w:hint="cs"/>
          <w:b/>
          <w:bCs/>
          <w:sz w:val="24"/>
          <w:rtl/>
        </w:rPr>
        <w:t>איזה מצב היית על המזרון?</w:t>
      </w:r>
    </w:p>
    <w:p w14:paraId="74917D64"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ב</w:t>
      </w:r>
      <w:r>
        <w:rPr>
          <w:rFonts w:cs="David" w:hint="cs"/>
          <w:b/>
          <w:bCs/>
          <w:sz w:val="24"/>
          <w:rtl/>
        </w:rPr>
        <w:t>מצב של שכיבה, על הבטן.</w:t>
      </w:r>
    </w:p>
    <w:p w14:paraId="0C844F5B" w14:textId="77777777" w:rsidR="002E7C6A" w:rsidRDefault="002E7C6A">
      <w:pPr>
        <w:spacing w:line="240" w:lineRule="auto"/>
        <w:ind w:left="720" w:right="709" w:firstLine="720"/>
        <w:rPr>
          <w:rFonts w:cs="David"/>
          <w:b/>
          <w:bCs/>
          <w:sz w:val="24"/>
          <w:rtl/>
        </w:rPr>
      </w:pPr>
      <w:r>
        <w:rPr>
          <w:rFonts w:cs="David"/>
          <w:b/>
          <w:bCs/>
          <w:sz w:val="24"/>
          <w:rtl/>
        </w:rPr>
        <w:t>ה</w:t>
      </w:r>
      <w:r>
        <w:rPr>
          <w:rFonts w:cs="David" w:hint="cs"/>
          <w:b/>
          <w:bCs/>
          <w:sz w:val="24"/>
          <w:rtl/>
        </w:rPr>
        <w:t>וא התחיל ללטף אותי</w:t>
      </w:r>
      <w:r>
        <w:rPr>
          <w:rFonts w:cs="David"/>
          <w:b/>
          <w:bCs/>
          <w:sz w:val="24"/>
          <w:rtl/>
        </w:rPr>
        <w:t xml:space="preserve"> ו</w:t>
      </w:r>
      <w:r>
        <w:rPr>
          <w:rFonts w:cs="David" w:hint="cs"/>
          <w:b/>
          <w:bCs/>
          <w:sz w:val="24"/>
          <w:rtl/>
        </w:rPr>
        <w:t xml:space="preserve">לחבק אותי, ואמר לי שהוא אוהב אותי. </w:t>
      </w:r>
    </w:p>
    <w:p w14:paraId="4AE50A6F" w14:textId="77777777" w:rsidR="002E7C6A" w:rsidRDefault="002E7C6A">
      <w:pPr>
        <w:spacing w:line="240" w:lineRule="auto"/>
        <w:ind w:left="720" w:right="709" w:firstLine="720"/>
        <w:rPr>
          <w:rFonts w:cs="David"/>
          <w:b/>
          <w:bCs/>
          <w:sz w:val="24"/>
          <w:rtl/>
        </w:rPr>
      </w:pPr>
      <w:r>
        <w:rPr>
          <w:rFonts w:cs="David" w:hint="cs"/>
          <w:b/>
          <w:bCs/>
          <w:sz w:val="24"/>
          <w:rtl/>
        </w:rPr>
        <w:t>ו</w:t>
      </w:r>
      <w:r>
        <w:rPr>
          <w:rFonts w:cs="David"/>
          <w:b/>
          <w:bCs/>
          <w:sz w:val="24"/>
          <w:rtl/>
        </w:rPr>
        <w:t>... (</w:t>
      </w:r>
      <w:r>
        <w:rPr>
          <w:rFonts w:cs="David" w:hint="cs"/>
          <w:b/>
          <w:bCs/>
          <w:sz w:val="24"/>
          <w:rtl/>
        </w:rPr>
        <w:t xml:space="preserve">העד שותק, ומרכין ראשו הצידה). </w:t>
      </w:r>
    </w:p>
    <w:p w14:paraId="4FCE1CE4"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כ</w:t>
      </w:r>
      <w:r>
        <w:rPr>
          <w:rFonts w:cs="David" w:hint="cs"/>
          <w:b/>
          <w:bCs/>
          <w:sz w:val="24"/>
          <w:rtl/>
        </w:rPr>
        <w:t>שהוא נישק אותך מה עשית?</w:t>
      </w:r>
    </w:p>
    <w:p w14:paraId="31372521"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r>
      <w:r>
        <w:rPr>
          <w:rFonts w:cs="David"/>
          <w:b/>
          <w:bCs/>
          <w:sz w:val="24"/>
          <w:u w:val="single"/>
          <w:rtl/>
        </w:rPr>
        <w:t>אמ</w:t>
      </w:r>
      <w:r>
        <w:rPr>
          <w:rFonts w:cs="David" w:hint="cs"/>
          <w:b/>
          <w:bCs/>
          <w:sz w:val="24"/>
          <w:u w:val="single"/>
          <w:rtl/>
        </w:rPr>
        <w:t>רתי לו שיפסיק</w:t>
      </w:r>
      <w:r>
        <w:rPr>
          <w:rFonts w:cs="David"/>
          <w:b/>
          <w:bCs/>
          <w:sz w:val="24"/>
          <w:rtl/>
        </w:rPr>
        <w:t>.</w:t>
      </w:r>
    </w:p>
    <w:p w14:paraId="2B9835B6"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ו</w:t>
      </w:r>
      <w:r>
        <w:rPr>
          <w:rFonts w:cs="David" w:hint="cs"/>
          <w:b/>
          <w:bCs/>
          <w:sz w:val="24"/>
          <w:rtl/>
        </w:rPr>
        <w:t>מה הוא</w:t>
      </w:r>
      <w:r>
        <w:rPr>
          <w:rFonts w:cs="David"/>
          <w:b/>
          <w:bCs/>
          <w:sz w:val="24"/>
          <w:rtl/>
        </w:rPr>
        <w:t xml:space="preserve"> </w:t>
      </w:r>
      <w:r>
        <w:rPr>
          <w:rFonts w:cs="David" w:hint="cs"/>
          <w:b/>
          <w:bCs/>
          <w:sz w:val="24"/>
          <w:rtl/>
        </w:rPr>
        <w:t>עשה?</w:t>
      </w:r>
    </w:p>
    <w:p w14:paraId="09514EFA"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ה</w:t>
      </w:r>
      <w:r>
        <w:rPr>
          <w:rFonts w:cs="David" w:hint="cs"/>
          <w:b/>
          <w:bCs/>
          <w:sz w:val="24"/>
          <w:rtl/>
        </w:rPr>
        <w:t>וא הפסיק לנשק אותי אבל המשיך ללטף אותי.</w:t>
      </w:r>
    </w:p>
    <w:p w14:paraId="0F4F87B8"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א</w:t>
      </w:r>
      <w:r>
        <w:rPr>
          <w:rFonts w:cs="David" w:hint="cs"/>
          <w:b/>
          <w:bCs/>
          <w:sz w:val="24"/>
          <w:rtl/>
        </w:rPr>
        <w:t>יפה הוא ליטף אותך</w:t>
      </w:r>
      <w:r>
        <w:rPr>
          <w:rFonts w:cs="David"/>
          <w:b/>
          <w:bCs/>
          <w:sz w:val="24"/>
          <w:rtl/>
        </w:rPr>
        <w:t>?</w:t>
      </w:r>
    </w:p>
    <w:p w14:paraId="7916487A"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ב</w:t>
      </w:r>
      <w:r>
        <w:rPr>
          <w:rFonts w:cs="David" w:hint="cs"/>
          <w:b/>
          <w:bCs/>
          <w:sz w:val="24"/>
          <w:rtl/>
        </w:rPr>
        <w:t>... בגב.</w:t>
      </w:r>
    </w:p>
    <w:p w14:paraId="66E757B8" w14:textId="77777777" w:rsidR="002E7C6A" w:rsidRDefault="002E7C6A">
      <w:pPr>
        <w:spacing w:line="240" w:lineRule="auto"/>
        <w:ind w:left="720" w:right="709" w:firstLine="720"/>
        <w:rPr>
          <w:rFonts w:cs="David"/>
          <w:b/>
          <w:bCs/>
          <w:sz w:val="24"/>
          <w:rtl/>
        </w:rPr>
      </w:pPr>
      <w:r>
        <w:rPr>
          <w:rFonts w:cs="David" w:hint="cs"/>
          <w:b/>
          <w:bCs/>
          <w:sz w:val="24"/>
          <w:rtl/>
        </w:rPr>
        <w:t>ש</w:t>
      </w:r>
      <w:r>
        <w:rPr>
          <w:rFonts w:cs="David"/>
          <w:b/>
          <w:bCs/>
          <w:sz w:val="24"/>
          <w:rtl/>
        </w:rPr>
        <w:t>.</w:t>
      </w:r>
      <w:r>
        <w:rPr>
          <w:rFonts w:cs="David"/>
          <w:b/>
          <w:bCs/>
          <w:sz w:val="24"/>
          <w:rtl/>
        </w:rPr>
        <w:tab/>
      </w:r>
      <w:r>
        <w:rPr>
          <w:rFonts w:cs="David" w:hint="cs"/>
          <w:b/>
          <w:bCs/>
          <w:sz w:val="24"/>
          <w:rtl/>
        </w:rPr>
        <w:t>ו</w:t>
      </w:r>
      <w:r>
        <w:rPr>
          <w:rFonts w:cs="David"/>
          <w:b/>
          <w:bCs/>
          <w:sz w:val="24"/>
          <w:rtl/>
        </w:rPr>
        <w:t>מ</w:t>
      </w:r>
      <w:r>
        <w:rPr>
          <w:rFonts w:cs="David" w:hint="cs"/>
          <w:b/>
          <w:bCs/>
          <w:sz w:val="24"/>
          <w:rtl/>
        </w:rPr>
        <w:t>ה קרה עוד?</w:t>
      </w:r>
    </w:p>
    <w:p w14:paraId="541D2128"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r>
      <w:r>
        <w:rPr>
          <w:rFonts w:cs="David" w:hint="cs"/>
          <w:b/>
          <w:bCs/>
          <w:sz w:val="24"/>
          <w:rtl/>
        </w:rPr>
        <w:t>א</w:t>
      </w:r>
      <w:r>
        <w:rPr>
          <w:rFonts w:cs="David"/>
          <w:b/>
          <w:bCs/>
          <w:sz w:val="24"/>
          <w:rtl/>
        </w:rPr>
        <w:t>ח</w:t>
      </w:r>
      <w:r>
        <w:rPr>
          <w:rFonts w:cs="David" w:hint="cs"/>
          <w:b/>
          <w:bCs/>
          <w:sz w:val="24"/>
          <w:rtl/>
        </w:rPr>
        <w:t xml:space="preserve">רי זה עלינו עוד </w:t>
      </w:r>
      <w:r>
        <w:rPr>
          <w:rFonts w:cs="David"/>
          <w:b/>
          <w:bCs/>
          <w:sz w:val="24"/>
          <w:rtl/>
        </w:rPr>
        <w:t>הפ</w:t>
      </w:r>
      <w:r>
        <w:rPr>
          <w:rFonts w:cs="David" w:hint="cs"/>
          <w:b/>
          <w:bCs/>
          <w:sz w:val="24"/>
          <w:rtl/>
        </w:rPr>
        <w:t>עם למיטה שלו, ו.. אז הוא אמר לי, לאונן.</w:t>
      </w:r>
    </w:p>
    <w:p w14:paraId="7C8DEA46"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ל</w:t>
      </w:r>
      <w:r>
        <w:rPr>
          <w:rFonts w:cs="David" w:hint="cs"/>
          <w:b/>
          <w:bCs/>
          <w:sz w:val="24"/>
          <w:rtl/>
        </w:rPr>
        <w:t>מי</w:t>
      </w:r>
      <w:r>
        <w:rPr>
          <w:rFonts w:cs="David"/>
          <w:b/>
          <w:bCs/>
          <w:sz w:val="24"/>
          <w:rtl/>
        </w:rPr>
        <w:t>?</w:t>
      </w:r>
    </w:p>
    <w:p w14:paraId="6B616B19"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t>ה</w:t>
      </w:r>
      <w:r>
        <w:rPr>
          <w:rFonts w:cs="David" w:hint="cs"/>
          <w:b/>
          <w:bCs/>
          <w:sz w:val="24"/>
          <w:rtl/>
        </w:rPr>
        <w:t>וא אמר לי לאונן</w:t>
      </w:r>
      <w:r>
        <w:rPr>
          <w:rFonts w:cs="David"/>
          <w:b/>
          <w:bCs/>
          <w:sz w:val="24"/>
          <w:rtl/>
        </w:rPr>
        <w:t>, ל</w:t>
      </w:r>
      <w:r>
        <w:rPr>
          <w:rFonts w:cs="David" w:hint="cs"/>
          <w:b/>
          <w:bCs/>
          <w:sz w:val="24"/>
          <w:rtl/>
        </w:rPr>
        <w:t xml:space="preserve">עצמי. </w:t>
      </w:r>
      <w:r>
        <w:rPr>
          <w:rFonts w:cs="David"/>
          <w:b/>
          <w:bCs/>
          <w:sz w:val="24"/>
          <w:u w:val="single"/>
          <w:rtl/>
        </w:rPr>
        <w:t>וא</w:t>
      </w:r>
      <w:r>
        <w:rPr>
          <w:rFonts w:cs="David" w:hint="cs"/>
          <w:b/>
          <w:bCs/>
          <w:sz w:val="24"/>
          <w:u w:val="single"/>
          <w:rtl/>
        </w:rPr>
        <w:t>ז הבנתי כאילו שאין לי ברירה, מרוב פחד והכל, ועשיתי</w:t>
      </w:r>
      <w:r>
        <w:rPr>
          <w:rFonts w:cs="David"/>
          <w:b/>
          <w:bCs/>
          <w:sz w:val="24"/>
          <w:rtl/>
        </w:rPr>
        <w:t>. א</w:t>
      </w:r>
      <w:r>
        <w:rPr>
          <w:rFonts w:cs="David" w:hint="cs"/>
          <w:b/>
          <w:bCs/>
          <w:sz w:val="24"/>
          <w:rtl/>
        </w:rPr>
        <w:t>וננתי לעצמי.</w:t>
      </w:r>
    </w:p>
    <w:p w14:paraId="13569F09" w14:textId="77777777" w:rsidR="002E7C6A" w:rsidRDefault="002E7C6A">
      <w:pPr>
        <w:spacing w:line="240" w:lineRule="auto"/>
        <w:ind w:right="709"/>
        <w:rPr>
          <w:rFonts w:cs="David"/>
          <w:b/>
          <w:bCs/>
          <w:sz w:val="24"/>
          <w:rtl/>
        </w:rPr>
      </w:pPr>
    </w:p>
    <w:p w14:paraId="7D1FE6F8" w14:textId="77777777" w:rsidR="002E7C6A" w:rsidRDefault="002E7C6A">
      <w:pPr>
        <w:spacing w:line="240" w:lineRule="auto"/>
        <w:ind w:left="720" w:right="709" w:firstLine="720"/>
        <w:rPr>
          <w:rFonts w:cs="David"/>
          <w:b/>
          <w:bCs/>
          <w:sz w:val="24"/>
          <w:u w:val="single"/>
          <w:rtl/>
        </w:rPr>
      </w:pPr>
      <w:r>
        <w:rPr>
          <w:rFonts w:cs="David"/>
          <w:b/>
          <w:bCs/>
          <w:sz w:val="24"/>
          <w:u w:val="single"/>
          <w:rtl/>
        </w:rPr>
        <w:t>לש</w:t>
      </w:r>
      <w:r>
        <w:rPr>
          <w:rFonts w:cs="David" w:hint="cs"/>
          <w:b/>
          <w:bCs/>
          <w:sz w:val="24"/>
          <w:u w:val="single"/>
          <w:rtl/>
        </w:rPr>
        <w:t>אלות כב' השופט נתן עמית, אב"ד:</w:t>
      </w:r>
      <w:r>
        <w:rPr>
          <w:rFonts w:cs="David"/>
          <w:b/>
          <w:bCs/>
          <w:color w:val="FFFFFF"/>
          <w:sz w:val="4"/>
          <w:szCs w:val="4"/>
          <w:u w:val="single"/>
          <w:rtl/>
        </w:rPr>
        <w:t>ב</w:t>
      </w:r>
    </w:p>
    <w:p w14:paraId="4BECBBF8"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א</w:t>
      </w:r>
      <w:r>
        <w:rPr>
          <w:rFonts w:cs="David" w:hint="cs"/>
          <w:b/>
          <w:bCs/>
          <w:sz w:val="24"/>
          <w:rtl/>
        </w:rPr>
        <w:t>יך אתה עומד</w:t>
      </w:r>
      <w:r>
        <w:rPr>
          <w:rFonts w:cs="David"/>
          <w:b/>
          <w:bCs/>
          <w:sz w:val="24"/>
          <w:rtl/>
        </w:rPr>
        <w:t>? א</w:t>
      </w:r>
      <w:r>
        <w:rPr>
          <w:rFonts w:cs="David" w:hint="cs"/>
          <w:b/>
          <w:bCs/>
          <w:sz w:val="24"/>
          <w:rtl/>
        </w:rPr>
        <w:t>יפה הוא נמצא?</w:t>
      </w:r>
    </w:p>
    <w:p w14:paraId="53F3E6F1"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t>ע</w:t>
      </w:r>
      <w:r>
        <w:rPr>
          <w:rFonts w:cs="David" w:hint="cs"/>
          <w:b/>
          <w:bCs/>
          <w:sz w:val="24"/>
          <w:rtl/>
        </w:rPr>
        <w:t>ל המיטה שלו.</w:t>
      </w:r>
      <w:r>
        <w:rPr>
          <w:rFonts w:cs="David"/>
          <w:b/>
          <w:bCs/>
          <w:sz w:val="24"/>
          <w:rtl/>
        </w:rPr>
        <w:t xml:space="preserve"> א</w:t>
      </w:r>
      <w:r>
        <w:rPr>
          <w:rFonts w:cs="David" w:hint="cs"/>
          <w:b/>
          <w:bCs/>
          <w:sz w:val="24"/>
          <w:rtl/>
        </w:rPr>
        <w:t>ני שוכב על המיטה ומאונן וה</w:t>
      </w:r>
      <w:r>
        <w:rPr>
          <w:rFonts w:cs="David"/>
          <w:b/>
          <w:bCs/>
          <w:sz w:val="24"/>
          <w:rtl/>
        </w:rPr>
        <w:t>וא</w:t>
      </w:r>
      <w:r>
        <w:rPr>
          <w:rFonts w:cs="David" w:hint="cs"/>
          <w:b/>
          <w:bCs/>
          <w:sz w:val="24"/>
          <w:rtl/>
        </w:rPr>
        <w:t xml:space="preserve"> יושב על המיטה לצידי.</w:t>
      </w:r>
    </w:p>
    <w:p w14:paraId="4EEFA130" w14:textId="77777777" w:rsidR="002E7C6A" w:rsidRDefault="002E7C6A">
      <w:pPr>
        <w:spacing w:line="240" w:lineRule="auto"/>
        <w:ind w:left="1440" w:right="709"/>
        <w:rPr>
          <w:rFonts w:cs="David"/>
          <w:b/>
          <w:bCs/>
          <w:sz w:val="24"/>
          <w:rtl/>
        </w:rPr>
      </w:pPr>
    </w:p>
    <w:p w14:paraId="5A078F05" w14:textId="77777777" w:rsidR="002E7C6A" w:rsidRDefault="002E7C6A">
      <w:pPr>
        <w:spacing w:line="240" w:lineRule="auto"/>
        <w:ind w:left="720" w:right="709" w:firstLine="720"/>
        <w:rPr>
          <w:rFonts w:cs="David"/>
          <w:b/>
          <w:bCs/>
          <w:sz w:val="24"/>
          <w:u w:val="single"/>
          <w:rtl/>
        </w:rPr>
      </w:pPr>
      <w:r>
        <w:rPr>
          <w:rFonts w:cs="David"/>
          <w:b/>
          <w:bCs/>
          <w:sz w:val="24"/>
          <w:u w:val="single"/>
          <w:rtl/>
        </w:rPr>
        <w:t>הח</w:t>
      </w:r>
      <w:r>
        <w:rPr>
          <w:rFonts w:cs="David" w:hint="cs"/>
          <w:b/>
          <w:bCs/>
          <w:sz w:val="24"/>
          <w:u w:val="single"/>
          <w:rtl/>
        </w:rPr>
        <w:t>קירה</w:t>
      </w:r>
      <w:r>
        <w:rPr>
          <w:rFonts w:cs="David"/>
          <w:b/>
          <w:bCs/>
          <w:sz w:val="24"/>
          <w:u w:val="single"/>
          <w:rtl/>
        </w:rPr>
        <w:t>-</w:t>
      </w:r>
      <w:r>
        <w:rPr>
          <w:rFonts w:cs="David" w:hint="cs"/>
          <w:b/>
          <w:bCs/>
          <w:sz w:val="24"/>
          <w:u w:val="single"/>
          <w:rtl/>
        </w:rPr>
        <w:t>ה</w:t>
      </w:r>
      <w:r>
        <w:rPr>
          <w:rFonts w:cs="David"/>
          <w:b/>
          <w:bCs/>
          <w:sz w:val="24"/>
          <w:u w:val="single"/>
          <w:rtl/>
        </w:rPr>
        <w:t>ר</w:t>
      </w:r>
      <w:r>
        <w:rPr>
          <w:rFonts w:cs="David" w:hint="cs"/>
          <w:b/>
          <w:bCs/>
          <w:sz w:val="24"/>
          <w:u w:val="single"/>
          <w:rtl/>
        </w:rPr>
        <w:t>אשית נמשכת:</w:t>
      </w:r>
      <w:r>
        <w:rPr>
          <w:rFonts w:cs="David"/>
          <w:b/>
          <w:bCs/>
          <w:color w:val="FFFFFF"/>
          <w:sz w:val="4"/>
          <w:szCs w:val="4"/>
          <w:u w:val="single"/>
          <w:rtl/>
        </w:rPr>
        <w:t>ו</w:t>
      </w:r>
    </w:p>
    <w:p w14:paraId="6F0691D3" w14:textId="77777777" w:rsidR="002E7C6A" w:rsidRDefault="002E7C6A">
      <w:pPr>
        <w:spacing w:line="240" w:lineRule="auto"/>
        <w:ind w:left="720" w:right="709" w:firstLine="720"/>
        <w:rPr>
          <w:rFonts w:cs="David"/>
          <w:b/>
          <w:bCs/>
          <w:sz w:val="24"/>
          <w:rtl/>
        </w:rPr>
      </w:pPr>
      <w:r>
        <w:rPr>
          <w:rFonts w:cs="David"/>
          <w:b/>
          <w:bCs/>
          <w:sz w:val="24"/>
          <w:rtl/>
        </w:rPr>
        <w:t xml:space="preserve">ו.. </w:t>
      </w:r>
      <w:r>
        <w:rPr>
          <w:rFonts w:cs="David" w:hint="cs"/>
          <w:b/>
          <w:bCs/>
          <w:sz w:val="24"/>
          <w:rtl/>
        </w:rPr>
        <w:t xml:space="preserve">אז הוא התחיל כאילו גם כן לאונן לעצמו. </w:t>
      </w:r>
    </w:p>
    <w:p w14:paraId="6A1531C7" w14:textId="77777777" w:rsidR="002E7C6A" w:rsidRDefault="002E7C6A">
      <w:pPr>
        <w:spacing w:line="240" w:lineRule="auto"/>
        <w:ind w:left="720" w:right="709" w:firstLine="720"/>
        <w:rPr>
          <w:rFonts w:cs="David"/>
          <w:b/>
          <w:bCs/>
          <w:sz w:val="24"/>
          <w:rtl/>
        </w:rPr>
      </w:pPr>
      <w:r>
        <w:rPr>
          <w:rFonts w:cs="David"/>
          <w:b/>
          <w:bCs/>
          <w:sz w:val="24"/>
          <w:rtl/>
        </w:rPr>
        <w:t>ו</w:t>
      </w:r>
      <w:r>
        <w:rPr>
          <w:rFonts w:cs="David" w:hint="cs"/>
          <w:b/>
          <w:bCs/>
          <w:sz w:val="24"/>
          <w:rtl/>
        </w:rPr>
        <w:t>אז כאילו הוא גם ירד לי.</w:t>
      </w:r>
    </w:p>
    <w:p w14:paraId="4A238F4F"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מ</w:t>
      </w:r>
      <w:r>
        <w:rPr>
          <w:rFonts w:cs="David" w:hint="cs"/>
          <w:b/>
          <w:bCs/>
          <w:sz w:val="24"/>
          <w:rtl/>
        </w:rPr>
        <w:t>ה זה ירד לי</w:t>
      </w:r>
      <w:r>
        <w:rPr>
          <w:rFonts w:cs="David"/>
          <w:b/>
          <w:bCs/>
          <w:sz w:val="24"/>
          <w:rtl/>
        </w:rPr>
        <w:t>?</w:t>
      </w:r>
    </w:p>
    <w:p w14:paraId="513DB8BE"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מ</w:t>
      </w:r>
      <w:r>
        <w:rPr>
          <w:rFonts w:cs="David" w:hint="cs"/>
          <w:b/>
          <w:bCs/>
          <w:sz w:val="24"/>
          <w:rtl/>
        </w:rPr>
        <w:t>צץ לי.</w:t>
      </w:r>
    </w:p>
    <w:p w14:paraId="47E53235" w14:textId="77777777" w:rsidR="002E7C6A" w:rsidRDefault="002E7C6A">
      <w:pPr>
        <w:spacing w:line="240" w:lineRule="auto"/>
        <w:ind w:left="720" w:right="709" w:firstLine="720"/>
        <w:rPr>
          <w:rFonts w:cs="David"/>
          <w:b/>
          <w:bCs/>
          <w:sz w:val="24"/>
          <w:rtl/>
        </w:rPr>
      </w:pPr>
      <w:r>
        <w:rPr>
          <w:rFonts w:cs="David" w:hint="cs"/>
          <w:b/>
          <w:bCs/>
          <w:sz w:val="24"/>
          <w:rtl/>
        </w:rPr>
        <w:t>ש</w:t>
      </w:r>
      <w:r>
        <w:rPr>
          <w:rFonts w:cs="David"/>
          <w:b/>
          <w:bCs/>
          <w:sz w:val="24"/>
          <w:rtl/>
        </w:rPr>
        <w:t>.</w:t>
      </w:r>
      <w:r>
        <w:rPr>
          <w:rFonts w:cs="David"/>
          <w:b/>
          <w:bCs/>
          <w:sz w:val="24"/>
          <w:rtl/>
        </w:rPr>
        <w:tab/>
      </w:r>
      <w:r>
        <w:rPr>
          <w:rFonts w:cs="David" w:hint="cs"/>
          <w:b/>
          <w:bCs/>
          <w:sz w:val="24"/>
          <w:rtl/>
        </w:rPr>
        <w:t>א</w:t>
      </w:r>
      <w:r>
        <w:rPr>
          <w:rFonts w:cs="David"/>
          <w:b/>
          <w:bCs/>
          <w:sz w:val="24"/>
          <w:rtl/>
        </w:rPr>
        <w:t>ת</w:t>
      </w:r>
      <w:r>
        <w:rPr>
          <w:rFonts w:cs="David" w:hint="cs"/>
          <w:b/>
          <w:bCs/>
          <w:sz w:val="24"/>
          <w:rtl/>
        </w:rPr>
        <w:t xml:space="preserve"> מה הוא מצץ?</w:t>
      </w:r>
    </w:p>
    <w:p w14:paraId="3EC3E549"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t>א</w:t>
      </w:r>
      <w:r>
        <w:rPr>
          <w:rFonts w:cs="David" w:hint="cs"/>
          <w:b/>
          <w:bCs/>
          <w:sz w:val="24"/>
          <w:rtl/>
        </w:rPr>
        <w:t xml:space="preserve">ת האיבר-מין שלי. </w:t>
      </w:r>
      <w:r>
        <w:rPr>
          <w:rFonts w:cs="David"/>
          <w:b/>
          <w:bCs/>
          <w:sz w:val="24"/>
          <w:rtl/>
        </w:rPr>
        <w:t>וה</w:t>
      </w:r>
      <w:r>
        <w:rPr>
          <w:rFonts w:cs="David" w:hint="cs"/>
          <w:b/>
          <w:bCs/>
          <w:sz w:val="24"/>
          <w:rtl/>
        </w:rPr>
        <w:t xml:space="preserve">משכתי לאונן, עד שגמרתי. וכשגמרתי הוא (העד מרכין ראשו). </w:t>
      </w:r>
    </w:p>
    <w:p w14:paraId="7C3FE6AD" w14:textId="77777777" w:rsidR="002E7C6A" w:rsidRDefault="002E7C6A">
      <w:pPr>
        <w:spacing w:line="240" w:lineRule="auto"/>
        <w:ind w:right="709"/>
        <w:rPr>
          <w:rFonts w:cs="David"/>
          <w:b/>
          <w:bCs/>
          <w:sz w:val="24"/>
          <w:rtl/>
        </w:rPr>
      </w:pPr>
    </w:p>
    <w:p w14:paraId="3A816DCA" w14:textId="77777777" w:rsidR="002E7C6A" w:rsidRDefault="002E7C6A">
      <w:pPr>
        <w:spacing w:line="240" w:lineRule="auto"/>
        <w:ind w:left="1440" w:right="709"/>
        <w:rPr>
          <w:rFonts w:cs="David"/>
          <w:b/>
          <w:bCs/>
          <w:sz w:val="24"/>
          <w:rtl/>
        </w:rPr>
      </w:pPr>
      <w:r>
        <w:rPr>
          <w:rFonts w:cs="David"/>
          <w:b/>
          <w:bCs/>
          <w:sz w:val="24"/>
          <w:u w:val="single"/>
          <w:rtl/>
        </w:rPr>
        <w:t>הע</w:t>
      </w:r>
      <w:r>
        <w:rPr>
          <w:rFonts w:cs="David" w:hint="cs"/>
          <w:b/>
          <w:bCs/>
          <w:sz w:val="24"/>
          <w:u w:val="single"/>
          <w:rtl/>
        </w:rPr>
        <w:t>ד מיוזמתו:</w:t>
      </w:r>
      <w:r>
        <w:rPr>
          <w:rFonts w:cs="David"/>
          <w:b/>
          <w:bCs/>
          <w:color w:val="FFFFFF"/>
          <w:sz w:val="4"/>
          <w:szCs w:val="4"/>
          <w:u w:val="single"/>
          <w:rtl/>
        </w:rPr>
        <w:t>נ</w:t>
      </w:r>
      <w:r>
        <w:rPr>
          <w:rFonts w:cs="David"/>
          <w:b/>
          <w:bCs/>
          <w:sz w:val="24"/>
          <w:rtl/>
        </w:rPr>
        <w:t xml:space="preserve"> ל</w:t>
      </w:r>
      <w:r>
        <w:rPr>
          <w:rFonts w:cs="David" w:hint="cs"/>
          <w:b/>
          <w:bCs/>
          <w:sz w:val="24"/>
          <w:rtl/>
        </w:rPr>
        <w:t xml:space="preserve">א </w:t>
      </w:r>
      <w:r>
        <w:rPr>
          <w:rFonts w:cs="David"/>
          <w:b/>
          <w:bCs/>
          <w:sz w:val="24"/>
          <w:rtl/>
        </w:rPr>
        <w:t>יכ</w:t>
      </w:r>
      <w:r>
        <w:rPr>
          <w:rFonts w:cs="David" w:hint="cs"/>
          <w:b/>
          <w:bCs/>
          <w:sz w:val="24"/>
          <w:rtl/>
        </w:rPr>
        <w:t xml:space="preserve">ול, בא לי להקיא. (פניו של העד מאדימוֹת) </w:t>
      </w:r>
      <w:r>
        <w:rPr>
          <w:rFonts w:cs="David"/>
          <w:sz w:val="24"/>
          <w:rtl/>
        </w:rPr>
        <w:t>(ה</w:t>
      </w:r>
      <w:r>
        <w:rPr>
          <w:rFonts w:cs="David" w:hint="cs"/>
          <w:sz w:val="24"/>
          <w:rtl/>
        </w:rPr>
        <w:t>דגשות שלי - נ.ע.)</w:t>
      </w:r>
      <w:r>
        <w:rPr>
          <w:rFonts w:cs="David"/>
          <w:b/>
          <w:bCs/>
          <w:sz w:val="24"/>
          <w:rtl/>
        </w:rPr>
        <w:t>."</w:t>
      </w:r>
    </w:p>
    <w:p w14:paraId="125DAA70" w14:textId="77777777" w:rsidR="002E7C6A" w:rsidRDefault="002E7C6A">
      <w:pPr>
        <w:spacing w:line="240" w:lineRule="auto"/>
        <w:rPr>
          <w:rFonts w:cs="David"/>
          <w:sz w:val="24"/>
          <w:rtl/>
        </w:rPr>
      </w:pPr>
    </w:p>
    <w:p w14:paraId="2E604C2D" w14:textId="77777777" w:rsidR="002E7C6A" w:rsidRDefault="002E7C6A">
      <w:pPr>
        <w:spacing w:line="240" w:lineRule="auto"/>
        <w:rPr>
          <w:rFonts w:cs="David"/>
          <w:sz w:val="24"/>
          <w:rtl/>
        </w:rPr>
      </w:pPr>
      <w:r>
        <w:rPr>
          <w:rFonts w:cs="David"/>
          <w:b/>
          <w:bCs/>
          <w:i/>
          <w:iCs/>
          <w:sz w:val="24"/>
          <w:rtl/>
        </w:rPr>
        <w:t>9.</w:t>
      </w:r>
      <w:r>
        <w:rPr>
          <w:rFonts w:cs="David"/>
          <w:sz w:val="24"/>
          <w:rtl/>
        </w:rPr>
        <w:tab/>
      </w:r>
      <w:r>
        <w:rPr>
          <w:rFonts w:cs="David" w:hint="cs"/>
          <w:sz w:val="24"/>
          <w:rtl/>
        </w:rPr>
        <w:t>ה</w:t>
      </w:r>
      <w:r>
        <w:rPr>
          <w:rFonts w:cs="David"/>
          <w:sz w:val="24"/>
          <w:rtl/>
        </w:rPr>
        <w:t>מ</w:t>
      </w:r>
      <w:r>
        <w:rPr>
          <w:rFonts w:cs="David" w:hint="cs"/>
          <w:sz w:val="24"/>
          <w:rtl/>
        </w:rPr>
        <w:t xml:space="preserve">תלונן אומר בהמשך, שהנאשם הלך לשירותים לשטוף את פיו, ובכך הסתיים היום הראשון. אחרי שזיכרונו של העד רוענן בנקודה זו, הוא הוסיף </w:t>
      </w:r>
      <w:r>
        <w:rPr>
          <w:rFonts w:cs="David"/>
          <w:b/>
          <w:bCs/>
          <w:sz w:val="24"/>
          <w:rtl/>
        </w:rPr>
        <w:t>(ע</w:t>
      </w:r>
      <w:r>
        <w:rPr>
          <w:rFonts w:cs="David" w:hint="cs"/>
          <w:b/>
          <w:bCs/>
          <w:sz w:val="24"/>
          <w:rtl/>
        </w:rPr>
        <w:t>מ' 103, ש' 3)</w:t>
      </w:r>
      <w:r>
        <w:rPr>
          <w:rFonts w:cs="David"/>
          <w:sz w:val="24"/>
          <w:rtl/>
        </w:rPr>
        <w:t>:</w:t>
      </w:r>
      <w:r>
        <w:rPr>
          <w:rFonts w:cs="David"/>
          <w:color w:val="FFFFFF"/>
          <w:sz w:val="4"/>
          <w:szCs w:val="4"/>
          <w:rtl/>
        </w:rPr>
        <w:t>ב</w:t>
      </w:r>
      <w:r>
        <w:rPr>
          <w:rFonts w:cs="David"/>
          <w:sz w:val="24"/>
          <w:rtl/>
        </w:rPr>
        <w:t xml:space="preserve"> </w:t>
      </w:r>
      <w:r>
        <w:rPr>
          <w:rFonts w:cs="David"/>
          <w:b/>
          <w:bCs/>
          <w:sz w:val="24"/>
          <w:rtl/>
        </w:rPr>
        <w:t>"נ</w:t>
      </w:r>
      <w:r>
        <w:rPr>
          <w:rFonts w:cs="David" w:hint="cs"/>
          <w:b/>
          <w:bCs/>
          <w:sz w:val="24"/>
          <w:rtl/>
        </w:rPr>
        <w:t>זכרתי שאחרי שהוא הלך למקלחת להוציא את הזרע</w:t>
      </w:r>
      <w:r>
        <w:rPr>
          <w:rFonts w:cs="David"/>
          <w:b/>
          <w:bCs/>
          <w:sz w:val="24"/>
          <w:rtl/>
        </w:rPr>
        <w:t xml:space="preserve"> א</w:t>
      </w:r>
      <w:r>
        <w:rPr>
          <w:rFonts w:cs="David" w:hint="cs"/>
          <w:b/>
          <w:bCs/>
          <w:sz w:val="24"/>
          <w:rtl/>
        </w:rPr>
        <w:t>ו לשטוף את הפה שלו, הוא בא, התיישב ליד המיטה שלו והתחיל לחכך את איבר-המין שלו בישבן שלי"</w:t>
      </w:r>
      <w:r>
        <w:rPr>
          <w:rFonts w:cs="David"/>
          <w:sz w:val="24"/>
          <w:rtl/>
        </w:rPr>
        <w:t>, ו</w:t>
      </w:r>
      <w:r>
        <w:rPr>
          <w:rFonts w:cs="David" w:hint="cs"/>
          <w:sz w:val="24"/>
          <w:rtl/>
        </w:rPr>
        <w:t xml:space="preserve">הוא הסביר כיצד, והוסיף </w:t>
      </w:r>
      <w:r>
        <w:rPr>
          <w:rFonts w:cs="David"/>
          <w:b/>
          <w:bCs/>
          <w:sz w:val="24"/>
          <w:rtl/>
        </w:rPr>
        <w:t>(ע</w:t>
      </w:r>
      <w:r>
        <w:rPr>
          <w:rFonts w:cs="David" w:hint="cs"/>
          <w:b/>
          <w:bCs/>
          <w:sz w:val="24"/>
          <w:rtl/>
        </w:rPr>
        <w:t>מ' 103, ש' 13)</w:t>
      </w:r>
      <w:r>
        <w:rPr>
          <w:rFonts w:cs="David"/>
          <w:sz w:val="24"/>
          <w:rtl/>
        </w:rPr>
        <w:t>:</w:t>
      </w:r>
      <w:r>
        <w:rPr>
          <w:rFonts w:cs="David"/>
          <w:color w:val="FFFFFF"/>
          <w:sz w:val="4"/>
          <w:szCs w:val="4"/>
          <w:rtl/>
        </w:rPr>
        <w:t>ו</w:t>
      </w:r>
      <w:r>
        <w:rPr>
          <w:rFonts w:cs="David"/>
          <w:sz w:val="24"/>
          <w:rtl/>
        </w:rPr>
        <w:t xml:space="preserve"> </w:t>
      </w:r>
      <w:r>
        <w:rPr>
          <w:rFonts w:cs="David"/>
          <w:b/>
          <w:bCs/>
          <w:sz w:val="24"/>
          <w:rtl/>
        </w:rPr>
        <w:t>"ו</w:t>
      </w:r>
      <w:r>
        <w:rPr>
          <w:rFonts w:cs="David" w:hint="cs"/>
          <w:b/>
          <w:bCs/>
          <w:sz w:val="24"/>
          <w:rtl/>
        </w:rPr>
        <w:t>אז הוא אמר לי לדחוף את האצבעות שלי לפה שלו, ועשיתי את זה, לצערי"</w:t>
      </w:r>
      <w:r>
        <w:rPr>
          <w:rFonts w:cs="David"/>
          <w:sz w:val="24"/>
          <w:rtl/>
        </w:rPr>
        <w:t>, ו</w:t>
      </w:r>
      <w:r>
        <w:rPr>
          <w:rFonts w:cs="David" w:hint="cs"/>
          <w:sz w:val="24"/>
          <w:rtl/>
        </w:rPr>
        <w:t xml:space="preserve">בהמשך הוא </w:t>
      </w:r>
      <w:r>
        <w:rPr>
          <w:rFonts w:cs="David"/>
          <w:b/>
          <w:bCs/>
          <w:sz w:val="24"/>
          <w:rtl/>
        </w:rPr>
        <w:t>"מ</w:t>
      </w:r>
      <w:r>
        <w:rPr>
          <w:rFonts w:cs="David" w:hint="cs"/>
          <w:b/>
          <w:bCs/>
          <w:sz w:val="24"/>
          <w:rtl/>
        </w:rPr>
        <w:t xml:space="preserve">צץ אותם, ואז הוא המשיך לשפשף את          </w:t>
      </w:r>
      <w:r>
        <w:rPr>
          <w:rFonts w:cs="David"/>
          <w:b/>
          <w:bCs/>
          <w:sz w:val="24"/>
          <w:rtl/>
        </w:rPr>
        <w:t>הא</w:t>
      </w:r>
      <w:r>
        <w:rPr>
          <w:rFonts w:cs="David" w:hint="cs"/>
          <w:b/>
          <w:bCs/>
          <w:sz w:val="24"/>
          <w:rtl/>
        </w:rPr>
        <w:t>יבר-מין שלו עד שהוא גמר על הסדין"</w:t>
      </w:r>
      <w:r>
        <w:rPr>
          <w:rFonts w:cs="David"/>
          <w:sz w:val="24"/>
          <w:rtl/>
        </w:rPr>
        <w:t xml:space="preserve">. </w:t>
      </w:r>
    </w:p>
    <w:p w14:paraId="3F572ABF" w14:textId="77777777" w:rsidR="002E7C6A" w:rsidRDefault="002E7C6A">
      <w:pPr>
        <w:spacing w:line="240" w:lineRule="auto"/>
        <w:rPr>
          <w:rFonts w:cs="David"/>
          <w:sz w:val="24"/>
          <w:rtl/>
        </w:rPr>
      </w:pPr>
      <w:r>
        <w:rPr>
          <w:rFonts w:cs="David"/>
          <w:sz w:val="24"/>
          <w:rtl/>
        </w:rPr>
        <w:tab/>
        <w:t>ל</w:t>
      </w:r>
      <w:r>
        <w:rPr>
          <w:rFonts w:cs="David" w:hint="cs"/>
          <w:sz w:val="24"/>
          <w:rtl/>
        </w:rPr>
        <w:t xml:space="preserve">שאלה, מה קרה עם השניים האחרים בתא, האם הם ראו מה שקרה, הוא השיב </w:t>
      </w:r>
      <w:r>
        <w:rPr>
          <w:rFonts w:cs="David"/>
          <w:b/>
          <w:bCs/>
          <w:sz w:val="24"/>
          <w:rtl/>
        </w:rPr>
        <w:t>(ע</w:t>
      </w:r>
      <w:r>
        <w:rPr>
          <w:rFonts w:cs="David" w:hint="cs"/>
          <w:b/>
          <w:bCs/>
          <w:sz w:val="24"/>
          <w:rtl/>
        </w:rPr>
        <w:t>מ' 104, ש' 5)</w:t>
      </w:r>
      <w:r>
        <w:rPr>
          <w:rFonts w:cs="David"/>
          <w:sz w:val="24"/>
          <w:rtl/>
        </w:rPr>
        <w:t>:</w:t>
      </w:r>
    </w:p>
    <w:p w14:paraId="0E0FB768" w14:textId="77777777" w:rsidR="002E7C6A" w:rsidRDefault="002E7C6A">
      <w:pPr>
        <w:spacing w:line="240" w:lineRule="auto"/>
        <w:ind w:left="1440" w:right="709"/>
        <w:rPr>
          <w:rFonts w:cs="David"/>
          <w:b/>
          <w:bCs/>
          <w:sz w:val="24"/>
          <w:rtl/>
        </w:rPr>
      </w:pPr>
      <w:r>
        <w:rPr>
          <w:rFonts w:cs="David"/>
          <w:b/>
          <w:bCs/>
          <w:sz w:val="24"/>
          <w:rtl/>
        </w:rPr>
        <w:t>"ה</w:t>
      </w:r>
      <w:r>
        <w:rPr>
          <w:rFonts w:cs="David" w:hint="cs"/>
          <w:b/>
          <w:bCs/>
          <w:sz w:val="24"/>
          <w:rtl/>
        </w:rPr>
        <w:t>וא עשה ככה</w:t>
      </w:r>
      <w:r>
        <w:rPr>
          <w:rFonts w:cs="David"/>
          <w:b/>
          <w:bCs/>
          <w:sz w:val="24"/>
          <w:rtl/>
        </w:rPr>
        <w:t xml:space="preserve"> </w:t>
      </w:r>
      <w:r>
        <w:rPr>
          <w:rFonts w:cs="David" w:hint="cs"/>
          <w:b/>
          <w:bCs/>
          <w:sz w:val="24"/>
          <w:rtl/>
        </w:rPr>
        <w:t>שלא ייראו, לא יודע. לא ראיתי מה הם עשו, אם ישנו או לא, לא שמתי לב. אני יודע שהם לא ראו."</w:t>
      </w:r>
    </w:p>
    <w:p w14:paraId="0BFBD857" w14:textId="77777777" w:rsidR="002E7C6A" w:rsidRDefault="002E7C6A">
      <w:pPr>
        <w:spacing w:line="240" w:lineRule="auto"/>
        <w:rPr>
          <w:rFonts w:cs="David"/>
          <w:sz w:val="24"/>
          <w:rtl/>
        </w:rPr>
      </w:pPr>
    </w:p>
    <w:p w14:paraId="57A746FD" w14:textId="77777777" w:rsidR="002E7C6A" w:rsidRDefault="002E7C6A">
      <w:pPr>
        <w:spacing w:line="240" w:lineRule="auto"/>
        <w:rPr>
          <w:rFonts w:cs="David"/>
          <w:sz w:val="24"/>
          <w:rtl/>
        </w:rPr>
      </w:pPr>
      <w:r>
        <w:rPr>
          <w:rFonts w:cs="David"/>
          <w:sz w:val="24"/>
          <w:rtl/>
        </w:rPr>
        <w:tab/>
        <w:t>ה</w:t>
      </w:r>
      <w:r>
        <w:rPr>
          <w:rFonts w:cs="David" w:hint="cs"/>
          <w:sz w:val="24"/>
          <w:rtl/>
        </w:rPr>
        <w:t>וא הוסיף שהם היו על המיטות שלה</w:t>
      </w:r>
      <w:r>
        <w:rPr>
          <w:rFonts w:cs="David"/>
          <w:sz w:val="24"/>
          <w:rtl/>
        </w:rPr>
        <w:t xml:space="preserve">ם. </w:t>
      </w:r>
    </w:p>
    <w:p w14:paraId="475B3964" w14:textId="77777777" w:rsidR="002E7C6A" w:rsidRDefault="002E7C6A">
      <w:pPr>
        <w:spacing w:line="240" w:lineRule="auto"/>
        <w:rPr>
          <w:rFonts w:cs="David"/>
          <w:sz w:val="24"/>
          <w:rtl/>
        </w:rPr>
      </w:pPr>
      <w:r>
        <w:rPr>
          <w:rFonts w:cs="David"/>
          <w:sz w:val="24"/>
          <w:rtl/>
        </w:rPr>
        <w:tab/>
        <w:t>כ</w:t>
      </w:r>
      <w:r>
        <w:rPr>
          <w:rFonts w:cs="David" w:hint="cs"/>
          <w:sz w:val="24"/>
          <w:rtl/>
        </w:rPr>
        <w:t xml:space="preserve">אשר הנאשם העיד, הוא נתן למעשה הסבר כיצד האחרים לא יכולים היו להיווכח במה שנעשה, וכך אומר הנאשם בעדותו </w:t>
      </w:r>
      <w:r>
        <w:rPr>
          <w:rFonts w:cs="David"/>
          <w:b/>
          <w:bCs/>
          <w:sz w:val="24"/>
          <w:rtl/>
        </w:rPr>
        <w:t>(ע</w:t>
      </w:r>
      <w:r>
        <w:rPr>
          <w:rFonts w:cs="David" w:hint="cs"/>
          <w:b/>
          <w:bCs/>
          <w:sz w:val="24"/>
          <w:rtl/>
        </w:rPr>
        <w:t>מ' 135, ש' 31)</w:t>
      </w:r>
      <w:r>
        <w:rPr>
          <w:rFonts w:cs="David"/>
          <w:sz w:val="24"/>
          <w:rtl/>
        </w:rPr>
        <w:t>:</w:t>
      </w:r>
    </w:p>
    <w:p w14:paraId="11B5973C" w14:textId="77777777" w:rsidR="002E7C6A" w:rsidRDefault="002E7C6A">
      <w:pPr>
        <w:spacing w:line="240" w:lineRule="auto"/>
        <w:ind w:left="1440" w:right="709"/>
        <w:rPr>
          <w:rFonts w:cs="David"/>
          <w:b/>
          <w:bCs/>
          <w:sz w:val="24"/>
          <w:rtl/>
        </w:rPr>
      </w:pPr>
      <w:r>
        <w:rPr>
          <w:rFonts w:cs="David"/>
          <w:b/>
          <w:bCs/>
          <w:sz w:val="24"/>
          <w:rtl/>
        </w:rPr>
        <w:t>"ע</w:t>
      </w:r>
      <w:r>
        <w:rPr>
          <w:rFonts w:cs="David" w:hint="cs"/>
          <w:b/>
          <w:bCs/>
          <w:sz w:val="24"/>
          <w:rtl/>
        </w:rPr>
        <w:t xml:space="preserve">שינו </w:t>
      </w:r>
      <w:r>
        <w:rPr>
          <w:rFonts w:cs="David"/>
          <w:b/>
          <w:bCs/>
          <w:sz w:val="24"/>
          <w:rtl/>
        </w:rPr>
        <w:t>ב</w:t>
      </w:r>
      <w:r>
        <w:rPr>
          <w:rFonts w:cs="David" w:hint="cs"/>
          <w:b/>
          <w:bCs/>
          <w:sz w:val="24"/>
          <w:rtl/>
        </w:rPr>
        <w:t xml:space="preserve">גניבות. עשה ביד ואני הסתכלתי. עשינו על המיטה  עם מגבות ואף אחד לא ראה. </w:t>
      </w:r>
    </w:p>
    <w:p w14:paraId="7E778D78" w14:textId="77777777" w:rsidR="002E7C6A" w:rsidRDefault="002E7C6A">
      <w:pPr>
        <w:spacing w:line="240" w:lineRule="auto"/>
        <w:ind w:left="1440" w:right="709"/>
        <w:rPr>
          <w:rFonts w:cs="David"/>
          <w:b/>
          <w:bCs/>
          <w:sz w:val="24"/>
          <w:rtl/>
        </w:rPr>
      </w:pPr>
      <w:r>
        <w:rPr>
          <w:rFonts w:cs="David"/>
          <w:b/>
          <w:bCs/>
          <w:sz w:val="24"/>
          <w:rtl/>
        </w:rPr>
        <w:t>י</w:t>
      </w:r>
      <w:r>
        <w:rPr>
          <w:rFonts w:cs="David" w:hint="cs"/>
          <w:b/>
          <w:bCs/>
          <w:sz w:val="24"/>
          <w:rtl/>
        </w:rPr>
        <w:t xml:space="preserve">ש ארון ליד המיטה שמסתיר. באמצע היכן שהמיטה השניה </w:t>
      </w:r>
      <w:r>
        <w:rPr>
          <w:rFonts w:cs="David"/>
          <w:b/>
          <w:bCs/>
          <w:sz w:val="24"/>
          <w:rtl/>
        </w:rPr>
        <w:t>יש</w:t>
      </w:r>
      <w:r>
        <w:rPr>
          <w:rFonts w:cs="David" w:hint="cs"/>
          <w:b/>
          <w:bCs/>
          <w:sz w:val="24"/>
          <w:rtl/>
        </w:rPr>
        <w:t xml:space="preserve"> מגבת זה מכסה."</w:t>
      </w:r>
    </w:p>
    <w:p w14:paraId="4B7B2908" w14:textId="77777777" w:rsidR="002E7C6A" w:rsidRDefault="002E7C6A">
      <w:pPr>
        <w:spacing w:line="240" w:lineRule="auto"/>
        <w:rPr>
          <w:rFonts w:cs="David"/>
          <w:sz w:val="24"/>
          <w:rtl/>
        </w:rPr>
      </w:pPr>
    </w:p>
    <w:p w14:paraId="4EE1FC3C" w14:textId="77777777" w:rsidR="002E7C6A" w:rsidRDefault="002E7C6A">
      <w:pPr>
        <w:spacing w:line="240" w:lineRule="auto"/>
        <w:rPr>
          <w:rFonts w:cs="David"/>
          <w:sz w:val="24"/>
          <w:rtl/>
        </w:rPr>
      </w:pPr>
      <w:r>
        <w:rPr>
          <w:rFonts w:cs="David"/>
          <w:sz w:val="24"/>
          <w:rtl/>
        </w:rPr>
        <w:tab/>
        <w:t>ה</w:t>
      </w:r>
      <w:r>
        <w:rPr>
          <w:rFonts w:cs="David" w:hint="cs"/>
          <w:sz w:val="24"/>
          <w:rtl/>
        </w:rPr>
        <w:t xml:space="preserve">מתלונן מסיים עדותו לגבי אירועֵי היום הראשון (שמתייחסים לאישום הראשון) ואומר שהוא התקלח והלך לישון, ובלילה התעורר ונוכח לדעת שהנאשם וג'לאל בקראווי (שהיה כאמור הנאשם 2 בתיק זה), נאבקים עם שני סוהרים, והם הוּצאו מהתא, אך בבוקר, כעבור זמן </w:t>
      </w:r>
      <w:r>
        <w:rPr>
          <w:rFonts w:cs="David"/>
          <w:sz w:val="24"/>
          <w:rtl/>
        </w:rPr>
        <w:t>מה</w:t>
      </w:r>
      <w:r>
        <w:rPr>
          <w:rFonts w:cs="David" w:hint="cs"/>
          <w:sz w:val="24"/>
          <w:rtl/>
        </w:rPr>
        <w:t xml:space="preserve">, החזירו את הנאשם. </w:t>
      </w:r>
    </w:p>
    <w:p w14:paraId="4E966BF4" w14:textId="77777777" w:rsidR="002E7C6A" w:rsidRDefault="002E7C6A">
      <w:pPr>
        <w:spacing w:line="240" w:lineRule="auto"/>
        <w:rPr>
          <w:rFonts w:cs="David"/>
          <w:sz w:val="24"/>
          <w:rtl/>
        </w:rPr>
      </w:pPr>
    </w:p>
    <w:p w14:paraId="7BB84787"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עד</w:t>
      </w:r>
      <w:r>
        <w:rPr>
          <w:rFonts w:cs="David" w:hint="cs"/>
          <w:b/>
          <w:bCs/>
          <w:i/>
          <w:iCs/>
          <w:sz w:val="24"/>
          <w:u w:val="single"/>
          <w:rtl/>
        </w:rPr>
        <w:t>וּת המתלונן לגבי אישום 2.</w:t>
      </w:r>
    </w:p>
    <w:p w14:paraId="679D08B7" w14:textId="77777777" w:rsidR="002E7C6A" w:rsidRDefault="002E7C6A">
      <w:pPr>
        <w:spacing w:line="240" w:lineRule="auto"/>
        <w:rPr>
          <w:rFonts w:cs="David"/>
          <w:sz w:val="24"/>
          <w:rtl/>
        </w:rPr>
      </w:pPr>
      <w:r>
        <w:rPr>
          <w:rFonts w:cs="David"/>
          <w:b/>
          <w:bCs/>
          <w:i/>
          <w:iCs/>
          <w:sz w:val="24"/>
          <w:rtl/>
        </w:rPr>
        <w:t>10.</w:t>
      </w:r>
      <w:r>
        <w:rPr>
          <w:rFonts w:cs="David"/>
          <w:sz w:val="24"/>
          <w:rtl/>
        </w:rPr>
        <w:tab/>
      </w:r>
      <w:r>
        <w:rPr>
          <w:rFonts w:cs="David" w:hint="cs"/>
          <w:sz w:val="24"/>
          <w:rtl/>
        </w:rPr>
        <w:t>ל</w:t>
      </w:r>
      <w:r>
        <w:rPr>
          <w:rFonts w:cs="David"/>
          <w:sz w:val="24"/>
          <w:rtl/>
        </w:rPr>
        <w:t>ג</w:t>
      </w:r>
      <w:r>
        <w:rPr>
          <w:rFonts w:cs="David" w:hint="cs"/>
          <w:sz w:val="24"/>
          <w:rtl/>
        </w:rPr>
        <w:t xml:space="preserve">בי אירועֵי היום השני, 3.9.2001, מעיד המתלונן, ואני שוב מביא את דבריו במלואם </w:t>
      </w:r>
      <w:r>
        <w:rPr>
          <w:rFonts w:cs="David"/>
          <w:b/>
          <w:bCs/>
          <w:sz w:val="24"/>
          <w:rtl/>
        </w:rPr>
        <w:t>(ע</w:t>
      </w:r>
      <w:r>
        <w:rPr>
          <w:rFonts w:cs="David" w:hint="cs"/>
          <w:b/>
          <w:bCs/>
          <w:sz w:val="24"/>
          <w:rtl/>
        </w:rPr>
        <w:t>מ' 104, ש' 11)</w:t>
      </w:r>
      <w:r>
        <w:rPr>
          <w:rFonts w:cs="David"/>
          <w:sz w:val="24"/>
          <w:rtl/>
        </w:rPr>
        <w:t>:</w:t>
      </w:r>
    </w:p>
    <w:p w14:paraId="0E644C4B" w14:textId="77777777" w:rsidR="002E7C6A" w:rsidRDefault="002E7C6A">
      <w:pPr>
        <w:spacing w:line="240" w:lineRule="auto"/>
        <w:ind w:left="1440" w:right="709"/>
        <w:rPr>
          <w:rFonts w:cs="David"/>
          <w:b/>
          <w:bCs/>
          <w:sz w:val="24"/>
          <w:rtl/>
        </w:rPr>
      </w:pPr>
      <w:r>
        <w:rPr>
          <w:rFonts w:cs="David"/>
          <w:b/>
          <w:bCs/>
          <w:sz w:val="24"/>
          <w:rtl/>
        </w:rPr>
        <w:t>"ב</w:t>
      </w:r>
      <w:r>
        <w:rPr>
          <w:rFonts w:cs="David" w:hint="cs"/>
          <w:b/>
          <w:bCs/>
          <w:sz w:val="24"/>
          <w:rtl/>
        </w:rPr>
        <w:t>בוקר כשהתעוררתי לא ראיתי אותו בתא, ואחרי כמה זמן החזירו אותו לתא, ואז התחילו עוד פעם הנגיעות, הליטופים</w:t>
      </w:r>
      <w:r>
        <w:rPr>
          <w:rFonts w:cs="David"/>
          <w:b/>
          <w:bCs/>
          <w:sz w:val="24"/>
          <w:rtl/>
        </w:rPr>
        <w:t xml:space="preserve"> ו</w:t>
      </w:r>
      <w:r>
        <w:rPr>
          <w:rFonts w:cs="David" w:hint="cs"/>
          <w:b/>
          <w:bCs/>
          <w:sz w:val="24"/>
          <w:rtl/>
        </w:rPr>
        <w:t>כל הדברים האלה.</w:t>
      </w:r>
    </w:p>
    <w:p w14:paraId="38CF9DBB"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r>
      <w:r>
        <w:rPr>
          <w:rFonts w:cs="David" w:hint="cs"/>
          <w:b/>
          <w:bCs/>
          <w:sz w:val="24"/>
          <w:rtl/>
        </w:rPr>
        <w:t>ל</w:t>
      </w:r>
      <w:r>
        <w:rPr>
          <w:rFonts w:cs="David"/>
          <w:b/>
          <w:bCs/>
          <w:sz w:val="24"/>
          <w:rtl/>
        </w:rPr>
        <w:t>פ</w:t>
      </w:r>
      <w:r>
        <w:rPr>
          <w:rFonts w:cs="David" w:hint="cs"/>
          <w:b/>
          <w:bCs/>
          <w:sz w:val="24"/>
          <w:rtl/>
        </w:rPr>
        <w:t>ני כן, מה אמרת לעדנאן?</w:t>
      </w:r>
    </w:p>
    <w:p w14:paraId="0FE2E986"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r>
      <w:r>
        <w:rPr>
          <w:rFonts w:cs="David" w:hint="cs"/>
          <w:b/>
          <w:bCs/>
          <w:sz w:val="24"/>
          <w:rtl/>
        </w:rPr>
        <w:t>מ</w:t>
      </w:r>
      <w:r>
        <w:rPr>
          <w:rFonts w:cs="David"/>
          <w:b/>
          <w:bCs/>
          <w:sz w:val="24"/>
          <w:rtl/>
        </w:rPr>
        <w:t>ה</w:t>
      </w:r>
      <w:r>
        <w:rPr>
          <w:rFonts w:cs="David" w:hint="cs"/>
          <w:b/>
          <w:bCs/>
          <w:sz w:val="24"/>
          <w:rtl/>
        </w:rPr>
        <w:t xml:space="preserve"> זאת אומרת?</w:t>
      </w:r>
    </w:p>
    <w:p w14:paraId="0F258450"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r>
      <w:r>
        <w:rPr>
          <w:rFonts w:cs="David" w:hint="cs"/>
          <w:b/>
          <w:bCs/>
          <w:sz w:val="24"/>
          <w:rtl/>
        </w:rPr>
        <w:t>כ</w:t>
      </w:r>
      <w:r>
        <w:rPr>
          <w:rFonts w:cs="David"/>
          <w:b/>
          <w:bCs/>
          <w:sz w:val="24"/>
          <w:rtl/>
        </w:rPr>
        <w:t>ש</w:t>
      </w:r>
      <w:r>
        <w:rPr>
          <w:rFonts w:cs="David" w:hint="cs"/>
          <w:b/>
          <w:bCs/>
          <w:sz w:val="24"/>
          <w:rtl/>
        </w:rPr>
        <w:t>התעוררת בבוקר? טוב תמשיך תמשיך.</w:t>
      </w:r>
    </w:p>
    <w:p w14:paraId="2D51A13E"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r>
      <w:r>
        <w:rPr>
          <w:rFonts w:cs="David" w:hint="cs"/>
          <w:b/>
          <w:bCs/>
          <w:sz w:val="24"/>
          <w:rtl/>
        </w:rPr>
        <w:t>ו</w:t>
      </w:r>
      <w:r>
        <w:rPr>
          <w:rFonts w:cs="David"/>
          <w:b/>
          <w:bCs/>
          <w:sz w:val="24"/>
          <w:rtl/>
        </w:rPr>
        <w:t xml:space="preserve">... </w:t>
      </w:r>
      <w:r>
        <w:rPr>
          <w:rFonts w:cs="David" w:hint="cs"/>
          <w:b/>
          <w:bCs/>
          <w:sz w:val="24"/>
          <w:rtl/>
        </w:rPr>
        <w:t>אז עוד פעם התחיל הקטע שהו</w:t>
      </w:r>
      <w:r>
        <w:rPr>
          <w:rFonts w:cs="David"/>
          <w:b/>
          <w:bCs/>
          <w:sz w:val="24"/>
          <w:rtl/>
        </w:rPr>
        <w:t>א</w:t>
      </w:r>
      <w:r>
        <w:rPr>
          <w:rFonts w:cs="David" w:hint="cs"/>
          <w:b/>
          <w:bCs/>
          <w:sz w:val="24"/>
          <w:rtl/>
        </w:rPr>
        <w:t xml:space="preserve"> אמר לי כאילו לעשות ביד, לעצמי.</w:t>
      </w:r>
    </w:p>
    <w:p w14:paraId="2FA3997F" w14:textId="77777777" w:rsidR="002E7C6A" w:rsidRDefault="002E7C6A">
      <w:pPr>
        <w:spacing w:line="240" w:lineRule="auto"/>
        <w:ind w:left="720" w:right="709" w:firstLine="720"/>
        <w:rPr>
          <w:rFonts w:cs="David"/>
          <w:b/>
          <w:bCs/>
          <w:sz w:val="24"/>
          <w:rtl/>
        </w:rPr>
      </w:pPr>
      <w:r>
        <w:rPr>
          <w:rFonts w:cs="David"/>
          <w:b/>
          <w:bCs/>
          <w:sz w:val="24"/>
          <w:rtl/>
        </w:rPr>
        <w:t>וא</w:t>
      </w:r>
      <w:r>
        <w:rPr>
          <w:rFonts w:cs="David" w:hint="cs"/>
          <w:b/>
          <w:bCs/>
          <w:sz w:val="24"/>
          <w:rtl/>
        </w:rPr>
        <w:t xml:space="preserve">ז עשיתי, והוא עוד פעם מצץ לי, ואז היו רעשים. </w:t>
      </w:r>
    </w:p>
    <w:p w14:paraId="32446C0A"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r>
      <w:r>
        <w:rPr>
          <w:rFonts w:cs="David" w:hint="cs"/>
          <w:b/>
          <w:bCs/>
          <w:sz w:val="24"/>
          <w:rtl/>
        </w:rPr>
        <w:t>מ</w:t>
      </w:r>
      <w:r>
        <w:rPr>
          <w:rFonts w:cs="David"/>
          <w:b/>
          <w:bCs/>
          <w:sz w:val="24"/>
          <w:rtl/>
        </w:rPr>
        <w:t>ה</w:t>
      </w:r>
      <w:r>
        <w:rPr>
          <w:rFonts w:cs="David" w:hint="cs"/>
          <w:b/>
          <w:bCs/>
          <w:sz w:val="24"/>
          <w:rtl/>
        </w:rPr>
        <w:t xml:space="preserve"> הוא מצץ לך?</w:t>
      </w:r>
    </w:p>
    <w:p w14:paraId="05F17961"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r>
      <w:r>
        <w:rPr>
          <w:rFonts w:cs="David" w:hint="cs"/>
          <w:b/>
          <w:bCs/>
          <w:sz w:val="24"/>
          <w:rtl/>
        </w:rPr>
        <w:t>א</w:t>
      </w:r>
      <w:r>
        <w:rPr>
          <w:rFonts w:cs="David"/>
          <w:b/>
          <w:bCs/>
          <w:sz w:val="24"/>
          <w:rtl/>
        </w:rPr>
        <w:t>ת</w:t>
      </w:r>
      <w:r>
        <w:rPr>
          <w:rFonts w:cs="David" w:hint="cs"/>
          <w:b/>
          <w:bCs/>
          <w:sz w:val="24"/>
          <w:rtl/>
        </w:rPr>
        <w:t xml:space="preserve"> האיבר-מין.</w:t>
      </w:r>
    </w:p>
    <w:p w14:paraId="1BCA2521"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מ</w:t>
      </w:r>
      <w:r>
        <w:rPr>
          <w:rFonts w:cs="David" w:hint="cs"/>
          <w:b/>
          <w:bCs/>
          <w:sz w:val="24"/>
          <w:rtl/>
        </w:rPr>
        <w:t>ה ע</w:t>
      </w:r>
      <w:r>
        <w:rPr>
          <w:rFonts w:cs="David"/>
          <w:b/>
          <w:bCs/>
          <w:sz w:val="24"/>
          <w:rtl/>
        </w:rPr>
        <w:t>וד?</w:t>
      </w:r>
    </w:p>
    <w:p w14:paraId="34FF20E1"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r>
      <w:r>
        <w:rPr>
          <w:rFonts w:cs="David" w:hint="cs"/>
          <w:b/>
          <w:bCs/>
          <w:sz w:val="24"/>
          <w:rtl/>
        </w:rPr>
        <w:t>א</w:t>
      </w:r>
      <w:r>
        <w:rPr>
          <w:rFonts w:cs="David"/>
          <w:b/>
          <w:bCs/>
          <w:sz w:val="24"/>
          <w:rtl/>
        </w:rPr>
        <w:t>ת</w:t>
      </w:r>
      <w:r>
        <w:rPr>
          <w:rFonts w:cs="David" w:hint="cs"/>
          <w:b/>
          <w:bCs/>
          <w:sz w:val="24"/>
          <w:rtl/>
        </w:rPr>
        <w:t xml:space="preserve"> הפיטמות.</w:t>
      </w:r>
    </w:p>
    <w:p w14:paraId="3A9D32ED"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ו</w:t>
      </w:r>
      <w:r>
        <w:rPr>
          <w:rFonts w:cs="David" w:hint="cs"/>
          <w:b/>
          <w:bCs/>
          <w:sz w:val="24"/>
          <w:rtl/>
        </w:rPr>
        <w:t>אמרת שהיו רעשים.</w:t>
      </w:r>
    </w:p>
    <w:p w14:paraId="3BB78A1C"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r>
      <w:r>
        <w:rPr>
          <w:rFonts w:cs="David" w:hint="cs"/>
          <w:b/>
          <w:bCs/>
          <w:sz w:val="24"/>
          <w:rtl/>
        </w:rPr>
        <w:t>ו</w:t>
      </w:r>
      <w:r>
        <w:rPr>
          <w:rFonts w:cs="David"/>
          <w:b/>
          <w:bCs/>
          <w:sz w:val="24"/>
          <w:rtl/>
        </w:rPr>
        <w:t>א</w:t>
      </w:r>
      <w:r>
        <w:rPr>
          <w:rFonts w:cs="David" w:hint="cs"/>
          <w:b/>
          <w:bCs/>
          <w:sz w:val="24"/>
          <w:rtl/>
        </w:rPr>
        <w:t xml:space="preserve">ז היה רעשים כאילו של סוהרים שבאים, ואז הוא אמר לי כאילו לבוא איתו לשירותים. </w:t>
      </w:r>
    </w:p>
    <w:p w14:paraId="0B3A301D" w14:textId="77777777" w:rsidR="002E7C6A" w:rsidRDefault="002E7C6A">
      <w:pPr>
        <w:spacing w:line="240" w:lineRule="auto"/>
        <w:ind w:left="1440" w:right="709"/>
        <w:rPr>
          <w:rFonts w:cs="David"/>
          <w:b/>
          <w:bCs/>
          <w:sz w:val="24"/>
          <w:rtl/>
        </w:rPr>
      </w:pPr>
      <w:r>
        <w:rPr>
          <w:rFonts w:cs="David"/>
          <w:b/>
          <w:bCs/>
          <w:sz w:val="24"/>
          <w:rtl/>
        </w:rPr>
        <w:t>ו</w:t>
      </w:r>
      <w:r>
        <w:rPr>
          <w:rFonts w:cs="David" w:hint="cs"/>
          <w:b/>
          <w:bCs/>
          <w:sz w:val="24"/>
          <w:rtl/>
        </w:rPr>
        <w:t>שמה הוא עו</w:t>
      </w:r>
      <w:r>
        <w:rPr>
          <w:rFonts w:cs="David"/>
          <w:b/>
          <w:bCs/>
          <w:sz w:val="24"/>
          <w:rtl/>
        </w:rPr>
        <w:t>ד</w:t>
      </w:r>
      <w:r>
        <w:rPr>
          <w:rFonts w:cs="David" w:hint="cs"/>
          <w:b/>
          <w:bCs/>
          <w:sz w:val="24"/>
          <w:rtl/>
        </w:rPr>
        <w:t xml:space="preserve"> פעם הוא מצץ לי, ו... רצה שאני אוריד את המכנס, </w:t>
      </w:r>
      <w:r>
        <w:rPr>
          <w:rFonts w:cs="David"/>
          <w:b/>
          <w:bCs/>
          <w:sz w:val="24"/>
          <w:u w:val="single"/>
          <w:rtl/>
        </w:rPr>
        <w:t>ול</w:t>
      </w:r>
      <w:r>
        <w:rPr>
          <w:rFonts w:cs="David" w:hint="cs"/>
          <w:b/>
          <w:bCs/>
          <w:sz w:val="24"/>
          <w:u w:val="single"/>
          <w:rtl/>
        </w:rPr>
        <w:t>א הסכמתי</w:t>
      </w:r>
      <w:r>
        <w:rPr>
          <w:rFonts w:cs="David"/>
          <w:b/>
          <w:bCs/>
          <w:sz w:val="24"/>
          <w:rtl/>
        </w:rPr>
        <w:t xml:space="preserve">. </w:t>
      </w:r>
    </w:p>
    <w:p w14:paraId="52547724"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r>
      <w:r>
        <w:rPr>
          <w:rFonts w:cs="David" w:hint="cs"/>
          <w:b/>
          <w:bCs/>
          <w:sz w:val="24"/>
          <w:rtl/>
        </w:rPr>
        <w:t>ת</w:t>
      </w:r>
      <w:r>
        <w:rPr>
          <w:rFonts w:cs="David"/>
          <w:b/>
          <w:bCs/>
          <w:sz w:val="24"/>
          <w:rtl/>
        </w:rPr>
        <w:t>ו</w:t>
      </w:r>
      <w:r>
        <w:rPr>
          <w:rFonts w:cs="David" w:hint="cs"/>
          <w:b/>
          <w:bCs/>
          <w:sz w:val="24"/>
          <w:rtl/>
        </w:rPr>
        <w:t>ריד את המכנס ומה לעשות?</w:t>
      </w:r>
    </w:p>
    <w:p w14:paraId="0D6B792C"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ל</w:t>
      </w:r>
      <w:r>
        <w:rPr>
          <w:rFonts w:cs="David" w:hint="cs"/>
          <w:b/>
          <w:bCs/>
          <w:sz w:val="24"/>
          <w:rtl/>
        </w:rPr>
        <w:t>א יודע.</w:t>
      </w:r>
    </w:p>
    <w:p w14:paraId="6F143F55" w14:textId="77777777" w:rsidR="002E7C6A" w:rsidRDefault="002E7C6A">
      <w:pPr>
        <w:spacing w:line="240" w:lineRule="auto"/>
        <w:ind w:left="720" w:right="709" w:firstLine="720"/>
        <w:rPr>
          <w:rFonts w:cs="David"/>
          <w:b/>
          <w:bCs/>
          <w:sz w:val="24"/>
          <w:rtl/>
        </w:rPr>
      </w:pPr>
      <w:r>
        <w:rPr>
          <w:rFonts w:cs="David"/>
          <w:b/>
          <w:bCs/>
          <w:sz w:val="24"/>
          <w:u w:val="single"/>
          <w:rtl/>
        </w:rPr>
        <w:t>אנ</w:t>
      </w:r>
      <w:r>
        <w:rPr>
          <w:rFonts w:cs="David" w:hint="cs"/>
          <w:b/>
          <w:bCs/>
          <w:sz w:val="24"/>
          <w:u w:val="single"/>
          <w:rtl/>
        </w:rPr>
        <w:t>י לא הסכמתי</w:t>
      </w:r>
      <w:r>
        <w:rPr>
          <w:rFonts w:cs="David"/>
          <w:b/>
          <w:bCs/>
          <w:sz w:val="24"/>
          <w:rtl/>
        </w:rPr>
        <w:t xml:space="preserve"> ל</w:t>
      </w:r>
      <w:r>
        <w:rPr>
          <w:rFonts w:cs="David" w:hint="cs"/>
          <w:b/>
          <w:bCs/>
          <w:sz w:val="24"/>
          <w:rtl/>
        </w:rPr>
        <w:t xml:space="preserve">הוריד </w:t>
      </w:r>
      <w:r>
        <w:rPr>
          <w:rFonts w:cs="David"/>
          <w:b/>
          <w:bCs/>
          <w:sz w:val="24"/>
          <w:rtl/>
        </w:rPr>
        <w:t>את</w:t>
      </w:r>
      <w:r>
        <w:rPr>
          <w:rFonts w:cs="David" w:hint="cs"/>
          <w:b/>
          <w:bCs/>
          <w:sz w:val="24"/>
          <w:rtl/>
        </w:rPr>
        <w:t xml:space="preserve"> המכנס.</w:t>
      </w:r>
    </w:p>
    <w:p w14:paraId="76CEA27A" w14:textId="77777777" w:rsidR="002E7C6A" w:rsidRDefault="002E7C6A">
      <w:pPr>
        <w:spacing w:line="240" w:lineRule="auto"/>
        <w:ind w:left="720" w:right="709" w:firstLine="720"/>
        <w:rPr>
          <w:rFonts w:cs="David"/>
          <w:b/>
          <w:bCs/>
          <w:sz w:val="24"/>
          <w:rtl/>
        </w:rPr>
      </w:pPr>
      <w:r>
        <w:rPr>
          <w:rFonts w:cs="David" w:hint="cs"/>
          <w:b/>
          <w:bCs/>
          <w:sz w:val="24"/>
          <w:rtl/>
        </w:rPr>
        <w:t>ש</w:t>
      </w:r>
      <w:r>
        <w:rPr>
          <w:rFonts w:cs="David"/>
          <w:b/>
          <w:bCs/>
          <w:sz w:val="24"/>
          <w:rtl/>
        </w:rPr>
        <w:t>.</w:t>
      </w:r>
      <w:r>
        <w:rPr>
          <w:rFonts w:cs="David"/>
          <w:b/>
          <w:bCs/>
          <w:sz w:val="24"/>
          <w:rtl/>
        </w:rPr>
        <w:tab/>
        <w:t>מ</w:t>
      </w:r>
      <w:r>
        <w:rPr>
          <w:rFonts w:cs="David" w:hint="cs"/>
          <w:b/>
          <w:bCs/>
          <w:sz w:val="24"/>
          <w:rtl/>
        </w:rPr>
        <w:t>ה הוא רצה לעשות לך</w:t>
      </w:r>
      <w:r>
        <w:rPr>
          <w:rFonts w:cs="David"/>
          <w:b/>
          <w:bCs/>
          <w:sz w:val="24"/>
          <w:rtl/>
        </w:rPr>
        <w:t>?</w:t>
      </w:r>
    </w:p>
    <w:p w14:paraId="703C133C"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ל</w:t>
      </w:r>
      <w:r>
        <w:rPr>
          <w:rFonts w:cs="David" w:hint="cs"/>
          <w:b/>
          <w:bCs/>
          <w:sz w:val="24"/>
          <w:rtl/>
        </w:rPr>
        <w:t>הכניס לי אותו לפי-הטבעת.</w:t>
      </w:r>
    </w:p>
    <w:p w14:paraId="4BBADACF"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r>
      <w:r>
        <w:rPr>
          <w:rFonts w:cs="David" w:hint="cs"/>
          <w:b/>
          <w:bCs/>
          <w:sz w:val="24"/>
          <w:rtl/>
        </w:rPr>
        <w:t>כ</w:t>
      </w:r>
      <w:r>
        <w:rPr>
          <w:rFonts w:cs="David"/>
          <w:b/>
          <w:bCs/>
          <w:sz w:val="24"/>
          <w:rtl/>
        </w:rPr>
        <w:t>ן</w:t>
      </w:r>
      <w:r>
        <w:rPr>
          <w:rFonts w:cs="David" w:hint="cs"/>
          <w:b/>
          <w:bCs/>
          <w:sz w:val="24"/>
          <w:rtl/>
        </w:rPr>
        <w:t>.</w:t>
      </w:r>
    </w:p>
    <w:p w14:paraId="5A691455"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r>
      <w:r>
        <w:rPr>
          <w:rFonts w:cs="David"/>
          <w:b/>
          <w:bCs/>
          <w:sz w:val="24"/>
          <w:u w:val="single"/>
          <w:rtl/>
        </w:rPr>
        <w:t>ול</w:t>
      </w:r>
      <w:r>
        <w:rPr>
          <w:rFonts w:cs="David" w:hint="cs"/>
          <w:b/>
          <w:bCs/>
          <w:sz w:val="24"/>
          <w:u w:val="single"/>
          <w:rtl/>
        </w:rPr>
        <w:t>א הסכמתי</w:t>
      </w:r>
      <w:r>
        <w:rPr>
          <w:rFonts w:cs="David"/>
          <w:b/>
          <w:bCs/>
          <w:sz w:val="24"/>
          <w:rtl/>
        </w:rPr>
        <w:t>, ו</w:t>
      </w:r>
      <w:r>
        <w:rPr>
          <w:rFonts w:cs="David" w:hint="cs"/>
          <w:b/>
          <w:bCs/>
          <w:sz w:val="24"/>
          <w:rtl/>
        </w:rPr>
        <w:t xml:space="preserve">אז הוא המשיך לאונן. עשה לעצמו כאילו ביד, עד שהוא גמר על הריצפה, ואז באו והוציאו אותי מהתא אחרי כמה זמן </w:t>
      </w:r>
      <w:r>
        <w:rPr>
          <w:rFonts w:cs="David"/>
          <w:sz w:val="24"/>
          <w:rtl/>
        </w:rPr>
        <w:t>(ה</w:t>
      </w:r>
      <w:r>
        <w:rPr>
          <w:rFonts w:cs="David" w:hint="cs"/>
          <w:sz w:val="24"/>
          <w:rtl/>
        </w:rPr>
        <w:t>דגשות שלי - נ.ע.)</w:t>
      </w:r>
      <w:r>
        <w:rPr>
          <w:rFonts w:cs="David"/>
          <w:b/>
          <w:bCs/>
          <w:sz w:val="24"/>
          <w:rtl/>
        </w:rPr>
        <w:t>."</w:t>
      </w:r>
    </w:p>
    <w:p w14:paraId="0C3DF89E" w14:textId="77777777" w:rsidR="002E7C6A" w:rsidRDefault="002E7C6A">
      <w:pPr>
        <w:spacing w:line="240" w:lineRule="auto"/>
        <w:rPr>
          <w:rFonts w:cs="David"/>
          <w:sz w:val="24"/>
          <w:rtl/>
        </w:rPr>
      </w:pPr>
    </w:p>
    <w:p w14:paraId="407782EA" w14:textId="77777777" w:rsidR="002E7C6A" w:rsidRDefault="002E7C6A">
      <w:pPr>
        <w:spacing w:line="240" w:lineRule="auto"/>
        <w:rPr>
          <w:rFonts w:cs="David"/>
          <w:sz w:val="24"/>
          <w:rtl/>
        </w:rPr>
      </w:pPr>
    </w:p>
    <w:p w14:paraId="43E629B8" w14:textId="77777777" w:rsidR="002E7C6A" w:rsidRDefault="002E7C6A">
      <w:pPr>
        <w:spacing w:line="240" w:lineRule="auto"/>
        <w:rPr>
          <w:rFonts w:cs="David"/>
          <w:sz w:val="24"/>
          <w:rtl/>
        </w:rPr>
      </w:pPr>
      <w:r>
        <w:rPr>
          <w:rFonts w:cs="David"/>
          <w:sz w:val="24"/>
          <w:rtl/>
        </w:rPr>
        <w:tab/>
        <w:t>ל</w:t>
      </w:r>
      <w:r>
        <w:rPr>
          <w:rFonts w:cs="David" w:hint="cs"/>
          <w:sz w:val="24"/>
          <w:rtl/>
        </w:rPr>
        <w:t>גבי מי שהיה הנאשם 2 באישום זה, ג'לאל בקרא</w:t>
      </w:r>
      <w:r>
        <w:rPr>
          <w:rFonts w:cs="David"/>
          <w:sz w:val="24"/>
          <w:rtl/>
        </w:rPr>
        <w:t>וו</w:t>
      </w:r>
      <w:r>
        <w:rPr>
          <w:rFonts w:cs="David" w:hint="cs"/>
          <w:sz w:val="24"/>
          <w:rtl/>
        </w:rPr>
        <w:t xml:space="preserve">י, אומר המתלונן </w:t>
      </w:r>
      <w:r>
        <w:rPr>
          <w:rFonts w:cs="David"/>
          <w:b/>
          <w:bCs/>
          <w:sz w:val="24"/>
          <w:rtl/>
        </w:rPr>
        <w:t>(ע</w:t>
      </w:r>
      <w:r>
        <w:rPr>
          <w:rFonts w:cs="David" w:hint="cs"/>
          <w:b/>
          <w:bCs/>
          <w:sz w:val="24"/>
          <w:rtl/>
        </w:rPr>
        <w:t>מ' 106)</w:t>
      </w:r>
      <w:r>
        <w:rPr>
          <w:rFonts w:cs="David"/>
          <w:sz w:val="24"/>
          <w:rtl/>
        </w:rPr>
        <w:t>, ש</w:t>
      </w:r>
      <w:r>
        <w:rPr>
          <w:rFonts w:cs="David" w:hint="cs"/>
          <w:sz w:val="24"/>
          <w:rtl/>
        </w:rPr>
        <w:t xml:space="preserve">באירוע שאירע בבוקר, הנאשם אמר לו, לג'לאל, משהו בערבית, שהוא לא הבין, אולם הוא נוכח לדעת שבעקבות הדברים </w:t>
      </w:r>
      <w:r>
        <w:rPr>
          <w:rFonts w:cs="David"/>
          <w:b/>
          <w:bCs/>
          <w:sz w:val="24"/>
          <w:rtl/>
        </w:rPr>
        <w:t>(ע</w:t>
      </w:r>
      <w:r>
        <w:rPr>
          <w:rFonts w:cs="David" w:hint="cs"/>
          <w:b/>
          <w:bCs/>
          <w:sz w:val="24"/>
          <w:rtl/>
        </w:rPr>
        <w:t>מ' 107, ש' 3)</w:t>
      </w:r>
      <w:r>
        <w:rPr>
          <w:rFonts w:cs="David"/>
          <w:sz w:val="24"/>
          <w:rtl/>
        </w:rPr>
        <w:t xml:space="preserve">: </w:t>
      </w:r>
      <w:r>
        <w:rPr>
          <w:rFonts w:cs="David"/>
          <w:b/>
          <w:bCs/>
          <w:sz w:val="24"/>
          <w:rtl/>
        </w:rPr>
        <w:t>"ג</w:t>
      </w:r>
      <w:r>
        <w:rPr>
          <w:rFonts w:cs="David" w:hint="cs"/>
          <w:b/>
          <w:bCs/>
          <w:sz w:val="24"/>
          <w:rtl/>
        </w:rPr>
        <w:t>'לאל בקראווי קם ושמר על הדלת"</w:t>
      </w:r>
      <w:r>
        <w:rPr>
          <w:rFonts w:cs="David"/>
          <w:sz w:val="24"/>
          <w:rtl/>
        </w:rPr>
        <w:t xml:space="preserve">. </w:t>
      </w:r>
    </w:p>
    <w:p w14:paraId="6FDB4218" w14:textId="77777777" w:rsidR="002E7C6A" w:rsidRDefault="002E7C6A">
      <w:pPr>
        <w:spacing w:line="240" w:lineRule="auto"/>
        <w:rPr>
          <w:rFonts w:cs="David"/>
          <w:sz w:val="24"/>
          <w:rtl/>
        </w:rPr>
      </w:pPr>
      <w:r>
        <w:rPr>
          <w:rFonts w:cs="David"/>
          <w:sz w:val="24"/>
          <w:rtl/>
        </w:rPr>
        <w:tab/>
        <w:t>ה</w:t>
      </w:r>
      <w:r>
        <w:rPr>
          <w:rFonts w:cs="David" w:hint="cs"/>
          <w:sz w:val="24"/>
          <w:rtl/>
        </w:rPr>
        <w:t>מתלונן מעיד שאחר-כך הוציאו אותו מהתא. הוא נלקח לחקירה בתחנת "יפתח" לגב</w:t>
      </w:r>
      <w:r>
        <w:rPr>
          <w:rFonts w:cs="David"/>
          <w:sz w:val="24"/>
          <w:rtl/>
        </w:rPr>
        <w:t xml:space="preserve">י </w:t>
      </w:r>
      <w:r>
        <w:rPr>
          <w:rFonts w:cs="David" w:hint="cs"/>
          <w:sz w:val="24"/>
          <w:rtl/>
        </w:rPr>
        <w:t xml:space="preserve">עבירת השבל"ר שלגביה הוא נעצר, ותוך כדי חקירתו זו, התפרץ וסיפר מה קרה באבו-כביר, ואז גבו ממנו הודעה נפרדת על כך. </w:t>
      </w:r>
    </w:p>
    <w:p w14:paraId="49839325" w14:textId="77777777" w:rsidR="002E7C6A" w:rsidRDefault="002E7C6A">
      <w:pPr>
        <w:spacing w:line="240" w:lineRule="auto"/>
        <w:rPr>
          <w:rFonts w:cs="David"/>
          <w:sz w:val="24"/>
          <w:rtl/>
        </w:rPr>
      </w:pPr>
      <w:r>
        <w:rPr>
          <w:rFonts w:cs="David"/>
          <w:sz w:val="24"/>
          <w:rtl/>
        </w:rPr>
        <w:tab/>
        <w:t>כ</w:t>
      </w:r>
      <w:r>
        <w:rPr>
          <w:rFonts w:cs="David" w:hint="cs"/>
          <w:sz w:val="24"/>
          <w:rtl/>
        </w:rPr>
        <w:t>אשר המתלונן נשאל</w:t>
      </w:r>
      <w:r>
        <w:rPr>
          <w:rFonts w:cs="David"/>
          <w:sz w:val="24"/>
          <w:rtl/>
        </w:rPr>
        <w:t xml:space="preserve"> </w:t>
      </w:r>
      <w:r>
        <w:rPr>
          <w:rFonts w:cs="David" w:hint="cs"/>
          <w:sz w:val="24"/>
          <w:rtl/>
        </w:rPr>
        <w:t xml:space="preserve">לגבי מצבו לאחר האירועים, הוא השיב </w:t>
      </w:r>
      <w:r>
        <w:rPr>
          <w:rFonts w:cs="David"/>
          <w:b/>
          <w:bCs/>
          <w:sz w:val="24"/>
          <w:rtl/>
        </w:rPr>
        <w:t>(ע</w:t>
      </w:r>
      <w:r>
        <w:rPr>
          <w:rFonts w:cs="David" w:hint="cs"/>
          <w:b/>
          <w:bCs/>
          <w:sz w:val="24"/>
          <w:rtl/>
        </w:rPr>
        <w:t>מ' 106,ש ' 14)</w:t>
      </w:r>
      <w:r>
        <w:rPr>
          <w:rFonts w:cs="David"/>
          <w:sz w:val="24"/>
          <w:rtl/>
        </w:rPr>
        <w:t>:</w:t>
      </w:r>
    </w:p>
    <w:p w14:paraId="57B0D92B" w14:textId="77777777" w:rsidR="002E7C6A" w:rsidRDefault="002E7C6A">
      <w:pPr>
        <w:spacing w:line="240" w:lineRule="auto"/>
        <w:ind w:left="1440" w:right="709"/>
        <w:rPr>
          <w:rFonts w:cs="David"/>
          <w:b/>
          <w:bCs/>
          <w:sz w:val="24"/>
          <w:rtl/>
        </w:rPr>
      </w:pPr>
      <w:r>
        <w:rPr>
          <w:rFonts w:cs="David"/>
          <w:b/>
          <w:bCs/>
          <w:sz w:val="24"/>
          <w:rtl/>
        </w:rPr>
        <w:t>"מ</w:t>
      </w:r>
      <w:r>
        <w:rPr>
          <w:rFonts w:cs="David" w:hint="cs"/>
          <w:b/>
          <w:bCs/>
          <w:sz w:val="24"/>
          <w:rtl/>
        </w:rPr>
        <w:t>אז שהיה את המקרה, הסתגרתי הרבה זמן עם עצמי, ולא, לא יצאתי מהבית.</w:t>
      </w:r>
    </w:p>
    <w:p w14:paraId="36882196" w14:textId="77777777" w:rsidR="002E7C6A" w:rsidRDefault="002E7C6A">
      <w:pPr>
        <w:spacing w:line="240" w:lineRule="auto"/>
        <w:ind w:left="1440" w:right="709"/>
        <w:rPr>
          <w:rFonts w:cs="David"/>
          <w:b/>
          <w:bCs/>
          <w:sz w:val="24"/>
          <w:rtl/>
        </w:rPr>
      </w:pPr>
      <w:r>
        <w:rPr>
          <w:rFonts w:cs="David"/>
          <w:b/>
          <w:bCs/>
          <w:sz w:val="24"/>
          <w:rtl/>
        </w:rPr>
        <w:t>ו</w:t>
      </w:r>
      <w:r>
        <w:rPr>
          <w:rFonts w:cs="David" w:hint="cs"/>
          <w:b/>
          <w:bCs/>
          <w:sz w:val="24"/>
          <w:rtl/>
        </w:rPr>
        <w:t>..</w:t>
      </w:r>
      <w:r>
        <w:rPr>
          <w:rFonts w:cs="David"/>
          <w:b/>
          <w:bCs/>
          <w:sz w:val="24"/>
          <w:rtl/>
        </w:rPr>
        <w:t>. ב</w:t>
      </w:r>
      <w:r>
        <w:rPr>
          <w:rFonts w:cs="David" w:hint="cs"/>
          <w:b/>
          <w:bCs/>
          <w:sz w:val="24"/>
          <w:rtl/>
        </w:rPr>
        <w:t>וא נאמר, שמבחינה מינית אני לא מתפקד מאז (הסניגור צוחק), ולבוא במגע מיני עם חברה שלי אני לא מסוגל. אני כל הזמן נתון לעצבים, כל הזמן</w:t>
      </w:r>
      <w:r>
        <w:rPr>
          <w:rFonts w:cs="David"/>
          <w:b/>
          <w:bCs/>
          <w:sz w:val="24"/>
          <w:rtl/>
        </w:rPr>
        <w:t xml:space="preserve"> </w:t>
      </w:r>
      <w:r>
        <w:rPr>
          <w:rFonts w:cs="David" w:hint="cs"/>
          <w:b/>
          <w:bCs/>
          <w:sz w:val="24"/>
          <w:rtl/>
        </w:rPr>
        <w:t>אני עצבני, ולא מסוגל להסתדר בשום מקום עבודה, כי כל דבר אני מתעצבן מהדבר הכי קטן.</w:t>
      </w:r>
    </w:p>
    <w:p w14:paraId="1F7D3E9A" w14:textId="77777777" w:rsidR="002E7C6A" w:rsidRDefault="002E7C6A">
      <w:pPr>
        <w:spacing w:line="240" w:lineRule="auto"/>
        <w:ind w:left="1440" w:right="709"/>
        <w:rPr>
          <w:rFonts w:cs="David"/>
          <w:b/>
          <w:bCs/>
          <w:sz w:val="24"/>
          <w:rtl/>
        </w:rPr>
      </w:pPr>
      <w:r>
        <w:rPr>
          <w:rFonts w:cs="David" w:hint="cs"/>
          <w:b/>
          <w:bCs/>
          <w:sz w:val="24"/>
          <w:rtl/>
        </w:rPr>
        <w:t>ו</w:t>
      </w:r>
      <w:r>
        <w:rPr>
          <w:rFonts w:cs="David"/>
          <w:b/>
          <w:bCs/>
          <w:sz w:val="24"/>
          <w:rtl/>
        </w:rPr>
        <w:t>א</w:t>
      </w:r>
      <w:r>
        <w:rPr>
          <w:rFonts w:cs="David" w:hint="cs"/>
          <w:b/>
          <w:bCs/>
          <w:sz w:val="24"/>
          <w:rtl/>
        </w:rPr>
        <w:t>חרי המקרה הזה, לקחו אותי להסתכלות בבית-</w:t>
      </w:r>
      <w:r>
        <w:rPr>
          <w:rFonts w:cs="David"/>
          <w:b/>
          <w:bCs/>
          <w:sz w:val="24"/>
          <w:rtl/>
        </w:rPr>
        <w:t>חו</w:t>
      </w:r>
      <w:r>
        <w:rPr>
          <w:rFonts w:cs="David" w:hint="cs"/>
          <w:b/>
          <w:bCs/>
          <w:sz w:val="24"/>
          <w:rtl/>
        </w:rPr>
        <w:t>לים לבריאות הנפש בנס-ציונה. ההורים שלי לקחו אותי. ו.. שמה קבעו שכאילו, כעיקרון אין לי כלום, וזה פגיעת ראש, רק צריך לבדוק אותה."</w:t>
      </w:r>
    </w:p>
    <w:p w14:paraId="22D75BE2" w14:textId="77777777" w:rsidR="002E7C6A" w:rsidRDefault="002E7C6A">
      <w:pPr>
        <w:spacing w:line="240" w:lineRule="auto"/>
        <w:rPr>
          <w:rFonts w:cs="David"/>
          <w:sz w:val="24"/>
          <w:rtl/>
        </w:rPr>
      </w:pPr>
    </w:p>
    <w:p w14:paraId="3AECC0F2" w14:textId="77777777" w:rsidR="002E7C6A" w:rsidRDefault="002E7C6A">
      <w:pPr>
        <w:spacing w:line="240" w:lineRule="auto"/>
        <w:rPr>
          <w:rFonts w:cs="David"/>
          <w:sz w:val="24"/>
          <w:rtl/>
        </w:rPr>
      </w:pPr>
      <w:r>
        <w:rPr>
          <w:rFonts w:cs="David"/>
          <w:b/>
          <w:bCs/>
          <w:i/>
          <w:iCs/>
          <w:sz w:val="24"/>
          <w:rtl/>
        </w:rPr>
        <w:t>11.</w:t>
      </w:r>
      <w:r>
        <w:rPr>
          <w:rFonts w:cs="David"/>
          <w:sz w:val="24"/>
          <w:rtl/>
        </w:rPr>
        <w:tab/>
        <w:t>ה</w:t>
      </w:r>
      <w:r>
        <w:rPr>
          <w:rFonts w:cs="David" w:hint="cs"/>
          <w:sz w:val="24"/>
          <w:rtl/>
        </w:rPr>
        <w:t xml:space="preserve">מתלונן מאשר, שבמהלך חקירת המשטרה בפרשה הוא עומת עם הנאשם ועם ג'לאל בקראווי </w:t>
      </w:r>
      <w:r>
        <w:rPr>
          <w:rFonts w:cs="David"/>
          <w:b/>
          <w:bCs/>
          <w:sz w:val="24"/>
          <w:rtl/>
        </w:rPr>
        <w:t>(ר</w:t>
      </w:r>
      <w:r>
        <w:rPr>
          <w:rFonts w:cs="David" w:hint="cs"/>
          <w:b/>
          <w:bCs/>
          <w:sz w:val="24"/>
          <w:rtl/>
        </w:rPr>
        <w:t>אה ת/12 ו-ת/13)</w:t>
      </w:r>
      <w:r>
        <w:rPr>
          <w:rFonts w:cs="David"/>
          <w:sz w:val="24"/>
          <w:rtl/>
        </w:rPr>
        <w:t>.</w:t>
      </w:r>
    </w:p>
    <w:p w14:paraId="27B2E792" w14:textId="77777777" w:rsidR="002E7C6A" w:rsidRDefault="002E7C6A">
      <w:pPr>
        <w:spacing w:line="240" w:lineRule="auto"/>
        <w:rPr>
          <w:rFonts w:cs="David"/>
          <w:sz w:val="24"/>
          <w:rtl/>
        </w:rPr>
      </w:pPr>
      <w:r>
        <w:rPr>
          <w:rFonts w:cs="David"/>
          <w:sz w:val="24"/>
          <w:rtl/>
        </w:rPr>
        <w:tab/>
        <w:t>ה</w:t>
      </w:r>
      <w:r>
        <w:rPr>
          <w:rFonts w:cs="David" w:hint="cs"/>
          <w:sz w:val="24"/>
          <w:rtl/>
        </w:rPr>
        <w:t>וא גם מאשר, שלאחר שמסר א</w:t>
      </w:r>
      <w:r>
        <w:rPr>
          <w:rFonts w:cs="David"/>
          <w:sz w:val="24"/>
          <w:rtl/>
        </w:rPr>
        <w:t xml:space="preserve">ת </w:t>
      </w:r>
      <w:r>
        <w:rPr>
          <w:rFonts w:cs="David" w:hint="cs"/>
          <w:sz w:val="24"/>
          <w:rtl/>
        </w:rPr>
        <w:t xml:space="preserve">תלונתו כנגד הנאשם, הוא שוחרר ממעצרו. הסניגור ביקש להראות בחקירה-הנגדית ששחרור זה בא כטובת-הנאה בשל כך שהמתלונן הגיש את תלונתו נגד הנאשם, אך כפי שיובא בהמשך מפי החוקרים שהעידו, העבירה שיוחסה למתלונן הייתה עבירה קלה, ולא הייתה כל הצדקה להמשך מעצרו. </w:t>
      </w:r>
    </w:p>
    <w:p w14:paraId="156A95D9" w14:textId="77777777" w:rsidR="002E7C6A" w:rsidRDefault="002E7C6A">
      <w:pPr>
        <w:spacing w:line="240" w:lineRule="auto"/>
        <w:rPr>
          <w:rFonts w:cs="David"/>
          <w:sz w:val="24"/>
          <w:rtl/>
        </w:rPr>
      </w:pPr>
      <w:r>
        <w:rPr>
          <w:rFonts w:cs="David"/>
          <w:sz w:val="24"/>
          <w:rtl/>
        </w:rPr>
        <w:tab/>
        <w:t>ה</w:t>
      </w:r>
      <w:r>
        <w:rPr>
          <w:rFonts w:cs="David" w:hint="cs"/>
          <w:sz w:val="24"/>
          <w:rtl/>
        </w:rPr>
        <w:t>סניג</w:t>
      </w:r>
      <w:r>
        <w:rPr>
          <w:rFonts w:cs="David"/>
          <w:sz w:val="24"/>
          <w:rtl/>
        </w:rPr>
        <w:t>ור</w:t>
      </w:r>
      <w:r>
        <w:rPr>
          <w:rFonts w:cs="David" w:hint="cs"/>
          <w:sz w:val="24"/>
          <w:rtl/>
        </w:rPr>
        <w:t xml:space="preserve"> גם ביקש להראות בחקירה-הנגדית </w:t>
      </w:r>
      <w:r>
        <w:rPr>
          <w:rFonts w:cs="David"/>
          <w:b/>
          <w:bCs/>
          <w:sz w:val="24"/>
          <w:rtl/>
        </w:rPr>
        <w:t>(ע</w:t>
      </w:r>
      <w:r>
        <w:rPr>
          <w:rFonts w:cs="David" w:hint="cs"/>
          <w:b/>
          <w:bCs/>
          <w:sz w:val="24"/>
          <w:rtl/>
        </w:rPr>
        <w:t>מ' 110)</w:t>
      </w:r>
      <w:r>
        <w:rPr>
          <w:rFonts w:cs="David"/>
          <w:sz w:val="24"/>
          <w:rtl/>
        </w:rPr>
        <w:t>, ש</w:t>
      </w:r>
      <w:r>
        <w:rPr>
          <w:rFonts w:cs="David" w:hint="cs"/>
          <w:sz w:val="24"/>
          <w:rtl/>
        </w:rPr>
        <w:t xml:space="preserve">ב-2.9.2001 היו         בתא-המעצר שבו שהו המתלונן והנאשם שישה עצורים, ולא ארבעה, כפי שאמר </w:t>
      </w:r>
      <w:r>
        <w:rPr>
          <w:rFonts w:cs="David"/>
          <w:sz w:val="24"/>
          <w:rtl/>
        </w:rPr>
        <w:t>ה</w:t>
      </w:r>
      <w:r>
        <w:rPr>
          <w:rFonts w:cs="David" w:hint="cs"/>
          <w:sz w:val="24"/>
          <w:rtl/>
        </w:rPr>
        <w:t>מתלונן, אך המתלונן התעקש לומר שהיו רק ארבעה. הסניגור גם ביקש להגיש העתק מפרטיכלים של ישיבות בית-המשפט שדנו במעצרו של הנאשם</w:t>
      </w:r>
      <w:r>
        <w:rPr>
          <w:rFonts w:cs="David"/>
          <w:sz w:val="24"/>
          <w:rtl/>
        </w:rPr>
        <w:t>, ה</w:t>
      </w:r>
      <w:r>
        <w:rPr>
          <w:rFonts w:cs="David" w:hint="cs"/>
          <w:sz w:val="24"/>
          <w:rtl/>
        </w:rPr>
        <w:t xml:space="preserve">ם </w:t>
      </w:r>
      <w:r>
        <w:rPr>
          <w:rFonts w:cs="David"/>
          <w:b/>
          <w:bCs/>
          <w:sz w:val="24"/>
          <w:rtl/>
        </w:rPr>
        <w:t>נ/2</w:t>
      </w:r>
      <w:r>
        <w:rPr>
          <w:rFonts w:cs="David"/>
          <w:sz w:val="24"/>
          <w:rtl/>
        </w:rPr>
        <w:t xml:space="preserve">, </w:t>
      </w:r>
      <w:r>
        <w:rPr>
          <w:rFonts w:cs="David"/>
          <w:b/>
          <w:bCs/>
          <w:sz w:val="24"/>
          <w:rtl/>
        </w:rPr>
        <w:t>נ/3</w:t>
      </w:r>
      <w:r>
        <w:rPr>
          <w:rFonts w:cs="David"/>
          <w:sz w:val="24"/>
          <w:rtl/>
        </w:rPr>
        <w:t xml:space="preserve"> ו</w:t>
      </w:r>
      <w:r>
        <w:rPr>
          <w:rFonts w:cs="David" w:hint="cs"/>
          <w:sz w:val="24"/>
          <w:rtl/>
        </w:rPr>
        <w:t>-</w:t>
      </w:r>
      <w:r>
        <w:rPr>
          <w:rFonts w:cs="David"/>
          <w:b/>
          <w:bCs/>
          <w:sz w:val="24"/>
          <w:rtl/>
        </w:rPr>
        <w:t>נ/4</w:t>
      </w:r>
      <w:r>
        <w:rPr>
          <w:rFonts w:cs="David"/>
          <w:sz w:val="24"/>
          <w:rtl/>
        </w:rPr>
        <w:t>, ע</w:t>
      </w:r>
      <w:r>
        <w:rPr>
          <w:rFonts w:cs="David" w:hint="cs"/>
          <w:sz w:val="24"/>
          <w:rtl/>
        </w:rPr>
        <w:t xml:space="preserve">ל-מנת להראות שכבר אז טען שהיו שישה אנשים בתא. </w:t>
      </w:r>
    </w:p>
    <w:p w14:paraId="35035616" w14:textId="77777777" w:rsidR="002E7C6A" w:rsidRDefault="002E7C6A">
      <w:pPr>
        <w:spacing w:line="240" w:lineRule="auto"/>
        <w:rPr>
          <w:rFonts w:cs="David"/>
          <w:sz w:val="24"/>
          <w:rtl/>
        </w:rPr>
      </w:pPr>
    </w:p>
    <w:p w14:paraId="5C0A62EE" w14:textId="77777777" w:rsidR="002E7C6A" w:rsidRDefault="002E7C6A">
      <w:pPr>
        <w:spacing w:line="240" w:lineRule="auto"/>
        <w:rPr>
          <w:rFonts w:cs="David"/>
          <w:sz w:val="24"/>
          <w:rtl/>
        </w:rPr>
      </w:pPr>
    </w:p>
    <w:p w14:paraId="1582359B" w14:textId="77777777" w:rsidR="002E7C6A" w:rsidRDefault="002E7C6A">
      <w:pPr>
        <w:spacing w:line="240" w:lineRule="auto"/>
        <w:ind w:firstLine="720"/>
        <w:rPr>
          <w:rFonts w:cs="David"/>
          <w:sz w:val="24"/>
          <w:rtl/>
        </w:rPr>
      </w:pPr>
      <w:r>
        <w:rPr>
          <w:rFonts w:cs="David"/>
          <w:sz w:val="24"/>
          <w:rtl/>
        </w:rPr>
        <w:t>על</w:t>
      </w:r>
      <w:r>
        <w:rPr>
          <w:rFonts w:cs="David" w:hint="cs"/>
          <w:sz w:val="24"/>
          <w:rtl/>
        </w:rPr>
        <w:t>-פי דרישתו של הסניגור, המסמכים בקשר לכך נבדקו, והוא הסכים שמ</w:t>
      </w:r>
      <w:r>
        <w:rPr>
          <w:rFonts w:cs="David"/>
          <w:sz w:val="24"/>
          <w:rtl/>
        </w:rPr>
        <w:t>כ</w:t>
      </w:r>
      <w:r>
        <w:rPr>
          <w:rFonts w:cs="David" w:hint="cs"/>
          <w:sz w:val="24"/>
          <w:rtl/>
        </w:rPr>
        <w:t xml:space="preserve">תבהּ של המתמחה של התובעת שעשתה את הבירורים בקשר לכך יוגש לבית-המשפט, והוא אכן הוגש, הוא </w:t>
      </w:r>
      <w:r>
        <w:rPr>
          <w:rFonts w:cs="David"/>
          <w:b/>
          <w:bCs/>
          <w:sz w:val="24"/>
          <w:rtl/>
        </w:rPr>
        <w:t>נ/5</w:t>
      </w:r>
      <w:r>
        <w:rPr>
          <w:rFonts w:cs="David"/>
          <w:sz w:val="24"/>
          <w:rtl/>
        </w:rPr>
        <w:t>, כ</w:t>
      </w:r>
      <w:r>
        <w:rPr>
          <w:rFonts w:cs="David" w:hint="cs"/>
          <w:sz w:val="24"/>
          <w:rtl/>
        </w:rPr>
        <w:t>שנספחות לו רשימות הנוכחים, ו</w:t>
      </w:r>
      <w:r>
        <w:rPr>
          <w:rFonts w:cs="David"/>
          <w:sz w:val="24"/>
          <w:rtl/>
        </w:rPr>
        <w:t>הב</w:t>
      </w:r>
      <w:r>
        <w:rPr>
          <w:rFonts w:cs="David" w:hint="cs"/>
          <w:sz w:val="24"/>
          <w:rtl/>
        </w:rPr>
        <w:t xml:space="preserve">דיקה הזו הוכיחה שהמתלונן צודק בדבריו. </w:t>
      </w:r>
    </w:p>
    <w:p w14:paraId="3F4F396D" w14:textId="77777777" w:rsidR="002E7C6A" w:rsidRDefault="002E7C6A">
      <w:pPr>
        <w:spacing w:line="240" w:lineRule="auto"/>
        <w:rPr>
          <w:rFonts w:cs="David"/>
          <w:sz w:val="24"/>
          <w:rtl/>
        </w:rPr>
      </w:pPr>
      <w:r>
        <w:rPr>
          <w:rFonts w:cs="David"/>
          <w:sz w:val="24"/>
          <w:rtl/>
        </w:rPr>
        <w:tab/>
        <w:t>ב</w:t>
      </w:r>
      <w:r>
        <w:rPr>
          <w:rFonts w:cs="David" w:hint="cs"/>
          <w:sz w:val="24"/>
          <w:rtl/>
        </w:rPr>
        <w:t xml:space="preserve">חקירה-הנגדית </w:t>
      </w:r>
      <w:r>
        <w:rPr>
          <w:rFonts w:cs="David"/>
          <w:b/>
          <w:bCs/>
          <w:sz w:val="24"/>
          <w:rtl/>
        </w:rPr>
        <w:t>(ע</w:t>
      </w:r>
      <w:r>
        <w:rPr>
          <w:rFonts w:cs="David" w:hint="cs"/>
          <w:b/>
          <w:bCs/>
          <w:sz w:val="24"/>
          <w:rtl/>
        </w:rPr>
        <w:t>מ' 117, ש' 20)</w:t>
      </w:r>
      <w:r>
        <w:rPr>
          <w:rFonts w:cs="David"/>
          <w:sz w:val="24"/>
          <w:rtl/>
        </w:rPr>
        <w:t>, ה</w:t>
      </w:r>
      <w:r>
        <w:rPr>
          <w:rFonts w:cs="David" w:hint="cs"/>
          <w:sz w:val="24"/>
          <w:rtl/>
        </w:rPr>
        <w:t>ודה המתלונן שאחרי כל מה שקרה בינו לבין הנאשם, הוא לקח את כ</w:t>
      </w:r>
      <w:r>
        <w:rPr>
          <w:rFonts w:cs="David"/>
          <w:sz w:val="24"/>
          <w:rtl/>
        </w:rPr>
        <w:t>ת</w:t>
      </w:r>
      <w:r>
        <w:rPr>
          <w:rFonts w:cs="David" w:hint="cs"/>
          <w:sz w:val="24"/>
          <w:rtl/>
        </w:rPr>
        <w:t xml:space="preserve">ובתו של הנאשם ומִספר הטלפון שלו, וגם את מפתח דירתו, כל זה בעקבות הצעתו של הנאשם. כשנשאל מדוע עשה זאת, השיב </w:t>
      </w:r>
      <w:r>
        <w:rPr>
          <w:rFonts w:cs="David"/>
          <w:b/>
          <w:bCs/>
          <w:sz w:val="24"/>
          <w:rtl/>
        </w:rPr>
        <w:t>(ע</w:t>
      </w:r>
      <w:r>
        <w:rPr>
          <w:rFonts w:cs="David" w:hint="cs"/>
          <w:b/>
          <w:bCs/>
          <w:sz w:val="24"/>
          <w:rtl/>
        </w:rPr>
        <w:t>מ' 117, ש' 26)</w:t>
      </w:r>
      <w:r>
        <w:rPr>
          <w:rFonts w:cs="David"/>
          <w:sz w:val="24"/>
          <w:rtl/>
        </w:rPr>
        <w:t xml:space="preserve">: </w:t>
      </w:r>
      <w:r>
        <w:rPr>
          <w:rFonts w:cs="David"/>
          <w:b/>
          <w:bCs/>
          <w:sz w:val="24"/>
          <w:rtl/>
        </w:rPr>
        <w:t>"ז</w:t>
      </w:r>
      <w:r>
        <w:rPr>
          <w:rFonts w:cs="David" w:hint="cs"/>
          <w:b/>
          <w:bCs/>
          <w:sz w:val="24"/>
          <w:rtl/>
        </w:rPr>
        <w:t>ה היה בשביל שתהיה לי עוד ראיה, שאני יכול להצדיק את התלונות שלי במשטרה"</w:t>
      </w:r>
      <w:r>
        <w:rPr>
          <w:rFonts w:cs="David"/>
          <w:sz w:val="24"/>
          <w:rtl/>
        </w:rPr>
        <w:t>. א</w:t>
      </w:r>
      <w:r>
        <w:rPr>
          <w:rFonts w:cs="David" w:hint="cs"/>
          <w:sz w:val="24"/>
          <w:rtl/>
        </w:rPr>
        <w:t>ת מפתח הדירה הוא מסר לסוהרים, ואמר שזה של הנאשם, ולדברי</w:t>
      </w:r>
      <w:r>
        <w:rPr>
          <w:rFonts w:cs="David"/>
          <w:sz w:val="24"/>
          <w:rtl/>
        </w:rPr>
        <w:t>ו</w:t>
      </w:r>
      <w:r>
        <w:rPr>
          <w:rFonts w:cs="David" w:hint="cs"/>
          <w:sz w:val="24"/>
          <w:rtl/>
        </w:rPr>
        <w:t xml:space="preserve"> הם החזירו את המפתח לנאשם.</w:t>
      </w:r>
    </w:p>
    <w:p w14:paraId="5D5AD453" w14:textId="77777777" w:rsidR="002E7C6A" w:rsidRDefault="002E7C6A">
      <w:pPr>
        <w:spacing w:line="240" w:lineRule="auto"/>
        <w:rPr>
          <w:rFonts w:cs="David"/>
          <w:sz w:val="24"/>
          <w:rtl/>
        </w:rPr>
      </w:pPr>
      <w:r>
        <w:rPr>
          <w:rFonts w:cs="David"/>
          <w:sz w:val="24"/>
          <w:rtl/>
        </w:rPr>
        <w:tab/>
        <w:t>ה</w:t>
      </w:r>
      <w:r>
        <w:rPr>
          <w:rFonts w:cs="David" w:hint="cs"/>
          <w:sz w:val="24"/>
          <w:rtl/>
        </w:rPr>
        <w:t xml:space="preserve">מתלונן כופר גם בעובדה שהוצגה לו על-ידי הסניגור </w:t>
      </w:r>
      <w:r>
        <w:rPr>
          <w:rFonts w:cs="David"/>
          <w:b/>
          <w:bCs/>
          <w:sz w:val="24"/>
          <w:rtl/>
        </w:rPr>
        <w:t>(ע</w:t>
      </w:r>
      <w:r>
        <w:rPr>
          <w:rFonts w:cs="David" w:hint="cs"/>
          <w:b/>
          <w:bCs/>
          <w:sz w:val="24"/>
          <w:rtl/>
        </w:rPr>
        <w:t>מ' 118, ש' 12)</w:t>
      </w:r>
      <w:r>
        <w:rPr>
          <w:rFonts w:cs="David"/>
          <w:sz w:val="24"/>
          <w:rtl/>
        </w:rPr>
        <w:t xml:space="preserve"> ש</w:t>
      </w:r>
      <w:r>
        <w:rPr>
          <w:rFonts w:cs="David" w:hint="cs"/>
          <w:sz w:val="24"/>
          <w:rtl/>
        </w:rPr>
        <w:t>הוא אמר שטוב לו בתא. הוא משי</w:t>
      </w:r>
      <w:r>
        <w:rPr>
          <w:rFonts w:cs="David"/>
          <w:sz w:val="24"/>
          <w:rtl/>
        </w:rPr>
        <w:t xml:space="preserve">ב </w:t>
      </w:r>
      <w:r>
        <w:rPr>
          <w:rFonts w:cs="David" w:hint="cs"/>
          <w:sz w:val="24"/>
          <w:rtl/>
        </w:rPr>
        <w:t>שהוא לא אמר שטוב לו בתא, אלא שרק אמר שהוא נשאר בתא.</w:t>
      </w:r>
    </w:p>
    <w:p w14:paraId="00906A2B"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מאשר שהנאשם הציע לו לבוא לגור עימו, והוא אף השיב לו </w:t>
      </w:r>
      <w:r>
        <w:rPr>
          <w:rFonts w:cs="David"/>
          <w:b/>
          <w:bCs/>
          <w:sz w:val="24"/>
          <w:rtl/>
        </w:rPr>
        <w:t>"ב</w:t>
      </w:r>
      <w:r>
        <w:rPr>
          <w:rFonts w:cs="David" w:hint="cs"/>
          <w:b/>
          <w:bCs/>
          <w:sz w:val="24"/>
          <w:rtl/>
        </w:rPr>
        <w:t>סדר"</w:t>
      </w:r>
      <w:r>
        <w:rPr>
          <w:rFonts w:cs="David"/>
          <w:sz w:val="24"/>
          <w:rtl/>
        </w:rPr>
        <w:t>, א</w:t>
      </w:r>
      <w:r>
        <w:rPr>
          <w:rFonts w:cs="David" w:hint="cs"/>
          <w:sz w:val="24"/>
          <w:rtl/>
        </w:rPr>
        <w:t>ך לא הייתה לו</w:t>
      </w:r>
      <w:r>
        <w:rPr>
          <w:rFonts w:cs="David"/>
          <w:sz w:val="24"/>
          <w:rtl/>
        </w:rPr>
        <w:t xml:space="preserve"> </w:t>
      </w:r>
      <w:r>
        <w:rPr>
          <w:rFonts w:cs="David" w:hint="cs"/>
          <w:sz w:val="24"/>
          <w:rtl/>
        </w:rPr>
        <w:t>כל כוונה לעשות זאת.</w:t>
      </w:r>
    </w:p>
    <w:p w14:paraId="3F45AA52" w14:textId="77777777" w:rsidR="002E7C6A" w:rsidRDefault="002E7C6A">
      <w:pPr>
        <w:spacing w:line="240" w:lineRule="auto"/>
        <w:rPr>
          <w:rFonts w:cs="David"/>
          <w:sz w:val="24"/>
          <w:rtl/>
        </w:rPr>
      </w:pPr>
      <w:r>
        <w:rPr>
          <w:rFonts w:cs="David"/>
          <w:sz w:val="24"/>
          <w:rtl/>
        </w:rPr>
        <w:tab/>
        <w:t>ה</w:t>
      </w:r>
      <w:r>
        <w:rPr>
          <w:rFonts w:cs="David" w:hint="cs"/>
          <w:sz w:val="24"/>
          <w:rtl/>
        </w:rPr>
        <w:t>סניגור גם חזר ושאל לגבי פרטי האירוע, כשכֹּל שאלותיו, לרבות השאלות הנ"ל, היו מיועדות לכך שתראנה שהאיר</w:t>
      </w:r>
      <w:r>
        <w:rPr>
          <w:rFonts w:cs="David"/>
          <w:sz w:val="24"/>
          <w:rtl/>
        </w:rPr>
        <w:t>וע</w:t>
      </w:r>
      <w:r>
        <w:rPr>
          <w:rFonts w:cs="David" w:hint="cs"/>
          <w:sz w:val="24"/>
          <w:rtl/>
        </w:rPr>
        <w:t xml:space="preserve">ים שהמתלונן העיד עליהם נעשו בהסכמה, אך המתלונן, על-פי תשובותיו והסברוֹ, דחה זאת מכל וכל, ואתייחס למסקנה בהמשך. </w:t>
      </w:r>
    </w:p>
    <w:p w14:paraId="6EA3D631" w14:textId="77777777" w:rsidR="002E7C6A" w:rsidRDefault="002E7C6A">
      <w:pPr>
        <w:spacing w:line="240" w:lineRule="auto"/>
        <w:rPr>
          <w:rFonts w:cs="David"/>
          <w:sz w:val="24"/>
          <w:rtl/>
        </w:rPr>
      </w:pPr>
    </w:p>
    <w:p w14:paraId="1E5D0945"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עד</w:t>
      </w:r>
      <w:r>
        <w:rPr>
          <w:rFonts w:cs="David" w:hint="cs"/>
          <w:b/>
          <w:bCs/>
          <w:i/>
          <w:iCs/>
          <w:sz w:val="24"/>
          <w:u w:val="single"/>
          <w:rtl/>
        </w:rPr>
        <w:t xml:space="preserve">ויות החוקרים. </w:t>
      </w:r>
    </w:p>
    <w:p w14:paraId="72394C18" w14:textId="77777777" w:rsidR="002E7C6A" w:rsidRDefault="002E7C6A">
      <w:pPr>
        <w:spacing w:line="240" w:lineRule="auto"/>
        <w:rPr>
          <w:rFonts w:cs="David"/>
          <w:sz w:val="24"/>
          <w:rtl/>
        </w:rPr>
      </w:pPr>
      <w:r>
        <w:rPr>
          <w:rFonts w:cs="David"/>
          <w:b/>
          <w:bCs/>
          <w:i/>
          <w:iCs/>
          <w:sz w:val="24"/>
          <w:rtl/>
        </w:rPr>
        <w:t>12.</w:t>
      </w:r>
      <w:r>
        <w:rPr>
          <w:rFonts w:cs="David"/>
          <w:sz w:val="24"/>
          <w:rtl/>
        </w:rPr>
        <w:tab/>
      </w:r>
      <w:r>
        <w:rPr>
          <w:rFonts w:cs="David"/>
          <w:b/>
          <w:bCs/>
          <w:sz w:val="24"/>
          <w:rtl/>
        </w:rPr>
        <w:t>עת</w:t>
      </w:r>
      <w:r>
        <w:rPr>
          <w:rFonts w:cs="David" w:hint="cs"/>
          <w:b/>
          <w:bCs/>
          <w:sz w:val="24"/>
          <w:rtl/>
        </w:rPr>
        <w:t>/2 רס"ב נאמן סלקמן (עדותו בעמ' 19)</w:t>
      </w:r>
      <w:r>
        <w:rPr>
          <w:rFonts w:cs="David"/>
          <w:sz w:val="24"/>
          <w:rtl/>
        </w:rPr>
        <w:t>, ש</w:t>
      </w:r>
      <w:r>
        <w:rPr>
          <w:rFonts w:cs="David" w:hint="cs"/>
          <w:sz w:val="24"/>
          <w:rtl/>
        </w:rPr>
        <w:t xml:space="preserve">הוא חוקר פשעים בתחנת המשטרה "יפתח" ביפו, מעיד,- על-סמך זיכרון-הדברים שכתב, </w:t>
      </w:r>
      <w:r>
        <w:rPr>
          <w:rFonts w:cs="David"/>
          <w:b/>
          <w:bCs/>
          <w:sz w:val="24"/>
          <w:rtl/>
        </w:rPr>
        <w:t>ת/4</w:t>
      </w:r>
      <w:r>
        <w:rPr>
          <w:rFonts w:cs="David"/>
          <w:sz w:val="24"/>
          <w:rtl/>
        </w:rPr>
        <w:t>,- ש</w:t>
      </w:r>
      <w:r>
        <w:rPr>
          <w:rFonts w:cs="David" w:hint="cs"/>
          <w:sz w:val="24"/>
          <w:rtl/>
        </w:rPr>
        <w:t>ב-3.9.2001 בשעה 09:15, הובא בפניו המתלונן לחקירה נוספת בקשר לעבירת שבל"ר שנחשד בה. תוך כדי החקירה, כדבריו, פרץ המתלונן בבכי, ביקש ל</w:t>
      </w:r>
      <w:r>
        <w:rPr>
          <w:rFonts w:cs="David"/>
          <w:sz w:val="24"/>
          <w:rtl/>
        </w:rPr>
        <w:t>ע</w:t>
      </w:r>
      <w:r>
        <w:rPr>
          <w:rFonts w:cs="David" w:hint="cs"/>
          <w:sz w:val="24"/>
          <w:rtl/>
        </w:rPr>
        <w:t xml:space="preserve">שן סיגריה ומאחר ואסור לעשן בחדר, הם יצאו למסדרון, ושם סיפר לו המתלונן שבעת שהותו בתא-המעצר באבו-כביר, נעשו בו          מעשים-מגונים. הוא כותב בדו"ח שלו, </w:t>
      </w:r>
      <w:r>
        <w:rPr>
          <w:rFonts w:cs="David"/>
          <w:b/>
          <w:bCs/>
          <w:sz w:val="24"/>
          <w:rtl/>
        </w:rPr>
        <w:t>ת/4</w:t>
      </w:r>
      <w:r>
        <w:rPr>
          <w:rFonts w:cs="David"/>
          <w:sz w:val="24"/>
          <w:rtl/>
        </w:rPr>
        <w:t>:</w:t>
      </w:r>
    </w:p>
    <w:p w14:paraId="1B291F1F" w14:textId="77777777" w:rsidR="002E7C6A" w:rsidRDefault="002E7C6A">
      <w:pPr>
        <w:spacing w:line="240" w:lineRule="auto"/>
        <w:ind w:left="1440" w:right="709"/>
        <w:rPr>
          <w:rFonts w:cs="David"/>
          <w:sz w:val="24"/>
          <w:rtl/>
        </w:rPr>
      </w:pPr>
      <w:r>
        <w:rPr>
          <w:rFonts w:cs="David"/>
          <w:b/>
          <w:bCs/>
          <w:sz w:val="24"/>
          <w:rtl/>
        </w:rPr>
        <w:t>"...ו</w:t>
      </w:r>
      <w:r>
        <w:rPr>
          <w:rFonts w:cs="David" w:hint="cs"/>
          <w:b/>
          <w:bCs/>
          <w:sz w:val="24"/>
          <w:rtl/>
        </w:rPr>
        <w:t>אז סיפר לי שאתמול בצהריים  בזמן שהיו בתא הוא ועוד שלושה נוספים,  אחד מהשלושה ששמו עבדאללה שאל אותי אם היה במועדון אלנבי 58 של הומואים, ואז שענה לו שכן, החל לעשות לו מסז' בגב. לדבריו שהבין שהוא ממזמז אותו ביקש שיפסיק</w:t>
      </w:r>
      <w:r>
        <w:rPr>
          <w:rFonts w:cs="David"/>
          <w:b/>
          <w:bCs/>
          <w:sz w:val="24"/>
          <w:rtl/>
        </w:rPr>
        <w:t xml:space="preserve"> ו</w:t>
      </w:r>
      <w:r>
        <w:rPr>
          <w:rFonts w:cs="David" w:hint="cs"/>
          <w:b/>
          <w:bCs/>
          <w:sz w:val="24"/>
          <w:rtl/>
        </w:rPr>
        <w:t>אמר לא, ואז הנ"ל המשיך וביקש ממנו לעשות ביד ולקראת הסוף מצץ לו."</w:t>
      </w:r>
    </w:p>
    <w:p w14:paraId="139B990B" w14:textId="77777777" w:rsidR="002E7C6A" w:rsidRDefault="002E7C6A">
      <w:pPr>
        <w:spacing w:line="240" w:lineRule="auto"/>
        <w:rPr>
          <w:rFonts w:cs="David"/>
          <w:sz w:val="24"/>
          <w:rtl/>
        </w:rPr>
      </w:pPr>
    </w:p>
    <w:p w14:paraId="534AF7FD" w14:textId="77777777" w:rsidR="002E7C6A" w:rsidRDefault="002E7C6A">
      <w:pPr>
        <w:spacing w:line="240" w:lineRule="auto"/>
        <w:rPr>
          <w:rFonts w:cs="David"/>
          <w:sz w:val="24"/>
          <w:rtl/>
        </w:rPr>
      </w:pPr>
      <w:r>
        <w:rPr>
          <w:rFonts w:cs="David"/>
          <w:sz w:val="24"/>
          <w:rtl/>
        </w:rPr>
        <w:tab/>
        <w:t>ה</w:t>
      </w:r>
      <w:r>
        <w:rPr>
          <w:rFonts w:cs="David" w:hint="cs"/>
          <w:sz w:val="24"/>
          <w:rtl/>
        </w:rPr>
        <w:t>מתלונן ביקש מהחוקר לא לשוב לאותו תא-מעצר, אך כפי שאומר רס"ב סלק</w:t>
      </w:r>
      <w:r>
        <w:rPr>
          <w:rFonts w:cs="David"/>
          <w:sz w:val="24"/>
          <w:rtl/>
        </w:rPr>
        <w:t>מ</w:t>
      </w:r>
      <w:r>
        <w:rPr>
          <w:rFonts w:cs="David" w:hint="cs"/>
          <w:sz w:val="24"/>
          <w:rtl/>
        </w:rPr>
        <w:t xml:space="preserve">ן </w:t>
      </w:r>
      <w:r>
        <w:rPr>
          <w:rFonts w:cs="David"/>
          <w:b/>
          <w:bCs/>
          <w:sz w:val="24"/>
          <w:rtl/>
        </w:rPr>
        <w:t>(ע</w:t>
      </w:r>
      <w:r>
        <w:rPr>
          <w:rFonts w:cs="David" w:hint="cs"/>
          <w:b/>
          <w:bCs/>
          <w:sz w:val="24"/>
          <w:rtl/>
        </w:rPr>
        <w:t>מ' 20, ש' 4)</w:t>
      </w:r>
      <w:r>
        <w:rPr>
          <w:rFonts w:cs="David"/>
          <w:sz w:val="24"/>
          <w:rtl/>
        </w:rPr>
        <w:t xml:space="preserve">: </w:t>
      </w:r>
      <w:r>
        <w:rPr>
          <w:rFonts w:cs="David"/>
          <w:b/>
          <w:bCs/>
          <w:sz w:val="24"/>
          <w:rtl/>
        </w:rPr>
        <w:t>"ה</w:t>
      </w:r>
      <w:r>
        <w:rPr>
          <w:rFonts w:cs="David" w:hint="cs"/>
          <w:b/>
          <w:bCs/>
          <w:sz w:val="24"/>
          <w:rtl/>
        </w:rPr>
        <w:t>וא שוחרר אחר-כך. ממילא הייתה כוונה לשחרר אותו"</w:t>
      </w:r>
      <w:r>
        <w:rPr>
          <w:rFonts w:cs="David"/>
          <w:sz w:val="24"/>
          <w:rtl/>
        </w:rPr>
        <w:t xml:space="preserve">. </w:t>
      </w:r>
    </w:p>
    <w:p w14:paraId="7E187933" w14:textId="77777777" w:rsidR="002E7C6A" w:rsidRDefault="002E7C6A">
      <w:pPr>
        <w:spacing w:line="240" w:lineRule="auto"/>
        <w:rPr>
          <w:rFonts w:cs="David"/>
          <w:sz w:val="24"/>
          <w:rtl/>
        </w:rPr>
      </w:pPr>
    </w:p>
    <w:p w14:paraId="0BEEA6FF" w14:textId="77777777" w:rsidR="002E7C6A" w:rsidRDefault="002E7C6A">
      <w:pPr>
        <w:spacing w:line="240" w:lineRule="auto"/>
        <w:rPr>
          <w:rFonts w:cs="David"/>
          <w:sz w:val="24"/>
          <w:rtl/>
        </w:rPr>
      </w:pPr>
      <w:r>
        <w:rPr>
          <w:rFonts w:cs="David"/>
          <w:b/>
          <w:bCs/>
          <w:i/>
          <w:iCs/>
          <w:sz w:val="24"/>
          <w:rtl/>
        </w:rPr>
        <w:t>13.</w:t>
      </w:r>
      <w:r>
        <w:rPr>
          <w:rFonts w:cs="David"/>
          <w:sz w:val="24"/>
          <w:rtl/>
        </w:rPr>
        <w:tab/>
        <w:t>ח</w:t>
      </w:r>
      <w:r>
        <w:rPr>
          <w:rFonts w:cs="David" w:hint="cs"/>
          <w:sz w:val="24"/>
          <w:rtl/>
        </w:rPr>
        <w:t xml:space="preserve">וקר נוסף שהעיד בקשר לאישומים 1 ו-2, הוא </w:t>
      </w:r>
      <w:r>
        <w:rPr>
          <w:rFonts w:cs="David"/>
          <w:b/>
          <w:bCs/>
          <w:sz w:val="24"/>
          <w:rtl/>
        </w:rPr>
        <w:t>עת</w:t>
      </w:r>
      <w:r>
        <w:rPr>
          <w:rFonts w:cs="David" w:hint="cs"/>
          <w:b/>
          <w:bCs/>
          <w:sz w:val="24"/>
          <w:rtl/>
        </w:rPr>
        <w:t>/1 רס</w:t>
      </w:r>
      <w:r>
        <w:rPr>
          <w:rFonts w:cs="David"/>
          <w:b/>
          <w:bCs/>
          <w:sz w:val="24"/>
          <w:rtl/>
        </w:rPr>
        <w:t>"מ</w:t>
      </w:r>
      <w:r>
        <w:rPr>
          <w:rFonts w:cs="David" w:hint="cs"/>
          <w:b/>
          <w:bCs/>
          <w:sz w:val="24"/>
          <w:rtl/>
        </w:rPr>
        <w:t xml:space="preserve"> אשר כהן (עדותו      בעמ' 12)</w:t>
      </w:r>
      <w:r>
        <w:rPr>
          <w:rFonts w:cs="David"/>
          <w:sz w:val="24"/>
          <w:rtl/>
        </w:rPr>
        <w:t>. ח</w:t>
      </w:r>
      <w:r>
        <w:rPr>
          <w:rFonts w:cs="David" w:hint="cs"/>
          <w:sz w:val="24"/>
          <w:rtl/>
        </w:rPr>
        <w:t xml:space="preserve">וקר זה גבה הודעה מהנאשם, וכשאתייחס להודעות הנאשם, אתייחס גם להודעה שגבה העד. פרט לכך הוא גם חקר את </w:t>
      </w:r>
      <w:r>
        <w:rPr>
          <w:rFonts w:cs="David"/>
          <w:sz w:val="24"/>
          <w:rtl/>
        </w:rPr>
        <w:t>ת</w:t>
      </w:r>
      <w:r>
        <w:rPr>
          <w:rFonts w:cs="David" w:hint="cs"/>
          <w:sz w:val="24"/>
          <w:rtl/>
        </w:rPr>
        <w:t xml:space="preserve">לונתו של המתלונן </w:t>
      </w:r>
      <w:r>
        <w:rPr>
          <w:rFonts w:cs="David"/>
          <w:b/>
          <w:bCs/>
          <w:sz w:val="24"/>
          <w:rtl/>
        </w:rPr>
        <w:t>ד.</w:t>
      </w:r>
      <w:r>
        <w:rPr>
          <w:rFonts w:cs="David" w:hint="cs"/>
          <w:b/>
          <w:bCs/>
          <w:sz w:val="24"/>
          <w:rtl/>
        </w:rPr>
        <w:t>כ.</w:t>
      </w:r>
      <w:r>
        <w:rPr>
          <w:rFonts w:cs="David"/>
          <w:sz w:val="24"/>
          <w:rtl/>
        </w:rPr>
        <w:t>, ו</w:t>
      </w:r>
      <w:r>
        <w:rPr>
          <w:rFonts w:cs="David" w:hint="cs"/>
          <w:sz w:val="24"/>
          <w:rtl/>
        </w:rPr>
        <w:t xml:space="preserve">בין השאר כתב את המזכר </w:t>
      </w:r>
      <w:r>
        <w:rPr>
          <w:rFonts w:cs="David"/>
          <w:b/>
          <w:bCs/>
          <w:sz w:val="24"/>
          <w:rtl/>
        </w:rPr>
        <w:t>ת/3</w:t>
      </w:r>
      <w:r>
        <w:rPr>
          <w:rFonts w:cs="David"/>
          <w:sz w:val="24"/>
          <w:rtl/>
        </w:rPr>
        <w:t xml:space="preserve"> מ</w:t>
      </w:r>
      <w:r>
        <w:rPr>
          <w:rFonts w:cs="David" w:hint="cs"/>
          <w:sz w:val="24"/>
          <w:rtl/>
        </w:rPr>
        <w:t>-3.9.2001. הוא מציין במזכר זה, שב-3.9.2001, סמוך לשעה 16:50, הוא נסע לב</w:t>
      </w:r>
      <w:r>
        <w:rPr>
          <w:rFonts w:cs="David"/>
          <w:sz w:val="24"/>
          <w:rtl/>
        </w:rPr>
        <w:t>ית</w:t>
      </w:r>
      <w:r>
        <w:rPr>
          <w:rFonts w:cs="David" w:hint="cs"/>
          <w:sz w:val="24"/>
          <w:rtl/>
        </w:rPr>
        <w:t xml:space="preserve">-המעצר באבו-כביר על-מנת לגבות עדוּת מעציר בשם שמעון זיתון, שהיה עצור בתא מס' 205, וזאת בקשר לתלונתו של </w:t>
      </w:r>
      <w:r>
        <w:rPr>
          <w:rFonts w:cs="David"/>
          <w:b/>
          <w:bCs/>
          <w:sz w:val="24"/>
          <w:rtl/>
        </w:rPr>
        <w:t>ד.</w:t>
      </w:r>
      <w:r>
        <w:rPr>
          <w:rFonts w:cs="David" w:hint="cs"/>
          <w:b/>
          <w:bCs/>
          <w:sz w:val="24"/>
          <w:rtl/>
        </w:rPr>
        <w:t>כ.</w:t>
      </w:r>
      <w:r>
        <w:rPr>
          <w:rFonts w:cs="David"/>
          <w:sz w:val="24"/>
          <w:rtl/>
        </w:rPr>
        <w:t xml:space="preserve"> ה</w:t>
      </w:r>
      <w:r>
        <w:rPr>
          <w:rFonts w:cs="David" w:hint="cs"/>
          <w:sz w:val="24"/>
          <w:rtl/>
        </w:rPr>
        <w:t>שוטר כותב במזכר שלו, ש</w:t>
      </w:r>
      <w:r>
        <w:rPr>
          <w:rFonts w:cs="David"/>
          <w:sz w:val="24"/>
          <w:rtl/>
        </w:rPr>
        <w:t>ה</w:t>
      </w:r>
      <w:r>
        <w:rPr>
          <w:rFonts w:cs="David" w:hint="cs"/>
          <w:sz w:val="24"/>
          <w:rtl/>
        </w:rPr>
        <w:t>עציר סירב להמשיך ולמסור עדוּת, קם מכסאו וביקש לחזור לתא.</w:t>
      </w:r>
    </w:p>
    <w:p w14:paraId="5D8935B7" w14:textId="77777777" w:rsidR="002E7C6A" w:rsidRDefault="002E7C6A">
      <w:pPr>
        <w:spacing w:line="240" w:lineRule="auto"/>
        <w:rPr>
          <w:rFonts w:cs="David"/>
          <w:sz w:val="24"/>
          <w:rtl/>
        </w:rPr>
      </w:pPr>
      <w:r>
        <w:rPr>
          <w:rFonts w:cs="David"/>
          <w:sz w:val="24"/>
          <w:rtl/>
        </w:rPr>
        <w:tab/>
        <w:t>ה</w:t>
      </w:r>
      <w:r>
        <w:rPr>
          <w:rFonts w:cs="David" w:hint="cs"/>
          <w:sz w:val="24"/>
          <w:rtl/>
        </w:rPr>
        <w:t>חוקר נחקר ארוכות על-ידי הסניגור בסוגייה הזו, מה גם שהיה העד הרא</w:t>
      </w:r>
      <w:r>
        <w:rPr>
          <w:rFonts w:cs="David"/>
          <w:sz w:val="24"/>
          <w:rtl/>
        </w:rPr>
        <w:t>שו</w:t>
      </w:r>
      <w:r>
        <w:rPr>
          <w:rFonts w:cs="David" w:hint="cs"/>
          <w:sz w:val="24"/>
          <w:rtl/>
        </w:rPr>
        <w:t>ן במשפט. העד צִיֵין בעדותו שהוא איננו יודע ממתי ועד מתי היה שמעון זיתון בתא. אולם כפי שעולה מהדברים שהבאתי כבר לעיל, הפרטים הם כדלק</w:t>
      </w:r>
      <w:r>
        <w:rPr>
          <w:rFonts w:cs="David"/>
          <w:sz w:val="24"/>
          <w:rtl/>
        </w:rPr>
        <w:t>מ</w:t>
      </w:r>
      <w:r>
        <w:rPr>
          <w:rFonts w:cs="David" w:hint="cs"/>
          <w:sz w:val="24"/>
          <w:rtl/>
        </w:rPr>
        <w:t>ן:</w:t>
      </w:r>
    </w:p>
    <w:p w14:paraId="73DE8658" w14:textId="77777777" w:rsidR="002E7C6A" w:rsidRDefault="002E7C6A">
      <w:pPr>
        <w:spacing w:line="240" w:lineRule="auto"/>
        <w:rPr>
          <w:rFonts w:cs="David"/>
          <w:sz w:val="24"/>
          <w:rtl/>
        </w:rPr>
      </w:pPr>
    </w:p>
    <w:p w14:paraId="3AD4C825" w14:textId="77777777" w:rsidR="002E7C6A" w:rsidRDefault="002E7C6A">
      <w:pPr>
        <w:spacing w:line="240" w:lineRule="auto"/>
        <w:ind w:left="720"/>
        <w:rPr>
          <w:rFonts w:cs="David"/>
          <w:sz w:val="24"/>
          <w:rtl/>
        </w:rPr>
      </w:pPr>
      <w:r>
        <w:rPr>
          <w:rFonts w:cs="David"/>
          <w:b/>
          <w:bCs/>
          <w:i/>
          <w:iCs/>
          <w:sz w:val="24"/>
          <w:rtl/>
        </w:rPr>
        <w:t>(א</w:t>
      </w:r>
      <w:r>
        <w:rPr>
          <w:rFonts w:cs="David" w:hint="cs"/>
          <w:b/>
          <w:bCs/>
          <w:i/>
          <w:iCs/>
          <w:sz w:val="24"/>
          <w:rtl/>
        </w:rPr>
        <w:t>)</w:t>
      </w:r>
      <w:r>
        <w:rPr>
          <w:rFonts w:cs="David"/>
          <w:sz w:val="24"/>
          <w:rtl/>
        </w:rPr>
        <w:tab/>
        <w:t>ע</w:t>
      </w:r>
      <w:r>
        <w:rPr>
          <w:rFonts w:cs="David" w:hint="cs"/>
          <w:sz w:val="24"/>
          <w:rtl/>
        </w:rPr>
        <w:t xml:space="preserve">ל-פי עדותו של המתלונן, האירועים המתייחסים לאישום הראשון קרו </w:t>
      </w:r>
      <w:r>
        <w:rPr>
          <w:rFonts w:cs="David"/>
          <w:sz w:val="24"/>
          <w:rtl/>
        </w:rPr>
        <w:t xml:space="preserve">        </w:t>
      </w:r>
      <w:r>
        <w:rPr>
          <w:rFonts w:cs="David" w:hint="cs"/>
          <w:sz w:val="24"/>
          <w:rtl/>
        </w:rPr>
        <w:t>ב</w:t>
      </w:r>
      <w:r>
        <w:rPr>
          <w:rFonts w:cs="David"/>
          <w:sz w:val="24"/>
          <w:rtl/>
        </w:rPr>
        <w:t xml:space="preserve">-2.9.2001 </w:t>
      </w:r>
      <w:r>
        <w:rPr>
          <w:rFonts w:cs="David" w:hint="cs"/>
          <w:sz w:val="24"/>
          <w:rtl/>
        </w:rPr>
        <w:t>בשעות הצהריים, והאירועים המתייחסים</w:t>
      </w:r>
      <w:r>
        <w:rPr>
          <w:rFonts w:cs="David"/>
          <w:sz w:val="24"/>
          <w:rtl/>
        </w:rPr>
        <w:t xml:space="preserve"> ל</w:t>
      </w:r>
      <w:r>
        <w:rPr>
          <w:rFonts w:cs="David" w:hint="cs"/>
          <w:sz w:val="24"/>
          <w:rtl/>
        </w:rPr>
        <w:t>אישום השני</w:t>
      </w:r>
      <w:r>
        <w:rPr>
          <w:rFonts w:cs="David"/>
          <w:sz w:val="24"/>
          <w:rtl/>
        </w:rPr>
        <w:t xml:space="preserve"> ק</w:t>
      </w:r>
      <w:r>
        <w:rPr>
          <w:rFonts w:cs="David" w:hint="cs"/>
          <w:sz w:val="24"/>
          <w:rtl/>
        </w:rPr>
        <w:t>רו               ב-3.9.2001 בשעות הבוקר.</w:t>
      </w:r>
    </w:p>
    <w:p w14:paraId="100EF5C2" w14:textId="77777777" w:rsidR="002E7C6A" w:rsidRDefault="002E7C6A">
      <w:pPr>
        <w:spacing w:line="240" w:lineRule="auto"/>
        <w:ind w:left="720"/>
        <w:rPr>
          <w:rFonts w:cs="David"/>
          <w:sz w:val="24"/>
          <w:rtl/>
        </w:rPr>
      </w:pPr>
    </w:p>
    <w:p w14:paraId="28F6BD70" w14:textId="77777777" w:rsidR="002E7C6A" w:rsidRDefault="002E7C6A">
      <w:pPr>
        <w:spacing w:line="240" w:lineRule="auto"/>
        <w:ind w:left="720"/>
        <w:rPr>
          <w:rFonts w:cs="David"/>
          <w:sz w:val="24"/>
          <w:rtl/>
        </w:rPr>
      </w:pPr>
      <w:r>
        <w:rPr>
          <w:rFonts w:cs="David"/>
          <w:b/>
          <w:bCs/>
          <w:i/>
          <w:iCs/>
          <w:sz w:val="24"/>
          <w:rtl/>
        </w:rPr>
        <w:t>(ב</w:t>
      </w:r>
      <w:r>
        <w:rPr>
          <w:rFonts w:cs="David" w:hint="cs"/>
          <w:b/>
          <w:bCs/>
          <w:i/>
          <w:iCs/>
          <w:sz w:val="24"/>
          <w:rtl/>
        </w:rPr>
        <w:t>)</w:t>
      </w:r>
      <w:r>
        <w:rPr>
          <w:rFonts w:cs="David"/>
          <w:sz w:val="24"/>
          <w:rtl/>
        </w:rPr>
        <w:tab/>
        <w:t>כ</w:t>
      </w:r>
      <w:r>
        <w:rPr>
          <w:rFonts w:cs="David" w:hint="cs"/>
          <w:sz w:val="24"/>
          <w:rtl/>
        </w:rPr>
        <w:t>פי שעולה מהדו</w:t>
      </w:r>
      <w:r>
        <w:rPr>
          <w:rFonts w:cs="David"/>
          <w:sz w:val="24"/>
          <w:rtl/>
        </w:rPr>
        <w:t>"ח</w:t>
      </w:r>
      <w:r>
        <w:rPr>
          <w:rFonts w:cs="David" w:hint="cs"/>
          <w:sz w:val="24"/>
          <w:rtl/>
        </w:rPr>
        <w:t xml:space="preserve"> </w:t>
      </w:r>
      <w:r>
        <w:rPr>
          <w:rFonts w:cs="David"/>
          <w:b/>
          <w:bCs/>
          <w:sz w:val="24"/>
          <w:rtl/>
        </w:rPr>
        <w:t>נ/5</w:t>
      </w:r>
      <w:r>
        <w:rPr>
          <w:rFonts w:cs="David"/>
          <w:sz w:val="24"/>
          <w:rtl/>
        </w:rPr>
        <w:t xml:space="preserve"> ו</w:t>
      </w:r>
      <w:r>
        <w:rPr>
          <w:rFonts w:cs="David" w:hint="cs"/>
          <w:sz w:val="24"/>
          <w:rtl/>
        </w:rPr>
        <w:t xml:space="preserve">נספחיו, שמעון זיתון הוכנס לתא 205 ב-2.9.2001 בשעה 20:30, והוּצא ממנו לבית-המשפט ב-3.9.2001 בשעה 07:00. ולכן, הוא לא היה נוכח בתא בעת ביצוע המעשים, והרושם שמתקבל מתשובותיו של </w:t>
      </w:r>
      <w:r>
        <w:rPr>
          <w:rFonts w:cs="David"/>
          <w:sz w:val="24"/>
          <w:rtl/>
        </w:rPr>
        <w:t>הח</w:t>
      </w:r>
      <w:r>
        <w:rPr>
          <w:rFonts w:cs="David" w:hint="cs"/>
          <w:sz w:val="24"/>
          <w:rtl/>
        </w:rPr>
        <w:t xml:space="preserve">וקר הוא, שגם אם אותו שמעון זיתון ידע משהו, הוא ביכר שלא לדבר. </w:t>
      </w:r>
    </w:p>
    <w:p w14:paraId="1CCE40BD" w14:textId="77777777" w:rsidR="002E7C6A" w:rsidRDefault="002E7C6A">
      <w:pPr>
        <w:spacing w:line="240" w:lineRule="auto"/>
        <w:ind w:firstLine="720"/>
        <w:rPr>
          <w:rFonts w:cs="David"/>
          <w:sz w:val="24"/>
          <w:rtl/>
        </w:rPr>
      </w:pPr>
    </w:p>
    <w:p w14:paraId="2F965E57" w14:textId="77777777" w:rsidR="002E7C6A" w:rsidRDefault="002E7C6A">
      <w:pPr>
        <w:spacing w:line="240" w:lineRule="auto"/>
        <w:ind w:firstLine="720"/>
        <w:rPr>
          <w:rFonts w:cs="David"/>
          <w:sz w:val="24"/>
          <w:rtl/>
        </w:rPr>
      </w:pPr>
      <w:r>
        <w:rPr>
          <w:rFonts w:cs="David"/>
          <w:sz w:val="24"/>
          <w:rtl/>
        </w:rPr>
        <w:t>כל</w:t>
      </w:r>
      <w:r>
        <w:rPr>
          <w:rFonts w:cs="David" w:hint="cs"/>
          <w:sz w:val="24"/>
          <w:rtl/>
        </w:rPr>
        <w:t xml:space="preserve"> שאלותיו של הסניגור לחוקר מה הוא שאל את העד שמעון זיתון ומה העד </w:t>
      </w:r>
      <w:r>
        <w:rPr>
          <w:rFonts w:cs="David"/>
          <w:sz w:val="24"/>
          <w:rtl/>
        </w:rPr>
        <w:t>ה</w:t>
      </w:r>
      <w:r>
        <w:rPr>
          <w:rFonts w:cs="David" w:hint="cs"/>
          <w:sz w:val="24"/>
          <w:rtl/>
        </w:rPr>
        <w:t>שיב לו, הן בגדר עדוּת שמיעה, ובכל מקרה, לדברי החוקר, העד אמר שלא ראה שום-דבר.</w:t>
      </w:r>
    </w:p>
    <w:p w14:paraId="36ADF49E" w14:textId="77777777" w:rsidR="002E7C6A" w:rsidRDefault="002E7C6A">
      <w:pPr>
        <w:spacing w:line="240" w:lineRule="auto"/>
        <w:ind w:firstLine="720"/>
        <w:rPr>
          <w:rFonts w:cs="David"/>
          <w:sz w:val="24"/>
          <w:rtl/>
        </w:rPr>
      </w:pPr>
      <w:r>
        <w:rPr>
          <w:rFonts w:cs="David"/>
          <w:sz w:val="24"/>
          <w:rtl/>
        </w:rPr>
        <w:t>ר</w:t>
      </w:r>
      <w:r>
        <w:rPr>
          <w:rFonts w:cs="David" w:hint="cs"/>
          <w:sz w:val="24"/>
          <w:rtl/>
        </w:rPr>
        <w:t>ס"מ כהן דוחה את האשמותיו של הסניגור, שהוא ני</w:t>
      </w:r>
      <w:r>
        <w:rPr>
          <w:rFonts w:cs="David"/>
          <w:sz w:val="24"/>
          <w:rtl/>
        </w:rPr>
        <w:t>סה</w:t>
      </w:r>
      <w:r>
        <w:rPr>
          <w:rFonts w:cs="David" w:hint="cs"/>
          <w:sz w:val="24"/>
          <w:rtl/>
        </w:rPr>
        <w:t xml:space="preserve"> לכפות על העד למסור הודעה כנגד הנאשם. </w:t>
      </w:r>
    </w:p>
    <w:p w14:paraId="4A8E100A" w14:textId="77777777" w:rsidR="002E7C6A" w:rsidRDefault="002E7C6A">
      <w:pPr>
        <w:spacing w:line="240" w:lineRule="auto"/>
        <w:rPr>
          <w:rFonts w:cs="David"/>
          <w:sz w:val="24"/>
          <w:rtl/>
        </w:rPr>
      </w:pPr>
    </w:p>
    <w:p w14:paraId="470A23C7" w14:textId="77777777" w:rsidR="002E7C6A" w:rsidRDefault="002E7C6A">
      <w:pPr>
        <w:spacing w:line="240" w:lineRule="auto"/>
        <w:rPr>
          <w:rFonts w:cs="David"/>
          <w:sz w:val="24"/>
          <w:rtl/>
        </w:rPr>
      </w:pPr>
      <w:r>
        <w:rPr>
          <w:rFonts w:cs="David"/>
          <w:b/>
          <w:bCs/>
          <w:i/>
          <w:iCs/>
          <w:sz w:val="24"/>
          <w:rtl/>
        </w:rPr>
        <w:t>14.</w:t>
      </w:r>
      <w:r>
        <w:rPr>
          <w:rFonts w:cs="David"/>
          <w:sz w:val="24"/>
          <w:rtl/>
        </w:rPr>
        <w:tab/>
        <w:t>ב</w:t>
      </w:r>
      <w:r>
        <w:rPr>
          <w:rFonts w:cs="David" w:hint="cs"/>
          <w:sz w:val="24"/>
          <w:rtl/>
        </w:rPr>
        <w:t xml:space="preserve">אשר לגירסת הנאשם בקשר לאישומים 1 ו-2, אני אביא אותה לאחר שאסיים את הבאת ראיות התביעה </w:t>
      </w:r>
      <w:r>
        <w:rPr>
          <w:rFonts w:cs="David"/>
          <w:sz w:val="24"/>
          <w:rtl/>
        </w:rPr>
        <w:t>ל</w:t>
      </w:r>
      <w:r>
        <w:rPr>
          <w:rFonts w:cs="David" w:hint="cs"/>
          <w:sz w:val="24"/>
          <w:rtl/>
        </w:rPr>
        <w:t xml:space="preserve">גבי אישום 3 ואישום 4. </w:t>
      </w:r>
    </w:p>
    <w:p w14:paraId="6B0B6275" w14:textId="77777777" w:rsidR="002E7C6A" w:rsidRDefault="002E7C6A">
      <w:pPr>
        <w:spacing w:line="240" w:lineRule="auto"/>
        <w:rPr>
          <w:rFonts w:cs="David"/>
          <w:sz w:val="24"/>
          <w:rtl/>
        </w:rPr>
      </w:pPr>
    </w:p>
    <w:p w14:paraId="2ECD0230" w14:textId="77777777" w:rsidR="002E7C6A" w:rsidRDefault="002E7C6A">
      <w:pPr>
        <w:spacing w:line="240" w:lineRule="auto"/>
        <w:rPr>
          <w:rFonts w:ascii="Arial" w:hAnsi="Arial" w:cs="David"/>
          <w:b/>
          <w:bCs/>
          <w:i/>
          <w:iCs/>
          <w:sz w:val="24"/>
          <w:u w:val="single"/>
          <w:rtl/>
        </w:rPr>
      </w:pPr>
      <w:r>
        <w:rPr>
          <w:rFonts w:cs="David"/>
          <w:sz w:val="24"/>
          <w:rtl/>
        </w:rPr>
        <w:tab/>
      </w:r>
      <w:r>
        <w:rPr>
          <w:rFonts w:ascii="Arial" w:hAnsi="Arial" w:cs="David"/>
          <w:b/>
          <w:bCs/>
          <w:i/>
          <w:iCs/>
          <w:sz w:val="24"/>
          <w:u w:val="single"/>
          <w:rtl/>
        </w:rPr>
        <w:t>(ב)</w:t>
      </w:r>
      <w:r>
        <w:rPr>
          <w:rFonts w:ascii="Arial" w:hAnsi="Arial" w:cs="David"/>
          <w:b/>
          <w:bCs/>
          <w:i/>
          <w:iCs/>
          <w:sz w:val="24"/>
          <w:rtl/>
        </w:rPr>
        <w:t xml:space="preserve"> </w:t>
      </w:r>
      <w:r>
        <w:rPr>
          <w:rFonts w:ascii="Arial" w:hAnsi="Arial" w:cs="David"/>
          <w:b/>
          <w:bCs/>
          <w:i/>
          <w:iCs/>
          <w:sz w:val="24"/>
          <w:u w:val="single"/>
          <w:rtl/>
        </w:rPr>
        <w:t>אישום שלישי.</w:t>
      </w:r>
    </w:p>
    <w:p w14:paraId="09D9C3A2"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עד</w:t>
      </w:r>
      <w:r>
        <w:rPr>
          <w:rFonts w:cs="David" w:hint="cs"/>
          <w:b/>
          <w:bCs/>
          <w:i/>
          <w:iCs/>
          <w:sz w:val="24"/>
          <w:u w:val="single"/>
          <w:rtl/>
        </w:rPr>
        <w:t>וּת המתלונן לגבי אישום 3.</w:t>
      </w:r>
    </w:p>
    <w:p w14:paraId="0232C950" w14:textId="77777777" w:rsidR="002E7C6A" w:rsidRDefault="002E7C6A">
      <w:pPr>
        <w:spacing w:line="240" w:lineRule="auto"/>
        <w:rPr>
          <w:rFonts w:cs="David"/>
          <w:sz w:val="24"/>
          <w:rtl/>
        </w:rPr>
      </w:pPr>
      <w:r>
        <w:rPr>
          <w:rFonts w:cs="David"/>
          <w:b/>
          <w:bCs/>
          <w:i/>
          <w:iCs/>
          <w:sz w:val="24"/>
          <w:rtl/>
        </w:rPr>
        <w:t>15.</w:t>
      </w:r>
      <w:r>
        <w:rPr>
          <w:rFonts w:cs="David"/>
          <w:sz w:val="24"/>
          <w:rtl/>
        </w:rPr>
        <w:tab/>
      </w:r>
      <w:r>
        <w:rPr>
          <w:rFonts w:cs="David"/>
          <w:b/>
          <w:bCs/>
          <w:sz w:val="24"/>
          <w:rtl/>
        </w:rPr>
        <w:t>עת</w:t>
      </w:r>
      <w:r>
        <w:rPr>
          <w:rFonts w:cs="David" w:hint="cs"/>
          <w:b/>
          <w:bCs/>
          <w:sz w:val="24"/>
          <w:rtl/>
        </w:rPr>
        <w:t>/7, א.ק.</w:t>
      </w:r>
      <w:r>
        <w:rPr>
          <w:rFonts w:cs="David"/>
          <w:sz w:val="24"/>
          <w:rtl/>
        </w:rPr>
        <w:t>, ה</w:t>
      </w:r>
      <w:r>
        <w:rPr>
          <w:rFonts w:cs="David" w:hint="cs"/>
          <w:sz w:val="24"/>
          <w:rtl/>
        </w:rPr>
        <w:t>וא המתלונן באישום 3 (והוא ייקרא ב</w:t>
      </w:r>
      <w:r>
        <w:rPr>
          <w:rFonts w:cs="David"/>
          <w:sz w:val="24"/>
          <w:rtl/>
        </w:rPr>
        <w:t>פר</w:t>
      </w:r>
      <w:r>
        <w:rPr>
          <w:rFonts w:cs="David" w:hint="cs"/>
          <w:sz w:val="24"/>
          <w:rtl/>
        </w:rPr>
        <w:t xml:space="preserve">ק זה: </w:t>
      </w:r>
      <w:r>
        <w:rPr>
          <w:rFonts w:cs="David"/>
          <w:b/>
          <w:bCs/>
          <w:sz w:val="24"/>
          <w:rtl/>
        </w:rPr>
        <w:t>"ה</w:t>
      </w:r>
      <w:r>
        <w:rPr>
          <w:rFonts w:cs="David" w:hint="cs"/>
          <w:b/>
          <w:bCs/>
          <w:sz w:val="24"/>
          <w:rtl/>
        </w:rPr>
        <w:t>מתלונן"</w:t>
      </w:r>
      <w:r>
        <w:rPr>
          <w:rFonts w:cs="David"/>
          <w:sz w:val="24"/>
          <w:rtl/>
        </w:rPr>
        <w:t xml:space="preserve">) </w:t>
      </w:r>
      <w:r>
        <w:rPr>
          <w:rFonts w:cs="David"/>
          <w:b/>
          <w:bCs/>
          <w:sz w:val="24"/>
          <w:rtl/>
        </w:rPr>
        <w:t>(ע</w:t>
      </w:r>
      <w:r>
        <w:rPr>
          <w:rFonts w:cs="David" w:hint="cs"/>
          <w:b/>
          <w:bCs/>
          <w:sz w:val="24"/>
          <w:rtl/>
        </w:rPr>
        <w:t>דותו בעמ' 57)</w:t>
      </w:r>
      <w:r>
        <w:rPr>
          <w:rFonts w:cs="David"/>
          <w:sz w:val="24"/>
          <w:rtl/>
        </w:rPr>
        <w:t xml:space="preserve">. </w:t>
      </w:r>
    </w:p>
    <w:p w14:paraId="7161C306" w14:textId="77777777" w:rsidR="002E7C6A" w:rsidRDefault="002E7C6A">
      <w:pPr>
        <w:spacing w:line="240" w:lineRule="auto"/>
        <w:ind w:firstLine="720"/>
        <w:rPr>
          <w:rFonts w:cs="David"/>
          <w:sz w:val="24"/>
          <w:rtl/>
        </w:rPr>
      </w:pPr>
      <w:r>
        <w:rPr>
          <w:rFonts w:cs="David"/>
          <w:sz w:val="24"/>
          <w:rtl/>
        </w:rPr>
        <w:t>המ</w:t>
      </w:r>
      <w:r>
        <w:rPr>
          <w:rFonts w:cs="David" w:hint="cs"/>
          <w:sz w:val="24"/>
          <w:rtl/>
        </w:rPr>
        <w:t xml:space="preserve">תלונן באישום זה הוא כאמור יליד 8.9.1978, וכדבריו בפתח עדותו: </w:t>
      </w:r>
      <w:r>
        <w:rPr>
          <w:rFonts w:cs="David"/>
          <w:b/>
          <w:bCs/>
          <w:sz w:val="24"/>
          <w:rtl/>
        </w:rPr>
        <w:t>"א</w:t>
      </w:r>
      <w:r>
        <w:rPr>
          <w:rFonts w:cs="David" w:hint="cs"/>
          <w:b/>
          <w:bCs/>
          <w:sz w:val="24"/>
          <w:rtl/>
        </w:rPr>
        <w:t>ני היום אסיר. אני שפוט על התפרצויות וגניבות. נשפטתי לשלוש שנות מאסר. שנה וחצי אני כבר אסיר"</w:t>
      </w:r>
      <w:r>
        <w:rPr>
          <w:rFonts w:cs="David"/>
          <w:sz w:val="24"/>
          <w:rtl/>
        </w:rPr>
        <w:t>. מ</w:t>
      </w:r>
      <w:r>
        <w:rPr>
          <w:rFonts w:cs="David" w:hint="cs"/>
          <w:sz w:val="24"/>
          <w:rtl/>
        </w:rPr>
        <w:t xml:space="preserve">סתבר, שלמרות גילוֹ הצעיר, יש לו שורה ארוכה של הרשעות קודמות </w:t>
      </w:r>
      <w:r>
        <w:rPr>
          <w:rFonts w:cs="David"/>
          <w:sz w:val="24"/>
          <w:rtl/>
        </w:rPr>
        <w:t>מא</w:t>
      </w:r>
      <w:r>
        <w:rPr>
          <w:rFonts w:cs="David" w:hint="cs"/>
          <w:sz w:val="24"/>
          <w:rtl/>
        </w:rPr>
        <w:t xml:space="preserve">חוריו, בעבירות של שוד מזויין, עבירות רכוש ועבירות אלימוּת, הנובעות כולן מהתמכרותו לסמים ומהצורך לממן את רכישתם </w:t>
      </w:r>
      <w:r>
        <w:rPr>
          <w:rFonts w:cs="David"/>
          <w:b/>
          <w:bCs/>
          <w:sz w:val="24"/>
          <w:rtl/>
        </w:rPr>
        <w:t>(ר</w:t>
      </w:r>
      <w:r>
        <w:rPr>
          <w:rFonts w:cs="David" w:hint="cs"/>
          <w:b/>
          <w:bCs/>
          <w:sz w:val="24"/>
          <w:rtl/>
        </w:rPr>
        <w:t>אה נ/1)</w:t>
      </w:r>
      <w:r>
        <w:rPr>
          <w:rFonts w:cs="David"/>
          <w:sz w:val="24"/>
          <w:rtl/>
        </w:rPr>
        <w:t xml:space="preserve">. </w:t>
      </w:r>
    </w:p>
    <w:p w14:paraId="4E83A987" w14:textId="77777777" w:rsidR="002E7C6A" w:rsidRDefault="002E7C6A">
      <w:pPr>
        <w:spacing w:line="240" w:lineRule="auto"/>
        <w:ind w:firstLine="720"/>
        <w:rPr>
          <w:rFonts w:cs="David"/>
          <w:sz w:val="24"/>
          <w:rtl/>
        </w:rPr>
      </w:pPr>
      <w:r>
        <w:rPr>
          <w:rFonts w:cs="David"/>
          <w:sz w:val="24"/>
          <w:rtl/>
        </w:rPr>
        <w:t>כ</w:t>
      </w:r>
      <w:r>
        <w:rPr>
          <w:rFonts w:cs="David" w:hint="cs"/>
          <w:sz w:val="24"/>
          <w:rtl/>
        </w:rPr>
        <w:t>שהמתלו</w:t>
      </w:r>
      <w:r>
        <w:rPr>
          <w:rFonts w:cs="David"/>
          <w:sz w:val="24"/>
          <w:rtl/>
        </w:rPr>
        <w:t>נ</w:t>
      </w:r>
      <w:r>
        <w:rPr>
          <w:rFonts w:cs="David" w:hint="cs"/>
          <w:sz w:val="24"/>
          <w:rtl/>
        </w:rPr>
        <w:t xml:space="preserve">ן נשאל מיד לאחר מכן אם הוא מכיר את הנאשם, הוא השיב בחיוב, והוסיף מיוזמתו </w:t>
      </w:r>
      <w:r>
        <w:rPr>
          <w:rFonts w:cs="David"/>
          <w:b/>
          <w:bCs/>
          <w:sz w:val="24"/>
          <w:rtl/>
        </w:rPr>
        <w:t>(ע</w:t>
      </w:r>
      <w:r>
        <w:rPr>
          <w:rFonts w:cs="David" w:hint="cs"/>
          <w:b/>
          <w:bCs/>
          <w:sz w:val="24"/>
          <w:rtl/>
        </w:rPr>
        <w:t>מ' 57, ש' 28)</w:t>
      </w:r>
      <w:r>
        <w:rPr>
          <w:rFonts w:cs="David"/>
          <w:sz w:val="24"/>
          <w:rtl/>
        </w:rPr>
        <w:t xml:space="preserve">: </w:t>
      </w:r>
      <w:r>
        <w:rPr>
          <w:rFonts w:cs="David"/>
          <w:b/>
          <w:bCs/>
          <w:sz w:val="24"/>
          <w:rtl/>
        </w:rPr>
        <w:t>"ה</w:t>
      </w:r>
      <w:r>
        <w:rPr>
          <w:rFonts w:cs="David" w:hint="cs"/>
          <w:b/>
          <w:bCs/>
          <w:sz w:val="24"/>
          <w:rtl/>
        </w:rPr>
        <w:t>וא ידיד טוב"</w:t>
      </w:r>
      <w:r>
        <w:rPr>
          <w:rFonts w:cs="David"/>
          <w:sz w:val="24"/>
          <w:rtl/>
        </w:rPr>
        <w:t>, ו</w:t>
      </w:r>
      <w:r>
        <w:rPr>
          <w:rFonts w:cs="David" w:hint="cs"/>
          <w:sz w:val="24"/>
          <w:rtl/>
        </w:rPr>
        <w:t xml:space="preserve">מעצם דבריו אלה, </w:t>
      </w:r>
      <w:r>
        <w:rPr>
          <w:rFonts w:cs="David"/>
          <w:sz w:val="24"/>
          <w:rtl/>
        </w:rPr>
        <w:t>וה</w:t>
      </w:r>
      <w:r>
        <w:rPr>
          <w:rFonts w:cs="David" w:hint="cs"/>
          <w:sz w:val="24"/>
          <w:rtl/>
        </w:rPr>
        <w:t>נימה בדיבורו, היה ברור שהוא איננו מתכוון להפליל את הנאשם. מהמשך דבריו מסתבר, שביום שהעיד, וגם יום קודם לכן, משום שהמשפט היה קבוע ל</w:t>
      </w:r>
      <w:r>
        <w:rPr>
          <w:rFonts w:cs="David"/>
          <w:sz w:val="24"/>
          <w:rtl/>
        </w:rPr>
        <w:t>א</w:t>
      </w:r>
      <w:r>
        <w:rPr>
          <w:rFonts w:cs="David" w:hint="cs"/>
          <w:sz w:val="24"/>
          <w:rtl/>
        </w:rPr>
        <w:t xml:space="preserve">ותם יומיים, הוא הובא לבית-המשפט יחד עם הנאשם, וכמובן ששוחח איתו גם על המשפט, כפי שהסניגור גם אישר </w:t>
      </w:r>
      <w:r>
        <w:rPr>
          <w:rFonts w:cs="David"/>
          <w:b/>
          <w:bCs/>
          <w:sz w:val="24"/>
          <w:rtl/>
        </w:rPr>
        <w:t>(ע</w:t>
      </w:r>
      <w:r>
        <w:rPr>
          <w:rFonts w:cs="David" w:hint="cs"/>
          <w:b/>
          <w:bCs/>
          <w:sz w:val="24"/>
          <w:rtl/>
        </w:rPr>
        <w:t>מ' 58,       ש' 9)</w:t>
      </w:r>
      <w:r>
        <w:rPr>
          <w:rFonts w:cs="David"/>
          <w:sz w:val="24"/>
          <w:rtl/>
        </w:rPr>
        <w:t>.</w:t>
      </w:r>
    </w:p>
    <w:p w14:paraId="2C0B83A0" w14:textId="77777777" w:rsidR="002E7C6A" w:rsidRDefault="002E7C6A">
      <w:pPr>
        <w:spacing w:line="240" w:lineRule="auto"/>
        <w:ind w:firstLine="720"/>
        <w:rPr>
          <w:rFonts w:cs="David"/>
          <w:sz w:val="24"/>
          <w:rtl/>
        </w:rPr>
      </w:pPr>
      <w:r>
        <w:rPr>
          <w:rFonts w:cs="David"/>
          <w:sz w:val="24"/>
          <w:rtl/>
        </w:rPr>
        <w:t>ה</w:t>
      </w:r>
      <w:r>
        <w:rPr>
          <w:rFonts w:cs="David" w:hint="cs"/>
          <w:sz w:val="24"/>
          <w:rtl/>
        </w:rPr>
        <w:t>מת</w:t>
      </w:r>
      <w:r>
        <w:rPr>
          <w:rFonts w:cs="David"/>
          <w:sz w:val="24"/>
          <w:rtl/>
        </w:rPr>
        <w:t>לו</w:t>
      </w:r>
      <w:r>
        <w:rPr>
          <w:rFonts w:cs="David" w:hint="cs"/>
          <w:sz w:val="24"/>
          <w:rtl/>
        </w:rPr>
        <w:t xml:space="preserve">נן זכר את ההודעה שמסר במשטרה ביום 26.10.2000, שהוצגה בפניו, וכשנשאל על מה הגיש תלונה, השיב </w:t>
      </w:r>
      <w:r>
        <w:rPr>
          <w:rFonts w:cs="David"/>
          <w:b/>
          <w:bCs/>
          <w:sz w:val="24"/>
          <w:rtl/>
        </w:rPr>
        <w:t>(ע</w:t>
      </w:r>
      <w:r>
        <w:rPr>
          <w:rFonts w:cs="David" w:hint="cs"/>
          <w:b/>
          <w:bCs/>
          <w:sz w:val="24"/>
          <w:rtl/>
        </w:rPr>
        <w:t>מ' 58, ש' 23)</w:t>
      </w:r>
      <w:r>
        <w:rPr>
          <w:rFonts w:cs="David"/>
          <w:sz w:val="24"/>
          <w:rtl/>
        </w:rPr>
        <w:t xml:space="preserve">: </w:t>
      </w:r>
      <w:r>
        <w:rPr>
          <w:rFonts w:cs="David"/>
          <w:b/>
          <w:bCs/>
          <w:sz w:val="24"/>
          <w:rtl/>
        </w:rPr>
        <w:t>"ש</w:t>
      </w:r>
      <w:r>
        <w:rPr>
          <w:rFonts w:cs="David" w:hint="cs"/>
          <w:b/>
          <w:bCs/>
          <w:sz w:val="24"/>
          <w:rtl/>
        </w:rPr>
        <w:t>וטרים לחצו עליי"</w:t>
      </w:r>
      <w:r>
        <w:rPr>
          <w:rFonts w:cs="David"/>
          <w:sz w:val="24"/>
          <w:rtl/>
        </w:rPr>
        <w:t xml:space="preserve">. </w:t>
      </w:r>
    </w:p>
    <w:p w14:paraId="50C553F6" w14:textId="77777777" w:rsidR="002E7C6A" w:rsidRDefault="002E7C6A">
      <w:pPr>
        <w:spacing w:line="240" w:lineRule="auto"/>
        <w:ind w:firstLine="720"/>
        <w:rPr>
          <w:rFonts w:cs="David"/>
          <w:sz w:val="24"/>
          <w:rtl/>
        </w:rPr>
      </w:pPr>
      <w:r>
        <w:rPr>
          <w:rFonts w:cs="David"/>
          <w:sz w:val="24"/>
          <w:rtl/>
        </w:rPr>
        <w:t>ה</w:t>
      </w:r>
      <w:r>
        <w:rPr>
          <w:rFonts w:cs="David" w:hint="cs"/>
          <w:sz w:val="24"/>
          <w:rtl/>
        </w:rPr>
        <w:t xml:space="preserve">וא מעיד שאכן הוא והנאשם היו עצורים באבו-כביר, באותו תא-מעצר, במשך כשבוע-שבועיים. אולם, על-פי צו בית-המשפט, הוא היה יוצא מדי </w:t>
      </w:r>
      <w:r>
        <w:rPr>
          <w:rFonts w:cs="David"/>
          <w:sz w:val="24"/>
          <w:rtl/>
        </w:rPr>
        <w:t>פע</w:t>
      </w:r>
      <w:r>
        <w:rPr>
          <w:rFonts w:cs="David" w:hint="cs"/>
          <w:sz w:val="24"/>
          <w:rtl/>
        </w:rPr>
        <w:t>ם מבית-המעצר כדי לעבור בדיקות סמים, משום שנדונה שאלה של שליחתו לקהילה טיפולית. הוא היה מלוּוה ביציאתו על-ידי אימו. לדבריו, העצירים</w:t>
      </w:r>
      <w:r>
        <w:rPr>
          <w:rFonts w:cs="David"/>
          <w:sz w:val="24"/>
          <w:rtl/>
        </w:rPr>
        <w:t xml:space="preserve"> </w:t>
      </w:r>
      <w:r>
        <w:rPr>
          <w:rFonts w:cs="David" w:hint="cs"/>
          <w:sz w:val="24"/>
          <w:rtl/>
        </w:rPr>
        <w:t xml:space="preserve">ביקשו ממנו להביא סמים, והוא השיב להם שלא יעשה זאת. כשחזר בפעם האחרונה מבדיקות, בטרם שהגיש את התלונה, שוב שאלו אותו אם הביא סמים, וכשהשיב בשלילה, אמרו לו </w:t>
      </w:r>
      <w:r>
        <w:rPr>
          <w:rFonts w:cs="David"/>
          <w:b/>
          <w:bCs/>
          <w:sz w:val="24"/>
          <w:rtl/>
        </w:rPr>
        <w:t>(ע</w:t>
      </w:r>
      <w:r>
        <w:rPr>
          <w:rFonts w:cs="David" w:hint="cs"/>
          <w:b/>
          <w:bCs/>
          <w:sz w:val="24"/>
          <w:rtl/>
        </w:rPr>
        <w:t>מ' 59, ש' 14)</w:t>
      </w:r>
      <w:r>
        <w:rPr>
          <w:rFonts w:cs="David"/>
          <w:sz w:val="24"/>
          <w:rtl/>
        </w:rPr>
        <w:t xml:space="preserve">: </w:t>
      </w:r>
      <w:r>
        <w:rPr>
          <w:rFonts w:cs="David"/>
          <w:b/>
          <w:bCs/>
          <w:sz w:val="24"/>
          <w:rtl/>
        </w:rPr>
        <w:t>"נ</w:t>
      </w:r>
      <w:r>
        <w:rPr>
          <w:rFonts w:cs="David" w:hint="cs"/>
          <w:b/>
          <w:bCs/>
          <w:sz w:val="24"/>
          <w:rtl/>
        </w:rPr>
        <w:t>הרוג אותך"</w:t>
      </w:r>
      <w:r>
        <w:rPr>
          <w:rFonts w:cs="David"/>
          <w:sz w:val="24"/>
          <w:rtl/>
        </w:rPr>
        <w:t xml:space="preserve">. </w:t>
      </w:r>
    </w:p>
    <w:p w14:paraId="3D32DF1B" w14:textId="77777777" w:rsidR="002E7C6A" w:rsidRDefault="002E7C6A">
      <w:pPr>
        <w:spacing w:line="240" w:lineRule="auto"/>
        <w:ind w:firstLine="720"/>
        <w:rPr>
          <w:rFonts w:cs="David"/>
          <w:sz w:val="24"/>
          <w:rtl/>
        </w:rPr>
      </w:pPr>
      <w:r>
        <w:rPr>
          <w:rFonts w:cs="David"/>
          <w:sz w:val="24"/>
          <w:rtl/>
        </w:rPr>
        <w:t>ל</w:t>
      </w:r>
      <w:r>
        <w:rPr>
          <w:rFonts w:cs="David" w:hint="cs"/>
          <w:sz w:val="24"/>
          <w:rtl/>
        </w:rPr>
        <w:t xml:space="preserve">דבריו, גם עם הנאשם היה לו </w:t>
      </w:r>
      <w:r>
        <w:rPr>
          <w:rFonts w:cs="David"/>
          <w:b/>
          <w:bCs/>
          <w:sz w:val="24"/>
          <w:rtl/>
        </w:rPr>
        <w:t>"ו</w:t>
      </w:r>
      <w:r>
        <w:rPr>
          <w:rFonts w:cs="David" w:hint="cs"/>
          <w:b/>
          <w:bCs/>
          <w:sz w:val="24"/>
          <w:rtl/>
        </w:rPr>
        <w:t>יכוח"</w:t>
      </w:r>
      <w:r>
        <w:rPr>
          <w:rFonts w:cs="David"/>
          <w:sz w:val="24"/>
          <w:rtl/>
        </w:rPr>
        <w:t>, ו</w:t>
      </w:r>
      <w:r>
        <w:rPr>
          <w:rFonts w:cs="David" w:hint="cs"/>
          <w:sz w:val="24"/>
          <w:rtl/>
        </w:rPr>
        <w:t xml:space="preserve">לכן ביקש שיוציאו אותו מהתא, והוא </w:t>
      </w:r>
      <w:r>
        <w:rPr>
          <w:rFonts w:cs="David"/>
          <w:sz w:val="24"/>
          <w:rtl/>
        </w:rPr>
        <w:t>א</w:t>
      </w:r>
      <w:r>
        <w:rPr>
          <w:rFonts w:cs="David" w:hint="cs"/>
          <w:sz w:val="24"/>
          <w:rtl/>
        </w:rPr>
        <w:t xml:space="preserve">כן הוּצא. קצין המשמרת, לדבריו, היה סאלח מחמוד. </w:t>
      </w:r>
    </w:p>
    <w:p w14:paraId="63A5E75F" w14:textId="77777777" w:rsidR="002E7C6A" w:rsidRDefault="002E7C6A">
      <w:pPr>
        <w:spacing w:line="240" w:lineRule="auto"/>
        <w:ind w:firstLine="720"/>
        <w:rPr>
          <w:rFonts w:cs="David"/>
          <w:sz w:val="24"/>
          <w:rtl/>
        </w:rPr>
      </w:pPr>
      <w:r>
        <w:rPr>
          <w:rFonts w:cs="David"/>
          <w:sz w:val="24"/>
          <w:rtl/>
        </w:rPr>
        <w:t>ב</w:t>
      </w:r>
      <w:r>
        <w:rPr>
          <w:rFonts w:cs="David" w:hint="cs"/>
          <w:sz w:val="24"/>
          <w:rtl/>
        </w:rPr>
        <w:t xml:space="preserve">המשך הוא אומר, שהשוטרים אמרו לו </w:t>
      </w:r>
      <w:r>
        <w:rPr>
          <w:rFonts w:cs="David"/>
          <w:b/>
          <w:bCs/>
          <w:sz w:val="24"/>
          <w:rtl/>
        </w:rPr>
        <w:t>(ע</w:t>
      </w:r>
      <w:r>
        <w:rPr>
          <w:rFonts w:cs="David" w:hint="cs"/>
          <w:b/>
          <w:bCs/>
          <w:sz w:val="24"/>
          <w:rtl/>
        </w:rPr>
        <w:t>מ' 59, ש' 24)</w:t>
      </w:r>
      <w:r>
        <w:rPr>
          <w:rFonts w:cs="David"/>
          <w:sz w:val="24"/>
          <w:rtl/>
        </w:rPr>
        <w:t xml:space="preserve">: </w:t>
      </w:r>
      <w:r>
        <w:rPr>
          <w:rFonts w:cs="David"/>
          <w:b/>
          <w:bCs/>
          <w:sz w:val="24"/>
          <w:rtl/>
        </w:rPr>
        <w:t>,א</w:t>
      </w:r>
      <w:r>
        <w:rPr>
          <w:rFonts w:cs="David" w:hint="cs"/>
          <w:b/>
          <w:bCs/>
          <w:sz w:val="24"/>
          <w:rtl/>
        </w:rPr>
        <w:t xml:space="preserve">נחנו מזמינים חוקר, ואם </w:t>
      </w:r>
      <w:r>
        <w:rPr>
          <w:rFonts w:cs="David"/>
          <w:b/>
          <w:bCs/>
          <w:sz w:val="24"/>
          <w:rtl/>
        </w:rPr>
        <w:t>תע</w:t>
      </w:r>
      <w:r>
        <w:rPr>
          <w:rFonts w:cs="David" w:hint="cs"/>
          <w:b/>
          <w:bCs/>
          <w:sz w:val="24"/>
          <w:rtl/>
        </w:rPr>
        <w:t>זור לנו גם אנחנו נעזור לך"</w:t>
      </w:r>
      <w:r>
        <w:rPr>
          <w:rFonts w:cs="David"/>
          <w:sz w:val="24"/>
          <w:rtl/>
        </w:rPr>
        <w:t>, ו</w:t>
      </w:r>
      <w:r>
        <w:rPr>
          <w:rFonts w:cs="David" w:hint="cs"/>
          <w:sz w:val="24"/>
          <w:rtl/>
        </w:rPr>
        <w:t xml:space="preserve">בהמשך הוא אומר: </w:t>
      </w:r>
      <w:r>
        <w:rPr>
          <w:rFonts w:cs="David"/>
          <w:b/>
          <w:bCs/>
          <w:sz w:val="24"/>
          <w:rtl/>
        </w:rPr>
        <w:t>"ו</w:t>
      </w:r>
      <w:r>
        <w:rPr>
          <w:rFonts w:cs="David" w:hint="cs"/>
          <w:b/>
          <w:bCs/>
          <w:sz w:val="24"/>
          <w:rtl/>
        </w:rPr>
        <w:t>מה שאמרו לי, אני אמרתי בהודעה, אבל זה לא נכון"</w:t>
      </w:r>
      <w:r>
        <w:rPr>
          <w:rFonts w:cs="David"/>
          <w:sz w:val="24"/>
          <w:rtl/>
        </w:rPr>
        <w:t>, ו</w:t>
      </w:r>
      <w:r>
        <w:rPr>
          <w:rFonts w:cs="David" w:hint="cs"/>
          <w:sz w:val="24"/>
          <w:rtl/>
        </w:rPr>
        <w:t xml:space="preserve">הוסיף: </w:t>
      </w:r>
      <w:r>
        <w:rPr>
          <w:rFonts w:cs="David"/>
          <w:b/>
          <w:bCs/>
          <w:sz w:val="24"/>
          <w:rtl/>
        </w:rPr>
        <w:t>"מ</w:t>
      </w:r>
      <w:r>
        <w:rPr>
          <w:rFonts w:cs="David" w:hint="cs"/>
          <w:b/>
          <w:bCs/>
          <w:sz w:val="24"/>
          <w:rtl/>
        </w:rPr>
        <w:t>ה שרשום שם זה שֶקר"</w:t>
      </w:r>
      <w:r>
        <w:rPr>
          <w:rFonts w:cs="David"/>
          <w:sz w:val="24"/>
          <w:rtl/>
        </w:rPr>
        <w:t xml:space="preserve">. </w:t>
      </w:r>
    </w:p>
    <w:p w14:paraId="6EAA1C2C" w14:textId="77777777" w:rsidR="002E7C6A" w:rsidRDefault="002E7C6A">
      <w:pPr>
        <w:spacing w:line="240" w:lineRule="auto"/>
        <w:ind w:firstLine="720"/>
        <w:rPr>
          <w:rFonts w:cs="David"/>
          <w:sz w:val="24"/>
          <w:rtl/>
        </w:rPr>
      </w:pPr>
      <w:r>
        <w:rPr>
          <w:rFonts w:cs="David"/>
          <w:sz w:val="24"/>
          <w:rtl/>
        </w:rPr>
        <w:t>ב</w:t>
      </w:r>
      <w:r>
        <w:rPr>
          <w:rFonts w:cs="David" w:hint="cs"/>
          <w:sz w:val="24"/>
          <w:rtl/>
        </w:rPr>
        <w:t>רור שמצב דברים זה חִייב את הכרזתו של המתלונן כעֵד-עויין, ובית-המשפט נענה לבקשת התובעת לעשות כן, ורשם בפרטיכל את הצהרתה, שאם הי</w:t>
      </w:r>
      <w:r>
        <w:rPr>
          <w:rFonts w:cs="David"/>
          <w:sz w:val="24"/>
          <w:rtl/>
        </w:rPr>
        <w:t xml:space="preserve">א </w:t>
      </w:r>
      <w:r>
        <w:rPr>
          <w:rFonts w:cs="David" w:hint="cs"/>
          <w:sz w:val="24"/>
          <w:rtl/>
        </w:rPr>
        <w:t xml:space="preserve">תזדקק להוכחת ההודעה לאמיתוּת תוכנהּ, על-פי הוראות </w:t>
      </w:r>
      <w:hyperlink r:id="rId30" w:history="1">
        <w:r w:rsidR="00F1665E" w:rsidRPr="00F1665E">
          <w:rPr>
            <w:rStyle w:val="Hyperlink"/>
            <w:rFonts w:cs="David" w:hint="eastAsia"/>
            <w:sz w:val="24"/>
            <w:rtl/>
          </w:rPr>
          <w:t>סעיף</w:t>
        </w:r>
        <w:r w:rsidR="00F1665E" w:rsidRPr="00F1665E">
          <w:rPr>
            <w:rStyle w:val="Hyperlink"/>
            <w:rFonts w:cs="David"/>
            <w:sz w:val="24"/>
            <w:rtl/>
          </w:rPr>
          <w:t xml:space="preserve"> 10א'(א)</w:t>
        </w:r>
      </w:hyperlink>
      <w:r>
        <w:rPr>
          <w:rFonts w:cs="David" w:hint="cs"/>
          <w:i/>
          <w:iCs/>
          <w:sz w:val="24"/>
          <w:rtl/>
        </w:rPr>
        <w:t xml:space="preserve"> ל</w:t>
      </w:r>
      <w:hyperlink r:id="rId31" w:history="1">
        <w:r w:rsidR="009E567D" w:rsidRPr="009E567D">
          <w:rPr>
            <w:rStyle w:val="Hyperlink"/>
            <w:rFonts w:cs="David" w:hint="eastAsia"/>
            <w:i/>
            <w:iCs/>
            <w:sz w:val="24"/>
            <w:rtl/>
          </w:rPr>
          <w:t>פקודת</w:t>
        </w:r>
        <w:r w:rsidR="009E567D" w:rsidRPr="009E567D">
          <w:rPr>
            <w:rStyle w:val="Hyperlink"/>
            <w:rFonts w:cs="David"/>
            <w:i/>
            <w:iCs/>
            <w:sz w:val="24"/>
            <w:rtl/>
          </w:rPr>
          <w:t xml:space="preserve"> הראיות</w:t>
        </w:r>
      </w:hyperlink>
      <w:r>
        <w:rPr>
          <w:rFonts w:cs="David" w:hint="cs"/>
          <w:i/>
          <w:iCs/>
          <w:sz w:val="24"/>
          <w:rtl/>
        </w:rPr>
        <w:t xml:space="preserve"> [נוסח חדש]</w:t>
      </w:r>
      <w:r>
        <w:rPr>
          <w:rFonts w:cs="David"/>
          <w:sz w:val="24"/>
          <w:rtl/>
        </w:rPr>
        <w:t>, ה</w:t>
      </w:r>
      <w:r>
        <w:rPr>
          <w:rFonts w:cs="David" w:hint="cs"/>
          <w:sz w:val="24"/>
          <w:rtl/>
        </w:rPr>
        <w:t>יא תביא את הראיות לכך.</w:t>
      </w:r>
    </w:p>
    <w:p w14:paraId="0F07BD12" w14:textId="77777777" w:rsidR="002E7C6A" w:rsidRDefault="002E7C6A">
      <w:pPr>
        <w:spacing w:line="240" w:lineRule="auto"/>
        <w:ind w:firstLine="720"/>
        <w:rPr>
          <w:rFonts w:cs="David"/>
          <w:sz w:val="24"/>
          <w:rtl/>
        </w:rPr>
      </w:pPr>
      <w:r>
        <w:rPr>
          <w:rFonts w:cs="David"/>
          <w:sz w:val="24"/>
          <w:rtl/>
        </w:rPr>
        <w:t>ה</w:t>
      </w:r>
      <w:r>
        <w:rPr>
          <w:rFonts w:cs="David" w:hint="cs"/>
          <w:sz w:val="24"/>
          <w:rtl/>
        </w:rPr>
        <w:t>ודעתו של המתלונן</w:t>
      </w:r>
      <w:r>
        <w:rPr>
          <w:rFonts w:cs="David"/>
          <w:sz w:val="24"/>
          <w:rtl/>
        </w:rPr>
        <w:t xml:space="preserve"> </w:t>
      </w:r>
      <w:r>
        <w:rPr>
          <w:rFonts w:cs="David" w:hint="cs"/>
          <w:sz w:val="24"/>
          <w:rtl/>
        </w:rPr>
        <w:t xml:space="preserve">הוגשה, היא </w:t>
      </w:r>
      <w:r>
        <w:rPr>
          <w:rFonts w:cs="David"/>
          <w:b/>
          <w:bCs/>
          <w:sz w:val="24"/>
          <w:rtl/>
        </w:rPr>
        <w:t>ת/18</w:t>
      </w:r>
      <w:r>
        <w:rPr>
          <w:rFonts w:cs="David"/>
          <w:sz w:val="24"/>
          <w:rtl/>
        </w:rPr>
        <w:t>, ו</w:t>
      </w:r>
      <w:r>
        <w:rPr>
          <w:rFonts w:cs="David" w:hint="cs"/>
          <w:sz w:val="24"/>
          <w:rtl/>
        </w:rPr>
        <w:t xml:space="preserve">בית-המשפט התיר לתובעת לחקור אותו בחקירה-נגדית. </w:t>
      </w:r>
    </w:p>
    <w:p w14:paraId="36ED2365" w14:textId="77777777" w:rsidR="002E7C6A" w:rsidRDefault="002E7C6A">
      <w:pPr>
        <w:spacing w:line="240" w:lineRule="auto"/>
        <w:rPr>
          <w:rFonts w:cs="David"/>
          <w:sz w:val="24"/>
          <w:rtl/>
        </w:rPr>
      </w:pPr>
    </w:p>
    <w:p w14:paraId="4273BAF3" w14:textId="77777777" w:rsidR="002E7C6A" w:rsidRDefault="002E7C6A">
      <w:pPr>
        <w:spacing w:line="240" w:lineRule="auto"/>
        <w:rPr>
          <w:rFonts w:cs="David"/>
          <w:sz w:val="24"/>
          <w:rtl/>
        </w:rPr>
      </w:pPr>
      <w:r>
        <w:rPr>
          <w:rFonts w:cs="David"/>
          <w:b/>
          <w:bCs/>
          <w:i/>
          <w:iCs/>
          <w:sz w:val="24"/>
          <w:rtl/>
        </w:rPr>
        <w:t>15.</w:t>
      </w:r>
      <w:r>
        <w:rPr>
          <w:rFonts w:cs="David"/>
          <w:sz w:val="24"/>
          <w:rtl/>
        </w:rPr>
        <w:tab/>
        <w:t>ב</w:t>
      </w:r>
      <w:r>
        <w:rPr>
          <w:rFonts w:cs="David" w:hint="cs"/>
          <w:sz w:val="24"/>
          <w:rtl/>
        </w:rPr>
        <w:t>מהלך החקירה-הנגדית על-ידי התובעת, שהייתה ארוכה ביות</w:t>
      </w:r>
      <w:r>
        <w:rPr>
          <w:rFonts w:cs="David"/>
          <w:sz w:val="24"/>
          <w:rtl/>
        </w:rPr>
        <w:t xml:space="preserve">ר, </w:t>
      </w:r>
      <w:r>
        <w:rPr>
          <w:rFonts w:cs="David" w:hint="cs"/>
          <w:sz w:val="24"/>
          <w:rtl/>
        </w:rPr>
        <w:t xml:space="preserve">חזר המתלונן ואמר, שקצין המשמרת היה סאלח מחמוד, אבל כלשונו </w:t>
      </w:r>
      <w:r>
        <w:rPr>
          <w:rFonts w:cs="David"/>
          <w:b/>
          <w:bCs/>
          <w:sz w:val="24"/>
          <w:rtl/>
        </w:rPr>
        <w:t>"ה</w:t>
      </w:r>
      <w:r>
        <w:rPr>
          <w:rFonts w:cs="David" w:hint="cs"/>
          <w:b/>
          <w:bCs/>
          <w:sz w:val="24"/>
          <w:rtl/>
        </w:rPr>
        <w:t>וא לא דיבר איתי" (עמ' 62,        ש' 3)</w:t>
      </w:r>
      <w:r>
        <w:rPr>
          <w:rFonts w:cs="David"/>
          <w:sz w:val="24"/>
          <w:rtl/>
        </w:rPr>
        <w:t>. ר</w:t>
      </w:r>
      <w:r>
        <w:rPr>
          <w:rFonts w:cs="David" w:hint="cs"/>
          <w:sz w:val="24"/>
          <w:rtl/>
        </w:rPr>
        <w:t>פ"ק סאלח מחמוד, הוזמן אחר-כך</w:t>
      </w:r>
      <w:r>
        <w:rPr>
          <w:rFonts w:cs="David"/>
          <w:sz w:val="24"/>
          <w:rtl/>
        </w:rPr>
        <w:t xml:space="preserve"> </w:t>
      </w:r>
      <w:r>
        <w:rPr>
          <w:rFonts w:cs="David" w:hint="cs"/>
          <w:sz w:val="24"/>
          <w:rtl/>
        </w:rPr>
        <w:t xml:space="preserve">להעיד, הוא </w:t>
      </w:r>
      <w:r>
        <w:rPr>
          <w:rFonts w:cs="David"/>
          <w:b/>
          <w:bCs/>
          <w:sz w:val="24"/>
          <w:rtl/>
        </w:rPr>
        <w:t>עת</w:t>
      </w:r>
      <w:r>
        <w:rPr>
          <w:rFonts w:cs="David" w:hint="cs"/>
          <w:b/>
          <w:bCs/>
          <w:sz w:val="24"/>
          <w:rtl/>
        </w:rPr>
        <w:t>/8</w:t>
      </w:r>
      <w:r>
        <w:rPr>
          <w:rFonts w:cs="David"/>
          <w:sz w:val="24"/>
          <w:rtl/>
        </w:rPr>
        <w:t>, ו</w:t>
      </w:r>
      <w:r>
        <w:rPr>
          <w:rFonts w:cs="David" w:hint="cs"/>
          <w:sz w:val="24"/>
          <w:rtl/>
        </w:rPr>
        <w:t>אני אתייחס לעדותו בהמשך.</w:t>
      </w:r>
    </w:p>
    <w:p w14:paraId="6CD7CD46" w14:textId="77777777" w:rsidR="002E7C6A" w:rsidRDefault="002E7C6A">
      <w:pPr>
        <w:spacing w:line="240" w:lineRule="auto"/>
        <w:rPr>
          <w:rFonts w:cs="David"/>
          <w:sz w:val="24"/>
          <w:rtl/>
        </w:rPr>
      </w:pPr>
      <w:r>
        <w:rPr>
          <w:rFonts w:cs="David"/>
          <w:sz w:val="24"/>
          <w:rtl/>
        </w:rPr>
        <w:tab/>
        <w:t>ה</w:t>
      </w:r>
      <w:r>
        <w:rPr>
          <w:rFonts w:cs="David" w:hint="cs"/>
          <w:sz w:val="24"/>
          <w:rtl/>
        </w:rPr>
        <w:t>מתלונן נשאל אם הוא מכיר את השוטר עאקל מרעי, והוא השיב בחיוב, אך גם לגביו הוא א</w:t>
      </w:r>
      <w:r>
        <w:rPr>
          <w:rFonts w:cs="David"/>
          <w:sz w:val="24"/>
          <w:rtl/>
        </w:rPr>
        <w:t>מר</w:t>
      </w:r>
      <w:r>
        <w:rPr>
          <w:rFonts w:cs="David" w:hint="cs"/>
          <w:sz w:val="24"/>
          <w:rtl/>
        </w:rPr>
        <w:t xml:space="preserve"> שהוא לא לחץ עליו. כשנשאל מה מסר לשוטר זה, השיב שְרק ביקש שיעבירו אותו לתא אחר. גם רס"ל עאקל מרעי הופיע כעֵד, הוא </w:t>
      </w:r>
      <w:r>
        <w:rPr>
          <w:rFonts w:cs="David"/>
          <w:b/>
          <w:bCs/>
          <w:sz w:val="24"/>
          <w:rtl/>
        </w:rPr>
        <w:t>עת</w:t>
      </w:r>
      <w:r>
        <w:rPr>
          <w:rFonts w:cs="David" w:hint="cs"/>
          <w:b/>
          <w:bCs/>
          <w:sz w:val="24"/>
          <w:rtl/>
        </w:rPr>
        <w:t>/6</w:t>
      </w:r>
      <w:r>
        <w:rPr>
          <w:rFonts w:cs="David"/>
          <w:sz w:val="24"/>
          <w:rtl/>
        </w:rPr>
        <w:t>, ו</w:t>
      </w:r>
      <w:r>
        <w:rPr>
          <w:rFonts w:cs="David" w:hint="cs"/>
          <w:sz w:val="24"/>
          <w:rtl/>
        </w:rPr>
        <w:t>גם לעדותו</w:t>
      </w:r>
      <w:r>
        <w:rPr>
          <w:rFonts w:cs="David"/>
          <w:sz w:val="24"/>
          <w:rtl/>
        </w:rPr>
        <w:t xml:space="preserve"> </w:t>
      </w:r>
      <w:r>
        <w:rPr>
          <w:rFonts w:cs="David" w:hint="cs"/>
          <w:sz w:val="24"/>
          <w:rtl/>
        </w:rPr>
        <w:t xml:space="preserve">אתייחס בהמשך. </w:t>
      </w:r>
    </w:p>
    <w:p w14:paraId="2DEADDD5" w14:textId="77777777" w:rsidR="002E7C6A" w:rsidRDefault="002E7C6A">
      <w:pPr>
        <w:spacing w:line="240" w:lineRule="auto"/>
        <w:rPr>
          <w:rFonts w:cs="David"/>
          <w:sz w:val="24"/>
          <w:rtl/>
        </w:rPr>
      </w:pPr>
      <w:r>
        <w:rPr>
          <w:rFonts w:cs="David"/>
          <w:sz w:val="24"/>
          <w:rtl/>
        </w:rPr>
        <w:tab/>
        <w:t>ג</w:t>
      </w:r>
      <w:r>
        <w:rPr>
          <w:rFonts w:cs="David" w:hint="cs"/>
          <w:sz w:val="24"/>
          <w:rtl/>
        </w:rPr>
        <w:t xml:space="preserve">ם כשהוצגו בפני המתלונן הדברים שמסר לרס"ל מרעי, הוא אמר שזה שֶקר, וכלשונו: </w:t>
      </w:r>
      <w:r>
        <w:rPr>
          <w:rFonts w:cs="David"/>
          <w:b/>
          <w:bCs/>
          <w:sz w:val="24"/>
          <w:rtl/>
        </w:rPr>
        <w:t>"כ</w:t>
      </w:r>
      <w:r>
        <w:rPr>
          <w:rFonts w:cs="David" w:hint="cs"/>
          <w:b/>
          <w:bCs/>
          <w:sz w:val="24"/>
          <w:rtl/>
        </w:rPr>
        <w:t>ל התיק הזה שֶקר" (עמ' 62, ש' 27)</w:t>
      </w:r>
      <w:r>
        <w:rPr>
          <w:rFonts w:cs="David"/>
          <w:sz w:val="24"/>
          <w:rtl/>
        </w:rPr>
        <w:t xml:space="preserve">. </w:t>
      </w:r>
    </w:p>
    <w:p w14:paraId="264D0155" w14:textId="77777777" w:rsidR="002E7C6A" w:rsidRDefault="002E7C6A">
      <w:pPr>
        <w:spacing w:line="240" w:lineRule="auto"/>
        <w:rPr>
          <w:rFonts w:cs="David"/>
          <w:sz w:val="24"/>
          <w:rtl/>
        </w:rPr>
      </w:pPr>
      <w:r>
        <w:rPr>
          <w:rFonts w:cs="David"/>
          <w:sz w:val="24"/>
          <w:rtl/>
        </w:rPr>
        <w:tab/>
        <w:t>ה</w:t>
      </w:r>
      <w:r>
        <w:rPr>
          <w:rFonts w:cs="David" w:hint="cs"/>
          <w:sz w:val="24"/>
          <w:rtl/>
        </w:rPr>
        <w:t>וא הכחיש שהוא בכה כשדיבר עם רס"ל מרעי, ושפניו היו אדומים. הוא גם הכחיש שהיה לו סימן של חתך קטן בצוואר, ושהוא אמר לרס"ל מרעי ש</w:t>
      </w:r>
      <w:r>
        <w:rPr>
          <w:rFonts w:cs="David"/>
          <w:sz w:val="24"/>
          <w:rtl/>
        </w:rPr>
        <w:t>ה</w:t>
      </w:r>
      <w:r>
        <w:rPr>
          <w:rFonts w:cs="David" w:hint="cs"/>
          <w:sz w:val="24"/>
          <w:rtl/>
        </w:rPr>
        <w:t xml:space="preserve">נאשם אִיֵים עליו בסכין-גילוח. </w:t>
      </w:r>
    </w:p>
    <w:p w14:paraId="7338E242" w14:textId="77777777" w:rsidR="002E7C6A" w:rsidRDefault="002E7C6A">
      <w:pPr>
        <w:spacing w:line="240" w:lineRule="auto"/>
        <w:rPr>
          <w:rFonts w:cs="David"/>
          <w:sz w:val="24"/>
          <w:rtl/>
        </w:rPr>
      </w:pPr>
      <w:r>
        <w:rPr>
          <w:rFonts w:cs="David"/>
          <w:sz w:val="24"/>
          <w:rtl/>
        </w:rPr>
        <w:tab/>
        <w:t>ה</w:t>
      </w:r>
      <w:r>
        <w:rPr>
          <w:rFonts w:cs="David" w:hint="cs"/>
          <w:sz w:val="24"/>
          <w:rtl/>
        </w:rPr>
        <w:t xml:space="preserve">עד גם הוסיף מיוזמתו </w:t>
      </w:r>
      <w:r>
        <w:rPr>
          <w:rFonts w:cs="David"/>
          <w:b/>
          <w:bCs/>
          <w:sz w:val="24"/>
          <w:rtl/>
        </w:rPr>
        <w:t>(ע</w:t>
      </w:r>
      <w:r>
        <w:rPr>
          <w:rFonts w:cs="David" w:hint="cs"/>
          <w:b/>
          <w:bCs/>
          <w:sz w:val="24"/>
          <w:rtl/>
        </w:rPr>
        <w:t>מ' 64, ש' 2)</w:t>
      </w:r>
      <w:r>
        <w:rPr>
          <w:rFonts w:cs="David"/>
          <w:sz w:val="24"/>
          <w:rtl/>
        </w:rPr>
        <w:t xml:space="preserve">: </w:t>
      </w:r>
      <w:r>
        <w:rPr>
          <w:rFonts w:cs="David"/>
          <w:b/>
          <w:bCs/>
          <w:sz w:val="24"/>
          <w:rtl/>
        </w:rPr>
        <w:t>"ה</w:t>
      </w:r>
      <w:r>
        <w:rPr>
          <w:rFonts w:cs="David" w:hint="cs"/>
          <w:b/>
          <w:bCs/>
          <w:sz w:val="24"/>
          <w:rtl/>
        </w:rPr>
        <w:t xml:space="preserve">משטרה כל הזמן מחפשת דרך בשביל להכניס את הבן-אדם, אם </w:t>
      </w:r>
      <w:r>
        <w:rPr>
          <w:rFonts w:cs="David"/>
          <w:b/>
          <w:bCs/>
          <w:sz w:val="24"/>
          <w:rtl/>
        </w:rPr>
        <w:t>יש</w:t>
      </w:r>
      <w:r>
        <w:rPr>
          <w:rFonts w:cs="David" w:hint="cs"/>
          <w:b/>
          <w:bCs/>
          <w:sz w:val="24"/>
          <w:rtl/>
        </w:rPr>
        <w:t xml:space="preserve"> לו עבר... אבל הבן-אדם הזה (מצביע על הנאשם) לא צריך לשבת בגלל משהו שלא היה"</w:t>
      </w:r>
      <w:r>
        <w:rPr>
          <w:rFonts w:cs="David"/>
          <w:sz w:val="24"/>
          <w:rtl/>
        </w:rPr>
        <w:t xml:space="preserve">. </w:t>
      </w:r>
    </w:p>
    <w:p w14:paraId="684CE9A5" w14:textId="77777777" w:rsidR="002E7C6A" w:rsidRDefault="002E7C6A">
      <w:pPr>
        <w:spacing w:line="240" w:lineRule="auto"/>
        <w:rPr>
          <w:rFonts w:cs="David"/>
          <w:sz w:val="24"/>
          <w:rtl/>
        </w:rPr>
      </w:pPr>
      <w:r>
        <w:rPr>
          <w:rFonts w:cs="David"/>
          <w:sz w:val="24"/>
          <w:rtl/>
        </w:rPr>
        <w:tab/>
        <w:t>ו</w:t>
      </w:r>
      <w:r>
        <w:rPr>
          <w:rFonts w:cs="David" w:hint="cs"/>
          <w:sz w:val="24"/>
          <w:rtl/>
        </w:rPr>
        <w:t xml:space="preserve">כך המשיך המתלונן באופן עקבי את עדותו. </w:t>
      </w:r>
    </w:p>
    <w:p w14:paraId="69AC5FE4" w14:textId="77777777" w:rsidR="002E7C6A" w:rsidRDefault="002E7C6A">
      <w:pPr>
        <w:spacing w:line="240" w:lineRule="auto"/>
        <w:rPr>
          <w:rFonts w:cs="David"/>
          <w:sz w:val="24"/>
          <w:rtl/>
        </w:rPr>
      </w:pPr>
      <w:r>
        <w:rPr>
          <w:rFonts w:cs="David"/>
          <w:sz w:val="24"/>
          <w:rtl/>
        </w:rPr>
        <w:tab/>
        <w:t>כ</w:t>
      </w:r>
      <w:r>
        <w:rPr>
          <w:rFonts w:cs="David" w:hint="cs"/>
          <w:sz w:val="24"/>
          <w:rtl/>
        </w:rPr>
        <w:t>שהוצגה לו</w:t>
      </w:r>
      <w:r>
        <w:rPr>
          <w:rFonts w:cs="David"/>
          <w:sz w:val="24"/>
          <w:rtl/>
        </w:rPr>
        <w:t xml:space="preserve"> </w:t>
      </w:r>
      <w:r>
        <w:rPr>
          <w:rFonts w:cs="David" w:hint="cs"/>
          <w:sz w:val="24"/>
          <w:rtl/>
        </w:rPr>
        <w:t xml:space="preserve">על-ידי התובעת הודעתו במשטרה </w:t>
      </w:r>
      <w:r>
        <w:rPr>
          <w:rFonts w:cs="David"/>
          <w:b/>
          <w:bCs/>
          <w:sz w:val="24"/>
          <w:rtl/>
        </w:rPr>
        <w:t>ת/18</w:t>
      </w:r>
      <w:r>
        <w:rPr>
          <w:rFonts w:cs="David"/>
          <w:sz w:val="24"/>
          <w:rtl/>
        </w:rPr>
        <w:t>, ש</w:t>
      </w:r>
      <w:r>
        <w:rPr>
          <w:rFonts w:cs="David" w:hint="cs"/>
          <w:sz w:val="24"/>
          <w:rtl/>
        </w:rPr>
        <w:t xml:space="preserve">נגבתה על-ידי </w:t>
      </w:r>
      <w:r>
        <w:rPr>
          <w:rFonts w:cs="David"/>
          <w:b/>
          <w:bCs/>
          <w:sz w:val="24"/>
          <w:rtl/>
        </w:rPr>
        <w:t>עת</w:t>
      </w:r>
      <w:r>
        <w:rPr>
          <w:rFonts w:cs="David" w:hint="cs"/>
          <w:b/>
          <w:bCs/>
          <w:sz w:val="24"/>
          <w:rtl/>
        </w:rPr>
        <w:t>/1 רס"מ אשר כהן</w:t>
      </w:r>
      <w:r>
        <w:rPr>
          <w:rFonts w:cs="David"/>
          <w:sz w:val="24"/>
          <w:rtl/>
        </w:rPr>
        <w:t>, ה</w:t>
      </w:r>
      <w:r>
        <w:rPr>
          <w:rFonts w:cs="David" w:hint="cs"/>
          <w:sz w:val="24"/>
          <w:rtl/>
        </w:rPr>
        <w:t>וא אישר שהוא חתום עליה, והוא גם אישר את כל מה שמסר בקשר</w:t>
      </w:r>
      <w:r>
        <w:rPr>
          <w:rFonts w:cs="David"/>
          <w:sz w:val="24"/>
          <w:rtl/>
        </w:rPr>
        <w:t xml:space="preserve"> ל</w:t>
      </w:r>
      <w:r>
        <w:rPr>
          <w:rFonts w:cs="David" w:hint="cs"/>
          <w:sz w:val="24"/>
          <w:rtl/>
        </w:rPr>
        <w:t xml:space="preserve">דרישה ממנו להביא סמים, ומה שאירע בעקבות העובדה שלא הביא סמים, אולם כשהדברים בהודעה נגעו לנאשם, הוא כַּפר בהם, ואמר </w:t>
      </w:r>
      <w:r>
        <w:rPr>
          <w:rFonts w:cs="David"/>
          <w:b/>
          <w:bCs/>
          <w:sz w:val="24"/>
          <w:rtl/>
        </w:rPr>
        <w:t>(ע</w:t>
      </w:r>
      <w:r>
        <w:rPr>
          <w:rFonts w:cs="David" w:hint="cs"/>
          <w:b/>
          <w:bCs/>
          <w:sz w:val="24"/>
          <w:rtl/>
        </w:rPr>
        <w:t>מ' 65, ש' 13)</w:t>
      </w:r>
      <w:r>
        <w:rPr>
          <w:rFonts w:cs="David"/>
          <w:sz w:val="24"/>
          <w:rtl/>
        </w:rPr>
        <w:t xml:space="preserve">: </w:t>
      </w:r>
      <w:r>
        <w:rPr>
          <w:rFonts w:cs="David"/>
          <w:b/>
          <w:bCs/>
          <w:sz w:val="24"/>
          <w:rtl/>
        </w:rPr>
        <w:t>"ע</w:t>
      </w:r>
      <w:r>
        <w:rPr>
          <w:rFonts w:cs="David" w:hint="cs"/>
          <w:b/>
          <w:bCs/>
          <w:sz w:val="24"/>
          <w:rtl/>
        </w:rPr>
        <w:t>דנאן חבר על הכיפאק"</w:t>
      </w:r>
      <w:r>
        <w:rPr>
          <w:rFonts w:cs="David"/>
          <w:sz w:val="24"/>
          <w:rtl/>
        </w:rPr>
        <w:t xml:space="preserve">. </w:t>
      </w:r>
    </w:p>
    <w:p w14:paraId="14E79ED3" w14:textId="77777777" w:rsidR="002E7C6A" w:rsidRDefault="002E7C6A">
      <w:pPr>
        <w:spacing w:line="240" w:lineRule="auto"/>
        <w:ind w:firstLine="720"/>
        <w:rPr>
          <w:rFonts w:cs="David"/>
          <w:sz w:val="24"/>
          <w:rtl/>
        </w:rPr>
      </w:pPr>
      <w:r>
        <w:rPr>
          <w:rFonts w:cs="David"/>
          <w:sz w:val="24"/>
          <w:rtl/>
        </w:rPr>
        <w:t>תו</w:t>
      </w:r>
      <w:r>
        <w:rPr>
          <w:rFonts w:cs="David" w:hint="cs"/>
          <w:sz w:val="24"/>
          <w:rtl/>
        </w:rPr>
        <w:t xml:space="preserve">ך מהלך החקירה הסתבר גם שיש היכרות קודמת בין הסניגור לבין המתלונן. </w:t>
      </w:r>
    </w:p>
    <w:p w14:paraId="14C4B4D6" w14:textId="77777777" w:rsidR="002E7C6A" w:rsidRDefault="002E7C6A">
      <w:pPr>
        <w:spacing w:line="240" w:lineRule="auto"/>
        <w:ind w:firstLine="720"/>
        <w:rPr>
          <w:rFonts w:cs="David"/>
          <w:sz w:val="24"/>
          <w:rtl/>
        </w:rPr>
      </w:pPr>
      <w:r>
        <w:rPr>
          <w:rFonts w:cs="David"/>
          <w:sz w:val="24"/>
          <w:rtl/>
        </w:rPr>
        <w:t>ל</w:t>
      </w:r>
      <w:r>
        <w:rPr>
          <w:rFonts w:cs="David" w:hint="cs"/>
          <w:sz w:val="24"/>
          <w:rtl/>
        </w:rPr>
        <w:t xml:space="preserve">גבי </w:t>
      </w:r>
      <w:r>
        <w:rPr>
          <w:rFonts w:cs="David"/>
          <w:b/>
          <w:bCs/>
          <w:sz w:val="24"/>
          <w:rtl/>
        </w:rPr>
        <w:t>עת</w:t>
      </w:r>
      <w:r>
        <w:rPr>
          <w:rFonts w:cs="David" w:hint="cs"/>
          <w:b/>
          <w:bCs/>
          <w:sz w:val="24"/>
          <w:rtl/>
        </w:rPr>
        <w:t>/1</w:t>
      </w:r>
      <w:r>
        <w:rPr>
          <w:rFonts w:cs="David"/>
          <w:sz w:val="24"/>
          <w:rtl/>
        </w:rPr>
        <w:t>, א</w:t>
      </w:r>
      <w:r>
        <w:rPr>
          <w:rFonts w:cs="David" w:hint="cs"/>
          <w:sz w:val="24"/>
          <w:rtl/>
        </w:rPr>
        <w:t xml:space="preserve">מר המתלונן </w:t>
      </w:r>
      <w:r>
        <w:rPr>
          <w:rFonts w:cs="David"/>
          <w:b/>
          <w:bCs/>
          <w:sz w:val="24"/>
          <w:rtl/>
        </w:rPr>
        <w:t>(ע</w:t>
      </w:r>
      <w:r>
        <w:rPr>
          <w:rFonts w:cs="David" w:hint="cs"/>
          <w:b/>
          <w:bCs/>
          <w:sz w:val="24"/>
          <w:rtl/>
        </w:rPr>
        <w:t>מ' 6</w:t>
      </w:r>
      <w:r>
        <w:rPr>
          <w:rFonts w:cs="David"/>
          <w:b/>
          <w:bCs/>
          <w:sz w:val="24"/>
          <w:rtl/>
        </w:rPr>
        <w:t>6, ש</w:t>
      </w:r>
      <w:r>
        <w:rPr>
          <w:rFonts w:cs="David" w:hint="cs"/>
          <w:b/>
          <w:bCs/>
          <w:sz w:val="24"/>
          <w:rtl/>
        </w:rPr>
        <w:t>' 25)</w:t>
      </w:r>
      <w:r>
        <w:rPr>
          <w:rFonts w:cs="David"/>
          <w:sz w:val="24"/>
          <w:rtl/>
        </w:rPr>
        <w:t xml:space="preserve">: </w:t>
      </w:r>
      <w:r>
        <w:rPr>
          <w:rFonts w:cs="David"/>
          <w:b/>
          <w:bCs/>
          <w:sz w:val="24"/>
          <w:rtl/>
        </w:rPr>
        <w:t>"ה</w:t>
      </w:r>
      <w:r>
        <w:rPr>
          <w:rFonts w:cs="David" w:hint="cs"/>
          <w:b/>
          <w:bCs/>
          <w:sz w:val="24"/>
          <w:rtl/>
        </w:rPr>
        <w:t xml:space="preserve">שוטר אשר </w:t>
      </w:r>
      <w:r>
        <w:rPr>
          <w:rFonts w:cs="David"/>
          <w:sz w:val="24"/>
          <w:rtl/>
        </w:rPr>
        <w:t>(כ</w:t>
      </w:r>
      <w:r>
        <w:rPr>
          <w:rFonts w:cs="David" w:hint="cs"/>
          <w:sz w:val="24"/>
          <w:rtl/>
        </w:rPr>
        <w:t>הן)</w:t>
      </w:r>
      <w:r>
        <w:rPr>
          <w:rFonts w:cs="David"/>
          <w:b/>
          <w:bCs/>
          <w:sz w:val="24"/>
          <w:rtl/>
        </w:rPr>
        <w:t xml:space="preserve"> ש</w:t>
      </w:r>
      <w:r>
        <w:rPr>
          <w:rFonts w:cs="David" w:hint="cs"/>
          <w:b/>
          <w:bCs/>
          <w:sz w:val="24"/>
          <w:rtl/>
        </w:rPr>
        <w:t>גבה ממני את ההודעה, הוא רק כתב. הוא לא אמר לי כלום"</w:t>
      </w:r>
      <w:r>
        <w:rPr>
          <w:rFonts w:cs="David"/>
          <w:sz w:val="24"/>
          <w:rtl/>
        </w:rPr>
        <w:t>. ל</w:t>
      </w:r>
      <w:r>
        <w:rPr>
          <w:rFonts w:cs="David" w:hint="cs"/>
          <w:sz w:val="24"/>
          <w:rtl/>
        </w:rPr>
        <w:t xml:space="preserve">דבריו של המתלונן </w:t>
      </w:r>
      <w:r>
        <w:rPr>
          <w:rFonts w:cs="David"/>
          <w:b/>
          <w:bCs/>
          <w:sz w:val="24"/>
          <w:rtl/>
        </w:rPr>
        <w:t>(ע</w:t>
      </w:r>
      <w:r>
        <w:rPr>
          <w:rFonts w:cs="David" w:hint="cs"/>
          <w:b/>
          <w:bCs/>
          <w:sz w:val="24"/>
          <w:rtl/>
        </w:rPr>
        <w:t>מ' 66, ש' 25)</w:t>
      </w:r>
      <w:r>
        <w:rPr>
          <w:rFonts w:cs="David"/>
          <w:sz w:val="24"/>
          <w:rtl/>
        </w:rPr>
        <w:t xml:space="preserve">: </w:t>
      </w:r>
      <w:r>
        <w:rPr>
          <w:rFonts w:cs="David"/>
          <w:b/>
          <w:bCs/>
          <w:sz w:val="24"/>
          <w:rtl/>
        </w:rPr>
        <w:t>"ש</w:t>
      </w:r>
      <w:r>
        <w:rPr>
          <w:rFonts w:cs="David" w:hint="cs"/>
          <w:b/>
          <w:bCs/>
          <w:sz w:val="24"/>
          <w:rtl/>
        </w:rPr>
        <w:t xml:space="preserve">וטר אחר ביקש </w:t>
      </w:r>
      <w:r>
        <w:rPr>
          <w:rFonts w:cs="David"/>
          <w:b/>
          <w:bCs/>
          <w:sz w:val="24"/>
          <w:rtl/>
        </w:rPr>
        <w:t>מ</w:t>
      </w:r>
      <w:r>
        <w:rPr>
          <w:rFonts w:cs="David" w:hint="cs"/>
          <w:b/>
          <w:bCs/>
          <w:sz w:val="24"/>
          <w:rtl/>
        </w:rPr>
        <w:t>מני להגיד את הדברים, רוסי, אני זוכר"</w:t>
      </w:r>
      <w:r>
        <w:rPr>
          <w:rFonts w:cs="David"/>
          <w:sz w:val="24"/>
          <w:rtl/>
        </w:rPr>
        <w:t xml:space="preserve">. </w:t>
      </w:r>
    </w:p>
    <w:p w14:paraId="595A2159" w14:textId="77777777" w:rsidR="002E7C6A" w:rsidRDefault="002E7C6A">
      <w:pPr>
        <w:spacing w:line="240" w:lineRule="auto"/>
        <w:ind w:firstLine="720"/>
        <w:rPr>
          <w:rFonts w:cs="David"/>
          <w:sz w:val="24"/>
          <w:rtl/>
        </w:rPr>
      </w:pPr>
      <w:r>
        <w:rPr>
          <w:rFonts w:cs="David"/>
          <w:sz w:val="24"/>
          <w:rtl/>
        </w:rPr>
        <w:t>כ</w:t>
      </w:r>
      <w:r>
        <w:rPr>
          <w:rFonts w:cs="David" w:hint="cs"/>
          <w:sz w:val="24"/>
          <w:rtl/>
        </w:rPr>
        <w:t xml:space="preserve">שנאמר למתלונן שכאשר מסר את הודעתו לרס"מ כהן פניו היו אדומים, הוא אמר שנפל, ובשל כך </w:t>
      </w:r>
      <w:r>
        <w:rPr>
          <w:rFonts w:cs="David"/>
          <w:sz w:val="24"/>
          <w:rtl/>
        </w:rPr>
        <w:t>הי</w:t>
      </w:r>
      <w:r>
        <w:rPr>
          <w:rFonts w:cs="David" w:hint="cs"/>
          <w:sz w:val="24"/>
          <w:rtl/>
        </w:rPr>
        <w:t xml:space="preserve">ו פניו אדומים, וכך, באופן עקבי, נתן הסברים ותשובות כדי להסביר שהוא שיקֵר בהודעתו </w:t>
      </w:r>
      <w:r>
        <w:rPr>
          <w:rFonts w:cs="David"/>
          <w:b/>
          <w:bCs/>
          <w:sz w:val="24"/>
          <w:rtl/>
        </w:rPr>
        <w:t>ת/18</w:t>
      </w:r>
      <w:r>
        <w:rPr>
          <w:rFonts w:cs="David"/>
          <w:sz w:val="24"/>
          <w:rtl/>
        </w:rPr>
        <w:t xml:space="preserve">. </w:t>
      </w:r>
    </w:p>
    <w:p w14:paraId="71BE4898" w14:textId="77777777" w:rsidR="002E7C6A" w:rsidRDefault="002E7C6A">
      <w:pPr>
        <w:spacing w:line="240" w:lineRule="auto"/>
        <w:ind w:firstLine="720"/>
        <w:rPr>
          <w:rFonts w:cs="David"/>
          <w:sz w:val="24"/>
          <w:rtl/>
        </w:rPr>
      </w:pPr>
      <w:r>
        <w:rPr>
          <w:rFonts w:cs="David"/>
          <w:sz w:val="24"/>
          <w:rtl/>
        </w:rPr>
        <w:t>ה</w:t>
      </w:r>
      <w:r>
        <w:rPr>
          <w:rFonts w:cs="David" w:hint="cs"/>
          <w:sz w:val="24"/>
          <w:rtl/>
        </w:rPr>
        <w:t>תובעת גם הקריאה למתלונן את הקטעים הרלוונט</w:t>
      </w:r>
      <w:r>
        <w:rPr>
          <w:rFonts w:cs="David"/>
          <w:sz w:val="24"/>
          <w:rtl/>
        </w:rPr>
        <w:t>י</w:t>
      </w:r>
      <w:r>
        <w:rPr>
          <w:rFonts w:cs="David" w:hint="cs"/>
          <w:sz w:val="24"/>
          <w:rtl/>
        </w:rPr>
        <w:t xml:space="preserve">ים בהודעתו, שתואמים לנטען באישום כנגד הנאשם, שאני אביא אותם בהמשך, וכמובן שגם לגבי אותם דברים מסר את אותה תשובה. </w:t>
      </w:r>
    </w:p>
    <w:p w14:paraId="2BF3D353" w14:textId="77777777" w:rsidR="002E7C6A" w:rsidRDefault="002E7C6A">
      <w:pPr>
        <w:spacing w:line="240" w:lineRule="auto"/>
        <w:rPr>
          <w:rFonts w:cs="David"/>
          <w:sz w:val="24"/>
          <w:rtl/>
        </w:rPr>
      </w:pPr>
    </w:p>
    <w:p w14:paraId="43FEE467" w14:textId="77777777" w:rsidR="002E7C6A" w:rsidRDefault="002E7C6A">
      <w:pPr>
        <w:spacing w:line="240" w:lineRule="auto"/>
        <w:rPr>
          <w:rFonts w:cs="David"/>
          <w:sz w:val="24"/>
          <w:rtl/>
        </w:rPr>
      </w:pPr>
      <w:r>
        <w:rPr>
          <w:rFonts w:cs="David"/>
          <w:b/>
          <w:bCs/>
          <w:i/>
          <w:iCs/>
          <w:sz w:val="24"/>
          <w:rtl/>
        </w:rPr>
        <w:t>16.</w:t>
      </w:r>
      <w:r>
        <w:rPr>
          <w:rFonts w:cs="David"/>
          <w:sz w:val="24"/>
          <w:rtl/>
        </w:rPr>
        <w:tab/>
        <w:t>ה</w:t>
      </w:r>
      <w:r>
        <w:rPr>
          <w:rFonts w:cs="David" w:hint="cs"/>
          <w:sz w:val="24"/>
          <w:rtl/>
        </w:rPr>
        <w:t>חקי</w:t>
      </w:r>
      <w:r>
        <w:rPr>
          <w:rFonts w:cs="David"/>
          <w:sz w:val="24"/>
          <w:rtl/>
        </w:rPr>
        <w:t>רה</w:t>
      </w:r>
      <w:r>
        <w:rPr>
          <w:rFonts w:cs="David" w:hint="cs"/>
          <w:sz w:val="24"/>
          <w:rtl/>
        </w:rPr>
        <w:t xml:space="preserve">-הנגדית של הסניגור </w:t>
      </w:r>
      <w:r>
        <w:rPr>
          <w:rFonts w:cs="David"/>
          <w:b/>
          <w:bCs/>
          <w:sz w:val="24"/>
          <w:rtl/>
        </w:rPr>
        <w:t>(ע</w:t>
      </w:r>
      <w:r>
        <w:rPr>
          <w:rFonts w:cs="David" w:hint="cs"/>
          <w:b/>
          <w:bCs/>
          <w:sz w:val="24"/>
          <w:rtl/>
        </w:rPr>
        <w:t>מ' 69)</w:t>
      </w:r>
      <w:r>
        <w:rPr>
          <w:rFonts w:cs="David"/>
          <w:sz w:val="24"/>
          <w:rtl/>
        </w:rPr>
        <w:t>, ה</w:t>
      </w:r>
      <w:r>
        <w:rPr>
          <w:rFonts w:cs="David" w:hint="cs"/>
          <w:sz w:val="24"/>
          <w:rtl/>
        </w:rPr>
        <w:t>ייתה כצפוי מלאכה קלה, ועל כל גירסה שהציג הסניגור בפני המתלונן הוא השיב בחיוב, בין השאר: שהנאשם עזר ל</w:t>
      </w:r>
      <w:r>
        <w:rPr>
          <w:rFonts w:cs="David"/>
          <w:sz w:val="24"/>
          <w:rtl/>
        </w:rPr>
        <w:t>ו</w:t>
      </w:r>
      <w:r>
        <w:rPr>
          <w:rFonts w:cs="David" w:hint="cs"/>
          <w:sz w:val="24"/>
          <w:rtl/>
        </w:rPr>
        <w:t xml:space="preserve"> הרבה כשהגיע לתא; ניסה לעשות לו גמילה משימוש בסמים; נתן לו מצרכים שחסרוּ לו, ועוד. כשנשאל אם זה נכון שלקח מהנאשם 320 ₪ מהאר</w:t>
      </w:r>
      <w:r>
        <w:rPr>
          <w:rFonts w:cs="David"/>
          <w:sz w:val="24"/>
          <w:rtl/>
        </w:rPr>
        <w:t>ון</w:t>
      </w:r>
      <w:r>
        <w:rPr>
          <w:rFonts w:cs="David" w:hint="cs"/>
          <w:sz w:val="24"/>
          <w:rtl/>
        </w:rPr>
        <w:t xml:space="preserve"> בלי רשותו, הוא השיב בחיוב; וכן שאסירים אחרים רצו לעשות איתו "חשבון" על כך שלא הביא סמים. </w:t>
      </w:r>
    </w:p>
    <w:p w14:paraId="248D27AD"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חוזר ואומר שרפ"ק סאלח מחמוד התנכל </w:t>
      </w:r>
      <w:r>
        <w:rPr>
          <w:rFonts w:cs="David"/>
          <w:sz w:val="24"/>
          <w:rtl/>
        </w:rPr>
        <w:t>ל</w:t>
      </w:r>
      <w:r>
        <w:rPr>
          <w:rFonts w:cs="David" w:hint="cs"/>
          <w:sz w:val="24"/>
          <w:rtl/>
        </w:rPr>
        <w:t xml:space="preserve">נאשם ורצה להוציאוֹ                מבית-המעצר באבו-כביר, ואמר לו, למתלונן, כשהוּצא מהתא, כדבריו </w:t>
      </w:r>
      <w:r>
        <w:rPr>
          <w:rFonts w:cs="David"/>
          <w:b/>
          <w:bCs/>
          <w:sz w:val="24"/>
          <w:rtl/>
        </w:rPr>
        <w:t>(ע</w:t>
      </w:r>
      <w:r>
        <w:rPr>
          <w:rFonts w:cs="David" w:hint="cs"/>
          <w:b/>
          <w:bCs/>
          <w:sz w:val="24"/>
          <w:rtl/>
        </w:rPr>
        <w:t>מ' 72, ש' 4)</w:t>
      </w:r>
      <w:r>
        <w:rPr>
          <w:rFonts w:cs="David"/>
          <w:sz w:val="24"/>
          <w:rtl/>
        </w:rPr>
        <w:t xml:space="preserve">: </w:t>
      </w:r>
      <w:r>
        <w:rPr>
          <w:rFonts w:cs="David"/>
          <w:b/>
          <w:bCs/>
          <w:sz w:val="24"/>
          <w:rtl/>
        </w:rPr>
        <w:t>"ס</w:t>
      </w:r>
      <w:r>
        <w:rPr>
          <w:rFonts w:cs="David" w:hint="cs"/>
          <w:b/>
          <w:bCs/>
          <w:sz w:val="24"/>
          <w:rtl/>
        </w:rPr>
        <w:t>אלח אמר לי</w:t>
      </w:r>
      <w:r>
        <w:rPr>
          <w:rFonts w:cs="David"/>
          <w:b/>
          <w:bCs/>
          <w:sz w:val="24"/>
          <w:rtl/>
        </w:rPr>
        <w:t xml:space="preserve"> 'ע</w:t>
      </w:r>
      <w:r>
        <w:rPr>
          <w:rFonts w:cs="David" w:hint="cs"/>
          <w:b/>
          <w:bCs/>
          <w:sz w:val="24"/>
          <w:rtl/>
        </w:rPr>
        <w:t>כשיו אתה נפרד ממנו. עוזב את התא. תפתח עליו עד 120, מה שהיה או לא היה'."</w:t>
      </w:r>
      <w:r>
        <w:rPr>
          <w:rFonts w:cs="David"/>
          <w:sz w:val="24"/>
          <w:rtl/>
        </w:rPr>
        <w:t>.</w:t>
      </w:r>
    </w:p>
    <w:p w14:paraId="5637CCAC" w14:textId="77777777" w:rsidR="002E7C6A" w:rsidRDefault="002E7C6A">
      <w:pPr>
        <w:spacing w:line="240" w:lineRule="auto"/>
        <w:rPr>
          <w:rFonts w:cs="David"/>
          <w:sz w:val="24"/>
          <w:rtl/>
        </w:rPr>
      </w:pPr>
      <w:r>
        <w:rPr>
          <w:rFonts w:cs="David"/>
          <w:sz w:val="24"/>
          <w:rtl/>
        </w:rPr>
        <w:tab/>
        <w:t>ר</w:t>
      </w:r>
      <w:r>
        <w:rPr>
          <w:rFonts w:cs="David" w:hint="cs"/>
          <w:sz w:val="24"/>
          <w:rtl/>
        </w:rPr>
        <w:t xml:space="preserve">אוי להזכיר את דברי המתלונן בנקודה זו </w:t>
      </w:r>
      <w:r>
        <w:rPr>
          <w:rFonts w:cs="David"/>
          <w:b/>
          <w:bCs/>
          <w:sz w:val="24"/>
          <w:rtl/>
        </w:rPr>
        <w:t>(ר</w:t>
      </w:r>
      <w:r>
        <w:rPr>
          <w:rFonts w:cs="David" w:hint="cs"/>
          <w:b/>
          <w:bCs/>
          <w:sz w:val="24"/>
          <w:rtl/>
        </w:rPr>
        <w:t>אה תחילת סעיף 1</w:t>
      </w:r>
      <w:r>
        <w:rPr>
          <w:rFonts w:cs="David"/>
          <w:b/>
          <w:bCs/>
          <w:sz w:val="24"/>
          <w:rtl/>
        </w:rPr>
        <w:t xml:space="preserve">5 </w:t>
      </w:r>
      <w:r>
        <w:rPr>
          <w:rFonts w:cs="David" w:hint="cs"/>
          <w:b/>
          <w:bCs/>
          <w:sz w:val="24"/>
          <w:rtl/>
        </w:rPr>
        <w:t>לעיל)</w:t>
      </w:r>
      <w:r>
        <w:rPr>
          <w:rFonts w:cs="David"/>
          <w:sz w:val="24"/>
          <w:rtl/>
        </w:rPr>
        <w:t>, ש</w:t>
      </w:r>
      <w:r>
        <w:rPr>
          <w:rFonts w:cs="David" w:hint="cs"/>
          <w:sz w:val="24"/>
          <w:rtl/>
        </w:rPr>
        <w:t xml:space="preserve">שעה קלה קודם לכן בעדותו בבית-המשפט, אמר שרפ"ק מחמוד לא דיבר איתו, אך כנראה התלהבותו לעזור לנאשם השכיחה את מה שאמר </w:t>
      </w:r>
      <w:r>
        <w:rPr>
          <w:rFonts w:cs="David"/>
          <w:sz w:val="24"/>
          <w:rtl/>
        </w:rPr>
        <w:t>קו</w:t>
      </w:r>
      <w:r>
        <w:rPr>
          <w:rFonts w:cs="David" w:hint="cs"/>
          <w:sz w:val="24"/>
          <w:rtl/>
        </w:rPr>
        <w:t xml:space="preserve">דם. </w:t>
      </w:r>
    </w:p>
    <w:p w14:paraId="35B3BE7F" w14:textId="77777777" w:rsidR="002E7C6A" w:rsidRDefault="002E7C6A">
      <w:pPr>
        <w:spacing w:line="240" w:lineRule="auto"/>
        <w:rPr>
          <w:rFonts w:cs="David"/>
          <w:sz w:val="24"/>
          <w:rtl/>
        </w:rPr>
      </w:pPr>
      <w:r>
        <w:rPr>
          <w:rFonts w:cs="David"/>
          <w:sz w:val="24"/>
          <w:rtl/>
        </w:rPr>
        <w:tab/>
        <w:t>ע</w:t>
      </w:r>
      <w:r>
        <w:rPr>
          <w:rFonts w:cs="David" w:hint="cs"/>
          <w:sz w:val="24"/>
          <w:rtl/>
        </w:rPr>
        <w:t xml:space="preserve">ל אותה מתכונת חזר המתלונן כשנחקר על-ידי הסניגור לגבי רס"ל עאקל מרעי, ומיותר לחזור על הדברים. </w:t>
      </w:r>
    </w:p>
    <w:p w14:paraId="4B9FEA13" w14:textId="77777777" w:rsidR="002E7C6A" w:rsidRDefault="002E7C6A">
      <w:pPr>
        <w:spacing w:line="240" w:lineRule="auto"/>
        <w:rPr>
          <w:rFonts w:cs="David"/>
          <w:sz w:val="24"/>
          <w:rtl/>
        </w:rPr>
      </w:pPr>
      <w:r>
        <w:rPr>
          <w:rFonts w:cs="David"/>
          <w:sz w:val="24"/>
          <w:rtl/>
        </w:rPr>
        <w:tab/>
        <w:t>ו</w:t>
      </w:r>
      <w:r>
        <w:rPr>
          <w:rFonts w:cs="David" w:hint="cs"/>
          <w:sz w:val="24"/>
          <w:rtl/>
        </w:rPr>
        <w:t>כדבר מובן מאליו, המתלונן חזר בְּהֵן מהנהן, על כל שאלה שהסניגור הציג לו, כשזו הייתה התשובה המצופה ממנו.</w:t>
      </w:r>
    </w:p>
    <w:p w14:paraId="50E3AFDF" w14:textId="77777777" w:rsidR="002E7C6A" w:rsidRDefault="002E7C6A">
      <w:pPr>
        <w:spacing w:line="240" w:lineRule="auto"/>
        <w:rPr>
          <w:rFonts w:cs="David"/>
          <w:sz w:val="24"/>
          <w:rtl/>
        </w:rPr>
      </w:pPr>
      <w:r>
        <w:rPr>
          <w:rFonts w:cs="David"/>
          <w:sz w:val="24"/>
          <w:rtl/>
        </w:rPr>
        <w:tab/>
        <w:t>א</w:t>
      </w:r>
      <w:r>
        <w:rPr>
          <w:rFonts w:cs="David" w:hint="cs"/>
          <w:sz w:val="24"/>
          <w:rtl/>
        </w:rPr>
        <w:t>ני עוד אחזור כמובן לדון בעדותו של המתלונן באיש</w:t>
      </w:r>
      <w:r>
        <w:rPr>
          <w:rFonts w:cs="David"/>
          <w:sz w:val="24"/>
          <w:rtl/>
        </w:rPr>
        <w:t>ום</w:t>
      </w:r>
      <w:r>
        <w:rPr>
          <w:rFonts w:cs="David" w:hint="cs"/>
          <w:sz w:val="24"/>
          <w:rtl/>
        </w:rPr>
        <w:t xml:space="preserve"> זה, אך בשלב זה אביא את עדויות השוטרים והחוקרים בקשר לתלונתו, ולנסיבות גביית הודעתו במשטרה.</w:t>
      </w:r>
    </w:p>
    <w:p w14:paraId="49DED71A" w14:textId="77777777" w:rsidR="002E7C6A" w:rsidRDefault="002E7C6A">
      <w:pPr>
        <w:spacing w:line="240" w:lineRule="auto"/>
        <w:rPr>
          <w:rFonts w:cs="David"/>
          <w:sz w:val="24"/>
          <w:rtl/>
        </w:rPr>
      </w:pPr>
    </w:p>
    <w:p w14:paraId="04EED92A"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עד</w:t>
      </w:r>
      <w:r>
        <w:rPr>
          <w:rFonts w:cs="David" w:hint="cs"/>
          <w:b/>
          <w:bCs/>
          <w:i/>
          <w:iCs/>
          <w:sz w:val="24"/>
          <w:u w:val="single"/>
          <w:rtl/>
        </w:rPr>
        <w:t xml:space="preserve">ויות השוטרים והחוקרים. </w:t>
      </w:r>
    </w:p>
    <w:p w14:paraId="5A0DD621" w14:textId="77777777" w:rsidR="002E7C6A" w:rsidRDefault="002E7C6A">
      <w:pPr>
        <w:spacing w:line="240" w:lineRule="auto"/>
        <w:rPr>
          <w:rFonts w:cs="David"/>
          <w:sz w:val="24"/>
          <w:rtl/>
        </w:rPr>
      </w:pPr>
      <w:r>
        <w:rPr>
          <w:rFonts w:cs="David"/>
          <w:b/>
          <w:bCs/>
          <w:i/>
          <w:iCs/>
          <w:sz w:val="24"/>
          <w:rtl/>
        </w:rPr>
        <w:t>17.</w:t>
      </w:r>
      <w:r>
        <w:rPr>
          <w:rFonts w:cs="David"/>
          <w:sz w:val="24"/>
          <w:rtl/>
        </w:rPr>
        <w:tab/>
      </w:r>
      <w:r>
        <w:rPr>
          <w:rFonts w:cs="David"/>
          <w:b/>
          <w:bCs/>
          <w:sz w:val="24"/>
          <w:rtl/>
        </w:rPr>
        <w:t>עת</w:t>
      </w:r>
      <w:r>
        <w:rPr>
          <w:rFonts w:cs="David" w:hint="cs"/>
          <w:b/>
          <w:bCs/>
          <w:sz w:val="24"/>
          <w:rtl/>
        </w:rPr>
        <w:t>/6 ר</w:t>
      </w:r>
      <w:r>
        <w:rPr>
          <w:rFonts w:cs="David"/>
          <w:b/>
          <w:bCs/>
          <w:sz w:val="24"/>
          <w:rtl/>
        </w:rPr>
        <w:t>ס</w:t>
      </w:r>
      <w:r>
        <w:rPr>
          <w:rFonts w:cs="David" w:hint="cs"/>
          <w:b/>
          <w:bCs/>
          <w:sz w:val="24"/>
          <w:rtl/>
        </w:rPr>
        <w:t>"ל עאקל מרעי (עדותו בעמ' 47)</w:t>
      </w:r>
      <w:r>
        <w:rPr>
          <w:rFonts w:cs="David"/>
          <w:sz w:val="24"/>
          <w:rtl/>
        </w:rPr>
        <w:t>, ה</w:t>
      </w:r>
      <w:r>
        <w:rPr>
          <w:rFonts w:cs="David" w:hint="cs"/>
          <w:sz w:val="24"/>
          <w:rtl/>
        </w:rPr>
        <w:t>וא שוטר המשרת בבית-המעצר      באבו-כביר. ב-26.10.2000, שהוא התאריך שלמחרת יום ביצוע העבירה ה</w:t>
      </w:r>
      <w:r>
        <w:rPr>
          <w:rFonts w:cs="David"/>
          <w:sz w:val="24"/>
          <w:rtl/>
        </w:rPr>
        <w:t>נק</w:t>
      </w:r>
      <w:r>
        <w:rPr>
          <w:rFonts w:cs="David" w:hint="cs"/>
          <w:sz w:val="24"/>
          <w:rtl/>
        </w:rPr>
        <w:t xml:space="preserve">וב באישום השלישי, הוא היה במשמרת משעה 10:00 בבוקר, והוא מעיד בקשר לאישום זה. המשמרת היא של 24 שעות. </w:t>
      </w:r>
    </w:p>
    <w:p w14:paraId="5FDCA0D4" w14:textId="77777777" w:rsidR="002E7C6A" w:rsidRDefault="002E7C6A">
      <w:pPr>
        <w:spacing w:line="240" w:lineRule="auto"/>
        <w:rPr>
          <w:rFonts w:cs="David"/>
          <w:sz w:val="24"/>
          <w:rtl/>
        </w:rPr>
      </w:pPr>
      <w:r>
        <w:rPr>
          <w:rFonts w:cs="David"/>
          <w:sz w:val="24"/>
          <w:rtl/>
        </w:rPr>
        <w:tab/>
      </w:r>
      <w:r>
        <w:rPr>
          <w:rFonts w:cs="David"/>
          <w:b/>
          <w:bCs/>
          <w:sz w:val="24"/>
          <w:rtl/>
        </w:rPr>
        <w:t>עת</w:t>
      </w:r>
      <w:r>
        <w:rPr>
          <w:rFonts w:cs="David" w:hint="cs"/>
          <w:b/>
          <w:bCs/>
          <w:sz w:val="24"/>
          <w:rtl/>
        </w:rPr>
        <w:t>/6</w:t>
      </w:r>
      <w:r>
        <w:rPr>
          <w:rFonts w:cs="David"/>
          <w:sz w:val="24"/>
          <w:rtl/>
        </w:rPr>
        <w:t xml:space="preserve"> ה</w:t>
      </w:r>
      <w:r>
        <w:rPr>
          <w:rFonts w:cs="David" w:hint="cs"/>
          <w:sz w:val="24"/>
          <w:rtl/>
        </w:rPr>
        <w:t xml:space="preserve">עיד פעמיים בבית-המשפט. פעם אחת לפני עדותו של המתלונן באישום השלישי, ופעם שניה לאחר עדותו, לאור הדברים שאמר בבית-המשפט. </w:t>
      </w:r>
    </w:p>
    <w:p w14:paraId="2E12D3FC"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מעיד, שהחל את המשמרת </w:t>
      </w:r>
      <w:r>
        <w:rPr>
          <w:rFonts w:cs="David"/>
          <w:sz w:val="24"/>
          <w:rtl/>
        </w:rPr>
        <w:t>של</w:t>
      </w:r>
      <w:r>
        <w:rPr>
          <w:rFonts w:cs="David" w:hint="cs"/>
          <w:sz w:val="24"/>
          <w:rtl/>
        </w:rPr>
        <w:t xml:space="preserve">ו בשעה 10:00, וכהרגלו, עם תחילת המשמרת, הוא עשה סריקה בקומה השלישית, והגיע לתא שהנאשם היה עצור בו, כשאיתו בתא היה גם </w:t>
      </w:r>
      <w:r>
        <w:rPr>
          <w:rFonts w:cs="David"/>
          <w:b/>
          <w:bCs/>
          <w:sz w:val="24"/>
          <w:rtl/>
        </w:rPr>
        <w:t>עת</w:t>
      </w:r>
      <w:r>
        <w:rPr>
          <w:rFonts w:cs="David" w:hint="cs"/>
          <w:b/>
          <w:bCs/>
          <w:sz w:val="24"/>
          <w:rtl/>
        </w:rPr>
        <w:t>/7 א.ק.</w:t>
      </w:r>
      <w:r>
        <w:rPr>
          <w:rFonts w:cs="David"/>
          <w:sz w:val="24"/>
          <w:rtl/>
        </w:rPr>
        <w:t xml:space="preserve"> ה</w:t>
      </w:r>
      <w:r>
        <w:rPr>
          <w:rFonts w:cs="David" w:hint="cs"/>
          <w:sz w:val="24"/>
          <w:rtl/>
        </w:rPr>
        <w:t>ו</w:t>
      </w:r>
      <w:r>
        <w:rPr>
          <w:rFonts w:cs="David"/>
          <w:sz w:val="24"/>
          <w:rtl/>
        </w:rPr>
        <w:t>א</w:t>
      </w:r>
      <w:r>
        <w:rPr>
          <w:rFonts w:cs="David" w:hint="cs"/>
          <w:sz w:val="24"/>
          <w:rtl/>
        </w:rPr>
        <w:t xml:space="preserve"> אומר בהמשך דבריו, </w:t>
      </w:r>
      <w:r>
        <w:rPr>
          <w:rFonts w:cs="David"/>
          <w:b/>
          <w:bCs/>
          <w:sz w:val="24"/>
          <w:rtl/>
        </w:rPr>
        <w:t>(ע</w:t>
      </w:r>
      <w:r>
        <w:rPr>
          <w:rFonts w:cs="David" w:hint="cs"/>
          <w:b/>
          <w:bCs/>
          <w:sz w:val="24"/>
          <w:rtl/>
        </w:rPr>
        <w:t>מ' 48, ש' 4)</w:t>
      </w:r>
      <w:r>
        <w:rPr>
          <w:rFonts w:cs="David"/>
          <w:sz w:val="24"/>
          <w:rtl/>
        </w:rPr>
        <w:t>:</w:t>
      </w:r>
    </w:p>
    <w:p w14:paraId="235B44C3" w14:textId="77777777" w:rsidR="002E7C6A" w:rsidRDefault="002E7C6A">
      <w:pPr>
        <w:spacing w:line="240" w:lineRule="auto"/>
        <w:ind w:left="1440" w:right="709"/>
        <w:rPr>
          <w:rFonts w:cs="David"/>
          <w:b/>
          <w:bCs/>
          <w:sz w:val="24"/>
          <w:rtl/>
        </w:rPr>
      </w:pPr>
      <w:r>
        <w:rPr>
          <w:rFonts w:cs="David"/>
          <w:b/>
          <w:bCs/>
          <w:sz w:val="24"/>
          <w:rtl/>
        </w:rPr>
        <w:t>"ת</w:t>
      </w:r>
      <w:r>
        <w:rPr>
          <w:rFonts w:cs="David" w:hint="cs"/>
          <w:b/>
          <w:bCs/>
          <w:sz w:val="24"/>
          <w:rtl/>
        </w:rPr>
        <w:t xml:space="preserve">וך כדי שאני עומד שם עולים מולי בקשר ומבקשים ממני להוריד את עדנאן עבדאללה </w:t>
      </w:r>
      <w:r>
        <w:rPr>
          <w:rFonts w:cs="David"/>
          <w:sz w:val="24"/>
          <w:rtl/>
        </w:rPr>
        <w:t>(ה</w:t>
      </w:r>
      <w:r>
        <w:rPr>
          <w:rFonts w:cs="David" w:hint="cs"/>
          <w:sz w:val="24"/>
          <w:rtl/>
        </w:rPr>
        <w:t>נאשם)</w:t>
      </w:r>
      <w:r>
        <w:rPr>
          <w:rFonts w:cs="David"/>
          <w:b/>
          <w:bCs/>
          <w:sz w:val="24"/>
          <w:rtl/>
        </w:rPr>
        <w:t xml:space="preserve"> ל</w:t>
      </w:r>
      <w:r>
        <w:rPr>
          <w:rFonts w:cs="David" w:hint="cs"/>
          <w:b/>
          <w:bCs/>
          <w:sz w:val="24"/>
          <w:rtl/>
        </w:rPr>
        <w:t>ביקור</w:t>
      </w:r>
      <w:r>
        <w:rPr>
          <w:rFonts w:cs="David"/>
          <w:b/>
          <w:bCs/>
          <w:sz w:val="24"/>
          <w:rtl/>
        </w:rPr>
        <w:t xml:space="preserve"> מ</w:t>
      </w:r>
      <w:r>
        <w:rPr>
          <w:rFonts w:cs="David" w:hint="cs"/>
          <w:b/>
          <w:bCs/>
          <w:sz w:val="24"/>
          <w:rtl/>
        </w:rPr>
        <w:t>שפחה. אני פותח את החדר, מוציא אותו, והעצור השני, א.ק. (להלן: "א'" או "המתלונן"), מבקש ממני שהוא רוצה לדבר איתי. אני שומע אותו, שו</w:t>
      </w:r>
      <w:r>
        <w:rPr>
          <w:rFonts w:cs="David"/>
          <w:b/>
          <w:bCs/>
          <w:sz w:val="24"/>
          <w:rtl/>
        </w:rPr>
        <w:t>א</w:t>
      </w:r>
      <w:r>
        <w:rPr>
          <w:rFonts w:cs="David" w:hint="cs"/>
          <w:b/>
          <w:bCs/>
          <w:sz w:val="24"/>
          <w:rtl/>
        </w:rPr>
        <w:t>ל מה הוא רוצה להגיד, והוא אומר לי שהנאשם התעלל בו."</w:t>
      </w:r>
    </w:p>
    <w:p w14:paraId="7F69BAFD" w14:textId="77777777" w:rsidR="002E7C6A" w:rsidRDefault="002E7C6A">
      <w:pPr>
        <w:spacing w:line="240" w:lineRule="auto"/>
        <w:rPr>
          <w:rFonts w:cs="David"/>
          <w:sz w:val="24"/>
          <w:rtl/>
        </w:rPr>
      </w:pPr>
    </w:p>
    <w:p w14:paraId="1637670F" w14:textId="77777777" w:rsidR="002E7C6A" w:rsidRDefault="002E7C6A">
      <w:pPr>
        <w:spacing w:line="240" w:lineRule="auto"/>
        <w:rPr>
          <w:rFonts w:cs="David"/>
          <w:sz w:val="24"/>
          <w:rtl/>
        </w:rPr>
      </w:pPr>
      <w:r>
        <w:rPr>
          <w:rFonts w:cs="David"/>
          <w:sz w:val="24"/>
          <w:rtl/>
        </w:rPr>
        <w:tab/>
        <w:t>ו</w:t>
      </w:r>
      <w:r>
        <w:rPr>
          <w:rFonts w:cs="David" w:hint="cs"/>
          <w:sz w:val="24"/>
          <w:rtl/>
        </w:rPr>
        <w:t xml:space="preserve">בהמשך </w:t>
      </w:r>
      <w:r>
        <w:rPr>
          <w:rFonts w:cs="David"/>
          <w:b/>
          <w:bCs/>
          <w:sz w:val="24"/>
          <w:rtl/>
        </w:rPr>
        <w:t>(ע</w:t>
      </w:r>
      <w:r>
        <w:rPr>
          <w:rFonts w:cs="David" w:hint="cs"/>
          <w:b/>
          <w:bCs/>
          <w:sz w:val="24"/>
          <w:rtl/>
        </w:rPr>
        <w:t>מ' 48, ש' 18)</w:t>
      </w:r>
      <w:r>
        <w:rPr>
          <w:rFonts w:cs="David"/>
          <w:sz w:val="24"/>
          <w:rtl/>
        </w:rPr>
        <w:t>:</w:t>
      </w:r>
    </w:p>
    <w:p w14:paraId="66797AB2"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 xml:space="preserve">ני הגעתי ב-10:00 בבוקר, ו-א' אמר לי שזה קרה </w:t>
      </w:r>
      <w:r>
        <w:rPr>
          <w:rFonts w:cs="David"/>
          <w:b/>
          <w:bCs/>
          <w:sz w:val="24"/>
          <w:rtl/>
        </w:rPr>
        <w:t>בל</w:t>
      </w:r>
      <w:r>
        <w:rPr>
          <w:rFonts w:cs="David" w:hint="cs"/>
          <w:b/>
          <w:bCs/>
          <w:sz w:val="24"/>
          <w:rtl/>
        </w:rPr>
        <w:t>ילה. הוא סיפר לי שעדנאן איים עליו והתעלל בו כל הלילה, ושם לו סכין על הצוואר, שאם הוא לא ימצוץ לו את איבר-מינו הוא יחתוך לו את הצו</w:t>
      </w:r>
      <w:r>
        <w:rPr>
          <w:rFonts w:cs="David"/>
          <w:b/>
          <w:bCs/>
          <w:sz w:val="24"/>
          <w:rtl/>
        </w:rPr>
        <w:t>ו</w:t>
      </w:r>
      <w:r>
        <w:rPr>
          <w:rFonts w:cs="David" w:hint="cs"/>
          <w:b/>
          <w:bCs/>
          <w:sz w:val="24"/>
          <w:rtl/>
        </w:rPr>
        <w:t>אר.</w:t>
      </w:r>
    </w:p>
    <w:p w14:paraId="5D64ED1B" w14:textId="77777777" w:rsidR="002E7C6A" w:rsidRDefault="002E7C6A">
      <w:pPr>
        <w:spacing w:line="240" w:lineRule="auto"/>
        <w:ind w:left="720" w:right="709" w:firstLine="720"/>
        <w:rPr>
          <w:rFonts w:cs="David"/>
          <w:b/>
          <w:bCs/>
          <w:sz w:val="24"/>
          <w:rtl/>
        </w:rPr>
      </w:pPr>
      <w:r>
        <w:rPr>
          <w:rFonts w:cs="David"/>
          <w:b/>
          <w:bCs/>
          <w:sz w:val="24"/>
          <w:rtl/>
        </w:rPr>
        <w:t>רא</w:t>
      </w:r>
      <w:r>
        <w:rPr>
          <w:rFonts w:cs="David" w:hint="cs"/>
          <w:b/>
          <w:bCs/>
          <w:sz w:val="24"/>
          <w:rtl/>
        </w:rPr>
        <w:t>יתי סימני חבלה על הפּנים שלו, אז כנראה גם הרביץ לו.</w:t>
      </w:r>
    </w:p>
    <w:p w14:paraId="03E91AF9" w14:textId="77777777" w:rsidR="002E7C6A" w:rsidRDefault="002E7C6A">
      <w:pPr>
        <w:spacing w:line="240" w:lineRule="auto"/>
        <w:ind w:left="1440" w:right="709"/>
        <w:rPr>
          <w:rFonts w:cs="David"/>
          <w:b/>
          <w:bCs/>
          <w:sz w:val="24"/>
          <w:rtl/>
        </w:rPr>
      </w:pPr>
      <w:r>
        <w:rPr>
          <w:rFonts w:cs="David"/>
          <w:b/>
          <w:bCs/>
          <w:sz w:val="24"/>
          <w:rtl/>
        </w:rPr>
        <w:t>רא</w:t>
      </w:r>
      <w:r>
        <w:rPr>
          <w:rFonts w:cs="David" w:hint="cs"/>
          <w:b/>
          <w:bCs/>
          <w:sz w:val="24"/>
          <w:rtl/>
        </w:rPr>
        <w:t>יתי שהפּנים שלו אדומות, והוא גם בכה תוך כדי שהוא מספֵּר לי.</w:t>
      </w:r>
    </w:p>
    <w:p w14:paraId="20BC8718" w14:textId="77777777" w:rsidR="002E7C6A" w:rsidRDefault="002E7C6A">
      <w:pPr>
        <w:spacing w:line="240" w:lineRule="auto"/>
        <w:ind w:left="1440" w:right="709"/>
        <w:rPr>
          <w:rFonts w:cs="David"/>
          <w:b/>
          <w:bCs/>
          <w:sz w:val="24"/>
          <w:rtl/>
        </w:rPr>
      </w:pPr>
      <w:r>
        <w:rPr>
          <w:rFonts w:cs="David"/>
          <w:b/>
          <w:bCs/>
          <w:sz w:val="24"/>
          <w:rtl/>
        </w:rPr>
        <w:t>ז</w:t>
      </w:r>
      <w:r>
        <w:rPr>
          <w:rFonts w:cs="David" w:hint="cs"/>
          <w:b/>
          <w:bCs/>
          <w:sz w:val="24"/>
          <w:rtl/>
        </w:rPr>
        <w:t>ה ל</w:t>
      </w:r>
      <w:r>
        <w:rPr>
          <w:rFonts w:cs="David"/>
          <w:b/>
          <w:bCs/>
          <w:sz w:val="24"/>
          <w:rtl/>
        </w:rPr>
        <w:t xml:space="preserve">א </w:t>
      </w:r>
      <w:r>
        <w:rPr>
          <w:rFonts w:cs="David" w:hint="cs"/>
          <w:b/>
          <w:bCs/>
          <w:sz w:val="24"/>
          <w:rtl/>
        </w:rPr>
        <w:t>היה בנוכחותו של עדנאן כי שלחתי אותו עם שוטר אחר לביקור משפחה.</w:t>
      </w:r>
    </w:p>
    <w:p w14:paraId="7B9765E1" w14:textId="77777777" w:rsidR="002E7C6A" w:rsidRDefault="002E7C6A">
      <w:pPr>
        <w:spacing w:line="240" w:lineRule="auto"/>
        <w:ind w:left="720" w:right="709" w:firstLine="720"/>
        <w:rPr>
          <w:rFonts w:cs="David"/>
          <w:b/>
          <w:bCs/>
          <w:sz w:val="24"/>
          <w:rtl/>
        </w:rPr>
      </w:pPr>
      <w:r>
        <w:rPr>
          <w:rFonts w:cs="David"/>
          <w:b/>
          <w:bCs/>
          <w:sz w:val="24"/>
          <w:rtl/>
        </w:rPr>
        <w:t>די</w:t>
      </w:r>
      <w:r>
        <w:rPr>
          <w:rFonts w:cs="David" w:hint="cs"/>
          <w:b/>
          <w:bCs/>
          <w:sz w:val="24"/>
          <w:rtl/>
        </w:rPr>
        <w:t xml:space="preserve">ברתי עם א' ביחידוּת. </w:t>
      </w:r>
    </w:p>
    <w:p w14:paraId="7A2C517C" w14:textId="77777777" w:rsidR="002E7C6A" w:rsidRDefault="002E7C6A">
      <w:pPr>
        <w:spacing w:line="240" w:lineRule="auto"/>
        <w:ind w:left="1440" w:right="709"/>
        <w:rPr>
          <w:rFonts w:cs="David"/>
          <w:b/>
          <w:bCs/>
          <w:sz w:val="24"/>
          <w:rtl/>
        </w:rPr>
      </w:pPr>
      <w:r>
        <w:rPr>
          <w:rFonts w:cs="David"/>
          <w:b/>
          <w:bCs/>
          <w:sz w:val="24"/>
          <w:rtl/>
        </w:rPr>
        <w:t>הי</w:t>
      </w:r>
      <w:r>
        <w:rPr>
          <w:rFonts w:cs="David" w:hint="cs"/>
          <w:b/>
          <w:bCs/>
          <w:sz w:val="24"/>
          <w:rtl/>
        </w:rPr>
        <w:t>ה לו סימן על הצוואר, כנראה זה היה מהסכין שעדנאן הצמיד לו על הצוואר. חתך קטן פה על הצוואר (מדגים על הצוואר בצד ימין).</w:t>
      </w:r>
    </w:p>
    <w:p w14:paraId="113EFFDB"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 סיפר לי שהרקע להתעללות היה שיום לפני, א' היה ב</w:t>
      </w:r>
      <w:r>
        <w:rPr>
          <w:rFonts w:cs="David"/>
          <w:b/>
          <w:bCs/>
          <w:sz w:val="24"/>
          <w:rtl/>
        </w:rPr>
        <w:t>חו</w:t>
      </w:r>
      <w:r>
        <w:rPr>
          <w:rFonts w:cs="David" w:hint="cs"/>
          <w:b/>
          <w:bCs/>
          <w:sz w:val="24"/>
          <w:rtl/>
        </w:rPr>
        <w:t>פשה וביקשו ממנו אסירים אחרים בקומה שיביא סמים, חומר, ואני לא יודע למה לא הביא, כנראה או סירב או לא מצא, לא יודע, וכתוצאה מזאת ביק</w:t>
      </w:r>
      <w:r>
        <w:rPr>
          <w:rFonts w:cs="David"/>
          <w:b/>
          <w:bCs/>
          <w:sz w:val="24"/>
          <w:rtl/>
        </w:rPr>
        <w:t>ש</w:t>
      </w:r>
      <w:r>
        <w:rPr>
          <w:rFonts w:cs="David" w:hint="cs"/>
          <w:b/>
          <w:bCs/>
          <w:sz w:val="24"/>
          <w:rtl/>
        </w:rPr>
        <w:t xml:space="preserve">ו מעדנאן, שהיה איתו בתא, כאילו לחסל איתו חשבונות. </w:t>
      </w:r>
    </w:p>
    <w:p w14:paraId="38EA2723" w14:textId="77777777" w:rsidR="002E7C6A" w:rsidRDefault="002E7C6A">
      <w:pPr>
        <w:spacing w:line="240" w:lineRule="auto"/>
        <w:ind w:left="1440" w:right="709"/>
        <w:rPr>
          <w:rFonts w:cs="David"/>
          <w:b/>
          <w:bCs/>
          <w:sz w:val="24"/>
          <w:rtl/>
        </w:rPr>
      </w:pPr>
      <w:r>
        <w:rPr>
          <w:rFonts w:cs="David" w:hint="cs"/>
          <w:b/>
          <w:bCs/>
          <w:sz w:val="24"/>
          <w:rtl/>
        </w:rPr>
        <w:t>א</w:t>
      </w:r>
      <w:r>
        <w:rPr>
          <w:rFonts w:cs="David"/>
          <w:b/>
          <w:bCs/>
          <w:sz w:val="24"/>
          <w:rtl/>
        </w:rPr>
        <w:t>ח</w:t>
      </w:r>
      <w:r>
        <w:rPr>
          <w:rFonts w:cs="David" w:hint="cs"/>
          <w:b/>
          <w:bCs/>
          <w:sz w:val="24"/>
          <w:rtl/>
        </w:rPr>
        <w:t>רי ש-א' סיפר לי הורדתי אותו ליומן, למרפאה, ומשם מעבירים אותו לימ"ר ומזמ</w:t>
      </w:r>
      <w:r>
        <w:rPr>
          <w:rFonts w:cs="David"/>
          <w:b/>
          <w:bCs/>
          <w:sz w:val="24"/>
          <w:rtl/>
        </w:rPr>
        <w:t>ינ</w:t>
      </w:r>
      <w:r>
        <w:rPr>
          <w:rFonts w:cs="David" w:hint="cs"/>
          <w:b/>
          <w:bCs/>
          <w:sz w:val="24"/>
          <w:rtl/>
        </w:rPr>
        <w:t xml:space="preserve">ים חקירות. </w:t>
      </w:r>
    </w:p>
    <w:p w14:paraId="09EC347F" w14:textId="77777777" w:rsidR="002E7C6A" w:rsidRDefault="002E7C6A">
      <w:pPr>
        <w:spacing w:line="240" w:lineRule="auto"/>
        <w:ind w:left="1440" w:right="709"/>
        <w:rPr>
          <w:rFonts w:cs="David"/>
          <w:sz w:val="24"/>
          <w:rtl/>
        </w:rPr>
      </w:pPr>
      <w:r>
        <w:rPr>
          <w:rFonts w:cs="David" w:hint="cs"/>
          <w:b/>
          <w:bCs/>
          <w:sz w:val="24"/>
          <w:rtl/>
        </w:rPr>
        <w:t>א</w:t>
      </w:r>
      <w:r>
        <w:rPr>
          <w:rFonts w:cs="David"/>
          <w:b/>
          <w:bCs/>
          <w:sz w:val="24"/>
          <w:rtl/>
        </w:rPr>
        <w:t>ת</w:t>
      </w:r>
      <w:r>
        <w:rPr>
          <w:rFonts w:cs="David" w:hint="cs"/>
          <w:b/>
          <w:bCs/>
          <w:sz w:val="24"/>
          <w:rtl/>
        </w:rPr>
        <w:t xml:space="preserve"> המזכר שאני רואה בפניי רשמתי כחצי שנה לאחר השיחה        עם א'."</w:t>
      </w:r>
    </w:p>
    <w:p w14:paraId="45A6AA41" w14:textId="77777777" w:rsidR="002E7C6A" w:rsidRDefault="002E7C6A">
      <w:pPr>
        <w:spacing w:line="240" w:lineRule="auto"/>
        <w:rPr>
          <w:rFonts w:cs="David"/>
          <w:sz w:val="24"/>
          <w:rtl/>
        </w:rPr>
      </w:pPr>
      <w:r>
        <w:rPr>
          <w:rFonts w:cs="David"/>
          <w:sz w:val="24"/>
          <w:rtl/>
        </w:rPr>
        <w:tab/>
        <w:t>ל</w:t>
      </w:r>
      <w:r>
        <w:rPr>
          <w:rFonts w:cs="David" w:hint="cs"/>
          <w:sz w:val="24"/>
          <w:rtl/>
        </w:rPr>
        <w:t xml:space="preserve">אחר שנתעוררה מחלוקת בין התובעת לבין הסניגור לגבי </w:t>
      </w:r>
      <w:r>
        <w:rPr>
          <w:rFonts w:cs="David"/>
          <w:sz w:val="24"/>
          <w:rtl/>
        </w:rPr>
        <w:t>ה</w:t>
      </w:r>
      <w:r>
        <w:rPr>
          <w:rFonts w:cs="David" w:hint="cs"/>
          <w:sz w:val="24"/>
          <w:rtl/>
        </w:rPr>
        <w:t xml:space="preserve">גשת המזכר,            בית-המשפט החליט על קבלתו, הוא הוגש וסוּמן </w:t>
      </w:r>
      <w:r>
        <w:rPr>
          <w:rFonts w:cs="David"/>
          <w:b/>
          <w:bCs/>
          <w:sz w:val="24"/>
          <w:rtl/>
        </w:rPr>
        <w:t>ת/17</w:t>
      </w:r>
      <w:r>
        <w:rPr>
          <w:rFonts w:cs="David"/>
          <w:sz w:val="24"/>
          <w:rtl/>
        </w:rPr>
        <w:t>. ב</w:t>
      </w:r>
      <w:r>
        <w:rPr>
          <w:rFonts w:cs="David" w:hint="cs"/>
          <w:sz w:val="24"/>
          <w:rtl/>
        </w:rPr>
        <w:t xml:space="preserve">פרטיכל </w:t>
      </w:r>
      <w:r>
        <w:rPr>
          <w:rFonts w:cs="David"/>
          <w:b/>
          <w:bCs/>
          <w:sz w:val="24"/>
          <w:rtl/>
        </w:rPr>
        <w:t>(ע</w:t>
      </w:r>
      <w:r>
        <w:rPr>
          <w:rFonts w:cs="David" w:hint="cs"/>
          <w:b/>
          <w:bCs/>
          <w:sz w:val="24"/>
          <w:rtl/>
        </w:rPr>
        <w:t>מ' 51)</w:t>
      </w:r>
      <w:r>
        <w:rPr>
          <w:rFonts w:cs="David"/>
          <w:sz w:val="24"/>
          <w:rtl/>
        </w:rPr>
        <w:t>, י</w:t>
      </w:r>
      <w:r>
        <w:rPr>
          <w:rFonts w:cs="David" w:hint="cs"/>
          <w:sz w:val="24"/>
          <w:rtl/>
        </w:rPr>
        <w:t>ש גם הסבר מדוע הוגש העתק מצולם עם מ</w:t>
      </w:r>
      <w:r>
        <w:rPr>
          <w:rFonts w:cs="David"/>
          <w:sz w:val="24"/>
          <w:rtl/>
        </w:rPr>
        <w:t>חי</w:t>
      </w:r>
      <w:r>
        <w:rPr>
          <w:rFonts w:cs="David" w:hint="cs"/>
          <w:sz w:val="24"/>
          <w:rtl/>
        </w:rPr>
        <w:t>קות.</w:t>
      </w:r>
    </w:p>
    <w:p w14:paraId="25DE4958" w14:textId="77777777" w:rsidR="002E7C6A" w:rsidRDefault="002E7C6A">
      <w:pPr>
        <w:spacing w:line="240" w:lineRule="auto"/>
        <w:rPr>
          <w:rFonts w:cs="David"/>
          <w:sz w:val="24"/>
          <w:rtl/>
        </w:rPr>
      </w:pPr>
      <w:r>
        <w:rPr>
          <w:rFonts w:cs="David"/>
          <w:sz w:val="24"/>
          <w:rtl/>
        </w:rPr>
        <w:tab/>
        <w:t>ל</w:t>
      </w:r>
      <w:r>
        <w:rPr>
          <w:rFonts w:cs="David" w:hint="cs"/>
          <w:sz w:val="24"/>
          <w:rtl/>
        </w:rPr>
        <w:t xml:space="preserve">מעשה, חזר רס"ל מרעי בעדותו בבית-המשפט על כל האמור במזכר. </w:t>
      </w:r>
    </w:p>
    <w:p w14:paraId="5BB0849E" w14:textId="77777777" w:rsidR="002E7C6A" w:rsidRDefault="002E7C6A">
      <w:pPr>
        <w:spacing w:line="240" w:lineRule="auto"/>
        <w:rPr>
          <w:rFonts w:cs="David"/>
          <w:sz w:val="24"/>
          <w:rtl/>
        </w:rPr>
      </w:pPr>
      <w:r>
        <w:rPr>
          <w:rFonts w:cs="David"/>
          <w:sz w:val="24"/>
          <w:rtl/>
        </w:rPr>
        <w:tab/>
        <w:t>ב</w:t>
      </w:r>
      <w:r>
        <w:rPr>
          <w:rFonts w:cs="David" w:hint="cs"/>
          <w:sz w:val="24"/>
          <w:rtl/>
        </w:rPr>
        <w:t>המשך עדותו, בחקירה-הנגדית, הוא אומר, שלאור תלונתו של המתלונן ה</w:t>
      </w:r>
      <w:r>
        <w:rPr>
          <w:rFonts w:cs="David"/>
          <w:sz w:val="24"/>
          <w:rtl/>
        </w:rPr>
        <w:t>ו</w:t>
      </w:r>
      <w:r>
        <w:rPr>
          <w:rFonts w:cs="David" w:hint="cs"/>
          <w:sz w:val="24"/>
          <w:rtl/>
        </w:rPr>
        <w:t>א הוריד אותו למרפאה. לגבי החתך בצוואר הוא אומר שמדובר בחתך קטן של ס"מ. הוא זכר גם שהמתלונן בכה, למרות שעובדה זו לא נרשמה במז</w:t>
      </w:r>
      <w:r>
        <w:rPr>
          <w:rFonts w:cs="David"/>
          <w:sz w:val="24"/>
          <w:rtl/>
        </w:rPr>
        <w:t>כר</w:t>
      </w:r>
      <w:r>
        <w:rPr>
          <w:rFonts w:cs="David" w:hint="cs"/>
          <w:sz w:val="24"/>
          <w:rtl/>
        </w:rPr>
        <w:t>. הוא גם אומר שראה סימנים אדומים בפניו של המתלונן, בשתי הלחיַיִם.</w:t>
      </w:r>
    </w:p>
    <w:p w14:paraId="1DDC7E76" w14:textId="77777777" w:rsidR="002E7C6A" w:rsidRDefault="002E7C6A">
      <w:pPr>
        <w:spacing w:line="240" w:lineRule="auto"/>
        <w:rPr>
          <w:rFonts w:cs="David"/>
          <w:sz w:val="24"/>
          <w:rtl/>
        </w:rPr>
      </w:pPr>
      <w:r>
        <w:rPr>
          <w:rFonts w:cs="David"/>
          <w:sz w:val="24"/>
          <w:rtl/>
        </w:rPr>
        <w:tab/>
        <w:t>ה</w:t>
      </w:r>
      <w:r>
        <w:rPr>
          <w:rFonts w:cs="David" w:hint="cs"/>
          <w:sz w:val="24"/>
          <w:rtl/>
        </w:rPr>
        <w:t xml:space="preserve">סניגור הצביע על כך שיש אי-התאמה מסויימת בין דברים שהעד אמר   </w:t>
      </w:r>
      <w:r>
        <w:rPr>
          <w:rFonts w:cs="David"/>
          <w:sz w:val="24"/>
          <w:rtl/>
        </w:rPr>
        <w:t xml:space="preserve">            </w:t>
      </w:r>
      <w:r>
        <w:rPr>
          <w:rFonts w:cs="David" w:hint="cs"/>
          <w:sz w:val="24"/>
          <w:rtl/>
        </w:rPr>
        <w:t xml:space="preserve">בבית-המשפט לבין דברים שכתב במזכר, ולעד לא היה הסבר לכך. אולם העד אומר שזה מקרה ראשון שהוא נתקל בו בקשר לתלונה על </w:t>
      </w:r>
      <w:r>
        <w:rPr>
          <w:rFonts w:cs="David"/>
          <w:sz w:val="24"/>
          <w:rtl/>
        </w:rPr>
        <w:t>עב</w:t>
      </w:r>
      <w:r>
        <w:rPr>
          <w:rFonts w:cs="David" w:hint="cs"/>
          <w:sz w:val="24"/>
          <w:rtl/>
        </w:rPr>
        <w:t xml:space="preserve">ירת-מין, ולכן, למרות שחלפוּ שנה וחצי מאז המקרה, הוא זוכר את הפרטים, ואני מאמין לו, משום שעשה רושם אמין ביותר. </w:t>
      </w:r>
    </w:p>
    <w:p w14:paraId="2EEC3F46" w14:textId="77777777" w:rsidR="002E7C6A" w:rsidRDefault="002E7C6A">
      <w:pPr>
        <w:spacing w:line="240" w:lineRule="auto"/>
        <w:rPr>
          <w:rFonts w:cs="David"/>
          <w:sz w:val="24"/>
          <w:rtl/>
        </w:rPr>
      </w:pPr>
    </w:p>
    <w:p w14:paraId="38442211" w14:textId="77777777" w:rsidR="002E7C6A" w:rsidRDefault="002E7C6A">
      <w:pPr>
        <w:spacing w:line="240" w:lineRule="auto"/>
        <w:rPr>
          <w:rFonts w:cs="David"/>
          <w:sz w:val="24"/>
          <w:rtl/>
        </w:rPr>
      </w:pPr>
      <w:r>
        <w:rPr>
          <w:rFonts w:cs="David"/>
          <w:b/>
          <w:bCs/>
          <w:i/>
          <w:iCs/>
          <w:sz w:val="24"/>
          <w:rtl/>
        </w:rPr>
        <w:t>18.</w:t>
      </w:r>
      <w:r>
        <w:rPr>
          <w:rFonts w:cs="David"/>
          <w:sz w:val="24"/>
          <w:rtl/>
        </w:rPr>
        <w:tab/>
        <w:t>כ</w:t>
      </w:r>
      <w:r>
        <w:rPr>
          <w:rFonts w:cs="David" w:hint="cs"/>
          <w:sz w:val="24"/>
          <w:rtl/>
        </w:rPr>
        <w:t>מצויין לעיל,</w:t>
      </w:r>
      <w:r>
        <w:rPr>
          <w:rFonts w:cs="David"/>
          <w:sz w:val="24"/>
          <w:rtl/>
        </w:rPr>
        <w:t xml:space="preserve"> </w:t>
      </w:r>
      <w:r>
        <w:rPr>
          <w:rFonts w:cs="David"/>
          <w:b/>
          <w:bCs/>
          <w:sz w:val="24"/>
          <w:rtl/>
        </w:rPr>
        <w:t>עת</w:t>
      </w:r>
      <w:r>
        <w:rPr>
          <w:rFonts w:cs="David" w:hint="cs"/>
          <w:b/>
          <w:bCs/>
          <w:sz w:val="24"/>
          <w:rtl/>
        </w:rPr>
        <w:t>/6 רס"ל עאקל מרעי</w:t>
      </w:r>
      <w:r>
        <w:rPr>
          <w:rFonts w:cs="David"/>
          <w:sz w:val="24"/>
          <w:rtl/>
        </w:rPr>
        <w:t xml:space="preserve"> נ</w:t>
      </w:r>
      <w:r>
        <w:rPr>
          <w:rFonts w:cs="David" w:hint="cs"/>
          <w:sz w:val="24"/>
          <w:rtl/>
        </w:rPr>
        <w:t xml:space="preserve">קרא שוב להעיד לאחר שהמתלונן העיד וחזר בו מדברים שמסר ואמר שכֹּל הכתוב במזכר של רס"ל מרעי הוא שֶקר </w:t>
      </w:r>
      <w:r>
        <w:rPr>
          <w:rFonts w:cs="David"/>
          <w:b/>
          <w:bCs/>
          <w:sz w:val="24"/>
          <w:rtl/>
        </w:rPr>
        <w:t>(ע</w:t>
      </w:r>
      <w:r>
        <w:rPr>
          <w:rFonts w:cs="David" w:hint="cs"/>
          <w:b/>
          <w:bCs/>
          <w:sz w:val="24"/>
          <w:rtl/>
        </w:rPr>
        <w:t>דות</w:t>
      </w:r>
      <w:r>
        <w:rPr>
          <w:rFonts w:cs="David"/>
          <w:b/>
          <w:bCs/>
          <w:sz w:val="24"/>
          <w:rtl/>
        </w:rPr>
        <w:t xml:space="preserve">ו </w:t>
      </w:r>
      <w:r>
        <w:rPr>
          <w:rFonts w:cs="David" w:hint="cs"/>
          <w:b/>
          <w:bCs/>
          <w:sz w:val="24"/>
          <w:rtl/>
        </w:rPr>
        <w:t>החוזרת בעמ' 125)</w:t>
      </w:r>
      <w:r>
        <w:rPr>
          <w:rFonts w:cs="David"/>
          <w:sz w:val="24"/>
          <w:rtl/>
        </w:rPr>
        <w:t xml:space="preserve">. </w:t>
      </w:r>
      <w:r>
        <w:rPr>
          <w:rFonts w:cs="David"/>
          <w:b/>
          <w:bCs/>
          <w:sz w:val="24"/>
          <w:rtl/>
        </w:rPr>
        <w:t>עת</w:t>
      </w:r>
      <w:r>
        <w:rPr>
          <w:rFonts w:cs="David" w:hint="cs"/>
          <w:b/>
          <w:bCs/>
          <w:sz w:val="24"/>
          <w:rtl/>
        </w:rPr>
        <w:t>/6</w:t>
      </w:r>
      <w:r>
        <w:rPr>
          <w:rFonts w:cs="David"/>
          <w:sz w:val="24"/>
          <w:rtl/>
        </w:rPr>
        <w:t xml:space="preserve"> א</w:t>
      </w:r>
      <w:r>
        <w:rPr>
          <w:rFonts w:cs="David" w:hint="cs"/>
          <w:sz w:val="24"/>
          <w:rtl/>
        </w:rPr>
        <w:t xml:space="preserve">ומר בעדותו החוזרת, בתגובה על כך </w:t>
      </w:r>
      <w:r>
        <w:rPr>
          <w:rFonts w:cs="David"/>
          <w:b/>
          <w:bCs/>
          <w:sz w:val="24"/>
          <w:rtl/>
        </w:rPr>
        <w:t>(ע</w:t>
      </w:r>
      <w:r>
        <w:rPr>
          <w:rFonts w:cs="David" w:hint="cs"/>
          <w:b/>
          <w:bCs/>
          <w:sz w:val="24"/>
          <w:rtl/>
        </w:rPr>
        <w:t>מ' 126)</w:t>
      </w:r>
      <w:r>
        <w:rPr>
          <w:rFonts w:cs="David"/>
          <w:sz w:val="24"/>
          <w:rtl/>
        </w:rPr>
        <w:t xml:space="preserve">: </w:t>
      </w:r>
      <w:r>
        <w:rPr>
          <w:rFonts w:cs="David"/>
          <w:b/>
          <w:bCs/>
          <w:sz w:val="24"/>
          <w:rtl/>
        </w:rPr>
        <w:t>"ל</w:t>
      </w:r>
      <w:r>
        <w:rPr>
          <w:rFonts w:cs="David" w:hint="cs"/>
          <w:b/>
          <w:bCs/>
          <w:sz w:val="24"/>
          <w:rtl/>
        </w:rPr>
        <w:t>א נכונים דברי א' אני הגעתי תיכף בבוקר ושמעתי ממנו את הסיפור"</w:t>
      </w:r>
      <w:r>
        <w:rPr>
          <w:rFonts w:cs="David"/>
          <w:sz w:val="24"/>
          <w:rtl/>
        </w:rPr>
        <w:t>. ה</w:t>
      </w:r>
      <w:r>
        <w:rPr>
          <w:rFonts w:cs="David" w:hint="cs"/>
          <w:sz w:val="24"/>
          <w:rtl/>
        </w:rPr>
        <w:t>וא גם חוזר ואומר שהמתלונן בכה, והוא האמין שכֹּל מה שסיפר לו הם דברי אמת.</w:t>
      </w:r>
    </w:p>
    <w:p w14:paraId="28DBC483" w14:textId="77777777" w:rsidR="002E7C6A" w:rsidRDefault="002E7C6A">
      <w:pPr>
        <w:spacing w:line="240" w:lineRule="auto"/>
        <w:rPr>
          <w:rFonts w:cs="David"/>
          <w:sz w:val="24"/>
          <w:rtl/>
        </w:rPr>
      </w:pPr>
      <w:r>
        <w:rPr>
          <w:rFonts w:cs="David"/>
          <w:sz w:val="24"/>
          <w:rtl/>
        </w:rPr>
        <w:tab/>
        <w:t>ח</w:t>
      </w:r>
      <w:r>
        <w:rPr>
          <w:rFonts w:cs="David" w:hint="cs"/>
          <w:sz w:val="24"/>
          <w:rtl/>
        </w:rPr>
        <w:t>קירתו-הנגדית החוזרת של העֵד על-ידי הסניגור, היי</w:t>
      </w:r>
      <w:r>
        <w:rPr>
          <w:rFonts w:cs="David"/>
          <w:sz w:val="24"/>
          <w:rtl/>
        </w:rPr>
        <w:t>תה</w:t>
      </w:r>
      <w:r>
        <w:rPr>
          <w:rFonts w:cs="David" w:hint="cs"/>
          <w:sz w:val="24"/>
          <w:rtl/>
        </w:rPr>
        <w:t xml:space="preserve"> למעשה חזרה על חקירתו-הנגדית הקודמת, ולא הוסיפה דבר. העד רק אישר </w:t>
      </w:r>
      <w:r>
        <w:rPr>
          <w:rFonts w:cs="David"/>
          <w:b/>
          <w:bCs/>
          <w:sz w:val="24"/>
          <w:rtl/>
        </w:rPr>
        <w:t>(ע</w:t>
      </w:r>
      <w:r>
        <w:rPr>
          <w:rFonts w:cs="David" w:hint="cs"/>
          <w:b/>
          <w:bCs/>
          <w:sz w:val="24"/>
          <w:rtl/>
        </w:rPr>
        <w:t>מ' 127, ש' 26)</w:t>
      </w:r>
      <w:r>
        <w:rPr>
          <w:rFonts w:cs="David"/>
          <w:sz w:val="24"/>
          <w:rtl/>
        </w:rPr>
        <w:t>, ש</w:t>
      </w:r>
      <w:r>
        <w:rPr>
          <w:rFonts w:cs="David" w:hint="cs"/>
          <w:sz w:val="24"/>
          <w:rtl/>
        </w:rPr>
        <w:t>אם מישהו מתלונן שהטרידו אותו מינית, הוא מועבר</w:t>
      </w:r>
      <w:r>
        <w:rPr>
          <w:rFonts w:cs="David"/>
          <w:sz w:val="24"/>
          <w:rtl/>
        </w:rPr>
        <w:t xml:space="preserve"> </w:t>
      </w:r>
      <w:r>
        <w:rPr>
          <w:rFonts w:cs="David" w:hint="cs"/>
          <w:sz w:val="24"/>
          <w:rtl/>
        </w:rPr>
        <w:t>תא.</w:t>
      </w:r>
    </w:p>
    <w:p w14:paraId="120EA35E" w14:textId="77777777" w:rsidR="002E7C6A" w:rsidRDefault="002E7C6A">
      <w:pPr>
        <w:spacing w:line="240" w:lineRule="auto"/>
        <w:rPr>
          <w:rFonts w:cs="David"/>
          <w:sz w:val="24"/>
          <w:rtl/>
        </w:rPr>
      </w:pPr>
    </w:p>
    <w:p w14:paraId="569E1574" w14:textId="77777777" w:rsidR="002E7C6A" w:rsidRDefault="002E7C6A">
      <w:pPr>
        <w:spacing w:line="240" w:lineRule="auto"/>
        <w:rPr>
          <w:rFonts w:cs="David"/>
          <w:sz w:val="24"/>
          <w:rtl/>
        </w:rPr>
      </w:pPr>
      <w:r>
        <w:rPr>
          <w:rFonts w:cs="David"/>
          <w:b/>
          <w:bCs/>
          <w:i/>
          <w:iCs/>
          <w:sz w:val="24"/>
          <w:rtl/>
        </w:rPr>
        <w:t>19.</w:t>
      </w:r>
      <w:r>
        <w:rPr>
          <w:rFonts w:cs="David"/>
          <w:sz w:val="24"/>
          <w:rtl/>
        </w:rPr>
        <w:tab/>
        <w:t>עֵד</w:t>
      </w:r>
      <w:r>
        <w:rPr>
          <w:rFonts w:cs="David" w:hint="cs"/>
          <w:sz w:val="24"/>
          <w:rtl/>
        </w:rPr>
        <w:t xml:space="preserve"> נוסף שנקרא להעיד על-ידי התביעה לאור חזרתו מעדותו של המתלונן באישום השלישי,- הוא </w:t>
      </w:r>
      <w:r>
        <w:rPr>
          <w:rFonts w:cs="David"/>
          <w:b/>
          <w:bCs/>
          <w:sz w:val="24"/>
          <w:rtl/>
        </w:rPr>
        <w:t>עת</w:t>
      </w:r>
      <w:r>
        <w:rPr>
          <w:rFonts w:cs="David" w:hint="cs"/>
          <w:b/>
          <w:bCs/>
          <w:sz w:val="24"/>
          <w:rtl/>
        </w:rPr>
        <w:t>/8 רפ"ק סאלח מחמוד (עדותו החו</w:t>
      </w:r>
      <w:r>
        <w:rPr>
          <w:rFonts w:cs="David"/>
          <w:b/>
          <w:bCs/>
          <w:sz w:val="24"/>
          <w:rtl/>
        </w:rPr>
        <w:t>זר</w:t>
      </w:r>
      <w:r>
        <w:rPr>
          <w:rFonts w:cs="David" w:hint="cs"/>
          <w:b/>
          <w:bCs/>
          <w:sz w:val="24"/>
          <w:rtl/>
        </w:rPr>
        <w:t>ת בעמ' 89)</w:t>
      </w:r>
      <w:r>
        <w:rPr>
          <w:rFonts w:cs="David"/>
          <w:sz w:val="24"/>
          <w:rtl/>
        </w:rPr>
        <w:t xml:space="preserve">. </w:t>
      </w:r>
      <w:r>
        <w:rPr>
          <w:rFonts w:cs="David"/>
          <w:b/>
          <w:bCs/>
          <w:sz w:val="24"/>
          <w:rtl/>
        </w:rPr>
        <w:t>עת</w:t>
      </w:r>
      <w:r>
        <w:rPr>
          <w:rFonts w:cs="David" w:hint="cs"/>
          <w:b/>
          <w:bCs/>
          <w:sz w:val="24"/>
          <w:rtl/>
        </w:rPr>
        <w:t>/8</w:t>
      </w:r>
      <w:r>
        <w:rPr>
          <w:rFonts w:cs="David"/>
          <w:sz w:val="24"/>
          <w:rtl/>
        </w:rPr>
        <w:t xml:space="preserve"> מ</w:t>
      </w:r>
      <w:r>
        <w:rPr>
          <w:rFonts w:cs="David" w:hint="cs"/>
          <w:sz w:val="24"/>
          <w:rtl/>
        </w:rPr>
        <w:t xml:space="preserve">עיד, שכיום הוא מכהן כסגן-מפקד בית-המעצר באבו-כביר. לעֵד הוצגו דבריו של המתלונן שאמר שלרפ"ק מחמוד </w:t>
      </w:r>
      <w:r>
        <w:rPr>
          <w:rFonts w:cs="David"/>
          <w:b/>
          <w:bCs/>
          <w:sz w:val="24"/>
          <w:rtl/>
        </w:rPr>
        <w:t>"י</w:t>
      </w:r>
      <w:r>
        <w:rPr>
          <w:rFonts w:cs="David" w:hint="cs"/>
          <w:b/>
          <w:bCs/>
          <w:sz w:val="24"/>
          <w:rtl/>
        </w:rPr>
        <w:t>ש חשבון ארוך"</w:t>
      </w:r>
      <w:r>
        <w:rPr>
          <w:rFonts w:cs="David"/>
          <w:sz w:val="24"/>
          <w:rtl/>
        </w:rPr>
        <w:t xml:space="preserve"> ע</w:t>
      </w:r>
      <w:r>
        <w:rPr>
          <w:rFonts w:cs="David" w:hint="cs"/>
          <w:sz w:val="24"/>
          <w:rtl/>
        </w:rPr>
        <w:t xml:space="preserve">ם הנאשם, והוא משיב על כך בעדותו </w:t>
      </w:r>
      <w:r>
        <w:rPr>
          <w:rFonts w:cs="David"/>
          <w:b/>
          <w:bCs/>
          <w:sz w:val="24"/>
          <w:rtl/>
        </w:rPr>
        <w:t>(ע</w:t>
      </w:r>
      <w:r>
        <w:rPr>
          <w:rFonts w:cs="David" w:hint="cs"/>
          <w:b/>
          <w:bCs/>
          <w:sz w:val="24"/>
          <w:rtl/>
        </w:rPr>
        <w:t>מ' 91, ש' 3)</w:t>
      </w:r>
      <w:r>
        <w:rPr>
          <w:rFonts w:cs="David"/>
          <w:sz w:val="24"/>
          <w:rtl/>
        </w:rPr>
        <w:t>:</w:t>
      </w:r>
    </w:p>
    <w:p w14:paraId="09A9E7D9" w14:textId="77777777" w:rsidR="002E7C6A" w:rsidRDefault="002E7C6A">
      <w:pPr>
        <w:spacing w:line="240" w:lineRule="auto"/>
        <w:ind w:left="1440" w:right="709"/>
        <w:rPr>
          <w:rFonts w:cs="David"/>
          <w:b/>
          <w:bCs/>
          <w:sz w:val="24"/>
          <w:rtl/>
        </w:rPr>
      </w:pPr>
      <w:r>
        <w:rPr>
          <w:rFonts w:cs="David"/>
          <w:b/>
          <w:bCs/>
          <w:sz w:val="24"/>
          <w:rtl/>
        </w:rPr>
        <w:t>"ע</w:t>
      </w:r>
      <w:r>
        <w:rPr>
          <w:rFonts w:cs="David" w:hint="cs"/>
          <w:b/>
          <w:bCs/>
          <w:sz w:val="24"/>
          <w:rtl/>
        </w:rPr>
        <w:t>דנאן עבדאללה הוא עצור ככל העצורים באבו-כביר, מבחינת חובות וזכויות, אך הו</w:t>
      </w:r>
      <w:r>
        <w:rPr>
          <w:rFonts w:cs="David"/>
          <w:b/>
          <w:bCs/>
          <w:sz w:val="24"/>
          <w:rtl/>
        </w:rPr>
        <w:t xml:space="preserve">א </w:t>
      </w:r>
      <w:r>
        <w:rPr>
          <w:rFonts w:cs="David" w:hint="cs"/>
          <w:b/>
          <w:bCs/>
          <w:sz w:val="24"/>
          <w:rtl/>
        </w:rPr>
        <w:t>לא רואה את זה כך. הוא חושב שמגיע לו יותר משאר העצורים."</w:t>
      </w:r>
    </w:p>
    <w:p w14:paraId="5630281A" w14:textId="77777777" w:rsidR="002E7C6A" w:rsidRDefault="002E7C6A">
      <w:pPr>
        <w:spacing w:line="240" w:lineRule="auto"/>
        <w:rPr>
          <w:rFonts w:cs="David"/>
          <w:sz w:val="24"/>
          <w:rtl/>
        </w:rPr>
      </w:pPr>
    </w:p>
    <w:p w14:paraId="107F5719" w14:textId="77777777" w:rsidR="002E7C6A" w:rsidRDefault="002E7C6A">
      <w:pPr>
        <w:spacing w:line="240" w:lineRule="auto"/>
        <w:rPr>
          <w:rFonts w:cs="David"/>
          <w:sz w:val="24"/>
          <w:rtl/>
        </w:rPr>
      </w:pPr>
      <w:r>
        <w:rPr>
          <w:rFonts w:cs="David"/>
          <w:sz w:val="24"/>
          <w:rtl/>
        </w:rPr>
        <w:tab/>
        <w:t>ו</w:t>
      </w:r>
      <w:r>
        <w:rPr>
          <w:rFonts w:cs="David" w:hint="cs"/>
          <w:sz w:val="24"/>
          <w:rtl/>
        </w:rPr>
        <w:t xml:space="preserve">בהמשך </w:t>
      </w:r>
      <w:r>
        <w:rPr>
          <w:rFonts w:cs="David"/>
          <w:b/>
          <w:bCs/>
          <w:sz w:val="24"/>
          <w:rtl/>
        </w:rPr>
        <w:t>(ע</w:t>
      </w:r>
      <w:r>
        <w:rPr>
          <w:rFonts w:cs="David" w:hint="cs"/>
          <w:b/>
          <w:bCs/>
          <w:sz w:val="24"/>
          <w:rtl/>
        </w:rPr>
        <w:t>מ' 91, ש' 10)</w:t>
      </w:r>
      <w:r>
        <w:rPr>
          <w:rFonts w:cs="David"/>
          <w:sz w:val="24"/>
          <w:rtl/>
        </w:rPr>
        <w:t>:</w:t>
      </w:r>
    </w:p>
    <w:p w14:paraId="003D11E8"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 xml:space="preserve">ין לי שום חשבון, לא ארוך ולא קצר עם עבדאללה. אין לי    שום-דבר נגדו. </w:t>
      </w:r>
    </w:p>
    <w:p w14:paraId="41E4B11F" w14:textId="77777777" w:rsidR="002E7C6A" w:rsidRDefault="002E7C6A">
      <w:pPr>
        <w:spacing w:line="240" w:lineRule="auto"/>
        <w:ind w:left="1440" w:right="709"/>
        <w:rPr>
          <w:rFonts w:cs="David"/>
          <w:b/>
          <w:bCs/>
          <w:sz w:val="24"/>
          <w:rtl/>
        </w:rPr>
      </w:pPr>
      <w:r>
        <w:rPr>
          <w:rFonts w:cs="David"/>
          <w:b/>
          <w:bCs/>
          <w:sz w:val="24"/>
          <w:rtl/>
        </w:rPr>
        <w:t>ה</w:t>
      </w:r>
      <w:r>
        <w:rPr>
          <w:rFonts w:cs="David" w:hint="cs"/>
          <w:b/>
          <w:bCs/>
          <w:sz w:val="24"/>
          <w:rtl/>
        </w:rPr>
        <w:t>טענות שהועלו נגדו, טופלו על-ידִי בהעברתן לגורמים המוסמכים, דהיינו לחקירות יפו, כעבירות פליליות שח</w:t>
      </w:r>
      <w:r>
        <w:rPr>
          <w:rFonts w:cs="David"/>
          <w:b/>
          <w:bCs/>
          <w:sz w:val="24"/>
          <w:rtl/>
        </w:rPr>
        <w:t>יי</w:t>
      </w:r>
      <w:r>
        <w:rPr>
          <w:rFonts w:cs="David" w:hint="cs"/>
          <w:b/>
          <w:bCs/>
          <w:sz w:val="24"/>
          <w:rtl/>
        </w:rPr>
        <w:t>בות טיפול, ולא בגלל שהוא עדנאן ואני סאלח.</w:t>
      </w:r>
    </w:p>
    <w:p w14:paraId="7D6BC2CF" w14:textId="77777777" w:rsidR="002E7C6A" w:rsidRDefault="002E7C6A">
      <w:pPr>
        <w:spacing w:line="240" w:lineRule="auto"/>
        <w:ind w:left="1440" w:right="709"/>
        <w:rPr>
          <w:rFonts w:cs="David"/>
          <w:b/>
          <w:bCs/>
          <w:sz w:val="24"/>
          <w:rtl/>
        </w:rPr>
      </w:pPr>
      <w:r>
        <w:rPr>
          <w:rFonts w:cs="David" w:hint="cs"/>
          <w:b/>
          <w:bCs/>
          <w:sz w:val="24"/>
          <w:rtl/>
        </w:rPr>
        <w:t>א</w:t>
      </w:r>
      <w:r>
        <w:rPr>
          <w:rFonts w:cs="David"/>
          <w:b/>
          <w:bCs/>
          <w:sz w:val="24"/>
          <w:rtl/>
        </w:rPr>
        <w:t>י</w:t>
      </w:r>
      <w:r>
        <w:rPr>
          <w:rFonts w:cs="David" w:hint="cs"/>
          <w:b/>
          <w:bCs/>
          <w:sz w:val="24"/>
          <w:rtl/>
        </w:rPr>
        <w:t>ן לי שום-דבר נגדו. זה משולל כל יסוד וכל בסיס. זה שקר וכזב."</w:t>
      </w:r>
    </w:p>
    <w:p w14:paraId="2A1D718B" w14:textId="77777777" w:rsidR="002E7C6A" w:rsidRDefault="002E7C6A">
      <w:pPr>
        <w:spacing w:line="240" w:lineRule="auto"/>
        <w:rPr>
          <w:rFonts w:cs="David"/>
          <w:sz w:val="24"/>
          <w:rtl/>
        </w:rPr>
      </w:pPr>
    </w:p>
    <w:p w14:paraId="46999C2A" w14:textId="77777777" w:rsidR="002E7C6A" w:rsidRDefault="002E7C6A">
      <w:pPr>
        <w:spacing w:line="240" w:lineRule="auto"/>
        <w:ind w:firstLine="720"/>
        <w:rPr>
          <w:rFonts w:cs="David"/>
          <w:sz w:val="24"/>
          <w:rtl/>
        </w:rPr>
      </w:pPr>
      <w:r>
        <w:rPr>
          <w:rFonts w:cs="David"/>
          <w:sz w:val="24"/>
          <w:rtl/>
        </w:rPr>
        <w:t>הע</w:t>
      </w:r>
      <w:r>
        <w:rPr>
          <w:rFonts w:cs="David" w:hint="cs"/>
          <w:sz w:val="24"/>
          <w:rtl/>
        </w:rPr>
        <w:t>ד לא זכר את המתלונן בפ</w:t>
      </w:r>
      <w:r>
        <w:rPr>
          <w:rFonts w:cs="David"/>
          <w:sz w:val="24"/>
          <w:rtl/>
        </w:rPr>
        <w:t>ר</w:t>
      </w:r>
      <w:r>
        <w:rPr>
          <w:rFonts w:cs="David" w:hint="cs"/>
          <w:sz w:val="24"/>
          <w:rtl/>
        </w:rPr>
        <w:t>שה זו, אך בתגובה לדברי המתלונן, כפי שהבאתי אותם לעיל, שרפ"ק מחמוד אמר לו ש</w:t>
      </w:r>
      <w:r>
        <w:rPr>
          <w:rFonts w:cs="David"/>
          <w:b/>
          <w:bCs/>
          <w:sz w:val="24"/>
          <w:rtl/>
        </w:rPr>
        <w:t>"י</w:t>
      </w:r>
      <w:r>
        <w:rPr>
          <w:rFonts w:cs="David" w:hint="cs"/>
          <w:b/>
          <w:bCs/>
          <w:sz w:val="24"/>
          <w:rtl/>
        </w:rPr>
        <w:t>פתח"</w:t>
      </w:r>
      <w:r>
        <w:rPr>
          <w:rFonts w:cs="David"/>
          <w:sz w:val="24"/>
          <w:rtl/>
        </w:rPr>
        <w:t xml:space="preserve"> ע</w:t>
      </w:r>
      <w:r>
        <w:rPr>
          <w:rFonts w:cs="David" w:hint="cs"/>
          <w:sz w:val="24"/>
          <w:rtl/>
        </w:rPr>
        <w:t xml:space="preserve">ל הנאשם, הוא משיב </w:t>
      </w:r>
      <w:r>
        <w:rPr>
          <w:rFonts w:cs="David"/>
          <w:b/>
          <w:bCs/>
          <w:sz w:val="24"/>
          <w:rtl/>
        </w:rPr>
        <w:t>(ע</w:t>
      </w:r>
      <w:r>
        <w:rPr>
          <w:rFonts w:cs="David" w:hint="cs"/>
          <w:b/>
          <w:bCs/>
          <w:sz w:val="24"/>
          <w:rtl/>
        </w:rPr>
        <w:t>מ' 91, ש' 20)</w:t>
      </w:r>
      <w:r>
        <w:rPr>
          <w:rFonts w:cs="David"/>
          <w:sz w:val="24"/>
          <w:rtl/>
        </w:rPr>
        <w:t>:</w:t>
      </w:r>
    </w:p>
    <w:p w14:paraId="0E08D9B8" w14:textId="77777777" w:rsidR="002E7C6A" w:rsidRDefault="002E7C6A">
      <w:pPr>
        <w:spacing w:line="240" w:lineRule="auto"/>
        <w:ind w:left="1440" w:right="709"/>
        <w:rPr>
          <w:rFonts w:cs="David"/>
          <w:b/>
          <w:bCs/>
          <w:sz w:val="24"/>
          <w:rtl/>
        </w:rPr>
      </w:pPr>
      <w:r>
        <w:rPr>
          <w:rFonts w:cs="David"/>
          <w:b/>
          <w:bCs/>
          <w:sz w:val="24"/>
          <w:rtl/>
        </w:rPr>
        <w:t>"ז</w:t>
      </w:r>
      <w:r>
        <w:rPr>
          <w:rFonts w:cs="David" w:hint="cs"/>
          <w:b/>
          <w:bCs/>
          <w:sz w:val="24"/>
          <w:rtl/>
        </w:rPr>
        <w:t xml:space="preserve">ה לא </w:t>
      </w:r>
      <w:r>
        <w:rPr>
          <w:rFonts w:cs="David"/>
          <w:b/>
          <w:bCs/>
          <w:sz w:val="24"/>
          <w:rtl/>
        </w:rPr>
        <w:t>הי</w:t>
      </w:r>
      <w:r>
        <w:rPr>
          <w:rFonts w:cs="David" w:hint="cs"/>
          <w:b/>
          <w:bCs/>
          <w:sz w:val="24"/>
          <w:rtl/>
        </w:rPr>
        <w:t>ה ולא נברא. האימרה הזו כביכול שאני אמרתי 'תפתח עליו' זה לא היה ולא נברא. ואני מוכן שתביאו את העד הזה לפֹּה. זה שקר. מעולם לא אמרת</w:t>
      </w:r>
      <w:r>
        <w:rPr>
          <w:rFonts w:cs="David"/>
          <w:b/>
          <w:bCs/>
          <w:sz w:val="24"/>
          <w:rtl/>
        </w:rPr>
        <w:t>י</w:t>
      </w:r>
      <w:r>
        <w:rPr>
          <w:rFonts w:cs="David" w:hint="cs"/>
          <w:b/>
          <w:bCs/>
          <w:sz w:val="24"/>
          <w:rtl/>
        </w:rPr>
        <w:t xml:space="preserve">, זו לא דרכי, ולא אמרתי דבר כזה." </w:t>
      </w:r>
    </w:p>
    <w:p w14:paraId="04950EE3" w14:textId="77777777" w:rsidR="002E7C6A" w:rsidRDefault="002E7C6A">
      <w:pPr>
        <w:spacing w:line="240" w:lineRule="auto"/>
        <w:ind w:firstLine="720"/>
        <w:rPr>
          <w:rFonts w:cs="David"/>
          <w:sz w:val="24"/>
          <w:rtl/>
        </w:rPr>
      </w:pPr>
    </w:p>
    <w:p w14:paraId="6568BFED" w14:textId="77777777" w:rsidR="002E7C6A" w:rsidRDefault="002E7C6A">
      <w:pPr>
        <w:spacing w:line="240" w:lineRule="auto"/>
        <w:ind w:firstLine="720"/>
        <w:rPr>
          <w:rFonts w:cs="David"/>
          <w:sz w:val="24"/>
          <w:rtl/>
        </w:rPr>
      </w:pPr>
      <w:r>
        <w:rPr>
          <w:rFonts w:cs="David"/>
          <w:sz w:val="24"/>
          <w:rtl/>
        </w:rPr>
        <w:t>בח</w:t>
      </w:r>
      <w:r>
        <w:rPr>
          <w:rFonts w:cs="David" w:hint="cs"/>
          <w:sz w:val="24"/>
          <w:rtl/>
        </w:rPr>
        <w:t xml:space="preserve">קירה-הנגדית אמר העד שלנאשם היו טענות כרימון, כדבריו </w:t>
      </w:r>
      <w:r>
        <w:rPr>
          <w:rFonts w:cs="David"/>
          <w:b/>
          <w:bCs/>
          <w:sz w:val="24"/>
          <w:rtl/>
        </w:rPr>
        <w:t>(ע</w:t>
      </w:r>
      <w:r>
        <w:rPr>
          <w:rFonts w:cs="David" w:hint="cs"/>
          <w:b/>
          <w:bCs/>
          <w:sz w:val="24"/>
          <w:rtl/>
        </w:rPr>
        <w:t>מ' 93, ש' 2)</w:t>
      </w:r>
      <w:r>
        <w:rPr>
          <w:rFonts w:cs="David"/>
          <w:sz w:val="24"/>
          <w:rtl/>
        </w:rPr>
        <w:t>:</w:t>
      </w:r>
    </w:p>
    <w:p w14:paraId="7E97E067" w14:textId="77777777" w:rsidR="002E7C6A" w:rsidRDefault="002E7C6A">
      <w:pPr>
        <w:spacing w:line="240" w:lineRule="auto"/>
        <w:ind w:left="1440" w:right="709"/>
        <w:rPr>
          <w:rFonts w:cs="David"/>
          <w:b/>
          <w:bCs/>
          <w:sz w:val="24"/>
          <w:rtl/>
        </w:rPr>
      </w:pPr>
      <w:r>
        <w:rPr>
          <w:rFonts w:cs="David"/>
          <w:b/>
          <w:bCs/>
          <w:sz w:val="24"/>
          <w:rtl/>
        </w:rPr>
        <w:t>"ע</w:t>
      </w:r>
      <w:r>
        <w:rPr>
          <w:rFonts w:cs="David" w:hint="cs"/>
          <w:b/>
          <w:bCs/>
          <w:sz w:val="24"/>
          <w:rtl/>
        </w:rPr>
        <w:t xml:space="preserve">דנאן עבדאללה יש </w:t>
      </w:r>
      <w:r>
        <w:rPr>
          <w:rFonts w:cs="David"/>
          <w:b/>
          <w:bCs/>
          <w:sz w:val="24"/>
          <w:rtl/>
        </w:rPr>
        <w:t>לו</w:t>
      </w:r>
      <w:r>
        <w:rPr>
          <w:rFonts w:cs="David" w:hint="cs"/>
          <w:b/>
          <w:bCs/>
          <w:sz w:val="24"/>
          <w:rtl/>
        </w:rPr>
        <w:t xml:space="preserve"> טענות לא רק נגדי, אלא נגד כל המערכת. יש לו הרבה טענות - אָלֵף, על צורת החזקתו; על סיווגו כעצור באבו-כביר; על סוג המזון שהוא רוצה</w:t>
      </w:r>
      <w:r>
        <w:rPr>
          <w:rFonts w:cs="David"/>
          <w:b/>
          <w:bCs/>
          <w:sz w:val="24"/>
          <w:rtl/>
        </w:rPr>
        <w:t xml:space="preserve"> </w:t>
      </w:r>
      <w:r>
        <w:rPr>
          <w:rFonts w:cs="David" w:hint="cs"/>
          <w:b/>
          <w:bCs/>
          <w:sz w:val="24"/>
          <w:rtl/>
        </w:rPr>
        <w:t>לקבל; על האנשים שהוא רוצה להיות איתם."</w:t>
      </w:r>
    </w:p>
    <w:p w14:paraId="2388D28B" w14:textId="77777777" w:rsidR="002E7C6A" w:rsidRDefault="002E7C6A">
      <w:pPr>
        <w:spacing w:line="240" w:lineRule="auto"/>
        <w:ind w:firstLine="720"/>
        <w:rPr>
          <w:rFonts w:cs="David"/>
          <w:sz w:val="24"/>
          <w:rtl/>
        </w:rPr>
      </w:pPr>
    </w:p>
    <w:p w14:paraId="5301F38A" w14:textId="77777777" w:rsidR="002E7C6A" w:rsidRDefault="002E7C6A">
      <w:pPr>
        <w:spacing w:line="240" w:lineRule="auto"/>
        <w:ind w:firstLine="720"/>
        <w:rPr>
          <w:rFonts w:cs="David"/>
          <w:sz w:val="24"/>
          <w:rtl/>
        </w:rPr>
      </w:pPr>
      <w:r>
        <w:rPr>
          <w:rFonts w:cs="David"/>
          <w:sz w:val="24"/>
          <w:rtl/>
        </w:rPr>
        <w:t>וב</w:t>
      </w:r>
      <w:r>
        <w:rPr>
          <w:rFonts w:cs="David" w:hint="cs"/>
          <w:sz w:val="24"/>
          <w:rtl/>
        </w:rPr>
        <w:t xml:space="preserve">המשך הוא אומר לגבי הנאשם </w:t>
      </w:r>
      <w:r>
        <w:rPr>
          <w:rFonts w:cs="David"/>
          <w:b/>
          <w:bCs/>
          <w:sz w:val="24"/>
          <w:rtl/>
        </w:rPr>
        <w:t>(ע</w:t>
      </w:r>
      <w:r>
        <w:rPr>
          <w:rFonts w:cs="David" w:hint="cs"/>
          <w:b/>
          <w:bCs/>
          <w:sz w:val="24"/>
          <w:rtl/>
        </w:rPr>
        <w:t>מ' 93, ש' 12)</w:t>
      </w:r>
      <w:r>
        <w:rPr>
          <w:rFonts w:cs="David"/>
          <w:sz w:val="24"/>
          <w:rtl/>
        </w:rPr>
        <w:t>:</w:t>
      </w:r>
    </w:p>
    <w:p w14:paraId="0CE8D532" w14:textId="77777777" w:rsidR="002E7C6A" w:rsidRDefault="002E7C6A">
      <w:pPr>
        <w:spacing w:line="240" w:lineRule="auto"/>
        <w:ind w:left="1440" w:right="709"/>
        <w:rPr>
          <w:rFonts w:cs="David"/>
          <w:b/>
          <w:bCs/>
          <w:sz w:val="24"/>
          <w:rtl/>
        </w:rPr>
      </w:pPr>
      <w:r>
        <w:rPr>
          <w:rFonts w:cs="David"/>
          <w:b/>
          <w:bCs/>
          <w:sz w:val="24"/>
          <w:rtl/>
        </w:rPr>
        <w:t>"ב</w:t>
      </w:r>
      <w:r>
        <w:rPr>
          <w:rFonts w:cs="David" w:hint="cs"/>
          <w:b/>
          <w:bCs/>
          <w:sz w:val="24"/>
          <w:rtl/>
        </w:rPr>
        <w:t>עקבות האירועים, עבירות המין שהיה מעורב</w:t>
      </w:r>
      <w:r>
        <w:rPr>
          <w:rFonts w:cs="David"/>
          <w:b/>
          <w:bCs/>
          <w:sz w:val="24"/>
          <w:rtl/>
        </w:rPr>
        <w:t xml:space="preserve"> ב</w:t>
      </w:r>
      <w:r>
        <w:rPr>
          <w:rFonts w:cs="David" w:hint="cs"/>
          <w:b/>
          <w:bCs/>
          <w:sz w:val="24"/>
          <w:rtl/>
        </w:rPr>
        <w:t>הן באבו-כביר, אנחנו נאלצנו להחזיק אותו בבידוד. להרחיק אותו מכל שאר העצורים. יותר מאירוע אחד, זה קרה במשמרת שלי, אז אני דאגתי שהוא</w:t>
      </w:r>
      <w:r>
        <w:rPr>
          <w:rFonts w:cs="David"/>
          <w:b/>
          <w:bCs/>
          <w:sz w:val="24"/>
          <w:rtl/>
        </w:rPr>
        <w:t xml:space="preserve"> </w:t>
      </w:r>
      <w:r>
        <w:rPr>
          <w:rFonts w:cs="David" w:hint="cs"/>
          <w:b/>
          <w:bCs/>
          <w:sz w:val="24"/>
          <w:rtl/>
        </w:rPr>
        <w:t xml:space="preserve">לא יהיה מעורב ולא מעורבב עם עצורים נוספים אלא יוחזק לבדו, בתא לבד, על-מנת שלא ינצל את האחרים מינית. </w:t>
      </w:r>
    </w:p>
    <w:p w14:paraId="5B478D65" w14:textId="77777777" w:rsidR="002E7C6A" w:rsidRDefault="002E7C6A">
      <w:pPr>
        <w:spacing w:line="240" w:lineRule="auto"/>
        <w:ind w:left="1440" w:right="709"/>
        <w:rPr>
          <w:rFonts w:cs="David"/>
          <w:sz w:val="24"/>
          <w:rtl/>
        </w:rPr>
      </w:pPr>
      <w:r>
        <w:rPr>
          <w:rFonts w:cs="David" w:hint="cs"/>
          <w:b/>
          <w:bCs/>
          <w:sz w:val="24"/>
          <w:rtl/>
        </w:rPr>
        <w:t>ב</w:t>
      </w:r>
      <w:r>
        <w:rPr>
          <w:rFonts w:cs="David"/>
          <w:b/>
          <w:bCs/>
          <w:sz w:val="24"/>
          <w:rtl/>
        </w:rPr>
        <w:t>נ</w:t>
      </w:r>
      <w:r>
        <w:rPr>
          <w:rFonts w:cs="David" w:hint="cs"/>
          <w:b/>
          <w:bCs/>
          <w:sz w:val="24"/>
          <w:rtl/>
        </w:rPr>
        <w:t>וסף, בהיותו טעון-הגנה</w:t>
      </w:r>
      <w:r>
        <w:rPr>
          <w:rFonts w:cs="David"/>
          <w:b/>
          <w:bCs/>
          <w:sz w:val="24"/>
          <w:rtl/>
        </w:rPr>
        <w:t>, ה</w:t>
      </w:r>
      <w:r>
        <w:rPr>
          <w:rFonts w:cs="David" w:hint="cs"/>
          <w:b/>
          <w:bCs/>
          <w:sz w:val="24"/>
          <w:rtl/>
        </w:rPr>
        <w:t xml:space="preserve">מעמד מחייב אותו שיהיה גם בנפרד מעצוּרים אחרים." </w:t>
      </w:r>
    </w:p>
    <w:p w14:paraId="6308384D" w14:textId="77777777" w:rsidR="002E7C6A" w:rsidRDefault="002E7C6A">
      <w:pPr>
        <w:spacing w:line="240" w:lineRule="auto"/>
        <w:ind w:firstLine="720"/>
        <w:rPr>
          <w:rFonts w:cs="David"/>
          <w:sz w:val="24"/>
          <w:rtl/>
        </w:rPr>
      </w:pPr>
    </w:p>
    <w:p w14:paraId="4D64CF4B" w14:textId="77777777" w:rsidR="002E7C6A" w:rsidRDefault="002E7C6A">
      <w:pPr>
        <w:spacing w:line="240" w:lineRule="auto"/>
        <w:ind w:firstLine="720"/>
        <w:rPr>
          <w:rFonts w:cs="David"/>
          <w:sz w:val="24"/>
          <w:rtl/>
        </w:rPr>
      </w:pPr>
      <w:r>
        <w:rPr>
          <w:rFonts w:cs="David"/>
          <w:sz w:val="24"/>
          <w:rtl/>
        </w:rPr>
        <w:t>הו</w:t>
      </w:r>
      <w:r>
        <w:rPr>
          <w:rFonts w:cs="David" w:hint="cs"/>
          <w:sz w:val="24"/>
          <w:rtl/>
        </w:rPr>
        <w:t>א גם אומר שהיו מקרים, שהוא, רפ"ק מחמוד, נתן הוראות לכבול את הנאשם כדי להגן על חייו, משום, שכדבריו, פעם הוא ניסה לתלות את עצמו או ניסה לחתוך את ידיו.</w:t>
      </w:r>
    </w:p>
    <w:p w14:paraId="2F714A9C" w14:textId="77777777" w:rsidR="002E7C6A" w:rsidRDefault="002E7C6A">
      <w:pPr>
        <w:spacing w:line="240" w:lineRule="auto"/>
        <w:ind w:firstLine="720"/>
        <w:rPr>
          <w:rFonts w:cs="David"/>
          <w:sz w:val="24"/>
          <w:rtl/>
        </w:rPr>
      </w:pPr>
      <w:r>
        <w:rPr>
          <w:rFonts w:cs="David"/>
          <w:sz w:val="24"/>
          <w:rtl/>
        </w:rPr>
        <w:t>ה</w:t>
      </w:r>
      <w:r>
        <w:rPr>
          <w:rFonts w:cs="David" w:hint="cs"/>
          <w:sz w:val="24"/>
          <w:rtl/>
        </w:rPr>
        <w:t xml:space="preserve">וא הכחיש שהוא </w:t>
      </w:r>
      <w:r>
        <w:rPr>
          <w:rFonts w:cs="David"/>
          <w:b/>
          <w:bCs/>
          <w:sz w:val="24"/>
          <w:rtl/>
        </w:rPr>
        <w:t>"פ</w:t>
      </w:r>
      <w:r>
        <w:rPr>
          <w:rFonts w:cs="David" w:hint="cs"/>
          <w:b/>
          <w:bCs/>
          <w:sz w:val="24"/>
          <w:rtl/>
        </w:rPr>
        <w:t>ירסם"</w:t>
      </w:r>
      <w:r>
        <w:rPr>
          <w:rFonts w:cs="David"/>
          <w:sz w:val="24"/>
          <w:rtl/>
        </w:rPr>
        <w:t xml:space="preserve"> ש</w:t>
      </w:r>
      <w:r>
        <w:rPr>
          <w:rFonts w:cs="David" w:hint="cs"/>
          <w:sz w:val="24"/>
          <w:rtl/>
        </w:rPr>
        <w:t xml:space="preserve">הנאשם הוא </w:t>
      </w:r>
      <w:r>
        <w:rPr>
          <w:rFonts w:cs="David"/>
          <w:b/>
          <w:bCs/>
          <w:sz w:val="24"/>
          <w:rtl/>
        </w:rPr>
        <w:t>"ה</w:t>
      </w:r>
      <w:r>
        <w:rPr>
          <w:rFonts w:cs="David" w:hint="cs"/>
          <w:b/>
          <w:bCs/>
          <w:sz w:val="24"/>
          <w:rtl/>
        </w:rPr>
        <w:t>ומו"</w:t>
      </w:r>
      <w:r>
        <w:rPr>
          <w:rFonts w:cs="David"/>
          <w:sz w:val="24"/>
          <w:rtl/>
        </w:rPr>
        <w:t>, ו</w:t>
      </w:r>
      <w:r>
        <w:rPr>
          <w:rFonts w:cs="David" w:hint="cs"/>
          <w:sz w:val="24"/>
          <w:rtl/>
        </w:rPr>
        <w:t xml:space="preserve">אמר שהוא </w:t>
      </w:r>
      <w:r>
        <w:rPr>
          <w:rFonts w:cs="David"/>
          <w:sz w:val="24"/>
          <w:rtl/>
        </w:rPr>
        <w:t>לא</w:t>
      </w:r>
      <w:r>
        <w:rPr>
          <w:rFonts w:cs="David" w:hint="cs"/>
          <w:sz w:val="24"/>
          <w:rtl/>
        </w:rPr>
        <w:t xml:space="preserve"> מתבטא בביטויים כאלה.</w:t>
      </w:r>
    </w:p>
    <w:p w14:paraId="28481EC3" w14:textId="77777777" w:rsidR="002E7C6A" w:rsidRDefault="002E7C6A">
      <w:pPr>
        <w:spacing w:line="240" w:lineRule="auto"/>
        <w:ind w:firstLine="720"/>
        <w:rPr>
          <w:rFonts w:cs="David"/>
          <w:sz w:val="24"/>
          <w:rtl/>
        </w:rPr>
      </w:pPr>
      <w:r>
        <w:rPr>
          <w:rFonts w:cs="David" w:hint="cs"/>
          <w:sz w:val="24"/>
          <w:rtl/>
        </w:rPr>
        <w:t>כ</w:t>
      </w:r>
      <w:r>
        <w:rPr>
          <w:rFonts w:cs="David"/>
          <w:sz w:val="24"/>
          <w:rtl/>
        </w:rPr>
        <w:t>ש</w:t>
      </w:r>
      <w:r>
        <w:rPr>
          <w:rFonts w:cs="David" w:hint="cs"/>
          <w:sz w:val="24"/>
          <w:rtl/>
        </w:rPr>
        <w:t xml:space="preserve">נשאל אם הנאשם הוא עצור בעייתי, הוא השיב </w:t>
      </w:r>
      <w:r>
        <w:rPr>
          <w:rFonts w:cs="David"/>
          <w:b/>
          <w:bCs/>
          <w:sz w:val="24"/>
          <w:rtl/>
        </w:rPr>
        <w:t>(ע</w:t>
      </w:r>
      <w:r>
        <w:rPr>
          <w:rFonts w:cs="David" w:hint="cs"/>
          <w:b/>
          <w:bCs/>
          <w:sz w:val="24"/>
          <w:rtl/>
        </w:rPr>
        <w:t>מ' 95, ש' 18)</w:t>
      </w:r>
      <w:r>
        <w:rPr>
          <w:rFonts w:cs="David"/>
          <w:sz w:val="24"/>
          <w:rtl/>
        </w:rPr>
        <w:t>:</w:t>
      </w:r>
    </w:p>
    <w:p w14:paraId="71D0DB61" w14:textId="77777777" w:rsidR="002E7C6A" w:rsidRDefault="002E7C6A">
      <w:pPr>
        <w:spacing w:line="240" w:lineRule="auto"/>
        <w:ind w:left="1440" w:right="709"/>
        <w:rPr>
          <w:rFonts w:cs="David"/>
          <w:b/>
          <w:bCs/>
          <w:sz w:val="24"/>
          <w:rtl/>
        </w:rPr>
      </w:pPr>
      <w:r>
        <w:rPr>
          <w:rFonts w:cs="David"/>
          <w:b/>
          <w:bCs/>
          <w:sz w:val="24"/>
          <w:rtl/>
        </w:rPr>
        <w:t>"כ</w:t>
      </w:r>
      <w:r>
        <w:rPr>
          <w:rFonts w:cs="David" w:hint="cs"/>
          <w:b/>
          <w:bCs/>
          <w:sz w:val="24"/>
          <w:rtl/>
        </w:rPr>
        <w:t>ן. הוא עצור בעייתי. מכל הבחינות. אתה רוצה שאני</w:t>
      </w:r>
      <w:r>
        <w:rPr>
          <w:rFonts w:cs="David"/>
          <w:b/>
          <w:bCs/>
          <w:sz w:val="24"/>
          <w:rtl/>
        </w:rPr>
        <w:t xml:space="preserve"> </w:t>
      </w:r>
      <w:r>
        <w:rPr>
          <w:rFonts w:cs="David" w:hint="cs"/>
          <w:b/>
          <w:bCs/>
          <w:sz w:val="24"/>
          <w:rtl/>
        </w:rPr>
        <w:t>אפרט, אני מוכן. אם אתה רוצה לסנדֵל אותו גם יותר."</w:t>
      </w:r>
    </w:p>
    <w:p w14:paraId="747D0F72" w14:textId="77777777" w:rsidR="002E7C6A" w:rsidRDefault="002E7C6A">
      <w:pPr>
        <w:spacing w:line="240" w:lineRule="auto"/>
        <w:ind w:firstLine="720"/>
        <w:rPr>
          <w:rFonts w:cs="David"/>
          <w:sz w:val="24"/>
          <w:rtl/>
        </w:rPr>
      </w:pPr>
    </w:p>
    <w:p w14:paraId="7CC68850" w14:textId="77777777" w:rsidR="002E7C6A" w:rsidRDefault="002E7C6A">
      <w:pPr>
        <w:spacing w:line="240" w:lineRule="auto"/>
        <w:ind w:firstLine="720"/>
        <w:rPr>
          <w:rFonts w:cs="David"/>
          <w:sz w:val="24"/>
          <w:rtl/>
        </w:rPr>
      </w:pPr>
      <w:r>
        <w:rPr>
          <w:rFonts w:cs="David"/>
          <w:sz w:val="24"/>
          <w:rtl/>
        </w:rPr>
        <w:t>בש</w:t>
      </w:r>
      <w:r>
        <w:rPr>
          <w:rFonts w:cs="David" w:hint="cs"/>
          <w:sz w:val="24"/>
          <w:rtl/>
        </w:rPr>
        <w:t>לב זה, הורה בית-המשפט לעֵד לא לפרט דברים שבית-המשפט לא צריך לשמוע, ובית</w:t>
      </w:r>
      <w:r>
        <w:rPr>
          <w:rFonts w:cs="David"/>
          <w:sz w:val="24"/>
          <w:rtl/>
        </w:rPr>
        <w:t>-ה</w:t>
      </w:r>
      <w:r>
        <w:rPr>
          <w:rFonts w:cs="David" w:hint="cs"/>
          <w:sz w:val="24"/>
          <w:rtl/>
        </w:rPr>
        <w:t xml:space="preserve">משפט לא שמע פרטים מעֵבר לאלה הנוגעים לאישומים נשוא התיק, אך התרשמנו מדברי העד, שהנאשם אכן היה עציר בעייתי. </w:t>
      </w:r>
    </w:p>
    <w:p w14:paraId="676867A9" w14:textId="77777777" w:rsidR="002E7C6A" w:rsidRDefault="002E7C6A">
      <w:pPr>
        <w:spacing w:line="240" w:lineRule="auto"/>
        <w:rPr>
          <w:rFonts w:cs="David"/>
          <w:sz w:val="24"/>
          <w:rtl/>
        </w:rPr>
      </w:pPr>
      <w:r>
        <w:rPr>
          <w:rFonts w:cs="David"/>
          <w:sz w:val="24"/>
          <w:rtl/>
        </w:rPr>
        <w:tab/>
        <w:t>ה</w:t>
      </w:r>
      <w:r>
        <w:rPr>
          <w:rFonts w:cs="David" w:hint="cs"/>
          <w:sz w:val="24"/>
          <w:rtl/>
        </w:rPr>
        <w:t>סניגור גם העלה כנגד</w:t>
      </w:r>
      <w:r>
        <w:rPr>
          <w:rFonts w:cs="David"/>
          <w:sz w:val="24"/>
          <w:rtl/>
        </w:rPr>
        <w:t xml:space="preserve"> </w:t>
      </w:r>
      <w:r>
        <w:rPr>
          <w:rFonts w:cs="David" w:hint="cs"/>
          <w:sz w:val="24"/>
          <w:rtl/>
        </w:rPr>
        <w:t>העד את הטענה, שהנאשם היה מוסר מידעים למשטרה, וברגע שהפסיק החלו להתנכל לו. העד הכחיש זאת.</w:t>
      </w:r>
    </w:p>
    <w:p w14:paraId="2B5DAF50" w14:textId="77777777" w:rsidR="002E7C6A" w:rsidRDefault="002E7C6A">
      <w:pPr>
        <w:spacing w:line="240" w:lineRule="auto"/>
        <w:rPr>
          <w:rFonts w:cs="David"/>
          <w:sz w:val="24"/>
          <w:rtl/>
        </w:rPr>
      </w:pPr>
      <w:r>
        <w:rPr>
          <w:rFonts w:cs="David"/>
          <w:sz w:val="24"/>
          <w:rtl/>
        </w:rPr>
        <w:tab/>
        <w:t>ו</w:t>
      </w:r>
      <w:r>
        <w:rPr>
          <w:rFonts w:cs="David" w:hint="cs"/>
          <w:sz w:val="24"/>
          <w:rtl/>
        </w:rPr>
        <w:t>ככל שהנאשם לחש באוזנו של הסניגור,</w:t>
      </w:r>
      <w:r>
        <w:rPr>
          <w:rFonts w:cs="David"/>
          <w:sz w:val="24"/>
          <w:rtl/>
        </w:rPr>
        <w:t xml:space="preserve"> כ</w:t>
      </w:r>
      <w:r>
        <w:rPr>
          <w:rFonts w:cs="David" w:hint="cs"/>
          <w:sz w:val="24"/>
          <w:rtl/>
        </w:rPr>
        <w:t xml:space="preserve">ך המשיך הסניגור והציג שאלות לעֵד, ואני מביא עוד דוגמא לכך </w:t>
      </w:r>
      <w:r>
        <w:rPr>
          <w:rFonts w:cs="David"/>
          <w:b/>
          <w:bCs/>
          <w:sz w:val="24"/>
          <w:rtl/>
        </w:rPr>
        <w:t>(ע</w:t>
      </w:r>
      <w:r>
        <w:rPr>
          <w:rFonts w:cs="David" w:hint="cs"/>
          <w:b/>
          <w:bCs/>
          <w:sz w:val="24"/>
          <w:rtl/>
        </w:rPr>
        <w:t>מ' 97, ש' 15)</w:t>
      </w:r>
      <w:r>
        <w:rPr>
          <w:rFonts w:cs="David"/>
          <w:sz w:val="24"/>
          <w:rtl/>
        </w:rPr>
        <w:t>:</w:t>
      </w:r>
    </w:p>
    <w:p w14:paraId="441B5FA3" w14:textId="77777777" w:rsidR="002E7C6A" w:rsidRDefault="002E7C6A">
      <w:pPr>
        <w:spacing w:line="240" w:lineRule="auto"/>
        <w:ind w:left="1440" w:right="709"/>
        <w:rPr>
          <w:rFonts w:cs="David"/>
          <w:b/>
          <w:bCs/>
          <w:sz w:val="24"/>
          <w:rtl/>
        </w:rPr>
      </w:pPr>
      <w:r>
        <w:rPr>
          <w:rFonts w:cs="David"/>
          <w:b/>
          <w:bCs/>
          <w:sz w:val="24"/>
          <w:rtl/>
        </w:rPr>
        <w:t>"ש</w:t>
      </w:r>
      <w:r>
        <w:rPr>
          <w:rFonts w:cs="David" w:hint="cs"/>
          <w:b/>
          <w:bCs/>
          <w:sz w:val="24"/>
          <w:rtl/>
        </w:rPr>
        <w:t>.</w:t>
      </w:r>
      <w:r>
        <w:rPr>
          <w:rFonts w:cs="David"/>
          <w:b/>
          <w:bCs/>
          <w:sz w:val="24"/>
          <w:rtl/>
        </w:rPr>
        <w:tab/>
        <w:t>נ</w:t>
      </w:r>
      <w:r>
        <w:rPr>
          <w:rFonts w:cs="David" w:hint="cs"/>
          <w:b/>
          <w:bCs/>
          <w:sz w:val="24"/>
          <w:rtl/>
        </w:rPr>
        <w:t xml:space="preserve">כון שפעמים רבות </w:t>
      </w:r>
      <w:r>
        <w:rPr>
          <w:rFonts w:cs="David"/>
          <w:b/>
          <w:bCs/>
          <w:sz w:val="24"/>
          <w:rtl/>
        </w:rPr>
        <w:t>פנ</w:t>
      </w:r>
      <w:r>
        <w:rPr>
          <w:rFonts w:cs="David" w:hint="cs"/>
          <w:b/>
          <w:bCs/>
          <w:sz w:val="24"/>
          <w:rtl/>
        </w:rPr>
        <w:t>ית לעצורים אחרים וביקשת מהם להתלונן על מר עבדאללה שעשה בהם מעשים מגונים?</w:t>
      </w:r>
    </w:p>
    <w:p w14:paraId="6930C64E" w14:textId="77777777" w:rsidR="002E7C6A" w:rsidRDefault="002E7C6A">
      <w:pPr>
        <w:spacing w:line="240" w:lineRule="auto"/>
        <w:ind w:left="720" w:right="709" w:firstLine="720"/>
        <w:rPr>
          <w:rFonts w:cs="David"/>
          <w:b/>
          <w:bCs/>
          <w:sz w:val="24"/>
          <w:rtl/>
        </w:rPr>
      </w:pPr>
      <w:r>
        <w:rPr>
          <w:rFonts w:cs="David"/>
          <w:b/>
          <w:bCs/>
          <w:sz w:val="24"/>
          <w:rtl/>
        </w:rPr>
        <w:t>ת.</w:t>
      </w:r>
      <w:r>
        <w:rPr>
          <w:rFonts w:cs="David"/>
          <w:b/>
          <w:bCs/>
          <w:sz w:val="24"/>
          <w:rtl/>
        </w:rPr>
        <w:tab/>
      </w:r>
      <w:r>
        <w:rPr>
          <w:rFonts w:cs="David" w:hint="cs"/>
          <w:b/>
          <w:bCs/>
          <w:sz w:val="24"/>
          <w:rtl/>
        </w:rPr>
        <w:t>ל</w:t>
      </w:r>
      <w:r>
        <w:rPr>
          <w:rFonts w:cs="David"/>
          <w:b/>
          <w:bCs/>
          <w:sz w:val="24"/>
          <w:rtl/>
        </w:rPr>
        <w:t>א</w:t>
      </w:r>
      <w:r>
        <w:rPr>
          <w:rFonts w:cs="David" w:hint="cs"/>
          <w:b/>
          <w:bCs/>
          <w:sz w:val="24"/>
          <w:rtl/>
        </w:rPr>
        <w:t xml:space="preserve"> היה ולא נברא, וטענתך אפילו לא מציאותית.</w:t>
      </w:r>
    </w:p>
    <w:p w14:paraId="0F34933A" w14:textId="77777777" w:rsidR="002E7C6A" w:rsidRDefault="002E7C6A">
      <w:pPr>
        <w:spacing w:line="240" w:lineRule="auto"/>
        <w:ind w:left="1440" w:right="709"/>
        <w:rPr>
          <w:rFonts w:cs="David"/>
          <w:b/>
          <w:bCs/>
          <w:sz w:val="24"/>
          <w:rtl/>
        </w:rPr>
      </w:pPr>
      <w:r>
        <w:rPr>
          <w:rFonts w:cs="David"/>
          <w:b/>
          <w:bCs/>
          <w:sz w:val="24"/>
          <w:rtl/>
        </w:rPr>
        <w:t>ש.</w:t>
      </w:r>
      <w:r>
        <w:rPr>
          <w:rFonts w:cs="David"/>
          <w:b/>
          <w:bCs/>
          <w:sz w:val="24"/>
          <w:rtl/>
        </w:rPr>
        <w:tab/>
        <w:t>מ</w:t>
      </w:r>
      <w:r>
        <w:rPr>
          <w:rFonts w:cs="David" w:hint="cs"/>
          <w:b/>
          <w:bCs/>
          <w:sz w:val="24"/>
          <w:rtl/>
        </w:rPr>
        <w:t>ר עבדאללה אומר, שעצורים היו פונים</w:t>
      </w:r>
      <w:r>
        <w:rPr>
          <w:rFonts w:cs="David"/>
          <w:b/>
          <w:bCs/>
          <w:sz w:val="24"/>
          <w:rtl/>
        </w:rPr>
        <w:t xml:space="preserve"> א</w:t>
      </w:r>
      <w:r>
        <w:rPr>
          <w:rFonts w:cs="David" w:hint="cs"/>
          <w:b/>
          <w:bCs/>
          <w:sz w:val="24"/>
          <w:rtl/>
        </w:rPr>
        <w:t>ליו, והיו אומרים לו שסאלח מחמוד היה בא אליהם, וגם השוטרים במשמרת שלך, והייתם אומרים להם 'תיזהרו ממנו, הוא כזה וכזה'; 'תתלוננו עלי</w:t>
      </w:r>
      <w:r>
        <w:rPr>
          <w:rFonts w:cs="David"/>
          <w:b/>
          <w:bCs/>
          <w:sz w:val="24"/>
          <w:rtl/>
        </w:rPr>
        <w:t>ו</w:t>
      </w:r>
      <w:r>
        <w:rPr>
          <w:rFonts w:cs="David" w:hint="cs"/>
          <w:b/>
          <w:bCs/>
          <w:sz w:val="24"/>
          <w:rtl/>
        </w:rPr>
        <w:t>, הוא כזה וכזה'; וכל זה במסגרת רצונך לזרוק אותו מאבו-כביר ולשים אותו בבידוד, בצינוק.</w:t>
      </w:r>
    </w:p>
    <w:p w14:paraId="6F00D955" w14:textId="77777777" w:rsidR="002E7C6A" w:rsidRDefault="002E7C6A">
      <w:pPr>
        <w:spacing w:line="240" w:lineRule="auto"/>
        <w:ind w:left="720" w:right="709" w:firstLine="720"/>
        <w:rPr>
          <w:rFonts w:cs="David"/>
          <w:sz w:val="24"/>
          <w:rtl/>
        </w:rPr>
      </w:pPr>
      <w:r>
        <w:rPr>
          <w:rFonts w:cs="David"/>
          <w:b/>
          <w:bCs/>
          <w:sz w:val="24"/>
          <w:rtl/>
        </w:rPr>
        <w:t>ת.</w:t>
      </w:r>
      <w:r>
        <w:rPr>
          <w:rFonts w:cs="David"/>
          <w:b/>
          <w:bCs/>
          <w:sz w:val="24"/>
          <w:rtl/>
        </w:rPr>
        <w:tab/>
      </w:r>
      <w:r>
        <w:rPr>
          <w:rFonts w:cs="David" w:hint="cs"/>
          <w:b/>
          <w:bCs/>
          <w:sz w:val="24"/>
          <w:rtl/>
        </w:rPr>
        <w:t>ל</w:t>
      </w:r>
      <w:r>
        <w:rPr>
          <w:rFonts w:cs="David"/>
          <w:b/>
          <w:bCs/>
          <w:sz w:val="24"/>
          <w:rtl/>
        </w:rPr>
        <w:t>א</w:t>
      </w:r>
      <w:r>
        <w:rPr>
          <w:rFonts w:cs="David" w:hint="cs"/>
          <w:b/>
          <w:bCs/>
          <w:sz w:val="24"/>
          <w:rtl/>
        </w:rPr>
        <w:t xml:space="preserve"> היה ולא נברא. אין לנו צינוק באבו-</w:t>
      </w:r>
      <w:r>
        <w:rPr>
          <w:rFonts w:cs="David"/>
          <w:b/>
          <w:bCs/>
          <w:sz w:val="24"/>
          <w:rtl/>
        </w:rPr>
        <w:t>כב</w:t>
      </w:r>
      <w:r>
        <w:rPr>
          <w:rFonts w:cs="David" w:hint="cs"/>
          <w:b/>
          <w:bCs/>
          <w:sz w:val="24"/>
          <w:rtl/>
        </w:rPr>
        <w:t>יר."</w:t>
      </w:r>
    </w:p>
    <w:p w14:paraId="0E9E73BD" w14:textId="77777777" w:rsidR="002E7C6A" w:rsidRDefault="002E7C6A">
      <w:pPr>
        <w:spacing w:line="240" w:lineRule="auto"/>
        <w:rPr>
          <w:rFonts w:cs="David"/>
          <w:sz w:val="24"/>
          <w:rtl/>
        </w:rPr>
      </w:pPr>
    </w:p>
    <w:p w14:paraId="6FCAD5D3" w14:textId="77777777" w:rsidR="002E7C6A" w:rsidRDefault="002E7C6A">
      <w:pPr>
        <w:spacing w:line="240" w:lineRule="auto"/>
        <w:rPr>
          <w:rFonts w:cs="David"/>
          <w:sz w:val="24"/>
          <w:rtl/>
        </w:rPr>
      </w:pPr>
      <w:r>
        <w:rPr>
          <w:rFonts w:cs="David"/>
          <w:sz w:val="24"/>
          <w:rtl/>
        </w:rPr>
        <w:tab/>
        <w:t>ל</w:t>
      </w:r>
      <w:r>
        <w:rPr>
          <w:rFonts w:cs="David" w:hint="cs"/>
          <w:sz w:val="24"/>
          <w:rtl/>
        </w:rPr>
        <w:t>שאלת התובעת בחקירה-חוזרת אם הנאשם הגיש נגדו תלונה למח"ש, השיב העד בשלילה.</w:t>
      </w:r>
    </w:p>
    <w:p w14:paraId="5379FA62" w14:textId="77777777" w:rsidR="002E7C6A" w:rsidRDefault="002E7C6A">
      <w:pPr>
        <w:spacing w:line="240" w:lineRule="auto"/>
        <w:rPr>
          <w:rFonts w:cs="David"/>
          <w:sz w:val="24"/>
          <w:rtl/>
        </w:rPr>
      </w:pPr>
    </w:p>
    <w:p w14:paraId="09876FD3" w14:textId="77777777" w:rsidR="002E7C6A" w:rsidRDefault="002E7C6A">
      <w:pPr>
        <w:spacing w:line="240" w:lineRule="auto"/>
        <w:rPr>
          <w:rFonts w:cs="David"/>
          <w:sz w:val="24"/>
          <w:rtl/>
        </w:rPr>
      </w:pPr>
      <w:r>
        <w:rPr>
          <w:rFonts w:cs="David"/>
          <w:b/>
          <w:bCs/>
          <w:i/>
          <w:iCs/>
          <w:sz w:val="24"/>
          <w:rtl/>
        </w:rPr>
        <w:t>20.</w:t>
      </w:r>
      <w:r>
        <w:rPr>
          <w:rFonts w:cs="David"/>
          <w:sz w:val="24"/>
          <w:rtl/>
        </w:rPr>
        <w:tab/>
        <w:t>ה</w:t>
      </w:r>
      <w:r>
        <w:rPr>
          <w:rFonts w:cs="David" w:hint="cs"/>
          <w:sz w:val="24"/>
          <w:rtl/>
        </w:rPr>
        <w:t>עד השלישי שהופיע כדי להוכיח את גביית הודע</w:t>
      </w:r>
      <w:r>
        <w:rPr>
          <w:rFonts w:cs="David"/>
          <w:sz w:val="24"/>
          <w:rtl/>
        </w:rPr>
        <w:t>ת</w:t>
      </w:r>
      <w:r>
        <w:rPr>
          <w:rFonts w:cs="David" w:hint="cs"/>
          <w:sz w:val="24"/>
          <w:rtl/>
        </w:rPr>
        <w:t xml:space="preserve">ו של המתלונן, היה </w:t>
      </w:r>
      <w:r>
        <w:rPr>
          <w:rFonts w:cs="David"/>
          <w:b/>
          <w:bCs/>
          <w:sz w:val="24"/>
          <w:rtl/>
        </w:rPr>
        <w:t>עת</w:t>
      </w:r>
      <w:r>
        <w:rPr>
          <w:rFonts w:cs="David" w:hint="cs"/>
          <w:b/>
          <w:bCs/>
          <w:sz w:val="24"/>
          <w:rtl/>
        </w:rPr>
        <w:t>/1 רס"מ אשר כהן</w:t>
      </w:r>
      <w:r>
        <w:rPr>
          <w:rFonts w:cs="David"/>
          <w:sz w:val="24"/>
          <w:rtl/>
        </w:rPr>
        <w:t>, ש</w:t>
      </w:r>
      <w:r>
        <w:rPr>
          <w:rFonts w:cs="David" w:hint="cs"/>
          <w:sz w:val="24"/>
          <w:rtl/>
        </w:rPr>
        <w:t xml:space="preserve">הופיע כבר בתחילת המשפט בקשר לעניין אחר </w:t>
      </w:r>
      <w:r>
        <w:rPr>
          <w:rFonts w:cs="David"/>
          <w:b/>
          <w:bCs/>
          <w:sz w:val="24"/>
          <w:rtl/>
        </w:rPr>
        <w:t>(ע</w:t>
      </w:r>
      <w:r>
        <w:rPr>
          <w:rFonts w:cs="David" w:hint="cs"/>
          <w:b/>
          <w:bCs/>
          <w:sz w:val="24"/>
          <w:rtl/>
        </w:rPr>
        <w:t>דותו החוזרת בעמ' 84)</w:t>
      </w:r>
      <w:r>
        <w:rPr>
          <w:rFonts w:cs="David"/>
          <w:sz w:val="24"/>
          <w:rtl/>
        </w:rPr>
        <w:t>.</w:t>
      </w:r>
    </w:p>
    <w:p w14:paraId="2BD9AC8C"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אומר בפתח עדותו </w:t>
      </w:r>
      <w:r>
        <w:rPr>
          <w:rFonts w:cs="David"/>
          <w:b/>
          <w:bCs/>
          <w:sz w:val="24"/>
          <w:rtl/>
        </w:rPr>
        <w:t xml:space="preserve">(עמ' 84, </w:t>
      </w:r>
      <w:r>
        <w:rPr>
          <w:rFonts w:cs="David" w:hint="cs"/>
          <w:b/>
          <w:bCs/>
          <w:sz w:val="24"/>
          <w:rtl/>
        </w:rPr>
        <w:t>ש' 3)</w:t>
      </w:r>
      <w:r>
        <w:rPr>
          <w:rFonts w:cs="David"/>
          <w:sz w:val="24"/>
          <w:rtl/>
        </w:rPr>
        <w:t>:</w:t>
      </w:r>
    </w:p>
    <w:p w14:paraId="58BD47DB"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ני משרת כחוקר בתחנת יפתח, ומשרת במשטרה קרוב ל-17 שנה. אני רואה בפניי את ת/18, שלפי הכתוב אני גביתי את ההודעה מ-א.ק. (להלן: "א'" או "המתלונן"), אולם אני חייב לומר שאני גובה עשרות הודעות מדי חודש, ומאחר ועברה שנה וחצי מאז שגביתי את ההודעה הזו</w:t>
      </w:r>
      <w:r>
        <w:rPr>
          <w:rFonts w:cs="David"/>
          <w:b/>
          <w:bCs/>
          <w:sz w:val="24"/>
          <w:rtl/>
        </w:rPr>
        <w:t>, א</w:t>
      </w:r>
      <w:r>
        <w:rPr>
          <w:rFonts w:cs="David" w:hint="cs"/>
          <w:b/>
          <w:bCs/>
          <w:sz w:val="24"/>
          <w:rtl/>
        </w:rPr>
        <w:t>ינני מצליח להיזכר לא במוֹסֵר ההודעה וגם לא בנסיבות מסירתה.</w:t>
      </w:r>
    </w:p>
    <w:p w14:paraId="707A83F5" w14:textId="77777777" w:rsidR="002E7C6A" w:rsidRDefault="002E7C6A">
      <w:pPr>
        <w:spacing w:line="240" w:lineRule="auto"/>
        <w:ind w:left="720" w:right="709" w:firstLine="720"/>
        <w:rPr>
          <w:rFonts w:cs="David"/>
          <w:b/>
          <w:bCs/>
          <w:sz w:val="24"/>
          <w:rtl/>
        </w:rPr>
      </w:pPr>
      <w:r>
        <w:rPr>
          <w:rFonts w:cs="David"/>
          <w:b/>
          <w:bCs/>
          <w:sz w:val="24"/>
          <w:rtl/>
        </w:rPr>
        <w:t>מה</w:t>
      </w:r>
      <w:r>
        <w:rPr>
          <w:rFonts w:cs="David" w:hint="cs"/>
          <w:b/>
          <w:bCs/>
          <w:sz w:val="24"/>
          <w:rtl/>
        </w:rPr>
        <w:t xml:space="preserve"> שאני יכול לומר זה על-סמך ההודעה שבפניי. </w:t>
      </w:r>
    </w:p>
    <w:p w14:paraId="27254152" w14:textId="77777777" w:rsidR="002E7C6A" w:rsidRDefault="002E7C6A">
      <w:pPr>
        <w:spacing w:line="240" w:lineRule="auto"/>
        <w:ind w:left="1440" w:right="709"/>
        <w:rPr>
          <w:rFonts w:cs="David"/>
          <w:b/>
          <w:bCs/>
          <w:sz w:val="24"/>
          <w:rtl/>
        </w:rPr>
      </w:pPr>
      <w:r>
        <w:rPr>
          <w:rFonts w:cs="David"/>
          <w:b/>
          <w:bCs/>
          <w:sz w:val="24"/>
          <w:rtl/>
        </w:rPr>
        <w:t>אנ</w:t>
      </w:r>
      <w:r>
        <w:rPr>
          <w:rFonts w:cs="David" w:hint="cs"/>
          <w:b/>
          <w:bCs/>
          <w:sz w:val="24"/>
          <w:rtl/>
        </w:rPr>
        <w:t>י מזהה את כתב-ידִי, זו</w:t>
      </w:r>
      <w:r>
        <w:rPr>
          <w:rFonts w:cs="David"/>
          <w:b/>
          <w:bCs/>
          <w:sz w:val="24"/>
          <w:rtl/>
        </w:rPr>
        <w:t xml:space="preserve"> </w:t>
      </w:r>
      <w:r>
        <w:rPr>
          <w:rFonts w:cs="David" w:hint="cs"/>
          <w:b/>
          <w:bCs/>
          <w:sz w:val="24"/>
          <w:rtl/>
        </w:rPr>
        <w:t>ההודעה שהוא מסר, והוא חתום עליה. אני רשמתי את מה שהוא אמר.</w:t>
      </w:r>
    </w:p>
    <w:p w14:paraId="5B47AF3E" w14:textId="77777777" w:rsidR="002E7C6A" w:rsidRDefault="002E7C6A">
      <w:pPr>
        <w:spacing w:line="240" w:lineRule="auto"/>
        <w:ind w:left="720" w:right="709" w:firstLine="720"/>
        <w:rPr>
          <w:rFonts w:cs="David"/>
          <w:b/>
          <w:bCs/>
          <w:sz w:val="24"/>
          <w:rtl/>
        </w:rPr>
      </w:pPr>
      <w:r>
        <w:rPr>
          <w:rFonts w:cs="David"/>
          <w:b/>
          <w:bCs/>
          <w:sz w:val="24"/>
          <w:rtl/>
        </w:rPr>
        <w:t>את</w:t>
      </w:r>
      <w:r>
        <w:rPr>
          <w:rFonts w:cs="David" w:hint="cs"/>
          <w:b/>
          <w:bCs/>
          <w:sz w:val="24"/>
          <w:rtl/>
        </w:rPr>
        <w:t xml:space="preserve"> הנאשם אני מכיר. בחלק מהתיק טיפלתי."</w:t>
      </w:r>
    </w:p>
    <w:p w14:paraId="681AD029" w14:textId="77777777" w:rsidR="002E7C6A" w:rsidRDefault="002E7C6A">
      <w:pPr>
        <w:spacing w:line="240" w:lineRule="auto"/>
        <w:rPr>
          <w:rFonts w:cs="David"/>
          <w:sz w:val="24"/>
          <w:rtl/>
        </w:rPr>
      </w:pPr>
      <w:r>
        <w:rPr>
          <w:rFonts w:cs="David"/>
          <w:sz w:val="24"/>
          <w:rtl/>
        </w:rPr>
        <w:tab/>
      </w:r>
    </w:p>
    <w:p w14:paraId="67B0B1A6" w14:textId="77777777" w:rsidR="002E7C6A" w:rsidRDefault="002E7C6A">
      <w:pPr>
        <w:spacing w:line="240" w:lineRule="auto"/>
        <w:ind w:firstLine="720"/>
        <w:rPr>
          <w:rFonts w:cs="David"/>
          <w:sz w:val="24"/>
          <w:rtl/>
        </w:rPr>
      </w:pPr>
      <w:r>
        <w:rPr>
          <w:rFonts w:cs="David"/>
          <w:sz w:val="24"/>
          <w:rtl/>
        </w:rPr>
        <w:t>הע</w:t>
      </w:r>
      <w:r>
        <w:rPr>
          <w:rFonts w:cs="David" w:hint="cs"/>
          <w:sz w:val="24"/>
          <w:rtl/>
        </w:rPr>
        <w:t xml:space="preserve">ד לא הצליח להיזכר כיצד </w:t>
      </w:r>
      <w:r>
        <w:rPr>
          <w:rFonts w:cs="David"/>
          <w:sz w:val="24"/>
          <w:rtl/>
        </w:rPr>
        <w:t>נר</w:t>
      </w:r>
      <w:r>
        <w:rPr>
          <w:rFonts w:cs="David" w:hint="cs"/>
          <w:sz w:val="24"/>
          <w:rtl/>
        </w:rPr>
        <w:t xml:space="preserve">אה המתלונן. למרות שבהודעה </w:t>
      </w:r>
      <w:r>
        <w:rPr>
          <w:rFonts w:cs="David"/>
          <w:b/>
          <w:bCs/>
          <w:sz w:val="24"/>
          <w:rtl/>
        </w:rPr>
        <w:t>ת/18</w:t>
      </w:r>
      <w:r>
        <w:rPr>
          <w:rFonts w:cs="David"/>
          <w:sz w:val="24"/>
          <w:rtl/>
        </w:rPr>
        <w:t xml:space="preserve"> כ</w:t>
      </w:r>
      <w:r>
        <w:rPr>
          <w:rFonts w:cs="David" w:hint="cs"/>
          <w:sz w:val="24"/>
          <w:rtl/>
        </w:rPr>
        <w:t>תוב שהיא נגבתה בתחנת המשטרה, הוא אומר שיתכן שכתב זאת מתוך הרגל, ולמעשה, גבה אותה בבית-המעצר. הוא</w:t>
      </w:r>
      <w:r>
        <w:rPr>
          <w:rFonts w:cs="David"/>
          <w:sz w:val="24"/>
          <w:rtl/>
        </w:rPr>
        <w:t xml:space="preserve"> </w:t>
      </w:r>
      <w:r>
        <w:rPr>
          <w:rFonts w:cs="David" w:hint="cs"/>
          <w:sz w:val="24"/>
          <w:rtl/>
        </w:rPr>
        <w:t>צִיֵין בהודעה שלמתלונן היו פנים אדומות, כפי שהצביע בפניו. הוא לא רשם שראה חתך, כי העד לא אמר לו על כך דבר.</w:t>
      </w:r>
    </w:p>
    <w:p w14:paraId="009C17B5" w14:textId="77777777" w:rsidR="002E7C6A" w:rsidRDefault="002E7C6A">
      <w:pPr>
        <w:spacing w:line="240" w:lineRule="auto"/>
        <w:ind w:firstLine="720"/>
        <w:rPr>
          <w:rFonts w:cs="David"/>
          <w:sz w:val="24"/>
          <w:rtl/>
        </w:rPr>
      </w:pPr>
      <w:r>
        <w:rPr>
          <w:rFonts w:cs="David"/>
          <w:sz w:val="24"/>
          <w:rtl/>
        </w:rPr>
        <w:t>ה</w:t>
      </w:r>
      <w:r>
        <w:rPr>
          <w:rFonts w:cs="David" w:hint="cs"/>
          <w:sz w:val="24"/>
          <w:rtl/>
        </w:rPr>
        <w:t>וא חוזר ואומר שרש</w:t>
      </w:r>
      <w:r>
        <w:rPr>
          <w:rFonts w:cs="David"/>
          <w:sz w:val="24"/>
          <w:rtl/>
        </w:rPr>
        <w:t xml:space="preserve">ם </w:t>
      </w:r>
      <w:r>
        <w:rPr>
          <w:rFonts w:cs="David" w:hint="cs"/>
          <w:sz w:val="24"/>
          <w:rtl/>
        </w:rPr>
        <w:t xml:space="preserve">מה שנמסר לו, אך הוא איננו זוכר את נסיבות גביית ההודעה משום שחלפו מאז שנה וחצי. </w:t>
      </w:r>
    </w:p>
    <w:p w14:paraId="7F462B87" w14:textId="77777777" w:rsidR="002E7C6A" w:rsidRDefault="002E7C6A">
      <w:pPr>
        <w:spacing w:line="240" w:lineRule="auto"/>
        <w:rPr>
          <w:rFonts w:cs="David"/>
          <w:sz w:val="24"/>
          <w:rtl/>
        </w:rPr>
      </w:pPr>
    </w:p>
    <w:p w14:paraId="4200E3C3"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הה</w:t>
      </w:r>
      <w:r>
        <w:rPr>
          <w:rFonts w:cs="David" w:hint="cs"/>
          <w:b/>
          <w:bCs/>
          <w:i/>
          <w:iCs/>
          <w:sz w:val="24"/>
          <w:u w:val="single"/>
          <w:rtl/>
        </w:rPr>
        <w:t>כרעה בשאלת קבילוּת ואמינוּת ההודעה ת/18.</w:t>
      </w:r>
    </w:p>
    <w:p w14:paraId="372E8FAD" w14:textId="77777777" w:rsidR="002E7C6A" w:rsidRDefault="002E7C6A">
      <w:pPr>
        <w:spacing w:line="240" w:lineRule="auto"/>
        <w:rPr>
          <w:rFonts w:cs="David"/>
          <w:sz w:val="24"/>
          <w:rtl/>
        </w:rPr>
      </w:pPr>
      <w:r>
        <w:rPr>
          <w:rFonts w:cs="David"/>
          <w:b/>
          <w:bCs/>
          <w:i/>
          <w:iCs/>
          <w:sz w:val="24"/>
          <w:rtl/>
        </w:rPr>
        <w:t>21.</w:t>
      </w:r>
      <w:r>
        <w:rPr>
          <w:rFonts w:cs="David"/>
          <w:sz w:val="24"/>
          <w:rtl/>
        </w:rPr>
        <w:tab/>
      </w:r>
      <w:r>
        <w:rPr>
          <w:rFonts w:cs="David" w:hint="cs"/>
          <w:sz w:val="24"/>
          <w:rtl/>
        </w:rPr>
        <w:t>ה</w:t>
      </w:r>
      <w:r>
        <w:rPr>
          <w:rFonts w:cs="David"/>
          <w:sz w:val="24"/>
          <w:rtl/>
        </w:rPr>
        <w:t>ת</w:t>
      </w:r>
      <w:r>
        <w:rPr>
          <w:rFonts w:cs="David" w:hint="cs"/>
          <w:sz w:val="24"/>
          <w:rtl/>
        </w:rPr>
        <w:t xml:space="preserve">נאים לקבילוּתה של אימרת עֵד שניתנה מחוץ לבית-המשפט, על-פי הוראות </w:t>
      </w:r>
      <w:hyperlink r:id="rId32" w:history="1">
        <w:r w:rsidR="00F1665E" w:rsidRPr="00F1665E">
          <w:rPr>
            <w:rStyle w:val="Hyperlink"/>
            <w:rFonts w:cs="David" w:hint="eastAsia"/>
            <w:sz w:val="24"/>
            <w:rtl/>
          </w:rPr>
          <w:t>סעיף</w:t>
        </w:r>
        <w:r w:rsidR="00F1665E" w:rsidRPr="00F1665E">
          <w:rPr>
            <w:rStyle w:val="Hyperlink"/>
            <w:rFonts w:cs="David"/>
            <w:sz w:val="24"/>
            <w:rtl/>
          </w:rPr>
          <w:t xml:space="preserve"> 10א'(א)</w:t>
        </w:r>
      </w:hyperlink>
      <w:r>
        <w:rPr>
          <w:rFonts w:cs="David" w:hint="cs"/>
          <w:i/>
          <w:iCs/>
          <w:sz w:val="24"/>
          <w:rtl/>
        </w:rPr>
        <w:t xml:space="preserve"> ל</w:t>
      </w:r>
      <w:hyperlink r:id="rId33" w:history="1">
        <w:r w:rsidR="009E567D" w:rsidRPr="009E567D">
          <w:rPr>
            <w:rStyle w:val="Hyperlink"/>
            <w:rFonts w:cs="David" w:hint="eastAsia"/>
            <w:i/>
            <w:iCs/>
            <w:sz w:val="24"/>
            <w:rtl/>
          </w:rPr>
          <w:t>פקודת</w:t>
        </w:r>
        <w:r w:rsidR="009E567D" w:rsidRPr="009E567D">
          <w:rPr>
            <w:rStyle w:val="Hyperlink"/>
            <w:rFonts w:cs="David"/>
            <w:i/>
            <w:iCs/>
            <w:sz w:val="24"/>
            <w:rtl/>
          </w:rPr>
          <w:t xml:space="preserve"> הראיות</w:t>
        </w:r>
      </w:hyperlink>
      <w:r>
        <w:rPr>
          <w:rFonts w:cs="David" w:hint="cs"/>
          <w:i/>
          <w:iCs/>
          <w:sz w:val="24"/>
          <w:rtl/>
        </w:rPr>
        <w:t xml:space="preserve"> [נוסח חדש]</w:t>
      </w:r>
      <w:r>
        <w:rPr>
          <w:rFonts w:cs="David"/>
          <w:sz w:val="24"/>
          <w:rtl/>
        </w:rPr>
        <w:t>, ה</w:t>
      </w:r>
      <w:r>
        <w:rPr>
          <w:rFonts w:cs="David" w:hint="cs"/>
          <w:sz w:val="24"/>
          <w:rtl/>
        </w:rPr>
        <w:t>ם אלה:</w:t>
      </w:r>
    </w:p>
    <w:p w14:paraId="104A9F8A" w14:textId="77777777" w:rsidR="002E7C6A" w:rsidRDefault="002E7C6A">
      <w:pPr>
        <w:spacing w:line="240" w:lineRule="auto"/>
        <w:rPr>
          <w:rFonts w:cs="David"/>
          <w:sz w:val="24"/>
          <w:rtl/>
        </w:rPr>
      </w:pPr>
      <w:r>
        <w:rPr>
          <w:rFonts w:cs="David"/>
          <w:sz w:val="24"/>
          <w:rtl/>
        </w:rPr>
        <w:tab/>
      </w:r>
      <w:r>
        <w:rPr>
          <w:rFonts w:cs="David"/>
          <w:b/>
          <w:bCs/>
          <w:sz w:val="24"/>
          <w:rtl/>
        </w:rPr>
        <w:t>(א</w:t>
      </w:r>
      <w:r>
        <w:rPr>
          <w:rFonts w:cs="David" w:hint="cs"/>
          <w:b/>
          <w:bCs/>
          <w:sz w:val="24"/>
          <w:rtl/>
        </w:rPr>
        <w:t>)</w:t>
      </w:r>
      <w:r>
        <w:rPr>
          <w:rFonts w:cs="David"/>
          <w:sz w:val="24"/>
          <w:rtl/>
        </w:rPr>
        <w:t xml:space="preserve"> </w:t>
      </w:r>
      <w:r>
        <w:rPr>
          <w:rFonts w:cs="David" w:hint="cs"/>
          <w:sz w:val="24"/>
          <w:rtl/>
        </w:rPr>
        <w:t>מ</w:t>
      </w:r>
      <w:r>
        <w:rPr>
          <w:rFonts w:cs="David"/>
          <w:sz w:val="24"/>
          <w:rtl/>
        </w:rPr>
        <w:t>ת</w:t>
      </w:r>
      <w:r>
        <w:rPr>
          <w:rFonts w:cs="David" w:hint="cs"/>
          <w:sz w:val="24"/>
          <w:rtl/>
        </w:rPr>
        <w:t>ן הא</w:t>
      </w:r>
      <w:r>
        <w:rPr>
          <w:rFonts w:cs="David"/>
          <w:sz w:val="24"/>
          <w:rtl/>
        </w:rPr>
        <w:t>י</w:t>
      </w:r>
      <w:r>
        <w:rPr>
          <w:rFonts w:cs="David" w:hint="cs"/>
          <w:sz w:val="24"/>
          <w:rtl/>
        </w:rPr>
        <w:t>מ</w:t>
      </w:r>
      <w:r>
        <w:rPr>
          <w:rFonts w:cs="David"/>
          <w:sz w:val="24"/>
          <w:rtl/>
        </w:rPr>
        <w:t>ר</w:t>
      </w:r>
      <w:r>
        <w:rPr>
          <w:rFonts w:cs="David" w:hint="cs"/>
          <w:sz w:val="24"/>
          <w:rtl/>
        </w:rPr>
        <w:t>ה הו</w:t>
      </w:r>
      <w:r>
        <w:rPr>
          <w:rFonts w:cs="David"/>
          <w:sz w:val="24"/>
          <w:rtl/>
        </w:rPr>
        <w:t>ּכ</w:t>
      </w:r>
      <w:r>
        <w:rPr>
          <w:rFonts w:cs="David" w:hint="cs"/>
          <w:sz w:val="24"/>
          <w:rtl/>
        </w:rPr>
        <w:t xml:space="preserve">ח במשפט; </w:t>
      </w:r>
      <w:r>
        <w:rPr>
          <w:rFonts w:cs="David"/>
          <w:b/>
          <w:bCs/>
          <w:sz w:val="24"/>
          <w:rtl/>
        </w:rPr>
        <w:t>(ב</w:t>
      </w:r>
      <w:r>
        <w:rPr>
          <w:rFonts w:cs="David" w:hint="cs"/>
          <w:b/>
          <w:bCs/>
          <w:sz w:val="24"/>
          <w:rtl/>
        </w:rPr>
        <w:t>)</w:t>
      </w:r>
      <w:r>
        <w:rPr>
          <w:rFonts w:cs="David"/>
          <w:sz w:val="24"/>
          <w:rtl/>
        </w:rPr>
        <w:t xml:space="preserve"> נ</w:t>
      </w:r>
      <w:r>
        <w:rPr>
          <w:rFonts w:cs="David" w:hint="cs"/>
          <w:sz w:val="24"/>
          <w:rtl/>
        </w:rPr>
        <w:t>ותן האימרה הוא עֵד במשפט וניתנה הזדמנות לצדדים לחוקרו; ו-</w:t>
      </w:r>
      <w:r>
        <w:rPr>
          <w:rFonts w:cs="David"/>
          <w:b/>
          <w:bCs/>
          <w:sz w:val="24"/>
          <w:rtl/>
        </w:rPr>
        <w:t>(ג</w:t>
      </w:r>
      <w:r>
        <w:rPr>
          <w:rFonts w:cs="David" w:hint="cs"/>
          <w:b/>
          <w:bCs/>
          <w:sz w:val="24"/>
          <w:rtl/>
        </w:rPr>
        <w:t>)</w:t>
      </w:r>
      <w:r>
        <w:rPr>
          <w:rFonts w:cs="David"/>
          <w:sz w:val="24"/>
          <w:rtl/>
        </w:rPr>
        <w:t xml:space="preserve"> ה</w:t>
      </w:r>
      <w:r>
        <w:rPr>
          <w:rFonts w:cs="David" w:hint="cs"/>
          <w:sz w:val="24"/>
          <w:rtl/>
        </w:rPr>
        <w:t>עדוּת שונה בפרט מהותי מהאימרה שניתנה, או העד מכחיש את תוכן האימרה או טוען כי אינו זוכר את תוכנהּ.</w:t>
      </w:r>
    </w:p>
    <w:p w14:paraId="19D733BF" w14:textId="77777777" w:rsidR="002E7C6A" w:rsidRDefault="002E7C6A">
      <w:pPr>
        <w:spacing w:line="240" w:lineRule="auto"/>
        <w:rPr>
          <w:rFonts w:cs="David"/>
          <w:sz w:val="24"/>
          <w:rtl/>
        </w:rPr>
      </w:pPr>
      <w:r>
        <w:rPr>
          <w:rFonts w:cs="David"/>
          <w:sz w:val="24"/>
          <w:rtl/>
        </w:rPr>
        <w:tab/>
        <w:t>ב</w:t>
      </w:r>
      <w:r>
        <w:rPr>
          <w:rFonts w:cs="David" w:hint="cs"/>
          <w:sz w:val="24"/>
          <w:rtl/>
        </w:rPr>
        <w:t xml:space="preserve">אשר לתנאי </w:t>
      </w:r>
      <w:r>
        <w:rPr>
          <w:rFonts w:cs="David"/>
          <w:b/>
          <w:bCs/>
          <w:sz w:val="24"/>
          <w:rtl/>
        </w:rPr>
        <w:t>(א</w:t>
      </w:r>
      <w:r>
        <w:rPr>
          <w:rFonts w:cs="David" w:hint="cs"/>
          <w:b/>
          <w:bCs/>
          <w:sz w:val="24"/>
          <w:rtl/>
        </w:rPr>
        <w:t>)</w:t>
      </w:r>
      <w:r>
        <w:rPr>
          <w:rFonts w:cs="David"/>
          <w:sz w:val="24"/>
          <w:rtl/>
        </w:rPr>
        <w:t>,- ה</w:t>
      </w:r>
      <w:r>
        <w:rPr>
          <w:rFonts w:cs="David" w:hint="cs"/>
          <w:sz w:val="24"/>
          <w:rtl/>
        </w:rPr>
        <w:t xml:space="preserve">מתלונן אישר שהוא מסר את האימרה וגם חתם על מסירתה, וכן </w:t>
      </w:r>
      <w:r>
        <w:rPr>
          <w:rFonts w:cs="David"/>
          <w:sz w:val="24"/>
          <w:rtl/>
        </w:rPr>
        <w:t>הע</w:t>
      </w:r>
      <w:r>
        <w:rPr>
          <w:rFonts w:cs="David" w:hint="cs"/>
          <w:sz w:val="24"/>
          <w:rtl/>
        </w:rPr>
        <w:t xml:space="preserve">יד </w:t>
      </w:r>
      <w:r>
        <w:rPr>
          <w:rFonts w:cs="David"/>
          <w:b/>
          <w:bCs/>
          <w:sz w:val="24"/>
          <w:rtl/>
        </w:rPr>
        <w:t>עת</w:t>
      </w:r>
      <w:r>
        <w:rPr>
          <w:rFonts w:cs="David" w:hint="cs"/>
          <w:b/>
          <w:bCs/>
          <w:sz w:val="24"/>
          <w:rtl/>
        </w:rPr>
        <w:t>/1 רס"מ כהן</w:t>
      </w:r>
      <w:r>
        <w:rPr>
          <w:rFonts w:cs="David"/>
          <w:sz w:val="24"/>
          <w:rtl/>
        </w:rPr>
        <w:t xml:space="preserve"> ע</w:t>
      </w:r>
      <w:r>
        <w:rPr>
          <w:rFonts w:cs="David" w:hint="cs"/>
          <w:sz w:val="24"/>
          <w:rtl/>
        </w:rPr>
        <w:t xml:space="preserve">ל גבייתה. </w:t>
      </w:r>
    </w:p>
    <w:p w14:paraId="6FE8EC38" w14:textId="77777777" w:rsidR="002E7C6A" w:rsidRDefault="002E7C6A">
      <w:pPr>
        <w:spacing w:line="240" w:lineRule="auto"/>
        <w:rPr>
          <w:rFonts w:cs="David"/>
          <w:sz w:val="24"/>
          <w:rtl/>
        </w:rPr>
      </w:pPr>
      <w:r>
        <w:rPr>
          <w:rFonts w:cs="David"/>
          <w:sz w:val="24"/>
          <w:rtl/>
        </w:rPr>
        <w:tab/>
        <w:t>ב</w:t>
      </w:r>
      <w:r>
        <w:rPr>
          <w:rFonts w:cs="David" w:hint="cs"/>
          <w:sz w:val="24"/>
          <w:rtl/>
        </w:rPr>
        <w:t xml:space="preserve">אשר לתנאי </w:t>
      </w:r>
      <w:r>
        <w:rPr>
          <w:rFonts w:cs="David"/>
          <w:b/>
          <w:bCs/>
          <w:sz w:val="24"/>
          <w:rtl/>
        </w:rPr>
        <w:t>(ב</w:t>
      </w:r>
      <w:r>
        <w:rPr>
          <w:rFonts w:cs="David" w:hint="cs"/>
          <w:b/>
          <w:bCs/>
          <w:sz w:val="24"/>
          <w:rtl/>
        </w:rPr>
        <w:t>)</w:t>
      </w:r>
      <w:r>
        <w:rPr>
          <w:rFonts w:cs="David"/>
          <w:sz w:val="24"/>
          <w:rtl/>
        </w:rPr>
        <w:t>,- א</w:t>
      </w:r>
      <w:r>
        <w:rPr>
          <w:rFonts w:cs="David" w:hint="cs"/>
          <w:sz w:val="24"/>
          <w:rtl/>
        </w:rPr>
        <w:t xml:space="preserve">זי ברור שהמתלונן היה עֵד במשפט, וניתנה לצדדים הזדמנות לחוקרו בחקירה-נגדית. </w:t>
      </w:r>
    </w:p>
    <w:p w14:paraId="55BB0545" w14:textId="77777777" w:rsidR="002E7C6A" w:rsidRDefault="002E7C6A">
      <w:pPr>
        <w:spacing w:line="240" w:lineRule="auto"/>
        <w:rPr>
          <w:rFonts w:cs="David"/>
          <w:sz w:val="24"/>
          <w:rtl/>
        </w:rPr>
      </w:pPr>
      <w:r>
        <w:rPr>
          <w:rFonts w:cs="David"/>
          <w:sz w:val="24"/>
          <w:rtl/>
        </w:rPr>
        <w:tab/>
        <w:t>ב</w:t>
      </w:r>
      <w:r>
        <w:rPr>
          <w:rFonts w:cs="David" w:hint="cs"/>
          <w:sz w:val="24"/>
          <w:rtl/>
        </w:rPr>
        <w:t>אש</w:t>
      </w:r>
      <w:r>
        <w:rPr>
          <w:rFonts w:cs="David"/>
          <w:sz w:val="24"/>
          <w:rtl/>
        </w:rPr>
        <w:t>ר</w:t>
      </w:r>
      <w:r>
        <w:rPr>
          <w:rFonts w:cs="David" w:hint="cs"/>
          <w:sz w:val="24"/>
          <w:rtl/>
        </w:rPr>
        <w:t xml:space="preserve"> לתנאי </w:t>
      </w:r>
      <w:r>
        <w:rPr>
          <w:rFonts w:cs="David"/>
          <w:b/>
          <w:bCs/>
          <w:sz w:val="24"/>
          <w:rtl/>
        </w:rPr>
        <w:t>(ג</w:t>
      </w:r>
      <w:r>
        <w:rPr>
          <w:rFonts w:cs="David" w:hint="cs"/>
          <w:b/>
          <w:bCs/>
          <w:sz w:val="24"/>
          <w:rtl/>
        </w:rPr>
        <w:t>)</w:t>
      </w:r>
      <w:r>
        <w:rPr>
          <w:rFonts w:cs="David"/>
          <w:sz w:val="24"/>
          <w:rtl/>
        </w:rPr>
        <w:t>,- ה</w:t>
      </w:r>
      <w:r>
        <w:rPr>
          <w:rFonts w:cs="David" w:hint="cs"/>
          <w:sz w:val="24"/>
          <w:rtl/>
        </w:rPr>
        <w:t>עד עצמו העיד, שמה שנרשם בהודעתו,- הגם שהוא מסר את הדברים,- הם דברים שקריים, ודי בעובדה זו כדי להצביע שעדותו שונ</w:t>
      </w:r>
      <w:r>
        <w:rPr>
          <w:rFonts w:cs="David"/>
          <w:sz w:val="24"/>
          <w:rtl/>
        </w:rPr>
        <w:t xml:space="preserve">ה </w:t>
      </w:r>
      <w:r>
        <w:rPr>
          <w:rFonts w:cs="David" w:hint="cs"/>
          <w:sz w:val="24"/>
          <w:rtl/>
        </w:rPr>
        <w:t xml:space="preserve">בפרטים מהותיים מהודעתו. </w:t>
      </w:r>
    </w:p>
    <w:p w14:paraId="02C61BAF" w14:textId="77777777" w:rsidR="002E7C6A" w:rsidRDefault="002E7C6A">
      <w:pPr>
        <w:spacing w:line="240" w:lineRule="auto"/>
        <w:rPr>
          <w:rFonts w:cs="David"/>
          <w:sz w:val="24"/>
          <w:rtl/>
        </w:rPr>
      </w:pPr>
      <w:r>
        <w:rPr>
          <w:rFonts w:cs="David"/>
          <w:sz w:val="24"/>
          <w:rtl/>
        </w:rPr>
        <w:tab/>
        <w:t>ש</w:t>
      </w:r>
      <w:r>
        <w:rPr>
          <w:rFonts w:cs="David" w:hint="cs"/>
          <w:sz w:val="24"/>
          <w:rtl/>
        </w:rPr>
        <w:t>ֵאלת קבילוּתה של אימרת עֵד כאמור לחוד, ושאלת אמינוּתה, משקלה וההתבססות עליה לחוד.</w:t>
      </w:r>
    </w:p>
    <w:p w14:paraId="0520C678" w14:textId="77777777" w:rsidR="002E7C6A" w:rsidRDefault="002E7C6A">
      <w:pPr>
        <w:spacing w:line="240" w:lineRule="auto"/>
        <w:rPr>
          <w:rFonts w:cs="David"/>
          <w:sz w:val="24"/>
          <w:rtl/>
        </w:rPr>
      </w:pPr>
      <w:r>
        <w:rPr>
          <w:rFonts w:cs="David"/>
          <w:sz w:val="24"/>
          <w:rtl/>
        </w:rPr>
        <w:tab/>
        <w:t>ה</w:t>
      </w:r>
      <w:r>
        <w:rPr>
          <w:rFonts w:cs="David" w:hint="cs"/>
          <w:sz w:val="24"/>
          <w:rtl/>
        </w:rPr>
        <w:t xml:space="preserve">וראות </w:t>
      </w:r>
      <w:r>
        <w:rPr>
          <w:rFonts w:cs="David"/>
          <w:i/>
          <w:iCs/>
          <w:sz w:val="24"/>
          <w:rtl/>
        </w:rPr>
        <w:t>ס"</w:t>
      </w:r>
      <w:r>
        <w:rPr>
          <w:rFonts w:cs="David" w:hint="cs"/>
          <w:i/>
          <w:iCs/>
          <w:sz w:val="24"/>
          <w:rtl/>
        </w:rPr>
        <w:t xml:space="preserve">ק (ג) </w:t>
      </w:r>
      <w:hyperlink r:id="rId34" w:history="1">
        <w:r w:rsidR="00F1665E" w:rsidRPr="00F1665E">
          <w:rPr>
            <w:rStyle w:val="Hyperlink"/>
            <w:rFonts w:cs="David" w:hint="eastAsia"/>
            <w:sz w:val="24"/>
            <w:rtl/>
          </w:rPr>
          <w:t>לסעיף</w:t>
        </w:r>
        <w:r w:rsidR="00F1665E" w:rsidRPr="00F1665E">
          <w:rPr>
            <w:rStyle w:val="Hyperlink"/>
            <w:rFonts w:cs="David"/>
            <w:sz w:val="24"/>
            <w:rtl/>
          </w:rPr>
          <w:t xml:space="preserve"> 10א'</w:t>
        </w:r>
      </w:hyperlink>
      <w:r>
        <w:rPr>
          <w:rFonts w:cs="David" w:hint="cs"/>
          <w:i/>
          <w:iCs/>
          <w:sz w:val="24"/>
          <w:rtl/>
        </w:rPr>
        <w:t xml:space="preserve"> ל</w:t>
      </w:r>
      <w:hyperlink r:id="rId35" w:history="1">
        <w:r w:rsidR="009E567D" w:rsidRPr="009E567D">
          <w:rPr>
            <w:rStyle w:val="Hyperlink"/>
            <w:rFonts w:cs="David" w:hint="eastAsia"/>
            <w:i/>
            <w:iCs/>
            <w:sz w:val="24"/>
            <w:rtl/>
          </w:rPr>
          <w:t>פקודת</w:t>
        </w:r>
        <w:r w:rsidR="009E567D" w:rsidRPr="009E567D">
          <w:rPr>
            <w:rStyle w:val="Hyperlink"/>
            <w:rFonts w:cs="David"/>
            <w:i/>
            <w:iCs/>
            <w:sz w:val="24"/>
            <w:rtl/>
          </w:rPr>
          <w:t xml:space="preserve"> הראיות</w:t>
        </w:r>
      </w:hyperlink>
      <w:r>
        <w:rPr>
          <w:rFonts w:cs="David"/>
          <w:sz w:val="24"/>
          <w:rtl/>
        </w:rPr>
        <w:t xml:space="preserve"> ק</w:t>
      </w:r>
      <w:r>
        <w:rPr>
          <w:rFonts w:cs="David" w:hint="cs"/>
          <w:sz w:val="24"/>
          <w:rtl/>
        </w:rPr>
        <w:t>ובעות כי בית-המשפט רשאי לנהוג בעדוּת על-פי האימרה, כפי שהוא נוהג לגבי כל עדוּת אחרת, ועל-פי המבחנים הנה</w:t>
      </w:r>
      <w:r>
        <w:rPr>
          <w:rFonts w:cs="David"/>
          <w:sz w:val="24"/>
          <w:rtl/>
        </w:rPr>
        <w:t>וג</w:t>
      </w:r>
      <w:r>
        <w:rPr>
          <w:rFonts w:cs="David" w:hint="cs"/>
          <w:sz w:val="24"/>
          <w:rtl/>
        </w:rPr>
        <w:t xml:space="preserve">ים לכך </w:t>
      </w:r>
      <w:r>
        <w:rPr>
          <w:rFonts w:cs="David"/>
          <w:b/>
          <w:bCs/>
          <w:sz w:val="24"/>
          <w:rtl/>
        </w:rPr>
        <w:t>(</w:t>
      </w:r>
      <w:r>
        <w:rPr>
          <w:rFonts w:cs="David"/>
          <w:b/>
          <w:bCs/>
          <w:i/>
          <w:iCs/>
          <w:sz w:val="24"/>
          <w:rtl/>
        </w:rPr>
        <w:t>ע"</w:t>
      </w:r>
      <w:r>
        <w:rPr>
          <w:rFonts w:cs="David" w:hint="cs"/>
          <w:b/>
          <w:bCs/>
          <w:i/>
          <w:iCs/>
          <w:sz w:val="24"/>
          <w:rtl/>
        </w:rPr>
        <w:t>פ 349/96, בן-שושן נ' מדינת ישראל, פד"י מ"א(3) 792</w:t>
      </w:r>
      <w:r>
        <w:rPr>
          <w:rFonts w:cs="David"/>
          <w:b/>
          <w:bCs/>
          <w:sz w:val="24"/>
          <w:rtl/>
        </w:rPr>
        <w:t>)</w:t>
      </w:r>
      <w:r>
        <w:rPr>
          <w:rFonts w:cs="David"/>
          <w:sz w:val="24"/>
          <w:rtl/>
        </w:rPr>
        <w:t>. ע</w:t>
      </w:r>
      <w:r>
        <w:rPr>
          <w:rFonts w:cs="David" w:hint="cs"/>
          <w:sz w:val="24"/>
          <w:rtl/>
        </w:rPr>
        <w:t xml:space="preserve">ל כך יש להוסיף את הוראות </w:t>
      </w:r>
      <w:r>
        <w:rPr>
          <w:rFonts w:cs="David"/>
          <w:i/>
          <w:iCs/>
          <w:sz w:val="24"/>
          <w:rtl/>
        </w:rPr>
        <w:t>ס"</w:t>
      </w:r>
      <w:r>
        <w:rPr>
          <w:rFonts w:cs="David" w:hint="cs"/>
          <w:i/>
          <w:iCs/>
          <w:sz w:val="24"/>
          <w:rtl/>
        </w:rPr>
        <w:t>ק (ד) לסעיף 10א'</w:t>
      </w:r>
      <w:r>
        <w:rPr>
          <w:rFonts w:cs="David"/>
          <w:sz w:val="24"/>
          <w:rtl/>
        </w:rPr>
        <w:t>, ה</w:t>
      </w:r>
      <w:r>
        <w:rPr>
          <w:rFonts w:cs="David" w:hint="cs"/>
          <w:sz w:val="24"/>
          <w:rtl/>
        </w:rPr>
        <w:t xml:space="preserve">קובעות כי לא יורשע </w:t>
      </w:r>
      <w:r>
        <w:rPr>
          <w:rFonts w:cs="David"/>
          <w:sz w:val="24"/>
          <w:rtl/>
        </w:rPr>
        <w:t>א</w:t>
      </w:r>
      <w:r>
        <w:rPr>
          <w:rFonts w:cs="David" w:hint="cs"/>
          <w:sz w:val="24"/>
          <w:rtl/>
        </w:rPr>
        <w:t>דם על-סמך אימרה שנתקבלה לפי סעיף זה, אלא אם יש בחומר הראיות דבר לחיזוקהּ.</w:t>
      </w:r>
    </w:p>
    <w:p w14:paraId="556A9E6B" w14:textId="77777777" w:rsidR="002E7C6A" w:rsidRDefault="002E7C6A">
      <w:pPr>
        <w:spacing w:line="240" w:lineRule="auto"/>
        <w:rPr>
          <w:rFonts w:cs="David"/>
          <w:sz w:val="24"/>
          <w:rtl/>
        </w:rPr>
      </w:pPr>
      <w:r>
        <w:rPr>
          <w:rFonts w:cs="David"/>
          <w:sz w:val="24"/>
          <w:rtl/>
        </w:rPr>
        <w:tab/>
        <w:t>ל</w:t>
      </w:r>
      <w:r>
        <w:rPr>
          <w:rFonts w:cs="David" w:hint="cs"/>
          <w:sz w:val="24"/>
          <w:rtl/>
        </w:rPr>
        <w:t xml:space="preserve">עניין ה"חיזוק", ראה לאחרונה: </w:t>
      </w:r>
      <w:hyperlink r:id="rId36" w:history="1">
        <w:r w:rsidR="009E567D" w:rsidRPr="009E567D">
          <w:rPr>
            <w:rStyle w:val="Hyperlink"/>
            <w:rFonts w:cs="David" w:hint="eastAsia"/>
            <w:b/>
            <w:bCs/>
            <w:i/>
            <w:iCs/>
            <w:sz w:val="24"/>
            <w:rtl/>
          </w:rPr>
          <w:t>ע</w:t>
        </w:r>
        <w:r w:rsidR="009E567D" w:rsidRPr="009E567D">
          <w:rPr>
            <w:rStyle w:val="Hyperlink"/>
            <w:rFonts w:cs="David"/>
            <w:b/>
            <w:bCs/>
            <w:i/>
            <w:iCs/>
            <w:sz w:val="24"/>
            <w:rtl/>
          </w:rPr>
          <w:t>"פ 8469/99, אסקין נ' מדינת ישראל, פד"י נ"ה</w:t>
        </w:r>
      </w:hyperlink>
      <w:r>
        <w:rPr>
          <w:rFonts w:cs="David" w:hint="cs"/>
          <w:b/>
          <w:bCs/>
          <w:i/>
          <w:iCs/>
          <w:sz w:val="24"/>
          <w:rtl/>
        </w:rPr>
        <w:t>(2) 65</w:t>
      </w:r>
      <w:r>
        <w:rPr>
          <w:rFonts w:cs="David"/>
          <w:sz w:val="24"/>
          <w:rtl/>
        </w:rPr>
        <w:t>.</w:t>
      </w:r>
    </w:p>
    <w:p w14:paraId="764C61E0" w14:textId="77777777" w:rsidR="002E7C6A" w:rsidRDefault="002E7C6A">
      <w:pPr>
        <w:spacing w:line="240" w:lineRule="auto"/>
        <w:rPr>
          <w:rFonts w:cs="David"/>
          <w:sz w:val="24"/>
          <w:rtl/>
        </w:rPr>
      </w:pPr>
      <w:r>
        <w:rPr>
          <w:rFonts w:cs="David"/>
          <w:sz w:val="24"/>
          <w:rtl/>
        </w:rPr>
        <w:tab/>
        <w:t>ל</w:t>
      </w:r>
      <w:r>
        <w:rPr>
          <w:rFonts w:cs="David" w:hint="cs"/>
          <w:sz w:val="24"/>
          <w:rtl/>
        </w:rPr>
        <w:t>א יכול להיות ספֵק, שאם בית-המשפט מחליט במקרה דנא לקבל את האימרה במקום העדוּת בבית-המשפט,- קיימים במקרה דנא דברים לחיזוק האימרה די והותֵר, בעדותו של רס"ל עאקל מרעי, לרבות סימן החתך בצווארו של המתלונן, פניו האדומים, ובכיוֹ.</w:t>
      </w:r>
    </w:p>
    <w:p w14:paraId="6B53B852" w14:textId="77777777" w:rsidR="002E7C6A" w:rsidRDefault="002E7C6A">
      <w:pPr>
        <w:spacing w:line="240" w:lineRule="auto"/>
        <w:rPr>
          <w:rFonts w:cs="David"/>
          <w:sz w:val="24"/>
          <w:rtl/>
        </w:rPr>
      </w:pPr>
      <w:r>
        <w:rPr>
          <w:rFonts w:cs="David"/>
          <w:sz w:val="24"/>
          <w:rtl/>
        </w:rPr>
        <w:tab/>
      </w:r>
      <w:r>
        <w:rPr>
          <w:rFonts w:cs="David" w:hint="cs"/>
          <w:sz w:val="24"/>
          <w:rtl/>
        </w:rPr>
        <w:t>א</w:t>
      </w:r>
      <w:r>
        <w:rPr>
          <w:rFonts w:cs="David"/>
          <w:sz w:val="24"/>
          <w:rtl/>
        </w:rPr>
        <w:t>ו</w:t>
      </w:r>
      <w:r>
        <w:rPr>
          <w:rFonts w:cs="David" w:hint="cs"/>
          <w:sz w:val="24"/>
          <w:rtl/>
        </w:rPr>
        <w:t xml:space="preserve">לם נראה לי, שהדרך הראויה ללכת בה, בטרם שבית-המשפט מחליט בשאלת האמינוּת, היא קודם כל להביא את אותם דברים באימרת העד, שלדבריו </w:t>
      </w:r>
      <w:r>
        <w:rPr>
          <w:rFonts w:cs="David"/>
          <w:b/>
          <w:bCs/>
          <w:sz w:val="24"/>
          <w:rtl/>
        </w:rPr>
        <w:t>"ה</w:t>
      </w:r>
      <w:r>
        <w:rPr>
          <w:rFonts w:cs="David" w:hint="cs"/>
          <w:b/>
          <w:bCs/>
          <w:sz w:val="24"/>
          <w:rtl/>
        </w:rPr>
        <w:t>וכ</w:t>
      </w:r>
      <w:r>
        <w:rPr>
          <w:rFonts w:cs="David"/>
          <w:b/>
          <w:bCs/>
          <w:sz w:val="24"/>
          <w:rtl/>
        </w:rPr>
        <w:t>ת</w:t>
      </w:r>
      <w:r>
        <w:rPr>
          <w:rFonts w:cs="David" w:hint="cs"/>
          <w:b/>
          <w:bCs/>
          <w:sz w:val="24"/>
          <w:rtl/>
        </w:rPr>
        <w:t>בו"</w:t>
      </w:r>
      <w:r>
        <w:rPr>
          <w:rFonts w:cs="David"/>
          <w:sz w:val="24"/>
          <w:rtl/>
        </w:rPr>
        <w:t xml:space="preserve"> ל</w:t>
      </w:r>
      <w:r>
        <w:rPr>
          <w:rFonts w:cs="David" w:hint="cs"/>
          <w:sz w:val="24"/>
          <w:rtl/>
        </w:rPr>
        <w:t>ו    על-ידי החוקרים, ורק לאחר שתובא גירסת הנאשם, בית-המשפט צריך להכריע אם לקבלהּ.</w:t>
      </w:r>
    </w:p>
    <w:p w14:paraId="05D31C00" w14:textId="77777777" w:rsidR="002E7C6A" w:rsidRDefault="002E7C6A">
      <w:pPr>
        <w:spacing w:line="240" w:lineRule="auto"/>
        <w:rPr>
          <w:rFonts w:cs="David"/>
          <w:sz w:val="24"/>
          <w:rtl/>
        </w:rPr>
      </w:pPr>
    </w:p>
    <w:p w14:paraId="0EE5E95F"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אי</w:t>
      </w:r>
      <w:r>
        <w:rPr>
          <w:rFonts w:cs="David" w:hint="cs"/>
          <w:b/>
          <w:bCs/>
          <w:i/>
          <w:iCs/>
          <w:sz w:val="24"/>
          <w:u w:val="single"/>
          <w:rtl/>
        </w:rPr>
        <w:t>מרת העד-המתלונן - ת/18.</w:t>
      </w:r>
    </w:p>
    <w:p w14:paraId="25368BEC" w14:textId="77777777" w:rsidR="002E7C6A" w:rsidRDefault="002E7C6A">
      <w:pPr>
        <w:spacing w:line="240" w:lineRule="auto"/>
        <w:rPr>
          <w:rFonts w:cs="David"/>
          <w:sz w:val="24"/>
          <w:rtl/>
        </w:rPr>
      </w:pPr>
      <w:r>
        <w:rPr>
          <w:rFonts w:cs="David"/>
          <w:b/>
          <w:bCs/>
          <w:i/>
          <w:iCs/>
          <w:sz w:val="24"/>
          <w:rtl/>
        </w:rPr>
        <w:t>22.</w:t>
      </w:r>
      <w:r>
        <w:rPr>
          <w:rFonts w:cs="David"/>
          <w:sz w:val="24"/>
          <w:rtl/>
        </w:rPr>
        <w:tab/>
      </w:r>
      <w:r>
        <w:rPr>
          <w:rFonts w:cs="David" w:hint="cs"/>
          <w:sz w:val="24"/>
          <w:rtl/>
        </w:rPr>
        <w:t>ה</w:t>
      </w:r>
      <w:r>
        <w:rPr>
          <w:rFonts w:cs="David"/>
          <w:sz w:val="24"/>
          <w:rtl/>
        </w:rPr>
        <w:t>מ</w:t>
      </w:r>
      <w:r>
        <w:rPr>
          <w:rFonts w:cs="David" w:hint="cs"/>
          <w:sz w:val="24"/>
          <w:rtl/>
        </w:rPr>
        <w:t>תלונ</w:t>
      </w:r>
      <w:r>
        <w:rPr>
          <w:rFonts w:cs="David"/>
          <w:sz w:val="24"/>
          <w:rtl/>
        </w:rPr>
        <w:t xml:space="preserve">ן </w:t>
      </w:r>
      <w:r>
        <w:rPr>
          <w:rFonts w:cs="David" w:hint="cs"/>
          <w:sz w:val="24"/>
          <w:rtl/>
        </w:rPr>
        <w:t xml:space="preserve">מתחיל את הודעתו ומספֵּר, שהוא עצור עם הנאשם מזה כחודשיים, ושהוא יצא לבדיקת סמים, וכשחזר שאלו אותו העצורים אם הביא סמים, וכשהשיב </w:t>
      </w:r>
      <w:r>
        <w:rPr>
          <w:rFonts w:cs="David"/>
          <w:sz w:val="24"/>
          <w:rtl/>
        </w:rPr>
        <w:t>ב</w:t>
      </w:r>
      <w:r>
        <w:rPr>
          <w:rFonts w:cs="David" w:hint="cs"/>
          <w:sz w:val="24"/>
          <w:rtl/>
        </w:rPr>
        <w:t xml:space="preserve">שלילה, החלו לקלל אותו </w:t>
      </w:r>
      <w:r>
        <w:rPr>
          <w:rFonts w:cs="David"/>
          <w:b/>
          <w:bCs/>
          <w:sz w:val="24"/>
          <w:rtl/>
        </w:rPr>
        <w:t>"מ</w:t>
      </w:r>
      <w:r>
        <w:rPr>
          <w:rFonts w:cs="David" w:hint="cs"/>
          <w:b/>
          <w:bCs/>
          <w:sz w:val="24"/>
          <w:rtl/>
        </w:rPr>
        <w:t>ניאק, בן-זונה, אנחנו נהרוג אותך"</w:t>
      </w:r>
      <w:r>
        <w:rPr>
          <w:rFonts w:cs="David"/>
          <w:sz w:val="24"/>
          <w:rtl/>
        </w:rPr>
        <w:t>. ל</w:t>
      </w:r>
      <w:r>
        <w:rPr>
          <w:rFonts w:cs="David" w:hint="cs"/>
          <w:sz w:val="24"/>
          <w:rtl/>
        </w:rPr>
        <w:t>אחר מכן הוא הוכנס לתא שלו, שם היה הנאשם, שְאף הוא חזר על אותן שאלו</w:t>
      </w:r>
      <w:r>
        <w:rPr>
          <w:rFonts w:cs="David"/>
          <w:sz w:val="24"/>
          <w:rtl/>
        </w:rPr>
        <w:t xml:space="preserve">ת, </w:t>
      </w:r>
      <w:r>
        <w:rPr>
          <w:rFonts w:cs="David" w:hint="cs"/>
          <w:sz w:val="24"/>
          <w:rtl/>
        </w:rPr>
        <w:t>והמתלונן השיב גם לו בשלילה.</w:t>
      </w:r>
    </w:p>
    <w:p w14:paraId="38A2AF3B" w14:textId="77777777" w:rsidR="002E7C6A" w:rsidRDefault="002E7C6A">
      <w:pPr>
        <w:spacing w:line="240" w:lineRule="auto"/>
        <w:rPr>
          <w:rFonts w:cs="David"/>
          <w:sz w:val="24"/>
          <w:rtl/>
        </w:rPr>
      </w:pPr>
      <w:r>
        <w:rPr>
          <w:rFonts w:cs="David"/>
          <w:sz w:val="24"/>
          <w:rtl/>
        </w:rPr>
        <w:tab/>
        <w:t>ל</w:t>
      </w:r>
      <w:r>
        <w:rPr>
          <w:rFonts w:cs="David" w:hint="cs"/>
          <w:sz w:val="24"/>
          <w:rtl/>
        </w:rPr>
        <w:t xml:space="preserve">אחר מכן, כדבריו </w:t>
      </w:r>
      <w:r>
        <w:rPr>
          <w:rFonts w:cs="David"/>
          <w:b/>
          <w:bCs/>
          <w:sz w:val="24"/>
          <w:rtl/>
        </w:rPr>
        <w:t>(ע</w:t>
      </w:r>
      <w:r>
        <w:rPr>
          <w:rFonts w:cs="David" w:hint="cs"/>
          <w:b/>
          <w:bCs/>
          <w:sz w:val="24"/>
          <w:rtl/>
        </w:rPr>
        <w:t>מ' 1, ש' 17)</w:t>
      </w:r>
      <w:r>
        <w:rPr>
          <w:rFonts w:cs="David"/>
          <w:sz w:val="24"/>
          <w:rtl/>
        </w:rPr>
        <w:t xml:space="preserve">: </w:t>
      </w:r>
      <w:r>
        <w:rPr>
          <w:rFonts w:cs="David"/>
          <w:b/>
          <w:bCs/>
          <w:sz w:val="24"/>
          <w:rtl/>
        </w:rPr>
        <w:t>"ו</w:t>
      </w:r>
      <w:r>
        <w:rPr>
          <w:rFonts w:cs="David" w:hint="cs"/>
          <w:b/>
          <w:bCs/>
          <w:sz w:val="24"/>
          <w:rtl/>
        </w:rPr>
        <w:t>אז עדנאן צעק מתוך התא לעצורים האחרים ואמר להם 'אל תדאגו אני יטפ</w:t>
      </w:r>
      <w:r>
        <w:rPr>
          <w:rFonts w:cs="David"/>
          <w:b/>
          <w:bCs/>
          <w:sz w:val="24"/>
          <w:rtl/>
        </w:rPr>
        <w:t>ל</w:t>
      </w:r>
      <w:r>
        <w:rPr>
          <w:rFonts w:cs="David" w:hint="cs"/>
          <w:b/>
          <w:bCs/>
          <w:sz w:val="24"/>
          <w:rtl/>
        </w:rPr>
        <w:t xml:space="preserve"> </w:t>
      </w:r>
      <w:r>
        <w:rPr>
          <w:rFonts w:cs="David"/>
          <w:sz w:val="24"/>
          <w:rtl/>
        </w:rPr>
        <w:t>(כ</w:t>
      </w:r>
      <w:r>
        <w:rPr>
          <w:rFonts w:cs="David" w:hint="cs"/>
          <w:sz w:val="24"/>
          <w:rtl/>
        </w:rPr>
        <w:t xml:space="preserve">ך) </w:t>
      </w:r>
      <w:r>
        <w:rPr>
          <w:rFonts w:cs="David"/>
          <w:b/>
          <w:bCs/>
          <w:sz w:val="24"/>
          <w:rtl/>
        </w:rPr>
        <w:t>בו</w:t>
      </w:r>
      <w:r>
        <w:rPr>
          <w:rFonts w:cs="David" w:hint="cs"/>
          <w:b/>
          <w:bCs/>
          <w:sz w:val="24"/>
          <w:rtl/>
        </w:rPr>
        <w:t>'."</w:t>
      </w:r>
      <w:r>
        <w:rPr>
          <w:rFonts w:cs="David"/>
          <w:sz w:val="24"/>
          <w:rtl/>
        </w:rPr>
        <w:t>.</w:t>
      </w:r>
    </w:p>
    <w:p w14:paraId="542943BF" w14:textId="77777777" w:rsidR="002E7C6A" w:rsidRDefault="002E7C6A">
      <w:pPr>
        <w:spacing w:line="240" w:lineRule="auto"/>
        <w:rPr>
          <w:rFonts w:cs="David"/>
          <w:sz w:val="24"/>
          <w:rtl/>
        </w:rPr>
      </w:pPr>
      <w:r>
        <w:rPr>
          <w:rFonts w:cs="David"/>
          <w:sz w:val="24"/>
          <w:rtl/>
        </w:rPr>
        <w:tab/>
        <w:t>ו</w:t>
      </w:r>
      <w:r>
        <w:rPr>
          <w:rFonts w:cs="David" w:hint="cs"/>
          <w:sz w:val="24"/>
          <w:rtl/>
        </w:rPr>
        <w:t xml:space="preserve">הוא אומר בהמשך </w:t>
      </w:r>
      <w:r>
        <w:rPr>
          <w:rFonts w:cs="David"/>
          <w:b/>
          <w:bCs/>
          <w:sz w:val="24"/>
          <w:rtl/>
        </w:rPr>
        <w:t>(ע</w:t>
      </w:r>
      <w:r>
        <w:rPr>
          <w:rFonts w:cs="David" w:hint="cs"/>
          <w:b/>
          <w:bCs/>
          <w:sz w:val="24"/>
          <w:rtl/>
        </w:rPr>
        <w:t>מ' 1, ש' 18)</w:t>
      </w:r>
      <w:r>
        <w:rPr>
          <w:rFonts w:cs="David"/>
          <w:sz w:val="24"/>
          <w:rtl/>
        </w:rPr>
        <w:t>:</w:t>
      </w:r>
    </w:p>
    <w:p w14:paraId="4E18E402" w14:textId="77777777" w:rsidR="002E7C6A" w:rsidRDefault="002E7C6A">
      <w:pPr>
        <w:spacing w:line="240" w:lineRule="auto"/>
        <w:ind w:left="1440" w:right="709"/>
        <w:rPr>
          <w:rFonts w:cs="David"/>
          <w:sz w:val="24"/>
          <w:rtl/>
        </w:rPr>
      </w:pPr>
      <w:r>
        <w:rPr>
          <w:rFonts w:cs="David"/>
          <w:b/>
          <w:bCs/>
          <w:sz w:val="24"/>
          <w:rtl/>
        </w:rPr>
        <w:t>"ו</w:t>
      </w:r>
      <w:r>
        <w:rPr>
          <w:rFonts w:cs="David" w:hint="cs"/>
          <w:b/>
          <w:bCs/>
          <w:sz w:val="24"/>
          <w:rtl/>
        </w:rPr>
        <w:t>אז עדנאן התחיל לתת לי אגרופים בפנים ובעיטות בגוף (מצביע על פנים אדומות), ואחר</w:t>
      </w:r>
      <w:r>
        <w:rPr>
          <w:rFonts w:cs="David"/>
          <w:b/>
          <w:bCs/>
          <w:sz w:val="24"/>
          <w:rtl/>
        </w:rPr>
        <w:t xml:space="preserve">י </w:t>
      </w:r>
      <w:r>
        <w:rPr>
          <w:rFonts w:cs="David" w:hint="cs"/>
          <w:b/>
          <w:bCs/>
          <w:sz w:val="24"/>
          <w:rtl/>
        </w:rPr>
        <w:t>כן הוא תפש סכין-גילוח ושם אותו על הפנים שלי ואמר לי שאני ימצוץ לו את הזין שלו. הוא הוציא את הזין שלו ואני דחפתי אותו ממני, ואמרת</w:t>
      </w:r>
      <w:r>
        <w:rPr>
          <w:rFonts w:cs="David"/>
          <w:b/>
          <w:bCs/>
          <w:sz w:val="24"/>
          <w:rtl/>
        </w:rPr>
        <w:t>י</w:t>
      </w:r>
      <w:r>
        <w:rPr>
          <w:rFonts w:cs="David" w:hint="cs"/>
          <w:b/>
          <w:bCs/>
          <w:sz w:val="24"/>
          <w:rtl/>
        </w:rPr>
        <w:t xml:space="preserve"> לו שאני לא מוצץ, ואחרי כן הוא נתן לי עוד פעם מכות. עם הידיים שלו. זה היה בשעות הלילה. הוא ניסה שוב פעם לחתוך אותי עם סכין-גילוח כדי שאני ימצוץ לו את הזין שלו, אמרתי לו 'אפילו אם תחתוך אני לא מוצץ לך את הזין שלך'. ואחרי כן בשעות הבוקר קראתי לשוטר שהיה בקומה. ואז עבדאללה עדנאן שׂם על הפנים שלי עוד פעם סכין. ואיֵים שאם אני קורא לשוטר הוא חותך לי את הפנים בבוקר עדנאן עבדאללה יצא לביקור. יצאתי מהתא וקראתי לשוטר וסיפרתי לו מה קרה. ושׂמו אותי בהפרדה."</w:t>
      </w:r>
    </w:p>
    <w:p w14:paraId="2BEFF09A" w14:textId="77777777" w:rsidR="002E7C6A" w:rsidRDefault="002E7C6A">
      <w:pPr>
        <w:spacing w:line="240" w:lineRule="auto"/>
        <w:rPr>
          <w:rFonts w:cs="David"/>
          <w:sz w:val="24"/>
          <w:rtl/>
        </w:rPr>
      </w:pPr>
      <w:r>
        <w:rPr>
          <w:rFonts w:cs="David"/>
          <w:sz w:val="24"/>
          <w:rtl/>
        </w:rPr>
        <w:tab/>
        <w:t>ל</w:t>
      </w:r>
      <w:r>
        <w:rPr>
          <w:rFonts w:cs="David" w:hint="cs"/>
          <w:sz w:val="24"/>
          <w:rtl/>
        </w:rPr>
        <w:t xml:space="preserve">אחר מכן באוֹת שתי שאלות ותשובות, כדלקמן </w:t>
      </w:r>
      <w:r>
        <w:rPr>
          <w:rFonts w:cs="David"/>
          <w:b/>
          <w:bCs/>
          <w:sz w:val="24"/>
          <w:rtl/>
        </w:rPr>
        <w:t>(ע</w:t>
      </w:r>
      <w:r>
        <w:rPr>
          <w:rFonts w:cs="David" w:hint="cs"/>
          <w:b/>
          <w:bCs/>
          <w:sz w:val="24"/>
          <w:rtl/>
        </w:rPr>
        <w:t>מ' 2, ש' 6)</w:t>
      </w:r>
      <w:r>
        <w:rPr>
          <w:rFonts w:cs="David"/>
          <w:sz w:val="24"/>
          <w:rtl/>
        </w:rPr>
        <w:t>:</w:t>
      </w:r>
    </w:p>
    <w:p w14:paraId="2EEE0F8D" w14:textId="77777777" w:rsidR="002E7C6A" w:rsidRDefault="002E7C6A">
      <w:pPr>
        <w:spacing w:line="240" w:lineRule="auto"/>
        <w:ind w:left="720" w:right="709" w:firstLine="720"/>
        <w:rPr>
          <w:rFonts w:cs="David"/>
          <w:b/>
          <w:bCs/>
          <w:sz w:val="24"/>
          <w:rtl/>
        </w:rPr>
      </w:pPr>
      <w:r>
        <w:rPr>
          <w:rFonts w:cs="David"/>
          <w:b/>
          <w:bCs/>
          <w:sz w:val="24"/>
          <w:rtl/>
        </w:rPr>
        <w:t>"</w:t>
      </w:r>
      <w:r>
        <w:rPr>
          <w:rFonts w:cs="David"/>
          <w:b/>
          <w:bCs/>
          <w:sz w:val="24"/>
          <w:u w:val="single"/>
          <w:rtl/>
        </w:rPr>
        <w:t>שא</w:t>
      </w:r>
      <w:r>
        <w:rPr>
          <w:rFonts w:cs="David" w:hint="cs"/>
          <w:b/>
          <w:bCs/>
          <w:sz w:val="24"/>
          <w:u w:val="single"/>
          <w:rtl/>
        </w:rPr>
        <w:t>לה:</w:t>
      </w:r>
      <w:r>
        <w:rPr>
          <w:rFonts w:cs="David"/>
          <w:b/>
          <w:bCs/>
          <w:sz w:val="24"/>
          <w:rtl/>
        </w:rPr>
        <w:t xml:space="preserve">  ה</w:t>
      </w:r>
      <w:r>
        <w:rPr>
          <w:rFonts w:cs="David" w:hint="cs"/>
          <w:b/>
          <w:bCs/>
          <w:sz w:val="24"/>
          <w:rtl/>
        </w:rPr>
        <w:t>אם עדנאן עבדאללה הכניס את איבר-מינו לתוך פיך.</w:t>
      </w:r>
    </w:p>
    <w:p w14:paraId="7DD75243"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ל</w:t>
      </w:r>
      <w:r>
        <w:rPr>
          <w:rFonts w:cs="David" w:hint="cs"/>
          <w:b/>
          <w:bCs/>
          <w:sz w:val="24"/>
          <w:rtl/>
        </w:rPr>
        <w:t>א.</w:t>
      </w:r>
    </w:p>
    <w:p w14:paraId="487BBD77" w14:textId="77777777" w:rsidR="002E7C6A" w:rsidRDefault="002E7C6A">
      <w:pPr>
        <w:spacing w:line="240" w:lineRule="auto"/>
        <w:ind w:left="720" w:right="709" w:firstLine="720"/>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ה</w:t>
      </w:r>
      <w:r>
        <w:rPr>
          <w:rFonts w:cs="David" w:hint="cs"/>
          <w:b/>
          <w:bCs/>
          <w:sz w:val="24"/>
          <w:rtl/>
        </w:rPr>
        <w:t xml:space="preserve">אם עבדאללה עדנאן הוציא את איבר-מינו וחשף אותו </w:t>
      </w:r>
    </w:p>
    <w:p w14:paraId="4E205213" w14:textId="77777777" w:rsidR="002E7C6A" w:rsidRDefault="002E7C6A">
      <w:pPr>
        <w:spacing w:line="240" w:lineRule="auto"/>
        <w:ind w:left="1440" w:right="709" w:firstLine="720"/>
        <w:rPr>
          <w:rFonts w:cs="David"/>
          <w:b/>
          <w:bCs/>
          <w:sz w:val="24"/>
          <w:rtl/>
        </w:rPr>
      </w:pPr>
      <w:r>
        <w:rPr>
          <w:rFonts w:cs="David"/>
          <w:b/>
          <w:bCs/>
          <w:sz w:val="24"/>
          <w:rtl/>
        </w:rPr>
        <w:t xml:space="preserve">   ב</w:t>
      </w:r>
      <w:r>
        <w:rPr>
          <w:rFonts w:cs="David" w:hint="cs"/>
          <w:b/>
          <w:bCs/>
          <w:sz w:val="24"/>
          <w:rtl/>
        </w:rPr>
        <w:t>פני</w:t>
      </w:r>
      <w:r>
        <w:rPr>
          <w:rFonts w:cs="David"/>
          <w:b/>
          <w:bCs/>
          <w:sz w:val="24"/>
          <w:rtl/>
        </w:rPr>
        <w:t>ך?</w:t>
      </w:r>
    </w:p>
    <w:p w14:paraId="48F9868F" w14:textId="77777777" w:rsidR="002E7C6A" w:rsidRDefault="002E7C6A">
      <w:pPr>
        <w:spacing w:line="240" w:lineRule="auto"/>
        <w:ind w:left="720" w:right="709" w:firstLine="720"/>
        <w:rPr>
          <w:rFonts w:cs="David"/>
          <w:sz w:val="24"/>
          <w:rtl/>
        </w:rPr>
      </w:pPr>
      <w:r>
        <w:rPr>
          <w:rFonts w:cs="David"/>
          <w:b/>
          <w:bCs/>
          <w:sz w:val="24"/>
          <w:u w:val="single"/>
          <w:rtl/>
        </w:rPr>
        <w:t>תש</w:t>
      </w:r>
      <w:r>
        <w:rPr>
          <w:rFonts w:cs="David" w:hint="cs"/>
          <w:b/>
          <w:bCs/>
          <w:sz w:val="24"/>
          <w:u w:val="single"/>
          <w:rtl/>
        </w:rPr>
        <w:t>ובה:</w:t>
      </w:r>
      <w:r>
        <w:rPr>
          <w:rFonts w:cs="David"/>
          <w:b/>
          <w:bCs/>
          <w:sz w:val="24"/>
          <w:rtl/>
        </w:rPr>
        <w:t xml:space="preserve">  ע</w:t>
      </w:r>
      <w:r>
        <w:rPr>
          <w:rFonts w:cs="David" w:hint="cs"/>
          <w:b/>
          <w:bCs/>
          <w:sz w:val="24"/>
          <w:rtl/>
        </w:rPr>
        <w:t>דנאן עבדאללה הוציא את איבר-מינו מחוץ למכנסיו."</w:t>
      </w:r>
    </w:p>
    <w:p w14:paraId="27ABE5C1" w14:textId="77777777" w:rsidR="002E7C6A" w:rsidRDefault="002E7C6A">
      <w:pPr>
        <w:spacing w:line="240" w:lineRule="auto"/>
        <w:rPr>
          <w:rFonts w:cs="David"/>
          <w:sz w:val="24"/>
          <w:rtl/>
        </w:rPr>
      </w:pPr>
    </w:p>
    <w:p w14:paraId="0899F3BC" w14:textId="77777777" w:rsidR="002E7C6A" w:rsidRDefault="002E7C6A">
      <w:pPr>
        <w:spacing w:line="240" w:lineRule="auto"/>
        <w:rPr>
          <w:rFonts w:cs="David"/>
          <w:sz w:val="24"/>
          <w:rtl/>
        </w:rPr>
      </w:pPr>
      <w:r>
        <w:rPr>
          <w:rFonts w:cs="David"/>
          <w:sz w:val="24"/>
          <w:rtl/>
        </w:rPr>
        <w:tab/>
        <w:t>כ</w:t>
      </w:r>
      <w:r>
        <w:rPr>
          <w:rFonts w:cs="David" w:hint="cs"/>
          <w:sz w:val="24"/>
          <w:rtl/>
        </w:rPr>
        <w:t>פי שציינתי לעיל, אני אכריע בשאלת קבלת האימרה בסיכום, לאחר שתוצג גם ג</w:t>
      </w:r>
      <w:r>
        <w:rPr>
          <w:rFonts w:cs="David"/>
          <w:sz w:val="24"/>
          <w:rtl/>
        </w:rPr>
        <w:t>י</w:t>
      </w:r>
      <w:r>
        <w:rPr>
          <w:rFonts w:cs="David" w:hint="cs"/>
          <w:sz w:val="24"/>
          <w:rtl/>
        </w:rPr>
        <w:t xml:space="preserve">רסת הנאשם. </w:t>
      </w:r>
    </w:p>
    <w:p w14:paraId="152825E0" w14:textId="77777777" w:rsidR="002E7C6A" w:rsidRDefault="002E7C6A">
      <w:pPr>
        <w:spacing w:line="240" w:lineRule="auto"/>
        <w:rPr>
          <w:rFonts w:cs="David"/>
          <w:sz w:val="24"/>
          <w:rtl/>
        </w:rPr>
      </w:pPr>
    </w:p>
    <w:p w14:paraId="4041CD27" w14:textId="77777777" w:rsidR="002E7C6A" w:rsidRDefault="002E7C6A">
      <w:pPr>
        <w:spacing w:line="240" w:lineRule="auto"/>
        <w:rPr>
          <w:rFonts w:ascii="Arial" w:hAnsi="Arial" w:cs="David"/>
          <w:b/>
          <w:bCs/>
          <w:i/>
          <w:iCs/>
          <w:sz w:val="24"/>
          <w:u w:val="single"/>
          <w:rtl/>
        </w:rPr>
      </w:pPr>
      <w:r>
        <w:rPr>
          <w:rFonts w:cs="David"/>
          <w:sz w:val="24"/>
          <w:rtl/>
        </w:rPr>
        <w:tab/>
      </w:r>
      <w:r>
        <w:rPr>
          <w:rFonts w:ascii="Arial" w:hAnsi="Arial" w:cs="David"/>
          <w:b/>
          <w:bCs/>
          <w:i/>
          <w:iCs/>
          <w:sz w:val="24"/>
          <w:u w:val="single"/>
          <w:rtl/>
        </w:rPr>
        <w:t>(ג)</w:t>
      </w:r>
      <w:r>
        <w:rPr>
          <w:rFonts w:ascii="Arial" w:hAnsi="Arial" w:cs="David"/>
          <w:b/>
          <w:bCs/>
          <w:i/>
          <w:iCs/>
          <w:sz w:val="24"/>
          <w:rtl/>
        </w:rPr>
        <w:t xml:space="preserve"> </w:t>
      </w:r>
      <w:r>
        <w:rPr>
          <w:rFonts w:ascii="Arial" w:hAnsi="Arial" w:cs="David"/>
          <w:b/>
          <w:bCs/>
          <w:i/>
          <w:iCs/>
          <w:sz w:val="24"/>
          <w:u w:val="single"/>
          <w:rtl/>
        </w:rPr>
        <w:t>אישום רביעי.</w:t>
      </w:r>
    </w:p>
    <w:p w14:paraId="376835A6" w14:textId="77777777" w:rsidR="002E7C6A" w:rsidRDefault="002E7C6A">
      <w:pPr>
        <w:spacing w:line="240" w:lineRule="auto"/>
        <w:rPr>
          <w:rFonts w:cs="David"/>
          <w:sz w:val="24"/>
          <w:rtl/>
        </w:rPr>
      </w:pPr>
      <w:r>
        <w:rPr>
          <w:rFonts w:cs="David"/>
          <w:b/>
          <w:bCs/>
          <w:i/>
          <w:iCs/>
          <w:sz w:val="24"/>
          <w:rtl/>
        </w:rPr>
        <w:t>23.</w:t>
      </w:r>
      <w:r>
        <w:rPr>
          <w:rFonts w:cs="David"/>
          <w:sz w:val="24"/>
          <w:rtl/>
        </w:rPr>
        <w:tab/>
        <w:t>ב</w:t>
      </w:r>
      <w:r>
        <w:rPr>
          <w:rFonts w:cs="David" w:hint="cs"/>
          <w:sz w:val="24"/>
          <w:rtl/>
        </w:rPr>
        <w:t xml:space="preserve">טרם שהתביעה הכריזה שתמה פרשת התביעה, היא הודיעה לבית-המשפט </w:t>
      </w:r>
      <w:r>
        <w:rPr>
          <w:rFonts w:cs="David"/>
          <w:b/>
          <w:bCs/>
          <w:sz w:val="24"/>
          <w:rtl/>
        </w:rPr>
        <w:t>(ר</w:t>
      </w:r>
      <w:r>
        <w:rPr>
          <w:rFonts w:cs="David" w:hint="cs"/>
          <w:b/>
          <w:bCs/>
          <w:sz w:val="24"/>
          <w:rtl/>
        </w:rPr>
        <w:t>אה הצהרתה בעמ' 127)</w:t>
      </w:r>
      <w:r>
        <w:rPr>
          <w:rFonts w:cs="David"/>
          <w:sz w:val="24"/>
          <w:rtl/>
        </w:rPr>
        <w:t>, ש</w:t>
      </w:r>
      <w:r>
        <w:rPr>
          <w:rFonts w:cs="David" w:hint="cs"/>
          <w:sz w:val="24"/>
          <w:rtl/>
        </w:rPr>
        <w:t>המשטרה</w:t>
      </w:r>
      <w:r>
        <w:rPr>
          <w:rFonts w:cs="David"/>
          <w:sz w:val="24"/>
          <w:rtl/>
        </w:rPr>
        <w:t xml:space="preserve"> ע</w:t>
      </w:r>
      <w:r>
        <w:rPr>
          <w:rFonts w:cs="David" w:hint="cs"/>
          <w:sz w:val="24"/>
          <w:rtl/>
        </w:rPr>
        <w:t xml:space="preserve">שתה מאמצים לאתר את המתלונן באישום הרביעי, אך לא הצליחה בכך. היא הגישה על כך גם מזכר של איש-משטרה, הוא </w:t>
      </w:r>
      <w:r>
        <w:rPr>
          <w:rFonts w:cs="David"/>
          <w:b/>
          <w:bCs/>
          <w:sz w:val="24"/>
          <w:rtl/>
        </w:rPr>
        <w:t>ת/21</w:t>
      </w:r>
      <w:r>
        <w:rPr>
          <w:rFonts w:cs="David"/>
          <w:sz w:val="24"/>
          <w:rtl/>
        </w:rPr>
        <w:t>.</w:t>
      </w:r>
    </w:p>
    <w:p w14:paraId="33DEEB09" w14:textId="77777777" w:rsidR="002E7C6A" w:rsidRDefault="002E7C6A">
      <w:pPr>
        <w:spacing w:line="240" w:lineRule="auto"/>
        <w:rPr>
          <w:rFonts w:cs="David"/>
          <w:sz w:val="24"/>
          <w:rtl/>
        </w:rPr>
      </w:pPr>
      <w:r>
        <w:rPr>
          <w:rFonts w:cs="David"/>
          <w:sz w:val="24"/>
          <w:rtl/>
        </w:rPr>
        <w:tab/>
        <w:t>ל</w:t>
      </w:r>
      <w:r>
        <w:rPr>
          <w:rFonts w:cs="David" w:hint="cs"/>
          <w:sz w:val="24"/>
          <w:rtl/>
        </w:rPr>
        <w:t>מרות אי-הֵעדת המתל</w:t>
      </w:r>
      <w:r>
        <w:rPr>
          <w:rFonts w:cs="David"/>
          <w:sz w:val="24"/>
          <w:rtl/>
        </w:rPr>
        <w:t>ו</w:t>
      </w:r>
      <w:r>
        <w:rPr>
          <w:rFonts w:cs="David" w:hint="cs"/>
          <w:sz w:val="24"/>
          <w:rtl/>
        </w:rPr>
        <w:t>נן באישום זה, טענה התביעה שיש ראיות מספיקות בפני בית-המשפט, המצדיקות הרשעתו של הנאשם בעבירות שהואשם בהן באישום הרביעי, גם בלי</w:t>
      </w:r>
      <w:r>
        <w:rPr>
          <w:rFonts w:cs="David"/>
          <w:sz w:val="24"/>
          <w:rtl/>
        </w:rPr>
        <w:t xml:space="preserve"> ה</w:t>
      </w:r>
      <w:r>
        <w:rPr>
          <w:rFonts w:cs="David" w:hint="cs"/>
          <w:sz w:val="24"/>
          <w:rtl/>
        </w:rPr>
        <w:t xml:space="preserve">ֵעדתו של המתלונן. </w:t>
      </w:r>
    </w:p>
    <w:p w14:paraId="09EB87EC" w14:textId="77777777" w:rsidR="002E7C6A" w:rsidRDefault="002E7C6A">
      <w:pPr>
        <w:spacing w:line="240" w:lineRule="auto"/>
        <w:rPr>
          <w:rFonts w:cs="David"/>
          <w:sz w:val="24"/>
          <w:rtl/>
        </w:rPr>
      </w:pPr>
      <w:r>
        <w:rPr>
          <w:rFonts w:cs="David"/>
          <w:sz w:val="24"/>
          <w:rtl/>
        </w:rPr>
        <w:tab/>
        <w:t>ל</w:t>
      </w:r>
      <w:r>
        <w:rPr>
          <w:rFonts w:cs="David" w:hint="cs"/>
          <w:sz w:val="24"/>
          <w:rtl/>
        </w:rPr>
        <w:t xml:space="preserve">אחר דין-ודברים שהתנהל בבית-המשפט, הסכימה התביעה למחוק את העובדות והוראות החוק המתייחסות לעבירת-המין שיוחסה לנאשם באישום הרביעי, ולהותיר רק את עבירת התקיפה, וכך אמנם נעשה </w:t>
      </w:r>
      <w:r>
        <w:rPr>
          <w:rFonts w:cs="David"/>
          <w:b/>
          <w:bCs/>
          <w:sz w:val="24"/>
          <w:rtl/>
        </w:rPr>
        <w:t>(ר</w:t>
      </w:r>
      <w:r>
        <w:rPr>
          <w:rFonts w:cs="David" w:hint="cs"/>
          <w:b/>
          <w:bCs/>
          <w:sz w:val="24"/>
          <w:rtl/>
        </w:rPr>
        <w:t>אה עמ' 128)</w:t>
      </w:r>
      <w:r>
        <w:rPr>
          <w:rFonts w:cs="David"/>
          <w:sz w:val="24"/>
          <w:rtl/>
        </w:rPr>
        <w:t>.</w:t>
      </w:r>
    </w:p>
    <w:p w14:paraId="2BCA1F6F" w14:textId="77777777" w:rsidR="002E7C6A" w:rsidRDefault="002E7C6A">
      <w:pPr>
        <w:spacing w:line="240" w:lineRule="auto"/>
        <w:rPr>
          <w:rFonts w:cs="David"/>
          <w:sz w:val="24"/>
          <w:rtl/>
        </w:rPr>
      </w:pPr>
      <w:r>
        <w:rPr>
          <w:rFonts w:cs="David"/>
          <w:sz w:val="24"/>
          <w:rtl/>
        </w:rPr>
        <w:tab/>
        <w:t>ל</w:t>
      </w:r>
      <w:r>
        <w:rPr>
          <w:rFonts w:cs="David" w:hint="cs"/>
          <w:sz w:val="24"/>
          <w:rtl/>
        </w:rPr>
        <w:t>פיכך, על בית-המשפט לדון רק בעבירת התקיפה.</w:t>
      </w:r>
    </w:p>
    <w:p w14:paraId="0424AFBB" w14:textId="77777777" w:rsidR="002E7C6A" w:rsidRDefault="002E7C6A">
      <w:pPr>
        <w:spacing w:line="240" w:lineRule="auto"/>
        <w:rPr>
          <w:rFonts w:cs="David"/>
          <w:sz w:val="24"/>
          <w:rtl/>
        </w:rPr>
      </w:pPr>
      <w:r>
        <w:rPr>
          <w:rFonts w:cs="David"/>
          <w:sz w:val="24"/>
          <w:rtl/>
        </w:rPr>
        <w:tab/>
      </w:r>
    </w:p>
    <w:p w14:paraId="0E765A93" w14:textId="77777777" w:rsidR="002E7C6A" w:rsidRDefault="002E7C6A">
      <w:pPr>
        <w:spacing w:line="240" w:lineRule="auto"/>
        <w:rPr>
          <w:rFonts w:cs="David"/>
          <w:sz w:val="24"/>
          <w:rtl/>
        </w:rPr>
      </w:pPr>
      <w:r>
        <w:rPr>
          <w:rFonts w:cs="David"/>
          <w:b/>
          <w:bCs/>
          <w:i/>
          <w:iCs/>
          <w:sz w:val="24"/>
          <w:rtl/>
        </w:rPr>
        <w:t>24.</w:t>
      </w:r>
      <w:r>
        <w:rPr>
          <w:rFonts w:cs="David"/>
          <w:sz w:val="24"/>
          <w:rtl/>
        </w:rPr>
        <w:tab/>
        <w:t>ל</w:t>
      </w:r>
      <w:r>
        <w:rPr>
          <w:rFonts w:cs="David" w:hint="cs"/>
          <w:sz w:val="24"/>
          <w:rtl/>
        </w:rPr>
        <w:t>עניין זה העידו בפני בית-המ</w:t>
      </w:r>
      <w:r>
        <w:rPr>
          <w:rFonts w:cs="David"/>
          <w:sz w:val="24"/>
          <w:rtl/>
        </w:rPr>
        <w:t>ש</w:t>
      </w:r>
      <w:r>
        <w:rPr>
          <w:rFonts w:cs="David" w:hint="cs"/>
          <w:sz w:val="24"/>
          <w:rtl/>
        </w:rPr>
        <w:t>פ</w:t>
      </w:r>
      <w:r>
        <w:rPr>
          <w:rFonts w:cs="David"/>
          <w:sz w:val="24"/>
          <w:rtl/>
        </w:rPr>
        <w:t>ט</w:t>
      </w:r>
      <w:r>
        <w:rPr>
          <w:rFonts w:cs="David" w:hint="cs"/>
          <w:sz w:val="24"/>
          <w:rtl/>
        </w:rPr>
        <w:t xml:space="preserve"> </w:t>
      </w:r>
      <w:r>
        <w:rPr>
          <w:rFonts w:cs="David"/>
          <w:b/>
          <w:bCs/>
          <w:sz w:val="24"/>
          <w:rtl/>
        </w:rPr>
        <w:t>עת</w:t>
      </w:r>
      <w:r>
        <w:rPr>
          <w:rFonts w:cs="David" w:hint="cs"/>
          <w:b/>
          <w:bCs/>
          <w:sz w:val="24"/>
          <w:rtl/>
        </w:rPr>
        <w:t>/3 השוטרת-חיילת לינור ג'ראד</w:t>
      </w:r>
      <w:r>
        <w:rPr>
          <w:rFonts w:cs="David"/>
          <w:sz w:val="24"/>
          <w:rtl/>
        </w:rPr>
        <w:t>,ו</w:t>
      </w:r>
      <w:r>
        <w:rPr>
          <w:rFonts w:cs="David" w:hint="cs"/>
          <w:sz w:val="24"/>
          <w:rtl/>
        </w:rPr>
        <w:t>-</w:t>
      </w:r>
      <w:r>
        <w:rPr>
          <w:rFonts w:cs="David"/>
          <w:b/>
          <w:bCs/>
          <w:sz w:val="24"/>
          <w:rtl/>
        </w:rPr>
        <w:t>עת</w:t>
      </w:r>
      <w:r>
        <w:rPr>
          <w:rFonts w:cs="David" w:hint="cs"/>
          <w:b/>
          <w:bCs/>
          <w:sz w:val="24"/>
          <w:rtl/>
        </w:rPr>
        <w:t>/4 רס"ר משה מועלם</w:t>
      </w:r>
      <w:r>
        <w:rPr>
          <w:rFonts w:cs="David"/>
          <w:sz w:val="24"/>
          <w:rtl/>
        </w:rPr>
        <w:t xml:space="preserve">. </w:t>
      </w:r>
    </w:p>
    <w:p w14:paraId="6D7D715F" w14:textId="77777777" w:rsidR="002E7C6A" w:rsidRDefault="002E7C6A">
      <w:pPr>
        <w:spacing w:line="240" w:lineRule="auto"/>
        <w:rPr>
          <w:rFonts w:cs="David"/>
          <w:sz w:val="24"/>
          <w:rtl/>
        </w:rPr>
      </w:pPr>
      <w:r>
        <w:rPr>
          <w:rFonts w:cs="David"/>
          <w:sz w:val="24"/>
          <w:rtl/>
        </w:rPr>
        <w:tab/>
      </w:r>
      <w:r>
        <w:rPr>
          <w:rFonts w:cs="David"/>
          <w:b/>
          <w:bCs/>
          <w:sz w:val="24"/>
          <w:rtl/>
        </w:rPr>
        <w:t>עת</w:t>
      </w:r>
      <w:r>
        <w:rPr>
          <w:rFonts w:cs="David" w:hint="cs"/>
          <w:b/>
          <w:bCs/>
          <w:sz w:val="24"/>
          <w:rtl/>
        </w:rPr>
        <w:t>/3 לינור ג'ראד (עדותה בעמ' 21)</w:t>
      </w:r>
      <w:r>
        <w:rPr>
          <w:rFonts w:cs="David"/>
          <w:sz w:val="24"/>
          <w:rtl/>
        </w:rPr>
        <w:t>, מ</w:t>
      </w:r>
      <w:r>
        <w:rPr>
          <w:rFonts w:cs="David" w:hint="cs"/>
          <w:sz w:val="24"/>
          <w:rtl/>
        </w:rPr>
        <w:t>עידה שבתקופה הרלוונטית היא שירתה כחיילת-שוטרת בתחנת "יפתח", כשוטרת סיור. על-פי עדותה, בתאריך 27.3.2000 בשעה 02:38, היחידה שלה קיבלה ה</w:t>
      </w:r>
      <w:r>
        <w:rPr>
          <w:rFonts w:cs="David"/>
          <w:sz w:val="24"/>
          <w:rtl/>
        </w:rPr>
        <w:t>וד</w:t>
      </w:r>
      <w:r>
        <w:rPr>
          <w:rFonts w:cs="David" w:hint="cs"/>
          <w:sz w:val="24"/>
          <w:rtl/>
        </w:rPr>
        <w:t xml:space="preserve">עה מהמוקד על אירוע ברח' לבנדה בתל-אביב, על אדם שמשתולל בחדר-המדרגות. הם הגיעו למקום, וכפי שהיא מעידה, בכניסה לבניין היא ראתה את </w:t>
      </w:r>
      <w:r>
        <w:rPr>
          <w:rFonts w:cs="David"/>
          <w:sz w:val="24"/>
          <w:rtl/>
        </w:rPr>
        <w:t>ה</w:t>
      </w:r>
      <w:r>
        <w:rPr>
          <w:rFonts w:cs="David" w:hint="cs"/>
          <w:sz w:val="24"/>
          <w:rtl/>
        </w:rPr>
        <w:t xml:space="preserve">נאשם, שכלשונה, התווכח עם אימו שהייתה בקומה רביעית, והיא ביקשה </w:t>
      </w:r>
      <w:r>
        <w:rPr>
          <w:rFonts w:cs="David"/>
          <w:b/>
          <w:bCs/>
          <w:sz w:val="24"/>
          <w:rtl/>
        </w:rPr>
        <w:t>"ל</w:t>
      </w:r>
      <w:r>
        <w:rPr>
          <w:rFonts w:cs="David" w:hint="cs"/>
          <w:b/>
          <w:bCs/>
          <w:sz w:val="24"/>
          <w:rtl/>
        </w:rPr>
        <w:t>היות בשקט. להיות בשקט"</w:t>
      </w:r>
      <w:r>
        <w:rPr>
          <w:rFonts w:cs="David"/>
          <w:sz w:val="24"/>
          <w:rtl/>
        </w:rPr>
        <w:t xml:space="preserve">. </w:t>
      </w:r>
    </w:p>
    <w:p w14:paraId="00733DA8" w14:textId="77777777" w:rsidR="002E7C6A" w:rsidRDefault="002E7C6A">
      <w:pPr>
        <w:spacing w:line="240" w:lineRule="auto"/>
        <w:rPr>
          <w:rFonts w:cs="David"/>
          <w:sz w:val="24"/>
          <w:rtl/>
        </w:rPr>
      </w:pPr>
    </w:p>
    <w:p w14:paraId="6010F81F" w14:textId="77777777" w:rsidR="002E7C6A" w:rsidRDefault="002E7C6A">
      <w:pPr>
        <w:spacing w:line="240" w:lineRule="auto"/>
        <w:rPr>
          <w:rFonts w:cs="David"/>
          <w:sz w:val="24"/>
          <w:rtl/>
        </w:rPr>
      </w:pPr>
    </w:p>
    <w:p w14:paraId="060BAFE8" w14:textId="77777777" w:rsidR="002E7C6A" w:rsidRDefault="002E7C6A">
      <w:pPr>
        <w:spacing w:line="240" w:lineRule="auto"/>
        <w:rPr>
          <w:rFonts w:cs="David"/>
          <w:sz w:val="24"/>
          <w:rtl/>
        </w:rPr>
      </w:pPr>
      <w:r>
        <w:rPr>
          <w:rFonts w:cs="David"/>
          <w:sz w:val="24"/>
          <w:rtl/>
        </w:rPr>
        <w:tab/>
        <w:t>ב</w:t>
      </w:r>
      <w:r>
        <w:rPr>
          <w:rFonts w:cs="David" w:hint="cs"/>
          <w:sz w:val="24"/>
          <w:rtl/>
        </w:rPr>
        <w:t xml:space="preserve">עודם עומדים שם, ממשיכה ומעידה </w:t>
      </w:r>
      <w:r>
        <w:rPr>
          <w:rFonts w:cs="David"/>
          <w:b/>
          <w:bCs/>
          <w:sz w:val="24"/>
          <w:rtl/>
        </w:rPr>
        <w:t>עת/3 (ע</w:t>
      </w:r>
      <w:r>
        <w:rPr>
          <w:rFonts w:cs="David" w:hint="cs"/>
          <w:b/>
          <w:bCs/>
          <w:sz w:val="24"/>
          <w:rtl/>
        </w:rPr>
        <w:t>מ' 21, ש' 14)</w:t>
      </w:r>
      <w:r>
        <w:rPr>
          <w:rFonts w:cs="David"/>
          <w:sz w:val="24"/>
          <w:rtl/>
        </w:rPr>
        <w:t>:</w:t>
      </w:r>
    </w:p>
    <w:p w14:paraId="096812C7" w14:textId="77777777" w:rsidR="002E7C6A" w:rsidRDefault="002E7C6A">
      <w:pPr>
        <w:spacing w:line="240" w:lineRule="auto"/>
        <w:ind w:left="1440" w:right="709"/>
        <w:rPr>
          <w:rFonts w:cs="David"/>
          <w:b/>
          <w:bCs/>
          <w:sz w:val="24"/>
          <w:rtl/>
        </w:rPr>
      </w:pPr>
      <w:r>
        <w:rPr>
          <w:rFonts w:cs="David"/>
          <w:b/>
          <w:bCs/>
          <w:sz w:val="24"/>
          <w:rtl/>
        </w:rPr>
        <w:t>"...ו</w:t>
      </w:r>
      <w:r>
        <w:rPr>
          <w:rFonts w:cs="David" w:hint="cs"/>
          <w:b/>
          <w:bCs/>
          <w:sz w:val="24"/>
          <w:rtl/>
        </w:rPr>
        <w:t>אז פתאום יצא לנו מתוך הבניין אדם, כשהמכנסיים שלו מופשלים, כלומר חצי, לא שלם, והוא צעק: 'הוא אנס אותי, הוא</w:t>
      </w:r>
      <w:r>
        <w:rPr>
          <w:rFonts w:cs="David"/>
          <w:b/>
          <w:bCs/>
          <w:sz w:val="24"/>
          <w:rtl/>
        </w:rPr>
        <w:t xml:space="preserve"> </w:t>
      </w:r>
      <w:r>
        <w:rPr>
          <w:rFonts w:cs="David" w:hint="cs"/>
          <w:b/>
          <w:bCs/>
          <w:sz w:val="24"/>
          <w:rtl/>
        </w:rPr>
        <w:t xml:space="preserve">אנס אותי', כשכֹּל הפֵּה שלו היה מלא בדם, אני זוכרת. </w:t>
      </w:r>
    </w:p>
    <w:p w14:paraId="78A5184F" w14:textId="77777777" w:rsidR="002E7C6A" w:rsidRDefault="002E7C6A">
      <w:pPr>
        <w:spacing w:line="240" w:lineRule="auto"/>
        <w:ind w:left="1440" w:right="709"/>
        <w:rPr>
          <w:rFonts w:cs="David"/>
          <w:b/>
          <w:bCs/>
          <w:sz w:val="24"/>
          <w:rtl/>
        </w:rPr>
      </w:pPr>
      <w:r>
        <w:rPr>
          <w:rFonts w:cs="David"/>
          <w:b/>
          <w:bCs/>
          <w:sz w:val="24"/>
          <w:rtl/>
        </w:rPr>
        <w:t>מ</w:t>
      </w:r>
      <w:r>
        <w:rPr>
          <w:rFonts w:cs="David" w:hint="cs"/>
          <w:b/>
          <w:bCs/>
          <w:sz w:val="24"/>
          <w:rtl/>
        </w:rPr>
        <w:t>י שצעק לא נמצא כאן. רשמתי את פרטיו בדו"ח הפעולה שרשמתי. הנאשם 1 היה מזי</w:t>
      </w:r>
      <w:r>
        <w:rPr>
          <w:rFonts w:cs="David"/>
          <w:b/>
          <w:bCs/>
          <w:sz w:val="24"/>
          <w:rtl/>
        </w:rPr>
        <w:t xml:space="preserve">ע, </w:t>
      </w:r>
      <w:r>
        <w:rPr>
          <w:rFonts w:cs="David" w:hint="cs"/>
          <w:b/>
          <w:bCs/>
          <w:sz w:val="24"/>
          <w:rtl/>
        </w:rPr>
        <w:t xml:space="preserve">ועצבני. תוך כדי, הפרדנו ביניהם, ניסינו לתחקר את השני, שבכה, והיה מפוצץ בדם, והלכנו         לחדר-מדרגות לראות באמת איפה זה היה, </w:t>
      </w:r>
      <w:r>
        <w:rPr>
          <w:rFonts w:cs="David"/>
          <w:b/>
          <w:bCs/>
          <w:sz w:val="24"/>
          <w:rtl/>
        </w:rPr>
        <w:t>ו</w:t>
      </w:r>
      <w:r>
        <w:rPr>
          <w:rFonts w:cs="David" w:hint="cs"/>
          <w:b/>
          <w:bCs/>
          <w:sz w:val="24"/>
          <w:rtl/>
        </w:rPr>
        <w:t xml:space="preserve">ראינו שם דם, וראינו שעון זרוק. המתלונן הצביע לנו איפה שזה קרה, וראינו גם מאיפה הוא יצא. הלכנו שם לראות. </w:t>
      </w:r>
    </w:p>
    <w:p w14:paraId="70A27B7E" w14:textId="77777777" w:rsidR="002E7C6A" w:rsidRDefault="002E7C6A">
      <w:pPr>
        <w:spacing w:line="240" w:lineRule="auto"/>
        <w:ind w:left="1440" w:right="709"/>
        <w:rPr>
          <w:rFonts w:cs="David"/>
          <w:b/>
          <w:bCs/>
          <w:sz w:val="24"/>
          <w:rtl/>
        </w:rPr>
      </w:pPr>
      <w:r>
        <w:rPr>
          <w:rFonts w:cs="David" w:hint="cs"/>
          <w:b/>
          <w:bCs/>
          <w:sz w:val="24"/>
          <w:rtl/>
        </w:rPr>
        <w:t>ר</w:t>
      </w:r>
      <w:r>
        <w:rPr>
          <w:rFonts w:cs="David"/>
          <w:b/>
          <w:bCs/>
          <w:sz w:val="24"/>
          <w:rtl/>
        </w:rPr>
        <w:t>א</w:t>
      </w:r>
      <w:r>
        <w:rPr>
          <w:rFonts w:cs="David" w:hint="cs"/>
          <w:b/>
          <w:bCs/>
          <w:sz w:val="24"/>
          <w:rtl/>
        </w:rPr>
        <w:t>יתי כתמי דם, על הר</w:t>
      </w:r>
      <w:r>
        <w:rPr>
          <w:rFonts w:cs="David"/>
          <w:b/>
          <w:bCs/>
          <w:sz w:val="24"/>
          <w:rtl/>
        </w:rPr>
        <w:t>יצ</w:t>
      </w:r>
      <w:r>
        <w:rPr>
          <w:rFonts w:cs="David" w:hint="cs"/>
          <w:b/>
          <w:bCs/>
          <w:sz w:val="24"/>
          <w:rtl/>
        </w:rPr>
        <w:t xml:space="preserve">פה, וראינו שעון קרוע זרוק, ושאלנו של מי השעון, והנאשם אמר שזה שלו. תפסנו את השעון. ובנוסף היה לו דם על החולצה, שהוא אמר שזה הדם </w:t>
      </w:r>
      <w:r>
        <w:rPr>
          <w:rFonts w:cs="David"/>
          <w:b/>
          <w:bCs/>
          <w:sz w:val="24"/>
          <w:rtl/>
        </w:rPr>
        <w:t>ש</w:t>
      </w:r>
      <w:r>
        <w:rPr>
          <w:rFonts w:cs="David" w:hint="cs"/>
          <w:b/>
          <w:bCs/>
          <w:sz w:val="24"/>
          <w:rtl/>
        </w:rPr>
        <w:t>לו.</w:t>
      </w:r>
    </w:p>
    <w:p w14:paraId="24688716" w14:textId="77777777" w:rsidR="002E7C6A" w:rsidRDefault="002E7C6A">
      <w:pPr>
        <w:spacing w:line="240" w:lineRule="auto"/>
        <w:ind w:left="1440" w:right="709"/>
        <w:rPr>
          <w:rFonts w:cs="David"/>
          <w:b/>
          <w:bCs/>
          <w:sz w:val="24"/>
          <w:rtl/>
        </w:rPr>
      </w:pPr>
      <w:r>
        <w:rPr>
          <w:rFonts w:cs="David" w:hint="cs"/>
          <w:b/>
          <w:bCs/>
          <w:sz w:val="24"/>
          <w:rtl/>
        </w:rPr>
        <w:t>ל</w:t>
      </w:r>
      <w:r>
        <w:rPr>
          <w:rFonts w:cs="David"/>
          <w:b/>
          <w:bCs/>
          <w:sz w:val="24"/>
          <w:rtl/>
        </w:rPr>
        <w:t>ג</w:t>
      </w:r>
      <w:r>
        <w:rPr>
          <w:rFonts w:cs="David" w:hint="cs"/>
          <w:b/>
          <w:bCs/>
          <w:sz w:val="24"/>
          <w:rtl/>
        </w:rPr>
        <w:t>בי המתלונן, הזמנו שירות של מד"א, והם הגיעו ולקחו אותו, ואני חושבת שחוקר הגיע אליו לבית-חולים אחר-כך. את הנאשם 1 לקחנו א</w:t>
      </w:r>
      <w:r>
        <w:rPr>
          <w:rFonts w:cs="David"/>
          <w:b/>
          <w:bCs/>
          <w:sz w:val="24"/>
          <w:rtl/>
        </w:rPr>
        <w:t>ית</w:t>
      </w:r>
      <w:r>
        <w:rPr>
          <w:rFonts w:cs="David" w:hint="cs"/>
          <w:b/>
          <w:bCs/>
          <w:sz w:val="24"/>
          <w:rtl/>
        </w:rPr>
        <w:t>נו לתחנה.</w:t>
      </w:r>
    </w:p>
    <w:p w14:paraId="591329A3" w14:textId="77777777" w:rsidR="002E7C6A" w:rsidRDefault="002E7C6A">
      <w:pPr>
        <w:spacing w:line="240" w:lineRule="auto"/>
        <w:ind w:left="720" w:right="709" w:firstLine="720"/>
        <w:rPr>
          <w:rFonts w:cs="David"/>
          <w:sz w:val="24"/>
          <w:rtl/>
        </w:rPr>
      </w:pPr>
      <w:r>
        <w:rPr>
          <w:rFonts w:cs="David"/>
          <w:b/>
          <w:bCs/>
          <w:sz w:val="24"/>
          <w:rtl/>
        </w:rPr>
        <w:t>על</w:t>
      </w:r>
      <w:r>
        <w:rPr>
          <w:rFonts w:cs="David" w:hint="cs"/>
          <w:b/>
          <w:bCs/>
          <w:sz w:val="24"/>
          <w:rtl/>
        </w:rPr>
        <w:t xml:space="preserve"> כל אלה רשמתי דו"ח-פעולה ודו"ח תפיסה וסימוּן."</w:t>
      </w:r>
    </w:p>
    <w:p w14:paraId="4F313977" w14:textId="77777777" w:rsidR="002E7C6A" w:rsidRDefault="002E7C6A">
      <w:pPr>
        <w:spacing w:line="240" w:lineRule="auto"/>
        <w:rPr>
          <w:rFonts w:cs="David"/>
          <w:sz w:val="24"/>
          <w:rtl/>
        </w:rPr>
      </w:pPr>
    </w:p>
    <w:p w14:paraId="2E766F9C" w14:textId="77777777" w:rsidR="002E7C6A" w:rsidRDefault="002E7C6A">
      <w:pPr>
        <w:spacing w:line="240" w:lineRule="auto"/>
        <w:rPr>
          <w:rFonts w:cs="David"/>
          <w:sz w:val="24"/>
          <w:rtl/>
        </w:rPr>
      </w:pPr>
      <w:r>
        <w:rPr>
          <w:rFonts w:cs="David"/>
          <w:sz w:val="24"/>
          <w:rtl/>
        </w:rPr>
        <w:tab/>
        <w:t>ד</w:t>
      </w:r>
      <w:r>
        <w:rPr>
          <w:rFonts w:cs="David" w:hint="cs"/>
          <w:sz w:val="24"/>
          <w:rtl/>
        </w:rPr>
        <w:t xml:space="preserve">ו"ח-הפעולה הוא </w:t>
      </w:r>
      <w:r>
        <w:rPr>
          <w:rFonts w:cs="David"/>
          <w:b/>
          <w:bCs/>
          <w:sz w:val="24"/>
          <w:rtl/>
        </w:rPr>
        <w:t>ת/5</w:t>
      </w:r>
      <w:r>
        <w:rPr>
          <w:rFonts w:cs="David"/>
          <w:sz w:val="24"/>
          <w:rtl/>
        </w:rPr>
        <w:t>, ו</w:t>
      </w:r>
      <w:r>
        <w:rPr>
          <w:rFonts w:cs="David" w:hint="cs"/>
          <w:sz w:val="24"/>
          <w:rtl/>
        </w:rPr>
        <w:t xml:space="preserve">דו"ח התפיסה והסימוּן הוא </w:t>
      </w:r>
      <w:r>
        <w:rPr>
          <w:rFonts w:cs="David"/>
          <w:b/>
          <w:bCs/>
          <w:sz w:val="24"/>
          <w:rtl/>
        </w:rPr>
        <w:t>ת/6</w:t>
      </w:r>
      <w:r>
        <w:rPr>
          <w:rFonts w:cs="David"/>
          <w:sz w:val="24"/>
          <w:rtl/>
        </w:rPr>
        <w:t xml:space="preserve">. </w:t>
      </w:r>
    </w:p>
    <w:p w14:paraId="10A4844C" w14:textId="77777777" w:rsidR="002E7C6A" w:rsidRDefault="002E7C6A">
      <w:pPr>
        <w:spacing w:line="240" w:lineRule="auto"/>
        <w:rPr>
          <w:rFonts w:cs="David"/>
          <w:sz w:val="24"/>
          <w:rtl/>
        </w:rPr>
      </w:pPr>
    </w:p>
    <w:p w14:paraId="12741C2C" w14:textId="77777777" w:rsidR="002E7C6A" w:rsidRDefault="002E7C6A">
      <w:pPr>
        <w:spacing w:line="240" w:lineRule="auto"/>
        <w:rPr>
          <w:rFonts w:cs="David"/>
          <w:sz w:val="24"/>
          <w:rtl/>
        </w:rPr>
      </w:pPr>
      <w:r>
        <w:rPr>
          <w:rFonts w:cs="David"/>
          <w:b/>
          <w:bCs/>
          <w:i/>
          <w:iCs/>
          <w:sz w:val="24"/>
          <w:rtl/>
        </w:rPr>
        <w:t>25.</w:t>
      </w:r>
      <w:r>
        <w:rPr>
          <w:rFonts w:cs="David"/>
          <w:sz w:val="24"/>
          <w:rtl/>
        </w:rPr>
        <w:tab/>
      </w:r>
      <w:r>
        <w:rPr>
          <w:rFonts w:cs="David" w:hint="cs"/>
          <w:sz w:val="24"/>
          <w:rtl/>
        </w:rPr>
        <w:t>מ</w:t>
      </w:r>
      <w:r>
        <w:rPr>
          <w:rFonts w:cs="David"/>
          <w:sz w:val="24"/>
          <w:rtl/>
        </w:rPr>
        <w:t>י</w:t>
      </w:r>
      <w:r>
        <w:rPr>
          <w:rFonts w:cs="David" w:hint="cs"/>
          <w:sz w:val="24"/>
          <w:rtl/>
        </w:rPr>
        <w:t xml:space="preserve"> שהיה י</w:t>
      </w:r>
      <w:r>
        <w:rPr>
          <w:rFonts w:cs="David"/>
          <w:sz w:val="24"/>
          <w:rtl/>
        </w:rPr>
        <w:t>ח</w:t>
      </w:r>
      <w:r>
        <w:rPr>
          <w:rFonts w:cs="David" w:hint="cs"/>
          <w:sz w:val="24"/>
          <w:rtl/>
        </w:rPr>
        <w:t xml:space="preserve">ד עם </w:t>
      </w:r>
      <w:r>
        <w:rPr>
          <w:rFonts w:cs="David"/>
          <w:b/>
          <w:bCs/>
          <w:sz w:val="24"/>
          <w:rtl/>
        </w:rPr>
        <w:t>עת</w:t>
      </w:r>
      <w:r>
        <w:rPr>
          <w:rFonts w:cs="David" w:hint="cs"/>
          <w:b/>
          <w:bCs/>
          <w:sz w:val="24"/>
          <w:rtl/>
        </w:rPr>
        <w:t>/3</w:t>
      </w:r>
      <w:r>
        <w:rPr>
          <w:rFonts w:cs="David"/>
          <w:sz w:val="24"/>
          <w:rtl/>
        </w:rPr>
        <w:t xml:space="preserve"> ב</w:t>
      </w:r>
      <w:r>
        <w:rPr>
          <w:rFonts w:cs="David" w:hint="cs"/>
          <w:sz w:val="24"/>
          <w:rtl/>
        </w:rPr>
        <w:t xml:space="preserve">פעולה הנ"ל, ולמעשה היה מפקד הסיור, הוא </w:t>
      </w:r>
      <w:r>
        <w:rPr>
          <w:rFonts w:cs="David"/>
          <w:b/>
          <w:bCs/>
          <w:sz w:val="24"/>
          <w:rtl/>
        </w:rPr>
        <w:t>עת</w:t>
      </w:r>
      <w:r>
        <w:rPr>
          <w:rFonts w:cs="David" w:hint="cs"/>
          <w:b/>
          <w:bCs/>
          <w:sz w:val="24"/>
          <w:rtl/>
        </w:rPr>
        <w:t>/4 רס"ר משה מועלם (עדותו בעמ' 23)</w:t>
      </w:r>
      <w:r>
        <w:rPr>
          <w:rFonts w:cs="David"/>
          <w:sz w:val="24"/>
          <w:rtl/>
        </w:rPr>
        <w:t xml:space="preserve">. </w:t>
      </w:r>
    </w:p>
    <w:p w14:paraId="0B697F2E"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אומר בעדותו בבית-המשפט </w:t>
      </w:r>
      <w:r>
        <w:rPr>
          <w:rFonts w:cs="David"/>
          <w:b/>
          <w:bCs/>
          <w:sz w:val="24"/>
          <w:rtl/>
        </w:rPr>
        <w:t>(ע</w:t>
      </w:r>
      <w:r>
        <w:rPr>
          <w:rFonts w:cs="David" w:hint="cs"/>
          <w:b/>
          <w:bCs/>
          <w:sz w:val="24"/>
          <w:rtl/>
        </w:rPr>
        <w:t xml:space="preserve">מ' 24, </w:t>
      </w:r>
      <w:r>
        <w:rPr>
          <w:rFonts w:cs="David"/>
          <w:b/>
          <w:bCs/>
          <w:sz w:val="24"/>
          <w:rtl/>
        </w:rPr>
        <w:t>ש' 1)</w:t>
      </w:r>
      <w:r>
        <w:rPr>
          <w:rFonts w:cs="David"/>
          <w:sz w:val="24"/>
          <w:rtl/>
        </w:rPr>
        <w:t>:</w:t>
      </w:r>
    </w:p>
    <w:p w14:paraId="6940CE37"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 xml:space="preserve">ני רשמתי רק זכ"ד בפרשה הזו, אותו אני רואה בפניי, על כך שהגעתי למקום וראיתי את הנאשם 1, ותוך כדי תישאול יצא אליי בחור בשם סמיון, ראיתי אותו מדמם בפה. הוא צעק לי 'הוא אנס אותי'. אני באתי אל החשוד, הנאשם 1, והבחנתי שגם הבגדים שלו עם דם, גם אותם תפסה </w:t>
      </w:r>
      <w:r>
        <w:rPr>
          <w:rFonts w:cs="David"/>
          <w:b/>
          <w:bCs/>
          <w:sz w:val="24"/>
          <w:rtl/>
        </w:rPr>
        <w:t>הש</w:t>
      </w:r>
      <w:r>
        <w:rPr>
          <w:rFonts w:cs="David" w:hint="cs"/>
          <w:b/>
          <w:bCs/>
          <w:sz w:val="24"/>
          <w:rtl/>
        </w:rPr>
        <w:t>וטרת לינור. אינני זוכר את שם משפחתו של אותו ס., אך רשמתי את זה בדו"ח. לאחר עיון בדו"ח אני משיב, ששמו ס.א. גם את התאריך אינני זוכ</w:t>
      </w:r>
      <w:r>
        <w:rPr>
          <w:rFonts w:cs="David"/>
          <w:b/>
          <w:bCs/>
          <w:sz w:val="24"/>
          <w:rtl/>
        </w:rPr>
        <w:t>ר</w:t>
      </w:r>
      <w:r>
        <w:rPr>
          <w:rFonts w:cs="David" w:hint="cs"/>
          <w:b/>
          <w:bCs/>
          <w:sz w:val="24"/>
          <w:rtl/>
        </w:rPr>
        <w:t xml:space="preserve"> מבלי להסתכל בדו"ח, אך מעיון בדו"ח אני רואה כי התאריך היה 27/3/2001 בשעה 02:38. לאחר מכן כבלנו את נאשם 1 והעברנו אותו לניידת ולתחנה."</w:t>
      </w:r>
    </w:p>
    <w:p w14:paraId="76341142" w14:textId="77777777" w:rsidR="002E7C6A" w:rsidRDefault="002E7C6A">
      <w:pPr>
        <w:spacing w:line="240" w:lineRule="auto"/>
        <w:rPr>
          <w:rFonts w:cs="David"/>
          <w:sz w:val="24"/>
          <w:rtl/>
        </w:rPr>
      </w:pPr>
      <w:r>
        <w:rPr>
          <w:rFonts w:cs="David"/>
          <w:sz w:val="24"/>
          <w:rtl/>
        </w:rPr>
        <w:tab/>
        <w:t>ה</w:t>
      </w:r>
      <w:r>
        <w:rPr>
          <w:rFonts w:cs="David" w:hint="cs"/>
          <w:sz w:val="24"/>
          <w:rtl/>
        </w:rPr>
        <w:t xml:space="preserve">דו"ח שרשם הוא </w:t>
      </w:r>
      <w:r>
        <w:rPr>
          <w:rFonts w:cs="David"/>
          <w:b/>
          <w:bCs/>
          <w:sz w:val="24"/>
          <w:rtl/>
        </w:rPr>
        <w:t>ת/7</w:t>
      </w:r>
      <w:r>
        <w:rPr>
          <w:rFonts w:cs="David"/>
          <w:sz w:val="24"/>
          <w:rtl/>
        </w:rPr>
        <w:t xml:space="preserve">. </w:t>
      </w:r>
    </w:p>
    <w:p w14:paraId="468705CA" w14:textId="77777777" w:rsidR="002E7C6A" w:rsidRDefault="002E7C6A">
      <w:pPr>
        <w:spacing w:line="240" w:lineRule="auto"/>
        <w:rPr>
          <w:rFonts w:cs="David"/>
          <w:sz w:val="24"/>
          <w:rtl/>
        </w:rPr>
      </w:pPr>
      <w:r>
        <w:rPr>
          <w:rFonts w:cs="David"/>
          <w:sz w:val="24"/>
          <w:rtl/>
        </w:rPr>
        <w:tab/>
        <w:t>ר</w:t>
      </w:r>
      <w:r>
        <w:rPr>
          <w:rFonts w:cs="David" w:hint="cs"/>
          <w:sz w:val="24"/>
          <w:rtl/>
        </w:rPr>
        <w:t xml:space="preserve">ס"ר מועלם גם עצר את הנאשם ומילא על כך דו"ח-מעצר, הוא </w:t>
      </w:r>
      <w:r>
        <w:rPr>
          <w:rFonts w:cs="David"/>
          <w:b/>
          <w:bCs/>
          <w:sz w:val="24"/>
          <w:rtl/>
        </w:rPr>
        <w:t>ת/8</w:t>
      </w:r>
      <w:r>
        <w:rPr>
          <w:rFonts w:cs="David"/>
          <w:sz w:val="24"/>
          <w:rtl/>
        </w:rPr>
        <w:t>. ת</w:t>
      </w:r>
      <w:r>
        <w:rPr>
          <w:rFonts w:cs="David" w:hint="cs"/>
          <w:sz w:val="24"/>
          <w:rtl/>
        </w:rPr>
        <w:t>גובתו של הנאשם על מעצרו הייתה, כרשום ב</w:t>
      </w:r>
      <w:r>
        <w:rPr>
          <w:rFonts w:cs="David"/>
          <w:sz w:val="24"/>
          <w:rtl/>
        </w:rPr>
        <w:t>ד</w:t>
      </w:r>
      <w:r>
        <w:rPr>
          <w:rFonts w:cs="David" w:hint="cs"/>
          <w:sz w:val="24"/>
          <w:rtl/>
        </w:rPr>
        <w:t xml:space="preserve">ו"ח: </w:t>
      </w:r>
      <w:r>
        <w:rPr>
          <w:rFonts w:cs="David"/>
          <w:b/>
          <w:bCs/>
          <w:sz w:val="24"/>
          <w:rtl/>
        </w:rPr>
        <w:t>"א</w:t>
      </w:r>
      <w:r>
        <w:rPr>
          <w:rFonts w:cs="David" w:hint="cs"/>
          <w:b/>
          <w:bCs/>
          <w:sz w:val="24"/>
          <w:rtl/>
        </w:rPr>
        <w:t>ני מטפל בו, הוא גר אצלנו. הדם זה מגירודים וזריקות"</w:t>
      </w:r>
      <w:r>
        <w:rPr>
          <w:rFonts w:cs="David"/>
          <w:sz w:val="24"/>
          <w:rtl/>
        </w:rPr>
        <w:t xml:space="preserve">. </w:t>
      </w:r>
    </w:p>
    <w:p w14:paraId="44F5F71E" w14:textId="77777777" w:rsidR="002E7C6A" w:rsidRDefault="002E7C6A">
      <w:pPr>
        <w:spacing w:line="240" w:lineRule="auto"/>
        <w:rPr>
          <w:rFonts w:cs="David"/>
          <w:sz w:val="24"/>
          <w:rtl/>
        </w:rPr>
      </w:pPr>
      <w:r>
        <w:rPr>
          <w:rFonts w:cs="David"/>
          <w:sz w:val="24"/>
          <w:rtl/>
        </w:rPr>
        <w:tab/>
        <w:t>ב</w:t>
      </w:r>
      <w:r>
        <w:rPr>
          <w:rFonts w:cs="David" w:hint="cs"/>
          <w:sz w:val="24"/>
          <w:rtl/>
        </w:rPr>
        <w:t>חקירה-הנגדית צִיֵין רס"ר מועלם שהוא רשם בדו"חות שלו פרטים הכרחי</w:t>
      </w:r>
      <w:r>
        <w:rPr>
          <w:rFonts w:cs="David"/>
          <w:sz w:val="24"/>
          <w:rtl/>
        </w:rPr>
        <w:t>ים</w:t>
      </w:r>
      <w:r>
        <w:rPr>
          <w:rFonts w:cs="David" w:hint="cs"/>
          <w:sz w:val="24"/>
          <w:rtl/>
        </w:rPr>
        <w:t xml:space="preserve"> שנראו לו, וכשוטר סיור, הוא כמובן לא ערך תיחקורים של המתלונן והנאשם, אלא הזמין איש חקירות שעשה זאת.</w:t>
      </w:r>
    </w:p>
    <w:p w14:paraId="2B16007C" w14:textId="77777777" w:rsidR="002E7C6A" w:rsidRDefault="002E7C6A">
      <w:pPr>
        <w:spacing w:line="240" w:lineRule="auto"/>
        <w:rPr>
          <w:rFonts w:cs="David"/>
          <w:sz w:val="24"/>
          <w:rtl/>
        </w:rPr>
      </w:pPr>
      <w:r>
        <w:rPr>
          <w:rFonts w:cs="David"/>
          <w:sz w:val="24"/>
          <w:rtl/>
        </w:rPr>
        <w:tab/>
        <w:t>כ</w:t>
      </w:r>
      <w:r>
        <w:rPr>
          <w:rFonts w:cs="David" w:hint="cs"/>
          <w:sz w:val="24"/>
          <w:rtl/>
        </w:rPr>
        <w:t>פי שעולה מדו"חות אנשי הסיו</w:t>
      </w:r>
      <w:r>
        <w:rPr>
          <w:rFonts w:cs="David"/>
          <w:sz w:val="24"/>
          <w:rtl/>
        </w:rPr>
        <w:t>ר</w:t>
      </w:r>
      <w:r>
        <w:rPr>
          <w:rFonts w:cs="David" w:hint="cs"/>
          <w:sz w:val="24"/>
          <w:rtl/>
        </w:rPr>
        <w:t xml:space="preserve">, הם תפסו בזירה שעון עם רצועה בצבע כסף, וחולצת טריקו לבנה עם כתמי דם, ואלה נמסרו לרישום המוצגים, ונרשמו כך על-ידי </w:t>
      </w:r>
      <w:r>
        <w:rPr>
          <w:rFonts w:cs="David"/>
          <w:b/>
          <w:bCs/>
          <w:sz w:val="24"/>
          <w:rtl/>
        </w:rPr>
        <w:t>עת</w:t>
      </w:r>
      <w:r>
        <w:rPr>
          <w:rFonts w:cs="David" w:hint="cs"/>
          <w:b/>
          <w:bCs/>
          <w:sz w:val="24"/>
          <w:rtl/>
        </w:rPr>
        <w:t>/5 רס"ב ר</w:t>
      </w:r>
      <w:r>
        <w:rPr>
          <w:rFonts w:cs="David"/>
          <w:b/>
          <w:bCs/>
          <w:sz w:val="24"/>
          <w:rtl/>
        </w:rPr>
        <w:t>יא</w:t>
      </w:r>
      <w:r>
        <w:rPr>
          <w:rFonts w:cs="David" w:hint="cs"/>
          <w:b/>
          <w:bCs/>
          <w:sz w:val="24"/>
          <w:rtl/>
        </w:rPr>
        <w:t>ד מחאג'נה</w:t>
      </w:r>
      <w:r>
        <w:rPr>
          <w:rFonts w:cs="David"/>
          <w:sz w:val="24"/>
          <w:rtl/>
        </w:rPr>
        <w:t>, ש</w:t>
      </w:r>
      <w:r>
        <w:rPr>
          <w:rFonts w:cs="David" w:hint="cs"/>
          <w:sz w:val="24"/>
          <w:rtl/>
        </w:rPr>
        <w:t xml:space="preserve">מילא על כך דו"ח, הוא </w:t>
      </w:r>
      <w:r>
        <w:rPr>
          <w:rFonts w:cs="David"/>
          <w:b/>
          <w:bCs/>
          <w:sz w:val="24"/>
          <w:rtl/>
        </w:rPr>
        <w:t>ת/14</w:t>
      </w:r>
      <w:r>
        <w:rPr>
          <w:rFonts w:cs="David"/>
          <w:sz w:val="24"/>
          <w:rtl/>
        </w:rPr>
        <w:t xml:space="preserve">. </w:t>
      </w:r>
    </w:p>
    <w:p w14:paraId="061D4C93" w14:textId="77777777" w:rsidR="002E7C6A" w:rsidRDefault="002E7C6A">
      <w:pPr>
        <w:spacing w:line="240" w:lineRule="auto"/>
        <w:rPr>
          <w:rFonts w:cs="David"/>
          <w:sz w:val="24"/>
          <w:rtl/>
        </w:rPr>
      </w:pPr>
      <w:r>
        <w:rPr>
          <w:rFonts w:cs="David"/>
          <w:sz w:val="24"/>
          <w:rtl/>
        </w:rPr>
        <w:tab/>
        <w:t>ל</w:t>
      </w:r>
      <w:r>
        <w:rPr>
          <w:rFonts w:cs="David" w:hint="cs"/>
          <w:sz w:val="24"/>
          <w:rtl/>
        </w:rPr>
        <w:t>מעשה, אלו הן הראיות שהוגשו בקשר לאישום הרביעי, פרט לאימרת הנאשם, ואני אתייחס אליו לאחר</w:t>
      </w:r>
      <w:r>
        <w:rPr>
          <w:rFonts w:cs="David"/>
          <w:sz w:val="24"/>
          <w:rtl/>
        </w:rPr>
        <w:t xml:space="preserve"> </w:t>
      </w:r>
      <w:r>
        <w:rPr>
          <w:rFonts w:cs="David" w:hint="cs"/>
          <w:sz w:val="24"/>
          <w:rtl/>
        </w:rPr>
        <w:t xml:space="preserve">שאביא את גירסת הנאשם. </w:t>
      </w:r>
    </w:p>
    <w:p w14:paraId="2D0F475F" w14:textId="77777777" w:rsidR="002E7C6A" w:rsidRDefault="002E7C6A">
      <w:pPr>
        <w:spacing w:line="240" w:lineRule="auto"/>
        <w:rPr>
          <w:rFonts w:cs="David"/>
          <w:sz w:val="24"/>
          <w:rtl/>
        </w:rPr>
      </w:pPr>
    </w:p>
    <w:p w14:paraId="3E31C22E" w14:textId="77777777" w:rsidR="002E7C6A" w:rsidRDefault="002E7C6A">
      <w:pPr>
        <w:spacing w:line="240" w:lineRule="auto"/>
        <w:rPr>
          <w:rFonts w:ascii="Arial" w:hAnsi="Arial" w:cs="David"/>
          <w:b/>
          <w:bCs/>
          <w:i/>
          <w:iCs/>
          <w:sz w:val="24"/>
          <w:u w:val="single"/>
          <w:rtl/>
        </w:rPr>
      </w:pPr>
      <w:r>
        <w:rPr>
          <w:rFonts w:cs="David"/>
          <w:sz w:val="24"/>
          <w:rtl/>
        </w:rPr>
        <w:tab/>
      </w:r>
      <w:r>
        <w:rPr>
          <w:rFonts w:ascii="Arial" w:hAnsi="Arial" w:cs="David"/>
          <w:b/>
          <w:bCs/>
          <w:i/>
          <w:iCs/>
          <w:sz w:val="24"/>
          <w:u w:val="single"/>
          <w:rtl/>
        </w:rPr>
        <w:t>ד.</w:t>
      </w:r>
      <w:r>
        <w:rPr>
          <w:rFonts w:ascii="Arial" w:hAnsi="Arial" w:cs="David"/>
          <w:b/>
          <w:bCs/>
          <w:i/>
          <w:iCs/>
          <w:sz w:val="24"/>
          <w:rtl/>
        </w:rPr>
        <w:t xml:space="preserve">  </w:t>
      </w:r>
      <w:r>
        <w:rPr>
          <w:rFonts w:ascii="Arial" w:hAnsi="Arial" w:cs="David"/>
          <w:b/>
          <w:bCs/>
          <w:i/>
          <w:iCs/>
          <w:sz w:val="24"/>
          <w:u w:val="single"/>
          <w:rtl/>
        </w:rPr>
        <w:t>אמ</w:t>
      </w:r>
      <w:r>
        <w:rPr>
          <w:rFonts w:ascii="Arial" w:hAnsi="Arial" w:cs="David" w:hint="cs"/>
          <w:b/>
          <w:bCs/>
          <w:i/>
          <w:iCs/>
          <w:sz w:val="24"/>
          <w:u w:val="single"/>
          <w:rtl/>
        </w:rPr>
        <w:t>רותיו של הנאשם בחקירתו במשטרה, ועדותו בבית-המשפט.</w:t>
      </w:r>
    </w:p>
    <w:p w14:paraId="15F3412B"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(א)</w:t>
      </w:r>
      <w:r>
        <w:rPr>
          <w:rFonts w:ascii="Arial" w:hAnsi="Arial" w:cs="David"/>
          <w:b/>
          <w:bCs/>
          <w:i/>
          <w:iCs/>
          <w:sz w:val="24"/>
          <w:rtl/>
        </w:rPr>
        <w:t xml:space="preserve"> </w:t>
      </w:r>
      <w:r>
        <w:rPr>
          <w:rFonts w:ascii="Arial" w:hAnsi="Arial" w:cs="David"/>
          <w:b/>
          <w:bCs/>
          <w:i/>
          <w:iCs/>
          <w:sz w:val="24"/>
          <w:u w:val="single"/>
          <w:rtl/>
        </w:rPr>
        <w:t>כללית.</w:t>
      </w:r>
    </w:p>
    <w:p w14:paraId="3017DC06" w14:textId="77777777" w:rsidR="002E7C6A" w:rsidRDefault="002E7C6A">
      <w:pPr>
        <w:spacing w:line="240" w:lineRule="auto"/>
        <w:rPr>
          <w:rFonts w:cs="David"/>
          <w:sz w:val="24"/>
          <w:rtl/>
        </w:rPr>
      </w:pPr>
      <w:r>
        <w:rPr>
          <w:rFonts w:cs="David"/>
          <w:b/>
          <w:bCs/>
          <w:i/>
          <w:iCs/>
          <w:sz w:val="24"/>
          <w:rtl/>
        </w:rPr>
        <w:t>26.</w:t>
      </w:r>
      <w:r>
        <w:rPr>
          <w:rFonts w:cs="David"/>
          <w:sz w:val="24"/>
          <w:rtl/>
        </w:rPr>
        <w:tab/>
      </w:r>
      <w:r>
        <w:rPr>
          <w:rFonts w:cs="David" w:hint="cs"/>
          <w:sz w:val="24"/>
          <w:rtl/>
        </w:rPr>
        <w:t>כ</w:t>
      </w:r>
      <w:r>
        <w:rPr>
          <w:rFonts w:cs="David"/>
          <w:sz w:val="24"/>
          <w:rtl/>
        </w:rPr>
        <w:t>פ</w:t>
      </w:r>
      <w:r>
        <w:rPr>
          <w:rFonts w:cs="David" w:hint="cs"/>
          <w:sz w:val="24"/>
          <w:rtl/>
        </w:rPr>
        <w:t>י שעולה מהאמור לעיל, אישומ</w:t>
      </w:r>
      <w:r>
        <w:rPr>
          <w:rFonts w:cs="David"/>
          <w:sz w:val="24"/>
          <w:rtl/>
        </w:rPr>
        <w:t>ים</w:t>
      </w:r>
      <w:r>
        <w:rPr>
          <w:rFonts w:cs="David" w:hint="cs"/>
          <w:sz w:val="24"/>
          <w:rtl/>
        </w:rPr>
        <w:t xml:space="preserve"> 2-1 מייחסים לנאשם עבירות בתאריך 3.9.2001-2; אישום 3 מייחס לו עבירות ב-26.10.2000; ואישום 4 מייחס לו עבירה            ב-22.3.2001.</w:t>
      </w:r>
    </w:p>
    <w:p w14:paraId="1E609E02" w14:textId="77777777" w:rsidR="002E7C6A" w:rsidRDefault="002E7C6A">
      <w:pPr>
        <w:spacing w:line="240" w:lineRule="auto"/>
        <w:rPr>
          <w:rFonts w:cs="David"/>
          <w:sz w:val="24"/>
          <w:rtl/>
        </w:rPr>
      </w:pPr>
      <w:r>
        <w:rPr>
          <w:rFonts w:cs="David"/>
          <w:sz w:val="24"/>
          <w:rtl/>
        </w:rPr>
        <w:tab/>
        <w:t>צ</w:t>
      </w:r>
      <w:r>
        <w:rPr>
          <w:rFonts w:cs="David" w:hint="cs"/>
          <w:sz w:val="24"/>
          <w:rtl/>
        </w:rPr>
        <w:t>יינתי כבר בפתח הכרעת-הדין, שלמעשה כל אישום עומד בפני עצמו, וכך גם חקירת הנאשם לגבי כל אישום. אני אפרט תחילה על-פי הסדר הכ</w:t>
      </w:r>
      <w:r>
        <w:rPr>
          <w:rFonts w:cs="David"/>
          <w:sz w:val="24"/>
          <w:rtl/>
        </w:rPr>
        <w:t>רו</w:t>
      </w:r>
      <w:r>
        <w:rPr>
          <w:rFonts w:cs="David" w:hint="cs"/>
          <w:sz w:val="24"/>
          <w:rtl/>
        </w:rPr>
        <w:t>נולוגי, בהתאם לאישומים הנ"ל, את פרטי אמרותיו של הנאשם במשטרה, ולאחר מכן אביא את פרטיה של כל אימרה, כדלקמן:</w:t>
      </w:r>
    </w:p>
    <w:p w14:paraId="7B9A85AB" w14:textId="77777777" w:rsidR="002E7C6A" w:rsidRDefault="002E7C6A">
      <w:pPr>
        <w:spacing w:line="240" w:lineRule="auto"/>
        <w:rPr>
          <w:rFonts w:cs="David"/>
          <w:sz w:val="24"/>
          <w:rtl/>
        </w:rPr>
      </w:pPr>
    </w:p>
    <w:p w14:paraId="7206F43E" w14:textId="77777777" w:rsidR="002E7C6A" w:rsidRDefault="002E7C6A">
      <w:pPr>
        <w:spacing w:line="240" w:lineRule="auto"/>
        <w:ind w:left="1440" w:hanging="720"/>
        <w:rPr>
          <w:rFonts w:cs="David"/>
          <w:sz w:val="24"/>
          <w:rtl/>
        </w:rPr>
      </w:pPr>
      <w:r>
        <w:rPr>
          <w:rFonts w:cs="David"/>
          <w:b/>
          <w:bCs/>
          <w:i/>
          <w:iCs/>
          <w:sz w:val="24"/>
          <w:rtl/>
        </w:rPr>
        <w:t>(א</w:t>
      </w:r>
      <w:r>
        <w:rPr>
          <w:rFonts w:cs="David" w:hint="cs"/>
          <w:b/>
          <w:bCs/>
          <w:i/>
          <w:iCs/>
          <w:sz w:val="24"/>
          <w:rtl/>
        </w:rPr>
        <w:t>)</w:t>
      </w:r>
      <w:r>
        <w:rPr>
          <w:rFonts w:cs="David"/>
          <w:sz w:val="24"/>
          <w:rtl/>
        </w:rPr>
        <w:tab/>
        <w:t>ב</w:t>
      </w:r>
      <w:r>
        <w:rPr>
          <w:rFonts w:cs="David" w:hint="cs"/>
          <w:sz w:val="24"/>
          <w:rtl/>
        </w:rPr>
        <w:t>יום 26</w:t>
      </w:r>
      <w:r>
        <w:rPr>
          <w:rFonts w:cs="David"/>
          <w:sz w:val="24"/>
          <w:rtl/>
        </w:rPr>
        <w:t xml:space="preserve">.10.2000 </w:t>
      </w:r>
      <w:r>
        <w:rPr>
          <w:rFonts w:cs="David" w:hint="cs"/>
          <w:sz w:val="24"/>
          <w:rtl/>
        </w:rPr>
        <w:t xml:space="preserve">נגבתה מהנאשם ההודעה </w:t>
      </w:r>
      <w:r>
        <w:rPr>
          <w:rFonts w:cs="David"/>
          <w:b/>
          <w:bCs/>
          <w:sz w:val="24"/>
          <w:rtl/>
        </w:rPr>
        <w:t>ת/1</w:t>
      </w:r>
      <w:r>
        <w:rPr>
          <w:rFonts w:cs="David"/>
          <w:sz w:val="24"/>
          <w:rtl/>
        </w:rPr>
        <w:t>, ע</w:t>
      </w:r>
      <w:r>
        <w:rPr>
          <w:rFonts w:cs="David" w:hint="cs"/>
          <w:sz w:val="24"/>
          <w:rtl/>
        </w:rPr>
        <w:t xml:space="preserve">ל-ידי </w:t>
      </w:r>
      <w:r>
        <w:rPr>
          <w:rFonts w:cs="David"/>
          <w:b/>
          <w:bCs/>
          <w:sz w:val="24"/>
          <w:rtl/>
        </w:rPr>
        <w:t>עת</w:t>
      </w:r>
      <w:r>
        <w:rPr>
          <w:rFonts w:cs="David" w:hint="cs"/>
          <w:b/>
          <w:bCs/>
          <w:sz w:val="24"/>
          <w:rtl/>
        </w:rPr>
        <w:t>/1 רס"מ אשר כהן</w:t>
      </w:r>
      <w:r>
        <w:rPr>
          <w:rFonts w:cs="David"/>
          <w:sz w:val="24"/>
          <w:rtl/>
        </w:rPr>
        <w:t>.</w:t>
      </w:r>
    </w:p>
    <w:p w14:paraId="0FD4E9EF" w14:textId="77777777" w:rsidR="002E7C6A" w:rsidRDefault="002E7C6A">
      <w:pPr>
        <w:spacing w:line="240" w:lineRule="auto"/>
        <w:ind w:left="1440" w:hanging="720"/>
        <w:rPr>
          <w:rFonts w:cs="David"/>
          <w:sz w:val="24"/>
          <w:rtl/>
        </w:rPr>
      </w:pPr>
    </w:p>
    <w:p w14:paraId="761F2F97" w14:textId="77777777" w:rsidR="002E7C6A" w:rsidRDefault="002E7C6A">
      <w:pPr>
        <w:spacing w:line="240" w:lineRule="auto"/>
        <w:ind w:left="1440" w:hanging="720"/>
        <w:rPr>
          <w:rFonts w:cs="David"/>
          <w:sz w:val="24"/>
          <w:rtl/>
        </w:rPr>
      </w:pPr>
      <w:r>
        <w:rPr>
          <w:rFonts w:cs="David"/>
          <w:b/>
          <w:bCs/>
          <w:i/>
          <w:iCs/>
          <w:sz w:val="24"/>
          <w:rtl/>
        </w:rPr>
        <w:t>(ב</w:t>
      </w:r>
      <w:r>
        <w:rPr>
          <w:rFonts w:cs="David" w:hint="cs"/>
          <w:b/>
          <w:bCs/>
          <w:i/>
          <w:iCs/>
          <w:sz w:val="24"/>
          <w:rtl/>
        </w:rPr>
        <w:t>)</w:t>
      </w:r>
      <w:r>
        <w:rPr>
          <w:rFonts w:cs="David"/>
          <w:sz w:val="24"/>
          <w:rtl/>
        </w:rPr>
        <w:tab/>
        <w:t>ב</w:t>
      </w:r>
      <w:r>
        <w:rPr>
          <w:rFonts w:cs="David" w:hint="cs"/>
          <w:sz w:val="24"/>
          <w:rtl/>
        </w:rPr>
        <w:t xml:space="preserve">יום 27.3.2001 נגבתה מהנאשם ההודעה </w:t>
      </w:r>
      <w:r>
        <w:rPr>
          <w:rFonts w:cs="David"/>
          <w:b/>
          <w:bCs/>
          <w:sz w:val="24"/>
          <w:rtl/>
        </w:rPr>
        <w:t>ת/9</w:t>
      </w:r>
      <w:r>
        <w:rPr>
          <w:rFonts w:cs="David"/>
          <w:sz w:val="24"/>
          <w:rtl/>
        </w:rPr>
        <w:t>, ע</w:t>
      </w:r>
      <w:r>
        <w:rPr>
          <w:rFonts w:cs="David" w:hint="cs"/>
          <w:sz w:val="24"/>
          <w:rtl/>
        </w:rPr>
        <w:t xml:space="preserve">ל-ידי </w:t>
      </w:r>
      <w:r>
        <w:rPr>
          <w:rFonts w:cs="David"/>
          <w:b/>
          <w:bCs/>
          <w:sz w:val="24"/>
          <w:rtl/>
        </w:rPr>
        <w:t>עת</w:t>
      </w:r>
      <w:r>
        <w:rPr>
          <w:rFonts w:cs="David" w:hint="cs"/>
          <w:b/>
          <w:bCs/>
          <w:sz w:val="24"/>
          <w:rtl/>
        </w:rPr>
        <w:t>/5 רס"ב ריאד מחאג'נה</w:t>
      </w:r>
      <w:r>
        <w:rPr>
          <w:rFonts w:cs="David"/>
          <w:sz w:val="24"/>
          <w:rtl/>
        </w:rPr>
        <w:t>.</w:t>
      </w:r>
    </w:p>
    <w:p w14:paraId="2571B5C8" w14:textId="77777777" w:rsidR="002E7C6A" w:rsidRDefault="002E7C6A">
      <w:pPr>
        <w:spacing w:line="240" w:lineRule="auto"/>
        <w:rPr>
          <w:rFonts w:cs="David"/>
          <w:sz w:val="24"/>
          <w:rtl/>
        </w:rPr>
      </w:pPr>
    </w:p>
    <w:p w14:paraId="1657924D" w14:textId="77777777" w:rsidR="002E7C6A" w:rsidRDefault="002E7C6A">
      <w:pPr>
        <w:spacing w:line="240" w:lineRule="auto"/>
        <w:ind w:left="1440" w:hanging="720"/>
        <w:rPr>
          <w:rFonts w:cs="David"/>
          <w:sz w:val="24"/>
          <w:rtl/>
        </w:rPr>
      </w:pPr>
      <w:r>
        <w:rPr>
          <w:rFonts w:cs="David"/>
          <w:b/>
          <w:bCs/>
          <w:i/>
          <w:iCs/>
          <w:sz w:val="24"/>
          <w:rtl/>
        </w:rPr>
        <w:t>(ג</w:t>
      </w:r>
      <w:r>
        <w:rPr>
          <w:rFonts w:cs="David" w:hint="cs"/>
          <w:b/>
          <w:bCs/>
          <w:i/>
          <w:iCs/>
          <w:sz w:val="24"/>
          <w:rtl/>
        </w:rPr>
        <w:t>)</w:t>
      </w:r>
      <w:r>
        <w:rPr>
          <w:rFonts w:cs="David"/>
          <w:sz w:val="24"/>
          <w:rtl/>
        </w:rPr>
        <w:tab/>
        <w:t>ב</w:t>
      </w:r>
      <w:r>
        <w:rPr>
          <w:rFonts w:cs="David" w:hint="cs"/>
          <w:sz w:val="24"/>
          <w:rtl/>
        </w:rPr>
        <w:t xml:space="preserve">יום 3.9.2001 נגבתה מהנאשם ההודעה </w:t>
      </w:r>
      <w:r>
        <w:rPr>
          <w:rFonts w:cs="David"/>
          <w:b/>
          <w:bCs/>
          <w:sz w:val="24"/>
          <w:rtl/>
        </w:rPr>
        <w:t>ת/10</w:t>
      </w:r>
      <w:r>
        <w:rPr>
          <w:rFonts w:cs="David"/>
          <w:sz w:val="24"/>
          <w:rtl/>
        </w:rPr>
        <w:t>, ע</w:t>
      </w:r>
      <w:r>
        <w:rPr>
          <w:rFonts w:cs="David" w:hint="cs"/>
          <w:sz w:val="24"/>
          <w:rtl/>
        </w:rPr>
        <w:t xml:space="preserve">ל-ידי </w:t>
      </w:r>
      <w:r>
        <w:rPr>
          <w:rFonts w:cs="David"/>
          <w:b/>
          <w:bCs/>
          <w:sz w:val="24"/>
          <w:rtl/>
        </w:rPr>
        <w:t>עת</w:t>
      </w:r>
      <w:r>
        <w:rPr>
          <w:rFonts w:cs="David" w:hint="cs"/>
          <w:b/>
          <w:bCs/>
          <w:sz w:val="24"/>
          <w:rtl/>
        </w:rPr>
        <w:t>/5 רס"ב ריאד מחאג'נה</w:t>
      </w:r>
      <w:r>
        <w:rPr>
          <w:rFonts w:cs="David"/>
          <w:sz w:val="24"/>
          <w:rtl/>
        </w:rPr>
        <w:t>; ו</w:t>
      </w:r>
      <w:r>
        <w:rPr>
          <w:rFonts w:cs="David" w:hint="cs"/>
          <w:sz w:val="24"/>
          <w:rtl/>
        </w:rPr>
        <w:t xml:space="preserve">ב-10.9.2001 הוא גבה ממנו הודעה משלימה, היא </w:t>
      </w:r>
      <w:r>
        <w:rPr>
          <w:rFonts w:cs="David"/>
          <w:b/>
          <w:bCs/>
          <w:sz w:val="24"/>
          <w:rtl/>
        </w:rPr>
        <w:t>ת/11</w:t>
      </w:r>
      <w:r>
        <w:rPr>
          <w:rFonts w:cs="David"/>
          <w:sz w:val="24"/>
          <w:rtl/>
        </w:rPr>
        <w:t xml:space="preserve">. </w:t>
      </w:r>
    </w:p>
    <w:p w14:paraId="389442E1" w14:textId="77777777" w:rsidR="002E7C6A" w:rsidRDefault="002E7C6A">
      <w:pPr>
        <w:spacing w:line="240" w:lineRule="auto"/>
        <w:rPr>
          <w:rFonts w:cs="David"/>
          <w:sz w:val="24"/>
          <w:rtl/>
        </w:rPr>
      </w:pPr>
    </w:p>
    <w:p w14:paraId="2AD68057" w14:textId="77777777" w:rsidR="002E7C6A" w:rsidRDefault="002E7C6A">
      <w:pPr>
        <w:spacing w:line="240" w:lineRule="auto"/>
        <w:rPr>
          <w:rFonts w:cs="David"/>
          <w:sz w:val="24"/>
          <w:rtl/>
        </w:rPr>
      </w:pPr>
    </w:p>
    <w:p w14:paraId="020651D7" w14:textId="77777777" w:rsidR="002E7C6A" w:rsidRDefault="002E7C6A">
      <w:pPr>
        <w:spacing w:line="240" w:lineRule="auto"/>
        <w:ind w:left="1440" w:hanging="720"/>
        <w:rPr>
          <w:rFonts w:cs="David"/>
          <w:sz w:val="24"/>
          <w:rtl/>
        </w:rPr>
      </w:pPr>
      <w:r>
        <w:rPr>
          <w:rFonts w:cs="David"/>
          <w:b/>
          <w:bCs/>
          <w:i/>
          <w:iCs/>
          <w:sz w:val="24"/>
          <w:rtl/>
        </w:rPr>
        <w:t>(ד</w:t>
      </w:r>
      <w:r>
        <w:rPr>
          <w:rFonts w:cs="David" w:hint="cs"/>
          <w:b/>
          <w:bCs/>
          <w:i/>
          <w:iCs/>
          <w:sz w:val="24"/>
          <w:rtl/>
        </w:rPr>
        <w:t>)</w:t>
      </w:r>
      <w:r>
        <w:rPr>
          <w:rFonts w:cs="David"/>
          <w:sz w:val="24"/>
          <w:rtl/>
        </w:rPr>
        <w:tab/>
        <w:t>ב</w:t>
      </w:r>
      <w:r>
        <w:rPr>
          <w:rFonts w:cs="David" w:hint="cs"/>
          <w:sz w:val="24"/>
          <w:rtl/>
        </w:rPr>
        <w:t>יום 5.9.2001 נערך עימות בין המתלונן באישומים 1 ו-2</w:t>
      </w:r>
      <w:r>
        <w:rPr>
          <w:rFonts w:cs="David"/>
          <w:sz w:val="24"/>
          <w:rtl/>
        </w:rPr>
        <w:t xml:space="preserve"> ל</w:t>
      </w:r>
      <w:r>
        <w:rPr>
          <w:rFonts w:cs="David" w:hint="cs"/>
          <w:sz w:val="24"/>
          <w:rtl/>
        </w:rPr>
        <w:t>בין הנאשם,</w:t>
      </w:r>
      <w:r>
        <w:rPr>
          <w:rFonts w:cs="David"/>
          <w:sz w:val="24"/>
          <w:rtl/>
        </w:rPr>
        <w:t xml:space="preserve">       </w:t>
      </w:r>
      <w:r>
        <w:rPr>
          <w:rFonts w:cs="David" w:hint="cs"/>
          <w:sz w:val="24"/>
          <w:rtl/>
        </w:rPr>
        <w:t>ע</w:t>
      </w:r>
      <w:r>
        <w:rPr>
          <w:rFonts w:cs="David"/>
          <w:sz w:val="24"/>
          <w:rtl/>
        </w:rPr>
        <w:t>ל</w:t>
      </w:r>
      <w:r>
        <w:rPr>
          <w:rFonts w:cs="David" w:hint="cs"/>
          <w:sz w:val="24"/>
          <w:rtl/>
        </w:rPr>
        <w:t>-ידי רס</w:t>
      </w:r>
      <w:r>
        <w:rPr>
          <w:rFonts w:cs="David"/>
          <w:sz w:val="24"/>
          <w:rtl/>
        </w:rPr>
        <w:t>"ב</w:t>
      </w:r>
      <w:r>
        <w:rPr>
          <w:rFonts w:cs="David" w:hint="cs"/>
          <w:sz w:val="24"/>
          <w:rtl/>
        </w:rPr>
        <w:t xml:space="preserve"> ריאד מחאג'נה, שרשם על כך דו"ח, הוא </w:t>
      </w:r>
      <w:r>
        <w:rPr>
          <w:rFonts w:cs="David"/>
          <w:b/>
          <w:bCs/>
          <w:sz w:val="24"/>
          <w:rtl/>
        </w:rPr>
        <w:t>ת/12</w:t>
      </w:r>
      <w:r>
        <w:rPr>
          <w:rFonts w:cs="David"/>
          <w:sz w:val="24"/>
          <w:rtl/>
        </w:rPr>
        <w:t xml:space="preserve">. </w:t>
      </w:r>
    </w:p>
    <w:p w14:paraId="477E5C7A" w14:textId="77777777" w:rsidR="002E7C6A" w:rsidRDefault="002E7C6A">
      <w:pPr>
        <w:spacing w:line="240" w:lineRule="auto"/>
        <w:ind w:left="1440"/>
        <w:rPr>
          <w:rFonts w:cs="David"/>
          <w:sz w:val="24"/>
          <w:rtl/>
        </w:rPr>
      </w:pPr>
      <w:r>
        <w:rPr>
          <w:rFonts w:cs="David"/>
          <w:sz w:val="24"/>
          <w:rtl/>
        </w:rPr>
        <w:t>הע</w:t>
      </w:r>
      <w:r>
        <w:rPr>
          <w:rFonts w:cs="David" w:hint="cs"/>
          <w:sz w:val="24"/>
          <w:rtl/>
        </w:rPr>
        <w:t xml:space="preserve">ימות הזה צולם בוידאו והוקלט באודיו. קלטת הוידאו היא </w:t>
      </w:r>
      <w:r>
        <w:rPr>
          <w:rFonts w:cs="David"/>
          <w:b/>
          <w:bCs/>
          <w:sz w:val="24"/>
          <w:rtl/>
        </w:rPr>
        <w:t>ת/19</w:t>
      </w:r>
      <w:r>
        <w:rPr>
          <w:rFonts w:cs="David" w:hint="cs"/>
          <w:b/>
          <w:bCs/>
          <w:sz w:val="24"/>
          <w:rtl/>
        </w:rPr>
        <w:t>א'</w:t>
      </w:r>
      <w:r>
        <w:rPr>
          <w:rFonts w:cs="David"/>
          <w:sz w:val="24"/>
          <w:rtl/>
        </w:rPr>
        <w:t>; ק</w:t>
      </w:r>
      <w:r>
        <w:rPr>
          <w:rFonts w:cs="David" w:hint="cs"/>
          <w:sz w:val="24"/>
          <w:rtl/>
        </w:rPr>
        <w:t xml:space="preserve">לטות האודיו הן </w:t>
      </w:r>
      <w:r>
        <w:rPr>
          <w:rFonts w:cs="David"/>
          <w:b/>
          <w:bCs/>
          <w:sz w:val="24"/>
          <w:rtl/>
        </w:rPr>
        <w:t>ת/19</w:t>
      </w:r>
      <w:r>
        <w:rPr>
          <w:rFonts w:cs="David" w:hint="cs"/>
          <w:b/>
          <w:bCs/>
          <w:sz w:val="24"/>
          <w:rtl/>
        </w:rPr>
        <w:t>ב'(1)-(2)</w:t>
      </w:r>
      <w:r>
        <w:rPr>
          <w:rFonts w:cs="David"/>
          <w:sz w:val="24"/>
          <w:rtl/>
        </w:rPr>
        <w:t>; ו</w:t>
      </w:r>
      <w:r>
        <w:rPr>
          <w:rFonts w:cs="David" w:hint="cs"/>
          <w:sz w:val="24"/>
          <w:rtl/>
        </w:rPr>
        <w:t xml:space="preserve">תמליל העימות הוא </w:t>
      </w:r>
      <w:r>
        <w:rPr>
          <w:rFonts w:cs="David"/>
          <w:b/>
          <w:bCs/>
          <w:sz w:val="24"/>
          <w:rtl/>
        </w:rPr>
        <w:t>ת/19</w:t>
      </w:r>
      <w:r>
        <w:rPr>
          <w:rFonts w:cs="David" w:hint="cs"/>
          <w:b/>
          <w:bCs/>
          <w:sz w:val="24"/>
          <w:rtl/>
        </w:rPr>
        <w:t>ג'</w:t>
      </w:r>
      <w:r>
        <w:rPr>
          <w:rFonts w:cs="David"/>
          <w:sz w:val="24"/>
          <w:rtl/>
        </w:rPr>
        <w:t xml:space="preserve">. </w:t>
      </w:r>
    </w:p>
    <w:p w14:paraId="55AE9714" w14:textId="77777777" w:rsidR="002E7C6A" w:rsidRDefault="002E7C6A">
      <w:pPr>
        <w:spacing w:line="240" w:lineRule="auto"/>
        <w:rPr>
          <w:rFonts w:cs="David"/>
          <w:sz w:val="24"/>
          <w:rtl/>
        </w:rPr>
      </w:pPr>
    </w:p>
    <w:p w14:paraId="25E6B42E" w14:textId="77777777" w:rsidR="002E7C6A" w:rsidRDefault="002E7C6A">
      <w:pPr>
        <w:spacing w:line="240" w:lineRule="auto"/>
        <w:rPr>
          <w:rFonts w:cs="David"/>
          <w:sz w:val="24"/>
          <w:rtl/>
        </w:rPr>
      </w:pPr>
      <w:r>
        <w:rPr>
          <w:rFonts w:cs="David"/>
          <w:sz w:val="24"/>
          <w:rtl/>
        </w:rPr>
        <w:tab/>
      </w:r>
      <w:r>
        <w:rPr>
          <w:rFonts w:cs="David"/>
          <w:b/>
          <w:bCs/>
          <w:sz w:val="24"/>
          <w:rtl/>
        </w:rPr>
        <w:t>עת</w:t>
      </w:r>
      <w:r>
        <w:rPr>
          <w:rFonts w:cs="David" w:hint="cs"/>
          <w:b/>
          <w:bCs/>
          <w:sz w:val="24"/>
          <w:rtl/>
        </w:rPr>
        <w:t>/5 רס"ב ריאד מחאג'נה</w:t>
      </w:r>
      <w:r>
        <w:rPr>
          <w:rFonts w:cs="David"/>
          <w:sz w:val="24"/>
          <w:rtl/>
        </w:rPr>
        <w:t>, ע</w:t>
      </w:r>
      <w:r>
        <w:rPr>
          <w:rFonts w:cs="David" w:hint="cs"/>
          <w:sz w:val="24"/>
          <w:rtl/>
        </w:rPr>
        <w:t xml:space="preserve">רך גם ביום 12.9.2001 עימות בין המתלונן באישום השני, ובין מי שהיה הנאשם 2 באישום זה. דו"ח העימות הוא </w:t>
      </w:r>
      <w:r>
        <w:rPr>
          <w:rFonts w:cs="David"/>
          <w:b/>
          <w:bCs/>
          <w:sz w:val="24"/>
          <w:rtl/>
        </w:rPr>
        <w:t>ת/13</w:t>
      </w:r>
      <w:r>
        <w:rPr>
          <w:rFonts w:cs="David"/>
          <w:sz w:val="24"/>
          <w:rtl/>
        </w:rPr>
        <w:t xml:space="preserve">. גם </w:t>
      </w:r>
      <w:r>
        <w:rPr>
          <w:rFonts w:cs="David" w:hint="cs"/>
          <w:sz w:val="24"/>
          <w:rtl/>
        </w:rPr>
        <w:t xml:space="preserve">עימות זה צולם והוקלט </w:t>
      </w:r>
      <w:r>
        <w:rPr>
          <w:rFonts w:cs="David"/>
          <w:b/>
          <w:bCs/>
          <w:sz w:val="24"/>
          <w:rtl/>
        </w:rPr>
        <w:t>(ת</w:t>
      </w:r>
      <w:r>
        <w:rPr>
          <w:rFonts w:cs="David" w:hint="cs"/>
          <w:b/>
          <w:bCs/>
          <w:sz w:val="24"/>
          <w:rtl/>
        </w:rPr>
        <w:t>/20א'-ג')</w:t>
      </w:r>
      <w:r>
        <w:rPr>
          <w:rFonts w:cs="David"/>
          <w:sz w:val="24"/>
          <w:rtl/>
        </w:rPr>
        <w:t>, א</w:t>
      </w:r>
      <w:r>
        <w:rPr>
          <w:rFonts w:cs="David" w:hint="cs"/>
          <w:sz w:val="24"/>
          <w:rtl/>
        </w:rPr>
        <w:t>ך מאחר ונאשם 2 לא נקרא לעדוּת, לא ניתן לעשות שימוש בחומר ראיה זה.</w:t>
      </w:r>
    </w:p>
    <w:p w14:paraId="1E9B215A" w14:textId="77777777" w:rsidR="002E7C6A" w:rsidRDefault="002E7C6A">
      <w:pPr>
        <w:spacing w:line="240" w:lineRule="auto"/>
        <w:rPr>
          <w:rFonts w:cs="David"/>
          <w:sz w:val="24"/>
          <w:rtl/>
        </w:rPr>
      </w:pPr>
      <w:r>
        <w:rPr>
          <w:rFonts w:cs="David"/>
          <w:sz w:val="24"/>
          <w:rtl/>
        </w:rPr>
        <w:tab/>
      </w:r>
      <w:r>
        <w:rPr>
          <w:rFonts w:cs="David"/>
          <w:b/>
          <w:bCs/>
          <w:sz w:val="24"/>
          <w:rtl/>
        </w:rPr>
        <w:t>עת</w:t>
      </w:r>
      <w:r>
        <w:rPr>
          <w:rFonts w:cs="David" w:hint="cs"/>
          <w:b/>
          <w:bCs/>
          <w:sz w:val="24"/>
          <w:rtl/>
        </w:rPr>
        <w:t>/5 רס"ר מחאג'נה</w:t>
      </w:r>
      <w:r>
        <w:rPr>
          <w:rFonts w:cs="David"/>
          <w:sz w:val="24"/>
          <w:rtl/>
        </w:rPr>
        <w:t>, א</w:t>
      </w:r>
      <w:r>
        <w:rPr>
          <w:rFonts w:cs="David" w:hint="cs"/>
          <w:sz w:val="24"/>
          <w:rtl/>
        </w:rPr>
        <w:t xml:space="preserve">ומר בעדותו בבית-המשפט </w:t>
      </w:r>
      <w:r>
        <w:rPr>
          <w:rFonts w:cs="David"/>
          <w:b/>
          <w:bCs/>
          <w:sz w:val="24"/>
          <w:rtl/>
        </w:rPr>
        <w:t>(ע</w:t>
      </w:r>
      <w:r>
        <w:rPr>
          <w:rFonts w:cs="David" w:hint="cs"/>
          <w:b/>
          <w:bCs/>
          <w:sz w:val="24"/>
          <w:rtl/>
        </w:rPr>
        <w:t>מ' 28)</w:t>
      </w:r>
      <w:r>
        <w:rPr>
          <w:rFonts w:cs="David"/>
          <w:sz w:val="24"/>
          <w:rtl/>
        </w:rPr>
        <w:t>, ש</w:t>
      </w:r>
      <w:r>
        <w:rPr>
          <w:rFonts w:cs="David" w:hint="cs"/>
          <w:sz w:val="24"/>
          <w:rtl/>
        </w:rPr>
        <w:t>ב-3.9.2001 הוא יצא לבית-המעצר באבו-כביר כדי לקחת לחקירה את הנאשם. כשהגיע לשם, עלה לתא 205 ותפס סדין</w:t>
      </w:r>
      <w:r>
        <w:rPr>
          <w:rFonts w:cs="David"/>
          <w:sz w:val="24"/>
          <w:rtl/>
        </w:rPr>
        <w:t xml:space="preserve"> ש</w:t>
      </w:r>
      <w:r>
        <w:rPr>
          <w:rFonts w:cs="David" w:hint="cs"/>
          <w:sz w:val="24"/>
          <w:rtl/>
        </w:rPr>
        <w:t xml:space="preserve">היה על מיטתו של הנאשם. הוא רשם על כך מזכר, הוא </w:t>
      </w:r>
      <w:r>
        <w:rPr>
          <w:rFonts w:cs="David"/>
          <w:b/>
          <w:bCs/>
          <w:sz w:val="24"/>
          <w:rtl/>
        </w:rPr>
        <w:t>ת/15</w:t>
      </w:r>
      <w:r>
        <w:rPr>
          <w:rFonts w:cs="David"/>
          <w:sz w:val="24"/>
          <w:rtl/>
        </w:rPr>
        <w:t>. ה</w:t>
      </w:r>
      <w:r>
        <w:rPr>
          <w:rFonts w:cs="David" w:hint="cs"/>
          <w:sz w:val="24"/>
          <w:rtl/>
        </w:rPr>
        <w:t xml:space="preserve">וא מסביר בבית-המשפט </w:t>
      </w:r>
      <w:r>
        <w:rPr>
          <w:rFonts w:cs="David"/>
          <w:b/>
          <w:bCs/>
          <w:sz w:val="24"/>
          <w:rtl/>
        </w:rPr>
        <w:t>(ע</w:t>
      </w:r>
      <w:r>
        <w:rPr>
          <w:rFonts w:cs="David" w:hint="cs"/>
          <w:b/>
          <w:bCs/>
          <w:sz w:val="24"/>
          <w:rtl/>
        </w:rPr>
        <w:t>מ' 28, ש' 12)</w:t>
      </w:r>
      <w:r>
        <w:rPr>
          <w:rFonts w:cs="David"/>
          <w:sz w:val="24"/>
          <w:rtl/>
        </w:rPr>
        <w:t>, ש</w:t>
      </w:r>
      <w:r>
        <w:rPr>
          <w:rFonts w:cs="David" w:hint="cs"/>
          <w:sz w:val="24"/>
          <w:rtl/>
        </w:rPr>
        <w:t xml:space="preserve">את הסדין תפס משום שהמתלונן </w:t>
      </w:r>
      <w:r>
        <w:rPr>
          <w:rFonts w:cs="David"/>
          <w:sz w:val="24"/>
          <w:rtl/>
        </w:rPr>
        <w:t>א</w:t>
      </w:r>
      <w:r>
        <w:rPr>
          <w:rFonts w:cs="David" w:hint="cs"/>
          <w:sz w:val="24"/>
          <w:rtl/>
        </w:rPr>
        <w:t xml:space="preserve">מר שהנאשם </w:t>
      </w:r>
      <w:r>
        <w:rPr>
          <w:rFonts w:cs="David"/>
          <w:b/>
          <w:bCs/>
          <w:sz w:val="24"/>
          <w:rtl/>
        </w:rPr>
        <w:t>"ג</w:t>
      </w:r>
      <w:r>
        <w:rPr>
          <w:rFonts w:cs="David" w:hint="cs"/>
          <w:b/>
          <w:bCs/>
          <w:sz w:val="24"/>
          <w:rtl/>
        </w:rPr>
        <w:t>מר עליו, ושיש עליו כתמי זרע"</w:t>
      </w:r>
      <w:r>
        <w:rPr>
          <w:rFonts w:cs="David"/>
          <w:sz w:val="24"/>
          <w:rtl/>
        </w:rPr>
        <w:t>, א</w:t>
      </w:r>
      <w:r>
        <w:rPr>
          <w:rFonts w:cs="David" w:hint="cs"/>
          <w:sz w:val="24"/>
          <w:rtl/>
        </w:rPr>
        <w:t>ך לא הובאה בפני בית-המשפט כל ראיה לגבי בדיקת הכתמים על הסדין ותוצאותיה.</w:t>
      </w:r>
    </w:p>
    <w:p w14:paraId="405B4EF7" w14:textId="77777777" w:rsidR="002E7C6A" w:rsidRDefault="002E7C6A">
      <w:pPr>
        <w:spacing w:line="240" w:lineRule="auto"/>
        <w:rPr>
          <w:rFonts w:cs="David"/>
          <w:sz w:val="24"/>
          <w:rtl/>
        </w:rPr>
      </w:pPr>
    </w:p>
    <w:p w14:paraId="09F12855"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(ב)</w:t>
      </w:r>
      <w:r>
        <w:rPr>
          <w:rFonts w:ascii="Arial" w:hAnsi="Arial" w:cs="David"/>
          <w:b/>
          <w:bCs/>
          <w:i/>
          <w:iCs/>
          <w:sz w:val="24"/>
          <w:rtl/>
        </w:rPr>
        <w:t xml:space="preserve"> </w:t>
      </w:r>
      <w:r>
        <w:rPr>
          <w:rFonts w:ascii="Arial" w:hAnsi="Arial" w:cs="David"/>
          <w:b/>
          <w:bCs/>
          <w:i/>
          <w:iCs/>
          <w:sz w:val="24"/>
          <w:u w:val="single"/>
          <w:rtl/>
        </w:rPr>
        <w:t>אמרותיו של הנאשם במשטרה בקשר לאישומים 1 ו-2.</w:t>
      </w:r>
    </w:p>
    <w:p w14:paraId="03A50D1D" w14:textId="77777777" w:rsidR="002E7C6A" w:rsidRDefault="002E7C6A">
      <w:pPr>
        <w:spacing w:line="240" w:lineRule="auto"/>
        <w:rPr>
          <w:rFonts w:cs="David"/>
          <w:sz w:val="24"/>
          <w:rtl/>
        </w:rPr>
      </w:pPr>
      <w:r>
        <w:rPr>
          <w:rFonts w:cs="David"/>
          <w:b/>
          <w:bCs/>
          <w:i/>
          <w:iCs/>
          <w:sz w:val="24"/>
          <w:rtl/>
        </w:rPr>
        <w:t>27.</w:t>
      </w:r>
      <w:r>
        <w:rPr>
          <w:rFonts w:cs="David"/>
          <w:sz w:val="24"/>
          <w:rtl/>
        </w:rPr>
        <w:tab/>
      </w:r>
      <w:r>
        <w:rPr>
          <w:rFonts w:cs="David" w:hint="cs"/>
          <w:sz w:val="24"/>
          <w:rtl/>
        </w:rPr>
        <w:t>א</w:t>
      </w:r>
      <w:r>
        <w:rPr>
          <w:rFonts w:cs="David"/>
          <w:sz w:val="24"/>
          <w:rtl/>
        </w:rPr>
        <w:t>מ</w:t>
      </w:r>
      <w:r>
        <w:rPr>
          <w:rFonts w:cs="David" w:hint="cs"/>
          <w:sz w:val="24"/>
          <w:rtl/>
        </w:rPr>
        <w:t xml:space="preserve">רותיו של הנאשם בקשר לאישומים אלה הן </w:t>
      </w:r>
      <w:r>
        <w:rPr>
          <w:rFonts w:cs="David"/>
          <w:b/>
          <w:bCs/>
          <w:sz w:val="24"/>
          <w:rtl/>
        </w:rPr>
        <w:t>ת/10</w:t>
      </w:r>
      <w:r>
        <w:rPr>
          <w:rFonts w:cs="David"/>
          <w:sz w:val="24"/>
          <w:rtl/>
        </w:rPr>
        <w:t xml:space="preserve"> ו</w:t>
      </w:r>
      <w:r>
        <w:rPr>
          <w:rFonts w:cs="David" w:hint="cs"/>
          <w:sz w:val="24"/>
          <w:rtl/>
        </w:rPr>
        <w:t>-</w:t>
      </w:r>
      <w:r>
        <w:rPr>
          <w:rFonts w:cs="David"/>
          <w:b/>
          <w:bCs/>
          <w:sz w:val="24"/>
          <w:rtl/>
        </w:rPr>
        <w:t>ת/11</w:t>
      </w:r>
      <w:r>
        <w:rPr>
          <w:rFonts w:cs="David"/>
          <w:sz w:val="24"/>
          <w:rtl/>
        </w:rPr>
        <w:t>, ש</w:t>
      </w:r>
      <w:r>
        <w:rPr>
          <w:rFonts w:cs="David" w:hint="cs"/>
          <w:sz w:val="24"/>
          <w:rtl/>
        </w:rPr>
        <w:t xml:space="preserve">ניגבו תחת אזהרה על-ידי </w:t>
      </w:r>
      <w:r>
        <w:rPr>
          <w:rFonts w:cs="David"/>
          <w:b/>
          <w:bCs/>
          <w:sz w:val="24"/>
          <w:rtl/>
        </w:rPr>
        <w:t>עת</w:t>
      </w:r>
      <w:r>
        <w:rPr>
          <w:rFonts w:cs="David" w:hint="cs"/>
          <w:b/>
          <w:bCs/>
          <w:sz w:val="24"/>
          <w:rtl/>
        </w:rPr>
        <w:t>/5 רס"ב ריאד מחאג'נה</w:t>
      </w:r>
      <w:r>
        <w:rPr>
          <w:rFonts w:cs="David"/>
          <w:sz w:val="24"/>
          <w:rtl/>
        </w:rPr>
        <w:t xml:space="preserve">. </w:t>
      </w:r>
    </w:p>
    <w:p w14:paraId="6DF4C8E8" w14:textId="77777777" w:rsidR="002E7C6A" w:rsidRDefault="002E7C6A">
      <w:pPr>
        <w:spacing w:line="240" w:lineRule="auto"/>
        <w:rPr>
          <w:rFonts w:cs="David"/>
          <w:sz w:val="24"/>
          <w:rtl/>
        </w:rPr>
      </w:pPr>
      <w:r>
        <w:rPr>
          <w:rFonts w:cs="David"/>
          <w:sz w:val="24"/>
          <w:rtl/>
        </w:rPr>
        <w:tab/>
        <w:t>כ</w:t>
      </w:r>
      <w:r>
        <w:rPr>
          <w:rFonts w:cs="David" w:hint="cs"/>
          <w:sz w:val="24"/>
          <w:rtl/>
        </w:rPr>
        <w:t xml:space="preserve">אשר הנאשם הובא לתחנת המשטרה, נגבתה ממנו על-ידי </w:t>
      </w:r>
      <w:r>
        <w:rPr>
          <w:rFonts w:cs="David"/>
          <w:b/>
          <w:bCs/>
          <w:sz w:val="24"/>
          <w:rtl/>
        </w:rPr>
        <w:t>עת</w:t>
      </w:r>
      <w:r>
        <w:rPr>
          <w:rFonts w:cs="David" w:hint="cs"/>
          <w:b/>
          <w:bCs/>
          <w:sz w:val="24"/>
          <w:rtl/>
        </w:rPr>
        <w:t>/5 רס"ב מחאג'נה</w:t>
      </w:r>
      <w:r>
        <w:rPr>
          <w:rFonts w:cs="David"/>
          <w:sz w:val="24"/>
          <w:rtl/>
        </w:rPr>
        <w:t xml:space="preserve"> ה</w:t>
      </w:r>
      <w:r>
        <w:rPr>
          <w:rFonts w:cs="David" w:hint="cs"/>
          <w:sz w:val="24"/>
          <w:rtl/>
        </w:rPr>
        <w:t xml:space="preserve">הודעה </w:t>
      </w:r>
      <w:r>
        <w:rPr>
          <w:rFonts w:cs="David"/>
          <w:b/>
          <w:bCs/>
          <w:sz w:val="24"/>
          <w:rtl/>
        </w:rPr>
        <w:t>ת/10</w:t>
      </w:r>
      <w:r>
        <w:rPr>
          <w:rFonts w:cs="David"/>
          <w:sz w:val="24"/>
          <w:rtl/>
        </w:rPr>
        <w:t xml:space="preserve"> ב</w:t>
      </w:r>
      <w:r>
        <w:rPr>
          <w:rFonts w:cs="David" w:hint="cs"/>
          <w:sz w:val="24"/>
          <w:rtl/>
        </w:rPr>
        <w:t xml:space="preserve">-3.9.2001 בשעה 18:00. לאחר שהנאשם הוזהר </w:t>
      </w:r>
      <w:r>
        <w:rPr>
          <w:rFonts w:cs="David"/>
          <w:sz w:val="24"/>
          <w:rtl/>
        </w:rPr>
        <w:t>בב</w:t>
      </w:r>
      <w:r>
        <w:rPr>
          <w:rFonts w:cs="David" w:hint="cs"/>
          <w:sz w:val="24"/>
          <w:rtl/>
        </w:rPr>
        <w:t>יצוע העבירות שיוחסו לו, הוא השיב:</w:t>
      </w:r>
    </w:p>
    <w:p w14:paraId="62CC4F09" w14:textId="77777777" w:rsidR="002E7C6A" w:rsidRDefault="002E7C6A">
      <w:pPr>
        <w:spacing w:line="240" w:lineRule="auto"/>
        <w:ind w:left="1440" w:right="709"/>
        <w:rPr>
          <w:rFonts w:cs="David"/>
          <w:sz w:val="24"/>
          <w:rtl/>
        </w:rPr>
      </w:pPr>
      <w:r>
        <w:rPr>
          <w:rFonts w:cs="David"/>
          <w:b/>
          <w:bCs/>
          <w:sz w:val="24"/>
          <w:rtl/>
        </w:rPr>
        <w:t>"ה</w:t>
      </w:r>
      <w:r>
        <w:rPr>
          <w:rFonts w:cs="David" w:hint="cs"/>
          <w:b/>
          <w:bCs/>
          <w:sz w:val="24"/>
          <w:rtl/>
        </w:rPr>
        <w:t>בנתי במה אני חשוד. אין לי מה להגיד על זה. מה שיש לי להגיד אני אגיד בבית-המשפט, כי כ</w:t>
      </w:r>
      <w:r>
        <w:rPr>
          <w:rFonts w:cs="David"/>
          <w:b/>
          <w:bCs/>
          <w:sz w:val="24"/>
          <w:rtl/>
        </w:rPr>
        <w:t>ל</w:t>
      </w:r>
      <w:r>
        <w:rPr>
          <w:rFonts w:cs="David" w:hint="cs"/>
          <w:b/>
          <w:bCs/>
          <w:sz w:val="24"/>
          <w:rtl/>
        </w:rPr>
        <w:t xml:space="preserve"> זה לא נכון. לא היה שום-דבר כזה ביני לבין אף עצור, ואני במעצר קרוב ל-20 יום ונמצא בתא מס' 205 עם עצורים אחרים, ולא היה לי אף-פעם עם אף</w:t>
      </w:r>
      <w:r>
        <w:rPr>
          <w:rFonts w:cs="David"/>
          <w:b/>
          <w:bCs/>
          <w:sz w:val="24"/>
          <w:rtl/>
        </w:rPr>
        <w:t xml:space="preserve"> ע</w:t>
      </w:r>
      <w:r>
        <w:rPr>
          <w:rFonts w:cs="David" w:hint="cs"/>
          <w:b/>
          <w:bCs/>
          <w:sz w:val="24"/>
          <w:rtl/>
        </w:rPr>
        <w:t>צור מקרה כזה שאתה מדבר עליו, זה כל מה שיש לי להגיד, אין לי מה להגיד יותר מזה."</w:t>
      </w:r>
    </w:p>
    <w:p w14:paraId="5300F5B1" w14:textId="77777777" w:rsidR="002E7C6A" w:rsidRDefault="002E7C6A">
      <w:pPr>
        <w:spacing w:line="240" w:lineRule="auto"/>
        <w:rPr>
          <w:rFonts w:cs="David"/>
          <w:sz w:val="24"/>
          <w:rtl/>
        </w:rPr>
      </w:pPr>
    </w:p>
    <w:p w14:paraId="66DE76F1" w14:textId="77777777" w:rsidR="002E7C6A" w:rsidRDefault="002E7C6A">
      <w:pPr>
        <w:spacing w:line="240" w:lineRule="auto"/>
        <w:rPr>
          <w:rFonts w:cs="David"/>
          <w:sz w:val="24"/>
          <w:rtl/>
        </w:rPr>
      </w:pPr>
      <w:r>
        <w:rPr>
          <w:rFonts w:cs="David"/>
          <w:sz w:val="24"/>
          <w:rtl/>
        </w:rPr>
        <w:tab/>
        <w:t>ל</w:t>
      </w:r>
      <w:r>
        <w:rPr>
          <w:rFonts w:cs="David" w:hint="cs"/>
          <w:sz w:val="24"/>
          <w:rtl/>
        </w:rPr>
        <w:t>מרות זאת החליט החוקר לשאול אותו שאלות, וניכּר בשאלות שהן נשאלו על-פי גירסת המתלונן, ולמרות דבריו לעיל, הנאשם השיב על השאלות. הוא נשאל אם הוא מכיר את המתלונן, והוא השיב ב</w:t>
      </w:r>
      <w:r>
        <w:rPr>
          <w:rFonts w:cs="David"/>
          <w:sz w:val="24"/>
          <w:rtl/>
        </w:rPr>
        <w:t>חי</w:t>
      </w:r>
      <w:r>
        <w:rPr>
          <w:rFonts w:cs="David" w:hint="cs"/>
          <w:sz w:val="24"/>
          <w:rtl/>
        </w:rPr>
        <w:t>וּב, שהיא מכירוֹ כעציר שהובא לתאוֹ. הוא נשאל אם הוא שאל את המתלונן אם הוא מבקר במועדונים, ובפרט ב"מועדון 58" באלנבי, וה</w:t>
      </w:r>
      <w:r>
        <w:rPr>
          <w:rFonts w:cs="David"/>
          <w:sz w:val="24"/>
          <w:rtl/>
        </w:rPr>
        <w:t>ש</w:t>
      </w:r>
      <w:r>
        <w:rPr>
          <w:rFonts w:cs="David" w:hint="cs"/>
          <w:sz w:val="24"/>
          <w:rtl/>
        </w:rPr>
        <w:t>יב בשלילה.</w:t>
      </w:r>
    </w:p>
    <w:p w14:paraId="7F85EE1D" w14:textId="77777777" w:rsidR="002E7C6A" w:rsidRDefault="002E7C6A">
      <w:pPr>
        <w:spacing w:line="240" w:lineRule="auto"/>
        <w:rPr>
          <w:rFonts w:cs="David"/>
          <w:sz w:val="24"/>
          <w:rtl/>
        </w:rPr>
      </w:pPr>
      <w:r>
        <w:rPr>
          <w:rFonts w:cs="David"/>
          <w:sz w:val="24"/>
          <w:rtl/>
        </w:rPr>
        <w:tab/>
        <w:t>ה</w:t>
      </w:r>
      <w:r>
        <w:rPr>
          <w:rFonts w:cs="David" w:hint="cs"/>
          <w:sz w:val="24"/>
          <w:rtl/>
        </w:rPr>
        <w:t>וא השיב גם בשלילה לשאלות: האם הוא שאל את המתלונן באם הוא אוהב לקיים יחסי-מין עם גברים. הוא מכחיש שביקש מהמתלונן לרדת מהמי</w:t>
      </w:r>
      <w:r>
        <w:rPr>
          <w:rFonts w:cs="David"/>
          <w:sz w:val="24"/>
          <w:rtl/>
        </w:rPr>
        <w:t>טה</w:t>
      </w:r>
      <w:r>
        <w:rPr>
          <w:rFonts w:cs="David" w:hint="cs"/>
          <w:sz w:val="24"/>
          <w:rtl/>
        </w:rPr>
        <w:t xml:space="preserve"> העליונה ולשכב במיטתו של הנאשם שהיא התחתונה, כשהנאשם שוכב על הריצפה. הוא מכחיש שליטף את גבו של הנאשם, או נגע בו בכלל, א</w:t>
      </w:r>
      <w:r>
        <w:rPr>
          <w:rFonts w:cs="David"/>
          <w:sz w:val="24"/>
          <w:rtl/>
        </w:rPr>
        <w:t>ו</w:t>
      </w:r>
      <w:r>
        <w:rPr>
          <w:rFonts w:cs="David" w:hint="cs"/>
          <w:sz w:val="24"/>
          <w:rtl/>
        </w:rPr>
        <w:t xml:space="preserve"> שביקש ממנו לשכב לידו על הריצפה. הוא מכחיש שהוא חיבק את המתלונן, ושאמר לו שהוא אוהב אותו, ואף מצטדק ואומר שהוא הכיר אותו אז יום אחד בלבד. </w:t>
      </w:r>
    </w:p>
    <w:p w14:paraId="500CC452" w14:textId="77777777" w:rsidR="002E7C6A" w:rsidRDefault="002E7C6A">
      <w:pPr>
        <w:spacing w:line="240" w:lineRule="auto"/>
        <w:rPr>
          <w:rFonts w:cs="David"/>
          <w:sz w:val="24"/>
          <w:rtl/>
        </w:rPr>
      </w:pPr>
      <w:r>
        <w:rPr>
          <w:rFonts w:cs="David"/>
          <w:sz w:val="24"/>
          <w:rtl/>
        </w:rPr>
        <w:tab/>
        <w:t>ה</w:t>
      </w:r>
      <w:r>
        <w:rPr>
          <w:rFonts w:cs="David" w:hint="cs"/>
          <w:sz w:val="24"/>
          <w:rtl/>
        </w:rPr>
        <w:t>וא מכחיש שניסה לנשק את המתלונן בפֵּה; שביקש ממנו לאונן בפניו, או שהראה לו את איבר-מינו.</w:t>
      </w:r>
    </w:p>
    <w:p w14:paraId="14D46C50" w14:textId="77777777" w:rsidR="002E7C6A" w:rsidRDefault="002E7C6A">
      <w:pPr>
        <w:spacing w:line="240" w:lineRule="auto"/>
        <w:rPr>
          <w:rFonts w:cs="David"/>
          <w:sz w:val="24"/>
          <w:rtl/>
        </w:rPr>
      </w:pPr>
      <w:r>
        <w:rPr>
          <w:rFonts w:cs="David"/>
          <w:sz w:val="24"/>
          <w:rtl/>
        </w:rPr>
        <w:tab/>
        <w:t>ה</w:t>
      </w:r>
      <w:r>
        <w:rPr>
          <w:rFonts w:cs="David" w:hint="cs"/>
          <w:sz w:val="24"/>
          <w:rtl/>
        </w:rPr>
        <w:t>וא מכחיש שמצץ את איבר-מי</w:t>
      </w:r>
      <w:r>
        <w:rPr>
          <w:rFonts w:cs="David"/>
          <w:sz w:val="24"/>
          <w:rtl/>
        </w:rPr>
        <w:t>נ</w:t>
      </w:r>
      <w:r>
        <w:rPr>
          <w:rFonts w:cs="David" w:hint="cs"/>
          <w:sz w:val="24"/>
          <w:rtl/>
        </w:rPr>
        <w:t xml:space="preserve">ו של המתלונן עד שהוא </w:t>
      </w:r>
      <w:r>
        <w:rPr>
          <w:rFonts w:cs="David"/>
          <w:b/>
          <w:bCs/>
          <w:sz w:val="24"/>
          <w:rtl/>
        </w:rPr>
        <w:t>"ג</w:t>
      </w:r>
      <w:r>
        <w:rPr>
          <w:rFonts w:cs="David" w:hint="cs"/>
          <w:b/>
          <w:bCs/>
          <w:sz w:val="24"/>
          <w:rtl/>
        </w:rPr>
        <w:t>מר"</w:t>
      </w:r>
      <w:r>
        <w:rPr>
          <w:rFonts w:cs="David"/>
          <w:sz w:val="24"/>
          <w:rtl/>
        </w:rPr>
        <w:t xml:space="preserve">. </w:t>
      </w:r>
    </w:p>
    <w:p w14:paraId="344BE978" w14:textId="77777777" w:rsidR="002E7C6A" w:rsidRDefault="002E7C6A">
      <w:pPr>
        <w:spacing w:line="240" w:lineRule="auto"/>
        <w:rPr>
          <w:rFonts w:cs="David"/>
          <w:sz w:val="24"/>
          <w:rtl/>
        </w:rPr>
      </w:pPr>
      <w:r>
        <w:rPr>
          <w:rFonts w:cs="David"/>
          <w:sz w:val="24"/>
          <w:rtl/>
        </w:rPr>
        <w:tab/>
        <w:t>ה</w:t>
      </w:r>
      <w:r>
        <w:rPr>
          <w:rFonts w:cs="David" w:hint="cs"/>
          <w:sz w:val="24"/>
          <w:rtl/>
        </w:rPr>
        <w:t>וא מכחיש שביקש מהמתלונן לאונן ולעשות תנועות בפֵּה.</w:t>
      </w:r>
    </w:p>
    <w:p w14:paraId="5F48611B" w14:textId="77777777" w:rsidR="002E7C6A" w:rsidRDefault="002E7C6A">
      <w:pPr>
        <w:spacing w:line="240" w:lineRule="auto"/>
        <w:rPr>
          <w:rFonts w:cs="David"/>
          <w:sz w:val="24"/>
          <w:rtl/>
        </w:rPr>
      </w:pPr>
      <w:r>
        <w:rPr>
          <w:rFonts w:cs="David"/>
          <w:sz w:val="24"/>
          <w:rtl/>
        </w:rPr>
        <w:tab/>
        <w:t>ה</w:t>
      </w:r>
      <w:r>
        <w:rPr>
          <w:rFonts w:cs="David" w:hint="cs"/>
          <w:sz w:val="24"/>
          <w:rtl/>
        </w:rPr>
        <w:t>וא מכחיש שהצמיד את איבר-מינו לישבנוֹ של המתלונן.</w:t>
      </w:r>
    </w:p>
    <w:p w14:paraId="76C231B5" w14:textId="77777777" w:rsidR="002E7C6A" w:rsidRDefault="002E7C6A">
      <w:pPr>
        <w:spacing w:line="240" w:lineRule="auto"/>
        <w:rPr>
          <w:rFonts w:cs="David"/>
          <w:sz w:val="24"/>
          <w:rtl/>
        </w:rPr>
      </w:pPr>
      <w:r>
        <w:rPr>
          <w:rFonts w:cs="David"/>
          <w:sz w:val="24"/>
          <w:rtl/>
        </w:rPr>
        <w:tab/>
      </w:r>
      <w:r>
        <w:rPr>
          <w:rFonts w:cs="David" w:hint="cs"/>
          <w:sz w:val="24"/>
          <w:rtl/>
        </w:rPr>
        <w:t>ה</w:t>
      </w:r>
      <w:r>
        <w:rPr>
          <w:rFonts w:cs="David"/>
          <w:sz w:val="24"/>
          <w:rtl/>
        </w:rPr>
        <w:t>ו</w:t>
      </w:r>
      <w:r>
        <w:rPr>
          <w:rFonts w:cs="David" w:hint="cs"/>
          <w:sz w:val="24"/>
          <w:rtl/>
        </w:rPr>
        <w:t>א מכחיש שביקש מהמתלונן להכניס את אצבעותיו לפֵּה של הנאשם.</w:t>
      </w:r>
    </w:p>
    <w:p w14:paraId="12F9D1FC" w14:textId="77777777" w:rsidR="002E7C6A" w:rsidRDefault="002E7C6A">
      <w:pPr>
        <w:spacing w:line="240" w:lineRule="auto"/>
        <w:rPr>
          <w:rFonts w:cs="David"/>
          <w:sz w:val="24"/>
          <w:rtl/>
        </w:rPr>
      </w:pPr>
      <w:r>
        <w:rPr>
          <w:rFonts w:cs="David"/>
          <w:sz w:val="24"/>
          <w:rtl/>
        </w:rPr>
        <w:tab/>
        <w:t>ה</w:t>
      </w:r>
      <w:r>
        <w:rPr>
          <w:rFonts w:cs="David" w:hint="cs"/>
          <w:sz w:val="24"/>
          <w:rtl/>
        </w:rPr>
        <w:t>וא מודה שדאג לאוכל ולסיגריות למתלונן, והוא מודה שבאמצע הליל</w:t>
      </w:r>
      <w:r>
        <w:rPr>
          <w:rFonts w:cs="David"/>
          <w:sz w:val="24"/>
          <w:rtl/>
        </w:rPr>
        <w:t>ה</w:t>
      </w:r>
      <w:r>
        <w:rPr>
          <w:rFonts w:cs="David" w:hint="cs"/>
          <w:sz w:val="24"/>
          <w:rtl/>
        </w:rPr>
        <w:t xml:space="preserve"> היו ריב וצעקות עם הסוהרים בקשר לאוכל, והוא מודה שבבוקר הוא הוחזר לתא. הכל כפי שהעיד על כך המתלונן. </w:t>
      </w:r>
    </w:p>
    <w:p w14:paraId="14F97350" w14:textId="77777777" w:rsidR="002E7C6A" w:rsidRDefault="002E7C6A">
      <w:pPr>
        <w:spacing w:line="240" w:lineRule="auto"/>
        <w:rPr>
          <w:rFonts w:cs="David"/>
          <w:sz w:val="24"/>
          <w:rtl/>
        </w:rPr>
      </w:pPr>
      <w:r>
        <w:rPr>
          <w:rFonts w:cs="David"/>
          <w:sz w:val="24"/>
          <w:rtl/>
        </w:rPr>
        <w:tab/>
        <w:t>ב</w:t>
      </w:r>
      <w:r>
        <w:rPr>
          <w:rFonts w:cs="David" w:hint="cs"/>
          <w:sz w:val="24"/>
          <w:rtl/>
        </w:rPr>
        <w:t>המשך ההודעה, הוא מכחיש שבבוקר א</w:t>
      </w:r>
      <w:r>
        <w:rPr>
          <w:rFonts w:cs="David"/>
          <w:sz w:val="24"/>
          <w:rtl/>
        </w:rPr>
        <w:t>ות</w:t>
      </w:r>
      <w:r>
        <w:rPr>
          <w:rFonts w:cs="David" w:hint="cs"/>
          <w:sz w:val="24"/>
          <w:rtl/>
        </w:rPr>
        <w:t xml:space="preserve">ו יום, שהיה ה-3.9.2001, הוא נגע למתלונן באיבר-מינו ומצץ את פטמותיו. </w:t>
      </w:r>
    </w:p>
    <w:p w14:paraId="40C97178"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מכחיש שביקש ממי שהיה הנאשם 2, לשמור ליד הדלת </w:t>
      </w:r>
      <w:r>
        <w:rPr>
          <w:rFonts w:cs="David"/>
          <w:sz w:val="24"/>
          <w:rtl/>
        </w:rPr>
        <w:t>ש</w:t>
      </w:r>
      <w:r>
        <w:rPr>
          <w:rFonts w:cs="David" w:hint="cs"/>
          <w:sz w:val="24"/>
          <w:rtl/>
        </w:rPr>
        <w:t xml:space="preserve">הסוהרים לא יראו מה הוא עושה. </w:t>
      </w:r>
    </w:p>
    <w:p w14:paraId="0B12E549" w14:textId="77777777" w:rsidR="002E7C6A" w:rsidRDefault="002E7C6A">
      <w:pPr>
        <w:spacing w:line="240" w:lineRule="auto"/>
        <w:rPr>
          <w:rFonts w:cs="David"/>
          <w:sz w:val="24"/>
          <w:rtl/>
        </w:rPr>
      </w:pPr>
      <w:r>
        <w:rPr>
          <w:rFonts w:cs="David"/>
          <w:sz w:val="24"/>
          <w:rtl/>
        </w:rPr>
        <w:tab/>
        <w:t>ה</w:t>
      </w:r>
      <w:r>
        <w:rPr>
          <w:rFonts w:cs="David" w:hint="cs"/>
          <w:sz w:val="24"/>
          <w:rtl/>
        </w:rPr>
        <w:t xml:space="preserve">וא מכחיש שביקש מהמתלונן להיכנס עימו לשירותים. </w:t>
      </w:r>
    </w:p>
    <w:p w14:paraId="6EF2C914" w14:textId="77777777" w:rsidR="002E7C6A" w:rsidRDefault="002E7C6A">
      <w:pPr>
        <w:spacing w:line="240" w:lineRule="auto"/>
        <w:rPr>
          <w:rFonts w:cs="David"/>
          <w:sz w:val="24"/>
          <w:rtl/>
        </w:rPr>
      </w:pPr>
    </w:p>
    <w:p w14:paraId="731900DE" w14:textId="77777777" w:rsidR="002E7C6A" w:rsidRDefault="002E7C6A">
      <w:pPr>
        <w:spacing w:line="240" w:lineRule="auto"/>
        <w:rPr>
          <w:rFonts w:cs="David"/>
          <w:sz w:val="24"/>
          <w:rtl/>
        </w:rPr>
      </w:pPr>
      <w:r>
        <w:rPr>
          <w:rFonts w:cs="David"/>
          <w:b/>
          <w:bCs/>
          <w:i/>
          <w:iCs/>
          <w:sz w:val="24"/>
          <w:rtl/>
        </w:rPr>
        <w:t>28.</w:t>
      </w:r>
      <w:r>
        <w:rPr>
          <w:rFonts w:cs="David"/>
          <w:sz w:val="24"/>
          <w:rtl/>
        </w:rPr>
        <w:tab/>
      </w:r>
      <w:r>
        <w:rPr>
          <w:rFonts w:cs="David" w:hint="cs"/>
          <w:sz w:val="24"/>
          <w:rtl/>
        </w:rPr>
        <w:t>ב</w:t>
      </w:r>
      <w:r>
        <w:rPr>
          <w:rFonts w:cs="David"/>
          <w:sz w:val="24"/>
          <w:rtl/>
        </w:rPr>
        <w:t>ה</w:t>
      </w:r>
      <w:r>
        <w:rPr>
          <w:rFonts w:cs="David" w:hint="cs"/>
          <w:sz w:val="24"/>
          <w:rtl/>
        </w:rPr>
        <w:t xml:space="preserve">ודעה המשלימה </w:t>
      </w:r>
      <w:r>
        <w:rPr>
          <w:rFonts w:cs="David"/>
          <w:b/>
          <w:bCs/>
          <w:sz w:val="24"/>
          <w:rtl/>
        </w:rPr>
        <w:t>ת/11</w:t>
      </w:r>
      <w:r>
        <w:rPr>
          <w:rFonts w:cs="David"/>
          <w:sz w:val="24"/>
          <w:rtl/>
        </w:rPr>
        <w:t>, ש</w:t>
      </w:r>
      <w:r>
        <w:rPr>
          <w:rFonts w:cs="David" w:hint="cs"/>
          <w:sz w:val="24"/>
          <w:rtl/>
        </w:rPr>
        <w:t>נגבתה ביום 10.9.2001, הוא נש</w:t>
      </w:r>
      <w:r>
        <w:rPr>
          <w:rFonts w:cs="David"/>
          <w:sz w:val="24"/>
          <w:rtl/>
        </w:rPr>
        <w:t>אל</w:t>
      </w:r>
      <w:r>
        <w:rPr>
          <w:rFonts w:cs="David" w:hint="cs"/>
          <w:sz w:val="24"/>
          <w:rtl/>
        </w:rPr>
        <w:t xml:space="preserve"> על-ידי החוקר אם הוא הומוסקסואל, והוא השיב בשלילה. הוא גם מכחיש שאמר למתלונן שהוא הומוסקסואל.</w:t>
      </w:r>
    </w:p>
    <w:p w14:paraId="2143478D" w14:textId="77777777" w:rsidR="002E7C6A" w:rsidRDefault="002E7C6A">
      <w:pPr>
        <w:spacing w:line="240" w:lineRule="auto"/>
        <w:rPr>
          <w:rFonts w:cs="David"/>
          <w:sz w:val="24"/>
          <w:rtl/>
        </w:rPr>
      </w:pPr>
      <w:r>
        <w:rPr>
          <w:rFonts w:cs="David"/>
          <w:sz w:val="24"/>
          <w:rtl/>
        </w:rPr>
        <w:tab/>
        <w:t>ב</w:t>
      </w:r>
      <w:r>
        <w:rPr>
          <w:rFonts w:cs="David" w:hint="cs"/>
          <w:sz w:val="24"/>
          <w:rtl/>
        </w:rPr>
        <w:t>המשך ההודעה הוא נשאל גם לגבי המתלונן באישום הרביעי.</w:t>
      </w:r>
    </w:p>
    <w:p w14:paraId="2D1CAC4A" w14:textId="77777777" w:rsidR="002E7C6A" w:rsidRDefault="002E7C6A">
      <w:pPr>
        <w:spacing w:line="240" w:lineRule="auto"/>
        <w:rPr>
          <w:rFonts w:cs="David"/>
          <w:sz w:val="24"/>
          <w:rtl/>
        </w:rPr>
      </w:pPr>
      <w:r>
        <w:rPr>
          <w:rFonts w:cs="David"/>
          <w:sz w:val="24"/>
          <w:rtl/>
        </w:rPr>
        <w:tab/>
        <w:t>כ</w:t>
      </w:r>
      <w:r>
        <w:rPr>
          <w:rFonts w:cs="David" w:hint="cs"/>
          <w:sz w:val="24"/>
          <w:rtl/>
        </w:rPr>
        <w:t>שנשאל אם הפחיד את המתלונן השיב בשלילה, ואף הוסיף שהוא העניק לו יחס טוב, משום שריחם עליו בשל סיפוריו שהור</w:t>
      </w:r>
      <w:r>
        <w:rPr>
          <w:rFonts w:cs="David"/>
          <w:sz w:val="24"/>
          <w:rtl/>
        </w:rPr>
        <w:t>יו</w:t>
      </w:r>
      <w:r>
        <w:rPr>
          <w:rFonts w:cs="David" w:hint="cs"/>
          <w:sz w:val="24"/>
          <w:rtl/>
        </w:rPr>
        <w:t xml:space="preserve"> זרקו אותו מהבית. </w:t>
      </w:r>
    </w:p>
    <w:p w14:paraId="400A51F9" w14:textId="77777777" w:rsidR="002E7C6A" w:rsidRDefault="002E7C6A">
      <w:pPr>
        <w:spacing w:line="240" w:lineRule="auto"/>
        <w:rPr>
          <w:rFonts w:cs="David"/>
          <w:sz w:val="24"/>
          <w:rtl/>
        </w:rPr>
      </w:pPr>
      <w:r>
        <w:rPr>
          <w:rFonts w:cs="David"/>
          <w:sz w:val="24"/>
          <w:rtl/>
        </w:rPr>
        <w:tab/>
        <w:t>ל</w:t>
      </w:r>
      <w:r>
        <w:rPr>
          <w:rFonts w:cs="David" w:hint="cs"/>
          <w:sz w:val="24"/>
          <w:rtl/>
        </w:rPr>
        <w:t xml:space="preserve">שאלה, מדוע אם כך, המתלונן הגיש נגדו תלונה, השיב הנאשם בסיומה של ההודעה </w:t>
      </w:r>
      <w:r>
        <w:rPr>
          <w:rFonts w:cs="David"/>
          <w:b/>
          <w:bCs/>
          <w:sz w:val="24"/>
          <w:rtl/>
        </w:rPr>
        <w:t>ת/11</w:t>
      </w:r>
      <w:r>
        <w:rPr>
          <w:rFonts w:cs="David"/>
          <w:sz w:val="24"/>
          <w:rtl/>
        </w:rPr>
        <w:t>:</w:t>
      </w:r>
    </w:p>
    <w:p w14:paraId="66F7950C" w14:textId="77777777" w:rsidR="002E7C6A" w:rsidRDefault="002E7C6A">
      <w:pPr>
        <w:spacing w:line="240" w:lineRule="auto"/>
        <w:ind w:left="1440" w:right="709"/>
        <w:rPr>
          <w:rFonts w:cs="David"/>
          <w:sz w:val="24"/>
          <w:rtl/>
        </w:rPr>
      </w:pPr>
      <w:r>
        <w:rPr>
          <w:rFonts w:cs="David"/>
          <w:b/>
          <w:bCs/>
          <w:sz w:val="24"/>
          <w:rtl/>
        </w:rPr>
        <w:t>"כ</w:t>
      </w:r>
      <w:r>
        <w:rPr>
          <w:rFonts w:cs="David" w:hint="cs"/>
          <w:b/>
          <w:bCs/>
          <w:sz w:val="24"/>
          <w:rtl/>
        </w:rPr>
        <w:t>י השוטרים של בית-המ</w:t>
      </w:r>
      <w:r>
        <w:rPr>
          <w:rFonts w:cs="David"/>
          <w:b/>
          <w:bCs/>
          <w:sz w:val="24"/>
          <w:rtl/>
        </w:rPr>
        <w:t>ע</w:t>
      </w:r>
      <w:r>
        <w:rPr>
          <w:rFonts w:cs="David" w:hint="cs"/>
          <w:b/>
          <w:bCs/>
          <w:sz w:val="24"/>
          <w:rtl/>
        </w:rPr>
        <w:t>צר רוצים להתנקם בי והם הסיתו אותו שיתלונן עליי."</w:t>
      </w:r>
    </w:p>
    <w:p w14:paraId="431DD429" w14:textId="77777777" w:rsidR="002E7C6A" w:rsidRDefault="002E7C6A">
      <w:pPr>
        <w:spacing w:line="240" w:lineRule="auto"/>
        <w:rPr>
          <w:rFonts w:cs="David"/>
          <w:sz w:val="24"/>
          <w:rtl/>
        </w:rPr>
      </w:pPr>
    </w:p>
    <w:p w14:paraId="6A610AD3" w14:textId="77777777" w:rsidR="002E7C6A" w:rsidRDefault="002E7C6A">
      <w:pPr>
        <w:spacing w:line="240" w:lineRule="auto"/>
        <w:ind w:firstLine="720"/>
        <w:rPr>
          <w:rFonts w:cs="David"/>
          <w:sz w:val="24"/>
          <w:rtl/>
        </w:rPr>
      </w:pPr>
      <w:r>
        <w:rPr>
          <w:rFonts w:cs="David"/>
          <w:sz w:val="24"/>
          <w:rtl/>
        </w:rPr>
        <w:t>וב</w:t>
      </w:r>
      <w:r>
        <w:rPr>
          <w:rFonts w:cs="David" w:hint="cs"/>
          <w:sz w:val="24"/>
          <w:rtl/>
        </w:rPr>
        <w:t>המשך:</w:t>
      </w:r>
    </w:p>
    <w:p w14:paraId="27E92A01" w14:textId="77777777" w:rsidR="002E7C6A" w:rsidRDefault="002E7C6A">
      <w:pPr>
        <w:spacing w:line="240" w:lineRule="auto"/>
        <w:ind w:left="1440" w:right="709"/>
        <w:rPr>
          <w:rFonts w:cs="David"/>
          <w:sz w:val="24"/>
          <w:rtl/>
        </w:rPr>
      </w:pPr>
      <w:r>
        <w:rPr>
          <w:rFonts w:cs="David"/>
          <w:b/>
          <w:bCs/>
          <w:sz w:val="24"/>
          <w:rtl/>
        </w:rPr>
        <w:t>"כ</w:t>
      </w:r>
      <w:r>
        <w:rPr>
          <w:rFonts w:cs="David" w:hint="cs"/>
          <w:b/>
          <w:bCs/>
          <w:sz w:val="24"/>
          <w:rtl/>
        </w:rPr>
        <w:t xml:space="preserve">ן, אני מסוכסך עם השוטרים של משמרת הקצין סאלח מחמוד, וגם עם הקצין סאלח אני </w:t>
      </w:r>
      <w:r>
        <w:rPr>
          <w:rFonts w:cs="David"/>
          <w:b/>
          <w:bCs/>
          <w:sz w:val="24"/>
          <w:rtl/>
        </w:rPr>
        <w:t>מס</w:t>
      </w:r>
      <w:r>
        <w:rPr>
          <w:rFonts w:cs="David" w:hint="cs"/>
          <w:b/>
          <w:bCs/>
          <w:sz w:val="24"/>
          <w:rtl/>
        </w:rPr>
        <w:t>וכסך, ואני בטוח שהם אמרו לד.כ. להתלונן עליי, וזה במקום שאני אתלונן על השוטרים שהם תקפו אותי. הם אמרו ל-ד. להגיש נגדי תל</w:t>
      </w:r>
      <w:r>
        <w:rPr>
          <w:rFonts w:cs="David"/>
          <w:b/>
          <w:bCs/>
          <w:sz w:val="24"/>
          <w:rtl/>
        </w:rPr>
        <w:t>ו</w:t>
      </w:r>
      <w:r>
        <w:rPr>
          <w:rFonts w:cs="David" w:hint="cs"/>
          <w:b/>
          <w:bCs/>
          <w:sz w:val="24"/>
          <w:rtl/>
        </w:rPr>
        <w:t>נה, ואני אגיד למה כל זה רק בבית-המשפט, לא אגיד לך עכשיו למה הם עושים לי את זה."</w:t>
      </w:r>
    </w:p>
    <w:p w14:paraId="36FD2AAD" w14:textId="77777777" w:rsidR="002E7C6A" w:rsidRDefault="002E7C6A">
      <w:pPr>
        <w:spacing w:line="240" w:lineRule="auto"/>
        <w:rPr>
          <w:rFonts w:cs="David"/>
          <w:sz w:val="24"/>
          <w:rtl/>
        </w:rPr>
      </w:pPr>
    </w:p>
    <w:p w14:paraId="295AFF2C" w14:textId="77777777" w:rsidR="002E7C6A" w:rsidRDefault="002E7C6A">
      <w:pPr>
        <w:spacing w:line="240" w:lineRule="auto"/>
        <w:rPr>
          <w:rFonts w:cs="David"/>
          <w:sz w:val="24"/>
          <w:rtl/>
        </w:rPr>
      </w:pPr>
      <w:r>
        <w:rPr>
          <w:rFonts w:cs="David"/>
          <w:sz w:val="24"/>
          <w:rtl/>
        </w:rPr>
        <w:tab/>
        <w:t>ב</w:t>
      </w:r>
      <w:r>
        <w:rPr>
          <w:rFonts w:cs="David" w:hint="cs"/>
          <w:sz w:val="24"/>
          <w:rtl/>
        </w:rPr>
        <w:t>סיום ההודעה הוא הביע את הסכמתו לערוך עימות עם המתלו</w:t>
      </w:r>
      <w:r>
        <w:rPr>
          <w:rFonts w:cs="David"/>
          <w:sz w:val="24"/>
          <w:rtl/>
        </w:rPr>
        <w:t>נן</w:t>
      </w:r>
      <w:r>
        <w:rPr>
          <w:rFonts w:cs="David" w:hint="cs"/>
          <w:sz w:val="24"/>
          <w:rtl/>
        </w:rPr>
        <w:t xml:space="preserve"> ד.כ.</w:t>
      </w:r>
    </w:p>
    <w:p w14:paraId="22FC0A09" w14:textId="77777777" w:rsidR="002E7C6A" w:rsidRDefault="002E7C6A">
      <w:pPr>
        <w:spacing w:line="240" w:lineRule="auto"/>
        <w:rPr>
          <w:rFonts w:cs="David"/>
          <w:sz w:val="24"/>
          <w:rtl/>
        </w:rPr>
      </w:pPr>
    </w:p>
    <w:p w14:paraId="3A19C6F3" w14:textId="77777777" w:rsidR="002E7C6A" w:rsidRDefault="002E7C6A">
      <w:pPr>
        <w:spacing w:line="240" w:lineRule="auto"/>
        <w:rPr>
          <w:rFonts w:cs="David"/>
          <w:sz w:val="24"/>
          <w:rtl/>
        </w:rPr>
      </w:pPr>
      <w:r>
        <w:rPr>
          <w:rFonts w:cs="David"/>
          <w:b/>
          <w:bCs/>
          <w:i/>
          <w:iCs/>
          <w:sz w:val="24"/>
          <w:rtl/>
        </w:rPr>
        <w:t>29.</w:t>
      </w:r>
      <w:r>
        <w:rPr>
          <w:rFonts w:cs="David"/>
          <w:sz w:val="24"/>
          <w:rtl/>
        </w:rPr>
        <w:tab/>
      </w:r>
      <w:r>
        <w:rPr>
          <w:rFonts w:cs="David" w:hint="cs"/>
          <w:sz w:val="24"/>
          <w:rtl/>
        </w:rPr>
        <w:t>ו</w:t>
      </w:r>
      <w:r>
        <w:rPr>
          <w:rFonts w:cs="David"/>
          <w:sz w:val="24"/>
          <w:rtl/>
        </w:rPr>
        <w:t>א</w:t>
      </w:r>
      <w:r>
        <w:rPr>
          <w:rFonts w:cs="David" w:hint="cs"/>
          <w:sz w:val="24"/>
          <w:rtl/>
        </w:rPr>
        <w:t xml:space="preserve">כן, ב-5.9.2001 נערך העימות על-ידי רס"ב ריאד מחאג'נה, שרשם על כך דו"ח, הוא </w:t>
      </w:r>
      <w:r>
        <w:rPr>
          <w:rFonts w:cs="David"/>
          <w:b/>
          <w:bCs/>
          <w:sz w:val="24"/>
          <w:rtl/>
        </w:rPr>
        <w:t>ת/12</w:t>
      </w:r>
      <w:r>
        <w:rPr>
          <w:rFonts w:cs="David"/>
          <w:sz w:val="24"/>
          <w:rtl/>
        </w:rPr>
        <w:t>, ש</w:t>
      </w:r>
      <w:r>
        <w:rPr>
          <w:rFonts w:cs="David" w:hint="cs"/>
          <w:sz w:val="24"/>
          <w:rtl/>
        </w:rPr>
        <w:t xml:space="preserve">גם צולם והוקלט </w:t>
      </w:r>
      <w:r>
        <w:rPr>
          <w:rFonts w:cs="David"/>
          <w:b/>
          <w:bCs/>
          <w:sz w:val="24"/>
          <w:rtl/>
        </w:rPr>
        <w:t>(ת</w:t>
      </w:r>
      <w:r>
        <w:rPr>
          <w:rFonts w:cs="David" w:hint="cs"/>
          <w:b/>
          <w:bCs/>
          <w:sz w:val="24"/>
          <w:rtl/>
        </w:rPr>
        <w:t>/19א'-ג')</w:t>
      </w:r>
      <w:r>
        <w:rPr>
          <w:rFonts w:cs="David"/>
          <w:sz w:val="24"/>
          <w:rtl/>
        </w:rPr>
        <w:t>.</w:t>
      </w:r>
    </w:p>
    <w:p w14:paraId="09F21D4A" w14:textId="77777777" w:rsidR="002E7C6A" w:rsidRDefault="002E7C6A">
      <w:pPr>
        <w:spacing w:line="240" w:lineRule="auto"/>
        <w:rPr>
          <w:rFonts w:cs="David"/>
          <w:sz w:val="24"/>
          <w:rtl/>
        </w:rPr>
      </w:pPr>
      <w:r>
        <w:rPr>
          <w:rFonts w:cs="David"/>
          <w:sz w:val="24"/>
          <w:rtl/>
        </w:rPr>
        <w:tab/>
        <w:t>ב</w:t>
      </w:r>
      <w:r>
        <w:rPr>
          <w:rFonts w:cs="David" w:hint="cs"/>
          <w:sz w:val="24"/>
          <w:rtl/>
        </w:rPr>
        <w:t>עימות, חוזר המתלונן על גירסתו, כפי שהיא השתקפה בשאלות החוקר לנאשם ב-</w:t>
      </w:r>
      <w:r>
        <w:rPr>
          <w:rFonts w:cs="David"/>
          <w:b/>
          <w:bCs/>
          <w:sz w:val="24"/>
          <w:rtl/>
        </w:rPr>
        <w:t>ת/11</w:t>
      </w:r>
      <w:r>
        <w:rPr>
          <w:rFonts w:cs="David"/>
          <w:sz w:val="24"/>
          <w:rtl/>
        </w:rPr>
        <w:t>, ו</w:t>
      </w:r>
      <w:r>
        <w:rPr>
          <w:rFonts w:cs="David" w:hint="cs"/>
          <w:sz w:val="24"/>
          <w:rtl/>
        </w:rPr>
        <w:t>כפי שהשתקפה בעדותו של המתלונן בבית-המשפט; והנאשם חזר על</w:t>
      </w:r>
      <w:r>
        <w:rPr>
          <w:rFonts w:cs="David"/>
          <w:sz w:val="24"/>
          <w:rtl/>
        </w:rPr>
        <w:t xml:space="preserve"> ה</w:t>
      </w:r>
      <w:r>
        <w:rPr>
          <w:rFonts w:cs="David" w:hint="cs"/>
          <w:sz w:val="24"/>
          <w:rtl/>
        </w:rPr>
        <w:t>כחשותיו, כפי שביטא אותן ב-</w:t>
      </w:r>
      <w:r>
        <w:rPr>
          <w:rFonts w:cs="David"/>
          <w:b/>
          <w:bCs/>
          <w:sz w:val="24"/>
          <w:rtl/>
        </w:rPr>
        <w:t>ת/11</w:t>
      </w:r>
      <w:r>
        <w:rPr>
          <w:rFonts w:cs="David"/>
          <w:sz w:val="24"/>
          <w:rtl/>
        </w:rPr>
        <w:t xml:space="preserve">. </w:t>
      </w:r>
    </w:p>
    <w:p w14:paraId="285A5E86" w14:textId="77777777" w:rsidR="002E7C6A" w:rsidRDefault="002E7C6A">
      <w:pPr>
        <w:spacing w:line="240" w:lineRule="auto"/>
        <w:rPr>
          <w:rFonts w:cs="David"/>
          <w:sz w:val="24"/>
          <w:rtl/>
        </w:rPr>
      </w:pPr>
      <w:r>
        <w:rPr>
          <w:rFonts w:cs="David"/>
          <w:sz w:val="24"/>
          <w:rtl/>
        </w:rPr>
        <w:tab/>
        <w:t>ר</w:t>
      </w:r>
      <w:r>
        <w:rPr>
          <w:rFonts w:cs="David" w:hint="cs"/>
          <w:sz w:val="24"/>
          <w:rtl/>
        </w:rPr>
        <w:t xml:space="preserve">אוי לצפּות בקלטת </w:t>
      </w:r>
      <w:r>
        <w:rPr>
          <w:rFonts w:cs="David"/>
          <w:b/>
          <w:bCs/>
          <w:sz w:val="24"/>
          <w:rtl/>
        </w:rPr>
        <w:t>ת/19</w:t>
      </w:r>
      <w:r>
        <w:rPr>
          <w:rFonts w:cs="David" w:hint="cs"/>
          <w:b/>
          <w:bCs/>
          <w:sz w:val="24"/>
          <w:rtl/>
        </w:rPr>
        <w:t>א'</w:t>
      </w:r>
      <w:r>
        <w:rPr>
          <w:rFonts w:cs="David"/>
          <w:sz w:val="24"/>
          <w:rtl/>
        </w:rPr>
        <w:t>, ו</w:t>
      </w:r>
      <w:r>
        <w:rPr>
          <w:rFonts w:cs="David" w:hint="cs"/>
          <w:sz w:val="24"/>
          <w:rtl/>
        </w:rPr>
        <w:t>להיווכח שלמרות שהמתלונן חוזר ומטיח בפני הנאשם את האשמותיו,</w:t>
      </w:r>
      <w:r>
        <w:rPr>
          <w:rFonts w:cs="David"/>
          <w:sz w:val="24"/>
          <w:rtl/>
        </w:rPr>
        <w:t xml:space="preserve"> </w:t>
      </w:r>
      <w:r>
        <w:rPr>
          <w:rFonts w:cs="David" w:hint="cs"/>
          <w:sz w:val="24"/>
          <w:rtl/>
        </w:rPr>
        <w:t xml:space="preserve">הנאשם ממשיך בהכחשותיו, וממשיך לטעון שלא היו דברים מעולם, ועד כמה שהוא התייחס באופן אנושי למתלונן, וראוי להביא כמה מהדברים על-פי תמליל </w:t>
      </w:r>
      <w:r>
        <w:rPr>
          <w:rFonts w:cs="David"/>
          <w:sz w:val="24"/>
          <w:rtl/>
        </w:rPr>
        <w:t>הה</w:t>
      </w:r>
      <w:r>
        <w:rPr>
          <w:rFonts w:cs="David" w:hint="cs"/>
          <w:sz w:val="24"/>
          <w:rtl/>
        </w:rPr>
        <w:t xml:space="preserve">קלטה </w:t>
      </w:r>
      <w:r>
        <w:rPr>
          <w:rFonts w:cs="David"/>
          <w:b/>
          <w:bCs/>
          <w:sz w:val="24"/>
          <w:rtl/>
        </w:rPr>
        <w:t>ת/19</w:t>
      </w:r>
      <w:r>
        <w:rPr>
          <w:rFonts w:cs="David" w:hint="cs"/>
          <w:b/>
          <w:bCs/>
          <w:sz w:val="24"/>
          <w:rtl/>
        </w:rPr>
        <w:t>ג'</w:t>
      </w:r>
      <w:r>
        <w:rPr>
          <w:rFonts w:cs="David"/>
          <w:sz w:val="24"/>
          <w:rtl/>
        </w:rPr>
        <w:t>:</w:t>
      </w:r>
    </w:p>
    <w:p w14:paraId="2DE90ED3" w14:textId="77777777" w:rsidR="002E7C6A" w:rsidRDefault="002E7C6A">
      <w:pPr>
        <w:spacing w:line="240" w:lineRule="auto"/>
        <w:ind w:left="1440" w:right="709"/>
        <w:rPr>
          <w:rFonts w:cs="David"/>
          <w:b/>
          <w:bCs/>
          <w:sz w:val="24"/>
          <w:rtl/>
        </w:rPr>
      </w:pPr>
      <w:r>
        <w:rPr>
          <w:rFonts w:cs="David"/>
          <w:b/>
          <w:bCs/>
          <w:sz w:val="24"/>
          <w:rtl/>
        </w:rPr>
        <w:t>"</w:t>
      </w:r>
      <w:r>
        <w:rPr>
          <w:rFonts w:cs="David"/>
          <w:b/>
          <w:bCs/>
          <w:sz w:val="24"/>
          <w:u w:val="single"/>
          <w:rtl/>
        </w:rPr>
        <w:t>המ</w:t>
      </w:r>
      <w:r>
        <w:rPr>
          <w:rFonts w:cs="David" w:hint="cs"/>
          <w:b/>
          <w:bCs/>
          <w:sz w:val="24"/>
          <w:u w:val="single"/>
          <w:rtl/>
        </w:rPr>
        <w:t>תלונן לריאד:</w:t>
      </w:r>
      <w:r>
        <w:rPr>
          <w:rFonts w:cs="David"/>
          <w:b/>
          <w:bCs/>
          <w:sz w:val="24"/>
          <w:rtl/>
        </w:rPr>
        <w:t xml:space="preserve"> א</w:t>
      </w:r>
      <w:r>
        <w:rPr>
          <w:rFonts w:cs="David" w:hint="cs"/>
          <w:b/>
          <w:bCs/>
          <w:sz w:val="24"/>
          <w:rtl/>
        </w:rPr>
        <w:t>ני והבחור הזה ששמו עדנאן עבדאללה היינו עצורים באותו תא. זה התחיל בדיבורים והתפתח לדברים אינטימיים בגלל ברירה של פחד.</w:t>
      </w:r>
    </w:p>
    <w:p w14:paraId="60EA8DD1" w14:textId="77777777" w:rsidR="002E7C6A" w:rsidRDefault="002E7C6A">
      <w:pPr>
        <w:spacing w:line="240" w:lineRule="auto"/>
        <w:ind w:left="720" w:right="709" w:firstLine="720"/>
        <w:rPr>
          <w:rFonts w:cs="David"/>
          <w:b/>
          <w:bCs/>
          <w:sz w:val="24"/>
          <w:rtl/>
        </w:rPr>
      </w:pPr>
      <w:r>
        <w:rPr>
          <w:rFonts w:cs="David"/>
          <w:b/>
          <w:bCs/>
          <w:sz w:val="24"/>
          <w:u w:val="single"/>
          <w:rtl/>
        </w:rPr>
        <w:t>רי</w:t>
      </w:r>
      <w:r>
        <w:rPr>
          <w:rFonts w:cs="David" w:hint="cs"/>
          <w:b/>
          <w:bCs/>
          <w:sz w:val="24"/>
          <w:u w:val="single"/>
          <w:rtl/>
        </w:rPr>
        <w:t>אד למתלונן:</w:t>
      </w:r>
      <w:r>
        <w:rPr>
          <w:rFonts w:cs="David"/>
          <w:b/>
          <w:bCs/>
          <w:sz w:val="24"/>
          <w:rtl/>
        </w:rPr>
        <w:tab/>
        <w:t xml:space="preserve"> </w:t>
      </w:r>
      <w:r>
        <w:rPr>
          <w:rFonts w:cs="David" w:hint="cs"/>
          <w:b/>
          <w:bCs/>
          <w:sz w:val="24"/>
          <w:rtl/>
        </w:rPr>
        <w:t>תסביר לי מה זה פחד, ממה פחדת.</w:t>
      </w:r>
    </w:p>
    <w:p w14:paraId="214F6A9D" w14:textId="77777777" w:rsidR="002E7C6A" w:rsidRDefault="002E7C6A">
      <w:pPr>
        <w:spacing w:line="240" w:lineRule="auto"/>
        <w:ind w:left="1440" w:right="709"/>
        <w:rPr>
          <w:rFonts w:cs="David"/>
          <w:b/>
          <w:bCs/>
          <w:sz w:val="24"/>
          <w:rtl/>
        </w:rPr>
      </w:pPr>
      <w:r>
        <w:rPr>
          <w:rFonts w:cs="David"/>
          <w:b/>
          <w:bCs/>
          <w:sz w:val="24"/>
          <w:u w:val="single"/>
          <w:rtl/>
        </w:rPr>
        <w:t>המ</w:t>
      </w:r>
      <w:r>
        <w:rPr>
          <w:rFonts w:cs="David" w:hint="cs"/>
          <w:b/>
          <w:bCs/>
          <w:sz w:val="24"/>
          <w:u w:val="single"/>
          <w:rtl/>
        </w:rPr>
        <w:t>תלונן לריאד:</w:t>
      </w:r>
      <w:r>
        <w:rPr>
          <w:rFonts w:cs="David"/>
          <w:b/>
          <w:bCs/>
          <w:sz w:val="24"/>
          <w:rtl/>
        </w:rPr>
        <w:t xml:space="preserve"> ש</w:t>
      </w:r>
      <w:r>
        <w:rPr>
          <w:rFonts w:cs="David" w:hint="cs"/>
          <w:b/>
          <w:bCs/>
          <w:sz w:val="24"/>
          <w:rtl/>
        </w:rPr>
        <w:t>אם אני יתנגד או שאני יבוא ויגיד ושאם אני ישתחר</w:t>
      </w:r>
      <w:r>
        <w:rPr>
          <w:rFonts w:cs="David"/>
          <w:b/>
          <w:bCs/>
          <w:sz w:val="24"/>
          <w:rtl/>
        </w:rPr>
        <w:t xml:space="preserve">ר </w:t>
      </w:r>
      <w:r>
        <w:rPr>
          <w:rFonts w:cs="David" w:hint="cs"/>
          <w:b/>
          <w:bCs/>
          <w:sz w:val="24"/>
          <w:rtl/>
        </w:rPr>
        <w:t>והוא ישתחרר שיבוא יפגע בי.</w:t>
      </w:r>
    </w:p>
    <w:p w14:paraId="7EB9BAC9" w14:textId="77777777" w:rsidR="002E7C6A" w:rsidRDefault="002E7C6A">
      <w:pPr>
        <w:spacing w:line="240" w:lineRule="auto"/>
        <w:ind w:left="720" w:right="709" w:firstLine="720"/>
        <w:rPr>
          <w:rFonts w:cs="David"/>
          <w:b/>
          <w:bCs/>
          <w:sz w:val="24"/>
          <w:rtl/>
        </w:rPr>
      </w:pPr>
      <w:r>
        <w:rPr>
          <w:rFonts w:cs="David"/>
          <w:b/>
          <w:bCs/>
          <w:sz w:val="24"/>
          <w:u w:val="single"/>
          <w:rtl/>
        </w:rPr>
        <w:t>רי</w:t>
      </w:r>
      <w:r>
        <w:rPr>
          <w:rFonts w:cs="David" w:hint="cs"/>
          <w:b/>
          <w:bCs/>
          <w:sz w:val="24"/>
          <w:u w:val="single"/>
          <w:rtl/>
        </w:rPr>
        <w:t>אד למתלונן:</w:t>
      </w:r>
      <w:r>
        <w:rPr>
          <w:rFonts w:cs="David"/>
          <w:b/>
          <w:bCs/>
          <w:sz w:val="24"/>
          <w:rtl/>
        </w:rPr>
        <w:t xml:space="preserve"> נ</w:t>
      </w:r>
      <w:r>
        <w:rPr>
          <w:rFonts w:cs="David" w:hint="cs"/>
          <w:b/>
          <w:bCs/>
          <w:sz w:val="24"/>
          <w:rtl/>
        </w:rPr>
        <w:t>ו, ומה קרה?</w:t>
      </w:r>
    </w:p>
    <w:p w14:paraId="363FA23D" w14:textId="77777777" w:rsidR="002E7C6A" w:rsidRDefault="002E7C6A">
      <w:pPr>
        <w:spacing w:line="240" w:lineRule="auto"/>
        <w:ind w:left="720" w:right="709" w:firstLine="720"/>
        <w:rPr>
          <w:rFonts w:cs="David"/>
          <w:b/>
          <w:bCs/>
          <w:sz w:val="24"/>
          <w:rtl/>
        </w:rPr>
      </w:pPr>
      <w:r>
        <w:rPr>
          <w:rFonts w:cs="David"/>
          <w:b/>
          <w:bCs/>
          <w:sz w:val="24"/>
          <w:u w:val="single"/>
          <w:rtl/>
        </w:rPr>
        <w:t>המ</w:t>
      </w:r>
      <w:r>
        <w:rPr>
          <w:rFonts w:cs="David" w:hint="cs"/>
          <w:b/>
          <w:bCs/>
          <w:sz w:val="24"/>
          <w:u w:val="single"/>
          <w:rtl/>
        </w:rPr>
        <w:t>תלונן לריאד:</w:t>
      </w:r>
      <w:r>
        <w:rPr>
          <w:rFonts w:cs="David"/>
          <w:b/>
          <w:bCs/>
          <w:sz w:val="24"/>
          <w:rtl/>
        </w:rPr>
        <w:t xml:space="preserve"> נ</w:t>
      </w:r>
      <w:r>
        <w:rPr>
          <w:rFonts w:cs="David" w:hint="cs"/>
          <w:b/>
          <w:bCs/>
          <w:sz w:val="24"/>
          <w:rtl/>
        </w:rPr>
        <w:t xml:space="preserve">אלצתי לעשות דברים שלא רציתי לעשות. </w:t>
      </w:r>
    </w:p>
    <w:p w14:paraId="423FC352" w14:textId="77777777" w:rsidR="002E7C6A" w:rsidRDefault="002E7C6A">
      <w:pPr>
        <w:spacing w:line="240" w:lineRule="auto"/>
        <w:ind w:left="720" w:right="709" w:firstLine="720"/>
        <w:rPr>
          <w:rFonts w:cs="David"/>
          <w:b/>
          <w:bCs/>
          <w:sz w:val="24"/>
          <w:rtl/>
        </w:rPr>
      </w:pPr>
      <w:r>
        <w:rPr>
          <w:rFonts w:cs="David"/>
          <w:b/>
          <w:bCs/>
          <w:sz w:val="24"/>
          <w:u w:val="single"/>
          <w:rtl/>
        </w:rPr>
        <w:t>רי</w:t>
      </w:r>
      <w:r>
        <w:rPr>
          <w:rFonts w:cs="David" w:hint="cs"/>
          <w:b/>
          <w:bCs/>
          <w:sz w:val="24"/>
          <w:u w:val="single"/>
          <w:rtl/>
        </w:rPr>
        <w:t>אד למתלונן:</w:t>
      </w:r>
      <w:r>
        <w:rPr>
          <w:rFonts w:cs="David"/>
          <w:b/>
          <w:bCs/>
          <w:sz w:val="24"/>
          <w:rtl/>
        </w:rPr>
        <w:t xml:space="preserve"> מ</w:t>
      </w:r>
      <w:r>
        <w:rPr>
          <w:rFonts w:cs="David" w:hint="cs"/>
          <w:b/>
          <w:bCs/>
          <w:sz w:val="24"/>
          <w:rtl/>
        </w:rPr>
        <w:t>ה עשית, ספר לי איזה דברים עשית.</w:t>
      </w:r>
    </w:p>
    <w:p w14:paraId="2334ED5E" w14:textId="77777777" w:rsidR="002E7C6A" w:rsidRDefault="002E7C6A">
      <w:pPr>
        <w:spacing w:line="240" w:lineRule="auto"/>
        <w:ind w:left="1440" w:right="709"/>
        <w:rPr>
          <w:rFonts w:cs="David"/>
          <w:b/>
          <w:bCs/>
          <w:sz w:val="24"/>
          <w:rtl/>
        </w:rPr>
      </w:pPr>
      <w:r>
        <w:rPr>
          <w:rFonts w:cs="David"/>
          <w:b/>
          <w:bCs/>
          <w:sz w:val="24"/>
          <w:u w:val="single"/>
          <w:rtl/>
        </w:rPr>
        <w:t>המ</w:t>
      </w:r>
      <w:r>
        <w:rPr>
          <w:rFonts w:cs="David" w:hint="cs"/>
          <w:b/>
          <w:bCs/>
          <w:sz w:val="24"/>
          <w:u w:val="single"/>
          <w:rtl/>
        </w:rPr>
        <w:t>תלונן לריאד:</w:t>
      </w:r>
      <w:r>
        <w:rPr>
          <w:rFonts w:cs="David"/>
          <w:b/>
          <w:bCs/>
          <w:sz w:val="24"/>
          <w:rtl/>
        </w:rPr>
        <w:t xml:space="preserve"> ע</w:t>
      </w:r>
      <w:r>
        <w:rPr>
          <w:rFonts w:cs="David" w:hint="cs"/>
          <w:b/>
          <w:bCs/>
          <w:sz w:val="24"/>
          <w:rtl/>
        </w:rPr>
        <w:t xml:space="preserve">שיתי ביד כמו שהוא ביקש ולתת לו לנגוע בי מבלי לרצות ולתת לו לרדת לי בלי רצוני ולתת לו </w:t>
      </w:r>
      <w:r>
        <w:rPr>
          <w:rFonts w:cs="David"/>
          <w:b/>
          <w:bCs/>
          <w:sz w:val="24"/>
          <w:rtl/>
        </w:rPr>
        <w:t>כא</w:t>
      </w:r>
      <w:r>
        <w:rPr>
          <w:rFonts w:cs="David" w:hint="cs"/>
          <w:b/>
          <w:bCs/>
          <w:sz w:val="24"/>
          <w:rtl/>
        </w:rPr>
        <w:t>ילו לספק את החשק המיני שלו מבלי רצון.</w:t>
      </w:r>
    </w:p>
    <w:p w14:paraId="4082FB0D" w14:textId="77777777" w:rsidR="002E7C6A" w:rsidRDefault="002E7C6A">
      <w:pPr>
        <w:spacing w:line="240" w:lineRule="auto"/>
        <w:ind w:left="1440" w:right="709"/>
        <w:rPr>
          <w:rFonts w:cs="David"/>
          <w:b/>
          <w:bCs/>
          <w:sz w:val="24"/>
          <w:rtl/>
        </w:rPr>
      </w:pPr>
      <w:r>
        <w:rPr>
          <w:rFonts w:cs="David"/>
          <w:b/>
          <w:bCs/>
          <w:sz w:val="24"/>
          <w:u w:val="single"/>
          <w:rtl/>
        </w:rPr>
        <w:t>רי</w:t>
      </w:r>
      <w:r>
        <w:rPr>
          <w:rFonts w:cs="David" w:hint="cs"/>
          <w:b/>
          <w:bCs/>
          <w:sz w:val="24"/>
          <w:u w:val="single"/>
          <w:rtl/>
        </w:rPr>
        <w:t>אד לעדנאן:</w:t>
      </w:r>
      <w:r>
        <w:rPr>
          <w:rFonts w:cs="David"/>
          <w:b/>
          <w:bCs/>
          <w:sz w:val="24"/>
          <w:rtl/>
        </w:rPr>
        <w:t xml:space="preserve"> מ</w:t>
      </w:r>
      <w:r>
        <w:rPr>
          <w:rFonts w:cs="David" w:hint="cs"/>
          <w:b/>
          <w:bCs/>
          <w:sz w:val="24"/>
          <w:rtl/>
        </w:rPr>
        <w:t>ה אתה אומר על מה ששמעת כעת מהמתלונן? שמעת ממנו דברים, מה אתה אומר?</w:t>
      </w:r>
    </w:p>
    <w:p w14:paraId="7BE5FBA2" w14:textId="77777777" w:rsidR="002E7C6A" w:rsidRDefault="002E7C6A">
      <w:pPr>
        <w:spacing w:line="240" w:lineRule="auto"/>
        <w:ind w:left="720" w:right="709" w:firstLine="720"/>
        <w:rPr>
          <w:rFonts w:cs="David"/>
          <w:b/>
          <w:bCs/>
          <w:sz w:val="24"/>
          <w:rtl/>
        </w:rPr>
      </w:pPr>
      <w:r>
        <w:rPr>
          <w:rFonts w:cs="David"/>
          <w:b/>
          <w:bCs/>
          <w:sz w:val="24"/>
          <w:u w:val="single"/>
          <w:rtl/>
        </w:rPr>
        <w:t>עד</w:t>
      </w:r>
      <w:r>
        <w:rPr>
          <w:rFonts w:cs="David" w:hint="cs"/>
          <w:b/>
          <w:bCs/>
          <w:sz w:val="24"/>
          <w:u w:val="single"/>
          <w:rtl/>
        </w:rPr>
        <w:t>נאן לריאד:</w:t>
      </w:r>
      <w:r>
        <w:rPr>
          <w:rFonts w:cs="David"/>
          <w:b/>
          <w:bCs/>
          <w:sz w:val="24"/>
          <w:rtl/>
        </w:rPr>
        <w:t xml:space="preserve"> א</w:t>
      </w:r>
      <w:r>
        <w:rPr>
          <w:rFonts w:cs="David" w:hint="cs"/>
          <w:b/>
          <w:bCs/>
          <w:sz w:val="24"/>
          <w:rtl/>
        </w:rPr>
        <w:t>פשר לשאול אותו.</w:t>
      </w:r>
    </w:p>
    <w:p w14:paraId="40F374DB" w14:textId="77777777" w:rsidR="002E7C6A" w:rsidRDefault="002E7C6A">
      <w:pPr>
        <w:spacing w:line="240" w:lineRule="auto"/>
        <w:ind w:left="720" w:right="709" w:firstLine="720"/>
        <w:rPr>
          <w:rFonts w:cs="David"/>
          <w:b/>
          <w:bCs/>
          <w:sz w:val="24"/>
          <w:rtl/>
        </w:rPr>
      </w:pPr>
      <w:r>
        <w:rPr>
          <w:rFonts w:cs="David"/>
          <w:b/>
          <w:bCs/>
          <w:sz w:val="24"/>
          <w:u w:val="single"/>
          <w:rtl/>
        </w:rPr>
        <w:t>רי</w:t>
      </w:r>
      <w:r>
        <w:rPr>
          <w:rFonts w:cs="David" w:hint="cs"/>
          <w:b/>
          <w:bCs/>
          <w:sz w:val="24"/>
          <w:u w:val="single"/>
          <w:rtl/>
        </w:rPr>
        <w:t>אד לעדנאן:</w:t>
      </w:r>
      <w:r>
        <w:rPr>
          <w:rFonts w:cs="David"/>
          <w:b/>
          <w:bCs/>
          <w:sz w:val="24"/>
          <w:rtl/>
        </w:rPr>
        <w:t xml:space="preserve"> ל</w:t>
      </w:r>
      <w:r>
        <w:rPr>
          <w:rFonts w:cs="David" w:hint="cs"/>
          <w:b/>
          <w:bCs/>
          <w:sz w:val="24"/>
          <w:rtl/>
        </w:rPr>
        <w:t>א, קודם כל מה אתה אומר.</w:t>
      </w:r>
    </w:p>
    <w:p w14:paraId="56D6CAE7" w14:textId="77777777" w:rsidR="002E7C6A" w:rsidRDefault="002E7C6A">
      <w:pPr>
        <w:spacing w:line="240" w:lineRule="auto"/>
        <w:ind w:left="720" w:right="709" w:firstLine="720"/>
        <w:rPr>
          <w:rFonts w:cs="David"/>
          <w:b/>
          <w:bCs/>
          <w:sz w:val="24"/>
          <w:rtl/>
        </w:rPr>
      </w:pPr>
      <w:r>
        <w:rPr>
          <w:rFonts w:cs="David"/>
          <w:b/>
          <w:bCs/>
          <w:sz w:val="24"/>
          <w:u w:val="single"/>
          <w:rtl/>
        </w:rPr>
        <w:t>עד</w:t>
      </w:r>
      <w:r>
        <w:rPr>
          <w:rFonts w:cs="David" w:hint="cs"/>
          <w:b/>
          <w:bCs/>
          <w:sz w:val="24"/>
          <w:u w:val="single"/>
          <w:rtl/>
        </w:rPr>
        <w:t>נאן לריאד:</w:t>
      </w:r>
      <w:r>
        <w:rPr>
          <w:rFonts w:cs="David"/>
          <w:b/>
          <w:bCs/>
          <w:sz w:val="24"/>
          <w:rtl/>
        </w:rPr>
        <w:t xml:space="preserve"> מ</w:t>
      </w:r>
      <w:r>
        <w:rPr>
          <w:rFonts w:cs="David" w:hint="cs"/>
          <w:b/>
          <w:bCs/>
          <w:sz w:val="24"/>
          <w:rtl/>
        </w:rPr>
        <w:t>ה שהוא אומר הוא מספר דברים לא נכונים..."</w:t>
      </w:r>
    </w:p>
    <w:p w14:paraId="0932D57D" w14:textId="77777777" w:rsidR="002E7C6A" w:rsidRDefault="002E7C6A">
      <w:pPr>
        <w:spacing w:line="240" w:lineRule="auto"/>
        <w:rPr>
          <w:rFonts w:cs="David"/>
          <w:sz w:val="24"/>
          <w:rtl/>
        </w:rPr>
      </w:pPr>
    </w:p>
    <w:p w14:paraId="7E34E084" w14:textId="77777777" w:rsidR="002E7C6A" w:rsidRDefault="002E7C6A">
      <w:pPr>
        <w:spacing w:line="240" w:lineRule="auto"/>
        <w:rPr>
          <w:rFonts w:cs="David"/>
          <w:sz w:val="24"/>
          <w:rtl/>
        </w:rPr>
      </w:pPr>
      <w:r>
        <w:rPr>
          <w:rFonts w:cs="David"/>
          <w:sz w:val="24"/>
          <w:rtl/>
        </w:rPr>
        <w:tab/>
        <w:t>ב</w:t>
      </w:r>
      <w:r>
        <w:rPr>
          <w:rFonts w:cs="David" w:hint="cs"/>
          <w:sz w:val="24"/>
          <w:rtl/>
        </w:rPr>
        <w:t>המשך אומר</w:t>
      </w:r>
      <w:r>
        <w:rPr>
          <w:rFonts w:cs="David"/>
          <w:sz w:val="24"/>
          <w:rtl/>
        </w:rPr>
        <w:t xml:space="preserve"> ה</w:t>
      </w:r>
      <w:r>
        <w:rPr>
          <w:rFonts w:cs="David" w:hint="cs"/>
          <w:sz w:val="24"/>
          <w:rtl/>
        </w:rPr>
        <w:t>נאשם, שכאשר המתלונן נכנס לתא, הוא סידר לו מיטה וסדינים. הוא הוציא אותו מהלחץ. ריחם עליו. הרגיע אותו. הבטיח להתקשר עם אמ</w:t>
      </w:r>
      <w:r>
        <w:rPr>
          <w:rFonts w:cs="David"/>
          <w:sz w:val="24"/>
          <w:rtl/>
        </w:rPr>
        <w:t>א</w:t>
      </w:r>
      <w:r>
        <w:rPr>
          <w:rFonts w:cs="David" w:hint="cs"/>
          <w:sz w:val="24"/>
          <w:rtl/>
        </w:rPr>
        <w:t xml:space="preserve"> שלו, ואכן עשה זאת ולא הייתה תשובה. גם דיבר עם עורך-הדין שלו (של הנאשם) שיעזור לו. והוא ממשיך ומספֵּר שהמתלונן התקלח והתרענן ונהיה בן-אדם אחר, וביקש לישון במיטה של הנאשם, כי ראה שהנאשם ישֵן על הריצפה. </w:t>
      </w:r>
    </w:p>
    <w:p w14:paraId="4D962C6D" w14:textId="77777777" w:rsidR="002E7C6A" w:rsidRDefault="002E7C6A">
      <w:pPr>
        <w:spacing w:line="240" w:lineRule="auto"/>
        <w:rPr>
          <w:rFonts w:cs="David"/>
          <w:sz w:val="24"/>
          <w:rtl/>
        </w:rPr>
      </w:pPr>
      <w:r>
        <w:rPr>
          <w:rFonts w:cs="David"/>
          <w:sz w:val="24"/>
          <w:rtl/>
        </w:rPr>
        <w:tab/>
        <w:t>כ</w:t>
      </w:r>
      <w:r>
        <w:rPr>
          <w:rFonts w:cs="David" w:hint="cs"/>
          <w:sz w:val="24"/>
          <w:rtl/>
        </w:rPr>
        <w:t xml:space="preserve">שהחוקר מבקש תשובה לדברים שאמר המתלונן </w:t>
      </w:r>
      <w:r>
        <w:rPr>
          <w:rFonts w:cs="David"/>
          <w:b/>
          <w:bCs/>
          <w:sz w:val="24"/>
          <w:rtl/>
        </w:rPr>
        <w:t>"ש</w:t>
      </w:r>
      <w:r>
        <w:rPr>
          <w:rFonts w:cs="David" w:hint="cs"/>
          <w:b/>
          <w:bCs/>
          <w:sz w:val="24"/>
          <w:rtl/>
        </w:rPr>
        <w:t>אתה נגעת בו</w:t>
      </w:r>
      <w:r>
        <w:rPr>
          <w:rFonts w:cs="David"/>
          <w:b/>
          <w:bCs/>
          <w:sz w:val="24"/>
          <w:rtl/>
        </w:rPr>
        <w:t xml:space="preserve"> </w:t>
      </w:r>
      <w:r>
        <w:rPr>
          <w:rFonts w:cs="David" w:hint="cs"/>
          <w:b/>
          <w:bCs/>
          <w:sz w:val="24"/>
          <w:rtl/>
        </w:rPr>
        <w:t>בחוץ וירדת לו"</w:t>
      </w:r>
      <w:r>
        <w:rPr>
          <w:rFonts w:cs="David"/>
          <w:sz w:val="24"/>
          <w:rtl/>
        </w:rPr>
        <w:t>, מ</w:t>
      </w:r>
      <w:r>
        <w:rPr>
          <w:rFonts w:cs="David" w:hint="cs"/>
          <w:sz w:val="24"/>
          <w:rtl/>
        </w:rPr>
        <w:t xml:space="preserve">שיב הנאשם </w:t>
      </w:r>
      <w:r>
        <w:rPr>
          <w:rFonts w:cs="David"/>
          <w:b/>
          <w:bCs/>
          <w:sz w:val="24"/>
          <w:rtl/>
        </w:rPr>
        <w:t>(ע</w:t>
      </w:r>
      <w:r>
        <w:rPr>
          <w:rFonts w:cs="David" w:hint="cs"/>
          <w:b/>
          <w:bCs/>
          <w:sz w:val="24"/>
          <w:rtl/>
        </w:rPr>
        <w:t>מ' 4)</w:t>
      </w:r>
      <w:r>
        <w:rPr>
          <w:rFonts w:cs="David"/>
          <w:sz w:val="24"/>
          <w:rtl/>
        </w:rPr>
        <w:t>:</w:t>
      </w:r>
    </w:p>
    <w:p w14:paraId="153330D6" w14:textId="77777777" w:rsidR="002E7C6A" w:rsidRDefault="002E7C6A">
      <w:pPr>
        <w:spacing w:line="240" w:lineRule="auto"/>
        <w:ind w:left="1440" w:right="709"/>
        <w:rPr>
          <w:rFonts w:cs="David"/>
          <w:sz w:val="24"/>
          <w:rtl/>
        </w:rPr>
      </w:pPr>
      <w:r>
        <w:rPr>
          <w:rFonts w:cs="David"/>
          <w:b/>
          <w:bCs/>
          <w:sz w:val="24"/>
          <w:rtl/>
        </w:rPr>
        <w:t>"א</w:t>
      </w:r>
      <w:r>
        <w:rPr>
          <w:rFonts w:cs="David" w:hint="cs"/>
          <w:b/>
          <w:bCs/>
          <w:sz w:val="24"/>
          <w:rtl/>
        </w:rPr>
        <w:t>ני לא ירדתי לו בכלל. מה שהוא אמר זה לא נכון. אני לא ירדתי לו בכלל."</w:t>
      </w:r>
    </w:p>
    <w:p w14:paraId="67E5300C" w14:textId="77777777" w:rsidR="002E7C6A" w:rsidRDefault="002E7C6A">
      <w:pPr>
        <w:spacing w:line="240" w:lineRule="auto"/>
        <w:ind w:firstLine="720"/>
        <w:rPr>
          <w:rFonts w:cs="David"/>
          <w:sz w:val="24"/>
          <w:rtl/>
        </w:rPr>
      </w:pPr>
    </w:p>
    <w:p w14:paraId="5E711FF0" w14:textId="77777777" w:rsidR="002E7C6A" w:rsidRDefault="002E7C6A">
      <w:pPr>
        <w:spacing w:line="240" w:lineRule="auto"/>
        <w:ind w:firstLine="720"/>
        <w:rPr>
          <w:rFonts w:cs="David"/>
          <w:sz w:val="24"/>
          <w:rtl/>
        </w:rPr>
      </w:pPr>
      <w:r>
        <w:rPr>
          <w:rFonts w:cs="David"/>
          <w:sz w:val="24"/>
          <w:rtl/>
        </w:rPr>
        <w:t>וב</w:t>
      </w:r>
      <w:r>
        <w:rPr>
          <w:rFonts w:cs="David" w:hint="cs"/>
          <w:sz w:val="24"/>
          <w:rtl/>
        </w:rPr>
        <w:t>המשך הוא חוזר ומכחיש, כפי</w:t>
      </w:r>
      <w:r>
        <w:rPr>
          <w:rFonts w:cs="David"/>
          <w:sz w:val="24"/>
          <w:rtl/>
        </w:rPr>
        <w:t xml:space="preserve"> ש</w:t>
      </w:r>
      <w:r>
        <w:rPr>
          <w:rFonts w:cs="David" w:hint="cs"/>
          <w:sz w:val="24"/>
          <w:rtl/>
        </w:rPr>
        <w:t xml:space="preserve">הכחיש בהודעתו </w:t>
      </w:r>
      <w:r>
        <w:rPr>
          <w:rFonts w:cs="David"/>
          <w:b/>
          <w:bCs/>
          <w:sz w:val="24"/>
          <w:rtl/>
        </w:rPr>
        <w:t>ת/11</w:t>
      </w:r>
      <w:r>
        <w:rPr>
          <w:rFonts w:cs="David"/>
          <w:sz w:val="24"/>
          <w:rtl/>
        </w:rPr>
        <w:t>, ש</w:t>
      </w:r>
      <w:r>
        <w:rPr>
          <w:rFonts w:cs="David" w:hint="cs"/>
          <w:sz w:val="24"/>
          <w:rtl/>
        </w:rPr>
        <w:t xml:space="preserve">הוא נגע במתלונן; שביקש ממנו לאונן; שמצץ לו את איבר-המין. </w:t>
      </w:r>
    </w:p>
    <w:p w14:paraId="34E32363" w14:textId="77777777" w:rsidR="002E7C6A" w:rsidRDefault="002E7C6A">
      <w:pPr>
        <w:spacing w:line="240" w:lineRule="auto"/>
        <w:ind w:firstLine="720"/>
        <w:rPr>
          <w:rFonts w:cs="David"/>
          <w:sz w:val="24"/>
          <w:rtl/>
        </w:rPr>
      </w:pPr>
      <w:r>
        <w:rPr>
          <w:rFonts w:cs="David"/>
          <w:sz w:val="24"/>
          <w:rtl/>
        </w:rPr>
        <w:t>ה</w:t>
      </w:r>
      <w:r>
        <w:rPr>
          <w:rFonts w:cs="David" w:hint="cs"/>
          <w:sz w:val="24"/>
          <w:rtl/>
        </w:rPr>
        <w:t xml:space="preserve">מתלונן התקשה להתבטא, ואף אמר שקשה לו לחזור על הדברים, אך כשהחוקר מבקש ממנו, הוא חזר שוב על כל תיאורי המעשים שהנאשם עשה בו. </w:t>
      </w:r>
    </w:p>
    <w:p w14:paraId="08D167B5" w14:textId="77777777" w:rsidR="002E7C6A" w:rsidRDefault="002E7C6A">
      <w:pPr>
        <w:spacing w:line="240" w:lineRule="auto"/>
        <w:ind w:firstLine="720"/>
        <w:rPr>
          <w:rFonts w:cs="David"/>
          <w:sz w:val="24"/>
          <w:rtl/>
        </w:rPr>
      </w:pPr>
      <w:r>
        <w:rPr>
          <w:rFonts w:cs="David"/>
          <w:sz w:val="24"/>
          <w:rtl/>
        </w:rPr>
        <w:t>ב</w:t>
      </w:r>
      <w:r>
        <w:rPr>
          <w:rFonts w:cs="David" w:hint="cs"/>
          <w:sz w:val="24"/>
          <w:rtl/>
        </w:rPr>
        <w:t xml:space="preserve">שלב מסויים </w:t>
      </w:r>
      <w:r>
        <w:rPr>
          <w:rFonts w:cs="David"/>
          <w:b/>
          <w:bCs/>
          <w:sz w:val="24"/>
          <w:rtl/>
        </w:rPr>
        <w:t>(ע</w:t>
      </w:r>
      <w:r>
        <w:rPr>
          <w:rFonts w:cs="David" w:hint="cs"/>
          <w:b/>
          <w:bCs/>
          <w:sz w:val="24"/>
          <w:rtl/>
        </w:rPr>
        <w:t>מ' 5 ב-ת/19ג')</w:t>
      </w:r>
      <w:r>
        <w:rPr>
          <w:rFonts w:cs="David"/>
          <w:sz w:val="24"/>
          <w:rtl/>
        </w:rPr>
        <w:t>, מ</w:t>
      </w:r>
      <w:r>
        <w:rPr>
          <w:rFonts w:cs="David" w:hint="cs"/>
          <w:sz w:val="24"/>
          <w:rtl/>
        </w:rPr>
        <w:t xml:space="preserve">בקש הנאשם לשאול את </w:t>
      </w:r>
      <w:r>
        <w:rPr>
          <w:rFonts w:cs="David"/>
          <w:sz w:val="24"/>
          <w:rtl/>
        </w:rPr>
        <w:t>המ</w:t>
      </w:r>
      <w:r>
        <w:rPr>
          <w:rFonts w:cs="David" w:hint="cs"/>
          <w:sz w:val="24"/>
          <w:rtl/>
        </w:rPr>
        <w:t xml:space="preserve">תלונן אם הוא </w:t>
      </w:r>
      <w:r>
        <w:rPr>
          <w:rFonts w:cs="David"/>
          <w:b/>
          <w:bCs/>
          <w:sz w:val="24"/>
          <w:rtl/>
        </w:rPr>
        <w:t>"ה</w:t>
      </w:r>
      <w:r>
        <w:rPr>
          <w:rFonts w:cs="David" w:hint="cs"/>
          <w:b/>
          <w:bCs/>
          <w:sz w:val="24"/>
          <w:rtl/>
        </w:rPr>
        <w:t>ומו"</w:t>
      </w:r>
      <w:r>
        <w:rPr>
          <w:rFonts w:cs="David"/>
          <w:sz w:val="24"/>
          <w:rtl/>
        </w:rPr>
        <w:t>, ו</w:t>
      </w:r>
      <w:r>
        <w:rPr>
          <w:rFonts w:cs="David" w:hint="cs"/>
          <w:sz w:val="24"/>
          <w:rtl/>
        </w:rPr>
        <w:t xml:space="preserve">המתלונן משיב: </w:t>
      </w:r>
      <w:r>
        <w:rPr>
          <w:rFonts w:cs="David"/>
          <w:b/>
          <w:bCs/>
          <w:sz w:val="24"/>
          <w:rtl/>
        </w:rPr>
        <w:t>"ל</w:t>
      </w:r>
      <w:r>
        <w:rPr>
          <w:rFonts w:cs="David" w:hint="cs"/>
          <w:b/>
          <w:bCs/>
          <w:sz w:val="24"/>
          <w:rtl/>
        </w:rPr>
        <w:t>א, וגם אמרתי לו"</w:t>
      </w:r>
      <w:r>
        <w:rPr>
          <w:rFonts w:cs="David"/>
          <w:sz w:val="24"/>
          <w:rtl/>
        </w:rPr>
        <w:t xml:space="preserve">. </w:t>
      </w:r>
    </w:p>
    <w:p w14:paraId="64843CF4" w14:textId="77777777" w:rsidR="002E7C6A" w:rsidRDefault="002E7C6A">
      <w:pPr>
        <w:spacing w:line="240" w:lineRule="auto"/>
        <w:ind w:firstLine="720"/>
        <w:rPr>
          <w:rFonts w:cs="David"/>
          <w:sz w:val="24"/>
          <w:rtl/>
        </w:rPr>
      </w:pPr>
    </w:p>
    <w:p w14:paraId="4023514E" w14:textId="77777777" w:rsidR="002E7C6A" w:rsidRDefault="002E7C6A">
      <w:pPr>
        <w:spacing w:line="240" w:lineRule="auto"/>
        <w:rPr>
          <w:rFonts w:cs="David"/>
          <w:sz w:val="24"/>
          <w:rtl/>
        </w:rPr>
      </w:pPr>
      <w:r>
        <w:rPr>
          <w:rFonts w:cs="David"/>
          <w:b/>
          <w:bCs/>
          <w:i/>
          <w:iCs/>
          <w:sz w:val="24"/>
          <w:rtl/>
        </w:rPr>
        <w:t>30.</w:t>
      </w:r>
      <w:r>
        <w:rPr>
          <w:rFonts w:cs="David"/>
          <w:sz w:val="24"/>
          <w:rtl/>
        </w:rPr>
        <w:tab/>
        <w:t>ב</w:t>
      </w:r>
      <w:r>
        <w:rPr>
          <w:rFonts w:cs="David" w:hint="cs"/>
          <w:sz w:val="24"/>
          <w:rtl/>
        </w:rPr>
        <w:t xml:space="preserve">שלב מסויים, כמקובל במשטרה, ערכו השוטרים תרגיל, והחוקר נקרא לצאת, והשאיר את המתלונן והנאשם לבד בחדר. </w:t>
      </w:r>
    </w:p>
    <w:p w14:paraId="25F2F00F" w14:textId="77777777" w:rsidR="002E7C6A" w:rsidRDefault="002E7C6A">
      <w:pPr>
        <w:spacing w:line="240" w:lineRule="auto"/>
        <w:rPr>
          <w:rFonts w:cs="David"/>
          <w:sz w:val="24"/>
          <w:rtl/>
        </w:rPr>
      </w:pPr>
      <w:r>
        <w:rPr>
          <w:rFonts w:cs="David"/>
          <w:sz w:val="24"/>
          <w:rtl/>
        </w:rPr>
        <w:tab/>
        <w:t>ל</w:t>
      </w:r>
      <w:r>
        <w:rPr>
          <w:rFonts w:cs="David" w:hint="cs"/>
          <w:sz w:val="24"/>
          <w:rtl/>
        </w:rPr>
        <w:t xml:space="preserve">אחר כמה שניות של דממה, אומר הנאשם למתלונן </w:t>
      </w:r>
      <w:r>
        <w:rPr>
          <w:rFonts w:cs="David"/>
          <w:b/>
          <w:bCs/>
          <w:sz w:val="24"/>
          <w:rtl/>
        </w:rPr>
        <w:t>(ע</w:t>
      </w:r>
      <w:r>
        <w:rPr>
          <w:rFonts w:cs="David" w:hint="cs"/>
          <w:b/>
          <w:bCs/>
          <w:sz w:val="24"/>
          <w:rtl/>
        </w:rPr>
        <w:t>מ' 5)</w:t>
      </w:r>
      <w:r>
        <w:rPr>
          <w:rFonts w:cs="David"/>
          <w:sz w:val="24"/>
          <w:rtl/>
        </w:rPr>
        <w:t xml:space="preserve">: </w:t>
      </w:r>
      <w:r>
        <w:rPr>
          <w:rFonts w:cs="David"/>
          <w:b/>
          <w:bCs/>
          <w:sz w:val="24"/>
          <w:rtl/>
        </w:rPr>
        <w:t>"ל</w:t>
      </w:r>
      <w:r>
        <w:rPr>
          <w:rFonts w:cs="David" w:hint="cs"/>
          <w:b/>
          <w:bCs/>
          <w:sz w:val="24"/>
          <w:rtl/>
        </w:rPr>
        <w:t>מה אתה עושה לי את זה אפשר לדעת?"</w:t>
      </w:r>
      <w:r>
        <w:rPr>
          <w:rFonts w:cs="David"/>
          <w:sz w:val="24"/>
          <w:rtl/>
        </w:rPr>
        <w:t>;</w:t>
      </w:r>
      <w:r>
        <w:rPr>
          <w:rFonts w:cs="David"/>
          <w:sz w:val="24"/>
          <w:rtl/>
        </w:rPr>
        <w:tab/>
        <w:t>ובה</w:t>
      </w:r>
      <w:r>
        <w:rPr>
          <w:rFonts w:cs="David" w:hint="cs"/>
          <w:sz w:val="24"/>
          <w:rtl/>
        </w:rPr>
        <w:t xml:space="preserve">משך הוא מנסה לדבר על ליבו, עד כמה הוא היה טוב אליו. </w:t>
      </w:r>
    </w:p>
    <w:p w14:paraId="73F0374D" w14:textId="77777777" w:rsidR="002E7C6A" w:rsidRDefault="002E7C6A">
      <w:pPr>
        <w:spacing w:line="240" w:lineRule="auto"/>
        <w:rPr>
          <w:rFonts w:cs="David"/>
          <w:sz w:val="24"/>
          <w:rtl/>
        </w:rPr>
      </w:pPr>
    </w:p>
    <w:p w14:paraId="61868C97" w14:textId="77777777" w:rsidR="002E7C6A" w:rsidRDefault="002E7C6A">
      <w:pPr>
        <w:spacing w:line="240" w:lineRule="auto"/>
        <w:ind w:firstLine="720"/>
        <w:rPr>
          <w:rFonts w:cs="David"/>
          <w:sz w:val="24"/>
          <w:rtl/>
        </w:rPr>
      </w:pPr>
      <w:r>
        <w:rPr>
          <w:rFonts w:cs="David"/>
          <w:sz w:val="24"/>
          <w:rtl/>
        </w:rPr>
        <w:t>בה</w:t>
      </w:r>
      <w:r>
        <w:rPr>
          <w:rFonts w:cs="David" w:hint="cs"/>
          <w:sz w:val="24"/>
          <w:rtl/>
        </w:rPr>
        <w:t>משך לדברים האלה, אומר הנאשם דברים, שניכּר בהם שהנאשם אמר אותם</w:t>
      </w:r>
      <w:r>
        <w:rPr>
          <w:rFonts w:cs="David"/>
          <w:sz w:val="24"/>
          <w:rtl/>
        </w:rPr>
        <w:t xml:space="preserve"> </w:t>
      </w:r>
      <w:r>
        <w:rPr>
          <w:rFonts w:cs="David" w:hint="cs"/>
          <w:sz w:val="24"/>
          <w:rtl/>
        </w:rPr>
        <w:t xml:space="preserve">במתכוון על-מנת שיוקלטו, וסביר היה להניח שהוא יודע שהעימות מוקלט בהסתר. ואכן הדבר התגלה בחקירה-הנגדית של הנאשם בבית-המשפט, כשנשאל מדוע </w:t>
      </w:r>
      <w:r>
        <w:rPr>
          <w:rFonts w:cs="David"/>
          <w:sz w:val="24"/>
          <w:rtl/>
        </w:rPr>
        <w:t>לא</w:t>
      </w:r>
      <w:r>
        <w:rPr>
          <w:rFonts w:cs="David" w:hint="cs"/>
          <w:sz w:val="24"/>
          <w:rtl/>
        </w:rPr>
        <w:t xml:space="preserve"> אמר למתלונן, כשנשארו לבד, שהכל היה בהסכמה. הוא השיב </w:t>
      </w:r>
      <w:r>
        <w:rPr>
          <w:rFonts w:cs="David"/>
          <w:b/>
          <w:bCs/>
          <w:sz w:val="24"/>
          <w:rtl/>
        </w:rPr>
        <w:t>(ע</w:t>
      </w:r>
      <w:r>
        <w:rPr>
          <w:rFonts w:cs="David" w:hint="cs"/>
          <w:b/>
          <w:bCs/>
          <w:sz w:val="24"/>
          <w:rtl/>
        </w:rPr>
        <w:t>מ' 135, ש' 11)</w:t>
      </w:r>
      <w:r>
        <w:rPr>
          <w:rFonts w:cs="David"/>
          <w:sz w:val="24"/>
          <w:rtl/>
        </w:rPr>
        <w:t xml:space="preserve">: </w:t>
      </w:r>
      <w:r>
        <w:rPr>
          <w:rFonts w:cs="David"/>
          <w:b/>
          <w:bCs/>
          <w:sz w:val="24"/>
          <w:rtl/>
        </w:rPr>
        <w:t>"ה</w:t>
      </w:r>
      <w:r>
        <w:rPr>
          <w:rFonts w:cs="David" w:hint="cs"/>
          <w:b/>
          <w:bCs/>
          <w:sz w:val="24"/>
          <w:rtl/>
        </w:rPr>
        <w:t>שיחה הייתה מוקלטת. לא רציתי לדבר יותר מדי. צחק</w:t>
      </w:r>
      <w:r>
        <w:rPr>
          <w:rFonts w:cs="David"/>
          <w:b/>
          <w:bCs/>
          <w:sz w:val="24"/>
          <w:rtl/>
        </w:rPr>
        <w:t>נ</w:t>
      </w:r>
      <w:r>
        <w:rPr>
          <w:rFonts w:cs="David" w:hint="cs"/>
          <w:b/>
          <w:bCs/>
          <w:sz w:val="24"/>
          <w:rtl/>
        </w:rPr>
        <w:t>ו בחקירה. אני יודע שהכל מוקלט. אני לא חדש"</w:t>
      </w:r>
      <w:r>
        <w:rPr>
          <w:rFonts w:cs="David"/>
          <w:sz w:val="24"/>
          <w:rtl/>
        </w:rPr>
        <w:t xml:space="preserve">. </w:t>
      </w:r>
    </w:p>
    <w:p w14:paraId="01CC745F" w14:textId="77777777" w:rsidR="002E7C6A" w:rsidRDefault="002E7C6A">
      <w:pPr>
        <w:spacing w:line="240" w:lineRule="auto"/>
        <w:ind w:firstLine="720"/>
        <w:rPr>
          <w:rFonts w:cs="David"/>
          <w:sz w:val="24"/>
          <w:rtl/>
        </w:rPr>
      </w:pPr>
      <w:r>
        <w:rPr>
          <w:rFonts w:cs="David"/>
          <w:sz w:val="24"/>
          <w:rtl/>
        </w:rPr>
        <w:t>כ</w:t>
      </w:r>
      <w:r>
        <w:rPr>
          <w:rFonts w:cs="David" w:hint="cs"/>
          <w:sz w:val="24"/>
          <w:rtl/>
        </w:rPr>
        <w:t xml:space="preserve">שהחוקר חוזר, והעימות מתחדש, מבקש הנאשם לשאול את המתלונן כיצד הסכים שהוא, הנאשם, יעשה לו </w:t>
      </w:r>
      <w:r>
        <w:rPr>
          <w:rFonts w:cs="David"/>
          <w:sz w:val="24"/>
          <w:rtl/>
        </w:rPr>
        <w:t>דב</w:t>
      </w:r>
      <w:r>
        <w:rPr>
          <w:rFonts w:cs="David" w:hint="cs"/>
          <w:sz w:val="24"/>
          <w:rtl/>
        </w:rPr>
        <w:t xml:space="preserve">רים כאלה, והמתלונן השיב </w:t>
      </w:r>
      <w:r>
        <w:rPr>
          <w:rFonts w:cs="David"/>
          <w:b/>
          <w:bCs/>
          <w:sz w:val="24"/>
          <w:rtl/>
        </w:rPr>
        <w:t>(ע</w:t>
      </w:r>
      <w:r>
        <w:rPr>
          <w:rFonts w:cs="David" w:hint="cs"/>
          <w:b/>
          <w:bCs/>
          <w:sz w:val="24"/>
          <w:rtl/>
        </w:rPr>
        <w:t>מ' 7)</w:t>
      </w:r>
      <w:r>
        <w:rPr>
          <w:rFonts w:cs="David"/>
          <w:sz w:val="24"/>
          <w:rtl/>
        </w:rPr>
        <w:t xml:space="preserve">: </w:t>
      </w:r>
      <w:r>
        <w:rPr>
          <w:rFonts w:cs="David"/>
          <w:b/>
          <w:bCs/>
          <w:sz w:val="24"/>
          <w:rtl/>
        </w:rPr>
        <w:t>"מ</w:t>
      </w:r>
      <w:r>
        <w:rPr>
          <w:rFonts w:cs="David" w:hint="cs"/>
          <w:b/>
          <w:bCs/>
          <w:sz w:val="24"/>
          <w:rtl/>
        </w:rPr>
        <w:t>פּחד"</w:t>
      </w:r>
      <w:r>
        <w:rPr>
          <w:rFonts w:cs="David"/>
          <w:sz w:val="24"/>
          <w:rtl/>
        </w:rPr>
        <w:t xml:space="preserve">, </w:t>
      </w:r>
      <w:r>
        <w:rPr>
          <w:rFonts w:cs="David"/>
          <w:b/>
          <w:bCs/>
          <w:sz w:val="24"/>
          <w:rtl/>
        </w:rPr>
        <w:t>"מ</w:t>
      </w:r>
      <w:r>
        <w:rPr>
          <w:rFonts w:cs="David" w:hint="cs"/>
          <w:b/>
          <w:bCs/>
          <w:sz w:val="24"/>
          <w:rtl/>
        </w:rPr>
        <w:t>מנו"</w:t>
      </w:r>
      <w:r>
        <w:rPr>
          <w:rFonts w:cs="David"/>
          <w:sz w:val="24"/>
          <w:rtl/>
        </w:rPr>
        <w:t>. ב</w:t>
      </w:r>
      <w:r>
        <w:rPr>
          <w:rFonts w:cs="David" w:hint="cs"/>
          <w:sz w:val="24"/>
          <w:rtl/>
        </w:rPr>
        <w:t>המשך מבקש הנאשם לשאול, כיצד זה שהמתלונן ביקש להישאר בתא ולא לעזוב, ו</w:t>
      </w:r>
      <w:r>
        <w:rPr>
          <w:rFonts w:cs="David"/>
          <w:sz w:val="24"/>
          <w:rtl/>
        </w:rPr>
        <w:t>ה</w:t>
      </w:r>
      <w:r>
        <w:rPr>
          <w:rFonts w:cs="David" w:hint="cs"/>
          <w:sz w:val="24"/>
          <w:rtl/>
        </w:rPr>
        <w:t xml:space="preserve">וא השיב: </w:t>
      </w:r>
      <w:r>
        <w:rPr>
          <w:rFonts w:cs="David"/>
          <w:b/>
          <w:bCs/>
          <w:sz w:val="24"/>
          <w:rtl/>
        </w:rPr>
        <w:t>"ז</w:t>
      </w:r>
      <w:r>
        <w:rPr>
          <w:rFonts w:cs="David" w:hint="cs"/>
          <w:b/>
          <w:bCs/>
          <w:sz w:val="24"/>
          <w:rtl/>
        </w:rPr>
        <w:t>ה היה לפני כל הדברים האלה"</w:t>
      </w:r>
      <w:r>
        <w:rPr>
          <w:rFonts w:cs="David"/>
          <w:sz w:val="24"/>
          <w:rtl/>
        </w:rPr>
        <w:t xml:space="preserve">. </w:t>
      </w:r>
    </w:p>
    <w:p w14:paraId="1B990920" w14:textId="77777777" w:rsidR="002E7C6A" w:rsidRDefault="002E7C6A">
      <w:pPr>
        <w:spacing w:line="240" w:lineRule="auto"/>
        <w:ind w:firstLine="720"/>
        <w:rPr>
          <w:rFonts w:cs="David"/>
          <w:sz w:val="24"/>
          <w:rtl/>
        </w:rPr>
      </w:pPr>
      <w:r>
        <w:rPr>
          <w:rFonts w:cs="David"/>
          <w:sz w:val="24"/>
          <w:rtl/>
        </w:rPr>
        <w:t>כ</w:t>
      </w:r>
      <w:r>
        <w:rPr>
          <w:rFonts w:cs="David" w:hint="cs"/>
          <w:sz w:val="24"/>
          <w:rtl/>
        </w:rPr>
        <w:t xml:space="preserve">שהנאשם שאל </w:t>
      </w:r>
      <w:r>
        <w:rPr>
          <w:rFonts w:cs="David"/>
          <w:b/>
          <w:bCs/>
          <w:sz w:val="24"/>
          <w:rtl/>
        </w:rPr>
        <w:t>(ע</w:t>
      </w:r>
      <w:r>
        <w:rPr>
          <w:rFonts w:cs="David" w:hint="cs"/>
          <w:b/>
          <w:bCs/>
          <w:sz w:val="24"/>
          <w:rtl/>
        </w:rPr>
        <w:t>מ' 8)</w:t>
      </w:r>
      <w:r>
        <w:rPr>
          <w:rFonts w:cs="David"/>
          <w:sz w:val="24"/>
          <w:rtl/>
        </w:rPr>
        <w:t xml:space="preserve"> מ</w:t>
      </w:r>
      <w:r>
        <w:rPr>
          <w:rFonts w:cs="David" w:hint="cs"/>
          <w:sz w:val="24"/>
          <w:rtl/>
        </w:rPr>
        <w:t xml:space="preserve">דוע המתלונן לא פנה לאנשים אחרים בתא, השיב המתלונן: </w:t>
      </w:r>
      <w:r>
        <w:rPr>
          <w:rFonts w:cs="David"/>
          <w:b/>
          <w:bCs/>
          <w:sz w:val="24"/>
          <w:rtl/>
        </w:rPr>
        <w:t>"מ</w:t>
      </w:r>
      <w:r>
        <w:rPr>
          <w:rFonts w:cs="David" w:hint="cs"/>
          <w:b/>
          <w:bCs/>
          <w:sz w:val="24"/>
          <w:rtl/>
        </w:rPr>
        <w:t>פּחד שיפגע בי"</w:t>
      </w:r>
      <w:r>
        <w:rPr>
          <w:rFonts w:cs="David"/>
          <w:sz w:val="24"/>
          <w:rtl/>
        </w:rPr>
        <w:t>. ו</w:t>
      </w:r>
      <w:r>
        <w:rPr>
          <w:rFonts w:cs="David" w:hint="cs"/>
          <w:sz w:val="24"/>
          <w:rtl/>
        </w:rPr>
        <w:t>לשא</w:t>
      </w:r>
      <w:r>
        <w:rPr>
          <w:rFonts w:cs="David"/>
          <w:sz w:val="24"/>
          <w:rtl/>
        </w:rPr>
        <w:t>לת</w:t>
      </w:r>
      <w:r>
        <w:rPr>
          <w:rFonts w:cs="David" w:hint="cs"/>
          <w:sz w:val="24"/>
          <w:rtl/>
        </w:rPr>
        <w:t xml:space="preserve"> הנאשם: </w:t>
      </w:r>
      <w:r>
        <w:rPr>
          <w:rFonts w:cs="David"/>
          <w:b/>
          <w:bCs/>
          <w:sz w:val="24"/>
          <w:rtl/>
        </w:rPr>
        <w:t>"א</w:t>
      </w:r>
      <w:r>
        <w:rPr>
          <w:rFonts w:cs="David" w:hint="cs"/>
          <w:b/>
          <w:bCs/>
          <w:sz w:val="24"/>
          <w:rtl/>
        </w:rPr>
        <w:t>ף-אחד לא ראה אותם?"</w:t>
      </w:r>
      <w:r>
        <w:rPr>
          <w:rFonts w:cs="David"/>
          <w:sz w:val="24"/>
          <w:rtl/>
        </w:rPr>
        <w:t xml:space="preserve"> (ה</w:t>
      </w:r>
      <w:r>
        <w:rPr>
          <w:rFonts w:cs="David" w:hint="cs"/>
          <w:sz w:val="24"/>
          <w:rtl/>
        </w:rPr>
        <w:t xml:space="preserve">כוונה למעשים שהמתלונן ייחס לנאשם), משיב המתלונן: </w:t>
      </w:r>
      <w:r>
        <w:rPr>
          <w:rFonts w:cs="David"/>
          <w:b/>
          <w:bCs/>
          <w:sz w:val="24"/>
          <w:rtl/>
        </w:rPr>
        <w:t>"ה</w:t>
      </w:r>
      <w:r>
        <w:rPr>
          <w:rFonts w:cs="David" w:hint="cs"/>
          <w:b/>
          <w:bCs/>
          <w:sz w:val="24"/>
          <w:rtl/>
        </w:rPr>
        <w:t>וא עשה את זה ככה שלא יראו, שגילי ישן, שרמי ישן"</w:t>
      </w:r>
      <w:r>
        <w:rPr>
          <w:rFonts w:cs="David"/>
          <w:sz w:val="24"/>
          <w:rtl/>
        </w:rPr>
        <w:t xml:space="preserve">. </w:t>
      </w:r>
    </w:p>
    <w:p w14:paraId="58FFD556" w14:textId="77777777" w:rsidR="002E7C6A" w:rsidRDefault="002E7C6A">
      <w:pPr>
        <w:spacing w:line="240" w:lineRule="auto"/>
        <w:ind w:firstLine="720"/>
        <w:rPr>
          <w:rFonts w:cs="David"/>
          <w:sz w:val="24"/>
          <w:rtl/>
        </w:rPr>
      </w:pPr>
      <w:r>
        <w:rPr>
          <w:rFonts w:cs="David"/>
          <w:sz w:val="24"/>
          <w:rtl/>
        </w:rPr>
        <w:t>ר</w:t>
      </w:r>
      <w:r>
        <w:rPr>
          <w:rFonts w:cs="David" w:hint="cs"/>
          <w:sz w:val="24"/>
          <w:rtl/>
        </w:rPr>
        <w:t xml:space="preserve">אוי להוסיף שבדו"ח העימות בכתב-יד, שכתב החוקר, נרשם בנקודה זו מפי המתלונן, בנוסף למשפט הנ"ל גם </w:t>
      </w:r>
      <w:r>
        <w:rPr>
          <w:rFonts w:cs="David"/>
          <w:b/>
          <w:bCs/>
          <w:sz w:val="24"/>
          <w:rtl/>
        </w:rPr>
        <w:t>(ע</w:t>
      </w:r>
      <w:r>
        <w:rPr>
          <w:rFonts w:cs="David" w:hint="cs"/>
          <w:b/>
          <w:bCs/>
          <w:sz w:val="24"/>
          <w:rtl/>
        </w:rPr>
        <w:t>מ' 5)</w:t>
      </w:r>
      <w:r>
        <w:rPr>
          <w:rFonts w:cs="David"/>
          <w:sz w:val="24"/>
          <w:rtl/>
        </w:rPr>
        <w:t xml:space="preserve">: </w:t>
      </w:r>
      <w:r>
        <w:rPr>
          <w:rFonts w:cs="David"/>
          <w:b/>
          <w:bCs/>
          <w:sz w:val="24"/>
          <w:rtl/>
        </w:rPr>
        <w:t>"ו</w:t>
      </w:r>
      <w:r>
        <w:rPr>
          <w:rFonts w:cs="David" w:hint="cs"/>
          <w:b/>
          <w:bCs/>
          <w:sz w:val="24"/>
          <w:rtl/>
        </w:rPr>
        <w:t>אתה שמת סדין על</w:t>
      </w:r>
      <w:r>
        <w:rPr>
          <w:rFonts w:cs="David"/>
          <w:b/>
          <w:bCs/>
          <w:sz w:val="24"/>
          <w:rtl/>
        </w:rPr>
        <w:t xml:space="preserve"> ה</w:t>
      </w:r>
      <w:r>
        <w:rPr>
          <w:rFonts w:cs="David" w:hint="cs"/>
          <w:b/>
          <w:bCs/>
          <w:sz w:val="24"/>
          <w:rtl/>
        </w:rPr>
        <w:t>מיטה שלא יראו"</w:t>
      </w:r>
      <w:r>
        <w:rPr>
          <w:rFonts w:cs="David"/>
          <w:sz w:val="24"/>
          <w:rtl/>
        </w:rPr>
        <w:t xml:space="preserve">. </w:t>
      </w:r>
    </w:p>
    <w:p w14:paraId="69A8245F" w14:textId="77777777" w:rsidR="002E7C6A" w:rsidRDefault="002E7C6A">
      <w:pPr>
        <w:spacing w:line="240" w:lineRule="auto"/>
        <w:ind w:firstLine="720"/>
        <w:rPr>
          <w:rFonts w:cs="David"/>
          <w:sz w:val="24"/>
          <w:rtl/>
        </w:rPr>
      </w:pPr>
      <w:r>
        <w:rPr>
          <w:rFonts w:cs="David"/>
          <w:sz w:val="24"/>
          <w:rtl/>
        </w:rPr>
        <w:t>ב</w:t>
      </w:r>
      <w:r>
        <w:rPr>
          <w:rFonts w:cs="David" w:hint="cs"/>
          <w:sz w:val="24"/>
          <w:rtl/>
        </w:rPr>
        <w:t xml:space="preserve">המשך מסביר המתלונן, שלא פנה לשוטר ביום הראשון שיוציא אותו מהתא משום שפחד מהנאשם והיה </w:t>
      </w:r>
      <w:r>
        <w:rPr>
          <w:rFonts w:cs="David"/>
          <w:b/>
          <w:bCs/>
          <w:sz w:val="24"/>
          <w:rtl/>
        </w:rPr>
        <w:t>"מ</w:t>
      </w:r>
      <w:r>
        <w:rPr>
          <w:rFonts w:cs="David" w:hint="cs"/>
          <w:b/>
          <w:bCs/>
          <w:sz w:val="24"/>
          <w:rtl/>
        </w:rPr>
        <w:t>שותף ולא יכולת</w:t>
      </w:r>
      <w:r>
        <w:rPr>
          <w:rFonts w:cs="David"/>
          <w:b/>
          <w:bCs/>
          <w:sz w:val="24"/>
          <w:rtl/>
        </w:rPr>
        <w:t>י</w:t>
      </w:r>
      <w:r>
        <w:rPr>
          <w:rFonts w:cs="David" w:hint="cs"/>
          <w:b/>
          <w:bCs/>
          <w:sz w:val="24"/>
          <w:rtl/>
        </w:rPr>
        <w:t xml:space="preserve"> לצייץ" (כלשונו, עמ' 9)</w:t>
      </w:r>
      <w:r>
        <w:rPr>
          <w:rFonts w:cs="David"/>
          <w:sz w:val="24"/>
          <w:rtl/>
        </w:rPr>
        <w:t>.</w:t>
      </w:r>
    </w:p>
    <w:p w14:paraId="7288526F" w14:textId="77777777" w:rsidR="002E7C6A" w:rsidRDefault="002E7C6A">
      <w:pPr>
        <w:spacing w:line="240" w:lineRule="auto"/>
        <w:ind w:firstLine="720"/>
        <w:rPr>
          <w:rFonts w:cs="David"/>
          <w:sz w:val="24"/>
          <w:rtl/>
        </w:rPr>
      </w:pPr>
      <w:r>
        <w:rPr>
          <w:rFonts w:cs="David"/>
          <w:sz w:val="24"/>
          <w:rtl/>
        </w:rPr>
        <w:t>ו</w:t>
      </w:r>
      <w:r>
        <w:rPr>
          <w:rFonts w:cs="David" w:hint="cs"/>
          <w:sz w:val="24"/>
          <w:rtl/>
        </w:rPr>
        <w:t>המלל בהמשך הוא רב, כשהנאשם ממש עורך למתלונן חקירה-נגדית ממצה, אך המתלונן נתן לו תשובה הגיונית על כל שאלה.</w:t>
      </w:r>
    </w:p>
    <w:p w14:paraId="72CF6B2D" w14:textId="77777777" w:rsidR="002E7C6A" w:rsidRDefault="002E7C6A">
      <w:pPr>
        <w:spacing w:line="240" w:lineRule="auto"/>
        <w:rPr>
          <w:rFonts w:cs="David"/>
          <w:sz w:val="24"/>
          <w:rtl/>
        </w:rPr>
      </w:pPr>
    </w:p>
    <w:p w14:paraId="1A4F8B1F"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(ג)</w:t>
      </w:r>
      <w:r>
        <w:rPr>
          <w:rFonts w:ascii="Arial" w:hAnsi="Arial" w:cs="David"/>
          <w:b/>
          <w:bCs/>
          <w:i/>
          <w:iCs/>
          <w:sz w:val="24"/>
          <w:rtl/>
        </w:rPr>
        <w:t xml:space="preserve"> </w:t>
      </w:r>
      <w:r>
        <w:rPr>
          <w:rFonts w:ascii="Arial" w:hAnsi="Arial" w:cs="David"/>
          <w:b/>
          <w:bCs/>
          <w:i/>
          <w:iCs/>
          <w:sz w:val="24"/>
          <w:u w:val="single"/>
          <w:rtl/>
        </w:rPr>
        <w:t>אמרותיו של הנאשם במשטרה בקשר לאישום 3.</w:t>
      </w:r>
    </w:p>
    <w:p w14:paraId="7898DBC8" w14:textId="77777777" w:rsidR="002E7C6A" w:rsidRDefault="002E7C6A">
      <w:pPr>
        <w:spacing w:line="240" w:lineRule="auto"/>
        <w:rPr>
          <w:rFonts w:cs="David"/>
          <w:sz w:val="24"/>
          <w:rtl/>
        </w:rPr>
      </w:pPr>
      <w:r>
        <w:rPr>
          <w:rFonts w:cs="David"/>
          <w:b/>
          <w:bCs/>
          <w:i/>
          <w:iCs/>
          <w:sz w:val="24"/>
          <w:rtl/>
        </w:rPr>
        <w:t>31.</w:t>
      </w:r>
      <w:r>
        <w:rPr>
          <w:rFonts w:cs="David"/>
          <w:sz w:val="24"/>
          <w:rtl/>
        </w:rPr>
        <w:tab/>
        <w:t>ה</w:t>
      </w:r>
      <w:r>
        <w:rPr>
          <w:rFonts w:cs="David" w:hint="cs"/>
          <w:sz w:val="24"/>
          <w:rtl/>
        </w:rPr>
        <w:t xml:space="preserve">אימרה שמתייחסת לאישום זה, היא </w:t>
      </w:r>
      <w:r>
        <w:rPr>
          <w:rFonts w:cs="David"/>
          <w:b/>
          <w:bCs/>
          <w:sz w:val="24"/>
          <w:rtl/>
        </w:rPr>
        <w:t>ת/1</w:t>
      </w:r>
      <w:r>
        <w:rPr>
          <w:rFonts w:cs="David"/>
          <w:sz w:val="24"/>
          <w:rtl/>
        </w:rPr>
        <w:t>, ש</w:t>
      </w:r>
      <w:r>
        <w:rPr>
          <w:rFonts w:cs="David" w:hint="cs"/>
          <w:sz w:val="24"/>
          <w:rtl/>
        </w:rPr>
        <w:t xml:space="preserve">נגבתה על-ידי </w:t>
      </w:r>
      <w:r>
        <w:rPr>
          <w:rFonts w:cs="David"/>
          <w:b/>
          <w:bCs/>
          <w:sz w:val="24"/>
          <w:rtl/>
        </w:rPr>
        <w:t>עת</w:t>
      </w:r>
      <w:r>
        <w:rPr>
          <w:rFonts w:cs="David" w:hint="cs"/>
          <w:b/>
          <w:bCs/>
          <w:sz w:val="24"/>
          <w:rtl/>
        </w:rPr>
        <w:t>/1 רס"ב אשר כהן</w:t>
      </w:r>
      <w:r>
        <w:rPr>
          <w:rFonts w:cs="David"/>
          <w:sz w:val="24"/>
          <w:rtl/>
        </w:rPr>
        <w:t>, ש</w:t>
      </w:r>
      <w:r>
        <w:rPr>
          <w:rFonts w:cs="David" w:hint="cs"/>
          <w:sz w:val="24"/>
          <w:rtl/>
        </w:rPr>
        <w:t>נגבת</w:t>
      </w:r>
      <w:r>
        <w:rPr>
          <w:rFonts w:cs="David"/>
          <w:sz w:val="24"/>
          <w:rtl/>
        </w:rPr>
        <w:t>ה</w:t>
      </w:r>
      <w:r>
        <w:rPr>
          <w:rFonts w:cs="David" w:hint="cs"/>
          <w:sz w:val="24"/>
          <w:rtl/>
        </w:rPr>
        <w:t xml:space="preserve"> כאמור ב-26.10.2000.</w:t>
      </w:r>
    </w:p>
    <w:p w14:paraId="1B34785A" w14:textId="77777777" w:rsidR="002E7C6A" w:rsidRDefault="002E7C6A">
      <w:pPr>
        <w:spacing w:line="240" w:lineRule="auto"/>
        <w:rPr>
          <w:rFonts w:cs="David"/>
          <w:sz w:val="24"/>
          <w:rtl/>
        </w:rPr>
      </w:pPr>
      <w:r>
        <w:rPr>
          <w:rFonts w:cs="David"/>
          <w:sz w:val="24"/>
          <w:rtl/>
        </w:rPr>
        <w:tab/>
        <w:t>ה</w:t>
      </w:r>
      <w:r>
        <w:rPr>
          <w:rFonts w:cs="David" w:hint="cs"/>
          <w:sz w:val="24"/>
          <w:rtl/>
        </w:rPr>
        <w:t>נאשם אומר בתחילת הודעתו שדאג למתלונן למגבת ולסיגריות. עשה לו גמילה. הוא מספֵּר שהמתלונן לקח ממנו בלי רשות 320 ₪</w:t>
      </w:r>
      <w:r>
        <w:rPr>
          <w:rFonts w:cs="David"/>
          <w:sz w:val="24"/>
          <w:rtl/>
        </w:rPr>
        <w:t>. ש</w:t>
      </w:r>
      <w:r>
        <w:rPr>
          <w:rFonts w:cs="David" w:hint="cs"/>
          <w:sz w:val="24"/>
          <w:rtl/>
        </w:rPr>
        <w:t xml:space="preserve">יום קודם לכן בבוקר הוא יצא וחזר מסטול, ואז הגיעו עצירים אחרים ושאלו אם הביא סמים ומה עם הכסף שלהם, ובכך למעשה סיים את </w:t>
      </w:r>
      <w:r>
        <w:rPr>
          <w:rFonts w:cs="David"/>
          <w:sz w:val="24"/>
          <w:rtl/>
        </w:rPr>
        <w:t>ה</w:t>
      </w:r>
      <w:r>
        <w:rPr>
          <w:rFonts w:cs="David" w:hint="cs"/>
          <w:sz w:val="24"/>
          <w:rtl/>
        </w:rPr>
        <w:t>צגת גירסתו.</w:t>
      </w:r>
    </w:p>
    <w:p w14:paraId="46F9CF5D" w14:textId="77777777" w:rsidR="002E7C6A" w:rsidRDefault="002E7C6A">
      <w:pPr>
        <w:spacing w:line="240" w:lineRule="auto"/>
        <w:rPr>
          <w:rFonts w:cs="David"/>
          <w:sz w:val="24"/>
          <w:rtl/>
        </w:rPr>
      </w:pPr>
    </w:p>
    <w:p w14:paraId="7895053D" w14:textId="77777777" w:rsidR="002E7C6A" w:rsidRDefault="002E7C6A">
      <w:pPr>
        <w:spacing w:line="240" w:lineRule="auto"/>
        <w:rPr>
          <w:rFonts w:cs="David"/>
          <w:sz w:val="24"/>
          <w:rtl/>
        </w:rPr>
      </w:pPr>
      <w:r>
        <w:rPr>
          <w:rFonts w:cs="David"/>
          <w:sz w:val="24"/>
          <w:rtl/>
        </w:rPr>
        <w:tab/>
        <w:t>ל</w:t>
      </w:r>
      <w:r>
        <w:rPr>
          <w:rFonts w:cs="David" w:hint="cs"/>
          <w:sz w:val="24"/>
          <w:rtl/>
        </w:rPr>
        <w:t xml:space="preserve">אחר מכן באה סדרה של שאלות של החוקר, שהוצגו על-פי גירסת המתלונן, ותשובותיו של הנאשם, כדלקמן </w:t>
      </w:r>
      <w:r>
        <w:rPr>
          <w:rFonts w:cs="David"/>
          <w:b/>
          <w:bCs/>
          <w:sz w:val="24"/>
          <w:rtl/>
        </w:rPr>
        <w:t>(ת</w:t>
      </w:r>
      <w:r>
        <w:rPr>
          <w:rFonts w:cs="David" w:hint="cs"/>
          <w:b/>
          <w:bCs/>
          <w:sz w:val="24"/>
          <w:rtl/>
        </w:rPr>
        <w:t>/1, עמ' 2, ש' 26)</w:t>
      </w:r>
    </w:p>
    <w:p w14:paraId="07F6E8EE" w14:textId="77777777" w:rsidR="002E7C6A" w:rsidRDefault="002E7C6A">
      <w:pPr>
        <w:spacing w:line="240" w:lineRule="auto"/>
        <w:ind w:left="1440" w:right="709"/>
        <w:rPr>
          <w:rFonts w:cs="David"/>
          <w:b/>
          <w:bCs/>
          <w:sz w:val="24"/>
          <w:rtl/>
        </w:rPr>
      </w:pPr>
      <w:r>
        <w:rPr>
          <w:rFonts w:cs="David"/>
          <w:b/>
          <w:bCs/>
          <w:sz w:val="24"/>
          <w:rtl/>
        </w:rPr>
        <w:t>"</w:t>
      </w:r>
      <w:r>
        <w:rPr>
          <w:rFonts w:cs="David"/>
          <w:b/>
          <w:bCs/>
          <w:sz w:val="24"/>
          <w:u w:val="single"/>
          <w:rtl/>
        </w:rPr>
        <w:t>שא</w:t>
      </w:r>
      <w:r>
        <w:rPr>
          <w:rFonts w:cs="David" w:hint="cs"/>
          <w:b/>
          <w:bCs/>
          <w:sz w:val="24"/>
          <w:u w:val="single"/>
          <w:rtl/>
        </w:rPr>
        <w:t>לה:</w:t>
      </w:r>
      <w:r>
        <w:rPr>
          <w:rFonts w:cs="David"/>
          <w:b/>
          <w:bCs/>
          <w:sz w:val="24"/>
          <w:rtl/>
        </w:rPr>
        <w:t xml:space="preserve"> ה</w:t>
      </w:r>
      <w:r>
        <w:rPr>
          <w:rFonts w:cs="David" w:hint="cs"/>
          <w:b/>
          <w:bCs/>
          <w:sz w:val="24"/>
          <w:rtl/>
        </w:rPr>
        <w:t>אם אתה אמרת לעצורים בתאים האחרים שלא ידאגו אתה תטפל ב-א'?</w:t>
      </w:r>
    </w:p>
    <w:p w14:paraId="26529800"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ל</w:t>
      </w:r>
      <w:r>
        <w:rPr>
          <w:rFonts w:cs="David" w:hint="cs"/>
          <w:b/>
          <w:bCs/>
          <w:sz w:val="24"/>
          <w:rtl/>
        </w:rPr>
        <w:t>א.</w:t>
      </w:r>
    </w:p>
    <w:p w14:paraId="499E11EA" w14:textId="77777777" w:rsidR="002E7C6A" w:rsidRDefault="002E7C6A">
      <w:pPr>
        <w:spacing w:line="240" w:lineRule="auto"/>
        <w:ind w:left="1440" w:right="709"/>
        <w:rPr>
          <w:rFonts w:cs="David"/>
          <w:b/>
          <w:bCs/>
          <w:sz w:val="24"/>
          <w:rtl/>
        </w:rPr>
      </w:pPr>
      <w:r>
        <w:rPr>
          <w:rFonts w:cs="David"/>
          <w:b/>
          <w:bCs/>
          <w:sz w:val="24"/>
          <w:rtl/>
        </w:rPr>
        <w:t>"</w:t>
      </w:r>
      <w:r>
        <w:rPr>
          <w:rFonts w:cs="David"/>
          <w:b/>
          <w:bCs/>
          <w:sz w:val="24"/>
          <w:u w:val="single"/>
          <w:rtl/>
        </w:rPr>
        <w:t>שא</w:t>
      </w:r>
      <w:r>
        <w:rPr>
          <w:rFonts w:cs="David" w:hint="cs"/>
          <w:b/>
          <w:bCs/>
          <w:sz w:val="24"/>
          <w:u w:val="single"/>
          <w:rtl/>
        </w:rPr>
        <w:t>לה:</w:t>
      </w:r>
      <w:r>
        <w:rPr>
          <w:rFonts w:cs="David"/>
          <w:b/>
          <w:bCs/>
          <w:sz w:val="24"/>
          <w:rtl/>
        </w:rPr>
        <w:t xml:space="preserve"> א</w:t>
      </w:r>
      <w:r>
        <w:rPr>
          <w:rFonts w:cs="David" w:hint="cs"/>
          <w:b/>
          <w:bCs/>
          <w:sz w:val="24"/>
          <w:rtl/>
        </w:rPr>
        <w:t>' טוען שאתה נתת לו אגרופים ובעיטות בגוף ובפּנים שלו.</w:t>
      </w:r>
    </w:p>
    <w:p w14:paraId="502216A6"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ז</w:t>
      </w:r>
      <w:r>
        <w:rPr>
          <w:rFonts w:cs="David" w:hint="cs"/>
          <w:b/>
          <w:bCs/>
          <w:sz w:val="24"/>
          <w:rtl/>
        </w:rPr>
        <w:t>ה לא נכון. רק היה ויכוח בינינו.</w:t>
      </w:r>
    </w:p>
    <w:p w14:paraId="46CBB393" w14:textId="77777777" w:rsidR="002E7C6A" w:rsidRDefault="002E7C6A">
      <w:pPr>
        <w:spacing w:line="240" w:lineRule="auto"/>
        <w:ind w:left="720" w:right="709" w:firstLine="720"/>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מ</w:t>
      </w:r>
      <w:r>
        <w:rPr>
          <w:rFonts w:cs="David" w:hint="cs"/>
          <w:b/>
          <w:bCs/>
          <w:sz w:val="24"/>
          <w:rtl/>
        </w:rPr>
        <w:t>היכן יש לו סימנים אדומים על הפנים שלו?</w:t>
      </w:r>
    </w:p>
    <w:p w14:paraId="0FB4DD01"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ל</w:t>
      </w:r>
      <w:r>
        <w:rPr>
          <w:rFonts w:cs="David" w:hint="cs"/>
          <w:b/>
          <w:bCs/>
          <w:sz w:val="24"/>
          <w:rtl/>
        </w:rPr>
        <w:t>א יודע, ולא ממני.</w:t>
      </w:r>
    </w:p>
    <w:p w14:paraId="288F3799" w14:textId="77777777" w:rsidR="002E7C6A" w:rsidRDefault="002E7C6A">
      <w:pPr>
        <w:spacing w:line="240" w:lineRule="auto"/>
        <w:ind w:left="1440" w:right="709"/>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א</w:t>
      </w:r>
      <w:r>
        <w:rPr>
          <w:rFonts w:cs="David" w:hint="cs"/>
          <w:b/>
          <w:bCs/>
          <w:sz w:val="24"/>
          <w:rtl/>
        </w:rPr>
        <w:t>ני או</w:t>
      </w:r>
      <w:r>
        <w:rPr>
          <w:rFonts w:cs="David"/>
          <w:b/>
          <w:bCs/>
          <w:sz w:val="24"/>
          <w:rtl/>
        </w:rPr>
        <w:t>מר</w:t>
      </w:r>
      <w:r>
        <w:rPr>
          <w:rFonts w:cs="David" w:hint="cs"/>
          <w:b/>
          <w:bCs/>
          <w:sz w:val="24"/>
          <w:rtl/>
        </w:rPr>
        <w:t xml:space="preserve"> לך ש-א' חזר לתא אתמול ללא סימנים על הפנים שלו, והיום שוטר הבחין בסימנים אדומים על הפנים שלו.</w:t>
      </w:r>
    </w:p>
    <w:p w14:paraId="19549FF5" w14:textId="77777777" w:rsidR="002E7C6A" w:rsidRDefault="002E7C6A">
      <w:pPr>
        <w:spacing w:line="240" w:lineRule="auto"/>
        <w:ind w:left="1440" w:right="709"/>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ה</w:t>
      </w:r>
      <w:r>
        <w:rPr>
          <w:rFonts w:cs="David" w:hint="cs"/>
          <w:b/>
          <w:bCs/>
          <w:sz w:val="24"/>
          <w:rtl/>
        </w:rPr>
        <w:t>יה לו סימנים. אני</w:t>
      </w:r>
      <w:r>
        <w:rPr>
          <w:rFonts w:cs="David"/>
          <w:b/>
          <w:bCs/>
          <w:sz w:val="24"/>
          <w:rtl/>
        </w:rPr>
        <w:t xml:space="preserve"> </w:t>
      </w:r>
      <w:r>
        <w:rPr>
          <w:rFonts w:cs="David" w:hint="cs"/>
          <w:b/>
          <w:bCs/>
          <w:sz w:val="24"/>
          <w:rtl/>
        </w:rPr>
        <w:t>חושב שנתנו לו מכות בחוץ כי הוא עושה פרטיות לאנשים.</w:t>
      </w:r>
    </w:p>
    <w:p w14:paraId="5E893665" w14:textId="77777777" w:rsidR="002E7C6A" w:rsidRDefault="002E7C6A">
      <w:pPr>
        <w:spacing w:line="240" w:lineRule="auto"/>
        <w:ind w:left="1440" w:right="709"/>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א</w:t>
      </w:r>
      <w:r>
        <w:rPr>
          <w:rFonts w:cs="David" w:hint="cs"/>
          <w:b/>
          <w:bCs/>
          <w:sz w:val="24"/>
          <w:rtl/>
        </w:rPr>
        <w:t>' טוען שאתה הצמדת לו סכין בפּנים ודרשת ממנו שיכניס את איבר-מינך לפיו.</w:t>
      </w:r>
    </w:p>
    <w:p w14:paraId="50F8A9F7"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ז</w:t>
      </w:r>
      <w:r>
        <w:rPr>
          <w:rFonts w:cs="David" w:hint="cs"/>
          <w:b/>
          <w:bCs/>
          <w:sz w:val="24"/>
          <w:rtl/>
        </w:rPr>
        <w:t>ה שֶקר. הוא רמאי.</w:t>
      </w:r>
    </w:p>
    <w:p w14:paraId="6E9D4A6F" w14:textId="77777777" w:rsidR="002E7C6A" w:rsidRDefault="002E7C6A">
      <w:pPr>
        <w:spacing w:line="240" w:lineRule="auto"/>
        <w:ind w:left="1440" w:right="709"/>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א</w:t>
      </w:r>
      <w:r>
        <w:rPr>
          <w:rFonts w:cs="David" w:hint="cs"/>
          <w:b/>
          <w:bCs/>
          <w:sz w:val="24"/>
          <w:rtl/>
        </w:rPr>
        <w:t>' טוען שבשעות הלילה אתה שוב תקפת אותו. הצמדת סכין-גילוח לפניו ודרשת ממנו שיכניס את איבר-מינך ל</w:t>
      </w:r>
      <w:r>
        <w:rPr>
          <w:rFonts w:cs="David"/>
          <w:b/>
          <w:bCs/>
          <w:sz w:val="24"/>
          <w:rtl/>
        </w:rPr>
        <w:t>פ</w:t>
      </w:r>
      <w:r>
        <w:rPr>
          <w:rFonts w:cs="David" w:hint="cs"/>
          <w:b/>
          <w:bCs/>
          <w:sz w:val="24"/>
          <w:rtl/>
        </w:rPr>
        <w:t>יו.</w:t>
      </w:r>
    </w:p>
    <w:p w14:paraId="233D7F22"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ז</w:t>
      </w:r>
      <w:r>
        <w:rPr>
          <w:rFonts w:cs="David" w:hint="cs"/>
          <w:b/>
          <w:bCs/>
          <w:sz w:val="24"/>
          <w:rtl/>
        </w:rPr>
        <w:t>ה שקר.</w:t>
      </w:r>
    </w:p>
    <w:p w14:paraId="09430A1B" w14:textId="77777777" w:rsidR="002E7C6A" w:rsidRDefault="002E7C6A">
      <w:pPr>
        <w:spacing w:line="240" w:lineRule="auto"/>
        <w:ind w:left="1440" w:right="709"/>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א</w:t>
      </w:r>
      <w:r>
        <w:rPr>
          <w:rFonts w:cs="David" w:hint="cs"/>
          <w:b/>
          <w:bCs/>
          <w:sz w:val="24"/>
          <w:rtl/>
        </w:rPr>
        <w:t>' טוען שכאשר הוא קרא לשוטר לעזרה אתה איימת שתחתוך אותו בסכין.</w:t>
      </w:r>
    </w:p>
    <w:p w14:paraId="6BE75D9C" w14:textId="77777777" w:rsidR="002E7C6A" w:rsidRDefault="002E7C6A">
      <w:pPr>
        <w:spacing w:line="240" w:lineRule="auto"/>
        <w:ind w:left="720" w:right="709" w:firstLine="720"/>
        <w:rPr>
          <w:rFonts w:cs="David"/>
          <w:b/>
          <w:bCs/>
          <w:sz w:val="24"/>
          <w:rtl/>
        </w:rPr>
      </w:pPr>
      <w:r>
        <w:rPr>
          <w:rFonts w:cs="David"/>
          <w:b/>
          <w:bCs/>
          <w:sz w:val="24"/>
          <w:u w:val="single"/>
          <w:rtl/>
        </w:rPr>
        <w:t>תש</w:t>
      </w:r>
      <w:r>
        <w:rPr>
          <w:rFonts w:cs="David" w:hint="cs"/>
          <w:b/>
          <w:bCs/>
          <w:sz w:val="24"/>
          <w:u w:val="single"/>
          <w:rtl/>
        </w:rPr>
        <w:t>ובה:</w:t>
      </w:r>
      <w:r>
        <w:rPr>
          <w:rFonts w:cs="David"/>
          <w:b/>
          <w:bCs/>
          <w:sz w:val="24"/>
          <w:rtl/>
        </w:rPr>
        <w:t xml:space="preserve"> ז</w:t>
      </w:r>
      <w:r>
        <w:rPr>
          <w:rFonts w:cs="David" w:hint="cs"/>
          <w:b/>
          <w:bCs/>
          <w:sz w:val="24"/>
          <w:rtl/>
        </w:rPr>
        <w:t xml:space="preserve">ה לא נכון. תשאל את השוטרים שבאו לעשות </w:t>
      </w:r>
      <w:r>
        <w:rPr>
          <w:rFonts w:cs="David"/>
          <w:b/>
          <w:bCs/>
          <w:sz w:val="24"/>
          <w:rtl/>
        </w:rPr>
        <w:t>בי</w:t>
      </w:r>
      <w:r>
        <w:rPr>
          <w:rFonts w:cs="David" w:hint="cs"/>
          <w:b/>
          <w:bCs/>
          <w:sz w:val="24"/>
          <w:rtl/>
        </w:rPr>
        <w:t xml:space="preserve">קורת. </w:t>
      </w:r>
    </w:p>
    <w:p w14:paraId="25FF2588" w14:textId="77777777" w:rsidR="002E7C6A" w:rsidRDefault="002E7C6A">
      <w:pPr>
        <w:spacing w:line="240" w:lineRule="auto"/>
        <w:ind w:left="720" w:right="709" w:firstLine="720"/>
        <w:rPr>
          <w:rFonts w:cs="David"/>
          <w:b/>
          <w:bCs/>
          <w:sz w:val="24"/>
          <w:rtl/>
        </w:rPr>
      </w:pPr>
      <w:r>
        <w:rPr>
          <w:rFonts w:cs="David"/>
          <w:b/>
          <w:bCs/>
          <w:sz w:val="24"/>
          <w:u w:val="single"/>
          <w:rtl/>
        </w:rPr>
        <w:t>שא</w:t>
      </w:r>
      <w:r>
        <w:rPr>
          <w:rFonts w:cs="David" w:hint="cs"/>
          <w:b/>
          <w:bCs/>
          <w:sz w:val="24"/>
          <w:u w:val="single"/>
          <w:rtl/>
        </w:rPr>
        <w:t>לה:</w:t>
      </w:r>
      <w:r>
        <w:rPr>
          <w:rFonts w:cs="David"/>
          <w:b/>
          <w:bCs/>
          <w:sz w:val="24"/>
          <w:rtl/>
        </w:rPr>
        <w:t xml:space="preserve"> א</w:t>
      </w:r>
      <w:r>
        <w:rPr>
          <w:rFonts w:cs="David" w:hint="cs"/>
          <w:b/>
          <w:bCs/>
          <w:sz w:val="24"/>
          <w:rtl/>
        </w:rPr>
        <w:t>' טוען שאתה הוצאת את איבר-מינך וחשפת אותו.</w:t>
      </w:r>
    </w:p>
    <w:p w14:paraId="484F8F9F" w14:textId="77777777" w:rsidR="002E7C6A" w:rsidRDefault="002E7C6A">
      <w:pPr>
        <w:spacing w:line="240" w:lineRule="auto"/>
        <w:ind w:left="720" w:right="709" w:firstLine="720"/>
        <w:rPr>
          <w:rFonts w:cs="David"/>
          <w:sz w:val="24"/>
          <w:rtl/>
        </w:rPr>
      </w:pPr>
      <w:r>
        <w:rPr>
          <w:rFonts w:cs="David"/>
          <w:b/>
          <w:bCs/>
          <w:sz w:val="24"/>
          <w:u w:val="single"/>
          <w:rtl/>
        </w:rPr>
        <w:t>תש</w:t>
      </w:r>
      <w:r>
        <w:rPr>
          <w:rFonts w:cs="David" w:hint="cs"/>
          <w:b/>
          <w:bCs/>
          <w:sz w:val="24"/>
          <w:u w:val="single"/>
          <w:rtl/>
        </w:rPr>
        <w:t>ובה:</w:t>
      </w:r>
      <w:r>
        <w:rPr>
          <w:rFonts w:cs="David"/>
          <w:b/>
          <w:bCs/>
          <w:sz w:val="24"/>
          <w:rtl/>
        </w:rPr>
        <w:t xml:space="preserve"> ל</w:t>
      </w:r>
      <w:r>
        <w:rPr>
          <w:rFonts w:cs="David" w:hint="cs"/>
          <w:b/>
          <w:bCs/>
          <w:sz w:val="24"/>
          <w:rtl/>
        </w:rPr>
        <w:t>א היה דבר כזה."</w:t>
      </w:r>
    </w:p>
    <w:p w14:paraId="2F45AFF6" w14:textId="77777777" w:rsidR="002E7C6A" w:rsidRDefault="002E7C6A">
      <w:pPr>
        <w:spacing w:line="240" w:lineRule="auto"/>
        <w:rPr>
          <w:rFonts w:cs="David"/>
          <w:sz w:val="24"/>
          <w:rtl/>
        </w:rPr>
      </w:pPr>
    </w:p>
    <w:p w14:paraId="1F7C4B1C"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(ד)</w:t>
      </w:r>
      <w:r>
        <w:rPr>
          <w:rFonts w:ascii="Arial" w:hAnsi="Arial" w:cs="David"/>
          <w:b/>
          <w:bCs/>
          <w:i/>
          <w:iCs/>
          <w:sz w:val="24"/>
          <w:rtl/>
        </w:rPr>
        <w:t xml:space="preserve"> </w:t>
      </w:r>
      <w:r>
        <w:rPr>
          <w:rFonts w:ascii="Arial" w:hAnsi="Arial" w:cs="David"/>
          <w:b/>
          <w:bCs/>
          <w:i/>
          <w:iCs/>
          <w:sz w:val="24"/>
          <w:u w:val="single"/>
          <w:rtl/>
        </w:rPr>
        <w:t>אימרתו של הנאשם במשטרה בקשר לאישום 4.</w:t>
      </w:r>
    </w:p>
    <w:p w14:paraId="7E5A235F" w14:textId="77777777" w:rsidR="002E7C6A" w:rsidRDefault="002E7C6A">
      <w:pPr>
        <w:spacing w:line="240" w:lineRule="auto"/>
        <w:rPr>
          <w:rFonts w:cs="David"/>
          <w:sz w:val="24"/>
          <w:rtl/>
        </w:rPr>
      </w:pPr>
      <w:r>
        <w:rPr>
          <w:rFonts w:cs="David"/>
          <w:b/>
          <w:bCs/>
          <w:i/>
          <w:iCs/>
          <w:sz w:val="24"/>
          <w:rtl/>
        </w:rPr>
        <w:t>32.</w:t>
      </w:r>
      <w:r>
        <w:rPr>
          <w:rFonts w:cs="David"/>
          <w:sz w:val="24"/>
          <w:rtl/>
        </w:rPr>
        <w:tab/>
      </w:r>
      <w:r>
        <w:rPr>
          <w:rFonts w:cs="David" w:hint="cs"/>
          <w:sz w:val="24"/>
          <w:rtl/>
        </w:rPr>
        <w:t>ה</w:t>
      </w:r>
      <w:r>
        <w:rPr>
          <w:rFonts w:cs="David"/>
          <w:sz w:val="24"/>
          <w:rtl/>
        </w:rPr>
        <w:t>א</w:t>
      </w:r>
      <w:r>
        <w:rPr>
          <w:rFonts w:cs="David" w:hint="cs"/>
          <w:sz w:val="24"/>
          <w:rtl/>
        </w:rPr>
        <w:t xml:space="preserve">ימרה המתייחסת לאישום זה היא </w:t>
      </w:r>
      <w:r>
        <w:rPr>
          <w:rFonts w:cs="David"/>
          <w:b/>
          <w:bCs/>
          <w:sz w:val="24"/>
          <w:rtl/>
        </w:rPr>
        <w:t>ת/9</w:t>
      </w:r>
      <w:r>
        <w:rPr>
          <w:rFonts w:cs="David"/>
          <w:sz w:val="24"/>
          <w:rtl/>
        </w:rPr>
        <w:t>, ש</w:t>
      </w:r>
      <w:r>
        <w:rPr>
          <w:rFonts w:cs="David" w:hint="cs"/>
          <w:sz w:val="24"/>
          <w:rtl/>
        </w:rPr>
        <w:t xml:space="preserve">נגבתה על-ידי </w:t>
      </w:r>
      <w:r>
        <w:rPr>
          <w:rFonts w:cs="David"/>
          <w:b/>
          <w:bCs/>
          <w:sz w:val="24"/>
          <w:rtl/>
        </w:rPr>
        <w:t>עת</w:t>
      </w:r>
      <w:r>
        <w:rPr>
          <w:rFonts w:cs="David" w:hint="cs"/>
          <w:b/>
          <w:bCs/>
          <w:sz w:val="24"/>
          <w:rtl/>
        </w:rPr>
        <w:t>/5 רס"ב ריאד מחאג'נה</w:t>
      </w:r>
      <w:r>
        <w:rPr>
          <w:rFonts w:cs="David"/>
          <w:sz w:val="24"/>
          <w:rtl/>
        </w:rPr>
        <w:t>, ש</w:t>
      </w:r>
      <w:r>
        <w:rPr>
          <w:rFonts w:cs="David" w:hint="cs"/>
          <w:sz w:val="24"/>
          <w:rtl/>
        </w:rPr>
        <w:t>נגבתה כאמור ביום 27.3.2001, ואני אתייחס בהודעה רק ל</w:t>
      </w:r>
      <w:r>
        <w:rPr>
          <w:rFonts w:cs="David"/>
          <w:sz w:val="24"/>
          <w:rtl/>
        </w:rPr>
        <w:t>דב</w:t>
      </w:r>
      <w:r>
        <w:rPr>
          <w:rFonts w:cs="David" w:hint="cs"/>
          <w:sz w:val="24"/>
          <w:rtl/>
        </w:rPr>
        <w:t xml:space="preserve">רים הרלוונטיים לעבירת התקיפה שנותרה באישום זה. </w:t>
      </w:r>
    </w:p>
    <w:p w14:paraId="630BE82C" w14:textId="77777777" w:rsidR="002E7C6A" w:rsidRDefault="002E7C6A">
      <w:pPr>
        <w:spacing w:line="240" w:lineRule="auto"/>
        <w:rPr>
          <w:rFonts w:cs="David"/>
          <w:sz w:val="24"/>
          <w:rtl/>
        </w:rPr>
      </w:pPr>
    </w:p>
    <w:p w14:paraId="5AD6D924" w14:textId="77777777" w:rsidR="002E7C6A" w:rsidRDefault="002E7C6A">
      <w:pPr>
        <w:spacing w:line="240" w:lineRule="auto"/>
        <w:rPr>
          <w:rFonts w:cs="David"/>
          <w:sz w:val="24"/>
          <w:rtl/>
        </w:rPr>
      </w:pPr>
      <w:r>
        <w:rPr>
          <w:rFonts w:cs="David"/>
          <w:sz w:val="24"/>
          <w:rtl/>
        </w:rPr>
        <w:tab/>
        <w:t>ה</w:t>
      </w:r>
      <w:r>
        <w:rPr>
          <w:rFonts w:cs="David" w:hint="cs"/>
          <w:sz w:val="24"/>
          <w:rtl/>
        </w:rPr>
        <w:t>נאשם אומר בהודעתו שהוא הכיר את המתלונן באישום זה לפני 7-6 שנים, כשה</w:t>
      </w:r>
      <w:r>
        <w:rPr>
          <w:rFonts w:cs="David"/>
          <w:sz w:val="24"/>
          <w:rtl/>
        </w:rPr>
        <w:t>י</w:t>
      </w:r>
      <w:r>
        <w:rPr>
          <w:rFonts w:cs="David" w:hint="cs"/>
          <w:sz w:val="24"/>
          <w:rtl/>
        </w:rPr>
        <w:t>ה בגיל 14 שנה. הוא הכיר אותו לאחר שלדבריו הוא נזרק מביתו, היה נרקומן, וחסר כל אפשרות קיום, והוא, הנאשם, טיפל בו על-ידי העסקתו בקיוסק ש</w:t>
      </w:r>
      <w:r>
        <w:rPr>
          <w:rFonts w:cs="David"/>
          <w:sz w:val="24"/>
          <w:rtl/>
        </w:rPr>
        <w:t>לו</w:t>
      </w:r>
      <w:r>
        <w:rPr>
          <w:rFonts w:cs="David" w:hint="cs"/>
          <w:sz w:val="24"/>
          <w:rtl/>
        </w:rPr>
        <w:t>, והוא אף גמל אותו משימוש בסמים. כל זה היה לפני כארבע שנים. הוא אף טילפן לאביו של המתלונן שלקח אותו חזרה לביתם. לדבריו,</w:t>
      </w:r>
      <w:r>
        <w:rPr>
          <w:rFonts w:cs="David"/>
          <w:sz w:val="24"/>
          <w:rtl/>
        </w:rPr>
        <w:t xml:space="preserve"> </w:t>
      </w:r>
      <w:r>
        <w:rPr>
          <w:rFonts w:cs="David" w:hint="cs"/>
          <w:sz w:val="24"/>
          <w:rtl/>
        </w:rPr>
        <w:t>כעבור שבועיים המתלונן חזר אליו לאחר שחזר להשתמש בסמים, והנאשם, שוב טיפל בו, והכניס אותו לגור בביתו.</w:t>
      </w:r>
    </w:p>
    <w:p w14:paraId="7F552F43" w14:textId="77777777" w:rsidR="002E7C6A" w:rsidRDefault="002E7C6A">
      <w:pPr>
        <w:spacing w:line="240" w:lineRule="auto"/>
        <w:rPr>
          <w:rFonts w:cs="David"/>
          <w:sz w:val="24"/>
          <w:rtl/>
        </w:rPr>
      </w:pPr>
      <w:r>
        <w:rPr>
          <w:rFonts w:cs="David"/>
          <w:sz w:val="24"/>
          <w:rtl/>
        </w:rPr>
        <w:tab/>
        <w:t>ל</w:t>
      </w:r>
      <w:r>
        <w:rPr>
          <w:rFonts w:cs="David" w:hint="cs"/>
          <w:sz w:val="24"/>
          <w:rtl/>
        </w:rPr>
        <w:t>דבריו של הנאשם, המתלונן נהג לגנו</w:t>
      </w:r>
      <w:r>
        <w:rPr>
          <w:rFonts w:cs="David"/>
          <w:sz w:val="24"/>
          <w:rtl/>
        </w:rPr>
        <w:t xml:space="preserve">ב </w:t>
      </w:r>
      <w:r>
        <w:rPr>
          <w:rFonts w:cs="David" w:hint="cs"/>
          <w:sz w:val="24"/>
          <w:rtl/>
        </w:rPr>
        <w:t>ממנו כספים לצורך רכישת סמים. בלֵיל האירוע, בשעה 02:00 לערך, אומר הנאשם, הוא יצא לקנות שתייה ברח' אלנבי ואז נתקל במתלונן</w:t>
      </w:r>
      <w:r>
        <w:rPr>
          <w:rFonts w:cs="David"/>
          <w:sz w:val="24"/>
          <w:rtl/>
        </w:rPr>
        <w:t xml:space="preserve"> </w:t>
      </w:r>
      <w:r>
        <w:rPr>
          <w:rFonts w:cs="David" w:hint="cs"/>
          <w:sz w:val="24"/>
          <w:rtl/>
        </w:rPr>
        <w:t xml:space="preserve">עם מישהו נוסף כשהוא מזריק לעצמו סמים, ולדבריו, המתלונן היה מסריח. הוא שוב לקח אותו לביתו, כדי לטפל בו. </w:t>
      </w:r>
    </w:p>
    <w:p w14:paraId="020320D8" w14:textId="77777777" w:rsidR="002E7C6A" w:rsidRDefault="002E7C6A">
      <w:pPr>
        <w:spacing w:line="240" w:lineRule="auto"/>
        <w:ind w:firstLine="720"/>
        <w:rPr>
          <w:rFonts w:cs="David"/>
          <w:sz w:val="24"/>
          <w:rtl/>
        </w:rPr>
      </w:pPr>
      <w:r>
        <w:rPr>
          <w:rFonts w:cs="David"/>
          <w:sz w:val="24"/>
          <w:rtl/>
        </w:rPr>
        <w:t>כש</w:t>
      </w:r>
      <w:r>
        <w:rPr>
          <w:rFonts w:cs="David" w:hint="cs"/>
          <w:sz w:val="24"/>
          <w:rtl/>
        </w:rPr>
        <w:t>הגיעו, ביקש המתלונן בקבוק מי</w:t>
      </w:r>
      <w:r>
        <w:rPr>
          <w:rFonts w:cs="David"/>
          <w:sz w:val="24"/>
          <w:rtl/>
        </w:rPr>
        <w:t xml:space="preserve">ם </w:t>
      </w:r>
      <w:r>
        <w:rPr>
          <w:rFonts w:cs="David" w:hint="cs"/>
          <w:sz w:val="24"/>
          <w:rtl/>
        </w:rPr>
        <w:t xml:space="preserve">לשטוף את פניו, והנאשם אומר שצעק לאימו שתביא לו בקבוק מים. המתלונן סירב לעלות לביתו, וכלשונו של הנאשם </w:t>
      </w:r>
      <w:r>
        <w:rPr>
          <w:rFonts w:cs="David"/>
          <w:b/>
          <w:bCs/>
          <w:sz w:val="24"/>
          <w:rtl/>
        </w:rPr>
        <w:t>(ת</w:t>
      </w:r>
      <w:r>
        <w:rPr>
          <w:rFonts w:cs="David" w:hint="cs"/>
          <w:b/>
          <w:bCs/>
          <w:sz w:val="24"/>
          <w:rtl/>
        </w:rPr>
        <w:t>/9, גיליון 1, עמ</w:t>
      </w:r>
      <w:r>
        <w:rPr>
          <w:rFonts w:cs="David"/>
          <w:b/>
          <w:bCs/>
          <w:sz w:val="24"/>
          <w:rtl/>
        </w:rPr>
        <w:t xml:space="preserve">' 2, </w:t>
      </w:r>
      <w:r>
        <w:rPr>
          <w:rFonts w:cs="David" w:hint="cs"/>
          <w:b/>
          <w:bCs/>
          <w:sz w:val="24"/>
          <w:rtl/>
        </w:rPr>
        <w:t>ש' 54)</w:t>
      </w:r>
      <w:r>
        <w:rPr>
          <w:rFonts w:cs="David"/>
          <w:sz w:val="24"/>
          <w:rtl/>
        </w:rPr>
        <w:t xml:space="preserve">: </w:t>
      </w:r>
      <w:r>
        <w:rPr>
          <w:rFonts w:cs="David"/>
          <w:b/>
          <w:bCs/>
          <w:sz w:val="24"/>
          <w:rtl/>
        </w:rPr>
        <w:t>"ו</w:t>
      </w:r>
      <w:r>
        <w:rPr>
          <w:rFonts w:cs="David" w:hint="cs"/>
          <w:b/>
          <w:bCs/>
          <w:sz w:val="24"/>
          <w:rtl/>
        </w:rPr>
        <w:t>התחילו דחיפות בינינו והיו צעקות בינינו, ואז הגיעו השוטרים"</w:t>
      </w:r>
      <w:r>
        <w:rPr>
          <w:rFonts w:cs="David"/>
          <w:sz w:val="24"/>
          <w:rtl/>
        </w:rPr>
        <w:t>. ל</w:t>
      </w:r>
      <w:r>
        <w:rPr>
          <w:rFonts w:cs="David" w:hint="cs"/>
          <w:sz w:val="24"/>
          <w:rtl/>
        </w:rPr>
        <w:t>דבריו, השוטר שאל אותו מה קרה, והוא סיפר לו, ולאחר מכן השוטר</w:t>
      </w:r>
      <w:r>
        <w:rPr>
          <w:rFonts w:cs="David"/>
          <w:sz w:val="24"/>
          <w:rtl/>
        </w:rPr>
        <w:t xml:space="preserve"> ש</w:t>
      </w:r>
      <w:r>
        <w:rPr>
          <w:rFonts w:cs="David" w:hint="cs"/>
          <w:sz w:val="24"/>
          <w:rtl/>
        </w:rPr>
        <w:t xml:space="preserve">וחח עם המתלונן, ואז עצר אותו, את הנאשם. הנאשם אומר בהמשך הודעתו </w:t>
      </w:r>
      <w:r>
        <w:rPr>
          <w:rFonts w:cs="David"/>
          <w:b/>
          <w:bCs/>
          <w:sz w:val="24"/>
          <w:rtl/>
        </w:rPr>
        <w:t>(ש</w:t>
      </w:r>
      <w:r>
        <w:rPr>
          <w:rFonts w:cs="David" w:hint="cs"/>
          <w:b/>
          <w:bCs/>
          <w:sz w:val="24"/>
          <w:rtl/>
        </w:rPr>
        <w:t>' 64)</w:t>
      </w:r>
      <w:r>
        <w:rPr>
          <w:rFonts w:cs="David"/>
          <w:sz w:val="24"/>
          <w:rtl/>
        </w:rPr>
        <w:t xml:space="preserve">: </w:t>
      </w:r>
      <w:r>
        <w:rPr>
          <w:rFonts w:cs="David"/>
          <w:b/>
          <w:bCs/>
          <w:sz w:val="24"/>
          <w:rtl/>
        </w:rPr>
        <w:t>"א</w:t>
      </w:r>
      <w:r>
        <w:rPr>
          <w:rFonts w:cs="David" w:hint="cs"/>
          <w:b/>
          <w:bCs/>
          <w:sz w:val="24"/>
          <w:rtl/>
        </w:rPr>
        <w:t>ני לא תקפתי את ש' בכלל ולא ניסיתי בכלל לאנוס</w:t>
      </w:r>
      <w:r>
        <w:rPr>
          <w:rFonts w:cs="David"/>
          <w:b/>
          <w:bCs/>
          <w:sz w:val="24"/>
          <w:rtl/>
        </w:rPr>
        <w:t xml:space="preserve"> </w:t>
      </w:r>
      <w:r>
        <w:rPr>
          <w:rFonts w:cs="David" w:hint="cs"/>
          <w:b/>
          <w:bCs/>
          <w:sz w:val="24"/>
          <w:rtl/>
        </w:rPr>
        <w:t>אותו. כל זה שֶקר. מה אני משוגע לאנוס אותו בבית שלי ליד האמא שלי, זה לא הגיוני"</w:t>
      </w:r>
      <w:r>
        <w:rPr>
          <w:rFonts w:cs="David"/>
          <w:sz w:val="24"/>
          <w:rtl/>
        </w:rPr>
        <w:t xml:space="preserve">. </w:t>
      </w:r>
    </w:p>
    <w:p w14:paraId="4D0FA98D" w14:textId="77777777" w:rsidR="002E7C6A" w:rsidRDefault="002E7C6A">
      <w:pPr>
        <w:spacing w:line="240" w:lineRule="auto"/>
        <w:rPr>
          <w:rFonts w:cs="David"/>
          <w:sz w:val="24"/>
          <w:rtl/>
        </w:rPr>
      </w:pPr>
      <w:r>
        <w:rPr>
          <w:rFonts w:cs="David"/>
          <w:sz w:val="24"/>
          <w:rtl/>
        </w:rPr>
        <w:tab/>
        <w:t>ב</w:t>
      </w:r>
      <w:r>
        <w:rPr>
          <w:rFonts w:cs="David" w:hint="cs"/>
          <w:sz w:val="24"/>
          <w:rtl/>
        </w:rPr>
        <w:t>המשך נשאל הנאשם על-ידי החוקר סדרה של שאלות, הנובעות</w:t>
      </w:r>
      <w:r>
        <w:rPr>
          <w:rFonts w:cs="David"/>
          <w:sz w:val="24"/>
          <w:rtl/>
        </w:rPr>
        <w:t xml:space="preserve"> כ</w:t>
      </w:r>
      <w:r>
        <w:rPr>
          <w:rFonts w:cs="David" w:hint="cs"/>
          <w:sz w:val="24"/>
          <w:rtl/>
        </w:rPr>
        <w:t xml:space="preserve">פי הנראה מגירסת המתלונן, מדו"חות השוטרים והנסיבות שתוארו, והנאשם השיב על השאלות האלו, בתשובות שאינן מפלילות אותו. </w:t>
      </w:r>
    </w:p>
    <w:p w14:paraId="6CE87112" w14:textId="77777777" w:rsidR="002E7C6A" w:rsidRDefault="002E7C6A">
      <w:pPr>
        <w:spacing w:line="240" w:lineRule="auto"/>
        <w:rPr>
          <w:rFonts w:cs="David"/>
          <w:sz w:val="24"/>
          <w:rtl/>
        </w:rPr>
      </w:pPr>
    </w:p>
    <w:p w14:paraId="2C46B122"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(ה)</w:t>
      </w:r>
      <w:r>
        <w:rPr>
          <w:rFonts w:ascii="Arial" w:hAnsi="Arial" w:cs="David"/>
          <w:b/>
          <w:bCs/>
          <w:i/>
          <w:iCs/>
          <w:sz w:val="24"/>
          <w:rtl/>
        </w:rPr>
        <w:t xml:space="preserve"> </w:t>
      </w:r>
      <w:r>
        <w:rPr>
          <w:rFonts w:ascii="Arial" w:hAnsi="Arial" w:cs="David"/>
          <w:b/>
          <w:bCs/>
          <w:i/>
          <w:iCs/>
          <w:sz w:val="24"/>
          <w:u w:val="single"/>
          <w:rtl/>
        </w:rPr>
        <w:t>עדותו של הנאשם בבית-המשפט.</w:t>
      </w:r>
    </w:p>
    <w:p w14:paraId="2F0626EA" w14:textId="77777777" w:rsidR="002E7C6A" w:rsidRDefault="002E7C6A">
      <w:pPr>
        <w:spacing w:line="240" w:lineRule="auto"/>
        <w:rPr>
          <w:rFonts w:cs="David"/>
          <w:sz w:val="24"/>
          <w:rtl/>
        </w:rPr>
      </w:pPr>
      <w:r>
        <w:rPr>
          <w:rFonts w:cs="David"/>
          <w:sz w:val="24"/>
          <w:rtl/>
        </w:rPr>
        <w:tab/>
        <w:t>ה</w:t>
      </w:r>
      <w:r>
        <w:rPr>
          <w:rFonts w:cs="David" w:hint="cs"/>
          <w:sz w:val="24"/>
          <w:rtl/>
        </w:rPr>
        <w:t xml:space="preserve">נאשם העיד </w:t>
      </w:r>
      <w:r>
        <w:rPr>
          <w:rFonts w:cs="David"/>
          <w:sz w:val="24"/>
          <w:rtl/>
        </w:rPr>
        <w:t>לג</w:t>
      </w:r>
      <w:r>
        <w:rPr>
          <w:rFonts w:cs="David" w:hint="cs"/>
          <w:sz w:val="24"/>
          <w:rtl/>
        </w:rPr>
        <w:t xml:space="preserve">בי כל מתלונן בנפרד, בהתאם לאישומים, ולפיכך אני אביא את הדברים בהתאם </w:t>
      </w:r>
      <w:r>
        <w:rPr>
          <w:rFonts w:cs="David"/>
          <w:b/>
          <w:bCs/>
          <w:sz w:val="24"/>
          <w:rtl/>
        </w:rPr>
        <w:t>(ע</w:t>
      </w:r>
      <w:r>
        <w:rPr>
          <w:rFonts w:cs="David" w:hint="cs"/>
          <w:b/>
          <w:bCs/>
          <w:sz w:val="24"/>
          <w:rtl/>
        </w:rPr>
        <w:t>דותו בעמ' 128)</w:t>
      </w:r>
      <w:r>
        <w:rPr>
          <w:rFonts w:cs="David"/>
          <w:sz w:val="24"/>
          <w:rtl/>
        </w:rPr>
        <w:t>.</w:t>
      </w:r>
    </w:p>
    <w:p w14:paraId="1A0FB660" w14:textId="77777777" w:rsidR="002E7C6A" w:rsidRDefault="002E7C6A">
      <w:pPr>
        <w:spacing w:line="240" w:lineRule="auto"/>
        <w:rPr>
          <w:rFonts w:cs="David"/>
          <w:sz w:val="24"/>
          <w:rtl/>
        </w:rPr>
      </w:pPr>
    </w:p>
    <w:p w14:paraId="67D452C5"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לג</w:t>
      </w:r>
      <w:r>
        <w:rPr>
          <w:rFonts w:cs="David" w:hint="cs"/>
          <w:b/>
          <w:bCs/>
          <w:i/>
          <w:iCs/>
          <w:sz w:val="24"/>
          <w:u w:val="single"/>
          <w:rtl/>
        </w:rPr>
        <w:t>בי</w:t>
      </w:r>
      <w:r>
        <w:rPr>
          <w:rFonts w:cs="David"/>
          <w:b/>
          <w:bCs/>
          <w:i/>
          <w:iCs/>
          <w:sz w:val="24"/>
          <w:u w:val="single"/>
          <w:rtl/>
        </w:rPr>
        <w:t xml:space="preserve"> א</w:t>
      </w:r>
      <w:r>
        <w:rPr>
          <w:rFonts w:cs="David" w:hint="cs"/>
          <w:b/>
          <w:bCs/>
          <w:i/>
          <w:iCs/>
          <w:sz w:val="24"/>
          <w:u w:val="single"/>
          <w:rtl/>
        </w:rPr>
        <w:t>ישומים 1 ו-2.</w:t>
      </w:r>
    </w:p>
    <w:p w14:paraId="57783DDC" w14:textId="77777777" w:rsidR="002E7C6A" w:rsidRDefault="002E7C6A">
      <w:pPr>
        <w:spacing w:line="240" w:lineRule="auto"/>
        <w:rPr>
          <w:rFonts w:cs="David"/>
          <w:sz w:val="24"/>
          <w:rtl/>
        </w:rPr>
      </w:pPr>
      <w:r>
        <w:rPr>
          <w:rFonts w:cs="David"/>
          <w:b/>
          <w:bCs/>
          <w:i/>
          <w:iCs/>
          <w:sz w:val="24"/>
          <w:rtl/>
        </w:rPr>
        <w:t>33.</w:t>
      </w:r>
      <w:r>
        <w:rPr>
          <w:rFonts w:cs="David"/>
          <w:sz w:val="24"/>
          <w:rtl/>
        </w:rPr>
        <w:tab/>
      </w:r>
      <w:r>
        <w:rPr>
          <w:rFonts w:cs="David" w:hint="cs"/>
          <w:sz w:val="24"/>
          <w:rtl/>
        </w:rPr>
        <w:t>ע</w:t>
      </w:r>
      <w:r>
        <w:rPr>
          <w:rFonts w:cs="David"/>
          <w:sz w:val="24"/>
          <w:rtl/>
        </w:rPr>
        <w:t>מ</w:t>
      </w:r>
      <w:r>
        <w:rPr>
          <w:rFonts w:cs="David" w:hint="cs"/>
          <w:sz w:val="24"/>
          <w:rtl/>
        </w:rPr>
        <w:t xml:space="preserve">דתי כבר בפתח הכרעת-הדין על כך, שבניגוד להכחשתו הטוטאלית של הנאשם לגבי כל מגע בינו לבין המתלונן באישומים הנ"ל, שניתנה בתשובתו לכתב-האישום, וגם בהודעותיו במשטרה </w:t>
      </w:r>
      <w:r>
        <w:rPr>
          <w:rFonts w:cs="David"/>
          <w:b/>
          <w:bCs/>
          <w:sz w:val="24"/>
          <w:rtl/>
        </w:rPr>
        <w:t>ת/10</w:t>
      </w:r>
      <w:r>
        <w:rPr>
          <w:rFonts w:cs="David"/>
          <w:sz w:val="24"/>
          <w:rtl/>
        </w:rPr>
        <w:t xml:space="preserve"> ו</w:t>
      </w:r>
      <w:r>
        <w:rPr>
          <w:rFonts w:cs="David" w:hint="cs"/>
          <w:sz w:val="24"/>
          <w:rtl/>
        </w:rPr>
        <w:t>-</w:t>
      </w:r>
      <w:r>
        <w:rPr>
          <w:rFonts w:cs="David"/>
          <w:b/>
          <w:bCs/>
          <w:sz w:val="24"/>
          <w:rtl/>
        </w:rPr>
        <w:t>ת/11</w:t>
      </w:r>
      <w:r>
        <w:rPr>
          <w:rFonts w:cs="David"/>
          <w:sz w:val="24"/>
          <w:rtl/>
        </w:rPr>
        <w:t>,- ב</w:t>
      </w:r>
      <w:r>
        <w:rPr>
          <w:rFonts w:cs="David" w:hint="cs"/>
          <w:sz w:val="24"/>
          <w:rtl/>
        </w:rPr>
        <w:t xml:space="preserve">עדותו בבית-המשפט הוא </w:t>
      </w:r>
      <w:r>
        <w:rPr>
          <w:rFonts w:cs="David"/>
          <w:b/>
          <w:bCs/>
          <w:sz w:val="24"/>
          <w:rtl/>
        </w:rPr>
        <w:t>"ש</w:t>
      </w:r>
      <w:r>
        <w:rPr>
          <w:rFonts w:cs="David" w:hint="cs"/>
          <w:b/>
          <w:bCs/>
          <w:sz w:val="24"/>
          <w:rtl/>
        </w:rPr>
        <w:t>ִינה כיוון"</w:t>
      </w:r>
      <w:r>
        <w:rPr>
          <w:rFonts w:cs="David"/>
          <w:sz w:val="24"/>
          <w:rtl/>
        </w:rPr>
        <w:t xml:space="preserve"> ל</w:t>
      </w:r>
      <w:r>
        <w:rPr>
          <w:rFonts w:cs="David" w:hint="cs"/>
          <w:sz w:val="24"/>
          <w:rtl/>
        </w:rPr>
        <w:t xml:space="preserve">חלוטין. הוא אומר בעדותו </w:t>
      </w:r>
      <w:r>
        <w:rPr>
          <w:rFonts w:cs="David"/>
          <w:b/>
          <w:bCs/>
          <w:sz w:val="24"/>
          <w:rtl/>
        </w:rPr>
        <w:t>(ע</w:t>
      </w:r>
      <w:r>
        <w:rPr>
          <w:rFonts w:cs="David" w:hint="cs"/>
          <w:b/>
          <w:bCs/>
          <w:sz w:val="24"/>
          <w:rtl/>
        </w:rPr>
        <w:t>מ' 128)</w:t>
      </w:r>
      <w:r>
        <w:rPr>
          <w:rFonts w:cs="David"/>
          <w:sz w:val="24"/>
          <w:rtl/>
        </w:rPr>
        <w:t xml:space="preserve">: </w:t>
      </w:r>
      <w:r>
        <w:rPr>
          <w:rFonts w:cs="David"/>
          <w:b/>
          <w:bCs/>
          <w:sz w:val="24"/>
          <w:rtl/>
        </w:rPr>
        <w:t>"ל</w:t>
      </w:r>
      <w:r>
        <w:rPr>
          <w:rFonts w:cs="David" w:hint="cs"/>
          <w:b/>
          <w:bCs/>
          <w:sz w:val="24"/>
          <w:rtl/>
        </w:rPr>
        <w:t>פני שנתיים הכרתי אותו. זה נכון שעשינו דברים ביחד"</w:t>
      </w:r>
      <w:r>
        <w:rPr>
          <w:rFonts w:cs="David"/>
          <w:sz w:val="24"/>
          <w:rtl/>
        </w:rPr>
        <w:t xml:space="preserve">. </w:t>
      </w:r>
    </w:p>
    <w:p w14:paraId="3AEA0926" w14:textId="77777777" w:rsidR="002E7C6A" w:rsidRDefault="002E7C6A">
      <w:pPr>
        <w:spacing w:line="240" w:lineRule="auto"/>
        <w:rPr>
          <w:rFonts w:cs="David"/>
          <w:sz w:val="24"/>
          <w:rtl/>
        </w:rPr>
      </w:pPr>
    </w:p>
    <w:p w14:paraId="3F6DC3AE" w14:textId="77777777" w:rsidR="002E7C6A" w:rsidRDefault="002E7C6A">
      <w:pPr>
        <w:spacing w:line="240" w:lineRule="auto"/>
        <w:ind w:firstLine="720"/>
        <w:rPr>
          <w:rFonts w:cs="David"/>
          <w:sz w:val="24"/>
          <w:rtl/>
        </w:rPr>
      </w:pPr>
      <w:r>
        <w:rPr>
          <w:rFonts w:cs="David"/>
          <w:sz w:val="24"/>
          <w:rtl/>
        </w:rPr>
        <w:t>הו</w:t>
      </w:r>
      <w:r>
        <w:rPr>
          <w:rFonts w:cs="David" w:hint="cs"/>
          <w:sz w:val="24"/>
          <w:rtl/>
        </w:rPr>
        <w:t xml:space="preserve">א מספֵּר שהמתלונן הוכנס לתא שבו היה, וכדבריו </w:t>
      </w:r>
      <w:r>
        <w:rPr>
          <w:rFonts w:cs="David"/>
          <w:b/>
          <w:bCs/>
          <w:sz w:val="24"/>
          <w:rtl/>
        </w:rPr>
        <w:t>"ה</w:t>
      </w:r>
      <w:r>
        <w:rPr>
          <w:rFonts w:cs="David" w:hint="cs"/>
          <w:b/>
          <w:bCs/>
          <w:sz w:val="24"/>
          <w:rtl/>
        </w:rPr>
        <w:t>יה מט</w:t>
      </w:r>
      <w:r>
        <w:rPr>
          <w:rFonts w:cs="David"/>
          <w:b/>
          <w:bCs/>
          <w:sz w:val="24"/>
          <w:rtl/>
        </w:rPr>
        <w:t>ו</w:t>
      </w:r>
      <w:r>
        <w:rPr>
          <w:rFonts w:cs="David" w:hint="cs"/>
          <w:b/>
          <w:bCs/>
          <w:sz w:val="24"/>
          <w:rtl/>
        </w:rPr>
        <w:t>שטש"</w:t>
      </w:r>
      <w:r>
        <w:rPr>
          <w:rFonts w:cs="David"/>
          <w:sz w:val="24"/>
          <w:rtl/>
        </w:rPr>
        <w:t xml:space="preserve">; </w:t>
      </w:r>
      <w:r>
        <w:rPr>
          <w:rFonts w:cs="David"/>
          <w:b/>
          <w:bCs/>
          <w:sz w:val="24"/>
          <w:rtl/>
        </w:rPr>
        <w:t>"י</w:t>
      </w:r>
      <w:r>
        <w:rPr>
          <w:rFonts w:cs="David" w:hint="cs"/>
          <w:b/>
          <w:bCs/>
          <w:sz w:val="24"/>
          <w:rtl/>
        </w:rPr>
        <w:t>שן למעלה, נפל מהמיטה. סיפר שהוא זרוק ברחובות, לא עם המשפחה שלו. ריחמתי עליו. נתתי לו סיגריות. מגבת. בגדים"</w:t>
      </w:r>
      <w:r>
        <w:rPr>
          <w:rFonts w:cs="David"/>
          <w:sz w:val="24"/>
          <w:rtl/>
        </w:rPr>
        <w:t xml:space="preserve">. </w:t>
      </w:r>
    </w:p>
    <w:p w14:paraId="70F8D1FC" w14:textId="77777777" w:rsidR="002E7C6A" w:rsidRDefault="002E7C6A">
      <w:pPr>
        <w:spacing w:line="240" w:lineRule="auto"/>
        <w:rPr>
          <w:rFonts w:cs="David"/>
          <w:sz w:val="24"/>
          <w:rtl/>
        </w:rPr>
      </w:pPr>
      <w:r>
        <w:rPr>
          <w:rFonts w:cs="David"/>
          <w:sz w:val="24"/>
          <w:rtl/>
        </w:rPr>
        <w:tab/>
        <w:t>ב</w:t>
      </w:r>
      <w:r>
        <w:rPr>
          <w:rFonts w:cs="David" w:hint="cs"/>
          <w:sz w:val="24"/>
          <w:rtl/>
        </w:rPr>
        <w:t xml:space="preserve">המשך הוא מספֵּר </w:t>
      </w:r>
      <w:r>
        <w:rPr>
          <w:rFonts w:cs="David"/>
          <w:b/>
          <w:bCs/>
          <w:sz w:val="24"/>
          <w:rtl/>
        </w:rPr>
        <w:t>(ע</w:t>
      </w:r>
      <w:r>
        <w:rPr>
          <w:rFonts w:cs="David" w:hint="cs"/>
          <w:b/>
          <w:bCs/>
          <w:sz w:val="24"/>
          <w:rtl/>
        </w:rPr>
        <w:t>מ' 129)</w:t>
      </w:r>
      <w:r>
        <w:rPr>
          <w:rFonts w:cs="David"/>
          <w:sz w:val="24"/>
          <w:rtl/>
        </w:rPr>
        <w:t>:</w:t>
      </w:r>
    </w:p>
    <w:p w14:paraId="149CA058" w14:textId="77777777" w:rsidR="002E7C6A" w:rsidRDefault="002E7C6A">
      <w:pPr>
        <w:spacing w:line="240" w:lineRule="auto"/>
        <w:ind w:left="1440" w:right="709"/>
        <w:rPr>
          <w:rFonts w:cs="David"/>
          <w:b/>
          <w:bCs/>
          <w:sz w:val="24"/>
          <w:rtl/>
        </w:rPr>
      </w:pPr>
      <w:r>
        <w:rPr>
          <w:rFonts w:cs="David"/>
          <w:b/>
          <w:bCs/>
          <w:sz w:val="24"/>
          <w:rtl/>
        </w:rPr>
        <w:t>"ה</w:t>
      </w:r>
      <w:r>
        <w:rPr>
          <w:rFonts w:cs="David" w:hint="cs"/>
          <w:b/>
          <w:bCs/>
          <w:sz w:val="24"/>
          <w:rtl/>
        </w:rPr>
        <w:t xml:space="preserve">תחלנו לדבר על מועדונים. סיפר שהוא מבלה במועדון לסביות. כך הכרנו אחד את השני. </w:t>
      </w:r>
    </w:p>
    <w:p w14:paraId="57C003BE" w14:textId="77777777" w:rsidR="002E7C6A" w:rsidRDefault="002E7C6A">
      <w:pPr>
        <w:spacing w:line="240" w:lineRule="auto"/>
        <w:ind w:left="1440" w:right="709"/>
        <w:rPr>
          <w:rFonts w:cs="David"/>
          <w:b/>
          <w:bCs/>
          <w:sz w:val="24"/>
          <w:rtl/>
        </w:rPr>
      </w:pPr>
      <w:r>
        <w:rPr>
          <w:rFonts w:cs="David"/>
          <w:b/>
          <w:bCs/>
          <w:sz w:val="24"/>
          <w:rtl/>
        </w:rPr>
        <w:t>מ</w:t>
      </w:r>
      <w:r>
        <w:rPr>
          <w:rFonts w:cs="David" w:hint="cs"/>
          <w:b/>
          <w:bCs/>
          <w:sz w:val="24"/>
          <w:rtl/>
        </w:rPr>
        <w:t>דור היה בתא רגיל של 4 מיטות.</w:t>
      </w:r>
      <w:r>
        <w:rPr>
          <w:rFonts w:cs="David"/>
          <w:b/>
          <w:bCs/>
          <w:sz w:val="24"/>
          <w:rtl/>
        </w:rPr>
        <w:t xml:space="preserve"> 2 </w:t>
      </w:r>
      <w:r>
        <w:rPr>
          <w:rFonts w:cs="David" w:hint="cs"/>
          <w:b/>
          <w:bCs/>
          <w:sz w:val="24"/>
          <w:rtl/>
        </w:rPr>
        <w:t xml:space="preserve">ישנים במיטות למטה ולמעלה ושנים על הרצפה. </w:t>
      </w:r>
    </w:p>
    <w:p w14:paraId="7C5C7D91" w14:textId="77777777" w:rsidR="002E7C6A" w:rsidRDefault="002E7C6A">
      <w:pPr>
        <w:spacing w:line="240" w:lineRule="auto"/>
        <w:ind w:left="1440" w:right="709"/>
        <w:rPr>
          <w:rFonts w:cs="David"/>
          <w:b/>
          <w:bCs/>
          <w:sz w:val="24"/>
          <w:rtl/>
        </w:rPr>
      </w:pPr>
      <w:r>
        <w:rPr>
          <w:rFonts w:cs="David"/>
          <w:b/>
          <w:bCs/>
          <w:sz w:val="24"/>
          <w:rtl/>
        </w:rPr>
        <w:t>ה</w:t>
      </w:r>
      <w:r>
        <w:rPr>
          <w:rFonts w:cs="David" w:hint="cs"/>
          <w:b/>
          <w:bCs/>
          <w:sz w:val="24"/>
          <w:rtl/>
        </w:rPr>
        <w:t xml:space="preserve">וא ביקש שאשחרר אותו מהמעצר. נתן לי מִספר טלפון של אימו. התקשרתי לעו"ד שלי. אליך. </w:t>
      </w:r>
    </w:p>
    <w:p w14:paraId="034A12F3" w14:textId="77777777" w:rsidR="002E7C6A" w:rsidRDefault="002E7C6A">
      <w:pPr>
        <w:spacing w:line="240" w:lineRule="auto"/>
        <w:ind w:left="1440" w:right="709"/>
        <w:rPr>
          <w:rFonts w:cs="David"/>
          <w:b/>
          <w:bCs/>
          <w:sz w:val="24"/>
          <w:rtl/>
        </w:rPr>
      </w:pPr>
      <w:r>
        <w:rPr>
          <w:rFonts w:cs="David"/>
          <w:b/>
          <w:bCs/>
          <w:sz w:val="24"/>
          <w:rtl/>
        </w:rPr>
        <w:t>ה</w:t>
      </w:r>
      <w:r>
        <w:rPr>
          <w:rFonts w:cs="David" w:hint="cs"/>
          <w:b/>
          <w:bCs/>
          <w:sz w:val="24"/>
          <w:rtl/>
        </w:rPr>
        <w:t>וא שמח</w:t>
      </w:r>
      <w:r>
        <w:rPr>
          <w:rFonts w:cs="David"/>
          <w:b/>
          <w:bCs/>
          <w:sz w:val="24"/>
          <w:rtl/>
        </w:rPr>
        <w:t>, ח</w:t>
      </w:r>
      <w:r>
        <w:rPr>
          <w:rFonts w:cs="David" w:hint="cs"/>
          <w:b/>
          <w:bCs/>
          <w:sz w:val="24"/>
          <w:rtl/>
        </w:rPr>
        <w:t xml:space="preserve">זר לעצמו והחל להיות בסדר עם עצמו. סיפר לי שהוא גם הומו. ישבנו שנינו במיטה. נגענו אחד לשני בגוף. אני לא יכול לספר כאן בבית-משפט מה אירע. אני מתבייש. בכל מקרה זה הכל היה בהסכם. היו בחדר עוד אנשים נהגנו בצורה שלא תפריע לאחרים. </w:t>
      </w:r>
    </w:p>
    <w:p w14:paraId="4BC59DB6" w14:textId="77777777" w:rsidR="002E7C6A" w:rsidRDefault="002E7C6A">
      <w:pPr>
        <w:spacing w:line="240" w:lineRule="auto"/>
        <w:ind w:left="1440" w:right="709"/>
        <w:rPr>
          <w:rFonts w:cs="David"/>
          <w:b/>
          <w:bCs/>
          <w:sz w:val="24"/>
          <w:rtl/>
        </w:rPr>
      </w:pPr>
      <w:r>
        <w:rPr>
          <w:rFonts w:cs="David" w:hint="cs"/>
          <w:b/>
          <w:bCs/>
          <w:sz w:val="24"/>
          <w:rtl/>
        </w:rPr>
        <w:t>א</w:t>
      </w:r>
      <w:r>
        <w:rPr>
          <w:rFonts w:cs="David"/>
          <w:b/>
          <w:bCs/>
          <w:sz w:val="24"/>
          <w:rtl/>
        </w:rPr>
        <w:t>נ</w:t>
      </w:r>
      <w:r>
        <w:rPr>
          <w:rFonts w:cs="David" w:hint="cs"/>
          <w:b/>
          <w:bCs/>
          <w:sz w:val="24"/>
          <w:rtl/>
        </w:rPr>
        <w:t>י מתבייש לספר על מה שעשינו</w:t>
      </w:r>
      <w:r>
        <w:rPr>
          <w:rFonts w:cs="David"/>
          <w:b/>
          <w:bCs/>
          <w:sz w:val="24"/>
          <w:rtl/>
        </w:rPr>
        <w:t xml:space="preserve"> י</w:t>
      </w:r>
      <w:r>
        <w:rPr>
          <w:rFonts w:cs="David" w:hint="cs"/>
          <w:b/>
          <w:bCs/>
          <w:sz w:val="24"/>
          <w:rtl/>
        </w:rPr>
        <w:t xml:space="preserve">חד. אצלנו הערבים זה אחרת. אפילו להשמיע דברים כאלה זה לא טוב. אני בן אדם ביישן גם. </w:t>
      </w:r>
    </w:p>
    <w:p w14:paraId="77403A1D"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א</w:t>
      </w:r>
      <w:r>
        <w:rPr>
          <w:rFonts w:cs="David" w:hint="cs"/>
          <w:b/>
          <w:bCs/>
          <w:sz w:val="24"/>
          <w:rtl/>
        </w:rPr>
        <w:t>יך התפתחו היחסים בינך ובינו?</w:t>
      </w:r>
    </w:p>
    <w:p w14:paraId="76026A0F"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t>ה</w:t>
      </w:r>
      <w:r>
        <w:rPr>
          <w:rFonts w:cs="David" w:hint="cs"/>
          <w:b/>
          <w:bCs/>
          <w:sz w:val="24"/>
          <w:rtl/>
        </w:rPr>
        <w:t xml:space="preserve">וא סיפר לי על איזה בחורה, איך הכיר אותה וכך אני התחלתי לספר לו. הוא התחיל לעשות ביד וגם אני. שנינו ביחד." </w:t>
      </w:r>
    </w:p>
    <w:p w14:paraId="55ABC7A5" w14:textId="77777777" w:rsidR="002E7C6A" w:rsidRDefault="002E7C6A">
      <w:pPr>
        <w:spacing w:line="240" w:lineRule="auto"/>
        <w:rPr>
          <w:rFonts w:cs="David"/>
          <w:sz w:val="24"/>
          <w:rtl/>
        </w:rPr>
      </w:pPr>
    </w:p>
    <w:p w14:paraId="3A16EB12" w14:textId="77777777" w:rsidR="002E7C6A" w:rsidRDefault="002E7C6A">
      <w:pPr>
        <w:spacing w:line="240" w:lineRule="auto"/>
        <w:ind w:firstLine="720"/>
        <w:rPr>
          <w:rFonts w:cs="David"/>
          <w:sz w:val="24"/>
          <w:rtl/>
        </w:rPr>
      </w:pPr>
      <w:r>
        <w:rPr>
          <w:rFonts w:cs="David"/>
          <w:sz w:val="24"/>
          <w:rtl/>
        </w:rPr>
        <w:t>בה</w:t>
      </w:r>
      <w:r>
        <w:rPr>
          <w:rFonts w:cs="David" w:hint="cs"/>
          <w:sz w:val="24"/>
          <w:rtl/>
        </w:rPr>
        <w:t>משך הוא אומר שהכיר את המ</w:t>
      </w:r>
      <w:r>
        <w:rPr>
          <w:rFonts w:cs="David"/>
          <w:sz w:val="24"/>
          <w:rtl/>
        </w:rPr>
        <w:t>תל</w:t>
      </w:r>
      <w:r>
        <w:rPr>
          <w:rFonts w:cs="David" w:hint="cs"/>
          <w:sz w:val="24"/>
          <w:rtl/>
        </w:rPr>
        <w:t xml:space="preserve">ונן </w:t>
      </w:r>
      <w:r>
        <w:rPr>
          <w:rFonts w:cs="David"/>
          <w:b/>
          <w:bCs/>
          <w:sz w:val="24"/>
          <w:rtl/>
        </w:rPr>
        <w:t>"ב</w:t>
      </w:r>
      <w:r>
        <w:rPr>
          <w:rFonts w:cs="David" w:hint="cs"/>
          <w:b/>
          <w:bCs/>
          <w:sz w:val="24"/>
          <w:rtl/>
        </w:rPr>
        <w:t>מועדון של הומואים ולסביות           באלנבי 58"</w:t>
      </w:r>
      <w:r>
        <w:rPr>
          <w:rFonts w:cs="David"/>
          <w:sz w:val="24"/>
          <w:rtl/>
        </w:rPr>
        <w:t>, ש</w:t>
      </w:r>
      <w:r>
        <w:rPr>
          <w:rFonts w:cs="David" w:hint="cs"/>
          <w:sz w:val="24"/>
          <w:rtl/>
        </w:rPr>
        <w:t xml:space="preserve">עה שבהודעתו </w:t>
      </w:r>
      <w:r>
        <w:rPr>
          <w:rFonts w:cs="David"/>
          <w:b/>
          <w:bCs/>
          <w:sz w:val="24"/>
          <w:rtl/>
        </w:rPr>
        <w:t>ת/10</w:t>
      </w:r>
      <w:r>
        <w:rPr>
          <w:rFonts w:cs="David"/>
          <w:sz w:val="24"/>
          <w:rtl/>
        </w:rPr>
        <w:t xml:space="preserve"> ה</w:t>
      </w:r>
      <w:r>
        <w:rPr>
          <w:rFonts w:cs="David" w:hint="cs"/>
          <w:sz w:val="24"/>
          <w:rtl/>
        </w:rPr>
        <w:t>תכחש לכך, ושכֹּל מה שעשה איתו היה בהסכמה הדדית</w:t>
      </w:r>
      <w:r>
        <w:rPr>
          <w:rFonts w:cs="David"/>
          <w:sz w:val="24"/>
          <w:rtl/>
        </w:rPr>
        <w:t xml:space="preserve">, </w:t>
      </w:r>
      <w:r>
        <w:rPr>
          <w:rFonts w:cs="David" w:hint="cs"/>
          <w:sz w:val="24"/>
          <w:rtl/>
        </w:rPr>
        <w:t xml:space="preserve">והוא מודה שליטף למתלונן את הגב; בהמשך הוא אומר </w:t>
      </w:r>
      <w:r>
        <w:rPr>
          <w:rFonts w:cs="David"/>
          <w:b/>
          <w:bCs/>
          <w:sz w:val="24"/>
          <w:rtl/>
        </w:rPr>
        <w:t>(ע</w:t>
      </w:r>
      <w:r>
        <w:rPr>
          <w:rFonts w:cs="David" w:hint="cs"/>
          <w:b/>
          <w:bCs/>
          <w:sz w:val="24"/>
          <w:rtl/>
        </w:rPr>
        <w:t>מ' 130)</w:t>
      </w:r>
      <w:r>
        <w:rPr>
          <w:rFonts w:cs="David"/>
          <w:sz w:val="24"/>
          <w:rtl/>
        </w:rPr>
        <w:t>:</w:t>
      </w:r>
    </w:p>
    <w:p w14:paraId="1C44DB1F" w14:textId="77777777" w:rsidR="002E7C6A" w:rsidRDefault="002E7C6A">
      <w:pPr>
        <w:spacing w:line="240" w:lineRule="auto"/>
        <w:ind w:left="1440" w:right="709"/>
        <w:rPr>
          <w:rFonts w:cs="David"/>
          <w:b/>
          <w:bCs/>
          <w:sz w:val="24"/>
          <w:rtl/>
        </w:rPr>
      </w:pPr>
      <w:r>
        <w:rPr>
          <w:rFonts w:cs="David"/>
          <w:b/>
          <w:bCs/>
          <w:sz w:val="24"/>
          <w:rtl/>
        </w:rPr>
        <w:t>"א</w:t>
      </w:r>
      <w:r>
        <w:rPr>
          <w:rFonts w:cs="David" w:hint="cs"/>
          <w:b/>
          <w:bCs/>
          <w:sz w:val="24"/>
          <w:rtl/>
        </w:rPr>
        <w:t xml:space="preserve">ני הייתי יושן על הרצפה והוא על המיטה שלי למטה. הוא קרא לי לשבת איתו למטה </w:t>
      </w:r>
      <w:r>
        <w:rPr>
          <w:rFonts w:cs="David"/>
          <w:b/>
          <w:bCs/>
          <w:sz w:val="24"/>
          <w:rtl/>
        </w:rPr>
        <w:t>וא</w:t>
      </w:r>
      <w:r>
        <w:rPr>
          <w:rFonts w:cs="David" w:hint="cs"/>
          <w:b/>
          <w:bCs/>
          <w:sz w:val="24"/>
          <w:rtl/>
        </w:rPr>
        <w:t xml:space="preserve">ני ישבתי. הוא אמר שנדלק עליי. אמרתי לו שאני אוהב אותו והוא גם אמר לי כך." </w:t>
      </w:r>
    </w:p>
    <w:p w14:paraId="1896F5FA" w14:textId="77777777" w:rsidR="002E7C6A" w:rsidRDefault="002E7C6A">
      <w:pPr>
        <w:spacing w:line="240" w:lineRule="auto"/>
        <w:rPr>
          <w:rFonts w:cs="David"/>
          <w:sz w:val="24"/>
          <w:rtl/>
        </w:rPr>
      </w:pPr>
    </w:p>
    <w:p w14:paraId="726736C2" w14:textId="77777777" w:rsidR="002E7C6A" w:rsidRDefault="002E7C6A">
      <w:pPr>
        <w:spacing w:line="240" w:lineRule="auto"/>
        <w:ind w:firstLine="720"/>
        <w:rPr>
          <w:rFonts w:cs="David"/>
          <w:sz w:val="24"/>
          <w:rtl/>
        </w:rPr>
      </w:pPr>
      <w:r>
        <w:rPr>
          <w:rFonts w:cs="David"/>
          <w:sz w:val="24"/>
          <w:rtl/>
        </w:rPr>
        <w:t>הו</w:t>
      </w:r>
      <w:r>
        <w:rPr>
          <w:rFonts w:cs="David" w:hint="cs"/>
          <w:sz w:val="24"/>
          <w:rtl/>
        </w:rPr>
        <w:t>א נשאל על-ידי סניגורו בהמשך:</w:t>
      </w:r>
    </w:p>
    <w:p w14:paraId="7CACA07E" w14:textId="77777777" w:rsidR="002E7C6A" w:rsidRDefault="002E7C6A">
      <w:pPr>
        <w:spacing w:line="240" w:lineRule="auto"/>
        <w:ind w:left="720" w:right="709" w:firstLine="720"/>
        <w:rPr>
          <w:rFonts w:cs="David"/>
          <w:b/>
          <w:bCs/>
          <w:sz w:val="24"/>
          <w:rtl/>
        </w:rPr>
      </w:pPr>
      <w:r>
        <w:rPr>
          <w:rFonts w:cs="David"/>
          <w:b/>
          <w:bCs/>
          <w:sz w:val="24"/>
          <w:rtl/>
        </w:rPr>
        <w:t>"א</w:t>
      </w:r>
      <w:r>
        <w:rPr>
          <w:rFonts w:cs="David" w:hint="cs"/>
          <w:b/>
          <w:bCs/>
          <w:sz w:val="24"/>
          <w:rtl/>
        </w:rPr>
        <w:t>יך אתם עשי</w:t>
      </w:r>
      <w:r>
        <w:rPr>
          <w:rFonts w:cs="David"/>
          <w:b/>
          <w:bCs/>
          <w:sz w:val="24"/>
          <w:rtl/>
        </w:rPr>
        <w:t>ת</w:t>
      </w:r>
      <w:r>
        <w:rPr>
          <w:rFonts w:cs="David" w:hint="cs"/>
          <w:b/>
          <w:bCs/>
          <w:sz w:val="24"/>
          <w:rtl/>
        </w:rPr>
        <w:t xml:space="preserve">ם כל מה שעשיתם כשיש סביבכם אנשים?" </w:t>
      </w:r>
    </w:p>
    <w:p w14:paraId="0595F0E5" w14:textId="77777777" w:rsidR="002E7C6A" w:rsidRDefault="002E7C6A">
      <w:pPr>
        <w:spacing w:line="240" w:lineRule="auto"/>
        <w:rPr>
          <w:rFonts w:cs="David"/>
          <w:sz w:val="24"/>
          <w:rtl/>
        </w:rPr>
      </w:pPr>
    </w:p>
    <w:p w14:paraId="6447430D" w14:textId="77777777" w:rsidR="002E7C6A" w:rsidRDefault="002E7C6A">
      <w:pPr>
        <w:spacing w:line="240" w:lineRule="auto"/>
        <w:ind w:firstLine="720"/>
        <w:rPr>
          <w:rFonts w:cs="David"/>
          <w:sz w:val="24"/>
          <w:rtl/>
        </w:rPr>
      </w:pPr>
      <w:r>
        <w:rPr>
          <w:rFonts w:cs="David"/>
          <w:sz w:val="24"/>
          <w:rtl/>
        </w:rPr>
        <w:t>וה</w:t>
      </w:r>
      <w:r>
        <w:rPr>
          <w:rFonts w:cs="David" w:hint="cs"/>
          <w:sz w:val="24"/>
          <w:rtl/>
        </w:rPr>
        <w:t>שיב:</w:t>
      </w:r>
    </w:p>
    <w:p w14:paraId="1CE43CF7" w14:textId="77777777" w:rsidR="002E7C6A" w:rsidRDefault="002E7C6A">
      <w:pPr>
        <w:spacing w:line="240" w:lineRule="auto"/>
        <w:ind w:left="1440" w:right="709"/>
        <w:rPr>
          <w:rFonts w:cs="David"/>
          <w:b/>
          <w:bCs/>
          <w:sz w:val="24"/>
          <w:rtl/>
        </w:rPr>
      </w:pPr>
      <w:r>
        <w:rPr>
          <w:rFonts w:cs="David"/>
          <w:b/>
          <w:bCs/>
          <w:sz w:val="24"/>
          <w:rtl/>
        </w:rPr>
        <w:t>"ב</w:t>
      </w:r>
      <w:r>
        <w:rPr>
          <w:rFonts w:cs="David" w:hint="cs"/>
          <w:b/>
          <w:bCs/>
          <w:sz w:val="24"/>
          <w:rtl/>
        </w:rPr>
        <w:t xml:space="preserve">גניבות. שאנשים לא יקלטו מה הולך בינינו. זה בושה. זה מותר אך בושה." </w:t>
      </w:r>
    </w:p>
    <w:p w14:paraId="7B039124" w14:textId="77777777" w:rsidR="002E7C6A" w:rsidRDefault="002E7C6A">
      <w:pPr>
        <w:spacing w:line="240" w:lineRule="auto"/>
        <w:ind w:firstLine="720"/>
        <w:rPr>
          <w:rFonts w:cs="David"/>
          <w:sz w:val="24"/>
          <w:rtl/>
        </w:rPr>
      </w:pPr>
      <w:r>
        <w:rPr>
          <w:rFonts w:cs="David"/>
          <w:sz w:val="24"/>
          <w:rtl/>
        </w:rPr>
        <w:t>בה</w:t>
      </w:r>
      <w:r>
        <w:rPr>
          <w:rFonts w:cs="David" w:hint="cs"/>
          <w:sz w:val="24"/>
          <w:rtl/>
        </w:rPr>
        <w:t xml:space="preserve">משך הוא אומר לגבי </w:t>
      </w:r>
      <w:r>
        <w:rPr>
          <w:rFonts w:cs="David"/>
          <w:sz w:val="24"/>
          <w:rtl/>
        </w:rPr>
        <w:t>רפ</w:t>
      </w:r>
      <w:r>
        <w:rPr>
          <w:rFonts w:cs="David" w:hint="cs"/>
          <w:sz w:val="24"/>
          <w:rtl/>
        </w:rPr>
        <w:t xml:space="preserve">"ק סאלח מחמוד </w:t>
      </w:r>
      <w:r>
        <w:rPr>
          <w:rFonts w:cs="David"/>
          <w:b/>
          <w:bCs/>
          <w:sz w:val="24"/>
          <w:rtl/>
        </w:rPr>
        <w:t>(ע</w:t>
      </w:r>
      <w:r>
        <w:rPr>
          <w:rFonts w:cs="David" w:hint="cs"/>
          <w:b/>
          <w:bCs/>
          <w:sz w:val="24"/>
          <w:rtl/>
        </w:rPr>
        <w:t>מ' 131)</w:t>
      </w:r>
      <w:r>
        <w:rPr>
          <w:rFonts w:cs="David"/>
          <w:sz w:val="24"/>
          <w:rtl/>
        </w:rPr>
        <w:t>:</w:t>
      </w:r>
    </w:p>
    <w:p w14:paraId="52E401DF" w14:textId="77777777" w:rsidR="002E7C6A" w:rsidRDefault="002E7C6A">
      <w:pPr>
        <w:spacing w:line="240" w:lineRule="auto"/>
        <w:ind w:left="1440" w:right="709"/>
        <w:rPr>
          <w:rFonts w:cs="David"/>
          <w:sz w:val="24"/>
          <w:rtl/>
        </w:rPr>
      </w:pPr>
      <w:r>
        <w:rPr>
          <w:rFonts w:cs="David"/>
          <w:b/>
          <w:bCs/>
          <w:sz w:val="24"/>
          <w:rtl/>
        </w:rPr>
        <w:t>"ס</w:t>
      </w:r>
      <w:r>
        <w:rPr>
          <w:rFonts w:cs="David" w:hint="cs"/>
          <w:b/>
          <w:bCs/>
          <w:sz w:val="24"/>
          <w:rtl/>
        </w:rPr>
        <w:t>אלח שונא אותי. בהתחלה הייתי מביא לו מידעים. אחר כך התעלל בי שהפסקתי. הוא עם 3 פלאפלים. אני בכל משמרת הבאתי לו מידע על סמים. הוא הכניס לי תמורת המידעים אוכל, תוספות, טלפונים חופשי. היה נותן לבקר חברים אחרים אחרי הספירה. מאז שהפס</w:t>
      </w:r>
      <w:r>
        <w:rPr>
          <w:rFonts w:cs="David"/>
          <w:b/>
          <w:bCs/>
          <w:sz w:val="24"/>
          <w:rtl/>
        </w:rPr>
        <w:t>קת</w:t>
      </w:r>
      <w:r>
        <w:rPr>
          <w:rFonts w:cs="David" w:hint="cs"/>
          <w:b/>
          <w:bCs/>
          <w:sz w:val="24"/>
          <w:rtl/>
        </w:rPr>
        <w:t>י להביא מידעים הוא התחיל להגיד עלי שאני מזיין ילדים. פרסם אותי בכל אבו-כביר..."</w:t>
      </w:r>
    </w:p>
    <w:p w14:paraId="1028A227" w14:textId="77777777" w:rsidR="002E7C6A" w:rsidRDefault="002E7C6A">
      <w:pPr>
        <w:spacing w:line="240" w:lineRule="auto"/>
        <w:rPr>
          <w:rFonts w:cs="David"/>
          <w:sz w:val="24"/>
          <w:rtl/>
        </w:rPr>
      </w:pPr>
    </w:p>
    <w:p w14:paraId="01E1795B" w14:textId="77777777" w:rsidR="002E7C6A" w:rsidRDefault="002E7C6A">
      <w:pPr>
        <w:spacing w:line="240" w:lineRule="auto"/>
        <w:ind w:firstLine="720"/>
        <w:rPr>
          <w:rFonts w:cs="David"/>
          <w:sz w:val="24"/>
          <w:rtl/>
        </w:rPr>
      </w:pPr>
      <w:r>
        <w:rPr>
          <w:rFonts w:cs="David"/>
          <w:sz w:val="24"/>
          <w:rtl/>
        </w:rPr>
        <w:t>בא</w:t>
      </w:r>
      <w:r>
        <w:rPr>
          <w:rFonts w:cs="David" w:hint="cs"/>
          <w:sz w:val="24"/>
          <w:rtl/>
        </w:rPr>
        <w:t xml:space="preserve">שר לאירועי יום המחרת, הוא אומר </w:t>
      </w:r>
      <w:r>
        <w:rPr>
          <w:rFonts w:cs="David"/>
          <w:b/>
          <w:bCs/>
          <w:sz w:val="24"/>
          <w:rtl/>
        </w:rPr>
        <w:t>(ע</w:t>
      </w:r>
      <w:r>
        <w:rPr>
          <w:rFonts w:cs="David" w:hint="cs"/>
          <w:b/>
          <w:bCs/>
          <w:sz w:val="24"/>
          <w:rtl/>
        </w:rPr>
        <w:t xml:space="preserve">מ' </w:t>
      </w:r>
      <w:r>
        <w:rPr>
          <w:rFonts w:cs="David"/>
          <w:b/>
          <w:bCs/>
          <w:sz w:val="24"/>
          <w:rtl/>
        </w:rPr>
        <w:t>131)</w:t>
      </w:r>
      <w:r>
        <w:rPr>
          <w:rFonts w:cs="David"/>
          <w:sz w:val="24"/>
          <w:rtl/>
        </w:rPr>
        <w:t>:</w:t>
      </w:r>
    </w:p>
    <w:p w14:paraId="41F93A9A" w14:textId="77777777" w:rsidR="002E7C6A" w:rsidRDefault="002E7C6A">
      <w:pPr>
        <w:spacing w:line="240" w:lineRule="auto"/>
        <w:ind w:left="720" w:right="709" w:firstLine="720"/>
        <w:rPr>
          <w:rFonts w:cs="David"/>
          <w:b/>
          <w:bCs/>
          <w:sz w:val="24"/>
          <w:rtl/>
        </w:rPr>
      </w:pPr>
      <w:r>
        <w:rPr>
          <w:rFonts w:cs="David"/>
          <w:b/>
          <w:bCs/>
          <w:sz w:val="24"/>
          <w:rtl/>
        </w:rPr>
        <w:t>"ק</w:t>
      </w:r>
      <w:r>
        <w:rPr>
          <w:rFonts w:cs="David" w:hint="cs"/>
          <w:b/>
          <w:bCs/>
          <w:sz w:val="24"/>
          <w:rtl/>
        </w:rPr>
        <w:t xml:space="preserve">מנו בבוקר, התקלחנו, שתִינו קפה, עישנו סיגריות. רגיל. </w:t>
      </w:r>
    </w:p>
    <w:p w14:paraId="1149F5AD"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כ</w:t>
      </w:r>
      <w:r>
        <w:rPr>
          <w:rFonts w:cs="David" w:hint="cs"/>
          <w:b/>
          <w:bCs/>
          <w:sz w:val="24"/>
          <w:rtl/>
        </w:rPr>
        <w:t xml:space="preserve">תוב שבלי הסכמה נתת לו נשיקה ואמרת לו לעשות ביד. </w:t>
      </w:r>
    </w:p>
    <w:p w14:paraId="5D629C27"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ל</w:t>
      </w:r>
      <w:r>
        <w:rPr>
          <w:rFonts w:cs="David" w:hint="cs"/>
          <w:b/>
          <w:bCs/>
          <w:sz w:val="24"/>
          <w:rtl/>
        </w:rPr>
        <w:t>א נכון הכל היה ב</w:t>
      </w:r>
      <w:r>
        <w:rPr>
          <w:rFonts w:cs="David"/>
          <w:b/>
          <w:bCs/>
          <w:sz w:val="24"/>
          <w:rtl/>
        </w:rPr>
        <w:t>הס</w:t>
      </w:r>
      <w:r>
        <w:rPr>
          <w:rFonts w:cs="David" w:hint="cs"/>
          <w:b/>
          <w:bCs/>
          <w:sz w:val="24"/>
          <w:rtl/>
        </w:rPr>
        <w:t xml:space="preserve">כמה. שום דבר לא היה בהתנגדות. </w:t>
      </w:r>
    </w:p>
    <w:p w14:paraId="2B0D67C0" w14:textId="77777777" w:rsidR="002E7C6A" w:rsidRDefault="002E7C6A">
      <w:pPr>
        <w:spacing w:line="240" w:lineRule="auto"/>
        <w:ind w:left="720" w:right="709" w:firstLine="720"/>
        <w:rPr>
          <w:rFonts w:cs="David"/>
          <w:b/>
          <w:bCs/>
          <w:sz w:val="24"/>
          <w:rtl/>
        </w:rPr>
      </w:pPr>
      <w:r>
        <w:rPr>
          <w:rFonts w:cs="David" w:hint="cs"/>
          <w:b/>
          <w:bCs/>
          <w:sz w:val="24"/>
          <w:rtl/>
        </w:rPr>
        <w:t>ש</w:t>
      </w:r>
      <w:r>
        <w:rPr>
          <w:rFonts w:cs="David"/>
          <w:b/>
          <w:bCs/>
          <w:sz w:val="24"/>
          <w:rtl/>
        </w:rPr>
        <w:t>.</w:t>
      </w:r>
      <w:r>
        <w:rPr>
          <w:rFonts w:cs="David"/>
          <w:b/>
          <w:bCs/>
          <w:sz w:val="24"/>
          <w:rtl/>
        </w:rPr>
        <w:tab/>
        <w:t>מ</w:t>
      </w:r>
      <w:r>
        <w:rPr>
          <w:rFonts w:cs="David" w:hint="cs"/>
          <w:b/>
          <w:bCs/>
          <w:sz w:val="24"/>
          <w:rtl/>
        </w:rPr>
        <w:t xml:space="preserve">ה היה? </w:t>
      </w:r>
    </w:p>
    <w:p w14:paraId="3C51F396"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ה</w:t>
      </w:r>
      <w:r>
        <w:rPr>
          <w:rFonts w:cs="David" w:hint="cs"/>
          <w:b/>
          <w:bCs/>
          <w:sz w:val="24"/>
          <w:rtl/>
        </w:rPr>
        <w:t xml:space="preserve">יה שוב בשירותים אירוע כזה. שנינו גמרנו. </w:t>
      </w:r>
    </w:p>
    <w:p w14:paraId="2EFA9C3B" w14:textId="77777777" w:rsidR="002E7C6A" w:rsidRDefault="002E7C6A">
      <w:pPr>
        <w:spacing w:line="240" w:lineRule="auto"/>
        <w:ind w:left="1440" w:right="709"/>
        <w:rPr>
          <w:rFonts w:cs="David"/>
          <w:b/>
          <w:bCs/>
          <w:sz w:val="24"/>
          <w:rtl/>
        </w:rPr>
      </w:pPr>
      <w:r>
        <w:rPr>
          <w:rFonts w:cs="David"/>
          <w:b/>
          <w:bCs/>
          <w:sz w:val="24"/>
          <w:rtl/>
        </w:rPr>
        <w:t>ש.</w:t>
      </w:r>
      <w:r>
        <w:rPr>
          <w:rFonts w:cs="David"/>
          <w:b/>
          <w:bCs/>
          <w:sz w:val="24"/>
          <w:rtl/>
        </w:rPr>
        <w:tab/>
        <w:t>א</w:t>
      </w:r>
      <w:r>
        <w:rPr>
          <w:rFonts w:cs="David" w:hint="cs"/>
          <w:b/>
          <w:bCs/>
          <w:sz w:val="24"/>
          <w:rtl/>
        </w:rPr>
        <w:t xml:space="preserve">ומרים שאתה ניסית להכניס את איבר-המין שלך לפה ולישבן של ד'. </w:t>
      </w:r>
    </w:p>
    <w:p w14:paraId="5F485BFF" w14:textId="77777777" w:rsidR="002E7C6A" w:rsidRDefault="002E7C6A">
      <w:pPr>
        <w:spacing w:line="240" w:lineRule="auto"/>
        <w:ind w:left="720" w:right="709" w:firstLine="720"/>
        <w:rPr>
          <w:rFonts w:cs="David"/>
          <w:b/>
          <w:bCs/>
          <w:sz w:val="24"/>
          <w:rtl/>
        </w:rPr>
      </w:pPr>
      <w:r>
        <w:rPr>
          <w:rFonts w:cs="David"/>
          <w:b/>
          <w:bCs/>
          <w:sz w:val="24"/>
          <w:rtl/>
        </w:rPr>
        <w:t>ת.</w:t>
      </w:r>
      <w:r>
        <w:rPr>
          <w:rFonts w:cs="David"/>
          <w:b/>
          <w:bCs/>
          <w:sz w:val="24"/>
          <w:rtl/>
        </w:rPr>
        <w:tab/>
        <w:t>ל</w:t>
      </w:r>
      <w:r>
        <w:rPr>
          <w:rFonts w:cs="David" w:hint="cs"/>
          <w:b/>
          <w:bCs/>
          <w:sz w:val="24"/>
          <w:rtl/>
        </w:rPr>
        <w:t xml:space="preserve">א נכון. </w:t>
      </w:r>
    </w:p>
    <w:p w14:paraId="75FE3A4C" w14:textId="77777777" w:rsidR="002E7C6A" w:rsidRDefault="002E7C6A">
      <w:pPr>
        <w:spacing w:line="240" w:lineRule="auto"/>
        <w:ind w:left="1440" w:right="709"/>
        <w:rPr>
          <w:rFonts w:cs="David"/>
          <w:b/>
          <w:bCs/>
          <w:sz w:val="24"/>
          <w:rtl/>
        </w:rPr>
      </w:pPr>
      <w:r>
        <w:rPr>
          <w:rFonts w:cs="David"/>
          <w:b/>
          <w:bCs/>
          <w:sz w:val="24"/>
          <w:rtl/>
        </w:rPr>
        <w:t>ש.</w:t>
      </w:r>
      <w:r>
        <w:rPr>
          <w:rFonts w:cs="David"/>
          <w:b/>
          <w:bCs/>
          <w:sz w:val="24"/>
          <w:rtl/>
        </w:rPr>
        <w:tab/>
        <w:t>א</w:t>
      </w:r>
      <w:r>
        <w:rPr>
          <w:rFonts w:cs="David" w:hint="cs"/>
          <w:b/>
          <w:bCs/>
          <w:sz w:val="24"/>
          <w:rtl/>
        </w:rPr>
        <w:t xml:space="preserve">ומרים פה שכששמעת שמתקרבים לתא סוהרים אמרת לג'לאל לשמור על התא. </w:t>
      </w:r>
    </w:p>
    <w:p w14:paraId="350F6EB2" w14:textId="77777777" w:rsidR="002E7C6A" w:rsidRDefault="002E7C6A">
      <w:pPr>
        <w:spacing w:line="240" w:lineRule="auto"/>
        <w:ind w:left="720" w:right="709" w:firstLine="720"/>
        <w:rPr>
          <w:rFonts w:cs="David"/>
          <w:b/>
          <w:bCs/>
          <w:sz w:val="24"/>
          <w:rtl/>
        </w:rPr>
      </w:pPr>
      <w:r>
        <w:rPr>
          <w:rFonts w:cs="David"/>
          <w:b/>
          <w:bCs/>
          <w:sz w:val="24"/>
          <w:rtl/>
        </w:rPr>
        <w:t>ת.</w:t>
      </w:r>
      <w:r>
        <w:rPr>
          <w:rFonts w:cs="David"/>
          <w:b/>
          <w:bCs/>
          <w:sz w:val="24"/>
          <w:rtl/>
        </w:rPr>
        <w:tab/>
        <w:t>ל</w:t>
      </w:r>
      <w:r>
        <w:rPr>
          <w:rFonts w:cs="David" w:hint="cs"/>
          <w:b/>
          <w:bCs/>
          <w:sz w:val="24"/>
          <w:rtl/>
        </w:rPr>
        <w:t>מה ג'לאל עובד אצל</w:t>
      </w:r>
      <w:r>
        <w:rPr>
          <w:rFonts w:cs="David"/>
          <w:b/>
          <w:bCs/>
          <w:sz w:val="24"/>
          <w:rtl/>
        </w:rPr>
        <w:t xml:space="preserve">י? </w:t>
      </w:r>
      <w:r>
        <w:rPr>
          <w:rFonts w:cs="David" w:hint="cs"/>
          <w:b/>
          <w:bCs/>
          <w:sz w:val="24"/>
          <w:rtl/>
        </w:rPr>
        <w:t xml:space="preserve">לא אמרתי דבר כזה. </w:t>
      </w:r>
    </w:p>
    <w:p w14:paraId="2C166A86" w14:textId="77777777" w:rsidR="002E7C6A" w:rsidRDefault="002E7C6A">
      <w:pPr>
        <w:spacing w:line="240" w:lineRule="auto"/>
        <w:ind w:left="1440" w:right="709"/>
        <w:rPr>
          <w:rFonts w:cs="David"/>
          <w:b/>
          <w:bCs/>
          <w:sz w:val="24"/>
          <w:rtl/>
        </w:rPr>
      </w:pPr>
      <w:r>
        <w:rPr>
          <w:rFonts w:cs="David"/>
          <w:b/>
          <w:bCs/>
          <w:sz w:val="24"/>
          <w:rtl/>
        </w:rPr>
        <w:t>למ</w:t>
      </w:r>
      <w:r>
        <w:rPr>
          <w:rFonts w:cs="David" w:hint="cs"/>
          <w:b/>
          <w:bCs/>
          <w:sz w:val="24"/>
          <w:rtl/>
        </w:rPr>
        <w:t>ה שישמור על הדלת. בן-אדם מסכים לעשות זאת. הכי הרבה אם יבוא השוטר נגיד שעשינו את זה בהסכם וזה מותר</w:t>
      </w:r>
      <w:r>
        <w:rPr>
          <w:rFonts w:cs="David"/>
          <w:b/>
          <w:bCs/>
          <w:sz w:val="24"/>
          <w:rtl/>
        </w:rPr>
        <w:t xml:space="preserve">. </w:t>
      </w:r>
    </w:p>
    <w:p w14:paraId="73015192"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ב</w:t>
      </w:r>
      <w:r>
        <w:rPr>
          <w:rFonts w:cs="David" w:hint="cs"/>
          <w:b/>
          <w:bCs/>
          <w:sz w:val="24"/>
          <w:rtl/>
        </w:rPr>
        <w:t xml:space="preserve">שירותים מה היה? </w:t>
      </w:r>
    </w:p>
    <w:p w14:paraId="14A34567"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כ</w:t>
      </w:r>
      <w:r>
        <w:rPr>
          <w:rFonts w:cs="David" w:hint="cs"/>
          <w:b/>
          <w:bCs/>
          <w:sz w:val="24"/>
          <w:rtl/>
        </w:rPr>
        <w:t xml:space="preserve">רגיל. עשינו ביד שנינו. </w:t>
      </w:r>
    </w:p>
    <w:p w14:paraId="56AA4188"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א</w:t>
      </w:r>
      <w:r>
        <w:rPr>
          <w:rFonts w:cs="David" w:hint="cs"/>
          <w:b/>
          <w:bCs/>
          <w:sz w:val="24"/>
          <w:rtl/>
        </w:rPr>
        <w:t xml:space="preserve">ם הוא היה אומר לך שהוא לא רוצה מה היית עושה? </w:t>
      </w:r>
    </w:p>
    <w:p w14:paraId="5CA0D253"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t>א</w:t>
      </w:r>
      <w:r>
        <w:rPr>
          <w:rFonts w:cs="David" w:hint="cs"/>
          <w:b/>
          <w:bCs/>
          <w:sz w:val="24"/>
          <w:rtl/>
        </w:rPr>
        <w:t>ם היה אומר לי דברים כאלה היית</w:t>
      </w:r>
      <w:r>
        <w:rPr>
          <w:rFonts w:cs="David"/>
          <w:b/>
          <w:bCs/>
          <w:sz w:val="24"/>
          <w:rtl/>
        </w:rPr>
        <w:t xml:space="preserve">י </w:t>
      </w:r>
      <w:r>
        <w:rPr>
          <w:rFonts w:cs="David" w:hint="cs"/>
          <w:b/>
          <w:bCs/>
          <w:sz w:val="24"/>
          <w:rtl/>
        </w:rPr>
        <w:t xml:space="preserve">מפסיק. כמו שאמר אז עם הנשיקות. </w:t>
      </w:r>
    </w:p>
    <w:p w14:paraId="20B1A4C7" w14:textId="77777777" w:rsidR="002E7C6A" w:rsidRDefault="002E7C6A">
      <w:pPr>
        <w:spacing w:line="240" w:lineRule="auto"/>
        <w:ind w:left="720" w:right="709" w:firstLine="720"/>
        <w:rPr>
          <w:rFonts w:cs="David"/>
          <w:b/>
          <w:bCs/>
          <w:sz w:val="24"/>
          <w:rtl/>
        </w:rPr>
      </w:pPr>
      <w:r>
        <w:rPr>
          <w:rFonts w:cs="David"/>
          <w:b/>
          <w:bCs/>
          <w:sz w:val="24"/>
          <w:rtl/>
        </w:rPr>
        <w:t>ש.</w:t>
      </w:r>
      <w:r>
        <w:rPr>
          <w:rFonts w:cs="David"/>
          <w:b/>
          <w:bCs/>
          <w:sz w:val="24"/>
          <w:rtl/>
        </w:rPr>
        <w:tab/>
        <w:t>ל</w:t>
      </w:r>
      <w:r>
        <w:rPr>
          <w:rFonts w:cs="David" w:hint="cs"/>
          <w:b/>
          <w:bCs/>
          <w:sz w:val="24"/>
          <w:rtl/>
        </w:rPr>
        <w:t xml:space="preserve">מה הוא מספֵּר עליך כאלה דברים. </w:t>
      </w:r>
    </w:p>
    <w:p w14:paraId="5A0B2BFA" w14:textId="77777777" w:rsidR="002E7C6A" w:rsidRDefault="002E7C6A">
      <w:pPr>
        <w:spacing w:line="240" w:lineRule="auto"/>
        <w:ind w:left="1440" w:right="709"/>
        <w:rPr>
          <w:rFonts w:cs="David"/>
          <w:b/>
          <w:bCs/>
          <w:sz w:val="24"/>
          <w:rtl/>
        </w:rPr>
      </w:pPr>
      <w:r>
        <w:rPr>
          <w:rFonts w:cs="David"/>
          <w:b/>
          <w:bCs/>
          <w:sz w:val="24"/>
          <w:rtl/>
        </w:rPr>
        <w:t>ת.</w:t>
      </w:r>
      <w:r>
        <w:rPr>
          <w:rFonts w:cs="David"/>
          <w:b/>
          <w:bCs/>
          <w:sz w:val="24"/>
          <w:rtl/>
        </w:rPr>
        <w:tab/>
        <w:t>כ</w:t>
      </w:r>
      <w:r>
        <w:rPr>
          <w:rFonts w:cs="David" w:hint="cs"/>
          <w:b/>
          <w:bCs/>
          <w:sz w:val="24"/>
          <w:rtl/>
        </w:rPr>
        <w:t>י השוטרים הכריחו אותו. בגלל שסיפרנו על המכות שה</w:t>
      </w:r>
      <w:r>
        <w:rPr>
          <w:rFonts w:cs="David"/>
          <w:b/>
          <w:bCs/>
          <w:sz w:val="24"/>
          <w:rtl/>
        </w:rPr>
        <w:t>ש</w:t>
      </w:r>
      <w:r>
        <w:rPr>
          <w:rFonts w:cs="David" w:hint="cs"/>
          <w:b/>
          <w:bCs/>
          <w:sz w:val="24"/>
          <w:rtl/>
        </w:rPr>
        <w:t xml:space="preserve">וטרים נתנו לנו. אלה אותם שוטרים." </w:t>
      </w:r>
    </w:p>
    <w:p w14:paraId="79A2ECCF" w14:textId="77777777" w:rsidR="002E7C6A" w:rsidRDefault="002E7C6A">
      <w:pPr>
        <w:spacing w:line="240" w:lineRule="auto"/>
        <w:ind w:firstLine="720"/>
        <w:rPr>
          <w:rFonts w:cs="David"/>
          <w:sz w:val="24"/>
          <w:rtl/>
        </w:rPr>
      </w:pPr>
    </w:p>
    <w:p w14:paraId="7A63BCFA" w14:textId="77777777" w:rsidR="002E7C6A" w:rsidRDefault="002E7C6A">
      <w:pPr>
        <w:spacing w:line="240" w:lineRule="auto"/>
        <w:ind w:firstLine="720"/>
        <w:rPr>
          <w:rFonts w:cs="David"/>
          <w:sz w:val="24"/>
          <w:rtl/>
        </w:rPr>
      </w:pPr>
    </w:p>
    <w:p w14:paraId="5F55C5B8" w14:textId="77777777" w:rsidR="002E7C6A" w:rsidRDefault="002E7C6A">
      <w:pPr>
        <w:spacing w:line="240" w:lineRule="auto"/>
        <w:ind w:firstLine="720"/>
        <w:rPr>
          <w:rFonts w:cs="David"/>
          <w:sz w:val="24"/>
          <w:rtl/>
        </w:rPr>
      </w:pPr>
    </w:p>
    <w:p w14:paraId="788F0A45" w14:textId="77777777" w:rsidR="002E7C6A" w:rsidRDefault="002E7C6A">
      <w:pPr>
        <w:spacing w:line="240" w:lineRule="auto"/>
        <w:rPr>
          <w:rFonts w:cs="David"/>
          <w:sz w:val="24"/>
          <w:rtl/>
        </w:rPr>
      </w:pPr>
      <w:r>
        <w:rPr>
          <w:rFonts w:cs="David"/>
          <w:b/>
          <w:bCs/>
          <w:i/>
          <w:iCs/>
          <w:sz w:val="24"/>
          <w:rtl/>
        </w:rPr>
        <w:t>34.</w:t>
      </w:r>
      <w:r>
        <w:rPr>
          <w:rFonts w:cs="David"/>
          <w:sz w:val="24"/>
          <w:rtl/>
        </w:rPr>
        <w:tab/>
        <w:t>ל</w:t>
      </w:r>
      <w:r>
        <w:rPr>
          <w:rFonts w:cs="David" w:hint="cs"/>
          <w:sz w:val="24"/>
          <w:rtl/>
        </w:rPr>
        <w:t xml:space="preserve">אור עדותו, נשאל הנאשם בחקירה-הנגדית על-ידי התובעת אם הוא הומוסקסואל, והוא השיב </w:t>
      </w:r>
      <w:r>
        <w:rPr>
          <w:rFonts w:cs="David"/>
          <w:b/>
          <w:bCs/>
          <w:sz w:val="24"/>
          <w:rtl/>
        </w:rPr>
        <w:t>(ע</w:t>
      </w:r>
      <w:r>
        <w:rPr>
          <w:rFonts w:cs="David" w:hint="cs"/>
          <w:b/>
          <w:bCs/>
          <w:sz w:val="24"/>
          <w:rtl/>
        </w:rPr>
        <w:t>מ' 134)</w:t>
      </w:r>
      <w:r>
        <w:rPr>
          <w:rFonts w:cs="David"/>
          <w:sz w:val="24"/>
          <w:rtl/>
        </w:rPr>
        <w:t>:</w:t>
      </w:r>
    </w:p>
    <w:p w14:paraId="2289DE85" w14:textId="77777777" w:rsidR="002E7C6A" w:rsidRDefault="002E7C6A">
      <w:pPr>
        <w:spacing w:line="240" w:lineRule="auto"/>
        <w:ind w:left="1440" w:right="709"/>
        <w:rPr>
          <w:rFonts w:cs="David"/>
          <w:b/>
          <w:bCs/>
          <w:sz w:val="24"/>
          <w:rtl/>
        </w:rPr>
      </w:pPr>
      <w:r>
        <w:rPr>
          <w:rFonts w:cs="David"/>
          <w:b/>
          <w:bCs/>
          <w:sz w:val="24"/>
          <w:rtl/>
        </w:rPr>
        <w:t>"</w:t>
      </w:r>
      <w:r>
        <w:rPr>
          <w:rFonts w:cs="David" w:hint="cs"/>
          <w:b/>
          <w:bCs/>
          <w:sz w:val="24"/>
          <w:rtl/>
        </w:rPr>
        <w:t>ל</w:t>
      </w:r>
      <w:r>
        <w:rPr>
          <w:rFonts w:cs="David"/>
          <w:b/>
          <w:bCs/>
          <w:sz w:val="24"/>
          <w:rtl/>
        </w:rPr>
        <w:t>א</w:t>
      </w:r>
      <w:r>
        <w:rPr>
          <w:rFonts w:cs="David" w:hint="cs"/>
          <w:b/>
          <w:bCs/>
          <w:sz w:val="24"/>
          <w:rtl/>
        </w:rPr>
        <w:t xml:space="preserve"> בדיוק כמו שאת אומרת. זה חד-פעמי. זה לא נקרא הומו. אני אוהב בחורות. יש לי בחורה מלכת היופי שהיא גננת והיא בבית שלי. </w:t>
      </w:r>
    </w:p>
    <w:p w14:paraId="1E2A6C0F" w14:textId="77777777" w:rsidR="002E7C6A" w:rsidRDefault="002E7C6A">
      <w:pPr>
        <w:spacing w:line="240" w:lineRule="auto"/>
        <w:ind w:left="720" w:right="709" w:firstLine="720"/>
        <w:rPr>
          <w:rFonts w:cs="David"/>
          <w:sz w:val="24"/>
          <w:rtl/>
        </w:rPr>
      </w:pPr>
      <w:r>
        <w:rPr>
          <w:rFonts w:cs="David"/>
          <w:b/>
          <w:bCs/>
          <w:sz w:val="24"/>
          <w:rtl/>
        </w:rPr>
        <w:t>עם</w:t>
      </w:r>
      <w:r>
        <w:rPr>
          <w:rFonts w:cs="David" w:hint="cs"/>
          <w:b/>
          <w:bCs/>
          <w:sz w:val="24"/>
          <w:rtl/>
        </w:rPr>
        <w:t xml:space="preserve"> גברים קיימתי יחסים אולי פעם, פעמיים, שלוש."</w:t>
      </w:r>
      <w:r>
        <w:rPr>
          <w:rFonts w:cs="David"/>
          <w:sz w:val="24"/>
          <w:rtl/>
        </w:rPr>
        <w:t xml:space="preserve"> </w:t>
      </w:r>
    </w:p>
    <w:p w14:paraId="5C8049D3" w14:textId="77777777" w:rsidR="002E7C6A" w:rsidRDefault="002E7C6A">
      <w:pPr>
        <w:spacing w:line="240" w:lineRule="auto"/>
        <w:ind w:firstLine="720"/>
        <w:rPr>
          <w:rFonts w:cs="David"/>
          <w:sz w:val="24"/>
          <w:rtl/>
        </w:rPr>
      </w:pPr>
    </w:p>
    <w:p w14:paraId="409CFD58" w14:textId="77777777" w:rsidR="002E7C6A" w:rsidRDefault="002E7C6A">
      <w:pPr>
        <w:spacing w:line="240" w:lineRule="auto"/>
        <w:ind w:firstLine="720"/>
        <w:rPr>
          <w:rFonts w:cs="David"/>
          <w:sz w:val="24"/>
          <w:rtl/>
        </w:rPr>
      </w:pPr>
      <w:r>
        <w:rPr>
          <w:rFonts w:cs="David"/>
          <w:sz w:val="24"/>
          <w:rtl/>
        </w:rPr>
        <w:t>וב</w:t>
      </w:r>
      <w:r>
        <w:rPr>
          <w:rFonts w:cs="David" w:hint="cs"/>
          <w:sz w:val="24"/>
          <w:rtl/>
        </w:rPr>
        <w:t xml:space="preserve">המשך הוא אומר: </w:t>
      </w:r>
      <w:r>
        <w:rPr>
          <w:rFonts w:cs="David"/>
          <w:b/>
          <w:bCs/>
          <w:sz w:val="24"/>
          <w:rtl/>
        </w:rPr>
        <w:t>"א</w:t>
      </w:r>
      <w:r>
        <w:rPr>
          <w:rFonts w:cs="David" w:hint="cs"/>
          <w:b/>
          <w:bCs/>
          <w:sz w:val="24"/>
          <w:rtl/>
        </w:rPr>
        <w:t>ני דו-מיני"</w:t>
      </w:r>
      <w:r>
        <w:rPr>
          <w:rFonts w:cs="David"/>
          <w:sz w:val="24"/>
          <w:rtl/>
        </w:rPr>
        <w:t>, ו</w:t>
      </w:r>
      <w:r>
        <w:rPr>
          <w:rFonts w:cs="David" w:hint="cs"/>
          <w:sz w:val="24"/>
          <w:rtl/>
        </w:rPr>
        <w:t xml:space="preserve">מוסיף </w:t>
      </w:r>
      <w:r>
        <w:rPr>
          <w:rFonts w:cs="David"/>
          <w:b/>
          <w:bCs/>
          <w:sz w:val="24"/>
          <w:rtl/>
        </w:rPr>
        <w:t>(ע</w:t>
      </w:r>
      <w:r>
        <w:rPr>
          <w:rFonts w:cs="David" w:hint="cs"/>
          <w:b/>
          <w:bCs/>
          <w:sz w:val="24"/>
          <w:rtl/>
        </w:rPr>
        <w:t>מ' 135, ש' 1)</w:t>
      </w:r>
      <w:r>
        <w:rPr>
          <w:rFonts w:cs="David"/>
          <w:sz w:val="24"/>
          <w:rtl/>
        </w:rPr>
        <w:t xml:space="preserve">: </w:t>
      </w:r>
      <w:r>
        <w:rPr>
          <w:rFonts w:cs="David"/>
          <w:b/>
          <w:bCs/>
          <w:sz w:val="24"/>
          <w:rtl/>
        </w:rPr>
        <w:t>"א</w:t>
      </w:r>
      <w:r>
        <w:rPr>
          <w:rFonts w:cs="David" w:hint="cs"/>
          <w:b/>
          <w:bCs/>
          <w:sz w:val="24"/>
          <w:rtl/>
        </w:rPr>
        <w:t>ני מתבייש מהעדה ומהמשפחה שלי ל</w:t>
      </w:r>
      <w:r>
        <w:rPr>
          <w:rFonts w:cs="David"/>
          <w:b/>
          <w:bCs/>
          <w:sz w:val="24"/>
          <w:rtl/>
        </w:rPr>
        <w:t>הג</w:t>
      </w:r>
      <w:r>
        <w:rPr>
          <w:rFonts w:cs="David" w:hint="cs"/>
          <w:b/>
          <w:bCs/>
          <w:sz w:val="24"/>
          <w:rtl/>
        </w:rPr>
        <w:t>יד שאני הומו. אני מתבייש בזה"</w:t>
      </w:r>
      <w:r>
        <w:rPr>
          <w:rFonts w:cs="David"/>
          <w:sz w:val="24"/>
          <w:rtl/>
        </w:rPr>
        <w:t>. ב</w:t>
      </w:r>
      <w:r>
        <w:rPr>
          <w:rFonts w:cs="David" w:hint="cs"/>
          <w:sz w:val="24"/>
          <w:rtl/>
        </w:rPr>
        <w:t>כך הוא גם תלה את הקולר מדוע לא אמר זאת בהודעתו במשטרה, ואִילו בבית-המשפט, הוא לא התבייש לומר, ולכן אמר.</w:t>
      </w:r>
    </w:p>
    <w:p w14:paraId="61AFDCB4" w14:textId="77777777" w:rsidR="002E7C6A" w:rsidRDefault="002E7C6A">
      <w:pPr>
        <w:spacing w:line="240" w:lineRule="auto"/>
        <w:ind w:firstLine="720"/>
        <w:rPr>
          <w:rFonts w:cs="David"/>
          <w:sz w:val="24"/>
          <w:rtl/>
        </w:rPr>
      </w:pPr>
      <w:r>
        <w:rPr>
          <w:rFonts w:cs="David"/>
          <w:sz w:val="24"/>
          <w:rtl/>
        </w:rPr>
        <w:t>ל</w:t>
      </w:r>
      <w:r>
        <w:rPr>
          <w:rFonts w:cs="David" w:hint="cs"/>
          <w:sz w:val="24"/>
          <w:rtl/>
        </w:rPr>
        <w:t xml:space="preserve">שאלה מדוע המתלונן באישומים הנ"ל הגיש נגדו תלונה, הוא חזר על גירסתו </w:t>
      </w:r>
      <w:r>
        <w:rPr>
          <w:rFonts w:cs="David"/>
          <w:b/>
          <w:bCs/>
          <w:sz w:val="24"/>
          <w:rtl/>
        </w:rPr>
        <w:t>(ע</w:t>
      </w:r>
      <w:r>
        <w:rPr>
          <w:rFonts w:cs="David" w:hint="cs"/>
          <w:b/>
          <w:bCs/>
          <w:sz w:val="24"/>
          <w:rtl/>
        </w:rPr>
        <w:t>מ' 135, ש' 25)</w:t>
      </w:r>
      <w:r>
        <w:rPr>
          <w:rFonts w:cs="David"/>
          <w:sz w:val="24"/>
          <w:rtl/>
        </w:rPr>
        <w:t xml:space="preserve">: </w:t>
      </w:r>
    </w:p>
    <w:p w14:paraId="32B2C706" w14:textId="77777777" w:rsidR="002E7C6A" w:rsidRDefault="002E7C6A">
      <w:pPr>
        <w:spacing w:line="240" w:lineRule="auto"/>
        <w:ind w:left="1440" w:right="709"/>
        <w:rPr>
          <w:rFonts w:cs="David"/>
          <w:sz w:val="24"/>
          <w:rtl/>
        </w:rPr>
      </w:pPr>
      <w:r>
        <w:rPr>
          <w:rFonts w:cs="David"/>
          <w:b/>
          <w:bCs/>
          <w:sz w:val="24"/>
          <w:rtl/>
        </w:rPr>
        <w:t>"ה</w:t>
      </w:r>
      <w:r>
        <w:rPr>
          <w:rFonts w:cs="David" w:hint="cs"/>
          <w:b/>
          <w:bCs/>
          <w:sz w:val="24"/>
          <w:rtl/>
        </w:rPr>
        <w:t>שוטרים הכריחו אותו להתלונן. ה</w:t>
      </w:r>
      <w:r>
        <w:rPr>
          <w:rFonts w:cs="David"/>
          <w:b/>
          <w:bCs/>
          <w:sz w:val="24"/>
          <w:rtl/>
        </w:rPr>
        <w:t>שו</w:t>
      </w:r>
      <w:r>
        <w:rPr>
          <w:rFonts w:cs="David" w:hint="cs"/>
          <w:b/>
          <w:bCs/>
          <w:sz w:val="24"/>
          <w:rtl/>
        </w:rPr>
        <w:t>טרים לקחו אותו        מאבו-כביר ליפו, הכריחו אותו שיעזור להם תמורת עֵזרתם לו."</w:t>
      </w:r>
    </w:p>
    <w:p w14:paraId="0F89FEA9" w14:textId="77777777" w:rsidR="002E7C6A" w:rsidRDefault="002E7C6A">
      <w:pPr>
        <w:spacing w:line="240" w:lineRule="auto"/>
        <w:rPr>
          <w:rFonts w:cs="David"/>
          <w:sz w:val="24"/>
          <w:rtl/>
        </w:rPr>
      </w:pPr>
    </w:p>
    <w:p w14:paraId="3BFB45D4"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לג</w:t>
      </w:r>
      <w:r>
        <w:rPr>
          <w:rFonts w:cs="David" w:hint="cs"/>
          <w:b/>
          <w:bCs/>
          <w:i/>
          <w:iCs/>
          <w:sz w:val="24"/>
          <w:u w:val="single"/>
          <w:rtl/>
        </w:rPr>
        <w:t>בי אישום 3.</w:t>
      </w:r>
    </w:p>
    <w:p w14:paraId="31B2A4D7" w14:textId="77777777" w:rsidR="002E7C6A" w:rsidRDefault="002E7C6A">
      <w:pPr>
        <w:spacing w:line="240" w:lineRule="auto"/>
        <w:rPr>
          <w:rFonts w:cs="David"/>
          <w:sz w:val="24"/>
          <w:rtl/>
        </w:rPr>
      </w:pPr>
      <w:r>
        <w:rPr>
          <w:rFonts w:cs="David"/>
          <w:b/>
          <w:bCs/>
          <w:i/>
          <w:iCs/>
          <w:sz w:val="24"/>
          <w:rtl/>
        </w:rPr>
        <w:t>35.</w:t>
      </w:r>
      <w:r>
        <w:rPr>
          <w:rFonts w:cs="David"/>
          <w:sz w:val="24"/>
          <w:rtl/>
        </w:rPr>
        <w:tab/>
      </w:r>
      <w:r>
        <w:rPr>
          <w:rFonts w:cs="David" w:hint="cs"/>
          <w:sz w:val="24"/>
          <w:rtl/>
        </w:rPr>
        <w:t>ג</w:t>
      </w:r>
      <w:r>
        <w:rPr>
          <w:rFonts w:cs="David"/>
          <w:sz w:val="24"/>
          <w:rtl/>
        </w:rPr>
        <w:t>ם</w:t>
      </w:r>
      <w:r>
        <w:rPr>
          <w:rFonts w:cs="David" w:hint="cs"/>
          <w:sz w:val="24"/>
          <w:rtl/>
        </w:rPr>
        <w:t xml:space="preserve"> לגבי המתלונן באיש</w:t>
      </w:r>
      <w:r>
        <w:rPr>
          <w:rFonts w:cs="David"/>
          <w:sz w:val="24"/>
          <w:rtl/>
        </w:rPr>
        <w:t>ו</w:t>
      </w:r>
      <w:r>
        <w:rPr>
          <w:rFonts w:cs="David" w:hint="cs"/>
          <w:sz w:val="24"/>
          <w:rtl/>
        </w:rPr>
        <w:t xml:space="preserve">ם זה אומר הנאשם שהוא הכיר אותו שנתיים לפני שהיו במעצר. עובדה שלא מסר בהודעתו </w:t>
      </w:r>
      <w:r>
        <w:rPr>
          <w:rFonts w:cs="David"/>
          <w:b/>
          <w:bCs/>
          <w:sz w:val="24"/>
          <w:rtl/>
        </w:rPr>
        <w:t>ת/1</w:t>
      </w:r>
      <w:r>
        <w:rPr>
          <w:rFonts w:cs="David"/>
          <w:sz w:val="24"/>
          <w:rtl/>
        </w:rPr>
        <w:t>.</w:t>
      </w:r>
    </w:p>
    <w:p w14:paraId="2D6AA93E" w14:textId="77777777" w:rsidR="002E7C6A" w:rsidRDefault="002E7C6A">
      <w:pPr>
        <w:spacing w:line="240" w:lineRule="auto"/>
        <w:rPr>
          <w:rFonts w:cs="David"/>
          <w:sz w:val="24"/>
          <w:rtl/>
        </w:rPr>
      </w:pPr>
      <w:r>
        <w:rPr>
          <w:rFonts w:cs="David"/>
          <w:sz w:val="24"/>
          <w:rtl/>
        </w:rPr>
        <w:tab/>
        <w:t>מ</w:t>
      </w:r>
      <w:r>
        <w:rPr>
          <w:rFonts w:cs="David" w:hint="cs"/>
          <w:sz w:val="24"/>
          <w:rtl/>
        </w:rPr>
        <w:t>אידך, הוא מספֵּר מה שסיפר בהודעה, שהמתלונן הוכנס ל</w:t>
      </w:r>
      <w:r>
        <w:rPr>
          <w:rFonts w:cs="David"/>
          <w:sz w:val="24"/>
          <w:rtl/>
        </w:rPr>
        <w:t>תא</w:t>
      </w:r>
      <w:r>
        <w:rPr>
          <w:rFonts w:cs="David" w:hint="cs"/>
          <w:sz w:val="24"/>
          <w:rtl/>
        </w:rPr>
        <w:t xml:space="preserve">וֹ. שמדובר בנרקומן. שהוא יצא לבדיקות ולפני כן גנב ממנו 320 ₪, וכשחזר היה </w:t>
      </w:r>
      <w:r>
        <w:rPr>
          <w:rFonts w:cs="David"/>
          <w:b/>
          <w:bCs/>
          <w:sz w:val="24"/>
          <w:rtl/>
        </w:rPr>
        <w:t>"מ</w:t>
      </w:r>
      <w:r>
        <w:rPr>
          <w:rFonts w:cs="David" w:hint="cs"/>
          <w:b/>
          <w:bCs/>
          <w:sz w:val="24"/>
          <w:rtl/>
        </w:rPr>
        <w:t>סטול"</w:t>
      </w:r>
      <w:r>
        <w:rPr>
          <w:rFonts w:cs="David"/>
          <w:sz w:val="24"/>
          <w:rtl/>
        </w:rPr>
        <w:t xml:space="preserve">. </w:t>
      </w:r>
    </w:p>
    <w:p w14:paraId="6FEB80E5" w14:textId="77777777" w:rsidR="002E7C6A" w:rsidRDefault="002E7C6A">
      <w:pPr>
        <w:spacing w:line="240" w:lineRule="auto"/>
        <w:ind w:firstLine="720"/>
        <w:rPr>
          <w:rFonts w:cs="David"/>
          <w:sz w:val="24"/>
          <w:rtl/>
        </w:rPr>
      </w:pPr>
      <w:r>
        <w:rPr>
          <w:rFonts w:cs="David"/>
          <w:sz w:val="24"/>
          <w:rtl/>
        </w:rPr>
        <w:t>הו</w:t>
      </w:r>
      <w:r>
        <w:rPr>
          <w:rFonts w:cs="David" w:hint="cs"/>
          <w:sz w:val="24"/>
          <w:rtl/>
        </w:rPr>
        <w:t>א מספֵּר שעצירים אחרים התנכלו לו כ</w:t>
      </w:r>
      <w:r>
        <w:rPr>
          <w:rFonts w:cs="David"/>
          <w:sz w:val="24"/>
          <w:rtl/>
        </w:rPr>
        <w:t>י</w:t>
      </w:r>
      <w:r>
        <w:rPr>
          <w:rFonts w:cs="David" w:hint="cs"/>
          <w:sz w:val="24"/>
          <w:rtl/>
        </w:rPr>
        <w:t xml:space="preserve"> לטענתו לקח מהם כספים והיה צריך לחזור עם סמים, אך לא הביא סמים. </w:t>
      </w:r>
    </w:p>
    <w:p w14:paraId="38BCB512" w14:textId="77777777" w:rsidR="002E7C6A" w:rsidRDefault="002E7C6A">
      <w:pPr>
        <w:spacing w:line="240" w:lineRule="auto"/>
        <w:ind w:firstLine="720"/>
        <w:rPr>
          <w:rFonts w:cs="David"/>
          <w:sz w:val="24"/>
          <w:rtl/>
        </w:rPr>
      </w:pPr>
      <w:r>
        <w:rPr>
          <w:rFonts w:cs="David"/>
          <w:sz w:val="24"/>
          <w:rtl/>
        </w:rPr>
        <w:t>ה</w:t>
      </w:r>
      <w:r>
        <w:rPr>
          <w:rFonts w:cs="David" w:hint="cs"/>
          <w:sz w:val="24"/>
          <w:rtl/>
        </w:rPr>
        <w:t xml:space="preserve">וא כופר בכך שתקף את המתלונן, כשֵאלת הסניגור </w:t>
      </w:r>
      <w:r>
        <w:rPr>
          <w:rFonts w:cs="David"/>
          <w:b/>
          <w:bCs/>
          <w:sz w:val="24"/>
          <w:rtl/>
        </w:rPr>
        <w:t>(ע</w:t>
      </w:r>
      <w:r>
        <w:rPr>
          <w:rFonts w:cs="David" w:hint="cs"/>
          <w:b/>
          <w:bCs/>
          <w:sz w:val="24"/>
          <w:rtl/>
        </w:rPr>
        <w:t>מ' 132)</w:t>
      </w:r>
      <w:r>
        <w:rPr>
          <w:rFonts w:cs="David"/>
          <w:sz w:val="24"/>
          <w:rtl/>
        </w:rPr>
        <w:t>:</w:t>
      </w:r>
    </w:p>
    <w:p w14:paraId="3A7B5253" w14:textId="77777777" w:rsidR="002E7C6A" w:rsidRDefault="002E7C6A">
      <w:pPr>
        <w:spacing w:line="240" w:lineRule="auto"/>
        <w:ind w:left="1440" w:right="567"/>
        <w:rPr>
          <w:rFonts w:cs="David"/>
          <w:b/>
          <w:bCs/>
          <w:sz w:val="24"/>
          <w:rtl/>
        </w:rPr>
      </w:pPr>
      <w:r>
        <w:rPr>
          <w:rFonts w:cs="David"/>
          <w:b/>
          <w:bCs/>
          <w:sz w:val="24"/>
          <w:rtl/>
        </w:rPr>
        <w:t>"א</w:t>
      </w:r>
      <w:r>
        <w:rPr>
          <w:rFonts w:cs="David" w:hint="cs"/>
          <w:b/>
          <w:bCs/>
          <w:sz w:val="24"/>
          <w:rtl/>
        </w:rPr>
        <w:t>ומרים פה שא</w:t>
      </w:r>
      <w:r>
        <w:rPr>
          <w:rFonts w:cs="David"/>
          <w:b/>
          <w:bCs/>
          <w:sz w:val="24"/>
          <w:rtl/>
        </w:rPr>
        <w:t>תה</w:t>
      </w:r>
      <w:r>
        <w:rPr>
          <w:rFonts w:cs="David" w:hint="cs"/>
          <w:b/>
          <w:bCs/>
          <w:sz w:val="24"/>
          <w:rtl/>
        </w:rPr>
        <w:t xml:space="preserve"> שאלת אותו מדוע לא הביא סמים ותקפת אותו בזה שהכית בו באגרופך בכל חלקי גופו." </w:t>
      </w:r>
    </w:p>
    <w:p w14:paraId="28120B60" w14:textId="77777777" w:rsidR="002E7C6A" w:rsidRDefault="002E7C6A">
      <w:pPr>
        <w:spacing w:line="240" w:lineRule="auto"/>
        <w:ind w:firstLine="720"/>
        <w:rPr>
          <w:rFonts w:cs="David"/>
          <w:b/>
          <w:bCs/>
          <w:sz w:val="24"/>
          <w:rtl/>
        </w:rPr>
      </w:pPr>
    </w:p>
    <w:p w14:paraId="574B37D1" w14:textId="77777777" w:rsidR="002E7C6A" w:rsidRDefault="002E7C6A">
      <w:pPr>
        <w:spacing w:line="240" w:lineRule="auto"/>
        <w:ind w:firstLine="720"/>
        <w:rPr>
          <w:rFonts w:cs="David"/>
          <w:sz w:val="24"/>
          <w:rtl/>
        </w:rPr>
      </w:pPr>
      <w:r>
        <w:rPr>
          <w:rFonts w:cs="David"/>
          <w:sz w:val="24"/>
          <w:rtl/>
        </w:rPr>
        <w:t>וה</w:t>
      </w:r>
      <w:r>
        <w:rPr>
          <w:rFonts w:cs="David" w:hint="cs"/>
          <w:sz w:val="24"/>
          <w:rtl/>
        </w:rPr>
        <w:t xml:space="preserve">וא השיב </w:t>
      </w:r>
      <w:r>
        <w:rPr>
          <w:rFonts w:cs="David"/>
          <w:b/>
          <w:bCs/>
          <w:sz w:val="24"/>
          <w:rtl/>
        </w:rPr>
        <w:t>(ע</w:t>
      </w:r>
      <w:r>
        <w:rPr>
          <w:rFonts w:cs="David" w:hint="cs"/>
          <w:b/>
          <w:bCs/>
          <w:sz w:val="24"/>
          <w:rtl/>
        </w:rPr>
        <w:t>מ' 133)</w:t>
      </w:r>
      <w:r>
        <w:rPr>
          <w:rFonts w:cs="David"/>
          <w:sz w:val="24"/>
          <w:rtl/>
        </w:rPr>
        <w:t>:</w:t>
      </w:r>
    </w:p>
    <w:p w14:paraId="7BA933E0" w14:textId="77777777" w:rsidR="002E7C6A" w:rsidRDefault="002E7C6A">
      <w:pPr>
        <w:spacing w:line="240" w:lineRule="auto"/>
        <w:ind w:left="1440" w:right="567"/>
        <w:rPr>
          <w:rFonts w:cs="David"/>
          <w:b/>
          <w:bCs/>
          <w:sz w:val="24"/>
          <w:rtl/>
        </w:rPr>
      </w:pPr>
      <w:r>
        <w:rPr>
          <w:rFonts w:cs="David"/>
          <w:b/>
          <w:bCs/>
          <w:sz w:val="24"/>
          <w:rtl/>
        </w:rPr>
        <w:t>"ת</w:t>
      </w:r>
      <w:r>
        <w:rPr>
          <w:rFonts w:cs="David" w:hint="cs"/>
          <w:b/>
          <w:bCs/>
          <w:sz w:val="24"/>
          <w:rtl/>
        </w:rPr>
        <w:t>.</w:t>
      </w:r>
      <w:r>
        <w:rPr>
          <w:rFonts w:cs="David"/>
          <w:b/>
          <w:bCs/>
          <w:sz w:val="24"/>
          <w:rtl/>
        </w:rPr>
        <w:tab/>
        <w:t>ל</w:t>
      </w:r>
      <w:r>
        <w:rPr>
          <w:rFonts w:cs="David" w:hint="cs"/>
          <w:b/>
          <w:bCs/>
          <w:sz w:val="24"/>
          <w:rtl/>
        </w:rPr>
        <w:t xml:space="preserve">א הכיתי אותו. </w:t>
      </w:r>
      <w:r>
        <w:rPr>
          <w:rFonts w:cs="David"/>
          <w:b/>
          <w:bCs/>
          <w:sz w:val="24"/>
          <w:rtl/>
        </w:rPr>
        <w:t>ה</w:t>
      </w:r>
      <w:r>
        <w:rPr>
          <w:rFonts w:cs="David" w:hint="cs"/>
          <w:b/>
          <w:bCs/>
          <w:sz w:val="24"/>
          <w:rtl/>
        </w:rPr>
        <w:t xml:space="preserve">וא יכול להרביץ לי. הוא יכול להרביץ לי אני לא. נכון ששאלתי אם הוא הביא סמים והוא אמר לי שכן. </w:t>
      </w:r>
    </w:p>
    <w:p w14:paraId="2538083F" w14:textId="77777777" w:rsidR="002E7C6A" w:rsidRDefault="002E7C6A">
      <w:pPr>
        <w:spacing w:line="240" w:lineRule="auto"/>
        <w:ind w:left="1440" w:right="567"/>
        <w:rPr>
          <w:rFonts w:cs="David"/>
          <w:b/>
          <w:bCs/>
          <w:sz w:val="24"/>
          <w:rtl/>
        </w:rPr>
      </w:pPr>
      <w:r>
        <w:rPr>
          <w:rFonts w:cs="David"/>
          <w:b/>
          <w:bCs/>
          <w:sz w:val="24"/>
          <w:rtl/>
        </w:rPr>
        <w:t>א</w:t>
      </w:r>
      <w:r>
        <w:rPr>
          <w:rFonts w:cs="David" w:hint="cs"/>
          <w:b/>
          <w:bCs/>
          <w:sz w:val="24"/>
          <w:rtl/>
        </w:rPr>
        <w:t>ני יש לי יד נכה. זה רק תמונה היד שלי. יש</w:t>
      </w:r>
      <w:r>
        <w:rPr>
          <w:rFonts w:cs="David"/>
          <w:b/>
          <w:bCs/>
          <w:sz w:val="24"/>
          <w:rtl/>
        </w:rPr>
        <w:t xml:space="preserve"> ל</w:t>
      </w:r>
      <w:r>
        <w:rPr>
          <w:rFonts w:cs="David" w:hint="cs"/>
          <w:b/>
          <w:bCs/>
          <w:sz w:val="24"/>
          <w:rtl/>
        </w:rPr>
        <w:t xml:space="preserve">י מלא חתכים ביד. חתכתי את היד בגלל סאלח והשוטרים שלו. אני חתכתי את היד. השמות על היד זה קעקועים עם שם אישתי. </w:t>
      </w:r>
    </w:p>
    <w:p w14:paraId="71A113B4" w14:textId="77777777" w:rsidR="002E7C6A" w:rsidRDefault="002E7C6A">
      <w:pPr>
        <w:spacing w:line="240" w:lineRule="auto"/>
        <w:ind w:left="1440" w:right="567"/>
        <w:rPr>
          <w:rFonts w:cs="David"/>
          <w:b/>
          <w:bCs/>
          <w:sz w:val="24"/>
          <w:rtl/>
        </w:rPr>
      </w:pPr>
      <w:r>
        <w:rPr>
          <w:rFonts w:cs="David" w:hint="cs"/>
          <w:b/>
          <w:bCs/>
          <w:sz w:val="24"/>
          <w:rtl/>
        </w:rPr>
        <w:t>ש</w:t>
      </w:r>
      <w:r>
        <w:rPr>
          <w:rFonts w:cs="David"/>
          <w:b/>
          <w:bCs/>
          <w:sz w:val="24"/>
          <w:rtl/>
        </w:rPr>
        <w:t>.</w:t>
      </w:r>
      <w:r>
        <w:rPr>
          <w:rFonts w:cs="David"/>
          <w:b/>
          <w:bCs/>
          <w:sz w:val="24"/>
          <w:rtl/>
        </w:rPr>
        <w:tab/>
        <w:t>א</w:t>
      </w:r>
      <w:r>
        <w:rPr>
          <w:rFonts w:cs="David" w:hint="cs"/>
          <w:b/>
          <w:bCs/>
          <w:sz w:val="24"/>
          <w:rtl/>
        </w:rPr>
        <w:t>חרי שהרבצת לו ניסית לבצע בו מעשה-סדום. שלַפת סכין-גילוח הצמדת לפניו והוצאת את איבר-מינך מהמכנסיים הסניגור מקריא לנאשם את סעיף 3 מפרק העובדות</w:t>
      </w:r>
      <w:r>
        <w:rPr>
          <w:rFonts w:cs="David"/>
          <w:b/>
          <w:bCs/>
          <w:sz w:val="24"/>
          <w:rtl/>
        </w:rPr>
        <w:t xml:space="preserve"> ב</w:t>
      </w:r>
      <w:r>
        <w:rPr>
          <w:rFonts w:cs="David" w:hint="cs"/>
          <w:b/>
          <w:bCs/>
          <w:sz w:val="24"/>
          <w:rtl/>
        </w:rPr>
        <w:t xml:space="preserve">אישום השלישי ושואל את תגובתו על כך. </w:t>
      </w:r>
    </w:p>
    <w:p w14:paraId="4B7DD0C8" w14:textId="77777777" w:rsidR="002E7C6A" w:rsidRDefault="002E7C6A">
      <w:pPr>
        <w:spacing w:line="240" w:lineRule="auto"/>
        <w:ind w:right="567"/>
        <w:rPr>
          <w:rFonts w:cs="David"/>
          <w:b/>
          <w:bCs/>
          <w:sz w:val="24"/>
          <w:rtl/>
        </w:rPr>
      </w:pPr>
    </w:p>
    <w:p w14:paraId="34BF742E" w14:textId="77777777" w:rsidR="002E7C6A" w:rsidRDefault="002E7C6A">
      <w:pPr>
        <w:spacing w:line="240" w:lineRule="auto"/>
        <w:ind w:left="1440" w:right="567"/>
        <w:rPr>
          <w:rFonts w:cs="David"/>
          <w:b/>
          <w:bCs/>
          <w:sz w:val="24"/>
          <w:rtl/>
        </w:rPr>
      </w:pPr>
      <w:r>
        <w:rPr>
          <w:rFonts w:cs="David"/>
          <w:b/>
          <w:bCs/>
          <w:sz w:val="24"/>
          <w:u w:val="single"/>
          <w:rtl/>
        </w:rPr>
        <w:t>בי</w:t>
      </w:r>
      <w:r>
        <w:rPr>
          <w:rFonts w:cs="David" w:hint="cs"/>
          <w:b/>
          <w:bCs/>
          <w:sz w:val="24"/>
          <w:u w:val="single"/>
          <w:rtl/>
        </w:rPr>
        <w:t>ת המשפט:</w:t>
      </w:r>
      <w:r>
        <w:rPr>
          <w:rFonts w:cs="David"/>
          <w:b/>
          <w:bCs/>
          <w:sz w:val="24"/>
        </w:rPr>
        <w:t xml:space="preserve"> </w:t>
      </w:r>
      <w:r>
        <w:rPr>
          <w:rFonts w:cs="David"/>
          <w:b/>
          <w:bCs/>
          <w:sz w:val="24"/>
          <w:rtl/>
        </w:rPr>
        <w:t xml:space="preserve"> ב</w:t>
      </w:r>
      <w:r>
        <w:rPr>
          <w:rFonts w:cs="David" w:hint="cs"/>
          <w:b/>
          <w:bCs/>
          <w:sz w:val="24"/>
          <w:rtl/>
        </w:rPr>
        <w:t xml:space="preserve">שלב זה באופן מפתיע הוציא הנאשם כוס זכוכית מכליו והשוטר לקח ממנו את הכוס והנאשם ביקש לשתות כוס מים ובית-המשפט מאפשר לו זאת. </w:t>
      </w:r>
    </w:p>
    <w:p w14:paraId="2FD8D54A" w14:textId="77777777" w:rsidR="002E7C6A" w:rsidRDefault="002E7C6A">
      <w:pPr>
        <w:spacing w:line="240" w:lineRule="auto"/>
        <w:ind w:left="1440" w:right="567"/>
        <w:rPr>
          <w:rFonts w:cs="David"/>
          <w:b/>
          <w:bCs/>
          <w:sz w:val="24"/>
          <w:rtl/>
        </w:rPr>
      </w:pPr>
      <w:r>
        <w:rPr>
          <w:rFonts w:cs="David"/>
          <w:b/>
          <w:bCs/>
          <w:sz w:val="24"/>
          <w:rtl/>
        </w:rPr>
        <w:t>ת</w:t>
      </w:r>
      <w:r>
        <w:rPr>
          <w:rFonts w:cs="David" w:hint="cs"/>
          <w:b/>
          <w:bCs/>
          <w:sz w:val="24"/>
          <w:rtl/>
        </w:rPr>
        <w:t>.</w:t>
      </w:r>
      <w:r>
        <w:rPr>
          <w:rFonts w:cs="David"/>
          <w:b/>
          <w:bCs/>
          <w:sz w:val="24"/>
          <w:rtl/>
        </w:rPr>
        <w:tab/>
        <w:t>א</w:t>
      </w:r>
      <w:r>
        <w:rPr>
          <w:rFonts w:cs="David" w:hint="cs"/>
          <w:b/>
          <w:bCs/>
          <w:sz w:val="24"/>
          <w:rtl/>
        </w:rPr>
        <w:t>ם הייתי עושה לו דבר כזה היה שוחט אותי במקום. העדה הזאת שלהם שונאת את הדברים</w:t>
      </w:r>
      <w:r>
        <w:rPr>
          <w:rFonts w:cs="David"/>
          <w:b/>
          <w:bCs/>
          <w:sz w:val="24"/>
          <w:rtl/>
        </w:rPr>
        <w:t xml:space="preserve"> ה</w:t>
      </w:r>
      <w:r>
        <w:rPr>
          <w:rFonts w:cs="David" w:hint="cs"/>
          <w:b/>
          <w:bCs/>
          <w:sz w:val="24"/>
          <w:rtl/>
        </w:rPr>
        <w:t xml:space="preserve">אלה. הוא גרוזיני. הם כמו ערבים. היה שוחט אותי במקום. הוא לא עושה דברים כאלה. </w:t>
      </w:r>
    </w:p>
    <w:p w14:paraId="2C7B43C9" w14:textId="77777777" w:rsidR="002E7C6A" w:rsidRDefault="002E7C6A">
      <w:pPr>
        <w:spacing w:line="240" w:lineRule="auto"/>
        <w:ind w:left="1440" w:right="567"/>
        <w:rPr>
          <w:rFonts w:cs="David"/>
          <w:b/>
          <w:bCs/>
          <w:sz w:val="24"/>
          <w:rtl/>
        </w:rPr>
      </w:pPr>
      <w:r>
        <w:rPr>
          <w:rFonts w:cs="David" w:hint="cs"/>
          <w:b/>
          <w:bCs/>
          <w:sz w:val="24"/>
          <w:rtl/>
        </w:rPr>
        <w:t>ש</w:t>
      </w:r>
      <w:r>
        <w:rPr>
          <w:rFonts w:cs="David"/>
          <w:b/>
          <w:bCs/>
          <w:sz w:val="24"/>
          <w:rtl/>
        </w:rPr>
        <w:t>.</w:t>
      </w:r>
      <w:r>
        <w:rPr>
          <w:rFonts w:cs="David"/>
          <w:b/>
          <w:bCs/>
          <w:sz w:val="24"/>
          <w:rtl/>
        </w:rPr>
        <w:tab/>
        <w:t>ה</w:t>
      </w:r>
      <w:r>
        <w:rPr>
          <w:rFonts w:cs="David" w:hint="cs"/>
          <w:b/>
          <w:bCs/>
          <w:sz w:val="24"/>
          <w:rtl/>
        </w:rPr>
        <w:t>וא אמר לך שהוא לא רוצה ואתה תקפת אותו</w:t>
      </w:r>
      <w:r>
        <w:rPr>
          <w:rFonts w:cs="David"/>
          <w:b/>
          <w:bCs/>
          <w:sz w:val="24"/>
          <w:rtl/>
        </w:rPr>
        <w:t xml:space="preserve"> </w:t>
      </w:r>
      <w:r>
        <w:rPr>
          <w:rFonts w:cs="David" w:hint="cs"/>
          <w:b/>
          <w:bCs/>
          <w:sz w:val="24"/>
          <w:rtl/>
        </w:rPr>
        <w:t xml:space="preserve">ואיימת עליו עם סכין. המשכת להכניס איבר-מינך לפיו. </w:t>
      </w:r>
    </w:p>
    <w:p w14:paraId="0FE44FF0" w14:textId="77777777" w:rsidR="002E7C6A" w:rsidRDefault="002E7C6A">
      <w:pPr>
        <w:spacing w:line="240" w:lineRule="auto"/>
        <w:ind w:left="720" w:right="567" w:firstLine="720"/>
        <w:rPr>
          <w:rFonts w:cs="David"/>
          <w:b/>
          <w:bCs/>
          <w:sz w:val="24"/>
          <w:rtl/>
        </w:rPr>
      </w:pPr>
      <w:r>
        <w:rPr>
          <w:rFonts w:cs="David"/>
          <w:b/>
          <w:bCs/>
          <w:sz w:val="24"/>
          <w:rtl/>
        </w:rPr>
        <w:t>ת.</w:t>
      </w:r>
      <w:r>
        <w:rPr>
          <w:rFonts w:cs="David"/>
          <w:b/>
          <w:bCs/>
          <w:sz w:val="24"/>
          <w:rtl/>
        </w:rPr>
        <w:tab/>
        <w:t>ש</w:t>
      </w:r>
      <w:r>
        <w:rPr>
          <w:rFonts w:cs="David" w:hint="cs"/>
          <w:b/>
          <w:bCs/>
          <w:sz w:val="24"/>
          <w:rtl/>
        </w:rPr>
        <w:t xml:space="preserve">קר. לא היה דבר כזה. </w:t>
      </w:r>
    </w:p>
    <w:p w14:paraId="44DB5C77" w14:textId="77777777" w:rsidR="002E7C6A" w:rsidRDefault="002E7C6A">
      <w:pPr>
        <w:spacing w:line="240" w:lineRule="auto"/>
        <w:ind w:left="720" w:right="567" w:firstLine="720"/>
        <w:rPr>
          <w:rFonts w:cs="David"/>
          <w:b/>
          <w:bCs/>
          <w:sz w:val="24"/>
          <w:rtl/>
        </w:rPr>
      </w:pPr>
      <w:r>
        <w:rPr>
          <w:rFonts w:cs="David"/>
          <w:b/>
          <w:bCs/>
          <w:sz w:val="24"/>
          <w:rtl/>
        </w:rPr>
        <w:t>ש</w:t>
      </w:r>
      <w:r>
        <w:rPr>
          <w:rFonts w:cs="David" w:hint="cs"/>
          <w:b/>
          <w:bCs/>
          <w:sz w:val="24"/>
          <w:rtl/>
        </w:rPr>
        <w:t>.</w:t>
      </w:r>
      <w:r>
        <w:rPr>
          <w:rFonts w:cs="David"/>
          <w:b/>
          <w:bCs/>
          <w:sz w:val="24"/>
          <w:rtl/>
        </w:rPr>
        <w:tab/>
        <w:t>מ</w:t>
      </w:r>
      <w:r>
        <w:rPr>
          <w:rFonts w:cs="David" w:hint="cs"/>
          <w:b/>
          <w:bCs/>
          <w:sz w:val="24"/>
          <w:rtl/>
        </w:rPr>
        <w:t xml:space="preserve">רוב שהרבצת לו באגרופים נגרמו לו חבלות של ממש. </w:t>
      </w:r>
    </w:p>
    <w:p w14:paraId="2E771680" w14:textId="77777777" w:rsidR="002E7C6A" w:rsidRDefault="002E7C6A">
      <w:pPr>
        <w:spacing w:line="240" w:lineRule="auto"/>
        <w:ind w:left="720" w:right="567" w:firstLine="720"/>
        <w:rPr>
          <w:rFonts w:cs="David"/>
          <w:b/>
          <w:bCs/>
          <w:sz w:val="24"/>
          <w:rtl/>
        </w:rPr>
      </w:pPr>
      <w:r>
        <w:rPr>
          <w:rFonts w:cs="David"/>
          <w:b/>
          <w:bCs/>
          <w:sz w:val="24"/>
          <w:rtl/>
        </w:rPr>
        <w:t>ע</w:t>
      </w:r>
      <w:r>
        <w:rPr>
          <w:rFonts w:cs="David" w:hint="cs"/>
          <w:b/>
          <w:bCs/>
          <w:sz w:val="24"/>
          <w:rtl/>
        </w:rPr>
        <w:t>אקל או</w:t>
      </w:r>
      <w:r>
        <w:rPr>
          <w:rFonts w:cs="David"/>
          <w:b/>
          <w:bCs/>
          <w:sz w:val="24"/>
          <w:rtl/>
        </w:rPr>
        <w:t>מר</w:t>
      </w:r>
      <w:r>
        <w:rPr>
          <w:rFonts w:cs="David" w:hint="cs"/>
          <w:b/>
          <w:bCs/>
          <w:sz w:val="24"/>
          <w:rtl/>
        </w:rPr>
        <w:t xml:space="preserve"> שהפנים שלו היו אדומות והייתה לו שריטה בצוואר." </w:t>
      </w:r>
    </w:p>
    <w:p w14:paraId="29A6FB1A" w14:textId="77777777" w:rsidR="002E7C6A" w:rsidRDefault="002E7C6A">
      <w:pPr>
        <w:spacing w:line="240" w:lineRule="auto"/>
        <w:ind w:left="1440" w:right="567"/>
        <w:rPr>
          <w:rFonts w:cs="David"/>
          <w:b/>
          <w:bCs/>
          <w:sz w:val="24"/>
          <w:rtl/>
        </w:rPr>
      </w:pPr>
      <w:r>
        <w:rPr>
          <w:rFonts w:cs="David"/>
          <w:b/>
          <w:bCs/>
          <w:sz w:val="24"/>
          <w:rtl/>
        </w:rPr>
        <w:t>ת.</w:t>
      </w:r>
      <w:r>
        <w:rPr>
          <w:rFonts w:cs="David"/>
          <w:b/>
          <w:bCs/>
          <w:sz w:val="24"/>
          <w:rtl/>
        </w:rPr>
        <w:tab/>
        <w:t>ה</w:t>
      </w:r>
      <w:r>
        <w:rPr>
          <w:rFonts w:cs="David" w:hint="cs"/>
          <w:b/>
          <w:bCs/>
          <w:sz w:val="24"/>
          <w:rtl/>
        </w:rPr>
        <w:t>וא חזר מהחופש. הוא היה מסטול וגירד את גופו. זה מצב של אדם מסטול. כ</w:t>
      </w:r>
      <w:r>
        <w:rPr>
          <w:rFonts w:cs="David"/>
          <w:b/>
          <w:bCs/>
          <w:sz w:val="24"/>
          <w:rtl/>
        </w:rPr>
        <w:t>ש</w:t>
      </w:r>
      <w:r>
        <w:rPr>
          <w:rFonts w:cs="David" w:hint="cs"/>
          <w:b/>
          <w:bCs/>
          <w:sz w:val="24"/>
          <w:rtl/>
        </w:rPr>
        <w:t>הוא מגרד עצמו ואת עורו (מדגים)."</w:t>
      </w:r>
    </w:p>
    <w:p w14:paraId="05FBDCAE" w14:textId="77777777" w:rsidR="002E7C6A" w:rsidRDefault="002E7C6A">
      <w:pPr>
        <w:spacing w:line="240" w:lineRule="auto"/>
        <w:ind w:firstLine="720"/>
        <w:rPr>
          <w:rFonts w:cs="David"/>
          <w:sz w:val="24"/>
          <w:rtl/>
        </w:rPr>
      </w:pPr>
    </w:p>
    <w:p w14:paraId="2A4DB696" w14:textId="77777777" w:rsidR="002E7C6A" w:rsidRDefault="002E7C6A">
      <w:pPr>
        <w:spacing w:line="240" w:lineRule="auto"/>
        <w:ind w:firstLine="720"/>
        <w:rPr>
          <w:rFonts w:cs="David"/>
          <w:sz w:val="24"/>
          <w:rtl/>
        </w:rPr>
      </w:pPr>
      <w:r>
        <w:rPr>
          <w:rFonts w:cs="David"/>
          <w:sz w:val="24"/>
          <w:rtl/>
        </w:rPr>
        <w:t>בח</w:t>
      </w:r>
      <w:r>
        <w:rPr>
          <w:rFonts w:cs="David" w:hint="cs"/>
          <w:sz w:val="24"/>
          <w:rtl/>
        </w:rPr>
        <w:t xml:space="preserve">קירה-הנגדית חזר ואמר </w:t>
      </w:r>
      <w:r>
        <w:rPr>
          <w:rFonts w:cs="David"/>
          <w:b/>
          <w:bCs/>
          <w:sz w:val="24"/>
          <w:rtl/>
        </w:rPr>
        <w:t>(ע</w:t>
      </w:r>
      <w:r>
        <w:rPr>
          <w:rFonts w:cs="David" w:hint="cs"/>
          <w:b/>
          <w:bCs/>
          <w:sz w:val="24"/>
          <w:rtl/>
        </w:rPr>
        <w:t>מ' 137, ש' 21)</w:t>
      </w:r>
      <w:r>
        <w:rPr>
          <w:rFonts w:cs="David"/>
          <w:sz w:val="24"/>
          <w:rtl/>
        </w:rPr>
        <w:t xml:space="preserve">: </w:t>
      </w:r>
      <w:r>
        <w:rPr>
          <w:rFonts w:cs="David"/>
          <w:b/>
          <w:bCs/>
          <w:sz w:val="24"/>
          <w:rtl/>
        </w:rPr>
        <w:t>"ל</w:t>
      </w:r>
      <w:r>
        <w:rPr>
          <w:rFonts w:cs="David" w:hint="cs"/>
          <w:b/>
          <w:bCs/>
          <w:sz w:val="24"/>
          <w:rtl/>
        </w:rPr>
        <w:t>א איימתי ולא הרבצתי. זה אדם מסוכן, נרקומן"</w:t>
      </w:r>
      <w:r>
        <w:rPr>
          <w:rFonts w:cs="David"/>
          <w:sz w:val="24"/>
          <w:rtl/>
        </w:rPr>
        <w:t xml:space="preserve">. </w:t>
      </w:r>
    </w:p>
    <w:p w14:paraId="026254E3" w14:textId="77777777" w:rsidR="002E7C6A" w:rsidRDefault="002E7C6A">
      <w:pPr>
        <w:spacing w:line="240" w:lineRule="auto"/>
        <w:rPr>
          <w:rFonts w:cs="David"/>
          <w:sz w:val="24"/>
          <w:rtl/>
        </w:rPr>
      </w:pPr>
    </w:p>
    <w:p w14:paraId="115F4B61"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לג</w:t>
      </w:r>
      <w:r>
        <w:rPr>
          <w:rFonts w:cs="David" w:hint="cs"/>
          <w:b/>
          <w:bCs/>
          <w:i/>
          <w:iCs/>
          <w:sz w:val="24"/>
          <w:u w:val="single"/>
          <w:rtl/>
        </w:rPr>
        <w:t>בי אישום 4.</w:t>
      </w:r>
    </w:p>
    <w:p w14:paraId="0FDB8396" w14:textId="77777777" w:rsidR="002E7C6A" w:rsidRDefault="002E7C6A">
      <w:pPr>
        <w:spacing w:line="240" w:lineRule="auto"/>
        <w:rPr>
          <w:rFonts w:cs="David"/>
          <w:sz w:val="24"/>
          <w:rtl/>
        </w:rPr>
      </w:pPr>
      <w:r>
        <w:rPr>
          <w:rFonts w:cs="David"/>
          <w:b/>
          <w:bCs/>
          <w:i/>
          <w:iCs/>
          <w:sz w:val="24"/>
          <w:rtl/>
        </w:rPr>
        <w:t>36.</w:t>
      </w:r>
      <w:r>
        <w:rPr>
          <w:rFonts w:cs="David"/>
          <w:sz w:val="24"/>
          <w:rtl/>
        </w:rPr>
        <w:tab/>
      </w:r>
      <w:r>
        <w:rPr>
          <w:rFonts w:cs="David" w:hint="cs"/>
          <w:sz w:val="24"/>
          <w:rtl/>
        </w:rPr>
        <w:t>ה</w:t>
      </w:r>
      <w:r>
        <w:rPr>
          <w:rFonts w:cs="David"/>
          <w:sz w:val="24"/>
          <w:rtl/>
        </w:rPr>
        <w:t>נ</w:t>
      </w:r>
      <w:r>
        <w:rPr>
          <w:rFonts w:cs="David" w:hint="cs"/>
          <w:sz w:val="24"/>
          <w:rtl/>
        </w:rPr>
        <w:t xml:space="preserve">אשם בעדותו חזר למעשה על מה שאמר בהודעתו במשטרה בקשר לאישום זה, היא </w:t>
      </w:r>
      <w:r>
        <w:rPr>
          <w:rFonts w:cs="David"/>
          <w:b/>
          <w:bCs/>
          <w:sz w:val="24"/>
          <w:rtl/>
        </w:rPr>
        <w:t>ת/9</w:t>
      </w:r>
      <w:r>
        <w:rPr>
          <w:rFonts w:cs="David"/>
          <w:sz w:val="24"/>
          <w:rtl/>
        </w:rPr>
        <w:t>, ו</w:t>
      </w:r>
      <w:r>
        <w:rPr>
          <w:rFonts w:cs="David" w:hint="cs"/>
          <w:sz w:val="24"/>
          <w:rtl/>
        </w:rPr>
        <w:t xml:space="preserve">לכן אין טעם להביא שוב את דבריו. </w:t>
      </w:r>
    </w:p>
    <w:p w14:paraId="7353D693" w14:textId="77777777" w:rsidR="002E7C6A" w:rsidRDefault="002E7C6A">
      <w:pPr>
        <w:spacing w:line="240" w:lineRule="auto"/>
        <w:rPr>
          <w:rFonts w:cs="David"/>
          <w:sz w:val="24"/>
          <w:rtl/>
        </w:rPr>
      </w:pPr>
      <w:r>
        <w:rPr>
          <w:rFonts w:cs="David"/>
          <w:sz w:val="24"/>
          <w:rtl/>
        </w:rPr>
        <w:tab/>
        <w:t>ב</w:t>
      </w:r>
      <w:r>
        <w:rPr>
          <w:rFonts w:cs="David" w:hint="cs"/>
          <w:sz w:val="24"/>
          <w:rtl/>
        </w:rPr>
        <w:t xml:space="preserve">חקירה-הנגדית בקשר לאישום זה לא היה כדי לשנות דבר. </w:t>
      </w:r>
    </w:p>
    <w:p w14:paraId="725BB15F" w14:textId="77777777" w:rsidR="002E7C6A" w:rsidRDefault="002E7C6A">
      <w:pPr>
        <w:spacing w:line="240" w:lineRule="auto"/>
        <w:rPr>
          <w:rFonts w:cs="David"/>
          <w:sz w:val="24"/>
          <w:rtl/>
        </w:rPr>
      </w:pPr>
    </w:p>
    <w:p w14:paraId="42B07FF9"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ה.</w:t>
      </w:r>
      <w:r>
        <w:rPr>
          <w:rFonts w:cs="David"/>
          <w:b/>
          <w:bCs/>
          <w:i/>
          <w:iCs/>
          <w:sz w:val="24"/>
          <w:rtl/>
        </w:rPr>
        <w:t xml:space="preserve">  </w:t>
      </w:r>
      <w:r>
        <w:rPr>
          <w:rFonts w:cs="David"/>
          <w:b/>
          <w:bCs/>
          <w:i/>
          <w:iCs/>
          <w:sz w:val="24"/>
          <w:u w:val="single"/>
          <w:rtl/>
        </w:rPr>
        <w:t>סי</w:t>
      </w:r>
      <w:r>
        <w:rPr>
          <w:rFonts w:cs="David" w:hint="cs"/>
          <w:b/>
          <w:bCs/>
          <w:i/>
          <w:iCs/>
          <w:sz w:val="24"/>
          <w:u w:val="single"/>
          <w:rtl/>
        </w:rPr>
        <w:t>כום ומסקנות.</w:t>
      </w:r>
    </w:p>
    <w:p w14:paraId="082A540B" w14:textId="77777777" w:rsidR="002E7C6A" w:rsidRDefault="002E7C6A">
      <w:pPr>
        <w:spacing w:line="240" w:lineRule="auto"/>
        <w:ind w:firstLine="720"/>
        <w:rPr>
          <w:rFonts w:ascii="Arial" w:hAnsi="Arial" w:cs="David"/>
          <w:b/>
          <w:bCs/>
          <w:i/>
          <w:iCs/>
          <w:sz w:val="24"/>
          <w:u w:val="single"/>
          <w:rtl/>
        </w:rPr>
      </w:pPr>
      <w:r>
        <w:rPr>
          <w:rFonts w:ascii="Arial" w:hAnsi="Arial" w:cs="David"/>
          <w:b/>
          <w:bCs/>
          <w:i/>
          <w:iCs/>
          <w:sz w:val="24"/>
          <w:u w:val="single"/>
          <w:rtl/>
        </w:rPr>
        <w:t>(א)</w:t>
      </w:r>
      <w:r>
        <w:rPr>
          <w:rFonts w:ascii="Arial" w:hAnsi="Arial" w:cs="David"/>
          <w:b/>
          <w:bCs/>
          <w:i/>
          <w:iCs/>
          <w:sz w:val="24"/>
          <w:rtl/>
        </w:rPr>
        <w:t xml:space="preserve"> </w:t>
      </w:r>
      <w:r>
        <w:rPr>
          <w:rFonts w:ascii="Arial" w:hAnsi="Arial" w:cs="David"/>
          <w:b/>
          <w:bCs/>
          <w:i/>
          <w:iCs/>
          <w:sz w:val="24"/>
          <w:u w:val="single"/>
          <w:rtl/>
        </w:rPr>
        <w:t>כללית.</w:t>
      </w:r>
    </w:p>
    <w:p w14:paraId="5AE6E2A4" w14:textId="77777777" w:rsidR="002E7C6A" w:rsidRDefault="002E7C6A">
      <w:pPr>
        <w:spacing w:line="240" w:lineRule="auto"/>
        <w:rPr>
          <w:rFonts w:cs="David"/>
          <w:sz w:val="24"/>
          <w:rtl/>
        </w:rPr>
      </w:pPr>
      <w:r>
        <w:rPr>
          <w:rFonts w:cs="David"/>
          <w:b/>
          <w:bCs/>
          <w:i/>
          <w:iCs/>
          <w:sz w:val="24"/>
          <w:rtl/>
        </w:rPr>
        <w:t>37.</w:t>
      </w:r>
      <w:r>
        <w:rPr>
          <w:rFonts w:cs="David"/>
          <w:sz w:val="24"/>
          <w:rtl/>
        </w:rPr>
        <w:tab/>
      </w:r>
      <w:r>
        <w:rPr>
          <w:rFonts w:cs="David" w:hint="cs"/>
          <w:sz w:val="24"/>
          <w:rtl/>
        </w:rPr>
        <w:t>כ</w:t>
      </w:r>
      <w:r>
        <w:rPr>
          <w:rFonts w:cs="David"/>
          <w:sz w:val="24"/>
          <w:rtl/>
        </w:rPr>
        <w:t>ב</w:t>
      </w:r>
      <w:r>
        <w:rPr>
          <w:rFonts w:cs="David" w:hint="cs"/>
          <w:sz w:val="24"/>
          <w:rtl/>
        </w:rPr>
        <w:t>כל משפט שבו יש לבחון אם הוכחו על-פי הראיות היסודו</w:t>
      </w:r>
      <w:r>
        <w:rPr>
          <w:rFonts w:cs="David"/>
          <w:sz w:val="24"/>
          <w:rtl/>
        </w:rPr>
        <w:t xml:space="preserve">ת </w:t>
      </w:r>
      <w:r>
        <w:rPr>
          <w:rFonts w:cs="David" w:hint="cs"/>
          <w:sz w:val="24"/>
          <w:rtl/>
        </w:rPr>
        <w:t>העובדתיים והיסודות הנפשיים של העבירה או העבירות שיוחסו לנאשם בכתב-האישום, עומדת להכרעה ראשונית שאלת האֵמון, בעדוּת המתל</w:t>
      </w:r>
      <w:r>
        <w:rPr>
          <w:rFonts w:cs="David"/>
          <w:sz w:val="24"/>
          <w:rtl/>
        </w:rPr>
        <w:t>ו</w:t>
      </w:r>
      <w:r>
        <w:rPr>
          <w:rFonts w:cs="David" w:hint="cs"/>
          <w:sz w:val="24"/>
          <w:rtl/>
        </w:rPr>
        <w:t xml:space="preserve">נן או המתלוננים מצד אחד, לעומת שאלת האֵמון בנאשם מצד שני, והא בהא תליא. </w:t>
      </w:r>
    </w:p>
    <w:p w14:paraId="669193B4" w14:textId="77777777" w:rsidR="002E7C6A" w:rsidRDefault="002E7C6A">
      <w:pPr>
        <w:spacing w:line="240" w:lineRule="auto"/>
        <w:rPr>
          <w:rFonts w:cs="David"/>
          <w:sz w:val="24"/>
          <w:rtl/>
        </w:rPr>
      </w:pPr>
      <w:r>
        <w:rPr>
          <w:rFonts w:cs="David"/>
          <w:sz w:val="24"/>
          <w:rtl/>
        </w:rPr>
        <w:tab/>
        <w:t>ה</w:t>
      </w:r>
      <w:r>
        <w:rPr>
          <w:rFonts w:cs="David" w:hint="cs"/>
          <w:sz w:val="24"/>
          <w:rtl/>
        </w:rPr>
        <w:t>נאשם במקרה דנא עשה על בית-המשפט רושם שלילי ביותר.</w:t>
      </w:r>
    </w:p>
    <w:p w14:paraId="79DC5055" w14:textId="77777777" w:rsidR="002E7C6A" w:rsidRDefault="002E7C6A">
      <w:pPr>
        <w:spacing w:line="240" w:lineRule="auto"/>
        <w:rPr>
          <w:rFonts w:cs="David"/>
          <w:sz w:val="24"/>
          <w:rtl/>
        </w:rPr>
      </w:pPr>
      <w:r>
        <w:rPr>
          <w:rFonts w:cs="David"/>
          <w:sz w:val="24"/>
          <w:rtl/>
        </w:rPr>
        <w:tab/>
        <w:t>ט</w:t>
      </w:r>
      <w:r>
        <w:rPr>
          <w:rFonts w:cs="David" w:hint="cs"/>
          <w:sz w:val="24"/>
          <w:rtl/>
        </w:rPr>
        <w:t>יפוס חל</w:t>
      </w:r>
      <w:r>
        <w:rPr>
          <w:rFonts w:cs="David"/>
          <w:sz w:val="24"/>
          <w:rtl/>
        </w:rPr>
        <w:t>קל</w:t>
      </w:r>
      <w:r>
        <w:rPr>
          <w:rFonts w:cs="David" w:hint="cs"/>
          <w:sz w:val="24"/>
          <w:rtl/>
        </w:rPr>
        <w:t>ק, בעל ניסיון חיים, המנסה להציג את עצמו כטוב ומיטיב לאותם בחורים צעירים שנתקל בהם, ושפתו משמשת לו לצרכיו בהתאם לנסיבות. הוא לא מהסס להפריח בבית-המשפט שקרים וטענות ככל העולה על רוחו על-מנת שישרתו את הגנתו, ואין לו כל מניעה לשנות גירסה אם הדבר מועיל לו.</w:t>
      </w:r>
    </w:p>
    <w:p w14:paraId="1402B4F5" w14:textId="77777777" w:rsidR="002E7C6A" w:rsidRDefault="002E7C6A">
      <w:pPr>
        <w:spacing w:line="240" w:lineRule="auto"/>
        <w:rPr>
          <w:rFonts w:cs="David"/>
          <w:sz w:val="24"/>
          <w:rtl/>
        </w:rPr>
      </w:pPr>
      <w:r>
        <w:rPr>
          <w:rFonts w:cs="David"/>
          <w:sz w:val="24"/>
          <w:rtl/>
        </w:rPr>
        <w:tab/>
        <w:t>במש</w:t>
      </w:r>
      <w:r>
        <w:rPr>
          <w:rFonts w:cs="David" w:hint="cs"/>
          <w:sz w:val="24"/>
          <w:rtl/>
        </w:rPr>
        <w:t>פט זה, אם להתבטא בצורה ציורית, הנאשם גם נשף בעורפו של סניגורו במהלך כל המשפט, וניסה להפעיל אותו כמריונטה, בהצגת שאלות לעדים, בהעלאת טענות, ובסילוף דברים, שכפו על התביעה לקרוא לעדים נוספים, ולקרוא בשנית לעדים שכבר העידו.</w:t>
      </w:r>
    </w:p>
    <w:p w14:paraId="46E4DA05" w14:textId="77777777" w:rsidR="002E7C6A" w:rsidRDefault="002E7C6A">
      <w:pPr>
        <w:spacing w:line="240" w:lineRule="auto"/>
        <w:rPr>
          <w:rFonts w:cs="David"/>
          <w:sz w:val="24"/>
          <w:rtl/>
        </w:rPr>
      </w:pPr>
      <w:r>
        <w:rPr>
          <w:rFonts w:cs="David"/>
          <w:sz w:val="24"/>
          <w:rtl/>
        </w:rPr>
        <w:tab/>
        <w:t>כ</w:t>
      </w:r>
      <w:r>
        <w:rPr>
          <w:rFonts w:cs="David" w:hint="cs"/>
          <w:sz w:val="24"/>
          <w:rtl/>
        </w:rPr>
        <w:t>ך קרא הדבר, כשהנאשם העלה את טענו</w:t>
      </w:r>
      <w:r>
        <w:rPr>
          <w:rFonts w:cs="David"/>
          <w:sz w:val="24"/>
          <w:rtl/>
        </w:rPr>
        <w:t>תי</w:t>
      </w:r>
      <w:r>
        <w:rPr>
          <w:rFonts w:cs="David" w:hint="cs"/>
          <w:sz w:val="24"/>
          <w:rtl/>
        </w:rPr>
        <w:t>ו כלפי רפ"ק סאלח מחמוד ושוטרים אחרים, שהמשטרה התנכלה לו וכפתה על העדים למסור תלונות והודעות-שווא כנגד הנאשם; וכך קרה ה</w:t>
      </w:r>
      <w:r>
        <w:rPr>
          <w:rFonts w:cs="David"/>
          <w:sz w:val="24"/>
          <w:rtl/>
        </w:rPr>
        <w:t>ד</w:t>
      </w:r>
      <w:r>
        <w:rPr>
          <w:rFonts w:cs="David" w:hint="cs"/>
          <w:sz w:val="24"/>
          <w:rtl/>
        </w:rPr>
        <w:t xml:space="preserve">בר, ולא יכול להיות ספק בכך, שהנאשם גרם למתלונן באישום השלישי לחזור בו מהודעתו במשטרה. </w:t>
      </w:r>
    </w:p>
    <w:p w14:paraId="548CC270" w14:textId="77777777" w:rsidR="002E7C6A" w:rsidRDefault="002E7C6A">
      <w:pPr>
        <w:spacing w:line="240" w:lineRule="auto"/>
        <w:rPr>
          <w:rFonts w:cs="David"/>
          <w:sz w:val="24"/>
          <w:rtl/>
        </w:rPr>
      </w:pPr>
      <w:r>
        <w:rPr>
          <w:rFonts w:cs="David"/>
          <w:sz w:val="24"/>
          <w:rtl/>
        </w:rPr>
        <w:tab/>
        <w:t>ל</w:t>
      </w:r>
      <w:r>
        <w:rPr>
          <w:rFonts w:cs="David" w:hint="cs"/>
          <w:sz w:val="24"/>
          <w:rtl/>
        </w:rPr>
        <w:t>עניין טענת הנאשם כלפי השוטרים, אינני מוציא מכל</w:t>
      </w:r>
      <w:r>
        <w:rPr>
          <w:rFonts w:cs="David"/>
          <w:sz w:val="24"/>
          <w:rtl/>
        </w:rPr>
        <w:t xml:space="preserve">ל </w:t>
      </w:r>
      <w:r>
        <w:rPr>
          <w:rFonts w:cs="David" w:hint="cs"/>
          <w:sz w:val="24"/>
          <w:rtl/>
        </w:rPr>
        <w:t xml:space="preserve">אפשרות שלנאשם אכן היו חיכוכים והתנגשויות עם הסוהרים בבית-המעצר באבו-כביר, ודי במקרים שנפרסו בפני בית-המשפט בפרשה הזו, </w:t>
      </w:r>
      <w:r>
        <w:rPr>
          <w:rFonts w:cs="David"/>
          <w:sz w:val="24"/>
          <w:rtl/>
        </w:rPr>
        <w:t>כ</w:t>
      </w:r>
      <w:r>
        <w:rPr>
          <w:rFonts w:cs="David" w:hint="cs"/>
          <w:sz w:val="24"/>
          <w:rtl/>
        </w:rPr>
        <w:t>די להצביע על כך. אך מכאן ועד לטענה שאנשי המשטרה כפו על המתלוננים למסור תלונות-כזב כנגד הנאשם, רחוקה הדרך, ולא יעלה על הדעת, שאמירוֹת סתמיות כאלו של נאשם יהוו בפני בית-המשפט ראיה מספקת ואפילו לכאורית לאמיתוּת הדברים, שתחייב נקיטה בצעד כלשהו מצד בית-המשפט, או בהסקת מסקנות לטובת הנאשם.</w:t>
      </w:r>
    </w:p>
    <w:p w14:paraId="370C2D9C" w14:textId="77777777" w:rsidR="002E7C6A" w:rsidRDefault="002E7C6A">
      <w:pPr>
        <w:spacing w:line="240" w:lineRule="auto"/>
        <w:rPr>
          <w:rFonts w:cs="David"/>
          <w:sz w:val="24"/>
          <w:rtl/>
        </w:rPr>
      </w:pPr>
      <w:r>
        <w:rPr>
          <w:rFonts w:cs="David"/>
          <w:sz w:val="24"/>
          <w:rtl/>
        </w:rPr>
        <w:tab/>
        <w:t>א</w:t>
      </w:r>
      <w:r>
        <w:rPr>
          <w:rFonts w:cs="David" w:hint="cs"/>
          <w:sz w:val="24"/>
          <w:rtl/>
        </w:rPr>
        <w:t>ני סבור שאמירותיו של הנאשם הן סתמיות וחסרות בסיס, והועלו רק כדי לנסות ולסתור את ראיות התביעה. השוטרים שהו</w:t>
      </w:r>
      <w:r>
        <w:rPr>
          <w:rFonts w:cs="David"/>
          <w:sz w:val="24"/>
          <w:rtl/>
        </w:rPr>
        <w:t>פי</w:t>
      </w:r>
      <w:r>
        <w:rPr>
          <w:rFonts w:cs="David" w:hint="cs"/>
          <w:sz w:val="24"/>
          <w:rtl/>
        </w:rPr>
        <w:t>עו בפני בית-המשפט, לרבות רפ"ק סאלח מחמוד, עשו רושם של שוטרים הוגנים ומהימנים שעשו את עבודתם נאמנה, ולא מצאנו כל פגם בפ</w:t>
      </w:r>
      <w:r>
        <w:rPr>
          <w:rFonts w:cs="David"/>
          <w:sz w:val="24"/>
          <w:rtl/>
        </w:rPr>
        <w:t>ע</w:t>
      </w:r>
      <w:r>
        <w:rPr>
          <w:rFonts w:cs="David" w:hint="cs"/>
          <w:sz w:val="24"/>
          <w:rtl/>
        </w:rPr>
        <w:t>ולותיהם.</w:t>
      </w:r>
    </w:p>
    <w:p w14:paraId="693E9B3A" w14:textId="77777777" w:rsidR="002E7C6A" w:rsidRDefault="002E7C6A">
      <w:pPr>
        <w:spacing w:line="240" w:lineRule="auto"/>
        <w:rPr>
          <w:rFonts w:cs="David"/>
          <w:sz w:val="24"/>
          <w:rtl/>
        </w:rPr>
      </w:pPr>
      <w:r>
        <w:rPr>
          <w:rFonts w:cs="David"/>
          <w:sz w:val="24"/>
          <w:rtl/>
        </w:rPr>
        <w:tab/>
        <w:t>מ</w:t>
      </w:r>
      <w:r>
        <w:rPr>
          <w:rFonts w:cs="David" w:hint="cs"/>
          <w:sz w:val="24"/>
          <w:rtl/>
        </w:rPr>
        <w:t xml:space="preserve">צער מאוד, שהסניגור נכנע לכל גחמה של הנאשם והחרה והחזיק אחריו בכל טענה שהעלה, בלי לבחון את הדברים לאשורם קודם לכן. </w:t>
      </w:r>
    </w:p>
    <w:p w14:paraId="21D5ECF1" w14:textId="77777777" w:rsidR="002E7C6A" w:rsidRDefault="002E7C6A">
      <w:pPr>
        <w:spacing w:line="240" w:lineRule="auto"/>
        <w:rPr>
          <w:rFonts w:cs="David"/>
          <w:sz w:val="24"/>
          <w:rtl/>
        </w:rPr>
      </w:pPr>
      <w:r>
        <w:rPr>
          <w:rFonts w:cs="David"/>
          <w:sz w:val="24"/>
          <w:rtl/>
        </w:rPr>
        <w:tab/>
        <w:t>ב</w:t>
      </w:r>
      <w:r>
        <w:rPr>
          <w:rFonts w:cs="David" w:hint="cs"/>
          <w:sz w:val="24"/>
          <w:rtl/>
        </w:rPr>
        <w:t>הקשר לכ</w:t>
      </w:r>
      <w:r>
        <w:rPr>
          <w:rFonts w:cs="David"/>
          <w:sz w:val="24"/>
          <w:rtl/>
        </w:rPr>
        <w:t xml:space="preserve">ך </w:t>
      </w:r>
      <w:r>
        <w:rPr>
          <w:rFonts w:cs="David" w:hint="cs"/>
          <w:sz w:val="24"/>
          <w:rtl/>
        </w:rPr>
        <w:t>אני חייב לציין בצער, כי העובדה שהנאשם בתיק זה מיוצג על-ידי סניגור מטעם הסניגוריה הציבורית, גרמה, וגורמת, לכך שלנאשם לא</w:t>
      </w:r>
      <w:r>
        <w:rPr>
          <w:rFonts w:cs="David"/>
          <w:sz w:val="24"/>
          <w:rtl/>
        </w:rPr>
        <w:t xml:space="preserve"> </w:t>
      </w:r>
      <w:r>
        <w:rPr>
          <w:rFonts w:cs="David" w:hint="cs"/>
          <w:sz w:val="24"/>
          <w:rtl/>
        </w:rPr>
        <w:t xml:space="preserve">היה איכפת כלל בכמה ישיבות מתנהל המשפט, ומאידך גם הסניגור לא עשה דבר כדי לסנן ולבחון טענות שמשמיע באוזניו הנאשם ולקצר את זמן הדיונים. התוצאה היא שמשפט שהיה יכול וצריך להסתיים בשתיים-שלוש ישיבות, התמשך על-פני חמש-עשרה ישיבות, ובית-המשפט מתקשה להתערב במקרים כאלה על-מנת לגרום לקיצור ההליכים. </w:t>
      </w:r>
    </w:p>
    <w:p w14:paraId="26EFB078" w14:textId="77777777" w:rsidR="002E7C6A" w:rsidRDefault="002E7C6A">
      <w:pPr>
        <w:spacing w:line="240" w:lineRule="auto"/>
        <w:rPr>
          <w:rFonts w:cs="David"/>
          <w:sz w:val="24"/>
          <w:rtl/>
        </w:rPr>
      </w:pPr>
      <w:r>
        <w:rPr>
          <w:rFonts w:cs="David"/>
          <w:sz w:val="24"/>
          <w:rtl/>
        </w:rPr>
        <w:tab/>
        <w:t>א</w:t>
      </w:r>
      <w:r>
        <w:rPr>
          <w:rFonts w:cs="David" w:hint="cs"/>
          <w:sz w:val="24"/>
          <w:rtl/>
        </w:rPr>
        <w:t>נו סבורים שבמקרים כאלה, שלְנאשם מתמנה סניגור על-ידי הסניגוריה הציבורית, ראוי היה אם סניגור בכיר מטע</w:t>
      </w:r>
      <w:r>
        <w:rPr>
          <w:rFonts w:cs="David"/>
          <w:sz w:val="24"/>
          <w:rtl/>
        </w:rPr>
        <w:t>מה</w:t>
      </w:r>
      <w:r>
        <w:rPr>
          <w:rFonts w:cs="David" w:hint="cs"/>
          <w:sz w:val="24"/>
          <w:rtl/>
        </w:rPr>
        <w:t>ּ, היה מתערב, בטרם שהוחל בדיון, ומתווה את מסגרת ההגנה והטענות של הנאשם, וכל זה על-מנת לחסוך בזמן דיונים, שכן עסקינן בה</w:t>
      </w:r>
      <w:r>
        <w:rPr>
          <w:rFonts w:cs="David"/>
          <w:sz w:val="24"/>
          <w:rtl/>
        </w:rPr>
        <w:t>ו</w:t>
      </w:r>
      <w:r>
        <w:rPr>
          <w:rFonts w:cs="David" w:hint="cs"/>
          <w:sz w:val="24"/>
          <w:rtl/>
        </w:rPr>
        <w:t>צאות על-חשבון כספֵּי הציבור.</w:t>
      </w:r>
    </w:p>
    <w:p w14:paraId="5451BA0B" w14:textId="77777777" w:rsidR="002E7C6A" w:rsidRDefault="002E7C6A">
      <w:pPr>
        <w:spacing w:line="240" w:lineRule="auto"/>
        <w:rPr>
          <w:rFonts w:cs="David"/>
          <w:sz w:val="24"/>
          <w:rtl/>
        </w:rPr>
      </w:pPr>
      <w:r>
        <w:rPr>
          <w:rFonts w:cs="David"/>
          <w:sz w:val="24"/>
          <w:rtl/>
        </w:rPr>
        <w:tab/>
        <w:t>ל</w:t>
      </w:r>
      <w:r>
        <w:rPr>
          <w:rFonts w:cs="David" w:hint="cs"/>
          <w:sz w:val="24"/>
          <w:rtl/>
        </w:rPr>
        <w:t xml:space="preserve">גופו של עניין, אנו קובעים שאין לנו כל אֵמון בנאשם. גם משום ההתרשמות השלילית ממנו ומהתנהגותו בכל הפרשיות </w:t>
      </w:r>
      <w:r>
        <w:rPr>
          <w:rFonts w:cs="David"/>
          <w:sz w:val="24"/>
          <w:rtl/>
        </w:rPr>
        <w:t>שע</w:t>
      </w:r>
      <w:r>
        <w:rPr>
          <w:rFonts w:cs="David" w:hint="cs"/>
          <w:sz w:val="24"/>
          <w:rtl/>
        </w:rPr>
        <w:t>לו בתיק זה, ומעדותו בפנינו בבית-המשפט; וגם על-פי ההתרשמות מהנסיבות האובייקטיביות של כל אחד מהמקרים שנדונו         בבית</w:t>
      </w:r>
      <w:r>
        <w:rPr>
          <w:rFonts w:cs="David"/>
          <w:sz w:val="24"/>
          <w:rtl/>
        </w:rPr>
        <w:t>-</w:t>
      </w:r>
      <w:r>
        <w:rPr>
          <w:rFonts w:cs="David" w:hint="cs"/>
          <w:sz w:val="24"/>
          <w:rtl/>
        </w:rPr>
        <w:t xml:space="preserve">המשפט, ולאור ההתרשמות מאותם מתלוננים שהעידו, ונתייחס לכך, לגבי כל אחד מהאישומים בנפרד. </w:t>
      </w:r>
    </w:p>
    <w:p w14:paraId="5E5B18A7" w14:textId="77777777" w:rsidR="002E7C6A" w:rsidRDefault="002E7C6A">
      <w:pPr>
        <w:spacing w:line="240" w:lineRule="auto"/>
        <w:rPr>
          <w:rFonts w:cs="David"/>
          <w:sz w:val="24"/>
          <w:rtl/>
        </w:rPr>
      </w:pPr>
    </w:p>
    <w:p w14:paraId="67CDA4A5"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(ב)</w:t>
      </w:r>
      <w:r>
        <w:rPr>
          <w:rFonts w:ascii="Arial" w:hAnsi="Arial" w:cs="David"/>
          <w:b/>
          <w:bCs/>
          <w:i/>
          <w:iCs/>
          <w:sz w:val="24"/>
          <w:rtl/>
        </w:rPr>
        <w:t xml:space="preserve"> </w:t>
      </w:r>
      <w:r>
        <w:rPr>
          <w:rFonts w:ascii="Arial" w:hAnsi="Arial" w:cs="David"/>
          <w:b/>
          <w:bCs/>
          <w:i/>
          <w:iCs/>
          <w:sz w:val="24"/>
          <w:u w:val="single"/>
          <w:rtl/>
        </w:rPr>
        <w:t>אישומים ראשון ושני.</w:t>
      </w:r>
    </w:p>
    <w:p w14:paraId="57322FF2" w14:textId="77777777" w:rsidR="002E7C6A" w:rsidRDefault="002E7C6A">
      <w:pPr>
        <w:spacing w:line="240" w:lineRule="auto"/>
        <w:rPr>
          <w:rFonts w:cs="David"/>
          <w:sz w:val="24"/>
          <w:rtl/>
        </w:rPr>
      </w:pPr>
      <w:r>
        <w:rPr>
          <w:rFonts w:cs="David"/>
          <w:b/>
          <w:bCs/>
          <w:i/>
          <w:iCs/>
          <w:sz w:val="24"/>
          <w:rtl/>
        </w:rPr>
        <w:t>38.</w:t>
      </w:r>
      <w:r>
        <w:rPr>
          <w:rFonts w:cs="David"/>
          <w:sz w:val="24"/>
          <w:rtl/>
        </w:rPr>
        <w:tab/>
      </w:r>
      <w:r>
        <w:rPr>
          <w:rFonts w:cs="David" w:hint="cs"/>
          <w:sz w:val="24"/>
          <w:rtl/>
        </w:rPr>
        <w:t>ה</w:t>
      </w:r>
      <w:r>
        <w:rPr>
          <w:rFonts w:cs="David"/>
          <w:sz w:val="24"/>
          <w:rtl/>
        </w:rPr>
        <w:t>נ</w:t>
      </w:r>
      <w:r>
        <w:rPr>
          <w:rFonts w:cs="David" w:hint="cs"/>
          <w:sz w:val="24"/>
          <w:rtl/>
        </w:rPr>
        <w:t>אשם, כפי שציינו</w:t>
      </w:r>
      <w:r>
        <w:rPr>
          <w:rFonts w:cs="David"/>
          <w:sz w:val="24"/>
          <w:rtl/>
        </w:rPr>
        <w:t>, ה</w:t>
      </w:r>
      <w:r>
        <w:rPr>
          <w:rFonts w:cs="David" w:hint="cs"/>
          <w:sz w:val="24"/>
          <w:rtl/>
        </w:rPr>
        <w:t>וא כבן 37 שנה, ומהמעט ששמענו מפיו, כפי שהעלינו את הדברים בהכרעת-הדין, מדובר באדם בעל ניסיון חיים ארוך ומגוּון, וכפי ש</w:t>
      </w:r>
      <w:r>
        <w:rPr>
          <w:rFonts w:cs="David"/>
          <w:sz w:val="24"/>
          <w:rtl/>
        </w:rPr>
        <w:t>ה</w:t>
      </w:r>
      <w:r>
        <w:rPr>
          <w:rFonts w:cs="David" w:hint="cs"/>
          <w:sz w:val="24"/>
          <w:rtl/>
        </w:rPr>
        <w:t xml:space="preserve">וא גילה בעדותו בבית-המשפט, עובדה שהוא לא גילה באמרותיו במשטרה, שהוא </w:t>
      </w:r>
      <w:r>
        <w:rPr>
          <w:rFonts w:cs="David"/>
          <w:b/>
          <w:bCs/>
          <w:sz w:val="24"/>
          <w:rtl/>
        </w:rPr>
        <w:t>"ה</w:t>
      </w:r>
      <w:r>
        <w:rPr>
          <w:rFonts w:cs="David" w:hint="cs"/>
          <w:b/>
          <w:bCs/>
          <w:sz w:val="24"/>
          <w:rtl/>
        </w:rPr>
        <w:t>ומוסקסואל"</w:t>
      </w:r>
      <w:r>
        <w:rPr>
          <w:rFonts w:cs="David"/>
          <w:sz w:val="24"/>
          <w:rtl/>
        </w:rPr>
        <w:t>, ו</w:t>
      </w:r>
      <w:r>
        <w:rPr>
          <w:rFonts w:cs="David" w:hint="cs"/>
          <w:sz w:val="24"/>
          <w:rtl/>
        </w:rPr>
        <w:t>-</w:t>
      </w:r>
      <w:r>
        <w:rPr>
          <w:rFonts w:cs="David"/>
          <w:b/>
          <w:bCs/>
          <w:sz w:val="24"/>
          <w:rtl/>
        </w:rPr>
        <w:t>"ד</w:t>
      </w:r>
      <w:r>
        <w:rPr>
          <w:rFonts w:cs="David" w:hint="cs"/>
          <w:b/>
          <w:bCs/>
          <w:sz w:val="24"/>
          <w:rtl/>
        </w:rPr>
        <w:t>ו-מיני"</w:t>
      </w:r>
      <w:r>
        <w:rPr>
          <w:rFonts w:cs="David"/>
          <w:sz w:val="24"/>
          <w:rtl/>
        </w:rPr>
        <w:t>, כ</w:t>
      </w:r>
      <w:r>
        <w:rPr>
          <w:rFonts w:cs="David" w:hint="cs"/>
          <w:sz w:val="24"/>
          <w:rtl/>
        </w:rPr>
        <w:t>פי שאמר.</w:t>
      </w:r>
    </w:p>
    <w:p w14:paraId="3B66473B" w14:textId="77777777" w:rsidR="002E7C6A" w:rsidRDefault="002E7C6A">
      <w:pPr>
        <w:spacing w:line="240" w:lineRule="auto"/>
        <w:rPr>
          <w:rFonts w:cs="David"/>
          <w:sz w:val="24"/>
          <w:rtl/>
        </w:rPr>
      </w:pPr>
      <w:r>
        <w:rPr>
          <w:rFonts w:cs="David"/>
          <w:sz w:val="24"/>
          <w:rtl/>
        </w:rPr>
        <w:tab/>
        <w:t>ל</w:t>
      </w:r>
      <w:r>
        <w:rPr>
          <w:rFonts w:cs="David" w:hint="cs"/>
          <w:sz w:val="24"/>
          <w:rtl/>
        </w:rPr>
        <w:t>עומתו, המתלונן באישומים 1 ו-</w:t>
      </w:r>
      <w:r>
        <w:rPr>
          <w:rFonts w:cs="David"/>
          <w:sz w:val="24"/>
          <w:rtl/>
        </w:rPr>
        <w:t>2 ה</w:t>
      </w:r>
      <w:r>
        <w:rPr>
          <w:rFonts w:cs="David" w:hint="cs"/>
          <w:sz w:val="24"/>
          <w:rtl/>
        </w:rPr>
        <w:t xml:space="preserve">וא בחור צעיר בן 19 שנה בתאריך מעצרו, בעל רקע פחות או יותר נורמטיבי, שנעצר לראשונה על עבירה של מה בכך, ומוכנס לראשונה </w:t>
      </w:r>
      <w:r>
        <w:rPr>
          <w:rFonts w:cs="David"/>
          <w:sz w:val="24"/>
          <w:rtl/>
        </w:rPr>
        <w:t>ב</w:t>
      </w:r>
      <w:r>
        <w:rPr>
          <w:rFonts w:cs="David" w:hint="cs"/>
          <w:sz w:val="24"/>
          <w:rtl/>
        </w:rPr>
        <w:t>חייו לתא-מעצר.</w:t>
      </w:r>
    </w:p>
    <w:p w14:paraId="5DC786FC" w14:textId="77777777" w:rsidR="002E7C6A" w:rsidRDefault="002E7C6A">
      <w:pPr>
        <w:spacing w:line="240" w:lineRule="auto"/>
        <w:rPr>
          <w:rFonts w:cs="David"/>
          <w:sz w:val="24"/>
          <w:rtl/>
        </w:rPr>
      </w:pPr>
      <w:r>
        <w:rPr>
          <w:rFonts w:cs="David"/>
          <w:sz w:val="24"/>
          <w:rtl/>
        </w:rPr>
        <w:tab/>
        <w:t>נ</w:t>
      </w:r>
      <w:r>
        <w:rPr>
          <w:rFonts w:cs="David" w:hint="cs"/>
          <w:sz w:val="24"/>
          <w:rtl/>
        </w:rPr>
        <w:t>יתן לתאר, על-פי עדותו, ואפילו על-פי עדוּת הנאשם, באיזה הלם, טראומה, ושפיפוּת היה המתלונן כשהוכנס לתא, והנאשם עֲט על קו</w:t>
      </w:r>
      <w:r>
        <w:rPr>
          <w:rFonts w:cs="David"/>
          <w:sz w:val="24"/>
          <w:rtl/>
        </w:rPr>
        <w:t>רב</w:t>
      </w:r>
      <w:r>
        <w:rPr>
          <w:rFonts w:cs="David" w:hint="cs"/>
          <w:sz w:val="24"/>
          <w:rtl/>
        </w:rPr>
        <w:t>נו כמוצֵא שלל רב.</w:t>
      </w:r>
    </w:p>
    <w:p w14:paraId="4A92689C" w14:textId="77777777" w:rsidR="002E7C6A" w:rsidRDefault="002E7C6A">
      <w:pPr>
        <w:spacing w:line="240" w:lineRule="auto"/>
        <w:rPr>
          <w:rFonts w:cs="David"/>
          <w:sz w:val="24"/>
          <w:rtl/>
        </w:rPr>
      </w:pPr>
      <w:r>
        <w:rPr>
          <w:rFonts w:cs="David"/>
          <w:sz w:val="24"/>
          <w:rtl/>
        </w:rPr>
        <w:tab/>
        <w:t>ה</w:t>
      </w:r>
      <w:r>
        <w:rPr>
          <w:rFonts w:cs="David" w:hint="cs"/>
          <w:sz w:val="24"/>
          <w:rtl/>
        </w:rPr>
        <w:t>סניגור בטיעוניו בעל-פה, עשה אידיאליזציה מהמפגש הזה, ותיאר אותו כמפגש של אהבה ממבט ראשון בין שני גברים בעלי נטייה מינית זהה. בטיעוניו של הסניגור יש סילוף האמת ממש בצורה מקוממת, ודי להזכיר את העובדה שכאשר המתלונן באישומים אלה העיד בבית-</w:t>
      </w:r>
      <w:r>
        <w:rPr>
          <w:rFonts w:cs="David"/>
          <w:sz w:val="24"/>
          <w:rtl/>
        </w:rPr>
        <w:t>המ</w:t>
      </w:r>
      <w:r>
        <w:rPr>
          <w:rFonts w:cs="David" w:hint="cs"/>
          <w:sz w:val="24"/>
          <w:rtl/>
        </w:rPr>
        <w:t xml:space="preserve">שפט, ונזכר באירועים, הוא אמר כי: </w:t>
      </w:r>
      <w:r>
        <w:rPr>
          <w:rFonts w:cs="David"/>
          <w:b/>
          <w:bCs/>
          <w:sz w:val="24"/>
          <w:rtl/>
        </w:rPr>
        <w:t>"ב</w:t>
      </w:r>
      <w:r>
        <w:rPr>
          <w:rFonts w:cs="David" w:hint="cs"/>
          <w:b/>
          <w:bCs/>
          <w:sz w:val="24"/>
          <w:rtl/>
        </w:rPr>
        <w:t>א לי להקיא"</w:t>
      </w:r>
      <w:r>
        <w:rPr>
          <w:rFonts w:cs="David"/>
          <w:sz w:val="24"/>
          <w:rtl/>
        </w:rPr>
        <w:t>, כ</w:t>
      </w:r>
      <w:r>
        <w:rPr>
          <w:rFonts w:cs="David" w:hint="cs"/>
          <w:sz w:val="24"/>
          <w:rtl/>
        </w:rPr>
        <w:t xml:space="preserve">לשונו </w:t>
      </w:r>
      <w:r>
        <w:rPr>
          <w:rFonts w:cs="David"/>
          <w:b/>
          <w:bCs/>
          <w:sz w:val="24"/>
          <w:rtl/>
        </w:rPr>
        <w:t>(ס</w:t>
      </w:r>
      <w:r>
        <w:rPr>
          <w:rFonts w:cs="David" w:hint="cs"/>
          <w:b/>
          <w:bCs/>
          <w:sz w:val="24"/>
          <w:rtl/>
        </w:rPr>
        <w:t>עיף 8 להכרעת-הדין)</w:t>
      </w:r>
      <w:r>
        <w:rPr>
          <w:rFonts w:cs="David"/>
          <w:sz w:val="24"/>
          <w:rtl/>
        </w:rPr>
        <w:t>, ו</w:t>
      </w:r>
      <w:r>
        <w:rPr>
          <w:rFonts w:cs="David" w:hint="cs"/>
          <w:sz w:val="24"/>
          <w:rtl/>
        </w:rPr>
        <w:t xml:space="preserve">די בכך כדי להצביע מה היה מצבו אז. </w:t>
      </w:r>
    </w:p>
    <w:p w14:paraId="6DC3F432" w14:textId="77777777" w:rsidR="002E7C6A" w:rsidRDefault="002E7C6A">
      <w:pPr>
        <w:spacing w:line="240" w:lineRule="auto"/>
        <w:rPr>
          <w:rFonts w:cs="David"/>
          <w:sz w:val="24"/>
          <w:rtl/>
        </w:rPr>
      </w:pPr>
      <w:r>
        <w:rPr>
          <w:rFonts w:cs="David"/>
          <w:sz w:val="24"/>
          <w:rtl/>
        </w:rPr>
        <w:tab/>
        <w:t>ה</w:t>
      </w:r>
      <w:r>
        <w:rPr>
          <w:rFonts w:cs="David" w:hint="cs"/>
          <w:sz w:val="24"/>
          <w:rtl/>
        </w:rPr>
        <w:t>סני</w:t>
      </w:r>
      <w:r>
        <w:rPr>
          <w:rFonts w:cs="David"/>
          <w:sz w:val="24"/>
          <w:rtl/>
        </w:rPr>
        <w:t>ג</w:t>
      </w:r>
      <w:r>
        <w:rPr>
          <w:rFonts w:cs="David" w:hint="cs"/>
          <w:sz w:val="24"/>
          <w:rtl/>
        </w:rPr>
        <w:t>ור גם מתעלם מכך שהעבירות המיוחסות לנאשם באישומים 1 ו-2 אירעו          ב-3.9.2001</w:t>
      </w:r>
      <w:r>
        <w:rPr>
          <w:rFonts w:cs="David"/>
          <w:sz w:val="24"/>
          <w:rtl/>
        </w:rPr>
        <w:t>+2, ד</w:t>
      </w:r>
      <w:r>
        <w:rPr>
          <w:rFonts w:cs="David" w:hint="cs"/>
          <w:sz w:val="24"/>
          <w:rtl/>
        </w:rPr>
        <w:t xml:space="preserve">היינו לאחר  </w:t>
      </w:r>
      <w:r>
        <w:rPr>
          <w:rFonts w:cs="David"/>
          <w:i/>
          <w:iCs/>
          <w:sz w:val="24"/>
          <w:rtl/>
        </w:rPr>
        <w:t>תי</w:t>
      </w:r>
      <w:r>
        <w:rPr>
          <w:rFonts w:cs="David" w:hint="cs"/>
          <w:i/>
          <w:iCs/>
          <w:sz w:val="24"/>
          <w:rtl/>
        </w:rPr>
        <w:t>קון מס' 61 ל</w:t>
      </w:r>
      <w:hyperlink r:id="rId37"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sz w:val="24"/>
          <w:rtl/>
        </w:rPr>
        <w:t xml:space="preserve"> מ</w:t>
      </w:r>
      <w:r>
        <w:rPr>
          <w:rFonts w:cs="David" w:hint="cs"/>
          <w:sz w:val="24"/>
          <w:rtl/>
        </w:rPr>
        <w:t>יום 20.6.20</w:t>
      </w:r>
      <w:r>
        <w:rPr>
          <w:rFonts w:cs="David"/>
          <w:sz w:val="24"/>
          <w:rtl/>
        </w:rPr>
        <w:t>01, ש</w:t>
      </w:r>
      <w:r>
        <w:rPr>
          <w:rFonts w:cs="David" w:hint="cs"/>
          <w:sz w:val="24"/>
          <w:rtl/>
        </w:rPr>
        <w:t xml:space="preserve">ביטל את </w:t>
      </w:r>
      <w:r>
        <w:rPr>
          <w:rFonts w:cs="David"/>
          <w:i/>
          <w:iCs/>
          <w:sz w:val="24"/>
          <w:rtl/>
        </w:rPr>
        <w:t>הס</w:t>
      </w:r>
      <w:r>
        <w:rPr>
          <w:rFonts w:cs="David" w:hint="cs"/>
          <w:i/>
          <w:iCs/>
          <w:sz w:val="24"/>
          <w:rtl/>
        </w:rPr>
        <w:t xml:space="preserve">יפא </w:t>
      </w:r>
      <w:hyperlink r:id="rId38" w:history="1">
        <w:r w:rsidR="00F1665E" w:rsidRPr="00F1665E">
          <w:rPr>
            <w:rStyle w:val="Hyperlink"/>
            <w:rFonts w:cs="David" w:hint="eastAsia"/>
            <w:sz w:val="24"/>
            <w:rtl/>
          </w:rPr>
          <w:t>לסעיף</w:t>
        </w:r>
        <w:r w:rsidR="00F1665E" w:rsidRPr="00F1665E">
          <w:rPr>
            <w:rStyle w:val="Hyperlink"/>
            <w:rFonts w:cs="David"/>
            <w:sz w:val="24"/>
            <w:rtl/>
          </w:rPr>
          <w:t xml:space="preserve"> 345(א)(1)</w:t>
        </w:r>
      </w:hyperlink>
      <w:r>
        <w:rPr>
          <w:rFonts w:cs="David" w:hint="cs"/>
          <w:i/>
          <w:iCs/>
          <w:sz w:val="24"/>
          <w:rtl/>
        </w:rPr>
        <w:t xml:space="preserve"> לחוק העונשין</w:t>
      </w:r>
      <w:r>
        <w:rPr>
          <w:rFonts w:cs="David"/>
          <w:sz w:val="24"/>
          <w:rtl/>
        </w:rPr>
        <w:t xml:space="preserve"> ה</w:t>
      </w:r>
      <w:r>
        <w:rPr>
          <w:rFonts w:cs="David" w:hint="cs"/>
          <w:sz w:val="24"/>
          <w:rtl/>
        </w:rPr>
        <w:t xml:space="preserve">מתחילה במילים </w:t>
      </w:r>
      <w:r>
        <w:rPr>
          <w:rFonts w:cs="David"/>
          <w:b/>
          <w:bCs/>
          <w:sz w:val="24"/>
          <w:rtl/>
        </w:rPr>
        <w:t>"ע</w:t>
      </w:r>
      <w:r>
        <w:rPr>
          <w:rFonts w:cs="David" w:hint="cs"/>
          <w:b/>
          <w:bCs/>
          <w:sz w:val="24"/>
          <w:rtl/>
        </w:rPr>
        <w:t>קב שימוש בכוח"</w:t>
      </w:r>
      <w:r>
        <w:rPr>
          <w:rFonts w:cs="David"/>
          <w:sz w:val="24"/>
          <w:rtl/>
        </w:rPr>
        <w:t>. מ</w:t>
      </w:r>
      <w:r>
        <w:rPr>
          <w:rFonts w:cs="David" w:hint="cs"/>
          <w:sz w:val="24"/>
          <w:rtl/>
        </w:rPr>
        <w:t>שמע, השאלה העומדת בפני בית-המשפט במקרה</w:t>
      </w:r>
      <w:r>
        <w:rPr>
          <w:rFonts w:cs="David"/>
          <w:sz w:val="24"/>
          <w:rtl/>
        </w:rPr>
        <w:t xml:space="preserve"> </w:t>
      </w:r>
      <w:r>
        <w:rPr>
          <w:rFonts w:cs="David" w:hint="cs"/>
          <w:sz w:val="24"/>
          <w:rtl/>
        </w:rPr>
        <w:t xml:space="preserve">דנא היא אך ורק, האם מעשיו של הנאשם במתלונן היו </w:t>
      </w:r>
      <w:r>
        <w:rPr>
          <w:rFonts w:cs="David"/>
          <w:b/>
          <w:bCs/>
          <w:sz w:val="24"/>
          <w:rtl/>
        </w:rPr>
        <w:t>"ב</w:t>
      </w:r>
      <w:r>
        <w:rPr>
          <w:rFonts w:cs="David" w:hint="cs"/>
          <w:b/>
          <w:bCs/>
          <w:sz w:val="24"/>
          <w:rtl/>
        </w:rPr>
        <w:t>הסכמתו החופשית"</w:t>
      </w:r>
      <w:r>
        <w:rPr>
          <w:rFonts w:cs="David"/>
          <w:sz w:val="24"/>
          <w:rtl/>
        </w:rPr>
        <w:t>.</w:t>
      </w:r>
    </w:p>
    <w:p w14:paraId="117C25F7" w14:textId="77777777" w:rsidR="002E7C6A" w:rsidRDefault="002E7C6A">
      <w:pPr>
        <w:spacing w:line="240" w:lineRule="auto"/>
        <w:rPr>
          <w:rFonts w:cs="David"/>
          <w:sz w:val="24"/>
          <w:rtl/>
        </w:rPr>
      </w:pPr>
    </w:p>
    <w:p w14:paraId="62C93BB0" w14:textId="77777777" w:rsidR="002E7C6A" w:rsidRDefault="002E7C6A">
      <w:pPr>
        <w:spacing w:line="240" w:lineRule="auto"/>
        <w:rPr>
          <w:rFonts w:cs="David"/>
          <w:sz w:val="24"/>
          <w:rtl/>
        </w:rPr>
      </w:pPr>
      <w:r>
        <w:rPr>
          <w:rFonts w:cs="David"/>
          <w:sz w:val="24"/>
          <w:rtl/>
        </w:rPr>
        <w:tab/>
        <w:t>ה</w:t>
      </w:r>
      <w:r>
        <w:rPr>
          <w:rFonts w:cs="David" w:hint="cs"/>
          <w:sz w:val="24"/>
          <w:rtl/>
        </w:rPr>
        <w:t>יסוד המונח בבסיסה של הסכמה, וכל שכן הסכמה חופשית, ובפרט ביחסים כג</w:t>
      </w:r>
      <w:r>
        <w:rPr>
          <w:rFonts w:cs="David"/>
          <w:sz w:val="24"/>
          <w:rtl/>
        </w:rPr>
        <w:t>ון</w:t>
      </w:r>
      <w:r>
        <w:rPr>
          <w:rFonts w:cs="David" w:hint="cs"/>
          <w:sz w:val="24"/>
          <w:rtl/>
        </w:rPr>
        <w:t xml:space="preserve"> אלה שעלו בפרשה זו, הוא רצון חופשי שבא מתוך הכרה פנימית, ומודעוּת הכרתית, וכל אלה מתוך שיוויוניוּת מסויימת, מאזן כוחות</w:t>
      </w:r>
      <w:r>
        <w:rPr>
          <w:rFonts w:cs="David"/>
          <w:sz w:val="24"/>
          <w:rtl/>
        </w:rPr>
        <w:t xml:space="preserve"> </w:t>
      </w:r>
      <w:r>
        <w:rPr>
          <w:rFonts w:cs="David" w:hint="cs"/>
          <w:sz w:val="24"/>
          <w:rtl/>
        </w:rPr>
        <w:t>שווה, ללא השפעה בלתי-הוגנת, ומבלי שצד אחד יכפה על רעהו את רצונו, ואף לא בטרם שהאחד יביע באופן חיובי את רצונו.</w:t>
      </w:r>
    </w:p>
    <w:p w14:paraId="5D03A94D" w14:textId="77777777" w:rsidR="002E7C6A" w:rsidRDefault="002E7C6A">
      <w:pPr>
        <w:spacing w:line="240" w:lineRule="auto"/>
        <w:rPr>
          <w:rFonts w:cs="David"/>
          <w:sz w:val="24"/>
          <w:rtl/>
        </w:rPr>
      </w:pPr>
      <w:r>
        <w:rPr>
          <w:rFonts w:cs="David"/>
          <w:sz w:val="24"/>
          <w:rtl/>
        </w:rPr>
        <w:tab/>
        <w:t>ב</w:t>
      </w:r>
      <w:r>
        <w:rPr>
          <w:rFonts w:cs="David" w:hint="cs"/>
          <w:sz w:val="24"/>
          <w:rtl/>
        </w:rPr>
        <w:t>מקרה דנא, כפי שהבאנו את</w:t>
      </w:r>
      <w:r>
        <w:rPr>
          <w:rFonts w:cs="David"/>
          <w:sz w:val="24"/>
          <w:rtl/>
        </w:rPr>
        <w:t xml:space="preserve"> ה</w:t>
      </w:r>
      <w:r>
        <w:rPr>
          <w:rFonts w:cs="David" w:hint="cs"/>
          <w:sz w:val="24"/>
          <w:rtl/>
        </w:rPr>
        <w:t xml:space="preserve">דברים לעיל, אומר המתלונן: </w:t>
      </w:r>
      <w:r>
        <w:rPr>
          <w:rFonts w:cs="David"/>
          <w:b/>
          <w:bCs/>
          <w:sz w:val="24"/>
          <w:rtl/>
        </w:rPr>
        <w:t>"א</w:t>
      </w:r>
      <w:r>
        <w:rPr>
          <w:rFonts w:cs="David" w:hint="cs"/>
          <w:b/>
          <w:bCs/>
          <w:sz w:val="24"/>
          <w:rtl/>
        </w:rPr>
        <w:t>מרתי לו שלא"</w:t>
      </w:r>
      <w:r>
        <w:rPr>
          <w:rFonts w:cs="David"/>
          <w:sz w:val="24"/>
          <w:rtl/>
        </w:rPr>
        <w:t xml:space="preserve">; </w:t>
      </w:r>
      <w:r>
        <w:rPr>
          <w:rFonts w:cs="David"/>
          <w:b/>
          <w:bCs/>
          <w:sz w:val="24"/>
          <w:rtl/>
        </w:rPr>
        <w:t>"ש</w:t>
      </w:r>
      <w:r>
        <w:rPr>
          <w:rFonts w:cs="David" w:hint="cs"/>
          <w:b/>
          <w:bCs/>
          <w:sz w:val="24"/>
          <w:rtl/>
        </w:rPr>
        <w:t>יפסיק"</w:t>
      </w:r>
      <w:r>
        <w:rPr>
          <w:rFonts w:cs="David"/>
          <w:sz w:val="24"/>
          <w:rtl/>
        </w:rPr>
        <w:t xml:space="preserve">; </w:t>
      </w:r>
      <w:r>
        <w:rPr>
          <w:rFonts w:cs="David"/>
          <w:b/>
          <w:bCs/>
          <w:sz w:val="24"/>
          <w:rtl/>
        </w:rPr>
        <w:t>"ה</w:t>
      </w:r>
      <w:r>
        <w:rPr>
          <w:rFonts w:cs="David" w:hint="cs"/>
          <w:b/>
          <w:bCs/>
          <w:sz w:val="24"/>
          <w:rtl/>
        </w:rPr>
        <w:t>בנתי שאין לי ברירה. מרוב פחד והכל"</w:t>
      </w:r>
      <w:r>
        <w:rPr>
          <w:rFonts w:cs="David"/>
          <w:sz w:val="24"/>
          <w:rtl/>
        </w:rPr>
        <w:t xml:space="preserve">; </w:t>
      </w:r>
      <w:r>
        <w:rPr>
          <w:rFonts w:cs="David"/>
          <w:b/>
          <w:bCs/>
          <w:sz w:val="24"/>
          <w:rtl/>
        </w:rPr>
        <w:t>"א</w:t>
      </w:r>
      <w:r>
        <w:rPr>
          <w:rFonts w:cs="David" w:hint="cs"/>
          <w:b/>
          <w:bCs/>
          <w:sz w:val="24"/>
          <w:rtl/>
        </w:rPr>
        <w:t>ני לא הסכמתי"</w:t>
      </w:r>
      <w:r>
        <w:rPr>
          <w:rFonts w:cs="David"/>
          <w:sz w:val="24"/>
          <w:rtl/>
        </w:rPr>
        <w:t>; ו</w:t>
      </w:r>
      <w:r>
        <w:rPr>
          <w:rFonts w:cs="David" w:hint="cs"/>
          <w:sz w:val="24"/>
          <w:rtl/>
        </w:rPr>
        <w:t xml:space="preserve">בעימות: </w:t>
      </w:r>
      <w:r>
        <w:rPr>
          <w:rFonts w:cs="David"/>
          <w:b/>
          <w:bCs/>
          <w:sz w:val="24"/>
          <w:rtl/>
        </w:rPr>
        <w:t>"נא</w:t>
      </w:r>
      <w:r>
        <w:rPr>
          <w:rFonts w:cs="David" w:hint="cs"/>
          <w:b/>
          <w:bCs/>
          <w:sz w:val="24"/>
          <w:rtl/>
        </w:rPr>
        <w:t>לצתי לעשות דברים שלא רציתי לעשות"</w:t>
      </w:r>
      <w:r>
        <w:rPr>
          <w:rFonts w:cs="David"/>
          <w:sz w:val="24"/>
          <w:rtl/>
        </w:rPr>
        <w:t xml:space="preserve">. </w:t>
      </w:r>
    </w:p>
    <w:p w14:paraId="7082CB0F" w14:textId="77777777" w:rsidR="002E7C6A" w:rsidRDefault="002E7C6A">
      <w:pPr>
        <w:spacing w:line="240" w:lineRule="auto"/>
        <w:rPr>
          <w:rFonts w:cs="David"/>
          <w:sz w:val="24"/>
          <w:rtl/>
        </w:rPr>
      </w:pPr>
      <w:r>
        <w:rPr>
          <w:rFonts w:cs="David"/>
          <w:sz w:val="24"/>
          <w:rtl/>
        </w:rPr>
        <w:tab/>
        <w:t>ה</w:t>
      </w:r>
      <w:r>
        <w:rPr>
          <w:rFonts w:cs="David" w:hint="cs"/>
          <w:sz w:val="24"/>
          <w:rtl/>
        </w:rPr>
        <w:t>תנהגותו של המתלונן הייתה התנהגות של סירוב, של פחד, של קיפאון כתוצאה מהמצב שהוא היה נתון בו, כשבנו</w:t>
      </w:r>
      <w:r>
        <w:rPr>
          <w:rFonts w:cs="David"/>
          <w:sz w:val="24"/>
          <w:rtl/>
        </w:rPr>
        <w:t>סף</w:t>
      </w:r>
      <w:r>
        <w:rPr>
          <w:rFonts w:cs="David" w:hint="cs"/>
          <w:sz w:val="24"/>
          <w:rtl/>
        </w:rPr>
        <w:t xml:space="preserve"> לכך, הוא הביע את סירובו במילים.</w:t>
      </w:r>
    </w:p>
    <w:p w14:paraId="64B4E15A" w14:textId="77777777" w:rsidR="002E7C6A" w:rsidRDefault="002E7C6A">
      <w:pPr>
        <w:spacing w:line="240" w:lineRule="auto"/>
        <w:rPr>
          <w:rFonts w:cs="David"/>
          <w:sz w:val="24"/>
          <w:rtl/>
        </w:rPr>
      </w:pPr>
    </w:p>
    <w:p w14:paraId="0A3630E9" w14:textId="77777777" w:rsidR="002E7C6A" w:rsidRDefault="002E7C6A">
      <w:pPr>
        <w:spacing w:line="240" w:lineRule="auto"/>
        <w:rPr>
          <w:rFonts w:cs="David"/>
          <w:sz w:val="24"/>
          <w:rtl/>
        </w:rPr>
      </w:pPr>
      <w:r>
        <w:rPr>
          <w:rFonts w:cs="David"/>
          <w:b/>
          <w:bCs/>
          <w:i/>
          <w:iCs/>
          <w:sz w:val="24"/>
          <w:rtl/>
        </w:rPr>
        <w:t>39.</w:t>
      </w:r>
      <w:r>
        <w:rPr>
          <w:rFonts w:cs="David"/>
          <w:sz w:val="24"/>
          <w:rtl/>
        </w:rPr>
        <w:tab/>
        <w:t>פ</w:t>
      </w:r>
      <w:r>
        <w:rPr>
          <w:rFonts w:cs="David" w:hint="cs"/>
          <w:sz w:val="24"/>
          <w:rtl/>
        </w:rPr>
        <w:t>סקי-הדין שעל-פי ההלכה הפסוקה דנו בשאלת ההסכמה, דנו במקרים של אינוס אישה, אך לעניין זה אין נפקא מינא אם מדובר באינוס גבר.</w:t>
      </w:r>
    </w:p>
    <w:p w14:paraId="5BFF0DBF" w14:textId="77777777" w:rsidR="002E7C6A" w:rsidRDefault="002E7C6A">
      <w:pPr>
        <w:spacing w:line="240" w:lineRule="auto"/>
        <w:ind w:firstLine="720"/>
        <w:rPr>
          <w:rFonts w:cs="David"/>
          <w:sz w:val="24"/>
          <w:rtl/>
        </w:rPr>
      </w:pPr>
      <w:r>
        <w:rPr>
          <w:rFonts w:cs="David"/>
          <w:b/>
          <w:bCs/>
          <w:i/>
          <w:iCs/>
          <w:sz w:val="24"/>
          <w:rtl/>
        </w:rPr>
        <w:t>פס</w:t>
      </w:r>
      <w:r>
        <w:rPr>
          <w:rFonts w:cs="David" w:hint="cs"/>
          <w:b/>
          <w:bCs/>
          <w:i/>
          <w:iCs/>
          <w:sz w:val="24"/>
          <w:rtl/>
        </w:rPr>
        <w:t>ק-דין שומרת</w:t>
      </w:r>
      <w:r>
        <w:rPr>
          <w:rFonts w:cs="David"/>
          <w:b/>
          <w:bCs/>
          <w:sz w:val="24"/>
          <w:rtl/>
        </w:rPr>
        <w:t xml:space="preserve"> (</w:t>
      </w:r>
      <w:hyperlink r:id="rId39" w:history="1">
        <w:r w:rsidR="009E567D" w:rsidRPr="009E567D">
          <w:rPr>
            <w:rStyle w:val="Hyperlink"/>
            <w:rFonts w:cs="David" w:hint="eastAsia"/>
            <w:b/>
            <w:bCs/>
            <w:i/>
            <w:iCs/>
            <w:sz w:val="24"/>
            <w:rtl/>
          </w:rPr>
          <w:t>ע</w:t>
        </w:r>
        <w:r w:rsidR="009E567D" w:rsidRPr="009E567D">
          <w:rPr>
            <w:rStyle w:val="Hyperlink"/>
            <w:rFonts w:cs="David"/>
            <w:b/>
            <w:bCs/>
            <w:i/>
            <w:iCs/>
            <w:sz w:val="24"/>
            <w:rtl/>
          </w:rPr>
          <w:t>"פ 5612/92, פד"י מ"ח</w:t>
        </w:r>
      </w:hyperlink>
      <w:r>
        <w:rPr>
          <w:rFonts w:cs="David" w:hint="cs"/>
          <w:b/>
          <w:bCs/>
          <w:i/>
          <w:iCs/>
          <w:sz w:val="24"/>
          <w:rtl/>
        </w:rPr>
        <w:t>(1) 302, 346</w:t>
      </w:r>
      <w:r>
        <w:rPr>
          <w:rFonts w:cs="David"/>
          <w:b/>
          <w:bCs/>
          <w:sz w:val="24"/>
          <w:rtl/>
        </w:rPr>
        <w:t>)</w:t>
      </w:r>
      <w:r>
        <w:rPr>
          <w:rFonts w:cs="David"/>
          <w:sz w:val="24"/>
          <w:rtl/>
        </w:rPr>
        <w:t>, ו</w:t>
      </w:r>
      <w:r>
        <w:rPr>
          <w:rFonts w:cs="David" w:hint="cs"/>
          <w:sz w:val="24"/>
          <w:rtl/>
        </w:rPr>
        <w:t>פסקי-דין רבים שניתנו לפניו ואחריו, קבעו שמ</w:t>
      </w:r>
      <w:r>
        <w:rPr>
          <w:rFonts w:cs="David"/>
          <w:sz w:val="24"/>
          <w:rtl/>
        </w:rPr>
        <w:t>ספ</w:t>
      </w:r>
      <w:r>
        <w:rPr>
          <w:rFonts w:cs="David" w:hint="cs"/>
          <w:sz w:val="24"/>
          <w:rtl/>
        </w:rPr>
        <w:t>יק שהאישה תראה שהבהירה את אי-הסכמתה באופן כזה שהתוקף הבין שאי-הסכמה זו הגיעה לתודעתו, כלשון פסק-הדין:</w:t>
      </w:r>
    </w:p>
    <w:p w14:paraId="62BF2D94" w14:textId="77777777" w:rsidR="002E7C6A" w:rsidRDefault="002E7C6A">
      <w:pPr>
        <w:spacing w:line="240" w:lineRule="auto"/>
        <w:ind w:left="1440" w:right="709"/>
        <w:rPr>
          <w:rFonts w:cs="David"/>
          <w:b/>
          <w:bCs/>
          <w:sz w:val="24"/>
          <w:rtl/>
        </w:rPr>
      </w:pPr>
      <w:r>
        <w:rPr>
          <w:rFonts w:cs="David"/>
          <w:b/>
          <w:bCs/>
          <w:sz w:val="24"/>
          <w:rtl/>
        </w:rPr>
        <w:t>"...כ</w:t>
      </w:r>
      <w:r>
        <w:rPr>
          <w:rFonts w:cs="David" w:hint="cs"/>
          <w:b/>
          <w:bCs/>
          <w:sz w:val="24"/>
          <w:rtl/>
        </w:rPr>
        <w:t>תוצאה מזניח</w:t>
      </w:r>
      <w:r>
        <w:rPr>
          <w:rFonts w:cs="David"/>
          <w:b/>
          <w:bCs/>
          <w:sz w:val="24"/>
          <w:rtl/>
        </w:rPr>
        <w:t>ת</w:t>
      </w:r>
      <w:r>
        <w:rPr>
          <w:rFonts w:cs="David" w:hint="cs"/>
          <w:b/>
          <w:bCs/>
          <w:sz w:val="24"/>
          <w:rtl/>
        </w:rPr>
        <w:t xml:space="preserve"> היסוד של נגד רצונה, נעלמה הדרישה הראייתית, נחלת העבר, לפיה יש להוכיח התנגדות פיזית אופטימלית של קורבן העבירה שנמשכת עד לרגע האחרון...</w:t>
      </w:r>
    </w:p>
    <w:p w14:paraId="5B4474C2" w14:textId="77777777" w:rsidR="002E7C6A" w:rsidRDefault="002E7C6A">
      <w:pPr>
        <w:spacing w:line="240" w:lineRule="auto"/>
        <w:ind w:left="1440" w:right="709"/>
        <w:rPr>
          <w:rFonts w:cs="David"/>
          <w:sz w:val="24"/>
          <w:rtl/>
        </w:rPr>
      </w:pPr>
      <w:r>
        <w:rPr>
          <w:rFonts w:cs="David"/>
          <w:b/>
          <w:bCs/>
          <w:sz w:val="24"/>
          <w:rtl/>
        </w:rPr>
        <w:t>י</w:t>
      </w:r>
      <w:r>
        <w:rPr>
          <w:rFonts w:cs="David" w:hint="cs"/>
          <w:b/>
          <w:bCs/>
          <w:sz w:val="24"/>
          <w:rtl/>
        </w:rPr>
        <w:t>כול גם להיות העדר הסכמה שאינו כולל התנגדות פיזית סבירה אלא הבאת שלילה מילולית גרידא..."</w:t>
      </w:r>
    </w:p>
    <w:p w14:paraId="6C402930" w14:textId="77777777" w:rsidR="002E7C6A" w:rsidRDefault="002E7C6A">
      <w:pPr>
        <w:spacing w:line="240" w:lineRule="auto"/>
        <w:ind w:firstLine="720"/>
        <w:rPr>
          <w:rFonts w:cs="David"/>
          <w:sz w:val="24"/>
          <w:rtl/>
        </w:rPr>
      </w:pPr>
    </w:p>
    <w:p w14:paraId="74791A29" w14:textId="77777777" w:rsidR="002E7C6A" w:rsidRDefault="002E7C6A">
      <w:pPr>
        <w:spacing w:line="240" w:lineRule="auto"/>
        <w:ind w:firstLine="720"/>
        <w:rPr>
          <w:rFonts w:cs="David"/>
          <w:sz w:val="24"/>
          <w:rtl/>
        </w:rPr>
      </w:pPr>
      <w:r>
        <w:rPr>
          <w:rFonts w:cs="David"/>
          <w:sz w:val="24"/>
          <w:rtl/>
        </w:rPr>
        <w:t>וב</w:t>
      </w:r>
      <w:r>
        <w:rPr>
          <w:rFonts w:cs="David" w:hint="cs"/>
          <w:sz w:val="24"/>
          <w:rtl/>
        </w:rPr>
        <w:t>המשך:</w:t>
      </w:r>
    </w:p>
    <w:p w14:paraId="64ED7D52" w14:textId="77777777" w:rsidR="002E7C6A" w:rsidRDefault="002E7C6A">
      <w:pPr>
        <w:spacing w:line="240" w:lineRule="auto"/>
        <w:ind w:left="1440" w:right="709"/>
        <w:rPr>
          <w:rFonts w:cs="David"/>
          <w:sz w:val="24"/>
          <w:rtl/>
        </w:rPr>
      </w:pPr>
      <w:r>
        <w:rPr>
          <w:rFonts w:cs="David"/>
          <w:b/>
          <w:bCs/>
          <w:sz w:val="24"/>
          <w:rtl/>
        </w:rPr>
        <w:t>"א</w:t>
      </w:r>
      <w:r>
        <w:rPr>
          <w:rFonts w:cs="David" w:hint="cs"/>
          <w:b/>
          <w:bCs/>
          <w:sz w:val="24"/>
          <w:rtl/>
        </w:rPr>
        <w:t>ין הצדקה והיגיון בכך שלצורכי מניעת חדירה לאיבר-מינה של אישה תהיה דרושה יותר מאי-הסכמה מילולית..."</w:t>
      </w:r>
    </w:p>
    <w:p w14:paraId="05ED9852" w14:textId="77777777" w:rsidR="002E7C6A" w:rsidRDefault="002E7C6A">
      <w:pPr>
        <w:spacing w:line="240" w:lineRule="auto"/>
        <w:ind w:firstLine="720"/>
        <w:rPr>
          <w:rFonts w:cs="David"/>
          <w:sz w:val="24"/>
          <w:rtl/>
        </w:rPr>
      </w:pPr>
    </w:p>
    <w:p w14:paraId="06F939FD" w14:textId="77777777" w:rsidR="002E7C6A" w:rsidRDefault="002E7C6A">
      <w:pPr>
        <w:spacing w:line="240" w:lineRule="auto"/>
        <w:ind w:firstLine="720"/>
        <w:rPr>
          <w:rFonts w:cs="David"/>
          <w:sz w:val="24"/>
          <w:rtl/>
        </w:rPr>
      </w:pPr>
      <w:r>
        <w:rPr>
          <w:rFonts w:cs="David"/>
          <w:sz w:val="24"/>
          <w:rtl/>
        </w:rPr>
        <w:t>לא</w:t>
      </w:r>
      <w:r>
        <w:rPr>
          <w:rFonts w:cs="David" w:hint="cs"/>
          <w:sz w:val="24"/>
          <w:rtl/>
        </w:rPr>
        <w:t xml:space="preserve"> רק שהדרישה מן האישה הינה "קלה" ביותר, הרי, כפי שנקבע ב-</w:t>
      </w:r>
      <w:hyperlink r:id="rId40" w:history="1">
        <w:r w:rsidR="009E567D" w:rsidRPr="009E567D">
          <w:rPr>
            <w:rStyle w:val="Hyperlink"/>
            <w:rFonts w:cs="David" w:hint="eastAsia"/>
            <w:b/>
            <w:bCs/>
            <w:i/>
            <w:iCs/>
            <w:sz w:val="24"/>
            <w:rtl/>
          </w:rPr>
          <w:t>ע</w:t>
        </w:r>
        <w:r w:rsidR="009E567D" w:rsidRPr="009E567D">
          <w:rPr>
            <w:rStyle w:val="Hyperlink"/>
            <w:rFonts w:cs="David"/>
            <w:b/>
            <w:bCs/>
            <w:i/>
            <w:iCs/>
            <w:sz w:val="24"/>
            <w:rtl/>
          </w:rPr>
          <w:t>"פ 3179/91, שיאחי נ' מדינת ישראל, פד"י מ</w:t>
        </w:r>
      </w:hyperlink>
      <w:r>
        <w:rPr>
          <w:rFonts w:cs="David" w:hint="cs"/>
          <w:b/>
          <w:bCs/>
          <w:i/>
          <w:iCs/>
          <w:sz w:val="24"/>
          <w:rtl/>
        </w:rPr>
        <w:t>"ן(2) 52, 52</w:t>
      </w:r>
      <w:r>
        <w:rPr>
          <w:rFonts w:cs="David"/>
          <w:sz w:val="24"/>
          <w:rtl/>
        </w:rPr>
        <w:t>:</w:t>
      </w:r>
    </w:p>
    <w:p w14:paraId="22325B3B" w14:textId="77777777" w:rsidR="002E7C6A" w:rsidRDefault="002E7C6A">
      <w:pPr>
        <w:spacing w:line="240" w:lineRule="auto"/>
        <w:ind w:left="1440" w:right="709"/>
        <w:rPr>
          <w:rFonts w:cs="David"/>
          <w:sz w:val="24"/>
          <w:rtl/>
        </w:rPr>
      </w:pPr>
      <w:r>
        <w:rPr>
          <w:rFonts w:cs="David"/>
          <w:b/>
          <w:bCs/>
          <w:sz w:val="24"/>
          <w:rtl/>
        </w:rPr>
        <w:t>"כ</w:t>
      </w:r>
      <w:r>
        <w:rPr>
          <w:rFonts w:cs="David" w:hint="cs"/>
          <w:b/>
          <w:bCs/>
          <w:sz w:val="24"/>
          <w:rtl/>
        </w:rPr>
        <w:t>די שתיאמן גירסתה, שמעשה בעילה שנעשה בה שלא בהסכמתה, אין אישה ח</w:t>
      </w:r>
      <w:r>
        <w:rPr>
          <w:rFonts w:cs="David"/>
          <w:b/>
          <w:bCs/>
          <w:sz w:val="24"/>
          <w:rtl/>
        </w:rPr>
        <w:t>י</w:t>
      </w:r>
      <w:r>
        <w:rPr>
          <w:rFonts w:cs="David" w:hint="cs"/>
          <w:b/>
          <w:bCs/>
          <w:sz w:val="24"/>
          <w:rtl/>
        </w:rPr>
        <w:t>יבת להראות, כי מיצתה את כל האפשרויות הפיזיות של התנגדות לבעילה הבלתי-רצויה לה, ודי לה שתראה, כי הבהירה את אי-הסכמתה באופן שזו הגיעה לתו</w:t>
      </w:r>
      <w:r>
        <w:rPr>
          <w:rFonts w:cs="David"/>
          <w:b/>
          <w:bCs/>
          <w:sz w:val="24"/>
          <w:rtl/>
        </w:rPr>
        <w:t>דע</w:t>
      </w:r>
      <w:r>
        <w:rPr>
          <w:rFonts w:cs="David" w:hint="cs"/>
          <w:b/>
          <w:bCs/>
          <w:sz w:val="24"/>
          <w:rtl/>
        </w:rPr>
        <w:t>תו של התוקף."</w:t>
      </w:r>
    </w:p>
    <w:p w14:paraId="00E2A261" w14:textId="77777777" w:rsidR="002E7C6A" w:rsidRDefault="002E7C6A">
      <w:pPr>
        <w:spacing w:line="240" w:lineRule="auto"/>
        <w:ind w:firstLine="720"/>
        <w:rPr>
          <w:rFonts w:cs="David"/>
          <w:sz w:val="24"/>
          <w:rtl/>
        </w:rPr>
      </w:pPr>
    </w:p>
    <w:p w14:paraId="117C22B5" w14:textId="77777777" w:rsidR="002E7C6A" w:rsidRDefault="002E7C6A">
      <w:pPr>
        <w:spacing w:line="240" w:lineRule="auto"/>
        <w:ind w:firstLine="720"/>
        <w:rPr>
          <w:rFonts w:cs="David"/>
          <w:sz w:val="24"/>
          <w:rtl/>
        </w:rPr>
      </w:pPr>
      <w:r>
        <w:rPr>
          <w:rFonts w:cs="David"/>
          <w:sz w:val="24"/>
          <w:rtl/>
        </w:rPr>
        <w:t>ו</w:t>
      </w:r>
      <w:r>
        <w:rPr>
          <w:rFonts w:cs="David" w:hint="cs"/>
          <w:sz w:val="24"/>
          <w:rtl/>
        </w:rPr>
        <w:t>כאן בא ציטוט בפסק-הדין מתוך דברי הנשיא שמגר, כתוארו אז, ב-</w:t>
      </w:r>
      <w:r>
        <w:rPr>
          <w:rFonts w:cs="David"/>
          <w:b/>
          <w:bCs/>
          <w:i/>
          <w:iCs/>
          <w:sz w:val="24"/>
          <w:rtl/>
        </w:rPr>
        <w:t>ע"</w:t>
      </w:r>
      <w:r>
        <w:rPr>
          <w:rFonts w:cs="David" w:hint="cs"/>
          <w:b/>
          <w:bCs/>
          <w:i/>
          <w:iCs/>
          <w:sz w:val="24"/>
          <w:rtl/>
        </w:rPr>
        <w:t>פ 585/84 (לא פורסם)</w:t>
      </w:r>
      <w:r>
        <w:rPr>
          <w:rFonts w:cs="David"/>
          <w:sz w:val="24"/>
          <w:rtl/>
        </w:rPr>
        <w:t>:</w:t>
      </w:r>
    </w:p>
    <w:p w14:paraId="624C2776" w14:textId="77777777" w:rsidR="002E7C6A" w:rsidRDefault="002E7C6A">
      <w:pPr>
        <w:spacing w:line="240" w:lineRule="auto"/>
        <w:ind w:left="1440" w:right="709"/>
        <w:rPr>
          <w:rFonts w:cs="David"/>
          <w:sz w:val="24"/>
          <w:rtl/>
        </w:rPr>
      </w:pPr>
      <w:r>
        <w:rPr>
          <w:rFonts w:cs="David"/>
          <w:b/>
          <w:bCs/>
          <w:sz w:val="24"/>
          <w:rtl/>
        </w:rPr>
        <w:t>"א</w:t>
      </w:r>
      <w:r>
        <w:rPr>
          <w:rFonts w:cs="David" w:hint="cs"/>
          <w:b/>
          <w:bCs/>
          <w:sz w:val="24"/>
          <w:rtl/>
        </w:rPr>
        <w:t>ין יסוד לסברה כי מי</w:t>
      </w:r>
      <w:r>
        <w:rPr>
          <w:rFonts w:cs="David"/>
          <w:b/>
          <w:bCs/>
          <w:sz w:val="24"/>
          <w:rtl/>
        </w:rPr>
        <w:t xml:space="preserve"> </w:t>
      </w:r>
      <w:r>
        <w:rPr>
          <w:rFonts w:cs="David" w:hint="cs"/>
          <w:b/>
          <w:bCs/>
          <w:sz w:val="24"/>
          <w:rtl/>
        </w:rPr>
        <w:t>שנעשה בו מעשה נגד רצונו חייב למצות את כל האפשרויות הפיזיות העולות במחשבתו של בית-המשפט, הדן בכך לאחר המעשה, כדי שיראו את המעשה כמעשה שנ</w:t>
      </w:r>
      <w:r>
        <w:rPr>
          <w:rFonts w:cs="David"/>
          <w:b/>
          <w:bCs/>
          <w:sz w:val="24"/>
          <w:rtl/>
        </w:rPr>
        <w:t>עש</w:t>
      </w:r>
      <w:r>
        <w:rPr>
          <w:rFonts w:cs="David" w:hint="cs"/>
          <w:b/>
          <w:bCs/>
          <w:sz w:val="24"/>
          <w:rtl/>
        </w:rPr>
        <w:t>ה בו נגד רצונו. אדם הוא אדון לגופו ואם הוא מבהיר את התנגדותו... אינו נחשב למי שמסכים..."</w:t>
      </w:r>
    </w:p>
    <w:p w14:paraId="1E92B791" w14:textId="77777777" w:rsidR="002E7C6A" w:rsidRDefault="002E7C6A">
      <w:pPr>
        <w:spacing w:line="240" w:lineRule="auto"/>
        <w:ind w:firstLine="720"/>
        <w:rPr>
          <w:rFonts w:cs="David"/>
          <w:sz w:val="24"/>
          <w:rtl/>
        </w:rPr>
      </w:pPr>
    </w:p>
    <w:p w14:paraId="7D9901CD" w14:textId="77777777" w:rsidR="002E7C6A" w:rsidRDefault="002E7C6A">
      <w:pPr>
        <w:spacing w:line="240" w:lineRule="auto"/>
        <w:ind w:firstLine="720"/>
        <w:rPr>
          <w:rFonts w:cs="David"/>
          <w:sz w:val="24"/>
          <w:rtl/>
        </w:rPr>
      </w:pPr>
      <w:r>
        <w:rPr>
          <w:rFonts w:cs="David"/>
          <w:sz w:val="24"/>
          <w:rtl/>
        </w:rPr>
        <w:t>וכ</w:t>
      </w:r>
      <w:r>
        <w:rPr>
          <w:rFonts w:cs="David" w:hint="cs"/>
          <w:sz w:val="24"/>
          <w:rtl/>
        </w:rPr>
        <w:t>ן נקבע ב-</w:t>
      </w:r>
      <w:hyperlink r:id="rId41" w:history="1">
        <w:r w:rsidR="009E567D" w:rsidRPr="009E567D">
          <w:rPr>
            <w:rStyle w:val="Hyperlink"/>
            <w:rFonts w:cs="David" w:hint="eastAsia"/>
            <w:b/>
            <w:bCs/>
            <w:i/>
            <w:iCs/>
            <w:sz w:val="24"/>
            <w:rtl/>
          </w:rPr>
          <w:t>ע</w:t>
        </w:r>
        <w:r w:rsidR="009E567D" w:rsidRPr="009E567D">
          <w:rPr>
            <w:rStyle w:val="Hyperlink"/>
            <w:rFonts w:cs="David"/>
            <w:b/>
            <w:bCs/>
            <w:i/>
            <w:iCs/>
            <w:sz w:val="24"/>
            <w:rtl/>
          </w:rPr>
          <w:t>"פ 235/90, חדד ואח' נ' מדינת ישראל, פד"י מ"ו</w:t>
        </w:r>
      </w:hyperlink>
      <w:r>
        <w:rPr>
          <w:rFonts w:cs="David" w:hint="cs"/>
          <w:b/>
          <w:bCs/>
          <w:i/>
          <w:iCs/>
          <w:sz w:val="24"/>
          <w:rtl/>
        </w:rPr>
        <w:t>(1) 215</w:t>
      </w:r>
      <w:r>
        <w:rPr>
          <w:rFonts w:cs="David"/>
          <w:sz w:val="24"/>
          <w:rtl/>
        </w:rPr>
        <w:t>:</w:t>
      </w:r>
    </w:p>
    <w:p w14:paraId="71E7044A" w14:textId="77777777" w:rsidR="002E7C6A" w:rsidRDefault="002E7C6A">
      <w:pPr>
        <w:spacing w:line="240" w:lineRule="auto"/>
        <w:ind w:left="1440" w:right="709"/>
        <w:rPr>
          <w:rFonts w:cs="David"/>
          <w:sz w:val="24"/>
          <w:rtl/>
        </w:rPr>
      </w:pPr>
      <w:r>
        <w:rPr>
          <w:rFonts w:cs="David"/>
          <w:b/>
          <w:bCs/>
          <w:sz w:val="24"/>
          <w:rtl/>
        </w:rPr>
        <w:t>"ל</w:t>
      </w:r>
      <w:r>
        <w:rPr>
          <w:rFonts w:cs="David" w:hint="cs"/>
          <w:b/>
          <w:bCs/>
          <w:sz w:val="24"/>
          <w:rtl/>
        </w:rPr>
        <w:t>פעמים די אפילו בהתנגדות קלה ביותר... די יהיה במילים ספורות הנאמרות בלחש כדי להעמיד את הבועל על טע</w:t>
      </w:r>
      <w:r>
        <w:rPr>
          <w:rFonts w:cs="David"/>
          <w:b/>
          <w:bCs/>
          <w:sz w:val="24"/>
          <w:rtl/>
        </w:rPr>
        <w:t>ות</w:t>
      </w:r>
      <w:r>
        <w:rPr>
          <w:rFonts w:cs="David" w:hint="cs"/>
          <w:b/>
          <w:bCs/>
          <w:sz w:val="24"/>
          <w:rtl/>
        </w:rPr>
        <w:t>ו."</w:t>
      </w:r>
    </w:p>
    <w:p w14:paraId="469C7D99" w14:textId="77777777" w:rsidR="002E7C6A" w:rsidRDefault="002E7C6A">
      <w:pPr>
        <w:spacing w:line="240" w:lineRule="auto"/>
        <w:rPr>
          <w:rFonts w:cs="David"/>
          <w:sz w:val="24"/>
          <w:rtl/>
        </w:rPr>
      </w:pPr>
    </w:p>
    <w:p w14:paraId="7C8B3404" w14:textId="77777777" w:rsidR="002E7C6A" w:rsidRDefault="002E7C6A">
      <w:pPr>
        <w:spacing w:line="240" w:lineRule="auto"/>
        <w:rPr>
          <w:rFonts w:cs="David"/>
          <w:sz w:val="24"/>
          <w:rtl/>
        </w:rPr>
      </w:pPr>
      <w:r>
        <w:rPr>
          <w:rFonts w:cs="David"/>
          <w:sz w:val="24"/>
          <w:rtl/>
        </w:rPr>
        <w:tab/>
        <w:t>ו</w:t>
      </w:r>
      <w:r>
        <w:rPr>
          <w:rFonts w:cs="David" w:hint="cs"/>
          <w:sz w:val="24"/>
          <w:rtl/>
        </w:rPr>
        <w:t xml:space="preserve">ראה לאחרונה: </w:t>
      </w:r>
      <w:hyperlink r:id="rId42" w:history="1">
        <w:r w:rsidR="009E567D" w:rsidRPr="009E567D">
          <w:rPr>
            <w:rStyle w:val="Hyperlink"/>
            <w:rFonts w:cs="David" w:hint="eastAsia"/>
            <w:b/>
            <w:bCs/>
            <w:i/>
            <w:iCs/>
            <w:sz w:val="24"/>
            <w:rtl/>
          </w:rPr>
          <w:t>ע</w:t>
        </w:r>
        <w:r w:rsidR="009E567D" w:rsidRPr="009E567D">
          <w:rPr>
            <w:rStyle w:val="Hyperlink"/>
            <w:rFonts w:cs="David"/>
            <w:b/>
            <w:bCs/>
            <w:i/>
            <w:iCs/>
            <w:sz w:val="24"/>
            <w:rtl/>
          </w:rPr>
          <w:t>"פ 5938/00, ניסים אזולאי נ' מדינת ישראל, פד"י נ"ה</w:t>
        </w:r>
      </w:hyperlink>
      <w:r>
        <w:rPr>
          <w:rFonts w:cs="David" w:hint="cs"/>
          <w:b/>
          <w:bCs/>
          <w:i/>
          <w:iCs/>
          <w:sz w:val="24"/>
          <w:rtl/>
        </w:rPr>
        <w:t>(3) 873</w:t>
      </w:r>
      <w:r>
        <w:rPr>
          <w:rFonts w:cs="David"/>
          <w:sz w:val="24"/>
          <w:rtl/>
        </w:rPr>
        <w:t>; ו</w:t>
      </w:r>
      <w:r>
        <w:rPr>
          <w:rFonts w:cs="David" w:hint="cs"/>
          <w:sz w:val="24"/>
          <w:rtl/>
        </w:rPr>
        <w:t>-</w:t>
      </w:r>
      <w:hyperlink r:id="rId43" w:history="1">
        <w:r w:rsidR="009E567D" w:rsidRPr="009E567D">
          <w:rPr>
            <w:rStyle w:val="Hyperlink"/>
            <w:rFonts w:cs="David" w:hint="eastAsia"/>
            <w:b/>
            <w:bCs/>
            <w:i/>
            <w:iCs/>
            <w:sz w:val="24"/>
            <w:rtl/>
          </w:rPr>
          <w:t>ע</w:t>
        </w:r>
        <w:r w:rsidR="009E567D" w:rsidRPr="009E567D">
          <w:rPr>
            <w:rStyle w:val="Hyperlink"/>
            <w:rFonts w:cs="David"/>
            <w:b/>
            <w:bCs/>
            <w:i/>
            <w:iCs/>
            <w:sz w:val="24"/>
            <w:rtl/>
          </w:rPr>
          <w:t>"פ 116/00, 115, אריק (מוריס) טייב נ' מדינת ישראל, פד"י נ"ד</w:t>
        </w:r>
      </w:hyperlink>
      <w:r>
        <w:rPr>
          <w:rFonts w:cs="David" w:hint="cs"/>
          <w:b/>
          <w:bCs/>
          <w:i/>
          <w:iCs/>
          <w:sz w:val="24"/>
          <w:rtl/>
        </w:rPr>
        <w:t>(3) 289</w:t>
      </w:r>
      <w:r>
        <w:rPr>
          <w:rFonts w:cs="David"/>
          <w:sz w:val="24"/>
          <w:rtl/>
        </w:rPr>
        <w:t>.</w:t>
      </w:r>
    </w:p>
    <w:p w14:paraId="03576AB4" w14:textId="77777777" w:rsidR="002E7C6A" w:rsidRDefault="002E7C6A">
      <w:pPr>
        <w:spacing w:line="240" w:lineRule="auto"/>
        <w:rPr>
          <w:rFonts w:cs="David"/>
          <w:sz w:val="24"/>
          <w:rtl/>
        </w:rPr>
      </w:pPr>
      <w:r>
        <w:rPr>
          <w:rFonts w:cs="David"/>
          <w:sz w:val="24"/>
          <w:rtl/>
        </w:rPr>
        <w:tab/>
        <w:t>ז</w:t>
      </w:r>
      <w:r>
        <w:rPr>
          <w:rFonts w:cs="David" w:hint="cs"/>
          <w:sz w:val="24"/>
          <w:rtl/>
        </w:rPr>
        <w:t>את ועוד, כאשר נאשם מכחיש בשלב ראשון קִיוּם מגע מיני, ואחר-כך מודה וטוען להסכמה, כפי שהיה במקרה דנא,- יש</w:t>
      </w:r>
      <w:r>
        <w:rPr>
          <w:rFonts w:cs="David"/>
          <w:sz w:val="24"/>
          <w:rtl/>
        </w:rPr>
        <w:t xml:space="preserve"> ב</w:t>
      </w:r>
      <w:r>
        <w:rPr>
          <w:rFonts w:cs="David" w:hint="cs"/>
          <w:sz w:val="24"/>
          <w:rtl/>
        </w:rPr>
        <w:t xml:space="preserve">כך לחזק את גירסת התביעה </w:t>
      </w:r>
      <w:r>
        <w:rPr>
          <w:rFonts w:cs="David"/>
          <w:b/>
          <w:bCs/>
          <w:sz w:val="24"/>
          <w:rtl/>
        </w:rPr>
        <w:t>(</w:t>
      </w:r>
      <w:hyperlink r:id="rId44" w:history="1">
        <w:r w:rsidR="009E567D" w:rsidRPr="009E567D">
          <w:rPr>
            <w:rStyle w:val="Hyperlink"/>
            <w:rFonts w:cs="David" w:hint="eastAsia"/>
            <w:b/>
            <w:bCs/>
            <w:i/>
            <w:iCs/>
            <w:sz w:val="24"/>
            <w:rtl/>
          </w:rPr>
          <w:t>ע</w:t>
        </w:r>
        <w:r w:rsidR="009E567D" w:rsidRPr="009E567D">
          <w:rPr>
            <w:rStyle w:val="Hyperlink"/>
            <w:rFonts w:cs="David"/>
            <w:b/>
            <w:bCs/>
            <w:i/>
            <w:iCs/>
            <w:sz w:val="24"/>
            <w:rtl/>
          </w:rPr>
          <w:t>"פ 41/86</w:t>
        </w:r>
      </w:hyperlink>
      <w:r>
        <w:rPr>
          <w:rFonts w:cs="David" w:hint="cs"/>
          <w:b/>
          <w:bCs/>
          <w:i/>
          <w:iCs/>
          <w:sz w:val="24"/>
          <w:rtl/>
        </w:rPr>
        <w:t>, מאיר זגורי נ' מדינת ישראל, תקדין-עליון כרך 86(3) 792</w:t>
      </w:r>
      <w:r>
        <w:rPr>
          <w:rFonts w:cs="David"/>
          <w:b/>
          <w:bCs/>
          <w:sz w:val="24"/>
          <w:rtl/>
        </w:rPr>
        <w:t>)</w:t>
      </w:r>
      <w:r>
        <w:rPr>
          <w:rFonts w:cs="David"/>
          <w:sz w:val="24"/>
          <w:rtl/>
        </w:rPr>
        <w:t>.</w:t>
      </w:r>
    </w:p>
    <w:p w14:paraId="4BA52892" w14:textId="77777777" w:rsidR="002E7C6A" w:rsidRDefault="002E7C6A">
      <w:pPr>
        <w:spacing w:line="240" w:lineRule="auto"/>
        <w:rPr>
          <w:rFonts w:cs="David"/>
          <w:sz w:val="24"/>
          <w:rtl/>
        </w:rPr>
      </w:pPr>
      <w:r>
        <w:rPr>
          <w:rFonts w:cs="David"/>
          <w:sz w:val="24"/>
          <w:rtl/>
        </w:rPr>
        <w:tab/>
        <w:t>ה</w:t>
      </w:r>
      <w:r>
        <w:rPr>
          <w:rFonts w:cs="David" w:hint="cs"/>
          <w:sz w:val="24"/>
          <w:rtl/>
        </w:rPr>
        <w:t>סניגור בסיכומיו, "פיתח" תיאורה שלֵמה שלא יתכן שנאנס יגיע לפליטת זרע מבלי שרצה בקיום יחסי-המין עם מי שביצע אותם נגדו. איננו מקבלים טענה זו. אִילו היה כטענתו של הס</w:t>
      </w:r>
      <w:r>
        <w:rPr>
          <w:rFonts w:cs="David"/>
          <w:sz w:val="24"/>
          <w:rtl/>
        </w:rPr>
        <w:t>ני</w:t>
      </w:r>
      <w:r>
        <w:rPr>
          <w:rFonts w:cs="David" w:hint="cs"/>
          <w:sz w:val="24"/>
          <w:rtl/>
        </w:rPr>
        <w:t xml:space="preserve">גור, הרבה מעבירות-המין ועבירות אחרות,- לא היו נחשבות כעבירות. זאת ועוד. הסניגור לא מצא לנכון להציג למתלונן שאלות בקשר </w:t>
      </w:r>
      <w:r>
        <w:rPr>
          <w:rFonts w:cs="David"/>
          <w:sz w:val="24"/>
          <w:rtl/>
        </w:rPr>
        <w:t>ל</w:t>
      </w:r>
      <w:r>
        <w:rPr>
          <w:rFonts w:cs="David" w:hint="cs"/>
          <w:sz w:val="24"/>
          <w:rtl/>
        </w:rPr>
        <w:t>נושא זה            בחקירתו-הנגדית, וכשלעצמי אני סבור, שהסניגור היה צריך להביא עֵד מומחה, רופא או אחֵר, כדי לאמת את התיאוריה שלו. לכן אנו דוחים טענתו זו.</w:t>
      </w:r>
    </w:p>
    <w:p w14:paraId="1A125730" w14:textId="77777777" w:rsidR="002E7C6A" w:rsidRDefault="002E7C6A">
      <w:pPr>
        <w:spacing w:line="240" w:lineRule="auto"/>
        <w:rPr>
          <w:rFonts w:cs="David"/>
          <w:sz w:val="24"/>
          <w:rtl/>
        </w:rPr>
      </w:pPr>
      <w:r>
        <w:rPr>
          <w:rFonts w:cs="David"/>
          <w:sz w:val="24"/>
          <w:rtl/>
        </w:rPr>
        <w:tab/>
        <w:t>ב</w:t>
      </w:r>
      <w:r>
        <w:rPr>
          <w:rFonts w:cs="David" w:hint="cs"/>
          <w:sz w:val="24"/>
          <w:rtl/>
        </w:rPr>
        <w:t>אשר לחיזוק עדותו של המתלונן, הרי כידוע מצבו הנפשי של המתלונן כתוצאה מהאירוע, ואפילו השתקפות מצבו הנפ</w:t>
      </w:r>
      <w:r>
        <w:rPr>
          <w:rFonts w:cs="David"/>
          <w:sz w:val="24"/>
          <w:rtl/>
        </w:rPr>
        <w:t>ש</w:t>
      </w:r>
      <w:r>
        <w:rPr>
          <w:rFonts w:cs="David" w:hint="cs"/>
          <w:sz w:val="24"/>
          <w:rtl/>
        </w:rPr>
        <w:t xml:space="preserve">י בעת מתן עדותו בבית-המשפט, מהווה חיזוק לעדותו </w:t>
      </w:r>
      <w:r>
        <w:rPr>
          <w:rFonts w:cs="David"/>
          <w:b/>
          <w:bCs/>
          <w:sz w:val="24"/>
          <w:rtl/>
        </w:rPr>
        <w:t>(</w:t>
      </w:r>
      <w:hyperlink r:id="rId45" w:history="1">
        <w:r w:rsidR="00B70E20" w:rsidRPr="00B70E20">
          <w:rPr>
            <w:rStyle w:val="Hyperlink"/>
            <w:rFonts w:cs="David" w:hint="eastAsia"/>
            <w:sz w:val="24"/>
            <w:rtl/>
          </w:rPr>
          <w:t>ע</w:t>
        </w:r>
        <w:r w:rsidR="00B70E20" w:rsidRPr="00B70E20">
          <w:rPr>
            <w:rStyle w:val="Hyperlink"/>
            <w:rFonts w:cs="David"/>
            <w:sz w:val="24"/>
            <w:rtl/>
          </w:rPr>
          <w:t xml:space="preserve">"פ 1528/96, 1121, פלוני נ' מדינת ישראל, </w:t>
        </w:r>
      </w:hyperlink>
      <w:r>
        <w:rPr>
          <w:rFonts w:cs="David" w:hint="cs"/>
          <w:b/>
          <w:bCs/>
          <w:i/>
          <w:iCs/>
          <w:sz w:val="24"/>
          <w:rtl/>
        </w:rPr>
        <w:t xml:space="preserve"> פד"י נ'(3) 353</w:t>
      </w:r>
      <w:r>
        <w:rPr>
          <w:rFonts w:cs="David"/>
          <w:b/>
          <w:bCs/>
          <w:sz w:val="24"/>
          <w:rtl/>
        </w:rPr>
        <w:t>)</w:t>
      </w:r>
      <w:r>
        <w:rPr>
          <w:rFonts w:cs="David"/>
          <w:sz w:val="24"/>
          <w:rtl/>
        </w:rPr>
        <w:t>.</w:t>
      </w:r>
    </w:p>
    <w:p w14:paraId="4CA7805D" w14:textId="77777777" w:rsidR="002E7C6A" w:rsidRDefault="002E7C6A">
      <w:pPr>
        <w:spacing w:line="240" w:lineRule="auto"/>
        <w:ind w:firstLine="720"/>
        <w:rPr>
          <w:rFonts w:cs="David"/>
          <w:sz w:val="24"/>
          <w:rtl/>
        </w:rPr>
      </w:pPr>
      <w:r>
        <w:rPr>
          <w:rFonts w:cs="David"/>
          <w:sz w:val="24"/>
          <w:rtl/>
        </w:rPr>
        <w:t>או</w:t>
      </w:r>
      <w:r>
        <w:rPr>
          <w:rFonts w:cs="David" w:hint="cs"/>
          <w:sz w:val="24"/>
          <w:rtl/>
        </w:rPr>
        <w:t xml:space="preserve">מר זאת בצורה תמציתית השופט </w:t>
      </w:r>
      <w:r>
        <w:rPr>
          <w:rFonts w:cs="David"/>
          <w:sz w:val="24"/>
          <w:rtl/>
        </w:rPr>
        <w:t xml:space="preserve">י. </w:t>
      </w:r>
      <w:r>
        <w:rPr>
          <w:rFonts w:cs="David" w:hint="cs"/>
          <w:sz w:val="24"/>
          <w:rtl/>
        </w:rPr>
        <w:t xml:space="preserve">קדמי, בספרו </w:t>
      </w:r>
      <w:r>
        <w:rPr>
          <w:rFonts w:cs="David"/>
          <w:b/>
          <w:bCs/>
          <w:i/>
          <w:iCs/>
          <w:sz w:val="24"/>
          <w:rtl/>
        </w:rPr>
        <w:t>"ע</w:t>
      </w:r>
      <w:r>
        <w:rPr>
          <w:rFonts w:cs="David" w:hint="cs"/>
          <w:b/>
          <w:bCs/>
          <w:i/>
          <w:iCs/>
          <w:sz w:val="24"/>
          <w:rtl/>
        </w:rPr>
        <w:t>ל הראיות", כרך א',          בעמ' 160</w:t>
      </w:r>
      <w:r>
        <w:rPr>
          <w:rFonts w:cs="David"/>
          <w:sz w:val="24"/>
          <w:rtl/>
        </w:rPr>
        <w:t>:</w:t>
      </w:r>
    </w:p>
    <w:p w14:paraId="50F444E7" w14:textId="77777777" w:rsidR="002E7C6A" w:rsidRDefault="002E7C6A">
      <w:pPr>
        <w:spacing w:line="240" w:lineRule="auto"/>
        <w:ind w:left="1440" w:right="709"/>
        <w:rPr>
          <w:rFonts w:cs="David"/>
          <w:sz w:val="24"/>
          <w:rtl/>
        </w:rPr>
      </w:pPr>
      <w:r>
        <w:rPr>
          <w:rFonts w:cs="David"/>
          <w:b/>
          <w:bCs/>
          <w:sz w:val="24"/>
          <w:rtl/>
        </w:rPr>
        <w:t>"ה</w:t>
      </w:r>
      <w:r>
        <w:rPr>
          <w:rFonts w:cs="David" w:hint="cs"/>
          <w:b/>
          <w:bCs/>
          <w:sz w:val="24"/>
          <w:rtl/>
        </w:rPr>
        <w:t>לכה פסוקה היא שהמצב הנפשי של קורבן עבירת מין; עשוי לשמש סיוע; ו</w:t>
      </w:r>
      <w:r>
        <w:rPr>
          <w:rFonts w:cs="David"/>
          <w:b/>
          <w:bCs/>
          <w:sz w:val="24"/>
          <w:rtl/>
        </w:rPr>
        <w:t>ז</w:t>
      </w:r>
      <w:r>
        <w:rPr>
          <w:rFonts w:cs="David" w:hint="cs"/>
          <w:b/>
          <w:bCs/>
          <w:sz w:val="24"/>
          <w:rtl/>
        </w:rPr>
        <w:t>את - אם יש בו ביטוי ברור לזעזוע נפשי עמוק - טראומה של ממש - שעבר על הקורבן; וזהותו של הנאשם האחראי לביצוע המעשה - אינה שנויה במחלוקת או</w:t>
      </w:r>
      <w:r>
        <w:rPr>
          <w:rFonts w:cs="David"/>
          <w:b/>
          <w:bCs/>
          <w:sz w:val="24"/>
          <w:rtl/>
        </w:rPr>
        <w:t xml:space="preserve"> מ</w:t>
      </w:r>
      <w:r>
        <w:rPr>
          <w:rFonts w:cs="David" w:hint="cs"/>
          <w:b/>
          <w:bCs/>
          <w:sz w:val="24"/>
          <w:rtl/>
        </w:rPr>
        <w:t>וכחת בראיה אחרת. המצב הנפשי מהווה סיוע לעצם התרחשות מעשה העבירה בלבד."</w:t>
      </w:r>
    </w:p>
    <w:p w14:paraId="460438F2" w14:textId="77777777" w:rsidR="002E7C6A" w:rsidRDefault="002E7C6A">
      <w:pPr>
        <w:spacing w:line="240" w:lineRule="auto"/>
        <w:ind w:firstLine="720"/>
        <w:rPr>
          <w:rFonts w:cs="David"/>
          <w:sz w:val="24"/>
          <w:rtl/>
        </w:rPr>
      </w:pPr>
      <w:r>
        <w:rPr>
          <w:rFonts w:cs="David"/>
          <w:sz w:val="24"/>
          <w:rtl/>
        </w:rPr>
        <w:t>וא</w:t>
      </w:r>
      <w:r>
        <w:rPr>
          <w:rFonts w:cs="David" w:hint="cs"/>
          <w:sz w:val="24"/>
          <w:rtl/>
        </w:rPr>
        <w:t>ין לנו צורך להדגיש שבמקרה דנא, אין לנו צורך ב</w:t>
      </w:r>
      <w:r>
        <w:rPr>
          <w:rFonts w:cs="David"/>
          <w:sz w:val="24"/>
          <w:rtl/>
        </w:rPr>
        <w:t>ס</w:t>
      </w:r>
      <w:r>
        <w:rPr>
          <w:rFonts w:cs="David" w:hint="cs"/>
          <w:sz w:val="24"/>
          <w:rtl/>
        </w:rPr>
        <w:t xml:space="preserve">יוע אלא בחיזוק בלבד. </w:t>
      </w:r>
    </w:p>
    <w:p w14:paraId="2B096C63" w14:textId="77777777" w:rsidR="002E7C6A" w:rsidRDefault="002E7C6A">
      <w:pPr>
        <w:spacing w:line="240" w:lineRule="auto"/>
        <w:ind w:firstLine="720"/>
        <w:rPr>
          <w:rFonts w:cs="David"/>
          <w:sz w:val="24"/>
          <w:rtl/>
        </w:rPr>
      </w:pPr>
    </w:p>
    <w:p w14:paraId="238FEEF4" w14:textId="77777777" w:rsidR="002E7C6A" w:rsidRDefault="002E7C6A">
      <w:pPr>
        <w:spacing w:line="240" w:lineRule="auto"/>
        <w:ind w:firstLine="720"/>
        <w:rPr>
          <w:rFonts w:cs="David"/>
          <w:sz w:val="24"/>
          <w:rtl/>
        </w:rPr>
      </w:pPr>
      <w:r>
        <w:rPr>
          <w:rFonts w:cs="David"/>
          <w:sz w:val="24"/>
          <w:rtl/>
        </w:rPr>
        <w:t>לא</w:t>
      </w:r>
      <w:r>
        <w:rPr>
          <w:rFonts w:cs="David" w:hint="cs"/>
          <w:sz w:val="24"/>
          <w:rtl/>
        </w:rPr>
        <w:t>ור האמור לעיל, אני סבור שיש להרשיע את הנאשם בעבירות של מעשה-מגונה בנסיבות אינוס, שהואשם בכל אחד מהאישומים 1 ו-2.</w:t>
      </w:r>
    </w:p>
    <w:p w14:paraId="63CECA13" w14:textId="77777777" w:rsidR="002E7C6A" w:rsidRDefault="002E7C6A">
      <w:pPr>
        <w:spacing w:line="240" w:lineRule="auto"/>
        <w:rPr>
          <w:rFonts w:cs="David"/>
          <w:sz w:val="24"/>
          <w:rtl/>
        </w:rPr>
      </w:pPr>
    </w:p>
    <w:p w14:paraId="0F2B2707" w14:textId="77777777" w:rsidR="002E7C6A" w:rsidRDefault="002E7C6A">
      <w:pPr>
        <w:spacing w:line="240" w:lineRule="auto"/>
        <w:rPr>
          <w:rFonts w:cs="David"/>
          <w:sz w:val="24"/>
          <w:rtl/>
        </w:rPr>
      </w:pPr>
      <w:r>
        <w:rPr>
          <w:rFonts w:cs="David"/>
          <w:b/>
          <w:bCs/>
          <w:i/>
          <w:iCs/>
          <w:sz w:val="24"/>
          <w:rtl/>
        </w:rPr>
        <w:t>40.</w:t>
      </w:r>
      <w:r>
        <w:rPr>
          <w:rFonts w:cs="David"/>
          <w:sz w:val="24"/>
          <w:rtl/>
        </w:rPr>
        <w:tab/>
        <w:t>ב</w:t>
      </w:r>
      <w:r>
        <w:rPr>
          <w:rFonts w:cs="David" w:hint="cs"/>
          <w:sz w:val="24"/>
          <w:rtl/>
        </w:rPr>
        <w:t xml:space="preserve">אשר לעבירה של ניסיון לביצוע מעשה-סדום, עבירה על </w:t>
      </w:r>
      <w:hyperlink r:id="rId46" w:history="1">
        <w:r w:rsidR="00F1665E" w:rsidRPr="00F1665E">
          <w:rPr>
            <w:rStyle w:val="Hyperlink"/>
            <w:rFonts w:cs="David" w:hint="eastAsia"/>
            <w:sz w:val="24"/>
            <w:rtl/>
          </w:rPr>
          <w:t>סעיף</w:t>
        </w:r>
        <w:r w:rsidR="00F1665E" w:rsidRPr="00F1665E">
          <w:rPr>
            <w:rStyle w:val="Hyperlink"/>
            <w:rFonts w:cs="David"/>
            <w:sz w:val="24"/>
            <w:rtl/>
          </w:rPr>
          <w:t xml:space="preserve"> 347(ב)</w:t>
        </w:r>
      </w:hyperlink>
      <w:r>
        <w:rPr>
          <w:rFonts w:cs="David" w:hint="cs"/>
          <w:i/>
          <w:iCs/>
          <w:sz w:val="24"/>
          <w:rtl/>
        </w:rPr>
        <w:t xml:space="preserve"> ל</w:t>
      </w:r>
      <w:hyperlink r:id="rId47"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sz w:val="24"/>
          <w:rtl/>
        </w:rPr>
        <w:t>,- ה</w:t>
      </w:r>
      <w:r>
        <w:rPr>
          <w:rFonts w:cs="David" w:hint="cs"/>
          <w:sz w:val="24"/>
          <w:rtl/>
        </w:rPr>
        <w:t>עובדה שהתביעה טענה, כמהווה את העביר</w:t>
      </w:r>
      <w:r>
        <w:rPr>
          <w:rFonts w:cs="David"/>
          <w:sz w:val="24"/>
          <w:rtl/>
        </w:rPr>
        <w:t>ה</w:t>
      </w:r>
      <w:r>
        <w:rPr>
          <w:rFonts w:cs="David" w:hint="cs"/>
          <w:sz w:val="24"/>
          <w:rtl/>
        </w:rPr>
        <w:t xml:space="preserve"> הזו, היא שהנאשם ניסה להחדיר את איבר-מינו לפי-הטבעת של המתלונן. </w:t>
      </w:r>
    </w:p>
    <w:p w14:paraId="0584EF25" w14:textId="77777777" w:rsidR="002E7C6A" w:rsidRDefault="002E7C6A">
      <w:pPr>
        <w:spacing w:line="240" w:lineRule="auto"/>
        <w:rPr>
          <w:rFonts w:cs="David"/>
          <w:sz w:val="24"/>
          <w:rtl/>
        </w:rPr>
      </w:pPr>
      <w:r>
        <w:rPr>
          <w:rFonts w:cs="David"/>
          <w:sz w:val="24"/>
          <w:rtl/>
        </w:rPr>
        <w:tab/>
        <w:t>כ</w:t>
      </w:r>
      <w:r>
        <w:rPr>
          <w:rFonts w:cs="David" w:hint="cs"/>
          <w:sz w:val="24"/>
          <w:rtl/>
        </w:rPr>
        <w:t xml:space="preserve">פי שהבאתי את הדברים בסעיף 10 להכרעת-הדין, הנאשם 1 דרש מהמתלונן לבוא </w:t>
      </w:r>
      <w:r>
        <w:rPr>
          <w:rFonts w:cs="David"/>
          <w:sz w:val="24"/>
          <w:rtl/>
        </w:rPr>
        <w:t>אי</w:t>
      </w:r>
      <w:r>
        <w:rPr>
          <w:rFonts w:cs="David" w:hint="cs"/>
          <w:sz w:val="24"/>
          <w:rtl/>
        </w:rPr>
        <w:t xml:space="preserve">תו לשירותים, ודרש ממנו להוריד את המכנסיים, והמתלונן מעיד </w:t>
      </w:r>
      <w:r>
        <w:rPr>
          <w:rFonts w:cs="David"/>
          <w:b/>
          <w:bCs/>
          <w:sz w:val="24"/>
          <w:rtl/>
        </w:rPr>
        <w:t>(ע</w:t>
      </w:r>
      <w:r>
        <w:rPr>
          <w:rFonts w:cs="David" w:hint="cs"/>
          <w:b/>
          <w:bCs/>
          <w:sz w:val="24"/>
          <w:rtl/>
        </w:rPr>
        <w:t>מ' 105,           ש' 1)</w:t>
      </w:r>
      <w:r>
        <w:rPr>
          <w:rFonts w:cs="David"/>
          <w:sz w:val="24"/>
          <w:rtl/>
        </w:rPr>
        <w:t>:</w:t>
      </w:r>
    </w:p>
    <w:p w14:paraId="57D70960" w14:textId="77777777" w:rsidR="002E7C6A" w:rsidRDefault="002E7C6A">
      <w:pPr>
        <w:spacing w:line="240" w:lineRule="auto"/>
        <w:ind w:left="720" w:right="709" w:firstLine="720"/>
        <w:rPr>
          <w:rFonts w:cs="David"/>
          <w:b/>
          <w:bCs/>
          <w:sz w:val="24"/>
          <w:rtl/>
        </w:rPr>
      </w:pPr>
      <w:r>
        <w:rPr>
          <w:rFonts w:cs="David"/>
          <w:b/>
          <w:bCs/>
          <w:sz w:val="24"/>
          <w:rtl/>
        </w:rPr>
        <w:t>"א</w:t>
      </w:r>
      <w:r>
        <w:rPr>
          <w:rFonts w:cs="David" w:hint="cs"/>
          <w:b/>
          <w:bCs/>
          <w:sz w:val="24"/>
          <w:rtl/>
        </w:rPr>
        <w:t>ני לא הסכמתי להוריד את המכנס.</w:t>
      </w:r>
    </w:p>
    <w:p w14:paraId="6F8F84C9"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מ</w:t>
      </w:r>
      <w:r>
        <w:rPr>
          <w:rFonts w:cs="David" w:hint="cs"/>
          <w:b/>
          <w:bCs/>
          <w:sz w:val="24"/>
          <w:rtl/>
        </w:rPr>
        <w:t>ה הוא רצה לעשות לך?</w:t>
      </w:r>
    </w:p>
    <w:p w14:paraId="6FE5F5D9" w14:textId="77777777" w:rsidR="002E7C6A" w:rsidRDefault="002E7C6A">
      <w:pPr>
        <w:spacing w:line="240" w:lineRule="auto"/>
        <w:ind w:left="720" w:right="709" w:firstLine="720"/>
        <w:rPr>
          <w:rFonts w:cs="David"/>
          <w:b/>
          <w:bCs/>
          <w:sz w:val="24"/>
          <w:rtl/>
        </w:rPr>
      </w:pPr>
      <w:r>
        <w:rPr>
          <w:rFonts w:cs="David"/>
          <w:b/>
          <w:bCs/>
          <w:sz w:val="24"/>
          <w:rtl/>
        </w:rPr>
        <w:t>ת</w:t>
      </w:r>
      <w:r>
        <w:rPr>
          <w:rFonts w:cs="David" w:hint="cs"/>
          <w:b/>
          <w:bCs/>
          <w:sz w:val="24"/>
          <w:rtl/>
        </w:rPr>
        <w:t>.</w:t>
      </w:r>
      <w:r>
        <w:rPr>
          <w:rFonts w:cs="David"/>
          <w:b/>
          <w:bCs/>
          <w:sz w:val="24"/>
          <w:rtl/>
        </w:rPr>
        <w:tab/>
        <w:t>ל</w:t>
      </w:r>
      <w:r>
        <w:rPr>
          <w:rFonts w:cs="David" w:hint="cs"/>
          <w:b/>
          <w:bCs/>
          <w:sz w:val="24"/>
          <w:rtl/>
        </w:rPr>
        <w:t>הכניס לי אותו לפי-הטבעת.</w:t>
      </w:r>
    </w:p>
    <w:p w14:paraId="64157626" w14:textId="77777777" w:rsidR="002E7C6A" w:rsidRDefault="002E7C6A">
      <w:pPr>
        <w:spacing w:line="240" w:lineRule="auto"/>
        <w:ind w:left="720" w:right="709" w:firstLine="720"/>
        <w:rPr>
          <w:rFonts w:cs="David"/>
          <w:b/>
          <w:bCs/>
          <w:sz w:val="24"/>
          <w:rtl/>
        </w:rPr>
      </w:pPr>
      <w:r>
        <w:rPr>
          <w:rFonts w:cs="David"/>
          <w:b/>
          <w:bCs/>
          <w:sz w:val="24"/>
          <w:rtl/>
        </w:rPr>
        <w:t>ש</w:t>
      </w:r>
      <w:r>
        <w:rPr>
          <w:rFonts w:cs="David" w:hint="cs"/>
          <w:b/>
          <w:bCs/>
          <w:sz w:val="24"/>
          <w:rtl/>
        </w:rPr>
        <w:t>.</w:t>
      </w:r>
      <w:r>
        <w:rPr>
          <w:rFonts w:cs="David"/>
          <w:b/>
          <w:bCs/>
          <w:sz w:val="24"/>
          <w:rtl/>
        </w:rPr>
        <w:tab/>
        <w:t>כ</w:t>
      </w:r>
      <w:r>
        <w:rPr>
          <w:rFonts w:cs="David" w:hint="cs"/>
          <w:b/>
          <w:bCs/>
          <w:sz w:val="24"/>
          <w:rtl/>
        </w:rPr>
        <w:t>ן.</w:t>
      </w:r>
    </w:p>
    <w:p w14:paraId="2662746F" w14:textId="77777777" w:rsidR="002E7C6A" w:rsidRDefault="002E7C6A">
      <w:pPr>
        <w:spacing w:line="240" w:lineRule="auto"/>
        <w:ind w:left="720" w:right="709" w:firstLine="720"/>
        <w:rPr>
          <w:rFonts w:cs="David"/>
          <w:sz w:val="24"/>
          <w:rtl/>
        </w:rPr>
      </w:pPr>
      <w:r>
        <w:rPr>
          <w:rFonts w:cs="David"/>
          <w:b/>
          <w:bCs/>
          <w:sz w:val="24"/>
          <w:rtl/>
        </w:rPr>
        <w:t>ת</w:t>
      </w:r>
      <w:r>
        <w:rPr>
          <w:rFonts w:cs="David" w:hint="cs"/>
          <w:b/>
          <w:bCs/>
          <w:sz w:val="24"/>
          <w:rtl/>
        </w:rPr>
        <w:t>.</w:t>
      </w:r>
      <w:r>
        <w:rPr>
          <w:rFonts w:cs="David"/>
          <w:b/>
          <w:bCs/>
          <w:sz w:val="24"/>
          <w:rtl/>
        </w:rPr>
        <w:tab/>
        <w:t>ו</w:t>
      </w:r>
      <w:r>
        <w:rPr>
          <w:rFonts w:cs="David" w:hint="cs"/>
          <w:b/>
          <w:bCs/>
          <w:sz w:val="24"/>
          <w:rtl/>
        </w:rPr>
        <w:t>לא הסכמתי, ואז הוא המשיך לאונן."</w:t>
      </w:r>
    </w:p>
    <w:p w14:paraId="2A199DFE" w14:textId="77777777" w:rsidR="002E7C6A" w:rsidRDefault="002E7C6A">
      <w:pPr>
        <w:spacing w:line="240" w:lineRule="auto"/>
        <w:ind w:firstLine="720"/>
        <w:rPr>
          <w:rFonts w:cs="David"/>
          <w:sz w:val="24"/>
          <w:rtl/>
        </w:rPr>
      </w:pPr>
    </w:p>
    <w:p w14:paraId="33CEE0AE" w14:textId="77777777" w:rsidR="002E7C6A" w:rsidRDefault="002E7C6A">
      <w:pPr>
        <w:spacing w:line="240" w:lineRule="auto"/>
        <w:ind w:firstLine="720"/>
        <w:rPr>
          <w:rFonts w:cs="David"/>
          <w:sz w:val="24"/>
          <w:rtl/>
        </w:rPr>
      </w:pPr>
      <w:r>
        <w:rPr>
          <w:rFonts w:cs="David"/>
          <w:sz w:val="24"/>
          <w:rtl/>
        </w:rPr>
        <w:t>קי</w:t>
      </w:r>
      <w:r>
        <w:rPr>
          <w:rFonts w:cs="David" w:hint="cs"/>
          <w:sz w:val="24"/>
          <w:rtl/>
        </w:rPr>
        <w:t>בלנו את הדברים האמורים לאמיתותם.</w:t>
      </w:r>
    </w:p>
    <w:p w14:paraId="228E5106" w14:textId="77777777" w:rsidR="002E7C6A" w:rsidRDefault="002E7C6A">
      <w:pPr>
        <w:spacing w:line="240" w:lineRule="auto"/>
        <w:rPr>
          <w:rFonts w:cs="David"/>
          <w:sz w:val="24"/>
          <w:rtl/>
        </w:rPr>
      </w:pPr>
      <w:r>
        <w:rPr>
          <w:rFonts w:cs="David"/>
          <w:sz w:val="24"/>
          <w:rtl/>
        </w:rPr>
        <w:tab/>
        <w:t>ל</w:t>
      </w:r>
      <w:r>
        <w:rPr>
          <w:rFonts w:cs="David" w:hint="cs"/>
          <w:sz w:val="24"/>
          <w:rtl/>
        </w:rPr>
        <w:t>טענ</w:t>
      </w:r>
      <w:r>
        <w:rPr>
          <w:rFonts w:cs="David"/>
          <w:sz w:val="24"/>
          <w:rtl/>
        </w:rPr>
        <w:t xml:space="preserve">ת </w:t>
      </w:r>
      <w:r>
        <w:rPr>
          <w:rFonts w:cs="David" w:hint="cs"/>
          <w:sz w:val="24"/>
          <w:rtl/>
        </w:rPr>
        <w:t xml:space="preserve">הסניגור, אין המעשה הנ"ל נכנס לגדר של ניסיון. </w:t>
      </w:r>
    </w:p>
    <w:p w14:paraId="48C7168A" w14:textId="77777777" w:rsidR="002E7C6A" w:rsidRDefault="002E7C6A">
      <w:pPr>
        <w:spacing w:line="240" w:lineRule="auto"/>
        <w:rPr>
          <w:rFonts w:cs="David"/>
          <w:sz w:val="24"/>
          <w:rtl/>
        </w:rPr>
      </w:pPr>
      <w:r>
        <w:rPr>
          <w:rFonts w:cs="David"/>
          <w:sz w:val="24"/>
          <w:rtl/>
        </w:rPr>
        <w:tab/>
      </w:r>
      <w:hyperlink r:id="rId48" w:history="1">
        <w:r w:rsidR="00F1665E" w:rsidRPr="00F1665E">
          <w:rPr>
            <w:rStyle w:val="Hyperlink"/>
            <w:rFonts w:cs="David" w:hint="eastAsia"/>
            <w:sz w:val="24"/>
            <w:rtl/>
          </w:rPr>
          <w:t>סעיף</w:t>
        </w:r>
        <w:r w:rsidR="00F1665E" w:rsidRPr="00F1665E">
          <w:rPr>
            <w:rStyle w:val="Hyperlink"/>
            <w:rFonts w:cs="David"/>
            <w:sz w:val="24"/>
            <w:rtl/>
          </w:rPr>
          <w:t xml:space="preserve"> 25</w:t>
        </w:r>
      </w:hyperlink>
      <w:r>
        <w:rPr>
          <w:rFonts w:cs="David" w:hint="cs"/>
          <w:i/>
          <w:iCs/>
          <w:sz w:val="24"/>
          <w:rtl/>
        </w:rPr>
        <w:t xml:space="preserve"> ל</w:t>
      </w:r>
      <w:hyperlink r:id="rId49" w:history="1">
        <w:r w:rsidR="009E567D" w:rsidRPr="009E567D">
          <w:rPr>
            <w:rStyle w:val="Hyperlink"/>
            <w:rFonts w:cs="David" w:hint="eastAsia"/>
            <w:i/>
            <w:iCs/>
            <w:sz w:val="24"/>
            <w:rtl/>
          </w:rPr>
          <w:t>חוק</w:t>
        </w:r>
        <w:r w:rsidR="009E567D" w:rsidRPr="009E567D">
          <w:rPr>
            <w:rStyle w:val="Hyperlink"/>
            <w:rFonts w:cs="David"/>
            <w:i/>
            <w:iCs/>
            <w:sz w:val="24"/>
            <w:rtl/>
          </w:rPr>
          <w:t xml:space="preserve"> העונשין</w:t>
        </w:r>
      </w:hyperlink>
      <w:r>
        <w:rPr>
          <w:rFonts w:cs="David"/>
          <w:sz w:val="24"/>
          <w:rtl/>
        </w:rPr>
        <w:t>, ה</w:t>
      </w:r>
      <w:r>
        <w:rPr>
          <w:rFonts w:cs="David" w:hint="cs"/>
          <w:sz w:val="24"/>
          <w:rtl/>
        </w:rPr>
        <w:t xml:space="preserve">מגדיר </w:t>
      </w:r>
      <w:r>
        <w:rPr>
          <w:rFonts w:cs="David"/>
          <w:b/>
          <w:bCs/>
          <w:sz w:val="24"/>
          <w:rtl/>
        </w:rPr>
        <w:t>"נ</w:t>
      </w:r>
      <w:r>
        <w:rPr>
          <w:rFonts w:cs="David" w:hint="cs"/>
          <w:b/>
          <w:bCs/>
          <w:sz w:val="24"/>
          <w:rtl/>
        </w:rPr>
        <w:t>יסיון מהו"</w:t>
      </w:r>
      <w:r>
        <w:rPr>
          <w:rFonts w:cs="David"/>
          <w:sz w:val="24"/>
          <w:rtl/>
        </w:rPr>
        <w:t>, ק</w:t>
      </w:r>
      <w:r>
        <w:rPr>
          <w:rFonts w:cs="David" w:hint="cs"/>
          <w:sz w:val="24"/>
          <w:rtl/>
        </w:rPr>
        <w:t>ובע:</w:t>
      </w:r>
    </w:p>
    <w:p w14:paraId="18B8914A" w14:textId="77777777" w:rsidR="002E7C6A" w:rsidRDefault="002E7C6A">
      <w:pPr>
        <w:spacing w:line="240" w:lineRule="auto"/>
        <w:ind w:left="2160" w:right="709" w:hanging="720"/>
        <w:rPr>
          <w:rFonts w:cs="David"/>
          <w:sz w:val="24"/>
          <w:rtl/>
        </w:rPr>
      </w:pPr>
      <w:r>
        <w:rPr>
          <w:rFonts w:cs="David"/>
          <w:b/>
          <w:bCs/>
          <w:sz w:val="24"/>
          <w:rtl/>
        </w:rPr>
        <w:t>"25.</w:t>
      </w:r>
      <w:r>
        <w:rPr>
          <w:rFonts w:cs="David"/>
          <w:b/>
          <w:bCs/>
          <w:sz w:val="24"/>
          <w:rtl/>
        </w:rPr>
        <w:tab/>
        <w:t>א</w:t>
      </w:r>
      <w:r>
        <w:rPr>
          <w:rFonts w:cs="David" w:hint="cs"/>
          <w:b/>
          <w:bCs/>
          <w:sz w:val="24"/>
          <w:rtl/>
        </w:rPr>
        <w:t>דם המנסה לעבור עבירה אם, במטרה לבצעה, עשה מעשה שאין בו הכנה בלבד והעבירה לא הושלמה."</w:t>
      </w:r>
    </w:p>
    <w:p w14:paraId="7BAA7F99" w14:textId="77777777" w:rsidR="002E7C6A" w:rsidRDefault="002E7C6A">
      <w:pPr>
        <w:spacing w:line="240" w:lineRule="auto"/>
        <w:ind w:firstLine="720"/>
        <w:rPr>
          <w:rFonts w:cs="David"/>
          <w:sz w:val="24"/>
          <w:rtl/>
        </w:rPr>
      </w:pPr>
    </w:p>
    <w:p w14:paraId="56EE07DE" w14:textId="77777777" w:rsidR="002E7C6A" w:rsidRDefault="002E7C6A">
      <w:pPr>
        <w:spacing w:line="240" w:lineRule="auto"/>
        <w:rPr>
          <w:rFonts w:cs="David"/>
          <w:sz w:val="24"/>
          <w:rtl/>
        </w:rPr>
      </w:pPr>
      <w:r>
        <w:rPr>
          <w:rFonts w:cs="David"/>
          <w:sz w:val="24"/>
          <w:rtl/>
        </w:rPr>
        <w:tab/>
        <w:t>ב</w:t>
      </w:r>
      <w:r>
        <w:rPr>
          <w:rFonts w:cs="David" w:hint="cs"/>
          <w:sz w:val="24"/>
          <w:rtl/>
        </w:rPr>
        <w:t>-</w:t>
      </w:r>
      <w:hyperlink r:id="rId50" w:history="1">
        <w:r w:rsidR="009E567D" w:rsidRPr="009E567D">
          <w:rPr>
            <w:rStyle w:val="Hyperlink"/>
            <w:rFonts w:cs="David" w:hint="eastAsia"/>
            <w:b/>
            <w:bCs/>
            <w:i/>
            <w:iCs/>
            <w:sz w:val="24"/>
            <w:rtl/>
          </w:rPr>
          <w:t>ע</w:t>
        </w:r>
        <w:r w:rsidR="009E567D" w:rsidRPr="009E567D">
          <w:rPr>
            <w:rStyle w:val="Hyperlink"/>
            <w:rFonts w:cs="David"/>
            <w:b/>
            <w:bCs/>
            <w:i/>
            <w:iCs/>
            <w:sz w:val="24"/>
            <w:rtl/>
          </w:rPr>
          <w:t>"פ 5150/93, 5447, סריס נ' מדינת ישראל, מדינת ישראל נ' סריס, פד"י מ"ח</w:t>
        </w:r>
      </w:hyperlink>
      <w:r>
        <w:rPr>
          <w:rFonts w:cs="David" w:hint="cs"/>
          <w:b/>
          <w:bCs/>
          <w:i/>
          <w:iCs/>
          <w:sz w:val="24"/>
          <w:rtl/>
        </w:rPr>
        <w:t>(2) 183, בעמ' 186</w:t>
      </w:r>
      <w:r>
        <w:rPr>
          <w:rFonts w:cs="David"/>
          <w:sz w:val="24"/>
          <w:rtl/>
        </w:rPr>
        <w:t>, א</w:t>
      </w:r>
      <w:r>
        <w:rPr>
          <w:rFonts w:cs="David" w:hint="cs"/>
          <w:sz w:val="24"/>
          <w:rtl/>
        </w:rPr>
        <w:t>ומר כב' המשנה לנשיא א. ברק (כתוארו אז):</w:t>
      </w:r>
    </w:p>
    <w:p w14:paraId="04B0B016" w14:textId="77777777" w:rsidR="002E7C6A" w:rsidRDefault="002E7C6A">
      <w:pPr>
        <w:spacing w:line="240" w:lineRule="auto"/>
        <w:ind w:left="1440" w:right="709"/>
        <w:rPr>
          <w:rFonts w:cs="David"/>
          <w:sz w:val="24"/>
          <w:rtl/>
        </w:rPr>
      </w:pPr>
      <w:r>
        <w:rPr>
          <w:rFonts w:cs="David"/>
          <w:b/>
          <w:bCs/>
          <w:sz w:val="24"/>
          <w:rtl/>
        </w:rPr>
        <w:t>"...ה</w:t>
      </w:r>
      <w:r>
        <w:rPr>
          <w:rFonts w:cs="David" w:hint="cs"/>
          <w:b/>
          <w:bCs/>
          <w:sz w:val="24"/>
          <w:rtl/>
        </w:rPr>
        <w:t>יסוד העובדתי של הניסיון הוא אותה התנהגות אשר מגדר</w:t>
      </w:r>
      <w:r>
        <w:rPr>
          <w:rFonts w:cs="David"/>
          <w:b/>
          <w:bCs/>
          <w:sz w:val="24"/>
          <w:rtl/>
        </w:rPr>
        <w:t xml:space="preserve"> </w:t>
      </w:r>
      <w:r>
        <w:rPr>
          <w:rFonts w:cs="David" w:hint="cs"/>
          <w:b/>
          <w:bCs/>
          <w:sz w:val="24"/>
          <w:rtl/>
        </w:rPr>
        <w:t>הכנה יצאה ולגדר השלמת העבירה המוגמרת לא הגיעה..."</w:t>
      </w:r>
    </w:p>
    <w:p w14:paraId="095FE6B4" w14:textId="77777777" w:rsidR="002E7C6A" w:rsidRDefault="002E7C6A">
      <w:pPr>
        <w:spacing w:line="240" w:lineRule="auto"/>
        <w:rPr>
          <w:rFonts w:cs="David"/>
          <w:sz w:val="24"/>
          <w:rtl/>
        </w:rPr>
      </w:pPr>
    </w:p>
    <w:p w14:paraId="3F224F66" w14:textId="77777777" w:rsidR="002E7C6A" w:rsidRDefault="002E7C6A">
      <w:pPr>
        <w:spacing w:line="240" w:lineRule="auto"/>
        <w:rPr>
          <w:rFonts w:cs="David"/>
          <w:sz w:val="24"/>
          <w:rtl/>
        </w:rPr>
      </w:pPr>
      <w:r>
        <w:rPr>
          <w:rFonts w:cs="David"/>
          <w:sz w:val="24"/>
          <w:rtl/>
        </w:rPr>
        <w:tab/>
        <w:t>ו</w:t>
      </w:r>
      <w:r>
        <w:rPr>
          <w:rFonts w:cs="David" w:hint="cs"/>
          <w:sz w:val="24"/>
          <w:rtl/>
        </w:rPr>
        <w:t>בהמשך הנמקתו, מציין השופט ברק, תוך איזכור האסמכתות, לכך שמדובר ב</w:t>
      </w:r>
      <w:r>
        <w:rPr>
          <w:rFonts w:cs="David"/>
          <w:b/>
          <w:bCs/>
          <w:sz w:val="24"/>
          <w:rtl/>
        </w:rPr>
        <w:t>"מ</w:t>
      </w:r>
      <w:r>
        <w:rPr>
          <w:rFonts w:cs="David" w:hint="cs"/>
          <w:b/>
          <w:bCs/>
          <w:sz w:val="24"/>
          <w:rtl/>
        </w:rPr>
        <w:t>עשה גלוי לעין"</w:t>
      </w:r>
      <w:r>
        <w:rPr>
          <w:rFonts w:cs="David"/>
          <w:sz w:val="24"/>
          <w:rtl/>
        </w:rPr>
        <w:t xml:space="preserve"> </w:t>
      </w:r>
      <w:r>
        <w:rPr>
          <w:rFonts w:cs="David"/>
          <w:b/>
          <w:bCs/>
          <w:sz w:val="24"/>
          <w:rtl/>
        </w:rPr>
        <w:t>"</w:t>
      </w:r>
      <w:r>
        <w:rPr>
          <w:rFonts w:cs="David" w:hint="cs"/>
          <w:b/>
          <w:bCs/>
          <w:sz w:val="24"/>
          <w:rtl/>
        </w:rPr>
        <w:t>ה</w:t>
      </w:r>
      <w:r>
        <w:rPr>
          <w:rFonts w:cs="David"/>
          <w:b/>
          <w:bCs/>
          <w:sz w:val="24"/>
          <w:rtl/>
        </w:rPr>
        <w:t>מ</w:t>
      </w:r>
      <w:r>
        <w:rPr>
          <w:rFonts w:cs="David" w:hint="cs"/>
          <w:b/>
          <w:bCs/>
          <w:sz w:val="24"/>
          <w:rtl/>
        </w:rPr>
        <w:t>הווה חוליה"</w:t>
      </w:r>
      <w:r>
        <w:rPr>
          <w:rFonts w:cs="David"/>
          <w:sz w:val="24"/>
          <w:rtl/>
        </w:rPr>
        <w:t xml:space="preserve"> </w:t>
      </w:r>
      <w:r>
        <w:rPr>
          <w:rFonts w:cs="David"/>
          <w:b/>
          <w:bCs/>
          <w:sz w:val="24"/>
          <w:rtl/>
        </w:rPr>
        <w:t>"ב</w:t>
      </w:r>
      <w:r>
        <w:rPr>
          <w:rFonts w:cs="David" w:hint="cs"/>
          <w:b/>
          <w:bCs/>
          <w:sz w:val="24"/>
          <w:rtl/>
        </w:rPr>
        <w:t>שרשרת חוליות התנהגותיות מתאימות שהיו מוליכות להשלמת היסוד ההתנהגותי אלמלא הופסקו"</w:t>
      </w:r>
      <w:r>
        <w:rPr>
          <w:rFonts w:cs="David"/>
          <w:sz w:val="24"/>
          <w:rtl/>
        </w:rPr>
        <w:t>.</w:t>
      </w:r>
    </w:p>
    <w:p w14:paraId="224CC4E3" w14:textId="77777777" w:rsidR="002E7C6A" w:rsidRDefault="002E7C6A">
      <w:pPr>
        <w:spacing w:line="240" w:lineRule="auto"/>
        <w:rPr>
          <w:rFonts w:cs="David"/>
          <w:sz w:val="24"/>
          <w:rtl/>
        </w:rPr>
      </w:pPr>
    </w:p>
    <w:p w14:paraId="762A0138" w14:textId="77777777" w:rsidR="002E7C6A" w:rsidRDefault="002E7C6A">
      <w:pPr>
        <w:spacing w:line="240" w:lineRule="auto"/>
        <w:rPr>
          <w:rFonts w:cs="David"/>
          <w:sz w:val="24"/>
          <w:rtl/>
        </w:rPr>
      </w:pPr>
      <w:r>
        <w:rPr>
          <w:rFonts w:cs="David"/>
          <w:sz w:val="24"/>
          <w:rtl/>
        </w:rPr>
        <w:tab/>
        <w:t>ו</w:t>
      </w:r>
      <w:r>
        <w:rPr>
          <w:rFonts w:cs="David" w:hint="cs"/>
          <w:sz w:val="24"/>
          <w:rtl/>
        </w:rPr>
        <w:t xml:space="preserve">ראה לאחרונה: </w:t>
      </w:r>
      <w:hyperlink r:id="rId51" w:history="1">
        <w:r w:rsidR="009E567D" w:rsidRPr="009E567D">
          <w:rPr>
            <w:rStyle w:val="Hyperlink"/>
            <w:rFonts w:cs="David"/>
            <w:b/>
            <w:bCs/>
            <w:i/>
            <w:iCs/>
            <w:sz w:val="24"/>
            <w:rtl/>
          </w:rPr>
          <w:t>ע"פ 9511/01</w:t>
        </w:r>
      </w:hyperlink>
      <w:r>
        <w:rPr>
          <w:rFonts w:cs="David"/>
          <w:b/>
          <w:bCs/>
          <w:i/>
          <w:iCs/>
          <w:sz w:val="24"/>
          <w:rtl/>
        </w:rPr>
        <w:t xml:space="preserve">, </w:t>
      </w:r>
      <w:r>
        <w:rPr>
          <w:rFonts w:cs="David" w:hint="cs"/>
          <w:b/>
          <w:bCs/>
          <w:i/>
          <w:iCs/>
          <w:sz w:val="24"/>
          <w:rtl/>
        </w:rPr>
        <w:t>קונסטנט קובקוב נ' מדינת ישראל (טרם פורסם)</w:t>
      </w:r>
      <w:r>
        <w:rPr>
          <w:rFonts w:cs="David"/>
          <w:sz w:val="24"/>
          <w:rtl/>
        </w:rPr>
        <w:t>, ש</w:t>
      </w:r>
      <w:r>
        <w:rPr>
          <w:rFonts w:cs="David" w:hint="cs"/>
          <w:sz w:val="24"/>
          <w:rtl/>
        </w:rPr>
        <w:t>ם אומרת כב' השופטת ד. בייניש:</w:t>
      </w:r>
    </w:p>
    <w:p w14:paraId="447DA97F" w14:textId="77777777" w:rsidR="002E7C6A" w:rsidRDefault="002E7C6A">
      <w:pPr>
        <w:spacing w:line="240" w:lineRule="auto"/>
        <w:ind w:left="1440" w:right="709"/>
        <w:rPr>
          <w:rFonts w:cs="David"/>
          <w:sz w:val="24"/>
          <w:rtl/>
        </w:rPr>
      </w:pPr>
      <w:r>
        <w:rPr>
          <w:rFonts w:cs="David"/>
          <w:b/>
          <w:bCs/>
          <w:sz w:val="24"/>
          <w:rtl/>
        </w:rPr>
        <w:t>"...ב</w:t>
      </w:r>
      <w:r>
        <w:rPr>
          <w:rFonts w:cs="David" w:hint="cs"/>
          <w:b/>
          <w:bCs/>
          <w:sz w:val="24"/>
          <w:rtl/>
        </w:rPr>
        <w:t>כל מקרה השאלה הטעונה הכרעה היא האם ההתנהגות יצא</w:t>
      </w:r>
      <w:r>
        <w:rPr>
          <w:rFonts w:cs="David"/>
          <w:b/>
          <w:bCs/>
          <w:sz w:val="24"/>
          <w:rtl/>
        </w:rPr>
        <w:t xml:space="preserve">ה </w:t>
      </w:r>
      <w:r>
        <w:rPr>
          <w:rFonts w:cs="David" w:hint="cs"/>
          <w:b/>
          <w:bCs/>
          <w:sz w:val="24"/>
          <w:rtl/>
        </w:rPr>
        <w:t>מגדר ההכנה ועברה להתנהגות המעשים לקראת השלמת הביצוע, ולוּ במידה המינימלית."</w:t>
      </w:r>
    </w:p>
    <w:p w14:paraId="23DC3332" w14:textId="77777777" w:rsidR="002E7C6A" w:rsidRDefault="002E7C6A">
      <w:pPr>
        <w:spacing w:line="240" w:lineRule="auto"/>
        <w:rPr>
          <w:rFonts w:cs="David"/>
          <w:sz w:val="24"/>
          <w:rtl/>
        </w:rPr>
      </w:pPr>
    </w:p>
    <w:p w14:paraId="51A4D8A2" w14:textId="77777777" w:rsidR="002E7C6A" w:rsidRDefault="002E7C6A">
      <w:pPr>
        <w:spacing w:line="240" w:lineRule="auto"/>
        <w:rPr>
          <w:rFonts w:cs="David"/>
          <w:sz w:val="24"/>
          <w:rtl/>
        </w:rPr>
      </w:pPr>
      <w:r>
        <w:rPr>
          <w:rFonts w:cs="David"/>
          <w:sz w:val="24"/>
          <w:rtl/>
        </w:rPr>
        <w:tab/>
        <w:t>א</w:t>
      </w:r>
      <w:r>
        <w:rPr>
          <w:rFonts w:cs="David" w:hint="cs"/>
          <w:sz w:val="24"/>
          <w:rtl/>
        </w:rPr>
        <w:t xml:space="preserve">ני סבור, שניסיונו של הנאשם הינו ברור וגלוי לעין, ולכן, לדעתי, יש להרשיע את הנאשם באישום השני גם בעבירה זו. </w:t>
      </w:r>
    </w:p>
    <w:p w14:paraId="3C17A607" w14:textId="77777777" w:rsidR="002E7C6A" w:rsidRDefault="002E7C6A">
      <w:pPr>
        <w:spacing w:line="240" w:lineRule="auto"/>
        <w:rPr>
          <w:rFonts w:cs="David"/>
          <w:sz w:val="24"/>
          <w:rtl/>
        </w:rPr>
      </w:pPr>
    </w:p>
    <w:p w14:paraId="724938F3"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(ג)</w:t>
      </w:r>
      <w:r>
        <w:rPr>
          <w:rFonts w:ascii="Arial" w:hAnsi="Arial" w:cs="David"/>
          <w:b/>
          <w:bCs/>
          <w:i/>
          <w:iCs/>
          <w:sz w:val="24"/>
          <w:rtl/>
        </w:rPr>
        <w:t xml:space="preserve"> </w:t>
      </w:r>
      <w:r>
        <w:rPr>
          <w:rFonts w:ascii="Arial" w:hAnsi="Arial" w:cs="David"/>
          <w:b/>
          <w:bCs/>
          <w:i/>
          <w:iCs/>
          <w:sz w:val="24"/>
          <w:u w:val="single"/>
          <w:rtl/>
        </w:rPr>
        <w:t>אישום שלישי.</w:t>
      </w:r>
    </w:p>
    <w:p w14:paraId="7E1ABD62" w14:textId="77777777" w:rsidR="002E7C6A" w:rsidRDefault="002E7C6A">
      <w:pPr>
        <w:spacing w:line="240" w:lineRule="auto"/>
        <w:rPr>
          <w:rFonts w:cs="David"/>
          <w:sz w:val="24"/>
          <w:rtl/>
        </w:rPr>
      </w:pPr>
      <w:r>
        <w:rPr>
          <w:rFonts w:cs="David"/>
          <w:b/>
          <w:bCs/>
          <w:i/>
          <w:iCs/>
          <w:sz w:val="24"/>
          <w:rtl/>
        </w:rPr>
        <w:t>41.</w:t>
      </w:r>
      <w:r>
        <w:rPr>
          <w:rFonts w:cs="David"/>
          <w:sz w:val="24"/>
          <w:rtl/>
        </w:rPr>
        <w:tab/>
      </w:r>
      <w:r>
        <w:rPr>
          <w:rFonts w:cs="David" w:hint="cs"/>
          <w:sz w:val="24"/>
          <w:rtl/>
        </w:rPr>
        <w:t>א</w:t>
      </w:r>
      <w:r>
        <w:rPr>
          <w:rFonts w:cs="David"/>
          <w:sz w:val="24"/>
          <w:rtl/>
        </w:rPr>
        <w:t>י</w:t>
      </w:r>
      <w:r>
        <w:rPr>
          <w:rFonts w:cs="David" w:hint="cs"/>
          <w:sz w:val="24"/>
          <w:rtl/>
        </w:rPr>
        <w:t xml:space="preserve">נני מקבל את עדוּת המתלונן באישום השלישי,- </w:t>
      </w:r>
      <w:r>
        <w:rPr>
          <w:rFonts w:cs="David"/>
          <w:b/>
          <w:bCs/>
          <w:sz w:val="24"/>
          <w:rtl/>
        </w:rPr>
        <w:t>עת</w:t>
      </w:r>
      <w:r>
        <w:rPr>
          <w:rFonts w:cs="David" w:hint="cs"/>
          <w:b/>
          <w:bCs/>
          <w:sz w:val="24"/>
          <w:rtl/>
        </w:rPr>
        <w:t>/7 א.ק.</w:t>
      </w:r>
      <w:r>
        <w:rPr>
          <w:rFonts w:cs="David"/>
          <w:sz w:val="24"/>
          <w:rtl/>
        </w:rPr>
        <w:t>, ש</w:t>
      </w:r>
      <w:r>
        <w:rPr>
          <w:rFonts w:cs="David" w:hint="cs"/>
          <w:sz w:val="24"/>
          <w:rtl/>
        </w:rPr>
        <w:t xml:space="preserve">השוטרים </w:t>
      </w:r>
      <w:r>
        <w:rPr>
          <w:rFonts w:cs="David"/>
          <w:b/>
          <w:bCs/>
          <w:sz w:val="24"/>
          <w:rtl/>
        </w:rPr>
        <w:t>"ל</w:t>
      </w:r>
      <w:r>
        <w:rPr>
          <w:rFonts w:cs="David" w:hint="cs"/>
          <w:b/>
          <w:bCs/>
          <w:sz w:val="24"/>
          <w:rtl/>
        </w:rPr>
        <w:t>חצו"</w:t>
      </w:r>
      <w:r>
        <w:rPr>
          <w:rFonts w:cs="David"/>
          <w:sz w:val="24"/>
          <w:rtl/>
        </w:rPr>
        <w:t xml:space="preserve"> ע</w:t>
      </w:r>
      <w:r>
        <w:rPr>
          <w:rFonts w:cs="David" w:hint="cs"/>
          <w:sz w:val="24"/>
          <w:rtl/>
        </w:rPr>
        <w:t xml:space="preserve">ליו והכתיבו לו את הודעתו </w:t>
      </w:r>
      <w:r>
        <w:rPr>
          <w:rFonts w:cs="David"/>
          <w:b/>
          <w:bCs/>
          <w:sz w:val="24"/>
          <w:rtl/>
        </w:rPr>
        <w:t>ת/18</w:t>
      </w:r>
      <w:r>
        <w:rPr>
          <w:rFonts w:cs="David"/>
          <w:sz w:val="24"/>
          <w:rtl/>
        </w:rPr>
        <w:t>. ב</w:t>
      </w:r>
      <w:r>
        <w:rPr>
          <w:rFonts w:cs="David" w:hint="cs"/>
          <w:sz w:val="24"/>
          <w:rtl/>
        </w:rPr>
        <w:t>טוחני שהוא חזר בו מדברים שמסר בהודעה בשל "סולידריוּת עברייני</w:t>
      </w:r>
      <w:r>
        <w:rPr>
          <w:rFonts w:cs="David"/>
          <w:sz w:val="24"/>
          <w:rtl/>
        </w:rPr>
        <w:t>ת</w:t>
      </w:r>
      <w:r>
        <w:rPr>
          <w:rFonts w:cs="David" w:hint="cs"/>
          <w:sz w:val="24"/>
          <w:rtl/>
        </w:rPr>
        <w:t xml:space="preserve">" עם הנאשם. יש לזכור שמדובר בעבירה שאירעה ב-26.12.2000, כשבינתיים המתלונן באשום זה נשפט לשלוש שנות מאסר, וכשהגיע להעיד בבית-המשפט, היה </w:t>
      </w:r>
      <w:r>
        <w:rPr>
          <w:rFonts w:cs="David"/>
          <w:sz w:val="24"/>
          <w:rtl/>
        </w:rPr>
        <w:t>כב</w:t>
      </w:r>
      <w:r>
        <w:rPr>
          <w:rFonts w:cs="David" w:hint="cs"/>
          <w:sz w:val="24"/>
          <w:rtl/>
        </w:rPr>
        <w:t>ר אסיר מזה כשנה וחצי, וכפי שציינתי, היו לו כמה הזדמנויות להיפגש ולשוחח עם נאשם. אך גם אם אני מתעלם מנסיבות אלו, כל עדו</w:t>
      </w:r>
      <w:r>
        <w:rPr>
          <w:rFonts w:cs="David"/>
          <w:sz w:val="24"/>
          <w:rtl/>
        </w:rPr>
        <w:t>ת</w:t>
      </w:r>
      <w:r>
        <w:rPr>
          <w:rFonts w:cs="David" w:hint="cs"/>
          <w:sz w:val="24"/>
          <w:rtl/>
        </w:rPr>
        <w:t xml:space="preserve">ו של </w:t>
      </w:r>
      <w:r>
        <w:rPr>
          <w:rFonts w:cs="David"/>
          <w:b/>
          <w:bCs/>
          <w:sz w:val="24"/>
          <w:rtl/>
        </w:rPr>
        <w:t>עת</w:t>
      </w:r>
      <w:r>
        <w:rPr>
          <w:rFonts w:cs="David" w:hint="cs"/>
          <w:b/>
          <w:bCs/>
          <w:sz w:val="24"/>
          <w:rtl/>
        </w:rPr>
        <w:t>/7</w:t>
      </w:r>
      <w:r>
        <w:rPr>
          <w:rFonts w:cs="David"/>
          <w:sz w:val="24"/>
          <w:rtl/>
        </w:rPr>
        <w:t xml:space="preserve"> ע</w:t>
      </w:r>
      <w:r>
        <w:rPr>
          <w:rFonts w:cs="David" w:hint="cs"/>
          <w:sz w:val="24"/>
          <w:rtl/>
        </w:rPr>
        <w:t xml:space="preserve">ל לחץ שהפעילו עליו השוטרים נראית לי סתמית לחלוטין. </w:t>
      </w:r>
    </w:p>
    <w:p w14:paraId="62E04339" w14:textId="77777777" w:rsidR="002E7C6A" w:rsidRDefault="002E7C6A">
      <w:pPr>
        <w:spacing w:line="240" w:lineRule="auto"/>
        <w:rPr>
          <w:rFonts w:cs="David"/>
          <w:sz w:val="24"/>
          <w:rtl/>
        </w:rPr>
      </w:pPr>
      <w:r>
        <w:rPr>
          <w:rFonts w:cs="David"/>
          <w:sz w:val="24"/>
          <w:rtl/>
        </w:rPr>
        <w:tab/>
        <w:t>א</w:t>
      </w:r>
      <w:r>
        <w:rPr>
          <w:rFonts w:cs="David" w:hint="cs"/>
          <w:sz w:val="24"/>
          <w:rtl/>
        </w:rPr>
        <w:t xml:space="preserve">ני מקבל, איפוא, את דבריו בהודעתו </w:t>
      </w:r>
      <w:r>
        <w:rPr>
          <w:rFonts w:cs="David"/>
          <w:b/>
          <w:bCs/>
          <w:sz w:val="24"/>
          <w:rtl/>
        </w:rPr>
        <w:t>ת/18</w:t>
      </w:r>
      <w:r>
        <w:rPr>
          <w:rFonts w:cs="David"/>
          <w:sz w:val="24"/>
          <w:rtl/>
        </w:rPr>
        <w:t xml:space="preserve"> ל</w:t>
      </w:r>
      <w:r>
        <w:rPr>
          <w:rFonts w:cs="David" w:hint="cs"/>
          <w:sz w:val="24"/>
          <w:rtl/>
        </w:rPr>
        <w:t>אמיתוּת תוכנם, ועל-פי דברים אלה</w:t>
      </w:r>
      <w:r>
        <w:rPr>
          <w:rFonts w:cs="David"/>
          <w:sz w:val="24"/>
          <w:rtl/>
        </w:rPr>
        <w:t>, א</w:t>
      </w:r>
      <w:r>
        <w:rPr>
          <w:rFonts w:cs="David" w:hint="cs"/>
          <w:sz w:val="24"/>
          <w:rtl/>
        </w:rPr>
        <w:t xml:space="preserve">ין ספק, שהוּכחו העבירות שיוחסו לנאשם באישום השלישי, כפי שפירטתי את הדברים לעיל. כפי שהמתלונן אומר בהודעתו, הנאשם נתן </w:t>
      </w:r>
      <w:r>
        <w:rPr>
          <w:rFonts w:cs="David"/>
          <w:sz w:val="24"/>
          <w:rtl/>
        </w:rPr>
        <w:t>ל</w:t>
      </w:r>
      <w:r>
        <w:rPr>
          <w:rFonts w:cs="David" w:hint="cs"/>
          <w:sz w:val="24"/>
          <w:rtl/>
        </w:rPr>
        <w:t>ו אגרופים בפּנים (ומכאן הסימנים האדומים בפניו), ובעיטות בגוף, ואחר-כך תפס סכין-גילוח ושׂם אותו על פניו של המתלונן (מכאן סימן החתך בצווארו), וניסה לכפות על המתלונן שימצוץ את איבר-מינו. אני מקבל את דברי המתלונן שהוא התנגד לכך, ולכן הנאשם לא הצליח לבצע את זממוֹ, אך די בכך שהנאשם הוציא את איבר-מינו ונקט בפעולות הנ"ל, כדי להוכיח את עבירת הניסיון שהואשם בה.</w:t>
      </w:r>
    </w:p>
    <w:p w14:paraId="507FCDD4" w14:textId="77777777" w:rsidR="002E7C6A" w:rsidRDefault="002E7C6A">
      <w:pPr>
        <w:spacing w:line="240" w:lineRule="auto"/>
        <w:rPr>
          <w:rFonts w:cs="David"/>
          <w:sz w:val="24"/>
          <w:rtl/>
        </w:rPr>
      </w:pPr>
      <w:r>
        <w:rPr>
          <w:rFonts w:cs="David"/>
          <w:sz w:val="24"/>
          <w:rtl/>
        </w:rPr>
        <w:tab/>
        <w:t>ל</w:t>
      </w:r>
      <w:r>
        <w:rPr>
          <w:rFonts w:cs="David" w:hint="cs"/>
          <w:sz w:val="24"/>
          <w:rtl/>
        </w:rPr>
        <w:t>עדותו של המתלונן יש חיזוקים בעדויות</w:t>
      </w:r>
      <w:r>
        <w:rPr>
          <w:rFonts w:cs="David"/>
          <w:sz w:val="24"/>
          <w:rtl/>
        </w:rPr>
        <w:t xml:space="preserve"> ה</w:t>
      </w:r>
      <w:r>
        <w:rPr>
          <w:rFonts w:cs="David" w:hint="cs"/>
          <w:sz w:val="24"/>
          <w:rtl/>
        </w:rPr>
        <w:t>שוטרים, בתלונתו המיידית ובסימנים בגופו, כפי שעמדתי על הדברים לעיל, ואין צורך שאחזור עליהם.</w:t>
      </w:r>
    </w:p>
    <w:p w14:paraId="52081BFA" w14:textId="77777777" w:rsidR="002E7C6A" w:rsidRDefault="002E7C6A">
      <w:pPr>
        <w:spacing w:line="240" w:lineRule="auto"/>
        <w:rPr>
          <w:rFonts w:cs="David"/>
          <w:sz w:val="24"/>
          <w:rtl/>
        </w:rPr>
      </w:pPr>
      <w:r>
        <w:rPr>
          <w:rFonts w:cs="David"/>
          <w:sz w:val="24"/>
          <w:rtl/>
        </w:rPr>
        <w:tab/>
        <w:t>ב</w:t>
      </w:r>
      <w:r>
        <w:rPr>
          <w:rFonts w:cs="David" w:hint="cs"/>
          <w:sz w:val="24"/>
          <w:rtl/>
        </w:rPr>
        <w:t>סיכומיו העלה הסניגור טענה</w:t>
      </w:r>
      <w:r>
        <w:rPr>
          <w:rFonts w:cs="David"/>
          <w:sz w:val="24"/>
          <w:rtl/>
        </w:rPr>
        <w:t xml:space="preserve"> </w:t>
      </w:r>
      <w:r>
        <w:rPr>
          <w:rFonts w:cs="David" w:hint="cs"/>
          <w:sz w:val="24"/>
          <w:rtl/>
        </w:rPr>
        <w:t xml:space="preserve">אותה לא העלה קודם לכן, בדבר כפל אישומים באישום השלישי, והוא מסתמך בטענתו על ספרו של יעקב קדמי - </w:t>
      </w:r>
      <w:r>
        <w:rPr>
          <w:rFonts w:cs="David"/>
          <w:b/>
          <w:bCs/>
          <w:i/>
          <w:iCs/>
          <w:sz w:val="24"/>
          <w:rtl/>
        </w:rPr>
        <w:t>"ע</w:t>
      </w:r>
      <w:r>
        <w:rPr>
          <w:rFonts w:cs="David" w:hint="cs"/>
          <w:b/>
          <w:bCs/>
          <w:i/>
          <w:iCs/>
          <w:sz w:val="24"/>
          <w:rtl/>
        </w:rPr>
        <w:t>ל סדר הדין בפלילים", חלק שני (ספר ראש</w:t>
      </w:r>
      <w:r>
        <w:rPr>
          <w:rFonts w:cs="David"/>
          <w:b/>
          <w:bCs/>
          <w:i/>
          <w:iCs/>
          <w:sz w:val="24"/>
          <w:rtl/>
        </w:rPr>
        <w:t>ון</w:t>
      </w:r>
      <w:r>
        <w:rPr>
          <w:rFonts w:cs="David" w:hint="cs"/>
          <w:b/>
          <w:bCs/>
          <w:i/>
          <w:iCs/>
          <w:sz w:val="24"/>
          <w:rtl/>
        </w:rPr>
        <w:t>), 591</w:t>
      </w:r>
      <w:r>
        <w:rPr>
          <w:rFonts w:cs="David"/>
          <w:sz w:val="24"/>
          <w:rtl/>
        </w:rPr>
        <w:t xml:space="preserve">; </w:t>
      </w:r>
      <w:hyperlink r:id="rId52" w:history="1">
        <w:r w:rsidR="009E567D" w:rsidRPr="009E567D">
          <w:rPr>
            <w:rStyle w:val="Hyperlink"/>
            <w:rFonts w:cs="David" w:hint="eastAsia"/>
            <w:b/>
            <w:bCs/>
            <w:i/>
            <w:iCs/>
            <w:sz w:val="24"/>
            <w:rtl/>
          </w:rPr>
          <w:t>ע</w:t>
        </w:r>
        <w:r w:rsidR="009E567D" w:rsidRPr="009E567D">
          <w:rPr>
            <w:rStyle w:val="Hyperlink"/>
            <w:rFonts w:cs="David"/>
            <w:b/>
            <w:bCs/>
            <w:i/>
            <w:iCs/>
            <w:sz w:val="24"/>
            <w:rtl/>
          </w:rPr>
          <w:t>"פ 51/76, דוד ראובן נ' מדינת ישראל, פד"י ל</w:t>
        </w:r>
      </w:hyperlink>
      <w:r>
        <w:rPr>
          <w:rFonts w:cs="David" w:hint="cs"/>
          <w:b/>
          <w:bCs/>
          <w:i/>
          <w:iCs/>
          <w:sz w:val="24"/>
          <w:rtl/>
        </w:rPr>
        <w:t>'(3) 14</w:t>
      </w:r>
      <w:r>
        <w:rPr>
          <w:rFonts w:cs="David"/>
          <w:sz w:val="24"/>
          <w:rtl/>
        </w:rPr>
        <w:t xml:space="preserve">; </w:t>
      </w:r>
      <w:hyperlink r:id="rId53" w:history="1">
        <w:r w:rsidR="009E567D" w:rsidRPr="009E567D">
          <w:rPr>
            <w:rStyle w:val="Hyperlink"/>
            <w:rFonts w:cs="David" w:hint="eastAsia"/>
            <w:b/>
            <w:bCs/>
            <w:i/>
            <w:iCs/>
            <w:sz w:val="24"/>
            <w:rtl/>
          </w:rPr>
          <w:t>ע</w:t>
        </w:r>
        <w:r w:rsidR="009E567D" w:rsidRPr="009E567D">
          <w:rPr>
            <w:rStyle w:val="Hyperlink"/>
            <w:rFonts w:cs="David"/>
            <w:b/>
            <w:bCs/>
            <w:i/>
            <w:iCs/>
            <w:sz w:val="24"/>
            <w:rtl/>
          </w:rPr>
          <w:t>"פ 311/72, צברי נ' מדינת ישראל, פד"י כ"ז</w:t>
        </w:r>
      </w:hyperlink>
      <w:r>
        <w:rPr>
          <w:rFonts w:cs="David" w:hint="cs"/>
          <w:b/>
          <w:bCs/>
          <w:i/>
          <w:iCs/>
          <w:sz w:val="24"/>
          <w:rtl/>
        </w:rPr>
        <w:t>(2) 506</w:t>
      </w:r>
      <w:r>
        <w:rPr>
          <w:rFonts w:cs="David"/>
          <w:sz w:val="24"/>
          <w:rtl/>
        </w:rPr>
        <w:t>; ו</w:t>
      </w:r>
      <w:r>
        <w:rPr>
          <w:rFonts w:cs="David" w:hint="cs"/>
          <w:sz w:val="24"/>
          <w:rtl/>
        </w:rPr>
        <w:t>-</w:t>
      </w:r>
      <w:hyperlink r:id="rId54" w:history="1">
        <w:r w:rsidR="009E567D" w:rsidRPr="009E567D">
          <w:rPr>
            <w:rStyle w:val="Hyperlink"/>
            <w:rFonts w:cs="David" w:hint="eastAsia"/>
            <w:b/>
            <w:bCs/>
            <w:i/>
            <w:iCs/>
            <w:sz w:val="24"/>
            <w:rtl/>
          </w:rPr>
          <w:t>ע</w:t>
        </w:r>
        <w:r w:rsidR="009E567D" w:rsidRPr="009E567D">
          <w:rPr>
            <w:rStyle w:val="Hyperlink"/>
            <w:rFonts w:cs="David"/>
            <w:b/>
            <w:bCs/>
            <w:i/>
            <w:iCs/>
            <w:sz w:val="24"/>
            <w:rtl/>
          </w:rPr>
          <w:t>"פ 60/81, גור נ' מדינת ישראל, פד"י ל</w:t>
        </w:r>
      </w:hyperlink>
      <w:r>
        <w:rPr>
          <w:rFonts w:cs="David" w:hint="cs"/>
          <w:b/>
          <w:bCs/>
          <w:i/>
          <w:iCs/>
          <w:sz w:val="24"/>
          <w:rtl/>
        </w:rPr>
        <w:t>"ן(4) 505</w:t>
      </w:r>
      <w:r>
        <w:rPr>
          <w:rFonts w:cs="David"/>
          <w:sz w:val="24"/>
          <w:rtl/>
        </w:rPr>
        <w:t>.</w:t>
      </w:r>
    </w:p>
    <w:p w14:paraId="1C26171F" w14:textId="77777777" w:rsidR="002E7C6A" w:rsidRDefault="002E7C6A">
      <w:pPr>
        <w:spacing w:line="240" w:lineRule="auto"/>
        <w:rPr>
          <w:rFonts w:cs="David"/>
          <w:sz w:val="24"/>
          <w:rtl/>
        </w:rPr>
      </w:pPr>
      <w:r>
        <w:rPr>
          <w:rFonts w:cs="David"/>
          <w:sz w:val="24"/>
          <w:rtl/>
        </w:rPr>
        <w:tab/>
        <w:t>כ</w:t>
      </w:r>
      <w:r>
        <w:rPr>
          <w:rFonts w:cs="David" w:hint="cs"/>
          <w:sz w:val="24"/>
          <w:rtl/>
        </w:rPr>
        <w:t>בודה של ההלכה במקומה מונח, ואין מקום להרהר אחריה, אך ראשית, מקומה של הטענה הזו היה בתחילת הד</w:t>
      </w:r>
      <w:r>
        <w:rPr>
          <w:rFonts w:cs="David"/>
          <w:sz w:val="24"/>
          <w:rtl/>
        </w:rPr>
        <w:t>יו</w:t>
      </w:r>
      <w:r>
        <w:rPr>
          <w:rFonts w:cs="David" w:hint="cs"/>
          <w:sz w:val="24"/>
          <w:rtl/>
        </w:rPr>
        <w:t>ן כטענה מקדמית ולא בסיומו; שנית, עיון                בכתב-האישום מראה ששלוש העבירות שהנאשם הואשם בהן בכתב-האישום נפר</w:t>
      </w:r>
      <w:r>
        <w:rPr>
          <w:rFonts w:cs="David"/>
          <w:sz w:val="24"/>
          <w:rtl/>
        </w:rPr>
        <w:t>ד</w:t>
      </w:r>
      <w:r>
        <w:rPr>
          <w:rFonts w:cs="David" w:hint="cs"/>
          <w:sz w:val="24"/>
          <w:rtl/>
        </w:rPr>
        <w:t xml:space="preserve">ות אחת מהשניה: התקיפה החבלנית הייתה בשל כך שהנאשם לא הביא סם; הניסיון למעשה-סדום עומד בפני עצמו; וגם עבירת האיומים נבדלת מהניסיון וכרוכה בהבעת רצונו של המתלונן להגיש תלונה; ושלישית, ברור מאליו שכאשר בית-המשפט יגיע לשלב הטלת העונש, הוא לא "יפרוט" אותו לגבי כל עבירה ועבירה אלא יתייחס לכל הפרשה כמעשה אחד, ואולי אפילו לכל האישומים כמסכֵת אחת, ולכן שום עוול לא נגרם לנאשם. </w:t>
      </w:r>
    </w:p>
    <w:p w14:paraId="7C51B6CE" w14:textId="77777777" w:rsidR="002E7C6A" w:rsidRDefault="002E7C6A">
      <w:pPr>
        <w:spacing w:line="240" w:lineRule="auto"/>
        <w:ind w:firstLine="720"/>
        <w:rPr>
          <w:rFonts w:cs="David"/>
          <w:sz w:val="24"/>
          <w:rtl/>
        </w:rPr>
      </w:pPr>
      <w:r>
        <w:rPr>
          <w:rFonts w:cs="David"/>
          <w:sz w:val="24"/>
          <w:rtl/>
        </w:rPr>
        <w:t>בנ</w:t>
      </w:r>
      <w:r>
        <w:rPr>
          <w:rFonts w:cs="David" w:hint="cs"/>
          <w:sz w:val="24"/>
          <w:rtl/>
        </w:rPr>
        <w:t>סיבות אלו, דווקא טענ</w:t>
      </w:r>
      <w:r>
        <w:rPr>
          <w:rFonts w:cs="David"/>
          <w:sz w:val="24"/>
          <w:rtl/>
        </w:rPr>
        <w:t>תו</w:t>
      </w:r>
      <w:r>
        <w:rPr>
          <w:rFonts w:cs="David" w:hint="cs"/>
          <w:sz w:val="24"/>
          <w:rtl/>
        </w:rPr>
        <w:t xml:space="preserve"> של הסניגור היא בבחינת ריבוי טענות שלא לצורך.</w:t>
      </w:r>
    </w:p>
    <w:p w14:paraId="65DF0607" w14:textId="77777777" w:rsidR="002E7C6A" w:rsidRDefault="002E7C6A">
      <w:pPr>
        <w:spacing w:line="240" w:lineRule="auto"/>
        <w:rPr>
          <w:rFonts w:cs="David"/>
          <w:sz w:val="24"/>
          <w:rtl/>
        </w:rPr>
      </w:pPr>
      <w:r>
        <w:rPr>
          <w:rFonts w:cs="David"/>
          <w:sz w:val="24"/>
          <w:rtl/>
        </w:rPr>
        <w:tab/>
        <w:t>ס</w:t>
      </w:r>
      <w:r>
        <w:rPr>
          <w:rFonts w:cs="David" w:hint="cs"/>
          <w:sz w:val="24"/>
          <w:rtl/>
        </w:rPr>
        <w:t>יכומו של דבר, אני בדעה שיש להרשיע את הנאשם גם בעבירות שיוחסו לו באיש</w:t>
      </w:r>
      <w:r>
        <w:rPr>
          <w:rFonts w:cs="David"/>
          <w:sz w:val="24"/>
          <w:rtl/>
        </w:rPr>
        <w:t>ו</w:t>
      </w:r>
      <w:r>
        <w:rPr>
          <w:rFonts w:cs="David" w:hint="cs"/>
          <w:sz w:val="24"/>
          <w:rtl/>
        </w:rPr>
        <w:t xml:space="preserve">ם השלישי. </w:t>
      </w:r>
    </w:p>
    <w:p w14:paraId="37F72ADC" w14:textId="77777777" w:rsidR="002E7C6A" w:rsidRDefault="002E7C6A">
      <w:pPr>
        <w:spacing w:line="240" w:lineRule="auto"/>
        <w:rPr>
          <w:rFonts w:cs="David"/>
          <w:sz w:val="24"/>
          <w:rtl/>
        </w:rPr>
      </w:pPr>
    </w:p>
    <w:p w14:paraId="20341E7A" w14:textId="77777777" w:rsidR="002E7C6A" w:rsidRDefault="002E7C6A">
      <w:pPr>
        <w:spacing w:line="240" w:lineRule="auto"/>
        <w:rPr>
          <w:rFonts w:ascii="Arial" w:hAnsi="Arial" w:cs="David"/>
          <w:b/>
          <w:bCs/>
          <w:i/>
          <w:iCs/>
          <w:sz w:val="24"/>
          <w:u w:val="single"/>
          <w:rtl/>
        </w:rPr>
      </w:pPr>
      <w:r>
        <w:rPr>
          <w:rFonts w:ascii="Arial" w:hAnsi="Arial" w:cs="David"/>
          <w:sz w:val="24"/>
          <w:rtl/>
        </w:rPr>
        <w:tab/>
      </w:r>
      <w:r>
        <w:rPr>
          <w:rFonts w:ascii="Arial" w:hAnsi="Arial" w:cs="David"/>
          <w:b/>
          <w:bCs/>
          <w:i/>
          <w:iCs/>
          <w:sz w:val="24"/>
          <w:u w:val="single"/>
          <w:rtl/>
        </w:rPr>
        <w:t>(ד)</w:t>
      </w:r>
      <w:r>
        <w:rPr>
          <w:rFonts w:ascii="Arial" w:hAnsi="Arial" w:cs="David"/>
          <w:b/>
          <w:bCs/>
          <w:i/>
          <w:iCs/>
          <w:sz w:val="24"/>
          <w:rtl/>
        </w:rPr>
        <w:t xml:space="preserve"> </w:t>
      </w:r>
      <w:r>
        <w:rPr>
          <w:rFonts w:ascii="Arial" w:hAnsi="Arial" w:cs="David"/>
          <w:b/>
          <w:bCs/>
          <w:i/>
          <w:iCs/>
          <w:sz w:val="24"/>
          <w:u w:val="single"/>
          <w:rtl/>
        </w:rPr>
        <w:t>אישום רביעי.</w:t>
      </w:r>
    </w:p>
    <w:p w14:paraId="0A81FF06" w14:textId="77777777" w:rsidR="002E7C6A" w:rsidRDefault="002E7C6A">
      <w:pPr>
        <w:spacing w:line="240" w:lineRule="auto"/>
        <w:rPr>
          <w:rFonts w:cs="David"/>
          <w:sz w:val="24"/>
          <w:rtl/>
        </w:rPr>
      </w:pPr>
      <w:r>
        <w:rPr>
          <w:rFonts w:cs="David"/>
          <w:b/>
          <w:bCs/>
          <w:i/>
          <w:iCs/>
          <w:sz w:val="24"/>
          <w:rtl/>
        </w:rPr>
        <w:t>42.</w:t>
      </w:r>
      <w:r>
        <w:rPr>
          <w:rFonts w:cs="David"/>
          <w:sz w:val="24"/>
          <w:rtl/>
        </w:rPr>
        <w:tab/>
        <w:t>ב</w:t>
      </w:r>
      <w:r>
        <w:rPr>
          <w:rFonts w:cs="David" w:hint="cs"/>
          <w:sz w:val="24"/>
          <w:rtl/>
        </w:rPr>
        <w:t>אישום זה כזכור, המשטרה לא קראה לעדו</w:t>
      </w:r>
      <w:r>
        <w:rPr>
          <w:rFonts w:cs="David"/>
          <w:sz w:val="24"/>
          <w:rtl/>
        </w:rPr>
        <w:t>ּת</w:t>
      </w:r>
      <w:r>
        <w:rPr>
          <w:rFonts w:cs="David" w:hint="cs"/>
          <w:sz w:val="24"/>
          <w:rtl/>
        </w:rPr>
        <w:t xml:space="preserve"> את המתלונן, והנימוק לכך היה שהיא לא הצליחה לאתר אותו. כפי שציינת</w:t>
      </w:r>
      <w:r>
        <w:rPr>
          <w:rFonts w:cs="David"/>
          <w:sz w:val="24"/>
          <w:rtl/>
        </w:rPr>
        <w:t xml:space="preserve">י </w:t>
      </w:r>
      <w:r>
        <w:rPr>
          <w:rFonts w:cs="David" w:hint="cs"/>
          <w:sz w:val="24"/>
          <w:rtl/>
        </w:rPr>
        <w:t xml:space="preserve">כבר לעיל, על-פי המזכר </w:t>
      </w:r>
      <w:r>
        <w:rPr>
          <w:rFonts w:cs="David"/>
          <w:b/>
          <w:bCs/>
          <w:sz w:val="24"/>
          <w:rtl/>
        </w:rPr>
        <w:t>ת/21</w:t>
      </w:r>
      <w:r>
        <w:rPr>
          <w:rFonts w:cs="David"/>
          <w:sz w:val="24"/>
          <w:rtl/>
        </w:rPr>
        <w:t>, ר</w:t>
      </w:r>
      <w:r>
        <w:rPr>
          <w:rFonts w:cs="David" w:hint="cs"/>
          <w:sz w:val="24"/>
          <w:rtl/>
        </w:rPr>
        <w:t>ס"ב ריאד התקשר לפלאפון של המתלונן ולא היה ממנו מענה. לאחר מכן הוא התקשר לאביו של המתלונ</w:t>
      </w:r>
      <w:r>
        <w:rPr>
          <w:rFonts w:cs="David"/>
          <w:sz w:val="24"/>
          <w:rtl/>
        </w:rPr>
        <w:t>ן</w:t>
      </w:r>
      <w:r>
        <w:rPr>
          <w:rFonts w:cs="David" w:hint="cs"/>
          <w:sz w:val="24"/>
          <w:rtl/>
        </w:rPr>
        <w:t xml:space="preserve"> שגר בחדרה, והלה מסר לו שאין לו קשר עם בנו מזה שלושה חודשים.</w:t>
      </w:r>
    </w:p>
    <w:p w14:paraId="38212E58" w14:textId="77777777" w:rsidR="002E7C6A" w:rsidRDefault="002E7C6A">
      <w:pPr>
        <w:spacing w:line="240" w:lineRule="auto"/>
        <w:rPr>
          <w:rFonts w:cs="David"/>
          <w:sz w:val="24"/>
          <w:rtl/>
        </w:rPr>
      </w:pPr>
      <w:r>
        <w:rPr>
          <w:rFonts w:cs="David"/>
          <w:sz w:val="24"/>
          <w:rtl/>
        </w:rPr>
        <w:tab/>
        <w:t>א</w:t>
      </w:r>
      <w:r>
        <w:rPr>
          <w:rFonts w:cs="David" w:hint="cs"/>
          <w:sz w:val="24"/>
          <w:rtl/>
        </w:rPr>
        <w:t>ני סבור שהפעולות האלו שהמשטרה נקטה כדי לאתר את המתלונן לא היו מספיקות, סבי</w:t>
      </w:r>
      <w:r>
        <w:rPr>
          <w:rFonts w:cs="David"/>
          <w:sz w:val="24"/>
          <w:rtl/>
        </w:rPr>
        <w:t xml:space="preserve">ר </w:t>
      </w:r>
      <w:r>
        <w:rPr>
          <w:rFonts w:cs="David" w:hint="cs"/>
          <w:sz w:val="24"/>
          <w:rtl/>
        </w:rPr>
        <w:t>להניח שאִילו המשטרה הייתה נוקטת באמצעים חקירתיים ואחרים יותר נמרצים, הייתה מצליחה לאתר את המתלונן. העובדה שלא עשתה כ</w:t>
      </w:r>
      <w:r>
        <w:rPr>
          <w:rFonts w:cs="David"/>
          <w:sz w:val="24"/>
          <w:rtl/>
        </w:rPr>
        <w:t>ן</w:t>
      </w:r>
      <w:r>
        <w:rPr>
          <w:rFonts w:cs="David" w:hint="cs"/>
          <w:sz w:val="24"/>
          <w:rtl/>
        </w:rPr>
        <w:t xml:space="preserve">, ולא הביאה בפני בית-המשפט עדוּת שהיא יכולה הייתה להביא, צריכה לפעול במקרה דנא לחובת המאשימה. </w:t>
      </w:r>
    </w:p>
    <w:p w14:paraId="6BFBC367" w14:textId="77777777" w:rsidR="002E7C6A" w:rsidRDefault="002E7C6A">
      <w:pPr>
        <w:spacing w:line="240" w:lineRule="auto"/>
        <w:rPr>
          <w:rFonts w:cs="David"/>
          <w:sz w:val="24"/>
          <w:rtl/>
        </w:rPr>
      </w:pPr>
      <w:r>
        <w:rPr>
          <w:rFonts w:cs="David"/>
          <w:sz w:val="24"/>
          <w:rtl/>
        </w:rPr>
        <w:tab/>
        <w:t>מ</w:t>
      </w:r>
      <w:r>
        <w:rPr>
          <w:rFonts w:cs="David" w:hint="cs"/>
          <w:sz w:val="24"/>
          <w:rtl/>
        </w:rPr>
        <w:t>שקלהּ הראייתי של "הימנעוּת" זו מטעם התבי</w:t>
      </w:r>
      <w:r>
        <w:rPr>
          <w:rFonts w:cs="David"/>
          <w:sz w:val="24"/>
          <w:rtl/>
        </w:rPr>
        <w:t>עה</w:t>
      </w:r>
      <w:r>
        <w:rPr>
          <w:rFonts w:cs="David" w:hint="cs"/>
          <w:sz w:val="24"/>
          <w:rtl/>
        </w:rPr>
        <w:t xml:space="preserve">, צריך להיבחן, ונבחן, כפי שבוחנים "התנהגות מפלילה" של נאשם, ובעיקרון, ניתן להעניק לה מעמד של ראיה המחלישה את הראיות </w:t>
      </w:r>
      <w:r>
        <w:rPr>
          <w:rFonts w:cs="David"/>
          <w:sz w:val="24"/>
          <w:rtl/>
        </w:rPr>
        <w:t>ה</w:t>
      </w:r>
      <w:r>
        <w:rPr>
          <w:rFonts w:cs="David" w:hint="cs"/>
          <w:sz w:val="24"/>
          <w:rtl/>
        </w:rPr>
        <w:t xml:space="preserve">מובאות מטעם התביעה להוֹכחת גירסתה </w:t>
      </w:r>
      <w:r>
        <w:rPr>
          <w:rFonts w:cs="David"/>
          <w:b/>
          <w:bCs/>
          <w:sz w:val="24"/>
          <w:rtl/>
        </w:rPr>
        <w:t>(ר</w:t>
      </w:r>
      <w:r>
        <w:rPr>
          <w:rFonts w:cs="David" w:hint="cs"/>
          <w:b/>
          <w:bCs/>
          <w:sz w:val="24"/>
          <w:rtl/>
        </w:rPr>
        <w:t xml:space="preserve">אה:                          </w:t>
      </w:r>
      <w:hyperlink r:id="rId55" w:history="1">
        <w:r w:rsidR="009E567D" w:rsidRPr="009E567D">
          <w:rPr>
            <w:rStyle w:val="Hyperlink"/>
            <w:rFonts w:cs="David" w:hint="eastAsia"/>
            <w:b/>
            <w:bCs/>
            <w:i/>
            <w:iCs/>
            <w:sz w:val="24"/>
            <w:rtl/>
          </w:rPr>
          <w:t>ע</w:t>
        </w:r>
        <w:r w:rsidR="009E567D" w:rsidRPr="009E567D">
          <w:rPr>
            <w:rStyle w:val="Hyperlink"/>
            <w:rFonts w:cs="David"/>
            <w:b/>
            <w:bCs/>
            <w:i/>
            <w:iCs/>
            <w:sz w:val="24"/>
            <w:rtl/>
          </w:rPr>
          <w:t>"פ 677/84</w:t>
        </w:r>
      </w:hyperlink>
      <w:r>
        <w:rPr>
          <w:rFonts w:cs="David" w:hint="cs"/>
          <w:b/>
          <w:bCs/>
          <w:i/>
          <w:iCs/>
          <w:sz w:val="24"/>
          <w:rtl/>
        </w:rPr>
        <w:t>, 679, דוד נ' מדינת ישראל; אביטן ואח' נ' מדינת ישראל, פד"י מ"א(4) 33</w:t>
      </w:r>
      <w:r>
        <w:rPr>
          <w:rFonts w:cs="David"/>
          <w:b/>
          <w:bCs/>
          <w:sz w:val="24"/>
          <w:rtl/>
        </w:rPr>
        <w:t>; ו</w:t>
      </w:r>
      <w:r>
        <w:rPr>
          <w:rFonts w:cs="David" w:hint="cs"/>
          <w:b/>
          <w:bCs/>
          <w:sz w:val="24"/>
          <w:rtl/>
        </w:rPr>
        <w:t xml:space="preserve">כן: </w:t>
      </w:r>
      <w:hyperlink r:id="rId56" w:history="1">
        <w:r w:rsidR="009E567D" w:rsidRPr="009E567D">
          <w:rPr>
            <w:rStyle w:val="Hyperlink"/>
            <w:rFonts w:cs="David" w:hint="eastAsia"/>
            <w:b/>
            <w:bCs/>
            <w:i/>
            <w:iCs/>
            <w:sz w:val="24"/>
            <w:rtl/>
          </w:rPr>
          <w:t>ע</w:t>
        </w:r>
        <w:r w:rsidR="009E567D" w:rsidRPr="009E567D">
          <w:rPr>
            <w:rStyle w:val="Hyperlink"/>
            <w:rFonts w:cs="David"/>
            <w:b/>
            <w:bCs/>
            <w:i/>
            <w:iCs/>
            <w:sz w:val="24"/>
            <w:rtl/>
          </w:rPr>
          <w:t>"א 641/87, קלוגר נ' החברה הישראלית לטרקטורים, פד"י מ"ד</w:t>
        </w:r>
      </w:hyperlink>
      <w:r>
        <w:rPr>
          <w:rFonts w:cs="David" w:hint="cs"/>
          <w:b/>
          <w:bCs/>
          <w:i/>
          <w:iCs/>
          <w:sz w:val="24"/>
          <w:rtl/>
        </w:rPr>
        <w:t>(1) 239</w:t>
      </w:r>
      <w:r>
        <w:rPr>
          <w:rFonts w:cs="David"/>
          <w:b/>
          <w:bCs/>
          <w:sz w:val="24"/>
          <w:rtl/>
        </w:rPr>
        <w:t>)</w:t>
      </w:r>
      <w:r>
        <w:rPr>
          <w:rFonts w:cs="David"/>
          <w:sz w:val="24"/>
          <w:rtl/>
        </w:rPr>
        <w:t>.</w:t>
      </w:r>
    </w:p>
    <w:p w14:paraId="348433AA" w14:textId="77777777" w:rsidR="002E7C6A" w:rsidRDefault="002E7C6A">
      <w:pPr>
        <w:spacing w:line="240" w:lineRule="auto"/>
        <w:rPr>
          <w:rFonts w:cs="David"/>
          <w:sz w:val="24"/>
          <w:rtl/>
        </w:rPr>
      </w:pPr>
    </w:p>
    <w:p w14:paraId="4EBED44D" w14:textId="77777777" w:rsidR="002E7C6A" w:rsidRDefault="002E7C6A">
      <w:pPr>
        <w:spacing w:line="240" w:lineRule="auto"/>
        <w:rPr>
          <w:rFonts w:cs="David"/>
          <w:sz w:val="24"/>
          <w:rtl/>
        </w:rPr>
      </w:pPr>
      <w:r>
        <w:rPr>
          <w:rFonts w:cs="David"/>
          <w:sz w:val="24"/>
          <w:rtl/>
        </w:rPr>
        <w:tab/>
        <w:t>א</w:t>
      </w:r>
      <w:r>
        <w:rPr>
          <w:rFonts w:cs="David" w:hint="cs"/>
          <w:sz w:val="24"/>
          <w:rtl/>
        </w:rPr>
        <w:t xml:space="preserve">ין ספק שעדויותיהם של </w:t>
      </w:r>
      <w:r>
        <w:rPr>
          <w:rFonts w:cs="David"/>
          <w:b/>
          <w:bCs/>
          <w:sz w:val="24"/>
          <w:rtl/>
        </w:rPr>
        <w:t>עת</w:t>
      </w:r>
      <w:r>
        <w:rPr>
          <w:rFonts w:cs="David" w:hint="cs"/>
          <w:b/>
          <w:bCs/>
          <w:sz w:val="24"/>
          <w:rtl/>
        </w:rPr>
        <w:t>/3 השוטרת-חיילת לינור ג'ראד</w:t>
      </w:r>
      <w:r>
        <w:rPr>
          <w:rFonts w:cs="David"/>
          <w:sz w:val="24"/>
          <w:rtl/>
        </w:rPr>
        <w:t xml:space="preserve"> ו</w:t>
      </w:r>
      <w:r>
        <w:rPr>
          <w:rFonts w:cs="David" w:hint="cs"/>
          <w:sz w:val="24"/>
          <w:rtl/>
        </w:rPr>
        <w:t xml:space="preserve">של </w:t>
      </w:r>
      <w:r>
        <w:rPr>
          <w:rFonts w:cs="David"/>
          <w:b/>
          <w:bCs/>
          <w:sz w:val="24"/>
          <w:rtl/>
        </w:rPr>
        <w:t>עת</w:t>
      </w:r>
      <w:r>
        <w:rPr>
          <w:rFonts w:cs="David" w:hint="cs"/>
          <w:b/>
          <w:bCs/>
          <w:sz w:val="24"/>
          <w:rtl/>
        </w:rPr>
        <w:t>/4 רס"ר משה מועלם</w:t>
      </w:r>
      <w:r>
        <w:rPr>
          <w:rFonts w:cs="David"/>
          <w:sz w:val="24"/>
          <w:rtl/>
        </w:rPr>
        <w:t>, ל</w:t>
      </w:r>
      <w:r>
        <w:rPr>
          <w:rFonts w:cs="David" w:hint="cs"/>
          <w:sz w:val="24"/>
          <w:rtl/>
        </w:rPr>
        <w:t>גבי דברים ששמעו מפי המתלונן, בלא העדתו, הם בגדר עדוּת שמיעה, ובאשר לדברים שהם ראו במו-עיניהם, ו</w:t>
      </w:r>
      <w:r>
        <w:rPr>
          <w:rFonts w:cs="David"/>
          <w:sz w:val="24"/>
          <w:rtl/>
        </w:rPr>
        <w:t>שה</w:t>
      </w:r>
      <w:r>
        <w:rPr>
          <w:rFonts w:cs="David" w:hint="cs"/>
          <w:sz w:val="24"/>
          <w:rtl/>
        </w:rPr>
        <w:t>ינן לכאורה בגדר של עובדות,- הרי בהעדר עדוּת לגבי גרימת אותן עובדות ומתן הסבר להתהוותן, ובפרט כשהנאשם בא עם הסברים מש</w:t>
      </w:r>
      <w:r>
        <w:rPr>
          <w:rFonts w:cs="David"/>
          <w:sz w:val="24"/>
          <w:rtl/>
        </w:rPr>
        <w:t>ל</w:t>
      </w:r>
      <w:r>
        <w:rPr>
          <w:rFonts w:cs="David" w:hint="cs"/>
          <w:sz w:val="24"/>
          <w:rtl/>
        </w:rPr>
        <w:t>ו, ואין נפקא מינא אם מאמינים לו ואם לאו,- הן נשארות בגדר של עובדות לכאורה שיכולות להיות להן פרשנות כזו או אחרת, ואינן מאפשרות לבית-המשפט להגיע למסקנה ברורה וחד-משמעית.</w:t>
      </w:r>
    </w:p>
    <w:p w14:paraId="09E37C1F" w14:textId="77777777" w:rsidR="002E7C6A" w:rsidRDefault="002E7C6A">
      <w:pPr>
        <w:spacing w:line="240" w:lineRule="auto"/>
        <w:rPr>
          <w:rFonts w:cs="David"/>
          <w:sz w:val="24"/>
          <w:rtl/>
        </w:rPr>
      </w:pPr>
      <w:r>
        <w:rPr>
          <w:rFonts w:cs="David"/>
          <w:sz w:val="24"/>
          <w:rtl/>
        </w:rPr>
        <w:tab/>
        <w:t>מ</w:t>
      </w:r>
      <w:r>
        <w:rPr>
          <w:rFonts w:cs="David" w:hint="cs"/>
          <w:sz w:val="24"/>
          <w:rtl/>
        </w:rPr>
        <w:t>שום כך, אני סבור שבשל כך, באישום הרביעי, יש לזַכּוֹת את הנאשם.</w:t>
      </w:r>
    </w:p>
    <w:p w14:paraId="771D652F" w14:textId="77777777" w:rsidR="002E7C6A" w:rsidRDefault="002E7C6A">
      <w:pPr>
        <w:spacing w:line="240" w:lineRule="auto"/>
        <w:rPr>
          <w:rFonts w:cs="David"/>
          <w:sz w:val="24"/>
          <w:rtl/>
        </w:rPr>
      </w:pPr>
    </w:p>
    <w:p w14:paraId="3DBFB78E" w14:textId="77777777" w:rsidR="002E7C6A" w:rsidRDefault="002E7C6A">
      <w:pPr>
        <w:spacing w:line="240" w:lineRule="auto"/>
        <w:rPr>
          <w:rFonts w:cs="David"/>
          <w:sz w:val="24"/>
          <w:rtl/>
        </w:rPr>
      </w:pPr>
    </w:p>
    <w:tbl>
      <w:tblPr>
        <w:tblW w:w="2410" w:type="dxa"/>
        <w:tblInd w:w="6153" w:type="dxa"/>
        <w:tblBorders>
          <w:top w:val="single" w:sz="4" w:space="0" w:color="auto"/>
        </w:tblBorders>
        <w:tblLook w:val="0000" w:firstRow="0" w:lastRow="0" w:firstColumn="0" w:lastColumn="0" w:noHBand="0" w:noVBand="0"/>
      </w:tblPr>
      <w:tblGrid>
        <w:gridCol w:w="2410"/>
      </w:tblGrid>
      <w:tr w:rsidR="002E7C6A" w14:paraId="08C0A45E" w14:textId="77777777">
        <w:tblPrEx>
          <w:tblCellMar>
            <w:top w:w="0" w:type="dxa"/>
            <w:bottom w:w="0" w:type="dxa"/>
          </w:tblCellMar>
        </w:tblPrEx>
        <w:tc>
          <w:tcPr>
            <w:tcW w:w="2410" w:type="dxa"/>
            <w:tcBorders>
              <w:top w:val="single" w:sz="4" w:space="0" w:color="auto"/>
              <w:left w:val="nil"/>
              <w:bottom w:val="nil"/>
              <w:right w:val="nil"/>
            </w:tcBorders>
          </w:tcPr>
          <w:p w14:paraId="7EF1A99C" w14:textId="77777777" w:rsidR="002E7C6A" w:rsidRDefault="002E7C6A">
            <w:pPr>
              <w:spacing w:line="240" w:lineRule="auto"/>
              <w:jc w:val="center"/>
              <w:rPr>
                <w:rFonts w:cs="David"/>
                <w:sz w:val="24"/>
                <w:rtl/>
              </w:rPr>
            </w:pPr>
            <w:r>
              <w:rPr>
                <w:rFonts w:cs="David"/>
                <w:sz w:val="24"/>
                <w:rtl/>
              </w:rPr>
              <w:t>נת</w:t>
            </w:r>
            <w:r>
              <w:rPr>
                <w:rFonts w:cs="David" w:hint="cs"/>
                <w:sz w:val="24"/>
                <w:rtl/>
              </w:rPr>
              <w:t>ן עמית, שופט</w:t>
            </w:r>
          </w:p>
          <w:p w14:paraId="1804BC83" w14:textId="77777777" w:rsidR="002E7C6A" w:rsidRDefault="002E7C6A">
            <w:pPr>
              <w:spacing w:line="240" w:lineRule="auto"/>
              <w:jc w:val="center"/>
              <w:rPr>
                <w:rFonts w:cs="David"/>
                <w:sz w:val="24"/>
                <w:rtl/>
              </w:rPr>
            </w:pPr>
            <w:r>
              <w:rPr>
                <w:rFonts w:cs="David"/>
                <w:sz w:val="24"/>
                <w:rtl/>
              </w:rPr>
              <w:t>א</w:t>
            </w:r>
            <w:r>
              <w:rPr>
                <w:rFonts w:cs="David" w:hint="cs"/>
                <w:sz w:val="24"/>
                <w:rtl/>
              </w:rPr>
              <w:t xml:space="preserve">  ב </w:t>
            </w:r>
            <w:r>
              <w:rPr>
                <w:rFonts w:cs="David"/>
                <w:sz w:val="24"/>
                <w:rtl/>
              </w:rPr>
              <w:t xml:space="preserve"> "  </w:t>
            </w:r>
            <w:r>
              <w:rPr>
                <w:rFonts w:cs="David" w:hint="cs"/>
                <w:sz w:val="24"/>
                <w:rtl/>
              </w:rPr>
              <w:t>ד</w:t>
            </w:r>
          </w:p>
        </w:tc>
      </w:tr>
    </w:tbl>
    <w:p w14:paraId="616E5528" w14:textId="77777777" w:rsidR="002E7C6A" w:rsidRDefault="002E7C6A">
      <w:pPr>
        <w:spacing w:line="240" w:lineRule="auto"/>
        <w:rPr>
          <w:rFonts w:cs="David"/>
          <w:sz w:val="24"/>
          <w:rtl/>
        </w:rPr>
      </w:pPr>
    </w:p>
    <w:p w14:paraId="60C5C369" w14:textId="77777777" w:rsidR="002E7C6A" w:rsidRDefault="002E7C6A">
      <w:pPr>
        <w:spacing w:line="240" w:lineRule="auto"/>
        <w:rPr>
          <w:rFonts w:cs="David"/>
          <w:sz w:val="24"/>
          <w:rtl/>
        </w:rPr>
      </w:pPr>
    </w:p>
    <w:p w14:paraId="1DE671DB" w14:textId="77777777" w:rsidR="002E7C6A" w:rsidRDefault="002E7C6A">
      <w:pPr>
        <w:spacing w:line="240" w:lineRule="auto"/>
        <w:rPr>
          <w:rFonts w:cs="David"/>
          <w:sz w:val="24"/>
          <w:rtl/>
        </w:rPr>
      </w:pPr>
    </w:p>
    <w:p w14:paraId="2CAAA8D0"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הש</w:t>
      </w:r>
      <w:r>
        <w:rPr>
          <w:rFonts w:cs="David" w:hint="cs"/>
          <w:b/>
          <w:bCs/>
          <w:i/>
          <w:iCs/>
          <w:sz w:val="24"/>
          <w:u w:val="single"/>
          <w:rtl/>
        </w:rPr>
        <w:t>ופטת מרים סוקולוב:</w:t>
      </w:r>
    </w:p>
    <w:p w14:paraId="2A1B0DA1" w14:textId="77777777" w:rsidR="002E7C6A" w:rsidRDefault="002E7C6A">
      <w:pPr>
        <w:spacing w:line="240" w:lineRule="auto"/>
        <w:ind w:firstLine="720"/>
        <w:rPr>
          <w:rFonts w:cs="David"/>
          <w:sz w:val="24"/>
          <w:rtl/>
        </w:rPr>
      </w:pPr>
      <w:r>
        <w:rPr>
          <w:rFonts w:cs="David"/>
          <w:sz w:val="24"/>
          <w:rtl/>
        </w:rPr>
        <w:t>אנ</w:t>
      </w:r>
      <w:r>
        <w:rPr>
          <w:rFonts w:cs="David" w:hint="cs"/>
          <w:sz w:val="24"/>
          <w:rtl/>
        </w:rPr>
        <w:t>י מסכימה.</w:t>
      </w:r>
    </w:p>
    <w:p w14:paraId="6AE699B3" w14:textId="77777777" w:rsidR="002E7C6A" w:rsidRDefault="002E7C6A">
      <w:pPr>
        <w:spacing w:line="240" w:lineRule="auto"/>
        <w:ind w:firstLine="720"/>
        <w:rPr>
          <w:rFonts w:cs="David"/>
          <w:sz w:val="24"/>
          <w:rtl/>
        </w:rPr>
      </w:pPr>
    </w:p>
    <w:p w14:paraId="2BA35B6B" w14:textId="77777777" w:rsidR="002E7C6A" w:rsidRDefault="002E7C6A">
      <w:pPr>
        <w:spacing w:line="240" w:lineRule="auto"/>
        <w:ind w:firstLine="720"/>
        <w:rPr>
          <w:rFonts w:cs="David"/>
          <w:sz w:val="24"/>
          <w:rtl/>
        </w:rPr>
      </w:pPr>
    </w:p>
    <w:tbl>
      <w:tblPr>
        <w:tblW w:w="2694" w:type="dxa"/>
        <w:tblInd w:w="5869" w:type="dxa"/>
        <w:tblBorders>
          <w:top w:val="single" w:sz="4" w:space="0" w:color="auto"/>
        </w:tblBorders>
        <w:tblLook w:val="0000" w:firstRow="0" w:lastRow="0" w:firstColumn="0" w:lastColumn="0" w:noHBand="0" w:noVBand="0"/>
      </w:tblPr>
      <w:tblGrid>
        <w:gridCol w:w="2694"/>
      </w:tblGrid>
      <w:tr w:rsidR="002E7C6A" w14:paraId="7F1136E4" w14:textId="77777777">
        <w:tblPrEx>
          <w:tblCellMar>
            <w:top w:w="0" w:type="dxa"/>
            <w:bottom w:w="0" w:type="dxa"/>
          </w:tblCellMar>
        </w:tblPrEx>
        <w:tc>
          <w:tcPr>
            <w:tcW w:w="2694" w:type="dxa"/>
            <w:tcBorders>
              <w:top w:val="single" w:sz="4" w:space="0" w:color="auto"/>
              <w:left w:val="nil"/>
              <w:bottom w:val="nil"/>
              <w:right w:val="nil"/>
            </w:tcBorders>
          </w:tcPr>
          <w:p w14:paraId="34F6E739" w14:textId="77777777" w:rsidR="002E7C6A" w:rsidRDefault="002E7C6A">
            <w:pPr>
              <w:spacing w:line="240" w:lineRule="auto"/>
              <w:jc w:val="center"/>
              <w:rPr>
                <w:rFonts w:cs="David"/>
                <w:sz w:val="24"/>
                <w:rtl/>
              </w:rPr>
            </w:pPr>
            <w:r>
              <w:rPr>
                <w:rFonts w:cs="David"/>
                <w:sz w:val="24"/>
                <w:rtl/>
              </w:rPr>
              <w:t>מר</w:t>
            </w:r>
            <w:r>
              <w:rPr>
                <w:rFonts w:cs="David" w:hint="cs"/>
                <w:sz w:val="24"/>
                <w:rtl/>
              </w:rPr>
              <w:t>ים סוקולוב, שופטת</w:t>
            </w:r>
          </w:p>
        </w:tc>
      </w:tr>
    </w:tbl>
    <w:p w14:paraId="5273CA14" w14:textId="77777777" w:rsidR="002E7C6A" w:rsidRDefault="002E7C6A">
      <w:pPr>
        <w:spacing w:line="240" w:lineRule="auto"/>
        <w:rPr>
          <w:rFonts w:cs="David"/>
          <w:sz w:val="24"/>
          <w:rtl/>
        </w:rPr>
      </w:pPr>
    </w:p>
    <w:p w14:paraId="3F1C47D8" w14:textId="77777777" w:rsidR="002E7C6A" w:rsidRDefault="002E7C6A">
      <w:pPr>
        <w:spacing w:line="240" w:lineRule="auto"/>
        <w:rPr>
          <w:rFonts w:cs="David"/>
          <w:sz w:val="24"/>
          <w:rtl/>
        </w:rPr>
      </w:pPr>
    </w:p>
    <w:p w14:paraId="3AFCF67F" w14:textId="77777777" w:rsidR="002E7C6A" w:rsidRDefault="002E7C6A">
      <w:pPr>
        <w:spacing w:line="240" w:lineRule="auto"/>
        <w:rPr>
          <w:rFonts w:cs="David"/>
          <w:sz w:val="24"/>
          <w:rtl/>
        </w:rPr>
      </w:pPr>
    </w:p>
    <w:p w14:paraId="1589357D"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הש</w:t>
      </w:r>
      <w:r>
        <w:rPr>
          <w:rFonts w:cs="David" w:hint="cs"/>
          <w:b/>
          <w:bCs/>
          <w:i/>
          <w:iCs/>
          <w:sz w:val="24"/>
          <w:u w:val="single"/>
          <w:rtl/>
        </w:rPr>
        <w:t>ופטת תחיה שפירא.</w:t>
      </w:r>
    </w:p>
    <w:p w14:paraId="4BD5BD99" w14:textId="77777777" w:rsidR="002E7C6A" w:rsidRDefault="002E7C6A">
      <w:pPr>
        <w:spacing w:line="240" w:lineRule="auto"/>
        <w:rPr>
          <w:rFonts w:cs="David"/>
          <w:sz w:val="24"/>
          <w:rtl/>
        </w:rPr>
      </w:pPr>
      <w:r>
        <w:rPr>
          <w:rFonts w:cs="David"/>
          <w:sz w:val="24"/>
          <w:rtl/>
        </w:rPr>
        <w:tab/>
        <w:t>א</w:t>
      </w:r>
      <w:r>
        <w:rPr>
          <w:rFonts w:cs="David" w:hint="cs"/>
          <w:sz w:val="24"/>
          <w:rtl/>
        </w:rPr>
        <w:t>ני מסכימה.</w:t>
      </w:r>
    </w:p>
    <w:p w14:paraId="61D77178" w14:textId="77777777" w:rsidR="002E7C6A" w:rsidRDefault="002E7C6A">
      <w:pPr>
        <w:spacing w:line="240" w:lineRule="auto"/>
        <w:rPr>
          <w:rFonts w:cs="David"/>
          <w:sz w:val="24"/>
          <w:rtl/>
        </w:rPr>
      </w:pPr>
    </w:p>
    <w:p w14:paraId="2128EF19" w14:textId="77777777" w:rsidR="002E7C6A" w:rsidRDefault="002E7C6A">
      <w:pPr>
        <w:spacing w:line="240" w:lineRule="auto"/>
        <w:rPr>
          <w:rFonts w:cs="David"/>
          <w:sz w:val="24"/>
          <w:rtl/>
        </w:rPr>
      </w:pPr>
    </w:p>
    <w:tbl>
      <w:tblPr>
        <w:tblW w:w="2410" w:type="dxa"/>
        <w:tblInd w:w="6153" w:type="dxa"/>
        <w:tblBorders>
          <w:top w:val="single" w:sz="4" w:space="0" w:color="auto"/>
        </w:tblBorders>
        <w:tblLook w:val="0000" w:firstRow="0" w:lastRow="0" w:firstColumn="0" w:lastColumn="0" w:noHBand="0" w:noVBand="0"/>
      </w:tblPr>
      <w:tblGrid>
        <w:gridCol w:w="2410"/>
      </w:tblGrid>
      <w:tr w:rsidR="002E7C6A" w14:paraId="7667308C" w14:textId="77777777">
        <w:tblPrEx>
          <w:tblCellMar>
            <w:top w:w="0" w:type="dxa"/>
            <w:bottom w:w="0" w:type="dxa"/>
          </w:tblCellMar>
        </w:tblPrEx>
        <w:tc>
          <w:tcPr>
            <w:tcW w:w="2410" w:type="dxa"/>
            <w:tcBorders>
              <w:top w:val="single" w:sz="4" w:space="0" w:color="auto"/>
              <w:left w:val="nil"/>
              <w:bottom w:val="nil"/>
              <w:right w:val="nil"/>
            </w:tcBorders>
          </w:tcPr>
          <w:p w14:paraId="3A695824" w14:textId="77777777" w:rsidR="002E7C6A" w:rsidRDefault="002E7C6A">
            <w:pPr>
              <w:pStyle w:val="Heading3"/>
              <w:spacing w:line="240" w:lineRule="auto"/>
              <w:jc w:val="center"/>
              <w:rPr>
                <w:rFonts w:cs="David"/>
                <w:b w:val="0"/>
                <w:bCs w:val="0"/>
                <w:noProof w:val="0"/>
                <w:sz w:val="24"/>
                <w:rtl/>
              </w:rPr>
            </w:pPr>
            <w:r>
              <w:rPr>
                <w:rFonts w:cs="David"/>
                <w:b w:val="0"/>
                <w:bCs w:val="0"/>
                <w:noProof w:val="0"/>
                <w:sz w:val="24"/>
                <w:rtl/>
              </w:rPr>
              <w:t>תח</w:t>
            </w:r>
            <w:r>
              <w:rPr>
                <w:rFonts w:cs="David" w:hint="cs"/>
                <w:b w:val="0"/>
                <w:bCs w:val="0"/>
                <w:noProof w:val="0"/>
                <w:sz w:val="24"/>
                <w:rtl/>
              </w:rPr>
              <w:t>יה שפירא, שופטת</w:t>
            </w:r>
          </w:p>
        </w:tc>
      </w:tr>
    </w:tbl>
    <w:p w14:paraId="6FBE5208" w14:textId="77777777" w:rsidR="002E7C6A" w:rsidRDefault="002E7C6A">
      <w:pPr>
        <w:spacing w:line="240" w:lineRule="auto"/>
        <w:rPr>
          <w:rFonts w:cs="David"/>
          <w:sz w:val="24"/>
          <w:rtl/>
        </w:rPr>
      </w:pPr>
    </w:p>
    <w:p w14:paraId="735E01C0" w14:textId="77777777" w:rsidR="002E7C6A" w:rsidRDefault="002E7C6A">
      <w:pPr>
        <w:spacing w:line="240" w:lineRule="auto"/>
        <w:rPr>
          <w:rFonts w:cs="David"/>
          <w:sz w:val="24"/>
          <w:rtl/>
        </w:rPr>
      </w:pPr>
    </w:p>
    <w:p w14:paraId="787624E6" w14:textId="77777777" w:rsidR="002E7C6A" w:rsidRDefault="002E7C6A">
      <w:pPr>
        <w:spacing w:line="240" w:lineRule="auto"/>
        <w:rPr>
          <w:rFonts w:cs="David"/>
          <w:b/>
          <w:bCs/>
          <w:i/>
          <w:iCs/>
          <w:sz w:val="24"/>
          <w:u w:val="single"/>
          <w:rtl/>
        </w:rPr>
      </w:pPr>
      <w:r>
        <w:rPr>
          <w:rFonts w:cs="David"/>
          <w:sz w:val="24"/>
          <w:rtl/>
        </w:rPr>
        <w:tab/>
      </w:r>
      <w:r>
        <w:rPr>
          <w:rFonts w:cs="David"/>
          <w:b/>
          <w:bCs/>
          <w:i/>
          <w:iCs/>
          <w:sz w:val="24"/>
          <w:u w:val="single"/>
          <w:rtl/>
        </w:rPr>
        <w:t>הה</w:t>
      </w:r>
      <w:r>
        <w:rPr>
          <w:rFonts w:cs="David" w:hint="cs"/>
          <w:b/>
          <w:bCs/>
          <w:i/>
          <w:iCs/>
          <w:sz w:val="24"/>
          <w:u w:val="single"/>
          <w:rtl/>
        </w:rPr>
        <w:t>כרעה.</w:t>
      </w:r>
    </w:p>
    <w:p w14:paraId="67727906" w14:textId="77777777" w:rsidR="002E7C6A" w:rsidRDefault="002E7C6A">
      <w:pPr>
        <w:spacing w:line="240" w:lineRule="auto"/>
        <w:rPr>
          <w:rFonts w:cs="David"/>
          <w:sz w:val="24"/>
          <w:rtl/>
        </w:rPr>
      </w:pPr>
      <w:r>
        <w:rPr>
          <w:rFonts w:cs="David"/>
          <w:sz w:val="24"/>
          <w:rtl/>
        </w:rPr>
        <w:tab/>
        <w:t>ל</w:t>
      </w:r>
      <w:r>
        <w:rPr>
          <w:rFonts w:cs="David" w:hint="cs"/>
          <w:sz w:val="24"/>
          <w:rtl/>
        </w:rPr>
        <w:t>א</w:t>
      </w:r>
      <w:r>
        <w:rPr>
          <w:rFonts w:cs="David"/>
          <w:sz w:val="24"/>
          <w:rtl/>
        </w:rPr>
        <w:t>ור</w:t>
      </w:r>
      <w:r>
        <w:rPr>
          <w:rFonts w:cs="David" w:hint="cs"/>
          <w:sz w:val="24"/>
          <w:rtl/>
        </w:rPr>
        <w:t xml:space="preserve"> האמור לעיל, אנו מרשיעים את הנאשם בעבירות שיוחסו לו באישומים הראשון, השני והשלישי, ומזכּים אותו מהעבירה שיוחסה לו באישום הרביעי.</w:t>
      </w:r>
    </w:p>
    <w:p w14:paraId="2D99C38E" w14:textId="77777777" w:rsidR="002E7C6A" w:rsidRDefault="002E7C6A">
      <w:pPr>
        <w:spacing w:line="240" w:lineRule="auto"/>
        <w:rPr>
          <w:rFonts w:cs="David"/>
          <w:sz w:val="24"/>
          <w:rtl/>
        </w:rPr>
      </w:pPr>
    </w:p>
    <w:p w14:paraId="7EEFF965" w14:textId="77777777" w:rsidR="002E7C6A" w:rsidRDefault="002E7C6A">
      <w:pPr>
        <w:spacing w:line="240" w:lineRule="auto"/>
        <w:rPr>
          <w:rFonts w:cs="David"/>
          <w:sz w:val="24"/>
          <w:rtl/>
        </w:rPr>
      </w:pPr>
    </w:p>
    <w:p w14:paraId="573F9D96" w14:textId="77777777" w:rsidR="002E7C6A" w:rsidRDefault="002E7C6A">
      <w:pPr>
        <w:spacing w:line="240" w:lineRule="auto"/>
        <w:ind w:firstLine="720"/>
        <w:rPr>
          <w:rFonts w:cs="David"/>
          <w:b/>
          <w:bCs/>
          <w:i/>
          <w:iCs/>
          <w:sz w:val="24"/>
          <w:rtl/>
        </w:rPr>
      </w:pPr>
      <w:r>
        <w:rPr>
          <w:rFonts w:cs="David"/>
          <w:b/>
          <w:bCs/>
          <w:i/>
          <w:iCs/>
          <w:sz w:val="24"/>
          <w:rtl/>
        </w:rPr>
        <w:t>ני</w:t>
      </w:r>
      <w:r>
        <w:rPr>
          <w:rFonts w:cs="David" w:hint="cs"/>
          <w:b/>
          <w:bCs/>
          <w:i/>
          <w:iCs/>
          <w:sz w:val="24"/>
          <w:rtl/>
        </w:rPr>
        <w:t>תנה והוּדעה, בנוכחות התובעת, הנאשם וסניגורו, היום, 18.07.2002.</w:t>
      </w:r>
    </w:p>
    <w:p w14:paraId="3E8D741C" w14:textId="77777777" w:rsidR="002E7C6A" w:rsidRDefault="002E7C6A">
      <w:pPr>
        <w:spacing w:line="240" w:lineRule="auto"/>
        <w:rPr>
          <w:rFonts w:cs="David"/>
          <w:sz w:val="24"/>
          <w:rtl/>
        </w:rPr>
      </w:pPr>
    </w:p>
    <w:p w14:paraId="53AC303C" w14:textId="77777777" w:rsidR="002E7C6A" w:rsidRDefault="002E7C6A">
      <w:pPr>
        <w:spacing w:line="240" w:lineRule="auto"/>
        <w:rPr>
          <w:rFonts w:cs="David"/>
          <w:sz w:val="24"/>
          <w:rtl/>
        </w:rPr>
      </w:pPr>
    </w:p>
    <w:p w14:paraId="0FC35461" w14:textId="77777777" w:rsidR="002E7C6A" w:rsidRDefault="002E7C6A">
      <w:pPr>
        <w:spacing w:line="240" w:lineRule="auto"/>
        <w:rPr>
          <w:rFonts w:cs="David"/>
          <w:sz w:val="24"/>
          <w:rtl/>
        </w:rPr>
      </w:pPr>
    </w:p>
    <w:tbl>
      <w:tblPr>
        <w:tblW w:w="0" w:type="auto"/>
        <w:tblBorders>
          <w:top w:val="single" w:sz="4" w:space="0" w:color="auto"/>
        </w:tblBorders>
        <w:tblLook w:val="0000" w:firstRow="0" w:lastRow="0" w:firstColumn="0" w:lastColumn="0" w:noHBand="0" w:noVBand="0"/>
      </w:tblPr>
      <w:tblGrid>
        <w:gridCol w:w="2376"/>
        <w:gridCol w:w="426"/>
        <w:gridCol w:w="2693"/>
        <w:gridCol w:w="425"/>
        <w:gridCol w:w="2609"/>
      </w:tblGrid>
      <w:tr w:rsidR="002E7C6A" w14:paraId="3C37E016" w14:textId="77777777">
        <w:tblPrEx>
          <w:tblCellMar>
            <w:top w:w="0" w:type="dxa"/>
            <w:bottom w:w="0" w:type="dxa"/>
          </w:tblCellMar>
        </w:tblPrEx>
        <w:tc>
          <w:tcPr>
            <w:tcW w:w="2376" w:type="dxa"/>
            <w:tcBorders>
              <w:top w:val="single" w:sz="4" w:space="0" w:color="auto"/>
              <w:left w:val="nil"/>
              <w:bottom w:val="nil"/>
              <w:right w:val="nil"/>
            </w:tcBorders>
          </w:tcPr>
          <w:p w14:paraId="5388B3E7" w14:textId="77777777" w:rsidR="002E7C6A" w:rsidRDefault="002E7C6A">
            <w:pPr>
              <w:pStyle w:val="Heading3"/>
              <w:spacing w:line="240" w:lineRule="auto"/>
              <w:jc w:val="center"/>
              <w:rPr>
                <w:rFonts w:cs="David"/>
                <w:b w:val="0"/>
                <w:bCs w:val="0"/>
                <w:noProof w:val="0"/>
                <w:color w:val="FFFFFF"/>
                <w:sz w:val="4"/>
                <w:szCs w:val="4"/>
                <w:rtl/>
              </w:rPr>
            </w:pPr>
          </w:p>
          <w:p w14:paraId="3E6A7444" w14:textId="77777777" w:rsidR="002E7C6A" w:rsidRDefault="002E7C6A">
            <w:pPr>
              <w:rPr>
                <w:rtl/>
              </w:rPr>
            </w:pPr>
            <w:r>
              <w:rPr>
                <w:color w:val="FFFFFF"/>
                <w:sz w:val="4"/>
                <w:szCs w:val="4"/>
                <w:rtl/>
              </w:rPr>
              <w:t>5129371</w:t>
            </w:r>
          </w:p>
          <w:p w14:paraId="14FB3C42" w14:textId="77777777" w:rsidR="002E7C6A" w:rsidRDefault="002E7C6A">
            <w:pPr>
              <w:pStyle w:val="Heading3"/>
              <w:spacing w:line="240" w:lineRule="auto"/>
              <w:jc w:val="center"/>
              <w:rPr>
                <w:rFonts w:cs="David"/>
                <w:b w:val="0"/>
                <w:bCs w:val="0"/>
                <w:noProof w:val="0"/>
                <w:sz w:val="24"/>
                <w:rtl/>
              </w:rPr>
            </w:pPr>
            <w:r>
              <w:rPr>
                <w:rFonts w:cs="David"/>
                <w:b w:val="0"/>
                <w:bCs w:val="0"/>
                <w:noProof w:val="0"/>
                <w:sz w:val="24"/>
                <w:rtl/>
              </w:rPr>
              <w:t>תח</w:t>
            </w:r>
            <w:r>
              <w:rPr>
                <w:rFonts w:cs="David" w:hint="cs"/>
                <w:b w:val="0"/>
                <w:bCs w:val="0"/>
                <w:noProof w:val="0"/>
                <w:sz w:val="24"/>
                <w:rtl/>
              </w:rPr>
              <w:t>יה שפירא, שופטת</w:t>
            </w:r>
          </w:p>
        </w:tc>
        <w:tc>
          <w:tcPr>
            <w:tcW w:w="426" w:type="dxa"/>
            <w:tcBorders>
              <w:top w:val="nil"/>
              <w:left w:val="nil"/>
              <w:bottom w:val="nil"/>
              <w:right w:val="nil"/>
            </w:tcBorders>
          </w:tcPr>
          <w:p w14:paraId="05436481" w14:textId="77777777" w:rsidR="002E7C6A" w:rsidRDefault="002E7C6A">
            <w:pPr>
              <w:spacing w:line="240" w:lineRule="auto"/>
              <w:jc w:val="center"/>
              <w:rPr>
                <w:rFonts w:cs="David"/>
                <w:sz w:val="24"/>
                <w:rtl/>
              </w:rPr>
            </w:pPr>
          </w:p>
        </w:tc>
        <w:tc>
          <w:tcPr>
            <w:tcW w:w="2693" w:type="dxa"/>
            <w:tcBorders>
              <w:top w:val="single" w:sz="4" w:space="0" w:color="auto"/>
              <w:left w:val="nil"/>
              <w:bottom w:val="nil"/>
              <w:right w:val="nil"/>
            </w:tcBorders>
          </w:tcPr>
          <w:p w14:paraId="05736901" w14:textId="77777777" w:rsidR="002E7C6A" w:rsidRDefault="002E7C6A">
            <w:pPr>
              <w:spacing w:line="240" w:lineRule="auto"/>
              <w:jc w:val="center"/>
              <w:rPr>
                <w:rFonts w:cs="David"/>
                <w:sz w:val="24"/>
                <w:rtl/>
              </w:rPr>
            </w:pPr>
            <w:r>
              <w:rPr>
                <w:rFonts w:cs="David" w:hint="cs"/>
                <w:sz w:val="24"/>
                <w:rtl/>
              </w:rPr>
              <w:t>מ</w:t>
            </w:r>
            <w:r>
              <w:rPr>
                <w:rFonts w:cs="David"/>
                <w:sz w:val="24"/>
                <w:rtl/>
              </w:rPr>
              <w:t>ר</w:t>
            </w:r>
            <w:r>
              <w:rPr>
                <w:rFonts w:cs="David" w:hint="cs"/>
                <w:sz w:val="24"/>
                <w:rtl/>
              </w:rPr>
              <w:t>ים סוקולוב, שופטת</w:t>
            </w:r>
          </w:p>
        </w:tc>
        <w:tc>
          <w:tcPr>
            <w:tcW w:w="425" w:type="dxa"/>
            <w:tcBorders>
              <w:top w:val="nil"/>
              <w:left w:val="nil"/>
              <w:bottom w:val="nil"/>
              <w:right w:val="nil"/>
            </w:tcBorders>
          </w:tcPr>
          <w:p w14:paraId="3790116C" w14:textId="77777777" w:rsidR="002E7C6A" w:rsidRDefault="002E7C6A">
            <w:pPr>
              <w:spacing w:line="240" w:lineRule="auto"/>
              <w:jc w:val="center"/>
              <w:rPr>
                <w:rFonts w:cs="David"/>
                <w:sz w:val="24"/>
                <w:rtl/>
              </w:rPr>
            </w:pPr>
          </w:p>
        </w:tc>
        <w:tc>
          <w:tcPr>
            <w:tcW w:w="2609" w:type="dxa"/>
            <w:tcBorders>
              <w:top w:val="single" w:sz="4" w:space="0" w:color="auto"/>
              <w:left w:val="nil"/>
              <w:bottom w:val="nil"/>
              <w:right w:val="nil"/>
            </w:tcBorders>
          </w:tcPr>
          <w:p w14:paraId="2CF92FB5" w14:textId="77777777" w:rsidR="002E7C6A" w:rsidRDefault="002E7C6A">
            <w:pPr>
              <w:spacing w:line="240" w:lineRule="auto"/>
              <w:jc w:val="center"/>
              <w:rPr>
                <w:rFonts w:cs="David"/>
                <w:sz w:val="24"/>
                <w:rtl/>
              </w:rPr>
            </w:pPr>
            <w:r>
              <w:rPr>
                <w:rFonts w:cs="David" w:hint="cs"/>
                <w:sz w:val="24"/>
                <w:rtl/>
              </w:rPr>
              <w:t>נ</w:t>
            </w:r>
            <w:r>
              <w:rPr>
                <w:rFonts w:cs="David"/>
                <w:sz w:val="24"/>
                <w:rtl/>
              </w:rPr>
              <w:t>ת</w:t>
            </w:r>
            <w:r>
              <w:rPr>
                <w:rFonts w:cs="David" w:hint="cs"/>
                <w:sz w:val="24"/>
                <w:rtl/>
              </w:rPr>
              <w:t>ן עמית, שופט</w:t>
            </w:r>
          </w:p>
          <w:p w14:paraId="6EA7F390" w14:textId="77777777" w:rsidR="002E7C6A" w:rsidRDefault="002E7C6A">
            <w:pPr>
              <w:spacing w:line="240" w:lineRule="auto"/>
              <w:jc w:val="center"/>
              <w:rPr>
                <w:rFonts w:cs="David"/>
                <w:sz w:val="24"/>
                <w:rtl/>
              </w:rPr>
            </w:pPr>
            <w:r>
              <w:rPr>
                <w:rFonts w:cs="David"/>
                <w:sz w:val="24"/>
                <w:rtl/>
              </w:rPr>
              <w:t>א</w:t>
            </w:r>
            <w:r>
              <w:rPr>
                <w:rFonts w:cs="David" w:hint="cs"/>
                <w:sz w:val="24"/>
                <w:rtl/>
              </w:rPr>
              <w:t xml:space="preserve">  ב  "  ד</w:t>
            </w:r>
          </w:p>
        </w:tc>
      </w:tr>
    </w:tbl>
    <w:p w14:paraId="469C80BC" w14:textId="77777777" w:rsidR="002E7C6A" w:rsidRDefault="002E7C6A">
      <w:pPr>
        <w:spacing w:line="240" w:lineRule="auto"/>
        <w:rPr>
          <w:rFonts w:cs="David"/>
          <w:sz w:val="24"/>
          <w:rtl/>
        </w:rPr>
      </w:pPr>
    </w:p>
    <w:p w14:paraId="7D0396D7" w14:textId="77777777" w:rsidR="002E7C6A" w:rsidRDefault="002E7C6A">
      <w:pPr>
        <w:spacing w:line="240" w:lineRule="auto"/>
        <w:rPr>
          <w:rFonts w:cs="David" w:hint="cs"/>
          <w:b/>
          <w:bCs/>
          <w:i/>
          <w:iCs/>
          <w:sz w:val="24"/>
          <w:rtl/>
        </w:rPr>
      </w:pPr>
      <w:r>
        <w:rPr>
          <w:rFonts w:cs="David"/>
          <w:b/>
          <w:bCs/>
          <w:i/>
          <w:iCs/>
          <w:sz w:val="24"/>
          <w:rtl/>
        </w:rPr>
        <w:t>קל</w:t>
      </w:r>
      <w:r>
        <w:rPr>
          <w:rFonts w:cs="David" w:hint="cs"/>
          <w:b/>
          <w:bCs/>
          <w:i/>
          <w:iCs/>
          <w:sz w:val="24"/>
          <w:rtl/>
        </w:rPr>
        <w:t>דנית: ד.ל.ס.</w:t>
      </w:r>
    </w:p>
    <w:p w14:paraId="0DBEC18D" w14:textId="77777777" w:rsidR="002E7C6A" w:rsidRDefault="002E7C6A">
      <w:pPr>
        <w:spacing w:line="240" w:lineRule="auto"/>
        <w:rPr>
          <w:rFonts w:cs="David"/>
          <w:sz w:val="24"/>
          <w:rtl/>
        </w:rPr>
      </w:pPr>
    </w:p>
    <w:p w14:paraId="6A13F30B" w14:textId="77777777" w:rsidR="002E7C6A" w:rsidRDefault="002E7C6A">
      <w:pPr>
        <w:spacing w:line="240" w:lineRule="auto"/>
        <w:rPr>
          <w:rFonts w:cs="David"/>
          <w:sz w:val="24"/>
          <w:rtl/>
        </w:rPr>
      </w:pPr>
      <w:r>
        <w:rPr>
          <w:rFonts w:cs="David"/>
          <w:sz w:val="24"/>
          <w:rtl/>
        </w:rPr>
        <w:t>נוסח זה כפוף לשינויי עריכה וניסוח</w:t>
      </w:r>
    </w:p>
    <w:sectPr w:rsidR="002E7C6A">
      <w:headerReference w:type="even" r:id="rId57"/>
      <w:headerReference w:type="default" r:id="rId58"/>
      <w:footerReference w:type="even" r:id="rId59"/>
      <w:footerReference w:type="default" r:id="rId60"/>
      <w:endnotePr>
        <w:numFmt w:val="lowerLetter"/>
      </w:endnotePr>
      <w:pgSz w:w="11907" w:h="16839" w:code="9"/>
      <w:pgMar w:top="1440" w:right="1797" w:bottom="1440" w:left="1797" w:header="709" w:footer="709" w:gutter="0"/>
      <w:pgNumType w:start="1"/>
      <w:cols w:space="720"/>
      <w:formProt w:val="0"/>
      <w:bidi/>
      <w:docGrid w:linePitch="1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9FC8" w14:textId="77777777" w:rsidR="00CD4FC4" w:rsidRDefault="00CD4FC4">
      <w:r>
        <w:separator/>
      </w:r>
    </w:p>
  </w:endnote>
  <w:endnote w:type="continuationSeparator" w:id="0">
    <w:p w14:paraId="075C071D" w14:textId="77777777" w:rsidR="00CD4FC4" w:rsidRDefault="00CD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035D" w14:textId="77777777" w:rsidR="006E503B" w:rsidRDefault="006E503B">
    <w:pPr>
      <w:pStyle w:val="Footer"/>
      <w:jc w:val="center"/>
      <w:rPr>
        <w:rFonts w:hAnsi="David" w:cs="David"/>
        <w:sz w:val="24"/>
        <w:rtl/>
      </w:rPr>
    </w:pPr>
    <w:r>
      <w:rPr>
        <w:rFonts w:hAnsi="David" w:cs="David"/>
        <w:sz w:val="24"/>
        <w:rtl/>
      </w:rPr>
      <w:fldChar w:fldCharType="begin"/>
    </w:r>
    <w:r>
      <w:rPr>
        <w:rFonts w:hAnsi="David" w:cs="David"/>
        <w:sz w:val="24"/>
        <w:rtl/>
      </w:rPr>
      <w:instrText xml:space="preserve"> </w:instrText>
    </w:r>
    <w:r>
      <w:rPr>
        <w:rFonts w:hAnsi="David" w:cs="David"/>
        <w:sz w:val="24"/>
      </w:rPr>
      <w:instrText xml:space="preserve">PAGE </w:instrText>
    </w:r>
    <w:r>
      <w:rPr>
        <w:rFonts w:hAnsi="David" w:cs="David"/>
        <w:sz w:val="24"/>
        <w:rtl/>
      </w:rPr>
      <w:instrText xml:space="preserve"> \* </w:instrText>
    </w:r>
    <w:r>
      <w:rPr>
        <w:rFonts w:hAnsi="David" w:cs="David"/>
        <w:sz w:val="24"/>
      </w:rPr>
      <w:instrText>MERGEFORMAT</w:instrText>
    </w:r>
    <w:r>
      <w:rPr>
        <w:rFonts w:hAnsi="David" w:cs="David"/>
        <w:sz w:val="24"/>
        <w:rtl/>
      </w:rPr>
      <w:instrText xml:space="preserve"> </w:instrText>
    </w:r>
    <w:r>
      <w:rPr>
        <w:rFonts w:hAnsi="David" w:cs="David"/>
        <w:sz w:val="24"/>
        <w:rtl/>
      </w:rPr>
      <w:fldChar w:fldCharType="separate"/>
    </w:r>
    <w:r>
      <w:rPr>
        <w:rFonts w:hAnsi="David" w:cs="David"/>
        <w:sz w:val="24"/>
        <w:rtl/>
      </w:rPr>
      <w:t>2</w:t>
    </w:r>
    <w:r>
      <w:rPr>
        <w:rFonts w:hAnsi="David" w:cs="David"/>
        <w:sz w:val="24"/>
        <w:rtl/>
      </w:rPr>
      <w:fldChar w:fldCharType="end"/>
    </w:r>
  </w:p>
  <w:p w14:paraId="2E95BD69" w14:textId="77777777" w:rsidR="006E503B" w:rsidRDefault="006E503B">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902895" w14:textId="77777777" w:rsidR="006E503B" w:rsidRDefault="006E503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E:\Workruti\nevo\InAsc\m011159.doc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5F6C" w14:textId="77777777" w:rsidR="006E503B" w:rsidRDefault="006E503B">
    <w:pPr>
      <w:pStyle w:val="Footer"/>
      <w:jc w:val="center"/>
      <w:rPr>
        <w:rFonts w:hAnsi="David" w:cs="David"/>
        <w:sz w:val="24"/>
        <w:rtl/>
      </w:rPr>
    </w:pPr>
    <w:r>
      <w:rPr>
        <w:rFonts w:hAnsi="David" w:cs="David"/>
        <w:sz w:val="24"/>
        <w:rtl/>
      </w:rPr>
      <w:fldChar w:fldCharType="begin"/>
    </w:r>
    <w:r>
      <w:rPr>
        <w:rFonts w:hAnsi="David" w:cs="David"/>
        <w:sz w:val="24"/>
        <w:rtl/>
      </w:rPr>
      <w:instrText xml:space="preserve"> </w:instrText>
    </w:r>
    <w:r>
      <w:rPr>
        <w:rFonts w:hAnsi="David" w:cs="David"/>
        <w:sz w:val="24"/>
      </w:rPr>
      <w:instrText xml:space="preserve">PAGE </w:instrText>
    </w:r>
    <w:r>
      <w:rPr>
        <w:rFonts w:hAnsi="David" w:cs="David"/>
        <w:sz w:val="24"/>
        <w:rtl/>
      </w:rPr>
      <w:instrText xml:space="preserve"> \* </w:instrText>
    </w:r>
    <w:r>
      <w:rPr>
        <w:rFonts w:hAnsi="David" w:cs="David"/>
        <w:sz w:val="24"/>
      </w:rPr>
      <w:instrText>MERGEFORMAT</w:instrText>
    </w:r>
    <w:r>
      <w:rPr>
        <w:rFonts w:hAnsi="David" w:cs="David"/>
        <w:sz w:val="24"/>
        <w:rtl/>
      </w:rPr>
      <w:instrText xml:space="preserve"> </w:instrText>
    </w:r>
    <w:r>
      <w:rPr>
        <w:rFonts w:hAnsi="David" w:cs="David"/>
        <w:sz w:val="24"/>
        <w:rtl/>
      </w:rPr>
      <w:fldChar w:fldCharType="separate"/>
    </w:r>
    <w:r w:rsidR="00343DBA">
      <w:rPr>
        <w:rFonts w:hAnsi="David" w:cs="David"/>
        <w:noProof/>
        <w:sz w:val="24"/>
        <w:rtl/>
      </w:rPr>
      <w:t>1</w:t>
    </w:r>
    <w:r>
      <w:rPr>
        <w:rFonts w:hAnsi="David" w:cs="David"/>
        <w:sz w:val="24"/>
        <w:rtl/>
      </w:rPr>
      <w:fldChar w:fldCharType="end"/>
    </w:r>
  </w:p>
  <w:p w14:paraId="2EC5A9E5" w14:textId="77777777" w:rsidR="006E503B" w:rsidRDefault="006E503B">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13932D" w14:textId="77777777" w:rsidR="006E503B" w:rsidRDefault="006E503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E:\Workruti\nevo\InAsc\m011159.doc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EF60" w14:textId="77777777" w:rsidR="00CD4FC4" w:rsidRDefault="00CD4FC4">
      <w:r>
        <w:separator/>
      </w:r>
    </w:p>
  </w:footnote>
  <w:footnote w:type="continuationSeparator" w:id="0">
    <w:p w14:paraId="534B6FBF" w14:textId="77777777" w:rsidR="00CD4FC4" w:rsidRDefault="00CD4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F8772" w14:textId="77777777" w:rsidR="006E503B" w:rsidRDefault="006E503B">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(ת"א)   1159/01</w:t>
    </w:r>
    <w:r>
      <w:rPr>
        <w:rFonts w:hAnsi="David" w:cs="David"/>
        <w:color w:val="000000"/>
        <w:sz w:val="22"/>
        <w:szCs w:val="22"/>
        <w:rtl/>
      </w:rPr>
      <w:tab/>
      <w:t xml:space="preserve"> מדינת ישראל נ' עדנאן בן חוסני עבדאללה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2C99" w14:textId="77777777" w:rsidR="006E503B" w:rsidRDefault="006E503B">
    <w:pPr>
      <w:pStyle w:val="Header"/>
      <w:pBdr>
        <w:bottom w:val="single" w:sz="4" w:space="1" w:color="auto"/>
      </w:pBdr>
      <w:tabs>
        <w:tab w:val="clear" w:pos="4153"/>
        <w:tab w:val="clear" w:pos="8306"/>
        <w:tab w:val="right" w:pos="8334"/>
      </w:tabs>
      <w:spacing w:line="220" w:lineRule="exact"/>
      <w:jc w:val="left"/>
      <w:rPr>
        <w:rFonts w:hAnsi="David" w:cs="David"/>
        <w:color w:val="000000"/>
        <w:sz w:val="22"/>
        <w:szCs w:val="22"/>
        <w:rtl/>
      </w:rPr>
    </w:pPr>
    <w:r>
      <w:rPr>
        <w:rFonts w:hAnsi="David" w:cs="David"/>
        <w:color w:val="000000"/>
        <w:sz w:val="22"/>
        <w:szCs w:val="22"/>
        <w:rtl/>
      </w:rPr>
      <w:t>תפח (ת"א)   1159/01</w:t>
    </w:r>
    <w:r>
      <w:rPr>
        <w:rFonts w:hAnsi="David" w:cs="David"/>
        <w:color w:val="000000"/>
        <w:sz w:val="22"/>
        <w:szCs w:val="22"/>
        <w:rtl/>
      </w:rPr>
      <w:tab/>
      <w:t xml:space="preserve"> מדינת ישראל נ' עדנאן בן חוסני עבדאללה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72"/>
  <w:drawingGridVerticalSpacing w:val="98"/>
  <w:displayHorizontalDrawingGridEvery w:val="0"/>
  <w:displayVerticalDrawingGridEvery w:val="0"/>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s>
  <w:rsids>
    <w:rsidRoot w:val="002E7C6A"/>
    <w:rsid w:val="002E7C6A"/>
    <w:rsid w:val="00343DBA"/>
    <w:rsid w:val="00404017"/>
    <w:rsid w:val="006E503B"/>
    <w:rsid w:val="00830D5E"/>
    <w:rsid w:val="009E567D"/>
    <w:rsid w:val="00AE778E"/>
    <w:rsid w:val="00B0509E"/>
    <w:rsid w:val="00B53F4D"/>
    <w:rsid w:val="00B70E20"/>
    <w:rsid w:val="00C60660"/>
    <w:rsid w:val="00CB76B1"/>
    <w:rsid w:val="00CD4FC4"/>
    <w:rsid w:val="00F06ACB"/>
    <w:rsid w:val="00F1665E"/>
    <w:rsid w:val="00FB7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AA372E0"/>
  <w15:chartTrackingRefBased/>
  <w15:docId w15:val="{D8682C29-3A44-4778-8723-53D8D79A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cs="Arial"/>
      <w:b/>
      <w:bCs/>
      <w:noProof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6"/>
      <w:szCs w:val="36"/>
    </w:rPr>
  </w:style>
  <w:style w:type="paragraph" w:styleId="Heading7">
    <w:name w:val="heading 7"/>
    <w:basedOn w:val="Normal"/>
    <w:next w:val="Normal"/>
    <w:qFormat/>
    <w:pPr>
      <w:keepNext/>
      <w:jc w:val="right"/>
      <w:outlineLvl w:val="6"/>
    </w:pPr>
    <w:rPr>
      <w:noProof w:val="0"/>
      <w:sz w:val="28"/>
      <w:szCs w:val="28"/>
    </w:rPr>
  </w:style>
  <w:style w:type="paragraph" w:styleId="Heading8">
    <w:name w:val="heading 8"/>
    <w:basedOn w:val="Normal"/>
    <w:next w:val="Normal"/>
    <w:qFormat/>
    <w:pPr>
      <w:keepNext/>
      <w:jc w:val="center"/>
      <w:outlineLvl w:val="7"/>
    </w:pPr>
    <w:rPr>
      <w:b/>
      <w:bCs/>
      <w:i/>
      <w:iCs/>
      <w:noProof w:val="0"/>
      <w:sz w:val="40"/>
      <w:szCs w:val="40"/>
      <w:u w:val="single"/>
    </w:rPr>
  </w:style>
  <w:style w:type="paragraph" w:styleId="Heading9">
    <w:name w:val="heading 9"/>
    <w:basedOn w:val="Normal"/>
    <w:next w:val="Normal"/>
    <w:qFormat/>
    <w:pPr>
      <w:keepNext/>
      <w:jc w:val="right"/>
      <w:outlineLvl w:val="8"/>
    </w:pPr>
    <w:rPr>
      <w:i/>
      <w:iCs/>
      <w:noProof w:val="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rPr>
  </w:style>
  <w:style w:type="paragraph" w:customStyle="1" w:styleId="a">
    <w:name w:val="רגיל"/>
    <w:pPr>
      <w:bidi/>
    </w:pPr>
    <w:rPr>
      <w:szCs w:val="24"/>
      <w:lang w:eastAsia="he-IL"/>
    </w:rPr>
  </w:style>
  <w:style w:type="paragraph" w:customStyle="1" w:styleId="a0">
    <w:name w:val="שמות"/>
    <w:basedOn w:val="Normal"/>
    <w:pPr>
      <w:suppressLineNumbers/>
    </w:pPr>
    <w:rPr>
      <w:b/>
      <w:bCs/>
      <w:noProof w:val="0"/>
      <w:sz w:val="22"/>
    </w:rPr>
  </w:style>
  <w:style w:type="paragraph" w:styleId="Footer">
    <w:name w:val="footer"/>
    <w:basedOn w:val="Normal"/>
    <w:pPr>
      <w:tabs>
        <w:tab w:val="center" w:pos="4153"/>
        <w:tab w:val="right" w:pos="8306"/>
      </w:tabs>
    </w:pPr>
    <w:rPr>
      <w:noProof w:val="0"/>
      <w:sz w:val="22"/>
    </w:rPr>
  </w:style>
  <w:style w:type="character" w:styleId="LineNumber">
    <w:name w:val="line number"/>
    <w:rPr>
      <w:rFonts w:ascii="Times New Roman" w:hAnsi="Times New Roman" w:cs="Times New Roman"/>
    </w:rPr>
  </w:style>
  <w:style w:type="paragraph" w:styleId="Title">
    <w:name w:val="Title"/>
    <w:basedOn w:val="Normal"/>
    <w:qFormat/>
    <w:pPr>
      <w:jc w:val="center"/>
    </w:pPr>
    <w:rPr>
      <w:b/>
      <w:bCs/>
      <w:sz w:val="36"/>
      <w:szCs w:val="36"/>
      <w:u w:val="single"/>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styleId="Subtitle">
    <w:name w:val="Subtitle"/>
    <w:basedOn w:val="Normal"/>
    <w:qFormat/>
    <w:pPr>
      <w:jc w:val="left"/>
    </w:pPr>
    <w:rPr>
      <w:sz w:val="28"/>
      <w:szCs w:val="28"/>
    </w:rPr>
  </w:style>
  <w:style w:type="character" w:styleId="Hyperlink">
    <w:name w:val="Hyperlink"/>
    <w:rsid w:val="009E567D"/>
    <w:rPr>
      <w:color w:val="0000FF"/>
      <w:u w:val="single"/>
    </w:rPr>
  </w:style>
  <w:style w:type="character" w:styleId="UnresolvedMention">
    <w:name w:val="Unresolved Mention"/>
    <w:uiPriority w:val="99"/>
    <w:semiHidden/>
    <w:unhideWhenUsed/>
    <w:rsid w:val="00F166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48.b" TargetMode="External"/><Relationship Id="rId26" Type="http://schemas.openxmlformats.org/officeDocument/2006/relationships/hyperlink" Target="http://www.nevo.co.il/law/70301/25" TargetMode="External"/><Relationship Id="rId39" Type="http://schemas.openxmlformats.org/officeDocument/2006/relationships/hyperlink" Target="http://www.nevo.co.il/case/6024185" TargetMode="External"/><Relationship Id="rId21" Type="http://schemas.openxmlformats.org/officeDocument/2006/relationships/hyperlink" Target="http://www.nevo.co.il/law/70301/347.b" TargetMode="External"/><Relationship Id="rId34" Type="http://schemas.openxmlformats.org/officeDocument/2006/relationships/hyperlink" Target="http://www.nevo.co.il/law/98569/10a" TargetMode="External"/><Relationship Id="rId42" Type="http://schemas.openxmlformats.org/officeDocument/2006/relationships/hyperlink" Target="http://www.nevo.co.il/case/6041035"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17925687" TargetMode="External"/><Relationship Id="rId55" Type="http://schemas.openxmlformats.org/officeDocument/2006/relationships/hyperlink" Target="http://www.nevo.co.il/case/17930032"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98569/10a" TargetMode="External"/><Relationship Id="rId29" Type="http://schemas.openxmlformats.org/officeDocument/2006/relationships/hyperlink" Target="http://www.nevo.co.il/law/70301/192" TargetMode="External"/><Relationship Id="rId11" Type="http://schemas.openxmlformats.org/officeDocument/2006/relationships/hyperlink" Target="http://www.nevo.co.il/law/70301/345.b.5" TargetMode="External"/><Relationship Id="rId24" Type="http://schemas.openxmlformats.org/officeDocument/2006/relationships/hyperlink" Target="http://www.nevo.co.il/law/70301" TargetMode="External"/><Relationship Id="rId32" Type="http://schemas.openxmlformats.org/officeDocument/2006/relationships/hyperlink" Target="http://www.nevo.co.il/law/98569/10a.a"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7918812" TargetMode="External"/><Relationship Id="rId45" Type="http://schemas.openxmlformats.org/officeDocument/2006/relationships/hyperlink" Target="http://www.nevo.co.il/case/17910663" TargetMode="External"/><Relationship Id="rId53" Type="http://schemas.openxmlformats.org/officeDocument/2006/relationships/hyperlink" Target="http://www.nevo.co.il/case/17918575"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345.b.5"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98569/10a.a" TargetMode="External"/><Relationship Id="rId35" Type="http://schemas.openxmlformats.org/officeDocument/2006/relationships/hyperlink" Target="http://www.nevo.co.il/law/98569" TargetMode="External"/><Relationship Id="rId43" Type="http://schemas.openxmlformats.org/officeDocument/2006/relationships/hyperlink" Target="http://www.nevo.co.il/case/5678429" TargetMode="External"/><Relationship Id="rId48" Type="http://schemas.openxmlformats.org/officeDocument/2006/relationships/hyperlink" Target="http://www.nevo.co.il/law/70301/25" TargetMode="External"/><Relationship Id="rId56" Type="http://schemas.openxmlformats.org/officeDocument/2006/relationships/hyperlink" Target="http://www.nevo.co.il/case/17936046" TargetMode="External"/><Relationship Id="rId8" Type="http://schemas.openxmlformats.org/officeDocument/2006/relationships/hyperlink" Target="http://www.nevo.co.il/law/70301/192" TargetMode="External"/><Relationship Id="rId51" Type="http://schemas.openxmlformats.org/officeDocument/2006/relationships/hyperlink" Target="http://www.nevo.co.il/case/6154475" TargetMode="External"/><Relationship Id="rId3" Type="http://schemas.openxmlformats.org/officeDocument/2006/relationships/webSettings" Target="webSettings.xml"/><Relationship Id="rId12" Type="http://schemas.openxmlformats.org/officeDocument/2006/relationships/hyperlink" Target="http://www.nevo.co.il/law/70301/347.b" TargetMode="External"/><Relationship Id="rId17" Type="http://schemas.openxmlformats.org/officeDocument/2006/relationships/hyperlink" Target="http://www.nevo.co.il/law/98569/10a.a" TargetMode="External"/><Relationship Id="rId25" Type="http://schemas.openxmlformats.org/officeDocument/2006/relationships/hyperlink" Target="http://www.nevo.co.il/law/70301/347.b" TargetMode="External"/><Relationship Id="rId33" Type="http://schemas.openxmlformats.org/officeDocument/2006/relationships/hyperlink" Target="http://www.nevo.co.il/law/98569" TargetMode="External"/><Relationship Id="rId38" Type="http://schemas.openxmlformats.org/officeDocument/2006/relationships/hyperlink" Target="http://www.nevo.co.il/law/70301/345.a.1" TargetMode="External"/><Relationship Id="rId46" Type="http://schemas.openxmlformats.org/officeDocument/2006/relationships/hyperlink" Target="http://www.nevo.co.il/law/70301/347.b" TargetMode="External"/><Relationship Id="rId59"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17915637" TargetMode="External"/><Relationship Id="rId54" Type="http://schemas.openxmlformats.org/officeDocument/2006/relationships/hyperlink" Target="http://www.nevo.co.il/case/17928676"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 TargetMode="External"/><Relationship Id="rId23" Type="http://schemas.openxmlformats.org/officeDocument/2006/relationships/hyperlink" Target="http://www.nevo.co.il/law/70301/262" TargetMode="External"/><Relationship Id="rId28" Type="http://schemas.openxmlformats.org/officeDocument/2006/relationships/hyperlink" Target="http://www.nevo.co.il/law/70301/380" TargetMode="External"/><Relationship Id="rId36" Type="http://schemas.openxmlformats.org/officeDocument/2006/relationships/hyperlink" Target="http://www.nevo.co.il/case/6130237" TargetMode="External"/><Relationship Id="rId49" Type="http://schemas.openxmlformats.org/officeDocument/2006/relationships/hyperlink" Target="http://www.nevo.co.il/law/70301" TargetMode="External"/><Relationship Id="rId57" Type="http://schemas.openxmlformats.org/officeDocument/2006/relationships/header" Target="header1.xml"/><Relationship Id="rId10" Type="http://schemas.openxmlformats.org/officeDocument/2006/relationships/hyperlink" Target="http://www.nevo.co.il/law/70301/345.a.1" TargetMode="External"/><Relationship Id="rId31" Type="http://schemas.openxmlformats.org/officeDocument/2006/relationships/hyperlink" Target="http://www.nevo.co.il/law/98569" TargetMode="External"/><Relationship Id="rId44" Type="http://schemas.openxmlformats.org/officeDocument/2006/relationships/hyperlink" Target="http://www.nevo.co.il/case/21027337" TargetMode="External"/><Relationship Id="rId52" Type="http://schemas.openxmlformats.org/officeDocument/2006/relationships/hyperlink" Target="http://www.nevo.co.il/case/20009442"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10590</Words>
  <Characters>60365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70814</CharactersWithSpaces>
  <SharedDoc>false</SharedDoc>
  <HLinks>
    <vt:vector size="306" baseType="variant">
      <vt:variant>
        <vt:i4>3801200</vt:i4>
      </vt:variant>
      <vt:variant>
        <vt:i4>150</vt:i4>
      </vt:variant>
      <vt:variant>
        <vt:i4>0</vt:i4>
      </vt:variant>
      <vt:variant>
        <vt:i4>5</vt:i4>
      </vt:variant>
      <vt:variant>
        <vt:lpwstr>http://www.nevo.co.il/case/17936046</vt:lpwstr>
      </vt:variant>
      <vt:variant>
        <vt:lpwstr/>
      </vt:variant>
      <vt:variant>
        <vt:i4>3866736</vt:i4>
      </vt:variant>
      <vt:variant>
        <vt:i4>147</vt:i4>
      </vt:variant>
      <vt:variant>
        <vt:i4>0</vt:i4>
      </vt:variant>
      <vt:variant>
        <vt:i4>5</vt:i4>
      </vt:variant>
      <vt:variant>
        <vt:lpwstr>http://www.nevo.co.il/case/17930032</vt:lpwstr>
      </vt:variant>
      <vt:variant>
        <vt:lpwstr/>
      </vt:variant>
      <vt:variant>
        <vt:i4>3604599</vt:i4>
      </vt:variant>
      <vt:variant>
        <vt:i4>144</vt:i4>
      </vt:variant>
      <vt:variant>
        <vt:i4>0</vt:i4>
      </vt:variant>
      <vt:variant>
        <vt:i4>5</vt:i4>
      </vt:variant>
      <vt:variant>
        <vt:lpwstr>http://www.nevo.co.il/case/17928676</vt:lpwstr>
      </vt:variant>
      <vt:variant>
        <vt:lpwstr/>
      </vt:variant>
      <vt:variant>
        <vt:i4>3604599</vt:i4>
      </vt:variant>
      <vt:variant>
        <vt:i4>141</vt:i4>
      </vt:variant>
      <vt:variant>
        <vt:i4>0</vt:i4>
      </vt:variant>
      <vt:variant>
        <vt:i4>5</vt:i4>
      </vt:variant>
      <vt:variant>
        <vt:lpwstr>http://www.nevo.co.il/case/17918575</vt:lpwstr>
      </vt:variant>
      <vt:variant>
        <vt:lpwstr/>
      </vt:variant>
      <vt:variant>
        <vt:i4>4128880</vt:i4>
      </vt:variant>
      <vt:variant>
        <vt:i4>138</vt:i4>
      </vt:variant>
      <vt:variant>
        <vt:i4>0</vt:i4>
      </vt:variant>
      <vt:variant>
        <vt:i4>5</vt:i4>
      </vt:variant>
      <vt:variant>
        <vt:lpwstr>http://www.nevo.co.il/case/20009442</vt:lpwstr>
      </vt:variant>
      <vt:variant>
        <vt:lpwstr/>
      </vt:variant>
      <vt:variant>
        <vt:i4>3276918</vt:i4>
      </vt:variant>
      <vt:variant>
        <vt:i4>135</vt:i4>
      </vt:variant>
      <vt:variant>
        <vt:i4>0</vt:i4>
      </vt:variant>
      <vt:variant>
        <vt:i4>5</vt:i4>
      </vt:variant>
      <vt:variant>
        <vt:lpwstr>http://www.nevo.co.il/case/6154475</vt:lpwstr>
      </vt:variant>
      <vt:variant>
        <vt:lpwstr/>
      </vt:variant>
      <vt:variant>
        <vt:i4>3473527</vt:i4>
      </vt:variant>
      <vt:variant>
        <vt:i4>132</vt:i4>
      </vt:variant>
      <vt:variant>
        <vt:i4>0</vt:i4>
      </vt:variant>
      <vt:variant>
        <vt:i4>5</vt:i4>
      </vt:variant>
      <vt:variant>
        <vt:lpwstr>http://www.nevo.co.il/case/17925687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5177425</vt:i4>
      </vt:variant>
      <vt:variant>
        <vt:i4>120</vt:i4>
      </vt:variant>
      <vt:variant>
        <vt:i4>0</vt:i4>
      </vt:variant>
      <vt:variant>
        <vt:i4>5</vt:i4>
      </vt:variant>
      <vt:variant>
        <vt:lpwstr>http://www.nevo.co.il/law/70301/347.b</vt:lpwstr>
      </vt:variant>
      <vt:variant>
        <vt:lpwstr/>
      </vt:variant>
      <vt:variant>
        <vt:i4>4063348</vt:i4>
      </vt:variant>
      <vt:variant>
        <vt:i4>117</vt:i4>
      </vt:variant>
      <vt:variant>
        <vt:i4>0</vt:i4>
      </vt:variant>
      <vt:variant>
        <vt:i4>5</vt:i4>
      </vt:variant>
      <vt:variant>
        <vt:lpwstr>http://www.nevo.co.il/case/17910663</vt:lpwstr>
      </vt:variant>
      <vt:variant>
        <vt:lpwstr/>
      </vt:variant>
      <vt:variant>
        <vt:i4>3539060</vt:i4>
      </vt:variant>
      <vt:variant>
        <vt:i4>114</vt:i4>
      </vt:variant>
      <vt:variant>
        <vt:i4>0</vt:i4>
      </vt:variant>
      <vt:variant>
        <vt:i4>5</vt:i4>
      </vt:variant>
      <vt:variant>
        <vt:lpwstr>http://www.nevo.co.il/case/21027337</vt:lpwstr>
      </vt:variant>
      <vt:variant>
        <vt:lpwstr/>
      </vt:variant>
      <vt:variant>
        <vt:i4>4128888</vt:i4>
      </vt:variant>
      <vt:variant>
        <vt:i4>111</vt:i4>
      </vt:variant>
      <vt:variant>
        <vt:i4>0</vt:i4>
      </vt:variant>
      <vt:variant>
        <vt:i4>5</vt:i4>
      </vt:variant>
      <vt:variant>
        <vt:lpwstr>http://www.nevo.co.il/case/5678429</vt:lpwstr>
      </vt:variant>
      <vt:variant>
        <vt:lpwstr/>
      </vt:variant>
      <vt:variant>
        <vt:i4>3604598</vt:i4>
      </vt:variant>
      <vt:variant>
        <vt:i4>108</vt:i4>
      </vt:variant>
      <vt:variant>
        <vt:i4>0</vt:i4>
      </vt:variant>
      <vt:variant>
        <vt:i4>5</vt:i4>
      </vt:variant>
      <vt:variant>
        <vt:lpwstr>http://www.nevo.co.il/case/6041035</vt:lpwstr>
      </vt:variant>
      <vt:variant>
        <vt:lpwstr/>
      </vt:variant>
      <vt:variant>
        <vt:i4>4063348</vt:i4>
      </vt:variant>
      <vt:variant>
        <vt:i4>105</vt:i4>
      </vt:variant>
      <vt:variant>
        <vt:i4>0</vt:i4>
      </vt:variant>
      <vt:variant>
        <vt:i4>5</vt:i4>
      </vt:variant>
      <vt:variant>
        <vt:lpwstr>http://www.nevo.co.il/case/17915637</vt:lpwstr>
      </vt:variant>
      <vt:variant>
        <vt:lpwstr/>
      </vt:variant>
      <vt:variant>
        <vt:i4>3211386</vt:i4>
      </vt:variant>
      <vt:variant>
        <vt:i4>102</vt:i4>
      </vt:variant>
      <vt:variant>
        <vt:i4>0</vt:i4>
      </vt:variant>
      <vt:variant>
        <vt:i4>5</vt:i4>
      </vt:variant>
      <vt:variant>
        <vt:lpwstr>http://www.nevo.co.il/case/17918812</vt:lpwstr>
      </vt:variant>
      <vt:variant>
        <vt:lpwstr/>
      </vt:variant>
      <vt:variant>
        <vt:i4>3145848</vt:i4>
      </vt:variant>
      <vt:variant>
        <vt:i4>99</vt:i4>
      </vt:variant>
      <vt:variant>
        <vt:i4>0</vt:i4>
      </vt:variant>
      <vt:variant>
        <vt:i4>5</vt:i4>
      </vt:variant>
      <vt:variant>
        <vt:lpwstr>http://www.nevo.co.il/case/6024185</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7995492</vt:i4>
      </vt:variant>
      <vt:variant>
        <vt:i4>93</vt:i4>
      </vt:variant>
      <vt:variant>
        <vt:i4>0</vt:i4>
      </vt:variant>
      <vt:variant>
        <vt:i4>5</vt:i4>
      </vt:variant>
      <vt:variant>
        <vt:lpwstr>http://www.nevo.co.il/law/70301</vt:lpwstr>
      </vt:variant>
      <vt:variant>
        <vt:lpwstr/>
      </vt:variant>
      <vt:variant>
        <vt:i4>3145846</vt:i4>
      </vt:variant>
      <vt:variant>
        <vt:i4>90</vt:i4>
      </vt:variant>
      <vt:variant>
        <vt:i4>0</vt:i4>
      </vt:variant>
      <vt:variant>
        <vt:i4>5</vt:i4>
      </vt:variant>
      <vt:variant>
        <vt:lpwstr>http://www.nevo.co.il/case/6130237</vt:lpwstr>
      </vt:variant>
      <vt:variant>
        <vt:lpwstr/>
      </vt:variant>
      <vt:variant>
        <vt:i4>7602284</vt:i4>
      </vt:variant>
      <vt:variant>
        <vt:i4>87</vt:i4>
      </vt:variant>
      <vt:variant>
        <vt:i4>0</vt:i4>
      </vt:variant>
      <vt:variant>
        <vt:i4>5</vt:i4>
      </vt:variant>
      <vt:variant>
        <vt:lpwstr>http://www.nevo.co.il/law/98569</vt:lpwstr>
      </vt:variant>
      <vt:variant>
        <vt:lpwstr/>
      </vt:variant>
      <vt:variant>
        <vt:i4>7012452</vt:i4>
      </vt:variant>
      <vt:variant>
        <vt:i4>84</vt:i4>
      </vt:variant>
      <vt:variant>
        <vt:i4>0</vt:i4>
      </vt:variant>
      <vt:variant>
        <vt:i4>5</vt:i4>
      </vt:variant>
      <vt:variant>
        <vt:lpwstr>http://www.nevo.co.il/law/98569/10a</vt:lpwstr>
      </vt:variant>
      <vt:variant>
        <vt:lpwstr/>
      </vt:variant>
      <vt:variant>
        <vt:i4>7602284</vt:i4>
      </vt:variant>
      <vt:variant>
        <vt:i4>81</vt:i4>
      </vt:variant>
      <vt:variant>
        <vt:i4>0</vt:i4>
      </vt:variant>
      <vt:variant>
        <vt:i4>5</vt:i4>
      </vt:variant>
      <vt:variant>
        <vt:lpwstr>http://www.nevo.co.il/law/98569</vt:lpwstr>
      </vt:variant>
      <vt:variant>
        <vt:lpwstr/>
      </vt:variant>
      <vt:variant>
        <vt:i4>4521989</vt:i4>
      </vt:variant>
      <vt:variant>
        <vt:i4>78</vt:i4>
      </vt:variant>
      <vt:variant>
        <vt:i4>0</vt:i4>
      </vt:variant>
      <vt:variant>
        <vt:i4>5</vt:i4>
      </vt:variant>
      <vt:variant>
        <vt:lpwstr>http://www.nevo.co.il/law/98569/10a.a</vt:lpwstr>
      </vt:variant>
      <vt:variant>
        <vt:lpwstr/>
      </vt:variant>
      <vt:variant>
        <vt:i4>7602284</vt:i4>
      </vt:variant>
      <vt:variant>
        <vt:i4>75</vt:i4>
      </vt:variant>
      <vt:variant>
        <vt:i4>0</vt:i4>
      </vt:variant>
      <vt:variant>
        <vt:i4>5</vt:i4>
      </vt:variant>
      <vt:variant>
        <vt:lpwstr>http://www.nevo.co.il/law/98569</vt:lpwstr>
      </vt:variant>
      <vt:variant>
        <vt:lpwstr/>
      </vt:variant>
      <vt:variant>
        <vt:i4>4521989</vt:i4>
      </vt:variant>
      <vt:variant>
        <vt:i4>72</vt:i4>
      </vt:variant>
      <vt:variant>
        <vt:i4>0</vt:i4>
      </vt:variant>
      <vt:variant>
        <vt:i4>5</vt:i4>
      </vt:variant>
      <vt:variant>
        <vt:lpwstr>http://www.nevo.co.il/law/98569/10a.a</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7143526</vt:i4>
      </vt:variant>
      <vt:variant>
        <vt:i4>66</vt:i4>
      </vt:variant>
      <vt:variant>
        <vt:i4>0</vt:i4>
      </vt:variant>
      <vt:variant>
        <vt:i4>5</vt:i4>
      </vt:variant>
      <vt:variant>
        <vt:lpwstr>http://www.nevo.co.il/law/70301/380</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6488167</vt:i4>
      </vt:variant>
      <vt:variant>
        <vt:i4>51</vt:i4>
      </vt:variant>
      <vt:variant>
        <vt:i4>0</vt:i4>
      </vt:variant>
      <vt:variant>
        <vt:i4>5</vt:i4>
      </vt:variant>
      <vt:variant>
        <vt:lpwstr>http://www.nevo.co.il/law/70301/262</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6357041</vt:i4>
      </vt:variant>
      <vt:variant>
        <vt:i4>39</vt:i4>
      </vt:variant>
      <vt:variant>
        <vt:i4>0</vt:i4>
      </vt:variant>
      <vt:variant>
        <vt:i4>5</vt:i4>
      </vt:variant>
      <vt:variant>
        <vt:lpwstr>http://www.nevo.co.il/law/70301/345.b.5</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4521989</vt:i4>
      </vt:variant>
      <vt:variant>
        <vt:i4>33</vt:i4>
      </vt:variant>
      <vt:variant>
        <vt:i4>0</vt:i4>
      </vt:variant>
      <vt:variant>
        <vt:i4>5</vt:i4>
      </vt:variant>
      <vt:variant>
        <vt:lpwstr>http://www.nevo.co.il/law/98569/10a.a</vt:lpwstr>
      </vt:variant>
      <vt:variant>
        <vt:lpwstr/>
      </vt:variant>
      <vt:variant>
        <vt:i4>7012452</vt:i4>
      </vt:variant>
      <vt:variant>
        <vt:i4>30</vt:i4>
      </vt:variant>
      <vt:variant>
        <vt:i4>0</vt:i4>
      </vt:variant>
      <vt:variant>
        <vt:i4>5</vt:i4>
      </vt:variant>
      <vt:variant>
        <vt:lpwstr>http://www.nevo.co.il/law/98569/10a</vt:lpwstr>
      </vt:variant>
      <vt:variant>
        <vt:lpwstr/>
      </vt:variant>
      <vt:variant>
        <vt:i4>7602284</vt:i4>
      </vt:variant>
      <vt:variant>
        <vt:i4>27</vt:i4>
      </vt:variant>
      <vt:variant>
        <vt:i4>0</vt:i4>
      </vt:variant>
      <vt:variant>
        <vt:i4>5</vt:i4>
      </vt:variant>
      <vt:variant>
        <vt:lpwstr>http://www.nevo.co.il/law/98569</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http://www.nevo.co.il/law/70301/345.b.5</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6488167</vt:i4>
      </vt:variant>
      <vt:variant>
        <vt:i4>9</vt:i4>
      </vt:variant>
      <vt:variant>
        <vt:i4>0</vt:i4>
      </vt:variant>
      <vt:variant>
        <vt:i4>5</vt:i4>
      </vt:variant>
      <vt:variant>
        <vt:lpwstr>http://www.nevo.co.il/law/70301/262</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2002-07-11T09:48:00Z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CN=TLV-Mehozi-01/OU=TelAviv/OU=Server/O=Courts</vt:lpwstr>
  </property>
  <property fmtid="{D5CDD505-2E9C-101B-9397-08002B2CF9AE}" pid="3" name="DBPath">
    <vt:lpwstr>prod\esdynamic.nsf</vt:lpwstr>
  </property>
  <property fmtid="{D5CDD505-2E9C-101B-9397-08002B2CF9AE}" pid="4" name="DocCloseCancel">
    <vt:bool>false</vt:bool>
  </property>
  <property fmtid="{D5CDD505-2E9C-101B-9397-08002B2CF9AE}" pid="5" name="NameForLog">
    <vt:lpwstr>            </vt:lpwstr>
  </property>
  <property fmtid="{D5CDD505-2E9C-101B-9397-08002B2CF9AE}" pid="6" name="TYPE">
    <vt:lpwstr>2</vt:lpwstr>
  </property>
  <property fmtid="{D5CDD505-2E9C-101B-9397-08002B2CF9AE}" pid="7" name="PROCESS">
    <vt:lpwstr>תפח</vt:lpwstr>
  </property>
  <property fmtid="{D5CDD505-2E9C-101B-9397-08002B2CF9AE}" pid="8" name="PROCNUM">
    <vt:lpwstr>1159</vt:lpwstr>
  </property>
  <property fmtid="{D5CDD505-2E9C-101B-9397-08002B2CF9AE}" pid="9" name="PROCYEAR">
    <vt:lpwstr>01</vt:lpwstr>
  </property>
  <property fmtid="{D5CDD505-2E9C-101B-9397-08002B2CF9AE}" pid="10" name="DATE">
    <vt:lpwstr>20020718</vt:lpwstr>
  </property>
  <property fmtid="{D5CDD505-2E9C-101B-9397-08002B2CF9AE}" pid="11" name="APPELLEE">
    <vt:lpwstr>עדנאן בן חוסני עבדאללה</vt:lpwstr>
  </property>
  <property fmtid="{D5CDD505-2E9C-101B-9397-08002B2CF9AE}" pid="12" name="APPELLANT">
    <vt:lpwstr>מדינת ישראל</vt:lpwstr>
  </property>
  <property fmtid="{D5CDD505-2E9C-101B-9397-08002B2CF9AE}" pid="13" name="JUDGE">
    <vt:lpwstr>נתן עמית;מרים סוקולוב;תחיה שפירא</vt:lpwstr>
  </property>
  <property fmtid="{D5CDD505-2E9C-101B-9397-08002B2CF9AE}" pid="14" name="LAWYER">
    <vt:lpwstr>ברכה שוירמן-פלוס;יעקב שקלאר</vt:lpwstr>
  </property>
  <property fmtid="{D5CDD505-2E9C-101B-9397-08002B2CF9AE}" pid="15" name="CITY">
    <vt:lpwstr>ת"א</vt:lpwstr>
  </property>
  <property fmtid="{D5CDD505-2E9C-101B-9397-08002B2CF9AE}" pid="16" name="ISABSTRACT">
    <vt:lpwstr>Y</vt:lpwstr>
  </property>
  <property fmtid="{D5CDD505-2E9C-101B-9397-08002B2CF9AE}" pid="17" name="PSAKDIN">
    <vt:lpwstr>הכרעת-דין</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WORDNUMPAGES">
    <vt:lpwstr>24</vt:lpwstr>
  </property>
  <property fmtid="{D5CDD505-2E9C-101B-9397-08002B2CF9AE}" pid="22" name="CASESLISTTMP1">
    <vt:lpwstr>6130237;17918812;17915637;6041035;5678429;21027337;17910663;17925687;6154475;20009442;17918575;17928676;17930032;17936046</vt:lpwstr>
  </property>
  <property fmtid="{D5CDD505-2E9C-101B-9397-08002B2CF9AE}" pid="23" name="TYPE_N_DATE">
    <vt:lpwstr>39020020718</vt:lpwstr>
  </property>
  <property fmtid="{D5CDD505-2E9C-101B-9397-08002B2CF9AE}" pid="24" name="TYPE_ABS_DATE">
    <vt:lpwstr>390020020718</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NEWPROC">
    <vt:lpwstr/>
  </property>
  <property fmtid="{D5CDD505-2E9C-101B-9397-08002B2CF9AE}" pid="37" name="NEWPARTA">
    <vt:lpwstr/>
  </property>
  <property fmtid="{D5CDD505-2E9C-101B-9397-08002B2CF9AE}" pid="38" name="NEWPARTB">
    <vt:lpwstr/>
  </property>
  <property fmtid="{D5CDD505-2E9C-101B-9397-08002B2CF9AE}" pid="39" name="NEWPARTC">
    <vt:lpwstr/>
  </property>
  <property fmtid="{D5CDD505-2E9C-101B-9397-08002B2CF9AE}" pid="40" name="LAWLISTTMP1">
    <vt:lpwstr>70301/348.b;345.b.5;347.b:3;262;025:2;380;192;345.a.1</vt:lpwstr>
  </property>
  <property fmtid="{D5CDD505-2E9C-101B-9397-08002B2CF9AE}" pid="41" name="LAWLISTTMP2">
    <vt:lpwstr>98569/010a.a:2;010a</vt:lpwstr>
  </property>
</Properties>
</file>