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B47BD" w14:textId="77777777" w:rsidR="004E23AC" w:rsidRDefault="004E23AC">
      <w:pPr>
        <w:spacing w:after="80" w:line="320" w:lineRule="exact"/>
        <w:ind w:firstLine="283"/>
        <w:jc w:val="both"/>
        <w:rPr>
          <w:sz w:val="22"/>
          <w:rtl/>
        </w:rPr>
      </w:pPr>
      <w:bookmarkStart w:id="0" w:name="LawTable"/>
      <w:bookmarkEnd w:id="0"/>
    </w:p>
    <w:p w14:paraId="15ABE2E6" w14:textId="77777777" w:rsidR="004E23AC" w:rsidRPr="004E23AC" w:rsidRDefault="004E23AC" w:rsidP="004E23AC">
      <w:pPr>
        <w:spacing w:after="120" w:line="240" w:lineRule="exact"/>
        <w:ind w:left="283" w:hanging="283"/>
        <w:jc w:val="both"/>
        <w:rPr>
          <w:rFonts w:ascii="FrankRuehl" w:hAnsi="FrankRuehl" w:cs="FrankRuehl"/>
          <w:sz w:val="24"/>
          <w:rtl/>
        </w:rPr>
      </w:pPr>
    </w:p>
    <w:p w14:paraId="7E2C3EBC" w14:textId="77777777" w:rsidR="004E23AC" w:rsidRPr="004E23AC" w:rsidRDefault="004E23AC" w:rsidP="004E23AC">
      <w:pPr>
        <w:spacing w:after="120" w:line="240" w:lineRule="exact"/>
        <w:ind w:left="283" w:hanging="283"/>
        <w:jc w:val="both"/>
        <w:rPr>
          <w:rFonts w:ascii="FrankRuehl" w:hAnsi="FrankRuehl" w:cs="FrankRuehl"/>
          <w:sz w:val="24"/>
          <w:rtl/>
        </w:rPr>
      </w:pPr>
      <w:r w:rsidRPr="004E23AC">
        <w:rPr>
          <w:rFonts w:ascii="FrankRuehl" w:hAnsi="FrankRuehl" w:cs="FrankRuehl"/>
          <w:sz w:val="24"/>
          <w:rtl/>
        </w:rPr>
        <w:t xml:space="preserve">חקיקה שאוזכרה: </w:t>
      </w:r>
    </w:p>
    <w:p w14:paraId="026FA072" w14:textId="77777777" w:rsidR="004E23AC" w:rsidRPr="004E23AC" w:rsidRDefault="004E23AC" w:rsidP="004E23AC">
      <w:pPr>
        <w:spacing w:after="120" w:line="240" w:lineRule="exact"/>
        <w:ind w:left="283" w:hanging="283"/>
        <w:jc w:val="both"/>
        <w:rPr>
          <w:rFonts w:ascii="FrankRuehl" w:hAnsi="FrankRuehl" w:cs="FrankRuehl"/>
          <w:sz w:val="24"/>
          <w:rtl/>
        </w:rPr>
      </w:pPr>
      <w:hyperlink r:id="rId7" w:history="1">
        <w:r w:rsidRPr="004E23AC">
          <w:rPr>
            <w:rFonts w:ascii="FrankRuehl" w:hAnsi="FrankRuehl" w:cs="FrankRuehl"/>
            <w:color w:val="0000FF"/>
            <w:sz w:val="24"/>
            <w:u w:val="single"/>
            <w:rtl/>
          </w:rPr>
          <w:t>חוק העונשין, תשל"ז-1977</w:t>
        </w:r>
      </w:hyperlink>
      <w:r w:rsidRPr="004E23AC">
        <w:rPr>
          <w:rFonts w:ascii="FrankRuehl" w:hAnsi="FrankRuehl" w:cs="FrankRuehl"/>
          <w:sz w:val="24"/>
          <w:rtl/>
        </w:rPr>
        <w:t xml:space="preserve">: סע'  </w:t>
      </w:r>
      <w:hyperlink r:id="rId8" w:history="1">
        <w:r w:rsidRPr="004E23AC">
          <w:rPr>
            <w:rFonts w:ascii="FrankRuehl" w:hAnsi="FrankRuehl" w:cs="FrankRuehl"/>
            <w:color w:val="0000FF"/>
            <w:sz w:val="24"/>
            <w:u w:val="single"/>
            <w:rtl/>
          </w:rPr>
          <w:t>51(ג)(2)</w:t>
        </w:r>
      </w:hyperlink>
      <w:r w:rsidRPr="004E23AC">
        <w:rPr>
          <w:rFonts w:ascii="FrankRuehl" w:hAnsi="FrankRuehl" w:cs="FrankRuehl"/>
          <w:sz w:val="24"/>
          <w:rtl/>
        </w:rPr>
        <w:t xml:space="preserve">, </w:t>
      </w:r>
      <w:hyperlink r:id="rId9" w:history="1">
        <w:r w:rsidRPr="004E23AC">
          <w:rPr>
            <w:rFonts w:ascii="FrankRuehl" w:hAnsi="FrankRuehl" w:cs="FrankRuehl"/>
            <w:color w:val="0000FF"/>
            <w:sz w:val="24"/>
            <w:u w:val="single"/>
            <w:rtl/>
          </w:rPr>
          <w:t>345(א)(4)</w:t>
        </w:r>
      </w:hyperlink>
      <w:r w:rsidRPr="004E23AC">
        <w:rPr>
          <w:rFonts w:ascii="FrankRuehl" w:hAnsi="FrankRuehl" w:cs="FrankRuehl"/>
          <w:sz w:val="24"/>
          <w:rtl/>
        </w:rPr>
        <w:t xml:space="preserve">, </w:t>
      </w:r>
      <w:hyperlink r:id="rId10" w:history="1">
        <w:r w:rsidRPr="004E23AC">
          <w:rPr>
            <w:rFonts w:ascii="FrankRuehl" w:hAnsi="FrankRuehl" w:cs="FrankRuehl"/>
            <w:color w:val="0000FF"/>
            <w:sz w:val="24"/>
            <w:u w:val="single"/>
            <w:rtl/>
          </w:rPr>
          <w:t>348(א)</w:t>
        </w:r>
      </w:hyperlink>
      <w:r w:rsidRPr="004E23AC">
        <w:rPr>
          <w:rFonts w:ascii="FrankRuehl" w:hAnsi="FrankRuehl" w:cs="FrankRuehl"/>
          <w:sz w:val="24"/>
          <w:rtl/>
        </w:rPr>
        <w:t xml:space="preserve">, </w:t>
      </w:r>
      <w:hyperlink r:id="rId11" w:history="1">
        <w:r w:rsidRPr="004E23AC">
          <w:rPr>
            <w:rFonts w:ascii="FrankRuehl" w:hAnsi="FrankRuehl" w:cs="FrankRuehl"/>
            <w:color w:val="0000FF"/>
            <w:sz w:val="24"/>
            <w:u w:val="single"/>
            <w:rtl/>
          </w:rPr>
          <w:t>348(ב)</w:t>
        </w:r>
      </w:hyperlink>
      <w:r w:rsidRPr="004E23AC">
        <w:rPr>
          <w:rFonts w:ascii="FrankRuehl" w:hAnsi="FrankRuehl" w:cs="FrankRuehl"/>
          <w:sz w:val="24"/>
          <w:rtl/>
        </w:rPr>
        <w:t xml:space="preserve">, </w:t>
      </w:r>
      <w:hyperlink r:id="rId12" w:history="1">
        <w:r w:rsidRPr="004E23AC">
          <w:rPr>
            <w:rFonts w:ascii="FrankRuehl" w:hAnsi="FrankRuehl" w:cs="FrankRuehl"/>
            <w:color w:val="0000FF"/>
            <w:sz w:val="24"/>
            <w:u w:val="single"/>
            <w:rtl/>
          </w:rPr>
          <w:t>351(ג)(1)</w:t>
        </w:r>
      </w:hyperlink>
      <w:r w:rsidRPr="004E23AC">
        <w:rPr>
          <w:rFonts w:ascii="FrankRuehl" w:hAnsi="FrankRuehl" w:cs="FrankRuehl"/>
          <w:sz w:val="24"/>
          <w:rtl/>
        </w:rPr>
        <w:t xml:space="preserve">, </w:t>
      </w:r>
      <w:hyperlink r:id="rId13" w:history="1">
        <w:r w:rsidRPr="004E23AC">
          <w:rPr>
            <w:rFonts w:ascii="FrankRuehl" w:hAnsi="FrankRuehl" w:cs="FrankRuehl"/>
            <w:color w:val="0000FF"/>
            <w:sz w:val="24"/>
            <w:u w:val="single"/>
            <w:rtl/>
          </w:rPr>
          <w:t>351(ג)(2)</w:t>
        </w:r>
      </w:hyperlink>
    </w:p>
    <w:p w14:paraId="0F6AE97E" w14:textId="77777777" w:rsidR="004E23AC" w:rsidRPr="004E23AC" w:rsidRDefault="004E23AC" w:rsidP="004E23AC">
      <w:pPr>
        <w:spacing w:after="120" w:line="240" w:lineRule="exact"/>
        <w:ind w:left="283" w:hanging="283"/>
        <w:jc w:val="both"/>
        <w:rPr>
          <w:rFonts w:ascii="FrankRuehl" w:hAnsi="FrankRuehl" w:cs="FrankRuehl"/>
          <w:sz w:val="24"/>
          <w:rtl/>
        </w:rPr>
      </w:pPr>
      <w:hyperlink r:id="rId14" w:history="1">
        <w:r w:rsidRPr="004E23AC">
          <w:rPr>
            <w:rFonts w:ascii="FrankRuehl" w:hAnsi="FrankRuehl" w:cs="FrankRuehl"/>
            <w:color w:val="0000FF"/>
            <w:sz w:val="24"/>
            <w:u w:val="single"/>
            <w:rtl/>
          </w:rPr>
          <w:t>פקודת הראיות [נוסח חדש], תשל"א-1971</w:t>
        </w:r>
      </w:hyperlink>
      <w:r w:rsidRPr="004E23AC">
        <w:rPr>
          <w:rFonts w:ascii="FrankRuehl" w:hAnsi="FrankRuehl" w:cs="FrankRuehl"/>
          <w:sz w:val="24"/>
          <w:rtl/>
        </w:rPr>
        <w:t xml:space="preserve">: סע'  </w:t>
      </w:r>
      <w:hyperlink r:id="rId15" w:history="1">
        <w:r w:rsidRPr="004E23AC">
          <w:rPr>
            <w:rFonts w:ascii="FrankRuehl" w:hAnsi="FrankRuehl" w:cs="FrankRuehl"/>
            <w:color w:val="0000FF"/>
            <w:sz w:val="24"/>
            <w:u w:val="single"/>
            <w:rtl/>
          </w:rPr>
          <w:t>54א'(ב)</w:t>
        </w:r>
      </w:hyperlink>
    </w:p>
    <w:p w14:paraId="138C4379" w14:textId="77777777" w:rsidR="004E23AC" w:rsidRPr="004E23AC" w:rsidRDefault="004E23AC" w:rsidP="004E23AC">
      <w:pPr>
        <w:spacing w:after="120" w:line="240" w:lineRule="exact"/>
        <w:ind w:left="283" w:hanging="283"/>
        <w:jc w:val="both"/>
        <w:rPr>
          <w:rFonts w:ascii="FrankRuehl" w:hAnsi="FrankRuehl" w:cs="FrankRuehl"/>
          <w:sz w:val="24"/>
          <w:rtl/>
        </w:rPr>
      </w:pPr>
    </w:p>
    <w:p w14:paraId="07052206" w14:textId="77777777" w:rsidR="004E23AC" w:rsidRPr="004E23AC" w:rsidRDefault="004E23AC">
      <w:pPr>
        <w:spacing w:after="80" w:line="320" w:lineRule="exact"/>
        <w:ind w:firstLine="283"/>
        <w:jc w:val="both"/>
        <w:rPr>
          <w:sz w:val="22"/>
          <w:rtl/>
        </w:rPr>
      </w:pPr>
      <w:bookmarkStart w:id="1" w:name="LawTable_End"/>
      <w:bookmarkEnd w:id="1"/>
    </w:p>
    <w:p w14:paraId="6AF6E1F8" w14:textId="77777777" w:rsidR="004E23AC" w:rsidRPr="004E23AC" w:rsidRDefault="004E23AC">
      <w:pPr>
        <w:spacing w:after="80" w:line="320" w:lineRule="exact"/>
        <w:ind w:firstLine="283"/>
        <w:jc w:val="both"/>
        <w:rPr>
          <w:sz w:val="22"/>
          <w:rtl/>
        </w:rPr>
      </w:pPr>
    </w:p>
    <w:p w14:paraId="1C47E43A" w14:textId="77777777" w:rsidR="00A62DC8" w:rsidRPr="00A62DC8" w:rsidRDefault="00A62DC8">
      <w:pPr>
        <w:spacing w:after="80" w:line="320" w:lineRule="exact"/>
        <w:ind w:firstLine="283"/>
        <w:jc w:val="both"/>
        <w:rPr>
          <w:sz w:val="22"/>
          <w:rtl/>
        </w:rPr>
      </w:pPr>
    </w:p>
    <w:p w14:paraId="0D0B45BD" w14:textId="77777777" w:rsidR="00A62DC8" w:rsidRPr="00A62DC8" w:rsidRDefault="00A62DC8">
      <w:pPr>
        <w:spacing w:after="80" w:line="320" w:lineRule="exact"/>
        <w:ind w:firstLine="283"/>
        <w:jc w:val="both"/>
        <w:rPr>
          <w:sz w:val="22"/>
          <w:rtl/>
        </w:rPr>
      </w:pPr>
    </w:p>
    <w:p w14:paraId="047F0DC6" w14:textId="77777777" w:rsidR="00A86D59" w:rsidRDefault="00A86D59">
      <w:pPr>
        <w:spacing w:after="80" w:line="320" w:lineRule="exact"/>
        <w:ind w:firstLine="283"/>
        <w:jc w:val="both"/>
        <w:rPr>
          <w:sz w:val="22"/>
          <w:rtl/>
        </w:rPr>
      </w:pPr>
    </w:p>
    <w:p w14:paraId="19401B8E" w14:textId="77777777" w:rsidR="00A86D59" w:rsidRDefault="00A86D59">
      <w:pPr>
        <w:spacing w:after="80" w:line="320" w:lineRule="exact"/>
        <w:ind w:firstLine="283"/>
        <w:jc w:val="both"/>
        <w:rPr>
          <w:sz w:val="22"/>
        </w:rPr>
      </w:pPr>
      <w:r>
        <w:rPr>
          <w:b/>
          <w:bCs/>
          <w:i/>
          <w:iCs/>
          <w:sz w:val="22"/>
          <w:rtl/>
          <w:lang w:val="he-IL"/>
        </w:rPr>
        <w:pict w14:anchorId="29DD5ABE">
          <v:shapetype id="_x0000_t202" coordsize="21600,21600" o:spt="202" path="m,l,21600r21600,l21600,xe">
            <v:stroke joinstyle="miter"/>
            <v:path gradientshapeok="t" o:connecttype="rect"/>
          </v:shapetype>
          <v:shape id="private" o:spid="_x0000_s1026" type="#_x0000_t202" style="position:absolute;left:0;text-align:left;margin-left:28.3pt;margin-top:70.85pt;width:27pt;height:712.35pt;z-index:251657728;mso-position-horizontal-relative:page;mso-position-vertical-relative:page">
            <v:textbox style="mso-next-textbox:#private">
              <w:txbxContent>
                <w:p w14:paraId="4914432D" w14:textId="77777777" w:rsidR="004F28F1" w:rsidRDefault="004F28F1">
                  <w:pPr>
                    <w:jc w:val="center"/>
                    <w:rPr>
                      <w:rFonts w:hint="cs"/>
                      <w:b/>
                      <w:bCs/>
                      <w:color w:val="808080"/>
                      <w:sz w:val="36"/>
                      <w:szCs w:val="36"/>
                      <w:rtl/>
                    </w:rPr>
                  </w:pPr>
                </w:p>
                <w:p w14:paraId="29620345" w14:textId="77777777" w:rsidR="004F28F1" w:rsidRDefault="004F28F1">
                  <w:pPr>
                    <w:jc w:val="center"/>
                    <w:rPr>
                      <w:rFonts w:hint="cs"/>
                      <w:b/>
                      <w:bCs/>
                      <w:color w:val="808080"/>
                      <w:sz w:val="36"/>
                      <w:szCs w:val="36"/>
                      <w:rtl/>
                    </w:rPr>
                  </w:pPr>
                </w:p>
                <w:p w14:paraId="30243374" w14:textId="77777777" w:rsidR="004F28F1" w:rsidRDefault="004F28F1">
                  <w:pPr>
                    <w:jc w:val="center"/>
                    <w:rPr>
                      <w:rFonts w:hint="cs"/>
                      <w:b/>
                      <w:bCs/>
                      <w:color w:val="808080"/>
                      <w:sz w:val="36"/>
                      <w:szCs w:val="36"/>
                      <w:rtl/>
                    </w:rPr>
                  </w:pPr>
                </w:p>
                <w:p w14:paraId="77D6A442" w14:textId="77777777" w:rsidR="004F28F1" w:rsidRDefault="004F28F1">
                  <w:pPr>
                    <w:jc w:val="center"/>
                    <w:rPr>
                      <w:rFonts w:hint="cs"/>
                      <w:b/>
                      <w:bCs/>
                      <w:color w:val="808080"/>
                      <w:sz w:val="36"/>
                      <w:szCs w:val="36"/>
                      <w:rtl/>
                    </w:rPr>
                  </w:pPr>
                </w:p>
                <w:p w14:paraId="00685DE2" w14:textId="77777777" w:rsidR="004F28F1" w:rsidRDefault="004F28F1">
                  <w:pPr>
                    <w:spacing w:line="240" w:lineRule="auto"/>
                    <w:jc w:val="center"/>
                    <w:rPr>
                      <w:rFonts w:hint="cs"/>
                      <w:b/>
                      <w:bCs/>
                      <w:color w:val="808080"/>
                      <w:sz w:val="36"/>
                      <w:szCs w:val="36"/>
                      <w:rtl/>
                    </w:rPr>
                  </w:pPr>
                </w:p>
                <w:p w14:paraId="3EE65BC7" w14:textId="77777777" w:rsidR="004F28F1" w:rsidRDefault="004F28F1">
                  <w:pPr>
                    <w:jc w:val="center"/>
                    <w:rPr>
                      <w:rFonts w:hint="cs"/>
                      <w:b/>
                      <w:bCs/>
                      <w:color w:val="808080"/>
                      <w:sz w:val="36"/>
                      <w:szCs w:val="36"/>
                      <w:rtl/>
                    </w:rPr>
                  </w:pPr>
                  <w:r>
                    <w:rPr>
                      <w:rFonts w:hint="cs"/>
                      <w:b/>
                      <w:bCs/>
                      <w:color w:val="808080"/>
                      <w:sz w:val="36"/>
                      <w:szCs w:val="36"/>
                      <w:rtl/>
                    </w:rPr>
                    <w:t>ב</w:t>
                  </w:r>
                </w:p>
                <w:p w14:paraId="265BAF5F" w14:textId="77777777" w:rsidR="004F28F1" w:rsidRDefault="004F28F1">
                  <w:pPr>
                    <w:jc w:val="center"/>
                    <w:rPr>
                      <w:rFonts w:hint="cs"/>
                      <w:b/>
                      <w:bCs/>
                      <w:color w:val="808080"/>
                      <w:sz w:val="36"/>
                      <w:szCs w:val="36"/>
                      <w:rtl/>
                    </w:rPr>
                  </w:pPr>
                  <w:r>
                    <w:rPr>
                      <w:rFonts w:hint="cs"/>
                      <w:b/>
                      <w:bCs/>
                      <w:color w:val="808080"/>
                      <w:sz w:val="36"/>
                      <w:szCs w:val="36"/>
                      <w:rtl/>
                    </w:rPr>
                    <w:t>ד</w:t>
                  </w:r>
                </w:p>
                <w:p w14:paraId="26639BB7" w14:textId="77777777" w:rsidR="004F28F1" w:rsidRDefault="004F28F1">
                  <w:pPr>
                    <w:jc w:val="center"/>
                    <w:rPr>
                      <w:rFonts w:hint="cs"/>
                      <w:b/>
                      <w:bCs/>
                      <w:color w:val="808080"/>
                      <w:sz w:val="36"/>
                      <w:szCs w:val="36"/>
                      <w:rtl/>
                    </w:rPr>
                  </w:pPr>
                  <w:r>
                    <w:rPr>
                      <w:rFonts w:hint="cs"/>
                      <w:b/>
                      <w:bCs/>
                      <w:color w:val="808080"/>
                      <w:sz w:val="36"/>
                      <w:szCs w:val="36"/>
                      <w:rtl/>
                    </w:rPr>
                    <w:t>ל</w:t>
                  </w:r>
                </w:p>
                <w:p w14:paraId="56598AE7" w14:textId="77777777" w:rsidR="004F28F1" w:rsidRDefault="004F28F1">
                  <w:pPr>
                    <w:jc w:val="center"/>
                    <w:rPr>
                      <w:rFonts w:hint="cs"/>
                      <w:b/>
                      <w:bCs/>
                      <w:color w:val="808080"/>
                      <w:sz w:val="36"/>
                      <w:szCs w:val="36"/>
                      <w:rtl/>
                    </w:rPr>
                  </w:pPr>
                  <w:r>
                    <w:rPr>
                      <w:rFonts w:hint="cs"/>
                      <w:b/>
                      <w:bCs/>
                      <w:color w:val="808080"/>
                      <w:sz w:val="36"/>
                      <w:szCs w:val="36"/>
                      <w:rtl/>
                    </w:rPr>
                    <w:t>ת</w:t>
                  </w:r>
                </w:p>
                <w:p w14:paraId="4432AE70" w14:textId="77777777" w:rsidR="004F28F1" w:rsidRDefault="004F28F1">
                  <w:pPr>
                    <w:jc w:val="center"/>
                    <w:rPr>
                      <w:rFonts w:hint="cs"/>
                      <w:b/>
                      <w:bCs/>
                      <w:color w:val="808080"/>
                      <w:sz w:val="36"/>
                      <w:szCs w:val="36"/>
                      <w:rtl/>
                    </w:rPr>
                  </w:pPr>
                  <w:r>
                    <w:rPr>
                      <w:rFonts w:hint="cs"/>
                      <w:b/>
                      <w:bCs/>
                      <w:color w:val="808080"/>
                      <w:sz w:val="36"/>
                      <w:szCs w:val="36"/>
                      <w:rtl/>
                    </w:rPr>
                    <w:t>י</w:t>
                  </w:r>
                </w:p>
                <w:p w14:paraId="675AD574" w14:textId="77777777" w:rsidR="004F28F1" w:rsidRDefault="004F28F1">
                  <w:pPr>
                    <w:jc w:val="center"/>
                    <w:rPr>
                      <w:rFonts w:hint="cs"/>
                      <w:b/>
                      <w:bCs/>
                      <w:color w:val="808080"/>
                      <w:sz w:val="36"/>
                      <w:szCs w:val="36"/>
                      <w:rtl/>
                    </w:rPr>
                  </w:pPr>
                  <w:r>
                    <w:rPr>
                      <w:rFonts w:hint="cs"/>
                      <w:b/>
                      <w:bCs/>
                      <w:color w:val="808080"/>
                      <w:sz w:val="36"/>
                      <w:szCs w:val="36"/>
                      <w:rtl/>
                    </w:rPr>
                    <w:t>י</w:t>
                  </w:r>
                </w:p>
                <w:p w14:paraId="22BBAA05" w14:textId="77777777" w:rsidR="004F28F1" w:rsidRDefault="004F28F1">
                  <w:pPr>
                    <w:jc w:val="center"/>
                    <w:rPr>
                      <w:rFonts w:hint="cs"/>
                      <w:b/>
                      <w:bCs/>
                      <w:color w:val="808080"/>
                      <w:sz w:val="36"/>
                      <w:szCs w:val="36"/>
                      <w:rtl/>
                    </w:rPr>
                  </w:pPr>
                  <w:r>
                    <w:rPr>
                      <w:rFonts w:hint="cs"/>
                      <w:b/>
                      <w:bCs/>
                      <w:color w:val="808080"/>
                      <w:sz w:val="36"/>
                      <w:szCs w:val="36"/>
                      <w:rtl/>
                    </w:rPr>
                    <w:t>ם</w:t>
                  </w:r>
                </w:p>
                <w:p w14:paraId="1476445B" w14:textId="77777777" w:rsidR="004F28F1" w:rsidRDefault="004F28F1">
                  <w:pPr>
                    <w:jc w:val="center"/>
                    <w:rPr>
                      <w:rFonts w:hint="cs"/>
                      <w:b/>
                      <w:bCs/>
                      <w:color w:val="808080"/>
                      <w:sz w:val="36"/>
                      <w:szCs w:val="36"/>
                      <w:rtl/>
                    </w:rPr>
                  </w:pPr>
                </w:p>
                <w:p w14:paraId="182915ED" w14:textId="77777777" w:rsidR="004F28F1" w:rsidRDefault="004F28F1">
                  <w:pPr>
                    <w:jc w:val="center"/>
                    <w:rPr>
                      <w:rFonts w:hint="cs"/>
                      <w:b/>
                      <w:bCs/>
                      <w:color w:val="808080"/>
                      <w:sz w:val="36"/>
                      <w:szCs w:val="36"/>
                      <w:rtl/>
                    </w:rPr>
                  </w:pPr>
                </w:p>
                <w:p w14:paraId="7B3AE7C8" w14:textId="77777777" w:rsidR="004F28F1" w:rsidRDefault="004F28F1">
                  <w:pPr>
                    <w:jc w:val="center"/>
                    <w:rPr>
                      <w:rFonts w:hint="cs"/>
                      <w:b/>
                      <w:bCs/>
                      <w:color w:val="808080"/>
                      <w:sz w:val="36"/>
                      <w:szCs w:val="36"/>
                      <w:rtl/>
                    </w:rPr>
                  </w:pPr>
                  <w:r>
                    <w:rPr>
                      <w:rFonts w:hint="cs"/>
                      <w:b/>
                      <w:bCs/>
                      <w:color w:val="808080"/>
                      <w:sz w:val="36"/>
                      <w:szCs w:val="36"/>
                      <w:rtl/>
                    </w:rPr>
                    <w:t>ס</w:t>
                  </w:r>
                </w:p>
                <w:p w14:paraId="1DDAD6D3" w14:textId="77777777" w:rsidR="004F28F1" w:rsidRDefault="004F28F1">
                  <w:pPr>
                    <w:jc w:val="center"/>
                    <w:rPr>
                      <w:rFonts w:hint="cs"/>
                      <w:b/>
                      <w:bCs/>
                      <w:color w:val="808080"/>
                      <w:sz w:val="36"/>
                      <w:szCs w:val="36"/>
                      <w:rtl/>
                    </w:rPr>
                  </w:pPr>
                  <w:r>
                    <w:rPr>
                      <w:rFonts w:hint="cs"/>
                      <w:b/>
                      <w:bCs/>
                      <w:color w:val="808080"/>
                      <w:sz w:val="36"/>
                      <w:szCs w:val="36"/>
                      <w:rtl/>
                    </w:rPr>
                    <w:t>ג</w:t>
                  </w:r>
                </w:p>
                <w:p w14:paraId="6F70172B" w14:textId="77777777" w:rsidR="004F28F1" w:rsidRDefault="004F28F1">
                  <w:pPr>
                    <w:jc w:val="center"/>
                    <w:rPr>
                      <w:rFonts w:hint="cs"/>
                      <w:b/>
                      <w:bCs/>
                      <w:color w:val="808080"/>
                      <w:sz w:val="36"/>
                      <w:szCs w:val="36"/>
                      <w:rtl/>
                    </w:rPr>
                  </w:pPr>
                  <w:r>
                    <w:rPr>
                      <w:rFonts w:hint="cs"/>
                      <w:b/>
                      <w:bCs/>
                      <w:color w:val="808080"/>
                      <w:sz w:val="36"/>
                      <w:szCs w:val="36"/>
                      <w:rtl/>
                    </w:rPr>
                    <w:t>ו</w:t>
                  </w:r>
                </w:p>
                <w:p w14:paraId="3A35C781" w14:textId="77777777" w:rsidR="004F28F1" w:rsidRDefault="004F28F1">
                  <w:pPr>
                    <w:jc w:val="center"/>
                    <w:rPr>
                      <w:rFonts w:hint="cs"/>
                      <w:b/>
                      <w:bCs/>
                      <w:color w:val="808080"/>
                      <w:sz w:val="36"/>
                      <w:szCs w:val="36"/>
                      <w:rtl/>
                    </w:rPr>
                  </w:pPr>
                  <w:r>
                    <w:rPr>
                      <w:rFonts w:hint="cs"/>
                      <w:b/>
                      <w:bCs/>
                      <w:color w:val="808080"/>
                      <w:sz w:val="36"/>
                      <w:szCs w:val="36"/>
                      <w:rtl/>
                    </w:rPr>
                    <w:t>ר</w:t>
                  </w:r>
                </w:p>
                <w:p w14:paraId="3C337582" w14:textId="77777777" w:rsidR="004F28F1" w:rsidRDefault="004F28F1">
                  <w:pPr>
                    <w:jc w:val="center"/>
                    <w:rPr>
                      <w:rFonts w:hint="cs"/>
                      <w:b/>
                      <w:bCs/>
                      <w:color w:val="808080"/>
                      <w:sz w:val="36"/>
                      <w:szCs w:val="36"/>
                      <w:rtl/>
                    </w:rPr>
                  </w:pPr>
                  <w:r>
                    <w:rPr>
                      <w:rFonts w:hint="cs"/>
                      <w:b/>
                      <w:bCs/>
                      <w:color w:val="808080"/>
                      <w:sz w:val="36"/>
                      <w:szCs w:val="36"/>
                      <w:rtl/>
                    </w:rPr>
                    <w:t>ו</w:t>
                  </w:r>
                </w:p>
                <w:p w14:paraId="1D2FC74F" w14:textId="77777777" w:rsidR="004F28F1" w:rsidRDefault="004F28F1">
                  <w:pPr>
                    <w:jc w:val="center"/>
                    <w:rPr>
                      <w:rFonts w:hint="cs"/>
                      <w:sz w:val="36"/>
                      <w:szCs w:val="36"/>
                      <w:rtl/>
                    </w:rPr>
                  </w:pPr>
                  <w:r>
                    <w:rPr>
                      <w:rFonts w:hint="cs"/>
                      <w:b/>
                      <w:bCs/>
                      <w:color w:val="808080"/>
                      <w:sz w:val="36"/>
                      <w:szCs w:val="36"/>
                      <w:rtl/>
                    </w:rPr>
                    <w:t>ת</w:t>
                  </w:r>
                </w:p>
              </w:txbxContent>
            </v:textbox>
            <w10:wrap anchorx="page" anchory="page"/>
          </v:shape>
        </w:pict>
      </w:r>
      <w:r>
        <w:rPr>
          <w:sz w:val="22"/>
        </w:rPr>
        <w:t xml:space="preserve">    </w:t>
      </w:r>
    </w:p>
    <w:p w14:paraId="4B6DDA05" w14:textId="77777777" w:rsidR="00A86D59" w:rsidRDefault="00A86D59">
      <w:pPr>
        <w:spacing w:after="80" w:line="320" w:lineRule="exact"/>
        <w:ind w:firstLine="283"/>
        <w:jc w:val="center"/>
        <w:rPr>
          <w:rFonts w:hint="cs"/>
          <w:b/>
          <w:bCs/>
          <w:i/>
          <w:iCs/>
          <w:sz w:val="22"/>
          <w:rtl/>
        </w:rPr>
      </w:pPr>
      <w:r>
        <w:rPr>
          <w:rtl/>
        </w:rPr>
        <w:t>בתי</w:t>
      </w:r>
      <w:r>
        <w:rPr>
          <w:rFonts w:hint="cs"/>
          <w:rtl/>
        </w:rPr>
        <w:t>-</w:t>
      </w:r>
      <w:r>
        <w:rPr>
          <w:rtl/>
        </w:rPr>
        <w:t>המשפט</w:t>
      </w:r>
    </w:p>
    <w:tbl>
      <w:tblPr>
        <w:bidiVisual/>
        <w:tblW w:w="0" w:type="auto"/>
        <w:tblLayout w:type="fixed"/>
        <w:tblCellMar>
          <w:left w:w="107" w:type="dxa"/>
          <w:right w:w="107" w:type="dxa"/>
        </w:tblCellMar>
        <w:tblLook w:val="0000" w:firstRow="0" w:lastRow="0" w:firstColumn="0" w:lastColumn="0" w:noHBand="0" w:noVBand="0"/>
      </w:tblPr>
      <w:tblGrid>
        <w:gridCol w:w="1899"/>
        <w:gridCol w:w="3402"/>
        <w:gridCol w:w="2835"/>
      </w:tblGrid>
      <w:tr w:rsidR="00A86D59" w14:paraId="7AA3E19D" w14:textId="77777777">
        <w:tblPrEx>
          <w:tblCellMar>
            <w:top w:w="0" w:type="dxa"/>
            <w:bottom w:w="0" w:type="dxa"/>
          </w:tblCellMar>
        </w:tblPrEx>
        <w:tc>
          <w:tcPr>
            <w:tcW w:w="5301" w:type="dxa"/>
            <w:gridSpan w:val="2"/>
          </w:tcPr>
          <w:p w14:paraId="5051DDF0" w14:textId="77777777" w:rsidR="00A86D59" w:rsidRDefault="00A86D59">
            <w:pPr>
              <w:spacing w:after="80" w:line="320" w:lineRule="exact"/>
              <w:ind w:firstLine="283"/>
              <w:jc w:val="both"/>
              <w:rPr>
                <w:b/>
                <w:bCs/>
                <w:sz w:val="22"/>
                <w:rtl/>
              </w:rPr>
            </w:pPr>
            <w:r>
              <w:rPr>
                <w:b/>
                <w:bCs/>
                <w:sz w:val="22"/>
                <w:rtl/>
              </w:rPr>
              <w:t>בבית-המשפט המחוזי בתל-אביב - יפו</w:t>
            </w:r>
          </w:p>
          <w:p w14:paraId="6FBC1E25" w14:textId="77777777" w:rsidR="00A86D59" w:rsidRDefault="00A86D59">
            <w:pPr>
              <w:spacing w:after="80" w:line="320" w:lineRule="exact"/>
              <w:ind w:firstLine="283"/>
              <w:jc w:val="both"/>
              <w:rPr>
                <w:b/>
                <w:bCs/>
                <w:sz w:val="22"/>
                <w:rtl/>
              </w:rPr>
            </w:pPr>
          </w:p>
        </w:tc>
        <w:tc>
          <w:tcPr>
            <w:tcW w:w="2835" w:type="dxa"/>
          </w:tcPr>
          <w:p w14:paraId="1EDD691B" w14:textId="77777777" w:rsidR="00A86D59" w:rsidRDefault="00A86D59">
            <w:pPr>
              <w:spacing w:after="80" w:line="320" w:lineRule="exact"/>
              <w:ind w:firstLine="283"/>
              <w:jc w:val="both"/>
              <w:rPr>
                <w:rFonts w:hint="cs"/>
                <w:b/>
                <w:bCs/>
                <w:sz w:val="22"/>
                <w:rtl/>
              </w:rPr>
            </w:pPr>
          </w:p>
          <w:p w14:paraId="2F15E76F" w14:textId="77777777" w:rsidR="00A86D59" w:rsidRDefault="00A86D59">
            <w:pPr>
              <w:pStyle w:val="Heading7"/>
              <w:keepNext w:val="0"/>
              <w:spacing w:after="80" w:line="320" w:lineRule="exact"/>
              <w:ind w:firstLine="283"/>
              <w:jc w:val="both"/>
              <w:rPr>
                <w:rFonts w:hint="cs"/>
                <w:b/>
                <w:bCs/>
                <w:sz w:val="22"/>
                <w:szCs w:val="24"/>
                <w:rtl/>
              </w:rPr>
            </w:pPr>
            <w:r>
              <w:rPr>
                <w:b/>
                <w:bCs/>
                <w:sz w:val="22"/>
                <w:szCs w:val="24"/>
                <w:rtl/>
              </w:rPr>
              <w:t xml:space="preserve">תפ"ח </w:t>
            </w:r>
            <w:r>
              <w:rPr>
                <w:rFonts w:hint="cs"/>
                <w:b/>
                <w:bCs/>
                <w:sz w:val="22"/>
                <w:szCs w:val="24"/>
                <w:rtl/>
              </w:rPr>
              <w:t>1212/02</w:t>
            </w:r>
          </w:p>
          <w:p w14:paraId="765C50C2" w14:textId="77777777" w:rsidR="00A86D59" w:rsidRDefault="00A86D59">
            <w:pPr>
              <w:spacing w:after="80" w:line="320" w:lineRule="exact"/>
              <w:ind w:firstLine="283"/>
              <w:jc w:val="both"/>
              <w:rPr>
                <w:rFonts w:hint="cs"/>
                <w:b/>
                <w:bCs/>
                <w:sz w:val="22"/>
                <w:rtl/>
              </w:rPr>
            </w:pPr>
          </w:p>
          <w:p w14:paraId="4E930E99" w14:textId="77777777" w:rsidR="00A86D59" w:rsidRDefault="00A86D59">
            <w:pPr>
              <w:spacing w:after="80" w:line="320" w:lineRule="exact"/>
              <w:ind w:firstLine="283"/>
              <w:jc w:val="both"/>
              <w:rPr>
                <w:rFonts w:hint="cs"/>
                <w:b/>
                <w:bCs/>
                <w:sz w:val="22"/>
                <w:rtl/>
              </w:rPr>
            </w:pPr>
          </w:p>
        </w:tc>
      </w:tr>
      <w:tr w:rsidR="00A86D59" w14:paraId="7450EF0B" w14:textId="77777777">
        <w:tblPrEx>
          <w:tblCellMar>
            <w:top w:w="0" w:type="dxa"/>
            <w:bottom w:w="0" w:type="dxa"/>
          </w:tblCellMar>
        </w:tblPrEx>
        <w:tc>
          <w:tcPr>
            <w:tcW w:w="1899" w:type="dxa"/>
          </w:tcPr>
          <w:p w14:paraId="7C1342A9" w14:textId="77777777" w:rsidR="00A86D59" w:rsidRDefault="00A86D59">
            <w:pPr>
              <w:spacing w:after="80" w:line="320" w:lineRule="exact"/>
              <w:ind w:firstLine="283"/>
              <w:jc w:val="both"/>
              <w:rPr>
                <w:b/>
                <w:bCs/>
                <w:sz w:val="22"/>
                <w:rtl/>
              </w:rPr>
            </w:pPr>
            <w:bookmarkStart w:id="2" w:name="LastJudge"/>
            <w:r>
              <w:rPr>
                <w:b/>
                <w:bCs/>
                <w:sz w:val="22"/>
                <w:rtl/>
              </w:rPr>
              <w:t>בפני:</w:t>
            </w:r>
          </w:p>
        </w:tc>
        <w:tc>
          <w:tcPr>
            <w:tcW w:w="6237" w:type="dxa"/>
            <w:gridSpan w:val="2"/>
          </w:tcPr>
          <w:p w14:paraId="09F14CB4" w14:textId="77777777" w:rsidR="00A86D59" w:rsidRDefault="00A86D59">
            <w:pPr>
              <w:spacing w:after="80" w:line="320" w:lineRule="exact"/>
              <w:ind w:firstLine="283"/>
              <w:jc w:val="both"/>
              <w:rPr>
                <w:rFonts w:hint="cs"/>
                <w:b/>
                <w:bCs/>
                <w:sz w:val="22"/>
                <w:rtl/>
              </w:rPr>
            </w:pPr>
            <w:r>
              <w:rPr>
                <w:b/>
                <w:bCs/>
                <w:sz w:val="22"/>
                <w:rtl/>
              </w:rPr>
              <w:t>כב' השופט</w:t>
            </w:r>
            <w:r>
              <w:rPr>
                <w:rFonts w:hint="cs"/>
                <w:b/>
                <w:bCs/>
                <w:sz w:val="22"/>
                <w:rtl/>
              </w:rPr>
              <w:t>ת ברכה אופיר-תום, אב"ד.</w:t>
            </w:r>
            <w:r>
              <w:rPr>
                <w:b/>
                <w:bCs/>
                <w:color w:val="FFFFFF"/>
                <w:sz w:val="4"/>
                <w:szCs w:val="4"/>
                <w:rtl/>
              </w:rPr>
              <w:t>נ</w:t>
            </w:r>
          </w:p>
          <w:p w14:paraId="091839E2" w14:textId="77777777" w:rsidR="00A86D59" w:rsidRDefault="00A86D59">
            <w:pPr>
              <w:spacing w:after="80" w:line="320" w:lineRule="exact"/>
              <w:ind w:firstLine="283"/>
              <w:jc w:val="both"/>
              <w:rPr>
                <w:b/>
                <w:bCs/>
                <w:sz w:val="22"/>
                <w:rtl/>
              </w:rPr>
            </w:pPr>
            <w:r>
              <w:rPr>
                <w:b/>
                <w:bCs/>
                <w:sz w:val="22"/>
                <w:rtl/>
              </w:rPr>
              <w:t xml:space="preserve">כב' השופטת </w:t>
            </w:r>
            <w:r>
              <w:rPr>
                <w:rFonts w:hint="cs"/>
                <w:b/>
                <w:bCs/>
                <w:sz w:val="22"/>
                <w:rtl/>
              </w:rPr>
              <w:t>מרים סוקולוב.</w:t>
            </w:r>
            <w:r>
              <w:rPr>
                <w:b/>
                <w:bCs/>
                <w:color w:val="FFFFFF"/>
                <w:sz w:val="4"/>
                <w:szCs w:val="4"/>
                <w:rtl/>
              </w:rPr>
              <w:t>ב</w:t>
            </w:r>
          </w:p>
          <w:p w14:paraId="01715831" w14:textId="77777777" w:rsidR="00A86D59" w:rsidRDefault="00A86D59">
            <w:pPr>
              <w:spacing w:after="80" w:line="320" w:lineRule="exact"/>
              <w:ind w:firstLine="283"/>
              <w:jc w:val="both"/>
              <w:rPr>
                <w:rFonts w:hint="cs"/>
                <w:b/>
                <w:bCs/>
                <w:sz w:val="22"/>
                <w:rtl/>
              </w:rPr>
            </w:pPr>
            <w:r>
              <w:rPr>
                <w:b/>
                <w:bCs/>
                <w:sz w:val="22"/>
                <w:rtl/>
              </w:rPr>
              <w:t>כב' השופט</w:t>
            </w:r>
            <w:r>
              <w:rPr>
                <w:rFonts w:hint="cs"/>
                <w:b/>
                <w:bCs/>
                <w:sz w:val="22"/>
                <w:rtl/>
              </w:rPr>
              <w:t>ת תחיה שפירא.</w:t>
            </w:r>
          </w:p>
        </w:tc>
      </w:tr>
      <w:tr w:rsidR="00A86D59" w14:paraId="7514D952" w14:textId="77777777">
        <w:tblPrEx>
          <w:tblCellMar>
            <w:top w:w="0" w:type="dxa"/>
            <w:bottom w:w="0" w:type="dxa"/>
          </w:tblCellMar>
        </w:tblPrEx>
        <w:tc>
          <w:tcPr>
            <w:tcW w:w="1899" w:type="dxa"/>
          </w:tcPr>
          <w:p w14:paraId="5FEF6F62" w14:textId="77777777" w:rsidR="00A86D59" w:rsidRDefault="00A86D59">
            <w:pPr>
              <w:spacing w:after="80" w:line="320" w:lineRule="exact"/>
              <w:ind w:firstLine="283"/>
              <w:jc w:val="both"/>
              <w:rPr>
                <w:b/>
                <w:bCs/>
                <w:sz w:val="22"/>
                <w:rtl/>
              </w:rPr>
            </w:pPr>
            <w:bookmarkStart w:id="3" w:name="FirstAppellant"/>
            <w:bookmarkEnd w:id="2"/>
            <w:r>
              <w:rPr>
                <w:b/>
                <w:bCs/>
                <w:sz w:val="22"/>
                <w:rtl/>
              </w:rPr>
              <w:t>המאשימה:</w:t>
            </w:r>
          </w:p>
        </w:tc>
        <w:tc>
          <w:tcPr>
            <w:tcW w:w="6237" w:type="dxa"/>
            <w:gridSpan w:val="2"/>
          </w:tcPr>
          <w:p w14:paraId="7F90E7AD" w14:textId="77777777" w:rsidR="00A86D59" w:rsidRDefault="00A86D59">
            <w:pPr>
              <w:spacing w:after="80" w:line="320" w:lineRule="exact"/>
              <w:ind w:firstLine="283"/>
              <w:jc w:val="both"/>
              <w:rPr>
                <w:b/>
                <w:bCs/>
                <w:sz w:val="22"/>
                <w:rtl/>
              </w:rPr>
            </w:pPr>
            <w:r>
              <w:rPr>
                <w:b/>
                <w:bCs/>
                <w:sz w:val="22"/>
                <w:rtl/>
              </w:rPr>
              <w:t xml:space="preserve">מ ד י נ ת </w:t>
            </w:r>
            <w:r>
              <w:rPr>
                <w:rFonts w:hint="cs"/>
                <w:b/>
                <w:bCs/>
                <w:sz w:val="22"/>
                <w:rtl/>
              </w:rPr>
              <w:t xml:space="preserve">     </w:t>
            </w:r>
            <w:r>
              <w:rPr>
                <w:b/>
                <w:bCs/>
                <w:sz w:val="22"/>
                <w:rtl/>
              </w:rPr>
              <w:t xml:space="preserve">    י ש ר א ל</w:t>
            </w:r>
          </w:p>
        </w:tc>
      </w:tr>
      <w:bookmarkEnd w:id="3"/>
      <w:tr w:rsidR="00A86D59" w14:paraId="4F2ACF2C" w14:textId="77777777">
        <w:tblPrEx>
          <w:tblCellMar>
            <w:top w:w="0" w:type="dxa"/>
            <w:bottom w:w="0" w:type="dxa"/>
          </w:tblCellMar>
        </w:tblPrEx>
        <w:tc>
          <w:tcPr>
            <w:tcW w:w="1899" w:type="dxa"/>
          </w:tcPr>
          <w:p w14:paraId="3BE21A32" w14:textId="77777777" w:rsidR="00A86D59" w:rsidRDefault="00A86D59">
            <w:pPr>
              <w:spacing w:after="80" w:line="320" w:lineRule="exact"/>
              <w:ind w:firstLine="283"/>
              <w:jc w:val="both"/>
              <w:rPr>
                <w:b/>
                <w:bCs/>
                <w:sz w:val="22"/>
                <w:rtl/>
              </w:rPr>
            </w:pPr>
          </w:p>
        </w:tc>
        <w:tc>
          <w:tcPr>
            <w:tcW w:w="6237" w:type="dxa"/>
            <w:gridSpan w:val="2"/>
          </w:tcPr>
          <w:p w14:paraId="6C13D04B" w14:textId="77777777" w:rsidR="00A86D59" w:rsidRDefault="00A86D59">
            <w:pPr>
              <w:spacing w:after="80" w:line="320" w:lineRule="exact"/>
              <w:ind w:firstLine="283"/>
              <w:jc w:val="center"/>
              <w:rPr>
                <w:b/>
                <w:bCs/>
                <w:sz w:val="22"/>
                <w:rtl/>
              </w:rPr>
            </w:pPr>
            <w:r>
              <w:rPr>
                <w:b/>
                <w:bCs/>
                <w:sz w:val="22"/>
                <w:rtl/>
              </w:rPr>
              <w:t xml:space="preserve">נ  </w:t>
            </w:r>
            <w:r>
              <w:rPr>
                <w:rFonts w:hint="cs"/>
                <w:b/>
                <w:bCs/>
                <w:sz w:val="22"/>
                <w:rtl/>
              </w:rPr>
              <w:t xml:space="preserve">  </w:t>
            </w:r>
            <w:r>
              <w:rPr>
                <w:b/>
                <w:bCs/>
                <w:sz w:val="22"/>
                <w:rtl/>
              </w:rPr>
              <w:t xml:space="preserve">ג </w:t>
            </w:r>
            <w:r>
              <w:rPr>
                <w:rFonts w:hint="cs"/>
                <w:b/>
                <w:bCs/>
                <w:sz w:val="22"/>
                <w:rtl/>
              </w:rPr>
              <w:t xml:space="preserve">  </w:t>
            </w:r>
            <w:r>
              <w:rPr>
                <w:b/>
                <w:bCs/>
                <w:sz w:val="22"/>
                <w:rtl/>
              </w:rPr>
              <w:t xml:space="preserve"> ד</w:t>
            </w:r>
          </w:p>
        </w:tc>
      </w:tr>
      <w:tr w:rsidR="00A86D59" w14:paraId="49DB487A" w14:textId="77777777">
        <w:tblPrEx>
          <w:tblCellMar>
            <w:top w:w="0" w:type="dxa"/>
            <w:bottom w:w="0" w:type="dxa"/>
          </w:tblCellMar>
        </w:tblPrEx>
        <w:tc>
          <w:tcPr>
            <w:tcW w:w="1899" w:type="dxa"/>
          </w:tcPr>
          <w:p w14:paraId="385AA3A0" w14:textId="77777777" w:rsidR="00A86D59" w:rsidRDefault="00A86D59">
            <w:pPr>
              <w:spacing w:after="80" w:line="320" w:lineRule="exact"/>
              <w:ind w:firstLine="283"/>
              <w:jc w:val="both"/>
              <w:rPr>
                <w:b/>
                <w:bCs/>
                <w:sz w:val="22"/>
                <w:rtl/>
              </w:rPr>
            </w:pPr>
            <w:r>
              <w:rPr>
                <w:b/>
                <w:bCs/>
                <w:sz w:val="22"/>
                <w:rtl/>
              </w:rPr>
              <w:t>הנאשם:</w:t>
            </w:r>
          </w:p>
        </w:tc>
        <w:tc>
          <w:tcPr>
            <w:tcW w:w="6237" w:type="dxa"/>
            <w:gridSpan w:val="2"/>
          </w:tcPr>
          <w:p w14:paraId="08440666" w14:textId="77777777" w:rsidR="00A86D59" w:rsidRDefault="00A86D59">
            <w:pPr>
              <w:spacing w:after="80" w:line="320" w:lineRule="exact"/>
              <w:ind w:firstLine="283"/>
              <w:jc w:val="both"/>
              <w:rPr>
                <w:rFonts w:hint="cs"/>
                <w:b/>
                <w:bCs/>
                <w:sz w:val="22"/>
                <w:rtl/>
              </w:rPr>
            </w:pPr>
            <w:r>
              <w:rPr>
                <w:rFonts w:hint="cs"/>
                <w:b/>
                <w:bCs/>
                <w:sz w:val="22"/>
                <w:rtl/>
              </w:rPr>
              <w:t>פלוני</w:t>
            </w:r>
          </w:p>
          <w:p w14:paraId="34B61F4B" w14:textId="77777777" w:rsidR="00A86D59" w:rsidRDefault="00A86D59">
            <w:pPr>
              <w:spacing w:after="80" w:line="320" w:lineRule="exact"/>
              <w:ind w:firstLine="283"/>
              <w:jc w:val="both"/>
              <w:rPr>
                <w:rFonts w:hint="cs"/>
                <w:b/>
                <w:bCs/>
                <w:sz w:val="22"/>
                <w:rtl/>
              </w:rPr>
            </w:pPr>
            <w:r>
              <w:rPr>
                <w:rFonts w:hint="cs"/>
                <w:b/>
                <w:bCs/>
                <w:sz w:val="22"/>
                <w:rtl/>
              </w:rPr>
              <w:t>(עתה במעצר, מיום 4.11.2002).</w:t>
            </w:r>
          </w:p>
        </w:tc>
      </w:tr>
      <w:tr w:rsidR="00A86D59" w14:paraId="75C7C0AF" w14:textId="77777777">
        <w:tblPrEx>
          <w:tblCellMar>
            <w:top w:w="0" w:type="dxa"/>
            <w:bottom w:w="0" w:type="dxa"/>
          </w:tblCellMar>
        </w:tblPrEx>
        <w:tc>
          <w:tcPr>
            <w:tcW w:w="1899" w:type="dxa"/>
          </w:tcPr>
          <w:p w14:paraId="7C784E0D" w14:textId="77777777" w:rsidR="00A86D59" w:rsidRDefault="00A86D59">
            <w:pPr>
              <w:spacing w:after="80" w:line="320" w:lineRule="exact"/>
              <w:ind w:firstLine="283"/>
              <w:jc w:val="both"/>
              <w:rPr>
                <w:b/>
                <w:bCs/>
                <w:sz w:val="22"/>
                <w:rtl/>
              </w:rPr>
            </w:pPr>
            <w:r>
              <w:rPr>
                <w:b/>
                <w:bCs/>
                <w:sz w:val="22"/>
                <w:rtl/>
              </w:rPr>
              <w:t>טענו:</w:t>
            </w:r>
          </w:p>
        </w:tc>
        <w:tc>
          <w:tcPr>
            <w:tcW w:w="6237" w:type="dxa"/>
            <w:gridSpan w:val="2"/>
          </w:tcPr>
          <w:p w14:paraId="2E5751D8" w14:textId="77777777" w:rsidR="00A86D59" w:rsidRDefault="00A86D59">
            <w:pPr>
              <w:spacing w:after="80" w:line="320" w:lineRule="exact"/>
              <w:ind w:firstLine="283"/>
              <w:jc w:val="both"/>
              <w:rPr>
                <w:rFonts w:hint="cs"/>
                <w:b/>
                <w:bCs/>
                <w:sz w:val="22"/>
                <w:rtl/>
              </w:rPr>
            </w:pPr>
            <w:r>
              <w:rPr>
                <w:b/>
                <w:bCs/>
                <w:sz w:val="22"/>
                <w:rtl/>
              </w:rPr>
              <w:t xml:space="preserve">למאשימה </w:t>
            </w:r>
            <w:r>
              <w:rPr>
                <w:rFonts w:hint="cs"/>
                <w:b/>
                <w:bCs/>
                <w:sz w:val="22"/>
                <w:rtl/>
              </w:rPr>
              <w:t xml:space="preserve">  -</w:t>
            </w:r>
            <w:r>
              <w:rPr>
                <w:b/>
                <w:bCs/>
                <w:sz w:val="22"/>
                <w:rtl/>
              </w:rPr>
              <w:t xml:space="preserve"> </w:t>
            </w:r>
            <w:r>
              <w:rPr>
                <w:rFonts w:hint="cs"/>
                <w:b/>
                <w:bCs/>
                <w:sz w:val="22"/>
                <w:rtl/>
              </w:rPr>
              <w:t xml:space="preserve">  </w:t>
            </w:r>
            <w:r>
              <w:rPr>
                <w:b/>
                <w:bCs/>
                <w:sz w:val="22"/>
                <w:rtl/>
              </w:rPr>
              <w:t xml:space="preserve">הפרקליטה גב' </w:t>
            </w:r>
            <w:r>
              <w:rPr>
                <w:rFonts w:hint="cs"/>
                <w:b/>
                <w:bCs/>
                <w:sz w:val="22"/>
                <w:rtl/>
              </w:rPr>
              <w:t>טובה פרי</w:t>
            </w:r>
            <w:r>
              <w:rPr>
                <w:b/>
                <w:bCs/>
                <w:sz w:val="22"/>
                <w:rtl/>
              </w:rPr>
              <w:t xml:space="preserve"> (פמ"</w:t>
            </w:r>
            <w:r>
              <w:rPr>
                <w:rFonts w:hint="cs"/>
                <w:b/>
                <w:bCs/>
                <w:sz w:val="22"/>
                <w:rtl/>
              </w:rPr>
              <w:t>מ</w:t>
            </w:r>
            <w:r>
              <w:rPr>
                <w:b/>
                <w:bCs/>
                <w:sz w:val="22"/>
                <w:rtl/>
              </w:rPr>
              <w:t>).</w:t>
            </w:r>
            <w:r>
              <w:rPr>
                <w:b/>
                <w:bCs/>
                <w:color w:val="FFFFFF"/>
                <w:sz w:val="4"/>
                <w:szCs w:val="4"/>
                <w:rtl/>
              </w:rPr>
              <w:t>ב</w:t>
            </w:r>
          </w:p>
          <w:p w14:paraId="66EB8E87" w14:textId="77777777" w:rsidR="00A86D59" w:rsidRDefault="00A86D59">
            <w:pPr>
              <w:spacing w:after="80" w:line="320" w:lineRule="exact"/>
              <w:ind w:firstLine="283"/>
              <w:jc w:val="both"/>
              <w:rPr>
                <w:rFonts w:hint="cs"/>
                <w:b/>
                <w:bCs/>
                <w:sz w:val="22"/>
                <w:rtl/>
              </w:rPr>
            </w:pPr>
            <w:r>
              <w:rPr>
                <w:b/>
                <w:bCs/>
                <w:sz w:val="22"/>
                <w:rtl/>
              </w:rPr>
              <w:t xml:space="preserve">לנאשם      </w:t>
            </w:r>
            <w:r>
              <w:rPr>
                <w:rFonts w:hint="cs"/>
                <w:b/>
                <w:bCs/>
                <w:sz w:val="22"/>
                <w:rtl/>
              </w:rPr>
              <w:t xml:space="preserve">  </w:t>
            </w:r>
            <w:r>
              <w:rPr>
                <w:b/>
                <w:bCs/>
                <w:sz w:val="22"/>
                <w:rtl/>
              </w:rPr>
              <w:t xml:space="preserve">- </w:t>
            </w:r>
            <w:r>
              <w:rPr>
                <w:rFonts w:hint="cs"/>
                <w:b/>
                <w:bCs/>
                <w:sz w:val="22"/>
                <w:rtl/>
              </w:rPr>
              <w:t xml:space="preserve">  </w:t>
            </w:r>
            <w:r>
              <w:rPr>
                <w:b/>
                <w:bCs/>
                <w:sz w:val="22"/>
                <w:rtl/>
              </w:rPr>
              <w:t>עו</w:t>
            </w:r>
            <w:r>
              <w:rPr>
                <w:rFonts w:hint="cs"/>
                <w:b/>
                <w:bCs/>
                <w:sz w:val="22"/>
                <w:rtl/>
              </w:rPr>
              <w:t>"ד עדי קידר</w:t>
            </w:r>
            <w:r>
              <w:rPr>
                <w:b/>
                <w:bCs/>
                <w:sz w:val="22"/>
                <w:rtl/>
              </w:rPr>
              <w:t>.</w:t>
            </w:r>
          </w:p>
        </w:tc>
      </w:tr>
      <w:tr w:rsidR="00A86D59" w14:paraId="7B6AF093" w14:textId="77777777">
        <w:tblPrEx>
          <w:tblCellMar>
            <w:top w:w="0" w:type="dxa"/>
            <w:bottom w:w="0" w:type="dxa"/>
          </w:tblCellMar>
        </w:tblPrEx>
        <w:tc>
          <w:tcPr>
            <w:tcW w:w="8136" w:type="dxa"/>
            <w:gridSpan w:val="3"/>
          </w:tcPr>
          <w:p w14:paraId="0B37EC25" w14:textId="77777777" w:rsidR="00A86D59" w:rsidRDefault="00A86D59">
            <w:pPr>
              <w:pStyle w:val="Heading8"/>
              <w:keepNext w:val="0"/>
              <w:spacing w:after="80" w:line="320" w:lineRule="exact"/>
              <w:ind w:firstLine="283"/>
              <w:rPr>
                <w:rFonts w:hint="cs"/>
                <w:i w:val="0"/>
                <w:iCs w:val="0"/>
                <w:sz w:val="22"/>
                <w:szCs w:val="24"/>
                <w:rtl/>
              </w:rPr>
            </w:pPr>
          </w:p>
        </w:tc>
      </w:tr>
    </w:tbl>
    <w:p w14:paraId="509C2CE4" w14:textId="77777777" w:rsidR="00A86D59" w:rsidRDefault="00A86D59">
      <w:pPr>
        <w:pStyle w:val="Footer"/>
        <w:rPr>
          <w:rFonts w:hint="cs"/>
          <w:rtl/>
        </w:rPr>
      </w:pPr>
    </w:p>
    <w:p w14:paraId="1272F97A" w14:textId="77777777" w:rsidR="00A86D59" w:rsidRDefault="00A86D59">
      <w:pPr>
        <w:pStyle w:val="Footer"/>
        <w:pBdr>
          <w:top w:val="single" w:sz="4" w:space="1" w:color="auto"/>
          <w:bottom w:val="single" w:sz="4" w:space="1" w:color="auto"/>
        </w:pBdr>
        <w:spacing w:after="120" w:line="320" w:lineRule="exact"/>
        <w:rPr>
          <w:rFonts w:cs="FrankRuehl" w:hint="cs"/>
          <w:sz w:val="26"/>
          <w:szCs w:val="26"/>
          <w:rtl/>
        </w:rPr>
      </w:pPr>
      <w:bookmarkStart w:id="4" w:name="ABSTRACT_START"/>
      <w:bookmarkEnd w:id="4"/>
      <w:r>
        <w:rPr>
          <w:rFonts w:cs="FrankRuehl" w:hint="cs"/>
          <w:sz w:val="26"/>
          <w:szCs w:val="26"/>
          <w:rtl/>
        </w:rPr>
        <w:t>מיני-רציו:</w:t>
      </w:r>
    </w:p>
    <w:p w14:paraId="5FD97E35" w14:textId="77777777" w:rsidR="00A86D59" w:rsidRDefault="00A86D59">
      <w:pPr>
        <w:pStyle w:val="Footer"/>
        <w:pBdr>
          <w:top w:val="single" w:sz="4" w:space="1" w:color="auto"/>
          <w:bottom w:val="single" w:sz="4" w:space="1" w:color="auto"/>
        </w:pBdr>
        <w:spacing w:after="120" w:line="320" w:lineRule="exact"/>
        <w:rPr>
          <w:rFonts w:cs="FrankRuehl" w:hint="cs"/>
          <w:sz w:val="26"/>
          <w:szCs w:val="26"/>
          <w:rtl/>
        </w:rPr>
      </w:pPr>
      <w:r>
        <w:rPr>
          <w:rFonts w:cs="FrankRuehl" w:hint="cs"/>
          <w:sz w:val="26"/>
          <w:szCs w:val="26"/>
          <w:rtl/>
        </w:rPr>
        <w:t xml:space="preserve">ראיות </w:t>
      </w:r>
      <w:r>
        <w:rPr>
          <w:rFonts w:cs="FrankRuehl"/>
          <w:sz w:val="26"/>
          <w:szCs w:val="26"/>
          <w:rtl/>
        </w:rPr>
        <w:t>–</w:t>
      </w:r>
      <w:r>
        <w:rPr>
          <w:rFonts w:cs="FrankRuehl" w:hint="cs"/>
          <w:sz w:val="26"/>
          <w:szCs w:val="26"/>
          <w:rtl/>
        </w:rPr>
        <w:t xml:space="preserve"> קביעת מהימנותה של עדות מטעם קורבן עבירות מין</w:t>
      </w:r>
    </w:p>
    <w:p w14:paraId="35CB9CA2" w14:textId="77777777" w:rsidR="00A86D59" w:rsidRDefault="00A86D59">
      <w:pPr>
        <w:pStyle w:val="Footer"/>
        <w:pBdr>
          <w:top w:val="single" w:sz="4" w:space="1" w:color="auto"/>
          <w:bottom w:val="single" w:sz="4" w:space="1" w:color="auto"/>
        </w:pBdr>
        <w:spacing w:after="120" w:line="320" w:lineRule="exact"/>
        <w:rPr>
          <w:rFonts w:cs="FrankRuehl" w:hint="cs"/>
          <w:sz w:val="26"/>
          <w:szCs w:val="26"/>
          <w:rtl/>
        </w:rPr>
      </w:pPr>
      <w:r>
        <w:rPr>
          <w:rFonts w:cs="FrankRuehl" w:hint="cs"/>
          <w:sz w:val="26"/>
          <w:szCs w:val="26"/>
          <w:rtl/>
        </w:rPr>
        <w:t>הנאשם הורשע בעבירות של מעשים מגונים בבן משפחה בהכרעת-דין שהושתתה בעיקרה על עדותה של קורבן העבירות, בתו של הנאשם. ביהמ"ש נדרש לשאלת מהימנות עדותה של הבת וציין כי הוא נותן בה אמון מלא וכי לפי ההלכה, גם אם עדותה של מתלוננת בעבירות מין איננה מושלמת, אין פירושו שהיא איננה שלֵמה, מה גם שמדובר בקטינה המצויה בשנים הקריטיוֹת להתפתחותה. נפסק כי ככלל, יש לבחון את הנסיבות לא לפי הגיונוֹ של אדם בגיר, המחליט לאחר מעשה מה הדרך הנכונה אשר בה צריך היה לנקוט, אלא לפי תחושת קורבן העבירה בזמן אמת.</w:t>
      </w:r>
    </w:p>
    <w:p w14:paraId="5F44C379" w14:textId="77777777" w:rsidR="00A86D59" w:rsidRDefault="00A86D59">
      <w:pPr>
        <w:pStyle w:val="Footer"/>
        <w:pBdr>
          <w:top w:val="single" w:sz="4" w:space="1" w:color="auto"/>
          <w:bottom w:val="single" w:sz="4" w:space="1" w:color="auto"/>
        </w:pBdr>
        <w:spacing w:after="120" w:line="320" w:lineRule="exact"/>
        <w:rPr>
          <w:rFonts w:cs="FrankRuehl" w:hint="cs"/>
          <w:sz w:val="26"/>
          <w:szCs w:val="26"/>
          <w:rtl/>
        </w:rPr>
      </w:pPr>
      <w:r>
        <w:rPr>
          <w:rFonts w:cs="FrankRuehl" w:hint="cs"/>
          <w:sz w:val="26"/>
          <w:szCs w:val="26"/>
          <w:rtl/>
        </w:rPr>
        <w:lastRenderedPageBreak/>
        <w:t>ביהמ"ש דחה את טענת הנאשם כי עדות המתלוננת הינה עדות כבושה, בפוסקו כי עדוּת כבושה הינה שכיחה במיוחד אצל קורבנות של גילוי עריות וכי לכבישת העדוּת במצבים כגון אלה יש לרוב הסבר סביר המעוגן בנסיבות המיוחדות של העניין וּבמציאות החיים שבּה שרוי קורבן העבירה, ולכן אין בה כדי לפגוע באמינוּת גירסת המתלונן. בנסיבות העניין נקבע כי אין לאיחור בהגשת התלונה כל משקל.</w:t>
      </w:r>
      <w:bookmarkStart w:id="5" w:name="ABSTRACT_END"/>
      <w:bookmarkEnd w:id="5"/>
    </w:p>
    <w:p w14:paraId="6C0BE3E1" w14:textId="77777777" w:rsidR="00A86D59" w:rsidRDefault="00A86D59">
      <w:pPr>
        <w:spacing w:after="80" w:line="320" w:lineRule="exact"/>
        <w:ind w:firstLine="283"/>
        <w:jc w:val="center"/>
        <w:rPr>
          <w:rFonts w:hint="cs"/>
          <w:b/>
          <w:bCs/>
          <w:sz w:val="22"/>
          <w:u w:val="single"/>
          <w:rtl/>
        </w:rPr>
      </w:pPr>
      <w:r>
        <w:rPr>
          <w:b/>
          <w:bCs/>
          <w:sz w:val="22"/>
          <w:u w:val="single"/>
          <w:rtl/>
        </w:rPr>
        <w:br w:type="page"/>
      </w:r>
    </w:p>
    <w:p w14:paraId="1F32104C" w14:textId="77777777" w:rsidR="00A86D59" w:rsidRDefault="00A86D59">
      <w:pPr>
        <w:spacing w:after="80" w:line="320" w:lineRule="exact"/>
        <w:ind w:firstLine="283"/>
        <w:jc w:val="center"/>
        <w:rPr>
          <w:rFonts w:hint="cs"/>
          <w:b/>
          <w:bCs/>
          <w:sz w:val="22"/>
          <w:rtl/>
        </w:rPr>
      </w:pPr>
      <w:r>
        <w:rPr>
          <w:rFonts w:hint="cs"/>
          <w:b/>
          <w:bCs/>
          <w:sz w:val="22"/>
          <w:u w:val="single"/>
          <w:rtl/>
        </w:rPr>
        <w:t>ה כ ר ע ת - ד י ן</w:t>
      </w:r>
    </w:p>
    <w:tbl>
      <w:tblPr>
        <w:bidiVisual/>
        <w:tblW w:w="0" w:type="auto"/>
        <w:tblInd w:w="-176" w:type="dxa"/>
        <w:tblLayout w:type="fixed"/>
        <w:tblLook w:val="0000" w:firstRow="0" w:lastRow="0" w:firstColumn="0" w:lastColumn="0" w:noHBand="0" w:noVBand="0"/>
      </w:tblPr>
      <w:tblGrid>
        <w:gridCol w:w="624"/>
        <w:gridCol w:w="567"/>
        <w:gridCol w:w="176"/>
        <w:gridCol w:w="426"/>
        <w:gridCol w:w="567"/>
        <w:gridCol w:w="283"/>
        <w:gridCol w:w="284"/>
        <w:gridCol w:w="567"/>
        <w:gridCol w:w="141"/>
        <w:gridCol w:w="142"/>
        <w:gridCol w:w="142"/>
        <w:gridCol w:w="283"/>
        <w:gridCol w:w="142"/>
        <w:gridCol w:w="567"/>
        <w:gridCol w:w="234"/>
        <w:gridCol w:w="900"/>
        <w:gridCol w:w="1950"/>
        <w:gridCol w:w="535"/>
      </w:tblGrid>
      <w:tr w:rsidR="00A86D59" w14:paraId="6D38E78E" w14:textId="77777777">
        <w:tblPrEx>
          <w:tblCellMar>
            <w:top w:w="0" w:type="dxa"/>
            <w:bottom w:w="0" w:type="dxa"/>
          </w:tblCellMar>
        </w:tblPrEx>
        <w:tc>
          <w:tcPr>
            <w:tcW w:w="8530" w:type="dxa"/>
            <w:gridSpan w:val="18"/>
          </w:tcPr>
          <w:p w14:paraId="5EA7FA44" w14:textId="77777777" w:rsidR="00A86D59" w:rsidRDefault="00A86D59">
            <w:pPr>
              <w:spacing w:after="80" w:line="320" w:lineRule="exact"/>
              <w:ind w:firstLine="283"/>
              <w:jc w:val="both"/>
              <w:rPr>
                <w:b/>
                <w:bCs/>
                <w:i/>
                <w:iCs/>
                <w:sz w:val="22"/>
                <w:rtl/>
              </w:rPr>
            </w:pPr>
            <w:r>
              <w:rPr>
                <w:b/>
                <w:bCs/>
                <w:i/>
                <w:iCs/>
                <w:sz w:val="22"/>
                <w:rtl/>
              </w:rPr>
              <w:t>תוכן</w:t>
            </w:r>
            <w:r>
              <w:rPr>
                <w:rFonts w:hint="cs"/>
                <w:b/>
                <w:bCs/>
                <w:i/>
                <w:iCs/>
                <w:sz w:val="22"/>
                <w:rtl/>
              </w:rPr>
              <w:t>-</w:t>
            </w:r>
            <w:r>
              <w:rPr>
                <w:b/>
                <w:bCs/>
                <w:i/>
                <w:iCs/>
                <w:sz w:val="22"/>
                <w:rtl/>
              </w:rPr>
              <w:t>העניינים</w:t>
            </w:r>
          </w:p>
        </w:tc>
      </w:tr>
      <w:tr w:rsidR="00A86D59" w14:paraId="27702304" w14:textId="77777777">
        <w:tblPrEx>
          <w:tblCellMar>
            <w:top w:w="0" w:type="dxa"/>
            <w:bottom w:w="0" w:type="dxa"/>
          </w:tblCellMar>
        </w:tblPrEx>
        <w:tc>
          <w:tcPr>
            <w:tcW w:w="8530" w:type="dxa"/>
            <w:gridSpan w:val="18"/>
          </w:tcPr>
          <w:p w14:paraId="3B181F28" w14:textId="77777777" w:rsidR="00A86D59" w:rsidRDefault="00A86D59">
            <w:pPr>
              <w:spacing w:after="80" w:line="320" w:lineRule="exact"/>
              <w:ind w:firstLine="283"/>
              <w:jc w:val="both"/>
              <w:rPr>
                <w:b/>
                <w:bCs/>
                <w:i/>
                <w:iCs/>
                <w:sz w:val="22"/>
                <w:rtl/>
              </w:rPr>
            </w:pPr>
            <w:r>
              <w:rPr>
                <w:rFonts w:hint="cs"/>
                <w:b/>
                <w:bCs/>
                <w:i/>
                <w:iCs/>
                <w:sz w:val="22"/>
                <w:rtl/>
              </w:rPr>
              <w:t xml:space="preserve">        </w:t>
            </w:r>
            <w:r>
              <w:rPr>
                <w:b/>
                <w:bCs/>
                <w:i/>
                <w:iCs/>
                <w:sz w:val="22"/>
                <w:rtl/>
              </w:rPr>
              <w:t>השופט</w:t>
            </w:r>
            <w:r>
              <w:rPr>
                <w:rFonts w:hint="cs"/>
                <w:b/>
                <w:bCs/>
                <w:i/>
                <w:iCs/>
                <w:sz w:val="22"/>
                <w:rtl/>
              </w:rPr>
              <w:t>ת תחיה שפירא</w:t>
            </w:r>
            <w:r>
              <w:rPr>
                <w:b/>
                <w:bCs/>
                <w:i/>
                <w:iCs/>
                <w:sz w:val="22"/>
                <w:rtl/>
              </w:rPr>
              <w:t>:</w:t>
            </w:r>
          </w:p>
        </w:tc>
      </w:tr>
      <w:tr w:rsidR="00A86D59" w14:paraId="0474F124" w14:textId="77777777">
        <w:tblPrEx>
          <w:tblCellMar>
            <w:top w:w="0" w:type="dxa"/>
            <w:bottom w:w="0" w:type="dxa"/>
          </w:tblCellMar>
        </w:tblPrEx>
        <w:tc>
          <w:tcPr>
            <w:tcW w:w="5145" w:type="dxa"/>
            <w:gridSpan w:val="15"/>
          </w:tcPr>
          <w:p w14:paraId="13FC0FFF" w14:textId="77777777" w:rsidR="00A86D59" w:rsidRDefault="00A86D59">
            <w:pPr>
              <w:spacing w:after="80" w:line="320" w:lineRule="exact"/>
              <w:ind w:firstLine="283"/>
              <w:jc w:val="both"/>
              <w:rPr>
                <w:b/>
                <w:bCs/>
                <w:sz w:val="22"/>
                <w:rtl/>
              </w:rPr>
            </w:pPr>
          </w:p>
        </w:tc>
        <w:tc>
          <w:tcPr>
            <w:tcW w:w="3385" w:type="dxa"/>
            <w:gridSpan w:val="3"/>
          </w:tcPr>
          <w:p w14:paraId="47FE5E50" w14:textId="77777777" w:rsidR="00A86D59" w:rsidRDefault="00A86D59">
            <w:pPr>
              <w:pStyle w:val="Heading9"/>
              <w:keepNext w:val="0"/>
              <w:spacing w:after="80" w:line="320" w:lineRule="exact"/>
              <w:ind w:firstLine="283"/>
              <w:jc w:val="both"/>
              <w:rPr>
                <w:b/>
                <w:bCs/>
                <w:sz w:val="22"/>
                <w:szCs w:val="24"/>
                <w:u w:val="single"/>
                <w:rtl/>
              </w:rPr>
            </w:pPr>
            <w:r>
              <w:rPr>
                <w:b/>
                <w:bCs/>
                <w:sz w:val="22"/>
                <w:szCs w:val="24"/>
                <w:u w:val="single"/>
                <w:rtl/>
              </w:rPr>
              <w:t>עמ'</w:t>
            </w:r>
          </w:p>
        </w:tc>
      </w:tr>
      <w:tr w:rsidR="00A86D59" w14:paraId="0CAEB28D" w14:textId="77777777">
        <w:tblPrEx>
          <w:tblCellMar>
            <w:top w:w="0" w:type="dxa"/>
            <w:bottom w:w="0" w:type="dxa"/>
          </w:tblCellMar>
        </w:tblPrEx>
        <w:tc>
          <w:tcPr>
            <w:tcW w:w="624" w:type="dxa"/>
          </w:tcPr>
          <w:p w14:paraId="1553AFE6" w14:textId="77777777" w:rsidR="00A86D59" w:rsidRDefault="00A86D59">
            <w:pPr>
              <w:spacing w:after="80" w:line="320" w:lineRule="exact"/>
              <w:ind w:firstLine="283"/>
              <w:jc w:val="both"/>
              <w:rPr>
                <w:rFonts w:hint="cs"/>
                <w:b/>
                <w:bCs/>
                <w:i/>
                <w:iCs/>
                <w:sz w:val="22"/>
                <w:rtl/>
              </w:rPr>
            </w:pPr>
            <w:r>
              <w:rPr>
                <w:b/>
                <w:bCs/>
                <w:i/>
                <w:iCs/>
                <w:sz w:val="22"/>
                <w:rtl/>
              </w:rPr>
              <w:t>א.</w:t>
            </w:r>
          </w:p>
        </w:tc>
        <w:tc>
          <w:tcPr>
            <w:tcW w:w="1736" w:type="dxa"/>
            <w:gridSpan w:val="4"/>
          </w:tcPr>
          <w:p w14:paraId="468FB869" w14:textId="77777777" w:rsidR="00A86D59" w:rsidRDefault="00A86D59">
            <w:pPr>
              <w:spacing w:after="80" w:line="320" w:lineRule="exact"/>
              <w:ind w:firstLine="283"/>
              <w:jc w:val="both"/>
              <w:rPr>
                <w:rFonts w:hint="cs"/>
                <w:sz w:val="22"/>
                <w:rtl/>
              </w:rPr>
            </w:pPr>
            <w:r>
              <w:rPr>
                <w:rFonts w:hint="cs"/>
                <w:sz w:val="22"/>
                <w:rtl/>
              </w:rPr>
              <w:t>איסור פרסום</w:t>
            </w:r>
          </w:p>
        </w:tc>
        <w:tc>
          <w:tcPr>
            <w:tcW w:w="5635" w:type="dxa"/>
            <w:gridSpan w:val="12"/>
          </w:tcPr>
          <w:p w14:paraId="12A27448" w14:textId="77777777" w:rsidR="00A86D59" w:rsidRDefault="00A86D59">
            <w:pPr>
              <w:spacing w:after="80" w:line="320" w:lineRule="exact"/>
              <w:ind w:firstLine="283"/>
              <w:jc w:val="both"/>
              <w:rPr>
                <w:rFonts w:hint="cs"/>
                <w:sz w:val="22"/>
                <w:rtl/>
              </w:rPr>
            </w:pPr>
            <w:r>
              <w:rPr>
                <w:sz w:val="22"/>
                <w:rtl/>
              </w:rPr>
              <w:t>.....................................</w:t>
            </w:r>
            <w:r>
              <w:rPr>
                <w:rFonts w:hint="cs"/>
                <w:sz w:val="22"/>
                <w:rtl/>
              </w:rPr>
              <w:t>........................................</w:t>
            </w:r>
          </w:p>
        </w:tc>
        <w:tc>
          <w:tcPr>
            <w:tcW w:w="535" w:type="dxa"/>
          </w:tcPr>
          <w:p w14:paraId="7D53A35A" w14:textId="77777777" w:rsidR="00A86D59" w:rsidRDefault="00A86D59">
            <w:pPr>
              <w:spacing w:after="80" w:line="320" w:lineRule="exact"/>
              <w:ind w:firstLine="283"/>
              <w:jc w:val="both"/>
              <w:rPr>
                <w:i/>
                <w:iCs/>
                <w:sz w:val="22"/>
                <w:rtl/>
              </w:rPr>
            </w:pPr>
            <w:r>
              <w:rPr>
                <w:i/>
                <w:iCs/>
                <w:sz w:val="22"/>
                <w:rtl/>
              </w:rPr>
              <w:t>3</w:t>
            </w:r>
          </w:p>
        </w:tc>
      </w:tr>
      <w:tr w:rsidR="00A86D59" w14:paraId="02F98BFE" w14:textId="77777777">
        <w:tblPrEx>
          <w:tblCellMar>
            <w:top w:w="0" w:type="dxa"/>
            <w:bottom w:w="0" w:type="dxa"/>
          </w:tblCellMar>
        </w:tblPrEx>
        <w:tc>
          <w:tcPr>
            <w:tcW w:w="624" w:type="dxa"/>
          </w:tcPr>
          <w:p w14:paraId="250492A2" w14:textId="77777777" w:rsidR="00A86D59" w:rsidRDefault="00A86D59">
            <w:pPr>
              <w:spacing w:after="80" w:line="320" w:lineRule="exact"/>
              <w:ind w:firstLine="283"/>
              <w:jc w:val="both"/>
              <w:rPr>
                <w:rFonts w:hint="cs"/>
                <w:b/>
                <w:bCs/>
                <w:i/>
                <w:iCs/>
                <w:sz w:val="22"/>
                <w:rtl/>
              </w:rPr>
            </w:pPr>
            <w:r>
              <w:rPr>
                <w:b/>
                <w:bCs/>
                <w:i/>
                <w:iCs/>
                <w:sz w:val="22"/>
                <w:rtl/>
              </w:rPr>
              <w:t>ב.</w:t>
            </w:r>
          </w:p>
        </w:tc>
        <w:tc>
          <w:tcPr>
            <w:tcW w:w="3153" w:type="dxa"/>
            <w:gridSpan w:val="9"/>
          </w:tcPr>
          <w:p w14:paraId="3B7A084D" w14:textId="77777777" w:rsidR="00A86D59" w:rsidRDefault="00A86D59">
            <w:pPr>
              <w:spacing w:after="80" w:line="320" w:lineRule="exact"/>
              <w:ind w:firstLine="283"/>
              <w:jc w:val="both"/>
              <w:rPr>
                <w:rFonts w:hint="cs"/>
                <w:sz w:val="22"/>
                <w:rtl/>
              </w:rPr>
            </w:pPr>
            <w:r>
              <w:rPr>
                <w:rFonts w:hint="cs"/>
                <w:sz w:val="22"/>
                <w:rtl/>
              </w:rPr>
              <w:t>מבוא ועוּבדות כתב-האישום</w:t>
            </w:r>
          </w:p>
        </w:tc>
        <w:tc>
          <w:tcPr>
            <w:tcW w:w="4218" w:type="dxa"/>
            <w:gridSpan w:val="7"/>
          </w:tcPr>
          <w:p w14:paraId="539D3555" w14:textId="77777777" w:rsidR="00A86D59" w:rsidRDefault="00A86D59">
            <w:pPr>
              <w:spacing w:after="80" w:line="320" w:lineRule="exact"/>
              <w:ind w:firstLine="283"/>
              <w:jc w:val="both"/>
              <w:rPr>
                <w:rFonts w:hint="cs"/>
                <w:sz w:val="22"/>
                <w:rtl/>
              </w:rPr>
            </w:pPr>
            <w:r>
              <w:rPr>
                <w:sz w:val="22"/>
                <w:rtl/>
              </w:rPr>
              <w:t>..........</w:t>
            </w:r>
            <w:r>
              <w:rPr>
                <w:rFonts w:hint="cs"/>
                <w:sz w:val="22"/>
                <w:rtl/>
              </w:rPr>
              <w:t>...............................................</w:t>
            </w:r>
          </w:p>
        </w:tc>
        <w:tc>
          <w:tcPr>
            <w:tcW w:w="535" w:type="dxa"/>
          </w:tcPr>
          <w:p w14:paraId="5113E308" w14:textId="77777777" w:rsidR="00A86D59" w:rsidRDefault="00A86D59">
            <w:pPr>
              <w:spacing w:after="80" w:line="320" w:lineRule="exact"/>
              <w:ind w:firstLine="283"/>
              <w:jc w:val="both"/>
              <w:rPr>
                <w:rFonts w:hint="cs"/>
                <w:i/>
                <w:iCs/>
                <w:sz w:val="22"/>
                <w:rtl/>
              </w:rPr>
            </w:pPr>
            <w:r>
              <w:rPr>
                <w:rFonts w:hint="cs"/>
                <w:i/>
                <w:iCs/>
                <w:sz w:val="22"/>
                <w:rtl/>
              </w:rPr>
              <w:t>3</w:t>
            </w:r>
          </w:p>
        </w:tc>
      </w:tr>
      <w:tr w:rsidR="00A86D59" w14:paraId="404EECF9" w14:textId="77777777">
        <w:tblPrEx>
          <w:tblCellMar>
            <w:top w:w="0" w:type="dxa"/>
            <w:bottom w:w="0" w:type="dxa"/>
          </w:tblCellMar>
        </w:tblPrEx>
        <w:tc>
          <w:tcPr>
            <w:tcW w:w="624" w:type="dxa"/>
          </w:tcPr>
          <w:p w14:paraId="3A7C39D5" w14:textId="77777777" w:rsidR="00A86D59" w:rsidRDefault="00A86D59">
            <w:pPr>
              <w:spacing w:after="80" w:line="320" w:lineRule="exact"/>
              <w:ind w:firstLine="283"/>
              <w:jc w:val="both"/>
              <w:rPr>
                <w:rFonts w:hint="cs"/>
                <w:b/>
                <w:bCs/>
                <w:i/>
                <w:iCs/>
                <w:sz w:val="22"/>
                <w:rtl/>
              </w:rPr>
            </w:pPr>
            <w:r>
              <w:rPr>
                <w:rFonts w:hint="cs"/>
                <w:b/>
                <w:bCs/>
                <w:i/>
                <w:iCs/>
                <w:sz w:val="22"/>
                <w:rtl/>
              </w:rPr>
              <w:t>ג</w:t>
            </w:r>
            <w:r>
              <w:rPr>
                <w:b/>
                <w:bCs/>
                <w:i/>
                <w:iCs/>
                <w:sz w:val="22"/>
                <w:rtl/>
              </w:rPr>
              <w:t>.</w:t>
            </w:r>
          </w:p>
        </w:tc>
        <w:tc>
          <w:tcPr>
            <w:tcW w:w="2870" w:type="dxa"/>
            <w:gridSpan w:val="7"/>
          </w:tcPr>
          <w:p w14:paraId="4AC380D0" w14:textId="77777777" w:rsidR="00A86D59" w:rsidRDefault="00A86D59">
            <w:pPr>
              <w:spacing w:after="80" w:line="320" w:lineRule="exact"/>
              <w:ind w:firstLine="283"/>
              <w:jc w:val="both"/>
              <w:rPr>
                <w:rFonts w:hint="cs"/>
                <w:sz w:val="22"/>
                <w:rtl/>
              </w:rPr>
            </w:pPr>
            <w:r>
              <w:rPr>
                <w:rFonts w:hint="cs"/>
                <w:sz w:val="22"/>
                <w:rtl/>
              </w:rPr>
              <w:t>גירסת הקטינה-המתלוננת</w:t>
            </w:r>
          </w:p>
        </w:tc>
        <w:tc>
          <w:tcPr>
            <w:tcW w:w="4501" w:type="dxa"/>
            <w:gridSpan w:val="9"/>
          </w:tcPr>
          <w:p w14:paraId="493193A3" w14:textId="77777777" w:rsidR="00A86D59" w:rsidRDefault="00A86D59">
            <w:pPr>
              <w:spacing w:after="80" w:line="320" w:lineRule="exact"/>
              <w:ind w:firstLine="283"/>
              <w:jc w:val="both"/>
              <w:rPr>
                <w:rFonts w:hint="cs"/>
                <w:sz w:val="22"/>
                <w:rtl/>
              </w:rPr>
            </w:pPr>
            <w:r>
              <w:rPr>
                <w:rFonts w:hint="cs"/>
                <w:sz w:val="22"/>
                <w:rtl/>
              </w:rPr>
              <w:t>.............................................................</w:t>
            </w:r>
          </w:p>
        </w:tc>
        <w:tc>
          <w:tcPr>
            <w:tcW w:w="535" w:type="dxa"/>
          </w:tcPr>
          <w:p w14:paraId="0DF9B985" w14:textId="77777777" w:rsidR="00A86D59" w:rsidRDefault="00A86D59">
            <w:pPr>
              <w:spacing w:after="80" w:line="320" w:lineRule="exact"/>
              <w:ind w:firstLine="283"/>
              <w:jc w:val="both"/>
              <w:rPr>
                <w:rFonts w:hint="cs"/>
                <w:i/>
                <w:iCs/>
                <w:sz w:val="22"/>
                <w:rtl/>
              </w:rPr>
            </w:pPr>
            <w:r>
              <w:rPr>
                <w:rFonts w:hint="cs"/>
                <w:i/>
                <w:iCs/>
                <w:sz w:val="22"/>
                <w:rtl/>
              </w:rPr>
              <w:t>5</w:t>
            </w:r>
          </w:p>
        </w:tc>
      </w:tr>
      <w:tr w:rsidR="00A86D59" w14:paraId="0B4D3F40" w14:textId="77777777">
        <w:tblPrEx>
          <w:tblCellMar>
            <w:top w:w="0" w:type="dxa"/>
            <w:bottom w:w="0" w:type="dxa"/>
          </w:tblCellMar>
        </w:tblPrEx>
        <w:tc>
          <w:tcPr>
            <w:tcW w:w="624" w:type="dxa"/>
          </w:tcPr>
          <w:p w14:paraId="2EE5D524" w14:textId="77777777" w:rsidR="00A86D59" w:rsidRDefault="00A86D59">
            <w:pPr>
              <w:spacing w:after="80" w:line="320" w:lineRule="exact"/>
              <w:ind w:firstLine="283"/>
              <w:jc w:val="both"/>
              <w:rPr>
                <w:rFonts w:hint="cs"/>
                <w:b/>
                <w:bCs/>
                <w:i/>
                <w:iCs/>
                <w:sz w:val="22"/>
                <w:rtl/>
              </w:rPr>
            </w:pPr>
            <w:r>
              <w:rPr>
                <w:rFonts w:hint="cs"/>
                <w:b/>
                <w:bCs/>
                <w:i/>
                <w:iCs/>
                <w:sz w:val="22"/>
                <w:rtl/>
              </w:rPr>
              <w:t>ד.</w:t>
            </w:r>
          </w:p>
        </w:tc>
        <w:tc>
          <w:tcPr>
            <w:tcW w:w="3295" w:type="dxa"/>
            <w:gridSpan w:val="10"/>
          </w:tcPr>
          <w:p w14:paraId="422E80E6" w14:textId="77777777" w:rsidR="00A86D59" w:rsidRDefault="00A86D59">
            <w:pPr>
              <w:spacing w:after="80" w:line="320" w:lineRule="exact"/>
              <w:ind w:firstLine="283"/>
              <w:jc w:val="both"/>
              <w:rPr>
                <w:rFonts w:hint="cs"/>
                <w:sz w:val="22"/>
                <w:rtl/>
              </w:rPr>
            </w:pPr>
            <w:r>
              <w:rPr>
                <w:rFonts w:hint="cs"/>
                <w:sz w:val="22"/>
                <w:rtl/>
              </w:rPr>
              <w:t>ראיות נוספות מטעם התביעה</w:t>
            </w:r>
          </w:p>
        </w:tc>
        <w:tc>
          <w:tcPr>
            <w:tcW w:w="4076" w:type="dxa"/>
            <w:gridSpan w:val="6"/>
          </w:tcPr>
          <w:p w14:paraId="0D13C196" w14:textId="77777777" w:rsidR="00A86D59" w:rsidRDefault="00A86D59">
            <w:pPr>
              <w:spacing w:after="80" w:line="320" w:lineRule="exact"/>
              <w:ind w:firstLine="283"/>
              <w:jc w:val="both"/>
              <w:rPr>
                <w:rFonts w:hint="cs"/>
                <w:sz w:val="22"/>
                <w:rtl/>
              </w:rPr>
            </w:pPr>
            <w:r>
              <w:rPr>
                <w:rFonts w:hint="cs"/>
                <w:sz w:val="22"/>
                <w:rtl/>
              </w:rPr>
              <w:t>.......................................................</w:t>
            </w:r>
          </w:p>
        </w:tc>
        <w:tc>
          <w:tcPr>
            <w:tcW w:w="535" w:type="dxa"/>
          </w:tcPr>
          <w:p w14:paraId="49F65CA7" w14:textId="77777777" w:rsidR="00A86D59" w:rsidRDefault="00A86D59">
            <w:pPr>
              <w:spacing w:after="80" w:line="320" w:lineRule="exact"/>
              <w:ind w:firstLine="283"/>
              <w:jc w:val="both"/>
              <w:rPr>
                <w:rFonts w:hint="cs"/>
                <w:i/>
                <w:iCs/>
                <w:sz w:val="22"/>
                <w:rtl/>
              </w:rPr>
            </w:pPr>
            <w:r>
              <w:rPr>
                <w:rFonts w:hint="cs"/>
                <w:i/>
                <w:iCs/>
                <w:sz w:val="22"/>
                <w:rtl/>
              </w:rPr>
              <w:t>27</w:t>
            </w:r>
          </w:p>
        </w:tc>
      </w:tr>
      <w:tr w:rsidR="00A86D59" w14:paraId="0BC2FEEB" w14:textId="77777777">
        <w:tblPrEx>
          <w:tblCellMar>
            <w:top w:w="0" w:type="dxa"/>
            <w:bottom w:w="0" w:type="dxa"/>
          </w:tblCellMar>
        </w:tblPrEx>
        <w:tc>
          <w:tcPr>
            <w:tcW w:w="1367" w:type="dxa"/>
            <w:gridSpan w:val="3"/>
          </w:tcPr>
          <w:p w14:paraId="2D801FCA" w14:textId="77777777" w:rsidR="00A86D59" w:rsidRDefault="00A86D59">
            <w:pPr>
              <w:spacing w:after="80" w:line="320" w:lineRule="exact"/>
              <w:ind w:firstLine="283"/>
              <w:jc w:val="both"/>
              <w:rPr>
                <w:i/>
                <w:iCs/>
                <w:sz w:val="22"/>
                <w:rtl/>
              </w:rPr>
            </w:pPr>
          </w:p>
        </w:tc>
        <w:tc>
          <w:tcPr>
            <w:tcW w:w="2268" w:type="dxa"/>
            <w:gridSpan w:val="6"/>
          </w:tcPr>
          <w:p w14:paraId="2750624C" w14:textId="77777777" w:rsidR="00A86D59" w:rsidRDefault="00A86D59">
            <w:pPr>
              <w:spacing w:after="80" w:line="320" w:lineRule="exact"/>
              <w:ind w:firstLine="283"/>
              <w:jc w:val="both"/>
              <w:rPr>
                <w:rFonts w:hint="cs"/>
                <w:sz w:val="22"/>
                <w:rtl/>
              </w:rPr>
            </w:pPr>
            <w:r>
              <w:rPr>
                <w:rFonts w:hint="cs"/>
                <w:i/>
                <w:iCs/>
                <w:sz w:val="22"/>
                <w:rtl/>
              </w:rPr>
              <w:t>(א) האֵם א.א. - עת/2</w:t>
            </w:r>
          </w:p>
        </w:tc>
        <w:tc>
          <w:tcPr>
            <w:tcW w:w="4360" w:type="dxa"/>
            <w:gridSpan w:val="8"/>
          </w:tcPr>
          <w:p w14:paraId="51D7D640" w14:textId="77777777" w:rsidR="00A86D59" w:rsidRDefault="00A86D59">
            <w:pPr>
              <w:spacing w:after="80" w:line="320" w:lineRule="exact"/>
              <w:ind w:firstLine="283"/>
              <w:jc w:val="both"/>
              <w:rPr>
                <w:rFonts w:hint="cs"/>
                <w:sz w:val="22"/>
                <w:rtl/>
              </w:rPr>
            </w:pPr>
            <w:r>
              <w:rPr>
                <w:rFonts w:hint="cs"/>
                <w:sz w:val="22"/>
                <w:rtl/>
              </w:rPr>
              <w:t>...........................................................</w:t>
            </w:r>
          </w:p>
        </w:tc>
        <w:tc>
          <w:tcPr>
            <w:tcW w:w="535" w:type="dxa"/>
          </w:tcPr>
          <w:p w14:paraId="60432A84" w14:textId="77777777" w:rsidR="00A86D59" w:rsidRDefault="00A86D59">
            <w:pPr>
              <w:spacing w:after="80" w:line="320" w:lineRule="exact"/>
              <w:ind w:firstLine="283"/>
              <w:jc w:val="both"/>
              <w:rPr>
                <w:rFonts w:hint="cs"/>
                <w:i/>
                <w:iCs/>
                <w:sz w:val="22"/>
                <w:rtl/>
              </w:rPr>
            </w:pPr>
            <w:r>
              <w:rPr>
                <w:rFonts w:hint="cs"/>
                <w:i/>
                <w:iCs/>
                <w:sz w:val="22"/>
                <w:rtl/>
              </w:rPr>
              <w:t>28</w:t>
            </w:r>
          </w:p>
        </w:tc>
      </w:tr>
      <w:tr w:rsidR="00A86D59" w14:paraId="1FA68812" w14:textId="77777777">
        <w:tblPrEx>
          <w:tblCellMar>
            <w:top w:w="0" w:type="dxa"/>
            <w:bottom w:w="0" w:type="dxa"/>
          </w:tblCellMar>
        </w:tblPrEx>
        <w:tc>
          <w:tcPr>
            <w:tcW w:w="1367" w:type="dxa"/>
            <w:gridSpan w:val="3"/>
          </w:tcPr>
          <w:p w14:paraId="52BA459A" w14:textId="77777777" w:rsidR="00A86D59" w:rsidRDefault="00A86D59">
            <w:pPr>
              <w:spacing w:after="80" w:line="320" w:lineRule="exact"/>
              <w:ind w:firstLine="283"/>
              <w:jc w:val="both"/>
              <w:rPr>
                <w:i/>
                <w:iCs/>
                <w:sz w:val="22"/>
                <w:rtl/>
              </w:rPr>
            </w:pPr>
          </w:p>
        </w:tc>
        <w:tc>
          <w:tcPr>
            <w:tcW w:w="2552" w:type="dxa"/>
            <w:gridSpan w:val="8"/>
          </w:tcPr>
          <w:p w14:paraId="4F0D02AE" w14:textId="77777777" w:rsidR="00A86D59" w:rsidRDefault="00A86D59">
            <w:pPr>
              <w:spacing w:after="80" w:line="320" w:lineRule="exact"/>
              <w:ind w:firstLine="283"/>
              <w:jc w:val="both"/>
              <w:rPr>
                <w:rFonts w:hint="cs"/>
                <w:sz w:val="22"/>
                <w:rtl/>
              </w:rPr>
            </w:pPr>
            <w:r>
              <w:rPr>
                <w:rFonts w:hint="cs"/>
                <w:i/>
                <w:iCs/>
                <w:sz w:val="22"/>
                <w:rtl/>
              </w:rPr>
              <w:t>(ב)</w:t>
            </w:r>
            <w:r>
              <w:rPr>
                <w:rFonts w:hint="cs"/>
                <w:sz w:val="22"/>
                <w:rtl/>
              </w:rPr>
              <w:t xml:space="preserve"> </w:t>
            </w:r>
            <w:r>
              <w:rPr>
                <w:rFonts w:hint="cs"/>
                <w:i/>
                <w:iCs/>
                <w:sz w:val="22"/>
                <w:rtl/>
              </w:rPr>
              <w:t>המחנכת מ.ס. - עת/3</w:t>
            </w:r>
          </w:p>
        </w:tc>
        <w:tc>
          <w:tcPr>
            <w:tcW w:w="4076" w:type="dxa"/>
            <w:gridSpan w:val="6"/>
          </w:tcPr>
          <w:p w14:paraId="412CAFF7" w14:textId="77777777" w:rsidR="00A86D59" w:rsidRDefault="00A86D59">
            <w:pPr>
              <w:spacing w:after="80" w:line="320" w:lineRule="exact"/>
              <w:ind w:firstLine="283"/>
              <w:jc w:val="both"/>
              <w:rPr>
                <w:rFonts w:hint="cs"/>
                <w:sz w:val="22"/>
                <w:rtl/>
              </w:rPr>
            </w:pPr>
            <w:r>
              <w:rPr>
                <w:rFonts w:hint="cs"/>
                <w:sz w:val="22"/>
                <w:rtl/>
              </w:rPr>
              <w:t>.......................................................</w:t>
            </w:r>
          </w:p>
        </w:tc>
        <w:tc>
          <w:tcPr>
            <w:tcW w:w="535" w:type="dxa"/>
          </w:tcPr>
          <w:p w14:paraId="6A678001" w14:textId="77777777" w:rsidR="00A86D59" w:rsidRDefault="00A86D59">
            <w:pPr>
              <w:spacing w:after="80" w:line="320" w:lineRule="exact"/>
              <w:ind w:firstLine="283"/>
              <w:jc w:val="both"/>
              <w:rPr>
                <w:rFonts w:hint="cs"/>
                <w:i/>
                <w:iCs/>
                <w:sz w:val="22"/>
                <w:rtl/>
              </w:rPr>
            </w:pPr>
            <w:r>
              <w:rPr>
                <w:rFonts w:hint="cs"/>
                <w:i/>
                <w:iCs/>
                <w:sz w:val="22"/>
                <w:rtl/>
              </w:rPr>
              <w:t>38</w:t>
            </w:r>
          </w:p>
        </w:tc>
      </w:tr>
      <w:tr w:rsidR="00A86D59" w14:paraId="79F05D65" w14:textId="77777777">
        <w:tblPrEx>
          <w:tblCellMar>
            <w:top w:w="0" w:type="dxa"/>
            <w:bottom w:w="0" w:type="dxa"/>
          </w:tblCellMar>
        </w:tblPrEx>
        <w:tc>
          <w:tcPr>
            <w:tcW w:w="1367" w:type="dxa"/>
            <w:gridSpan w:val="3"/>
          </w:tcPr>
          <w:p w14:paraId="52BEEEFC" w14:textId="77777777" w:rsidR="00A86D59" w:rsidRDefault="00A86D59">
            <w:pPr>
              <w:spacing w:after="80" w:line="320" w:lineRule="exact"/>
              <w:ind w:firstLine="283"/>
              <w:jc w:val="both"/>
              <w:rPr>
                <w:i/>
                <w:iCs/>
                <w:sz w:val="22"/>
                <w:rtl/>
              </w:rPr>
            </w:pPr>
          </w:p>
        </w:tc>
        <w:tc>
          <w:tcPr>
            <w:tcW w:w="2835" w:type="dxa"/>
            <w:gridSpan w:val="9"/>
          </w:tcPr>
          <w:p w14:paraId="01E3083A" w14:textId="77777777" w:rsidR="00A86D59" w:rsidRDefault="00A86D59">
            <w:pPr>
              <w:spacing w:after="80" w:line="320" w:lineRule="exact"/>
              <w:ind w:firstLine="283"/>
              <w:jc w:val="both"/>
              <w:rPr>
                <w:rFonts w:hint="cs"/>
                <w:sz w:val="22"/>
                <w:rtl/>
              </w:rPr>
            </w:pPr>
            <w:r>
              <w:rPr>
                <w:rFonts w:hint="cs"/>
                <w:i/>
                <w:iCs/>
                <w:sz w:val="22"/>
                <w:rtl/>
              </w:rPr>
              <w:t>(ג)</w:t>
            </w:r>
            <w:r>
              <w:rPr>
                <w:rFonts w:hint="cs"/>
                <w:sz w:val="22"/>
                <w:rtl/>
              </w:rPr>
              <w:t xml:space="preserve"> </w:t>
            </w:r>
            <w:r>
              <w:rPr>
                <w:rFonts w:hint="cs"/>
                <w:i/>
                <w:iCs/>
                <w:sz w:val="22"/>
                <w:rtl/>
              </w:rPr>
              <w:t>אחי הקטינה ע.א. - עת/4</w:t>
            </w:r>
          </w:p>
        </w:tc>
        <w:tc>
          <w:tcPr>
            <w:tcW w:w="3793" w:type="dxa"/>
            <w:gridSpan w:val="5"/>
          </w:tcPr>
          <w:p w14:paraId="7DBF41E7" w14:textId="77777777" w:rsidR="00A86D59" w:rsidRDefault="00A86D59">
            <w:pPr>
              <w:spacing w:after="80" w:line="320" w:lineRule="exact"/>
              <w:ind w:firstLine="283"/>
              <w:jc w:val="both"/>
              <w:rPr>
                <w:rFonts w:hint="cs"/>
                <w:sz w:val="22"/>
                <w:rtl/>
              </w:rPr>
            </w:pPr>
            <w:r>
              <w:rPr>
                <w:rFonts w:hint="cs"/>
                <w:sz w:val="22"/>
                <w:rtl/>
              </w:rPr>
              <w:t>...................................................</w:t>
            </w:r>
          </w:p>
        </w:tc>
        <w:tc>
          <w:tcPr>
            <w:tcW w:w="535" w:type="dxa"/>
          </w:tcPr>
          <w:p w14:paraId="2D503AE6" w14:textId="77777777" w:rsidR="00A86D59" w:rsidRDefault="00A86D59">
            <w:pPr>
              <w:spacing w:after="80" w:line="320" w:lineRule="exact"/>
              <w:ind w:firstLine="283"/>
              <w:jc w:val="both"/>
              <w:rPr>
                <w:rFonts w:hint="cs"/>
                <w:i/>
                <w:iCs/>
                <w:sz w:val="22"/>
                <w:rtl/>
              </w:rPr>
            </w:pPr>
            <w:r>
              <w:rPr>
                <w:rFonts w:hint="cs"/>
                <w:i/>
                <w:iCs/>
                <w:sz w:val="22"/>
                <w:rtl/>
              </w:rPr>
              <w:t>41</w:t>
            </w:r>
          </w:p>
        </w:tc>
      </w:tr>
      <w:tr w:rsidR="00A86D59" w14:paraId="642FDD66" w14:textId="77777777">
        <w:tblPrEx>
          <w:tblCellMar>
            <w:top w:w="0" w:type="dxa"/>
            <w:bottom w:w="0" w:type="dxa"/>
          </w:tblCellMar>
        </w:tblPrEx>
        <w:tc>
          <w:tcPr>
            <w:tcW w:w="1367" w:type="dxa"/>
            <w:gridSpan w:val="3"/>
          </w:tcPr>
          <w:p w14:paraId="153BF5B6" w14:textId="77777777" w:rsidR="00A86D59" w:rsidRDefault="00A86D59">
            <w:pPr>
              <w:spacing w:after="80" w:line="320" w:lineRule="exact"/>
              <w:ind w:firstLine="283"/>
              <w:jc w:val="both"/>
              <w:rPr>
                <w:i/>
                <w:iCs/>
                <w:sz w:val="22"/>
                <w:rtl/>
              </w:rPr>
            </w:pPr>
          </w:p>
        </w:tc>
        <w:tc>
          <w:tcPr>
            <w:tcW w:w="2268" w:type="dxa"/>
            <w:gridSpan w:val="6"/>
          </w:tcPr>
          <w:p w14:paraId="384E1112" w14:textId="77777777" w:rsidR="00A86D59" w:rsidRDefault="00A86D59">
            <w:pPr>
              <w:spacing w:after="80" w:line="320" w:lineRule="exact"/>
              <w:ind w:firstLine="283"/>
              <w:jc w:val="both"/>
              <w:rPr>
                <w:rFonts w:hint="cs"/>
                <w:sz w:val="22"/>
                <w:rtl/>
              </w:rPr>
            </w:pPr>
            <w:r>
              <w:rPr>
                <w:rFonts w:hint="cs"/>
                <w:i/>
                <w:iCs/>
                <w:sz w:val="22"/>
                <w:rtl/>
              </w:rPr>
              <w:t>(ד) האח א.א. - עת/6</w:t>
            </w:r>
          </w:p>
        </w:tc>
        <w:tc>
          <w:tcPr>
            <w:tcW w:w="4360" w:type="dxa"/>
            <w:gridSpan w:val="8"/>
          </w:tcPr>
          <w:p w14:paraId="25F1C418" w14:textId="77777777" w:rsidR="00A86D59" w:rsidRDefault="00A86D59">
            <w:pPr>
              <w:spacing w:after="80" w:line="320" w:lineRule="exact"/>
              <w:ind w:firstLine="283"/>
              <w:jc w:val="both"/>
              <w:rPr>
                <w:rFonts w:hint="cs"/>
                <w:sz w:val="22"/>
                <w:rtl/>
              </w:rPr>
            </w:pPr>
            <w:r>
              <w:rPr>
                <w:rFonts w:hint="cs"/>
                <w:sz w:val="22"/>
                <w:rtl/>
              </w:rPr>
              <w:t>...........................................................</w:t>
            </w:r>
          </w:p>
        </w:tc>
        <w:tc>
          <w:tcPr>
            <w:tcW w:w="535" w:type="dxa"/>
          </w:tcPr>
          <w:p w14:paraId="46FC9D6B" w14:textId="77777777" w:rsidR="00A86D59" w:rsidRDefault="00A86D59">
            <w:pPr>
              <w:spacing w:after="80" w:line="320" w:lineRule="exact"/>
              <w:ind w:firstLine="283"/>
              <w:jc w:val="both"/>
              <w:rPr>
                <w:rFonts w:hint="cs"/>
                <w:i/>
                <w:iCs/>
                <w:sz w:val="22"/>
                <w:rtl/>
              </w:rPr>
            </w:pPr>
            <w:r>
              <w:rPr>
                <w:rFonts w:hint="cs"/>
                <w:i/>
                <w:iCs/>
                <w:sz w:val="22"/>
                <w:rtl/>
              </w:rPr>
              <w:t>42</w:t>
            </w:r>
          </w:p>
        </w:tc>
      </w:tr>
      <w:tr w:rsidR="00A86D59" w14:paraId="363AE95E" w14:textId="77777777">
        <w:tblPrEx>
          <w:tblCellMar>
            <w:top w:w="0" w:type="dxa"/>
            <w:bottom w:w="0" w:type="dxa"/>
          </w:tblCellMar>
        </w:tblPrEx>
        <w:tc>
          <w:tcPr>
            <w:tcW w:w="1367" w:type="dxa"/>
            <w:gridSpan w:val="3"/>
          </w:tcPr>
          <w:p w14:paraId="1B4D6F7E" w14:textId="77777777" w:rsidR="00A86D59" w:rsidRDefault="00A86D59">
            <w:pPr>
              <w:pStyle w:val="Heading5"/>
              <w:keepNext w:val="0"/>
              <w:spacing w:after="80" w:line="320" w:lineRule="exact"/>
              <w:ind w:firstLine="283"/>
              <w:jc w:val="both"/>
              <w:rPr>
                <w:b w:val="0"/>
                <w:bCs w:val="0"/>
                <w:sz w:val="22"/>
                <w:szCs w:val="24"/>
                <w:rtl/>
              </w:rPr>
            </w:pPr>
          </w:p>
        </w:tc>
        <w:tc>
          <w:tcPr>
            <w:tcW w:w="2268" w:type="dxa"/>
            <w:gridSpan w:val="6"/>
          </w:tcPr>
          <w:p w14:paraId="04BAFBA9" w14:textId="77777777" w:rsidR="00A86D59" w:rsidRDefault="00A86D59">
            <w:pPr>
              <w:spacing w:after="80" w:line="320" w:lineRule="exact"/>
              <w:ind w:firstLine="283"/>
              <w:jc w:val="both"/>
              <w:rPr>
                <w:rFonts w:hint="cs"/>
                <w:sz w:val="22"/>
                <w:rtl/>
              </w:rPr>
            </w:pPr>
            <w:r>
              <w:rPr>
                <w:rFonts w:hint="cs"/>
                <w:i/>
                <w:iCs/>
                <w:sz w:val="22"/>
                <w:rtl/>
              </w:rPr>
              <w:t>(ה) הדוֹד א.א. - עת/7</w:t>
            </w:r>
          </w:p>
        </w:tc>
        <w:tc>
          <w:tcPr>
            <w:tcW w:w="4360" w:type="dxa"/>
            <w:gridSpan w:val="8"/>
          </w:tcPr>
          <w:p w14:paraId="14552F6E" w14:textId="77777777" w:rsidR="00A86D59" w:rsidRDefault="00A86D59">
            <w:pPr>
              <w:spacing w:after="80" w:line="320" w:lineRule="exact"/>
              <w:ind w:firstLine="283"/>
              <w:jc w:val="both"/>
              <w:rPr>
                <w:rFonts w:hint="cs"/>
                <w:sz w:val="22"/>
                <w:rtl/>
              </w:rPr>
            </w:pPr>
            <w:r>
              <w:rPr>
                <w:rFonts w:hint="cs"/>
                <w:sz w:val="22"/>
                <w:rtl/>
              </w:rPr>
              <w:t>...........................................................</w:t>
            </w:r>
          </w:p>
        </w:tc>
        <w:tc>
          <w:tcPr>
            <w:tcW w:w="535" w:type="dxa"/>
          </w:tcPr>
          <w:p w14:paraId="230948CF" w14:textId="77777777" w:rsidR="00A86D59" w:rsidRDefault="00A86D59">
            <w:pPr>
              <w:pStyle w:val="Heading5"/>
              <w:keepNext w:val="0"/>
              <w:spacing w:after="80" w:line="320" w:lineRule="exact"/>
              <w:ind w:firstLine="283"/>
              <w:jc w:val="both"/>
              <w:rPr>
                <w:rFonts w:hint="cs"/>
                <w:b w:val="0"/>
                <w:bCs w:val="0"/>
                <w:sz w:val="22"/>
                <w:szCs w:val="24"/>
                <w:rtl/>
              </w:rPr>
            </w:pPr>
            <w:r>
              <w:rPr>
                <w:rFonts w:hint="cs"/>
                <w:b w:val="0"/>
                <w:bCs w:val="0"/>
                <w:sz w:val="22"/>
                <w:szCs w:val="24"/>
                <w:rtl/>
              </w:rPr>
              <w:t>45</w:t>
            </w:r>
          </w:p>
        </w:tc>
      </w:tr>
      <w:tr w:rsidR="00A86D59" w14:paraId="3FC95250" w14:textId="77777777">
        <w:tblPrEx>
          <w:tblCellMar>
            <w:top w:w="0" w:type="dxa"/>
            <w:bottom w:w="0" w:type="dxa"/>
          </w:tblCellMar>
        </w:tblPrEx>
        <w:tc>
          <w:tcPr>
            <w:tcW w:w="1367" w:type="dxa"/>
            <w:gridSpan w:val="3"/>
          </w:tcPr>
          <w:p w14:paraId="0D178F85" w14:textId="77777777" w:rsidR="00A86D59" w:rsidRDefault="00A86D59">
            <w:pPr>
              <w:pStyle w:val="Heading5"/>
              <w:keepNext w:val="0"/>
              <w:spacing w:after="80" w:line="320" w:lineRule="exact"/>
              <w:ind w:firstLine="283"/>
              <w:jc w:val="both"/>
              <w:rPr>
                <w:b w:val="0"/>
                <w:bCs w:val="0"/>
                <w:sz w:val="22"/>
                <w:szCs w:val="24"/>
                <w:rtl/>
              </w:rPr>
            </w:pPr>
          </w:p>
        </w:tc>
        <w:tc>
          <w:tcPr>
            <w:tcW w:w="3544" w:type="dxa"/>
            <w:gridSpan w:val="11"/>
          </w:tcPr>
          <w:p w14:paraId="5BE9A905" w14:textId="77777777" w:rsidR="00A86D59" w:rsidRDefault="00A86D59">
            <w:pPr>
              <w:spacing w:after="80" w:line="320" w:lineRule="exact"/>
              <w:ind w:firstLine="283"/>
              <w:jc w:val="both"/>
              <w:rPr>
                <w:rFonts w:hint="cs"/>
                <w:i/>
                <w:iCs/>
                <w:sz w:val="22"/>
                <w:rtl/>
              </w:rPr>
            </w:pPr>
            <w:r>
              <w:rPr>
                <w:rFonts w:hint="cs"/>
                <w:i/>
                <w:iCs/>
                <w:sz w:val="22"/>
                <w:rtl/>
              </w:rPr>
              <w:t>(ו) חברתה של הקטינה ל.צ. - עת/8</w:t>
            </w:r>
          </w:p>
        </w:tc>
        <w:tc>
          <w:tcPr>
            <w:tcW w:w="3084" w:type="dxa"/>
            <w:gridSpan w:val="3"/>
          </w:tcPr>
          <w:p w14:paraId="2E061E80" w14:textId="77777777" w:rsidR="00A86D59" w:rsidRDefault="00A86D59">
            <w:pPr>
              <w:spacing w:after="80" w:line="320" w:lineRule="exact"/>
              <w:ind w:firstLine="283"/>
              <w:jc w:val="both"/>
              <w:rPr>
                <w:rFonts w:hint="cs"/>
                <w:sz w:val="22"/>
                <w:rtl/>
              </w:rPr>
            </w:pPr>
            <w:r>
              <w:rPr>
                <w:rFonts w:hint="cs"/>
                <w:sz w:val="22"/>
                <w:rtl/>
              </w:rPr>
              <w:t>.........................................</w:t>
            </w:r>
          </w:p>
        </w:tc>
        <w:tc>
          <w:tcPr>
            <w:tcW w:w="535" w:type="dxa"/>
          </w:tcPr>
          <w:p w14:paraId="3BCCEDBD" w14:textId="77777777" w:rsidR="00A86D59" w:rsidRDefault="00A86D59">
            <w:pPr>
              <w:pStyle w:val="Heading5"/>
              <w:keepNext w:val="0"/>
              <w:spacing w:after="80" w:line="320" w:lineRule="exact"/>
              <w:ind w:firstLine="283"/>
              <w:jc w:val="both"/>
              <w:rPr>
                <w:rFonts w:hint="cs"/>
                <w:b w:val="0"/>
                <w:bCs w:val="0"/>
                <w:sz w:val="22"/>
                <w:szCs w:val="24"/>
                <w:rtl/>
              </w:rPr>
            </w:pPr>
            <w:r>
              <w:rPr>
                <w:rFonts w:hint="cs"/>
                <w:b w:val="0"/>
                <w:bCs w:val="0"/>
                <w:sz w:val="22"/>
                <w:szCs w:val="24"/>
                <w:rtl/>
              </w:rPr>
              <w:t>47</w:t>
            </w:r>
          </w:p>
        </w:tc>
      </w:tr>
      <w:tr w:rsidR="00A86D59" w14:paraId="5309FD81" w14:textId="77777777">
        <w:tblPrEx>
          <w:tblCellMar>
            <w:top w:w="0" w:type="dxa"/>
            <w:bottom w:w="0" w:type="dxa"/>
          </w:tblCellMar>
        </w:tblPrEx>
        <w:tc>
          <w:tcPr>
            <w:tcW w:w="1367" w:type="dxa"/>
            <w:gridSpan w:val="3"/>
          </w:tcPr>
          <w:p w14:paraId="29679B0F" w14:textId="77777777" w:rsidR="00A86D59" w:rsidRDefault="00A86D59">
            <w:pPr>
              <w:pStyle w:val="Heading5"/>
              <w:keepNext w:val="0"/>
              <w:spacing w:after="80" w:line="320" w:lineRule="exact"/>
              <w:ind w:firstLine="283"/>
              <w:jc w:val="both"/>
              <w:rPr>
                <w:b w:val="0"/>
                <w:bCs w:val="0"/>
                <w:sz w:val="22"/>
                <w:szCs w:val="24"/>
                <w:rtl/>
              </w:rPr>
            </w:pPr>
          </w:p>
        </w:tc>
        <w:tc>
          <w:tcPr>
            <w:tcW w:w="4678" w:type="dxa"/>
            <w:gridSpan w:val="13"/>
          </w:tcPr>
          <w:p w14:paraId="06B459AE" w14:textId="77777777" w:rsidR="00A86D59" w:rsidRDefault="00A86D59">
            <w:pPr>
              <w:spacing w:after="80" w:line="320" w:lineRule="exact"/>
              <w:ind w:firstLine="283"/>
              <w:jc w:val="both"/>
              <w:rPr>
                <w:rFonts w:hint="cs"/>
                <w:sz w:val="22"/>
                <w:rtl/>
              </w:rPr>
            </w:pPr>
            <w:r>
              <w:rPr>
                <w:rFonts w:hint="cs"/>
                <w:i/>
                <w:iCs/>
                <w:sz w:val="22"/>
                <w:rtl/>
              </w:rPr>
              <w:t>(ז) המתנדבת במרכז הסיוע, ליאת ענבר - עת/5</w:t>
            </w:r>
          </w:p>
        </w:tc>
        <w:tc>
          <w:tcPr>
            <w:tcW w:w="1950" w:type="dxa"/>
          </w:tcPr>
          <w:p w14:paraId="4FE129C6" w14:textId="77777777" w:rsidR="00A86D59" w:rsidRDefault="00A86D59">
            <w:pPr>
              <w:spacing w:after="80" w:line="320" w:lineRule="exact"/>
              <w:ind w:firstLine="283"/>
              <w:jc w:val="both"/>
              <w:rPr>
                <w:rFonts w:hint="cs"/>
                <w:sz w:val="22"/>
                <w:rtl/>
              </w:rPr>
            </w:pPr>
            <w:r>
              <w:rPr>
                <w:rFonts w:hint="cs"/>
                <w:sz w:val="22"/>
                <w:rtl/>
              </w:rPr>
              <w:t>........................</w:t>
            </w:r>
          </w:p>
        </w:tc>
        <w:tc>
          <w:tcPr>
            <w:tcW w:w="535" w:type="dxa"/>
          </w:tcPr>
          <w:p w14:paraId="0C0C684D" w14:textId="77777777" w:rsidR="00A86D59" w:rsidRDefault="00A86D59">
            <w:pPr>
              <w:pStyle w:val="Heading5"/>
              <w:keepNext w:val="0"/>
              <w:spacing w:after="80" w:line="320" w:lineRule="exact"/>
              <w:ind w:firstLine="283"/>
              <w:jc w:val="both"/>
              <w:rPr>
                <w:rFonts w:hint="cs"/>
                <w:b w:val="0"/>
                <w:bCs w:val="0"/>
                <w:sz w:val="22"/>
                <w:szCs w:val="24"/>
                <w:rtl/>
              </w:rPr>
            </w:pPr>
            <w:r>
              <w:rPr>
                <w:rFonts w:hint="cs"/>
                <w:b w:val="0"/>
                <w:bCs w:val="0"/>
                <w:sz w:val="22"/>
                <w:szCs w:val="24"/>
                <w:rtl/>
              </w:rPr>
              <w:t>48</w:t>
            </w:r>
          </w:p>
        </w:tc>
      </w:tr>
      <w:tr w:rsidR="00A86D59" w14:paraId="0675C064" w14:textId="77777777">
        <w:tblPrEx>
          <w:tblCellMar>
            <w:top w:w="0" w:type="dxa"/>
            <w:bottom w:w="0" w:type="dxa"/>
          </w:tblCellMar>
        </w:tblPrEx>
        <w:tc>
          <w:tcPr>
            <w:tcW w:w="1367" w:type="dxa"/>
            <w:gridSpan w:val="3"/>
          </w:tcPr>
          <w:p w14:paraId="414F2C28" w14:textId="77777777" w:rsidR="00A86D59" w:rsidRDefault="00A86D59">
            <w:pPr>
              <w:pStyle w:val="Heading5"/>
              <w:keepNext w:val="0"/>
              <w:spacing w:after="80" w:line="320" w:lineRule="exact"/>
              <w:ind w:firstLine="283"/>
              <w:jc w:val="both"/>
              <w:rPr>
                <w:b w:val="0"/>
                <w:bCs w:val="0"/>
                <w:sz w:val="22"/>
                <w:szCs w:val="24"/>
                <w:rtl/>
              </w:rPr>
            </w:pPr>
          </w:p>
        </w:tc>
        <w:tc>
          <w:tcPr>
            <w:tcW w:w="2977" w:type="dxa"/>
            <w:gridSpan w:val="10"/>
          </w:tcPr>
          <w:p w14:paraId="155DE2C2" w14:textId="77777777" w:rsidR="00A86D59" w:rsidRDefault="00A86D59">
            <w:pPr>
              <w:spacing w:after="80" w:line="320" w:lineRule="exact"/>
              <w:ind w:firstLine="283"/>
              <w:jc w:val="both"/>
              <w:rPr>
                <w:rFonts w:hint="cs"/>
                <w:sz w:val="22"/>
                <w:rtl/>
              </w:rPr>
            </w:pPr>
            <w:r>
              <w:rPr>
                <w:rFonts w:hint="cs"/>
                <w:i/>
                <w:iCs/>
                <w:sz w:val="22"/>
                <w:rtl/>
              </w:rPr>
              <w:t>(ח) רס"ל מינה אניג'ר - עת/9</w:t>
            </w:r>
          </w:p>
        </w:tc>
        <w:tc>
          <w:tcPr>
            <w:tcW w:w="3651" w:type="dxa"/>
            <w:gridSpan w:val="4"/>
          </w:tcPr>
          <w:p w14:paraId="4DD0F95A" w14:textId="77777777" w:rsidR="00A86D59" w:rsidRDefault="00A86D59">
            <w:pPr>
              <w:spacing w:after="80" w:line="320" w:lineRule="exact"/>
              <w:ind w:firstLine="283"/>
              <w:jc w:val="both"/>
              <w:rPr>
                <w:rFonts w:hint="cs"/>
                <w:sz w:val="22"/>
                <w:rtl/>
              </w:rPr>
            </w:pPr>
            <w:r>
              <w:rPr>
                <w:rFonts w:hint="cs"/>
                <w:sz w:val="22"/>
                <w:rtl/>
              </w:rPr>
              <w:t>.................................................</w:t>
            </w:r>
          </w:p>
        </w:tc>
        <w:tc>
          <w:tcPr>
            <w:tcW w:w="535" w:type="dxa"/>
          </w:tcPr>
          <w:p w14:paraId="64FAD978" w14:textId="77777777" w:rsidR="00A86D59" w:rsidRDefault="00A86D59">
            <w:pPr>
              <w:pStyle w:val="Heading5"/>
              <w:keepNext w:val="0"/>
              <w:spacing w:after="80" w:line="320" w:lineRule="exact"/>
              <w:ind w:firstLine="283"/>
              <w:jc w:val="both"/>
              <w:rPr>
                <w:rFonts w:hint="cs"/>
                <w:b w:val="0"/>
                <w:bCs w:val="0"/>
                <w:sz w:val="22"/>
                <w:szCs w:val="24"/>
                <w:rtl/>
              </w:rPr>
            </w:pPr>
            <w:r>
              <w:rPr>
                <w:rFonts w:hint="cs"/>
                <w:b w:val="0"/>
                <w:bCs w:val="0"/>
                <w:sz w:val="22"/>
                <w:szCs w:val="24"/>
                <w:rtl/>
              </w:rPr>
              <w:t>49</w:t>
            </w:r>
          </w:p>
        </w:tc>
      </w:tr>
      <w:tr w:rsidR="00A86D59" w14:paraId="017DA924" w14:textId="77777777">
        <w:tblPrEx>
          <w:tblCellMar>
            <w:top w:w="0" w:type="dxa"/>
            <w:bottom w:w="0" w:type="dxa"/>
          </w:tblCellMar>
        </w:tblPrEx>
        <w:tc>
          <w:tcPr>
            <w:tcW w:w="624" w:type="dxa"/>
          </w:tcPr>
          <w:p w14:paraId="6E62701A" w14:textId="77777777" w:rsidR="00A86D59" w:rsidRDefault="00A86D59">
            <w:pPr>
              <w:spacing w:after="80" w:line="320" w:lineRule="exact"/>
              <w:ind w:firstLine="283"/>
              <w:jc w:val="both"/>
              <w:rPr>
                <w:rFonts w:hint="cs"/>
                <w:b/>
                <w:bCs/>
                <w:i/>
                <w:iCs/>
                <w:sz w:val="22"/>
                <w:rtl/>
              </w:rPr>
            </w:pPr>
            <w:r>
              <w:rPr>
                <w:rFonts w:hint="cs"/>
                <w:b/>
                <w:bCs/>
                <w:i/>
                <w:iCs/>
                <w:sz w:val="22"/>
                <w:rtl/>
              </w:rPr>
              <w:t>ה.</w:t>
            </w:r>
          </w:p>
        </w:tc>
        <w:tc>
          <w:tcPr>
            <w:tcW w:w="1736" w:type="dxa"/>
            <w:gridSpan w:val="4"/>
          </w:tcPr>
          <w:p w14:paraId="517382FD" w14:textId="77777777" w:rsidR="00A86D59" w:rsidRDefault="00A86D59">
            <w:pPr>
              <w:spacing w:after="80" w:line="320" w:lineRule="exact"/>
              <w:ind w:firstLine="283"/>
              <w:jc w:val="both"/>
              <w:rPr>
                <w:rFonts w:hint="cs"/>
                <w:sz w:val="22"/>
                <w:rtl/>
              </w:rPr>
            </w:pPr>
            <w:r>
              <w:rPr>
                <w:rFonts w:hint="cs"/>
                <w:sz w:val="22"/>
                <w:rtl/>
              </w:rPr>
              <w:t>גירסת הנאשם</w:t>
            </w:r>
          </w:p>
        </w:tc>
        <w:tc>
          <w:tcPr>
            <w:tcW w:w="5635" w:type="dxa"/>
            <w:gridSpan w:val="12"/>
          </w:tcPr>
          <w:p w14:paraId="57751354" w14:textId="77777777" w:rsidR="00A86D59" w:rsidRDefault="00A86D59">
            <w:pPr>
              <w:spacing w:after="80" w:line="320" w:lineRule="exact"/>
              <w:ind w:firstLine="283"/>
              <w:jc w:val="both"/>
              <w:rPr>
                <w:rFonts w:hint="cs"/>
                <w:sz w:val="22"/>
                <w:rtl/>
              </w:rPr>
            </w:pPr>
            <w:r>
              <w:rPr>
                <w:rFonts w:hint="cs"/>
                <w:sz w:val="22"/>
                <w:rtl/>
              </w:rPr>
              <w:t>.............................................................................</w:t>
            </w:r>
          </w:p>
        </w:tc>
        <w:tc>
          <w:tcPr>
            <w:tcW w:w="535" w:type="dxa"/>
          </w:tcPr>
          <w:p w14:paraId="41735B2D" w14:textId="77777777" w:rsidR="00A86D59" w:rsidRDefault="00A86D59">
            <w:pPr>
              <w:pStyle w:val="Heading5"/>
              <w:keepNext w:val="0"/>
              <w:spacing w:after="80" w:line="320" w:lineRule="exact"/>
              <w:ind w:firstLine="283"/>
              <w:jc w:val="both"/>
              <w:rPr>
                <w:rFonts w:hint="cs"/>
                <w:b w:val="0"/>
                <w:bCs w:val="0"/>
                <w:sz w:val="22"/>
                <w:szCs w:val="24"/>
                <w:rtl/>
              </w:rPr>
            </w:pPr>
            <w:r>
              <w:rPr>
                <w:rFonts w:hint="cs"/>
                <w:b w:val="0"/>
                <w:bCs w:val="0"/>
                <w:sz w:val="22"/>
                <w:szCs w:val="24"/>
                <w:rtl/>
              </w:rPr>
              <w:t>51</w:t>
            </w:r>
          </w:p>
        </w:tc>
      </w:tr>
      <w:tr w:rsidR="00A86D59" w14:paraId="1A8F1149" w14:textId="77777777">
        <w:tblPrEx>
          <w:tblCellMar>
            <w:top w:w="0" w:type="dxa"/>
            <w:bottom w:w="0" w:type="dxa"/>
          </w:tblCellMar>
        </w:tblPrEx>
        <w:tc>
          <w:tcPr>
            <w:tcW w:w="624" w:type="dxa"/>
          </w:tcPr>
          <w:p w14:paraId="4CCE6ABF" w14:textId="77777777" w:rsidR="00A86D59" w:rsidRDefault="00A86D59">
            <w:pPr>
              <w:spacing w:after="80" w:line="320" w:lineRule="exact"/>
              <w:ind w:firstLine="283"/>
              <w:jc w:val="both"/>
              <w:rPr>
                <w:rFonts w:hint="cs"/>
                <w:b/>
                <w:bCs/>
                <w:i/>
                <w:iCs/>
                <w:sz w:val="22"/>
                <w:rtl/>
              </w:rPr>
            </w:pPr>
            <w:r>
              <w:rPr>
                <w:rFonts w:hint="cs"/>
                <w:b/>
                <w:bCs/>
                <w:i/>
                <w:iCs/>
                <w:sz w:val="22"/>
                <w:rtl/>
              </w:rPr>
              <w:t>ו</w:t>
            </w:r>
            <w:r>
              <w:rPr>
                <w:b/>
                <w:bCs/>
                <w:i/>
                <w:iCs/>
                <w:sz w:val="22"/>
                <w:rtl/>
              </w:rPr>
              <w:t>.</w:t>
            </w:r>
          </w:p>
        </w:tc>
        <w:tc>
          <w:tcPr>
            <w:tcW w:w="1736" w:type="dxa"/>
            <w:gridSpan w:val="4"/>
          </w:tcPr>
          <w:p w14:paraId="25E202B9" w14:textId="77777777" w:rsidR="00A86D59" w:rsidRDefault="00A86D59">
            <w:pPr>
              <w:spacing w:after="80" w:line="320" w:lineRule="exact"/>
              <w:ind w:firstLine="283"/>
              <w:jc w:val="both"/>
              <w:rPr>
                <w:rFonts w:hint="cs"/>
                <w:sz w:val="22"/>
                <w:rtl/>
              </w:rPr>
            </w:pPr>
            <w:r>
              <w:rPr>
                <w:rFonts w:hint="cs"/>
                <w:sz w:val="22"/>
                <w:rtl/>
              </w:rPr>
              <w:t>יתר עדי ההגנה</w:t>
            </w:r>
          </w:p>
        </w:tc>
        <w:tc>
          <w:tcPr>
            <w:tcW w:w="5635" w:type="dxa"/>
            <w:gridSpan w:val="12"/>
          </w:tcPr>
          <w:p w14:paraId="6A8F3045" w14:textId="77777777" w:rsidR="00A86D59" w:rsidRDefault="00A86D59">
            <w:pPr>
              <w:spacing w:after="80" w:line="320" w:lineRule="exact"/>
              <w:ind w:firstLine="283"/>
              <w:jc w:val="both"/>
              <w:rPr>
                <w:rFonts w:hint="cs"/>
                <w:sz w:val="22"/>
                <w:rtl/>
              </w:rPr>
            </w:pPr>
            <w:r>
              <w:rPr>
                <w:rFonts w:hint="cs"/>
                <w:sz w:val="22"/>
                <w:rtl/>
              </w:rPr>
              <w:t>.............................................................................</w:t>
            </w:r>
          </w:p>
        </w:tc>
        <w:tc>
          <w:tcPr>
            <w:tcW w:w="535" w:type="dxa"/>
          </w:tcPr>
          <w:p w14:paraId="123BC8B2" w14:textId="77777777" w:rsidR="00A86D59" w:rsidRDefault="00A86D59">
            <w:pPr>
              <w:pStyle w:val="Heading5"/>
              <w:keepNext w:val="0"/>
              <w:spacing w:after="80" w:line="320" w:lineRule="exact"/>
              <w:ind w:firstLine="283"/>
              <w:jc w:val="both"/>
              <w:rPr>
                <w:rFonts w:hint="cs"/>
                <w:b w:val="0"/>
                <w:bCs w:val="0"/>
                <w:sz w:val="22"/>
                <w:szCs w:val="24"/>
                <w:rtl/>
              </w:rPr>
            </w:pPr>
            <w:r>
              <w:rPr>
                <w:rFonts w:hint="cs"/>
                <w:b w:val="0"/>
                <w:bCs w:val="0"/>
                <w:sz w:val="22"/>
                <w:szCs w:val="24"/>
                <w:rtl/>
              </w:rPr>
              <w:t>59</w:t>
            </w:r>
          </w:p>
        </w:tc>
      </w:tr>
      <w:tr w:rsidR="00A86D59" w14:paraId="193B3AD0" w14:textId="77777777">
        <w:tblPrEx>
          <w:tblCellMar>
            <w:top w:w="0" w:type="dxa"/>
            <w:bottom w:w="0" w:type="dxa"/>
          </w:tblCellMar>
        </w:tblPrEx>
        <w:tc>
          <w:tcPr>
            <w:tcW w:w="624" w:type="dxa"/>
          </w:tcPr>
          <w:p w14:paraId="7D96CEF8" w14:textId="77777777" w:rsidR="00A86D59" w:rsidRDefault="00A86D59">
            <w:pPr>
              <w:spacing w:after="80" w:line="320" w:lineRule="exact"/>
              <w:ind w:firstLine="283"/>
              <w:jc w:val="both"/>
              <w:rPr>
                <w:rFonts w:hint="cs"/>
                <w:b/>
                <w:bCs/>
                <w:i/>
                <w:iCs/>
                <w:sz w:val="22"/>
                <w:rtl/>
              </w:rPr>
            </w:pPr>
            <w:r>
              <w:rPr>
                <w:rFonts w:hint="cs"/>
                <w:b/>
                <w:bCs/>
                <w:i/>
                <w:iCs/>
                <w:sz w:val="22"/>
                <w:rtl/>
              </w:rPr>
              <w:t>ז.</w:t>
            </w:r>
          </w:p>
        </w:tc>
        <w:tc>
          <w:tcPr>
            <w:tcW w:w="2303" w:type="dxa"/>
            <w:gridSpan w:val="6"/>
          </w:tcPr>
          <w:p w14:paraId="1D8EFBCE" w14:textId="77777777" w:rsidR="00A86D59" w:rsidRDefault="00A86D59">
            <w:pPr>
              <w:spacing w:after="80" w:line="320" w:lineRule="exact"/>
              <w:ind w:firstLine="283"/>
              <w:jc w:val="both"/>
              <w:rPr>
                <w:rFonts w:hint="cs"/>
                <w:sz w:val="22"/>
                <w:rtl/>
              </w:rPr>
            </w:pPr>
            <w:r>
              <w:rPr>
                <w:rFonts w:hint="cs"/>
                <w:sz w:val="22"/>
                <w:rtl/>
              </w:rPr>
              <w:t>התרשמות וּמסקנות</w:t>
            </w:r>
          </w:p>
        </w:tc>
        <w:tc>
          <w:tcPr>
            <w:tcW w:w="5068" w:type="dxa"/>
            <w:gridSpan w:val="10"/>
          </w:tcPr>
          <w:p w14:paraId="115EBD1E" w14:textId="77777777" w:rsidR="00A86D59" w:rsidRDefault="00A86D59">
            <w:pPr>
              <w:spacing w:after="80" w:line="320" w:lineRule="exact"/>
              <w:ind w:firstLine="283"/>
              <w:jc w:val="both"/>
              <w:rPr>
                <w:rFonts w:hint="cs"/>
                <w:sz w:val="22"/>
                <w:rtl/>
              </w:rPr>
            </w:pPr>
            <w:r>
              <w:rPr>
                <w:rFonts w:hint="cs"/>
                <w:sz w:val="22"/>
                <w:rtl/>
              </w:rPr>
              <w:t>.....................................................................</w:t>
            </w:r>
          </w:p>
        </w:tc>
        <w:tc>
          <w:tcPr>
            <w:tcW w:w="535" w:type="dxa"/>
          </w:tcPr>
          <w:p w14:paraId="7A89F2F9" w14:textId="77777777" w:rsidR="00A86D59" w:rsidRDefault="00A86D59">
            <w:pPr>
              <w:spacing w:after="80" w:line="320" w:lineRule="exact"/>
              <w:ind w:firstLine="283"/>
              <w:jc w:val="both"/>
              <w:rPr>
                <w:rFonts w:hint="cs"/>
                <w:i/>
                <w:iCs/>
                <w:sz w:val="22"/>
                <w:rtl/>
              </w:rPr>
            </w:pPr>
            <w:r>
              <w:rPr>
                <w:rFonts w:hint="cs"/>
                <w:i/>
                <w:iCs/>
                <w:sz w:val="22"/>
                <w:rtl/>
              </w:rPr>
              <w:t>60</w:t>
            </w:r>
          </w:p>
        </w:tc>
      </w:tr>
      <w:tr w:rsidR="00A86D59" w14:paraId="1790BCA5" w14:textId="77777777">
        <w:tblPrEx>
          <w:tblCellMar>
            <w:top w:w="0" w:type="dxa"/>
            <w:bottom w:w="0" w:type="dxa"/>
          </w:tblCellMar>
        </w:tblPrEx>
        <w:tc>
          <w:tcPr>
            <w:tcW w:w="624" w:type="dxa"/>
          </w:tcPr>
          <w:p w14:paraId="104BF6E3" w14:textId="77777777" w:rsidR="00A86D59" w:rsidRDefault="00A86D59">
            <w:pPr>
              <w:spacing w:after="80" w:line="320" w:lineRule="exact"/>
              <w:ind w:firstLine="283"/>
              <w:jc w:val="both"/>
              <w:rPr>
                <w:rFonts w:hint="cs"/>
                <w:b/>
                <w:bCs/>
                <w:i/>
                <w:iCs/>
                <w:sz w:val="22"/>
                <w:rtl/>
              </w:rPr>
            </w:pPr>
            <w:r>
              <w:rPr>
                <w:rFonts w:hint="cs"/>
                <w:b/>
                <w:bCs/>
                <w:i/>
                <w:iCs/>
                <w:sz w:val="22"/>
                <w:rtl/>
              </w:rPr>
              <w:t>ח.</w:t>
            </w:r>
          </w:p>
        </w:tc>
        <w:tc>
          <w:tcPr>
            <w:tcW w:w="1169" w:type="dxa"/>
            <w:gridSpan w:val="3"/>
          </w:tcPr>
          <w:p w14:paraId="4D4B1437" w14:textId="77777777" w:rsidR="00A86D59" w:rsidRDefault="00A86D59">
            <w:pPr>
              <w:spacing w:after="80" w:line="320" w:lineRule="exact"/>
              <w:ind w:firstLine="283"/>
              <w:jc w:val="both"/>
              <w:rPr>
                <w:rFonts w:hint="cs"/>
                <w:sz w:val="22"/>
                <w:rtl/>
              </w:rPr>
            </w:pPr>
            <w:r>
              <w:rPr>
                <w:rFonts w:hint="cs"/>
                <w:sz w:val="22"/>
                <w:rtl/>
              </w:rPr>
              <w:t>סוף דבר</w:t>
            </w:r>
          </w:p>
        </w:tc>
        <w:tc>
          <w:tcPr>
            <w:tcW w:w="6202" w:type="dxa"/>
            <w:gridSpan w:val="13"/>
          </w:tcPr>
          <w:p w14:paraId="54537332" w14:textId="77777777" w:rsidR="00A86D59" w:rsidRDefault="00A86D59">
            <w:pPr>
              <w:spacing w:after="80" w:line="320" w:lineRule="exact"/>
              <w:ind w:firstLine="283"/>
              <w:jc w:val="both"/>
              <w:rPr>
                <w:rFonts w:hint="cs"/>
                <w:sz w:val="22"/>
                <w:rtl/>
              </w:rPr>
            </w:pPr>
            <w:r>
              <w:rPr>
                <w:rFonts w:hint="cs"/>
                <w:sz w:val="22"/>
                <w:rtl/>
              </w:rPr>
              <w:t>.....................................................................................</w:t>
            </w:r>
          </w:p>
        </w:tc>
        <w:tc>
          <w:tcPr>
            <w:tcW w:w="535" w:type="dxa"/>
          </w:tcPr>
          <w:p w14:paraId="2077309D" w14:textId="77777777" w:rsidR="00A86D59" w:rsidRDefault="00A86D59">
            <w:pPr>
              <w:spacing w:after="80" w:line="320" w:lineRule="exact"/>
              <w:ind w:firstLine="283"/>
              <w:jc w:val="both"/>
              <w:rPr>
                <w:rFonts w:hint="cs"/>
                <w:i/>
                <w:iCs/>
                <w:sz w:val="22"/>
                <w:rtl/>
              </w:rPr>
            </w:pPr>
            <w:r>
              <w:rPr>
                <w:rFonts w:hint="cs"/>
                <w:i/>
                <w:iCs/>
                <w:sz w:val="22"/>
                <w:rtl/>
              </w:rPr>
              <w:t>77</w:t>
            </w:r>
          </w:p>
        </w:tc>
      </w:tr>
      <w:tr w:rsidR="00A86D59" w14:paraId="2FF5CFF2" w14:textId="77777777">
        <w:tblPrEx>
          <w:tblCellMar>
            <w:top w:w="0" w:type="dxa"/>
            <w:bottom w:w="0" w:type="dxa"/>
          </w:tblCellMar>
        </w:tblPrEx>
        <w:tc>
          <w:tcPr>
            <w:tcW w:w="2643" w:type="dxa"/>
            <w:gridSpan w:val="6"/>
          </w:tcPr>
          <w:p w14:paraId="26A1D5F7" w14:textId="77777777" w:rsidR="00A86D59" w:rsidRDefault="00A86D59">
            <w:pPr>
              <w:spacing w:after="80" w:line="320" w:lineRule="exact"/>
              <w:ind w:firstLine="283"/>
              <w:jc w:val="both"/>
              <w:rPr>
                <w:i/>
                <w:iCs/>
                <w:sz w:val="22"/>
                <w:rtl/>
              </w:rPr>
            </w:pPr>
          </w:p>
        </w:tc>
        <w:tc>
          <w:tcPr>
            <w:tcW w:w="5352" w:type="dxa"/>
            <w:gridSpan w:val="11"/>
          </w:tcPr>
          <w:p w14:paraId="299A3E45" w14:textId="77777777" w:rsidR="00A86D59" w:rsidRDefault="00A86D59">
            <w:pPr>
              <w:spacing w:after="80" w:line="320" w:lineRule="exact"/>
              <w:ind w:firstLine="283"/>
              <w:jc w:val="both"/>
              <w:rPr>
                <w:sz w:val="22"/>
                <w:rtl/>
              </w:rPr>
            </w:pPr>
          </w:p>
        </w:tc>
        <w:tc>
          <w:tcPr>
            <w:tcW w:w="535" w:type="dxa"/>
          </w:tcPr>
          <w:p w14:paraId="1D53B93B" w14:textId="77777777" w:rsidR="00A86D59" w:rsidRDefault="00A86D59">
            <w:pPr>
              <w:spacing w:after="80" w:line="320" w:lineRule="exact"/>
              <w:ind w:firstLine="283"/>
              <w:jc w:val="both"/>
              <w:rPr>
                <w:i/>
                <w:iCs/>
                <w:sz w:val="22"/>
                <w:rtl/>
              </w:rPr>
            </w:pPr>
          </w:p>
        </w:tc>
      </w:tr>
      <w:tr w:rsidR="00A86D59" w14:paraId="7C40C3E2" w14:textId="77777777">
        <w:tblPrEx>
          <w:tblCellMar>
            <w:top w:w="0" w:type="dxa"/>
            <w:bottom w:w="0" w:type="dxa"/>
          </w:tblCellMar>
        </w:tblPrEx>
        <w:tc>
          <w:tcPr>
            <w:tcW w:w="3635" w:type="dxa"/>
            <w:gridSpan w:val="9"/>
          </w:tcPr>
          <w:p w14:paraId="043743A5" w14:textId="77777777" w:rsidR="00A86D59" w:rsidRDefault="00A86D59">
            <w:pPr>
              <w:pStyle w:val="Heading5"/>
              <w:keepNext w:val="0"/>
              <w:spacing w:after="80" w:line="320" w:lineRule="exact"/>
              <w:ind w:firstLine="283"/>
              <w:jc w:val="both"/>
              <w:rPr>
                <w:rFonts w:hint="cs"/>
                <w:sz w:val="22"/>
                <w:szCs w:val="24"/>
                <w:rtl/>
              </w:rPr>
            </w:pPr>
            <w:r>
              <w:rPr>
                <w:rFonts w:hint="cs"/>
                <w:sz w:val="22"/>
                <w:szCs w:val="24"/>
                <w:rtl/>
              </w:rPr>
              <w:lastRenderedPageBreak/>
              <w:t>השופטת ברכה אופיר-תום, אב"ד</w:t>
            </w:r>
          </w:p>
        </w:tc>
        <w:tc>
          <w:tcPr>
            <w:tcW w:w="4360" w:type="dxa"/>
            <w:gridSpan w:val="8"/>
          </w:tcPr>
          <w:p w14:paraId="572AC46B" w14:textId="77777777" w:rsidR="00A86D59" w:rsidRDefault="00A86D59">
            <w:pPr>
              <w:spacing w:after="80" w:line="320" w:lineRule="exact"/>
              <w:ind w:firstLine="283"/>
              <w:jc w:val="both"/>
              <w:rPr>
                <w:sz w:val="22"/>
                <w:rtl/>
              </w:rPr>
            </w:pPr>
            <w:r>
              <w:rPr>
                <w:sz w:val="22"/>
                <w:rtl/>
              </w:rPr>
              <w:t>...........................................................</w:t>
            </w:r>
          </w:p>
        </w:tc>
        <w:tc>
          <w:tcPr>
            <w:tcW w:w="535" w:type="dxa"/>
          </w:tcPr>
          <w:p w14:paraId="1EBE0E8C" w14:textId="77777777" w:rsidR="00A86D59" w:rsidRDefault="00A86D59">
            <w:pPr>
              <w:spacing w:after="80" w:line="320" w:lineRule="exact"/>
              <w:ind w:firstLine="283"/>
              <w:jc w:val="both"/>
              <w:rPr>
                <w:rFonts w:hint="cs"/>
                <w:i/>
                <w:iCs/>
                <w:sz w:val="22"/>
                <w:rtl/>
              </w:rPr>
            </w:pPr>
            <w:r>
              <w:rPr>
                <w:rFonts w:hint="cs"/>
                <w:i/>
                <w:iCs/>
                <w:sz w:val="22"/>
                <w:rtl/>
              </w:rPr>
              <w:t>78</w:t>
            </w:r>
          </w:p>
        </w:tc>
      </w:tr>
      <w:tr w:rsidR="00A86D59" w14:paraId="3E2E26B2" w14:textId="77777777">
        <w:tblPrEx>
          <w:tblCellMar>
            <w:top w:w="0" w:type="dxa"/>
            <w:bottom w:w="0" w:type="dxa"/>
          </w:tblCellMar>
        </w:tblPrEx>
        <w:tc>
          <w:tcPr>
            <w:tcW w:w="2643" w:type="dxa"/>
            <w:gridSpan w:val="6"/>
          </w:tcPr>
          <w:p w14:paraId="5BA7A9B0" w14:textId="77777777" w:rsidR="00A86D59" w:rsidRDefault="00A86D59">
            <w:pPr>
              <w:spacing w:after="80" w:line="320" w:lineRule="exact"/>
              <w:ind w:firstLine="283"/>
              <w:jc w:val="both"/>
              <w:rPr>
                <w:i/>
                <w:iCs/>
                <w:sz w:val="22"/>
                <w:rtl/>
              </w:rPr>
            </w:pPr>
          </w:p>
        </w:tc>
        <w:tc>
          <w:tcPr>
            <w:tcW w:w="5352" w:type="dxa"/>
            <w:gridSpan w:val="11"/>
          </w:tcPr>
          <w:p w14:paraId="4A25B70E" w14:textId="77777777" w:rsidR="00A86D59" w:rsidRDefault="00A86D59">
            <w:pPr>
              <w:spacing w:after="80" w:line="320" w:lineRule="exact"/>
              <w:ind w:firstLine="283"/>
              <w:jc w:val="both"/>
              <w:rPr>
                <w:sz w:val="22"/>
                <w:rtl/>
              </w:rPr>
            </w:pPr>
          </w:p>
        </w:tc>
        <w:tc>
          <w:tcPr>
            <w:tcW w:w="535" w:type="dxa"/>
          </w:tcPr>
          <w:p w14:paraId="23EC6011" w14:textId="77777777" w:rsidR="00A86D59" w:rsidRDefault="00A86D59">
            <w:pPr>
              <w:spacing w:after="80" w:line="320" w:lineRule="exact"/>
              <w:ind w:firstLine="283"/>
              <w:jc w:val="both"/>
              <w:rPr>
                <w:rFonts w:hint="cs"/>
                <w:i/>
                <w:iCs/>
                <w:sz w:val="22"/>
                <w:rtl/>
              </w:rPr>
            </w:pPr>
          </w:p>
        </w:tc>
      </w:tr>
      <w:tr w:rsidR="00A86D59" w14:paraId="52276BB9" w14:textId="77777777">
        <w:tblPrEx>
          <w:tblCellMar>
            <w:top w:w="0" w:type="dxa"/>
            <w:bottom w:w="0" w:type="dxa"/>
          </w:tblCellMar>
        </w:tblPrEx>
        <w:tc>
          <w:tcPr>
            <w:tcW w:w="2643" w:type="dxa"/>
            <w:gridSpan w:val="6"/>
          </w:tcPr>
          <w:p w14:paraId="0B8F4F30" w14:textId="77777777" w:rsidR="00A86D59" w:rsidRDefault="00A86D59">
            <w:pPr>
              <w:spacing w:after="80" w:line="320" w:lineRule="exact"/>
              <w:ind w:firstLine="283"/>
              <w:jc w:val="both"/>
              <w:rPr>
                <w:b/>
                <w:bCs/>
                <w:i/>
                <w:iCs/>
                <w:sz w:val="22"/>
                <w:rtl/>
              </w:rPr>
            </w:pPr>
            <w:r>
              <w:rPr>
                <w:b/>
                <w:bCs/>
                <w:i/>
                <w:iCs/>
                <w:sz w:val="22"/>
                <w:rtl/>
              </w:rPr>
              <w:t>השופט</w:t>
            </w:r>
            <w:r>
              <w:rPr>
                <w:rFonts w:hint="cs"/>
                <w:b/>
                <w:bCs/>
                <w:i/>
                <w:iCs/>
                <w:sz w:val="22"/>
                <w:rtl/>
              </w:rPr>
              <w:t>ת מרים סוקולוב</w:t>
            </w:r>
          </w:p>
        </w:tc>
        <w:tc>
          <w:tcPr>
            <w:tcW w:w="5352" w:type="dxa"/>
            <w:gridSpan w:val="11"/>
          </w:tcPr>
          <w:p w14:paraId="13DD93B8" w14:textId="77777777" w:rsidR="00A86D59" w:rsidRDefault="00A86D59">
            <w:pPr>
              <w:spacing w:after="80" w:line="320" w:lineRule="exact"/>
              <w:ind w:firstLine="283"/>
              <w:jc w:val="both"/>
              <w:rPr>
                <w:rFonts w:hint="cs"/>
                <w:sz w:val="22"/>
                <w:rtl/>
              </w:rPr>
            </w:pPr>
            <w:r>
              <w:rPr>
                <w:sz w:val="22"/>
                <w:rtl/>
              </w:rPr>
              <w:t>.........................................................................</w:t>
            </w:r>
          </w:p>
        </w:tc>
        <w:tc>
          <w:tcPr>
            <w:tcW w:w="535" w:type="dxa"/>
          </w:tcPr>
          <w:p w14:paraId="3678C4EC" w14:textId="77777777" w:rsidR="00A86D59" w:rsidRDefault="00A86D59">
            <w:pPr>
              <w:spacing w:after="80" w:line="320" w:lineRule="exact"/>
              <w:ind w:firstLine="283"/>
              <w:jc w:val="both"/>
              <w:rPr>
                <w:rFonts w:hint="cs"/>
                <w:i/>
                <w:iCs/>
                <w:sz w:val="22"/>
                <w:rtl/>
              </w:rPr>
            </w:pPr>
            <w:r>
              <w:rPr>
                <w:rFonts w:hint="cs"/>
                <w:i/>
                <w:iCs/>
                <w:sz w:val="22"/>
                <w:rtl/>
              </w:rPr>
              <w:t>78</w:t>
            </w:r>
          </w:p>
        </w:tc>
      </w:tr>
      <w:tr w:rsidR="00A86D59" w14:paraId="1FECF59A" w14:textId="77777777">
        <w:tblPrEx>
          <w:tblCellMar>
            <w:top w:w="0" w:type="dxa"/>
            <w:bottom w:w="0" w:type="dxa"/>
          </w:tblCellMar>
        </w:tblPrEx>
        <w:tc>
          <w:tcPr>
            <w:tcW w:w="1191" w:type="dxa"/>
            <w:gridSpan w:val="2"/>
          </w:tcPr>
          <w:p w14:paraId="4D5C77D1" w14:textId="77777777" w:rsidR="00A86D59" w:rsidRDefault="00A86D59">
            <w:pPr>
              <w:spacing w:after="80" w:line="320" w:lineRule="exact"/>
              <w:ind w:firstLine="283"/>
              <w:jc w:val="both"/>
              <w:rPr>
                <w:rFonts w:hint="cs"/>
                <w:i/>
                <w:iCs/>
                <w:sz w:val="22"/>
                <w:rtl/>
              </w:rPr>
            </w:pPr>
          </w:p>
        </w:tc>
        <w:tc>
          <w:tcPr>
            <w:tcW w:w="6804" w:type="dxa"/>
            <w:gridSpan w:val="15"/>
          </w:tcPr>
          <w:p w14:paraId="6F6D5E12" w14:textId="77777777" w:rsidR="00A86D59" w:rsidRDefault="00A86D59">
            <w:pPr>
              <w:spacing w:after="80" w:line="320" w:lineRule="exact"/>
              <w:ind w:firstLine="283"/>
              <w:jc w:val="both"/>
              <w:rPr>
                <w:sz w:val="22"/>
                <w:rtl/>
              </w:rPr>
            </w:pPr>
          </w:p>
        </w:tc>
        <w:tc>
          <w:tcPr>
            <w:tcW w:w="535" w:type="dxa"/>
          </w:tcPr>
          <w:p w14:paraId="51BECDE0" w14:textId="77777777" w:rsidR="00A86D59" w:rsidRDefault="00A86D59">
            <w:pPr>
              <w:spacing w:after="80" w:line="320" w:lineRule="exact"/>
              <w:ind w:firstLine="283"/>
              <w:jc w:val="both"/>
              <w:rPr>
                <w:i/>
                <w:iCs/>
                <w:sz w:val="22"/>
                <w:rtl/>
              </w:rPr>
            </w:pPr>
          </w:p>
        </w:tc>
      </w:tr>
      <w:tr w:rsidR="00A86D59" w14:paraId="14524238" w14:textId="77777777">
        <w:tblPrEx>
          <w:tblCellMar>
            <w:top w:w="0" w:type="dxa"/>
            <w:bottom w:w="0" w:type="dxa"/>
          </w:tblCellMar>
        </w:tblPrEx>
        <w:tc>
          <w:tcPr>
            <w:tcW w:w="1191" w:type="dxa"/>
            <w:gridSpan w:val="2"/>
          </w:tcPr>
          <w:p w14:paraId="6096C5A6" w14:textId="77777777" w:rsidR="00A86D59" w:rsidRDefault="00A86D59">
            <w:pPr>
              <w:pStyle w:val="Heading5"/>
              <w:keepNext w:val="0"/>
              <w:spacing w:after="80" w:line="320" w:lineRule="exact"/>
              <w:jc w:val="both"/>
              <w:rPr>
                <w:rFonts w:hint="cs"/>
                <w:sz w:val="22"/>
                <w:szCs w:val="24"/>
                <w:rtl/>
              </w:rPr>
            </w:pPr>
            <w:r>
              <w:rPr>
                <w:sz w:val="22"/>
                <w:szCs w:val="24"/>
                <w:rtl/>
              </w:rPr>
              <w:t>ההכר</w:t>
            </w:r>
            <w:r>
              <w:rPr>
                <w:rFonts w:hint="cs"/>
                <w:sz w:val="22"/>
                <w:szCs w:val="24"/>
                <w:rtl/>
              </w:rPr>
              <w:t>ע</w:t>
            </w:r>
            <w:r>
              <w:rPr>
                <w:sz w:val="22"/>
                <w:szCs w:val="24"/>
                <w:rtl/>
              </w:rPr>
              <w:t>ה</w:t>
            </w:r>
          </w:p>
          <w:p w14:paraId="13294DB2" w14:textId="77777777" w:rsidR="00A86D59" w:rsidRDefault="00A86D59">
            <w:pPr>
              <w:spacing w:after="80" w:line="320" w:lineRule="exact"/>
              <w:ind w:firstLine="283"/>
              <w:jc w:val="both"/>
              <w:rPr>
                <w:rFonts w:hint="cs"/>
                <w:i/>
                <w:iCs/>
                <w:sz w:val="22"/>
                <w:rtl/>
              </w:rPr>
            </w:pPr>
          </w:p>
        </w:tc>
        <w:tc>
          <w:tcPr>
            <w:tcW w:w="6804" w:type="dxa"/>
            <w:gridSpan w:val="15"/>
          </w:tcPr>
          <w:p w14:paraId="329657B8" w14:textId="77777777" w:rsidR="00A86D59" w:rsidRDefault="00A86D59">
            <w:pPr>
              <w:spacing w:after="80" w:line="320" w:lineRule="exact"/>
              <w:ind w:firstLine="283"/>
              <w:jc w:val="both"/>
              <w:rPr>
                <w:sz w:val="22"/>
                <w:rtl/>
              </w:rPr>
            </w:pPr>
            <w:r>
              <w:rPr>
                <w:sz w:val="22"/>
                <w:rtl/>
              </w:rPr>
              <w:t>..............................................................................................</w:t>
            </w:r>
          </w:p>
        </w:tc>
        <w:tc>
          <w:tcPr>
            <w:tcW w:w="535" w:type="dxa"/>
          </w:tcPr>
          <w:p w14:paraId="4CAFEE35" w14:textId="77777777" w:rsidR="00A86D59" w:rsidRDefault="00A86D59">
            <w:pPr>
              <w:spacing w:after="80" w:line="320" w:lineRule="exact"/>
              <w:ind w:firstLine="283"/>
              <w:jc w:val="both"/>
              <w:rPr>
                <w:rFonts w:hint="cs"/>
                <w:i/>
                <w:iCs/>
                <w:sz w:val="22"/>
                <w:rtl/>
              </w:rPr>
            </w:pPr>
            <w:r>
              <w:rPr>
                <w:rFonts w:hint="cs"/>
                <w:i/>
                <w:iCs/>
                <w:sz w:val="22"/>
                <w:rtl/>
              </w:rPr>
              <w:t>79</w:t>
            </w:r>
          </w:p>
        </w:tc>
      </w:tr>
    </w:tbl>
    <w:p w14:paraId="32C32574" w14:textId="77777777" w:rsidR="00A86D59" w:rsidRDefault="00A86D59">
      <w:pPr>
        <w:pStyle w:val="Footer"/>
        <w:rPr>
          <w:rFonts w:hint="cs"/>
          <w:rtl/>
        </w:rPr>
      </w:pPr>
    </w:p>
    <w:p w14:paraId="03809515" w14:textId="77777777" w:rsidR="00A86D59" w:rsidRDefault="00A86D59">
      <w:pPr>
        <w:pStyle w:val="Footer"/>
        <w:rPr>
          <w:rFonts w:hint="cs"/>
          <w:rtl/>
        </w:rPr>
      </w:pPr>
    </w:p>
    <w:p w14:paraId="76E3F41B" w14:textId="77777777" w:rsidR="00A86D59" w:rsidRDefault="00A86D59">
      <w:pPr>
        <w:pStyle w:val="Footer"/>
        <w:rPr>
          <w:rFonts w:hint="cs"/>
          <w:rtl/>
        </w:rPr>
      </w:pPr>
    </w:p>
    <w:p w14:paraId="2218B9D4" w14:textId="77777777" w:rsidR="00A86D59" w:rsidRDefault="00A86D59">
      <w:pPr>
        <w:pStyle w:val="Footer"/>
        <w:rPr>
          <w:rFonts w:hint="cs"/>
          <w:rtl/>
        </w:rPr>
      </w:pPr>
    </w:p>
    <w:p w14:paraId="299DC3F9" w14:textId="77777777" w:rsidR="00A86D59" w:rsidRDefault="00A86D59">
      <w:pPr>
        <w:pStyle w:val="Footer"/>
        <w:rPr>
          <w:rFonts w:hint="cs"/>
          <w:rtl/>
        </w:rPr>
      </w:pPr>
    </w:p>
    <w:p w14:paraId="2473E5A6" w14:textId="77777777" w:rsidR="00A86D59" w:rsidRDefault="00A86D59">
      <w:pPr>
        <w:pStyle w:val="Heading6"/>
        <w:rPr>
          <w:rtl/>
        </w:rPr>
      </w:pPr>
      <w:r>
        <w:rPr>
          <w:rFonts w:hint="cs"/>
          <w:rtl/>
        </w:rPr>
        <w:t>השופטת תחיה שפירא</w:t>
      </w:r>
    </w:p>
    <w:p w14:paraId="0D3DE202" w14:textId="77777777" w:rsidR="00A86D59" w:rsidRDefault="00A86D59">
      <w:pPr>
        <w:spacing w:after="80" w:line="320" w:lineRule="exact"/>
        <w:ind w:firstLine="283"/>
        <w:jc w:val="both"/>
        <w:rPr>
          <w:rFonts w:hint="cs"/>
          <w:b/>
          <w:bCs/>
          <w:i/>
          <w:iCs/>
          <w:sz w:val="22"/>
          <w:u w:val="single"/>
          <w:rtl/>
        </w:rPr>
      </w:pPr>
      <w:r>
        <w:rPr>
          <w:rFonts w:hint="cs"/>
          <w:b/>
          <w:bCs/>
          <w:i/>
          <w:iCs/>
          <w:sz w:val="22"/>
          <w:u w:val="single"/>
          <w:rtl/>
        </w:rPr>
        <w:t>א.</w:t>
      </w:r>
      <w:r>
        <w:rPr>
          <w:rFonts w:hint="cs"/>
          <w:b/>
          <w:bCs/>
          <w:i/>
          <w:iCs/>
          <w:sz w:val="22"/>
          <w:rtl/>
        </w:rPr>
        <w:t xml:space="preserve">  </w:t>
      </w:r>
      <w:r>
        <w:rPr>
          <w:rFonts w:hint="cs"/>
          <w:b/>
          <w:bCs/>
          <w:i/>
          <w:iCs/>
          <w:sz w:val="22"/>
          <w:u w:val="single"/>
          <w:rtl/>
        </w:rPr>
        <w:t>איסור פרסום.</w:t>
      </w:r>
      <w:r>
        <w:rPr>
          <w:b/>
          <w:bCs/>
          <w:i/>
          <w:iCs/>
          <w:color w:val="FFFFFF"/>
          <w:sz w:val="4"/>
          <w:szCs w:val="4"/>
          <w:u w:val="single"/>
          <w:rtl/>
        </w:rPr>
        <w:t>נ</w:t>
      </w:r>
    </w:p>
    <w:p w14:paraId="1A140BE5" w14:textId="77777777" w:rsidR="00A86D59" w:rsidRDefault="00A86D59">
      <w:pPr>
        <w:spacing w:after="80" w:line="320" w:lineRule="exact"/>
        <w:ind w:firstLine="283"/>
        <w:jc w:val="both"/>
        <w:rPr>
          <w:rFonts w:hint="cs"/>
          <w:sz w:val="22"/>
          <w:rtl/>
        </w:rPr>
      </w:pPr>
      <w:r>
        <w:rPr>
          <w:sz w:val="22"/>
          <w:rtl/>
        </w:rPr>
        <w:tab/>
      </w:r>
      <w:r>
        <w:rPr>
          <w:rFonts w:hint="cs"/>
          <w:sz w:val="22"/>
          <w:rtl/>
        </w:rPr>
        <w:t>תיק זה דן בעבירות-מין אשר, כפי הנטען בו, ביצע הנאשם בבִתוֹ הקטינה. לפיכך, ועל-מנת להגן על ענייניה של הקטינה-המתלוננת, נאֱסר פרסום שמה, וּבשל קִרבת המשפחה, גם פרסום שמו של הנאשם, וכן כל פרט אחֵר העלול לזהותם.</w:t>
      </w:r>
      <w:r>
        <w:rPr>
          <w:color w:val="FFFFFF"/>
          <w:sz w:val="4"/>
          <w:szCs w:val="4"/>
          <w:rtl/>
        </w:rPr>
        <w:t>ב</w:t>
      </w:r>
    </w:p>
    <w:p w14:paraId="0E190744" w14:textId="77777777" w:rsidR="00A86D59" w:rsidRDefault="00A86D59">
      <w:pPr>
        <w:spacing w:after="80" w:line="320" w:lineRule="exact"/>
        <w:ind w:firstLine="283"/>
        <w:jc w:val="both"/>
        <w:rPr>
          <w:rFonts w:hint="cs"/>
          <w:sz w:val="22"/>
          <w:rtl/>
        </w:rPr>
      </w:pPr>
    </w:p>
    <w:p w14:paraId="71388295" w14:textId="77777777" w:rsidR="00A86D59" w:rsidRDefault="00A86D59">
      <w:pPr>
        <w:spacing w:after="80" w:line="320" w:lineRule="exact"/>
        <w:ind w:firstLine="283"/>
        <w:jc w:val="both"/>
        <w:rPr>
          <w:rFonts w:hint="cs"/>
          <w:b/>
          <w:bCs/>
          <w:i/>
          <w:iCs/>
          <w:sz w:val="22"/>
          <w:u w:val="single"/>
          <w:rtl/>
        </w:rPr>
      </w:pPr>
      <w:r>
        <w:rPr>
          <w:rFonts w:hint="cs"/>
          <w:b/>
          <w:bCs/>
          <w:i/>
          <w:iCs/>
          <w:sz w:val="22"/>
          <w:u w:val="single"/>
          <w:rtl/>
        </w:rPr>
        <w:t>ב.</w:t>
      </w:r>
      <w:r>
        <w:rPr>
          <w:rFonts w:hint="cs"/>
          <w:b/>
          <w:bCs/>
          <w:i/>
          <w:iCs/>
          <w:sz w:val="22"/>
          <w:rtl/>
        </w:rPr>
        <w:t xml:space="preserve">  </w:t>
      </w:r>
      <w:r>
        <w:rPr>
          <w:rFonts w:hint="cs"/>
          <w:b/>
          <w:bCs/>
          <w:i/>
          <w:iCs/>
          <w:sz w:val="22"/>
          <w:u w:val="single"/>
          <w:rtl/>
        </w:rPr>
        <w:t>מבוא ועוּבדות כתב-האישום</w:t>
      </w:r>
      <w:r>
        <w:rPr>
          <w:b/>
          <w:bCs/>
          <w:i/>
          <w:iCs/>
          <w:color w:val="FFFFFF"/>
          <w:sz w:val="4"/>
          <w:szCs w:val="4"/>
          <w:u w:val="single"/>
          <w:rtl/>
        </w:rPr>
        <w:t>ו</w:t>
      </w:r>
    </w:p>
    <w:p w14:paraId="1FF687E4" w14:textId="77777777" w:rsidR="00A86D59" w:rsidRDefault="00A86D59">
      <w:pPr>
        <w:spacing w:after="80" w:line="320" w:lineRule="exact"/>
        <w:ind w:firstLine="283"/>
        <w:jc w:val="both"/>
        <w:rPr>
          <w:rFonts w:hint="cs"/>
          <w:sz w:val="22"/>
          <w:rtl/>
        </w:rPr>
      </w:pPr>
      <w:r>
        <w:rPr>
          <w:rFonts w:hint="cs"/>
          <w:b/>
          <w:bCs/>
          <w:i/>
          <w:iCs/>
          <w:sz w:val="22"/>
          <w:rtl/>
        </w:rPr>
        <w:t>1.</w:t>
      </w:r>
      <w:r>
        <w:rPr>
          <w:sz w:val="22"/>
          <w:rtl/>
        </w:rPr>
        <w:tab/>
        <w:t>בכתב-האישום אשר הוגש כנגד הנאשם</w:t>
      </w:r>
      <w:r>
        <w:rPr>
          <w:rFonts w:hint="cs"/>
          <w:sz w:val="22"/>
          <w:rtl/>
        </w:rPr>
        <w:t>,</w:t>
      </w:r>
      <w:r>
        <w:rPr>
          <w:sz w:val="22"/>
          <w:rtl/>
        </w:rPr>
        <w:t xml:space="preserve"> מיוחסות</w:t>
      </w:r>
      <w:r>
        <w:rPr>
          <w:rFonts w:hint="cs"/>
          <w:sz w:val="22"/>
          <w:rtl/>
        </w:rPr>
        <w:t xml:space="preserve"> לו עבירות של מעשים מגונים בבִתוֹ הקטינה, ילידת 15.7.1985, מאז היותה כבת 8 שנים וּבמשך כ-8 שנים.</w:t>
      </w:r>
      <w:r>
        <w:rPr>
          <w:color w:val="FFFFFF"/>
          <w:sz w:val="4"/>
          <w:szCs w:val="4"/>
          <w:rtl/>
        </w:rPr>
        <w:t>נ</w:t>
      </w:r>
    </w:p>
    <w:p w14:paraId="4FC7EFBF" w14:textId="77777777" w:rsidR="00A86D59" w:rsidRDefault="00A86D59">
      <w:pPr>
        <w:spacing w:after="80" w:line="320" w:lineRule="exact"/>
        <w:ind w:firstLine="283"/>
        <w:jc w:val="both"/>
        <w:rPr>
          <w:rFonts w:hint="cs"/>
          <w:sz w:val="22"/>
          <w:rtl/>
        </w:rPr>
      </w:pPr>
      <w:r>
        <w:rPr>
          <w:rFonts w:hint="cs"/>
          <w:sz w:val="22"/>
          <w:rtl/>
        </w:rPr>
        <w:tab/>
        <w:t xml:space="preserve">הנאשם נשוי בשנית. מנישואיו אלו הינו אב לשלושה ילדים, ביניהם הקטינה א.א. </w:t>
      </w:r>
      <w:r>
        <w:rPr>
          <w:rFonts w:hint="cs"/>
          <w:b/>
          <w:bCs/>
          <w:sz w:val="22"/>
          <w:rtl/>
        </w:rPr>
        <w:t>(להלן: "הקטינה")</w:t>
      </w:r>
      <w:r>
        <w:rPr>
          <w:rFonts w:hint="cs"/>
          <w:sz w:val="22"/>
          <w:rtl/>
        </w:rPr>
        <w:t>. עד סמוך למעצרו התגורר יחד עם משפחתו.</w:t>
      </w:r>
      <w:r>
        <w:rPr>
          <w:color w:val="FFFFFF"/>
          <w:sz w:val="4"/>
          <w:szCs w:val="4"/>
          <w:rtl/>
        </w:rPr>
        <w:t>ב</w:t>
      </w:r>
    </w:p>
    <w:p w14:paraId="44455BE3" w14:textId="77777777" w:rsidR="00A86D59" w:rsidRDefault="00A86D59">
      <w:pPr>
        <w:spacing w:after="80" w:line="320" w:lineRule="exact"/>
        <w:ind w:firstLine="283"/>
        <w:jc w:val="both"/>
        <w:rPr>
          <w:rFonts w:hint="cs"/>
          <w:sz w:val="22"/>
          <w:rtl/>
        </w:rPr>
      </w:pPr>
      <w:r>
        <w:rPr>
          <w:rFonts w:hint="cs"/>
          <w:sz w:val="22"/>
          <w:rtl/>
        </w:rPr>
        <w:tab/>
        <w:t>במהלך השנים נהגו הנאשם וּבני-המשפחה לעבור מדירה לדירה וּמעיר לעיר. בתקופה הרלוונטית לכתב-האישום התגוררו בראש-העין, בדימונה, ברמת-גן וּבמודיעין.</w:t>
      </w:r>
      <w:r>
        <w:rPr>
          <w:color w:val="FFFFFF"/>
          <w:sz w:val="4"/>
          <w:szCs w:val="4"/>
          <w:rtl/>
        </w:rPr>
        <w:t>ו</w:t>
      </w:r>
    </w:p>
    <w:p w14:paraId="33E2E3B7" w14:textId="77777777" w:rsidR="00A86D59" w:rsidRDefault="00A86D59">
      <w:pPr>
        <w:spacing w:after="80" w:line="320" w:lineRule="exact"/>
        <w:ind w:firstLine="283"/>
        <w:jc w:val="both"/>
        <w:rPr>
          <w:rFonts w:hint="cs"/>
          <w:sz w:val="22"/>
          <w:rtl/>
        </w:rPr>
      </w:pPr>
      <w:r>
        <w:rPr>
          <w:rFonts w:hint="cs"/>
          <w:b/>
          <w:bCs/>
          <w:i/>
          <w:iCs/>
          <w:sz w:val="22"/>
          <w:rtl/>
        </w:rPr>
        <w:t>2.</w:t>
      </w:r>
      <w:r>
        <w:rPr>
          <w:sz w:val="22"/>
          <w:rtl/>
        </w:rPr>
        <w:tab/>
        <w:t>על-פי הנטען בכתב-האישום, מאז שנת 1993, בהיו</w:t>
      </w:r>
      <w:r>
        <w:rPr>
          <w:rFonts w:hint="cs"/>
          <w:sz w:val="22"/>
          <w:rtl/>
        </w:rPr>
        <w:t>ֹת הקטינה כבת 8, נהג הנאשם לבצע בה מעשים מגונים בהזדמנויות שונות בדירות מגוריהם, אם בסלון הבית, אם בחדר ההורים ואם בחדְרהּ של הקטינה.</w:t>
      </w:r>
      <w:r>
        <w:rPr>
          <w:color w:val="FFFFFF"/>
          <w:sz w:val="4"/>
          <w:szCs w:val="4"/>
          <w:rtl/>
        </w:rPr>
        <w:t>נ</w:t>
      </w:r>
    </w:p>
    <w:p w14:paraId="2246AB90" w14:textId="77777777" w:rsidR="00A86D59" w:rsidRDefault="00A86D59">
      <w:pPr>
        <w:spacing w:after="80" w:line="320" w:lineRule="exact"/>
        <w:ind w:firstLine="283"/>
        <w:jc w:val="both"/>
        <w:rPr>
          <w:rFonts w:hint="cs"/>
          <w:sz w:val="22"/>
          <w:rtl/>
        </w:rPr>
      </w:pPr>
      <w:r>
        <w:rPr>
          <w:rFonts w:hint="cs"/>
          <w:sz w:val="22"/>
          <w:rtl/>
        </w:rPr>
        <w:tab/>
        <w:t>כך נטען, כי בשנת 1993, בהיותם ישוּבים על הספּה בסלון בֵּיתם בראש-העין, החל הנאשם לגעת בקטינה בכֹל חלקֵי גופה, כולל בחזהּ וּבאיבר-מינה, מתחת לבגדיה, ותוך שהוא אוחז באיבר-מינו.</w:t>
      </w:r>
      <w:r>
        <w:rPr>
          <w:color w:val="FFFFFF"/>
          <w:sz w:val="4"/>
          <w:szCs w:val="4"/>
          <w:rtl/>
        </w:rPr>
        <w:t>ב</w:t>
      </w:r>
    </w:p>
    <w:p w14:paraId="0C30831D" w14:textId="77777777" w:rsidR="00A86D59" w:rsidRDefault="00A86D59">
      <w:pPr>
        <w:spacing w:after="80" w:line="320" w:lineRule="exact"/>
        <w:ind w:firstLine="283"/>
        <w:jc w:val="both"/>
        <w:rPr>
          <w:rFonts w:hint="cs"/>
          <w:sz w:val="22"/>
          <w:rtl/>
        </w:rPr>
      </w:pPr>
      <w:r>
        <w:rPr>
          <w:rFonts w:hint="cs"/>
          <w:sz w:val="22"/>
          <w:rtl/>
        </w:rPr>
        <w:tab/>
        <w:t>הנאשם נהג לדרוש כי הקטינה תביא לו מגבת כאשר התקלח, וּמשעשתה זאת, הצמיד את גופה לגופו העירום. כמו-כן נהג הנאשם להיכנס לחדְרהּ של הקטינה בעת שהתלבשה והסתכל בה עירומה.</w:t>
      </w:r>
      <w:r>
        <w:rPr>
          <w:color w:val="FFFFFF"/>
          <w:sz w:val="4"/>
          <w:szCs w:val="4"/>
          <w:rtl/>
        </w:rPr>
        <w:t>ו</w:t>
      </w:r>
    </w:p>
    <w:p w14:paraId="3C22B42C" w14:textId="77777777" w:rsidR="00A86D59" w:rsidRDefault="00A86D59">
      <w:pPr>
        <w:spacing w:after="80" w:line="320" w:lineRule="exact"/>
        <w:ind w:firstLine="283"/>
        <w:jc w:val="both"/>
        <w:rPr>
          <w:rFonts w:hint="cs"/>
          <w:sz w:val="22"/>
          <w:rtl/>
        </w:rPr>
      </w:pPr>
      <w:r>
        <w:rPr>
          <w:rFonts w:hint="cs"/>
          <w:sz w:val="22"/>
          <w:rtl/>
        </w:rPr>
        <w:tab/>
        <w:t xml:space="preserve">עוד מציין כתב-האישום, כי בשעות הבוקר המוקדמות נהג הנאשם לצפות בטלוויזיה עם הקטינה כשהם מכוּסים בשמיכה, תוך שהוא נוגע באיבר-מינה וּמוֹרה לה לאחוז באיבר-מינו וּלשפשפוֹ עד הגיעוֹ לסיפוק מיני. כן נטען כי הנאשם נהג להיכנס לחדר של הקטינה לצפות עִמה בטלוויזיה על מיטתה, וּבאותה עת נהג להוריד את מכנסיה ותחתוניה עד לברכיה ולגעת באיבר-מינה. לאחר מכן נשכב מעליה על מיטתה והתחכך בגופה עד שהגיע לסיפוק מיני. </w:t>
      </w:r>
    </w:p>
    <w:p w14:paraId="1A66BE26" w14:textId="77777777" w:rsidR="00A86D59" w:rsidRDefault="00A86D59">
      <w:pPr>
        <w:spacing w:after="80" w:line="320" w:lineRule="exact"/>
        <w:ind w:firstLine="283"/>
        <w:jc w:val="both"/>
        <w:rPr>
          <w:rFonts w:hint="cs"/>
          <w:sz w:val="22"/>
          <w:rtl/>
        </w:rPr>
      </w:pPr>
      <w:r>
        <w:rPr>
          <w:rFonts w:hint="cs"/>
          <w:sz w:val="22"/>
          <w:rtl/>
        </w:rPr>
        <w:t>באחד המקרים, בהיותם מתגוררים עדיין בראש-העין, בעת שהקטינה צפתה בטלוויזיה על הספּה בסלון, הפשיל הנאשם את מכנסיה ותחתוניה והֵרים את חולצתה. לאחר מכן נשכב עליה כשהוא מחכך את איבר-מינו באיבר-מינה.</w:t>
      </w:r>
      <w:r>
        <w:rPr>
          <w:color w:val="FFFFFF"/>
          <w:sz w:val="4"/>
          <w:szCs w:val="4"/>
          <w:rtl/>
        </w:rPr>
        <w:t>נ</w:t>
      </w:r>
    </w:p>
    <w:p w14:paraId="72997A30" w14:textId="77777777" w:rsidR="00A86D59" w:rsidRDefault="00A86D59">
      <w:pPr>
        <w:spacing w:after="80" w:line="320" w:lineRule="exact"/>
        <w:ind w:firstLine="283"/>
        <w:jc w:val="both"/>
        <w:rPr>
          <w:rFonts w:hint="cs"/>
          <w:sz w:val="22"/>
          <w:rtl/>
        </w:rPr>
      </w:pPr>
      <w:r>
        <w:rPr>
          <w:rFonts w:hint="cs"/>
          <w:sz w:val="22"/>
          <w:rtl/>
        </w:rPr>
        <w:tab/>
        <w:t>עוד נאֱמר בכתב-האישום, כי בחלק מן המקרים נהג הנאשם לשכב ליד הקטינה על הספּה בסלון כשרֹאשוֹ לרגליה, ואז הכניס את ידיו דרך מכנסיה ותחתוניה עד שהגיע ונגע באיבר-מינה, וּלעיתים תוך כדי כך שיפשף את איבר-מינו עד הגיעוֹ לסיפוק מיני.</w:t>
      </w:r>
      <w:r>
        <w:rPr>
          <w:color w:val="FFFFFF"/>
          <w:sz w:val="4"/>
          <w:szCs w:val="4"/>
          <w:rtl/>
        </w:rPr>
        <w:t>ב</w:t>
      </w:r>
    </w:p>
    <w:p w14:paraId="04F18119" w14:textId="77777777" w:rsidR="00A86D59" w:rsidRDefault="00A86D59">
      <w:pPr>
        <w:spacing w:after="80" w:line="320" w:lineRule="exact"/>
        <w:ind w:firstLine="283"/>
        <w:jc w:val="both"/>
        <w:rPr>
          <w:rFonts w:hint="cs"/>
          <w:sz w:val="22"/>
          <w:rtl/>
        </w:rPr>
      </w:pPr>
      <w:r>
        <w:rPr>
          <w:rFonts w:hint="cs"/>
          <w:sz w:val="22"/>
          <w:rtl/>
        </w:rPr>
        <w:tab/>
        <w:t>באחד המקרים שהתרחשו בשנת 1996, בהיוֹת הקטינה כבת 11, בעת שהקטינה שכבה על המיטה בחדר ההורים וצפתה בטלוויזיה, החל הנאשם לגעת בגופה וּבאיבר-מינו, בהמשך הפשיט את מכנסיה ותחתוניה עד לברכיה, נשכב מעליה וחיכך את איבר-מינו בשלה, עד שהקטינה בעטה בו והדפה אותו מעליה.</w:t>
      </w:r>
      <w:r>
        <w:rPr>
          <w:color w:val="FFFFFF"/>
          <w:sz w:val="4"/>
          <w:szCs w:val="4"/>
          <w:rtl/>
        </w:rPr>
        <w:t>ו</w:t>
      </w:r>
    </w:p>
    <w:p w14:paraId="3FF240B9" w14:textId="77777777" w:rsidR="00A86D59" w:rsidRDefault="00A86D59">
      <w:pPr>
        <w:spacing w:after="80" w:line="320" w:lineRule="exact"/>
        <w:ind w:firstLine="283"/>
        <w:jc w:val="both"/>
        <w:rPr>
          <w:rFonts w:hint="cs"/>
          <w:sz w:val="22"/>
          <w:rtl/>
        </w:rPr>
      </w:pPr>
      <w:r>
        <w:rPr>
          <w:rFonts w:hint="cs"/>
          <w:sz w:val="22"/>
          <w:rtl/>
        </w:rPr>
        <w:tab/>
        <w:t>באותה שנה, בעת שהמשפחה התגוררה בדימונה, עבד הנאשם בגלידריה באזור המרכז ונהג ללון בדירה סמוכה. במקרה אחד, כאשר הקטינה הגיעה לבקרוֹ, בעת שישנו הם זה לצד זו על מזרון, הנאשם הגיע לסיפוק מיני.</w:t>
      </w:r>
      <w:r>
        <w:rPr>
          <w:color w:val="FFFFFF"/>
          <w:sz w:val="4"/>
          <w:szCs w:val="4"/>
          <w:rtl/>
        </w:rPr>
        <w:t>נ</w:t>
      </w:r>
    </w:p>
    <w:p w14:paraId="4BA9CC3A" w14:textId="77777777" w:rsidR="00A86D59" w:rsidRDefault="00A86D59">
      <w:pPr>
        <w:spacing w:after="80" w:line="320" w:lineRule="exact"/>
        <w:ind w:firstLine="283"/>
        <w:jc w:val="both"/>
        <w:rPr>
          <w:rFonts w:hint="cs"/>
          <w:sz w:val="22"/>
          <w:rtl/>
        </w:rPr>
      </w:pPr>
      <w:r>
        <w:rPr>
          <w:rFonts w:hint="cs"/>
          <w:sz w:val="22"/>
          <w:rtl/>
        </w:rPr>
        <w:tab/>
        <w:t>בכֹל הנוגע לשנת 1988, בהיוֹת הקטינה כבת 13, מציין כתב-האישום שני אירועים:</w:t>
      </w:r>
    </w:p>
    <w:p w14:paraId="4C0CB0CD" w14:textId="77777777" w:rsidR="00A86D59" w:rsidRDefault="00A86D59">
      <w:pPr>
        <w:spacing w:after="80" w:line="320" w:lineRule="exact"/>
        <w:ind w:firstLine="283"/>
        <w:jc w:val="both"/>
        <w:rPr>
          <w:rFonts w:hint="cs"/>
          <w:sz w:val="22"/>
          <w:rtl/>
        </w:rPr>
      </w:pPr>
      <w:r>
        <w:rPr>
          <w:rFonts w:hint="cs"/>
          <w:sz w:val="22"/>
          <w:rtl/>
        </w:rPr>
        <w:tab/>
        <w:t>במקרה אחד, בעת שהתגוררו במודיעין, נכנס הנאשם לחדְרהּ של הקטינה בהיותה שוכבת במיטתה. הנאשם התיישב על המיטה, וּבהיותה מכוסה בשמיכה, הניח רגליה על רגליו, הוריד את מכנסיה ותחתוניה, הכניס רֹאשוֹ מתחת לשמיכה, החדיר את לשונו לאיבר-מינה וליקק אותו. בתגובה לכך דחפה הקטינה את רֹאשוֹ וקמה מהמיטה.</w:t>
      </w:r>
      <w:r>
        <w:rPr>
          <w:color w:val="FFFFFF"/>
          <w:sz w:val="4"/>
          <w:szCs w:val="4"/>
          <w:rtl/>
        </w:rPr>
        <w:t>ב</w:t>
      </w:r>
    </w:p>
    <w:p w14:paraId="1DE7793F" w14:textId="77777777" w:rsidR="00A86D59" w:rsidRDefault="00A86D59">
      <w:pPr>
        <w:spacing w:after="80" w:line="320" w:lineRule="exact"/>
        <w:ind w:firstLine="283"/>
        <w:jc w:val="both"/>
        <w:rPr>
          <w:rFonts w:hint="cs"/>
          <w:sz w:val="22"/>
          <w:rtl/>
        </w:rPr>
      </w:pPr>
      <w:r>
        <w:rPr>
          <w:rFonts w:hint="cs"/>
          <w:sz w:val="22"/>
          <w:rtl/>
        </w:rPr>
        <w:t>במקרה שני באותה שנה, בהיוֹת הקטינה יְשֵׁנה, נכנס הנאשם לחדְרהּ בשעות הלילה כשהוא לבוש בתחתוניו בלבד והחל לרכון מעליה. הנאשם חדל ממעשיו מאחר ואִימהּ של הקטינה נכנסה לחדר והביעה את כעסהּ על מעשיו והתנהגותו.</w:t>
      </w:r>
      <w:r>
        <w:rPr>
          <w:color w:val="FFFFFF"/>
          <w:sz w:val="4"/>
          <w:szCs w:val="4"/>
          <w:rtl/>
        </w:rPr>
        <w:t>ו</w:t>
      </w:r>
    </w:p>
    <w:p w14:paraId="54233862" w14:textId="77777777" w:rsidR="00A86D59" w:rsidRDefault="00A86D59">
      <w:pPr>
        <w:spacing w:after="80" w:line="320" w:lineRule="exact"/>
        <w:ind w:firstLine="283"/>
        <w:jc w:val="both"/>
        <w:rPr>
          <w:rFonts w:hint="cs"/>
          <w:sz w:val="22"/>
          <w:rtl/>
        </w:rPr>
      </w:pPr>
      <w:r>
        <w:rPr>
          <w:rFonts w:hint="cs"/>
          <w:sz w:val="22"/>
          <w:rtl/>
        </w:rPr>
        <w:t>המקרה האחרון המוזכר בכתב-האישום אירע, כך נטען, בספטמבר 2001 בשעות הצהריים, עת הקטינה שבה מבית-ספרה, נכנסה לחדר ההורים והתיישבה על המיטה עליה שכב הנאשם כדי לצפות בטלוויזיה. הנאשם שָׂם ידו על איבר-מינה של הקטינה מעל מכנסיה, אך הקטינה הזיזה את ידו פעמיים, ועזבה את המקום.</w:t>
      </w:r>
      <w:r>
        <w:rPr>
          <w:color w:val="FFFFFF"/>
          <w:sz w:val="4"/>
          <w:szCs w:val="4"/>
          <w:rtl/>
        </w:rPr>
        <w:t>נ</w:t>
      </w:r>
    </w:p>
    <w:p w14:paraId="6636E0EA" w14:textId="77777777" w:rsidR="00A86D59" w:rsidRDefault="00A86D59">
      <w:pPr>
        <w:spacing w:after="80" w:line="320" w:lineRule="exact"/>
        <w:ind w:firstLine="283"/>
        <w:jc w:val="both"/>
        <w:rPr>
          <w:rFonts w:hint="cs"/>
          <w:sz w:val="22"/>
          <w:rtl/>
        </w:rPr>
      </w:pPr>
    </w:p>
    <w:p w14:paraId="625F5EA0" w14:textId="77777777" w:rsidR="00A86D59" w:rsidRDefault="00A86D59">
      <w:pPr>
        <w:spacing w:after="80" w:line="320" w:lineRule="exact"/>
        <w:ind w:firstLine="283"/>
        <w:jc w:val="both"/>
        <w:rPr>
          <w:rFonts w:hint="cs"/>
          <w:sz w:val="22"/>
          <w:rtl/>
        </w:rPr>
      </w:pPr>
      <w:r>
        <w:rPr>
          <w:rFonts w:hint="cs"/>
          <w:sz w:val="22"/>
          <w:rtl/>
        </w:rPr>
        <w:t xml:space="preserve">בגין מעשים אלו הואשם הנאשם בעבירות של מעשים מגונים בבן-משפחה (לגבי השנים 1999-1993) - עבירה על-פי </w:t>
      </w:r>
      <w:hyperlink r:id="rId16" w:history="1">
        <w:r w:rsidR="00FE1AF1" w:rsidRPr="00FE1AF1">
          <w:rPr>
            <w:i/>
            <w:iCs/>
            <w:color w:val="0000FF"/>
            <w:sz w:val="22"/>
            <w:u w:val="single"/>
            <w:rtl/>
          </w:rPr>
          <w:t>סעיף 351(ג)(2)</w:t>
        </w:r>
      </w:hyperlink>
      <w:r>
        <w:rPr>
          <w:rFonts w:hint="cs"/>
          <w:i/>
          <w:iCs/>
          <w:sz w:val="22"/>
          <w:rtl/>
        </w:rPr>
        <w:t xml:space="preserve">, יחד עם </w:t>
      </w:r>
      <w:hyperlink r:id="rId17" w:history="1">
        <w:r w:rsidR="00FE1AF1" w:rsidRPr="00FE1AF1">
          <w:rPr>
            <w:i/>
            <w:iCs/>
            <w:color w:val="0000FF"/>
            <w:sz w:val="22"/>
            <w:u w:val="single"/>
            <w:rtl/>
          </w:rPr>
          <w:t>סעיף 348(ב)</w:t>
        </w:r>
      </w:hyperlink>
      <w:r>
        <w:rPr>
          <w:rFonts w:hint="cs"/>
          <w:i/>
          <w:iCs/>
          <w:sz w:val="22"/>
          <w:rtl/>
        </w:rPr>
        <w:t xml:space="preserve"> </w:t>
      </w:r>
      <w:hyperlink r:id="rId18" w:history="1">
        <w:r w:rsidR="00FE1AF1" w:rsidRPr="00FE1AF1">
          <w:rPr>
            <w:i/>
            <w:iCs/>
            <w:color w:val="0000FF"/>
            <w:sz w:val="22"/>
            <w:u w:val="single"/>
            <w:rtl/>
          </w:rPr>
          <w:t>וסעיף 345(א)(4)</w:t>
        </w:r>
      </w:hyperlink>
      <w:r>
        <w:rPr>
          <w:rFonts w:hint="cs"/>
          <w:i/>
          <w:iCs/>
          <w:sz w:val="22"/>
          <w:rtl/>
        </w:rPr>
        <w:t xml:space="preserve"> ל</w:t>
      </w:r>
      <w:hyperlink r:id="rId19" w:history="1">
        <w:r w:rsidR="00A62DC8" w:rsidRPr="00A62DC8">
          <w:rPr>
            <w:rStyle w:val="Hyperlink"/>
            <w:rFonts w:hint="eastAsia"/>
            <w:i/>
            <w:iCs/>
            <w:sz w:val="22"/>
            <w:rtl/>
          </w:rPr>
          <w:t>חוק</w:t>
        </w:r>
        <w:r w:rsidR="00A62DC8" w:rsidRPr="00A62DC8">
          <w:rPr>
            <w:rStyle w:val="Hyperlink"/>
            <w:i/>
            <w:iCs/>
            <w:sz w:val="22"/>
            <w:rtl/>
          </w:rPr>
          <w:t xml:space="preserve"> העונשין</w:t>
        </w:r>
      </w:hyperlink>
      <w:r>
        <w:rPr>
          <w:rFonts w:hint="cs"/>
          <w:i/>
          <w:iCs/>
          <w:sz w:val="22"/>
          <w:rtl/>
        </w:rPr>
        <w:t>, התשל"ז-1977</w:t>
      </w:r>
      <w:r>
        <w:rPr>
          <w:rFonts w:hint="cs"/>
          <w:sz w:val="22"/>
          <w:rtl/>
        </w:rPr>
        <w:t xml:space="preserve"> </w:t>
      </w:r>
      <w:r>
        <w:rPr>
          <w:rFonts w:hint="cs"/>
          <w:b/>
          <w:bCs/>
          <w:sz w:val="22"/>
          <w:rtl/>
        </w:rPr>
        <w:t>(להלן: "</w:t>
      </w:r>
      <w:r>
        <w:rPr>
          <w:rFonts w:hint="cs"/>
          <w:b/>
          <w:bCs/>
          <w:i/>
          <w:iCs/>
          <w:sz w:val="22"/>
          <w:rtl/>
        </w:rPr>
        <w:t>החוק</w:t>
      </w:r>
      <w:r>
        <w:rPr>
          <w:rFonts w:hint="cs"/>
          <w:b/>
          <w:bCs/>
          <w:sz w:val="22"/>
          <w:rtl/>
        </w:rPr>
        <w:t>")</w:t>
      </w:r>
      <w:r>
        <w:rPr>
          <w:rFonts w:hint="cs"/>
          <w:sz w:val="22"/>
          <w:rtl/>
        </w:rPr>
        <w:t xml:space="preserve">; ומעשים מגונים בבן-משפחה (לגבי השנים 1999 ואילך) - עבירה על-פי </w:t>
      </w:r>
      <w:hyperlink r:id="rId20" w:history="1">
        <w:r w:rsidR="00FE1AF1" w:rsidRPr="00FE1AF1">
          <w:rPr>
            <w:i/>
            <w:iCs/>
            <w:color w:val="0000FF"/>
            <w:sz w:val="22"/>
            <w:u w:val="single"/>
            <w:rtl/>
          </w:rPr>
          <w:t>סעיף 351(ג)(1)</w:t>
        </w:r>
      </w:hyperlink>
      <w:r>
        <w:rPr>
          <w:rFonts w:hint="cs"/>
          <w:i/>
          <w:iCs/>
          <w:sz w:val="22"/>
          <w:rtl/>
        </w:rPr>
        <w:t xml:space="preserve">, ביחד עם </w:t>
      </w:r>
      <w:hyperlink r:id="rId21" w:history="1">
        <w:r w:rsidR="00FE1AF1" w:rsidRPr="00FE1AF1">
          <w:rPr>
            <w:i/>
            <w:iCs/>
            <w:color w:val="0000FF"/>
            <w:sz w:val="22"/>
            <w:u w:val="single"/>
            <w:rtl/>
          </w:rPr>
          <w:t>סעיף 348(א)</w:t>
        </w:r>
      </w:hyperlink>
      <w:r>
        <w:rPr>
          <w:rFonts w:hint="cs"/>
          <w:i/>
          <w:iCs/>
          <w:sz w:val="22"/>
          <w:rtl/>
        </w:rPr>
        <w:t xml:space="preserve"> </w:t>
      </w:r>
      <w:hyperlink r:id="rId22" w:history="1">
        <w:r w:rsidR="00FE1AF1" w:rsidRPr="00FE1AF1">
          <w:rPr>
            <w:i/>
            <w:iCs/>
            <w:color w:val="0000FF"/>
            <w:sz w:val="22"/>
            <w:u w:val="single"/>
            <w:rtl/>
          </w:rPr>
          <w:t>וסעיף 345(א)(4)</w:t>
        </w:r>
      </w:hyperlink>
      <w:r>
        <w:rPr>
          <w:rFonts w:hint="cs"/>
          <w:i/>
          <w:iCs/>
          <w:sz w:val="22"/>
          <w:rtl/>
        </w:rPr>
        <w:t xml:space="preserve"> לחוק</w:t>
      </w:r>
      <w:r>
        <w:rPr>
          <w:rFonts w:hint="cs"/>
          <w:sz w:val="22"/>
          <w:rtl/>
        </w:rPr>
        <w:t>.</w:t>
      </w:r>
      <w:r>
        <w:rPr>
          <w:color w:val="FFFFFF"/>
          <w:sz w:val="4"/>
          <w:szCs w:val="4"/>
          <w:rtl/>
        </w:rPr>
        <w:t>ב</w:t>
      </w:r>
    </w:p>
    <w:p w14:paraId="7FBE165C" w14:textId="77777777" w:rsidR="00A86D59" w:rsidRDefault="00A86D59">
      <w:pPr>
        <w:spacing w:after="80" w:line="320" w:lineRule="exact"/>
        <w:ind w:firstLine="283"/>
        <w:jc w:val="both"/>
        <w:rPr>
          <w:rFonts w:hint="cs"/>
          <w:sz w:val="22"/>
          <w:rtl/>
        </w:rPr>
      </w:pPr>
    </w:p>
    <w:p w14:paraId="3A6CB963" w14:textId="77777777" w:rsidR="00A86D59" w:rsidRDefault="00A86D59">
      <w:pPr>
        <w:spacing w:after="80" w:line="320" w:lineRule="exact"/>
        <w:ind w:firstLine="283"/>
        <w:jc w:val="both"/>
        <w:rPr>
          <w:rFonts w:hint="cs"/>
          <w:sz w:val="22"/>
          <w:rtl/>
        </w:rPr>
      </w:pPr>
    </w:p>
    <w:p w14:paraId="7810EF71" w14:textId="77777777" w:rsidR="00A86D59" w:rsidRDefault="00A86D59">
      <w:pPr>
        <w:spacing w:after="80" w:line="320" w:lineRule="exact"/>
        <w:ind w:firstLine="283"/>
        <w:jc w:val="both"/>
        <w:rPr>
          <w:rFonts w:hint="cs"/>
          <w:sz w:val="22"/>
          <w:rtl/>
        </w:rPr>
      </w:pPr>
      <w:r>
        <w:rPr>
          <w:rFonts w:hint="cs"/>
          <w:b/>
          <w:bCs/>
          <w:i/>
          <w:iCs/>
          <w:sz w:val="22"/>
          <w:rtl/>
        </w:rPr>
        <w:t>3.</w:t>
      </w:r>
      <w:r>
        <w:rPr>
          <w:sz w:val="22"/>
          <w:rtl/>
        </w:rPr>
        <w:tab/>
        <w:t xml:space="preserve">הנאשם </w:t>
      </w:r>
      <w:r>
        <w:rPr>
          <w:rFonts w:hint="cs"/>
          <w:sz w:val="22"/>
          <w:rtl/>
        </w:rPr>
        <w:t>כפר מכֹּל וכל במיוחס לו בכתב-האישום וטען כי לא היו דברים מעולם. לדבריו, בינו לבין הקטינה לא היו אלא יחסי אהבה, חיבה וּדאגה, כמצוּפּה בין אב לבִתוֹ וכי מדובר בעלילה מרושעת שנרקמה נגדו, על-פי השערתו, ביוזמת אישתו וּבשיתוף הקטינה.</w:t>
      </w:r>
      <w:r>
        <w:rPr>
          <w:color w:val="FFFFFF"/>
          <w:sz w:val="4"/>
          <w:szCs w:val="4"/>
          <w:rtl/>
        </w:rPr>
        <w:t>ו</w:t>
      </w:r>
    </w:p>
    <w:p w14:paraId="3CBEB225" w14:textId="77777777" w:rsidR="00A86D59" w:rsidRDefault="00A86D59">
      <w:pPr>
        <w:spacing w:after="80" w:line="320" w:lineRule="exact"/>
        <w:ind w:firstLine="283"/>
        <w:jc w:val="both"/>
        <w:rPr>
          <w:rFonts w:hint="cs"/>
          <w:sz w:val="22"/>
          <w:rtl/>
        </w:rPr>
      </w:pPr>
      <w:r>
        <w:rPr>
          <w:rFonts w:hint="cs"/>
          <w:sz w:val="22"/>
          <w:rtl/>
        </w:rPr>
        <w:tab/>
      </w:r>
    </w:p>
    <w:p w14:paraId="7AC50516" w14:textId="77777777" w:rsidR="00A86D59" w:rsidRDefault="00A86D59">
      <w:pPr>
        <w:spacing w:after="80" w:line="320" w:lineRule="exact"/>
        <w:ind w:firstLine="283"/>
        <w:jc w:val="both"/>
        <w:rPr>
          <w:rFonts w:hint="cs"/>
          <w:sz w:val="22"/>
          <w:rtl/>
        </w:rPr>
      </w:pPr>
      <w:r>
        <w:rPr>
          <w:rFonts w:hint="cs"/>
          <w:b/>
          <w:bCs/>
          <w:i/>
          <w:iCs/>
          <w:sz w:val="22"/>
          <w:rtl/>
        </w:rPr>
        <w:t>4.</w:t>
      </w:r>
      <w:r>
        <w:rPr>
          <w:sz w:val="22"/>
          <w:rtl/>
        </w:rPr>
        <w:tab/>
      </w:r>
      <w:r>
        <w:rPr>
          <w:rFonts w:hint="cs"/>
          <w:sz w:val="22"/>
          <w:rtl/>
        </w:rPr>
        <w:t>מאחר וּמדובר במעשים שמטִבעם נעשים בחדרי-חדרים,</w:t>
      </w:r>
      <w:r>
        <w:rPr>
          <w:sz w:val="22"/>
          <w:rtl/>
        </w:rPr>
        <w:t xml:space="preserve"> עדותה של הקטינה היוותה את הרא</w:t>
      </w:r>
      <w:r>
        <w:rPr>
          <w:rFonts w:hint="cs"/>
          <w:sz w:val="22"/>
          <w:rtl/>
        </w:rPr>
        <w:t xml:space="preserve">ָיה העיקרית שעליה מבוססת גירסת התביעה. בנוסף לכך, הובאה לעדוּת אִימהּ של הקטינה </w:t>
      </w:r>
      <w:r>
        <w:rPr>
          <w:rFonts w:hint="cs"/>
          <w:b/>
          <w:bCs/>
          <w:sz w:val="22"/>
          <w:rtl/>
        </w:rPr>
        <w:t>(עת/2)</w:t>
      </w:r>
      <w:r>
        <w:rPr>
          <w:rFonts w:hint="cs"/>
          <w:sz w:val="22"/>
          <w:rtl/>
        </w:rPr>
        <w:t xml:space="preserve"> שהעידה הן על הרקע המשפחתי, הן על נקודת מבטה על היחסים שבֵּין הנאשם והקטינה לאורך השנים והן לעניין התקופה האחרונה וּמהלך חשׂיפת הפּרשה. כן העידו שני אחֵיה של הקטינה </w:t>
      </w:r>
      <w:r>
        <w:rPr>
          <w:rFonts w:hint="cs"/>
          <w:b/>
          <w:bCs/>
          <w:sz w:val="22"/>
          <w:rtl/>
        </w:rPr>
        <w:t>(עת/4 ו-עת/6)</w:t>
      </w:r>
      <w:r>
        <w:rPr>
          <w:rFonts w:hint="cs"/>
          <w:sz w:val="22"/>
          <w:rtl/>
        </w:rPr>
        <w:t xml:space="preserve">, הדוֹד - אחי האב, אליו פנתה האֵם לעזרה </w:t>
      </w:r>
      <w:r>
        <w:rPr>
          <w:rFonts w:hint="cs"/>
          <w:b/>
          <w:bCs/>
          <w:sz w:val="22"/>
          <w:rtl/>
        </w:rPr>
        <w:t>(עת/7)</w:t>
      </w:r>
      <w:r>
        <w:rPr>
          <w:rFonts w:hint="cs"/>
          <w:sz w:val="22"/>
          <w:rtl/>
        </w:rPr>
        <w:t xml:space="preserve">; המורה-המחנכת של הקטינה, אשר רגישוּתה וּמקצועיוּתה הביאו למִפנה בפּרשה </w:t>
      </w:r>
      <w:r>
        <w:rPr>
          <w:rFonts w:hint="cs"/>
          <w:b/>
          <w:bCs/>
          <w:sz w:val="22"/>
          <w:rtl/>
        </w:rPr>
        <w:t>(עת/3)</w:t>
      </w:r>
      <w:r>
        <w:rPr>
          <w:rFonts w:hint="cs"/>
          <w:sz w:val="22"/>
          <w:rtl/>
        </w:rPr>
        <w:t xml:space="preserve">; וחברה, שבפניה חשפה הקטינה את מעשֵׂי אביה </w:t>
      </w:r>
      <w:r>
        <w:rPr>
          <w:rFonts w:hint="cs"/>
          <w:b/>
          <w:bCs/>
          <w:sz w:val="22"/>
          <w:rtl/>
        </w:rPr>
        <w:t>(עת/8)</w:t>
      </w:r>
      <w:r>
        <w:rPr>
          <w:rFonts w:hint="cs"/>
          <w:sz w:val="22"/>
          <w:rtl/>
        </w:rPr>
        <w:t xml:space="preserve">. </w:t>
      </w:r>
    </w:p>
    <w:p w14:paraId="7361206A" w14:textId="77777777" w:rsidR="00A86D59" w:rsidRDefault="00A86D59">
      <w:pPr>
        <w:spacing w:after="80" w:line="320" w:lineRule="exact"/>
        <w:ind w:firstLine="283"/>
        <w:jc w:val="both"/>
        <w:rPr>
          <w:rFonts w:hint="cs"/>
          <w:sz w:val="22"/>
          <w:rtl/>
        </w:rPr>
      </w:pPr>
      <w:r>
        <w:rPr>
          <w:rFonts w:hint="cs"/>
          <w:sz w:val="22"/>
          <w:rtl/>
        </w:rPr>
        <w:t xml:space="preserve">בנוסף לכך, העידו מטעם התביעה המתנדבת במרכז הסיוע לנפגעות תקיפה מינית </w:t>
      </w:r>
      <w:r>
        <w:rPr>
          <w:rFonts w:hint="cs"/>
          <w:b/>
          <w:bCs/>
          <w:sz w:val="22"/>
          <w:rtl/>
        </w:rPr>
        <w:t>(עת/5)</w:t>
      </w:r>
      <w:r>
        <w:rPr>
          <w:rFonts w:hint="cs"/>
          <w:sz w:val="22"/>
          <w:rtl/>
        </w:rPr>
        <w:t xml:space="preserve"> וחוקרת המשטרה, שגבתה הן את תלונתה והודעותיה של הקטינה והן את הודעותיו של הנאשם </w:t>
      </w:r>
      <w:r>
        <w:rPr>
          <w:rFonts w:hint="cs"/>
          <w:b/>
          <w:bCs/>
          <w:sz w:val="22"/>
          <w:rtl/>
        </w:rPr>
        <w:t>(עת/9)</w:t>
      </w:r>
      <w:r>
        <w:rPr>
          <w:rFonts w:hint="cs"/>
          <w:sz w:val="22"/>
          <w:rtl/>
        </w:rPr>
        <w:t>.</w:t>
      </w:r>
      <w:r>
        <w:rPr>
          <w:color w:val="FFFFFF"/>
          <w:sz w:val="4"/>
          <w:szCs w:val="4"/>
          <w:rtl/>
        </w:rPr>
        <w:t>נ</w:t>
      </w:r>
    </w:p>
    <w:p w14:paraId="7025736C" w14:textId="77777777" w:rsidR="00A86D59" w:rsidRDefault="00A86D59">
      <w:pPr>
        <w:spacing w:after="80" w:line="320" w:lineRule="exact"/>
        <w:ind w:firstLine="283"/>
        <w:jc w:val="both"/>
        <w:rPr>
          <w:rFonts w:hint="cs"/>
          <w:sz w:val="22"/>
          <w:rtl/>
        </w:rPr>
      </w:pPr>
    </w:p>
    <w:p w14:paraId="67C9EC3F" w14:textId="77777777" w:rsidR="00A86D59" w:rsidRDefault="00A86D59">
      <w:pPr>
        <w:spacing w:after="80" w:line="320" w:lineRule="exact"/>
        <w:ind w:firstLine="283"/>
        <w:jc w:val="both"/>
        <w:rPr>
          <w:rFonts w:hint="cs"/>
          <w:sz w:val="22"/>
          <w:rtl/>
        </w:rPr>
      </w:pPr>
      <w:r>
        <w:rPr>
          <w:rFonts w:hint="cs"/>
          <w:sz w:val="22"/>
          <w:rtl/>
        </w:rPr>
        <w:tab/>
        <w:t>הנאשם העיד בעצמו. כן נשמע מטעמו שכן וידיד המשפחה וכן אחיינוֹ של הנאשם, שעדותו לא הושלמה - כפי שעוד יפורט להלן.</w:t>
      </w:r>
      <w:r>
        <w:rPr>
          <w:color w:val="FFFFFF"/>
          <w:sz w:val="4"/>
          <w:szCs w:val="4"/>
          <w:rtl/>
        </w:rPr>
        <w:t>ב</w:t>
      </w:r>
    </w:p>
    <w:p w14:paraId="48790A06" w14:textId="77777777" w:rsidR="00A86D59" w:rsidRDefault="00A86D59">
      <w:pPr>
        <w:spacing w:after="80" w:line="320" w:lineRule="exact"/>
        <w:ind w:firstLine="283"/>
        <w:jc w:val="both"/>
        <w:rPr>
          <w:rFonts w:hint="cs"/>
          <w:sz w:val="22"/>
          <w:rtl/>
        </w:rPr>
      </w:pPr>
    </w:p>
    <w:p w14:paraId="6682598D" w14:textId="77777777" w:rsidR="00A86D59" w:rsidRDefault="00A86D59">
      <w:pPr>
        <w:spacing w:after="80" w:line="320" w:lineRule="exact"/>
        <w:ind w:firstLine="283"/>
        <w:jc w:val="both"/>
        <w:rPr>
          <w:rFonts w:hint="cs"/>
          <w:sz w:val="22"/>
        </w:rPr>
      </w:pPr>
      <w:r>
        <w:rPr>
          <w:rFonts w:hint="cs"/>
          <w:sz w:val="22"/>
          <w:rtl/>
        </w:rPr>
        <w:tab/>
        <w:t xml:space="preserve">באישור בית-המשפט הוחזרה לחקירה על-פי בקשת הסניגור חברתה של הקטינה </w:t>
      </w:r>
      <w:r>
        <w:rPr>
          <w:rFonts w:hint="cs"/>
          <w:b/>
          <w:bCs/>
          <w:sz w:val="22"/>
          <w:rtl/>
        </w:rPr>
        <w:t>(עת/8)</w:t>
      </w:r>
      <w:r>
        <w:rPr>
          <w:rFonts w:hint="cs"/>
          <w:sz w:val="22"/>
          <w:rtl/>
        </w:rPr>
        <w:t xml:space="preserve">, שהבהירה עניין מסויים ואישרה שוב את עדותה המקורית. </w:t>
      </w:r>
    </w:p>
    <w:p w14:paraId="31B25A1A" w14:textId="77777777" w:rsidR="00A86D59" w:rsidRDefault="00A86D59">
      <w:pPr>
        <w:spacing w:after="80" w:line="320" w:lineRule="exact"/>
        <w:ind w:firstLine="283"/>
        <w:jc w:val="both"/>
        <w:rPr>
          <w:rFonts w:hint="cs"/>
          <w:sz w:val="22"/>
          <w:rtl/>
        </w:rPr>
      </w:pPr>
    </w:p>
    <w:p w14:paraId="22377628" w14:textId="77777777" w:rsidR="00A86D59" w:rsidRDefault="00A86D59">
      <w:pPr>
        <w:spacing w:after="80" w:line="320" w:lineRule="exact"/>
        <w:ind w:firstLine="283"/>
        <w:jc w:val="both"/>
        <w:rPr>
          <w:rFonts w:hint="cs"/>
          <w:b/>
          <w:bCs/>
          <w:i/>
          <w:iCs/>
          <w:sz w:val="22"/>
          <w:u w:val="single"/>
          <w:rtl/>
        </w:rPr>
      </w:pPr>
      <w:r>
        <w:rPr>
          <w:rFonts w:hint="cs"/>
          <w:b/>
          <w:bCs/>
          <w:i/>
          <w:iCs/>
          <w:sz w:val="22"/>
          <w:u w:val="single"/>
          <w:rtl/>
        </w:rPr>
        <w:t>ג.</w:t>
      </w:r>
      <w:r>
        <w:rPr>
          <w:rFonts w:hint="cs"/>
          <w:b/>
          <w:bCs/>
          <w:i/>
          <w:iCs/>
          <w:sz w:val="22"/>
          <w:rtl/>
        </w:rPr>
        <w:t xml:space="preserve">  </w:t>
      </w:r>
      <w:r>
        <w:rPr>
          <w:rFonts w:hint="cs"/>
          <w:b/>
          <w:bCs/>
          <w:i/>
          <w:iCs/>
          <w:sz w:val="22"/>
          <w:u w:val="single"/>
          <w:rtl/>
        </w:rPr>
        <w:t>גירסת הקטינה-המתלוננת.</w:t>
      </w:r>
      <w:r>
        <w:rPr>
          <w:b/>
          <w:bCs/>
          <w:i/>
          <w:iCs/>
          <w:color w:val="FFFFFF"/>
          <w:sz w:val="4"/>
          <w:szCs w:val="4"/>
          <w:u w:val="single"/>
          <w:rtl/>
        </w:rPr>
        <w:t>ו</w:t>
      </w:r>
    </w:p>
    <w:p w14:paraId="44BCA6C9" w14:textId="77777777" w:rsidR="00A86D59" w:rsidRDefault="00A86D59">
      <w:pPr>
        <w:spacing w:after="80" w:line="320" w:lineRule="exact"/>
        <w:ind w:firstLine="283"/>
        <w:jc w:val="both"/>
        <w:rPr>
          <w:rFonts w:hint="cs"/>
          <w:sz w:val="22"/>
          <w:rtl/>
        </w:rPr>
      </w:pPr>
      <w:r>
        <w:rPr>
          <w:rFonts w:hint="cs"/>
          <w:b/>
          <w:bCs/>
          <w:i/>
          <w:iCs/>
          <w:sz w:val="22"/>
          <w:rtl/>
        </w:rPr>
        <w:t>5.</w:t>
      </w:r>
      <w:r>
        <w:rPr>
          <w:sz w:val="22"/>
          <w:rtl/>
        </w:rPr>
        <w:tab/>
      </w:r>
      <w:r>
        <w:rPr>
          <w:rFonts w:hint="cs"/>
          <w:sz w:val="22"/>
          <w:rtl/>
        </w:rPr>
        <w:t>הקטינה, היא ילידת 15.7.1985. בעת מתן עדותה בבית-המשפט הייתה בת 18 פחות חודשיים. הקטינה לומדת בכיתה י"ב וּמתכוננת לבגרויות. כמו-כן הינה עוֹבדת במסעדה בשעות אחר-הצהריים שלוש פעמים בשבוע.</w:t>
      </w:r>
      <w:r>
        <w:rPr>
          <w:color w:val="FFFFFF"/>
          <w:sz w:val="4"/>
          <w:szCs w:val="4"/>
          <w:rtl/>
        </w:rPr>
        <w:t>נ</w:t>
      </w:r>
    </w:p>
    <w:p w14:paraId="14574716" w14:textId="77777777" w:rsidR="00A86D59" w:rsidRDefault="00A86D59">
      <w:pPr>
        <w:spacing w:after="80" w:line="320" w:lineRule="exact"/>
        <w:ind w:firstLine="283"/>
        <w:jc w:val="both"/>
        <w:rPr>
          <w:rFonts w:hint="cs"/>
          <w:sz w:val="22"/>
          <w:rtl/>
        </w:rPr>
      </w:pPr>
    </w:p>
    <w:p w14:paraId="734ED734" w14:textId="77777777" w:rsidR="00A86D59" w:rsidRDefault="00A86D59">
      <w:pPr>
        <w:spacing w:after="80" w:line="320" w:lineRule="exact"/>
        <w:ind w:firstLine="283"/>
        <w:jc w:val="both"/>
        <w:rPr>
          <w:rFonts w:hint="cs"/>
          <w:sz w:val="22"/>
          <w:rtl/>
        </w:rPr>
      </w:pPr>
      <w:r>
        <w:rPr>
          <w:rFonts w:hint="cs"/>
          <w:sz w:val="22"/>
          <w:rtl/>
        </w:rPr>
        <w:tab/>
        <w:t xml:space="preserve">את גירסתה של הקטינה שמענו מפיה במהלך עדותה בבית-המשפט, עדוּת שנשמעה במשך שעות ארוכות. כמו-כן הוגשו לנו ארבע הודעותיה במשטרה </w:t>
      </w:r>
      <w:r>
        <w:rPr>
          <w:rFonts w:hint="cs"/>
          <w:b/>
          <w:bCs/>
          <w:sz w:val="22"/>
          <w:rtl/>
        </w:rPr>
        <w:t>(ת/4, ת/5, ת/6 ו-ת/7)</w:t>
      </w:r>
      <w:r>
        <w:rPr>
          <w:rFonts w:hint="cs"/>
          <w:sz w:val="22"/>
          <w:rtl/>
        </w:rPr>
        <w:t xml:space="preserve">, וכן אסופת שירים אותם כתבה הקטינה בכתב-ידה, המצביעים על הלך-רוחה, רִגשותיה וּמצוקותיה </w:t>
      </w:r>
      <w:r>
        <w:rPr>
          <w:rFonts w:hint="cs"/>
          <w:b/>
          <w:bCs/>
          <w:sz w:val="22"/>
          <w:rtl/>
        </w:rPr>
        <w:t>(ת/8)</w:t>
      </w:r>
      <w:r>
        <w:rPr>
          <w:rFonts w:hint="cs"/>
          <w:sz w:val="22"/>
          <w:rtl/>
        </w:rPr>
        <w:t>.</w:t>
      </w:r>
      <w:r>
        <w:rPr>
          <w:color w:val="FFFFFF"/>
          <w:sz w:val="4"/>
          <w:szCs w:val="4"/>
          <w:rtl/>
        </w:rPr>
        <w:t>ב</w:t>
      </w:r>
    </w:p>
    <w:p w14:paraId="32A2D948" w14:textId="77777777" w:rsidR="00A86D59" w:rsidRDefault="00A86D59">
      <w:pPr>
        <w:spacing w:after="80" w:line="320" w:lineRule="exact"/>
        <w:ind w:firstLine="283"/>
        <w:jc w:val="both"/>
        <w:rPr>
          <w:rFonts w:hint="cs"/>
          <w:sz w:val="22"/>
          <w:rtl/>
        </w:rPr>
      </w:pPr>
    </w:p>
    <w:p w14:paraId="2C766E82" w14:textId="77777777" w:rsidR="00A86D59" w:rsidRDefault="00A86D59">
      <w:pPr>
        <w:spacing w:after="80" w:line="320" w:lineRule="exact"/>
        <w:ind w:firstLine="283"/>
        <w:jc w:val="both"/>
        <w:rPr>
          <w:rFonts w:hint="cs"/>
          <w:sz w:val="22"/>
          <w:rtl/>
        </w:rPr>
      </w:pPr>
      <w:r>
        <w:rPr>
          <w:rFonts w:hint="cs"/>
          <w:sz w:val="22"/>
          <w:rtl/>
        </w:rPr>
        <w:tab/>
        <w:t xml:space="preserve">עם תחילת עדותה הוגשה לנו הרשימה </w:t>
      </w:r>
      <w:r>
        <w:rPr>
          <w:rFonts w:hint="cs"/>
          <w:b/>
          <w:bCs/>
          <w:sz w:val="22"/>
          <w:rtl/>
        </w:rPr>
        <w:t>ת/1</w:t>
      </w:r>
      <w:r>
        <w:rPr>
          <w:rFonts w:hint="cs"/>
          <w:sz w:val="22"/>
          <w:rtl/>
        </w:rPr>
        <w:t>, אותה הכינה המתלוננת בעזרת אִימהּ עובר להודעתה האחרונה במשטרה, וּבה מפורטות כל הדירות שבהן התגוררה המשפחה החל משנת 1998 ועד היום, שתים-עשרה במספר. כמו-כן צויינו ברשימה גִּילהּ של הקטינה והכיתה שבּה למדה בכֹל דירה בתקופה שבּה מדובר. רשימה זו סייעה למקם את המקרים עליהם סיפרה המתלוננת, על רצף הגיל והתקופה.</w:t>
      </w:r>
      <w:r>
        <w:rPr>
          <w:color w:val="FFFFFF"/>
          <w:sz w:val="4"/>
          <w:szCs w:val="4"/>
          <w:rtl/>
        </w:rPr>
        <w:t>ו</w:t>
      </w:r>
    </w:p>
    <w:p w14:paraId="567A326A" w14:textId="77777777" w:rsidR="00A86D59" w:rsidRDefault="00A86D59">
      <w:pPr>
        <w:spacing w:after="80" w:line="320" w:lineRule="exact"/>
        <w:ind w:firstLine="283"/>
        <w:jc w:val="both"/>
        <w:rPr>
          <w:rFonts w:hint="cs"/>
          <w:sz w:val="22"/>
          <w:rtl/>
        </w:rPr>
      </w:pPr>
    </w:p>
    <w:p w14:paraId="28ECE766" w14:textId="77777777" w:rsidR="00A86D59" w:rsidRDefault="00A86D59">
      <w:pPr>
        <w:spacing w:after="80" w:line="320" w:lineRule="exact"/>
        <w:ind w:firstLine="283"/>
        <w:jc w:val="both"/>
        <w:rPr>
          <w:rFonts w:hint="cs"/>
          <w:sz w:val="22"/>
          <w:rtl/>
        </w:rPr>
      </w:pPr>
      <w:r>
        <w:rPr>
          <w:rFonts w:hint="cs"/>
          <w:b/>
          <w:bCs/>
          <w:i/>
          <w:iCs/>
          <w:sz w:val="22"/>
          <w:rtl/>
        </w:rPr>
        <w:t>6.</w:t>
      </w:r>
      <w:r>
        <w:rPr>
          <w:sz w:val="22"/>
          <w:rtl/>
        </w:rPr>
        <w:tab/>
        <w:t xml:space="preserve">בעדותה </w:t>
      </w:r>
      <w:r>
        <w:rPr>
          <w:rFonts w:hint="cs"/>
          <w:sz w:val="22"/>
          <w:rtl/>
        </w:rPr>
        <w:t>מתאר</w:t>
      </w:r>
      <w:r>
        <w:rPr>
          <w:sz w:val="22"/>
          <w:rtl/>
        </w:rPr>
        <w:t xml:space="preserve">ת הקטינה את </w:t>
      </w:r>
      <w:r>
        <w:rPr>
          <w:rFonts w:hint="cs"/>
          <w:sz w:val="22"/>
          <w:rtl/>
        </w:rPr>
        <w:t>הרקע, האווירה והדינמיקה בתוך המשפחה כִּכלל, ואת אופי וּמהות היחסים בין הנאשם לבינה, כשהיא מתעכבת על אירועים ספציפיים הזכוּרים לה במיוחד באותן שנים. כפי שייראה ויפורט להלן, שלוּבים הדברים לאורך עדותה, כאשר תוך כדי סיפור מקרה מסויים, מוסיפה המתלוננת וּמספרת כי היו מצבים זהים או התנהגויות נוספות דומות, שחזרו על עצמם, לדבריה, בקביעוּת, פעמים רבות.</w:t>
      </w:r>
      <w:r>
        <w:rPr>
          <w:color w:val="FFFFFF"/>
          <w:sz w:val="4"/>
          <w:szCs w:val="4"/>
          <w:rtl/>
        </w:rPr>
        <w:t>נ</w:t>
      </w:r>
    </w:p>
    <w:p w14:paraId="2375F432" w14:textId="77777777" w:rsidR="00A86D59" w:rsidRDefault="00A86D59">
      <w:pPr>
        <w:spacing w:after="80" w:line="320" w:lineRule="exact"/>
        <w:ind w:firstLine="283"/>
        <w:jc w:val="both"/>
        <w:rPr>
          <w:rFonts w:hint="cs"/>
          <w:sz w:val="22"/>
          <w:rtl/>
        </w:rPr>
      </w:pPr>
      <w:r>
        <w:rPr>
          <w:rFonts w:hint="cs"/>
          <w:sz w:val="22"/>
          <w:rtl/>
        </w:rPr>
        <w:tab/>
        <w:t xml:space="preserve">המתלוננת הסבירה כי אין היא מסוגלת לזכור את כל האירועים שקרו לאורך השנים, אלא את אלה שהייתה בהם, כדבריה, </w:t>
      </w:r>
      <w:r>
        <w:rPr>
          <w:rFonts w:hint="cs"/>
          <w:b/>
          <w:bCs/>
          <w:sz w:val="22"/>
          <w:rtl/>
        </w:rPr>
        <w:t>"חריגה קטנה כלשהיא מהמצב... שהייתה עוד איזה התפתחות, או בגלל שהתנגדתי או כי נתתי לו בעיטה או כי הזזתי את היד או כי הלך לשירותים, או שהוא ביקש מגבת, או מכֹּל סיבה כזאת או אחרת. אם המצב היה דומה - זה קצת מורכב יותר. אז זה מבלבל..."</w:t>
      </w:r>
      <w:r>
        <w:rPr>
          <w:rFonts w:hint="cs"/>
          <w:sz w:val="22"/>
          <w:rtl/>
        </w:rPr>
        <w:t xml:space="preserve"> </w:t>
      </w:r>
      <w:r>
        <w:rPr>
          <w:rFonts w:hint="cs"/>
          <w:b/>
          <w:bCs/>
          <w:sz w:val="22"/>
          <w:rtl/>
        </w:rPr>
        <w:t>(עמ' 26, ש' 21-15)</w:t>
      </w:r>
      <w:r>
        <w:rPr>
          <w:rFonts w:hint="cs"/>
          <w:sz w:val="22"/>
          <w:rtl/>
        </w:rPr>
        <w:t>.</w:t>
      </w:r>
      <w:r>
        <w:rPr>
          <w:color w:val="FFFFFF"/>
          <w:sz w:val="4"/>
          <w:szCs w:val="4"/>
          <w:rtl/>
        </w:rPr>
        <w:t>ב</w:t>
      </w:r>
    </w:p>
    <w:p w14:paraId="7F25E838" w14:textId="77777777" w:rsidR="00A86D59" w:rsidRDefault="00A86D59">
      <w:pPr>
        <w:spacing w:after="80" w:line="320" w:lineRule="exact"/>
        <w:ind w:firstLine="283"/>
        <w:jc w:val="both"/>
        <w:rPr>
          <w:rFonts w:hint="cs"/>
          <w:sz w:val="22"/>
          <w:rtl/>
        </w:rPr>
      </w:pPr>
      <w:r>
        <w:rPr>
          <w:rFonts w:hint="cs"/>
          <w:sz w:val="22"/>
          <w:rtl/>
        </w:rPr>
        <w:tab/>
        <w:t>משום חשיבוּת הדברים לצורך קביעת מהימנוּתה של הקטינה וּלנוכח האמור לעיל, מצאתי לנכון להרחיב מעט בפירוט גירסתה ואופן עדותה של הקטינה לצורך המחשת הדברים, המְדבּרים בעד עצמם.</w:t>
      </w:r>
      <w:r>
        <w:rPr>
          <w:color w:val="FFFFFF"/>
          <w:sz w:val="4"/>
          <w:szCs w:val="4"/>
          <w:rtl/>
        </w:rPr>
        <w:t>ו</w:t>
      </w:r>
    </w:p>
    <w:p w14:paraId="6C4AA62D" w14:textId="77777777" w:rsidR="00A86D59" w:rsidRDefault="00A86D59">
      <w:pPr>
        <w:spacing w:after="80" w:line="320" w:lineRule="exact"/>
        <w:ind w:firstLine="283"/>
        <w:jc w:val="both"/>
        <w:rPr>
          <w:rFonts w:hint="cs"/>
          <w:sz w:val="22"/>
          <w:rtl/>
        </w:rPr>
      </w:pPr>
    </w:p>
    <w:p w14:paraId="06D5F3AD" w14:textId="77777777" w:rsidR="00A86D59" w:rsidRDefault="00A86D59">
      <w:pPr>
        <w:spacing w:after="80" w:line="320" w:lineRule="exact"/>
        <w:ind w:firstLine="283"/>
        <w:jc w:val="both"/>
        <w:rPr>
          <w:rFonts w:hint="cs"/>
          <w:sz w:val="22"/>
          <w:rtl/>
        </w:rPr>
      </w:pPr>
      <w:r>
        <w:rPr>
          <w:rFonts w:hint="cs"/>
          <w:b/>
          <w:bCs/>
          <w:i/>
          <w:iCs/>
          <w:sz w:val="22"/>
          <w:rtl/>
        </w:rPr>
        <w:t>7.</w:t>
      </w:r>
      <w:r>
        <w:rPr>
          <w:sz w:val="22"/>
          <w:rtl/>
        </w:rPr>
        <w:tab/>
      </w:r>
      <w:r>
        <w:rPr>
          <w:rFonts w:hint="cs"/>
          <w:sz w:val="22"/>
          <w:rtl/>
        </w:rPr>
        <w:t xml:space="preserve">בתחילת עדותה תיארה הקטינה בקצרה את המסגרת המשפחתית. אביה-הנאשם היה נשוי בעבר ולוֹ בת המתגוררת בצרפת, עִמה אין לו כל קשר מאז הייתה כבת 9 חודשים. לדברי הקטינה, יחסיהם של הוריה היו מורכבים וּבעייתיים, רווּיים מריבות ואף אלימוּת פיזית, והאֵם ביקשה להתגרש פעמים רבות. הקטינה תיארה בהתרגשות וּבבכי מקרה אחד שהייתה נוכחת בו, אשר אוּשר אחר-כך גם על-ידי הנאשם והאֵם בעדויותיהם, שבּוֹ תוך כדי מריבה הפך הנאשם את המיטה על האֵם בעודה שוכבת עליה </w:t>
      </w:r>
      <w:r>
        <w:rPr>
          <w:rFonts w:hint="cs"/>
          <w:b/>
          <w:bCs/>
          <w:sz w:val="22"/>
          <w:rtl/>
        </w:rPr>
        <w:t>(עמ' 11, ש' 4; עמ' 141, ש' 12-8)</w:t>
      </w:r>
      <w:r>
        <w:rPr>
          <w:rFonts w:hint="cs"/>
          <w:sz w:val="22"/>
          <w:rtl/>
        </w:rPr>
        <w:t>. כן סיפרה הקטינה כי מאז ילדותה נהג הנאשם לקרוא לאִימהּ בפניה, לעיתים גם בפני אחֵיה, בשמות גנאי, וּלתארהּ כ</w:t>
      </w:r>
      <w:r>
        <w:rPr>
          <w:rFonts w:hint="cs"/>
          <w:b/>
          <w:bCs/>
          <w:sz w:val="22"/>
          <w:rtl/>
        </w:rPr>
        <w:t>"משוגעת"</w:t>
      </w:r>
      <w:r>
        <w:rPr>
          <w:rFonts w:hint="cs"/>
          <w:sz w:val="22"/>
          <w:rtl/>
        </w:rPr>
        <w:t xml:space="preserve">, </w:t>
      </w:r>
      <w:r>
        <w:rPr>
          <w:rFonts w:hint="cs"/>
          <w:b/>
          <w:bCs/>
          <w:sz w:val="22"/>
          <w:rtl/>
        </w:rPr>
        <w:t>"לא נורמלית"</w:t>
      </w:r>
      <w:r>
        <w:rPr>
          <w:rFonts w:hint="cs"/>
          <w:sz w:val="22"/>
          <w:rtl/>
        </w:rPr>
        <w:t xml:space="preserve">, </w:t>
      </w:r>
      <w:r>
        <w:rPr>
          <w:rFonts w:hint="cs"/>
          <w:b/>
          <w:bCs/>
          <w:sz w:val="22"/>
          <w:rtl/>
        </w:rPr>
        <w:t>"משהו אצלה לא בסדר"</w:t>
      </w:r>
      <w:r>
        <w:rPr>
          <w:rFonts w:hint="cs"/>
          <w:sz w:val="22"/>
          <w:rtl/>
        </w:rPr>
        <w:t xml:space="preserve"> </w:t>
      </w:r>
      <w:r>
        <w:rPr>
          <w:rFonts w:hint="cs"/>
          <w:b/>
          <w:bCs/>
          <w:sz w:val="22"/>
          <w:rtl/>
        </w:rPr>
        <w:t>(עמ' 11, ש' 10-8; עמ' 42, ש' 3; וכן ב-ת/6, עמ' 7)</w:t>
      </w:r>
      <w:r>
        <w:rPr>
          <w:rFonts w:hint="cs"/>
          <w:sz w:val="22"/>
          <w:rtl/>
        </w:rPr>
        <w:t>.</w:t>
      </w:r>
      <w:r>
        <w:rPr>
          <w:color w:val="FFFFFF"/>
          <w:sz w:val="4"/>
          <w:szCs w:val="4"/>
          <w:rtl/>
        </w:rPr>
        <w:t>נ</w:t>
      </w:r>
    </w:p>
    <w:p w14:paraId="58F1F9E8" w14:textId="77777777" w:rsidR="00A86D59" w:rsidRDefault="00A86D59">
      <w:pPr>
        <w:spacing w:after="80" w:line="320" w:lineRule="exact"/>
        <w:ind w:firstLine="283"/>
        <w:jc w:val="both"/>
        <w:rPr>
          <w:rFonts w:hint="cs"/>
          <w:sz w:val="22"/>
          <w:rtl/>
        </w:rPr>
      </w:pPr>
    </w:p>
    <w:p w14:paraId="560D0CC0" w14:textId="77777777" w:rsidR="00A86D59" w:rsidRDefault="00A86D59">
      <w:pPr>
        <w:spacing w:after="80" w:line="320" w:lineRule="exact"/>
        <w:ind w:firstLine="283"/>
        <w:jc w:val="both"/>
        <w:rPr>
          <w:rFonts w:hint="cs"/>
          <w:sz w:val="22"/>
          <w:rtl/>
        </w:rPr>
      </w:pPr>
      <w:r>
        <w:rPr>
          <w:rFonts w:hint="cs"/>
          <w:sz w:val="22"/>
          <w:rtl/>
        </w:rPr>
        <w:tab/>
        <w:t xml:space="preserve">לדברי הקטינה, לנאשם היו חובות רבים וּמעקלים הירבו להגיע לדירותיהם בגין חובות שלא שולמו. כך, לאורך השנים, נדדה המשפחה מדירה לדירה, כפי העולה מהרשימה </w:t>
      </w:r>
      <w:r>
        <w:rPr>
          <w:rFonts w:hint="cs"/>
          <w:b/>
          <w:bCs/>
          <w:sz w:val="22"/>
          <w:rtl/>
        </w:rPr>
        <w:t>ת/1</w:t>
      </w:r>
      <w:r>
        <w:rPr>
          <w:rFonts w:hint="cs"/>
          <w:sz w:val="22"/>
          <w:rtl/>
        </w:rPr>
        <w:t xml:space="preserve"> הנזכרת לעיל.</w:t>
      </w:r>
      <w:r>
        <w:rPr>
          <w:color w:val="FFFFFF"/>
          <w:sz w:val="4"/>
          <w:szCs w:val="4"/>
          <w:rtl/>
        </w:rPr>
        <w:t>ב</w:t>
      </w:r>
    </w:p>
    <w:p w14:paraId="4DAF08ED" w14:textId="77777777" w:rsidR="00A86D59" w:rsidRDefault="00A86D59">
      <w:pPr>
        <w:spacing w:after="80" w:line="320" w:lineRule="exact"/>
        <w:ind w:firstLine="283"/>
        <w:jc w:val="both"/>
        <w:rPr>
          <w:rFonts w:hint="cs"/>
          <w:sz w:val="22"/>
          <w:rtl/>
        </w:rPr>
      </w:pPr>
      <w:r>
        <w:rPr>
          <w:rFonts w:hint="cs"/>
          <w:sz w:val="22"/>
          <w:rtl/>
        </w:rPr>
        <w:tab/>
        <w:t xml:space="preserve">למרות שהנאשם הופיע לבית-המשפט כשהוא עטוּר בזקן וחובש כיפה, העידה הקטינה כי אביה הינו </w:t>
      </w:r>
      <w:r>
        <w:rPr>
          <w:rFonts w:hint="cs"/>
          <w:b/>
          <w:bCs/>
          <w:sz w:val="22"/>
          <w:rtl/>
        </w:rPr>
        <w:t>"חילוני לחלוטין"</w:t>
      </w:r>
      <w:r>
        <w:rPr>
          <w:rFonts w:hint="cs"/>
          <w:sz w:val="22"/>
          <w:rtl/>
        </w:rPr>
        <w:t xml:space="preserve">, </w:t>
      </w:r>
      <w:r>
        <w:rPr>
          <w:rFonts w:hint="cs"/>
          <w:b/>
          <w:bCs/>
          <w:sz w:val="22"/>
          <w:rtl/>
        </w:rPr>
        <w:t>"בכיפור הוא אוכל"</w:t>
      </w:r>
      <w:r>
        <w:rPr>
          <w:rFonts w:hint="cs"/>
          <w:sz w:val="22"/>
          <w:rtl/>
        </w:rPr>
        <w:t>, וכי רק מאז מעצרו החל לחבוש כיפה. לאחר שביקשה את רשות בית-המשפט להוסיף דבר-מה, אמרה:</w:t>
      </w:r>
    </w:p>
    <w:p w14:paraId="4EF64A82" w14:textId="77777777" w:rsidR="00A86D59" w:rsidRDefault="00A86D59">
      <w:pPr>
        <w:spacing w:after="80" w:line="320" w:lineRule="exact"/>
        <w:ind w:firstLine="283"/>
        <w:jc w:val="both"/>
        <w:rPr>
          <w:rFonts w:hint="cs"/>
          <w:sz w:val="22"/>
          <w:rtl/>
        </w:rPr>
      </w:pPr>
      <w:r>
        <w:rPr>
          <w:rFonts w:hint="cs"/>
          <w:b/>
          <w:bCs/>
          <w:sz w:val="22"/>
          <w:rtl/>
        </w:rPr>
        <w:t>"אני חושבת שלשׂים כיפה על הראש כשאתה נכנס לכלא, זה לא עושה אותך בן-אדם יותר טוב. אתה צריך להיות טוב מבפנים ומוסרי, לפני שאתה שָׂם כיפה על הראש."</w:t>
      </w:r>
    </w:p>
    <w:p w14:paraId="599531F8" w14:textId="77777777" w:rsidR="00A86D59" w:rsidRDefault="00A86D59">
      <w:pPr>
        <w:spacing w:after="80" w:line="320" w:lineRule="exact"/>
        <w:ind w:firstLine="283"/>
        <w:jc w:val="both"/>
        <w:rPr>
          <w:rFonts w:hint="cs"/>
          <w:sz w:val="22"/>
          <w:rtl/>
        </w:rPr>
      </w:pPr>
      <w:r>
        <w:rPr>
          <w:rFonts w:hint="cs"/>
          <w:b/>
          <w:bCs/>
          <w:sz w:val="22"/>
          <w:rtl/>
        </w:rPr>
        <w:t>(עמ' 78, ש' 3-1)</w:t>
      </w:r>
      <w:r>
        <w:rPr>
          <w:rFonts w:hint="cs"/>
          <w:sz w:val="22"/>
          <w:rtl/>
        </w:rPr>
        <w:t>.</w:t>
      </w:r>
      <w:r>
        <w:rPr>
          <w:color w:val="FFFFFF"/>
          <w:sz w:val="4"/>
          <w:szCs w:val="4"/>
          <w:rtl/>
        </w:rPr>
        <w:t>ו</w:t>
      </w:r>
    </w:p>
    <w:p w14:paraId="4BAAE1A4" w14:textId="77777777" w:rsidR="00A86D59" w:rsidRDefault="00A86D59">
      <w:pPr>
        <w:spacing w:after="80" w:line="320" w:lineRule="exact"/>
        <w:ind w:firstLine="283"/>
        <w:jc w:val="both"/>
        <w:rPr>
          <w:rFonts w:hint="cs"/>
          <w:sz w:val="22"/>
          <w:rtl/>
        </w:rPr>
      </w:pPr>
    </w:p>
    <w:p w14:paraId="759F35A7" w14:textId="77777777" w:rsidR="00A86D59" w:rsidRDefault="00A86D59">
      <w:pPr>
        <w:spacing w:after="80" w:line="320" w:lineRule="exact"/>
        <w:ind w:firstLine="283"/>
        <w:jc w:val="both"/>
        <w:rPr>
          <w:rFonts w:hint="cs"/>
          <w:sz w:val="22"/>
          <w:rtl/>
        </w:rPr>
      </w:pPr>
      <w:r>
        <w:rPr>
          <w:rFonts w:hint="cs"/>
          <w:sz w:val="22"/>
          <w:rtl/>
        </w:rPr>
        <w:tab/>
        <w:t xml:space="preserve">בכֹל הנוגע לַקשר עם הנאשם, סיפרה הקטינה על חלוקה משפחתית ברורה, לפיה היא הייתה קרובה וקשורה לנאשם, ושני אחֵיה היו קרובים וקשורים לאֵם. לדבריה, </w:t>
      </w:r>
      <w:r>
        <w:rPr>
          <w:rFonts w:hint="cs"/>
          <w:b/>
          <w:bCs/>
          <w:sz w:val="22"/>
          <w:rtl/>
        </w:rPr>
        <w:t>"הבּנות הולכות לאבא והבנים הולכים לאמא, כך היה אצלנו במשפחה"</w:t>
      </w:r>
      <w:r>
        <w:rPr>
          <w:rFonts w:hint="cs"/>
          <w:sz w:val="22"/>
          <w:rtl/>
        </w:rPr>
        <w:t xml:space="preserve"> </w:t>
      </w:r>
      <w:r>
        <w:rPr>
          <w:rFonts w:hint="cs"/>
          <w:b/>
          <w:bCs/>
          <w:sz w:val="22"/>
          <w:rtl/>
        </w:rPr>
        <w:t>(עמ' 11, ש' 15)</w:t>
      </w:r>
      <w:r>
        <w:rPr>
          <w:rFonts w:hint="cs"/>
          <w:sz w:val="22"/>
          <w:rtl/>
        </w:rPr>
        <w:t xml:space="preserve">. עם האֵם, לדבריה, לא היו לה מעולם קשר או קירבה, וּבכל דבר הייתה פונה אל הנאשם, עִמוֹ הרגישה יותר בנוח. הנאשם אף אמר לה תמיד כי עליה לפנות אליו בכֹל מה שתצטרך, וכך עשתה. הנאשם נהג לתת לה כסף על-פי בקשתה, לקח אותה למסעדות וּלביקורים אצל משפחתו וכד'. הנאשם אף נהג לכַנות אותה בשמות חיבה שונים, </w:t>
      </w:r>
      <w:r>
        <w:rPr>
          <w:rFonts w:hint="cs"/>
          <w:b/>
          <w:bCs/>
          <w:sz w:val="22"/>
          <w:rtl/>
        </w:rPr>
        <w:t>"פני ירח"</w:t>
      </w:r>
      <w:r>
        <w:rPr>
          <w:rFonts w:hint="cs"/>
          <w:sz w:val="22"/>
          <w:rtl/>
        </w:rPr>
        <w:t xml:space="preserve">, </w:t>
      </w:r>
      <w:r>
        <w:rPr>
          <w:rFonts w:hint="cs"/>
          <w:b/>
          <w:bCs/>
          <w:sz w:val="22"/>
          <w:rtl/>
        </w:rPr>
        <w:t>"צ'יקיטה"</w:t>
      </w:r>
      <w:r>
        <w:rPr>
          <w:rFonts w:hint="cs"/>
          <w:sz w:val="22"/>
          <w:rtl/>
        </w:rPr>
        <w:t xml:space="preserve"> ולהחמיא ליופיהּ. לעומת זאת, יחסוֹ לשני אחֵיה היה שונה לחלוטין, כאשר לדבריה, לאחִיה הגדול כלל לא התייחס, </w:t>
      </w:r>
      <w:r>
        <w:rPr>
          <w:rFonts w:hint="cs"/>
          <w:b/>
          <w:bCs/>
          <w:sz w:val="22"/>
          <w:rtl/>
        </w:rPr>
        <w:t>"כאילו לא היה הבן שלו"</w:t>
      </w:r>
      <w:r>
        <w:rPr>
          <w:rFonts w:hint="cs"/>
          <w:sz w:val="22"/>
          <w:rtl/>
        </w:rPr>
        <w:t>, עד לזמן האחרון.</w:t>
      </w:r>
      <w:r>
        <w:rPr>
          <w:color w:val="FFFFFF"/>
          <w:sz w:val="4"/>
          <w:szCs w:val="4"/>
          <w:rtl/>
        </w:rPr>
        <w:t>נ</w:t>
      </w:r>
    </w:p>
    <w:p w14:paraId="77DA4924" w14:textId="77777777" w:rsidR="00A86D59" w:rsidRDefault="00A86D59">
      <w:pPr>
        <w:spacing w:after="80" w:line="320" w:lineRule="exact"/>
        <w:ind w:firstLine="283"/>
        <w:jc w:val="both"/>
        <w:rPr>
          <w:rFonts w:hint="cs"/>
          <w:sz w:val="22"/>
          <w:rtl/>
        </w:rPr>
      </w:pPr>
      <w:r>
        <w:rPr>
          <w:rFonts w:hint="cs"/>
          <w:sz w:val="22"/>
          <w:rtl/>
        </w:rPr>
        <w:tab/>
        <w:t xml:space="preserve">את תגובתם של אחֵיה לשוֹני הזה ביחסוֹ של הנאשם הסבירה הקטינה באומרה: </w:t>
      </w:r>
      <w:r>
        <w:rPr>
          <w:rFonts w:hint="cs"/>
          <w:b/>
          <w:bCs/>
          <w:sz w:val="22"/>
          <w:rtl/>
        </w:rPr>
        <w:t>"הם היו נגדִי שאבא מפנק אותי ושונאים אותי בגלל זה, נשאר לי רק את אבא"</w:t>
      </w:r>
      <w:r>
        <w:rPr>
          <w:rFonts w:hint="cs"/>
          <w:sz w:val="22"/>
          <w:rtl/>
        </w:rPr>
        <w:t xml:space="preserve"> </w:t>
      </w:r>
      <w:r>
        <w:rPr>
          <w:rFonts w:hint="cs"/>
          <w:b/>
          <w:bCs/>
          <w:sz w:val="22"/>
          <w:rtl/>
        </w:rPr>
        <w:t>(עמ' 11, ש' 25)</w:t>
      </w:r>
      <w:r>
        <w:rPr>
          <w:rFonts w:hint="cs"/>
          <w:sz w:val="22"/>
          <w:rtl/>
        </w:rPr>
        <w:t>. הדברים הגיעו לידי כך שבתקופות מסויימות, בגיל צעיר יותר, נאלצה ללכת לבד לבית-הספר מאחר ואחֵיה סירבו ללכת עִמה.</w:t>
      </w:r>
      <w:r>
        <w:rPr>
          <w:color w:val="FFFFFF"/>
          <w:sz w:val="4"/>
          <w:szCs w:val="4"/>
          <w:rtl/>
        </w:rPr>
        <w:t>ב</w:t>
      </w:r>
    </w:p>
    <w:p w14:paraId="0C34E57D" w14:textId="77777777" w:rsidR="00A86D59" w:rsidRDefault="00A86D59">
      <w:pPr>
        <w:spacing w:after="80" w:line="320" w:lineRule="exact"/>
        <w:ind w:firstLine="283"/>
        <w:jc w:val="both"/>
        <w:rPr>
          <w:rFonts w:hint="cs"/>
          <w:sz w:val="22"/>
          <w:rtl/>
        </w:rPr>
      </w:pPr>
      <w:r>
        <w:rPr>
          <w:rFonts w:hint="cs"/>
          <w:sz w:val="22"/>
          <w:rtl/>
        </w:rPr>
        <w:tab/>
        <w:t xml:space="preserve">כִּכלל, הקטינה מספרת על יחס מורכב מצידה כלפי האב: </w:t>
      </w:r>
      <w:r>
        <w:rPr>
          <w:rFonts w:hint="cs"/>
          <w:b/>
          <w:bCs/>
          <w:sz w:val="22"/>
          <w:rtl/>
        </w:rPr>
        <w:t>"איפשהו גם היה לי קצת פחד ממנו. אבל יותר קירבה כזאת. אהבה כלפי אבא"</w:t>
      </w:r>
      <w:r>
        <w:rPr>
          <w:rFonts w:hint="cs"/>
          <w:sz w:val="22"/>
          <w:rtl/>
        </w:rPr>
        <w:t xml:space="preserve"> </w:t>
      </w:r>
      <w:r>
        <w:rPr>
          <w:rFonts w:hint="cs"/>
          <w:b/>
          <w:bCs/>
          <w:sz w:val="22"/>
          <w:rtl/>
        </w:rPr>
        <w:t>(עמ' 41, ש' 16)</w:t>
      </w:r>
      <w:r>
        <w:rPr>
          <w:rFonts w:hint="cs"/>
          <w:sz w:val="22"/>
          <w:rtl/>
        </w:rPr>
        <w:t>. ועם זאת חוזרת היא וּמדגישה את הבנתה דאז כי כך הוא מִנהג העולם.</w:t>
      </w:r>
      <w:r>
        <w:rPr>
          <w:color w:val="FFFFFF"/>
          <w:sz w:val="4"/>
          <w:szCs w:val="4"/>
          <w:rtl/>
        </w:rPr>
        <w:t>ו</w:t>
      </w:r>
    </w:p>
    <w:p w14:paraId="6454A62E" w14:textId="77777777" w:rsidR="00A86D59" w:rsidRDefault="00A86D59">
      <w:pPr>
        <w:spacing w:after="80" w:line="320" w:lineRule="exact"/>
        <w:ind w:firstLine="283"/>
        <w:jc w:val="both"/>
        <w:rPr>
          <w:rFonts w:hint="cs"/>
          <w:sz w:val="22"/>
          <w:rtl/>
        </w:rPr>
      </w:pPr>
    </w:p>
    <w:p w14:paraId="1E780E47" w14:textId="77777777" w:rsidR="00A86D59" w:rsidRDefault="00A86D59">
      <w:pPr>
        <w:spacing w:after="80" w:line="320" w:lineRule="exact"/>
        <w:ind w:firstLine="283"/>
        <w:jc w:val="both"/>
        <w:rPr>
          <w:rFonts w:hint="cs"/>
          <w:sz w:val="22"/>
          <w:rtl/>
        </w:rPr>
      </w:pPr>
      <w:r>
        <w:rPr>
          <w:rFonts w:hint="cs"/>
          <w:b/>
          <w:bCs/>
          <w:i/>
          <w:iCs/>
          <w:sz w:val="22"/>
          <w:rtl/>
        </w:rPr>
        <w:t>8.</w:t>
      </w:r>
      <w:r>
        <w:rPr>
          <w:sz w:val="22"/>
          <w:rtl/>
        </w:rPr>
        <w:tab/>
      </w:r>
      <w:r>
        <w:rPr>
          <w:rFonts w:hint="cs"/>
          <w:sz w:val="22"/>
          <w:rtl/>
        </w:rPr>
        <w:t>ב</w:t>
      </w:r>
      <w:r>
        <w:rPr>
          <w:sz w:val="22"/>
          <w:rtl/>
        </w:rPr>
        <w:t>כ</w:t>
      </w:r>
      <w:r>
        <w:rPr>
          <w:rFonts w:hint="cs"/>
          <w:sz w:val="22"/>
          <w:rtl/>
        </w:rPr>
        <w:t>ֹל הנוגע לקשרים האינטימיים בין הנאשם לבינה, פותחת הקטינה ואומרת כי המעשים החלו עוד לפני היותה בת 9. וכן היא אומרת:</w:t>
      </w:r>
    </w:p>
    <w:p w14:paraId="7EC86BEB" w14:textId="77777777" w:rsidR="00A86D59" w:rsidRDefault="00A86D59">
      <w:pPr>
        <w:spacing w:after="80" w:line="320" w:lineRule="exact"/>
        <w:ind w:firstLine="283"/>
        <w:jc w:val="both"/>
        <w:rPr>
          <w:rFonts w:hint="cs"/>
          <w:b/>
          <w:bCs/>
          <w:sz w:val="22"/>
          <w:rtl/>
        </w:rPr>
      </w:pPr>
      <w:r>
        <w:rPr>
          <w:rFonts w:hint="cs"/>
          <w:b/>
          <w:bCs/>
          <w:sz w:val="22"/>
          <w:rtl/>
        </w:rPr>
        <w:t xml:space="preserve">"אני יודעת שזה החל קודם. אני פשוט בטוחה בזה. מה שכתוב שזה התחיל בגיל 9, אבל זה התחיל קודם. </w:t>
      </w:r>
    </w:p>
    <w:p w14:paraId="69E10410" w14:textId="77777777" w:rsidR="00A86D59" w:rsidRDefault="00A86D59">
      <w:pPr>
        <w:spacing w:after="80" w:line="320" w:lineRule="exact"/>
        <w:ind w:firstLine="283"/>
        <w:jc w:val="both"/>
        <w:rPr>
          <w:rFonts w:hint="cs"/>
          <w:b/>
          <w:bCs/>
          <w:sz w:val="22"/>
          <w:rtl/>
        </w:rPr>
      </w:pPr>
    </w:p>
    <w:p w14:paraId="7865D704" w14:textId="77777777" w:rsidR="00A86D59" w:rsidRDefault="00A86D59">
      <w:pPr>
        <w:spacing w:after="80" w:line="320" w:lineRule="exact"/>
        <w:ind w:firstLine="283"/>
        <w:jc w:val="both"/>
        <w:rPr>
          <w:rFonts w:hint="cs"/>
          <w:sz w:val="22"/>
          <w:rtl/>
        </w:rPr>
      </w:pPr>
      <w:r>
        <w:rPr>
          <w:rFonts w:hint="cs"/>
          <w:b/>
          <w:bCs/>
          <w:sz w:val="22"/>
          <w:rtl/>
        </w:rPr>
        <w:t>אין לי ראיות חותכות או מצבים ספציפיים שזה היה קודם, אבל יש לי את זה בראש, אני בטוחה שזה היה קודם."</w:t>
      </w:r>
    </w:p>
    <w:p w14:paraId="75F6A24C" w14:textId="77777777" w:rsidR="00A86D59" w:rsidRDefault="00A86D59">
      <w:pPr>
        <w:spacing w:after="80" w:line="320" w:lineRule="exact"/>
        <w:ind w:firstLine="283"/>
        <w:jc w:val="both"/>
        <w:rPr>
          <w:rFonts w:hint="cs"/>
          <w:sz w:val="22"/>
          <w:rtl/>
        </w:rPr>
      </w:pPr>
      <w:r>
        <w:rPr>
          <w:rFonts w:hint="cs"/>
          <w:b/>
          <w:bCs/>
          <w:sz w:val="22"/>
          <w:rtl/>
        </w:rPr>
        <w:t>(עמ' 12, ש' 7; וכן ב-ת/4, ש' 6-1)</w:t>
      </w:r>
      <w:r>
        <w:rPr>
          <w:rFonts w:hint="cs"/>
          <w:sz w:val="22"/>
          <w:rtl/>
        </w:rPr>
        <w:t>.</w:t>
      </w:r>
      <w:r>
        <w:rPr>
          <w:color w:val="FFFFFF"/>
          <w:sz w:val="4"/>
          <w:szCs w:val="4"/>
          <w:rtl/>
        </w:rPr>
        <w:t>נ</w:t>
      </w:r>
    </w:p>
    <w:p w14:paraId="11BD228A" w14:textId="77777777" w:rsidR="00A86D59" w:rsidRDefault="00A86D59">
      <w:pPr>
        <w:spacing w:after="80" w:line="320" w:lineRule="exact"/>
        <w:ind w:firstLine="283"/>
        <w:jc w:val="both"/>
        <w:rPr>
          <w:rFonts w:hint="cs"/>
          <w:sz w:val="22"/>
          <w:rtl/>
        </w:rPr>
      </w:pPr>
      <w:r>
        <w:rPr>
          <w:rFonts w:hint="cs"/>
          <w:sz w:val="22"/>
          <w:rtl/>
        </w:rPr>
        <w:tab/>
      </w:r>
    </w:p>
    <w:p w14:paraId="1FE2D563" w14:textId="77777777" w:rsidR="00A86D59" w:rsidRDefault="00A86D59">
      <w:pPr>
        <w:spacing w:after="80" w:line="320" w:lineRule="exact"/>
        <w:ind w:firstLine="283"/>
        <w:jc w:val="both"/>
        <w:rPr>
          <w:rFonts w:hint="cs"/>
          <w:sz w:val="22"/>
          <w:rtl/>
        </w:rPr>
      </w:pPr>
      <w:r>
        <w:rPr>
          <w:rFonts w:hint="cs"/>
          <w:sz w:val="22"/>
          <w:rtl/>
        </w:rPr>
        <w:t>המקרה הראשון הזכוּר לה, לדבריה, היה בדירת מגוריהם ברח' יהושע בן-נון בראש-העין, שָׁם גרו כשנה בהיותה בת 9-8 שנים.</w:t>
      </w:r>
      <w:r>
        <w:rPr>
          <w:color w:val="FFFFFF"/>
          <w:sz w:val="4"/>
          <w:szCs w:val="4"/>
          <w:rtl/>
        </w:rPr>
        <w:t>ב</w:t>
      </w:r>
    </w:p>
    <w:p w14:paraId="5C20F4DB" w14:textId="77777777" w:rsidR="00A86D59" w:rsidRDefault="00A86D59">
      <w:pPr>
        <w:spacing w:after="80" w:line="320" w:lineRule="exact"/>
        <w:ind w:firstLine="283"/>
        <w:jc w:val="both"/>
        <w:rPr>
          <w:rFonts w:hint="cs"/>
          <w:sz w:val="22"/>
          <w:rtl/>
        </w:rPr>
      </w:pPr>
      <w:r>
        <w:rPr>
          <w:rFonts w:hint="cs"/>
          <w:sz w:val="22"/>
          <w:rtl/>
        </w:rPr>
        <w:tab/>
        <w:t>לדברי הקטינה, היה זה ביום שבת בבוקר. האֵם שהתה בקומה העליונה. אחֵיה הכינו סלט במטבח, והיא והנאשם ישבו על הספה בסלון, כאשר הנאשם ללא חולצה והיא עצמה בבגדים. לאחר תיאור מפורט של הדירה וּמיקום הספּה בחדר, מספרת הקטינה:</w:t>
      </w:r>
    </w:p>
    <w:p w14:paraId="775E50BE" w14:textId="77777777" w:rsidR="00A86D59" w:rsidRDefault="00A86D59">
      <w:pPr>
        <w:spacing w:after="80" w:line="320" w:lineRule="exact"/>
        <w:ind w:firstLine="283"/>
        <w:jc w:val="both"/>
        <w:rPr>
          <w:rFonts w:hint="cs"/>
          <w:b/>
          <w:bCs/>
          <w:sz w:val="22"/>
          <w:rtl/>
        </w:rPr>
      </w:pPr>
      <w:r>
        <w:rPr>
          <w:rFonts w:hint="cs"/>
          <w:b/>
          <w:bCs/>
          <w:sz w:val="22"/>
          <w:rtl/>
        </w:rPr>
        <w:t xml:space="preserve">"ואז הוא נגע לי מתחת לחולצה בחזה, כמה שהיה כבר, (בוכה), הכניס את היד שלו מתחת למכנסיים שלי והתחיל לגעת... הוא נגע לי באיבר-המין מתחת למכנסיים. </w:t>
      </w:r>
    </w:p>
    <w:p w14:paraId="784C8B65" w14:textId="77777777" w:rsidR="00A86D59" w:rsidRDefault="00A86D59">
      <w:pPr>
        <w:spacing w:after="80" w:line="320" w:lineRule="exact"/>
        <w:ind w:firstLine="283"/>
        <w:jc w:val="both"/>
        <w:rPr>
          <w:rFonts w:hint="cs"/>
          <w:b/>
          <w:bCs/>
          <w:sz w:val="22"/>
          <w:rtl/>
        </w:rPr>
      </w:pPr>
      <w:r>
        <w:rPr>
          <w:rFonts w:hint="cs"/>
          <w:b/>
          <w:bCs/>
          <w:sz w:val="22"/>
          <w:rtl/>
        </w:rPr>
        <w:t>הוא לא החדיר אותו פנימה, נגע חיצונית בלבד לפי מה שזכוּר לי. נגע חיצונית בלבד ונגע לי בחזה בגוף... הוא נגע לי עם היד שלו (בוכה)."</w:t>
      </w:r>
    </w:p>
    <w:p w14:paraId="2B8CA3FE" w14:textId="77777777" w:rsidR="00A86D59" w:rsidRDefault="00A86D59">
      <w:pPr>
        <w:spacing w:after="80" w:line="320" w:lineRule="exact"/>
        <w:ind w:firstLine="283"/>
        <w:jc w:val="both"/>
        <w:rPr>
          <w:rFonts w:hint="cs"/>
          <w:sz w:val="22"/>
          <w:rtl/>
        </w:rPr>
      </w:pPr>
      <w:r>
        <w:rPr>
          <w:rFonts w:hint="cs"/>
          <w:b/>
          <w:bCs/>
          <w:sz w:val="22"/>
          <w:rtl/>
        </w:rPr>
        <w:t>(עמ' 12, ש' 19-11)</w:t>
      </w:r>
      <w:r>
        <w:rPr>
          <w:rFonts w:hint="cs"/>
          <w:sz w:val="22"/>
          <w:rtl/>
        </w:rPr>
        <w:t>.</w:t>
      </w:r>
      <w:r>
        <w:rPr>
          <w:color w:val="FFFFFF"/>
          <w:sz w:val="4"/>
          <w:szCs w:val="4"/>
          <w:rtl/>
        </w:rPr>
        <w:t>ו</w:t>
      </w:r>
    </w:p>
    <w:p w14:paraId="4D7C1C51" w14:textId="77777777" w:rsidR="00A86D59" w:rsidRDefault="00A86D59">
      <w:pPr>
        <w:spacing w:after="80" w:line="320" w:lineRule="exact"/>
        <w:ind w:firstLine="283"/>
        <w:jc w:val="both"/>
        <w:rPr>
          <w:rFonts w:hint="cs"/>
          <w:sz w:val="22"/>
          <w:rtl/>
        </w:rPr>
      </w:pPr>
      <w:r>
        <w:rPr>
          <w:rFonts w:hint="cs"/>
          <w:sz w:val="22"/>
          <w:rtl/>
        </w:rPr>
        <w:tab/>
      </w:r>
    </w:p>
    <w:p w14:paraId="2D572F7C" w14:textId="77777777" w:rsidR="00A86D59" w:rsidRDefault="00A86D59">
      <w:pPr>
        <w:spacing w:after="80" w:line="320" w:lineRule="exact"/>
        <w:ind w:firstLine="283"/>
        <w:jc w:val="both"/>
        <w:rPr>
          <w:rFonts w:hint="cs"/>
          <w:sz w:val="22"/>
          <w:rtl/>
        </w:rPr>
      </w:pPr>
      <w:r>
        <w:rPr>
          <w:rFonts w:hint="cs"/>
          <w:sz w:val="22"/>
          <w:rtl/>
        </w:rPr>
        <w:t xml:space="preserve">לדבריה, </w:t>
      </w:r>
      <w:r>
        <w:rPr>
          <w:rFonts w:hint="cs"/>
          <w:b/>
          <w:bCs/>
          <w:sz w:val="22"/>
          <w:rtl/>
        </w:rPr>
        <w:t>"בשלב מסויים הוא פשוט הפסיק"</w:t>
      </w:r>
      <w:r>
        <w:rPr>
          <w:rFonts w:hint="cs"/>
          <w:sz w:val="22"/>
          <w:rtl/>
        </w:rPr>
        <w:t>.</w:t>
      </w:r>
    </w:p>
    <w:p w14:paraId="04C57CA5" w14:textId="77777777" w:rsidR="00A86D59" w:rsidRDefault="00A86D59">
      <w:pPr>
        <w:spacing w:after="80" w:line="320" w:lineRule="exact"/>
        <w:ind w:firstLine="283"/>
        <w:jc w:val="both"/>
        <w:rPr>
          <w:rFonts w:hint="cs"/>
          <w:sz w:val="22"/>
          <w:rtl/>
        </w:rPr>
      </w:pPr>
    </w:p>
    <w:p w14:paraId="274B7C31" w14:textId="77777777" w:rsidR="00A86D59" w:rsidRDefault="00A86D59">
      <w:pPr>
        <w:spacing w:after="80" w:line="320" w:lineRule="exact"/>
        <w:ind w:firstLine="283"/>
        <w:jc w:val="both"/>
        <w:rPr>
          <w:rFonts w:hint="cs"/>
          <w:sz w:val="22"/>
          <w:rtl/>
        </w:rPr>
      </w:pPr>
      <w:r>
        <w:rPr>
          <w:rFonts w:hint="cs"/>
          <w:sz w:val="22"/>
          <w:rtl/>
        </w:rPr>
        <w:tab/>
        <w:t xml:space="preserve">כאשר הקטינה מסבירה עוד את הדינמיקה של המעשים, היא מוסיפה ואומרת ספונטנית: </w:t>
      </w:r>
    </w:p>
    <w:p w14:paraId="15E82AC3" w14:textId="77777777" w:rsidR="00A86D59" w:rsidRDefault="00A86D59">
      <w:pPr>
        <w:spacing w:after="80" w:line="320" w:lineRule="exact"/>
        <w:ind w:firstLine="283"/>
        <w:jc w:val="both"/>
        <w:rPr>
          <w:rFonts w:hint="cs"/>
          <w:sz w:val="22"/>
          <w:rtl/>
        </w:rPr>
      </w:pPr>
      <w:r>
        <w:rPr>
          <w:rFonts w:hint="cs"/>
          <w:b/>
          <w:bCs/>
          <w:sz w:val="22"/>
          <w:rtl/>
        </w:rPr>
        <w:t xml:space="preserve">"זה לא מתחיל ככה, יש איזה התחלה, זה לשבת על הספּה מתחת לספּה </w:t>
      </w:r>
      <w:r>
        <w:rPr>
          <w:rFonts w:hint="cs"/>
          <w:sz w:val="22"/>
          <w:rtl/>
        </w:rPr>
        <w:t>(צ"ל "לשמיכה" - ת.ש.)</w:t>
      </w:r>
      <w:r>
        <w:rPr>
          <w:rFonts w:hint="cs"/>
          <w:b/>
          <w:bCs/>
          <w:sz w:val="22"/>
          <w:rtl/>
        </w:rPr>
        <w:t xml:space="preserve"> והוא נוגע בך. אני באמת לא הבנתי מה קורה, אם הייתי מבינה אז הייתי עוצרת את זה קודם. אני חושבת שאבא אמור להיות אדם שאוהב אותך ולא היה אמור להזיק לך... בטחתי בו, הוא היה הכי קרוב אליי. לא חושבת שנבהלתי - זה אבא שלי, הרגשתי שאני בטוחה בו. הייתי משתפת אותו בכֹל דבר. אף-אחד לא היה לצידי. רק הוא. בטחתי בו. לא הבנתי את זה."</w:t>
      </w:r>
    </w:p>
    <w:p w14:paraId="06BD2ED8" w14:textId="77777777" w:rsidR="00A86D59" w:rsidRDefault="00A86D59">
      <w:pPr>
        <w:spacing w:after="80" w:line="320" w:lineRule="exact"/>
        <w:ind w:firstLine="283"/>
        <w:jc w:val="both"/>
        <w:rPr>
          <w:rFonts w:hint="cs"/>
          <w:sz w:val="22"/>
          <w:rtl/>
        </w:rPr>
      </w:pPr>
      <w:r>
        <w:rPr>
          <w:rFonts w:hint="cs"/>
          <w:b/>
          <w:bCs/>
          <w:sz w:val="22"/>
          <w:rtl/>
        </w:rPr>
        <w:t>(עמ' 12, ש' 28-21)</w:t>
      </w:r>
      <w:r>
        <w:rPr>
          <w:rFonts w:hint="cs"/>
          <w:sz w:val="22"/>
          <w:rtl/>
        </w:rPr>
        <w:t>.</w:t>
      </w:r>
    </w:p>
    <w:p w14:paraId="22BACA32" w14:textId="77777777" w:rsidR="00A86D59" w:rsidRDefault="00A86D59">
      <w:pPr>
        <w:spacing w:after="80" w:line="320" w:lineRule="exact"/>
        <w:ind w:firstLine="283"/>
        <w:jc w:val="both"/>
        <w:rPr>
          <w:rFonts w:hint="cs"/>
          <w:sz w:val="22"/>
          <w:rtl/>
        </w:rPr>
      </w:pPr>
    </w:p>
    <w:p w14:paraId="72EB9CB4" w14:textId="77777777" w:rsidR="00A86D59" w:rsidRDefault="00A86D59">
      <w:pPr>
        <w:spacing w:after="80" w:line="320" w:lineRule="exact"/>
        <w:ind w:firstLine="283"/>
        <w:jc w:val="both"/>
        <w:rPr>
          <w:rFonts w:hint="cs"/>
          <w:sz w:val="22"/>
          <w:rtl/>
        </w:rPr>
      </w:pPr>
    </w:p>
    <w:p w14:paraId="53E79C9A" w14:textId="77777777" w:rsidR="00A86D59" w:rsidRDefault="00A86D59">
      <w:pPr>
        <w:spacing w:after="80" w:line="320" w:lineRule="exact"/>
        <w:ind w:firstLine="283"/>
        <w:jc w:val="both"/>
        <w:rPr>
          <w:rFonts w:hint="cs"/>
          <w:sz w:val="22"/>
          <w:rtl/>
        </w:rPr>
      </w:pPr>
    </w:p>
    <w:p w14:paraId="776F997B" w14:textId="77777777" w:rsidR="00A86D59" w:rsidRDefault="00A86D59">
      <w:pPr>
        <w:spacing w:after="80" w:line="320" w:lineRule="exact"/>
        <w:ind w:firstLine="283"/>
        <w:jc w:val="both"/>
        <w:rPr>
          <w:rFonts w:hint="cs"/>
          <w:sz w:val="22"/>
          <w:rtl/>
        </w:rPr>
      </w:pPr>
      <w:r>
        <w:rPr>
          <w:rFonts w:hint="cs"/>
          <w:b/>
          <w:bCs/>
          <w:i/>
          <w:iCs/>
          <w:sz w:val="22"/>
          <w:rtl/>
        </w:rPr>
        <w:t>9.</w:t>
      </w:r>
      <w:r>
        <w:rPr>
          <w:sz w:val="22"/>
          <w:rtl/>
        </w:rPr>
        <w:tab/>
        <w:t>בדירה הבאה אליה עברה המשפחה, ברח' איילון בראש-העין, זוכרת הקטינה, לדבריה, כי קרו מקרים רבים יותר</w:t>
      </w:r>
      <w:r>
        <w:rPr>
          <w:rFonts w:hint="cs"/>
          <w:sz w:val="22"/>
          <w:rtl/>
        </w:rPr>
        <w:t xml:space="preserve">: </w:t>
      </w:r>
      <w:r>
        <w:rPr>
          <w:rFonts w:hint="cs"/>
          <w:b/>
          <w:bCs/>
          <w:sz w:val="22"/>
          <w:rtl/>
        </w:rPr>
        <w:t>"בין אם זה בבוקר לפני בית-ספר, כי הייתי קמה מוקדם בבוקר... ובצהריים גם לפעמים. זה היה בסלון או בחדר של אבא ואמא"</w:t>
      </w:r>
      <w:r>
        <w:rPr>
          <w:rFonts w:hint="cs"/>
          <w:sz w:val="22"/>
          <w:rtl/>
        </w:rPr>
        <w:t xml:space="preserve"> </w:t>
      </w:r>
      <w:r>
        <w:rPr>
          <w:rFonts w:hint="cs"/>
          <w:b/>
          <w:bCs/>
          <w:sz w:val="22"/>
          <w:rtl/>
        </w:rPr>
        <w:t>(עמ' 13, ש' 13-8)</w:t>
      </w:r>
      <w:r>
        <w:rPr>
          <w:rFonts w:hint="cs"/>
          <w:sz w:val="22"/>
          <w:rtl/>
        </w:rPr>
        <w:t>.</w:t>
      </w:r>
    </w:p>
    <w:p w14:paraId="0F600636" w14:textId="77777777" w:rsidR="00A86D59" w:rsidRDefault="00A86D59">
      <w:pPr>
        <w:spacing w:after="80" w:line="320" w:lineRule="exact"/>
        <w:ind w:firstLine="283"/>
        <w:jc w:val="both"/>
        <w:rPr>
          <w:rFonts w:hint="cs"/>
          <w:sz w:val="22"/>
          <w:rtl/>
        </w:rPr>
      </w:pPr>
      <w:r>
        <w:rPr>
          <w:rFonts w:hint="cs"/>
          <w:sz w:val="22"/>
          <w:rtl/>
        </w:rPr>
        <w:tab/>
        <w:t xml:space="preserve">משנתבקשה להביא דוגמאות, נזכרה במקרה שאירע בצהריים, שלדבריה: </w:t>
      </w:r>
      <w:r>
        <w:rPr>
          <w:rFonts w:hint="cs"/>
          <w:b/>
          <w:bCs/>
          <w:sz w:val="22"/>
          <w:rtl/>
        </w:rPr>
        <w:t>"זה לא בדיוק המקרה המתאים"</w:t>
      </w:r>
      <w:r>
        <w:rPr>
          <w:rFonts w:hint="cs"/>
          <w:sz w:val="22"/>
          <w:rtl/>
        </w:rPr>
        <w:t xml:space="preserve">, אך בכל-זאת סיפרה אותו. </w:t>
      </w:r>
    </w:p>
    <w:p w14:paraId="71DB0946" w14:textId="77777777" w:rsidR="00A86D59" w:rsidRDefault="00A86D59">
      <w:pPr>
        <w:spacing w:after="80" w:line="320" w:lineRule="exact"/>
        <w:ind w:firstLine="283"/>
        <w:jc w:val="both"/>
        <w:rPr>
          <w:rFonts w:hint="cs"/>
          <w:sz w:val="22"/>
          <w:rtl/>
        </w:rPr>
      </w:pPr>
      <w:r>
        <w:rPr>
          <w:rFonts w:hint="cs"/>
          <w:sz w:val="22"/>
          <w:rtl/>
        </w:rPr>
        <w:t xml:space="preserve">הקטינה סיפרה בפרטי פרטים כיצד רצתה ללכת לבקר חברה וּבדרך לקנות גלידה. הנאשם שכב באותה עת על הספּה בסלון, מכוסה בשמיכה, כשהוא בתחתונים בלבד. כאשר ביקשה ממנו 5 ₪ עבור הגלידה ענה לה: </w:t>
      </w:r>
      <w:r>
        <w:rPr>
          <w:rFonts w:hint="cs"/>
          <w:b/>
          <w:bCs/>
          <w:sz w:val="22"/>
          <w:rtl/>
        </w:rPr>
        <w:t>"בואי תיכנסי קצת לספּה ואח"כ אתן לך"</w:t>
      </w:r>
      <w:r>
        <w:rPr>
          <w:rFonts w:hint="cs"/>
          <w:sz w:val="22"/>
          <w:rtl/>
        </w:rPr>
        <w:t>. הקטינה סירבה וּביקשה בכל-זאת לקבל את הכסף. האב לא ענה לה. לכן לקחה בעצמה כסף ממכנסי הג'ינס של הנאשם שהיו מונחות בצד, והלכה.</w:t>
      </w:r>
    </w:p>
    <w:p w14:paraId="7AFFC374" w14:textId="77777777" w:rsidR="00A86D59" w:rsidRDefault="00A86D59">
      <w:pPr>
        <w:spacing w:after="80" w:line="320" w:lineRule="exact"/>
        <w:ind w:firstLine="283"/>
        <w:jc w:val="both"/>
        <w:rPr>
          <w:rFonts w:hint="cs"/>
          <w:sz w:val="22"/>
          <w:rtl/>
        </w:rPr>
      </w:pPr>
      <w:r>
        <w:rPr>
          <w:rFonts w:hint="cs"/>
          <w:sz w:val="22"/>
          <w:rtl/>
        </w:rPr>
        <w:t xml:space="preserve">בהמשך מתארת הקטינה סיטואציות שונות בהן ישבה עם הנאשם על הספּה בסלון תוך תיאור מפורט של מבנה הדירה וּמיקום הספּות, כשלעיתים הם לבדם, לעיתים אחֵיה יושבים על הספּה לצידם וּלעיתים האמא ישבה עם האחים. </w:t>
      </w:r>
    </w:p>
    <w:p w14:paraId="40FA3140" w14:textId="77777777" w:rsidR="00A86D59" w:rsidRDefault="00A86D59">
      <w:pPr>
        <w:spacing w:after="80" w:line="320" w:lineRule="exact"/>
        <w:ind w:firstLine="283"/>
        <w:jc w:val="both"/>
        <w:rPr>
          <w:rFonts w:hint="cs"/>
          <w:sz w:val="22"/>
          <w:rtl/>
        </w:rPr>
      </w:pPr>
      <w:r>
        <w:rPr>
          <w:rFonts w:hint="cs"/>
          <w:sz w:val="22"/>
          <w:rtl/>
        </w:rPr>
        <w:t xml:space="preserve">לדבריה, היו </w:t>
      </w:r>
      <w:r>
        <w:rPr>
          <w:rFonts w:hint="cs"/>
          <w:b/>
          <w:bCs/>
          <w:sz w:val="22"/>
          <w:rtl/>
        </w:rPr>
        <w:t>"כמה וכמה מקרים"</w:t>
      </w:r>
      <w:r>
        <w:rPr>
          <w:rFonts w:hint="cs"/>
          <w:sz w:val="22"/>
          <w:rtl/>
        </w:rPr>
        <w:t xml:space="preserve"> שהיא והנאשם שכבו בתנוחה של </w:t>
      </w:r>
      <w:r>
        <w:rPr>
          <w:rFonts w:hint="cs"/>
          <w:b/>
          <w:bCs/>
          <w:sz w:val="22"/>
          <w:rtl/>
        </w:rPr>
        <w:t>"ראש וזנב"</w:t>
      </w:r>
      <w:r>
        <w:rPr>
          <w:rFonts w:hint="cs"/>
          <w:sz w:val="22"/>
          <w:rtl/>
        </w:rPr>
        <w:t xml:space="preserve"> על הספּה, והנאשם החדיר את ידו </w:t>
      </w:r>
      <w:r>
        <w:rPr>
          <w:rFonts w:hint="cs"/>
          <w:b/>
          <w:bCs/>
          <w:sz w:val="22"/>
          <w:rtl/>
        </w:rPr>
        <w:t>"מהרגליים כלפי מעלה, עד שהגיע לאיבר-המין שלי ויכל לגעת בו"</w:t>
      </w:r>
      <w:r>
        <w:rPr>
          <w:rFonts w:hint="cs"/>
          <w:sz w:val="22"/>
          <w:rtl/>
        </w:rPr>
        <w:t xml:space="preserve"> </w:t>
      </w:r>
      <w:r>
        <w:rPr>
          <w:rFonts w:hint="cs"/>
          <w:b/>
          <w:bCs/>
          <w:sz w:val="22"/>
          <w:rtl/>
        </w:rPr>
        <w:t>(עמ' 13, ש' 29-24;</w:t>
      </w:r>
      <w:r>
        <w:rPr>
          <w:rFonts w:hint="cs"/>
          <w:sz w:val="22"/>
          <w:rtl/>
        </w:rPr>
        <w:t xml:space="preserve"> וכן בחקירה-הנגדית </w:t>
      </w:r>
      <w:r>
        <w:rPr>
          <w:rFonts w:hint="cs"/>
          <w:b/>
          <w:bCs/>
          <w:sz w:val="22"/>
          <w:rtl/>
        </w:rPr>
        <w:t>בעמ' 121, ש' 11)</w:t>
      </w:r>
      <w:r>
        <w:rPr>
          <w:rFonts w:hint="cs"/>
          <w:sz w:val="22"/>
          <w:rtl/>
        </w:rPr>
        <w:t xml:space="preserve">. היו מקרים שישבה לידו במצב רגיל והנאשם </w:t>
      </w:r>
      <w:r>
        <w:rPr>
          <w:rFonts w:hint="cs"/>
          <w:b/>
          <w:bCs/>
          <w:sz w:val="22"/>
          <w:rtl/>
        </w:rPr>
        <w:t>"נגע לי באיבר-המין ובחזה... והיו מצבים ששָׂם את היד שלו על איבר-המין שלו וכשהיה מגיע לפורקן היה אומר לי 'לכי תביאי לי מגבת' ואז היה מנגב את זה, ושָׂם את המגבת בכביסה"</w:t>
      </w:r>
      <w:r>
        <w:rPr>
          <w:rFonts w:hint="cs"/>
          <w:sz w:val="22"/>
          <w:rtl/>
        </w:rPr>
        <w:t>.</w:t>
      </w:r>
    </w:p>
    <w:p w14:paraId="594044AE" w14:textId="77777777" w:rsidR="00A86D59" w:rsidRDefault="00A86D59">
      <w:pPr>
        <w:spacing w:after="80" w:line="320" w:lineRule="exact"/>
        <w:ind w:firstLine="283"/>
        <w:jc w:val="both"/>
        <w:rPr>
          <w:rFonts w:hint="cs"/>
          <w:sz w:val="22"/>
          <w:rtl/>
        </w:rPr>
      </w:pPr>
      <w:r>
        <w:rPr>
          <w:rFonts w:hint="cs"/>
          <w:sz w:val="22"/>
          <w:rtl/>
        </w:rPr>
        <w:t xml:space="preserve">הקטינה מדגישה כי במקרים אלה הנאשם שָׂם את ידו על איבר-מינו מתחת לבגדיו. הקטינה, שהייתה כבת 11-10, לא ידעה אז, לדבריה, מה זה "פורקן", אך מתארת כי ראתה </w:t>
      </w:r>
      <w:r>
        <w:rPr>
          <w:rFonts w:hint="cs"/>
          <w:b/>
          <w:bCs/>
          <w:sz w:val="22"/>
          <w:rtl/>
        </w:rPr>
        <w:t>"מה שיוצא מאיבר-המין שלו, את הזרע שלו בצבע לבן צהבהב, כשהיה מגיע לפורקן הזה היה אומר לי ללכת להביא את המגבת שיְנגב את זה ואחרי זה היה אומר לי לשׂים את זה בכביסה"</w:t>
      </w:r>
      <w:r>
        <w:rPr>
          <w:rFonts w:hint="cs"/>
          <w:sz w:val="22"/>
          <w:rtl/>
        </w:rPr>
        <w:t xml:space="preserve"> </w:t>
      </w:r>
      <w:r>
        <w:rPr>
          <w:rFonts w:hint="cs"/>
          <w:b/>
          <w:bCs/>
          <w:sz w:val="22"/>
          <w:rtl/>
        </w:rPr>
        <w:t>(עמ' 14, ש' 10-7)</w:t>
      </w:r>
      <w:r>
        <w:rPr>
          <w:rFonts w:hint="cs"/>
          <w:sz w:val="22"/>
          <w:rtl/>
        </w:rPr>
        <w:t>.</w:t>
      </w:r>
    </w:p>
    <w:p w14:paraId="1197BEA6" w14:textId="77777777" w:rsidR="00A86D59" w:rsidRDefault="00A86D59">
      <w:pPr>
        <w:spacing w:after="80" w:line="320" w:lineRule="exact"/>
        <w:ind w:firstLine="283"/>
        <w:jc w:val="both"/>
        <w:rPr>
          <w:rFonts w:hint="cs"/>
          <w:sz w:val="22"/>
          <w:rtl/>
        </w:rPr>
      </w:pPr>
      <w:r>
        <w:rPr>
          <w:rFonts w:hint="cs"/>
          <w:sz w:val="22"/>
          <w:rtl/>
        </w:rPr>
        <w:t xml:space="preserve">בחקירתה-הנגדית עוד מסבירה ואומרת: </w:t>
      </w:r>
      <w:r>
        <w:rPr>
          <w:rFonts w:hint="cs"/>
          <w:b/>
          <w:bCs/>
          <w:sz w:val="22"/>
          <w:rtl/>
        </w:rPr>
        <w:t>"איך ראיתי את הזרע, כשהבאתי לו את המגבת בחלק מן הפעמים... אז איבר-המין עצמו היה חשוף והוא ניגב אותו"</w:t>
      </w:r>
      <w:r>
        <w:rPr>
          <w:rFonts w:hint="cs"/>
          <w:sz w:val="22"/>
          <w:rtl/>
        </w:rPr>
        <w:t xml:space="preserve"> </w:t>
      </w:r>
      <w:r>
        <w:rPr>
          <w:rFonts w:hint="cs"/>
          <w:b/>
          <w:bCs/>
          <w:sz w:val="22"/>
          <w:rtl/>
        </w:rPr>
        <w:t>(עמ' 120, ש' 10)</w:t>
      </w:r>
      <w:r>
        <w:rPr>
          <w:rFonts w:hint="cs"/>
          <w:sz w:val="22"/>
          <w:rtl/>
        </w:rPr>
        <w:t>.</w:t>
      </w:r>
    </w:p>
    <w:p w14:paraId="0579AE51" w14:textId="77777777" w:rsidR="00A86D59" w:rsidRDefault="00A86D59">
      <w:pPr>
        <w:spacing w:after="80" w:line="320" w:lineRule="exact"/>
        <w:ind w:firstLine="283"/>
        <w:jc w:val="both"/>
        <w:rPr>
          <w:rFonts w:hint="cs"/>
          <w:sz w:val="22"/>
          <w:rtl/>
        </w:rPr>
      </w:pPr>
    </w:p>
    <w:p w14:paraId="2820FBE5" w14:textId="77777777" w:rsidR="00A86D59" w:rsidRDefault="00A86D59">
      <w:pPr>
        <w:spacing w:after="80" w:line="320" w:lineRule="exact"/>
        <w:ind w:firstLine="283"/>
        <w:jc w:val="both"/>
        <w:rPr>
          <w:rFonts w:hint="cs"/>
          <w:sz w:val="22"/>
          <w:rtl/>
        </w:rPr>
      </w:pPr>
      <w:r>
        <w:rPr>
          <w:rFonts w:hint="cs"/>
          <w:sz w:val="22"/>
          <w:rtl/>
        </w:rPr>
        <w:t xml:space="preserve">מצבים אלו התרחשו, לדבריה, </w:t>
      </w:r>
      <w:r>
        <w:rPr>
          <w:rFonts w:hint="cs"/>
          <w:b/>
          <w:bCs/>
          <w:sz w:val="22"/>
          <w:rtl/>
        </w:rPr>
        <w:t>"כמה וכמה פעמים"</w:t>
      </w:r>
      <w:r>
        <w:rPr>
          <w:rFonts w:hint="cs"/>
          <w:sz w:val="22"/>
          <w:rtl/>
        </w:rPr>
        <w:t xml:space="preserve"> במשך שנתיים. היא חוזרת ואומרת כי אינה יכולה לנקוב במספרם, אך זכוּרים לה היטב אותם מקרים, שהיו מִשתנים מדי פעם:</w:t>
      </w:r>
    </w:p>
    <w:p w14:paraId="146C48F3" w14:textId="77777777" w:rsidR="00A86D59" w:rsidRDefault="00A86D59">
      <w:pPr>
        <w:spacing w:after="80" w:line="320" w:lineRule="exact"/>
        <w:ind w:firstLine="283"/>
        <w:jc w:val="both"/>
        <w:rPr>
          <w:rFonts w:hint="cs"/>
          <w:sz w:val="22"/>
          <w:rtl/>
        </w:rPr>
      </w:pPr>
      <w:r>
        <w:rPr>
          <w:rFonts w:hint="cs"/>
          <w:b/>
          <w:bCs/>
          <w:sz w:val="22"/>
          <w:rtl/>
        </w:rPr>
        <w:t>"חלק מהמצבים היה מחדיר את היד תחת המכנסיים מהרגל למעלה, לפעמים שָׂם את היד שלו על האיבר-מין שלו, עד שהיה מגיע לפורקן, או שהיה שָׂם את היד שלו על איבר-המין שלי ואת היד שלו על איבר-המין שלו באותה עת, או שהיה שָׂם את היד שלו על החזה שלי, שזה מה שהיה לי, ואת היד שלו גם על איבר-המין שלו עד שהיה מגיע לפורקן כזה."</w:t>
      </w:r>
    </w:p>
    <w:p w14:paraId="19375411" w14:textId="77777777" w:rsidR="00A86D59" w:rsidRDefault="00A86D59">
      <w:pPr>
        <w:spacing w:after="80" w:line="320" w:lineRule="exact"/>
        <w:ind w:firstLine="283"/>
        <w:jc w:val="both"/>
        <w:rPr>
          <w:rFonts w:hint="cs"/>
          <w:sz w:val="22"/>
          <w:rtl/>
        </w:rPr>
      </w:pPr>
      <w:r>
        <w:rPr>
          <w:rFonts w:hint="cs"/>
          <w:b/>
          <w:bCs/>
          <w:sz w:val="22"/>
          <w:rtl/>
        </w:rPr>
        <w:t>(שם, ש' 17-12)</w:t>
      </w:r>
      <w:r>
        <w:rPr>
          <w:rFonts w:hint="cs"/>
          <w:sz w:val="22"/>
          <w:rtl/>
        </w:rPr>
        <w:t>.</w:t>
      </w:r>
    </w:p>
    <w:p w14:paraId="7AA0D615" w14:textId="77777777" w:rsidR="00A86D59" w:rsidRDefault="00A86D59">
      <w:pPr>
        <w:spacing w:after="80" w:line="320" w:lineRule="exact"/>
        <w:ind w:firstLine="283"/>
        <w:jc w:val="both"/>
        <w:rPr>
          <w:rFonts w:hint="cs"/>
          <w:sz w:val="22"/>
          <w:rtl/>
        </w:rPr>
      </w:pPr>
    </w:p>
    <w:p w14:paraId="0741CF88" w14:textId="77777777" w:rsidR="00A86D59" w:rsidRDefault="00A86D59">
      <w:pPr>
        <w:spacing w:after="80" w:line="320" w:lineRule="exact"/>
        <w:ind w:firstLine="283"/>
        <w:jc w:val="both"/>
        <w:rPr>
          <w:rFonts w:hint="cs"/>
          <w:sz w:val="22"/>
          <w:rtl/>
        </w:rPr>
      </w:pPr>
      <w:r>
        <w:rPr>
          <w:rFonts w:hint="cs"/>
          <w:b/>
          <w:bCs/>
          <w:i/>
          <w:iCs/>
          <w:sz w:val="22"/>
          <w:rtl/>
        </w:rPr>
        <w:t>10.</w:t>
      </w:r>
      <w:r>
        <w:rPr>
          <w:sz w:val="22"/>
          <w:rtl/>
        </w:rPr>
        <w:tab/>
      </w:r>
      <w:r>
        <w:rPr>
          <w:rFonts w:hint="cs"/>
          <w:sz w:val="22"/>
          <w:rtl/>
        </w:rPr>
        <w:t>הקטינה מוסיפה ביוזמתה, כפי שעוד תעשֶׂה שוב ושוב במהלך עדותה, הערות כלליות ותיאורי מצבים שבהם התרחשו אירועים דומים.</w:t>
      </w:r>
    </w:p>
    <w:p w14:paraId="02C3371A" w14:textId="77777777" w:rsidR="00A86D59" w:rsidRDefault="00A86D59">
      <w:pPr>
        <w:spacing w:after="80" w:line="320" w:lineRule="exact"/>
        <w:ind w:firstLine="283"/>
        <w:jc w:val="both"/>
        <w:rPr>
          <w:rFonts w:hint="cs"/>
          <w:sz w:val="22"/>
          <w:rtl/>
        </w:rPr>
      </w:pPr>
      <w:r>
        <w:rPr>
          <w:rFonts w:hint="cs"/>
          <w:sz w:val="22"/>
          <w:rtl/>
        </w:rPr>
        <w:tab/>
        <w:t xml:space="preserve">כך מסבירה כי היא והנאשם אהבו כדורגל, וּבשבתות נהגו לצפות יחד </w:t>
      </w:r>
      <w:r>
        <w:rPr>
          <w:rFonts w:hint="cs"/>
          <w:b/>
          <w:bCs/>
          <w:sz w:val="22"/>
          <w:rtl/>
        </w:rPr>
        <w:t>"במשחקי שבת"</w:t>
      </w:r>
      <w:r>
        <w:rPr>
          <w:rFonts w:hint="cs"/>
          <w:sz w:val="22"/>
          <w:rtl/>
        </w:rPr>
        <w:t xml:space="preserve">, כשהם שוכבים יחד מתחת לשמיכה, וּלדבריה, </w:t>
      </w:r>
      <w:r>
        <w:rPr>
          <w:rFonts w:hint="cs"/>
          <w:b/>
          <w:bCs/>
          <w:sz w:val="22"/>
          <w:rtl/>
        </w:rPr>
        <w:t>"זה קרה במהלך המשחק"</w:t>
      </w:r>
      <w:r>
        <w:rPr>
          <w:rFonts w:hint="cs"/>
          <w:sz w:val="22"/>
          <w:rtl/>
        </w:rPr>
        <w:t>.</w:t>
      </w:r>
    </w:p>
    <w:p w14:paraId="162597BF" w14:textId="77777777" w:rsidR="00A86D59" w:rsidRDefault="00A86D59">
      <w:pPr>
        <w:spacing w:after="80" w:line="320" w:lineRule="exact"/>
        <w:ind w:firstLine="283"/>
        <w:jc w:val="both"/>
        <w:rPr>
          <w:rFonts w:hint="cs"/>
          <w:sz w:val="22"/>
          <w:rtl/>
        </w:rPr>
      </w:pPr>
      <w:r>
        <w:rPr>
          <w:rFonts w:hint="cs"/>
          <w:sz w:val="22"/>
          <w:rtl/>
        </w:rPr>
        <w:tab/>
        <w:t xml:space="preserve">עוד מספרת כי באותה תקופה אִימהּ למדה תקשורת בימי שני, וכאשר הלכה ללימודים בסביבות השעה 18:00 גם אז </w:t>
      </w:r>
      <w:r>
        <w:rPr>
          <w:rFonts w:hint="cs"/>
          <w:b/>
          <w:bCs/>
          <w:sz w:val="22"/>
          <w:rtl/>
        </w:rPr>
        <w:t>"היו מצבים שהיה נוגע בי, והיו מצבים אחרים שלא היה נוגע בי. כשהיינו יושבים אני ואחים שלי ורואים טלוויזיה, וגם היו מצבים של חופָשים וכאלה. לאמא שלי לוקח להתארגן בסביבות שעה שעתיים, לא הייתה יוצאת מהחדר אם לא הייתה לבושה ומאופרת. וגם היו מקרים שאמא הייתה בחדר, אני הייתי איתו מתחת לשמיכה והיה נוגע בי"</w:t>
      </w:r>
      <w:r>
        <w:rPr>
          <w:rFonts w:hint="cs"/>
          <w:sz w:val="22"/>
          <w:rtl/>
        </w:rPr>
        <w:t>.</w:t>
      </w:r>
    </w:p>
    <w:p w14:paraId="3B3B2FD0" w14:textId="77777777" w:rsidR="00A86D59" w:rsidRDefault="00A86D59">
      <w:pPr>
        <w:spacing w:after="80" w:line="320" w:lineRule="exact"/>
        <w:ind w:firstLine="283"/>
        <w:jc w:val="both"/>
        <w:rPr>
          <w:rFonts w:hint="cs"/>
          <w:sz w:val="22"/>
          <w:rtl/>
        </w:rPr>
      </w:pPr>
      <w:r>
        <w:rPr>
          <w:rFonts w:hint="cs"/>
          <w:sz w:val="22"/>
          <w:rtl/>
        </w:rPr>
        <w:tab/>
        <w:t xml:space="preserve">וכִּכלל היא מוסיפה ואומרת: </w:t>
      </w:r>
      <w:r>
        <w:rPr>
          <w:rFonts w:hint="cs"/>
          <w:b/>
          <w:bCs/>
          <w:sz w:val="22"/>
          <w:rtl/>
        </w:rPr>
        <w:t>"תמיד הייתה שמיכה. אני והוא תמיד התכסינו גם בחורף וגם בקיץ"</w:t>
      </w:r>
      <w:r>
        <w:rPr>
          <w:rFonts w:hint="cs"/>
          <w:sz w:val="22"/>
          <w:rtl/>
        </w:rPr>
        <w:t xml:space="preserve"> </w:t>
      </w:r>
      <w:r>
        <w:rPr>
          <w:rFonts w:hint="cs"/>
          <w:b/>
          <w:bCs/>
          <w:sz w:val="22"/>
          <w:rtl/>
        </w:rPr>
        <w:t>(שם, ש' 29-19)</w:t>
      </w:r>
      <w:r>
        <w:rPr>
          <w:rFonts w:hint="cs"/>
          <w:sz w:val="22"/>
          <w:rtl/>
        </w:rPr>
        <w:t>.</w:t>
      </w:r>
    </w:p>
    <w:p w14:paraId="68A61C98" w14:textId="77777777" w:rsidR="00A86D59" w:rsidRDefault="00A86D59">
      <w:pPr>
        <w:spacing w:after="80" w:line="320" w:lineRule="exact"/>
        <w:ind w:firstLine="283"/>
        <w:jc w:val="both"/>
        <w:rPr>
          <w:rFonts w:hint="cs"/>
          <w:sz w:val="22"/>
          <w:rtl/>
        </w:rPr>
      </w:pPr>
    </w:p>
    <w:p w14:paraId="47A3F1D9" w14:textId="77777777" w:rsidR="00A86D59" w:rsidRDefault="00A86D59">
      <w:pPr>
        <w:spacing w:after="80" w:line="320" w:lineRule="exact"/>
        <w:ind w:firstLine="283"/>
        <w:jc w:val="both"/>
        <w:rPr>
          <w:rFonts w:hint="cs"/>
          <w:sz w:val="22"/>
          <w:rtl/>
        </w:rPr>
      </w:pPr>
      <w:r>
        <w:rPr>
          <w:rFonts w:hint="cs"/>
          <w:b/>
          <w:bCs/>
          <w:i/>
          <w:iCs/>
          <w:sz w:val="22"/>
          <w:rtl/>
        </w:rPr>
        <w:t>11.</w:t>
      </w:r>
      <w:r>
        <w:rPr>
          <w:sz w:val="22"/>
          <w:rtl/>
        </w:rPr>
        <w:tab/>
        <w:t xml:space="preserve">בהמשך נזכרת הקטינה בשני מקרים שקרו באותה דירה ברח' איילון. </w:t>
      </w:r>
      <w:r>
        <w:rPr>
          <w:rFonts w:hint="cs"/>
          <w:sz w:val="22"/>
          <w:rtl/>
        </w:rPr>
        <w:t>היא מספרת את הדברים בשׂפתה וּבדרכּהּ המיוחדת, כאשר לצד תיאור המצב מוסיפה הערות כלליות, או אסוציאטיביוֹת, המדברות בעד עצמן. על-מנת להמחיש את הדברים, אביאם להלן כלשונם:</w:t>
      </w:r>
    </w:p>
    <w:p w14:paraId="7781EA9E" w14:textId="77777777" w:rsidR="00A86D59" w:rsidRDefault="00A86D59">
      <w:pPr>
        <w:spacing w:after="80" w:line="320" w:lineRule="exact"/>
        <w:ind w:firstLine="283"/>
        <w:jc w:val="both"/>
        <w:rPr>
          <w:rFonts w:hint="cs"/>
          <w:b/>
          <w:bCs/>
          <w:sz w:val="22"/>
          <w:rtl/>
        </w:rPr>
      </w:pPr>
      <w:r>
        <w:rPr>
          <w:rFonts w:hint="cs"/>
          <w:b/>
          <w:bCs/>
          <w:sz w:val="22"/>
          <w:rtl/>
        </w:rPr>
        <w:t xml:space="preserve">"...שכבנו פעם אני ואבא בחדר שלו וראינו טלוויזיה. אין לי מושג איפה היו כולם... שכבנו במיטה אחד ליד השני. </w:t>
      </w:r>
    </w:p>
    <w:p w14:paraId="4E12B8F7" w14:textId="77777777" w:rsidR="00A86D59" w:rsidRDefault="00A86D59">
      <w:pPr>
        <w:spacing w:after="80" w:line="320" w:lineRule="exact"/>
        <w:ind w:firstLine="283"/>
        <w:jc w:val="both"/>
        <w:rPr>
          <w:rFonts w:hint="cs"/>
          <w:b/>
          <w:bCs/>
          <w:sz w:val="22"/>
          <w:rtl/>
        </w:rPr>
      </w:pPr>
    </w:p>
    <w:p w14:paraId="3F4EC874" w14:textId="77777777" w:rsidR="00A86D59" w:rsidRDefault="00A86D59">
      <w:pPr>
        <w:spacing w:after="80" w:line="320" w:lineRule="exact"/>
        <w:ind w:firstLine="283"/>
        <w:jc w:val="both"/>
        <w:rPr>
          <w:rFonts w:hint="cs"/>
          <w:b/>
          <w:bCs/>
          <w:sz w:val="22"/>
          <w:rtl/>
        </w:rPr>
      </w:pPr>
      <w:r>
        <w:rPr>
          <w:rFonts w:hint="cs"/>
          <w:b/>
          <w:bCs/>
          <w:sz w:val="22"/>
          <w:rtl/>
        </w:rPr>
        <w:t xml:space="preserve">זה מקובל אצלנו איך שיושבים שניים ביחד בספּה וּמתכסים בסלון וכו'. כך היה מקובל. </w:t>
      </w:r>
      <w:r>
        <w:rPr>
          <w:rFonts w:hint="cs"/>
          <w:b/>
          <w:bCs/>
          <w:sz w:val="22"/>
          <w:u w:val="single"/>
          <w:rtl/>
        </w:rPr>
        <w:t>זה היה חופש כזה שמוגזם קצת, חבל שלא שמרו עליי</w:t>
      </w:r>
      <w:r>
        <w:rPr>
          <w:rFonts w:hint="cs"/>
          <w:b/>
          <w:bCs/>
          <w:sz w:val="22"/>
          <w:rtl/>
        </w:rPr>
        <w:t xml:space="preserve"> </w:t>
      </w:r>
      <w:r>
        <w:rPr>
          <w:rFonts w:hint="cs"/>
          <w:sz w:val="22"/>
          <w:rtl/>
        </w:rPr>
        <w:t>(הדגשה שלי - ת.ש.)</w:t>
      </w:r>
      <w:r>
        <w:rPr>
          <w:rFonts w:hint="cs"/>
          <w:b/>
          <w:bCs/>
          <w:sz w:val="22"/>
          <w:rtl/>
        </w:rPr>
        <w:t xml:space="preserve"> ישבנו שנינו במיטה שלו מכוסים וראינו טלוויזיה. ואז התחיל לגעת בי בחזה והאיבר-מין מתחת לבגדים. הוריד את המכנס שלי עד חצי הברך, כך היה עושה ברוב המקרים, ואיך שהוא עלה עליי והתחיל לחכך את גופו בגופי בלי תחתונים.</w:t>
      </w:r>
    </w:p>
    <w:p w14:paraId="4C6CD31F" w14:textId="77777777" w:rsidR="00A86D59" w:rsidRDefault="00A86D59">
      <w:pPr>
        <w:spacing w:after="80" w:line="320" w:lineRule="exact"/>
        <w:ind w:firstLine="283"/>
        <w:jc w:val="both"/>
        <w:rPr>
          <w:rFonts w:hint="cs"/>
          <w:sz w:val="22"/>
          <w:rtl/>
        </w:rPr>
      </w:pPr>
      <w:r>
        <w:rPr>
          <w:rFonts w:hint="cs"/>
          <w:b/>
          <w:bCs/>
          <w:sz w:val="22"/>
          <w:rtl/>
        </w:rPr>
        <w:t>באחת הפעמים קם והלך לשירותים ובפעם השניה שזה ברור נתתי לו מכה כזו בברך שיַקוּם ממני ולא קם והמשיך בשלו, ניסיתי עוד קצת ומתישהו הפסיק, ואני קמתי ויצאתי. אני לא אמרתי כלום. רק נתתי בִּרְכִּיַה כזו."</w:t>
      </w:r>
    </w:p>
    <w:p w14:paraId="05EC22F5" w14:textId="77777777" w:rsidR="00A86D59" w:rsidRDefault="00A86D59">
      <w:pPr>
        <w:spacing w:after="80" w:line="320" w:lineRule="exact"/>
        <w:ind w:firstLine="283"/>
        <w:jc w:val="both"/>
        <w:rPr>
          <w:rFonts w:hint="cs"/>
          <w:sz w:val="22"/>
          <w:rtl/>
        </w:rPr>
      </w:pPr>
      <w:r>
        <w:rPr>
          <w:rFonts w:hint="cs"/>
          <w:b/>
          <w:bCs/>
          <w:sz w:val="22"/>
          <w:rtl/>
        </w:rPr>
        <w:t>(עמ' 15, ש' 24 - עמ' 16, ש' 3)</w:t>
      </w:r>
      <w:r>
        <w:rPr>
          <w:rFonts w:hint="cs"/>
          <w:sz w:val="22"/>
          <w:rtl/>
        </w:rPr>
        <w:t>.</w:t>
      </w:r>
    </w:p>
    <w:p w14:paraId="4F05CA8C" w14:textId="77777777" w:rsidR="00A86D59" w:rsidRDefault="00A86D59">
      <w:pPr>
        <w:spacing w:after="80" w:line="320" w:lineRule="exact"/>
        <w:ind w:firstLine="283"/>
        <w:jc w:val="both"/>
        <w:rPr>
          <w:rFonts w:hint="cs"/>
          <w:sz w:val="22"/>
          <w:rtl/>
        </w:rPr>
      </w:pPr>
    </w:p>
    <w:p w14:paraId="2C3849E2" w14:textId="77777777" w:rsidR="00A86D59" w:rsidRDefault="00A86D59">
      <w:pPr>
        <w:spacing w:after="80" w:line="320" w:lineRule="exact"/>
        <w:ind w:firstLine="283"/>
        <w:jc w:val="both"/>
        <w:rPr>
          <w:rFonts w:hint="cs"/>
          <w:sz w:val="22"/>
          <w:rtl/>
        </w:rPr>
      </w:pPr>
      <w:r>
        <w:rPr>
          <w:rFonts w:hint="cs"/>
          <w:sz w:val="22"/>
          <w:rtl/>
        </w:rPr>
        <w:t>בשלב זה מסבירה הקטינה את מצבהּ אז ורִגשותיה על רקע הנוֹהג שהיה קיים בבית:</w:t>
      </w:r>
    </w:p>
    <w:p w14:paraId="06772198" w14:textId="77777777" w:rsidR="00A86D59" w:rsidRDefault="00A86D59">
      <w:pPr>
        <w:spacing w:after="80" w:line="320" w:lineRule="exact"/>
        <w:ind w:firstLine="283"/>
        <w:jc w:val="both"/>
        <w:rPr>
          <w:rFonts w:hint="cs"/>
          <w:sz w:val="22"/>
          <w:rtl/>
        </w:rPr>
      </w:pPr>
      <w:r>
        <w:rPr>
          <w:rFonts w:hint="cs"/>
          <w:b/>
          <w:bCs/>
          <w:sz w:val="22"/>
          <w:rtl/>
        </w:rPr>
        <w:t xml:space="preserve">"אני לא יודעת מה חשבתי, הכל היה מעורבב ומסובך כזה. חשבתי כן שזה טבעי, כך זה נשאר לי טבעי כי אם אימי יושבת עם האחים שלי בשמיכה ואני עם אבא מתחת לשמיכה - מה אני יודעת מה הם עושים מתחת לשמיכה, חשבתי שאולי גם אמא והאחים עושים. הוא לא אמר לי      אף-פעם כלום. הכל היה בשתיקה... אצלנו היה טבעי כזה שהבּנות עם האבא והבנים עם האמא. גם המגעים בינינו היו נראים לי טבעי. </w:t>
      </w:r>
      <w:r>
        <w:rPr>
          <w:rFonts w:hint="cs"/>
          <w:b/>
          <w:bCs/>
          <w:sz w:val="22"/>
          <w:u w:val="single"/>
          <w:rtl/>
        </w:rPr>
        <w:t>חבל שהייתי נאיבית כל-כך</w:t>
      </w:r>
      <w:r>
        <w:rPr>
          <w:rFonts w:hint="cs"/>
          <w:b/>
          <w:bCs/>
          <w:sz w:val="22"/>
          <w:rtl/>
        </w:rPr>
        <w:t>. לא סיפרתי על זה לאף-אחד. יכול להיות שלא, כי הוא אמור להיות האבא שדואג לי ושומר עליי ועושה מה שטוב לי."</w:t>
      </w:r>
    </w:p>
    <w:p w14:paraId="23508A6E" w14:textId="77777777" w:rsidR="00A86D59" w:rsidRDefault="00A86D59">
      <w:pPr>
        <w:spacing w:after="80" w:line="320" w:lineRule="exact"/>
        <w:ind w:firstLine="283"/>
        <w:jc w:val="both"/>
        <w:rPr>
          <w:rFonts w:hint="cs"/>
          <w:sz w:val="22"/>
          <w:rtl/>
        </w:rPr>
      </w:pPr>
      <w:r>
        <w:rPr>
          <w:rFonts w:hint="cs"/>
          <w:b/>
          <w:bCs/>
          <w:sz w:val="22"/>
          <w:rtl/>
        </w:rPr>
        <w:t>(עמ' 16, ש' 14 ואילך)</w:t>
      </w:r>
      <w:r>
        <w:rPr>
          <w:rFonts w:hint="cs"/>
          <w:sz w:val="22"/>
          <w:rtl/>
        </w:rPr>
        <w:t>.</w:t>
      </w:r>
    </w:p>
    <w:p w14:paraId="63DB5901" w14:textId="77777777" w:rsidR="00A86D59" w:rsidRDefault="00A86D59">
      <w:pPr>
        <w:spacing w:after="80" w:line="320" w:lineRule="exact"/>
        <w:ind w:firstLine="283"/>
        <w:jc w:val="both"/>
        <w:rPr>
          <w:rFonts w:hint="cs"/>
          <w:sz w:val="22"/>
          <w:rtl/>
        </w:rPr>
      </w:pPr>
    </w:p>
    <w:p w14:paraId="70F25A4B" w14:textId="77777777" w:rsidR="00A86D59" w:rsidRDefault="00A86D59">
      <w:pPr>
        <w:spacing w:after="80" w:line="320" w:lineRule="exact"/>
        <w:ind w:firstLine="283"/>
        <w:jc w:val="both"/>
        <w:rPr>
          <w:rFonts w:hint="cs"/>
          <w:sz w:val="22"/>
          <w:rtl/>
        </w:rPr>
      </w:pPr>
      <w:r>
        <w:rPr>
          <w:rFonts w:hint="cs"/>
          <w:sz w:val="22"/>
          <w:rtl/>
        </w:rPr>
        <w:t xml:space="preserve">עוד מספרת הקטינה בהמשך, על מצבים שקרו באותה דירה ברח' איילון </w:t>
      </w:r>
      <w:r>
        <w:rPr>
          <w:rFonts w:hint="cs"/>
          <w:b/>
          <w:bCs/>
          <w:sz w:val="22"/>
          <w:rtl/>
        </w:rPr>
        <w:t>"כשהייתי בת 10 או 11"</w:t>
      </w:r>
      <w:r>
        <w:rPr>
          <w:rFonts w:hint="cs"/>
          <w:sz w:val="22"/>
          <w:rtl/>
        </w:rPr>
        <w:t xml:space="preserve">, בהם, לדבריה, בהיוֹת הנאשם במקלחת, היה אומר לה להביא לו מגבת או מגב, וּכשעשתה זאת, </w:t>
      </w:r>
      <w:r>
        <w:rPr>
          <w:rFonts w:hint="cs"/>
          <w:b/>
          <w:bCs/>
          <w:sz w:val="22"/>
          <w:rtl/>
        </w:rPr>
        <w:t>"בחלק מן המקרים"</w:t>
      </w:r>
      <w:r>
        <w:rPr>
          <w:rFonts w:hint="cs"/>
          <w:sz w:val="22"/>
          <w:rtl/>
        </w:rPr>
        <w:t xml:space="preserve">, בהיותו לבוש בחלוק, היה מקרב אותה אליו </w:t>
      </w:r>
      <w:r>
        <w:rPr>
          <w:rFonts w:hint="cs"/>
          <w:b/>
          <w:bCs/>
          <w:sz w:val="22"/>
          <w:rtl/>
        </w:rPr>
        <w:t>"עד שהייתי מרגישה את איבר-המין שלו שהיה נוגע בי"</w:t>
      </w:r>
      <w:r>
        <w:rPr>
          <w:rFonts w:hint="cs"/>
          <w:sz w:val="22"/>
          <w:rtl/>
        </w:rPr>
        <w:t xml:space="preserve"> </w:t>
      </w:r>
      <w:r>
        <w:rPr>
          <w:rFonts w:hint="cs"/>
          <w:b/>
          <w:bCs/>
          <w:sz w:val="22"/>
          <w:rtl/>
        </w:rPr>
        <w:t>(עמ' 16,                      ש' 19-18)</w:t>
      </w:r>
      <w:r>
        <w:rPr>
          <w:rFonts w:hint="cs"/>
          <w:sz w:val="22"/>
          <w:rtl/>
        </w:rPr>
        <w:t>.</w:t>
      </w:r>
    </w:p>
    <w:p w14:paraId="1C7EF4C5" w14:textId="77777777" w:rsidR="00A86D59" w:rsidRDefault="00A86D59">
      <w:pPr>
        <w:spacing w:after="80" w:line="320" w:lineRule="exact"/>
        <w:ind w:firstLine="283"/>
        <w:jc w:val="both"/>
        <w:rPr>
          <w:rFonts w:hint="cs"/>
          <w:sz w:val="22"/>
          <w:rtl/>
        </w:rPr>
      </w:pPr>
    </w:p>
    <w:p w14:paraId="4D80F76B" w14:textId="77777777" w:rsidR="00A86D59" w:rsidRDefault="00A86D59">
      <w:pPr>
        <w:spacing w:after="80" w:line="320" w:lineRule="exact"/>
        <w:ind w:firstLine="283"/>
        <w:jc w:val="both"/>
        <w:rPr>
          <w:rFonts w:hint="cs"/>
          <w:sz w:val="22"/>
          <w:rtl/>
        </w:rPr>
      </w:pPr>
      <w:r>
        <w:rPr>
          <w:rFonts w:hint="cs"/>
          <w:b/>
          <w:bCs/>
          <w:i/>
          <w:iCs/>
          <w:sz w:val="22"/>
          <w:rtl/>
        </w:rPr>
        <w:t>12.</w:t>
      </w:r>
      <w:r>
        <w:rPr>
          <w:sz w:val="22"/>
          <w:rtl/>
        </w:rPr>
        <w:tab/>
      </w:r>
      <w:r>
        <w:rPr>
          <w:rFonts w:hint="cs"/>
          <w:sz w:val="22"/>
          <w:rtl/>
        </w:rPr>
        <w:t xml:space="preserve">בהיוֹת הקטינה בת 11 עברה המשפחה לדירה ברח' ה' באייר בראש-העין. בדירה זו, כך מספרת הקטינה, היה לה חדר משלה, אך </w:t>
      </w:r>
      <w:r>
        <w:rPr>
          <w:rFonts w:hint="cs"/>
          <w:b/>
          <w:bCs/>
          <w:sz w:val="22"/>
          <w:rtl/>
        </w:rPr>
        <w:t>"האירועים התרחשו רק בסלון"</w:t>
      </w:r>
      <w:r>
        <w:rPr>
          <w:rFonts w:hint="cs"/>
          <w:sz w:val="22"/>
          <w:rtl/>
        </w:rPr>
        <w:t>.</w:t>
      </w:r>
    </w:p>
    <w:p w14:paraId="67A09325" w14:textId="77777777" w:rsidR="00A86D59" w:rsidRDefault="00A86D59">
      <w:pPr>
        <w:spacing w:after="80" w:line="320" w:lineRule="exact"/>
        <w:ind w:firstLine="283"/>
        <w:jc w:val="both"/>
        <w:rPr>
          <w:rFonts w:hint="cs"/>
          <w:sz w:val="22"/>
          <w:rtl/>
        </w:rPr>
      </w:pPr>
      <w:r>
        <w:rPr>
          <w:rFonts w:hint="cs"/>
          <w:sz w:val="22"/>
          <w:rtl/>
        </w:rPr>
        <w:tab/>
        <w:t xml:space="preserve">הקטינה מספרת על מקרה שבּוֹ אִימהּ נסעה עם אחֵיה לדודתה ס., אלא שבעקבות בקשתו ושיכנועיו של הנאשם, נשארה הקטינה איתו בבית. או-אז, בהיותם צופים בטלוויזיה, החדיר הנאשם את ידו אל מתחת למכנסיה </w:t>
      </w:r>
      <w:r>
        <w:rPr>
          <w:rFonts w:hint="cs"/>
          <w:b/>
          <w:bCs/>
          <w:sz w:val="22"/>
          <w:rtl/>
        </w:rPr>
        <w:t>("לבשתי טרנינג באותו יום")</w:t>
      </w:r>
      <w:r>
        <w:rPr>
          <w:rFonts w:hint="cs"/>
          <w:sz w:val="22"/>
          <w:rtl/>
        </w:rPr>
        <w:t xml:space="preserve">, נגע בחזהּ ואחר-כך חיכך את גופו בגופה עד שהגיע לפורקן ושוב ביקש ממנה מגבת </w:t>
      </w:r>
      <w:r>
        <w:rPr>
          <w:rFonts w:hint="cs"/>
          <w:b/>
          <w:bCs/>
          <w:sz w:val="22"/>
          <w:rtl/>
        </w:rPr>
        <w:t>(עמ' 16,      ש' 27-22)</w:t>
      </w:r>
      <w:r>
        <w:rPr>
          <w:rFonts w:hint="cs"/>
          <w:sz w:val="22"/>
          <w:rtl/>
        </w:rPr>
        <w:t>.</w:t>
      </w:r>
    </w:p>
    <w:p w14:paraId="1639D307" w14:textId="77777777" w:rsidR="00A86D59" w:rsidRDefault="00A86D59">
      <w:pPr>
        <w:spacing w:after="80" w:line="320" w:lineRule="exact"/>
        <w:ind w:firstLine="283"/>
        <w:jc w:val="both"/>
        <w:rPr>
          <w:rFonts w:hint="cs"/>
          <w:sz w:val="22"/>
          <w:rtl/>
        </w:rPr>
      </w:pPr>
      <w:r>
        <w:rPr>
          <w:rFonts w:hint="cs"/>
          <w:sz w:val="22"/>
          <w:rtl/>
        </w:rPr>
        <w:tab/>
        <w:t xml:space="preserve">גם כאן מוסיפה הקטינה "הערה כללית" באומרה: </w:t>
      </w:r>
      <w:r>
        <w:rPr>
          <w:rFonts w:hint="cs"/>
          <w:b/>
          <w:bCs/>
          <w:sz w:val="22"/>
          <w:rtl/>
        </w:rPr>
        <w:t>"כשזה היה קורה היה בד"כ בתחתונים או שהיה מוריד אותם"</w:t>
      </w:r>
      <w:r>
        <w:rPr>
          <w:rFonts w:hint="cs"/>
          <w:sz w:val="22"/>
          <w:rtl/>
        </w:rPr>
        <w:t xml:space="preserve">. ועוד אומרת, כי בדרך-כלל היה הנאשם הולך בתחתונים בבית </w:t>
      </w:r>
      <w:r>
        <w:rPr>
          <w:rFonts w:hint="cs"/>
          <w:b/>
          <w:bCs/>
          <w:sz w:val="22"/>
          <w:rtl/>
        </w:rPr>
        <w:t>"ואפילו פותח את הדלת לאנשים עם תחתונים"</w:t>
      </w:r>
      <w:r>
        <w:rPr>
          <w:rFonts w:hint="cs"/>
          <w:sz w:val="22"/>
          <w:rtl/>
        </w:rPr>
        <w:t xml:space="preserve"> </w:t>
      </w:r>
      <w:r>
        <w:rPr>
          <w:rFonts w:hint="cs"/>
          <w:b/>
          <w:bCs/>
          <w:sz w:val="22"/>
          <w:rtl/>
        </w:rPr>
        <w:t>(עמ' 17, ש' 3-1)</w:t>
      </w:r>
      <w:r>
        <w:rPr>
          <w:rFonts w:hint="cs"/>
          <w:sz w:val="22"/>
          <w:rtl/>
        </w:rPr>
        <w:t>. אמירה זו אושרה אחר-כך על-ידי יֶתר בני המשפחה.</w:t>
      </w:r>
    </w:p>
    <w:p w14:paraId="43616C30" w14:textId="77777777" w:rsidR="00A86D59" w:rsidRDefault="00A86D59">
      <w:pPr>
        <w:spacing w:after="80" w:line="320" w:lineRule="exact"/>
        <w:ind w:firstLine="283"/>
        <w:jc w:val="both"/>
        <w:rPr>
          <w:rFonts w:hint="cs"/>
          <w:sz w:val="22"/>
          <w:rtl/>
        </w:rPr>
      </w:pPr>
      <w:r>
        <w:rPr>
          <w:rFonts w:hint="cs"/>
          <w:sz w:val="22"/>
          <w:rtl/>
        </w:rPr>
        <w:tab/>
        <w:t xml:space="preserve">יצויין כי מאוחר יותר העלתה הקטינה ספֵק שמא האירוע הנוגע לנסיעת אִימהּ לדודה אירע בדירה זו או בדירה אחרת ברמת-גן, שכּן, לדבריה, המבנה הפנימי של שתי הדירות דומה ויתכן והתבלבלה. היא מוסיפה ואומרת: </w:t>
      </w:r>
      <w:r>
        <w:rPr>
          <w:rFonts w:hint="cs"/>
          <w:b/>
          <w:bCs/>
          <w:sz w:val="22"/>
          <w:rtl/>
        </w:rPr>
        <w:t>"אני לא בטוחה בדיוק אני לא רוצה להגיד משהו שהוא לא אמת..."</w:t>
      </w:r>
      <w:r>
        <w:rPr>
          <w:rFonts w:hint="cs"/>
          <w:sz w:val="22"/>
          <w:rtl/>
        </w:rPr>
        <w:t xml:space="preserve"> </w:t>
      </w:r>
      <w:r>
        <w:rPr>
          <w:rFonts w:hint="cs"/>
          <w:b/>
          <w:bCs/>
          <w:sz w:val="22"/>
          <w:rtl/>
        </w:rPr>
        <w:t>(עמ' 19, ש' 27-23)</w:t>
      </w:r>
      <w:r>
        <w:rPr>
          <w:rFonts w:hint="cs"/>
          <w:sz w:val="22"/>
          <w:rtl/>
        </w:rPr>
        <w:t>. אך בכל מקרה, ברור מדבריה כי אינה חוזרת בה מסיפור השתלשלות המעשה, יהיה היכן שיהיה.</w:t>
      </w:r>
    </w:p>
    <w:p w14:paraId="0B805391" w14:textId="77777777" w:rsidR="00A86D59" w:rsidRDefault="00A86D59">
      <w:pPr>
        <w:spacing w:after="80" w:line="320" w:lineRule="exact"/>
        <w:ind w:firstLine="283"/>
        <w:jc w:val="both"/>
        <w:rPr>
          <w:rFonts w:hint="cs"/>
          <w:sz w:val="22"/>
          <w:rtl/>
        </w:rPr>
      </w:pPr>
    </w:p>
    <w:p w14:paraId="5512AB41" w14:textId="77777777" w:rsidR="00A86D59" w:rsidRDefault="00A86D59">
      <w:pPr>
        <w:spacing w:after="80" w:line="320" w:lineRule="exact"/>
        <w:ind w:firstLine="283"/>
        <w:jc w:val="both"/>
        <w:rPr>
          <w:rFonts w:hint="cs"/>
          <w:sz w:val="22"/>
          <w:rtl/>
        </w:rPr>
      </w:pPr>
      <w:r>
        <w:rPr>
          <w:rFonts w:hint="cs"/>
          <w:sz w:val="22"/>
          <w:rtl/>
        </w:rPr>
        <w:tab/>
        <w:t xml:space="preserve">לשאלת התובעת מספרת הקטינה כי בתקופה זו, וכִּכלל, עד שהחלה ללמוד              בבית-הספר הנוכחי, מצבהּ הלימודי לא היה טוב והיו תלונות על בעיות שיש לה בריכוז. מבּחינה חברתית, לדבריה, העדיפה בתקופה זו, להתחבר עם הבנים, לשחק עימם כדורגל או כדורסל ולא לשחק עם הבּנות. הסיבה לכך, לדבריה, הייתה </w:t>
      </w:r>
      <w:r>
        <w:rPr>
          <w:rFonts w:hint="cs"/>
          <w:b/>
          <w:bCs/>
          <w:sz w:val="22"/>
          <w:rtl/>
        </w:rPr>
        <w:t>"שסה"כ הבן אדם שהיה קרוב אליי הוא גבר"</w:t>
      </w:r>
      <w:r>
        <w:rPr>
          <w:rFonts w:hint="cs"/>
          <w:sz w:val="22"/>
          <w:rtl/>
        </w:rPr>
        <w:t xml:space="preserve">. כך גם נהגה להתקשר לאביה מבית-הספר אם הייתה חולה, והוסיפה ואמרה כי הוא </w:t>
      </w:r>
      <w:r>
        <w:rPr>
          <w:rFonts w:hint="cs"/>
          <w:b/>
          <w:bCs/>
          <w:sz w:val="22"/>
          <w:rtl/>
        </w:rPr>
        <w:t>"היה מבִין אותי יותר. אבא היה נותן לי כספים"</w:t>
      </w:r>
      <w:r>
        <w:rPr>
          <w:rFonts w:hint="cs"/>
          <w:sz w:val="22"/>
          <w:rtl/>
        </w:rPr>
        <w:t xml:space="preserve"> </w:t>
      </w:r>
      <w:r>
        <w:rPr>
          <w:rFonts w:hint="cs"/>
          <w:b/>
          <w:bCs/>
          <w:sz w:val="22"/>
          <w:rtl/>
        </w:rPr>
        <w:t>(עמ' 53, ש' 20)</w:t>
      </w:r>
      <w:r>
        <w:rPr>
          <w:rFonts w:hint="cs"/>
          <w:sz w:val="22"/>
          <w:rtl/>
        </w:rPr>
        <w:t>.</w:t>
      </w:r>
    </w:p>
    <w:p w14:paraId="4840C4B0" w14:textId="77777777" w:rsidR="00A86D59" w:rsidRDefault="00A86D59">
      <w:pPr>
        <w:spacing w:after="80" w:line="320" w:lineRule="exact"/>
        <w:ind w:firstLine="283"/>
        <w:jc w:val="both"/>
        <w:rPr>
          <w:rFonts w:hint="cs"/>
          <w:sz w:val="22"/>
          <w:rtl/>
        </w:rPr>
      </w:pPr>
    </w:p>
    <w:p w14:paraId="77C6793D" w14:textId="77777777" w:rsidR="00A86D59" w:rsidRDefault="00A86D59">
      <w:pPr>
        <w:spacing w:after="80" w:line="320" w:lineRule="exact"/>
        <w:ind w:firstLine="283"/>
        <w:jc w:val="both"/>
        <w:rPr>
          <w:rFonts w:hint="cs"/>
          <w:sz w:val="22"/>
          <w:rtl/>
        </w:rPr>
      </w:pPr>
      <w:r>
        <w:rPr>
          <w:rFonts w:hint="cs"/>
          <w:b/>
          <w:bCs/>
          <w:i/>
          <w:iCs/>
          <w:sz w:val="22"/>
          <w:rtl/>
        </w:rPr>
        <w:t>13.</w:t>
      </w:r>
      <w:r>
        <w:rPr>
          <w:sz w:val="22"/>
          <w:rtl/>
        </w:rPr>
        <w:tab/>
      </w:r>
      <w:r>
        <w:rPr>
          <w:rFonts w:hint="cs"/>
          <w:sz w:val="22"/>
          <w:rtl/>
        </w:rPr>
        <w:t>הדירה הבאה בה גרו כ-7 חודשים הייתה בדימונה, ברח' התאנה. באותה תקופה, כך הקטינה מספרת, אביה עבד בגלידריה בתל-אביב וּהגיע הביתה רק לסופי-שבוע.</w:t>
      </w:r>
    </w:p>
    <w:p w14:paraId="1426092E" w14:textId="77777777" w:rsidR="00A86D59" w:rsidRDefault="00A86D59">
      <w:pPr>
        <w:spacing w:after="80" w:line="320" w:lineRule="exact"/>
        <w:ind w:firstLine="283"/>
        <w:jc w:val="both"/>
        <w:rPr>
          <w:rFonts w:hint="cs"/>
          <w:sz w:val="22"/>
          <w:rtl/>
        </w:rPr>
      </w:pPr>
      <w:r>
        <w:rPr>
          <w:rFonts w:hint="cs"/>
          <w:sz w:val="22"/>
          <w:rtl/>
        </w:rPr>
        <w:tab/>
        <w:t>הקטינה מספרת כי יום-יומיים לפני יום-הולדתה ה-12 (שחל ב-15.7) נסעה לאביה לגלידריה בתל-אביב. הנאשם נתן לה סך של 800 ₪ כמתנה ליום-הולדתה והיא הלכה לקנות בגדים עם אחת המלצריות שעבדה עִמוֹ.</w:t>
      </w:r>
    </w:p>
    <w:p w14:paraId="123AF278" w14:textId="77777777" w:rsidR="00A86D59" w:rsidRDefault="00A86D59">
      <w:pPr>
        <w:spacing w:after="80" w:line="320" w:lineRule="exact"/>
        <w:ind w:firstLine="283"/>
        <w:jc w:val="both"/>
        <w:rPr>
          <w:rFonts w:hint="cs"/>
          <w:sz w:val="22"/>
          <w:rtl/>
        </w:rPr>
      </w:pPr>
      <w:r>
        <w:rPr>
          <w:rFonts w:hint="cs"/>
          <w:sz w:val="22"/>
          <w:rtl/>
        </w:rPr>
        <w:tab/>
        <w:t>כאן מוצאת לנכון הקטינה לעשות אתנחתא וּלהסביר, כי הנאשם נהג תמיד לתת לה כסף. לדבריה, אם נתן לאחֵיה - היה נותן לה יותר, וגם אם אִימהּ נתנה לה כסף, היה האב נותן לה יותר. עכשיו, אומרת הקטינה, היא מבינה מדוע שנאו אותה אחֵיה.</w:t>
      </w:r>
    </w:p>
    <w:p w14:paraId="7A74A761" w14:textId="77777777" w:rsidR="00A86D59" w:rsidRDefault="00A86D59">
      <w:pPr>
        <w:spacing w:after="80" w:line="320" w:lineRule="exact"/>
        <w:ind w:firstLine="283"/>
        <w:jc w:val="both"/>
        <w:rPr>
          <w:rFonts w:hint="cs"/>
          <w:sz w:val="22"/>
          <w:rtl/>
        </w:rPr>
      </w:pPr>
    </w:p>
    <w:p w14:paraId="68462082" w14:textId="77777777" w:rsidR="00A86D59" w:rsidRDefault="00A86D59">
      <w:pPr>
        <w:spacing w:after="80" w:line="320" w:lineRule="exact"/>
        <w:ind w:firstLine="283"/>
        <w:jc w:val="both"/>
        <w:rPr>
          <w:rFonts w:hint="cs"/>
          <w:sz w:val="22"/>
          <w:rtl/>
        </w:rPr>
      </w:pPr>
      <w:r>
        <w:rPr>
          <w:rFonts w:hint="cs"/>
          <w:sz w:val="22"/>
          <w:rtl/>
        </w:rPr>
        <w:t>והיא מוסיפה וּמבּיעה את דעתה, באומרה:</w:t>
      </w:r>
    </w:p>
    <w:p w14:paraId="655A0732" w14:textId="77777777" w:rsidR="00A86D59" w:rsidRDefault="00A86D59">
      <w:pPr>
        <w:spacing w:after="80" w:line="320" w:lineRule="exact"/>
        <w:ind w:firstLine="283"/>
        <w:jc w:val="both"/>
        <w:rPr>
          <w:rFonts w:hint="cs"/>
          <w:sz w:val="22"/>
          <w:rtl/>
        </w:rPr>
      </w:pPr>
      <w:r>
        <w:rPr>
          <w:rFonts w:hint="cs"/>
          <w:b/>
          <w:bCs/>
          <w:sz w:val="22"/>
          <w:rtl/>
        </w:rPr>
        <w:t>"אפשר להבין שההרגשה שאבא שלי אהב אותי ופינק אותי הרגשה נהדרת. לדעת שאוהבים אותך זו ההרגשה הכי בעולם. אבל רק חבל שניצלו את זה. שהוא ניצֵל את זה."</w:t>
      </w:r>
    </w:p>
    <w:p w14:paraId="49D2FF8D" w14:textId="77777777" w:rsidR="00A86D59" w:rsidRDefault="00A86D59">
      <w:pPr>
        <w:spacing w:after="80" w:line="320" w:lineRule="exact"/>
        <w:ind w:firstLine="283"/>
        <w:jc w:val="both"/>
        <w:rPr>
          <w:rFonts w:hint="cs"/>
          <w:sz w:val="22"/>
          <w:rtl/>
        </w:rPr>
      </w:pPr>
      <w:r>
        <w:rPr>
          <w:rFonts w:hint="cs"/>
          <w:b/>
          <w:bCs/>
          <w:sz w:val="22"/>
          <w:rtl/>
        </w:rPr>
        <w:t>(עמ' 18, ש' 11-10)</w:t>
      </w:r>
      <w:r>
        <w:rPr>
          <w:rFonts w:hint="cs"/>
          <w:sz w:val="22"/>
          <w:rtl/>
        </w:rPr>
        <w:t>.</w:t>
      </w:r>
    </w:p>
    <w:p w14:paraId="3EA29DC3" w14:textId="77777777" w:rsidR="00A86D59" w:rsidRDefault="00A86D59">
      <w:pPr>
        <w:spacing w:after="80" w:line="320" w:lineRule="exact"/>
        <w:ind w:firstLine="283"/>
        <w:jc w:val="both"/>
        <w:rPr>
          <w:rFonts w:hint="cs"/>
          <w:sz w:val="22"/>
          <w:rtl/>
        </w:rPr>
      </w:pPr>
    </w:p>
    <w:p w14:paraId="7F8B1E00" w14:textId="77777777" w:rsidR="00A86D59" w:rsidRDefault="00A86D59">
      <w:pPr>
        <w:spacing w:after="80" w:line="320" w:lineRule="exact"/>
        <w:ind w:firstLine="283"/>
        <w:jc w:val="both"/>
        <w:rPr>
          <w:rFonts w:hint="cs"/>
          <w:sz w:val="22"/>
          <w:rtl/>
        </w:rPr>
      </w:pPr>
      <w:r>
        <w:rPr>
          <w:rFonts w:hint="cs"/>
          <w:sz w:val="22"/>
          <w:rtl/>
        </w:rPr>
        <w:t>בסיומו של אותו יום-הולדת, לקח אותה הנאשם לדירה קטנה, אותה תיארה הקטינה בעדותה, שבּה, הסתבר לה, נהג לישון באותה תקופה. היה שָׁם, לדבריה, מזרון אחד בלבד, עליו נאלצה לישון יחד עם הנאשם ושוב לחווֹת את מעלליו.</w:t>
      </w:r>
    </w:p>
    <w:p w14:paraId="170ACFE0" w14:textId="77777777" w:rsidR="00A86D59" w:rsidRDefault="00A86D59">
      <w:pPr>
        <w:spacing w:after="80" w:line="320" w:lineRule="exact"/>
        <w:ind w:firstLine="283"/>
        <w:jc w:val="both"/>
        <w:rPr>
          <w:rFonts w:hint="cs"/>
          <w:sz w:val="22"/>
          <w:rtl/>
        </w:rPr>
      </w:pPr>
      <w:r>
        <w:rPr>
          <w:rFonts w:hint="cs"/>
          <w:sz w:val="22"/>
          <w:rtl/>
        </w:rPr>
        <w:t>הקטינה העידה כי:</w:t>
      </w:r>
    </w:p>
    <w:p w14:paraId="14D5912E" w14:textId="77777777" w:rsidR="00A86D59" w:rsidRDefault="00A86D59">
      <w:pPr>
        <w:spacing w:after="80" w:line="320" w:lineRule="exact"/>
        <w:ind w:firstLine="283"/>
        <w:jc w:val="both"/>
        <w:rPr>
          <w:rFonts w:hint="cs"/>
          <w:sz w:val="22"/>
          <w:rtl/>
        </w:rPr>
      </w:pPr>
      <w:r>
        <w:rPr>
          <w:rFonts w:hint="cs"/>
          <w:b/>
          <w:bCs/>
          <w:sz w:val="22"/>
          <w:rtl/>
        </w:rPr>
        <w:t>"כמו בכל שאר המקרים, הוא פשוט נגע בי ובאיבר-מינו, שָׂם את היד שלי על איבר-המין שלו עד שהגיע לפורקן. הזיז את היד שלי כפי שצריך להזיז שָׁם, להגיע לפורקן. תחילה אני הזזתי, שיכול להיות הבין שלא כ"כ נעים לי, הוא המשיך ופנה לעבר השירותים כדי לסיים את מה שהתחיל..."</w:t>
      </w:r>
    </w:p>
    <w:p w14:paraId="602F4C27" w14:textId="77777777" w:rsidR="00A86D59" w:rsidRDefault="00A86D59">
      <w:pPr>
        <w:spacing w:after="80" w:line="320" w:lineRule="exact"/>
        <w:ind w:firstLine="283"/>
        <w:jc w:val="both"/>
        <w:rPr>
          <w:rFonts w:hint="cs"/>
          <w:sz w:val="22"/>
          <w:rtl/>
        </w:rPr>
      </w:pPr>
      <w:r>
        <w:rPr>
          <w:rFonts w:hint="cs"/>
          <w:b/>
          <w:bCs/>
          <w:sz w:val="22"/>
          <w:rtl/>
        </w:rPr>
        <w:t>(עמ' 18, ש' 22-19)</w:t>
      </w:r>
      <w:r>
        <w:rPr>
          <w:rFonts w:hint="cs"/>
          <w:sz w:val="22"/>
          <w:rtl/>
        </w:rPr>
        <w:t>.</w:t>
      </w:r>
    </w:p>
    <w:p w14:paraId="11896816" w14:textId="77777777" w:rsidR="00A86D59" w:rsidRDefault="00A86D59">
      <w:pPr>
        <w:spacing w:after="80" w:line="320" w:lineRule="exact"/>
        <w:ind w:firstLine="283"/>
        <w:jc w:val="both"/>
        <w:rPr>
          <w:rFonts w:hint="cs"/>
          <w:sz w:val="22"/>
          <w:rtl/>
        </w:rPr>
      </w:pPr>
    </w:p>
    <w:p w14:paraId="5F6AC764" w14:textId="77777777" w:rsidR="00A86D59" w:rsidRDefault="00A86D59">
      <w:pPr>
        <w:spacing w:after="80" w:line="320" w:lineRule="exact"/>
        <w:ind w:firstLine="283"/>
        <w:jc w:val="both"/>
        <w:rPr>
          <w:rFonts w:hint="cs"/>
          <w:sz w:val="22"/>
          <w:rtl/>
        </w:rPr>
      </w:pPr>
      <w:r>
        <w:rPr>
          <w:rFonts w:hint="cs"/>
          <w:sz w:val="22"/>
          <w:rtl/>
        </w:rPr>
        <w:t xml:space="preserve">הקטינה הדגישה כי הנאשם ידע כי היא "נגעלת", והיא מסבירה </w:t>
      </w:r>
      <w:r>
        <w:rPr>
          <w:rFonts w:hint="cs"/>
          <w:b/>
          <w:bCs/>
          <w:sz w:val="22"/>
          <w:rtl/>
        </w:rPr>
        <w:t>(שם, ש' 27)</w:t>
      </w:r>
      <w:r>
        <w:rPr>
          <w:rFonts w:hint="cs"/>
          <w:sz w:val="22"/>
          <w:rtl/>
        </w:rPr>
        <w:t xml:space="preserve">: </w:t>
      </w:r>
    </w:p>
    <w:p w14:paraId="1E703866" w14:textId="77777777" w:rsidR="00A86D59" w:rsidRDefault="00A86D59">
      <w:pPr>
        <w:spacing w:after="80" w:line="320" w:lineRule="exact"/>
        <w:ind w:firstLine="283"/>
        <w:jc w:val="both"/>
        <w:rPr>
          <w:rFonts w:hint="cs"/>
          <w:sz w:val="22"/>
          <w:rtl/>
        </w:rPr>
      </w:pPr>
      <w:r>
        <w:rPr>
          <w:rFonts w:hint="cs"/>
          <w:b/>
          <w:bCs/>
          <w:sz w:val="22"/>
          <w:rtl/>
        </w:rPr>
        <w:t>"ילדה קטנה, מה מבינה, רואה זרע יוצא החוצה, זה לא כ"כ טוב, ובמיוחד שמנגבים את זה עם מגבת שזה נקי ואת אמורה להתנקות בו. זו מחשבה לא טובה."</w:t>
      </w:r>
    </w:p>
    <w:p w14:paraId="52305833" w14:textId="77777777" w:rsidR="00A86D59" w:rsidRDefault="00A86D59">
      <w:pPr>
        <w:spacing w:after="80" w:line="320" w:lineRule="exact"/>
        <w:ind w:firstLine="283"/>
        <w:jc w:val="both"/>
        <w:rPr>
          <w:rFonts w:hint="cs"/>
          <w:sz w:val="22"/>
          <w:rtl/>
        </w:rPr>
      </w:pPr>
    </w:p>
    <w:p w14:paraId="23B490BE" w14:textId="77777777" w:rsidR="00A86D59" w:rsidRDefault="00A86D59">
      <w:pPr>
        <w:spacing w:after="80" w:line="320" w:lineRule="exact"/>
        <w:ind w:firstLine="283"/>
        <w:jc w:val="both"/>
        <w:rPr>
          <w:rFonts w:hint="cs"/>
          <w:sz w:val="22"/>
          <w:rtl/>
        </w:rPr>
      </w:pPr>
      <w:r>
        <w:rPr>
          <w:rFonts w:hint="cs"/>
          <w:sz w:val="22"/>
          <w:rtl/>
        </w:rPr>
        <w:t>והיא ממשיכה ואומרת בבכי:</w:t>
      </w:r>
    </w:p>
    <w:p w14:paraId="6121984C" w14:textId="77777777" w:rsidR="00A86D59" w:rsidRDefault="00A86D59">
      <w:pPr>
        <w:spacing w:after="80" w:line="320" w:lineRule="exact"/>
        <w:ind w:firstLine="283"/>
        <w:jc w:val="both"/>
        <w:rPr>
          <w:rFonts w:hint="cs"/>
          <w:sz w:val="22"/>
          <w:rtl/>
        </w:rPr>
      </w:pPr>
      <w:r>
        <w:rPr>
          <w:rFonts w:hint="cs"/>
          <w:b/>
          <w:bCs/>
          <w:sz w:val="22"/>
          <w:rtl/>
        </w:rPr>
        <w:t>"'אתה אבא', אמרתי לו פעם אחת, 'איכסה זה מגעיל'. ופעם אחרת נתתי לו מכה עם הרגל. לא יודעת, לא יודעת, לא יודעת (בוכה)..."</w:t>
      </w:r>
    </w:p>
    <w:p w14:paraId="60DC7C31" w14:textId="77777777" w:rsidR="00A86D59" w:rsidRDefault="00A86D59">
      <w:pPr>
        <w:spacing w:after="80" w:line="320" w:lineRule="exact"/>
        <w:ind w:firstLine="283"/>
        <w:jc w:val="both"/>
        <w:rPr>
          <w:rFonts w:hint="cs"/>
          <w:sz w:val="22"/>
          <w:rtl/>
        </w:rPr>
      </w:pPr>
    </w:p>
    <w:p w14:paraId="059542D0" w14:textId="77777777" w:rsidR="00A86D59" w:rsidRDefault="00A86D59">
      <w:pPr>
        <w:spacing w:after="80" w:line="320" w:lineRule="exact"/>
        <w:ind w:firstLine="283"/>
        <w:jc w:val="both"/>
        <w:rPr>
          <w:rFonts w:hint="cs"/>
          <w:sz w:val="22"/>
          <w:rtl/>
        </w:rPr>
      </w:pPr>
      <w:r>
        <w:rPr>
          <w:rFonts w:hint="cs"/>
          <w:b/>
          <w:bCs/>
          <w:i/>
          <w:iCs/>
          <w:sz w:val="22"/>
          <w:rtl/>
        </w:rPr>
        <w:t>14.</w:t>
      </w:r>
      <w:r>
        <w:rPr>
          <w:sz w:val="22"/>
          <w:rtl/>
        </w:rPr>
        <w:tab/>
      </w:r>
      <w:r>
        <w:rPr>
          <w:rFonts w:hint="cs"/>
          <w:sz w:val="22"/>
          <w:rtl/>
        </w:rPr>
        <w:t>המגורים בדירה הבאה, ברח' חיים לנדאו ברמת-גן, בהיותה כבת 13-12, עברו ככֹל העולה מעדוּת הקטינה ללא אירועים מיוחדים. עם זאת, כאמור לעיל, הקטינה הביעה אפשרות שמא התבלבלה והמקרה עליו סיפרה, שאירע כשאִימהּ נסעה לביקור אצל דודתה (כפי שתואר לעיל), קרה בדירה זו ברמת-גן ולא ברח' ה' באייר בראש-העין.</w:t>
      </w:r>
    </w:p>
    <w:p w14:paraId="4A30E554" w14:textId="77777777" w:rsidR="00A86D59" w:rsidRDefault="00A86D59">
      <w:pPr>
        <w:spacing w:after="80" w:line="320" w:lineRule="exact"/>
        <w:ind w:firstLine="283"/>
        <w:jc w:val="both"/>
        <w:rPr>
          <w:rFonts w:hint="cs"/>
          <w:sz w:val="22"/>
          <w:rtl/>
        </w:rPr>
      </w:pPr>
    </w:p>
    <w:p w14:paraId="50DA9118" w14:textId="77777777" w:rsidR="00A86D59" w:rsidRDefault="00A86D59">
      <w:pPr>
        <w:spacing w:after="80" w:line="320" w:lineRule="exact"/>
        <w:ind w:firstLine="283"/>
        <w:jc w:val="both"/>
        <w:rPr>
          <w:rFonts w:hint="cs"/>
          <w:sz w:val="22"/>
          <w:rtl/>
        </w:rPr>
      </w:pPr>
    </w:p>
    <w:p w14:paraId="6BFD2DCB" w14:textId="77777777" w:rsidR="00A86D59" w:rsidRDefault="00A86D59">
      <w:pPr>
        <w:spacing w:after="80" w:line="320" w:lineRule="exact"/>
        <w:ind w:firstLine="283"/>
        <w:jc w:val="both"/>
        <w:rPr>
          <w:rFonts w:hint="cs"/>
          <w:sz w:val="22"/>
          <w:rtl/>
        </w:rPr>
      </w:pPr>
      <w:r>
        <w:rPr>
          <w:rFonts w:hint="cs"/>
          <w:b/>
          <w:bCs/>
          <w:i/>
          <w:iCs/>
          <w:sz w:val="22"/>
          <w:rtl/>
        </w:rPr>
        <w:t>15.</w:t>
      </w:r>
      <w:r>
        <w:rPr>
          <w:sz w:val="22"/>
          <w:rtl/>
        </w:rPr>
        <w:tab/>
        <w:t xml:space="preserve">בשנת 1999 עברה המשפחה לעיר מודיעין, תחילה לדירה ברח' החרצית. </w:t>
      </w:r>
      <w:r>
        <w:rPr>
          <w:rFonts w:hint="cs"/>
          <w:sz w:val="22"/>
          <w:rtl/>
        </w:rPr>
        <w:t>הקטינה הייתה אז כבת 14-13, תלמידת כיתה ח'-ט'. בדירה זו, מספרת הקטינה, אירעו כמה מקרים אותם היא זוכרת באופן ספציפי ועוד רבים אחרים שאותם מתארת בכלליוּת, שלדבריה חזרו על עצמם.</w:t>
      </w:r>
    </w:p>
    <w:p w14:paraId="6AD2AA0C" w14:textId="77777777" w:rsidR="00A86D59" w:rsidRDefault="00A86D59">
      <w:pPr>
        <w:spacing w:after="80" w:line="320" w:lineRule="exact"/>
        <w:ind w:firstLine="283"/>
        <w:jc w:val="both"/>
        <w:rPr>
          <w:rFonts w:hint="cs"/>
          <w:sz w:val="22"/>
          <w:rtl/>
        </w:rPr>
      </w:pPr>
      <w:r>
        <w:rPr>
          <w:rFonts w:hint="cs"/>
          <w:sz w:val="22"/>
          <w:rtl/>
        </w:rPr>
        <w:tab/>
        <w:t xml:space="preserve">כך מספרת הקטינה כי באחד הימים, בסביבות השעה 16:00 או 17:00, שכבה בחדְרהּ והוריה היו בחדרם. לפתע שמעה את אביה יוצא וסוגר את הדלת בחדר-השינה ונכנס לחדר שלה. בעוד הקטינה מכוסה בשמיכה, שָׂם הנאשם את רגליה על רגליו וּלאחר שהוריד את מכנסיה ותחתוניה, הרכין את רֹאשוֹ מתחת לשמיכתה. לדברי הקטינה, באותו רגע הרגישה </w:t>
      </w:r>
      <w:r>
        <w:rPr>
          <w:rFonts w:hint="cs"/>
          <w:b/>
          <w:bCs/>
          <w:sz w:val="22"/>
          <w:rtl/>
        </w:rPr>
        <w:t>"מעין רטיבוּת כזאת שלא היה מוּכּר לי ולא הבנתי מה זה"</w:t>
      </w:r>
      <w:r>
        <w:rPr>
          <w:rFonts w:hint="cs"/>
          <w:sz w:val="22"/>
          <w:rtl/>
        </w:rPr>
        <w:t>. הקטינה, שלא הרגישה בנוח ולא הבינה מה קורה, זזה מעט, אך הנאשם שוב הכניס את רֹאשוֹ מתחת לשמיכה ואז, מספרת הקטינה:</w:t>
      </w:r>
    </w:p>
    <w:p w14:paraId="2ED27E61" w14:textId="77777777" w:rsidR="00A86D59" w:rsidRDefault="00A86D59">
      <w:pPr>
        <w:spacing w:after="80" w:line="320" w:lineRule="exact"/>
        <w:ind w:firstLine="283"/>
        <w:jc w:val="both"/>
        <w:rPr>
          <w:rFonts w:hint="cs"/>
          <w:sz w:val="22"/>
          <w:rtl/>
        </w:rPr>
      </w:pPr>
      <w:r>
        <w:rPr>
          <w:rFonts w:hint="cs"/>
          <w:b/>
          <w:bCs/>
          <w:sz w:val="22"/>
          <w:rtl/>
        </w:rPr>
        <w:t>"הפעם הכנסתי גם אני את הראש שלי מתחת לשמיכה, כי רציתי להבין מה בעצם הרטיבות הזאת. ראיתי את הלשון שלו על איבר-המין שלי. נרתעתי וזזתי. יצאתי מהחדר. הלכתי לשירותים... לא אמרתי כלום. הרגשתי לא נוח ולא נעים."</w:t>
      </w:r>
    </w:p>
    <w:p w14:paraId="5C4717FE" w14:textId="77777777" w:rsidR="00A86D59" w:rsidRDefault="00A86D59">
      <w:pPr>
        <w:spacing w:after="80" w:line="320" w:lineRule="exact"/>
        <w:ind w:firstLine="283"/>
        <w:jc w:val="both"/>
        <w:rPr>
          <w:rFonts w:hint="cs"/>
          <w:sz w:val="22"/>
          <w:rtl/>
        </w:rPr>
      </w:pPr>
      <w:r>
        <w:rPr>
          <w:rFonts w:hint="cs"/>
          <w:sz w:val="22"/>
          <w:rtl/>
        </w:rPr>
        <w:tab/>
      </w:r>
      <w:r>
        <w:rPr>
          <w:rFonts w:hint="cs"/>
          <w:b/>
          <w:bCs/>
          <w:sz w:val="22"/>
          <w:rtl/>
        </w:rPr>
        <w:t>(עמ' 20, ש' 13 ואילך)</w:t>
      </w:r>
      <w:r>
        <w:rPr>
          <w:rFonts w:hint="cs"/>
          <w:sz w:val="22"/>
          <w:rtl/>
        </w:rPr>
        <w:t xml:space="preserve">. </w:t>
      </w:r>
    </w:p>
    <w:p w14:paraId="2E70536D" w14:textId="77777777" w:rsidR="00A86D59" w:rsidRDefault="00A86D59">
      <w:pPr>
        <w:spacing w:after="80" w:line="320" w:lineRule="exact"/>
        <w:ind w:firstLine="283"/>
        <w:jc w:val="both"/>
        <w:rPr>
          <w:rFonts w:hint="cs"/>
          <w:sz w:val="22"/>
          <w:rtl/>
        </w:rPr>
      </w:pPr>
    </w:p>
    <w:p w14:paraId="263D4282" w14:textId="77777777" w:rsidR="00A86D59" w:rsidRDefault="00A86D59">
      <w:pPr>
        <w:spacing w:after="80" w:line="320" w:lineRule="exact"/>
        <w:ind w:firstLine="283"/>
        <w:jc w:val="both"/>
        <w:rPr>
          <w:rFonts w:hint="cs"/>
          <w:sz w:val="22"/>
          <w:rtl/>
        </w:rPr>
      </w:pPr>
      <w:r>
        <w:rPr>
          <w:rFonts w:hint="cs"/>
          <w:sz w:val="22"/>
          <w:rtl/>
        </w:rPr>
        <w:t xml:space="preserve">ואחר-כך מוסיפה ואומרת: </w:t>
      </w:r>
      <w:r>
        <w:rPr>
          <w:rFonts w:hint="cs"/>
          <w:b/>
          <w:bCs/>
          <w:sz w:val="22"/>
          <w:rtl/>
        </w:rPr>
        <w:t>"הייתי מבוהלת ומבולבלת ולא הבנתי מה רטוב ומה הלשון שלו עושה שם"</w:t>
      </w:r>
      <w:r>
        <w:rPr>
          <w:rFonts w:hint="cs"/>
          <w:sz w:val="22"/>
          <w:rtl/>
        </w:rPr>
        <w:t xml:space="preserve"> </w:t>
      </w:r>
      <w:r>
        <w:rPr>
          <w:rFonts w:hint="cs"/>
          <w:b/>
          <w:bCs/>
          <w:sz w:val="22"/>
          <w:rtl/>
        </w:rPr>
        <w:t>(עמ' 24, ש' 21)</w:t>
      </w:r>
      <w:r>
        <w:rPr>
          <w:rFonts w:hint="cs"/>
          <w:sz w:val="22"/>
          <w:rtl/>
        </w:rPr>
        <w:t>.</w:t>
      </w:r>
    </w:p>
    <w:p w14:paraId="172D3AC3" w14:textId="77777777" w:rsidR="00A86D59" w:rsidRDefault="00A86D59">
      <w:pPr>
        <w:spacing w:after="80" w:line="320" w:lineRule="exact"/>
        <w:ind w:firstLine="283"/>
        <w:jc w:val="both"/>
        <w:rPr>
          <w:rFonts w:hint="cs"/>
          <w:sz w:val="22"/>
          <w:rtl/>
        </w:rPr>
      </w:pPr>
    </w:p>
    <w:p w14:paraId="3D3413E5" w14:textId="77777777" w:rsidR="00A86D59" w:rsidRDefault="00A86D59">
      <w:pPr>
        <w:spacing w:after="80" w:line="320" w:lineRule="exact"/>
        <w:ind w:firstLine="283"/>
        <w:jc w:val="both"/>
        <w:rPr>
          <w:rFonts w:hint="cs"/>
          <w:sz w:val="22"/>
          <w:rtl/>
        </w:rPr>
      </w:pPr>
      <w:r>
        <w:rPr>
          <w:rFonts w:hint="cs"/>
          <w:sz w:val="22"/>
          <w:rtl/>
        </w:rPr>
        <w:t xml:space="preserve">לאחר כמה ימים, בשעת לילה מאוחרת, שכבה הקטינה במיטה בחדְרהּ וקראה ספר. בסמוך לשעה 22:00 נכנס אליה שוב הנאשם לחדר ואמר לה: </w:t>
      </w:r>
      <w:r>
        <w:rPr>
          <w:rFonts w:hint="cs"/>
          <w:b/>
          <w:bCs/>
          <w:sz w:val="22"/>
          <w:rtl/>
        </w:rPr>
        <w:t>"תשאירי את הדלת פתוחה בלילה, יש לי הפתעה בשבילך"</w:t>
      </w:r>
      <w:r>
        <w:rPr>
          <w:rFonts w:hint="cs"/>
          <w:sz w:val="22"/>
          <w:rtl/>
        </w:rPr>
        <w:t>.</w:t>
      </w:r>
    </w:p>
    <w:p w14:paraId="11EC15DB" w14:textId="77777777" w:rsidR="00A86D59" w:rsidRDefault="00A86D59">
      <w:pPr>
        <w:spacing w:after="80" w:line="320" w:lineRule="exact"/>
        <w:ind w:firstLine="283"/>
        <w:jc w:val="both"/>
        <w:rPr>
          <w:rFonts w:hint="cs"/>
          <w:sz w:val="22"/>
          <w:rtl/>
        </w:rPr>
      </w:pPr>
      <w:r>
        <w:rPr>
          <w:rFonts w:hint="cs"/>
          <w:sz w:val="22"/>
          <w:rtl/>
        </w:rPr>
        <w:t>הקטינה מתארת כי מאוד נבהלה ונכנסה ממש ל</w:t>
      </w:r>
      <w:r>
        <w:rPr>
          <w:rFonts w:hint="cs"/>
          <w:b/>
          <w:bCs/>
          <w:sz w:val="22"/>
          <w:rtl/>
        </w:rPr>
        <w:t>"פאניקה איומה"</w:t>
      </w:r>
      <w:r>
        <w:rPr>
          <w:rFonts w:hint="cs"/>
          <w:sz w:val="22"/>
          <w:rtl/>
        </w:rPr>
        <w:t>. לדבריה:</w:t>
      </w:r>
    </w:p>
    <w:p w14:paraId="290F27FC" w14:textId="77777777" w:rsidR="00A86D59" w:rsidRDefault="00A86D59">
      <w:pPr>
        <w:spacing w:after="80" w:line="320" w:lineRule="exact"/>
        <w:ind w:firstLine="283"/>
        <w:jc w:val="both"/>
        <w:rPr>
          <w:rFonts w:hint="cs"/>
          <w:sz w:val="22"/>
          <w:rtl/>
        </w:rPr>
      </w:pPr>
      <w:r>
        <w:rPr>
          <w:rFonts w:hint="cs"/>
          <w:b/>
          <w:bCs/>
          <w:sz w:val="22"/>
          <w:rtl/>
        </w:rPr>
        <w:t>"הדבר הראשון שעלה לי לראש זה לסגור את הספר וללכת לישון, כדי שהוא לא ייכנס ויראה אותי ערה ולא יודעת מה, מה שהוא יכול להיות מזה... זה הפחיד אותי ממש באותו יום... סגרתי את הספר, הלכתי לכבות את האור וסגרתי את הדלת. לא סגרתי אותה עם מנעול כי לא היה לנו מפתחות בבית... זה היה אסור שיהיה מפתחות."</w:t>
      </w:r>
    </w:p>
    <w:p w14:paraId="457DB594" w14:textId="77777777" w:rsidR="00A86D59" w:rsidRDefault="00A86D59">
      <w:pPr>
        <w:spacing w:after="80" w:line="320" w:lineRule="exact"/>
        <w:ind w:firstLine="283"/>
        <w:jc w:val="both"/>
        <w:rPr>
          <w:rFonts w:hint="cs"/>
          <w:sz w:val="22"/>
          <w:rtl/>
        </w:rPr>
      </w:pPr>
    </w:p>
    <w:p w14:paraId="02ABD01A" w14:textId="77777777" w:rsidR="00A86D59" w:rsidRDefault="00A86D59">
      <w:pPr>
        <w:spacing w:after="80" w:line="320" w:lineRule="exact"/>
        <w:ind w:firstLine="283"/>
        <w:jc w:val="both"/>
        <w:rPr>
          <w:rFonts w:hint="cs"/>
          <w:sz w:val="22"/>
          <w:rtl/>
        </w:rPr>
      </w:pPr>
      <w:r>
        <w:rPr>
          <w:rFonts w:hint="cs"/>
          <w:sz w:val="22"/>
          <w:rtl/>
        </w:rPr>
        <w:t xml:space="preserve">ואולם, מציינת הקטינה ואומרת כי באותו לילה: </w:t>
      </w:r>
      <w:r>
        <w:rPr>
          <w:rFonts w:hint="cs"/>
          <w:b/>
          <w:bCs/>
          <w:sz w:val="22"/>
          <w:rtl/>
        </w:rPr>
        <w:t>"לא קרה כלום"</w:t>
      </w:r>
      <w:r>
        <w:rPr>
          <w:rFonts w:hint="cs"/>
          <w:sz w:val="22"/>
          <w:rtl/>
        </w:rPr>
        <w:t xml:space="preserve"> </w:t>
      </w:r>
      <w:r>
        <w:rPr>
          <w:rFonts w:hint="cs"/>
          <w:b/>
          <w:bCs/>
          <w:sz w:val="22"/>
          <w:rtl/>
        </w:rPr>
        <w:t>(עמ' 21, ש' 24)</w:t>
      </w:r>
      <w:r>
        <w:rPr>
          <w:rFonts w:hint="cs"/>
          <w:sz w:val="22"/>
          <w:rtl/>
        </w:rPr>
        <w:t>.</w:t>
      </w:r>
    </w:p>
    <w:p w14:paraId="145B270D" w14:textId="77777777" w:rsidR="00A86D59" w:rsidRDefault="00A86D59">
      <w:pPr>
        <w:spacing w:after="80" w:line="320" w:lineRule="exact"/>
        <w:ind w:firstLine="283"/>
        <w:jc w:val="both"/>
        <w:rPr>
          <w:rFonts w:hint="cs"/>
          <w:sz w:val="22"/>
          <w:rtl/>
        </w:rPr>
      </w:pPr>
      <w:r>
        <w:rPr>
          <w:rFonts w:hint="cs"/>
          <w:sz w:val="22"/>
          <w:rtl/>
        </w:rPr>
        <w:t xml:space="preserve">עוד מספרת הקטינה כי באותה תקופה </w:t>
      </w:r>
      <w:r>
        <w:rPr>
          <w:rFonts w:hint="cs"/>
          <w:b/>
          <w:bCs/>
          <w:sz w:val="22"/>
          <w:rtl/>
        </w:rPr>
        <w:t>("אחרי כמה ימים או כמה ימים לפני, אני לא זוכרת בדיוק")</w:t>
      </w:r>
      <w:r>
        <w:rPr>
          <w:rFonts w:hint="cs"/>
          <w:sz w:val="22"/>
          <w:rtl/>
        </w:rPr>
        <w:t xml:space="preserve">, לילה אחד, בערך בשעה 03:00-02:00 לפנות בוקר, ישְׁנה הקטינה במיטתה. לפתע התעוררה בבהלה למשמע צעקותיה של אִימהּ וראתה את אביה בחדְרהּ עם תחתונים ואת אִימהּ צועקת עליו: </w:t>
      </w:r>
      <w:r>
        <w:rPr>
          <w:rFonts w:hint="cs"/>
          <w:b/>
          <w:bCs/>
          <w:sz w:val="22"/>
          <w:rtl/>
        </w:rPr>
        <w:t>"מה אתה עושה בחדר שלה עם תחתונים, אתה לא מתבייש? אתה נכנס אליה לחדר באמצע הלילה?"</w:t>
      </w:r>
      <w:r>
        <w:rPr>
          <w:rFonts w:hint="cs"/>
          <w:sz w:val="22"/>
          <w:rtl/>
        </w:rPr>
        <w:t>.</w:t>
      </w:r>
    </w:p>
    <w:p w14:paraId="07F5DAA5" w14:textId="77777777" w:rsidR="00A86D59" w:rsidRDefault="00A86D59">
      <w:pPr>
        <w:spacing w:after="80" w:line="320" w:lineRule="exact"/>
        <w:ind w:firstLine="283"/>
        <w:jc w:val="both"/>
        <w:rPr>
          <w:rFonts w:hint="cs"/>
          <w:sz w:val="22"/>
          <w:rtl/>
        </w:rPr>
      </w:pPr>
      <w:r>
        <w:rPr>
          <w:rFonts w:hint="cs"/>
          <w:sz w:val="22"/>
          <w:rtl/>
        </w:rPr>
        <w:t xml:space="preserve">לדברי הקטינה, היא נבהלה מאוד מהסיטואציה שבּה אִימהּ צועקת על אביה, והאב המום, </w:t>
      </w:r>
      <w:r>
        <w:rPr>
          <w:rFonts w:hint="cs"/>
          <w:b/>
          <w:bCs/>
          <w:sz w:val="22"/>
          <w:rtl/>
        </w:rPr>
        <w:t>"כאילו מאיפה היא באה לו פתאום באמצע הלילה עם תחתונים, ואני עוד יותר נבהלתי מזה שהוא נבהל ממנה והיא נבהלה ממנו"</w:t>
      </w:r>
      <w:r>
        <w:rPr>
          <w:rFonts w:hint="cs"/>
          <w:sz w:val="22"/>
          <w:rtl/>
        </w:rPr>
        <w:t>.</w:t>
      </w:r>
    </w:p>
    <w:p w14:paraId="7DD1A9E7" w14:textId="77777777" w:rsidR="00A86D59" w:rsidRDefault="00A86D59">
      <w:pPr>
        <w:spacing w:after="80" w:line="320" w:lineRule="exact"/>
        <w:ind w:firstLine="283"/>
        <w:jc w:val="both"/>
        <w:rPr>
          <w:rFonts w:hint="cs"/>
          <w:sz w:val="22"/>
          <w:rtl/>
        </w:rPr>
      </w:pPr>
      <w:r>
        <w:rPr>
          <w:rFonts w:hint="cs"/>
          <w:sz w:val="22"/>
          <w:rtl/>
        </w:rPr>
        <w:t xml:space="preserve">לאחר סיום הויכוח ביניהם, שאלה אותה אִימהּ אם היא רוצה לספר לה משהו. הקטינה, שלדבריה </w:t>
      </w:r>
      <w:r>
        <w:rPr>
          <w:rFonts w:hint="cs"/>
          <w:b/>
          <w:bCs/>
          <w:sz w:val="22"/>
          <w:rtl/>
        </w:rPr>
        <w:t>"לא כל-כך הבנתי מה בדיוק היא רוצה"</w:t>
      </w:r>
      <w:r>
        <w:rPr>
          <w:rFonts w:hint="cs"/>
          <w:sz w:val="22"/>
          <w:rtl/>
        </w:rPr>
        <w:t>, ענתה לה בשלילה.</w:t>
      </w:r>
    </w:p>
    <w:p w14:paraId="6F700B6F" w14:textId="77777777" w:rsidR="00A86D59" w:rsidRDefault="00A86D59">
      <w:pPr>
        <w:spacing w:after="80" w:line="320" w:lineRule="exact"/>
        <w:ind w:firstLine="283"/>
        <w:jc w:val="both"/>
        <w:rPr>
          <w:rFonts w:hint="cs"/>
          <w:sz w:val="22"/>
          <w:rtl/>
        </w:rPr>
      </w:pPr>
    </w:p>
    <w:p w14:paraId="38739FBB" w14:textId="77777777" w:rsidR="00A86D59" w:rsidRDefault="00A86D59">
      <w:pPr>
        <w:spacing w:after="80" w:line="320" w:lineRule="exact"/>
        <w:ind w:firstLine="283"/>
        <w:jc w:val="both"/>
        <w:rPr>
          <w:rFonts w:hint="cs"/>
          <w:sz w:val="22"/>
          <w:rtl/>
        </w:rPr>
      </w:pPr>
      <w:r>
        <w:rPr>
          <w:rFonts w:hint="cs"/>
          <w:sz w:val="22"/>
          <w:rtl/>
        </w:rPr>
        <w:t xml:space="preserve">בהמשך מספרת הקטינה כי בדירה זו ברח' החרצית, היו גם הרבה אירועים שבהם הנאשם גהר מעליה והתחכך בה </w:t>
      </w:r>
      <w:r>
        <w:rPr>
          <w:rFonts w:hint="cs"/>
          <w:b/>
          <w:bCs/>
          <w:sz w:val="22"/>
          <w:rtl/>
        </w:rPr>
        <w:t>(עמ' 26, ש' 23)</w:t>
      </w:r>
      <w:r>
        <w:rPr>
          <w:rFonts w:hint="cs"/>
          <w:sz w:val="22"/>
          <w:rtl/>
        </w:rPr>
        <w:t xml:space="preserve">, אלא שאין היא מסוגלת לזכור כל אחד מהם וּמתי התרחשו. הקטינה מדברת על מקרים רבים מסוג זה שאירעו בדירה זו וּבדירה ברח' ה' באייר. לדבריה זה היה קורה </w:t>
      </w:r>
      <w:r>
        <w:rPr>
          <w:rFonts w:hint="cs"/>
          <w:b/>
          <w:bCs/>
          <w:sz w:val="22"/>
          <w:rtl/>
        </w:rPr>
        <w:t>"כמה פעמים בסלון, היה כמה פעמים בחדר שלו... אין לי מספר פעמים מדוייק כמו שאין לי מספר מדוייק לכל מצב אחר שקרה. זה קרה בתקופה מסויימת וזה היה כמה וכמה פעמים. אני זוכרת את המצב עצמו. ואם הייתה חריגה קטנה כלשהי מהמצב - אז אני זוכרת את הסיטואציה עצמה..."</w:t>
      </w:r>
      <w:r>
        <w:rPr>
          <w:rFonts w:hint="cs"/>
          <w:sz w:val="22"/>
          <w:rtl/>
        </w:rPr>
        <w:t>.</w:t>
      </w:r>
    </w:p>
    <w:p w14:paraId="46C38CE5" w14:textId="77777777" w:rsidR="00A86D59" w:rsidRDefault="00A86D59">
      <w:pPr>
        <w:spacing w:after="80" w:line="320" w:lineRule="exact"/>
        <w:ind w:firstLine="283"/>
        <w:jc w:val="both"/>
        <w:rPr>
          <w:rFonts w:hint="cs"/>
          <w:sz w:val="22"/>
          <w:rtl/>
        </w:rPr>
      </w:pPr>
    </w:p>
    <w:p w14:paraId="5700FD5D" w14:textId="77777777" w:rsidR="00A86D59" w:rsidRDefault="00A86D59">
      <w:pPr>
        <w:spacing w:after="80" w:line="320" w:lineRule="exact"/>
        <w:ind w:firstLine="283"/>
        <w:jc w:val="both"/>
        <w:rPr>
          <w:rFonts w:hint="cs"/>
          <w:sz w:val="22"/>
          <w:rtl/>
        </w:rPr>
      </w:pPr>
      <w:r>
        <w:rPr>
          <w:rFonts w:hint="cs"/>
          <w:sz w:val="22"/>
          <w:rtl/>
        </w:rPr>
        <w:t>לסיכום "תקופת חרצית", אומרת הקטינה כי לאחר המקרה בו נתפס הנאשם בחדְרהּ בלילה - לא זכורים לה אירועים נוספים באותה דירה. מהמשך עדותה עולה כי למעשה מאז, גם בדירה הבאה שעברו אליה, ברח' יצחק רבין במודיעין, שם גרו כשנה, וגם בדירה האחרונה ברח' מגדל הלבנון, נפסקו המעשים המיניים הפיזיים מצד הנאשם כלפיה, אך "הסוד" עדיין לא נחשף. היחסים המורכבים והמסובכים בין בני-המשפחה בכלל וּבין הקטינה לבין הנאשם בפרט, המשיכו, אך הדינמיקה הייתה שונה. במהלך הזמן שׁוּנה גם הכּיווּן והחלה ההתדרדרות במצבהּ של הקטינה, עד להתפרצות, שלאחריה באה החשׂיפה.</w:t>
      </w:r>
    </w:p>
    <w:p w14:paraId="5C04C042" w14:textId="77777777" w:rsidR="00A86D59" w:rsidRDefault="00A86D59">
      <w:pPr>
        <w:spacing w:after="80" w:line="320" w:lineRule="exact"/>
        <w:ind w:firstLine="283"/>
        <w:jc w:val="both"/>
        <w:rPr>
          <w:rFonts w:hint="cs"/>
          <w:sz w:val="22"/>
          <w:rtl/>
        </w:rPr>
      </w:pPr>
    </w:p>
    <w:p w14:paraId="3D509E43" w14:textId="77777777" w:rsidR="00A86D59" w:rsidRDefault="00A86D59">
      <w:pPr>
        <w:spacing w:after="80" w:line="320" w:lineRule="exact"/>
        <w:ind w:firstLine="283"/>
        <w:jc w:val="both"/>
        <w:rPr>
          <w:rFonts w:hint="cs"/>
          <w:sz w:val="22"/>
          <w:rtl/>
        </w:rPr>
      </w:pPr>
      <w:r>
        <w:rPr>
          <w:rFonts w:hint="cs"/>
          <w:b/>
          <w:bCs/>
          <w:i/>
          <w:iCs/>
          <w:sz w:val="22"/>
          <w:rtl/>
        </w:rPr>
        <w:t>16.</w:t>
      </w:r>
      <w:r>
        <w:rPr>
          <w:sz w:val="22"/>
          <w:rtl/>
        </w:rPr>
        <w:tab/>
        <w:t>בשלב זה נשאלה הקטינה האם עם תחילת התבגרותה לא הרגישה צורך לספר על הדברים אותם חוותה לא</w:t>
      </w:r>
      <w:r>
        <w:rPr>
          <w:rFonts w:hint="cs"/>
          <w:sz w:val="22"/>
          <w:rtl/>
        </w:rPr>
        <w:t>ִימהּ, לחברותיה או לאחֵיה ואולי אפילו לשוחח על כך עם אביה, שלדבריה הייתה כֹּה קרובה אליו.</w:t>
      </w:r>
    </w:p>
    <w:p w14:paraId="58D43499" w14:textId="77777777" w:rsidR="00A86D59" w:rsidRDefault="00A86D59">
      <w:pPr>
        <w:spacing w:after="80" w:line="320" w:lineRule="exact"/>
        <w:ind w:firstLine="283"/>
        <w:jc w:val="both"/>
        <w:rPr>
          <w:rFonts w:hint="cs"/>
          <w:sz w:val="22"/>
          <w:rtl/>
        </w:rPr>
      </w:pPr>
    </w:p>
    <w:p w14:paraId="5FF2BDA1" w14:textId="77777777" w:rsidR="00A86D59" w:rsidRDefault="00A86D59">
      <w:pPr>
        <w:spacing w:after="80" w:line="320" w:lineRule="exact"/>
        <w:ind w:firstLine="283"/>
        <w:jc w:val="both"/>
        <w:rPr>
          <w:rFonts w:hint="cs"/>
          <w:sz w:val="22"/>
          <w:rtl/>
        </w:rPr>
      </w:pPr>
    </w:p>
    <w:p w14:paraId="7E61A07A" w14:textId="77777777" w:rsidR="00A86D59" w:rsidRDefault="00A86D59">
      <w:pPr>
        <w:spacing w:after="80" w:line="320" w:lineRule="exact"/>
        <w:ind w:firstLine="283"/>
        <w:jc w:val="both"/>
        <w:rPr>
          <w:rFonts w:hint="cs"/>
          <w:sz w:val="22"/>
          <w:rtl/>
        </w:rPr>
      </w:pPr>
      <w:r>
        <w:rPr>
          <w:rFonts w:hint="cs"/>
          <w:sz w:val="22"/>
          <w:rtl/>
        </w:rPr>
        <w:tab/>
        <w:t xml:space="preserve">בתשובה, הסבירה הקטינה באריכוּת וּבפירוט לא רק את רִגשותיה, אלא גם את מחשבותיה לעתיד. לדבריה, כאשר החלה להבין את אשר קורה, חששה כי אם הדבר ייוודע תתפרק המשפחה </w:t>
      </w:r>
      <w:r>
        <w:rPr>
          <w:rFonts w:hint="cs"/>
          <w:b/>
          <w:bCs/>
          <w:sz w:val="22"/>
          <w:rtl/>
        </w:rPr>
        <w:t>"כמו שהמצב עכשיו"</w:t>
      </w:r>
      <w:r>
        <w:rPr>
          <w:rFonts w:hint="cs"/>
          <w:sz w:val="22"/>
          <w:rtl/>
        </w:rPr>
        <w:t xml:space="preserve">. כן לא רצתה שאחֵיה </w:t>
      </w:r>
      <w:r>
        <w:rPr>
          <w:rFonts w:hint="cs"/>
          <w:b/>
          <w:bCs/>
          <w:sz w:val="22"/>
          <w:rtl/>
        </w:rPr>
        <w:t>"יֵדעו על אבא שלהם דברים כאלה"</w:t>
      </w:r>
      <w:r>
        <w:rPr>
          <w:rFonts w:hint="cs"/>
          <w:sz w:val="22"/>
          <w:rtl/>
        </w:rPr>
        <w:t>, וכִּכלל אמרה:</w:t>
      </w:r>
    </w:p>
    <w:p w14:paraId="0256641B" w14:textId="77777777" w:rsidR="00A86D59" w:rsidRDefault="00A86D59">
      <w:pPr>
        <w:spacing w:after="80" w:line="320" w:lineRule="exact"/>
        <w:ind w:firstLine="283"/>
        <w:jc w:val="both"/>
        <w:rPr>
          <w:rFonts w:hint="cs"/>
          <w:b/>
          <w:bCs/>
          <w:sz w:val="22"/>
          <w:rtl/>
        </w:rPr>
      </w:pPr>
      <w:r>
        <w:rPr>
          <w:rFonts w:hint="cs"/>
          <w:b/>
          <w:bCs/>
          <w:sz w:val="22"/>
          <w:rtl/>
        </w:rPr>
        <w:t xml:space="preserve">"היה נורא קשה לי לקבל את זה שהיה... ולהכניס את עצמי לסטטיסטיקה הלֹא נעימה הזו. ממש עד עכשיו קשה לי להיכנס לסטטיסטיקה הזאת. </w:t>
      </w:r>
    </w:p>
    <w:p w14:paraId="474B15FB" w14:textId="77777777" w:rsidR="00A86D59" w:rsidRDefault="00A86D59">
      <w:pPr>
        <w:spacing w:after="80" w:line="320" w:lineRule="exact"/>
        <w:ind w:firstLine="283"/>
        <w:jc w:val="both"/>
        <w:rPr>
          <w:rFonts w:hint="cs"/>
          <w:b/>
          <w:bCs/>
          <w:sz w:val="22"/>
          <w:rtl/>
        </w:rPr>
      </w:pPr>
      <w:r>
        <w:rPr>
          <w:rFonts w:hint="cs"/>
          <w:b/>
          <w:bCs/>
          <w:sz w:val="22"/>
          <w:rtl/>
        </w:rPr>
        <w:t>אבל מה אני אעשה הוא בחר את זה בשבילי. מה אני יכולה להגיד. לא אני בחרתי את זה בשבילי."</w:t>
      </w:r>
    </w:p>
    <w:p w14:paraId="2697248A" w14:textId="77777777" w:rsidR="00A86D59" w:rsidRDefault="00A86D59">
      <w:pPr>
        <w:spacing w:after="80" w:line="320" w:lineRule="exact"/>
        <w:ind w:firstLine="283"/>
        <w:jc w:val="both"/>
        <w:rPr>
          <w:rFonts w:hint="cs"/>
          <w:sz w:val="22"/>
          <w:rtl/>
        </w:rPr>
      </w:pPr>
      <w:r>
        <w:rPr>
          <w:rFonts w:hint="cs"/>
          <w:b/>
          <w:bCs/>
          <w:sz w:val="22"/>
          <w:rtl/>
        </w:rPr>
        <w:t>(עמ' 22, ש' 19 - עמ' 23, ש' 2)</w:t>
      </w:r>
      <w:r>
        <w:rPr>
          <w:rFonts w:hint="cs"/>
          <w:sz w:val="22"/>
          <w:rtl/>
        </w:rPr>
        <w:t>.</w:t>
      </w:r>
    </w:p>
    <w:p w14:paraId="0F619143" w14:textId="77777777" w:rsidR="00A86D59" w:rsidRDefault="00A86D59">
      <w:pPr>
        <w:spacing w:after="80" w:line="320" w:lineRule="exact"/>
        <w:ind w:firstLine="283"/>
        <w:jc w:val="both"/>
        <w:rPr>
          <w:rFonts w:hint="cs"/>
          <w:sz w:val="22"/>
          <w:rtl/>
        </w:rPr>
      </w:pPr>
    </w:p>
    <w:p w14:paraId="2D0E63A0" w14:textId="77777777" w:rsidR="00A86D59" w:rsidRDefault="00A86D59">
      <w:pPr>
        <w:spacing w:after="80" w:line="320" w:lineRule="exact"/>
        <w:ind w:firstLine="283"/>
        <w:jc w:val="both"/>
        <w:rPr>
          <w:rFonts w:hint="cs"/>
          <w:sz w:val="22"/>
          <w:rtl/>
        </w:rPr>
      </w:pPr>
      <w:r>
        <w:rPr>
          <w:rFonts w:hint="cs"/>
          <w:sz w:val="22"/>
          <w:rtl/>
        </w:rPr>
        <w:t xml:space="preserve">וּמעבר לזאת, אמרה הקטינה, עם אִימהּ מעולם לא היה לה קשר ולא קירבה, בחברותיה לא נתנה אמון, למעֵט באחת מהן </w:t>
      </w:r>
      <w:r>
        <w:rPr>
          <w:rFonts w:hint="cs"/>
          <w:b/>
          <w:bCs/>
          <w:sz w:val="22"/>
          <w:rtl/>
        </w:rPr>
        <w:t>(ל.צ. - עת/8)</w:t>
      </w:r>
      <w:r>
        <w:rPr>
          <w:rFonts w:hint="cs"/>
          <w:sz w:val="22"/>
          <w:rtl/>
        </w:rPr>
        <w:t>, אליה התקרבה בשנה-שנתיים האחרונות ולמדה לסמוך עליה ואכן, אז סיפרה לה מעט מִמה שעבר עליה. בכלל, אמרה הקטינה:</w:t>
      </w:r>
    </w:p>
    <w:p w14:paraId="1C10B204" w14:textId="77777777" w:rsidR="00A86D59" w:rsidRDefault="00A86D59">
      <w:pPr>
        <w:spacing w:after="80" w:line="320" w:lineRule="exact"/>
        <w:ind w:firstLine="283"/>
        <w:jc w:val="both"/>
        <w:rPr>
          <w:rFonts w:hint="cs"/>
          <w:b/>
          <w:bCs/>
          <w:sz w:val="22"/>
          <w:rtl/>
        </w:rPr>
      </w:pPr>
      <w:r>
        <w:rPr>
          <w:rFonts w:hint="cs"/>
          <w:b/>
          <w:bCs/>
          <w:sz w:val="22"/>
          <w:rtl/>
        </w:rPr>
        <w:t>"אני קצת בעייתית בלסמוֹך על אנשים, גם לא רציתי שזה יֵצא. את מבינה? אז העדפתי כמה שפחות לשתף, כמה שפחות לספר, כמה שפחות שיֵדעו על החיים שלי... כי אני לא אוהבת שחודרים לי לפרטיוּת."</w:t>
      </w:r>
    </w:p>
    <w:p w14:paraId="478A0278" w14:textId="77777777" w:rsidR="00A86D59" w:rsidRDefault="00A86D59">
      <w:pPr>
        <w:spacing w:after="80" w:line="320" w:lineRule="exact"/>
        <w:ind w:firstLine="283"/>
        <w:jc w:val="both"/>
        <w:rPr>
          <w:rFonts w:hint="cs"/>
          <w:sz w:val="22"/>
          <w:rtl/>
        </w:rPr>
      </w:pPr>
      <w:r>
        <w:rPr>
          <w:rFonts w:hint="cs"/>
          <w:b/>
          <w:bCs/>
          <w:sz w:val="22"/>
          <w:rtl/>
        </w:rPr>
        <w:t>(עמ' 23, ש' 16-7)</w:t>
      </w:r>
      <w:r>
        <w:rPr>
          <w:rFonts w:hint="cs"/>
          <w:sz w:val="22"/>
          <w:rtl/>
        </w:rPr>
        <w:t>.</w:t>
      </w:r>
    </w:p>
    <w:p w14:paraId="148D8638" w14:textId="77777777" w:rsidR="00A86D59" w:rsidRDefault="00A86D59">
      <w:pPr>
        <w:spacing w:after="80" w:line="320" w:lineRule="exact"/>
        <w:ind w:firstLine="283"/>
        <w:jc w:val="both"/>
        <w:rPr>
          <w:rFonts w:hint="cs"/>
          <w:sz w:val="22"/>
          <w:rtl/>
        </w:rPr>
      </w:pPr>
    </w:p>
    <w:p w14:paraId="1462D6E8" w14:textId="77777777" w:rsidR="00A86D59" w:rsidRDefault="00A86D59">
      <w:pPr>
        <w:spacing w:after="80" w:line="320" w:lineRule="exact"/>
        <w:ind w:firstLine="283"/>
        <w:jc w:val="both"/>
        <w:rPr>
          <w:rFonts w:hint="cs"/>
          <w:sz w:val="22"/>
          <w:rtl/>
        </w:rPr>
      </w:pPr>
      <w:r>
        <w:rPr>
          <w:rFonts w:hint="cs"/>
          <w:sz w:val="22"/>
          <w:rtl/>
        </w:rPr>
        <w:t>לגבי אחֵיה - לאחר שעברה תקופת השִׂנאה והקִנאה, מספרת הקטינה כי בשנה האחרונה חלה התקרבות בינה לבין אחִיה הגדול א.א.:</w:t>
      </w:r>
    </w:p>
    <w:p w14:paraId="2EDB3D7A" w14:textId="77777777" w:rsidR="00A86D59" w:rsidRDefault="00A86D59">
      <w:pPr>
        <w:spacing w:after="80" w:line="320" w:lineRule="exact"/>
        <w:ind w:firstLine="283"/>
        <w:jc w:val="both"/>
        <w:rPr>
          <w:rFonts w:hint="cs"/>
          <w:b/>
          <w:bCs/>
          <w:sz w:val="22"/>
          <w:rtl/>
        </w:rPr>
      </w:pPr>
      <w:r>
        <w:rPr>
          <w:rFonts w:hint="cs"/>
          <w:b/>
          <w:bCs/>
          <w:sz w:val="22"/>
          <w:rtl/>
        </w:rPr>
        <w:t>"היינו ממש קרובים, התחלנו להתחבר קצת בראש, להבין אחד את השני יותר ובאמת היינו אחים טובים ודואגים ותמיד רוצים שיהיה טוב אחד לשני, ותמיד מחפשים איפה לדאוג, וכל היום היינו בביה"ס ביחד, אחה"צ עם חברים, זה חברים משותפים והכל היה טוב ויפה... והדבר השתנה שנודע לו. נודע לו על מה שקורה."</w:t>
      </w:r>
    </w:p>
    <w:p w14:paraId="2BD237D4" w14:textId="77777777" w:rsidR="00A86D59" w:rsidRDefault="00A86D59">
      <w:pPr>
        <w:spacing w:after="80" w:line="320" w:lineRule="exact"/>
        <w:ind w:firstLine="283"/>
        <w:jc w:val="both"/>
        <w:rPr>
          <w:rFonts w:hint="cs"/>
          <w:sz w:val="22"/>
          <w:rtl/>
        </w:rPr>
      </w:pPr>
      <w:r>
        <w:rPr>
          <w:rFonts w:hint="cs"/>
          <w:b/>
          <w:bCs/>
          <w:sz w:val="22"/>
          <w:rtl/>
        </w:rPr>
        <w:t>(עמ' 24, ש' 9-1)</w:t>
      </w:r>
      <w:r>
        <w:rPr>
          <w:rFonts w:hint="cs"/>
          <w:sz w:val="22"/>
          <w:rtl/>
        </w:rPr>
        <w:t>.</w:t>
      </w:r>
    </w:p>
    <w:p w14:paraId="3AB496EF" w14:textId="77777777" w:rsidR="00A86D59" w:rsidRDefault="00A86D59">
      <w:pPr>
        <w:spacing w:after="80" w:line="320" w:lineRule="exact"/>
        <w:ind w:firstLine="283"/>
        <w:jc w:val="both"/>
        <w:rPr>
          <w:rFonts w:hint="cs"/>
          <w:sz w:val="22"/>
          <w:rtl/>
        </w:rPr>
      </w:pPr>
    </w:p>
    <w:p w14:paraId="3D0F1D46" w14:textId="77777777" w:rsidR="00A86D59" w:rsidRDefault="00A86D59">
      <w:pPr>
        <w:spacing w:after="80" w:line="320" w:lineRule="exact"/>
        <w:ind w:firstLine="283"/>
        <w:jc w:val="both"/>
        <w:rPr>
          <w:rFonts w:hint="cs"/>
          <w:sz w:val="22"/>
          <w:rtl/>
        </w:rPr>
      </w:pPr>
    </w:p>
    <w:p w14:paraId="07E2E717" w14:textId="77777777" w:rsidR="00A86D59" w:rsidRDefault="00A86D59">
      <w:pPr>
        <w:spacing w:after="80" w:line="320" w:lineRule="exact"/>
        <w:ind w:firstLine="283"/>
        <w:jc w:val="both"/>
        <w:rPr>
          <w:rFonts w:hint="cs"/>
          <w:sz w:val="22"/>
          <w:rtl/>
        </w:rPr>
      </w:pPr>
    </w:p>
    <w:p w14:paraId="26C81CF9" w14:textId="77777777" w:rsidR="00A86D59" w:rsidRDefault="00A86D59">
      <w:pPr>
        <w:spacing w:after="80" w:line="320" w:lineRule="exact"/>
        <w:ind w:firstLine="283"/>
        <w:jc w:val="both"/>
        <w:rPr>
          <w:rFonts w:hint="cs"/>
          <w:sz w:val="22"/>
          <w:rtl/>
        </w:rPr>
      </w:pPr>
      <w:r>
        <w:rPr>
          <w:rFonts w:hint="cs"/>
          <w:sz w:val="22"/>
          <w:rtl/>
        </w:rPr>
        <w:t>וּבאשר לשיחות עם הנאשם ולהתייחסות אליו, אמרה הקטינה דברים היוצאים מִן הלב:</w:t>
      </w:r>
    </w:p>
    <w:p w14:paraId="660C3819" w14:textId="77777777" w:rsidR="00A86D59" w:rsidRDefault="00A86D59">
      <w:pPr>
        <w:spacing w:after="80" w:line="320" w:lineRule="exact"/>
        <w:ind w:firstLine="283"/>
        <w:jc w:val="both"/>
        <w:rPr>
          <w:rFonts w:hint="cs"/>
          <w:b/>
          <w:bCs/>
          <w:sz w:val="22"/>
          <w:rtl/>
        </w:rPr>
      </w:pPr>
      <w:r>
        <w:rPr>
          <w:rFonts w:hint="cs"/>
          <w:b/>
          <w:bCs/>
          <w:sz w:val="22"/>
          <w:rtl/>
        </w:rPr>
        <w:t>"אני הייתי בת 13, אבל אני אגיד לך את האמת, אם מישהו מבחוץ היה בא ומבצע את המעשים האלה, אז הייתי יכולה לבוא ולהגיד 'הוא עשה ככה וככה' ואני יודעת שזה לא נכון וזה לא טוב. אבל אבא שלי, זה קצת אחרת. כאילו... אתה הבן (אדם) הכי קרוב לי, אתה אוהב את הבת שלך כמו שאתה אומר, אתה דואג לבת שלך כמו שאתה אומר. איכפת לך ממנה, כל-כך איכפת לה, אתה תיפגע בה? אתה תעשה משהו שיעשה לה רע? - זה לא טראומה של 17 שנים רק. זה של כל החיים קדימה... ומתישהוא הכל מתחיל להתפוצץ ואת מתחילה להבין לאט לאט... משהו צריך לגרום לזה לבוא... את יכולה להבין - ולא להאמין... קשה לי להסביר לך את המצב הזה, צריך להיות במצב הזה בשביל להבין אותו..."</w:t>
      </w:r>
    </w:p>
    <w:p w14:paraId="7DD10765" w14:textId="77777777" w:rsidR="00A86D59" w:rsidRDefault="00A86D59">
      <w:pPr>
        <w:spacing w:after="80" w:line="320" w:lineRule="exact"/>
        <w:ind w:firstLine="283"/>
        <w:jc w:val="both"/>
        <w:rPr>
          <w:rFonts w:hint="cs"/>
          <w:sz w:val="22"/>
          <w:rtl/>
        </w:rPr>
      </w:pPr>
      <w:r>
        <w:rPr>
          <w:rFonts w:hint="cs"/>
          <w:b/>
          <w:bCs/>
          <w:sz w:val="22"/>
          <w:rtl/>
        </w:rPr>
        <w:t>(עמ' 25, ש' 20-8)</w:t>
      </w:r>
      <w:r>
        <w:rPr>
          <w:rFonts w:hint="cs"/>
          <w:sz w:val="22"/>
          <w:rtl/>
        </w:rPr>
        <w:t>.</w:t>
      </w:r>
    </w:p>
    <w:p w14:paraId="5715B89B" w14:textId="77777777" w:rsidR="00A86D59" w:rsidRDefault="00A86D59">
      <w:pPr>
        <w:spacing w:after="80" w:line="320" w:lineRule="exact"/>
        <w:ind w:firstLine="283"/>
        <w:jc w:val="both"/>
        <w:rPr>
          <w:rFonts w:hint="cs"/>
          <w:sz w:val="22"/>
          <w:rtl/>
        </w:rPr>
      </w:pPr>
    </w:p>
    <w:p w14:paraId="77580984" w14:textId="77777777" w:rsidR="00A86D59" w:rsidRDefault="00A86D59">
      <w:pPr>
        <w:spacing w:after="80" w:line="320" w:lineRule="exact"/>
        <w:ind w:firstLine="283"/>
        <w:jc w:val="both"/>
        <w:rPr>
          <w:rFonts w:hint="cs"/>
          <w:sz w:val="22"/>
          <w:rtl/>
        </w:rPr>
      </w:pPr>
      <w:r>
        <w:rPr>
          <w:rFonts w:hint="cs"/>
          <w:b/>
          <w:bCs/>
          <w:i/>
          <w:iCs/>
          <w:sz w:val="22"/>
          <w:rtl/>
        </w:rPr>
        <w:t>17.</w:t>
      </w:r>
      <w:r>
        <w:rPr>
          <w:sz w:val="22"/>
          <w:rtl/>
        </w:rPr>
        <w:tab/>
        <w:t>כפי שצויין לעיל, המעשים המיניים מצד הנא</w:t>
      </w:r>
      <w:r>
        <w:rPr>
          <w:rFonts w:hint="cs"/>
          <w:sz w:val="22"/>
          <w:rtl/>
        </w:rPr>
        <w:t>ש</w:t>
      </w:r>
      <w:r>
        <w:rPr>
          <w:sz w:val="22"/>
          <w:rtl/>
        </w:rPr>
        <w:t>ם נפסק</w:t>
      </w:r>
      <w:r>
        <w:rPr>
          <w:rFonts w:hint="cs"/>
          <w:sz w:val="22"/>
          <w:rtl/>
        </w:rPr>
        <w:t>ו.</w:t>
      </w:r>
      <w:r>
        <w:rPr>
          <w:sz w:val="22"/>
          <w:rtl/>
        </w:rPr>
        <w:t xml:space="preserve"> </w:t>
      </w:r>
      <w:r>
        <w:rPr>
          <w:rFonts w:hint="cs"/>
          <w:sz w:val="22"/>
          <w:rtl/>
        </w:rPr>
        <w:t xml:space="preserve">כאשר הקטינה הייתה          בת 15 מערכת יחסיה עם הנאשם הייתה, כדבריה, </w:t>
      </w:r>
      <w:r>
        <w:rPr>
          <w:rFonts w:hint="cs"/>
          <w:b/>
          <w:bCs/>
          <w:sz w:val="22"/>
          <w:rtl/>
        </w:rPr>
        <w:t>"בסדר ורגילה"</w:t>
      </w:r>
      <w:r>
        <w:rPr>
          <w:rFonts w:hint="cs"/>
          <w:sz w:val="22"/>
          <w:rtl/>
        </w:rPr>
        <w:t>, אם כי מעולם לא דיברו על שאירע ביניהם.</w:t>
      </w:r>
    </w:p>
    <w:p w14:paraId="07720CC9" w14:textId="77777777" w:rsidR="00A86D59" w:rsidRDefault="00A86D59">
      <w:pPr>
        <w:spacing w:after="80" w:line="320" w:lineRule="exact"/>
        <w:ind w:firstLine="283"/>
        <w:jc w:val="both"/>
        <w:rPr>
          <w:rFonts w:hint="cs"/>
          <w:sz w:val="22"/>
          <w:rtl/>
        </w:rPr>
      </w:pPr>
      <w:r>
        <w:rPr>
          <w:rFonts w:hint="cs"/>
          <w:sz w:val="22"/>
          <w:rtl/>
        </w:rPr>
        <w:tab/>
        <w:t>לפי עדותה, בתחילת תקופת מגוריהם ברח' מגדל הלבנון במודיעין, חל שינוי גם בקשריה החברתיים של הקטינה. בתקופה זו, בהיותה כבר כבת 16.5, היה לה חבר במשך תקופה של כחצי שנה, עמו אף קיימה יחסי-מין. לדבריה, רק בתקופה זו החלה להבין משמעותה של מערכת-יחסים מינית.</w:t>
      </w:r>
    </w:p>
    <w:p w14:paraId="3D612A00" w14:textId="77777777" w:rsidR="00A86D59" w:rsidRDefault="00A86D59">
      <w:pPr>
        <w:spacing w:after="80" w:line="320" w:lineRule="exact"/>
        <w:ind w:firstLine="283"/>
        <w:jc w:val="both"/>
        <w:rPr>
          <w:rFonts w:hint="cs"/>
          <w:sz w:val="22"/>
          <w:rtl/>
        </w:rPr>
      </w:pPr>
      <w:r>
        <w:rPr>
          <w:rFonts w:hint="cs"/>
          <w:sz w:val="22"/>
          <w:rtl/>
        </w:rPr>
        <w:t xml:space="preserve">עם זאת, לדברי הקטינה, היחסים בינה לבין הנאשם היו טובים בתקופה זו וגם המגעים הפיזיים ביניהם היו נורמטיביים </w:t>
      </w:r>
      <w:r>
        <w:rPr>
          <w:rFonts w:hint="cs"/>
          <w:b/>
          <w:bCs/>
          <w:sz w:val="22"/>
          <w:rtl/>
        </w:rPr>
        <w:t>("חיבוקים רגילים")</w:t>
      </w:r>
      <w:r>
        <w:rPr>
          <w:rFonts w:hint="cs"/>
          <w:sz w:val="22"/>
          <w:rtl/>
        </w:rPr>
        <w:t xml:space="preserve">. הם כַּללו קריאה בשמות חיבה וּמחמאות </w:t>
      </w:r>
      <w:r>
        <w:rPr>
          <w:rFonts w:hint="cs"/>
          <w:b/>
          <w:bCs/>
          <w:sz w:val="22"/>
          <w:rtl/>
        </w:rPr>
        <w:t>("את יותר יפה מאִמא, את יותר טובה מאִמא")</w:t>
      </w:r>
      <w:r>
        <w:rPr>
          <w:rFonts w:hint="cs"/>
          <w:sz w:val="22"/>
          <w:rtl/>
        </w:rPr>
        <w:t xml:space="preserve"> ואף יציאות משותפות וקבועות כל יום שישי אחרי בית-הספר לבית-קפה יחד עם אחִיה הגדול, וכדומה.</w:t>
      </w:r>
    </w:p>
    <w:p w14:paraId="53951791" w14:textId="77777777" w:rsidR="00A86D59" w:rsidRDefault="00A86D59">
      <w:pPr>
        <w:spacing w:after="80" w:line="320" w:lineRule="exact"/>
        <w:ind w:firstLine="283"/>
        <w:jc w:val="both"/>
        <w:rPr>
          <w:rFonts w:hint="cs"/>
          <w:sz w:val="22"/>
          <w:rtl/>
        </w:rPr>
      </w:pPr>
      <w:r>
        <w:rPr>
          <w:rFonts w:hint="cs"/>
          <w:sz w:val="22"/>
          <w:rtl/>
        </w:rPr>
        <w:t xml:space="preserve">הדברים הגיעו לידי כך כי באותה תקופה חשדה אִימהּ בקיומו של "רומן" בין הקטינה לנאשם ואף עזבה את הבית לכמה ימים בעקבות זאת. כך מספרת הקטינה כי האֵם נהגה להעיר לה על לבושהּ המתירני בעיניה, הייתה אומרת: </w:t>
      </w:r>
      <w:r>
        <w:rPr>
          <w:rFonts w:hint="cs"/>
          <w:b/>
          <w:bCs/>
          <w:sz w:val="22"/>
          <w:rtl/>
        </w:rPr>
        <w:t>"תפסיקו להיות כל הזמן ביחד"</w:t>
      </w:r>
      <w:r>
        <w:rPr>
          <w:rFonts w:hint="cs"/>
          <w:sz w:val="22"/>
          <w:rtl/>
        </w:rPr>
        <w:t xml:space="preserve"> והייתה מנסה </w:t>
      </w:r>
      <w:r>
        <w:rPr>
          <w:rFonts w:hint="cs"/>
          <w:b/>
          <w:bCs/>
          <w:sz w:val="22"/>
          <w:rtl/>
        </w:rPr>
        <w:t>"להפריד בינינו"</w:t>
      </w:r>
      <w:r>
        <w:rPr>
          <w:rFonts w:hint="cs"/>
          <w:sz w:val="22"/>
          <w:rtl/>
        </w:rPr>
        <w:t xml:space="preserve">. </w:t>
      </w:r>
    </w:p>
    <w:p w14:paraId="19B60027" w14:textId="77777777" w:rsidR="00A86D59" w:rsidRDefault="00A86D59">
      <w:pPr>
        <w:spacing w:after="80" w:line="320" w:lineRule="exact"/>
        <w:ind w:firstLine="283"/>
        <w:jc w:val="both"/>
        <w:rPr>
          <w:rFonts w:hint="cs"/>
          <w:sz w:val="22"/>
          <w:rtl/>
        </w:rPr>
      </w:pPr>
    </w:p>
    <w:p w14:paraId="76308FE9" w14:textId="77777777" w:rsidR="00A86D59" w:rsidRDefault="00A86D59">
      <w:pPr>
        <w:spacing w:after="80" w:line="320" w:lineRule="exact"/>
        <w:ind w:firstLine="283"/>
        <w:jc w:val="both"/>
        <w:rPr>
          <w:rFonts w:hint="cs"/>
          <w:sz w:val="22"/>
          <w:rtl/>
        </w:rPr>
      </w:pPr>
      <w:r>
        <w:rPr>
          <w:rFonts w:hint="cs"/>
          <w:sz w:val="22"/>
          <w:rtl/>
        </w:rPr>
        <w:t>הקטינה מעירה על כך, ספונטנית וּבתמימות מסויימת, ואומרת בסיגנונהּ המיוחד:</w:t>
      </w:r>
    </w:p>
    <w:p w14:paraId="400DE33E" w14:textId="77777777" w:rsidR="00A86D59" w:rsidRDefault="00A86D59">
      <w:pPr>
        <w:spacing w:after="80" w:line="320" w:lineRule="exact"/>
        <w:ind w:firstLine="283"/>
        <w:jc w:val="both"/>
        <w:rPr>
          <w:rFonts w:hint="cs"/>
          <w:b/>
          <w:bCs/>
          <w:sz w:val="22"/>
          <w:rtl/>
        </w:rPr>
      </w:pPr>
      <w:r>
        <w:rPr>
          <w:rFonts w:hint="cs"/>
          <w:b/>
          <w:bCs/>
          <w:sz w:val="22"/>
          <w:rtl/>
        </w:rPr>
        <w:t>"אמנם זה נכון לעשות את זה, אבל זה קצת קשה. כי הבת מחוברת לאבא שלה. 'אם אני לא אלך עם אבא שלי, אז עם מי אני אלך? איתַּך? אַת הרי האוייבת הכי גדולה שלי', איפשהוא כאילו, יכול להיות שהיא ראתה את זה. יכול להיות שהיא קינאה קצת בזה שאני עם אבא כל היום, או משהו כזה... פשוט היינו קשורים בינינו."</w:t>
      </w:r>
    </w:p>
    <w:p w14:paraId="6FD39644" w14:textId="77777777" w:rsidR="00A86D59" w:rsidRDefault="00A86D59">
      <w:pPr>
        <w:spacing w:after="80" w:line="320" w:lineRule="exact"/>
        <w:ind w:firstLine="283"/>
        <w:jc w:val="both"/>
        <w:rPr>
          <w:rFonts w:hint="cs"/>
          <w:sz w:val="22"/>
          <w:rtl/>
        </w:rPr>
      </w:pPr>
      <w:r>
        <w:rPr>
          <w:rFonts w:hint="cs"/>
          <w:b/>
          <w:bCs/>
          <w:sz w:val="22"/>
          <w:rtl/>
        </w:rPr>
        <w:t>(עמ' 30, ש' 15 ואילך)</w:t>
      </w:r>
      <w:r>
        <w:rPr>
          <w:rFonts w:hint="cs"/>
          <w:sz w:val="22"/>
          <w:rtl/>
        </w:rPr>
        <w:t>.</w:t>
      </w:r>
    </w:p>
    <w:p w14:paraId="23389941" w14:textId="77777777" w:rsidR="00A86D59" w:rsidRDefault="00A86D59">
      <w:pPr>
        <w:spacing w:after="80" w:line="320" w:lineRule="exact"/>
        <w:ind w:firstLine="283"/>
        <w:jc w:val="both"/>
        <w:rPr>
          <w:rFonts w:hint="cs"/>
          <w:sz w:val="22"/>
          <w:rtl/>
        </w:rPr>
      </w:pPr>
    </w:p>
    <w:p w14:paraId="4D5C117A" w14:textId="77777777" w:rsidR="00A86D59" w:rsidRDefault="00A86D59">
      <w:pPr>
        <w:spacing w:after="80" w:line="320" w:lineRule="exact"/>
        <w:ind w:firstLine="283"/>
        <w:jc w:val="both"/>
        <w:rPr>
          <w:rFonts w:hint="cs"/>
          <w:sz w:val="22"/>
          <w:rtl/>
        </w:rPr>
      </w:pPr>
      <w:r>
        <w:rPr>
          <w:rFonts w:hint="cs"/>
          <w:b/>
          <w:bCs/>
          <w:i/>
          <w:iCs/>
          <w:sz w:val="22"/>
          <w:rtl/>
        </w:rPr>
        <w:t>18.</w:t>
      </w:r>
      <w:r>
        <w:rPr>
          <w:sz w:val="22"/>
          <w:rtl/>
        </w:rPr>
        <w:tab/>
      </w:r>
      <w:r>
        <w:rPr>
          <w:rFonts w:hint="cs"/>
          <w:sz w:val="22"/>
          <w:rtl/>
        </w:rPr>
        <w:t xml:space="preserve">ועם כל זאת, מציינת הקטינה, אז גם החלה אט אט התרחקותה מהנאשם. היא מסבירה ואומרת כי ככֹל שהתבגרה והבינה יותר מה קורה - הייתה מתרחקת וּמשתדלת לשמור מרחק מן הנאשם. </w:t>
      </w:r>
    </w:p>
    <w:p w14:paraId="60175E5E" w14:textId="77777777" w:rsidR="00A86D59" w:rsidRDefault="00A86D59">
      <w:pPr>
        <w:spacing w:after="80" w:line="320" w:lineRule="exact"/>
        <w:ind w:firstLine="283"/>
        <w:jc w:val="both"/>
        <w:rPr>
          <w:rFonts w:hint="cs"/>
          <w:sz w:val="22"/>
          <w:rtl/>
        </w:rPr>
      </w:pPr>
      <w:r>
        <w:rPr>
          <w:rFonts w:hint="cs"/>
          <w:sz w:val="22"/>
          <w:rtl/>
        </w:rPr>
        <w:tab/>
        <w:t xml:space="preserve">בה בשעה, סיפרה הקטינה כי בתקופה זו היו מצבים בהם הנאשם היה נכנס לחדְרהּ לאחר שיצאה מן המקלחת, פותח את הדלת בפתאומיוּת וצופה בה עירומה. לדבריה, במצבים כאלה, הייתה נתקפת בהלם, </w:t>
      </w:r>
      <w:r>
        <w:rPr>
          <w:rFonts w:hint="cs"/>
          <w:b/>
          <w:bCs/>
          <w:sz w:val="22"/>
          <w:rtl/>
        </w:rPr>
        <w:t>"קופאת כּוּלי ועומדת דום ולא יכולה לזוז"</w:t>
      </w:r>
      <w:r>
        <w:rPr>
          <w:rFonts w:hint="cs"/>
          <w:sz w:val="22"/>
          <w:rtl/>
        </w:rPr>
        <w:t>. לפעמים, באופן אינסטנקטיבי תפסה מגבת וכיסתה את גופה, או סגרה מיד את הדלת ונזפה בו על מעשיו, מתוך בהלה וכעס.</w:t>
      </w:r>
    </w:p>
    <w:p w14:paraId="7B8C2F4F" w14:textId="77777777" w:rsidR="00A86D59" w:rsidRDefault="00A86D59">
      <w:pPr>
        <w:spacing w:after="80" w:line="320" w:lineRule="exact"/>
        <w:ind w:firstLine="283"/>
        <w:jc w:val="both"/>
        <w:rPr>
          <w:rFonts w:hint="cs"/>
          <w:sz w:val="22"/>
          <w:rtl/>
        </w:rPr>
      </w:pPr>
      <w:r>
        <w:rPr>
          <w:rFonts w:hint="cs"/>
          <w:sz w:val="22"/>
          <w:rtl/>
        </w:rPr>
        <w:tab/>
        <w:t xml:space="preserve">לקטינה לא היה ספק כי הנאשם היה מוּדע לכעסהּ </w:t>
      </w:r>
      <w:r>
        <w:rPr>
          <w:rFonts w:hint="cs"/>
          <w:b/>
          <w:bCs/>
          <w:sz w:val="22"/>
          <w:rtl/>
        </w:rPr>
        <w:t>("אני חושבת שכשאומרים לך 'מה אתה פותח את הדלת, אתה יודע שאני מתלבשת', בטון כזה, זה אמוּר להעביר לך איזה משהו"</w:t>
      </w:r>
      <w:r>
        <w:rPr>
          <w:rFonts w:hint="cs"/>
          <w:sz w:val="22"/>
          <w:rtl/>
        </w:rPr>
        <w:t xml:space="preserve"> </w:t>
      </w:r>
      <w:r>
        <w:rPr>
          <w:rFonts w:hint="cs"/>
          <w:b/>
          <w:bCs/>
          <w:sz w:val="22"/>
          <w:rtl/>
        </w:rPr>
        <w:t>- עמ' 32, ש' 11)</w:t>
      </w:r>
      <w:r>
        <w:rPr>
          <w:rFonts w:hint="cs"/>
          <w:sz w:val="22"/>
          <w:rtl/>
        </w:rPr>
        <w:t xml:space="preserve">. </w:t>
      </w:r>
    </w:p>
    <w:p w14:paraId="4BFFF0DF" w14:textId="77777777" w:rsidR="00A86D59" w:rsidRDefault="00A86D59">
      <w:pPr>
        <w:spacing w:after="80" w:line="320" w:lineRule="exact"/>
        <w:ind w:firstLine="283"/>
        <w:jc w:val="both"/>
        <w:rPr>
          <w:rFonts w:hint="cs"/>
          <w:sz w:val="22"/>
          <w:rtl/>
        </w:rPr>
      </w:pPr>
      <w:r>
        <w:rPr>
          <w:rFonts w:hint="cs"/>
          <w:sz w:val="22"/>
          <w:rtl/>
        </w:rPr>
        <w:t xml:space="preserve">היא מוסיפה ואומרת כי עם הזמן הלכה והתרחקה מִן הנאשם עד שלא יכולה הייתה להסתכל עליו, </w:t>
      </w:r>
      <w:r>
        <w:rPr>
          <w:rFonts w:hint="cs"/>
          <w:b/>
          <w:bCs/>
          <w:sz w:val="22"/>
          <w:rtl/>
        </w:rPr>
        <w:t>"והייתי נגעלת ממנו לחלוטין"</w:t>
      </w:r>
      <w:r>
        <w:rPr>
          <w:rFonts w:hint="cs"/>
          <w:sz w:val="22"/>
          <w:rtl/>
        </w:rPr>
        <w:t xml:space="preserve">. </w:t>
      </w:r>
    </w:p>
    <w:p w14:paraId="34C86890" w14:textId="77777777" w:rsidR="00A86D59" w:rsidRDefault="00A86D59">
      <w:pPr>
        <w:spacing w:after="80" w:line="320" w:lineRule="exact"/>
        <w:ind w:firstLine="283"/>
        <w:jc w:val="both"/>
        <w:rPr>
          <w:rFonts w:hint="cs"/>
          <w:sz w:val="22"/>
          <w:rtl/>
        </w:rPr>
      </w:pPr>
      <w:r>
        <w:rPr>
          <w:rFonts w:hint="cs"/>
          <w:sz w:val="22"/>
          <w:rtl/>
        </w:rPr>
        <w:t xml:space="preserve">יצויין, כי בחקירתה-הנגדית נתנה הקטינה דוגמא למקרה שבּוֹ ניסה הנאשם לשׂים ידו על רגליה בהיותה יושבת וּמחכה לאִימהּ בחדר-השינה, אך היא הזיזה את ידו מעליה, וּכשניסה לעשות זאת פעם שניה, קמה ועזבה את החדר </w:t>
      </w:r>
      <w:r>
        <w:rPr>
          <w:rFonts w:hint="cs"/>
          <w:b/>
          <w:bCs/>
          <w:sz w:val="22"/>
          <w:rtl/>
        </w:rPr>
        <w:t>(עמ' 57, ש' 24-18)</w:t>
      </w:r>
      <w:r>
        <w:rPr>
          <w:rFonts w:hint="cs"/>
          <w:sz w:val="22"/>
          <w:rtl/>
        </w:rPr>
        <w:t>. נראה כי זהו המקרה האחרון המפורט בכתב-האישום.</w:t>
      </w:r>
    </w:p>
    <w:p w14:paraId="07603615" w14:textId="77777777" w:rsidR="00A86D59" w:rsidRDefault="00A86D59">
      <w:pPr>
        <w:spacing w:after="80" w:line="320" w:lineRule="exact"/>
        <w:ind w:firstLine="283"/>
        <w:jc w:val="both"/>
        <w:rPr>
          <w:rFonts w:hint="cs"/>
          <w:sz w:val="22"/>
          <w:rtl/>
        </w:rPr>
      </w:pPr>
    </w:p>
    <w:p w14:paraId="110767F9" w14:textId="77777777" w:rsidR="00A86D59" w:rsidRDefault="00A86D59">
      <w:pPr>
        <w:spacing w:after="80" w:line="320" w:lineRule="exact"/>
        <w:ind w:firstLine="283"/>
        <w:jc w:val="both"/>
        <w:rPr>
          <w:rFonts w:hint="cs"/>
          <w:sz w:val="22"/>
          <w:rtl/>
        </w:rPr>
      </w:pPr>
      <w:r>
        <w:rPr>
          <w:rFonts w:hint="cs"/>
          <w:b/>
          <w:bCs/>
          <w:i/>
          <w:iCs/>
          <w:sz w:val="22"/>
          <w:rtl/>
        </w:rPr>
        <w:t>19.</w:t>
      </w:r>
      <w:r>
        <w:rPr>
          <w:sz w:val="22"/>
          <w:rtl/>
        </w:rPr>
        <w:tab/>
      </w:r>
      <w:r>
        <w:rPr>
          <w:rFonts w:hint="cs"/>
          <w:sz w:val="22"/>
          <w:rtl/>
        </w:rPr>
        <w:t xml:space="preserve">הקטינה מאבחנת שלב נוסף במערכת-היחסים עם הנאשם ואומרת כי בשלב זה נוצר מצב </w:t>
      </w:r>
      <w:r>
        <w:rPr>
          <w:rFonts w:hint="cs"/>
          <w:b/>
          <w:bCs/>
          <w:sz w:val="22"/>
          <w:rtl/>
        </w:rPr>
        <w:t>"שבמקום שאני ארצה את הקירבה שלו הוא זה שניסה דווקא לִרצות את הקירבה שלי. פתאום המצב התהפך לו"</w:t>
      </w:r>
      <w:r>
        <w:rPr>
          <w:rFonts w:hint="cs"/>
          <w:sz w:val="22"/>
          <w:rtl/>
        </w:rPr>
        <w:t xml:space="preserve"> </w:t>
      </w:r>
      <w:r>
        <w:rPr>
          <w:rFonts w:hint="cs"/>
          <w:b/>
          <w:bCs/>
          <w:sz w:val="22"/>
          <w:rtl/>
        </w:rPr>
        <w:t>(עמ' 33, ש' 15-14)</w:t>
      </w:r>
      <w:r>
        <w:rPr>
          <w:rFonts w:hint="cs"/>
          <w:sz w:val="22"/>
          <w:rtl/>
        </w:rPr>
        <w:t>.</w:t>
      </w:r>
    </w:p>
    <w:p w14:paraId="642C729A" w14:textId="77777777" w:rsidR="00A86D59" w:rsidRDefault="00A86D59">
      <w:pPr>
        <w:spacing w:after="80" w:line="320" w:lineRule="exact"/>
        <w:ind w:firstLine="283"/>
        <w:jc w:val="both"/>
        <w:rPr>
          <w:rFonts w:hint="cs"/>
          <w:sz w:val="22"/>
          <w:rtl/>
        </w:rPr>
      </w:pPr>
    </w:p>
    <w:p w14:paraId="18357229" w14:textId="77777777" w:rsidR="00A86D59" w:rsidRDefault="00A86D59">
      <w:pPr>
        <w:spacing w:after="80" w:line="320" w:lineRule="exact"/>
        <w:ind w:firstLine="283"/>
        <w:jc w:val="both"/>
        <w:rPr>
          <w:rFonts w:hint="cs"/>
          <w:sz w:val="22"/>
          <w:rtl/>
        </w:rPr>
      </w:pPr>
    </w:p>
    <w:p w14:paraId="55695E2B" w14:textId="77777777" w:rsidR="00A86D59" w:rsidRDefault="00A86D59">
      <w:pPr>
        <w:spacing w:after="80" w:line="320" w:lineRule="exact"/>
        <w:ind w:firstLine="283"/>
        <w:jc w:val="both"/>
        <w:rPr>
          <w:rFonts w:hint="cs"/>
          <w:sz w:val="22"/>
          <w:rtl/>
        </w:rPr>
      </w:pPr>
      <w:r>
        <w:rPr>
          <w:rFonts w:hint="cs"/>
          <w:sz w:val="22"/>
          <w:rtl/>
        </w:rPr>
        <w:tab/>
        <w:t xml:space="preserve">כך מספרת, כי הנאשם החל לשכנע אותה להצטרף אליו לנסיעות שונות והיא סירבה לעשות כן; וּמאחר ותגובותיו היו, לדבריה, משפילות </w:t>
      </w:r>
      <w:r>
        <w:rPr>
          <w:rFonts w:hint="cs"/>
          <w:b/>
          <w:bCs/>
          <w:sz w:val="22"/>
          <w:rtl/>
        </w:rPr>
        <w:t>"ולא נחמדות"</w:t>
      </w:r>
      <w:r>
        <w:rPr>
          <w:rFonts w:hint="cs"/>
          <w:sz w:val="22"/>
          <w:rtl/>
        </w:rPr>
        <w:t>, השתדלה להתרחק ממנו.</w:t>
      </w:r>
    </w:p>
    <w:p w14:paraId="464E7834" w14:textId="77777777" w:rsidR="00A86D59" w:rsidRDefault="00A86D59">
      <w:pPr>
        <w:spacing w:after="80" w:line="320" w:lineRule="exact"/>
        <w:ind w:firstLine="283"/>
        <w:jc w:val="both"/>
        <w:rPr>
          <w:rFonts w:hint="cs"/>
          <w:sz w:val="22"/>
          <w:rtl/>
        </w:rPr>
      </w:pPr>
      <w:r>
        <w:rPr>
          <w:rFonts w:hint="cs"/>
          <w:sz w:val="22"/>
          <w:rtl/>
        </w:rPr>
        <w:tab/>
        <w:t>אט אט מצבהּ הנפשי החל להתדרדר, עד כי לא הייתה מוכנה לדבר עם הנאשם. הקטינה מספרת כי הייתה משתדלת ככֹל שיכְלה להתרחק מִן הבית. באותה תקופה עבדה כספרית והייתה נשארת לעבוד 13-12 שעות ביום רק כדי שלא להיות בבית, או הגיעה הביתה וּמיד יצאה לחברה.</w:t>
      </w:r>
    </w:p>
    <w:p w14:paraId="4B6641E6" w14:textId="77777777" w:rsidR="00A86D59" w:rsidRDefault="00A86D59">
      <w:pPr>
        <w:spacing w:after="80" w:line="320" w:lineRule="exact"/>
        <w:ind w:firstLine="283"/>
        <w:jc w:val="both"/>
        <w:rPr>
          <w:rFonts w:hint="cs"/>
          <w:sz w:val="22"/>
          <w:rtl/>
        </w:rPr>
      </w:pPr>
      <w:r>
        <w:rPr>
          <w:rFonts w:hint="cs"/>
          <w:sz w:val="22"/>
          <w:rtl/>
        </w:rPr>
        <w:tab/>
        <w:t>עוד מספרת כי ביום הולדתו של הנאשם, באופן מכוּון וכדי להעביר מֶסֶר, לא קנתה לו מתנה, למרות שבדרך-כלל נהגה לקנות לו מתנות גדולות. לעומת זאת קנתה מתנה לאחִיה ליום-הולדתו שחל בסמוך.</w:t>
      </w:r>
    </w:p>
    <w:p w14:paraId="2CFAFAAF" w14:textId="77777777" w:rsidR="00A86D59" w:rsidRDefault="00A86D59">
      <w:pPr>
        <w:spacing w:after="80" w:line="320" w:lineRule="exact"/>
        <w:ind w:firstLine="283"/>
        <w:jc w:val="both"/>
        <w:rPr>
          <w:rFonts w:hint="cs"/>
          <w:sz w:val="22"/>
          <w:rtl/>
        </w:rPr>
      </w:pPr>
    </w:p>
    <w:p w14:paraId="336FD528" w14:textId="77777777" w:rsidR="00A86D59" w:rsidRDefault="00A86D59">
      <w:pPr>
        <w:spacing w:after="80" w:line="320" w:lineRule="exact"/>
        <w:ind w:firstLine="283"/>
        <w:jc w:val="both"/>
        <w:rPr>
          <w:rFonts w:hint="cs"/>
          <w:sz w:val="22"/>
          <w:rtl/>
        </w:rPr>
      </w:pPr>
      <w:r>
        <w:rPr>
          <w:rFonts w:hint="cs"/>
          <w:b/>
          <w:bCs/>
          <w:i/>
          <w:iCs/>
          <w:sz w:val="22"/>
          <w:rtl/>
        </w:rPr>
        <w:t>20.</w:t>
      </w:r>
      <w:r>
        <w:rPr>
          <w:rFonts w:hint="cs"/>
          <w:sz w:val="22"/>
          <w:rtl/>
        </w:rPr>
        <w:tab/>
        <w:t>באותו זמן קרה מקרה שהיווה נקודת ציוּן - או אולי מִפנה - שגרמה בסופו של דבר לחשׂיפת הפּרשה.</w:t>
      </w:r>
    </w:p>
    <w:p w14:paraId="6451213E" w14:textId="77777777" w:rsidR="00A86D59" w:rsidRDefault="00A86D59">
      <w:pPr>
        <w:spacing w:after="80" w:line="320" w:lineRule="exact"/>
        <w:ind w:firstLine="283"/>
        <w:jc w:val="both"/>
        <w:rPr>
          <w:rFonts w:hint="cs"/>
          <w:sz w:val="22"/>
          <w:rtl/>
        </w:rPr>
      </w:pPr>
      <w:r>
        <w:rPr>
          <w:rFonts w:hint="cs"/>
          <w:sz w:val="22"/>
          <w:rtl/>
        </w:rPr>
        <w:tab/>
        <w:t xml:space="preserve">הקטינה הוזמנה ללשכת גיוס בצַו ראשון לקראת גיוסהּ לצה"ל. בבוֹאהּ למקום נתברר לה כי עליה לעבור בדיקה על-ידי רופא. הקטינה סירבה להתפשט וּלהישאר בבגדים תחתונים. לדבריה: </w:t>
      </w:r>
    </w:p>
    <w:p w14:paraId="17752CD4" w14:textId="77777777" w:rsidR="00A86D59" w:rsidRDefault="00A86D59">
      <w:pPr>
        <w:spacing w:after="80" w:line="320" w:lineRule="exact"/>
        <w:ind w:firstLine="283"/>
        <w:jc w:val="both"/>
        <w:rPr>
          <w:rFonts w:hint="cs"/>
          <w:b/>
          <w:bCs/>
          <w:sz w:val="22"/>
          <w:rtl/>
        </w:rPr>
      </w:pPr>
      <w:r>
        <w:rPr>
          <w:rFonts w:hint="cs"/>
          <w:b/>
          <w:bCs/>
          <w:sz w:val="22"/>
          <w:rtl/>
        </w:rPr>
        <w:t>"התפרצתי שם ממש בבכי, והייתי ממש היסטרית מהקטע שהוא יבוא לגעת בי, הרגשתי ממש לא בנוח עם זה. רעדתי כולי. באמת הייתי בהלם. אז לא רציתי לעשות שם בדיקות."</w:t>
      </w:r>
    </w:p>
    <w:p w14:paraId="05458AAD" w14:textId="77777777" w:rsidR="00A86D59" w:rsidRDefault="00A86D59">
      <w:pPr>
        <w:spacing w:after="80" w:line="320" w:lineRule="exact"/>
        <w:ind w:firstLine="283"/>
        <w:jc w:val="both"/>
        <w:rPr>
          <w:rFonts w:hint="cs"/>
          <w:sz w:val="22"/>
          <w:rtl/>
        </w:rPr>
      </w:pPr>
      <w:r>
        <w:rPr>
          <w:rFonts w:hint="cs"/>
          <w:b/>
          <w:bCs/>
          <w:sz w:val="22"/>
          <w:rtl/>
        </w:rPr>
        <w:t>(עמ' 33, ש' 14-11)</w:t>
      </w:r>
      <w:r>
        <w:rPr>
          <w:rFonts w:hint="cs"/>
          <w:sz w:val="22"/>
          <w:rtl/>
        </w:rPr>
        <w:t>.</w:t>
      </w:r>
    </w:p>
    <w:p w14:paraId="57E5B12A" w14:textId="77777777" w:rsidR="00A86D59" w:rsidRDefault="00A86D59">
      <w:pPr>
        <w:spacing w:after="80" w:line="320" w:lineRule="exact"/>
        <w:ind w:firstLine="283"/>
        <w:jc w:val="both"/>
        <w:rPr>
          <w:rFonts w:hint="cs"/>
          <w:sz w:val="22"/>
          <w:rtl/>
        </w:rPr>
      </w:pPr>
      <w:r>
        <w:rPr>
          <w:rFonts w:hint="cs"/>
          <w:sz w:val="22"/>
          <w:rtl/>
        </w:rPr>
        <w:tab/>
      </w:r>
    </w:p>
    <w:p w14:paraId="21CA7971" w14:textId="77777777" w:rsidR="00A86D59" w:rsidRDefault="00A86D59">
      <w:pPr>
        <w:spacing w:after="80" w:line="320" w:lineRule="exact"/>
        <w:ind w:firstLine="283"/>
        <w:jc w:val="both"/>
        <w:rPr>
          <w:rFonts w:hint="cs"/>
          <w:sz w:val="22"/>
          <w:rtl/>
        </w:rPr>
      </w:pPr>
      <w:r>
        <w:rPr>
          <w:rFonts w:hint="cs"/>
          <w:sz w:val="22"/>
          <w:rtl/>
        </w:rPr>
        <w:t xml:space="preserve">בבוֹאה הביתה סיפרה להוריה כי אינה מוכנה להתגייס וכי סירבה לבדיקת רופא, </w:t>
      </w:r>
      <w:r>
        <w:rPr>
          <w:rFonts w:hint="cs"/>
          <w:b/>
          <w:bCs/>
          <w:sz w:val="22"/>
          <w:rtl/>
        </w:rPr>
        <w:t>"לעמוד כל פעם מול רופאים שיראו אותי ערומה, ולא מתאים לי להתקלח עם בנות שאני אהיה לצידם בלי בגדים"</w:t>
      </w:r>
      <w:r>
        <w:rPr>
          <w:rFonts w:hint="cs"/>
          <w:sz w:val="22"/>
          <w:rtl/>
        </w:rPr>
        <w:t xml:space="preserve">. אִימהּ ניסתה לשכנעהּ בכל-זאת להתגייס. לשאלת הנאשם מדוע שלא תתגייס, ענתה לו כי לא מתאים לה </w:t>
      </w:r>
      <w:r>
        <w:rPr>
          <w:rFonts w:hint="cs"/>
          <w:b/>
          <w:bCs/>
          <w:sz w:val="22"/>
          <w:rtl/>
        </w:rPr>
        <w:t>"שרופא שיכול להיות סבא שלי, סליחה על הביטוי, יבוא וייגע בי ויבדוק אותי ואני אשב לידו ערומה"</w:t>
      </w:r>
      <w:r>
        <w:rPr>
          <w:rFonts w:hint="cs"/>
          <w:sz w:val="22"/>
          <w:rtl/>
        </w:rPr>
        <w:t xml:space="preserve">. בתגובה לכך אמר לה הנאשם: </w:t>
      </w:r>
      <w:r>
        <w:rPr>
          <w:rFonts w:hint="cs"/>
          <w:b/>
          <w:bCs/>
          <w:sz w:val="22"/>
          <w:rtl/>
        </w:rPr>
        <w:t>"בחורה שלא רוצה שיגעו בה לא נותנת שיגעו בה"</w:t>
      </w:r>
      <w:r>
        <w:rPr>
          <w:rFonts w:hint="cs"/>
          <w:sz w:val="22"/>
          <w:rtl/>
        </w:rPr>
        <w:t>.</w:t>
      </w:r>
    </w:p>
    <w:p w14:paraId="6FA1AE14" w14:textId="77777777" w:rsidR="00A86D59" w:rsidRDefault="00A86D59">
      <w:pPr>
        <w:spacing w:after="80" w:line="320" w:lineRule="exact"/>
        <w:ind w:firstLine="283"/>
        <w:jc w:val="both"/>
        <w:rPr>
          <w:rFonts w:hint="cs"/>
          <w:sz w:val="22"/>
          <w:rtl/>
        </w:rPr>
      </w:pPr>
      <w:r>
        <w:rPr>
          <w:rFonts w:hint="cs"/>
          <w:sz w:val="22"/>
          <w:rtl/>
        </w:rPr>
        <w:t xml:space="preserve">הקטינה, שהייתה לדבריה המומה מתגובה זו, ענתה לו מיד ואמרה: </w:t>
      </w:r>
      <w:r>
        <w:rPr>
          <w:rFonts w:hint="cs"/>
          <w:b/>
          <w:bCs/>
          <w:sz w:val="22"/>
          <w:rtl/>
        </w:rPr>
        <w:t>"גבר שלא יודע לשלוט על הידיים שלו, אז צריך להוריד לו אותם"</w:t>
      </w:r>
      <w:r>
        <w:rPr>
          <w:rFonts w:hint="cs"/>
          <w:sz w:val="22"/>
          <w:rtl/>
        </w:rPr>
        <w:t xml:space="preserve"> </w:t>
      </w:r>
      <w:r>
        <w:rPr>
          <w:rFonts w:hint="cs"/>
          <w:b/>
          <w:bCs/>
          <w:sz w:val="22"/>
          <w:rtl/>
        </w:rPr>
        <w:t>(עמ' 34, ש' 5-4)</w:t>
      </w:r>
      <w:r>
        <w:rPr>
          <w:rFonts w:hint="cs"/>
          <w:sz w:val="22"/>
          <w:rtl/>
        </w:rPr>
        <w:t>.</w:t>
      </w:r>
    </w:p>
    <w:p w14:paraId="28A020CA" w14:textId="77777777" w:rsidR="00A86D59" w:rsidRDefault="00A86D59">
      <w:pPr>
        <w:spacing w:after="80" w:line="320" w:lineRule="exact"/>
        <w:ind w:firstLine="283"/>
        <w:jc w:val="both"/>
        <w:rPr>
          <w:rFonts w:hint="cs"/>
          <w:sz w:val="22"/>
          <w:rtl/>
        </w:rPr>
      </w:pPr>
      <w:r>
        <w:rPr>
          <w:rFonts w:hint="cs"/>
          <w:sz w:val="22"/>
          <w:rtl/>
        </w:rPr>
        <w:t>הנאשם, לדבריה, היה המום מתגובתה, השתתק, שִׁינה נושא והתעלם מהדברים.</w:t>
      </w:r>
    </w:p>
    <w:p w14:paraId="2216B209" w14:textId="77777777" w:rsidR="00A86D59" w:rsidRDefault="00A86D59">
      <w:pPr>
        <w:spacing w:after="80" w:line="320" w:lineRule="exact"/>
        <w:ind w:firstLine="283"/>
        <w:jc w:val="both"/>
        <w:rPr>
          <w:rFonts w:hint="cs"/>
          <w:sz w:val="22"/>
          <w:rtl/>
        </w:rPr>
      </w:pPr>
    </w:p>
    <w:p w14:paraId="5BB8D624" w14:textId="77777777" w:rsidR="00A86D59" w:rsidRDefault="00A86D59">
      <w:pPr>
        <w:spacing w:after="80" w:line="320" w:lineRule="exact"/>
        <w:ind w:firstLine="283"/>
        <w:jc w:val="both"/>
        <w:rPr>
          <w:rFonts w:hint="cs"/>
          <w:sz w:val="22"/>
          <w:rtl/>
        </w:rPr>
      </w:pPr>
    </w:p>
    <w:p w14:paraId="5CFBF8DF" w14:textId="77777777" w:rsidR="00A86D59" w:rsidRDefault="00A86D59">
      <w:pPr>
        <w:spacing w:after="80" w:line="320" w:lineRule="exact"/>
        <w:ind w:firstLine="283"/>
        <w:jc w:val="both"/>
        <w:rPr>
          <w:rFonts w:hint="cs"/>
          <w:sz w:val="22"/>
          <w:rtl/>
        </w:rPr>
      </w:pPr>
      <w:r>
        <w:rPr>
          <w:rFonts w:hint="cs"/>
          <w:b/>
          <w:bCs/>
          <w:i/>
          <w:iCs/>
          <w:sz w:val="22"/>
          <w:rtl/>
        </w:rPr>
        <w:t>21.</w:t>
      </w:r>
      <w:r>
        <w:rPr>
          <w:sz w:val="22"/>
          <w:rtl/>
        </w:rPr>
        <w:tab/>
        <w:t>התקרית בלשכת הגיוס, אשר הדליקה נורה אדומה גם אצל המחנכת</w:t>
      </w:r>
      <w:r>
        <w:rPr>
          <w:rFonts w:hint="cs"/>
          <w:sz w:val="22"/>
          <w:rtl/>
        </w:rPr>
        <w:t xml:space="preserve"> המסוּרה של הקטינה - כפי שעוד יפורט - באה בתקופה שבּה אט אט מצבהּ של הקטינה החל להתדרדר, והדבר נראה לעין והתבטא, כך לדבריה, הן בלימודים והן בתיפקודה בבית. לדבריה, ההחמרה החלה כחצי שנה לפני סיום שנת-הלימודים הקודמת למועד עדותה                בבית-המשפט.</w:t>
      </w:r>
    </w:p>
    <w:p w14:paraId="49875C07" w14:textId="77777777" w:rsidR="00A86D59" w:rsidRDefault="00A86D59">
      <w:pPr>
        <w:spacing w:after="80" w:line="320" w:lineRule="exact"/>
        <w:ind w:firstLine="283"/>
        <w:jc w:val="both"/>
        <w:rPr>
          <w:rFonts w:hint="cs"/>
          <w:sz w:val="22"/>
          <w:rtl/>
        </w:rPr>
      </w:pPr>
      <w:r>
        <w:rPr>
          <w:rFonts w:hint="cs"/>
          <w:sz w:val="22"/>
          <w:rtl/>
        </w:rPr>
        <w:t>הקטינה מתארת בעיות בריכוז, התקפי בכי בלתי-נשלט בבית, בכּיתה ואף במקום עבודתה בתקופת הקיץ. לדבריה, נהגה להיעדר מהלימודים במשך חודשים, וגם כאשר הגיעה לבית-הספר, לא הייתה נכנסת לשיעורים בשל מינֵי מחשבות מטרידות, קושי להתרכז וּבכי פתאומי.</w:t>
      </w:r>
    </w:p>
    <w:p w14:paraId="68E24A4A" w14:textId="77777777" w:rsidR="00A86D59" w:rsidRDefault="00A86D59">
      <w:pPr>
        <w:spacing w:after="80" w:line="320" w:lineRule="exact"/>
        <w:ind w:firstLine="283"/>
        <w:jc w:val="both"/>
        <w:rPr>
          <w:rFonts w:hint="cs"/>
          <w:sz w:val="22"/>
          <w:rtl/>
        </w:rPr>
      </w:pPr>
      <w:r>
        <w:rPr>
          <w:rFonts w:hint="cs"/>
          <w:sz w:val="22"/>
          <w:rtl/>
        </w:rPr>
        <w:t>בצר לה, סיפרה לחבר שהיה לה באותו זמן בשם "אבי" את אשר עברה מיְדֵי הנאשם, מבלי להיכנס לפרטים. קיוותה שתוכל להישען עליו, אך התאכזבה. אחר-כך סיפרה את הדבר לחברתה ל.צ. וגם היא, לדבריה, לא תמכה בה כפי שציפתה.</w:t>
      </w:r>
    </w:p>
    <w:p w14:paraId="4C48D93D" w14:textId="77777777" w:rsidR="00A86D59" w:rsidRDefault="00A86D59">
      <w:pPr>
        <w:spacing w:after="80" w:line="320" w:lineRule="exact"/>
        <w:ind w:firstLine="283"/>
        <w:jc w:val="both"/>
        <w:rPr>
          <w:rFonts w:hint="cs"/>
          <w:sz w:val="22"/>
          <w:rtl/>
        </w:rPr>
      </w:pPr>
      <w:r>
        <w:rPr>
          <w:rFonts w:hint="cs"/>
          <w:sz w:val="22"/>
          <w:rtl/>
        </w:rPr>
        <w:tab/>
        <w:t xml:space="preserve">בשלב זה הרגישה, לדבריה, כי איש אינו מבִין אותה ואין לה תומך. מצבהּ הוסיף להתדרדר. מתלמידה מצטיינת בעלת ציונים של 100-90, אחת הטובות בכיתה, התדרדרה עוד ועוד עד כי כל שרצתה היה לעזוב את הבית וּלהתרחק מהכל, וכפי שאמרה: </w:t>
      </w:r>
    </w:p>
    <w:p w14:paraId="21C2E9A1" w14:textId="77777777" w:rsidR="00A86D59" w:rsidRDefault="00A86D59">
      <w:pPr>
        <w:spacing w:after="80" w:line="320" w:lineRule="exact"/>
        <w:ind w:firstLine="283"/>
        <w:jc w:val="both"/>
        <w:rPr>
          <w:rFonts w:hint="cs"/>
          <w:b/>
          <w:bCs/>
          <w:sz w:val="22"/>
          <w:rtl/>
        </w:rPr>
      </w:pPr>
      <w:r>
        <w:rPr>
          <w:rFonts w:hint="cs"/>
          <w:b/>
          <w:bCs/>
          <w:sz w:val="22"/>
          <w:rtl/>
        </w:rPr>
        <w:t>"כך שאני לא אהיה בתמונה. או אני או הוא. לא היה איכפת לי איך זה יצא. אם הוא צריך לעזוב את הבית שיעזוב את הבית. אם אני צריכה לעזוב - אני אעזוב. לא רציתי לעשות הרבה רעש והרבה עניינים. פשוט להתרחק."</w:t>
      </w:r>
    </w:p>
    <w:p w14:paraId="4D89919D" w14:textId="77777777" w:rsidR="00A86D59" w:rsidRDefault="00A86D59">
      <w:pPr>
        <w:spacing w:after="80" w:line="320" w:lineRule="exact"/>
        <w:ind w:firstLine="283"/>
        <w:jc w:val="both"/>
        <w:rPr>
          <w:rFonts w:hint="cs"/>
          <w:sz w:val="22"/>
          <w:rtl/>
        </w:rPr>
      </w:pPr>
      <w:r>
        <w:rPr>
          <w:rFonts w:hint="cs"/>
          <w:b/>
          <w:bCs/>
          <w:sz w:val="22"/>
          <w:rtl/>
        </w:rPr>
        <w:t>(עמ' 35, ש' 5-1)</w:t>
      </w:r>
      <w:r>
        <w:rPr>
          <w:rFonts w:hint="cs"/>
          <w:sz w:val="22"/>
          <w:rtl/>
        </w:rPr>
        <w:t>.</w:t>
      </w:r>
    </w:p>
    <w:p w14:paraId="31A422DB" w14:textId="77777777" w:rsidR="00A86D59" w:rsidRDefault="00A86D59">
      <w:pPr>
        <w:spacing w:after="80" w:line="320" w:lineRule="exact"/>
        <w:ind w:firstLine="283"/>
        <w:jc w:val="both"/>
        <w:rPr>
          <w:rFonts w:hint="cs"/>
          <w:sz w:val="22"/>
          <w:rtl/>
        </w:rPr>
      </w:pPr>
    </w:p>
    <w:p w14:paraId="00D9F7D7" w14:textId="77777777" w:rsidR="00A86D59" w:rsidRDefault="00A86D59">
      <w:pPr>
        <w:spacing w:after="80" w:line="320" w:lineRule="exact"/>
        <w:ind w:firstLine="283"/>
        <w:jc w:val="both"/>
        <w:rPr>
          <w:rFonts w:hint="cs"/>
          <w:sz w:val="22"/>
          <w:rtl/>
        </w:rPr>
      </w:pPr>
      <w:r>
        <w:rPr>
          <w:rFonts w:hint="cs"/>
          <w:sz w:val="22"/>
          <w:rtl/>
        </w:rPr>
        <w:t>הקטינה אף סיפרה כי לאורך הזמן סבלה מבעיות אכילה. לעיתים סבלה מבולמוס אכילה בלתי-נשלט וּלעיתים לא הייתה אוכלת כלל, עַד כי בתקופה מסויימת ירדה במהלך שבועיים 10 ק"ג (לדבריה היה זה בדירה ברח' החרצית - עמ' 37, ש' 6).</w:t>
      </w:r>
    </w:p>
    <w:p w14:paraId="4505A322" w14:textId="77777777" w:rsidR="00A86D59" w:rsidRDefault="00A86D59">
      <w:pPr>
        <w:spacing w:after="80" w:line="320" w:lineRule="exact"/>
        <w:ind w:firstLine="283"/>
        <w:jc w:val="both"/>
        <w:rPr>
          <w:rFonts w:hint="cs"/>
          <w:sz w:val="22"/>
          <w:rtl/>
        </w:rPr>
      </w:pPr>
    </w:p>
    <w:p w14:paraId="045039C1" w14:textId="77777777" w:rsidR="00A86D59" w:rsidRDefault="00A86D59">
      <w:pPr>
        <w:spacing w:after="80" w:line="320" w:lineRule="exact"/>
        <w:ind w:firstLine="283"/>
        <w:jc w:val="both"/>
        <w:rPr>
          <w:rFonts w:hint="cs"/>
          <w:sz w:val="22"/>
          <w:rtl/>
        </w:rPr>
      </w:pPr>
      <w:r>
        <w:rPr>
          <w:rFonts w:hint="cs"/>
          <w:sz w:val="22"/>
          <w:rtl/>
        </w:rPr>
        <w:t xml:space="preserve">הדברים הגיעו לכך, שבשלב מסויים החלה הקטינה לחשוב מחשבות אובדניות ואף עמדה על סף עשִׂיית מעשה ממש. לדבריה, הרגישה כי המצב </w:t>
      </w:r>
      <w:r>
        <w:rPr>
          <w:rFonts w:hint="cs"/>
          <w:b/>
          <w:bCs/>
          <w:sz w:val="22"/>
          <w:rtl/>
        </w:rPr>
        <w:t>"כבד עליה"</w:t>
      </w:r>
      <w:r>
        <w:rPr>
          <w:rFonts w:hint="cs"/>
          <w:sz w:val="22"/>
          <w:rtl/>
        </w:rPr>
        <w:t xml:space="preserve"> ולא נותרו בה כוחות.</w:t>
      </w:r>
    </w:p>
    <w:p w14:paraId="14C45D5C" w14:textId="77777777" w:rsidR="00A86D59" w:rsidRDefault="00A86D59">
      <w:pPr>
        <w:spacing w:after="80" w:line="320" w:lineRule="exact"/>
        <w:ind w:firstLine="283"/>
        <w:jc w:val="both"/>
        <w:rPr>
          <w:rFonts w:hint="cs"/>
          <w:sz w:val="22"/>
          <w:rtl/>
        </w:rPr>
      </w:pPr>
      <w:r>
        <w:rPr>
          <w:rFonts w:hint="cs"/>
          <w:sz w:val="22"/>
          <w:rtl/>
        </w:rPr>
        <w:t xml:space="preserve">באותה עת הייתה בקשר עם בחור מבוגר ממנה, את שמו לא הייתה מעוניינת לחשוף, שלוֹ סיפרה על מעשֵׂי הנאשם בגילוי-לב. יום אחד, כאשר ישבה עִמוֹ וּמצב-רוחה היה גרוע ביותר, סיפרה לו כי </w:t>
      </w:r>
      <w:r>
        <w:rPr>
          <w:rFonts w:hint="cs"/>
          <w:b/>
          <w:bCs/>
          <w:sz w:val="22"/>
          <w:rtl/>
        </w:rPr>
        <w:t>"אני ממנו הולכת לנקוט צעד אחרון"</w:t>
      </w:r>
      <w:r>
        <w:rPr>
          <w:rFonts w:hint="cs"/>
          <w:sz w:val="22"/>
          <w:rtl/>
        </w:rPr>
        <w:t>. ניסיונותיו של הבחור להניא אותה מלעשות כן - לא הואילו והיא עזבה את בֵּיתו ועלתה לגגוֹ של בניין גבוה בעיר מגוריה - התיישבה וחשבה.</w:t>
      </w:r>
    </w:p>
    <w:p w14:paraId="4C3E4765" w14:textId="77777777" w:rsidR="00A86D59" w:rsidRDefault="00A86D59">
      <w:pPr>
        <w:spacing w:after="80" w:line="320" w:lineRule="exact"/>
        <w:ind w:firstLine="283"/>
        <w:jc w:val="both"/>
        <w:rPr>
          <w:rFonts w:hint="cs"/>
          <w:sz w:val="22"/>
          <w:rtl/>
        </w:rPr>
      </w:pPr>
      <w:r>
        <w:rPr>
          <w:rFonts w:hint="cs"/>
          <w:sz w:val="22"/>
          <w:rtl/>
        </w:rPr>
        <w:t xml:space="preserve">הקטינה מתארת בעדותה, תוך כדי בכי, כיצד, מחד-גיסא, חשבה על אִימהּ, וּמה יהא עליה, לאחר שְׁבַּת אחת שלה נפטרה. מאידך-גיסא חשבה </w:t>
      </w:r>
      <w:r>
        <w:rPr>
          <w:rFonts w:hint="cs"/>
          <w:b/>
          <w:bCs/>
          <w:sz w:val="22"/>
          <w:rtl/>
        </w:rPr>
        <w:t>"למה רק אני, למה בת אחת נעלמה לו... ודווקא אני שנשארתי צריכה לסבול את כל זה"</w:t>
      </w:r>
      <w:r>
        <w:rPr>
          <w:rFonts w:hint="cs"/>
          <w:sz w:val="22"/>
          <w:rtl/>
        </w:rPr>
        <w:t xml:space="preserve"> </w:t>
      </w:r>
      <w:r>
        <w:rPr>
          <w:rFonts w:hint="cs"/>
          <w:b/>
          <w:bCs/>
          <w:sz w:val="22"/>
          <w:rtl/>
        </w:rPr>
        <w:t>(עמ' 36, ש' 17)</w:t>
      </w:r>
      <w:r>
        <w:rPr>
          <w:rFonts w:hint="cs"/>
          <w:sz w:val="22"/>
          <w:rtl/>
        </w:rPr>
        <w:t>.</w:t>
      </w:r>
    </w:p>
    <w:p w14:paraId="0C45D7A5" w14:textId="77777777" w:rsidR="00A86D59" w:rsidRDefault="00A86D59">
      <w:pPr>
        <w:spacing w:after="80" w:line="320" w:lineRule="exact"/>
        <w:ind w:firstLine="283"/>
        <w:jc w:val="both"/>
        <w:rPr>
          <w:rFonts w:hint="cs"/>
          <w:sz w:val="22"/>
          <w:rtl/>
        </w:rPr>
      </w:pPr>
      <w:r>
        <w:rPr>
          <w:rFonts w:hint="cs"/>
          <w:sz w:val="22"/>
          <w:rtl/>
        </w:rPr>
        <w:t xml:space="preserve">לדבריה של הקטינה, ישבה שָׁם, על הגג כשעתיים, התלבטה, הסתכלה למטה, הסתכלה לשמיים, וחוזר חלילה, ולא ידעה מה לעשות. </w:t>
      </w:r>
      <w:r>
        <w:rPr>
          <w:rFonts w:hint="cs"/>
          <w:b/>
          <w:bCs/>
          <w:sz w:val="22"/>
          <w:rtl/>
        </w:rPr>
        <w:t>("לא ידעתי מה הצעד הנכון (בוכה)")</w:t>
      </w:r>
      <w:r>
        <w:rPr>
          <w:rFonts w:hint="cs"/>
          <w:sz w:val="22"/>
          <w:rtl/>
        </w:rPr>
        <w:t>. לבסוף, קיבלה החלטה - לחיות! את החלטתה זו הסבירה באומרה:</w:t>
      </w:r>
    </w:p>
    <w:p w14:paraId="6E6E8245" w14:textId="77777777" w:rsidR="00A86D59" w:rsidRDefault="00A86D59">
      <w:pPr>
        <w:spacing w:after="80" w:line="320" w:lineRule="exact"/>
        <w:ind w:firstLine="283"/>
        <w:jc w:val="both"/>
        <w:rPr>
          <w:rFonts w:hint="cs"/>
          <w:sz w:val="22"/>
          <w:rtl/>
        </w:rPr>
      </w:pPr>
      <w:r>
        <w:rPr>
          <w:rFonts w:hint="cs"/>
          <w:b/>
          <w:bCs/>
          <w:sz w:val="22"/>
          <w:rtl/>
        </w:rPr>
        <w:t>"כמה שזה קשה וטראומה ופצע על פצע, הֶחלטתי ללכת בדרך הזאת... מפֹּה אני יכולה בדרך כלשהי, שׁוֹנה, רק להתחזק."</w:t>
      </w:r>
    </w:p>
    <w:p w14:paraId="20888D26" w14:textId="77777777" w:rsidR="00A86D59" w:rsidRDefault="00A86D59">
      <w:pPr>
        <w:spacing w:after="80" w:line="320" w:lineRule="exact"/>
        <w:ind w:firstLine="283"/>
        <w:jc w:val="both"/>
        <w:rPr>
          <w:rFonts w:hint="cs"/>
          <w:sz w:val="22"/>
          <w:rtl/>
        </w:rPr>
      </w:pPr>
      <w:r>
        <w:rPr>
          <w:rFonts w:hint="cs"/>
          <w:b/>
          <w:bCs/>
          <w:sz w:val="22"/>
          <w:rtl/>
        </w:rPr>
        <w:t>(שם, ש' 23-21)</w:t>
      </w:r>
      <w:r>
        <w:rPr>
          <w:rFonts w:hint="cs"/>
          <w:sz w:val="22"/>
          <w:rtl/>
        </w:rPr>
        <w:t>.</w:t>
      </w:r>
    </w:p>
    <w:p w14:paraId="319BBCDA" w14:textId="77777777" w:rsidR="00A86D59" w:rsidRDefault="00A86D59">
      <w:pPr>
        <w:spacing w:after="80" w:line="320" w:lineRule="exact"/>
        <w:ind w:firstLine="283"/>
        <w:jc w:val="both"/>
        <w:rPr>
          <w:rFonts w:hint="cs"/>
          <w:sz w:val="22"/>
          <w:rtl/>
        </w:rPr>
      </w:pPr>
    </w:p>
    <w:p w14:paraId="3EA8CD10" w14:textId="77777777" w:rsidR="00A86D59" w:rsidRDefault="00A86D59">
      <w:pPr>
        <w:spacing w:after="80" w:line="320" w:lineRule="exact"/>
        <w:ind w:firstLine="283"/>
        <w:jc w:val="both"/>
        <w:rPr>
          <w:rFonts w:hint="cs"/>
          <w:sz w:val="22"/>
          <w:rtl/>
        </w:rPr>
      </w:pPr>
      <w:r>
        <w:rPr>
          <w:rFonts w:hint="cs"/>
          <w:b/>
          <w:bCs/>
          <w:i/>
          <w:iCs/>
          <w:sz w:val="22"/>
          <w:rtl/>
        </w:rPr>
        <w:t>22.</w:t>
      </w:r>
      <w:r>
        <w:rPr>
          <w:sz w:val="22"/>
          <w:rtl/>
        </w:rPr>
        <w:tab/>
      </w:r>
      <w:r>
        <w:rPr>
          <w:rFonts w:hint="cs"/>
          <w:sz w:val="22"/>
          <w:rtl/>
        </w:rPr>
        <w:t>את השתלשלות האירועים שהביאו לחשיפת הפּרשה על-ידהּ מתארת הקטינה שלב אחר שלב.</w:t>
      </w:r>
    </w:p>
    <w:p w14:paraId="6CCFBECB" w14:textId="77777777" w:rsidR="00A86D59" w:rsidRDefault="00A86D59">
      <w:pPr>
        <w:spacing w:after="80" w:line="320" w:lineRule="exact"/>
        <w:ind w:firstLine="283"/>
        <w:jc w:val="both"/>
        <w:rPr>
          <w:rFonts w:hint="cs"/>
          <w:sz w:val="22"/>
          <w:rtl/>
        </w:rPr>
      </w:pPr>
      <w:r>
        <w:rPr>
          <w:rFonts w:hint="cs"/>
          <w:sz w:val="22"/>
          <w:rtl/>
        </w:rPr>
        <w:tab/>
        <w:t xml:space="preserve">לדבריה, המחנכת של כיתתה, שהיא </w:t>
      </w:r>
      <w:r>
        <w:rPr>
          <w:rFonts w:hint="cs"/>
          <w:b/>
          <w:bCs/>
          <w:sz w:val="22"/>
          <w:rtl/>
        </w:rPr>
        <w:t>"מורה מדהימה"</w:t>
      </w:r>
      <w:r>
        <w:rPr>
          <w:rFonts w:hint="cs"/>
          <w:sz w:val="22"/>
          <w:rtl/>
        </w:rPr>
        <w:t xml:space="preserve"> ושעִמה יש לה קשר טוב, הבחינה בשינוי שחל בהתנהגותה. בשלב ראשון, מששאלה את הקטינה על כך - לא גילתה לה מאומה. אחר-כך, במהלך שיחה כיתתית בנושא הגיוס לצה"ל, הצהירה הקטינה כי היא לא תתגייס אלא תיסע למיאמי. דברים אלו לא ניראו למורתה, אשר פיתחה עִמה את השיחה, שבמהלכה סיפרה הקטינה על סירובהּ להיבדק בלשכת הגיוס, והוסיפה, כי: </w:t>
      </w:r>
      <w:r>
        <w:rPr>
          <w:rFonts w:hint="cs"/>
          <w:b/>
          <w:bCs/>
          <w:sz w:val="22"/>
          <w:rtl/>
        </w:rPr>
        <w:t>"אם בחורה נאנסת לא כל-כך מתאים לה שרופא יבוא ויבדוק אותה ויתחיל לגעת בה..."</w:t>
      </w:r>
      <w:r>
        <w:rPr>
          <w:rFonts w:hint="cs"/>
          <w:sz w:val="22"/>
          <w:rtl/>
        </w:rPr>
        <w:t xml:space="preserve">           </w:t>
      </w:r>
      <w:r>
        <w:rPr>
          <w:rFonts w:hint="cs"/>
          <w:b/>
          <w:bCs/>
          <w:sz w:val="22"/>
          <w:rtl/>
        </w:rPr>
        <w:t>(עמ' 39, ש' 21)</w:t>
      </w:r>
      <w:r>
        <w:rPr>
          <w:rFonts w:hint="cs"/>
          <w:sz w:val="22"/>
          <w:rtl/>
        </w:rPr>
        <w:t xml:space="preserve">. לדבריה, היה זה </w:t>
      </w:r>
      <w:r>
        <w:rPr>
          <w:rFonts w:hint="cs"/>
          <w:b/>
          <w:bCs/>
          <w:sz w:val="22"/>
          <w:rtl/>
        </w:rPr>
        <w:t>"איזה רמז קטן כזה, והיא קיבלה אותו"</w:t>
      </w:r>
      <w:r>
        <w:rPr>
          <w:rFonts w:hint="cs"/>
          <w:sz w:val="22"/>
          <w:rtl/>
        </w:rPr>
        <w:t>.</w:t>
      </w:r>
    </w:p>
    <w:p w14:paraId="78D765BB" w14:textId="77777777" w:rsidR="00A86D59" w:rsidRDefault="00A86D59">
      <w:pPr>
        <w:spacing w:after="80" w:line="320" w:lineRule="exact"/>
        <w:ind w:firstLine="283"/>
        <w:jc w:val="both"/>
        <w:rPr>
          <w:rFonts w:hint="cs"/>
          <w:sz w:val="22"/>
          <w:rtl/>
        </w:rPr>
      </w:pPr>
      <w:r>
        <w:rPr>
          <w:rFonts w:hint="cs"/>
          <w:sz w:val="22"/>
          <w:rtl/>
        </w:rPr>
        <w:tab/>
        <w:t xml:space="preserve">ואכן, בעקבות זאת הזמינה המחנכת את הקטינה לשיחה בארבע עיניים ושאלה אותה אִם נאנסה. הקטינה לא ענתה. משהוסיפה המחנכת והסבירה כי </w:t>
      </w:r>
      <w:r>
        <w:rPr>
          <w:rFonts w:hint="cs"/>
          <w:b/>
          <w:bCs/>
          <w:sz w:val="22"/>
          <w:rtl/>
        </w:rPr>
        <w:t>"כל דבר הכי קטן שהוא בניגוד לרצוני הוא בעצם אונס"</w:t>
      </w:r>
      <w:r>
        <w:rPr>
          <w:rFonts w:hint="cs"/>
          <w:sz w:val="22"/>
          <w:rtl/>
        </w:rPr>
        <w:t>, פרצה הקטינה בבכי ויצאה מִן החדר. באותו זמן ישב אחִיה הצעיר בחוץ, ראה אותה בוכה ושאל מה קרה, אך היא לא סיפרה לו דבר.</w:t>
      </w:r>
    </w:p>
    <w:p w14:paraId="7A66BE07" w14:textId="77777777" w:rsidR="00A86D59" w:rsidRDefault="00A86D59">
      <w:pPr>
        <w:spacing w:after="80" w:line="320" w:lineRule="exact"/>
        <w:ind w:firstLine="283"/>
        <w:jc w:val="both"/>
        <w:rPr>
          <w:rFonts w:hint="cs"/>
          <w:sz w:val="22"/>
          <w:rtl/>
        </w:rPr>
      </w:pPr>
    </w:p>
    <w:p w14:paraId="5294FF90" w14:textId="77777777" w:rsidR="00A86D59" w:rsidRDefault="00A86D59">
      <w:pPr>
        <w:spacing w:after="80" w:line="320" w:lineRule="exact"/>
        <w:ind w:firstLine="283"/>
        <w:jc w:val="both"/>
        <w:rPr>
          <w:rFonts w:hint="cs"/>
          <w:sz w:val="22"/>
          <w:rtl/>
        </w:rPr>
      </w:pPr>
      <w:r>
        <w:rPr>
          <w:rFonts w:hint="cs"/>
          <w:b/>
          <w:bCs/>
          <w:i/>
          <w:iCs/>
          <w:sz w:val="22"/>
          <w:rtl/>
        </w:rPr>
        <w:t>23.</w:t>
      </w:r>
      <w:r>
        <w:rPr>
          <w:sz w:val="22"/>
          <w:rtl/>
        </w:rPr>
        <w:tab/>
        <w:t>בעקבות זאת, שוחחה המחנכת עם א</w:t>
      </w:r>
      <w:r>
        <w:rPr>
          <w:rFonts w:hint="cs"/>
          <w:sz w:val="22"/>
          <w:rtl/>
        </w:rPr>
        <w:t xml:space="preserve">ִימהּ באסיפת-הורים שהתקיימה כשבוע    אחר-כך, וּלדברי הקטינה, סיפרה לה כי </w:t>
      </w:r>
      <w:r>
        <w:rPr>
          <w:rFonts w:hint="cs"/>
          <w:b/>
          <w:bCs/>
          <w:sz w:val="22"/>
          <w:rtl/>
        </w:rPr>
        <w:t>"נראה לה שנאנסתי"</w:t>
      </w:r>
      <w:r>
        <w:rPr>
          <w:rFonts w:hint="cs"/>
          <w:sz w:val="22"/>
          <w:rtl/>
        </w:rPr>
        <w:t xml:space="preserve">. מאז, כך הקטינה, לא פּסקה האֵם לנסות לדובבהּ וּלברר את סיבת הדיכאון וּמצב-הרוח הקשֶׁה שהייתה נתונה בו, עַד שיום שישי אחד נכנסה האֵם לחדְרהּ, דיברה עִמה ושאלה אִם היא נאנסה. הקטינה לא ענתה אך החלה לבכות. כאשר האֵם ביקשה שתשיב רק - כן או לא, מבלי שתֹאמר מי האנס, ענתה הקטינה בחיוּב </w:t>
      </w:r>
      <w:r>
        <w:rPr>
          <w:rFonts w:hint="cs"/>
          <w:b/>
          <w:bCs/>
          <w:sz w:val="22"/>
          <w:rtl/>
        </w:rPr>
        <w:t>("ואמרתי לה שכּן" - עמ' 41, ש' 1)</w:t>
      </w:r>
      <w:r>
        <w:rPr>
          <w:rFonts w:hint="cs"/>
          <w:sz w:val="22"/>
          <w:rtl/>
        </w:rPr>
        <w:t>.</w:t>
      </w:r>
    </w:p>
    <w:p w14:paraId="391D1C3E" w14:textId="77777777" w:rsidR="00A86D59" w:rsidRDefault="00A86D59">
      <w:pPr>
        <w:spacing w:after="80" w:line="320" w:lineRule="exact"/>
        <w:ind w:firstLine="283"/>
        <w:jc w:val="both"/>
        <w:rPr>
          <w:rFonts w:hint="cs"/>
          <w:sz w:val="22"/>
          <w:rtl/>
        </w:rPr>
      </w:pPr>
    </w:p>
    <w:p w14:paraId="2CD143B3" w14:textId="77777777" w:rsidR="00A86D59" w:rsidRDefault="00A86D59">
      <w:pPr>
        <w:spacing w:after="80" w:line="320" w:lineRule="exact"/>
        <w:ind w:firstLine="283"/>
        <w:jc w:val="both"/>
        <w:rPr>
          <w:rFonts w:hint="cs"/>
          <w:sz w:val="22"/>
          <w:rtl/>
        </w:rPr>
      </w:pPr>
      <w:r>
        <w:rPr>
          <w:rFonts w:hint="cs"/>
          <w:sz w:val="22"/>
          <w:rtl/>
        </w:rPr>
        <w:tab/>
        <w:t>הקטינה מתארת כי פחדה מאוד שאִימהּ תספר את הדברים לנאשם, אשר בוודאי יבין בעצמו במה המדובר ו</w:t>
      </w:r>
      <w:r>
        <w:rPr>
          <w:rFonts w:hint="cs"/>
          <w:b/>
          <w:bCs/>
          <w:sz w:val="22"/>
          <w:rtl/>
        </w:rPr>
        <w:t>"יפחד עד מוות"</w:t>
      </w:r>
      <w:r>
        <w:rPr>
          <w:rFonts w:hint="cs"/>
          <w:sz w:val="22"/>
          <w:rtl/>
        </w:rPr>
        <w:t>. לדבריה, מאוד חששה כי הנאשם יפגע בה, שכּן,-</w:t>
      </w:r>
    </w:p>
    <w:p w14:paraId="731F074F" w14:textId="77777777" w:rsidR="00A86D59" w:rsidRDefault="00A86D59">
      <w:pPr>
        <w:spacing w:after="80" w:line="320" w:lineRule="exact"/>
        <w:ind w:firstLine="283"/>
        <w:jc w:val="both"/>
        <w:rPr>
          <w:rFonts w:hint="cs"/>
          <w:sz w:val="22"/>
          <w:rtl/>
        </w:rPr>
      </w:pPr>
      <w:r>
        <w:rPr>
          <w:rFonts w:hint="cs"/>
          <w:b/>
          <w:bCs/>
          <w:sz w:val="22"/>
          <w:rtl/>
        </w:rPr>
        <w:t>"הוא קצת לא שפוי, יש לו קצת בעיה. הוא קשה לו לשלוט בעצבים שלו. יש לו מבטים מפחידים... איומים, איומים, מפחידים מאוד. הוא פותח את העיניים - את רוצה למות... כאילו פתאום הוא מתעצבן עליך, פתאום הוא פותח את העיניים ורק מהמבט שלו אתה משתבץ."</w:t>
      </w:r>
    </w:p>
    <w:p w14:paraId="08686760" w14:textId="77777777" w:rsidR="00A86D59" w:rsidRDefault="00A86D59">
      <w:pPr>
        <w:spacing w:after="80" w:line="320" w:lineRule="exact"/>
        <w:ind w:firstLine="283"/>
        <w:jc w:val="both"/>
        <w:rPr>
          <w:rFonts w:hint="cs"/>
          <w:sz w:val="22"/>
          <w:rtl/>
        </w:rPr>
      </w:pPr>
      <w:r>
        <w:rPr>
          <w:rFonts w:hint="cs"/>
          <w:b/>
          <w:bCs/>
          <w:sz w:val="22"/>
          <w:rtl/>
        </w:rPr>
        <w:t>(שם, ש' 8 ואילך)</w:t>
      </w:r>
      <w:r>
        <w:rPr>
          <w:rFonts w:hint="cs"/>
          <w:sz w:val="22"/>
          <w:rtl/>
        </w:rPr>
        <w:t>.</w:t>
      </w:r>
    </w:p>
    <w:p w14:paraId="28528327" w14:textId="77777777" w:rsidR="00A86D59" w:rsidRDefault="00A86D59">
      <w:pPr>
        <w:spacing w:after="80" w:line="320" w:lineRule="exact"/>
        <w:ind w:firstLine="283"/>
        <w:jc w:val="both"/>
        <w:rPr>
          <w:rFonts w:hint="cs"/>
          <w:sz w:val="22"/>
          <w:rtl/>
        </w:rPr>
      </w:pPr>
    </w:p>
    <w:p w14:paraId="007E2844" w14:textId="77777777" w:rsidR="00A86D59" w:rsidRDefault="00A86D59">
      <w:pPr>
        <w:spacing w:after="80" w:line="320" w:lineRule="exact"/>
        <w:ind w:firstLine="283"/>
        <w:jc w:val="both"/>
        <w:rPr>
          <w:rFonts w:hint="cs"/>
          <w:sz w:val="22"/>
          <w:rtl/>
        </w:rPr>
      </w:pPr>
      <w:r>
        <w:rPr>
          <w:rFonts w:hint="cs"/>
          <w:sz w:val="22"/>
          <w:rtl/>
        </w:rPr>
        <w:tab/>
        <w:t>למרבה הפתעתה, הנאשם לא עשה ולא אמר לה דבר - למרות שבדיעבד הסתבר לה שאִימהּ סיפרה לו.</w:t>
      </w:r>
    </w:p>
    <w:p w14:paraId="02DB7BEB" w14:textId="77777777" w:rsidR="00A86D59" w:rsidRDefault="00A86D59">
      <w:pPr>
        <w:spacing w:after="80" w:line="320" w:lineRule="exact"/>
        <w:ind w:firstLine="283"/>
        <w:jc w:val="both"/>
        <w:rPr>
          <w:rFonts w:hint="cs"/>
          <w:sz w:val="22"/>
          <w:rtl/>
        </w:rPr>
      </w:pPr>
    </w:p>
    <w:p w14:paraId="392D973A" w14:textId="77777777" w:rsidR="00A86D59" w:rsidRDefault="00A86D59">
      <w:pPr>
        <w:spacing w:after="80" w:line="320" w:lineRule="exact"/>
        <w:ind w:firstLine="283"/>
        <w:jc w:val="both"/>
        <w:rPr>
          <w:rFonts w:hint="cs"/>
          <w:sz w:val="22"/>
          <w:rtl/>
        </w:rPr>
      </w:pPr>
      <w:r>
        <w:rPr>
          <w:rFonts w:hint="cs"/>
          <w:b/>
          <w:bCs/>
          <w:i/>
          <w:iCs/>
          <w:sz w:val="22"/>
          <w:rtl/>
        </w:rPr>
        <w:t>24.</w:t>
      </w:r>
      <w:r>
        <w:rPr>
          <w:sz w:val="22"/>
          <w:rtl/>
        </w:rPr>
        <w:tab/>
        <w:t>לאחר כשלושה ימים העמידה בפניה א</w:t>
      </w:r>
      <w:r>
        <w:rPr>
          <w:rFonts w:hint="cs"/>
          <w:sz w:val="22"/>
          <w:rtl/>
        </w:rPr>
        <w:t xml:space="preserve">ִימהּ שתי אפשרויות: או שהאֵם תלך למשטרה להגיש תלונה, או שהקטינה תבוא עִמה למרכז סיוע לנפגעות תקיפה מינית. בעקבות לחצהּ של האֵם באותו יום, נאותה הקטינה לשוחח טלפונית עם המתנדבת ליאת </w:t>
      </w:r>
      <w:r>
        <w:rPr>
          <w:rFonts w:hint="cs"/>
          <w:b/>
          <w:bCs/>
          <w:sz w:val="22"/>
          <w:rtl/>
        </w:rPr>
        <w:t>(עת/5)</w:t>
      </w:r>
      <w:r>
        <w:rPr>
          <w:rFonts w:hint="cs"/>
          <w:sz w:val="22"/>
          <w:rtl/>
        </w:rPr>
        <w:t xml:space="preserve"> ממרכז הסיוע, וּבתיאום עִמה, הגיעה אליה למשרדהּ כמה ימים אחר-כך וסיפרה לה את סיפורהּ </w:t>
      </w:r>
      <w:r>
        <w:rPr>
          <w:rFonts w:hint="cs"/>
          <w:b/>
          <w:bCs/>
          <w:sz w:val="22"/>
          <w:rtl/>
        </w:rPr>
        <w:t>"בגדול. לא נכנסתי איתה לפרטֵי פרטים"</w:t>
      </w:r>
      <w:r>
        <w:rPr>
          <w:rFonts w:hint="cs"/>
          <w:sz w:val="22"/>
          <w:rtl/>
        </w:rPr>
        <w:t>.</w:t>
      </w:r>
    </w:p>
    <w:p w14:paraId="250F5B88" w14:textId="77777777" w:rsidR="00A86D59" w:rsidRDefault="00A86D59">
      <w:pPr>
        <w:spacing w:after="80" w:line="320" w:lineRule="exact"/>
        <w:ind w:firstLine="283"/>
        <w:jc w:val="both"/>
        <w:rPr>
          <w:rFonts w:hint="cs"/>
          <w:sz w:val="22"/>
          <w:rtl/>
        </w:rPr>
      </w:pPr>
      <w:r>
        <w:rPr>
          <w:rFonts w:hint="cs"/>
          <w:sz w:val="22"/>
          <w:rtl/>
        </w:rPr>
        <w:tab/>
        <w:t xml:space="preserve">לדברי הקטינה, היא הגדירה את הדברים באומרה כי </w:t>
      </w:r>
      <w:r>
        <w:rPr>
          <w:rFonts w:hint="cs"/>
          <w:b/>
          <w:bCs/>
          <w:sz w:val="22"/>
          <w:rtl/>
        </w:rPr>
        <w:t>"אבא שלי אנס אותי"</w:t>
      </w:r>
      <w:r>
        <w:rPr>
          <w:rFonts w:hint="cs"/>
          <w:sz w:val="22"/>
          <w:rtl/>
        </w:rPr>
        <w:t xml:space="preserve">               </w:t>
      </w:r>
      <w:r>
        <w:rPr>
          <w:rFonts w:hint="cs"/>
          <w:b/>
          <w:bCs/>
          <w:sz w:val="22"/>
          <w:rtl/>
        </w:rPr>
        <w:t>(עמ' 42, ש' 17)</w:t>
      </w:r>
      <w:r>
        <w:rPr>
          <w:rFonts w:hint="cs"/>
          <w:sz w:val="22"/>
          <w:rtl/>
        </w:rPr>
        <w:t>, בדיוק כפי שהגדירה זאת בפני חברֵיהּ בעבר, בהסבירהּ:</w:t>
      </w:r>
    </w:p>
    <w:p w14:paraId="59373843" w14:textId="77777777" w:rsidR="00A86D59" w:rsidRDefault="00A86D59">
      <w:pPr>
        <w:spacing w:after="80" w:line="320" w:lineRule="exact"/>
        <w:ind w:firstLine="283"/>
        <w:jc w:val="both"/>
        <w:rPr>
          <w:rFonts w:hint="cs"/>
          <w:sz w:val="22"/>
          <w:rtl/>
        </w:rPr>
      </w:pPr>
      <w:r>
        <w:rPr>
          <w:rFonts w:hint="cs"/>
          <w:b/>
          <w:bCs/>
          <w:sz w:val="22"/>
          <w:rtl/>
        </w:rPr>
        <w:t>"לא ידעתי מה זה התעללות מינית או לא ידעתי מה זה כל דרך אחרת שאתם מגדירים את זה. הגדרתי את זה כאונס כי ידעתי כאילו לגעת במישהו בניגוד לרצונו, או לא משנה מה, זה איפשהו אונס בדרך כלשהי."</w:t>
      </w:r>
    </w:p>
    <w:p w14:paraId="36764399" w14:textId="77777777" w:rsidR="00A86D59" w:rsidRDefault="00A86D59">
      <w:pPr>
        <w:spacing w:after="80" w:line="320" w:lineRule="exact"/>
        <w:ind w:firstLine="283"/>
        <w:jc w:val="both"/>
        <w:rPr>
          <w:rFonts w:hint="cs"/>
          <w:sz w:val="22"/>
          <w:rtl/>
        </w:rPr>
      </w:pPr>
      <w:r>
        <w:rPr>
          <w:rFonts w:hint="cs"/>
          <w:b/>
          <w:bCs/>
          <w:sz w:val="22"/>
          <w:rtl/>
        </w:rPr>
        <w:t>(עמ' 38, ש' 1)</w:t>
      </w:r>
      <w:r>
        <w:rPr>
          <w:rFonts w:hint="cs"/>
          <w:sz w:val="22"/>
          <w:rtl/>
        </w:rPr>
        <w:t>.</w:t>
      </w:r>
    </w:p>
    <w:p w14:paraId="720C1594" w14:textId="77777777" w:rsidR="00A86D59" w:rsidRDefault="00A86D59">
      <w:pPr>
        <w:spacing w:after="80" w:line="320" w:lineRule="exact"/>
        <w:ind w:firstLine="283"/>
        <w:jc w:val="both"/>
        <w:rPr>
          <w:rFonts w:hint="cs"/>
          <w:sz w:val="22"/>
          <w:rtl/>
        </w:rPr>
      </w:pPr>
    </w:p>
    <w:p w14:paraId="54A4B62A" w14:textId="77777777" w:rsidR="00A86D59" w:rsidRDefault="00A86D59">
      <w:pPr>
        <w:spacing w:after="80" w:line="320" w:lineRule="exact"/>
        <w:ind w:firstLine="283"/>
        <w:jc w:val="both"/>
        <w:rPr>
          <w:rFonts w:hint="cs"/>
          <w:sz w:val="22"/>
          <w:rtl/>
        </w:rPr>
      </w:pPr>
      <w:r>
        <w:rPr>
          <w:rFonts w:hint="cs"/>
          <w:sz w:val="22"/>
          <w:rtl/>
        </w:rPr>
        <w:tab/>
        <w:t>הקטינה מדגישה כי הסכימה לדבר רק לאחר שהובטח לה כי הדברים יישארו חסויים בינה לבין המתנדבת. לדבריה, פחדה שאמא שלה תדע את פּרטֵי הדברים, מחשש לתגובתה הקשָׁה. כן פחדה מתגובה אַלימה של אביה כלפי שתיהן וכלפי אחֵיה, ורצתה למנוע הֶרֶס המשפחה המצומצמת והמורחבת. עוד מוסיפה היא ואומרת, ברגישוּת וּבכנות (כפי שצויין כבר לעיל), כי לא רצתה שאחֵיה,-</w:t>
      </w:r>
    </w:p>
    <w:p w14:paraId="4DED5C92" w14:textId="77777777" w:rsidR="00A86D59" w:rsidRDefault="00A86D59">
      <w:pPr>
        <w:spacing w:after="80" w:line="320" w:lineRule="exact"/>
        <w:ind w:firstLine="283"/>
        <w:jc w:val="both"/>
        <w:rPr>
          <w:rFonts w:hint="cs"/>
          <w:b/>
          <w:bCs/>
          <w:sz w:val="22"/>
          <w:rtl/>
        </w:rPr>
      </w:pPr>
      <w:r>
        <w:rPr>
          <w:rFonts w:hint="cs"/>
          <w:b/>
          <w:bCs/>
          <w:sz w:val="22"/>
          <w:rtl/>
        </w:rPr>
        <w:t xml:space="preserve">"יֵדעו שאבא שלהם הוא כזה. ויכול להיות שאיפשהו לא רציתי להאמין שגם אני כזאת... </w:t>
      </w:r>
    </w:p>
    <w:p w14:paraId="26053BC9" w14:textId="77777777" w:rsidR="00A86D59" w:rsidRDefault="00A86D59">
      <w:pPr>
        <w:spacing w:after="80" w:line="320" w:lineRule="exact"/>
        <w:ind w:firstLine="283"/>
        <w:jc w:val="both"/>
        <w:rPr>
          <w:rFonts w:hint="cs"/>
          <w:sz w:val="22"/>
          <w:rtl/>
        </w:rPr>
      </w:pPr>
      <w:r>
        <w:rPr>
          <w:rFonts w:hint="cs"/>
          <w:b/>
          <w:bCs/>
          <w:sz w:val="22"/>
          <w:rtl/>
        </w:rPr>
        <w:t xml:space="preserve">להכניס אותי לסטטיסטיקה הלֹא נעימה והלֹא נחמדה הזאת. כשאת הולכת ואת פונה למשטרה, זה כבר אוטומטית מדביקים עלייך תווית. שהיא לא נעימה. אני יכולה לתת לך דוגמא הכי קטנה, שאנשים ב-מ. </w:t>
      </w:r>
      <w:r>
        <w:rPr>
          <w:rFonts w:hint="cs"/>
          <w:sz w:val="22"/>
          <w:rtl/>
        </w:rPr>
        <w:t>(מקום מגוריה - ת.ש.)</w:t>
      </w:r>
      <w:r>
        <w:rPr>
          <w:rFonts w:hint="cs"/>
          <w:b/>
          <w:bCs/>
          <w:sz w:val="22"/>
          <w:rtl/>
        </w:rPr>
        <w:t xml:space="preserve"> יודעים את זה כרגע, אז הם מסתכלים עליי כאילו אני איזה מחלה מדבקת."</w:t>
      </w:r>
    </w:p>
    <w:p w14:paraId="31D35354" w14:textId="77777777" w:rsidR="00A86D59" w:rsidRDefault="00A86D59">
      <w:pPr>
        <w:spacing w:after="80" w:line="320" w:lineRule="exact"/>
        <w:ind w:firstLine="283"/>
        <w:jc w:val="both"/>
        <w:rPr>
          <w:rFonts w:hint="cs"/>
          <w:sz w:val="22"/>
          <w:rtl/>
        </w:rPr>
      </w:pPr>
      <w:r>
        <w:rPr>
          <w:rFonts w:hint="cs"/>
          <w:b/>
          <w:bCs/>
          <w:sz w:val="22"/>
          <w:rtl/>
        </w:rPr>
        <w:t>(עמ' 43, ש' 5 ואילך)</w:t>
      </w:r>
      <w:r>
        <w:rPr>
          <w:rFonts w:hint="cs"/>
          <w:sz w:val="22"/>
          <w:rtl/>
        </w:rPr>
        <w:t>.</w:t>
      </w:r>
    </w:p>
    <w:p w14:paraId="13309808" w14:textId="77777777" w:rsidR="00A86D59" w:rsidRDefault="00A86D59">
      <w:pPr>
        <w:spacing w:after="80" w:line="320" w:lineRule="exact"/>
        <w:ind w:firstLine="283"/>
        <w:jc w:val="both"/>
        <w:rPr>
          <w:rFonts w:hint="cs"/>
          <w:sz w:val="22"/>
          <w:rtl/>
        </w:rPr>
      </w:pPr>
    </w:p>
    <w:p w14:paraId="4A452E91" w14:textId="77777777" w:rsidR="00A86D59" w:rsidRDefault="00A86D59">
      <w:pPr>
        <w:spacing w:after="80" w:line="320" w:lineRule="exact"/>
        <w:ind w:firstLine="283"/>
        <w:jc w:val="both"/>
        <w:rPr>
          <w:rFonts w:hint="cs"/>
          <w:sz w:val="22"/>
          <w:rtl/>
        </w:rPr>
      </w:pPr>
      <w:r>
        <w:rPr>
          <w:rFonts w:hint="cs"/>
          <w:b/>
          <w:bCs/>
          <w:i/>
          <w:iCs/>
          <w:sz w:val="22"/>
          <w:rtl/>
        </w:rPr>
        <w:t>25.</w:t>
      </w:r>
      <w:r>
        <w:rPr>
          <w:sz w:val="22"/>
          <w:rtl/>
        </w:rPr>
        <w:tab/>
        <w:t>למרות כל ההבטחות - התקשרה אליה המת</w:t>
      </w:r>
      <w:r>
        <w:rPr>
          <w:rFonts w:hint="cs"/>
          <w:sz w:val="22"/>
          <w:rtl/>
        </w:rPr>
        <w:t>נדבת יומיים לאחר מכן והסבירה כי מוטלת עליה חובת דיווּח על-פי החוק, וּלפיכך, חייבת היא להעביר את תוכן דבריה לגורמים המוסמכים.</w:t>
      </w:r>
    </w:p>
    <w:p w14:paraId="5B184B56" w14:textId="77777777" w:rsidR="00A86D59" w:rsidRDefault="00A86D59">
      <w:pPr>
        <w:spacing w:after="80" w:line="320" w:lineRule="exact"/>
        <w:ind w:firstLine="283"/>
        <w:jc w:val="both"/>
        <w:rPr>
          <w:rFonts w:hint="cs"/>
          <w:sz w:val="22"/>
          <w:rtl/>
        </w:rPr>
      </w:pPr>
      <w:r>
        <w:rPr>
          <w:rFonts w:hint="cs"/>
          <w:sz w:val="22"/>
          <w:rtl/>
        </w:rPr>
        <w:tab/>
        <w:t>הקטינה הביעה את כעסהּ ואכזבתה, הרגישה פגיעה באמון שנתנה במתנדבת, וסיפרה על כך ל</w:t>
      </w:r>
      <w:r>
        <w:rPr>
          <w:sz w:val="22"/>
          <w:rtl/>
        </w:rPr>
        <w:t>א</w:t>
      </w:r>
      <w:r>
        <w:rPr>
          <w:rFonts w:hint="cs"/>
          <w:sz w:val="22"/>
          <w:rtl/>
        </w:rPr>
        <w:t>ִימהּ.</w:t>
      </w:r>
    </w:p>
    <w:p w14:paraId="4E0F1A34" w14:textId="77777777" w:rsidR="00A86D59" w:rsidRDefault="00A86D59">
      <w:pPr>
        <w:spacing w:after="80" w:line="320" w:lineRule="exact"/>
        <w:ind w:firstLine="283"/>
        <w:jc w:val="both"/>
        <w:rPr>
          <w:rFonts w:hint="cs"/>
          <w:sz w:val="22"/>
          <w:rtl/>
        </w:rPr>
      </w:pPr>
      <w:r>
        <w:rPr>
          <w:rFonts w:hint="cs"/>
          <w:sz w:val="22"/>
          <w:rtl/>
        </w:rPr>
        <w:tab/>
        <w:t xml:space="preserve">היא מתארת בפירוט וּבדיוק רב את השיחה בינה לבין </w:t>
      </w:r>
      <w:r>
        <w:rPr>
          <w:sz w:val="22"/>
          <w:rtl/>
        </w:rPr>
        <w:t>א</w:t>
      </w:r>
      <w:r>
        <w:rPr>
          <w:rFonts w:hint="cs"/>
          <w:sz w:val="22"/>
          <w:rtl/>
        </w:rPr>
        <w:t xml:space="preserve">ִימהּ, שכאמור לא ידעה פּרטֵי הדברים שנמסרו למתנדבת </w:t>
      </w:r>
      <w:r>
        <w:rPr>
          <w:rFonts w:hint="cs"/>
          <w:b/>
          <w:bCs/>
          <w:sz w:val="22"/>
          <w:rtl/>
        </w:rPr>
        <w:t>(עמ' 44, ש' 1 ואילך)</w:t>
      </w:r>
      <w:r>
        <w:rPr>
          <w:rFonts w:hint="cs"/>
          <w:sz w:val="22"/>
          <w:rtl/>
        </w:rPr>
        <w:t xml:space="preserve">. האֵם אמרה לה מיד כי משמעות הדבר שמדובר בפגיעה על-ידי מישהו מבני-המשפחה. הקטינה הכחישה, אך החלה לבכות. לאחר זמן-מה, לשאלה נוספת האִם מדובר במישהו מבני-המשפחה שפגע בה - הינהנה ברֹאשה לחיוב. האֵם הוסיפה ושאלה - </w:t>
      </w:r>
      <w:r>
        <w:rPr>
          <w:rFonts w:hint="cs"/>
          <w:b/>
          <w:bCs/>
          <w:sz w:val="22"/>
          <w:rtl/>
        </w:rPr>
        <w:t>"זה אבא?"</w:t>
      </w:r>
      <w:r>
        <w:rPr>
          <w:rFonts w:hint="cs"/>
          <w:sz w:val="22"/>
          <w:rtl/>
        </w:rPr>
        <w:t>, והקטינה שוב ענתה בתחילה בשלילה. האֵם הוסיפה ושאלה האם זה אחִיה הגדול? - ונענתה בשלילה. ואז שוב שאלה אם זה האבא, וּבאותו רגע נכנס הנאשם לדירה. האֵם הרחיקה אותו מהחדר שבּוֹ נמצאו ושאלה את הקטינה פעם נוספת, ואז הינהנה הקטינה ברֹאשה בחיוב, תוך שהיא בוכה והאֵם מצטרפת אליה בבכי.</w:t>
      </w:r>
    </w:p>
    <w:p w14:paraId="346D0F50" w14:textId="77777777" w:rsidR="00A86D59" w:rsidRDefault="00A86D59">
      <w:pPr>
        <w:spacing w:after="80" w:line="320" w:lineRule="exact"/>
        <w:ind w:firstLine="283"/>
        <w:jc w:val="both"/>
        <w:rPr>
          <w:rFonts w:hint="cs"/>
          <w:sz w:val="22"/>
          <w:rtl/>
        </w:rPr>
      </w:pPr>
      <w:r>
        <w:rPr>
          <w:rFonts w:hint="cs"/>
          <w:sz w:val="22"/>
          <w:rtl/>
        </w:rPr>
        <w:tab/>
        <w:t>לדבריה, הנאשם, שהבין ככֹל הנראה כי דבר-מה קרה, התרוצץ בכֹל הבית וכל הלילה ישב בחדרוֹ וניסה לצותת לשיחותיהן. הקטינה ו</w:t>
      </w:r>
      <w:r>
        <w:rPr>
          <w:sz w:val="22"/>
          <w:rtl/>
        </w:rPr>
        <w:t>א</w:t>
      </w:r>
      <w:r>
        <w:rPr>
          <w:rFonts w:hint="cs"/>
          <w:sz w:val="22"/>
          <w:rtl/>
        </w:rPr>
        <w:t xml:space="preserve">ִימהּ נמצאו במטבח יחדיו עד שעת לילה מאוחרת, ואחר-כך ניסתה הקטינה, ללא הצלחה מרובה, להירדם, תוך שהיא חוששת מאשר עלול לקרות בלילה </w:t>
      </w:r>
      <w:r>
        <w:rPr>
          <w:rFonts w:hint="cs"/>
          <w:b/>
          <w:bCs/>
          <w:sz w:val="22"/>
          <w:rtl/>
        </w:rPr>
        <w:t>(עמ' 60, ש' 6-3)</w:t>
      </w:r>
      <w:r>
        <w:rPr>
          <w:rFonts w:hint="cs"/>
          <w:sz w:val="22"/>
          <w:rtl/>
        </w:rPr>
        <w:t>.</w:t>
      </w:r>
    </w:p>
    <w:p w14:paraId="56F14268" w14:textId="77777777" w:rsidR="00A86D59" w:rsidRDefault="00A86D59">
      <w:pPr>
        <w:spacing w:after="80" w:line="320" w:lineRule="exact"/>
        <w:ind w:firstLine="283"/>
        <w:jc w:val="both"/>
        <w:rPr>
          <w:rFonts w:hint="cs"/>
          <w:sz w:val="22"/>
          <w:rtl/>
        </w:rPr>
      </w:pPr>
      <w:r>
        <w:rPr>
          <w:rFonts w:hint="cs"/>
          <w:sz w:val="22"/>
          <w:rtl/>
        </w:rPr>
        <w:tab/>
        <w:t xml:space="preserve">הקטינה מדגישה, כי גם בשיחות אלה עדיין לא פירטה בפני </w:t>
      </w:r>
      <w:r>
        <w:rPr>
          <w:sz w:val="22"/>
          <w:rtl/>
        </w:rPr>
        <w:t>א</w:t>
      </w:r>
      <w:r>
        <w:rPr>
          <w:rFonts w:hint="cs"/>
          <w:sz w:val="22"/>
          <w:rtl/>
        </w:rPr>
        <w:t>ִימהּ את שעבר עליה, ורק למחרת היום וּבתקופה שאחריו, סיפרה לה בהדרגתיוּת בכֹל פעם מעט מהדברים.</w:t>
      </w:r>
    </w:p>
    <w:p w14:paraId="008D8187" w14:textId="77777777" w:rsidR="00A86D59" w:rsidRDefault="00A86D59">
      <w:pPr>
        <w:spacing w:after="80" w:line="320" w:lineRule="exact"/>
        <w:ind w:firstLine="283"/>
        <w:jc w:val="both"/>
        <w:rPr>
          <w:rFonts w:hint="cs"/>
          <w:sz w:val="22"/>
          <w:rtl/>
        </w:rPr>
      </w:pPr>
      <w:r>
        <w:rPr>
          <w:rFonts w:hint="cs"/>
          <w:sz w:val="22"/>
          <w:rtl/>
        </w:rPr>
        <w:tab/>
        <w:t xml:space="preserve">עוד אמרה הקטינה כי גם לאחִיה הגדול א. </w:t>
      </w:r>
      <w:r>
        <w:rPr>
          <w:rFonts w:hint="cs"/>
          <w:b/>
          <w:bCs/>
          <w:sz w:val="22"/>
          <w:rtl/>
        </w:rPr>
        <w:t>(עת/6)</w:t>
      </w:r>
      <w:r>
        <w:rPr>
          <w:rFonts w:hint="cs"/>
          <w:sz w:val="22"/>
          <w:rtl/>
        </w:rPr>
        <w:t xml:space="preserve"> גילתה ימים מספר קודם לכן כי </w:t>
      </w:r>
      <w:r>
        <w:rPr>
          <w:rFonts w:hint="cs"/>
          <w:b/>
          <w:bCs/>
          <w:sz w:val="22"/>
          <w:rtl/>
        </w:rPr>
        <w:t>"נאנסה"</w:t>
      </w:r>
      <w:r>
        <w:rPr>
          <w:rFonts w:hint="cs"/>
          <w:sz w:val="22"/>
          <w:rtl/>
        </w:rPr>
        <w:t xml:space="preserve">, אך לא סיפרה לו על-ידי מי. האח קיבל זאת קשה, </w:t>
      </w:r>
      <w:r>
        <w:rPr>
          <w:rFonts w:hint="cs"/>
          <w:b/>
          <w:bCs/>
          <w:sz w:val="22"/>
          <w:rtl/>
        </w:rPr>
        <w:t>"היה בהלם מוחלט"</w:t>
      </w:r>
      <w:r>
        <w:rPr>
          <w:rFonts w:hint="cs"/>
          <w:sz w:val="22"/>
          <w:rtl/>
        </w:rPr>
        <w:t xml:space="preserve">, והגיב באומרו כי אם יֵדע מי זה - ירצח אותו </w:t>
      </w:r>
      <w:r>
        <w:rPr>
          <w:rFonts w:hint="cs"/>
          <w:b/>
          <w:bCs/>
          <w:sz w:val="22"/>
          <w:rtl/>
        </w:rPr>
        <w:t>(עמ' 45, ש' 17 ואילך)</w:t>
      </w:r>
      <w:r>
        <w:rPr>
          <w:rFonts w:hint="cs"/>
          <w:sz w:val="22"/>
          <w:rtl/>
        </w:rPr>
        <w:t>.</w:t>
      </w:r>
    </w:p>
    <w:p w14:paraId="4FAEC12E" w14:textId="77777777" w:rsidR="00A86D59" w:rsidRDefault="00A86D59">
      <w:pPr>
        <w:spacing w:after="80" w:line="320" w:lineRule="exact"/>
        <w:ind w:firstLine="283"/>
        <w:jc w:val="both"/>
        <w:rPr>
          <w:rFonts w:hint="cs"/>
          <w:sz w:val="22"/>
          <w:rtl/>
        </w:rPr>
      </w:pPr>
    </w:p>
    <w:p w14:paraId="7E35D0D5" w14:textId="77777777" w:rsidR="00A86D59" w:rsidRDefault="00A86D59">
      <w:pPr>
        <w:spacing w:after="80" w:line="320" w:lineRule="exact"/>
        <w:ind w:firstLine="283"/>
        <w:jc w:val="both"/>
        <w:rPr>
          <w:rFonts w:hint="cs"/>
          <w:sz w:val="22"/>
          <w:rtl/>
        </w:rPr>
      </w:pPr>
      <w:r>
        <w:rPr>
          <w:rFonts w:hint="cs"/>
          <w:b/>
          <w:bCs/>
          <w:i/>
          <w:iCs/>
          <w:sz w:val="22"/>
          <w:rtl/>
        </w:rPr>
        <w:t>26.</w:t>
      </w:r>
      <w:r>
        <w:rPr>
          <w:sz w:val="22"/>
          <w:rtl/>
        </w:rPr>
        <w:tab/>
        <w:t>גם חש</w:t>
      </w:r>
      <w:r>
        <w:rPr>
          <w:rFonts w:hint="cs"/>
          <w:sz w:val="22"/>
          <w:rtl/>
        </w:rPr>
        <w:t>ׂיפה זו לא הביאה עדיין את הקטינה להגשת תלונה במשטרה.</w:t>
      </w:r>
    </w:p>
    <w:p w14:paraId="71997FD9" w14:textId="77777777" w:rsidR="00A86D59" w:rsidRDefault="00A86D59">
      <w:pPr>
        <w:spacing w:after="80" w:line="320" w:lineRule="exact"/>
        <w:ind w:firstLine="283"/>
        <w:jc w:val="both"/>
        <w:rPr>
          <w:rFonts w:hint="cs"/>
          <w:sz w:val="22"/>
          <w:rtl/>
        </w:rPr>
      </w:pPr>
      <w:r>
        <w:rPr>
          <w:rFonts w:hint="cs"/>
          <w:sz w:val="22"/>
          <w:rtl/>
        </w:rPr>
        <w:tab/>
        <w:t xml:space="preserve">הקטינה מספרת כי למחרת היום החליטה האֵם לספר על כך לאחי בעלה, א.א. </w:t>
      </w:r>
      <w:r>
        <w:rPr>
          <w:rFonts w:hint="cs"/>
          <w:b/>
          <w:bCs/>
          <w:sz w:val="22"/>
          <w:rtl/>
        </w:rPr>
        <w:t>(עת/7)</w:t>
      </w:r>
      <w:r>
        <w:rPr>
          <w:rFonts w:hint="cs"/>
          <w:sz w:val="22"/>
          <w:rtl/>
        </w:rPr>
        <w:t>, שהיה לאורך כל השנים האוזן הקשבת לכֹל בעיה ואשר תמך וסייע לנאשם וּלמשפחתו כשהיו בקשיים כלכליים ואחרים.</w:t>
      </w:r>
    </w:p>
    <w:p w14:paraId="28CAAD6E" w14:textId="77777777" w:rsidR="00A86D59" w:rsidRDefault="00A86D59">
      <w:pPr>
        <w:spacing w:after="80" w:line="320" w:lineRule="exact"/>
        <w:ind w:firstLine="283"/>
        <w:jc w:val="both"/>
        <w:rPr>
          <w:rFonts w:hint="cs"/>
          <w:sz w:val="22"/>
          <w:rtl/>
        </w:rPr>
      </w:pPr>
      <w:r>
        <w:rPr>
          <w:rFonts w:hint="cs"/>
          <w:sz w:val="22"/>
          <w:rtl/>
        </w:rPr>
        <w:tab/>
        <w:t xml:space="preserve">לדברי הקטינה, האֵם נסעה אֶל הדוֹד יחד עם אחִיה הגדול </w:t>
      </w:r>
      <w:r>
        <w:rPr>
          <w:rFonts w:hint="cs"/>
          <w:b/>
          <w:bCs/>
          <w:sz w:val="22"/>
          <w:rtl/>
        </w:rPr>
        <w:t>(עת/6)</w:t>
      </w:r>
      <w:r>
        <w:rPr>
          <w:rFonts w:hint="cs"/>
          <w:sz w:val="22"/>
          <w:rtl/>
        </w:rPr>
        <w:t>, וּבַדרך גילתה לו כי הנאשם פגע בקטינה.</w:t>
      </w:r>
    </w:p>
    <w:p w14:paraId="026C29B5" w14:textId="77777777" w:rsidR="00A86D59" w:rsidRDefault="00A86D59">
      <w:pPr>
        <w:spacing w:after="80" w:line="320" w:lineRule="exact"/>
        <w:ind w:firstLine="283"/>
        <w:jc w:val="both"/>
        <w:rPr>
          <w:rFonts w:hint="cs"/>
          <w:sz w:val="22"/>
          <w:rtl/>
        </w:rPr>
      </w:pPr>
    </w:p>
    <w:p w14:paraId="0A88C8F1" w14:textId="77777777" w:rsidR="00A86D59" w:rsidRDefault="00A86D59">
      <w:pPr>
        <w:spacing w:after="80" w:line="320" w:lineRule="exact"/>
        <w:ind w:firstLine="283"/>
        <w:jc w:val="both"/>
        <w:rPr>
          <w:rFonts w:hint="cs"/>
          <w:sz w:val="22"/>
          <w:rtl/>
        </w:rPr>
      </w:pPr>
      <w:r>
        <w:rPr>
          <w:rFonts w:hint="cs"/>
          <w:sz w:val="22"/>
          <w:rtl/>
        </w:rPr>
        <w:tab/>
        <w:t>לדברי הקטינה, הדוֹד האמין לדבריה, הגיב בדאגה רבה לקטינה ולשלומה, תוך שהוא מבטיח לממן לה טיפול פסיכולוגי וכל מה שתיזקק, ולחץ כי תלך מיד להגיש תלונה במשטרה.</w:t>
      </w:r>
    </w:p>
    <w:p w14:paraId="3C918445" w14:textId="77777777" w:rsidR="00A86D59" w:rsidRDefault="00A86D59">
      <w:pPr>
        <w:spacing w:after="80" w:line="320" w:lineRule="exact"/>
        <w:ind w:firstLine="283"/>
        <w:jc w:val="both"/>
        <w:rPr>
          <w:rFonts w:hint="cs"/>
          <w:sz w:val="22"/>
          <w:rtl/>
        </w:rPr>
      </w:pPr>
      <w:r>
        <w:rPr>
          <w:rFonts w:hint="cs"/>
          <w:sz w:val="22"/>
          <w:rtl/>
        </w:rPr>
        <w:tab/>
        <w:t>האֵם דרשה מהדוֹד כי יבטיח שהנאשם יעזוב את הבית ויתרחק מהילדים, ואכן, הנאשם לא שב לבֵיתו מאותו יום; אך, לדברי הקטינה, לא עמד בהסכם להימנע מקֶשר עם הבּנים.</w:t>
      </w:r>
    </w:p>
    <w:p w14:paraId="358C16CF" w14:textId="77777777" w:rsidR="00A86D59" w:rsidRDefault="00A86D59">
      <w:pPr>
        <w:spacing w:after="80" w:line="320" w:lineRule="exact"/>
        <w:ind w:firstLine="283"/>
        <w:jc w:val="both"/>
        <w:rPr>
          <w:rFonts w:hint="cs"/>
          <w:sz w:val="22"/>
          <w:rtl/>
        </w:rPr>
      </w:pPr>
      <w:r>
        <w:rPr>
          <w:rFonts w:hint="cs"/>
          <w:sz w:val="22"/>
          <w:rtl/>
        </w:rPr>
        <w:tab/>
        <w:t xml:space="preserve">עם עבוֹר הימים והניסיונות למצוא פיתרון לבעיה, חל שינוי בגישתו של הדוֹד, שהחל לדבר על הברחת הנאשם לחו"ל. לדברי הקטינה, האֵם עמדה על כך כי בתמורה לאי-הגשת תלונה במשטרה - יודֶה הנאשם במעשיו, ילך לטיפול פסיכולוגי ויתרחק מהילדים לעולם. הקטינה, אשר שמעה את </w:t>
      </w:r>
      <w:r>
        <w:rPr>
          <w:sz w:val="22"/>
          <w:rtl/>
        </w:rPr>
        <w:t>א</w:t>
      </w:r>
      <w:r>
        <w:rPr>
          <w:rFonts w:hint="cs"/>
          <w:sz w:val="22"/>
          <w:rtl/>
        </w:rPr>
        <w:t>ִימהּ מציבה תנאים אלו בשיחה טלפונית עם הדוֹד, הבינה, לדבריה, כי תגובתו הייתה הסכמה. ואולם, הסתבר כי הנאשם המשיך להכחיש מכֹּל וכֹל את המעשים והמשיך להימצא בקשר עם האח הגדול א.</w:t>
      </w:r>
    </w:p>
    <w:p w14:paraId="5A53E641" w14:textId="77777777" w:rsidR="00A86D59" w:rsidRDefault="00A86D59">
      <w:pPr>
        <w:spacing w:after="80" w:line="320" w:lineRule="exact"/>
        <w:ind w:firstLine="283"/>
        <w:jc w:val="both"/>
        <w:rPr>
          <w:rFonts w:hint="cs"/>
          <w:sz w:val="22"/>
          <w:rtl/>
        </w:rPr>
      </w:pPr>
    </w:p>
    <w:p w14:paraId="5FB52A65" w14:textId="77777777" w:rsidR="00A86D59" w:rsidRDefault="00A86D59">
      <w:pPr>
        <w:spacing w:after="80" w:line="320" w:lineRule="exact"/>
        <w:ind w:firstLine="283"/>
        <w:jc w:val="both"/>
        <w:rPr>
          <w:rFonts w:hint="cs"/>
          <w:sz w:val="22"/>
          <w:rtl/>
        </w:rPr>
      </w:pPr>
      <w:r>
        <w:rPr>
          <w:rFonts w:hint="cs"/>
          <w:b/>
          <w:bCs/>
          <w:i/>
          <w:iCs/>
          <w:sz w:val="22"/>
          <w:rtl/>
        </w:rPr>
        <w:t>27.</w:t>
      </w:r>
      <w:r>
        <w:rPr>
          <w:sz w:val="22"/>
          <w:rtl/>
        </w:rPr>
        <w:tab/>
      </w:r>
      <w:r>
        <w:rPr>
          <w:rFonts w:hint="cs"/>
          <w:sz w:val="22"/>
          <w:rtl/>
        </w:rPr>
        <w:t>לאחר כשבוע, שבוע וחצי נוספים, עַמדה האֵם על כך כי יש להגיש תלונה במשטרה, אך הקטינה, כך העידה, לא הייתה שלֵמה עם עצמה ולא הייתה עדיין מוכנה לכך. היא מסבירה את הרגשתה דאז בבהירוּת וּבפתיחוּת, ואומרת:</w:t>
      </w:r>
    </w:p>
    <w:p w14:paraId="44285C47" w14:textId="77777777" w:rsidR="00A86D59" w:rsidRDefault="00A86D59">
      <w:pPr>
        <w:spacing w:after="80" w:line="320" w:lineRule="exact"/>
        <w:ind w:firstLine="283"/>
        <w:jc w:val="both"/>
        <w:rPr>
          <w:rFonts w:hint="cs"/>
          <w:b/>
          <w:bCs/>
          <w:sz w:val="22"/>
          <w:rtl/>
        </w:rPr>
      </w:pPr>
      <w:r>
        <w:rPr>
          <w:rFonts w:hint="cs"/>
          <w:b/>
          <w:bCs/>
          <w:sz w:val="22"/>
          <w:rtl/>
        </w:rPr>
        <w:t xml:space="preserve">"מה זה לא שלֵמה עם עצמי? אני אגיד לך את האמת, אני חשבתי על זה, כמה וכמה פעמים ללכת למשטרה. אבל התווית של אסיר על הראש של אבא של האחים שלי, זה קצת בעייתי. </w:t>
      </w:r>
    </w:p>
    <w:p w14:paraId="5B68E5BC" w14:textId="77777777" w:rsidR="00A86D59" w:rsidRDefault="00A86D59">
      <w:pPr>
        <w:spacing w:after="80" w:line="320" w:lineRule="exact"/>
        <w:ind w:firstLine="283"/>
        <w:jc w:val="both"/>
        <w:rPr>
          <w:rFonts w:hint="cs"/>
          <w:b/>
          <w:bCs/>
          <w:sz w:val="22"/>
          <w:rtl/>
        </w:rPr>
      </w:pPr>
      <w:r>
        <w:rPr>
          <w:rFonts w:hint="cs"/>
          <w:b/>
          <w:bCs/>
          <w:sz w:val="22"/>
          <w:rtl/>
        </w:rPr>
        <w:t xml:space="preserve">שהם צריכים להסתובב עם תווית שאבא שלהם הוא אסיר. כי זה פוסל אותך בכֹל מקום, זה פוסל אותך בצבא... זה פוסל בהרבה מקומות. ואני יודעת איך אני הייתי מסתכלת על בנות אחרות אם היו אומרות לי שאבא שלהן אסיר... </w:t>
      </w:r>
    </w:p>
    <w:p w14:paraId="6242443F" w14:textId="77777777" w:rsidR="00A86D59" w:rsidRDefault="00A86D59">
      <w:pPr>
        <w:spacing w:after="80" w:line="320" w:lineRule="exact"/>
        <w:ind w:firstLine="283"/>
        <w:jc w:val="both"/>
        <w:rPr>
          <w:rFonts w:hint="cs"/>
          <w:sz w:val="22"/>
          <w:rtl/>
        </w:rPr>
      </w:pPr>
      <w:r>
        <w:rPr>
          <w:rFonts w:hint="cs"/>
          <w:b/>
          <w:bCs/>
          <w:sz w:val="22"/>
          <w:rtl/>
        </w:rPr>
        <w:t>למרות שאסור לשפוט ורק היום אני יודעת את זה. אסור לשפוט אף-אחד בשום מצב." (עמ' 49, ש' 19-12)</w:t>
      </w:r>
      <w:r>
        <w:rPr>
          <w:rFonts w:hint="cs"/>
          <w:sz w:val="22"/>
          <w:rtl/>
        </w:rPr>
        <w:t>.</w:t>
      </w:r>
    </w:p>
    <w:p w14:paraId="234114C2" w14:textId="77777777" w:rsidR="00A86D59" w:rsidRDefault="00A86D59">
      <w:pPr>
        <w:spacing w:after="80" w:line="320" w:lineRule="exact"/>
        <w:ind w:firstLine="283"/>
        <w:jc w:val="both"/>
        <w:rPr>
          <w:rFonts w:hint="cs"/>
          <w:sz w:val="22"/>
          <w:rtl/>
        </w:rPr>
      </w:pPr>
      <w:r>
        <w:rPr>
          <w:rFonts w:hint="cs"/>
          <w:sz w:val="22"/>
          <w:rtl/>
        </w:rPr>
        <w:t xml:space="preserve">אולם, בעקבות משפט שאמרה לה האֵם </w:t>
      </w:r>
      <w:r>
        <w:rPr>
          <w:rFonts w:hint="cs"/>
          <w:b/>
          <w:bCs/>
          <w:sz w:val="22"/>
          <w:rtl/>
        </w:rPr>
        <w:t>("מה את מחכה, שהוא יבוא לקחת אותך על הסוס הלבן שלך?")</w:t>
      </w:r>
      <w:r>
        <w:rPr>
          <w:rFonts w:hint="cs"/>
          <w:sz w:val="22"/>
          <w:rtl/>
        </w:rPr>
        <w:t xml:space="preserve"> שגרם לה להלם, וְלהרגשה כי האֵם מאשימה אותה בדבר-מה, התפרצה בחמת זעם, זרקה בכוח מאפרה על השולחן ואמרה ל</w:t>
      </w:r>
      <w:r>
        <w:rPr>
          <w:sz w:val="22"/>
          <w:rtl/>
        </w:rPr>
        <w:t>א</w:t>
      </w:r>
      <w:r>
        <w:rPr>
          <w:rFonts w:hint="cs"/>
          <w:sz w:val="22"/>
          <w:rtl/>
        </w:rPr>
        <w:t xml:space="preserve">ִימהּ: </w:t>
      </w:r>
      <w:r>
        <w:rPr>
          <w:rFonts w:hint="cs"/>
          <w:b/>
          <w:bCs/>
          <w:sz w:val="22"/>
          <w:rtl/>
        </w:rPr>
        <w:t>"את יודעת מה, בואי נלך למשטרה"</w:t>
      </w:r>
      <w:r>
        <w:rPr>
          <w:rFonts w:hint="cs"/>
          <w:sz w:val="22"/>
          <w:rtl/>
        </w:rPr>
        <w:t xml:space="preserve"> </w:t>
      </w:r>
      <w:r>
        <w:rPr>
          <w:rFonts w:hint="cs"/>
          <w:b/>
          <w:bCs/>
          <w:sz w:val="22"/>
          <w:rtl/>
        </w:rPr>
        <w:t>(עמ' 50, ש' 1 ואילך)</w:t>
      </w:r>
      <w:r>
        <w:rPr>
          <w:rFonts w:hint="cs"/>
          <w:sz w:val="22"/>
          <w:rtl/>
        </w:rPr>
        <w:t>.</w:t>
      </w:r>
    </w:p>
    <w:p w14:paraId="12C61139" w14:textId="77777777" w:rsidR="00A86D59" w:rsidRDefault="00A86D59">
      <w:pPr>
        <w:spacing w:after="80" w:line="320" w:lineRule="exact"/>
        <w:ind w:firstLine="283"/>
        <w:jc w:val="both"/>
        <w:rPr>
          <w:rFonts w:hint="cs"/>
          <w:sz w:val="22"/>
          <w:rtl/>
        </w:rPr>
      </w:pPr>
      <w:r>
        <w:rPr>
          <w:rFonts w:hint="cs"/>
          <w:sz w:val="22"/>
          <w:rtl/>
        </w:rPr>
        <w:t xml:space="preserve">ואכן, בו בערב הלכו למשטרה, האֵם נחקרה בקצרה, אך הקטינה סירבה לתת עדוּת בפני השוטר שהיה בַּמקום, ועל-כן, חזרה למחרת וּמסרה עדוּת ארוכה וּמפורטת בפני השוטרת מינה </w:t>
      </w:r>
      <w:r>
        <w:rPr>
          <w:rFonts w:hint="cs"/>
          <w:b/>
          <w:bCs/>
          <w:sz w:val="22"/>
          <w:rtl/>
        </w:rPr>
        <w:t>(עת/9)</w:t>
      </w:r>
      <w:r>
        <w:rPr>
          <w:rFonts w:hint="cs"/>
          <w:sz w:val="22"/>
          <w:rtl/>
        </w:rPr>
        <w:t>, ושבוע לאחר מכן שבה והשלימה את עדותה.</w:t>
      </w:r>
    </w:p>
    <w:p w14:paraId="538F7AC4" w14:textId="77777777" w:rsidR="00A86D59" w:rsidRDefault="00A86D59">
      <w:pPr>
        <w:spacing w:after="80" w:line="320" w:lineRule="exact"/>
        <w:ind w:firstLine="283"/>
        <w:jc w:val="both"/>
        <w:rPr>
          <w:rFonts w:hint="cs"/>
          <w:sz w:val="22"/>
          <w:rtl/>
        </w:rPr>
      </w:pPr>
      <w:r>
        <w:rPr>
          <w:rFonts w:hint="cs"/>
          <w:sz w:val="22"/>
          <w:rtl/>
        </w:rPr>
        <w:t xml:space="preserve">לדברי הקטינה - </w:t>
      </w:r>
      <w:r>
        <w:rPr>
          <w:sz w:val="22"/>
          <w:rtl/>
        </w:rPr>
        <w:t>א</w:t>
      </w:r>
      <w:r>
        <w:rPr>
          <w:rFonts w:hint="cs"/>
          <w:sz w:val="22"/>
          <w:rtl/>
        </w:rPr>
        <w:t xml:space="preserve">ִימהּ, שלא הייתה נוכחת בחקירתה, אינה יודעת עַד היום את מלוֹא הפרטים והאירועים, אלא רק את חלקם. אין היא זוכרת מה סיפרה לה וּמה לא סיפרה, שכּן </w:t>
      </w:r>
      <w:r>
        <w:rPr>
          <w:rFonts w:hint="cs"/>
          <w:b/>
          <w:bCs/>
          <w:sz w:val="22"/>
          <w:rtl/>
        </w:rPr>
        <w:t>"יש המון פרטים וזה מאוד מורכב"</w:t>
      </w:r>
      <w:r>
        <w:rPr>
          <w:rFonts w:hint="cs"/>
          <w:sz w:val="22"/>
          <w:rtl/>
        </w:rPr>
        <w:t xml:space="preserve"> </w:t>
      </w:r>
      <w:r>
        <w:rPr>
          <w:rFonts w:hint="cs"/>
          <w:b/>
          <w:bCs/>
          <w:sz w:val="22"/>
          <w:rtl/>
        </w:rPr>
        <w:t>(שם, ש' 11)</w:t>
      </w:r>
      <w:r>
        <w:rPr>
          <w:rFonts w:hint="cs"/>
          <w:sz w:val="22"/>
          <w:rtl/>
        </w:rPr>
        <w:t>.</w:t>
      </w:r>
    </w:p>
    <w:p w14:paraId="4265A0D9" w14:textId="77777777" w:rsidR="00A86D59" w:rsidRDefault="00A86D59">
      <w:pPr>
        <w:spacing w:after="80" w:line="320" w:lineRule="exact"/>
        <w:ind w:firstLine="283"/>
        <w:jc w:val="both"/>
        <w:rPr>
          <w:rFonts w:hint="cs"/>
          <w:sz w:val="22"/>
          <w:rtl/>
        </w:rPr>
      </w:pPr>
    </w:p>
    <w:p w14:paraId="4FD87109" w14:textId="77777777" w:rsidR="00A86D59" w:rsidRDefault="00A86D59">
      <w:pPr>
        <w:spacing w:after="80" w:line="320" w:lineRule="exact"/>
        <w:ind w:firstLine="283"/>
        <w:jc w:val="both"/>
        <w:rPr>
          <w:rFonts w:hint="cs"/>
          <w:sz w:val="22"/>
          <w:rtl/>
        </w:rPr>
      </w:pPr>
      <w:r>
        <w:rPr>
          <w:rFonts w:hint="cs"/>
          <w:b/>
          <w:bCs/>
          <w:i/>
          <w:iCs/>
          <w:sz w:val="22"/>
          <w:rtl/>
        </w:rPr>
        <w:t>28.</w:t>
      </w:r>
      <w:r>
        <w:rPr>
          <w:sz w:val="22"/>
          <w:rtl/>
        </w:rPr>
        <w:tab/>
      </w:r>
      <w:r>
        <w:rPr>
          <w:rFonts w:hint="cs"/>
          <w:sz w:val="22"/>
          <w:rtl/>
        </w:rPr>
        <w:t xml:space="preserve">בחקירתה-הנגדית סיפרה עוד הקטינה, ואף המציאה מסמכים המאשרים את דבריה </w:t>
      </w:r>
      <w:r>
        <w:rPr>
          <w:rFonts w:hint="cs"/>
          <w:b/>
          <w:bCs/>
          <w:sz w:val="22"/>
          <w:rtl/>
        </w:rPr>
        <w:t>(ת/2 ו-ת/3)</w:t>
      </w:r>
      <w:r>
        <w:rPr>
          <w:rFonts w:hint="cs"/>
          <w:sz w:val="22"/>
          <w:rtl/>
        </w:rPr>
        <w:t xml:space="preserve"> כי ביקרה עם אִימהּ אצל רופא-נשים מספר פעמים בתקופה שלפני ואחרי הגשת התלונה במשטרה.</w:t>
      </w:r>
    </w:p>
    <w:p w14:paraId="3D7535B2" w14:textId="77777777" w:rsidR="00A86D59" w:rsidRDefault="00A86D59">
      <w:pPr>
        <w:spacing w:after="80" w:line="320" w:lineRule="exact"/>
        <w:ind w:firstLine="283"/>
        <w:jc w:val="both"/>
        <w:rPr>
          <w:rFonts w:hint="cs"/>
          <w:sz w:val="22"/>
          <w:rtl/>
        </w:rPr>
      </w:pPr>
      <w:r>
        <w:rPr>
          <w:rFonts w:hint="cs"/>
          <w:sz w:val="22"/>
          <w:rtl/>
        </w:rPr>
        <w:t>הפעם הראשונה הייתה ב-14.10.2002 בעקבות תלונותיה על כאבים בבטן. היה זה, לדבריה, לאחר שגילתה לאִימהּ כי "נאנסה", ולפני שחשׂפה בפניה מיהו הפוגע.</w:t>
      </w:r>
    </w:p>
    <w:p w14:paraId="5499B5D2" w14:textId="77777777" w:rsidR="00A86D59" w:rsidRDefault="00A86D59">
      <w:pPr>
        <w:spacing w:after="80" w:line="320" w:lineRule="exact"/>
        <w:ind w:firstLine="283"/>
        <w:jc w:val="both"/>
        <w:rPr>
          <w:rFonts w:hint="cs"/>
          <w:sz w:val="22"/>
          <w:rtl/>
        </w:rPr>
      </w:pPr>
      <w:r>
        <w:rPr>
          <w:rFonts w:hint="cs"/>
          <w:sz w:val="22"/>
          <w:rtl/>
        </w:rPr>
        <w:t>לאחר זמן רב נתברר לקטינה כי אִימהּ, שחששה למצבהּ, שוחחה עם הרופא טרם בואן וּביקשה כי יבצע לה גם בדיקת הריון ותקינות איבר-המין. בסַפְּרה את הדברים העירה הקטינה, במאמר מוסגר, כי מצב שכזה לא יכול היה להיות נכון כֵּיוון ו</w:t>
      </w:r>
      <w:r>
        <w:rPr>
          <w:rFonts w:hint="cs"/>
          <w:b/>
          <w:bCs/>
          <w:sz w:val="22"/>
          <w:rtl/>
        </w:rPr>
        <w:t>"לא הייתה החדרה"</w:t>
      </w:r>
      <w:r>
        <w:rPr>
          <w:rFonts w:hint="cs"/>
          <w:sz w:val="22"/>
          <w:rtl/>
        </w:rPr>
        <w:t>, ואכן, באותה בדיקה נמצא כי איננה בהריון וכי היא סובלת מדלקת, ונרשמה לה תרופה.</w:t>
      </w:r>
    </w:p>
    <w:p w14:paraId="27E1100F" w14:textId="77777777" w:rsidR="00A86D59" w:rsidRDefault="00A86D59">
      <w:pPr>
        <w:spacing w:after="80" w:line="320" w:lineRule="exact"/>
        <w:ind w:firstLine="283"/>
        <w:jc w:val="both"/>
        <w:rPr>
          <w:rFonts w:hint="cs"/>
          <w:sz w:val="22"/>
          <w:rtl/>
        </w:rPr>
      </w:pPr>
      <w:r>
        <w:rPr>
          <w:rFonts w:hint="cs"/>
          <w:sz w:val="22"/>
          <w:rtl/>
        </w:rPr>
        <w:t>ביום 21.11.2002, כשבועיים לאחר הגשת התלונה במשטרה, ביקרה שוב אצל רופא-הנשים, ואז נמצא כי הינה בהריון, וּלאחר זמן-מה עברה הפלה. הקטינה מציינת כי לא סיפרה על הריונה בהודעותיה הבאות במשטרה שכּן ברור היה לה כי ההריון אינו קשור כלל לאביה, אלא ליחסיה עם החבר המבוגר.</w:t>
      </w:r>
    </w:p>
    <w:p w14:paraId="0031CFF7" w14:textId="77777777" w:rsidR="00A86D59" w:rsidRDefault="00A86D59">
      <w:pPr>
        <w:spacing w:after="80" w:line="320" w:lineRule="exact"/>
        <w:ind w:firstLine="283"/>
        <w:jc w:val="both"/>
        <w:rPr>
          <w:rFonts w:hint="cs"/>
          <w:sz w:val="22"/>
          <w:rtl/>
        </w:rPr>
      </w:pPr>
      <w:r>
        <w:rPr>
          <w:rFonts w:hint="cs"/>
          <w:sz w:val="22"/>
          <w:rtl/>
        </w:rPr>
        <w:t>הקטינה דוחה בכֹל תוקף טענת הסניגור שאותה העלה תוך כדי חקירתה-הנגדית כי בשל ההריון המציאה הקטינה את כל הסיפור על הנאשם. הקטינה עונה על כך בכעס ואומרת:</w:t>
      </w:r>
    </w:p>
    <w:p w14:paraId="1203F945" w14:textId="77777777" w:rsidR="00A86D59" w:rsidRDefault="00A86D59">
      <w:pPr>
        <w:spacing w:after="80" w:line="320" w:lineRule="exact"/>
        <w:ind w:firstLine="283"/>
        <w:jc w:val="both"/>
        <w:rPr>
          <w:rFonts w:hint="cs"/>
          <w:sz w:val="22"/>
          <w:rtl/>
        </w:rPr>
      </w:pPr>
      <w:r>
        <w:rPr>
          <w:rFonts w:hint="cs"/>
          <w:b/>
          <w:bCs/>
          <w:sz w:val="22"/>
          <w:rtl/>
        </w:rPr>
        <w:t>"אתה חושב שאני מנסה להאשים את אבא שלי בהריון שלי או משהו כזה? אתה טועה לחלוטין. זה לא לעניין. אני מאשימה את אבא שלי רק במה שמיוחס לו. גם אפילו לא מגיע לו שאני אגיד שהוא אבא שלי." (עמ' 73, ש' 3-1)</w:t>
      </w:r>
      <w:r>
        <w:rPr>
          <w:rFonts w:hint="cs"/>
          <w:sz w:val="22"/>
          <w:rtl/>
        </w:rPr>
        <w:t>.</w:t>
      </w:r>
    </w:p>
    <w:p w14:paraId="3D7E8AEF" w14:textId="77777777" w:rsidR="00A86D59" w:rsidRDefault="00A86D59">
      <w:pPr>
        <w:spacing w:after="80" w:line="320" w:lineRule="exact"/>
        <w:ind w:firstLine="283"/>
        <w:jc w:val="both"/>
        <w:rPr>
          <w:rFonts w:hint="cs"/>
          <w:sz w:val="22"/>
          <w:rtl/>
        </w:rPr>
      </w:pPr>
      <w:r>
        <w:rPr>
          <w:rFonts w:hint="cs"/>
          <w:sz w:val="22"/>
          <w:rtl/>
        </w:rPr>
        <w:t>ואחר-כך עוד מוסיפה דברים, וּלבסוף אומרת:</w:t>
      </w:r>
    </w:p>
    <w:p w14:paraId="3AA4C3E1" w14:textId="77777777" w:rsidR="00A86D59" w:rsidRDefault="00A86D59">
      <w:pPr>
        <w:spacing w:after="80" w:line="320" w:lineRule="exact"/>
        <w:ind w:firstLine="283"/>
        <w:jc w:val="both"/>
        <w:rPr>
          <w:rFonts w:hint="cs"/>
          <w:b/>
          <w:bCs/>
          <w:sz w:val="22"/>
          <w:rtl/>
        </w:rPr>
      </w:pPr>
      <w:r>
        <w:rPr>
          <w:rFonts w:hint="cs"/>
          <w:b/>
          <w:bCs/>
          <w:sz w:val="22"/>
          <w:rtl/>
        </w:rPr>
        <w:t>"הוא יודע טוב מאוד שהוא ביצע את כל המעשים האלה ושאני לא משקרת, ומי שמכיר אותי יודע שאני בחורה אמינה מאוד."</w:t>
      </w:r>
    </w:p>
    <w:p w14:paraId="5DFB5E9C" w14:textId="77777777" w:rsidR="00A86D59" w:rsidRDefault="00A86D59">
      <w:pPr>
        <w:spacing w:after="80" w:line="320" w:lineRule="exact"/>
        <w:ind w:firstLine="283"/>
        <w:jc w:val="both"/>
        <w:rPr>
          <w:rFonts w:hint="cs"/>
          <w:sz w:val="22"/>
          <w:rtl/>
        </w:rPr>
      </w:pPr>
      <w:r>
        <w:rPr>
          <w:rFonts w:hint="cs"/>
          <w:b/>
          <w:bCs/>
          <w:sz w:val="22"/>
          <w:rtl/>
        </w:rPr>
        <w:t>(עמ' 72, ש' 7-6)</w:t>
      </w:r>
      <w:r>
        <w:rPr>
          <w:rFonts w:hint="cs"/>
          <w:sz w:val="22"/>
          <w:rtl/>
        </w:rPr>
        <w:t>.</w:t>
      </w:r>
    </w:p>
    <w:p w14:paraId="0F6978A4" w14:textId="77777777" w:rsidR="00A86D59" w:rsidRDefault="00A86D59">
      <w:pPr>
        <w:spacing w:after="80" w:line="320" w:lineRule="exact"/>
        <w:ind w:firstLine="283"/>
        <w:jc w:val="both"/>
        <w:rPr>
          <w:rFonts w:hint="cs"/>
          <w:sz w:val="22"/>
          <w:rtl/>
        </w:rPr>
      </w:pPr>
    </w:p>
    <w:p w14:paraId="5C45E99E" w14:textId="77777777" w:rsidR="00A86D59" w:rsidRDefault="00A86D59">
      <w:pPr>
        <w:spacing w:after="80" w:line="320" w:lineRule="exact"/>
        <w:ind w:firstLine="283"/>
        <w:jc w:val="both"/>
        <w:rPr>
          <w:rFonts w:hint="cs"/>
          <w:sz w:val="22"/>
          <w:rtl/>
        </w:rPr>
      </w:pPr>
      <w:r>
        <w:rPr>
          <w:rFonts w:hint="cs"/>
          <w:sz w:val="22"/>
          <w:rtl/>
        </w:rPr>
        <w:t xml:space="preserve">הקטינה מדגישה שוב ושוב כי עוד שנה קודם להריונה </w:t>
      </w:r>
      <w:r>
        <w:rPr>
          <w:rFonts w:hint="cs"/>
          <w:b/>
          <w:bCs/>
          <w:sz w:val="22"/>
          <w:rtl/>
        </w:rPr>
        <w:t>("הרבה הרבה לפני ההריון")</w:t>
      </w:r>
      <w:r>
        <w:rPr>
          <w:rFonts w:hint="cs"/>
          <w:sz w:val="22"/>
          <w:rtl/>
        </w:rPr>
        <w:t xml:space="preserve"> סיפרה לחברתה ל.צ. ולחברהּ "אבי" כי נפגעה מינית על-ידי אביה </w:t>
      </w:r>
      <w:r>
        <w:rPr>
          <w:rFonts w:hint="cs"/>
          <w:b/>
          <w:bCs/>
          <w:sz w:val="22"/>
          <w:rtl/>
        </w:rPr>
        <w:t>(עמ' 71,        ש' 12; עמ' 72, ש' 17)</w:t>
      </w:r>
      <w:r>
        <w:rPr>
          <w:rFonts w:hint="cs"/>
          <w:sz w:val="22"/>
          <w:rtl/>
        </w:rPr>
        <w:t>, כאשר לדבריה, כְּלל עוד לא ידעה כיצד לפרש את הדברים לעצמה.</w:t>
      </w:r>
    </w:p>
    <w:p w14:paraId="01203B87" w14:textId="77777777" w:rsidR="00A86D59" w:rsidRDefault="00A86D59">
      <w:pPr>
        <w:spacing w:after="80" w:line="320" w:lineRule="exact"/>
        <w:ind w:firstLine="283"/>
        <w:jc w:val="both"/>
        <w:rPr>
          <w:rFonts w:hint="cs"/>
          <w:sz w:val="22"/>
          <w:rtl/>
        </w:rPr>
      </w:pPr>
    </w:p>
    <w:p w14:paraId="4C985773" w14:textId="77777777" w:rsidR="00A86D59" w:rsidRDefault="00A86D59">
      <w:pPr>
        <w:spacing w:after="80" w:line="320" w:lineRule="exact"/>
        <w:ind w:firstLine="283"/>
        <w:jc w:val="both"/>
        <w:rPr>
          <w:rFonts w:hint="cs"/>
          <w:sz w:val="22"/>
          <w:rtl/>
        </w:rPr>
      </w:pPr>
      <w:r>
        <w:rPr>
          <w:rFonts w:hint="cs"/>
          <w:sz w:val="22"/>
          <w:rtl/>
        </w:rPr>
        <w:t>עוד מכחישה הקטינה מכֹּל וכֹל טענת הסניגור כי ההתדרדרות במצבהּ עובר להגשת התלונה נובעת מגילוי היותה בהריון. היא מסבירה ואומרת:</w:t>
      </w:r>
    </w:p>
    <w:p w14:paraId="0B5FB378" w14:textId="77777777" w:rsidR="00A86D59" w:rsidRDefault="00A86D59">
      <w:pPr>
        <w:spacing w:after="80" w:line="320" w:lineRule="exact"/>
        <w:ind w:firstLine="283"/>
        <w:jc w:val="both"/>
        <w:rPr>
          <w:rFonts w:hint="cs"/>
          <w:b/>
          <w:bCs/>
          <w:sz w:val="22"/>
          <w:rtl/>
        </w:rPr>
      </w:pPr>
      <w:r>
        <w:rPr>
          <w:rFonts w:hint="cs"/>
          <w:b/>
          <w:bCs/>
          <w:sz w:val="22"/>
          <w:rtl/>
        </w:rPr>
        <w:t>"המצב הקשֶׁה שלי לא נוצר בגלל זה... אלא בגלל הסיבות שציינתי, בגלל מה שאבא שלי עשה. זה לא נוצר לא מיום ולא מיומיים, זה נוצר כמעט מיותֵר מחצי שנה. לאט לאט, כמו ששעון חול לאט לאט יורד..."</w:t>
      </w:r>
    </w:p>
    <w:p w14:paraId="7174B59E" w14:textId="77777777" w:rsidR="00A86D59" w:rsidRDefault="00A86D59">
      <w:pPr>
        <w:spacing w:after="80" w:line="320" w:lineRule="exact"/>
        <w:ind w:firstLine="283"/>
        <w:jc w:val="both"/>
        <w:rPr>
          <w:rFonts w:hint="cs"/>
          <w:sz w:val="22"/>
          <w:rtl/>
        </w:rPr>
      </w:pPr>
      <w:r>
        <w:rPr>
          <w:rFonts w:hint="cs"/>
          <w:b/>
          <w:bCs/>
          <w:sz w:val="22"/>
          <w:rtl/>
        </w:rPr>
        <w:t>(עמ' 68, ש' 21-17)</w:t>
      </w:r>
      <w:r>
        <w:rPr>
          <w:rFonts w:hint="cs"/>
          <w:sz w:val="22"/>
          <w:rtl/>
        </w:rPr>
        <w:t>.</w:t>
      </w:r>
    </w:p>
    <w:p w14:paraId="256862FD" w14:textId="77777777" w:rsidR="00A86D59" w:rsidRDefault="00A86D59">
      <w:pPr>
        <w:spacing w:after="80" w:line="320" w:lineRule="exact"/>
        <w:ind w:firstLine="283"/>
        <w:jc w:val="both"/>
        <w:rPr>
          <w:rFonts w:hint="cs"/>
          <w:sz w:val="22"/>
          <w:rtl/>
        </w:rPr>
      </w:pPr>
    </w:p>
    <w:p w14:paraId="30AA4FAA" w14:textId="77777777" w:rsidR="00A86D59" w:rsidRDefault="00A86D59">
      <w:pPr>
        <w:spacing w:after="80" w:line="320" w:lineRule="exact"/>
        <w:ind w:firstLine="283"/>
        <w:jc w:val="both"/>
        <w:rPr>
          <w:rFonts w:hint="cs"/>
          <w:sz w:val="22"/>
          <w:rtl/>
        </w:rPr>
      </w:pPr>
      <w:r>
        <w:rPr>
          <w:rFonts w:hint="cs"/>
          <w:sz w:val="22"/>
          <w:rtl/>
        </w:rPr>
        <w:t>ואחר-כך מוסיפה וּמסבירה:</w:t>
      </w:r>
    </w:p>
    <w:p w14:paraId="10BEF8BD" w14:textId="77777777" w:rsidR="00A86D59" w:rsidRDefault="00A86D59">
      <w:pPr>
        <w:spacing w:after="80" w:line="320" w:lineRule="exact"/>
        <w:ind w:firstLine="283"/>
        <w:jc w:val="both"/>
        <w:rPr>
          <w:rFonts w:hint="cs"/>
          <w:b/>
          <w:bCs/>
          <w:sz w:val="22"/>
          <w:rtl/>
        </w:rPr>
      </w:pPr>
      <w:r>
        <w:rPr>
          <w:rFonts w:hint="cs"/>
          <w:b/>
          <w:bCs/>
          <w:sz w:val="22"/>
          <w:rtl/>
        </w:rPr>
        <w:t xml:space="preserve">"ואז הגעתי למצב כזה שהכל מעיק וקשה לי עם זה מבּחינה נפשית. </w:t>
      </w:r>
      <w:r>
        <w:rPr>
          <w:rFonts w:hint="cs"/>
          <w:b/>
          <w:bCs/>
          <w:sz w:val="22"/>
          <w:u w:val="single"/>
          <w:rtl/>
        </w:rPr>
        <w:t>וההריון הזה הוא היה דבר כזה קטן מבחינתי</w:t>
      </w:r>
      <w:r>
        <w:rPr>
          <w:rFonts w:hint="cs"/>
          <w:b/>
          <w:bCs/>
          <w:sz w:val="22"/>
          <w:rtl/>
        </w:rPr>
        <w:t xml:space="preserve">. כמה שזה דבר גדול שנערה אחרת שהייתה עוברת ולוקחת את זה בפרופורציות אדירות, אני השתדלתי לקחת את זה בפרופורציות קטנות. </w:t>
      </w:r>
    </w:p>
    <w:p w14:paraId="0959252F" w14:textId="77777777" w:rsidR="00A86D59" w:rsidRDefault="00A86D59">
      <w:pPr>
        <w:spacing w:after="80" w:line="320" w:lineRule="exact"/>
        <w:ind w:firstLine="283"/>
        <w:jc w:val="both"/>
        <w:rPr>
          <w:rFonts w:hint="cs"/>
          <w:b/>
          <w:bCs/>
          <w:sz w:val="22"/>
          <w:rtl/>
        </w:rPr>
      </w:pPr>
      <w:r>
        <w:rPr>
          <w:rFonts w:hint="cs"/>
          <w:b/>
          <w:bCs/>
          <w:sz w:val="22"/>
          <w:rtl/>
        </w:rPr>
        <w:t>למה אם הייתי לוקחת את זה בפרופורציות קצת יותר גדולות, אז המצב שלי היה נראה הרבה הרבה אחרת."</w:t>
      </w:r>
    </w:p>
    <w:p w14:paraId="3BF42A3B" w14:textId="77777777" w:rsidR="00A86D59" w:rsidRDefault="00A86D59">
      <w:pPr>
        <w:spacing w:after="80" w:line="320" w:lineRule="exact"/>
        <w:ind w:firstLine="283"/>
        <w:jc w:val="both"/>
        <w:rPr>
          <w:rFonts w:hint="cs"/>
          <w:sz w:val="22"/>
          <w:rtl/>
        </w:rPr>
      </w:pPr>
      <w:r>
        <w:rPr>
          <w:rFonts w:hint="cs"/>
          <w:b/>
          <w:bCs/>
          <w:sz w:val="22"/>
          <w:rtl/>
        </w:rPr>
        <w:t>(עמ' 69, ש' 13-8)</w:t>
      </w:r>
      <w:r>
        <w:rPr>
          <w:rFonts w:hint="cs"/>
          <w:sz w:val="22"/>
          <w:rtl/>
        </w:rPr>
        <w:t>.</w:t>
      </w:r>
    </w:p>
    <w:p w14:paraId="2104EF14" w14:textId="77777777" w:rsidR="00A86D59" w:rsidRDefault="00A86D59">
      <w:pPr>
        <w:spacing w:after="80" w:line="320" w:lineRule="exact"/>
        <w:ind w:firstLine="283"/>
        <w:jc w:val="both"/>
        <w:rPr>
          <w:rFonts w:hint="cs"/>
          <w:sz w:val="22"/>
          <w:rtl/>
        </w:rPr>
      </w:pPr>
    </w:p>
    <w:p w14:paraId="55549D58" w14:textId="77777777" w:rsidR="00A86D59" w:rsidRDefault="00A86D59">
      <w:pPr>
        <w:spacing w:after="80" w:line="320" w:lineRule="exact"/>
        <w:ind w:firstLine="283"/>
        <w:jc w:val="both"/>
        <w:rPr>
          <w:rFonts w:hint="cs"/>
          <w:sz w:val="22"/>
          <w:rtl/>
        </w:rPr>
      </w:pPr>
      <w:r>
        <w:rPr>
          <w:rFonts w:hint="cs"/>
          <w:b/>
          <w:bCs/>
          <w:i/>
          <w:iCs/>
          <w:sz w:val="22"/>
          <w:rtl/>
        </w:rPr>
        <w:t>29.</w:t>
      </w:r>
      <w:r>
        <w:rPr>
          <w:sz w:val="22"/>
          <w:rtl/>
        </w:rPr>
        <w:tab/>
        <w:t>הקטינה מספרת כי כיום הוריה נמצאים בהליכי גירושי</w:t>
      </w:r>
      <w:r>
        <w:rPr>
          <w:rFonts w:hint="cs"/>
          <w:sz w:val="22"/>
          <w:rtl/>
        </w:rPr>
        <w:t>ן.</w:t>
      </w:r>
      <w:r>
        <w:rPr>
          <w:sz w:val="22"/>
          <w:rtl/>
        </w:rPr>
        <w:t xml:space="preserve"> היא מקוננת על אובדן הק</w:t>
      </w:r>
      <w:r>
        <w:rPr>
          <w:rFonts w:hint="cs"/>
          <w:sz w:val="22"/>
          <w:rtl/>
        </w:rPr>
        <w:t xml:space="preserve">ֶשר הקרוב והחם שהיה לה עם אחִיה הגדול א., אשר אינו מתגורר בבית כתוצאה           מאי-הסכמתו עם הדרך בה נקטה. לדבריה: </w:t>
      </w:r>
      <w:r>
        <w:rPr>
          <w:rFonts w:hint="cs"/>
          <w:b/>
          <w:bCs/>
          <w:sz w:val="22"/>
          <w:rtl/>
        </w:rPr>
        <w:t>"אני יודעת שהוא יודע בוודאות שאני צודקת לחלוטין. הוא רק לא מסכים איתי עם זה שהלכתי למשטרה. הוא חושב שצריך לסגור את זה בבית"</w:t>
      </w:r>
      <w:r>
        <w:rPr>
          <w:rFonts w:hint="cs"/>
          <w:sz w:val="22"/>
          <w:rtl/>
        </w:rPr>
        <w:t xml:space="preserve">. ועוד מוסיפה ואומרת כי יחסוֹ של א. אליה הכאיב וּפגע בה וכי </w:t>
      </w:r>
      <w:r>
        <w:rPr>
          <w:rFonts w:hint="cs"/>
          <w:b/>
          <w:bCs/>
          <w:sz w:val="22"/>
          <w:rtl/>
        </w:rPr>
        <w:t>"הרגשתי עוד פעם סכין בתוך הגב"</w:t>
      </w:r>
      <w:r>
        <w:rPr>
          <w:rFonts w:hint="cs"/>
          <w:sz w:val="22"/>
          <w:rtl/>
        </w:rPr>
        <w:t xml:space="preserve">. </w:t>
      </w:r>
    </w:p>
    <w:p w14:paraId="2A2512F6" w14:textId="77777777" w:rsidR="00A86D59" w:rsidRDefault="00A86D59">
      <w:pPr>
        <w:spacing w:after="80" w:line="320" w:lineRule="exact"/>
        <w:ind w:firstLine="283"/>
        <w:jc w:val="both"/>
        <w:rPr>
          <w:rFonts w:hint="cs"/>
          <w:sz w:val="22"/>
          <w:rtl/>
        </w:rPr>
      </w:pPr>
      <w:r>
        <w:rPr>
          <w:rFonts w:hint="cs"/>
          <w:sz w:val="22"/>
          <w:rtl/>
        </w:rPr>
        <w:t xml:space="preserve">הקטינה מספרת בכאב וּברגש כי לפני שידע מי הפוגע, תגובתו של אחִיה הייתה כֹּה חריפה ונוקבת, </w:t>
      </w:r>
      <w:r>
        <w:rPr>
          <w:rFonts w:hint="cs"/>
          <w:b/>
          <w:bCs/>
          <w:sz w:val="22"/>
          <w:rtl/>
        </w:rPr>
        <w:t>"ופתאום כשאתה מגלה שזה אבא שלך אז פתאום אתה נוקט עֶמדה כזאת? אתה אמור לעמוד לצידי, לא להפנות לי עורף... אני יודעת שאם משהו כזה היה קורה לו אני הייתי תומכת בו מאָלֶף ועד תַו. בכל דבר"</w:t>
      </w:r>
      <w:r>
        <w:rPr>
          <w:rFonts w:hint="cs"/>
          <w:sz w:val="22"/>
          <w:rtl/>
        </w:rPr>
        <w:t xml:space="preserve"> </w:t>
      </w:r>
      <w:r>
        <w:rPr>
          <w:rFonts w:hint="cs"/>
          <w:b/>
          <w:bCs/>
          <w:sz w:val="22"/>
          <w:rtl/>
        </w:rPr>
        <w:t>(עמ' 52-51)</w:t>
      </w:r>
      <w:r>
        <w:rPr>
          <w:rFonts w:hint="cs"/>
          <w:sz w:val="22"/>
          <w:rtl/>
        </w:rPr>
        <w:t>.</w:t>
      </w:r>
    </w:p>
    <w:p w14:paraId="6B55209C" w14:textId="77777777" w:rsidR="00A86D59" w:rsidRDefault="00A86D59">
      <w:pPr>
        <w:spacing w:after="80" w:line="320" w:lineRule="exact"/>
        <w:ind w:firstLine="283"/>
        <w:jc w:val="both"/>
        <w:rPr>
          <w:rFonts w:hint="cs"/>
          <w:sz w:val="22"/>
          <w:rtl/>
        </w:rPr>
      </w:pPr>
      <w:r>
        <w:rPr>
          <w:rFonts w:hint="cs"/>
          <w:sz w:val="22"/>
          <w:rtl/>
        </w:rPr>
        <w:tab/>
        <w:t>לדברי הקטינה, מִזה כארבעה חודשים היא נמצאת בטיפול פסיכולוגי קבוע וּבקשר עם יועצת בית-הספר. היא סובלת ממצבי-רוח מִשתנים, זיכרונות קשים חוזרים אליה לפתע וגורמים לה לבכי פתאומי, הפרעות בשֵׁינה וּבעקבותיהם עצבנוּת.</w:t>
      </w:r>
    </w:p>
    <w:p w14:paraId="3BD0F82F" w14:textId="77777777" w:rsidR="00A86D59" w:rsidRDefault="00A86D59">
      <w:pPr>
        <w:spacing w:after="80" w:line="320" w:lineRule="exact"/>
        <w:ind w:firstLine="283"/>
        <w:jc w:val="both"/>
        <w:rPr>
          <w:rFonts w:hint="cs"/>
          <w:sz w:val="22"/>
          <w:rtl/>
        </w:rPr>
      </w:pPr>
      <w:r>
        <w:rPr>
          <w:rFonts w:hint="cs"/>
          <w:sz w:val="22"/>
          <w:rtl/>
        </w:rPr>
        <w:tab/>
        <w:t>ולמרות הכל, וּבמבט לאחור, קובעת הקטינה ואומרת, אף מבלי שנשאלה על כך:</w:t>
      </w:r>
    </w:p>
    <w:p w14:paraId="5ACDF21F" w14:textId="77777777" w:rsidR="00A86D59" w:rsidRDefault="00A86D59">
      <w:pPr>
        <w:spacing w:after="80" w:line="320" w:lineRule="exact"/>
        <w:ind w:firstLine="283"/>
        <w:jc w:val="both"/>
        <w:rPr>
          <w:rFonts w:hint="cs"/>
          <w:b/>
          <w:bCs/>
          <w:sz w:val="22"/>
          <w:rtl/>
        </w:rPr>
      </w:pPr>
      <w:r>
        <w:rPr>
          <w:rFonts w:hint="cs"/>
          <w:b/>
          <w:bCs/>
          <w:sz w:val="22"/>
          <w:rtl/>
        </w:rPr>
        <w:t>"היום בדיעבד אני בטוחה לחלוטין שעשיתי את הצעד הכי נכון. כמה שזה קשה וכמה שזה טראומתי לעמוד בביהמ"ש ולהגיד את כל הדברים. שאבא שלי הוא בכל-זאת אבא שלי, עם כל מה שהוא עשה, עם כל הנזק. אני לא מרחמת עליו בשום דבר. בכלל לא. מגיע לו על כל דבר שהוא עשה, מגיע לו. אם זה היה תלוי בי, הוא היה מקבל עונש מירבי, כי הוא עשה את הכל והוא לא מודה. וזה יותר קשה שאתה לא מודה. שאתה יודע שאתה אשם ואתה לא מודה. אתה מביא את הבת שלך למצב כזה שהיא צריכה לעמוד בבית-משפט. וזה קשה וזה מביך שהיא צריכה להיכנס לפרטֵי פרטים וזה יותר טראומתי מלֹא יודעת."</w:t>
      </w:r>
    </w:p>
    <w:p w14:paraId="29CE814E" w14:textId="77777777" w:rsidR="00A86D59" w:rsidRDefault="00A86D59">
      <w:pPr>
        <w:spacing w:after="80" w:line="320" w:lineRule="exact"/>
        <w:ind w:firstLine="283"/>
        <w:jc w:val="both"/>
        <w:rPr>
          <w:rFonts w:hint="cs"/>
          <w:sz w:val="22"/>
          <w:rtl/>
        </w:rPr>
      </w:pPr>
      <w:r>
        <w:rPr>
          <w:rFonts w:hint="cs"/>
          <w:b/>
          <w:bCs/>
          <w:sz w:val="22"/>
          <w:rtl/>
        </w:rPr>
        <w:t>(עמ' 51, ש' 9-1)</w:t>
      </w:r>
      <w:r>
        <w:rPr>
          <w:rFonts w:hint="cs"/>
          <w:sz w:val="22"/>
          <w:rtl/>
        </w:rPr>
        <w:t>.</w:t>
      </w:r>
    </w:p>
    <w:p w14:paraId="72435258" w14:textId="77777777" w:rsidR="00A86D59" w:rsidRDefault="00A86D59">
      <w:pPr>
        <w:spacing w:after="80" w:line="320" w:lineRule="exact"/>
        <w:ind w:firstLine="283"/>
        <w:jc w:val="both"/>
        <w:rPr>
          <w:rFonts w:hint="cs"/>
          <w:sz w:val="22"/>
          <w:rtl/>
        </w:rPr>
      </w:pPr>
    </w:p>
    <w:p w14:paraId="1BBADEFA" w14:textId="77777777" w:rsidR="00A86D59" w:rsidRDefault="00A86D59">
      <w:pPr>
        <w:spacing w:after="80" w:line="320" w:lineRule="exact"/>
        <w:ind w:firstLine="283"/>
        <w:jc w:val="both"/>
        <w:rPr>
          <w:rFonts w:hint="cs"/>
          <w:sz w:val="22"/>
          <w:rtl/>
        </w:rPr>
      </w:pPr>
      <w:r>
        <w:rPr>
          <w:rFonts w:hint="cs"/>
          <w:sz w:val="22"/>
          <w:rtl/>
        </w:rPr>
        <w:t>מילים כדורבנות, ועוד רבות כמותן אמרה-הטיחה הקטינה במהלך עדותה.</w:t>
      </w:r>
    </w:p>
    <w:p w14:paraId="6B08CA99" w14:textId="77777777" w:rsidR="00A86D59" w:rsidRDefault="00A86D59">
      <w:pPr>
        <w:spacing w:after="80" w:line="320" w:lineRule="exact"/>
        <w:ind w:firstLine="283"/>
        <w:jc w:val="both"/>
        <w:rPr>
          <w:rFonts w:hint="cs"/>
          <w:sz w:val="22"/>
          <w:rtl/>
        </w:rPr>
      </w:pPr>
    </w:p>
    <w:p w14:paraId="4B514F1C" w14:textId="77777777" w:rsidR="00A86D59" w:rsidRDefault="00A86D59">
      <w:pPr>
        <w:spacing w:after="80" w:line="320" w:lineRule="exact"/>
        <w:ind w:firstLine="283"/>
        <w:jc w:val="both"/>
        <w:rPr>
          <w:rFonts w:hint="cs"/>
          <w:sz w:val="22"/>
          <w:rtl/>
        </w:rPr>
      </w:pPr>
      <w:r>
        <w:rPr>
          <w:rFonts w:hint="cs"/>
          <w:sz w:val="22"/>
          <w:rtl/>
        </w:rPr>
        <w:t>קצרה היריעה מלמַצות את מלוֹא היקף עדותה והודעותיה במשטרה: תיאוּרֵיהּ, רִגשותיהּ, והגִיגֵיהּ, על כל משמעויותיהם. בשלב זה נסתפק באשר הוּבא עד כֹּה כעיקר גירסתה.</w:t>
      </w:r>
    </w:p>
    <w:p w14:paraId="0954C502" w14:textId="77777777" w:rsidR="00A86D59" w:rsidRDefault="00A86D59">
      <w:pPr>
        <w:spacing w:after="80" w:line="320" w:lineRule="exact"/>
        <w:ind w:firstLine="283"/>
        <w:jc w:val="both"/>
        <w:rPr>
          <w:rFonts w:hint="cs"/>
          <w:sz w:val="22"/>
          <w:rtl/>
        </w:rPr>
      </w:pPr>
    </w:p>
    <w:p w14:paraId="14169D6B" w14:textId="77777777" w:rsidR="00A86D59" w:rsidRDefault="00A86D59">
      <w:pPr>
        <w:spacing w:after="80" w:line="320" w:lineRule="exact"/>
        <w:ind w:firstLine="283"/>
        <w:jc w:val="both"/>
        <w:rPr>
          <w:rFonts w:hint="cs"/>
          <w:b/>
          <w:bCs/>
          <w:i/>
          <w:iCs/>
          <w:sz w:val="22"/>
          <w:u w:val="single"/>
          <w:rtl/>
        </w:rPr>
      </w:pPr>
      <w:r>
        <w:rPr>
          <w:rFonts w:hint="cs"/>
          <w:b/>
          <w:bCs/>
          <w:i/>
          <w:iCs/>
          <w:sz w:val="22"/>
          <w:u w:val="single"/>
          <w:rtl/>
        </w:rPr>
        <w:t>ד.</w:t>
      </w:r>
      <w:r>
        <w:rPr>
          <w:rFonts w:hint="cs"/>
          <w:b/>
          <w:bCs/>
          <w:i/>
          <w:iCs/>
          <w:sz w:val="22"/>
          <w:rtl/>
        </w:rPr>
        <w:t xml:space="preserve">  </w:t>
      </w:r>
      <w:r>
        <w:rPr>
          <w:rFonts w:hint="cs"/>
          <w:b/>
          <w:bCs/>
          <w:i/>
          <w:iCs/>
          <w:sz w:val="22"/>
          <w:u w:val="single"/>
          <w:rtl/>
        </w:rPr>
        <w:t>ראיות נוספות מטעם התביעה.</w:t>
      </w:r>
    </w:p>
    <w:p w14:paraId="42A1D47C" w14:textId="77777777" w:rsidR="00A86D59" w:rsidRDefault="00A86D59">
      <w:pPr>
        <w:spacing w:after="80" w:line="320" w:lineRule="exact"/>
        <w:ind w:firstLine="283"/>
        <w:jc w:val="both"/>
        <w:rPr>
          <w:rFonts w:hint="cs"/>
          <w:sz w:val="22"/>
          <w:rtl/>
        </w:rPr>
      </w:pPr>
      <w:r>
        <w:rPr>
          <w:rFonts w:hint="cs"/>
          <w:b/>
          <w:bCs/>
          <w:i/>
          <w:iCs/>
          <w:sz w:val="22"/>
          <w:rtl/>
        </w:rPr>
        <w:t>30.</w:t>
      </w:r>
      <w:r>
        <w:rPr>
          <w:sz w:val="22"/>
          <w:rtl/>
        </w:rPr>
        <w:tab/>
      </w:r>
      <w:r>
        <w:rPr>
          <w:rFonts w:hint="cs"/>
          <w:sz w:val="22"/>
          <w:rtl/>
        </w:rPr>
        <w:t xml:space="preserve">לאישוש, אימוּת וחיזוק גירסתה של המתלוננת-הקטינה, הביאה התביעה מגוון עדים נוספים, שעיקרי דבריהם יובאו להלן. הבאתם של אלה אינה נעוצה, כידוע, בחובה כלשהי, שכּן בוטלה דרישת הסיוע לעדוּת יחידה של מתלוננת בעבירות-מין. </w:t>
      </w:r>
    </w:p>
    <w:p w14:paraId="55615EE1" w14:textId="77777777" w:rsidR="00A86D59" w:rsidRDefault="00A86D59">
      <w:pPr>
        <w:spacing w:after="80" w:line="320" w:lineRule="exact"/>
        <w:ind w:firstLine="283"/>
        <w:jc w:val="both"/>
        <w:rPr>
          <w:rFonts w:hint="cs"/>
          <w:sz w:val="22"/>
          <w:rtl/>
        </w:rPr>
      </w:pPr>
    </w:p>
    <w:p w14:paraId="1381C2AB" w14:textId="77777777" w:rsidR="00A86D59" w:rsidRDefault="00A86D59">
      <w:pPr>
        <w:spacing w:after="80" w:line="320" w:lineRule="exact"/>
        <w:ind w:firstLine="283"/>
        <w:jc w:val="both"/>
        <w:rPr>
          <w:rFonts w:hint="cs"/>
          <w:sz w:val="22"/>
          <w:rtl/>
        </w:rPr>
      </w:pPr>
      <w:r>
        <w:rPr>
          <w:rFonts w:hint="cs"/>
          <w:sz w:val="22"/>
          <w:rtl/>
        </w:rPr>
        <w:t>חשיבוּתם היא, בין היֶתר, באישוש גירסת המתלוננת על-ידי הבנת המסגרת והרקע לביצוע המעשים המיוחסים לנאשם וּמצבהּ של המתלוננת לאורך הזמן עד לחשׂיפתם, וזאת בראִייתם מנקודת זווית חיצונית.</w:t>
      </w:r>
    </w:p>
    <w:p w14:paraId="7415E74B" w14:textId="77777777" w:rsidR="00A86D59" w:rsidRDefault="00A86D59">
      <w:pPr>
        <w:spacing w:after="80" w:line="320" w:lineRule="exact"/>
        <w:ind w:firstLine="283"/>
        <w:jc w:val="both"/>
        <w:rPr>
          <w:rFonts w:hint="cs"/>
          <w:sz w:val="22"/>
          <w:rtl/>
        </w:rPr>
      </w:pPr>
    </w:p>
    <w:p w14:paraId="07572BE6" w14:textId="77777777" w:rsidR="00A86D59" w:rsidRDefault="00A86D59">
      <w:pPr>
        <w:spacing w:after="80" w:line="320" w:lineRule="exact"/>
        <w:ind w:firstLine="283"/>
        <w:jc w:val="both"/>
        <w:rPr>
          <w:rFonts w:hint="cs"/>
          <w:b/>
          <w:bCs/>
          <w:i/>
          <w:iCs/>
          <w:sz w:val="22"/>
          <w:u w:val="single"/>
          <w:rtl/>
        </w:rPr>
      </w:pPr>
      <w:r>
        <w:rPr>
          <w:rFonts w:hint="cs"/>
          <w:sz w:val="22"/>
          <w:rtl/>
        </w:rPr>
        <w:tab/>
      </w:r>
      <w:r>
        <w:rPr>
          <w:rFonts w:hint="cs"/>
          <w:b/>
          <w:bCs/>
          <w:i/>
          <w:iCs/>
          <w:sz w:val="22"/>
          <w:u w:val="single"/>
          <w:rtl/>
        </w:rPr>
        <w:t>(א)</w:t>
      </w:r>
      <w:r>
        <w:rPr>
          <w:rFonts w:hint="cs"/>
          <w:b/>
          <w:bCs/>
          <w:i/>
          <w:iCs/>
          <w:sz w:val="22"/>
          <w:rtl/>
        </w:rPr>
        <w:t xml:space="preserve"> </w:t>
      </w:r>
      <w:r>
        <w:rPr>
          <w:rFonts w:hint="cs"/>
          <w:b/>
          <w:bCs/>
          <w:i/>
          <w:iCs/>
          <w:sz w:val="22"/>
          <w:u w:val="single"/>
          <w:rtl/>
        </w:rPr>
        <w:t>האֵם א.א. - עת/2.</w:t>
      </w:r>
    </w:p>
    <w:p w14:paraId="363BCF93" w14:textId="77777777" w:rsidR="00A86D59" w:rsidRDefault="00A86D59">
      <w:pPr>
        <w:spacing w:after="80" w:line="320" w:lineRule="exact"/>
        <w:ind w:firstLine="283"/>
        <w:jc w:val="both"/>
        <w:rPr>
          <w:rFonts w:hint="cs"/>
          <w:sz w:val="22"/>
          <w:rtl/>
        </w:rPr>
      </w:pPr>
      <w:r>
        <w:rPr>
          <w:rFonts w:hint="cs"/>
          <w:b/>
          <w:bCs/>
          <w:i/>
          <w:iCs/>
          <w:sz w:val="22"/>
          <w:rtl/>
        </w:rPr>
        <w:t>31.</w:t>
      </w:r>
      <w:r>
        <w:rPr>
          <w:sz w:val="22"/>
          <w:rtl/>
        </w:rPr>
        <w:tab/>
      </w:r>
      <w:r>
        <w:rPr>
          <w:rFonts w:hint="cs"/>
          <w:sz w:val="22"/>
          <w:rtl/>
        </w:rPr>
        <w:t>העדה א.א., אִימהּ של הקטינה, נישאה לנאשם לפני כ-20 שנה, בהיותה כבת 19 וּבחודש החמישי להריונה. עבורה היו אלה נישואין ראשונים, ועבור הנאשם נישואים שנִיים.</w:t>
      </w:r>
    </w:p>
    <w:p w14:paraId="2F971D02" w14:textId="77777777" w:rsidR="00A86D59" w:rsidRDefault="00A86D59">
      <w:pPr>
        <w:spacing w:after="80" w:line="320" w:lineRule="exact"/>
        <w:ind w:firstLine="283"/>
        <w:jc w:val="both"/>
        <w:rPr>
          <w:rFonts w:hint="cs"/>
          <w:sz w:val="22"/>
          <w:rtl/>
        </w:rPr>
      </w:pPr>
      <w:r>
        <w:rPr>
          <w:rFonts w:hint="cs"/>
          <w:sz w:val="22"/>
          <w:rtl/>
        </w:rPr>
        <w:tab/>
        <w:t xml:space="preserve">שלושת ילדיהם של העדה ושל הנאשם - א. </w:t>
      </w:r>
      <w:r>
        <w:rPr>
          <w:rFonts w:hint="cs"/>
          <w:b/>
          <w:bCs/>
          <w:sz w:val="22"/>
          <w:rtl/>
        </w:rPr>
        <w:t>(עת/6)</w:t>
      </w:r>
      <w:r>
        <w:rPr>
          <w:rFonts w:hint="cs"/>
          <w:sz w:val="22"/>
          <w:rtl/>
        </w:rPr>
        <w:t xml:space="preserve">, הקטינה-המתלוננת ואחר-כך ע. </w:t>
      </w:r>
      <w:r>
        <w:rPr>
          <w:rFonts w:hint="cs"/>
          <w:b/>
          <w:bCs/>
          <w:sz w:val="22"/>
          <w:rtl/>
        </w:rPr>
        <w:t>(עת/4)</w:t>
      </w:r>
      <w:r>
        <w:rPr>
          <w:rFonts w:hint="cs"/>
          <w:sz w:val="22"/>
          <w:rtl/>
        </w:rPr>
        <w:t>, נולדו זה אחר זה בתוך כשלוש שנים. בת רביעית שנולדה לאחר מכן נפטרה בגיל תִּשְׁעָה חודשים ממוות בעריסה.</w:t>
      </w:r>
    </w:p>
    <w:p w14:paraId="5340B110" w14:textId="77777777" w:rsidR="00A86D59" w:rsidRDefault="00A86D59">
      <w:pPr>
        <w:spacing w:after="80" w:line="320" w:lineRule="exact"/>
        <w:ind w:firstLine="283"/>
        <w:jc w:val="both"/>
        <w:rPr>
          <w:rFonts w:hint="cs"/>
          <w:sz w:val="22"/>
          <w:rtl/>
        </w:rPr>
      </w:pPr>
      <w:r>
        <w:rPr>
          <w:rFonts w:hint="cs"/>
          <w:sz w:val="22"/>
          <w:rtl/>
        </w:rPr>
        <w:tab/>
        <w:t xml:space="preserve">העדה מגלה כי בהיותה כבת 13 נפגעה מינית על-ידי אחִיה הבכור. מעולם לא סיפרה על כך לאיש, וחיה בהדחקה, בהכחשה וכשהיא </w:t>
      </w:r>
      <w:r>
        <w:rPr>
          <w:rFonts w:hint="cs"/>
          <w:b/>
          <w:bCs/>
          <w:sz w:val="22"/>
          <w:rtl/>
        </w:rPr>
        <w:t>"נטולת רגש לחלוטין"</w:t>
      </w:r>
      <w:r>
        <w:rPr>
          <w:rFonts w:hint="cs"/>
          <w:sz w:val="22"/>
          <w:rtl/>
        </w:rPr>
        <w:t xml:space="preserve">. רק לאחר מוֹת בִּתהּ, גילתה זאת לנאשם, אשר הביע הבנה ורגישוּת, וּלמעשה </w:t>
      </w:r>
      <w:r>
        <w:rPr>
          <w:rFonts w:hint="cs"/>
          <w:b/>
          <w:bCs/>
          <w:sz w:val="22"/>
          <w:rtl/>
        </w:rPr>
        <w:t>"גילה בפניי את עולם הרֶגש"</w:t>
      </w:r>
      <w:r>
        <w:rPr>
          <w:rFonts w:hint="cs"/>
          <w:sz w:val="22"/>
          <w:rtl/>
        </w:rPr>
        <w:t xml:space="preserve"> </w:t>
      </w:r>
      <w:r>
        <w:rPr>
          <w:rFonts w:hint="cs"/>
          <w:b/>
          <w:bCs/>
          <w:sz w:val="22"/>
          <w:rtl/>
        </w:rPr>
        <w:t>(עמ' 156, ש' 20 ואילך)</w:t>
      </w:r>
    </w:p>
    <w:p w14:paraId="73D59CC2" w14:textId="77777777" w:rsidR="00A86D59" w:rsidRDefault="00A86D59">
      <w:pPr>
        <w:spacing w:after="80" w:line="320" w:lineRule="exact"/>
        <w:ind w:firstLine="283"/>
        <w:jc w:val="both"/>
        <w:rPr>
          <w:rFonts w:hint="cs"/>
          <w:sz w:val="22"/>
          <w:rtl/>
        </w:rPr>
      </w:pPr>
      <w:r>
        <w:rPr>
          <w:rFonts w:hint="cs"/>
          <w:sz w:val="22"/>
          <w:rtl/>
        </w:rPr>
        <w:tab/>
        <w:t>עוד מספרת העדה כי בילדותה חלתה אִימהּ במחלת-נפש ואושפזה פעמים רבות. העדה חששה להגיע בעצמה למצב זה ולכן נמנעה מלפנות לקבלת טיפול מקצועי במהלך חייה, גם כשהרגישה צורך בכך.</w:t>
      </w:r>
    </w:p>
    <w:p w14:paraId="64EBB888" w14:textId="77777777" w:rsidR="00A86D59" w:rsidRDefault="00A86D59">
      <w:pPr>
        <w:spacing w:after="80" w:line="320" w:lineRule="exact"/>
        <w:ind w:firstLine="283"/>
        <w:jc w:val="both"/>
        <w:rPr>
          <w:rFonts w:hint="cs"/>
          <w:sz w:val="22"/>
          <w:rtl/>
        </w:rPr>
      </w:pPr>
      <w:r>
        <w:rPr>
          <w:rFonts w:hint="cs"/>
          <w:sz w:val="22"/>
          <w:rtl/>
        </w:rPr>
        <w:tab/>
      </w:r>
    </w:p>
    <w:p w14:paraId="42133590" w14:textId="77777777" w:rsidR="00A86D59" w:rsidRDefault="00A86D59">
      <w:pPr>
        <w:spacing w:after="80" w:line="320" w:lineRule="exact"/>
        <w:ind w:firstLine="283"/>
        <w:jc w:val="both"/>
        <w:rPr>
          <w:rFonts w:hint="cs"/>
          <w:sz w:val="22"/>
          <w:rtl/>
        </w:rPr>
      </w:pPr>
      <w:r>
        <w:rPr>
          <w:rFonts w:hint="cs"/>
          <w:b/>
          <w:bCs/>
          <w:i/>
          <w:iCs/>
          <w:sz w:val="22"/>
          <w:rtl/>
        </w:rPr>
        <w:t>32.</w:t>
      </w:r>
      <w:r>
        <w:rPr>
          <w:sz w:val="22"/>
          <w:rtl/>
        </w:rPr>
        <w:tab/>
        <w:t>במהלך עדותה ניסתה העדה לתאר באור חיובי את חיי הנישואין והמסגרת המשפחתית המצומצמת</w:t>
      </w:r>
      <w:r>
        <w:rPr>
          <w:rFonts w:hint="cs"/>
          <w:sz w:val="22"/>
          <w:rtl/>
        </w:rPr>
        <w:t xml:space="preserve"> </w:t>
      </w:r>
      <w:r>
        <w:rPr>
          <w:rFonts w:hint="cs"/>
          <w:b/>
          <w:bCs/>
          <w:sz w:val="22"/>
          <w:rtl/>
        </w:rPr>
        <w:t>("כלפי חוץ היינו משפחה מאושרת, פנטסטית, הכי הכי בעולם")</w:t>
      </w:r>
      <w:r>
        <w:rPr>
          <w:rFonts w:hint="cs"/>
          <w:sz w:val="22"/>
          <w:rtl/>
        </w:rPr>
        <w:t xml:space="preserve">. </w:t>
      </w:r>
    </w:p>
    <w:p w14:paraId="75FAAE53" w14:textId="77777777" w:rsidR="00A86D59" w:rsidRDefault="00A86D59">
      <w:pPr>
        <w:spacing w:after="80" w:line="320" w:lineRule="exact"/>
        <w:ind w:firstLine="283"/>
        <w:jc w:val="both"/>
        <w:rPr>
          <w:rFonts w:hint="cs"/>
          <w:sz w:val="22"/>
          <w:rtl/>
        </w:rPr>
      </w:pPr>
      <w:r>
        <w:rPr>
          <w:rFonts w:hint="cs"/>
          <w:sz w:val="22"/>
          <w:rtl/>
        </w:rPr>
        <w:t xml:space="preserve">היא אף תיארה אהבה גדולה כלפי הנאשם וּמסירוּת ללא גבול </w:t>
      </w:r>
      <w:r>
        <w:rPr>
          <w:rFonts w:hint="cs"/>
          <w:b/>
          <w:bCs/>
          <w:sz w:val="22"/>
          <w:rtl/>
        </w:rPr>
        <w:t>("אהבתי אותו מאוד, האמנתי בו"; "יש בי אהבה גדולה אליו"; "ראיתי אותו חלק מהחיים שלי"; "היה ברור לי שאם הוא יזדקק למשהו, אפילו, לתרומת איבר, זה מה שיהיה, אני          אתן" - עמ' 169, ש' 20)</w:t>
      </w:r>
      <w:r>
        <w:rPr>
          <w:rFonts w:hint="cs"/>
          <w:sz w:val="22"/>
          <w:rtl/>
        </w:rPr>
        <w:t xml:space="preserve">, יחסי-מין </w:t>
      </w:r>
      <w:r>
        <w:rPr>
          <w:rFonts w:hint="cs"/>
          <w:b/>
          <w:bCs/>
          <w:sz w:val="22"/>
          <w:rtl/>
        </w:rPr>
        <w:t>"מצויינים, הרבה מאוד שנים"</w:t>
      </w:r>
      <w:r>
        <w:rPr>
          <w:rFonts w:hint="cs"/>
          <w:sz w:val="22"/>
          <w:rtl/>
        </w:rPr>
        <w:t xml:space="preserve"> (עד שנת 1999), תקשורת, פתיחוּת ושיתוף מלא בכֹל דבר ועניין </w:t>
      </w:r>
      <w:r>
        <w:rPr>
          <w:rFonts w:hint="cs"/>
          <w:b/>
          <w:bCs/>
          <w:sz w:val="22"/>
          <w:rtl/>
        </w:rPr>
        <w:t>("לאורך כל הדרך יכלנו והיינו מסוגלים לדבר בינינו"; "דיברנו המון")</w:t>
      </w:r>
      <w:r>
        <w:rPr>
          <w:rFonts w:hint="cs"/>
          <w:sz w:val="22"/>
          <w:rtl/>
        </w:rPr>
        <w:t xml:space="preserve">, דאגה רבה לילדים, הגנה עליהם וסיפוק כל מחסורם, וּמערכת-יחסים </w:t>
      </w:r>
      <w:r>
        <w:rPr>
          <w:rFonts w:hint="cs"/>
          <w:b/>
          <w:bCs/>
          <w:sz w:val="22"/>
          <w:rtl/>
        </w:rPr>
        <w:t>"מדהימה"</w:t>
      </w:r>
      <w:r>
        <w:rPr>
          <w:rFonts w:hint="cs"/>
          <w:sz w:val="22"/>
          <w:rtl/>
        </w:rPr>
        <w:t>, מעוררת התפעלות והערצה בין הילדים לבין עצמם.</w:t>
      </w:r>
    </w:p>
    <w:p w14:paraId="2CFE9E44" w14:textId="77777777" w:rsidR="00A86D59" w:rsidRDefault="00A86D59">
      <w:pPr>
        <w:spacing w:after="80" w:line="320" w:lineRule="exact"/>
        <w:ind w:firstLine="283"/>
        <w:jc w:val="both"/>
        <w:rPr>
          <w:rFonts w:hint="cs"/>
          <w:sz w:val="22"/>
          <w:rtl/>
        </w:rPr>
      </w:pPr>
    </w:p>
    <w:p w14:paraId="3F0A50C6" w14:textId="77777777" w:rsidR="00A86D59" w:rsidRDefault="00A86D59">
      <w:pPr>
        <w:spacing w:after="80" w:line="320" w:lineRule="exact"/>
        <w:ind w:firstLine="283"/>
        <w:jc w:val="both"/>
        <w:rPr>
          <w:rFonts w:hint="cs"/>
          <w:sz w:val="22"/>
          <w:rtl/>
        </w:rPr>
      </w:pPr>
      <w:r>
        <w:rPr>
          <w:rFonts w:hint="cs"/>
          <w:sz w:val="22"/>
          <w:rtl/>
        </w:rPr>
        <w:tab/>
        <w:t>אך עד מהרה נתברר, כי מה שנצטייר כתפוח אדום, מבריק וּמושלם - רקוּב כולו בתוכו.</w:t>
      </w:r>
    </w:p>
    <w:p w14:paraId="09C98D01" w14:textId="77777777" w:rsidR="00A86D59" w:rsidRDefault="00A86D59">
      <w:pPr>
        <w:spacing w:after="80" w:line="320" w:lineRule="exact"/>
        <w:ind w:firstLine="283"/>
        <w:jc w:val="both"/>
        <w:rPr>
          <w:rFonts w:hint="cs"/>
          <w:sz w:val="22"/>
          <w:rtl/>
        </w:rPr>
      </w:pPr>
      <w:r>
        <w:rPr>
          <w:rFonts w:hint="cs"/>
          <w:sz w:val="22"/>
          <w:rtl/>
        </w:rPr>
        <w:tab/>
        <w:t xml:space="preserve">את תיאורֵיהּ החיוביים הסבירה אחר-כך העדה באומרה: </w:t>
      </w:r>
    </w:p>
    <w:p w14:paraId="1433275F" w14:textId="77777777" w:rsidR="00A86D59" w:rsidRDefault="00A86D59">
      <w:pPr>
        <w:spacing w:after="80" w:line="320" w:lineRule="exact"/>
        <w:ind w:firstLine="283"/>
        <w:jc w:val="both"/>
        <w:rPr>
          <w:rFonts w:hint="cs"/>
          <w:sz w:val="22"/>
          <w:rtl/>
        </w:rPr>
      </w:pPr>
      <w:r>
        <w:rPr>
          <w:rFonts w:hint="cs"/>
          <w:b/>
          <w:bCs/>
          <w:sz w:val="22"/>
          <w:rtl/>
        </w:rPr>
        <w:t>"את לא רוצה אף-פעם להכיר בזה שהחיים שלך הם רעים. פשוט כך. אני מטבעי כזו שמשתדלת לראות את חצי הכוס המלאה אחרת לא הייתי שורדת."</w:t>
      </w:r>
    </w:p>
    <w:p w14:paraId="097A3058" w14:textId="77777777" w:rsidR="00A86D59" w:rsidRDefault="00A86D59">
      <w:pPr>
        <w:spacing w:after="80" w:line="320" w:lineRule="exact"/>
        <w:ind w:firstLine="283"/>
        <w:jc w:val="both"/>
        <w:rPr>
          <w:rFonts w:hint="cs"/>
          <w:sz w:val="22"/>
          <w:rtl/>
        </w:rPr>
      </w:pPr>
    </w:p>
    <w:p w14:paraId="2F9D68BA" w14:textId="77777777" w:rsidR="00A86D59" w:rsidRDefault="00A86D59">
      <w:pPr>
        <w:spacing w:after="80" w:line="320" w:lineRule="exact"/>
        <w:ind w:firstLine="283"/>
        <w:jc w:val="both"/>
        <w:rPr>
          <w:rFonts w:hint="cs"/>
          <w:sz w:val="22"/>
          <w:rtl/>
        </w:rPr>
      </w:pPr>
      <w:r>
        <w:rPr>
          <w:rFonts w:hint="cs"/>
          <w:sz w:val="22"/>
          <w:rtl/>
        </w:rPr>
        <w:t>ועוד ממשיכה וּמסבירה מהי "חצי הכוס המלאה":</w:t>
      </w:r>
    </w:p>
    <w:p w14:paraId="44C7695B" w14:textId="77777777" w:rsidR="00A86D59" w:rsidRDefault="00A86D59">
      <w:pPr>
        <w:spacing w:after="80" w:line="320" w:lineRule="exact"/>
        <w:ind w:firstLine="283"/>
        <w:jc w:val="both"/>
        <w:rPr>
          <w:rFonts w:hint="cs"/>
          <w:sz w:val="22"/>
          <w:rtl/>
        </w:rPr>
      </w:pPr>
      <w:r>
        <w:rPr>
          <w:rFonts w:hint="cs"/>
          <w:b/>
          <w:bCs/>
          <w:sz w:val="22"/>
          <w:rtl/>
        </w:rPr>
        <w:t>"הוא היה נדיב, הוא היה מתחשב בהרבה מאוד מקרים. אני לא יכולה לצייר אותו רק כדמות דמונית, היו בו המון צדדים חיוביים. אני בעיקר הבנתי אותו. ניסיתי לבוא ממקום של הבנה. ידעתי שלא היו לו חיים קלים לפני שהוא הכיר אותי. בגלל שאני עברתי מה שעברתי וגם הגעתי ממקום של חוסר רגש וחוסר התחברות לאנשים, ניסיתי לחשוב שזה אצלו כך."</w:t>
      </w:r>
    </w:p>
    <w:p w14:paraId="3121B455" w14:textId="77777777" w:rsidR="00A86D59" w:rsidRDefault="00A86D59">
      <w:pPr>
        <w:spacing w:after="80" w:line="320" w:lineRule="exact"/>
        <w:ind w:firstLine="283"/>
        <w:jc w:val="both"/>
        <w:rPr>
          <w:rFonts w:hint="cs"/>
          <w:sz w:val="22"/>
          <w:rtl/>
        </w:rPr>
      </w:pPr>
      <w:r>
        <w:rPr>
          <w:rFonts w:hint="cs"/>
          <w:b/>
          <w:bCs/>
          <w:sz w:val="22"/>
          <w:rtl/>
        </w:rPr>
        <w:t>(עמ' 159, ש' 14-4)</w:t>
      </w:r>
      <w:r>
        <w:rPr>
          <w:rFonts w:hint="cs"/>
          <w:sz w:val="22"/>
          <w:rtl/>
        </w:rPr>
        <w:t>.</w:t>
      </w:r>
    </w:p>
    <w:p w14:paraId="750FE669" w14:textId="77777777" w:rsidR="00A86D59" w:rsidRDefault="00A86D59">
      <w:pPr>
        <w:spacing w:after="80" w:line="320" w:lineRule="exact"/>
        <w:ind w:firstLine="283"/>
        <w:jc w:val="both"/>
        <w:rPr>
          <w:rFonts w:hint="cs"/>
          <w:sz w:val="22"/>
          <w:rtl/>
        </w:rPr>
      </w:pPr>
    </w:p>
    <w:p w14:paraId="7E07398F" w14:textId="77777777" w:rsidR="00A86D59" w:rsidRDefault="00A86D59">
      <w:pPr>
        <w:spacing w:after="80" w:line="320" w:lineRule="exact"/>
        <w:ind w:firstLine="283"/>
        <w:jc w:val="both"/>
        <w:rPr>
          <w:rFonts w:hint="cs"/>
          <w:sz w:val="22"/>
          <w:rtl/>
        </w:rPr>
      </w:pPr>
      <w:r>
        <w:rPr>
          <w:rFonts w:hint="cs"/>
          <w:b/>
          <w:bCs/>
          <w:i/>
          <w:iCs/>
          <w:sz w:val="22"/>
          <w:rtl/>
        </w:rPr>
        <w:t>33.</w:t>
      </w:r>
      <w:r>
        <w:rPr>
          <w:sz w:val="22"/>
          <w:rtl/>
        </w:rPr>
        <w:tab/>
        <w:t>מסתבר מעדותה, כי כבר חודשיים לאחר נישואיהם, בהיותה בחודש השביעי להריון, היכה אותה הנאשם, ו</w:t>
      </w:r>
      <w:r>
        <w:rPr>
          <w:rFonts w:hint="cs"/>
          <w:sz w:val="22"/>
          <w:rtl/>
        </w:rPr>
        <w:t>ּמאז נתונה הייתה העדה לאלימוּת פיזית וּמילולית מתמשכת מצד הנאשם, להתעללות נפשית, השפלות וקללות.</w:t>
      </w:r>
    </w:p>
    <w:p w14:paraId="7638270B" w14:textId="77777777" w:rsidR="00A86D59" w:rsidRDefault="00A86D59">
      <w:pPr>
        <w:spacing w:after="80" w:line="320" w:lineRule="exact"/>
        <w:ind w:firstLine="283"/>
        <w:jc w:val="both"/>
        <w:rPr>
          <w:rFonts w:hint="cs"/>
          <w:sz w:val="22"/>
          <w:rtl/>
        </w:rPr>
      </w:pPr>
      <w:r>
        <w:rPr>
          <w:rFonts w:hint="cs"/>
          <w:sz w:val="22"/>
          <w:rtl/>
        </w:rPr>
        <w:tab/>
        <w:t xml:space="preserve">העדה מדגישה את ניסיונותיה לכֹל אורך הדרך לשנות את המצב על-ידי שיחות רבות עם הנאשם. היא מציינת כי במשך הזמן השׂכילה "להתאים את עצמה", התגמשה אט אט ונמנעה מלקבל מכות על-ידי כך שהחלה </w:t>
      </w:r>
      <w:r>
        <w:rPr>
          <w:rFonts w:hint="cs"/>
          <w:b/>
          <w:bCs/>
          <w:sz w:val="22"/>
          <w:rtl/>
        </w:rPr>
        <w:t>"להתנהג יפה"</w:t>
      </w:r>
      <w:r>
        <w:rPr>
          <w:rFonts w:hint="cs"/>
          <w:sz w:val="22"/>
          <w:rtl/>
        </w:rPr>
        <w:t xml:space="preserve"> ולענות על הציפיות שלו, </w:t>
      </w:r>
      <w:r>
        <w:rPr>
          <w:rFonts w:hint="cs"/>
          <w:b/>
          <w:bCs/>
          <w:sz w:val="22"/>
          <w:rtl/>
        </w:rPr>
        <w:t>"להיות האישה הקטנה שנענית לכל הבקשות"</w:t>
      </w:r>
      <w:r>
        <w:rPr>
          <w:rFonts w:hint="cs"/>
          <w:sz w:val="22"/>
          <w:rtl/>
        </w:rPr>
        <w:t xml:space="preserve">, וכן </w:t>
      </w:r>
      <w:r>
        <w:rPr>
          <w:rFonts w:hint="cs"/>
          <w:b/>
          <w:bCs/>
          <w:sz w:val="22"/>
          <w:rtl/>
        </w:rPr>
        <w:t>"לְרַצות אותו בכל דרך אפשרית"</w:t>
      </w:r>
      <w:r>
        <w:rPr>
          <w:rFonts w:hint="cs"/>
          <w:sz w:val="22"/>
          <w:rtl/>
        </w:rPr>
        <w:t>.</w:t>
      </w:r>
    </w:p>
    <w:p w14:paraId="633EDA30" w14:textId="77777777" w:rsidR="00A86D59" w:rsidRDefault="00A86D59">
      <w:pPr>
        <w:spacing w:after="80" w:line="320" w:lineRule="exact"/>
        <w:ind w:firstLine="283"/>
        <w:jc w:val="both"/>
        <w:rPr>
          <w:rFonts w:hint="cs"/>
          <w:sz w:val="22"/>
          <w:rtl/>
        </w:rPr>
      </w:pPr>
      <w:r>
        <w:rPr>
          <w:rFonts w:hint="cs"/>
          <w:sz w:val="22"/>
          <w:rtl/>
        </w:rPr>
        <w:tab/>
        <w:t xml:space="preserve">העדה מספרת כי לא הייתה מודעת לכך כי ילדיה ידעו ואף היו נוכחים בחלק ממעשי האלימות כלפיה וניסתה כפי יכולתה להסתיר זאת מהם </w:t>
      </w:r>
      <w:r>
        <w:rPr>
          <w:rFonts w:hint="cs"/>
          <w:b/>
          <w:bCs/>
          <w:sz w:val="22"/>
          <w:rtl/>
        </w:rPr>
        <w:t>("אני לא רוצה בכלל שהילדים ידעו שאני אמא מוכה")</w:t>
      </w:r>
      <w:r>
        <w:rPr>
          <w:rFonts w:hint="cs"/>
          <w:sz w:val="22"/>
          <w:rtl/>
        </w:rPr>
        <w:t xml:space="preserve">. היא מדגישה כי מעולם לא התלוננה במשטרה על הנאשם, למרות שבמקרה אחד יעץ לה שוטר במשטרת ראש-העין להתלונן וּבמקרה אחר, הודרכה לעשות כן על-ידי רופא בבית-חולים לשָׁם פנתה לטיפול בעקבות אחד מאירועי האלימות </w:t>
      </w:r>
      <w:r>
        <w:rPr>
          <w:rFonts w:hint="cs"/>
          <w:b/>
          <w:bCs/>
          <w:sz w:val="22"/>
          <w:rtl/>
        </w:rPr>
        <w:t>(עמ' 237, ש' 10-1)</w:t>
      </w:r>
      <w:r>
        <w:rPr>
          <w:rFonts w:hint="cs"/>
          <w:sz w:val="22"/>
          <w:rtl/>
        </w:rPr>
        <w:t xml:space="preserve">. ולא זו בלבד, אלא שגם למשפחתה שלה, כמו גם למשפחת הנאשם, לא סיפרה העדה על כל שעבר עליה. זאת משום שלא רצתה להטיל </w:t>
      </w:r>
      <w:r>
        <w:rPr>
          <w:rFonts w:hint="cs"/>
          <w:b/>
          <w:bCs/>
          <w:sz w:val="22"/>
          <w:rtl/>
        </w:rPr>
        <w:t>"אות קַיִן"</w:t>
      </w:r>
      <w:r>
        <w:rPr>
          <w:rFonts w:hint="cs"/>
          <w:sz w:val="22"/>
          <w:rtl/>
        </w:rPr>
        <w:t xml:space="preserve"> על ילדיה, כּבנים לאֵם מוּכּה, וכן, משום שגם בעבר במקרים שסיפרה עליהם (כפי שתיארה באריכות בעדותה) לא קיבלה תמיכה ממשית וסיוע מהמשפחה.</w:t>
      </w:r>
    </w:p>
    <w:p w14:paraId="7D4553C0" w14:textId="77777777" w:rsidR="00A86D59" w:rsidRDefault="00A86D59">
      <w:pPr>
        <w:spacing w:after="80" w:line="320" w:lineRule="exact"/>
        <w:ind w:firstLine="283"/>
        <w:jc w:val="both"/>
        <w:rPr>
          <w:rFonts w:hint="cs"/>
          <w:sz w:val="22"/>
          <w:rtl/>
        </w:rPr>
      </w:pPr>
    </w:p>
    <w:p w14:paraId="67AAF7AA" w14:textId="77777777" w:rsidR="00A86D59" w:rsidRDefault="00A86D59">
      <w:pPr>
        <w:spacing w:after="80" w:line="320" w:lineRule="exact"/>
        <w:ind w:firstLine="283"/>
        <w:jc w:val="both"/>
        <w:rPr>
          <w:rFonts w:hint="cs"/>
          <w:sz w:val="22"/>
          <w:rtl/>
        </w:rPr>
      </w:pPr>
      <w:r>
        <w:rPr>
          <w:rFonts w:hint="cs"/>
          <w:sz w:val="22"/>
          <w:rtl/>
        </w:rPr>
        <w:tab/>
        <w:t xml:space="preserve">גם ביחסי-המין ביניהם, מסתבר, היו עליות וּמורדות, עד שנפסקו, מאז שנת 1999, כמעט לחלוטין, בעקבות אירוע הקשור ביחסוֹ של הנאשם לקטינה - שעוד יסופר בו . לדברי העדה, </w:t>
      </w:r>
      <w:r>
        <w:rPr>
          <w:rFonts w:hint="cs"/>
          <w:b/>
          <w:bCs/>
          <w:sz w:val="22"/>
          <w:rtl/>
        </w:rPr>
        <w:t>"הגוף שלי ננעל, לא הייתה לי שום משיכה"</w:t>
      </w:r>
      <w:r>
        <w:rPr>
          <w:rFonts w:hint="cs"/>
          <w:sz w:val="22"/>
          <w:rtl/>
        </w:rPr>
        <w:t xml:space="preserve"> </w:t>
      </w:r>
      <w:r>
        <w:rPr>
          <w:rFonts w:hint="cs"/>
          <w:b/>
          <w:bCs/>
          <w:sz w:val="22"/>
          <w:rtl/>
        </w:rPr>
        <w:t>(עמ' 184, ש' 2 ואילך)</w:t>
      </w:r>
      <w:r>
        <w:rPr>
          <w:rFonts w:hint="cs"/>
          <w:sz w:val="22"/>
          <w:rtl/>
        </w:rPr>
        <w:t xml:space="preserve"> והדבר הכעיס, הלחיץ ותיסכל את הנאשם.</w:t>
      </w:r>
    </w:p>
    <w:p w14:paraId="24EC2BF8" w14:textId="77777777" w:rsidR="00A86D59" w:rsidRDefault="00A86D59">
      <w:pPr>
        <w:spacing w:after="80" w:line="320" w:lineRule="exact"/>
        <w:ind w:firstLine="283"/>
        <w:jc w:val="both"/>
        <w:rPr>
          <w:rFonts w:hint="cs"/>
          <w:sz w:val="22"/>
          <w:rtl/>
        </w:rPr>
      </w:pPr>
      <w:r>
        <w:rPr>
          <w:rFonts w:hint="cs"/>
          <w:sz w:val="22"/>
          <w:rtl/>
        </w:rPr>
        <w:tab/>
        <w:t xml:space="preserve">גם מצבהּ הכלכלי של המשפחה היה קשה. לדברי העדה, כבר בעת נישואיהם היו לנאשם חובות רבים, ולמרות שלדבריה היה </w:t>
      </w:r>
      <w:r>
        <w:rPr>
          <w:rFonts w:hint="cs"/>
          <w:b/>
          <w:bCs/>
          <w:sz w:val="22"/>
          <w:rtl/>
        </w:rPr>
        <w:t>"איש עבודה"</w:t>
      </w:r>
      <w:r>
        <w:rPr>
          <w:rFonts w:hint="cs"/>
          <w:sz w:val="22"/>
          <w:rtl/>
        </w:rPr>
        <w:t xml:space="preserve">, המשיך להסתבך בחובות כבדים, שגרמו לרדיפתו על-ידי בעלי חוק וּמעקלים ואילצו את המשפחה לעבור מדירה לדירה שוב ושוב, בניסיונות להתחמק מהם. העדה מספרת כי הנאשם אף זִייף צ'קים מחשבונה האישי וּפיזר אותם ללא כיסוי. בעקבות זאת גם היא הייתה נתונה ללחציהם של בעלי חוב, הוּצא גם נגדה צו עיכוב יציאה מן הארץ וגם כיום נדרשת היא לשלם סך של 80,000 ₪ </w:t>
      </w:r>
      <w:r>
        <w:rPr>
          <w:rFonts w:hint="cs"/>
          <w:b/>
          <w:bCs/>
          <w:sz w:val="22"/>
          <w:rtl/>
        </w:rPr>
        <w:t>(עמ' 248, ש' 16-6; עמ' 249, ש' 11-8)</w:t>
      </w:r>
      <w:r>
        <w:rPr>
          <w:rFonts w:hint="cs"/>
          <w:sz w:val="22"/>
          <w:rtl/>
        </w:rPr>
        <w:t xml:space="preserve"> בגין חובות שביצע הנאשם.</w:t>
      </w:r>
    </w:p>
    <w:p w14:paraId="135FA290" w14:textId="77777777" w:rsidR="00A86D59" w:rsidRDefault="00A86D59">
      <w:pPr>
        <w:spacing w:after="80" w:line="320" w:lineRule="exact"/>
        <w:ind w:firstLine="283"/>
        <w:jc w:val="both"/>
        <w:rPr>
          <w:rFonts w:hint="cs"/>
          <w:sz w:val="22"/>
          <w:rtl/>
        </w:rPr>
      </w:pPr>
      <w:r>
        <w:rPr>
          <w:rFonts w:hint="cs"/>
          <w:sz w:val="22"/>
          <w:rtl/>
        </w:rPr>
        <w:t xml:space="preserve">עוד מוסיפה העדה וּמספרת כי במשך השנים היה הנאשם נסמך ותלוי, גם מבּחינה כספית, במשפחתו וּבמיוחד באחִיו א. </w:t>
      </w:r>
      <w:r>
        <w:rPr>
          <w:rFonts w:hint="cs"/>
          <w:b/>
          <w:bCs/>
          <w:sz w:val="22"/>
          <w:rtl/>
        </w:rPr>
        <w:t>(עת/7)</w:t>
      </w:r>
      <w:r>
        <w:rPr>
          <w:rFonts w:hint="cs"/>
          <w:sz w:val="22"/>
          <w:rtl/>
        </w:rPr>
        <w:t>, אשר לקחוֹ תחת חסותו ואשר אף היא מצאה אצלו תמיד אוזן-קשבת.</w:t>
      </w:r>
    </w:p>
    <w:p w14:paraId="56EC1D24" w14:textId="77777777" w:rsidR="00A86D59" w:rsidRDefault="00A86D59">
      <w:pPr>
        <w:spacing w:after="80" w:line="320" w:lineRule="exact"/>
        <w:ind w:firstLine="283"/>
        <w:jc w:val="both"/>
        <w:rPr>
          <w:rFonts w:hint="cs"/>
          <w:sz w:val="22"/>
          <w:rtl/>
        </w:rPr>
      </w:pPr>
      <w:r>
        <w:rPr>
          <w:rFonts w:hint="cs"/>
          <w:sz w:val="22"/>
          <w:rtl/>
        </w:rPr>
        <w:t xml:space="preserve">לאורך השנים, כך העדה מספרת, עמדו היא והנאשם מִספּר פעמים בפני גירושין </w:t>
      </w:r>
      <w:r>
        <w:rPr>
          <w:rFonts w:hint="cs"/>
          <w:b/>
          <w:bCs/>
          <w:sz w:val="22"/>
          <w:rtl/>
        </w:rPr>
        <w:t>("תמיד היינו על הקצה...")</w:t>
      </w:r>
      <w:r>
        <w:rPr>
          <w:rFonts w:hint="cs"/>
          <w:sz w:val="22"/>
          <w:rtl/>
        </w:rPr>
        <w:t>. במקרה אחד אף הגיעו יחד למשרדי הרבנות, אך משום שלא היה בידיהם סכום הכסף שנדרש לפתיחת התיק - עזבו את המקום ולא חזרו. לדבריה, בשנתיים האחרונות הגיעה להחלטה כי תעזוב את הבית ותתגרש מן הנאשם לאחר שכֹּל ילדיהם ילכו לצבא ולא יהיו תלויים בהם. היא אף דיברה על כך עם הנאשם והכינה לכך גם את הילדים, במיוחד את הקטינה. אלא שחשׂיפת הפּרשה טרפה את הקלפים, וּלאחר מעצרו של הנאשם והתנערות משפחתו ממנה נאלצה להגיש תביעת גירושין כנגדו וּלהגן על זכויותיה.</w:t>
      </w:r>
    </w:p>
    <w:p w14:paraId="3B26DC13" w14:textId="77777777" w:rsidR="00A86D59" w:rsidRDefault="00A86D59">
      <w:pPr>
        <w:spacing w:after="80" w:line="320" w:lineRule="exact"/>
        <w:ind w:firstLine="283"/>
        <w:jc w:val="both"/>
        <w:rPr>
          <w:rFonts w:hint="cs"/>
          <w:sz w:val="22"/>
          <w:rtl/>
        </w:rPr>
      </w:pPr>
    </w:p>
    <w:p w14:paraId="5CD59141" w14:textId="77777777" w:rsidR="00A86D59" w:rsidRDefault="00A86D59">
      <w:pPr>
        <w:spacing w:after="80" w:line="320" w:lineRule="exact"/>
        <w:ind w:firstLine="283"/>
        <w:jc w:val="both"/>
        <w:rPr>
          <w:rFonts w:hint="cs"/>
          <w:sz w:val="22"/>
          <w:rtl/>
        </w:rPr>
      </w:pPr>
      <w:r>
        <w:rPr>
          <w:rFonts w:hint="cs"/>
          <w:b/>
          <w:bCs/>
          <w:i/>
          <w:iCs/>
          <w:sz w:val="22"/>
          <w:rtl/>
        </w:rPr>
        <w:t>34.</w:t>
      </w:r>
      <w:r>
        <w:rPr>
          <w:sz w:val="22"/>
          <w:rtl/>
        </w:rPr>
        <w:tab/>
        <w:t>ככל הנוגע להתייחסות הנאשם לקטינה, מאשרת העדה בדבריה ו</w:t>
      </w:r>
      <w:r>
        <w:rPr>
          <w:rFonts w:hint="cs"/>
          <w:sz w:val="22"/>
          <w:rtl/>
        </w:rPr>
        <w:t>ּבתיאורֵיהּ כי הייתה חלוקה שנראתה גם בעיניה טבעית לחלוטין, לפיה הקטינה הייתה קרובה יותר לנאשם והבנים היו מקורבים יותר אליה.</w:t>
      </w:r>
    </w:p>
    <w:p w14:paraId="083247FA" w14:textId="77777777" w:rsidR="00A86D59" w:rsidRDefault="00A86D59">
      <w:pPr>
        <w:spacing w:after="80" w:line="320" w:lineRule="exact"/>
        <w:ind w:firstLine="283"/>
        <w:jc w:val="both"/>
        <w:rPr>
          <w:rFonts w:hint="cs"/>
          <w:sz w:val="22"/>
          <w:rtl/>
        </w:rPr>
      </w:pPr>
      <w:r>
        <w:rPr>
          <w:rFonts w:hint="cs"/>
          <w:sz w:val="22"/>
          <w:rtl/>
        </w:rPr>
        <w:tab/>
        <w:t>העדה מסבירה כי מאז לידת הקטינה היה לה, כאֵם, קושי וּפחד להתמודד עִמה. הנאשם, שחשב כי האֵם מזניחה אותה - לקח עליו את האחריות וכך הלך ונבנה, לדבריה, הקֶשר המיוחד ביניהם.</w:t>
      </w:r>
    </w:p>
    <w:p w14:paraId="0C0001BD" w14:textId="77777777" w:rsidR="00A86D59" w:rsidRDefault="00A86D59">
      <w:pPr>
        <w:spacing w:after="80" w:line="320" w:lineRule="exact"/>
        <w:ind w:firstLine="283"/>
        <w:jc w:val="both"/>
        <w:rPr>
          <w:rFonts w:hint="cs"/>
          <w:sz w:val="22"/>
          <w:rtl/>
        </w:rPr>
      </w:pPr>
      <w:r>
        <w:rPr>
          <w:rFonts w:hint="cs"/>
          <w:sz w:val="22"/>
          <w:rtl/>
        </w:rPr>
        <w:tab/>
        <w:t xml:space="preserve">העדה מאשרת כי הקטינה הייתה </w:t>
      </w:r>
      <w:r>
        <w:rPr>
          <w:rFonts w:hint="cs"/>
          <w:b/>
          <w:bCs/>
          <w:sz w:val="22"/>
          <w:rtl/>
        </w:rPr>
        <w:t>"היַלדה של אבא"</w:t>
      </w:r>
      <w:r>
        <w:rPr>
          <w:rFonts w:hint="cs"/>
          <w:sz w:val="22"/>
          <w:rtl/>
        </w:rPr>
        <w:t xml:space="preserve">, חשה יותר בנוח עם הנאשם וקיבלה ממנו תמיד יחס חם וּמפלה לעומת יחסוֹ אל הבנים. העדה מציינת כי הבנים הִרבו להתלונן על כך והביעו כעס רב וקִנאה, במיוחד הבן הגדול. </w:t>
      </w:r>
    </w:p>
    <w:p w14:paraId="774F60CF" w14:textId="77777777" w:rsidR="00A86D59" w:rsidRDefault="00A86D59">
      <w:pPr>
        <w:spacing w:after="80" w:line="320" w:lineRule="exact"/>
        <w:ind w:firstLine="283"/>
        <w:jc w:val="both"/>
        <w:rPr>
          <w:rFonts w:hint="cs"/>
          <w:sz w:val="22"/>
          <w:rtl/>
        </w:rPr>
      </w:pPr>
      <w:r>
        <w:rPr>
          <w:rFonts w:hint="cs"/>
          <w:sz w:val="22"/>
          <w:rtl/>
        </w:rPr>
        <w:t xml:space="preserve">הדבר הביא למריבות גם בינה לבין הנאשם, כאשר העדה נאבקת </w:t>
      </w:r>
      <w:r>
        <w:rPr>
          <w:rFonts w:hint="cs"/>
          <w:b/>
          <w:bCs/>
          <w:sz w:val="22"/>
          <w:rtl/>
        </w:rPr>
        <w:t>"על שיוויון"</w:t>
      </w:r>
      <w:r>
        <w:rPr>
          <w:rFonts w:hint="cs"/>
          <w:sz w:val="22"/>
          <w:rtl/>
        </w:rPr>
        <w:t xml:space="preserve"> ונאלצת לאזן, לתת לבנים כספים ולספק דרישותיהם. העדה מספרת כי הנאשם נהג להתיר לקטינה לעשות כרצונה ולא הציב לה גבולות, בעוד שהיא עצמה ניסתה לחנכהּ ביֶתר תקיפות. היא מאשרת כי אכן היה ריחוק בינה לבין הקטינה וכי הנאשם האשים אותה ביחס קשה מדי כלפיה, שנבע לדבריו מקִנאתה בבִתהּ.</w:t>
      </w:r>
    </w:p>
    <w:p w14:paraId="3B41EB65" w14:textId="77777777" w:rsidR="00A86D59" w:rsidRDefault="00A86D59">
      <w:pPr>
        <w:spacing w:after="80" w:line="320" w:lineRule="exact"/>
        <w:ind w:firstLine="283"/>
        <w:jc w:val="both"/>
        <w:rPr>
          <w:rFonts w:hint="cs"/>
          <w:sz w:val="22"/>
          <w:rtl/>
        </w:rPr>
      </w:pPr>
      <w:r>
        <w:rPr>
          <w:rFonts w:hint="cs"/>
          <w:sz w:val="22"/>
          <w:rtl/>
        </w:rPr>
        <w:t xml:space="preserve">עדיין, כך העידה, נראה מצב זה בעיניה </w:t>
      </w:r>
      <w:r>
        <w:rPr>
          <w:rFonts w:hint="cs"/>
          <w:b/>
          <w:bCs/>
          <w:sz w:val="22"/>
          <w:rtl/>
        </w:rPr>
        <w:t>"טבעי - לגיטימי במסגרת של יחסים בן אב לבת"</w:t>
      </w:r>
      <w:r>
        <w:rPr>
          <w:rFonts w:hint="cs"/>
          <w:sz w:val="22"/>
          <w:rtl/>
        </w:rPr>
        <w:t>.</w:t>
      </w:r>
    </w:p>
    <w:p w14:paraId="6AF067D1" w14:textId="77777777" w:rsidR="00A86D59" w:rsidRDefault="00A86D59">
      <w:pPr>
        <w:spacing w:after="80" w:line="320" w:lineRule="exact"/>
        <w:ind w:firstLine="283"/>
        <w:jc w:val="both"/>
        <w:rPr>
          <w:rFonts w:hint="cs"/>
          <w:sz w:val="22"/>
          <w:rtl/>
        </w:rPr>
      </w:pPr>
    </w:p>
    <w:p w14:paraId="23CBACDF" w14:textId="77777777" w:rsidR="00A86D59" w:rsidRDefault="00A86D59">
      <w:pPr>
        <w:spacing w:after="80" w:line="320" w:lineRule="exact"/>
        <w:ind w:firstLine="283"/>
        <w:jc w:val="both"/>
        <w:rPr>
          <w:rFonts w:hint="cs"/>
          <w:sz w:val="22"/>
          <w:rtl/>
        </w:rPr>
      </w:pPr>
      <w:r>
        <w:rPr>
          <w:rFonts w:hint="cs"/>
          <w:sz w:val="22"/>
          <w:rtl/>
        </w:rPr>
        <w:t xml:space="preserve">בנוסף לכך העידה האֵם כי תמיד הייתה קירבה פיזית בין הקטינה לנאשם </w:t>
      </w:r>
      <w:r>
        <w:rPr>
          <w:rFonts w:hint="cs"/>
          <w:b/>
          <w:bCs/>
          <w:sz w:val="22"/>
          <w:rtl/>
        </w:rPr>
        <w:t>("הם הלכו לכל מקום, הם היו חברים טובים, היו חיבוקים, היו נשיקות, אבל משהו          מקסים" - עמ' 170, ש' 9)</w:t>
      </w:r>
      <w:r>
        <w:rPr>
          <w:rFonts w:hint="cs"/>
          <w:sz w:val="22"/>
          <w:rtl/>
        </w:rPr>
        <w:t>. לדבריה, אף היא נהגה כך עם הבנים, משום שראתה חשיבות בפתיחות, חום וקירבה - יחס שנמנע ממנה בילדותה.</w:t>
      </w:r>
    </w:p>
    <w:p w14:paraId="57B3A8DF" w14:textId="77777777" w:rsidR="00A86D59" w:rsidRDefault="00A86D59">
      <w:pPr>
        <w:spacing w:after="80" w:line="320" w:lineRule="exact"/>
        <w:ind w:firstLine="283"/>
        <w:jc w:val="both"/>
        <w:rPr>
          <w:rFonts w:hint="cs"/>
          <w:sz w:val="22"/>
          <w:rtl/>
        </w:rPr>
      </w:pPr>
      <w:r>
        <w:rPr>
          <w:rFonts w:hint="cs"/>
          <w:sz w:val="22"/>
          <w:rtl/>
        </w:rPr>
        <w:t xml:space="preserve">העדה אף מאשרת כי נהגו לשבת בסלון דירתם כאשר בדרך-כלל הנאשם יושב עם הקטינה והיא עם הבנים, </w:t>
      </w:r>
      <w:r>
        <w:rPr>
          <w:rFonts w:hint="cs"/>
          <w:b/>
          <w:bCs/>
          <w:sz w:val="22"/>
          <w:rtl/>
        </w:rPr>
        <w:t xml:space="preserve">"כי ד. </w:t>
      </w:r>
      <w:r>
        <w:rPr>
          <w:rFonts w:hint="cs"/>
          <w:sz w:val="22"/>
          <w:rtl/>
        </w:rPr>
        <w:t>(הנאשם)</w:t>
      </w:r>
      <w:r>
        <w:rPr>
          <w:rFonts w:hint="cs"/>
          <w:b/>
          <w:bCs/>
          <w:sz w:val="22"/>
          <w:rtl/>
        </w:rPr>
        <w:t xml:space="preserve"> ו-א. </w:t>
      </w:r>
      <w:r>
        <w:rPr>
          <w:rFonts w:hint="cs"/>
          <w:sz w:val="22"/>
          <w:rtl/>
        </w:rPr>
        <w:t>(הקטינה)</w:t>
      </w:r>
      <w:r>
        <w:rPr>
          <w:rFonts w:hint="cs"/>
          <w:b/>
          <w:bCs/>
          <w:sz w:val="22"/>
          <w:rtl/>
        </w:rPr>
        <w:t xml:space="preserve"> הרגישו בנוח אחד עם השני"</w:t>
      </w:r>
      <w:r>
        <w:rPr>
          <w:rFonts w:hint="cs"/>
          <w:sz w:val="22"/>
          <w:rtl/>
        </w:rPr>
        <w:t xml:space="preserve"> </w:t>
      </w:r>
      <w:r>
        <w:rPr>
          <w:rFonts w:hint="cs"/>
          <w:b/>
          <w:bCs/>
          <w:sz w:val="22"/>
          <w:rtl/>
        </w:rPr>
        <w:t>(עמ' 177, ש' 16)</w:t>
      </w:r>
      <w:r>
        <w:rPr>
          <w:rFonts w:hint="cs"/>
          <w:sz w:val="22"/>
          <w:rtl/>
        </w:rPr>
        <w:t>.</w:t>
      </w:r>
    </w:p>
    <w:p w14:paraId="22626641" w14:textId="77777777" w:rsidR="00A86D59" w:rsidRDefault="00A86D59">
      <w:pPr>
        <w:spacing w:after="80" w:line="320" w:lineRule="exact"/>
        <w:ind w:firstLine="283"/>
        <w:jc w:val="both"/>
        <w:rPr>
          <w:rFonts w:hint="cs"/>
          <w:sz w:val="22"/>
          <w:rtl/>
        </w:rPr>
      </w:pPr>
    </w:p>
    <w:p w14:paraId="33F98D07" w14:textId="77777777" w:rsidR="00A86D59" w:rsidRDefault="00A86D59">
      <w:pPr>
        <w:spacing w:after="80" w:line="320" w:lineRule="exact"/>
        <w:ind w:firstLine="283"/>
        <w:jc w:val="both"/>
        <w:rPr>
          <w:rFonts w:hint="cs"/>
          <w:sz w:val="22"/>
          <w:rtl/>
        </w:rPr>
      </w:pPr>
      <w:r>
        <w:rPr>
          <w:rFonts w:hint="cs"/>
          <w:b/>
          <w:bCs/>
          <w:i/>
          <w:iCs/>
          <w:sz w:val="22"/>
          <w:rtl/>
        </w:rPr>
        <w:t>35.</w:t>
      </w:r>
      <w:r>
        <w:rPr>
          <w:sz w:val="22"/>
          <w:rtl/>
        </w:rPr>
        <w:tab/>
        <w:t xml:space="preserve">ואולם, עם הזמן והתבגרותה הפיזית של הקטינה, </w:t>
      </w:r>
      <w:r>
        <w:rPr>
          <w:rFonts w:hint="cs"/>
          <w:sz w:val="22"/>
          <w:rtl/>
        </w:rPr>
        <w:t xml:space="preserve">מאז היותה בת 15 בערך, </w:t>
      </w:r>
      <w:r>
        <w:rPr>
          <w:sz w:val="22"/>
          <w:rtl/>
        </w:rPr>
        <w:t xml:space="preserve">החלו הדברים להיראות לה אחרת </w:t>
      </w:r>
      <w:r>
        <w:rPr>
          <w:rFonts w:hint="cs"/>
          <w:b/>
          <w:bCs/>
          <w:sz w:val="22"/>
          <w:rtl/>
        </w:rPr>
        <w:t>("היו שנים שלא ידעתי איפה הקַו הנורמלי פה, אבל יש מצב שאת יודעת שהיַלדה כבר בשלה פיזית והיא נראתה אישה הרבה יותר ממני והיא יושבת לו על הברכיים" - עמ' 170, ש' 15)</w:t>
      </w:r>
      <w:r>
        <w:rPr>
          <w:rFonts w:hint="cs"/>
          <w:sz w:val="22"/>
          <w:rtl/>
        </w:rPr>
        <w:t>. רק אז, החלה העדה לקלוט כי המדובר בהתנהגויות חריגות וּבלתי ראויות.</w:t>
      </w:r>
    </w:p>
    <w:p w14:paraId="07A40EFA" w14:textId="77777777" w:rsidR="00A86D59" w:rsidRDefault="00A86D59">
      <w:pPr>
        <w:spacing w:after="80" w:line="320" w:lineRule="exact"/>
        <w:ind w:firstLine="283"/>
        <w:jc w:val="both"/>
        <w:rPr>
          <w:rFonts w:hint="cs"/>
          <w:sz w:val="22"/>
          <w:rtl/>
        </w:rPr>
      </w:pPr>
      <w:r>
        <w:rPr>
          <w:rFonts w:hint="cs"/>
          <w:sz w:val="22"/>
          <w:rtl/>
        </w:rPr>
        <w:tab/>
        <w:t xml:space="preserve">העדה מספרת על המקרה שאירע בדירה ברח' החרצית, שבּוֹ מצאה את הנאשם באמצע הלילה כשהוא בתחתונים רכוּן על מיטתה של הקטינה בחדְרהּ. לדבריה, מקרה זה החזיר אותה לחרדות היְשנוֹת ולחוויות שחוותה בילדותה ולכן התייחסה בחומרה כה רבה לדבר. העדה מספרת - כפי שעשתה הקטינה בעדותה - כי מיד שאלה את בִּתה אם הנאשם </w:t>
      </w:r>
      <w:r>
        <w:rPr>
          <w:rFonts w:hint="cs"/>
          <w:b/>
          <w:bCs/>
          <w:sz w:val="22"/>
          <w:rtl/>
        </w:rPr>
        <w:t>"נגע בה"</w:t>
      </w:r>
      <w:r>
        <w:rPr>
          <w:rFonts w:hint="cs"/>
          <w:sz w:val="22"/>
          <w:rtl/>
        </w:rPr>
        <w:t xml:space="preserve"> ואם הדבר קרה בעבר - ונענתה בשלילה. לדברי העדה, הקטינה הייתה מבוהלת, והיא הרגיעה אותה וּביקשה כי תבוא אליה אם תרצה לספר לה משהו נוסף. אך גם לאחר מקרה זה, מציינת העדה, לא חל שינוי מהותי בקשרֵי הקטינה והנאשם, שניראו לעדה </w:t>
      </w:r>
      <w:r>
        <w:rPr>
          <w:rFonts w:hint="cs"/>
          <w:b/>
          <w:bCs/>
          <w:sz w:val="22"/>
          <w:rtl/>
        </w:rPr>
        <w:t>"שִׁגרתיים"</w:t>
      </w:r>
      <w:r>
        <w:rPr>
          <w:rFonts w:hint="cs"/>
          <w:sz w:val="22"/>
          <w:rtl/>
        </w:rPr>
        <w:t xml:space="preserve">. מאחר ולדבריה הקטינה הייתה באותה עת </w:t>
      </w:r>
      <w:r>
        <w:rPr>
          <w:rFonts w:hint="cs"/>
          <w:b/>
          <w:bCs/>
          <w:sz w:val="22"/>
          <w:rtl/>
        </w:rPr>
        <w:t>"טום בוי"</w:t>
      </w:r>
      <w:r>
        <w:rPr>
          <w:rFonts w:hint="cs"/>
          <w:sz w:val="22"/>
          <w:rtl/>
        </w:rPr>
        <w:t xml:space="preserve"> ולא שידרה מיניוּת, דחקה את מחשבותיה וחשדותיה למען שלמוּת המשפחה </w:t>
      </w:r>
      <w:r>
        <w:rPr>
          <w:rFonts w:hint="cs"/>
          <w:b/>
          <w:bCs/>
          <w:sz w:val="22"/>
          <w:rtl/>
        </w:rPr>
        <w:t>(עמ' 173)</w:t>
      </w:r>
      <w:r>
        <w:rPr>
          <w:rFonts w:hint="cs"/>
          <w:sz w:val="22"/>
          <w:rtl/>
        </w:rPr>
        <w:t>.</w:t>
      </w:r>
    </w:p>
    <w:p w14:paraId="3BDF4099" w14:textId="77777777" w:rsidR="00A86D59" w:rsidRDefault="00A86D59">
      <w:pPr>
        <w:spacing w:after="80" w:line="320" w:lineRule="exact"/>
        <w:ind w:firstLine="283"/>
        <w:jc w:val="both"/>
        <w:rPr>
          <w:rFonts w:hint="cs"/>
          <w:sz w:val="22"/>
          <w:rtl/>
        </w:rPr>
      </w:pPr>
    </w:p>
    <w:p w14:paraId="7EBDF4C3" w14:textId="77777777" w:rsidR="00A86D59" w:rsidRDefault="00A86D59">
      <w:pPr>
        <w:spacing w:after="80" w:line="320" w:lineRule="exact"/>
        <w:ind w:firstLine="283"/>
        <w:jc w:val="both"/>
        <w:rPr>
          <w:rFonts w:hint="cs"/>
          <w:sz w:val="22"/>
          <w:rtl/>
        </w:rPr>
      </w:pPr>
    </w:p>
    <w:p w14:paraId="5863CC1B" w14:textId="77777777" w:rsidR="00A86D59" w:rsidRDefault="00A86D59">
      <w:pPr>
        <w:spacing w:after="80" w:line="320" w:lineRule="exact"/>
        <w:ind w:firstLine="283"/>
        <w:jc w:val="both"/>
        <w:rPr>
          <w:rFonts w:hint="cs"/>
          <w:sz w:val="22"/>
          <w:rtl/>
        </w:rPr>
      </w:pPr>
      <w:r>
        <w:rPr>
          <w:rFonts w:hint="cs"/>
          <w:sz w:val="22"/>
          <w:rtl/>
        </w:rPr>
        <w:tab/>
        <w:t xml:space="preserve">עוד מציינת העדה כי למרות שבמשך כל השנים הייתה האווירה פתוחה והילדים כולם נהגו להיכנס למיטת ההורים </w:t>
      </w:r>
      <w:r>
        <w:rPr>
          <w:rFonts w:hint="cs"/>
          <w:b/>
          <w:bCs/>
          <w:sz w:val="22"/>
          <w:rtl/>
        </w:rPr>
        <w:t>("המון פעמים")</w:t>
      </w:r>
      <w:r>
        <w:rPr>
          <w:rFonts w:hint="cs"/>
          <w:sz w:val="22"/>
          <w:rtl/>
        </w:rPr>
        <w:t xml:space="preserve">, באותה תקופה זה נראה היה לה לא ראוי כי הקטינה נכנסה למיטתו של הנאשם בשעות הבוקר בהיותו בתחתונים. לכן כעסה והעירה לו על כך באומרה כי אין זה מקובל עליה </w:t>
      </w:r>
      <w:r>
        <w:rPr>
          <w:rFonts w:hint="cs"/>
          <w:b/>
          <w:bCs/>
          <w:sz w:val="22"/>
          <w:rtl/>
        </w:rPr>
        <w:t>(עמ' 179, ש' 20; עמ' 176, ש' 3)</w:t>
      </w:r>
      <w:r>
        <w:rPr>
          <w:rFonts w:hint="cs"/>
          <w:sz w:val="22"/>
          <w:rtl/>
        </w:rPr>
        <w:t>.</w:t>
      </w:r>
    </w:p>
    <w:p w14:paraId="079A1DF9" w14:textId="77777777" w:rsidR="00A86D59" w:rsidRDefault="00A86D59">
      <w:pPr>
        <w:spacing w:after="80" w:line="320" w:lineRule="exact"/>
        <w:ind w:firstLine="283"/>
        <w:jc w:val="both"/>
        <w:rPr>
          <w:rFonts w:hint="cs"/>
          <w:sz w:val="22"/>
          <w:rtl/>
        </w:rPr>
      </w:pPr>
      <w:r>
        <w:rPr>
          <w:rFonts w:hint="cs"/>
          <w:sz w:val="22"/>
          <w:rtl/>
        </w:rPr>
        <w:tab/>
        <w:t xml:space="preserve">העדה אף מוסיפה כי כִּכלל, באותה תקופה החלה לראות התנהגות וּמגעים שניראו </w:t>
      </w:r>
      <w:r>
        <w:rPr>
          <w:rFonts w:hint="cs"/>
          <w:b/>
          <w:bCs/>
          <w:sz w:val="22"/>
          <w:rtl/>
        </w:rPr>
        <w:t>"לא טוב"</w:t>
      </w:r>
      <w:r>
        <w:rPr>
          <w:rFonts w:hint="cs"/>
          <w:sz w:val="22"/>
          <w:rtl/>
        </w:rPr>
        <w:t xml:space="preserve"> ושגרמו לה לתחושות לא טובות: הקטינה יושבת על הנאשם, חיבוק, נשיקה בלחי </w:t>
      </w:r>
      <w:r>
        <w:rPr>
          <w:rFonts w:hint="cs"/>
          <w:b/>
          <w:bCs/>
          <w:sz w:val="22"/>
          <w:rtl/>
        </w:rPr>
        <w:t>(אם כי לא "נשיקות שבין גבר לאישה, את זה לא ראיתי")</w:t>
      </w:r>
      <w:r>
        <w:rPr>
          <w:rFonts w:hint="cs"/>
          <w:sz w:val="22"/>
          <w:rtl/>
        </w:rPr>
        <w:t xml:space="preserve">; יציאה מהמקלחת כשמגבת בלבד לגופה של הקטינה </w:t>
      </w:r>
      <w:r>
        <w:rPr>
          <w:rFonts w:hint="cs"/>
          <w:b/>
          <w:bCs/>
          <w:sz w:val="22"/>
          <w:rtl/>
        </w:rPr>
        <w:t>("אני פשוט נטרפתי מזה")</w:t>
      </w:r>
      <w:r>
        <w:rPr>
          <w:rFonts w:hint="cs"/>
          <w:sz w:val="22"/>
          <w:rtl/>
        </w:rPr>
        <w:t>. לדבריה, שוחחה על כך גם עם הנאשם וגם עם הקטינה. כן היא מאשרת את עדותה של הקטינה כי העירה לה על התנהגותה ולבושה החושפני.</w:t>
      </w:r>
    </w:p>
    <w:p w14:paraId="3E7C9E17" w14:textId="77777777" w:rsidR="00A86D59" w:rsidRDefault="00A86D59">
      <w:pPr>
        <w:spacing w:after="80" w:line="320" w:lineRule="exact"/>
        <w:ind w:firstLine="283"/>
        <w:jc w:val="both"/>
        <w:rPr>
          <w:rFonts w:hint="cs"/>
          <w:sz w:val="22"/>
          <w:rtl/>
        </w:rPr>
      </w:pPr>
      <w:r>
        <w:rPr>
          <w:rFonts w:hint="cs"/>
          <w:sz w:val="22"/>
          <w:rtl/>
        </w:rPr>
        <w:tab/>
        <w:t xml:space="preserve">האֵם אינה מכחישה כי השתמשה בביטוי </w:t>
      </w:r>
      <w:r>
        <w:rPr>
          <w:rFonts w:hint="cs"/>
          <w:b/>
          <w:bCs/>
          <w:sz w:val="22"/>
          <w:rtl/>
        </w:rPr>
        <w:t>"רומן"</w:t>
      </w:r>
      <w:r>
        <w:rPr>
          <w:rFonts w:hint="cs"/>
          <w:sz w:val="22"/>
          <w:rtl/>
        </w:rPr>
        <w:t xml:space="preserve"> להגדיר את הרגשתה באשר ליחסי הנאשם עם הקטינה. לדבריה, כוונתה הייתה למצב שאינו ראוי ולא לגיטימי.</w:t>
      </w:r>
    </w:p>
    <w:p w14:paraId="4DC9C0E1" w14:textId="77777777" w:rsidR="00A86D59" w:rsidRDefault="00A86D59">
      <w:pPr>
        <w:spacing w:after="80" w:line="320" w:lineRule="exact"/>
        <w:ind w:firstLine="283"/>
        <w:jc w:val="both"/>
        <w:rPr>
          <w:rFonts w:hint="cs"/>
          <w:sz w:val="22"/>
          <w:rtl/>
        </w:rPr>
      </w:pPr>
    </w:p>
    <w:p w14:paraId="4FF9607D" w14:textId="77777777" w:rsidR="00A86D59" w:rsidRDefault="00A86D59">
      <w:pPr>
        <w:spacing w:after="80" w:line="320" w:lineRule="exact"/>
        <w:ind w:firstLine="283"/>
        <w:jc w:val="both"/>
        <w:rPr>
          <w:rFonts w:hint="cs"/>
          <w:sz w:val="22"/>
          <w:rtl/>
        </w:rPr>
      </w:pPr>
      <w:r>
        <w:rPr>
          <w:rFonts w:hint="cs"/>
          <w:b/>
          <w:bCs/>
          <w:i/>
          <w:iCs/>
          <w:sz w:val="22"/>
          <w:rtl/>
        </w:rPr>
        <w:t>36.</w:t>
      </w:r>
      <w:r>
        <w:rPr>
          <w:sz w:val="22"/>
          <w:rtl/>
        </w:rPr>
        <w:tab/>
      </w:r>
      <w:r>
        <w:rPr>
          <w:rFonts w:hint="cs"/>
          <w:sz w:val="22"/>
          <w:rtl/>
        </w:rPr>
        <w:t xml:space="preserve">במקביל מתארת העדה שינויים קיצוניים וּמדאיגים בהתנהגותה הכללית            וּבמצב-רוחה של הקטינה, בדומה לתיאורים שנשמעו מפי הקטינה עצמה: העדה מספרת על בעיות אכילה ושינויים קיצוניים במשקל, כשלדבריה, בתקופת מגוריהם ברח' יצחק רבין (באותה תקופה של תחילת ההתדרדרות) רזתה הקטינה בצורה קיצונית ולא אכלה; ניכרו בה שינויים במצבי-רוח, מעליזוּת ושִׂמחה מוגזמים - לבכי שנמשך ימים רבים, הסתגרות בחדְרהּ וסירוב לשתף איש בסיבות לכך </w:t>
      </w:r>
      <w:r>
        <w:rPr>
          <w:rFonts w:hint="cs"/>
          <w:b/>
          <w:bCs/>
          <w:sz w:val="22"/>
          <w:rtl/>
        </w:rPr>
        <w:t>("היא פשוט הסתגרה וּבכתה")</w:t>
      </w:r>
      <w:r>
        <w:rPr>
          <w:rFonts w:hint="cs"/>
          <w:sz w:val="22"/>
          <w:rtl/>
        </w:rPr>
        <w:t xml:space="preserve"> ואמירות מדאיגות ששמעה העדה מהקטינה </w:t>
      </w:r>
      <w:r>
        <w:rPr>
          <w:rFonts w:hint="cs"/>
          <w:b/>
          <w:bCs/>
          <w:sz w:val="22"/>
          <w:rtl/>
        </w:rPr>
        <w:t>("אמירה כזאת של סוף העולם")</w:t>
      </w:r>
      <w:r>
        <w:rPr>
          <w:rFonts w:hint="cs"/>
          <w:sz w:val="22"/>
          <w:rtl/>
        </w:rPr>
        <w:t xml:space="preserve"> כגון: </w:t>
      </w:r>
      <w:r>
        <w:rPr>
          <w:rFonts w:hint="cs"/>
          <w:b/>
          <w:bCs/>
          <w:sz w:val="22"/>
          <w:rtl/>
        </w:rPr>
        <w:t>"אנשים פה מאוד קשים"; "אף-אחד לא מבין את אף-אחד, אף-אחד לא חושב על             אף-אחד" (עמ' 193, ש' 4-2)</w:t>
      </w:r>
      <w:r>
        <w:rPr>
          <w:rFonts w:hint="cs"/>
          <w:sz w:val="22"/>
          <w:rtl/>
        </w:rPr>
        <w:t>. ניסיונותיה של העדה לדובבהּ - לא עלו יפה.</w:t>
      </w:r>
    </w:p>
    <w:p w14:paraId="2CF772B4" w14:textId="77777777" w:rsidR="00A86D59" w:rsidRDefault="00A86D59">
      <w:pPr>
        <w:spacing w:after="80" w:line="320" w:lineRule="exact"/>
        <w:ind w:firstLine="283"/>
        <w:jc w:val="both"/>
        <w:rPr>
          <w:rFonts w:hint="cs"/>
          <w:sz w:val="22"/>
          <w:rtl/>
        </w:rPr>
      </w:pPr>
      <w:r>
        <w:rPr>
          <w:rFonts w:hint="cs"/>
          <w:sz w:val="22"/>
          <w:rtl/>
        </w:rPr>
        <w:tab/>
        <w:t xml:space="preserve">במהלך תקופה זו סיפרה הקטינה לעדה על סירובה להיבדק בלשכת הגיוס, עוּבדה שְׁאף היא נראתה תמוהה בעיניה והדליקה אצלה נוּרה אדומה. לאחר זמן-מה סיפר האח ע. כי ראה את הקטינה בוכה בבית-הספר לאחר שיחה עם המחנכת וּמאז, כך העידה, מצבהּ בבית עוד התדרדר והלך </w:t>
      </w:r>
      <w:r>
        <w:rPr>
          <w:rFonts w:hint="cs"/>
          <w:b/>
          <w:bCs/>
          <w:sz w:val="22"/>
          <w:rtl/>
        </w:rPr>
        <w:t>("אני רואה שבבית היא הולכת ומתפרקת")</w:t>
      </w:r>
      <w:r>
        <w:rPr>
          <w:rFonts w:hint="cs"/>
          <w:sz w:val="22"/>
          <w:rtl/>
        </w:rPr>
        <w:t>. בעקבות שיחת העדה עם המחנכת באסיפת-ההורים (כפי שסיפרה הקטינה וכפי שתיארה גם המחנכת בעדותה), החלה, לדבריה, ללחוץ על הקטינה וּלשכנע אותה בדרכים שונות לספר מה מעיק עליה, אך לשווא.</w:t>
      </w:r>
    </w:p>
    <w:p w14:paraId="2BF82E52" w14:textId="77777777" w:rsidR="00A86D59" w:rsidRDefault="00A86D59">
      <w:pPr>
        <w:spacing w:after="80" w:line="320" w:lineRule="exact"/>
        <w:ind w:firstLine="283"/>
        <w:jc w:val="both"/>
        <w:rPr>
          <w:rFonts w:hint="cs"/>
          <w:sz w:val="22"/>
          <w:rtl/>
        </w:rPr>
      </w:pPr>
    </w:p>
    <w:p w14:paraId="6B15CBD7" w14:textId="77777777" w:rsidR="00A86D59" w:rsidRDefault="00A86D59">
      <w:pPr>
        <w:spacing w:after="80" w:line="320" w:lineRule="exact"/>
        <w:ind w:firstLine="283"/>
        <w:jc w:val="both"/>
        <w:rPr>
          <w:rFonts w:hint="cs"/>
          <w:sz w:val="22"/>
          <w:rtl/>
        </w:rPr>
      </w:pPr>
    </w:p>
    <w:p w14:paraId="3E39DEF5" w14:textId="77777777" w:rsidR="00A86D59" w:rsidRDefault="00A86D59">
      <w:pPr>
        <w:spacing w:after="80" w:line="320" w:lineRule="exact"/>
        <w:ind w:firstLine="283"/>
        <w:jc w:val="both"/>
        <w:rPr>
          <w:rFonts w:hint="cs"/>
          <w:sz w:val="22"/>
          <w:rtl/>
        </w:rPr>
      </w:pPr>
    </w:p>
    <w:p w14:paraId="4D2B2D8D" w14:textId="77777777" w:rsidR="00A86D59" w:rsidRDefault="00A86D59">
      <w:pPr>
        <w:spacing w:after="80" w:line="320" w:lineRule="exact"/>
        <w:ind w:firstLine="283"/>
        <w:jc w:val="both"/>
        <w:rPr>
          <w:rFonts w:hint="cs"/>
          <w:sz w:val="22"/>
          <w:rtl/>
        </w:rPr>
      </w:pPr>
      <w:r>
        <w:rPr>
          <w:rFonts w:hint="cs"/>
          <w:sz w:val="22"/>
          <w:rtl/>
        </w:rPr>
        <w:tab/>
        <w:t xml:space="preserve">העדה מספרת כי באחד הימים הזעיקה את הנאשם הביתה מתוך חוסר-אונים ודאגה לקטינה, אך הוא, במקום לפנות לקטינה ולנסות לדובבהּ, הסתפק בפּנייה לאחִיה וניסה לדלות ממנו פרטים. התנהגות זו של הנאשם הכעיסה אותה והעלתה את חשדהּ. מאז, לדברי העדה, </w:t>
      </w:r>
      <w:r>
        <w:rPr>
          <w:rFonts w:hint="cs"/>
          <w:b/>
          <w:bCs/>
          <w:sz w:val="22"/>
          <w:rtl/>
        </w:rPr>
        <w:t>"התחיל מסע הגילויים שנמשך בערך חודשיים"</w:t>
      </w:r>
      <w:r>
        <w:rPr>
          <w:rFonts w:hint="cs"/>
          <w:sz w:val="22"/>
          <w:rtl/>
        </w:rPr>
        <w:t>. מצבהּ של הקטינה הלך והתדרדר ו</w:t>
      </w:r>
      <w:r>
        <w:rPr>
          <w:rFonts w:hint="cs"/>
          <w:b/>
          <w:bCs/>
          <w:sz w:val="22"/>
          <w:rtl/>
        </w:rPr>
        <w:t>"נהייה מאוד מאוד קשה"</w:t>
      </w:r>
      <w:r>
        <w:rPr>
          <w:rFonts w:hint="cs"/>
          <w:sz w:val="22"/>
          <w:rtl/>
        </w:rPr>
        <w:t>, אך היא סירבה לשתף פעולה.</w:t>
      </w:r>
    </w:p>
    <w:p w14:paraId="0C7F5E2E" w14:textId="77777777" w:rsidR="00A86D59" w:rsidRDefault="00A86D59">
      <w:pPr>
        <w:spacing w:after="80" w:line="320" w:lineRule="exact"/>
        <w:ind w:firstLine="283"/>
        <w:jc w:val="both"/>
        <w:rPr>
          <w:rFonts w:hint="cs"/>
          <w:sz w:val="22"/>
          <w:rtl/>
        </w:rPr>
      </w:pPr>
    </w:p>
    <w:p w14:paraId="0D4CCA07" w14:textId="77777777" w:rsidR="00A86D59" w:rsidRDefault="00A86D59">
      <w:pPr>
        <w:spacing w:after="80" w:line="320" w:lineRule="exact"/>
        <w:ind w:firstLine="283"/>
        <w:jc w:val="both"/>
        <w:rPr>
          <w:rFonts w:hint="cs"/>
          <w:sz w:val="22"/>
          <w:rtl/>
        </w:rPr>
      </w:pPr>
      <w:r>
        <w:rPr>
          <w:rFonts w:hint="cs"/>
          <w:b/>
          <w:bCs/>
          <w:i/>
          <w:iCs/>
          <w:sz w:val="22"/>
          <w:rtl/>
        </w:rPr>
        <w:t>37.</w:t>
      </w:r>
      <w:r>
        <w:rPr>
          <w:sz w:val="22"/>
          <w:rtl/>
        </w:rPr>
        <w:tab/>
        <w:t>על הגילוי הראשון מצד הקטינה מספרת העדה בפירוט ו</w:t>
      </w:r>
      <w:r>
        <w:rPr>
          <w:rFonts w:hint="cs"/>
          <w:sz w:val="22"/>
          <w:rtl/>
        </w:rPr>
        <w:t>ּבאריכות, כאשר עיקרי הדברים תואמים לעדותה של הקטינה.</w:t>
      </w:r>
    </w:p>
    <w:p w14:paraId="55EF34AD" w14:textId="77777777" w:rsidR="00A86D59" w:rsidRDefault="00A86D59">
      <w:pPr>
        <w:spacing w:after="80" w:line="320" w:lineRule="exact"/>
        <w:ind w:firstLine="283"/>
        <w:jc w:val="both"/>
        <w:rPr>
          <w:rFonts w:hint="cs"/>
          <w:sz w:val="22"/>
          <w:rtl/>
        </w:rPr>
      </w:pPr>
      <w:r>
        <w:rPr>
          <w:rFonts w:hint="cs"/>
          <w:sz w:val="22"/>
          <w:rtl/>
        </w:rPr>
        <w:tab/>
        <w:t xml:space="preserve">העדה מתארת כיצד באחד מימי שישי דיברה על ליבה של הקטינה כי תיתן בה אמון, הבטיחה לה כי לא תפעל בניגוד לרצונה של הקטינה והדגישה בפניה את דאגתה לה. תוך כדי השיחה שאלה העדה את הקטינה שאלה, שלדבריה ניקרה בראשה באותם ימים: </w:t>
      </w:r>
      <w:r>
        <w:rPr>
          <w:rFonts w:hint="cs"/>
          <w:b/>
          <w:bCs/>
          <w:sz w:val="22"/>
          <w:rtl/>
        </w:rPr>
        <w:t>"יכול להיות שעברת אונס?"</w:t>
      </w:r>
      <w:r>
        <w:rPr>
          <w:rFonts w:hint="cs"/>
          <w:sz w:val="22"/>
          <w:rtl/>
        </w:rPr>
        <w:t xml:space="preserve">. העדה מתארת את ההפתעה שאחזה בקטינה, שלאחריה פרצה בבכי קורע-לב </w:t>
      </w:r>
      <w:r>
        <w:rPr>
          <w:rFonts w:hint="cs"/>
          <w:b/>
          <w:bCs/>
          <w:sz w:val="22"/>
          <w:rtl/>
        </w:rPr>
        <w:t>"בכי שאני לא זוכרת שראיתי אי-פעם"</w:t>
      </w:r>
      <w:r>
        <w:rPr>
          <w:rFonts w:hint="cs"/>
          <w:sz w:val="22"/>
          <w:rtl/>
        </w:rPr>
        <w:t>. העדה מתארת כיצד ניסתה להרגיעהּ, חזרה וסיפרה לה כי גם היא עברה מקרה דומה ועל-כן מבינה אותה, והציעה כי תשתֵפנה בכך את הנאשם. הקטינה סירבה בכֹל תוקף, והודיעה כי איננה מוכנה כי הנאשם יֵדע ולא אף-אחד אחר.</w:t>
      </w:r>
    </w:p>
    <w:p w14:paraId="54C4AB49" w14:textId="77777777" w:rsidR="00A86D59" w:rsidRDefault="00A86D59">
      <w:pPr>
        <w:spacing w:after="80" w:line="320" w:lineRule="exact"/>
        <w:ind w:firstLine="283"/>
        <w:jc w:val="both"/>
        <w:rPr>
          <w:rFonts w:hint="cs"/>
          <w:sz w:val="22"/>
          <w:rtl/>
        </w:rPr>
      </w:pPr>
      <w:r>
        <w:rPr>
          <w:rFonts w:hint="cs"/>
          <w:sz w:val="22"/>
          <w:rtl/>
        </w:rPr>
        <w:tab/>
        <w:t xml:space="preserve">למרות זאת, כך מספרת העדה, כיומיים אחר-כך סיפרה לנאשם כי הקטינה </w:t>
      </w:r>
      <w:r>
        <w:rPr>
          <w:rFonts w:hint="cs"/>
          <w:b/>
          <w:bCs/>
          <w:sz w:val="22"/>
          <w:rtl/>
        </w:rPr>
        <w:t>"עברה אונס"</w:t>
      </w:r>
      <w:r>
        <w:rPr>
          <w:rFonts w:hint="cs"/>
          <w:sz w:val="22"/>
          <w:rtl/>
        </w:rPr>
        <w:t xml:space="preserve">, בתקווה להיעזר בו וּלהחליט יחד כיצד לפעול. </w:t>
      </w:r>
    </w:p>
    <w:p w14:paraId="17EBF294" w14:textId="77777777" w:rsidR="00A86D59" w:rsidRDefault="00A86D59">
      <w:pPr>
        <w:spacing w:after="80" w:line="320" w:lineRule="exact"/>
        <w:ind w:firstLine="283"/>
        <w:jc w:val="both"/>
        <w:rPr>
          <w:rFonts w:hint="cs"/>
          <w:sz w:val="22"/>
          <w:rtl/>
        </w:rPr>
      </w:pPr>
      <w:r>
        <w:rPr>
          <w:rFonts w:hint="cs"/>
          <w:sz w:val="22"/>
          <w:rtl/>
        </w:rPr>
        <w:t xml:space="preserve">לדברי העדה, כששמע על כך הנאשם אמר כי הקטינה </w:t>
      </w:r>
      <w:r>
        <w:rPr>
          <w:rFonts w:hint="cs"/>
          <w:b/>
          <w:bCs/>
          <w:sz w:val="22"/>
          <w:rtl/>
        </w:rPr>
        <w:t>"עושה הצגות"</w:t>
      </w:r>
      <w:r>
        <w:rPr>
          <w:rFonts w:hint="cs"/>
          <w:sz w:val="22"/>
          <w:rtl/>
        </w:rPr>
        <w:t xml:space="preserve"> או </w:t>
      </w:r>
      <w:r>
        <w:rPr>
          <w:rFonts w:hint="cs"/>
          <w:b/>
          <w:bCs/>
          <w:sz w:val="22"/>
          <w:rtl/>
        </w:rPr>
        <w:t>"מניפולציות רגשיות"</w:t>
      </w:r>
      <w:r>
        <w:rPr>
          <w:rFonts w:hint="cs"/>
          <w:sz w:val="22"/>
          <w:rtl/>
        </w:rPr>
        <w:t>, ויתכן כי היא מחפשת תשומת-לב.</w:t>
      </w:r>
    </w:p>
    <w:p w14:paraId="51C5D030" w14:textId="77777777" w:rsidR="00A86D59" w:rsidRDefault="00A86D59">
      <w:pPr>
        <w:spacing w:after="80" w:line="320" w:lineRule="exact"/>
        <w:ind w:firstLine="283"/>
        <w:jc w:val="both"/>
        <w:rPr>
          <w:rFonts w:hint="cs"/>
          <w:sz w:val="22"/>
          <w:rtl/>
        </w:rPr>
      </w:pPr>
      <w:r>
        <w:rPr>
          <w:rFonts w:hint="cs"/>
          <w:sz w:val="22"/>
          <w:rtl/>
        </w:rPr>
        <w:tab/>
        <w:t>העדה מדגישה כי תגובתו זו של הנאשם הדהימה אותה, בשיקול-הדעת            וּבקור-הרוח שבּה. לדבריה, בהתחשב בכך כי הייתה בבת עינו, הבת היחידה שלו, וּבהתחשב באופיוֹ - ציפתה כי יגיב אחרת לגמרי. בכל-זאת המשיכה העדה לשתף אותו בהתפתחויות גם בהמשך.</w:t>
      </w:r>
    </w:p>
    <w:p w14:paraId="2CD092A9" w14:textId="77777777" w:rsidR="00A86D59" w:rsidRDefault="00A86D59">
      <w:pPr>
        <w:spacing w:after="80" w:line="320" w:lineRule="exact"/>
        <w:ind w:firstLine="283"/>
        <w:jc w:val="both"/>
        <w:rPr>
          <w:rFonts w:hint="cs"/>
          <w:sz w:val="22"/>
          <w:rtl/>
        </w:rPr>
      </w:pPr>
      <w:r>
        <w:rPr>
          <w:rFonts w:hint="cs"/>
          <w:sz w:val="22"/>
          <w:rtl/>
        </w:rPr>
        <w:tab/>
        <w:t xml:space="preserve">כאשר הסניגור בחקירתה-הנגדית קבע כי המעשים עליהם סיפרה הקטינה כְּלל לא קרו </w:t>
      </w:r>
      <w:r>
        <w:rPr>
          <w:rFonts w:hint="cs"/>
          <w:b/>
          <w:bCs/>
          <w:sz w:val="22"/>
          <w:rtl/>
        </w:rPr>
        <w:t>(עמ' 221, ש' 13)</w:t>
      </w:r>
      <w:r>
        <w:rPr>
          <w:rFonts w:hint="cs"/>
          <w:sz w:val="22"/>
          <w:rtl/>
        </w:rPr>
        <w:t xml:space="preserve">, והראָיה היא כי היא עצמה, למרות חשדנותה הגבוהה, לא חשבה כי המדובר בנאשם, ענתה: </w:t>
      </w:r>
      <w:r>
        <w:rPr>
          <w:rFonts w:hint="cs"/>
          <w:b/>
          <w:bCs/>
          <w:sz w:val="22"/>
          <w:rtl/>
        </w:rPr>
        <w:t>"אני חושבת שאני צריכה להיות לא שפויה לחשוד במצב כזה, שבעלי מתעסק עם הבת שלי כשהבנים יושבים ליד ואני ליד..."</w:t>
      </w:r>
      <w:r>
        <w:rPr>
          <w:rFonts w:hint="cs"/>
          <w:sz w:val="22"/>
          <w:rtl/>
        </w:rPr>
        <w:t xml:space="preserve"> </w:t>
      </w:r>
      <w:r>
        <w:rPr>
          <w:rFonts w:hint="cs"/>
          <w:b/>
          <w:bCs/>
          <w:sz w:val="22"/>
          <w:rtl/>
        </w:rPr>
        <w:t>(שם, ש' 34-33)</w:t>
      </w:r>
      <w:r>
        <w:rPr>
          <w:rFonts w:hint="cs"/>
          <w:sz w:val="22"/>
          <w:rtl/>
        </w:rPr>
        <w:t xml:space="preserve">. כמו-כן מציינת העדה כי גם כאשר היו חשדות בליבה - </w:t>
      </w:r>
      <w:r>
        <w:rPr>
          <w:rFonts w:hint="cs"/>
          <w:b/>
          <w:bCs/>
          <w:sz w:val="22"/>
          <w:rtl/>
        </w:rPr>
        <w:t xml:space="preserve">"אני מיד חשבתי על גורם חיצוני           בכלל - אני אפילו פניתי אליו </w:t>
      </w:r>
      <w:r>
        <w:rPr>
          <w:rFonts w:hint="cs"/>
          <w:sz w:val="22"/>
          <w:rtl/>
        </w:rPr>
        <w:t>(אל הנאשם - ת.ש.)</w:t>
      </w:r>
      <w:r>
        <w:rPr>
          <w:rFonts w:hint="cs"/>
          <w:b/>
          <w:bCs/>
          <w:sz w:val="22"/>
          <w:rtl/>
        </w:rPr>
        <w:t xml:space="preserve"> ואמרתי לו שהיַלדה נאנסה"</w:t>
      </w:r>
      <w:r>
        <w:rPr>
          <w:rFonts w:hint="cs"/>
          <w:sz w:val="22"/>
          <w:rtl/>
        </w:rPr>
        <w:t xml:space="preserve"> </w:t>
      </w:r>
      <w:r>
        <w:rPr>
          <w:rFonts w:hint="cs"/>
          <w:b/>
          <w:bCs/>
          <w:sz w:val="22"/>
          <w:rtl/>
        </w:rPr>
        <w:t>(שם,       ש' 11)</w:t>
      </w:r>
      <w:r>
        <w:rPr>
          <w:rFonts w:hint="cs"/>
          <w:sz w:val="22"/>
          <w:rtl/>
        </w:rPr>
        <w:t>.</w:t>
      </w:r>
    </w:p>
    <w:p w14:paraId="58973356" w14:textId="77777777" w:rsidR="00A86D59" w:rsidRDefault="00A86D59">
      <w:pPr>
        <w:spacing w:after="80" w:line="320" w:lineRule="exact"/>
        <w:ind w:firstLine="283"/>
        <w:jc w:val="both"/>
        <w:rPr>
          <w:rFonts w:hint="cs"/>
          <w:sz w:val="22"/>
          <w:rtl/>
        </w:rPr>
      </w:pPr>
    </w:p>
    <w:p w14:paraId="3B995132" w14:textId="77777777" w:rsidR="00A86D59" w:rsidRDefault="00A86D59">
      <w:pPr>
        <w:spacing w:after="80" w:line="320" w:lineRule="exact"/>
        <w:ind w:firstLine="283"/>
        <w:jc w:val="both"/>
        <w:rPr>
          <w:rFonts w:hint="cs"/>
          <w:sz w:val="22"/>
          <w:rtl/>
        </w:rPr>
      </w:pPr>
      <w:r>
        <w:rPr>
          <w:rFonts w:hint="cs"/>
          <w:b/>
          <w:bCs/>
          <w:i/>
          <w:iCs/>
          <w:sz w:val="22"/>
          <w:rtl/>
        </w:rPr>
        <w:t>38.</w:t>
      </w:r>
      <w:r>
        <w:rPr>
          <w:rFonts w:hint="cs"/>
          <w:sz w:val="22"/>
          <w:rtl/>
        </w:rPr>
        <w:tab/>
        <w:t>מצבהּ של הקטינה הלך והתדרדר, לא אכלה, לא ישְׁנה והייתה במצב-רוח קשה.</w:t>
      </w:r>
    </w:p>
    <w:p w14:paraId="03CCB4AC" w14:textId="77777777" w:rsidR="00A86D59" w:rsidRDefault="00A86D59">
      <w:pPr>
        <w:spacing w:after="80" w:line="320" w:lineRule="exact"/>
        <w:ind w:firstLine="283"/>
        <w:jc w:val="both"/>
        <w:rPr>
          <w:rFonts w:hint="cs"/>
          <w:sz w:val="22"/>
          <w:rtl/>
        </w:rPr>
      </w:pPr>
      <w:r>
        <w:rPr>
          <w:rFonts w:hint="cs"/>
          <w:sz w:val="22"/>
          <w:rtl/>
        </w:rPr>
        <w:tab/>
        <w:t>העדה מספרת על הביקור אצל רופא-הנשים, בעקבות כאבי-בטן עליהם התלוננה הקטינה. היא מאשרת עדוּת הקטינה כי קודם לבדיקה שוחחה עם הרופא, וּלאחר שבדקה עִמוֹ כי אינו חייב בדיווּח כלשהו, סיפרה לו כי הקטינה עברה אונס וּביקשה בדיקת הריון וכל ממצא אחר העלול להצביע על כך. ואכן, לאחר הבדיקה הרגיע אותה הרופא כי הקטינה אינה בהריון ואין כל גילויי אלימוּת על גופהּ.</w:t>
      </w:r>
    </w:p>
    <w:p w14:paraId="5F3BE53A" w14:textId="77777777" w:rsidR="00A86D59" w:rsidRDefault="00A86D59">
      <w:pPr>
        <w:spacing w:after="80" w:line="320" w:lineRule="exact"/>
        <w:ind w:firstLine="283"/>
        <w:jc w:val="both"/>
        <w:rPr>
          <w:rFonts w:hint="cs"/>
          <w:sz w:val="22"/>
          <w:rtl/>
        </w:rPr>
      </w:pPr>
      <w:r>
        <w:rPr>
          <w:rFonts w:hint="cs"/>
          <w:sz w:val="22"/>
          <w:rtl/>
        </w:rPr>
        <w:tab/>
        <w:t>הנאשם, כהרגלו, הסיע אותן לרופא וחזרה. העדה, כך היא מספרת, ניצלה את כניסת הקטינה לסופר-פארם לקניית כדורים, וסיפרה לנאשם על הממצאים.</w:t>
      </w:r>
    </w:p>
    <w:p w14:paraId="17D5CB7F" w14:textId="77777777" w:rsidR="00A86D59" w:rsidRDefault="00A86D59">
      <w:pPr>
        <w:spacing w:after="80" w:line="320" w:lineRule="exact"/>
        <w:ind w:firstLine="283"/>
        <w:jc w:val="both"/>
        <w:rPr>
          <w:rFonts w:hint="cs"/>
          <w:sz w:val="22"/>
          <w:rtl/>
        </w:rPr>
      </w:pPr>
      <w:r>
        <w:rPr>
          <w:rFonts w:hint="cs"/>
          <w:sz w:val="22"/>
          <w:rtl/>
        </w:rPr>
        <w:tab/>
        <w:t>גם לאחר הביקור הנ"ל המשיך מצבהּ של הקטינה להתדרדר. שיחות חוזרות ונִשנות של העדה וניסיונות להסביר לה את הצורך לעבּד את מצבהּ ולפנות לגורם טיפולי - נפלו על אוזן ערֵלה.</w:t>
      </w:r>
    </w:p>
    <w:p w14:paraId="7FEC906A" w14:textId="77777777" w:rsidR="00A86D59" w:rsidRDefault="00A86D59">
      <w:pPr>
        <w:spacing w:after="80" w:line="320" w:lineRule="exact"/>
        <w:ind w:firstLine="283"/>
        <w:jc w:val="both"/>
        <w:rPr>
          <w:rFonts w:hint="cs"/>
          <w:sz w:val="22"/>
          <w:rtl/>
        </w:rPr>
      </w:pPr>
      <w:r>
        <w:rPr>
          <w:rFonts w:hint="cs"/>
          <w:sz w:val="22"/>
          <w:rtl/>
        </w:rPr>
        <w:tab/>
        <w:t>בין היֶתר, הציעה העדה לקטינה לשוחח עם הנאשם, בהזכירהּ לה כי היה כֹּה קרוב לליבה במשך שנים, או לדבר עם אחִיה הגדול א., עִמוֹ היה לה קשר טוב באותה תקופה. אך הקטינה דחתה בתוקף גם הצעות אלה.</w:t>
      </w:r>
    </w:p>
    <w:p w14:paraId="316D2513" w14:textId="77777777" w:rsidR="00A86D59" w:rsidRDefault="00A86D59">
      <w:pPr>
        <w:spacing w:after="80" w:line="320" w:lineRule="exact"/>
        <w:ind w:firstLine="283"/>
        <w:jc w:val="both"/>
        <w:rPr>
          <w:rFonts w:hint="cs"/>
          <w:sz w:val="22"/>
          <w:rtl/>
        </w:rPr>
      </w:pPr>
    </w:p>
    <w:p w14:paraId="43341967" w14:textId="77777777" w:rsidR="00A86D59" w:rsidRDefault="00A86D59">
      <w:pPr>
        <w:spacing w:after="80" w:line="320" w:lineRule="exact"/>
        <w:ind w:firstLine="283"/>
        <w:jc w:val="both"/>
        <w:rPr>
          <w:rFonts w:hint="cs"/>
          <w:sz w:val="22"/>
          <w:rtl/>
        </w:rPr>
      </w:pPr>
      <w:r>
        <w:rPr>
          <w:rFonts w:hint="cs"/>
          <w:b/>
          <w:bCs/>
          <w:i/>
          <w:iCs/>
          <w:sz w:val="22"/>
          <w:rtl/>
        </w:rPr>
        <w:t>39.</w:t>
      </w:r>
      <w:r>
        <w:rPr>
          <w:sz w:val="22"/>
          <w:rtl/>
        </w:rPr>
        <w:tab/>
        <w:t>מש</w:t>
      </w:r>
      <w:r>
        <w:rPr>
          <w:rFonts w:hint="cs"/>
          <w:sz w:val="22"/>
          <w:rtl/>
        </w:rPr>
        <w:t>ְׁ</w:t>
      </w:r>
      <w:r>
        <w:rPr>
          <w:sz w:val="22"/>
          <w:rtl/>
        </w:rPr>
        <w:t>כ</w:t>
      </w:r>
      <w:r>
        <w:rPr>
          <w:rFonts w:hint="cs"/>
          <w:sz w:val="22"/>
          <w:rtl/>
        </w:rPr>
        <w:t>ַּלוּ כל הקיצין, הודיעה העדה לקטינה כי אין היא מסוגלת להחריש לנוכח מצבהּ המתדרדר, וכי עליה לעשות אחד משניים: או לערֵב את הנאשם, או לפנות לאחר מ</w:t>
      </w:r>
      <w:r>
        <w:rPr>
          <w:rFonts w:hint="cs"/>
          <w:b/>
          <w:bCs/>
          <w:sz w:val="22"/>
          <w:rtl/>
        </w:rPr>
        <w:t>"הקווים החמים"</w:t>
      </w:r>
      <w:r>
        <w:rPr>
          <w:rFonts w:hint="cs"/>
          <w:sz w:val="22"/>
          <w:rtl/>
        </w:rPr>
        <w:t>. הקטינה הסכימה לפנות לגורם טיפולי ולא לספּר לנאשם.</w:t>
      </w:r>
    </w:p>
    <w:p w14:paraId="40BF538B" w14:textId="77777777" w:rsidR="00A86D59" w:rsidRDefault="00A86D59">
      <w:pPr>
        <w:spacing w:after="80" w:line="320" w:lineRule="exact"/>
        <w:ind w:firstLine="283"/>
        <w:jc w:val="both"/>
        <w:rPr>
          <w:rFonts w:hint="cs"/>
          <w:sz w:val="22"/>
          <w:rtl/>
        </w:rPr>
      </w:pPr>
      <w:r>
        <w:rPr>
          <w:rFonts w:hint="cs"/>
          <w:sz w:val="22"/>
          <w:rtl/>
        </w:rPr>
        <w:tab/>
        <w:t xml:space="preserve">בו-במקום השׂיגה האֵם את מס' הטלפון, וּבנוכחות הקטינה התקשרה </w:t>
      </w:r>
      <w:r>
        <w:rPr>
          <w:rFonts w:hint="cs"/>
          <w:b/>
          <w:bCs/>
          <w:sz w:val="22"/>
          <w:rtl/>
        </w:rPr>
        <w:t>("לפני שהיא מתחרטת")</w:t>
      </w:r>
      <w:r>
        <w:rPr>
          <w:rFonts w:hint="cs"/>
          <w:sz w:val="22"/>
          <w:rtl/>
        </w:rPr>
        <w:t xml:space="preserve"> למרכז סיוע לנפגעי תקיפה מינית.</w:t>
      </w:r>
    </w:p>
    <w:p w14:paraId="06F4CE25" w14:textId="77777777" w:rsidR="00A86D59" w:rsidRDefault="00A86D59">
      <w:pPr>
        <w:spacing w:after="80" w:line="320" w:lineRule="exact"/>
        <w:ind w:firstLine="283"/>
        <w:jc w:val="both"/>
        <w:rPr>
          <w:rFonts w:hint="cs"/>
          <w:sz w:val="22"/>
          <w:rtl/>
        </w:rPr>
      </w:pPr>
      <w:r>
        <w:rPr>
          <w:rFonts w:hint="cs"/>
          <w:sz w:val="22"/>
          <w:rtl/>
        </w:rPr>
        <w:tab/>
        <w:t xml:space="preserve">כאשר ביקשה המתנדבת לשוחח ישירוֹת עם הקטינה והעדה שאלה להסכמתה, מתארת העדה כי הקטינה </w:t>
      </w:r>
      <w:r>
        <w:rPr>
          <w:rFonts w:hint="cs"/>
          <w:b/>
          <w:bCs/>
          <w:sz w:val="22"/>
          <w:rtl/>
        </w:rPr>
        <w:t>"פשוט חטפה את הטלפון ממני, שזאת הייתה תגובה             בלתי-צפויה מבחינתי, כמו קרש הצלה היא תפסה את זה"</w:t>
      </w:r>
      <w:r>
        <w:rPr>
          <w:rFonts w:hint="cs"/>
          <w:sz w:val="22"/>
          <w:rtl/>
        </w:rPr>
        <w:t xml:space="preserve"> </w:t>
      </w:r>
      <w:r>
        <w:rPr>
          <w:rFonts w:hint="cs"/>
          <w:b/>
          <w:bCs/>
          <w:sz w:val="22"/>
          <w:rtl/>
        </w:rPr>
        <w:t>(עמ' 201, ש' 14)</w:t>
      </w:r>
      <w:r>
        <w:rPr>
          <w:rFonts w:hint="cs"/>
          <w:sz w:val="22"/>
          <w:rtl/>
        </w:rPr>
        <w:t>. הקטינה קבעה פגישה עם המתנדבת לאחר מס' ימים.</w:t>
      </w:r>
    </w:p>
    <w:p w14:paraId="78952254" w14:textId="77777777" w:rsidR="00A86D59" w:rsidRDefault="00A86D59">
      <w:pPr>
        <w:spacing w:after="80" w:line="320" w:lineRule="exact"/>
        <w:ind w:firstLine="283"/>
        <w:jc w:val="both"/>
        <w:rPr>
          <w:rFonts w:hint="cs"/>
          <w:sz w:val="22"/>
          <w:rtl/>
        </w:rPr>
      </w:pPr>
      <w:r>
        <w:rPr>
          <w:rFonts w:hint="cs"/>
          <w:sz w:val="22"/>
          <w:rtl/>
        </w:rPr>
        <w:tab/>
        <w:t xml:space="preserve">העדה מציינת כי עידכנה את הנאשם על ההתפתחות, וּביום שנקבע ביקשה ממנו להסיען לתל-אביב. לדברי העדה, הנאשם נמנע מלהסיען בסופו של דבר, לא לפני שטרח להזהירהּ בדרכם לשָׁם לבַל ייכנסו, בטעות, לתחנת-המשטרה במקום למרכז-הסיוע            </w:t>
      </w:r>
      <w:r>
        <w:rPr>
          <w:rFonts w:hint="cs"/>
          <w:b/>
          <w:bCs/>
          <w:sz w:val="22"/>
          <w:rtl/>
        </w:rPr>
        <w:t>(עמ' 202, ש' 10-2)</w:t>
      </w:r>
      <w:r>
        <w:rPr>
          <w:rFonts w:hint="cs"/>
          <w:sz w:val="22"/>
          <w:rtl/>
        </w:rPr>
        <w:t>, הערה שכּבר אז העלתה בלב העדה חשדוֹת.</w:t>
      </w:r>
    </w:p>
    <w:p w14:paraId="0C52D5E6" w14:textId="77777777" w:rsidR="00A86D59" w:rsidRDefault="00A86D59">
      <w:pPr>
        <w:spacing w:after="80" w:line="320" w:lineRule="exact"/>
        <w:ind w:firstLine="283"/>
        <w:jc w:val="both"/>
        <w:rPr>
          <w:rFonts w:hint="cs"/>
          <w:sz w:val="22"/>
          <w:rtl/>
        </w:rPr>
      </w:pPr>
      <w:r>
        <w:rPr>
          <w:rFonts w:hint="cs"/>
          <w:sz w:val="22"/>
          <w:rtl/>
        </w:rPr>
        <w:tab/>
        <w:t xml:space="preserve">העדה מציינת כי לא הייתה נוכחת בעת שיחת הקטינה עם המתנדבת ליאת </w:t>
      </w:r>
      <w:r>
        <w:rPr>
          <w:rFonts w:hint="cs"/>
          <w:b/>
          <w:bCs/>
          <w:sz w:val="22"/>
          <w:rtl/>
        </w:rPr>
        <w:t>(עת/5)</w:t>
      </w:r>
      <w:r>
        <w:rPr>
          <w:rFonts w:hint="cs"/>
          <w:sz w:val="22"/>
          <w:rtl/>
        </w:rPr>
        <w:t>. הקטינה לא סיפרה לה מאומה על תוכן השיחה, לא באותו יום ולא ביומיים לאחר מכן, למרות ניסיונותיה לדובבהּ.</w:t>
      </w:r>
    </w:p>
    <w:p w14:paraId="60E482E3" w14:textId="77777777" w:rsidR="00A86D59" w:rsidRDefault="00A86D59">
      <w:pPr>
        <w:spacing w:after="80" w:line="320" w:lineRule="exact"/>
        <w:ind w:firstLine="283"/>
        <w:jc w:val="both"/>
        <w:rPr>
          <w:rFonts w:hint="cs"/>
          <w:sz w:val="22"/>
          <w:rtl/>
        </w:rPr>
      </w:pPr>
    </w:p>
    <w:p w14:paraId="397E305B" w14:textId="77777777" w:rsidR="00A86D59" w:rsidRDefault="00A86D59">
      <w:pPr>
        <w:spacing w:after="80" w:line="320" w:lineRule="exact"/>
        <w:ind w:firstLine="283"/>
        <w:jc w:val="both"/>
        <w:rPr>
          <w:rFonts w:hint="cs"/>
          <w:sz w:val="22"/>
          <w:rtl/>
        </w:rPr>
      </w:pPr>
      <w:r>
        <w:rPr>
          <w:rFonts w:hint="cs"/>
          <w:b/>
          <w:bCs/>
          <w:i/>
          <w:iCs/>
          <w:sz w:val="22"/>
          <w:rtl/>
        </w:rPr>
        <w:t>40.</w:t>
      </w:r>
      <w:r>
        <w:rPr>
          <w:sz w:val="22"/>
          <w:rtl/>
        </w:rPr>
        <w:tab/>
        <w:t>על שיחת הטלפון שקיבלה הקטינה מהמתנדבת ליאת יומיים לאחר פגישתן</w:t>
      </w:r>
      <w:r>
        <w:rPr>
          <w:rFonts w:hint="cs"/>
          <w:sz w:val="22"/>
          <w:rtl/>
        </w:rPr>
        <w:t xml:space="preserve"> ועל שאירע אחריה, סיפרה העדה כשהיא, גם עתה, מאמתת את דברי הקטינה בעדותה. העדה מסבירה כי מרגע ששמעה על חובת הדיווּח - הבינה מיד כי המדובר בעבירות שנעשו בתוך המשפחה. העדה מספרת כיצד הטיחה זאת בפני הקטינה ושאלה אם נכון הדבר. בתגובה הינהנה הקטינה בחיוּב. לשאלתה הנוספת האִם מדובר באביה, ענתה הקטינה, כשהיא מבוהלת, ואמרה: </w:t>
      </w:r>
      <w:r>
        <w:rPr>
          <w:rFonts w:hint="cs"/>
          <w:b/>
          <w:bCs/>
          <w:sz w:val="22"/>
          <w:rtl/>
        </w:rPr>
        <w:t>"כן"</w:t>
      </w:r>
      <w:r>
        <w:rPr>
          <w:rFonts w:hint="cs"/>
          <w:sz w:val="22"/>
          <w:rtl/>
        </w:rPr>
        <w:tab/>
        <w:t>.</w:t>
      </w:r>
    </w:p>
    <w:p w14:paraId="3911F07F" w14:textId="77777777" w:rsidR="00A86D59" w:rsidRDefault="00A86D59">
      <w:pPr>
        <w:spacing w:after="80" w:line="320" w:lineRule="exact"/>
        <w:ind w:firstLine="283"/>
        <w:jc w:val="both"/>
        <w:rPr>
          <w:rFonts w:hint="cs"/>
          <w:sz w:val="22"/>
          <w:rtl/>
        </w:rPr>
      </w:pPr>
      <w:r>
        <w:rPr>
          <w:rFonts w:hint="cs"/>
          <w:sz w:val="22"/>
          <w:rtl/>
        </w:rPr>
        <w:tab/>
        <w:t xml:space="preserve">לשאלת העדה כמה זמן זה נמשך - ענתה לה הקטינה: </w:t>
      </w:r>
      <w:r>
        <w:rPr>
          <w:rFonts w:hint="cs"/>
          <w:b/>
          <w:bCs/>
          <w:sz w:val="22"/>
          <w:rtl/>
        </w:rPr>
        <w:t>"מאז שאני זוכרת את עצמי"</w:t>
      </w:r>
      <w:r>
        <w:rPr>
          <w:rFonts w:hint="cs"/>
          <w:sz w:val="22"/>
          <w:rtl/>
        </w:rPr>
        <w:t xml:space="preserve"> </w:t>
      </w:r>
      <w:r>
        <w:rPr>
          <w:rFonts w:hint="cs"/>
          <w:b/>
          <w:bCs/>
          <w:sz w:val="22"/>
          <w:rtl/>
        </w:rPr>
        <w:t>(עמ' 206, ש' 3)</w:t>
      </w:r>
      <w:r>
        <w:rPr>
          <w:rFonts w:hint="cs"/>
          <w:sz w:val="22"/>
          <w:rtl/>
        </w:rPr>
        <w:t>.</w:t>
      </w:r>
    </w:p>
    <w:p w14:paraId="0043FF06" w14:textId="77777777" w:rsidR="00A86D59" w:rsidRDefault="00A86D59">
      <w:pPr>
        <w:spacing w:after="80" w:line="320" w:lineRule="exact"/>
        <w:ind w:firstLine="283"/>
        <w:jc w:val="both"/>
        <w:rPr>
          <w:rFonts w:hint="cs"/>
          <w:sz w:val="22"/>
          <w:rtl/>
        </w:rPr>
      </w:pPr>
    </w:p>
    <w:p w14:paraId="4B9B3636" w14:textId="77777777" w:rsidR="00A86D59" w:rsidRDefault="00A86D59">
      <w:pPr>
        <w:spacing w:after="80" w:line="320" w:lineRule="exact"/>
        <w:ind w:firstLine="283"/>
        <w:jc w:val="both"/>
        <w:rPr>
          <w:rFonts w:hint="cs"/>
          <w:sz w:val="22"/>
          <w:rtl/>
        </w:rPr>
      </w:pPr>
      <w:r>
        <w:rPr>
          <w:rFonts w:hint="cs"/>
          <w:sz w:val="22"/>
          <w:rtl/>
        </w:rPr>
        <w:tab/>
        <w:t xml:space="preserve">העדה הרגיעה את הקטינה, ניחמה אותה והבטיחה לה כי בשלב ראשון הנאשם יוצא מִן הבית ואחר-כך יחליטו כיצד לפעול. השתיים סיכמו כי הקטינה תעבור את הלילה מחוץ לבית וכי העדה לא תספר מאומה לנאשם, שבאותה עת כבר היה בבית. באותו ערב, כך העדה, סיפרה לה הקטינה בקצרה על מעשי הנאשם </w:t>
      </w:r>
      <w:r>
        <w:rPr>
          <w:rFonts w:hint="cs"/>
          <w:b/>
          <w:bCs/>
          <w:sz w:val="22"/>
          <w:rtl/>
        </w:rPr>
        <w:t>("היה נוגע בה נגיעות והיה מאונן")</w:t>
      </w:r>
      <w:r>
        <w:rPr>
          <w:rFonts w:hint="cs"/>
          <w:sz w:val="22"/>
          <w:rtl/>
        </w:rPr>
        <w:t xml:space="preserve"> ולא נכנסה לפרטים. אך לשאלת העדה האִם הייתה חדירה - ענתה הקטינה בשלילה </w:t>
      </w:r>
      <w:r>
        <w:rPr>
          <w:rFonts w:hint="cs"/>
          <w:b/>
          <w:bCs/>
          <w:sz w:val="22"/>
          <w:rtl/>
        </w:rPr>
        <w:t>(עמ' 258, ש' 16)</w:t>
      </w:r>
      <w:r>
        <w:rPr>
          <w:rFonts w:hint="cs"/>
          <w:sz w:val="22"/>
          <w:rtl/>
        </w:rPr>
        <w:t>.</w:t>
      </w:r>
    </w:p>
    <w:p w14:paraId="1C7B95D4" w14:textId="77777777" w:rsidR="00A86D59" w:rsidRDefault="00A86D59">
      <w:pPr>
        <w:spacing w:after="80" w:line="320" w:lineRule="exact"/>
        <w:ind w:firstLine="283"/>
        <w:jc w:val="both"/>
        <w:rPr>
          <w:rFonts w:hint="cs"/>
          <w:sz w:val="22"/>
          <w:rtl/>
        </w:rPr>
      </w:pPr>
      <w:r>
        <w:rPr>
          <w:rFonts w:hint="cs"/>
          <w:sz w:val="22"/>
          <w:rtl/>
        </w:rPr>
        <w:tab/>
        <w:t>לדברי העדה, אמרה לקטינה כי בשלב זה אין לדעתה מקום עדיין לִפנות למשטרה, וכי למחרת תפנה ותספר לגיסהּ, אחי הנאשם, אשר ידאג להוצאת הנאשם מִן הבית.</w:t>
      </w:r>
    </w:p>
    <w:p w14:paraId="4C2FB092" w14:textId="77777777" w:rsidR="00A86D59" w:rsidRDefault="00A86D59">
      <w:pPr>
        <w:spacing w:after="80" w:line="320" w:lineRule="exact"/>
        <w:ind w:firstLine="283"/>
        <w:jc w:val="both"/>
        <w:rPr>
          <w:rFonts w:hint="cs"/>
          <w:sz w:val="22"/>
          <w:rtl/>
        </w:rPr>
      </w:pPr>
    </w:p>
    <w:p w14:paraId="5C95A09D" w14:textId="77777777" w:rsidR="00A86D59" w:rsidRDefault="00A86D59">
      <w:pPr>
        <w:spacing w:after="80" w:line="320" w:lineRule="exact"/>
        <w:ind w:firstLine="283"/>
        <w:jc w:val="both"/>
        <w:rPr>
          <w:rFonts w:hint="cs"/>
          <w:sz w:val="22"/>
          <w:rtl/>
        </w:rPr>
      </w:pPr>
      <w:r>
        <w:rPr>
          <w:rFonts w:hint="cs"/>
          <w:b/>
          <w:bCs/>
          <w:i/>
          <w:iCs/>
          <w:sz w:val="22"/>
          <w:rtl/>
        </w:rPr>
        <w:t>41.</w:t>
      </w:r>
      <w:r>
        <w:rPr>
          <w:sz w:val="22"/>
          <w:rtl/>
        </w:rPr>
        <w:tab/>
      </w:r>
      <w:r>
        <w:rPr>
          <w:rFonts w:hint="cs"/>
          <w:sz w:val="22"/>
          <w:rtl/>
        </w:rPr>
        <w:t xml:space="preserve">באותו לילה לא ישנה הקטינה בבית, אלא הלכה לחבר או לחברה (ולא יצאה לבלות, כפי שמשום-מה נרשם מפיה בהודעתה) </w:t>
      </w:r>
      <w:r>
        <w:rPr>
          <w:rFonts w:hint="cs"/>
          <w:b/>
          <w:bCs/>
          <w:sz w:val="22"/>
          <w:rtl/>
        </w:rPr>
        <w:t>(עמ' 224, ש' 46)</w:t>
      </w:r>
      <w:r>
        <w:rPr>
          <w:rFonts w:hint="cs"/>
          <w:sz w:val="22"/>
          <w:rtl/>
        </w:rPr>
        <w:t xml:space="preserve">, ולמחרת הלכה           לבית-הספר. העדה לא שוחחה כלל עם הנאשם כל אותו הלילה </w:t>
      </w:r>
      <w:r>
        <w:rPr>
          <w:rFonts w:hint="cs"/>
          <w:b/>
          <w:bCs/>
          <w:sz w:val="22"/>
          <w:rtl/>
        </w:rPr>
        <w:t>"היה לי חשוב שהוא לא יֵדע כלום, שלא יֵדע שאני יודעת, זה היה מאוד קשה"</w:t>
      </w:r>
      <w:r>
        <w:rPr>
          <w:rFonts w:hint="cs"/>
          <w:sz w:val="22"/>
          <w:rtl/>
        </w:rPr>
        <w:t xml:space="preserve"> </w:t>
      </w:r>
      <w:r>
        <w:rPr>
          <w:rFonts w:hint="cs"/>
          <w:b/>
          <w:bCs/>
          <w:sz w:val="22"/>
          <w:rtl/>
        </w:rPr>
        <w:t>(עמ' 206, ש' 29)</w:t>
      </w:r>
      <w:r>
        <w:rPr>
          <w:rFonts w:hint="cs"/>
          <w:sz w:val="22"/>
          <w:rtl/>
        </w:rPr>
        <w:t>.</w:t>
      </w:r>
    </w:p>
    <w:p w14:paraId="733F7D20" w14:textId="77777777" w:rsidR="00A86D59" w:rsidRDefault="00A86D59">
      <w:pPr>
        <w:spacing w:after="80" w:line="320" w:lineRule="exact"/>
        <w:ind w:firstLine="283"/>
        <w:jc w:val="both"/>
        <w:rPr>
          <w:rFonts w:hint="cs"/>
          <w:sz w:val="22"/>
          <w:rtl/>
        </w:rPr>
      </w:pPr>
      <w:r>
        <w:rPr>
          <w:rFonts w:hint="cs"/>
          <w:sz w:val="22"/>
          <w:rtl/>
        </w:rPr>
        <w:tab/>
        <w:t xml:space="preserve">בבוקר, כך מספרת, אמרה לנאשם כי הולכת לסידורים ונסעה באוטובוס, יחד עם הבן א. לגיסהּ </w:t>
      </w:r>
      <w:r>
        <w:rPr>
          <w:rFonts w:hint="cs"/>
          <w:b/>
          <w:bCs/>
          <w:sz w:val="22"/>
          <w:rtl/>
        </w:rPr>
        <w:t>(עת/7)</w:t>
      </w:r>
      <w:r>
        <w:rPr>
          <w:rFonts w:hint="cs"/>
          <w:sz w:val="22"/>
          <w:rtl/>
        </w:rPr>
        <w:t>, לא לפני ששוחחה עִמוֹ טלפונית ואמרה כי עליה לראותו בדחיפוּת.</w:t>
      </w:r>
    </w:p>
    <w:p w14:paraId="65B02983" w14:textId="77777777" w:rsidR="00A86D59" w:rsidRDefault="00A86D59">
      <w:pPr>
        <w:spacing w:after="80" w:line="320" w:lineRule="exact"/>
        <w:ind w:firstLine="283"/>
        <w:jc w:val="both"/>
        <w:rPr>
          <w:rFonts w:hint="cs"/>
          <w:sz w:val="22"/>
          <w:rtl/>
        </w:rPr>
      </w:pPr>
      <w:r>
        <w:rPr>
          <w:rFonts w:hint="cs"/>
          <w:sz w:val="22"/>
          <w:rtl/>
        </w:rPr>
        <w:tab/>
        <w:t xml:space="preserve">בהגיעהּ לגיסהּ, ראתה את הנאשם כשהוא עומד מעבר לכביש וּמחכה. לדבריה, סיפרה לגיסה כי רק בליל אמש נודע לה כי הנאשם </w:t>
      </w:r>
      <w:r>
        <w:rPr>
          <w:rFonts w:hint="cs"/>
          <w:b/>
          <w:bCs/>
          <w:sz w:val="22"/>
          <w:rtl/>
        </w:rPr>
        <w:t xml:space="preserve">"התעלל מינית בא. </w:t>
      </w:r>
      <w:r>
        <w:rPr>
          <w:rFonts w:hint="cs"/>
          <w:sz w:val="22"/>
          <w:rtl/>
        </w:rPr>
        <w:t>(הקטינה)</w:t>
      </w:r>
      <w:r>
        <w:rPr>
          <w:rFonts w:hint="cs"/>
          <w:b/>
          <w:bCs/>
          <w:sz w:val="22"/>
          <w:rtl/>
        </w:rPr>
        <w:t xml:space="preserve"> במשך שנים ואני לא יודעת מה אני הולכת לעשות עכשיו, אני רק יודעת שאני חייבת להוציא אותו מהבית קודם כל"</w:t>
      </w:r>
      <w:r>
        <w:rPr>
          <w:rFonts w:hint="cs"/>
          <w:sz w:val="22"/>
          <w:rtl/>
        </w:rPr>
        <w:t xml:space="preserve"> </w:t>
      </w:r>
      <w:r>
        <w:rPr>
          <w:rFonts w:hint="cs"/>
          <w:b/>
          <w:bCs/>
          <w:sz w:val="22"/>
          <w:rtl/>
        </w:rPr>
        <w:t>(עמ' 207, ש' 22-20)</w:t>
      </w:r>
      <w:r>
        <w:rPr>
          <w:rFonts w:hint="cs"/>
          <w:sz w:val="22"/>
          <w:rtl/>
        </w:rPr>
        <w:t xml:space="preserve">. לדבריה, גיסהּ היה בהלם, הוא קיבל את דבריה, הגיב בהתרגשות, התפרץ וקילל את הנאשם. העדה אף דרשה כי יובטח שהנאשם לא יתקרב לילדים וכי ילך לטיפול, כולל טיפול בבעיות המין שלו, שלדבריה, בעטיין </w:t>
      </w:r>
      <w:r>
        <w:rPr>
          <w:rFonts w:hint="cs"/>
          <w:b/>
          <w:bCs/>
          <w:sz w:val="22"/>
          <w:rtl/>
        </w:rPr>
        <w:t>"החצין את זה כלפי הבת שלו"</w:t>
      </w:r>
      <w:r>
        <w:rPr>
          <w:rFonts w:hint="cs"/>
          <w:sz w:val="22"/>
          <w:rtl/>
        </w:rPr>
        <w:t>. בנוסף, ועל-מנת לסייע לה, נתן לה הגיס בו במקום 800$ להוצאותיה.</w:t>
      </w:r>
    </w:p>
    <w:p w14:paraId="32356E38" w14:textId="77777777" w:rsidR="00A86D59" w:rsidRDefault="00A86D59">
      <w:pPr>
        <w:spacing w:after="80" w:line="320" w:lineRule="exact"/>
        <w:ind w:firstLine="283"/>
        <w:jc w:val="both"/>
        <w:rPr>
          <w:rFonts w:hint="cs"/>
          <w:sz w:val="22"/>
          <w:rtl/>
        </w:rPr>
      </w:pPr>
      <w:r>
        <w:rPr>
          <w:rFonts w:hint="cs"/>
          <w:sz w:val="22"/>
          <w:rtl/>
        </w:rPr>
        <w:tab/>
        <w:t xml:space="preserve">העדה מספרת כי לא ידעה כיצד לנהוג באשר לפְּנִייה למשטרה, וגם בעניין זה התייעצה עם גיסהּ. לדבריה, גיסהּ אמר לה חד-משמעית כי היא חייבת לפנות מיד למשטרה, אך העדה ענתה לו, כך סיפרה, כי עליה לשקול בזהירות את צעדיה. בראש וּבראשונה עליה להתחשב בטובתה של הקטינה וּברצונה, וּבשלב זה עדיין לא שוחחה עִמה על כך, וּבנוסף לכך, יש לדאוג לגורל הילדים האחרים ולקחת בחשבון כיצד כל ילד מגיב      </w:t>
      </w:r>
      <w:r>
        <w:rPr>
          <w:rFonts w:hint="cs"/>
          <w:b/>
          <w:bCs/>
          <w:sz w:val="22"/>
          <w:rtl/>
        </w:rPr>
        <w:t>(עמ' 209, ש' 36-2)</w:t>
      </w:r>
      <w:r>
        <w:rPr>
          <w:rFonts w:hint="cs"/>
          <w:sz w:val="22"/>
          <w:rtl/>
        </w:rPr>
        <w:t>.</w:t>
      </w:r>
    </w:p>
    <w:p w14:paraId="46D215D6" w14:textId="77777777" w:rsidR="00A86D59" w:rsidRDefault="00A86D59">
      <w:pPr>
        <w:spacing w:after="80" w:line="320" w:lineRule="exact"/>
        <w:ind w:firstLine="283"/>
        <w:jc w:val="both"/>
        <w:rPr>
          <w:rFonts w:hint="cs"/>
          <w:sz w:val="22"/>
          <w:rtl/>
        </w:rPr>
      </w:pPr>
    </w:p>
    <w:p w14:paraId="049C9521" w14:textId="77777777" w:rsidR="00A86D59" w:rsidRDefault="00A86D59">
      <w:pPr>
        <w:spacing w:after="80" w:line="320" w:lineRule="exact"/>
        <w:ind w:firstLine="283"/>
        <w:jc w:val="both"/>
        <w:rPr>
          <w:rFonts w:hint="cs"/>
          <w:sz w:val="22"/>
          <w:rtl/>
        </w:rPr>
      </w:pPr>
      <w:r>
        <w:rPr>
          <w:rFonts w:hint="cs"/>
          <w:b/>
          <w:bCs/>
          <w:i/>
          <w:iCs/>
          <w:sz w:val="22"/>
          <w:rtl/>
        </w:rPr>
        <w:t>42.</w:t>
      </w:r>
      <w:r>
        <w:rPr>
          <w:sz w:val="22"/>
          <w:rtl/>
        </w:rPr>
        <w:tab/>
      </w:r>
      <w:r>
        <w:rPr>
          <w:rFonts w:hint="cs"/>
          <w:sz w:val="22"/>
          <w:rtl/>
        </w:rPr>
        <w:t xml:space="preserve">בימים שלאחר מכן, כך מספרת העדה, פנתה לגורמי טיפול שונים (ויצ"ו, עמותת ידיד, נעמ"ת) וכן לייעוץ משפטי וּלבני-משפחתה. בו בזמן אף שמרה על קשר טלפוני גם עם הנאשם, שלא שב הביתה למִן אותה השיחה עם הגיס, וּבאחת משיחותיה עם הנאשם אף דרשה ממנו כי יודה באשְׁמה - למען שלומה של הקטינה </w:t>
      </w:r>
      <w:r>
        <w:rPr>
          <w:rFonts w:hint="cs"/>
          <w:b/>
          <w:bCs/>
          <w:sz w:val="22"/>
          <w:rtl/>
        </w:rPr>
        <w:t>(עמ' 214, ש' 16-13)</w:t>
      </w:r>
      <w:r>
        <w:rPr>
          <w:rFonts w:hint="cs"/>
          <w:sz w:val="22"/>
          <w:rtl/>
        </w:rPr>
        <w:t>. כמו-כן, שוחחה טלפונית פעמים רבות עם הגיס, שהמשיך להציע עזרתו.</w:t>
      </w:r>
    </w:p>
    <w:p w14:paraId="0611B310" w14:textId="77777777" w:rsidR="00A86D59" w:rsidRDefault="00A86D59">
      <w:pPr>
        <w:spacing w:after="80" w:line="320" w:lineRule="exact"/>
        <w:ind w:firstLine="283"/>
        <w:jc w:val="both"/>
        <w:rPr>
          <w:rFonts w:hint="cs"/>
          <w:sz w:val="22"/>
          <w:rtl/>
        </w:rPr>
      </w:pPr>
      <w:r>
        <w:rPr>
          <w:rFonts w:hint="cs"/>
          <w:sz w:val="22"/>
          <w:rtl/>
        </w:rPr>
        <w:tab/>
        <w:t xml:space="preserve">בשלב מסויים, החלה העדה לחשוד כי קַיים תיכנון להבריח את הנאשם מִן הארץ. הנאשם ביקש ממנה להעביר לרשותו מסמכים שנותרו בבית, כולל דרכּונו. גם גיסהּ הזכיר אפשרות כזו בשיחתו עִמה וּביקש הסכמתה </w:t>
      </w:r>
      <w:r>
        <w:rPr>
          <w:rFonts w:hint="cs"/>
          <w:b/>
          <w:bCs/>
          <w:sz w:val="22"/>
          <w:rtl/>
        </w:rPr>
        <w:t>(עמ' 213, ש' 33-27)</w:t>
      </w:r>
      <w:r>
        <w:rPr>
          <w:rFonts w:hint="cs"/>
          <w:sz w:val="22"/>
          <w:rtl/>
        </w:rPr>
        <w:t>.</w:t>
      </w:r>
    </w:p>
    <w:p w14:paraId="700F1665" w14:textId="77777777" w:rsidR="00A86D59" w:rsidRDefault="00A86D59">
      <w:pPr>
        <w:spacing w:after="80" w:line="320" w:lineRule="exact"/>
        <w:ind w:firstLine="283"/>
        <w:jc w:val="both"/>
        <w:rPr>
          <w:rFonts w:hint="cs"/>
          <w:sz w:val="22"/>
          <w:rtl/>
        </w:rPr>
      </w:pPr>
      <w:r>
        <w:rPr>
          <w:rFonts w:hint="cs"/>
          <w:sz w:val="22"/>
          <w:rtl/>
        </w:rPr>
        <w:tab/>
        <w:t>לדברי העדה, ידעה כי יום למחרת אותה שיחה אמור היה הנאשם לקבל סכום כסף בגין עבודה שביצע ועל-כן חשדה כי התיכנון להברחתו מִן הארץ עומד לצאת אל הפועל.</w:t>
      </w:r>
    </w:p>
    <w:p w14:paraId="0DDB19A1" w14:textId="77777777" w:rsidR="00A86D59" w:rsidRDefault="00A86D59">
      <w:pPr>
        <w:spacing w:after="80" w:line="320" w:lineRule="exact"/>
        <w:ind w:firstLine="283"/>
        <w:jc w:val="both"/>
        <w:rPr>
          <w:rFonts w:hint="cs"/>
          <w:sz w:val="22"/>
          <w:rtl/>
        </w:rPr>
      </w:pPr>
      <w:r>
        <w:rPr>
          <w:rFonts w:hint="cs"/>
          <w:sz w:val="22"/>
          <w:rtl/>
        </w:rPr>
        <w:tab/>
        <w:t>את הרגשתה באותה עת הסבירה באומרה:</w:t>
      </w:r>
    </w:p>
    <w:p w14:paraId="2972EF8F" w14:textId="77777777" w:rsidR="00A86D59" w:rsidRDefault="00A86D59">
      <w:pPr>
        <w:spacing w:after="80" w:line="320" w:lineRule="exact"/>
        <w:ind w:firstLine="283"/>
        <w:jc w:val="both"/>
        <w:rPr>
          <w:rFonts w:hint="cs"/>
          <w:b/>
          <w:bCs/>
          <w:sz w:val="22"/>
          <w:rtl/>
        </w:rPr>
      </w:pPr>
      <w:r>
        <w:rPr>
          <w:rFonts w:hint="cs"/>
          <w:b/>
          <w:bCs/>
          <w:sz w:val="22"/>
          <w:rtl/>
        </w:rPr>
        <w:t>"הבת שלי פגועה, הבעל שלי שעשה לה את הדברים האלה שפגעו בה יברח לחו"ל. הוא יתחיל חיים שלו מחדש, אולי יפגע במשפחה חדשה... אַל תברח ותתנער מאחריות כשאתה עשית פֹּה נזק."</w:t>
      </w:r>
    </w:p>
    <w:p w14:paraId="395D1206" w14:textId="77777777" w:rsidR="00A86D59" w:rsidRDefault="00A86D59">
      <w:pPr>
        <w:spacing w:after="80" w:line="320" w:lineRule="exact"/>
        <w:ind w:firstLine="283"/>
        <w:jc w:val="both"/>
        <w:rPr>
          <w:rFonts w:hint="cs"/>
          <w:sz w:val="22"/>
          <w:rtl/>
        </w:rPr>
      </w:pPr>
      <w:r>
        <w:rPr>
          <w:rFonts w:hint="cs"/>
          <w:b/>
          <w:bCs/>
          <w:sz w:val="22"/>
          <w:rtl/>
        </w:rPr>
        <w:t>(עמ' 243, ש' 11-5)</w:t>
      </w:r>
      <w:r>
        <w:rPr>
          <w:rFonts w:hint="cs"/>
          <w:sz w:val="22"/>
          <w:rtl/>
        </w:rPr>
        <w:t>.</w:t>
      </w:r>
    </w:p>
    <w:p w14:paraId="42893830" w14:textId="77777777" w:rsidR="00A86D59" w:rsidRDefault="00A86D59">
      <w:pPr>
        <w:spacing w:after="80" w:line="320" w:lineRule="exact"/>
        <w:ind w:firstLine="283"/>
        <w:jc w:val="both"/>
        <w:rPr>
          <w:rFonts w:hint="cs"/>
          <w:sz w:val="22"/>
          <w:rtl/>
        </w:rPr>
      </w:pPr>
    </w:p>
    <w:p w14:paraId="253D5245" w14:textId="77777777" w:rsidR="00A86D59" w:rsidRDefault="00A86D59">
      <w:pPr>
        <w:spacing w:after="80" w:line="320" w:lineRule="exact"/>
        <w:ind w:firstLine="283"/>
        <w:jc w:val="both"/>
        <w:rPr>
          <w:rFonts w:hint="cs"/>
          <w:sz w:val="22"/>
          <w:rtl/>
        </w:rPr>
      </w:pPr>
      <w:r>
        <w:rPr>
          <w:rFonts w:hint="cs"/>
          <w:sz w:val="22"/>
          <w:rtl/>
        </w:rPr>
        <w:tab/>
        <w:t>העדה מספרת כי באותו ערב שוחחה על כך עם הקטינה והביעה דעתה כי לא נותרה בפניהן ברירה אלא לפנות למשטרה, לפני שהנאשם יעזוב את הארץ.</w:t>
      </w:r>
    </w:p>
    <w:p w14:paraId="3C89E9D3" w14:textId="77777777" w:rsidR="00A86D59" w:rsidRDefault="00A86D59">
      <w:pPr>
        <w:spacing w:after="80" w:line="320" w:lineRule="exact"/>
        <w:ind w:firstLine="283"/>
        <w:jc w:val="both"/>
        <w:rPr>
          <w:rFonts w:hint="cs"/>
          <w:sz w:val="22"/>
          <w:rtl/>
        </w:rPr>
      </w:pPr>
      <w:r>
        <w:rPr>
          <w:rFonts w:hint="cs"/>
          <w:sz w:val="22"/>
          <w:rtl/>
        </w:rPr>
        <w:tab/>
        <w:t xml:space="preserve">לדבריה, הקטינה </w:t>
      </w:r>
      <w:r>
        <w:rPr>
          <w:rFonts w:hint="cs"/>
          <w:b/>
          <w:bCs/>
          <w:sz w:val="22"/>
          <w:rtl/>
        </w:rPr>
        <w:t>"לא הייתה מוכנה לכך נפשית"</w:t>
      </w:r>
      <w:r>
        <w:rPr>
          <w:rFonts w:hint="cs"/>
          <w:sz w:val="22"/>
          <w:rtl/>
        </w:rPr>
        <w:t xml:space="preserve"> </w:t>
      </w:r>
      <w:r>
        <w:rPr>
          <w:rFonts w:hint="cs"/>
          <w:b/>
          <w:bCs/>
          <w:sz w:val="22"/>
          <w:rtl/>
        </w:rPr>
        <w:t>(עמ' 214, ש' 23)</w:t>
      </w:r>
      <w:r>
        <w:rPr>
          <w:rFonts w:hint="cs"/>
          <w:sz w:val="22"/>
          <w:rtl/>
        </w:rPr>
        <w:t>. העדה כפתה עליה את דעתה, וּלבסוף, עוד באותו לילה (בתאריך 3.11.2002, בשעה 23:00), הלכו שתיהן לתחנת-המשטרה.</w:t>
      </w:r>
    </w:p>
    <w:p w14:paraId="11DC0571" w14:textId="77777777" w:rsidR="00A86D59" w:rsidRDefault="00A86D59">
      <w:pPr>
        <w:spacing w:after="80" w:line="320" w:lineRule="exact"/>
        <w:ind w:firstLine="283"/>
        <w:jc w:val="both"/>
        <w:rPr>
          <w:rFonts w:hint="cs"/>
          <w:sz w:val="22"/>
          <w:rtl/>
        </w:rPr>
      </w:pPr>
      <w:r>
        <w:rPr>
          <w:rFonts w:hint="cs"/>
          <w:sz w:val="22"/>
          <w:rtl/>
        </w:rPr>
        <w:tab/>
        <w:t xml:space="preserve">העדה הגישה תלונה, אך הקטינה סירבה לשוחח עם השוטר שהיה במקום. למחרת, כך מספרת העדה, היא עצמה החלה להסס, אך הקטינה קמה </w:t>
      </w:r>
      <w:r>
        <w:rPr>
          <w:rFonts w:hint="cs"/>
          <w:b/>
          <w:bCs/>
          <w:sz w:val="22"/>
          <w:rtl/>
        </w:rPr>
        <w:t>"בן-אדם אחר לגמרי... הרבה יותר הֶחלטית ופשוט עשתה את זה"</w:t>
      </w:r>
      <w:r>
        <w:rPr>
          <w:rFonts w:hint="cs"/>
          <w:sz w:val="22"/>
          <w:rtl/>
        </w:rPr>
        <w:t xml:space="preserve">. השתיים חזרו לתחנת-המשטרה והקטינה מסרה עדותה, ללא נוכחות העדה, בפני החוקרת מינה </w:t>
      </w:r>
      <w:r>
        <w:rPr>
          <w:rFonts w:hint="cs"/>
          <w:b/>
          <w:bCs/>
          <w:sz w:val="22"/>
          <w:rtl/>
        </w:rPr>
        <w:t>(עת/9)</w:t>
      </w:r>
      <w:r>
        <w:rPr>
          <w:rFonts w:hint="cs"/>
          <w:sz w:val="22"/>
          <w:rtl/>
        </w:rPr>
        <w:t>.</w:t>
      </w:r>
    </w:p>
    <w:p w14:paraId="40C985F6" w14:textId="77777777" w:rsidR="00A86D59" w:rsidRDefault="00A86D59">
      <w:pPr>
        <w:spacing w:after="80" w:line="320" w:lineRule="exact"/>
        <w:ind w:firstLine="283"/>
        <w:jc w:val="both"/>
        <w:rPr>
          <w:rFonts w:hint="cs"/>
          <w:sz w:val="22"/>
          <w:rtl/>
        </w:rPr>
      </w:pPr>
      <w:r>
        <w:rPr>
          <w:rFonts w:hint="cs"/>
          <w:sz w:val="22"/>
          <w:rtl/>
        </w:rPr>
        <w:tab/>
        <w:t xml:space="preserve">העדה מתארת את הקטינה לאחר מסירת עדותה באומרה: </w:t>
      </w:r>
      <w:r>
        <w:rPr>
          <w:rFonts w:hint="cs"/>
          <w:b/>
          <w:bCs/>
          <w:sz w:val="22"/>
          <w:rtl/>
        </w:rPr>
        <w:t>"50 טון ירדו לה מהכתפיים באותו רגע. ממש כך היא נראתה"</w:t>
      </w:r>
      <w:r>
        <w:rPr>
          <w:rFonts w:hint="cs"/>
          <w:sz w:val="22"/>
          <w:rtl/>
        </w:rPr>
        <w:t xml:space="preserve"> </w:t>
      </w:r>
      <w:r>
        <w:rPr>
          <w:rFonts w:hint="cs"/>
          <w:b/>
          <w:bCs/>
          <w:sz w:val="22"/>
          <w:rtl/>
        </w:rPr>
        <w:t>(עמ' 226, ש' 22)</w:t>
      </w:r>
      <w:r>
        <w:rPr>
          <w:rFonts w:hint="cs"/>
          <w:sz w:val="22"/>
          <w:rtl/>
        </w:rPr>
        <w:t>.</w:t>
      </w:r>
    </w:p>
    <w:p w14:paraId="0E24F3E7" w14:textId="77777777" w:rsidR="00A86D59" w:rsidRDefault="00A86D59">
      <w:pPr>
        <w:spacing w:after="80" w:line="320" w:lineRule="exact"/>
        <w:ind w:firstLine="283"/>
        <w:jc w:val="both"/>
        <w:rPr>
          <w:rFonts w:hint="cs"/>
          <w:sz w:val="22"/>
          <w:rtl/>
        </w:rPr>
      </w:pPr>
    </w:p>
    <w:p w14:paraId="3AADADF9" w14:textId="77777777" w:rsidR="00A86D59" w:rsidRDefault="00A86D59">
      <w:pPr>
        <w:spacing w:after="80" w:line="320" w:lineRule="exact"/>
        <w:ind w:firstLine="283"/>
        <w:jc w:val="both"/>
        <w:rPr>
          <w:rFonts w:hint="cs"/>
          <w:sz w:val="22"/>
          <w:rtl/>
        </w:rPr>
      </w:pPr>
      <w:r>
        <w:rPr>
          <w:rFonts w:hint="cs"/>
          <w:sz w:val="22"/>
          <w:rtl/>
        </w:rPr>
        <w:tab/>
        <w:t xml:space="preserve">העדה מדגישה ואומרת, כי הפְּנִייה למשטרה נעשתה בפתאומיות וּללא תיכנון מוקדם </w:t>
      </w:r>
      <w:r>
        <w:rPr>
          <w:rFonts w:hint="cs"/>
          <w:b/>
          <w:bCs/>
          <w:sz w:val="22"/>
          <w:rtl/>
        </w:rPr>
        <w:t>("הדברים האלה קרו ב-בּוּם... זה לא מצב שתיכנַנוּ... אני תיכננתי להתגרש עוד שנה וחצי בערך. כשכֹּל הילדים יֵצאו מן הבית" - עמ' 225, ש' 24-19)</w:t>
      </w:r>
      <w:r>
        <w:rPr>
          <w:rFonts w:hint="cs"/>
          <w:sz w:val="22"/>
          <w:rtl/>
        </w:rPr>
        <w:t>.</w:t>
      </w:r>
    </w:p>
    <w:p w14:paraId="33F8071E" w14:textId="77777777" w:rsidR="00A86D59" w:rsidRDefault="00A86D59">
      <w:pPr>
        <w:spacing w:after="80" w:line="320" w:lineRule="exact"/>
        <w:ind w:firstLine="283"/>
        <w:jc w:val="both"/>
        <w:rPr>
          <w:rFonts w:hint="cs"/>
          <w:sz w:val="22"/>
          <w:rtl/>
        </w:rPr>
      </w:pPr>
      <w:r>
        <w:rPr>
          <w:rFonts w:hint="cs"/>
          <w:sz w:val="22"/>
          <w:rtl/>
        </w:rPr>
        <w:tab/>
        <w:t xml:space="preserve">בעקבות הגשת התלונה המפורטת וגביית הודעה נוספת מן העדה </w:t>
      </w:r>
      <w:r>
        <w:rPr>
          <w:rFonts w:hint="cs"/>
          <w:b/>
          <w:bCs/>
          <w:sz w:val="22"/>
          <w:rtl/>
        </w:rPr>
        <w:t>(ת/11)</w:t>
      </w:r>
      <w:r>
        <w:rPr>
          <w:rFonts w:hint="cs"/>
          <w:sz w:val="22"/>
          <w:rtl/>
        </w:rPr>
        <w:t>, נעצר הנאשם בו-ביום. או אז, העדה נותרה באחת, כך מסבירה, ללא כסף למחייתה, עם חובות גבוהים ביותר ועם שלושה ילדים הסמוכים על שולחנה.</w:t>
      </w:r>
    </w:p>
    <w:p w14:paraId="4D35E5AF" w14:textId="77777777" w:rsidR="00A86D59" w:rsidRDefault="00A86D59">
      <w:pPr>
        <w:spacing w:after="80" w:line="320" w:lineRule="exact"/>
        <w:ind w:firstLine="283"/>
        <w:jc w:val="both"/>
        <w:rPr>
          <w:rFonts w:hint="cs"/>
          <w:sz w:val="22"/>
          <w:rtl/>
        </w:rPr>
      </w:pPr>
    </w:p>
    <w:p w14:paraId="27B957F9" w14:textId="77777777" w:rsidR="00A86D59" w:rsidRDefault="00A86D59">
      <w:pPr>
        <w:spacing w:after="80" w:line="320" w:lineRule="exact"/>
        <w:ind w:firstLine="283"/>
        <w:jc w:val="both"/>
        <w:rPr>
          <w:rFonts w:hint="cs"/>
          <w:sz w:val="22"/>
          <w:rtl/>
        </w:rPr>
      </w:pPr>
      <w:r>
        <w:rPr>
          <w:rFonts w:hint="cs"/>
          <w:b/>
          <w:bCs/>
          <w:i/>
          <w:iCs/>
          <w:sz w:val="22"/>
          <w:rtl/>
        </w:rPr>
        <w:t>43.</w:t>
      </w:r>
      <w:r>
        <w:rPr>
          <w:sz w:val="22"/>
          <w:rtl/>
        </w:rPr>
        <w:tab/>
        <w:t>את גיסה</w:t>
      </w:r>
      <w:r>
        <w:rPr>
          <w:rFonts w:hint="cs"/>
          <w:sz w:val="22"/>
          <w:rtl/>
        </w:rPr>
        <w:t xml:space="preserve">ּ פגשה העדה, כך לדבריה, רק בתחנת-המשטרה, לאחר מעצרו של הנאשם. הגיס התנצל בפניה ואמר כי </w:t>
      </w:r>
      <w:r>
        <w:rPr>
          <w:rFonts w:hint="cs"/>
          <w:b/>
          <w:bCs/>
          <w:sz w:val="22"/>
          <w:rtl/>
        </w:rPr>
        <w:t>"הוא בעדֵנו"</w:t>
      </w:r>
      <w:r>
        <w:rPr>
          <w:rFonts w:hint="cs"/>
          <w:sz w:val="22"/>
          <w:rtl/>
        </w:rPr>
        <w:t>, אך חייב לעמוד לצד אחִיו-הנאשם. מאז, לדבריה, אין לה כל קשר עִמוֹ.</w:t>
      </w:r>
    </w:p>
    <w:p w14:paraId="0C70A66E" w14:textId="77777777" w:rsidR="00A86D59" w:rsidRDefault="00A86D59">
      <w:pPr>
        <w:spacing w:after="80" w:line="320" w:lineRule="exact"/>
        <w:ind w:firstLine="283"/>
        <w:jc w:val="both"/>
        <w:rPr>
          <w:rFonts w:hint="cs"/>
          <w:sz w:val="22"/>
          <w:rtl/>
        </w:rPr>
      </w:pPr>
      <w:r>
        <w:rPr>
          <w:rFonts w:hint="cs"/>
          <w:sz w:val="22"/>
          <w:rtl/>
        </w:rPr>
        <w:tab/>
        <w:t xml:space="preserve">גם יחסיה עם בנה הבכור א. </w:t>
      </w:r>
      <w:r>
        <w:rPr>
          <w:rFonts w:hint="cs"/>
          <w:b/>
          <w:bCs/>
          <w:sz w:val="22"/>
          <w:rtl/>
        </w:rPr>
        <w:t>(עת/6)</w:t>
      </w:r>
      <w:r>
        <w:rPr>
          <w:rFonts w:hint="cs"/>
          <w:sz w:val="22"/>
          <w:rtl/>
        </w:rPr>
        <w:t xml:space="preserve"> נותקו. העדה הסבירה כיצד בתחילה, כשסיפרה לו על מעללי אביו - קיבל זאת הבן, האמין לדברי הקטינה ואמר כי היא </w:t>
      </w:r>
      <w:r>
        <w:rPr>
          <w:rFonts w:hint="cs"/>
          <w:b/>
          <w:bCs/>
          <w:sz w:val="22"/>
          <w:rtl/>
        </w:rPr>
        <w:t>"לא משקרת"</w:t>
      </w:r>
      <w:r>
        <w:rPr>
          <w:rFonts w:hint="cs"/>
          <w:sz w:val="22"/>
          <w:rtl/>
        </w:rPr>
        <w:t>. ואולם לאחר עזיבת הנאשם את הבית, החל הנאשם לחזר אחרי הבן והפכוֹ לאיש-הקשר שלו - בניגוד להסכמה שהייתה עִמו.</w:t>
      </w:r>
    </w:p>
    <w:p w14:paraId="58AD7B90" w14:textId="77777777" w:rsidR="00A86D59" w:rsidRDefault="00A86D59">
      <w:pPr>
        <w:spacing w:after="80" w:line="320" w:lineRule="exact"/>
        <w:ind w:firstLine="283"/>
        <w:jc w:val="both"/>
        <w:rPr>
          <w:rFonts w:hint="cs"/>
          <w:sz w:val="22"/>
          <w:rtl/>
        </w:rPr>
      </w:pPr>
      <w:r>
        <w:rPr>
          <w:rFonts w:hint="cs"/>
          <w:sz w:val="22"/>
          <w:rtl/>
        </w:rPr>
        <w:tab/>
        <w:t xml:space="preserve">לדברי העדה, הבן א. לא מצא לנכון לשוחח עם הקטינה ולשמוע דבריה ישירות ואף עם העדה עצמה לא שוחח שוב על הנושא. מאחר וסירב לעמוד בדרישתה לנתק קשריו עם הנאשם, והתנהגותו פגעה בקטינה - דרשה העדה כי יעזוב את הבית, וכך עשה. היא מוסיפה: </w:t>
      </w:r>
      <w:r>
        <w:rPr>
          <w:rFonts w:hint="cs"/>
          <w:b/>
          <w:bCs/>
          <w:sz w:val="22"/>
          <w:rtl/>
        </w:rPr>
        <w:t>"זה מצב שאני לא מאחלת לאף אמא. לאף-אחד לעמוד בו"</w:t>
      </w:r>
      <w:r>
        <w:rPr>
          <w:rFonts w:hint="cs"/>
          <w:sz w:val="22"/>
          <w:rtl/>
        </w:rPr>
        <w:t xml:space="preserve"> </w:t>
      </w:r>
      <w:r>
        <w:rPr>
          <w:rFonts w:hint="cs"/>
          <w:b/>
          <w:bCs/>
          <w:sz w:val="22"/>
          <w:rtl/>
        </w:rPr>
        <w:t>(עמ' 230, ש' 15)</w:t>
      </w:r>
      <w:r>
        <w:rPr>
          <w:rFonts w:hint="cs"/>
          <w:sz w:val="22"/>
          <w:rtl/>
        </w:rPr>
        <w:t>.</w:t>
      </w:r>
    </w:p>
    <w:p w14:paraId="126A2698" w14:textId="77777777" w:rsidR="00A86D59" w:rsidRDefault="00A86D59">
      <w:pPr>
        <w:spacing w:after="80" w:line="320" w:lineRule="exact"/>
        <w:ind w:firstLine="283"/>
        <w:jc w:val="both"/>
        <w:rPr>
          <w:rFonts w:hint="cs"/>
          <w:sz w:val="22"/>
          <w:rtl/>
        </w:rPr>
      </w:pPr>
      <w:r>
        <w:rPr>
          <w:rFonts w:hint="cs"/>
          <w:sz w:val="22"/>
          <w:rtl/>
        </w:rPr>
        <w:tab/>
        <w:t>הבן הצעיר ע. ממשיך להתגורר בבית, אך גם תיפקודו נפגע. הוא עזב את לימודיו, אינו מקבל טיפול כלשהו, ורק לאחרונה החל לעבוד.</w:t>
      </w:r>
    </w:p>
    <w:p w14:paraId="0D57628C" w14:textId="77777777" w:rsidR="00A86D59" w:rsidRDefault="00A86D59">
      <w:pPr>
        <w:spacing w:after="80" w:line="320" w:lineRule="exact"/>
        <w:ind w:firstLine="283"/>
        <w:jc w:val="both"/>
        <w:rPr>
          <w:rFonts w:hint="cs"/>
          <w:sz w:val="22"/>
          <w:rtl/>
        </w:rPr>
      </w:pPr>
    </w:p>
    <w:p w14:paraId="6C6C59B7" w14:textId="77777777" w:rsidR="00A86D59" w:rsidRDefault="00A86D59">
      <w:pPr>
        <w:spacing w:after="80" w:line="320" w:lineRule="exact"/>
        <w:ind w:firstLine="283"/>
        <w:jc w:val="both"/>
        <w:rPr>
          <w:rFonts w:hint="cs"/>
          <w:sz w:val="22"/>
          <w:rtl/>
        </w:rPr>
      </w:pPr>
      <w:r>
        <w:rPr>
          <w:rFonts w:hint="cs"/>
          <w:b/>
          <w:bCs/>
          <w:i/>
          <w:iCs/>
          <w:sz w:val="22"/>
          <w:rtl/>
        </w:rPr>
        <w:t>44.</w:t>
      </w:r>
      <w:r>
        <w:rPr>
          <w:rFonts w:hint="cs"/>
          <w:sz w:val="22"/>
          <w:rtl/>
        </w:rPr>
        <w:tab/>
        <w:t xml:space="preserve">באשר למצבהּ של הקטינה מאז הגשת התלונה במשטרה, מעידה האֵם כי מצבהּ </w:t>
      </w:r>
      <w:r>
        <w:rPr>
          <w:rFonts w:hint="cs"/>
          <w:b/>
          <w:bCs/>
          <w:sz w:val="22"/>
          <w:rtl/>
        </w:rPr>
        <w:t>"גרוע מאוד"</w:t>
      </w:r>
      <w:r>
        <w:rPr>
          <w:rFonts w:hint="cs"/>
          <w:sz w:val="22"/>
          <w:rtl/>
        </w:rPr>
        <w:t>. היא סובלת ממצבי-רוח קשים וּמִשתנים, מאשימה את כולם בכֹל דבר, גם את הקרובים לה ביותר, ואינה נותנת אמון באיש.</w:t>
      </w:r>
    </w:p>
    <w:p w14:paraId="13BABEEA" w14:textId="77777777" w:rsidR="00A86D59" w:rsidRDefault="00A86D59">
      <w:pPr>
        <w:spacing w:after="80" w:line="320" w:lineRule="exact"/>
        <w:ind w:firstLine="283"/>
        <w:jc w:val="both"/>
        <w:rPr>
          <w:rFonts w:hint="cs"/>
          <w:sz w:val="22"/>
          <w:rtl/>
        </w:rPr>
      </w:pPr>
      <w:r>
        <w:rPr>
          <w:rFonts w:hint="cs"/>
          <w:sz w:val="22"/>
          <w:rtl/>
        </w:rPr>
        <w:tab/>
        <w:t>העדה מדגישה כי גם כיום, לאחר החשׂיפה, התקשורת בינה לבין הקטינה אינה תקינה, ואין היא מצליחה לרכוש את אמונהּ. בתשובה לשאלות הסניגור היא עוד מסבירה:</w:t>
      </w:r>
    </w:p>
    <w:p w14:paraId="7E3ACD2D" w14:textId="77777777" w:rsidR="00A86D59" w:rsidRDefault="00A86D59">
      <w:pPr>
        <w:spacing w:after="80" w:line="320" w:lineRule="exact"/>
        <w:ind w:firstLine="283"/>
        <w:jc w:val="both"/>
        <w:rPr>
          <w:rFonts w:hint="cs"/>
          <w:b/>
          <w:bCs/>
          <w:sz w:val="22"/>
          <w:rtl/>
        </w:rPr>
      </w:pPr>
      <w:r>
        <w:rPr>
          <w:rFonts w:hint="cs"/>
          <w:b/>
          <w:bCs/>
          <w:sz w:val="22"/>
          <w:rtl/>
        </w:rPr>
        <w:t xml:space="preserve">"א. </w:t>
      </w:r>
      <w:r>
        <w:rPr>
          <w:rFonts w:hint="cs"/>
          <w:sz w:val="22"/>
          <w:rtl/>
        </w:rPr>
        <w:t>(המתלוננת - ת.ש.)</w:t>
      </w:r>
      <w:r>
        <w:rPr>
          <w:rFonts w:hint="cs"/>
          <w:b/>
          <w:bCs/>
          <w:sz w:val="22"/>
          <w:rtl/>
        </w:rPr>
        <w:t xml:space="preserve">, לא מתה על אמא שלה. הרבה דברים היא ממדרת. היא חושבת שאני כועסת עליה כי היה ביניהם רומן. זה הסיפור הכי טעון בינינו, היה ועדיין. </w:t>
      </w:r>
    </w:p>
    <w:p w14:paraId="30DE4410" w14:textId="77777777" w:rsidR="00A86D59" w:rsidRDefault="00A86D59">
      <w:pPr>
        <w:spacing w:after="80" w:line="320" w:lineRule="exact"/>
        <w:ind w:firstLine="283"/>
        <w:jc w:val="both"/>
        <w:rPr>
          <w:rFonts w:hint="cs"/>
          <w:b/>
          <w:bCs/>
          <w:sz w:val="22"/>
          <w:rtl/>
        </w:rPr>
      </w:pPr>
      <w:r>
        <w:rPr>
          <w:rFonts w:hint="cs"/>
          <w:b/>
          <w:bCs/>
          <w:sz w:val="22"/>
          <w:rtl/>
        </w:rPr>
        <w:t>היא לא מאמינה בי. אני רוצה לעזור לה לפעמים, והיא חוסמת. כל כמה שאני אגיד שאני לא כועסת שזה לא אשמתה. שגם אם היה רומן ביניהם הוא אשם פֹּה בלעדי, הוא אשם כי היא הבת שלו, היא קטינה, הוא היה צריך לכוֵון לא היא."</w:t>
      </w:r>
    </w:p>
    <w:p w14:paraId="59E5F872" w14:textId="77777777" w:rsidR="00A86D59" w:rsidRDefault="00A86D59">
      <w:pPr>
        <w:spacing w:after="80" w:line="320" w:lineRule="exact"/>
        <w:ind w:firstLine="283"/>
        <w:jc w:val="both"/>
        <w:rPr>
          <w:rFonts w:hint="cs"/>
          <w:sz w:val="22"/>
          <w:rtl/>
        </w:rPr>
      </w:pPr>
      <w:r>
        <w:rPr>
          <w:rFonts w:hint="cs"/>
          <w:b/>
          <w:bCs/>
          <w:sz w:val="22"/>
          <w:rtl/>
        </w:rPr>
        <w:t>(עמ' 258, ש' 32-27)</w:t>
      </w:r>
      <w:r>
        <w:rPr>
          <w:rFonts w:hint="cs"/>
          <w:sz w:val="22"/>
          <w:rtl/>
        </w:rPr>
        <w:t>.</w:t>
      </w:r>
    </w:p>
    <w:p w14:paraId="66791710" w14:textId="77777777" w:rsidR="00A86D59" w:rsidRDefault="00A86D59">
      <w:pPr>
        <w:spacing w:after="80" w:line="320" w:lineRule="exact"/>
        <w:ind w:firstLine="283"/>
        <w:jc w:val="both"/>
        <w:rPr>
          <w:rFonts w:hint="cs"/>
          <w:sz w:val="22"/>
          <w:rtl/>
        </w:rPr>
      </w:pPr>
    </w:p>
    <w:p w14:paraId="4E769EFF" w14:textId="77777777" w:rsidR="00A86D59" w:rsidRDefault="00A86D59">
      <w:pPr>
        <w:spacing w:after="80" w:line="320" w:lineRule="exact"/>
        <w:ind w:firstLine="283"/>
        <w:jc w:val="both"/>
        <w:rPr>
          <w:rFonts w:hint="cs"/>
          <w:sz w:val="22"/>
          <w:rtl/>
        </w:rPr>
      </w:pPr>
      <w:r>
        <w:rPr>
          <w:rFonts w:hint="cs"/>
          <w:sz w:val="22"/>
          <w:rtl/>
        </w:rPr>
        <w:t xml:space="preserve">בעזרת מחנכת בית-הספר שבּוֹ לומדת, ואחרי מאמצים רבים, אוּשרה לקטינה השתתפות מוגבלת במימוּן טיפול פסיכולוגי, אותו היא מקבלת מזה מס' חודשים פעמיים בשבוע, לתקופה של שישה חודשים נוספים בלבד, שלאחריהם תיעשה הערכה מחודשת. בשיחה עם הפסיכולוגית המטפלת אמרה זו לאֵם כי הקטינה נמצאת במצב לא טוב וזקוקה לטיפול ממושך יותר מאשר אוּשר לה עד עתה, לפחות למשך שלוש שנים, וכי </w:t>
      </w:r>
      <w:r>
        <w:rPr>
          <w:rFonts w:hint="cs"/>
          <w:b/>
          <w:bCs/>
          <w:sz w:val="22"/>
          <w:rtl/>
        </w:rPr>
        <w:t>"זאת תהיה מלחמה על השפיוּת שלה לנֶצח"</w:t>
      </w:r>
      <w:r>
        <w:rPr>
          <w:rFonts w:hint="cs"/>
          <w:sz w:val="22"/>
          <w:rtl/>
        </w:rPr>
        <w:t xml:space="preserve"> </w:t>
      </w:r>
      <w:r>
        <w:rPr>
          <w:rFonts w:hint="cs"/>
          <w:b/>
          <w:bCs/>
          <w:sz w:val="22"/>
          <w:rtl/>
        </w:rPr>
        <w:t>(עמ' 217, ש' 9)</w:t>
      </w:r>
      <w:r>
        <w:rPr>
          <w:rFonts w:hint="cs"/>
          <w:sz w:val="22"/>
          <w:rtl/>
        </w:rPr>
        <w:t>.</w:t>
      </w:r>
    </w:p>
    <w:p w14:paraId="37BE82D7" w14:textId="77777777" w:rsidR="00A86D59" w:rsidRDefault="00A86D59">
      <w:pPr>
        <w:spacing w:after="80" w:line="320" w:lineRule="exact"/>
        <w:ind w:firstLine="283"/>
        <w:jc w:val="both"/>
        <w:rPr>
          <w:rFonts w:hint="cs"/>
          <w:sz w:val="22"/>
          <w:rtl/>
        </w:rPr>
      </w:pPr>
    </w:p>
    <w:p w14:paraId="22AE42A8" w14:textId="77777777" w:rsidR="00A86D59" w:rsidRDefault="00A86D59">
      <w:pPr>
        <w:spacing w:after="80" w:line="320" w:lineRule="exact"/>
        <w:ind w:firstLine="283"/>
        <w:jc w:val="both"/>
        <w:rPr>
          <w:rFonts w:hint="cs"/>
          <w:b/>
          <w:bCs/>
          <w:i/>
          <w:iCs/>
          <w:sz w:val="22"/>
          <w:u w:val="single"/>
          <w:rtl/>
        </w:rPr>
      </w:pPr>
      <w:r>
        <w:rPr>
          <w:rFonts w:hint="cs"/>
          <w:sz w:val="22"/>
          <w:rtl/>
        </w:rPr>
        <w:tab/>
      </w:r>
      <w:r>
        <w:rPr>
          <w:rFonts w:hint="cs"/>
          <w:b/>
          <w:bCs/>
          <w:i/>
          <w:iCs/>
          <w:sz w:val="22"/>
          <w:u w:val="single"/>
          <w:rtl/>
        </w:rPr>
        <w:t>(ב)</w:t>
      </w:r>
      <w:r>
        <w:rPr>
          <w:rFonts w:hint="cs"/>
          <w:b/>
          <w:bCs/>
          <w:i/>
          <w:iCs/>
          <w:sz w:val="22"/>
          <w:rtl/>
        </w:rPr>
        <w:t xml:space="preserve"> </w:t>
      </w:r>
      <w:r>
        <w:rPr>
          <w:rFonts w:hint="cs"/>
          <w:b/>
          <w:bCs/>
          <w:i/>
          <w:iCs/>
          <w:sz w:val="22"/>
          <w:u w:val="single"/>
          <w:rtl/>
        </w:rPr>
        <w:t>המחנכת מ.ס. - עת/3.</w:t>
      </w:r>
    </w:p>
    <w:p w14:paraId="123FE4A0" w14:textId="77777777" w:rsidR="00A86D59" w:rsidRDefault="00A86D59">
      <w:pPr>
        <w:spacing w:after="80" w:line="320" w:lineRule="exact"/>
        <w:ind w:firstLine="283"/>
        <w:jc w:val="both"/>
        <w:rPr>
          <w:rFonts w:hint="cs"/>
          <w:sz w:val="22"/>
          <w:rtl/>
        </w:rPr>
      </w:pPr>
      <w:r>
        <w:rPr>
          <w:rFonts w:hint="cs"/>
          <w:b/>
          <w:bCs/>
          <w:i/>
          <w:iCs/>
          <w:sz w:val="22"/>
          <w:rtl/>
        </w:rPr>
        <w:t>45.</w:t>
      </w:r>
      <w:r>
        <w:rPr>
          <w:sz w:val="22"/>
          <w:rtl/>
        </w:rPr>
        <w:tab/>
      </w:r>
      <w:r>
        <w:rPr>
          <w:rFonts w:hint="cs"/>
          <w:sz w:val="22"/>
          <w:rtl/>
        </w:rPr>
        <w:t>העדה מ.ס. שימשה כמחנכת של הקטינה בבית-הספר התיכון שבּוֹ היא לומדת, זו השנה השניה. מעדותה מתברר כי המדובר במורה אשר אינה רואה את תפקידה רק בהעברת יֶדע, אלא הרבה מעבר לכך, והדבר בלט בבהירוּת בעת עדותה - כפי שעוד יוסבר.</w:t>
      </w:r>
    </w:p>
    <w:p w14:paraId="38328D71" w14:textId="77777777" w:rsidR="00A86D59" w:rsidRDefault="00A86D59">
      <w:pPr>
        <w:spacing w:after="80" w:line="320" w:lineRule="exact"/>
        <w:ind w:firstLine="283"/>
        <w:jc w:val="both"/>
        <w:rPr>
          <w:rFonts w:hint="cs"/>
          <w:sz w:val="22"/>
          <w:rtl/>
        </w:rPr>
      </w:pPr>
      <w:r>
        <w:rPr>
          <w:rFonts w:hint="cs"/>
          <w:sz w:val="22"/>
          <w:rtl/>
        </w:rPr>
        <w:tab/>
        <w:t>עדותה הינה בעלת חשיבוּת הן לעניין תיפקודהּ וּמצבהּ הנפשי של הקטינה על רצף הזמן, מעורבותה של העדה כמי שהעלתה את הבעייתיוּת שנצפתה על-ידהּ על-פני השטח וכדמות תומכת וּמסייעת לקטינה מאז ועד היום והאינפורמציה שיש בידיה מכלי ראשון בעקבות כך.</w:t>
      </w:r>
    </w:p>
    <w:p w14:paraId="0668EE30" w14:textId="77777777" w:rsidR="00A86D59" w:rsidRDefault="00A86D59">
      <w:pPr>
        <w:spacing w:after="80" w:line="320" w:lineRule="exact"/>
        <w:ind w:firstLine="283"/>
        <w:jc w:val="both"/>
        <w:rPr>
          <w:rFonts w:hint="cs"/>
          <w:sz w:val="22"/>
          <w:rtl/>
        </w:rPr>
      </w:pPr>
      <w:r>
        <w:rPr>
          <w:rFonts w:hint="cs"/>
          <w:sz w:val="22"/>
          <w:rtl/>
        </w:rPr>
        <w:tab/>
        <w:t xml:space="preserve">העדה מתארת את הקטינה כנערה מיוחדת במינה, בעלת פוטנציאל גבוה, חריגה למסגרת החינוכית שבּה היא לומדת. לדבריה, מדובר בנערה שהייתה מאוד מקובלת בחברה, אשר בנוסף למקצוע עיצוב שיער אותו למדה, עברה מס' בגרויות, כשבכוונתה לסיים בגרות מלאה. בשנה"ל שעברה, בשל הישׂגֵיהּ שהיו </w:t>
      </w:r>
      <w:r>
        <w:rPr>
          <w:rFonts w:hint="cs"/>
          <w:b/>
          <w:bCs/>
          <w:sz w:val="22"/>
          <w:rtl/>
        </w:rPr>
        <w:t>"משהו מבריק במיוחד"</w:t>
      </w:r>
      <w:r>
        <w:rPr>
          <w:rFonts w:hint="cs"/>
          <w:sz w:val="22"/>
          <w:rtl/>
        </w:rPr>
        <w:t xml:space="preserve">, נבחרה הקטינה לייצג את בית-ספרהּ במשלחת שנסעה לפולין בחודשים מרץ-אפריל. אלא, שלדברי העדה, </w:t>
      </w:r>
      <w:r>
        <w:rPr>
          <w:rFonts w:hint="cs"/>
          <w:b/>
          <w:bCs/>
          <w:sz w:val="22"/>
          <w:rtl/>
        </w:rPr>
        <w:t>"לאור הסיפור - היַלדה התפרקה לחלוטין"</w:t>
      </w:r>
      <w:r>
        <w:rPr>
          <w:rFonts w:hint="cs"/>
          <w:sz w:val="22"/>
          <w:rtl/>
        </w:rPr>
        <w:t xml:space="preserve"> </w:t>
      </w:r>
      <w:r>
        <w:rPr>
          <w:rFonts w:hint="cs"/>
          <w:b/>
          <w:bCs/>
          <w:sz w:val="22"/>
          <w:rtl/>
        </w:rPr>
        <w:t>(עמ' 263, ש' 2)</w:t>
      </w:r>
      <w:r>
        <w:rPr>
          <w:rFonts w:hint="cs"/>
          <w:sz w:val="22"/>
          <w:rtl/>
        </w:rPr>
        <w:t>.</w:t>
      </w:r>
    </w:p>
    <w:p w14:paraId="02865B84" w14:textId="77777777" w:rsidR="00A86D59" w:rsidRDefault="00A86D59">
      <w:pPr>
        <w:spacing w:after="80" w:line="320" w:lineRule="exact"/>
        <w:ind w:firstLine="283"/>
        <w:jc w:val="both"/>
        <w:rPr>
          <w:rFonts w:hint="cs"/>
          <w:sz w:val="22"/>
          <w:rtl/>
        </w:rPr>
      </w:pPr>
    </w:p>
    <w:p w14:paraId="777193A4" w14:textId="77777777" w:rsidR="00A86D59" w:rsidRDefault="00A86D59">
      <w:pPr>
        <w:spacing w:after="80" w:line="320" w:lineRule="exact"/>
        <w:ind w:firstLine="283"/>
        <w:jc w:val="both"/>
        <w:rPr>
          <w:rFonts w:hint="cs"/>
          <w:sz w:val="22"/>
          <w:rtl/>
        </w:rPr>
      </w:pPr>
    </w:p>
    <w:p w14:paraId="5B39FFBA" w14:textId="77777777" w:rsidR="00A86D59" w:rsidRDefault="00A86D59">
      <w:pPr>
        <w:spacing w:after="80" w:line="320" w:lineRule="exact"/>
        <w:ind w:firstLine="283"/>
        <w:jc w:val="both"/>
        <w:rPr>
          <w:rFonts w:hint="cs"/>
          <w:sz w:val="22"/>
          <w:rtl/>
        </w:rPr>
      </w:pPr>
    </w:p>
    <w:p w14:paraId="5B146ACB" w14:textId="77777777" w:rsidR="00A86D59" w:rsidRDefault="00A86D59">
      <w:pPr>
        <w:spacing w:after="80" w:line="320" w:lineRule="exact"/>
        <w:ind w:firstLine="283"/>
        <w:jc w:val="both"/>
        <w:rPr>
          <w:rFonts w:hint="cs"/>
          <w:sz w:val="22"/>
          <w:rtl/>
        </w:rPr>
      </w:pPr>
    </w:p>
    <w:p w14:paraId="3951E0FD" w14:textId="77777777" w:rsidR="00A86D59" w:rsidRDefault="00A86D59">
      <w:pPr>
        <w:spacing w:after="80" w:line="320" w:lineRule="exact"/>
        <w:ind w:firstLine="283"/>
        <w:jc w:val="both"/>
        <w:rPr>
          <w:rFonts w:hint="cs"/>
          <w:sz w:val="22"/>
          <w:rtl/>
        </w:rPr>
      </w:pPr>
      <w:r>
        <w:rPr>
          <w:rFonts w:hint="cs"/>
          <w:b/>
          <w:bCs/>
          <w:i/>
          <w:iCs/>
          <w:sz w:val="22"/>
          <w:rtl/>
        </w:rPr>
        <w:t>46.</w:t>
      </w:r>
      <w:r>
        <w:rPr>
          <w:sz w:val="22"/>
          <w:rtl/>
        </w:rPr>
        <w:tab/>
        <w:t>לדברי העדה, עם חזרתה מ</w:t>
      </w:r>
      <w:r>
        <w:rPr>
          <w:rFonts w:hint="cs"/>
          <w:sz w:val="22"/>
          <w:rtl/>
        </w:rPr>
        <w:t xml:space="preserve">ִן החופש הגדול, בתחילת שנה"ל, החלה להרגיש שינוי בתיפקודהּ של הקטינה. היא מספרת על אותה שיחה כיתתית בעניין הגיוס לצה"ל, שבמהלכה אמרה הקטינה כי סירבה להתפשט בפני הרופא בלשכת גיוס ואמרה: </w:t>
      </w:r>
      <w:r>
        <w:rPr>
          <w:rFonts w:hint="cs"/>
          <w:b/>
          <w:bCs/>
          <w:sz w:val="22"/>
          <w:rtl/>
        </w:rPr>
        <w:t>"מה פתאום שאהיה עם תחתונים וחזייה בפני רופא"</w:t>
      </w:r>
      <w:r>
        <w:rPr>
          <w:rFonts w:hint="cs"/>
          <w:sz w:val="22"/>
          <w:rtl/>
        </w:rPr>
        <w:t xml:space="preserve">. </w:t>
      </w:r>
    </w:p>
    <w:p w14:paraId="15310B53" w14:textId="77777777" w:rsidR="00A86D59" w:rsidRDefault="00A86D59">
      <w:pPr>
        <w:spacing w:after="80" w:line="320" w:lineRule="exact"/>
        <w:ind w:firstLine="283"/>
        <w:jc w:val="both"/>
        <w:rPr>
          <w:rFonts w:hint="cs"/>
          <w:sz w:val="22"/>
          <w:rtl/>
        </w:rPr>
      </w:pPr>
      <w:r>
        <w:rPr>
          <w:rFonts w:hint="cs"/>
          <w:sz w:val="22"/>
          <w:rtl/>
        </w:rPr>
        <w:t xml:space="preserve">לדברי העדה, אמירות אלה הדליקו אצלה נורה אדומה שכּן לא התאימו, לדבריה, לקטינה, שנהגה לומר כי היא </w:t>
      </w:r>
      <w:r>
        <w:rPr>
          <w:rFonts w:hint="cs"/>
          <w:b/>
          <w:bCs/>
          <w:sz w:val="22"/>
          <w:rtl/>
        </w:rPr>
        <w:t>"תהיה משהו בצבא"</w:t>
      </w:r>
      <w:r>
        <w:rPr>
          <w:rFonts w:hint="cs"/>
          <w:sz w:val="22"/>
          <w:rtl/>
        </w:rPr>
        <w:t xml:space="preserve">. בעקבות זאת הזמינה העדה את הקטינה לחדְרהּ ושאלה אותה </w:t>
      </w:r>
      <w:r>
        <w:rPr>
          <w:rFonts w:hint="cs"/>
          <w:b/>
          <w:bCs/>
          <w:sz w:val="22"/>
          <w:rtl/>
        </w:rPr>
        <w:t>"מה קורה איתך?"</w:t>
      </w:r>
      <w:r>
        <w:rPr>
          <w:rFonts w:hint="cs"/>
          <w:sz w:val="22"/>
          <w:rtl/>
        </w:rPr>
        <w:t xml:space="preserve">. לדברי העדה, הקטינה מיד פרצה בבכי. הדבר עוד העלה את חשדהּ </w:t>
      </w:r>
      <w:r>
        <w:rPr>
          <w:rFonts w:hint="cs"/>
          <w:b/>
          <w:bCs/>
          <w:sz w:val="22"/>
          <w:rtl/>
        </w:rPr>
        <w:t>("זה לא א. שאני מכירה. משהו שׁוֹנה. משהו מוזר פֹּה")</w:t>
      </w:r>
      <w:r>
        <w:rPr>
          <w:rFonts w:hint="cs"/>
          <w:sz w:val="22"/>
          <w:rtl/>
        </w:rPr>
        <w:t xml:space="preserve">. העדה המשיכה ושאלה </w:t>
      </w:r>
      <w:r>
        <w:rPr>
          <w:rFonts w:hint="cs"/>
          <w:b/>
          <w:bCs/>
          <w:sz w:val="22"/>
          <w:rtl/>
        </w:rPr>
        <w:t>"מה נשמע בבית?"</w:t>
      </w:r>
      <w:r>
        <w:rPr>
          <w:rFonts w:hint="cs"/>
          <w:sz w:val="22"/>
          <w:rtl/>
        </w:rPr>
        <w:t xml:space="preserve">, </w:t>
      </w:r>
      <w:r>
        <w:rPr>
          <w:rFonts w:hint="cs"/>
          <w:b/>
          <w:bCs/>
          <w:sz w:val="22"/>
          <w:rtl/>
        </w:rPr>
        <w:t>"מה קורה בבית?"</w:t>
      </w:r>
      <w:r>
        <w:rPr>
          <w:rFonts w:hint="cs"/>
          <w:sz w:val="22"/>
          <w:rtl/>
        </w:rPr>
        <w:t xml:space="preserve">, </w:t>
      </w:r>
      <w:r>
        <w:rPr>
          <w:rFonts w:hint="cs"/>
          <w:b/>
          <w:bCs/>
          <w:sz w:val="22"/>
          <w:rtl/>
        </w:rPr>
        <w:t>"איך אבא"</w:t>
      </w:r>
      <w:r>
        <w:rPr>
          <w:rFonts w:hint="cs"/>
          <w:sz w:val="22"/>
          <w:rtl/>
        </w:rPr>
        <w:t xml:space="preserve">, והקטינה ענתה ואמרה: </w:t>
      </w:r>
      <w:r>
        <w:rPr>
          <w:rFonts w:hint="cs"/>
          <w:b/>
          <w:bCs/>
          <w:sz w:val="22"/>
          <w:rtl/>
        </w:rPr>
        <w:t>"יש לי הורים נהדרים, יש לי הורים נהדרים"</w:t>
      </w:r>
      <w:r>
        <w:rPr>
          <w:rFonts w:hint="cs"/>
          <w:sz w:val="22"/>
          <w:rtl/>
        </w:rPr>
        <w:t>, תשובה ששוב נראתה מוזרה בעיניה והעמיקה את הרגשתה כי דבר-מה אינו כשורה.</w:t>
      </w:r>
    </w:p>
    <w:p w14:paraId="158C3896" w14:textId="77777777" w:rsidR="00A86D59" w:rsidRDefault="00A86D59">
      <w:pPr>
        <w:spacing w:after="80" w:line="320" w:lineRule="exact"/>
        <w:ind w:firstLine="283"/>
        <w:jc w:val="both"/>
        <w:rPr>
          <w:rFonts w:hint="cs"/>
          <w:sz w:val="22"/>
          <w:rtl/>
        </w:rPr>
      </w:pPr>
      <w:r>
        <w:rPr>
          <w:rFonts w:hint="cs"/>
          <w:sz w:val="22"/>
          <w:rtl/>
        </w:rPr>
        <w:t xml:space="preserve">העדה מסבירה כי עוד קודם לאירוע זה הכירה את הורי הקטינה, שהגיעו יחד לאסיפת-הורים קודמת, ואיבחנה כי למראית-עין קיימת, לדבריה, דאגה מוגזמת מצידם כלפי הקטינה. כן ציינה כי במפגש המקדים לנסיעה לפולין הבחינה בכך שהנאשם מחבק את הקטינה </w:t>
      </w:r>
      <w:r>
        <w:rPr>
          <w:rFonts w:hint="cs"/>
          <w:b/>
          <w:bCs/>
          <w:sz w:val="22"/>
          <w:rtl/>
        </w:rPr>
        <w:t>"חיבוקים יתרים"</w:t>
      </w:r>
      <w:r>
        <w:rPr>
          <w:rFonts w:hint="cs"/>
          <w:sz w:val="22"/>
          <w:rtl/>
        </w:rPr>
        <w:t xml:space="preserve">, שניראו לה מוזרים, ולדבריה אף חשבה אז בתמיהה, </w:t>
      </w:r>
      <w:r>
        <w:rPr>
          <w:rFonts w:hint="cs"/>
          <w:b/>
          <w:bCs/>
          <w:sz w:val="22"/>
          <w:rtl/>
        </w:rPr>
        <w:t>"כמה אבא יכול לאהוב"</w:t>
      </w:r>
      <w:r>
        <w:rPr>
          <w:rFonts w:hint="cs"/>
          <w:sz w:val="22"/>
          <w:rtl/>
        </w:rPr>
        <w:t>. זה אולי ההסבר התת-הכּרתי, כך לדברי העדה, לשאלותיה לקטינה בדבר המצב בבית.</w:t>
      </w:r>
    </w:p>
    <w:p w14:paraId="3F638645" w14:textId="77777777" w:rsidR="00A86D59" w:rsidRDefault="00A86D59">
      <w:pPr>
        <w:spacing w:after="80" w:line="320" w:lineRule="exact"/>
        <w:ind w:firstLine="283"/>
        <w:jc w:val="both"/>
        <w:rPr>
          <w:rFonts w:hint="cs"/>
          <w:sz w:val="22"/>
          <w:rtl/>
        </w:rPr>
      </w:pPr>
    </w:p>
    <w:p w14:paraId="6822CC3F" w14:textId="77777777" w:rsidR="00A86D59" w:rsidRDefault="00A86D59">
      <w:pPr>
        <w:spacing w:after="80" w:line="320" w:lineRule="exact"/>
        <w:ind w:firstLine="283"/>
        <w:jc w:val="both"/>
        <w:rPr>
          <w:rFonts w:hint="cs"/>
          <w:sz w:val="22"/>
          <w:rtl/>
        </w:rPr>
      </w:pPr>
      <w:r>
        <w:rPr>
          <w:rFonts w:hint="cs"/>
          <w:b/>
          <w:bCs/>
          <w:i/>
          <w:iCs/>
          <w:sz w:val="22"/>
          <w:rtl/>
        </w:rPr>
        <w:t>47.</w:t>
      </w:r>
      <w:r>
        <w:rPr>
          <w:sz w:val="22"/>
          <w:rtl/>
        </w:rPr>
        <w:tab/>
        <w:t>העדה עוד ממשיכה ו</w:t>
      </w:r>
      <w:r>
        <w:rPr>
          <w:rFonts w:hint="cs"/>
          <w:sz w:val="22"/>
          <w:rtl/>
        </w:rPr>
        <w:t>ּמספרת על אסיפת-ההורים שהתקיימה כשבועיים לאחר המפגש עם הקטינה. לדבריה, הפעם אִימהּ של הקטינה הגיעה לחדְרהּ לבדה והעדה ניצלה את ההזדמנות והעירה לה כי לדעתה הקטינה אינה כִּתמול שלשום וכי עליה לבדוק מה הסיבה לכך. האֵם ענתה שְׁאף היא הרגישה כי הקטינה מכוּנסת בתוך עצמה וסגורה. ואכן, אומרת העדה, גם בבית-הספר התנהגה כך הקטינה. מדי פעם פרצה בבכי, מדי פעם יצאה מהכיתה לשירותים אך לא שבה. כן החלה להיעדר מן הלימודים ולא הגיעה ברציפות כפי שנהגה קודם.</w:t>
      </w:r>
    </w:p>
    <w:p w14:paraId="1A027C28" w14:textId="77777777" w:rsidR="00A86D59" w:rsidRDefault="00A86D59">
      <w:pPr>
        <w:spacing w:after="80" w:line="320" w:lineRule="exact"/>
        <w:ind w:firstLine="283"/>
        <w:jc w:val="both"/>
        <w:rPr>
          <w:rFonts w:hint="cs"/>
          <w:sz w:val="22"/>
          <w:rtl/>
        </w:rPr>
      </w:pPr>
      <w:r>
        <w:rPr>
          <w:rFonts w:hint="cs"/>
          <w:sz w:val="22"/>
          <w:rtl/>
        </w:rPr>
        <w:tab/>
        <w:t xml:space="preserve">במהלך הזמן שוחחה העדה טלפונית עם אִימהּ של הקטינה, עד שביום אחד התפרצה האֵם וּביקשה להיפגש עִמה. העדה, כך מספרת, הייתה זו ששאלה את האֵם </w:t>
      </w:r>
      <w:r>
        <w:rPr>
          <w:rFonts w:hint="cs"/>
          <w:b/>
          <w:bCs/>
          <w:sz w:val="22"/>
          <w:rtl/>
        </w:rPr>
        <w:t>"אם זה קרה ל-א. והאבא"</w:t>
      </w:r>
      <w:r>
        <w:rPr>
          <w:rFonts w:hint="cs"/>
          <w:sz w:val="22"/>
          <w:rtl/>
        </w:rPr>
        <w:t xml:space="preserve">, ותגובת האֵם הייתה: </w:t>
      </w:r>
      <w:r>
        <w:rPr>
          <w:rFonts w:hint="cs"/>
          <w:b/>
          <w:bCs/>
          <w:sz w:val="22"/>
          <w:rtl/>
        </w:rPr>
        <w:t>"איך את יודעת?"</w:t>
      </w:r>
      <w:r>
        <w:rPr>
          <w:rFonts w:hint="cs"/>
          <w:sz w:val="22"/>
          <w:rtl/>
        </w:rPr>
        <w:t xml:space="preserve">, ואכן, הייתה לה, לדבריה, תחושת בטן זה זמן רב כי המדובר בפגיעה מצד האב. או-אז, סיפרו לה גם האֵם וגם הקטינה כי הנאשם  </w:t>
      </w:r>
      <w:r>
        <w:rPr>
          <w:rFonts w:hint="cs"/>
          <w:b/>
          <w:bCs/>
          <w:sz w:val="22"/>
          <w:rtl/>
        </w:rPr>
        <w:t>"התעסק איתה"</w:t>
      </w:r>
      <w:r>
        <w:rPr>
          <w:rFonts w:hint="cs"/>
          <w:sz w:val="22"/>
          <w:rtl/>
        </w:rPr>
        <w:t xml:space="preserve">. </w:t>
      </w:r>
    </w:p>
    <w:p w14:paraId="6C61DA41" w14:textId="77777777" w:rsidR="00A86D59" w:rsidRDefault="00A86D59">
      <w:pPr>
        <w:spacing w:after="80" w:line="320" w:lineRule="exact"/>
        <w:ind w:firstLine="283"/>
        <w:jc w:val="both"/>
        <w:rPr>
          <w:rFonts w:hint="cs"/>
          <w:sz w:val="22"/>
          <w:rtl/>
        </w:rPr>
      </w:pPr>
    </w:p>
    <w:p w14:paraId="00FED3A6" w14:textId="77777777" w:rsidR="00A86D59" w:rsidRDefault="00A86D59">
      <w:pPr>
        <w:spacing w:after="80" w:line="320" w:lineRule="exact"/>
        <w:ind w:firstLine="283"/>
        <w:jc w:val="both"/>
        <w:rPr>
          <w:rFonts w:hint="cs"/>
          <w:sz w:val="22"/>
          <w:rtl/>
        </w:rPr>
      </w:pPr>
    </w:p>
    <w:p w14:paraId="4B0A274C" w14:textId="77777777" w:rsidR="00A86D59" w:rsidRDefault="00A86D59">
      <w:pPr>
        <w:spacing w:after="80" w:line="320" w:lineRule="exact"/>
        <w:ind w:firstLine="283"/>
        <w:jc w:val="both"/>
        <w:rPr>
          <w:rFonts w:hint="cs"/>
          <w:sz w:val="22"/>
          <w:rtl/>
        </w:rPr>
      </w:pPr>
      <w:r>
        <w:rPr>
          <w:rFonts w:hint="cs"/>
          <w:sz w:val="22"/>
          <w:rtl/>
        </w:rPr>
        <w:t xml:space="preserve">בשיחה בארבע עיניים סיפרה לה הקטינה כי הדברים החלו עוד </w:t>
      </w:r>
      <w:r>
        <w:rPr>
          <w:rFonts w:hint="cs"/>
          <w:b/>
          <w:bCs/>
          <w:sz w:val="22"/>
          <w:rtl/>
        </w:rPr>
        <w:t>"מהגן"</w:t>
      </w:r>
      <w:r>
        <w:rPr>
          <w:rFonts w:hint="cs"/>
          <w:sz w:val="22"/>
          <w:rtl/>
        </w:rPr>
        <w:t xml:space="preserve">. כששאלה את הקטינה הכיצד שתקה עד עתה, ענתה לה: </w:t>
      </w:r>
      <w:r>
        <w:rPr>
          <w:rFonts w:hint="cs"/>
          <w:b/>
          <w:bCs/>
          <w:sz w:val="22"/>
          <w:rtl/>
        </w:rPr>
        <w:t>"בהתחלה חשבתי שככה זה כל האבות, שככה זה צריך להיות, ואח"כ שהבנתי שזה לא בסדר, פחדתי שהמשפחה תתפרק, והנה המשפחה מתפרקת לנו"</w:t>
      </w:r>
      <w:r>
        <w:rPr>
          <w:rFonts w:hint="cs"/>
          <w:sz w:val="22"/>
          <w:rtl/>
        </w:rPr>
        <w:t xml:space="preserve"> </w:t>
      </w:r>
      <w:r>
        <w:rPr>
          <w:rFonts w:hint="cs"/>
          <w:b/>
          <w:bCs/>
          <w:sz w:val="22"/>
          <w:rtl/>
        </w:rPr>
        <w:t>(עמ' 264, ש' 4-1)</w:t>
      </w:r>
      <w:r>
        <w:rPr>
          <w:rFonts w:hint="cs"/>
          <w:sz w:val="22"/>
          <w:rtl/>
        </w:rPr>
        <w:t>.</w:t>
      </w:r>
    </w:p>
    <w:p w14:paraId="5F927DF4" w14:textId="77777777" w:rsidR="00A86D59" w:rsidRDefault="00A86D59">
      <w:pPr>
        <w:spacing w:after="80" w:line="320" w:lineRule="exact"/>
        <w:ind w:firstLine="283"/>
        <w:jc w:val="both"/>
        <w:rPr>
          <w:rFonts w:hint="cs"/>
          <w:sz w:val="22"/>
          <w:rtl/>
        </w:rPr>
      </w:pPr>
    </w:p>
    <w:p w14:paraId="11F6DBCD" w14:textId="77777777" w:rsidR="00A86D59" w:rsidRDefault="00A86D59">
      <w:pPr>
        <w:spacing w:after="80" w:line="320" w:lineRule="exact"/>
        <w:ind w:firstLine="283"/>
        <w:jc w:val="both"/>
        <w:rPr>
          <w:rFonts w:hint="cs"/>
          <w:sz w:val="22"/>
          <w:rtl/>
        </w:rPr>
      </w:pPr>
      <w:r>
        <w:rPr>
          <w:rFonts w:hint="cs"/>
          <w:b/>
          <w:bCs/>
          <w:i/>
          <w:iCs/>
          <w:sz w:val="22"/>
          <w:rtl/>
        </w:rPr>
        <w:t>48.</w:t>
      </w:r>
      <w:r>
        <w:rPr>
          <w:sz w:val="22"/>
          <w:rtl/>
        </w:rPr>
        <w:tab/>
        <w:t>העדה סיפרה דברים אלו מתוך התרגשות רבה ו</w:t>
      </w:r>
      <w:r>
        <w:rPr>
          <w:rFonts w:hint="cs"/>
          <w:sz w:val="22"/>
          <w:rtl/>
        </w:rPr>
        <w:t xml:space="preserve">ּבכי </w:t>
      </w:r>
      <w:r>
        <w:rPr>
          <w:rFonts w:hint="cs"/>
          <w:b/>
          <w:bCs/>
          <w:sz w:val="22"/>
          <w:rtl/>
        </w:rPr>
        <w:t>("נורא קשה לי... ליבי נחנק שאני חושבת על הדבר הזה...")</w:t>
      </w:r>
      <w:r>
        <w:rPr>
          <w:rFonts w:hint="cs"/>
          <w:sz w:val="22"/>
          <w:rtl/>
        </w:rPr>
        <w:t xml:space="preserve"> ואמרה: </w:t>
      </w:r>
      <w:r>
        <w:rPr>
          <w:rFonts w:hint="cs"/>
          <w:b/>
          <w:bCs/>
          <w:sz w:val="22"/>
          <w:rtl/>
        </w:rPr>
        <w:t>"אי-אפשר לשפוט אותה. אפשר להבין אותה. זה נורא"</w:t>
      </w:r>
      <w:r>
        <w:rPr>
          <w:rFonts w:hint="cs"/>
          <w:sz w:val="22"/>
          <w:rtl/>
        </w:rPr>
        <w:t xml:space="preserve">. ועוד הוסיפה כי הקטינה </w:t>
      </w:r>
      <w:r>
        <w:rPr>
          <w:rFonts w:hint="cs"/>
          <w:b/>
          <w:bCs/>
          <w:sz w:val="22"/>
          <w:rtl/>
        </w:rPr>
        <w:t>"פשוט התמוטטה. התפרקה לגורמים"</w:t>
      </w:r>
      <w:r>
        <w:rPr>
          <w:rFonts w:hint="cs"/>
          <w:sz w:val="22"/>
          <w:rtl/>
        </w:rPr>
        <w:t>, אם כי המשיכה להגיע לבית-הספר.</w:t>
      </w:r>
    </w:p>
    <w:p w14:paraId="465AF900" w14:textId="77777777" w:rsidR="00A86D59" w:rsidRDefault="00A86D59">
      <w:pPr>
        <w:spacing w:after="80" w:line="320" w:lineRule="exact"/>
        <w:ind w:firstLine="283"/>
        <w:jc w:val="both"/>
        <w:rPr>
          <w:rFonts w:hint="cs"/>
          <w:sz w:val="22"/>
          <w:rtl/>
        </w:rPr>
      </w:pPr>
      <w:r>
        <w:rPr>
          <w:rFonts w:hint="cs"/>
          <w:sz w:val="22"/>
          <w:rtl/>
        </w:rPr>
        <w:tab/>
        <w:t>למרות כוונתה של העדה לספר על הדבר ליועצת בית-הספר או למנהל, ביקשה האֵם, ואפילו אסרה עליה לעשות זאת, עד שתחליט כיצד לנהוג בהמשך. לדבריה, אמרה לה האֵם בתחילה כי איננה רוצה לערב את המשטרה וכי הנאשם אינו מודה. רק לאחר מִספּר שבועות, וּבהסכמת האֵם, סיפרה העדה על כך למנהל ואחר-כך ליועצת, וּבשל מצבם הכלכלי הקשֶׁה, אף ניצלה את קשריה למימוּן טיפול פסיכולוגי לקטינה באמצעות מוסדות בית-הספר.</w:t>
      </w:r>
    </w:p>
    <w:p w14:paraId="2B0F5150" w14:textId="77777777" w:rsidR="00A86D59" w:rsidRDefault="00A86D59">
      <w:pPr>
        <w:spacing w:after="80" w:line="320" w:lineRule="exact"/>
        <w:ind w:firstLine="283"/>
        <w:jc w:val="both"/>
        <w:rPr>
          <w:rFonts w:hint="cs"/>
          <w:sz w:val="22"/>
          <w:rtl/>
        </w:rPr>
      </w:pPr>
      <w:r>
        <w:rPr>
          <w:rFonts w:hint="cs"/>
          <w:sz w:val="22"/>
          <w:rtl/>
        </w:rPr>
        <w:tab/>
        <w:t xml:space="preserve">בחקירתה-הנגדית מוסיפה העדה לשאלות הסניגור, וּמספרת, כי ידעה על הריונהּ של הקטינה והייתה בסוד העניין. העדה מדגישה חזוֹר והדגש, כי אין כל קשר בין הנושא נשוא הדיון בתיק שבפנינו לבין ההריון. </w:t>
      </w:r>
      <w:r>
        <w:rPr>
          <w:rFonts w:hint="cs"/>
          <w:b/>
          <w:bCs/>
          <w:sz w:val="22"/>
          <w:rtl/>
        </w:rPr>
        <w:t>"זה שני דברים שונים לחלוטין"</w:t>
      </w:r>
      <w:r>
        <w:rPr>
          <w:rFonts w:hint="cs"/>
          <w:sz w:val="22"/>
          <w:rtl/>
        </w:rPr>
        <w:t xml:space="preserve">. לדבריה, וכפי שאכן עולה גם מעדוּת הקטינה, הסיפור במשפחה "התפוצץ" עוד לפני עניין ההריון. העדה קודם מסרה עדותה במשטרה לענייננוּ </w:t>
      </w:r>
      <w:r>
        <w:rPr>
          <w:rFonts w:hint="cs"/>
          <w:b/>
          <w:bCs/>
          <w:sz w:val="22"/>
          <w:rtl/>
        </w:rPr>
        <w:t>(ת/13 מיום 7.11.2002)</w:t>
      </w:r>
      <w:r>
        <w:rPr>
          <w:rFonts w:hint="cs"/>
          <w:sz w:val="22"/>
          <w:rtl/>
        </w:rPr>
        <w:t xml:space="preserve"> ורק זמן-מה לאחר מכן </w:t>
      </w:r>
      <w:r>
        <w:rPr>
          <w:rFonts w:hint="cs"/>
          <w:b/>
          <w:bCs/>
          <w:sz w:val="22"/>
          <w:rtl/>
        </w:rPr>
        <w:t>("שלושה שבועות, חודש")</w:t>
      </w:r>
      <w:r>
        <w:rPr>
          <w:rFonts w:hint="cs"/>
          <w:sz w:val="22"/>
          <w:rtl/>
        </w:rPr>
        <w:t xml:space="preserve"> סיפרה לה הקטינה כי היא בהריון. בשיחה עם אִימהּ הביעה העדה דעתה כי יש לסיים את ההריון מוקדם ככל האפשר ואף לקחה יוזמה וקבעה את התור לרופא וליוותה את הקטינה ואִימהּ למקום והמתינה עד סיום ביצוע ההפלה.</w:t>
      </w:r>
    </w:p>
    <w:p w14:paraId="05AF3B83" w14:textId="77777777" w:rsidR="00A86D59" w:rsidRDefault="00A86D59">
      <w:pPr>
        <w:spacing w:after="80" w:line="320" w:lineRule="exact"/>
        <w:ind w:firstLine="283"/>
        <w:jc w:val="both"/>
        <w:rPr>
          <w:rFonts w:hint="cs"/>
          <w:sz w:val="22"/>
          <w:rtl/>
        </w:rPr>
      </w:pPr>
      <w:r>
        <w:rPr>
          <w:rFonts w:hint="cs"/>
          <w:sz w:val="22"/>
          <w:rtl/>
        </w:rPr>
        <w:t>העדה שבה וּמדגישה כי גילוי ההריון על-ידי הקטינה היה רק לאחר שהעניין עם הנאשם התפוצץ ואין לקשור את שני הדברים כלל. לשאלת בית-המשפט כיצד התמודדה הקטינה עם ההריון, ענתה העדה:</w:t>
      </w:r>
    </w:p>
    <w:p w14:paraId="2E8AD513" w14:textId="77777777" w:rsidR="00A86D59" w:rsidRDefault="00A86D59">
      <w:pPr>
        <w:spacing w:after="80" w:line="320" w:lineRule="exact"/>
        <w:ind w:firstLine="283"/>
        <w:jc w:val="both"/>
        <w:rPr>
          <w:rFonts w:hint="cs"/>
          <w:sz w:val="22"/>
          <w:rtl/>
        </w:rPr>
      </w:pPr>
      <w:r>
        <w:rPr>
          <w:rFonts w:hint="cs"/>
          <w:b/>
          <w:bCs/>
          <w:sz w:val="22"/>
          <w:rtl/>
        </w:rPr>
        <w:t>"זה לא הספיק להיות הריון. אני דאגתי שהכל יסתיים מיד. זה לא הכניס אותה לדיכאון, היא כ"כ הייתה שקועה בסיפור השני שלה, ממש קטענו את זה... אם לא היו משיגים את הכסף הייתי משלמת על זה, כדי לסיים כמה שיותר מהר."</w:t>
      </w:r>
    </w:p>
    <w:p w14:paraId="1F1D147E" w14:textId="77777777" w:rsidR="00A86D59" w:rsidRDefault="00A86D59">
      <w:pPr>
        <w:spacing w:after="80" w:line="320" w:lineRule="exact"/>
        <w:ind w:firstLine="283"/>
        <w:jc w:val="both"/>
        <w:rPr>
          <w:rFonts w:hint="cs"/>
          <w:sz w:val="22"/>
          <w:rtl/>
        </w:rPr>
      </w:pPr>
      <w:r>
        <w:rPr>
          <w:rFonts w:hint="cs"/>
          <w:b/>
          <w:bCs/>
          <w:sz w:val="22"/>
          <w:rtl/>
        </w:rPr>
        <w:t>(עמ' 266, ש' 14-11)</w:t>
      </w:r>
      <w:r>
        <w:rPr>
          <w:rFonts w:hint="cs"/>
          <w:sz w:val="22"/>
          <w:rtl/>
        </w:rPr>
        <w:t>.</w:t>
      </w:r>
    </w:p>
    <w:p w14:paraId="39A7F067" w14:textId="77777777" w:rsidR="00A86D59" w:rsidRDefault="00A86D59">
      <w:pPr>
        <w:spacing w:after="80" w:line="320" w:lineRule="exact"/>
        <w:ind w:firstLine="283"/>
        <w:jc w:val="both"/>
        <w:rPr>
          <w:rFonts w:hint="cs"/>
          <w:sz w:val="22"/>
          <w:rtl/>
        </w:rPr>
      </w:pPr>
    </w:p>
    <w:p w14:paraId="7ABE75F5" w14:textId="77777777" w:rsidR="00A86D59" w:rsidRDefault="00A86D59">
      <w:pPr>
        <w:spacing w:after="80" w:line="320" w:lineRule="exact"/>
        <w:ind w:firstLine="283"/>
        <w:jc w:val="both"/>
        <w:rPr>
          <w:rFonts w:hint="cs"/>
          <w:b/>
          <w:bCs/>
          <w:i/>
          <w:iCs/>
          <w:sz w:val="22"/>
          <w:u w:val="single"/>
          <w:rtl/>
        </w:rPr>
      </w:pPr>
      <w:r>
        <w:rPr>
          <w:rFonts w:hint="cs"/>
          <w:sz w:val="22"/>
          <w:rtl/>
        </w:rPr>
        <w:tab/>
      </w:r>
      <w:r>
        <w:rPr>
          <w:rFonts w:hint="cs"/>
          <w:b/>
          <w:bCs/>
          <w:i/>
          <w:iCs/>
          <w:sz w:val="22"/>
          <w:u w:val="single"/>
          <w:rtl/>
        </w:rPr>
        <w:t>(ג)</w:t>
      </w:r>
      <w:r>
        <w:rPr>
          <w:rFonts w:hint="cs"/>
          <w:b/>
          <w:bCs/>
          <w:i/>
          <w:iCs/>
          <w:sz w:val="22"/>
          <w:rtl/>
        </w:rPr>
        <w:t xml:space="preserve"> </w:t>
      </w:r>
      <w:r>
        <w:rPr>
          <w:rFonts w:hint="cs"/>
          <w:b/>
          <w:bCs/>
          <w:i/>
          <w:iCs/>
          <w:sz w:val="22"/>
          <w:u w:val="single"/>
          <w:rtl/>
        </w:rPr>
        <w:t>אחי הקטינה ע.א. - עת/4.</w:t>
      </w:r>
    </w:p>
    <w:p w14:paraId="77C03056" w14:textId="77777777" w:rsidR="00A86D59" w:rsidRDefault="00A86D59">
      <w:pPr>
        <w:spacing w:after="80" w:line="320" w:lineRule="exact"/>
        <w:ind w:firstLine="283"/>
        <w:jc w:val="both"/>
        <w:rPr>
          <w:rFonts w:hint="cs"/>
          <w:sz w:val="22"/>
          <w:rtl/>
        </w:rPr>
      </w:pPr>
      <w:r>
        <w:rPr>
          <w:rFonts w:hint="cs"/>
          <w:b/>
          <w:bCs/>
          <w:i/>
          <w:iCs/>
          <w:sz w:val="22"/>
          <w:rtl/>
        </w:rPr>
        <w:t>49.</w:t>
      </w:r>
      <w:r>
        <w:rPr>
          <w:sz w:val="22"/>
          <w:rtl/>
        </w:rPr>
        <w:tab/>
      </w:r>
      <w:r>
        <w:rPr>
          <w:rFonts w:hint="cs"/>
          <w:sz w:val="22"/>
          <w:rtl/>
        </w:rPr>
        <w:t>הקטין ע., שהיה כבן 17 בעת מתן עדותו, הובא לעדוּת למרות שהתביעה הצהירה כי תהא מוכנה לוותר על העדתו, וּבלבד שניתן יהיה לחסוך את הופעתו בבית-המשפט.     דא-עקא, הסניגור התעקש על רצונו לחקור אותו בטענה כי עליו להעיד על דברים שראה ואשר סותרים את גירסת המתלוננת.</w:t>
      </w:r>
    </w:p>
    <w:p w14:paraId="230B48A8" w14:textId="77777777" w:rsidR="00A86D59" w:rsidRDefault="00A86D59">
      <w:pPr>
        <w:spacing w:after="80" w:line="320" w:lineRule="exact"/>
        <w:ind w:firstLine="283"/>
        <w:jc w:val="both"/>
        <w:rPr>
          <w:rFonts w:hint="cs"/>
          <w:sz w:val="22"/>
          <w:rtl/>
        </w:rPr>
      </w:pPr>
      <w:r>
        <w:rPr>
          <w:rFonts w:hint="cs"/>
          <w:sz w:val="22"/>
          <w:rtl/>
        </w:rPr>
        <w:tab/>
        <w:t xml:space="preserve">התובעת, בהגינותה ועל-מנת למנוע סבל מיותר מהנער, הסתפקה בהגשת הודעתו של העד במשטרה </w:t>
      </w:r>
      <w:r>
        <w:rPr>
          <w:rFonts w:hint="cs"/>
          <w:b/>
          <w:bCs/>
          <w:sz w:val="22"/>
          <w:rtl/>
        </w:rPr>
        <w:t>(ת/14)</w:t>
      </w:r>
      <w:r>
        <w:rPr>
          <w:rFonts w:hint="cs"/>
          <w:sz w:val="22"/>
          <w:rtl/>
        </w:rPr>
        <w:t xml:space="preserve"> כעדוּת ראשית. בהודעתו זו מאשר העד את גירסת הקטינה כמעט בשלמותה, כמובן במגבלות וּבהתחשב בגּילוֹ הצעיר בעת ביצוע העבירות וּבמגבלות זיכרונו.</w:t>
      </w:r>
    </w:p>
    <w:p w14:paraId="02EF20CA" w14:textId="77777777" w:rsidR="00A86D59" w:rsidRDefault="00A86D59">
      <w:pPr>
        <w:spacing w:after="80" w:line="320" w:lineRule="exact"/>
        <w:ind w:firstLine="283"/>
        <w:jc w:val="both"/>
        <w:rPr>
          <w:rFonts w:hint="cs"/>
          <w:sz w:val="22"/>
          <w:rtl/>
        </w:rPr>
      </w:pPr>
      <w:r>
        <w:rPr>
          <w:rFonts w:hint="cs"/>
          <w:sz w:val="22"/>
          <w:rtl/>
        </w:rPr>
        <w:tab/>
        <w:t>כך הוא מאשר את האפלייה שחש בהתייחסותו של הנאשם לקטינה לאורך השנים; את המצבים שבהם תמיד נהג הנאשם לשכב על הספּה בסלון או במיטתו שלו עם הקטינה כשהם מכוּסים בשמיכה וצופים בטלוויזיה; על שהותה של הקטינה לבד בדירתו הקטנה של האב כשעבד בגלידריה, וכד'.</w:t>
      </w:r>
    </w:p>
    <w:p w14:paraId="2AC98B00" w14:textId="77777777" w:rsidR="00A86D59" w:rsidRDefault="00A86D59">
      <w:pPr>
        <w:spacing w:after="80" w:line="320" w:lineRule="exact"/>
        <w:ind w:firstLine="283"/>
        <w:jc w:val="both"/>
        <w:rPr>
          <w:rFonts w:hint="cs"/>
          <w:sz w:val="22"/>
          <w:rtl/>
        </w:rPr>
      </w:pPr>
      <w:r>
        <w:rPr>
          <w:rFonts w:hint="cs"/>
          <w:sz w:val="22"/>
          <w:rtl/>
        </w:rPr>
        <w:tab/>
        <w:t xml:space="preserve">העד אף מְספּר על השינוי שחש במצבהּ של הקטינה בחודשים האחרונים </w:t>
      </w:r>
      <w:r>
        <w:rPr>
          <w:rFonts w:hint="cs"/>
          <w:b/>
          <w:bCs/>
          <w:sz w:val="22"/>
          <w:rtl/>
        </w:rPr>
        <w:t>(דיכאון, הסתגרות, בכי בבית-הספר)</w:t>
      </w:r>
      <w:r>
        <w:rPr>
          <w:rFonts w:hint="cs"/>
          <w:sz w:val="22"/>
          <w:rtl/>
        </w:rPr>
        <w:t>. הוא גם מאשר כי פנה לאִמוֹ וסיפר לה כי הקטינה בכתה בבית-הספר, ומס' ימים לאחר מכן עזב הנאשם את הבית ואִמוֹ סיפרה לו כי הנאשם התעלל מינית באחותו מאז היותה קטנה. העד מדגיש בהודעתו כי הוא מאמין לקטינה ותומך בה וּמסרב לראות את הנאשם או לדבר איתו.</w:t>
      </w:r>
    </w:p>
    <w:p w14:paraId="10E63986" w14:textId="77777777" w:rsidR="00A86D59" w:rsidRDefault="00A86D59">
      <w:pPr>
        <w:spacing w:after="80" w:line="320" w:lineRule="exact"/>
        <w:ind w:firstLine="283"/>
        <w:jc w:val="both"/>
        <w:rPr>
          <w:rFonts w:hint="cs"/>
          <w:sz w:val="22"/>
          <w:rtl/>
        </w:rPr>
      </w:pPr>
      <w:r>
        <w:rPr>
          <w:rFonts w:hint="cs"/>
          <w:sz w:val="22"/>
          <w:rtl/>
        </w:rPr>
        <w:tab/>
        <w:t xml:space="preserve">למרבה הפלא, חקירתו-הנגדית של העד לא חשׂפה כל סתירות של ממש. לא רק שלא שִׁינה דבר מגירסתו, אלא העד שוב אישר ואף הבהיר דברים שנאמרו בהודעתו </w:t>
      </w:r>
      <w:r>
        <w:rPr>
          <w:rFonts w:hint="cs"/>
          <w:b/>
          <w:bCs/>
          <w:sz w:val="22"/>
          <w:rtl/>
        </w:rPr>
        <w:t>ת/14</w:t>
      </w:r>
      <w:r>
        <w:rPr>
          <w:rFonts w:hint="cs"/>
          <w:sz w:val="22"/>
          <w:rtl/>
        </w:rPr>
        <w:t>, והוסיף פרטים, לשאלת הסניגור, שְׁאף הם עולים מגירסת יתר עדי-התביעה, כמו למשל בעניין ההתקרבות שְׁחַלה בינו לבין הנאשם בשנים האחרונות.</w:t>
      </w:r>
    </w:p>
    <w:p w14:paraId="6B398ED6" w14:textId="77777777" w:rsidR="00A86D59" w:rsidRDefault="00A86D59">
      <w:pPr>
        <w:spacing w:after="80" w:line="320" w:lineRule="exact"/>
        <w:ind w:firstLine="283"/>
        <w:jc w:val="both"/>
        <w:rPr>
          <w:rFonts w:hint="cs"/>
          <w:sz w:val="22"/>
          <w:rtl/>
        </w:rPr>
      </w:pPr>
      <w:r>
        <w:rPr>
          <w:rFonts w:hint="cs"/>
          <w:sz w:val="22"/>
          <w:rtl/>
        </w:rPr>
        <w:t>כך העד חוזר וּמדגיש, כי ראה את הנאשם שוכב עם הקטינה מתחת לשמיכה גם בחדר-ההורים, וגם מבלי שהייתה טלוויזיה בחדר. הוא גם מאשר כי הנאשם נהג להסתובב בבית עם תחתונים וגם ישן איתם, וכי הקטינה, כמו יֶתר הילדים בתורם, ישנו עִמוֹ לבד     בדירתו בתל-אביב - כפי שסיפרה הקטינה בעדותה.</w:t>
      </w:r>
    </w:p>
    <w:p w14:paraId="1A299AAF" w14:textId="77777777" w:rsidR="00A86D59" w:rsidRDefault="00A86D59">
      <w:pPr>
        <w:spacing w:after="80" w:line="320" w:lineRule="exact"/>
        <w:ind w:firstLine="283"/>
        <w:jc w:val="both"/>
        <w:rPr>
          <w:rFonts w:hint="cs"/>
          <w:sz w:val="22"/>
          <w:rtl/>
        </w:rPr>
      </w:pPr>
      <w:r>
        <w:rPr>
          <w:rFonts w:hint="cs"/>
          <w:sz w:val="22"/>
          <w:rtl/>
        </w:rPr>
        <w:tab/>
        <w:t>אכן, את חלקם של המקרים לא זכר העד, אך הדברים הגיוניים וּמתקבלים על הדעת. עם סיום עדותו, שוב תמהנו לשֵׁם מה התעקש הסניגור להביאוֹ לעדוּת למרות מצבוֹ הרגיש וּלהעמידו כעֵד-תביעה כנגד אביו.</w:t>
      </w:r>
    </w:p>
    <w:p w14:paraId="491FF7A0" w14:textId="77777777" w:rsidR="00A86D59" w:rsidRDefault="00A86D59">
      <w:pPr>
        <w:spacing w:after="80" w:line="320" w:lineRule="exact"/>
        <w:ind w:firstLine="283"/>
        <w:jc w:val="both"/>
        <w:rPr>
          <w:rFonts w:hint="cs"/>
          <w:sz w:val="22"/>
          <w:rtl/>
        </w:rPr>
      </w:pPr>
    </w:p>
    <w:p w14:paraId="6A6B9CF9" w14:textId="77777777" w:rsidR="00A86D59" w:rsidRDefault="00A86D59">
      <w:pPr>
        <w:spacing w:after="80" w:line="320" w:lineRule="exact"/>
        <w:ind w:firstLine="283"/>
        <w:jc w:val="both"/>
        <w:rPr>
          <w:rFonts w:hint="cs"/>
          <w:sz w:val="22"/>
          <w:rtl/>
        </w:rPr>
      </w:pPr>
    </w:p>
    <w:p w14:paraId="3D71F338" w14:textId="77777777" w:rsidR="00A86D59" w:rsidRDefault="00A86D59">
      <w:pPr>
        <w:spacing w:after="80" w:line="320" w:lineRule="exact"/>
        <w:ind w:firstLine="283"/>
        <w:jc w:val="both"/>
        <w:rPr>
          <w:rFonts w:hint="cs"/>
          <w:sz w:val="22"/>
          <w:rtl/>
        </w:rPr>
      </w:pPr>
    </w:p>
    <w:p w14:paraId="578C815C" w14:textId="77777777" w:rsidR="00A86D59" w:rsidRDefault="00A86D59">
      <w:pPr>
        <w:spacing w:after="80" w:line="320" w:lineRule="exact"/>
        <w:ind w:firstLine="283"/>
        <w:jc w:val="both"/>
        <w:rPr>
          <w:rFonts w:hint="cs"/>
          <w:b/>
          <w:bCs/>
          <w:i/>
          <w:iCs/>
          <w:sz w:val="22"/>
          <w:u w:val="single"/>
          <w:rtl/>
        </w:rPr>
      </w:pPr>
      <w:r>
        <w:rPr>
          <w:rFonts w:hint="cs"/>
          <w:sz w:val="22"/>
          <w:rtl/>
        </w:rPr>
        <w:tab/>
      </w:r>
      <w:r>
        <w:rPr>
          <w:rFonts w:hint="cs"/>
          <w:b/>
          <w:bCs/>
          <w:i/>
          <w:iCs/>
          <w:sz w:val="22"/>
          <w:u w:val="single"/>
          <w:rtl/>
        </w:rPr>
        <w:t>(ד)</w:t>
      </w:r>
      <w:r>
        <w:rPr>
          <w:rFonts w:hint="cs"/>
          <w:b/>
          <w:bCs/>
          <w:i/>
          <w:iCs/>
          <w:sz w:val="22"/>
          <w:rtl/>
        </w:rPr>
        <w:t xml:space="preserve"> </w:t>
      </w:r>
      <w:r>
        <w:rPr>
          <w:rFonts w:hint="cs"/>
          <w:b/>
          <w:bCs/>
          <w:i/>
          <w:iCs/>
          <w:sz w:val="22"/>
          <w:u w:val="single"/>
          <w:rtl/>
        </w:rPr>
        <w:t>האח א.א. - עת/6.</w:t>
      </w:r>
    </w:p>
    <w:p w14:paraId="444B9457" w14:textId="77777777" w:rsidR="00A86D59" w:rsidRDefault="00A86D59">
      <w:pPr>
        <w:spacing w:after="80" w:line="320" w:lineRule="exact"/>
        <w:ind w:firstLine="283"/>
        <w:jc w:val="both"/>
        <w:rPr>
          <w:rFonts w:hint="cs"/>
          <w:sz w:val="22"/>
          <w:rtl/>
        </w:rPr>
      </w:pPr>
      <w:r>
        <w:rPr>
          <w:rFonts w:hint="cs"/>
          <w:b/>
          <w:bCs/>
          <w:i/>
          <w:iCs/>
          <w:sz w:val="22"/>
          <w:rtl/>
        </w:rPr>
        <w:t>50.</w:t>
      </w:r>
      <w:r>
        <w:rPr>
          <w:sz w:val="22"/>
          <w:rtl/>
        </w:rPr>
        <w:tab/>
      </w:r>
      <w:r>
        <w:rPr>
          <w:rFonts w:hint="cs"/>
          <w:sz w:val="22"/>
          <w:rtl/>
        </w:rPr>
        <w:t>א.א. הינו האח הבכור במשפחה. בעת מתן עדותו היה כבן 19 וגוייס לצה"ל כשלושה חודשים קודם לכן. עד לחשׂיפת הפּרשה התגורר בבֵית המשפחה. בעדותו סיפר כי במשך כל השנים היה קשור מאוד לאִמוֹ ולא לאביו.</w:t>
      </w:r>
    </w:p>
    <w:p w14:paraId="2286B95B" w14:textId="77777777" w:rsidR="00A86D59" w:rsidRDefault="00A86D59">
      <w:pPr>
        <w:spacing w:after="80" w:line="320" w:lineRule="exact"/>
        <w:ind w:firstLine="283"/>
        <w:jc w:val="both"/>
        <w:rPr>
          <w:rFonts w:hint="cs"/>
          <w:sz w:val="22"/>
          <w:rtl/>
        </w:rPr>
      </w:pPr>
      <w:r>
        <w:rPr>
          <w:rFonts w:hint="cs"/>
          <w:sz w:val="22"/>
          <w:rtl/>
        </w:rPr>
        <w:t xml:space="preserve">העד מאשר את אשר חוזר לאורך כל העדויות, כי במשך כל השנים היה קשר הדוק ביותר בין הקטינה לנאשם </w:t>
      </w:r>
      <w:r>
        <w:rPr>
          <w:rFonts w:hint="cs"/>
          <w:b/>
          <w:bCs/>
          <w:sz w:val="22"/>
          <w:rtl/>
        </w:rPr>
        <w:t>(עמ' 276, ש' 14)</w:t>
      </w:r>
      <w:r>
        <w:rPr>
          <w:rFonts w:hint="cs"/>
          <w:sz w:val="22"/>
          <w:rtl/>
        </w:rPr>
        <w:t xml:space="preserve">, אשר התאפיין, בין היֶתר, בכך שהייתה מתלווה אליו לכל מקום, הולכת עִמוֹ לקנות בגדים וכו'. כך היה עד כחודש לפני             </w:t>
      </w:r>
      <w:r>
        <w:rPr>
          <w:rFonts w:hint="cs"/>
          <w:b/>
          <w:bCs/>
          <w:sz w:val="22"/>
          <w:rtl/>
        </w:rPr>
        <w:t>"המקרה"</w:t>
      </w:r>
      <w:r>
        <w:rPr>
          <w:rFonts w:hint="cs"/>
          <w:sz w:val="22"/>
          <w:rtl/>
        </w:rPr>
        <w:t xml:space="preserve"> - כפי שהוא מגדיר את גילוי הפּרשה, שאז הבחין בשינוי בהתנהגות הקטינה (דיכאון, בכי והסתגרות בחדְרהּ).</w:t>
      </w:r>
    </w:p>
    <w:p w14:paraId="2581932E" w14:textId="77777777" w:rsidR="00A86D59" w:rsidRDefault="00A86D59">
      <w:pPr>
        <w:spacing w:after="80" w:line="320" w:lineRule="exact"/>
        <w:ind w:firstLine="283"/>
        <w:jc w:val="both"/>
        <w:rPr>
          <w:rFonts w:hint="cs"/>
          <w:sz w:val="22"/>
          <w:rtl/>
        </w:rPr>
      </w:pPr>
      <w:r>
        <w:rPr>
          <w:rFonts w:hint="cs"/>
          <w:sz w:val="22"/>
          <w:rtl/>
        </w:rPr>
        <w:tab/>
        <w:t xml:space="preserve">זמן-מה לפני מעצרו של הנאשם, בתקופה ששניהם היו </w:t>
      </w:r>
      <w:r>
        <w:rPr>
          <w:rFonts w:hint="cs"/>
          <w:b/>
          <w:bCs/>
          <w:sz w:val="22"/>
          <w:rtl/>
        </w:rPr>
        <w:t>"חברים טובים"</w:t>
      </w:r>
      <w:r>
        <w:rPr>
          <w:rFonts w:hint="cs"/>
          <w:sz w:val="22"/>
          <w:rtl/>
        </w:rPr>
        <w:t xml:space="preserve">, סיפרה לו הקטינה כי אנסו אותה, אך לא רצתה להוסיף וּלדבר על כך. העד מסביר כי היה בטוח כי המדובר באונס שאירע בבית-הספר או על-ידי מי מחבריה של הקטינה, ואמר לה כי אם יֵדע מי עשה זאת </w:t>
      </w:r>
      <w:r>
        <w:rPr>
          <w:rFonts w:hint="cs"/>
          <w:b/>
          <w:bCs/>
          <w:sz w:val="22"/>
          <w:rtl/>
        </w:rPr>
        <w:t>"אני אתפוס אותו ואטפל בבעיה"</w:t>
      </w:r>
      <w:r>
        <w:rPr>
          <w:rFonts w:hint="cs"/>
          <w:sz w:val="22"/>
          <w:rtl/>
        </w:rPr>
        <w:t xml:space="preserve">. למרות ששוחח עִמה ארוכות - סירבה הקטינה למסור לו פרטים נוספים וגם מאִמוֹ לא שמע דבר נוסף. לאחר מכן, כך מְספּר, מצבהּ הנפשי עוד הוסיף והתדרדר. הייתה נכנסת לחדר וּמסתגרת </w:t>
      </w:r>
      <w:r>
        <w:rPr>
          <w:rFonts w:hint="cs"/>
          <w:b/>
          <w:bCs/>
          <w:sz w:val="22"/>
          <w:rtl/>
        </w:rPr>
        <w:t>"וכל היום בוכה"</w:t>
      </w:r>
      <w:r>
        <w:rPr>
          <w:rFonts w:hint="cs"/>
          <w:sz w:val="22"/>
          <w:rtl/>
        </w:rPr>
        <w:t xml:space="preserve">. והוא מוסיף ואומר: </w:t>
      </w:r>
      <w:r>
        <w:rPr>
          <w:rFonts w:hint="cs"/>
          <w:b/>
          <w:bCs/>
          <w:sz w:val="22"/>
          <w:rtl/>
        </w:rPr>
        <w:t>"ידעתי שאנסו אותה, ידעתי שהיא במצב לא כ"כ טוב, שהייתה מסתגרת בחדר. לא ידעתי שאבא מעורב"</w:t>
      </w:r>
      <w:r>
        <w:rPr>
          <w:rFonts w:hint="cs"/>
          <w:sz w:val="22"/>
          <w:rtl/>
        </w:rPr>
        <w:t xml:space="preserve"> </w:t>
      </w:r>
      <w:r>
        <w:rPr>
          <w:rFonts w:hint="cs"/>
          <w:b/>
          <w:bCs/>
          <w:sz w:val="22"/>
          <w:rtl/>
        </w:rPr>
        <w:t>(עמ' 273, ש' 11)</w:t>
      </w:r>
      <w:r>
        <w:rPr>
          <w:rFonts w:hint="cs"/>
          <w:sz w:val="22"/>
          <w:rtl/>
        </w:rPr>
        <w:t xml:space="preserve">. מכֹּל מקום, העד מדגיש כי כששמע מפי הקטינה שנאנסה - </w:t>
      </w:r>
      <w:r>
        <w:rPr>
          <w:rFonts w:hint="cs"/>
          <w:b/>
          <w:bCs/>
          <w:sz w:val="22"/>
          <w:rtl/>
        </w:rPr>
        <w:t>"ישר האמנתי לה. לא חשבתי על זה בכלל"</w:t>
      </w:r>
      <w:r>
        <w:rPr>
          <w:rFonts w:hint="cs"/>
          <w:sz w:val="22"/>
          <w:rtl/>
        </w:rPr>
        <w:t xml:space="preserve"> </w:t>
      </w:r>
      <w:r>
        <w:rPr>
          <w:rFonts w:hint="cs"/>
          <w:b/>
          <w:bCs/>
          <w:sz w:val="22"/>
          <w:rtl/>
        </w:rPr>
        <w:t>(עמ' 279, ש' 5)</w:t>
      </w:r>
      <w:r>
        <w:rPr>
          <w:rFonts w:hint="cs"/>
          <w:sz w:val="22"/>
          <w:rtl/>
        </w:rPr>
        <w:t>.</w:t>
      </w:r>
    </w:p>
    <w:p w14:paraId="76F80B3F" w14:textId="77777777" w:rsidR="00A86D59" w:rsidRDefault="00A86D59">
      <w:pPr>
        <w:spacing w:after="80" w:line="320" w:lineRule="exact"/>
        <w:ind w:firstLine="283"/>
        <w:jc w:val="both"/>
        <w:rPr>
          <w:rFonts w:hint="cs"/>
          <w:sz w:val="22"/>
          <w:rtl/>
        </w:rPr>
      </w:pPr>
    </w:p>
    <w:p w14:paraId="24D4714A" w14:textId="77777777" w:rsidR="00A86D59" w:rsidRDefault="00A86D59">
      <w:pPr>
        <w:spacing w:after="80" w:line="320" w:lineRule="exact"/>
        <w:ind w:firstLine="283"/>
        <w:jc w:val="both"/>
        <w:rPr>
          <w:rFonts w:hint="cs"/>
          <w:sz w:val="22"/>
          <w:rtl/>
        </w:rPr>
      </w:pPr>
      <w:r>
        <w:rPr>
          <w:rFonts w:hint="cs"/>
          <w:b/>
          <w:bCs/>
          <w:i/>
          <w:iCs/>
          <w:sz w:val="22"/>
          <w:rtl/>
        </w:rPr>
        <w:t>51.</w:t>
      </w:r>
      <w:r>
        <w:rPr>
          <w:sz w:val="22"/>
          <w:rtl/>
        </w:rPr>
        <w:tab/>
      </w:r>
      <w:r>
        <w:rPr>
          <w:rFonts w:hint="cs"/>
          <w:sz w:val="22"/>
          <w:rtl/>
        </w:rPr>
        <w:t>בכֹל הנוגע ליום גילוי הפּרשה מבחינתו - מתאר העד את הבוקר שבּוֹ הצטרפה אליו אִמוֹ בנסיעתו לעבודה בכדי לדבר עם הדוֹד א., שאצלו עבד. הוא מספר כי אִמוֹ הייתה היסטרית כשהתקשרה אל הדוֹד מן הדרך ואמרה לו כי עליה להיפגש עִמוֹ בדחיפוּת בקשר לנאשם.</w:t>
      </w:r>
    </w:p>
    <w:p w14:paraId="050AF209" w14:textId="77777777" w:rsidR="00A86D59" w:rsidRDefault="00A86D59">
      <w:pPr>
        <w:spacing w:after="80" w:line="320" w:lineRule="exact"/>
        <w:ind w:firstLine="283"/>
        <w:jc w:val="both"/>
        <w:rPr>
          <w:rFonts w:hint="cs"/>
          <w:sz w:val="22"/>
          <w:rtl/>
        </w:rPr>
      </w:pPr>
      <w:r>
        <w:rPr>
          <w:rFonts w:hint="cs"/>
          <w:sz w:val="22"/>
          <w:rtl/>
        </w:rPr>
        <w:tab/>
        <w:t xml:space="preserve">לאחר שניתקה את השיחה, אמרה לו אִמוֹ כי: </w:t>
      </w:r>
      <w:r>
        <w:rPr>
          <w:rFonts w:hint="cs"/>
          <w:b/>
          <w:bCs/>
          <w:sz w:val="22"/>
          <w:rtl/>
        </w:rPr>
        <w:t>"אבא שלי עשה משהו איוֹם ונורא"</w:t>
      </w:r>
      <w:r>
        <w:rPr>
          <w:rFonts w:hint="cs"/>
          <w:sz w:val="22"/>
          <w:rtl/>
        </w:rPr>
        <w:t xml:space="preserve"> וכי הקטינה אינה מרגישה בטוב. לדברי העד - </w:t>
      </w:r>
      <w:r>
        <w:rPr>
          <w:rFonts w:hint="cs"/>
          <w:b/>
          <w:bCs/>
          <w:sz w:val="22"/>
          <w:rtl/>
        </w:rPr>
        <w:t>"אז התחלתי לקַשר את הדברים, שא. נאנסה והיא לא מרגישה טוב בבית. ואמא אומרת לי שאבא עשה משהו רע. ולא ידעה איך להגיד לי את זה. ניסיתי להשלים את הדברים בראש. אז היא הבינה שהבנתי וכך זה נגמר. אמרתי לה: 'את בטוחה?', היא אמרה לי 'כן'. כאילו, כל אחד הבין שכֹּל אחד יודע וידענו ששנינו יודעים על מה אנו מדברים"</w:t>
      </w:r>
      <w:r>
        <w:rPr>
          <w:rFonts w:hint="cs"/>
          <w:sz w:val="22"/>
          <w:rtl/>
        </w:rPr>
        <w:t xml:space="preserve"> </w:t>
      </w:r>
      <w:r>
        <w:rPr>
          <w:rFonts w:hint="cs"/>
          <w:b/>
          <w:bCs/>
          <w:sz w:val="22"/>
          <w:rtl/>
        </w:rPr>
        <w:t>(עמ' 274, ש' 14-5)</w:t>
      </w:r>
      <w:r>
        <w:rPr>
          <w:rFonts w:hint="cs"/>
          <w:sz w:val="22"/>
          <w:rtl/>
        </w:rPr>
        <w:t>.</w:t>
      </w:r>
    </w:p>
    <w:p w14:paraId="0FF4080F" w14:textId="77777777" w:rsidR="00A86D59" w:rsidRDefault="00A86D59">
      <w:pPr>
        <w:spacing w:after="80" w:line="320" w:lineRule="exact"/>
        <w:ind w:firstLine="283"/>
        <w:jc w:val="both"/>
        <w:rPr>
          <w:rFonts w:hint="cs"/>
          <w:sz w:val="22"/>
          <w:rtl/>
        </w:rPr>
      </w:pPr>
      <w:r>
        <w:rPr>
          <w:rFonts w:hint="cs"/>
          <w:sz w:val="22"/>
          <w:rtl/>
        </w:rPr>
        <w:tab/>
        <w:t>העד מתאר כיצד ראה מן הצד את השיחה בין אִמוֹ והדוֹד, אחר-כך בין הדוֹד והנאשם, שהיה בקִרבת מקום. גם האֵם וגם הדוֹד סיפרו לו אחר-כך כי הנאשם נדרש לעזוב מיד את הבית.</w:t>
      </w:r>
    </w:p>
    <w:p w14:paraId="1FE5D130" w14:textId="77777777" w:rsidR="00A86D59" w:rsidRDefault="00A86D59">
      <w:pPr>
        <w:spacing w:after="80" w:line="320" w:lineRule="exact"/>
        <w:ind w:firstLine="283"/>
        <w:jc w:val="both"/>
        <w:rPr>
          <w:rFonts w:hint="cs"/>
          <w:sz w:val="22"/>
          <w:rtl/>
        </w:rPr>
      </w:pPr>
      <w:r>
        <w:rPr>
          <w:rFonts w:hint="cs"/>
          <w:sz w:val="22"/>
          <w:rtl/>
        </w:rPr>
        <w:tab/>
        <w:t xml:space="preserve">העד, כך לדבריו, היה מאוד נסער, אך המשיך לעבוד. הוא חזר לבֵיתו, במתכוון, רק לאחר חצות הלילה, עלה בשקט לחדרוֹ וּמיד הלך לישון. בבוקר שוחח קצרות עם אִמוֹ, שאמרה לו כי אכן הנאשם לא יחזור הביתה וכי קרוב לוודאי שיתגרשו. לדבריו, </w:t>
      </w:r>
      <w:r>
        <w:rPr>
          <w:rFonts w:hint="cs"/>
          <w:b/>
          <w:bCs/>
          <w:sz w:val="22"/>
          <w:rtl/>
        </w:rPr>
        <w:t>"הבנתי את זה. זה נשמע לי הגיוני"</w:t>
      </w:r>
      <w:r>
        <w:rPr>
          <w:rFonts w:hint="cs"/>
          <w:sz w:val="22"/>
          <w:rtl/>
        </w:rPr>
        <w:t xml:space="preserve">. לשאלה נוספת שלו ענתה האֵם ואמרה כי בשלב זה לא ילכו למשטרה עד שיחליטו כיצד לפעול. לדברי העד, לא היה מעוניין להמשיך וּלשוחח </w:t>
      </w:r>
      <w:r>
        <w:rPr>
          <w:rFonts w:hint="cs"/>
          <w:b/>
          <w:bCs/>
          <w:sz w:val="22"/>
          <w:rtl/>
        </w:rPr>
        <w:t>("ניסיתי להתחמק מהשיחה הזו")</w:t>
      </w:r>
      <w:r>
        <w:rPr>
          <w:rFonts w:hint="cs"/>
          <w:sz w:val="22"/>
          <w:rtl/>
        </w:rPr>
        <w:t xml:space="preserve"> וּמיהר והלך לעבודתו.</w:t>
      </w:r>
    </w:p>
    <w:p w14:paraId="4E96D895" w14:textId="77777777" w:rsidR="00A86D59" w:rsidRDefault="00A86D59">
      <w:pPr>
        <w:spacing w:after="80" w:line="320" w:lineRule="exact"/>
        <w:ind w:firstLine="283"/>
        <w:jc w:val="both"/>
        <w:rPr>
          <w:rFonts w:hint="cs"/>
          <w:sz w:val="22"/>
          <w:rtl/>
        </w:rPr>
      </w:pPr>
      <w:r>
        <w:rPr>
          <w:rFonts w:hint="cs"/>
          <w:sz w:val="22"/>
          <w:rtl/>
        </w:rPr>
        <w:tab/>
        <w:t>עם הקטינה עצמה כלל לא שוחח, לא באותו יום מאז ועד מתן עדותו.</w:t>
      </w:r>
    </w:p>
    <w:p w14:paraId="0BFFA42C" w14:textId="77777777" w:rsidR="00A86D59" w:rsidRDefault="00A86D59">
      <w:pPr>
        <w:spacing w:after="80" w:line="320" w:lineRule="exact"/>
        <w:ind w:firstLine="283"/>
        <w:jc w:val="both"/>
        <w:rPr>
          <w:rFonts w:hint="cs"/>
          <w:sz w:val="22"/>
          <w:rtl/>
        </w:rPr>
      </w:pPr>
    </w:p>
    <w:p w14:paraId="6949EFDE" w14:textId="77777777" w:rsidR="00A86D59" w:rsidRDefault="00A86D59">
      <w:pPr>
        <w:spacing w:after="80" w:line="320" w:lineRule="exact"/>
        <w:ind w:firstLine="283"/>
        <w:jc w:val="both"/>
        <w:rPr>
          <w:rFonts w:hint="cs"/>
          <w:sz w:val="22"/>
          <w:rtl/>
        </w:rPr>
      </w:pPr>
      <w:r>
        <w:rPr>
          <w:rFonts w:hint="cs"/>
          <w:b/>
          <w:bCs/>
          <w:i/>
          <w:iCs/>
          <w:sz w:val="22"/>
          <w:rtl/>
        </w:rPr>
        <w:t>52.</w:t>
      </w:r>
      <w:r>
        <w:rPr>
          <w:sz w:val="22"/>
          <w:rtl/>
        </w:rPr>
        <w:tab/>
      </w:r>
      <w:r>
        <w:rPr>
          <w:rFonts w:hint="cs"/>
          <w:sz w:val="22"/>
          <w:rtl/>
        </w:rPr>
        <w:t xml:space="preserve">עוד באותו יום, כך מְספּר העד, הגיע אליו הנאשם לעבודה, שוחח עִמוֹ ושאל שאלות. העד מדגיש כי הייתה זו סיטואציה חדשה עבוּרוֹ, שכּן </w:t>
      </w:r>
      <w:r>
        <w:rPr>
          <w:rFonts w:hint="cs"/>
          <w:b/>
          <w:bCs/>
          <w:sz w:val="22"/>
          <w:rtl/>
        </w:rPr>
        <w:t>"דיברנו כללי על כל מיני דברים שלא דיברנו עליהם לפני... לפני זה לא היינו כ"כ מדברים"</w:t>
      </w:r>
      <w:r>
        <w:rPr>
          <w:rFonts w:hint="cs"/>
          <w:sz w:val="22"/>
          <w:rtl/>
        </w:rPr>
        <w:t xml:space="preserve"> </w:t>
      </w:r>
      <w:r>
        <w:rPr>
          <w:rFonts w:hint="cs"/>
          <w:b/>
          <w:bCs/>
          <w:sz w:val="22"/>
          <w:rtl/>
        </w:rPr>
        <w:t>(עמ' 275, ש' 4)</w:t>
      </w:r>
      <w:r>
        <w:rPr>
          <w:rFonts w:hint="cs"/>
          <w:sz w:val="22"/>
          <w:rtl/>
        </w:rPr>
        <w:t>.</w:t>
      </w:r>
    </w:p>
    <w:p w14:paraId="54840737" w14:textId="77777777" w:rsidR="00A86D59" w:rsidRDefault="00A86D59">
      <w:pPr>
        <w:spacing w:after="80" w:line="320" w:lineRule="exact"/>
        <w:ind w:firstLine="283"/>
        <w:jc w:val="both"/>
        <w:rPr>
          <w:rFonts w:hint="cs"/>
          <w:sz w:val="22"/>
          <w:rtl/>
        </w:rPr>
      </w:pPr>
      <w:r>
        <w:rPr>
          <w:rFonts w:hint="cs"/>
          <w:sz w:val="22"/>
          <w:rtl/>
        </w:rPr>
        <w:tab/>
        <w:t xml:space="preserve">באותה שיחה היה העד נבוך מכדי לשאול את הנאשם על </w:t>
      </w:r>
      <w:r>
        <w:rPr>
          <w:rFonts w:hint="cs"/>
          <w:b/>
          <w:bCs/>
          <w:sz w:val="22"/>
          <w:rtl/>
        </w:rPr>
        <w:t>"המקרה"</w:t>
      </w:r>
      <w:r>
        <w:rPr>
          <w:rFonts w:hint="cs"/>
          <w:sz w:val="22"/>
          <w:rtl/>
        </w:rPr>
        <w:t xml:space="preserve">. רק יום לאחר מכן שאל את הנאשם אם </w:t>
      </w:r>
      <w:r>
        <w:rPr>
          <w:rFonts w:hint="cs"/>
          <w:b/>
          <w:bCs/>
          <w:sz w:val="22"/>
          <w:rtl/>
        </w:rPr>
        <w:t>"אנס"</w:t>
      </w:r>
      <w:r>
        <w:rPr>
          <w:rFonts w:hint="cs"/>
          <w:sz w:val="22"/>
          <w:rtl/>
        </w:rPr>
        <w:t xml:space="preserve"> את הקטינה ונענה על-ידו בשלילה. העד מסביר כי באותה עת היה בטוח כי המדובר בכך שהנאשם אנס את הקטינה בכוח. </w:t>
      </w:r>
      <w:r>
        <w:rPr>
          <w:rFonts w:hint="cs"/>
          <w:b/>
          <w:bCs/>
          <w:sz w:val="22"/>
          <w:rtl/>
        </w:rPr>
        <w:t>"זה מה שהסתובב לי בראש לא חשבתי על דברים אחרים"</w:t>
      </w:r>
      <w:r>
        <w:rPr>
          <w:rFonts w:hint="cs"/>
          <w:sz w:val="22"/>
          <w:rtl/>
        </w:rPr>
        <w:t>. לפיכך, כשהנאשם הכחיש כי "אנס" את הקטינה - היה העד בטוח כי הוא דוֹבר אמת.</w:t>
      </w:r>
    </w:p>
    <w:p w14:paraId="6815B493" w14:textId="77777777" w:rsidR="00A86D59" w:rsidRDefault="00A86D59">
      <w:pPr>
        <w:spacing w:after="80" w:line="320" w:lineRule="exact"/>
        <w:ind w:firstLine="283"/>
        <w:jc w:val="both"/>
        <w:rPr>
          <w:rFonts w:hint="cs"/>
          <w:sz w:val="22"/>
          <w:rtl/>
        </w:rPr>
      </w:pPr>
      <w:r>
        <w:rPr>
          <w:rFonts w:hint="cs"/>
          <w:sz w:val="22"/>
          <w:rtl/>
        </w:rPr>
        <w:tab/>
        <w:t xml:space="preserve">העד מסביר כי בשיחתו עם הנאשם ניסה לברר </w:t>
      </w:r>
      <w:r>
        <w:rPr>
          <w:rFonts w:hint="cs"/>
          <w:b/>
          <w:bCs/>
          <w:sz w:val="22"/>
          <w:rtl/>
        </w:rPr>
        <w:t>"מה גרם לקטינה לבוא יום אחד ולהגיד דבר כזה"</w:t>
      </w:r>
      <w:r>
        <w:rPr>
          <w:rFonts w:hint="cs"/>
          <w:sz w:val="22"/>
          <w:rtl/>
        </w:rPr>
        <w:t xml:space="preserve"> ואִם קרה משהו מיוחד שעורר אותה להתלונן - והנאשם ענה בשלילה. וגם לזה האמין העד.</w:t>
      </w:r>
    </w:p>
    <w:p w14:paraId="23BD6550" w14:textId="77777777" w:rsidR="00A86D59" w:rsidRDefault="00A86D59">
      <w:pPr>
        <w:spacing w:after="80" w:line="320" w:lineRule="exact"/>
        <w:ind w:firstLine="283"/>
        <w:jc w:val="both"/>
        <w:rPr>
          <w:rFonts w:hint="cs"/>
          <w:sz w:val="22"/>
          <w:rtl/>
        </w:rPr>
      </w:pPr>
      <w:r>
        <w:rPr>
          <w:rFonts w:hint="cs"/>
          <w:sz w:val="22"/>
          <w:rtl/>
        </w:rPr>
        <w:tab/>
        <w:t xml:space="preserve">מכאן ואילך, ועד למעצרו, היה העד בקשר עם הנאשם, הביא לו בגדים וּמסמכים מן הבית על-פי בקשתו וּבניגוד לרצון האֵם. העד מְספּר כי הנאשם היה מתקשר אליו בהיותו יושב בסלון הבית. האֵם דרשה ממנו לא לענות שכּן הדבר פוגע ברִגשותיה של הקטינה והוא סירב. </w:t>
      </w:r>
    </w:p>
    <w:p w14:paraId="33E475D8" w14:textId="77777777" w:rsidR="00A86D59" w:rsidRDefault="00A86D59">
      <w:pPr>
        <w:spacing w:after="80" w:line="320" w:lineRule="exact"/>
        <w:ind w:firstLine="283"/>
        <w:jc w:val="both"/>
        <w:rPr>
          <w:rFonts w:hint="cs"/>
          <w:sz w:val="22"/>
          <w:rtl/>
        </w:rPr>
      </w:pPr>
      <w:r>
        <w:rPr>
          <w:rFonts w:hint="cs"/>
          <w:sz w:val="22"/>
          <w:rtl/>
        </w:rPr>
        <w:t xml:space="preserve">על כך אומר העד: </w:t>
      </w:r>
      <w:r>
        <w:rPr>
          <w:rFonts w:hint="cs"/>
          <w:b/>
          <w:bCs/>
          <w:sz w:val="22"/>
          <w:rtl/>
        </w:rPr>
        <w:t>"זה נשמע לי הגיוני, אבל אני גם רציתי לדבר עם אבא שלי. זה אבא שלי... לא עשיתי פרובוקציה עשיתי את זה בשקט. נכון שזה יצר שני מחנות בבית"</w:t>
      </w:r>
      <w:r>
        <w:rPr>
          <w:rFonts w:hint="cs"/>
          <w:sz w:val="22"/>
          <w:rtl/>
        </w:rPr>
        <w:t xml:space="preserve"> </w:t>
      </w:r>
      <w:r>
        <w:rPr>
          <w:rFonts w:hint="cs"/>
          <w:b/>
          <w:bCs/>
          <w:sz w:val="22"/>
          <w:rtl/>
        </w:rPr>
        <w:t>(עמ' 279, ש' 22-18)</w:t>
      </w:r>
      <w:r>
        <w:rPr>
          <w:rFonts w:hint="cs"/>
          <w:sz w:val="22"/>
          <w:rtl/>
        </w:rPr>
        <w:t>.</w:t>
      </w:r>
    </w:p>
    <w:p w14:paraId="5E89B9C1" w14:textId="77777777" w:rsidR="00A86D59" w:rsidRDefault="00A86D59">
      <w:pPr>
        <w:spacing w:after="80" w:line="320" w:lineRule="exact"/>
        <w:ind w:firstLine="283"/>
        <w:jc w:val="both"/>
        <w:rPr>
          <w:rFonts w:hint="cs"/>
          <w:sz w:val="22"/>
          <w:rtl/>
        </w:rPr>
      </w:pPr>
    </w:p>
    <w:p w14:paraId="64A81C98" w14:textId="77777777" w:rsidR="00A86D59" w:rsidRDefault="00A86D59">
      <w:pPr>
        <w:spacing w:after="80" w:line="320" w:lineRule="exact"/>
        <w:ind w:firstLine="283"/>
        <w:jc w:val="both"/>
        <w:rPr>
          <w:rFonts w:hint="cs"/>
          <w:sz w:val="22"/>
          <w:rtl/>
        </w:rPr>
      </w:pPr>
      <w:r>
        <w:rPr>
          <w:rFonts w:hint="cs"/>
          <w:b/>
          <w:bCs/>
          <w:i/>
          <w:iCs/>
          <w:sz w:val="22"/>
          <w:rtl/>
        </w:rPr>
        <w:t>53.</w:t>
      </w:r>
      <w:r>
        <w:rPr>
          <w:sz w:val="22"/>
          <w:rtl/>
        </w:rPr>
        <w:tab/>
      </w:r>
      <w:r>
        <w:rPr>
          <w:rFonts w:hint="cs"/>
          <w:sz w:val="22"/>
          <w:rtl/>
        </w:rPr>
        <w:t xml:space="preserve">משהתעקש העד להמשיך בקשר עם האב - דרשה ממנו האֵם לעזוב את הבית. מאז, חי במקומות שונים: תחילה אצל חבר ואחר-כך בדירה שכורה במימוּן הדוֹד, לאחרונה התגייס לצה"ל. כמו-כן העד מְספּר על תביעה שהגישה נגדו האֵם בגין רכב שנקנה על-ידי הנאשם ונרשם על שמו של העד. </w:t>
      </w:r>
    </w:p>
    <w:p w14:paraId="205DDA3F" w14:textId="77777777" w:rsidR="00A86D59" w:rsidRDefault="00A86D59">
      <w:pPr>
        <w:spacing w:after="80" w:line="320" w:lineRule="exact"/>
        <w:ind w:firstLine="283"/>
        <w:jc w:val="both"/>
        <w:rPr>
          <w:rFonts w:hint="cs"/>
          <w:sz w:val="22"/>
          <w:rtl/>
        </w:rPr>
      </w:pPr>
    </w:p>
    <w:p w14:paraId="4B8A735C" w14:textId="77777777" w:rsidR="00A86D59" w:rsidRDefault="00A86D59">
      <w:pPr>
        <w:spacing w:after="80" w:line="320" w:lineRule="exact"/>
        <w:ind w:firstLine="283"/>
        <w:jc w:val="both"/>
        <w:rPr>
          <w:rFonts w:hint="cs"/>
          <w:sz w:val="22"/>
          <w:rtl/>
        </w:rPr>
      </w:pPr>
      <w:r>
        <w:rPr>
          <w:rFonts w:hint="cs"/>
          <w:sz w:val="22"/>
          <w:rtl/>
        </w:rPr>
        <w:t xml:space="preserve">העד מציין כי מאז  תומך הוא בנאשם, וּמסביר: </w:t>
      </w:r>
      <w:r>
        <w:rPr>
          <w:rFonts w:hint="cs"/>
          <w:b/>
          <w:bCs/>
          <w:sz w:val="22"/>
          <w:rtl/>
        </w:rPr>
        <w:t>"אני נפגעתי מאוד מאמא. היא זרקה אותי בסופו של דבר מהבית... אם אמא זורקת אותי מהבית ברור שאני אתמוך באבא"</w:t>
      </w:r>
      <w:r>
        <w:rPr>
          <w:rFonts w:hint="cs"/>
          <w:sz w:val="22"/>
          <w:rtl/>
        </w:rPr>
        <w:t xml:space="preserve"> </w:t>
      </w:r>
      <w:r>
        <w:rPr>
          <w:rFonts w:hint="cs"/>
          <w:b/>
          <w:bCs/>
          <w:sz w:val="22"/>
          <w:rtl/>
        </w:rPr>
        <w:t>(עמ' 276-275, ש' 2)</w:t>
      </w:r>
      <w:r>
        <w:rPr>
          <w:rFonts w:hint="cs"/>
          <w:sz w:val="22"/>
          <w:rtl/>
        </w:rPr>
        <w:t>.</w:t>
      </w:r>
    </w:p>
    <w:p w14:paraId="19786D69" w14:textId="77777777" w:rsidR="00A86D59" w:rsidRDefault="00A86D59">
      <w:pPr>
        <w:spacing w:after="80" w:line="320" w:lineRule="exact"/>
        <w:ind w:firstLine="283"/>
        <w:jc w:val="both"/>
        <w:rPr>
          <w:rFonts w:hint="cs"/>
          <w:sz w:val="22"/>
          <w:rtl/>
        </w:rPr>
      </w:pPr>
      <w:r>
        <w:rPr>
          <w:rFonts w:hint="cs"/>
          <w:sz w:val="22"/>
          <w:rtl/>
        </w:rPr>
        <w:tab/>
        <w:t xml:space="preserve">העד אינו מכחיש כי מאז חשׂיפת הנאשם והחלטתו לתמוך בו בו בניגוד לעמדתו הקודמת ולמרות שהדגיש כל העת, כי רצה קודם </w:t>
      </w:r>
      <w:r>
        <w:rPr>
          <w:rFonts w:hint="cs"/>
          <w:b/>
          <w:bCs/>
          <w:sz w:val="22"/>
          <w:rtl/>
        </w:rPr>
        <w:t>"לברר את הדברים"</w:t>
      </w:r>
      <w:r>
        <w:rPr>
          <w:rFonts w:hint="cs"/>
          <w:sz w:val="22"/>
          <w:rtl/>
        </w:rPr>
        <w:t xml:space="preserve">, לא שוחח כלל עם הקטינה. העד הסביר זאת באומרו, כשהוא על-סף בכי: </w:t>
      </w:r>
      <w:r>
        <w:rPr>
          <w:rFonts w:hint="cs"/>
          <w:b/>
          <w:bCs/>
          <w:sz w:val="22"/>
          <w:rtl/>
        </w:rPr>
        <w:t>"אני קודם צריך לדאוג לעצמי. אני לא מבין אתכם עם השאלות האלה. אני צריך לבדוק גם דברים. אני צריך לדאוג גם לאחי, לאחותי, לאמא שלי וגם לאבא שלי..."</w:t>
      </w:r>
      <w:r>
        <w:rPr>
          <w:rFonts w:hint="cs"/>
          <w:sz w:val="22"/>
          <w:rtl/>
        </w:rPr>
        <w:t xml:space="preserve"> </w:t>
      </w:r>
      <w:r>
        <w:rPr>
          <w:rFonts w:hint="cs"/>
          <w:b/>
          <w:bCs/>
          <w:sz w:val="22"/>
          <w:rtl/>
        </w:rPr>
        <w:t>(עמ' 277, ש' 26-24)</w:t>
      </w:r>
      <w:r>
        <w:rPr>
          <w:rFonts w:hint="cs"/>
          <w:sz w:val="22"/>
          <w:rtl/>
        </w:rPr>
        <w:t>. ברור, אם כן, כי התנערותו מהקטינה לא הייתה בשל אי-אמונו בדבריה.</w:t>
      </w:r>
    </w:p>
    <w:p w14:paraId="3C0A1895" w14:textId="77777777" w:rsidR="00A86D59" w:rsidRDefault="00A86D59">
      <w:pPr>
        <w:spacing w:after="80" w:line="320" w:lineRule="exact"/>
        <w:ind w:firstLine="283"/>
        <w:jc w:val="both"/>
        <w:rPr>
          <w:rFonts w:hint="cs"/>
          <w:sz w:val="22"/>
          <w:rtl/>
        </w:rPr>
      </w:pPr>
      <w:r>
        <w:rPr>
          <w:rFonts w:hint="cs"/>
          <w:sz w:val="22"/>
          <w:rtl/>
        </w:rPr>
        <w:tab/>
        <w:t>לסיום מציין העד כי מדי פעם הוא נמצא בקשר עם אחיו ע.. לדבריו, דיוֵוח לו האח, כפי שנשמע גם מפי בני המשפחה האחרים בעדויותיהם, כי המצב בבית גרוע, האֵם אינה עובדת, אין כסף בבית, הקטינה אינה מרגישה טוב ואף הוא עצמו הפסיק ללמוד.</w:t>
      </w:r>
    </w:p>
    <w:p w14:paraId="6A5DD1E3" w14:textId="77777777" w:rsidR="00A86D59" w:rsidRDefault="00A86D59">
      <w:pPr>
        <w:spacing w:after="80" w:line="320" w:lineRule="exact"/>
        <w:ind w:firstLine="283"/>
        <w:jc w:val="both"/>
        <w:rPr>
          <w:rFonts w:hint="cs"/>
          <w:sz w:val="22"/>
          <w:rtl/>
        </w:rPr>
      </w:pPr>
    </w:p>
    <w:p w14:paraId="2C49CF6D" w14:textId="77777777" w:rsidR="00A86D59" w:rsidRDefault="00A86D59">
      <w:pPr>
        <w:spacing w:after="80" w:line="320" w:lineRule="exact"/>
        <w:ind w:firstLine="283"/>
        <w:jc w:val="both"/>
        <w:rPr>
          <w:rFonts w:hint="cs"/>
          <w:sz w:val="22"/>
          <w:rtl/>
        </w:rPr>
      </w:pPr>
      <w:r>
        <w:rPr>
          <w:rFonts w:hint="cs"/>
          <w:b/>
          <w:bCs/>
          <w:i/>
          <w:iCs/>
          <w:sz w:val="22"/>
          <w:rtl/>
        </w:rPr>
        <w:t>54.</w:t>
      </w:r>
      <w:r>
        <w:rPr>
          <w:sz w:val="22"/>
          <w:rtl/>
        </w:rPr>
        <w:tab/>
      </w:r>
      <w:r>
        <w:rPr>
          <w:rFonts w:hint="cs"/>
          <w:sz w:val="22"/>
          <w:rtl/>
        </w:rPr>
        <w:t xml:space="preserve">יש לציין כי העד נחקר על-ידי הסניגור לגבי התנהגותו של הנאשם כלפי הקטינה במקרים ספציפיים, כגון </w:t>
      </w:r>
      <w:r>
        <w:rPr>
          <w:rFonts w:hint="cs"/>
          <w:b/>
          <w:bCs/>
          <w:sz w:val="22"/>
          <w:rtl/>
        </w:rPr>
        <w:t>"הטרדה מינית"</w:t>
      </w:r>
      <w:r>
        <w:rPr>
          <w:rFonts w:hint="cs"/>
          <w:sz w:val="22"/>
          <w:rtl/>
        </w:rPr>
        <w:t xml:space="preserve"> מצד הנאשם או כניסת הנאשם לחדְרהּ של הקטינה לאחר מקלחת, כמו גם לגבי עניינים הנוגעים לתביעת הגירושין שבֵּין הוריו. תשובותיו בעניינים הנוגעים לנו היו בדרך-כלל: </w:t>
      </w:r>
      <w:r>
        <w:rPr>
          <w:rFonts w:hint="cs"/>
          <w:b/>
          <w:bCs/>
          <w:sz w:val="22"/>
          <w:rtl/>
        </w:rPr>
        <w:t>"לא ראיתי דבר כזה"</w:t>
      </w:r>
      <w:r>
        <w:rPr>
          <w:rFonts w:hint="cs"/>
          <w:sz w:val="22"/>
          <w:rtl/>
        </w:rPr>
        <w:t xml:space="preserve">; </w:t>
      </w:r>
      <w:r>
        <w:rPr>
          <w:rFonts w:hint="cs"/>
          <w:b/>
          <w:bCs/>
          <w:sz w:val="22"/>
          <w:rtl/>
        </w:rPr>
        <w:t>"לא ראיתי שום דבר"</w:t>
      </w:r>
      <w:r>
        <w:rPr>
          <w:rFonts w:hint="cs"/>
          <w:sz w:val="22"/>
          <w:rtl/>
        </w:rPr>
        <w:t xml:space="preserve">; </w:t>
      </w:r>
      <w:r>
        <w:rPr>
          <w:rFonts w:hint="cs"/>
          <w:b/>
          <w:bCs/>
          <w:sz w:val="22"/>
          <w:rtl/>
        </w:rPr>
        <w:t>"לא זוכר"</w:t>
      </w:r>
      <w:r>
        <w:rPr>
          <w:rFonts w:hint="cs"/>
          <w:sz w:val="22"/>
          <w:rtl/>
        </w:rPr>
        <w:t xml:space="preserve"> וכו'. לתשובות אלו יש להתייחס, כמובן, על רקע הנסיבות בכללותן וּלאור פגיעוּתוֹ וּמצבו המיוחד של העד - כפי שעולה מעדותו.</w:t>
      </w:r>
    </w:p>
    <w:p w14:paraId="26A759E6" w14:textId="77777777" w:rsidR="00A86D59" w:rsidRDefault="00A86D59">
      <w:pPr>
        <w:spacing w:after="80" w:line="320" w:lineRule="exact"/>
        <w:ind w:firstLine="283"/>
        <w:jc w:val="both"/>
        <w:rPr>
          <w:rFonts w:hint="cs"/>
          <w:sz w:val="22"/>
          <w:rtl/>
        </w:rPr>
      </w:pPr>
    </w:p>
    <w:p w14:paraId="7D308319" w14:textId="77777777" w:rsidR="00A86D59" w:rsidRDefault="00A86D59">
      <w:pPr>
        <w:spacing w:after="80" w:line="320" w:lineRule="exact"/>
        <w:ind w:firstLine="283"/>
        <w:jc w:val="both"/>
        <w:rPr>
          <w:rFonts w:hint="cs"/>
          <w:b/>
          <w:bCs/>
          <w:i/>
          <w:iCs/>
          <w:sz w:val="22"/>
          <w:u w:val="single"/>
          <w:rtl/>
        </w:rPr>
      </w:pPr>
      <w:r>
        <w:rPr>
          <w:rFonts w:hint="cs"/>
          <w:sz w:val="22"/>
          <w:rtl/>
        </w:rPr>
        <w:tab/>
      </w:r>
      <w:r>
        <w:rPr>
          <w:rFonts w:hint="cs"/>
          <w:b/>
          <w:bCs/>
          <w:i/>
          <w:iCs/>
          <w:sz w:val="22"/>
          <w:u w:val="single"/>
          <w:rtl/>
        </w:rPr>
        <w:t>(ה)</w:t>
      </w:r>
      <w:r>
        <w:rPr>
          <w:rFonts w:hint="cs"/>
          <w:b/>
          <w:bCs/>
          <w:i/>
          <w:iCs/>
          <w:sz w:val="22"/>
          <w:rtl/>
        </w:rPr>
        <w:t xml:space="preserve"> </w:t>
      </w:r>
      <w:r>
        <w:rPr>
          <w:rFonts w:hint="cs"/>
          <w:b/>
          <w:bCs/>
          <w:i/>
          <w:iCs/>
          <w:sz w:val="22"/>
          <w:u w:val="single"/>
          <w:rtl/>
        </w:rPr>
        <w:t>הדוֹד א.א. - עת/7.</w:t>
      </w:r>
    </w:p>
    <w:p w14:paraId="49225F47" w14:textId="77777777" w:rsidR="00A86D59" w:rsidRDefault="00A86D59">
      <w:pPr>
        <w:spacing w:after="80" w:line="320" w:lineRule="exact"/>
        <w:ind w:firstLine="283"/>
        <w:jc w:val="both"/>
        <w:rPr>
          <w:rFonts w:hint="cs"/>
          <w:sz w:val="22"/>
          <w:rtl/>
        </w:rPr>
      </w:pPr>
      <w:r>
        <w:rPr>
          <w:rFonts w:hint="cs"/>
          <w:b/>
          <w:bCs/>
          <w:i/>
          <w:iCs/>
          <w:sz w:val="22"/>
          <w:rtl/>
        </w:rPr>
        <w:t>55.</w:t>
      </w:r>
      <w:r>
        <w:rPr>
          <w:sz w:val="22"/>
          <w:rtl/>
        </w:rPr>
        <w:tab/>
      </w:r>
      <w:r>
        <w:rPr>
          <w:rFonts w:hint="cs"/>
          <w:sz w:val="22"/>
          <w:rtl/>
        </w:rPr>
        <w:t>עֵד זה הינו אחִיו הגדול של הנאשם. על-פי העדויות, היה הדמות הדומיננטית במשפחה. העד עצמו מְספּר כי במשך כל השנים נהג לתמוך בנאשם וּבמשפחתו בקביעוּת, לסייע לו מבּחינה כספית בכֹל פעם שנזקק לשלם את חובותיו, להעסיק אותו בעסקים שבניהוּלוֹ וּבחודשים האחרונים אף בעסקי "סחר באיברים" שבהם עסק העֵד ושבעטיים היה עצוּר בעת מתן עדותו.</w:t>
      </w:r>
    </w:p>
    <w:p w14:paraId="46ADF0BF" w14:textId="77777777" w:rsidR="00A86D59" w:rsidRDefault="00A86D59">
      <w:pPr>
        <w:spacing w:after="80" w:line="320" w:lineRule="exact"/>
        <w:ind w:firstLine="283"/>
        <w:jc w:val="both"/>
        <w:rPr>
          <w:rFonts w:hint="cs"/>
          <w:sz w:val="22"/>
          <w:rtl/>
        </w:rPr>
      </w:pPr>
      <w:r>
        <w:rPr>
          <w:rFonts w:hint="cs"/>
          <w:sz w:val="22"/>
          <w:rtl/>
        </w:rPr>
        <w:tab/>
        <w:t>העד מאשר כי במשך כל השנים יחסיו עם האֵם והילדים היו מצויינים והאֵם נהגה לפנות אליו בשעת צרה ותמיד נענתה בחיוב.</w:t>
      </w:r>
    </w:p>
    <w:p w14:paraId="19F9B3F1" w14:textId="77777777" w:rsidR="00A86D59" w:rsidRDefault="00A86D59">
      <w:pPr>
        <w:spacing w:after="80" w:line="320" w:lineRule="exact"/>
        <w:ind w:firstLine="283"/>
        <w:jc w:val="both"/>
        <w:rPr>
          <w:rFonts w:hint="cs"/>
          <w:sz w:val="22"/>
          <w:rtl/>
        </w:rPr>
      </w:pPr>
      <w:r>
        <w:rPr>
          <w:rFonts w:hint="cs"/>
          <w:sz w:val="22"/>
          <w:rtl/>
        </w:rPr>
        <w:tab/>
        <w:t xml:space="preserve">את הנאשם מתאר העד כאדם </w:t>
      </w:r>
      <w:r>
        <w:rPr>
          <w:rFonts w:hint="cs"/>
          <w:b/>
          <w:bCs/>
          <w:sz w:val="22"/>
          <w:rtl/>
        </w:rPr>
        <w:t>"עצבני, מתפרץ בקלות, מדבר עם הידיים, וכאשר הוא עצבני יש לו עוויתות בפה ובגוף. מי שנמצא לידו כשהוא מדבר עם הידיים יכול להיפגע"</w:t>
      </w:r>
      <w:r>
        <w:rPr>
          <w:rFonts w:hint="cs"/>
          <w:sz w:val="22"/>
          <w:rtl/>
        </w:rPr>
        <w:t xml:space="preserve"> </w:t>
      </w:r>
      <w:r>
        <w:rPr>
          <w:rFonts w:hint="cs"/>
          <w:b/>
          <w:bCs/>
          <w:sz w:val="22"/>
          <w:rtl/>
        </w:rPr>
        <w:t>(עמ' 283, ש' 18; נ/1, עמ' 5, ש' 5-3)</w:t>
      </w:r>
      <w:r>
        <w:rPr>
          <w:rFonts w:hint="cs"/>
          <w:sz w:val="22"/>
          <w:rtl/>
        </w:rPr>
        <w:t>.</w:t>
      </w:r>
    </w:p>
    <w:p w14:paraId="1B78F540" w14:textId="77777777" w:rsidR="00A86D59" w:rsidRDefault="00A86D59">
      <w:pPr>
        <w:spacing w:after="80" w:line="320" w:lineRule="exact"/>
        <w:ind w:firstLine="283"/>
        <w:jc w:val="both"/>
        <w:rPr>
          <w:rFonts w:hint="cs"/>
          <w:sz w:val="22"/>
          <w:rtl/>
        </w:rPr>
      </w:pPr>
    </w:p>
    <w:p w14:paraId="0A6563C8" w14:textId="77777777" w:rsidR="00A86D59" w:rsidRDefault="00A86D59">
      <w:pPr>
        <w:spacing w:after="80" w:line="320" w:lineRule="exact"/>
        <w:ind w:firstLine="283"/>
        <w:jc w:val="both"/>
        <w:rPr>
          <w:rFonts w:hint="cs"/>
          <w:sz w:val="22"/>
          <w:rtl/>
        </w:rPr>
      </w:pPr>
      <w:r>
        <w:rPr>
          <w:rFonts w:hint="cs"/>
          <w:sz w:val="22"/>
          <w:rtl/>
        </w:rPr>
        <w:t xml:space="preserve">את שיחתו עם האֵם, שבּה גילתה לו על מעשי הנאשם, מתאר העד בפירוט וּלמעשה מאמת את מרבית פרטֵי עדותה של האֵם. העד מְספּר כיצד התעקשה להגיע לשוחח עִמוֹ למרות שעמד לצאת לחו"ל ואז </w:t>
      </w:r>
      <w:r>
        <w:rPr>
          <w:rFonts w:hint="cs"/>
          <w:b/>
          <w:bCs/>
          <w:sz w:val="22"/>
          <w:rtl/>
        </w:rPr>
        <w:t>"גוללה סיפור שכֹּל מי ששומע אותו נכנס לשׁוֹק"</w:t>
      </w:r>
      <w:r>
        <w:rPr>
          <w:rFonts w:hint="cs"/>
          <w:sz w:val="22"/>
          <w:rtl/>
        </w:rPr>
        <w:t>.</w:t>
      </w:r>
    </w:p>
    <w:p w14:paraId="6EB1A6BA" w14:textId="77777777" w:rsidR="00A86D59" w:rsidRDefault="00A86D59">
      <w:pPr>
        <w:spacing w:after="80" w:line="320" w:lineRule="exact"/>
        <w:ind w:firstLine="283"/>
        <w:jc w:val="both"/>
        <w:rPr>
          <w:rFonts w:hint="cs"/>
          <w:sz w:val="22"/>
          <w:rtl/>
        </w:rPr>
      </w:pPr>
      <w:r>
        <w:rPr>
          <w:rFonts w:hint="cs"/>
          <w:sz w:val="22"/>
          <w:rtl/>
        </w:rPr>
        <w:t>האֵם סיפרה לו כי היא חושבת ש</w:t>
      </w:r>
      <w:r>
        <w:rPr>
          <w:rFonts w:hint="cs"/>
          <w:b/>
          <w:bCs/>
          <w:sz w:val="22"/>
          <w:rtl/>
        </w:rPr>
        <w:t>"היה מגע"</w:t>
      </w:r>
      <w:r>
        <w:rPr>
          <w:rFonts w:hint="cs"/>
          <w:sz w:val="22"/>
          <w:rtl/>
        </w:rPr>
        <w:t xml:space="preserve"> בין הנאשם והקטינה, תיארה את האירוע שבּוֹ גילתה את הנאשם באמצע הלילה בחדְרהּ של הקטינה. כן אמרה כי לאחר שעשתה </w:t>
      </w:r>
      <w:r>
        <w:rPr>
          <w:rFonts w:hint="cs"/>
          <w:b/>
          <w:bCs/>
          <w:sz w:val="22"/>
          <w:rtl/>
        </w:rPr>
        <w:t>"עבודת נמלים"</w:t>
      </w:r>
      <w:r>
        <w:rPr>
          <w:rFonts w:hint="cs"/>
          <w:sz w:val="22"/>
          <w:rtl/>
        </w:rPr>
        <w:t xml:space="preserve"> הקטינה </w:t>
      </w:r>
      <w:r>
        <w:rPr>
          <w:rFonts w:hint="cs"/>
          <w:b/>
          <w:bCs/>
          <w:sz w:val="22"/>
          <w:rtl/>
        </w:rPr>
        <w:t>"נפתחה בפניה"</w:t>
      </w:r>
      <w:r>
        <w:rPr>
          <w:rFonts w:hint="cs"/>
          <w:sz w:val="22"/>
          <w:rtl/>
        </w:rPr>
        <w:t xml:space="preserve"> וכי עתה מצבהּ הנפשי לא טוב.</w:t>
      </w:r>
    </w:p>
    <w:p w14:paraId="30561AD1" w14:textId="77777777" w:rsidR="00A86D59" w:rsidRDefault="00A86D59">
      <w:pPr>
        <w:spacing w:after="80" w:line="320" w:lineRule="exact"/>
        <w:ind w:firstLine="283"/>
        <w:jc w:val="both"/>
        <w:rPr>
          <w:rFonts w:hint="cs"/>
          <w:sz w:val="22"/>
          <w:rtl/>
        </w:rPr>
      </w:pPr>
      <w:r>
        <w:rPr>
          <w:rFonts w:hint="cs"/>
          <w:sz w:val="22"/>
          <w:rtl/>
        </w:rPr>
        <w:t xml:space="preserve">לשאלתו של העד אמרה האֵם כי הנאשם </w:t>
      </w:r>
      <w:r>
        <w:rPr>
          <w:rFonts w:hint="cs"/>
          <w:b/>
          <w:bCs/>
          <w:sz w:val="22"/>
          <w:rtl/>
        </w:rPr>
        <w:t>"לא שכב איתה"</w:t>
      </w:r>
      <w:r>
        <w:rPr>
          <w:rFonts w:hint="cs"/>
          <w:sz w:val="22"/>
          <w:rtl/>
        </w:rPr>
        <w:t xml:space="preserve"> וכי מעשיו התבטאו בנגיעות. דהיינו, </w:t>
      </w:r>
      <w:r>
        <w:rPr>
          <w:rFonts w:hint="cs"/>
          <w:b/>
          <w:bCs/>
          <w:sz w:val="22"/>
          <w:rtl/>
        </w:rPr>
        <w:t xml:space="preserve">"היא אמרה לי היא יושבת עליו והוא מחבק אותה, והוא נוגע לה, סליחה, בציצי, ויש מגע של איבר-המין... אמרתי ל-א. </w:t>
      </w:r>
      <w:r>
        <w:rPr>
          <w:rFonts w:hint="cs"/>
          <w:sz w:val="22"/>
          <w:rtl/>
        </w:rPr>
        <w:t>(האֵם - ת.ש.)</w:t>
      </w:r>
      <w:r>
        <w:rPr>
          <w:rFonts w:hint="cs"/>
          <w:b/>
          <w:bCs/>
          <w:sz w:val="22"/>
          <w:rtl/>
        </w:rPr>
        <w:t xml:space="preserve"> אם יש משהו - אני איתם לאורך כל הדרך"</w:t>
      </w:r>
      <w:r>
        <w:rPr>
          <w:rFonts w:hint="cs"/>
          <w:sz w:val="22"/>
          <w:rtl/>
        </w:rPr>
        <w:t xml:space="preserve"> </w:t>
      </w:r>
      <w:r>
        <w:rPr>
          <w:rFonts w:hint="cs"/>
          <w:b/>
          <w:bCs/>
          <w:sz w:val="22"/>
          <w:rtl/>
        </w:rPr>
        <w:t>(עמ' 284, ש' 15-12)</w:t>
      </w:r>
      <w:r>
        <w:rPr>
          <w:rFonts w:hint="cs"/>
          <w:sz w:val="22"/>
          <w:rtl/>
        </w:rPr>
        <w:t>.</w:t>
      </w:r>
    </w:p>
    <w:p w14:paraId="724F9778" w14:textId="77777777" w:rsidR="00A86D59" w:rsidRDefault="00A86D59">
      <w:pPr>
        <w:spacing w:after="80" w:line="320" w:lineRule="exact"/>
        <w:ind w:firstLine="283"/>
        <w:jc w:val="both"/>
        <w:rPr>
          <w:rFonts w:hint="cs"/>
          <w:sz w:val="22"/>
          <w:rtl/>
        </w:rPr>
      </w:pPr>
    </w:p>
    <w:p w14:paraId="7272C4BC" w14:textId="77777777" w:rsidR="00A86D59" w:rsidRDefault="00A86D59">
      <w:pPr>
        <w:spacing w:after="80" w:line="320" w:lineRule="exact"/>
        <w:ind w:firstLine="283"/>
        <w:jc w:val="both"/>
        <w:rPr>
          <w:rFonts w:hint="cs"/>
          <w:sz w:val="22"/>
          <w:rtl/>
        </w:rPr>
      </w:pPr>
      <w:r>
        <w:rPr>
          <w:rFonts w:hint="cs"/>
          <w:b/>
          <w:bCs/>
          <w:i/>
          <w:iCs/>
          <w:sz w:val="22"/>
          <w:rtl/>
        </w:rPr>
        <w:t>56.</w:t>
      </w:r>
      <w:r>
        <w:rPr>
          <w:sz w:val="22"/>
          <w:rtl/>
        </w:rPr>
        <w:tab/>
      </w:r>
      <w:r>
        <w:rPr>
          <w:rFonts w:hint="cs"/>
          <w:sz w:val="22"/>
          <w:rtl/>
        </w:rPr>
        <w:t xml:space="preserve">לדברי העד, אמרה לו האֵם מיד כי איננה רוצה ללכת להתלונן במשטרה ואינה מעוניינת שהמשפחה תקבל </w:t>
      </w:r>
      <w:r>
        <w:rPr>
          <w:rFonts w:hint="cs"/>
          <w:b/>
          <w:bCs/>
          <w:sz w:val="22"/>
          <w:rtl/>
        </w:rPr>
        <w:t>"עוד מכה"</w:t>
      </w:r>
      <w:r>
        <w:rPr>
          <w:rFonts w:hint="cs"/>
          <w:sz w:val="22"/>
          <w:rtl/>
        </w:rPr>
        <w:t xml:space="preserve">. כל שמבקשת היא כי הנאשם לא ייכנס הביתה ויתרחק מן הילדים וּממנה. בנוסף לכך, כך מעיד הדוֹד, האֵם </w:t>
      </w:r>
      <w:r>
        <w:rPr>
          <w:rFonts w:hint="cs"/>
          <w:b/>
          <w:bCs/>
          <w:sz w:val="22"/>
          <w:rtl/>
        </w:rPr>
        <w:t>"ביקשה ממני רק שהוא יודה והיא לא רוצה ממנו שום-דבר. שיגיד 'אני עשיתי' והיא מוותרת על הכל. היא הסבירה לי שאִם הוא יודה היַלדה לא תיכנס לתסביך"</w:t>
      </w:r>
      <w:r>
        <w:rPr>
          <w:rFonts w:hint="cs"/>
          <w:sz w:val="22"/>
          <w:rtl/>
        </w:rPr>
        <w:t xml:space="preserve"> </w:t>
      </w:r>
      <w:r>
        <w:rPr>
          <w:rFonts w:hint="cs"/>
          <w:b/>
          <w:bCs/>
          <w:sz w:val="22"/>
          <w:rtl/>
        </w:rPr>
        <w:t>(עמ' 283, ש' 26-24)</w:t>
      </w:r>
      <w:r>
        <w:rPr>
          <w:rFonts w:hint="cs"/>
          <w:sz w:val="22"/>
          <w:rtl/>
        </w:rPr>
        <w:t xml:space="preserve">. האֵם אף הביעה דאגתה שמא הנאשם יפגע בעצמו. </w:t>
      </w:r>
    </w:p>
    <w:p w14:paraId="37F26119" w14:textId="77777777" w:rsidR="00A86D59" w:rsidRDefault="00A86D59">
      <w:pPr>
        <w:spacing w:after="80" w:line="320" w:lineRule="exact"/>
        <w:ind w:firstLine="283"/>
        <w:jc w:val="both"/>
        <w:rPr>
          <w:rFonts w:hint="cs"/>
          <w:sz w:val="22"/>
          <w:rtl/>
        </w:rPr>
      </w:pPr>
      <w:r>
        <w:rPr>
          <w:rFonts w:hint="cs"/>
          <w:sz w:val="22"/>
          <w:rtl/>
        </w:rPr>
        <w:t xml:space="preserve">העד לקח על עצמו להבטיח כי הנאשם לא ייכנס חזרה הביתה עד שיבררו את הפּרשה - וכך עשה. הוא שוחח עם הנאשם, שהיה בקִרבת מקום אך לא היה עֵד לשיחה הנ"ל - והנאשם הסכים לא לחזור הביתה. לדבריו, הנאשם הכחיש את המיוחס לו וטען שהכל </w:t>
      </w:r>
      <w:r>
        <w:rPr>
          <w:rFonts w:hint="cs"/>
          <w:b/>
          <w:bCs/>
          <w:sz w:val="22"/>
          <w:rtl/>
        </w:rPr>
        <w:t>"לא היה ולא נברא"</w:t>
      </w:r>
      <w:r>
        <w:rPr>
          <w:rFonts w:hint="cs"/>
          <w:sz w:val="22"/>
          <w:rtl/>
        </w:rPr>
        <w:t>.</w:t>
      </w:r>
    </w:p>
    <w:p w14:paraId="6883DF36" w14:textId="77777777" w:rsidR="00A86D59" w:rsidRDefault="00A86D59">
      <w:pPr>
        <w:spacing w:after="80" w:line="320" w:lineRule="exact"/>
        <w:ind w:firstLine="283"/>
        <w:jc w:val="both"/>
        <w:rPr>
          <w:rFonts w:hint="cs"/>
          <w:sz w:val="22"/>
          <w:rtl/>
        </w:rPr>
      </w:pPr>
      <w:r>
        <w:rPr>
          <w:rFonts w:hint="cs"/>
          <w:sz w:val="22"/>
          <w:rtl/>
        </w:rPr>
        <w:t xml:space="preserve">העד מציין כי בכוונתו היה, לאחר שישוב מחו"ל, לשוחח עם הקטינה עצמה כדי </w:t>
      </w:r>
      <w:r>
        <w:rPr>
          <w:rFonts w:hint="cs"/>
          <w:b/>
          <w:bCs/>
          <w:sz w:val="22"/>
          <w:rtl/>
        </w:rPr>
        <w:t>"לדעת מה האמת. כדי להבין את הסיפור"</w:t>
      </w:r>
      <w:r>
        <w:rPr>
          <w:rFonts w:hint="cs"/>
          <w:sz w:val="22"/>
          <w:rtl/>
        </w:rPr>
        <w:t>. אך לדבריו האֵם לא איפשרה לו לעשות זאת.</w:t>
      </w:r>
    </w:p>
    <w:p w14:paraId="2617005F" w14:textId="77777777" w:rsidR="00A86D59" w:rsidRDefault="00A86D59">
      <w:pPr>
        <w:spacing w:after="80" w:line="320" w:lineRule="exact"/>
        <w:ind w:firstLine="283"/>
        <w:jc w:val="both"/>
        <w:rPr>
          <w:rFonts w:hint="cs"/>
          <w:sz w:val="22"/>
          <w:rtl/>
        </w:rPr>
      </w:pPr>
      <w:r>
        <w:rPr>
          <w:rFonts w:hint="cs"/>
          <w:sz w:val="22"/>
          <w:rtl/>
        </w:rPr>
        <w:t>העד מאשר כי במהלך הימים הבאים, ולמרות שבחלקם שהה בחו"ל, היו שיחות טלפוניות בינו לבין האֵם, שהתריעה בפניו כי הנאשם אינו עומד בתנאים וּמתקרב לילדים.</w:t>
      </w:r>
    </w:p>
    <w:p w14:paraId="5B76099D" w14:textId="77777777" w:rsidR="00A86D59" w:rsidRDefault="00A86D59">
      <w:pPr>
        <w:spacing w:after="80" w:line="320" w:lineRule="exact"/>
        <w:ind w:firstLine="283"/>
        <w:jc w:val="both"/>
        <w:rPr>
          <w:rFonts w:hint="cs"/>
          <w:sz w:val="22"/>
          <w:rtl/>
        </w:rPr>
      </w:pPr>
      <w:r>
        <w:rPr>
          <w:rFonts w:hint="cs"/>
          <w:sz w:val="22"/>
          <w:rtl/>
        </w:rPr>
        <w:t xml:space="preserve">בהודעתו של העד במשטרה </w:t>
      </w:r>
      <w:r>
        <w:rPr>
          <w:rFonts w:hint="cs"/>
          <w:b/>
          <w:bCs/>
          <w:sz w:val="22"/>
          <w:rtl/>
        </w:rPr>
        <w:t>(נ/1, עמ' 4, ש' 25)</w:t>
      </w:r>
      <w:r>
        <w:rPr>
          <w:rFonts w:hint="cs"/>
          <w:sz w:val="22"/>
          <w:rtl/>
        </w:rPr>
        <w:t xml:space="preserve"> מְספּר כי בשיחה טלפונית עם האֵם אמר לה </w:t>
      </w:r>
      <w:r>
        <w:rPr>
          <w:rFonts w:hint="cs"/>
          <w:b/>
          <w:bCs/>
          <w:sz w:val="22"/>
          <w:rtl/>
        </w:rPr>
        <w:t>"שהמשטרה תהיה חייבת להיות מעורבת מאחר ולא ניתן להסתיר מקרה כזה. ו-א. לא כל-כך רצתה לגשת למשטרה"</w:t>
      </w:r>
      <w:r>
        <w:rPr>
          <w:rFonts w:hint="cs"/>
          <w:sz w:val="22"/>
          <w:rtl/>
        </w:rPr>
        <w:t>.</w:t>
      </w:r>
    </w:p>
    <w:p w14:paraId="5A5BA25A" w14:textId="77777777" w:rsidR="00A86D59" w:rsidRDefault="00A86D59">
      <w:pPr>
        <w:spacing w:after="80" w:line="320" w:lineRule="exact"/>
        <w:ind w:firstLine="283"/>
        <w:jc w:val="both"/>
        <w:rPr>
          <w:rFonts w:hint="cs"/>
          <w:sz w:val="22"/>
          <w:rtl/>
        </w:rPr>
      </w:pPr>
    </w:p>
    <w:p w14:paraId="08703A21" w14:textId="77777777" w:rsidR="00A86D59" w:rsidRDefault="00A86D59">
      <w:pPr>
        <w:spacing w:after="80" w:line="320" w:lineRule="exact"/>
        <w:ind w:firstLine="283"/>
        <w:jc w:val="both"/>
        <w:rPr>
          <w:rFonts w:hint="cs"/>
          <w:sz w:val="22"/>
          <w:rtl/>
        </w:rPr>
      </w:pPr>
      <w:r>
        <w:rPr>
          <w:rFonts w:hint="cs"/>
          <w:sz w:val="22"/>
          <w:rtl/>
        </w:rPr>
        <w:t xml:space="preserve">העד מכחיש כי הוא היה זה שהציע להבריח את הנאשם לחו"ל. הוא מודה כי באחת השיחות הציע לאֵם כי </w:t>
      </w:r>
      <w:r>
        <w:rPr>
          <w:rFonts w:hint="cs"/>
          <w:b/>
          <w:bCs/>
          <w:sz w:val="22"/>
          <w:rtl/>
        </w:rPr>
        <w:t>"תשלח את הנאשם לאילת"</w:t>
      </w:r>
      <w:r>
        <w:rPr>
          <w:rFonts w:hint="cs"/>
          <w:sz w:val="22"/>
          <w:rtl/>
        </w:rPr>
        <w:t xml:space="preserve">, וכאשר הביעה את חששהּ שמא הוא יברח לחו"ל - השאיר את הדבר לשיקול-דעתה ואף הוסיף: </w:t>
      </w:r>
      <w:r>
        <w:rPr>
          <w:rFonts w:hint="cs"/>
          <w:b/>
          <w:bCs/>
          <w:sz w:val="22"/>
          <w:rtl/>
        </w:rPr>
        <w:t>"אם את רוצה - תגלי אותו לחו"ל"</w:t>
      </w:r>
      <w:r>
        <w:rPr>
          <w:rFonts w:hint="cs"/>
          <w:sz w:val="22"/>
          <w:rtl/>
        </w:rPr>
        <w:t>.</w:t>
      </w:r>
    </w:p>
    <w:p w14:paraId="5472B8E3" w14:textId="77777777" w:rsidR="00A86D59" w:rsidRDefault="00A86D59">
      <w:pPr>
        <w:spacing w:after="80" w:line="320" w:lineRule="exact"/>
        <w:ind w:firstLine="283"/>
        <w:jc w:val="both"/>
        <w:rPr>
          <w:rFonts w:hint="cs"/>
          <w:sz w:val="22"/>
          <w:rtl/>
        </w:rPr>
      </w:pPr>
      <w:r>
        <w:rPr>
          <w:rFonts w:hint="cs"/>
          <w:sz w:val="22"/>
          <w:rtl/>
        </w:rPr>
        <w:t>בשלב מסויים אמרה לו האֵם כי היא שוקלת לגשת למשטרה משום שחוששת כי הנאשם אכן יברח לחו"ל. בעדותו בבית-המשפט מְספּר העד כי בתגובה לכך ענה לה כי זוהי זכותה לפנות למשטרה, וכי תנהג כראוּת עיניה, אך אם תעשה זאת הוא לא יוסיף         לתמוך בה.</w:t>
      </w:r>
    </w:p>
    <w:p w14:paraId="502BBF72" w14:textId="77777777" w:rsidR="00A86D59" w:rsidRDefault="00A86D59">
      <w:pPr>
        <w:spacing w:after="80" w:line="320" w:lineRule="exact"/>
        <w:ind w:firstLine="283"/>
        <w:jc w:val="both"/>
        <w:rPr>
          <w:rFonts w:hint="cs"/>
          <w:sz w:val="22"/>
          <w:rtl/>
        </w:rPr>
      </w:pPr>
    </w:p>
    <w:p w14:paraId="395C503B" w14:textId="77777777" w:rsidR="00A86D59" w:rsidRDefault="00A86D59">
      <w:pPr>
        <w:spacing w:after="80" w:line="320" w:lineRule="exact"/>
        <w:ind w:firstLine="283"/>
        <w:jc w:val="both"/>
        <w:rPr>
          <w:rFonts w:hint="cs"/>
          <w:sz w:val="22"/>
          <w:rtl/>
        </w:rPr>
      </w:pPr>
      <w:r>
        <w:rPr>
          <w:rFonts w:hint="cs"/>
          <w:b/>
          <w:bCs/>
          <w:i/>
          <w:iCs/>
          <w:sz w:val="22"/>
          <w:rtl/>
        </w:rPr>
        <w:t>57.</w:t>
      </w:r>
      <w:r>
        <w:rPr>
          <w:sz w:val="22"/>
          <w:rtl/>
        </w:rPr>
        <w:tab/>
      </w:r>
      <w:r>
        <w:rPr>
          <w:rFonts w:hint="cs"/>
          <w:sz w:val="22"/>
          <w:rtl/>
        </w:rPr>
        <w:t>בגישתו של העד לתלונותיה של הקטינה, אין עקביוּת. בעדותו, מתייחס למעשים שתוארו על-ידי האֵם כ</w:t>
      </w:r>
      <w:r>
        <w:rPr>
          <w:rFonts w:hint="cs"/>
          <w:b/>
          <w:bCs/>
          <w:sz w:val="22"/>
          <w:rtl/>
        </w:rPr>
        <w:t>"דבר מכוער ומגעיל וכל מה שאפשר להגיד"</w:t>
      </w:r>
      <w:r>
        <w:rPr>
          <w:rFonts w:hint="cs"/>
          <w:sz w:val="22"/>
          <w:rtl/>
        </w:rPr>
        <w:t xml:space="preserve"> </w:t>
      </w:r>
      <w:r>
        <w:rPr>
          <w:rFonts w:hint="cs"/>
          <w:b/>
          <w:bCs/>
          <w:sz w:val="22"/>
          <w:rtl/>
        </w:rPr>
        <w:t>(עמ' 235, ש' 18)</w:t>
      </w:r>
      <w:r>
        <w:rPr>
          <w:rFonts w:hint="cs"/>
          <w:sz w:val="22"/>
          <w:rtl/>
        </w:rPr>
        <w:t xml:space="preserve">, מעשים קשים, </w:t>
      </w:r>
      <w:r>
        <w:rPr>
          <w:rFonts w:hint="cs"/>
          <w:b/>
          <w:bCs/>
          <w:sz w:val="22"/>
          <w:rtl/>
        </w:rPr>
        <w:t>"לא דבר שִׁגרתי, לא מקובל"</w:t>
      </w:r>
      <w:r>
        <w:rPr>
          <w:rFonts w:hint="cs"/>
          <w:sz w:val="22"/>
          <w:rtl/>
        </w:rPr>
        <w:t>, ולכאורה לא עירער על אמיתוּת הדברים. הוא המשיך לסייע לאֵם, גם בסכום כסף מיידי למחייתה וגם בעצוֹת ושיחות. למרות זאת, ורק לאחר מעצרו של הנאשם, שִׁינה העד את גישתו, לפחות למראית-עין.</w:t>
      </w:r>
    </w:p>
    <w:p w14:paraId="257EBCC7" w14:textId="77777777" w:rsidR="00A86D59" w:rsidRDefault="00A86D59">
      <w:pPr>
        <w:spacing w:after="80" w:line="320" w:lineRule="exact"/>
        <w:ind w:firstLine="283"/>
        <w:jc w:val="both"/>
        <w:rPr>
          <w:rFonts w:hint="cs"/>
          <w:sz w:val="22"/>
          <w:rtl/>
        </w:rPr>
      </w:pPr>
      <w:r>
        <w:rPr>
          <w:rFonts w:hint="cs"/>
          <w:sz w:val="22"/>
          <w:rtl/>
        </w:rPr>
        <w:t xml:space="preserve">יתרה מזאת, גם בעדותו וגם בהודעתו במשטרה </w:t>
      </w:r>
      <w:r>
        <w:rPr>
          <w:rFonts w:hint="cs"/>
          <w:b/>
          <w:bCs/>
          <w:sz w:val="22"/>
          <w:rtl/>
        </w:rPr>
        <w:t>(נ/1)</w:t>
      </w:r>
      <w:r>
        <w:rPr>
          <w:rFonts w:hint="cs"/>
          <w:sz w:val="22"/>
          <w:rtl/>
        </w:rPr>
        <w:t xml:space="preserve">, שהוגשה לבקשת הסניגור דווקא, תיאר העד שני מקרים העולים בקנה אחד עם דבריו מלכתחילה. במקרה אחד, ראו העד ואישתו את הנאשם יושב ברגליים פשׂוּקוֹת, והקטינה, שהייתה אז כבת 16, יושבת עליו תוך חיבוקים ומשחקים </w:t>
      </w:r>
      <w:r>
        <w:rPr>
          <w:rFonts w:hint="cs"/>
          <w:b/>
          <w:bCs/>
          <w:sz w:val="22"/>
          <w:rtl/>
        </w:rPr>
        <w:t>(עמ' 284, ש' 8-3; נ/1, עמ' 2, ש' 28-22)</w:t>
      </w:r>
      <w:r>
        <w:rPr>
          <w:rFonts w:hint="cs"/>
          <w:sz w:val="22"/>
          <w:rtl/>
        </w:rPr>
        <w:t xml:space="preserve">. כשהעירו על כך לאֵם </w:t>
      </w:r>
      <w:r>
        <w:rPr>
          <w:rFonts w:hint="cs"/>
          <w:b/>
          <w:bCs/>
          <w:sz w:val="22"/>
          <w:rtl/>
        </w:rPr>
        <w:t>("מה זה ההתנגות הזו")</w:t>
      </w:r>
      <w:r>
        <w:rPr>
          <w:rFonts w:hint="cs"/>
          <w:sz w:val="22"/>
          <w:rtl/>
        </w:rPr>
        <w:t xml:space="preserve"> ענתה כי: </w:t>
      </w:r>
      <w:r>
        <w:rPr>
          <w:rFonts w:hint="cs"/>
          <w:b/>
          <w:bCs/>
          <w:sz w:val="22"/>
          <w:rtl/>
        </w:rPr>
        <w:t>"כך הם רגילים, הוא אוהב אותה, היא אוהבת אותו"</w:t>
      </w:r>
      <w:r>
        <w:rPr>
          <w:rFonts w:hint="cs"/>
          <w:sz w:val="22"/>
          <w:rtl/>
        </w:rPr>
        <w:t>.</w:t>
      </w:r>
    </w:p>
    <w:p w14:paraId="0A1CF3DD" w14:textId="77777777" w:rsidR="00A86D59" w:rsidRDefault="00A86D59">
      <w:pPr>
        <w:spacing w:after="80" w:line="320" w:lineRule="exact"/>
        <w:ind w:firstLine="283"/>
        <w:jc w:val="both"/>
        <w:rPr>
          <w:rFonts w:hint="cs"/>
          <w:sz w:val="22"/>
          <w:rtl/>
        </w:rPr>
      </w:pPr>
      <w:r>
        <w:rPr>
          <w:rFonts w:hint="cs"/>
          <w:sz w:val="22"/>
          <w:rtl/>
        </w:rPr>
        <w:t xml:space="preserve">את המקרה השני ביקש העד לספר בבית-המשפט מיד וּבהמשך להבאתו את גירסתו המכחישה של הנאשם, כשהוא אומר: </w:t>
      </w:r>
      <w:r>
        <w:rPr>
          <w:rFonts w:hint="cs"/>
          <w:b/>
          <w:bCs/>
          <w:sz w:val="22"/>
          <w:rtl/>
        </w:rPr>
        <w:t>"אני חייב לספר על מקרה שהיה בחג. זה יעזור למצוא צדק לשני הצדדים"</w:t>
      </w:r>
      <w:r>
        <w:rPr>
          <w:rFonts w:hint="cs"/>
          <w:sz w:val="22"/>
          <w:rtl/>
        </w:rPr>
        <w:t xml:space="preserve"> </w:t>
      </w:r>
      <w:r>
        <w:rPr>
          <w:rFonts w:hint="cs"/>
          <w:b/>
          <w:bCs/>
          <w:sz w:val="22"/>
          <w:rtl/>
        </w:rPr>
        <w:t>(עמ' 286, ש' 7)</w:t>
      </w:r>
      <w:r>
        <w:rPr>
          <w:rFonts w:hint="cs"/>
          <w:sz w:val="22"/>
          <w:rtl/>
        </w:rPr>
        <w:t xml:space="preserve">. הוא התייחס לדבריו בהודעתו </w:t>
      </w:r>
      <w:r>
        <w:rPr>
          <w:rFonts w:hint="cs"/>
          <w:b/>
          <w:bCs/>
          <w:sz w:val="22"/>
          <w:rtl/>
        </w:rPr>
        <w:t>(נ/1, עמ' 4, ש' 18-14)</w:t>
      </w:r>
      <w:r>
        <w:rPr>
          <w:rFonts w:hint="cs"/>
          <w:sz w:val="22"/>
          <w:rtl/>
        </w:rPr>
        <w:t xml:space="preserve">, שָׁם סיפר על מקרה שבּוֹ אחותו ראתה את הנאשם שוכב במיטה והקטינה נשכבה עליו. בעקבות זאת פנתה האחות לאֵם ואמרה לה: </w:t>
      </w:r>
      <w:r>
        <w:rPr>
          <w:rFonts w:hint="cs"/>
          <w:b/>
          <w:bCs/>
          <w:sz w:val="22"/>
          <w:rtl/>
        </w:rPr>
        <w:t>"בחוש הומור, שהיַלדה לוקחת לה את בעלה"</w:t>
      </w:r>
      <w:r>
        <w:rPr>
          <w:rFonts w:hint="cs"/>
          <w:sz w:val="22"/>
          <w:rtl/>
        </w:rPr>
        <w:t>.</w:t>
      </w:r>
    </w:p>
    <w:p w14:paraId="13C42966" w14:textId="77777777" w:rsidR="00A86D59" w:rsidRDefault="00A86D59">
      <w:pPr>
        <w:spacing w:after="80" w:line="320" w:lineRule="exact"/>
        <w:ind w:firstLine="283"/>
        <w:jc w:val="both"/>
        <w:rPr>
          <w:rFonts w:hint="cs"/>
          <w:sz w:val="22"/>
          <w:rtl/>
        </w:rPr>
      </w:pPr>
    </w:p>
    <w:p w14:paraId="6774E5CD" w14:textId="77777777" w:rsidR="00A86D59" w:rsidRDefault="00A86D59">
      <w:pPr>
        <w:spacing w:after="80" w:line="320" w:lineRule="exact"/>
        <w:ind w:firstLine="283"/>
        <w:jc w:val="both"/>
        <w:rPr>
          <w:rFonts w:hint="cs"/>
          <w:sz w:val="22"/>
          <w:rtl/>
        </w:rPr>
      </w:pPr>
      <w:r>
        <w:rPr>
          <w:rFonts w:hint="cs"/>
          <w:sz w:val="22"/>
          <w:rtl/>
        </w:rPr>
        <w:tab/>
        <w:t>האִם כוונתו הייתה שהמגעים בין הנאשם והקטינה, אותם תיאר כפי שתיאר - ישחררו את הנאשם מאחריוּת? ואולי דווקא מחזקים הם את גירסת המאשימה?</w:t>
      </w:r>
    </w:p>
    <w:p w14:paraId="0AA0C8B6" w14:textId="77777777" w:rsidR="00A86D59" w:rsidRDefault="00A86D59">
      <w:pPr>
        <w:spacing w:after="80" w:line="320" w:lineRule="exact"/>
        <w:ind w:firstLine="283"/>
        <w:jc w:val="both"/>
        <w:rPr>
          <w:rFonts w:hint="cs"/>
          <w:sz w:val="22"/>
          <w:rtl/>
        </w:rPr>
      </w:pPr>
    </w:p>
    <w:p w14:paraId="55409C6C" w14:textId="77777777" w:rsidR="00A86D59" w:rsidRDefault="00A86D59">
      <w:pPr>
        <w:spacing w:after="80" w:line="320" w:lineRule="exact"/>
        <w:ind w:firstLine="283"/>
        <w:jc w:val="both"/>
        <w:rPr>
          <w:rFonts w:hint="cs"/>
          <w:sz w:val="22"/>
          <w:rtl/>
        </w:rPr>
      </w:pPr>
      <w:r>
        <w:rPr>
          <w:rFonts w:hint="cs"/>
          <w:b/>
          <w:bCs/>
          <w:i/>
          <w:iCs/>
          <w:sz w:val="22"/>
          <w:rtl/>
        </w:rPr>
        <w:t>58.</w:t>
      </w:r>
      <w:r>
        <w:rPr>
          <w:sz w:val="22"/>
          <w:rtl/>
        </w:rPr>
        <w:tab/>
      </w:r>
      <w:r>
        <w:rPr>
          <w:rFonts w:hint="cs"/>
          <w:sz w:val="22"/>
          <w:rtl/>
        </w:rPr>
        <w:t xml:space="preserve">ראוי להזכיר כאן, את תיאורו של העד בהודעתו במשטרה לגבי השיחה בינו לבין הנאשם בבוקר יום מעצרו. העד מְספּר כי הטיח בפני הנאשם מדוע לא בא אליו ואמר כי הוא חולה ויש לו בעיה, וזאת, כאשר במשך 20 שנה היה </w:t>
      </w:r>
      <w:r>
        <w:rPr>
          <w:rFonts w:hint="cs"/>
          <w:b/>
          <w:bCs/>
          <w:sz w:val="22"/>
          <w:rtl/>
        </w:rPr>
        <w:t>"מציק"</w:t>
      </w:r>
      <w:r>
        <w:rPr>
          <w:rFonts w:hint="cs"/>
          <w:sz w:val="22"/>
          <w:rtl/>
        </w:rPr>
        <w:t xml:space="preserve"> לו כל יום בבקשות שונות לעזרה. לדברי העד, שוב הכחיש כי נגע בקטינה והחל לבכות. ואז, כך אומר העד בהודעתו, </w:t>
      </w:r>
      <w:r>
        <w:rPr>
          <w:rFonts w:hint="cs"/>
          <w:b/>
          <w:bCs/>
          <w:sz w:val="22"/>
          <w:rtl/>
        </w:rPr>
        <w:t>"אמרתי לו 'אתה לא עושה עליי רושם, לא עם הבכי ולא עם ההכחשה'. לקחתי את המפתחות ונסעתי ולאחר מכן שמעתי שהוא נעצר"</w:t>
      </w:r>
      <w:r>
        <w:rPr>
          <w:rFonts w:hint="cs"/>
          <w:sz w:val="22"/>
          <w:rtl/>
        </w:rPr>
        <w:t>.</w:t>
      </w:r>
    </w:p>
    <w:p w14:paraId="2ABDBED1" w14:textId="77777777" w:rsidR="00A86D59" w:rsidRDefault="00A86D59">
      <w:pPr>
        <w:spacing w:after="80" w:line="320" w:lineRule="exact"/>
        <w:ind w:firstLine="283"/>
        <w:jc w:val="both"/>
        <w:rPr>
          <w:rFonts w:hint="cs"/>
          <w:sz w:val="22"/>
          <w:rtl/>
        </w:rPr>
      </w:pPr>
      <w:r>
        <w:rPr>
          <w:rFonts w:hint="cs"/>
          <w:sz w:val="22"/>
          <w:rtl/>
        </w:rPr>
        <w:tab/>
        <w:t xml:space="preserve">למרות רצונו </w:t>
      </w:r>
      <w:r>
        <w:rPr>
          <w:rFonts w:hint="cs"/>
          <w:b/>
          <w:bCs/>
          <w:sz w:val="22"/>
          <w:rtl/>
        </w:rPr>
        <w:t>"לבדוק את הדברים"</w:t>
      </w:r>
      <w:r>
        <w:rPr>
          <w:rFonts w:hint="cs"/>
          <w:sz w:val="22"/>
          <w:rtl/>
        </w:rPr>
        <w:t xml:space="preserve"> לא שוחח העד עם הקטינה בעצמה ולא שמע את גירסתה עַד למתן עדותו. נראה כי יש בו כעס על האֵם, שלדבריו מנעה ממנו לשוחח עם הקטינה, וכן משום ששילחה את הבן א. מן הבית וּלדעתו, גרמה לו עוול. ברור מדבריו כי הוא ניזוֹן משמועות מכּלי שני ככל הנוגע למהוּת ההאשמות נגד הנאשם </w:t>
      </w:r>
      <w:r>
        <w:rPr>
          <w:rFonts w:hint="cs"/>
          <w:b/>
          <w:bCs/>
          <w:sz w:val="22"/>
          <w:rtl/>
        </w:rPr>
        <w:t xml:space="preserve">("נאְמר לי שא. </w:t>
      </w:r>
      <w:r>
        <w:rPr>
          <w:rFonts w:hint="cs"/>
          <w:sz w:val="22"/>
          <w:rtl/>
        </w:rPr>
        <w:t>(הקטינה)</w:t>
      </w:r>
      <w:r>
        <w:rPr>
          <w:rFonts w:hint="cs"/>
          <w:b/>
          <w:bCs/>
          <w:sz w:val="22"/>
          <w:rtl/>
        </w:rPr>
        <w:t xml:space="preserve"> לא הכי טובה, שהיא נכנסה להריון"; "הבנתי אח"כ שזה לא בכלל מה שהיא אמרה, משמועות")</w:t>
      </w:r>
      <w:r>
        <w:rPr>
          <w:rFonts w:hint="cs"/>
          <w:sz w:val="22"/>
          <w:rtl/>
        </w:rPr>
        <w:t>. כך גם הגיע העד למסקנה ש</w:t>
      </w:r>
      <w:r>
        <w:rPr>
          <w:rFonts w:hint="cs"/>
          <w:b/>
          <w:bCs/>
          <w:sz w:val="22"/>
          <w:rtl/>
        </w:rPr>
        <w:t>"היַלדה סיפרה זה הכל דיסאינפורמציה"</w:t>
      </w:r>
      <w:r>
        <w:rPr>
          <w:rFonts w:hint="cs"/>
          <w:sz w:val="22"/>
          <w:rtl/>
        </w:rPr>
        <w:t>.</w:t>
      </w:r>
    </w:p>
    <w:p w14:paraId="4C4E1AC3" w14:textId="77777777" w:rsidR="00A86D59" w:rsidRDefault="00A86D59">
      <w:pPr>
        <w:spacing w:after="80" w:line="320" w:lineRule="exact"/>
        <w:ind w:firstLine="283"/>
        <w:jc w:val="both"/>
        <w:rPr>
          <w:rFonts w:hint="cs"/>
          <w:sz w:val="22"/>
          <w:rtl/>
        </w:rPr>
      </w:pPr>
      <w:r>
        <w:rPr>
          <w:rFonts w:hint="cs"/>
          <w:sz w:val="22"/>
          <w:rtl/>
        </w:rPr>
        <w:tab/>
        <w:t xml:space="preserve">עם זאת, לשאלת בית-המשפט אם הוא חושב שהקטינה הינה </w:t>
      </w:r>
      <w:r>
        <w:rPr>
          <w:rFonts w:hint="cs"/>
          <w:b/>
          <w:bCs/>
          <w:sz w:val="22"/>
          <w:rtl/>
        </w:rPr>
        <w:t>"ילדה שקרנית"</w:t>
      </w:r>
      <w:r>
        <w:rPr>
          <w:rFonts w:hint="cs"/>
          <w:sz w:val="22"/>
          <w:rtl/>
        </w:rPr>
        <w:t xml:space="preserve">, התחמק מתשובה וענה רק: </w:t>
      </w:r>
      <w:r>
        <w:rPr>
          <w:rFonts w:hint="cs"/>
          <w:b/>
          <w:bCs/>
          <w:sz w:val="22"/>
          <w:rtl/>
        </w:rPr>
        <w:t>"עצוב לי. עצוב לי"</w:t>
      </w:r>
      <w:r>
        <w:rPr>
          <w:rFonts w:hint="cs"/>
          <w:sz w:val="22"/>
          <w:rtl/>
        </w:rPr>
        <w:t xml:space="preserve"> </w:t>
      </w:r>
      <w:r>
        <w:rPr>
          <w:rFonts w:hint="cs"/>
          <w:b/>
          <w:bCs/>
          <w:sz w:val="22"/>
          <w:rtl/>
        </w:rPr>
        <w:t>(עמ' 285, ש' 11)</w:t>
      </w:r>
      <w:r>
        <w:rPr>
          <w:rFonts w:hint="cs"/>
          <w:sz w:val="22"/>
          <w:rtl/>
        </w:rPr>
        <w:t xml:space="preserve">. וּבְמקום אחר אמר: </w:t>
      </w:r>
      <w:r>
        <w:rPr>
          <w:rFonts w:hint="cs"/>
          <w:b/>
          <w:bCs/>
          <w:sz w:val="22"/>
          <w:rtl/>
        </w:rPr>
        <w:t>"אני לא בית משפט. אני לא הולך לשפוט את אחי"</w:t>
      </w:r>
      <w:r>
        <w:rPr>
          <w:rFonts w:hint="cs"/>
          <w:sz w:val="22"/>
          <w:rtl/>
        </w:rPr>
        <w:t xml:space="preserve"> </w:t>
      </w:r>
      <w:r>
        <w:rPr>
          <w:rFonts w:hint="cs"/>
          <w:b/>
          <w:bCs/>
          <w:sz w:val="22"/>
          <w:rtl/>
        </w:rPr>
        <w:t>(עמ' 286, ש' 2)</w:t>
      </w:r>
      <w:r>
        <w:rPr>
          <w:rFonts w:hint="cs"/>
          <w:sz w:val="22"/>
          <w:rtl/>
        </w:rPr>
        <w:t>.</w:t>
      </w:r>
    </w:p>
    <w:p w14:paraId="6B658593" w14:textId="77777777" w:rsidR="00A86D59" w:rsidRDefault="00A86D59">
      <w:pPr>
        <w:spacing w:after="80" w:line="320" w:lineRule="exact"/>
        <w:ind w:firstLine="283"/>
        <w:jc w:val="both"/>
        <w:rPr>
          <w:rFonts w:hint="cs"/>
          <w:sz w:val="22"/>
          <w:rtl/>
        </w:rPr>
      </w:pPr>
    </w:p>
    <w:p w14:paraId="30C25755" w14:textId="77777777" w:rsidR="00A86D59" w:rsidRDefault="00A86D59">
      <w:pPr>
        <w:spacing w:after="80" w:line="320" w:lineRule="exact"/>
        <w:ind w:firstLine="283"/>
        <w:jc w:val="both"/>
        <w:rPr>
          <w:rFonts w:hint="cs"/>
          <w:b/>
          <w:bCs/>
          <w:i/>
          <w:iCs/>
          <w:sz w:val="22"/>
          <w:u w:val="single"/>
          <w:rtl/>
        </w:rPr>
      </w:pPr>
      <w:r>
        <w:rPr>
          <w:rFonts w:hint="cs"/>
          <w:sz w:val="22"/>
          <w:rtl/>
        </w:rPr>
        <w:tab/>
      </w:r>
      <w:r>
        <w:rPr>
          <w:rFonts w:hint="cs"/>
          <w:b/>
          <w:bCs/>
          <w:i/>
          <w:iCs/>
          <w:sz w:val="22"/>
          <w:u w:val="single"/>
          <w:rtl/>
        </w:rPr>
        <w:t>(ו)</w:t>
      </w:r>
      <w:r>
        <w:rPr>
          <w:rFonts w:hint="cs"/>
          <w:b/>
          <w:bCs/>
          <w:i/>
          <w:iCs/>
          <w:sz w:val="22"/>
          <w:rtl/>
        </w:rPr>
        <w:t xml:space="preserve"> </w:t>
      </w:r>
      <w:r>
        <w:rPr>
          <w:rFonts w:hint="cs"/>
          <w:b/>
          <w:bCs/>
          <w:i/>
          <w:iCs/>
          <w:sz w:val="22"/>
          <w:u w:val="single"/>
          <w:rtl/>
        </w:rPr>
        <w:t>חברתה של הקטינה ל.צ. - עת/8.</w:t>
      </w:r>
    </w:p>
    <w:p w14:paraId="2A9D2655" w14:textId="77777777" w:rsidR="00A86D59" w:rsidRDefault="00A86D59">
      <w:pPr>
        <w:spacing w:after="80" w:line="320" w:lineRule="exact"/>
        <w:ind w:firstLine="283"/>
        <w:jc w:val="both"/>
        <w:rPr>
          <w:rFonts w:hint="cs"/>
          <w:sz w:val="22"/>
          <w:rtl/>
        </w:rPr>
      </w:pPr>
      <w:r>
        <w:rPr>
          <w:rFonts w:hint="cs"/>
          <w:b/>
          <w:bCs/>
          <w:i/>
          <w:iCs/>
          <w:sz w:val="22"/>
          <w:rtl/>
        </w:rPr>
        <w:t>59.</w:t>
      </w:r>
      <w:r>
        <w:rPr>
          <w:b/>
          <w:bCs/>
          <w:sz w:val="22"/>
          <w:rtl/>
        </w:rPr>
        <w:tab/>
      </w:r>
      <w:r>
        <w:rPr>
          <w:rFonts w:hint="cs"/>
          <w:sz w:val="22"/>
          <w:rtl/>
        </w:rPr>
        <w:t xml:space="preserve">העדה ל.צ., בת 18 בעת מתן עדותה, הינה חברתה הקרובה של הקטינה. היא תיארה את הקטינה כיַלדה </w:t>
      </w:r>
      <w:r>
        <w:rPr>
          <w:rFonts w:hint="cs"/>
          <w:b/>
          <w:bCs/>
          <w:sz w:val="22"/>
          <w:rtl/>
        </w:rPr>
        <w:t>"מאוד סגורה"</w:t>
      </w:r>
      <w:r>
        <w:rPr>
          <w:rFonts w:hint="cs"/>
          <w:sz w:val="22"/>
          <w:rtl/>
        </w:rPr>
        <w:t>, אך ביניהן הייתה פתיחות וחברוּת.</w:t>
      </w:r>
    </w:p>
    <w:p w14:paraId="69D4452C" w14:textId="77777777" w:rsidR="00A86D59" w:rsidRDefault="00A86D59">
      <w:pPr>
        <w:spacing w:after="80" w:line="320" w:lineRule="exact"/>
        <w:ind w:firstLine="283"/>
        <w:jc w:val="both"/>
        <w:rPr>
          <w:rFonts w:hint="cs"/>
          <w:sz w:val="22"/>
          <w:rtl/>
        </w:rPr>
      </w:pPr>
      <w:r>
        <w:rPr>
          <w:rFonts w:hint="cs"/>
          <w:sz w:val="22"/>
          <w:rtl/>
        </w:rPr>
        <w:tab/>
        <w:t>העדה סיפרה כי כשנה קודם למועד עדותה, בהיותן בכיתה י"א, התוודתה בפניה הקטינה על מעשיו של אביה.</w:t>
      </w:r>
    </w:p>
    <w:p w14:paraId="0F6E8EF7" w14:textId="77777777" w:rsidR="00A86D59" w:rsidRDefault="00A86D59">
      <w:pPr>
        <w:spacing w:after="80" w:line="320" w:lineRule="exact"/>
        <w:ind w:firstLine="283"/>
        <w:jc w:val="both"/>
        <w:rPr>
          <w:rFonts w:hint="cs"/>
          <w:sz w:val="22"/>
          <w:rtl/>
        </w:rPr>
      </w:pPr>
      <w:r>
        <w:rPr>
          <w:rFonts w:hint="cs"/>
          <w:sz w:val="22"/>
          <w:rtl/>
        </w:rPr>
        <w:tab/>
        <w:t xml:space="preserve">הקטינה סיפרה לה כי במהלך מריבה שהייתה לה עם חבר באותה עת, אמר לה החבר: </w:t>
      </w:r>
      <w:r>
        <w:rPr>
          <w:rFonts w:hint="cs"/>
          <w:b/>
          <w:bCs/>
          <w:sz w:val="22"/>
          <w:rtl/>
        </w:rPr>
        <w:t>"לפחות אותי לא אנסו"</w:t>
      </w:r>
      <w:r>
        <w:rPr>
          <w:rFonts w:hint="cs"/>
          <w:sz w:val="22"/>
          <w:rtl/>
        </w:rPr>
        <w:t xml:space="preserve">. בספְּרהּ את הדברים התפרצה הקטינה בבכי, ואמרה לעדה כי אכן </w:t>
      </w:r>
      <w:r>
        <w:rPr>
          <w:rFonts w:hint="cs"/>
          <w:b/>
          <w:bCs/>
          <w:sz w:val="22"/>
          <w:rtl/>
        </w:rPr>
        <w:t>"אנסו אותה 8 שנים"</w:t>
      </w:r>
      <w:r>
        <w:rPr>
          <w:rFonts w:hint="cs"/>
          <w:sz w:val="22"/>
          <w:rtl/>
        </w:rPr>
        <w:t xml:space="preserve">, מבלי שפירטה מיהו האנס. העדה לא שאלה שאלות נוספות ורק לאחר כמה ימים אמרה לה הקטינה </w:t>
      </w:r>
      <w:r>
        <w:rPr>
          <w:rFonts w:hint="cs"/>
          <w:b/>
          <w:bCs/>
          <w:sz w:val="22"/>
          <w:rtl/>
        </w:rPr>
        <w:t>"זה שאמרתי לך שאנסו אותי - זה אבא שלי"</w:t>
      </w:r>
      <w:r>
        <w:rPr>
          <w:rFonts w:hint="cs"/>
          <w:sz w:val="22"/>
          <w:rtl/>
        </w:rPr>
        <w:t xml:space="preserve"> </w:t>
      </w:r>
      <w:r>
        <w:rPr>
          <w:rFonts w:hint="cs"/>
          <w:b/>
          <w:bCs/>
          <w:sz w:val="22"/>
          <w:rtl/>
        </w:rPr>
        <w:t>(עמ' 287,  ש' 6-1)</w:t>
      </w:r>
      <w:r>
        <w:rPr>
          <w:rFonts w:hint="cs"/>
          <w:sz w:val="22"/>
          <w:rtl/>
        </w:rPr>
        <w:t xml:space="preserve">. לשאלות העדה הוסיפה הקטינה ואמרה כי האב </w:t>
      </w:r>
      <w:r>
        <w:rPr>
          <w:rFonts w:hint="cs"/>
          <w:b/>
          <w:bCs/>
          <w:sz w:val="22"/>
          <w:rtl/>
        </w:rPr>
        <w:t>"לא ממש שכב איתה, לא הייתה חדירה או משהו"</w:t>
      </w:r>
      <w:r>
        <w:rPr>
          <w:rFonts w:hint="cs"/>
          <w:sz w:val="22"/>
          <w:rtl/>
        </w:rPr>
        <w:t xml:space="preserve">, אלא סיפרה כי הוא אמר לה לגעת באיבר-מינו.         כמו-כן סיפרה לה הקטינה על מקרה שאירע בראש-העין (שעליו העידה גם הקטינה בעדותה ואשר כבר הוזכר לעיל), שבּוֹ רצתה ללכת לחברה וּביקשה כסף מהנאשם, והנאשם קרא לה לשבת עִמוֹ על הספּה וּלהיכנס מתחת לשמיכה. </w:t>
      </w:r>
    </w:p>
    <w:p w14:paraId="1F6F5560" w14:textId="77777777" w:rsidR="00A86D59" w:rsidRDefault="00A86D59">
      <w:pPr>
        <w:spacing w:after="80" w:line="320" w:lineRule="exact"/>
        <w:ind w:firstLine="283"/>
        <w:jc w:val="both"/>
        <w:rPr>
          <w:rFonts w:hint="cs"/>
          <w:sz w:val="22"/>
          <w:rtl/>
        </w:rPr>
      </w:pPr>
      <w:r>
        <w:rPr>
          <w:rFonts w:hint="cs"/>
          <w:sz w:val="22"/>
          <w:rtl/>
        </w:rPr>
        <w:t xml:space="preserve">הקטינה הזכירה כי דברים אלו נעשו כאשר התגוררו בראש-העין וגם לאחר שעברו למודיעין. מעבר לכך, אומרת העדה, הקטינה לא סיפרה לה פרטים נוספים ולא מתי החלו המעשים, אלא רק אמרה שנמשכו </w:t>
      </w:r>
      <w:r>
        <w:rPr>
          <w:rFonts w:hint="cs"/>
          <w:b/>
          <w:bCs/>
          <w:sz w:val="22"/>
          <w:rtl/>
        </w:rPr>
        <w:t>"הרבה מאוד שנים"</w:t>
      </w:r>
      <w:r>
        <w:rPr>
          <w:rFonts w:hint="cs"/>
          <w:sz w:val="22"/>
          <w:rtl/>
        </w:rPr>
        <w:t xml:space="preserve">, והיא מצידה לא הרגישה בנוח לשאול עוד. לדבריה - </w:t>
      </w:r>
      <w:r>
        <w:rPr>
          <w:rFonts w:hint="cs"/>
          <w:b/>
          <w:bCs/>
          <w:sz w:val="22"/>
          <w:rtl/>
        </w:rPr>
        <w:t>"ניחמתי אותה אבל לא שאלתי אותה"</w:t>
      </w:r>
      <w:r>
        <w:rPr>
          <w:rFonts w:hint="cs"/>
          <w:sz w:val="22"/>
          <w:rtl/>
        </w:rPr>
        <w:t>.</w:t>
      </w:r>
    </w:p>
    <w:p w14:paraId="0D2B0DD5" w14:textId="77777777" w:rsidR="00A86D59" w:rsidRDefault="00A86D59">
      <w:pPr>
        <w:spacing w:after="80" w:line="320" w:lineRule="exact"/>
        <w:ind w:firstLine="283"/>
        <w:jc w:val="both"/>
        <w:rPr>
          <w:rFonts w:hint="cs"/>
          <w:sz w:val="22"/>
          <w:rtl/>
        </w:rPr>
      </w:pPr>
      <w:r>
        <w:rPr>
          <w:rFonts w:hint="cs"/>
          <w:sz w:val="22"/>
          <w:rtl/>
        </w:rPr>
        <w:tab/>
        <w:t xml:space="preserve">לדברי העדה, מצב-רוחה של הקטינה היה בדרך-כלל </w:t>
      </w:r>
      <w:r>
        <w:rPr>
          <w:rFonts w:hint="cs"/>
          <w:b/>
          <w:bCs/>
          <w:sz w:val="22"/>
          <w:rtl/>
        </w:rPr>
        <w:t>"רגיל"</w:t>
      </w:r>
      <w:r>
        <w:rPr>
          <w:rFonts w:hint="cs"/>
          <w:sz w:val="22"/>
          <w:rtl/>
        </w:rPr>
        <w:t xml:space="preserve">, אך היו תקופות שבהן הייתה בדיכאון ועובר למועד הגשת התלונה הייתה, לדבריה, </w:t>
      </w:r>
      <w:r>
        <w:rPr>
          <w:rFonts w:hint="cs"/>
          <w:b/>
          <w:bCs/>
          <w:sz w:val="22"/>
          <w:rtl/>
        </w:rPr>
        <w:t>"מתוחה קצת"</w:t>
      </w:r>
      <w:r>
        <w:rPr>
          <w:rFonts w:hint="cs"/>
          <w:sz w:val="22"/>
          <w:rtl/>
        </w:rPr>
        <w:t>.</w:t>
      </w:r>
    </w:p>
    <w:p w14:paraId="47BE6292" w14:textId="77777777" w:rsidR="00A86D59" w:rsidRDefault="00A86D59">
      <w:pPr>
        <w:spacing w:after="80" w:line="320" w:lineRule="exact"/>
        <w:ind w:firstLine="283"/>
        <w:jc w:val="both"/>
        <w:rPr>
          <w:rFonts w:hint="cs"/>
          <w:sz w:val="22"/>
          <w:rtl/>
        </w:rPr>
      </w:pPr>
    </w:p>
    <w:p w14:paraId="6DD84BBC" w14:textId="77777777" w:rsidR="00A86D59" w:rsidRDefault="00A86D59">
      <w:pPr>
        <w:spacing w:after="80" w:line="320" w:lineRule="exact"/>
        <w:ind w:firstLine="283"/>
        <w:jc w:val="both"/>
        <w:rPr>
          <w:rFonts w:hint="cs"/>
          <w:sz w:val="22"/>
          <w:rtl/>
        </w:rPr>
      </w:pPr>
      <w:r>
        <w:rPr>
          <w:rFonts w:hint="cs"/>
          <w:sz w:val="22"/>
          <w:rtl/>
        </w:rPr>
        <w:tab/>
        <w:t>לשאלת הסניגור מציינת העדה כי הקטינה לא סיפרה לה מראש כי היא עומדת לחשוף את הפּרשה ולא ידעה על הגשת התלונה למשטרה, אלא לאחר שקיבלה הזמנה מן המשטרה לבוא לתת עדוּת בעניין זה.</w:t>
      </w:r>
    </w:p>
    <w:p w14:paraId="1DDE5D31" w14:textId="77777777" w:rsidR="00A86D59" w:rsidRDefault="00A86D59">
      <w:pPr>
        <w:spacing w:after="80" w:line="320" w:lineRule="exact"/>
        <w:ind w:firstLine="283"/>
        <w:jc w:val="both"/>
        <w:rPr>
          <w:rFonts w:hint="cs"/>
          <w:sz w:val="22"/>
          <w:rtl/>
        </w:rPr>
      </w:pPr>
    </w:p>
    <w:p w14:paraId="76A9D7DF" w14:textId="77777777" w:rsidR="00A86D59" w:rsidRDefault="00A86D59">
      <w:pPr>
        <w:spacing w:after="80" w:line="320" w:lineRule="exact"/>
        <w:ind w:firstLine="283"/>
        <w:jc w:val="both"/>
        <w:rPr>
          <w:rFonts w:hint="cs"/>
          <w:b/>
          <w:bCs/>
          <w:i/>
          <w:iCs/>
          <w:sz w:val="22"/>
          <w:u w:val="single"/>
          <w:rtl/>
        </w:rPr>
      </w:pPr>
      <w:r>
        <w:rPr>
          <w:rFonts w:hint="cs"/>
          <w:sz w:val="22"/>
          <w:rtl/>
        </w:rPr>
        <w:tab/>
      </w:r>
      <w:r>
        <w:rPr>
          <w:rFonts w:hint="cs"/>
          <w:b/>
          <w:bCs/>
          <w:i/>
          <w:iCs/>
          <w:sz w:val="22"/>
          <w:u w:val="single"/>
          <w:rtl/>
        </w:rPr>
        <w:t>(ז)</w:t>
      </w:r>
      <w:r>
        <w:rPr>
          <w:rFonts w:hint="cs"/>
          <w:b/>
          <w:bCs/>
          <w:i/>
          <w:iCs/>
          <w:sz w:val="22"/>
          <w:rtl/>
        </w:rPr>
        <w:t xml:space="preserve"> </w:t>
      </w:r>
      <w:r>
        <w:rPr>
          <w:rFonts w:hint="cs"/>
          <w:b/>
          <w:bCs/>
          <w:i/>
          <w:iCs/>
          <w:sz w:val="22"/>
          <w:u w:val="single"/>
          <w:rtl/>
        </w:rPr>
        <w:t>המתנדבת במרכז הסיוע, ליאת ענבר - עת/5.</w:t>
      </w:r>
    </w:p>
    <w:p w14:paraId="6CCB7341" w14:textId="77777777" w:rsidR="00A86D59" w:rsidRDefault="00A86D59">
      <w:pPr>
        <w:spacing w:after="80" w:line="320" w:lineRule="exact"/>
        <w:ind w:firstLine="283"/>
        <w:jc w:val="both"/>
        <w:rPr>
          <w:rFonts w:hint="cs"/>
          <w:sz w:val="22"/>
          <w:rtl/>
        </w:rPr>
      </w:pPr>
      <w:r>
        <w:rPr>
          <w:rFonts w:hint="cs"/>
          <w:b/>
          <w:bCs/>
          <w:i/>
          <w:iCs/>
          <w:sz w:val="22"/>
          <w:rtl/>
        </w:rPr>
        <w:t>60.</w:t>
      </w:r>
      <w:r>
        <w:rPr>
          <w:sz w:val="22"/>
          <w:rtl/>
        </w:rPr>
        <w:tab/>
      </w:r>
      <w:r>
        <w:rPr>
          <w:rFonts w:hint="cs"/>
          <w:sz w:val="22"/>
          <w:rtl/>
        </w:rPr>
        <w:t>הגב' ענבר עובדת כמתנדבת במרכז סיוע לנפגעות תקיפה מינית בתל-אביב. בעדותה מאשרת וּמאמתת העדה את גירסותיהן של הקטינה ושל אִימהּ אשר פנו לעזרת המרכז וכן מתארת את מצבהּ הנפשי של הקטינה בשלב זה.</w:t>
      </w:r>
    </w:p>
    <w:p w14:paraId="54117E85" w14:textId="77777777" w:rsidR="00A86D59" w:rsidRDefault="00A86D59">
      <w:pPr>
        <w:spacing w:after="80" w:line="320" w:lineRule="exact"/>
        <w:ind w:firstLine="283"/>
        <w:jc w:val="both"/>
        <w:rPr>
          <w:rFonts w:hint="cs"/>
          <w:sz w:val="22"/>
          <w:rtl/>
        </w:rPr>
      </w:pPr>
      <w:r>
        <w:rPr>
          <w:rFonts w:hint="cs"/>
          <w:sz w:val="22"/>
          <w:rtl/>
        </w:rPr>
        <w:tab/>
        <w:t xml:space="preserve">העדה מספרת כי ביום 14.10.2002 קיבלה שיחת הטלפון מאִימהּ של הקטינה, שהתקשרה בשם בִּתהּ. האֵם, שלא הזדהתה אלא בשמה הפרטי, סיפרה כי נודע לה שהקטינה עברה </w:t>
      </w:r>
      <w:r>
        <w:rPr>
          <w:rFonts w:hint="cs"/>
          <w:b/>
          <w:bCs/>
          <w:sz w:val="22"/>
          <w:rtl/>
        </w:rPr>
        <w:t>"אונס"</w:t>
      </w:r>
      <w:r>
        <w:rPr>
          <w:rFonts w:hint="cs"/>
          <w:sz w:val="22"/>
          <w:rtl/>
        </w:rPr>
        <w:t>, אך אינה יודעת על-ידי מי. היא תיארה את    מצב-רוחה הקשֶׁה מאוד של הקטינה, המתבטא במצבי-רוח קיצוניים, הסתגרות בחדְרהּ וסירוב לדבּר, אפילו עִמה. האֵם סיפרה כי היא עצמה עברה תקיפה מינית בעבר וּמכירה את הסימנים. משום כך חשדה בדבר-מה, שאלה את בִּתהּ וזו פרצה בבכי, אך סירבה לדבּר.</w:t>
      </w:r>
    </w:p>
    <w:p w14:paraId="3E2FA289" w14:textId="77777777" w:rsidR="00A86D59" w:rsidRDefault="00A86D59">
      <w:pPr>
        <w:spacing w:after="80" w:line="320" w:lineRule="exact"/>
        <w:ind w:firstLine="283"/>
        <w:jc w:val="both"/>
        <w:rPr>
          <w:rFonts w:hint="cs"/>
          <w:sz w:val="22"/>
          <w:rtl/>
        </w:rPr>
      </w:pPr>
      <w:r>
        <w:rPr>
          <w:rFonts w:hint="cs"/>
          <w:sz w:val="22"/>
          <w:rtl/>
        </w:rPr>
        <w:tab/>
        <w:t>בהסכמת הקטינה - שוחחה העדה עם הקטינה עצמה, אשר אמרה כי מצבהּ אינו טוב וכי אינה מסוגלת לדבּר על מה שְׁקרה. מאחר והקטינה הביעה נכונוּת לשוחח עם העדה פנים אל פנים, קבעו פגישה במשרד העדה ביום 20.10.2002.</w:t>
      </w:r>
    </w:p>
    <w:p w14:paraId="447B4307" w14:textId="77777777" w:rsidR="00A86D59" w:rsidRDefault="00A86D59">
      <w:pPr>
        <w:spacing w:after="80" w:line="320" w:lineRule="exact"/>
        <w:ind w:firstLine="283"/>
        <w:jc w:val="both"/>
        <w:rPr>
          <w:rFonts w:hint="cs"/>
          <w:sz w:val="22"/>
          <w:rtl/>
        </w:rPr>
      </w:pPr>
    </w:p>
    <w:p w14:paraId="47C7348A" w14:textId="77777777" w:rsidR="00A86D59" w:rsidRDefault="00A86D59">
      <w:pPr>
        <w:spacing w:after="80" w:line="320" w:lineRule="exact"/>
        <w:ind w:firstLine="283"/>
        <w:jc w:val="both"/>
        <w:rPr>
          <w:rFonts w:hint="cs"/>
          <w:sz w:val="22"/>
          <w:rtl/>
        </w:rPr>
      </w:pPr>
      <w:r>
        <w:rPr>
          <w:rFonts w:hint="cs"/>
          <w:b/>
          <w:bCs/>
          <w:i/>
          <w:iCs/>
          <w:sz w:val="22"/>
          <w:rtl/>
        </w:rPr>
        <w:t>61.</w:t>
      </w:r>
      <w:r>
        <w:rPr>
          <w:sz w:val="22"/>
          <w:rtl/>
        </w:rPr>
        <w:tab/>
      </w:r>
      <w:r>
        <w:rPr>
          <w:rFonts w:hint="cs"/>
          <w:sz w:val="22"/>
          <w:rtl/>
        </w:rPr>
        <w:t>ביום המיועד הגיעו הקטינה ואִימהּ. תחילה ביקשה האֵם לשוחח עם העדה וסיפרה כי למעשה הכריחה את הקטינה לבוא תוך איוּם כי אם לא תעשה כן תספּר לאביה.</w:t>
      </w:r>
    </w:p>
    <w:p w14:paraId="40377989" w14:textId="77777777" w:rsidR="00A86D59" w:rsidRDefault="00A86D59">
      <w:pPr>
        <w:spacing w:after="80" w:line="320" w:lineRule="exact"/>
        <w:ind w:firstLine="283"/>
        <w:jc w:val="both"/>
        <w:rPr>
          <w:rFonts w:hint="cs"/>
          <w:sz w:val="22"/>
          <w:rtl/>
        </w:rPr>
      </w:pPr>
      <w:r>
        <w:rPr>
          <w:rFonts w:hint="cs"/>
          <w:sz w:val="22"/>
          <w:rtl/>
        </w:rPr>
        <w:tab/>
        <w:t xml:space="preserve">בשיחתה בארבע עיניים עם הקטינה, הסבירה לה העדה כי אין היא חייבת לומר או לעשות דבר אם אינה רוצה בכך. על כך ענתה הקטינה כי </w:t>
      </w:r>
      <w:r>
        <w:rPr>
          <w:rFonts w:hint="cs"/>
          <w:b/>
          <w:bCs/>
          <w:sz w:val="22"/>
          <w:rtl/>
        </w:rPr>
        <w:t>"המצב הרבה מורכב מהרגיל ושמדובר באבא שלה"</w:t>
      </w:r>
      <w:r>
        <w:rPr>
          <w:rFonts w:hint="cs"/>
          <w:sz w:val="22"/>
          <w:rtl/>
        </w:rPr>
        <w:t xml:space="preserve">. לדבריה, סיפרה לה הקטינה כי המעשים קורים שנים רבות, </w:t>
      </w:r>
      <w:r>
        <w:rPr>
          <w:rFonts w:hint="cs"/>
          <w:b/>
          <w:bCs/>
          <w:sz w:val="22"/>
          <w:rtl/>
        </w:rPr>
        <w:t>"כ-14 שנה"</w:t>
      </w:r>
      <w:r>
        <w:rPr>
          <w:rFonts w:hint="cs"/>
          <w:sz w:val="22"/>
          <w:rtl/>
        </w:rPr>
        <w:t xml:space="preserve">, אם כי בתקופה הנוכחית פסקו. הקטינה לא פירטה אירועים ספציפיים, שכּן לדבריה לא זכרה כלום, אלא הזכירה רק שהיו שני מקרים בבֵיתם במודיעין. </w:t>
      </w:r>
    </w:p>
    <w:p w14:paraId="2B3E49B9" w14:textId="77777777" w:rsidR="00A86D59" w:rsidRDefault="00A86D59">
      <w:pPr>
        <w:spacing w:after="80" w:line="320" w:lineRule="exact"/>
        <w:ind w:firstLine="283"/>
        <w:jc w:val="both"/>
        <w:rPr>
          <w:rFonts w:hint="cs"/>
          <w:sz w:val="22"/>
          <w:rtl/>
        </w:rPr>
      </w:pPr>
      <w:r>
        <w:rPr>
          <w:rFonts w:hint="cs"/>
          <w:sz w:val="22"/>
          <w:rtl/>
        </w:rPr>
        <w:t>העדה מסבירה, גם בחקירתה-הנגדית, כי באופן עקרוני אין שואלים במצב כזה שאלות נוספות מעבר לאינפורמציה שהפּוֹנה נותנת. החשיבוּת היא בכך שהדברים יימַסרוּ מרצונה וכי תהיה לקטינה אוזן קשבת. ברור על-כן, מדבריה, כי האינפורמציה שהתקבלה באותו יום הייתה חלקית בלבד.</w:t>
      </w:r>
    </w:p>
    <w:p w14:paraId="0F9F0697" w14:textId="77777777" w:rsidR="00A86D59" w:rsidRDefault="00A86D59">
      <w:pPr>
        <w:spacing w:after="80" w:line="320" w:lineRule="exact"/>
        <w:ind w:firstLine="283"/>
        <w:jc w:val="both"/>
        <w:rPr>
          <w:rFonts w:hint="cs"/>
          <w:sz w:val="22"/>
          <w:rtl/>
        </w:rPr>
      </w:pPr>
    </w:p>
    <w:p w14:paraId="62CC942A" w14:textId="77777777" w:rsidR="00A86D59" w:rsidRDefault="00A86D59">
      <w:pPr>
        <w:spacing w:after="80" w:line="320" w:lineRule="exact"/>
        <w:ind w:firstLine="283"/>
        <w:jc w:val="both"/>
        <w:rPr>
          <w:rFonts w:hint="cs"/>
          <w:sz w:val="22"/>
          <w:rtl/>
        </w:rPr>
      </w:pPr>
    </w:p>
    <w:p w14:paraId="5D5CE9C5" w14:textId="77777777" w:rsidR="00A86D59" w:rsidRDefault="00A86D59">
      <w:pPr>
        <w:spacing w:after="80" w:line="320" w:lineRule="exact"/>
        <w:ind w:firstLine="283"/>
        <w:jc w:val="both"/>
        <w:rPr>
          <w:rFonts w:hint="cs"/>
          <w:sz w:val="22"/>
          <w:rtl/>
        </w:rPr>
      </w:pPr>
      <w:r>
        <w:rPr>
          <w:rFonts w:hint="cs"/>
          <w:sz w:val="22"/>
          <w:rtl/>
        </w:rPr>
        <w:tab/>
        <w:t xml:space="preserve">העדה מציינת כי במהלך השיחה הייתה הקטינה </w:t>
      </w:r>
      <w:r>
        <w:rPr>
          <w:rFonts w:hint="cs"/>
          <w:b/>
          <w:bCs/>
          <w:sz w:val="22"/>
          <w:rtl/>
        </w:rPr>
        <w:t>"מאוד לחוצה, פֹּה ושָׁם בכתה, זה היה פרץ של מה שלא הייתה מסוגלת לספר. הייתה מפוחדת. כמה שהיא סמכה עליי היא בעצם לא ידעה לאן זה יוביל"</w:t>
      </w:r>
      <w:r>
        <w:rPr>
          <w:rFonts w:hint="cs"/>
          <w:sz w:val="22"/>
          <w:rtl/>
        </w:rPr>
        <w:t xml:space="preserve"> </w:t>
      </w:r>
      <w:r>
        <w:rPr>
          <w:rFonts w:hint="cs"/>
          <w:b/>
          <w:bCs/>
          <w:sz w:val="22"/>
          <w:rtl/>
        </w:rPr>
        <w:t>(עמ' 270, ש' 7-6)</w:t>
      </w:r>
      <w:r>
        <w:rPr>
          <w:rFonts w:hint="cs"/>
          <w:sz w:val="22"/>
          <w:rtl/>
        </w:rPr>
        <w:t>. ועוד אומרת העדה, כי מטרתה הייתה להגן על הקטינה מן הנאשם וכן להגיע למצב שבּוֹ הקטינה תדבר עם אִימהּ ותוציא את הדברים.</w:t>
      </w:r>
    </w:p>
    <w:p w14:paraId="50811497" w14:textId="77777777" w:rsidR="00A86D59" w:rsidRDefault="00A86D59">
      <w:pPr>
        <w:spacing w:after="80" w:line="320" w:lineRule="exact"/>
        <w:ind w:firstLine="283"/>
        <w:jc w:val="both"/>
        <w:rPr>
          <w:rFonts w:hint="cs"/>
          <w:sz w:val="22"/>
          <w:rtl/>
        </w:rPr>
      </w:pPr>
    </w:p>
    <w:p w14:paraId="02FFBF86" w14:textId="77777777" w:rsidR="00A86D59" w:rsidRDefault="00A86D59">
      <w:pPr>
        <w:spacing w:after="80" w:line="320" w:lineRule="exact"/>
        <w:ind w:firstLine="283"/>
        <w:jc w:val="both"/>
        <w:rPr>
          <w:rFonts w:hint="cs"/>
          <w:sz w:val="22"/>
          <w:rtl/>
        </w:rPr>
      </w:pPr>
      <w:r>
        <w:rPr>
          <w:rFonts w:hint="cs"/>
          <w:sz w:val="22"/>
          <w:rtl/>
        </w:rPr>
        <w:tab/>
        <w:t>בהמשך מספרת העדה כי בעקבות התייעצות עם האחראית עליה, נאלצה להתקשר אל הקטינה וּלהודיע לה על קיומה של חובת דיווּח. לדבריה, הקטינה קיבלה זאת מאוד קשה, החלה לבכות והודיעה כי היא מסרבת לדבר על כך עם גורמים נוספים.</w:t>
      </w:r>
    </w:p>
    <w:p w14:paraId="286322EA" w14:textId="77777777" w:rsidR="00A86D59" w:rsidRDefault="00A86D59">
      <w:pPr>
        <w:spacing w:after="80" w:line="320" w:lineRule="exact"/>
        <w:ind w:firstLine="283"/>
        <w:jc w:val="both"/>
        <w:rPr>
          <w:rFonts w:hint="cs"/>
          <w:sz w:val="22"/>
          <w:rtl/>
        </w:rPr>
      </w:pPr>
      <w:r>
        <w:rPr>
          <w:rFonts w:hint="cs"/>
          <w:sz w:val="22"/>
          <w:rtl/>
        </w:rPr>
        <w:tab/>
        <w:t>בשיחת טלפון נוספת, לאחר העברת הדיווּח לפקידת-סעד כנדרש, אמרה האֵם לעדה כי בינתיים הקטינה סיפרה לה כי היה זה הנאשם שפגע בה, אך לא הוסיפה פרטים, וכי המצב בבית קשה. האֵם הופנתה לפקידת-הסעד להמשך טיפול.</w:t>
      </w:r>
    </w:p>
    <w:p w14:paraId="7E3F3D6E" w14:textId="77777777" w:rsidR="00A86D59" w:rsidRDefault="00A86D59">
      <w:pPr>
        <w:spacing w:after="80" w:line="320" w:lineRule="exact"/>
        <w:ind w:firstLine="283"/>
        <w:jc w:val="both"/>
        <w:rPr>
          <w:rFonts w:hint="cs"/>
          <w:sz w:val="22"/>
          <w:rtl/>
        </w:rPr>
      </w:pPr>
      <w:r>
        <w:rPr>
          <w:rFonts w:hint="cs"/>
          <w:sz w:val="22"/>
          <w:rtl/>
        </w:rPr>
        <w:tab/>
        <w:t xml:space="preserve">יצויין, כי בהסכמת הצדדים הוגש לבית-המשפט רישום מקורי של תוכן שיחת הטלפון דלעיל ודו"ח הפגישה עם הקטינה, המאמתים את הדברים וּמוסיפים פרטים נוספים החשובים לענייננוּ. בנוסף, עולה מדו"ח המפגש האישי כי הקטינה מתנגדת שאִימהּ תדע מה שסיפרה וכי בשלב זה אין היא מבקשת דבר נוסף מעבר לאותה שיחה. כך צוטטה האֵם באומרה בשיחת הטלפון כי לדעתה לא צריך ללכת למשטרה אלא לתת לקטינה טיפול. כן נרשם על-ידי העדה כי במשך כל שיחת הטלפון עִמה הקטינה בכתה </w:t>
      </w:r>
      <w:r>
        <w:rPr>
          <w:rFonts w:hint="cs"/>
          <w:b/>
          <w:bCs/>
          <w:sz w:val="22"/>
          <w:rtl/>
        </w:rPr>
        <w:t>(התרשים ותדפיסוֹ - ת/15(א)-(ב))</w:t>
      </w:r>
      <w:r>
        <w:rPr>
          <w:rFonts w:hint="cs"/>
          <w:sz w:val="22"/>
          <w:rtl/>
        </w:rPr>
        <w:t>.</w:t>
      </w:r>
    </w:p>
    <w:p w14:paraId="5B248E4F" w14:textId="77777777" w:rsidR="00A86D59" w:rsidRDefault="00A86D59">
      <w:pPr>
        <w:spacing w:after="80" w:line="320" w:lineRule="exact"/>
        <w:ind w:firstLine="283"/>
        <w:jc w:val="both"/>
        <w:rPr>
          <w:rFonts w:hint="cs"/>
          <w:sz w:val="22"/>
          <w:rtl/>
        </w:rPr>
      </w:pPr>
      <w:r>
        <w:rPr>
          <w:rFonts w:hint="cs"/>
          <w:sz w:val="22"/>
          <w:rtl/>
        </w:rPr>
        <w:tab/>
        <w:t xml:space="preserve">לבקשת הסניגור הוגשה גם הודעת העדה במשטרה, </w:t>
      </w:r>
      <w:r>
        <w:rPr>
          <w:rFonts w:hint="cs"/>
          <w:b/>
          <w:bCs/>
          <w:sz w:val="22"/>
          <w:rtl/>
        </w:rPr>
        <w:t>ת/16</w:t>
      </w:r>
      <w:r>
        <w:rPr>
          <w:rFonts w:hint="cs"/>
          <w:sz w:val="22"/>
          <w:rtl/>
        </w:rPr>
        <w:t>, התואמת במלואה את עדותה בבית-המשפט ועוד מוסיפה פרטים המאמתים הן את עדוּת הקטינה, הן את עדוּת האֵם והן את תיאור מצבהּ הנפשי הקשֶׁה של הקטינה בהגיעהּ למשרד העדה וּבמהלך השיחות הנוספות.</w:t>
      </w:r>
    </w:p>
    <w:p w14:paraId="24745587" w14:textId="77777777" w:rsidR="00A86D59" w:rsidRDefault="00A86D59">
      <w:pPr>
        <w:spacing w:after="80" w:line="320" w:lineRule="exact"/>
        <w:ind w:firstLine="283"/>
        <w:jc w:val="both"/>
        <w:rPr>
          <w:rFonts w:hint="cs"/>
          <w:sz w:val="22"/>
          <w:rtl/>
        </w:rPr>
      </w:pPr>
    </w:p>
    <w:p w14:paraId="1E01D3F1" w14:textId="77777777" w:rsidR="00A86D59" w:rsidRDefault="00A86D59">
      <w:pPr>
        <w:spacing w:after="80" w:line="320" w:lineRule="exact"/>
        <w:ind w:firstLine="283"/>
        <w:jc w:val="both"/>
        <w:rPr>
          <w:rFonts w:hint="cs"/>
          <w:b/>
          <w:bCs/>
          <w:i/>
          <w:iCs/>
          <w:sz w:val="22"/>
          <w:u w:val="single"/>
          <w:rtl/>
        </w:rPr>
      </w:pPr>
      <w:r>
        <w:rPr>
          <w:rFonts w:hint="cs"/>
          <w:sz w:val="22"/>
          <w:rtl/>
        </w:rPr>
        <w:tab/>
      </w:r>
      <w:r>
        <w:rPr>
          <w:rFonts w:hint="cs"/>
          <w:b/>
          <w:bCs/>
          <w:i/>
          <w:iCs/>
          <w:sz w:val="22"/>
          <w:u w:val="single"/>
          <w:rtl/>
        </w:rPr>
        <w:t>(ח)</w:t>
      </w:r>
      <w:r>
        <w:rPr>
          <w:rFonts w:hint="cs"/>
          <w:b/>
          <w:bCs/>
          <w:i/>
          <w:iCs/>
          <w:sz w:val="22"/>
          <w:rtl/>
        </w:rPr>
        <w:t xml:space="preserve"> </w:t>
      </w:r>
      <w:r>
        <w:rPr>
          <w:rFonts w:hint="cs"/>
          <w:b/>
          <w:bCs/>
          <w:i/>
          <w:iCs/>
          <w:sz w:val="22"/>
          <w:u w:val="single"/>
          <w:rtl/>
        </w:rPr>
        <w:t>רס"ל מינה אניג'ר - עת/9.</w:t>
      </w:r>
    </w:p>
    <w:p w14:paraId="472C8B5C" w14:textId="77777777" w:rsidR="00A86D59" w:rsidRDefault="00A86D59">
      <w:pPr>
        <w:spacing w:after="80" w:line="320" w:lineRule="exact"/>
        <w:ind w:firstLine="283"/>
        <w:jc w:val="both"/>
        <w:rPr>
          <w:rFonts w:hint="cs"/>
          <w:sz w:val="22"/>
          <w:rtl/>
        </w:rPr>
      </w:pPr>
      <w:r>
        <w:rPr>
          <w:rFonts w:hint="cs"/>
          <w:b/>
          <w:bCs/>
          <w:i/>
          <w:iCs/>
          <w:sz w:val="22"/>
          <w:rtl/>
        </w:rPr>
        <w:t>62.</w:t>
      </w:r>
      <w:r>
        <w:rPr>
          <w:sz w:val="22"/>
          <w:rtl/>
        </w:rPr>
        <w:tab/>
      </w:r>
      <w:r>
        <w:rPr>
          <w:rFonts w:hint="cs"/>
          <w:sz w:val="22"/>
          <w:rtl/>
        </w:rPr>
        <w:t xml:space="preserve">עדה זו, שהינה חוקרת נוער בעלת הכשרה מיוחדת לחקירות בעבירות-מין ואלימוּת במשפחה, גבתה את שתי הודעותיו של הנאשם שהוגשו באמצעותה </w:t>
      </w:r>
      <w:r>
        <w:rPr>
          <w:rFonts w:hint="cs"/>
          <w:b/>
          <w:bCs/>
          <w:sz w:val="22"/>
          <w:rtl/>
        </w:rPr>
        <w:t>(ת/18 ו-ת/19)</w:t>
      </w:r>
      <w:r>
        <w:rPr>
          <w:rFonts w:hint="cs"/>
          <w:sz w:val="22"/>
          <w:rtl/>
        </w:rPr>
        <w:t>. למעשה חקרה העדה את מרבית העדים, כולל המתלוננת, האֵם, שני האחים והמתנדבת, שהודעות כולם הוגשו בהסכמה וחלקם אף לבקשת הסניגור.</w:t>
      </w:r>
    </w:p>
    <w:p w14:paraId="12EB14DA" w14:textId="77777777" w:rsidR="00A86D59" w:rsidRDefault="00A86D59">
      <w:pPr>
        <w:spacing w:after="80" w:line="320" w:lineRule="exact"/>
        <w:ind w:firstLine="283"/>
        <w:jc w:val="both"/>
        <w:rPr>
          <w:rFonts w:hint="cs"/>
          <w:sz w:val="22"/>
          <w:rtl/>
        </w:rPr>
      </w:pPr>
    </w:p>
    <w:p w14:paraId="5F8BAD29" w14:textId="77777777" w:rsidR="00A86D59" w:rsidRDefault="00A86D59">
      <w:pPr>
        <w:spacing w:after="80" w:line="320" w:lineRule="exact"/>
        <w:ind w:firstLine="283"/>
        <w:jc w:val="both"/>
        <w:rPr>
          <w:rFonts w:hint="cs"/>
          <w:sz w:val="22"/>
          <w:rtl/>
        </w:rPr>
      </w:pPr>
    </w:p>
    <w:p w14:paraId="0C7EE00E" w14:textId="77777777" w:rsidR="00A86D59" w:rsidRDefault="00A86D59">
      <w:pPr>
        <w:spacing w:after="80" w:line="320" w:lineRule="exact"/>
        <w:ind w:firstLine="283"/>
        <w:jc w:val="both"/>
        <w:rPr>
          <w:rFonts w:hint="cs"/>
          <w:sz w:val="22"/>
          <w:rtl/>
        </w:rPr>
      </w:pPr>
    </w:p>
    <w:p w14:paraId="7A662A9C" w14:textId="77777777" w:rsidR="00A86D59" w:rsidRDefault="00A86D59">
      <w:pPr>
        <w:spacing w:after="80" w:line="320" w:lineRule="exact"/>
        <w:ind w:firstLine="283"/>
        <w:jc w:val="both"/>
        <w:rPr>
          <w:rFonts w:hint="cs"/>
          <w:sz w:val="22"/>
          <w:rtl/>
        </w:rPr>
      </w:pPr>
      <w:r>
        <w:rPr>
          <w:rFonts w:hint="cs"/>
          <w:sz w:val="22"/>
          <w:rtl/>
        </w:rPr>
        <w:tab/>
        <w:t xml:space="preserve">העדה מתארת את מצבהּ הנפשי של הקטינה בעת מסירת הודעותיה. לדבריה, הקטינה התקשתה מאוד לספר מה עבר עליה, </w:t>
      </w:r>
      <w:r>
        <w:rPr>
          <w:rFonts w:hint="cs"/>
          <w:b/>
          <w:bCs/>
          <w:sz w:val="22"/>
          <w:rtl/>
        </w:rPr>
        <w:t>"הרבה פעמים דמעות זלגו מעיניה. היו פעמים שהיא ממש שתקה... היא הייתה ממש נסערת בשלב מסויים"</w:t>
      </w:r>
      <w:r>
        <w:rPr>
          <w:rFonts w:hint="cs"/>
          <w:sz w:val="22"/>
          <w:rtl/>
        </w:rPr>
        <w:t xml:space="preserve"> </w:t>
      </w:r>
      <w:r>
        <w:rPr>
          <w:rFonts w:hint="cs"/>
          <w:b/>
          <w:bCs/>
          <w:sz w:val="22"/>
          <w:rtl/>
        </w:rPr>
        <w:t>(עמ' 290,                  ש' 10-6)</w:t>
      </w:r>
      <w:r>
        <w:rPr>
          <w:rFonts w:hint="cs"/>
          <w:sz w:val="22"/>
          <w:rtl/>
        </w:rPr>
        <w:t>. משום מצבהּ הנפשי הקשֶׁה, כך העידה, הוזמנה פקידת-סעד לחוק הנוער כדי ללווֹתה.</w:t>
      </w:r>
    </w:p>
    <w:p w14:paraId="3C7DA559" w14:textId="77777777" w:rsidR="00A86D59" w:rsidRDefault="00A86D59">
      <w:pPr>
        <w:spacing w:after="80" w:line="320" w:lineRule="exact"/>
        <w:ind w:firstLine="283"/>
        <w:jc w:val="both"/>
        <w:rPr>
          <w:rFonts w:hint="cs"/>
          <w:sz w:val="22"/>
          <w:rtl/>
        </w:rPr>
      </w:pPr>
      <w:r>
        <w:rPr>
          <w:rFonts w:hint="cs"/>
          <w:sz w:val="22"/>
          <w:rtl/>
        </w:rPr>
        <w:tab/>
        <w:t>העדה אף מספרת כי בשל מצבהּ הנפשי וּלאור התנגדותה הנחרצת של הקטינה והחשש לפגיעה עצמית - הוחלט על-ידי גורמי החקירה והטיפול גם יחד, שלא לזמֵן לעדוּת קטין נוסף ששמו עלה בחקירתה של הקטינה (החבר המכוּנה "אבי" בעדותה של הקטינה) ושלוֹ סיפרה עוד בעבר על המעשים. בחקירתה-הנגדית הסבירה החלטה זאת ביֶתר פירוט וּבצורה משכנעת וּמתקבלת על הדעת.</w:t>
      </w:r>
    </w:p>
    <w:p w14:paraId="3B3D18C8" w14:textId="77777777" w:rsidR="00A86D59" w:rsidRDefault="00A86D59">
      <w:pPr>
        <w:spacing w:after="80" w:line="320" w:lineRule="exact"/>
        <w:ind w:firstLine="283"/>
        <w:jc w:val="both"/>
        <w:rPr>
          <w:rFonts w:hint="cs"/>
          <w:sz w:val="22"/>
          <w:rtl/>
        </w:rPr>
      </w:pPr>
      <w:r>
        <w:rPr>
          <w:rFonts w:hint="cs"/>
          <w:sz w:val="22"/>
          <w:rtl/>
        </w:rPr>
        <w:tab/>
        <w:t xml:space="preserve">באשר לתוכן עדוּת הקטינה ולשאלות חוזרות ונִשנות של הסניגור, מציינת העדה כי הקטינה פירטה לפרטֵי פרטים מקרים שקרו לפני שנים רבות בערים שונות בהן התגוררו, במקומות שונים בתוך הבתים שחיו בהם, לעיתים בנוכחות אנשים אחרים שהיו בבית וּלעיתים כשלא היו אנשים נוספים. לדברי העדה, לא מצאה כל סתירה בדבריה של הקטינה, אלא להיפך, התיאורים עקביים וחוזרים על עצמם </w:t>
      </w:r>
      <w:r>
        <w:rPr>
          <w:rFonts w:hint="cs"/>
          <w:b/>
          <w:bCs/>
          <w:sz w:val="22"/>
          <w:rtl/>
        </w:rPr>
        <w:t>(עמ' 302-301)</w:t>
      </w:r>
      <w:r>
        <w:rPr>
          <w:rFonts w:hint="cs"/>
          <w:sz w:val="22"/>
          <w:rtl/>
        </w:rPr>
        <w:t>.</w:t>
      </w:r>
    </w:p>
    <w:p w14:paraId="31EC7524" w14:textId="77777777" w:rsidR="00A86D59" w:rsidRDefault="00A86D59">
      <w:pPr>
        <w:spacing w:after="80" w:line="320" w:lineRule="exact"/>
        <w:ind w:firstLine="283"/>
        <w:jc w:val="both"/>
        <w:rPr>
          <w:rFonts w:hint="cs"/>
          <w:sz w:val="22"/>
          <w:rtl/>
        </w:rPr>
      </w:pPr>
    </w:p>
    <w:p w14:paraId="5756C0AA" w14:textId="77777777" w:rsidR="00A86D59" w:rsidRDefault="00A86D59">
      <w:pPr>
        <w:spacing w:after="80" w:line="320" w:lineRule="exact"/>
        <w:ind w:firstLine="283"/>
        <w:jc w:val="both"/>
        <w:rPr>
          <w:rFonts w:hint="cs"/>
          <w:sz w:val="22"/>
          <w:rtl/>
        </w:rPr>
      </w:pPr>
      <w:r>
        <w:rPr>
          <w:rFonts w:hint="cs"/>
          <w:b/>
          <w:bCs/>
          <w:i/>
          <w:iCs/>
          <w:sz w:val="22"/>
          <w:rtl/>
        </w:rPr>
        <w:t>63.</w:t>
      </w:r>
      <w:r>
        <w:rPr>
          <w:sz w:val="22"/>
          <w:rtl/>
        </w:rPr>
        <w:tab/>
        <w:t>העדה מתארת גם את חקירתה של הא</w:t>
      </w:r>
      <w:r>
        <w:rPr>
          <w:rFonts w:hint="cs"/>
          <w:sz w:val="22"/>
          <w:rtl/>
        </w:rPr>
        <w:t>ֵם כבעייתית וקשָׁה. לדבריה, האֵם התפרצה בבכי מִספּר פעמים במהלך העדות. היה קושי לבחון מה ידוע לה וּמה לא, במיוחד לאור העובדה כי הקטינה לא הייתה מעוניינת שייוודעו לאֵם פרטֵי עדותה. כמו-כן, מציינת העדה כי לאור דברֵי האֵם באשר לחשד כי הנאשם יברח מן הארץ וכי הוא עלול לפגוע בעצמו - נעשו ניסיונות לאיתוּרוֹ בסיועהּ תוך כדי גביית עדותה. לבסוף הנאשם אכן עוכב והובא לתחנה.</w:t>
      </w:r>
    </w:p>
    <w:p w14:paraId="362A2AC0" w14:textId="77777777" w:rsidR="00A86D59" w:rsidRDefault="00A86D59">
      <w:pPr>
        <w:spacing w:after="80" w:line="320" w:lineRule="exact"/>
        <w:ind w:firstLine="283"/>
        <w:jc w:val="both"/>
        <w:rPr>
          <w:rFonts w:hint="cs"/>
          <w:sz w:val="22"/>
          <w:rtl/>
        </w:rPr>
      </w:pPr>
    </w:p>
    <w:p w14:paraId="0AB6DE4C" w14:textId="77777777" w:rsidR="00A86D59" w:rsidRDefault="00A86D59">
      <w:pPr>
        <w:spacing w:after="80" w:line="320" w:lineRule="exact"/>
        <w:ind w:firstLine="283"/>
        <w:jc w:val="both"/>
        <w:rPr>
          <w:rFonts w:hint="cs"/>
          <w:sz w:val="22"/>
          <w:rtl/>
        </w:rPr>
      </w:pPr>
      <w:r>
        <w:rPr>
          <w:rFonts w:hint="cs"/>
          <w:b/>
          <w:bCs/>
          <w:i/>
          <w:iCs/>
          <w:sz w:val="22"/>
          <w:rtl/>
        </w:rPr>
        <w:t>64.</w:t>
      </w:r>
      <w:r>
        <w:rPr>
          <w:sz w:val="22"/>
          <w:rtl/>
        </w:rPr>
        <w:tab/>
      </w:r>
      <w:r>
        <w:rPr>
          <w:rFonts w:hint="cs"/>
          <w:sz w:val="22"/>
          <w:rtl/>
        </w:rPr>
        <w:t>ב</w:t>
      </w:r>
      <w:r>
        <w:rPr>
          <w:sz w:val="22"/>
          <w:rtl/>
        </w:rPr>
        <w:t>כ</w:t>
      </w:r>
      <w:r>
        <w:rPr>
          <w:rFonts w:hint="cs"/>
          <w:sz w:val="22"/>
          <w:rtl/>
        </w:rPr>
        <w:t>ֹ</w:t>
      </w:r>
      <w:r>
        <w:rPr>
          <w:sz w:val="22"/>
          <w:rtl/>
        </w:rPr>
        <w:t>ל הנוגע לגביית עדותו של הנאשם</w:t>
      </w:r>
      <w:r>
        <w:rPr>
          <w:rFonts w:hint="cs"/>
          <w:sz w:val="22"/>
          <w:rtl/>
        </w:rPr>
        <w:t xml:space="preserve"> וּבעקבות שאלות הסניגור, מדגישה העדה כי בינה לבין הנאשם לא היה שום דו-שיח נוסף מעבר לרשוּם בהודעתו והצהירה כי היא רושמת את הודעת הנחקר שבפניה בלשונו הוא - בדיוק כפי שאמר הנחקר את הדברים - וכך היה גם במקרה שבפנינו.</w:t>
      </w:r>
    </w:p>
    <w:p w14:paraId="247AB538" w14:textId="77777777" w:rsidR="00A86D59" w:rsidRDefault="00A86D59">
      <w:pPr>
        <w:spacing w:after="80" w:line="320" w:lineRule="exact"/>
        <w:ind w:firstLine="283"/>
        <w:jc w:val="both"/>
        <w:rPr>
          <w:rFonts w:hint="cs"/>
          <w:sz w:val="22"/>
          <w:rtl/>
        </w:rPr>
      </w:pPr>
      <w:r>
        <w:rPr>
          <w:rFonts w:hint="cs"/>
          <w:sz w:val="22"/>
          <w:rtl/>
        </w:rPr>
        <w:tab/>
        <w:t xml:space="preserve">עם סיום חקירת עדה זו, הוגשו לבית-המשפט, לבקשת הסניגור, הבקשה להארכת מעצרו של הנאשם ופרוטוקול הדיון במעצר </w:t>
      </w:r>
      <w:r>
        <w:rPr>
          <w:rFonts w:hint="cs"/>
          <w:b/>
          <w:bCs/>
          <w:sz w:val="22"/>
          <w:rtl/>
        </w:rPr>
        <w:t>(נ/2 ו-נ/3)</w:t>
      </w:r>
      <w:r>
        <w:rPr>
          <w:rFonts w:hint="cs"/>
          <w:sz w:val="22"/>
          <w:rtl/>
        </w:rPr>
        <w:t xml:space="preserve"> וכן כתב-התביעה שהגישה האֵם נגד הקטין א.א., כולל תצהירה </w:t>
      </w:r>
      <w:r>
        <w:rPr>
          <w:rFonts w:hint="cs"/>
          <w:b/>
          <w:bCs/>
          <w:sz w:val="22"/>
          <w:rtl/>
        </w:rPr>
        <w:t>(נ/4 + נ/5)</w:t>
      </w:r>
      <w:r>
        <w:rPr>
          <w:rFonts w:hint="cs"/>
          <w:sz w:val="22"/>
          <w:rtl/>
        </w:rPr>
        <w:t>. יצויין, כי לא נמצאת בהם אינפורמציה ממשית החשוּבה לענייננוּ.</w:t>
      </w:r>
    </w:p>
    <w:p w14:paraId="1286F43F" w14:textId="77777777" w:rsidR="00A86D59" w:rsidRDefault="00A86D59">
      <w:pPr>
        <w:spacing w:after="80" w:line="320" w:lineRule="exact"/>
        <w:ind w:firstLine="283"/>
        <w:jc w:val="both"/>
        <w:rPr>
          <w:rFonts w:hint="cs"/>
          <w:sz w:val="22"/>
          <w:rtl/>
        </w:rPr>
      </w:pPr>
      <w:r>
        <w:rPr>
          <w:rFonts w:hint="cs"/>
          <w:sz w:val="22"/>
          <w:rtl/>
        </w:rPr>
        <w:t>בכך נסתיימו עדי-התביעה.</w:t>
      </w:r>
    </w:p>
    <w:p w14:paraId="5E54D2A0" w14:textId="77777777" w:rsidR="00A86D59" w:rsidRDefault="00A86D59">
      <w:pPr>
        <w:spacing w:after="80" w:line="320" w:lineRule="exact"/>
        <w:ind w:firstLine="283"/>
        <w:jc w:val="both"/>
        <w:rPr>
          <w:rFonts w:hint="cs"/>
          <w:b/>
          <w:bCs/>
          <w:i/>
          <w:iCs/>
          <w:sz w:val="22"/>
          <w:u w:val="single"/>
          <w:rtl/>
        </w:rPr>
      </w:pPr>
      <w:r>
        <w:rPr>
          <w:rFonts w:hint="cs"/>
          <w:b/>
          <w:bCs/>
          <w:i/>
          <w:iCs/>
          <w:sz w:val="22"/>
          <w:u w:val="single"/>
          <w:rtl/>
        </w:rPr>
        <w:t>ה.</w:t>
      </w:r>
      <w:r>
        <w:rPr>
          <w:rFonts w:hint="cs"/>
          <w:b/>
          <w:bCs/>
          <w:i/>
          <w:iCs/>
          <w:sz w:val="22"/>
          <w:rtl/>
        </w:rPr>
        <w:t xml:space="preserve">  </w:t>
      </w:r>
      <w:r>
        <w:rPr>
          <w:rFonts w:hint="cs"/>
          <w:b/>
          <w:bCs/>
          <w:i/>
          <w:iCs/>
          <w:sz w:val="22"/>
          <w:u w:val="single"/>
          <w:rtl/>
        </w:rPr>
        <w:t>גירסת הנאשם.</w:t>
      </w:r>
    </w:p>
    <w:p w14:paraId="772137BC" w14:textId="77777777" w:rsidR="00A86D59" w:rsidRDefault="00A86D59">
      <w:pPr>
        <w:spacing w:after="80" w:line="320" w:lineRule="exact"/>
        <w:ind w:firstLine="283"/>
        <w:jc w:val="both"/>
        <w:rPr>
          <w:rFonts w:hint="cs"/>
          <w:sz w:val="22"/>
          <w:rtl/>
        </w:rPr>
      </w:pPr>
      <w:r>
        <w:rPr>
          <w:rFonts w:hint="cs"/>
          <w:b/>
          <w:bCs/>
          <w:i/>
          <w:iCs/>
          <w:sz w:val="22"/>
          <w:rtl/>
        </w:rPr>
        <w:t>65.</w:t>
      </w:r>
      <w:r>
        <w:rPr>
          <w:sz w:val="22"/>
          <w:rtl/>
        </w:rPr>
        <w:tab/>
      </w:r>
      <w:r>
        <w:rPr>
          <w:rFonts w:hint="cs"/>
          <w:sz w:val="22"/>
          <w:rtl/>
        </w:rPr>
        <w:t>הנאשם בן 44. בעדותו חוזר וּמספּר כי הינו נשוי בשנית לאִימהּ של המתלוננת מזה כ-20 שנה, לוֹ בת כבת 21 מנישואיו הקודמים, המתגוררת בצרפת עם אִימהּ ואותה לא ראה ולא היה לו עִמה כל קשר מאז היותה כבת תִּשְׁעָה חודשים.</w:t>
      </w:r>
    </w:p>
    <w:p w14:paraId="506431EA" w14:textId="77777777" w:rsidR="00A86D59" w:rsidRDefault="00A86D59">
      <w:pPr>
        <w:spacing w:after="80" w:line="320" w:lineRule="exact"/>
        <w:ind w:firstLine="283"/>
        <w:jc w:val="both"/>
        <w:rPr>
          <w:rFonts w:hint="cs"/>
          <w:sz w:val="22"/>
          <w:rtl/>
        </w:rPr>
      </w:pPr>
      <w:r>
        <w:rPr>
          <w:rFonts w:hint="cs"/>
          <w:sz w:val="22"/>
          <w:rtl/>
        </w:rPr>
        <w:tab/>
        <w:t xml:space="preserve">על גירסתו של הנאשם למדות אנו משתי הודעותיו במשטרה - הראשונה מיום מעצרו </w:t>
      </w:r>
      <w:r>
        <w:rPr>
          <w:rFonts w:hint="cs"/>
          <w:b/>
          <w:bCs/>
          <w:sz w:val="22"/>
          <w:rtl/>
        </w:rPr>
        <w:t>(ת/18)</w:t>
      </w:r>
      <w:r>
        <w:rPr>
          <w:rFonts w:hint="cs"/>
          <w:sz w:val="22"/>
          <w:rtl/>
        </w:rPr>
        <w:t xml:space="preserve"> והשניה שלושה ימים לאחר מכן </w:t>
      </w:r>
      <w:r>
        <w:rPr>
          <w:rFonts w:hint="cs"/>
          <w:b/>
          <w:bCs/>
          <w:sz w:val="22"/>
          <w:rtl/>
        </w:rPr>
        <w:t>(ת/19)</w:t>
      </w:r>
      <w:r>
        <w:rPr>
          <w:rFonts w:hint="cs"/>
          <w:sz w:val="22"/>
          <w:rtl/>
        </w:rPr>
        <w:t xml:space="preserve">, וּמעדותו בפנינו בבית-המשפט. </w:t>
      </w:r>
    </w:p>
    <w:p w14:paraId="2EDBB959" w14:textId="77777777" w:rsidR="00A86D59" w:rsidRDefault="00A86D59">
      <w:pPr>
        <w:spacing w:after="80" w:line="320" w:lineRule="exact"/>
        <w:ind w:firstLine="283"/>
        <w:jc w:val="both"/>
        <w:rPr>
          <w:rFonts w:hint="cs"/>
          <w:sz w:val="22"/>
          <w:rtl/>
        </w:rPr>
      </w:pPr>
      <w:r>
        <w:rPr>
          <w:rFonts w:hint="cs"/>
          <w:sz w:val="22"/>
          <w:rtl/>
        </w:rPr>
        <w:t xml:space="preserve">וּכבר עתה יש לומר, כי תמצית גירסתו היא כי המדובר בעלילה, שלדבריו, למרות שחשב על כך רבות אין הוא מסוגל להבין מהיכן וּמדוע נוצרה </w:t>
      </w:r>
      <w:r>
        <w:rPr>
          <w:rFonts w:hint="cs"/>
          <w:b/>
          <w:bCs/>
          <w:sz w:val="22"/>
          <w:rtl/>
        </w:rPr>
        <w:t>("כן, יש פה עלילה שלֵמה. זאת הטענה שלי. שיש פה עלילה. מי יוצר אותה, איך יצרו אותה - אני לא יודע" -            עמ' 345, ש' 7)</w:t>
      </w:r>
      <w:r>
        <w:rPr>
          <w:rFonts w:hint="cs"/>
          <w:sz w:val="22"/>
          <w:rtl/>
        </w:rPr>
        <w:t>. עם זאת, במהלך עדותו מעלה הנאשם השׁערות וּמחשבות שונות וּמִשתנות בניסיונות לפתור את ה"תעלומה", שעיקרן, בסופם של דברים, כי אישתו מנסה להעליל עליו עלילה והכניסה דברים שלא היו ולא נבראו לפיה של הקטינה.</w:t>
      </w:r>
    </w:p>
    <w:p w14:paraId="3E624EEB" w14:textId="77777777" w:rsidR="00A86D59" w:rsidRDefault="00A86D59">
      <w:pPr>
        <w:spacing w:after="80" w:line="320" w:lineRule="exact"/>
        <w:ind w:firstLine="283"/>
        <w:jc w:val="both"/>
        <w:rPr>
          <w:rFonts w:hint="cs"/>
          <w:sz w:val="22"/>
          <w:rtl/>
        </w:rPr>
      </w:pPr>
      <w:r>
        <w:rPr>
          <w:rFonts w:hint="cs"/>
          <w:sz w:val="22"/>
          <w:rtl/>
        </w:rPr>
        <w:tab/>
        <w:t>על רקע זה נחקרה האֵם ארוכות על חיי הזוגיות והמשפחה (כפי שהובא לעיל בתמצית); וגם הנאשם בעדותו (שלא כפי שעשה בהודעותיו במשטרה), שָׂם דגש רב על הקֶשר הזוגי עם אישתו מחד-גיסא, ועל יחסיו הטובים והמיוחדים, לטעמו, עם כל שלושת ילדיו, וּבעיקר עם הקטינה, מאידך-גיסא.</w:t>
      </w:r>
    </w:p>
    <w:p w14:paraId="5C7A6111" w14:textId="77777777" w:rsidR="00A86D59" w:rsidRDefault="00A86D59">
      <w:pPr>
        <w:spacing w:after="80" w:line="320" w:lineRule="exact"/>
        <w:ind w:firstLine="283"/>
        <w:jc w:val="both"/>
        <w:rPr>
          <w:rFonts w:hint="cs"/>
          <w:sz w:val="22"/>
          <w:rtl/>
        </w:rPr>
      </w:pPr>
    </w:p>
    <w:p w14:paraId="5DEA9EE4" w14:textId="77777777" w:rsidR="00A86D59" w:rsidRDefault="00A86D59">
      <w:pPr>
        <w:spacing w:after="80" w:line="320" w:lineRule="exact"/>
        <w:ind w:firstLine="283"/>
        <w:jc w:val="both"/>
        <w:rPr>
          <w:rFonts w:hint="cs"/>
          <w:sz w:val="22"/>
          <w:rtl/>
        </w:rPr>
      </w:pPr>
      <w:r>
        <w:rPr>
          <w:rFonts w:hint="cs"/>
          <w:b/>
          <w:bCs/>
          <w:i/>
          <w:iCs/>
          <w:sz w:val="22"/>
          <w:rtl/>
        </w:rPr>
        <w:t>66.</w:t>
      </w:r>
      <w:r>
        <w:rPr>
          <w:sz w:val="22"/>
          <w:rtl/>
        </w:rPr>
        <w:tab/>
      </w:r>
      <w:r>
        <w:rPr>
          <w:rFonts w:hint="cs"/>
          <w:sz w:val="22"/>
          <w:rtl/>
        </w:rPr>
        <w:t>גם הנאשם, כאישתו לפניו, מתחיל וּמתאר את חיי הנישואין והמשפחה באור חיובי ביותר, ואט אט מתבהרת התמונה האחרת. את השנים הראשונות לנישואיו עם אִימהּ של המתלוננת מתאר הנאשם כ</w:t>
      </w:r>
      <w:r>
        <w:rPr>
          <w:rFonts w:hint="cs"/>
          <w:b/>
          <w:bCs/>
          <w:sz w:val="22"/>
          <w:rtl/>
        </w:rPr>
        <w:t>"מערכת-יחסים טובה מאוד"</w:t>
      </w:r>
      <w:r>
        <w:rPr>
          <w:rFonts w:hint="cs"/>
          <w:sz w:val="22"/>
          <w:rtl/>
        </w:rPr>
        <w:t xml:space="preserve">. הוא מכחיש כי נקט באלימוּת כלפי אישתו, למעֵט בשני מקרים, שכבר הוזכרו בעדויות האֵם והקטינה. </w:t>
      </w:r>
    </w:p>
    <w:p w14:paraId="0CDE893E" w14:textId="77777777" w:rsidR="00A86D59" w:rsidRDefault="00A86D59">
      <w:pPr>
        <w:spacing w:after="80" w:line="320" w:lineRule="exact"/>
        <w:ind w:firstLine="283"/>
        <w:jc w:val="both"/>
        <w:rPr>
          <w:rFonts w:hint="cs"/>
          <w:sz w:val="22"/>
          <w:rtl/>
        </w:rPr>
      </w:pPr>
      <w:r>
        <w:rPr>
          <w:rFonts w:hint="cs"/>
          <w:sz w:val="22"/>
          <w:rtl/>
        </w:rPr>
        <w:t>המקרה הראשון הוא זה שבּוֹ סטר לאישתו בנוכחוּת בני-משפחתה לאחר שהשאירה את בנם לבד בבית והלכה לבֵית הוריה בעקבות מריבה עם הנאשם. במקרה השני, שאירע לדבריו לפני תֵּשַׁע שנים, הפך על אישתו את המיטה שעליה שכבה במהלך ויכוח וּבעקבות חשדוֹ כי היא מנהלת רומן במקום עבודתה. בתגובה לכך, מוסיף, הוא נדקר על-ידי אישתו.</w:t>
      </w:r>
    </w:p>
    <w:p w14:paraId="5043BF07" w14:textId="77777777" w:rsidR="00A86D59" w:rsidRDefault="00A86D59">
      <w:pPr>
        <w:spacing w:after="80" w:line="320" w:lineRule="exact"/>
        <w:ind w:firstLine="283"/>
        <w:jc w:val="both"/>
        <w:rPr>
          <w:rFonts w:hint="cs"/>
          <w:sz w:val="22"/>
          <w:rtl/>
        </w:rPr>
      </w:pPr>
      <w:r>
        <w:rPr>
          <w:rFonts w:hint="cs"/>
          <w:sz w:val="22"/>
          <w:rtl/>
        </w:rPr>
        <w:tab/>
        <w:t xml:space="preserve">הנאשם מכחיש כי הייתה אלימות נוספת כלפי אישתו, וּבמיוחד מכחיש שהיכה אותה בהיותה בהריון כחודשיים לאחר נישואיהם. עם זאת, מאשר הנאשם עדויות האֵם והקטינה על קיומם של </w:t>
      </w:r>
      <w:r>
        <w:rPr>
          <w:rFonts w:hint="cs"/>
          <w:b/>
          <w:bCs/>
          <w:sz w:val="22"/>
          <w:rtl/>
        </w:rPr>
        <w:t>"ריבים קשים מילוליים שהיו בעקבות כל דבר שהתרחש בבית אם אני ביצעתי איזושהי הוצאה לא נכונה, או שהיו ריבים במצב כלכלי קשה... אז זה מתחיל ויכוח קשה אבל לא נגרר לאלימות"</w:t>
      </w:r>
      <w:r>
        <w:rPr>
          <w:rFonts w:hint="cs"/>
          <w:sz w:val="22"/>
          <w:rtl/>
        </w:rPr>
        <w:t xml:space="preserve"> </w:t>
      </w:r>
      <w:r>
        <w:rPr>
          <w:rFonts w:hint="cs"/>
          <w:b/>
          <w:bCs/>
          <w:sz w:val="22"/>
          <w:rtl/>
        </w:rPr>
        <w:t>(עמ' 343, ש' 27-13)</w:t>
      </w:r>
      <w:r>
        <w:rPr>
          <w:rFonts w:hint="cs"/>
          <w:sz w:val="22"/>
          <w:rtl/>
        </w:rPr>
        <w:t xml:space="preserve">. סך-הכל, אומר הנאשם, </w:t>
      </w:r>
      <w:r>
        <w:rPr>
          <w:rFonts w:hint="cs"/>
          <w:b/>
          <w:bCs/>
          <w:sz w:val="22"/>
          <w:rtl/>
        </w:rPr>
        <w:t xml:space="preserve">"כמו בכל משפחה הם </w:t>
      </w:r>
      <w:r>
        <w:rPr>
          <w:rFonts w:hint="cs"/>
          <w:sz w:val="22"/>
          <w:rtl/>
        </w:rPr>
        <w:t>(היחסים - ת.ש.)</w:t>
      </w:r>
      <w:r>
        <w:rPr>
          <w:rFonts w:hint="cs"/>
          <w:b/>
          <w:bCs/>
          <w:sz w:val="22"/>
          <w:rtl/>
        </w:rPr>
        <w:t xml:space="preserve"> ידעו עליות ומורדות"</w:t>
      </w:r>
      <w:r>
        <w:rPr>
          <w:rFonts w:hint="cs"/>
          <w:sz w:val="22"/>
          <w:rtl/>
        </w:rPr>
        <w:t>.</w:t>
      </w:r>
    </w:p>
    <w:p w14:paraId="52044F86" w14:textId="77777777" w:rsidR="00A86D59" w:rsidRDefault="00A86D59">
      <w:pPr>
        <w:spacing w:after="80" w:line="320" w:lineRule="exact"/>
        <w:ind w:firstLine="283"/>
        <w:jc w:val="both"/>
        <w:rPr>
          <w:rFonts w:hint="cs"/>
          <w:sz w:val="22"/>
          <w:rtl/>
        </w:rPr>
      </w:pPr>
      <w:r>
        <w:rPr>
          <w:rFonts w:hint="cs"/>
          <w:sz w:val="22"/>
          <w:rtl/>
        </w:rPr>
        <w:tab/>
        <w:t xml:space="preserve">הנאשם מכחיש כי אישתו סירבה לקיים עִמוֹ יחסי-מין בשנים האחרונות וכי היה במצוקה בשל כך, וטוען כי קיימו יחסי-מין גם יומיים לפני </w:t>
      </w:r>
      <w:r>
        <w:rPr>
          <w:rFonts w:hint="cs"/>
          <w:b/>
          <w:bCs/>
          <w:sz w:val="22"/>
          <w:rtl/>
        </w:rPr>
        <w:t xml:space="preserve">"שהתפוצצה הפּרשה"           </w:t>
      </w:r>
      <w:r>
        <w:rPr>
          <w:rFonts w:hint="cs"/>
          <w:sz w:val="22"/>
          <w:rtl/>
        </w:rPr>
        <w:t xml:space="preserve"> </w:t>
      </w:r>
      <w:r>
        <w:rPr>
          <w:rFonts w:hint="cs"/>
          <w:b/>
          <w:bCs/>
          <w:sz w:val="22"/>
          <w:rtl/>
        </w:rPr>
        <w:t>(עמ' 344, ש' 17 ואילך)</w:t>
      </w:r>
      <w:r>
        <w:rPr>
          <w:rFonts w:hint="cs"/>
          <w:sz w:val="22"/>
          <w:rtl/>
        </w:rPr>
        <w:t>.</w:t>
      </w:r>
    </w:p>
    <w:p w14:paraId="0A6BBBAC" w14:textId="77777777" w:rsidR="00A86D59" w:rsidRDefault="00A86D59">
      <w:pPr>
        <w:spacing w:after="80" w:line="320" w:lineRule="exact"/>
        <w:ind w:firstLine="283"/>
        <w:jc w:val="both"/>
        <w:rPr>
          <w:rFonts w:hint="cs"/>
          <w:sz w:val="22"/>
          <w:rtl/>
        </w:rPr>
      </w:pPr>
      <w:r>
        <w:rPr>
          <w:rFonts w:hint="cs"/>
          <w:sz w:val="22"/>
          <w:rtl/>
        </w:rPr>
        <w:tab/>
        <w:t xml:space="preserve">עם זאת, מאשר הנאשם כי במהלך השנים היו דיבורים על גירושין </w:t>
      </w:r>
      <w:r>
        <w:rPr>
          <w:rFonts w:hint="cs"/>
          <w:b/>
          <w:bCs/>
          <w:sz w:val="22"/>
          <w:rtl/>
        </w:rPr>
        <w:t>("כמו כל זוג שנכנסים לקשיים כלכליים או לכל מיני מצבים...")</w:t>
      </w:r>
      <w:r>
        <w:rPr>
          <w:rFonts w:hint="cs"/>
          <w:sz w:val="22"/>
          <w:rtl/>
        </w:rPr>
        <w:t>, וּפעם אחת אף הגיעו לרבנות ועזבו, בדיוק כפי שתיארה אישתו בעדותה.</w:t>
      </w:r>
    </w:p>
    <w:p w14:paraId="620B6FDA" w14:textId="77777777" w:rsidR="00A86D59" w:rsidRDefault="00A86D59">
      <w:pPr>
        <w:spacing w:after="80" w:line="320" w:lineRule="exact"/>
        <w:ind w:firstLine="283"/>
        <w:jc w:val="both"/>
        <w:rPr>
          <w:rFonts w:hint="cs"/>
          <w:sz w:val="22"/>
          <w:rtl/>
        </w:rPr>
      </w:pPr>
      <w:r>
        <w:rPr>
          <w:rFonts w:hint="cs"/>
          <w:sz w:val="22"/>
          <w:rtl/>
        </w:rPr>
        <w:tab/>
        <w:t xml:space="preserve">עוד מאשר הנאשם כי לאחר מִספּר שנות נישואין סיפרה לו אישתו כי נפלה קורבן להתעללות מינית במשפחתה וזוהי סיבת מצבי-הרוח מהם סובלת. אישתו סירבה ללכת לטיפול ועל-כן נאלץ הוא, כך לדברי הנאשם, לטפל בילדים ולדאוג להם. הנאשם מְספּר כי אישתו עברה מִספּר התמוטטויות, הקשָׁה שבהן לאחר פטירת בִּתם התינוקת. הוא מכחיש כי נהג לומר לילדיו כי אימם </w:t>
      </w:r>
      <w:r>
        <w:rPr>
          <w:rFonts w:hint="cs"/>
          <w:b/>
          <w:bCs/>
          <w:sz w:val="22"/>
          <w:rtl/>
        </w:rPr>
        <w:t>"חולה"</w:t>
      </w:r>
      <w:r>
        <w:rPr>
          <w:rFonts w:hint="cs"/>
          <w:sz w:val="22"/>
          <w:rtl/>
        </w:rPr>
        <w:t xml:space="preserve">, </w:t>
      </w:r>
      <w:r>
        <w:rPr>
          <w:rFonts w:hint="cs"/>
          <w:b/>
          <w:bCs/>
          <w:sz w:val="22"/>
          <w:rtl/>
        </w:rPr>
        <w:t>"מטורפת"</w:t>
      </w:r>
      <w:r>
        <w:rPr>
          <w:rFonts w:hint="cs"/>
          <w:sz w:val="22"/>
          <w:rtl/>
        </w:rPr>
        <w:t xml:space="preserve">, </w:t>
      </w:r>
      <w:r>
        <w:rPr>
          <w:rFonts w:hint="cs"/>
          <w:b/>
          <w:bCs/>
          <w:sz w:val="22"/>
          <w:rtl/>
        </w:rPr>
        <w:t>"מפלצת"</w:t>
      </w:r>
      <w:r>
        <w:rPr>
          <w:rFonts w:hint="cs"/>
          <w:sz w:val="22"/>
          <w:rtl/>
        </w:rPr>
        <w:t xml:space="preserve">, ואין לו הסבר מדוע העידה כך הקטינה. להיפך. לדבריו: </w:t>
      </w:r>
      <w:r>
        <w:rPr>
          <w:rFonts w:hint="cs"/>
          <w:b/>
          <w:bCs/>
          <w:sz w:val="22"/>
          <w:rtl/>
        </w:rPr>
        <w:t>"היה חשוב לי כל הזמן שיהיה אבא ואמא לילדים"</w:t>
      </w:r>
      <w:r>
        <w:rPr>
          <w:rFonts w:hint="cs"/>
          <w:sz w:val="22"/>
          <w:rtl/>
        </w:rPr>
        <w:t xml:space="preserve">               </w:t>
      </w:r>
      <w:r>
        <w:rPr>
          <w:rFonts w:hint="cs"/>
          <w:b/>
          <w:bCs/>
          <w:sz w:val="22"/>
          <w:rtl/>
        </w:rPr>
        <w:t>(עמ' 362, ש' 30-27)</w:t>
      </w:r>
      <w:r>
        <w:rPr>
          <w:rFonts w:hint="cs"/>
          <w:sz w:val="22"/>
          <w:rtl/>
        </w:rPr>
        <w:t>.</w:t>
      </w:r>
    </w:p>
    <w:p w14:paraId="6BCEEB24" w14:textId="77777777" w:rsidR="00A86D59" w:rsidRDefault="00A86D59">
      <w:pPr>
        <w:spacing w:after="80" w:line="320" w:lineRule="exact"/>
        <w:ind w:firstLine="283"/>
        <w:jc w:val="both"/>
        <w:rPr>
          <w:rFonts w:hint="cs"/>
          <w:sz w:val="22"/>
          <w:rtl/>
        </w:rPr>
      </w:pPr>
      <w:r>
        <w:rPr>
          <w:rFonts w:hint="cs"/>
          <w:sz w:val="22"/>
          <w:rtl/>
        </w:rPr>
        <w:tab/>
        <w:t xml:space="preserve">בהתייחסוֹ לעדוּת אחיו והקטינה על אופיוֹ העצבני וּמבטו המפחיד, אומר הנאשם: </w:t>
      </w:r>
    </w:p>
    <w:p w14:paraId="7C1FA1F6" w14:textId="77777777" w:rsidR="00A86D59" w:rsidRDefault="00A86D59">
      <w:pPr>
        <w:spacing w:after="80" w:line="320" w:lineRule="exact"/>
        <w:ind w:firstLine="283"/>
        <w:jc w:val="both"/>
        <w:rPr>
          <w:rFonts w:hint="cs"/>
          <w:sz w:val="22"/>
          <w:rtl/>
        </w:rPr>
      </w:pPr>
      <w:r>
        <w:rPr>
          <w:rFonts w:hint="cs"/>
          <w:b/>
          <w:bCs/>
          <w:sz w:val="22"/>
          <w:rtl/>
        </w:rPr>
        <w:t>"כשאני כעוּס, אז התגובות שלך הן לא אותן תגובות כמו של בן-אדם, אז יש תנועות ידיים... אני לא בן-אדם עד כדי כך מפחיד, אני לא מכיר את התמונה הזו."</w:t>
      </w:r>
    </w:p>
    <w:p w14:paraId="64954B22" w14:textId="77777777" w:rsidR="00A86D59" w:rsidRDefault="00A86D59">
      <w:pPr>
        <w:spacing w:after="80" w:line="320" w:lineRule="exact"/>
        <w:ind w:firstLine="283"/>
        <w:jc w:val="both"/>
        <w:rPr>
          <w:rFonts w:hint="cs"/>
          <w:sz w:val="22"/>
          <w:rtl/>
        </w:rPr>
      </w:pPr>
      <w:r>
        <w:rPr>
          <w:rFonts w:hint="cs"/>
          <w:b/>
          <w:bCs/>
          <w:sz w:val="22"/>
          <w:rtl/>
        </w:rPr>
        <w:t>(עמ' 343, ש' 5)</w:t>
      </w:r>
      <w:r>
        <w:rPr>
          <w:rFonts w:hint="cs"/>
          <w:sz w:val="22"/>
          <w:rtl/>
        </w:rPr>
        <w:t>.</w:t>
      </w:r>
    </w:p>
    <w:p w14:paraId="4E703F6D" w14:textId="77777777" w:rsidR="00A86D59" w:rsidRDefault="00A86D59">
      <w:pPr>
        <w:spacing w:after="80" w:line="320" w:lineRule="exact"/>
        <w:ind w:firstLine="283"/>
        <w:jc w:val="both"/>
        <w:rPr>
          <w:rFonts w:hint="cs"/>
          <w:sz w:val="22"/>
          <w:rtl/>
        </w:rPr>
      </w:pPr>
    </w:p>
    <w:p w14:paraId="433E1DE7" w14:textId="77777777" w:rsidR="00A86D59" w:rsidRDefault="00A86D59">
      <w:pPr>
        <w:spacing w:after="80" w:line="320" w:lineRule="exact"/>
        <w:ind w:firstLine="283"/>
        <w:jc w:val="both"/>
        <w:rPr>
          <w:rFonts w:hint="cs"/>
          <w:sz w:val="22"/>
          <w:rtl/>
        </w:rPr>
      </w:pPr>
      <w:r>
        <w:rPr>
          <w:rFonts w:hint="cs"/>
          <w:b/>
          <w:bCs/>
          <w:i/>
          <w:iCs/>
          <w:sz w:val="22"/>
          <w:rtl/>
        </w:rPr>
        <w:t>67.</w:t>
      </w:r>
      <w:r>
        <w:rPr>
          <w:sz w:val="22"/>
          <w:rtl/>
        </w:rPr>
        <w:tab/>
        <w:t>גם בתארו</w:t>
      </w:r>
      <w:r>
        <w:rPr>
          <w:rFonts w:hint="cs"/>
          <w:sz w:val="22"/>
          <w:rtl/>
        </w:rPr>
        <w:t xml:space="preserve">ֹ את היחס לילדים כולם, מנסה הנאשם ליצור תמונה אידיאלית. קשר חם, דואג ואוהב, ואפילו באופן קיצוני, עם כל הילדים במידה שווה, ויחסים מיוחדים וּקרובים בין כל הילדים לבין עצמם </w:t>
      </w:r>
      <w:r>
        <w:rPr>
          <w:rFonts w:hint="cs"/>
          <w:b/>
          <w:bCs/>
          <w:sz w:val="22"/>
          <w:rtl/>
        </w:rPr>
        <w:t>("הם אפילו לא צריכים חברים. הם חברים בינם לבין עצמם משהם תינוקות" - עמ' 313, ש' 21)</w:t>
      </w:r>
      <w:r>
        <w:rPr>
          <w:rFonts w:hint="cs"/>
          <w:sz w:val="22"/>
          <w:rtl/>
        </w:rPr>
        <w:t>.</w:t>
      </w:r>
    </w:p>
    <w:p w14:paraId="410DF093" w14:textId="77777777" w:rsidR="00A86D59" w:rsidRDefault="00A86D59">
      <w:pPr>
        <w:spacing w:after="80" w:line="320" w:lineRule="exact"/>
        <w:ind w:firstLine="283"/>
        <w:jc w:val="both"/>
        <w:rPr>
          <w:rFonts w:hint="cs"/>
          <w:sz w:val="22"/>
          <w:rtl/>
        </w:rPr>
      </w:pPr>
      <w:r>
        <w:rPr>
          <w:rFonts w:hint="cs"/>
          <w:sz w:val="22"/>
          <w:rtl/>
        </w:rPr>
        <w:tab/>
        <w:t>הנאשם הכחיש כי הייתה הפרדה ברורה בין הקטינה לבין שני הבנים וכי הייתה קִנאה ושִׂנאה מצד שני הבנים כלפי הקטינה בשל יחסוֹ המיוחד והמפלה אליה. את עדויותיהם הברורות והמפורטות של הקטינה, אִימהּ והבנים בעניין זה - אין הנאשם יכול להסביר. הוא מאשר כי הבן הבכור א., שכיום תומך בו דווקא, אכן היה מקורב לאִמוֹ מאז לידתו ועד לאחר מעצרו. אך לטענתו, גם הקטינה וגם הבן הצעיר ע. היו קשורים אליו ולא אל אימם, במיוחד בשנים האחרונות.</w:t>
      </w:r>
    </w:p>
    <w:p w14:paraId="4ED30015" w14:textId="77777777" w:rsidR="00A86D59" w:rsidRDefault="00A86D59">
      <w:pPr>
        <w:spacing w:after="80" w:line="320" w:lineRule="exact"/>
        <w:ind w:firstLine="283"/>
        <w:jc w:val="both"/>
        <w:rPr>
          <w:rFonts w:hint="cs"/>
          <w:sz w:val="22"/>
          <w:rtl/>
        </w:rPr>
      </w:pPr>
      <w:r>
        <w:rPr>
          <w:rFonts w:hint="cs"/>
          <w:sz w:val="22"/>
          <w:rtl/>
        </w:rPr>
        <w:tab/>
        <w:t>באשר לנוהג הישיבה בסלון, אמנם לא הכחיש הנאשם כי נהגוּ כולם לשבת תחת שמיכות ולצפות בטלוויזיה, אך לדבריו לא תמיד ישב הוא עם הקטינה והאֵם ישבה עם הבנים.</w:t>
      </w:r>
    </w:p>
    <w:p w14:paraId="0FB706D0" w14:textId="77777777" w:rsidR="00A86D59" w:rsidRDefault="00A86D59">
      <w:pPr>
        <w:spacing w:after="80" w:line="320" w:lineRule="exact"/>
        <w:ind w:firstLine="283"/>
        <w:jc w:val="both"/>
        <w:rPr>
          <w:rFonts w:hint="cs"/>
          <w:sz w:val="22"/>
          <w:rtl/>
        </w:rPr>
      </w:pPr>
      <w:r>
        <w:rPr>
          <w:rFonts w:hint="cs"/>
          <w:b/>
          <w:bCs/>
          <w:i/>
          <w:iCs/>
          <w:sz w:val="22"/>
          <w:rtl/>
        </w:rPr>
        <w:t>68.</w:t>
      </w:r>
      <w:r>
        <w:rPr>
          <w:sz w:val="22"/>
          <w:rtl/>
        </w:rPr>
        <w:tab/>
      </w:r>
      <w:r>
        <w:rPr>
          <w:rFonts w:hint="cs"/>
          <w:sz w:val="22"/>
          <w:rtl/>
        </w:rPr>
        <w:t xml:space="preserve">בכֹל הנוגע לקשר בינו לבין הקטינה - כאן מאמת הנאשם וּמאשר בתיאורים ארוכים וּמפורטים את היחסים האוהבים, הדואגים והחמים ביניהם לאורך כל השנים ולדבריו ממש עד ליום לפני מעצרו. </w:t>
      </w:r>
    </w:p>
    <w:p w14:paraId="7B8D2397" w14:textId="77777777" w:rsidR="00A86D59" w:rsidRDefault="00A86D59">
      <w:pPr>
        <w:spacing w:after="80" w:line="320" w:lineRule="exact"/>
        <w:ind w:firstLine="283"/>
        <w:jc w:val="both"/>
        <w:rPr>
          <w:rFonts w:hint="cs"/>
          <w:sz w:val="22"/>
          <w:rtl/>
        </w:rPr>
      </w:pPr>
      <w:r>
        <w:rPr>
          <w:rFonts w:hint="cs"/>
          <w:sz w:val="22"/>
          <w:rtl/>
        </w:rPr>
        <w:t>תיאוריו של הנאשם מצביעים על יחס סימביוטי בינו לבין הקטינה ונראה כי הוא משתדל להדגיש ואף להגזים בתיאור הקֶשר המיוחד שביניהם.</w:t>
      </w:r>
    </w:p>
    <w:p w14:paraId="709B4360" w14:textId="77777777" w:rsidR="00A86D59" w:rsidRDefault="00A86D59">
      <w:pPr>
        <w:spacing w:after="80" w:line="320" w:lineRule="exact"/>
        <w:ind w:firstLine="283"/>
        <w:jc w:val="both"/>
        <w:rPr>
          <w:rFonts w:hint="cs"/>
          <w:sz w:val="22"/>
          <w:rtl/>
        </w:rPr>
      </w:pPr>
      <w:r>
        <w:rPr>
          <w:rFonts w:hint="cs"/>
          <w:sz w:val="22"/>
          <w:rtl/>
        </w:rPr>
        <w:t xml:space="preserve">מדי פעם נוהג הוא לומר כי אין מדובר ביחס חריג אלא </w:t>
      </w:r>
      <w:r>
        <w:rPr>
          <w:rFonts w:hint="cs"/>
          <w:b/>
          <w:bCs/>
          <w:sz w:val="22"/>
          <w:rtl/>
        </w:rPr>
        <w:t>"יחסים של אב ובת. זה כמו אב ובן זה אותו הדבר"</w:t>
      </w:r>
      <w:r>
        <w:rPr>
          <w:rFonts w:hint="cs"/>
          <w:sz w:val="22"/>
          <w:rtl/>
        </w:rPr>
        <w:t xml:space="preserve"> </w:t>
      </w:r>
      <w:r>
        <w:rPr>
          <w:rFonts w:hint="cs"/>
          <w:b/>
          <w:bCs/>
          <w:sz w:val="22"/>
          <w:rtl/>
        </w:rPr>
        <w:t>(עמ' 316, ש' 1)</w:t>
      </w:r>
      <w:r>
        <w:rPr>
          <w:rFonts w:hint="cs"/>
          <w:sz w:val="22"/>
          <w:rtl/>
        </w:rPr>
        <w:t xml:space="preserve">, או שטוען כי אלו הם </w:t>
      </w:r>
      <w:r>
        <w:rPr>
          <w:rFonts w:hint="cs"/>
          <w:b/>
          <w:bCs/>
          <w:sz w:val="22"/>
          <w:rtl/>
        </w:rPr>
        <w:t>"יחסים טבעיים"</w:t>
      </w:r>
      <w:r>
        <w:rPr>
          <w:rFonts w:hint="cs"/>
          <w:sz w:val="22"/>
          <w:rtl/>
        </w:rPr>
        <w:t xml:space="preserve">, כשהוא חוזר על ה"פתגם" שהוזכר גם על-ידי הקטינה ואִימהּ, באומרו: </w:t>
      </w:r>
      <w:r>
        <w:rPr>
          <w:rFonts w:hint="cs"/>
          <w:b/>
          <w:bCs/>
          <w:sz w:val="22"/>
          <w:rtl/>
        </w:rPr>
        <w:t>"בת זה של אבא, יש פתגם כזה, ובנים זה של אמא"</w:t>
      </w:r>
      <w:r>
        <w:rPr>
          <w:rFonts w:hint="cs"/>
          <w:sz w:val="22"/>
          <w:rtl/>
        </w:rPr>
        <w:t xml:space="preserve"> </w:t>
      </w:r>
      <w:r>
        <w:rPr>
          <w:rFonts w:hint="cs"/>
          <w:b/>
          <w:bCs/>
          <w:sz w:val="22"/>
          <w:rtl/>
        </w:rPr>
        <w:t>(שם, ש' 17)</w:t>
      </w:r>
      <w:r>
        <w:rPr>
          <w:rFonts w:hint="cs"/>
          <w:sz w:val="22"/>
          <w:rtl/>
        </w:rPr>
        <w:t>.</w:t>
      </w:r>
    </w:p>
    <w:p w14:paraId="0F74ACE5" w14:textId="77777777" w:rsidR="00A86D59" w:rsidRDefault="00A86D59">
      <w:pPr>
        <w:spacing w:after="80" w:line="320" w:lineRule="exact"/>
        <w:ind w:firstLine="283"/>
        <w:jc w:val="both"/>
        <w:rPr>
          <w:rFonts w:hint="cs"/>
          <w:sz w:val="22"/>
          <w:rtl/>
        </w:rPr>
      </w:pPr>
    </w:p>
    <w:p w14:paraId="0A1979C7" w14:textId="77777777" w:rsidR="00A86D59" w:rsidRDefault="00A86D59">
      <w:pPr>
        <w:spacing w:after="80" w:line="320" w:lineRule="exact"/>
        <w:ind w:firstLine="283"/>
        <w:jc w:val="both"/>
        <w:rPr>
          <w:rFonts w:hint="cs"/>
          <w:sz w:val="22"/>
          <w:rtl/>
        </w:rPr>
      </w:pPr>
      <w:r>
        <w:rPr>
          <w:rFonts w:hint="cs"/>
          <w:sz w:val="22"/>
          <w:rtl/>
        </w:rPr>
        <w:t>כך למשל העיד האב ואמר:</w:t>
      </w:r>
    </w:p>
    <w:p w14:paraId="0E617DB2" w14:textId="77777777" w:rsidR="00A86D59" w:rsidRDefault="00A86D59">
      <w:pPr>
        <w:spacing w:after="80" w:line="320" w:lineRule="exact"/>
        <w:ind w:firstLine="283"/>
        <w:jc w:val="both"/>
        <w:rPr>
          <w:rFonts w:hint="cs"/>
          <w:b/>
          <w:bCs/>
          <w:sz w:val="22"/>
          <w:rtl/>
        </w:rPr>
      </w:pPr>
      <w:r>
        <w:rPr>
          <w:rFonts w:hint="cs"/>
          <w:b/>
          <w:bCs/>
          <w:sz w:val="22"/>
          <w:rtl/>
        </w:rPr>
        <w:t>"הבת שלי הייתה בעיקרון צמודה אליי, במשך כל שעות היום. גם אם היא הגיעה לבית-ספר, היא הרימה דבר ראשון שהיא הגיעה לביה"ס, 'אבא הגעתי לבית-הספר'. מאז שיש את הסלולרי.</w:t>
      </w:r>
    </w:p>
    <w:p w14:paraId="4D1FC432" w14:textId="77777777" w:rsidR="00A86D59" w:rsidRDefault="00A86D59">
      <w:pPr>
        <w:spacing w:after="80" w:line="320" w:lineRule="exact"/>
        <w:ind w:firstLine="283"/>
        <w:jc w:val="both"/>
        <w:rPr>
          <w:rFonts w:hint="cs"/>
          <w:b/>
          <w:bCs/>
          <w:sz w:val="22"/>
          <w:rtl/>
        </w:rPr>
      </w:pPr>
      <w:r>
        <w:rPr>
          <w:rFonts w:hint="cs"/>
          <w:b/>
          <w:bCs/>
          <w:sz w:val="22"/>
          <w:rtl/>
        </w:rPr>
        <w:t>השופטת סוקולוב: למה היא עשתה את זה?</w:t>
      </w:r>
    </w:p>
    <w:p w14:paraId="56B68449" w14:textId="77777777" w:rsidR="00A86D59" w:rsidRDefault="00A86D59">
      <w:pPr>
        <w:spacing w:after="80" w:line="320" w:lineRule="exact"/>
        <w:ind w:firstLine="283"/>
        <w:jc w:val="both"/>
        <w:rPr>
          <w:rFonts w:hint="cs"/>
          <w:b/>
          <w:bCs/>
          <w:sz w:val="22"/>
          <w:rtl/>
        </w:rPr>
      </w:pPr>
      <w:r>
        <w:rPr>
          <w:rFonts w:hint="cs"/>
          <w:b/>
          <w:bCs/>
          <w:sz w:val="22"/>
          <w:rtl/>
        </w:rPr>
        <w:t>הנאשם: כי היא הייתה קשורה אליי. אני לאן שזזתי היא רדפה אחריי.</w:t>
      </w:r>
    </w:p>
    <w:p w14:paraId="32FDC15B" w14:textId="77777777" w:rsidR="00A86D59" w:rsidRDefault="00A86D59">
      <w:pPr>
        <w:spacing w:after="80" w:line="320" w:lineRule="exact"/>
        <w:ind w:firstLine="283"/>
        <w:jc w:val="both"/>
        <w:rPr>
          <w:rFonts w:hint="cs"/>
          <w:b/>
          <w:bCs/>
          <w:sz w:val="22"/>
          <w:rtl/>
        </w:rPr>
      </w:pPr>
      <w:r>
        <w:rPr>
          <w:rFonts w:hint="cs"/>
          <w:b/>
          <w:bCs/>
          <w:sz w:val="22"/>
          <w:rtl/>
        </w:rPr>
        <w:t>השופטת סוקולוב: למה?</w:t>
      </w:r>
    </w:p>
    <w:p w14:paraId="4BEF9BEC" w14:textId="77777777" w:rsidR="00A86D59" w:rsidRDefault="00A86D59">
      <w:pPr>
        <w:spacing w:after="80" w:line="320" w:lineRule="exact"/>
        <w:ind w:firstLine="283"/>
        <w:jc w:val="both"/>
        <w:rPr>
          <w:rFonts w:hint="cs"/>
          <w:sz w:val="22"/>
          <w:rtl/>
        </w:rPr>
      </w:pPr>
      <w:r>
        <w:rPr>
          <w:rFonts w:hint="cs"/>
          <w:b/>
          <w:bCs/>
          <w:sz w:val="22"/>
          <w:rtl/>
        </w:rPr>
        <w:t>הנאשם: כי זה טבעי..." (שם, ש' 17-11)</w:t>
      </w:r>
      <w:r>
        <w:rPr>
          <w:rFonts w:hint="cs"/>
          <w:sz w:val="22"/>
          <w:rtl/>
        </w:rPr>
        <w:t>.</w:t>
      </w:r>
    </w:p>
    <w:p w14:paraId="423D7ABC" w14:textId="77777777" w:rsidR="00A86D59" w:rsidRDefault="00A86D59">
      <w:pPr>
        <w:spacing w:after="80" w:line="320" w:lineRule="exact"/>
        <w:ind w:firstLine="283"/>
        <w:jc w:val="both"/>
        <w:rPr>
          <w:rFonts w:hint="cs"/>
          <w:sz w:val="22"/>
          <w:rtl/>
        </w:rPr>
      </w:pPr>
    </w:p>
    <w:p w14:paraId="4B9A5B82" w14:textId="77777777" w:rsidR="00A86D59" w:rsidRDefault="00A86D59">
      <w:pPr>
        <w:spacing w:after="80" w:line="320" w:lineRule="exact"/>
        <w:ind w:firstLine="283"/>
        <w:jc w:val="both"/>
        <w:rPr>
          <w:rFonts w:hint="cs"/>
          <w:sz w:val="22"/>
          <w:rtl/>
        </w:rPr>
      </w:pPr>
      <w:r>
        <w:rPr>
          <w:rFonts w:hint="cs"/>
          <w:sz w:val="22"/>
          <w:rtl/>
        </w:rPr>
        <w:t xml:space="preserve">מעדוּת הנאשם עולה כי הקטינה בטחה בו מאוד ושיתפה אותו בכל, נהגה לפנות אליו וּלהתייעץ עִמוֹ, התלוותה אליו לאן שהלך, נהגה לבקשוֹ להסיעהּ בכֹל עתה וּלכֹל מקום שנזקקה וקיבלה ממנו כספים בסכומים גבוהים ביותר (לדבריו, לא הרבה יותר מאשר אחֵיה). עוד עולה מעדותו כי הנאשם נהג ללוות את הקטינה לקניית בגדים </w:t>
      </w:r>
      <w:r>
        <w:rPr>
          <w:rFonts w:hint="cs"/>
          <w:b/>
          <w:bCs/>
          <w:sz w:val="22"/>
          <w:rtl/>
        </w:rPr>
        <w:t>("המון פעמים")</w:t>
      </w:r>
      <w:r>
        <w:rPr>
          <w:rFonts w:hint="cs"/>
          <w:sz w:val="22"/>
          <w:rtl/>
        </w:rPr>
        <w:t xml:space="preserve"> ואפילו את החזייה הראשונה הלך לקנות עִמה ועם אִימהּ. כמו-כן היה נוהג ללכת עִמה להסתפר, וכמובן הגיע לבית-הספר לשיחות עם המחנכת ועם מורות אחרות - ככֹל שהיה צורך.</w:t>
      </w:r>
    </w:p>
    <w:p w14:paraId="7BB56290" w14:textId="77777777" w:rsidR="00A86D59" w:rsidRDefault="00A86D59">
      <w:pPr>
        <w:spacing w:after="80" w:line="320" w:lineRule="exact"/>
        <w:ind w:firstLine="283"/>
        <w:jc w:val="both"/>
        <w:rPr>
          <w:rFonts w:hint="cs"/>
          <w:sz w:val="22"/>
          <w:rtl/>
        </w:rPr>
      </w:pPr>
      <w:r>
        <w:rPr>
          <w:rFonts w:hint="cs"/>
          <w:sz w:val="22"/>
          <w:rtl/>
        </w:rPr>
        <w:t>כִּכלל, טען הנאשם, כי לפחות מאז היותה בת 14 היה הוא זה שהתלווה אליה בכל עת שנזקקה לאחד ההורים.</w:t>
      </w:r>
    </w:p>
    <w:p w14:paraId="7893346E" w14:textId="77777777" w:rsidR="00A86D59" w:rsidRDefault="00A86D59">
      <w:pPr>
        <w:spacing w:after="80" w:line="320" w:lineRule="exact"/>
        <w:ind w:firstLine="283"/>
        <w:jc w:val="both"/>
        <w:rPr>
          <w:rFonts w:hint="cs"/>
          <w:sz w:val="22"/>
          <w:rtl/>
        </w:rPr>
      </w:pPr>
      <w:r>
        <w:rPr>
          <w:rFonts w:hint="cs"/>
          <w:sz w:val="22"/>
          <w:rtl/>
        </w:rPr>
        <w:t>הנאשם מרגיש כי יחסוֹ זה לקטינה הינו חריג וגורם להרמת גבּה, ולכן מצא לנכון להסבירוֹ, באומרו:</w:t>
      </w:r>
    </w:p>
    <w:p w14:paraId="424F658F" w14:textId="77777777" w:rsidR="00A86D59" w:rsidRDefault="00A86D59">
      <w:pPr>
        <w:spacing w:after="80" w:line="320" w:lineRule="exact"/>
        <w:ind w:firstLine="283"/>
        <w:jc w:val="both"/>
        <w:rPr>
          <w:rFonts w:hint="cs"/>
          <w:b/>
          <w:bCs/>
          <w:sz w:val="22"/>
          <w:rtl/>
        </w:rPr>
      </w:pPr>
      <w:r>
        <w:rPr>
          <w:rFonts w:hint="cs"/>
          <w:b/>
          <w:bCs/>
          <w:sz w:val="22"/>
          <w:rtl/>
        </w:rPr>
        <w:t>"צריך לקחת ולשים לב גם ממה נובע הקֶשר הזה שיש לי עם היַלדה. ילדה אחת אין לי, אני לא רואה אותה 21 שנה, ילד שניה נפטרה לי, כל הורה שתיקחו ותגידו לו ששניים נפטרו לו..."</w:t>
      </w:r>
    </w:p>
    <w:p w14:paraId="7AF7F3B1" w14:textId="77777777" w:rsidR="00A86D59" w:rsidRDefault="00A86D59">
      <w:pPr>
        <w:spacing w:after="80" w:line="320" w:lineRule="exact"/>
        <w:ind w:firstLine="283"/>
        <w:jc w:val="both"/>
        <w:rPr>
          <w:rFonts w:hint="cs"/>
          <w:sz w:val="22"/>
          <w:rtl/>
        </w:rPr>
      </w:pPr>
      <w:r>
        <w:rPr>
          <w:rFonts w:hint="cs"/>
          <w:b/>
          <w:bCs/>
          <w:sz w:val="22"/>
          <w:rtl/>
        </w:rPr>
        <w:t>(עמ' 354, ש' 7-5)</w:t>
      </w:r>
      <w:r>
        <w:rPr>
          <w:rFonts w:hint="cs"/>
          <w:sz w:val="22"/>
          <w:rtl/>
        </w:rPr>
        <w:t>.</w:t>
      </w:r>
    </w:p>
    <w:p w14:paraId="154CB7DA" w14:textId="77777777" w:rsidR="00A86D59" w:rsidRDefault="00A86D59">
      <w:pPr>
        <w:spacing w:after="80" w:line="320" w:lineRule="exact"/>
        <w:ind w:firstLine="283"/>
        <w:jc w:val="both"/>
        <w:rPr>
          <w:rFonts w:hint="cs"/>
          <w:sz w:val="22"/>
          <w:rtl/>
        </w:rPr>
      </w:pPr>
    </w:p>
    <w:p w14:paraId="3B35E510" w14:textId="77777777" w:rsidR="00A86D59" w:rsidRDefault="00A86D59">
      <w:pPr>
        <w:spacing w:after="80" w:line="320" w:lineRule="exact"/>
        <w:ind w:firstLine="283"/>
        <w:jc w:val="both"/>
        <w:rPr>
          <w:rFonts w:hint="cs"/>
          <w:sz w:val="22"/>
          <w:rtl/>
        </w:rPr>
      </w:pPr>
      <w:r>
        <w:rPr>
          <w:rFonts w:hint="cs"/>
          <w:sz w:val="22"/>
          <w:rtl/>
        </w:rPr>
        <w:t xml:space="preserve">למרות כל זאת, הכחיש הנאשם כי הקטינה הייתה תלויה בו. הוא אף מציין כי בתקופה האחרונה, מאז שְׁחַל שינוי במצבהּ, סירבה לשתפוֹ בבעיותיה ואמרה לו </w:t>
      </w:r>
      <w:r>
        <w:rPr>
          <w:rFonts w:hint="cs"/>
          <w:b/>
          <w:bCs/>
          <w:sz w:val="22"/>
          <w:rtl/>
        </w:rPr>
        <w:t>"אבא, יש דברים שאני לא יכולה לשוחח איתך עליהם"</w:t>
      </w:r>
      <w:r>
        <w:rPr>
          <w:rFonts w:hint="cs"/>
          <w:sz w:val="22"/>
          <w:rtl/>
        </w:rPr>
        <w:t xml:space="preserve"> </w:t>
      </w:r>
      <w:r>
        <w:rPr>
          <w:rFonts w:hint="cs"/>
          <w:b/>
          <w:bCs/>
          <w:sz w:val="22"/>
          <w:rtl/>
        </w:rPr>
        <w:t>(עמ' 355, ש' 26)</w:t>
      </w:r>
      <w:r>
        <w:rPr>
          <w:rFonts w:hint="cs"/>
          <w:sz w:val="22"/>
          <w:rtl/>
        </w:rPr>
        <w:t>.</w:t>
      </w:r>
    </w:p>
    <w:p w14:paraId="1DA15980" w14:textId="77777777" w:rsidR="00A86D59" w:rsidRDefault="00A86D59">
      <w:pPr>
        <w:spacing w:after="80" w:line="320" w:lineRule="exact"/>
        <w:ind w:firstLine="283"/>
        <w:jc w:val="both"/>
        <w:rPr>
          <w:rFonts w:hint="cs"/>
          <w:sz w:val="22"/>
          <w:rtl/>
        </w:rPr>
      </w:pPr>
    </w:p>
    <w:p w14:paraId="51F3504D" w14:textId="77777777" w:rsidR="00A86D59" w:rsidRDefault="00A86D59">
      <w:pPr>
        <w:spacing w:after="80" w:line="320" w:lineRule="exact"/>
        <w:ind w:firstLine="283"/>
        <w:jc w:val="both"/>
        <w:rPr>
          <w:rFonts w:hint="cs"/>
          <w:sz w:val="22"/>
          <w:rtl/>
        </w:rPr>
      </w:pPr>
      <w:r>
        <w:rPr>
          <w:rFonts w:hint="cs"/>
          <w:b/>
          <w:bCs/>
          <w:i/>
          <w:iCs/>
          <w:sz w:val="22"/>
          <w:rtl/>
        </w:rPr>
        <w:t>69.</w:t>
      </w:r>
      <w:r>
        <w:rPr>
          <w:sz w:val="22"/>
          <w:rtl/>
        </w:rPr>
        <w:tab/>
      </w:r>
      <w:r>
        <w:rPr>
          <w:rFonts w:hint="cs"/>
          <w:sz w:val="22"/>
          <w:rtl/>
        </w:rPr>
        <w:t xml:space="preserve">תגובותיו של הנאשם לאירועים הספציפיים שפורטו בכתב-האישום ניתנו לראשונה בחקירתו הראשית לבקשת סניגורו, לאחר שבהודעותיו במשטרה לא התייחס כלל למקרים בודדים משום שלדבריו לא נשאל לגביהם. אולם, יש לומר כי גם התייחסויותיו אלו נשמעו יותר כהסברים וסיפורים בכוונה לערער את ההיגיון שבטענות ולא תשובות ממשיוֹת וחד-משמעיות. כך למשל לגבי האירועים במקלחת </w:t>
      </w:r>
      <w:r>
        <w:rPr>
          <w:rFonts w:hint="cs"/>
          <w:b/>
          <w:bCs/>
          <w:sz w:val="22"/>
          <w:rtl/>
        </w:rPr>
        <w:t xml:space="preserve">("אני יכול להגיד: 'א. </w:t>
      </w:r>
      <w:r>
        <w:rPr>
          <w:rFonts w:hint="cs"/>
          <w:sz w:val="22"/>
          <w:rtl/>
        </w:rPr>
        <w:t>(אישתו)</w:t>
      </w:r>
      <w:r>
        <w:rPr>
          <w:rFonts w:hint="cs"/>
          <w:b/>
          <w:bCs/>
          <w:sz w:val="22"/>
          <w:rtl/>
        </w:rPr>
        <w:t xml:space="preserve"> תביאי לי מגבת', אני לא צריך להגיד: 'א. </w:t>
      </w:r>
      <w:r>
        <w:rPr>
          <w:rFonts w:hint="cs"/>
          <w:sz w:val="22"/>
          <w:rtl/>
        </w:rPr>
        <w:t>(אישתו)</w:t>
      </w:r>
      <w:r>
        <w:rPr>
          <w:rFonts w:hint="cs"/>
          <w:b/>
          <w:bCs/>
          <w:sz w:val="22"/>
          <w:rtl/>
        </w:rPr>
        <w:t xml:space="preserve"> תגידי ל-א. </w:t>
      </w:r>
      <w:r>
        <w:rPr>
          <w:rFonts w:hint="cs"/>
          <w:sz w:val="22"/>
          <w:rtl/>
        </w:rPr>
        <w:t>(הקטינה)</w:t>
      </w:r>
      <w:r>
        <w:rPr>
          <w:rFonts w:hint="cs"/>
          <w:b/>
          <w:bCs/>
          <w:sz w:val="22"/>
          <w:rtl/>
        </w:rPr>
        <w:t xml:space="preserve"> שתביא לי מגבת'... יהיה יותר קל" - עמ' 324, ש' 16)</w:t>
      </w:r>
      <w:r>
        <w:rPr>
          <w:rFonts w:hint="cs"/>
          <w:sz w:val="22"/>
          <w:rtl/>
        </w:rPr>
        <w:t xml:space="preserve">; כן לגבי האירועים בחדר-השינה מול הטלוויזיה </w:t>
      </w:r>
      <w:r>
        <w:rPr>
          <w:rFonts w:hint="cs"/>
          <w:b/>
          <w:bCs/>
          <w:sz w:val="22"/>
          <w:rtl/>
        </w:rPr>
        <w:t>("במשך כל תקופת החיים לא הייתה טלוויזיה בחדר ההורים..."</w:t>
      </w:r>
      <w:r>
        <w:rPr>
          <w:rFonts w:hint="cs"/>
          <w:sz w:val="22"/>
          <w:rtl/>
        </w:rPr>
        <w:t xml:space="preserve"> - גירסה שאותה סִייג אחר-כך ואשר נסתרה על-ידי עדי-התביעה</w:t>
      </w:r>
      <w:r>
        <w:rPr>
          <w:rFonts w:hint="cs"/>
          <w:b/>
          <w:bCs/>
          <w:sz w:val="22"/>
          <w:rtl/>
        </w:rPr>
        <w:t>)</w:t>
      </w:r>
      <w:r>
        <w:rPr>
          <w:rFonts w:hint="cs"/>
          <w:sz w:val="22"/>
          <w:rtl/>
        </w:rPr>
        <w:t>.</w:t>
      </w:r>
    </w:p>
    <w:p w14:paraId="7E5C7AC7" w14:textId="77777777" w:rsidR="00A86D59" w:rsidRDefault="00A86D59">
      <w:pPr>
        <w:spacing w:after="80" w:line="320" w:lineRule="exact"/>
        <w:ind w:firstLine="283"/>
        <w:jc w:val="both"/>
        <w:rPr>
          <w:rFonts w:hint="cs"/>
          <w:sz w:val="22"/>
          <w:rtl/>
        </w:rPr>
      </w:pPr>
      <w:r>
        <w:rPr>
          <w:rFonts w:hint="cs"/>
          <w:sz w:val="22"/>
          <w:rtl/>
        </w:rPr>
        <w:t xml:space="preserve">ולעניין האירוע בדירה בראש-העין </w:t>
      </w:r>
      <w:r>
        <w:rPr>
          <w:rFonts w:hint="cs"/>
          <w:b/>
          <w:bCs/>
          <w:sz w:val="22"/>
          <w:rtl/>
        </w:rPr>
        <w:t>("מקרה כזה לא יכול לקרות... שאישתי תלך לישון עם שני הילדים אצל ההורים שלה במרחק קילומטר מהבית מאצלנו..." -           עמ' 327, ש' 10-9)</w:t>
      </w:r>
      <w:r>
        <w:rPr>
          <w:rFonts w:hint="cs"/>
          <w:sz w:val="22"/>
          <w:rtl/>
        </w:rPr>
        <w:t xml:space="preserve">. או לעניין תפיסתו של הנאשם בחדְרהּ של הקטינה </w:t>
      </w:r>
      <w:r>
        <w:rPr>
          <w:rFonts w:hint="cs"/>
          <w:b/>
          <w:bCs/>
          <w:sz w:val="22"/>
          <w:rtl/>
        </w:rPr>
        <w:t>("לא זכוּר לי דבר כזה שהייתי עם תחתונים אבל להיכנס לחדרים של הילדים, לגבי שלושתם... אני הייתי קם, אישתי הייתה קמה, והיו מקרים שהייתי אומר לאחד הילדים גש תבדוק את אחיך... אני עד היום לא מבין מה זה לרכון... אם אני בא ושָׂם את היד על הדופק לראות שיש דופק... מה אני באתי והורדתי לה את השמיכה ושכבתי עליה? האם זה התיאור?"</w:t>
      </w:r>
      <w:r>
        <w:rPr>
          <w:rFonts w:hint="cs"/>
          <w:sz w:val="22"/>
          <w:rtl/>
        </w:rPr>
        <w:t xml:space="preserve"> </w:t>
      </w:r>
      <w:r>
        <w:rPr>
          <w:rFonts w:hint="cs"/>
          <w:b/>
          <w:bCs/>
          <w:sz w:val="22"/>
          <w:rtl/>
        </w:rPr>
        <w:t>(עמ' 328, ש' 15-6)</w:t>
      </w:r>
      <w:r>
        <w:rPr>
          <w:rFonts w:hint="cs"/>
          <w:sz w:val="22"/>
          <w:rtl/>
        </w:rPr>
        <w:t>.</w:t>
      </w:r>
    </w:p>
    <w:p w14:paraId="3CDF1835" w14:textId="77777777" w:rsidR="00A86D59" w:rsidRDefault="00A86D59">
      <w:pPr>
        <w:spacing w:after="80" w:line="320" w:lineRule="exact"/>
        <w:ind w:firstLine="283"/>
        <w:jc w:val="both"/>
        <w:rPr>
          <w:rFonts w:hint="cs"/>
          <w:sz w:val="22"/>
          <w:rtl/>
        </w:rPr>
      </w:pPr>
    </w:p>
    <w:p w14:paraId="55B08318" w14:textId="77777777" w:rsidR="00A86D59" w:rsidRDefault="00A86D59">
      <w:pPr>
        <w:spacing w:after="80" w:line="320" w:lineRule="exact"/>
        <w:ind w:firstLine="283"/>
        <w:jc w:val="both"/>
        <w:rPr>
          <w:rFonts w:hint="cs"/>
          <w:sz w:val="22"/>
          <w:rtl/>
        </w:rPr>
      </w:pPr>
      <w:r>
        <w:rPr>
          <w:rFonts w:hint="cs"/>
          <w:sz w:val="22"/>
          <w:rtl/>
        </w:rPr>
        <w:t xml:space="preserve">ראוי להתעכב על התייחסותו של הנאשם לנושא תפיסתו על-ידי האמא בחדר הקטינה, שהפך לסיפורי </w:t>
      </w:r>
      <w:r>
        <w:rPr>
          <w:rFonts w:hint="cs"/>
          <w:b/>
          <w:bCs/>
          <w:sz w:val="22"/>
          <w:rtl/>
        </w:rPr>
        <w:t>"אלף לילה ולילה"</w:t>
      </w:r>
      <w:r>
        <w:rPr>
          <w:rFonts w:hint="cs"/>
          <w:sz w:val="22"/>
          <w:rtl/>
        </w:rPr>
        <w:t xml:space="preserve">, כאשר הנאשם "נסחף" להסביר כי בנוסף לנוהג שהיה קיים לבדוק אם הילדים נושמים </w:t>
      </w:r>
      <w:r>
        <w:rPr>
          <w:rFonts w:hint="cs"/>
          <w:b/>
          <w:bCs/>
          <w:sz w:val="22"/>
          <w:rtl/>
        </w:rPr>
        <w:t>(שם, ש' 12)</w:t>
      </w:r>
      <w:r>
        <w:rPr>
          <w:rFonts w:hint="cs"/>
          <w:sz w:val="22"/>
          <w:rtl/>
        </w:rPr>
        <w:t>, נהג הנאשם להיכנס לחדרם ולהעיר אותם באמצע הלילה, וכך הוא מסביר:</w:t>
      </w:r>
    </w:p>
    <w:p w14:paraId="6FA20163" w14:textId="77777777" w:rsidR="00A86D59" w:rsidRDefault="00A86D59">
      <w:pPr>
        <w:spacing w:after="80" w:line="320" w:lineRule="exact"/>
        <w:ind w:firstLine="283"/>
        <w:jc w:val="both"/>
        <w:rPr>
          <w:rFonts w:hint="cs"/>
          <w:sz w:val="22"/>
          <w:rtl/>
        </w:rPr>
      </w:pPr>
      <w:r>
        <w:rPr>
          <w:rFonts w:hint="cs"/>
          <w:b/>
          <w:bCs/>
          <w:sz w:val="22"/>
          <w:rtl/>
        </w:rPr>
        <w:t xml:space="preserve">"הערתי אותם. גם אם הייתי מגיע ב-24:00 בלילה ובודק אם הם אכלו, אם הכל תקין אצלהם. והיו מקרים, לא אחד ולא שניים ולא עשרה ולא מאה... כן, </w:t>
      </w:r>
      <w:r>
        <w:rPr>
          <w:rFonts w:hint="cs"/>
          <w:b/>
          <w:bCs/>
          <w:sz w:val="22"/>
          <w:u w:val="single"/>
          <w:rtl/>
        </w:rPr>
        <w:t>יותר ממאה פעמים שאני הערתי את הילדים בשעה 23:00 בלילה</w:t>
      </w:r>
      <w:r>
        <w:rPr>
          <w:rFonts w:hint="cs"/>
          <w:b/>
          <w:bCs/>
          <w:sz w:val="22"/>
          <w:rtl/>
        </w:rPr>
        <w:t xml:space="preserve"> וישבתי להכין אוכל והם ישבו לאכול בשעה 24:00 בלילה."</w:t>
      </w:r>
    </w:p>
    <w:p w14:paraId="351C32B8" w14:textId="77777777" w:rsidR="00A86D59" w:rsidRDefault="00A86D59">
      <w:pPr>
        <w:spacing w:after="80" w:line="320" w:lineRule="exact"/>
        <w:ind w:firstLine="283"/>
        <w:jc w:val="both"/>
        <w:rPr>
          <w:rFonts w:hint="cs"/>
          <w:sz w:val="22"/>
          <w:rtl/>
        </w:rPr>
      </w:pPr>
    </w:p>
    <w:p w14:paraId="15D28B26" w14:textId="77777777" w:rsidR="00A86D59" w:rsidRDefault="00A86D59">
      <w:pPr>
        <w:spacing w:after="80" w:line="320" w:lineRule="exact"/>
        <w:ind w:firstLine="283"/>
        <w:jc w:val="both"/>
        <w:rPr>
          <w:rFonts w:hint="cs"/>
          <w:sz w:val="22"/>
          <w:rtl/>
        </w:rPr>
      </w:pPr>
      <w:r>
        <w:rPr>
          <w:rFonts w:hint="cs"/>
          <w:sz w:val="22"/>
          <w:rtl/>
        </w:rPr>
        <w:t xml:space="preserve">כשנשאל אם לא חבל להעיר אותם בשעה כזו כדי לאכול - ענה, בין היֶתר: </w:t>
      </w:r>
    </w:p>
    <w:p w14:paraId="4930DD29" w14:textId="77777777" w:rsidR="00A86D59" w:rsidRDefault="00A86D59">
      <w:pPr>
        <w:spacing w:after="80" w:line="320" w:lineRule="exact"/>
        <w:ind w:firstLine="283"/>
        <w:jc w:val="both"/>
        <w:rPr>
          <w:rFonts w:hint="cs"/>
          <w:b/>
          <w:bCs/>
          <w:sz w:val="22"/>
          <w:rtl/>
        </w:rPr>
      </w:pPr>
      <w:r>
        <w:rPr>
          <w:rFonts w:hint="cs"/>
          <w:b/>
          <w:bCs/>
          <w:sz w:val="22"/>
          <w:rtl/>
        </w:rPr>
        <w:t xml:space="preserve">"כשהילדים עלו לישון בלי לאכול כל היום, זה נראה מצב נורמלי? </w:t>
      </w:r>
    </w:p>
    <w:p w14:paraId="72A15C1C" w14:textId="77777777" w:rsidR="00A86D59" w:rsidRDefault="00A86D59">
      <w:pPr>
        <w:spacing w:after="80" w:line="320" w:lineRule="exact"/>
        <w:ind w:firstLine="283"/>
        <w:jc w:val="both"/>
        <w:rPr>
          <w:rFonts w:hint="cs"/>
          <w:b/>
          <w:bCs/>
          <w:sz w:val="22"/>
          <w:rtl/>
        </w:rPr>
      </w:pPr>
      <w:r>
        <w:rPr>
          <w:rFonts w:hint="cs"/>
          <w:b/>
          <w:bCs/>
          <w:sz w:val="22"/>
          <w:rtl/>
        </w:rPr>
        <w:t>השופטת שפירא: קמים בבוקר, אוכלים ארוחת בוקר טובה, מה הסיפור?</w:t>
      </w:r>
    </w:p>
    <w:p w14:paraId="3357A5CB" w14:textId="77777777" w:rsidR="00A86D59" w:rsidRDefault="00A86D59">
      <w:pPr>
        <w:spacing w:after="80" w:line="320" w:lineRule="exact"/>
        <w:ind w:firstLine="283"/>
        <w:jc w:val="both"/>
        <w:rPr>
          <w:rFonts w:hint="cs"/>
          <w:sz w:val="22"/>
          <w:rtl/>
        </w:rPr>
      </w:pPr>
      <w:r>
        <w:rPr>
          <w:rFonts w:hint="cs"/>
          <w:b/>
          <w:bCs/>
          <w:sz w:val="22"/>
          <w:rtl/>
        </w:rPr>
        <w:t>הנאשם: אז מספיק ארוחת בוקר, לא צריך גם ארוחת צהריים וערב?..."</w:t>
      </w:r>
    </w:p>
    <w:p w14:paraId="44802DE5" w14:textId="77777777" w:rsidR="00A86D59" w:rsidRDefault="00A86D59">
      <w:pPr>
        <w:spacing w:after="80" w:line="320" w:lineRule="exact"/>
        <w:ind w:firstLine="283"/>
        <w:jc w:val="both"/>
        <w:rPr>
          <w:rFonts w:hint="cs"/>
          <w:sz w:val="22"/>
          <w:rtl/>
        </w:rPr>
      </w:pPr>
      <w:r>
        <w:rPr>
          <w:rFonts w:hint="cs"/>
          <w:b/>
          <w:bCs/>
          <w:sz w:val="22"/>
          <w:rtl/>
        </w:rPr>
        <w:t>(עמ' 358, ש' 25 עד עמ' 359, ש' 11)</w:t>
      </w:r>
      <w:r>
        <w:rPr>
          <w:rFonts w:hint="cs"/>
          <w:sz w:val="22"/>
          <w:rtl/>
        </w:rPr>
        <w:t>.</w:t>
      </w:r>
    </w:p>
    <w:p w14:paraId="046D792B" w14:textId="77777777" w:rsidR="00A86D59" w:rsidRDefault="00A86D59">
      <w:pPr>
        <w:spacing w:after="80" w:line="320" w:lineRule="exact"/>
        <w:ind w:firstLine="283"/>
        <w:jc w:val="both"/>
        <w:rPr>
          <w:rFonts w:hint="cs"/>
          <w:sz w:val="22"/>
          <w:rtl/>
        </w:rPr>
      </w:pPr>
    </w:p>
    <w:p w14:paraId="76CE2B54" w14:textId="77777777" w:rsidR="00A86D59" w:rsidRDefault="00A86D59">
      <w:pPr>
        <w:spacing w:after="80" w:line="320" w:lineRule="exact"/>
        <w:ind w:firstLine="283"/>
        <w:jc w:val="both"/>
        <w:rPr>
          <w:rFonts w:hint="cs"/>
          <w:sz w:val="22"/>
          <w:rtl/>
        </w:rPr>
      </w:pPr>
      <w:r>
        <w:rPr>
          <w:rFonts w:hint="cs"/>
          <w:b/>
          <w:bCs/>
          <w:i/>
          <w:iCs/>
          <w:sz w:val="22"/>
          <w:rtl/>
        </w:rPr>
        <w:t>70.</w:t>
      </w:r>
      <w:r>
        <w:rPr>
          <w:sz w:val="22"/>
          <w:rtl/>
        </w:rPr>
        <w:tab/>
      </w:r>
      <w:r>
        <w:rPr>
          <w:rFonts w:hint="cs"/>
          <w:sz w:val="22"/>
          <w:rtl/>
        </w:rPr>
        <w:t xml:space="preserve">באופן כללי הודה הנאשם כי הקטינה נהגה להיכנס למיטתו כדבר שבשִׁגרה </w:t>
      </w:r>
      <w:r>
        <w:rPr>
          <w:rFonts w:hint="cs"/>
          <w:b/>
          <w:bCs/>
          <w:sz w:val="22"/>
          <w:rtl/>
        </w:rPr>
        <w:t>("זה דברים שהיו שִׁגרתיים. יום יום בבית.... הרי הייתי לא פעם אחת במיטה והבת שלי         על ידי. גם כשהיא הייתה בגיל 17.5 היא נכנס אליי למיטה" - עמ' 337, ש' 3)</w:t>
      </w:r>
      <w:r>
        <w:rPr>
          <w:rFonts w:hint="cs"/>
          <w:sz w:val="22"/>
          <w:rtl/>
        </w:rPr>
        <w:t>.</w:t>
      </w:r>
    </w:p>
    <w:p w14:paraId="5E612502" w14:textId="77777777" w:rsidR="00A86D59" w:rsidRDefault="00A86D59">
      <w:pPr>
        <w:spacing w:after="80" w:line="320" w:lineRule="exact"/>
        <w:ind w:firstLine="283"/>
        <w:jc w:val="both"/>
        <w:rPr>
          <w:rFonts w:hint="cs"/>
          <w:sz w:val="22"/>
          <w:rtl/>
        </w:rPr>
      </w:pPr>
      <w:r>
        <w:rPr>
          <w:rFonts w:hint="cs"/>
          <w:sz w:val="22"/>
          <w:rtl/>
        </w:rPr>
        <w:t xml:space="preserve">הנאשם סיפר מיוזמתו עוד כי נוהג היה בבית שהקטינה נכנסת למיטתם של ההורים בשבת בבוקר </w:t>
      </w:r>
      <w:r>
        <w:rPr>
          <w:rFonts w:hint="cs"/>
          <w:b/>
          <w:bCs/>
          <w:sz w:val="22"/>
          <w:rtl/>
        </w:rPr>
        <w:t>"מתחילה להציק לי ולהעיר אותי, אפילו בשבת האחרונה לפני זה, היא באה, ואמרתי לאישתי 'היא מפריעה לי, אפילו לישון היא לא נותנת לי'.... עשרות פעמים הוצאתי אותה מתוך המיטה. הייתי אומר לה 'תפסיקי להציק לי'"</w:t>
      </w:r>
      <w:r>
        <w:rPr>
          <w:rFonts w:hint="cs"/>
          <w:sz w:val="22"/>
          <w:rtl/>
        </w:rPr>
        <w:t xml:space="preserve"> </w:t>
      </w:r>
      <w:r>
        <w:rPr>
          <w:rFonts w:hint="cs"/>
          <w:b/>
          <w:bCs/>
          <w:sz w:val="22"/>
          <w:rtl/>
        </w:rPr>
        <w:t>(עמ' 329,       ש' 11-6)</w:t>
      </w:r>
      <w:r>
        <w:rPr>
          <w:rFonts w:hint="cs"/>
          <w:sz w:val="22"/>
          <w:rtl/>
        </w:rPr>
        <w:t>.</w:t>
      </w:r>
    </w:p>
    <w:p w14:paraId="4FD5A25B" w14:textId="77777777" w:rsidR="00A86D59" w:rsidRDefault="00A86D59">
      <w:pPr>
        <w:spacing w:after="80" w:line="320" w:lineRule="exact"/>
        <w:ind w:firstLine="283"/>
        <w:jc w:val="both"/>
        <w:rPr>
          <w:rFonts w:hint="cs"/>
          <w:sz w:val="22"/>
          <w:rtl/>
        </w:rPr>
      </w:pPr>
      <w:r>
        <w:rPr>
          <w:rFonts w:hint="cs"/>
          <w:sz w:val="22"/>
          <w:rtl/>
        </w:rPr>
        <w:t xml:space="preserve">מאידך-גיסא, הנאשם טען שאינו זוכר כי אישתו ביקשה שלא ישכב במיטה עם הקטינה כשהוא בתחתונים, בהיותה כבר בגיל ההתבגרות. וּבכלל, מוסיף הוא כי לא נהג להסתובב בתחתונים בבית, בניגוד גמור לעדויות בני-המשפחה האחרים, והוא קובע נחרצות: </w:t>
      </w:r>
      <w:r>
        <w:rPr>
          <w:rFonts w:hint="cs"/>
          <w:b/>
          <w:bCs/>
          <w:sz w:val="22"/>
          <w:rtl/>
        </w:rPr>
        <w:t>"אצלנו לא הסתובבו בתחתונים בבית"</w:t>
      </w:r>
      <w:r>
        <w:rPr>
          <w:rFonts w:hint="cs"/>
          <w:sz w:val="22"/>
          <w:rtl/>
        </w:rPr>
        <w:t xml:space="preserve"> </w:t>
      </w:r>
      <w:r>
        <w:rPr>
          <w:rFonts w:hint="cs"/>
          <w:b/>
          <w:bCs/>
          <w:sz w:val="22"/>
          <w:rtl/>
        </w:rPr>
        <w:t>(עמ' 363, ש' 31)</w:t>
      </w:r>
      <w:r>
        <w:rPr>
          <w:rFonts w:hint="cs"/>
          <w:sz w:val="22"/>
          <w:rtl/>
        </w:rPr>
        <w:t>.</w:t>
      </w:r>
    </w:p>
    <w:p w14:paraId="51C254B9" w14:textId="77777777" w:rsidR="00A86D59" w:rsidRDefault="00A86D59">
      <w:pPr>
        <w:spacing w:after="80" w:line="320" w:lineRule="exact"/>
        <w:ind w:firstLine="283"/>
        <w:jc w:val="both"/>
        <w:rPr>
          <w:rFonts w:hint="cs"/>
          <w:sz w:val="22"/>
          <w:rtl/>
        </w:rPr>
      </w:pPr>
    </w:p>
    <w:p w14:paraId="27392AFB" w14:textId="77777777" w:rsidR="00A86D59" w:rsidRDefault="00A86D59">
      <w:pPr>
        <w:spacing w:after="80" w:line="320" w:lineRule="exact"/>
        <w:ind w:firstLine="283"/>
        <w:jc w:val="both"/>
        <w:rPr>
          <w:rFonts w:hint="cs"/>
          <w:sz w:val="22"/>
          <w:rtl/>
        </w:rPr>
      </w:pPr>
      <w:r>
        <w:rPr>
          <w:rFonts w:hint="cs"/>
          <w:b/>
          <w:bCs/>
          <w:i/>
          <w:iCs/>
          <w:sz w:val="22"/>
          <w:rtl/>
        </w:rPr>
        <w:t>71.</w:t>
      </w:r>
      <w:r>
        <w:rPr>
          <w:sz w:val="22"/>
          <w:rtl/>
        </w:rPr>
        <w:tab/>
        <w:t>בעדותו סיפר הנאשם, כפי שתיארו עדי-התביעה, כי במשך כשלושה-ארבעה חודשים קודם לגילוי הראשון מצד הקטינה לא</w:t>
      </w:r>
      <w:r>
        <w:rPr>
          <w:rFonts w:hint="cs"/>
          <w:sz w:val="22"/>
          <w:rtl/>
        </w:rPr>
        <w:t>ִימהּ, הייתה הקטינה במצב-רוח לא טוב. לדבריו, הוא עשה מאמצים לעודד אותה ולשוחח עִמה, אך היא סירבה לומר לו את הסיבה לכך. לאחר הגילוי הראשון, אומר הנאשם, סבלה הקטינה ממצבי-רוח מִשתנים, הייתה מדוכאת והסתגרה מעט יותר מהרגיל. עם זאת, לדבריו, לא הייתה בוכה ולא ירדה במשקל בצוּרה דרסטית, כפי שתואר על-ידי אישתו וּבניו, ויחסהּ אליו המשיך להיות כרגיל.</w:t>
      </w:r>
    </w:p>
    <w:p w14:paraId="573296A1" w14:textId="77777777" w:rsidR="00A86D59" w:rsidRDefault="00A86D59">
      <w:pPr>
        <w:spacing w:after="80" w:line="320" w:lineRule="exact"/>
        <w:ind w:firstLine="283"/>
        <w:jc w:val="both"/>
        <w:rPr>
          <w:rFonts w:hint="cs"/>
          <w:sz w:val="22"/>
          <w:rtl/>
        </w:rPr>
      </w:pPr>
    </w:p>
    <w:p w14:paraId="4AC98836" w14:textId="77777777" w:rsidR="00A86D59" w:rsidRDefault="00A86D59">
      <w:pPr>
        <w:spacing w:after="80" w:line="320" w:lineRule="exact"/>
        <w:ind w:firstLine="283"/>
        <w:jc w:val="both"/>
        <w:rPr>
          <w:rFonts w:hint="cs"/>
          <w:sz w:val="22"/>
          <w:rtl/>
        </w:rPr>
      </w:pPr>
      <w:r>
        <w:rPr>
          <w:rFonts w:hint="cs"/>
          <w:sz w:val="22"/>
          <w:rtl/>
        </w:rPr>
        <w:tab/>
        <w:t xml:space="preserve">הנאשם אישר כי לאחר שאישתו גילתה לו, ללא ידיעת הקטינה, כי היא </w:t>
      </w:r>
      <w:r>
        <w:rPr>
          <w:rFonts w:hint="cs"/>
          <w:b/>
          <w:bCs/>
          <w:sz w:val="22"/>
          <w:rtl/>
        </w:rPr>
        <w:t>"נאנסה"</w:t>
      </w:r>
      <w:r>
        <w:rPr>
          <w:rFonts w:hint="cs"/>
          <w:sz w:val="22"/>
          <w:rtl/>
        </w:rPr>
        <w:t xml:space="preserve"> - לא שוחח עם הקטינה, לא הלך למשטרה וּלמעשה לא עשה דבר, למעֵט שיחותיו עם אישתו. לטענתו, אישתו </w:t>
      </w:r>
      <w:r>
        <w:rPr>
          <w:rFonts w:hint="cs"/>
          <w:b/>
          <w:bCs/>
          <w:sz w:val="22"/>
          <w:rtl/>
        </w:rPr>
        <w:t>"מידרה"</w:t>
      </w:r>
      <w:r>
        <w:rPr>
          <w:rFonts w:hint="cs"/>
          <w:sz w:val="22"/>
          <w:rtl/>
        </w:rPr>
        <w:t xml:space="preserve"> אותו באומרה כי אַל לו לשוחח עם הקטינה מחשש שלא תמשיך לשתף-פעולה עִמה. אולם פעל עם אישתו </w:t>
      </w:r>
      <w:r>
        <w:rPr>
          <w:rFonts w:hint="cs"/>
          <w:b/>
          <w:bCs/>
          <w:sz w:val="22"/>
          <w:rtl/>
        </w:rPr>
        <w:t>"בעצה אחת"</w:t>
      </w:r>
      <w:r>
        <w:rPr>
          <w:rFonts w:hint="cs"/>
          <w:sz w:val="22"/>
          <w:rtl/>
        </w:rPr>
        <w:t>.</w:t>
      </w:r>
    </w:p>
    <w:p w14:paraId="307B64C6" w14:textId="77777777" w:rsidR="00A86D59" w:rsidRDefault="00A86D59">
      <w:pPr>
        <w:spacing w:after="80" w:line="320" w:lineRule="exact"/>
        <w:ind w:firstLine="283"/>
        <w:jc w:val="both"/>
        <w:rPr>
          <w:rFonts w:hint="cs"/>
          <w:sz w:val="22"/>
          <w:rtl/>
        </w:rPr>
      </w:pPr>
      <w:r>
        <w:rPr>
          <w:rFonts w:hint="cs"/>
          <w:sz w:val="22"/>
          <w:rtl/>
        </w:rPr>
        <w:tab/>
        <w:t xml:space="preserve">לאור דברי הנאשם, כי היה עבור הקטינה </w:t>
      </w:r>
      <w:r>
        <w:rPr>
          <w:rFonts w:hint="cs"/>
          <w:b/>
          <w:bCs/>
          <w:sz w:val="22"/>
          <w:rtl/>
        </w:rPr>
        <w:t>"האדם הקרוב ביותר בעולם, יותר מאמא שלה"</w:t>
      </w:r>
      <w:r>
        <w:rPr>
          <w:rFonts w:hint="cs"/>
          <w:sz w:val="22"/>
          <w:rtl/>
        </w:rPr>
        <w:t xml:space="preserve"> </w:t>
      </w:r>
      <w:r>
        <w:rPr>
          <w:rFonts w:hint="cs"/>
          <w:b/>
          <w:bCs/>
          <w:sz w:val="22"/>
          <w:rtl/>
        </w:rPr>
        <w:t>(עמ' 362, ש' 24)</w:t>
      </w:r>
      <w:r>
        <w:rPr>
          <w:rFonts w:hint="cs"/>
          <w:sz w:val="22"/>
          <w:rtl/>
        </w:rPr>
        <w:t xml:space="preserve">, הביעה התובעת תמיהה הכיצד מסוגל היה שלא לפנות אליה ישירוֹת, לשוחח עִמה מלב אל לב ולבדוק עִמה את הדברים, אלא דווקא הפעם סמך "בעיניים עצומות" על אישתו, למרות שעל-פי עדותו מעולם לא טיפלה בקטינה ולא דאגה לה כראוי. על כך לא נתן הנאשם הסבר הגיוני וּמתקבל על הדעת. הוא הסתפק בסיפורים החוזרים על עצמם וּבתשובות לא ברורות וּמתחמקות, אשר חלקן אף מערערות את גירסתו ותומכות בגירסת התביעה </w:t>
      </w:r>
      <w:r>
        <w:rPr>
          <w:rFonts w:hint="cs"/>
          <w:b/>
          <w:bCs/>
          <w:sz w:val="22"/>
          <w:rtl/>
        </w:rPr>
        <w:t>(עמ' 366 - עמ' 370)</w:t>
      </w:r>
      <w:r>
        <w:rPr>
          <w:rFonts w:hint="cs"/>
          <w:sz w:val="22"/>
          <w:rtl/>
        </w:rPr>
        <w:t>.</w:t>
      </w:r>
    </w:p>
    <w:p w14:paraId="08D5BBA7" w14:textId="77777777" w:rsidR="00A86D59" w:rsidRDefault="00A86D59">
      <w:pPr>
        <w:spacing w:after="80" w:line="320" w:lineRule="exact"/>
        <w:ind w:firstLine="283"/>
        <w:jc w:val="both"/>
        <w:rPr>
          <w:rFonts w:hint="cs"/>
          <w:sz w:val="22"/>
          <w:rtl/>
        </w:rPr>
      </w:pPr>
    </w:p>
    <w:p w14:paraId="0A8CA03B" w14:textId="77777777" w:rsidR="00A86D59" w:rsidRDefault="00A86D59">
      <w:pPr>
        <w:spacing w:after="80" w:line="320" w:lineRule="exact"/>
        <w:ind w:firstLine="283"/>
        <w:jc w:val="both"/>
        <w:rPr>
          <w:rFonts w:hint="cs"/>
          <w:sz w:val="22"/>
          <w:rtl/>
        </w:rPr>
      </w:pPr>
      <w:r>
        <w:rPr>
          <w:rFonts w:hint="cs"/>
          <w:b/>
          <w:bCs/>
          <w:i/>
          <w:iCs/>
          <w:sz w:val="22"/>
          <w:rtl/>
        </w:rPr>
        <w:t>72.</w:t>
      </w:r>
      <w:r>
        <w:rPr>
          <w:sz w:val="22"/>
          <w:rtl/>
        </w:rPr>
        <w:tab/>
        <w:t>ש</w:t>
      </w:r>
      <w:r>
        <w:rPr>
          <w:rFonts w:hint="cs"/>
          <w:sz w:val="22"/>
          <w:rtl/>
        </w:rPr>
        <w:t>ְׁ</w:t>
      </w:r>
      <w:r>
        <w:rPr>
          <w:sz w:val="22"/>
          <w:rtl/>
        </w:rPr>
        <w:t>א</w:t>
      </w:r>
      <w:r>
        <w:rPr>
          <w:rFonts w:hint="cs"/>
          <w:sz w:val="22"/>
          <w:rtl/>
        </w:rPr>
        <w:t>ֵ</w:t>
      </w:r>
      <w:r>
        <w:rPr>
          <w:sz w:val="22"/>
          <w:rtl/>
        </w:rPr>
        <w:t>לת השאלות, לאור גירסתו הנ</w:t>
      </w:r>
      <w:r>
        <w:rPr>
          <w:rFonts w:hint="cs"/>
          <w:sz w:val="22"/>
          <w:rtl/>
        </w:rPr>
        <w:t>"ל של הנאשם - מדוע סיפרה הקטינה את אשר סיפרה? אם הקֶשר והיחס בינה לבין הנאשם היה אכן כֹּה טבעי, חם, הדוּק ואוהב - מה לה כי תעליל עליו עלילות נוראות שכאלה, שלא היו ולא נבראו?</w:t>
      </w:r>
    </w:p>
    <w:p w14:paraId="4FEBB181" w14:textId="77777777" w:rsidR="00A86D59" w:rsidRDefault="00A86D59">
      <w:pPr>
        <w:spacing w:after="80" w:line="320" w:lineRule="exact"/>
        <w:ind w:firstLine="283"/>
        <w:jc w:val="both"/>
        <w:rPr>
          <w:rFonts w:hint="cs"/>
          <w:sz w:val="22"/>
          <w:rtl/>
        </w:rPr>
      </w:pPr>
      <w:r>
        <w:rPr>
          <w:rFonts w:hint="cs"/>
          <w:sz w:val="22"/>
          <w:rtl/>
        </w:rPr>
        <w:tab/>
        <w:t xml:space="preserve">ואם האָשָׁם באֵם - מה הרוויחה זו מלהאשים את הנאשם, וּבמחיר פגיעה כֹּה קשה בקטינה וּבשני ילדיה, וכיצד הצליחה </w:t>
      </w:r>
      <w:r>
        <w:rPr>
          <w:rFonts w:hint="cs"/>
          <w:b/>
          <w:bCs/>
          <w:sz w:val="22"/>
          <w:rtl/>
        </w:rPr>
        <w:t>"לשים דברים"</w:t>
      </w:r>
      <w:r>
        <w:rPr>
          <w:rFonts w:hint="cs"/>
          <w:sz w:val="22"/>
          <w:rtl/>
        </w:rPr>
        <w:t xml:space="preserve"> בפיה של הקטינה וּלהביאהּ לפגוע לשווא באביה, אוהבהּ וּמיטיבהּ?</w:t>
      </w:r>
    </w:p>
    <w:p w14:paraId="200572F0" w14:textId="77777777" w:rsidR="00A86D59" w:rsidRDefault="00A86D59">
      <w:pPr>
        <w:spacing w:after="80" w:line="320" w:lineRule="exact"/>
        <w:ind w:firstLine="283"/>
        <w:jc w:val="both"/>
        <w:rPr>
          <w:rFonts w:hint="cs"/>
          <w:sz w:val="22"/>
          <w:rtl/>
        </w:rPr>
      </w:pPr>
    </w:p>
    <w:p w14:paraId="0C172932" w14:textId="77777777" w:rsidR="00A86D59" w:rsidRDefault="00A86D59">
      <w:pPr>
        <w:spacing w:after="80" w:line="320" w:lineRule="exact"/>
        <w:ind w:firstLine="283"/>
        <w:jc w:val="both"/>
        <w:rPr>
          <w:rFonts w:hint="cs"/>
          <w:sz w:val="22"/>
          <w:rtl/>
        </w:rPr>
      </w:pPr>
      <w:r>
        <w:rPr>
          <w:rFonts w:hint="cs"/>
          <w:sz w:val="22"/>
          <w:rtl/>
        </w:rPr>
        <w:tab/>
        <w:t xml:space="preserve">על כל השאלות האלה - התקשה הנאשם לענות. הוא ענה תשובות שונות וּמִשתנות, שבהן, לכֹל היותר, העלה השׁערות וניסיונות למתן הסברים. כפי שצויין לעיל, טענתו הכללית והראשונית היא כי המדובר בעלילה שנרקמה נגדו, שאינו יודע כיצד נוצרה             </w:t>
      </w:r>
      <w:r>
        <w:rPr>
          <w:rFonts w:hint="cs"/>
          <w:b/>
          <w:bCs/>
          <w:sz w:val="22"/>
          <w:rtl/>
        </w:rPr>
        <w:t>(עמ' 345, ש' 7)</w:t>
      </w:r>
      <w:r>
        <w:rPr>
          <w:rFonts w:hint="cs"/>
          <w:sz w:val="22"/>
          <w:rtl/>
        </w:rPr>
        <w:t>.</w:t>
      </w:r>
    </w:p>
    <w:p w14:paraId="6F942BFE" w14:textId="77777777" w:rsidR="00A86D59" w:rsidRDefault="00A86D59">
      <w:pPr>
        <w:spacing w:after="80" w:line="320" w:lineRule="exact"/>
        <w:ind w:firstLine="283"/>
        <w:jc w:val="both"/>
        <w:rPr>
          <w:rFonts w:hint="cs"/>
          <w:sz w:val="22"/>
          <w:rtl/>
        </w:rPr>
      </w:pPr>
    </w:p>
    <w:p w14:paraId="22689E65" w14:textId="77777777" w:rsidR="00A86D59" w:rsidRDefault="00A86D59">
      <w:pPr>
        <w:spacing w:after="80" w:line="320" w:lineRule="exact"/>
        <w:ind w:firstLine="283"/>
        <w:jc w:val="both"/>
        <w:rPr>
          <w:rFonts w:hint="cs"/>
          <w:sz w:val="22"/>
          <w:rtl/>
        </w:rPr>
      </w:pPr>
    </w:p>
    <w:p w14:paraId="22914A8E" w14:textId="77777777" w:rsidR="00A86D59" w:rsidRDefault="00A86D59">
      <w:pPr>
        <w:spacing w:after="80" w:line="320" w:lineRule="exact"/>
        <w:ind w:firstLine="283"/>
        <w:jc w:val="both"/>
        <w:rPr>
          <w:rFonts w:hint="cs"/>
          <w:sz w:val="22"/>
          <w:rtl/>
        </w:rPr>
      </w:pPr>
    </w:p>
    <w:p w14:paraId="3AE5F677" w14:textId="77777777" w:rsidR="00A86D59" w:rsidRDefault="00A86D59">
      <w:pPr>
        <w:spacing w:after="80" w:line="320" w:lineRule="exact"/>
        <w:ind w:firstLine="283"/>
        <w:jc w:val="both"/>
        <w:rPr>
          <w:rFonts w:hint="cs"/>
          <w:sz w:val="22"/>
          <w:rtl/>
        </w:rPr>
      </w:pPr>
      <w:r>
        <w:rPr>
          <w:rFonts w:hint="cs"/>
          <w:sz w:val="22"/>
          <w:rtl/>
        </w:rPr>
        <w:tab/>
        <w:t xml:space="preserve">הנאשם החל בכך שסיפר כי במשך השנתיים האחרונות טענה אישתו כי הוא          </w:t>
      </w:r>
      <w:r>
        <w:rPr>
          <w:rFonts w:hint="cs"/>
          <w:b/>
          <w:bCs/>
          <w:sz w:val="22"/>
          <w:rtl/>
        </w:rPr>
        <w:t>"גנב לה"</w:t>
      </w:r>
      <w:r>
        <w:rPr>
          <w:rFonts w:hint="cs"/>
          <w:sz w:val="22"/>
          <w:rtl/>
        </w:rPr>
        <w:t xml:space="preserve"> את הילדים, ולדבריו אמרה לו: </w:t>
      </w:r>
      <w:r>
        <w:rPr>
          <w:rFonts w:hint="cs"/>
          <w:b/>
          <w:bCs/>
          <w:sz w:val="22"/>
          <w:rtl/>
        </w:rPr>
        <w:t>"אני אקח אותם בכל מחיר, בכל דרך אני אקח לך את הילדים"</w:t>
      </w:r>
      <w:r>
        <w:rPr>
          <w:rFonts w:hint="cs"/>
          <w:sz w:val="22"/>
          <w:rtl/>
        </w:rPr>
        <w:t xml:space="preserve"> </w:t>
      </w:r>
      <w:r>
        <w:rPr>
          <w:rFonts w:hint="cs"/>
          <w:b/>
          <w:bCs/>
          <w:sz w:val="22"/>
          <w:rtl/>
        </w:rPr>
        <w:t>(עמ' 317, ש' 23-18)</w:t>
      </w:r>
      <w:r>
        <w:rPr>
          <w:rFonts w:hint="cs"/>
          <w:sz w:val="22"/>
          <w:rtl/>
        </w:rPr>
        <w:t xml:space="preserve">. הנאשם לא הצליח להסביר באופן הגיוני האם מחיר הפּגיעה בילדים מצדיק טענה מסוג זה, וכיצד היא עולה בקנה אחד עם טענתו הקודמת כי לאישתו כלל לא איכפת מהילדים </w:t>
      </w:r>
      <w:r>
        <w:rPr>
          <w:rFonts w:hint="cs"/>
          <w:b/>
          <w:bCs/>
          <w:sz w:val="22"/>
          <w:rtl/>
        </w:rPr>
        <w:t>(עמ' 358, ש' 9-4)</w:t>
      </w:r>
      <w:r>
        <w:rPr>
          <w:rFonts w:hint="cs"/>
          <w:sz w:val="22"/>
          <w:rtl/>
        </w:rPr>
        <w:t xml:space="preserve">. משנשאל על כך אמר הנאשם: </w:t>
      </w:r>
      <w:r>
        <w:rPr>
          <w:rFonts w:hint="cs"/>
          <w:b/>
          <w:bCs/>
          <w:sz w:val="22"/>
          <w:rtl/>
        </w:rPr>
        <w:t>"אני יכול לדעת מה מתחולל לה בראש?..."</w:t>
      </w:r>
      <w:r>
        <w:rPr>
          <w:rFonts w:hint="cs"/>
          <w:sz w:val="22"/>
          <w:rtl/>
        </w:rPr>
        <w:t xml:space="preserve"> </w:t>
      </w:r>
      <w:r>
        <w:rPr>
          <w:rFonts w:hint="cs"/>
          <w:b/>
          <w:bCs/>
          <w:sz w:val="22"/>
          <w:rtl/>
        </w:rPr>
        <w:t>(עמ' 353, ש' 16)</w:t>
      </w:r>
      <w:r>
        <w:rPr>
          <w:rFonts w:hint="cs"/>
          <w:sz w:val="22"/>
          <w:rtl/>
        </w:rPr>
        <w:t>.</w:t>
      </w:r>
    </w:p>
    <w:p w14:paraId="232CF4A5" w14:textId="77777777" w:rsidR="00A86D59" w:rsidRDefault="00A86D59">
      <w:pPr>
        <w:spacing w:after="80" w:line="320" w:lineRule="exact"/>
        <w:ind w:firstLine="283"/>
        <w:jc w:val="both"/>
        <w:rPr>
          <w:rFonts w:hint="cs"/>
          <w:sz w:val="22"/>
          <w:rtl/>
        </w:rPr>
      </w:pPr>
    </w:p>
    <w:p w14:paraId="0EB22760" w14:textId="77777777" w:rsidR="00A86D59" w:rsidRDefault="00A86D59">
      <w:pPr>
        <w:spacing w:after="80" w:line="320" w:lineRule="exact"/>
        <w:ind w:firstLine="283"/>
        <w:jc w:val="both"/>
        <w:rPr>
          <w:rFonts w:hint="cs"/>
          <w:sz w:val="22"/>
          <w:rtl/>
        </w:rPr>
      </w:pPr>
      <w:r>
        <w:rPr>
          <w:rFonts w:hint="cs"/>
          <w:sz w:val="22"/>
          <w:rtl/>
        </w:rPr>
        <w:tab/>
        <w:t>אחר-כך, טען הנאשם כי המדובר ב</w:t>
      </w:r>
      <w:r>
        <w:rPr>
          <w:rFonts w:hint="cs"/>
          <w:b/>
          <w:bCs/>
          <w:sz w:val="22"/>
          <w:rtl/>
        </w:rPr>
        <w:t>"איזשהי עלילה שנכנסו אליה ולא יודעים איך לצאת ממנה והמשיכו איתה יותר מדי (עמ' 337, ש' 10)</w:t>
      </w:r>
      <w:r>
        <w:rPr>
          <w:rFonts w:hint="cs"/>
          <w:sz w:val="22"/>
          <w:rtl/>
        </w:rPr>
        <w:t xml:space="preserve">, ואף רמז כי קיימת מעורבות של </w:t>
      </w:r>
      <w:r>
        <w:rPr>
          <w:rFonts w:hint="cs"/>
          <w:b/>
          <w:bCs/>
          <w:sz w:val="22"/>
          <w:rtl/>
        </w:rPr>
        <w:t>"מישהו"</w:t>
      </w:r>
      <w:r>
        <w:rPr>
          <w:rFonts w:hint="cs"/>
          <w:sz w:val="22"/>
          <w:rtl/>
        </w:rPr>
        <w:t xml:space="preserve"> שהינחה את אישתו לקראת המשפט </w:t>
      </w:r>
      <w:r>
        <w:rPr>
          <w:rFonts w:hint="cs"/>
          <w:b/>
          <w:bCs/>
          <w:sz w:val="22"/>
          <w:rtl/>
        </w:rPr>
        <w:t>(שם, ש' 17; ש' 21)</w:t>
      </w:r>
      <w:r>
        <w:rPr>
          <w:rFonts w:hint="cs"/>
          <w:sz w:val="22"/>
          <w:rtl/>
        </w:rPr>
        <w:t>.</w:t>
      </w:r>
    </w:p>
    <w:p w14:paraId="639D41A6" w14:textId="77777777" w:rsidR="00A86D59" w:rsidRDefault="00A86D59">
      <w:pPr>
        <w:spacing w:after="80" w:line="320" w:lineRule="exact"/>
        <w:ind w:firstLine="283"/>
        <w:jc w:val="both"/>
        <w:rPr>
          <w:rFonts w:hint="cs"/>
          <w:sz w:val="22"/>
          <w:rtl/>
        </w:rPr>
      </w:pPr>
      <w:r>
        <w:rPr>
          <w:rFonts w:hint="cs"/>
          <w:sz w:val="22"/>
          <w:rtl/>
        </w:rPr>
        <w:t xml:space="preserve">תוך כדי תשובותיו לשאלות סניגורו, וּלאחר מונולוג מלא התרגשות עַד כדי בכי על דאגתו לילדים ולמשפחה ועל נסיבות חייו הקשות, העלה הנאשם טענה-השערה חדשה, באומרו כי </w:t>
      </w:r>
      <w:r>
        <w:rPr>
          <w:rFonts w:hint="cs"/>
          <w:b/>
          <w:bCs/>
          <w:sz w:val="22"/>
          <w:rtl/>
        </w:rPr>
        <w:t>"מישהו רצה להעלים אותי מפֹּה"</w:t>
      </w:r>
      <w:r>
        <w:rPr>
          <w:rFonts w:hint="cs"/>
          <w:sz w:val="22"/>
          <w:rtl/>
        </w:rPr>
        <w:t xml:space="preserve">; </w:t>
      </w:r>
      <w:r>
        <w:rPr>
          <w:rFonts w:hint="cs"/>
          <w:b/>
          <w:bCs/>
          <w:sz w:val="22"/>
          <w:rtl/>
        </w:rPr>
        <w:t>"הם חשבו שאשׂים קץ לחיים ובזה כולם סגרו את הפּרשה בדרך הכי יפה"</w:t>
      </w:r>
      <w:r>
        <w:rPr>
          <w:rFonts w:hint="cs"/>
          <w:sz w:val="22"/>
          <w:rtl/>
        </w:rPr>
        <w:t>. תחילה אמר כי אינו יודע מי הוא זה ואיזהו ש</w:t>
      </w:r>
      <w:r>
        <w:rPr>
          <w:rFonts w:hint="cs"/>
          <w:b/>
          <w:bCs/>
          <w:sz w:val="22"/>
          <w:rtl/>
        </w:rPr>
        <w:t>"סידר"</w:t>
      </w:r>
      <w:r>
        <w:rPr>
          <w:rFonts w:hint="cs"/>
          <w:sz w:val="22"/>
          <w:rtl/>
        </w:rPr>
        <w:t xml:space="preserve"> לדבריו </w:t>
      </w:r>
      <w:r>
        <w:rPr>
          <w:rFonts w:hint="cs"/>
          <w:b/>
          <w:bCs/>
          <w:sz w:val="22"/>
          <w:rtl/>
        </w:rPr>
        <w:t>"את כל הסיפור"</w:t>
      </w:r>
      <w:r>
        <w:rPr>
          <w:rFonts w:hint="cs"/>
          <w:sz w:val="22"/>
          <w:rtl/>
        </w:rPr>
        <w:t xml:space="preserve">, אחר-כך הוסיף ואמר: </w:t>
      </w:r>
      <w:r>
        <w:rPr>
          <w:rFonts w:hint="cs"/>
          <w:b/>
          <w:bCs/>
          <w:sz w:val="22"/>
          <w:rtl/>
        </w:rPr>
        <w:t>"קשה לי להגיד הבת שלי, קשה לי (בוכה), אבל אישתי יותר קל לי להגיד"</w:t>
      </w:r>
      <w:r>
        <w:rPr>
          <w:rFonts w:hint="cs"/>
          <w:sz w:val="22"/>
          <w:rtl/>
        </w:rPr>
        <w:t xml:space="preserve"> </w:t>
      </w:r>
      <w:r>
        <w:rPr>
          <w:rFonts w:hint="cs"/>
          <w:b/>
          <w:bCs/>
          <w:sz w:val="22"/>
          <w:rtl/>
        </w:rPr>
        <w:t>(עמ' 322, ש' 13-5)</w:t>
      </w:r>
      <w:r>
        <w:rPr>
          <w:rFonts w:hint="cs"/>
          <w:sz w:val="22"/>
          <w:rtl/>
        </w:rPr>
        <w:t xml:space="preserve">. לבסוף קבע כי </w:t>
      </w:r>
      <w:r>
        <w:rPr>
          <w:rFonts w:hint="cs"/>
          <w:b/>
          <w:bCs/>
          <w:sz w:val="22"/>
          <w:rtl/>
        </w:rPr>
        <w:t>"בתשעים אחוז"</w:t>
      </w:r>
      <w:r>
        <w:rPr>
          <w:rFonts w:hint="cs"/>
          <w:sz w:val="22"/>
          <w:rtl/>
        </w:rPr>
        <w:t xml:space="preserve"> בטוח הוא שהייתה זו אישתו שרקמה את העֲלילה, בשיתוף עם הקטינה, וזאת למרות ששמע את תיאורֵיהּ החיוביים לגביו והצהרותיה על מסירוּתה הרבּה כלפיו.</w:t>
      </w:r>
    </w:p>
    <w:p w14:paraId="22EC6ADA" w14:textId="77777777" w:rsidR="00A86D59" w:rsidRDefault="00A86D59">
      <w:pPr>
        <w:spacing w:after="80" w:line="320" w:lineRule="exact"/>
        <w:ind w:firstLine="283"/>
        <w:jc w:val="both"/>
        <w:rPr>
          <w:rFonts w:hint="cs"/>
          <w:sz w:val="22"/>
          <w:rtl/>
        </w:rPr>
      </w:pPr>
      <w:r>
        <w:rPr>
          <w:rFonts w:hint="cs"/>
          <w:sz w:val="22"/>
          <w:rtl/>
        </w:rPr>
        <w:t>כשהוצגה בפניו אחר-כך האפשרות כי בדמיונו אישתו העֱלילה את העֲלילה וגם הכניסה את האינפורמציה לפיה של הקטינה, ענה הנאשם:</w:t>
      </w:r>
      <w:r>
        <w:rPr>
          <w:rFonts w:hint="cs"/>
          <w:b/>
          <w:bCs/>
          <w:sz w:val="22"/>
          <w:rtl/>
        </w:rPr>
        <w:t xml:space="preserve"> "כן זה קו המחשבה שלי. זהו קו המחשבה שלי"</w:t>
      </w:r>
      <w:r>
        <w:rPr>
          <w:rFonts w:hint="cs"/>
          <w:sz w:val="22"/>
          <w:rtl/>
        </w:rPr>
        <w:t xml:space="preserve"> </w:t>
      </w:r>
      <w:r>
        <w:rPr>
          <w:rFonts w:hint="cs"/>
          <w:b/>
          <w:bCs/>
          <w:sz w:val="22"/>
          <w:rtl/>
        </w:rPr>
        <w:t>(עמ' 348, ש' 16)</w:t>
      </w:r>
      <w:r>
        <w:rPr>
          <w:rFonts w:hint="cs"/>
          <w:sz w:val="22"/>
          <w:rtl/>
        </w:rPr>
        <w:t>.</w:t>
      </w:r>
    </w:p>
    <w:p w14:paraId="62CBF619" w14:textId="77777777" w:rsidR="00A86D59" w:rsidRDefault="00A86D59">
      <w:pPr>
        <w:spacing w:after="80" w:line="320" w:lineRule="exact"/>
        <w:ind w:firstLine="283"/>
        <w:jc w:val="both"/>
        <w:rPr>
          <w:rFonts w:hint="cs"/>
          <w:sz w:val="22"/>
          <w:rtl/>
        </w:rPr>
      </w:pPr>
      <w:r>
        <w:rPr>
          <w:rFonts w:hint="cs"/>
          <w:sz w:val="22"/>
          <w:rtl/>
        </w:rPr>
        <w:t xml:space="preserve">כמו-כן אמר כי אין הוא מוציא מכּלל אפשרות כי אישתו ישבה והינחתה את הקטינה מה לומר בעדותה, אם כי הודה כי יש קושי ואחריות רבה בכך. הנאשם לא ידע להסביר מדוע, אם כן, לא העצימה אישתו את חומרת המעשים המיוחסים לו. </w:t>
      </w:r>
      <w:r>
        <w:rPr>
          <w:rFonts w:hint="cs"/>
          <w:b/>
          <w:bCs/>
          <w:sz w:val="22"/>
          <w:rtl/>
        </w:rPr>
        <w:t>"אין לי תשובה לזה"</w:t>
      </w:r>
      <w:r>
        <w:rPr>
          <w:rFonts w:hint="cs"/>
          <w:sz w:val="22"/>
          <w:rtl/>
        </w:rPr>
        <w:t xml:space="preserve"> - הוא אמר.</w:t>
      </w:r>
    </w:p>
    <w:p w14:paraId="45AD132B" w14:textId="77777777" w:rsidR="00A86D59" w:rsidRDefault="00A86D59">
      <w:pPr>
        <w:spacing w:after="80" w:line="320" w:lineRule="exact"/>
        <w:ind w:firstLine="283"/>
        <w:jc w:val="both"/>
        <w:rPr>
          <w:rFonts w:hint="cs"/>
          <w:sz w:val="22"/>
          <w:rtl/>
        </w:rPr>
      </w:pPr>
      <w:r>
        <w:rPr>
          <w:rFonts w:hint="cs"/>
          <w:sz w:val="22"/>
          <w:rtl/>
        </w:rPr>
        <w:t xml:space="preserve">עוד בהודעתו </w:t>
      </w:r>
      <w:r>
        <w:rPr>
          <w:rFonts w:hint="cs"/>
          <w:b/>
          <w:bCs/>
          <w:sz w:val="22"/>
          <w:rtl/>
        </w:rPr>
        <w:t>ת/19</w:t>
      </w:r>
      <w:r>
        <w:rPr>
          <w:rFonts w:hint="cs"/>
          <w:sz w:val="22"/>
          <w:rtl/>
        </w:rPr>
        <w:t xml:space="preserve"> נשאל איך יתכן כי הקטינה תעליל עליו עלילת שווא כאשר אהבה אותו יותר מכֹּל. על כך ענה הנאשם: </w:t>
      </w:r>
      <w:r>
        <w:rPr>
          <w:rFonts w:hint="cs"/>
          <w:b/>
          <w:bCs/>
          <w:sz w:val="22"/>
          <w:rtl/>
        </w:rPr>
        <w:t>"זה מה שאני לא מבין מכֹּל הסיפור הזה. זה דבר שאני לא מבין"</w:t>
      </w:r>
      <w:r>
        <w:rPr>
          <w:rFonts w:hint="cs"/>
          <w:sz w:val="22"/>
          <w:rtl/>
        </w:rPr>
        <w:t xml:space="preserve"> </w:t>
      </w:r>
      <w:r>
        <w:rPr>
          <w:rFonts w:hint="cs"/>
          <w:b/>
          <w:bCs/>
          <w:sz w:val="22"/>
          <w:rtl/>
        </w:rPr>
        <w:t>(עמ' 4, ש' 26)</w:t>
      </w:r>
      <w:r>
        <w:rPr>
          <w:rFonts w:hint="cs"/>
          <w:sz w:val="22"/>
          <w:rtl/>
        </w:rPr>
        <w:t xml:space="preserve">. גם בבית-המשפט נשאל איך הוא מסביר את האשמות הקטינה על רקע היחסים הטובים והמיוחדים שהיו ביניהם כל השנים, וענה: </w:t>
      </w:r>
      <w:r>
        <w:rPr>
          <w:rFonts w:hint="cs"/>
          <w:b/>
          <w:bCs/>
          <w:sz w:val="22"/>
          <w:rtl/>
        </w:rPr>
        <w:t>"אין לי מושג, אין לי מושג מה קרה"</w:t>
      </w:r>
      <w:r>
        <w:rPr>
          <w:rFonts w:hint="cs"/>
          <w:sz w:val="22"/>
          <w:rtl/>
        </w:rPr>
        <w:t xml:space="preserve"> </w:t>
      </w:r>
      <w:r>
        <w:rPr>
          <w:rFonts w:hint="cs"/>
          <w:b/>
          <w:bCs/>
          <w:sz w:val="22"/>
          <w:rtl/>
        </w:rPr>
        <w:t>(עמ' 317, ש' 20)</w:t>
      </w:r>
      <w:r>
        <w:rPr>
          <w:rFonts w:hint="cs"/>
          <w:sz w:val="22"/>
          <w:rtl/>
        </w:rPr>
        <w:t>.</w:t>
      </w:r>
    </w:p>
    <w:p w14:paraId="1BC53CA7" w14:textId="77777777" w:rsidR="00A86D59" w:rsidRDefault="00A86D59">
      <w:pPr>
        <w:spacing w:after="80" w:line="320" w:lineRule="exact"/>
        <w:ind w:firstLine="283"/>
        <w:jc w:val="both"/>
        <w:rPr>
          <w:rFonts w:hint="cs"/>
          <w:sz w:val="22"/>
          <w:rtl/>
        </w:rPr>
      </w:pPr>
    </w:p>
    <w:p w14:paraId="78B498F3" w14:textId="77777777" w:rsidR="00A86D59" w:rsidRDefault="00A86D59">
      <w:pPr>
        <w:spacing w:after="80" w:line="320" w:lineRule="exact"/>
        <w:ind w:firstLine="283"/>
        <w:jc w:val="both"/>
        <w:rPr>
          <w:rFonts w:hint="cs"/>
          <w:sz w:val="22"/>
          <w:rtl/>
        </w:rPr>
      </w:pPr>
    </w:p>
    <w:p w14:paraId="435C8AA7" w14:textId="77777777" w:rsidR="00A86D59" w:rsidRDefault="00A86D59">
      <w:pPr>
        <w:spacing w:after="80" w:line="320" w:lineRule="exact"/>
        <w:ind w:firstLine="283"/>
        <w:jc w:val="both"/>
        <w:rPr>
          <w:rFonts w:hint="cs"/>
          <w:sz w:val="22"/>
          <w:rtl/>
        </w:rPr>
      </w:pPr>
      <w:r>
        <w:rPr>
          <w:rFonts w:hint="cs"/>
          <w:sz w:val="22"/>
          <w:rtl/>
        </w:rPr>
        <w:t xml:space="preserve">כשנשאל הנאשם מי השפיע עליה וּמדוע שתסכים להעליל עליו עלילה שכזו, ענה: </w:t>
      </w:r>
      <w:r>
        <w:rPr>
          <w:rFonts w:hint="cs"/>
          <w:b/>
          <w:bCs/>
          <w:sz w:val="22"/>
          <w:rtl/>
        </w:rPr>
        <w:t>"אני לא יודע מאיפה זה נפל ואיך קשרו את זה ואיך סידרו את זה"</w:t>
      </w:r>
      <w:r>
        <w:rPr>
          <w:rFonts w:hint="cs"/>
          <w:sz w:val="22"/>
          <w:rtl/>
        </w:rPr>
        <w:t xml:space="preserve"> </w:t>
      </w:r>
      <w:r>
        <w:rPr>
          <w:rFonts w:hint="cs"/>
          <w:b/>
          <w:bCs/>
          <w:sz w:val="22"/>
          <w:rtl/>
        </w:rPr>
        <w:t>(עמ' 318, ש' 5)</w:t>
      </w:r>
      <w:r>
        <w:rPr>
          <w:rFonts w:hint="cs"/>
          <w:sz w:val="22"/>
          <w:rtl/>
        </w:rPr>
        <w:t xml:space="preserve">. לשאלה מדוע הקטינה </w:t>
      </w:r>
      <w:r>
        <w:rPr>
          <w:rFonts w:hint="cs"/>
          <w:b/>
          <w:bCs/>
          <w:sz w:val="22"/>
          <w:rtl/>
        </w:rPr>
        <w:t>"משקרת"</w:t>
      </w:r>
      <w:r>
        <w:rPr>
          <w:rFonts w:hint="cs"/>
          <w:sz w:val="22"/>
          <w:rtl/>
        </w:rPr>
        <w:t xml:space="preserve">, כדבריו, אומר: </w:t>
      </w:r>
      <w:r>
        <w:rPr>
          <w:rFonts w:hint="cs"/>
          <w:b/>
          <w:bCs/>
          <w:sz w:val="22"/>
          <w:rtl/>
        </w:rPr>
        <w:t>"לא יודע מאיזה פחדים, מאיזה חששות מאיזה דברים, לא יודע ממה זה ומאיפה זה בא, ממה זה נובע מאיפה זה הגיע הדבר הזה"</w:t>
      </w:r>
      <w:r>
        <w:rPr>
          <w:rFonts w:hint="cs"/>
          <w:sz w:val="22"/>
          <w:rtl/>
        </w:rPr>
        <w:t xml:space="preserve"> </w:t>
      </w:r>
      <w:r>
        <w:rPr>
          <w:rFonts w:hint="cs"/>
          <w:b/>
          <w:bCs/>
          <w:sz w:val="22"/>
          <w:rtl/>
        </w:rPr>
        <w:t>(שם, ש' 14)</w:t>
      </w:r>
      <w:r>
        <w:rPr>
          <w:rFonts w:hint="cs"/>
          <w:sz w:val="22"/>
          <w:rtl/>
        </w:rPr>
        <w:t xml:space="preserve">. ואחר-כך עוד מוסיף ואומר: </w:t>
      </w:r>
      <w:r>
        <w:rPr>
          <w:rFonts w:hint="cs"/>
          <w:b/>
          <w:bCs/>
          <w:sz w:val="22"/>
          <w:rtl/>
        </w:rPr>
        <w:t>"היה לי 8 חודשים לשבת ולחשוב... ולנסות למצוא מאיפה זה בא ואיך זה מגיע"</w:t>
      </w:r>
      <w:r>
        <w:rPr>
          <w:rFonts w:hint="cs"/>
          <w:sz w:val="22"/>
          <w:rtl/>
        </w:rPr>
        <w:t xml:space="preserve"> </w:t>
      </w:r>
      <w:r>
        <w:rPr>
          <w:rFonts w:hint="cs"/>
          <w:b/>
          <w:bCs/>
          <w:sz w:val="22"/>
          <w:rtl/>
        </w:rPr>
        <w:t>(עמ' 321, ש' 18)</w:t>
      </w:r>
      <w:r>
        <w:rPr>
          <w:rFonts w:hint="cs"/>
          <w:sz w:val="22"/>
          <w:rtl/>
        </w:rPr>
        <w:t>.</w:t>
      </w:r>
    </w:p>
    <w:p w14:paraId="5040038E" w14:textId="77777777" w:rsidR="00A86D59" w:rsidRDefault="00A86D59">
      <w:pPr>
        <w:spacing w:after="80" w:line="320" w:lineRule="exact"/>
        <w:ind w:firstLine="283"/>
        <w:jc w:val="both"/>
        <w:rPr>
          <w:rFonts w:hint="cs"/>
          <w:sz w:val="22"/>
          <w:rtl/>
        </w:rPr>
      </w:pPr>
    </w:p>
    <w:p w14:paraId="42D54517" w14:textId="77777777" w:rsidR="00A86D59" w:rsidRDefault="00A86D59">
      <w:pPr>
        <w:spacing w:after="80" w:line="320" w:lineRule="exact"/>
        <w:ind w:firstLine="283"/>
        <w:jc w:val="both"/>
        <w:rPr>
          <w:rFonts w:hint="cs"/>
          <w:sz w:val="22"/>
          <w:rtl/>
        </w:rPr>
      </w:pPr>
      <w:r>
        <w:rPr>
          <w:rFonts w:hint="cs"/>
          <w:sz w:val="22"/>
          <w:rtl/>
        </w:rPr>
        <w:t>אך תשובה - אַיִן.</w:t>
      </w:r>
    </w:p>
    <w:p w14:paraId="0AC8496B" w14:textId="77777777" w:rsidR="00A86D59" w:rsidRDefault="00A86D59">
      <w:pPr>
        <w:spacing w:after="80" w:line="320" w:lineRule="exact"/>
        <w:ind w:firstLine="283"/>
        <w:jc w:val="both"/>
        <w:rPr>
          <w:rFonts w:hint="cs"/>
          <w:sz w:val="22"/>
          <w:rtl/>
        </w:rPr>
      </w:pPr>
    </w:p>
    <w:p w14:paraId="40B53AFA" w14:textId="77777777" w:rsidR="00A86D59" w:rsidRDefault="00A86D59">
      <w:pPr>
        <w:spacing w:after="80" w:line="320" w:lineRule="exact"/>
        <w:ind w:firstLine="283"/>
        <w:jc w:val="both"/>
        <w:rPr>
          <w:rFonts w:hint="cs"/>
          <w:sz w:val="22"/>
          <w:rtl/>
        </w:rPr>
      </w:pPr>
      <w:r>
        <w:rPr>
          <w:rFonts w:hint="cs"/>
          <w:sz w:val="22"/>
          <w:rtl/>
        </w:rPr>
        <w:t>גם בחקירתו-הנגדית חזר על טענתו כי אישתו רצתה להביאוֹ להתאבד והשתמשה בקטינה לצורך כך, כשלדבריו:</w:t>
      </w:r>
    </w:p>
    <w:p w14:paraId="03A47000" w14:textId="77777777" w:rsidR="00A86D59" w:rsidRDefault="00A86D59">
      <w:pPr>
        <w:spacing w:after="80" w:line="320" w:lineRule="exact"/>
        <w:ind w:firstLine="283"/>
        <w:jc w:val="both"/>
        <w:rPr>
          <w:rFonts w:hint="cs"/>
          <w:b/>
          <w:bCs/>
          <w:sz w:val="22"/>
          <w:rtl/>
        </w:rPr>
      </w:pPr>
      <w:r>
        <w:rPr>
          <w:rFonts w:hint="cs"/>
          <w:b/>
          <w:bCs/>
          <w:sz w:val="22"/>
          <w:rtl/>
        </w:rPr>
        <w:t>"הרווח שלה מכֹּל העֲלילה זה שאני יוצא מהמשחק והכל נשמר אצלה... הילדים נשארים אצלה, הכל נשאר אצלהם... כולם יתמכו בה, כל המשפחה תתמוך בה, הילדים יהיו איתה."</w:t>
      </w:r>
    </w:p>
    <w:p w14:paraId="5669680C" w14:textId="77777777" w:rsidR="00A86D59" w:rsidRDefault="00A86D59">
      <w:pPr>
        <w:spacing w:after="80" w:line="320" w:lineRule="exact"/>
        <w:ind w:firstLine="283"/>
        <w:jc w:val="both"/>
        <w:rPr>
          <w:rFonts w:hint="cs"/>
          <w:sz w:val="22"/>
          <w:rtl/>
        </w:rPr>
      </w:pPr>
      <w:r>
        <w:rPr>
          <w:rFonts w:hint="cs"/>
          <w:b/>
          <w:bCs/>
          <w:sz w:val="22"/>
          <w:rtl/>
        </w:rPr>
        <w:t>(עמ' 352, ש' 16-9)</w:t>
      </w:r>
      <w:r>
        <w:rPr>
          <w:rFonts w:hint="cs"/>
          <w:sz w:val="22"/>
          <w:rtl/>
        </w:rPr>
        <w:t>.</w:t>
      </w:r>
    </w:p>
    <w:p w14:paraId="24C9691B" w14:textId="77777777" w:rsidR="00A86D59" w:rsidRDefault="00A86D59">
      <w:pPr>
        <w:spacing w:after="80" w:line="320" w:lineRule="exact"/>
        <w:ind w:firstLine="283"/>
        <w:jc w:val="both"/>
        <w:rPr>
          <w:rFonts w:hint="cs"/>
          <w:sz w:val="22"/>
          <w:rtl/>
        </w:rPr>
      </w:pPr>
    </w:p>
    <w:p w14:paraId="5DD1F4FE" w14:textId="77777777" w:rsidR="00A86D59" w:rsidRDefault="00A86D59">
      <w:pPr>
        <w:spacing w:after="80" w:line="320" w:lineRule="exact"/>
        <w:ind w:firstLine="283"/>
        <w:jc w:val="both"/>
        <w:rPr>
          <w:rFonts w:hint="cs"/>
          <w:sz w:val="22"/>
          <w:rtl/>
        </w:rPr>
      </w:pPr>
      <w:r>
        <w:rPr>
          <w:rFonts w:hint="cs"/>
          <w:sz w:val="22"/>
          <w:rtl/>
        </w:rPr>
        <w:t xml:space="preserve">דא-עקא - כך לא אירע במציאוּת: המשפחה לא תמכה בה ואפילו הילדים לא כולם נמצאים עִמה, ויחסיה עם כולם בעייתיים גם כיום. </w:t>
      </w:r>
    </w:p>
    <w:p w14:paraId="5AB0995A" w14:textId="77777777" w:rsidR="00A86D59" w:rsidRDefault="00A86D59">
      <w:pPr>
        <w:spacing w:after="80" w:line="320" w:lineRule="exact"/>
        <w:ind w:firstLine="283"/>
        <w:jc w:val="both"/>
        <w:rPr>
          <w:rFonts w:hint="cs"/>
          <w:sz w:val="22"/>
          <w:rtl/>
        </w:rPr>
      </w:pPr>
    </w:p>
    <w:p w14:paraId="43F7ECCF" w14:textId="77777777" w:rsidR="00A86D59" w:rsidRDefault="00A86D59">
      <w:pPr>
        <w:spacing w:after="80" w:line="320" w:lineRule="exact"/>
        <w:ind w:firstLine="283"/>
        <w:jc w:val="both"/>
        <w:rPr>
          <w:rFonts w:hint="cs"/>
          <w:sz w:val="22"/>
          <w:rtl/>
        </w:rPr>
      </w:pPr>
      <w:r>
        <w:rPr>
          <w:rFonts w:hint="cs"/>
          <w:b/>
          <w:bCs/>
          <w:i/>
          <w:iCs/>
          <w:sz w:val="22"/>
          <w:rtl/>
        </w:rPr>
        <w:t>73.</w:t>
      </w:r>
      <w:r>
        <w:rPr>
          <w:sz w:val="22"/>
          <w:rtl/>
        </w:rPr>
        <w:tab/>
        <w:t>בכ</w:t>
      </w:r>
      <w:r>
        <w:rPr>
          <w:rFonts w:hint="cs"/>
          <w:sz w:val="22"/>
          <w:rtl/>
        </w:rPr>
        <w:t xml:space="preserve">ֹל הנוגע להתנהגותו של הנאשם לאחר גילוי מעשיו: הנאשם מאשר כי ציית לאחיו שהוֹרָה לו לא לחזור לבֵיתו ל-4-3 ימים בלבד, כדי שאישתו תוכל </w:t>
      </w:r>
      <w:r>
        <w:rPr>
          <w:rFonts w:hint="cs"/>
          <w:b/>
          <w:bCs/>
          <w:sz w:val="22"/>
          <w:rtl/>
        </w:rPr>
        <w:t>"לבדוק יותר לעומק מה היה וּמה זה"</w:t>
      </w:r>
      <w:r>
        <w:rPr>
          <w:rFonts w:hint="cs"/>
          <w:sz w:val="22"/>
          <w:rtl/>
        </w:rPr>
        <w:t>, למרות שהכחיש בפניו את ההאשמות. לדבריו, לא נאֱמר לו שלא ליצוֹר קשר עם הילדים ולא נתבקש על-ידי אחִיו להודות במעשיו או ללכת לטיפול - למרות שכך העידו גם אחִיו, גם אישתו וגם הקטינה.</w:t>
      </w:r>
    </w:p>
    <w:p w14:paraId="1944963F" w14:textId="77777777" w:rsidR="00A86D59" w:rsidRDefault="00A86D59">
      <w:pPr>
        <w:spacing w:after="80" w:line="320" w:lineRule="exact"/>
        <w:ind w:firstLine="283"/>
        <w:jc w:val="both"/>
        <w:rPr>
          <w:rFonts w:hint="cs"/>
          <w:sz w:val="22"/>
          <w:rtl/>
        </w:rPr>
      </w:pPr>
      <w:r>
        <w:rPr>
          <w:rFonts w:hint="cs"/>
          <w:sz w:val="22"/>
          <w:rtl/>
        </w:rPr>
        <w:t>הנאשם מודה כי ביקש מאישתו לשלוח לו מהבית את המסמכים שלו וכי הזכיר לה כי "החסירה" כמה מהם, כולל את דרכונו. לדבריו, לא היה בכוונתו לעזוב את הארץ אלא רק להחזיק את כל מסמכיו עִמוֹ, מה עוד שצַו עיכוב יציאה מִן הארץ תלוי ועומד כנגדו.</w:t>
      </w:r>
    </w:p>
    <w:p w14:paraId="7744A894" w14:textId="77777777" w:rsidR="00A86D59" w:rsidRDefault="00A86D59">
      <w:pPr>
        <w:spacing w:after="80" w:line="320" w:lineRule="exact"/>
        <w:ind w:firstLine="283"/>
        <w:jc w:val="both"/>
        <w:rPr>
          <w:rFonts w:hint="cs"/>
          <w:sz w:val="22"/>
          <w:rtl/>
        </w:rPr>
      </w:pPr>
      <w:r>
        <w:rPr>
          <w:rFonts w:hint="cs"/>
          <w:sz w:val="22"/>
          <w:rtl/>
        </w:rPr>
        <w:tab/>
        <w:t>הנאשם מכחיש כי הזהיר את אישתו והקטינה שלא תיכנסנה למשטרה בבואן למרכז סיוע לפגישה עם המתנדבת, אם כי הודה כי שוחח עימן בדרכן לשם.</w:t>
      </w:r>
    </w:p>
    <w:p w14:paraId="200430BA" w14:textId="77777777" w:rsidR="00A86D59" w:rsidRDefault="00A86D59">
      <w:pPr>
        <w:spacing w:after="80" w:line="320" w:lineRule="exact"/>
        <w:ind w:firstLine="283"/>
        <w:jc w:val="both"/>
        <w:rPr>
          <w:rFonts w:hint="cs"/>
          <w:sz w:val="22"/>
          <w:rtl/>
        </w:rPr>
      </w:pPr>
    </w:p>
    <w:p w14:paraId="5BCE05E4" w14:textId="77777777" w:rsidR="00A86D59" w:rsidRDefault="00A86D59">
      <w:pPr>
        <w:spacing w:after="80" w:line="320" w:lineRule="exact"/>
        <w:ind w:firstLine="283"/>
        <w:jc w:val="both"/>
        <w:rPr>
          <w:rFonts w:hint="cs"/>
          <w:sz w:val="22"/>
          <w:rtl/>
        </w:rPr>
      </w:pPr>
      <w:r>
        <w:rPr>
          <w:rFonts w:hint="cs"/>
          <w:b/>
          <w:bCs/>
          <w:i/>
          <w:iCs/>
          <w:sz w:val="22"/>
          <w:rtl/>
        </w:rPr>
        <w:t>74.</w:t>
      </w:r>
      <w:r>
        <w:rPr>
          <w:sz w:val="22"/>
          <w:rtl/>
        </w:rPr>
        <w:tab/>
        <w:t xml:space="preserve">בסיום חקירתו-הנגדית נתבקש הנאשם להגיב על השירים שכתבה הקטינה ואשר </w:t>
      </w:r>
      <w:r>
        <w:rPr>
          <w:rFonts w:hint="cs"/>
          <w:sz w:val="22"/>
          <w:rtl/>
        </w:rPr>
        <w:t>הועברו על-ידה ו</w:t>
      </w:r>
      <w:r>
        <w:rPr>
          <w:sz w:val="22"/>
          <w:rtl/>
        </w:rPr>
        <w:t>הוגשו לתיק בית-המשפט</w:t>
      </w:r>
      <w:r>
        <w:rPr>
          <w:rFonts w:hint="cs"/>
          <w:sz w:val="22"/>
          <w:rtl/>
        </w:rPr>
        <w:t xml:space="preserve"> לאחר סיום עדותה</w:t>
      </w:r>
      <w:r>
        <w:rPr>
          <w:sz w:val="22"/>
          <w:rtl/>
        </w:rPr>
        <w:t xml:space="preserve"> </w:t>
      </w:r>
      <w:r>
        <w:rPr>
          <w:rFonts w:hint="cs"/>
          <w:b/>
          <w:bCs/>
          <w:sz w:val="22"/>
          <w:rtl/>
        </w:rPr>
        <w:t>(ת/8)</w:t>
      </w:r>
      <w:r>
        <w:rPr>
          <w:rFonts w:hint="cs"/>
          <w:sz w:val="22"/>
          <w:rtl/>
        </w:rPr>
        <w:t>. יש לציין כי אין מדובר במחברת שירים שהוצגה במהלך עדותה של הקטינה והוחזרה לה, לאחר שהוסכם כי לא היה בהם דבר העשוי להשליך על העניינים העומדים על הפרק.</w:t>
      </w:r>
    </w:p>
    <w:p w14:paraId="09C4F01F" w14:textId="77777777" w:rsidR="00A86D59" w:rsidRDefault="00A86D59">
      <w:pPr>
        <w:spacing w:after="80" w:line="320" w:lineRule="exact"/>
        <w:ind w:firstLine="283"/>
        <w:jc w:val="both"/>
        <w:rPr>
          <w:rFonts w:hint="cs"/>
          <w:sz w:val="22"/>
          <w:rtl/>
        </w:rPr>
      </w:pPr>
      <w:r>
        <w:rPr>
          <w:rFonts w:hint="cs"/>
          <w:sz w:val="22"/>
          <w:rtl/>
        </w:rPr>
        <w:tab/>
        <w:t>אין כל מחלוקת כי הקטינה היא שְׁכּתבה את השירים, אם כי לא הוברר בדיוק מתי. הנאשם אישר כי ראה את השירים שבהם מדובר, ואשר אחד מהם אף הוקרא בפניו בבית-המשפט, וזו לשונו:</w:t>
      </w:r>
    </w:p>
    <w:p w14:paraId="633C8524" w14:textId="77777777" w:rsidR="00A86D59" w:rsidRDefault="00A86D59">
      <w:pPr>
        <w:spacing w:after="80" w:line="320" w:lineRule="exact"/>
        <w:ind w:firstLine="283"/>
        <w:jc w:val="both"/>
        <w:rPr>
          <w:rFonts w:hint="cs"/>
          <w:b/>
          <w:bCs/>
          <w:sz w:val="22"/>
          <w:rtl/>
        </w:rPr>
      </w:pPr>
      <w:r>
        <w:rPr>
          <w:rFonts w:hint="cs"/>
          <w:b/>
          <w:bCs/>
          <w:sz w:val="22"/>
          <w:rtl/>
        </w:rPr>
        <w:t>"לקחת, שברת / הרסת, מחקת /  כל דבר שרק / היה השמדת / זיכרונות רבים ניפצת / לבבות רבים שברת / משפחות שלמות הרסת / דבר טוב מעולם / לא עשית / רק לקחת ולקחת / אבל תמיד אמרת / שנתת ונתת / על אף שרק הרסת / ולבסוף עוד העזת לקרוא / לעצמך / "אבא"."</w:t>
      </w:r>
    </w:p>
    <w:p w14:paraId="23CC928B" w14:textId="77777777" w:rsidR="00A86D59" w:rsidRDefault="00A86D59">
      <w:pPr>
        <w:spacing w:after="80" w:line="320" w:lineRule="exact"/>
        <w:ind w:firstLine="283"/>
        <w:jc w:val="both"/>
        <w:rPr>
          <w:rFonts w:hint="cs"/>
          <w:sz w:val="22"/>
          <w:rtl/>
        </w:rPr>
      </w:pPr>
    </w:p>
    <w:p w14:paraId="7A1E9783" w14:textId="77777777" w:rsidR="00A86D59" w:rsidRDefault="00A86D59">
      <w:pPr>
        <w:spacing w:after="80" w:line="320" w:lineRule="exact"/>
        <w:ind w:firstLine="283"/>
        <w:jc w:val="both"/>
        <w:rPr>
          <w:rFonts w:hint="cs"/>
          <w:sz w:val="22"/>
          <w:rtl/>
        </w:rPr>
      </w:pPr>
      <w:r>
        <w:rPr>
          <w:rFonts w:hint="cs"/>
          <w:sz w:val="22"/>
          <w:rtl/>
        </w:rPr>
        <w:t xml:space="preserve">משנתבקש הנאשם להגיב על כך לא אמר, אלא: </w:t>
      </w:r>
      <w:r>
        <w:rPr>
          <w:rFonts w:hint="cs"/>
          <w:b/>
          <w:bCs/>
          <w:sz w:val="22"/>
          <w:rtl/>
        </w:rPr>
        <w:t>"לא יודע למה היא כותבת ככה, לא יודע למה זה מכוּון אליי"</w:t>
      </w:r>
      <w:r>
        <w:rPr>
          <w:rFonts w:hint="cs"/>
          <w:sz w:val="22"/>
          <w:rtl/>
        </w:rPr>
        <w:t>.</w:t>
      </w:r>
    </w:p>
    <w:p w14:paraId="02A78590" w14:textId="77777777" w:rsidR="00A86D59" w:rsidRDefault="00A86D59">
      <w:pPr>
        <w:spacing w:after="80" w:line="320" w:lineRule="exact"/>
        <w:ind w:firstLine="283"/>
        <w:jc w:val="both"/>
        <w:rPr>
          <w:rFonts w:hint="cs"/>
          <w:sz w:val="22"/>
          <w:rtl/>
        </w:rPr>
      </w:pPr>
    </w:p>
    <w:p w14:paraId="6FBB9A49" w14:textId="77777777" w:rsidR="00A86D59" w:rsidRDefault="00A86D59">
      <w:pPr>
        <w:spacing w:after="80" w:line="320" w:lineRule="exact"/>
        <w:ind w:firstLine="283"/>
        <w:jc w:val="both"/>
        <w:rPr>
          <w:rFonts w:hint="cs"/>
          <w:b/>
          <w:bCs/>
          <w:i/>
          <w:iCs/>
          <w:sz w:val="22"/>
          <w:u w:val="single"/>
          <w:rtl/>
        </w:rPr>
      </w:pPr>
      <w:r>
        <w:rPr>
          <w:rFonts w:hint="cs"/>
          <w:b/>
          <w:bCs/>
          <w:i/>
          <w:iCs/>
          <w:sz w:val="22"/>
          <w:u w:val="single"/>
          <w:rtl/>
        </w:rPr>
        <w:t>ו.</w:t>
      </w:r>
      <w:r>
        <w:rPr>
          <w:rFonts w:hint="cs"/>
          <w:b/>
          <w:bCs/>
          <w:i/>
          <w:iCs/>
          <w:sz w:val="22"/>
          <w:rtl/>
        </w:rPr>
        <w:t xml:space="preserve">  </w:t>
      </w:r>
      <w:r>
        <w:rPr>
          <w:rFonts w:hint="cs"/>
          <w:b/>
          <w:bCs/>
          <w:i/>
          <w:iCs/>
          <w:sz w:val="22"/>
          <w:u w:val="single"/>
          <w:rtl/>
        </w:rPr>
        <w:t>יֶתר עדי ההגנה.</w:t>
      </w:r>
    </w:p>
    <w:p w14:paraId="0B1ACC79" w14:textId="77777777" w:rsidR="00A86D59" w:rsidRDefault="00A86D59">
      <w:pPr>
        <w:spacing w:after="80" w:line="320" w:lineRule="exact"/>
        <w:ind w:firstLine="283"/>
        <w:jc w:val="both"/>
        <w:rPr>
          <w:rFonts w:hint="cs"/>
          <w:sz w:val="22"/>
          <w:rtl/>
        </w:rPr>
      </w:pPr>
      <w:r>
        <w:rPr>
          <w:rFonts w:hint="cs"/>
          <w:b/>
          <w:bCs/>
          <w:i/>
          <w:iCs/>
          <w:sz w:val="22"/>
          <w:rtl/>
        </w:rPr>
        <w:t>75.</w:t>
      </w:r>
      <w:r>
        <w:rPr>
          <w:sz w:val="22"/>
          <w:rtl/>
        </w:rPr>
        <w:tab/>
      </w:r>
      <w:r>
        <w:rPr>
          <w:rFonts w:hint="cs"/>
          <w:b/>
          <w:bCs/>
          <w:sz w:val="22"/>
          <w:rtl/>
        </w:rPr>
        <w:t>עה/3 י.א.</w:t>
      </w:r>
      <w:r>
        <w:rPr>
          <w:rFonts w:hint="cs"/>
          <w:sz w:val="22"/>
          <w:rtl/>
        </w:rPr>
        <w:t xml:space="preserve">, הציג עצמו כשָׁכֵן, חבר של הנאשם וידיד של המשפחה. הוא וּמשפחתו נהגו לבלות עם הנאשם וּמשפחתו ואף אירחו זה את זה בבתיהם. הוא תיאר את הנאשם כאבא מסוּר, מטפל בילדיו ודואג להם </w:t>
      </w:r>
      <w:r>
        <w:rPr>
          <w:rFonts w:hint="cs"/>
          <w:b/>
          <w:bCs/>
          <w:sz w:val="22"/>
          <w:rtl/>
        </w:rPr>
        <w:t>"כמו כל אבא"</w:t>
      </w:r>
      <w:r>
        <w:rPr>
          <w:rFonts w:hint="cs"/>
          <w:sz w:val="22"/>
          <w:rtl/>
        </w:rPr>
        <w:t>. בהתייחס לקטינה, טען העד כי לא ראה כל התנהגות חריגה מצד הנאשם. לדבריו, הנאשם והקטינה נהגו לבוא יחד לבֵיתו ואף הזכיר כי עשו כך גם שבועיים לפני החשׂיפה.</w:t>
      </w:r>
    </w:p>
    <w:p w14:paraId="1E23025E" w14:textId="77777777" w:rsidR="00A86D59" w:rsidRDefault="00A86D59">
      <w:pPr>
        <w:spacing w:after="80" w:line="320" w:lineRule="exact"/>
        <w:ind w:firstLine="283"/>
        <w:jc w:val="both"/>
        <w:rPr>
          <w:rFonts w:hint="cs"/>
          <w:sz w:val="22"/>
          <w:rtl/>
        </w:rPr>
      </w:pPr>
      <w:r>
        <w:rPr>
          <w:rFonts w:hint="cs"/>
          <w:sz w:val="22"/>
          <w:rtl/>
        </w:rPr>
        <w:tab/>
        <w:t xml:space="preserve">למרות זאת הופתע העד לשמוע, כך לדבריו, כי הנאשם ואישתו עומדים להתגרש </w:t>
      </w:r>
      <w:r>
        <w:rPr>
          <w:rFonts w:hint="cs"/>
          <w:b/>
          <w:bCs/>
          <w:sz w:val="22"/>
          <w:rtl/>
        </w:rPr>
        <w:t>("זה בא לי בהלם")</w:t>
      </w:r>
      <w:r>
        <w:rPr>
          <w:rFonts w:hint="cs"/>
          <w:sz w:val="22"/>
          <w:rtl/>
        </w:rPr>
        <w:t xml:space="preserve">, אם כי הסכים שישנם </w:t>
      </w:r>
      <w:r>
        <w:rPr>
          <w:rFonts w:hint="cs"/>
          <w:b/>
          <w:bCs/>
          <w:sz w:val="22"/>
          <w:rtl/>
        </w:rPr>
        <w:t>"דברים אינטימיים"</w:t>
      </w:r>
      <w:r>
        <w:rPr>
          <w:rFonts w:hint="cs"/>
          <w:sz w:val="22"/>
          <w:rtl/>
        </w:rPr>
        <w:t xml:space="preserve"> ביניהם אותם אין הוא יודע.</w:t>
      </w:r>
    </w:p>
    <w:p w14:paraId="401EA3C5" w14:textId="77777777" w:rsidR="00A86D59" w:rsidRDefault="00A86D59">
      <w:pPr>
        <w:spacing w:after="80" w:line="320" w:lineRule="exact"/>
        <w:ind w:firstLine="283"/>
        <w:jc w:val="both"/>
        <w:rPr>
          <w:rFonts w:hint="cs"/>
          <w:sz w:val="22"/>
          <w:rtl/>
        </w:rPr>
      </w:pPr>
      <w:r>
        <w:rPr>
          <w:rFonts w:hint="cs"/>
          <w:sz w:val="22"/>
          <w:rtl/>
        </w:rPr>
        <w:t xml:space="preserve">העד סיפר עוד כי לאחר שנחשׂפו הדברים, ביקרה הקטינה בבֵיתו וסיפרה לו </w:t>
      </w:r>
      <w:r>
        <w:rPr>
          <w:rFonts w:hint="cs"/>
          <w:b/>
          <w:bCs/>
          <w:sz w:val="22"/>
          <w:rtl/>
        </w:rPr>
        <w:t>"את הסיפור על אבא שהיו מקרים שאבא נגע ואבא עשה"</w:t>
      </w:r>
      <w:r>
        <w:rPr>
          <w:rFonts w:hint="cs"/>
          <w:sz w:val="22"/>
          <w:rtl/>
        </w:rPr>
        <w:t xml:space="preserve">. לדבריו, התקשה להאמין לה </w:t>
      </w:r>
      <w:r>
        <w:rPr>
          <w:rFonts w:hint="cs"/>
          <w:b/>
          <w:bCs/>
          <w:sz w:val="22"/>
          <w:rtl/>
        </w:rPr>
        <w:t>("זה לא נראה לי...")</w:t>
      </w:r>
      <w:r>
        <w:rPr>
          <w:rFonts w:hint="cs"/>
          <w:sz w:val="22"/>
          <w:rtl/>
        </w:rPr>
        <w:t>, וכשאמר לה זאת, נפגעה הקטינה מדבריו ונותקו הקשרים ביניהם למִספּר חודשים.</w:t>
      </w:r>
    </w:p>
    <w:p w14:paraId="727D8B50" w14:textId="77777777" w:rsidR="00A86D59" w:rsidRDefault="00A86D59">
      <w:pPr>
        <w:spacing w:after="80" w:line="320" w:lineRule="exact"/>
        <w:ind w:firstLine="283"/>
        <w:jc w:val="both"/>
        <w:rPr>
          <w:rFonts w:hint="cs"/>
          <w:sz w:val="22"/>
          <w:rtl/>
        </w:rPr>
      </w:pPr>
    </w:p>
    <w:p w14:paraId="55567898" w14:textId="77777777" w:rsidR="00A86D59" w:rsidRDefault="00A86D59">
      <w:pPr>
        <w:spacing w:after="80" w:line="320" w:lineRule="exact"/>
        <w:ind w:firstLine="283"/>
        <w:jc w:val="both"/>
        <w:rPr>
          <w:rFonts w:hint="cs"/>
          <w:sz w:val="22"/>
          <w:rtl/>
        </w:rPr>
      </w:pPr>
    </w:p>
    <w:p w14:paraId="715D34DC" w14:textId="77777777" w:rsidR="00A86D59" w:rsidRDefault="00A86D59">
      <w:pPr>
        <w:spacing w:after="80" w:line="320" w:lineRule="exact"/>
        <w:ind w:firstLine="283"/>
        <w:jc w:val="both"/>
        <w:rPr>
          <w:rFonts w:hint="cs"/>
          <w:sz w:val="22"/>
          <w:rtl/>
        </w:rPr>
      </w:pPr>
      <w:r>
        <w:rPr>
          <w:rFonts w:hint="cs"/>
          <w:b/>
          <w:bCs/>
          <w:i/>
          <w:iCs/>
          <w:sz w:val="22"/>
          <w:rtl/>
        </w:rPr>
        <w:t>76.</w:t>
      </w:r>
      <w:r>
        <w:rPr>
          <w:sz w:val="22"/>
          <w:rtl/>
        </w:rPr>
        <w:tab/>
        <w:t xml:space="preserve">עד-הגנה נוסף, </w:t>
      </w:r>
      <w:r>
        <w:rPr>
          <w:rFonts w:hint="cs"/>
          <w:b/>
          <w:bCs/>
          <w:sz w:val="22"/>
          <w:rtl/>
        </w:rPr>
        <w:t>א.א.</w:t>
      </w:r>
      <w:r>
        <w:rPr>
          <w:rFonts w:hint="cs"/>
          <w:sz w:val="22"/>
          <w:rtl/>
        </w:rPr>
        <w:t xml:space="preserve"> </w:t>
      </w:r>
      <w:r>
        <w:rPr>
          <w:rFonts w:hint="cs"/>
          <w:b/>
          <w:bCs/>
          <w:sz w:val="22"/>
          <w:rtl/>
        </w:rPr>
        <w:t>(עה/2)</w:t>
      </w:r>
      <w:r>
        <w:rPr>
          <w:rFonts w:hint="cs"/>
          <w:sz w:val="22"/>
          <w:rtl/>
        </w:rPr>
        <w:t xml:space="preserve">, אחיינוֹ של הנאשם, החל להעיד ועדותו הופסקה לאחר שהוסכם על הכל כי עדותו נסמכה על עדויות שמיעה בלבד ואינה קבילה. למרות זאת, וּבעקבות מידע שמסר עֵד זה לסניגור, נתבקשנו על-ידו לקרוא לעדוּת בפעם נוספת את חברתה של הקטינה, ל.צ. </w:t>
      </w:r>
      <w:r>
        <w:rPr>
          <w:rFonts w:hint="cs"/>
          <w:b/>
          <w:bCs/>
          <w:sz w:val="22"/>
          <w:rtl/>
        </w:rPr>
        <w:t>(עת/8)</w:t>
      </w:r>
      <w:r>
        <w:rPr>
          <w:rFonts w:hint="cs"/>
          <w:sz w:val="22"/>
          <w:rtl/>
        </w:rPr>
        <w:t>, שלטענתו, העידה מה שהעידה רק משום שנתבקשה לכך על-ידי הקטינה ודבריה אינם דברי אמת.</w:t>
      </w:r>
    </w:p>
    <w:p w14:paraId="1FC1CD5E" w14:textId="77777777" w:rsidR="00A86D59" w:rsidRDefault="00A86D59">
      <w:pPr>
        <w:spacing w:after="80" w:line="320" w:lineRule="exact"/>
        <w:ind w:firstLine="283"/>
        <w:jc w:val="both"/>
        <w:rPr>
          <w:rFonts w:hint="cs"/>
          <w:sz w:val="22"/>
          <w:rtl/>
        </w:rPr>
      </w:pPr>
      <w:r>
        <w:rPr>
          <w:rFonts w:hint="cs"/>
          <w:sz w:val="22"/>
          <w:rtl/>
        </w:rPr>
        <w:tab/>
        <w:t>בלית-ברירה הוזמנה עדה זו שוב. היא אישרה כי שוחחה שיחה מקרית וּתמימה עם א.א. הנ"ל במהלך הפסקה במקום עבודתם המשותף.</w:t>
      </w:r>
    </w:p>
    <w:p w14:paraId="68F042EC" w14:textId="77777777" w:rsidR="00A86D59" w:rsidRDefault="00A86D59">
      <w:pPr>
        <w:spacing w:after="80" w:line="320" w:lineRule="exact"/>
        <w:ind w:firstLine="283"/>
        <w:jc w:val="both"/>
        <w:rPr>
          <w:rFonts w:hint="cs"/>
          <w:sz w:val="22"/>
          <w:rtl/>
        </w:rPr>
      </w:pPr>
      <w:r>
        <w:rPr>
          <w:rFonts w:hint="cs"/>
          <w:sz w:val="22"/>
          <w:rtl/>
        </w:rPr>
        <w:t>העדה קבעה חד-משמעית כי הקטינה לא ביקשה ולא אמרה לה מעולם מה להעיד וכי בשיחתה עם א.א. לא אמרה לו דבר שיכול היה להשתמע אחרת.</w:t>
      </w:r>
    </w:p>
    <w:p w14:paraId="64444547" w14:textId="77777777" w:rsidR="00A86D59" w:rsidRDefault="00A86D59">
      <w:pPr>
        <w:spacing w:after="80" w:line="320" w:lineRule="exact"/>
        <w:ind w:firstLine="283"/>
        <w:jc w:val="both"/>
        <w:rPr>
          <w:rFonts w:hint="cs"/>
          <w:sz w:val="22"/>
          <w:rtl/>
        </w:rPr>
      </w:pPr>
      <w:r>
        <w:rPr>
          <w:rFonts w:hint="cs"/>
          <w:sz w:val="22"/>
          <w:rtl/>
        </w:rPr>
        <w:tab/>
        <w:t>היא חזרה הדגישה כי כל שהעידה בפנינו בעדותה המקורית הם דברים ששמעה מפיה של הקטינה בזמנוֹ, דהיינו בהיותן בכיתה י"א, למעלה משנה קודם לעדותה. לשאלת הסניגור ציינה כי היא מאמינה לכל מה שהקטינה סיפרה לה וכי כך גם אמרה לסניגור בשיחתם לקראת עדותה זו. בדברים אלו שָׁבַה למעמדה המקורי כעֵדת-תביעה.</w:t>
      </w:r>
    </w:p>
    <w:p w14:paraId="2A22A410" w14:textId="77777777" w:rsidR="00A86D59" w:rsidRDefault="00A86D59">
      <w:pPr>
        <w:spacing w:after="80" w:line="320" w:lineRule="exact"/>
        <w:ind w:firstLine="283"/>
        <w:jc w:val="both"/>
        <w:rPr>
          <w:rFonts w:hint="cs"/>
          <w:sz w:val="22"/>
          <w:rtl/>
        </w:rPr>
      </w:pPr>
    </w:p>
    <w:p w14:paraId="0DFCC98A" w14:textId="77777777" w:rsidR="00A86D59" w:rsidRDefault="00A86D59">
      <w:pPr>
        <w:spacing w:after="80" w:line="320" w:lineRule="exact"/>
        <w:ind w:firstLine="283"/>
        <w:jc w:val="both"/>
        <w:rPr>
          <w:rFonts w:hint="cs"/>
          <w:sz w:val="22"/>
          <w:rtl/>
        </w:rPr>
      </w:pPr>
      <w:r>
        <w:rPr>
          <w:rFonts w:hint="cs"/>
          <w:sz w:val="22"/>
          <w:rtl/>
        </w:rPr>
        <w:t>בכך נסתיימה מסכת ראיות ההגנה.</w:t>
      </w:r>
    </w:p>
    <w:p w14:paraId="35CC70CD" w14:textId="77777777" w:rsidR="00A86D59" w:rsidRDefault="00A86D59">
      <w:pPr>
        <w:spacing w:after="80" w:line="320" w:lineRule="exact"/>
        <w:ind w:firstLine="283"/>
        <w:jc w:val="both"/>
        <w:rPr>
          <w:rFonts w:hint="cs"/>
          <w:sz w:val="22"/>
          <w:rtl/>
        </w:rPr>
      </w:pPr>
    </w:p>
    <w:p w14:paraId="7F102EC0" w14:textId="77777777" w:rsidR="00A86D59" w:rsidRDefault="00A86D59">
      <w:pPr>
        <w:spacing w:after="80" w:line="320" w:lineRule="exact"/>
        <w:ind w:firstLine="283"/>
        <w:jc w:val="both"/>
        <w:rPr>
          <w:rFonts w:hint="cs"/>
          <w:b/>
          <w:bCs/>
          <w:i/>
          <w:iCs/>
          <w:sz w:val="22"/>
          <w:u w:val="single"/>
          <w:rtl/>
        </w:rPr>
      </w:pPr>
      <w:r>
        <w:rPr>
          <w:rFonts w:hint="cs"/>
          <w:b/>
          <w:bCs/>
          <w:i/>
          <w:iCs/>
          <w:sz w:val="22"/>
          <w:u w:val="single"/>
          <w:rtl/>
        </w:rPr>
        <w:t>ז.</w:t>
      </w:r>
      <w:r>
        <w:rPr>
          <w:rFonts w:hint="cs"/>
          <w:b/>
          <w:bCs/>
          <w:i/>
          <w:iCs/>
          <w:sz w:val="22"/>
          <w:rtl/>
        </w:rPr>
        <w:t xml:space="preserve">  </w:t>
      </w:r>
      <w:r>
        <w:rPr>
          <w:rFonts w:hint="cs"/>
          <w:b/>
          <w:bCs/>
          <w:i/>
          <w:iCs/>
          <w:sz w:val="22"/>
          <w:u w:val="single"/>
          <w:rtl/>
        </w:rPr>
        <w:t>התרשמות וּמסקנות.</w:t>
      </w:r>
    </w:p>
    <w:p w14:paraId="2ADE8A7D" w14:textId="77777777" w:rsidR="00A86D59" w:rsidRDefault="00A86D59">
      <w:pPr>
        <w:spacing w:after="80" w:line="320" w:lineRule="exact"/>
        <w:ind w:firstLine="283"/>
        <w:jc w:val="both"/>
        <w:rPr>
          <w:rFonts w:hint="cs"/>
          <w:b/>
          <w:bCs/>
          <w:i/>
          <w:iCs/>
          <w:sz w:val="22"/>
          <w:u w:val="single"/>
          <w:rtl/>
        </w:rPr>
      </w:pPr>
      <w:r>
        <w:rPr>
          <w:rFonts w:hint="cs"/>
          <w:sz w:val="22"/>
          <w:rtl/>
        </w:rPr>
        <w:tab/>
      </w:r>
      <w:r>
        <w:rPr>
          <w:rFonts w:hint="cs"/>
          <w:b/>
          <w:bCs/>
          <w:i/>
          <w:iCs/>
          <w:sz w:val="22"/>
          <w:u w:val="single"/>
          <w:rtl/>
        </w:rPr>
        <w:t>(א)</w:t>
      </w:r>
      <w:r>
        <w:rPr>
          <w:rFonts w:hint="cs"/>
          <w:b/>
          <w:bCs/>
          <w:i/>
          <w:iCs/>
          <w:sz w:val="22"/>
          <w:rtl/>
        </w:rPr>
        <w:t xml:space="preserve"> </w:t>
      </w:r>
      <w:r>
        <w:rPr>
          <w:rFonts w:hint="cs"/>
          <w:b/>
          <w:bCs/>
          <w:i/>
          <w:iCs/>
          <w:sz w:val="22"/>
          <w:u w:val="single"/>
          <w:rtl/>
        </w:rPr>
        <w:t>מהימנוּת הקטינה.</w:t>
      </w:r>
    </w:p>
    <w:p w14:paraId="3673B84D" w14:textId="77777777" w:rsidR="00A86D59" w:rsidRDefault="00A86D59">
      <w:pPr>
        <w:spacing w:after="80" w:line="320" w:lineRule="exact"/>
        <w:ind w:firstLine="283"/>
        <w:jc w:val="both"/>
        <w:rPr>
          <w:rFonts w:hint="cs"/>
          <w:sz w:val="22"/>
          <w:rtl/>
        </w:rPr>
      </w:pPr>
      <w:r>
        <w:rPr>
          <w:rFonts w:hint="cs"/>
          <w:b/>
          <w:bCs/>
          <w:i/>
          <w:iCs/>
          <w:sz w:val="22"/>
          <w:rtl/>
        </w:rPr>
        <w:t>77.</w:t>
      </w:r>
      <w:r>
        <w:rPr>
          <w:sz w:val="22"/>
          <w:rtl/>
        </w:rPr>
        <w:tab/>
      </w:r>
      <w:r>
        <w:rPr>
          <w:rFonts w:hint="cs"/>
          <w:sz w:val="22"/>
          <w:rtl/>
        </w:rPr>
        <w:t>גירסתה של הקטינה היא לב ליבו של תיק זה. לבחינת אמינוּתה וּמהימנוּתה חשיבות עליונה להוכחת העבירות המיוחסות לנאשם, שמטִבען מתבצעות בהיחבא ואינן חשׂופות לעין זר - אף לא בתוך המשפחה.</w:t>
      </w:r>
    </w:p>
    <w:p w14:paraId="1072221D" w14:textId="77777777" w:rsidR="00A86D59" w:rsidRDefault="00A86D59">
      <w:pPr>
        <w:spacing w:after="80" w:line="320" w:lineRule="exact"/>
        <w:ind w:firstLine="283"/>
        <w:jc w:val="both"/>
        <w:rPr>
          <w:rFonts w:hint="cs"/>
          <w:sz w:val="22"/>
          <w:rtl/>
        </w:rPr>
      </w:pPr>
      <w:r>
        <w:rPr>
          <w:rFonts w:hint="cs"/>
          <w:sz w:val="22"/>
          <w:rtl/>
        </w:rPr>
        <w:tab/>
        <w:t>מצאתי לנכון לסקור את עדותה של הקטינה תוך הבאת מעט מתיאורֵיהּ והסברֵיהּ בלשונה, לגבי העניינים החשובים להוכחת העוּבדות השנויות במחלוקת. סברתי כי יש בכך כדי להמחיש את רוח הדברים, את אופן מסירתם ואת האותנטיוּת העולה מהם, ואין טוב מכך לצורך בחינת אמינוּתה.</w:t>
      </w:r>
    </w:p>
    <w:p w14:paraId="05937899" w14:textId="77777777" w:rsidR="00A86D59" w:rsidRDefault="00A86D59">
      <w:pPr>
        <w:spacing w:after="80" w:line="320" w:lineRule="exact"/>
        <w:ind w:firstLine="283"/>
        <w:jc w:val="both"/>
        <w:rPr>
          <w:rFonts w:hint="cs"/>
          <w:sz w:val="22"/>
          <w:rtl/>
        </w:rPr>
      </w:pPr>
    </w:p>
    <w:p w14:paraId="058632B1" w14:textId="77777777" w:rsidR="00A86D59" w:rsidRDefault="00A86D59">
      <w:pPr>
        <w:spacing w:after="80" w:line="320" w:lineRule="exact"/>
        <w:ind w:firstLine="283"/>
        <w:jc w:val="both"/>
        <w:rPr>
          <w:rFonts w:hint="cs"/>
          <w:sz w:val="22"/>
          <w:rtl/>
        </w:rPr>
      </w:pPr>
      <w:r>
        <w:rPr>
          <w:rFonts w:hint="cs"/>
          <w:b/>
          <w:bCs/>
          <w:i/>
          <w:iCs/>
          <w:sz w:val="22"/>
          <w:rtl/>
        </w:rPr>
        <w:t>78.</w:t>
      </w:r>
      <w:r>
        <w:rPr>
          <w:sz w:val="22"/>
          <w:rtl/>
        </w:rPr>
        <w:tab/>
        <w:t>לאחר שמיעת הקטינה והתרשמות בלתי-אמצעית מאישיו</w:t>
      </w:r>
      <w:r>
        <w:rPr>
          <w:rFonts w:hint="cs"/>
          <w:sz w:val="22"/>
          <w:rtl/>
        </w:rPr>
        <w:t xml:space="preserve">ּתה והתנהגותה, תוך הצלבת גירסתה עם יֶתר ראיות התביעה - לעומת גירסתו של הנאשם וטיעוניו - הגעתי למסקנה חד-משמעית כי יש לאמץ את גירסת המתלוננת כאמינה וּמהימנה, על כל חלקֵיהּ. </w:t>
      </w:r>
    </w:p>
    <w:p w14:paraId="0853711E" w14:textId="77777777" w:rsidR="00A86D59" w:rsidRDefault="00A86D59">
      <w:pPr>
        <w:spacing w:after="80" w:line="320" w:lineRule="exact"/>
        <w:ind w:firstLine="283"/>
        <w:jc w:val="both"/>
        <w:rPr>
          <w:rFonts w:hint="cs"/>
          <w:sz w:val="22"/>
          <w:rtl/>
        </w:rPr>
      </w:pPr>
      <w:r>
        <w:rPr>
          <w:rFonts w:hint="cs"/>
          <w:sz w:val="22"/>
          <w:rtl/>
        </w:rPr>
        <w:tab/>
        <w:t>התרשמתי כי עדוּת הקטינה עדוּת אמת היא וכי סיפרה את אשר חוותה על בשׂרהּ, חשה בנפשה ונצרה בליבה במשך שנים.</w:t>
      </w:r>
    </w:p>
    <w:p w14:paraId="042743F3" w14:textId="77777777" w:rsidR="00A86D59" w:rsidRDefault="00A86D59">
      <w:pPr>
        <w:spacing w:after="80" w:line="320" w:lineRule="exact"/>
        <w:ind w:firstLine="283"/>
        <w:jc w:val="both"/>
        <w:rPr>
          <w:rFonts w:hint="cs"/>
          <w:sz w:val="22"/>
          <w:rtl/>
        </w:rPr>
      </w:pPr>
      <w:r>
        <w:rPr>
          <w:rFonts w:hint="cs"/>
          <w:sz w:val="22"/>
          <w:rtl/>
        </w:rPr>
        <w:t xml:space="preserve">המדובר בנערה נבונה ואינטליגנטית, רגישה וּמודעת למצבה. בעלת כושר וֶרבַּלי גבוה וּבהירות הבעה. ללא ספק, הינה נערה </w:t>
      </w:r>
      <w:r>
        <w:rPr>
          <w:rFonts w:hint="cs"/>
          <w:b/>
          <w:bCs/>
          <w:sz w:val="22"/>
          <w:rtl/>
        </w:rPr>
        <w:t>"מיוחדת"</w:t>
      </w:r>
      <w:r>
        <w:rPr>
          <w:rFonts w:hint="cs"/>
          <w:sz w:val="22"/>
          <w:rtl/>
        </w:rPr>
        <w:t>, כפי שהיטיבה מורתה לתארהּ.</w:t>
      </w:r>
    </w:p>
    <w:p w14:paraId="71666FA8" w14:textId="77777777" w:rsidR="00A86D59" w:rsidRDefault="00A86D59">
      <w:pPr>
        <w:spacing w:after="80" w:line="320" w:lineRule="exact"/>
        <w:ind w:firstLine="283"/>
        <w:jc w:val="both"/>
        <w:rPr>
          <w:rFonts w:hint="cs"/>
          <w:sz w:val="22"/>
          <w:rtl/>
        </w:rPr>
      </w:pPr>
      <w:r>
        <w:rPr>
          <w:rFonts w:hint="cs"/>
          <w:sz w:val="22"/>
          <w:rtl/>
        </w:rPr>
        <w:t xml:space="preserve">גירסתה של הקטינה סדוּרה, עִקבית וקוהרנטית. גם כשסיפרה על מעשים שאירעו לפני שנים, בהיותה בגיל צעיר מאוד - הצליחה להבהיר את דבריה וּלהמחיש את כוונותיה, רִגשותיה וחוויותיה בצוּרה ברורה, הגיונית, כנה וּמשכנעת. </w:t>
      </w:r>
    </w:p>
    <w:p w14:paraId="01D66A95" w14:textId="77777777" w:rsidR="00A86D59" w:rsidRDefault="00A86D59">
      <w:pPr>
        <w:spacing w:after="80" w:line="320" w:lineRule="exact"/>
        <w:ind w:firstLine="283"/>
        <w:jc w:val="both"/>
        <w:rPr>
          <w:rFonts w:hint="cs"/>
          <w:sz w:val="22"/>
          <w:rtl/>
        </w:rPr>
      </w:pPr>
      <w:r>
        <w:rPr>
          <w:rFonts w:hint="cs"/>
          <w:sz w:val="22"/>
          <w:rtl/>
        </w:rPr>
        <w:t>אף במהלך חקירתה הנגדית, שלא הייתה קלה, אובייקטיבית וגם סובייקטיבית, עוד הוסיפה והסבירה את דבריה בבהירוּת וּבביטחון, תוך התייחסות למשמעות הדברים והשלכותיהם.</w:t>
      </w:r>
    </w:p>
    <w:p w14:paraId="19C394FF" w14:textId="77777777" w:rsidR="00A86D59" w:rsidRDefault="00A86D59">
      <w:pPr>
        <w:spacing w:after="80" w:line="320" w:lineRule="exact"/>
        <w:ind w:firstLine="283"/>
        <w:jc w:val="both"/>
        <w:rPr>
          <w:rFonts w:hint="cs"/>
          <w:sz w:val="22"/>
          <w:rtl/>
        </w:rPr>
      </w:pPr>
    </w:p>
    <w:p w14:paraId="7F37BD52" w14:textId="77777777" w:rsidR="00A86D59" w:rsidRDefault="00A86D59">
      <w:pPr>
        <w:spacing w:after="80" w:line="320" w:lineRule="exact"/>
        <w:ind w:firstLine="283"/>
        <w:jc w:val="both"/>
        <w:rPr>
          <w:rFonts w:hint="cs"/>
          <w:sz w:val="22"/>
          <w:rtl/>
        </w:rPr>
      </w:pPr>
      <w:r>
        <w:rPr>
          <w:rFonts w:hint="cs"/>
          <w:b/>
          <w:bCs/>
          <w:i/>
          <w:iCs/>
          <w:sz w:val="22"/>
          <w:rtl/>
        </w:rPr>
        <w:t>79.</w:t>
      </w:r>
      <w:r>
        <w:rPr>
          <w:sz w:val="22"/>
          <w:rtl/>
        </w:rPr>
        <w:tab/>
      </w:r>
      <w:r>
        <w:rPr>
          <w:rFonts w:hint="cs"/>
          <w:sz w:val="22"/>
          <w:rtl/>
        </w:rPr>
        <w:t>יש לדחו</w:t>
      </w:r>
      <w:r>
        <w:rPr>
          <w:sz w:val="22"/>
          <w:rtl/>
        </w:rPr>
        <w:t xml:space="preserve">ת טענת הסניגור </w:t>
      </w:r>
      <w:r>
        <w:rPr>
          <w:rFonts w:hint="cs"/>
          <w:sz w:val="22"/>
          <w:rtl/>
        </w:rPr>
        <w:t xml:space="preserve">כי קיימות </w:t>
      </w:r>
      <w:r>
        <w:rPr>
          <w:rFonts w:hint="cs"/>
          <w:b/>
          <w:bCs/>
          <w:sz w:val="22"/>
          <w:rtl/>
        </w:rPr>
        <w:t>"סתירות, פריכות ותמיהות כלליות"</w:t>
      </w:r>
      <w:r>
        <w:rPr>
          <w:rFonts w:hint="cs"/>
          <w:sz w:val="22"/>
          <w:rtl/>
        </w:rPr>
        <w:t xml:space="preserve"> בגירסת הקטינה הפוגמות במהימנוּתה. </w:t>
      </w:r>
    </w:p>
    <w:p w14:paraId="1866FCF6" w14:textId="77777777" w:rsidR="00A86D59" w:rsidRDefault="00A86D59">
      <w:pPr>
        <w:spacing w:after="80" w:line="320" w:lineRule="exact"/>
        <w:ind w:firstLine="283"/>
        <w:jc w:val="both"/>
        <w:rPr>
          <w:rFonts w:hint="cs"/>
          <w:sz w:val="22"/>
          <w:rtl/>
        </w:rPr>
      </w:pPr>
      <w:r>
        <w:rPr>
          <w:rFonts w:hint="cs"/>
          <w:sz w:val="22"/>
          <w:rtl/>
        </w:rPr>
        <w:t>נכון הדבר כי על רצף עדותה הארוכה והמפורטת, ניתן להצביע על נקודות שאינן חופפות במדוייק. אין זה אלא טבעי ואנושי. לא מצאתי סתירות ממשיוֹת וּבעלות חשיבוּת בדבריה, לא סתירות פנימיות ולא בהתייחס לדברי אחרים. גם אם קיימת אי-התאמה מסויימת, חוסר בהירות כלשהו לעניין לוח זמנים או חסַּרים שהושלמו בשלב מאוחר          יותר - נתנה להם הקטינה הסברים הגיוניים, ושוכנעתי כי אין בהם כדי לעמעם את הרושם הברור של שלמוּת ואמינוּת גירסתה כִּכלל, ושל תיאור מעשֵׂי העבירה בפרט.</w:t>
      </w:r>
    </w:p>
    <w:p w14:paraId="42031ABF" w14:textId="77777777" w:rsidR="00A86D59" w:rsidRDefault="00A86D59">
      <w:pPr>
        <w:spacing w:after="80" w:line="320" w:lineRule="exact"/>
        <w:ind w:firstLine="283"/>
        <w:jc w:val="both"/>
        <w:rPr>
          <w:rFonts w:hint="cs"/>
          <w:sz w:val="22"/>
          <w:rtl/>
        </w:rPr>
      </w:pPr>
    </w:p>
    <w:p w14:paraId="0C25DFC4" w14:textId="77777777" w:rsidR="00A86D59" w:rsidRDefault="00A86D59">
      <w:pPr>
        <w:spacing w:after="80" w:line="320" w:lineRule="exact"/>
        <w:ind w:firstLine="283"/>
        <w:jc w:val="both"/>
        <w:rPr>
          <w:rFonts w:hint="cs"/>
          <w:sz w:val="22"/>
          <w:rtl/>
        </w:rPr>
      </w:pPr>
      <w:r>
        <w:rPr>
          <w:rFonts w:hint="cs"/>
          <w:sz w:val="22"/>
          <w:rtl/>
        </w:rPr>
        <w:t>הֲלָכָה פסוקה היא כי גם אם עדותה של מתלוננת בעבירות-מין אינה מושלמת - אין פירוש הדבר שהיא אינה שלֵמה.</w:t>
      </w:r>
    </w:p>
    <w:p w14:paraId="24061588" w14:textId="77777777" w:rsidR="00A86D59" w:rsidRDefault="00A86D59">
      <w:pPr>
        <w:spacing w:after="80" w:line="320" w:lineRule="exact"/>
        <w:ind w:firstLine="283"/>
        <w:jc w:val="both"/>
        <w:rPr>
          <w:rFonts w:hint="cs"/>
          <w:sz w:val="22"/>
          <w:rtl/>
        </w:rPr>
      </w:pPr>
      <w:r>
        <w:rPr>
          <w:rFonts w:hint="cs"/>
          <w:sz w:val="22"/>
          <w:rtl/>
        </w:rPr>
        <w:t>כל העוסק בתחום הקשֶׁה והעדִין של עבריינוּת המין יצטרף בהסכמה לדברי כב' השופטת שטרסברג-כהן, אשר כך קבעה והוסיפה כדלקמן:</w:t>
      </w:r>
    </w:p>
    <w:p w14:paraId="1874C625" w14:textId="77777777" w:rsidR="00A86D59" w:rsidRDefault="00A86D59">
      <w:pPr>
        <w:spacing w:after="80" w:line="320" w:lineRule="exact"/>
        <w:ind w:firstLine="283"/>
        <w:jc w:val="both"/>
        <w:rPr>
          <w:rFonts w:hint="cs"/>
          <w:b/>
          <w:bCs/>
          <w:sz w:val="22"/>
          <w:rtl/>
        </w:rPr>
      </w:pPr>
      <w:r>
        <w:rPr>
          <w:rFonts w:hint="cs"/>
          <w:b/>
          <w:bCs/>
          <w:sz w:val="22"/>
          <w:rtl/>
        </w:rPr>
        <w:t xml:space="preserve">"החיפוש אחר הגירסה העובדתית המושלמת, במיוחד כשמדובר בעבירות-מין, הוא חיפוש עָקָר ולוּ בשל העובדה שנדבך מרכזי במשפטים מסוג זה הוא עדויותיהם של        בני-אנוש, שמטִבעם אינם מושלמים ואינם ניחנים בזיכרון מושלם." </w:t>
      </w:r>
    </w:p>
    <w:p w14:paraId="52E234B5" w14:textId="77777777" w:rsidR="00A86D59" w:rsidRDefault="00A86D59">
      <w:pPr>
        <w:spacing w:after="80" w:line="320" w:lineRule="exact"/>
        <w:ind w:firstLine="283"/>
        <w:jc w:val="both"/>
        <w:rPr>
          <w:rFonts w:hint="cs"/>
          <w:sz w:val="22"/>
          <w:rtl/>
        </w:rPr>
      </w:pPr>
      <w:r>
        <w:rPr>
          <w:rFonts w:hint="cs"/>
          <w:b/>
          <w:bCs/>
          <w:sz w:val="22"/>
          <w:rtl/>
        </w:rPr>
        <w:t>(</w:t>
      </w:r>
      <w:r>
        <w:rPr>
          <w:rFonts w:hint="cs"/>
          <w:b/>
          <w:bCs/>
          <w:i/>
          <w:iCs/>
          <w:sz w:val="22"/>
          <w:rtl/>
        </w:rPr>
        <w:t xml:space="preserve">ע"פ </w:t>
      </w:r>
      <w:hyperlink r:id="rId23" w:history="1">
        <w:r w:rsidR="002E4A91" w:rsidRPr="002E4A91">
          <w:rPr>
            <w:b/>
            <w:bCs/>
            <w:i/>
            <w:iCs/>
            <w:color w:val="0000FF"/>
            <w:sz w:val="22"/>
            <w:u w:val="single"/>
            <w:rtl/>
          </w:rPr>
          <w:t>993/00</w:t>
        </w:r>
      </w:hyperlink>
      <w:r>
        <w:rPr>
          <w:rFonts w:hint="cs"/>
          <w:b/>
          <w:bCs/>
          <w:i/>
          <w:iCs/>
          <w:sz w:val="22"/>
          <w:rtl/>
        </w:rPr>
        <w:t xml:space="preserve">, </w:t>
      </w:r>
      <w:r>
        <w:rPr>
          <w:rFonts w:hint="cs"/>
          <w:b/>
          <w:bCs/>
          <w:i/>
          <w:iCs/>
          <w:sz w:val="22"/>
          <w:u w:val="single"/>
          <w:rtl/>
        </w:rPr>
        <w:t>אורי שלמה נ' מדינת ישראל</w:t>
      </w:r>
      <w:r>
        <w:rPr>
          <w:rFonts w:hint="cs"/>
          <w:b/>
          <w:bCs/>
          <w:i/>
          <w:iCs/>
          <w:sz w:val="22"/>
          <w:rtl/>
        </w:rPr>
        <w:t>, פ"ד</w:t>
      </w:r>
      <w:r>
        <w:rPr>
          <w:rFonts w:hint="cs"/>
          <w:b/>
          <w:bCs/>
          <w:i/>
          <w:iCs/>
          <w:sz w:val="22"/>
        </w:rPr>
        <w:t xml:space="preserve"> </w:t>
      </w:r>
      <w:r>
        <w:rPr>
          <w:rFonts w:hint="cs"/>
          <w:b/>
          <w:bCs/>
          <w:i/>
          <w:iCs/>
          <w:sz w:val="22"/>
          <w:rtl/>
        </w:rPr>
        <w:t>נ"ו(6), 205, 236</w:t>
      </w:r>
      <w:r>
        <w:rPr>
          <w:rFonts w:hint="cs"/>
          <w:b/>
          <w:bCs/>
          <w:sz w:val="22"/>
          <w:rtl/>
        </w:rPr>
        <w:t>)</w:t>
      </w:r>
      <w:r>
        <w:rPr>
          <w:rFonts w:hint="cs"/>
          <w:sz w:val="22"/>
          <w:rtl/>
        </w:rPr>
        <w:t>.</w:t>
      </w:r>
    </w:p>
    <w:p w14:paraId="4B0CF798" w14:textId="77777777" w:rsidR="00A86D59" w:rsidRDefault="00A86D59">
      <w:pPr>
        <w:spacing w:after="80" w:line="320" w:lineRule="exact"/>
        <w:ind w:firstLine="283"/>
        <w:jc w:val="both"/>
        <w:rPr>
          <w:rFonts w:hint="cs"/>
          <w:sz w:val="22"/>
          <w:rtl/>
        </w:rPr>
      </w:pPr>
    </w:p>
    <w:p w14:paraId="4B835504" w14:textId="77777777" w:rsidR="00A86D59" w:rsidRDefault="00A86D59">
      <w:pPr>
        <w:spacing w:after="80" w:line="320" w:lineRule="exact"/>
        <w:ind w:firstLine="283"/>
        <w:jc w:val="both"/>
        <w:rPr>
          <w:rFonts w:hint="cs"/>
          <w:sz w:val="22"/>
          <w:rtl/>
        </w:rPr>
      </w:pPr>
      <w:r>
        <w:rPr>
          <w:rFonts w:hint="cs"/>
          <w:sz w:val="22"/>
          <w:rtl/>
        </w:rPr>
        <w:t>ואם הדברים נאֱמרו באשר למתלוננת בוגרת - על אחת כמה וכמה נכונים הם כשמדובר בקטינה המצויה בשנים הקריטיוֹת להתפתחותה. לא ניתן לצַפּות ממנה לזכור וּלתאר בדיעבד פּרטֵי אירועים רבים, חוזרים ונִשנים מן העבר, על-פי סִדרם הכרונולוגי וּבתיאום מוחלט. יש לזכור, כי הקטינה מדברת על תקופה של כ-8 שנים, אשר בעת מסירת עדותה, היוותה כמחצית משנות חייה, ועיקר המעשים אותם מתארת בוצעו בשנים הראשונות מביניהן.</w:t>
      </w:r>
    </w:p>
    <w:p w14:paraId="08614948" w14:textId="77777777" w:rsidR="00A86D59" w:rsidRDefault="00A86D59">
      <w:pPr>
        <w:spacing w:after="80" w:line="320" w:lineRule="exact"/>
        <w:ind w:firstLine="283"/>
        <w:jc w:val="both"/>
        <w:rPr>
          <w:rFonts w:hint="cs"/>
          <w:sz w:val="22"/>
          <w:rtl/>
        </w:rPr>
      </w:pPr>
      <w:r>
        <w:rPr>
          <w:rFonts w:hint="cs"/>
          <w:sz w:val="22"/>
          <w:rtl/>
        </w:rPr>
        <w:t xml:space="preserve">ואכן, בפרץ ספונטני של טרוניה כלפי הסניגור אמרה הקטינה: </w:t>
      </w:r>
    </w:p>
    <w:p w14:paraId="174505EF" w14:textId="77777777" w:rsidR="00A86D59" w:rsidRDefault="00A86D59">
      <w:pPr>
        <w:spacing w:after="80" w:line="320" w:lineRule="exact"/>
        <w:ind w:firstLine="283"/>
        <w:jc w:val="both"/>
        <w:rPr>
          <w:rFonts w:hint="cs"/>
          <w:b/>
          <w:bCs/>
          <w:sz w:val="22"/>
          <w:rtl/>
        </w:rPr>
      </w:pPr>
      <w:r>
        <w:rPr>
          <w:rFonts w:hint="cs"/>
          <w:b/>
          <w:bCs/>
          <w:sz w:val="22"/>
          <w:rtl/>
        </w:rPr>
        <w:t>"אתה מצפה ממני לזכור דברים כל-כך קטנים ואחרי זה אתה פונה נגדי בזה שאני לא זוכרת אותם. בן-אדם לא יכול לזכור הכל!"</w:t>
      </w:r>
    </w:p>
    <w:p w14:paraId="4E014CD5" w14:textId="77777777" w:rsidR="00A86D59" w:rsidRDefault="00A86D59">
      <w:pPr>
        <w:spacing w:after="80" w:line="320" w:lineRule="exact"/>
        <w:ind w:firstLine="283"/>
        <w:jc w:val="both"/>
        <w:rPr>
          <w:rFonts w:hint="cs"/>
          <w:sz w:val="22"/>
          <w:rtl/>
        </w:rPr>
      </w:pPr>
      <w:r>
        <w:rPr>
          <w:rFonts w:hint="cs"/>
          <w:b/>
          <w:bCs/>
          <w:sz w:val="22"/>
          <w:rtl/>
        </w:rPr>
        <w:t>(עמ' 93, ש' 3-2)</w:t>
      </w:r>
      <w:r>
        <w:rPr>
          <w:rFonts w:hint="cs"/>
          <w:sz w:val="22"/>
          <w:rtl/>
        </w:rPr>
        <w:t>.</w:t>
      </w:r>
    </w:p>
    <w:p w14:paraId="22ED6B43" w14:textId="77777777" w:rsidR="00A86D59" w:rsidRDefault="00A86D59">
      <w:pPr>
        <w:spacing w:after="80" w:line="320" w:lineRule="exact"/>
        <w:ind w:firstLine="283"/>
        <w:jc w:val="both"/>
        <w:rPr>
          <w:rFonts w:hint="cs"/>
          <w:sz w:val="22"/>
          <w:rtl/>
        </w:rPr>
      </w:pPr>
    </w:p>
    <w:p w14:paraId="0938A1B1" w14:textId="77777777" w:rsidR="00A86D59" w:rsidRDefault="00A86D59">
      <w:pPr>
        <w:spacing w:after="80" w:line="320" w:lineRule="exact"/>
        <w:ind w:firstLine="283"/>
        <w:jc w:val="both"/>
        <w:rPr>
          <w:rFonts w:hint="cs"/>
          <w:sz w:val="22"/>
          <w:rtl/>
        </w:rPr>
      </w:pPr>
      <w:r>
        <w:rPr>
          <w:rFonts w:hint="cs"/>
          <w:b/>
          <w:bCs/>
          <w:i/>
          <w:iCs/>
          <w:sz w:val="22"/>
          <w:rtl/>
        </w:rPr>
        <w:t>80.</w:t>
      </w:r>
      <w:r>
        <w:rPr>
          <w:sz w:val="22"/>
          <w:rtl/>
        </w:rPr>
        <w:tab/>
      </w:r>
      <w:r>
        <w:rPr>
          <w:rFonts w:hint="cs"/>
          <w:sz w:val="22"/>
          <w:rtl/>
        </w:rPr>
        <w:t xml:space="preserve">יתרה מזאת. מעדותה של הקטינה ברור, כך התרשמתי, כי האמוּר בכתב-האישום הינו רק </w:t>
      </w:r>
      <w:r>
        <w:rPr>
          <w:rFonts w:hint="cs"/>
          <w:b/>
          <w:bCs/>
          <w:sz w:val="22"/>
          <w:rtl/>
        </w:rPr>
        <w:t>"קצה הקרחון"</w:t>
      </w:r>
      <w:r>
        <w:rPr>
          <w:rFonts w:hint="cs"/>
          <w:sz w:val="22"/>
          <w:rtl/>
        </w:rPr>
        <w:t>.</w:t>
      </w:r>
    </w:p>
    <w:p w14:paraId="5C9FA731" w14:textId="77777777" w:rsidR="00A86D59" w:rsidRDefault="00A86D59">
      <w:pPr>
        <w:spacing w:after="80" w:line="320" w:lineRule="exact"/>
        <w:ind w:firstLine="283"/>
        <w:jc w:val="both"/>
        <w:rPr>
          <w:rFonts w:hint="cs"/>
          <w:sz w:val="22"/>
          <w:rtl/>
        </w:rPr>
      </w:pPr>
      <w:r>
        <w:rPr>
          <w:rFonts w:hint="cs"/>
          <w:sz w:val="22"/>
          <w:rtl/>
        </w:rPr>
        <w:tab/>
        <w:t xml:space="preserve">לאורך כל עדותה, וּבנוסף לתיאור המפורט של המקרים הספציפיים, משתמשת הקטינה באופן ספונטני בביטויים וּמתארת מצבים, המצביעים על מעשים רבים נוספים, שבוצעו על-ידי הנאשם בשיטתיוּת. כך אמרה, למשל: </w:t>
      </w:r>
      <w:r>
        <w:rPr>
          <w:rFonts w:hint="cs"/>
          <w:b/>
          <w:bCs/>
          <w:sz w:val="22"/>
          <w:rtl/>
        </w:rPr>
        <w:t xml:space="preserve">"כך היה </w:t>
      </w:r>
      <w:r>
        <w:rPr>
          <w:rFonts w:hint="cs"/>
          <w:sz w:val="22"/>
          <w:rtl/>
        </w:rPr>
        <w:t>(הנאשם)</w:t>
      </w:r>
      <w:r>
        <w:rPr>
          <w:rFonts w:hint="cs"/>
          <w:b/>
          <w:bCs/>
          <w:sz w:val="22"/>
          <w:rtl/>
        </w:rPr>
        <w:t xml:space="preserve"> עושה </w:t>
      </w:r>
      <w:r>
        <w:rPr>
          <w:rFonts w:hint="cs"/>
          <w:b/>
          <w:bCs/>
          <w:sz w:val="22"/>
          <w:u w:val="single"/>
          <w:rtl/>
        </w:rPr>
        <w:t>ברוב המקרים</w:t>
      </w:r>
      <w:r>
        <w:rPr>
          <w:rFonts w:hint="cs"/>
          <w:b/>
          <w:bCs/>
          <w:sz w:val="22"/>
          <w:rtl/>
        </w:rPr>
        <w:t>"</w:t>
      </w:r>
      <w:r>
        <w:rPr>
          <w:rFonts w:hint="cs"/>
          <w:sz w:val="22"/>
          <w:rtl/>
        </w:rPr>
        <w:t xml:space="preserve">; </w:t>
      </w:r>
      <w:r>
        <w:rPr>
          <w:rFonts w:hint="cs"/>
          <w:b/>
          <w:bCs/>
          <w:sz w:val="22"/>
          <w:rtl/>
        </w:rPr>
        <w:t xml:space="preserve">"הוא לא אמר לי </w:t>
      </w:r>
      <w:r>
        <w:rPr>
          <w:rFonts w:hint="cs"/>
          <w:b/>
          <w:bCs/>
          <w:sz w:val="22"/>
          <w:u w:val="single"/>
          <w:rtl/>
        </w:rPr>
        <w:t>אף-פעם</w:t>
      </w:r>
      <w:r>
        <w:rPr>
          <w:rFonts w:hint="cs"/>
          <w:b/>
          <w:bCs/>
          <w:sz w:val="22"/>
          <w:rtl/>
        </w:rPr>
        <w:t xml:space="preserve"> כלום, והכל היה בשתיקה"</w:t>
      </w:r>
      <w:r>
        <w:rPr>
          <w:rFonts w:hint="cs"/>
          <w:sz w:val="22"/>
          <w:rtl/>
        </w:rPr>
        <w:t xml:space="preserve">; </w:t>
      </w:r>
      <w:r>
        <w:rPr>
          <w:rFonts w:hint="cs"/>
          <w:b/>
          <w:bCs/>
          <w:sz w:val="22"/>
          <w:rtl/>
        </w:rPr>
        <w:t>"</w:t>
      </w:r>
      <w:r>
        <w:rPr>
          <w:rFonts w:hint="cs"/>
          <w:b/>
          <w:bCs/>
          <w:sz w:val="22"/>
          <w:u w:val="single"/>
          <w:rtl/>
        </w:rPr>
        <w:t>בחלק מהפעמים</w:t>
      </w:r>
      <w:r>
        <w:rPr>
          <w:rFonts w:hint="cs"/>
          <w:b/>
          <w:bCs/>
          <w:sz w:val="22"/>
          <w:rtl/>
        </w:rPr>
        <w:t xml:space="preserve"> היה מקרב אותי אליו"</w:t>
      </w:r>
      <w:r>
        <w:rPr>
          <w:rFonts w:hint="cs"/>
          <w:sz w:val="22"/>
          <w:rtl/>
        </w:rPr>
        <w:t xml:space="preserve">; </w:t>
      </w:r>
      <w:r>
        <w:rPr>
          <w:rFonts w:hint="cs"/>
          <w:b/>
          <w:bCs/>
          <w:sz w:val="22"/>
          <w:rtl/>
        </w:rPr>
        <w:t xml:space="preserve">"היו </w:t>
      </w:r>
      <w:r>
        <w:rPr>
          <w:rFonts w:hint="cs"/>
          <w:b/>
          <w:bCs/>
          <w:sz w:val="22"/>
          <w:u w:val="single"/>
          <w:rtl/>
        </w:rPr>
        <w:t>כמה מצבים</w:t>
      </w:r>
      <w:r>
        <w:rPr>
          <w:rFonts w:hint="cs"/>
          <w:b/>
          <w:bCs/>
          <w:sz w:val="22"/>
          <w:rtl/>
        </w:rPr>
        <w:t xml:space="preserve"> שהוא החדיר את היד שלו מהרגליים כלפי מעלה"</w:t>
      </w:r>
      <w:r>
        <w:rPr>
          <w:rFonts w:hint="cs"/>
          <w:sz w:val="22"/>
          <w:rtl/>
        </w:rPr>
        <w:t xml:space="preserve">; </w:t>
      </w:r>
      <w:r>
        <w:rPr>
          <w:rFonts w:hint="cs"/>
          <w:b/>
          <w:bCs/>
          <w:sz w:val="22"/>
          <w:rtl/>
        </w:rPr>
        <w:t>"</w:t>
      </w:r>
      <w:r>
        <w:rPr>
          <w:rFonts w:hint="cs"/>
          <w:b/>
          <w:bCs/>
          <w:sz w:val="22"/>
          <w:u w:val="single"/>
          <w:rtl/>
        </w:rPr>
        <w:t>היו מקרים</w:t>
      </w:r>
      <w:r>
        <w:rPr>
          <w:rFonts w:hint="cs"/>
          <w:b/>
          <w:bCs/>
          <w:sz w:val="22"/>
          <w:rtl/>
        </w:rPr>
        <w:t xml:space="preserve"> שאם ישבתי לידו... </w:t>
      </w:r>
      <w:r>
        <w:rPr>
          <w:rFonts w:hint="cs"/>
          <w:b/>
          <w:bCs/>
          <w:sz w:val="22"/>
          <w:u w:val="single"/>
          <w:rtl/>
        </w:rPr>
        <w:t>וכשהיה מגיע לפורקן</w:t>
      </w:r>
      <w:r>
        <w:rPr>
          <w:rFonts w:hint="cs"/>
          <w:b/>
          <w:bCs/>
          <w:sz w:val="22"/>
          <w:rtl/>
        </w:rPr>
        <w:t xml:space="preserve"> היה אומר לי..."</w:t>
      </w:r>
      <w:r>
        <w:rPr>
          <w:rFonts w:hint="cs"/>
          <w:sz w:val="22"/>
          <w:rtl/>
        </w:rPr>
        <w:t xml:space="preserve">; </w:t>
      </w:r>
      <w:r>
        <w:rPr>
          <w:rFonts w:hint="cs"/>
          <w:b/>
          <w:bCs/>
          <w:sz w:val="22"/>
          <w:rtl/>
        </w:rPr>
        <w:t xml:space="preserve">"סיטואציה זו התרחשה </w:t>
      </w:r>
      <w:r>
        <w:rPr>
          <w:rFonts w:hint="cs"/>
          <w:b/>
          <w:bCs/>
          <w:sz w:val="22"/>
          <w:u w:val="single"/>
          <w:rtl/>
        </w:rPr>
        <w:t>כמה וכמה פעמים</w:t>
      </w:r>
      <w:r>
        <w:rPr>
          <w:rFonts w:hint="cs"/>
          <w:b/>
          <w:bCs/>
          <w:sz w:val="22"/>
          <w:rtl/>
        </w:rPr>
        <w:t xml:space="preserve">, </w:t>
      </w:r>
      <w:r>
        <w:rPr>
          <w:rFonts w:hint="cs"/>
          <w:b/>
          <w:bCs/>
          <w:sz w:val="22"/>
          <w:u w:val="single"/>
          <w:rtl/>
        </w:rPr>
        <w:t>הרבה</w:t>
      </w:r>
      <w:r>
        <w:rPr>
          <w:rFonts w:hint="cs"/>
          <w:b/>
          <w:bCs/>
          <w:sz w:val="22"/>
          <w:rtl/>
        </w:rPr>
        <w:t>"</w:t>
      </w:r>
      <w:r>
        <w:rPr>
          <w:rFonts w:hint="cs"/>
          <w:sz w:val="22"/>
          <w:rtl/>
        </w:rPr>
        <w:t xml:space="preserve">; </w:t>
      </w:r>
      <w:r>
        <w:rPr>
          <w:rFonts w:hint="cs"/>
          <w:b/>
          <w:bCs/>
          <w:sz w:val="22"/>
          <w:rtl/>
        </w:rPr>
        <w:t>"</w:t>
      </w:r>
      <w:r>
        <w:rPr>
          <w:rFonts w:hint="cs"/>
          <w:b/>
          <w:bCs/>
          <w:sz w:val="22"/>
          <w:u w:val="single"/>
          <w:rtl/>
        </w:rPr>
        <w:t>תמיד</w:t>
      </w:r>
      <w:r>
        <w:rPr>
          <w:rFonts w:hint="cs"/>
          <w:b/>
          <w:bCs/>
          <w:sz w:val="22"/>
          <w:rtl/>
        </w:rPr>
        <w:t xml:space="preserve"> הייתה שמיכה"</w:t>
      </w:r>
      <w:r>
        <w:rPr>
          <w:rFonts w:hint="cs"/>
          <w:sz w:val="22"/>
          <w:rtl/>
        </w:rPr>
        <w:t xml:space="preserve">; </w:t>
      </w:r>
      <w:r>
        <w:rPr>
          <w:rFonts w:hint="cs"/>
          <w:b/>
          <w:bCs/>
          <w:sz w:val="22"/>
          <w:rtl/>
        </w:rPr>
        <w:t>"...</w:t>
      </w:r>
      <w:r>
        <w:rPr>
          <w:rFonts w:hint="cs"/>
          <w:b/>
          <w:bCs/>
          <w:sz w:val="22"/>
          <w:u w:val="single"/>
          <w:rtl/>
        </w:rPr>
        <w:t>הרבה מצבים</w:t>
      </w:r>
      <w:r>
        <w:rPr>
          <w:rFonts w:hint="cs"/>
          <w:b/>
          <w:bCs/>
          <w:sz w:val="22"/>
          <w:rtl/>
        </w:rPr>
        <w:t xml:space="preserve"> היו דווקא שהיא </w:t>
      </w:r>
      <w:r>
        <w:rPr>
          <w:rFonts w:hint="cs"/>
          <w:sz w:val="22"/>
          <w:rtl/>
        </w:rPr>
        <w:t>(האֵם)</w:t>
      </w:r>
      <w:r>
        <w:rPr>
          <w:rFonts w:hint="cs"/>
          <w:b/>
          <w:bCs/>
          <w:sz w:val="22"/>
          <w:rtl/>
        </w:rPr>
        <w:t xml:space="preserve"> הייתה בבית"</w:t>
      </w:r>
      <w:r>
        <w:rPr>
          <w:rFonts w:hint="cs"/>
          <w:sz w:val="22"/>
          <w:rtl/>
        </w:rPr>
        <w:t xml:space="preserve">; </w:t>
      </w:r>
      <w:r>
        <w:rPr>
          <w:rFonts w:hint="cs"/>
          <w:b/>
          <w:bCs/>
          <w:sz w:val="22"/>
          <w:rtl/>
        </w:rPr>
        <w:t>"</w:t>
      </w:r>
      <w:r>
        <w:rPr>
          <w:rFonts w:hint="cs"/>
          <w:b/>
          <w:bCs/>
          <w:sz w:val="22"/>
          <w:u w:val="single"/>
          <w:rtl/>
        </w:rPr>
        <w:t>בד"כ</w:t>
      </w:r>
      <w:r>
        <w:rPr>
          <w:rFonts w:hint="cs"/>
          <w:b/>
          <w:bCs/>
          <w:sz w:val="22"/>
          <w:rtl/>
        </w:rPr>
        <w:t xml:space="preserve"> הוא היה בתחתונים או שהיה מוריד אותם"</w:t>
      </w:r>
      <w:r>
        <w:rPr>
          <w:rFonts w:hint="cs"/>
          <w:sz w:val="22"/>
          <w:rtl/>
        </w:rPr>
        <w:t xml:space="preserve">; </w:t>
      </w:r>
      <w:r>
        <w:rPr>
          <w:rFonts w:hint="cs"/>
          <w:b/>
          <w:bCs/>
          <w:sz w:val="22"/>
          <w:rtl/>
        </w:rPr>
        <w:t>"</w:t>
      </w:r>
      <w:r>
        <w:rPr>
          <w:rFonts w:hint="cs"/>
          <w:b/>
          <w:bCs/>
          <w:sz w:val="22"/>
          <w:u w:val="single"/>
          <w:rtl/>
        </w:rPr>
        <w:t>היה כמה פעמים</w:t>
      </w:r>
      <w:r>
        <w:rPr>
          <w:rFonts w:hint="cs"/>
          <w:b/>
          <w:bCs/>
          <w:sz w:val="22"/>
          <w:rtl/>
        </w:rPr>
        <w:t xml:space="preserve"> בסלון ו</w:t>
      </w:r>
      <w:r>
        <w:rPr>
          <w:rFonts w:hint="cs"/>
          <w:b/>
          <w:bCs/>
          <w:sz w:val="22"/>
          <w:u w:val="single"/>
          <w:rtl/>
        </w:rPr>
        <w:t>היה כמה פעמים</w:t>
      </w:r>
      <w:r>
        <w:rPr>
          <w:rFonts w:hint="cs"/>
          <w:b/>
          <w:bCs/>
          <w:sz w:val="22"/>
          <w:rtl/>
        </w:rPr>
        <w:t xml:space="preserve"> בחדר שלו... זה אירע </w:t>
      </w:r>
      <w:r>
        <w:rPr>
          <w:rFonts w:hint="cs"/>
          <w:b/>
          <w:bCs/>
          <w:sz w:val="22"/>
          <w:u w:val="single"/>
          <w:rtl/>
        </w:rPr>
        <w:t>כמה וכמה פעמים</w:t>
      </w:r>
      <w:r>
        <w:rPr>
          <w:rFonts w:hint="cs"/>
          <w:sz w:val="22"/>
          <w:rtl/>
        </w:rPr>
        <w:t xml:space="preserve"> (הדגשות שלי - ת.ש.)</w:t>
      </w:r>
      <w:r>
        <w:rPr>
          <w:rFonts w:hint="cs"/>
          <w:b/>
          <w:bCs/>
          <w:sz w:val="22"/>
          <w:rtl/>
        </w:rPr>
        <w:t>"</w:t>
      </w:r>
      <w:r>
        <w:rPr>
          <w:rFonts w:hint="cs"/>
          <w:sz w:val="22"/>
          <w:rtl/>
        </w:rPr>
        <w:t>;</w:t>
      </w:r>
    </w:p>
    <w:p w14:paraId="73DDDCDD" w14:textId="77777777" w:rsidR="00A86D59" w:rsidRDefault="00A86D59">
      <w:pPr>
        <w:spacing w:after="80" w:line="320" w:lineRule="exact"/>
        <w:ind w:firstLine="283"/>
        <w:jc w:val="both"/>
        <w:rPr>
          <w:rFonts w:hint="cs"/>
          <w:sz w:val="22"/>
          <w:rtl/>
        </w:rPr>
      </w:pPr>
      <w:r>
        <w:rPr>
          <w:rFonts w:hint="cs"/>
          <w:sz w:val="22"/>
          <w:rtl/>
        </w:rPr>
        <w:tab/>
        <w:t xml:space="preserve">לבעייתיוּת בתיאור אירועים בהיקף כזה התייחסה הקטינה בשני אופנים. בראש וּבראשונה, ציינה בפנינו בצוּרה הגיונית וּמשכנעת, כי אין היא מסוגלת לזכור וּלאבחן בנפרד כל אחד מן המקרים הרבּים שאירעו במהלך השנים, אלא רק את אלה שהיה בהם דבר-מה חריג, וּבשל כך נחרטו בזיכרונה </w:t>
      </w:r>
      <w:r>
        <w:rPr>
          <w:rFonts w:hint="cs"/>
          <w:b/>
          <w:bCs/>
          <w:sz w:val="22"/>
          <w:rtl/>
        </w:rPr>
        <w:t>(עמ' 26, ש' 21-14)</w:t>
      </w:r>
      <w:r>
        <w:rPr>
          <w:rFonts w:hint="cs"/>
          <w:sz w:val="22"/>
          <w:rtl/>
        </w:rPr>
        <w:t>.</w:t>
      </w:r>
    </w:p>
    <w:p w14:paraId="216EF0DD" w14:textId="77777777" w:rsidR="00A86D59" w:rsidRDefault="00A86D59">
      <w:pPr>
        <w:spacing w:after="80" w:line="320" w:lineRule="exact"/>
        <w:ind w:firstLine="283"/>
        <w:jc w:val="both"/>
        <w:rPr>
          <w:rFonts w:hint="cs"/>
          <w:sz w:val="22"/>
          <w:rtl/>
        </w:rPr>
      </w:pPr>
    </w:p>
    <w:p w14:paraId="381B1B63" w14:textId="77777777" w:rsidR="00A86D59" w:rsidRDefault="00A86D59">
      <w:pPr>
        <w:spacing w:after="80" w:line="320" w:lineRule="exact"/>
        <w:ind w:firstLine="283"/>
        <w:jc w:val="both"/>
        <w:rPr>
          <w:rFonts w:hint="cs"/>
          <w:sz w:val="22"/>
          <w:rtl/>
        </w:rPr>
      </w:pPr>
      <w:r>
        <w:rPr>
          <w:rFonts w:hint="cs"/>
          <w:sz w:val="22"/>
          <w:rtl/>
        </w:rPr>
        <w:tab/>
        <w:t xml:space="preserve">בנוסף לכך, הקטינה התייחסה לאי-דיוקים או חסרים באמרותיה המוקדמות, כשהיא נוגעת בנקודות הרגישוֹת ביותר בנפשה. אמיתוּת הדברים נשמעת וּמשתמעת    על-פניהם </w:t>
      </w:r>
      <w:r>
        <w:rPr>
          <w:rFonts w:hint="cs"/>
          <w:b/>
          <w:bCs/>
          <w:sz w:val="22"/>
          <w:rtl/>
        </w:rPr>
        <w:t>(עמ' 107, ש' 4-2)</w:t>
      </w:r>
      <w:r>
        <w:rPr>
          <w:rFonts w:hint="cs"/>
          <w:sz w:val="22"/>
          <w:rtl/>
        </w:rPr>
        <w:t>:</w:t>
      </w:r>
    </w:p>
    <w:p w14:paraId="02F67B49" w14:textId="77777777" w:rsidR="00A86D59" w:rsidRDefault="00A86D59">
      <w:pPr>
        <w:spacing w:after="80" w:line="320" w:lineRule="exact"/>
        <w:ind w:firstLine="283"/>
        <w:jc w:val="both"/>
        <w:rPr>
          <w:rFonts w:hint="cs"/>
          <w:sz w:val="22"/>
          <w:rtl/>
        </w:rPr>
      </w:pPr>
      <w:r>
        <w:rPr>
          <w:rFonts w:hint="cs"/>
          <w:b/>
          <w:bCs/>
          <w:sz w:val="22"/>
          <w:rtl/>
        </w:rPr>
        <w:t>"כשהייתי במשטרה בפעם הראשונה, אז הייתי מבולבלת והכל היה עדיין מבולבל והפצע צריך ממש להיפתח בשביל שתתחיל לעכל ותתחיל להיזכר בהכֹּל ולך תיזכר בהכל."</w:t>
      </w:r>
    </w:p>
    <w:p w14:paraId="44E45C96" w14:textId="77777777" w:rsidR="00A86D59" w:rsidRDefault="00A86D59">
      <w:pPr>
        <w:spacing w:after="80" w:line="320" w:lineRule="exact"/>
        <w:ind w:firstLine="283"/>
        <w:jc w:val="both"/>
        <w:rPr>
          <w:rFonts w:hint="cs"/>
          <w:sz w:val="22"/>
          <w:rtl/>
        </w:rPr>
      </w:pPr>
    </w:p>
    <w:p w14:paraId="07C0C1C3" w14:textId="77777777" w:rsidR="00A86D59" w:rsidRDefault="00A86D59">
      <w:pPr>
        <w:spacing w:after="80" w:line="320" w:lineRule="exact"/>
        <w:ind w:firstLine="283"/>
        <w:jc w:val="both"/>
        <w:rPr>
          <w:rFonts w:hint="cs"/>
          <w:sz w:val="22"/>
          <w:rtl/>
        </w:rPr>
      </w:pPr>
      <w:r>
        <w:rPr>
          <w:rFonts w:hint="cs"/>
          <w:sz w:val="22"/>
          <w:rtl/>
        </w:rPr>
        <w:t>לשאלות נוספות מסבירה ואומרת:</w:t>
      </w:r>
    </w:p>
    <w:p w14:paraId="08D6031A" w14:textId="77777777" w:rsidR="00A86D59" w:rsidRDefault="00A86D59">
      <w:pPr>
        <w:spacing w:after="80" w:line="320" w:lineRule="exact"/>
        <w:ind w:firstLine="283"/>
        <w:jc w:val="both"/>
        <w:rPr>
          <w:rFonts w:hint="cs"/>
          <w:sz w:val="22"/>
          <w:rtl/>
        </w:rPr>
      </w:pPr>
      <w:r>
        <w:rPr>
          <w:rFonts w:hint="cs"/>
          <w:b/>
          <w:bCs/>
          <w:sz w:val="22"/>
          <w:rtl/>
        </w:rPr>
        <w:t>"זה קשה, מדחיקים ומדחיקים וזה קשה לפתוח את זה. לא יודעת, אני לא פסיכולוגית, אני לא יכולה להסביר לך בדיוק מה עוברת נערה במצב הזה..."</w:t>
      </w:r>
    </w:p>
    <w:p w14:paraId="1541A4D6" w14:textId="77777777" w:rsidR="00A86D59" w:rsidRDefault="00A86D59">
      <w:pPr>
        <w:spacing w:after="80" w:line="320" w:lineRule="exact"/>
        <w:ind w:firstLine="283"/>
        <w:jc w:val="both"/>
        <w:rPr>
          <w:rFonts w:hint="cs"/>
          <w:sz w:val="22"/>
          <w:rtl/>
        </w:rPr>
      </w:pPr>
      <w:r>
        <w:rPr>
          <w:rFonts w:hint="cs"/>
          <w:b/>
          <w:bCs/>
          <w:sz w:val="22"/>
          <w:rtl/>
        </w:rPr>
        <w:t>(עמ' 109, ש' 7-5)</w:t>
      </w:r>
      <w:r>
        <w:rPr>
          <w:rFonts w:hint="cs"/>
          <w:sz w:val="22"/>
          <w:rtl/>
        </w:rPr>
        <w:t>.</w:t>
      </w:r>
    </w:p>
    <w:p w14:paraId="125D558D" w14:textId="77777777" w:rsidR="00A86D59" w:rsidRDefault="00A86D59">
      <w:pPr>
        <w:spacing w:after="80" w:line="320" w:lineRule="exact"/>
        <w:ind w:firstLine="283"/>
        <w:jc w:val="both"/>
        <w:rPr>
          <w:rFonts w:hint="cs"/>
          <w:sz w:val="22"/>
          <w:rtl/>
        </w:rPr>
      </w:pPr>
    </w:p>
    <w:p w14:paraId="21A7B15B" w14:textId="77777777" w:rsidR="00A86D59" w:rsidRDefault="00A86D59">
      <w:pPr>
        <w:spacing w:after="80" w:line="320" w:lineRule="exact"/>
        <w:ind w:firstLine="283"/>
        <w:jc w:val="both"/>
        <w:rPr>
          <w:rFonts w:hint="cs"/>
          <w:sz w:val="22"/>
          <w:rtl/>
        </w:rPr>
      </w:pPr>
      <w:r>
        <w:rPr>
          <w:rFonts w:hint="cs"/>
          <w:sz w:val="22"/>
          <w:rtl/>
        </w:rPr>
        <w:t>הסברים כאלה - יכולה לתת רק מי שחוותה את הדבר בליבה.</w:t>
      </w:r>
    </w:p>
    <w:p w14:paraId="394BAD33" w14:textId="77777777" w:rsidR="00A86D59" w:rsidRDefault="00A86D59">
      <w:pPr>
        <w:spacing w:after="80" w:line="320" w:lineRule="exact"/>
        <w:ind w:firstLine="283"/>
        <w:jc w:val="both"/>
        <w:rPr>
          <w:rFonts w:hint="cs"/>
          <w:sz w:val="22"/>
          <w:rtl/>
        </w:rPr>
      </w:pPr>
    </w:p>
    <w:p w14:paraId="27405FC3" w14:textId="77777777" w:rsidR="00A86D59" w:rsidRDefault="00A86D59">
      <w:pPr>
        <w:spacing w:after="80" w:line="320" w:lineRule="exact"/>
        <w:ind w:firstLine="283"/>
        <w:jc w:val="both"/>
        <w:rPr>
          <w:rFonts w:hint="cs"/>
          <w:sz w:val="22"/>
          <w:rtl/>
        </w:rPr>
      </w:pPr>
      <w:r>
        <w:rPr>
          <w:rFonts w:hint="cs"/>
          <w:b/>
          <w:bCs/>
          <w:i/>
          <w:iCs/>
          <w:sz w:val="22"/>
          <w:rtl/>
        </w:rPr>
        <w:t>81.</w:t>
      </w:r>
      <w:r>
        <w:rPr>
          <w:sz w:val="22"/>
          <w:rtl/>
        </w:rPr>
        <w:tab/>
        <w:t>גם הפיתרון שמצאה הקטינה</w:t>
      </w:r>
      <w:r>
        <w:rPr>
          <w:rFonts w:hint="cs"/>
          <w:sz w:val="22"/>
          <w:rtl/>
        </w:rPr>
        <w:t>,</w:t>
      </w:r>
      <w:r>
        <w:rPr>
          <w:sz w:val="22"/>
          <w:rtl/>
        </w:rPr>
        <w:t xml:space="preserve"> לדבריה, להימנע מבלבול בעת עדותה</w:t>
      </w:r>
      <w:r>
        <w:rPr>
          <w:rFonts w:hint="cs"/>
          <w:sz w:val="22"/>
          <w:rtl/>
        </w:rPr>
        <w:t>, הוא</w:t>
      </w:r>
      <w:r>
        <w:rPr>
          <w:sz w:val="22"/>
          <w:rtl/>
        </w:rPr>
        <w:t xml:space="preserve"> הכנת הטבלה ו</w:t>
      </w:r>
      <w:r>
        <w:rPr>
          <w:rFonts w:hint="cs"/>
          <w:sz w:val="22"/>
          <w:rtl/>
        </w:rPr>
        <w:t>ּבה מקומות מגורי המשפחה וּבהתאם להם - גִּילאֵיה של הקטינה לאורך השנים, אין בו כל פסול. הקטינה לא הסתירה כי נעזרה באִימהּ לצורך כך ואין תימה בכך.</w:t>
      </w:r>
    </w:p>
    <w:p w14:paraId="6BA67455" w14:textId="77777777" w:rsidR="00A86D59" w:rsidRDefault="00A86D59">
      <w:pPr>
        <w:spacing w:after="80" w:line="320" w:lineRule="exact"/>
        <w:ind w:firstLine="283"/>
        <w:jc w:val="both"/>
        <w:rPr>
          <w:rFonts w:hint="cs"/>
          <w:sz w:val="22"/>
          <w:rtl/>
        </w:rPr>
      </w:pPr>
      <w:r>
        <w:rPr>
          <w:rFonts w:hint="cs"/>
          <w:sz w:val="22"/>
          <w:rtl/>
        </w:rPr>
        <w:tab/>
        <w:t xml:space="preserve">אין לצַפּות מנערה צעירה במצבה, שתדע ותוכל בעצמה לשחזר קורותיה לאורך מחצית משנות חייה בצוּרה כרונולוגית וּמסודרת. אין לראות בכך משום </w:t>
      </w:r>
      <w:r>
        <w:rPr>
          <w:rFonts w:hint="cs"/>
          <w:b/>
          <w:bCs/>
          <w:sz w:val="22"/>
          <w:rtl/>
        </w:rPr>
        <w:t>"תיאום גירסאות"</w:t>
      </w:r>
      <w:r>
        <w:rPr>
          <w:rFonts w:hint="cs"/>
          <w:sz w:val="22"/>
          <w:rtl/>
        </w:rPr>
        <w:t xml:space="preserve">, אלא רק כלי-עזר, שאיפשר לה, בבוא הזמן, להתייחס לדברים שחוותה בביטחון יתר, כפי שאכן אמרה: </w:t>
      </w:r>
      <w:r>
        <w:rPr>
          <w:rFonts w:hint="cs"/>
          <w:b/>
          <w:bCs/>
          <w:sz w:val="22"/>
          <w:rtl/>
        </w:rPr>
        <w:t>"אני סבורה שהיום אני יותר בטוחה במה שאני אומרת... עשיתי לי את הטבלה הזאת, אז זה קצת סידר לי את הראש מבחינת גילאים ומבחינת מצבים איפה כל דבר קרה"</w:t>
      </w:r>
      <w:r>
        <w:rPr>
          <w:rFonts w:hint="cs"/>
          <w:sz w:val="22"/>
          <w:rtl/>
        </w:rPr>
        <w:t xml:space="preserve"> </w:t>
      </w:r>
      <w:r>
        <w:rPr>
          <w:rFonts w:hint="cs"/>
          <w:b/>
          <w:bCs/>
          <w:sz w:val="22"/>
          <w:rtl/>
        </w:rPr>
        <w:t>(עמ' 110, ש' 7-3)</w:t>
      </w:r>
      <w:r>
        <w:rPr>
          <w:rFonts w:hint="cs"/>
          <w:sz w:val="22"/>
          <w:rtl/>
        </w:rPr>
        <w:t>.</w:t>
      </w:r>
    </w:p>
    <w:p w14:paraId="6BC9DF6E" w14:textId="77777777" w:rsidR="00A86D59" w:rsidRDefault="00A86D59">
      <w:pPr>
        <w:spacing w:after="80" w:line="320" w:lineRule="exact"/>
        <w:ind w:firstLine="283"/>
        <w:jc w:val="both"/>
        <w:rPr>
          <w:rFonts w:hint="cs"/>
          <w:sz w:val="22"/>
          <w:rtl/>
        </w:rPr>
      </w:pPr>
    </w:p>
    <w:p w14:paraId="3A8D7739" w14:textId="77777777" w:rsidR="00A86D59" w:rsidRDefault="00A86D59">
      <w:pPr>
        <w:spacing w:after="80" w:line="320" w:lineRule="exact"/>
        <w:ind w:firstLine="283"/>
        <w:jc w:val="both"/>
        <w:rPr>
          <w:rFonts w:hint="cs"/>
          <w:sz w:val="22"/>
          <w:rtl/>
        </w:rPr>
      </w:pPr>
      <w:r>
        <w:rPr>
          <w:rFonts w:hint="cs"/>
          <w:b/>
          <w:bCs/>
          <w:i/>
          <w:iCs/>
          <w:sz w:val="22"/>
          <w:rtl/>
        </w:rPr>
        <w:t>82.</w:t>
      </w:r>
      <w:r>
        <w:rPr>
          <w:sz w:val="22"/>
          <w:rtl/>
        </w:rPr>
        <w:tab/>
        <w:t>כפי שפורט בהרחבה לעיל, את האירועים הספציפיים המפורטים בכתב-האישום זכרה הקטינה ו</w:t>
      </w:r>
      <w:r>
        <w:rPr>
          <w:rFonts w:hint="cs"/>
          <w:sz w:val="22"/>
          <w:rtl/>
        </w:rPr>
        <w:t xml:space="preserve">תיארה לפרטֵי פרטיהם, בדייקנות וּבבהירוּת, תוך שהיא מציינת פרטים שוּליים שאינם רלוונטיים למעשֵׂי העבירה - המגבירים את אמינוּתם. היא תיארה את הרגשותיה </w:t>
      </w:r>
      <w:r>
        <w:rPr>
          <w:rFonts w:hint="cs"/>
          <w:b/>
          <w:bCs/>
          <w:sz w:val="22"/>
          <w:rtl/>
        </w:rPr>
        <w:t>("ממש נבהלתי מהסיטואציה")</w:t>
      </w:r>
      <w:r>
        <w:rPr>
          <w:rFonts w:hint="cs"/>
          <w:sz w:val="22"/>
          <w:rtl/>
        </w:rPr>
        <w:t xml:space="preserve">; ואת תחושותיה </w:t>
      </w:r>
      <w:r>
        <w:rPr>
          <w:rFonts w:hint="cs"/>
          <w:b/>
          <w:bCs/>
          <w:sz w:val="22"/>
          <w:rtl/>
        </w:rPr>
        <w:t>("הרגשתי רטיבוּת כזו"; "נגעלתי ממנו")</w:t>
      </w:r>
      <w:r>
        <w:rPr>
          <w:rFonts w:hint="cs"/>
          <w:sz w:val="22"/>
          <w:rtl/>
        </w:rPr>
        <w:t xml:space="preserve">, באופן שאינו מוֹתיר כל ספק בדבר האותנטיוּת והאמת העולה מהם. היא לא חששה לומר דברים אשר עלולים להשתמע כסותרים את גירסתה - ונתנה להם הסבר הגיוני וּמתקבל על הדעת </w:t>
      </w:r>
      <w:r>
        <w:rPr>
          <w:rFonts w:hint="cs"/>
          <w:b/>
          <w:bCs/>
          <w:sz w:val="22"/>
          <w:rtl/>
        </w:rPr>
        <w:t>("לא, לא פחדתי ממנו. דווקא סמכתי עליו שהוא עושה מה שטוב לי, ושהוא דואג לי ושאיכפת לו ממני והכל. הסתבר שטעיתי - עמ' 128, ש' 15)</w:t>
      </w:r>
      <w:r>
        <w:rPr>
          <w:rFonts w:hint="cs"/>
          <w:sz w:val="22"/>
          <w:rtl/>
        </w:rPr>
        <w:t>.</w:t>
      </w:r>
    </w:p>
    <w:p w14:paraId="60238DB6" w14:textId="77777777" w:rsidR="00A86D59" w:rsidRDefault="00A86D59">
      <w:pPr>
        <w:spacing w:after="80" w:line="320" w:lineRule="exact"/>
        <w:ind w:firstLine="283"/>
        <w:jc w:val="both"/>
        <w:rPr>
          <w:rFonts w:hint="cs"/>
          <w:sz w:val="22"/>
          <w:rtl/>
        </w:rPr>
      </w:pPr>
      <w:r>
        <w:rPr>
          <w:rFonts w:hint="cs"/>
          <w:sz w:val="22"/>
          <w:rtl/>
        </w:rPr>
        <w:tab/>
        <w:t xml:space="preserve">מאידך-גיסא, הקטינה הקפידה לדייק בדבריה, לא להגזים בתיאור מעשֵׂי הנאשם ולא להעצים את חומרתם </w:t>
      </w:r>
      <w:r>
        <w:rPr>
          <w:rFonts w:hint="cs"/>
          <w:b/>
          <w:bCs/>
          <w:sz w:val="22"/>
          <w:rtl/>
        </w:rPr>
        <w:t>("היו מצבים אחרים שלא היה נוגע בי"; אני לא בטוחה בדיוק. אני לא רוצה להגיד משהו שהוא לא אמת"; "באותו לילה לא קרה כלום"; "לא הייתה חדירה" וכו')</w:t>
      </w:r>
      <w:r>
        <w:rPr>
          <w:rFonts w:hint="cs"/>
          <w:sz w:val="22"/>
          <w:rtl/>
        </w:rPr>
        <w:t>.</w:t>
      </w:r>
    </w:p>
    <w:p w14:paraId="4F006E4F" w14:textId="77777777" w:rsidR="00A86D59" w:rsidRDefault="00A86D59">
      <w:pPr>
        <w:spacing w:after="80" w:line="320" w:lineRule="exact"/>
        <w:ind w:firstLine="283"/>
        <w:jc w:val="both"/>
        <w:rPr>
          <w:rFonts w:hint="cs"/>
          <w:sz w:val="22"/>
          <w:rtl/>
        </w:rPr>
      </w:pPr>
      <w:r>
        <w:rPr>
          <w:rFonts w:hint="cs"/>
          <w:sz w:val="22"/>
          <w:rtl/>
        </w:rPr>
        <w:tab/>
        <w:t xml:space="preserve">היא אינה חוששת לספר את הדברים כהווייתם - גם אם אינם מצביעים על אשמת הנאשם דווקא. כך למשל, ככל הנוגע לאירוע האחרון המיוחס לנאשם, העידה הקטינה כי הנאשם רק שָׂם את ידו על רגלהּ בשבתה על מיטתו ולא נגע באיבר-מינה, כנטען בכתב-האישום </w:t>
      </w:r>
      <w:r>
        <w:rPr>
          <w:rFonts w:hint="cs"/>
          <w:b/>
          <w:bCs/>
          <w:sz w:val="22"/>
          <w:rtl/>
        </w:rPr>
        <w:t>(עמ' 57, ש' 6-3; ש' 24-22)</w:t>
      </w:r>
      <w:r>
        <w:rPr>
          <w:rFonts w:hint="cs"/>
          <w:sz w:val="22"/>
          <w:rtl/>
        </w:rPr>
        <w:t>. לפיכך, יש לומר, עובדה זו לא הוּכחה עובדתית.</w:t>
      </w:r>
    </w:p>
    <w:p w14:paraId="5E94BBD1" w14:textId="77777777" w:rsidR="00A86D59" w:rsidRDefault="00A86D59">
      <w:pPr>
        <w:spacing w:after="80" w:line="320" w:lineRule="exact"/>
        <w:ind w:firstLine="283"/>
        <w:jc w:val="both"/>
        <w:rPr>
          <w:rFonts w:hint="cs"/>
          <w:sz w:val="22"/>
          <w:rtl/>
        </w:rPr>
      </w:pPr>
    </w:p>
    <w:p w14:paraId="0AF62914" w14:textId="77777777" w:rsidR="00A86D59" w:rsidRDefault="00A86D59">
      <w:pPr>
        <w:spacing w:after="80" w:line="320" w:lineRule="exact"/>
        <w:ind w:firstLine="283"/>
        <w:jc w:val="both"/>
        <w:rPr>
          <w:rFonts w:hint="cs"/>
          <w:sz w:val="22"/>
          <w:rtl/>
        </w:rPr>
      </w:pPr>
      <w:r>
        <w:rPr>
          <w:rFonts w:hint="cs"/>
          <w:b/>
          <w:bCs/>
          <w:i/>
          <w:iCs/>
          <w:sz w:val="22"/>
          <w:rtl/>
        </w:rPr>
        <w:t>83.</w:t>
      </w:r>
      <w:r>
        <w:rPr>
          <w:sz w:val="22"/>
          <w:rtl/>
        </w:rPr>
        <w:tab/>
        <w:t>סימן מובהק לאמינו</w:t>
      </w:r>
      <w:r>
        <w:rPr>
          <w:rFonts w:hint="cs"/>
          <w:sz w:val="22"/>
          <w:rtl/>
        </w:rPr>
        <w:t>ּתה ולכנוּת דבריה של הקטינה יש לראות באמרותיה הספונטניוֹת והאותנטיוֹת, שניתנו שוב ושוב בפרץ רְגשות ותובנה, תוך כדי תשובות לשאלות שונות שנשאלה. מחד-גיסא, ניכּר התיסכול הרב אותו חשה בחוסר-יכולתה לבטא את הטראומות שעברו עליה. וכך היא אומרת, למשל:</w:t>
      </w:r>
    </w:p>
    <w:p w14:paraId="2092AA2D" w14:textId="77777777" w:rsidR="00A86D59" w:rsidRDefault="00A86D59">
      <w:pPr>
        <w:spacing w:after="80" w:line="320" w:lineRule="exact"/>
        <w:ind w:firstLine="283"/>
        <w:jc w:val="both"/>
        <w:rPr>
          <w:rFonts w:hint="cs"/>
          <w:b/>
          <w:bCs/>
          <w:sz w:val="22"/>
          <w:rtl/>
        </w:rPr>
      </w:pPr>
      <w:r>
        <w:rPr>
          <w:rFonts w:hint="cs"/>
          <w:b/>
          <w:bCs/>
          <w:sz w:val="22"/>
          <w:rtl/>
        </w:rPr>
        <w:t>"הלוואי והייתי יכולה להסביר לך את ההרגשה, את הרגשות; אבל אני לא יכולה להסביר לך כי גם אם אני אסביר לך ואסביר, אתה בעצם לא תבין."</w:t>
      </w:r>
    </w:p>
    <w:p w14:paraId="359745E2" w14:textId="77777777" w:rsidR="00A86D59" w:rsidRDefault="00A86D59">
      <w:pPr>
        <w:spacing w:after="80" w:line="320" w:lineRule="exact"/>
        <w:ind w:firstLine="283"/>
        <w:jc w:val="both"/>
        <w:rPr>
          <w:rFonts w:hint="cs"/>
          <w:sz w:val="22"/>
          <w:rtl/>
        </w:rPr>
      </w:pPr>
      <w:r>
        <w:rPr>
          <w:rFonts w:hint="cs"/>
          <w:b/>
          <w:bCs/>
          <w:sz w:val="22"/>
          <w:rtl/>
        </w:rPr>
        <w:t>(עמ' 127, ש' 20)</w:t>
      </w:r>
      <w:r>
        <w:rPr>
          <w:rFonts w:hint="cs"/>
          <w:sz w:val="22"/>
          <w:rtl/>
        </w:rPr>
        <w:t>.</w:t>
      </w:r>
    </w:p>
    <w:p w14:paraId="0760B829" w14:textId="77777777" w:rsidR="00A86D59" w:rsidRDefault="00A86D59">
      <w:pPr>
        <w:spacing w:after="80" w:line="320" w:lineRule="exact"/>
        <w:ind w:firstLine="283"/>
        <w:jc w:val="both"/>
        <w:rPr>
          <w:rFonts w:hint="cs"/>
          <w:sz w:val="22"/>
          <w:rtl/>
        </w:rPr>
      </w:pPr>
      <w:r>
        <w:rPr>
          <w:rFonts w:hint="cs"/>
          <w:sz w:val="22"/>
          <w:rtl/>
        </w:rPr>
        <w:tab/>
        <w:t>ואם בקול הרגש עסקינן, זה המקום להזכיר את אסופת השירים שנכתבו על-ידי הקטינה, כשחלקם פונים לנאשם ואשר משקפים נפש ילדה כואבת, פגועה, מדוכאת, נטושה, בודדה, חרֵדה, שבורה, זועקת וחסרת-תקווה.</w:t>
      </w:r>
    </w:p>
    <w:p w14:paraId="2485B432" w14:textId="77777777" w:rsidR="00A86D59" w:rsidRDefault="00A86D59">
      <w:pPr>
        <w:spacing w:after="80" w:line="320" w:lineRule="exact"/>
        <w:ind w:firstLine="283"/>
        <w:jc w:val="both"/>
        <w:rPr>
          <w:rFonts w:hint="cs"/>
          <w:sz w:val="22"/>
          <w:rtl/>
        </w:rPr>
      </w:pPr>
      <w:r>
        <w:rPr>
          <w:rFonts w:hint="cs"/>
          <w:sz w:val="22"/>
          <w:rtl/>
        </w:rPr>
        <w:tab/>
        <w:t xml:space="preserve">מאידך-גיסא, הצליחה הקטינה להביע רִגשותיה העמוקים והנסתרים ביותר, הן כלפי הנאשם והן באשר למצבה בעקבות המצב שנקלעה אליו. היא תיארה את התהליך הקשֶׁה שעבר עליה בפתיחוּת, בכנוּת וּבכאב עמוק. לעיתים התפרצה בדברים בבכי ותוך זעקה מרה המדברת בעד עצמה: </w:t>
      </w:r>
      <w:r>
        <w:rPr>
          <w:rFonts w:hint="cs"/>
          <w:b/>
          <w:bCs/>
          <w:sz w:val="22"/>
          <w:rtl/>
        </w:rPr>
        <w:t>"איך אני אמורה לדעת מה נכון?"; "איך אסמוך על גבר שלא יעשה זאת לבת שלי?"; "אני לא יודעת למה הוא עושה את מה שהוא עושה ולא מודה, כי הוא יודע שהוא אשם"; "תקעתַּ לי סכין יותר גדול מכולם בגב. עשית מעשה שלא ייעשה, שאין לסלוח עליו, לא חושבת שאני אסלח לו עליו, גם על המצב שהוא הביא אותי להעיד וגם על כל דבר אחר שהוא עשה. אין מצב בעולם שאני אסלח לו"</w:t>
      </w:r>
      <w:r>
        <w:rPr>
          <w:rFonts w:hint="cs"/>
          <w:sz w:val="22"/>
          <w:rtl/>
        </w:rPr>
        <w:t>. עוד רבות האימרות מסוג זה השזורות בעדותה, וקצרה היריעה מהביאן.</w:t>
      </w:r>
    </w:p>
    <w:p w14:paraId="385E9797" w14:textId="77777777" w:rsidR="00A86D59" w:rsidRDefault="00A86D59">
      <w:pPr>
        <w:spacing w:after="80" w:line="320" w:lineRule="exact"/>
        <w:ind w:firstLine="283"/>
        <w:jc w:val="both"/>
        <w:rPr>
          <w:rFonts w:hint="cs"/>
          <w:sz w:val="22"/>
          <w:rtl/>
        </w:rPr>
      </w:pPr>
    </w:p>
    <w:p w14:paraId="1FEA42E4" w14:textId="77777777" w:rsidR="00A86D59" w:rsidRDefault="00A86D59">
      <w:pPr>
        <w:spacing w:after="80" w:line="320" w:lineRule="exact"/>
        <w:ind w:firstLine="283"/>
        <w:jc w:val="both"/>
        <w:rPr>
          <w:rFonts w:hint="cs"/>
          <w:sz w:val="22"/>
          <w:rtl/>
        </w:rPr>
      </w:pPr>
      <w:r>
        <w:rPr>
          <w:rFonts w:hint="cs"/>
          <w:b/>
          <w:bCs/>
          <w:i/>
          <w:iCs/>
          <w:sz w:val="22"/>
          <w:rtl/>
        </w:rPr>
        <w:t>84.</w:t>
      </w:r>
      <w:r>
        <w:rPr>
          <w:sz w:val="22"/>
          <w:rtl/>
        </w:rPr>
        <w:tab/>
      </w:r>
      <w:r>
        <w:rPr>
          <w:rFonts w:hint="cs"/>
          <w:sz w:val="22"/>
          <w:rtl/>
        </w:rPr>
        <w:t>גם ההתדרדרות במצבהּ הנפשי של הקטינה, כפי שתוארה על-ידה ואשר בעיקרה אוּשרה אפילו על-ידי הנאשם עצמו, משלימה את התמונה וּמשתלבת בגירסתה כולה.</w:t>
      </w:r>
    </w:p>
    <w:p w14:paraId="7914DFCB" w14:textId="77777777" w:rsidR="00A86D59" w:rsidRDefault="00A86D59">
      <w:pPr>
        <w:spacing w:after="80" w:line="320" w:lineRule="exact"/>
        <w:ind w:firstLine="283"/>
        <w:jc w:val="both"/>
        <w:rPr>
          <w:rFonts w:hint="cs"/>
          <w:sz w:val="22"/>
          <w:rtl/>
        </w:rPr>
      </w:pPr>
      <w:r>
        <w:rPr>
          <w:rFonts w:hint="cs"/>
          <w:sz w:val="22"/>
          <w:rtl/>
        </w:rPr>
        <w:tab/>
        <w:t>התסמינים עליהם דיווחה הקטינה - הפרעות בריכוז, הפרעות אכילה, ירידה דרסטית במשקל, מצבי-רוח מִשתנים בחדוּת, דיכאון, בכי פתאומי וּבלתי-נשלט והסתגרות - מוּכּרים הם כתסמינים פוסט-טראומתיים ועולים בקנה אחד עם תלונותיה.</w:t>
      </w:r>
    </w:p>
    <w:p w14:paraId="30DA6D14" w14:textId="77777777" w:rsidR="00A86D59" w:rsidRDefault="00A86D59">
      <w:pPr>
        <w:spacing w:after="80" w:line="320" w:lineRule="exact"/>
        <w:ind w:firstLine="283"/>
        <w:jc w:val="both"/>
        <w:rPr>
          <w:rFonts w:hint="cs"/>
          <w:sz w:val="22"/>
          <w:rtl/>
        </w:rPr>
      </w:pPr>
      <w:r>
        <w:rPr>
          <w:rFonts w:hint="cs"/>
          <w:sz w:val="22"/>
          <w:rtl/>
        </w:rPr>
        <w:tab/>
        <w:t>ההשהייה בהתפרצות תסמינים אלו והופעתם עם שינוי בתובנה לאחר תקופה ארוכה יחסית, שְׁבּה נפסקו מעשׂי העבירה, אופיינית גם היא לקורבנות עבירות-מין, וּבמיוחד בתוך המשפחה. לפיכך, יש גם בכך כדי לאשש את גירסת המתלוננת.</w:t>
      </w:r>
    </w:p>
    <w:p w14:paraId="46975555" w14:textId="77777777" w:rsidR="00A86D59" w:rsidRDefault="00A86D59">
      <w:pPr>
        <w:spacing w:after="80" w:line="320" w:lineRule="exact"/>
        <w:ind w:firstLine="283"/>
        <w:jc w:val="both"/>
        <w:rPr>
          <w:rFonts w:hint="cs"/>
          <w:sz w:val="22"/>
          <w:rtl/>
        </w:rPr>
      </w:pPr>
      <w:r>
        <w:rPr>
          <w:rFonts w:hint="cs"/>
          <w:sz w:val="22"/>
          <w:rtl/>
        </w:rPr>
        <w:tab/>
        <w:t xml:space="preserve">בהקשר זה יש גם לדחות טענת הסניגור כי ההתדרדרות הנפשית נבעה מהריונהּ הבלתי-צפוי של הקטינה. הוּכח מעבר לכל ספק, הן מדברי הקטינה עצמה והן מעדויות האֵם והמחנכת, כי סימני ההתדרדרות במצב הקטינה הופיעו זמן רב קודם, לפחות עם תחילת שנת הלימודים - אם לא קודם לכן - ואִילו גילוי ההריון היה רק </w:t>
      </w:r>
      <w:r>
        <w:rPr>
          <w:rFonts w:hint="cs"/>
          <w:sz w:val="22"/>
          <w:u w:val="single"/>
          <w:rtl/>
        </w:rPr>
        <w:t>לאחר</w:t>
      </w:r>
      <w:r>
        <w:rPr>
          <w:rFonts w:hint="cs"/>
          <w:sz w:val="22"/>
          <w:rtl/>
        </w:rPr>
        <w:t xml:space="preserve"> הגשת תלונתה של הקטינה במשטרה, דהיינו לאחר ה-4.11.2002. ברור, על-כן, כי אין כל קשר בין הדברים, כפי שהעידה בבירור וּבהחלטיוּת המחנכת, שהיא עדה ניטראלית.</w:t>
      </w:r>
    </w:p>
    <w:p w14:paraId="36B17924" w14:textId="77777777" w:rsidR="00A86D59" w:rsidRDefault="00A86D59">
      <w:pPr>
        <w:spacing w:after="80" w:line="320" w:lineRule="exact"/>
        <w:ind w:firstLine="283"/>
        <w:jc w:val="both"/>
        <w:rPr>
          <w:rFonts w:hint="cs"/>
          <w:sz w:val="22"/>
          <w:rtl/>
        </w:rPr>
      </w:pPr>
      <w:r>
        <w:rPr>
          <w:rFonts w:hint="cs"/>
          <w:sz w:val="22"/>
          <w:rtl/>
        </w:rPr>
        <w:tab/>
        <w:t xml:space="preserve">ואִם באלה לא די כדי לשכנע באמיתוּת דיווחיה של הקטינה, הרי בא תיאור הניסיון האובדני על גג רב-הקומות בעיר מגוריה, תוך פירוט התחבטויותיה, ייסוריה וּמחשבותיה, עד להחלטתה המוּדעת להמשיך לחיות וּלהתחזק - והכריע את כולם. </w:t>
      </w:r>
    </w:p>
    <w:p w14:paraId="51813D0F" w14:textId="77777777" w:rsidR="00A86D59" w:rsidRDefault="00A86D59">
      <w:pPr>
        <w:spacing w:after="80" w:line="320" w:lineRule="exact"/>
        <w:ind w:firstLine="283"/>
        <w:jc w:val="both"/>
        <w:rPr>
          <w:rFonts w:hint="cs"/>
          <w:sz w:val="22"/>
          <w:rtl/>
        </w:rPr>
      </w:pPr>
      <w:r>
        <w:rPr>
          <w:rFonts w:hint="cs"/>
          <w:sz w:val="22"/>
          <w:rtl/>
        </w:rPr>
        <w:t xml:space="preserve">האִם ידעה הקטינה את תוצאות המחקרים המצביעות על כך כי </w:t>
      </w:r>
      <w:r>
        <w:rPr>
          <w:rFonts w:hint="cs"/>
          <w:b/>
          <w:bCs/>
          <w:sz w:val="22"/>
          <w:rtl/>
        </w:rPr>
        <w:t>"נפגעות אונס דיווחו על "התמוטטויות עצבים", מחשבות התאבדות וניסיונות התאבדות יותר מכֹּל קבוצה אחרת"</w:t>
      </w:r>
      <w:r>
        <w:rPr>
          <w:rFonts w:hint="cs"/>
          <w:sz w:val="22"/>
          <w:rtl/>
        </w:rPr>
        <w:t xml:space="preserve"> </w:t>
      </w:r>
      <w:r>
        <w:rPr>
          <w:rFonts w:hint="cs"/>
          <w:b/>
          <w:bCs/>
          <w:sz w:val="22"/>
          <w:rtl/>
        </w:rPr>
        <w:t>(</w:t>
      </w:r>
      <w:r>
        <w:rPr>
          <w:rFonts w:hint="cs"/>
          <w:b/>
          <w:bCs/>
          <w:i/>
          <w:iCs/>
          <w:sz w:val="22"/>
          <w:rtl/>
        </w:rPr>
        <w:t>"טראומה והחלמה" (1994), ג'ודית לואיס הרמן, הוצאת עם עובד, בעמ' 70</w:t>
      </w:r>
      <w:r>
        <w:rPr>
          <w:rFonts w:hint="cs"/>
          <w:b/>
          <w:bCs/>
          <w:sz w:val="22"/>
          <w:rtl/>
        </w:rPr>
        <w:t>)</w:t>
      </w:r>
      <w:r>
        <w:rPr>
          <w:rFonts w:hint="cs"/>
          <w:sz w:val="22"/>
          <w:rtl/>
        </w:rPr>
        <w:t>. לא יעלה על הדעת, כי הקטינה "הִמציאה" גם זאת.</w:t>
      </w:r>
    </w:p>
    <w:p w14:paraId="66104043" w14:textId="77777777" w:rsidR="00A86D59" w:rsidRDefault="00A86D59">
      <w:pPr>
        <w:spacing w:after="80" w:line="320" w:lineRule="exact"/>
        <w:ind w:firstLine="283"/>
        <w:jc w:val="both"/>
        <w:rPr>
          <w:rFonts w:hint="cs"/>
          <w:sz w:val="22"/>
          <w:rtl/>
        </w:rPr>
      </w:pPr>
      <w:r>
        <w:rPr>
          <w:rFonts w:hint="cs"/>
          <w:sz w:val="22"/>
          <w:rtl/>
        </w:rPr>
        <w:tab/>
        <w:t>התבטאויותיה הרבות, המתארות יחסהּ האמביוולנטי לנאשם, לאִימהּ וּלאחֵיה, ציפיותיה שנכזבו, מחשבותיה, רִגשותיה, דאגותיה, חוסר-אונים שחשה, בלבול פנימי, אובדן האמוּן בבני-אדם וקינתה על מר-גורלה - כולם ממחישים יותר מכֹּל את עומק הטראומה והפגיעה שחוותה על בשׂרה ועוד תמשיך להתמודד עימה בעתיד.</w:t>
      </w:r>
    </w:p>
    <w:p w14:paraId="187E460D" w14:textId="77777777" w:rsidR="00A86D59" w:rsidRDefault="00A86D59">
      <w:pPr>
        <w:spacing w:after="80" w:line="320" w:lineRule="exact"/>
        <w:ind w:firstLine="283"/>
        <w:jc w:val="both"/>
        <w:rPr>
          <w:rFonts w:hint="cs"/>
          <w:sz w:val="22"/>
          <w:rtl/>
        </w:rPr>
      </w:pPr>
      <w:r>
        <w:rPr>
          <w:rFonts w:hint="cs"/>
          <w:sz w:val="22"/>
          <w:rtl/>
        </w:rPr>
        <w:tab/>
        <w:t>את עוצמת הנזק שגרם הנאשם והיקפוֹ, סיכמה הקטינה בבהירות וּבתמציתיוּת מרשימה, וכך אמרה:</w:t>
      </w:r>
    </w:p>
    <w:p w14:paraId="3F520FEE" w14:textId="77777777" w:rsidR="00A86D59" w:rsidRDefault="00A86D59">
      <w:pPr>
        <w:spacing w:after="80" w:line="320" w:lineRule="exact"/>
        <w:ind w:firstLine="283"/>
        <w:jc w:val="both"/>
        <w:rPr>
          <w:rFonts w:hint="cs"/>
          <w:b/>
          <w:bCs/>
          <w:sz w:val="22"/>
          <w:rtl/>
        </w:rPr>
      </w:pPr>
      <w:r>
        <w:rPr>
          <w:rFonts w:hint="cs"/>
          <w:b/>
          <w:bCs/>
          <w:sz w:val="22"/>
          <w:rtl/>
        </w:rPr>
        <w:t>"הנזק שהוא עשה הוא נוראי... מכֹּל הבחינות... הוא סיכסך ביני לבין אמא שלי, והוא הרחיק ביני לבין האחים שלי, הוא סיכסך בין האחים שלי לבין אמא שלי, ואם הוא היכה את אמא שלי גם זה איום ונורא,..</w:t>
      </w:r>
    </w:p>
    <w:p w14:paraId="4A39E192" w14:textId="77777777" w:rsidR="00A86D59" w:rsidRDefault="00A86D59">
      <w:pPr>
        <w:spacing w:after="80" w:line="320" w:lineRule="exact"/>
        <w:ind w:firstLine="283"/>
        <w:jc w:val="both"/>
        <w:rPr>
          <w:rFonts w:hint="cs"/>
          <w:b/>
          <w:bCs/>
          <w:sz w:val="22"/>
          <w:rtl/>
        </w:rPr>
      </w:pPr>
    </w:p>
    <w:p w14:paraId="298F7C27" w14:textId="77777777" w:rsidR="00A86D59" w:rsidRDefault="00A86D59">
      <w:pPr>
        <w:spacing w:after="80" w:line="320" w:lineRule="exact"/>
        <w:ind w:firstLine="283"/>
        <w:jc w:val="both"/>
        <w:rPr>
          <w:rFonts w:hint="cs"/>
          <w:b/>
          <w:bCs/>
          <w:sz w:val="22"/>
          <w:rtl/>
        </w:rPr>
      </w:pPr>
      <w:r>
        <w:rPr>
          <w:rFonts w:hint="cs"/>
          <w:b/>
          <w:bCs/>
          <w:sz w:val="22"/>
          <w:rtl/>
        </w:rPr>
        <w:t>ומה שהוא עשה לי, בכלל לא נסלח, לא נסלח בכלל, למה זה טראומה לכל החיים, זה לא נסלח!"</w:t>
      </w:r>
    </w:p>
    <w:p w14:paraId="009A9D0B" w14:textId="77777777" w:rsidR="00A86D59" w:rsidRDefault="00A86D59">
      <w:pPr>
        <w:spacing w:after="80" w:line="320" w:lineRule="exact"/>
        <w:ind w:firstLine="283"/>
        <w:jc w:val="both"/>
        <w:rPr>
          <w:rFonts w:hint="cs"/>
          <w:sz w:val="22"/>
          <w:rtl/>
        </w:rPr>
      </w:pPr>
      <w:r>
        <w:rPr>
          <w:rFonts w:hint="cs"/>
          <w:b/>
          <w:bCs/>
          <w:sz w:val="22"/>
          <w:rtl/>
        </w:rPr>
        <w:t>(עמ' 148, ש' 24 ואילך)</w:t>
      </w:r>
      <w:r>
        <w:rPr>
          <w:rFonts w:hint="cs"/>
          <w:sz w:val="22"/>
          <w:rtl/>
        </w:rPr>
        <w:t>.</w:t>
      </w:r>
    </w:p>
    <w:p w14:paraId="46875D4D" w14:textId="77777777" w:rsidR="00A86D59" w:rsidRDefault="00A86D59">
      <w:pPr>
        <w:spacing w:after="80" w:line="320" w:lineRule="exact"/>
        <w:ind w:firstLine="283"/>
        <w:jc w:val="both"/>
        <w:rPr>
          <w:rFonts w:hint="cs"/>
          <w:sz w:val="22"/>
          <w:rtl/>
        </w:rPr>
      </w:pPr>
    </w:p>
    <w:p w14:paraId="5213368E" w14:textId="77777777" w:rsidR="00A86D59" w:rsidRDefault="00A86D59">
      <w:pPr>
        <w:spacing w:after="80" w:line="320" w:lineRule="exact"/>
        <w:ind w:firstLine="283"/>
        <w:jc w:val="both"/>
        <w:rPr>
          <w:rFonts w:hint="cs"/>
          <w:sz w:val="22"/>
          <w:rtl/>
        </w:rPr>
      </w:pPr>
      <w:r>
        <w:rPr>
          <w:rFonts w:hint="cs"/>
          <w:b/>
          <w:bCs/>
          <w:i/>
          <w:iCs/>
          <w:sz w:val="22"/>
          <w:rtl/>
        </w:rPr>
        <w:t>85.</w:t>
      </w:r>
      <w:r>
        <w:rPr>
          <w:rFonts w:hint="cs"/>
          <w:sz w:val="22"/>
          <w:rtl/>
        </w:rPr>
        <w:tab/>
        <w:t>כחלק מקו הגנתו, חזר וטען הסניגור כי הסיטואציות העולות מעדותה של הקטינה אינן עומדות במבחן ההיגיון. על טענות אלה חזר גם בסיכומיו. ואולם התייחסותה העניינית של הקטינה לגופם של דברים, כמו גם תגובותיה האמוציונאליות לטענות אלה מדברים בעד עצמם וּמצביעים על כנוּת, אמינוּת והיגיון גם יחד.</w:t>
      </w:r>
    </w:p>
    <w:p w14:paraId="4620B3E3" w14:textId="77777777" w:rsidR="00A86D59" w:rsidRDefault="00A86D59">
      <w:pPr>
        <w:spacing w:after="80" w:line="320" w:lineRule="exact"/>
        <w:ind w:firstLine="283"/>
        <w:jc w:val="both"/>
        <w:rPr>
          <w:rFonts w:hint="cs"/>
          <w:sz w:val="22"/>
          <w:rtl/>
        </w:rPr>
      </w:pPr>
      <w:r>
        <w:rPr>
          <w:rFonts w:hint="cs"/>
          <w:sz w:val="22"/>
          <w:rtl/>
        </w:rPr>
        <w:tab/>
        <w:t xml:space="preserve">הקטינה לא הכחישה ואפילו תיארה בעצמה את יחסיה הקרובים וההדוקים עם הנאשם, שבּוֹ בטחה וּבו מצאה אוזן-קשבת וכתובת לבקשותיה. ואולם, בו בזמן דחתה את הטענה שהועלתה, כי התנהגות כזו אינה מתיישבת עם מעשים כֹּה חמוּרים מצידו כלפיה, כפי שתיארה בעדותה. הסבריה הכּנים והנוגעים ללב של הקטינה ליחס האמביוולנטי שלה כלפי הנאשם רווּיים הם בביטוים קשים של מפּח-נפש, השפלה וּפגיעה, שחשה משעה שעמדה על משמעות מעשיו של הנאשם. דוגמא אחת לכך היא אמירתה: </w:t>
      </w:r>
      <w:r>
        <w:rPr>
          <w:rFonts w:hint="cs"/>
          <w:b/>
          <w:bCs/>
          <w:sz w:val="22"/>
          <w:rtl/>
        </w:rPr>
        <w:t>"החבר הכי טוב שלך הוא גם האויב הכי גדול שלך"</w:t>
      </w:r>
      <w:r>
        <w:rPr>
          <w:rFonts w:hint="cs"/>
          <w:sz w:val="22"/>
          <w:rtl/>
        </w:rPr>
        <w:t xml:space="preserve"> </w:t>
      </w:r>
      <w:r>
        <w:rPr>
          <w:rFonts w:hint="cs"/>
          <w:b/>
          <w:bCs/>
          <w:sz w:val="22"/>
          <w:rtl/>
        </w:rPr>
        <w:t>(עמ' 70, ש' 18)</w:t>
      </w:r>
      <w:r>
        <w:rPr>
          <w:rFonts w:hint="cs"/>
          <w:sz w:val="22"/>
          <w:rtl/>
        </w:rPr>
        <w:t>.</w:t>
      </w:r>
    </w:p>
    <w:p w14:paraId="6FA1DE2F" w14:textId="77777777" w:rsidR="00A86D59" w:rsidRDefault="00A86D59">
      <w:pPr>
        <w:spacing w:after="80" w:line="320" w:lineRule="exact"/>
        <w:ind w:firstLine="283"/>
        <w:jc w:val="both"/>
        <w:rPr>
          <w:rFonts w:hint="cs"/>
          <w:sz w:val="22"/>
          <w:rtl/>
        </w:rPr>
      </w:pPr>
      <w:r>
        <w:rPr>
          <w:rFonts w:hint="cs"/>
          <w:sz w:val="22"/>
          <w:rtl/>
        </w:rPr>
        <w:tab/>
        <w:t>גם לעדויות בדבר המשך הקֶשר עם הנאשם בתקופה האחרונה, נתנה הקטינה הסברים הגיוניים המשתלבים עם גירסתה כולה, אשר לא נסתרו בראיות אחרות ואפילו לא על-ידי הנאשם.</w:t>
      </w:r>
    </w:p>
    <w:p w14:paraId="2FD59F4C" w14:textId="77777777" w:rsidR="00A86D59" w:rsidRDefault="00A86D59">
      <w:pPr>
        <w:spacing w:after="80" w:line="320" w:lineRule="exact"/>
        <w:ind w:firstLine="283"/>
        <w:jc w:val="both"/>
        <w:rPr>
          <w:rFonts w:hint="cs"/>
          <w:sz w:val="22"/>
          <w:rtl/>
        </w:rPr>
      </w:pPr>
      <w:r>
        <w:rPr>
          <w:rFonts w:hint="cs"/>
          <w:sz w:val="22"/>
          <w:rtl/>
        </w:rPr>
        <w:tab/>
        <w:t xml:space="preserve">על שאלת הגיונם של הדברים הגיבה הקטינה בהתרגשות רבה וּבכאב, לעיתים כאשר דמעות זולגות מעיניה. וכך אמרה: </w:t>
      </w:r>
      <w:r>
        <w:rPr>
          <w:rFonts w:hint="cs"/>
          <w:b/>
          <w:bCs/>
          <w:sz w:val="22"/>
          <w:rtl/>
        </w:rPr>
        <w:t>"זה דברים שלא הגיוניים מה שעשו לי, וברור שזה לא מתקבל על דעתך"</w:t>
      </w:r>
      <w:r>
        <w:rPr>
          <w:rFonts w:hint="cs"/>
          <w:sz w:val="22"/>
          <w:rtl/>
        </w:rPr>
        <w:t xml:space="preserve"> </w:t>
      </w:r>
      <w:r>
        <w:rPr>
          <w:rFonts w:hint="cs"/>
          <w:b/>
          <w:bCs/>
          <w:sz w:val="22"/>
          <w:rtl/>
        </w:rPr>
        <w:t>(עמ' 81, ש' 10-4)</w:t>
      </w:r>
      <w:r>
        <w:rPr>
          <w:rFonts w:hint="cs"/>
          <w:sz w:val="22"/>
          <w:rtl/>
        </w:rPr>
        <w:t xml:space="preserve">. בהמשך אמרה: </w:t>
      </w:r>
      <w:r>
        <w:rPr>
          <w:rFonts w:hint="cs"/>
          <w:b/>
          <w:bCs/>
          <w:sz w:val="22"/>
          <w:rtl/>
        </w:rPr>
        <w:t>"הדרך שחינכו אותי היא לא מוסרית ולא הגיונית בכלל, אז סביר להניח שהחשיבה שלי גם לא תהיה הגיונית כלפיך"</w:t>
      </w:r>
      <w:r>
        <w:rPr>
          <w:rFonts w:hint="cs"/>
          <w:sz w:val="22"/>
          <w:rtl/>
        </w:rPr>
        <w:t xml:space="preserve"> </w:t>
      </w:r>
      <w:r>
        <w:rPr>
          <w:rFonts w:hint="cs"/>
          <w:b/>
          <w:bCs/>
          <w:sz w:val="22"/>
          <w:rtl/>
        </w:rPr>
        <w:t>(עמ' 83, ש' 4-2)</w:t>
      </w:r>
      <w:r>
        <w:rPr>
          <w:rFonts w:hint="cs"/>
          <w:sz w:val="22"/>
          <w:rtl/>
        </w:rPr>
        <w:t xml:space="preserve">. בְּמקום אחר הוסיפה </w:t>
      </w:r>
      <w:r>
        <w:rPr>
          <w:rFonts w:hint="cs"/>
          <w:b/>
          <w:bCs/>
          <w:sz w:val="22"/>
          <w:rtl/>
        </w:rPr>
        <w:t>"לא, גם היגיון בזה שאבא יבוא ויִגע בבת שלו, גם זה לא הגיוני. כל הפּרשה הזאת עצמה היא לא הגיונית"</w:t>
      </w:r>
      <w:r>
        <w:rPr>
          <w:rFonts w:hint="cs"/>
          <w:sz w:val="22"/>
          <w:rtl/>
        </w:rPr>
        <w:t xml:space="preserve"> </w:t>
      </w:r>
      <w:r>
        <w:rPr>
          <w:rFonts w:hint="cs"/>
          <w:b/>
          <w:bCs/>
          <w:sz w:val="22"/>
          <w:rtl/>
        </w:rPr>
        <w:t>(עמ' 118, ש' 17-14)</w:t>
      </w:r>
      <w:r>
        <w:rPr>
          <w:rFonts w:hint="cs"/>
          <w:sz w:val="22"/>
          <w:rtl/>
        </w:rPr>
        <w:t xml:space="preserve">. וּלבסוף: </w:t>
      </w:r>
      <w:r>
        <w:rPr>
          <w:rFonts w:hint="cs"/>
          <w:b/>
          <w:bCs/>
          <w:sz w:val="22"/>
          <w:rtl/>
        </w:rPr>
        <w:t>"זה לא אמור להיות הגיוני, כי אם זה היה הגיוני זה לא היה קורה בכלל"</w:t>
      </w:r>
      <w:r>
        <w:rPr>
          <w:rFonts w:hint="cs"/>
          <w:sz w:val="22"/>
          <w:rtl/>
        </w:rPr>
        <w:t xml:space="preserve"> </w:t>
      </w:r>
      <w:r>
        <w:rPr>
          <w:rFonts w:hint="cs"/>
          <w:b/>
          <w:bCs/>
          <w:sz w:val="22"/>
          <w:rtl/>
        </w:rPr>
        <w:t>(עמ' 123, ש' 4)</w:t>
      </w:r>
      <w:r>
        <w:rPr>
          <w:rFonts w:hint="cs"/>
          <w:sz w:val="22"/>
          <w:rtl/>
        </w:rPr>
        <w:t>.</w:t>
      </w:r>
    </w:p>
    <w:p w14:paraId="314CE194" w14:textId="77777777" w:rsidR="00A86D59" w:rsidRDefault="00A86D59">
      <w:pPr>
        <w:spacing w:after="80" w:line="320" w:lineRule="exact"/>
        <w:ind w:firstLine="283"/>
        <w:jc w:val="both"/>
        <w:rPr>
          <w:rFonts w:hint="cs"/>
          <w:sz w:val="22"/>
          <w:rtl/>
        </w:rPr>
      </w:pPr>
      <w:r>
        <w:rPr>
          <w:rFonts w:hint="cs"/>
          <w:sz w:val="22"/>
          <w:rtl/>
        </w:rPr>
        <w:tab/>
        <w:t>הַאֵלֶּה הם דברים שהוּשׂמו בפיה? הזוהי תגובה של מי ששִׁינן סיפור עלילה שלא היה ולא נברא?</w:t>
      </w:r>
    </w:p>
    <w:p w14:paraId="6D76C2BB" w14:textId="77777777" w:rsidR="00A86D59" w:rsidRDefault="00A86D59">
      <w:pPr>
        <w:spacing w:after="80" w:line="320" w:lineRule="exact"/>
        <w:ind w:firstLine="283"/>
        <w:jc w:val="both"/>
        <w:rPr>
          <w:rFonts w:hint="cs"/>
          <w:sz w:val="22"/>
          <w:rtl/>
        </w:rPr>
      </w:pPr>
    </w:p>
    <w:p w14:paraId="00196338" w14:textId="77777777" w:rsidR="00A86D59" w:rsidRDefault="00A86D59">
      <w:pPr>
        <w:spacing w:after="80" w:line="320" w:lineRule="exact"/>
        <w:ind w:firstLine="283"/>
        <w:jc w:val="both"/>
        <w:rPr>
          <w:rFonts w:hint="cs"/>
          <w:sz w:val="22"/>
          <w:rtl/>
        </w:rPr>
      </w:pPr>
      <w:r>
        <w:rPr>
          <w:rFonts w:hint="cs"/>
          <w:b/>
          <w:bCs/>
          <w:i/>
          <w:iCs/>
          <w:sz w:val="22"/>
          <w:rtl/>
        </w:rPr>
        <w:t>86.</w:t>
      </w:r>
      <w:r>
        <w:rPr>
          <w:sz w:val="22"/>
          <w:rtl/>
        </w:rPr>
        <w:tab/>
      </w:r>
      <w:r>
        <w:rPr>
          <w:rFonts w:hint="cs"/>
          <w:sz w:val="22"/>
          <w:rtl/>
        </w:rPr>
        <w:t>צדקה הקטינה בדבריה אלה שיצאו מן הלב. אכן נדרשת מידה גבוהה של מקצועיוּת, מיומנות ספציפית ושיקול-דעת זהיר בהתייחסות לעדוּת מתלוננת בעבירות-מין.</w:t>
      </w:r>
    </w:p>
    <w:p w14:paraId="69000261" w14:textId="77777777" w:rsidR="00A86D59" w:rsidRDefault="00A86D59">
      <w:pPr>
        <w:spacing w:after="80" w:line="320" w:lineRule="exact"/>
        <w:ind w:firstLine="283"/>
        <w:jc w:val="both"/>
        <w:rPr>
          <w:rFonts w:hint="cs"/>
          <w:sz w:val="22"/>
          <w:rtl/>
        </w:rPr>
      </w:pPr>
      <w:r>
        <w:rPr>
          <w:rFonts w:hint="cs"/>
          <w:sz w:val="22"/>
          <w:rtl/>
        </w:rPr>
        <w:tab/>
        <w:t xml:space="preserve">ד"ר רונלד סאמיט, במאמרו הידוע </w:t>
      </w:r>
      <w:r>
        <w:rPr>
          <w:rFonts w:hint="cs"/>
          <w:b/>
          <w:bCs/>
          <w:i/>
          <w:iCs/>
          <w:sz w:val="22"/>
          <w:rtl/>
        </w:rPr>
        <w:t>"תסמונת ההסתגלות של ילדים להתעללות מינית"</w:t>
      </w:r>
      <w:r>
        <w:rPr>
          <w:rFonts w:hint="cs"/>
          <w:b/>
          <w:bCs/>
          <w:sz w:val="22"/>
          <w:rtl/>
        </w:rPr>
        <w:t xml:space="preserve"> (פורסם בקובץ </w:t>
      </w:r>
      <w:r>
        <w:rPr>
          <w:rFonts w:hint="cs"/>
          <w:b/>
          <w:bCs/>
          <w:i/>
          <w:iCs/>
          <w:sz w:val="22"/>
          <w:rtl/>
        </w:rPr>
        <w:t>"תקיפת ילדים על רקע מיני" - קובץ מאמרים, משרד החינוך והתרבות, בעריכת ש. קריגר, ר' אש, תשמ"ח 1998, עמ' 61, בעמ' 71</w:t>
      </w:r>
      <w:r>
        <w:rPr>
          <w:rFonts w:hint="cs"/>
          <w:b/>
          <w:bCs/>
          <w:sz w:val="22"/>
          <w:rtl/>
        </w:rPr>
        <w:t>)</w:t>
      </w:r>
      <w:r>
        <w:rPr>
          <w:rFonts w:hint="cs"/>
          <w:sz w:val="22"/>
          <w:rtl/>
        </w:rPr>
        <w:t>, קובע:</w:t>
      </w:r>
    </w:p>
    <w:p w14:paraId="4068356E" w14:textId="77777777" w:rsidR="00A86D59" w:rsidRDefault="00A86D59">
      <w:pPr>
        <w:spacing w:after="80" w:line="320" w:lineRule="exact"/>
        <w:ind w:firstLine="283"/>
        <w:jc w:val="both"/>
        <w:rPr>
          <w:rFonts w:hint="cs"/>
          <w:sz w:val="22"/>
          <w:rtl/>
        </w:rPr>
      </w:pPr>
      <w:r>
        <w:rPr>
          <w:rFonts w:hint="cs"/>
          <w:b/>
          <w:bCs/>
          <w:sz w:val="22"/>
          <w:rtl/>
        </w:rPr>
        <w:t>"המבוגר הממוצע שלא אוּמן ולא נעשָׂה רגיש במיוחד לכך (כולל אימהות, קרובי משפחה, מורים, יועצים, רופאים, פסיכותרפיסטיים, חוקרים, פרקליטים, סניגורים, שופטים וּמושבעים), אינו יכול להאמין שיַלדה נורמלית ודוברת אמת תסבול גילוי-עריות מבלי לדווח על כך מיד, וכן שאב נורמלי מסוגל להתעלל מבּחינה מינית בבִתו מבלי שייתקל בהתנגדות."</w:t>
      </w:r>
    </w:p>
    <w:p w14:paraId="78D69D8A" w14:textId="77777777" w:rsidR="00A86D59" w:rsidRDefault="00A86D59">
      <w:pPr>
        <w:spacing w:after="80" w:line="320" w:lineRule="exact"/>
        <w:ind w:firstLine="283"/>
        <w:jc w:val="both"/>
        <w:rPr>
          <w:rFonts w:hint="cs"/>
          <w:sz w:val="22"/>
          <w:rtl/>
        </w:rPr>
      </w:pPr>
    </w:p>
    <w:p w14:paraId="5C66BC81" w14:textId="77777777" w:rsidR="00A86D59" w:rsidRDefault="00A86D59">
      <w:pPr>
        <w:spacing w:after="80" w:line="320" w:lineRule="exact"/>
        <w:ind w:firstLine="283"/>
        <w:jc w:val="both"/>
        <w:rPr>
          <w:rFonts w:hint="cs"/>
          <w:sz w:val="22"/>
          <w:rtl/>
        </w:rPr>
      </w:pPr>
      <w:r>
        <w:rPr>
          <w:rFonts w:hint="cs"/>
          <w:sz w:val="22"/>
          <w:rtl/>
        </w:rPr>
        <w:t>בהתאם לכך, נפסק לא-אחת כי:</w:t>
      </w:r>
    </w:p>
    <w:p w14:paraId="6C5A86FD" w14:textId="77777777" w:rsidR="00A86D59" w:rsidRDefault="00A86D59">
      <w:pPr>
        <w:spacing w:after="80" w:line="320" w:lineRule="exact"/>
        <w:ind w:firstLine="283"/>
        <w:jc w:val="both"/>
        <w:rPr>
          <w:rFonts w:hint="cs"/>
          <w:b/>
          <w:bCs/>
          <w:sz w:val="22"/>
          <w:rtl/>
        </w:rPr>
      </w:pPr>
      <w:r>
        <w:rPr>
          <w:rFonts w:hint="cs"/>
          <w:b/>
          <w:bCs/>
          <w:sz w:val="22"/>
          <w:rtl/>
        </w:rPr>
        <w:t>"בדרך-כלל צריך לבחון את הנסיבות לא לפי הגיונוֹ של אדם בגיר, המחליט לאחר מעשה מה הדרך הנכונה אשר בה צריך היה לנקוט, אלא לפי תחושת קורבן העבירה בזמן-אמת."</w:t>
      </w:r>
    </w:p>
    <w:p w14:paraId="67F987DA" w14:textId="77777777" w:rsidR="00A86D59" w:rsidRDefault="00A86D59">
      <w:pPr>
        <w:spacing w:after="80" w:line="320" w:lineRule="exact"/>
        <w:ind w:firstLine="283"/>
        <w:jc w:val="both"/>
        <w:rPr>
          <w:rFonts w:hint="cs"/>
          <w:b/>
          <w:bCs/>
          <w:sz w:val="22"/>
          <w:rtl/>
        </w:rPr>
      </w:pPr>
    </w:p>
    <w:p w14:paraId="6ADD9E6B" w14:textId="77777777" w:rsidR="00A86D59" w:rsidRDefault="00A86D59">
      <w:pPr>
        <w:spacing w:after="80" w:line="320" w:lineRule="exact"/>
        <w:ind w:firstLine="283"/>
        <w:jc w:val="both"/>
        <w:rPr>
          <w:rFonts w:hint="cs"/>
          <w:sz w:val="22"/>
          <w:u w:val="single"/>
          <w:rtl/>
        </w:rPr>
      </w:pPr>
      <w:r>
        <w:rPr>
          <w:rFonts w:hint="cs"/>
          <w:b/>
          <w:bCs/>
          <w:sz w:val="22"/>
          <w:rtl/>
        </w:rPr>
        <w:t>(</w:t>
      </w:r>
      <w:hyperlink r:id="rId24" w:history="1">
        <w:r w:rsidR="002E4A91" w:rsidRPr="002E4A91">
          <w:rPr>
            <w:rStyle w:val="Hyperlink"/>
            <w:rFonts w:hint="eastAsia"/>
            <w:b/>
            <w:bCs/>
            <w:i/>
            <w:iCs/>
            <w:sz w:val="22"/>
            <w:rtl/>
          </w:rPr>
          <w:t>ע</w:t>
        </w:r>
        <w:r w:rsidR="002E4A91" w:rsidRPr="002E4A91">
          <w:rPr>
            <w:rStyle w:val="Hyperlink"/>
            <w:b/>
            <w:bCs/>
            <w:i/>
            <w:iCs/>
            <w:sz w:val="22"/>
            <w:rtl/>
          </w:rPr>
          <w:t>"פ 5612/92, מדינת ישראל נ' בארי ואח'</w:t>
        </w:r>
      </w:hyperlink>
      <w:r>
        <w:rPr>
          <w:rFonts w:hint="cs"/>
          <w:b/>
          <w:bCs/>
          <w:i/>
          <w:iCs/>
          <w:sz w:val="22"/>
          <w:rtl/>
        </w:rPr>
        <w:t>, פ"ד מ"ח(1) 302</w:t>
      </w:r>
      <w:r>
        <w:rPr>
          <w:rFonts w:hint="cs"/>
          <w:b/>
          <w:bCs/>
          <w:sz w:val="22"/>
          <w:rtl/>
        </w:rPr>
        <w:t xml:space="preserve"> {כב' השופט חשין ב</w:t>
      </w:r>
      <w:r>
        <w:rPr>
          <w:rFonts w:hint="cs"/>
          <w:b/>
          <w:bCs/>
          <w:i/>
          <w:iCs/>
          <w:sz w:val="22"/>
          <w:rtl/>
        </w:rPr>
        <w:t>עמ' 367</w:t>
      </w:r>
      <w:r>
        <w:rPr>
          <w:rFonts w:hint="cs"/>
          <w:b/>
          <w:bCs/>
          <w:sz w:val="22"/>
          <w:rtl/>
        </w:rPr>
        <w:t xml:space="preserve">}, וכן ראו: </w:t>
      </w:r>
      <w:r>
        <w:rPr>
          <w:rFonts w:hint="cs"/>
          <w:b/>
          <w:bCs/>
          <w:i/>
          <w:iCs/>
          <w:sz w:val="22"/>
          <w:rtl/>
        </w:rPr>
        <w:t xml:space="preserve">ע"פ </w:t>
      </w:r>
      <w:hyperlink r:id="rId25" w:history="1">
        <w:r w:rsidR="002E4A91" w:rsidRPr="002E4A91">
          <w:rPr>
            <w:b/>
            <w:bCs/>
            <w:i/>
            <w:iCs/>
            <w:color w:val="0000FF"/>
            <w:sz w:val="22"/>
            <w:u w:val="single"/>
            <w:rtl/>
          </w:rPr>
          <w:t>2820/98</w:t>
        </w:r>
      </w:hyperlink>
      <w:r>
        <w:rPr>
          <w:rFonts w:hint="cs"/>
          <w:b/>
          <w:bCs/>
          <w:i/>
          <w:iCs/>
          <w:sz w:val="22"/>
          <w:rtl/>
        </w:rPr>
        <w:t xml:space="preserve">, </w:t>
      </w:r>
      <w:r>
        <w:rPr>
          <w:rFonts w:hint="cs"/>
          <w:b/>
          <w:bCs/>
          <w:i/>
          <w:iCs/>
          <w:sz w:val="22"/>
          <w:u w:val="single"/>
          <w:rtl/>
        </w:rPr>
        <w:t>סיגמן נ' מדינת ישראל</w:t>
      </w:r>
      <w:r>
        <w:rPr>
          <w:rFonts w:hint="cs"/>
          <w:b/>
          <w:bCs/>
          <w:i/>
          <w:iCs/>
          <w:sz w:val="22"/>
          <w:rtl/>
        </w:rPr>
        <w:t>, פ"ד נ"ג(4) 183, 188</w:t>
      </w:r>
      <w:r>
        <w:rPr>
          <w:rFonts w:hint="cs"/>
          <w:b/>
          <w:bCs/>
          <w:sz w:val="22"/>
          <w:rtl/>
        </w:rPr>
        <w:t xml:space="preserve">; </w:t>
      </w:r>
      <w:r>
        <w:rPr>
          <w:rFonts w:hint="cs"/>
          <w:b/>
          <w:bCs/>
          <w:i/>
          <w:iCs/>
          <w:sz w:val="22"/>
          <w:rtl/>
        </w:rPr>
        <w:t xml:space="preserve">ע"פ </w:t>
      </w:r>
      <w:hyperlink r:id="rId26" w:history="1">
        <w:r w:rsidR="002E4A91" w:rsidRPr="002E4A91">
          <w:rPr>
            <w:b/>
            <w:bCs/>
            <w:i/>
            <w:iCs/>
            <w:color w:val="0000FF"/>
            <w:sz w:val="22"/>
            <w:u w:val="single"/>
            <w:rtl/>
          </w:rPr>
          <w:t>5739/96</w:t>
        </w:r>
      </w:hyperlink>
      <w:r>
        <w:rPr>
          <w:rFonts w:hint="cs"/>
          <w:b/>
          <w:bCs/>
          <w:i/>
          <w:iCs/>
          <w:sz w:val="22"/>
          <w:rtl/>
        </w:rPr>
        <w:t xml:space="preserve">, </w:t>
      </w:r>
      <w:r>
        <w:rPr>
          <w:rFonts w:hint="cs"/>
          <w:b/>
          <w:bCs/>
          <w:i/>
          <w:iCs/>
          <w:sz w:val="22"/>
          <w:u w:val="single"/>
          <w:rtl/>
        </w:rPr>
        <w:t>אוחנונה נ' מדינת ישראל</w:t>
      </w:r>
      <w:r>
        <w:rPr>
          <w:rFonts w:hint="cs"/>
          <w:b/>
          <w:bCs/>
          <w:i/>
          <w:iCs/>
          <w:sz w:val="22"/>
          <w:rtl/>
        </w:rPr>
        <w:t>, פ"ד נ"א(4) 721, 748</w:t>
      </w:r>
      <w:r>
        <w:rPr>
          <w:rFonts w:hint="cs"/>
          <w:b/>
          <w:bCs/>
          <w:sz w:val="22"/>
          <w:rtl/>
        </w:rPr>
        <w:t xml:space="preserve">; </w:t>
      </w:r>
      <w:r>
        <w:rPr>
          <w:rFonts w:hint="cs"/>
          <w:b/>
          <w:bCs/>
          <w:i/>
          <w:iCs/>
          <w:sz w:val="22"/>
          <w:rtl/>
        </w:rPr>
        <w:t xml:space="preserve">ע"פ </w:t>
      </w:r>
      <w:hyperlink r:id="rId27" w:history="1">
        <w:r w:rsidR="002E4A91" w:rsidRPr="002E4A91">
          <w:rPr>
            <w:rStyle w:val="Hyperlink"/>
            <w:b/>
            <w:bCs/>
            <w:i/>
            <w:iCs/>
            <w:sz w:val="22"/>
            <w:rtl/>
          </w:rPr>
          <w:t>316/85</w:t>
        </w:r>
      </w:hyperlink>
      <w:r>
        <w:rPr>
          <w:rFonts w:hint="cs"/>
          <w:b/>
          <w:bCs/>
          <w:i/>
          <w:iCs/>
          <w:sz w:val="22"/>
          <w:rtl/>
        </w:rPr>
        <w:t xml:space="preserve">, </w:t>
      </w:r>
      <w:r>
        <w:rPr>
          <w:rFonts w:hint="cs"/>
          <w:b/>
          <w:bCs/>
          <w:i/>
          <w:iCs/>
          <w:sz w:val="22"/>
          <w:u w:val="single"/>
          <w:rtl/>
        </w:rPr>
        <w:t>גרינוולד נ' מדינת ישראל</w:t>
      </w:r>
      <w:r>
        <w:rPr>
          <w:rFonts w:hint="cs"/>
          <w:b/>
          <w:bCs/>
          <w:i/>
          <w:iCs/>
          <w:sz w:val="22"/>
          <w:rtl/>
        </w:rPr>
        <w:t>, פ"ד מ'(2), 562, 577</w:t>
      </w:r>
      <w:r>
        <w:rPr>
          <w:rFonts w:hint="cs"/>
          <w:b/>
          <w:bCs/>
          <w:sz w:val="22"/>
          <w:rtl/>
        </w:rPr>
        <w:t>)</w:t>
      </w:r>
      <w:r>
        <w:rPr>
          <w:rFonts w:hint="cs"/>
          <w:sz w:val="22"/>
          <w:rtl/>
        </w:rPr>
        <w:t>.</w:t>
      </w:r>
    </w:p>
    <w:p w14:paraId="5313621C" w14:textId="77777777" w:rsidR="00A86D59" w:rsidRDefault="00A86D59">
      <w:pPr>
        <w:spacing w:after="80" w:line="320" w:lineRule="exact"/>
        <w:ind w:firstLine="283"/>
        <w:jc w:val="both"/>
        <w:rPr>
          <w:rFonts w:hint="cs"/>
          <w:sz w:val="22"/>
          <w:rtl/>
        </w:rPr>
      </w:pPr>
    </w:p>
    <w:p w14:paraId="29A7B419" w14:textId="77777777" w:rsidR="00A86D59" w:rsidRDefault="00A86D59">
      <w:pPr>
        <w:spacing w:after="80" w:line="320" w:lineRule="exact"/>
        <w:ind w:firstLine="283"/>
        <w:jc w:val="both"/>
        <w:rPr>
          <w:rFonts w:hint="cs"/>
          <w:sz w:val="22"/>
          <w:rtl/>
        </w:rPr>
      </w:pPr>
      <w:r>
        <w:rPr>
          <w:rFonts w:hint="cs"/>
          <w:sz w:val="22"/>
          <w:rtl/>
        </w:rPr>
        <w:t>וּבהתייחס לקורבן שהינו קטין נאֱמר במפורש:</w:t>
      </w:r>
    </w:p>
    <w:p w14:paraId="21B4FA73" w14:textId="77777777" w:rsidR="00A86D59" w:rsidRDefault="00A86D59">
      <w:pPr>
        <w:spacing w:after="80" w:line="320" w:lineRule="exact"/>
        <w:ind w:firstLine="283"/>
        <w:jc w:val="both"/>
        <w:rPr>
          <w:rFonts w:hint="cs"/>
          <w:sz w:val="22"/>
          <w:rtl/>
        </w:rPr>
      </w:pPr>
      <w:r>
        <w:rPr>
          <w:rFonts w:hint="cs"/>
          <w:b/>
          <w:bCs/>
          <w:sz w:val="22"/>
          <w:rtl/>
        </w:rPr>
        <w:t>"לא כל צעד בהתנהגותו של אדם ניתן להסבר רציונאלי קל-וחומר כאשר המדובר בקטינה, קורבן לתקיפה מינית."</w:t>
      </w:r>
    </w:p>
    <w:p w14:paraId="36F8DFAD" w14:textId="77777777" w:rsidR="00A86D59" w:rsidRDefault="00A86D59">
      <w:pPr>
        <w:spacing w:after="80" w:line="320" w:lineRule="exact"/>
        <w:ind w:firstLine="283"/>
        <w:jc w:val="both"/>
        <w:rPr>
          <w:rFonts w:hint="cs"/>
          <w:sz w:val="22"/>
          <w:rtl/>
        </w:rPr>
      </w:pPr>
      <w:r>
        <w:rPr>
          <w:rFonts w:hint="cs"/>
          <w:b/>
          <w:bCs/>
          <w:sz w:val="22"/>
          <w:rtl/>
        </w:rPr>
        <w:t>(</w:t>
      </w:r>
      <w:r>
        <w:rPr>
          <w:rFonts w:hint="cs"/>
          <w:b/>
          <w:bCs/>
          <w:i/>
          <w:iCs/>
          <w:sz w:val="22"/>
          <w:rtl/>
        </w:rPr>
        <w:t xml:space="preserve">ע"פ </w:t>
      </w:r>
      <w:hyperlink r:id="rId28" w:history="1">
        <w:r w:rsidR="002E4A91" w:rsidRPr="002E4A91">
          <w:rPr>
            <w:b/>
            <w:bCs/>
            <w:i/>
            <w:iCs/>
            <w:color w:val="0000FF"/>
            <w:sz w:val="22"/>
            <w:u w:val="single"/>
            <w:rtl/>
          </w:rPr>
          <w:t>3040/97</w:t>
        </w:r>
      </w:hyperlink>
      <w:r>
        <w:rPr>
          <w:rFonts w:hint="cs"/>
          <w:b/>
          <w:bCs/>
          <w:i/>
          <w:iCs/>
          <w:sz w:val="22"/>
          <w:rtl/>
        </w:rPr>
        <w:t xml:space="preserve">, </w:t>
      </w:r>
      <w:r>
        <w:rPr>
          <w:rFonts w:hint="cs"/>
          <w:b/>
          <w:bCs/>
          <w:i/>
          <w:iCs/>
          <w:sz w:val="22"/>
          <w:u w:val="single"/>
          <w:rtl/>
        </w:rPr>
        <w:t>פלוני נ' מדינת ישראל</w:t>
      </w:r>
      <w:r>
        <w:rPr>
          <w:rFonts w:hint="cs"/>
          <w:b/>
          <w:bCs/>
          <w:sz w:val="22"/>
          <w:rtl/>
        </w:rPr>
        <w:t>, מפי כב' השופטת שטרסברג-כהן ב</w:t>
      </w:r>
      <w:r>
        <w:rPr>
          <w:rFonts w:hint="cs"/>
          <w:b/>
          <w:bCs/>
          <w:i/>
          <w:iCs/>
          <w:sz w:val="22"/>
          <w:rtl/>
        </w:rPr>
        <w:t>עמ' 12 {לא פורסם}</w:t>
      </w:r>
      <w:r>
        <w:rPr>
          <w:rFonts w:hint="cs"/>
          <w:b/>
          <w:bCs/>
          <w:sz w:val="22"/>
          <w:rtl/>
        </w:rPr>
        <w:t>)</w:t>
      </w:r>
      <w:r>
        <w:rPr>
          <w:rFonts w:hint="cs"/>
          <w:sz w:val="22"/>
          <w:rtl/>
        </w:rPr>
        <w:t>.</w:t>
      </w:r>
    </w:p>
    <w:p w14:paraId="04A9B7C8" w14:textId="77777777" w:rsidR="00A86D59" w:rsidRDefault="00A86D59">
      <w:pPr>
        <w:spacing w:after="80" w:line="320" w:lineRule="exact"/>
        <w:ind w:firstLine="283"/>
        <w:jc w:val="both"/>
        <w:rPr>
          <w:rFonts w:hint="cs"/>
          <w:sz w:val="22"/>
          <w:rtl/>
        </w:rPr>
      </w:pPr>
    </w:p>
    <w:p w14:paraId="7DFC3584" w14:textId="77777777" w:rsidR="00A86D59" w:rsidRDefault="00A86D59">
      <w:pPr>
        <w:spacing w:after="80" w:line="320" w:lineRule="exact"/>
        <w:ind w:firstLine="283"/>
        <w:jc w:val="both"/>
        <w:rPr>
          <w:rFonts w:hint="cs"/>
          <w:sz w:val="22"/>
          <w:rtl/>
        </w:rPr>
      </w:pPr>
      <w:r>
        <w:rPr>
          <w:rFonts w:hint="cs"/>
          <w:sz w:val="22"/>
          <w:rtl/>
        </w:rPr>
        <w:t>דברים אלה נכונים ונכוֹחים גם בענייננוּ, והקטינה, בדרכּהּ התמימה והספונטנית, הבינה זאת והתריעה על כך - וּבצדק.</w:t>
      </w:r>
    </w:p>
    <w:p w14:paraId="4F9DFC31" w14:textId="77777777" w:rsidR="00A86D59" w:rsidRDefault="00A86D59">
      <w:pPr>
        <w:spacing w:after="80" w:line="320" w:lineRule="exact"/>
        <w:ind w:firstLine="283"/>
        <w:jc w:val="both"/>
        <w:rPr>
          <w:rFonts w:hint="cs"/>
          <w:sz w:val="22"/>
          <w:rtl/>
        </w:rPr>
      </w:pPr>
      <w:r>
        <w:rPr>
          <w:rFonts w:hint="cs"/>
          <w:sz w:val="22"/>
          <w:rtl/>
        </w:rPr>
        <w:t>גם טענתו של הסניגור כי תיפקודה הנורמטיבי, "פריחתה" החברתית בתקופה מסויימת והצטיינותה במסגרת הלימודית אינם מתיישבים עם חוויות טראומתיות כפי שתיארה אותן הקטינה - דינה להידחות.</w:t>
      </w:r>
    </w:p>
    <w:p w14:paraId="7AE0CBB9" w14:textId="77777777" w:rsidR="00A86D59" w:rsidRDefault="00A86D59">
      <w:pPr>
        <w:spacing w:after="80" w:line="320" w:lineRule="exact"/>
        <w:ind w:firstLine="283"/>
        <w:jc w:val="both"/>
        <w:rPr>
          <w:rFonts w:hint="cs"/>
          <w:sz w:val="22"/>
          <w:rtl/>
        </w:rPr>
      </w:pPr>
      <w:r>
        <w:rPr>
          <w:rFonts w:hint="cs"/>
          <w:sz w:val="22"/>
          <w:rtl/>
        </w:rPr>
        <w:t>מנגנון ההתמודדות הטבעי של הקורבן ותהליך ההסתגלות הטמון ביסוד תופעת הניצוּל המיני מוּכּרים הם בסִפרות המקצועית וּמגוּבּים במחקרים.</w:t>
      </w:r>
    </w:p>
    <w:p w14:paraId="1CF475F0" w14:textId="77777777" w:rsidR="00A86D59" w:rsidRDefault="00A86D59">
      <w:pPr>
        <w:spacing w:after="80" w:line="320" w:lineRule="exact"/>
        <w:ind w:firstLine="283"/>
        <w:jc w:val="both"/>
        <w:rPr>
          <w:rFonts w:hint="cs"/>
          <w:sz w:val="22"/>
          <w:rtl/>
        </w:rPr>
      </w:pPr>
    </w:p>
    <w:p w14:paraId="695D4A3B" w14:textId="77777777" w:rsidR="00A86D59" w:rsidRDefault="00A86D59">
      <w:pPr>
        <w:spacing w:after="80" w:line="320" w:lineRule="exact"/>
        <w:ind w:firstLine="283"/>
        <w:jc w:val="both"/>
        <w:rPr>
          <w:rFonts w:hint="cs"/>
          <w:sz w:val="22"/>
          <w:rtl/>
        </w:rPr>
      </w:pPr>
      <w:r>
        <w:rPr>
          <w:rFonts w:hint="cs"/>
          <w:sz w:val="22"/>
          <w:rtl/>
        </w:rPr>
        <w:t xml:space="preserve">ד"ר סאמיט במאמרו הנ"ל מתייחס לכך באומרו: </w:t>
      </w:r>
    </w:p>
    <w:p w14:paraId="3AF5B5AA" w14:textId="77777777" w:rsidR="00A86D59" w:rsidRDefault="00A86D59">
      <w:pPr>
        <w:spacing w:after="80" w:line="320" w:lineRule="exact"/>
        <w:ind w:firstLine="283"/>
        <w:jc w:val="both"/>
        <w:rPr>
          <w:rFonts w:hint="cs"/>
          <w:sz w:val="22"/>
          <w:rtl/>
        </w:rPr>
      </w:pPr>
      <w:r>
        <w:rPr>
          <w:rFonts w:hint="cs"/>
          <w:b/>
          <w:bCs/>
          <w:sz w:val="22"/>
          <w:rtl/>
        </w:rPr>
        <w:t>"ילדה בריאה, נורמלית וּבעלת גמישות רִגשית תִלמד להסתגל למציאות של התעללות מינית מתמשכת."</w:t>
      </w:r>
    </w:p>
    <w:p w14:paraId="7F471ABD" w14:textId="77777777" w:rsidR="00A86D59" w:rsidRDefault="00A86D59">
      <w:pPr>
        <w:spacing w:after="80" w:line="320" w:lineRule="exact"/>
        <w:ind w:firstLine="283"/>
        <w:jc w:val="both"/>
        <w:rPr>
          <w:rFonts w:hint="cs"/>
          <w:sz w:val="22"/>
          <w:rtl/>
        </w:rPr>
      </w:pPr>
      <w:r>
        <w:rPr>
          <w:rFonts w:hint="cs"/>
          <w:b/>
          <w:bCs/>
          <w:sz w:val="22"/>
          <w:rtl/>
        </w:rPr>
        <w:t>(שם, ב</w:t>
      </w:r>
      <w:r>
        <w:rPr>
          <w:rFonts w:hint="cs"/>
          <w:b/>
          <w:bCs/>
          <w:i/>
          <w:iCs/>
          <w:sz w:val="22"/>
          <w:rtl/>
        </w:rPr>
        <w:t>עמ' 68</w:t>
      </w:r>
      <w:r>
        <w:rPr>
          <w:rFonts w:hint="cs"/>
          <w:b/>
          <w:bCs/>
          <w:sz w:val="22"/>
          <w:rtl/>
        </w:rPr>
        <w:t>)</w:t>
      </w:r>
      <w:r>
        <w:rPr>
          <w:rFonts w:hint="cs"/>
          <w:sz w:val="22"/>
          <w:rtl/>
        </w:rPr>
        <w:t>.</w:t>
      </w:r>
    </w:p>
    <w:p w14:paraId="65D9B8A6" w14:textId="77777777" w:rsidR="00A86D59" w:rsidRDefault="00A86D59">
      <w:pPr>
        <w:spacing w:after="80" w:line="320" w:lineRule="exact"/>
        <w:ind w:firstLine="283"/>
        <w:jc w:val="both"/>
        <w:rPr>
          <w:rFonts w:hint="cs"/>
          <w:sz w:val="22"/>
          <w:rtl/>
        </w:rPr>
      </w:pPr>
    </w:p>
    <w:p w14:paraId="6C8D9909" w14:textId="77777777" w:rsidR="00A86D59" w:rsidRDefault="00A86D59">
      <w:pPr>
        <w:spacing w:after="80" w:line="320" w:lineRule="exact"/>
        <w:ind w:firstLine="283"/>
        <w:jc w:val="both"/>
        <w:rPr>
          <w:rFonts w:hint="cs"/>
          <w:sz w:val="22"/>
          <w:rtl/>
        </w:rPr>
      </w:pPr>
      <w:r>
        <w:rPr>
          <w:rFonts w:hint="cs"/>
          <w:sz w:val="22"/>
          <w:rtl/>
        </w:rPr>
        <w:t>והוא ממשיך וּמסביר:</w:t>
      </w:r>
    </w:p>
    <w:p w14:paraId="0F34DB38" w14:textId="77777777" w:rsidR="00A86D59" w:rsidRDefault="00A86D59">
      <w:pPr>
        <w:spacing w:after="80" w:line="320" w:lineRule="exact"/>
        <w:ind w:firstLine="283"/>
        <w:jc w:val="both"/>
        <w:rPr>
          <w:rFonts w:hint="cs"/>
          <w:sz w:val="22"/>
          <w:rtl/>
        </w:rPr>
      </w:pPr>
      <w:r>
        <w:rPr>
          <w:rFonts w:hint="cs"/>
          <w:b/>
          <w:bCs/>
          <w:sz w:val="22"/>
          <w:rtl/>
        </w:rPr>
        <w:t>"קיים דפוס הסתגלות חליפי, שבּוֹ הנערה מצליחה להסתיר כל סימן לקונפליקט. היא עשויה להיות בעלת הישׂגים גבוהים וּמקובלת בין חבריה. היא מבקשת להשׂביע את רצון מוריה ולמצוא-חן בעיניה חבריה."</w:t>
      </w:r>
    </w:p>
    <w:p w14:paraId="79CAAB03" w14:textId="77777777" w:rsidR="00A86D59" w:rsidRDefault="00A86D59">
      <w:pPr>
        <w:spacing w:after="80" w:line="320" w:lineRule="exact"/>
        <w:ind w:firstLine="283"/>
        <w:jc w:val="both"/>
        <w:rPr>
          <w:rFonts w:hint="cs"/>
          <w:sz w:val="22"/>
          <w:rtl/>
        </w:rPr>
      </w:pPr>
      <w:r>
        <w:rPr>
          <w:rFonts w:hint="cs"/>
          <w:b/>
          <w:bCs/>
          <w:sz w:val="22"/>
          <w:rtl/>
        </w:rPr>
        <w:t>(שם, ב</w:t>
      </w:r>
      <w:r>
        <w:rPr>
          <w:rFonts w:hint="cs"/>
          <w:b/>
          <w:bCs/>
          <w:i/>
          <w:iCs/>
          <w:sz w:val="22"/>
          <w:rtl/>
        </w:rPr>
        <w:t>עמ' 71</w:t>
      </w:r>
      <w:r>
        <w:rPr>
          <w:rFonts w:hint="cs"/>
          <w:b/>
          <w:bCs/>
          <w:sz w:val="22"/>
          <w:rtl/>
        </w:rPr>
        <w:t>)</w:t>
      </w:r>
      <w:r>
        <w:rPr>
          <w:rFonts w:hint="cs"/>
          <w:sz w:val="22"/>
          <w:rtl/>
        </w:rPr>
        <w:t>.</w:t>
      </w:r>
    </w:p>
    <w:p w14:paraId="6F0F90B7" w14:textId="77777777" w:rsidR="00A86D59" w:rsidRDefault="00A86D59">
      <w:pPr>
        <w:spacing w:after="80" w:line="320" w:lineRule="exact"/>
        <w:ind w:firstLine="283"/>
        <w:jc w:val="both"/>
        <w:rPr>
          <w:rFonts w:hint="cs"/>
          <w:sz w:val="22"/>
          <w:rtl/>
        </w:rPr>
      </w:pPr>
    </w:p>
    <w:p w14:paraId="432FBBC9" w14:textId="77777777" w:rsidR="00A86D59" w:rsidRDefault="00A86D59">
      <w:pPr>
        <w:spacing w:after="80" w:line="320" w:lineRule="exact"/>
        <w:ind w:firstLine="283"/>
        <w:jc w:val="both"/>
        <w:rPr>
          <w:rFonts w:hint="cs"/>
          <w:sz w:val="22"/>
          <w:rtl/>
        </w:rPr>
      </w:pPr>
      <w:r>
        <w:rPr>
          <w:rFonts w:hint="cs"/>
          <w:sz w:val="22"/>
          <w:rtl/>
        </w:rPr>
        <w:t>זהו תיאורהּ של הקטינה שבפנינו. וזהו ההסבר להתנהגותה, עד להתדרדרות שהייתה צפויה אף היא.</w:t>
      </w:r>
    </w:p>
    <w:p w14:paraId="1943D8E0" w14:textId="77777777" w:rsidR="00A86D59" w:rsidRDefault="00A86D59">
      <w:pPr>
        <w:spacing w:after="80" w:line="320" w:lineRule="exact"/>
        <w:ind w:firstLine="283"/>
        <w:jc w:val="both"/>
        <w:rPr>
          <w:rFonts w:hint="cs"/>
          <w:sz w:val="22"/>
          <w:rtl/>
        </w:rPr>
      </w:pPr>
    </w:p>
    <w:p w14:paraId="5AE3CE75" w14:textId="77777777" w:rsidR="00A86D59" w:rsidRDefault="00A86D59">
      <w:pPr>
        <w:spacing w:after="80" w:line="320" w:lineRule="exact"/>
        <w:ind w:firstLine="283"/>
        <w:jc w:val="both"/>
        <w:rPr>
          <w:rFonts w:hint="cs"/>
          <w:b/>
          <w:bCs/>
          <w:i/>
          <w:iCs/>
          <w:sz w:val="22"/>
          <w:u w:val="single"/>
          <w:rtl/>
        </w:rPr>
      </w:pPr>
      <w:r>
        <w:rPr>
          <w:rFonts w:hint="cs"/>
          <w:sz w:val="22"/>
          <w:rtl/>
        </w:rPr>
        <w:tab/>
      </w:r>
      <w:r>
        <w:rPr>
          <w:rFonts w:hint="cs"/>
          <w:b/>
          <w:bCs/>
          <w:i/>
          <w:iCs/>
          <w:sz w:val="22"/>
          <w:u w:val="single"/>
          <w:rtl/>
        </w:rPr>
        <w:t>על "טענת העֲלילה".</w:t>
      </w:r>
    </w:p>
    <w:p w14:paraId="70744A79" w14:textId="77777777" w:rsidR="00A86D59" w:rsidRDefault="00A86D59">
      <w:pPr>
        <w:spacing w:after="80" w:line="320" w:lineRule="exact"/>
        <w:ind w:firstLine="283"/>
        <w:jc w:val="both"/>
        <w:rPr>
          <w:rFonts w:hint="cs"/>
          <w:sz w:val="22"/>
          <w:rtl/>
        </w:rPr>
      </w:pPr>
      <w:r>
        <w:rPr>
          <w:rFonts w:hint="cs"/>
          <w:b/>
          <w:bCs/>
          <w:i/>
          <w:iCs/>
          <w:sz w:val="22"/>
          <w:rtl/>
        </w:rPr>
        <w:t>87.</w:t>
      </w:r>
      <w:r>
        <w:rPr>
          <w:sz w:val="22"/>
          <w:rtl/>
        </w:rPr>
        <w:tab/>
      </w:r>
      <w:r>
        <w:rPr>
          <w:rFonts w:hint="cs"/>
          <w:sz w:val="22"/>
          <w:rtl/>
        </w:rPr>
        <w:t>את מהימנוּתה ואמינוּת גירסתה של הקטינה יש לבדוק גם על רקע "טענת העֲלילה" העומדת ביסוד הגנתו של הנאשם. ניתוח גירסתה של הקטינה כפי שפורט לעיל, אינו מותיר מקום לספק כי אין בטענה זו כל בסיס, לא עובדתי ולא הגיוני, וכי יש לאמץ את עדוּת הקטינה, על כל חלקֵיהּ. אין, כמובן, מקום לחזור על פִּרטֵי הדברים, אלא רק לומר כי מעדותה של הקטינה עולה בבירור וּבאופן משכנע כי עבְרה שלבים רבים וקשיים של תובנה, הפנמה וחשׂיפה הדרגתית של האירועים, תוך התדרדרות תיפקודית ונפשית שהחלה להיחשׂף לעין כל והביאה רק בסופו של תהליך ארוך להגשת התלונה במשטרה.</w:t>
      </w:r>
    </w:p>
    <w:p w14:paraId="3859FA58" w14:textId="77777777" w:rsidR="00A86D59" w:rsidRDefault="00A86D59">
      <w:pPr>
        <w:spacing w:after="80" w:line="320" w:lineRule="exact"/>
        <w:ind w:firstLine="283"/>
        <w:jc w:val="both"/>
        <w:rPr>
          <w:rFonts w:hint="cs"/>
          <w:sz w:val="22"/>
          <w:rtl/>
        </w:rPr>
      </w:pPr>
    </w:p>
    <w:p w14:paraId="6EE5DB81" w14:textId="77777777" w:rsidR="00A86D59" w:rsidRDefault="00A86D59">
      <w:pPr>
        <w:spacing w:after="80" w:line="320" w:lineRule="exact"/>
        <w:ind w:firstLine="283"/>
        <w:jc w:val="both"/>
        <w:rPr>
          <w:rFonts w:hint="cs"/>
          <w:sz w:val="22"/>
          <w:rtl/>
        </w:rPr>
      </w:pPr>
      <w:r>
        <w:rPr>
          <w:rFonts w:hint="cs"/>
          <w:sz w:val="22"/>
          <w:rtl/>
        </w:rPr>
        <w:tab/>
        <w:t xml:space="preserve">לא מצאתי גם סיבה לפקפּק בדבריה, כי עוד כשנה קודם ל"התפוצצות" הפּרשה, סיפרה לחברהּ דאז "אבי" וּלחברתה ל.צ. על מעשיו של אביה. ל.צ. העידה על כך וחזרה ואישרה זאת גם בעדותה השניה לבקשת ההגנה. </w:t>
      </w:r>
    </w:p>
    <w:p w14:paraId="0322E664" w14:textId="77777777" w:rsidR="00A86D59" w:rsidRDefault="00A86D59">
      <w:pPr>
        <w:spacing w:after="80" w:line="320" w:lineRule="exact"/>
        <w:ind w:firstLine="283"/>
        <w:jc w:val="both"/>
        <w:rPr>
          <w:rFonts w:hint="cs"/>
          <w:sz w:val="22"/>
          <w:rtl/>
        </w:rPr>
      </w:pPr>
      <w:r>
        <w:rPr>
          <w:rFonts w:hint="cs"/>
          <w:sz w:val="22"/>
          <w:rtl/>
        </w:rPr>
        <w:t xml:space="preserve">החבר "אבי" לא נחקר ולא זומן לעדוּת וּמקובלים עליי ההסברים שנתנה הקטינה לסירובה לערבוֹ בעניין והחלָטָת המשטרה להימנע מהעדתו, כמו גם את ידידהּ הנוסף המכוּנה "יוני". </w:t>
      </w:r>
    </w:p>
    <w:p w14:paraId="6CED4DFC" w14:textId="77777777" w:rsidR="00A86D59" w:rsidRDefault="00A86D59">
      <w:pPr>
        <w:spacing w:after="80" w:line="320" w:lineRule="exact"/>
        <w:ind w:firstLine="283"/>
        <w:jc w:val="both"/>
        <w:rPr>
          <w:rFonts w:hint="cs"/>
          <w:sz w:val="22"/>
          <w:rtl/>
        </w:rPr>
      </w:pPr>
    </w:p>
    <w:p w14:paraId="66D5BD93" w14:textId="77777777" w:rsidR="00A86D59" w:rsidRDefault="00A86D59">
      <w:pPr>
        <w:spacing w:after="80" w:line="320" w:lineRule="exact"/>
        <w:ind w:firstLine="283"/>
        <w:jc w:val="both"/>
        <w:rPr>
          <w:rFonts w:hint="cs"/>
          <w:sz w:val="22"/>
          <w:rtl/>
        </w:rPr>
      </w:pPr>
    </w:p>
    <w:p w14:paraId="30D69914" w14:textId="77777777" w:rsidR="00A86D59" w:rsidRDefault="00A86D59">
      <w:pPr>
        <w:spacing w:after="80" w:line="320" w:lineRule="exact"/>
        <w:ind w:firstLine="283"/>
        <w:jc w:val="both"/>
        <w:rPr>
          <w:rFonts w:hint="cs"/>
          <w:sz w:val="22"/>
          <w:rtl/>
        </w:rPr>
      </w:pPr>
    </w:p>
    <w:p w14:paraId="33BB6497" w14:textId="77777777" w:rsidR="00A86D59" w:rsidRDefault="00A86D59">
      <w:pPr>
        <w:spacing w:after="80" w:line="320" w:lineRule="exact"/>
        <w:ind w:firstLine="283"/>
        <w:jc w:val="both"/>
        <w:rPr>
          <w:rFonts w:hint="cs"/>
          <w:sz w:val="22"/>
          <w:rtl/>
        </w:rPr>
      </w:pPr>
      <w:r>
        <w:rPr>
          <w:rFonts w:hint="cs"/>
          <w:sz w:val="22"/>
          <w:rtl/>
        </w:rPr>
        <w:t xml:space="preserve">שוכנעתי שאין לראות בשניים אלה עדים חיוניים להוכחת מעשֵׂי העבירה, ואין באי-חקירתם כדי לפגום כהוא זה בשלמוּת ואמינוּת מכלול הראיות שהובאו על-ידי התביעה או בהגנתו של הנאשם </w:t>
      </w:r>
      <w:r>
        <w:rPr>
          <w:rFonts w:hint="cs"/>
          <w:b/>
          <w:bCs/>
          <w:sz w:val="22"/>
          <w:rtl/>
        </w:rPr>
        <w:t xml:space="preserve">(לעניין כמות הראיות הנדרשת לצורך חובת השיכנוע ראו: </w:t>
      </w:r>
      <w:r>
        <w:rPr>
          <w:rFonts w:hint="cs"/>
          <w:b/>
          <w:bCs/>
          <w:i/>
          <w:iCs/>
          <w:sz w:val="22"/>
          <w:rtl/>
        </w:rPr>
        <w:t xml:space="preserve">ע"פ </w:t>
      </w:r>
      <w:hyperlink r:id="rId29" w:history="1">
        <w:r w:rsidR="002E4A91" w:rsidRPr="002E4A91">
          <w:rPr>
            <w:b/>
            <w:bCs/>
            <w:i/>
            <w:iCs/>
            <w:color w:val="0000FF"/>
            <w:sz w:val="22"/>
            <w:u w:val="single"/>
            <w:rtl/>
          </w:rPr>
          <w:t>28/49</w:t>
        </w:r>
      </w:hyperlink>
      <w:r>
        <w:rPr>
          <w:rFonts w:hint="cs"/>
          <w:b/>
          <w:bCs/>
          <w:i/>
          <w:iCs/>
          <w:sz w:val="22"/>
          <w:rtl/>
        </w:rPr>
        <w:t xml:space="preserve">, </w:t>
      </w:r>
      <w:r>
        <w:rPr>
          <w:rFonts w:hint="cs"/>
          <w:b/>
          <w:bCs/>
          <w:i/>
          <w:iCs/>
          <w:sz w:val="22"/>
          <w:u w:val="single"/>
          <w:rtl/>
        </w:rPr>
        <w:t>זרקא נ' היועמ"ש</w:t>
      </w:r>
      <w:r>
        <w:rPr>
          <w:rFonts w:hint="cs"/>
          <w:b/>
          <w:bCs/>
          <w:i/>
          <w:iCs/>
          <w:sz w:val="22"/>
          <w:rtl/>
        </w:rPr>
        <w:t>, פ"ד ד' 504, 531-530</w:t>
      </w:r>
      <w:r>
        <w:rPr>
          <w:rFonts w:hint="cs"/>
          <w:b/>
          <w:bCs/>
          <w:sz w:val="22"/>
          <w:rtl/>
        </w:rPr>
        <w:t xml:space="preserve">; </w:t>
      </w:r>
      <w:r>
        <w:rPr>
          <w:rFonts w:hint="cs"/>
          <w:b/>
          <w:bCs/>
          <w:i/>
          <w:iCs/>
          <w:sz w:val="22"/>
          <w:rtl/>
        </w:rPr>
        <w:t xml:space="preserve">ע"פ </w:t>
      </w:r>
      <w:hyperlink r:id="rId30" w:history="1">
        <w:r w:rsidR="002E4A91" w:rsidRPr="002E4A91">
          <w:rPr>
            <w:b/>
            <w:bCs/>
            <w:i/>
            <w:iCs/>
            <w:color w:val="0000FF"/>
            <w:sz w:val="22"/>
            <w:u w:val="single"/>
            <w:rtl/>
          </w:rPr>
          <w:t>291/62</w:t>
        </w:r>
      </w:hyperlink>
      <w:r>
        <w:rPr>
          <w:rFonts w:hint="cs"/>
          <w:b/>
          <w:bCs/>
          <w:i/>
          <w:iCs/>
          <w:sz w:val="22"/>
          <w:rtl/>
        </w:rPr>
        <w:t xml:space="preserve">, </w:t>
      </w:r>
      <w:r>
        <w:rPr>
          <w:rFonts w:hint="cs"/>
          <w:b/>
          <w:bCs/>
          <w:i/>
          <w:iCs/>
          <w:sz w:val="22"/>
          <w:u w:val="single"/>
          <w:rtl/>
        </w:rPr>
        <w:t>אבו-רבעה נ' היועמ"ש</w:t>
      </w:r>
      <w:r>
        <w:rPr>
          <w:rFonts w:hint="cs"/>
          <w:b/>
          <w:bCs/>
          <w:i/>
          <w:iCs/>
          <w:sz w:val="22"/>
          <w:rtl/>
        </w:rPr>
        <w:t>, פ"ד י"ז 2913, 2923</w:t>
      </w:r>
      <w:r>
        <w:rPr>
          <w:rFonts w:hint="cs"/>
          <w:b/>
          <w:bCs/>
          <w:sz w:val="22"/>
          <w:rtl/>
        </w:rPr>
        <w:t xml:space="preserve">; </w:t>
      </w:r>
      <w:r>
        <w:rPr>
          <w:rFonts w:hint="cs"/>
          <w:b/>
          <w:bCs/>
          <w:i/>
          <w:iCs/>
          <w:sz w:val="22"/>
          <w:rtl/>
        </w:rPr>
        <w:t xml:space="preserve">ע"פ </w:t>
      </w:r>
      <w:hyperlink r:id="rId31" w:history="1">
        <w:r w:rsidR="002E4A91" w:rsidRPr="002E4A91">
          <w:rPr>
            <w:b/>
            <w:bCs/>
            <w:i/>
            <w:iCs/>
            <w:color w:val="0000FF"/>
            <w:sz w:val="22"/>
            <w:u w:val="single"/>
            <w:rtl/>
          </w:rPr>
          <w:t>5105/02</w:t>
        </w:r>
      </w:hyperlink>
      <w:r>
        <w:rPr>
          <w:rFonts w:hint="cs"/>
          <w:b/>
          <w:bCs/>
          <w:i/>
          <w:iCs/>
          <w:sz w:val="22"/>
          <w:rtl/>
        </w:rPr>
        <w:t xml:space="preserve">, </w:t>
      </w:r>
      <w:r>
        <w:rPr>
          <w:rFonts w:hint="cs"/>
          <w:b/>
          <w:bCs/>
          <w:i/>
          <w:iCs/>
          <w:sz w:val="22"/>
          <w:u w:val="single"/>
          <w:rtl/>
        </w:rPr>
        <w:t>אבו-קישק נ' מדינת ישראל</w:t>
      </w:r>
      <w:r>
        <w:rPr>
          <w:rFonts w:hint="cs"/>
          <w:b/>
          <w:bCs/>
          <w:i/>
          <w:iCs/>
          <w:sz w:val="22"/>
          <w:rtl/>
        </w:rPr>
        <w:t>, דינים-עליון ס"ג, 65</w:t>
      </w:r>
      <w:r>
        <w:rPr>
          <w:rFonts w:hint="cs"/>
          <w:b/>
          <w:bCs/>
          <w:sz w:val="22"/>
          <w:rtl/>
        </w:rPr>
        <w:t>)</w:t>
      </w:r>
      <w:r>
        <w:rPr>
          <w:rFonts w:hint="cs"/>
          <w:sz w:val="22"/>
          <w:rtl/>
        </w:rPr>
        <w:t>.</w:t>
      </w:r>
    </w:p>
    <w:p w14:paraId="370EC3E8" w14:textId="77777777" w:rsidR="00A86D59" w:rsidRDefault="00A86D59">
      <w:pPr>
        <w:spacing w:after="80" w:line="320" w:lineRule="exact"/>
        <w:ind w:firstLine="283"/>
        <w:jc w:val="both"/>
        <w:rPr>
          <w:rFonts w:hint="cs"/>
          <w:sz w:val="22"/>
          <w:rtl/>
        </w:rPr>
      </w:pPr>
    </w:p>
    <w:p w14:paraId="4C7E66F5" w14:textId="77777777" w:rsidR="00A86D59" w:rsidRDefault="00A86D59">
      <w:pPr>
        <w:spacing w:after="80" w:line="320" w:lineRule="exact"/>
        <w:ind w:firstLine="283"/>
        <w:jc w:val="both"/>
        <w:rPr>
          <w:rFonts w:hint="cs"/>
          <w:sz w:val="22"/>
          <w:rtl/>
        </w:rPr>
      </w:pPr>
      <w:r>
        <w:rPr>
          <w:rFonts w:hint="cs"/>
          <w:sz w:val="22"/>
          <w:rtl/>
        </w:rPr>
        <w:tab/>
        <w:t>אין חולק על דבריה של הקטינה, כי תחילה גילתה לאִימהּ רק את עוּבדת היותה קורבן לעבירת-מין ("אונס") ללא פרטים נוספים וּללא זיהוי הנאשם כַּפוגע, וכי במשך מִספּר שבועות לא ידעה כְּלל כי האֵם סיפרה על כך לנאשם והתייעצה עימו.</w:t>
      </w:r>
    </w:p>
    <w:p w14:paraId="2840B061" w14:textId="77777777" w:rsidR="00A86D59" w:rsidRDefault="00A86D59">
      <w:pPr>
        <w:spacing w:after="80" w:line="320" w:lineRule="exact"/>
        <w:ind w:firstLine="283"/>
        <w:jc w:val="both"/>
        <w:rPr>
          <w:rFonts w:hint="cs"/>
          <w:sz w:val="22"/>
          <w:rtl/>
        </w:rPr>
      </w:pPr>
      <w:r>
        <w:rPr>
          <w:rFonts w:hint="cs"/>
          <w:sz w:val="22"/>
          <w:rtl/>
        </w:rPr>
        <w:t>גם על סירובהּ ליידע את אִימהּ על זהוּת הנאשם כמי שפגע בה, אפילו לאחר שהסכימה וסיפרה את הדברים למתנדבת במרכז הסיוע - אין איש שחולק, כמו גם על העובדה כי רק בעקבות "חובת הדיווח" ועירנוּתה של האֵם למשמעותה - אישרה בפניה הקטינה כי המדובר בנאשם, וגם אז - סירבה עדיין הקטינה לפנות בתלונה למשטרה, עד שהועמדה בפני החשש שהנאשם יברח מִן הארץ.</w:t>
      </w:r>
    </w:p>
    <w:p w14:paraId="54BB37E1" w14:textId="77777777" w:rsidR="00A86D59" w:rsidRDefault="00A86D59">
      <w:pPr>
        <w:spacing w:after="80" w:line="320" w:lineRule="exact"/>
        <w:ind w:firstLine="283"/>
        <w:jc w:val="both"/>
        <w:rPr>
          <w:rFonts w:hint="cs"/>
          <w:sz w:val="22"/>
          <w:rtl/>
        </w:rPr>
      </w:pPr>
      <w:r>
        <w:rPr>
          <w:rFonts w:hint="cs"/>
          <w:sz w:val="22"/>
          <w:rtl/>
        </w:rPr>
        <w:tab/>
        <w:t>את הודעתה במשטרה מסרה הקטינה שלא בנוכחוּת אִימהּ - ושוב דרשה מהחוקרת להימנע מלספר לה את פִּרטֵי העדוּת, כשלדבריה במועד מסירת עדותה בבית-המשפט אין אִימהּ יודעת את כל פִּרטֵי התלונה.</w:t>
      </w:r>
    </w:p>
    <w:p w14:paraId="2D5B86E2" w14:textId="77777777" w:rsidR="00A86D59" w:rsidRDefault="00A86D59">
      <w:pPr>
        <w:spacing w:after="80" w:line="320" w:lineRule="exact"/>
        <w:ind w:firstLine="283"/>
        <w:jc w:val="both"/>
        <w:rPr>
          <w:rFonts w:hint="cs"/>
          <w:sz w:val="22"/>
          <w:rtl/>
        </w:rPr>
      </w:pPr>
    </w:p>
    <w:p w14:paraId="2B526545" w14:textId="77777777" w:rsidR="00A86D59" w:rsidRDefault="00A86D59">
      <w:pPr>
        <w:spacing w:after="80" w:line="320" w:lineRule="exact"/>
        <w:ind w:firstLine="283"/>
        <w:jc w:val="both"/>
        <w:rPr>
          <w:rFonts w:hint="cs"/>
          <w:sz w:val="22"/>
          <w:rtl/>
        </w:rPr>
      </w:pPr>
      <w:r>
        <w:rPr>
          <w:rFonts w:hint="cs"/>
          <w:sz w:val="22"/>
          <w:rtl/>
        </w:rPr>
        <w:t xml:space="preserve">השתלשלות האירועים דלעיל על-פי גירסת הקטינה, אוּשרה ואומתה על-ידי           עדי-התביעה, וּככל שמדובר בפרטים הנוגעים לנאשם - אף על-ידי הנאשם עצמו. העידה על כך באריכות רבה האֵם; אישרה את הדברים, לעניין התקופה הרלוונטית, המחנכת             </w:t>
      </w:r>
      <w:r>
        <w:rPr>
          <w:rFonts w:hint="cs"/>
          <w:b/>
          <w:bCs/>
          <w:sz w:val="22"/>
          <w:rtl/>
        </w:rPr>
        <w:t>(עמ' 264, ש' 6)</w:t>
      </w:r>
      <w:r>
        <w:rPr>
          <w:rFonts w:hint="cs"/>
          <w:sz w:val="22"/>
          <w:rtl/>
        </w:rPr>
        <w:t xml:space="preserve">; המתנדבת ליאת אף היא אימתה את דברי הקטינה </w:t>
      </w:r>
      <w:r>
        <w:rPr>
          <w:rFonts w:hint="cs"/>
          <w:b/>
          <w:bCs/>
          <w:sz w:val="22"/>
          <w:rtl/>
        </w:rPr>
        <w:t>(עמ' 270, ש' 25)</w:t>
      </w:r>
      <w:r>
        <w:rPr>
          <w:rFonts w:hint="cs"/>
          <w:sz w:val="22"/>
          <w:rtl/>
        </w:rPr>
        <w:t xml:space="preserve">; האח א.א. ואפילו הדוד א.א. אישרו בדבריהם את הסירוב להתלונן במשטרה ואת סיבת השינוי בגישה </w:t>
      </w:r>
      <w:r>
        <w:rPr>
          <w:rFonts w:hint="cs"/>
          <w:b/>
          <w:bCs/>
          <w:sz w:val="22"/>
          <w:rtl/>
        </w:rPr>
        <w:t>(עמ' 274, ש' 29; עמ' 281)</w:t>
      </w:r>
      <w:r>
        <w:rPr>
          <w:rFonts w:hint="cs"/>
          <w:sz w:val="22"/>
          <w:rtl/>
        </w:rPr>
        <w:t xml:space="preserve">, וכמובן עולים הדברים גם מעדותה של החוקרת מינה </w:t>
      </w:r>
      <w:r>
        <w:rPr>
          <w:rFonts w:hint="cs"/>
          <w:b/>
          <w:bCs/>
          <w:sz w:val="22"/>
          <w:rtl/>
        </w:rPr>
        <w:t>(עמ' 290, ש' 15)</w:t>
      </w:r>
      <w:r>
        <w:rPr>
          <w:rFonts w:hint="cs"/>
          <w:sz w:val="22"/>
          <w:rtl/>
        </w:rPr>
        <w:t>.</w:t>
      </w:r>
    </w:p>
    <w:p w14:paraId="1303C164" w14:textId="77777777" w:rsidR="00A86D59" w:rsidRDefault="00A86D59">
      <w:pPr>
        <w:spacing w:after="80" w:line="320" w:lineRule="exact"/>
        <w:ind w:firstLine="283"/>
        <w:jc w:val="both"/>
        <w:rPr>
          <w:rFonts w:hint="cs"/>
          <w:sz w:val="22"/>
          <w:rtl/>
        </w:rPr>
      </w:pPr>
    </w:p>
    <w:p w14:paraId="121ECB15" w14:textId="77777777" w:rsidR="00A86D59" w:rsidRDefault="00A86D59">
      <w:pPr>
        <w:spacing w:after="80" w:line="320" w:lineRule="exact"/>
        <w:ind w:firstLine="283"/>
        <w:jc w:val="both"/>
        <w:rPr>
          <w:rFonts w:hint="cs"/>
          <w:sz w:val="22"/>
          <w:rtl/>
        </w:rPr>
      </w:pPr>
      <w:r>
        <w:rPr>
          <w:rFonts w:hint="cs"/>
          <w:sz w:val="22"/>
          <w:rtl/>
        </w:rPr>
        <w:t>המסקנה ההגיונית והחד-משמעית מכֹּל האמור לעיל, על-פי גירסת הקטינה, המאוּשרת, כאמור, גם על-ידי יֶתר העדים - ברורה היא לַכל: לתיאוריַית העֲלילה לגווניה השונים - בין אִם מיוזמת הקטינה עצמה וּבין אִם בתיכנון האֵם תוך ניצוּל הקטינה ושיתופהּ במודע וּבאופן מעשִׂי - אין עובדתית והגיונית, על מה שתסמוך.</w:t>
      </w:r>
    </w:p>
    <w:p w14:paraId="4261AF7C" w14:textId="77777777" w:rsidR="00A86D59" w:rsidRDefault="00A86D59">
      <w:pPr>
        <w:spacing w:after="80" w:line="320" w:lineRule="exact"/>
        <w:ind w:firstLine="283"/>
        <w:jc w:val="both"/>
        <w:rPr>
          <w:rFonts w:hint="cs"/>
          <w:sz w:val="22"/>
          <w:rtl/>
        </w:rPr>
      </w:pPr>
    </w:p>
    <w:p w14:paraId="3895ED22" w14:textId="77777777" w:rsidR="00A86D59" w:rsidRDefault="00A86D59">
      <w:pPr>
        <w:spacing w:after="80" w:line="320" w:lineRule="exact"/>
        <w:ind w:firstLine="283"/>
        <w:jc w:val="both"/>
        <w:rPr>
          <w:rFonts w:hint="cs"/>
          <w:sz w:val="22"/>
          <w:rtl/>
        </w:rPr>
      </w:pPr>
    </w:p>
    <w:p w14:paraId="6AB6F6F5" w14:textId="77777777" w:rsidR="00A86D59" w:rsidRDefault="00A86D59">
      <w:pPr>
        <w:spacing w:after="80" w:line="320" w:lineRule="exact"/>
        <w:ind w:firstLine="283"/>
        <w:jc w:val="both"/>
        <w:rPr>
          <w:rFonts w:hint="cs"/>
          <w:b/>
          <w:bCs/>
          <w:i/>
          <w:iCs/>
          <w:sz w:val="22"/>
          <w:u w:val="single"/>
          <w:rtl/>
        </w:rPr>
      </w:pPr>
      <w:r>
        <w:rPr>
          <w:rFonts w:hint="cs"/>
          <w:b/>
          <w:bCs/>
          <w:i/>
          <w:iCs/>
          <w:sz w:val="22"/>
          <w:u w:val="single"/>
          <w:rtl/>
        </w:rPr>
        <w:t>השלכות כבישת העדוּת על מהימנוּת הקטינה.</w:t>
      </w:r>
    </w:p>
    <w:p w14:paraId="082D0B65" w14:textId="77777777" w:rsidR="00A86D59" w:rsidRDefault="00A86D59">
      <w:pPr>
        <w:spacing w:after="80" w:line="320" w:lineRule="exact"/>
        <w:ind w:firstLine="283"/>
        <w:jc w:val="both"/>
        <w:rPr>
          <w:rFonts w:hint="cs"/>
          <w:sz w:val="22"/>
          <w:rtl/>
        </w:rPr>
      </w:pPr>
      <w:r>
        <w:rPr>
          <w:rFonts w:hint="cs"/>
          <w:b/>
          <w:bCs/>
          <w:i/>
          <w:iCs/>
          <w:sz w:val="22"/>
          <w:rtl/>
        </w:rPr>
        <w:t>88.</w:t>
      </w:r>
      <w:r>
        <w:rPr>
          <w:sz w:val="22"/>
          <w:rtl/>
        </w:rPr>
        <w:tab/>
      </w:r>
      <w:r>
        <w:rPr>
          <w:rFonts w:hint="cs"/>
          <w:sz w:val="22"/>
          <w:rtl/>
        </w:rPr>
        <w:t>הסניגור הלין על כך כי הקטינה כבשה את עדותה במשך כשמוֹנֶה שנים. לטענתו, עובדה זו מפחיתה ממשקלה וּפוגמת באמינותה. לגירסתו - לא ניתנו הסברים משכנעים וּסבירים לסיבת הגילוי והחשׂיפה דווקא בעיתוי המסויים.</w:t>
      </w:r>
    </w:p>
    <w:p w14:paraId="431AD4DE" w14:textId="77777777" w:rsidR="00A86D59" w:rsidRDefault="00A86D59">
      <w:pPr>
        <w:spacing w:after="80" w:line="320" w:lineRule="exact"/>
        <w:ind w:firstLine="283"/>
        <w:jc w:val="both"/>
        <w:rPr>
          <w:rFonts w:hint="cs"/>
          <w:sz w:val="22"/>
          <w:rtl/>
        </w:rPr>
      </w:pPr>
    </w:p>
    <w:p w14:paraId="776524CF" w14:textId="77777777" w:rsidR="00A86D59" w:rsidRDefault="00A86D59">
      <w:pPr>
        <w:spacing w:after="80" w:line="320" w:lineRule="exact"/>
        <w:ind w:firstLine="283"/>
        <w:jc w:val="both"/>
        <w:rPr>
          <w:rFonts w:hint="cs"/>
          <w:sz w:val="22"/>
          <w:rtl/>
        </w:rPr>
      </w:pPr>
      <w:r>
        <w:rPr>
          <w:rFonts w:hint="cs"/>
          <w:sz w:val="22"/>
          <w:rtl/>
        </w:rPr>
        <w:tab/>
        <w:t>בטוחני, כי לא נעלמה מעיני הסניגור ההֲלָכָה הפסוקה בדבר ההתייחסות הראויה לכבישת עדותה של מתלוננת בעבירות-מין. והרי היא, בקליפת אגוז:</w:t>
      </w:r>
    </w:p>
    <w:p w14:paraId="7E420312" w14:textId="77777777" w:rsidR="00A86D59" w:rsidRDefault="00A86D59">
      <w:pPr>
        <w:spacing w:after="80" w:line="320" w:lineRule="exact"/>
        <w:ind w:firstLine="283"/>
        <w:jc w:val="both"/>
        <w:rPr>
          <w:rFonts w:hint="cs"/>
          <w:b/>
          <w:bCs/>
          <w:sz w:val="22"/>
          <w:rtl/>
        </w:rPr>
      </w:pPr>
      <w:r>
        <w:rPr>
          <w:rFonts w:hint="cs"/>
          <w:b/>
          <w:bCs/>
          <w:sz w:val="22"/>
          <w:rtl/>
        </w:rPr>
        <w:t>"בתי-המשפט זנחו את הגישה שלפיה אי-הגשה מיידית של תלונה פוגעת, מינה וּביה, באמינותה של התלונה המאוחרת יותר. חקר מצבהּ הנפשי של נאנסת מסביר נסיבות כגון אלה."</w:t>
      </w:r>
    </w:p>
    <w:p w14:paraId="457CBCB4" w14:textId="77777777" w:rsidR="00A86D59" w:rsidRDefault="00A86D59">
      <w:pPr>
        <w:spacing w:after="80" w:line="320" w:lineRule="exact"/>
        <w:ind w:firstLine="283"/>
        <w:jc w:val="both"/>
        <w:rPr>
          <w:rFonts w:hint="cs"/>
          <w:sz w:val="22"/>
          <w:rtl/>
        </w:rPr>
      </w:pPr>
      <w:r>
        <w:rPr>
          <w:rFonts w:hint="cs"/>
          <w:b/>
          <w:bCs/>
          <w:sz w:val="22"/>
          <w:rtl/>
        </w:rPr>
        <w:t>(</w:t>
      </w:r>
      <w:hyperlink r:id="rId32" w:history="1">
        <w:r w:rsidR="00A62DC8" w:rsidRPr="00A62DC8">
          <w:rPr>
            <w:rStyle w:val="Hyperlink"/>
            <w:rFonts w:hint="eastAsia"/>
            <w:b/>
            <w:bCs/>
            <w:i/>
            <w:iCs/>
            <w:sz w:val="22"/>
            <w:rtl/>
          </w:rPr>
          <w:t>ע</w:t>
        </w:r>
        <w:r w:rsidR="00A62DC8" w:rsidRPr="00A62DC8">
          <w:rPr>
            <w:rStyle w:val="Hyperlink"/>
            <w:b/>
            <w:bCs/>
            <w:i/>
            <w:iCs/>
            <w:sz w:val="22"/>
            <w:rtl/>
          </w:rPr>
          <w:t>"פ 5739/96</w:t>
        </w:r>
      </w:hyperlink>
      <w:r>
        <w:rPr>
          <w:rFonts w:hint="cs"/>
          <w:b/>
          <w:bCs/>
          <w:i/>
          <w:iCs/>
          <w:sz w:val="22"/>
          <w:rtl/>
        </w:rPr>
        <w:t xml:space="preserve">, </w:t>
      </w:r>
      <w:r>
        <w:rPr>
          <w:rFonts w:hint="cs"/>
          <w:b/>
          <w:bCs/>
          <w:i/>
          <w:iCs/>
          <w:sz w:val="22"/>
          <w:u w:val="single"/>
          <w:rtl/>
        </w:rPr>
        <w:t>אוחנונה</w:t>
      </w:r>
      <w:r>
        <w:rPr>
          <w:rFonts w:hint="cs"/>
          <w:b/>
          <w:bCs/>
          <w:i/>
          <w:iCs/>
          <w:sz w:val="22"/>
          <w:rtl/>
        </w:rPr>
        <w:t xml:space="preserve"> הנ"ל, בעמ' 745</w:t>
      </w:r>
      <w:r>
        <w:rPr>
          <w:rFonts w:hint="cs"/>
          <w:b/>
          <w:bCs/>
          <w:sz w:val="22"/>
          <w:rtl/>
        </w:rPr>
        <w:t xml:space="preserve">; וכן בעניין </w:t>
      </w:r>
      <w:hyperlink r:id="rId33" w:history="1">
        <w:r w:rsidR="00A62DC8" w:rsidRPr="00A62DC8">
          <w:rPr>
            <w:rStyle w:val="Hyperlink"/>
            <w:rFonts w:hint="eastAsia"/>
            <w:b/>
            <w:bCs/>
            <w:i/>
            <w:iCs/>
            <w:sz w:val="22"/>
            <w:rtl/>
          </w:rPr>
          <w:t>ע</w:t>
        </w:r>
        <w:r w:rsidR="00A62DC8" w:rsidRPr="00A62DC8">
          <w:rPr>
            <w:rStyle w:val="Hyperlink"/>
            <w:b/>
            <w:bCs/>
            <w:i/>
            <w:iCs/>
            <w:sz w:val="22"/>
            <w:rtl/>
          </w:rPr>
          <w:t>"פ 5612/92</w:t>
        </w:r>
      </w:hyperlink>
      <w:r>
        <w:rPr>
          <w:rFonts w:hint="cs"/>
          <w:b/>
          <w:bCs/>
          <w:i/>
          <w:iCs/>
          <w:sz w:val="22"/>
          <w:rtl/>
        </w:rPr>
        <w:t xml:space="preserve">, </w:t>
      </w:r>
      <w:r>
        <w:rPr>
          <w:rFonts w:hint="cs"/>
          <w:b/>
          <w:bCs/>
          <w:i/>
          <w:iCs/>
          <w:sz w:val="22"/>
          <w:u w:val="single"/>
          <w:rtl/>
        </w:rPr>
        <w:t>בארי ואח'</w:t>
      </w:r>
      <w:r>
        <w:rPr>
          <w:rFonts w:hint="cs"/>
          <w:b/>
          <w:bCs/>
          <w:i/>
          <w:iCs/>
          <w:sz w:val="22"/>
          <w:rtl/>
        </w:rPr>
        <w:t xml:space="preserve"> הנ"ל, בעמ' 322</w:t>
      </w:r>
      <w:r>
        <w:rPr>
          <w:rFonts w:hint="cs"/>
          <w:b/>
          <w:bCs/>
          <w:sz w:val="22"/>
          <w:rtl/>
        </w:rPr>
        <w:t>)</w:t>
      </w:r>
      <w:r>
        <w:rPr>
          <w:rFonts w:hint="cs"/>
          <w:sz w:val="22"/>
          <w:rtl/>
        </w:rPr>
        <w:t>.</w:t>
      </w:r>
    </w:p>
    <w:p w14:paraId="5D602645" w14:textId="77777777" w:rsidR="00A86D59" w:rsidRDefault="00A86D59">
      <w:pPr>
        <w:spacing w:after="80" w:line="320" w:lineRule="exact"/>
        <w:ind w:firstLine="283"/>
        <w:jc w:val="both"/>
        <w:rPr>
          <w:rFonts w:hint="cs"/>
          <w:sz w:val="22"/>
          <w:rtl/>
        </w:rPr>
      </w:pPr>
    </w:p>
    <w:p w14:paraId="4CA91FF3" w14:textId="77777777" w:rsidR="00A86D59" w:rsidRDefault="00A86D59">
      <w:pPr>
        <w:spacing w:after="80" w:line="320" w:lineRule="exact"/>
        <w:ind w:firstLine="283"/>
        <w:jc w:val="both"/>
        <w:rPr>
          <w:rFonts w:hint="cs"/>
          <w:sz w:val="22"/>
          <w:rtl/>
        </w:rPr>
      </w:pPr>
      <w:r>
        <w:rPr>
          <w:rFonts w:hint="cs"/>
          <w:sz w:val="22"/>
          <w:rtl/>
        </w:rPr>
        <w:t>בהתאם, קובע בית-המשפט:</w:t>
      </w:r>
    </w:p>
    <w:p w14:paraId="0F3B82EC" w14:textId="77777777" w:rsidR="00A86D59" w:rsidRDefault="00A86D59">
      <w:pPr>
        <w:spacing w:after="80" w:line="320" w:lineRule="exact"/>
        <w:ind w:firstLine="283"/>
        <w:jc w:val="both"/>
        <w:rPr>
          <w:rFonts w:hint="cs"/>
          <w:b/>
          <w:bCs/>
          <w:sz w:val="22"/>
          <w:rtl/>
        </w:rPr>
      </w:pPr>
      <w:r>
        <w:rPr>
          <w:rFonts w:hint="cs"/>
          <w:b/>
          <w:bCs/>
          <w:sz w:val="22"/>
          <w:rtl/>
        </w:rPr>
        <w:t>"עדוּת כבושה שכיחה במיוחד אצל קורבנות של גילוי-עריות. כאמור, ד"ר זומר הסביר בחוות-דעתו, לא-אחת, כי לילדים אין כוחות נפש לגלות לאחרים את אשר עשו בהם הוריהם. הם אוצרים בתוכם את הסוד וּמסוגלים לספר על המעשים המיניים שנעשו בהם רק כאשר הם מתבגרים."</w:t>
      </w:r>
    </w:p>
    <w:p w14:paraId="791A62CF" w14:textId="77777777" w:rsidR="00A86D59" w:rsidRDefault="00A86D59">
      <w:pPr>
        <w:spacing w:after="80" w:line="320" w:lineRule="exact"/>
        <w:ind w:firstLine="283"/>
        <w:jc w:val="both"/>
        <w:rPr>
          <w:rFonts w:hint="cs"/>
          <w:b/>
          <w:bCs/>
          <w:sz w:val="22"/>
          <w:rtl/>
        </w:rPr>
      </w:pPr>
    </w:p>
    <w:p w14:paraId="044D9F8E" w14:textId="77777777" w:rsidR="00A86D59" w:rsidRDefault="00A86D59">
      <w:pPr>
        <w:spacing w:after="80" w:line="320" w:lineRule="exact"/>
        <w:ind w:firstLine="283"/>
        <w:jc w:val="both"/>
        <w:rPr>
          <w:rFonts w:hint="cs"/>
          <w:sz w:val="22"/>
          <w:rtl/>
        </w:rPr>
      </w:pPr>
      <w:r>
        <w:rPr>
          <w:rFonts w:hint="cs"/>
          <w:b/>
          <w:bCs/>
          <w:sz w:val="22"/>
          <w:rtl/>
        </w:rPr>
        <w:t>(</w:t>
      </w:r>
      <w:hyperlink r:id="rId34" w:history="1">
        <w:r w:rsidR="00A62DC8" w:rsidRPr="00A62DC8">
          <w:rPr>
            <w:rStyle w:val="Hyperlink"/>
            <w:rFonts w:hint="eastAsia"/>
            <w:b/>
            <w:bCs/>
            <w:i/>
            <w:iCs/>
            <w:sz w:val="22"/>
            <w:rtl/>
          </w:rPr>
          <w:t>ע</w:t>
        </w:r>
        <w:r w:rsidR="00A62DC8" w:rsidRPr="00A62DC8">
          <w:rPr>
            <w:rStyle w:val="Hyperlink"/>
            <w:b/>
            <w:bCs/>
            <w:i/>
            <w:iCs/>
            <w:sz w:val="22"/>
            <w:rtl/>
          </w:rPr>
          <w:t>"פ 4721/99, 5232/99, פלוני נ' מדינת ישראל וערעור שכנגד, פ"ד נ"ה</w:t>
        </w:r>
      </w:hyperlink>
      <w:r>
        <w:rPr>
          <w:rFonts w:hint="cs"/>
          <w:b/>
          <w:bCs/>
          <w:i/>
          <w:iCs/>
          <w:sz w:val="22"/>
          <w:rtl/>
        </w:rPr>
        <w:t>(1), 684</w:t>
      </w:r>
      <w:r>
        <w:rPr>
          <w:rFonts w:hint="cs"/>
          <w:b/>
          <w:bCs/>
          <w:sz w:val="22"/>
          <w:rtl/>
        </w:rPr>
        <w:t xml:space="preserve">; </w:t>
      </w:r>
      <w:hyperlink r:id="rId35" w:history="1">
        <w:r w:rsidR="00A62DC8" w:rsidRPr="00A62DC8">
          <w:rPr>
            <w:rStyle w:val="Hyperlink"/>
            <w:rFonts w:hint="eastAsia"/>
            <w:b/>
            <w:bCs/>
            <w:i/>
            <w:iCs/>
            <w:sz w:val="22"/>
            <w:rtl/>
          </w:rPr>
          <w:t>ע</w:t>
        </w:r>
        <w:r w:rsidR="00A62DC8" w:rsidRPr="00A62DC8">
          <w:rPr>
            <w:rStyle w:val="Hyperlink"/>
            <w:b/>
            <w:bCs/>
            <w:i/>
            <w:iCs/>
            <w:sz w:val="22"/>
            <w:rtl/>
          </w:rPr>
          <w:t>"פ 3941/00</w:t>
        </w:r>
      </w:hyperlink>
      <w:r>
        <w:rPr>
          <w:rFonts w:hint="cs"/>
          <w:b/>
          <w:bCs/>
          <w:i/>
          <w:iCs/>
          <w:sz w:val="22"/>
          <w:rtl/>
        </w:rPr>
        <w:t xml:space="preserve">, </w:t>
      </w:r>
      <w:r>
        <w:rPr>
          <w:rFonts w:hint="cs"/>
          <w:b/>
          <w:bCs/>
          <w:i/>
          <w:iCs/>
          <w:sz w:val="22"/>
          <w:u w:val="single"/>
          <w:rtl/>
        </w:rPr>
        <w:t>חימי נ' מדינת ישראל</w:t>
      </w:r>
      <w:r>
        <w:rPr>
          <w:rFonts w:hint="cs"/>
          <w:b/>
          <w:bCs/>
          <w:i/>
          <w:iCs/>
          <w:sz w:val="22"/>
          <w:rtl/>
        </w:rPr>
        <w:t xml:space="preserve"> {לא פורסם}</w:t>
      </w:r>
      <w:r>
        <w:rPr>
          <w:rFonts w:hint="cs"/>
          <w:b/>
          <w:bCs/>
          <w:sz w:val="22"/>
          <w:rtl/>
        </w:rPr>
        <w:t>; ו-</w:t>
      </w:r>
      <w:hyperlink r:id="rId36" w:history="1">
        <w:r w:rsidR="00A62DC8" w:rsidRPr="00A62DC8">
          <w:rPr>
            <w:rStyle w:val="Hyperlink"/>
            <w:rFonts w:hint="eastAsia"/>
            <w:b/>
            <w:bCs/>
            <w:i/>
            <w:iCs/>
            <w:sz w:val="22"/>
            <w:rtl/>
          </w:rPr>
          <w:t>ע</w:t>
        </w:r>
        <w:r w:rsidR="00A62DC8" w:rsidRPr="00A62DC8">
          <w:rPr>
            <w:rStyle w:val="Hyperlink"/>
            <w:b/>
            <w:bCs/>
            <w:i/>
            <w:iCs/>
            <w:sz w:val="22"/>
            <w:rtl/>
          </w:rPr>
          <w:t>"פ 5874/00, לזרובסקי נ' מדינת ישראל, פ"ד נ"ה</w:t>
        </w:r>
      </w:hyperlink>
      <w:r>
        <w:rPr>
          <w:rFonts w:hint="cs"/>
          <w:b/>
          <w:bCs/>
          <w:i/>
          <w:iCs/>
          <w:sz w:val="22"/>
          <w:rtl/>
        </w:rPr>
        <w:t>(4), 249</w:t>
      </w:r>
      <w:r>
        <w:rPr>
          <w:rFonts w:hint="cs"/>
          <w:b/>
          <w:bCs/>
          <w:sz w:val="22"/>
          <w:rtl/>
        </w:rPr>
        <w:t>)</w:t>
      </w:r>
      <w:r>
        <w:rPr>
          <w:rFonts w:hint="cs"/>
          <w:sz w:val="22"/>
          <w:rtl/>
        </w:rPr>
        <w:t>.</w:t>
      </w:r>
    </w:p>
    <w:p w14:paraId="30EEC3E8" w14:textId="77777777" w:rsidR="00A86D59" w:rsidRDefault="00A86D59">
      <w:pPr>
        <w:spacing w:after="80" w:line="320" w:lineRule="exact"/>
        <w:ind w:firstLine="283"/>
        <w:jc w:val="both"/>
        <w:rPr>
          <w:rFonts w:hint="cs"/>
          <w:sz w:val="22"/>
          <w:rtl/>
        </w:rPr>
      </w:pPr>
    </w:p>
    <w:p w14:paraId="52DE7365" w14:textId="77777777" w:rsidR="00A86D59" w:rsidRDefault="00A86D59">
      <w:pPr>
        <w:spacing w:after="80" w:line="320" w:lineRule="exact"/>
        <w:ind w:firstLine="283"/>
        <w:jc w:val="both"/>
        <w:rPr>
          <w:rFonts w:hint="cs"/>
          <w:sz w:val="22"/>
          <w:rtl/>
        </w:rPr>
      </w:pPr>
      <w:r>
        <w:rPr>
          <w:rFonts w:hint="cs"/>
          <w:sz w:val="22"/>
          <w:rtl/>
        </w:rPr>
        <w:t>ועוד:</w:t>
      </w:r>
    </w:p>
    <w:p w14:paraId="3AFDDAE9" w14:textId="77777777" w:rsidR="00A86D59" w:rsidRDefault="00A86D59">
      <w:pPr>
        <w:spacing w:after="80" w:line="320" w:lineRule="exact"/>
        <w:ind w:firstLine="283"/>
        <w:jc w:val="both"/>
        <w:rPr>
          <w:rFonts w:hint="cs"/>
          <w:b/>
          <w:bCs/>
          <w:sz w:val="22"/>
          <w:rtl/>
        </w:rPr>
      </w:pPr>
      <w:r>
        <w:rPr>
          <w:rFonts w:hint="cs"/>
          <w:b/>
          <w:bCs/>
          <w:sz w:val="22"/>
          <w:rtl/>
        </w:rPr>
        <w:t>"לכבישת העדוּת במצבים כגון אלה יש לרוב הסבר סביר המעוגן בנסיבות המיוחדות של העניין וּבמציאות החיים שבּה שרוי קורבן העבירה, ולכן אין בה כדי לפגוע באמינוּת גירסת המתלונן... ואם הדברים נכונים לגבי קורבן בגיר, על אחת כמה וכמה כך הוא לגבי קורבן קטין וקל-וחומר כאשר מדובר בקטין שהיה קורבן לעבירות-מין במשפחה."</w:t>
      </w:r>
    </w:p>
    <w:p w14:paraId="37C3E1BB" w14:textId="77777777" w:rsidR="00A86D59" w:rsidRDefault="00A86D59">
      <w:pPr>
        <w:spacing w:after="80" w:line="320" w:lineRule="exact"/>
        <w:ind w:firstLine="283"/>
        <w:jc w:val="both"/>
        <w:rPr>
          <w:rFonts w:hint="cs"/>
          <w:sz w:val="22"/>
          <w:rtl/>
        </w:rPr>
      </w:pPr>
      <w:r>
        <w:rPr>
          <w:rFonts w:hint="cs"/>
          <w:b/>
          <w:bCs/>
          <w:sz w:val="22"/>
          <w:rtl/>
        </w:rPr>
        <w:t xml:space="preserve"> (</w:t>
      </w:r>
      <w:hyperlink r:id="rId37" w:history="1">
        <w:r w:rsidR="00A62DC8" w:rsidRPr="00A62DC8">
          <w:rPr>
            <w:rStyle w:val="Hyperlink"/>
            <w:rFonts w:hint="eastAsia"/>
            <w:b/>
            <w:bCs/>
            <w:i/>
            <w:iCs/>
            <w:sz w:val="22"/>
            <w:rtl/>
          </w:rPr>
          <w:t>ע</w:t>
        </w:r>
        <w:r w:rsidR="00A62DC8" w:rsidRPr="00A62DC8">
          <w:rPr>
            <w:rStyle w:val="Hyperlink"/>
            <w:b/>
            <w:bCs/>
            <w:i/>
            <w:iCs/>
            <w:sz w:val="22"/>
            <w:rtl/>
          </w:rPr>
          <w:t>"פ 2485/00, פלוני נ' מדינת ישראל, פ"ד נ"ה</w:t>
        </w:r>
      </w:hyperlink>
      <w:r>
        <w:rPr>
          <w:rFonts w:hint="cs"/>
          <w:b/>
          <w:bCs/>
          <w:i/>
          <w:iCs/>
          <w:sz w:val="22"/>
          <w:rtl/>
        </w:rPr>
        <w:t>(2), 918, 926</w:t>
      </w:r>
      <w:r>
        <w:rPr>
          <w:rFonts w:hint="cs"/>
          <w:b/>
          <w:bCs/>
          <w:sz w:val="22"/>
          <w:rtl/>
        </w:rPr>
        <w:t>, וכן ראו בהרחבה דברי כב' השופטת בייניש ב-</w:t>
      </w:r>
      <w:hyperlink r:id="rId38" w:history="1">
        <w:r w:rsidR="00A62DC8" w:rsidRPr="00A62DC8">
          <w:rPr>
            <w:rStyle w:val="Hyperlink"/>
            <w:rFonts w:hint="eastAsia"/>
            <w:b/>
            <w:bCs/>
            <w:i/>
            <w:iCs/>
            <w:sz w:val="22"/>
            <w:rtl/>
          </w:rPr>
          <w:t>ע</w:t>
        </w:r>
        <w:r w:rsidR="00A62DC8" w:rsidRPr="00A62DC8">
          <w:rPr>
            <w:rStyle w:val="Hyperlink"/>
            <w:b/>
            <w:bCs/>
            <w:i/>
            <w:iCs/>
            <w:sz w:val="22"/>
            <w:rtl/>
          </w:rPr>
          <w:t>"פ 1895/01</w:t>
        </w:r>
      </w:hyperlink>
      <w:r>
        <w:rPr>
          <w:rFonts w:hint="cs"/>
          <w:b/>
          <w:bCs/>
          <w:i/>
          <w:iCs/>
          <w:sz w:val="22"/>
          <w:rtl/>
        </w:rPr>
        <w:t xml:space="preserve">, </w:t>
      </w:r>
      <w:r>
        <w:rPr>
          <w:rFonts w:hint="cs"/>
          <w:b/>
          <w:bCs/>
          <w:i/>
          <w:iCs/>
          <w:sz w:val="22"/>
          <w:u w:val="single"/>
          <w:rtl/>
        </w:rPr>
        <w:t>פלוני נ' מדינת ישראל</w:t>
      </w:r>
      <w:r>
        <w:rPr>
          <w:rFonts w:hint="cs"/>
          <w:b/>
          <w:bCs/>
          <w:i/>
          <w:iCs/>
          <w:sz w:val="22"/>
          <w:rtl/>
        </w:rPr>
        <w:t>, פיסקה 13               לפסק-הדין {טרם פורסם}</w:t>
      </w:r>
      <w:r>
        <w:rPr>
          <w:rFonts w:hint="cs"/>
          <w:b/>
          <w:bCs/>
          <w:sz w:val="22"/>
          <w:rtl/>
        </w:rPr>
        <w:t>)</w:t>
      </w:r>
      <w:r>
        <w:rPr>
          <w:rFonts w:hint="cs"/>
          <w:sz w:val="22"/>
          <w:rtl/>
        </w:rPr>
        <w:t>.</w:t>
      </w:r>
    </w:p>
    <w:p w14:paraId="70B7888A" w14:textId="77777777" w:rsidR="00A86D59" w:rsidRDefault="00A86D59">
      <w:pPr>
        <w:spacing w:after="80" w:line="320" w:lineRule="exact"/>
        <w:ind w:firstLine="283"/>
        <w:jc w:val="both"/>
        <w:rPr>
          <w:rFonts w:hint="cs"/>
          <w:sz w:val="22"/>
          <w:rtl/>
        </w:rPr>
      </w:pPr>
      <w:r>
        <w:rPr>
          <w:rFonts w:hint="cs"/>
          <w:sz w:val="22"/>
          <w:rtl/>
        </w:rPr>
        <w:t>לענייננוּ - המארג המשפחתי הבעייתי, הקֶשר החריג שהוסבר היטב בדברי הקטינה ויתר העדים, הבלבול הרִגשי שתואר בבהירות על-ידי הקטינה, ההתפקחות ההדרגתית, המחשבות האובדניות והסימפטומים שהחלו נראים לעין והיוו נורות אדומות לאֵם, למחנכת וליֶתר המקורבים - הם הם ההסבר ההגיוני, הסָביר והמשכנע לכבישת העדוּת וּלתהליך האיטי והקשֶׁה של החשׂיפה.</w:t>
      </w:r>
    </w:p>
    <w:p w14:paraId="4BFE0C85" w14:textId="77777777" w:rsidR="00A86D59" w:rsidRDefault="00A86D59">
      <w:pPr>
        <w:spacing w:after="80" w:line="320" w:lineRule="exact"/>
        <w:ind w:firstLine="283"/>
        <w:jc w:val="both"/>
        <w:rPr>
          <w:rFonts w:hint="cs"/>
          <w:sz w:val="22"/>
          <w:rtl/>
        </w:rPr>
      </w:pPr>
      <w:r>
        <w:rPr>
          <w:rFonts w:hint="cs"/>
          <w:sz w:val="22"/>
          <w:rtl/>
        </w:rPr>
        <w:t xml:space="preserve">בנסיבות אלה, יש לקבוע, כדברי כב' השופט א.א. לוי: </w:t>
      </w:r>
      <w:r>
        <w:rPr>
          <w:rFonts w:hint="cs"/>
          <w:b/>
          <w:bCs/>
          <w:sz w:val="22"/>
          <w:rtl/>
        </w:rPr>
        <w:t>"שוב אין לאיחור בהגשת התלונה כל משקל"</w:t>
      </w:r>
      <w:r>
        <w:rPr>
          <w:rFonts w:hint="cs"/>
          <w:sz w:val="22"/>
          <w:rtl/>
        </w:rPr>
        <w:t xml:space="preserve"> </w:t>
      </w:r>
      <w:r>
        <w:rPr>
          <w:rFonts w:hint="cs"/>
          <w:b/>
          <w:bCs/>
          <w:sz w:val="22"/>
          <w:rtl/>
        </w:rPr>
        <w:t>(</w:t>
      </w:r>
      <w:hyperlink r:id="rId39" w:history="1">
        <w:r w:rsidR="00A62DC8" w:rsidRPr="00A62DC8">
          <w:rPr>
            <w:rStyle w:val="Hyperlink"/>
            <w:rFonts w:hint="eastAsia"/>
            <w:b/>
            <w:bCs/>
            <w:i/>
            <w:iCs/>
            <w:sz w:val="22"/>
            <w:rtl/>
          </w:rPr>
          <w:t>ע</w:t>
        </w:r>
        <w:r w:rsidR="00A62DC8" w:rsidRPr="00A62DC8">
          <w:rPr>
            <w:rStyle w:val="Hyperlink"/>
            <w:b/>
            <w:bCs/>
            <w:i/>
            <w:iCs/>
            <w:sz w:val="22"/>
            <w:rtl/>
          </w:rPr>
          <w:t>"פ 8440/99</w:t>
        </w:r>
      </w:hyperlink>
      <w:r>
        <w:rPr>
          <w:rFonts w:hint="cs"/>
          <w:b/>
          <w:bCs/>
          <w:i/>
          <w:iCs/>
          <w:sz w:val="22"/>
          <w:rtl/>
        </w:rPr>
        <w:t xml:space="preserve">, </w:t>
      </w:r>
      <w:r>
        <w:rPr>
          <w:rFonts w:hint="cs"/>
          <w:b/>
          <w:bCs/>
          <w:i/>
          <w:iCs/>
          <w:sz w:val="22"/>
          <w:u w:val="single"/>
          <w:rtl/>
        </w:rPr>
        <w:t>פלוני נ' מדינת ישראל</w:t>
      </w:r>
      <w:r>
        <w:rPr>
          <w:rFonts w:hint="cs"/>
          <w:b/>
          <w:bCs/>
          <w:i/>
          <w:iCs/>
          <w:sz w:val="22"/>
          <w:rtl/>
        </w:rPr>
        <w:t xml:space="preserve"> {טרם פורסם}</w:t>
      </w:r>
      <w:r>
        <w:rPr>
          <w:rFonts w:hint="cs"/>
          <w:b/>
          <w:bCs/>
          <w:sz w:val="22"/>
          <w:rtl/>
        </w:rPr>
        <w:t>)</w:t>
      </w:r>
      <w:r>
        <w:rPr>
          <w:rFonts w:hint="cs"/>
          <w:sz w:val="22"/>
          <w:rtl/>
        </w:rPr>
        <w:t>.</w:t>
      </w:r>
    </w:p>
    <w:p w14:paraId="6C3323DA" w14:textId="77777777" w:rsidR="00A86D59" w:rsidRDefault="00A86D59">
      <w:pPr>
        <w:spacing w:after="80" w:line="320" w:lineRule="exact"/>
        <w:ind w:firstLine="283"/>
        <w:jc w:val="both"/>
        <w:rPr>
          <w:rFonts w:hint="cs"/>
          <w:sz w:val="22"/>
          <w:rtl/>
        </w:rPr>
      </w:pPr>
    </w:p>
    <w:p w14:paraId="00F364B9" w14:textId="77777777" w:rsidR="00A86D59" w:rsidRDefault="00A86D59">
      <w:pPr>
        <w:spacing w:after="80" w:line="320" w:lineRule="exact"/>
        <w:ind w:firstLine="283"/>
        <w:jc w:val="both"/>
        <w:rPr>
          <w:rFonts w:hint="cs"/>
          <w:b/>
          <w:bCs/>
          <w:i/>
          <w:iCs/>
          <w:sz w:val="22"/>
          <w:u w:val="single"/>
          <w:rtl/>
        </w:rPr>
      </w:pPr>
      <w:r>
        <w:rPr>
          <w:rFonts w:hint="cs"/>
          <w:sz w:val="22"/>
          <w:rtl/>
        </w:rPr>
        <w:tab/>
      </w:r>
      <w:r>
        <w:rPr>
          <w:rFonts w:hint="cs"/>
          <w:b/>
          <w:bCs/>
          <w:i/>
          <w:iCs/>
          <w:sz w:val="22"/>
          <w:u w:val="single"/>
          <w:rtl/>
        </w:rPr>
        <w:t>(ב)</w:t>
      </w:r>
      <w:r>
        <w:rPr>
          <w:rFonts w:hint="cs"/>
          <w:b/>
          <w:bCs/>
          <w:i/>
          <w:iCs/>
          <w:sz w:val="22"/>
          <w:rtl/>
        </w:rPr>
        <w:t xml:space="preserve"> </w:t>
      </w:r>
      <w:r>
        <w:rPr>
          <w:rFonts w:hint="cs"/>
          <w:b/>
          <w:bCs/>
          <w:i/>
          <w:iCs/>
          <w:sz w:val="22"/>
          <w:u w:val="single"/>
          <w:rtl/>
        </w:rPr>
        <w:t>הראיות לעיבּוי גירסת הקטינה.</w:t>
      </w:r>
    </w:p>
    <w:p w14:paraId="146BD0DF" w14:textId="77777777" w:rsidR="00A86D59" w:rsidRDefault="00A86D59">
      <w:pPr>
        <w:spacing w:after="80" w:line="320" w:lineRule="exact"/>
        <w:ind w:firstLine="283"/>
        <w:jc w:val="both"/>
        <w:rPr>
          <w:rFonts w:hint="cs"/>
          <w:sz w:val="22"/>
          <w:rtl/>
        </w:rPr>
      </w:pPr>
      <w:r>
        <w:rPr>
          <w:rFonts w:hint="cs"/>
          <w:b/>
          <w:bCs/>
          <w:i/>
          <w:iCs/>
          <w:sz w:val="22"/>
          <w:rtl/>
        </w:rPr>
        <w:t>89.</w:t>
      </w:r>
      <w:r>
        <w:rPr>
          <w:sz w:val="22"/>
          <w:rtl/>
        </w:rPr>
        <w:tab/>
      </w:r>
      <w:r>
        <w:rPr>
          <w:rFonts w:hint="cs"/>
          <w:sz w:val="22"/>
          <w:rtl/>
        </w:rPr>
        <w:t xml:space="preserve">למרות המסקנות הברורות בדבר מהימנוּת גירסתה של הקטינה, חזקה עלינו מצוות המחוקק על-פי </w:t>
      </w:r>
      <w:hyperlink r:id="rId40" w:history="1">
        <w:r w:rsidR="00FE1AF1" w:rsidRPr="00FE1AF1">
          <w:rPr>
            <w:i/>
            <w:iCs/>
            <w:color w:val="0000FF"/>
            <w:sz w:val="22"/>
            <w:u w:val="single"/>
            <w:rtl/>
          </w:rPr>
          <w:t>סעיף 54א'(ב)</w:t>
        </w:r>
      </w:hyperlink>
      <w:r>
        <w:rPr>
          <w:rFonts w:hint="cs"/>
          <w:i/>
          <w:iCs/>
          <w:sz w:val="22"/>
          <w:rtl/>
        </w:rPr>
        <w:t xml:space="preserve"> ל</w:t>
      </w:r>
      <w:hyperlink r:id="rId41" w:history="1">
        <w:r w:rsidR="00A62DC8" w:rsidRPr="00A62DC8">
          <w:rPr>
            <w:rStyle w:val="Hyperlink"/>
            <w:rFonts w:hint="eastAsia"/>
            <w:i/>
            <w:iCs/>
            <w:sz w:val="22"/>
            <w:rtl/>
          </w:rPr>
          <w:t>פקודת</w:t>
        </w:r>
        <w:r w:rsidR="00A62DC8" w:rsidRPr="00A62DC8">
          <w:rPr>
            <w:rStyle w:val="Hyperlink"/>
            <w:i/>
            <w:iCs/>
            <w:sz w:val="22"/>
            <w:rtl/>
          </w:rPr>
          <w:t xml:space="preserve"> הראיות</w:t>
        </w:r>
      </w:hyperlink>
      <w:r>
        <w:rPr>
          <w:rFonts w:hint="cs"/>
          <w:i/>
          <w:iCs/>
          <w:sz w:val="22"/>
          <w:rtl/>
        </w:rPr>
        <w:t xml:space="preserve"> [נוסח חדש], התשל"א-1971</w:t>
      </w:r>
      <w:r>
        <w:rPr>
          <w:rFonts w:hint="cs"/>
          <w:sz w:val="22"/>
          <w:rtl/>
        </w:rPr>
        <w:t xml:space="preserve">, בִּדבר הצורך בהנמקה מיוחדת לביסוס הרשעה על-פי עדותה היחידה. האמת ניתנת להיאמר, כי פריסת הראיות בהרחבה כפי שנעשָׂה לעיל, יש בה כשלעצמה, על-פי ההֲלָכָה הפסוקה, מענֶה לדרישת ההנמקה, וזו הייתה כוונתי בעשׂוֹתִי כן </w:t>
      </w:r>
      <w:r>
        <w:rPr>
          <w:rFonts w:hint="cs"/>
          <w:b/>
          <w:bCs/>
          <w:sz w:val="22"/>
          <w:rtl/>
        </w:rPr>
        <w:t xml:space="preserve">(ראו </w:t>
      </w:r>
      <w:r>
        <w:rPr>
          <w:rFonts w:hint="cs"/>
          <w:b/>
          <w:bCs/>
          <w:i/>
          <w:iCs/>
          <w:sz w:val="22"/>
          <w:rtl/>
        </w:rPr>
        <w:t xml:space="preserve">ע"פ 993/00, </w:t>
      </w:r>
      <w:r>
        <w:rPr>
          <w:rFonts w:hint="cs"/>
          <w:b/>
          <w:bCs/>
          <w:i/>
          <w:iCs/>
          <w:sz w:val="22"/>
          <w:u w:val="single"/>
          <w:rtl/>
        </w:rPr>
        <w:t>אורי שלמה</w:t>
      </w:r>
      <w:r>
        <w:rPr>
          <w:rFonts w:hint="cs"/>
          <w:b/>
          <w:bCs/>
          <w:i/>
          <w:iCs/>
          <w:sz w:val="22"/>
          <w:rtl/>
        </w:rPr>
        <w:t xml:space="preserve"> הנ"ל, בסעיף 13 לפסק-הדין</w:t>
      </w:r>
      <w:r>
        <w:rPr>
          <w:rFonts w:hint="cs"/>
          <w:b/>
          <w:bCs/>
          <w:sz w:val="22"/>
          <w:rtl/>
        </w:rPr>
        <w:t>)</w:t>
      </w:r>
      <w:r>
        <w:rPr>
          <w:rFonts w:hint="cs"/>
          <w:sz w:val="22"/>
          <w:rtl/>
        </w:rPr>
        <w:t>.</w:t>
      </w:r>
    </w:p>
    <w:p w14:paraId="0738AF51" w14:textId="77777777" w:rsidR="00A86D59" w:rsidRDefault="00A86D59">
      <w:pPr>
        <w:spacing w:after="80" w:line="320" w:lineRule="exact"/>
        <w:ind w:firstLine="283"/>
        <w:jc w:val="both"/>
        <w:rPr>
          <w:rFonts w:hint="cs"/>
          <w:sz w:val="22"/>
          <w:rtl/>
        </w:rPr>
      </w:pPr>
      <w:r>
        <w:rPr>
          <w:rFonts w:hint="cs"/>
          <w:sz w:val="22"/>
          <w:rtl/>
        </w:rPr>
        <w:tab/>
        <w:t>לפיכך, אין מקום בשלב זה לחזור על הדברים אלא להזכירם בקצרה וּככֹל שיש צורך, לבחינת טענות הנאשם.</w:t>
      </w:r>
    </w:p>
    <w:p w14:paraId="24AA6D2A" w14:textId="77777777" w:rsidR="00A86D59" w:rsidRDefault="00A86D59">
      <w:pPr>
        <w:spacing w:after="80" w:line="320" w:lineRule="exact"/>
        <w:ind w:firstLine="283"/>
        <w:jc w:val="both"/>
        <w:rPr>
          <w:rFonts w:hint="cs"/>
          <w:sz w:val="22"/>
          <w:rtl/>
        </w:rPr>
      </w:pPr>
      <w:r>
        <w:rPr>
          <w:rFonts w:hint="cs"/>
          <w:sz w:val="22"/>
          <w:rtl/>
        </w:rPr>
        <w:tab/>
        <w:t>כִּכלל, יש לציין כי כל עדי-התביעה, ללא יוצא מִן הכּלל, תמכו, השלימו, אימתו ואוששו את עיקרי גירסת המתלוננת בחלקֵיהּ השונים. יש מהם שעדותם התפרסה על-פני התקופה כולה. יש מהם שהתמקדו בנקודה ספציפית זו או אחרת ויש מהם שנפגשו בקטינה רק במהלך חשׂיפתה את הטראומות שעברו עליה.</w:t>
      </w:r>
    </w:p>
    <w:p w14:paraId="392A9EF7" w14:textId="77777777" w:rsidR="00A86D59" w:rsidRDefault="00A86D59">
      <w:pPr>
        <w:spacing w:after="80" w:line="320" w:lineRule="exact"/>
        <w:ind w:firstLine="283"/>
        <w:jc w:val="both"/>
        <w:rPr>
          <w:rFonts w:hint="cs"/>
          <w:sz w:val="22"/>
          <w:rtl/>
        </w:rPr>
      </w:pPr>
      <w:r>
        <w:rPr>
          <w:rFonts w:hint="cs"/>
          <w:sz w:val="22"/>
          <w:rtl/>
        </w:rPr>
        <w:tab/>
        <w:t>מצאתי בכֹל אחד מהם אותות אמת למכביר, השזוּרים וּמשתלבים עם גירסת הקטינה וּמשלימים את התמונה. אזכיר רק את קיומן של העדויות המאמתות את הגילוי המוקדם של מעשׂי הנאשם לחברהּ, ואחר-כך בהדרגה לאֵם, למחנכת ולאח; ואת האמוּן שניתן בדברי הקטינה בזמנם על-ידי החברה, המחנכת, האח ואפילו הדוֹד, שלא הכחיש את תמיכתן בה עד למעצרו של הנאשם, ואשר נמנע מלהשיב לשאלה אם לדעתו הקטינה משקרת.</w:t>
      </w:r>
    </w:p>
    <w:p w14:paraId="33213C7D" w14:textId="77777777" w:rsidR="00A86D59" w:rsidRDefault="00A86D59">
      <w:pPr>
        <w:spacing w:after="80" w:line="320" w:lineRule="exact"/>
        <w:ind w:firstLine="283"/>
        <w:jc w:val="both"/>
        <w:rPr>
          <w:rFonts w:hint="cs"/>
          <w:sz w:val="22"/>
          <w:rtl/>
        </w:rPr>
      </w:pPr>
      <w:r>
        <w:rPr>
          <w:rFonts w:hint="cs"/>
          <w:sz w:val="22"/>
          <w:rtl/>
        </w:rPr>
        <w:tab/>
        <w:t>כפי שצויין כבר לעיל, גם אם נמצאו אי-התאמות מסויימות באשר לעניינים המצויים בהיקפהּ של גירסת הקטינה - מובנים הם בנסיבות העניין. בכל מקרה, אין הם בעלי משמעות לפגיעה במהימנוּת הקטינה.</w:t>
      </w:r>
    </w:p>
    <w:p w14:paraId="1D1A65F9" w14:textId="77777777" w:rsidR="00A86D59" w:rsidRDefault="00A86D59">
      <w:pPr>
        <w:spacing w:after="80" w:line="320" w:lineRule="exact"/>
        <w:ind w:firstLine="283"/>
        <w:jc w:val="both"/>
        <w:rPr>
          <w:rFonts w:hint="cs"/>
          <w:sz w:val="22"/>
          <w:rtl/>
        </w:rPr>
      </w:pPr>
    </w:p>
    <w:p w14:paraId="18C6BDC7" w14:textId="77777777" w:rsidR="00A86D59" w:rsidRDefault="00A86D59">
      <w:pPr>
        <w:spacing w:after="80" w:line="320" w:lineRule="exact"/>
        <w:ind w:firstLine="283"/>
        <w:jc w:val="both"/>
        <w:rPr>
          <w:rFonts w:hint="cs"/>
          <w:sz w:val="22"/>
          <w:rtl/>
        </w:rPr>
      </w:pPr>
    </w:p>
    <w:p w14:paraId="1B6B373D" w14:textId="77777777" w:rsidR="00A86D59" w:rsidRDefault="00A86D59">
      <w:pPr>
        <w:spacing w:after="80" w:line="320" w:lineRule="exact"/>
        <w:ind w:firstLine="283"/>
        <w:jc w:val="both"/>
        <w:rPr>
          <w:rFonts w:hint="cs"/>
          <w:b/>
          <w:bCs/>
          <w:i/>
          <w:iCs/>
          <w:sz w:val="22"/>
          <w:u w:val="single"/>
          <w:rtl/>
        </w:rPr>
      </w:pPr>
      <w:r>
        <w:rPr>
          <w:rFonts w:hint="cs"/>
          <w:sz w:val="22"/>
          <w:rtl/>
        </w:rPr>
        <w:tab/>
      </w:r>
      <w:r>
        <w:rPr>
          <w:rFonts w:hint="cs"/>
          <w:b/>
          <w:bCs/>
          <w:i/>
          <w:iCs/>
          <w:sz w:val="22"/>
          <w:u w:val="single"/>
          <w:rtl/>
        </w:rPr>
        <w:t>מצבהּ הנפשי של הקטינה.</w:t>
      </w:r>
    </w:p>
    <w:p w14:paraId="7B32DE9F" w14:textId="77777777" w:rsidR="00A86D59" w:rsidRDefault="00A86D59">
      <w:pPr>
        <w:spacing w:after="80" w:line="320" w:lineRule="exact"/>
        <w:ind w:firstLine="283"/>
        <w:jc w:val="both"/>
        <w:rPr>
          <w:rFonts w:hint="cs"/>
          <w:sz w:val="22"/>
          <w:rtl/>
        </w:rPr>
      </w:pPr>
      <w:r>
        <w:rPr>
          <w:rFonts w:hint="cs"/>
          <w:b/>
          <w:bCs/>
          <w:i/>
          <w:iCs/>
          <w:sz w:val="22"/>
          <w:rtl/>
        </w:rPr>
        <w:t>90.</w:t>
      </w:r>
      <w:r>
        <w:rPr>
          <w:sz w:val="22"/>
          <w:rtl/>
        </w:rPr>
        <w:tab/>
      </w:r>
      <w:r>
        <w:rPr>
          <w:rFonts w:hint="cs"/>
          <w:b/>
          <w:bCs/>
          <w:sz w:val="22"/>
          <w:rtl/>
        </w:rPr>
        <w:t>"הֲלָכָה מושרשת היטב קובעת כי מצב נפשי של קורבן העבירה יכול לשמש סיוע לא פחות ממצב פיזי חבלתי המתגלה לאחר אירוע מיני טראומתי. מצב נפשי בנסיבות מתאימות יכול להוות ממצא אובייקטיבי חיצוני לעדוּת הטעונה סיוע."</w:t>
      </w:r>
    </w:p>
    <w:p w14:paraId="69937431" w14:textId="77777777" w:rsidR="00A86D59" w:rsidRDefault="00A86D59">
      <w:pPr>
        <w:spacing w:after="80" w:line="320" w:lineRule="exact"/>
        <w:ind w:firstLine="283"/>
        <w:jc w:val="both"/>
        <w:rPr>
          <w:rFonts w:hint="cs"/>
          <w:sz w:val="22"/>
          <w:rtl/>
        </w:rPr>
      </w:pPr>
      <w:r>
        <w:rPr>
          <w:rFonts w:hint="cs"/>
          <w:b/>
          <w:bCs/>
          <w:sz w:val="22"/>
          <w:rtl/>
        </w:rPr>
        <w:t>(</w:t>
      </w:r>
      <w:hyperlink r:id="rId42" w:history="1">
        <w:r w:rsidR="00A62DC8" w:rsidRPr="00A62DC8">
          <w:rPr>
            <w:rStyle w:val="Hyperlink"/>
            <w:rFonts w:hint="eastAsia"/>
            <w:b/>
            <w:bCs/>
            <w:i/>
            <w:iCs/>
            <w:sz w:val="22"/>
            <w:rtl/>
          </w:rPr>
          <w:t>ע</w:t>
        </w:r>
        <w:r w:rsidR="00A62DC8" w:rsidRPr="00A62DC8">
          <w:rPr>
            <w:rStyle w:val="Hyperlink"/>
            <w:b/>
            <w:bCs/>
            <w:i/>
            <w:iCs/>
            <w:sz w:val="22"/>
            <w:rtl/>
          </w:rPr>
          <w:t>"פ 1121/96, 1528/96, פלוני נ' מדינת ישראל, פ"ד נ</w:t>
        </w:r>
      </w:hyperlink>
      <w:r>
        <w:rPr>
          <w:rFonts w:hint="cs"/>
          <w:b/>
          <w:bCs/>
          <w:i/>
          <w:iCs/>
          <w:sz w:val="22"/>
          <w:rtl/>
        </w:rPr>
        <w:t>'(3), 353</w:t>
      </w:r>
      <w:r>
        <w:rPr>
          <w:rFonts w:hint="cs"/>
          <w:b/>
          <w:bCs/>
          <w:sz w:val="22"/>
          <w:rtl/>
        </w:rPr>
        <w:t>)</w:t>
      </w:r>
      <w:r>
        <w:rPr>
          <w:rFonts w:hint="cs"/>
          <w:sz w:val="22"/>
          <w:rtl/>
        </w:rPr>
        <w:t>.</w:t>
      </w:r>
    </w:p>
    <w:p w14:paraId="58DD7482" w14:textId="77777777" w:rsidR="00A86D59" w:rsidRDefault="00A86D59">
      <w:pPr>
        <w:spacing w:after="80" w:line="320" w:lineRule="exact"/>
        <w:ind w:firstLine="283"/>
        <w:jc w:val="both"/>
        <w:rPr>
          <w:rFonts w:hint="cs"/>
          <w:sz w:val="22"/>
          <w:rtl/>
        </w:rPr>
      </w:pPr>
    </w:p>
    <w:p w14:paraId="42CB90F8" w14:textId="77777777" w:rsidR="00A86D59" w:rsidRDefault="00A86D59">
      <w:pPr>
        <w:spacing w:after="80" w:line="320" w:lineRule="exact"/>
        <w:ind w:firstLine="283"/>
        <w:jc w:val="both"/>
        <w:rPr>
          <w:rFonts w:hint="cs"/>
          <w:sz w:val="22"/>
          <w:rtl/>
        </w:rPr>
      </w:pPr>
      <w:r>
        <w:rPr>
          <w:rFonts w:hint="cs"/>
          <w:sz w:val="22"/>
          <w:rtl/>
        </w:rPr>
        <w:t>ראיות למכביר הובאו בפנינו לעניין ההתדרדרות במצבהּ הנפשי של הקטינה בחודשים הקודמים לחשׂיפת הפּרשה לעין כל, וכן ככל הנוגע לתגובותיה ולהתנהגותה תוך כדי וּלאחר השלבים השונים של החשׂיפה ועד היום. בנוסף לאימרותיה של הקטינה, כפי שהובאו לעיל, המעידות כאלף עדים על תהליך ההתדרדרות, על המחשבות האובדניות ועל מצבהּ הקשֶׁה לאחר החשׂיפה, כל מי שהיה בקִרבתה של הקטינה בתקופה זו, כולל הנאשם עצמו, תיאר את מצבהּ הנפשי הקשֶׁה וּלמעשה אימת את דיווחיה שלה.</w:t>
      </w:r>
    </w:p>
    <w:p w14:paraId="16854998" w14:textId="77777777" w:rsidR="00A86D59" w:rsidRDefault="00A86D59">
      <w:pPr>
        <w:spacing w:after="80" w:line="320" w:lineRule="exact"/>
        <w:ind w:firstLine="283"/>
        <w:jc w:val="both"/>
        <w:rPr>
          <w:rFonts w:hint="cs"/>
          <w:sz w:val="22"/>
          <w:rtl/>
        </w:rPr>
      </w:pPr>
      <w:r>
        <w:rPr>
          <w:rFonts w:hint="cs"/>
          <w:sz w:val="22"/>
          <w:rtl/>
        </w:rPr>
        <w:t>כך העידה האֵם על שינויי מצב-הרוח, הירידה הדרסטית במשקל, הסתגרות וּבכי, בהמשך - סירוב תקיף לשתף את הנאשם במידע, סירוב להיעזר בגורמי טיפול, התפרצויות קשות בעקבות המידע על חובת הדיווח ואחר-כך בעת גילוי הסוד, מצב נפשי קשה ביותר מאז הגשת התלונה במשטרה ועד למועד מסירת העדוּת, וחשש רב לתיפקודהּ בעתיד, שהוגדר על-ידהּ כ</w:t>
      </w:r>
      <w:r>
        <w:rPr>
          <w:rFonts w:hint="cs"/>
          <w:b/>
          <w:bCs/>
          <w:sz w:val="22"/>
          <w:rtl/>
        </w:rPr>
        <w:t>"מלחמה על השפיות שלה לנצח"</w:t>
      </w:r>
      <w:r>
        <w:rPr>
          <w:rFonts w:hint="cs"/>
          <w:sz w:val="22"/>
          <w:rtl/>
        </w:rPr>
        <w:t>.</w:t>
      </w:r>
    </w:p>
    <w:p w14:paraId="12651B59" w14:textId="77777777" w:rsidR="00A86D59" w:rsidRDefault="00A86D59">
      <w:pPr>
        <w:spacing w:after="80" w:line="320" w:lineRule="exact"/>
        <w:ind w:firstLine="283"/>
        <w:jc w:val="both"/>
        <w:rPr>
          <w:rFonts w:hint="cs"/>
          <w:sz w:val="22"/>
          <w:rtl/>
        </w:rPr>
      </w:pPr>
      <w:r>
        <w:rPr>
          <w:rFonts w:hint="cs"/>
          <w:sz w:val="22"/>
          <w:rtl/>
        </w:rPr>
        <w:t xml:space="preserve">כך עדותה של המחנכת, דמות חינוכית וניטראלית שאיתרה את השינוי לרעה במצבהּ של הקטינה </w:t>
      </w:r>
      <w:r>
        <w:rPr>
          <w:rFonts w:hint="cs"/>
          <w:b/>
          <w:bCs/>
          <w:sz w:val="22"/>
          <w:rtl/>
        </w:rPr>
        <w:t>("היַלדה התפרקה לחלוטין")</w:t>
      </w:r>
      <w:r>
        <w:rPr>
          <w:rFonts w:hint="cs"/>
          <w:sz w:val="22"/>
          <w:rtl/>
        </w:rPr>
        <w:t>, תיארה את תגובותיה הקשות של הקטינה לשאלותיה, את מצבהּ לאחר החשׂיפה ואת מאמציה להבטיח שילוב הקטינה בטיפול פסיכולוגי שלדבריה, יידרש לאורך שנים.</w:t>
      </w:r>
    </w:p>
    <w:p w14:paraId="4BD6D19D" w14:textId="77777777" w:rsidR="00A86D59" w:rsidRDefault="00A86D59">
      <w:pPr>
        <w:spacing w:after="80" w:line="320" w:lineRule="exact"/>
        <w:ind w:firstLine="283"/>
        <w:jc w:val="both"/>
        <w:rPr>
          <w:rFonts w:hint="cs"/>
          <w:sz w:val="22"/>
          <w:rtl/>
        </w:rPr>
      </w:pPr>
      <w:r>
        <w:rPr>
          <w:rFonts w:hint="cs"/>
          <w:sz w:val="22"/>
          <w:rtl/>
        </w:rPr>
        <w:t>יש להזכיר שוב, כי בתגובה לטענת הנאשם, הצהירה עֵדה זו חד-משמעית, כפי שפורט בהרחבה בסקירת עדותה, כי מצבהּ הנפשי של הקטינה היה תוצאה ברורה מהטראומות שחוותה מידי הנאשם, תהליך ההתפקחות והחשׂיפה ולא מכֹּל סיבה אחרת.</w:t>
      </w:r>
    </w:p>
    <w:p w14:paraId="0B345B4A" w14:textId="77777777" w:rsidR="00A86D59" w:rsidRDefault="00A86D59">
      <w:pPr>
        <w:spacing w:after="80" w:line="320" w:lineRule="exact"/>
        <w:ind w:firstLine="283"/>
        <w:jc w:val="both"/>
        <w:rPr>
          <w:rFonts w:hint="cs"/>
          <w:sz w:val="22"/>
          <w:rtl/>
        </w:rPr>
      </w:pPr>
      <w:r>
        <w:rPr>
          <w:rFonts w:hint="cs"/>
          <w:sz w:val="22"/>
          <w:rtl/>
        </w:rPr>
        <w:t>על אלו נוספו עדויות חברתה של הקטינה ל.צ. ושני אחֵיה, שגם הם, כל אחד על-פי חלקוֹ וּמידת קִרבתו לקטינה, אִימתו את המצב, ואפילו הדוֹד, למרות ניסיונות התחמקות, הודה במצבהּ הבעייתי של הקטינה בעקבות החשׂיפה.</w:t>
      </w:r>
    </w:p>
    <w:p w14:paraId="729EE4E5" w14:textId="77777777" w:rsidR="00A86D59" w:rsidRDefault="00A86D59">
      <w:pPr>
        <w:spacing w:after="80" w:line="320" w:lineRule="exact"/>
        <w:ind w:firstLine="283"/>
        <w:jc w:val="both"/>
        <w:rPr>
          <w:rFonts w:hint="cs"/>
          <w:sz w:val="22"/>
          <w:rtl/>
        </w:rPr>
      </w:pPr>
      <w:r>
        <w:rPr>
          <w:rFonts w:hint="cs"/>
          <w:sz w:val="22"/>
          <w:rtl/>
        </w:rPr>
        <w:t xml:space="preserve">ויודגש. גם הנאשם עצמו, למרות ניסיונותיו להמעיט בחשיבוּת הדבר וּלטשטש את גבולותיו, הודה בשינוי שְׁחַל במצבהּ הנפשי של הקטינה בתקופה הקודמת לחשׂיפתה הראשונה של הפּרשה וּבוַדאי אחריה. </w:t>
      </w:r>
    </w:p>
    <w:p w14:paraId="54C01C2D" w14:textId="77777777" w:rsidR="00A86D59" w:rsidRDefault="00A86D59">
      <w:pPr>
        <w:spacing w:after="80" w:line="320" w:lineRule="exact"/>
        <w:ind w:firstLine="283"/>
        <w:jc w:val="both"/>
        <w:rPr>
          <w:rFonts w:hint="cs"/>
          <w:sz w:val="22"/>
          <w:rtl/>
        </w:rPr>
      </w:pPr>
    </w:p>
    <w:p w14:paraId="6905D545" w14:textId="77777777" w:rsidR="00A86D59" w:rsidRDefault="00A86D59">
      <w:pPr>
        <w:spacing w:after="80" w:line="320" w:lineRule="exact"/>
        <w:ind w:firstLine="283"/>
        <w:jc w:val="both"/>
        <w:rPr>
          <w:rFonts w:hint="cs"/>
          <w:sz w:val="22"/>
          <w:rtl/>
        </w:rPr>
      </w:pPr>
      <w:r>
        <w:rPr>
          <w:rFonts w:hint="cs"/>
          <w:sz w:val="22"/>
          <w:rtl/>
        </w:rPr>
        <w:t>מדבריו ברור כי היה מוּדע לכך, שוחח על כך עם האֵם, אשר עדיין לא ידעה כי הוא שפגע בקטינה, היה עֵר לחששותיה של הקטינה מהריון - חשש שנתבדה בבדיקה רפואית, ואף אישר את "מידורו" משיחות ישירות עם הקטינה בשל מצבהּ הנפשי.</w:t>
      </w:r>
    </w:p>
    <w:p w14:paraId="1FD399A0" w14:textId="77777777" w:rsidR="00A86D59" w:rsidRDefault="00A86D59">
      <w:pPr>
        <w:spacing w:after="80" w:line="320" w:lineRule="exact"/>
        <w:ind w:firstLine="283"/>
        <w:jc w:val="both"/>
        <w:rPr>
          <w:rFonts w:hint="cs"/>
          <w:sz w:val="22"/>
          <w:rtl/>
        </w:rPr>
      </w:pPr>
      <w:r>
        <w:rPr>
          <w:rFonts w:hint="cs"/>
          <w:sz w:val="22"/>
          <w:rtl/>
        </w:rPr>
        <w:t>כל אלה מהווים תמיכה וחיזוק - אם לא סיוע של ממש - לגירסתה של הקטינה.</w:t>
      </w:r>
    </w:p>
    <w:p w14:paraId="13B955A3" w14:textId="77777777" w:rsidR="00A86D59" w:rsidRDefault="00A86D59">
      <w:pPr>
        <w:spacing w:after="80" w:line="320" w:lineRule="exact"/>
        <w:ind w:firstLine="283"/>
        <w:jc w:val="both"/>
        <w:rPr>
          <w:rFonts w:hint="cs"/>
          <w:sz w:val="22"/>
          <w:rtl/>
        </w:rPr>
      </w:pPr>
    </w:p>
    <w:p w14:paraId="4816FEC5" w14:textId="77777777" w:rsidR="00A86D59" w:rsidRDefault="00A86D59">
      <w:pPr>
        <w:spacing w:after="80" w:line="320" w:lineRule="exact"/>
        <w:ind w:firstLine="283"/>
        <w:jc w:val="both"/>
        <w:rPr>
          <w:rFonts w:hint="cs"/>
          <w:b/>
          <w:bCs/>
          <w:i/>
          <w:iCs/>
          <w:sz w:val="22"/>
          <w:u w:val="single"/>
          <w:rtl/>
        </w:rPr>
      </w:pPr>
      <w:r>
        <w:rPr>
          <w:rFonts w:hint="cs"/>
          <w:sz w:val="22"/>
          <w:rtl/>
        </w:rPr>
        <w:tab/>
      </w:r>
      <w:r>
        <w:rPr>
          <w:rFonts w:hint="cs"/>
          <w:b/>
          <w:bCs/>
          <w:i/>
          <w:iCs/>
          <w:sz w:val="22"/>
          <w:u w:val="single"/>
          <w:rtl/>
        </w:rPr>
        <w:t>עדותה של האֵם.</w:t>
      </w:r>
    </w:p>
    <w:p w14:paraId="35389A04" w14:textId="77777777" w:rsidR="00A86D59" w:rsidRDefault="00A86D59">
      <w:pPr>
        <w:spacing w:after="80" w:line="320" w:lineRule="exact"/>
        <w:ind w:firstLine="283"/>
        <w:jc w:val="both"/>
        <w:rPr>
          <w:rFonts w:hint="cs"/>
          <w:sz w:val="22"/>
          <w:rtl/>
        </w:rPr>
      </w:pPr>
      <w:r>
        <w:rPr>
          <w:rFonts w:hint="cs"/>
          <w:b/>
          <w:bCs/>
          <w:i/>
          <w:iCs/>
          <w:sz w:val="22"/>
          <w:rtl/>
        </w:rPr>
        <w:t>91.</w:t>
      </w:r>
      <w:r>
        <w:rPr>
          <w:sz w:val="22"/>
          <w:rtl/>
        </w:rPr>
        <w:tab/>
      </w:r>
      <w:r>
        <w:rPr>
          <w:rFonts w:hint="cs"/>
          <w:sz w:val="22"/>
          <w:rtl/>
        </w:rPr>
        <w:t>חלק ניכּר מחקירותיו וטענותיו של הסניגור הופנו ונסובו כלפי אִימהּ של הקטינה. ואולם, מעבר להבנת הרֶקע המשפחתי והיחסים בין בני הבית, חשיבותה של עדוּת האֵם מתמצֵית בשתי נקודות בלבד: אישוש או סתירת גירסת המתלוננת וּבחינת מהימנוּת דיווחיה, וכן בירור טענת העֲלילה המופנית כנגדה על-ידי הנאשם.</w:t>
      </w:r>
    </w:p>
    <w:p w14:paraId="57796C1C" w14:textId="77777777" w:rsidR="00A86D59" w:rsidRDefault="00A86D59">
      <w:pPr>
        <w:spacing w:after="80" w:line="320" w:lineRule="exact"/>
        <w:ind w:firstLine="283"/>
        <w:jc w:val="both"/>
        <w:rPr>
          <w:rFonts w:hint="cs"/>
          <w:sz w:val="22"/>
          <w:rtl/>
        </w:rPr>
      </w:pPr>
      <w:r>
        <w:rPr>
          <w:rFonts w:hint="cs"/>
          <w:sz w:val="22"/>
          <w:rtl/>
        </w:rPr>
        <w:tab/>
        <w:t>על בסיס כל שפורט עד עתה, ניתן לקבוע כדלקמן:</w:t>
      </w:r>
    </w:p>
    <w:p w14:paraId="68355426" w14:textId="77777777" w:rsidR="00A86D59" w:rsidRDefault="00A86D59">
      <w:pPr>
        <w:spacing w:after="80" w:line="320" w:lineRule="exact"/>
        <w:ind w:firstLine="283"/>
        <w:jc w:val="both"/>
        <w:rPr>
          <w:rFonts w:hint="cs"/>
          <w:sz w:val="22"/>
          <w:rtl/>
        </w:rPr>
      </w:pPr>
    </w:p>
    <w:p w14:paraId="60EA17CF" w14:textId="77777777" w:rsidR="00A86D59" w:rsidRDefault="00A86D59">
      <w:pPr>
        <w:spacing w:after="80" w:line="320" w:lineRule="exact"/>
        <w:ind w:firstLine="283"/>
        <w:jc w:val="both"/>
        <w:rPr>
          <w:rFonts w:hint="cs"/>
          <w:sz w:val="22"/>
          <w:rtl/>
        </w:rPr>
      </w:pPr>
      <w:r>
        <w:rPr>
          <w:rFonts w:hint="cs"/>
          <w:b/>
          <w:bCs/>
          <w:i/>
          <w:iCs/>
          <w:sz w:val="22"/>
          <w:rtl/>
        </w:rPr>
        <w:t>(א)</w:t>
      </w:r>
      <w:r>
        <w:rPr>
          <w:sz w:val="22"/>
          <w:rtl/>
        </w:rPr>
        <w:tab/>
      </w:r>
      <w:r>
        <w:rPr>
          <w:rFonts w:hint="cs"/>
          <w:sz w:val="22"/>
          <w:rtl/>
        </w:rPr>
        <w:t>נותנת אני אמון מלא בעדותה של האֵם. אכן, המדובר באישה מוכה, גם על-פי הודאת הנאשם, פגועה רִגשית וּמלאת רִגשות-אשם. אך עם זאת התרשמתי כי עדותה - עדוּת אמת היא וּראויה לאמון.</w:t>
      </w:r>
    </w:p>
    <w:p w14:paraId="0FA05085" w14:textId="77777777" w:rsidR="00A86D59" w:rsidRDefault="00A86D59">
      <w:pPr>
        <w:spacing w:after="80" w:line="320" w:lineRule="exact"/>
        <w:ind w:firstLine="283"/>
        <w:jc w:val="both"/>
        <w:rPr>
          <w:rFonts w:hint="cs"/>
          <w:sz w:val="22"/>
          <w:rtl/>
        </w:rPr>
      </w:pPr>
    </w:p>
    <w:p w14:paraId="143DBC83" w14:textId="77777777" w:rsidR="00A86D59" w:rsidRDefault="00A86D59">
      <w:pPr>
        <w:spacing w:after="80" w:line="320" w:lineRule="exact"/>
        <w:ind w:firstLine="283"/>
        <w:jc w:val="both"/>
        <w:rPr>
          <w:rFonts w:hint="cs"/>
          <w:sz w:val="22"/>
          <w:rtl/>
        </w:rPr>
      </w:pPr>
      <w:r>
        <w:rPr>
          <w:rFonts w:hint="cs"/>
          <w:b/>
          <w:bCs/>
          <w:i/>
          <w:iCs/>
          <w:sz w:val="22"/>
          <w:rtl/>
        </w:rPr>
        <w:t>(ב)</w:t>
      </w:r>
      <w:r>
        <w:rPr>
          <w:sz w:val="22"/>
          <w:rtl/>
        </w:rPr>
        <w:tab/>
      </w:r>
      <w:r>
        <w:rPr>
          <w:rFonts w:hint="cs"/>
          <w:sz w:val="22"/>
          <w:rtl/>
        </w:rPr>
        <w:t xml:space="preserve">עדותה של האֵם סייעה רבות באישוש ואימוּת גירסת המתלוננת. תיאור חיי המשפחה והיחסים המורכבים שבּינה לבין הקטינה תאמו והשלימו את עדוּת הקטינה ועוד הוסיפו עליה נופך נוסף של אמינוּת. </w:t>
      </w:r>
    </w:p>
    <w:p w14:paraId="1F7597ED" w14:textId="77777777" w:rsidR="00A86D59" w:rsidRDefault="00A86D59">
      <w:pPr>
        <w:spacing w:after="80" w:line="320" w:lineRule="exact"/>
        <w:ind w:firstLine="283"/>
        <w:jc w:val="both"/>
        <w:rPr>
          <w:rFonts w:hint="cs"/>
          <w:sz w:val="22"/>
          <w:rtl/>
        </w:rPr>
      </w:pPr>
      <w:r>
        <w:rPr>
          <w:rFonts w:hint="cs"/>
          <w:sz w:val="22"/>
          <w:rtl/>
        </w:rPr>
        <w:t>אי-דיוקים ואפילו סתירות מסויימות בתיאור אירועים בודדים או בפרשנות מצבהּ של הקטינה - אינם משמעותיים ולא פוגמים בתמונה הכוללת.</w:t>
      </w:r>
    </w:p>
    <w:p w14:paraId="7D522A9F" w14:textId="77777777" w:rsidR="00A86D59" w:rsidRDefault="00A86D59">
      <w:pPr>
        <w:spacing w:after="80" w:line="320" w:lineRule="exact"/>
        <w:ind w:firstLine="283"/>
        <w:jc w:val="both"/>
        <w:rPr>
          <w:rFonts w:hint="cs"/>
          <w:sz w:val="22"/>
          <w:rtl/>
        </w:rPr>
      </w:pPr>
    </w:p>
    <w:p w14:paraId="543A198F" w14:textId="77777777" w:rsidR="00A86D59" w:rsidRDefault="00A86D59">
      <w:pPr>
        <w:spacing w:after="80" w:line="320" w:lineRule="exact"/>
        <w:ind w:firstLine="283"/>
        <w:jc w:val="both"/>
        <w:rPr>
          <w:rFonts w:hint="cs"/>
          <w:sz w:val="22"/>
          <w:rtl/>
        </w:rPr>
      </w:pPr>
      <w:r>
        <w:rPr>
          <w:rFonts w:hint="cs"/>
          <w:b/>
          <w:bCs/>
          <w:i/>
          <w:iCs/>
          <w:sz w:val="22"/>
          <w:rtl/>
        </w:rPr>
        <w:t>(ג)</w:t>
      </w:r>
      <w:r>
        <w:rPr>
          <w:sz w:val="22"/>
          <w:rtl/>
        </w:rPr>
        <w:tab/>
      </w:r>
      <w:r>
        <w:rPr>
          <w:rFonts w:hint="cs"/>
          <w:sz w:val="22"/>
          <w:rtl/>
        </w:rPr>
        <w:t>אף שקשֶׁה להבין, וּבוַדאי שלא ניתן לקבוע חד-משמעית, מה הם המניעים הגלויים או הנסתרים למעשׂי גילוי-עריות כפי שתוארו בפנינו, הרי ניתן להסיק כי נסיבות החיים כפי שתוארו על-ידי האֵם (גם אם לא במלוֹא מורכבוּתם), הם שהיוו כּר פורה להתפתחות הקֶשר הפתולוגי בין הנאשם והקטינה, וּבכך התווסף נדבך משכנע נוסף לגירסת הקטינה.</w:t>
      </w:r>
    </w:p>
    <w:p w14:paraId="53F37045" w14:textId="77777777" w:rsidR="00A86D59" w:rsidRDefault="00A86D59">
      <w:pPr>
        <w:spacing w:after="80" w:line="320" w:lineRule="exact"/>
        <w:ind w:firstLine="283"/>
        <w:jc w:val="both"/>
        <w:rPr>
          <w:rFonts w:hint="cs"/>
          <w:sz w:val="22"/>
          <w:rtl/>
        </w:rPr>
      </w:pPr>
    </w:p>
    <w:p w14:paraId="3D26E16E" w14:textId="77777777" w:rsidR="00A86D59" w:rsidRDefault="00A86D59">
      <w:pPr>
        <w:spacing w:after="80" w:line="320" w:lineRule="exact"/>
        <w:ind w:firstLine="283"/>
        <w:jc w:val="both"/>
        <w:rPr>
          <w:rFonts w:hint="cs"/>
          <w:sz w:val="22"/>
          <w:rtl/>
        </w:rPr>
      </w:pPr>
      <w:r>
        <w:rPr>
          <w:rFonts w:hint="cs"/>
          <w:b/>
          <w:bCs/>
          <w:i/>
          <w:iCs/>
          <w:sz w:val="22"/>
          <w:rtl/>
        </w:rPr>
        <w:t>(ד)</w:t>
      </w:r>
      <w:r>
        <w:rPr>
          <w:sz w:val="22"/>
          <w:rtl/>
        </w:rPr>
        <w:tab/>
      </w:r>
      <w:r>
        <w:rPr>
          <w:rFonts w:hint="cs"/>
          <w:sz w:val="22"/>
          <w:rtl/>
        </w:rPr>
        <w:t>הסניגור תמה כיצד לא הבחינה האֵם במעשׂי הנאשם כל אותן שנים למרות חשדנוּתה הגבוהה. אכן תמוה הדבר ואולי קשה להבנה. ואולם, בידוע הוא כי זהו מצב אופייני לעבירות מסוג זה. הדברים נדונו ונפסקה ההֲלָכָה הקובעת כך:</w:t>
      </w:r>
    </w:p>
    <w:p w14:paraId="17A3150D" w14:textId="77777777" w:rsidR="00A86D59" w:rsidRDefault="00A86D59">
      <w:pPr>
        <w:spacing w:after="80" w:line="320" w:lineRule="exact"/>
        <w:ind w:firstLine="283"/>
        <w:jc w:val="both"/>
        <w:rPr>
          <w:rFonts w:hint="cs"/>
          <w:b/>
          <w:bCs/>
          <w:sz w:val="22"/>
          <w:rtl/>
        </w:rPr>
      </w:pPr>
      <w:r>
        <w:rPr>
          <w:rFonts w:hint="cs"/>
          <w:b/>
          <w:bCs/>
          <w:sz w:val="22"/>
          <w:rtl/>
        </w:rPr>
        <w:t xml:space="preserve">"כִּכלל, אי ההבחנה של בני-משפחה במעשים של גילוי-עריות אינו שולל את גירסתו של הקורבן. </w:t>
      </w:r>
    </w:p>
    <w:p w14:paraId="666B5043" w14:textId="77777777" w:rsidR="00A86D59" w:rsidRDefault="00A86D59">
      <w:pPr>
        <w:spacing w:after="80" w:line="320" w:lineRule="exact"/>
        <w:ind w:firstLine="283"/>
        <w:jc w:val="both"/>
        <w:rPr>
          <w:rFonts w:hint="cs"/>
          <w:b/>
          <w:bCs/>
          <w:sz w:val="22"/>
          <w:rtl/>
        </w:rPr>
      </w:pPr>
      <w:r>
        <w:rPr>
          <w:rFonts w:hint="cs"/>
          <w:b/>
          <w:bCs/>
          <w:sz w:val="22"/>
          <w:rtl/>
        </w:rPr>
        <w:t>בעניין זה כתב המשנה לנשיא אילון, בהסתמכו על ספרות מקצועית, כי: "...קשר השתיקה וההסכמה האילמת מצד המשפחה המלַווים לעיתים קרובות מעשׂי             גילוי-עריות, בעיקר בכל הנוגע ליחסי אב וּבת..." (ע"פ 4910/89, פלוני נ' מ"י, מ"ה(4) 93, בעמ' 97).</w:t>
      </w:r>
    </w:p>
    <w:p w14:paraId="3DF3118D" w14:textId="77777777" w:rsidR="00A86D59" w:rsidRDefault="00A86D59">
      <w:pPr>
        <w:spacing w:after="80" w:line="320" w:lineRule="exact"/>
        <w:ind w:firstLine="283"/>
        <w:jc w:val="both"/>
        <w:rPr>
          <w:rFonts w:hint="cs"/>
          <w:b/>
          <w:bCs/>
          <w:sz w:val="22"/>
          <w:rtl/>
        </w:rPr>
      </w:pPr>
    </w:p>
    <w:p w14:paraId="30F527B0" w14:textId="77777777" w:rsidR="00A86D59" w:rsidRDefault="00A86D59">
      <w:pPr>
        <w:spacing w:after="80" w:line="320" w:lineRule="exact"/>
        <w:ind w:firstLine="283"/>
        <w:jc w:val="both"/>
        <w:rPr>
          <w:rFonts w:hint="cs"/>
          <w:b/>
          <w:bCs/>
          <w:sz w:val="22"/>
          <w:rtl/>
        </w:rPr>
      </w:pPr>
      <w:r>
        <w:rPr>
          <w:rFonts w:hint="cs"/>
          <w:b/>
          <w:bCs/>
          <w:sz w:val="22"/>
          <w:rtl/>
        </w:rPr>
        <w:t>שתיקת בני-משפחה אינה שוללת, איפוא, את אמינות עדותה של המתלוננת."</w:t>
      </w:r>
    </w:p>
    <w:p w14:paraId="48006021" w14:textId="77777777" w:rsidR="00A86D59" w:rsidRDefault="00A86D59">
      <w:pPr>
        <w:spacing w:after="80" w:line="320" w:lineRule="exact"/>
        <w:ind w:firstLine="283"/>
        <w:jc w:val="both"/>
        <w:rPr>
          <w:rFonts w:hint="cs"/>
          <w:sz w:val="22"/>
          <w:rtl/>
        </w:rPr>
      </w:pPr>
      <w:r>
        <w:rPr>
          <w:rFonts w:hint="cs"/>
          <w:b/>
          <w:bCs/>
          <w:sz w:val="22"/>
          <w:rtl/>
        </w:rPr>
        <w:t>(</w:t>
      </w:r>
      <w:hyperlink r:id="rId43" w:history="1">
        <w:r w:rsidR="00A62DC8" w:rsidRPr="00A62DC8">
          <w:rPr>
            <w:rStyle w:val="Hyperlink"/>
            <w:rFonts w:hint="eastAsia"/>
            <w:b/>
            <w:bCs/>
            <w:i/>
            <w:iCs/>
            <w:sz w:val="22"/>
            <w:rtl/>
          </w:rPr>
          <w:t>ע</w:t>
        </w:r>
        <w:r w:rsidR="00A62DC8" w:rsidRPr="00A62DC8">
          <w:rPr>
            <w:rStyle w:val="Hyperlink"/>
            <w:b/>
            <w:bCs/>
            <w:i/>
            <w:iCs/>
            <w:sz w:val="22"/>
            <w:rtl/>
          </w:rPr>
          <w:t>"פ 472/99, פלוני נ' מדינת ישראל, פ"ד נ"ה</w:t>
        </w:r>
      </w:hyperlink>
      <w:r>
        <w:rPr>
          <w:rFonts w:hint="cs"/>
          <w:b/>
          <w:bCs/>
          <w:i/>
          <w:iCs/>
          <w:sz w:val="22"/>
          <w:rtl/>
        </w:rPr>
        <w:t>(1), 684, 692(ב)</w:t>
      </w:r>
      <w:r>
        <w:rPr>
          <w:rFonts w:hint="cs"/>
          <w:b/>
          <w:bCs/>
          <w:sz w:val="22"/>
          <w:rtl/>
        </w:rPr>
        <w:t>)</w:t>
      </w:r>
      <w:r>
        <w:rPr>
          <w:rFonts w:hint="cs"/>
          <w:sz w:val="22"/>
          <w:rtl/>
        </w:rPr>
        <w:t>.</w:t>
      </w:r>
    </w:p>
    <w:p w14:paraId="5174BFFB" w14:textId="77777777" w:rsidR="00A86D59" w:rsidRDefault="00A86D59">
      <w:pPr>
        <w:spacing w:after="80" w:line="320" w:lineRule="exact"/>
        <w:ind w:firstLine="283"/>
        <w:jc w:val="both"/>
        <w:rPr>
          <w:rFonts w:hint="cs"/>
          <w:sz w:val="22"/>
          <w:rtl/>
        </w:rPr>
      </w:pPr>
    </w:p>
    <w:p w14:paraId="06F5F2E7" w14:textId="77777777" w:rsidR="00A86D59" w:rsidRDefault="00A86D59">
      <w:pPr>
        <w:spacing w:after="80" w:line="320" w:lineRule="exact"/>
        <w:ind w:firstLine="283"/>
        <w:jc w:val="both"/>
        <w:rPr>
          <w:rFonts w:hint="cs"/>
          <w:sz w:val="22"/>
          <w:rtl/>
        </w:rPr>
      </w:pPr>
      <w:r>
        <w:rPr>
          <w:rFonts w:hint="cs"/>
          <w:sz w:val="22"/>
          <w:rtl/>
        </w:rPr>
        <w:t>עם זאת, יצויין, כי במקרה שבפנינו עירנותה וחשדנותה של האֵם, אִם כי מאוחר מדי, הביאה בסופו של דבר להפסקת המעשים המיניים לאחר המפגש הלילי שלה עם הנאשם בחדְרהּ של הקטינה. שיתוף-הפעולה שלה עם המחנכת, כמו גם עקשנותה לדובב את הקטינה וּלהפנותה לטיפול - הם שאיפשרו בסופו של דבר את החשׂיפה.</w:t>
      </w:r>
    </w:p>
    <w:p w14:paraId="24743EEB" w14:textId="77777777" w:rsidR="00A86D59" w:rsidRDefault="00A86D59">
      <w:pPr>
        <w:spacing w:after="80" w:line="320" w:lineRule="exact"/>
        <w:ind w:firstLine="283"/>
        <w:jc w:val="both"/>
        <w:rPr>
          <w:rFonts w:hint="cs"/>
          <w:sz w:val="22"/>
          <w:rtl/>
        </w:rPr>
      </w:pPr>
    </w:p>
    <w:p w14:paraId="1A9E7D4A" w14:textId="77777777" w:rsidR="00A86D59" w:rsidRDefault="00A86D59">
      <w:pPr>
        <w:spacing w:after="80" w:line="320" w:lineRule="exact"/>
        <w:ind w:firstLine="283"/>
        <w:jc w:val="both"/>
        <w:rPr>
          <w:rFonts w:hint="cs"/>
          <w:sz w:val="22"/>
          <w:rtl/>
        </w:rPr>
      </w:pPr>
      <w:r>
        <w:rPr>
          <w:rFonts w:hint="cs"/>
          <w:b/>
          <w:bCs/>
          <w:i/>
          <w:iCs/>
          <w:sz w:val="22"/>
          <w:rtl/>
        </w:rPr>
        <w:t>(ה)</w:t>
      </w:r>
      <w:r>
        <w:rPr>
          <w:sz w:val="22"/>
          <w:rtl/>
        </w:rPr>
        <w:tab/>
      </w:r>
      <w:r>
        <w:rPr>
          <w:rFonts w:hint="cs"/>
          <w:sz w:val="22"/>
          <w:rtl/>
        </w:rPr>
        <w:t>ככל הנוגע להטלת אשמת העֲלילה על כתפי האֵם - טענה זו לא רק שאין לה כל בסיס, אלא היא סותרת עדויות ברורות ואמינוֹת שהובאו בפנינו, על-ידי האֵם ויֶתר בני-המשפחה, וגם מפי עד</w:t>
      </w:r>
      <w:r>
        <w:rPr>
          <w:rFonts w:hint="cs"/>
          <w:sz w:val="22"/>
          <w:rtl/>
        </w:rPr>
        <w:tab/>
        <w:t>וֹת ניטראליות לחלוטין - המחנכת, המתנדבת וחוקרת המשטרה - כפי שכבר פורט לעיל.</w:t>
      </w:r>
    </w:p>
    <w:p w14:paraId="4D393109" w14:textId="77777777" w:rsidR="00A86D59" w:rsidRDefault="00A86D59">
      <w:pPr>
        <w:spacing w:after="80" w:line="320" w:lineRule="exact"/>
        <w:ind w:firstLine="283"/>
        <w:jc w:val="both"/>
        <w:rPr>
          <w:rFonts w:hint="cs"/>
          <w:sz w:val="22"/>
          <w:rtl/>
        </w:rPr>
      </w:pPr>
      <w:r>
        <w:rPr>
          <w:rFonts w:hint="cs"/>
          <w:sz w:val="22"/>
          <w:rtl/>
        </w:rPr>
        <w:tab/>
        <w:t>יתרה מזאת, אין כל היגיון בטענה זו. הוּכח בפנינו כי מצבהּ של האֵם ושל המשפחה בכלל הוּרע מאוד בעקבות החשׂיפה. אין זה רק משום הנטל הכלכלי הקשֶׁה שהוטל על שכמיה, העדר מקור פרנסה, החובות הגבוהים שהותיר אחריו הנאשם והפסקת הסיוע מצד משפחתו, אלא גם, וּבמיוחד, בשל התפרקות המשפחה, הנֶתק המכאיב עם הבן א., תיפקודו הבלתי-יציב של הבן ע., וּמעל לכל אלה - מצבהּ הנפשי והתיפקודי הקשֶׁה גם עתה של הקטינה וחוסר-האונים באשר לעתיד.</w:t>
      </w:r>
    </w:p>
    <w:p w14:paraId="261B061B" w14:textId="77777777" w:rsidR="00A86D59" w:rsidRDefault="00A86D59">
      <w:pPr>
        <w:spacing w:after="80" w:line="320" w:lineRule="exact"/>
        <w:ind w:firstLine="283"/>
        <w:jc w:val="both"/>
        <w:rPr>
          <w:rFonts w:hint="cs"/>
          <w:sz w:val="22"/>
          <w:rtl/>
        </w:rPr>
      </w:pPr>
      <w:r>
        <w:rPr>
          <w:rFonts w:hint="cs"/>
          <w:sz w:val="22"/>
          <w:rtl/>
        </w:rPr>
        <w:tab/>
        <w:t>למעשה, האֵם נותרה קרחת מכאן - וּמכאן. כל תועלת לא צמחה לה מהעניין אלא רק מכאוב ושֶׁבר.</w:t>
      </w:r>
    </w:p>
    <w:p w14:paraId="75C5F97F" w14:textId="77777777" w:rsidR="00A86D59" w:rsidRDefault="00A86D59">
      <w:pPr>
        <w:spacing w:after="80" w:line="320" w:lineRule="exact"/>
        <w:ind w:firstLine="283"/>
        <w:jc w:val="both"/>
        <w:rPr>
          <w:rFonts w:hint="cs"/>
          <w:sz w:val="22"/>
          <w:rtl/>
        </w:rPr>
      </w:pPr>
    </w:p>
    <w:p w14:paraId="4701661C" w14:textId="77777777" w:rsidR="00A86D59" w:rsidRDefault="00A86D59">
      <w:pPr>
        <w:spacing w:after="80" w:line="320" w:lineRule="exact"/>
        <w:ind w:firstLine="283"/>
        <w:jc w:val="both"/>
        <w:rPr>
          <w:rFonts w:hint="cs"/>
          <w:b/>
          <w:bCs/>
          <w:i/>
          <w:iCs/>
          <w:sz w:val="22"/>
          <w:u w:val="single"/>
          <w:rtl/>
        </w:rPr>
      </w:pPr>
      <w:r>
        <w:rPr>
          <w:rFonts w:hint="cs"/>
          <w:sz w:val="22"/>
          <w:rtl/>
        </w:rPr>
        <w:tab/>
      </w:r>
      <w:r>
        <w:rPr>
          <w:rFonts w:hint="cs"/>
          <w:b/>
          <w:bCs/>
          <w:i/>
          <w:iCs/>
          <w:sz w:val="22"/>
          <w:u w:val="single"/>
          <w:rtl/>
        </w:rPr>
        <w:t>(ג)</w:t>
      </w:r>
      <w:r>
        <w:rPr>
          <w:rFonts w:hint="cs"/>
          <w:b/>
          <w:bCs/>
          <w:i/>
          <w:iCs/>
          <w:sz w:val="22"/>
          <w:rtl/>
        </w:rPr>
        <w:t xml:space="preserve"> </w:t>
      </w:r>
      <w:r>
        <w:rPr>
          <w:rFonts w:hint="cs"/>
          <w:b/>
          <w:bCs/>
          <w:i/>
          <w:iCs/>
          <w:sz w:val="22"/>
          <w:u w:val="single"/>
          <w:rtl/>
        </w:rPr>
        <w:t>וּבאשר למהימנוּת הנאשם.</w:t>
      </w:r>
    </w:p>
    <w:p w14:paraId="1BB72C72" w14:textId="77777777" w:rsidR="00A86D59" w:rsidRDefault="00A86D59">
      <w:pPr>
        <w:spacing w:after="80" w:line="320" w:lineRule="exact"/>
        <w:ind w:firstLine="283"/>
        <w:jc w:val="both"/>
        <w:rPr>
          <w:rFonts w:hint="cs"/>
          <w:sz w:val="22"/>
          <w:rtl/>
        </w:rPr>
      </w:pPr>
      <w:r>
        <w:rPr>
          <w:rFonts w:hint="cs"/>
          <w:b/>
          <w:bCs/>
          <w:i/>
          <w:iCs/>
          <w:sz w:val="22"/>
          <w:rtl/>
        </w:rPr>
        <w:t>92.</w:t>
      </w:r>
      <w:r>
        <w:rPr>
          <w:sz w:val="22"/>
          <w:rtl/>
        </w:rPr>
        <w:tab/>
      </w:r>
      <w:r>
        <w:rPr>
          <w:rFonts w:hint="cs"/>
          <w:sz w:val="22"/>
          <w:rtl/>
        </w:rPr>
        <w:t>לעומת גירסתה הברורה, האָמינה והמשכנעת של הקטינה, והראיות הרבות הנוספות המאמתות אותה, כמפורט לעיל, אין לגירסתו של הנאשם על מה שתסמוך. הרושם העולה מהודעותיו וּמעדותו בבית-המשפט, לאחר בחינתן לעומקן, הוא שלילי ולא ראוי לאמוּן. גם עד-ההגנה היחיד שהביא מטעמו - לא שִׁינה רושם זה כהוא זה.</w:t>
      </w:r>
    </w:p>
    <w:p w14:paraId="5D30D6F2" w14:textId="77777777" w:rsidR="00A86D59" w:rsidRDefault="00A86D59">
      <w:pPr>
        <w:spacing w:after="80" w:line="320" w:lineRule="exact"/>
        <w:ind w:firstLine="283"/>
        <w:jc w:val="both"/>
        <w:rPr>
          <w:rFonts w:hint="cs"/>
          <w:sz w:val="22"/>
          <w:rtl/>
        </w:rPr>
      </w:pPr>
      <w:r>
        <w:rPr>
          <w:rFonts w:hint="cs"/>
          <w:sz w:val="22"/>
          <w:rtl/>
        </w:rPr>
        <w:tab/>
        <w:t xml:space="preserve">לטענת הנאשם כי כל המיוחס לו בכתב-האישום </w:t>
      </w:r>
      <w:r>
        <w:rPr>
          <w:rFonts w:hint="cs"/>
          <w:b/>
          <w:bCs/>
          <w:sz w:val="22"/>
          <w:rtl/>
        </w:rPr>
        <w:t>"לא היה ולא נברא"</w:t>
      </w:r>
      <w:r>
        <w:rPr>
          <w:rFonts w:hint="cs"/>
          <w:sz w:val="22"/>
          <w:rtl/>
        </w:rPr>
        <w:t xml:space="preserve"> - לא נמצא, גם על-פי גירסתו, כל בסיס, לא עובדתי ולא לוֹגי. גם ניסיונותיו להטיל ספק בגירסת הקטינה וּבאמינוּתה - עלו בתוֹהוּ.</w:t>
      </w:r>
    </w:p>
    <w:p w14:paraId="35B2F155" w14:textId="77777777" w:rsidR="00A86D59" w:rsidRDefault="00A86D59">
      <w:pPr>
        <w:spacing w:after="80" w:line="320" w:lineRule="exact"/>
        <w:ind w:firstLine="283"/>
        <w:jc w:val="both"/>
        <w:rPr>
          <w:rFonts w:hint="cs"/>
          <w:sz w:val="22"/>
          <w:rtl/>
        </w:rPr>
      </w:pPr>
    </w:p>
    <w:p w14:paraId="2CE1278A" w14:textId="77777777" w:rsidR="00A86D59" w:rsidRDefault="00A86D59">
      <w:pPr>
        <w:spacing w:after="80" w:line="320" w:lineRule="exact"/>
        <w:ind w:firstLine="283"/>
        <w:jc w:val="both"/>
        <w:rPr>
          <w:rFonts w:hint="cs"/>
          <w:sz w:val="22"/>
          <w:rtl/>
        </w:rPr>
      </w:pPr>
      <w:r>
        <w:rPr>
          <w:rFonts w:hint="cs"/>
          <w:sz w:val="22"/>
          <w:rtl/>
        </w:rPr>
        <w:tab/>
        <w:t>כפי שתואר לעיל בהרחבה, קַו-ההגנה של הנאשם איננו ברור, עדותו חמקמקה וּמתפלפלת עד כי לעיתים קשה לרדת לסוף דעתו, וגירסתו נסתרת על-ידי כל עדי-התביעה. ועם כל זאת, ניתן למצוא בעדותו אותות אמת למכביר, המאשרות גירסת הקטינה. כך מאשר הנאשם ואף מתאר בפירוט את היחסים החמים, הקרובים, ההדוקים והמיוחדים שלו עם הקטינה, הכוללים שכיבה משותפת במיטה או על הספּה תחת השמיכה, נגיעות פיזיות, פתיחוּת מלאה, שיחות-נפש, מעורבוּת בכל אורחות-חייה של הקטינה, מימוּן כל צרכיה וּדרישותיה ואף דאגה פיזית מוגזמת, שנראתה מעל וּמעבר למקובל ולהגיוני.</w:t>
      </w:r>
    </w:p>
    <w:p w14:paraId="54B6B4EB" w14:textId="77777777" w:rsidR="00A86D59" w:rsidRDefault="00A86D59">
      <w:pPr>
        <w:spacing w:after="80" w:line="320" w:lineRule="exact"/>
        <w:ind w:firstLine="283"/>
        <w:jc w:val="both"/>
        <w:rPr>
          <w:rFonts w:hint="cs"/>
          <w:sz w:val="22"/>
          <w:rtl/>
        </w:rPr>
      </w:pPr>
      <w:r>
        <w:rPr>
          <w:rFonts w:hint="cs"/>
          <w:sz w:val="22"/>
          <w:rtl/>
        </w:rPr>
        <w:tab/>
        <w:t>הרושם הברור מעדותו הוא העדפה של הקטינה על-פני אחֵיה, ותלות מלאה של הקטינה בו, בכל דבר ועניין. אלא שהוא, בדרכּוֹ הבלתי-ברורה והבלתי-הגיונית, אינו רואה בכך כל פסול ולא מבִין כי קֶשר סימביוטי שכזה הינו חריג, מעורר חשד וּפועל לרעתו כחיזוק לראיות התביעה.</w:t>
      </w:r>
    </w:p>
    <w:p w14:paraId="004788C5" w14:textId="77777777" w:rsidR="00A86D59" w:rsidRDefault="00A86D59">
      <w:pPr>
        <w:spacing w:after="80" w:line="320" w:lineRule="exact"/>
        <w:ind w:firstLine="283"/>
        <w:jc w:val="both"/>
        <w:rPr>
          <w:rFonts w:hint="cs"/>
          <w:sz w:val="22"/>
          <w:rtl/>
        </w:rPr>
      </w:pPr>
      <w:r>
        <w:rPr>
          <w:rFonts w:hint="cs"/>
          <w:sz w:val="22"/>
          <w:rtl/>
        </w:rPr>
        <w:t>הנאשם מקפיד להרחיק את עצמו מכֹּל השלכה מינית של התנהגותו כלפי הקטינה, למרות כל תיאוריו דלעיל ולמרות עדויות ברורות שהתריעו בפניו על כך - כולל עדותו של אחִיו שכיום תומך בו. הנאשם אישר את מצבי-הרוח המִשתנים של הקטינה, את הסתגרותה וסירובה לשוחח עימו, אך דוחה את ההסבר להם כעולה מגירסת התביעה, המתבקש על-פי ההיגיון והמתיישב עם התמונה כולה.</w:t>
      </w:r>
    </w:p>
    <w:p w14:paraId="5356A889" w14:textId="77777777" w:rsidR="00A86D59" w:rsidRDefault="00A86D59">
      <w:pPr>
        <w:spacing w:after="80" w:line="320" w:lineRule="exact"/>
        <w:ind w:firstLine="283"/>
        <w:jc w:val="both"/>
        <w:rPr>
          <w:rFonts w:hint="cs"/>
          <w:sz w:val="22"/>
          <w:rtl/>
        </w:rPr>
      </w:pPr>
      <w:r>
        <w:rPr>
          <w:rFonts w:hint="cs"/>
          <w:sz w:val="22"/>
          <w:rtl/>
        </w:rPr>
        <w:tab/>
        <w:t xml:space="preserve">עוד יש להזכיר את טענתו המקוממת של הנאשם, שהועלתה רק ברמז באמצעות הסניגור בעקבות קַו חקירתה הנגדית של הקטינה, כי הקטינה היתה מעוניינת בקשרים המיניים עם הנאשם ואפילו "פיתתה" אותו </w:t>
      </w:r>
      <w:r>
        <w:rPr>
          <w:rFonts w:hint="cs"/>
          <w:b/>
          <w:bCs/>
          <w:sz w:val="22"/>
          <w:rtl/>
        </w:rPr>
        <w:t>(עמ' 85-83)</w:t>
      </w:r>
      <w:r>
        <w:rPr>
          <w:rFonts w:hint="cs"/>
          <w:sz w:val="22"/>
          <w:rtl/>
        </w:rPr>
        <w:t>. למותר לציין, כי מעבר לחוסר הרגישוּת וההבנה שבהעלאת טענה כזו כִּכלל, הרי היא סותרת מינה וּביה את הטענה כי כְּלל לא היו מעשים מיניים בין הנאשם לבין הקטינה.</w:t>
      </w:r>
    </w:p>
    <w:p w14:paraId="3E8C67BD" w14:textId="77777777" w:rsidR="00A86D59" w:rsidRDefault="00A86D59">
      <w:pPr>
        <w:spacing w:after="80" w:line="320" w:lineRule="exact"/>
        <w:ind w:firstLine="283"/>
        <w:jc w:val="both"/>
        <w:rPr>
          <w:rFonts w:hint="cs"/>
          <w:sz w:val="22"/>
          <w:rtl/>
        </w:rPr>
      </w:pPr>
      <w:r>
        <w:rPr>
          <w:rFonts w:hint="cs"/>
          <w:sz w:val="22"/>
          <w:rtl/>
        </w:rPr>
        <w:tab/>
        <w:t>ואכן, הסניגור חזר בו מקַו-הגנה זה, אם כי לא חסך מהקטינה שאלות נוספות ברוח זו.</w:t>
      </w:r>
    </w:p>
    <w:p w14:paraId="2B7488F7" w14:textId="77777777" w:rsidR="00A86D59" w:rsidRDefault="00A86D59">
      <w:pPr>
        <w:spacing w:after="80" w:line="320" w:lineRule="exact"/>
        <w:ind w:firstLine="283"/>
        <w:jc w:val="both"/>
        <w:rPr>
          <w:rFonts w:hint="cs"/>
          <w:sz w:val="22"/>
          <w:rtl/>
        </w:rPr>
      </w:pPr>
      <w:r>
        <w:rPr>
          <w:rFonts w:hint="cs"/>
          <w:sz w:val="22"/>
          <w:rtl/>
        </w:rPr>
        <w:tab/>
        <w:t>לאחת מאותן שאלות קשות וּמכאיבות ענתה הקטינה תשובה ניצחת בבכי וּבדמעות, באומרה:</w:t>
      </w:r>
    </w:p>
    <w:p w14:paraId="30B73443" w14:textId="77777777" w:rsidR="00A86D59" w:rsidRDefault="00A86D59">
      <w:pPr>
        <w:spacing w:after="80" w:line="320" w:lineRule="exact"/>
        <w:ind w:firstLine="283"/>
        <w:jc w:val="both"/>
        <w:rPr>
          <w:rFonts w:hint="cs"/>
          <w:b/>
          <w:bCs/>
          <w:sz w:val="22"/>
          <w:rtl/>
        </w:rPr>
      </w:pPr>
      <w:r>
        <w:rPr>
          <w:rFonts w:hint="cs"/>
          <w:b/>
          <w:bCs/>
          <w:sz w:val="22"/>
          <w:rtl/>
        </w:rPr>
        <w:t>"הוא בכל-זאת אביּ, והוא אמור לדעת מגיל אפס מה טוב בשבילי ומה לא. והוא היה צריך לשים את הגבולות והוא לא עשה את זה. אפילו אם אני הייתי באה אליו כמו הבת שלו ואומרת: 'תעשה בי כרצונך', אסור היה לו לעשות את זה."</w:t>
      </w:r>
    </w:p>
    <w:p w14:paraId="7F5CC195" w14:textId="77777777" w:rsidR="00A86D59" w:rsidRDefault="00A86D59">
      <w:pPr>
        <w:spacing w:after="80" w:line="320" w:lineRule="exact"/>
        <w:ind w:firstLine="283"/>
        <w:jc w:val="both"/>
        <w:rPr>
          <w:rFonts w:hint="cs"/>
          <w:sz w:val="22"/>
          <w:rtl/>
        </w:rPr>
      </w:pPr>
      <w:r>
        <w:rPr>
          <w:rFonts w:hint="cs"/>
          <w:b/>
          <w:bCs/>
          <w:sz w:val="22"/>
          <w:rtl/>
        </w:rPr>
        <w:tab/>
        <w:t>(עמ' 80, ש' 14 ואילך)</w:t>
      </w:r>
      <w:r>
        <w:rPr>
          <w:rFonts w:hint="cs"/>
          <w:sz w:val="22"/>
          <w:rtl/>
        </w:rPr>
        <w:t>.</w:t>
      </w:r>
    </w:p>
    <w:p w14:paraId="247B69C4" w14:textId="77777777" w:rsidR="00A86D59" w:rsidRDefault="00A86D59">
      <w:pPr>
        <w:spacing w:after="80" w:line="320" w:lineRule="exact"/>
        <w:ind w:firstLine="283"/>
        <w:jc w:val="both"/>
        <w:rPr>
          <w:rFonts w:hint="cs"/>
          <w:sz w:val="22"/>
          <w:rtl/>
        </w:rPr>
      </w:pPr>
    </w:p>
    <w:p w14:paraId="2D9548C4" w14:textId="77777777" w:rsidR="00A86D59" w:rsidRDefault="00A86D59">
      <w:pPr>
        <w:spacing w:after="80" w:line="320" w:lineRule="exact"/>
        <w:ind w:firstLine="283"/>
        <w:jc w:val="both"/>
        <w:rPr>
          <w:rFonts w:hint="cs"/>
          <w:sz w:val="22"/>
          <w:rtl/>
        </w:rPr>
      </w:pPr>
      <w:r>
        <w:rPr>
          <w:rFonts w:hint="cs"/>
          <w:b/>
          <w:bCs/>
          <w:i/>
          <w:iCs/>
          <w:sz w:val="22"/>
          <w:rtl/>
        </w:rPr>
        <w:t>93.</w:t>
      </w:r>
      <w:r>
        <w:rPr>
          <w:rFonts w:hint="cs"/>
          <w:sz w:val="22"/>
          <w:rtl/>
        </w:rPr>
        <w:tab/>
        <w:t xml:space="preserve">הנאשם לא היה מסוגל לתת הסבר כיצד יעלה על הדעת כי הקטינה, שלפי דבריו הוא היה </w:t>
      </w:r>
      <w:r>
        <w:rPr>
          <w:rFonts w:hint="cs"/>
          <w:b/>
          <w:bCs/>
          <w:sz w:val="22"/>
          <w:rtl/>
        </w:rPr>
        <w:t>"האדם הכי קרוב אליה בעולם"</w:t>
      </w:r>
      <w:r>
        <w:rPr>
          <w:rFonts w:hint="cs"/>
          <w:sz w:val="22"/>
          <w:rtl/>
        </w:rPr>
        <w:t>, ואשר הוא, כעולה מדבריו, תיפקד גם כאביה וגם כאִימה וסיפק את כל מחסורה - דווקא היא תעליל עליו עלילה כֹּה מרושעת, תגרום לפירוק המשפחה כולה, וּלמעשה תישאר ללא דמות תומכת.</w:t>
      </w:r>
    </w:p>
    <w:p w14:paraId="53154265" w14:textId="77777777" w:rsidR="00A86D59" w:rsidRDefault="00A86D59">
      <w:pPr>
        <w:spacing w:after="80" w:line="320" w:lineRule="exact"/>
        <w:ind w:firstLine="283"/>
        <w:jc w:val="both"/>
        <w:rPr>
          <w:rFonts w:hint="cs"/>
          <w:sz w:val="22"/>
          <w:rtl/>
        </w:rPr>
      </w:pPr>
      <w:r>
        <w:rPr>
          <w:rFonts w:hint="cs"/>
          <w:sz w:val="22"/>
          <w:rtl/>
        </w:rPr>
        <w:tab/>
        <w:t>ואם בטענת העֲלילה עסקינן - הטענה שהעלה הנאשם כהסבר יחיד לסתירת גירסת הקטינה, אפילו זו לא הובהרה על-ידו עד תוּמהּ. האִם מקורה בקטינה וּבמעשֵׂיה וכחיפוי על מעלליה המיניים והריונהּ הבלתי-מתוכנן, שמא זוהי נקמתה של האֵם על חיים קשים במחיצתו של הנאשם או אולי על דחייתה והעדפת ה"רומן" עם הקטינה על פניה, או שמא המדובר בפרוייקט משותף שתוכנן על-ידי האֵם, מסיבה שלא הובררה כל צורכּה (תקוותה להתאבדותו של הנאשם?), כאשר הקטינה משחקת את התפקיד הראשי לאחר חזרות והדרכות שקיבלה האֵם (מִמי?), כולל שינוּן של הטקסט שהוּשׂם בפי הקטינה?</w:t>
      </w:r>
    </w:p>
    <w:p w14:paraId="71A1098F" w14:textId="77777777" w:rsidR="00A86D59" w:rsidRDefault="00A86D59">
      <w:pPr>
        <w:spacing w:after="80" w:line="320" w:lineRule="exact"/>
        <w:ind w:firstLine="283"/>
        <w:jc w:val="both"/>
        <w:rPr>
          <w:rFonts w:hint="cs"/>
          <w:sz w:val="22"/>
          <w:rtl/>
        </w:rPr>
      </w:pPr>
      <w:r>
        <w:rPr>
          <w:rFonts w:hint="cs"/>
          <w:sz w:val="22"/>
          <w:rtl/>
        </w:rPr>
        <w:tab/>
        <w:t>ברי לכל, כי המדובר בניסיונות נֶפל להעלות השׁערות וּסברות שאין להן כל אחיזה במציאוּת ואינן מתיישבות עם ההיגיון ועם התוצאה ההרסנית של חשׂיפת מעשֵׂי הנאשם על כל בני-המשפחה, הכל כפי שפורט כבר לעיל.</w:t>
      </w:r>
    </w:p>
    <w:p w14:paraId="49F8B03B" w14:textId="77777777" w:rsidR="00A86D59" w:rsidRDefault="00A86D59">
      <w:pPr>
        <w:spacing w:after="80" w:line="320" w:lineRule="exact"/>
        <w:ind w:firstLine="283"/>
        <w:jc w:val="both"/>
        <w:rPr>
          <w:rFonts w:hint="cs"/>
          <w:sz w:val="22"/>
          <w:rtl/>
        </w:rPr>
      </w:pPr>
      <w:r>
        <w:rPr>
          <w:rFonts w:hint="cs"/>
          <w:sz w:val="22"/>
          <w:rtl/>
        </w:rPr>
        <w:tab/>
        <w:t>והרי לכך התכוון בית-המשפט בחוזרו, רק לאחרונה, על ההֲלָכָה הפסוקה, כדלקמן:</w:t>
      </w:r>
    </w:p>
    <w:p w14:paraId="648D95E2" w14:textId="77777777" w:rsidR="00A86D59" w:rsidRDefault="00A86D59">
      <w:pPr>
        <w:spacing w:after="80" w:line="320" w:lineRule="exact"/>
        <w:ind w:firstLine="283"/>
        <w:jc w:val="both"/>
        <w:rPr>
          <w:rFonts w:hint="cs"/>
          <w:b/>
          <w:bCs/>
          <w:sz w:val="22"/>
          <w:rtl/>
        </w:rPr>
      </w:pPr>
      <w:r>
        <w:rPr>
          <w:rFonts w:hint="cs"/>
          <w:b/>
          <w:bCs/>
          <w:sz w:val="22"/>
          <w:rtl/>
        </w:rPr>
        <w:t xml:space="preserve">"אין בהעלאת השׁערות היפותטיות אשר אינן מבוססות בחומר הראיות כדי לעורר ספק סביר בדבר אשמתו של נאשם. (ראו: </w:t>
      </w:r>
      <w:hyperlink r:id="rId44" w:history="1">
        <w:r w:rsidR="00A62DC8" w:rsidRPr="00A62DC8">
          <w:rPr>
            <w:rStyle w:val="Hyperlink"/>
            <w:rFonts w:hint="eastAsia"/>
            <w:b/>
            <w:bCs/>
            <w:sz w:val="22"/>
            <w:rtl/>
          </w:rPr>
          <w:t>ע</w:t>
        </w:r>
        <w:r w:rsidR="00A62DC8" w:rsidRPr="00A62DC8">
          <w:rPr>
            <w:rStyle w:val="Hyperlink"/>
            <w:b/>
            <w:bCs/>
            <w:sz w:val="22"/>
            <w:rtl/>
          </w:rPr>
          <w:t>"פ 261/83, 276/83, דוד לוי נ' מדינת ישראל וערעור שכנגד, פ"ד ל"ח</w:t>
        </w:r>
      </w:hyperlink>
      <w:r>
        <w:rPr>
          <w:rFonts w:hint="cs"/>
          <w:b/>
          <w:bCs/>
          <w:sz w:val="22"/>
          <w:rtl/>
        </w:rPr>
        <w:t xml:space="preserve">(1), 570; </w:t>
      </w:r>
      <w:hyperlink r:id="rId45" w:history="1">
        <w:r w:rsidR="00A62DC8" w:rsidRPr="00A62DC8">
          <w:rPr>
            <w:rStyle w:val="Hyperlink"/>
            <w:rFonts w:hint="eastAsia"/>
            <w:b/>
            <w:bCs/>
            <w:sz w:val="22"/>
            <w:rtl/>
          </w:rPr>
          <w:t>ע</w:t>
        </w:r>
        <w:r w:rsidR="00A62DC8" w:rsidRPr="00A62DC8">
          <w:rPr>
            <w:rStyle w:val="Hyperlink"/>
            <w:b/>
            <w:bCs/>
            <w:sz w:val="22"/>
            <w:rtl/>
          </w:rPr>
          <w:t>"פ 2316/98, יריב סוויסה נ' מדינת ישראל, פ"ד נ"ה</w:t>
        </w:r>
      </w:hyperlink>
      <w:r>
        <w:rPr>
          <w:rFonts w:hint="cs"/>
          <w:b/>
          <w:bCs/>
          <w:sz w:val="22"/>
          <w:rtl/>
        </w:rPr>
        <w:t>(5), 797)."</w:t>
      </w:r>
    </w:p>
    <w:p w14:paraId="26BBDFC3" w14:textId="77777777" w:rsidR="00A86D59" w:rsidRDefault="00A86D59">
      <w:pPr>
        <w:spacing w:after="80" w:line="320" w:lineRule="exact"/>
        <w:ind w:firstLine="283"/>
        <w:jc w:val="both"/>
        <w:rPr>
          <w:rFonts w:hint="cs"/>
          <w:sz w:val="22"/>
          <w:rtl/>
        </w:rPr>
      </w:pPr>
    </w:p>
    <w:p w14:paraId="1083FB75" w14:textId="77777777" w:rsidR="00A86D59" w:rsidRDefault="00A86D59">
      <w:pPr>
        <w:spacing w:after="80" w:line="320" w:lineRule="exact"/>
        <w:ind w:firstLine="283"/>
        <w:jc w:val="both"/>
        <w:rPr>
          <w:rFonts w:hint="cs"/>
          <w:sz w:val="22"/>
          <w:rtl/>
        </w:rPr>
      </w:pPr>
      <w:r>
        <w:rPr>
          <w:rFonts w:hint="cs"/>
          <w:b/>
          <w:bCs/>
          <w:sz w:val="22"/>
          <w:rtl/>
        </w:rPr>
        <w:t>(</w:t>
      </w:r>
      <w:hyperlink r:id="rId46" w:history="1">
        <w:r w:rsidR="00A62DC8" w:rsidRPr="00A62DC8">
          <w:rPr>
            <w:rStyle w:val="Hyperlink"/>
            <w:rFonts w:hint="eastAsia"/>
            <w:b/>
            <w:bCs/>
            <w:i/>
            <w:iCs/>
            <w:sz w:val="22"/>
            <w:rtl/>
          </w:rPr>
          <w:t>ע</w:t>
        </w:r>
        <w:r w:rsidR="00A62DC8" w:rsidRPr="00A62DC8">
          <w:rPr>
            <w:rStyle w:val="Hyperlink"/>
            <w:b/>
            <w:bCs/>
            <w:i/>
            <w:iCs/>
            <w:sz w:val="22"/>
            <w:rtl/>
          </w:rPr>
          <w:t>"פ 5793/02</w:t>
        </w:r>
      </w:hyperlink>
      <w:r>
        <w:rPr>
          <w:rFonts w:hint="cs"/>
          <w:b/>
          <w:bCs/>
          <w:i/>
          <w:iCs/>
          <w:sz w:val="22"/>
          <w:rtl/>
        </w:rPr>
        <w:t xml:space="preserve">, </w:t>
      </w:r>
      <w:hyperlink r:id="rId47" w:history="1">
        <w:r w:rsidR="004111C6" w:rsidRPr="004111C6">
          <w:rPr>
            <w:rStyle w:val="Hyperlink"/>
            <w:b/>
            <w:bCs/>
            <w:i/>
            <w:iCs/>
            <w:sz w:val="22"/>
            <w:rtl/>
          </w:rPr>
          <w:t>6179/02</w:t>
        </w:r>
      </w:hyperlink>
      <w:r>
        <w:rPr>
          <w:rFonts w:hint="cs"/>
          <w:b/>
          <w:bCs/>
          <w:i/>
          <w:iCs/>
          <w:sz w:val="22"/>
          <w:rtl/>
        </w:rPr>
        <w:t xml:space="preserve">, </w:t>
      </w:r>
      <w:r>
        <w:rPr>
          <w:rFonts w:hint="cs"/>
          <w:b/>
          <w:bCs/>
          <w:i/>
          <w:iCs/>
          <w:sz w:val="22"/>
          <w:u w:val="single"/>
          <w:rtl/>
        </w:rPr>
        <w:t>עמוס דוד נ' מדינת ישראל</w:t>
      </w:r>
      <w:r>
        <w:rPr>
          <w:rFonts w:hint="cs"/>
          <w:b/>
          <w:bCs/>
          <w:i/>
          <w:iCs/>
          <w:sz w:val="22"/>
          <w:rtl/>
        </w:rPr>
        <w:t>, בעמ' 10 {טרם פורסם}</w:t>
      </w:r>
      <w:r>
        <w:rPr>
          <w:rFonts w:hint="cs"/>
          <w:b/>
          <w:bCs/>
          <w:sz w:val="22"/>
          <w:rtl/>
        </w:rPr>
        <w:t>)</w:t>
      </w:r>
      <w:r>
        <w:rPr>
          <w:rFonts w:hint="cs"/>
          <w:sz w:val="22"/>
          <w:rtl/>
        </w:rPr>
        <w:t>.</w:t>
      </w:r>
    </w:p>
    <w:p w14:paraId="32527326" w14:textId="77777777" w:rsidR="00A86D59" w:rsidRDefault="00A86D59">
      <w:pPr>
        <w:spacing w:after="80" w:line="320" w:lineRule="exact"/>
        <w:ind w:firstLine="283"/>
        <w:jc w:val="both"/>
        <w:rPr>
          <w:rFonts w:hint="cs"/>
          <w:sz w:val="22"/>
          <w:rtl/>
        </w:rPr>
      </w:pPr>
    </w:p>
    <w:p w14:paraId="201842C3" w14:textId="77777777" w:rsidR="00A86D59" w:rsidRDefault="00A86D59">
      <w:pPr>
        <w:spacing w:after="80" w:line="320" w:lineRule="exact"/>
        <w:ind w:firstLine="283"/>
        <w:jc w:val="both"/>
        <w:rPr>
          <w:rFonts w:hint="cs"/>
          <w:sz w:val="22"/>
          <w:rtl/>
        </w:rPr>
      </w:pPr>
      <w:r>
        <w:rPr>
          <w:rFonts w:hint="cs"/>
          <w:b/>
          <w:bCs/>
          <w:i/>
          <w:iCs/>
          <w:sz w:val="22"/>
          <w:rtl/>
        </w:rPr>
        <w:t>94.</w:t>
      </w:r>
      <w:r>
        <w:rPr>
          <w:sz w:val="22"/>
          <w:rtl/>
        </w:rPr>
        <w:tab/>
      </w:r>
      <w:r>
        <w:rPr>
          <w:rFonts w:hint="cs"/>
          <w:sz w:val="22"/>
          <w:rtl/>
        </w:rPr>
        <w:t>על כל אלה יש להוסיף את התנהגותו המחשידה של הנאשם, שְׁאף אותה לא הכחיש אלא ניסה לפרשׁהּ באופן שאינו מתקבל על הדעת: הכיצד החריש ולא עשה דבר כאשר סיפרה לו אישתו כי הקטינה "נאנסה"? כיצד לפתע פתאום סמך על אישתו ועל שיקול-דעתה, שְׁעד אז היה בעיניו לקוי וּבלתי-תקין לחלוטין, וכאשר שלומהּ הפיזי והנפשי של בִּתוֹ האהובה עומד על כף המֹאזניים? כיצד זה הסכים שלא לומר לקטינה דבר ולא לברר עימה מיהו זה ואיזהוּ אשר הֵהִין לפגוע בה פגיעה שעל-פי תיאור אישתו, עלולה הייתה להיות קשה וּבלתי-הפיכה? כיצד זה לא פנה מיד למשטרה להתלונן על "אונס" בִּתוֹ האהובה?! אין זה כי סיבה הייתה לו, לנאשם, שלא להתבלט, לא לשאול יותר מדי שאלות וּלצמצם מעורבוּתוֹ עַד כמה שניתן בתקווה שהעניין ישתתק.</w:t>
      </w:r>
    </w:p>
    <w:p w14:paraId="5DC5F107" w14:textId="77777777" w:rsidR="00A86D59" w:rsidRDefault="00A86D59">
      <w:pPr>
        <w:spacing w:after="80" w:line="320" w:lineRule="exact"/>
        <w:ind w:firstLine="283"/>
        <w:jc w:val="both"/>
        <w:rPr>
          <w:rFonts w:hint="cs"/>
          <w:sz w:val="22"/>
          <w:rtl/>
        </w:rPr>
      </w:pPr>
    </w:p>
    <w:p w14:paraId="0DBC909B" w14:textId="77777777" w:rsidR="00A86D59" w:rsidRDefault="00A86D59">
      <w:pPr>
        <w:spacing w:after="80" w:line="320" w:lineRule="exact"/>
        <w:ind w:firstLine="283"/>
        <w:jc w:val="both"/>
        <w:rPr>
          <w:rFonts w:hint="cs"/>
          <w:sz w:val="22"/>
          <w:rtl/>
        </w:rPr>
      </w:pPr>
      <w:r>
        <w:rPr>
          <w:rFonts w:hint="cs"/>
          <w:sz w:val="22"/>
          <w:rtl/>
        </w:rPr>
        <w:tab/>
        <w:t>גם התנהגותו של הנאשם ביום שבּוֹ פנו הקטינה ואישתו למרכז סיוע לנפגעות תקיפה מינית, וּבמיוחד שיחת הטלפון המזהירה אותן מפני כניסה לא מתוכננת               לתחנת-משטרה - אומרת דרשני. כך גם הסכמתו, ללא עוררין, שלא לשוב כְּלל לבֵיתו,      על-פי דרישת אישתו וּבאמצעות אחִיו, ביום שבּוֹ נתגלו מעשיו, וכן את דרישתו לקבל את דרכּוֹנוֹ שנותר בבית בימים שקדמו למעצרו, דרישה אשר בנוסף לדברי הדוֹד, העלתה חשד מוחשי לאפשרות בריחתו מִן הארץ.</w:t>
      </w:r>
    </w:p>
    <w:p w14:paraId="160455D7" w14:textId="77777777" w:rsidR="00A86D59" w:rsidRDefault="00A86D59">
      <w:pPr>
        <w:spacing w:after="80" w:line="320" w:lineRule="exact"/>
        <w:ind w:firstLine="283"/>
        <w:jc w:val="both"/>
        <w:rPr>
          <w:rFonts w:hint="cs"/>
          <w:sz w:val="22"/>
          <w:rtl/>
        </w:rPr>
      </w:pPr>
      <w:r>
        <w:rPr>
          <w:rFonts w:hint="cs"/>
          <w:sz w:val="22"/>
          <w:rtl/>
        </w:rPr>
        <w:tab/>
        <w:t>אין זו התנהגות של מי שמצפּוּנוֹ נקי וּמבקש להוכיח את חפותו. גם אם אין בה כשלעצמה כדי להוכיח את אשמתו, הרי היא מצטרפת כאות-אמת לגירסתה המפלילה, הברורה והמהימנה של התביעה.</w:t>
      </w:r>
    </w:p>
    <w:p w14:paraId="3F5DD02E" w14:textId="77777777" w:rsidR="00A86D59" w:rsidRDefault="00A86D59">
      <w:pPr>
        <w:spacing w:after="80" w:line="320" w:lineRule="exact"/>
        <w:ind w:firstLine="283"/>
        <w:jc w:val="both"/>
        <w:rPr>
          <w:rFonts w:hint="cs"/>
          <w:sz w:val="22"/>
          <w:rtl/>
        </w:rPr>
      </w:pPr>
    </w:p>
    <w:p w14:paraId="0D083B99" w14:textId="77777777" w:rsidR="00A86D59" w:rsidRDefault="00A86D59">
      <w:pPr>
        <w:spacing w:after="80" w:line="320" w:lineRule="exact"/>
        <w:ind w:firstLine="283"/>
        <w:jc w:val="both"/>
        <w:rPr>
          <w:rFonts w:hint="cs"/>
          <w:b/>
          <w:bCs/>
          <w:i/>
          <w:iCs/>
          <w:sz w:val="22"/>
          <w:u w:val="single"/>
          <w:rtl/>
        </w:rPr>
      </w:pPr>
      <w:r>
        <w:rPr>
          <w:rFonts w:hint="cs"/>
          <w:b/>
          <w:bCs/>
          <w:i/>
          <w:iCs/>
          <w:sz w:val="22"/>
          <w:u w:val="single"/>
          <w:rtl/>
        </w:rPr>
        <w:t>ח.</w:t>
      </w:r>
      <w:r>
        <w:rPr>
          <w:rFonts w:hint="cs"/>
          <w:b/>
          <w:bCs/>
          <w:i/>
          <w:iCs/>
          <w:sz w:val="22"/>
          <w:rtl/>
        </w:rPr>
        <w:t xml:space="preserve">  </w:t>
      </w:r>
      <w:r>
        <w:rPr>
          <w:rFonts w:hint="cs"/>
          <w:b/>
          <w:bCs/>
          <w:i/>
          <w:iCs/>
          <w:sz w:val="22"/>
          <w:u w:val="single"/>
          <w:rtl/>
        </w:rPr>
        <w:t>סוף דבר.</w:t>
      </w:r>
    </w:p>
    <w:p w14:paraId="0FE3099E" w14:textId="77777777" w:rsidR="00A86D59" w:rsidRDefault="00A86D59">
      <w:pPr>
        <w:spacing w:after="80" w:line="320" w:lineRule="exact"/>
        <w:ind w:firstLine="283"/>
        <w:jc w:val="both"/>
        <w:rPr>
          <w:rFonts w:hint="cs"/>
          <w:sz w:val="22"/>
          <w:rtl/>
        </w:rPr>
      </w:pPr>
      <w:r>
        <w:rPr>
          <w:rFonts w:hint="cs"/>
          <w:b/>
          <w:bCs/>
          <w:i/>
          <w:iCs/>
          <w:sz w:val="22"/>
          <w:rtl/>
        </w:rPr>
        <w:t>95.</w:t>
      </w:r>
      <w:r>
        <w:rPr>
          <w:sz w:val="22"/>
          <w:rtl/>
        </w:rPr>
        <w:tab/>
      </w:r>
      <w:r>
        <w:rPr>
          <w:rFonts w:hint="cs"/>
          <w:sz w:val="22"/>
          <w:rtl/>
        </w:rPr>
        <w:t>לאחר שִׁקלול כל הראיות כולן והתרשמות בלתי-אמצעית מִן העדים, לא נותר כל ספק בליבי כי הנאשם אכן ביצע את המעשים המיוחסים לו, כפי שפורטו לעיל בהרחבה.</w:t>
      </w:r>
    </w:p>
    <w:p w14:paraId="13F4AC3F" w14:textId="77777777" w:rsidR="00A86D59" w:rsidRDefault="00A86D59">
      <w:pPr>
        <w:spacing w:after="80" w:line="320" w:lineRule="exact"/>
        <w:ind w:firstLine="283"/>
        <w:jc w:val="both"/>
        <w:rPr>
          <w:rFonts w:hint="cs"/>
          <w:sz w:val="22"/>
          <w:rtl/>
        </w:rPr>
      </w:pPr>
      <w:r>
        <w:rPr>
          <w:rFonts w:hint="cs"/>
          <w:sz w:val="22"/>
          <w:rtl/>
        </w:rPr>
        <w:tab/>
        <w:t>הוּכח בפנינו כי היקף המעשים המיניים שתוארו על-ידי הקטינה בבהירוּת, בכנוּת וּבכאב, וקיבלו תמיכה ואימוּת ראָייתי נרחב, גדול לאין-שיעור מִן המקרים הספציפייים שנזכרו בכתב-האישום.</w:t>
      </w:r>
    </w:p>
    <w:p w14:paraId="2C80A90E" w14:textId="77777777" w:rsidR="00A86D59" w:rsidRDefault="00A86D59">
      <w:pPr>
        <w:spacing w:after="80" w:line="320" w:lineRule="exact"/>
        <w:ind w:firstLine="283"/>
        <w:jc w:val="both"/>
        <w:rPr>
          <w:rFonts w:hint="cs"/>
          <w:sz w:val="22"/>
          <w:rtl/>
        </w:rPr>
      </w:pPr>
    </w:p>
    <w:p w14:paraId="5EE25274" w14:textId="77777777" w:rsidR="00A86D59" w:rsidRDefault="00A86D59">
      <w:pPr>
        <w:spacing w:after="80" w:line="320" w:lineRule="exact"/>
        <w:ind w:firstLine="283"/>
        <w:jc w:val="both"/>
        <w:rPr>
          <w:rFonts w:hint="cs"/>
          <w:sz w:val="22"/>
          <w:rtl/>
        </w:rPr>
      </w:pPr>
      <w:r>
        <w:rPr>
          <w:rFonts w:hint="cs"/>
          <w:sz w:val="22"/>
          <w:rtl/>
        </w:rPr>
        <w:tab/>
        <w:t>הנאשם מצא בקטינה טרף-קל ליצריו ותִסכוליו. הוא ניצֵל את גּילהּ הצעיר, את כמיהתה לחום ואהבה ואת זמינוּתה.</w:t>
      </w:r>
    </w:p>
    <w:p w14:paraId="2B821A36" w14:textId="77777777" w:rsidR="00A86D59" w:rsidRDefault="00A86D59">
      <w:pPr>
        <w:spacing w:after="80" w:line="320" w:lineRule="exact"/>
        <w:ind w:firstLine="283"/>
        <w:jc w:val="both"/>
        <w:rPr>
          <w:rFonts w:hint="cs"/>
          <w:sz w:val="22"/>
          <w:rtl/>
        </w:rPr>
      </w:pPr>
      <w:r>
        <w:rPr>
          <w:rFonts w:hint="cs"/>
          <w:sz w:val="22"/>
          <w:rtl/>
        </w:rPr>
        <w:tab/>
        <w:t>במסווה של אב אוהב, דואג וּמפנק, הפכה ל"צ'יקיטה" שלו. סיפוק תאווֹתיו וּצרכיו המיניים הפכו לשִׁגרת חייה של הקטינה בשנים החשובות ביותר להתפתחותה.</w:t>
      </w:r>
    </w:p>
    <w:p w14:paraId="39345CF0" w14:textId="77777777" w:rsidR="00A86D59" w:rsidRDefault="00A86D59">
      <w:pPr>
        <w:spacing w:after="80" w:line="320" w:lineRule="exact"/>
        <w:ind w:firstLine="283"/>
        <w:jc w:val="both"/>
        <w:rPr>
          <w:rFonts w:hint="cs"/>
          <w:sz w:val="22"/>
          <w:rtl/>
        </w:rPr>
      </w:pPr>
    </w:p>
    <w:p w14:paraId="28DE3C6E" w14:textId="77777777" w:rsidR="00A86D59" w:rsidRDefault="00A86D59">
      <w:pPr>
        <w:spacing w:after="80" w:line="320" w:lineRule="exact"/>
        <w:ind w:firstLine="283"/>
        <w:jc w:val="both"/>
        <w:rPr>
          <w:rFonts w:hint="cs"/>
          <w:sz w:val="22"/>
          <w:rtl/>
        </w:rPr>
      </w:pPr>
      <w:r>
        <w:rPr>
          <w:rFonts w:hint="cs"/>
          <w:sz w:val="22"/>
          <w:rtl/>
        </w:rPr>
        <w:tab/>
        <w:t>למרבה המזל, וּבזכות מורתה ואִימהּ, הצליחה הקטינה לחלץ עצמה ממעלליו של הנאשם.</w:t>
      </w:r>
    </w:p>
    <w:p w14:paraId="70C1083F" w14:textId="77777777" w:rsidR="00A86D59" w:rsidRDefault="00A86D59">
      <w:pPr>
        <w:spacing w:after="80" w:line="320" w:lineRule="exact"/>
        <w:ind w:firstLine="283"/>
        <w:jc w:val="both"/>
        <w:rPr>
          <w:rFonts w:hint="cs"/>
          <w:sz w:val="22"/>
          <w:rtl/>
        </w:rPr>
      </w:pPr>
      <w:r>
        <w:rPr>
          <w:rFonts w:hint="cs"/>
          <w:sz w:val="22"/>
          <w:rtl/>
        </w:rPr>
        <w:tab/>
        <w:t>והוא - מחזיק בדגל אהבתו וּמסירוּתוֹ האין-סופית לבִתוֹ, לא חמל עליה, לא חסך מסִבלהּ ולא נתן כל הסבר לקינה הנמשכת שנשמעה מפּיה לאורך כל עדותה.</w:t>
      </w:r>
    </w:p>
    <w:p w14:paraId="3866533F" w14:textId="77777777" w:rsidR="00A86D59" w:rsidRDefault="00A86D59">
      <w:pPr>
        <w:spacing w:after="80" w:line="320" w:lineRule="exact"/>
        <w:ind w:firstLine="283"/>
        <w:jc w:val="both"/>
        <w:rPr>
          <w:rFonts w:hint="cs"/>
          <w:sz w:val="22"/>
          <w:rtl/>
        </w:rPr>
      </w:pPr>
    </w:p>
    <w:p w14:paraId="48946331" w14:textId="77777777" w:rsidR="00A86D59" w:rsidRDefault="00A86D59">
      <w:pPr>
        <w:spacing w:after="80" w:line="320" w:lineRule="exact"/>
        <w:ind w:firstLine="283"/>
        <w:jc w:val="both"/>
        <w:rPr>
          <w:rFonts w:hint="cs"/>
          <w:sz w:val="22"/>
          <w:rtl/>
        </w:rPr>
      </w:pPr>
      <w:r>
        <w:rPr>
          <w:rFonts w:hint="cs"/>
          <w:sz w:val="22"/>
          <w:rtl/>
        </w:rPr>
        <w:t xml:space="preserve">לנוכח כל האמור לעיל, מציעה אני לחברותיי למותב להרשיע את הנאשם בעבירות המיוחסות לו בכתב-האישום, והן: מעשים מגונים בבן-משפחה (לגבי השנים 1999-1993) - עבירה על </w:t>
      </w:r>
      <w:hyperlink r:id="rId48" w:history="1">
        <w:r w:rsidR="00FE1AF1" w:rsidRPr="00FE1AF1">
          <w:rPr>
            <w:i/>
            <w:iCs/>
            <w:color w:val="0000FF"/>
            <w:sz w:val="22"/>
            <w:u w:val="single"/>
            <w:rtl/>
          </w:rPr>
          <w:t>סעיף 351(ג)(2)</w:t>
        </w:r>
      </w:hyperlink>
      <w:r>
        <w:rPr>
          <w:rFonts w:hint="cs"/>
          <w:i/>
          <w:iCs/>
          <w:sz w:val="22"/>
          <w:rtl/>
        </w:rPr>
        <w:t xml:space="preserve">, יחד עם </w:t>
      </w:r>
      <w:hyperlink r:id="rId49" w:history="1">
        <w:r w:rsidR="00FE1AF1" w:rsidRPr="00FE1AF1">
          <w:rPr>
            <w:i/>
            <w:iCs/>
            <w:color w:val="0000FF"/>
            <w:sz w:val="22"/>
            <w:u w:val="single"/>
            <w:rtl/>
          </w:rPr>
          <w:t>סעיף 348(ב)</w:t>
        </w:r>
      </w:hyperlink>
      <w:r>
        <w:rPr>
          <w:rFonts w:hint="cs"/>
          <w:i/>
          <w:iCs/>
          <w:sz w:val="22"/>
          <w:rtl/>
        </w:rPr>
        <w:t xml:space="preserve"> </w:t>
      </w:r>
      <w:hyperlink r:id="rId50" w:history="1">
        <w:r w:rsidR="00FE1AF1" w:rsidRPr="00FE1AF1">
          <w:rPr>
            <w:i/>
            <w:iCs/>
            <w:color w:val="0000FF"/>
            <w:sz w:val="22"/>
            <w:u w:val="single"/>
            <w:rtl/>
          </w:rPr>
          <w:t>וסעיף 345(א)(4)</w:t>
        </w:r>
      </w:hyperlink>
      <w:r>
        <w:rPr>
          <w:rFonts w:hint="cs"/>
          <w:i/>
          <w:iCs/>
          <w:sz w:val="22"/>
          <w:rtl/>
        </w:rPr>
        <w:t xml:space="preserve"> ל</w:t>
      </w:r>
      <w:hyperlink r:id="rId51" w:history="1">
        <w:r w:rsidR="00A62DC8" w:rsidRPr="00A62DC8">
          <w:rPr>
            <w:rStyle w:val="Hyperlink"/>
            <w:rFonts w:hint="eastAsia"/>
            <w:i/>
            <w:iCs/>
            <w:sz w:val="22"/>
            <w:rtl/>
          </w:rPr>
          <w:t>חוק</w:t>
        </w:r>
        <w:r w:rsidR="00A62DC8" w:rsidRPr="00A62DC8">
          <w:rPr>
            <w:rStyle w:val="Hyperlink"/>
            <w:i/>
            <w:iCs/>
            <w:sz w:val="22"/>
            <w:rtl/>
          </w:rPr>
          <w:t xml:space="preserve"> העונשין</w:t>
        </w:r>
      </w:hyperlink>
      <w:r>
        <w:rPr>
          <w:rFonts w:hint="cs"/>
          <w:sz w:val="22"/>
          <w:rtl/>
        </w:rPr>
        <w:t xml:space="preserve"> ומעשים מגונים בבן-משפחה (לגבי השנים 1999 ואילך) - עבירה על-פי </w:t>
      </w:r>
      <w:hyperlink r:id="rId52" w:history="1">
        <w:r w:rsidR="00FE1AF1" w:rsidRPr="00FE1AF1">
          <w:rPr>
            <w:i/>
            <w:iCs/>
            <w:color w:val="0000FF"/>
            <w:sz w:val="22"/>
            <w:u w:val="single"/>
            <w:rtl/>
          </w:rPr>
          <w:t>סעיף 351(ג)(1)</w:t>
        </w:r>
      </w:hyperlink>
      <w:r>
        <w:rPr>
          <w:rFonts w:hint="cs"/>
          <w:i/>
          <w:iCs/>
          <w:sz w:val="22"/>
          <w:rtl/>
        </w:rPr>
        <w:t xml:space="preserve">, ביחד עם </w:t>
      </w:r>
      <w:hyperlink r:id="rId53" w:history="1">
        <w:r w:rsidR="00FE1AF1" w:rsidRPr="00FE1AF1">
          <w:rPr>
            <w:i/>
            <w:iCs/>
            <w:color w:val="0000FF"/>
            <w:sz w:val="22"/>
            <w:u w:val="single"/>
            <w:rtl/>
          </w:rPr>
          <w:t>סעיף 348(א)</w:t>
        </w:r>
      </w:hyperlink>
      <w:r>
        <w:rPr>
          <w:rFonts w:hint="cs"/>
          <w:i/>
          <w:iCs/>
          <w:sz w:val="22"/>
          <w:rtl/>
        </w:rPr>
        <w:t xml:space="preserve"> </w:t>
      </w:r>
      <w:hyperlink r:id="rId54" w:history="1">
        <w:r w:rsidR="004E23AC" w:rsidRPr="004E23AC">
          <w:rPr>
            <w:i/>
            <w:iCs/>
            <w:color w:val="0000FF"/>
            <w:sz w:val="22"/>
            <w:u w:val="single"/>
            <w:rtl/>
          </w:rPr>
          <w:t>וסעיף 345(א)(4)</w:t>
        </w:r>
      </w:hyperlink>
      <w:r>
        <w:rPr>
          <w:rFonts w:hint="cs"/>
          <w:i/>
          <w:iCs/>
          <w:sz w:val="22"/>
          <w:rtl/>
        </w:rPr>
        <w:t xml:space="preserve"> לחוק</w:t>
      </w:r>
      <w:r>
        <w:rPr>
          <w:rFonts w:hint="cs"/>
          <w:sz w:val="22"/>
          <w:rtl/>
        </w:rPr>
        <w:t>.</w:t>
      </w:r>
    </w:p>
    <w:p w14:paraId="7FAE1754" w14:textId="77777777" w:rsidR="00A86D59" w:rsidRDefault="00A86D59">
      <w:pPr>
        <w:spacing w:after="80" w:line="320" w:lineRule="exact"/>
        <w:ind w:firstLine="283"/>
        <w:jc w:val="both"/>
        <w:rPr>
          <w:rFonts w:hint="cs"/>
          <w:sz w:val="22"/>
          <w:rtl/>
        </w:rPr>
      </w:pPr>
    </w:p>
    <w:tbl>
      <w:tblPr>
        <w:tblW w:w="2977" w:type="dxa"/>
        <w:tblInd w:w="5586" w:type="dxa"/>
        <w:tblBorders>
          <w:top w:val="single" w:sz="4" w:space="0" w:color="auto"/>
        </w:tblBorders>
        <w:tblLook w:val="0000" w:firstRow="0" w:lastRow="0" w:firstColumn="0" w:lastColumn="0" w:noHBand="0" w:noVBand="0"/>
      </w:tblPr>
      <w:tblGrid>
        <w:gridCol w:w="2977"/>
      </w:tblGrid>
      <w:tr w:rsidR="00A86D59" w14:paraId="2E65FCF9" w14:textId="77777777">
        <w:tblPrEx>
          <w:tblCellMar>
            <w:top w:w="0" w:type="dxa"/>
            <w:bottom w:w="0" w:type="dxa"/>
          </w:tblCellMar>
        </w:tblPrEx>
        <w:tc>
          <w:tcPr>
            <w:tcW w:w="2977" w:type="dxa"/>
          </w:tcPr>
          <w:p w14:paraId="54C1EB20" w14:textId="77777777" w:rsidR="00A86D59" w:rsidRDefault="00A86D59">
            <w:pPr>
              <w:pStyle w:val="Heading3"/>
              <w:keepNext w:val="0"/>
              <w:spacing w:after="80" w:line="320" w:lineRule="exact"/>
              <w:ind w:firstLine="283"/>
              <w:jc w:val="both"/>
              <w:rPr>
                <w:rFonts w:hint="cs"/>
                <w:b w:val="0"/>
                <w:bCs w:val="0"/>
                <w:sz w:val="22"/>
                <w:szCs w:val="24"/>
              </w:rPr>
            </w:pPr>
            <w:r>
              <w:rPr>
                <w:rFonts w:hint="cs"/>
                <w:b w:val="0"/>
                <w:bCs w:val="0"/>
                <w:sz w:val="22"/>
                <w:szCs w:val="24"/>
                <w:rtl/>
              </w:rPr>
              <w:t>תחיה שפירא, שופטת</w:t>
            </w:r>
          </w:p>
        </w:tc>
      </w:tr>
    </w:tbl>
    <w:p w14:paraId="19A6A7D6" w14:textId="77777777" w:rsidR="00A86D59" w:rsidRDefault="00A86D59">
      <w:pPr>
        <w:spacing w:after="80" w:line="320" w:lineRule="exact"/>
        <w:ind w:firstLine="283"/>
        <w:jc w:val="both"/>
        <w:rPr>
          <w:rFonts w:hint="cs"/>
          <w:b/>
          <w:bCs/>
          <w:i/>
          <w:iCs/>
          <w:sz w:val="22"/>
          <w:u w:val="single"/>
          <w:rtl/>
        </w:rPr>
      </w:pPr>
      <w:r>
        <w:rPr>
          <w:rFonts w:hint="cs"/>
          <w:b/>
          <w:bCs/>
          <w:i/>
          <w:iCs/>
          <w:sz w:val="22"/>
          <w:rtl/>
        </w:rPr>
        <w:tab/>
      </w:r>
      <w:r>
        <w:rPr>
          <w:rFonts w:hint="cs"/>
          <w:b/>
          <w:bCs/>
          <w:i/>
          <w:iCs/>
          <w:sz w:val="22"/>
          <w:u w:val="single"/>
          <w:rtl/>
        </w:rPr>
        <w:t>השופטת ברכה אופיר-תום, אב"ד:</w:t>
      </w:r>
    </w:p>
    <w:p w14:paraId="29818C3E" w14:textId="77777777" w:rsidR="00A86D59" w:rsidRDefault="00A86D59">
      <w:pPr>
        <w:spacing w:after="80" w:line="320" w:lineRule="exact"/>
        <w:ind w:firstLine="283"/>
        <w:jc w:val="both"/>
        <w:rPr>
          <w:sz w:val="22"/>
          <w:rtl/>
        </w:rPr>
      </w:pPr>
      <w:r>
        <w:rPr>
          <w:rFonts w:hint="cs"/>
          <w:sz w:val="22"/>
          <w:rtl/>
        </w:rPr>
        <w:t>אני מסכימה.</w:t>
      </w:r>
    </w:p>
    <w:tbl>
      <w:tblPr>
        <w:tblW w:w="2977" w:type="dxa"/>
        <w:tblInd w:w="5586" w:type="dxa"/>
        <w:tblBorders>
          <w:top w:val="single" w:sz="4" w:space="0" w:color="auto"/>
        </w:tblBorders>
        <w:tblLook w:val="0000" w:firstRow="0" w:lastRow="0" w:firstColumn="0" w:lastColumn="0" w:noHBand="0" w:noVBand="0"/>
      </w:tblPr>
      <w:tblGrid>
        <w:gridCol w:w="2977"/>
      </w:tblGrid>
      <w:tr w:rsidR="00A86D59" w14:paraId="35055888" w14:textId="77777777">
        <w:tblPrEx>
          <w:tblCellMar>
            <w:top w:w="0" w:type="dxa"/>
            <w:bottom w:w="0" w:type="dxa"/>
          </w:tblCellMar>
        </w:tblPrEx>
        <w:tc>
          <w:tcPr>
            <w:tcW w:w="2977" w:type="dxa"/>
          </w:tcPr>
          <w:p w14:paraId="69EDF5A5" w14:textId="77777777" w:rsidR="00A86D59" w:rsidRDefault="00A86D59">
            <w:pPr>
              <w:spacing w:after="80" w:line="320" w:lineRule="exact"/>
              <w:ind w:firstLine="283"/>
              <w:jc w:val="both"/>
              <w:rPr>
                <w:rFonts w:hint="cs"/>
                <w:sz w:val="22"/>
                <w:rtl/>
              </w:rPr>
            </w:pPr>
            <w:r>
              <w:rPr>
                <w:rFonts w:hint="cs"/>
                <w:sz w:val="22"/>
                <w:rtl/>
              </w:rPr>
              <w:t>ברכה אופיר-תום, שופטת</w:t>
            </w:r>
          </w:p>
          <w:p w14:paraId="68F5B3F3" w14:textId="77777777" w:rsidR="00A86D59" w:rsidRDefault="00A86D59">
            <w:pPr>
              <w:spacing w:after="80" w:line="320" w:lineRule="exact"/>
              <w:ind w:firstLine="283"/>
              <w:jc w:val="both"/>
              <w:rPr>
                <w:rFonts w:hint="cs"/>
                <w:sz w:val="22"/>
              </w:rPr>
            </w:pPr>
            <w:r>
              <w:rPr>
                <w:rFonts w:hint="cs"/>
                <w:sz w:val="22"/>
                <w:rtl/>
              </w:rPr>
              <w:t>א  ב  "  ד</w:t>
            </w:r>
          </w:p>
        </w:tc>
      </w:tr>
    </w:tbl>
    <w:p w14:paraId="2922186C" w14:textId="77777777" w:rsidR="00A86D59" w:rsidRDefault="00A86D59">
      <w:pPr>
        <w:spacing w:after="80" w:line="320" w:lineRule="exact"/>
        <w:ind w:firstLine="283"/>
        <w:jc w:val="both"/>
        <w:rPr>
          <w:rFonts w:hint="cs"/>
          <w:b/>
          <w:bCs/>
          <w:i/>
          <w:iCs/>
          <w:sz w:val="22"/>
          <w:u w:val="single"/>
          <w:rtl/>
        </w:rPr>
      </w:pPr>
      <w:r>
        <w:rPr>
          <w:rFonts w:hint="cs"/>
          <w:b/>
          <w:bCs/>
          <w:i/>
          <w:iCs/>
          <w:sz w:val="22"/>
          <w:rtl/>
        </w:rPr>
        <w:tab/>
      </w:r>
      <w:r>
        <w:rPr>
          <w:rFonts w:hint="cs"/>
          <w:b/>
          <w:bCs/>
          <w:i/>
          <w:iCs/>
          <w:sz w:val="22"/>
          <w:u w:val="single"/>
          <w:rtl/>
        </w:rPr>
        <w:t>השופטת מרים סוקולוב:</w:t>
      </w:r>
    </w:p>
    <w:p w14:paraId="1C0FB7DC" w14:textId="77777777" w:rsidR="00A86D59" w:rsidRDefault="00A86D59">
      <w:pPr>
        <w:spacing w:after="80" w:line="320" w:lineRule="exact"/>
        <w:ind w:firstLine="283"/>
        <w:jc w:val="both"/>
        <w:rPr>
          <w:sz w:val="22"/>
          <w:rtl/>
        </w:rPr>
      </w:pPr>
      <w:r>
        <w:rPr>
          <w:rFonts w:hint="cs"/>
          <w:sz w:val="22"/>
          <w:rtl/>
        </w:rPr>
        <w:t>אני מסכימה.</w:t>
      </w:r>
    </w:p>
    <w:tbl>
      <w:tblPr>
        <w:tblW w:w="2977" w:type="dxa"/>
        <w:tblInd w:w="5586" w:type="dxa"/>
        <w:tblBorders>
          <w:top w:val="single" w:sz="4" w:space="0" w:color="auto"/>
        </w:tblBorders>
        <w:tblLook w:val="0000" w:firstRow="0" w:lastRow="0" w:firstColumn="0" w:lastColumn="0" w:noHBand="0" w:noVBand="0"/>
      </w:tblPr>
      <w:tblGrid>
        <w:gridCol w:w="2977"/>
      </w:tblGrid>
      <w:tr w:rsidR="00A86D59" w14:paraId="70164B3D" w14:textId="77777777">
        <w:tblPrEx>
          <w:tblCellMar>
            <w:top w:w="0" w:type="dxa"/>
            <w:bottom w:w="0" w:type="dxa"/>
          </w:tblCellMar>
        </w:tblPrEx>
        <w:tc>
          <w:tcPr>
            <w:tcW w:w="2977" w:type="dxa"/>
          </w:tcPr>
          <w:p w14:paraId="220D377C" w14:textId="77777777" w:rsidR="00A86D59" w:rsidRDefault="00A86D59">
            <w:pPr>
              <w:spacing w:after="80" w:line="320" w:lineRule="exact"/>
              <w:ind w:firstLine="283"/>
              <w:jc w:val="both"/>
              <w:rPr>
                <w:rFonts w:hint="cs"/>
                <w:sz w:val="22"/>
              </w:rPr>
            </w:pPr>
            <w:r>
              <w:rPr>
                <w:rFonts w:hint="cs"/>
                <w:sz w:val="22"/>
                <w:rtl/>
              </w:rPr>
              <w:t>מרים סוקולוב, שופטת</w:t>
            </w:r>
          </w:p>
        </w:tc>
      </w:tr>
    </w:tbl>
    <w:p w14:paraId="22515008" w14:textId="77777777" w:rsidR="00A86D59" w:rsidRDefault="00A86D59">
      <w:pPr>
        <w:spacing w:after="80" w:line="320" w:lineRule="exact"/>
        <w:ind w:firstLine="283"/>
        <w:jc w:val="both"/>
        <w:rPr>
          <w:sz w:val="22"/>
          <w:rtl/>
        </w:rPr>
      </w:pPr>
    </w:p>
    <w:p w14:paraId="247819E6" w14:textId="77777777" w:rsidR="00A86D59" w:rsidRDefault="00A86D59">
      <w:pPr>
        <w:spacing w:after="80" w:line="320" w:lineRule="exact"/>
        <w:ind w:firstLine="283"/>
        <w:jc w:val="both"/>
        <w:rPr>
          <w:rFonts w:hint="cs"/>
          <w:b/>
          <w:bCs/>
          <w:i/>
          <w:iCs/>
          <w:sz w:val="22"/>
          <w:u w:val="single"/>
          <w:rtl/>
        </w:rPr>
      </w:pPr>
      <w:r>
        <w:rPr>
          <w:rFonts w:hint="cs"/>
          <w:b/>
          <w:bCs/>
          <w:i/>
          <w:iCs/>
          <w:sz w:val="22"/>
          <w:u w:val="single"/>
          <w:rtl/>
        </w:rPr>
        <w:t>ההכרעה:</w:t>
      </w:r>
    </w:p>
    <w:p w14:paraId="2E8661F9" w14:textId="77777777" w:rsidR="00A86D59" w:rsidRDefault="00A86D59">
      <w:pPr>
        <w:spacing w:after="80" w:line="320" w:lineRule="exact"/>
        <w:ind w:firstLine="283"/>
        <w:jc w:val="both"/>
        <w:rPr>
          <w:rFonts w:hint="cs"/>
          <w:sz w:val="22"/>
          <w:rtl/>
        </w:rPr>
      </w:pPr>
      <w:r>
        <w:rPr>
          <w:rFonts w:hint="cs"/>
          <w:sz w:val="22"/>
          <w:rtl/>
        </w:rPr>
        <w:t>לאור כל האמור לעיל, אנו מרשיעות את הנאשם בעבירות אשר יוחסו לו בכתב-האישום, דהיינו:</w:t>
      </w:r>
    </w:p>
    <w:p w14:paraId="746969FE" w14:textId="77777777" w:rsidR="00A86D59" w:rsidRDefault="00A86D59">
      <w:pPr>
        <w:spacing w:after="80" w:line="320" w:lineRule="exact"/>
        <w:ind w:firstLine="283"/>
        <w:jc w:val="both"/>
        <w:rPr>
          <w:rFonts w:hint="cs"/>
          <w:sz w:val="22"/>
          <w:rtl/>
        </w:rPr>
      </w:pPr>
    </w:p>
    <w:p w14:paraId="0B141BA1" w14:textId="77777777" w:rsidR="00A86D59" w:rsidRDefault="00A86D59">
      <w:pPr>
        <w:spacing w:after="80" w:line="320" w:lineRule="exact"/>
        <w:ind w:firstLine="283"/>
        <w:jc w:val="both"/>
        <w:rPr>
          <w:rFonts w:hint="cs"/>
          <w:i/>
          <w:iCs/>
          <w:sz w:val="22"/>
          <w:rtl/>
        </w:rPr>
      </w:pPr>
      <w:r>
        <w:rPr>
          <w:rFonts w:hint="cs"/>
          <w:b/>
          <w:bCs/>
          <w:i/>
          <w:iCs/>
          <w:sz w:val="22"/>
          <w:rtl/>
        </w:rPr>
        <w:t>(א)</w:t>
      </w:r>
      <w:r>
        <w:rPr>
          <w:sz w:val="22"/>
          <w:rtl/>
        </w:rPr>
        <w:tab/>
      </w:r>
      <w:r>
        <w:rPr>
          <w:rFonts w:hint="cs"/>
          <w:sz w:val="22"/>
          <w:rtl/>
        </w:rPr>
        <w:t xml:space="preserve">מעשים מגונים בבן-משפחה (לגבי השנים 1999-1993) - על-פי </w:t>
      </w:r>
      <w:hyperlink r:id="rId55" w:history="1">
        <w:r w:rsidR="004E23AC" w:rsidRPr="004E23AC">
          <w:rPr>
            <w:i/>
            <w:iCs/>
            <w:color w:val="0000FF"/>
            <w:sz w:val="22"/>
            <w:u w:val="single"/>
            <w:rtl/>
          </w:rPr>
          <w:t>סעיף 51(ג)(2)</w:t>
        </w:r>
      </w:hyperlink>
      <w:r>
        <w:rPr>
          <w:rFonts w:hint="cs"/>
          <w:i/>
          <w:iCs/>
          <w:sz w:val="22"/>
          <w:rtl/>
        </w:rPr>
        <w:t xml:space="preserve">, יחד עם </w:t>
      </w:r>
      <w:hyperlink r:id="rId56" w:history="1">
        <w:r w:rsidR="004E23AC" w:rsidRPr="004E23AC">
          <w:rPr>
            <w:i/>
            <w:iCs/>
            <w:color w:val="0000FF"/>
            <w:sz w:val="22"/>
            <w:u w:val="single"/>
            <w:rtl/>
          </w:rPr>
          <w:t>סעיף 348(ב)</w:t>
        </w:r>
      </w:hyperlink>
      <w:r>
        <w:rPr>
          <w:rFonts w:hint="cs"/>
          <w:i/>
          <w:iCs/>
          <w:sz w:val="22"/>
          <w:rtl/>
        </w:rPr>
        <w:t xml:space="preserve"> </w:t>
      </w:r>
      <w:hyperlink r:id="rId57" w:history="1">
        <w:r w:rsidR="004E23AC" w:rsidRPr="004E23AC">
          <w:rPr>
            <w:i/>
            <w:iCs/>
            <w:color w:val="0000FF"/>
            <w:sz w:val="22"/>
            <w:u w:val="single"/>
            <w:rtl/>
          </w:rPr>
          <w:t>וסעיף 345(א)(4)</w:t>
        </w:r>
      </w:hyperlink>
      <w:r>
        <w:rPr>
          <w:rFonts w:hint="cs"/>
          <w:i/>
          <w:iCs/>
          <w:sz w:val="22"/>
          <w:rtl/>
        </w:rPr>
        <w:t xml:space="preserve"> ל</w:t>
      </w:r>
      <w:hyperlink r:id="rId58" w:history="1">
        <w:r w:rsidR="00A62DC8" w:rsidRPr="00A62DC8">
          <w:rPr>
            <w:rStyle w:val="Hyperlink"/>
            <w:rFonts w:hint="eastAsia"/>
            <w:i/>
            <w:iCs/>
            <w:sz w:val="22"/>
            <w:rtl/>
          </w:rPr>
          <w:t>חוק</w:t>
        </w:r>
        <w:r w:rsidR="00A62DC8" w:rsidRPr="00A62DC8">
          <w:rPr>
            <w:rStyle w:val="Hyperlink"/>
            <w:i/>
            <w:iCs/>
            <w:sz w:val="22"/>
            <w:rtl/>
          </w:rPr>
          <w:t xml:space="preserve"> העונשין</w:t>
        </w:r>
      </w:hyperlink>
      <w:r>
        <w:rPr>
          <w:rFonts w:hint="cs"/>
          <w:sz w:val="22"/>
          <w:rtl/>
        </w:rPr>
        <w:t>.</w:t>
      </w:r>
    </w:p>
    <w:p w14:paraId="1D74A7C3" w14:textId="77777777" w:rsidR="00A86D59" w:rsidRDefault="00A86D59">
      <w:pPr>
        <w:spacing w:after="80" w:line="320" w:lineRule="exact"/>
        <w:ind w:firstLine="283"/>
        <w:jc w:val="both"/>
        <w:rPr>
          <w:rFonts w:hint="cs"/>
          <w:sz w:val="22"/>
          <w:rtl/>
        </w:rPr>
      </w:pPr>
    </w:p>
    <w:p w14:paraId="1F54A721" w14:textId="77777777" w:rsidR="00A86D59" w:rsidRDefault="00A86D59">
      <w:pPr>
        <w:spacing w:after="80" w:line="320" w:lineRule="exact"/>
        <w:ind w:firstLine="283"/>
        <w:jc w:val="both"/>
        <w:rPr>
          <w:rFonts w:hint="cs"/>
          <w:sz w:val="22"/>
          <w:rtl/>
        </w:rPr>
      </w:pPr>
      <w:r>
        <w:rPr>
          <w:rFonts w:hint="cs"/>
          <w:b/>
          <w:bCs/>
          <w:i/>
          <w:iCs/>
          <w:sz w:val="22"/>
          <w:rtl/>
        </w:rPr>
        <w:t>(ב)</w:t>
      </w:r>
      <w:r>
        <w:rPr>
          <w:i/>
          <w:iCs/>
          <w:sz w:val="22"/>
          <w:rtl/>
        </w:rPr>
        <w:tab/>
      </w:r>
      <w:r>
        <w:rPr>
          <w:rFonts w:hint="cs"/>
          <w:sz w:val="22"/>
          <w:rtl/>
        </w:rPr>
        <w:t xml:space="preserve">מעשים מגונים בבן-משפחה (לגבי השנים 1999 ואילך) - על-פי </w:t>
      </w:r>
      <w:hyperlink r:id="rId59" w:history="1">
        <w:r w:rsidR="004E23AC" w:rsidRPr="004E23AC">
          <w:rPr>
            <w:i/>
            <w:iCs/>
            <w:color w:val="0000FF"/>
            <w:sz w:val="22"/>
            <w:u w:val="single"/>
            <w:rtl/>
          </w:rPr>
          <w:t>סעיף 351(ג)(1)</w:t>
        </w:r>
      </w:hyperlink>
      <w:r>
        <w:rPr>
          <w:rFonts w:hint="cs"/>
          <w:i/>
          <w:iCs/>
          <w:sz w:val="22"/>
          <w:rtl/>
        </w:rPr>
        <w:t xml:space="preserve">, ביחד עם </w:t>
      </w:r>
      <w:hyperlink r:id="rId60" w:history="1">
        <w:r w:rsidR="004E23AC" w:rsidRPr="004E23AC">
          <w:rPr>
            <w:i/>
            <w:iCs/>
            <w:color w:val="0000FF"/>
            <w:sz w:val="22"/>
            <w:u w:val="single"/>
            <w:rtl/>
          </w:rPr>
          <w:t>סעיף 348(א)</w:t>
        </w:r>
      </w:hyperlink>
      <w:r>
        <w:rPr>
          <w:rFonts w:hint="cs"/>
          <w:i/>
          <w:iCs/>
          <w:sz w:val="22"/>
          <w:rtl/>
        </w:rPr>
        <w:t xml:space="preserve"> </w:t>
      </w:r>
      <w:hyperlink r:id="rId61" w:history="1">
        <w:r w:rsidR="004E23AC" w:rsidRPr="004E23AC">
          <w:rPr>
            <w:i/>
            <w:iCs/>
            <w:color w:val="0000FF"/>
            <w:sz w:val="22"/>
            <w:u w:val="single"/>
            <w:rtl/>
          </w:rPr>
          <w:t>וסעיף 345(א)(4)</w:t>
        </w:r>
      </w:hyperlink>
      <w:r>
        <w:rPr>
          <w:rFonts w:hint="cs"/>
          <w:i/>
          <w:iCs/>
          <w:sz w:val="22"/>
          <w:rtl/>
        </w:rPr>
        <w:t xml:space="preserve"> ל</w:t>
      </w:r>
      <w:hyperlink r:id="rId62" w:history="1">
        <w:r w:rsidR="00A62DC8" w:rsidRPr="00A62DC8">
          <w:rPr>
            <w:rStyle w:val="Hyperlink"/>
            <w:rFonts w:hint="eastAsia"/>
            <w:i/>
            <w:iCs/>
            <w:sz w:val="22"/>
            <w:rtl/>
          </w:rPr>
          <w:t>חוק</w:t>
        </w:r>
        <w:r w:rsidR="00A62DC8" w:rsidRPr="00A62DC8">
          <w:rPr>
            <w:rStyle w:val="Hyperlink"/>
            <w:i/>
            <w:iCs/>
            <w:sz w:val="22"/>
            <w:rtl/>
          </w:rPr>
          <w:t xml:space="preserve"> העונשין</w:t>
        </w:r>
      </w:hyperlink>
      <w:r>
        <w:rPr>
          <w:rFonts w:hint="cs"/>
          <w:sz w:val="22"/>
          <w:rtl/>
        </w:rPr>
        <w:t>.</w:t>
      </w:r>
    </w:p>
    <w:p w14:paraId="0D9C54D0" w14:textId="77777777" w:rsidR="00A86D59" w:rsidRDefault="00A86D59">
      <w:pPr>
        <w:spacing w:after="80" w:line="320" w:lineRule="exact"/>
        <w:ind w:firstLine="283"/>
        <w:jc w:val="both"/>
        <w:rPr>
          <w:b/>
          <w:bCs/>
          <w:i/>
          <w:iCs/>
          <w:sz w:val="22"/>
          <w:rtl/>
        </w:rPr>
      </w:pPr>
      <w:r>
        <w:rPr>
          <w:rFonts w:hint="cs"/>
          <w:b/>
          <w:bCs/>
          <w:i/>
          <w:iCs/>
          <w:sz w:val="22"/>
          <w:rtl/>
        </w:rPr>
        <w:t>ניתנה והוּדעה, בדלתיים-סגורות, היום, ד' בטבת התשס"ד, 29 בדצמבר 2003.</w:t>
      </w:r>
    </w:p>
    <w:p w14:paraId="416E6F67" w14:textId="77777777" w:rsidR="00A86D59" w:rsidRDefault="00A86D59">
      <w:pPr>
        <w:spacing w:after="80" w:line="320" w:lineRule="exact"/>
        <w:ind w:firstLine="283"/>
        <w:jc w:val="both"/>
        <w:rPr>
          <w:rFonts w:hint="cs"/>
          <w:sz w:val="22"/>
          <w:rtl/>
        </w:rPr>
      </w:pPr>
    </w:p>
    <w:tbl>
      <w:tblPr>
        <w:tblW w:w="0" w:type="auto"/>
        <w:tblBorders>
          <w:top w:val="single" w:sz="4" w:space="0" w:color="auto"/>
        </w:tblBorders>
        <w:tblLook w:val="0000" w:firstRow="0" w:lastRow="0" w:firstColumn="0" w:lastColumn="0" w:noHBand="0" w:noVBand="0"/>
      </w:tblPr>
      <w:tblGrid>
        <w:gridCol w:w="2376"/>
        <w:gridCol w:w="284"/>
        <w:gridCol w:w="2693"/>
        <w:gridCol w:w="341"/>
        <w:gridCol w:w="2892"/>
      </w:tblGrid>
      <w:tr w:rsidR="00A86D59" w14:paraId="0B6B7678" w14:textId="77777777">
        <w:tblPrEx>
          <w:tblCellMar>
            <w:top w:w="0" w:type="dxa"/>
            <w:bottom w:w="0" w:type="dxa"/>
          </w:tblCellMar>
        </w:tblPrEx>
        <w:tc>
          <w:tcPr>
            <w:tcW w:w="2376" w:type="dxa"/>
          </w:tcPr>
          <w:p w14:paraId="44B492F7" w14:textId="77777777" w:rsidR="00A86D59" w:rsidRDefault="00A86D59">
            <w:pPr>
              <w:pStyle w:val="Heading3"/>
              <w:keepNext w:val="0"/>
              <w:spacing w:after="80" w:line="320" w:lineRule="exact"/>
              <w:ind w:firstLine="283"/>
              <w:jc w:val="both"/>
              <w:rPr>
                <w:rFonts w:hint="cs"/>
                <w:b w:val="0"/>
                <w:bCs w:val="0"/>
                <w:sz w:val="22"/>
                <w:szCs w:val="24"/>
              </w:rPr>
            </w:pPr>
            <w:r>
              <w:rPr>
                <w:rFonts w:hint="cs"/>
                <w:b w:val="0"/>
                <w:bCs w:val="0"/>
                <w:sz w:val="22"/>
                <w:szCs w:val="24"/>
                <w:rtl/>
              </w:rPr>
              <w:t>תחיה שפירא, שופטת</w:t>
            </w:r>
          </w:p>
        </w:tc>
        <w:tc>
          <w:tcPr>
            <w:tcW w:w="284" w:type="dxa"/>
            <w:tcBorders>
              <w:top w:val="nil"/>
            </w:tcBorders>
          </w:tcPr>
          <w:p w14:paraId="5E76F1AF" w14:textId="77777777" w:rsidR="00A86D59" w:rsidRDefault="00A86D59">
            <w:pPr>
              <w:spacing w:after="80" w:line="320" w:lineRule="exact"/>
              <w:ind w:firstLine="283"/>
              <w:jc w:val="both"/>
              <w:rPr>
                <w:rFonts w:hint="cs"/>
                <w:sz w:val="22"/>
              </w:rPr>
            </w:pPr>
          </w:p>
        </w:tc>
        <w:tc>
          <w:tcPr>
            <w:tcW w:w="2693" w:type="dxa"/>
          </w:tcPr>
          <w:p w14:paraId="1422AC41" w14:textId="77777777" w:rsidR="00A86D59" w:rsidRDefault="00A86D59">
            <w:pPr>
              <w:spacing w:after="80" w:line="320" w:lineRule="exact"/>
              <w:ind w:firstLine="283"/>
              <w:jc w:val="both"/>
              <w:rPr>
                <w:rFonts w:hint="cs"/>
                <w:sz w:val="22"/>
              </w:rPr>
            </w:pPr>
            <w:r>
              <w:rPr>
                <w:rFonts w:hint="cs"/>
                <w:sz w:val="22"/>
                <w:rtl/>
              </w:rPr>
              <w:t>מרים סוקולוב, שופטת</w:t>
            </w:r>
          </w:p>
        </w:tc>
        <w:tc>
          <w:tcPr>
            <w:tcW w:w="284" w:type="dxa"/>
            <w:tcBorders>
              <w:top w:val="nil"/>
            </w:tcBorders>
          </w:tcPr>
          <w:p w14:paraId="1136FFC0" w14:textId="77777777" w:rsidR="00A86D59" w:rsidRDefault="00A86D59">
            <w:pPr>
              <w:spacing w:after="80" w:line="320" w:lineRule="exact"/>
              <w:ind w:firstLine="283"/>
              <w:jc w:val="both"/>
              <w:rPr>
                <w:rFonts w:hint="cs"/>
                <w:color w:val="FFFFFF"/>
                <w:sz w:val="4"/>
                <w:szCs w:val="4"/>
                <w:rtl/>
              </w:rPr>
            </w:pPr>
          </w:p>
          <w:p w14:paraId="05FE1CD4" w14:textId="77777777" w:rsidR="00A86D59" w:rsidRDefault="00A86D59">
            <w:pPr>
              <w:spacing w:after="80" w:line="320" w:lineRule="exact"/>
              <w:ind w:firstLine="283"/>
              <w:jc w:val="both"/>
              <w:rPr>
                <w:rFonts w:hint="cs"/>
                <w:color w:val="FFFFFF"/>
                <w:sz w:val="4"/>
                <w:szCs w:val="4"/>
                <w:rtl/>
              </w:rPr>
            </w:pPr>
          </w:p>
          <w:p w14:paraId="00A4ADB6" w14:textId="77777777" w:rsidR="00A86D59" w:rsidRDefault="00A86D59">
            <w:pPr>
              <w:spacing w:after="80" w:line="320" w:lineRule="exact"/>
              <w:ind w:firstLine="283"/>
              <w:jc w:val="both"/>
              <w:rPr>
                <w:rFonts w:hint="cs"/>
                <w:sz w:val="24"/>
              </w:rPr>
            </w:pPr>
            <w:r>
              <w:rPr>
                <w:color w:val="FFFFFF"/>
                <w:sz w:val="4"/>
                <w:szCs w:val="4"/>
                <w:rtl/>
              </w:rPr>
              <w:t>5129371</w:t>
            </w:r>
          </w:p>
        </w:tc>
        <w:tc>
          <w:tcPr>
            <w:tcW w:w="2892" w:type="dxa"/>
          </w:tcPr>
          <w:p w14:paraId="48A8D78A" w14:textId="77777777" w:rsidR="00A86D59" w:rsidRDefault="00A86D59">
            <w:pPr>
              <w:spacing w:after="80" w:line="320" w:lineRule="exact"/>
              <w:ind w:firstLine="283"/>
              <w:jc w:val="both"/>
              <w:rPr>
                <w:rFonts w:hint="cs"/>
                <w:sz w:val="22"/>
                <w:rtl/>
              </w:rPr>
            </w:pPr>
            <w:r>
              <w:rPr>
                <w:rFonts w:hint="cs"/>
                <w:sz w:val="22"/>
                <w:rtl/>
              </w:rPr>
              <w:t>ברכה אופיר-תום, שופטת</w:t>
            </w:r>
          </w:p>
          <w:p w14:paraId="10619A5C" w14:textId="77777777" w:rsidR="00A86D59" w:rsidRDefault="00A86D59">
            <w:pPr>
              <w:spacing w:after="80" w:line="320" w:lineRule="exact"/>
              <w:ind w:firstLine="283"/>
              <w:jc w:val="both"/>
              <w:rPr>
                <w:rFonts w:hint="cs"/>
                <w:sz w:val="22"/>
              </w:rPr>
            </w:pPr>
            <w:r>
              <w:rPr>
                <w:rFonts w:hint="cs"/>
                <w:sz w:val="22"/>
                <w:rtl/>
              </w:rPr>
              <w:t>א  ב  "  ד</w:t>
            </w:r>
          </w:p>
        </w:tc>
      </w:tr>
    </w:tbl>
    <w:p w14:paraId="34AC922A" w14:textId="77777777" w:rsidR="00A86D59" w:rsidRDefault="00A86D59">
      <w:pPr>
        <w:spacing w:after="80" w:line="320" w:lineRule="exact"/>
        <w:ind w:firstLine="283"/>
        <w:jc w:val="both"/>
        <w:rPr>
          <w:rFonts w:hint="cs"/>
          <w:b/>
          <w:bCs/>
          <w:i/>
          <w:iCs/>
          <w:sz w:val="22"/>
          <w:rtl/>
        </w:rPr>
      </w:pPr>
      <w:r>
        <w:rPr>
          <w:rFonts w:hint="cs"/>
          <w:b/>
          <w:bCs/>
          <w:i/>
          <w:iCs/>
          <w:sz w:val="22"/>
          <w:rtl/>
        </w:rPr>
        <w:t>קלדנית: ד.ל.ס.</w:t>
      </w:r>
    </w:p>
    <w:p w14:paraId="5B70346A" w14:textId="77777777" w:rsidR="00A86D59" w:rsidRDefault="00A86D59">
      <w:pPr>
        <w:spacing w:after="80" w:line="320" w:lineRule="exact"/>
        <w:ind w:firstLine="283"/>
        <w:jc w:val="both"/>
        <w:rPr>
          <w:b/>
          <w:bCs/>
          <w:i/>
          <w:iCs/>
          <w:sz w:val="22"/>
          <w:rtl/>
        </w:rPr>
      </w:pPr>
    </w:p>
    <w:p w14:paraId="7A97BA92" w14:textId="77777777" w:rsidR="00A86D59" w:rsidRDefault="00A86D59">
      <w:pPr>
        <w:spacing w:after="80" w:line="320" w:lineRule="exact"/>
        <w:ind w:firstLine="283"/>
        <w:jc w:val="both"/>
        <w:rPr>
          <w:b/>
          <w:bCs/>
          <w:i/>
          <w:iCs/>
          <w:sz w:val="22"/>
          <w:rtl/>
        </w:rPr>
      </w:pPr>
      <w:r>
        <w:rPr>
          <w:b/>
          <w:bCs/>
          <w:i/>
          <w:iCs/>
          <w:sz w:val="22"/>
          <w:rtl/>
        </w:rPr>
        <w:t>נוסח זה כפוף לשינויי עריכה וניסוח</w:t>
      </w:r>
    </w:p>
    <w:sectPr w:rsidR="00A86D59">
      <w:headerReference w:type="even" r:id="rId63"/>
      <w:headerReference w:type="default" r:id="rId64"/>
      <w:footerReference w:type="even" r:id="rId65"/>
      <w:footerReference w:type="default" r:id="rId66"/>
      <w:endnotePr>
        <w:numFmt w:val="lowerLetter"/>
      </w:endnotePr>
      <w:type w:val="continuous"/>
      <w:pgSz w:w="11907" w:h="16840" w:code="9"/>
      <w:pgMar w:top="1134" w:right="1701" w:bottom="1134" w:left="1134" w:header="850" w:footer="567"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5B6FF" w14:textId="77777777" w:rsidR="007D310D" w:rsidRDefault="007D310D">
      <w:r>
        <w:separator/>
      </w:r>
    </w:p>
  </w:endnote>
  <w:endnote w:type="continuationSeparator" w:id="0">
    <w:p w14:paraId="4BA4E1A3" w14:textId="77777777" w:rsidR="007D310D" w:rsidRDefault="007D3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671A9" w14:textId="77777777" w:rsidR="004F28F1" w:rsidRDefault="004F28F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56</w:t>
    </w:r>
    <w:r>
      <w:rPr>
        <w:rFonts w:hAnsi="FrankRuehl" w:cs="FrankRuehl"/>
        <w:sz w:val="24"/>
        <w:rtl/>
      </w:rPr>
      <w:fldChar w:fldCharType="end"/>
    </w:r>
  </w:p>
  <w:p w14:paraId="28B3331E" w14:textId="77777777" w:rsidR="004F28F1" w:rsidRDefault="004F28F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DBCCDC0" w14:textId="77777777" w:rsidR="004F28F1" w:rsidRDefault="004F28F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62DC8">
      <w:rPr>
        <w:rFonts w:cs="TopType Jerushalmi"/>
        <w:noProof/>
        <w:color w:val="000000"/>
        <w:sz w:val="14"/>
        <w:szCs w:val="14"/>
      </w:rPr>
      <w:t>Z:\000000000000000000000000000000=2015--------------------\HAKIKA-KIDUD\01-03\mechozi-minhali\word\outdoc-nohyper\OutDoc-Makor\m021212d.doc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E7BA9" w14:textId="77777777" w:rsidR="004F28F1" w:rsidRDefault="004F28F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344564">
      <w:rPr>
        <w:rFonts w:hAnsi="FrankRuehl" w:cs="FrankRuehl"/>
        <w:noProof/>
        <w:sz w:val="24"/>
        <w:rtl/>
      </w:rPr>
      <w:t>2</w:t>
    </w:r>
    <w:r>
      <w:rPr>
        <w:rFonts w:hAnsi="FrankRuehl" w:cs="FrankRuehl"/>
        <w:sz w:val="24"/>
        <w:rtl/>
      </w:rPr>
      <w:fldChar w:fldCharType="end"/>
    </w:r>
  </w:p>
  <w:p w14:paraId="06EAD15F" w14:textId="77777777" w:rsidR="004F28F1" w:rsidRDefault="004F28F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96EEE38" w14:textId="77777777" w:rsidR="004F28F1" w:rsidRDefault="004F28F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62DC8">
      <w:rPr>
        <w:rFonts w:cs="TopType Jerushalmi"/>
        <w:noProof/>
        <w:color w:val="000000"/>
        <w:sz w:val="14"/>
        <w:szCs w:val="14"/>
      </w:rPr>
      <w:t>Z:\000000000000000000000000000000=2015--------------------\HAKIKA-KIDUD\01-03\mechozi-minhali\word\outdoc-nohyper\OutDoc-Makor\m021212d.doc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ED7D" w14:textId="77777777" w:rsidR="007D310D" w:rsidRDefault="007D310D">
      <w:r>
        <w:separator/>
      </w:r>
    </w:p>
  </w:footnote>
  <w:footnote w:type="continuationSeparator" w:id="0">
    <w:p w14:paraId="57287981" w14:textId="77777777" w:rsidR="007D310D" w:rsidRDefault="007D3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3A7D" w14:textId="77777777" w:rsidR="004F28F1" w:rsidRDefault="004F28F1">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תפח (ת"א) 1212/02</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96B7" w14:textId="77777777" w:rsidR="004F28F1" w:rsidRDefault="004F28F1">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תפח (ת"א) 1212/02</w:t>
    </w:r>
    <w:r>
      <w:rPr>
        <w:rFonts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9269F4"/>
    <w:lvl w:ilvl="0">
      <w:start w:val="1"/>
      <w:numFmt w:val="decimal"/>
      <w:lvlText w:val="%1."/>
      <w:lvlJc w:val="left"/>
      <w:pPr>
        <w:tabs>
          <w:tab w:val="num" w:pos="1492"/>
        </w:tabs>
        <w:ind w:left="1492" w:right="1492" w:hanging="360"/>
      </w:pPr>
    </w:lvl>
  </w:abstractNum>
  <w:abstractNum w:abstractNumId="1" w15:restartNumberingAfterBreak="0">
    <w:nsid w:val="FFFFFF7D"/>
    <w:multiLevelType w:val="singleLevel"/>
    <w:tmpl w:val="A7448272"/>
    <w:lvl w:ilvl="0">
      <w:start w:val="1"/>
      <w:numFmt w:val="decimal"/>
      <w:lvlText w:val="%1."/>
      <w:lvlJc w:val="left"/>
      <w:pPr>
        <w:tabs>
          <w:tab w:val="num" w:pos="1209"/>
        </w:tabs>
        <w:ind w:left="1209" w:right="1209" w:hanging="360"/>
      </w:pPr>
    </w:lvl>
  </w:abstractNum>
  <w:abstractNum w:abstractNumId="2" w15:restartNumberingAfterBreak="0">
    <w:nsid w:val="FFFFFF7E"/>
    <w:multiLevelType w:val="singleLevel"/>
    <w:tmpl w:val="D1C6369E"/>
    <w:lvl w:ilvl="0">
      <w:start w:val="1"/>
      <w:numFmt w:val="decimal"/>
      <w:lvlText w:val="%1."/>
      <w:lvlJc w:val="left"/>
      <w:pPr>
        <w:tabs>
          <w:tab w:val="num" w:pos="926"/>
        </w:tabs>
        <w:ind w:left="926" w:right="926" w:hanging="360"/>
      </w:pPr>
    </w:lvl>
  </w:abstractNum>
  <w:abstractNum w:abstractNumId="3" w15:restartNumberingAfterBreak="0">
    <w:nsid w:val="FFFFFF7F"/>
    <w:multiLevelType w:val="singleLevel"/>
    <w:tmpl w:val="EA18549C"/>
    <w:lvl w:ilvl="0">
      <w:start w:val="1"/>
      <w:numFmt w:val="decimal"/>
      <w:lvlText w:val="%1."/>
      <w:lvlJc w:val="left"/>
      <w:pPr>
        <w:tabs>
          <w:tab w:val="num" w:pos="643"/>
        </w:tabs>
        <w:ind w:left="643" w:right="643" w:hanging="360"/>
      </w:pPr>
    </w:lvl>
  </w:abstractNum>
  <w:abstractNum w:abstractNumId="4" w15:restartNumberingAfterBreak="0">
    <w:nsid w:val="FFFFFF80"/>
    <w:multiLevelType w:val="singleLevel"/>
    <w:tmpl w:val="4AE8367E"/>
    <w:lvl w:ilvl="0">
      <w:start w:val="1"/>
      <w:numFmt w:val="bullet"/>
      <w:lvlText w:val=""/>
      <w:lvlJc w:val="left"/>
      <w:pPr>
        <w:tabs>
          <w:tab w:val="num" w:pos="1492"/>
        </w:tabs>
        <w:ind w:left="1492" w:right="1492" w:hanging="360"/>
      </w:pPr>
      <w:rPr>
        <w:rFonts w:ascii="Symbol" w:hAnsi="Symbol" w:hint="default"/>
      </w:rPr>
    </w:lvl>
  </w:abstractNum>
  <w:abstractNum w:abstractNumId="5" w15:restartNumberingAfterBreak="0">
    <w:nsid w:val="FFFFFF81"/>
    <w:multiLevelType w:val="singleLevel"/>
    <w:tmpl w:val="ECB0CAE8"/>
    <w:lvl w:ilvl="0">
      <w:start w:val="1"/>
      <w:numFmt w:val="bullet"/>
      <w:lvlText w:val=""/>
      <w:lvlJc w:val="left"/>
      <w:pPr>
        <w:tabs>
          <w:tab w:val="num" w:pos="1209"/>
        </w:tabs>
        <w:ind w:left="1209" w:right="1209" w:hanging="360"/>
      </w:pPr>
      <w:rPr>
        <w:rFonts w:ascii="Symbol" w:hAnsi="Symbol" w:hint="default"/>
      </w:rPr>
    </w:lvl>
  </w:abstractNum>
  <w:abstractNum w:abstractNumId="6" w15:restartNumberingAfterBreak="0">
    <w:nsid w:val="FFFFFF82"/>
    <w:multiLevelType w:val="singleLevel"/>
    <w:tmpl w:val="01D0E11C"/>
    <w:lvl w:ilvl="0">
      <w:start w:val="1"/>
      <w:numFmt w:val="bullet"/>
      <w:lvlText w:val=""/>
      <w:lvlJc w:val="left"/>
      <w:pPr>
        <w:tabs>
          <w:tab w:val="num" w:pos="926"/>
        </w:tabs>
        <w:ind w:left="926" w:right="926" w:hanging="360"/>
      </w:pPr>
      <w:rPr>
        <w:rFonts w:ascii="Symbol" w:hAnsi="Symbol" w:hint="default"/>
      </w:rPr>
    </w:lvl>
  </w:abstractNum>
  <w:abstractNum w:abstractNumId="7" w15:restartNumberingAfterBreak="0">
    <w:nsid w:val="FFFFFF83"/>
    <w:multiLevelType w:val="singleLevel"/>
    <w:tmpl w:val="3A66E04C"/>
    <w:lvl w:ilvl="0">
      <w:start w:val="1"/>
      <w:numFmt w:val="bullet"/>
      <w:lvlText w:val=""/>
      <w:lvlJc w:val="left"/>
      <w:pPr>
        <w:tabs>
          <w:tab w:val="num" w:pos="643"/>
        </w:tabs>
        <w:ind w:left="643" w:right="643" w:hanging="360"/>
      </w:pPr>
      <w:rPr>
        <w:rFonts w:ascii="Symbol" w:hAnsi="Symbol" w:hint="default"/>
      </w:rPr>
    </w:lvl>
  </w:abstractNum>
  <w:abstractNum w:abstractNumId="8" w15:restartNumberingAfterBreak="0">
    <w:nsid w:val="FFFFFF88"/>
    <w:multiLevelType w:val="singleLevel"/>
    <w:tmpl w:val="EBAA5B0C"/>
    <w:lvl w:ilvl="0">
      <w:start w:val="1"/>
      <w:numFmt w:val="decimal"/>
      <w:lvlText w:val="%1."/>
      <w:lvlJc w:val="left"/>
      <w:pPr>
        <w:tabs>
          <w:tab w:val="num" w:pos="360"/>
        </w:tabs>
        <w:ind w:left="360" w:right="360" w:hanging="360"/>
      </w:pPr>
    </w:lvl>
  </w:abstractNum>
  <w:abstractNum w:abstractNumId="9" w15:restartNumberingAfterBreak="0">
    <w:nsid w:val="FFFFFF89"/>
    <w:multiLevelType w:val="singleLevel"/>
    <w:tmpl w:val="1F54193C"/>
    <w:lvl w:ilvl="0">
      <w:start w:val="1"/>
      <w:numFmt w:val="bullet"/>
      <w:lvlText w:val=""/>
      <w:lvlJc w:val="left"/>
      <w:pPr>
        <w:tabs>
          <w:tab w:val="num" w:pos="360"/>
        </w:tabs>
        <w:ind w:left="360" w:right="360" w:hanging="360"/>
      </w:pPr>
      <w:rPr>
        <w:rFonts w:ascii="Symbol" w:hAnsi="Symbol" w:hint="default"/>
      </w:rPr>
    </w:lvl>
  </w:abstractNum>
  <w:num w:numId="1" w16cid:durableId="1632665575">
    <w:abstractNumId w:val="9"/>
  </w:num>
  <w:num w:numId="2" w16cid:durableId="529034084">
    <w:abstractNumId w:val="7"/>
  </w:num>
  <w:num w:numId="3" w16cid:durableId="528111130">
    <w:abstractNumId w:val="6"/>
  </w:num>
  <w:num w:numId="4" w16cid:durableId="2106221969">
    <w:abstractNumId w:val="5"/>
  </w:num>
  <w:num w:numId="5" w16cid:durableId="1134525128">
    <w:abstractNumId w:val="4"/>
  </w:num>
  <w:num w:numId="6" w16cid:durableId="484710545">
    <w:abstractNumId w:val="8"/>
  </w:num>
  <w:num w:numId="7" w16cid:durableId="382606388">
    <w:abstractNumId w:val="3"/>
  </w:num>
  <w:num w:numId="8" w16cid:durableId="552472599">
    <w:abstractNumId w:val="2"/>
  </w:num>
  <w:num w:numId="9" w16cid:durableId="1842618466">
    <w:abstractNumId w:val="1"/>
  </w:num>
  <w:num w:numId="10" w16cid:durableId="211187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lertInvalidDocument" w:val="-1"/>
    <w:docVar w:name="lastQuoteMode" w:val="חזור ל-Normal"/>
  </w:docVars>
  <w:rsids>
    <w:rsidRoot w:val="00A86D59"/>
    <w:rsid w:val="002E4A91"/>
    <w:rsid w:val="00344564"/>
    <w:rsid w:val="003E2687"/>
    <w:rsid w:val="004111C6"/>
    <w:rsid w:val="004E23AC"/>
    <w:rsid w:val="004F28F1"/>
    <w:rsid w:val="007D310D"/>
    <w:rsid w:val="00A62DC8"/>
    <w:rsid w:val="00A86D59"/>
    <w:rsid w:val="00EF6748"/>
    <w:rsid w:val="00FE1A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C5D2DE2"/>
  <w15:chartTrackingRefBased/>
  <w15:docId w15:val="{90EEC552-20A0-4816-9539-7FC07EEB4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noProof/>
      <w:szCs w:val="24"/>
      <w:lang w:eastAsia="he-IL"/>
    </w:rPr>
  </w:style>
  <w:style w:type="paragraph" w:styleId="Heading1">
    <w:name w:val="heading 1"/>
    <w:basedOn w:val="Normal"/>
    <w:next w:val="Normal"/>
    <w:qFormat/>
    <w:pPr>
      <w:keepNext/>
      <w:outlineLvl w:val="0"/>
    </w:pPr>
    <w:rPr>
      <w:sz w:val="24"/>
      <w:szCs w:val="32"/>
    </w:rPr>
  </w:style>
  <w:style w:type="paragraph" w:styleId="Heading2">
    <w:name w:val="heading 2"/>
    <w:basedOn w:val="Normal"/>
    <w:next w:val="Normal"/>
    <w:qFormat/>
    <w:pPr>
      <w:keepNext/>
      <w:spacing w:before="240" w:after="60"/>
      <w:jc w:val="center"/>
      <w:outlineLvl w:val="1"/>
    </w:pPr>
    <w:rPr>
      <w:rFonts w:ascii="Arial"/>
      <w:b/>
      <w:bCs/>
      <w:noProof w:val="0"/>
      <w:snapToGrid w:val="0"/>
      <w:sz w:val="24"/>
      <w:szCs w:val="28"/>
      <w:u w:val="single"/>
    </w:rPr>
  </w:style>
  <w:style w:type="paragraph" w:styleId="Heading3">
    <w:name w:val="heading 3"/>
    <w:basedOn w:val="Normal"/>
    <w:next w:val="Normal"/>
    <w:qFormat/>
    <w:pPr>
      <w:keepNext/>
      <w:outlineLvl w:val="2"/>
    </w:pPr>
    <w:rPr>
      <w:b/>
      <w:bCs/>
      <w:sz w:val="40"/>
      <w:szCs w:val="40"/>
    </w:rPr>
  </w:style>
  <w:style w:type="paragraph" w:styleId="Heading4">
    <w:name w:val="heading 4"/>
    <w:basedOn w:val="Normal"/>
    <w:next w:val="Normal"/>
    <w:qFormat/>
    <w:pPr>
      <w:keepNext/>
      <w:outlineLvl w:val="3"/>
    </w:pPr>
    <w:rPr>
      <w:b/>
      <w:bCs/>
      <w:sz w:val="28"/>
      <w:szCs w:val="28"/>
      <w:u w:val="single"/>
    </w:rPr>
  </w:style>
  <w:style w:type="paragraph" w:styleId="Heading5">
    <w:name w:val="heading 5"/>
    <w:basedOn w:val="Normal"/>
    <w:next w:val="Normal"/>
    <w:qFormat/>
    <w:pPr>
      <w:keepNext/>
      <w:spacing w:line="480" w:lineRule="auto"/>
      <w:outlineLvl w:val="4"/>
    </w:pPr>
    <w:rPr>
      <w:b/>
      <w:bCs/>
      <w:i/>
      <w:iCs/>
      <w:sz w:val="28"/>
      <w:szCs w:val="28"/>
    </w:rPr>
  </w:style>
  <w:style w:type="paragraph" w:styleId="Heading6">
    <w:name w:val="heading 6"/>
    <w:basedOn w:val="Normal"/>
    <w:next w:val="Normal"/>
    <w:qFormat/>
    <w:pPr>
      <w:keepNext/>
      <w:spacing w:after="80" w:line="320" w:lineRule="exact"/>
      <w:ind w:firstLine="283"/>
      <w:jc w:val="both"/>
      <w:outlineLvl w:val="5"/>
    </w:pPr>
    <w:rPr>
      <w:b/>
      <w:bCs/>
      <w:sz w:val="22"/>
      <w:u w:val="single"/>
    </w:rPr>
  </w:style>
  <w:style w:type="paragraph" w:styleId="Heading7">
    <w:name w:val="heading 7"/>
    <w:basedOn w:val="Normal"/>
    <w:next w:val="Normal"/>
    <w:qFormat/>
    <w:pPr>
      <w:keepNext/>
      <w:jc w:val="right"/>
      <w:outlineLvl w:val="6"/>
    </w:pPr>
    <w:rPr>
      <w:noProof w:val="0"/>
      <w:sz w:val="28"/>
      <w:szCs w:val="28"/>
    </w:rPr>
  </w:style>
  <w:style w:type="paragraph" w:styleId="Heading8">
    <w:name w:val="heading 8"/>
    <w:basedOn w:val="Normal"/>
    <w:next w:val="Normal"/>
    <w:qFormat/>
    <w:pPr>
      <w:keepNext/>
      <w:jc w:val="center"/>
      <w:outlineLvl w:val="7"/>
    </w:pPr>
    <w:rPr>
      <w:b/>
      <w:bCs/>
      <w:i/>
      <w:iCs/>
      <w:noProof w:val="0"/>
      <w:sz w:val="40"/>
      <w:szCs w:val="40"/>
      <w:u w:val="single"/>
    </w:rPr>
  </w:style>
  <w:style w:type="paragraph" w:styleId="Heading9">
    <w:name w:val="heading 9"/>
    <w:basedOn w:val="Normal"/>
    <w:next w:val="Normal"/>
    <w:qFormat/>
    <w:pPr>
      <w:keepNext/>
      <w:jc w:val="right"/>
      <w:outlineLvl w:val="8"/>
    </w:pPr>
    <w:rPr>
      <w:i/>
      <w:iCs/>
      <w:noProof w:val="0"/>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jc w:val="both"/>
    </w:pPr>
    <w:rPr>
      <w:noProof w:val="0"/>
      <w:snapToGrid w:val="0"/>
    </w:rPr>
  </w:style>
  <w:style w:type="paragraph" w:customStyle="1" w:styleId="a">
    <w:name w:val="רגיל"/>
    <w:pPr>
      <w:bidi/>
    </w:pPr>
    <w:rPr>
      <w:rFonts w:cs="David"/>
      <w:snapToGrid w:val="0"/>
      <w:szCs w:val="24"/>
      <w:lang w:eastAsia="he-IL"/>
    </w:rPr>
  </w:style>
  <w:style w:type="paragraph" w:customStyle="1" w:styleId="a0">
    <w:name w:val="שמות"/>
    <w:basedOn w:val="Normal"/>
    <w:pPr>
      <w:suppressLineNumbers/>
    </w:pPr>
    <w:rPr>
      <w:b/>
      <w:bCs/>
      <w:noProof w:val="0"/>
      <w:snapToGrid w:val="0"/>
      <w:sz w:val="22"/>
    </w:rPr>
  </w:style>
  <w:style w:type="paragraph" w:styleId="Footer">
    <w:name w:val="footer"/>
    <w:basedOn w:val="Normal"/>
    <w:pPr>
      <w:tabs>
        <w:tab w:val="center" w:pos="4153"/>
        <w:tab w:val="right" w:pos="8306"/>
      </w:tabs>
      <w:jc w:val="both"/>
    </w:pPr>
    <w:rPr>
      <w:noProof w:val="0"/>
      <w:snapToGrid w:val="0"/>
      <w:sz w:val="22"/>
    </w:rPr>
  </w:style>
  <w:style w:type="character" w:styleId="LineNumber">
    <w:name w:val="line number"/>
    <w:basedOn w:val="DefaultParagraphFont"/>
  </w:style>
  <w:style w:type="paragraph" w:styleId="Title">
    <w:name w:val="Title"/>
    <w:basedOn w:val="Normal"/>
    <w:qFormat/>
    <w:pPr>
      <w:jc w:val="center"/>
    </w:pPr>
    <w:rPr>
      <w:b/>
      <w:bCs/>
      <w:sz w:val="36"/>
      <w:szCs w:val="36"/>
      <w:u w:val="single"/>
    </w:rPr>
  </w:style>
  <w:style w:type="paragraph" w:customStyle="1" w:styleId="a1">
    <w:name w:val="חתימה"/>
    <w:basedOn w:val="Heading2"/>
    <w:pPr>
      <w:suppressLineNumbers/>
    </w:pPr>
    <w:rPr>
      <w:rFonts w:hAnsi="Arial"/>
      <w:bCs w:val="0"/>
      <w:szCs w:val="24"/>
    </w:rPr>
  </w:style>
  <w:style w:type="paragraph" w:customStyle="1" w:styleId="a2">
    <w:name w:val="החלטה"/>
    <w:basedOn w:val="a"/>
    <w:pPr>
      <w:suppressLineNumbers/>
    </w:pPr>
    <w:rPr>
      <w:bCs/>
    </w:rPr>
  </w:style>
  <w:style w:type="paragraph" w:customStyle="1" w:styleId="a3">
    <w:name w:val="חקירה"/>
    <w:basedOn w:val="a"/>
    <w:pPr>
      <w:suppressLineNumbers/>
    </w:pPr>
  </w:style>
  <w:style w:type="paragraph" w:styleId="BalloonText">
    <w:name w:val="Balloon Text"/>
    <w:basedOn w:val="Normal"/>
    <w:semiHidden/>
    <w:rsid w:val="00A62DC8"/>
    <w:rPr>
      <w:rFonts w:ascii="Tahoma" w:hAnsi="Tahoma" w:cs="Tahoma"/>
      <w:sz w:val="16"/>
      <w:szCs w:val="16"/>
    </w:rPr>
  </w:style>
  <w:style w:type="character" w:styleId="Hyperlink">
    <w:name w:val="Hyperlink"/>
    <w:rsid w:val="00A62D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6030353" TargetMode="External"/><Relationship Id="rId21" Type="http://schemas.openxmlformats.org/officeDocument/2006/relationships/hyperlink" Target="http://www.nevo.co.il/law/70301/348.a" TargetMode="External"/><Relationship Id="rId34" Type="http://schemas.openxmlformats.org/officeDocument/2006/relationships/hyperlink" Target="http://www.nevo.co.il/case/6222386" TargetMode="External"/><Relationship Id="rId42" Type="http://schemas.openxmlformats.org/officeDocument/2006/relationships/hyperlink" Target="http://www.nevo.co.il/case/17910663" TargetMode="External"/><Relationship Id="rId47" Type="http://schemas.openxmlformats.org/officeDocument/2006/relationships/hyperlink" Target="http://www.nevo.co.il/case/6032791" TargetMode="External"/><Relationship Id="rId50" Type="http://schemas.openxmlformats.org/officeDocument/2006/relationships/hyperlink" Target="http://www.nevo.co.il/law/70301/345.a.4" TargetMode="External"/><Relationship Id="rId55" Type="http://schemas.openxmlformats.org/officeDocument/2006/relationships/hyperlink" Target="http://www.nevo.co.il/law/70301/51.c.2"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51.c.2" TargetMode="External"/><Relationship Id="rId29" Type="http://schemas.openxmlformats.org/officeDocument/2006/relationships/hyperlink" Target="http://www.nevo.co.il/case/16997421" TargetMode="External"/><Relationship Id="rId11" Type="http://schemas.openxmlformats.org/officeDocument/2006/relationships/hyperlink" Target="http://www.nevo.co.il/law/70301/348.b" TargetMode="External"/><Relationship Id="rId24" Type="http://schemas.openxmlformats.org/officeDocument/2006/relationships/hyperlink" Target="http://www.nevo.co.il/case/6024185" TargetMode="External"/><Relationship Id="rId32" Type="http://schemas.openxmlformats.org/officeDocument/2006/relationships/hyperlink" Target="http://www.nevo.co.il/case/6030353" TargetMode="External"/><Relationship Id="rId37" Type="http://schemas.openxmlformats.org/officeDocument/2006/relationships/hyperlink" Target="http://www.nevo.co.il/case/5816508" TargetMode="External"/><Relationship Id="rId40" Type="http://schemas.openxmlformats.org/officeDocument/2006/relationships/hyperlink" Target="http://www.nevo.co.il/law/98569/54a.b" TargetMode="External"/><Relationship Id="rId45" Type="http://schemas.openxmlformats.org/officeDocument/2006/relationships/hyperlink" Target="http://www.nevo.co.il/case/5825839" TargetMode="External"/><Relationship Id="rId53" Type="http://schemas.openxmlformats.org/officeDocument/2006/relationships/hyperlink" Target="http://www.nevo.co.il/law/70301/348.a" TargetMode="External"/><Relationship Id="rId58" Type="http://schemas.openxmlformats.org/officeDocument/2006/relationships/hyperlink" Target="http://www.nevo.co.il/law/70301"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70301/345.a.4" TargetMode="External"/><Relationship Id="rId19" Type="http://schemas.openxmlformats.org/officeDocument/2006/relationships/hyperlink" Target="http://www.nevo.co.il/law/70301" TargetMode="External"/><Relationship Id="rId14" Type="http://schemas.openxmlformats.org/officeDocument/2006/relationships/hyperlink" Target="http://www.nevo.co.il/law/98569" TargetMode="External"/><Relationship Id="rId22" Type="http://schemas.openxmlformats.org/officeDocument/2006/relationships/hyperlink" Target="http://www.nevo.co.il/law/70301/345.a.4" TargetMode="External"/><Relationship Id="rId27" Type="http://schemas.openxmlformats.org/officeDocument/2006/relationships/hyperlink" Target="http://www.nevo.co.il/case/17942669" TargetMode="External"/><Relationship Id="rId30" Type="http://schemas.openxmlformats.org/officeDocument/2006/relationships/hyperlink" Target="http://www.nevo.co.il/case/17943463" TargetMode="External"/><Relationship Id="rId35" Type="http://schemas.openxmlformats.org/officeDocument/2006/relationships/hyperlink" Target="http://www.nevo.co.il/case/5704506" TargetMode="External"/><Relationship Id="rId43" Type="http://schemas.openxmlformats.org/officeDocument/2006/relationships/hyperlink" Target="http://www.nevo.co.il/case/5696645" TargetMode="External"/><Relationship Id="rId48" Type="http://schemas.openxmlformats.org/officeDocument/2006/relationships/hyperlink" Target="http://www.nevo.co.il/law/70301/351.c.2" TargetMode="External"/><Relationship Id="rId56" Type="http://schemas.openxmlformats.org/officeDocument/2006/relationships/hyperlink" Target="http://www.nevo.co.il/law/70301/348.b" TargetMode="External"/><Relationship Id="rId64" Type="http://schemas.openxmlformats.org/officeDocument/2006/relationships/header" Target="header2.xml"/><Relationship Id="rId8" Type="http://schemas.openxmlformats.org/officeDocument/2006/relationships/hyperlink" Target="http://www.nevo.co.il/law/70301/51.c.2"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351.c.1" TargetMode="External"/><Relationship Id="rId17" Type="http://schemas.openxmlformats.org/officeDocument/2006/relationships/hyperlink" Target="http://www.nevo.co.il/law/70301/348.b" TargetMode="External"/><Relationship Id="rId25" Type="http://schemas.openxmlformats.org/officeDocument/2006/relationships/hyperlink" Target="http://www.nevo.co.il/case/5859248" TargetMode="External"/><Relationship Id="rId33" Type="http://schemas.openxmlformats.org/officeDocument/2006/relationships/hyperlink" Target="http://www.nevo.co.il/case/6024185" TargetMode="External"/><Relationship Id="rId38" Type="http://schemas.openxmlformats.org/officeDocument/2006/relationships/hyperlink" Target="http://www.nevo.co.il/case/5798915" TargetMode="External"/><Relationship Id="rId46" Type="http://schemas.openxmlformats.org/officeDocument/2006/relationships/hyperlink" Target="http://www.nevo.co.il/case/6032791" TargetMode="External"/><Relationship Id="rId59" Type="http://schemas.openxmlformats.org/officeDocument/2006/relationships/hyperlink" Target="http://www.nevo.co.il/law/70301/351.c.1" TargetMode="External"/><Relationship Id="rId67" Type="http://schemas.openxmlformats.org/officeDocument/2006/relationships/fontTable" Target="fontTable.xml"/><Relationship Id="rId20" Type="http://schemas.openxmlformats.org/officeDocument/2006/relationships/hyperlink" Target="http://www.nevo.co.il/law/70301/351.c.1" TargetMode="External"/><Relationship Id="rId41" Type="http://schemas.openxmlformats.org/officeDocument/2006/relationships/hyperlink" Target="http://www.nevo.co.il/law/98569" TargetMode="External"/><Relationship Id="rId54" Type="http://schemas.openxmlformats.org/officeDocument/2006/relationships/hyperlink" Target="http://www.nevo.co.il/law/70301/345.a.4" TargetMode="External"/><Relationship Id="rId62"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98569/54a.b" TargetMode="External"/><Relationship Id="rId23" Type="http://schemas.openxmlformats.org/officeDocument/2006/relationships/hyperlink" Target="http://www.nevo.co.il/case/5739234" TargetMode="External"/><Relationship Id="rId28" Type="http://schemas.openxmlformats.org/officeDocument/2006/relationships/hyperlink" Target="http://www.nevo.co.il/case/6210842" TargetMode="External"/><Relationship Id="rId36" Type="http://schemas.openxmlformats.org/officeDocument/2006/relationships/hyperlink" Target="http://www.nevo.co.il/case/6037102" TargetMode="External"/><Relationship Id="rId49" Type="http://schemas.openxmlformats.org/officeDocument/2006/relationships/hyperlink" Target="http://www.nevo.co.il/law/70301/348.b" TargetMode="External"/><Relationship Id="rId57" Type="http://schemas.openxmlformats.org/officeDocument/2006/relationships/hyperlink" Target="http://www.nevo.co.il/law/70301/345.a.4" TargetMode="External"/><Relationship Id="rId10" Type="http://schemas.openxmlformats.org/officeDocument/2006/relationships/hyperlink" Target="http://www.nevo.co.il/law/70301/348.a" TargetMode="External"/><Relationship Id="rId31" Type="http://schemas.openxmlformats.org/officeDocument/2006/relationships/hyperlink" Target="http://www.nevo.co.il/case/5993579" TargetMode="External"/><Relationship Id="rId44" Type="http://schemas.openxmlformats.org/officeDocument/2006/relationships/hyperlink" Target="http://www.nevo.co.il/case/17916668" TargetMode="External"/><Relationship Id="rId52" Type="http://schemas.openxmlformats.org/officeDocument/2006/relationships/hyperlink" Target="http://www.nevo.co.il/law/70301/351.c.1" TargetMode="External"/><Relationship Id="rId60" Type="http://schemas.openxmlformats.org/officeDocument/2006/relationships/hyperlink" Target="http://www.nevo.co.il/law/70301/348.a"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345.a.4" TargetMode="External"/><Relationship Id="rId13" Type="http://schemas.openxmlformats.org/officeDocument/2006/relationships/hyperlink" Target="http://www.nevo.co.il/law/70301/351.c.2" TargetMode="External"/><Relationship Id="rId18" Type="http://schemas.openxmlformats.org/officeDocument/2006/relationships/hyperlink" Target="http://www.nevo.co.il/law/70301/345.a.4" TargetMode="External"/><Relationship Id="rId39" Type="http://schemas.openxmlformats.org/officeDocument/2006/relationships/hyperlink" Target="http://www.nevo.co.il/case/623931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Lotus\Notes\Data\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Es.dot</Template>
  <TotalTime>0</TotalTime>
  <Pages>4</Pages>
  <Words>20884</Words>
  <Characters>119041</Characters>
  <Application>Microsoft Office Word</Application>
  <DocSecurity>0</DocSecurity>
  <Lines>992</Lines>
  <Paragraphs>279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 </vt:lpstr>
    </vt:vector>
  </TitlesOfParts>
  <Company> </Company>
  <LinksUpToDate>false</LinksUpToDate>
  <CharactersWithSpaces>139646</CharactersWithSpaces>
  <SharedDoc>false</SharedDoc>
  <HLinks>
    <vt:vector size="336" baseType="variant">
      <vt:variant>
        <vt:i4>7995492</vt:i4>
      </vt:variant>
      <vt:variant>
        <vt:i4>165</vt:i4>
      </vt:variant>
      <vt:variant>
        <vt:i4>0</vt:i4>
      </vt:variant>
      <vt:variant>
        <vt:i4>5</vt:i4>
      </vt:variant>
      <vt:variant>
        <vt:lpwstr>http://www.nevo.co.il/law/70301</vt:lpwstr>
      </vt:variant>
      <vt:variant>
        <vt:lpwstr/>
      </vt:variant>
      <vt:variant>
        <vt:i4>6357042</vt:i4>
      </vt:variant>
      <vt:variant>
        <vt:i4>162</vt:i4>
      </vt:variant>
      <vt:variant>
        <vt:i4>0</vt:i4>
      </vt:variant>
      <vt:variant>
        <vt:i4>5</vt:i4>
      </vt:variant>
      <vt:variant>
        <vt:lpwstr>http://www.nevo.co.il/law/70301/345.a.4</vt:lpwstr>
      </vt:variant>
      <vt:variant>
        <vt:lpwstr/>
      </vt:variant>
      <vt:variant>
        <vt:i4>5177438</vt:i4>
      </vt:variant>
      <vt:variant>
        <vt:i4>159</vt:i4>
      </vt:variant>
      <vt:variant>
        <vt:i4>0</vt:i4>
      </vt:variant>
      <vt:variant>
        <vt:i4>5</vt:i4>
      </vt:variant>
      <vt:variant>
        <vt:lpwstr>http://www.nevo.co.il/law/70301/348.a</vt:lpwstr>
      </vt:variant>
      <vt:variant>
        <vt:lpwstr/>
      </vt:variant>
      <vt:variant>
        <vt:i4>6291508</vt:i4>
      </vt:variant>
      <vt:variant>
        <vt:i4>156</vt:i4>
      </vt:variant>
      <vt:variant>
        <vt:i4>0</vt:i4>
      </vt:variant>
      <vt:variant>
        <vt:i4>5</vt:i4>
      </vt:variant>
      <vt:variant>
        <vt:lpwstr>http://www.nevo.co.il/law/70301/351.c.1</vt:lpwstr>
      </vt:variant>
      <vt:variant>
        <vt:lpwstr/>
      </vt:variant>
      <vt:variant>
        <vt:i4>7995492</vt:i4>
      </vt:variant>
      <vt:variant>
        <vt:i4>153</vt:i4>
      </vt:variant>
      <vt:variant>
        <vt:i4>0</vt:i4>
      </vt:variant>
      <vt:variant>
        <vt:i4>5</vt:i4>
      </vt:variant>
      <vt:variant>
        <vt:lpwstr>http://www.nevo.co.il/law/70301</vt:lpwstr>
      </vt:variant>
      <vt:variant>
        <vt:lpwstr/>
      </vt:variant>
      <vt:variant>
        <vt:i4>6357042</vt:i4>
      </vt:variant>
      <vt:variant>
        <vt:i4>150</vt:i4>
      </vt:variant>
      <vt:variant>
        <vt:i4>0</vt:i4>
      </vt:variant>
      <vt:variant>
        <vt:i4>5</vt:i4>
      </vt:variant>
      <vt:variant>
        <vt:lpwstr>http://www.nevo.co.il/law/70301/345.a.4</vt:lpwstr>
      </vt:variant>
      <vt:variant>
        <vt:lpwstr/>
      </vt:variant>
      <vt:variant>
        <vt:i4>5177438</vt:i4>
      </vt:variant>
      <vt:variant>
        <vt:i4>147</vt:i4>
      </vt:variant>
      <vt:variant>
        <vt:i4>0</vt:i4>
      </vt:variant>
      <vt:variant>
        <vt:i4>5</vt:i4>
      </vt:variant>
      <vt:variant>
        <vt:lpwstr>http://www.nevo.co.il/law/70301/348.b</vt:lpwstr>
      </vt:variant>
      <vt:variant>
        <vt:lpwstr/>
      </vt:variant>
      <vt:variant>
        <vt:i4>3473504</vt:i4>
      </vt:variant>
      <vt:variant>
        <vt:i4>144</vt:i4>
      </vt:variant>
      <vt:variant>
        <vt:i4>0</vt:i4>
      </vt:variant>
      <vt:variant>
        <vt:i4>5</vt:i4>
      </vt:variant>
      <vt:variant>
        <vt:lpwstr>http://www.nevo.co.il/law/70301/51.c.2</vt:lpwstr>
      </vt:variant>
      <vt:variant>
        <vt:lpwstr/>
      </vt:variant>
      <vt:variant>
        <vt:i4>6357042</vt:i4>
      </vt:variant>
      <vt:variant>
        <vt:i4>141</vt:i4>
      </vt:variant>
      <vt:variant>
        <vt:i4>0</vt:i4>
      </vt:variant>
      <vt:variant>
        <vt:i4>5</vt:i4>
      </vt:variant>
      <vt:variant>
        <vt:lpwstr>http://www.nevo.co.il/law/70301/345.a.4</vt:lpwstr>
      </vt:variant>
      <vt:variant>
        <vt:lpwstr/>
      </vt:variant>
      <vt:variant>
        <vt:i4>5177438</vt:i4>
      </vt:variant>
      <vt:variant>
        <vt:i4>138</vt:i4>
      </vt:variant>
      <vt:variant>
        <vt:i4>0</vt:i4>
      </vt:variant>
      <vt:variant>
        <vt:i4>5</vt:i4>
      </vt:variant>
      <vt:variant>
        <vt:lpwstr>http://www.nevo.co.il/law/70301/348.a</vt:lpwstr>
      </vt:variant>
      <vt:variant>
        <vt:lpwstr/>
      </vt:variant>
      <vt:variant>
        <vt:i4>6291508</vt:i4>
      </vt:variant>
      <vt:variant>
        <vt:i4>135</vt:i4>
      </vt:variant>
      <vt:variant>
        <vt:i4>0</vt:i4>
      </vt:variant>
      <vt:variant>
        <vt:i4>5</vt:i4>
      </vt:variant>
      <vt:variant>
        <vt:lpwstr>http://www.nevo.co.il/law/70301/351.c.1</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6357042</vt:i4>
      </vt:variant>
      <vt:variant>
        <vt:i4>129</vt:i4>
      </vt:variant>
      <vt:variant>
        <vt:i4>0</vt:i4>
      </vt:variant>
      <vt:variant>
        <vt:i4>5</vt:i4>
      </vt:variant>
      <vt:variant>
        <vt:lpwstr>http://www.nevo.co.il/law/70301/345.a.4</vt:lpwstr>
      </vt:variant>
      <vt:variant>
        <vt:lpwstr/>
      </vt:variant>
      <vt:variant>
        <vt:i4>5177438</vt:i4>
      </vt:variant>
      <vt:variant>
        <vt:i4>126</vt:i4>
      </vt:variant>
      <vt:variant>
        <vt:i4>0</vt:i4>
      </vt:variant>
      <vt:variant>
        <vt:i4>5</vt:i4>
      </vt:variant>
      <vt:variant>
        <vt:lpwstr>http://www.nevo.co.il/law/70301/348.b</vt:lpwstr>
      </vt:variant>
      <vt:variant>
        <vt:lpwstr/>
      </vt:variant>
      <vt:variant>
        <vt:i4>6291508</vt:i4>
      </vt:variant>
      <vt:variant>
        <vt:i4>123</vt:i4>
      </vt:variant>
      <vt:variant>
        <vt:i4>0</vt:i4>
      </vt:variant>
      <vt:variant>
        <vt:i4>5</vt:i4>
      </vt:variant>
      <vt:variant>
        <vt:lpwstr>http://www.nevo.co.il/law/70301/351.c.2</vt:lpwstr>
      </vt:variant>
      <vt:variant>
        <vt:lpwstr/>
      </vt:variant>
      <vt:variant>
        <vt:i4>3342463</vt:i4>
      </vt:variant>
      <vt:variant>
        <vt:i4>120</vt:i4>
      </vt:variant>
      <vt:variant>
        <vt:i4>0</vt:i4>
      </vt:variant>
      <vt:variant>
        <vt:i4>5</vt:i4>
      </vt:variant>
      <vt:variant>
        <vt:lpwstr>http://www.nevo.co.il/case/6032791</vt:lpwstr>
      </vt:variant>
      <vt:variant>
        <vt:lpwstr/>
      </vt:variant>
      <vt:variant>
        <vt:i4>3342463</vt:i4>
      </vt:variant>
      <vt:variant>
        <vt:i4>117</vt:i4>
      </vt:variant>
      <vt:variant>
        <vt:i4>0</vt:i4>
      </vt:variant>
      <vt:variant>
        <vt:i4>5</vt:i4>
      </vt:variant>
      <vt:variant>
        <vt:lpwstr>http://www.nevo.co.il/case/6032791</vt:lpwstr>
      </vt:variant>
      <vt:variant>
        <vt:lpwstr/>
      </vt:variant>
      <vt:variant>
        <vt:i4>3539066</vt:i4>
      </vt:variant>
      <vt:variant>
        <vt:i4>114</vt:i4>
      </vt:variant>
      <vt:variant>
        <vt:i4>0</vt:i4>
      </vt:variant>
      <vt:variant>
        <vt:i4>5</vt:i4>
      </vt:variant>
      <vt:variant>
        <vt:lpwstr>http://www.nevo.co.il/case/5825839</vt:lpwstr>
      </vt:variant>
      <vt:variant>
        <vt:lpwstr/>
      </vt:variant>
      <vt:variant>
        <vt:i4>3670132</vt:i4>
      </vt:variant>
      <vt:variant>
        <vt:i4>111</vt:i4>
      </vt:variant>
      <vt:variant>
        <vt:i4>0</vt:i4>
      </vt:variant>
      <vt:variant>
        <vt:i4>5</vt:i4>
      </vt:variant>
      <vt:variant>
        <vt:lpwstr>http://www.nevo.co.il/case/17916668</vt:lpwstr>
      </vt:variant>
      <vt:variant>
        <vt:lpwstr/>
      </vt:variant>
      <vt:variant>
        <vt:i4>4128880</vt:i4>
      </vt:variant>
      <vt:variant>
        <vt:i4>108</vt:i4>
      </vt:variant>
      <vt:variant>
        <vt:i4>0</vt:i4>
      </vt:variant>
      <vt:variant>
        <vt:i4>5</vt:i4>
      </vt:variant>
      <vt:variant>
        <vt:lpwstr>http://www.nevo.co.il/case/5696645</vt:lpwstr>
      </vt:variant>
      <vt:variant>
        <vt:lpwstr/>
      </vt:variant>
      <vt:variant>
        <vt:i4>4063348</vt:i4>
      </vt:variant>
      <vt:variant>
        <vt:i4>105</vt:i4>
      </vt:variant>
      <vt:variant>
        <vt:i4>0</vt:i4>
      </vt:variant>
      <vt:variant>
        <vt:i4>5</vt:i4>
      </vt:variant>
      <vt:variant>
        <vt:lpwstr>http://www.nevo.co.il/case/17910663</vt:lpwstr>
      </vt:variant>
      <vt:variant>
        <vt:lpwstr/>
      </vt:variant>
      <vt:variant>
        <vt:i4>7602284</vt:i4>
      </vt:variant>
      <vt:variant>
        <vt:i4>102</vt:i4>
      </vt:variant>
      <vt:variant>
        <vt:i4>0</vt:i4>
      </vt:variant>
      <vt:variant>
        <vt:i4>5</vt:i4>
      </vt:variant>
      <vt:variant>
        <vt:lpwstr>http://www.nevo.co.il/law/98569</vt:lpwstr>
      </vt:variant>
      <vt:variant>
        <vt:lpwstr/>
      </vt:variant>
      <vt:variant>
        <vt:i4>4259841</vt:i4>
      </vt:variant>
      <vt:variant>
        <vt:i4>99</vt:i4>
      </vt:variant>
      <vt:variant>
        <vt:i4>0</vt:i4>
      </vt:variant>
      <vt:variant>
        <vt:i4>5</vt:i4>
      </vt:variant>
      <vt:variant>
        <vt:lpwstr>http://www.nevo.co.il/law/98569/54a.b</vt:lpwstr>
      </vt:variant>
      <vt:variant>
        <vt:lpwstr/>
      </vt:variant>
      <vt:variant>
        <vt:i4>3276926</vt:i4>
      </vt:variant>
      <vt:variant>
        <vt:i4>96</vt:i4>
      </vt:variant>
      <vt:variant>
        <vt:i4>0</vt:i4>
      </vt:variant>
      <vt:variant>
        <vt:i4>5</vt:i4>
      </vt:variant>
      <vt:variant>
        <vt:lpwstr>http://www.nevo.co.il/case/6239314</vt:lpwstr>
      </vt:variant>
      <vt:variant>
        <vt:lpwstr/>
      </vt:variant>
      <vt:variant>
        <vt:i4>3145850</vt:i4>
      </vt:variant>
      <vt:variant>
        <vt:i4>93</vt:i4>
      </vt:variant>
      <vt:variant>
        <vt:i4>0</vt:i4>
      </vt:variant>
      <vt:variant>
        <vt:i4>5</vt:i4>
      </vt:variant>
      <vt:variant>
        <vt:lpwstr>http://www.nevo.co.il/case/5798915</vt:lpwstr>
      </vt:variant>
      <vt:variant>
        <vt:lpwstr/>
      </vt:variant>
      <vt:variant>
        <vt:i4>3735674</vt:i4>
      </vt:variant>
      <vt:variant>
        <vt:i4>90</vt:i4>
      </vt:variant>
      <vt:variant>
        <vt:i4>0</vt:i4>
      </vt:variant>
      <vt:variant>
        <vt:i4>5</vt:i4>
      </vt:variant>
      <vt:variant>
        <vt:lpwstr>http://www.nevo.co.il/case/5816508</vt:lpwstr>
      </vt:variant>
      <vt:variant>
        <vt:lpwstr/>
      </vt:variant>
      <vt:variant>
        <vt:i4>3539059</vt:i4>
      </vt:variant>
      <vt:variant>
        <vt:i4>87</vt:i4>
      </vt:variant>
      <vt:variant>
        <vt:i4>0</vt:i4>
      </vt:variant>
      <vt:variant>
        <vt:i4>5</vt:i4>
      </vt:variant>
      <vt:variant>
        <vt:lpwstr>http://www.nevo.co.il/case/6037102</vt:lpwstr>
      </vt:variant>
      <vt:variant>
        <vt:lpwstr/>
      </vt:variant>
      <vt:variant>
        <vt:i4>3539063</vt:i4>
      </vt:variant>
      <vt:variant>
        <vt:i4>84</vt:i4>
      </vt:variant>
      <vt:variant>
        <vt:i4>0</vt:i4>
      </vt:variant>
      <vt:variant>
        <vt:i4>5</vt:i4>
      </vt:variant>
      <vt:variant>
        <vt:lpwstr>http://www.nevo.co.il/case/5704506</vt:lpwstr>
      </vt:variant>
      <vt:variant>
        <vt:lpwstr/>
      </vt:variant>
      <vt:variant>
        <vt:i4>3211388</vt:i4>
      </vt:variant>
      <vt:variant>
        <vt:i4>81</vt:i4>
      </vt:variant>
      <vt:variant>
        <vt:i4>0</vt:i4>
      </vt:variant>
      <vt:variant>
        <vt:i4>5</vt:i4>
      </vt:variant>
      <vt:variant>
        <vt:lpwstr>http://www.nevo.co.il/case/6222386</vt:lpwstr>
      </vt:variant>
      <vt:variant>
        <vt:lpwstr/>
      </vt:variant>
      <vt:variant>
        <vt:i4>3145848</vt:i4>
      </vt:variant>
      <vt:variant>
        <vt:i4>78</vt:i4>
      </vt:variant>
      <vt:variant>
        <vt:i4>0</vt:i4>
      </vt:variant>
      <vt:variant>
        <vt:i4>5</vt:i4>
      </vt:variant>
      <vt:variant>
        <vt:lpwstr>http://www.nevo.co.il/case/6024185</vt:lpwstr>
      </vt:variant>
      <vt:variant>
        <vt:lpwstr/>
      </vt:variant>
      <vt:variant>
        <vt:i4>3473521</vt:i4>
      </vt:variant>
      <vt:variant>
        <vt:i4>75</vt:i4>
      </vt:variant>
      <vt:variant>
        <vt:i4>0</vt:i4>
      </vt:variant>
      <vt:variant>
        <vt:i4>5</vt:i4>
      </vt:variant>
      <vt:variant>
        <vt:lpwstr>http://www.nevo.co.il/case/6030353</vt:lpwstr>
      </vt:variant>
      <vt:variant>
        <vt:lpwstr/>
      </vt:variant>
      <vt:variant>
        <vt:i4>3145849</vt:i4>
      </vt:variant>
      <vt:variant>
        <vt:i4>72</vt:i4>
      </vt:variant>
      <vt:variant>
        <vt:i4>0</vt:i4>
      </vt:variant>
      <vt:variant>
        <vt:i4>5</vt:i4>
      </vt:variant>
      <vt:variant>
        <vt:lpwstr>http://www.nevo.co.il/case/5993579</vt:lpwstr>
      </vt:variant>
      <vt:variant>
        <vt:lpwstr/>
      </vt:variant>
      <vt:variant>
        <vt:i4>3997811</vt:i4>
      </vt:variant>
      <vt:variant>
        <vt:i4>69</vt:i4>
      </vt:variant>
      <vt:variant>
        <vt:i4>0</vt:i4>
      </vt:variant>
      <vt:variant>
        <vt:i4>5</vt:i4>
      </vt:variant>
      <vt:variant>
        <vt:lpwstr>http://www.nevo.co.il/case/17943463</vt:lpwstr>
      </vt:variant>
      <vt:variant>
        <vt:lpwstr/>
      </vt:variant>
      <vt:variant>
        <vt:i4>3997823</vt:i4>
      </vt:variant>
      <vt:variant>
        <vt:i4>66</vt:i4>
      </vt:variant>
      <vt:variant>
        <vt:i4>0</vt:i4>
      </vt:variant>
      <vt:variant>
        <vt:i4>5</vt:i4>
      </vt:variant>
      <vt:variant>
        <vt:lpwstr>http://www.nevo.co.il/case/16997421</vt:lpwstr>
      </vt:variant>
      <vt:variant>
        <vt:lpwstr/>
      </vt:variant>
      <vt:variant>
        <vt:i4>3997810</vt:i4>
      </vt:variant>
      <vt:variant>
        <vt:i4>63</vt:i4>
      </vt:variant>
      <vt:variant>
        <vt:i4>0</vt:i4>
      </vt:variant>
      <vt:variant>
        <vt:i4>5</vt:i4>
      </vt:variant>
      <vt:variant>
        <vt:lpwstr>http://www.nevo.co.il/case/6210842</vt:lpwstr>
      </vt:variant>
      <vt:variant>
        <vt:lpwstr/>
      </vt:variant>
      <vt:variant>
        <vt:i4>3932273</vt:i4>
      </vt:variant>
      <vt:variant>
        <vt:i4>60</vt:i4>
      </vt:variant>
      <vt:variant>
        <vt:i4>0</vt:i4>
      </vt:variant>
      <vt:variant>
        <vt:i4>5</vt:i4>
      </vt:variant>
      <vt:variant>
        <vt:lpwstr>http://www.nevo.co.il/case/17942669</vt:lpwstr>
      </vt:variant>
      <vt:variant>
        <vt:lpwstr/>
      </vt:variant>
      <vt:variant>
        <vt:i4>3473521</vt:i4>
      </vt:variant>
      <vt:variant>
        <vt:i4>57</vt:i4>
      </vt:variant>
      <vt:variant>
        <vt:i4>0</vt:i4>
      </vt:variant>
      <vt:variant>
        <vt:i4>5</vt:i4>
      </vt:variant>
      <vt:variant>
        <vt:lpwstr>http://www.nevo.co.il/case/6030353</vt:lpwstr>
      </vt:variant>
      <vt:variant>
        <vt:lpwstr/>
      </vt:variant>
      <vt:variant>
        <vt:i4>3801201</vt:i4>
      </vt:variant>
      <vt:variant>
        <vt:i4>54</vt:i4>
      </vt:variant>
      <vt:variant>
        <vt:i4>0</vt:i4>
      </vt:variant>
      <vt:variant>
        <vt:i4>5</vt:i4>
      </vt:variant>
      <vt:variant>
        <vt:lpwstr>http://www.nevo.co.il/case/5859248</vt:lpwstr>
      </vt:variant>
      <vt:variant>
        <vt:lpwstr/>
      </vt:variant>
      <vt:variant>
        <vt:i4>3145848</vt:i4>
      </vt:variant>
      <vt:variant>
        <vt:i4>51</vt:i4>
      </vt:variant>
      <vt:variant>
        <vt:i4>0</vt:i4>
      </vt:variant>
      <vt:variant>
        <vt:i4>5</vt:i4>
      </vt:variant>
      <vt:variant>
        <vt:lpwstr>http://www.nevo.co.il/case/6024185</vt:lpwstr>
      </vt:variant>
      <vt:variant>
        <vt:lpwstr/>
      </vt:variant>
      <vt:variant>
        <vt:i4>3145849</vt:i4>
      </vt:variant>
      <vt:variant>
        <vt:i4>48</vt:i4>
      </vt:variant>
      <vt:variant>
        <vt:i4>0</vt:i4>
      </vt:variant>
      <vt:variant>
        <vt:i4>5</vt:i4>
      </vt:variant>
      <vt:variant>
        <vt:lpwstr>http://www.nevo.co.il/case/5739234</vt:lpwstr>
      </vt:variant>
      <vt:variant>
        <vt:lpwstr/>
      </vt:variant>
      <vt:variant>
        <vt:i4>6357042</vt:i4>
      </vt:variant>
      <vt:variant>
        <vt:i4>45</vt:i4>
      </vt:variant>
      <vt:variant>
        <vt:i4>0</vt:i4>
      </vt:variant>
      <vt:variant>
        <vt:i4>5</vt:i4>
      </vt:variant>
      <vt:variant>
        <vt:lpwstr>http://www.nevo.co.il/law/70301/345.a.4</vt:lpwstr>
      </vt:variant>
      <vt:variant>
        <vt:lpwstr/>
      </vt:variant>
      <vt:variant>
        <vt:i4>5177438</vt:i4>
      </vt:variant>
      <vt:variant>
        <vt:i4>42</vt:i4>
      </vt:variant>
      <vt:variant>
        <vt:i4>0</vt:i4>
      </vt:variant>
      <vt:variant>
        <vt:i4>5</vt:i4>
      </vt:variant>
      <vt:variant>
        <vt:lpwstr>http://www.nevo.co.il/law/70301/348.a</vt:lpwstr>
      </vt:variant>
      <vt:variant>
        <vt:lpwstr/>
      </vt:variant>
      <vt:variant>
        <vt:i4>6291508</vt:i4>
      </vt:variant>
      <vt:variant>
        <vt:i4>39</vt:i4>
      </vt:variant>
      <vt:variant>
        <vt:i4>0</vt:i4>
      </vt:variant>
      <vt:variant>
        <vt:i4>5</vt:i4>
      </vt:variant>
      <vt:variant>
        <vt:lpwstr>http://www.nevo.co.il/law/70301/351.c.1</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6357042</vt:i4>
      </vt:variant>
      <vt:variant>
        <vt:i4>33</vt:i4>
      </vt:variant>
      <vt:variant>
        <vt:i4>0</vt:i4>
      </vt:variant>
      <vt:variant>
        <vt:i4>5</vt:i4>
      </vt:variant>
      <vt:variant>
        <vt:lpwstr>http://www.nevo.co.il/law/70301/345.a.4</vt:lpwstr>
      </vt:variant>
      <vt:variant>
        <vt:lpwstr/>
      </vt:variant>
      <vt:variant>
        <vt:i4>5177438</vt:i4>
      </vt:variant>
      <vt:variant>
        <vt:i4>30</vt:i4>
      </vt:variant>
      <vt:variant>
        <vt:i4>0</vt:i4>
      </vt:variant>
      <vt:variant>
        <vt:i4>5</vt:i4>
      </vt:variant>
      <vt:variant>
        <vt:lpwstr>http://www.nevo.co.il/law/70301/348.b</vt:lpwstr>
      </vt:variant>
      <vt:variant>
        <vt:lpwstr/>
      </vt:variant>
      <vt:variant>
        <vt:i4>6291508</vt:i4>
      </vt:variant>
      <vt:variant>
        <vt:i4>27</vt:i4>
      </vt:variant>
      <vt:variant>
        <vt:i4>0</vt:i4>
      </vt:variant>
      <vt:variant>
        <vt:i4>5</vt:i4>
      </vt:variant>
      <vt:variant>
        <vt:lpwstr>http://www.nevo.co.il/law/70301/351.c.2</vt:lpwstr>
      </vt:variant>
      <vt:variant>
        <vt:lpwstr/>
      </vt:variant>
      <vt:variant>
        <vt:i4>4259841</vt:i4>
      </vt:variant>
      <vt:variant>
        <vt:i4>24</vt:i4>
      </vt:variant>
      <vt:variant>
        <vt:i4>0</vt:i4>
      </vt:variant>
      <vt:variant>
        <vt:i4>5</vt:i4>
      </vt:variant>
      <vt:variant>
        <vt:lpwstr>http://www.nevo.co.il/law/98569/54a.b</vt:lpwstr>
      </vt:variant>
      <vt:variant>
        <vt:lpwstr/>
      </vt:variant>
      <vt:variant>
        <vt:i4>7602284</vt:i4>
      </vt:variant>
      <vt:variant>
        <vt:i4>21</vt:i4>
      </vt:variant>
      <vt:variant>
        <vt:i4>0</vt:i4>
      </vt:variant>
      <vt:variant>
        <vt:i4>5</vt:i4>
      </vt:variant>
      <vt:variant>
        <vt:lpwstr>http://www.nevo.co.il/law/98569</vt:lpwstr>
      </vt:variant>
      <vt:variant>
        <vt:lpwstr/>
      </vt:variant>
      <vt:variant>
        <vt:i4>6291508</vt:i4>
      </vt:variant>
      <vt:variant>
        <vt:i4>18</vt:i4>
      </vt:variant>
      <vt:variant>
        <vt:i4>0</vt:i4>
      </vt:variant>
      <vt:variant>
        <vt:i4>5</vt:i4>
      </vt:variant>
      <vt:variant>
        <vt:lpwstr>http://www.nevo.co.il/law/70301/351.c.2</vt:lpwstr>
      </vt:variant>
      <vt:variant>
        <vt:lpwstr/>
      </vt:variant>
      <vt:variant>
        <vt:i4>6291508</vt:i4>
      </vt:variant>
      <vt:variant>
        <vt:i4>15</vt:i4>
      </vt:variant>
      <vt:variant>
        <vt:i4>0</vt:i4>
      </vt:variant>
      <vt:variant>
        <vt:i4>5</vt:i4>
      </vt:variant>
      <vt:variant>
        <vt:lpwstr>http://www.nevo.co.il/law/70301/351.c.1</vt:lpwstr>
      </vt:variant>
      <vt:variant>
        <vt:lpwstr/>
      </vt:variant>
      <vt:variant>
        <vt:i4>5177438</vt:i4>
      </vt:variant>
      <vt:variant>
        <vt:i4>12</vt:i4>
      </vt:variant>
      <vt:variant>
        <vt:i4>0</vt:i4>
      </vt:variant>
      <vt:variant>
        <vt:i4>5</vt:i4>
      </vt:variant>
      <vt:variant>
        <vt:lpwstr>http://www.nevo.co.il/law/70301/348.b</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6357042</vt:i4>
      </vt:variant>
      <vt:variant>
        <vt:i4>6</vt:i4>
      </vt:variant>
      <vt:variant>
        <vt:i4>0</vt:i4>
      </vt:variant>
      <vt:variant>
        <vt:i4>5</vt:i4>
      </vt:variant>
      <vt:variant>
        <vt:lpwstr>http://www.nevo.co.il/law/70301/345.a.4</vt:lpwstr>
      </vt:variant>
      <vt:variant>
        <vt:lpwstr/>
      </vt:variant>
      <vt:variant>
        <vt:i4>3473504</vt:i4>
      </vt:variant>
      <vt:variant>
        <vt:i4>3</vt:i4>
      </vt:variant>
      <vt:variant>
        <vt:i4>0</vt:i4>
      </vt:variant>
      <vt:variant>
        <vt:i4>5</vt:i4>
      </vt:variant>
      <vt:variant>
        <vt:lpwstr>http://www.nevo.co.il/law/70301/51.c.2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2003-12-24T09:14:00Z</cp:lastPrinted>
  <dcterms:created xsi:type="dcterms:W3CDTF">2022-05-24T09:26:00Z</dcterms:created>
  <dcterms:modified xsi:type="dcterms:W3CDTF">2022-05-24T09:26:00Z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1212</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JUDGE">
    <vt:lpwstr>ברכה אופיר-תום;מרים סוקולוב;תחיה שפירא</vt:lpwstr>
  </property>
  <property fmtid="{D5CDD505-2E9C-101B-9397-08002B2CF9AE}" pid="10" name="CITY">
    <vt:lpwstr>ת"א</vt:lpwstr>
  </property>
  <property fmtid="{D5CDD505-2E9C-101B-9397-08002B2CF9AE}" pid="11" name="DATE">
    <vt:lpwstr>20031229</vt:lpwstr>
  </property>
  <property fmtid="{D5CDD505-2E9C-101B-9397-08002B2CF9AE}" pid="12" name="WORDNUMPAGES">
    <vt:lpwstr>56</vt:lpwstr>
  </property>
  <property fmtid="{D5CDD505-2E9C-101B-9397-08002B2CF9AE}" pid="13" name="LAWYER">
    <vt:lpwstr>טובה פרי;עדי קידר</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YES</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ISABSTRACT">
    <vt:lpwstr>Y</vt:lpwstr>
  </property>
  <property fmtid="{D5CDD505-2E9C-101B-9397-08002B2CF9AE}" pid="34" name="CASESLISTTMP1">
    <vt:lpwstr>6030353;6024185;6222386;5704506;6037102;5816508;5798915;6239314;17910663;5696645;17916668;5825839;6032791</vt:lpwstr>
  </property>
  <property fmtid="{D5CDD505-2E9C-101B-9397-08002B2CF9AE}" pid="35" name="CASENOTES1">
    <vt:lpwstr>ProcID=133;209&amp;PartA=993&amp;PartC=00</vt:lpwstr>
  </property>
  <property fmtid="{D5CDD505-2E9C-101B-9397-08002B2CF9AE}" pid="36" name="CASENOTES2">
    <vt:lpwstr>ProcID=133;209&amp;PartA=4910&amp;PartC=89</vt:lpwstr>
  </property>
  <property fmtid="{D5CDD505-2E9C-101B-9397-08002B2CF9AE}" pid="37" name="CASENOTES3">
    <vt:lpwstr>ProcID=213&amp;PartA=11&amp;PartC=10</vt:lpwstr>
  </property>
  <property fmtid="{D5CDD505-2E9C-101B-9397-08002B2CF9AE}" pid="38" name="CASENOTES4">
    <vt:lpwstr>ProcID=213&amp;PartA=13&amp;PartC=12</vt:lpwstr>
  </property>
  <property fmtid="{D5CDD505-2E9C-101B-9397-08002B2CF9AE}" pid="39" name="LAWLISTTMP1">
    <vt:lpwstr>70301/351.c.2:3;348.b:4;345.a.4:7;351.c.1:4;348.a:4;051.c.2:2</vt:lpwstr>
  </property>
  <property fmtid="{D5CDD505-2E9C-101B-9397-08002B2CF9AE}" pid="40" name="LAWLISTTMP2">
    <vt:lpwstr>98569/054a.b:2</vt:lpwstr>
  </property>
</Properties>
</file>