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25706" w14:textId="77777777" w:rsidR="00E5532F" w:rsidRDefault="00E5532F">
      <w:pPr>
        <w:spacing w:line="240" w:lineRule="auto"/>
        <w:jc w:val="center"/>
        <w:rPr>
          <w:rFonts w:hint="cs"/>
          <w:rtl/>
        </w:rPr>
      </w:pPr>
      <w:bookmarkStart w:id="0" w:name="סוג_מסמך"/>
      <w:bookmarkStart w:id="1" w:name="FirstLawyer"/>
    </w:p>
    <w:p w14:paraId="44B15446" w14:textId="77777777" w:rsidR="00E5532F" w:rsidRDefault="00E5532F">
      <w:pPr>
        <w:jc w:val="center"/>
        <w:rPr>
          <w:sz w:val="28"/>
          <w:szCs w:val="28"/>
          <w:rtl/>
        </w:rPr>
      </w:pPr>
      <w:r>
        <w:rPr>
          <w:b/>
          <w:bCs/>
          <w:sz w:val="28"/>
          <w:szCs w:val="28"/>
          <w:rtl/>
        </w:rPr>
        <w:t>בתי</w:t>
      </w:r>
      <w:r>
        <w:rPr>
          <w:rFonts w:hint="cs"/>
          <w:b/>
          <w:bCs/>
          <w:sz w:val="28"/>
          <w:szCs w:val="28"/>
          <w:rtl/>
        </w:rPr>
        <w:t>-</w:t>
      </w:r>
      <w:r>
        <w:rPr>
          <w:b/>
          <w:bCs/>
          <w:sz w:val="28"/>
          <w:szCs w:val="28"/>
          <w:rtl/>
        </w:rPr>
        <w:t>המשפט</w:t>
      </w:r>
      <w:r>
        <w:rPr>
          <w:sz w:val="28"/>
          <w:szCs w:val="28"/>
          <w:rtl/>
        </w:rPr>
        <w:t xml:space="preserve"> </w:t>
      </w:r>
    </w:p>
    <w:p w14:paraId="61FAEC20" w14:textId="77777777" w:rsidR="00E5532F" w:rsidRDefault="00E5532F">
      <w:pPr>
        <w:pStyle w:val="Header"/>
        <w:jc w:val="center"/>
        <w:rPr>
          <w:rFonts w:hint="cs"/>
          <w:b/>
          <w:bCs/>
          <w:i/>
          <w:iCs/>
          <w:sz w:val="24"/>
          <w:rtl/>
        </w:rPr>
      </w:pPr>
      <w:r>
        <w:rPr>
          <w:b/>
          <w:bCs/>
          <w:i/>
          <w:iCs/>
          <w:noProof/>
          <w:snapToGrid/>
          <w:sz w:val="24"/>
          <w:rtl/>
          <w:lang w:val="he-IL"/>
        </w:rPr>
        <w:pict w14:anchorId="49D5B60B">
          <v:shapetype id="_x0000_t202" coordsize="21600,21600" o:spt="202" path="m,l,21600r21600,l21600,xe">
            <v:stroke joinstyle="miter"/>
            <v:path gradientshapeok="t" o:connecttype="rect"/>
          </v:shapetype>
          <v:shape id="private" o:spid="_x0000_s1026" type="#_x0000_t202" style="position:absolute;left:0;text-align:left;margin-left:28.3pt;margin-top:70.85pt;width:27pt;height:712.35pt;z-index:251657728;mso-position-horizontal-relative:page;mso-position-vertical-relative:page">
            <v:textbox style="mso-next-textbox:#private">
              <w:txbxContent>
                <w:p w14:paraId="11668F7B" w14:textId="77777777" w:rsidR="00D50347" w:rsidRDefault="00D50347">
                  <w:pPr>
                    <w:jc w:val="center"/>
                    <w:rPr>
                      <w:rFonts w:hint="cs"/>
                      <w:b/>
                      <w:bCs/>
                      <w:color w:val="808080"/>
                      <w:sz w:val="36"/>
                      <w:szCs w:val="36"/>
                      <w:rtl/>
                    </w:rPr>
                  </w:pPr>
                </w:p>
                <w:p w14:paraId="269B0A99" w14:textId="77777777" w:rsidR="00D50347" w:rsidRDefault="00D50347">
                  <w:pPr>
                    <w:jc w:val="center"/>
                    <w:rPr>
                      <w:rFonts w:hint="cs"/>
                      <w:b/>
                      <w:bCs/>
                      <w:color w:val="808080"/>
                      <w:sz w:val="36"/>
                      <w:szCs w:val="36"/>
                      <w:rtl/>
                    </w:rPr>
                  </w:pPr>
                </w:p>
                <w:p w14:paraId="24F249CE" w14:textId="77777777" w:rsidR="00D50347" w:rsidRDefault="00D50347">
                  <w:pPr>
                    <w:jc w:val="center"/>
                    <w:rPr>
                      <w:rFonts w:hint="cs"/>
                      <w:b/>
                      <w:bCs/>
                      <w:color w:val="808080"/>
                      <w:sz w:val="36"/>
                      <w:szCs w:val="36"/>
                      <w:rtl/>
                    </w:rPr>
                  </w:pPr>
                </w:p>
                <w:p w14:paraId="7E061C7A" w14:textId="77777777" w:rsidR="00D50347" w:rsidRDefault="00D50347">
                  <w:pPr>
                    <w:jc w:val="center"/>
                    <w:rPr>
                      <w:rFonts w:hint="cs"/>
                      <w:b/>
                      <w:bCs/>
                      <w:color w:val="808080"/>
                      <w:sz w:val="36"/>
                      <w:szCs w:val="36"/>
                      <w:rtl/>
                    </w:rPr>
                  </w:pPr>
                </w:p>
                <w:p w14:paraId="4B7F80CF" w14:textId="77777777" w:rsidR="00D50347" w:rsidRDefault="00D50347">
                  <w:pPr>
                    <w:spacing w:line="240" w:lineRule="auto"/>
                    <w:jc w:val="center"/>
                    <w:rPr>
                      <w:rFonts w:hint="cs"/>
                      <w:b/>
                      <w:bCs/>
                      <w:color w:val="808080"/>
                      <w:sz w:val="36"/>
                      <w:szCs w:val="36"/>
                      <w:rtl/>
                    </w:rPr>
                  </w:pPr>
                </w:p>
                <w:p w14:paraId="757D7537" w14:textId="77777777" w:rsidR="00D50347" w:rsidRDefault="00D50347">
                  <w:pPr>
                    <w:jc w:val="center"/>
                    <w:rPr>
                      <w:rFonts w:hint="cs"/>
                      <w:b/>
                      <w:bCs/>
                      <w:color w:val="808080"/>
                      <w:sz w:val="36"/>
                      <w:szCs w:val="36"/>
                      <w:rtl/>
                    </w:rPr>
                  </w:pPr>
                  <w:r>
                    <w:rPr>
                      <w:rFonts w:hint="cs"/>
                      <w:b/>
                      <w:bCs/>
                      <w:color w:val="808080"/>
                      <w:sz w:val="36"/>
                      <w:szCs w:val="36"/>
                      <w:rtl/>
                    </w:rPr>
                    <w:t>ב</w:t>
                  </w:r>
                </w:p>
                <w:p w14:paraId="6906AE06" w14:textId="77777777" w:rsidR="00D50347" w:rsidRDefault="00D50347">
                  <w:pPr>
                    <w:jc w:val="center"/>
                    <w:rPr>
                      <w:rFonts w:hint="cs"/>
                      <w:b/>
                      <w:bCs/>
                      <w:color w:val="808080"/>
                      <w:sz w:val="36"/>
                      <w:szCs w:val="36"/>
                      <w:rtl/>
                    </w:rPr>
                  </w:pPr>
                  <w:r>
                    <w:rPr>
                      <w:rFonts w:hint="cs"/>
                      <w:b/>
                      <w:bCs/>
                      <w:color w:val="808080"/>
                      <w:sz w:val="36"/>
                      <w:szCs w:val="36"/>
                      <w:rtl/>
                    </w:rPr>
                    <w:t>ד</w:t>
                  </w:r>
                </w:p>
                <w:p w14:paraId="404EFD83" w14:textId="77777777" w:rsidR="00D50347" w:rsidRDefault="00D50347">
                  <w:pPr>
                    <w:jc w:val="center"/>
                    <w:rPr>
                      <w:rFonts w:hint="cs"/>
                      <w:b/>
                      <w:bCs/>
                      <w:color w:val="808080"/>
                      <w:sz w:val="36"/>
                      <w:szCs w:val="36"/>
                      <w:rtl/>
                    </w:rPr>
                  </w:pPr>
                  <w:r>
                    <w:rPr>
                      <w:rFonts w:hint="cs"/>
                      <w:b/>
                      <w:bCs/>
                      <w:color w:val="808080"/>
                      <w:sz w:val="36"/>
                      <w:szCs w:val="36"/>
                      <w:rtl/>
                    </w:rPr>
                    <w:t>ל</w:t>
                  </w:r>
                </w:p>
                <w:p w14:paraId="3160628F" w14:textId="77777777" w:rsidR="00D50347" w:rsidRDefault="00D50347">
                  <w:pPr>
                    <w:jc w:val="center"/>
                    <w:rPr>
                      <w:rFonts w:hint="cs"/>
                      <w:b/>
                      <w:bCs/>
                      <w:color w:val="808080"/>
                      <w:sz w:val="36"/>
                      <w:szCs w:val="36"/>
                      <w:rtl/>
                    </w:rPr>
                  </w:pPr>
                  <w:r>
                    <w:rPr>
                      <w:rFonts w:hint="cs"/>
                      <w:b/>
                      <w:bCs/>
                      <w:color w:val="808080"/>
                      <w:sz w:val="36"/>
                      <w:szCs w:val="36"/>
                      <w:rtl/>
                    </w:rPr>
                    <w:t>ת</w:t>
                  </w:r>
                </w:p>
                <w:p w14:paraId="59B1C4DD" w14:textId="77777777" w:rsidR="00D50347" w:rsidRDefault="00D50347">
                  <w:pPr>
                    <w:jc w:val="center"/>
                    <w:rPr>
                      <w:rFonts w:hint="cs"/>
                      <w:b/>
                      <w:bCs/>
                      <w:color w:val="808080"/>
                      <w:sz w:val="36"/>
                      <w:szCs w:val="36"/>
                      <w:rtl/>
                    </w:rPr>
                  </w:pPr>
                  <w:r>
                    <w:rPr>
                      <w:rFonts w:hint="cs"/>
                      <w:b/>
                      <w:bCs/>
                      <w:color w:val="808080"/>
                      <w:sz w:val="36"/>
                      <w:szCs w:val="36"/>
                      <w:rtl/>
                    </w:rPr>
                    <w:t>י</w:t>
                  </w:r>
                </w:p>
                <w:p w14:paraId="13DA45FA" w14:textId="77777777" w:rsidR="00D50347" w:rsidRDefault="00D50347">
                  <w:pPr>
                    <w:jc w:val="center"/>
                    <w:rPr>
                      <w:rFonts w:hint="cs"/>
                      <w:b/>
                      <w:bCs/>
                      <w:color w:val="808080"/>
                      <w:sz w:val="36"/>
                      <w:szCs w:val="36"/>
                      <w:rtl/>
                    </w:rPr>
                  </w:pPr>
                  <w:r>
                    <w:rPr>
                      <w:rFonts w:hint="cs"/>
                      <w:b/>
                      <w:bCs/>
                      <w:color w:val="808080"/>
                      <w:sz w:val="36"/>
                      <w:szCs w:val="36"/>
                      <w:rtl/>
                    </w:rPr>
                    <w:t>י</w:t>
                  </w:r>
                </w:p>
                <w:p w14:paraId="37BB4CAE" w14:textId="77777777" w:rsidR="00D50347" w:rsidRDefault="00D50347">
                  <w:pPr>
                    <w:jc w:val="center"/>
                    <w:rPr>
                      <w:rFonts w:hint="cs"/>
                      <w:b/>
                      <w:bCs/>
                      <w:color w:val="808080"/>
                      <w:sz w:val="36"/>
                      <w:szCs w:val="36"/>
                      <w:rtl/>
                    </w:rPr>
                  </w:pPr>
                  <w:r>
                    <w:rPr>
                      <w:rFonts w:hint="cs"/>
                      <w:b/>
                      <w:bCs/>
                      <w:color w:val="808080"/>
                      <w:sz w:val="36"/>
                      <w:szCs w:val="36"/>
                      <w:rtl/>
                    </w:rPr>
                    <w:t>ם</w:t>
                  </w:r>
                </w:p>
                <w:p w14:paraId="27798648" w14:textId="77777777" w:rsidR="00D50347" w:rsidRDefault="00D50347">
                  <w:pPr>
                    <w:jc w:val="center"/>
                    <w:rPr>
                      <w:rFonts w:hint="cs"/>
                      <w:b/>
                      <w:bCs/>
                      <w:color w:val="808080"/>
                      <w:sz w:val="36"/>
                      <w:szCs w:val="36"/>
                      <w:rtl/>
                    </w:rPr>
                  </w:pPr>
                </w:p>
                <w:p w14:paraId="7C212E2D" w14:textId="77777777" w:rsidR="00D50347" w:rsidRDefault="00D50347">
                  <w:pPr>
                    <w:jc w:val="center"/>
                    <w:rPr>
                      <w:rFonts w:hint="cs"/>
                      <w:b/>
                      <w:bCs/>
                      <w:color w:val="808080"/>
                      <w:sz w:val="36"/>
                      <w:szCs w:val="36"/>
                      <w:rtl/>
                    </w:rPr>
                  </w:pPr>
                </w:p>
                <w:p w14:paraId="1FF57321" w14:textId="77777777" w:rsidR="00D50347" w:rsidRDefault="00D50347">
                  <w:pPr>
                    <w:jc w:val="center"/>
                    <w:rPr>
                      <w:rFonts w:hint="cs"/>
                      <w:b/>
                      <w:bCs/>
                      <w:color w:val="808080"/>
                      <w:sz w:val="36"/>
                      <w:szCs w:val="36"/>
                      <w:rtl/>
                    </w:rPr>
                  </w:pPr>
                  <w:r>
                    <w:rPr>
                      <w:rFonts w:hint="cs"/>
                      <w:b/>
                      <w:bCs/>
                      <w:color w:val="808080"/>
                      <w:sz w:val="36"/>
                      <w:szCs w:val="36"/>
                      <w:rtl/>
                    </w:rPr>
                    <w:t>ס</w:t>
                  </w:r>
                </w:p>
                <w:p w14:paraId="264E795B" w14:textId="77777777" w:rsidR="00D50347" w:rsidRDefault="00D50347">
                  <w:pPr>
                    <w:jc w:val="center"/>
                    <w:rPr>
                      <w:rFonts w:hint="cs"/>
                      <w:b/>
                      <w:bCs/>
                      <w:color w:val="808080"/>
                      <w:sz w:val="36"/>
                      <w:szCs w:val="36"/>
                      <w:rtl/>
                    </w:rPr>
                  </w:pPr>
                  <w:r>
                    <w:rPr>
                      <w:rFonts w:hint="cs"/>
                      <w:b/>
                      <w:bCs/>
                      <w:color w:val="808080"/>
                      <w:sz w:val="36"/>
                      <w:szCs w:val="36"/>
                      <w:rtl/>
                    </w:rPr>
                    <w:t>ג</w:t>
                  </w:r>
                </w:p>
                <w:p w14:paraId="2B924CA9" w14:textId="77777777" w:rsidR="00D50347" w:rsidRDefault="00D50347">
                  <w:pPr>
                    <w:jc w:val="center"/>
                    <w:rPr>
                      <w:rFonts w:hint="cs"/>
                      <w:b/>
                      <w:bCs/>
                      <w:color w:val="808080"/>
                      <w:sz w:val="36"/>
                      <w:szCs w:val="36"/>
                      <w:rtl/>
                    </w:rPr>
                  </w:pPr>
                  <w:r>
                    <w:rPr>
                      <w:rFonts w:hint="cs"/>
                      <w:b/>
                      <w:bCs/>
                      <w:color w:val="808080"/>
                      <w:sz w:val="36"/>
                      <w:szCs w:val="36"/>
                      <w:rtl/>
                    </w:rPr>
                    <w:t>ו</w:t>
                  </w:r>
                </w:p>
                <w:p w14:paraId="2693B681" w14:textId="77777777" w:rsidR="00D50347" w:rsidRDefault="00D50347">
                  <w:pPr>
                    <w:jc w:val="center"/>
                    <w:rPr>
                      <w:rFonts w:hint="cs"/>
                      <w:b/>
                      <w:bCs/>
                      <w:color w:val="808080"/>
                      <w:sz w:val="36"/>
                      <w:szCs w:val="36"/>
                      <w:rtl/>
                    </w:rPr>
                  </w:pPr>
                  <w:r>
                    <w:rPr>
                      <w:rFonts w:hint="cs"/>
                      <w:b/>
                      <w:bCs/>
                      <w:color w:val="808080"/>
                      <w:sz w:val="36"/>
                      <w:szCs w:val="36"/>
                      <w:rtl/>
                    </w:rPr>
                    <w:t>ר</w:t>
                  </w:r>
                </w:p>
                <w:p w14:paraId="0BCD34CE" w14:textId="77777777" w:rsidR="00D50347" w:rsidRDefault="00D50347">
                  <w:pPr>
                    <w:jc w:val="center"/>
                    <w:rPr>
                      <w:rFonts w:hint="cs"/>
                      <w:b/>
                      <w:bCs/>
                      <w:color w:val="808080"/>
                      <w:sz w:val="36"/>
                      <w:szCs w:val="36"/>
                      <w:rtl/>
                    </w:rPr>
                  </w:pPr>
                  <w:r>
                    <w:rPr>
                      <w:rFonts w:hint="cs"/>
                      <w:b/>
                      <w:bCs/>
                      <w:color w:val="808080"/>
                      <w:sz w:val="36"/>
                      <w:szCs w:val="36"/>
                      <w:rtl/>
                    </w:rPr>
                    <w:t>ו</w:t>
                  </w:r>
                </w:p>
                <w:p w14:paraId="5A6F7051" w14:textId="77777777" w:rsidR="00D50347" w:rsidRDefault="00D50347">
                  <w:pPr>
                    <w:jc w:val="center"/>
                    <w:rPr>
                      <w:rFonts w:hint="cs"/>
                      <w:sz w:val="36"/>
                      <w:szCs w:val="36"/>
                      <w:rtl/>
                    </w:rPr>
                  </w:pPr>
                  <w:r>
                    <w:rPr>
                      <w:rFonts w:hint="cs"/>
                      <w:b/>
                      <w:bCs/>
                      <w:color w:val="808080"/>
                      <w:sz w:val="36"/>
                      <w:szCs w:val="36"/>
                      <w:rtl/>
                    </w:rPr>
                    <w:t>ת</w:t>
                  </w:r>
                </w:p>
              </w:txbxContent>
            </v:textbox>
            <w10:wrap anchorx="page" anchory="page"/>
          </v:shape>
        </w:pict>
      </w:r>
      <w:r>
        <w:rPr>
          <w:rFonts w:hint="cs"/>
          <w:b/>
          <w:bCs/>
          <w:i/>
          <w:iCs/>
          <w:sz w:val="24"/>
          <w:rtl/>
        </w:rPr>
        <w:t xml:space="preserve">                                                                                                                  תפ"ח 1164/03</w:t>
      </w:r>
    </w:p>
    <w:p w14:paraId="72417AA3" w14:textId="77777777" w:rsidR="00E5532F" w:rsidRDefault="00E5532F">
      <w:pPr>
        <w:pStyle w:val="Header"/>
        <w:spacing w:line="480" w:lineRule="auto"/>
        <w:jc w:val="right"/>
        <w:rPr>
          <w:rFonts w:hint="cs"/>
          <w:b/>
          <w:bCs/>
          <w:i/>
          <w:iCs/>
          <w:sz w:val="24"/>
          <w:rtl/>
        </w:rPr>
      </w:pPr>
      <w:r>
        <w:rPr>
          <w:rFonts w:hint="cs"/>
          <w:b/>
          <w:bCs/>
          <w:i/>
          <w:iCs/>
          <w:sz w:val="24"/>
          <w:rtl/>
        </w:rPr>
        <w:t>תאריך: 15.11.2006</w:t>
      </w:r>
    </w:p>
    <w:p w14:paraId="550AB873" w14:textId="77777777" w:rsidR="00E5532F" w:rsidRDefault="00E5532F">
      <w:pPr>
        <w:pStyle w:val="Header"/>
        <w:spacing w:line="480" w:lineRule="auto"/>
        <w:jc w:val="right"/>
        <w:rPr>
          <w:rFonts w:hint="cs"/>
          <w:b/>
          <w:bCs/>
          <w:i/>
          <w:iCs/>
          <w:sz w:val="24"/>
          <w:rtl/>
        </w:rPr>
      </w:pPr>
    </w:p>
    <w:p w14:paraId="1752E9B9" w14:textId="77777777" w:rsidR="00E5532F" w:rsidRDefault="00E5532F">
      <w:pPr>
        <w:keepNext/>
        <w:keepLines/>
        <w:widowControl w:val="0"/>
        <w:rPr>
          <w:rFonts w:hint="cs"/>
          <w:b/>
          <w:bCs/>
          <w:sz w:val="32"/>
          <w:szCs w:val="32"/>
          <w:rtl/>
        </w:rPr>
      </w:pPr>
      <w:r>
        <w:rPr>
          <w:b/>
          <w:bCs/>
          <w:sz w:val="32"/>
          <w:szCs w:val="32"/>
          <w:rtl/>
        </w:rPr>
        <w:lastRenderedPageBreak/>
        <w:t>בבית-המשפט המחוזי בתל-אביב – יפו</w:t>
      </w:r>
    </w:p>
    <w:p w14:paraId="62DD1ECB" w14:textId="77777777" w:rsidR="00E5532F" w:rsidRDefault="00E5532F">
      <w:pPr>
        <w:keepNext/>
        <w:keepLines/>
        <w:widowControl w:val="0"/>
        <w:rPr>
          <w:b/>
          <w:bCs/>
          <w:sz w:val="32"/>
          <w:szCs w:val="32"/>
          <w:rtl/>
        </w:rPr>
      </w:pPr>
    </w:p>
    <w:p w14:paraId="57F3419D" w14:textId="77777777" w:rsidR="00E5532F" w:rsidRDefault="00E5532F">
      <w:pPr>
        <w:keepNext/>
        <w:keepLines/>
        <w:widowControl w:val="0"/>
        <w:rPr>
          <w:b/>
          <w:bCs/>
          <w:sz w:val="32"/>
          <w:szCs w:val="32"/>
          <w:rtl/>
        </w:rPr>
      </w:pPr>
      <w:r>
        <w:rPr>
          <w:rFonts w:hint="cs"/>
          <w:b/>
          <w:bCs/>
          <w:sz w:val="32"/>
          <w:szCs w:val="32"/>
          <w:rtl/>
        </w:rPr>
        <w:t>ל</w:t>
      </w:r>
      <w:r>
        <w:rPr>
          <w:b/>
          <w:bCs/>
          <w:sz w:val="32"/>
          <w:szCs w:val="32"/>
          <w:rtl/>
        </w:rPr>
        <w:t>פני:</w:t>
      </w:r>
    </w:p>
    <w:p w14:paraId="2A290525" w14:textId="77777777" w:rsidR="00E5532F" w:rsidRDefault="00E5532F">
      <w:pPr>
        <w:keepNext/>
        <w:keepLines/>
        <w:widowControl w:val="0"/>
        <w:rPr>
          <w:rFonts w:hint="cs"/>
          <w:b/>
          <w:bCs/>
          <w:sz w:val="32"/>
          <w:szCs w:val="32"/>
          <w:rtl/>
        </w:rPr>
      </w:pPr>
      <w:r>
        <w:rPr>
          <w:b/>
          <w:bCs/>
          <w:sz w:val="32"/>
          <w:szCs w:val="32"/>
          <w:rtl/>
        </w:rPr>
        <w:t>כב' השופט</w:t>
      </w:r>
      <w:r>
        <w:rPr>
          <w:rFonts w:hint="cs"/>
          <w:b/>
          <w:bCs/>
          <w:sz w:val="32"/>
          <w:szCs w:val="32"/>
          <w:rtl/>
        </w:rPr>
        <w:t xml:space="preserve"> שלי טימן, אב"ד.</w:t>
      </w:r>
    </w:p>
    <w:p w14:paraId="02B71F82" w14:textId="77777777" w:rsidR="00E5532F" w:rsidRDefault="00E5532F">
      <w:pPr>
        <w:keepNext/>
        <w:keepLines/>
        <w:widowControl w:val="0"/>
        <w:rPr>
          <w:b/>
          <w:bCs/>
          <w:sz w:val="32"/>
          <w:szCs w:val="32"/>
          <w:rtl/>
        </w:rPr>
      </w:pPr>
      <w:r>
        <w:rPr>
          <w:b/>
          <w:bCs/>
          <w:sz w:val="32"/>
          <w:szCs w:val="32"/>
          <w:rtl/>
        </w:rPr>
        <w:t xml:space="preserve">כב' </w:t>
      </w:r>
      <w:r>
        <w:rPr>
          <w:rFonts w:hint="cs"/>
          <w:b/>
          <w:bCs/>
          <w:sz w:val="32"/>
          <w:szCs w:val="32"/>
          <w:rtl/>
        </w:rPr>
        <w:t>השופטת תחיה שפירא.</w:t>
      </w:r>
    </w:p>
    <w:p w14:paraId="46406125" w14:textId="77777777" w:rsidR="00E5532F" w:rsidRDefault="00E5532F">
      <w:pPr>
        <w:keepNext/>
        <w:keepLines/>
        <w:widowControl w:val="0"/>
        <w:rPr>
          <w:b/>
          <w:bCs/>
          <w:sz w:val="32"/>
          <w:szCs w:val="32"/>
          <w:rtl/>
        </w:rPr>
      </w:pPr>
      <w:r>
        <w:rPr>
          <w:b/>
          <w:bCs/>
          <w:sz w:val="32"/>
          <w:szCs w:val="32"/>
          <w:rtl/>
        </w:rPr>
        <w:t>כב' השופט</w:t>
      </w:r>
      <w:r>
        <w:rPr>
          <w:rFonts w:hint="cs"/>
          <w:b/>
          <w:bCs/>
          <w:sz w:val="32"/>
          <w:szCs w:val="32"/>
          <w:rtl/>
        </w:rPr>
        <w:t>ת שרה ברוש.</w:t>
      </w:r>
    </w:p>
    <w:p w14:paraId="2EDB94A6" w14:textId="77777777" w:rsidR="00E5532F" w:rsidRDefault="00E5532F">
      <w:pPr>
        <w:keepNext/>
        <w:keepLines/>
        <w:widowControl w:val="0"/>
        <w:rPr>
          <w:b/>
          <w:bCs/>
          <w:sz w:val="32"/>
          <w:szCs w:val="32"/>
          <w:rtl/>
        </w:rPr>
      </w:pPr>
    </w:p>
    <w:p w14:paraId="38E2645E" w14:textId="77777777" w:rsidR="00E5532F" w:rsidRDefault="00E5532F">
      <w:pPr>
        <w:keepNext/>
        <w:keepLines/>
        <w:widowControl w:val="0"/>
        <w:rPr>
          <w:b/>
          <w:bCs/>
          <w:sz w:val="32"/>
          <w:szCs w:val="32"/>
          <w:rtl/>
        </w:rPr>
      </w:pPr>
      <w:r>
        <w:rPr>
          <w:b/>
          <w:bCs/>
          <w:sz w:val="32"/>
          <w:szCs w:val="32"/>
          <w:rtl/>
        </w:rPr>
        <w:t>המאשימה:</w:t>
      </w:r>
    </w:p>
    <w:p w14:paraId="60314F9A" w14:textId="77777777" w:rsidR="00E5532F" w:rsidRDefault="00E5532F">
      <w:pPr>
        <w:keepNext/>
        <w:keepLines/>
        <w:widowControl w:val="0"/>
        <w:rPr>
          <w:b/>
          <w:bCs/>
          <w:sz w:val="32"/>
          <w:szCs w:val="32"/>
          <w:rtl/>
        </w:rPr>
      </w:pPr>
      <w:r>
        <w:rPr>
          <w:b/>
          <w:bCs/>
          <w:sz w:val="32"/>
          <w:szCs w:val="32"/>
          <w:rtl/>
        </w:rPr>
        <w:t xml:space="preserve">מ ד י נ ת </w:t>
      </w:r>
      <w:r>
        <w:rPr>
          <w:rFonts w:hint="cs"/>
          <w:b/>
          <w:bCs/>
          <w:sz w:val="32"/>
          <w:szCs w:val="32"/>
          <w:rtl/>
        </w:rPr>
        <w:t xml:space="preserve">     </w:t>
      </w:r>
      <w:r>
        <w:rPr>
          <w:b/>
          <w:bCs/>
          <w:sz w:val="32"/>
          <w:szCs w:val="32"/>
          <w:rtl/>
        </w:rPr>
        <w:t xml:space="preserve">    י ש ר א ל</w:t>
      </w:r>
    </w:p>
    <w:p w14:paraId="5EC79E89" w14:textId="77777777" w:rsidR="00E5532F" w:rsidRDefault="00E5532F">
      <w:pPr>
        <w:keepNext/>
        <w:keepLines/>
        <w:widowControl w:val="0"/>
        <w:spacing w:line="240" w:lineRule="auto"/>
        <w:rPr>
          <w:rFonts w:hint="cs"/>
          <w:b/>
          <w:bCs/>
          <w:sz w:val="32"/>
          <w:szCs w:val="32"/>
          <w:rtl/>
        </w:rPr>
      </w:pPr>
    </w:p>
    <w:p w14:paraId="2B19D493" w14:textId="77777777" w:rsidR="00E5532F" w:rsidRDefault="00E5532F">
      <w:pPr>
        <w:keepNext/>
        <w:keepLines/>
        <w:widowControl w:val="0"/>
        <w:spacing w:line="240" w:lineRule="auto"/>
        <w:rPr>
          <w:rFonts w:hint="cs"/>
          <w:b/>
          <w:bCs/>
          <w:sz w:val="32"/>
          <w:szCs w:val="32"/>
          <w:rtl/>
        </w:rPr>
      </w:pPr>
      <w:r>
        <w:rPr>
          <w:rFonts w:hint="cs"/>
          <w:b/>
          <w:bCs/>
          <w:sz w:val="32"/>
          <w:szCs w:val="32"/>
          <w:rtl/>
        </w:rPr>
        <w:t xml:space="preserve">    </w:t>
      </w:r>
      <w:r>
        <w:rPr>
          <w:b/>
          <w:bCs/>
          <w:sz w:val="32"/>
          <w:szCs w:val="32"/>
          <w:rtl/>
        </w:rPr>
        <w:t xml:space="preserve">           נ  </w:t>
      </w:r>
      <w:r>
        <w:rPr>
          <w:rFonts w:hint="cs"/>
          <w:b/>
          <w:bCs/>
          <w:sz w:val="32"/>
          <w:szCs w:val="32"/>
          <w:rtl/>
        </w:rPr>
        <w:t xml:space="preserve">    </w:t>
      </w:r>
      <w:r>
        <w:rPr>
          <w:b/>
          <w:bCs/>
          <w:sz w:val="32"/>
          <w:szCs w:val="32"/>
          <w:rtl/>
        </w:rPr>
        <w:t xml:space="preserve">ג </w:t>
      </w:r>
      <w:r>
        <w:rPr>
          <w:rFonts w:hint="cs"/>
          <w:b/>
          <w:bCs/>
          <w:sz w:val="32"/>
          <w:szCs w:val="32"/>
          <w:rtl/>
        </w:rPr>
        <w:t xml:space="preserve">   </w:t>
      </w:r>
      <w:r>
        <w:rPr>
          <w:b/>
          <w:bCs/>
          <w:sz w:val="32"/>
          <w:szCs w:val="32"/>
          <w:rtl/>
        </w:rPr>
        <w:t xml:space="preserve"> </w:t>
      </w:r>
      <w:r>
        <w:rPr>
          <w:rFonts w:hint="cs"/>
          <w:b/>
          <w:bCs/>
          <w:sz w:val="32"/>
          <w:szCs w:val="32"/>
          <w:rtl/>
        </w:rPr>
        <w:t xml:space="preserve"> </w:t>
      </w:r>
      <w:r>
        <w:rPr>
          <w:b/>
          <w:bCs/>
          <w:sz w:val="32"/>
          <w:szCs w:val="32"/>
          <w:rtl/>
        </w:rPr>
        <w:t>ד</w:t>
      </w:r>
    </w:p>
    <w:p w14:paraId="18FCC6F9" w14:textId="77777777" w:rsidR="00E5532F" w:rsidRDefault="00E5532F">
      <w:pPr>
        <w:keepNext/>
        <w:keepLines/>
        <w:widowControl w:val="0"/>
        <w:rPr>
          <w:b/>
          <w:bCs/>
          <w:sz w:val="32"/>
          <w:szCs w:val="32"/>
          <w:rtl/>
        </w:rPr>
      </w:pPr>
      <w:r>
        <w:rPr>
          <w:b/>
          <w:bCs/>
          <w:sz w:val="32"/>
          <w:szCs w:val="32"/>
          <w:rtl/>
        </w:rPr>
        <w:t>הנאשם:</w:t>
      </w:r>
    </w:p>
    <w:p w14:paraId="346A0172" w14:textId="77777777" w:rsidR="00E5532F" w:rsidRDefault="005C5584" w:rsidP="005C5584">
      <w:pPr>
        <w:pStyle w:val="a"/>
        <w:keepNext/>
        <w:keepLines/>
        <w:widowControl w:val="0"/>
        <w:suppressLineNumbers w:val="0"/>
        <w:rPr>
          <w:rFonts w:hint="cs"/>
          <w:sz w:val="32"/>
          <w:szCs w:val="32"/>
          <w:rtl/>
        </w:rPr>
      </w:pPr>
      <w:r>
        <w:rPr>
          <w:rFonts w:hint="cs"/>
          <w:sz w:val="32"/>
          <w:szCs w:val="32"/>
          <w:rtl/>
        </w:rPr>
        <w:t>פלוני</w:t>
      </w:r>
    </w:p>
    <w:p w14:paraId="61C634B9" w14:textId="77777777" w:rsidR="00E5532F" w:rsidRDefault="00E5532F">
      <w:pPr>
        <w:keepNext/>
        <w:keepLines/>
        <w:widowControl w:val="0"/>
        <w:spacing w:line="240" w:lineRule="auto"/>
        <w:rPr>
          <w:b/>
          <w:bCs/>
          <w:sz w:val="32"/>
          <w:szCs w:val="32"/>
          <w:rtl/>
        </w:rPr>
      </w:pPr>
    </w:p>
    <w:p w14:paraId="0BE193E6" w14:textId="77777777" w:rsidR="00E5532F" w:rsidRDefault="00E5532F">
      <w:pPr>
        <w:keepNext/>
        <w:keepLines/>
        <w:widowControl w:val="0"/>
        <w:rPr>
          <w:b/>
          <w:bCs/>
          <w:sz w:val="32"/>
          <w:szCs w:val="32"/>
          <w:rtl/>
        </w:rPr>
      </w:pPr>
      <w:r>
        <w:rPr>
          <w:b/>
          <w:bCs/>
          <w:sz w:val="32"/>
          <w:szCs w:val="32"/>
          <w:rtl/>
        </w:rPr>
        <w:t>טענו:</w:t>
      </w:r>
    </w:p>
    <w:p w14:paraId="67F3873D" w14:textId="77777777" w:rsidR="00E5532F" w:rsidRDefault="00E5532F">
      <w:pPr>
        <w:keepNext/>
        <w:keepLines/>
        <w:widowControl w:val="0"/>
        <w:rPr>
          <w:b/>
          <w:bCs/>
          <w:sz w:val="32"/>
          <w:szCs w:val="32"/>
          <w:rtl/>
        </w:rPr>
      </w:pPr>
      <w:r>
        <w:rPr>
          <w:b/>
          <w:bCs/>
          <w:sz w:val="32"/>
          <w:szCs w:val="32"/>
          <w:rtl/>
        </w:rPr>
        <w:t xml:space="preserve">למאשימה </w:t>
      </w:r>
      <w:r>
        <w:rPr>
          <w:rFonts w:hint="cs"/>
          <w:b/>
          <w:bCs/>
          <w:sz w:val="32"/>
          <w:szCs w:val="32"/>
          <w:rtl/>
        </w:rPr>
        <w:t xml:space="preserve">   -</w:t>
      </w:r>
      <w:r>
        <w:rPr>
          <w:b/>
          <w:bCs/>
          <w:sz w:val="32"/>
          <w:szCs w:val="32"/>
          <w:rtl/>
        </w:rPr>
        <w:t xml:space="preserve"> </w:t>
      </w:r>
      <w:r>
        <w:rPr>
          <w:rFonts w:hint="cs"/>
          <w:b/>
          <w:bCs/>
          <w:sz w:val="32"/>
          <w:szCs w:val="32"/>
          <w:rtl/>
        </w:rPr>
        <w:t xml:space="preserve">    </w:t>
      </w:r>
      <w:r>
        <w:rPr>
          <w:b/>
          <w:bCs/>
          <w:sz w:val="32"/>
          <w:szCs w:val="32"/>
          <w:rtl/>
        </w:rPr>
        <w:t>הפרקליט</w:t>
      </w:r>
      <w:r>
        <w:rPr>
          <w:rFonts w:hint="cs"/>
          <w:b/>
          <w:bCs/>
          <w:sz w:val="32"/>
          <w:szCs w:val="32"/>
          <w:rtl/>
        </w:rPr>
        <w:t>ה גב' גלית אפרתי (פמת"א).</w:t>
      </w:r>
    </w:p>
    <w:p w14:paraId="04982134" w14:textId="77777777" w:rsidR="00E5532F" w:rsidRDefault="00E5532F">
      <w:pPr>
        <w:keepNext/>
        <w:keepLines/>
        <w:widowControl w:val="0"/>
        <w:spacing w:line="240" w:lineRule="auto"/>
        <w:rPr>
          <w:rFonts w:hint="cs"/>
          <w:b/>
          <w:bCs/>
          <w:sz w:val="14"/>
          <w:szCs w:val="14"/>
          <w:rtl/>
        </w:rPr>
      </w:pPr>
    </w:p>
    <w:p w14:paraId="5B3E8CE6" w14:textId="77777777" w:rsidR="00E5532F" w:rsidRDefault="00E5532F">
      <w:pPr>
        <w:keepNext/>
        <w:keepLines/>
        <w:widowControl w:val="0"/>
        <w:rPr>
          <w:rFonts w:hint="cs"/>
          <w:b/>
          <w:bCs/>
          <w:sz w:val="32"/>
          <w:szCs w:val="32"/>
          <w:rtl/>
        </w:rPr>
      </w:pPr>
      <w:r>
        <w:rPr>
          <w:b/>
          <w:bCs/>
          <w:sz w:val="32"/>
          <w:szCs w:val="32"/>
          <w:rtl/>
        </w:rPr>
        <w:t xml:space="preserve">לנאשם      </w:t>
      </w:r>
      <w:r>
        <w:rPr>
          <w:rFonts w:hint="cs"/>
          <w:b/>
          <w:bCs/>
          <w:sz w:val="32"/>
          <w:szCs w:val="32"/>
          <w:rtl/>
        </w:rPr>
        <w:t xml:space="preserve">   </w:t>
      </w:r>
      <w:r>
        <w:rPr>
          <w:b/>
          <w:bCs/>
          <w:sz w:val="32"/>
          <w:szCs w:val="32"/>
          <w:rtl/>
        </w:rPr>
        <w:t xml:space="preserve">- </w:t>
      </w:r>
      <w:r>
        <w:rPr>
          <w:rFonts w:hint="cs"/>
          <w:b/>
          <w:bCs/>
          <w:sz w:val="32"/>
          <w:szCs w:val="32"/>
          <w:rtl/>
        </w:rPr>
        <w:t xml:space="preserve">    </w:t>
      </w:r>
      <w:r>
        <w:rPr>
          <w:b/>
          <w:bCs/>
          <w:sz w:val="32"/>
          <w:szCs w:val="32"/>
          <w:rtl/>
        </w:rPr>
        <w:t>עו</w:t>
      </w:r>
      <w:r>
        <w:rPr>
          <w:rFonts w:hint="cs"/>
          <w:b/>
          <w:bCs/>
          <w:sz w:val="32"/>
          <w:szCs w:val="32"/>
          <w:rtl/>
        </w:rPr>
        <w:t xml:space="preserve">רכי-הדין </w:t>
      </w:r>
      <w:bookmarkStart w:id="2" w:name="OLE_LINK1"/>
      <w:r>
        <w:rPr>
          <w:rFonts w:hint="cs"/>
          <w:b/>
          <w:bCs/>
          <w:sz w:val="32"/>
          <w:szCs w:val="32"/>
          <w:rtl/>
        </w:rPr>
        <w:t>א. כהן</w:t>
      </w:r>
      <w:bookmarkEnd w:id="2"/>
      <w:r>
        <w:rPr>
          <w:rFonts w:hint="cs"/>
          <w:b/>
          <w:bCs/>
          <w:sz w:val="32"/>
          <w:szCs w:val="32"/>
          <w:rtl/>
        </w:rPr>
        <w:t xml:space="preserve"> וע. אביטל.</w:t>
      </w:r>
    </w:p>
    <w:p w14:paraId="09B03890" w14:textId="77777777" w:rsidR="00E5532F" w:rsidRDefault="00E5532F">
      <w:pPr>
        <w:keepNext/>
        <w:keepLines/>
        <w:widowControl w:val="0"/>
        <w:rPr>
          <w:rFonts w:hint="cs"/>
          <w:b/>
          <w:bCs/>
          <w:sz w:val="32"/>
          <w:szCs w:val="32"/>
          <w:rtl/>
        </w:rPr>
      </w:pPr>
    </w:p>
    <w:p w14:paraId="48769A18" w14:textId="77777777" w:rsidR="00E5532F" w:rsidRDefault="00E5532F">
      <w:pPr>
        <w:keepNext/>
        <w:keepLines/>
        <w:widowControl w:val="0"/>
        <w:rPr>
          <w:rFonts w:hint="cs"/>
          <w:b/>
          <w:bCs/>
          <w:sz w:val="36"/>
          <w:szCs w:val="36"/>
          <w:rtl/>
        </w:rPr>
      </w:pPr>
      <w:r>
        <w:rPr>
          <w:rFonts w:hint="cs"/>
          <w:b/>
          <w:bCs/>
          <w:sz w:val="32"/>
          <w:szCs w:val="32"/>
          <w:rtl/>
        </w:rPr>
        <w:t xml:space="preserve">                           </w:t>
      </w:r>
    </w:p>
    <w:p w14:paraId="090263E3" w14:textId="77777777" w:rsidR="00E5532F" w:rsidRDefault="00E5532F">
      <w:pPr>
        <w:keepNext/>
        <w:keepLines/>
        <w:widowControl w:val="0"/>
        <w:jc w:val="center"/>
        <w:rPr>
          <w:rFonts w:hint="cs"/>
          <w:b/>
          <w:bCs/>
          <w:i/>
          <w:iCs/>
          <w:sz w:val="42"/>
          <w:szCs w:val="42"/>
          <w:rtl/>
        </w:rPr>
      </w:pPr>
      <w:bookmarkStart w:id="3" w:name="PsakDin"/>
      <w:r>
        <w:rPr>
          <w:rFonts w:hint="cs"/>
          <w:b/>
          <w:bCs/>
          <w:i/>
          <w:iCs/>
          <w:sz w:val="42"/>
          <w:szCs w:val="42"/>
          <w:rtl/>
        </w:rPr>
        <w:t>ה כ ר ע ת - ד י ן</w:t>
      </w:r>
    </w:p>
    <w:bookmarkEnd w:id="3"/>
    <w:p w14:paraId="3BBEB4C9" w14:textId="77777777" w:rsidR="00E5532F" w:rsidRDefault="00E5532F">
      <w:pPr>
        <w:keepNext/>
        <w:keepLines/>
        <w:widowControl w:val="0"/>
        <w:jc w:val="center"/>
        <w:rPr>
          <w:b/>
          <w:bCs/>
          <w:i/>
          <w:iCs/>
          <w:sz w:val="42"/>
          <w:szCs w:val="42"/>
          <w:rtl/>
        </w:rPr>
      </w:pPr>
    </w:p>
    <w:p w14:paraId="1E2A5B23" w14:textId="77777777" w:rsidR="00E5532F" w:rsidRDefault="00E5532F">
      <w:pPr>
        <w:keepNext/>
        <w:keepLines/>
        <w:widowControl w:val="0"/>
        <w:spacing w:line="480" w:lineRule="auto"/>
        <w:jc w:val="center"/>
        <w:rPr>
          <w:b/>
          <w:bCs/>
          <w:i/>
          <w:iCs/>
          <w:sz w:val="36"/>
          <w:szCs w:val="36"/>
          <w:rtl/>
        </w:rPr>
      </w:pPr>
      <w:r>
        <w:rPr>
          <w:rFonts w:hint="cs"/>
          <w:b/>
          <w:bCs/>
          <w:i/>
          <w:iCs/>
          <w:sz w:val="36"/>
          <w:szCs w:val="36"/>
          <w:rtl/>
        </w:rPr>
        <w:t>תוכן-עניינים</w:t>
      </w:r>
    </w:p>
    <w:p w14:paraId="59F71891" w14:textId="77777777" w:rsidR="00E5532F" w:rsidRDefault="00E5532F">
      <w:pPr>
        <w:keepNext/>
        <w:keepLines/>
        <w:widowControl w:val="0"/>
        <w:spacing w:line="480" w:lineRule="auto"/>
        <w:rPr>
          <w:b/>
          <w:bCs/>
          <w:i/>
          <w:iCs/>
          <w:sz w:val="26"/>
          <w:szCs w:val="26"/>
          <w:rtl/>
        </w:rPr>
      </w:pPr>
    </w:p>
    <w:p w14:paraId="77765E1F" w14:textId="77777777" w:rsidR="00E5532F" w:rsidRDefault="00E5532F">
      <w:pPr>
        <w:keepNext/>
        <w:keepLines/>
        <w:widowControl w:val="0"/>
        <w:spacing w:line="480" w:lineRule="auto"/>
        <w:rPr>
          <w:b/>
          <w:bCs/>
          <w:i/>
          <w:iCs/>
          <w:sz w:val="26"/>
          <w:szCs w:val="26"/>
          <w:rtl/>
        </w:rPr>
      </w:pPr>
      <w:r>
        <w:rPr>
          <w:rFonts w:hint="cs"/>
          <w:b/>
          <w:bCs/>
          <w:i/>
          <w:iCs/>
          <w:sz w:val="32"/>
          <w:szCs w:val="32"/>
          <w:rtl/>
        </w:rPr>
        <w:t>השופטת תחיה שפירא:</w:t>
      </w:r>
    </w:p>
    <w:p w14:paraId="1305B73D" w14:textId="77777777" w:rsidR="00E5532F" w:rsidRDefault="00E5532F">
      <w:pPr>
        <w:keepNext/>
        <w:keepLines/>
        <w:widowControl w:val="0"/>
        <w:spacing w:line="480" w:lineRule="auto"/>
        <w:rPr>
          <w:b/>
          <w:bCs/>
          <w:i/>
          <w:iCs/>
          <w:sz w:val="28"/>
          <w:szCs w:val="28"/>
          <w:rtl/>
        </w:rPr>
      </w:pPr>
    </w:p>
    <w:p w14:paraId="5D5348E5" w14:textId="77777777" w:rsidR="00E5532F" w:rsidRDefault="00E5532F">
      <w:pPr>
        <w:keepNext/>
        <w:keepLines/>
        <w:widowControl w:val="0"/>
        <w:spacing w:line="480" w:lineRule="auto"/>
        <w:rPr>
          <w:sz w:val="28"/>
          <w:szCs w:val="28"/>
          <w:rtl/>
        </w:rPr>
      </w:pPr>
    </w:p>
    <w:p w14:paraId="5F2059B3" w14:textId="77777777" w:rsidR="00E5532F" w:rsidRDefault="00E5532F">
      <w:pPr>
        <w:keepNext/>
        <w:keepLines/>
        <w:widowControl w:val="0"/>
        <w:spacing w:line="480" w:lineRule="auto"/>
        <w:rPr>
          <w:b/>
          <w:bCs/>
          <w:sz w:val="28"/>
          <w:szCs w:val="28"/>
          <w:rtl/>
        </w:rPr>
      </w:pPr>
    </w:p>
    <w:p w14:paraId="771E0011" w14:textId="77777777" w:rsidR="00E5532F" w:rsidRDefault="00E5532F">
      <w:pPr>
        <w:keepNext/>
        <w:keepLines/>
        <w:widowControl w:val="0"/>
        <w:spacing w:line="480" w:lineRule="auto"/>
        <w:jc w:val="center"/>
        <w:rPr>
          <w:b/>
          <w:bCs/>
          <w:i/>
          <w:iCs/>
          <w:sz w:val="28"/>
          <w:szCs w:val="28"/>
          <w:rtl/>
        </w:rPr>
      </w:pPr>
      <w:r>
        <w:rPr>
          <w:rFonts w:hint="cs"/>
          <w:b/>
          <w:bCs/>
          <w:i/>
          <w:iCs/>
          <w:sz w:val="28"/>
          <w:szCs w:val="28"/>
          <w:rtl/>
        </w:rPr>
        <w:lastRenderedPageBreak/>
        <w:t>עמ':</w:t>
      </w:r>
    </w:p>
    <w:p w14:paraId="54F5766C" w14:textId="77777777" w:rsidR="00E5532F" w:rsidRDefault="00E5532F">
      <w:pPr>
        <w:keepNext/>
        <w:keepLines/>
        <w:widowControl w:val="0"/>
        <w:spacing w:line="480" w:lineRule="auto"/>
        <w:rPr>
          <w:b/>
          <w:bCs/>
          <w:i/>
          <w:iCs/>
          <w:sz w:val="28"/>
          <w:szCs w:val="28"/>
          <w:rtl/>
        </w:rPr>
      </w:pPr>
      <w:r>
        <w:rPr>
          <w:rFonts w:hint="cs"/>
          <w:b/>
          <w:bCs/>
          <w:i/>
          <w:iCs/>
          <w:sz w:val="28"/>
          <w:szCs w:val="28"/>
          <w:rtl/>
        </w:rPr>
        <w:t>א.</w:t>
      </w:r>
    </w:p>
    <w:p w14:paraId="67CCFCF3" w14:textId="77777777" w:rsidR="00E5532F" w:rsidRDefault="00E5532F">
      <w:pPr>
        <w:pStyle w:val="Heading1"/>
        <w:keepLines/>
        <w:widowControl w:val="0"/>
        <w:spacing w:line="480" w:lineRule="auto"/>
        <w:jc w:val="both"/>
        <w:rPr>
          <w:b w:val="0"/>
          <w:bCs w:val="0"/>
          <w:sz w:val="28"/>
          <w:szCs w:val="28"/>
          <w:u w:val="none"/>
          <w:rtl/>
        </w:rPr>
      </w:pPr>
      <w:r>
        <w:rPr>
          <w:rFonts w:hint="cs"/>
          <w:b w:val="0"/>
          <w:bCs w:val="0"/>
          <w:sz w:val="28"/>
          <w:szCs w:val="28"/>
          <w:u w:val="none"/>
          <w:rtl/>
        </w:rPr>
        <w:t>איסור פרסום</w:t>
      </w:r>
    </w:p>
    <w:p w14:paraId="3E10EFD0" w14:textId="77777777" w:rsidR="00E5532F" w:rsidRDefault="00E5532F">
      <w:pPr>
        <w:keepNext/>
        <w:keepLines/>
        <w:widowControl w:val="0"/>
        <w:spacing w:line="480" w:lineRule="auto"/>
        <w:rPr>
          <w:b/>
          <w:bCs/>
          <w:sz w:val="28"/>
          <w:szCs w:val="28"/>
          <w:rtl/>
        </w:rPr>
      </w:pPr>
      <w:r>
        <w:rPr>
          <w:rFonts w:hint="cs"/>
          <w:b/>
          <w:bCs/>
          <w:sz w:val="28"/>
          <w:szCs w:val="28"/>
          <w:rtl/>
        </w:rPr>
        <w:t>................................................................</w:t>
      </w:r>
    </w:p>
    <w:p w14:paraId="2ACCC9DE" w14:textId="77777777" w:rsidR="00E5532F" w:rsidRDefault="00E5532F">
      <w:pPr>
        <w:keepNext/>
        <w:keepLines/>
        <w:widowControl w:val="0"/>
        <w:spacing w:line="480" w:lineRule="auto"/>
        <w:jc w:val="left"/>
        <w:rPr>
          <w:b/>
          <w:bCs/>
          <w:i/>
          <w:iCs/>
          <w:sz w:val="28"/>
          <w:szCs w:val="28"/>
          <w:rtl/>
        </w:rPr>
      </w:pPr>
      <w:r>
        <w:rPr>
          <w:rFonts w:hint="cs"/>
          <w:b/>
          <w:bCs/>
          <w:i/>
          <w:iCs/>
          <w:sz w:val="28"/>
          <w:szCs w:val="28"/>
          <w:rtl/>
        </w:rPr>
        <w:t>4</w:t>
      </w:r>
    </w:p>
    <w:p w14:paraId="0D69122F" w14:textId="77777777" w:rsidR="00E5532F" w:rsidRDefault="00E5532F">
      <w:pPr>
        <w:keepNext/>
        <w:keepLines/>
        <w:widowControl w:val="0"/>
        <w:spacing w:line="480" w:lineRule="auto"/>
        <w:rPr>
          <w:b/>
          <w:bCs/>
          <w:i/>
          <w:iCs/>
          <w:sz w:val="28"/>
          <w:szCs w:val="28"/>
          <w:rtl/>
        </w:rPr>
      </w:pPr>
      <w:r>
        <w:rPr>
          <w:rFonts w:hint="cs"/>
          <w:b/>
          <w:bCs/>
          <w:i/>
          <w:iCs/>
          <w:sz w:val="28"/>
          <w:szCs w:val="28"/>
          <w:rtl/>
        </w:rPr>
        <w:t>ב.</w:t>
      </w:r>
    </w:p>
    <w:p w14:paraId="12EB41F6" w14:textId="77777777" w:rsidR="00E5532F" w:rsidRDefault="00E5532F">
      <w:pPr>
        <w:keepNext/>
        <w:keepLines/>
        <w:widowControl w:val="0"/>
        <w:spacing w:line="480" w:lineRule="auto"/>
        <w:rPr>
          <w:sz w:val="28"/>
          <w:szCs w:val="28"/>
          <w:rtl/>
        </w:rPr>
      </w:pPr>
      <w:r>
        <w:rPr>
          <w:rFonts w:hint="cs"/>
          <w:sz w:val="28"/>
          <w:szCs w:val="28"/>
          <w:rtl/>
        </w:rPr>
        <w:t>מבוא, עוּבְדוֹת כתב-האישום ועמדת הנאשם</w:t>
      </w:r>
    </w:p>
    <w:p w14:paraId="664E2646" w14:textId="77777777" w:rsidR="00E5532F" w:rsidRDefault="00E5532F">
      <w:pPr>
        <w:keepNext/>
        <w:keepLines/>
        <w:widowControl w:val="0"/>
        <w:spacing w:line="480" w:lineRule="auto"/>
        <w:rPr>
          <w:b/>
          <w:bCs/>
          <w:sz w:val="28"/>
          <w:szCs w:val="28"/>
          <w:rtl/>
        </w:rPr>
      </w:pPr>
      <w:r>
        <w:rPr>
          <w:rFonts w:hint="cs"/>
          <w:b/>
          <w:bCs/>
          <w:sz w:val="28"/>
          <w:szCs w:val="28"/>
          <w:rtl/>
        </w:rPr>
        <w:t>..........................</w:t>
      </w:r>
    </w:p>
    <w:p w14:paraId="5F1F3633" w14:textId="77777777" w:rsidR="00E5532F" w:rsidRDefault="00E5532F">
      <w:pPr>
        <w:keepNext/>
        <w:keepLines/>
        <w:widowControl w:val="0"/>
        <w:spacing w:line="480" w:lineRule="auto"/>
        <w:jc w:val="left"/>
        <w:rPr>
          <w:b/>
          <w:bCs/>
          <w:i/>
          <w:iCs/>
          <w:sz w:val="28"/>
          <w:szCs w:val="28"/>
          <w:rtl/>
        </w:rPr>
      </w:pPr>
      <w:r>
        <w:rPr>
          <w:rFonts w:hint="cs"/>
          <w:b/>
          <w:bCs/>
          <w:i/>
          <w:iCs/>
          <w:sz w:val="28"/>
          <w:szCs w:val="28"/>
          <w:rtl/>
        </w:rPr>
        <w:t>9-4</w:t>
      </w:r>
    </w:p>
    <w:p w14:paraId="4B6F3C83" w14:textId="77777777" w:rsidR="00E5532F" w:rsidRDefault="00E5532F">
      <w:pPr>
        <w:keepNext/>
        <w:keepLines/>
        <w:widowControl w:val="0"/>
        <w:rPr>
          <w:b/>
          <w:bCs/>
          <w:i/>
          <w:iCs/>
          <w:sz w:val="28"/>
          <w:szCs w:val="28"/>
          <w:rtl/>
        </w:rPr>
      </w:pPr>
      <w:r>
        <w:rPr>
          <w:rFonts w:hint="cs"/>
          <w:b/>
          <w:bCs/>
          <w:i/>
          <w:iCs/>
          <w:sz w:val="28"/>
          <w:szCs w:val="28"/>
          <w:rtl/>
        </w:rPr>
        <w:t>ג.</w:t>
      </w:r>
    </w:p>
    <w:p w14:paraId="05713C58" w14:textId="77777777" w:rsidR="00E5532F" w:rsidRDefault="00E5532F">
      <w:pPr>
        <w:pStyle w:val="Heading1"/>
        <w:jc w:val="both"/>
        <w:rPr>
          <w:b w:val="0"/>
          <w:bCs w:val="0"/>
          <w:sz w:val="28"/>
          <w:szCs w:val="28"/>
          <w:u w:val="none"/>
          <w:rtl/>
        </w:rPr>
      </w:pPr>
      <w:r>
        <w:rPr>
          <w:rFonts w:hint="cs"/>
          <w:b w:val="0"/>
          <w:bCs w:val="0"/>
          <w:sz w:val="28"/>
          <w:szCs w:val="28"/>
          <w:u w:val="none"/>
          <w:rtl/>
        </w:rPr>
        <w:t>האישום הראשון</w:t>
      </w:r>
    </w:p>
    <w:p w14:paraId="6424ABC5" w14:textId="77777777" w:rsidR="00E5532F" w:rsidRDefault="00E5532F">
      <w:pPr>
        <w:keepNext/>
        <w:keepLines/>
        <w:widowControl w:val="0"/>
        <w:rPr>
          <w:b/>
          <w:bCs/>
          <w:sz w:val="28"/>
          <w:szCs w:val="28"/>
          <w:rtl/>
        </w:rPr>
      </w:pPr>
      <w:r>
        <w:rPr>
          <w:rFonts w:hint="cs"/>
          <w:b/>
          <w:bCs/>
          <w:sz w:val="28"/>
          <w:szCs w:val="28"/>
          <w:rtl/>
        </w:rPr>
        <w:t>.............................................................</w:t>
      </w:r>
    </w:p>
    <w:p w14:paraId="6DDEA06C" w14:textId="77777777" w:rsidR="00E5532F" w:rsidRDefault="00E5532F">
      <w:pPr>
        <w:keepNext/>
        <w:keepLines/>
        <w:widowControl w:val="0"/>
        <w:jc w:val="left"/>
        <w:rPr>
          <w:b/>
          <w:bCs/>
          <w:i/>
          <w:iCs/>
          <w:sz w:val="28"/>
          <w:szCs w:val="28"/>
          <w:rtl/>
        </w:rPr>
      </w:pPr>
      <w:r>
        <w:rPr>
          <w:rFonts w:hint="cs"/>
          <w:b/>
          <w:bCs/>
          <w:i/>
          <w:iCs/>
          <w:sz w:val="28"/>
          <w:szCs w:val="28"/>
          <w:rtl/>
        </w:rPr>
        <w:t>9</w:t>
      </w:r>
    </w:p>
    <w:p w14:paraId="10BD32BE" w14:textId="77777777" w:rsidR="00E5532F" w:rsidRDefault="00E5532F">
      <w:pPr>
        <w:keepNext/>
        <w:keepLines/>
        <w:widowControl w:val="0"/>
        <w:rPr>
          <w:sz w:val="24"/>
          <w:rtl/>
        </w:rPr>
      </w:pPr>
    </w:p>
    <w:p w14:paraId="45505EE4" w14:textId="77777777" w:rsidR="00E5532F" w:rsidRDefault="00E5532F">
      <w:pPr>
        <w:keepNext/>
        <w:keepLines/>
        <w:widowControl w:val="0"/>
        <w:jc w:val="left"/>
        <w:rPr>
          <w:rFonts w:ascii="Arial" w:hAnsi="Arial" w:cs="Arial"/>
          <w:sz w:val="24"/>
          <w:rtl/>
        </w:rPr>
      </w:pPr>
      <w:r>
        <w:rPr>
          <w:rFonts w:ascii="Arial" w:hAnsi="Arial" w:cs="Arial" w:hint="cs"/>
          <w:sz w:val="24"/>
          <w:rtl/>
        </w:rPr>
        <w:t>(א) עֵדוּת אִימוֹ של המתלונן 1 - עת/2</w:t>
      </w:r>
    </w:p>
    <w:p w14:paraId="37552FB0" w14:textId="77777777" w:rsidR="00E5532F" w:rsidRDefault="00E5532F">
      <w:pPr>
        <w:keepNext/>
        <w:keepLines/>
        <w:widowControl w:val="0"/>
        <w:rPr>
          <w:b/>
          <w:bCs/>
          <w:sz w:val="24"/>
          <w:rtl/>
        </w:rPr>
      </w:pPr>
      <w:r>
        <w:rPr>
          <w:rFonts w:hint="cs"/>
          <w:b/>
          <w:bCs/>
          <w:sz w:val="24"/>
          <w:rtl/>
        </w:rPr>
        <w:t>.........................................</w:t>
      </w:r>
    </w:p>
    <w:p w14:paraId="5A134B20" w14:textId="77777777" w:rsidR="00E5532F" w:rsidRDefault="00E5532F">
      <w:pPr>
        <w:keepNext/>
        <w:keepLines/>
        <w:widowControl w:val="0"/>
        <w:jc w:val="left"/>
        <w:rPr>
          <w:rFonts w:ascii="Arial" w:hAnsi="Arial" w:cs="Arial"/>
          <w:b/>
          <w:bCs/>
          <w:i/>
          <w:iCs/>
          <w:sz w:val="22"/>
          <w:szCs w:val="22"/>
          <w:rtl/>
        </w:rPr>
      </w:pPr>
      <w:r>
        <w:rPr>
          <w:rFonts w:ascii="Arial" w:hAnsi="Arial" w:cs="Arial" w:hint="cs"/>
          <w:b/>
          <w:bCs/>
          <w:i/>
          <w:iCs/>
          <w:sz w:val="22"/>
          <w:szCs w:val="22"/>
          <w:rtl/>
        </w:rPr>
        <w:t>12-9</w:t>
      </w:r>
    </w:p>
    <w:p w14:paraId="313602D0" w14:textId="77777777" w:rsidR="00E5532F" w:rsidRDefault="00E5532F">
      <w:pPr>
        <w:keepNext/>
        <w:keepLines/>
        <w:widowControl w:val="0"/>
        <w:rPr>
          <w:sz w:val="24"/>
          <w:rtl/>
        </w:rPr>
      </w:pPr>
    </w:p>
    <w:p w14:paraId="0016A688" w14:textId="77777777" w:rsidR="00E5532F" w:rsidRDefault="00E5532F">
      <w:pPr>
        <w:keepNext/>
        <w:keepLines/>
        <w:widowControl w:val="0"/>
        <w:jc w:val="left"/>
        <w:rPr>
          <w:rFonts w:ascii="Arial" w:hAnsi="Arial" w:cs="Arial"/>
          <w:sz w:val="24"/>
          <w:rtl/>
        </w:rPr>
      </w:pPr>
      <w:r>
        <w:rPr>
          <w:rFonts w:ascii="Arial" w:hAnsi="Arial" w:cs="Arial" w:hint="cs"/>
          <w:sz w:val="24"/>
          <w:rtl/>
        </w:rPr>
        <w:t>(ב) גירסת הנאשם בהתייחס לאישום הראשון</w:t>
      </w:r>
    </w:p>
    <w:p w14:paraId="7FFF4F06" w14:textId="77777777" w:rsidR="00E5532F" w:rsidRDefault="00E5532F">
      <w:pPr>
        <w:keepNext/>
        <w:keepLines/>
        <w:widowControl w:val="0"/>
        <w:rPr>
          <w:b/>
          <w:bCs/>
          <w:sz w:val="24"/>
          <w:rtl/>
        </w:rPr>
      </w:pPr>
      <w:r>
        <w:rPr>
          <w:rFonts w:hint="cs"/>
          <w:b/>
          <w:bCs/>
          <w:sz w:val="24"/>
          <w:rtl/>
        </w:rPr>
        <w:t>..............................</w:t>
      </w:r>
    </w:p>
    <w:p w14:paraId="00878C0D" w14:textId="77777777" w:rsidR="00E5532F" w:rsidRDefault="00E5532F">
      <w:pPr>
        <w:keepNext/>
        <w:keepLines/>
        <w:widowControl w:val="0"/>
        <w:jc w:val="left"/>
        <w:rPr>
          <w:rFonts w:ascii="Arial" w:hAnsi="Arial" w:cs="Arial"/>
          <w:b/>
          <w:bCs/>
          <w:i/>
          <w:iCs/>
          <w:sz w:val="22"/>
          <w:szCs w:val="22"/>
          <w:rtl/>
        </w:rPr>
      </w:pPr>
      <w:r>
        <w:rPr>
          <w:rFonts w:ascii="Arial" w:hAnsi="Arial" w:cs="Arial" w:hint="cs"/>
          <w:b/>
          <w:bCs/>
          <w:i/>
          <w:iCs/>
          <w:sz w:val="22"/>
          <w:szCs w:val="22"/>
          <w:rtl/>
        </w:rPr>
        <w:t>19-13</w:t>
      </w:r>
    </w:p>
    <w:p w14:paraId="6B147B01" w14:textId="77777777" w:rsidR="00E5532F" w:rsidRDefault="00E5532F">
      <w:pPr>
        <w:keepNext/>
        <w:keepLines/>
        <w:widowControl w:val="0"/>
        <w:spacing w:line="480" w:lineRule="auto"/>
        <w:rPr>
          <w:sz w:val="24"/>
          <w:rtl/>
        </w:rPr>
      </w:pPr>
    </w:p>
    <w:p w14:paraId="0BBFBC9F" w14:textId="77777777" w:rsidR="00E5532F" w:rsidRDefault="00E5532F">
      <w:pPr>
        <w:keepNext/>
        <w:keepLines/>
        <w:widowControl w:val="0"/>
        <w:spacing w:line="480" w:lineRule="auto"/>
        <w:jc w:val="left"/>
        <w:rPr>
          <w:rFonts w:ascii="Arial" w:hAnsi="Arial" w:cs="Arial"/>
          <w:sz w:val="24"/>
          <w:rtl/>
        </w:rPr>
      </w:pPr>
      <w:r>
        <w:rPr>
          <w:rFonts w:ascii="Arial" w:hAnsi="Arial" w:cs="Arial" w:hint="cs"/>
          <w:sz w:val="24"/>
          <w:rtl/>
        </w:rPr>
        <w:t>(ג) סיכום וּמסקנות לאישום הראשון</w:t>
      </w:r>
    </w:p>
    <w:p w14:paraId="55B3C3F3" w14:textId="77777777" w:rsidR="00E5532F" w:rsidRDefault="00E5532F">
      <w:pPr>
        <w:keepNext/>
        <w:keepLines/>
        <w:widowControl w:val="0"/>
        <w:spacing w:line="480" w:lineRule="auto"/>
        <w:rPr>
          <w:b/>
          <w:bCs/>
          <w:sz w:val="24"/>
          <w:rtl/>
        </w:rPr>
      </w:pPr>
      <w:r>
        <w:rPr>
          <w:rFonts w:hint="cs"/>
          <w:b/>
          <w:bCs/>
          <w:sz w:val="24"/>
          <w:rtl/>
        </w:rPr>
        <w:t>...........................................</w:t>
      </w:r>
    </w:p>
    <w:p w14:paraId="6C713736" w14:textId="77777777" w:rsidR="00E5532F" w:rsidRDefault="00E5532F">
      <w:pPr>
        <w:keepNext/>
        <w:keepLines/>
        <w:widowControl w:val="0"/>
        <w:spacing w:line="480" w:lineRule="auto"/>
        <w:jc w:val="left"/>
        <w:rPr>
          <w:rFonts w:ascii="Arial" w:hAnsi="Arial" w:cs="Arial"/>
          <w:b/>
          <w:bCs/>
          <w:i/>
          <w:iCs/>
          <w:sz w:val="22"/>
          <w:szCs w:val="22"/>
          <w:rtl/>
        </w:rPr>
      </w:pPr>
      <w:r>
        <w:rPr>
          <w:rFonts w:ascii="Arial" w:hAnsi="Arial" w:cs="Arial" w:hint="cs"/>
          <w:b/>
          <w:bCs/>
          <w:i/>
          <w:iCs/>
          <w:sz w:val="22"/>
          <w:szCs w:val="22"/>
          <w:rtl/>
        </w:rPr>
        <w:t>20-19</w:t>
      </w:r>
    </w:p>
    <w:p w14:paraId="4E600F13" w14:textId="77777777" w:rsidR="00E5532F" w:rsidRDefault="00E5532F">
      <w:pPr>
        <w:keepNext/>
        <w:keepLines/>
        <w:widowControl w:val="0"/>
        <w:rPr>
          <w:b/>
          <w:bCs/>
          <w:i/>
          <w:iCs/>
          <w:sz w:val="28"/>
          <w:szCs w:val="28"/>
          <w:rtl/>
        </w:rPr>
      </w:pPr>
      <w:r>
        <w:rPr>
          <w:rFonts w:hint="cs"/>
          <w:b/>
          <w:bCs/>
          <w:i/>
          <w:iCs/>
          <w:sz w:val="28"/>
          <w:szCs w:val="28"/>
          <w:rtl/>
        </w:rPr>
        <w:t>ד.</w:t>
      </w:r>
    </w:p>
    <w:p w14:paraId="562F1A80" w14:textId="77777777" w:rsidR="00E5532F" w:rsidRDefault="00E5532F">
      <w:pPr>
        <w:pStyle w:val="Heading1"/>
        <w:jc w:val="both"/>
        <w:rPr>
          <w:b w:val="0"/>
          <w:bCs w:val="0"/>
          <w:sz w:val="28"/>
          <w:szCs w:val="28"/>
          <w:u w:val="none"/>
          <w:rtl/>
        </w:rPr>
      </w:pPr>
      <w:r>
        <w:rPr>
          <w:rFonts w:hint="cs"/>
          <w:b w:val="0"/>
          <w:bCs w:val="0"/>
          <w:sz w:val="28"/>
          <w:szCs w:val="28"/>
          <w:u w:val="none"/>
          <w:rtl/>
        </w:rPr>
        <w:t>האישום השני</w:t>
      </w:r>
    </w:p>
    <w:p w14:paraId="68188F18" w14:textId="77777777" w:rsidR="00E5532F" w:rsidRDefault="00E5532F">
      <w:pPr>
        <w:keepNext/>
        <w:keepLines/>
        <w:widowControl w:val="0"/>
        <w:rPr>
          <w:b/>
          <w:bCs/>
          <w:sz w:val="28"/>
          <w:szCs w:val="28"/>
          <w:rtl/>
        </w:rPr>
      </w:pPr>
      <w:r>
        <w:rPr>
          <w:rFonts w:hint="cs"/>
          <w:b/>
          <w:bCs/>
          <w:sz w:val="28"/>
          <w:szCs w:val="28"/>
          <w:rtl/>
        </w:rPr>
        <w:t>................................................................</w:t>
      </w:r>
    </w:p>
    <w:p w14:paraId="11366975" w14:textId="77777777" w:rsidR="00E5532F" w:rsidRDefault="00E5532F">
      <w:pPr>
        <w:keepNext/>
        <w:keepLines/>
        <w:widowControl w:val="0"/>
        <w:jc w:val="left"/>
        <w:rPr>
          <w:b/>
          <w:bCs/>
          <w:i/>
          <w:iCs/>
          <w:sz w:val="28"/>
          <w:szCs w:val="28"/>
          <w:rtl/>
        </w:rPr>
      </w:pPr>
      <w:r>
        <w:rPr>
          <w:rFonts w:hint="cs"/>
          <w:b/>
          <w:bCs/>
          <w:i/>
          <w:iCs/>
          <w:sz w:val="28"/>
          <w:szCs w:val="28"/>
          <w:rtl/>
        </w:rPr>
        <w:t>20</w:t>
      </w:r>
    </w:p>
    <w:p w14:paraId="6F7869E5" w14:textId="77777777" w:rsidR="00E5532F" w:rsidRDefault="00E5532F">
      <w:pPr>
        <w:keepNext/>
        <w:keepLines/>
        <w:widowControl w:val="0"/>
        <w:rPr>
          <w:sz w:val="24"/>
          <w:rtl/>
        </w:rPr>
      </w:pPr>
    </w:p>
    <w:p w14:paraId="79835F76" w14:textId="77777777" w:rsidR="00E5532F" w:rsidRDefault="00E5532F">
      <w:pPr>
        <w:keepNext/>
        <w:keepLines/>
        <w:widowControl w:val="0"/>
        <w:jc w:val="left"/>
        <w:rPr>
          <w:rFonts w:ascii="Arial" w:hAnsi="Arial" w:cs="Arial"/>
          <w:sz w:val="24"/>
          <w:rtl/>
        </w:rPr>
      </w:pPr>
      <w:r>
        <w:rPr>
          <w:rFonts w:ascii="Arial" w:hAnsi="Arial" w:cs="Arial" w:hint="cs"/>
          <w:sz w:val="24"/>
          <w:rtl/>
        </w:rPr>
        <w:t xml:space="preserve">(א) </w:t>
      </w:r>
      <w:r>
        <w:rPr>
          <w:rFonts w:ascii="Arial" w:hAnsi="Arial" w:cs="Arial" w:hint="eastAsia"/>
          <w:sz w:val="24"/>
          <w:rtl/>
        </w:rPr>
        <w:t>פָּרָשׁ</w:t>
      </w:r>
      <w:r>
        <w:rPr>
          <w:rFonts w:ascii="Arial" w:hAnsi="Arial" w:cs="Arial" w:hint="cs"/>
          <w:sz w:val="24"/>
          <w:rtl/>
        </w:rPr>
        <w:t>ַת התביעה - כללי</w:t>
      </w:r>
    </w:p>
    <w:p w14:paraId="3FF23A03" w14:textId="77777777" w:rsidR="00E5532F" w:rsidRDefault="00E5532F">
      <w:pPr>
        <w:keepNext/>
        <w:keepLines/>
        <w:widowControl w:val="0"/>
        <w:rPr>
          <w:b/>
          <w:bCs/>
          <w:sz w:val="24"/>
          <w:rtl/>
        </w:rPr>
      </w:pPr>
      <w:r>
        <w:rPr>
          <w:rFonts w:hint="cs"/>
          <w:b/>
          <w:bCs/>
          <w:sz w:val="24"/>
          <w:rtl/>
        </w:rPr>
        <w:t>........................................................</w:t>
      </w:r>
    </w:p>
    <w:p w14:paraId="4AA86094" w14:textId="77777777" w:rsidR="00E5532F" w:rsidRDefault="00E5532F">
      <w:pPr>
        <w:keepNext/>
        <w:keepLines/>
        <w:widowControl w:val="0"/>
        <w:jc w:val="left"/>
        <w:rPr>
          <w:rFonts w:ascii="Arial" w:hAnsi="Arial" w:cs="Arial"/>
          <w:b/>
          <w:bCs/>
          <w:i/>
          <w:iCs/>
          <w:sz w:val="22"/>
          <w:szCs w:val="22"/>
          <w:rtl/>
        </w:rPr>
      </w:pPr>
      <w:r>
        <w:rPr>
          <w:rFonts w:ascii="Arial" w:hAnsi="Arial" w:cs="Arial" w:hint="cs"/>
          <w:b/>
          <w:bCs/>
          <w:i/>
          <w:iCs/>
          <w:sz w:val="22"/>
          <w:szCs w:val="22"/>
          <w:rtl/>
        </w:rPr>
        <w:t>36-20</w:t>
      </w:r>
    </w:p>
    <w:p w14:paraId="388DDF4A" w14:textId="77777777" w:rsidR="00E5532F" w:rsidRDefault="00E5532F">
      <w:pPr>
        <w:keepNext/>
        <w:keepLines/>
        <w:widowControl w:val="0"/>
        <w:rPr>
          <w:sz w:val="24"/>
          <w:rtl/>
        </w:rPr>
      </w:pPr>
    </w:p>
    <w:p w14:paraId="35BBE556" w14:textId="77777777" w:rsidR="00E5532F" w:rsidRDefault="00E5532F">
      <w:pPr>
        <w:keepNext/>
        <w:keepLines/>
        <w:widowControl w:val="0"/>
        <w:jc w:val="left"/>
        <w:rPr>
          <w:rFonts w:ascii="Arial" w:hAnsi="Arial" w:cs="Arial"/>
          <w:sz w:val="24"/>
          <w:rtl/>
        </w:rPr>
      </w:pPr>
      <w:r>
        <w:rPr>
          <w:rFonts w:ascii="Arial" w:hAnsi="Arial" w:cs="Arial" w:hint="cs"/>
          <w:sz w:val="24"/>
          <w:rtl/>
        </w:rPr>
        <w:t>(ב) יֶתֶר ראיות התביעה לאישום 2</w:t>
      </w:r>
    </w:p>
    <w:p w14:paraId="0459EAB7" w14:textId="77777777" w:rsidR="00E5532F" w:rsidRDefault="00E5532F">
      <w:pPr>
        <w:keepNext/>
        <w:keepLines/>
        <w:widowControl w:val="0"/>
        <w:rPr>
          <w:b/>
          <w:bCs/>
          <w:sz w:val="24"/>
          <w:rtl/>
        </w:rPr>
      </w:pPr>
      <w:r>
        <w:rPr>
          <w:rFonts w:hint="cs"/>
          <w:b/>
          <w:bCs/>
          <w:sz w:val="24"/>
          <w:rtl/>
        </w:rPr>
        <w:t>.............................................</w:t>
      </w:r>
    </w:p>
    <w:p w14:paraId="088E1320" w14:textId="77777777" w:rsidR="00E5532F" w:rsidRDefault="00E5532F">
      <w:pPr>
        <w:keepNext/>
        <w:keepLines/>
        <w:widowControl w:val="0"/>
        <w:jc w:val="left"/>
        <w:rPr>
          <w:rFonts w:ascii="Arial" w:hAnsi="Arial" w:cs="Arial"/>
          <w:b/>
          <w:bCs/>
          <w:i/>
          <w:iCs/>
          <w:sz w:val="22"/>
          <w:szCs w:val="22"/>
          <w:rtl/>
        </w:rPr>
      </w:pPr>
      <w:r>
        <w:rPr>
          <w:rFonts w:ascii="Arial" w:hAnsi="Arial" w:cs="Arial" w:hint="cs"/>
          <w:b/>
          <w:bCs/>
          <w:i/>
          <w:iCs/>
          <w:sz w:val="22"/>
          <w:szCs w:val="22"/>
          <w:rtl/>
        </w:rPr>
        <w:t>46-37</w:t>
      </w:r>
    </w:p>
    <w:p w14:paraId="4D805F48" w14:textId="77777777" w:rsidR="00E5532F" w:rsidRDefault="00E5532F">
      <w:pPr>
        <w:keepNext/>
        <w:keepLines/>
        <w:widowControl w:val="0"/>
        <w:rPr>
          <w:sz w:val="24"/>
          <w:rtl/>
        </w:rPr>
      </w:pPr>
    </w:p>
    <w:p w14:paraId="50D430E3" w14:textId="77777777" w:rsidR="00E5532F" w:rsidRDefault="00E5532F">
      <w:pPr>
        <w:keepNext/>
        <w:keepLines/>
        <w:widowControl w:val="0"/>
        <w:jc w:val="left"/>
        <w:rPr>
          <w:rFonts w:ascii="Arial" w:hAnsi="Arial" w:cs="Arial"/>
          <w:sz w:val="24"/>
          <w:rtl/>
        </w:rPr>
      </w:pPr>
      <w:r>
        <w:rPr>
          <w:rFonts w:ascii="Arial" w:hAnsi="Arial" w:cs="Arial" w:hint="cs"/>
          <w:sz w:val="24"/>
          <w:rtl/>
        </w:rPr>
        <w:t>(ג) גירסת הנאשם בהתייחס לאישום השני</w:t>
      </w:r>
    </w:p>
    <w:p w14:paraId="7764453C" w14:textId="77777777" w:rsidR="00E5532F" w:rsidRDefault="00E5532F">
      <w:pPr>
        <w:keepNext/>
        <w:keepLines/>
        <w:widowControl w:val="0"/>
        <w:rPr>
          <w:b/>
          <w:bCs/>
          <w:sz w:val="24"/>
          <w:rtl/>
        </w:rPr>
      </w:pPr>
      <w:r>
        <w:rPr>
          <w:rFonts w:hint="cs"/>
          <w:b/>
          <w:bCs/>
          <w:sz w:val="24"/>
          <w:rtl/>
        </w:rPr>
        <w:t>...................................</w:t>
      </w:r>
    </w:p>
    <w:p w14:paraId="5CC107A8" w14:textId="77777777" w:rsidR="00E5532F" w:rsidRDefault="00E5532F">
      <w:pPr>
        <w:keepNext/>
        <w:keepLines/>
        <w:widowControl w:val="0"/>
        <w:jc w:val="left"/>
        <w:rPr>
          <w:rFonts w:ascii="Arial" w:hAnsi="Arial" w:cs="Arial"/>
          <w:b/>
          <w:bCs/>
          <w:i/>
          <w:iCs/>
          <w:sz w:val="22"/>
          <w:szCs w:val="22"/>
          <w:rtl/>
        </w:rPr>
      </w:pPr>
      <w:r>
        <w:rPr>
          <w:rFonts w:ascii="Arial" w:hAnsi="Arial" w:cs="Arial" w:hint="cs"/>
          <w:b/>
          <w:bCs/>
          <w:i/>
          <w:iCs/>
          <w:sz w:val="22"/>
          <w:szCs w:val="22"/>
          <w:rtl/>
        </w:rPr>
        <w:t>55-46</w:t>
      </w:r>
    </w:p>
    <w:p w14:paraId="744F916B" w14:textId="77777777" w:rsidR="00E5532F" w:rsidRDefault="00E5532F">
      <w:pPr>
        <w:keepNext/>
        <w:keepLines/>
        <w:widowControl w:val="0"/>
        <w:spacing w:line="480" w:lineRule="auto"/>
        <w:rPr>
          <w:sz w:val="24"/>
          <w:rtl/>
        </w:rPr>
      </w:pPr>
    </w:p>
    <w:p w14:paraId="2B8AAA76" w14:textId="77777777" w:rsidR="00E5532F" w:rsidRDefault="00E5532F">
      <w:pPr>
        <w:keepNext/>
        <w:keepLines/>
        <w:widowControl w:val="0"/>
        <w:spacing w:line="480" w:lineRule="auto"/>
        <w:jc w:val="left"/>
        <w:rPr>
          <w:rFonts w:ascii="Arial" w:hAnsi="Arial" w:cs="Arial"/>
          <w:sz w:val="24"/>
          <w:rtl/>
        </w:rPr>
      </w:pPr>
      <w:r>
        <w:rPr>
          <w:rFonts w:ascii="Arial" w:hAnsi="Arial" w:cs="Arial" w:hint="cs"/>
          <w:sz w:val="24"/>
          <w:rtl/>
        </w:rPr>
        <w:t>(ד) סיכום וּמסקנות לאישום השני</w:t>
      </w:r>
    </w:p>
    <w:p w14:paraId="01BA3CA0" w14:textId="77777777" w:rsidR="00E5532F" w:rsidRDefault="00E5532F">
      <w:pPr>
        <w:keepNext/>
        <w:keepLines/>
        <w:widowControl w:val="0"/>
        <w:spacing w:line="480" w:lineRule="auto"/>
        <w:rPr>
          <w:b/>
          <w:bCs/>
          <w:sz w:val="24"/>
          <w:rtl/>
        </w:rPr>
      </w:pPr>
      <w:r>
        <w:rPr>
          <w:rFonts w:hint="cs"/>
          <w:b/>
          <w:bCs/>
          <w:sz w:val="24"/>
          <w:rtl/>
        </w:rPr>
        <w:t>.............................................</w:t>
      </w:r>
    </w:p>
    <w:p w14:paraId="60B46BBD" w14:textId="77777777" w:rsidR="00E5532F" w:rsidRDefault="00E5532F">
      <w:pPr>
        <w:keepNext/>
        <w:keepLines/>
        <w:widowControl w:val="0"/>
        <w:spacing w:line="480" w:lineRule="auto"/>
        <w:rPr>
          <w:rFonts w:ascii="Arial" w:hAnsi="Arial" w:cs="Arial"/>
          <w:b/>
          <w:bCs/>
          <w:i/>
          <w:iCs/>
          <w:sz w:val="22"/>
          <w:szCs w:val="22"/>
          <w:rtl/>
        </w:rPr>
      </w:pPr>
      <w:r>
        <w:rPr>
          <w:rFonts w:ascii="Arial" w:hAnsi="Arial" w:cs="Arial" w:hint="cs"/>
          <w:b/>
          <w:bCs/>
          <w:i/>
          <w:iCs/>
          <w:sz w:val="22"/>
          <w:szCs w:val="22"/>
          <w:rtl/>
        </w:rPr>
        <w:t>60-55</w:t>
      </w:r>
    </w:p>
    <w:p w14:paraId="0496128C" w14:textId="77777777" w:rsidR="00E5532F" w:rsidRDefault="00E5532F">
      <w:pPr>
        <w:keepNext/>
        <w:keepLines/>
        <w:widowControl w:val="0"/>
        <w:rPr>
          <w:b/>
          <w:bCs/>
          <w:i/>
          <w:iCs/>
          <w:sz w:val="28"/>
          <w:szCs w:val="28"/>
          <w:rtl/>
        </w:rPr>
      </w:pPr>
      <w:r>
        <w:rPr>
          <w:rFonts w:hint="cs"/>
          <w:b/>
          <w:bCs/>
          <w:i/>
          <w:iCs/>
          <w:sz w:val="28"/>
          <w:szCs w:val="28"/>
          <w:rtl/>
        </w:rPr>
        <w:t>ה.</w:t>
      </w:r>
    </w:p>
    <w:p w14:paraId="0C524A06" w14:textId="77777777" w:rsidR="00E5532F" w:rsidRDefault="00E5532F">
      <w:pPr>
        <w:pStyle w:val="Heading1"/>
        <w:jc w:val="both"/>
        <w:rPr>
          <w:b w:val="0"/>
          <w:bCs w:val="0"/>
          <w:sz w:val="28"/>
          <w:szCs w:val="28"/>
          <w:u w:val="none"/>
          <w:rtl/>
        </w:rPr>
      </w:pPr>
      <w:r>
        <w:rPr>
          <w:rFonts w:hint="cs"/>
          <w:b w:val="0"/>
          <w:bCs w:val="0"/>
          <w:sz w:val="28"/>
          <w:szCs w:val="28"/>
          <w:u w:val="none"/>
          <w:rtl/>
        </w:rPr>
        <w:t>האישום השלישי</w:t>
      </w:r>
    </w:p>
    <w:p w14:paraId="4BEE6E65" w14:textId="77777777" w:rsidR="00E5532F" w:rsidRDefault="00E5532F">
      <w:pPr>
        <w:keepNext/>
        <w:keepLines/>
        <w:widowControl w:val="0"/>
        <w:rPr>
          <w:b/>
          <w:bCs/>
          <w:sz w:val="28"/>
          <w:szCs w:val="28"/>
          <w:rtl/>
        </w:rPr>
      </w:pPr>
      <w:r>
        <w:rPr>
          <w:rFonts w:hint="cs"/>
          <w:b/>
          <w:bCs/>
          <w:sz w:val="28"/>
          <w:szCs w:val="28"/>
          <w:rtl/>
        </w:rPr>
        <w:t>.............................................................</w:t>
      </w:r>
    </w:p>
    <w:p w14:paraId="150DE499" w14:textId="77777777" w:rsidR="00E5532F" w:rsidRDefault="00E5532F">
      <w:pPr>
        <w:keepNext/>
        <w:keepLines/>
        <w:widowControl w:val="0"/>
        <w:rPr>
          <w:b/>
          <w:bCs/>
          <w:i/>
          <w:iCs/>
          <w:sz w:val="28"/>
          <w:szCs w:val="28"/>
          <w:rtl/>
        </w:rPr>
      </w:pPr>
      <w:r>
        <w:rPr>
          <w:rFonts w:hint="cs"/>
          <w:b/>
          <w:bCs/>
          <w:i/>
          <w:iCs/>
          <w:sz w:val="28"/>
          <w:szCs w:val="28"/>
          <w:rtl/>
        </w:rPr>
        <w:t>61</w:t>
      </w:r>
    </w:p>
    <w:p w14:paraId="51077522" w14:textId="77777777" w:rsidR="00E5532F" w:rsidRDefault="00E5532F">
      <w:pPr>
        <w:keepNext/>
        <w:keepLines/>
        <w:widowControl w:val="0"/>
        <w:rPr>
          <w:sz w:val="24"/>
          <w:rtl/>
        </w:rPr>
      </w:pPr>
    </w:p>
    <w:p w14:paraId="262571FE" w14:textId="77777777" w:rsidR="00E5532F" w:rsidRDefault="00E5532F">
      <w:pPr>
        <w:keepNext/>
        <w:keepLines/>
        <w:widowControl w:val="0"/>
        <w:jc w:val="left"/>
        <w:rPr>
          <w:rFonts w:ascii="Arial" w:hAnsi="Arial" w:cs="Arial"/>
          <w:sz w:val="24"/>
          <w:rtl/>
        </w:rPr>
      </w:pPr>
      <w:r>
        <w:rPr>
          <w:rFonts w:ascii="Arial" w:hAnsi="Arial" w:cs="Arial" w:hint="cs"/>
          <w:sz w:val="24"/>
          <w:rtl/>
        </w:rPr>
        <w:t>(א) עֵדוּת אִימוֹ של המתלונן 3 - עת/3</w:t>
      </w:r>
    </w:p>
    <w:p w14:paraId="0592F28C" w14:textId="77777777" w:rsidR="00E5532F" w:rsidRDefault="00E5532F">
      <w:pPr>
        <w:keepNext/>
        <w:keepLines/>
        <w:widowControl w:val="0"/>
        <w:rPr>
          <w:b/>
          <w:bCs/>
          <w:sz w:val="24"/>
          <w:rtl/>
        </w:rPr>
      </w:pPr>
      <w:r>
        <w:rPr>
          <w:rFonts w:hint="cs"/>
          <w:b/>
          <w:bCs/>
          <w:sz w:val="24"/>
          <w:rtl/>
        </w:rPr>
        <w:t>.........................................</w:t>
      </w:r>
    </w:p>
    <w:p w14:paraId="716F8D18" w14:textId="77777777" w:rsidR="00E5532F" w:rsidRDefault="00E5532F">
      <w:pPr>
        <w:keepNext/>
        <w:keepLines/>
        <w:widowControl w:val="0"/>
        <w:rPr>
          <w:rFonts w:ascii="Arial" w:hAnsi="Arial" w:cs="Arial"/>
          <w:b/>
          <w:bCs/>
          <w:i/>
          <w:iCs/>
          <w:sz w:val="22"/>
          <w:szCs w:val="22"/>
          <w:rtl/>
        </w:rPr>
      </w:pPr>
      <w:r>
        <w:rPr>
          <w:rFonts w:ascii="Arial" w:hAnsi="Arial" w:cs="Arial" w:hint="cs"/>
          <w:b/>
          <w:bCs/>
          <w:i/>
          <w:iCs/>
          <w:sz w:val="22"/>
          <w:szCs w:val="22"/>
          <w:rtl/>
        </w:rPr>
        <w:t>63-61</w:t>
      </w:r>
    </w:p>
    <w:p w14:paraId="5F84C050" w14:textId="77777777" w:rsidR="00E5532F" w:rsidRDefault="00E5532F">
      <w:pPr>
        <w:keepNext/>
        <w:keepLines/>
        <w:widowControl w:val="0"/>
        <w:rPr>
          <w:sz w:val="24"/>
          <w:rtl/>
        </w:rPr>
      </w:pPr>
    </w:p>
    <w:p w14:paraId="02D29ACD" w14:textId="77777777" w:rsidR="00E5532F" w:rsidRDefault="00E5532F">
      <w:pPr>
        <w:keepNext/>
        <w:keepLines/>
        <w:widowControl w:val="0"/>
        <w:jc w:val="left"/>
        <w:rPr>
          <w:rFonts w:ascii="Arial" w:hAnsi="Arial" w:cs="Arial"/>
          <w:sz w:val="24"/>
          <w:rtl/>
        </w:rPr>
      </w:pPr>
      <w:r>
        <w:rPr>
          <w:rFonts w:ascii="Arial" w:hAnsi="Arial" w:cs="Arial" w:hint="cs"/>
          <w:sz w:val="24"/>
          <w:rtl/>
        </w:rPr>
        <w:t>(ב) גירסת הנאשם בהתייחס לאישום השלישי</w:t>
      </w:r>
    </w:p>
    <w:p w14:paraId="648966DD" w14:textId="77777777" w:rsidR="00E5532F" w:rsidRDefault="00E5532F">
      <w:pPr>
        <w:keepNext/>
        <w:keepLines/>
        <w:widowControl w:val="0"/>
        <w:rPr>
          <w:b/>
          <w:bCs/>
          <w:sz w:val="24"/>
          <w:rtl/>
        </w:rPr>
      </w:pPr>
      <w:r>
        <w:rPr>
          <w:rFonts w:hint="cs"/>
          <w:b/>
          <w:bCs/>
          <w:sz w:val="24"/>
          <w:rtl/>
        </w:rPr>
        <w:t>..............................</w:t>
      </w:r>
    </w:p>
    <w:p w14:paraId="063C1591" w14:textId="77777777" w:rsidR="00E5532F" w:rsidRDefault="00E5532F">
      <w:pPr>
        <w:keepNext/>
        <w:keepLines/>
        <w:widowControl w:val="0"/>
        <w:rPr>
          <w:rFonts w:ascii="Arial" w:hAnsi="Arial" w:cs="Arial"/>
          <w:b/>
          <w:bCs/>
          <w:i/>
          <w:iCs/>
          <w:sz w:val="22"/>
          <w:szCs w:val="22"/>
          <w:rtl/>
        </w:rPr>
      </w:pPr>
      <w:r>
        <w:rPr>
          <w:rFonts w:ascii="Arial" w:hAnsi="Arial" w:cs="Arial" w:hint="cs"/>
          <w:b/>
          <w:bCs/>
          <w:i/>
          <w:iCs/>
          <w:sz w:val="22"/>
          <w:szCs w:val="22"/>
          <w:rtl/>
        </w:rPr>
        <w:t>65-64</w:t>
      </w:r>
    </w:p>
    <w:p w14:paraId="4A1407A9" w14:textId="77777777" w:rsidR="00E5532F" w:rsidRDefault="00E5532F">
      <w:pPr>
        <w:keepNext/>
        <w:keepLines/>
        <w:widowControl w:val="0"/>
        <w:spacing w:line="480" w:lineRule="auto"/>
        <w:rPr>
          <w:sz w:val="24"/>
          <w:rtl/>
        </w:rPr>
      </w:pPr>
    </w:p>
    <w:p w14:paraId="7D76A9C5" w14:textId="77777777" w:rsidR="00E5532F" w:rsidRDefault="00E5532F">
      <w:pPr>
        <w:keepNext/>
        <w:keepLines/>
        <w:widowControl w:val="0"/>
        <w:spacing w:line="480" w:lineRule="auto"/>
        <w:jc w:val="left"/>
        <w:rPr>
          <w:rFonts w:ascii="Arial" w:hAnsi="Arial" w:cs="Arial"/>
          <w:sz w:val="24"/>
          <w:rtl/>
        </w:rPr>
      </w:pPr>
      <w:r>
        <w:rPr>
          <w:rFonts w:ascii="Arial" w:hAnsi="Arial" w:cs="Arial" w:hint="cs"/>
          <w:sz w:val="24"/>
          <w:rtl/>
        </w:rPr>
        <w:t>(ג) סיכום וּמסקנות לאישום השלישי</w:t>
      </w:r>
    </w:p>
    <w:p w14:paraId="4C5BE06E" w14:textId="77777777" w:rsidR="00E5532F" w:rsidRDefault="00E5532F">
      <w:pPr>
        <w:keepNext/>
        <w:keepLines/>
        <w:widowControl w:val="0"/>
        <w:spacing w:line="480" w:lineRule="auto"/>
        <w:rPr>
          <w:b/>
          <w:bCs/>
          <w:sz w:val="24"/>
          <w:rtl/>
        </w:rPr>
      </w:pPr>
      <w:r>
        <w:rPr>
          <w:rFonts w:hint="cs"/>
          <w:b/>
          <w:bCs/>
          <w:sz w:val="24"/>
          <w:rtl/>
        </w:rPr>
        <w:t>.........................................</w:t>
      </w:r>
    </w:p>
    <w:p w14:paraId="7BBDAB28" w14:textId="77777777" w:rsidR="00E5532F" w:rsidRDefault="00E5532F">
      <w:pPr>
        <w:keepNext/>
        <w:keepLines/>
        <w:widowControl w:val="0"/>
        <w:spacing w:line="480" w:lineRule="auto"/>
        <w:rPr>
          <w:rFonts w:ascii="Arial" w:hAnsi="Arial" w:cs="Arial"/>
          <w:b/>
          <w:bCs/>
          <w:i/>
          <w:iCs/>
          <w:sz w:val="22"/>
          <w:szCs w:val="22"/>
          <w:rtl/>
        </w:rPr>
      </w:pPr>
      <w:r>
        <w:rPr>
          <w:rFonts w:ascii="Arial" w:hAnsi="Arial" w:cs="Arial" w:hint="cs"/>
          <w:b/>
          <w:bCs/>
          <w:i/>
          <w:iCs/>
          <w:sz w:val="22"/>
          <w:szCs w:val="22"/>
          <w:rtl/>
        </w:rPr>
        <w:t>67-65</w:t>
      </w:r>
    </w:p>
    <w:p w14:paraId="365C1D82" w14:textId="77777777" w:rsidR="00E5532F" w:rsidRDefault="00E5532F">
      <w:pPr>
        <w:keepNext/>
        <w:keepLines/>
        <w:widowControl w:val="0"/>
        <w:rPr>
          <w:b/>
          <w:bCs/>
          <w:i/>
          <w:iCs/>
          <w:sz w:val="28"/>
          <w:szCs w:val="28"/>
          <w:rtl/>
        </w:rPr>
      </w:pPr>
      <w:r>
        <w:rPr>
          <w:rFonts w:hint="cs"/>
          <w:b/>
          <w:bCs/>
          <w:i/>
          <w:iCs/>
          <w:sz w:val="28"/>
          <w:szCs w:val="28"/>
          <w:rtl/>
        </w:rPr>
        <w:t>ו.</w:t>
      </w:r>
    </w:p>
    <w:p w14:paraId="06E4E75C" w14:textId="77777777" w:rsidR="00E5532F" w:rsidRDefault="00E5532F">
      <w:pPr>
        <w:pStyle w:val="Heading1"/>
        <w:jc w:val="both"/>
        <w:rPr>
          <w:b w:val="0"/>
          <w:bCs w:val="0"/>
          <w:sz w:val="28"/>
          <w:szCs w:val="28"/>
          <w:u w:val="none"/>
          <w:rtl/>
        </w:rPr>
      </w:pPr>
      <w:r>
        <w:rPr>
          <w:rFonts w:hint="cs"/>
          <w:b w:val="0"/>
          <w:bCs w:val="0"/>
          <w:sz w:val="28"/>
          <w:szCs w:val="28"/>
          <w:u w:val="none"/>
          <w:rtl/>
        </w:rPr>
        <w:t>האישום הרביעי</w:t>
      </w:r>
    </w:p>
    <w:p w14:paraId="168C73D0" w14:textId="77777777" w:rsidR="00E5532F" w:rsidRDefault="00E5532F">
      <w:pPr>
        <w:keepNext/>
        <w:keepLines/>
        <w:widowControl w:val="0"/>
        <w:rPr>
          <w:b/>
          <w:bCs/>
          <w:sz w:val="28"/>
          <w:szCs w:val="28"/>
          <w:rtl/>
        </w:rPr>
      </w:pPr>
      <w:r>
        <w:rPr>
          <w:rFonts w:hint="cs"/>
          <w:b/>
          <w:bCs/>
          <w:sz w:val="28"/>
          <w:szCs w:val="28"/>
          <w:rtl/>
        </w:rPr>
        <w:t>.............................................................</w:t>
      </w:r>
    </w:p>
    <w:p w14:paraId="2543BFAA" w14:textId="77777777" w:rsidR="00E5532F" w:rsidRDefault="00E5532F">
      <w:pPr>
        <w:keepNext/>
        <w:keepLines/>
        <w:widowControl w:val="0"/>
        <w:rPr>
          <w:b/>
          <w:bCs/>
          <w:i/>
          <w:iCs/>
          <w:sz w:val="28"/>
          <w:szCs w:val="28"/>
          <w:rtl/>
        </w:rPr>
      </w:pPr>
      <w:r>
        <w:rPr>
          <w:rFonts w:hint="cs"/>
          <w:b/>
          <w:bCs/>
          <w:i/>
          <w:iCs/>
          <w:sz w:val="28"/>
          <w:szCs w:val="28"/>
          <w:rtl/>
        </w:rPr>
        <w:t>67</w:t>
      </w:r>
    </w:p>
    <w:p w14:paraId="331CB314" w14:textId="77777777" w:rsidR="00E5532F" w:rsidRDefault="00E5532F">
      <w:pPr>
        <w:keepNext/>
        <w:keepLines/>
        <w:widowControl w:val="0"/>
        <w:rPr>
          <w:sz w:val="24"/>
          <w:rtl/>
        </w:rPr>
      </w:pPr>
    </w:p>
    <w:p w14:paraId="6F0EC354" w14:textId="77777777" w:rsidR="00E5532F" w:rsidRDefault="00E5532F">
      <w:pPr>
        <w:keepNext/>
        <w:keepLines/>
        <w:widowControl w:val="0"/>
        <w:jc w:val="left"/>
        <w:rPr>
          <w:rFonts w:ascii="Arial" w:hAnsi="Arial" w:cs="Arial"/>
          <w:sz w:val="24"/>
          <w:rtl/>
        </w:rPr>
      </w:pPr>
      <w:r>
        <w:rPr>
          <w:rFonts w:ascii="Arial" w:hAnsi="Arial" w:cs="Arial" w:hint="cs"/>
          <w:sz w:val="24"/>
          <w:rtl/>
        </w:rPr>
        <w:t>(א) עֵדוּת אִימוֹ של המתלונן 4 - עת/5</w:t>
      </w:r>
    </w:p>
    <w:p w14:paraId="24686F25" w14:textId="77777777" w:rsidR="00E5532F" w:rsidRDefault="00E5532F">
      <w:pPr>
        <w:keepNext/>
        <w:keepLines/>
        <w:widowControl w:val="0"/>
        <w:rPr>
          <w:b/>
          <w:bCs/>
          <w:sz w:val="24"/>
          <w:rtl/>
        </w:rPr>
      </w:pPr>
      <w:r>
        <w:rPr>
          <w:rFonts w:hint="cs"/>
          <w:b/>
          <w:bCs/>
          <w:sz w:val="24"/>
          <w:rtl/>
        </w:rPr>
        <w:t>.........................................</w:t>
      </w:r>
    </w:p>
    <w:p w14:paraId="557C9B35" w14:textId="77777777" w:rsidR="00E5532F" w:rsidRDefault="00E5532F">
      <w:pPr>
        <w:keepNext/>
        <w:keepLines/>
        <w:widowControl w:val="0"/>
        <w:rPr>
          <w:rFonts w:ascii="Arial" w:hAnsi="Arial" w:cs="Arial"/>
          <w:b/>
          <w:bCs/>
          <w:i/>
          <w:iCs/>
          <w:sz w:val="22"/>
          <w:szCs w:val="22"/>
          <w:rtl/>
        </w:rPr>
      </w:pPr>
      <w:r>
        <w:rPr>
          <w:rFonts w:ascii="Arial" w:hAnsi="Arial" w:cs="Arial" w:hint="cs"/>
          <w:b/>
          <w:bCs/>
          <w:i/>
          <w:iCs/>
          <w:sz w:val="22"/>
          <w:szCs w:val="22"/>
          <w:rtl/>
        </w:rPr>
        <w:t>69-67</w:t>
      </w:r>
    </w:p>
    <w:p w14:paraId="285B2602" w14:textId="77777777" w:rsidR="00E5532F" w:rsidRDefault="00E5532F">
      <w:pPr>
        <w:keepNext/>
        <w:keepLines/>
        <w:widowControl w:val="0"/>
        <w:rPr>
          <w:sz w:val="24"/>
          <w:rtl/>
        </w:rPr>
      </w:pPr>
    </w:p>
    <w:p w14:paraId="4BCDE7D4" w14:textId="77777777" w:rsidR="00E5532F" w:rsidRDefault="00E5532F">
      <w:pPr>
        <w:keepNext/>
        <w:keepLines/>
        <w:widowControl w:val="0"/>
        <w:jc w:val="left"/>
        <w:rPr>
          <w:rFonts w:ascii="Arial" w:hAnsi="Arial" w:cs="Arial"/>
          <w:sz w:val="24"/>
          <w:rtl/>
        </w:rPr>
      </w:pPr>
      <w:r>
        <w:rPr>
          <w:rFonts w:ascii="Arial" w:hAnsi="Arial" w:cs="Arial" w:hint="cs"/>
          <w:sz w:val="24"/>
          <w:rtl/>
        </w:rPr>
        <w:t>(ב) גירסת הנאשם בהתייחס לאישום הרביעי</w:t>
      </w:r>
    </w:p>
    <w:p w14:paraId="35438656" w14:textId="77777777" w:rsidR="00E5532F" w:rsidRDefault="00E5532F">
      <w:pPr>
        <w:keepNext/>
        <w:keepLines/>
        <w:widowControl w:val="0"/>
        <w:rPr>
          <w:b/>
          <w:bCs/>
          <w:sz w:val="24"/>
          <w:rtl/>
        </w:rPr>
      </w:pPr>
      <w:r>
        <w:rPr>
          <w:rFonts w:hint="cs"/>
          <w:b/>
          <w:bCs/>
          <w:sz w:val="24"/>
          <w:rtl/>
        </w:rPr>
        <w:t>..............................</w:t>
      </w:r>
    </w:p>
    <w:p w14:paraId="7A854E4E" w14:textId="77777777" w:rsidR="00E5532F" w:rsidRDefault="00E5532F">
      <w:pPr>
        <w:keepNext/>
        <w:keepLines/>
        <w:widowControl w:val="0"/>
        <w:rPr>
          <w:rFonts w:ascii="Arial" w:hAnsi="Arial" w:cs="Arial"/>
          <w:b/>
          <w:bCs/>
          <w:i/>
          <w:iCs/>
          <w:sz w:val="22"/>
          <w:szCs w:val="22"/>
          <w:rtl/>
        </w:rPr>
      </w:pPr>
      <w:r>
        <w:rPr>
          <w:rFonts w:ascii="Arial" w:hAnsi="Arial" w:cs="Arial" w:hint="cs"/>
          <w:b/>
          <w:bCs/>
          <w:i/>
          <w:iCs/>
          <w:sz w:val="22"/>
          <w:szCs w:val="22"/>
          <w:rtl/>
        </w:rPr>
        <w:t>71-69</w:t>
      </w:r>
    </w:p>
    <w:p w14:paraId="671A07F6" w14:textId="77777777" w:rsidR="00E5532F" w:rsidRDefault="00E5532F">
      <w:pPr>
        <w:keepNext/>
        <w:keepLines/>
        <w:widowControl w:val="0"/>
        <w:spacing w:line="480" w:lineRule="auto"/>
        <w:rPr>
          <w:sz w:val="24"/>
          <w:rtl/>
        </w:rPr>
      </w:pPr>
    </w:p>
    <w:p w14:paraId="6CB04B7F" w14:textId="77777777" w:rsidR="00E5532F" w:rsidRDefault="00E5532F">
      <w:pPr>
        <w:keepNext/>
        <w:keepLines/>
        <w:widowControl w:val="0"/>
        <w:spacing w:line="480" w:lineRule="auto"/>
        <w:jc w:val="left"/>
        <w:rPr>
          <w:rFonts w:ascii="Arial" w:hAnsi="Arial" w:cs="Arial"/>
          <w:sz w:val="24"/>
          <w:rtl/>
        </w:rPr>
      </w:pPr>
      <w:r>
        <w:rPr>
          <w:rFonts w:ascii="Arial" w:hAnsi="Arial" w:cs="Arial" w:hint="cs"/>
          <w:sz w:val="24"/>
          <w:rtl/>
        </w:rPr>
        <w:t>(ג) סיכום וּמסקנות לאישום הרביעי</w:t>
      </w:r>
    </w:p>
    <w:p w14:paraId="424D2CE4" w14:textId="77777777" w:rsidR="00E5532F" w:rsidRDefault="00E5532F">
      <w:pPr>
        <w:keepNext/>
        <w:keepLines/>
        <w:widowControl w:val="0"/>
        <w:spacing w:line="480" w:lineRule="auto"/>
        <w:rPr>
          <w:b/>
          <w:bCs/>
          <w:sz w:val="24"/>
          <w:rtl/>
        </w:rPr>
      </w:pPr>
      <w:r>
        <w:rPr>
          <w:rFonts w:hint="cs"/>
          <w:b/>
          <w:bCs/>
          <w:sz w:val="24"/>
          <w:rtl/>
        </w:rPr>
        <w:t>...........................................</w:t>
      </w:r>
    </w:p>
    <w:p w14:paraId="25BFF415" w14:textId="77777777" w:rsidR="00E5532F" w:rsidRDefault="00E5532F">
      <w:pPr>
        <w:keepNext/>
        <w:keepLines/>
        <w:widowControl w:val="0"/>
        <w:spacing w:line="480" w:lineRule="auto"/>
        <w:rPr>
          <w:rFonts w:ascii="Arial" w:hAnsi="Arial" w:cs="Arial"/>
          <w:b/>
          <w:bCs/>
          <w:i/>
          <w:iCs/>
          <w:sz w:val="22"/>
          <w:szCs w:val="22"/>
          <w:rtl/>
        </w:rPr>
      </w:pPr>
      <w:r>
        <w:rPr>
          <w:rFonts w:ascii="Arial" w:hAnsi="Arial" w:cs="Arial" w:hint="cs"/>
          <w:b/>
          <w:bCs/>
          <w:i/>
          <w:iCs/>
          <w:sz w:val="22"/>
          <w:szCs w:val="22"/>
          <w:rtl/>
        </w:rPr>
        <w:t>72-71</w:t>
      </w:r>
    </w:p>
    <w:p w14:paraId="50038785" w14:textId="77777777" w:rsidR="00E5532F" w:rsidRDefault="00E5532F">
      <w:pPr>
        <w:keepNext/>
        <w:keepLines/>
        <w:widowControl w:val="0"/>
        <w:spacing w:line="480" w:lineRule="auto"/>
        <w:rPr>
          <w:b/>
          <w:bCs/>
          <w:i/>
          <w:iCs/>
          <w:sz w:val="28"/>
          <w:szCs w:val="28"/>
          <w:rtl/>
        </w:rPr>
      </w:pPr>
      <w:r>
        <w:rPr>
          <w:rFonts w:hint="cs"/>
          <w:b/>
          <w:bCs/>
          <w:i/>
          <w:iCs/>
          <w:sz w:val="28"/>
          <w:szCs w:val="28"/>
          <w:rtl/>
        </w:rPr>
        <w:t>ז.</w:t>
      </w:r>
    </w:p>
    <w:p w14:paraId="3272D481" w14:textId="77777777" w:rsidR="00E5532F" w:rsidRDefault="00E5532F">
      <w:pPr>
        <w:pStyle w:val="Heading1"/>
        <w:spacing w:line="480" w:lineRule="auto"/>
        <w:jc w:val="both"/>
        <w:rPr>
          <w:b w:val="0"/>
          <w:bCs w:val="0"/>
          <w:sz w:val="28"/>
          <w:szCs w:val="28"/>
          <w:u w:val="none"/>
          <w:rtl/>
        </w:rPr>
      </w:pPr>
      <w:r>
        <w:rPr>
          <w:rFonts w:hint="cs"/>
          <w:b w:val="0"/>
          <w:bCs w:val="0"/>
          <w:sz w:val="28"/>
          <w:szCs w:val="28"/>
          <w:u w:val="none"/>
          <w:rtl/>
        </w:rPr>
        <w:t>ראיות נוספות מטעם התביעה (לאישומים 4-1)</w:t>
      </w:r>
    </w:p>
    <w:p w14:paraId="7A4F34DF" w14:textId="77777777" w:rsidR="00E5532F" w:rsidRDefault="00E5532F">
      <w:pPr>
        <w:keepNext/>
        <w:keepLines/>
        <w:widowControl w:val="0"/>
        <w:spacing w:line="480" w:lineRule="auto"/>
        <w:rPr>
          <w:b/>
          <w:bCs/>
          <w:sz w:val="28"/>
          <w:szCs w:val="28"/>
          <w:rtl/>
        </w:rPr>
      </w:pPr>
      <w:r>
        <w:rPr>
          <w:rFonts w:hint="cs"/>
          <w:b/>
          <w:bCs/>
          <w:sz w:val="28"/>
          <w:szCs w:val="28"/>
          <w:rtl/>
        </w:rPr>
        <w:t>........................</w:t>
      </w:r>
    </w:p>
    <w:p w14:paraId="4BAC5150" w14:textId="77777777" w:rsidR="00E5532F" w:rsidRDefault="00E5532F">
      <w:pPr>
        <w:keepNext/>
        <w:keepLines/>
        <w:widowControl w:val="0"/>
        <w:spacing w:line="480" w:lineRule="auto"/>
        <w:rPr>
          <w:b/>
          <w:bCs/>
          <w:i/>
          <w:iCs/>
          <w:sz w:val="28"/>
          <w:szCs w:val="28"/>
          <w:rtl/>
        </w:rPr>
      </w:pPr>
      <w:r>
        <w:rPr>
          <w:rFonts w:hint="cs"/>
          <w:b/>
          <w:bCs/>
          <w:i/>
          <w:iCs/>
          <w:sz w:val="28"/>
          <w:szCs w:val="28"/>
          <w:rtl/>
        </w:rPr>
        <w:t>78-73</w:t>
      </w:r>
    </w:p>
    <w:p w14:paraId="2CB83F1C" w14:textId="77777777" w:rsidR="00E5532F" w:rsidRDefault="00E5532F">
      <w:pPr>
        <w:keepNext/>
        <w:keepLines/>
        <w:widowControl w:val="0"/>
        <w:spacing w:line="480" w:lineRule="auto"/>
        <w:rPr>
          <w:b/>
          <w:bCs/>
          <w:i/>
          <w:iCs/>
          <w:sz w:val="28"/>
          <w:szCs w:val="28"/>
          <w:rtl/>
        </w:rPr>
      </w:pPr>
      <w:r>
        <w:rPr>
          <w:rFonts w:hint="cs"/>
          <w:b/>
          <w:bCs/>
          <w:i/>
          <w:iCs/>
          <w:sz w:val="28"/>
          <w:szCs w:val="28"/>
          <w:rtl/>
        </w:rPr>
        <w:t>ח.</w:t>
      </w:r>
    </w:p>
    <w:p w14:paraId="3359CEDE" w14:textId="77777777" w:rsidR="00E5532F" w:rsidRDefault="00E5532F">
      <w:pPr>
        <w:pStyle w:val="Heading1"/>
        <w:spacing w:line="480" w:lineRule="auto"/>
        <w:jc w:val="both"/>
        <w:rPr>
          <w:b w:val="0"/>
          <w:bCs w:val="0"/>
          <w:sz w:val="28"/>
          <w:szCs w:val="28"/>
          <w:u w:val="none"/>
          <w:rtl/>
        </w:rPr>
      </w:pPr>
      <w:r>
        <w:rPr>
          <w:rFonts w:hint="cs"/>
          <w:b w:val="0"/>
          <w:bCs w:val="0"/>
          <w:sz w:val="28"/>
          <w:szCs w:val="28"/>
          <w:u w:val="none"/>
          <w:rtl/>
        </w:rPr>
        <w:t>האישום החמישי</w:t>
      </w:r>
    </w:p>
    <w:p w14:paraId="1761EF3F" w14:textId="77777777" w:rsidR="00E5532F" w:rsidRDefault="00E5532F">
      <w:pPr>
        <w:keepNext/>
        <w:keepLines/>
        <w:widowControl w:val="0"/>
        <w:spacing w:line="480" w:lineRule="auto"/>
        <w:rPr>
          <w:b/>
          <w:bCs/>
          <w:sz w:val="28"/>
          <w:szCs w:val="28"/>
          <w:rtl/>
        </w:rPr>
      </w:pPr>
      <w:r>
        <w:rPr>
          <w:rFonts w:hint="cs"/>
          <w:b/>
          <w:bCs/>
          <w:sz w:val="28"/>
          <w:szCs w:val="28"/>
          <w:rtl/>
        </w:rPr>
        <w:t>.............................................................</w:t>
      </w:r>
    </w:p>
    <w:p w14:paraId="2323FA23" w14:textId="77777777" w:rsidR="00E5532F" w:rsidRDefault="00E5532F">
      <w:pPr>
        <w:keepNext/>
        <w:keepLines/>
        <w:widowControl w:val="0"/>
        <w:spacing w:line="480" w:lineRule="auto"/>
        <w:rPr>
          <w:b/>
          <w:bCs/>
          <w:i/>
          <w:iCs/>
          <w:sz w:val="28"/>
          <w:szCs w:val="28"/>
          <w:rtl/>
        </w:rPr>
      </w:pPr>
      <w:r>
        <w:rPr>
          <w:rFonts w:hint="cs"/>
          <w:b/>
          <w:bCs/>
          <w:i/>
          <w:iCs/>
          <w:sz w:val="28"/>
          <w:szCs w:val="28"/>
          <w:rtl/>
        </w:rPr>
        <w:t>85-79</w:t>
      </w:r>
    </w:p>
    <w:p w14:paraId="363FD7AC" w14:textId="77777777" w:rsidR="00E5532F" w:rsidRDefault="00E5532F">
      <w:pPr>
        <w:keepNext/>
        <w:keepLines/>
        <w:widowControl w:val="0"/>
        <w:spacing w:line="480" w:lineRule="auto"/>
        <w:rPr>
          <w:rFonts w:hint="cs"/>
          <w:b/>
          <w:bCs/>
          <w:i/>
          <w:iCs/>
          <w:sz w:val="28"/>
          <w:szCs w:val="28"/>
          <w:rtl/>
        </w:rPr>
      </w:pPr>
    </w:p>
    <w:p w14:paraId="4A41BBD9" w14:textId="77777777" w:rsidR="00E5532F" w:rsidRDefault="00E5532F">
      <w:pPr>
        <w:keepNext/>
        <w:keepLines/>
        <w:widowControl w:val="0"/>
        <w:spacing w:line="480" w:lineRule="auto"/>
        <w:rPr>
          <w:b/>
          <w:bCs/>
          <w:i/>
          <w:iCs/>
          <w:sz w:val="28"/>
          <w:szCs w:val="28"/>
          <w:rtl/>
        </w:rPr>
      </w:pPr>
    </w:p>
    <w:p w14:paraId="56D04FEB" w14:textId="77777777" w:rsidR="00E5532F" w:rsidRDefault="00E5532F">
      <w:pPr>
        <w:keepNext/>
        <w:keepLines/>
        <w:widowControl w:val="0"/>
        <w:spacing w:line="480" w:lineRule="auto"/>
        <w:rPr>
          <w:sz w:val="28"/>
          <w:szCs w:val="28"/>
          <w:rtl/>
        </w:rPr>
      </w:pPr>
    </w:p>
    <w:p w14:paraId="1096CD48" w14:textId="77777777" w:rsidR="00E5532F" w:rsidRDefault="00E5532F">
      <w:pPr>
        <w:keepNext/>
        <w:keepLines/>
        <w:widowControl w:val="0"/>
        <w:spacing w:line="480" w:lineRule="auto"/>
        <w:rPr>
          <w:b/>
          <w:bCs/>
          <w:sz w:val="28"/>
          <w:szCs w:val="28"/>
          <w:rtl/>
        </w:rPr>
      </w:pPr>
    </w:p>
    <w:p w14:paraId="044DEDA5" w14:textId="77777777" w:rsidR="00E5532F" w:rsidRDefault="00E5532F">
      <w:pPr>
        <w:keepNext/>
        <w:keepLines/>
        <w:widowControl w:val="0"/>
        <w:spacing w:line="480" w:lineRule="auto"/>
        <w:rPr>
          <w:b/>
          <w:bCs/>
          <w:i/>
          <w:iCs/>
          <w:sz w:val="28"/>
          <w:szCs w:val="28"/>
          <w:rtl/>
        </w:rPr>
      </w:pPr>
    </w:p>
    <w:p w14:paraId="3CA2860B" w14:textId="77777777" w:rsidR="00E5532F" w:rsidRDefault="00E5532F">
      <w:pPr>
        <w:keepNext/>
        <w:keepLines/>
        <w:widowControl w:val="0"/>
        <w:spacing w:line="480" w:lineRule="auto"/>
        <w:rPr>
          <w:b/>
          <w:bCs/>
          <w:i/>
          <w:iCs/>
          <w:sz w:val="28"/>
          <w:szCs w:val="28"/>
          <w:rtl/>
        </w:rPr>
      </w:pPr>
      <w:r>
        <w:rPr>
          <w:rFonts w:hint="cs"/>
          <w:b/>
          <w:bCs/>
          <w:i/>
          <w:iCs/>
          <w:sz w:val="28"/>
          <w:szCs w:val="28"/>
          <w:rtl/>
        </w:rPr>
        <w:t>ט.</w:t>
      </w:r>
    </w:p>
    <w:p w14:paraId="41FD2931" w14:textId="77777777" w:rsidR="00E5532F" w:rsidRDefault="00E5532F">
      <w:pPr>
        <w:keepNext/>
        <w:keepLines/>
        <w:widowControl w:val="0"/>
        <w:spacing w:line="480" w:lineRule="auto"/>
        <w:rPr>
          <w:sz w:val="28"/>
          <w:szCs w:val="28"/>
          <w:rtl/>
        </w:rPr>
      </w:pPr>
      <w:r>
        <w:rPr>
          <w:rFonts w:hint="cs"/>
          <w:sz w:val="28"/>
          <w:szCs w:val="28"/>
          <w:rtl/>
        </w:rPr>
        <w:t>ועוד על הנאשם</w:t>
      </w:r>
    </w:p>
    <w:p w14:paraId="2822046F" w14:textId="77777777" w:rsidR="00E5532F" w:rsidRDefault="00E5532F">
      <w:pPr>
        <w:keepNext/>
        <w:keepLines/>
        <w:widowControl w:val="0"/>
        <w:spacing w:line="480" w:lineRule="auto"/>
        <w:rPr>
          <w:b/>
          <w:bCs/>
          <w:sz w:val="28"/>
          <w:szCs w:val="28"/>
          <w:rtl/>
        </w:rPr>
      </w:pPr>
      <w:r>
        <w:rPr>
          <w:rFonts w:hint="cs"/>
          <w:b/>
          <w:bCs/>
          <w:sz w:val="28"/>
          <w:szCs w:val="28"/>
          <w:rtl/>
        </w:rPr>
        <w:t>...............................................................</w:t>
      </w:r>
    </w:p>
    <w:p w14:paraId="3C10E2AD" w14:textId="77777777" w:rsidR="00E5532F" w:rsidRDefault="00E5532F">
      <w:pPr>
        <w:keepNext/>
        <w:keepLines/>
        <w:widowControl w:val="0"/>
        <w:spacing w:line="480" w:lineRule="auto"/>
        <w:rPr>
          <w:b/>
          <w:bCs/>
          <w:i/>
          <w:iCs/>
          <w:sz w:val="28"/>
          <w:szCs w:val="28"/>
          <w:rtl/>
        </w:rPr>
      </w:pPr>
      <w:r>
        <w:rPr>
          <w:rFonts w:hint="cs"/>
          <w:b/>
          <w:bCs/>
          <w:i/>
          <w:iCs/>
          <w:sz w:val="28"/>
          <w:szCs w:val="28"/>
          <w:rtl/>
        </w:rPr>
        <w:t>92-85</w:t>
      </w:r>
    </w:p>
    <w:p w14:paraId="6ED4E435" w14:textId="77777777" w:rsidR="00E5532F" w:rsidRDefault="00E5532F">
      <w:pPr>
        <w:keepNext/>
        <w:keepLines/>
        <w:widowControl w:val="0"/>
        <w:spacing w:line="480" w:lineRule="auto"/>
        <w:rPr>
          <w:b/>
          <w:bCs/>
          <w:i/>
          <w:iCs/>
          <w:sz w:val="28"/>
          <w:szCs w:val="28"/>
          <w:rtl/>
        </w:rPr>
      </w:pPr>
      <w:r>
        <w:rPr>
          <w:rFonts w:hint="cs"/>
          <w:b/>
          <w:bCs/>
          <w:i/>
          <w:iCs/>
          <w:sz w:val="28"/>
          <w:szCs w:val="28"/>
          <w:rtl/>
        </w:rPr>
        <w:t>י.</w:t>
      </w:r>
    </w:p>
    <w:p w14:paraId="7843AB87" w14:textId="77777777" w:rsidR="00E5532F" w:rsidRDefault="00E5532F">
      <w:pPr>
        <w:keepNext/>
        <w:keepLines/>
        <w:widowControl w:val="0"/>
        <w:spacing w:line="480" w:lineRule="auto"/>
        <w:rPr>
          <w:sz w:val="28"/>
          <w:szCs w:val="28"/>
          <w:rtl/>
        </w:rPr>
      </w:pPr>
      <w:r>
        <w:rPr>
          <w:rFonts w:hint="cs"/>
          <w:sz w:val="28"/>
          <w:szCs w:val="28"/>
          <w:rtl/>
        </w:rPr>
        <w:t>ניתוח משפטי וּמסקנות</w:t>
      </w:r>
    </w:p>
    <w:p w14:paraId="571857FF" w14:textId="77777777" w:rsidR="00E5532F" w:rsidRDefault="00E5532F">
      <w:pPr>
        <w:keepNext/>
        <w:keepLines/>
        <w:widowControl w:val="0"/>
        <w:spacing w:line="480" w:lineRule="auto"/>
        <w:rPr>
          <w:b/>
          <w:bCs/>
          <w:sz w:val="28"/>
          <w:szCs w:val="28"/>
          <w:rtl/>
        </w:rPr>
      </w:pPr>
      <w:r>
        <w:rPr>
          <w:rFonts w:hint="cs"/>
          <w:b/>
          <w:bCs/>
          <w:sz w:val="28"/>
          <w:szCs w:val="28"/>
          <w:rtl/>
        </w:rPr>
        <w:t>.....................................................</w:t>
      </w:r>
    </w:p>
    <w:p w14:paraId="5BF4B883" w14:textId="77777777" w:rsidR="00E5532F" w:rsidRDefault="00E5532F">
      <w:pPr>
        <w:keepNext/>
        <w:keepLines/>
        <w:widowControl w:val="0"/>
        <w:spacing w:line="480" w:lineRule="auto"/>
        <w:rPr>
          <w:b/>
          <w:bCs/>
          <w:i/>
          <w:iCs/>
          <w:sz w:val="28"/>
          <w:szCs w:val="28"/>
          <w:rtl/>
        </w:rPr>
      </w:pPr>
      <w:r>
        <w:rPr>
          <w:rFonts w:hint="cs"/>
          <w:b/>
          <w:bCs/>
          <w:i/>
          <w:iCs/>
          <w:sz w:val="28"/>
          <w:szCs w:val="28"/>
          <w:rtl/>
        </w:rPr>
        <w:t>110-92</w:t>
      </w:r>
    </w:p>
    <w:p w14:paraId="5657627D" w14:textId="77777777" w:rsidR="00E5532F" w:rsidRDefault="00E5532F">
      <w:pPr>
        <w:keepNext/>
        <w:keepLines/>
        <w:widowControl w:val="0"/>
        <w:rPr>
          <w:b/>
          <w:bCs/>
          <w:i/>
          <w:iCs/>
          <w:sz w:val="28"/>
          <w:szCs w:val="28"/>
          <w:rtl/>
        </w:rPr>
      </w:pPr>
      <w:r>
        <w:rPr>
          <w:rFonts w:hint="cs"/>
          <w:b/>
          <w:bCs/>
          <w:i/>
          <w:iCs/>
          <w:sz w:val="28"/>
          <w:szCs w:val="28"/>
          <w:rtl/>
        </w:rPr>
        <w:t>יא.</w:t>
      </w:r>
    </w:p>
    <w:p w14:paraId="716A3AA3" w14:textId="77777777" w:rsidR="00E5532F" w:rsidRDefault="00E5532F">
      <w:pPr>
        <w:keepNext/>
        <w:keepLines/>
        <w:widowControl w:val="0"/>
        <w:rPr>
          <w:rFonts w:hint="cs"/>
          <w:sz w:val="28"/>
          <w:szCs w:val="28"/>
          <w:rtl/>
        </w:rPr>
      </w:pPr>
      <w:r>
        <w:rPr>
          <w:rFonts w:hint="cs"/>
          <w:sz w:val="28"/>
          <w:szCs w:val="28"/>
          <w:rtl/>
        </w:rPr>
        <w:t>סוף דבר</w:t>
      </w:r>
    </w:p>
    <w:p w14:paraId="13586844" w14:textId="77777777" w:rsidR="00E5532F" w:rsidRDefault="00E5532F">
      <w:pPr>
        <w:keepNext/>
        <w:keepLines/>
        <w:widowControl w:val="0"/>
        <w:rPr>
          <w:sz w:val="28"/>
          <w:szCs w:val="28"/>
          <w:rtl/>
        </w:rPr>
      </w:pPr>
    </w:p>
    <w:p w14:paraId="41A4C5A8" w14:textId="77777777" w:rsidR="00E5532F" w:rsidRDefault="00E5532F">
      <w:pPr>
        <w:keepNext/>
        <w:keepLines/>
        <w:widowControl w:val="0"/>
        <w:rPr>
          <w:b/>
          <w:bCs/>
          <w:sz w:val="28"/>
          <w:szCs w:val="28"/>
          <w:rtl/>
        </w:rPr>
      </w:pPr>
      <w:r>
        <w:rPr>
          <w:rFonts w:hint="cs"/>
          <w:b/>
          <w:bCs/>
          <w:sz w:val="28"/>
          <w:szCs w:val="28"/>
          <w:rtl/>
        </w:rPr>
        <w:t>........................................................................</w:t>
      </w:r>
    </w:p>
    <w:p w14:paraId="693F8669" w14:textId="77777777" w:rsidR="00E5532F" w:rsidRDefault="00E5532F">
      <w:pPr>
        <w:keepNext/>
        <w:keepLines/>
        <w:widowControl w:val="0"/>
        <w:rPr>
          <w:b/>
          <w:bCs/>
          <w:i/>
          <w:iCs/>
          <w:sz w:val="28"/>
          <w:szCs w:val="28"/>
          <w:rtl/>
        </w:rPr>
      </w:pPr>
      <w:r>
        <w:rPr>
          <w:rFonts w:hint="cs"/>
          <w:b/>
          <w:bCs/>
          <w:i/>
          <w:iCs/>
          <w:sz w:val="28"/>
          <w:szCs w:val="28"/>
          <w:rtl/>
        </w:rPr>
        <w:t>111</w:t>
      </w:r>
    </w:p>
    <w:p w14:paraId="451455D1" w14:textId="77777777" w:rsidR="00E5532F" w:rsidRDefault="00E5532F">
      <w:pPr>
        <w:keepNext/>
        <w:keepLines/>
        <w:widowControl w:val="0"/>
        <w:spacing w:line="480" w:lineRule="auto"/>
        <w:rPr>
          <w:b/>
          <w:bCs/>
          <w:i/>
          <w:iCs/>
          <w:sz w:val="28"/>
          <w:szCs w:val="28"/>
          <w:rtl/>
        </w:rPr>
      </w:pPr>
    </w:p>
    <w:p w14:paraId="382D0D71" w14:textId="77777777" w:rsidR="00E5532F" w:rsidRDefault="00E5532F">
      <w:pPr>
        <w:keepNext/>
        <w:keepLines/>
        <w:widowControl w:val="0"/>
        <w:spacing w:line="480" w:lineRule="auto"/>
        <w:rPr>
          <w:sz w:val="28"/>
          <w:szCs w:val="28"/>
          <w:rtl/>
        </w:rPr>
      </w:pPr>
      <w:r>
        <w:rPr>
          <w:rFonts w:hint="cs"/>
          <w:sz w:val="28"/>
          <w:szCs w:val="28"/>
          <w:rtl/>
        </w:rPr>
        <w:t>השופט שלי טימן, אב"ד</w:t>
      </w:r>
    </w:p>
    <w:p w14:paraId="33696BB6" w14:textId="77777777" w:rsidR="00E5532F" w:rsidRDefault="00E5532F">
      <w:pPr>
        <w:keepNext/>
        <w:keepLines/>
        <w:widowControl w:val="0"/>
        <w:spacing w:line="480" w:lineRule="auto"/>
        <w:rPr>
          <w:b/>
          <w:bCs/>
          <w:sz w:val="28"/>
          <w:szCs w:val="28"/>
          <w:rtl/>
        </w:rPr>
      </w:pPr>
      <w:r>
        <w:rPr>
          <w:rFonts w:hint="cs"/>
          <w:b/>
          <w:bCs/>
          <w:sz w:val="28"/>
          <w:szCs w:val="28"/>
          <w:rtl/>
        </w:rPr>
        <w:t>.......................................................</w:t>
      </w:r>
    </w:p>
    <w:p w14:paraId="6E55FFC7" w14:textId="77777777" w:rsidR="00E5532F" w:rsidRDefault="00E5532F">
      <w:pPr>
        <w:keepNext/>
        <w:keepLines/>
        <w:widowControl w:val="0"/>
        <w:spacing w:line="480" w:lineRule="auto"/>
        <w:rPr>
          <w:b/>
          <w:bCs/>
          <w:i/>
          <w:iCs/>
          <w:sz w:val="28"/>
          <w:szCs w:val="28"/>
          <w:rtl/>
        </w:rPr>
      </w:pPr>
      <w:r>
        <w:rPr>
          <w:rFonts w:hint="cs"/>
          <w:b/>
          <w:bCs/>
          <w:i/>
          <w:iCs/>
          <w:sz w:val="28"/>
          <w:szCs w:val="28"/>
          <w:rtl/>
        </w:rPr>
        <w:t>113-112</w:t>
      </w:r>
    </w:p>
    <w:p w14:paraId="74426D40" w14:textId="77777777" w:rsidR="00E5532F" w:rsidRDefault="00E5532F">
      <w:pPr>
        <w:keepNext/>
        <w:keepLines/>
        <w:widowControl w:val="0"/>
        <w:spacing w:line="480" w:lineRule="auto"/>
        <w:rPr>
          <w:b/>
          <w:bCs/>
          <w:i/>
          <w:iCs/>
          <w:sz w:val="28"/>
          <w:szCs w:val="28"/>
          <w:rtl/>
        </w:rPr>
      </w:pPr>
    </w:p>
    <w:p w14:paraId="3366291C" w14:textId="77777777" w:rsidR="00E5532F" w:rsidRDefault="00E5532F">
      <w:pPr>
        <w:keepNext/>
        <w:keepLines/>
        <w:widowControl w:val="0"/>
        <w:spacing w:line="480" w:lineRule="auto"/>
        <w:rPr>
          <w:sz w:val="28"/>
          <w:szCs w:val="28"/>
          <w:rtl/>
        </w:rPr>
      </w:pPr>
      <w:r>
        <w:rPr>
          <w:rFonts w:hint="cs"/>
          <w:sz w:val="28"/>
          <w:szCs w:val="28"/>
          <w:rtl/>
        </w:rPr>
        <w:t>השופטת שרה ברוש</w:t>
      </w:r>
    </w:p>
    <w:p w14:paraId="7143F08F" w14:textId="77777777" w:rsidR="00E5532F" w:rsidRDefault="00E5532F">
      <w:pPr>
        <w:keepNext/>
        <w:keepLines/>
        <w:widowControl w:val="0"/>
        <w:spacing w:line="480" w:lineRule="auto"/>
        <w:rPr>
          <w:b/>
          <w:bCs/>
          <w:sz w:val="28"/>
          <w:szCs w:val="28"/>
          <w:rtl/>
        </w:rPr>
      </w:pPr>
      <w:r>
        <w:rPr>
          <w:rFonts w:hint="cs"/>
          <w:b/>
          <w:bCs/>
          <w:sz w:val="28"/>
          <w:szCs w:val="28"/>
          <w:rtl/>
        </w:rPr>
        <w:t>.............................................................</w:t>
      </w:r>
    </w:p>
    <w:p w14:paraId="56709289" w14:textId="77777777" w:rsidR="00E5532F" w:rsidRDefault="00E5532F">
      <w:pPr>
        <w:keepNext/>
        <w:keepLines/>
        <w:widowControl w:val="0"/>
        <w:spacing w:line="480" w:lineRule="auto"/>
        <w:rPr>
          <w:b/>
          <w:bCs/>
          <w:i/>
          <w:iCs/>
          <w:sz w:val="28"/>
          <w:szCs w:val="28"/>
          <w:rtl/>
        </w:rPr>
      </w:pPr>
      <w:r>
        <w:rPr>
          <w:rFonts w:hint="cs"/>
          <w:b/>
          <w:bCs/>
          <w:i/>
          <w:iCs/>
          <w:sz w:val="28"/>
          <w:szCs w:val="28"/>
          <w:rtl/>
        </w:rPr>
        <w:t>114</w:t>
      </w:r>
    </w:p>
    <w:p w14:paraId="37B283E3" w14:textId="77777777" w:rsidR="00E5532F" w:rsidRDefault="00E5532F">
      <w:pPr>
        <w:keepNext/>
        <w:keepLines/>
        <w:widowControl w:val="0"/>
        <w:spacing w:line="480" w:lineRule="auto"/>
        <w:rPr>
          <w:b/>
          <w:bCs/>
          <w:i/>
          <w:iCs/>
          <w:sz w:val="28"/>
          <w:szCs w:val="28"/>
          <w:rtl/>
        </w:rPr>
      </w:pPr>
    </w:p>
    <w:p w14:paraId="567A6771" w14:textId="77777777" w:rsidR="00E5532F" w:rsidRDefault="00E5532F">
      <w:pPr>
        <w:keepNext/>
        <w:keepLines/>
        <w:widowControl w:val="0"/>
        <w:spacing w:line="480" w:lineRule="auto"/>
        <w:rPr>
          <w:sz w:val="28"/>
          <w:szCs w:val="28"/>
          <w:rtl/>
        </w:rPr>
      </w:pPr>
      <w:r>
        <w:rPr>
          <w:rFonts w:hint="cs"/>
          <w:i/>
          <w:iCs/>
          <w:sz w:val="28"/>
          <w:szCs w:val="28"/>
          <w:rtl/>
        </w:rPr>
        <w:t>ההכרעה</w:t>
      </w:r>
    </w:p>
    <w:p w14:paraId="30DF3AEF" w14:textId="77777777" w:rsidR="00E5532F" w:rsidRDefault="00E5532F">
      <w:pPr>
        <w:keepNext/>
        <w:keepLines/>
        <w:widowControl w:val="0"/>
        <w:spacing w:line="480" w:lineRule="auto"/>
        <w:rPr>
          <w:b/>
          <w:bCs/>
          <w:sz w:val="28"/>
          <w:szCs w:val="28"/>
          <w:rtl/>
        </w:rPr>
      </w:pPr>
      <w:r>
        <w:rPr>
          <w:rFonts w:hint="cs"/>
          <w:b/>
          <w:bCs/>
          <w:sz w:val="28"/>
          <w:szCs w:val="28"/>
          <w:rtl/>
        </w:rPr>
        <w:t>...........................................................................</w:t>
      </w:r>
    </w:p>
    <w:p w14:paraId="7EE4B757" w14:textId="77777777" w:rsidR="00E5532F" w:rsidRDefault="00E5532F">
      <w:pPr>
        <w:keepNext/>
        <w:keepLines/>
        <w:widowControl w:val="0"/>
        <w:spacing w:line="480" w:lineRule="auto"/>
        <w:rPr>
          <w:b/>
          <w:bCs/>
          <w:i/>
          <w:iCs/>
          <w:sz w:val="28"/>
          <w:szCs w:val="28"/>
          <w:rtl/>
        </w:rPr>
      </w:pPr>
      <w:r>
        <w:rPr>
          <w:rFonts w:hint="cs"/>
          <w:b/>
          <w:bCs/>
          <w:i/>
          <w:iCs/>
          <w:sz w:val="28"/>
          <w:szCs w:val="28"/>
          <w:rtl/>
        </w:rPr>
        <w:t>115-114</w:t>
      </w:r>
    </w:p>
    <w:p w14:paraId="275A809D" w14:textId="77777777" w:rsidR="00E5532F" w:rsidRDefault="00E5532F">
      <w:pPr>
        <w:keepNext/>
        <w:keepLines/>
        <w:widowControl w:val="0"/>
        <w:ind w:firstLine="720"/>
        <w:rPr>
          <w:b/>
          <w:bCs/>
          <w:i/>
          <w:iCs/>
          <w:sz w:val="34"/>
          <w:szCs w:val="34"/>
          <w:rtl/>
        </w:rPr>
      </w:pPr>
    </w:p>
    <w:p w14:paraId="5604D230" w14:textId="77777777" w:rsidR="00E5532F" w:rsidRDefault="00E5532F">
      <w:pPr>
        <w:keepNext/>
        <w:keepLines/>
        <w:widowControl w:val="0"/>
        <w:ind w:firstLine="720"/>
        <w:rPr>
          <w:rFonts w:hint="cs"/>
          <w:b/>
          <w:bCs/>
          <w:i/>
          <w:iCs/>
          <w:sz w:val="36"/>
          <w:szCs w:val="36"/>
          <w:rtl/>
        </w:rPr>
      </w:pPr>
      <w:r>
        <w:rPr>
          <w:rFonts w:hint="cs"/>
          <w:b/>
          <w:bCs/>
          <w:i/>
          <w:iCs/>
          <w:sz w:val="36"/>
          <w:szCs w:val="36"/>
          <w:rtl/>
        </w:rPr>
        <w:t>השופטת תחיה שפירא:</w:t>
      </w:r>
    </w:p>
    <w:p w14:paraId="12005C66" w14:textId="77777777" w:rsidR="00E5532F" w:rsidRDefault="00E5532F">
      <w:pPr>
        <w:keepNext/>
        <w:keepLines/>
        <w:widowControl w:val="0"/>
        <w:ind w:firstLine="720"/>
        <w:rPr>
          <w:rFonts w:hint="cs"/>
          <w:sz w:val="26"/>
          <w:szCs w:val="26"/>
          <w:rtl/>
        </w:rPr>
      </w:pPr>
    </w:p>
    <w:p w14:paraId="32E56A2E" w14:textId="77777777" w:rsidR="00E5532F" w:rsidRDefault="00E5532F">
      <w:pPr>
        <w:keepNext/>
        <w:keepLines/>
        <w:widowControl w:val="0"/>
        <w:ind w:firstLine="720"/>
        <w:rPr>
          <w:rFonts w:hint="cs"/>
          <w:sz w:val="26"/>
          <w:szCs w:val="26"/>
          <w:rtl/>
        </w:rPr>
      </w:pPr>
    </w:p>
    <w:p w14:paraId="2627383C" w14:textId="77777777" w:rsidR="00E5532F" w:rsidRDefault="00E5532F">
      <w:pPr>
        <w:keepNext/>
        <w:keepLines/>
        <w:widowControl w:val="0"/>
        <w:spacing w:line="480" w:lineRule="auto"/>
        <w:ind w:left="720"/>
        <w:rPr>
          <w:rFonts w:hint="cs"/>
          <w:b/>
          <w:bCs/>
          <w:i/>
          <w:iCs/>
          <w:sz w:val="32"/>
          <w:szCs w:val="32"/>
          <w:rtl/>
        </w:rPr>
      </w:pPr>
      <w:r>
        <w:rPr>
          <w:rFonts w:hint="cs"/>
          <w:b/>
          <w:bCs/>
          <w:i/>
          <w:iCs/>
          <w:sz w:val="32"/>
          <w:szCs w:val="32"/>
          <w:rtl/>
        </w:rPr>
        <w:t>א.  איסור פרסום</w:t>
      </w:r>
    </w:p>
    <w:p w14:paraId="49A52140" w14:textId="77777777" w:rsidR="005B4DEF" w:rsidRDefault="005B4DEF">
      <w:pPr>
        <w:keepNext/>
        <w:keepLines/>
        <w:widowControl w:val="0"/>
        <w:spacing w:line="480" w:lineRule="auto"/>
        <w:ind w:left="720"/>
        <w:rPr>
          <w:sz w:val="26"/>
          <w:szCs w:val="26"/>
          <w:rtl/>
        </w:rPr>
      </w:pPr>
      <w:bookmarkStart w:id="4" w:name="LawTable"/>
      <w:bookmarkEnd w:id="4"/>
    </w:p>
    <w:p w14:paraId="5EF96AB7" w14:textId="77777777" w:rsidR="005B4DEF" w:rsidRPr="005B4DEF" w:rsidRDefault="005B4DEF" w:rsidP="005B4DEF">
      <w:pPr>
        <w:keepNext/>
        <w:keepLines/>
        <w:widowControl w:val="0"/>
        <w:spacing w:after="120" w:line="240" w:lineRule="exact"/>
        <w:ind w:left="283" w:hanging="283"/>
        <w:rPr>
          <w:rFonts w:ascii="FrankRuehl" w:hAnsi="FrankRuehl" w:cs="FrankRuehl"/>
          <w:sz w:val="24"/>
          <w:rtl/>
        </w:rPr>
      </w:pPr>
    </w:p>
    <w:p w14:paraId="217FDFD9" w14:textId="77777777" w:rsidR="005B4DEF" w:rsidRPr="005B4DEF" w:rsidRDefault="005B4DEF" w:rsidP="005B4DEF">
      <w:pPr>
        <w:keepNext/>
        <w:keepLines/>
        <w:widowControl w:val="0"/>
        <w:spacing w:after="120" w:line="240" w:lineRule="exact"/>
        <w:ind w:left="283" w:hanging="283"/>
        <w:rPr>
          <w:rFonts w:ascii="FrankRuehl" w:hAnsi="FrankRuehl" w:cs="FrankRuehl"/>
          <w:sz w:val="24"/>
          <w:rtl/>
        </w:rPr>
      </w:pPr>
      <w:r w:rsidRPr="005B4DEF">
        <w:rPr>
          <w:rFonts w:ascii="FrankRuehl" w:hAnsi="FrankRuehl" w:cs="FrankRuehl"/>
          <w:sz w:val="24"/>
          <w:rtl/>
        </w:rPr>
        <w:t xml:space="preserve">חקיקה שאוזכרה: </w:t>
      </w:r>
    </w:p>
    <w:p w14:paraId="41BB5ADA" w14:textId="77777777" w:rsidR="005B4DEF" w:rsidRPr="005B4DEF" w:rsidRDefault="005B4DEF" w:rsidP="005B4DEF">
      <w:pPr>
        <w:keepNext/>
        <w:keepLines/>
        <w:widowControl w:val="0"/>
        <w:spacing w:after="120" w:line="240" w:lineRule="exact"/>
        <w:ind w:left="283" w:hanging="283"/>
        <w:rPr>
          <w:rFonts w:ascii="FrankRuehl" w:hAnsi="FrankRuehl" w:cs="FrankRuehl"/>
          <w:sz w:val="24"/>
          <w:rtl/>
        </w:rPr>
      </w:pPr>
      <w:hyperlink r:id="rId7" w:history="1">
        <w:r w:rsidRPr="005B4DEF">
          <w:rPr>
            <w:rFonts w:ascii="FrankRuehl" w:hAnsi="FrankRuehl" w:cs="FrankRuehl"/>
            <w:color w:val="0000FF"/>
            <w:sz w:val="24"/>
            <w:u w:val="single"/>
            <w:rtl/>
          </w:rPr>
          <w:t>חוק העונשין, תשל"ז-1977</w:t>
        </w:r>
      </w:hyperlink>
      <w:r w:rsidRPr="005B4DEF">
        <w:rPr>
          <w:rFonts w:ascii="FrankRuehl" w:hAnsi="FrankRuehl" w:cs="FrankRuehl"/>
          <w:sz w:val="24"/>
          <w:rtl/>
        </w:rPr>
        <w:t xml:space="preserve">: סע'  </w:t>
      </w:r>
      <w:hyperlink r:id="rId8" w:history="1">
        <w:r w:rsidRPr="005B4DEF">
          <w:rPr>
            <w:rFonts w:ascii="FrankRuehl" w:hAnsi="FrankRuehl" w:cs="FrankRuehl"/>
            <w:color w:val="0000FF"/>
            <w:sz w:val="24"/>
            <w:u w:val="single"/>
            <w:rtl/>
          </w:rPr>
          <w:t>214(ב)(3)</w:t>
        </w:r>
      </w:hyperlink>
      <w:r w:rsidRPr="005B4DEF">
        <w:rPr>
          <w:rFonts w:ascii="FrankRuehl" w:hAnsi="FrankRuehl" w:cs="FrankRuehl"/>
          <w:sz w:val="24"/>
          <w:rtl/>
        </w:rPr>
        <w:t xml:space="preserve">, </w:t>
      </w:r>
      <w:hyperlink r:id="rId9" w:history="1">
        <w:r w:rsidRPr="005B4DEF">
          <w:rPr>
            <w:rFonts w:ascii="FrankRuehl" w:hAnsi="FrankRuehl" w:cs="FrankRuehl"/>
            <w:color w:val="0000FF"/>
            <w:sz w:val="24"/>
            <w:u w:val="single"/>
            <w:rtl/>
          </w:rPr>
          <w:t>214(ב3)</w:t>
        </w:r>
      </w:hyperlink>
      <w:r w:rsidRPr="005B4DEF">
        <w:rPr>
          <w:rFonts w:ascii="FrankRuehl" w:hAnsi="FrankRuehl" w:cs="FrankRuehl"/>
          <w:sz w:val="24"/>
          <w:rtl/>
        </w:rPr>
        <w:t xml:space="preserve">, </w:t>
      </w:r>
      <w:hyperlink r:id="rId10" w:history="1">
        <w:r w:rsidRPr="005B4DEF">
          <w:rPr>
            <w:rFonts w:ascii="FrankRuehl" w:hAnsi="FrankRuehl" w:cs="FrankRuehl"/>
            <w:color w:val="0000FF"/>
            <w:sz w:val="24"/>
            <w:u w:val="single"/>
            <w:rtl/>
          </w:rPr>
          <w:t>345(א)(1)</w:t>
        </w:r>
      </w:hyperlink>
      <w:r w:rsidRPr="005B4DEF">
        <w:rPr>
          <w:rFonts w:ascii="FrankRuehl" w:hAnsi="FrankRuehl" w:cs="FrankRuehl"/>
          <w:sz w:val="24"/>
          <w:rtl/>
        </w:rPr>
        <w:t xml:space="preserve">, </w:t>
      </w:r>
      <w:hyperlink r:id="rId11" w:history="1">
        <w:r w:rsidRPr="005B4DEF">
          <w:rPr>
            <w:rFonts w:ascii="FrankRuehl" w:hAnsi="FrankRuehl" w:cs="FrankRuehl"/>
            <w:color w:val="0000FF"/>
            <w:sz w:val="24"/>
            <w:u w:val="single"/>
            <w:rtl/>
          </w:rPr>
          <w:t>345(א)(2)</w:t>
        </w:r>
      </w:hyperlink>
      <w:r w:rsidRPr="005B4DEF">
        <w:rPr>
          <w:rFonts w:ascii="FrankRuehl" w:hAnsi="FrankRuehl" w:cs="FrankRuehl"/>
          <w:sz w:val="24"/>
          <w:rtl/>
        </w:rPr>
        <w:t xml:space="preserve">, </w:t>
      </w:r>
      <w:hyperlink r:id="rId12" w:history="1">
        <w:r w:rsidRPr="005B4DEF">
          <w:rPr>
            <w:rFonts w:ascii="FrankRuehl" w:hAnsi="FrankRuehl" w:cs="FrankRuehl"/>
            <w:color w:val="0000FF"/>
            <w:sz w:val="24"/>
            <w:u w:val="single"/>
            <w:rtl/>
          </w:rPr>
          <w:t>345(ב)(1)</w:t>
        </w:r>
      </w:hyperlink>
      <w:r w:rsidRPr="005B4DEF">
        <w:rPr>
          <w:rFonts w:ascii="FrankRuehl" w:hAnsi="FrankRuehl" w:cs="FrankRuehl"/>
          <w:sz w:val="24"/>
          <w:rtl/>
        </w:rPr>
        <w:t xml:space="preserve">, </w:t>
      </w:r>
      <w:hyperlink r:id="rId13" w:history="1">
        <w:r w:rsidRPr="005B4DEF">
          <w:rPr>
            <w:rFonts w:ascii="FrankRuehl" w:hAnsi="FrankRuehl" w:cs="FrankRuehl"/>
            <w:color w:val="0000FF"/>
            <w:sz w:val="24"/>
            <w:u w:val="single"/>
            <w:rtl/>
          </w:rPr>
          <w:t>348(א)</w:t>
        </w:r>
      </w:hyperlink>
      <w:r w:rsidRPr="005B4DEF">
        <w:rPr>
          <w:rFonts w:ascii="FrankRuehl" w:hAnsi="FrankRuehl" w:cs="FrankRuehl"/>
          <w:sz w:val="24"/>
          <w:rtl/>
        </w:rPr>
        <w:t xml:space="preserve">, </w:t>
      </w:r>
      <w:hyperlink r:id="rId14" w:history="1">
        <w:r w:rsidRPr="005B4DEF">
          <w:rPr>
            <w:rFonts w:ascii="FrankRuehl" w:hAnsi="FrankRuehl" w:cs="FrankRuehl"/>
            <w:color w:val="0000FF"/>
            <w:sz w:val="24"/>
            <w:u w:val="single"/>
            <w:rtl/>
          </w:rPr>
          <w:t>348(ב)</w:t>
        </w:r>
      </w:hyperlink>
      <w:r w:rsidRPr="005B4DEF">
        <w:rPr>
          <w:rFonts w:ascii="FrankRuehl" w:hAnsi="FrankRuehl" w:cs="FrankRuehl"/>
          <w:sz w:val="24"/>
          <w:rtl/>
        </w:rPr>
        <w:t xml:space="preserve">, </w:t>
      </w:r>
      <w:hyperlink r:id="rId15" w:history="1">
        <w:r w:rsidRPr="005B4DEF">
          <w:rPr>
            <w:rFonts w:ascii="FrankRuehl" w:hAnsi="FrankRuehl" w:cs="FrankRuehl"/>
            <w:color w:val="0000FF"/>
            <w:sz w:val="24"/>
            <w:u w:val="single"/>
            <w:rtl/>
          </w:rPr>
          <w:t>414</w:t>
        </w:r>
      </w:hyperlink>
      <w:r w:rsidRPr="005B4DEF">
        <w:rPr>
          <w:rFonts w:ascii="FrankRuehl" w:hAnsi="FrankRuehl" w:cs="FrankRuehl"/>
          <w:sz w:val="24"/>
          <w:rtl/>
        </w:rPr>
        <w:t xml:space="preserve">, </w:t>
      </w:r>
      <w:hyperlink r:id="rId16" w:history="1">
        <w:r w:rsidRPr="005B4DEF">
          <w:rPr>
            <w:rFonts w:ascii="FrankRuehl" w:hAnsi="FrankRuehl" w:cs="FrankRuehl"/>
            <w:color w:val="0000FF"/>
            <w:sz w:val="24"/>
            <w:u w:val="single"/>
            <w:rtl/>
          </w:rPr>
          <w:t>415</w:t>
        </w:r>
      </w:hyperlink>
    </w:p>
    <w:p w14:paraId="4B9940ED" w14:textId="77777777" w:rsidR="005B4DEF" w:rsidRPr="005B4DEF" w:rsidRDefault="005B4DEF" w:rsidP="005B4DEF">
      <w:pPr>
        <w:keepNext/>
        <w:keepLines/>
        <w:widowControl w:val="0"/>
        <w:spacing w:after="120" w:line="240" w:lineRule="exact"/>
        <w:ind w:left="283" w:hanging="283"/>
        <w:rPr>
          <w:rFonts w:ascii="FrankRuehl" w:hAnsi="FrankRuehl" w:cs="FrankRuehl"/>
          <w:sz w:val="24"/>
          <w:rtl/>
        </w:rPr>
      </w:pPr>
      <w:hyperlink r:id="rId17" w:history="1">
        <w:r w:rsidRPr="005B4DEF">
          <w:rPr>
            <w:rFonts w:ascii="FrankRuehl" w:hAnsi="FrankRuehl" w:cs="FrankRuehl"/>
            <w:color w:val="0000FF"/>
            <w:sz w:val="24"/>
            <w:u w:val="single"/>
            <w:rtl/>
          </w:rPr>
          <w:t>פקודת הרופאים [נוסח חדש], תשל"ז-1976</w:t>
        </w:r>
      </w:hyperlink>
      <w:r w:rsidRPr="005B4DEF">
        <w:rPr>
          <w:rFonts w:ascii="FrankRuehl" w:hAnsi="FrankRuehl" w:cs="FrankRuehl"/>
          <w:sz w:val="24"/>
          <w:rtl/>
        </w:rPr>
        <w:t xml:space="preserve">: סע'  </w:t>
      </w:r>
      <w:hyperlink r:id="rId18" w:history="1">
        <w:r w:rsidRPr="005B4DEF">
          <w:rPr>
            <w:rFonts w:ascii="FrankRuehl" w:hAnsi="FrankRuehl" w:cs="FrankRuehl"/>
            <w:color w:val="0000FF"/>
            <w:sz w:val="24"/>
            <w:u w:val="single"/>
            <w:rtl/>
          </w:rPr>
          <w:t>1</w:t>
        </w:r>
      </w:hyperlink>
      <w:r w:rsidRPr="005B4DEF">
        <w:rPr>
          <w:rFonts w:ascii="FrankRuehl" w:hAnsi="FrankRuehl" w:cs="FrankRuehl"/>
          <w:sz w:val="24"/>
          <w:rtl/>
        </w:rPr>
        <w:t xml:space="preserve">, </w:t>
      </w:r>
      <w:hyperlink r:id="rId19" w:history="1">
        <w:r w:rsidRPr="005B4DEF">
          <w:rPr>
            <w:rFonts w:ascii="FrankRuehl" w:hAnsi="FrankRuehl" w:cs="FrankRuehl"/>
            <w:color w:val="0000FF"/>
            <w:sz w:val="24"/>
            <w:u w:val="single"/>
            <w:rtl/>
          </w:rPr>
          <w:t>2</w:t>
        </w:r>
      </w:hyperlink>
      <w:r w:rsidRPr="005B4DEF">
        <w:rPr>
          <w:rFonts w:ascii="FrankRuehl" w:hAnsi="FrankRuehl" w:cs="FrankRuehl"/>
          <w:sz w:val="24"/>
          <w:rtl/>
        </w:rPr>
        <w:t xml:space="preserve">, </w:t>
      </w:r>
      <w:hyperlink r:id="rId20" w:history="1">
        <w:r w:rsidRPr="005B4DEF">
          <w:rPr>
            <w:rFonts w:ascii="FrankRuehl" w:hAnsi="FrankRuehl" w:cs="FrankRuehl"/>
            <w:color w:val="0000FF"/>
            <w:sz w:val="24"/>
            <w:u w:val="single"/>
            <w:rtl/>
          </w:rPr>
          <w:t>3</w:t>
        </w:r>
      </w:hyperlink>
      <w:r w:rsidRPr="005B4DEF">
        <w:rPr>
          <w:rFonts w:ascii="FrankRuehl" w:hAnsi="FrankRuehl" w:cs="FrankRuehl"/>
          <w:sz w:val="24"/>
          <w:rtl/>
        </w:rPr>
        <w:t xml:space="preserve">, </w:t>
      </w:r>
      <w:hyperlink r:id="rId21" w:history="1">
        <w:r w:rsidRPr="005B4DEF">
          <w:rPr>
            <w:rFonts w:ascii="FrankRuehl" w:hAnsi="FrankRuehl" w:cs="FrankRuehl"/>
            <w:color w:val="0000FF"/>
            <w:sz w:val="24"/>
            <w:u w:val="single"/>
            <w:rtl/>
          </w:rPr>
          <w:t>3(א)</w:t>
        </w:r>
      </w:hyperlink>
      <w:r w:rsidRPr="005B4DEF">
        <w:rPr>
          <w:rFonts w:ascii="FrankRuehl" w:hAnsi="FrankRuehl" w:cs="FrankRuehl"/>
          <w:sz w:val="24"/>
          <w:rtl/>
        </w:rPr>
        <w:t xml:space="preserve">, </w:t>
      </w:r>
      <w:hyperlink r:id="rId22" w:history="1">
        <w:r w:rsidRPr="005B4DEF">
          <w:rPr>
            <w:rFonts w:ascii="FrankRuehl" w:hAnsi="FrankRuehl" w:cs="FrankRuehl"/>
            <w:color w:val="0000FF"/>
            <w:sz w:val="24"/>
            <w:u w:val="single"/>
            <w:rtl/>
          </w:rPr>
          <w:t>4</w:t>
        </w:r>
      </w:hyperlink>
      <w:r w:rsidRPr="005B4DEF">
        <w:rPr>
          <w:rFonts w:ascii="FrankRuehl" w:hAnsi="FrankRuehl" w:cs="FrankRuehl"/>
          <w:sz w:val="24"/>
          <w:rtl/>
        </w:rPr>
        <w:t xml:space="preserve">, </w:t>
      </w:r>
      <w:hyperlink r:id="rId23" w:history="1">
        <w:r w:rsidRPr="005B4DEF">
          <w:rPr>
            <w:rFonts w:ascii="FrankRuehl" w:hAnsi="FrankRuehl" w:cs="FrankRuehl"/>
            <w:color w:val="0000FF"/>
            <w:sz w:val="24"/>
            <w:u w:val="single"/>
            <w:rtl/>
          </w:rPr>
          <w:t>5</w:t>
        </w:r>
      </w:hyperlink>
    </w:p>
    <w:p w14:paraId="515C94DF" w14:textId="77777777" w:rsidR="005B4DEF" w:rsidRPr="005B4DEF" w:rsidRDefault="005B4DEF" w:rsidP="005B4DEF">
      <w:pPr>
        <w:keepNext/>
        <w:keepLines/>
        <w:widowControl w:val="0"/>
        <w:spacing w:after="120" w:line="240" w:lineRule="exact"/>
        <w:ind w:left="283" w:hanging="283"/>
        <w:rPr>
          <w:rFonts w:ascii="FrankRuehl" w:hAnsi="FrankRuehl" w:cs="FrankRuehl"/>
          <w:sz w:val="24"/>
          <w:rtl/>
        </w:rPr>
      </w:pPr>
      <w:hyperlink r:id="rId24" w:history="1">
        <w:r w:rsidRPr="005B4DEF">
          <w:rPr>
            <w:rFonts w:ascii="FrankRuehl" w:hAnsi="FrankRuehl" w:cs="FrankRuehl"/>
            <w:color w:val="0000FF"/>
            <w:sz w:val="24"/>
            <w:u w:val="single"/>
            <w:rtl/>
          </w:rPr>
          <w:t>פקודת הראיות [נוסח חדש], תשל"א-1971</w:t>
        </w:r>
      </w:hyperlink>
      <w:r w:rsidRPr="005B4DEF">
        <w:rPr>
          <w:rFonts w:ascii="FrankRuehl" w:hAnsi="FrankRuehl" w:cs="FrankRuehl"/>
          <w:sz w:val="24"/>
          <w:rtl/>
        </w:rPr>
        <w:t xml:space="preserve">: סע'  </w:t>
      </w:r>
      <w:hyperlink r:id="rId25" w:history="1">
        <w:r w:rsidRPr="005B4DEF">
          <w:rPr>
            <w:rFonts w:ascii="FrankRuehl" w:hAnsi="FrankRuehl" w:cs="FrankRuehl"/>
            <w:color w:val="0000FF"/>
            <w:sz w:val="24"/>
            <w:u w:val="single"/>
            <w:rtl/>
          </w:rPr>
          <w:t>54א(ב)</w:t>
        </w:r>
      </w:hyperlink>
    </w:p>
    <w:p w14:paraId="67C80181" w14:textId="77777777" w:rsidR="005B4DEF" w:rsidRPr="005B4DEF" w:rsidRDefault="005B4DEF" w:rsidP="005B4DEF">
      <w:pPr>
        <w:keepNext/>
        <w:keepLines/>
        <w:widowControl w:val="0"/>
        <w:spacing w:after="120" w:line="240" w:lineRule="exact"/>
        <w:ind w:left="283" w:hanging="283"/>
        <w:rPr>
          <w:rFonts w:ascii="FrankRuehl" w:hAnsi="FrankRuehl" w:cs="FrankRuehl"/>
          <w:sz w:val="24"/>
          <w:rtl/>
        </w:rPr>
      </w:pPr>
    </w:p>
    <w:p w14:paraId="7EEEB18A" w14:textId="77777777" w:rsidR="005B4DEF" w:rsidRPr="005B4DEF" w:rsidRDefault="005B4DEF">
      <w:pPr>
        <w:keepNext/>
        <w:keepLines/>
        <w:widowControl w:val="0"/>
        <w:spacing w:line="480" w:lineRule="auto"/>
        <w:ind w:left="720"/>
        <w:rPr>
          <w:sz w:val="26"/>
          <w:szCs w:val="26"/>
          <w:rtl/>
        </w:rPr>
      </w:pPr>
      <w:bookmarkStart w:id="5" w:name="LawTable_End"/>
      <w:bookmarkEnd w:id="5"/>
    </w:p>
    <w:p w14:paraId="261DE8C1" w14:textId="77777777" w:rsidR="005B4DEF" w:rsidRPr="005B4DEF" w:rsidRDefault="005B4DEF">
      <w:pPr>
        <w:keepNext/>
        <w:keepLines/>
        <w:widowControl w:val="0"/>
        <w:spacing w:line="480" w:lineRule="auto"/>
        <w:ind w:left="720"/>
        <w:rPr>
          <w:sz w:val="26"/>
          <w:szCs w:val="26"/>
          <w:rtl/>
        </w:rPr>
      </w:pPr>
    </w:p>
    <w:p w14:paraId="6477040F" w14:textId="77777777" w:rsidR="00E5532F" w:rsidRPr="005B4DEF" w:rsidRDefault="00E5532F">
      <w:pPr>
        <w:keepNext/>
        <w:keepLines/>
        <w:widowControl w:val="0"/>
        <w:spacing w:line="480" w:lineRule="auto"/>
        <w:ind w:left="720"/>
        <w:rPr>
          <w:rFonts w:hint="cs"/>
          <w:sz w:val="26"/>
          <w:szCs w:val="26"/>
          <w:rtl/>
        </w:rPr>
      </w:pPr>
    </w:p>
    <w:bookmarkEnd w:id="0"/>
    <w:p w14:paraId="44E3AC62" w14:textId="77777777" w:rsidR="00E55737" w:rsidRPr="00E55737" w:rsidRDefault="00E55737" w:rsidP="00E55737">
      <w:pPr>
        <w:rPr>
          <w:i/>
          <w:iCs/>
          <w:sz w:val="26"/>
          <w:szCs w:val="26"/>
          <w:rtl/>
        </w:rPr>
      </w:pPr>
    </w:p>
    <w:p w14:paraId="6D590BE2" w14:textId="77777777" w:rsidR="00E55737" w:rsidRPr="00E55737" w:rsidRDefault="00E55737" w:rsidP="00E55737">
      <w:pPr>
        <w:rPr>
          <w:b/>
          <w:bCs/>
          <w:i/>
          <w:iCs/>
          <w:sz w:val="26"/>
          <w:szCs w:val="26"/>
          <w:rtl/>
        </w:rPr>
      </w:pPr>
    </w:p>
    <w:p w14:paraId="0C29C69B" w14:textId="77777777" w:rsidR="00337C8D" w:rsidRPr="00337C8D" w:rsidRDefault="00E5532F" w:rsidP="00E55737">
      <w:pPr>
        <w:rPr>
          <w:rFonts w:ascii="FrankRuehl" w:hAnsi="FrankRuehl" w:cs="FrankRuehl"/>
          <w:i/>
          <w:iCs/>
          <w:sz w:val="24"/>
          <w:rtl/>
        </w:rPr>
      </w:pPr>
      <w:r w:rsidRPr="00E55737">
        <w:rPr>
          <w:rFonts w:hint="cs"/>
          <w:b/>
          <w:bCs/>
          <w:i/>
          <w:iCs/>
          <w:sz w:val="26"/>
          <w:szCs w:val="26"/>
          <w:rtl/>
        </w:rPr>
        <w:t>1</w:t>
      </w:r>
    </w:p>
    <w:p w14:paraId="39B4D232" w14:textId="77777777" w:rsidR="00337C8D" w:rsidRPr="00337C8D" w:rsidRDefault="00337C8D" w:rsidP="00337C8D">
      <w:pPr>
        <w:rPr>
          <w:i/>
          <w:iCs/>
          <w:sz w:val="26"/>
          <w:szCs w:val="26"/>
          <w:rtl/>
        </w:rPr>
      </w:pPr>
    </w:p>
    <w:p w14:paraId="68F0903E" w14:textId="77777777" w:rsidR="00337C8D" w:rsidRPr="00337C8D" w:rsidRDefault="00337C8D" w:rsidP="00337C8D">
      <w:pPr>
        <w:rPr>
          <w:b/>
          <w:bCs/>
          <w:i/>
          <w:iCs/>
          <w:sz w:val="26"/>
          <w:szCs w:val="26"/>
          <w:rtl/>
        </w:rPr>
      </w:pPr>
    </w:p>
    <w:p w14:paraId="6FDA90AF" w14:textId="77777777" w:rsidR="0062134B" w:rsidRPr="0062134B" w:rsidRDefault="00E5532F" w:rsidP="00337C8D">
      <w:pPr>
        <w:rPr>
          <w:rFonts w:ascii="FrankRuehl" w:hAnsi="FrankRuehl" w:cs="FrankRuehl"/>
          <w:i/>
          <w:iCs/>
          <w:sz w:val="24"/>
          <w:rtl/>
        </w:rPr>
      </w:pPr>
      <w:r w:rsidRPr="00337C8D">
        <w:rPr>
          <w:rFonts w:hint="cs"/>
          <w:b/>
          <w:bCs/>
          <w:i/>
          <w:iCs/>
          <w:sz w:val="26"/>
          <w:szCs w:val="26"/>
          <w:rtl/>
        </w:rPr>
        <w:t>.</w:t>
      </w:r>
      <w:r w:rsidR="00337C8D" w:rsidRPr="0062134B">
        <w:rPr>
          <w:rFonts w:ascii="FrankRuehl" w:hAnsi="FrankRuehl" w:cs="FrankRuehl"/>
          <w:i/>
          <w:iCs/>
          <w:sz w:val="24"/>
          <w:rtl/>
        </w:rPr>
        <w:t xml:space="preserve"> </w:t>
      </w:r>
    </w:p>
    <w:p w14:paraId="2EED7493" w14:textId="77777777" w:rsidR="0062134B" w:rsidRPr="0062134B" w:rsidRDefault="0062134B">
      <w:pPr>
        <w:rPr>
          <w:i/>
          <w:iCs/>
          <w:sz w:val="26"/>
          <w:szCs w:val="26"/>
          <w:rtl/>
        </w:rPr>
      </w:pPr>
    </w:p>
    <w:p w14:paraId="669DED90" w14:textId="77777777" w:rsidR="0062134B" w:rsidRPr="0062134B" w:rsidRDefault="0062134B">
      <w:pPr>
        <w:rPr>
          <w:b/>
          <w:bCs/>
          <w:i/>
          <w:iCs/>
          <w:sz w:val="26"/>
          <w:szCs w:val="26"/>
          <w:rtl/>
        </w:rPr>
      </w:pPr>
    </w:p>
    <w:p w14:paraId="53AF9610" w14:textId="77777777" w:rsidR="00E5532F" w:rsidRDefault="00E5532F">
      <w:pPr>
        <w:rPr>
          <w:rFonts w:hint="cs"/>
          <w:sz w:val="26"/>
          <w:szCs w:val="26"/>
          <w:rtl/>
        </w:rPr>
      </w:pPr>
      <w:r w:rsidRPr="0062134B">
        <w:rPr>
          <w:sz w:val="26"/>
          <w:szCs w:val="26"/>
          <w:rtl/>
        </w:rPr>
        <w:tab/>
      </w:r>
      <w:bookmarkStart w:id="6" w:name="ABSTRACT_START"/>
      <w:bookmarkEnd w:id="6"/>
      <w:r>
        <w:rPr>
          <w:rFonts w:hint="cs"/>
          <w:sz w:val="26"/>
          <w:szCs w:val="26"/>
          <w:rtl/>
        </w:rPr>
        <w:t>תיק זה דן, בין ה</w:t>
      </w:r>
      <w:r>
        <w:rPr>
          <w:rFonts w:hint="eastAsia"/>
          <w:sz w:val="26"/>
          <w:szCs w:val="26"/>
          <w:rtl/>
        </w:rPr>
        <w:t>יֶתֶר</w:t>
      </w:r>
      <w:r>
        <w:rPr>
          <w:rFonts w:hint="cs"/>
          <w:sz w:val="26"/>
          <w:szCs w:val="26"/>
          <w:rtl/>
        </w:rPr>
        <w:t>, בעבירות מין, אותן, על-פי הנטען בכתב-האישום, ביצע הנאשם במתלוננים.</w:t>
      </w:r>
      <w:bookmarkStart w:id="7" w:name="ABSTRACT_END"/>
      <w:bookmarkEnd w:id="7"/>
      <w:r>
        <w:rPr>
          <w:rFonts w:hint="cs"/>
          <w:sz w:val="26"/>
          <w:szCs w:val="26"/>
          <w:rtl/>
        </w:rPr>
        <w:t xml:space="preserve"> לפיכך, ועל-מנת להגן על ענייניהם של המתלוננים, אוסר בית-המשפט את פרסום שמם של המתלוננים וכל פרט אַחֵר העלול להביא לזיהויַים. </w:t>
      </w:r>
    </w:p>
    <w:p w14:paraId="121CBB1B" w14:textId="77777777" w:rsidR="00E5532F" w:rsidRDefault="00E5532F">
      <w:pPr>
        <w:rPr>
          <w:rFonts w:hint="cs"/>
          <w:sz w:val="26"/>
          <w:szCs w:val="26"/>
          <w:rtl/>
        </w:rPr>
      </w:pPr>
    </w:p>
    <w:p w14:paraId="7342C5BC" w14:textId="77777777" w:rsidR="00E5532F" w:rsidRDefault="00E5532F">
      <w:pPr>
        <w:rPr>
          <w:rFonts w:hint="cs"/>
          <w:sz w:val="26"/>
          <w:szCs w:val="26"/>
          <w:rtl/>
        </w:rPr>
      </w:pPr>
    </w:p>
    <w:p w14:paraId="63A8AFB6" w14:textId="77777777" w:rsidR="00E5532F" w:rsidRDefault="00E5532F">
      <w:pPr>
        <w:spacing w:line="480" w:lineRule="auto"/>
        <w:ind w:firstLine="720"/>
        <w:rPr>
          <w:sz w:val="32"/>
          <w:szCs w:val="32"/>
          <w:rtl/>
        </w:rPr>
      </w:pPr>
      <w:bookmarkStart w:id="8" w:name="_Toc122160091"/>
      <w:bookmarkStart w:id="9" w:name="_Toc122230039"/>
      <w:bookmarkStart w:id="10" w:name="_Toc122230165"/>
      <w:bookmarkStart w:id="11" w:name="_Toc122230498"/>
      <w:bookmarkStart w:id="12" w:name="_Toc122231100"/>
      <w:bookmarkStart w:id="13" w:name="_Toc122239458"/>
      <w:r>
        <w:rPr>
          <w:rFonts w:hint="cs"/>
          <w:b/>
          <w:bCs/>
          <w:i/>
          <w:iCs/>
          <w:sz w:val="32"/>
          <w:szCs w:val="32"/>
          <w:rtl/>
        </w:rPr>
        <w:t>ב.  מבוא, עוּבְדוֹת כתב-האישום ועמדת הנאשם</w:t>
      </w:r>
      <w:bookmarkEnd w:id="8"/>
      <w:bookmarkEnd w:id="9"/>
      <w:bookmarkEnd w:id="10"/>
      <w:bookmarkEnd w:id="11"/>
      <w:bookmarkEnd w:id="12"/>
      <w:bookmarkEnd w:id="13"/>
    </w:p>
    <w:p w14:paraId="5969C10B" w14:textId="77777777" w:rsidR="00E5532F" w:rsidRDefault="00E5532F">
      <w:pPr>
        <w:spacing w:line="480" w:lineRule="auto"/>
        <w:rPr>
          <w:rFonts w:hint="cs"/>
          <w:sz w:val="26"/>
          <w:szCs w:val="26"/>
          <w:rtl/>
        </w:rPr>
      </w:pPr>
    </w:p>
    <w:p w14:paraId="491F9A5D" w14:textId="77777777" w:rsidR="00E5532F" w:rsidRDefault="00E5532F">
      <w:pPr>
        <w:rPr>
          <w:rFonts w:hint="cs"/>
          <w:sz w:val="26"/>
          <w:szCs w:val="26"/>
          <w:rtl/>
        </w:rPr>
      </w:pPr>
      <w:r>
        <w:rPr>
          <w:rFonts w:hint="cs"/>
          <w:b/>
          <w:bCs/>
          <w:i/>
          <w:iCs/>
          <w:sz w:val="26"/>
          <w:szCs w:val="26"/>
          <w:rtl/>
        </w:rPr>
        <w:t>2.</w:t>
      </w:r>
      <w:r>
        <w:rPr>
          <w:rFonts w:hint="cs"/>
          <w:sz w:val="26"/>
          <w:szCs w:val="26"/>
          <w:rtl/>
        </w:rPr>
        <w:tab/>
        <w:t xml:space="preserve">ביום 8.10.2003 הוגש כנגד הנאשם, </w:t>
      </w:r>
      <w:r w:rsidR="005C5584">
        <w:rPr>
          <w:rFonts w:hint="cs"/>
          <w:sz w:val="26"/>
          <w:szCs w:val="26"/>
          <w:rtl/>
        </w:rPr>
        <w:t>פלוני</w:t>
      </w:r>
      <w:r>
        <w:rPr>
          <w:rFonts w:hint="cs"/>
          <w:sz w:val="26"/>
          <w:szCs w:val="26"/>
          <w:rtl/>
        </w:rPr>
        <w:t xml:space="preserve"> (להלן: </w:t>
      </w:r>
      <w:r>
        <w:rPr>
          <w:rFonts w:hint="cs"/>
          <w:b/>
          <w:bCs/>
          <w:sz w:val="26"/>
          <w:szCs w:val="26"/>
          <w:rtl/>
        </w:rPr>
        <w:t>"הנאשם"</w:t>
      </w:r>
      <w:r>
        <w:rPr>
          <w:rFonts w:hint="cs"/>
          <w:sz w:val="26"/>
          <w:szCs w:val="26"/>
          <w:rtl/>
        </w:rPr>
        <w:t xml:space="preserve">) כתב-אישום, בו יוחסו לו שלושה אישומים, ביחס לשלושה מתלוננים. ביום 15.10.2003 הוגש כתב-אישום מְתֻקָּן וּבוֹ יוחס לנאשם </w:t>
      </w:r>
      <w:r>
        <w:rPr>
          <w:rFonts w:hint="cs"/>
          <w:b/>
          <w:bCs/>
          <w:sz w:val="26"/>
          <w:szCs w:val="26"/>
          <w:rtl/>
        </w:rPr>
        <w:t>אישום רביעי</w:t>
      </w:r>
      <w:r>
        <w:rPr>
          <w:rFonts w:hint="cs"/>
          <w:sz w:val="26"/>
          <w:szCs w:val="26"/>
          <w:rtl/>
        </w:rPr>
        <w:t>, כנגד מתלונן רביעי; כך שבכתב</w:t>
      </w:r>
      <w:r>
        <w:rPr>
          <w:sz w:val="26"/>
          <w:szCs w:val="26"/>
          <w:rtl/>
        </w:rPr>
        <w:noBreakHyphen/>
      </w:r>
      <w:r>
        <w:rPr>
          <w:rFonts w:hint="cs"/>
          <w:sz w:val="26"/>
          <w:szCs w:val="26"/>
          <w:rtl/>
        </w:rPr>
        <w:t>האישום המְתֻקָּן יוחסו לנאשם העבירות כדלקמן:</w:t>
      </w:r>
    </w:p>
    <w:p w14:paraId="5C71B3AE" w14:textId="77777777" w:rsidR="00E5532F" w:rsidRDefault="00E5532F">
      <w:pPr>
        <w:spacing w:line="240" w:lineRule="auto"/>
        <w:rPr>
          <w:rFonts w:hint="cs"/>
          <w:sz w:val="14"/>
          <w:szCs w:val="14"/>
          <w:rtl/>
        </w:rPr>
      </w:pPr>
    </w:p>
    <w:p w14:paraId="11070882" w14:textId="77777777" w:rsidR="00E5532F" w:rsidRDefault="00E5532F">
      <w:pPr>
        <w:ind w:left="720"/>
        <w:rPr>
          <w:rFonts w:hint="cs"/>
          <w:sz w:val="26"/>
          <w:szCs w:val="26"/>
          <w:rtl/>
        </w:rPr>
      </w:pPr>
      <w:r>
        <w:rPr>
          <w:rFonts w:hint="cs"/>
          <w:b/>
          <w:bCs/>
          <w:i/>
          <w:iCs/>
          <w:sz w:val="26"/>
          <w:szCs w:val="26"/>
          <w:rtl/>
        </w:rPr>
        <w:t>א.</w:t>
      </w:r>
      <w:r>
        <w:rPr>
          <w:sz w:val="26"/>
          <w:szCs w:val="26"/>
          <w:rtl/>
        </w:rPr>
        <w:tab/>
      </w:r>
      <w:r>
        <w:rPr>
          <w:rFonts w:hint="cs"/>
          <w:sz w:val="26"/>
          <w:szCs w:val="26"/>
          <w:rtl/>
        </w:rPr>
        <w:t>מעשה מגונה בהסכמה שׁ</w:t>
      </w:r>
      <w:r>
        <w:rPr>
          <w:rFonts w:hint="eastAsia"/>
          <w:sz w:val="26"/>
          <w:szCs w:val="26"/>
          <w:rtl/>
        </w:rPr>
        <w:t>הֻשּׂ</w:t>
      </w:r>
      <w:r>
        <w:rPr>
          <w:rFonts w:hint="cs"/>
          <w:sz w:val="26"/>
          <w:szCs w:val="26"/>
          <w:rtl/>
        </w:rPr>
        <w:t xml:space="preserve">ְגָה במירמה, בקטין שטרם מלאו לו 16 שנים, על-פי </w:t>
      </w:r>
      <w:hyperlink r:id="rId26" w:history="1">
        <w:r w:rsidR="00337C8D" w:rsidRPr="00337C8D">
          <w:rPr>
            <w:i/>
            <w:iCs/>
            <w:color w:val="0000FF"/>
            <w:sz w:val="26"/>
            <w:szCs w:val="26"/>
            <w:u w:val="single"/>
            <w:rtl/>
          </w:rPr>
          <w:t>סעיף 348(ב)</w:t>
        </w:r>
      </w:hyperlink>
      <w:r>
        <w:rPr>
          <w:rFonts w:hint="cs"/>
          <w:sz w:val="26"/>
          <w:szCs w:val="26"/>
          <w:rtl/>
        </w:rPr>
        <w:t xml:space="preserve">, בנסיבות </w:t>
      </w:r>
      <w:hyperlink r:id="rId27" w:history="1">
        <w:r w:rsidR="00337C8D" w:rsidRPr="00337C8D">
          <w:rPr>
            <w:i/>
            <w:iCs/>
            <w:color w:val="0000FF"/>
            <w:sz w:val="26"/>
            <w:szCs w:val="26"/>
            <w:u w:val="single"/>
            <w:rtl/>
          </w:rPr>
          <w:t>סעיף 345(ב)(1)</w:t>
        </w:r>
      </w:hyperlink>
      <w:r>
        <w:rPr>
          <w:rFonts w:hint="cs"/>
          <w:sz w:val="26"/>
          <w:szCs w:val="26"/>
          <w:rtl/>
        </w:rPr>
        <w:t xml:space="preserve"> וּבנסיבות </w:t>
      </w:r>
      <w:hyperlink r:id="rId28" w:history="1">
        <w:r w:rsidR="00337C8D" w:rsidRPr="00337C8D">
          <w:rPr>
            <w:i/>
            <w:iCs/>
            <w:color w:val="0000FF"/>
            <w:sz w:val="26"/>
            <w:szCs w:val="26"/>
            <w:u w:val="single"/>
            <w:rtl/>
          </w:rPr>
          <w:t>סעיף 345(א)(2)</w:t>
        </w:r>
      </w:hyperlink>
      <w:r>
        <w:rPr>
          <w:rFonts w:hint="cs"/>
          <w:i/>
          <w:iCs/>
          <w:sz w:val="26"/>
          <w:szCs w:val="26"/>
          <w:rtl/>
        </w:rPr>
        <w:t xml:space="preserve"> ל</w:t>
      </w:r>
      <w:hyperlink r:id="rId29" w:history="1">
        <w:r w:rsidR="0062134B" w:rsidRPr="0062134B">
          <w:rPr>
            <w:rStyle w:val="Hyperlink"/>
            <w:i/>
            <w:iCs/>
            <w:sz w:val="26"/>
            <w:szCs w:val="26"/>
            <w:rtl/>
          </w:rPr>
          <w:t>חוק העונשין</w:t>
        </w:r>
      </w:hyperlink>
      <w:r>
        <w:rPr>
          <w:rFonts w:hint="cs"/>
          <w:i/>
          <w:iCs/>
          <w:sz w:val="26"/>
          <w:szCs w:val="26"/>
          <w:rtl/>
        </w:rPr>
        <w:t>, התשל"ז-1977</w:t>
      </w:r>
      <w:r>
        <w:rPr>
          <w:rFonts w:hint="cs"/>
          <w:sz w:val="26"/>
          <w:szCs w:val="26"/>
          <w:rtl/>
        </w:rPr>
        <w:t xml:space="preserve"> (להלן: </w:t>
      </w:r>
      <w:r>
        <w:rPr>
          <w:rFonts w:hint="cs"/>
          <w:b/>
          <w:bCs/>
          <w:sz w:val="26"/>
          <w:szCs w:val="26"/>
          <w:rtl/>
        </w:rPr>
        <w:t>"</w:t>
      </w:r>
      <w:r>
        <w:rPr>
          <w:rFonts w:hint="cs"/>
          <w:b/>
          <w:bCs/>
          <w:i/>
          <w:iCs/>
          <w:sz w:val="26"/>
          <w:szCs w:val="26"/>
          <w:rtl/>
        </w:rPr>
        <w:t>חוק העונשין</w:t>
      </w:r>
      <w:r>
        <w:rPr>
          <w:rFonts w:hint="cs"/>
          <w:b/>
          <w:bCs/>
          <w:sz w:val="26"/>
          <w:szCs w:val="26"/>
          <w:rtl/>
        </w:rPr>
        <w:t>"</w:t>
      </w:r>
      <w:r>
        <w:rPr>
          <w:rFonts w:hint="cs"/>
          <w:sz w:val="26"/>
          <w:szCs w:val="26"/>
          <w:rtl/>
        </w:rPr>
        <w:t>) (בגין האישומים הראשון והשלישי).</w:t>
      </w:r>
    </w:p>
    <w:p w14:paraId="55DE2516" w14:textId="77777777" w:rsidR="00E5532F" w:rsidRDefault="00E5532F">
      <w:pPr>
        <w:ind w:left="720"/>
        <w:rPr>
          <w:rFonts w:hint="cs"/>
          <w:sz w:val="14"/>
          <w:szCs w:val="14"/>
          <w:rtl/>
        </w:rPr>
      </w:pPr>
    </w:p>
    <w:p w14:paraId="4641B03B" w14:textId="77777777" w:rsidR="00E5532F" w:rsidRDefault="00E5532F">
      <w:pPr>
        <w:ind w:left="720"/>
        <w:rPr>
          <w:rFonts w:hint="cs"/>
          <w:sz w:val="26"/>
          <w:szCs w:val="26"/>
          <w:rtl/>
        </w:rPr>
      </w:pPr>
      <w:r>
        <w:rPr>
          <w:rFonts w:hint="cs"/>
          <w:b/>
          <w:bCs/>
          <w:i/>
          <w:iCs/>
          <w:sz w:val="26"/>
          <w:szCs w:val="26"/>
          <w:rtl/>
        </w:rPr>
        <w:t>ב.</w:t>
      </w:r>
      <w:r>
        <w:rPr>
          <w:sz w:val="26"/>
          <w:szCs w:val="26"/>
          <w:rtl/>
        </w:rPr>
        <w:tab/>
      </w:r>
      <w:r>
        <w:rPr>
          <w:rFonts w:hint="cs"/>
          <w:sz w:val="26"/>
          <w:szCs w:val="26"/>
          <w:rtl/>
        </w:rPr>
        <w:t>מעשה מגונה שלא בהסכמה חופשית וּבהסכמה שׁ</w:t>
      </w:r>
      <w:r>
        <w:rPr>
          <w:rFonts w:hint="eastAsia"/>
          <w:sz w:val="26"/>
          <w:szCs w:val="26"/>
          <w:rtl/>
        </w:rPr>
        <w:t>הֻשּׂ</w:t>
      </w:r>
      <w:r>
        <w:rPr>
          <w:rFonts w:hint="cs"/>
          <w:sz w:val="26"/>
          <w:szCs w:val="26"/>
          <w:rtl/>
        </w:rPr>
        <w:t xml:space="preserve">ְגָה במירמה בקטין שטרם מלאו לו 16 שנים, עבירה לפי </w:t>
      </w:r>
      <w:hyperlink r:id="rId30" w:history="1">
        <w:r w:rsidR="00337C8D" w:rsidRPr="00337C8D">
          <w:rPr>
            <w:i/>
            <w:iCs/>
            <w:color w:val="0000FF"/>
            <w:sz w:val="26"/>
            <w:szCs w:val="26"/>
            <w:u w:val="single"/>
            <w:rtl/>
          </w:rPr>
          <w:t>סעיף 348(ב)</w:t>
        </w:r>
      </w:hyperlink>
      <w:r>
        <w:rPr>
          <w:rFonts w:hint="cs"/>
          <w:sz w:val="26"/>
          <w:szCs w:val="26"/>
          <w:rtl/>
        </w:rPr>
        <w:t xml:space="preserve">, בנסיבות </w:t>
      </w:r>
      <w:hyperlink r:id="rId31" w:history="1">
        <w:r w:rsidR="00337C8D" w:rsidRPr="00337C8D">
          <w:rPr>
            <w:i/>
            <w:iCs/>
            <w:color w:val="0000FF"/>
            <w:sz w:val="26"/>
            <w:szCs w:val="26"/>
            <w:u w:val="single"/>
            <w:rtl/>
          </w:rPr>
          <w:t>סעיף 345(ב)(1)</w:t>
        </w:r>
      </w:hyperlink>
      <w:r>
        <w:rPr>
          <w:rFonts w:hint="cs"/>
          <w:sz w:val="26"/>
          <w:szCs w:val="26"/>
          <w:rtl/>
        </w:rPr>
        <w:t xml:space="preserve">, וּבנסיבות </w:t>
      </w:r>
      <w:hyperlink r:id="rId32" w:history="1">
        <w:r w:rsidR="00337C8D" w:rsidRPr="00337C8D">
          <w:rPr>
            <w:i/>
            <w:iCs/>
            <w:color w:val="0000FF"/>
            <w:sz w:val="26"/>
            <w:szCs w:val="26"/>
            <w:u w:val="single"/>
            <w:rtl/>
          </w:rPr>
          <w:t>סעיפים 345(א)(1)</w:t>
        </w:r>
      </w:hyperlink>
      <w:r>
        <w:rPr>
          <w:rFonts w:hint="cs"/>
          <w:sz w:val="26"/>
          <w:szCs w:val="26"/>
          <w:rtl/>
        </w:rPr>
        <w:t xml:space="preserve"> ו-</w:t>
      </w:r>
      <w:hyperlink r:id="rId33" w:history="1">
        <w:r w:rsidR="00337C8D" w:rsidRPr="00337C8D">
          <w:rPr>
            <w:i/>
            <w:iCs/>
            <w:color w:val="0000FF"/>
            <w:sz w:val="26"/>
            <w:szCs w:val="26"/>
            <w:u w:val="single"/>
            <w:rtl/>
          </w:rPr>
          <w:t>345(א)(2</w:t>
        </w:r>
      </w:hyperlink>
      <w:r>
        <w:rPr>
          <w:rFonts w:hint="cs"/>
          <w:i/>
          <w:iCs/>
          <w:sz w:val="26"/>
          <w:szCs w:val="26"/>
          <w:rtl/>
        </w:rPr>
        <w:t>) ל</w:t>
      </w:r>
      <w:hyperlink r:id="rId34" w:history="1">
        <w:r w:rsidR="0062134B" w:rsidRPr="0062134B">
          <w:rPr>
            <w:rStyle w:val="Hyperlink"/>
            <w:i/>
            <w:iCs/>
            <w:sz w:val="26"/>
            <w:szCs w:val="26"/>
            <w:rtl/>
          </w:rPr>
          <w:t>חוק העונשין</w:t>
        </w:r>
      </w:hyperlink>
      <w:r>
        <w:rPr>
          <w:rFonts w:hint="cs"/>
          <w:sz w:val="26"/>
          <w:szCs w:val="26"/>
          <w:rtl/>
        </w:rPr>
        <w:t xml:space="preserve"> (כך בלשון כתב-האישום המְתֻקָּן)</w:t>
      </w:r>
      <w:r>
        <w:rPr>
          <w:sz w:val="26"/>
          <w:szCs w:val="26"/>
        </w:rPr>
        <w:t xml:space="preserve"> </w:t>
      </w:r>
      <w:r>
        <w:rPr>
          <w:rFonts w:hint="cs"/>
          <w:sz w:val="26"/>
          <w:szCs w:val="26"/>
          <w:rtl/>
        </w:rPr>
        <w:t>(בגין האישום השני).</w:t>
      </w:r>
    </w:p>
    <w:p w14:paraId="6112AF35" w14:textId="77777777" w:rsidR="00E5532F" w:rsidRDefault="00E5532F">
      <w:pPr>
        <w:spacing w:line="240" w:lineRule="auto"/>
        <w:rPr>
          <w:rFonts w:hint="cs"/>
          <w:sz w:val="14"/>
          <w:szCs w:val="14"/>
          <w:rtl/>
        </w:rPr>
      </w:pPr>
    </w:p>
    <w:p w14:paraId="24D8740D" w14:textId="77777777" w:rsidR="00E5532F" w:rsidRDefault="00E5532F">
      <w:pPr>
        <w:ind w:left="720"/>
        <w:rPr>
          <w:rFonts w:hint="cs"/>
          <w:sz w:val="26"/>
          <w:szCs w:val="26"/>
          <w:rtl/>
        </w:rPr>
      </w:pPr>
      <w:r>
        <w:rPr>
          <w:rFonts w:hint="cs"/>
          <w:b/>
          <w:bCs/>
          <w:i/>
          <w:iCs/>
          <w:sz w:val="26"/>
          <w:szCs w:val="26"/>
          <w:rtl/>
        </w:rPr>
        <w:t>ג.</w:t>
      </w:r>
      <w:r>
        <w:rPr>
          <w:rFonts w:hint="cs"/>
          <w:sz w:val="26"/>
          <w:szCs w:val="26"/>
          <w:rtl/>
        </w:rPr>
        <w:tab/>
        <w:t>מעשה מגונה בהסכמה שׁ</w:t>
      </w:r>
      <w:r>
        <w:rPr>
          <w:rFonts w:hint="eastAsia"/>
          <w:sz w:val="26"/>
          <w:szCs w:val="26"/>
          <w:rtl/>
        </w:rPr>
        <w:t>הֻשּׂ</w:t>
      </w:r>
      <w:r>
        <w:rPr>
          <w:rFonts w:hint="cs"/>
          <w:sz w:val="26"/>
          <w:szCs w:val="26"/>
          <w:rtl/>
        </w:rPr>
        <w:t xml:space="preserve">ְגָה במירמה, על-פי </w:t>
      </w:r>
      <w:hyperlink r:id="rId35" w:history="1">
        <w:r w:rsidR="00337C8D" w:rsidRPr="00337C8D">
          <w:rPr>
            <w:i/>
            <w:iCs/>
            <w:color w:val="0000FF"/>
            <w:sz w:val="26"/>
            <w:szCs w:val="26"/>
            <w:u w:val="single"/>
            <w:rtl/>
          </w:rPr>
          <w:t>סעיף 348(א)</w:t>
        </w:r>
      </w:hyperlink>
      <w:r>
        <w:rPr>
          <w:rFonts w:hint="cs"/>
          <w:sz w:val="26"/>
          <w:szCs w:val="26"/>
          <w:rtl/>
        </w:rPr>
        <w:t xml:space="preserve">, בנסיבות </w:t>
      </w:r>
      <w:hyperlink r:id="rId36" w:history="1">
        <w:r w:rsidR="00337C8D" w:rsidRPr="00337C8D">
          <w:rPr>
            <w:i/>
            <w:iCs/>
            <w:color w:val="0000FF"/>
            <w:sz w:val="26"/>
            <w:szCs w:val="26"/>
            <w:u w:val="single"/>
            <w:rtl/>
          </w:rPr>
          <w:t>סעיף 345(א)(2)</w:t>
        </w:r>
      </w:hyperlink>
      <w:r>
        <w:rPr>
          <w:rFonts w:hint="cs"/>
          <w:i/>
          <w:iCs/>
          <w:sz w:val="26"/>
          <w:szCs w:val="26"/>
          <w:rtl/>
        </w:rPr>
        <w:t xml:space="preserve"> ל</w:t>
      </w:r>
      <w:hyperlink r:id="rId37" w:history="1">
        <w:r w:rsidR="0062134B" w:rsidRPr="0062134B">
          <w:rPr>
            <w:rStyle w:val="Hyperlink"/>
            <w:i/>
            <w:iCs/>
            <w:sz w:val="26"/>
            <w:szCs w:val="26"/>
            <w:rtl/>
          </w:rPr>
          <w:t>חוק העונשין</w:t>
        </w:r>
      </w:hyperlink>
      <w:r>
        <w:rPr>
          <w:rFonts w:hint="cs"/>
          <w:sz w:val="26"/>
          <w:szCs w:val="26"/>
          <w:rtl/>
        </w:rPr>
        <w:t xml:space="preserve"> (בגין האישום הרביעי).</w:t>
      </w:r>
    </w:p>
    <w:p w14:paraId="1EE8CA80" w14:textId="77777777" w:rsidR="00E5532F" w:rsidRDefault="00E5532F">
      <w:pPr>
        <w:ind w:left="720"/>
        <w:rPr>
          <w:rFonts w:hint="cs"/>
          <w:sz w:val="26"/>
          <w:szCs w:val="26"/>
          <w:rtl/>
        </w:rPr>
      </w:pPr>
      <w:r>
        <w:rPr>
          <w:rFonts w:hint="cs"/>
          <w:b/>
          <w:bCs/>
          <w:i/>
          <w:iCs/>
          <w:sz w:val="26"/>
          <w:szCs w:val="26"/>
          <w:rtl/>
        </w:rPr>
        <w:t>ד.</w:t>
      </w:r>
      <w:r>
        <w:rPr>
          <w:rFonts w:hint="cs"/>
          <w:sz w:val="26"/>
          <w:szCs w:val="26"/>
          <w:rtl/>
        </w:rPr>
        <w:tab/>
        <w:t xml:space="preserve">קבלת דבר במירמה, על-פי </w:t>
      </w:r>
      <w:hyperlink r:id="rId38" w:history="1">
        <w:r w:rsidR="00337C8D" w:rsidRPr="00337C8D">
          <w:rPr>
            <w:i/>
            <w:iCs/>
            <w:color w:val="0000FF"/>
            <w:sz w:val="26"/>
            <w:szCs w:val="26"/>
            <w:u w:val="single"/>
            <w:rtl/>
          </w:rPr>
          <w:t>סעיף 415</w:t>
        </w:r>
      </w:hyperlink>
      <w:r>
        <w:rPr>
          <w:rFonts w:hint="cs"/>
          <w:i/>
          <w:iCs/>
          <w:sz w:val="26"/>
          <w:szCs w:val="26"/>
          <w:rtl/>
        </w:rPr>
        <w:t xml:space="preserve"> רישא ל</w:t>
      </w:r>
      <w:hyperlink r:id="rId39" w:history="1">
        <w:r w:rsidR="0062134B" w:rsidRPr="0062134B">
          <w:rPr>
            <w:rStyle w:val="Hyperlink"/>
            <w:i/>
            <w:iCs/>
            <w:sz w:val="26"/>
            <w:szCs w:val="26"/>
            <w:rtl/>
          </w:rPr>
          <w:t>חוק העונשין</w:t>
        </w:r>
      </w:hyperlink>
      <w:r>
        <w:rPr>
          <w:rFonts w:hint="cs"/>
          <w:sz w:val="26"/>
          <w:szCs w:val="26"/>
          <w:rtl/>
        </w:rPr>
        <w:t xml:space="preserve"> (בארבעת האישומים).</w:t>
      </w:r>
    </w:p>
    <w:p w14:paraId="63AD57AE" w14:textId="77777777" w:rsidR="00E5532F" w:rsidRDefault="00E5532F">
      <w:pPr>
        <w:spacing w:line="240" w:lineRule="auto"/>
        <w:ind w:left="720"/>
        <w:rPr>
          <w:rFonts w:hint="cs"/>
          <w:sz w:val="14"/>
          <w:szCs w:val="14"/>
          <w:rtl/>
        </w:rPr>
      </w:pPr>
    </w:p>
    <w:p w14:paraId="0C099D7C" w14:textId="77777777" w:rsidR="00E5532F" w:rsidRDefault="00E5532F">
      <w:pPr>
        <w:ind w:left="720"/>
        <w:rPr>
          <w:rFonts w:hint="cs"/>
          <w:sz w:val="26"/>
          <w:szCs w:val="26"/>
          <w:rtl/>
        </w:rPr>
      </w:pPr>
      <w:r>
        <w:rPr>
          <w:rFonts w:hint="cs"/>
          <w:b/>
          <w:bCs/>
          <w:i/>
          <w:iCs/>
          <w:sz w:val="26"/>
          <w:szCs w:val="26"/>
          <w:rtl/>
        </w:rPr>
        <w:t>ה.</w:t>
      </w:r>
      <w:r>
        <w:rPr>
          <w:rFonts w:hint="cs"/>
          <w:sz w:val="26"/>
          <w:szCs w:val="26"/>
          <w:rtl/>
        </w:rPr>
        <w:tab/>
        <w:t xml:space="preserve">ייחוד העיסוק, על-פי </w:t>
      </w:r>
      <w:hyperlink r:id="rId40" w:history="1">
        <w:r w:rsidR="00337C8D" w:rsidRPr="00337C8D">
          <w:rPr>
            <w:i/>
            <w:iCs/>
            <w:color w:val="0000FF"/>
            <w:sz w:val="26"/>
            <w:szCs w:val="26"/>
            <w:u w:val="single"/>
            <w:rtl/>
          </w:rPr>
          <w:t>סעיף 3</w:t>
        </w:r>
      </w:hyperlink>
      <w:r>
        <w:rPr>
          <w:rFonts w:hint="cs"/>
          <w:i/>
          <w:iCs/>
          <w:sz w:val="26"/>
          <w:szCs w:val="26"/>
          <w:rtl/>
        </w:rPr>
        <w:t xml:space="preserve"> ל</w:t>
      </w:r>
      <w:hyperlink r:id="rId41" w:history="1">
        <w:r w:rsidR="0062134B" w:rsidRPr="0062134B">
          <w:rPr>
            <w:rStyle w:val="Hyperlink"/>
            <w:i/>
            <w:iCs/>
            <w:sz w:val="26"/>
            <w:szCs w:val="26"/>
            <w:rtl/>
          </w:rPr>
          <w:t>פקודת הרופאים</w:t>
        </w:r>
      </w:hyperlink>
      <w:r>
        <w:rPr>
          <w:rFonts w:hint="cs"/>
          <w:i/>
          <w:iCs/>
          <w:sz w:val="26"/>
          <w:szCs w:val="26"/>
          <w:rtl/>
        </w:rPr>
        <w:t xml:space="preserve"> [נוסח חדש], התשל"ז</w:t>
      </w:r>
      <w:r>
        <w:rPr>
          <w:i/>
          <w:iCs/>
          <w:sz w:val="26"/>
          <w:szCs w:val="26"/>
          <w:rtl/>
        </w:rPr>
        <w:noBreakHyphen/>
      </w:r>
      <w:r>
        <w:rPr>
          <w:rFonts w:hint="cs"/>
          <w:i/>
          <w:iCs/>
          <w:sz w:val="26"/>
          <w:szCs w:val="26"/>
          <w:rtl/>
        </w:rPr>
        <w:t>1976</w:t>
      </w:r>
      <w:r>
        <w:rPr>
          <w:rFonts w:hint="cs"/>
          <w:sz w:val="26"/>
          <w:szCs w:val="26"/>
          <w:rtl/>
        </w:rPr>
        <w:t xml:space="preserve"> (להלן: </w:t>
      </w:r>
      <w:r>
        <w:rPr>
          <w:rFonts w:hint="cs"/>
          <w:b/>
          <w:bCs/>
          <w:sz w:val="26"/>
          <w:szCs w:val="26"/>
          <w:rtl/>
        </w:rPr>
        <w:t>"</w:t>
      </w:r>
      <w:r>
        <w:rPr>
          <w:rFonts w:hint="cs"/>
          <w:b/>
          <w:bCs/>
          <w:i/>
          <w:iCs/>
          <w:sz w:val="26"/>
          <w:szCs w:val="26"/>
          <w:rtl/>
        </w:rPr>
        <w:t>פקודת הרופאים</w:t>
      </w:r>
      <w:r>
        <w:rPr>
          <w:rFonts w:hint="cs"/>
          <w:b/>
          <w:bCs/>
          <w:sz w:val="26"/>
          <w:szCs w:val="26"/>
          <w:rtl/>
        </w:rPr>
        <w:t>"</w:t>
      </w:r>
      <w:r>
        <w:rPr>
          <w:rFonts w:hint="cs"/>
          <w:sz w:val="26"/>
          <w:szCs w:val="26"/>
          <w:rtl/>
        </w:rPr>
        <w:t xml:space="preserve"> או </w:t>
      </w:r>
      <w:r>
        <w:rPr>
          <w:rFonts w:hint="cs"/>
          <w:b/>
          <w:bCs/>
          <w:sz w:val="26"/>
          <w:szCs w:val="26"/>
          <w:rtl/>
        </w:rPr>
        <w:t>"</w:t>
      </w:r>
      <w:r>
        <w:rPr>
          <w:rFonts w:hint="cs"/>
          <w:b/>
          <w:bCs/>
          <w:i/>
          <w:iCs/>
          <w:sz w:val="26"/>
          <w:szCs w:val="26"/>
          <w:rtl/>
        </w:rPr>
        <w:t>הפקודה</w:t>
      </w:r>
      <w:r>
        <w:rPr>
          <w:rFonts w:hint="cs"/>
          <w:b/>
          <w:bCs/>
          <w:sz w:val="26"/>
          <w:szCs w:val="26"/>
          <w:rtl/>
        </w:rPr>
        <w:t>"</w:t>
      </w:r>
      <w:r>
        <w:rPr>
          <w:rFonts w:hint="cs"/>
          <w:sz w:val="26"/>
          <w:szCs w:val="26"/>
          <w:rtl/>
        </w:rPr>
        <w:t>) (בארבעת האישומים).</w:t>
      </w:r>
    </w:p>
    <w:p w14:paraId="67EB4768" w14:textId="77777777" w:rsidR="00E5532F" w:rsidRDefault="00E5532F">
      <w:pPr>
        <w:spacing w:line="240" w:lineRule="auto"/>
        <w:ind w:left="720"/>
        <w:rPr>
          <w:rFonts w:hint="cs"/>
          <w:sz w:val="14"/>
          <w:szCs w:val="14"/>
          <w:rtl/>
        </w:rPr>
      </w:pPr>
    </w:p>
    <w:p w14:paraId="481F44CF" w14:textId="77777777" w:rsidR="00E5532F" w:rsidRDefault="00E5532F">
      <w:pPr>
        <w:ind w:firstLine="720"/>
        <w:rPr>
          <w:rFonts w:hint="cs"/>
          <w:sz w:val="26"/>
          <w:szCs w:val="26"/>
          <w:rtl/>
        </w:rPr>
      </w:pPr>
      <w:r>
        <w:rPr>
          <w:rFonts w:hint="cs"/>
          <w:b/>
          <w:bCs/>
          <w:i/>
          <w:iCs/>
          <w:sz w:val="26"/>
          <w:szCs w:val="26"/>
          <w:rtl/>
        </w:rPr>
        <w:t>ו.</w:t>
      </w:r>
      <w:r>
        <w:rPr>
          <w:rFonts w:hint="cs"/>
          <w:sz w:val="26"/>
          <w:szCs w:val="26"/>
          <w:rtl/>
        </w:rPr>
        <w:tab/>
        <w:t xml:space="preserve">ייחוד הכינוי, על-פי </w:t>
      </w:r>
      <w:hyperlink r:id="rId42" w:history="1">
        <w:r w:rsidR="00337C8D" w:rsidRPr="00337C8D">
          <w:rPr>
            <w:i/>
            <w:iCs/>
            <w:color w:val="0000FF"/>
            <w:sz w:val="26"/>
            <w:szCs w:val="26"/>
            <w:u w:val="single"/>
            <w:rtl/>
          </w:rPr>
          <w:t>סעיף 5</w:t>
        </w:r>
      </w:hyperlink>
      <w:r>
        <w:rPr>
          <w:rFonts w:hint="cs"/>
          <w:i/>
          <w:iCs/>
          <w:sz w:val="26"/>
          <w:szCs w:val="26"/>
          <w:rtl/>
        </w:rPr>
        <w:t xml:space="preserve"> ל</w:t>
      </w:r>
      <w:hyperlink r:id="rId43" w:history="1">
        <w:r w:rsidR="0062134B" w:rsidRPr="0062134B">
          <w:rPr>
            <w:rStyle w:val="Hyperlink"/>
            <w:i/>
            <w:iCs/>
            <w:sz w:val="26"/>
            <w:szCs w:val="26"/>
            <w:rtl/>
          </w:rPr>
          <w:t>פקודת הרופאים</w:t>
        </w:r>
      </w:hyperlink>
      <w:r>
        <w:rPr>
          <w:rFonts w:hint="cs"/>
          <w:sz w:val="26"/>
          <w:szCs w:val="26"/>
          <w:rtl/>
        </w:rPr>
        <w:t xml:space="preserve"> (בארבעת האישומים).</w:t>
      </w:r>
    </w:p>
    <w:p w14:paraId="729FA5D8" w14:textId="77777777" w:rsidR="00E5532F" w:rsidRDefault="00E5532F">
      <w:pPr>
        <w:spacing w:line="240" w:lineRule="auto"/>
        <w:ind w:firstLine="720"/>
        <w:rPr>
          <w:rFonts w:hint="cs"/>
          <w:sz w:val="24"/>
          <w:rtl/>
        </w:rPr>
      </w:pPr>
    </w:p>
    <w:p w14:paraId="71AA37D7" w14:textId="77777777" w:rsidR="00E5532F" w:rsidRDefault="00E5532F">
      <w:pPr>
        <w:ind w:firstLine="720"/>
        <w:rPr>
          <w:rFonts w:hint="cs"/>
          <w:sz w:val="26"/>
          <w:szCs w:val="26"/>
          <w:rtl/>
        </w:rPr>
      </w:pPr>
      <w:r>
        <w:rPr>
          <w:rFonts w:hint="cs"/>
          <w:sz w:val="26"/>
          <w:szCs w:val="26"/>
          <w:rtl/>
        </w:rPr>
        <w:t xml:space="preserve">בנוסף על כל אֵלֶּה, ביום 10.3.2005, תוך כדי שמיעת הראיות, תֻּקַּן כתב-האישום בשלישית, כך שנוסף </w:t>
      </w:r>
      <w:r>
        <w:rPr>
          <w:rFonts w:hint="cs"/>
          <w:b/>
          <w:bCs/>
          <w:sz w:val="26"/>
          <w:szCs w:val="26"/>
          <w:rtl/>
        </w:rPr>
        <w:t>אישום חמישי</w:t>
      </w:r>
      <w:r>
        <w:rPr>
          <w:rFonts w:hint="cs"/>
          <w:sz w:val="26"/>
          <w:szCs w:val="26"/>
          <w:rtl/>
        </w:rPr>
        <w:t xml:space="preserve">, וּבוֹ יוחסה לנאשם עבירה של פרסום והצגת תועבה, על-פי </w:t>
      </w:r>
      <w:hyperlink r:id="rId44" w:history="1">
        <w:r w:rsidR="00337C8D" w:rsidRPr="00337C8D">
          <w:rPr>
            <w:i/>
            <w:iCs/>
            <w:color w:val="0000FF"/>
            <w:sz w:val="26"/>
            <w:szCs w:val="26"/>
            <w:u w:val="single"/>
            <w:rtl/>
          </w:rPr>
          <w:t>סעיף 214(ב3)</w:t>
        </w:r>
      </w:hyperlink>
      <w:r>
        <w:rPr>
          <w:rFonts w:hint="cs"/>
          <w:i/>
          <w:iCs/>
          <w:sz w:val="26"/>
          <w:szCs w:val="26"/>
          <w:rtl/>
        </w:rPr>
        <w:t xml:space="preserve"> ל</w:t>
      </w:r>
      <w:hyperlink r:id="rId45" w:history="1">
        <w:r w:rsidR="0062134B" w:rsidRPr="0062134B">
          <w:rPr>
            <w:rStyle w:val="Hyperlink"/>
            <w:i/>
            <w:iCs/>
            <w:sz w:val="26"/>
            <w:szCs w:val="26"/>
            <w:rtl/>
          </w:rPr>
          <w:t>חוק העונשין</w:t>
        </w:r>
      </w:hyperlink>
      <w:r>
        <w:rPr>
          <w:rFonts w:hint="cs"/>
          <w:sz w:val="26"/>
          <w:szCs w:val="26"/>
          <w:rtl/>
        </w:rPr>
        <w:t>.</w:t>
      </w:r>
    </w:p>
    <w:p w14:paraId="2A2D345C" w14:textId="77777777" w:rsidR="00E5532F" w:rsidRDefault="00E5532F">
      <w:pPr>
        <w:rPr>
          <w:rFonts w:hint="cs"/>
          <w:sz w:val="26"/>
          <w:szCs w:val="26"/>
          <w:rtl/>
        </w:rPr>
      </w:pPr>
    </w:p>
    <w:p w14:paraId="233E6DA3" w14:textId="77777777" w:rsidR="00E5532F" w:rsidRDefault="00E5532F">
      <w:pPr>
        <w:rPr>
          <w:rFonts w:hint="cs"/>
          <w:sz w:val="26"/>
          <w:szCs w:val="26"/>
          <w:rtl/>
        </w:rPr>
      </w:pPr>
      <w:r>
        <w:rPr>
          <w:rFonts w:hint="cs"/>
          <w:b/>
          <w:bCs/>
          <w:i/>
          <w:iCs/>
          <w:sz w:val="26"/>
          <w:szCs w:val="26"/>
          <w:rtl/>
        </w:rPr>
        <w:t>3.</w:t>
      </w:r>
      <w:r>
        <w:rPr>
          <w:sz w:val="26"/>
          <w:szCs w:val="26"/>
          <w:rtl/>
        </w:rPr>
        <w:tab/>
      </w:r>
      <w:r>
        <w:rPr>
          <w:rFonts w:hint="cs"/>
          <w:sz w:val="26"/>
          <w:szCs w:val="26"/>
          <w:rtl/>
        </w:rPr>
        <w:t xml:space="preserve">תמצית העוּבְדוֹת כפי שתוארו בכתב-האישום, על כל תיקוניו (להלן: </w:t>
      </w:r>
      <w:r>
        <w:rPr>
          <w:rFonts w:hint="cs"/>
          <w:b/>
          <w:bCs/>
          <w:sz w:val="26"/>
          <w:szCs w:val="26"/>
          <w:rtl/>
        </w:rPr>
        <w:t>"כתב</w:t>
      </w:r>
      <w:r>
        <w:rPr>
          <w:b/>
          <w:bCs/>
          <w:sz w:val="26"/>
          <w:szCs w:val="26"/>
          <w:rtl/>
        </w:rPr>
        <w:noBreakHyphen/>
      </w:r>
      <w:r>
        <w:rPr>
          <w:rFonts w:hint="cs"/>
          <w:b/>
          <w:bCs/>
          <w:sz w:val="26"/>
          <w:szCs w:val="26"/>
          <w:rtl/>
        </w:rPr>
        <w:t>האישום"</w:t>
      </w:r>
      <w:r>
        <w:rPr>
          <w:rFonts w:hint="cs"/>
          <w:sz w:val="26"/>
          <w:szCs w:val="26"/>
          <w:rtl/>
        </w:rPr>
        <w:t>), היא כדלקמן:</w:t>
      </w:r>
    </w:p>
    <w:p w14:paraId="2D00D33E" w14:textId="77777777" w:rsidR="00E5532F" w:rsidRDefault="00E5532F">
      <w:pPr>
        <w:spacing w:line="480" w:lineRule="auto"/>
        <w:rPr>
          <w:rFonts w:hint="cs"/>
          <w:sz w:val="26"/>
          <w:szCs w:val="26"/>
          <w:rtl/>
        </w:rPr>
      </w:pPr>
    </w:p>
    <w:p w14:paraId="13B4C0E0"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אישום ראשון</w:t>
      </w:r>
    </w:p>
    <w:p w14:paraId="18581291" w14:textId="77777777" w:rsidR="00E5532F" w:rsidRDefault="00E5532F">
      <w:pPr>
        <w:rPr>
          <w:rFonts w:hint="cs"/>
          <w:sz w:val="26"/>
          <w:szCs w:val="26"/>
          <w:rtl/>
        </w:rPr>
      </w:pPr>
    </w:p>
    <w:p w14:paraId="05CCF934" w14:textId="77777777" w:rsidR="00E5532F" w:rsidRDefault="00E5532F">
      <w:pPr>
        <w:rPr>
          <w:rFonts w:hint="cs"/>
          <w:sz w:val="26"/>
          <w:szCs w:val="26"/>
          <w:rtl/>
        </w:rPr>
      </w:pPr>
      <w:r>
        <w:rPr>
          <w:rFonts w:hint="cs"/>
          <w:b/>
          <w:bCs/>
          <w:i/>
          <w:iCs/>
          <w:sz w:val="26"/>
          <w:szCs w:val="26"/>
          <w:rtl/>
        </w:rPr>
        <w:t>4.</w:t>
      </w:r>
      <w:r>
        <w:rPr>
          <w:rFonts w:hint="cs"/>
          <w:sz w:val="26"/>
          <w:szCs w:val="26"/>
          <w:rtl/>
        </w:rPr>
        <w:tab/>
        <w:t xml:space="preserve">בחודש יוני 2003 או במועד סמוך לכך, תלה הנאשם מוֹדָעוֹת בהן הציג עצמו כרופא המציע שירותי טיפול פיזיותראפיים </w:t>
      </w:r>
      <w:r>
        <w:rPr>
          <w:rFonts w:hint="eastAsia"/>
          <w:sz w:val="26"/>
          <w:szCs w:val="26"/>
          <w:rtl/>
        </w:rPr>
        <w:t>בַּעֲבוּר</w:t>
      </w:r>
      <w:r>
        <w:rPr>
          <w:rFonts w:hint="cs"/>
          <w:sz w:val="26"/>
          <w:szCs w:val="26"/>
          <w:rtl/>
        </w:rPr>
        <w:t xml:space="preserve"> כסף. א.ס.ו. הינה אִימוֹ של ס.ו., המתלונן 1, קטין יליד 1995, הסובל משיתוק-מוחין (</w:t>
      </w:r>
      <w:r>
        <w:rPr>
          <w:rFonts w:hint="cs"/>
          <w:sz w:val="25"/>
          <w:szCs w:val="25"/>
        </w:rPr>
        <w:t>C.P</w:t>
      </w:r>
      <w:r>
        <w:rPr>
          <w:rFonts w:hint="cs"/>
          <w:sz w:val="26"/>
          <w:szCs w:val="26"/>
          <w:rtl/>
        </w:rPr>
        <w:t xml:space="preserve">) (להלן: </w:t>
      </w:r>
      <w:r>
        <w:rPr>
          <w:rFonts w:hint="cs"/>
          <w:b/>
          <w:bCs/>
          <w:sz w:val="26"/>
          <w:szCs w:val="26"/>
          <w:rtl/>
        </w:rPr>
        <w:t>"המתלונן 1"</w:t>
      </w:r>
      <w:r>
        <w:rPr>
          <w:rFonts w:hint="cs"/>
          <w:sz w:val="26"/>
          <w:szCs w:val="26"/>
          <w:rtl/>
        </w:rPr>
        <w:t>). א.ס.ו. הִבְחִינַה במוֹדָעוֹת והזמינה את הנאשם לבֵיתָהּ. הנאשם הציג עצמו כרופא ילדים בעל רישיון זמני, שהתמחותו בפיזיותראפיה, אשר עבד בבית-חולים בטבריה במחלקת ילדים. בעקבות מצג זה, החליטה הָאֵם לאפשר לנאשם לטפל במתלונן 1, וכך עשה במשך כחודש ימים תמורת 60 ₪ לשעה. במהלך הטיפול הראשון שביצע, עיסה הנאשם את גופו של המתלונן 1. בתוך כך, הוריד הנאשם את בגדי המתלונן 1 כך שזה נותר עירום, והחל לעסותו בּאֵזוֹר ה</w:t>
      </w:r>
      <w:r>
        <w:rPr>
          <w:rFonts w:hint="eastAsia"/>
          <w:sz w:val="26"/>
          <w:szCs w:val="26"/>
          <w:rtl/>
        </w:rPr>
        <w:t>מִפְשָׂעָה</w:t>
      </w:r>
      <w:r>
        <w:rPr>
          <w:rFonts w:hint="cs"/>
          <w:sz w:val="26"/>
          <w:szCs w:val="26"/>
          <w:rtl/>
        </w:rPr>
        <w:t>, אולם הָאֵם טענה בפניו כי אין בכך צורך.</w:t>
      </w:r>
    </w:p>
    <w:p w14:paraId="23810008" w14:textId="77777777" w:rsidR="00E5532F" w:rsidRDefault="00E5532F">
      <w:pPr>
        <w:ind w:firstLine="720"/>
        <w:rPr>
          <w:rFonts w:hint="cs"/>
          <w:sz w:val="26"/>
          <w:szCs w:val="26"/>
          <w:rtl/>
        </w:rPr>
      </w:pPr>
      <w:r>
        <w:rPr>
          <w:rFonts w:hint="cs"/>
          <w:sz w:val="26"/>
          <w:szCs w:val="26"/>
          <w:rtl/>
        </w:rPr>
        <w:t>בגין מעשים אֵלֶּה, הואשם הנאשם בעבירה של מעשה מגונה בהסכמה שׁ</w:t>
      </w:r>
      <w:r>
        <w:rPr>
          <w:rFonts w:hint="eastAsia"/>
          <w:sz w:val="26"/>
          <w:szCs w:val="26"/>
          <w:rtl/>
        </w:rPr>
        <w:t>הֻשּׂ</w:t>
      </w:r>
      <w:r>
        <w:rPr>
          <w:rFonts w:hint="cs"/>
          <w:sz w:val="26"/>
          <w:szCs w:val="26"/>
          <w:rtl/>
        </w:rPr>
        <w:t xml:space="preserve">ְגָה במירמה בקטין שטרם מלאו לו 16 שנים, על-פי </w:t>
      </w:r>
      <w:hyperlink r:id="rId46" w:history="1">
        <w:r w:rsidR="00337C8D" w:rsidRPr="00337C8D">
          <w:rPr>
            <w:i/>
            <w:iCs/>
            <w:color w:val="0000FF"/>
            <w:sz w:val="26"/>
            <w:szCs w:val="26"/>
            <w:u w:val="single"/>
            <w:rtl/>
          </w:rPr>
          <w:t>סעיף 348(ב)</w:t>
        </w:r>
      </w:hyperlink>
      <w:r>
        <w:rPr>
          <w:rFonts w:hint="cs"/>
          <w:sz w:val="26"/>
          <w:szCs w:val="26"/>
          <w:rtl/>
        </w:rPr>
        <w:t xml:space="preserve">, בנסיבות </w:t>
      </w:r>
      <w:hyperlink r:id="rId47" w:history="1">
        <w:r w:rsidR="00337C8D" w:rsidRPr="00337C8D">
          <w:rPr>
            <w:i/>
            <w:iCs/>
            <w:color w:val="0000FF"/>
            <w:sz w:val="26"/>
            <w:szCs w:val="26"/>
            <w:u w:val="single"/>
            <w:rtl/>
          </w:rPr>
          <w:t>סעיף 345(ב)(1)</w:t>
        </w:r>
      </w:hyperlink>
      <w:r>
        <w:rPr>
          <w:rFonts w:hint="cs"/>
          <w:sz w:val="26"/>
          <w:szCs w:val="26"/>
          <w:rtl/>
        </w:rPr>
        <w:t xml:space="preserve"> וּבנסיבות </w:t>
      </w:r>
      <w:hyperlink r:id="rId48" w:history="1">
        <w:r w:rsidR="00337C8D" w:rsidRPr="00337C8D">
          <w:rPr>
            <w:i/>
            <w:iCs/>
            <w:color w:val="0000FF"/>
            <w:sz w:val="26"/>
            <w:szCs w:val="26"/>
            <w:u w:val="single"/>
            <w:rtl/>
          </w:rPr>
          <w:t>סעיף 345(א)(2)</w:t>
        </w:r>
      </w:hyperlink>
      <w:r>
        <w:rPr>
          <w:rFonts w:hint="cs"/>
          <w:i/>
          <w:iCs/>
          <w:sz w:val="26"/>
          <w:szCs w:val="26"/>
          <w:rtl/>
        </w:rPr>
        <w:t xml:space="preserve"> ל</w:t>
      </w:r>
      <w:hyperlink r:id="rId49" w:history="1">
        <w:r w:rsidR="0062134B" w:rsidRPr="0062134B">
          <w:rPr>
            <w:rStyle w:val="Hyperlink"/>
            <w:i/>
            <w:iCs/>
            <w:sz w:val="26"/>
            <w:szCs w:val="26"/>
            <w:rtl/>
          </w:rPr>
          <w:t>חוק העונשין</w:t>
        </w:r>
      </w:hyperlink>
      <w:r>
        <w:rPr>
          <w:rFonts w:hint="cs"/>
          <w:sz w:val="26"/>
          <w:szCs w:val="26"/>
          <w:rtl/>
        </w:rPr>
        <w:t xml:space="preserve">, וקבלת דבר במירמה על-פי </w:t>
      </w:r>
      <w:hyperlink r:id="rId50" w:history="1">
        <w:r w:rsidR="00337C8D" w:rsidRPr="00337C8D">
          <w:rPr>
            <w:i/>
            <w:iCs/>
            <w:color w:val="0000FF"/>
            <w:sz w:val="26"/>
            <w:szCs w:val="26"/>
            <w:u w:val="single"/>
            <w:rtl/>
          </w:rPr>
          <w:t>סעיף 415</w:t>
        </w:r>
      </w:hyperlink>
      <w:r>
        <w:rPr>
          <w:rFonts w:hint="cs"/>
          <w:i/>
          <w:iCs/>
          <w:sz w:val="26"/>
          <w:szCs w:val="26"/>
          <w:rtl/>
        </w:rPr>
        <w:t xml:space="preserve"> רישא לחוק העונשין</w:t>
      </w:r>
      <w:r>
        <w:rPr>
          <w:rFonts w:hint="cs"/>
          <w:sz w:val="26"/>
          <w:szCs w:val="26"/>
          <w:rtl/>
        </w:rPr>
        <w:t xml:space="preserve">. כן הואשם כי עבר עבירה של ייחוד העיסוק וייחוד הכינוי, על-פי </w:t>
      </w:r>
      <w:hyperlink r:id="rId51" w:history="1">
        <w:r w:rsidR="00337C8D" w:rsidRPr="00337C8D">
          <w:rPr>
            <w:i/>
            <w:iCs/>
            <w:color w:val="0000FF"/>
            <w:sz w:val="26"/>
            <w:szCs w:val="26"/>
            <w:u w:val="single"/>
            <w:rtl/>
          </w:rPr>
          <w:t>סעיפים 3</w:t>
        </w:r>
      </w:hyperlink>
      <w:r>
        <w:rPr>
          <w:rFonts w:hint="cs"/>
          <w:i/>
          <w:iCs/>
          <w:sz w:val="26"/>
          <w:szCs w:val="26"/>
          <w:rtl/>
        </w:rPr>
        <w:t xml:space="preserve"> ו-</w:t>
      </w:r>
      <w:hyperlink r:id="rId52" w:history="1">
        <w:r w:rsidR="00337C8D" w:rsidRPr="00337C8D">
          <w:rPr>
            <w:color w:val="0000FF"/>
            <w:sz w:val="26"/>
            <w:szCs w:val="26"/>
            <w:u w:val="single"/>
            <w:rtl/>
          </w:rPr>
          <w:t>5</w:t>
        </w:r>
      </w:hyperlink>
      <w:r>
        <w:rPr>
          <w:rFonts w:hint="cs"/>
          <w:sz w:val="26"/>
          <w:szCs w:val="26"/>
          <w:rtl/>
        </w:rPr>
        <w:t xml:space="preserve"> (בהתאמה), </w:t>
      </w:r>
      <w:r>
        <w:rPr>
          <w:rFonts w:hint="cs"/>
          <w:i/>
          <w:iCs/>
          <w:sz w:val="26"/>
          <w:szCs w:val="26"/>
          <w:rtl/>
        </w:rPr>
        <w:t>ל</w:t>
      </w:r>
      <w:hyperlink r:id="rId53" w:history="1">
        <w:r w:rsidR="0062134B" w:rsidRPr="0062134B">
          <w:rPr>
            <w:rStyle w:val="Hyperlink"/>
            <w:i/>
            <w:iCs/>
            <w:sz w:val="26"/>
            <w:szCs w:val="26"/>
            <w:rtl/>
          </w:rPr>
          <w:t>פקודת הרופאים</w:t>
        </w:r>
      </w:hyperlink>
      <w:r>
        <w:rPr>
          <w:rFonts w:hint="cs"/>
          <w:sz w:val="26"/>
          <w:szCs w:val="26"/>
          <w:rtl/>
        </w:rPr>
        <w:t>.</w:t>
      </w:r>
    </w:p>
    <w:p w14:paraId="26EAF8F7"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אישום שני</w:t>
      </w:r>
    </w:p>
    <w:p w14:paraId="1F5DEF34" w14:textId="77777777" w:rsidR="00E5532F" w:rsidRDefault="00E5532F">
      <w:pPr>
        <w:rPr>
          <w:rFonts w:hint="cs"/>
          <w:sz w:val="26"/>
          <w:szCs w:val="26"/>
          <w:rtl/>
        </w:rPr>
      </w:pPr>
    </w:p>
    <w:p w14:paraId="71AE5EB3" w14:textId="77777777" w:rsidR="00E5532F" w:rsidRDefault="00E5532F">
      <w:pPr>
        <w:rPr>
          <w:rFonts w:hint="cs"/>
          <w:sz w:val="26"/>
          <w:szCs w:val="26"/>
          <w:rtl/>
        </w:rPr>
      </w:pPr>
      <w:r>
        <w:rPr>
          <w:rFonts w:hint="cs"/>
          <w:b/>
          <w:bCs/>
          <w:i/>
          <w:iCs/>
          <w:sz w:val="26"/>
          <w:szCs w:val="26"/>
          <w:rtl/>
        </w:rPr>
        <w:t>5.</w:t>
      </w:r>
      <w:r>
        <w:rPr>
          <w:rFonts w:hint="cs"/>
          <w:sz w:val="26"/>
          <w:szCs w:val="26"/>
          <w:rtl/>
        </w:rPr>
        <w:tab/>
        <w:t xml:space="preserve">האישום השני מתייחס ל-ש.ט., המתלוננת 2, קטינה ילידת 1992, הסובלת אף היא משיתוק-מוחין (להלן: </w:t>
      </w:r>
      <w:r>
        <w:rPr>
          <w:rFonts w:hint="cs"/>
          <w:b/>
          <w:bCs/>
          <w:sz w:val="26"/>
          <w:szCs w:val="26"/>
          <w:rtl/>
        </w:rPr>
        <w:t>"המתלוננת"</w:t>
      </w:r>
      <w:r>
        <w:rPr>
          <w:rFonts w:hint="cs"/>
          <w:sz w:val="26"/>
          <w:szCs w:val="26"/>
          <w:rtl/>
        </w:rPr>
        <w:t xml:space="preserve"> או </w:t>
      </w:r>
      <w:r>
        <w:rPr>
          <w:rFonts w:hint="cs"/>
          <w:b/>
          <w:bCs/>
          <w:sz w:val="26"/>
          <w:szCs w:val="26"/>
          <w:rtl/>
        </w:rPr>
        <w:t>"הקטינה"</w:t>
      </w:r>
      <w:r>
        <w:rPr>
          <w:rFonts w:hint="cs"/>
          <w:sz w:val="26"/>
          <w:szCs w:val="26"/>
          <w:rtl/>
        </w:rPr>
        <w:t>). אִימוֹ של המתלונן 1 המליצה ל</w:t>
      </w:r>
      <w:r>
        <w:rPr>
          <w:sz w:val="26"/>
          <w:szCs w:val="26"/>
          <w:rtl/>
        </w:rPr>
        <w:noBreakHyphen/>
      </w:r>
      <w:r>
        <w:rPr>
          <w:rFonts w:hint="cs"/>
          <w:sz w:val="26"/>
          <w:szCs w:val="26"/>
          <w:rtl/>
        </w:rPr>
        <w:t xml:space="preserve">ט.ט., </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להשתמש בשירותי העיסוי של הנאשם. על-פי האמור באישום 2, הציג עצמו הנאשם כרופא ילדים המטפל בילדים עם נכויות. בעקבות מצג זה, הזמינה אותו הָאֵם לטפל בְּ</w:t>
      </w:r>
      <w:r>
        <w:rPr>
          <w:sz w:val="26"/>
          <w:szCs w:val="26"/>
          <w:rtl/>
        </w:rPr>
        <w:t>בִתָּהּ</w:t>
      </w:r>
      <w:r>
        <w:rPr>
          <w:rFonts w:hint="cs"/>
          <w:sz w:val="26"/>
          <w:szCs w:val="26"/>
          <w:rtl/>
        </w:rPr>
        <w:t>-המתלוננת.</w:t>
      </w:r>
    </w:p>
    <w:p w14:paraId="4973FDCD" w14:textId="77777777" w:rsidR="00E5532F" w:rsidRDefault="00E5532F">
      <w:pPr>
        <w:ind w:firstLine="720"/>
        <w:rPr>
          <w:rFonts w:hint="cs"/>
          <w:sz w:val="26"/>
          <w:szCs w:val="26"/>
          <w:rtl/>
        </w:rPr>
      </w:pPr>
      <w:r>
        <w:rPr>
          <w:rFonts w:hint="cs"/>
          <w:sz w:val="26"/>
          <w:szCs w:val="26"/>
          <w:rtl/>
        </w:rPr>
        <w:t>במהלך חודש יולי 2003, במועד שאינו ידוע לתביעה, טיפל הנאשם במתלוננת בתשלום, כשלוש-ארבע פעמים. במהלך הטיפול האחרון, בעת שהמתלוננת לבשה תחתונים בלבד, הפשיל הנאשם, כך נטען, את תחתוניה, ונגע בה כשהוא לוחץ בחוזקה באמצעות אצבעו באיבר-המין או בפי-הטבעת של המתלוננת.</w:t>
      </w:r>
    </w:p>
    <w:p w14:paraId="01DC7638" w14:textId="77777777" w:rsidR="00E5532F" w:rsidRDefault="00E5532F">
      <w:pPr>
        <w:ind w:firstLine="720"/>
        <w:rPr>
          <w:rFonts w:hint="cs"/>
          <w:sz w:val="26"/>
          <w:szCs w:val="26"/>
          <w:rtl/>
        </w:rPr>
      </w:pPr>
      <w:r>
        <w:rPr>
          <w:rFonts w:hint="cs"/>
          <w:sz w:val="26"/>
          <w:szCs w:val="26"/>
          <w:rtl/>
        </w:rPr>
        <w:t>בגין מעשים אֵלֶּה הואשם הנאשם, כך על-פי כתב-האישום,-</w:t>
      </w:r>
    </w:p>
    <w:p w14:paraId="01B00688" w14:textId="77777777" w:rsidR="00E5532F" w:rsidRDefault="00E5532F">
      <w:pPr>
        <w:spacing w:line="240" w:lineRule="auto"/>
        <w:ind w:firstLine="720"/>
        <w:rPr>
          <w:rFonts w:hint="cs"/>
          <w:sz w:val="10"/>
          <w:szCs w:val="10"/>
          <w:rtl/>
        </w:rPr>
      </w:pPr>
    </w:p>
    <w:p w14:paraId="58F74E1F" w14:textId="77777777" w:rsidR="00E5532F" w:rsidRDefault="00E5532F">
      <w:pPr>
        <w:ind w:left="1440" w:right="993"/>
        <w:rPr>
          <w:rFonts w:hint="cs"/>
          <w:b/>
          <w:bCs/>
          <w:sz w:val="26"/>
          <w:szCs w:val="26"/>
          <w:rtl/>
        </w:rPr>
      </w:pPr>
      <w:r>
        <w:rPr>
          <w:rFonts w:hint="cs"/>
          <w:b/>
          <w:bCs/>
          <w:sz w:val="26"/>
          <w:szCs w:val="26"/>
          <w:rtl/>
        </w:rPr>
        <w:t xml:space="preserve">"בעבירה של מעשה מגונה שלא בהסכמה חופשית ובהסכמה שהושגה במירמה בקטין שטרם מלאו לו 16 שנים, עבירה לפי </w:t>
      </w:r>
      <w:r>
        <w:rPr>
          <w:rFonts w:cs="Aharoni" w:hint="cs"/>
          <w:b/>
          <w:bCs/>
          <w:i/>
          <w:iCs/>
          <w:sz w:val="28"/>
          <w:szCs w:val="28"/>
          <w:rtl/>
        </w:rPr>
        <w:t>סעיף 348(ב)</w:t>
      </w:r>
      <w:r>
        <w:rPr>
          <w:rFonts w:hint="cs"/>
          <w:b/>
          <w:bCs/>
          <w:sz w:val="26"/>
          <w:szCs w:val="26"/>
          <w:rtl/>
        </w:rPr>
        <w:t xml:space="preserve">, בנסיבות </w:t>
      </w:r>
      <w:r>
        <w:rPr>
          <w:rFonts w:cs="Aharoni" w:hint="cs"/>
          <w:b/>
          <w:bCs/>
          <w:i/>
          <w:iCs/>
          <w:sz w:val="28"/>
          <w:szCs w:val="28"/>
          <w:rtl/>
        </w:rPr>
        <w:t>סעיף 345(ב)(1)</w:t>
      </w:r>
      <w:r>
        <w:rPr>
          <w:rFonts w:hint="cs"/>
          <w:b/>
          <w:bCs/>
          <w:sz w:val="26"/>
          <w:szCs w:val="26"/>
          <w:rtl/>
        </w:rPr>
        <w:t xml:space="preserve"> בנסיבות </w:t>
      </w:r>
      <w:r>
        <w:rPr>
          <w:rFonts w:cs="Aharoni" w:hint="cs"/>
          <w:b/>
          <w:bCs/>
          <w:i/>
          <w:iCs/>
          <w:sz w:val="28"/>
          <w:szCs w:val="28"/>
          <w:rtl/>
        </w:rPr>
        <w:t>סעיף      345(א)(1) ו-345(א)(2) ל</w:t>
      </w:r>
      <w:hyperlink r:id="rId54" w:history="1">
        <w:r w:rsidR="0062134B" w:rsidRPr="0062134B">
          <w:rPr>
            <w:rStyle w:val="Hyperlink"/>
            <w:rFonts w:cs="Aharoni"/>
            <w:b/>
            <w:bCs/>
            <w:i/>
            <w:iCs/>
            <w:sz w:val="28"/>
            <w:szCs w:val="28"/>
            <w:rtl/>
          </w:rPr>
          <w:t>חוק העונשין</w:t>
        </w:r>
      </w:hyperlink>
      <w:r>
        <w:rPr>
          <w:rFonts w:hint="cs"/>
          <w:b/>
          <w:bCs/>
          <w:sz w:val="26"/>
          <w:szCs w:val="26"/>
          <w:rtl/>
        </w:rPr>
        <w:t>."</w:t>
      </w:r>
    </w:p>
    <w:p w14:paraId="227CED60" w14:textId="77777777" w:rsidR="00E5532F" w:rsidRDefault="00E5532F">
      <w:pPr>
        <w:spacing w:line="240" w:lineRule="auto"/>
        <w:ind w:firstLine="720"/>
        <w:rPr>
          <w:rFonts w:hint="cs"/>
          <w:sz w:val="14"/>
          <w:szCs w:val="14"/>
          <w:rtl/>
        </w:rPr>
      </w:pPr>
    </w:p>
    <w:p w14:paraId="2DAB4036" w14:textId="77777777" w:rsidR="00E5532F" w:rsidRDefault="00E5532F">
      <w:pPr>
        <w:ind w:firstLine="720"/>
        <w:rPr>
          <w:rFonts w:hint="cs"/>
          <w:sz w:val="26"/>
          <w:szCs w:val="26"/>
          <w:rtl/>
        </w:rPr>
      </w:pPr>
      <w:r>
        <w:rPr>
          <w:rFonts w:hint="cs"/>
          <w:sz w:val="26"/>
          <w:szCs w:val="26"/>
          <w:rtl/>
        </w:rPr>
        <w:t xml:space="preserve">כן הואשם בביצוע עבירה של קבלת דבר במירמה, על-פי </w:t>
      </w:r>
      <w:hyperlink r:id="rId55" w:history="1">
        <w:r w:rsidR="00337C8D" w:rsidRPr="00337C8D">
          <w:rPr>
            <w:i/>
            <w:iCs/>
            <w:color w:val="0000FF"/>
            <w:sz w:val="26"/>
            <w:szCs w:val="26"/>
            <w:u w:val="single"/>
            <w:rtl/>
          </w:rPr>
          <w:t>סעיף 415</w:t>
        </w:r>
      </w:hyperlink>
      <w:r>
        <w:rPr>
          <w:rFonts w:hint="cs"/>
          <w:i/>
          <w:iCs/>
          <w:sz w:val="26"/>
          <w:szCs w:val="26"/>
          <w:rtl/>
        </w:rPr>
        <w:t xml:space="preserve"> רישא ל</w:t>
      </w:r>
      <w:hyperlink r:id="rId56" w:history="1">
        <w:r w:rsidR="0062134B" w:rsidRPr="0062134B">
          <w:rPr>
            <w:rStyle w:val="Hyperlink"/>
            <w:i/>
            <w:iCs/>
            <w:sz w:val="26"/>
            <w:szCs w:val="26"/>
            <w:rtl/>
          </w:rPr>
          <w:t>חוק העונשין</w:t>
        </w:r>
      </w:hyperlink>
      <w:r>
        <w:rPr>
          <w:rFonts w:hint="cs"/>
          <w:sz w:val="26"/>
          <w:szCs w:val="26"/>
          <w:rtl/>
        </w:rPr>
        <w:t>, ועבירות של ייחוד העיסוק וייחוד הכינוי, על-פי</w:t>
      </w:r>
      <w:r>
        <w:rPr>
          <w:rFonts w:hint="cs"/>
          <w:sz w:val="10"/>
          <w:szCs w:val="10"/>
          <w:rtl/>
        </w:rPr>
        <w:t xml:space="preserve"> </w:t>
      </w:r>
      <w:r>
        <w:rPr>
          <w:rFonts w:hint="cs"/>
          <w:sz w:val="26"/>
          <w:szCs w:val="26"/>
          <w:rtl/>
        </w:rPr>
        <w:t xml:space="preserve"> </w:t>
      </w:r>
      <w:hyperlink r:id="rId57" w:history="1">
        <w:r w:rsidR="00337C8D" w:rsidRPr="00337C8D">
          <w:rPr>
            <w:i/>
            <w:iCs/>
            <w:color w:val="0000FF"/>
            <w:sz w:val="26"/>
            <w:szCs w:val="26"/>
            <w:u w:val="single"/>
            <w:rtl/>
          </w:rPr>
          <w:t>סעיפים 3</w:t>
        </w:r>
      </w:hyperlink>
      <w:r>
        <w:rPr>
          <w:rFonts w:hint="cs"/>
          <w:i/>
          <w:iCs/>
          <w:sz w:val="26"/>
          <w:szCs w:val="26"/>
          <w:rtl/>
        </w:rPr>
        <w:t xml:space="preserve"> ו-</w:t>
      </w:r>
      <w:hyperlink r:id="rId58" w:history="1">
        <w:r w:rsidR="00337C8D" w:rsidRPr="00337C8D">
          <w:rPr>
            <w:i/>
            <w:iCs/>
            <w:color w:val="0000FF"/>
            <w:sz w:val="26"/>
            <w:szCs w:val="26"/>
            <w:u w:val="single"/>
            <w:rtl/>
          </w:rPr>
          <w:t>5</w:t>
        </w:r>
      </w:hyperlink>
      <w:r>
        <w:rPr>
          <w:rFonts w:hint="cs"/>
          <w:i/>
          <w:iCs/>
          <w:sz w:val="26"/>
          <w:szCs w:val="26"/>
          <w:rtl/>
        </w:rPr>
        <w:t xml:space="preserve"> (בהתאמה) ל</w:t>
      </w:r>
      <w:hyperlink r:id="rId59" w:history="1">
        <w:r w:rsidR="0062134B" w:rsidRPr="0062134B">
          <w:rPr>
            <w:rStyle w:val="Hyperlink"/>
            <w:i/>
            <w:iCs/>
            <w:sz w:val="26"/>
            <w:szCs w:val="26"/>
            <w:rtl/>
          </w:rPr>
          <w:t>פקודת הרופאים</w:t>
        </w:r>
      </w:hyperlink>
      <w:r>
        <w:rPr>
          <w:rFonts w:hint="cs"/>
          <w:sz w:val="26"/>
          <w:szCs w:val="26"/>
          <w:rtl/>
        </w:rPr>
        <w:t>.</w:t>
      </w:r>
    </w:p>
    <w:p w14:paraId="1DCB2445" w14:textId="77777777" w:rsidR="00E5532F" w:rsidRDefault="00E5532F">
      <w:pPr>
        <w:spacing w:line="480" w:lineRule="auto"/>
        <w:ind w:firstLine="720"/>
        <w:rPr>
          <w:rFonts w:hint="cs"/>
          <w:sz w:val="26"/>
          <w:szCs w:val="26"/>
          <w:rtl/>
        </w:rPr>
      </w:pPr>
    </w:p>
    <w:p w14:paraId="153B3DF1"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אישום שלישי</w:t>
      </w:r>
    </w:p>
    <w:p w14:paraId="1CC3F5FC" w14:textId="77777777" w:rsidR="00E5532F" w:rsidRDefault="00E5532F">
      <w:pPr>
        <w:rPr>
          <w:rFonts w:hint="cs"/>
          <w:sz w:val="26"/>
          <w:szCs w:val="26"/>
          <w:rtl/>
        </w:rPr>
      </w:pPr>
    </w:p>
    <w:p w14:paraId="24C07733" w14:textId="77777777" w:rsidR="00E5532F" w:rsidRDefault="00E5532F">
      <w:pPr>
        <w:rPr>
          <w:rFonts w:hint="cs"/>
          <w:sz w:val="26"/>
          <w:szCs w:val="26"/>
          <w:rtl/>
        </w:rPr>
      </w:pPr>
      <w:r>
        <w:rPr>
          <w:rFonts w:hint="cs"/>
          <w:b/>
          <w:bCs/>
          <w:i/>
          <w:iCs/>
          <w:sz w:val="26"/>
          <w:szCs w:val="26"/>
          <w:rtl/>
        </w:rPr>
        <w:t>6.</w:t>
      </w:r>
      <w:r>
        <w:rPr>
          <w:rFonts w:hint="cs"/>
          <w:sz w:val="26"/>
          <w:szCs w:val="26"/>
          <w:rtl/>
        </w:rPr>
        <w:tab/>
        <w:t xml:space="preserve">ד.ב., המתלונן 3 (להלן: </w:t>
      </w:r>
      <w:r>
        <w:rPr>
          <w:rFonts w:hint="cs"/>
          <w:b/>
          <w:bCs/>
          <w:sz w:val="26"/>
          <w:szCs w:val="26"/>
          <w:rtl/>
        </w:rPr>
        <w:t>"המתלונן 3"</w:t>
      </w:r>
      <w:r>
        <w:rPr>
          <w:rFonts w:hint="cs"/>
          <w:sz w:val="26"/>
          <w:szCs w:val="26"/>
          <w:rtl/>
        </w:rPr>
        <w:t>), קטין יליד 1990, סובל אף הוא משיתוק</w:t>
      </w:r>
      <w:r>
        <w:rPr>
          <w:sz w:val="26"/>
          <w:szCs w:val="26"/>
          <w:rtl/>
        </w:rPr>
        <w:noBreakHyphen/>
      </w:r>
      <w:r>
        <w:rPr>
          <w:rFonts w:hint="cs"/>
          <w:sz w:val="26"/>
          <w:szCs w:val="26"/>
          <w:rtl/>
        </w:rPr>
        <w:t xml:space="preserve">מוחין. בעקבות המלצה שקיבלה, הזמינה אִימוֹ של המתלונן 3 את הנאשם לבֵיתָהּ. הנאשם הציג עצמו כרופא וטען כי תעודותיו נמצאות בְּבֵיתוֹ. בשל המצג הנ"ל, הסכימה הָאֵם כי יטפל בּבְנָהּ, המתלונן 3, במשך שלושה חודשים. </w:t>
      </w:r>
      <w:r>
        <w:rPr>
          <w:rFonts w:hint="eastAsia"/>
          <w:sz w:val="26"/>
          <w:szCs w:val="26"/>
          <w:rtl/>
        </w:rPr>
        <w:t>עֲבוּר</w:t>
      </w:r>
      <w:r>
        <w:rPr>
          <w:rFonts w:hint="cs"/>
          <w:sz w:val="26"/>
          <w:szCs w:val="26"/>
          <w:rtl/>
        </w:rPr>
        <w:t xml:space="preserve"> הטיפול קיבל הנאשם במירמה סך של 70 ₪ לשעה.</w:t>
      </w:r>
    </w:p>
    <w:p w14:paraId="06A9B147" w14:textId="77777777" w:rsidR="00E5532F" w:rsidRDefault="00E5532F">
      <w:pPr>
        <w:ind w:firstLine="720"/>
        <w:rPr>
          <w:rFonts w:hint="cs"/>
          <w:sz w:val="26"/>
          <w:szCs w:val="26"/>
          <w:rtl/>
        </w:rPr>
      </w:pPr>
      <w:r>
        <w:rPr>
          <w:sz w:val="26"/>
          <w:szCs w:val="26"/>
          <w:rtl/>
        </w:rPr>
        <w:br w:type="page"/>
      </w:r>
      <w:r>
        <w:rPr>
          <w:rFonts w:hint="cs"/>
          <w:sz w:val="26"/>
          <w:szCs w:val="26"/>
          <w:rtl/>
        </w:rPr>
        <w:t xml:space="preserve">הנאשם, כך נטען, טיפל במתלונן 3 </w:t>
      </w:r>
      <w:r>
        <w:rPr>
          <w:rFonts w:hint="eastAsia"/>
          <w:sz w:val="26"/>
          <w:szCs w:val="26"/>
          <w:rtl/>
        </w:rPr>
        <w:t>מִסְפָּר</w:t>
      </w:r>
      <w:r>
        <w:rPr>
          <w:rFonts w:hint="cs"/>
          <w:sz w:val="26"/>
          <w:szCs w:val="26"/>
          <w:rtl/>
        </w:rPr>
        <w:t xml:space="preserve"> רב של פעמים, במהלכם נהג לעסות את המתלונן 3 כשהוא עירום לגמרי, בכל גופו וּבישבניו, וזאת, לטענת התביעה, לְשֵׁם גירוי, ביזוי או סיפוק מיניים.</w:t>
      </w:r>
    </w:p>
    <w:p w14:paraId="3702AACA" w14:textId="77777777" w:rsidR="00E5532F" w:rsidRDefault="00E5532F">
      <w:pPr>
        <w:ind w:firstLine="720"/>
        <w:rPr>
          <w:rFonts w:hint="cs"/>
          <w:sz w:val="26"/>
          <w:szCs w:val="26"/>
          <w:rtl/>
        </w:rPr>
      </w:pPr>
      <w:r>
        <w:rPr>
          <w:rFonts w:hint="cs"/>
          <w:sz w:val="26"/>
          <w:szCs w:val="26"/>
          <w:rtl/>
        </w:rPr>
        <w:t>בגין מעשים אֵלֶּה, הואשם הנאשם בעבירה של מעשה מגונה בהסכמה שׁ</w:t>
      </w:r>
      <w:r>
        <w:rPr>
          <w:rFonts w:hint="eastAsia"/>
          <w:sz w:val="26"/>
          <w:szCs w:val="26"/>
          <w:rtl/>
        </w:rPr>
        <w:t>הֻשּׂ</w:t>
      </w:r>
      <w:r>
        <w:rPr>
          <w:rFonts w:hint="cs"/>
          <w:sz w:val="26"/>
          <w:szCs w:val="26"/>
          <w:rtl/>
        </w:rPr>
        <w:t xml:space="preserve">ְגָה במירמה בקטין שטרם מלאו לו 16 שנים, על-פי </w:t>
      </w:r>
      <w:hyperlink r:id="rId60" w:history="1">
        <w:r w:rsidR="00337C8D" w:rsidRPr="00337C8D">
          <w:rPr>
            <w:i/>
            <w:iCs/>
            <w:color w:val="0000FF"/>
            <w:sz w:val="26"/>
            <w:szCs w:val="26"/>
            <w:u w:val="single"/>
            <w:rtl/>
          </w:rPr>
          <w:t>סעיף 348(ב)</w:t>
        </w:r>
      </w:hyperlink>
      <w:r>
        <w:rPr>
          <w:rFonts w:hint="cs"/>
          <w:sz w:val="26"/>
          <w:szCs w:val="26"/>
          <w:rtl/>
        </w:rPr>
        <w:t xml:space="preserve">, בנסיבות </w:t>
      </w:r>
      <w:hyperlink r:id="rId61" w:history="1">
        <w:r w:rsidR="00337C8D" w:rsidRPr="00337C8D">
          <w:rPr>
            <w:i/>
            <w:iCs/>
            <w:color w:val="0000FF"/>
            <w:sz w:val="26"/>
            <w:szCs w:val="26"/>
            <w:u w:val="single"/>
            <w:rtl/>
          </w:rPr>
          <w:t>סעיף 345(ב)(1)</w:t>
        </w:r>
      </w:hyperlink>
      <w:r>
        <w:rPr>
          <w:rFonts w:hint="cs"/>
          <w:sz w:val="26"/>
          <w:szCs w:val="26"/>
          <w:rtl/>
        </w:rPr>
        <w:t xml:space="preserve"> וּבנסיבות </w:t>
      </w:r>
      <w:hyperlink r:id="rId62" w:history="1">
        <w:r w:rsidR="00337C8D" w:rsidRPr="00337C8D">
          <w:rPr>
            <w:i/>
            <w:iCs/>
            <w:color w:val="0000FF"/>
            <w:sz w:val="26"/>
            <w:szCs w:val="26"/>
            <w:u w:val="single"/>
            <w:rtl/>
          </w:rPr>
          <w:t>סעיף 345(א)(2)</w:t>
        </w:r>
      </w:hyperlink>
      <w:r>
        <w:rPr>
          <w:rFonts w:hint="cs"/>
          <w:i/>
          <w:iCs/>
          <w:sz w:val="26"/>
          <w:szCs w:val="26"/>
          <w:rtl/>
        </w:rPr>
        <w:t xml:space="preserve"> ל</w:t>
      </w:r>
      <w:hyperlink r:id="rId63" w:history="1">
        <w:r w:rsidR="0062134B" w:rsidRPr="0062134B">
          <w:rPr>
            <w:rStyle w:val="Hyperlink"/>
            <w:i/>
            <w:iCs/>
            <w:sz w:val="26"/>
            <w:szCs w:val="26"/>
            <w:rtl/>
          </w:rPr>
          <w:t>חוק העונשין</w:t>
        </w:r>
      </w:hyperlink>
      <w:r>
        <w:rPr>
          <w:rFonts w:hint="cs"/>
          <w:sz w:val="26"/>
          <w:szCs w:val="26"/>
          <w:rtl/>
        </w:rPr>
        <w:t xml:space="preserve">. כן הואשם בקבלת דבר במירמה על-פי </w:t>
      </w:r>
      <w:hyperlink r:id="rId64" w:history="1">
        <w:r w:rsidR="00337C8D" w:rsidRPr="00337C8D">
          <w:rPr>
            <w:i/>
            <w:iCs/>
            <w:color w:val="0000FF"/>
            <w:sz w:val="26"/>
            <w:szCs w:val="26"/>
            <w:u w:val="single"/>
            <w:rtl/>
          </w:rPr>
          <w:t>סעיף 415</w:t>
        </w:r>
      </w:hyperlink>
      <w:r>
        <w:rPr>
          <w:rFonts w:hint="cs"/>
          <w:i/>
          <w:iCs/>
          <w:sz w:val="26"/>
          <w:szCs w:val="26"/>
          <w:rtl/>
        </w:rPr>
        <w:t xml:space="preserve"> רישא ל</w:t>
      </w:r>
      <w:hyperlink r:id="rId65" w:history="1">
        <w:r w:rsidR="0062134B" w:rsidRPr="0062134B">
          <w:rPr>
            <w:rStyle w:val="Hyperlink"/>
            <w:i/>
            <w:iCs/>
            <w:sz w:val="26"/>
            <w:szCs w:val="26"/>
            <w:rtl/>
          </w:rPr>
          <w:t>חוק העונשין</w:t>
        </w:r>
      </w:hyperlink>
      <w:r>
        <w:rPr>
          <w:rFonts w:hint="cs"/>
          <w:sz w:val="26"/>
          <w:szCs w:val="26"/>
          <w:rtl/>
        </w:rPr>
        <w:t xml:space="preserve"> וּבעבירות של ייחוד העיסוק וייחוד הכינוי, על-פי </w:t>
      </w:r>
      <w:hyperlink r:id="rId66" w:history="1">
        <w:r w:rsidR="00337C8D" w:rsidRPr="00337C8D">
          <w:rPr>
            <w:i/>
            <w:iCs/>
            <w:color w:val="0000FF"/>
            <w:sz w:val="26"/>
            <w:szCs w:val="26"/>
            <w:u w:val="single"/>
            <w:rtl/>
          </w:rPr>
          <w:t>סעיפים 3</w:t>
        </w:r>
      </w:hyperlink>
      <w:r>
        <w:rPr>
          <w:rFonts w:hint="cs"/>
          <w:i/>
          <w:iCs/>
          <w:sz w:val="26"/>
          <w:szCs w:val="26"/>
          <w:rtl/>
        </w:rPr>
        <w:t xml:space="preserve"> ו-</w:t>
      </w:r>
      <w:hyperlink r:id="rId67" w:history="1">
        <w:r w:rsidR="006565D0" w:rsidRPr="006565D0">
          <w:rPr>
            <w:color w:val="0000FF"/>
            <w:sz w:val="26"/>
            <w:szCs w:val="26"/>
            <w:u w:val="single"/>
            <w:rtl/>
          </w:rPr>
          <w:t>5</w:t>
        </w:r>
      </w:hyperlink>
      <w:r>
        <w:rPr>
          <w:rFonts w:hint="cs"/>
          <w:sz w:val="26"/>
          <w:szCs w:val="26"/>
          <w:rtl/>
        </w:rPr>
        <w:t xml:space="preserve"> (בהתאמה) </w:t>
      </w:r>
      <w:r>
        <w:rPr>
          <w:rFonts w:hint="cs"/>
          <w:i/>
          <w:iCs/>
          <w:sz w:val="26"/>
          <w:szCs w:val="26"/>
          <w:rtl/>
        </w:rPr>
        <w:t>ל</w:t>
      </w:r>
      <w:hyperlink r:id="rId68" w:history="1">
        <w:r w:rsidR="0062134B" w:rsidRPr="0062134B">
          <w:rPr>
            <w:rStyle w:val="Hyperlink"/>
            <w:i/>
            <w:iCs/>
            <w:sz w:val="26"/>
            <w:szCs w:val="26"/>
            <w:rtl/>
          </w:rPr>
          <w:t>פקודת הרופאים</w:t>
        </w:r>
      </w:hyperlink>
      <w:r>
        <w:rPr>
          <w:rFonts w:hint="cs"/>
          <w:sz w:val="26"/>
          <w:szCs w:val="26"/>
          <w:rtl/>
        </w:rPr>
        <w:t>.</w:t>
      </w:r>
    </w:p>
    <w:p w14:paraId="7C5ED17C" w14:textId="77777777" w:rsidR="00E5532F" w:rsidRDefault="00E5532F">
      <w:pPr>
        <w:spacing w:line="480" w:lineRule="auto"/>
        <w:ind w:firstLine="720"/>
        <w:rPr>
          <w:rFonts w:hint="cs"/>
          <w:sz w:val="26"/>
          <w:szCs w:val="26"/>
          <w:rtl/>
        </w:rPr>
      </w:pPr>
    </w:p>
    <w:p w14:paraId="5C977489"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אישום רביעי</w:t>
      </w:r>
    </w:p>
    <w:p w14:paraId="395E9A97" w14:textId="77777777" w:rsidR="00E5532F" w:rsidRDefault="00E5532F">
      <w:pPr>
        <w:rPr>
          <w:rFonts w:hint="cs"/>
          <w:sz w:val="26"/>
          <w:szCs w:val="26"/>
          <w:rtl/>
        </w:rPr>
      </w:pPr>
    </w:p>
    <w:p w14:paraId="7D5D5F21" w14:textId="77777777" w:rsidR="00E5532F" w:rsidRDefault="00E5532F">
      <w:pPr>
        <w:rPr>
          <w:rFonts w:hint="cs"/>
          <w:sz w:val="26"/>
          <w:szCs w:val="26"/>
          <w:rtl/>
        </w:rPr>
      </w:pPr>
      <w:r>
        <w:rPr>
          <w:rFonts w:hint="cs"/>
          <w:b/>
          <w:bCs/>
          <w:i/>
          <w:iCs/>
          <w:sz w:val="26"/>
          <w:szCs w:val="26"/>
          <w:rtl/>
        </w:rPr>
        <w:t>7.</w:t>
      </w:r>
      <w:r>
        <w:rPr>
          <w:sz w:val="26"/>
          <w:szCs w:val="26"/>
          <w:rtl/>
        </w:rPr>
        <w:tab/>
      </w:r>
      <w:r>
        <w:rPr>
          <w:rFonts w:hint="cs"/>
          <w:sz w:val="26"/>
          <w:szCs w:val="26"/>
          <w:rtl/>
        </w:rPr>
        <w:t xml:space="preserve">האישום הרביעי </w:t>
      </w:r>
      <w:r>
        <w:rPr>
          <w:sz w:val="26"/>
          <w:szCs w:val="26"/>
          <w:rtl/>
        </w:rPr>
        <w:t>עִנְיָ</w:t>
      </w:r>
      <w:r>
        <w:rPr>
          <w:rFonts w:hint="cs"/>
          <w:sz w:val="26"/>
          <w:szCs w:val="26"/>
          <w:rtl/>
        </w:rPr>
        <w:t>י</w:t>
      </w:r>
      <w:r>
        <w:rPr>
          <w:sz w:val="26"/>
          <w:szCs w:val="26"/>
          <w:rtl/>
        </w:rPr>
        <w:t>נוֹ</w:t>
      </w:r>
      <w:r>
        <w:rPr>
          <w:rFonts w:hint="cs"/>
          <w:sz w:val="26"/>
          <w:szCs w:val="26"/>
          <w:rtl/>
        </w:rPr>
        <w:t xml:space="preserve"> ב-ל.כ., הוא המתלונן 4, יליד 1985, הסובל אף הוא משיתוק-מוחין (להלן: </w:t>
      </w:r>
      <w:r>
        <w:rPr>
          <w:rFonts w:hint="cs"/>
          <w:b/>
          <w:bCs/>
          <w:sz w:val="26"/>
          <w:szCs w:val="26"/>
          <w:rtl/>
        </w:rPr>
        <w:t>"המתלונן 4"</w:t>
      </w:r>
      <w:r>
        <w:rPr>
          <w:rFonts w:hint="cs"/>
          <w:sz w:val="26"/>
          <w:szCs w:val="26"/>
          <w:rtl/>
        </w:rPr>
        <w:t xml:space="preserve">). אף ש.כ., אִימוֹ של המתלונן 4, קיבלה המלצה להשתמש בשירותי העיסוי של הנאשם. כבר בשיחת הטלפון הציג הנאשם את עצמו כרופא וּכפיזיותראפיסט, וּבהגיעוֹ לבֵיתָם טען כי הוא רופא ילדים ועבד בבית-חולים בצפון. כשנתבקש להציג תעודת רופא, טען כי אינו נוהג להחזיקהּ עימו. בעקבות מצג זה התירה לו הָאֵם לטפל בּבְנָהּ. הנאשם טיפל במתלונן 4 פעם אחת בלבד, כשהמתלונן 4 לבוש בתחתונים בלבד, וזאת, לטענת התביעה, לְשֵׁם גירוי, ביזוי או סיפוק מיניים. </w:t>
      </w:r>
      <w:r>
        <w:rPr>
          <w:rFonts w:hint="eastAsia"/>
          <w:sz w:val="26"/>
          <w:szCs w:val="26"/>
          <w:rtl/>
        </w:rPr>
        <w:t>בַּעֲבוּר</w:t>
      </w:r>
      <w:r>
        <w:rPr>
          <w:rFonts w:hint="cs"/>
          <w:sz w:val="26"/>
          <w:szCs w:val="26"/>
          <w:rtl/>
        </w:rPr>
        <w:t xml:space="preserve"> טיפול זה קיבל הנאשם במירמה 100 ₪.</w:t>
      </w:r>
    </w:p>
    <w:p w14:paraId="021771BF" w14:textId="77777777" w:rsidR="00E5532F" w:rsidRDefault="00E5532F">
      <w:pPr>
        <w:ind w:firstLine="720"/>
        <w:rPr>
          <w:rFonts w:hint="cs"/>
          <w:sz w:val="26"/>
          <w:szCs w:val="26"/>
          <w:rtl/>
        </w:rPr>
      </w:pPr>
      <w:r>
        <w:rPr>
          <w:rFonts w:hint="cs"/>
          <w:sz w:val="26"/>
          <w:szCs w:val="26"/>
          <w:rtl/>
        </w:rPr>
        <w:t>בגין מעשים אֵלֶּה הואשם הנאשם בעבירה של מעשה מגונה בהסכמה שׁ</w:t>
      </w:r>
      <w:r>
        <w:rPr>
          <w:rFonts w:hint="eastAsia"/>
          <w:sz w:val="26"/>
          <w:szCs w:val="26"/>
          <w:rtl/>
        </w:rPr>
        <w:t>הֻשּׂ</w:t>
      </w:r>
      <w:r>
        <w:rPr>
          <w:rFonts w:hint="cs"/>
          <w:sz w:val="26"/>
          <w:szCs w:val="26"/>
          <w:rtl/>
        </w:rPr>
        <w:t xml:space="preserve">ְגָה במירמה, על-פי </w:t>
      </w:r>
      <w:hyperlink r:id="rId69" w:history="1">
        <w:r w:rsidR="006565D0" w:rsidRPr="006565D0">
          <w:rPr>
            <w:i/>
            <w:iCs/>
            <w:color w:val="0000FF"/>
            <w:sz w:val="26"/>
            <w:szCs w:val="26"/>
            <w:u w:val="single"/>
            <w:rtl/>
          </w:rPr>
          <w:t>סעיף 348(א)</w:t>
        </w:r>
      </w:hyperlink>
      <w:r>
        <w:rPr>
          <w:rFonts w:hint="cs"/>
          <w:sz w:val="26"/>
          <w:szCs w:val="26"/>
          <w:rtl/>
        </w:rPr>
        <w:t xml:space="preserve">, בנסיבות </w:t>
      </w:r>
      <w:hyperlink r:id="rId70" w:history="1">
        <w:r w:rsidR="006565D0" w:rsidRPr="006565D0">
          <w:rPr>
            <w:i/>
            <w:iCs/>
            <w:color w:val="0000FF"/>
            <w:sz w:val="26"/>
            <w:szCs w:val="26"/>
            <w:u w:val="single"/>
            <w:rtl/>
          </w:rPr>
          <w:t>סעיף 345(א)(2)</w:t>
        </w:r>
      </w:hyperlink>
      <w:r>
        <w:rPr>
          <w:rFonts w:hint="cs"/>
          <w:i/>
          <w:iCs/>
          <w:sz w:val="26"/>
          <w:szCs w:val="26"/>
          <w:rtl/>
        </w:rPr>
        <w:t xml:space="preserve"> ל</w:t>
      </w:r>
      <w:hyperlink r:id="rId71" w:history="1">
        <w:r w:rsidR="0062134B" w:rsidRPr="0062134B">
          <w:rPr>
            <w:rStyle w:val="Hyperlink"/>
            <w:i/>
            <w:iCs/>
            <w:sz w:val="26"/>
            <w:szCs w:val="26"/>
            <w:rtl/>
          </w:rPr>
          <w:t>חוק העונשין</w:t>
        </w:r>
      </w:hyperlink>
      <w:r>
        <w:rPr>
          <w:rFonts w:hint="cs"/>
          <w:sz w:val="26"/>
          <w:szCs w:val="26"/>
          <w:rtl/>
        </w:rPr>
        <w:t xml:space="preserve">; וּבקבלת דבר במירמה, על-פי </w:t>
      </w:r>
      <w:hyperlink r:id="rId72" w:history="1">
        <w:r w:rsidR="006565D0" w:rsidRPr="006565D0">
          <w:rPr>
            <w:i/>
            <w:iCs/>
            <w:color w:val="0000FF"/>
            <w:sz w:val="26"/>
            <w:szCs w:val="26"/>
            <w:u w:val="single"/>
            <w:rtl/>
          </w:rPr>
          <w:t>סעיף 415</w:t>
        </w:r>
      </w:hyperlink>
      <w:r>
        <w:rPr>
          <w:rFonts w:hint="cs"/>
          <w:i/>
          <w:iCs/>
          <w:sz w:val="26"/>
          <w:szCs w:val="26"/>
          <w:rtl/>
        </w:rPr>
        <w:t xml:space="preserve"> רישא לחוק העונשין</w:t>
      </w:r>
      <w:r>
        <w:rPr>
          <w:rFonts w:hint="cs"/>
          <w:sz w:val="26"/>
          <w:szCs w:val="26"/>
          <w:rtl/>
        </w:rPr>
        <w:t xml:space="preserve">. כן עבר, לטענת התביעה, עבירה של ייחוד העיסוק, על-פי </w:t>
      </w:r>
      <w:hyperlink r:id="rId73" w:history="1">
        <w:r w:rsidR="006565D0" w:rsidRPr="006565D0">
          <w:rPr>
            <w:i/>
            <w:iCs/>
            <w:color w:val="0000FF"/>
            <w:sz w:val="26"/>
            <w:szCs w:val="26"/>
            <w:u w:val="single"/>
            <w:rtl/>
          </w:rPr>
          <w:t>סעיף 3</w:t>
        </w:r>
      </w:hyperlink>
      <w:r>
        <w:rPr>
          <w:rFonts w:hint="cs"/>
          <w:i/>
          <w:iCs/>
          <w:sz w:val="26"/>
          <w:szCs w:val="26"/>
          <w:rtl/>
        </w:rPr>
        <w:t xml:space="preserve"> ל</w:t>
      </w:r>
      <w:hyperlink r:id="rId74" w:history="1">
        <w:r w:rsidR="0062134B" w:rsidRPr="0062134B">
          <w:rPr>
            <w:rStyle w:val="Hyperlink"/>
            <w:i/>
            <w:iCs/>
            <w:sz w:val="26"/>
            <w:szCs w:val="26"/>
            <w:rtl/>
          </w:rPr>
          <w:t>פקודת הרופאים</w:t>
        </w:r>
      </w:hyperlink>
      <w:r>
        <w:rPr>
          <w:rFonts w:hint="cs"/>
          <w:sz w:val="26"/>
          <w:szCs w:val="26"/>
          <w:rtl/>
        </w:rPr>
        <w:t xml:space="preserve">, וייחוד הכינוי, על-פי </w:t>
      </w:r>
      <w:hyperlink r:id="rId75" w:history="1">
        <w:r w:rsidR="006565D0" w:rsidRPr="006565D0">
          <w:rPr>
            <w:i/>
            <w:iCs/>
            <w:color w:val="0000FF"/>
            <w:sz w:val="26"/>
            <w:szCs w:val="26"/>
            <w:u w:val="single"/>
            <w:rtl/>
          </w:rPr>
          <w:t>סעיף 5</w:t>
        </w:r>
      </w:hyperlink>
      <w:r>
        <w:rPr>
          <w:rFonts w:hint="cs"/>
          <w:i/>
          <w:iCs/>
          <w:sz w:val="26"/>
          <w:szCs w:val="26"/>
          <w:rtl/>
        </w:rPr>
        <w:t xml:space="preserve"> לפקודת הרופאים</w:t>
      </w:r>
      <w:r>
        <w:rPr>
          <w:rFonts w:hint="cs"/>
          <w:sz w:val="26"/>
          <w:szCs w:val="26"/>
          <w:rtl/>
        </w:rPr>
        <w:t>.</w:t>
      </w:r>
    </w:p>
    <w:p w14:paraId="5873707F" w14:textId="77777777" w:rsidR="00E5532F" w:rsidRDefault="00E5532F">
      <w:pPr>
        <w:spacing w:line="480" w:lineRule="auto"/>
        <w:ind w:firstLine="720"/>
        <w:rPr>
          <w:rFonts w:hint="cs"/>
          <w:sz w:val="26"/>
          <w:szCs w:val="26"/>
          <w:rtl/>
        </w:rPr>
      </w:pPr>
    </w:p>
    <w:p w14:paraId="5FAF963F"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אישום חמישי</w:t>
      </w:r>
    </w:p>
    <w:p w14:paraId="6E23E51F" w14:textId="77777777" w:rsidR="00E5532F" w:rsidRDefault="00E5532F">
      <w:pPr>
        <w:rPr>
          <w:rFonts w:hint="cs"/>
          <w:sz w:val="26"/>
          <w:szCs w:val="26"/>
          <w:rtl/>
        </w:rPr>
      </w:pPr>
    </w:p>
    <w:p w14:paraId="7219C83A" w14:textId="77777777" w:rsidR="00E5532F" w:rsidRDefault="00E5532F">
      <w:pPr>
        <w:rPr>
          <w:rFonts w:hint="cs"/>
          <w:sz w:val="26"/>
          <w:szCs w:val="26"/>
          <w:rtl/>
        </w:rPr>
      </w:pPr>
      <w:r>
        <w:rPr>
          <w:rFonts w:hint="cs"/>
          <w:b/>
          <w:bCs/>
          <w:i/>
          <w:iCs/>
          <w:sz w:val="26"/>
          <w:szCs w:val="26"/>
          <w:rtl/>
        </w:rPr>
        <w:t>8.</w:t>
      </w:r>
      <w:r>
        <w:rPr>
          <w:sz w:val="26"/>
          <w:szCs w:val="26"/>
          <w:rtl/>
        </w:rPr>
        <w:tab/>
      </w:r>
      <w:r>
        <w:rPr>
          <w:rFonts w:hint="cs"/>
          <w:sz w:val="26"/>
          <w:szCs w:val="26"/>
          <w:rtl/>
        </w:rPr>
        <w:t xml:space="preserve">באישום החמישי נטען, כי ביום 1.10.2003 נתפס בְּבֵיתוֹ של הנאשם מחשב נייד, וּבוֹ נמצאו </w:t>
      </w:r>
      <w:r>
        <w:rPr>
          <w:rFonts w:hint="eastAsia"/>
          <w:sz w:val="26"/>
          <w:szCs w:val="26"/>
          <w:rtl/>
        </w:rPr>
        <w:t>עֲשָׂרוֹת</w:t>
      </w:r>
      <w:r>
        <w:rPr>
          <w:rFonts w:hint="cs"/>
          <w:sz w:val="26"/>
          <w:szCs w:val="26"/>
          <w:rtl/>
        </w:rPr>
        <w:t xml:space="preserve"> קבצים של תמונות וּסרטים, הכוללים מעשים מיניים שונים, וּבכללם קיום יחסי-מין מלאים בין בגירים לבין קטינים וּבין קטינים לקטינים, בטווחי גיל שונים, כמו גם סרטים המתעדים אוננות על-ידי קטינים.</w:t>
      </w:r>
    </w:p>
    <w:p w14:paraId="62233D8C" w14:textId="77777777" w:rsidR="00E5532F" w:rsidRDefault="00E5532F">
      <w:pPr>
        <w:ind w:firstLine="720"/>
        <w:rPr>
          <w:rFonts w:hint="cs"/>
          <w:sz w:val="26"/>
          <w:szCs w:val="26"/>
          <w:rtl/>
        </w:rPr>
      </w:pPr>
      <w:r>
        <w:rPr>
          <w:rFonts w:hint="cs"/>
          <w:sz w:val="26"/>
          <w:szCs w:val="26"/>
          <w:rtl/>
        </w:rPr>
        <w:t xml:space="preserve">בגין החזקת קבצים אֵלֶּה, יוחסה לנאשם עבירה של פרסום והצגת תועבה, על-פי </w:t>
      </w:r>
      <w:hyperlink r:id="rId76" w:history="1">
        <w:r w:rsidR="006565D0" w:rsidRPr="006565D0">
          <w:rPr>
            <w:i/>
            <w:iCs/>
            <w:color w:val="0000FF"/>
            <w:sz w:val="26"/>
            <w:szCs w:val="26"/>
            <w:u w:val="single"/>
            <w:rtl/>
          </w:rPr>
          <w:t>סעיף 214(ב)(3)</w:t>
        </w:r>
      </w:hyperlink>
      <w:r>
        <w:rPr>
          <w:rFonts w:hint="cs"/>
          <w:i/>
          <w:iCs/>
          <w:sz w:val="26"/>
          <w:szCs w:val="26"/>
          <w:rtl/>
        </w:rPr>
        <w:t xml:space="preserve"> ל</w:t>
      </w:r>
      <w:hyperlink r:id="rId77" w:history="1">
        <w:r w:rsidR="0062134B" w:rsidRPr="0062134B">
          <w:rPr>
            <w:rStyle w:val="Hyperlink"/>
            <w:i/>
            <w:iCs/>
            <w:sz w:val="26"/>
            <w:szCs w:val="26"/>
            <w:rtl/>
          </w:rPr>
          <w:t>חוק העונשין</w:t>
        </w:r>
      </w:hyperlink>
      <w:r>
        <w:rPr>
          <w:rFonts w:hint="cs"/>
          <w:sz w:val="26"/>
          <w:szCs w:val="26"/>
          <w:rtl/>
        </w:rPr>
        <w:t>.</w:t>
      </w:r>
    </w:p>
    <w:p w14:paraId="7CFD1406" w14:textId="77777777" w:rsidR="00E5532F" w:rsidRDefault="00E5532F">
      <w:pPr>
        <w:spacing w:line="480" w:lineRule="auto"/>
        <w:ind w:firstLine="720"/>
        <w:rPr>
          <w:rFonts w:hint="cs"/>
          <w:sz w:val="26"/>
          <w:szCs w:val="26"/>
          <w:rtl/>
        </w:rPr>
      </w:pPr>
    </w:p>
    <w:p w14:paraId="13F6272A"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עמדת הנאשם</w:t>
      </w:r>
    </w:p>
    <w:p w14:paraId="654928D5" w14:textId="77777777" w:rsidR="00E5532F" w:rsidRDefault="00E5532F">
      <w:pPr>
        <w:rPr>
          <w:rFonts w:hint="cs"/>
          <w:sz w:val="26"/>
          <w:szCs w:val="26"/>
          <w:rtl/>
        </w:rPr>
      </w:pPr>
    </w:p>
    <w:p w14:paraId="42B06485" w14:textId="77777777" w:rsidR="00E5532F" w:rsidRDefault="00E5532F">
      <w:pPr>
        <w:rPr>
          <w:rFonts w:hint="cs"/>
          <w:sz w:val="26"/>
          <w:szCs w:val="26"/>
          <w:rtl/>
        </w:rPr>
      </w:pPr>
      <w:r>
        <w:rPr>
          <w:rFonts w:hint="cs"/>
          <w:b/>
          <w:bCs/>
          <w:i/>
          <w:iCs/>
          <w:sz w:val="26"/>
          <w:szCs w:val="26"/>
          <w:rtl/>
        </w:rPr>
        <w:t>9.</w:t>
      </w:r>
      <w:r>
        <w:rPr>
          <w:sz w:val="26"/>
          <w:szCs w:val="26"/>
          <w:rtl/>
        </w:rPr>
        <w:tab/>
      </w:r>
      <w:r>
        <w:rPr>
          <w:rFonts w:hint="cs"/>
          <w:sz w:val="26"/>
          <w:szCs w:val="26"/>
          <w:rtl/>
        </w:rPr>
        <w:t>הנאשם כָּפַר מִכֹּל וָכֹל בעבירות שיוחסו לו בכתב-האישום. בתגובתו לכתב</w:t>
      </w:r>
      <w:r>
        <w:rPr>
          <w:sz w:val="26"/>
          <w:szCs w:val="26"/>
          <w:rtl/>
        </w:rPr>
        <w:noBreakHyphen/>
      </w:r>
      <w:r>
        <w:rPr>
          <w:rFonts w:hint="cs"/>
          <w:sz w:val="26"/>
          <w:szCs w:val="26"/>
          <w:rtl/>
        </w:rPr>
        <w:t xml:space="preserve">האישום, הכחיש הנאשם, לגבי כְּלָל האישומים, כי יָצַר מצג-שווא וכי </w:t>
      </w:r>
      <w:r>
        <w:rPr>
          <w:rFonts w:hint="cs"/>
          <w:b/>
          <w:bCs/>
          <w:sz w:val="26"/>
          <w:szCs w:val="26"/>
          <w:rtl/>
        </w:rPr>
        <w:t>"התחזה כעוסק ברפואה והשתמש בכינוי 'רופא', באופן המרמז שיש לו כשירות ברפואה וזאת כשאינו רופא מורשה בישראל ו/או כי קיבל במירמה כסף עבור הטיפול"</w:t>
      </w:r>
      <w:r>
        <w:rPr>
          <w:rFonts w:hint="cs"/>
          <w:sz w:val="26"/>
          <w:szCs w:val="26"/>
          <w:rtl/>
        </w:rPr>
        <w:t>.</w:t>
      </w:r>
    </w:p>
    <w:p w14:paraId="040D26CD" w14:textId="77777777" w:rsidR="00E5532F" w:rsidRDefault="00E5532F">
      <w:pPr>
        <w:spacing w:line="240" w:lineRule="auto"/>
        <w:rPr>
          <w:rFonts w:hint="cs"/>
          <w:sz w:val="26"/>
          <w:szCs w:val="26"/>
          <w:rtl/>
        </w:rPr>
      </w:pPr>
    </w:p>
    <w:p w14:paraId="079629D8" w14:textId="77777777" w:rsidR="00E5532F" w:rsidRDefault="00E5532F">
      <w:pPr>
        <w:ind w:firstLine="720"/>
        <w:rPr>
          <w:rFonts w:hint="cs"/>
          <w:sz w:val="26"/>
          <w:szCs w:val="26"/>
          <w:rtl/>
        </w:rPr>
      </w:pPr>
      <w:r>
        <w:rPr>
          <w:rFonts w:hint="cs"/>
          <w:sz w:val="26"/>
          <w:szCs w:val="26"/>
          <w:rtl/>
        </w:rPr>
        <w:t>באשר ל</w:t>
      </w:r>
      <w:r>
        <w:rPr>
          <w:rFonts w:hint="cs"/>
          <w:b/>
          <w:bCs/>
          <w:sz w:val="26"/>
          <w:szCs w:val="26"/>
          <w:rtl/>
        </w:rPr>
        <w:t>אישום הראשון</w:t>
      </w:r>
      <w:r>
        <w:rPr>
          <w:rFonts w:hint="cs"/>
          <w:sz w:val="26"/>
          <w:szCs w:val="26"/>
          <w:rtl/>
        </w:rPr>
        <w:t xml:space="preserve"> - הודה הנאשם כי תלה מוֹדָעוֹת בהן הציג עצמו כרופא בְּ</w:t>
      </w:r>
      <w:r>
        <w:rPr>
          <w:sz w:val="26"/>
          <w:szCs w:val="26"/>
          <w:rtl/>
        </w:rPr>
        <w:t>הַשְׁכָּל</w:t>
      </w:r>
      <w:r>
        <w:rPr>
          <w:rFonts w:hint="cs"/>
          <w:sz w:val="26"/>
          <w:szCs w:val="26"/>
          <w:rtl/>
        </w:rPr>
        <w:t>ַ</w:t>
      </w:r>
      <w:r>
        <w:rPr>
          <w:sz w:val="26"/>
          <w:szCs w:val="26"/>
          <w:rtl/>
        </w:rPr>
        <w:t>תוֹ</w:t>
      </w:r>
      <w:r>
        <w:rPr>
          <w:rFonts w:hint="cs"/>
          <w:sz w:val="26"/>
          <w:szCs w:val="26"/>
          <w:rtl/>
        </w:rPr>
        <w:t>, המציע שירותי פיזיותראפיה תמורת כסף. לטענתו, הציג עצמו כרופא בְּ</w:t>
      </w:r>
      <w:r>
        <w:rPr>
          <w:sz w:val="26"/>
          <w:szCs w:val="26"/>
          <w:rtl/>
        </w:rPr>
        <w:t>הַשְׁכָּל</w:t>
      </w:r>
      <w:r>
        <w:rPr>
          <w:rFonts w:hint="cs"/>
          <w:sz w:val="26"/>
          <w:szCs w:val="26"/>
          <w:rtl/>
        </w:rPr>
        <w:t>ַ</w:t>
      </w:r>
      <w:r>
        <w:rPr>
          <w:sz w:val="26"/>
          <w:szCs w:val="26"/>
          <w:rtl/>
        </w:rPr>
        <w:t>תוֹ</w:t>
      </w:r>
      <w:r>
        <w:rPr>
          <w:rFonts w:hint="cs"/>
          <w:sz w:val="26"/>
          <w:szCs w:val="26"/>
          <w:rtl/>
        </w:rPr>
        <w:t xml:space="preserve"> האקדמאית, אך משנשאל, נהג להסביר כי אינו בעל רישיון לעסוק ברפואה בישראל וטרם עבר את הבּחינות לקבלת הרישיון. כן טען הנאשם כי הציג עצמו כרופא בְּ</w:t>
      </w:r>
      <w:r>
        <w:rPr>
          <w:sz w:val="26"/>
          <w:szCs w:val="26"/>
          <w:rtl/>
        </w:rPr>
        <w:t>הַשְׁכָּל</w:t>
      </w:r>
      <w:r>
        <w:rPr>
          <w:rFonts w:hint="cs"/>
          <w:sz w:val="26"/>
          <w:szCs w:val="26"/>
          <w:rtl/>
        </w:rPr>
        <w:t>ַ</w:t>
      </w:r>
      <w:r>
        <w:rPr>
          <w:sz w:val="26"/>
          <w:szCs w:val="26"/>
          <w:rtl/>
        </w:rPr>
        <w:t>תוֹ</w:t>
      </w:r>
      <w:r>
        <w:rPr>
          <w:rFonts w:hint="cs"/>
          <w:sz w:val="26"/>
          <w:szCs w:val="26"/>
          <w:rtl/>
        </w:rPr>
        <w:t xml:space="preserve"> העוסק בפיזיותראפיה וציין כי עבד בבית-החולים </w:t>
      </w:r>
      <w:r>
        <w:rPr>
          <w:sz w:val="26"/>
          <w:szCs w:val="26"/>
          <w:rtl/>
        </w:rPr>
        <w:t>"</w:t>
      </w:r>
      <w:r>
        <w:rPr>
          <w:rFonts w:hint="cs"/>
          <w:sz w:val="26"/>
          <w:szCs w:val="26"/>
          <w:rtl/>
        </w:rPr>
        <w:t>פוריה</w:t>
      </w:r>
      <w:r>
        <w:rPr>
          <w:sz w:val="26"/>
          <w:szCs w:val="26"/>
          <w:rtl/>
        </w:rPr>
        <w:t>"</w:t>
      </w:r>
      <w:r>
        <w:rPr>
          <w:rFonts w:hint="cs"/>
          <w:sz w:val="26"/>
          <w:szCs w:val="26"/>
          <w:rtl/>
        </w:rPr>
        <w:t xml:space="preserve"> כרופא משתלם, ולא אמר כי הוא בעל רישיון זמני. הנאשם הודה כי חלק מהטיפול נערך בעירום, לטענתו, בהסכמת אִימוֹ של המתלונן 1. הנאשם כָּפַר בכך כי עיסה את גופו של המתלונן 1 בּאֵזוֹר ה</w:t>
      </w:r>
      <w:r>
        <w:rPr>
          <w:rFonts w:hint="eastAsia"/>
          <w:sz w:val="26"/>
          <w:szCs w:val="26"/>
          <w:rtl/>
        </w:rPr>
        <w:t>מִפְשָׂעָה</w:t>
      </w:r>
      <w:r>
        <w:rPr>
          <w:rFonts w:hint="cs"/>
          <w:sz w:val="26"/>
          <w:szCs w:val="26"/>
          <w:rtl/>
        </w:rPr>
        <w:t xml:space="preserve"> או כי עשה מעשה מגונה במתלונן 1.</w:t>
      </w:r>
    </w:p>
    <w:p w14:paraId="26CFECC2" w14:textId="77777777" w:rsidR="00E5532F" w:rsidRDefault="00E5532F">
      <w:pPr>
        <w:spacing w:line="240" w:lineRule="auto"/>
        <w:ind w:firstLine="720"/>
        <w:rPr>
          <w:rFonts w:hint="cs"/>
          <w:sz w:val="26"/>
          <w:szCs w:val="26"/>
          <w:rtl/>
        </w:rPr>
      </w:pPr>
    </w:p>
    <w:p w14:paraId="11BA852D" w14:textId="77777777" w:rsidR="00E5532F" w:rsidRDefault="00E5532F">
      <w:pPr>
        <w:ind w:firstLine="720"/>
        <w:rPr>
          <w:rFonts w:hint="cs"/>
          <w:sz w:val="26"/>
          <w:szCs w:val="26"/>
          <w:rtl/>
        </w:rPr>
      </w:pPr>
      <w:r>
        <w:rPr>
          <w:rFonts w:hint="cs"/>
          <w:sz w:val="26"/>
          <w:szCs w:val="26"/>
          <w:rtl/>
        </w:rPr>
        <w:t>בהתייחסוֹ ל</w:t>
      </w:r>
      <w:r>
        <w:rPr>
          <w:rFonts w:hint="cs"/>
          <w:b/>
          <w:bCs/>
          <w:sz w:val="26"/>
          <w:szCs w:val="26"/>
          <w:rtl/>
        </w:rPr>
        <w:t>אישום השני</w:t>
      </w:r>
      <w:r>
        <w:rPr>
          <w:rFonts w:hint="cs"/>
          <w:sz w:val="26"/>
          <w:szCs w:val="26"/>
          <w:rtl/>
        </w:rPr>
        <w:t xml:space="preserve"> - הודה הנאשם כי ביצע עיסוי במתלוננת, כנטען, אך הכחיש כי בטיפול האחרון הפשיל את תחתוניה ו/או כי לחץ בחוזקה באמצעות אצבעו על איבר-מינה או בפי-הטבעת שלה. כן הכחיש כי עשה מעשה מגונה במתלוננת. גם לעניין אישום זה, טען הנאשם כי הציג עצמו כ</w:t>
      </w:r>
      <w:r>
        <w:rPr>
          <w:rFonts w:hint="cs"/>
          <w:b/>
          <w:bCs/>
          <w:sz w:val="26"/>
          <w:szCs w:val="26"/>
          <w:rtl/>
        </w:rPr>
        <w:t>"דוקטור לרפואה"</w:t>
      </w:r>
      <w:r>
        <w:rPr>
          <w:rFonts w:hint="cs"/>
          <w:sz w:val="26"/>
          <w:szCs w:val="26"/>
          <w:rtl/>
        </w:rPr>
        <w:t xml:space="preserve"> והכחיש שאמר ל</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כי עובד בבית-חולים ו/או כי הוא רופא ילדים המטפל בנכויות.</w:t>
      </w:r>
    </w:p>
    <w:p w14:paraId="3B93D9C1" w14:textId="77777777" w:rsidR="00E5532F" w:rsidRDefault="00E5532F">
      <w:pPr>
        <w:spacing w:line="240" w:lineRule="auto"/>
        <w:ind w:firstLine="720"/>
        <w:rPr>
          <w:rFonts w:hint="cs"/>
          <w:sz w:val="26"/>
          <w:szCs w:val="26"/>
          <w:rtl/>
        </w:rPr>
      </w:pPr>
    </w:p>
    <w:p w14:paraId="321582C0" w14:textId="77777777" w:rsidR="00E5532F" w:rsidRDefault="00E5532F">
      <w:pPr>
        <w:ind w:firstLine="720"/>
        <w:rPr>
          <w:rFonts w:hint="cs"/>
          <w:sz w:val="26"/>
          <w:szCs w:val="26"/>
          <w:rtl/>
        </w:rPr>
      </w:pPr>
      <w:r>
        <w:rPr>
          <w:rFonts w:hint="cs"/>
          <w:sz w:val="26"/>
          <w:szCs w:val="26"/>
          <w:rtl/>
        </w:rPr>
        <w:t>לעניין ה</w:t>
      </w:r>
      <w:r>
        <w:rPr>
          <w:rFonts w:hint="cs"/>
          <w:b/>
          <w:bCs/>
          <w:sz w:val="26"/>
          <w:szCs w:val="26"/>
          <w:rtl/>
        </w:rPr>
        <w:t>אישום השלישי</w:t>
      </w:r>
      <w:r>
        <w:rPr>
          <w:rFonts w:hint="cs"/>
          <w:sz w:val="26"/>
          <w:szCs w:val="26"/>
          <w:rtl/>
        </w:rPr>
        <w:t xml:space="preserve"> - הודה הנאשם כי העניק למתלונן 3 טיפול מסוג עיסוי, אך הכחיש כי נהג לעסות את המתלונן 3 בכל גופו וּבישבניו לְשֵׁם גירוי, סיפוק או ביזוי מיניים, כשהמתלונן 3 עירום לגמרי. באשר להתחזות כרופא, טען הנאשם כי הציג עצמו כרופא בְּ</w:t>
      </w:r>
      <w:r>
        <w:rPr>
          <w:sz w:val="26"/>
          <w:szCs w:val="26"/>
          <w:rtl/>
        </w:rPr>
        <w:t>הַשְׁכָּל</w:t>
      </w:r>
      <w:r>
        <w:rPr>
          <w:rFonts w:hint="cs"/>
          <w:sz w:val="26"/>
          <w:szCs w:val="26"/>
          <w:rtl/>
        </w:rPr>
        <w:t>ַ</w:t>
      </w:r>
      <w:r>
        <w:rPr>
          <w:sz w:val="26"/>
          <w:szCs w:val="26"/>
          <w:rtl/>
        </w:rPr>
        <w:t>תוֹ</w:t>
      </w:r>
      <w:r>
        <w:rPr>
          <w:rFonts w:hint="cs"/>
          <w:sz w:val="26"/>
          <w:szCs w:val="26"/>
          <w:rtl/>
        </w:rPr>
        <w:t xml:space="preserve">, וּמשנשאל לגבי התעודות, השיב כי </w:t>
      </w:r>
      <w:r>
        <w:rPr>
          <w:rFonts w:hint="cs"/>
          <w:b/>
          <w:bCs/>
          <w:sz w:val="26"/>
          <w:szCs w:val="26"/>
          <w:rtl/>
        </w:rPr>
        <w:t>"הן מרוסיה"</w:t>
      </w:r>
      <w:r>
        <w:rPr>
          <w:rFonts w:hint="cs"/>
          <w:sz w:val="26"/>
          <w:szCs w:val="26"/>
          <w:rtl/>
        </w:rPr>
        <w:t>.</w:t>
      </w:r>
    </w:p>
    <w:p w14:paraId="7E45DE15" w14:textId="77777777" w:rsidR="00E5532F" w:rsidRDefault="00E5532F">
      <w:pPr>
        <w:ind w:firstLine="720"/>
        <w:rPr>
          <w:rFonts w:hint="cs"/>
          <w:sz w:val="26"/>
          <w:szCs w:val="26"/>
          <w:rtl/>
        </w:rPr>
      </w:pPr>
      <w:r>
        <w:rPr>
          <w:rFonts w:hint="cs"/>
          <w:sz w:val="26"/>
          <w:szCs w:val="26"/>
          <w:rtl/>
        </w:rPr>
        <w:t xml:space="preserve">לגבי </w:t>
      </w:r>
      <w:r>
        <w:rPr>
          <w:rFonts w:hint="cs"/>
          <w:b/>
          <w:bCs/>
          <w:sz w:val="26"/>
          <w:szCs w:val="26"/>
          <w:rtl/>
        </w:rPr>
        <w:t>האישום הרביעי</w:t>
      </w:r>
      <w:r>
        <w:rPr>
          <w:rFonts w:hint="cs"/>
          <w:sz w:val="26"/>
          <w:szCs w:val="26"/>
          <w:rtl/>
        </w:rPr>
        <w:t xml:space="preserve"> - הכחיש הנאשם את כל המיוחס לו, דהיינו, כי עיסה את גופו של המתלונן 4, שהיה עירום ולבוש בתחתונים בלבד, בהסכמת אִימוֹ שׁ</w:t>
      </w:r>
      <w:r>
        <w:rPr>
          <w:rFonts w:hint="eastAsia"/>
          <w:sz w:val="26"/>
          <w:szCs w:val="26"/>
          <w:rtl/>
        </w:rPr>
        <w:t>הֻשּׂ</w:t>
      </w:r>
      <w:r>
        <w:rPr>
          <w:rFonts w:hint="cs"/>
          <w:sz w:val="26"/>
          <w:szCs w:val="26"/>
          <w:rtl/>
        </w:rPr>
        <w:t>ְגָה במירמה. במקרה זה טען הנאשם כי כְּלָל לא התבקש להציג תעודת רופא.</w:t>
      </w:r>
    </w:p>
    <w:p w14:paraId="5965BFC4" w14:textId="77777777" w:rsidR="00E5532F" w:rsidRDefault="00E5532F">
      <w:pPr>
        <w:spacing w:line="240" w:lineRule="auto"/>
        <w:ind w:firstLine="720"/>
        <w:rPr>
          <w:rFonts w:hint="cs"/>
          <w:sz w:val="26"/>
          <w:szCs w:val="26"/>
          <w:rtl/>
        </w:rPr>
      </w:pPr>
    </w:p>
    <w:p w14:paraId="2F7AB106" w14:textId="77777777" w:rsidR="00E5532F" w:rsidRDefault="00E5532F">
      <w:pPr>
        <w:ind w:firstLine="720"/>
        <w:rPr>
          <w:rFonts w:hint="cs"/>
          <w:sz w:val="26"/>
          <w:szCs w:val="26"/>
          <w:rtl/>
        </w:rPr>
      </w:pPr>
      <w:r>
        <w:rPr>
          <w:rFonts w:hint="cs"/>
          <w:sz w:val="26"/>
          <w:szCs w:val="26"/>
          <w:rtl/>
        </w:rPr>
        <w:t>בכל הנוגע ל</w:t>
      </w:r>
      <w:r>
        <w:rPr>
          <w:rFonts w:hint="cs"/>
          <w:b/>
          <w:bCs/>
          <w:sz w:val="26"/>
          <w:szCs w:val="26"/>
          <w:rtl/>
        </w:rPr>
        <w:t>אישום החמישי</w:t>
      </w:r>
      <w:r>
        <w:rPr>
          <w:rFonts w:hint="cs"/>
          <w:sz w:val="26"/>
          <w:szCs w:val="26"/>
          <w:rtl/>
        </w:rPr>
        <w:t xml:space="preserve"> - מאחר ואישום זה </w:t>
      </w:r>
      <w:r>
        <w:rPr>
          <w:rFonts w:hint="eastAsia"/>
          <w:sz w:val="26"/>
          <w:szCs w:val="26"/>
          <w:rtl/>
        </w:rPr>
        <w:t>הוּסַף</w:t>
      </w:r>
      <w:r>
        <w:rPr>
          <w:rFonts w:hint="cs"/>
          <w:sz w:val="26"/>
          <w:szCs w:val="26"/>
          <w:rtl/>
        </w:rPr>
        <w:t xml:space="preserve"> בשלב מאוחר יותר, לא ניתנה תגובת הנאשם לגביו מלכתחילה. עם זאת, וּלמען השלמת התמונה, ייאמר כי בחקירותיו לא הכחיש הנאשם את הימצאוֹ של החומר המפורט בכתב-האישום בּ</w:t>
      </w:r>
      <w:r>
        <w:rPr>
          <w:rFonts w:hint="eastAsia"/>
          <w:sz w:val="26"/>
          <w:szCs w:val="26"/>
          <w:rtl/>
        </w:rPr>
        <w:t>מַחְשֵׁב</w:t>
      </w:r>
      <w:r>
        <w:rPr>
          <w:rFonts w:hint="cs"/>
          <w:sz w:val="26"/>
          <w:szCs w:val="26"/>
          <w:rtl/>
        </w:rPr>
        <w:t>וֹ האישי, ואף נתן לכך שני הסברים. האחד - כי החומר הגיע אליו ב</w:t>
      </w:r>
      <w:r>
        <w:rPr>
          <w:rFonts w:hint="cs"/>
          <w:b/>
          <w:bCs/>
          <w:sz w:val="26"/>
          <w:szCs w:val="26"/>
          <w:rtl/>
        </w:rPr>
        <w:t>"דואר זבל"</w:t>
      </w:r>
      <w:r>
        <w:rPr>
          <w:rFonts w:hint="cs"/>
          <w:sz w:val="26"/>
          <w:szCs w:val="26"/>
          <w:rtl/>
        </w:rPr>
        <w:t xml:space="preserve"> אלקטרוני והוא מחק אותו; והשני - כי מדובר בחומר הדרוש לו לצורך מחקר בנושא </w:t>
      </w:r>
      <w:r>
        <w:rPr>
          <w:rFonts w:hint="eastAsia"/>
          <w:sz w:val="26"/>
          <w:szCs w:val="26"/>
          <w:rtl/>
        </w:rPr>
        <w:t>פֶּדוֹפִילְיָה</w:t>
      </w:r>
      <w:r>
        <w:rPr>
          <w:rFonts w:hint="cs"/>
          <w:sz w:val="26"/>
          <w:szCs w:val="26"/>
          <w:rtl/>
        </w:rPr>
        <w:t>. לאחר מכן בחקירתו, הוסיף הסבר שלישי - הכל כפי שיפורט עוד להלן.</w:t>
      </w:r>
    </w:p>
    <w:p w14:paraId="10E5FF76" w14:textId="77777777" w:rsidR="00E5532F" w:rsidRDefault="00E5532F">
      <w:pPr>
        <w:rPr>
          <w:rFonts w:hint="cs"/>
          <w:sz w:val="26"/>
          <w:szCs w:val="26"/>
          <w:rtl/>
        </w:rPr>
      </w:pPr>
    </w:p>
    <w:p w14:paraId="628601E5" w14:textId="77777777" w:rsidR="00E5532F" w:rsidRDefault="00E5532F">
      <w:pPr>
        <w:rPr>
          <w:rFonts w:hint="cs"/>
          <w:sz w:val="26"/>
          <w:szCs w:val="26"/>
          <w:rtl/>
        </w:rPr>
      </w:pPr>
      <w:r>
        <w:rPr>
          <w:rFonts w:hint="cs"/>
          <w:b/>
          <w:bCs/>
          <w:i/>
          <w:iCs/>
          <w:sz w:val="26"/>
          <w:szCs w:val="26"/>
          <w:rtl/>
        </w:rPr>
        <w:t>10.</w:t>
      </w:r>
      <w:r>
        <w:rPr>
          <w:sz w:val="26"/>
          <w:szCs w:val="26"/>
          <w:rtl/>
        </w:rPr>
        <w:tab/>
      </w:r>
      <w:r>
        <w:rPr>
          <w:rFonts w:hint="cs"/>
          <w:sz w:val="26"/>
          <w:szCs w:val="26"/>
          <w:rtl/>
        </w:rPr>
        <w:t>להלן תובאנה גירסאות העדים והראיות באשר לכל אחד מהאישומים. בהמשך תיבדקנה ראיות נוספות שהובאו על-ידי התביעה, בין בהסכמה וּבין שלא בהסכמה. כל אֵלֶּה תועמדנה מול אמינוּת וּ</w:t>
      </w:r>
      <w:r>
        <w:rPr>
          <w:rFonts w:hint="eastAsia"/>
          <w:sz w:val="26"/>
          <w:szCs w:val="26"/>
          <w:rtl/>
        </w:rPr>
        <w:t>מְהֵימָנוּת</w:t>
      </w:r>
      <w:r>
        <w:rPr>
          <w:rFonts w:hint="cs"/>
          <w:sz w:val="26"/>
          <w:szCs w:val="26"/>
          <w:rtl/>
        </w:rPr>
        <w:t xml:space="preserve"> גירסת הנאשם.</w:t>
      </w:r>
      <w:bookmarkStart w:id="14" w:name="_Toc122160092"/>
      <w:bookmarkStart w:id="15" w:name="_Toc122230040"/>
      <w:bookmarkStart w:id="16" w:name="_Toc122230166"/>
      <w:bookmarkStart w:id="17" w:name="_Toc122230499"/>
      <w:bookmarkStart w:id="18" w:name="_Toc122231101"/>
      <w:bookmarkStart w:id="19" w:name="_Toc122239459"/>
    </w:p>
    <w:p w14:paraId="4A039897" w14:textId="77777777" w:rsidR="00E5532F" w:rsidRDefault="00E5532F">
      <w:pPr>
        <w:rPr>
          <w:rFonts w:hint="cs"/>
          <w:sz w:val="26"/>
          <w:szCs w:val="26"/>
          <w:rtl/>
        </w:rPr>
      </w:pPr>
    </w:p>
    <w:p w14:paraId="0701B000" w14:textId="77777777" w:rsidR="00E5532F" w:rsidRDefault="00E5532F">
      <w:pPr>
        <w:rPr>
          <w:rFonts w:hint="cs"/>
          <w:sz w:val="26"/>
          <w:szCs w:val="26"/>
          <w:rtl/>
        </w:rPr>
      </w:pPr>
    </w:p>
    <w:p w14:paraId="66C9ACFD" w14:textId="77777777" w:rsidR="00E5532F" w:rsidRDefault="00E5532F">
      <w:pPr>
        <w:spacing w:line="480" w:lineRule="auto"/>
        <w:ind w:firstLine="720"/>
        <w:rPr>
          <w:rFonts w:hint="cs"/>
          <w:sz w:val="32"/>
          <w:szCs w:val="32"/>
          <w:rtl/>
        </w:rPr>
      </w:pPr>
      <w:r>
        <w:rPr>
          <w:rFonts w:hint="cs"/>
          <w:b/>
          <w:bCs/>
          <w:i/>
          <w:iCs/>
          <w:sz w:val="32"/>
          <w:szCs w:val="32"/>
          <w:rtl/>
        </w:rPr>
        <w:t>ג.  האישום הראשון</w:t>
      </w:r>
      <w:bookmarkEnd w:id="14"/>
      <w:bookmarkEnd w:id="15"/>
      <w:bookmarkEnd w:id="16"/>
      <w:bookmarkEnd w:id="17"/>
      <w:bookmarkEnd w:id="18"/>
      <w:bookmarkEnd w:id="19"/>
    </w:p>
    <w:p w14:paraId="61FE6091" w14:textId="77777777" w:rsidR="00E5532F" w:rsidRDefault="00E5532F">
      <w:pPr>
        <w:spacing w:line="480" w:lineRule="auto"/>
        <w:rPr>
          <w:rFonts w:hint="cs"/>
          <w:sz w:val="26"/>
          <w:szCs w:val="26"/>
          <w:rtl/>
        </w:rPr>
      </w:pPr>
    </w:p>
    <w:p w14:paraId="76CB81C6" w14:textId="77777777" w:rsidR="00E5532F" w:rsidRDefault="00E5532F">
      <w:pPr>
        <w:rPr>
          <w:rFonts w:hint="cs"/>
          <w:sz w:val="26"/>
          <w:szCs w:val="26"/>
          <w:rtl/>
        </w:rPr>
      </w:pPr>
      <w:r>
        <w:rPr>
          <w:rFonts w:hint="cs"/>
          <w:b/>
          <w:bCs/>
          <w:i/>
          <w:iCs/>
          <w:sz w:val="26"/>
          <w:szCs w:val="26"/>
          <w:rtl/>
        </w:rPr>
        <w:t>11.</w:t>
      </w:r>
      <w:r>
        <w:rPr>
          <w:rFonts w:hint="cs"/>
          <w:sz w:val="26"/>
          <w:szCs w:val="26"/>
          <w:rtl/>
        </w:rPr>
        <w:tab/>
        <w:t>במסגרת האישום הראשון, הואשם הנאשם בעבירה של מעשה מגונה בהסכמה שׁ</w:t>
      </w:r>
      <w:r>
        <w:rPr>
          <w:rFonts w:hint="eastAsia"/>
          <w:sz w:val="26"/>
          <w:szCs w:val="26"/>
          <w:rtl/>
        </w:rPr>
        <w:t>הֻשּׂ</w:t>
      </w:r>
      <w:r>
        <w:rPr>
          <w:rFonts w:hint="cs"/>
          <w:sz w:val="26"/>
          <w:szCs w:val="26"/>
          <w:rtl/>
        </w:rPr>
        <w:t>ְגָה במירמה לגבי מִיהוּת העושה או מַהוּת המעשה, בקטין שטרם מלאו לו 16 שנים; וכן הואשם בקבלת דבר במירמה וּבעבירות על ייחוד העיסוק וייחוד הכינוי.</w:t>
      </w:r>
      <w:bookmarkStart w:id="20" w:name="_Toc122160093"/>
      <w:bookmarkStart w:id="21" w:name="_Toc122230041"/>
      <w:bookmarkStart w:id="22" w:name="_Toc122230167"/>
      <w:bookmarkStart w:id="23" w:name="_Toc122230500"/>
      <w:bookmarkStart w:id="24" w:name="_Toc122231102"/>
      <w:bookmarkStart w:id="25" w:name="_Toc122239460"/>
    </w:p>
    <w:p w14:paraId="783E86BB" w14:textId="77777777" w:rsidR="00E5532F" w:rsidRDefault="00E5532F">
      <w:pPr>
        <w:spacing w:line="480" w:lineRule="auto"/>
        <w:rPr>
          <w:rFonts w:hint="cs"/>
          <w:sz w:val="26"/>
          <w:szCs w:val="26"/>
          <w:rtl/>
        </w:rPr>
      </w:pPr>
    </w:p>
    <w:p w14:paraId="11C3B33D"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 עֵדוּת אִימוֹ של המתלונן 1 - עת/2</w:t>
      </w:r>
      <w:bookmarkEnd w:id="20"/>
      <w:bookmarkEnd w:id="21"/>
      <w:bookmarkEnd w:id="22"/>
      <w:bookmarkEnd w:id="23"/>
      <w:bookmarkEnd w:id="24"/>
      <w:bookmarkEnd w:id="25"/>
    </w:p>
    <w:p w14:paraId="1BBFF604" w14:textId="77777777" w:rsidR="00E5532F" w:rsidRDefault="00E5532F">
      <w:pPr>
        <w:rPr>
          <w:rFonts w:hint="cs"/>
          <w:sz w:val="26"/>
          <w:szCs w:val="26"/>
          <w:rtl/>
        </w:rPr>
      </w:pPr>
    </w:p>
    <w:p w14:paraId="2E4DBC8A" w14:textId="77777777" w:rsidR="00E5532F" w:rsidRDefault="00E5532F">
      <w:pPr>
        <w:rPr>
          <w:rFonts w:hint="cs"/>
          <w:sz w:val="26"/>
          <w:szCs w:val="26"/>
          <w:rtl/>
        </w:rPr>
      </w:pPr>
      <w:r>
        <w:rPr>
          <w:rFonts w:hint="cs"/>
          <w:b/>
          <w:bCs/>
          <w:i/>
          <w:iCs/>
          <w:sz w:val="26"/>
          <w:szCs w:val="26"/>
          <w:rtl/>
        </w:rPr>
        <w:t>12.</w:t>
      </w:r>
      <w:r>
        <w:rPr>
          <w:sz w:val="26"/>
          <w:szCs w:val="26"/>
          <w:rtl/>
        </w:rPr>
        <w:tab/>
      </w:r>
      <w:r>
        <w:rPr>
          <w:rFonts w:hint="cs"/>
          <w:sz w:val="26"/>
          <w:szCs w:val="26"/>
          <w:rtl/>
        </w:rPr>
        <w:t xml:space="preserve">א.ס.ו. (להלן: </w:t>
      </w:r>
      <w:r>
        <w:rPr>
          <w:rFonts w:hint="cs"/>
          <w:b/>
          <w:bCs/>
          <w:sz w:val="26"/>
          <w:szCs w:val="26"/>
          <w:rtl/>
        </w:rPr>
        <w:t>"א.ס.ו."</w:t>
      </w:r>
      <w:r>
        <w:rPr>
          <w:rFonts w:hint="cs"/>
          <w:sz w:val="26"/>
          <w:szCs w:val="26"/>
          <w:rtl/>
        </w:rPr>
        <w:t xml:space="preserve"> או </w:t>
      </w:r>
      <w:r>
        <w:rPr>
          <w:rFonts w:hint="cs"/>
          <w:b/>
          <w:bCs/>
          <w:sz w:val="26"/>
          <w:szCs w:val="26"/>
          <w:rtl/>
        </w:rPr>
        <w:t>"הָאֵם"</w:t>
      </w:r>
      <w:r>
        <w:rPr>
          <w:rFonts w:hint="cs"/>
          <w:sz w:val="26"/>
          <w:szCs w:val="26"/>
          <w:rtl/>
        </w:rPr>
        <w:t xml:space="preserve">), אִימוֹ של המתלונן 1, שהיה בן 9 במועד עֵדוּתָהּ, העידה כי בְּנָהּ, המתלונן 1, סובל משיתוק-מוחין. המתלונן 1 מתקשה, לדבריה, בהליכה וּבשימוש ברגל ויד ימין. מבּחינה </w:t>
      </w:r>
      <w:r>
        <w:rPr>
          <w:rFonts w:hint="eastAsia"/>
          <w:sz w:val="26"/>
          <w:szCs w:val="26"/>
          <w:rtl/>
        </w:rPr>
        <w:t>מֶנְטָלִי</w:t>
      </w:r>
      <w:r>
        <w:rPr>
          <w:rFonts w:hint="cs"/>
          <w:sz w:val="26"/>
          <w:szCs w:val="26"/>
          <w:rtl/>
        </w:rPr>
        <w:t xml:space="preserve">ת, תיארה אותו הָאֵם כילד נבון, הסובל מבעיות התנהגות וחוסר-ריכוז, אך </w:t>
      </w:r>
      <w:r>
        <w:rPr>
          <w:rFonts w:hint="cs"/>
          <w:b/>
          <w:bCs/>
          <w:sz w:val="26"/>
          <w:szCs w:val="26"/>
          <w:rtl/>
        </w:rPr>
        <w:t>"מדבר מאוד יפה"</w:t>
      </w:r>
      <w:r>
        <w:rPr>
          <w:rFonts w:hint="cs"/>
          <w:sz w:val="26"/>
          <w:szCs w:val="26"/>
          <w:rtl/>
        </w:rPr>
        <w:t xml:space="preserve"> ולומד כיום בבית-ספר רגיל  </w:t>
      </w:r>
      <w:r>
        <w:rPr>
          <w:rFonts w:hint="cs"/>
          <w:b/>
          <w:bCs/>
          <w:sz w:val="26"/>
          <w:szCs w:val="26"/>
          <w:rtl/>
        </w:rPr>
        <w:t>(עמ' 13)</w:t>
      </w:r>
      <w:r>
        <w:rPr>
          <w:rFonts w:hint="cs"/>
          <w:sz w:val="26"/>
          <w:szCs w:val="26"/>
          <w:rtl/>
        </w:rPr>
        <w:t>.</w:t>
      </w:r>
    </w:p>
    <w:p w14:paraId="7746BFBD" w14:textId="77777777" w:rsidR="00E5532F" w:rsidRDefault="00E5532F">
      <w:pPr>
        <w:ind w:firstLine="720"/>
        <w:rPr>
          <w:rFonts w:hint="cs"/>
          <w:sz w:val="26"/>
          <w:szCs w:val="26"/>
          <w:rtl/>
        </w:rPr>
      </w:pPr>
      <w:r>
        <w:rPr>
          <w:rFonts w:hint="cs"/>
          <w:sz w:val="26"/>
          <w:szCs w:val="26"/>
          <w:rtl/>
        </w:rPr>
        <w:t>א.ס.ו. נחקרה במשטרה והעידה בבית-המשפט, הן באשר לאופן בו הציג עצמו הנאשם והן באשר לאופי המגעים של הנאשם במתלונן 1.</w:t>
      </w:r>
      <w:bookmarkStart w:id="26" w:name="_Toc122160094"/>
      <w:bookmarkStart w:id="27" w:name="_Toc122230042"/>
      <w:bookmarkStart w:id="28" w:name="_Toc122230168"/>
      <w:bookmarkStart w:id="29" w:name="_Toc122230501"/>
      <w:bookmarkStart w:id="30" w:name="_Toc122231103"/>
      <w:bookmarkStart w:id="31" w:name="_Toc122239461"/>
    </w:p>
    <w:p w14:paraId="7036AC0B" w14:textId="77777777" w:rsidR="00E5532F" w:rsidRDefault="00E5532F">
      <w:pPr>
        <w:ind w:firstLine="720"/>
        <w:rPr>
          <w:rFonts w:hint="cs"/>
          <w:sz w:val="26"/>
          <w:szCs w:val="26"/>
          <w:rtl/>
        </w:rPr>
      </w:pPr>
    </w:p>
    <w:p w14:paraId="7C7321E5" w14:textId="77777777" w:rsidR="00E5532F" w:rsidRDefault="00E5532F">
      <w:pPr>
        <w:spacing w:line="480" w:lineRule="auto"/>
        <w:ind w:firstLine="720"/>
        <w:rPr>
          <w:rFonts w:hint="cs"/>
          <w:b/>
          <w:bCs/>
          <w:i/>
          <w:iCs/>
          <w:sz w:val="28"/>
          <w:szCs w:val="28"/>
          <w:rtl/>
        </w:rPr>
      </w:pPr>
      <w:r>
        <w:rPr>
          <w:rFonts w:hint="cs"/>
          <w:b/>
          <w:bCs/>
          <w:i/>
          <w:iCs/>
          <w:sz w:val="28"/>
          <w:szCs w:val="28"/>
          <w:rtl/>
        </w:rPr>
        <w:t>(א1)  אופן הצגת הנאשם</w:t>
      </w:r>
      <w:bookmarkEnd w:id="26"/>
      <w:bookmarkEnd w:id="27"/>
      <w:bookmarkEnd w:id="28"/>
      <w:bookmarkEnd w:id="29"/>
      <w:bookmarkEnd w:id="30"/>
      <w:bookmarkEnd w:id="31"/>
    </w:p>
    <w:p w14:paraId="67E850CA" w14:textId="77777777" w:rsidR="00E5532F" w:rsidRDefault="00E5532F">
      <w:pPr>
        <w:rPr>
          <w:rFonts w:hint="cs"/>
          <w:sz w:val="26"/>
          <w:szCs w:val="26"/>
          <w:rtl/>
        </w:rPr>
      </w:pPr>
      <w:r>
        <w:rPr>
          <w:rFonts w:hint="cs"/>
          <w:b/>
          <w:bCs/>
          <w:i/>
          <w:iCs/>
          <w:sz w:val="26"/>
          <w:szCs w:val="26"/>
          <w:rtl/>
        </w:rPr>
        <w:t>13.</w:t>
      </w:r>
      <w:r>
        <w:rPr>
          <w:rFonts w:hint="cs"/>
          <w:sz w:val="26"/>
          <w:szCs w:val="26"/>
          <w:rtl/>
        </w:rPr>
        <w:tab/>
        <w:t xml:space="preserve">א.ס.ו. הינה אחות במקצועה. בשל מחלתו של בְּנָהּ, כך העידה בפנינו, הוא נזקק לטיפול פיזיותראפי שקופת-החולים הייתה אמורה לממן. לאור סכסוך שנתגלע בינה לבין קופת-החולים, חיפשה הָאֵם טיפול פיזיותראפי </w:t>
      </w:r>
      <w:r>
        <w:rPr>
          <w:rFonts w:hint="eastAsia"/>
          <w:sz w:val="26"/>
          <w:szCs w:val="26"/>
          <w:rtl/>
        </w:rPr>
        <w:t>פְּרָטִי</w:t>
      </w:r>
      <w:r>
        <w:rPr>
          <w:rFonts w:hint="cs"/>
          <w:sz w:val="26"/>
          <w:szCs w:val="26"/>
          <w:rtl/>
        </w:rPr>
        <w:t xml:space="preserve"> על-מנת לחסוך בזמן. </w:t>
      </w:r>
    </w:p>
    <w:p w14:paraId="5670464C" w14:textId="77777777" w:rsidR="00E5532F" w:rsidRDefault="00E5532F">
      <w:pPr>
        <w:ind w:firstLine="720"/>
        <w:rPr>
          <w:rFonts w:hint="cs"/>
          <w:sz w:val="26"/>
          <w:szCs w:val="26"/>
          <w:rtl/>
        </w:rPr>
      </w:pPr>
      <w:r>
        <w:rPr>
          <w:rFonts w:hint="cs"/>
          <w:sz w:val="26"/>
          <w:szCs w:val="26"/>
          <w:rtl/>
        </w:rPr>
        <w:t>לדבריה, הִבְחִינַה במודעה בה הציע עצמו הנאשם כ</w:t>
      </w:r>
      <w:r>
        <w:rPr>
          <w:rFonts w:hint="cs"/>
          <w:b/>
          <w:bCs/>
          <w:sz w:val="26"/>
          <w:szCs w:val="26"/>
          <w:rtl/>
        </w:rPr>
        <w:t>"פזיוטרפיסט עושה טיפול של עיסוי ופיזיותראפיה, לילדים ומבוגרים"</w:t>
      </w:r>
      <w:r>
        <w:rPr>
          <w:rFonts w:hint="cs"/>
          <w:sz w:val="26"/>
          <w:szCs w:val="26"/>
          <w:rtl/>
        </w:rPr>
        <w:t xml:space="preserve"> </w:t>
      </w:r>
      <w:r>
        <w:rPr>
          <w:rFonts w:hint="cs"/>
          <w:b/>
          <w:bCs/>
          <w:sz w:val="26"/>
          <w:szCs w:val="26"/>
          <w:rtl/>
        </w:rPr>
        <w:t>(עמ' 13, ש' 15)</w:t>
      </w:r>
      <w:r>
        <w:rPr>
          <w:rFonts w:hint="cs"/>
          <w:sz w:val="26"/>
          <w:szCs w:val="26"/>
          <w:rtl/>
        </w:rPr>
        <w:t xml:space="preserve">, והיא יצרה עימו קשר והזמינה אותו לבֵיתָהּ. בתשובה לשאלת הסניגור, אישרה הָאֵם כי נזקקה לטיפול פיזיותראפי ועיסוי </w:t>
      </w:r>
      <w:r>
        <w:rPr>
          <w:rFonts w:hint="eastAsia"/>
          <w:sz w:val="26"/>
          <w:szCs w:val="26"/>
          <w:rtl/>
        </w:rPr>
        <w:t>בַּעֲבוּר</w:t>
      </w:r>
      <w:r>
        <w:rPr>
          <w:rFonts w:hint="cs"/>
          <w:sz w:val="26"/>
          <w:szCs w:val="26"/>
          <w:rtl/>
        </w:rPr>
        <w:t xml:space="preserve"> בְּנָהּ </w:t>
      </w:r>
      <w:r>
        <w:rPr>
          <w:rFonts w:hint="cs"/>
          <w:b/>
          <w:bCs/>
          <w:sz w:val="26"/>
          <w:szCs w:val="26"/>
          <w:rtl/>
        </w:rPr>
        <w:t>(עמ' 16, ש' 19-18)</w:t>
      </w:r>
      <w:r>
        <w:rPr>
          <w:rFonts w:hint="cs"/>
          <w:sz w:val="26"/>
          <w:szCs w:val="26"/>
          <w:rtl/>
        </w:rPr>
        <w:t>. לדבריה, כאשר הנאשם הגיע לבֵיתָהּ,-</w:t>
      </w:r>
    </w:p>
    <w:p w14:paraId="2C45C78C" w14:textId="77777777" w:rsidR="00E5532F" w:rsidRDefault="00E5532F">
      <w:pPr>
        <w:spacing w:line="240" w:lineRule="auto"/>
        <w:ind w:firstLine="720"/>
        <w:rPr>
          <w:rFonts w:hint="cs"/>
          <w:sz w:val="10"/>
          <w:szCs w:val="10"/>
          <w:rtl/>
        </w:rPr>
      </w:pPr>
    </w:p>
    <w:p w14:paraId="0C051BF5" w14:textId="77777777" w:rsidR="00E5532F" w:rsidRDefault="00E5532F">
      <w:pPr>
        <w:ind w:left="1440" w:right="993"/>
        <w:rPr>
          <w:rFonts w:hint="cs"/>
          <w:sz w:val="26"/>
          <w:szCs w:val="26"/>
          <w:rtl/>
        </w:rPr>
      </w:pPr>
      <w:r>
        <w:rPr>
          <w:rFonts w:hint="cs"/>
          <w:b/>
          <w:bCs/>
          <w:sz w:val="26"/>
          <w:szCs w:val="26"/>
          <w:rtl/>
        </w:rPr>
        <w:t>"קודם מאוד התרשמתי ממנו, הוא נכנס ממש עם מראה של רופא, כאילו עם חליפה, עניבה, כמו שכל רופא הולך, עם תיק כזה של רופאים. הוא ביקש ממני את כל המסמכים כמו שכל רופא עושה, כאילו קודם קורא את התיק שלו, מה הילד עבר, איזה ניתוחים עבר, שאל אותי, רשם לעצמו משהו. אחרי זה הוא עשה בדיקה גופנית לילד. הוא הפשיט אותו, שמע את הריאות שלו עם סטטוסקופ, בדק אותו בדיקה נוירולוגית וגם עשה לו בדיקת אשכים</w:t>
      </w:r>
      <w:r>
        <w:rPr>
          <w:rFonts w:hint="cs"/>
          <w:sz w:val="26"/>
          <w:szCs w:val="26"/>
          <w:rtl/>
        </w:rPr>
        <w:t xml:space="preserve"> (הדגשות שלי - ת.ש.)</w:t>
      </w:r>
      <w:r>
        <w:rPr>
          <w:rFonts w:hint="cs"/>
          <w:b/>
          <w:bCs/>
          <w:sz w:val="26"/>
          <w:szCs w:val="26"/>
          <w:rtl/>
        </w:rPr>
        <w:t>."</w:t>
      </w:r>
    </w:p>
    <w:p w14:paraId="3B0E2E2B" w14:textId="77777777" w:rsidR="00E5532F" w:rsidRDefault="00E5532F">
      <w:pPr>
        <w:ind w:firstLine="720"/>
        <w:rPr>
          <w:rFonts w:hint="cs"/>
          <w:sz w:val="26"/>
          <w:szCs w:val="26"/>
          <w:rtl/>
        </w:rPr>
      </w:pPr>
      <w:r>
        <w:rPr>
          <w:rFonts w:hint="cs"/>
          <w:b/>
          <w:bCs/>
          <w:sz w:val="26"/>
          <w:szCs w:val="26"/>
          <w:rtl/>
        </w:rPr>
        <w:t>(עמ' 13 ש' 21-16)</w:t>
      </w:r>
      <w:r>
        <w:rPr>
          <w:rFonts w:hint="cs"/>
          <w:sz w:val="26"/>
          <w:szCs w:val="26"/>
          <w:rtl/>
        </w:rPr>
        <w:t>.</w:t>
      </w:r>
    </w:p>
    <w:p w14:paraId="2A0DE8E3" w14:textId="77777777" w:rsidR="00E5532F" w:rsidRDefault="00E5532F">
      <w:pPr>
        <w:spacing w:line="240" w:lineRule="auto"/>
        <w:ind w:firstLine="720"/>
        <w:rPr>
          <w:rFonts w:hint="cs"/>
          <w:sz w:val="14"/>
          <w:szCs w:val="14"/>
          <w:rtl/>
        </w:rPr>
      </w:pPr>
    </w:p>
    <w:p w14:paraId="72AC07F5" w14:textId="77777777" w:rsidR="00E5532F" w:rsidRDefault="00E5532F">
      <w:pPr>
        <w:ind w:firstLine="720"/>
        <w:rPr>
          <w:rFonts w:hint="cs"/>
          <w:sz w:val="26"/>
          <w:szCs w:val="26"/>
          <w:rtl/>
        </w:rPr>
      </w:pPr>
      <w:r>
        <w:rPr>
          <w:rFonts w:hint="cs"/>
          <w:sz w:val="26"/>
          <w:szCs w:val="26"/>
          <w:rtl/>
        </w:rPr>
        <w:t>לדברי הָאֵם, הנאשם הציג עצמו בפניה כרופא שגר קודם לכן בטבריה ועבד שם כרופא במחלקת ילדים. הוא סיפר, כך העידה, כי למד רפואה בּ</w:t>
      </w:r>
      <w:r>
        <w:rPr>
          <w:rFonts w:hint="eastAsia"/>
          <w:sz w:val="26"/>
          <w:szCs w:val="26"/>
          <w:rtl/>
        </w:rPr>
        <w:t>סִיבִּירְסְק</w:t>
      </w:r>
      <w:r>
        <w:rPr>
          <w:rFonts w:hint="cs"/>
          <w:sz w:val="26"/>
          <w:szCs w:val="26"/>
          <w:rtl/>
        </w:rPr>
        <w:t xml:space="preserve">, עובדה שהרשימה אותה, שֶׁכֵּן ידעה כי מדובר במקום טוב מאוד </w:t>
      </w:r>
      <w:r>
        <w:rPr>
          <w:rFonts w:hint="cs"/>
          <w:b/>
          <w:bCs/>
          <w:sz w:val="26"/>
          <w:szCs w:val="26"/>
          <w:rtl/>
        </w:rPr>
        <w:t>(עמ' 13, ש' 30-24)</w:t>
      </w:r>
      <w:r>
        <w:rPr>
          <w:rFonts w:hint="cs"/>
          <w:sz w:val="26"/>
          <w:szCs w:val="26"/>
          <w:rtl/>
        </w:rPr>
        <w:t>.</w:t>
      </w:r>
    </w:p>
    <w:p w14:paraId="4CBA2462" w14:textId="77777777" w:rsidR="00E5532F" w:rsidRDefault="00E5532F">
      <w:pPr>
        <w:ind w:firstLine="720"/>
        <w:rPr>
          <w:rFonts w:hint="cs"/>
          <w:sz w:val="26"/>
          <w:szCs w:val="26"/>
          <w:rtl/>
        </w:rPr>
      </w:pPr>
      <w:r>
        <w:rPr>
          <w:rFonts w:hint="cs"/>
          <w:sz w:val="26"/>
          <w:szCs w:val="26"/>
          <w:rtl/>
        </w:rPr>
        <w:t xml:space="preserve">עוד סיפר לה הנאשם, כי </w:t>
      </w:r>
      <w:r>
        <w:rPr>
          <w:rFonts w:hint="cs"/>
          <w:b/>
          <w:bCs/>
          <w:sz w:val="26"/>
          <w:szCs w:val="26"/>
          <w:rtl/>
        </w:rPr>
        <w:t>"עבר מבחן ראשון של הרופאים ושיש לו רישיון זמני, ושהוא מתכונן למבחן השני כדי לקבל רישיון קבוע</w:t>
      </w:r>
      <w:r>
        <w:rPr>
          <w:rFonts w:hint="cs"/>
          <w:sz w:val="26"/>
          <w:szCs w:val="26"/>
          <w:rtl/>
        </w:rPr>
        <w:t xml:space="preserve">" </w:t>
      </w:r>
      <w:r>
        <w:rPr>
          <w:rFonts w:hint="cs"/>
          <w:b/>
          <w:bCs/>
          <w:sz w:val="26"/>
          <w:szCs w:val="26"/>
          <w:rtl/>
        </w:rPr>
        <w:t>(עמ' 14, ש' 5-3)</w:t>
      </w:r>
      <w:r>
        <w:rPr>
          <w:rFonts w:hint="cs"/>
          <w:sz w:val="26"/>
          <w:szCs w:val="26"/>
          <w:rtl/>
        </w:rPr>
        <w:t xml:space="preserve">, אך לדבריה, לא ביקשה לראות את הרישיון הזמני שלו </w:t>
      </w:r>
      <w:r>
        <w:rPr>
          <w:rFonts w:hint="cs"/>
          <w:b/>
          <w:bCs/>
          <w:sz w:val="26"/>
          <w:szCs w:val="26"/>
          <w:rtl/>
        </w:rPr>
        <w:t>(עמ' 15, ש' 8-1)</w:t>
      </w:r>
      <w:r>
        <w:rPr>
          <w:rFonts w:hint="cs"/>
          <w:sz w:val="26"/>
          <w:szCs w:val="26"/>
          <w:rtl/>
        </w:rPr>
        <w:t xml:space="preserve">. עוד הוסיפה הָאֵם, כי סיכמה עם הנאשם כי יקבל סך של 60 ₪ </w:t>
      </w:r>
      <w:r>
        <w:rPr>
          <w:rFonts w:hint="eastAsia"/>
          <w:sz w:val="26"/>
          <w:szCs w:val="26"/>
          <w:rtl/>
        </w:rPr>
        <w:t>עֲבוּר</w:t>
      </w:r>
      <w:r>
        <w:rPr>
          <w:rFonts w:hint="cs"/>
          <w:sz w:val="26"/>
          <w:szCs w:val="26"/>
          <w:rtl/>
        </w:rPr>
        <w:t xml:space="preserve"> כל טיפול. סכום זה מהווה, לדבריה, מחצית מהמחיר הנגבה בדרך-כלל </w:t>
      </w:r>
      <w:r>
        <w:rPr>
          <w:rFonts w:hint="eastAsia"/>
          <w:sz w:val="26"/>
          <w:szCs w:val="26"/>
          <w:rtl/>
        </w:rPr>
        <w:t>בַּעֲבוּר</w:t>
      </w:r>
      <w:r>
        <w:rPr>
          <w:rFonts w:hint="cs"/>
          <w:sz w:val="26"/>
          <w:szCs w:val="26"/>
          <w:rtl/>
        </w:rPr>
        <w:t xml:space="preserve"> חצי שעה של טיפול פיזיותראפיה באופן </w:t>
      </w:r>
      <w:r>
        <w:rPr>
          <w:rFonts w:hint="eastAsia"/>
          <w:sz w:val="26"/>
          <w:szCs w:val="26"/>
          <w:rtl/>
        </w:rPr>
        <w:t>פְּרָטִי</w:t>
      </w:r>
      <w:r>
        <w:rPr>
          <w:rFonts w:hint="cs"/>
          <w:sz w:val="26"/>
          <w:szCs w:val="26"/>
          <w:rtl/>
        </w:rPr>
        <w:t>.</w:t>
      </w:r>
    </w:p>
    <w:p w14:paraId="1C12B07A" w14:textId="77777777" w:rsidR="00E5532F" w:rsidRDefault="00E5532F">
      <w:pPr>
        <w:ind w:firstLine="720"/>
        <w:rPr>
          <w:rFonts w:hint="cs"/>
          <w:sz w:val="26"/>
          <w:szCs w:val="26"/>
          <w:rtl/>
        </w:rPr>
      </w:pPr>
      <w:r>
        <w:rPr>
          <w:sz w:val="26"/>
          <w:szCs w:val="26"/>
          <w:rtl/>
        </w:rPr>
        <w:br w:type="page"/>
      </w:r>
      <w:r>
        <w:rPr>
          <w:rFonts w:hint="cs"/>
          <w:sz w:val="26"/>
          <w:szCs w:val="26"/>
          <w:rtl/>
        </w:rPr>
        <w:t>בחקירתה הנגדית נשאלה שוב על-ידיעתה באשר לְ</w:t>
      </w:r>
      <w:r>
        <w:rPr>
          <w:sz w:val="26"/>
          <w:szCs w:val="26"/>
          <w:rtl/>
        </w:rPr>
        <w:t>הַשְׁכָּל</w:t>
      </w:r>
      <w:r>
        <w:rPr>
          <w:rFonts w:hint="cs"/>
          <w:sz w:val="26"/>
          <w:szCs w:val="26"/>
          <w:rtl/>
        </w:rPr>
        <w:t>ַת הנאשם וחזרה בְּעִקְבִיּוּת על גירסתה, לפיה הנאשם הציג עצמו כרופא שסיים לימודיו בּ</w:t>
      </w:r>
      <w:r>
        <w:rPr>
          <w:rFonts w:hint="eastAsia"/>
          <w:sz w:val="26"/>
          <w:szCs w:val="26"/>
          <w:rtl/>
        </w:rPr>
        <w:t>סִיבִּירְסְק</w:t>
      </w:r>
      <w:r>
        <w:rPr>
          <w:rFonts w:hint="cs"/>
          <w:sz w:val="26"/>
          <w:szCs w:val="26"/>
          <w:rtl/>
        </w:rPr>
        <w:t>, רוסיה ו</w:t>
      </w:r>
      <w:r>
        <w:rPr>
          <w:rFonts w:hint="cs"/>
          <w:b/>
          <w:bCs/>
          <w:sz w:val="26"/>
          <w:szCs w:val="26"/>
          <w:rtl/>
        </w:rPr>
        <w:t>"גם עבד פה, בטבריה"</w:t>
      </w:r>
      <w:r>
        <w:rPr>
          <w:rFonts w:hint="cs"/>
          <w:sz w:val="26"/>
          <w:szCs w:val="26"/>
          <w:rtl/>
        </w:rPr>
        <w:t xml:space="preserve">. היא חזרה והדגישה, כי הנאשם אמר לה שהוא בעל </w:t>
      </w:r>
      <w:r>
        <w:rPr>
          <w:rFonts w:hint="cs"/>
          <w:b/>
          <w:bCs/>
          <w:sz w:val="26"/>
          <w:szCs w:val="26"/>
          <w:rtl/>
        </w:rPr>
        <w:t>"רישיון זמני"</w:t>
      </w:r>
      <w:r>
        <w:rPr>
          <w:rFonts w:hint="cs"/>
          <w:sz w:val="26"/>
          <w:szCs w:val="26"/>
          <w:rtl/>
        </w:rPr>
        <w:t xml:space="preserve"> לשמש כרופא בישראל וּממתין לבחינה הסופית כדי לקבל </w:t>
      </w:r>
      <w:r>
        <w:rPr>
          <w:rFonts w:hint="cs"/>
          <w:b/>
          <w:bCs/>
          <w:sz w:val="26"/>
          <w:szCs w:val="26"/>
          <w:rtl/>
        </w:rPr>
        <w:t>"רישיון קבוע"</w:t>
      </w:r>
      <w:r>
        <w:rPr>
          <w:rFonts w:hint="cs"/>
          <w:sz w:val="26"/>
          <w:szCs w:val="26"/>
          <w:rtl/>
        </w:rPr>
        <w:t xml:space="preserve"> בישראל </w:t>
      </w:r>
      <w:r>
        <w:rPr>
          <w:rFonts w:hint="cs"/>
          <w:b/>
          <w:bCs/>
          <w:sz w:val="26"/>
          <w:szCs w:val="26"/>
          <w:rtl/>
        </w:rPr>
        <w:t>(עמ' 17-16)</w:t>
      </w:r>
      <w:r>
        <w:rPr>
          <w:rFonts w:hint="cs"/>
          <w:sz w:val="26"/>
          <w:szCs w:val="26"/>
          <w:rtl/>
        </w:rPr>
        <w:t xml:space="preserve">. כשנשאלה הַאִם מכירה היא את המונח </w:t>
      </w:r>
      <w:r>
        <w:rPr>
          <w:rFonts w:hint="cs"/>
          <w:b/>
          <w:bCs/>
          <w:sz w:val="26"/>
          <w:szCs w:val="26"/>
          <w:rtl/>
        </w:rPr>
        <w:t>"רישיון זמני"</w:t>
      </w:r>
      <w:r>
        <w:rPr>
          <w:rFonts w:hint="cs"/>
          <w:sz w:val="26"/>
          <w:szCs w:val="26"/>
          <w:rtl/>
        </w:rPr>
        <w:t xml:space="preserve"> או </w:t>
      </w:r>
      <w:r>
        <w:rPr>
          <w:rFonts w:hint="cs"/>
          <w:b/>
          <w:bCs/>
          <w:sz w:val="26"/>
          <w:szCs w:val="26"/>
          <w:rtl/>
        </w:rPr>
        <w:t>"רופא זמני"</w:t>
      </w:r>
      <w:r>
        <w:rPr>
          <w:rFonts w:hint="cs"/>
          <w:sz w:val="26"/>
          <w:szCs w:val="26"/>
          <w:rtl/>
        </w:rPr>
        <w:t xml:space="preserve"> ענתה:</w:t>
      </w:r>
    </w:p>
    <w:p w14:paraId="1408E8E0" w14:textId="77777777" w:rsidR="00E5532F" w:rsidRDefault="00E5532F">
      <w:pPr>
        <w:spacing w:line="240" w:lineRule="auto"/>
        <w:ind w:firstLine="720"/>
        <w:rPr>
          <w:rFonts w:hint="cs"/>
          <w:sz w:val="10"/>
          <w:szCs w:val="10"/>
          <w:rtl/>
        </w:rPr>
      </w:pPr>
    </w:p>
    <w:p w14:paraId="34DAA7D3" w14:textId="77777777" w:rsidR="00E5532F" w:rsidRDefault="00E5532F">
      <w:pPr>
        <w:ind w:left="1440" w:right="993"/>
        <w:rPr>
          <w:rFonts w:hint="cs"/>
          <w:b/>
          <w:bCs/>
          <w:sz w:val="26"/>
          <w:szCs w:val="26"/>
          <w:rtl/>
        </w:rPr>
      </w:pPr>
      <w:r>
        <w:rPr>
          <w:rFonts w:hint="cs"/>
          <w:b/>
          <w:bCs/>
          <w:sz w:val="26"/>
          <w:szCs w:val="26"/>
          <w:rtl/>
        </w:rPr>
        <w:t>"בין הרופאים אני לא כל-כך יודעת את זה, אני יודעת שאצל אחיות יש דבר כזה זמני. אחיות שלמדו וצריכות להוכיח את עצמן שהן באמת אחיות, לפני שהן עוברות מבחן יש להן רישיון זמני עד תאריך המבחן."</w:t>
      </w:r>
    </w:p>
    <w:p w14:paraId="43652A4F" w14:textId="77777777" w:rsidR="00E5532F" w:rsidRDefault="00E5532F">
      <w:pPr>
        <w:spacing w:line="240" w:lineRule="auto"/>
        <w:ind w:firstLine="720"/>
        <w:rPr>
          <w:rFonts w:hint="cs"/>
          <w:sz w:val="14"/>
          <w:szCs w:val="14"/>
          <w:rtl/>
        </w:rPr>
      </w:pPr>
    </w:p>
    <w:p w14:paraId="1B14FEAE" w14:textId="77777777" w:rsidR="00E5532F" w:rsidRDefault="00E5532F">
      <w:pPr>
        <w:ind w:firstLine="720"/>
        <w:rPr>
          <w:rFonts w:hint="cs"/>
          <w:sz w:val="26"/>
          <w:szCs w:val="26"/>
          <w:rtl/>
        </w:rPr>
      </w:pPr>
      <w:r>
        <w:rPr>
          <w:rFonts w:hint="cs"/>
          <w:sz w:val="26"/>
          <w:szCs w:val="26"/>
          <w:rtl/>
        </w:rPr>
        <w:t>כשהסניגור הקשה עליה ושאל הַאִם ידעה שהנאשם אמור לעבור בחינות הסמכה, ענתה:</w:t>
      </w:r>
    </w:p>
    <w:p w14:paraId="0F7B14DB" w14:textId="77777777" w:rsidR="00E5532F" w:rsidRDefault="00E5532F">
      <w:pPr>
        <w:spacing w:line="240" w:lineRule="auto"/>
        <w:ind w:firstLine="720"/>
        <w:rPr>
          <w:rFonts w:hint="cs"/>
          <w:sz w:val="10"/>
          <w:szCs w:val="10"/>
          <w:rtl/>
        </w:rPr>
      </w:pPr>
    </w:p>
    <w:p w14:paraId="7FDBDF82" w14:textId="77777777" w:rsidR="00E5532F" w:rsidRDefault="00E5532F">
      <w:pPr>
        <w:ind w:left="1440" w:right="993"/>
        <w:rPr>
          <w:rFonts w:hint="cs"/>
          <w:sz w:val="26"/>
          <w:szCs w:val="26"/>
          <w:rtl/>
        </w:rPr>
      </w:pPr>
      <w:r>
        <w:rPr>
          <w:rFonts w:hint="cs"/>
          <w:b/>
          <w:bCs/>
          <w:sz w:val="26"/>
          <w:szCs w:val="26"/>
          <w:rtl/>
        </w:rPr>
        <w:t>"כן, אני ראיתי אפילו את הדברים שלו. גם אני רציתי להתקבל אז לבית-ספר אקדמאי והוא בא אליי עם אותו חומר שאני למדתי אותו. אני ראיתי את החומר."</w:t>
      </w:r>
    </w:p>
    <w:p w14:paraId="311A8925" w14:textId="77777777" w:rsidR="00E5532F" w:rsidRDefault="00E5532F">
      <w:pPr>
        <w:ind w:firstLine="720"/>
        <w:rPr>
          <w:rFonts w:hint="cs"/>
          <w:sz w:val="26"/>
          <w:szCs w:val="26"/>
          <w:rtl/>
        </w:rPr>
      </w:pPr>
      <w:r>
        <w:rPr>
          <w:rFonts w:hint="cs"/>
          <w:b/>
          <w:bCs/>
          <w:sz w:val="26"/>
          <w:szCs w:val="26"/>
          <w:rtl/>
        </w:rPr>
        <w:t>(עמ' 17, ש' 21-1)</w:t>
      </w:r>
      <w:r>
        <w:rPr>
          <w:rFonts w:hint="cs"/>
          <w:sz w:val="26"/>
          <w:szCs w:val="26"/>
          <w:rtl/>
        </w:rPr>
        <w:t>.</w:t>
      </w:r>
    </w:p>
    <w:p w14:paraId="620C214A" w14:textId="77777777" w:rsidR="00E5532F" w:rsidRDefault="00E5532F">
      <w:pPr>
        <w:rPr>
          <w:rFonts w:hint="cs"/>
          <w:sz w:val="26"/>
          <w:szCs w:val="26"/>
          <w:rtl/>
        </w:rPr>
      </w:pPr>
    </w:p>
    <w:p w14:paraId="0665ED5A" w14:textId="77777777" w:rsidR="00E5532F" w:rsidRDefault="00E5532F">
      <w:pPr>
        <w:spacing w:line="480" w:lineRule="auto"/>
        <w:ind w:firstLine="720"/>
        <w:rPr>
          <w:rFonts w:hint="cs"/>
          <w:b/>
          <w:bCs/>
          <w:i/>
          <w:iCs/>
          <w:sz w:val="28"/>
          <w:szCs w:val="28"/>
          <w:rtl/>
        </w:rPr>
      </w:pPr>
      <w:r>
        <w:rPr>
          <w:rFonts w:hint="cs"/>
          <w:b/>
          <w:bCs/>
          <w:i/>
          <w:iCs/>
          <w:sz w:val="28"/>
          <w:szCs w:val="28"/>
          <w:rtl/>
        </w:rPr>
        <w:t>(א2)  אופן הטיפול</w:t>
      </w:r>
    </w:p>
    <w:p w14:paraId="0F4F4487" w14:textId="77777777" w:rsidR="00E5532F" w:rsidRDefault="00E5532F">
      <w:pPr>
        <w:rPr>
          <w:rFonts w:hint="cs"/>
          <w:sz w:val="26"/>
          <w:szCs w:val="26"/>
          <w:rtl/>
        </w:rPr>
      </w:pPr>
      <w:r>
        <w:rPr>
          <w:rFonts w:hint="cs"/>
          <w:b/>
          <w:bCs/>
          <w:i/>
          <w:iCs/>
          <w:sz w:val="26"/>
          <w:szCs w:val="26"/>
          <w:rtl/>
        </w:rPr>
        <w:t>14.</w:t>
      </w:r>
      <w:r>
        <w:rPr>
          <w:sz w:val="26"/>
          <w:szCs w:val="26"/>
          <w:rtl/>
        </w:rPr>
        <w:tab/>
      </w:r>
      <w:r>
        <w:rPr>
          <w:rFonts w:hint="cs"/>
          <w:sz w:val="26"/>
          <w:szCs w:val="26"/>
          <w:rtl/>
        </w:rPr>
        <w:t>כפי שצוין לעיל, לפי דברי הָאֵם, כאשר הגיע הנאשם בפעם הראשונה לבֵיתָהּ וּביקש את התיק הרפואי של המתלונן 1, ואף שָׁאַל לגבי ההיסטוריה הרפואית שלו, עָרַךְ הנאשם בדיקה גופנית לילד, וכך תיארה אותה:</w:t>
      </w:r>
    </w:p>
    <w:p w14:paraId="6F04B6AC" w14:textId="77777777" w:rsidR="00E5532F" w:rsidRDefault="00E5532F">
      <w:pPr>
        <w:spacing w:line="240" w:lineRule="auto"/>
        <w:rPr>
          <w:rFonts w:hint="cs"/>
          <w:sz w:val="10"/>
          <w:szCs w:val="10"/>
          <w:rtl/>
        </w:rPr>
      </w:pPr>
    </w:p>
    <w:p w14:paraId="22E0D734" w14:textId="77777777" w:rsidR="00E5532F" w:rsidRDefault="00E5532F">
      <w:pPr>
        <w:ind w:left="1440" w:right="993"/>
        <w:rPr>
          <w:rFonts w:hint="cs"/>
          <w:b/>
          <w:bCs/>
          <w:sz w:val="26"/>
          <w:szCs w:val="26"/>
          <w:rtl/>
        </w:rPr>
      </w:pPr>
      <w:r>
        <w:rPr>
          <w:rFonts w:hint="cs"/>
          <w:b/>
          <w:bCs/>
          <w:sz w:val="26"/>
          <w:szCs w:val="26"/>
          <w:rtl/>
        </w:rPr>
        <w:t>"הוא הפשיט אותו שמע את הריאות שלו עם סטטוסקופ, בדק אותו בדיקה נוירולוגית וגם עשה לו בדיקת אשכים, כאילו אם האשכים נמצאים במקום. אני רגילה לבדיקה הזאת, ואם אני מסכימה הרופא תמיד בודק אם האשכים נמצאים במקום, כי אם זה לא נמצא במקום, זה יכול להביא לכאבים, אז רופאים בדרך-כלל בודקים את זה. הילד היה עירום בזמן הבדיקה הזאת</w:t>
      </w:r>
      <w:r>
        <w:rPr>
          <w:rFonts w:hint="cs"/>
          <w:sz w:val="26"/>
          <w:szCs w:val="26"/>
          <w:rtl/>
        </w:rPr>
        <w:t xml:space="preserve"> (הדגשות שלי - ת.ש.)</w:t>
      </w:r>
      <w:r>
        <w:rPr>
          <w:rFonts w:hint="cs"/>
          <w:b/>
          <w:bCs/>
          <w:sz w:val="26"/>
          <w:szCs w:val="26"/>
          <w:rtl/>
        </w:rPr>
        <w:t>."</w:t>
      </w:r>
    </w:p>
    <w:p w14:paraId="26AC9CF7" w14:textId="77777777" w:rsidR="00E5532F" w:rsidRDefault="00E5532F">
      <w:pPr>
        <w:ind w:firstLine="720"/>
        <w:rPr>
          <w:rFonts w:hint="cs"/>
          <w:sz w:val="26"/>
          <w:szCs w:val="26"/>
          <w:rtl/>
        </w:rPr>
      </w:pPr>
      <w:r>
        <w:rPr>
          <w:rFonts w:hint="cs"/>
          <w:b/>
          <w:bCs/>
          <w:sz w:val="26"/>
          <w:szCs w:val="26"/>
          <w:rtl/>
        </w:rPr>
        <w:t>(עמ' 13, ש' 23-19)</w:t>
      </w:r>
      <w:r>
        <w:rPr>
          <w:rFonts w:hint="cs"/>
          <w:sz w:val="26"/>
          <w:szCs w:val="26"/>
          <w:rtl/>
        </w:rPr>
        <w:t>.</w:t>
      </w:r>
    </w:p>
    <w:p w14:paraId="470E769D" w14:textId="77777777" w:rsidR="00E5532F" w:rsidRDefault="00E5532F">
      <w:pPr>
        <w:ind w:firstLine="720"/>
        <w:rPr>
          <w:rFonts w:hint="cs"/>
          <w:sz w:val="26"/>
          <w:szCs w:val="26"/>
          <w:rtl/>
        </w:rPr>
      </w:pPr>
      <w:r>
        <w:rPr>
          <w:rFonts w:hint="cs"/>
          <w:sz w:val="26"/>
          <w:szCs w:val="26"/>
          <w:rtl/>
        </w:rPr>
        <w:t xml:space="preserve">הָאֵם העידה, כי הנאשם טיפל בּבְנָהּ פעמיים בשבוע במשך תקופה של כחודש וחצי, כאשר בכל מפגש ביצע הנאשם חצי שעה פיזיותראפיה וחצי שעה עיסוי. לדבריה, כל הטיפולים נערכו בסלון הדירה כשהיא נוכחת תמיד, מפקחת וּמדריכה את הנאשם </w:t>
      </w:r>
      <w:r>
        <w:rPr>
          <w:rFonts w:hint="cs"/>
          <w:b/>
          <w:bCs/>
          <w:sz w:val="26"/>
          <w:szCs w:val="26"/>
          <w:rtl/>
        </w:rPr>
        <w:t>(עמ'  14)</w:t>
      </w:r>
      <w:r>
        <w:rPr>
          <w:rFonts w:hint="cs"/>
          <w:sz w:val="26"/>
          <w:szCs w:val="26"/>
          <w:rtl/>
        </w:rPr>
        <w:t xml:space="preserve">; וּלשאלת הסניגור השיבה, כי לא התבקשה על-ידי הנאשם לעזוב את החדר וּלהשאירוֹ לבד עם בְּנָהּ </w:t>
      </w:r>
      <w:r>
        <w:rPr>
          <w:rFonts w:hint="cs"/>
          <w:b/>
          <w:bCs/>
          <w:sz w:val="26"/>
          <w:szCs w:val="26"/>
          <w:rtl/>
        </w:rPr>
        <w:t>(עמ' 16)</w:t>
      </w:r>
      <w:r>
        <w:rPr>
          <w:rFonts w:hint="cs"/>
          <w:sz w:val="26"/>
          <w:szCs w:val="26"/>
          <w:rtl/>
        </w:rPr>
        <w:t xml:space="preserve">. עוד סיפרה, כי כל הטיפולים נערכו בשעה שהמתלונן 1 היה עירום ועל גופו מגבת בלבד, זאת בניגוד לטיפולים שנערכו בעבר למתלונן על-ידי מטפלים אחרים, בהם נשאר המתלונן 1 לבוש בתחתון. לטענתה: </w:t>
      </w:r>
      <w:r>
        <w:rPr>
          <w:rFonts w:hint="cs"/>
          <w:b/>
          <w:bCs/>
          <w:sz w:val="26"/>
          <w:szCs w:val="26"/>
          <w:rtl/>
        </w:rPr>
        <w:t>"חשבתי שזאת השיטה ברוסיה"</w:t>
      </w:r>
      <w:r>
        <w:rPr>
          <w:rFonts w:hint="cs"/>
          <w:sz w:val="26"/>
          <w:szCs w:val="26"/>
          <w:rtl/>
        </w:rPr>
        <w:t xml:space="preserve"> </w:t>
      </w:r>
      <w:r>
        <w:rPr>
          <w:rFonts w:hint="cs"/>
          <w:b/>
          <w:bCs/>
          <w:sz w:val="26"/>
          <w:szCs w:val="26"/>
          <w:rtl/>
        </w:rPr>
        <w:t>(עמ'   14, ש' 25-20)</w:t>
      </w:r>
      <w:r>
        <w:rPr>
          <w:rFonts w:hint="cs"/>
          <w:sz w:val="26"/>
          <w:szCs w:val="26"/>
          <w:rtl/>
        </w:rPr>
        <w:t>.</w:t>
      </w:r>
    </w:p>
    <w:p w14:paraId="10E9386F" w14:textId="77777777" w:rsidR="00E5532F" w:rsidRDefault="00E5532F">
      <w:pPr>
        <w:spacing w:line="240" w:lineRule="auto"/>
        <w:ind w:firstLine="720"/>
        <w:rPr>
          <w:rFonts w:hint="cs"/>
          <w:sz w:val="26"/>
          <w:szCs w:val="26"/>
          <w:rtl/>
        </w:rPr>
      </w:pPr>
    </w:p>
    <w:p w14:paraId="5E26B42B" w14:textId="77777777" w:rsidR="00E5532F" w:rsidRDefault="00E5532F">
      <w:pPr>
        <w:ind w:firstLine="720"/>
        <w:rPr>
          <w:rFonts w:hint="cs"/>
          <w:sz w:val="26"/>
          <w:szCs w:val="26"/>
          <w:rtl/>
        </w:rPr>
      </w:pPr>
      <w:r>
        <w:rPr>
          <w:rFonts w:hint="cs"/>
          <w:sz w:val="26"/>
          <w:szCs w:val="26"/>
          <w:rtl/>
        </w:rPr>
        <w:t>הנאשם, כך סיפרה, עיסה את כל גופו של המתלונן 1, לרבות את ה</w:t>
      </w:r>
      <w:r>
        <w:rPr>
          <w:sz w:val="26"/>
          <w:szCs w:val="26"/>
          <w:rtl/>
        </w:rPr>
        <w:t>מִפְשָׂעוֹת</w:t>
      </w:r>
      <w:r>
        <w:rPr>
          <w:rFonts w:hint="cs"/>
          <w:sz w:val="26"/>
          <w:szCs w:val="26"/>
          <w:rtl/>
        </w:rPr>
        <w:t>. לדבריה, המתלונן 1 עבר ניתוח בּ</w:t>
      </w:r>
      <w:r>
        <w:rPr>
          <w:sz w:val="26"/>
          <w:szCs w:val="26"/>
          <w:rtl/>
        </w:rPr>
        <w:t>מִפְשָׂעוֹת</w:t>
      </w:r>
      <w:r>
        <w:rPr>
          <w:rFonts w:hint="cs"/>
          <w:sz w:val="26"/>
          <w:szCs w:val="26"/>
          <w:rtl/>
        </w:rPr>
        <w:t xml:space="preserve"> והמקום היה רגיש וּמצולק. לכן בשלב זה, אמרה לנאשם: </w:t>
      </w:r>
      <w:r>
        <w:rPr>
          <w:rFonts w:hint="cs"/>
          <w:b/>
          <w:bCs/>
          <w:sz w:val="26"/>
          <w:szCs w:val="26"/>
          <w:rtl/>
        </w:rPr>
        <w:t>"שלא כדאי לו לעשות במפשעות כי זה ידגדג אותו והוא יברח ולא ישתף פעולה"</w:t>
      </w:r>
      <w:r>
        <w:rPr>
          <w:rFonts w:hint="cs"/>
          <w:sz w:val="26"/>
          <w:szCs w:val="26"/>
          <w:rtl/>
        </w:rPr>
        <w:t xml:space="preserve">. כשנשאלה כיצד הגיב לכך הנאשם, ענתה: </w:t>
      </w:r>
      <w:r>
        <w:rPr>
          <w:rFonts w:hint="cs"/>
          <w:b/>
          <w:bCs/>
          <w:sz w:val="26"/>
          <w:szCs w:val="26"/>
          <w:rtl/>
        </w:rPr>
        <w:t>"הוא אמר לי: 'נכון, את צודקת, בישראל יש בעיות עם זה, אפשר לעשות על זה הטרדות מיניות'."</w:t>
      </w:r>
      <w:r>
        <w:rPr>
          <w:rFonts w:hint="cs"/>
          <w:sz w:val="26"/>
          <w:szCs w:val="26"/>
          <w:rtl/>
        </w:rPr>
        <w:t xml:space="preserve"> </w:t>
      </w:r>
      <w:r>
        <w:rPr>
          <w:rFonts w:hint="cs"/>
          <w:b/>
          <w:bCs/>
          <w:sz w:val="26"/>
          <w:szCs w:val="26"/>
          <w:rtl/>
        </w:rPr>
        <w:t>(עמ' 14, ש' 19-12)</w:t>
      </w:r>
      <w:r>
        <w:rPr>
          <w:rFonts w:hint="cs"/>
          <w:sz w:val="26"/>
          <w:szCs w:val="26"/>
          <w:rtl/>
        </w:rPr>
        <w:t>.</w:t>
      </w:r>
    </w:p>
    <w:p w14:paraId="0DDAB828" w14:textId="77777777" w:rsidR="00E5532F" w:rsidRDefault="00E5532F">
      <w:pPr>
        <w:spacing w:line="240" w:lineRule="auto"/>
        <w:ind w:firstLine="720"/>
        <w:rPr>
          <w:rFonts w:hint="cs"/>
          <w:sz w:val="26"/>
          <w:szCs w:val="26"/>
          <w:rtl/>
        </w:rPr>
      </w:pPr>
    </w:p>
    <w:p w14:paraId="1AD7848A" w14:textId="77777777" w:rsidR="00E5532F" w:rsidRDefault="00E5532F">
      <w:pPr>
        <w:ind w:firstLine="720"/>
        <w:rPr>
          <w:rFonts w:hint="cs"/>
          <w:sz w:val="26"/>
          <w:szCs w:val="26"/>
          <w:rtl/>
        </w:rPr>
      </w:pPr>
      <w:r>
        <w:rPr>
          <w:rFonts w:hint="cs"/>
          <w:sz w:val="26"/>
          <w:szCs w:val="26"/>
          <w:rtl/>
        </w:rPr>
        <w:t xml:space="preserve">כבר כאן יצוין, כי למרות שהנאשם הכחיש במשטרה כי אמר דברים אֵלּוּ, לא נחקרה </w:t>
      </w:r>
      <w:r>
        <w:rPr>
          <w:sz w:val="26"/>
          <w:szCs w:val="26"/>
          <w:rtl/>
        </w:rPr>
        <w:t>הָעֵדָה</w:t>
      </w:r>
      <w:r>
        <w:rPr>
          <w:rFonts w:hint="cs"/>
          <w:sz w:val="26"/>
          <w:szCs w:val="26"/>
          <w:rtl/>
        </w:rPr>
        <w:t xml:space="preserve"> כְּלָל בנקודה זו בחקירתה הנגדית, ורק הבהירה, כי ברגע שביקשה - הפסיק הנאשם לעסות את ה</w:t>
      </w:r>
      <w:r>
        <w:rPr>
          <w:sz w:val="26"/>
          <w:szCs w:val="26"/>
          <w:rtl/>
        </w:rPr>
        <w:t>מִפְשָׂעוֹת</w:t>
      </w:r>
      <w:r>
        <w:rPr>
          <w:rFonts w:hint="cs"/>
          <w:sz w:val="26"/>
          <w:szCs w:val="26"/>
          <w:rtl/>
        </w:rPr>
        <w:t xml:space="preserve"> </w:t>
      </w:r>
      <w:r>
        <w:rPr>
          <w:rFonts w:hint="cs"/>
          <w:b/>
          <w:bCs/>
          <w:sz w:val="26"/>
          <w:szCs w:val="26"/>
          <w:rtl/>
        </w:rPr>
        <w:t>(עמ' 17)</w:t>
      </w:r>
      <w:r>
        <w:rPr>
          <w:rFonts w:hint="cs"/>
          <w:sz w:val="26"/>
          <w:szCs w:val="26"/>
          <w:rtl/>
        </w:rPr>
        <w:t>. נראה להלן, כי הנאשם שִׁנָּה גירסותיו בעניין זה במהלך חקירתו בבית-המשפט.</w:t>
      </w:r>
    </w:p>
    <w:p w14:paraId="590469D7" w14:textId="77777777" w:rsidR="00E5532F" w:rsidRDefault="00E5532F">
      <w:pPr>
        <w:ind w:firstLine="720"/>
        <w:rPr>
          <w:rFonts w:hint="cs"/>
          <w:sz w:val="26"/>
          <w:szCs w:val="26"/>
          <w:rtl/>
        </w:rPr>
      </w:pPr>
      <w:r>
        <w:rPr>
          <w:rFonts w:hint="cs"/>
          <w:sz w:val="26"/>
          <w:szCs w:val="26"/>
          <w:rtl/>
        </w:rPr>
        <w:t>הָאֵם תיארה את המתלונן 1 כ</w:t>
      </w:r>
      <w:r>
        <w:rPr>
          <w:rFonts w:hint="cs"/>
          <w:b/>
          <w:bCs/>
          <w:sz w:val="26"/>
          <w:szCs w:val="26"/>
          <w:rtl/>
        </w:rPr>
        <w:t>"ילד די גדול ושמנמן"</w:t>
      </w:r>
      <w:r>
        <w:rPr>
          <w:rFonts w:hint="cs"/>
          <w:sz w:val="26"/>
          <w:szCs w:val="26"/>
          <w:rtl/>
        </w:rPr>
        <w:t xml:space="preserve"> </w:t>
      </w:r>
      <w:r>
        <w:rPr>
          <w:rFonts w:hint="cs"/>
          <w:b/>
          <w:bCs/>
          <w:sz w:val="26"/>
          <w:szCs w:val="26"/>
          <w:rtl/>
        </w:rPr>
        <w:t>(עמ' 14, ש' 9)</w:t>
      </w:r>
      <w:r>
        <w:rPr>
          <w:rFonts w:hint="cs"/>
          <w:sz w:val="26"/>
          <w:szCs w:val="26"/>
          <w:rtl/>
        </w:rPr>
        <w:t xml:space="preserve">, ולא כּשָׁמֵן וּגדל מימדים כפי שטען הסניגור בפניה. כשנשאלה אִם טען הנאשם בפניה כי יתכן וּבְנָהּ שָׁמֵן כתוצאה מבעיות הורמונאליות, ענתה כי הדבר אינו </w:t>
      </w:r>
      <w:r>
        <w:rPr>
          <w:rFonts w:hint="eastAsia"/>
          <w:sz w:val="26"/>
          <w:szCs w:val="26"/>
          <w:rtl/>
        </w:rPr>
        <w:t>זָכוּר</w:t>
      </w:r>
      <w:r>
        <w:rPr>
          <w:rFonts w:hint="cs"/>
          <w:sz w:val="26"/>
          <w:szCs w:val="26"/>
          <w:rtl/>
        </w:rPr>
        <w:t xml:space="preserve"> לה </w:t>
      </w:r>
      <w:r>
        <w:rPr>
          <w:rFonts w:hint="cs"/>
          <w:b/>
          <w:bCs/>
          <w:sz w:val="26"/>
          <w:szCs w:val="26"/>
          <w:rtl/>
        </w:rPr>
        <w:t>(עמ' 15)</w:t>
      </w:r>
      <w:r>
        <w:rPr>
          <w:rFonts w:hint="cs"/>
          <w:sz w:val="26"/>
          <w:szCs w:val="26"/>
          <w:rtl/>
        </w:rPr>
        <w:t>.</w:t>
      </w:r>
    </w:p>
    <w:p w14:paraId="195D306E" w14:textId="77777777" w:rsidR="00E5532F" w:rsidRDefault="00E5532F">
      <w:pPr>
        <w:ind w:firstLine="720"/>
        <w:rPr>
          <w:rFonts w:hint="cs"/>
          <w:sz w:val="26"/>
          <w:szCs w:val="26"/>
          <w:rtl/>
        </w:rPr>
      </w:pPr>
      <w:r>
        <w:rPr>
          <w:rFonts w:hint="cs"/>
          <w:sz w:val="26"/>
          <w:szCs w:val="26"/>
          <w:rtl/>
        </w:rPr>
        <w:t>אות וסימן לאמינוּת גירסתה של הָאֵם, יש לראות בעובדה שבחקירה-נגדית הודתה הָאֵם בגילוי-לב כי המתלונן 1 אהב את הנאשם, שהיה שָׁר לו שירים בעת הטיפול, וכי המתלונן 1 לא התלונן על משהו חריג. כן הודתה כי היא הייתה מרוצה מהטיפול ולכן המליצה על הנאשם לחברותיה, ואילולא נעצר הנאשם הייתה ממשיכה בטיפולים.</w:t>
      </w:r>
    </w:p>
    <w:p w14:paraId="27179ED7" w14:textId="77777777" w:rsidR="00E5532F" w:rsidRDefault="00E5532F">
      <w:pPr>
        <w:ind w:firstLine="720"/>
        <w:rPr>
          <w:rFonts w:hint="cs"/>
          <w:sz w:val="26"/>
          <w:szCs w:val="26"/>
          <w:rtl/>
        </w:rPr>
      </w:pPr>
      <w:r>
        <w:rPr>
          <w:rFonts w:hint="cs"/>
          <w:sz w:val="26"/>
          <w:szCs w:val="26"/>
          <w:rtl/>
        </w:rPr>
        <w:t>גם כשנודע לה כי נעצר, התקשרה הָאֵם לנאשם ו</w:t>
      </w:r>
      <w:r>
        <w:rPr>
          <w:rFonts w:hint="eastAsia"/>
          <w:sz w:val="26"/>
          <w:szCs w:val="26"/>
          <w:rtl/>
        </w:rPr>
        <w:t>הִבִּיע</w:t>
      </w:r>
      <w:r>
        <w:rPr>
          <w:rFonts w:hint="cs"/>
          <w:sz w:val="26"/>
          <w:szCs w:val="26"/>
          <w:rtl/>
        </w:rPr>
        <w:t xml:space="preserve">ָה פליאה לנוכח אופי האישומים, מאחר שלדבריה: </w:t>
      </w:r>
      <w:r>
        <w:rPr>
          <w:rFonts w:hint="cs"/>
          <w:b/>
          <w:bCs/>
          <w:sz w:val="26"/>
          <w:szCs w:val="26"/>
          <w:rtl/>
        </w:rPr>
        <w:t>"לא היה שום-דבר שהוא עשה לילדים כשהייתי נוכחת"</w:t>
      </w:r>
      <w:r>
        <w:rPr>
          <w:rFonts w:hint="cs"/>
          <w:sz w:val="26"/>
          <w:szCs w:val="26"/>
          <w:rtl/>
        </w:rPr>
        <w:t xml:space="preserve"> </w:t>
      </w:r>
      <w:r>
        <w:rPr>
          <w:rFonts w:hint="cs"/>
          <w:b/>
          <w:bCs/>
          <w:sz w:val="26"/>
          <w:szCs w:val="26"/>
          <w:rtl/>
        </w:rPr>
        <w:t>(עמ' 18, ש' 26-25)</w:t>
      </w:r>
      <w:r>
        <w:rPr>
          <w:rFonts w:hint="cs"/>
          <w:sz w:val="26"/>
          <w:szCs w:val="26"/>
          <w:rtl/>
        </w:rPr>
        <w:t>.</w:t>
      </w:r>
      <w:bookmarkStart w:id="32" w:name="_Toc122230503"/>
      <w:bookmarkStart w:id="33" w:name="_Toc122231105"/>
      <w:bookmarkStart w:id="34" w:name="_Toc122239463"/>
    </w:p>
    <w:p w14:paraId="50355E65" w14:textId="77777777" w:rsidR="00E5532F" w:rsidRDefault="00E5532F">
      <w:pPr>
        <w:ind w:firstLine="720"/>
        <w:rPr>
          <w:rFonts w:ascii="Arial" w:hAnsi="Arial" w:cs="Arial" w:hint="cs"/>
          <w:b/>
          <w:bCs/>
          <w:i/>
          <w:iCs/>
          <w:sz w:val="28"/>
          <w:szCs w:val="28"/>
          <w:rtl/>
        </w:rPr>
      </w:pPr>
      <w:r>
        <w:rPr>
          <w:rFonts w:ascii="Arial" w:hAnsi="Arial" w:cs="Arial"/>
          <w:b/>
          <w:bCs/>
          <w:i/>
          <w:iCs/>
          <w:sz w:val="28"/>
          <w:szCs w:val="28"/>
          <w:rtl/>
        </w:rPr>
        <w:br w:type="page"/>
      </w:r>
      <w:r>
        <w:rPr>
          <w:rFonts w:ascii="Arial" w:hAnsi="Arial" w:cs="Arial" w:hint="cs"/>
          <w:b/>
          <w:bCs/>
          <w:i/>
          <w:iCs/>
          <w:sz w:val="28"/>
          <w:szCs w:val="28"/>
          <w:rtl/>
        </w:rPr>
        <w:t>(ב) גירסת הנאשם בהתייחס לאישום הראשון</w:t>
      </w:r>
      <w:bookmarkEnd w:id="32"/>
      <w:bookmarkEnd w:id="33"/>
      <w:bookmarkEnd w:id="34"/>
    </w:p>
    <w:p w14:paraId="2A731CB0" w14:textId="77777777" w:rsidR="00E5532F" w:rsidRDefault="00E5532F">
      <w:pPr>
        <w:ind w:firstLine="720"/>
        <w:rPr>
          <w:rFonts w:hint="cs"/>
          <w:sz w:val="26"/>
          <w:szCs w:val="26"/>
          <w:rtl/>
        </w:rPr>
      </w:pPr>
      <w:bookmarkStart w:id="35" w:name="_Toc122230504"/>
      <w:bookmarkStart w:id="36" w:name="_Toc122231106"/>
      <w:bookmarkStart w:id="37" w:name="_Toc122239464"/>
    </w:p>
    <w:p w14:paraId="1D20572B" w14:textId="77777777" w:rsidR="00E5532F" w:rsidRDefault="00E5532F">
      <w:pPr>
        <w:spacing w:line="480" w:lineRule="auto"/>
        <w:ind w:firstLine="720"/>
        <w:rPr>
          <w:rFonts w:hint="cs"/>
          <w:b/>
          <w:bCs/>
          <w:i/>
          <w:iCs/>
          <w:sz w:val="28"/>
          <w:szCs w:val="28"/>
          <w:rtl/>
        </w:rPr>
      </w:pPr>
      <w:r>
        <w:rPr>
          <w:rFonts w:hint="cs"/>
          <w:b/>
          <w:bCs/>
          <w:i/>
          <w:iCs/>
          <w:sz w:val="28"/>
          <w:szCs w:val="28"/>
          <w:rtl/>
        </w:rPr>
        <w:t>(ב1)  אופן הצגת הנאשם</w:t>
      </w:r>
      <w:bookmarkEnd w:id="35"/>
      <w:bookmarkEnd w:id="36"/>
      <w:bookmarkEnd w:id="37"/>
    </w:p>
    <w:p w14:paraId="7CBCCE2E" w14:textId="77777777" w:rsidR="00E5532F" w:rsidRDefault="00E5532F">
      <w:pPr>
        <w:rPr>
          <w:rFonts w:hint="cs"/>
          <w:sz w:val="26"/>
          <w:szCs w:val="26"/>
          <w:rtl/>
        </w:rPr>
      </w:pPr>
      <w:r>
        <w:rPr>
          <w:rFonts w:hint="cs"/>
          <w:b/>
          <w:bCs/>
          <w:i/>
          <w:iCs/>
          <w:sz w:val="26"/>
          <w:szCs w:val="26"/>
          <w:rtl/>
        </w:rPr>
        <w:t>15.</w:t>
      </w:r>
      <w:r>
        <w:rPr>
          <w:rFonts w:hint="cs"/>
          <w:sz w:val="26"/>
          <w:szCs w:val="26"/>
          <w:rtl/>
        </w:rPr>
        <w:tab/>
        <w:t xml:space="preserve">בבית-המשפט העיד הנאשם כי פִּרְסֵם מוֹדָעוֹת על תחנות אוטובוס, בהן הציע לבצע </w:t>
      </w:r>
      <w:r>
        <w:rPr>
          <w:rFonts w:hint="cs"/>
          <w:b/>
          <w:bCs/>
          <w:sz w:val="26"/>
          <w:szCs w:val="26"/>
          <w:rtl/>
        </w:rPr>
        <w:t>"מסאז' לילדים ולמבוגרים"</w:t>
      </w:r>
      <w:r>
        <w:rPr>
          <w:rFonts w:hint="cs"/>
          <w:sz w:val="26"/>
          <w:szCs w:val="26"/>
          <w:rtl/>
        </w:rPr>
        <w:t xml:space="preserve"> </w:t>
      </w:r>
      <w:r>
        <w:rPr>
          <w:rFonts w:hint="cs"/>
          <w:b/>
          <w:bCs/>
          <w:sz w:val="26"/>
          <w:szCs w:val="26"/>
          <w:rtl/>
        </w:rPr>
        <w:t>(עמ' 128, ש' 3)</w:t>
      </w:r>
      <w:r>
        <w:rPr>
          <w:rFonts w:hint="cs"/>
          <w:sz w:val="26"/>
          <w:szCs w:val="26"/>
          <w:rtl/>
        </w:rPr>
        <w:t xml:space="preserve">. בעקבות זאת, יצרה עימו א.ס.ו. קשר. כשנשאל בחקירתו הנגדית מדוע רופא שסיים לימודי רפואה בוחר לפרסם עצמו בדרך זו, טען כי למיטב ידיעתו כך מקובל, </w:t>
      </w:r>
      <w:r>
        <w:rPr>
          <w:rFonts w:hint="cs"/>
          <w:b/>
          <w:bCs/>
          <w:sz w:val="26"/>
          <w:szCs w:val="26"/>
          <w:rtl/>
        </w:rPr>
        <w:t>"זו דרך ארץ"</w:t>
      </w:r>
      <w:r>
        <w:rPr>
          <w:rFonts w:hint="cs"/>
          <w:sz w:val="26"/>
          <w:szCs w:val="26"/>
          <w:rtl/>
        </w:rPr>
        <w:t xml:space="preserve"> </w:t>
      </w:r>
      <w:r>
        <w:rPr>
          <w:rFonts w:hint="cs"/>
          <w:b/>
          <w:bCs/>
          <w:sz w:val="26"/>
          <w:szCs w:val="26"/>
          <w:rtl/>
        </w:rPr>
        <w:t>(עמ' 169, ש' 22)</w:t>
      </w:r>
      <w:r>
        <w:rPr>
          <w:rFonts w:hint="cs"/>
          <w:sz w:val="26"/>
          <w:szCs w:val="26"/>
          <w:rtl/>
        </w:rPr>
        <w:t>.</w:t>
      </w:r>
    </w:p>
    <w:p w14:paraId="723EB870" w14:textId="77777777" w:rsidR="00E5532F" w:rsidRDefault="00E5532F">
      <w:pPr>
        <w:ind w:firstLine="720"/>
        <w:rPr>
          <w:rFonts w:hint="cs"/>
          <w:sz w:val="26"/>
          <w:szCs w:val="26"/>
          <w:rtl/>
        </w:rPr>
      </w:pPr>
      <w:r>
        <w:rPr>
          <w:rFonts w:hint="cs"/>
          <w:sz w:val="26"/>
          <w:szCs w:val="26"/>
          <w:rtl/>
        </w:rPr>
        <w:t xml:space="preserve">הנאשם טען, כי עוד בשיחת הטלפון עם הָאֵם אמר לה כי יטפל בּבְנָהּ בדרך </w:t>
      </w:r>
      <w:r>
        <w:rPr>
          <w:rFonts w:hint="cs"/>
          <w:b/>
          <w:bCs/>
          <w:sz w:val="26"/>
          <w:szCs w:val="26"/>
          <w:rtl/>
        </w:rPr>
        <w:t>"לא רפואית אלא דרך המסאז</w:t>
      </w:r>
      <w:r>
        <w:rPr>
          <w:b/>
          <w:bCs/>
          <w:sz w:val="26"/>
          <w:szCs w:val="26"/>
          <w:rtl/>
        </w:rPr>
        <w:t>'</w:t>
      </w:r>
      <w:r>
        <w:rPr>
          <w:rFonts w:hint="cs"/>
          <w:b/>
          <w:bCs/>
          <w:sz w:val="26"/>
          <w:szCs w:val="26"/>
          <w:rtl/>
        </w:rPr>
        <w:t>ים, דרך לא קונבנציונאלית, אלטרנטיבית"</w:t>
      </w:r>
      <w:r>
        <w:rPr>
          <w:rFonts w:hint="cs"/>
          <w:sz w:val="26"/>
          <w:szCs w:val="26"/>
          <w:rtl/>
        </w:rPr>
        <w:t xml:space="preserve"> </w:t>
      </w:r>
      <w:r>
        <w:rPr>
          <w:rFonts w:hint="cs"/>
          <w:b/>
          <w:bCs/>
          <w:sz w:val="26"/>
          <w:szCs w:val="26"/>
          <w:rtl/>
        </w:rPr>
        <w:t>(עמ' 128, ש'              17-16)</w:t>
      </w:r>
      <w:r>
        <w:rPr>
          <w:rFonts w:hint="cs"/>
          <w:sz w:val="26"/>
          <w:szCs w:val="26"/>
          <w:rtl/>
        </w:rPr>
        <w:t>. דברים אֵלּוּ לא אושרו על-ידי הָאֵם, שֶׁאַף לא נחקרה על כך.</w:t>
      </w:r>
    </w:p>
    <w:p w14:paraId="6B369918" w14:textId="77777777" w:rsidR="00E5532F" w:rsidRDefault="00E5532F">
      <w:pPr>
        <w:rPr>
          <w:rFonts w:hint="cs"/>
          <w:sz w:val="26"/>
          <w:szCs w:val="26"/>
          <w:rtl/>
        </w:rPr>
      </w:pPr>
    </w:p>
    <w:p w14:paraId="289C2A07" w14:textId="77777777" w:rsidR="00E5532F" w:rsidRDefault="00E5532F">
      <w:pPr>
        <w:rPr>
          <w:rFonts w:hint="cs"/>
          <w:sz w:val="26"/>
          <w:szCs w:val="26"/>
          <w:rtl/>
        </w:rPr>
      </w:pPr>
      <w:r>
        <w:rPr>
          <w:rFonts w:hint="cs"/>
          <w:b/>
          <w:bCs/>
          <w:i/>
          <w:iCs/>
          <w:sz w:val="26"/>
          <w:szCs w:val="26"/>
          <w:rtl/>
        </w:rPr>
        <w:t>16.</w:t>
      </w:r>
      <w:r>
        <w:rPr>
          <w:rFonts w:hint="cs"/>
          <w:sz w:val="26"/>
          <w:szCs w:val="26"/>
          <w:rtl/>
        </w:rPr>
        <w:tab/>
        <w:t>בבית-המשפט נשאל הנאשם כיצד נהג להציג עצמו בפני הוֹרֶי המתלוננים, וּבתשובתו, הודה כי הציג עצמו כ</w:t>
      </w:r>
      <w:r>
        <w:rPr>
          <w:rFonts w:hint="cs"/>
          <w:b/>
          <w:bCs/>
          <w:sz w:val="26"/>
          <w:szCs w:val="26"/>
          <w:rtl/>
        </w:rPr>
        <w:t>"ד"ר לרפואה"</w:t>
      </w:r>
      <w:r>
        <w:rPr>
          <w:rFonts w:hint="cs"/>
          <w:sz w:val="26"/>
          <w:szCs w:val="26"/>
          <w:rtl/>
        </w:rPr>
        <w:t xml:space="preserve">, וכי רק אִימוֹ של המתלונן 1 </w:t>
      </w:r>
      <w:r>
        <w:rPr>
          <w:sz w:val="26"/>
          <w:szCs w:val="26"/>
          <w:rtl/>
        </w:rPr>
        <w:t>שָׁאֲלָה</w:t>
      </w:r>
      <w:r>
        <w:rPr>
          <w:rFonts w:hint="cs"/>
          <w:sz w:val="26"/>
          <w:szCs w:val="26"/>
          <w:rtl/>
        </w:rPr>
        <w:t xml:space="preserve"> אותו הַאִם הוא רופא מורשה. לטענת הנאשם, ענה לה כי הוא ממתין לבחינות, וכך אמר:</w:t>
      </w:r>
    </w:p>
    <w:p w14:paraId="0A050F36" w14:textId="77777777" w:rsidR="00E5532F" w:rsidRDefault="00E5532F">
      <w:pPr>
        <w:spacing w:line="240" w:lineRule="auto"/>
        <w:rPr>
          <w:rFonts w:hint="cs"/>
          <w:sz w:val="10"/>
          <w:szCs w:val="10"/>
          <w:rtl/>
        </w:rPr>
      </w:pPr>
    </w:p>
    <w:p w14:paraId="7F2534B9" w14:textId="77777777" w:rsidR="00E5532F" w:rsidRDefault="00E5532F">
      <w:pPr>
        <w:ind w:left="1440" w:right="993"/>
        <w:rPr>
          <w:rFonts w:hint="cs"/>
          <w:b/>
          <w:bCs/>
          <w:sz w:val="26"/>
          <w:szCs w:val="26"/>
          <w:rtl/>
        </w:rPr>
      </w:pPr>
      <w:r>
        <w:rPr>
          <w:rFonts w:hint="cs"/>
          <w:b/>
          <w:bCs/>
          <w:sz w:val="26"/>
          <w:szCs w:val="26"/>
          <w:rtl/>
        </w:rPr>
        <w:t>"אלה הורים שטרחו לשאול אותי על השכלתי אמרתי שאני ד"ר לרפואה, שאני רופא וסיימתי חוק לימודי. זה מתפתחת שיחה, חוק לימודי בחו"ל. רק אחת מהן טרחה לשאול אותי בנוגע לרישוי לעסוק ברפואה קונבנציונאלית בארץ, שזאת א.ס.ו.. ונאמר לה, כי אני ממתין לבחינות, כן, ממתין לבחינות רישוי בארץ."</w:t>
      </w:r>
    </w:p>
    <w:p w14:paraId="5164A08E" w14:textId="77777777" w:rsidR="00E5532F" w:rsidRDefault="00E5532F">
      <w:pPr>
        <w:ind w:firstLine="720"/>
        <w:rPr>
          <w:rFonts w:hint="cs"/>
          <w:sz w:val="26"/>
          <w:szCs w:val="26"/>
          <w:rtl/>
        </w:rPr>
      </w:pPr>
      <w:r>
        <w:rPr>
          <w:rFonts w:hint="cs"/>
          <w:b/>
          <w:bCs/>
          <w:sz w:val="26"/>
          <w:szCs w:val="26"/>
          <w:rtl/>
        </w:rPr>
        <w:t>(עמ' 143, ש' 15-9)</w:t>
      </w:r>
      <w:r>
        <w:rPr>
          <w:rFonts w:hint="cs"/>
          <w:sz w:val="26"/>
          <w:szCs w:val="26"/>
          <w:rtl/>
        </w:rPr>
        <w:t>.</w:t>
      </w:r>
    </w:p>
    <w:p w14:paraId="1C705176" w14:textId="77777777" w:rsidR="00E5532F" w:rsidRDefault="00E5532F">
      <w:pPr>
        <w:spacing w:line="240" w:lineRule="auto"/>
        <w:ind w:firstLine="720"/>
        <w:rPr>
          <w:rFonts w:hint="cs"/>
          <w:sz w:val="14"/>
          <w:szCs w:val="14"/>
          <w:rtl/>
        </w:rPr>
      </w:pPr>
    </w:p>
    <w:p w14:paraId="1BF1E899" w14:textId="77777777" w:rsidR="00E5532F" w:rsidRDefault="00E5532F">
      <w:pPr>
        <w:ind w:firstLine="720"/>
        <w:rPr>
          <w:rFonts w:hint="cs"/>
          <w:sz w:val="26"/>
          <w:szCs w:val="26"/>
          <w:rtl/>
        </w:rPr>
      </w:pPr>
      <w:r>
        <w:rPr>
          <w:rFonts w:hint="cs"/>
          <w:sz w:val="26"/>
          <w:szCs w:val="26"/>
          <w:rtl/>
        </w:rPr>
        <w:t xml:space="preserve">בחקירתו הנגדית חזר הנאשם על גירסתו, לפיה אמר לאִימוֹ של המתלונן 1 כי סיים לימודיו ברוסיה וכי יש לו דיפלומה, אך אין לו רישיון ישראלי לעסוק ברפואה. לדברי הנאשם, מאחר והָאֵם אחות במקצועה, הוא אף הביא עימו את חומר הָבְּחִינָה ודן עליו עם הָאֵם, אשר סיפרה לו כי החומר לבחינות של האחיות דומה </w:t>
      </w:r>
      <w:r>
        <w:rPr>
          <w:rFonts w:hint="cs"/>
          <w:b/>
          <w:bCs/>
          <w:sz w:val="26"/>
          <w:szCs w:val="26"/>
          <w:rtl/>
        </w:rPr>
        <w:t>(עמ' 172-171)</w:t>
      </w:r>
      <w:r>
        <w:rPr>
          <w:rFonts w:hint="cs"/>
          <w:sz w:val="26"/>
          <w:szCs w:val="26"/>
          <w:rtl/>
        </w:rPr>
        <w:t>.</w:t>
      </w:r>
    </w:p>
    <w:p w14:paraId="2A74E90F" w14:textId="77777777" w:rsidR="00E5532F" w:rsidRDefault="00E5532F">
      <w:pPr>
        <w:ind w:firstLine="720"/>
        <w:rPr>
          <w:rFonts w:hint="cs"/>
          <w:sz w:val="26"/>
          <w:szCs w:val="26"/>
          <w:rtl/>
        </w:rPr>
      </w:pPr>
      <w:r>
        <w:rPr>
          <w:rFonts w:hint="cs"/>
          <w:sz w:val="26"/>
          <w:szCs w:val="26"/>
          <w:rtl/>
        </w:rPr>
        <w:t xml:space="preserve">יצוין, כי אף במסגרת חקירתו הראשונה במשטרה </w:t>
      </w:r>
      <w:r>
        <w:rPr>
          <w:rFonts w:hint="cs"/>
          <w:b/>
          <w:bCs/>
          <w:sz w:val="26"/>
          <w:szCs w:val="26"/>
          <w:rtl/>
        </w:rPr>
        <w:t>(ת/6)</w:t>
      </w:r>
      <w:r>
        <w:rPr>
          <w:rFonts w:hint="cs"/>
          <w:sz w:val="26"/>
          <w:szCs w:val="26"/>
          <w:rtl/>
        </w:rPr>
        <w:t xml:space="preserve"> תוּחקר הנאשם באשר לאופן בו הציג את עצמו לאִימוֹ של המתלונן 1, והודה כי הציג עצמו כ</w:t>
      </w:r>
      <w:r>
        <w:rPr>
          <w:rFonts w:hint="cs"/>
          <w:b/>
          <w:bCs/>
          <w:sz w:val="26"/>
          <w:szCs w:val="26"/>
          <w:rtl/>
        </w:rPr>
        <w:t>"דוקטור"</w:t>
      </w:r>
      <w:r>
        <w:rPr>
          <w:rFonts w:hint="cs"/>
          <w:sz w:val="26"/>
          <w:szCs w:val="26"/>
          <w:rtl/>
        </w:rPr>
        <w:t xml:space="preserve">: </w:t>
      </w:r>
      <w:r>
        <w:rPr>
          <w:rFonts w:hint="cs"/>
          <w:b/>
          <w:bCs/>
          <w:sz w:val="26"/>
          <w:szCs w:val="26"/>
          <w:rtl/>
        </w:rPr>
        <w:t>"הראשונה פנתה אליי דרך המודעה ואני אמרתי לה שאני דוקטור והשאר זה בהמלצות"</w:t>
      </w:r>
      <w:r>
        <w:rPr>
          <w:rFonts w:hint="cs"/>
          <w:sz w:val="26"/>
          <w:szCs w:val="26"/>
          <w:rtl/>
        </w:rPr>
        <w:t xml:space="preserve"> </w:t>
      </w:r>
      <w:r>
        <w:rPr>
          <w:rFonts w:hint="cs"/>
          <w:b/>
          <w:bCs/>
          <w:sz w:val="26"/>
          <w:szCs w:val="26"/>
          <w:rtl/>
        </w:rPr>
        <w:t>(גיליון 3, ש' 16-13)</w:t>
      </w:r>
      <w:r>
        <w:rPr>
          <w:rFonts w:hint="cs"/>
          <w:sz w:val="26"/>
          <w:szCs w:val="26"/>
          <w:rtl/>
        </w:rPr>
        <w:t>.</w:t>
      </w:r>
    </w:p>
    <w:p w14:paraId="621DB61F" w14:textId="77777777" w:rsidR="00E5532F" w:rsidRDefault="00E5532F">
      <w:pPr>
        <w:ind w:firstLine="720"/>
        <w:rPr>
          <w:rFonts w:hint="cs"/>
          <w:sz w:val="26"/>
          <w:szCs w:val="26"/>
          <w:rtl/>
        </w:rPr>
      </w:pPr>
      <w:r>
        <w:rPr>
          <w:rFonts w:hint="cs"/>
          <w:sz w:val="26"/>
          <w:szCs w:val="26"/>
          <w:rtl/>
        </w:rPr>
        <w:t xml:space="preserve">כשנשאל עוד בחקירתו הנ"ל, הַאִם אמר לָאֵם שהינו דוקטור בתואר, וכי אסור לו לעסוק ברפואה בארץ, השיב: </w:t>
      </w:r>
      <w:r>
        <w:rPr>
          <w:rFonts w:hint="cs"/>
          <w:b/>
          <w:bCs/>
          <w:sz w:val="26"/>
          <w:szCs w:val="26"/>
          <w:rtl/>
        </w:rPr>
        <w:t>"היא לא שאלה אותי פרטים וגם לא עסקתי ברפואה"</w:t>
      </w:r>
      <w:r>
        <w:rPr>
          <w:rFonts w:hint="cs"/>
          <w:sz w:val="26"/>
          <w:szCs w:val="26"/>
          <w:rtl/>
        </w:rPr>
        <w:t xml:space="preserve"> </w:t>
      </w:r>
      <w:r>
        <w:rPr>
          <w:rFonts w:hint="cs"/>
          <w:b/>
          <w:bCs/>
          <w:sz w:val="26"/>
          <w:szCs w:val="26"/>
          <w:rtl/>
        </w:rPr>
        <w:t>(גיליון 3, ש' 21-17)</w:t>
      </w:r>
      <w:r>
        <w:rPr>
          <w:rFonts w:hint="cs"/>
          <w:sz w:val="26"/>
          <w:szCs w:val="26"/>
          <w:rtl/>
        </w:rPr>
        <w:t xml:space="preserve">, וכן הכחיש במפורש כי הָאֵם </w:t>
      </w:r>
      <w:r>
        <w:rPr>
          <w:sz w:val="26"/>
          <w:szCs w:val="26"/>
          <w:rtl/>
        </w:rPr>
        <w:t>שָׁאֲלָה</w:t>
      </w:r>
      <w:r>
        <w:rPr>
          <w:rFonts w:hint="cs"/>
          <w:sz w:val="26"/>
          <w:szCs w:val="26"/>
          <w:rtl/>
        </w:rPr>
        <w:t xml:space="preserve"> אותו אִם יש לו רישיון לרפואה והוא התחמק מתשובה </w:t>
      </w:r>
      <w:r>
        <w:rPr>
          <w:rFonts w:hint="cs"/>
          <w:b/>
          <w:bCs/>
          <w:sz w:val="26"/>
          <w:szCs w:val="26"/>
          <w:rtl/>
        </w:rPr>
        <w:t>(עמ' 4)</w:t>
      </w:r>
      <w:r>
        <w:rPr>
          <w:rFonts w:hint="cs"/>
          <w:sz w:val="26"/>
          <w:szCs w:val="26"/>
          <w:rtl/>
        </w:rPr>
        <w:t>. לטענתו, גם במידה ולא היה מציג עצמו כ</w:t>
      </w:r>
      <w:r>
        <w:rPr>
          <w:rFonts w:hint="cs"/>
          <w:b/>
          <w:bCs/>
          <w:sz w:val="26"/>
          <w:szCs w:val="26"/>
          <w:rtl/>
        </w:rPr>
        <w:t>"דוקטור"</w:t>
      </w:r>
      <w:r>
        <w:rPr>
          <w:rFonts w:hint="cs"/>
          <w:sz w:val="26"/>
          <w:szCs w:val="26"/>
          <w:rtl/>
        </w:rPr>
        <w:t xml:space="preserve">, הָאֵם, שראתה את המודעה בתחנת אוטובוס, הייתה מוכנה שיטפל בּבְנָהּ </w:t>
      </w:r>
      <w:r>
        <w:rPr>
          <w:rFonts w:hint="cs"/>
          <w:b/>
          <w:bCs/>
          <w:sz w:val="26"/>
          <w:szCs w:val="26"/>
          <w:rtl/>
        </w:rPr>
        <w:t>(גיליון 3, ש' 25)</w:t>
      </w:r>
      <w:r>
        <w:rPr>
          <w:rFonts w:hint="cs"/>
          <w:sz w:val="26"/>
          <w:szCs w:val="26"/>
          <w:rtl/>
        </w:rPr>
        <w:t>.</w:t>
      </w:r>
    </w:p>
    <w:p w14:paraId="28E09CA7" w14:textId="77777777" w:rsidR="00E5532F" w:rsidRDefault="00E5532F">
      <w:pPr>
        <w:rPr>
          <w:rFonts w:hint="cs"/>
          <w:sz w:val="26"/>
          <w:szCs w:val="26"/>
          <w:rtl/>
        </w:rPr>
      </w:pPr>
    </w:p>
    <w:p w14:paraId="4BE680E5" w14:textId="77777777" w:rsidR="00E5532F" w:rsidRDefault="00E5532F">
      <w:pPr>
        <w:rPr>
          <w:rFonts w:hint="cs"/>
          <w:sz w:val="26"/>
          <w:szCs w:val="26"/>
          <w:rtl/>
        </w:rPr>
      </w:pPr>
      <w:r>
        <w:rPr>
          <w:rFonts w:hint="cs"/>
          <w:b/>
          <w:bCs/>
          <w:i/>
          <w:iCs/>
          <w:sz w:val="26"/>
          <w:szCs w:val="26"/>
          <w:rtl/>
        </w:rPr>
        <w:t>17.</w:t>
      </w:r>
      <w:r>
        <w:rPr>
          <w:rFonts w:hint="cs"/>
          <w:sz w:val="26"/>
          <w:szCs w:val="26"/>
          <w:rtl/>
        </w:rPr>
        <w:tab/>
        <w:t xml:space="preserve">בחקירתו הנגדית עֻמַּת הנאשם עם גירסת הָאֵם לפיה סיפר לה כי עבר </w:t>
      </w:r>
      <w:r>
        <w:rPr>
          <w:rFonts w:hint="cs"/>
          <w:b/>
          <w:bCs/>
          <w:sz w:val="26"/>
          <w:szCs w:val="26"/>
          <w:rtl/>
        </w:rPr>
        <w:t>"מבחן ראשון של רפואה"</w:t>
      </w:r>
      <w:r>
        <w:rPr>
          <w:rFonts w:hint="cs"/>
          <w:sz w:val="26"/>
          <w:szCs w:val="26"/>
          <w:rtl/>
        </w:rPr>
        <w:t xml:space="preserve"> וכי הוא מחזיק ב</w:t>
      </w:r>
      <w:r>
        <w:rPr>
          <w:rFonts w:hint="cs"/>
          <w:b/>
          <w:bCs/>
          <w:sz w:val="26"/>
          <w:szCs w:val="26"/>
          <w:rtl/>
        </w:rPr>
        <w:t>"רישיון זמני"</w:t>
      </w:r>
      <w:r>
        <w:rPr>
          <w:rFonts w:hint="cs"/>
          <w:sz w:val="26"/>
          <w:szCs w:val="26"/>
          <w:rtl/>
        </w:rPr>
        <w:t xml:space="preserve">. הוא הודה כי אמר לָאֵם שעבר מבחן ראשון של רפואה וכי יש לו </w:t>
      </w:r>
      <w:r>
        <w:rPr>
          <w:rFonts w:hint="cs"/>
          <w:b/>
          <w:bCs/>
          <w:sz w:val="26"/>
          <w:szCs w:val="26"/>
          <w:rtl/>
        </w:rPr>
        <w:t>"דיפלומה"</w:t>
      </w:r>
      <w:r>
        <w:rPr>
          <w:rFonts w:hint="cs"/>
          <w:sz w:val="26"/>
          <w:szCs w:val="26"/>
          <w:rtl/>
        </w:rPr>
        <w:t xml:space="preserve">, אך הכחיש כי אמר לה שהוא בעל רישיון זמני, וטען כי אולי לא הבינה את דבריו </w:t>
      </w:r>
      <w:r>
        <w:rPr>
          <w:rFonts w:hint="cs"/>
          <w:b/>
          <w:bCs/>
          <w:sz w:val="26"/>
          <w:szCs w:val="26"/>
          <w:rtl/>
        </w:rPr>
        <w:t>(עמ' 173, ש' 23-18; עמ' 174, ש' 12-1)</w:t>
      </w:r>
      <w:r>
        <w:rPr>
          <w:rFonts w:hint="cs"/>
          <w:sz w:val="26"/>
          <w:szCs w:val="26"/>
          <w:rtl/>
        </w:rPr>
        <w:t xml:space="preserve"> (טענת חוסר</w:t>
      </w:r>
      <w:r>
        <w:rPr>
          <w:sz w:val="26"/>
          <w:szCs w:val="26"/>
          <w:rtl/>
        </w:rPr>
        <w:noBreakHyphen/>
      </w:r>
      <w:r>
        <w:rPr>
          <w:rFonts w:hint="cs"/>
          <w:sz w:val="26"/>
          <w:szCs w:val="26"/>
          <w:rtl/>
        </w:rPr>
        <w:t>הבנה מצד האימהוֹת חזרה על עצמה גם באישומים האחרים - כפי שעוד יפורט).</w:t>
      </w:r>
    </w:p>
    <w:p w14:paraId="64EB9CF1" w14:textId="77777777" w:rsidR="00E5532F" w:rsidRDefault="00E5532F">
      <w:pPr>
        <w:ind w:firstLine="720"/>
        <w:rPr>
          <w:rFonts w:hint="cs"/>
          <w:sz w:val="26"/>
          <w:szCs w:val="26"/>
          <w:rtl/>
        </w:rPr>
      </w:pPr>
      <w:r>
        <w:rPr>
          <w:rFonts w:hint="cs"/>
          <w:sz w:val="26"/>
          <w:szCs w:val="26"/>
          <w:rtl/>
        </w:rPr>
        <w:t>כשנשאל מה הכַּוָּנָה ב</w:t>
      </w:r>
      <w:r>
        <w:rPr>
          <w:rFonts w:hint="cs"/>
          <w:b/>
          <w:bCs/>
          <w:sz w:val="26"/>
          <w:szCs w:val="26"/>
          <w:rtl/>
        </w:rPr>
        <w:t>"מבחן ראשון של רפואה"</w:t>
      </w:r>
      <w:r>
        <w:rPr>
          <w:rFonts w:hint="cs"/>
          <w:sz w:val="26"/>
          <w:szCs w:val="26"/>
          <w:rtl/>
        </w:rPr>
        <w:t>, הציע הנאשם הסבר תָּמוּהַּ, לפיו, המבחן שעבר בסיום האוניברסיטה הוא המבחן הראשון:</w:t>
      </w:r>
    </w:p>
    <w:p w14:paraId="3DF0BBE4" w14:textId="77777777" w:rsidR="00E5532F" w:rsidRDefault="00E5532F">
      <w:pPr>
        <w:spacing w:line="240" w:lineRule="auto"/>
        <w:ind w:firstLine="720"/>
        <w:rPr>
          <w:rFonts w:hint="cs"/>
          <w:sz w:val="10"/>
          <w:szCs w:val="10"/>
          <w:rtl/>
        </w:rPr>
      </w:pPr>
    </w:p>
    <w:p w14:paraId="5764FAB6" w14:textId="77777777" w:rsidR="00E5532F" w:rsidRDefault="00E5532F">
      <w:pPr>
        <w:ind w:left="2160" w:right="993" w:hanging="720"/>
        <w:rPr>
          <w:rFonts w:hint="cs"/>
          <w:b/>
          <w:bCs/>
          <w:sz w:val="26"/>
          <w:szCs w:val="26"/>
          <w:rtl/>
        </w:rPr>
      </w:pPr>
      <w:r>
        <w:rPr>
          <w:rFonts w:hint="cs"/>
          <w:b/>
          <w:bCs/>
          <w:sz w:val="26"/>
          <w:szCs w:val="26"/>
          <w:rtl/>
        </w:rPr>
        <w:t>"ש:</w:t>
      </w:r>
      <w:r>
        <w:rPr>
          <w:rFonts w:hint="cs"/>
          <w:b/>
          <w:bCs/>
          <w:sz w:val="26"/>
          <w:szCs w:val="26"/>
          <w:rtl/>
        </w:rPr>
        <w:tab/>
        <w:t>עכשיו תראה מה אתה אמרת לאמא של ס. לפי דבריה, אתה אמרת לה שעברת מבחן ראשון של רופאים, כמה מבחנים צריך לעבור?</w:t>
      </w:r>
    </w:p>
    <w:p w14:paraId="57F2ECA3" w14:textId="77777777" w:rsidR="00E5532F" w:rsidRDefault="00E5532F">
      <w:pPr>
        <w:ind w:left="2160" w:right="993" w:hanging="720"/>
        <w:rPr>
          <w:rFonts w:hint="cs"/>
          <w:b/>
          <w:bCs/>
          <w:sz w:val="26"/>
          <w:szCs w:val="26"/>
          <w:rtl/>
        </w:rPr>
      </w:pPr>
      <w:r>
        <w:rPr>
          <w:rFonts w:hint="cs"/>
          <w:b/>
          <w:bCs/>
          <w:sz w:val="26"/>
          <w:szCs w:val="26"/>
          <w:rtl/>
        </w:rPr>
        <w:t xml:space="preserve">  ת:</w:t>
      </w:r>
      <w:r>
        <w:rPr>
          <w:rFonts w:hint="cs"/>
          <w:b/>
          <w:bCs/>
          <w:sz w:val="26"/>
          <w:szCs w:val="26"/>
          <w:rtl/>
        </w:rPr>
        <w:tab/>
        <w:t>בנוגע למבחן ראשון של רופאים כשדיברתי איתה, דיברנו על מבחן של אוניברסיטה, לא על מבחן ארצי לרישוי.</w:t>
      </w:r>
    </w:p>
    <w:p w14:paraId="1D6CFEDC" w14:textId="77777777" w:rsidR="00E5532F" w:rsidRDefault="00E5532F">
      <w:pPr>
        <w:ind w:left="720" w:right="993" w:firstLine="720"/>
        <w:rPr>
          <w:rFonts w:hint="cs"/>
          <w:b/>
          <w:bCs/>
          <w:sz w:val="26"/>
          <w:szCs w:val="26"/>
          <w:rtl/>
        </w:rPr>
      </w:pPr>
      <w:r>
        <w:rPr>
          <w:rFonts w:hint="cs"/>
          <w:b/>
          <w:bCs/>
          <w:sz w:val="26"/>
          <w:szCs w:val="26"/>
          <w:rtl/>
        </w:rPr>
        <w:t xml:space="preserve">  ש:</w:t>
      </w:r>
      <w:r>
        <w:rPr>
          <w:rFonts w:hint="cs"/>
          <w:b/>
          <w:bCs/>
          <w:sz w:val="26"/>
          <w:szCs w:val="26"/>
          <w:rtl/>
        </w:rPr>
        <w:tab/>
        <w:t>איזה אוניברסיטה?</w:t>
      </w:r>
    </w:p>
    <w:p w14:paraId="797A08FF" w14:textId="77777777" w:rsidR="00E5532F" w:rsidRDefault="00E5532F">
      <w:pPr>
        <w:ind w:left="720" w:right="993" w:firstLine="720"/>
        <w:rPr>
          <w:rFonts w:hint="cs"/>
          <w:b/>
          <w:bCs/>
          <w:sz w:val="26"/>
          <w:szCs w:val="26"/>
          <w:rtl/>
        </w:rPr>
      </w:pPr>
      <w:r>
        <w:rPr>
          <w:rFonts w:hint="cs"/>
          <w:b/>
          <w:bCs/>
          <w:sz w:val="26"/>
          <w:szCs w:val="26"/>
          <w:rtl/>
        </w:rPr>
        <w:t xml:space="preserve">  ת:</w:t>
      </w:r>
      <w:r>
        <w:rPr>
          <w:rFonts w:hint="cs"/>
          <w:b/>
          <w:bCs/>
          <w:sz w:val="26"/>
          <w:szCs w:val="26"/>
          <w:rtl/>
        </w:rPr>
        <w:tab/>
        <w:t>אין, כי יש בחינה אחת.</w:t>
      </w:r>
    </w:p>
    <w:p w14:paraId="59B81EFD" w14:textId="77777777" w:rsidR="00E5532F" w:rsidRDefault="00E5532F">
      <w:pPr>
        <w:ind w:left="720" w:right="993" w:firstLine="720"/>
        <w:rPr>
          <w:rFonts w:hint="cs"/>
          <w:b/>
          <w:bCs/>
          <w:sz w:val="26"/>
          <w:szCs w:val="26"/>
          <w:rtl/>
        </w:rPr>
      </w:pPr>
      <w:r>
        <w:rPr>
          <w:rFonts w:hint="cs"/>
          <w:b/>
          <w:bCs/>
          <w:sz w:val="26"/>
          <w:szCs w:val="26"/>
          <w:rtl/>
        </w:rPr>
        <w:t xml:space="preserve">  ש:</w:t>
      </w:r>
      <w:r>
        <w:rPr>
          <w:rFonts w:hint="cs"/>
          <w:b/>
          <w:bCs/>
          <w:sz w:val="26"/>
          <w:szCs w:val="26"/>
          <w:rtl/>
        </w:rPr>
        <w:tab/>
        <w:t>יש בחינה אחת תודה, איזה אוניברסיטה התכוונת?</w:t>
      </w:r>
    </w:p>
    <w:p w14:paraId="0789AF99" w14:textId="77777777" w:rsidR="00E5532F" w:rsidRDefault="00E5532F">
      <w:pPr>
        <w:ind w:left="720" w:right="993" w:firstLine="720"/>
        <w:rPr>
          <w:rFonts w:hint="cs"/>
          <w:b/>
          <w:bCs/>
          <w:sz w:val="26"/>
          <w:szCs w:val="26"/>
          <w:rtl/>
        </w:rPr>
      </w:pPr>
      <w:r>
        <w:rPr>
          <w:rFonts w:hint="cs"/>
          <w:b/>
          <w:bCs/>
          <w:sz w:val="26"/>
          <w:szCs w:val="26"/>
          <w:rtl/>
        </w:rPr>
        <w:t xml:space="preserve">  ת:</w:t>
      </w:r>
      <w:r>
        <w:rPr>
          <w:rFonts w:hint="cs"/>
          <w:b/>
          <w:bCs/>
          <w:sz w:val="26"/>
          <w:szCs w:val="26"/>
          <w:rtl/>
        </w:rPr>
        <w:tab/>
        <w:t>אוניברסיטה בחו"ל.</w:t>
      </w:r>
    </w:p>
    <w:p w14:paraId="48223256" w14:textId="77777777" w:rsidR="00E5532F" w:rsidRDefault="00E5532F">
      <w:pPr>
        <w:ind w:left="2160" w:right="993" w:hanging="720"/>
        <w:rPr>
          <w:rFonts w:hint="cs"/>
          <w:b/>
          <w:bCs/>
          <w:sz w:val="26"/>
          <w:szCs w:val="26"/>
          <w:rtl/>
        </w:rPr>
      </w:pPr>
      <w:r>
        <w:rPr>
          <w:rFonts w:hint="cs"/>
          <w:b/>
          <w:bCs/>
          <w:sz w:val="26"/>
          <w:szCs w:val="26"/>
          <w:rtl/>
        </w:rPr>
        <w:t xml:space="preserve">  ש:</w:t>
      </w:r>
      <w:r>
        <w:rPr>
          <w:rFonts w:hint="cs"/>
          <w:b/>
          <w:bCs/>
          <w:sz w:val="26"/>
          <w:szCs w:val="26"/>
          <w:rtl/>
        </w:rPr>
        <w:tab/>
        <w:t>בחו"ל, אה, מבחן ראשון, איזה מבחן באוניברסיטה, בטח עשית שם המון המוני מבחנים על כל נושא בטח עושים מבחן.</w:t>
      </w:r>
    </w:p>
    <w:p w14:paraId="62F1D818" w14:textId="77777777" w:rsidR="00E5532F" w:rsidRDefault="00E5532F">
      <w:pPr>
        <w:ind w:left="720" w:right="993" w:firstLine="720"/>
        <w:rPr>
          <w:rFonts w:hint="cs"/>
          <w:b/>
          <w:bCs/>
          <w:sz w:val="26"/>
          <w:szCs w:val="26"/>
          <w:rtl/>
        </w:rPr>
      </w:pPr>
      <w:r>
        <w:rPr>
          <w:rFonts w:hint="cs"/>
          <w:b/>
          <w:bCs/>
          <w:sz w:val="26"/>
          <w:szCs w:val="26"/>
          <w:rtl/>
        </w:rPr>
        <w:t xml:space="preserve">  ת:</w:t>
      </w:r>
      <w:r>
        <w:rPr>
          <w:rFonts w:hint="cs"/>
          <w:b/>
          <w:bCs/>
          <w:sz w:val="26"/>
          <w:szCs w:val="26"/>
          <w:rtl/>
        </w:rPr>
        <w:tab/>
        <w:t>לא, בסוף יש מבחן בכל המקצועות.</w:t>
      </w:r>
    </w:p>
    <w:p w14:paraId="72FBFC2A" w14:textId="77777777" w:rsidR="00E5532F" w:rsidRDefault="00E5532F">
      <w:pPr>
        <w:ind w:left="720" w:right="993" w:firstLine="720"/>
        <w:rPr>
          <w:rFonts w:hint="cs"/>
          <w:b/>
          <w:bCs/>
          <w:sz w:val="26"/>
          <w:szCs w:val="26"/>
          <w:rtl/>
        </w:rPr>
      </w:pPr>
      <w:r>
        <w:rPr>
          <w:rFonts w:hint="cs"/>
          <w:b/>
          <w:bCs/>
          <w:sz w:val="26"/>
          <w:szCs w:val="26"/>
          <w:rtl/>
        </w:rPr>
        <w:t xml:space="preserve">  ש:</w:t>
      </w:r>
      <w:r>
        <w:rPr>
          <w:rFonts w:hint="cs"/>
          <w:b/>
          <w:bCs/>
          <w:sz w:val="26"/>
          <w:szCs w:val="26"/>
          <w:rtl/>
        </w:rPr>
        <w:tab/>
        <w:t>זהו המבחן הראשון של הרופאים.</w:t>
      </w:r>
    </w:p>
    <w:p w14:paraId="4805C33B" w14:textId="77777777" w:rsidR="00E5532F" w:rsidRDefault="00E5532F">
      <w:pPr>
        <w:ind w:left="720" w:right="993" w:firstLine="720"/>
        <w:rPr>
          <w:rFonts w:hint="cs"/>
          <w:b/>
          <w:bCs/>
          <w:sz w:val="26"/>
          <w:szCs w:val="26"/>
          <w:rtl/>
        </w:rPr>
      </w:pPr>
      <w:r>
        <w:rPr>
          <w:rFonts w:hint="cs"/>
          <w:b/>
          <w:bCs/>
          <w:sz w:val="26"/>
          <w:szCs w:val="26"/>
          <w:rtl/>
        </w:rPr>
        <w:t xml:space="preserve">  ת:</w:t>
      </w:r>
      <w:r>
        <w:rPr>
          <w:rFonts w:hint="cs"/>
          <w:b/>
          <w:bCs/>
          <w:sz w:val="26"/>
          <w:szCs w:val="26"/>
          <w:rtl/>
        </w:rPr>
        <w:tab/>
        <w:t>כן."</w:t>
      </w:r>
    </w:p>
    <w:p w14:paraId="201F7E89" w14:textId="77777777" w:rsidR="00E5532F" w:rsidRDefault="00E5532F">
      <w:pPr>
        <w:ind w:firstLine="720"/>
        <w:rPr>
          <w:rFonts w:hint="cs"/>
          <w:sz w:val="26"/>
          <w:szCs w:val="26"/>
          <w:rtl/>
        </w:rPr>
      </w:pPr>
      <w:r>
        <w:rPr>
          <w:rFonts w:hint="cs"/>
          <w:b/>
          <w:bCs/>
          <w:sz w:val="26"/>
          <w:szCs w:val="26"/>
          <w:rtl/>
        </w:rPr>
        <w:t>(עמ' 173, ש' 17-5)</w:t>
      </w:r>
      <w:r>
        <w:rPr>
          <w:rFonts w:hint="cs"/>
          <w:sz w:val="26"/>
          <w:szCs w:val="26"/>
          <w:rtl/>
        </w:rPr>
        <w:t>.</w:t>
      </w:r>
    </w:p>
    <w:p w14:paraId="734607E9" w14:textId="77777777" w:rsidR="00E5532F" w:rsidRDefault="00E5532F">
      <w:pPr>
        <w:ind w:firstLine="720"/>
        <w:rPr>
          <w:rFonts w:hint="cs"/>
          <w:sz w:val="26"/>
          <w:szCs w:val="26"/>
          <w:rtl/>
        </w:rPr>
      </w:pPr>
      <w:r>
        <w:rPr>
          <w:rFonts w:hint="cs"/>
          <w:sz w:val="26"/>
          <w:szCs w:val="26"/>
          <w:rtl/>
        </w:rPr>
        <w:t xml:space="preserve">יש לציין, כי בתגובתו לכתב-האישום </w:t>
      </w:r>
      <w:r>
        <w:rPr>
          <w:rFonts w:hint="cs"/>
          <w:b/>
          <w:bCs/>
          <w:sz w:val="26"/>
          <w:szCs w:val="26"/>
          <w:rtl/>
        </w:rPr>
        <w:t>(סעיף א.4.)</w:t>
      </w:r>
      <w:r>
        <w:rPr>
          <w:rFonts w:hint="cs"/>
          <w:sz w:val="26"/>
          <w:szCs w:val="26"/>
          <w:rtl/>
        </w:rPr>
        <w:t xml:space="preserve">, טען כאמור שלא אמר כי הוא </w:t>
      </w:r>
      <w:r>
        <w:rPr>
          <w:rFonts w:hint="cs"/>
          <w:b/>
          <w:bCs/>
          <w:sz w:val="26"/>
          <w:szCs w:val="26"/>
          <w:rtl/>
        </w:rPr>
        <w:t>"בעל רישיון זמני"</w:t>
      </w:r>
      <w:r>
        <w:rPr>
          <w:rFonts w:hint="cs"/>
          <w:sz w:val="26"/>
          <w:szCs w:val="26"/>
          <w:rtl/>
        </w:rPr>
        <w:t xml:space="preserve">. וּבחקירתו במשטרה </w:t>
      </w:r>
      <w:r>
        <w:rPr>
          <w:rFonts w:hint="cs"/>
          <w:b/>
          <w:bCs/>
          <w:sz w:val="26"/>
          <w:szCs w:val="26"/>
          <w:rtl/>
        </w:rPr>
        <w:t>ת/6</w:t>
      </w:r>
      <w:r>
        <w:rPr>
          <w:rFonts w:hint="cs"/>
          <w:sz w:val="26"/>
          <w:szCs w:val="26"/>
          <w:rtl/>
        </w:rPr>
        <w:t xml:space="preserve">, כשנשאל הנאשם הַאִם אמר לאִימוֹ של המתלונן 1 כי יש לו רישיון זמני, ענה: </w:t>
      </w:r>
      <w:r>
        <w:rPr>
          <w:rFonts w:hint="cs"/>
          <w:b/>
          <w:bCs/>
          <w:sz w:val="26"/>
          <w:szCs w:val="26"/>
          <w:rtl/>
        </w:rPr>
        <w:t>"לא זכור לי"</w:t>
      </w:r>
      <w:r>
        <w:rPr>
          <w:rFonts w:hint="cs"/>
          <w:sz w:val="26"/>
          <w:szCs w:val="26"/>
          <w:rtl/>
        </w:rPr>
        <w:t xml:space="preserve"> </w:t>
      </w:r>
      <w:r>
        <w:rPr>
          <w:rFonts w:hint="cs"/>
          <w:b/>
          <w:bCs/>
          <w:sz w:val="26"/>
          <w:szCs w:val="26"/>
          <w:rtl/>
        </w:rPr>
        <w:t>(גיליון 7, ש' 19-15)</w:t>
      </w:r>
      <w:r>
        <w:rPr>
          <w:rFonts w:hint="cs"/>
          <w:sz w:val="26"/>
          <w:szCs w:val="26"/>
          <w:rtl/>
        </w:rPr>
        <w:t xml:space="preserve">. </w:t>
      </w:r>
    </w:p>
    <w:p w14:paraId="60AA740C" w14:textId="77777777" w:rsidR="00E5532F" w:rsidRDefault="00E5532F">
      <w:pPr>
        <w:rPr>
          <w:rFonts w:hint="cs"/>
          <w:sz w:val="26"/>
          <w:szCs w:val="26"/>
          <w:rtl/>
        </w:rPr>
      </w:pPr>
    </w:p>
    <w:p w14:paraId="0632DAB0" w14:textId="77777777" w:rsidR="00E5532F" w:rsidRDefault="00E5532F">
      <w:pPr>
        <w:rPr>
          <w:rFonts w:hint="cs"/>
          <w:sz w:val="26"/>
          <w:szCs w:val="26"/>
          <w:rtl/>
        </w:rPr>
      </w:pPr>
      <w:r>
        <w:rPr>
          <w:rFonts w:hint="cs"/>
          <w:b/>
          <w:bCs/>
          <w:i/>
          <w:iCs/>
          <w:sz w:val="26"/>
          <w:szCs w:val="26"/>
          <w:rtl/>
        </w:rPr>
        <w:t>18.</w:t>
      </w:r>
      <w:r>
        <w:rPr>
          <w:rFonts w:hint="cs"/>
          <w:sz w:val="26"/>
          <w:szCs w:val="26"/>
          <w:rtl/>
        </w:rPr>
        <w:tab/>
        <w:t xml:space="preserve">עוד טען הנאשם בחקירתו הנגדית, כי אמר לָאֵם שבארץ עבד במשך תקופה של ארבעה-חמישה חודשים בבית-חולים </w:t>
      </w:r>
      <w:r>
        <w:rPr>
          <w:sz w:val="26"/>
          <w:szCs w:val="26"/>
          <w:rtl/>
        </w:rPr>
        <w:t>"</w:t>
      </w:r>
      <w:r>
        <w:rPr>
          <w:rFonts w:hint="cs"/>
          <w:sz w:val="26"/>
          <w:szCs w:val="26"/>
          <w:rtl/>
        </w:rPr>
        <w:t>פוריה</w:t>
      </w:r>
      <w:r>
        <w:rPr>
          <w:sz w:val="26"/>
          <w:szCs w:val="26"/>
          <w:rtl/>
        </w:rPr>
        <w:t>"</w:t>
      </w:r>
      <w:r>
        <w:rPr>
          <w:rFonts w:hint="cs"/>
          <w:sz w:val="26"/>
          <w:szCs w:val="26"/>
          <w:rtl/>
        </w:rPr>
        <w:t xml:space="preserve"> במחלקת ילדים, על תקן </w:t>
      </w:r>
      <w:r>
        <w:rPr>
          <w:rFonts w:hint="cs"/>
          <w:b/>
          <w:bCs/>
          <w:sz w:val="26"/>
          <w:szCs w:val="26"/>
          <w:rtl/>
        </w:rPr>
        <w:t>"רופא משתלם"</w:t>
      </w:r>
      <w:r>
        <w:rPr>
          <w:rFonts w:hint="cs"/>
          <w:sz w:val="26"/>
          <w:szCs w:val="26"/>
          <w:rtl/>
        </w:rPr>
        <w:t xml:space="preserve"> </w:t>
      </w:r>
      <w:r>
        <w:rPr>
          <w:rFonts w:hint="cs"/>
          <w:b/>
          <w:bCs/>
          <w:sz w:val="26"/>
          <w:szCs w:val="26"/>
          <w:rtl/>
        </w:rPr>
        <w:t>(עמ' 171, ש' 4-3)</w:t>
      </w:r>
      <w:r>
        <w:rPr>
          <w:rFonts w:hint="cs"/>
          <w:sz w:val="26"/>
          <w:szCs w:val="26"/>
          <w:rtl/>
        </w:rPr>
        <w:t xml:space="preserve">. כְּשֶׁעֻמַּת עם תעודת עובד-ציבור </w:t>
      </w:r>
      <w:r>
        <w:rPr>
          <w:rFonts w:hint="cs"/>
          <w:b/>
          <w:bCs/>
          <w:sz w:val="26"/>
          <w:szCs w:val="26"/>
          <w:rtl/>
        </w:rPr>
        <w:t>ת/5</w:t>
      </w:r>
      <w:r>
        <w:rPr>
          <w:rFonts w:hint="cs"/>
          <w:sz w:val="26"/>
          <w:szCs w:val="26"/>
          <w:rtl/>
        </w:rPr>
        <w:t xml:space="preserve">, לפיה מאשר משרד הבריאות כי הנאשם עבד כסטודנט בבית-חולים </w:t>
      </w:r>
      <w:r>
        <w:rPr>
          <w:sz w:val="26"/>
          <w:szCs w:val="26"/>
          <w:rtl/>
        </w:rPr>
        <w:t>"</w:t>
      </w:r>
      <w:r>
        <w:rPr>
          <w:rFonts w:hint="cs"/>
          <w:sz w:val="26"/>
          <w:szCs w:val="26"/>
          <w:rtl/>
        </w:rPr>
        <w:t>פוריה</w:t>
      </w:r>
      <w:r>
        <w:rPr>
          <w:sz w:val="26"/>
          <w:szCs w:val="26"/>
          <w:rtl/>
        </w:rPr>
        <w:t>"</w:t>
      </w:r>
      <w:r>
        <w:rPr>
          <w:rFonts w:hint="cs"/>
          <w:sz w:val="26"/>
          <w:szCs w:val="26"/>
          <w:rtl/>
        </w:rPr>
        <w:t xml:space="preserve"> במשך חודש אחד בלבד, טען הנאשם כי אכן עבד בבית-חולים </w:t>
      </w:r>
      <w:r>
        <w:rPr>
          <w:sz w:val="26"/>
          <w:szCs w:val="26"/>
          <w:rtl/>
        </w:rPr>
        <w:t>"</w:t>
      </w:r>
      <w:r>
        <w:rPr>
          <w:rFonts w:hint="cs"/>
          <w:sz w:val="26"/>
          <w:szCs w:val="26"/>
          <w:rtl/>
        </w:rPr>
        <w:t>פוריה</w:t>
      </w:r>
      <w:r>
        <w:rPr>
          <w:sz w:val="26"/>
          <w:szCs w:val="26"/>
          <w:rtl/>
        </w:rPr>
        <w:t>"</w:t>
      </w:r>
      <w:r>
        <w:rPr>
          <w:rFonts w:hint="cs"/>
          <w:sz w:val="26"/>
          <w:szCs w:val="26"/>
          <w:rtl/>
        </w:rPr>
        <w:t xml:space="preserve"> במשך חודש כסטודנט, וּלאחר סיום לימודיו המשיך לעבוד על תקן רופא משתלם במשך ארבעה-חמישה חודשים </w:t>
      </w:r>
      <w:r>
        <w:rPr>
          <w:rFonts w:hint="cs"/>
          <w:b/>
          <w:bCs/>
          <w:sz w:val="26"/>
          <w:szCs w:val="26"/>
          <w:rtl/>
        </w:rPr>
        <w:t>(עמ' 173)</w:t>
      </w:r>
      <w:r>
        <w:rPr>
          <w:rFonts w:hint="cs"/>
          <w:sz w:val="26"/>
          <w:szCs w:val="26"/>
          <w:rtl/>
        </w:rPr>
        <w:t>.</w:t>
      </w:r>
    </w:p>
    <w:p w14:paraId="67FC3BBF" w14:textId="77777777" w:rsidR="00E5532F" w:rsidRDefault="00E5532F">
      <w:pPr>
        <w:ind w:firstLine="720"/>
        <w:rPr>
          <w:rFonts w:hint="cs"/>
          <w:sz w:val="26"/>
          <w:szCs w:val="26"/>
          <w:rtl/>
        </w:rPr>
      </w:pPr>
      <w:r>
        <w:rPr>
          <w:rFonts w:hint="cs"/>
          <w:sz w:val="26"/>
          <w:szCs w:val="26"/>
          <w:rtl/>
        </w:rPr>
        <w:t>ראוי לציין, כי אִימוֹ של המתלונן 1 לא העידה כְּלָל שהנאשם אמר לה כי עבד כ</w:t>
      </w:r>
      <w:r>
        <w:rPr>
          <w:rFonts w:hint="cs"/>
          <w:b/>
          <w:bCs/>
          <w:sz w:val="26"/>
          <w:szCs w:val="26"/>
          <w:rtl/>
        </w:rPr>
        <w:t>"רופא משתלם"</w:t>
      </w:r>
      <w:r>
        <w:rPr>
          <w:rFonts w:hint="cs"/>
          <w:sz w:val="26"/>
          <w:szCs w:val="26"/>
          <w:rtl/>
        </w:rPr>
        <w:t xml:space="preserve"> בבית-חולים </w:t>
      </w:r>
      <w:r>
        <w:rPr>
          <w:sz w:val="26"/>
          <w:szCs w:val="26"/>
          <w:rtl/>
        </w:rPr>
        <w:t>"</w:t>
      </w:r>
      <w:r>
        <w:rPr>
          <w:rFonts w:hint="cs"/>
          <w:sz w:val="26"/>
          <w:szCs w:val="26"/>
          <w:rtl/>
        </w:rPr>
        <w:t>פוריה</w:t>
      </w:r>
      <w:r>
        <w:rPr>
          <w:sz w:val="26"/>
          <w:szCs w:val="26"/>
          <w:rtl/>
        </w:rPr>
        <w:t>"</w:t>
      </w:r>
      <w:r>
        <w:rPr>
          <w:rFonts w:hint="cs"/>
          <w:sz w:val="26"/>
          <w:szCs w:val="26"/>
          <w:rtl/>
        </w:rPr>
        <w:t xml:space="preserve"> והיא אף לא נחקרה בנקודה זו.</w:t>
      </w:r>
      <w:bookmarkStart w:id="38" w:name="_Toc122230505"/>
      <w:bookmarkStart w:id="39" w:name="_Toc122231107"/>
      <w:bookmarkStart w:id="40" w:name="_Toc122239465"/>
    </w:p>
    <w:p w14:paraId="528CF5DD" w14:textId="77777777" w:rsidR="00E5532F" w:rsidRDefault="00E5532F">
      <w:pPr>
        <w:rPr>
          <w:rFonts w:hint="cs"/>
          <w:sz w:val="26"/>
          <w:szCs w:val="26"/>
          <w:rtl/>
        </w:rPr>
      </w:pPr>
    </w:p>
    <w:p w14:paraId="04C0F335" w14:textId="77777777" w:rsidR="00E5532F" w:rsidRDefault="00E5532F">
      <w:pPr>
        <w:spacing w:line="480" w:lineRule="auto"/>
        <w:ind w:firstLine="720"/>
        <w:rPr>
          <w:rFonts w:hint="cs"/>
          <w:b/>
          <w:bCs/>
          <w:i/>
          <w:iCs/>
          <w:sz w:val="28"/>
          <w:szCs w:val="28"/>
          <w:rtl/>
        </w:rPr>
      </w:pPr>
      <w:r>
        <w:rPr>
          <w:rFonts w:hint="cs"/>
          <w:b/>
          <w:bCs/>
          <w:i/>
          <w:iCs/>
          <w:sz w:val="28"/>
          <w:szCs w:val="28"/>
          <w:rtl/>
        </w:rPr>
        <w:t>(ב2)  אופן הטיפול</w:t>
      </w:r>
      <w:bookmarkEnd w:id="38"/>
      <w:bookmarkEnd w:id="39"/>
      <w:bookmarkEnd w:id="40"/>
    </w:p>
    <w:p w14:paraId="793EFC83" w14:textId="77777777" w:rsidR="00E5532F" w:rsidRDefault="00E5532F">
      <w:pPr>
        <w:rPr>
          <w:rFonts w:hint="cs"/>
          <w:sz w:val="26"/>
          <w:szCs w:val="26"/>
          <w:rtl/>
        </w:rPr>
      </w:pPr>
      <w:r>
        <w:rPr>
          <w:rFonts w:hint="cs"/>
          <w:b/>
          <w:bCs/>
          <w:i/>
          <w:iCs/>
          <w:sz w:val="26"/>
          <w:szCs w:val="26"/>
          <w:rtl/>
        </w:rPr>
        <w:t>19.</w:t>
      </w:r>
      <w:r>
        <w:rPr>
          <w:rFonts w:hint="cs"/>
          <w:sz w:val="26"/>
          <w:szCs w:val="26"/>
          <w:rtl/>
        </w:rPr>
        <w:tab/>
        <w:t xml:space="preserve">בּעֵדוּתוֹ בבית-המשפט טען הנאשם כי המתלונן 1 סבל </w:t>
      </w:r>
      <w:r>
        <w:rPr>
          <w:rFonts w:hint="cs"/>
          <w:b/>
          <w:bCs/>
          <w:sz w:val="26"/>
          <w:szCs w:val="26"/>
          <w:rtl/>
        </w:rPr>
        <w:t>"מהשמנת יתר"</w:t>
      </w:r>
      <w:r>
        <w:rPr>
          <w:rFonts w:hint="cs"/>
          <w:sz w:val="26"/>
          <w:szCs w:val="26"/>
          <w:rtl/>
        </w:rPr>
        <w:t xml:space="preserve"> וכי העיר את תשומת-ליבה של הָאֵם לכך ולדיאטה הנדרשת. מכאן עלה החשד, לטענתו, כי הילד סובל </w:t>
      </w:r>
      <w:r>
        <w:rPr>
          <w:rFonts w:hint="cs"/>
          <w:b/>
          <w:bCs/>
          <w:sz w:val="26"/>
          <w:szCs w:val="26"/>
          <w:rtl/>
        </w:rPr>
        <w:t>"מבעיות הורמונאליות"</w:t>
      </w:r>
      <w:r>
        <w:rPr>
          <w:rFonts w:hint="cs"/>
          <w:sz w:val="26"/>
          <w:szCs w:val="26"/>
          <w:rtl/>
        </w:rPr>
        <w:t>. הָאֵם, כאמור, מכחישה קיום שיחה בנושא זה.</w:t>
      </w:r>
    </w:p>
    <w:p w14:paraId="006A19A4" w14:textId="77777777" w:rsidR="00E5532F" w:rsidRDefault="00E5532F">
      <w:pPr>
        <w:ind w:firstLine="720"/>
        <w:rPr>
          <w:rFonts w:hint="cs"/>
          <w:sz w:val="26"/>
          <w:szCs w:val="26"/>
          <w:rtl/>
        </w:rPr>
      </w:pPr>
      <w:r>
        <w:rPr>
          <w:rFonts w:hint="cs"/>
          <w:sz w:val="26"/>
          <w:szCs w:val="26"/>
          <w:rtl/>
        </w:rPr>
        <w:t xml:space="preserve">הנאשם ניסה להסביר לנו, בְּאֲרֶשֶׁת של </w:t>
      </w:r>
      <w:r>
        <w:rPr>
          <w:rFonts w:hint="eastAsia"/>
          <w:sz w:val="26"/>
          <w:szCs w:val="26"/>
          <w:rtl/>
        </w:rPr>
        <w:t>מ</w:t>
      </w:r>
      <w:r>
        <w:rPr>
          <w:rFonts w:hint="cs"/>
          <w:sz w:val="26"/>
          <w:szCs w:val="26"/>
          <w:rtl/>
        </w:rPr>
        <w:t>וּ</w:t>
      </w:r>
      <w:r>
        <w:rPr>
          <w:rFonts w:hint="eastAsia"/>
          <w:sz w:val="26"/>
          <w:szCs w:val="26"/>
          <w:rtl/>
        </w:rPr>
        <w:t>מְחִיּוּת</w:t>
      </w:r>
      <w:r>
        <w:rPr>
          <w:rFonts w:hint="cs"/>
          <w:sz w:val="26"/>
          <w:szCs w:val="26"/>
          <w:rtl/>
        </w:rPr>
        <w:t xml:space="preserve"> וסַמְכוּתִיּוּת (כפי שעשה שוב ושוב לאורך כל עֵדוּתוֹ), כי במקרה מֵעֵין זה עֲשִׂיָּית עיסוי יכולה להזיק, ועל-כן ראה לעצמו חובה, מתוקף </w:t>
      </w:r>
      <w:r>
        <w:rPr>
          <w:rFonts w:hint="eastAsia"/>
          <w:sz w:val="26"/>
          <w:szCs w:val="26"/>
          <w:rtl/>
        </w:rPr>
        <w:t>הֱיוֹת</w:t>
      </w:r>
      <w:r>
        <w:rPr>
          <w:rFonts w:hint="cs"/>
          <w:sz w:val="26"/>
          <w:szCs w:val="26"/>
          <w:rtl/>
        </w:rPr>
        <w:t xml:space="preserve">וֹ בעל </w:t>
      </w:r>
      <w:r>
        <w:rPr>
          <w:sz w:val="26"/>
          <w:szCs w:val="26"/>
          <w:rtl/>
        </w:rPr>
        <w:t>הַשְׁכָּלָה</w:t>
      </w:r>
      <w:r>
        <w:rPr>
          <w:rFonts w:hint="cs"/>
          <w:sz w:val="26"/>
          <w:szCs w:val="26"/>
          <w:rtl/>
        </w:rPr>
        <w:t xml:space="preserve"> רפואית, לערוך למתלונן 1, בהסכמת הָאֵם, בדיקה גופנית הכוללת בדיקת </w:t>
      </w:r>
      <w:r>
        <w:rPr>
          <w:rFonts w:hint="eastAsia"/>
          <w:sz w:val="26"/>
          <w:szCs w:val="26"/>
          <w:rtl/>
        </w:rPr>
        <w:t>אֲשָׁכִים</w:t>
      </w:r>
      <w:r>
        <w:rPr>
          <w:rFonts w:hint="cs"/>
          <w:sz w:val="26"/>
          <w:szCs w:val="26"/>
          <w:rtl/>
        </w:rPr>
        <w:t xml:space="preserve">. רק לאחר שהגיע למסקנה כי </w:t>
      </w:r>
      <w:r>
        <w:rPr>
          <w:rFonts w:hint="cs"/>
          <w:b/>
          <w:bCs/>
          <w:sz w:val="26"/>
          <w:szCs w:val="26"/>
          <w:rtl/>
        </w:rPr>
        <w:t>"הילד סובל מהשמנה אלמנטרית ולא הורמונאלית"</w:t>
      </w:r>
      <w:r>
        <w:rPr>
          <w:rFonts w:hint="cs"/>
          <w:sz w:val="26"/>
          <w:szCs w:val="26"/>
          <w:rtl/>
        </w:rPr>
        <w:t xml:space="preserve">, החליט שיכול לבצע בו עיסוי והחל לבצע בו טיפולים </w:t>
      </w:r>
      <w:r>
        <w:rPr>
          <w:rFonts w:hint="cs"/>
          <w:b/>
          <w:bCs/>
          <w:sz w:val="26"/>
          <w:szCs w:val="26"/>
          <w:rtl/>
        </w:rPr>
        <w:t>(עמ' 131-128)</w:t>
      </w:r>
      <w:r>
        <w:rPr>
          <w:rFonts w:hint="cs"/>
          <w:sz w:val="26"/>
          <w:szCs w:val="26"/>
          <w:rtl/>
        </w:rPr>
        <w:t>.</w:t>
      </w:r>
    </w:p>
    <w:p w14:paraId="0166595C" w14:textId="77777777" w:rsidR="00E5532F" w:rsidRDefault="00E5532F">
      <w:pPr>
        <w:ind w:firstLine="720"/>
        <w:rPr>
          <w:rFonts w:hint="cs"/>
          <w:sz w:val="26"/>
          <w:szCs w:val="26"/>
          <w:rtl/>
        </w:rPr>
      </w:pPr>
      <w:r>
        <w:rPr>
          <w:rFonts w:hint="cs"/>
          <w:sz w:val="26"/>
          <w:szCs w:val="26"/>
          <w:rtl/>
        </w:rPr>
        <w:t xml:space="preserve">יש להזכיר, כי גם בחקירתו במשטרה </w:t>
      </w:r>
      <w:r>
        <w:rPr>
          <w:rFonts w:hint="cs"/>
          <w:b/>
          <w:bCs/>
          <w:sz w:val="26"/>
          <w:szCs w:val="26"/>
          <w:rtl/>
        </w:rPr>
        <w:t>(ת/6)</w:t>
      </w:r>
      <w:r>
        <w:rPr>
          <w:rFonts w:hint="cs"/>
          <w:sz w:val="26"/>
          <w:szCs w:val="26"/>
          <w:rtl/>
        </w:rPr>
        <w:t xml:space="preserve"> הודה הנאשם כי עָרַךְ בדיקה גופנית למתלונן 1 בעירום ונגע לו בשׂק ה</w:t>
      </w:r>
      <w:r>
        <w:rPr>
          <w:rFonts w:hint="eastAsia"/>
          <w:sz w:val="26"/>
          <w:szCs w:val="26"/>
          <w:rtl/>
        </w:rPr>
        <w:t>אֲשָׁכִים</w:t>
      </w:r>
      <w:r>
        <w:rPr>
          <w:rFonts w:hint="cs"/>
          <w:sz w:val="26"/>
          <w:szCs w:val="26"/>
          <w:rtl/>
        </w:rPr>
        <w:t xml:space="preserve">, אלא שאז הסביר, כי כך לימדו אותו לעשות. כשנשאל מדוע עשה זאת, ענה: </w:t>
      </w:r>
      <w:r>
        <w:rPr>
          <w:rFonts w:hint="cs"/>
          <w:b/>
          <w:bCs/>
          <w:sz w:val="26"/>
          <w:szCs w:val="26"/>
          <w:rtl/>
        </w:rPr>
        <w:t>"כי לפני תחילת טיפול אני צריך לדעת מה אני עושה, אני צריך לדעת מה קורה עם הילד לפני שאני מתחיל לגעת בו בגלל שאני רופא"</w:t>
      </w:r>
      <w:r>
        <w:rPr>
          <w:rFonts w:hint="cs"/>
          <w:sz w:val="26"/>
          <w:szCs w:val="26"/>
          <w:rtl/>
        </w:rPr>
        <w:t>.</w:t>
      </w:r>
    </w:p>
    <w:p w14:paraId="4E7EDB6A" w14:textId="77777777" w:rsidR="00E5532F" w:rsidRDefault="00E5532F">
      <w:pPr>
        <w:ind w:firstLine="720"/>
        <w:rPr>
          <w:rFonts w:hint="cs"/>
          <w:sz w:val="26"/>
          <w:szCs w:val="26"/>
          <w:rtl/>
        </w:rPr>
      </w:pPr>
      <w:r>
        <w:rPr>
          <w:rFonts w:hint="cs"/>
          <w:sz w:val="26"/>
          <w:szCs w:val="26"/>
          <w:rtl/>
        </w:rPr>
        <w:t xml:space="preserve">כְּשֶׁנֶּאֱמַר לו על-ידי החוקר כי אסור לו לעסוק ברפואה ולעשות דברים שרופא עושה, ענה הנאשם כי הדבר </w:t>
      </w:r>
      <w:r>
        <w:rPr>
          <w:rFonts w:hint="eastAsia"/>
          <w:sz w:val="26"/>
          <w:szCs w:val="26"/>
          <w:rtl/>
        </w:rPr>
        <w:t>נַעֲשָׂה</w:t>
      </w:r>
      <w:r>
        <w:rPr>
          <w:rFonts w:hint="cs"/>
          <w:sz w:val="26"/>
          <w:szCs w:val="26"/>
          <w:rtl/>
        </w:rPr>
        <w:t xml:space="preserve"> בתְּמִימוּת, וכי: </w:t>
      </w:r>
      <w:r>
        <w:rPr>
          <w:rFonts w:hint="cs"/>
          <w:b/>
          <w:bCs/>
          <w:sz w:val="26"/>
          <w:szCs w:val="26"/>
          <w:rtl/>
        </w:rPr>
        <w:t>"לא ידעתי שאסור לי לבצע בדיקות לא פולשניות"</w:t>
      </w:r>
      <w:r>
        <w:rPr>
          <w:rFonts w:hint="cs"/>
          <w:sz w:val="26"/>
          <w:szCs w:val="26"/>
          <w:rtl/>
        </w:rPr>
        <w:t xml:space="preserve"> </w:t>
      </w:r>
      <w:r>
        <w:rPr>
          <w:rFonts w:hint="cs"/>
          <w:b/>
          <w:bCs/>
          <w:sz w:val="26"/>
          <w:szCs w:val="26"/>
          <w:rtl/>
        </w:rPr>
        <w:t>(גיליון 5, ש' 19-11)</w:t>
      </w:r>
      <w:r>
        <w:rPr>
          <w:rFonts w:hint="cs"/>
          <w:sz w:val="26"/>
          <w:szCs w:val="26"/>
          <w:rtl/>
        </w:rPr>
        <w:t>.</w:t>
      </w:r>
    </w:p>
    <w:p w14:paraId="73B4514C" w14:textId="77777777" w:rsidR="00E5532F" w:rsidRDefault="00E5532F">
      <w:pPr>
        <w:ind w:firstLine="720"/>
        <w:rPr>
          <w:rFonts w:hint="cs"/>
          <w:sz w:val="26"/>
          <w:szCs w:val="26"/>
          <w:rtl/>
        </w:rPr>
      </w:pPr>
      <w:r>
        <w:rPr>
          <w:sz w:val="26"/>
          <w:szCs w:val="26"/>
          <w:rtl/>
        </w:rPr>
        <w:br w:type="page"/>
      </w:r>
      <w:r>
        <w:rPr>
          <w:rFonts w:hint="cs"/>
          <w:sz w:val="26"/>
          <w:szCs w:val="26"/>
          <w:rtl/>
        </w:rPr>
        <w:t xml:space="preserve">בחקירתו הנגדית שוב הודה הנאשם, כי עיין במסמכים רפואיים ועָרַךְ למתלונן 1 בדיקה גופנית, על-מנת לאבחן הַאִם המתלונן 1 סובל מבעיות הורמונאליות. לטענתו, אותה שוב </w:t>
      </w:r>
      <w:r>
        <w:rPr>
          <w:rFonts w:hint="eastAsia"/>
          <w:sz w:val="26"/>
          <w:szCs w:val="26"/>
          <w:rtl/>
        </w:rPr>
        <w:t>הִבִּיעַ</w:t>
      </w:r>
      <w:r>
        <w:rPr>
          <w:rFonts w:hint="cs"/>
          <w:sz w:val="26"/>
          <w:szCs w:val="26"/>
          <w:rtl/>
        </w:rPr>
        <w:t xml:space="preserve"> מתוך </w:t>
      </w:r>
      <w:r>
        <w:rPr>
          <w:rFonts w:hint="eastAsia"/>
          <w:sz w:val="26"/>
          <w:szCs w:val="26"/>
          <w:rtl/>
        </w:rPr>
        <w:t>יֶתֶר</w:t>
      </w:r>
      <w:r>
        <w:rPr>
          <w:rFonts w:hint="cs"/>
          <w:sz w:val="26"/>
          <w:szCs w:val="26"/>
          <w:rtl/>
        </w:rPr>
        <w:t xml:space="preserve"> חֲשִׁיבוּת עצמית, כל </w:t>
      </w:r>
      <w:r>
        <w:rPr>
          <w:rFonts w:hint="eastAsia"/>
          <w:sz w:val="26"/>
          <w:szCs w:val="26"/>
          <w:rtl/>
        </w:rPr>
        <w:t>מְעַסֶּה</w:t>
      </w:r>
      <w:r>
        <w:rPr>
          <w:rFonts w:hint="cs"/>
          <w:sz w:val="26"/>
          <w:szCs w:val="26"/>
          <w:rtl/>
        </w:rPr>
        <w:t xml:space="preserve"> חייב לערוך בדיקה גופנית למטופל בטרם יחל הטיפול בו </w:t>
      </w:r>
      <w:r>
        <w:rPr>
          <w:rFonts w:hint="cs"/>
          <w:b/>
          <w:bCs/>
          <w:sz w:val="26"/>
          <w:szCs w:val="26"/>
          <w:rtl/>
        </w:rPr>
        <w:t>(עמ' 175, ש' 2-1; עמ' 176, ש' 13-12)</w:t>
      </w:r>
      <w:r>
        <w:rPr>
          <w:rFonts w:hint="cs"/>
          <w:sz w:val="26"/>
          <w:szCs w:val="26"/>
          <w:rtl/>
        </w:rPr>
        <w:t>. ועוד הוסיף והצהיר:</w:t>
      </w:r>
    </w:p>
    <w:p w14:paraId="679FD5C1" w14:textId="77777777" w:rsidR="00E5532F" w:rsidRDefault="00E5532F">
      <w:pPr>
        <w:spacing w:line="240" w:lineRule="auto"/>
        <w:ind w:firstLine="720"/>
        <w:rPr>
          <w:rFonts w:hint="cs"/>
          <w:sz w:val="10"/>
          <w:szCs w:val="10"/>
          <w:rtl/>
        </w:rPr>
      </w:pPr>
    </w:p>
    <w:p w14:paraId="79D844C5" w14:textId="77777777" w:rsidR="00E5532F" w:rsidRDefault="00E5532F">
      <w:pPr>
        <w:ind w:left="1440" w:right="1134"/>
        <w:rPr>
          <w:rFonts w:hint="cs"/>
          <w:sz w:val="26"/>
          <w:szCs w:val="26"/>
          <w:rtl/>
        </w:rPr>
      </w:pPr>
      <w:r>
        <w:rPr>
          <w:rFonts w:hint="cs"/>
          <w:b/>
          <w:bCs/>
          <w:sz w:val="26"/>
          <w:szCs w:val="26"/>
          <w:rtl/>
        </w:rPr>
        <w:t>"...אני לא אקח על עצמי אחריות לגעת בפציינט אם אני לא יודע מה הוא ומי הוא. אני כד"ר לרפואה, אני ראיתי ועבדתי בבתי-חולים ובמיון ואני ראיתי אנשים שהגיעו לבתי-חולים ולחדרי-מיון אחרי מסז'."</w:t>
      </w:r>
    </w:p>
    <w:p w14:paraId="78D33CD6" w14:textId="77777777" w:rsidR="00E5532F" w:rsidRDefault="00E5532F">
      <w:pPr>
        <w:ind w:firstLine="720"/>
        <w:rPr>
          <w:rFonts w:hint="cs"/>
          <w:sz w:val="26"/>
          <w:szCs w:val="26"/>
          <w:rtl/>
        </w:rPr>
      </w:pPr>
      <w:r>
        <w:rPr>
          <w:rFonts w:hint="cs"/>
          <w:b/>
          <w:bCs/>
          <w:sz w:val="26"/>
          <w:szCs w:val="26"/>
          <w:rtl/>
        </w:rPr>
        <w:t>(עמ' 177, ש' 19-16)</w:t>
      </w:r>
      <w:r>
        <w:rPr>
          <w:rFonts w:hint="cs"/>
          <w:sz w:val="26"/>
          <w:szCs w:val="26"/>
          <w:rtl/>
        </w:rPr>
        <w:t>.</w:t>
      </w:r>
    </w:p>
    <w:p w14:paraId="5AD1E6EF" w14:textId="77777777" w:rsidR="00E5532F" w:rsidRDefault="00E5532F">
      <w:pPr>
        <w:rPr>
          <w:rFonts w:hint="cs"/>
          <w:sz w:val="26"/>
          <w:szCs w:val="26"/>
          <w:rtl/>
        </w:rPr>
      </w:pPr>
    </w:p>
    <w:p w14:paraId="41954F24" w14:textId="77777777" w:rsidR="00E5532F" w:rsidRDefault="00E5532F">
      <w:pPr>
        <w:rPr>
          <w:rFonts w:hint="cs"/>
          <w:sz w:val="26"/>
          <w:szCs w:val="26"/>
          <w:rtl/>
        </w:rPr>
      </w:pPr>
      <w:r>
        <w:rPr>
          <w:rFonts w:hint="cs"/>
          <w:b/>
          <w:bCs/>
          <w:i/>
          <w:iCs/>
          <w:sz w:val="26"/>
          <w:szCs w:val="26"/>
          <w:rtl/>
        </w:rPr>
        <w:t>20.</w:t>
      </w:r>
      <w:r>
        <w:rPr>
          <w:rFonts w:hint="cs"/>
          <w:sz w:val="26"/>
          <w:szCs w:val="26"/>
          <w:rtl/>
        </w:rPr>
        <w:tab/>
        <w:t>הנאשם נחקר אף על אופן הטיפול שביצע, וְעֻמַּת עם טענת הָאֵם, לפיה תוך כדי הטיפול נגע בּ</w:t>
      </w:r>
      <w:r>
        <w:rPr>
          <w:sz w:val="26"/>
          <w:szCs w:val="26"/>
          <w:rtl/>
        </w:rPr>
        <w:t>מִפְשָׂעוֹתַיו</w:t>
      </w:r>
      <w:r>
        <w:rPr>
          <w:rFonts w:hint="cs"/>
          <w:sz w:val="26"/>
          <w:szCs w:val="26"/>
          <w:rtl/>
        </w:rPr>
        <w:t xml:space="preserve"> של המתלונן 1. הסתבר, כי לעומת גירסתה ה</w:t>
      </w:r>
      <w:r>
        <w:rPr>
          <w:rFonts w:hint="eastAsia"/>
          <w:sz w:val="26"/>
          <w:szCs w:val="26"/>
          <w:rtl/>
        </w:rPr>
        <w:t>עִקְבִי</w:t>
      </w:r>
      <w:r>
        <w:rPr>
          <w:rFonts w:hint="cs"/>
          <w:sz w:val="26"/>
          <w:szCs w:val="26"/>
          <w:rtl/>
        </w:rPr>
        <w:t>ת, הברורה והכֵּנָה של הָאֵם כמפורט לעיל, שִׁנָּה הנאשם גירסותיו גם בעניין זה, וּתשובותיו המתחכמות והמתחמקות מעידות על חוסר-</w:t>
      </w:r>
      <w:r>
        <w:rPr>
          <w:rFonts w:hint="eastAsia"/>
          <w:sz w:val="26"/>
          <w:szCs w:val="26"/>
          <w:rtl/>
        </w:rPr>
        <w:t>מְהֵימָנוּת</w:t>
      </w:r>
      <w:r>
        <w:rPr>
          <w:rFonts w:hint="cs"/>
          <w:sz w:val="26"/>
          <w:szCs w:val="26"/>
          <w:rtl/>
        </w:rPr>
        <w:t xml:space="preserve"> ברור.</w:t>
      </w:r>
    </w:p>
    <w:p w14:paraId="1809FCA2" w14:textId="77777777" w:rsidR="00E5532F" w:rsidRDefault="00E5532F">
      <w:pPr>
        <w:spacing w:line="240" w:lineRule="auto"/>
        <w:rPr>
          <w:rFonts w:hint="cs"/>
          <w:sz w:val="26"/>
          <w:szCs w:val="26"/>
          <w:rtl/>
        </w:rPr>
      </w:pPr>
    </w:p>
    <w:p w14:paraId="522DA38C" w14:textId="77777777" w:rsidR="00E5532F" w:rsidRDefault="00E5532F">
      <w:pPr>
        <w:ind w:firstLine="720"/>
        <w:rPr>
          <w:rFonts w:hint="cs"/>
          <w:sz w:val="26"/>
          <w:szCs w:val="26"/>
          <w:rtl/>
        </w:rPr>
      </w:pPr>
      <w:r>
        <w:rPr>
          <w:rFonts w:hint="cs"/>
          <w:sz w:val="26"/>
          <w:szCs w:val="26"/>
          <w:rtl/>
        </w:rPr>
        <w:t xml:space="preserve">בחקירתו במשטרה </w:t>
      </w:r>
      <w:r>
        <w:rPr>
          <w:rFonts w:hint="cs"/>
          <w:b/>
          <w:bCs/>
          <w:sz w:val="26"/>
          <w:szCs w:val="26"/>
          <w:rtl/>
        </w:rPr>
        <w:t>(ת/6)</w:t>
      </w:r>
      <w:r>
        <w:rPr>
          <w:rFonts w:hint="cs"/>
          <w:sz w:val="26"/>
          <w:szCs w:val="26"/>
          <w:rtl/>
        </w:rPr>
        <w:t xml:space="preserve">, הכחיש הנאשם את גירסת הָאֵם, לפיה עָרַךְ </w:t>
      </w:r>
      <w:r>
        <w:rPr>
          <w:rFonts w:hint="cs"/>
          <w:b/>
          <w:bCs/>
          <w:sz w:val="26"/>
          <w:szCs w:val="26"/>
          <w:rtl/>
        </w:rPr>
        <w:t>"מתיחות"</w:t>
      </w:r>
      <w:r>
        <w:rPr>
          <w:rFonts w:hint="cs"/>
          <w:sz w:val="26"/>
          <w:szCs w:val="26"/>
          <w:rtl/>
        </w:rPr>
        <w:t xml:space="preserve"> למתלונן 1 בּאֵזוֹר ה</w:t>
      </w:r>
      <w:r>
        <w:rPr>
          <w:rFonts w:hint="eastAsia"/>
          <w:sz w:val="26"/>
          <w:szCs w:val="26"/>
          <w:rtl/>
        </w:rPr>
        <w:t>מִפְשָׂעָה</w:t>
      </w:r>
      <w:r>
        <w:rPr>
          <w:rFonts w:hint="cs"/>
          <w:sz w:val="26"/>
          <w:szCs w:val="26"/>
          <w:rtl/>
        </w:rPr>
        <w:t xml:space="preserve"> וכי אִימוֹ של המתלונן 1 אמרה לו כי אין בכך צורך </w:t>
      </w:r>
      <w:r>
        <w:rPr>
          <w:rFonts w:hint="cs"/>
          <w:b/>
          <w:bCs/>
          <w:sz w:val="26"/>
          <w:szCs w:val="26"/>
          <w:rtl/>
        </w:rPr>
        <w:t>(גיליון 5)</w:t>
      </w:r>
      <w:r>
        <w:rPr>
          <w:rFonts w:hint="cs"/>
          <w:sz w:val="26"/>
          <w:szCs w:val="26"/>
          <w:rtl/>
        </w:rPr>
        <w:t xml:space="preserve">. כן הכחיש את טענת הָאֵם לפיה נגע במתלונן 1 בּאֵזוֹר איבר-המין, אך הודה כי נגע בחיבור בין הישבן לרגל, באומרו: </w:t>
      </w:r>
      <w:r>
        <w:rPr>
          <w:rFonts w:hint="cs"/>
          <w:b/>
          <w:bCs/>
          <w:sz w:val="26"/>
          <w:szCs w:val="26"/>
          <w:rtl/>
        </w:rPr>
        <w:t>"לא, אף-פעם לא נגעתי לו באיבר-המין נגעתי בחיבור בין הישבן לרגל"</w:t>
      </w:r>
      <w:r>
        <w:rPr>
          <w:rFonts w:hint="cs"/>
          <w:sz w:val="26"/>
          <w:szCs w:val="26"/>
          <w:rtl/>
        </w:rPr>
        <w:t xml:space="preserve"> </w:t>
      </w:r>
      <w:r>
        <w:rPr>
          <w:rFonts w:hint="cs"/>
          <w:b/>
          <w:bCs/>
          <w:sz w:val="26"/>
          <w:szCs w:val="26"/>
          <w:rtl/>
        </w:rPr>
        <w:t>(גיליון 4, ש' 28-25)</w:t>
      </w:r>
      <w:r>
        <w:rPr>
          <w:rFonts w:hint="cs"/>
          <w:sz w:val="26"/>
          <w:szCs w:val="26"/>
          <w:rtl/>
        </w:rPr>
        <w:t>.</w:t>
      </w:r>
    </w:p>
    <w:p w14:paraId="3BE823C0" w14:textId="77777777" w:rsidR="00E5532F" w:rsidRDefault="00E5532F">
      <w:pPr>
        <w:ind w:firstLine="720"/>
        <w:rPr>
          <w:rFonts w:hint="cs"/>
          <w:sz w:val="26"/>
          <w:szCs w:val="26"/>
          <w:rtl/>
        </w:rPr>
      </w:pPr>
      <w:r>
        <w:rPr>
          <w:rFonts w:hint="cs"/>
          <w:sz w:val="26"/>
          <w:szCs w:val="26"/>
          <w:rtl/>
        </w:rPr>
        <w:t xml:space="preserve">אולם בפנינו, לאחר ניסיונות התחמקות, הודה הנאשם בחקירתו הנגדית כי הָאֵם אמרה לו שהמתלונן 1 עבר ניתוח </w:t>
      </w:r>
      <w:r>
        <w:rPr>
          <w:rFonts w:hint="cs"/>
          <w:b/>
          <w:bCs/>
          <w:sz w:val="26"/>
          <w:szCs w:val="26"/>
          <w:rtl/>
        </w:rPr>
        <w:t>"באזור המפשעות"</w:t>
      </w:r>
      <w:r>
        <w:rPr>
          <w:rFonts w:hint="cs"/>
          <w:sz w:val="26"/>
          <w:szCs w:val="26"/>
          <w:rtl/>
        </w:rPr>
        <w:t xml:space="preserve">, ועל-כן לדבריו: </w:t>
      </w:r>
      <w:r>
        <w:rPr>
          <w:rFonts w:hint="cs"/>
          <w:b/>
          <w:bCs/>
          <w:sz w:val="26"/>
          <w:szCs w:val="26"/>
          <w:rtl/>
        </w:rPr>
        <w:t>"לא נגעתי שם יותר"</w:t>
      </w:r>
      <w:r>
        <w:rPr>
          <w:rFonts w:hint="cs"/>
          <w:sz w:val="26"/>
          <w:szCs w:val="26"/>
          <w:rtl/>
        </w:rPr>
        <w:t xml:space="preserve">. מַשְׁמָע, הנאשם מודה כי קודם לכן נגע </w:t>
      </w:r>
      <w:r>
        <w:rPr>
          <w:rFonts w:hint="cs"/>
          <w:b/>
          <w:bCs/>
          <w:sz w:val="26"/>
          <w:szCs w:val="26"/>
          <w:rtl/>
        </w:rPr>
        <w:t>"באזור המפשעות"</w:t>
      </w:r>
      <w:r>
        <w:rPr>
          <w:rFonts w:hint="cs"/>
          <w:sz w:val="26"/>
          <w:szCs w:val="26"/>
          <w:rtl/>
        </w:rPr>
        <w:t xml:space="preserve"> </w:t>
      </w:r>
      <w:r>
        <w:rPr>
          <w:rFonts w:hint="cs"/>
          <w:b/>
          <w:bCs/>
          <w:sz w:val="26"/>
          <w:szCs w:val="26"/>
          <w:rtl/>
        </w:rPr>
        <w:t>(עמ' 186, ש' 14-6)</w:t>
      </w:r>
      <w:r>
        <w:rPr>
          <w:rFonts w:hint="cs"/>
          <w:sz w:val="26"/>
          <w:szCs w:val="26"/>
          <w:rtl/>
        </w:rPr>
        <w:t>:</w:t>
      </w:r>
    </w:p>
    <w:p w14:paraId="53B05A2F" w14:textId="77777777" w:rsidR="00E5532F" w:rsidRDefault="00E5532F">
      <w:pPr>
        <w:spacing w:line="240" w:lineRule="auto"/>
        <w:ind w:firstLine="720"/>
        <w:rPr>
          <w:rFonts w:hint="cs"/>
          <w:sz w:val="10"/>
          <w:szCs w:val="10"/>
          <w:rtl/>
        </w:rPr>
      </w:pPr>
    </w:p>
    <w:p w14:paraId="2F80AA52" w14:textId="77777777" w:rsidR="00E5532F" w:rsidRDefault="00E5532F">
      <w:pPr>
        <w:ind w:left="720" w:right="993" w:firstLine="720"/>
        <w:rPr>
          <w:rFonts w:hint="cs"/>
          <w:b/>
          <w:bCs/>
          <w:sz w:val="26"/>
          <w:szCs w:val="26"/>
          <w:rtl/>
        </w:rPr>
      </w:pPr>
      <w:r>
        <w:rPr>
          <w:rFonts w:hint="cs"/>
          <w:b/>
          <w:bCs/>
          <w:sz w:val="26"/>
          <w:szCs w:val="26"/>
          <w:rtl/>
        </w:rPr>
        <w:t>"ש:</w:t>
      </w:r>
      <w:r>
        <w:rPr>
          <w:rFonts w:hint="cs"/>
          <w:b/>
          <w:bCs/>
          <w:sz w:val="26"/>
          <w:szCs w:val="26"/>
          <w:rtl/>
        </w:rPr>
        <w:tab/>
        <w:t>עכשיו, אתה כן עיסית אותו במפשעות אני מבינה.</w:t>
      </w:r>
    </w:p>
    <w:p w14:paraId="7612DF2E" w14:textId="77777777" w:rsidR="00E5532F" w:rsidRDefault="00E5532F">
      <w:pPr>
        <w:ind w:left="2160" w:right="993" w:hanging="720"/>
        <w:rPr>
          <w:rFonts w:hint="cs"/>
          <w:b/>
          <w:bCs/>
          <w:sz w:val="26"/>
          <w:szCs w:val="26"/>
          <w:rtl/>
        </w:rPr>
      </w:pPr>
      <w:r>
        <w:rPr>
          <w:rFonts w:hint="cs"/>
          <w:b/>
          <w:bCs/>
          <w:sz w:val="26"/>
          <w:szCs w:val="26"/>
          <w:rtl/>
        </w:rPr>
        <w:t xml:space="preserve">  ת:</w:t>
      </w:r>
      <w:r>
        <w:rPr>
          <w:rFonts w:hint="cs"/>
          <w:b/>
          <w:bCs/>
          <w:sz w:val="26"/>
          <w:szCs w:val="26"/>
          <w:rtl/>
        </w:rPr>
        <w:tab/>
        <w:t>עוד פעם, מה את קוראת מפשעות? אזורים האלה בין הרגליים ממש לא.</w:t>
      </w:r>
    </w:p>
    <w:p w14:paraId="4D08EE48" w14:textId="77777777" w:rsidR="00E5532F" w:rsidRDefault="00E5532F">
      <w:pPr>
        <w:ind w:left="1440" w:right="993"/>
        <w:rPr>
          <w:rFonts w:hint="cs"/>
          <w:b/>
          <w:bCs/>
          <w:sz w:val="26"/>
          <w:szCs w:val="26"/>
          <w:rtl/>
        </w:rPr>
      </w:pPr>
      <w:r>
        <w:rPr>
          <w:rFonts w:hint="cs"/>
          <w:b/>
          <w:bCs/>
          <w:sz w:val="26"/>
          <w:szCs w:val="26"/>
          <w:rtl/>
        </w:rPr>
        <w:t xml:space="preserve">  ש:</w:t>
      </w:r>
      <w:r>
        <w:rPr>
          <w:rFonts w:hint="cs"/>
          <w:b/>
          <w:bCs/>
          <w:sz w:val="26"/>
          <w:szCs w:val="26"/>
          <w:rtl/>
        </w:rPr>
        <w:tab/>
        <w:t>לא?</w:t>
      </w:r>
    </w:p>
    <w:p w14:paraId="6AAA22AF" w14:textId="77777777" w:rsidR="00E5532F" w:rsidRDefault="00E5532F">
      <w:pPr>
        <w:ind w:left="1440" w:right="993"/>
        <w:rPr>
          <w:rFonts w:hint="cs"/>
          <w:b/>
          <w:bCs/>
          <w:sz w:val="26"/>
          <w:szCs w:val="26"/>
          <w:rtl/>
        </w:rPr>
      </w:pPr>
      <w:r>
        <w:rPr>
          <w:rFonts w:hint="cs"/>
          <w:b/>
          <w:bCs/>
          <w:sz w:val="26"/>
          <w:szCs w:val="26"/>
          <w:rtl/>
        </w:rPr>
        <w:t xml:space="preserve">  ת:</w:t>
      </w:r>
      <w:r>
        <w:rPr>
          <w:rFonts w:hint="cs"/>
          <w:b/>
          <w:bCs/>
          <w:sz w:val="26"/>
          <w:szCs w:val="26"/>
          <w:rtl/>
        </w:rPr>
        <w:tab/>
        <w:t>נמוך יותר.</w:t>
      </w:r>
    </w:p>
    <w:p w14:paraId="1C018E4F" w14:textId="77777777" w:rsidR="00E5532F" w:rsidRDefault="00E5532F">
      <w:pPr>
        <w:ind w:left="2160" w:right="993" w:hanging="720"/>
        <w:rPr>
          <w:rFonts w:hint="cs"/>
          <w:b/>
          <w:bCs/>
          <w:sz w:val="26"/>
          <w:szCs w:val="26"/>
          <w:rtl/>
        </w:rPr>
      </w:pPr>
      <w:r>
        <w:rPr>
          <w:rFonts w:hint="cs"/>
          <w:b/>
          <w:bCs/>
          <w:sz w:val="26"/>
          <w:szCs w:val="26"/>
          <w:rtl/>
        </w:rPr>
        <w:t xml:space="preserve">  ש:</w:t>
      </w:r>
      <w:r>
        <w:rPr>
          <w:rFonts w:hint="cs"/>
          <w:b/>
          <w:bCs/>
          <w:sz w:val="26"/>
          <w:szCs w:val="26"/>
          <w:rtl/>
        </w:rPr>
        <w:tab/>
        <w:t>נמוך יותר, האמא אומרת שאתה עיסית אותו במפשעות והיא ביקשה שלא תערוך שם עיסוי כי הוא עבר שם ניתוח וזה אזור רגיש.</w:t>
      </w:r>
    </w:p>
    <w:p w14:paraId="02BD3469" w14:textId="77777777" w:rsidR="00E5532F" w:rsidRDefault="00E5532F">
      <w:pPr>
        <w:ind w:left="2160" w:right="993" w:hanging="600"/>
        <w:rPr>
          <w:rFonts w:hint="cs"/>
          <w:b/>
          <w:bCs/>
          <w:sz w:val="26"/>
          <w:szCs w:val="26"/>
          <w:rtl/>
        </w:rPr>
      </w:pPr>
      <w:r>
        <w:rPr>
          <w:rFonts w:hint="cs"/>
          <w:b/>
          <w:bCs/>
          <w:sz w:val="26"/>
          <w:szCs w:val="26"/>
          <w:rtl/>
        </w:rPr>
        <w:t>ת:</w:t>
      </w:r>
      <w:r>
        <w:rPr>
          <w:rFonts w:hint="cs"/>
          <w:b/>
          <w:bCs/>
          <w:sz w:val="26"/>
          <w:szCs w:val="26"/>
          <w:rtl/>
        </w:rPr>
        <w:tab/>
        <w:t>באזור המפשעות, אכן הוא עבר ניתוח ואני לא נגעתי שם יותר.</w:t>
      </w:r>
    </w:p>
    <w:p w14:paraId="2F904D1A" w14:textId="77777777" w:rsidR="00E5532F" w:rsidRDefault="00E5532F">
      <w:pPr>
        <w:ind w:left="1440" w:right="993"/>
        <w:rPr>
          <w:rFonts w:hint="cs"/>
          <w:b/>
          <w:bCs/>
          <w:sz w:val="26"/>
          <w:szCs w:val="26"/>
          <w:rtl/>
        </w:rPr>
      </w:pPr>
      <w:r>
        <w:rPr>
          <w:rFonts w:hint="cs"/>
          <w:b/>
          <w:bCs/>
          <w:sz w:val="26"/>
          <w:szCs w:val="26"/>
          <w:rtl/>
        </w:rPr>
        <w:t xml:space="preserve">  ש:</w:t>
      </w:r>
      <w:r>
        <w:rPr>
          <w:rFonts w:hint="cs"/>
          <w:b/>
          <w:bCs/>
          <w:sz w:val="26"/>
          <w:szCs w:val="26"/>
          <w:rtl/>
        </w:rPr>
        <w:tab/>
        <w:t>והאמא ביקשה שלא תיגע שם.</w:t>
      </w:r>
    </w:p>
    <w:p w14:paraId="4DEAB7B0" w14:textId="77777777" w:rsidR="00E5532F" w:rsidRDefault="00E5532F">
      <w:pPr>
        <w:ind w:left="2160" w:right="993" w:hanging="720"/>
        <w:rPr>
          <w:rFonts w:hint="cs"/>
          <w:b/>
          <w:bCs/>
          <w:sz w:val="26"/>
          <w:szCs w:val="26"/>
          <w:rtl/>
        </w:rPr>
      </w:pPr>
      <w:r>
        <w:rPr>
          <w:rFonts w:hint="cs"/>
          <w:b/>
          <w:bCs/>
          <w:sz w:val="26"/>
          <w:szCs w:val="26"/>
          <w:rtl/>
        </w:rPr>
        <w:t xml:space="preserve">  ת:</w:t>
      </w:r>
      <w:r>
        <w:rPr>
          <w:rFonts w:hint="cs"/>
          <w:b/>
          <w:bCs/>
          <w:sz w:val="26"/>
          <w:szCs w:val="26"/>
          <w:rtl/>
        </w:rPr>
        <w:tab/>
        <w:t>כן, אמרה שעבר שם ניתוח ומקום רגיש, 'ילד יברח אל תעשה עיסוי'."</w:t>
      </w:r>
    </w:p>
    <w:p w14:paraId="4095B23B" w14:textId="77777777" w:rsidR="00E5532F" w:rsidRDefault="00E5532F">
      <w:pPr>
        <w:rPr>
          <w:rFonts w:hint="cs"/>
          <w:sz w:val="26"/>
          <w:szCs w:val="26"/>
          <w:rtl/>
        </w:rPr>
      </w:pPr>
    </w:p>
    <w:p w14:paraId="49E34C5D" w14:textId="77777777" w:rsidR="00E5532F" w:rsidRDefault="00E5532F">
      <w:pPr>
        <w:rPr>
          <w:rFonts w:hint="cs"/>
          <w:sz w:val="26"/>
          <w:szCs w:val="26"/>
          <w:rtl/>
        </w:rPr>
      </w:pPr>
      <w:r>
        <w:rPr>
          <w:rFonts w:hint="cs"/>
          <w:b/>
          <w:bCs/>
          <w:i/>
          <w:iCs/>
          <w:sz w:val="26"/>
          <w:szCs w:val="26"/>
          <w:rtl/>
        </w:rPr>
        <w:t>21.</w:t>
      </w:r>
      <w:r>
        <w:rPr>
          <w:rFonts w:hint="cs"/>
          <w:sz w:val="26"/>
          <w:szCs w:val="26"/>
          <w:rtl/>
        </w:rPr>
        <w:tab/>
        <w:t>בחקירתו הנגדית, אף אישר הנאשם גירסת הָאֵם לפיה לאחר שאמרה לו שיפסיק לגעת בּאֵזוֹר ה</w:t>
      </w:r>
      <w:r>
        <w:rPr>
          <w:sz w:val="26"/>
          <w:szCs w:val="26"/>
          <w:rtl/>
        </w:rPr>
        <w:t>מִפְשָׂעוֹת</w:t>
      </w:r>
      <w:r>
        <w:rPr>
          <w:rFonts w:hint="cs"/>
          <w:sz w:val="26"/>
          <w:szCs w:val="26"/>
          <w:rtl/>
        </w:rPr>
        <w:t xml:space="preserve">, תשובתו הספונטאנית הייתה שהיא צודקת, מאחר וּבישראל אפשר להאשימוֹ בהטרדה מינית בגין מעשים כאלה. משנשאל כיצד עלה הנושא של הטרדה מינית </w:t>
      </w:r>
      <w:r>
        <w:rPr>
          <w:sz w:val="26"/>
          <w:szCs w:val="26"/>
          <w:rtl/>
        </w:rPr>
        <w:t>בְּהֶקְשֵׁר</w:t>
      </w:r>
      <w:r>
        <w:rPr>
          <w:rFonts w:hint="cs"/>
          <w:sz w:val="26"/>
          <w:szCs w:val="26"/>
          <w:rtl/>
        </w:rPr>
        <w:t xml:space="preserve"> זה, טען לראשונה הנאשם, כי קודם לכן הוא והָאֵם שוחחו ביניהם כ</w:t>
      </w:r>
      <w:r>
        <w:rPr>
          <w:rFonts w:hint="cs"/>
          <w:b/>
          <w:bCs/>
          <w:sz w:val="26"/>
          <w:szCs w:val="26"/>
          <w:rtl/>
        </w:rPr>
        <w:t>"ידידים"</w:t>
      </w:r>
      <w:r>
        <w:rPr>
          <w:rFonts w:hint="cs"/>
          <w:sz w:val="26"/>
          <w:szCs w:val="26"/>
          <w:rtl/>
        </w:rPr>
        <w:t xml:space="preserve"> על הנושא (</w:t>
      </w:r>
      <w:r>
        <w:rPr>
          <w:rFonts w:hint="cs"/>
          <w:b/>
          <w:bCs/>
          <w:sz w:val="26"/>
          <w:szCs w:val="26"/>
          <w:rtl/>
        </w:rPr>
        <w:t>"לא, אף-אחד לא האשים אותי, אנחנו התחלנו פשוט לדבר על הנושא, תראה כמה דברים עכשיו יש בטלוויזיה"</w:t>
      </w:r>
      <w:r>
        <w:rPr>
          <w:rFonts w:hint="cs"/>
          <w:sz w:val="26"/>
          <w:szCs w:val="26"/>
          <w:rtl/>
        </w:rPr>
        <w:t xml:space="preserve"> - </w:t>
      </w:r>
      <w:r>
        <w:rPr>
          <w:rFonts w:hint="cs"/>
          <w:b/>
          <w:bCs/>
          <w:sz w:val="26"/>
          <w:szCs w:val="26"/>
          <w:rtl/>
        </w:rPr>
        <w:t>עמ' 187, ש' 18-17</w:t>
      </w:r>
      <w:r>
        <w:rPr>
          <w:rFonts w:hint="cs"/>
          <w:sz w:val="26"/>
          <w:szCs w:val="26"/>
          <w:rtl/>
        </w:rPr>
        <w:t xml:space="preserve">); אולם לא יכול היה להסביר מדוע וּמי החל בשיחה זו </w:t>
      </w:r>
      <w:r>
        <w:rPr>
          <w:rFonts w:hint="cs"/>
          <w:b/>
          <w:bCs/>
          <w:sz w:val="26"/>
          <w:szCs w:val="26"/>
          <w:rtl/>
        </w:rPr>
        <w:t>(עמ' 188-186)</w:t>
      </w:r>
      <w:r>
        <w:rPr>
          <w:rFonts w:hint="cs"/>
          <w:sz w:val="26"/>
          <w:szCs w:val="26"/>
          <w:rtl/>
        </w:rPr>
        <w:t>.</w:t>
      </w:r>
    </w:p>
    <w:p w14:paraId="2FF557D7" w14:textId="77777777" w:rsidR="00E5532F" w:rsidRDefault="00E5532F">
      <w:pPr>
        <w:ind w:firstLine="720"/>
        <w:rPr>
          <w:rFonts w:hint="cs"/>
          <w:sz w:val="26"/>
          <w:szCs w:val="26"/>
          <w:rtl/>
        </w:rPr>
      </w:pPr>
      <w:r>
        <w:rPr>
          <w:rFonts w:hint="cs"/>
          <w:sz w:val="26"/>
          <w:szCs w:val="26"/>
          <w:rtl/>
        </w:rPr>
        <w:t>שוב יש לציין, כי שיחה מוקדמת כזו לא הוזכרה בחקירתה של הָאֵם, אשר לא נשאלה על כך כְּלָל.</w:t>
      </w:r>
    </w:p>
    <w:p w14:paraId="72379497" w14:textId="77777777" w:rsidR="00E5532F" w:rsidRDefault="00E5532F">
      <w:pPr>
        <w:ind w:firstLine="720"/>
        <w:rPr>
          <w:rFonts w:hint="cs"/>
          <w:sz w:val="26"/>
          <w:szCs w:val="26"/>
          <w:rtl/>
        </w:rPr>
      </w:pPr>
      <w:r>
        <w:rPr>
          <w:rFonts w:hint="cs"/>
          <w:sz w:val="26"/>
          <w:szCs w:val="26"/>
          <w:rtl/>
        </w:rPr>
        <w:t>בהמשך ניסה הנאשם להסביר, כי הדברים שאמר לָאֵם, לעניין החשש מהטרדה מינית, נֶאֱמְרוּ על-ידו בִּ</w:t>
      </w:r>
      <w:r>
        <w:rPr>
          <w:rFonts w:hint="eastAsia"/>
          <w:sz w:val="26"/>
          <w:szCs w:val="26"/>
          <w:rtl/>
        </w:rPr>
        <w:t>בְדִיחוּת</w:t>
      </w:r>
      <w:r>
        <w:rPr>
          <w:sz w:val="26"/>
          <w:szCs w:val="26"/>
          <w:rtl/>
        </w:rPr>
        <w:t xml:space="preserve"> </w:t>
      </w:r>
      <w:r>
        <w:rPr>
          <w:rFonts w:hint="eastAsia"/>
          <w:sz w:val="26"/>
          <w:szCs w:val="26"/>
          <w:rtl/>
        </w:rPr>
        <w:t>הַדַּעַת</w:t>
      </w:r>
      <w:r>
        <w:rPr>
          <w:rFonts w:hint="cs"/>
          <w:sz w:val="26"/>
          <w:szCs w:val="26"/>
          <w:rtl/>
        </w:rPr>
        <w:t>, בהמשך לשיחתם הקודמת. וכך אמר:</w:t>
      </w:r>
    </w:p>
    <w:p w14:paraId="594C5B9E" w14:textId="77777777" w:rsidR="00E5532F" w:rsidRDefault="00E5532F">
      <w:pPr>
        <w:spacing w:line="240" w:lineRule="auto"/>
        <w:ind w:firstLine="720"/>
        <w:rPr>
          <w:rFonts w:hint="cs"/>
          <w:sz w:val="10"/>
          <w:szCs w:val="10"/>
          <w:rtl/>
        </w:rPr>
      </w:pPr>
    </w:p>
    <w:p w14:paraId="6163927D" w14:textId="77777777" w:rsidR="00E5532F" w:rsidRDefault="00E5532F">
      <w:pPr>
        <w:ind w:left="1440" w:right="993"/>
        <w:rPr>
          <w:rFonts w:hint="cs"/>
          <w:b/>
          <w:bCs/>
          <w:sz w:val="26"/>
          <w:szCs w:val="26"/>
          <w:rtl/>
        </w:rPr>
      </w:pPr>
      <w:r>
        <w:rPr>
          <w:rFonts w:hint="cs"/>
          <w:b/>
          <w:bCs/>
          <w:sz w:val="26"/>
          <w:szCs w:val="26"/>
          <w:rtl/>
        </w:rPr>
        <w:t>"אם עשר דקות לפני דיברנו על הנושא ופה היא אומרת 'אל תיגע באזור המפשעה', אז אני יכול לצחוק ולהגיד לה 'כן, כן, כי אחר-כך, איזה שהיא הטרדה מינית', סתם בעלמא, בצחוק, כלום לא יותר, זה לא אומר לך שום-דבר."</w:t>
      </w:r>
    </w:p>
    <w:p w14:paraId="43F7BA4C" w14:textId="77777777" w:rsidR="00E5532F" w:rsidRDefault="00E5532F">
      <w:pPr>
        <w:ind w:firstLine="720"/>
        <w:rPr>
          <w:rFonts w:hint="cs"/>
          <w:sz w:val="26"/>
          <w:szCs w:val="26"/>
          <w:rtl/>
        </w:rPr>
      </w:pPr>
      <w:r>
        <w:rPr>
          <w:rFonts w:hint="cs"/>
          <w:b/>
          <w:bCs/>
          <w:sz w:val="26"/>
          <w:szCs w:val="26"/>
          <w:rtl/>
        </w:rPr>
        <w:t>(עמ' 188, ש' 17-14)</w:t>
      </w:r>
      <w:r>
        <w:rPr>
          <w:rFonts w:hint="cs"/>
          <w:sz w:val="26"/>
          <w:szCs w:val="26"/>
          <w:rtl/>
        </w:rPr>
        <w:t>.</w:t>
      </w:r>
    </w:p>
    <w:p w14:paraId="11B2DD3D" w14:textId="77777777" w:rsidR="00E5532F" w:rsidRDefault="00E5532F">
      <w:pPr>
        <w:ind w:firstLine="720"/>
        <w:rPr>
          <w:rFonts w:hint="cs"/>
          <w:sz w:val="26"/>
          <w:szCs w:val="26"/>
          <w:rtl/>
        </w:rPr>
      </w:pPr>
    </w:p>
    <w:p w14:paraId="15DE28A8" w14:textId="77777777" w:rsidR="00E5532F" w:rsidRDefault="00E5532F">
      <w:pPr>
        <w:rPr>
          <w:rFonts w:hint="cs"/>
          <w:sz w:val="26"/>
          <w:szCs w:val="26"/>
          <w:rtl/>
        </w:rPr>
      </w:pPr>
      <w:r>
        <w:rPr>
          <w:rFonts w:hint="cs"/>
          <w:b/>
          <w:bCs/>
          <w:i/>
          <w:iCs/>
          <w:sz w:val="26"/>
          <w:szCs w:val="26"/>
          <w:rtl/>
        </w:rPr>
        <w:t>22.</w:t>
      </w:r>
      <w:r>
        <w:rPr>
          <w:rFonts w:hint="cs"/>
          <w:sz w:val="26"/>
          <w:szCs w:val="26"/>
          <w:rtl/>
        </w:rPr>
        <w:tab/>
        <w:t xml:space="preserve">גם לעניין הפשטתו של המתלונן 1 והעיסוי בו בעירום מלא, גירסת הנאשם </w:t>
      </w:r>
      <w:r>
        <w:rPr>
          <w:rFonts w:hint="eastAsia"/>
          <w:sz w:val="26"/>
          <w:szCs w:val="26"/>
          <w:rtl/>
        </w:rPr>
        <w:t>הֲפַכְפַּ</w:t>
      </w:r>
      <w:r>
        <w:rPr>
          <w:rFonts w:hint="cs"/>
          <w:sz w:val="26"/>
          <w:szCs w:val="26"/>
          <w:rtl/>
        </w:rPr>
        <w:t>כָה, מתחמקת וּ</w:t>
      </w:r>
      <w:r>
        <w:rPr>
          <w:rFonts w:hint="eastAsia"/>
          <w:sz w:val="26"/>
          <w:szCs w:val="26"/>
          <w:rtl/>
        </w:rPr>
        <w:t>מִשְׁתַּנּ</w:t>
      </w:r>
      <w:r>
        <w:rPr>
          <w:rFonts w:hint="cs"/>
          <w:sz w:val="26"/>
          <w:szCs w:val="26"/>
          <w:rtl/>
        </w:rPr>
        <w:t>ָ</w:t>
      </w:r>
      <w:r>
        <w:rPr>
          <w:rFonts w:hint="eastAsia"/>
          <w:sz w:val="26"/>
          <w:szCs w:val="26"/>
          <w:rtl/>
        </w:rPr>
        <w:t>ה</w:t>
      </w:r>
      <w:r>
        <w:rPr>
          <w:rFonts w:hint="cs"/>
          <w:sz w:val="26"/>
          <w:szCs w:val="26"/>
          <w:rtl/>
        </w:rPr>
        <w:t>, עד כי קשה ליתן בה אֵמוּן.</w:t>
      </w:r>
    </w:p>
    <w:p w14:paraId="06CA710D" w14:textId="77777777" w:rsidR="00E5532F" w:rsidRDefault="00E5532F">
      <w:pPr>
        <w:ind w:firstLine="720"/>
        <w:rPr>
          <w:rFonts w:hint="cs"/>
          <w:sz w:val="26"/>
          <w:szCs w:val="26"/>
          <w:rtl/>
        </w:rPr>
      </w:pPr>
      <w:r>
        <w:rPr>
          <w:rFonts w:hint="cs"/>
          <w:sz w:val="26"/>
          <w:szCs w:val="26"/>
          <w:rtl/>
        </w:rPr>
        <w:t xml:space="preserve">בחקירתו במשטרה </w:t>
      </w:r>
      <w:r>
        <w:rPr>
          <w:rFonts w:hint="cs"/>
          <w:b/>
          <w:bCs/>
          <w:sz w:val="26"/>
          <w:szCs w:val="26"/>
          <w:rtl/>
        </w:rPr>
        <w:t>(ת/6)</w:t>
      </w:r>
      <w:r>
        <w:rPr>
          <w:rFonts w:hint="cs"/>
          <w:sz w:val="26"/>
          <w:szCs w:val="26"/>
          <w:rtl/>
        </w:rPr>
        <w:t xml:space="preserve">, סיפר הנאשם, כי הוא זה ששאל את רשותה של אֵם המתלונן 1 לבצע את הטיפול בעירום וזו הסכימה </w:t>
      </w:r>
      <w:r>
        <w:rPr>
          <w:rFonts w:hint="cs"/>
          <w:b/>
          <w:bCs/>
          <w:sz w:val="26"/>
          <w:szCs w:val="26"/>
          <w:rtl/>
        </w:rPr>
        <w:t>(גיליון 7)</w:t>
      </w:r>
      <w:r>
        <w:rPr>
          <w:rFonts w:hint="cs"/>
          <w:sz w:val="26"/>
          <w:szCs w:val="26"/>
          <w:rtl/>
        </w:rPr>
        <w:t xml:space="preserve">. בשתי חקירותיו </w:t>
      </w:r>
      <w:r>
        <w:rPr>
          <w:rFonts w:hint="cs"/>
          <w:b/>
          <w:bCs/>
          <w:sz w:val="26"/>
          <w:szCs w:val="26"/>
          <w:rtl/>
        </w:rPr>
        <w:t>(ת/6 ו-ת/7)</w:t>
      </w:r>
      <w:r>
        <w:rPr>
          <w:rFonts w:hint="cs"/>
          <w:sz w:val="26"/>
          <w:szCs w:val="26"/>
          <w:rtl/>
        </w:rPr>
        <w:t xml:space="preserve"> טען הנאשם, כי רק פעם או פעמיים </w:t>
      </w:r>
      <w:r>
        <w:rPr>
          <w:sz w:val="26"/>
          <w:szCs w:val="26"/>
          <w:rtl/>
        </w:rPr>
        <w:t>מִבֵּין</w:t>
      </w:r>
      <w:r>
        <w:rPr>
          <w:rFonts w:hint="cs"/>
          <w:sz w:val="26"/>
          <w:szCs w:val="26"/>
          <w:rtl/>
        </w:rPr>
        <w:t xml:space="preserve"> כל המפגשים נותר המתלונן 1 ללא תחתונים, וּבשאר הפעמים היה עם תחתונים.</w:t>
      </w:r>
    </w:p>
    <w:p w14:paraId="1F5FC628" w14:textId="77777777" w:rsidR="00E5532F" w:rsidRDefault="00E5532F">
      <w:pPr>
        <w:ind w:firstLine="720"/>
        <w:rPr>
          <w:rFonts w:hint="cs"/>
          <w:sz w:val="26"/>
          <w:szCs w:val="26"/>
          <w:rtl/>
        </w:rPr>
      </w:pPr>
      <w:r>
        <w:rPr>
          <w:sz w:val="26"/>
          <w:szCs w:val="26"/>
          <w:rtl/>
        </w:rPr>
        <w:br w:type="page"/>
      </w:r>
      <w:r>
        <w:rPr>
          <w:rFonts w:hint="cs"/>
          <w:sz w:val="26"/>
          <w:szCs w:val="26"/>
          <w:rtl/>
        </w:rPr>
        <w:t xml:space="preserve">שתי סיבות נתן הנאשם לָצורך שהמתלונן 1 יהיה עירום: הראשונה הייתה - כי ידיו גדולות והשֶׁמֶן מלכלך; והשנייה - מאחר ורצה לראות את </w:t>
      </w:r>
      <w:r>
        <w:rPr>
          <w:rFonts w:hint="cs"/>
          <w:b/>
          <w:bCs/>
          <w:sz w:val="26"/>
          <w:szCs w:val="26"/>
          <w:rtl/>
        </w:rPr>
        <w:t>"החיבור לרגל"</w:t>
      </w:r>
      <w:r>
        <w:rPr>
          <w:rFonts w:hint="cs"/>
          <w:sz w:val="26"/>
          <w:szCs w:val="26"/>
          <w:rtl/>
        </w:rPr>
        <w:t xml:space="preserve"> (</w:t>
      </w:r>
      <w:r>
        <w:rPr>
          <w:rFonts w:hint="cs"/>
          <w:b/>
          <w:bCs/>
          <w:sz w:val="26"/>
          <w:szCs w:val="26"/>
          <w:rtl/>
        </w:rPr>
        <w:t>"היות ואני משתמש בשמן ואני מלכלך אני עובד יש לי ידיים גדולות וזה מלכלך"</w:t>
      </w:r>
      <w:r>
        <w:rPr>
          <w:rFonts w:hint="cs"/>
          <w:sz w:val="26"/>
          <w:szCs w:val="26"/>
          <w:rtl/>
        </w:rPr>
        <w:t xml:space="preserve"> - </w:t>
      </w:r>
      <w:r>
        <w:rPr>
          <w:rFonts w:hint="cs"/>
          <w:b/>
          <w:bCs/>
          <w:sz w:val="26"/>
          <w:szCs w:val="26"/>
          <w:rtl/>
        </w:rPr>
        <w:t>ת/6, גיליון 7-6</w:t>
      </w:r>
      <w:r>
        <w:rPr>
          <w:rFonts w:hint="cs"/>
          <w:sz w:val="26"/>
          <w:szCs w:val="26"/>
          <w:rtl/>
        </w:rPr>
        <w:t xml:space="preserve">; </w:t>
      </w:r>
      <w:r>
        <w:rPr>
          <w:rFonts w:hint="cs"/>
          <w:b/>
          <w:bCs/>
          <w:sz w:val="26"/>
          <w:szCs w:val="26"/>
          <w:rtl/>
        </w:rPr>
        <w:t>"למען האמת זה לא היה חשוב למעט פעמים ראשונות שכן רציתי לדעת מה קורה בחיבורי הרגל והשתמשתי בשמן ולא רציתי ללכלך"</w:t>
      </w:r>
      <w:r>
        <w:rPr>
          <w:rFonts w:hint="cs"/>
          <w:sz w:val="26"/>
          <w:szCs w:val="26"/>
          <w:rtl/>
        </w:rPr>
        <w:t xml:space="preserve"> - </w:t>
      </w:r>
      <w:r>
        <w:rPr>
          <w:rFonts w:hint="cs"/>
          <w:b/>
          <w:bCs/>
          <w:sz w:val="26"/>
          <w:szCs w:val="26"/>
          <w:rtl/>
        </w:rPr>
        <w:t>ת/7, גיליון 5</w:t>
      </w:r>
      <w:r>
        <w:rPr>
          <w:rFonts w:hint="cs"/>
          <w:sz w:val="26"/>
          <w:szCs w:val="26"/>
          <w:rtl/>
        </w:rPr>
        <w:t>).</w:t>
      </w:r>
    </w:p>
    <w:p w14:paraId="3841BC7B" w14:textId="77777777" w:rsidR="00E5532F" w:rsidRDefault="00E5532F">
      <w:pPr>
        <w:ind w:firstLine="720"/>
        <w:rPr>
          <w:rFonts w:hint="cs"/>
          <w:sz w:val="26"/>
          <w:szCs w:val="26"/>
          <w:rtl/>
        </w:rPr>
      </w:pPr>
      <w:r>
        <w:rPr>
          <w:rFonts w:hint="cs"/>
          <w:sz w:val="26"/>
          <w:szCs w:val="26"/>
          <w:rtl/>
        </w:rPr>
        <w:t xml:space="preserve">כאשר נשאל בחקירתו </w:t>
      </w:r>
      <w:r>
        <w:rPr>
          <w:rFonts w:hint="cs"/>
          <w:b/>
          <w:bCs/>
          <w:sz w:val="26"/>
          <w:szCs w:val="26"/>
          <w:rtl/>
        </w:rPr>
        <w:t>(ת/7)</w:t>
      </w:r>
      <w:r>
        <w:rPr>
          <w:rFonts w:hint="cs"/>
          <w:sz w:val="26"/>
          <w:szCs w:val="26"/>
          <w:rtl/>
        </w:rPr>
        <w:t xml:space="preserve"> הַאִם נהוג לערוך עיסוי בעירום, נתן הנאשם, שוב ברוב חֲשִׁיבוּת, תשובה תיאורטית, תוך שהוא מתחמק מלענות לשְׁאֵלָה שנשאל, באומרו:</w:t>
      </w:r>
    </w:p>
    <w:p w14:paraId="4CE88D41" w14:textId="77777777" w:rsidR="00E5532F" w:rsidRDefault="00E5532F">
      <w:pPr>
        <w:spacing w:line="240" w:lineRule="auto"/>
        <w:ind w:firstLine="720"/>
        <w:rPr>
          <w:rFonts w:hint="cs"/>
          <w:sz w:val="10"/>
          <w:szCs w:val="10"/>
          <w:rtl/>
        </w:rPr>
      </w:pPr>
    </w:p>
    <w:p w14:paraId="107FD6E6" w14:textId="77777777" w:rsidR="00E5532F" w:rsidRDefault="00E5532F">
      <w:pPr>
        <w:ind w:left="1440" w:right="993"/>
        <w:rPr>
          <w:rFonts w:hint="cs"/>
          <w:b/>
          <w:bCs/>
          <w:sz w:val="26"/>
          <w:szCs w:val="26"/>
          <w:rtl/>
        </w:rPr>
      </w:pPr>
      <w:r>
        <w:rPr>
          <w:rFonts w:hint="cs"/>
          <w:b/>
          <w:bCs/>
          <w:sz w:val="26"/>
          <w:szCs w:val="26"/>
          <w:rtl/>
        </w:rPr>
        <w:t>"יש מסאז</w:t>
      </w:r>
      <w:r>
        <w:rPr>
          <w:b/>
          <w:bCs/>
          <w:sz w:val="26"/>
          <w:szCs w:val="26"/>
          <w:rtl/>
        </w:rPr>
        <w:t>'</w:t>
      </w:r>
      <w:r>
        <w:rPr>
          <w:rFonts w:hint="cs"/>
          <w:b/>
          <w:bCs/>
          <w:sz w:val="26"/>
          <w:szCs w:val="26"/>
          <w:rtl/>
        </w:rPr>
        <w:t xml:space="preserve"> כללי ויש נקודתי. במקרים חריגים של ילדים בריאים עם פגיעות במערכות השלד חייבים לגבש דעה על המצב השלדי השרירי אצל החולה."</w:t>
      </w:r>
    </w:p>
    <w:p w14:paraId="1363F8B2" w14:textId="77777777" w:rsidR="00E5532F" w:rsidRDefault="00E5532F">
      <w:pPr>
        <w:ind w:firstLine="720"/>
        <w:rPr>
          <w:rFonts w:hint="cs"/>
          <w:sz w:val="26"/>
          <w:szCs w:val="26"/>
          <w:rtl/>
        </w:rPr>
      </w:pPr>
      <w:r>
        <w:rPr>
          <w:rFonts w:hint="cs"/>
          <w:b/>
          <w:bCs/>
          <w:sz w:val="26"/>
          <w:szCs w:val="26"/>
          <w:rtl/>
        </w:rPr>
        <w:t>(ת/7, גיליון 5, ש' 12-6)</w:t>
      </w:r>
      <w:r>
        <w:rPr>
          <w:rFonts w:hint="cs"/>
          <w:sz w:val="26"/>
          <w:szCs w:val="26"/>
          <w:rtl/>
        </w:rPr>
        <w:t>.</w:t>
      </w:r>
    </w:p>
    <w:p w14:paraId="7D486E8C" w14:textId="77777777" w:rsidR="00E5532F" w:rsidRDefault="00E5532F">
      <w:pPr>
        <w:spacing w:line="240" w:lineRule="auto"/>
        <w:ind w:firstLine="720"/>
        <w:rPr>
          <w:rFonts w:hint="cs"/>
          <w:sz w:val="14"/>
          <w:szCs w:val="14"/>
          <w:rtl/>
        </w:rPr>
      </w:pPr>
    </w:p>
    <w:p w14:paraId="5EC5DF4D" w14:textId="77777777" w:rsidR="00E5532F" w:rsidRDefault="00E5532F">
      <w:pPr>
        <w:ind w:firstLine="720"/>
        <w:rPr>
          <w:rFonts w:hint="cs"/>
          <w:sz w:val="26"/>
          <w:szCs w:val="26"/>
          <w:rtl/>
        </w:rPr>
      </w:pPr>
      <w:r>
        <w:rPr>
          <w:rFonts w:hint="cs"/>
          <w:sz w:val="26"/>
          <w:szCs w:val="26"/>
          <w:rtl/>
        </w:rPr>
        <w:t>לדבריו, למד לבצע עיסוי כללי, נקודתי ורפואי במהלך לימודי הרפואה ברוסיה.</w:t>
      </w:r>
    </w:p>
    <w:p w14:paraId="68148348" w14:textId="77777777" w:rsidR="00E5532F" w:rsidRDefault="00E5532F">
      <w:pPr>
        <w:spacing w:line="240" w:lineRule="auto"/>
        <w:rPr>
          <w:rFonts w:hint="cs"/>
          <w:sz w:val="26"/>
          <w:szCs w:val="26"/>
          <w:rtl/>
        </w:rPr>
      </w:pPr>
    </w:p>
    <w:p w14:paraId="75FD5A16" w14:textId="77777777" w:rsidR="00E5532F" w:rsidRDefault="00E5532F">
      <w:pPr>
        <w:ind w:firstLine="720"/>
        <w:rPr>
          <w:rFonts w:hint="cs"/>
          <w:sz w:val="26"/>
          <w:szCs w:val="26"/>
          <w:rtl/>
        </w:rPr>
      </w:pPr>
      <w:r>
        <w:rPr>
          <w:rFonts w:hint="cs"/>
          <w:sz w:val="26"/>
          <w:szCs w:val="26"/>
          <w:rtl/>
        </w:rPr>
        <w:t>בחקירתו הנגדית העלה הנאשם גירסה חדשה, לפיה הָאֵם היא זו שיזמה הורדת התחתונים וכיסוי המתלונן 1 במגבת, מאחר והשֶׁמֶן בו ביצע את העיסוי מלכלך התחתונים:</w:t>
      </w:r>
    </w:p>
    <w:p w14:paraId="137604A4" w14:textId="77777777" w:rsidR="00E5532F" w:rsidRDefault="00E5532F">
      <w:pPr>
        <w:spacing w:line="240" w:lineRule="auto"/>
        <w:ind w:firstLine="720"/>
        <w:rPr>
          <w:rFonts w:hint="cs"/>
          <w:sz w:val="10"/>
          <w:szCs w:val="10"/>
          <w:rtl/>
        </w:rPr>
      </w:pPr>
    </w:p>
    <w:p w14:paraId="319CCACA" w14:textId="77777777" w:rsidR="00E5532F" w:rsidRDefault="00E5532F">
      <w:pPr>
        <w:ind w:left="720" w:right="993" w:firstLine="720"/>
        <w:rPr>
          <w:rFonts w:hint="cs"/>
          <w:b/>
          <w:bCs/>
          <w:sz w:val="26"/>
          <w:szCs w:val="26"/>
          <w:rtl/>
        </w:rPr>
      </w:pPr>
      <w:r>
        <w:rPr>
          <w:rFonts w:hint="cs"/>
          <w:b/>
          <w:bCs/>
          <w:sz w:val="26"/>
          <w:szCs w:val="26"/>
          <w:rtl/>
        </w:rPr>
        <w:t>"ש:</w:t>
      </w:r>
      <w:r>
        <w:rPr>
          <w:rFonts w:hint="cs"/>
          <w:b/>
          <w:bCs/>
          <w:sz w:val="26"/>
          <w:szCs w:val="26"/>
          <w:rtl/>
        </w:rPr>
        <w:tab/>
        <w:t>למה היה צריך לעשות לו עיסוי בעירום...</w:t>
      </w:r>
    </w:p>
    <w:p w14:paraId="671C7E99" w14:textId="77777777" w:rsidR="00E5532F" w:rsidRDefault="00E5532F">
      <w:pPr>
        <w:ind w:left="2160" w:right="993" w:hanging="600"/>
        <w:rPr>
          <w:rFonts w:hint="cs"/>
          <w:sz w:val="26"/>
          <w:szCs w:val="26"/>
          <w:rtl/>
        </w:rPr>
      </w:pPr>
      <w:r>
        <w:rPr>
          <w:rFonts w:hint="cs"/>
          <w:b/>
          <w:bCs/>
          <w:sz w:val="26"/>
          <w:szCs w:val="26"/>
          <w:rtl/>
        </w:rPr>
        <w:t>ת:</w:t>
      </w:r>
      <w:r>
        <w:rPr>
          <w:rFonts w:hint="cs"/>
          <w:b/>
          <w:bCs/>
          <w:sz w:val="26"/>
          <w:szCs w:val="26"/>
          <w:rtl/>
        </w:rPr>
        <w:tab/>
        <w:t>לא, זו אך ורק הייתה שאלה של שמן... של שמן, ולכן האמא הורידה ממנו תחתונים ושמה עליו מגבת מכוסה לחלוטין, לחלוטין.</w:t>
      </w:r>
      <w:r>
        <w:rPr>
          <w:rFonts w:hint="cs"/>
          <w:sz w:val="26"/>
          <w:szCs w:val="26"/>
          <w:rtl/>
        </w:rPr>
        <w:t>"</w:t>
      </w:r>
    </w:p>
    <w:p w14:paraId="4B319DE8" w14:textId="77777777" w:rsidR="00E5532F" w:rsidRDefault="00E5532F">
      <w:pPr>
        <w:ind w:right="993" w:firstLine="720"/>
        <w:rPr>
          <w:rFonts w:hint="cs"/>
          <w:sz w:val="26"/>
          <w:szCs w:val="26"/>
          <w:rtl/>
        </w:rPr>
      </w:pPr>
      <w:r>
        <w:rPr>
          <w:rFonts w:hint="cs"/>
          <w:b/>
          <w:bCs/>
          <w:sz w:val="26"/>
          <w:szCs w:val="26"/>
          <w:rtl/>
        </w:rPr>
        <w:t>(עמ' 184, ש' 19 - עמ' 185, ש' 2)</w:t>
      </w:r>
      <w:r>
        <w:rPr>
          <w:rFonts w:hint="cs"/>
          <w:sz w:val="26"/>
          <w:szCs w:val="26"/>
          <w:rtl/>
        </w:rPr>
        <w:t>;</w:t>
      </w:r>
    </w:p>
    <w:p w14:paraId="49839D74" w14:textId="77777777" w:rsidR="00E5532F" w:rsidRDefault="00E5532F">
      <w:pPr>
        <w:spacing w:line="240" w:lineRule="auto"/>
        <w:ind w:right="993" w:firstLine="720"/>
        <w:rPr>
          <w:rFonts w:hint="cs"/>
          <w:sz w:val="14"/>
          <w:szCs w:val="14"/>
          <w:rtl/>
        </w:rPr>
      </w:pPr>
    </w:p>
    <w:p w14:paraId="593C529E" w14:textId="77777777" w:rsidR="00E5532F" w:rsidRDefault="00E5532F">
      <w:pPr>
        <w:ind w:left="2160" w:right="993" w:hanging="720"/>
        <w:rPr>
          <w:rFonts w:hint="cs"/>
          <w:b/>
          <w:bCs/>
          <w:sz w:val="26"/>
          <w:szCs w:val="26"/>
          <w:rtl/>
        </w:rPr>
      </w:pPr>
      <w:r>
        <w:rPr>
          <w:rFonts w:hint="cs"/>
          <w:b/>
          <w:bCs/>
          <w:sz w:val="26"/>
          <w:szCs w:val="26"/>
          <w:rtl/>
        </w:rPr>
        <w:t>"ת:</w:t>
      </w:r>
      <w:r>
        <w:rPr>
          <w:rFonts w:hint="cs"/>
          <w:b/>
          <w:bCs/>
          <w:sz w:val="26"/>
          <w:szCs w:val="26"/>
          <w:rtl/>
        </w:rPr>
        <w:tab/>
        <w:t>בסדר, זאת אמא וסיכמנו עם אמא שילד יהיה מכוסה במגבת, אחרי הטיפול.</w:t>
      </w:r>
    </w:p>
    <w:p w14:paraId="7A3A4B51" w14:textId="77777777" w:rsidR="00E5532F" w:rsidRDefault="00E5532F">
      <w:pPr>
        <w:ind w:left="2160" w:right="993" w:hanging="720"/>
        <w:rPr>
          <w:rFonts w:hint="cs"/>
          <w:b/>
          <w:bCs/>
          <w:sz w:val="26"/>
          <w:szCs w:val="26"/>
          <w:rtl/>
        </w:rPr>
      </w:pPr>
      <w:r>
        <w:rPr>
          <w:rFonts w:hint="cs"/>
          <w:b/>
          <w:bCs/>
          <w:sz w:val="26"/>
          <w:szCs w:val="26"/>
          <w:rtl/>
        </w:rPr>
        <w:t>כב' השו' שפירא:</w:t>
      </w:r>
      <w:r>
        <w:rPr>
          <w:rFonts w:hint="cs"/>
          <w:b/>
          <w:bCs/>
          <w:sz w:val="26"/>
          <w:szCs w:val="26"/>
          <w:rtl/>
        </w:rPr>
        <w:tab/>
        <w:t>מי זה סיכמנו?</w:t>
      </w:r>
    </w:p>
    <w:p w14:paraId="29684D0D" w14:textId="77777777" w:rsidR="00E5532F" w:rsidRDefault="00E5532F">
      <w:pPr>
        <w:ind w:left="2160" w:right="993" w:hanging="720"/>
        <w:rPr>
          <w:rFonts w:hint="cs"/>
          <w:b/>
          <w:bCs/>
          <w:sz w:val="26"/>
          <w:szCs w:val="26"/>
          <w:rtl/>
        </w:rPr>
      </w:pPr>
      <w:r>
        <w:rPr>
          <w:rFonts w:hint="cs"/>
          <w:b/>
          <w:bCs/>
          <w:sz w:val="26"/>
          <w:szCs w:val="26"/>
          <w:rtl/>
        </w:rPr>
        <w:t>ת:</w:t>
      </w:r>
      <w:r>
        <w:rPr>
          <w:rFonts w:hint="cs"/>
          <w:b/>
          <w:bCs/>
          <w:sz w:val="26"/>
          <w:szCs w:val="26"/>
          <w:rtl/>
        </w:rPr>
        <w:tab/>
        <w:t>אמא איתי.</w:t>
      </w:r>
    </w:p>
    <w:p w14:paraId="2160B17C" w14:textId="77777777" w:rsidR="00E5532F" w:rsidRDefault="00E5532F">
      <w:pPr>
        <w:ind w:left="2160" w:right="993" w:hanging="720"/>
        <w:rPr>
          <w:rFonts w:hint="cs"/>
          <w:b/>
          <w:bCs/>
          <w:sz w:val="26"/>
          <w:szCs w:val="26"/>
          <w:rtl/>
        </w:rPr>
      </w:pPr>
      <w:r>
        <w:rPr>
          <w:rFonts w:hint="cs"/>
          <w:b/>
          <w:bCs/>
          <w:sz w:val="26"/>
          <w:szCs w:val="26"/>
          <w:rtl/>
        </w:rPr>
        <w:t>ש:</w:t>
      </w:r>
      <w:r>
        <w:rPr>
          <w:rFonts w:hint="cs"/>
          <w:b/>
          <w:bCs/>
          <w:sz w:val="26"/>
          <w:szCs w:val="26"/>
          <w:rtl/>
        </w:rPr>
        <w:tab/>
        <w:t xml:space="preserve">גם המגבת יכולה להתלכלך באותה מידה כמו התחתונים. </w:t>
      </w:r>
    </w:p>
    <w:p w14:paraId="158599A6" w14:textId="77777777" w:rsidR="00E5532F" w:rsidRDefault="00E5532F">
      <w:pPr>
        <w:ind w:left="2160" w:right="993" w:hanging="720"/>
        <w:rPr>
          <w:rFonts w:hint="cs"/>
          <w:b/>
          <w:bCs/>
          <w:sz w:val="26"/>
          <w:szCs w:val="26"/>
          <w:rtl/>
        </w:rPr>
      </w:pPr>
      <w:r>
        <w:rPr>
          <w:rFonts w:hint="cs"/>
          <w:b/>
          <w:bCs/>
          <w:sz w:val="26"/>
          <w:szCs w:val="26"/>
          <w:rtl/>
        </w:rPr>
        <w:t>ת.        אז כנראה שלאמא לא היה חבל על המגבת, היה חבל על התחתונים."</w:t>
      </w:r>
    </w:p>
    <w:p w14:paraId="4164203D" w14:textId="77777777" w:rsidR="00E5532F" w:rsidRDefault="00E5532F">
      <w:pPr>
        <w:ind w:firstLine="720"/>
        <w:rPr>
          <w:rFonts w:hint="cs"/>
          <w:sz w:val="26"/>
          <w:szCs w:val="26"/>
          <w:rtl/>
        </w:rPr>
      </w:pPr>
      <w:r>
        <w:rPr>
          <w:rFonts w:hint="cs"/>
          <w:b/>
          <w:bCs/>
          <w:sz w:val="26"/>
          <w:szCs w:val="26"/>
          <w:rtl/>
        </w:rPr>
        <w:t>(עמ' 186, ש' 5-1)</w:t>
      </w:r>
      <w:r>
        <w:rPr>
          <w:rFonts w:hint="cs"/>
          <w:sz w:val="26"/>
          <w:szCs w:val="26"/>
          <w:rtl/>
        </w:rPr>
        <w:t>.</w:t>
      </w:r>
    </w:p>
    <w:p w14:paraId="3935A112" w14:textId="77777777" w:rsidR="00E5532F" w:rsidRDefault="00E5532F">
      <w:pPr>
        <w:ind w:firstLine="720"/>
        <w:rPr>
          <w:rFonts w:hint="cs"/>
          <w:sz w:val="26"/>
          <w:szCs w:val="26"/>
          <w:rtl/>
        </w:rPr>
      </w:pPr>
      <w:r>
        <w:rPr>
          <w:rFonts w:hint="cs"/>
          <w:sz w:val="26"/>
          <w:szCs w:val="26"/>
          <w:rtl/>
        </w:rPr>
        <w:t>עוד יוזכר, כי גם הנאשם סיפר כי הָאֵם הייתה מרוצה מהטיפולים שנתן לבְּנָהּ וכי המליצה לאחרים על שירותיו. ואמנם, כך העידה הָאֵם, וכך נוכחנו גם בּעֵדוּת שתי האימהוֹת לשני המתלוננים האחרים, 2 ו-3, שקיבלו המלצתה על הנאשם.</w:t>
      </w:r>
      <w:bookmarkStart w:id="41" w:name="_Toc122231108"/>
      <w:bookmarkStart w:id="42" w:name="_Toc122239466"/>
    </w:p>
    <w:p w14:paraId="5971125E" w14:textId="77777777" w:rsidR="00E5532F" w:rsidRDefault="00E5532F">
      <w:pPr>
        <w:spacing w:line="480" w:lineRule="auto"/>
        <w:ind w:firstLine="720"/>
        <w:rPr>
          <w:rFonts w:hint="cs"/>
          <w:sz w:val="26"/>
          <w:szCs w:val="26"/>
          <w:rtl/>
        </w:rPr>
      </w:pPr>
    </w:p>
    <w:p w14:paraId="61DA9064"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 xml:space="preserve">(ג) סיכום וּמסקנות </w:t>
      </w:r>
      <w:bookmarkEnd w:id="41"/>
      <w:bookmarkEnd w:id="42"/>
      <w:r>
        <w:rPr>
          <w:rFonts w:ascii="Arial" w:hAnsi="Arial" w:cs="Arial" w:hint="cs"/>
          <w:b/>
          <w:bCs/>
          <w:i/>
          <w:iCs/>
          <w:sz w:val="28"/>
          <w:szCs w:val="28"/>
          <w:rtl/>
        </w:rPr>
        <w:t>לאישום הראשון</w:t>
      </w:r>
    </w:p>
    <w:p w14:paraId="18E229EB" w14:textId="77777777" w:rsidR="00E5532F" w:rsidRDefault="00E5532F">
      <w:pPr>
        <w:rPr>
          <w:rFonts w:hint="cs"/>
          <w:sz w:val="26"/>
          <w:szCs w:val="26"/>
          <w:rtl/>
        </w:rPr>
      </w:pPr>
    </w:p>
    <w:p w14:paraId="376ECAD4" w14:textId="77777777" w:rsidR="00E5532F" w:rsidRDefault="00E5532F">
      <w:pPr>
        <w:rPr>
          <w:rFonts w:hint="cs"/>
          <w:sz w:val="26"/>
          <w:szCs w:val="26"/>
          <w:rtl/>
        </w:rPr>
      </w:pPr>
      <w:r>
        <w:rPr>
          <w:rFonts w:hint="cs"/>
          <w:b/>
          <w:bCs/>
          <w:i/>
          <w:iCs/>
          <w:sz w:val="26"/>
          <w:szCs w:val="26"/>
          <w:rtl/>
        </w:rPr>
        <w:t>23.</w:t>
      </w:r>
      <w:r>
        <w:rPr>
          <w:rFonts w:hint="cs"/>
          <w:sz w:val="26"/>
          <w:szCs w:val="26"/>
          <w:rtl/>
        </w:rPr>
        <w:tab/>
        <w:t>גירסת הָאֵם, הן באשר לאופן הצגת הנאשם את עצמו והן באשר לאופן הטיפול, מהימנה בּעֵינַי ולא מצאתי כל סיבה לפקפּק בה.</w:t>
      </w:r>
    </w:p>
    <w:p w14:paraId="3067F22C" w14:textId="77777777" w:rsidR="00E5532F" w:rsidRDefault="00E5532F">
      <w:pPr>
        <w:ind w:firstLine="720"/>
        <w:rPr>
          <w:rFonts w:hint="cs"/>
          <w:sz w:val="26"/>
          <w:szCs w:val="26"/>
          <w:rtl/>
        </w:rPr>
      </w:pPr>
      <w:r>
        <w:rPr>
          <w:rFonts w:hint="eastAsia"/>
          <w:sz w:val="26"/>
          <w:szCs w:val="26"/>
          <w:rtl/>
        </w:rPr>
        <w:t>מְהֵימָנוּת</w:t>
      </w:r>
      <w:r>
        <w:rPr>
          <w:rFonts w:hint="cs"/>
          <w:sz w:val="26"/>
          <w:szCs w:val="26"/>
          <w:rtl/>
        </w:rPr>
        <w:t xml:space="preserve"> זו מתחזקת, לאור העובדה שׁהָאֵם נכחה בכל המפגשים והעידה על שׂביעוּת-רצונה מהטיפולים, אשר נפסקו רק עם מעצרו של הנאשם. התעניינותה בשלומו של הנאשם אף לאחר שנעצר, ראויה אף היא לציון. עוּבְדוֹת אֵלֶּה אינן עולות בקנה אחד עם רצון להעליל על הנאשם עלילת-שווא. זאת ועוד. תמיכה ועִבּוּי לגירסת הָאֵם, נמצאים, כאמור, גם בגירסת הנאשם, שבחלקהּ הגדול תומכת וּמאמתת את גירסתה.</w:t>
      </w:r>
    </w:p>
    <w:p w14:paraId="1EC23C95" w14:textId="77777777" w:rsidR="00E5532F" w:rsidRDefault="00E5532F">
      <w:pPr>
        <w:spacing w:line="240" w:lineRule="auto"/>
        <w:ind w:firstLine="720"/>
        <w:rPr>
          <w:rFonts w:hint="cs"/>
          <w:sz w:val="26"/>
          <w:szCs w:val="26"/>
          <w:rtl/>
        </w:rPr>
      </w:pPr>
    </w:p>
    <w:p w14:paraId="1C9AD541" w14:textId="77777777" w:rsidR="00E5532F" w:rsidRDefault="00E5532F">
      <w:pPr>
        <w:ind w:firstLine="720"/>
        <w:rPr>
          <w:rFonts w:hint="cs"/>
          <w:sz w:val="26"/>
          <w:szCs w:val="26"/>
          <w:rtl/>
        </w:rPr>
      </w:pPr>
      <w:r>
        <w:rPr>
          <w:rFonts w:hint="cs"/>
          <w:sz w:val="26"/>
          <w:szCs w:val="26"/>
          <w:rtl/>
        </w:rPr>
        <w:t>לעומת התרשמותי החד-משמעית מִמְהֵימָנוּתָהּ של הָאֵם - גירסתו של הנאשם, כפי שעולה מהאמור לעיל - לקויה היא ואינה מהימנה כְּלָל ועיקר, ועל-כן יש לדחותה.</w:t>
      </w:r>
    </w:p>
    <w:p w14:paraId="7AF3F022" w14:textId="77777777" w:rsidR="00E5532F" w:rsidRDefault="00E5532F">
      <w:pPr>
        <w:ind w:firstLine="720"/>
        <w:rPr>
          <w:rFonts w:hint="cs"/>
          <w:sz w:val="26"/>
          <w:szCs w:val="26"/>
          <w:rtl/>
        </w:rPr>
      </w:pPr>
    </w:p>
    <w:p w14:paraId="7B503A2A" w14:textId="77777777" w:rsidR="00E5532F" w:rsidRDefault="00E5532F">
      <w:pPr>
        <w:rPr>
          <w:rFonts w:hint="cs"/>
          <w:sz w:val="26"/>
          <w:szCs w:val="26"/>
          <w:rtl/>
        </w:rPr>
      </w:pPr>
      <w:r>
        <w:rPr>
          <w:rFonts w:hint="cs"/>
          <w:b/>
          <w:bCs/>
          <w:i/>
          <w:iCs/>
          <w:sz w:val="26"/>
          <w:szCs w:val="26"/>
          <w:rtl/>
        </w:rPr>
        <w:t>24.</w:t>
      </w:r>
      <w:r>
        <w:rPr>
          <w:rFonts w:hint="cs"/>
          <w:sz w:val="26"/>
          <w:szCs w:val="26"/>
          <w:rtl/>
        </w:rPr>
        <w:tab/>
        <w:t>ניתן לסכם את כל האמור לעיל ולקבוע כדלקמן:</w:t>
      </w:r>
    </w:p>
    <w:p w14:paraId="4FD45A2A" w14:textId="77777777" w:rsidR="00E5532F" w:rsidRDefault="00E5532F">
      <w:pPr>
        <w:spacing w:line="240" w:lineRule="auto"/>
        <w:rPr>
          <w:rFonts w:hint="cs"/>
          <w:sz w:val="26"/>
          <w:szCs w:val="26"/>
          <w:rtl/>
        </w:rPr>
      </w:pPr>
    </w:p>
    <w:p w14:paraId="2093CF4E" w14:textId="77777777" w:rsidR="00E5532F" w:rsidRDefault="00E5532F">
      <w:pPr>
        <w:ind w:firstLine="720"/>
        <w:rPr>
          <w:rFonts w:hint="cs"/>
          <w:sz w:val="26"/>
          <w:szCs w:val="26"/>
          <w:rtl/>
        </w:rPr>
      </w:pPr>
      <w:r>
        <w:rPr>
          <w:rFonts w:hint="cs"/>
          <w:sz w:val="26"/>
          <w:szCs w:val="26"/>
          <w:rtl/>
        </w:rPr>
        <w:t>הוּכַח, כי הנאשם הציג עצמו בפני א.ס.ו., אִימוֹ של המתלונן 1, כ</w:t>
      </w:r>
      <w:r>
        <w:rPr>
          <w:rFonts w:hint="cs"/>
          <w:b/>
          <w:bCs/>
          <w:sz w:val="26"/>
          <w:szCs w:val="26"/>
          <w:rtl/>
        </w:rPr>
        <w:t>"דוקטור לרפואה"</w:t>
      </w:r>
      <w:r>
        <w:rPr>
          <w:rFonts w:hint="cs"/>
          <w:sz w:val="26"/>
          <w:szCs w:val="26"/>
          <w:rtl/>
        </w:rPr>
        <w:t xml:space="preserve"> שסיים לימודי רפואה ברוסיה, וסיפר לה כי עבד בארץ כרופא במחלקת ילדים בבית-החולים </w:t>
      </w:r>
      <w:r>
        <w:rPr>
          <w:sz w:val="26"/>
          <w:szCs w:val="26"/>
          <w:rtl/>
        </w:rPr>
        <w:t>"</w:t>
      </w:r>
      <w:r>
        <w:rPr>
          <w:rFonts w:hint="cs"/>
          <w:sz w:val="26"/>
          <w:szCs w:val="26"/>
          <w:rtl/>
        </w:rPr>
        <w:t>פוריה</w:t>
      </w:r>
      <w:r>
        <w:rPr>
          <w:sz w:val="26"/>
          <w:szCs w:val="26"/>
          <w:rtl/>
        </w:rPr>
        <w:t>"</w:t>
      </w:r>
      <w:r>
        <w:rPr>
          <w:rFonts w:hint="cs"/>
          <w:sz w:val="26"/>
          <w:szCs w:val="26"/>
          <w:rtl/>
        </w:rPr>
        <w:t xml:space="preserve"> בטבריה. לגירסתו של הנאשם כי אמר ל-א.ס.ו. שעבד בבית</w:t>
      </w:r>
      <w:r>
        <w:rPr>
          <w:sz w:val="26"/>
          <w:szCs w:val="26"/>
          <w:rtl/>
        </w:rPr>
        <w:noBreakHyphen/>
      </w:r>
      <w:r>
        <w:rPr>
          <w:rFonts w:hint="cs"/>
          <w:sz w:val="26"/>
          <w:szCs w:val="26"/>
          <w:rtl/>
        </w:rPr>
        <w:t>החולים כ</w:t>
      </w:r>
      <w:r>
        <w:rPr>
          <w:rFonts w:hint="cs"/>
          <w:b/>
          <w:bCs/>
          <w:sz w:val="26"/>
          <w:szCs w:val="26"/>
          <w:rtl/>
        </w:rPr>
        <w:t>"רופא משתלם"</w:t>
      </w:r>
      <w:r>
        <w:rPr>
          <w:rFonts w:hint="cs"/>
          <w:sz w:val="26"/>
          <w:szCs w:val="26"/>
          <w:rtl/>
        </w:rPr>
        <w:t xml:space="preserve"> בלבד - אין כל תימוכין ויש לדחותה.</w:t>
      </w:r>
    </w:p>
    <w:p w14:paraId="6184B934" w14:textId="77777777" w:rsidR="00E5532F" w:rsidRDefault="00E5532F">
      <w:pPr>
        <w:spacing w:line="240" w:lineRule="auto"/>
        <w:ind w:firstLine="720"/>
        <w:rPr>
          <w:rFonts w:hint="cs"/>
          <w:sz w:val="26"/>
          <w:szCs w:val="26"/>
          <w:rtl/>
        </w:rPr>
      </w:pPr>
    </w:p>
    <w:p w14:paraId="3BC1DFE0" w14:textId="77777777" w:rsidR="00E5532F" w:rsidRDefault="00E5532F">
      <w:pPr>
        <w:ind w:firstLine="720"/>
        <w:rPr>
          <w:rFonts w:hint="cs"/>
          <w:sz w:val="26"/>
          <w:szCs w:val="26"/>
          <w:rtl/>
        </w:rPr>
      </w:pPr>
      <w:r>
        <w:rPr>
          <w:rFonts w:hint="cs"/>
          <w:sz w:val="26"/>
          <w:szCs w:val="26"/>
          <w:rtl/>
        </w:rPr>
        <w:t xml:space="preserve">עוד הוּכַח להנחת דעתי, כי הנאשם הודיע לָאֵם כי עבר </w:t>
      </w:r>
      <w:r>
        <w:rPr>
          <w:rFonts w:hint="cs"/>
          <w:b/>
          <w:bCs/>
          <w:sz w:val="26"/>
          <w:szCs w:val="26"/>
          <w:rtl/>
        </w:rPr>
        <w:t>"מבחן ראשון של רפואה"</w:t>
      </w:r>
      <w:r>
        <w:rPr>
          <w:rFonts w:hint="cs"/>
          <w:sz w:val="26"/>
          <w:szCs w:val="26"/>
          <w:rtl/>
        </w:rPr>
        <w:t xml:space="preserve"> וכי הוא בעל </w:t>
      </w:r>
      <w:r>
        <w:rPr>
          <w:rFonts w:hint="cs"/>
          <w:b/>
          <w:bCs/>
          <w:sz w:val="26"/>
          <w:szCs w:val="26"/>
          <w:rtl/>
        </w:rPr>
        <w:t>"רישיון זמני"</w:t>
      </w:r>
      <w:r>
        <w:rPr>
          <w:rFonts w:hint="cs"/>
          <w:sz w:val="26"/>
          <w:szCs w:val="26"/>
          <w:rtl/>
        </w:rPr>
        <w:t xml:space="preserve"> לעסוק ברפואה בארץ, שני מונחים בלתי-ברורים וּמטעים בעליל. על רקע מצג שִׁקְרִי זה, הסכימה הָאֵם להעסיקוֹ.</w:t>
      </w:r>
    </w:p>
    <w:p w14:paraId="17B66201" w14:textId="77777777" w:rsidR="00E5532F" w:rsidRDefault="00E5532F">
      <w:pPr>
        <w:ind w:firstLine="720"/>
        <w:rPr>
          <w:rFonts w:hint="cs"/>
          <w:sz w:val="26"/>
          <w:szCs w:val="26"/>
          <w:rtl/>
        </w:rPr>
      </w:pP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xml:space="preserve">, הוּכַח כי בביקורו הראשון, עָרַךְ הנאשם בדיקה גופנית למתלונן 1, בדיקה הכוללת בדיקה נוירולוגית וּבדיקת </w:t>
      </w:r>
      <w:r>
        <w:rPr>
          <w:rFonts w:hint="eastAsia"/>
          <w:sz w:val="26"/>
          <w:szCs w:val="26"/>
          <w:rtl/>
        </w:rPr>
        <w:t>אֲשָׁכִים</w:t>
      </w:r>
      <w:r>
        <w:rPr>
          <w:rFonts w:hint="cs"/>
          <w:sz w:val="26"/>
          <w:szCs w:val="26"/>
          <w:rtl/>
        </w:rPr>
        <w:t>, בּ</w:t>
      </w:r>
      <w:r>
        <w:rPr>
          <w:rFonts w:hint="eastAsia"/>
          <w:sz w:val="26"/>
          <w:szCs w:val="26"/>
          <w:rtl/>
        </w:rPr>
        <w:t>הֱיוֹת</w:t>
      </w:r>
      <w:r>
        <w:rPr>
          <w:rFonts w:hint="cs"/>
          <w:sz w:val="26"/>
          <w:szCs w:val="26"/>
          <w:rtl/>
        </w:rPr>
        <w:t xml:space="preserve"> המתלונן 1 עירום לחלוטין. בהמשך, בפעמים הבאות, טיפל הנאשם במתלונן 1 כשהאחרון עירום וּלגופו מגבת בלבד. יש לדחות את גירסתו האחרונה של הנאשם, כי הטיפול בעירום היה ביוזמת הָאֵם. </w:t>
      </w:r>
    </w:p>
    <w:p w14:paraId="4ADA7ABB" w14:textId="77777777" w:rsidR="00E5532F" w:rsidRDefault="00E5532F">
      <w:pPr>
        <w:ind w:firstLine="720"/>
        <w:rPr>
          <w:rFonts w:hint="cs"/>
          <w:sz w:val="26"/>
          <w:szCs w:val="26"/>
          <w:rtl/>
        </w:rPr>
      </w:pPr>
      <w:r>
        <w:rPr>
          <w:rFonts w:hint="cs"/>
          <w:sz w:val="26"/>
          <w:szCs w:val="26"/>
          <w:rtl/>
        </w:rPr>
        <w:t>שוכנעתי כי הנאשם הוא אשר יזם זאת, והסבריו שלו אינם אמינים. עוד יצוין, כי הטיפולים נערכו בסלון הדירה בנוכחות הָאֵם, וּ</w:t>
      </w:r>
      <w:r>
        <w:rPr>
          <w:rFonts w:hint="eastAsia"/>
          <w:sz w:val="26"/>
          <w:szCs w:val="26"/>
          <w:rtl/>
        </w:rPr>
        <w:t>בַעֲבוּר</w:t>
      </w:r>
      <w:r>
        <w:rPr>
          <w:rFonts w:hint="cs"/>
          <w:sz w:val="26"/>
          <w:szCs w:val="26"/>
          <w:rtl/>
        </w:rPr>
        <w:t>ם שׁוּלמה לנאשם תמורה כספית.</w:t>
      </w:r>
    </w:p>
    <w:p w14:paraId="3AA344E1" w14:textId="77777777" w:rsidR="00E5532F" w:rsidRDefault="00E5532F">
      <w:pPr>
        <w:spacing w:line="240" w:lineRule="auto"/>
        <w:ind w:firstLine="720"/>
        <w:rPr>
          <w:rFonts w:hint="cs"/>
          <w:sz w:val="26"/>
          <w:szCs w:val="26"/>
          <w:rtl/>
        </w:rPr>
      </w:pPr>
    </w:p>
    <w:p w14:paraId="249649A0" w14:textId="77777777" w:rsidR="00E5532F" w:rsidRDefault="00E5532F">
      <w:pPr>
        <w:ind w:firstLine="720"/>
        <w:rPr>
          <w:rFonts w:hint="cs"/>
          <w:sz w:val="26"/>
          <w:szCs w:val="26"/>
          <w:rtl/>
        </w:rPr>
      </w:pPr>
      <w:r>
        <w:rPr>
          <w:rFonts w:hint="cs"/>
          <w:sz w:val="26"/>
          <w:szCs w:val="26"/>
          <w:rtl/>
        </w:rPr>
        <w:t xml:space="preserve">הוּכַח מֵעֵבֶר לכל סָפֵק, כי במהלך אחד הטיפולים נגע הנאשם בּאֵזוֹר </w:t>
      </w:r>
      <w:r>
        <w:rPr>
          <w:sz w:val="26"/>
          <w:szCs w:val="26"/>
          <w:rtl/>
        </w:rPr>
        <w:t>מִפְשָׂעָתוֹ</w:t>
      </w:r>
      <w:r>
        <w:rPr>
          <w:rFonts w:hint="cs"/>
          <w:sz w:val="26"/>
          <w:szCs w:val="26"/>
          <w:rtl/>
        </w:rPr>
        <w:t xml:space="preserve"> של המתלונן 1. רק כאשר הָאֵם העירה לו על כך, הפסיק הנאשם לעשות כן, בציינוֹ, באופן ספונטאני, כי בארץ ניתן להאשימוֹ בהטרדה מינית בגין מעשה זה. תגובה ספונטאנית זו מעידה, לטעמי, על הרגשת אָשָׁם אצל הנאשם, ותומכת בקיומה של כַּוָּנָה מינית במעשיו.</w:t>
      </w:r>
    </w:p>
    <w:p w14:paraId="34934974" w14:textId="77777777" w:rsidR="00E5532F" w:rsidRDefault="00E5532F">
      <w:pPr>
        <w:ind w:firstLine="720"/>
        <w:rPr>
          <w:rFonts w:hint="cs"/>
          <w:sz w:val="26"/>
          <w:szCs w:val="26"/>
          <w:rtl/>
        </w:rPr>
      </w:pPr>
    </w:p>
    <w:p w14:paraId="1175C82D" w14:textId="77777777" w:rsidR="00E5532F" w:rsidRDefault="00E5532F">
      <w:pPr>
        <w:ind w:firstLine="720"/>
        <w:rPr>
          <w:rFonts w:hint="cs"/>
          <w:sz w:val="26"/>
          <w:szCs w:val="26"/>
          <w:rtl/>
        </w:rPr>
      </w:pPr>
    </w:p>
    <w:p w14:paraId="6E8D2270" w14:textId="77777777" w:rsidR="00E5532F" w:rsidRDefault="00E5532F">
      <w:pPr>
        <w:spacing w:line="480" w:lineRule="auto"/>
        <w:ind w:firstLine="720"/>
        <w:rPr>
          <w:rFonts w:hint="cs"/>
          <w:sz w:val="32"/>
          <w:szCs w:val="32"/>
          <w:rtl/>
        </w:rPr>
      </w:pPr>
      <w:r>
        <w:rPr>
          <w:rFonts w:hint="cs"/>
          <w:b/>
          <w:bCs/>
          <w:i/>
          <w:iCs/>
          <w:sz w:val="32"/>
          <w:szCs w:val="32"/>
          <w:rtl/>
        </w:rPr>
        <w:t>ד.  האישום השני</w:t>
      </w:r>
    </w:p>
    <w:p w14:paraId="376F1674" w14:textId="77777777" w:rsidR="00E5532F" w:rsidRDefault="00E5532F">
      <w:pPr>
        <w:spacing w:line="480" w:lineRule="auto"/>
        <w:rPr>
          <w:rFonts w:hint="cs"/>
          <w:sz w:val="26"/>
          <w:szCs w:val="26"/>
          <w:rtl/>
        </w:rPr>
      </w:pPr>
    </w:p>
    <w:p w14:paraId="3BBD2C0B" w14:textId="77777777" w:rsidR="00E5532F" w:rsidRDefault="00E5532F">
      <w:pPr>
        <w:rPr>
          <w:rFonts w:hint="cs"/>
          <w:sz w:val="26"/>
          <w:szCs w:val="26"/>
          <w:rtl/>
        </w:rPr>
      </w:pPr>
      <w:r>
        <w:rPr>
          <w:rFonts w:hint="cs"/>
          <w:b/>
          <w:bCs/>
          <w:i/>
          <w:iCs/>
          <w:sz w:val="26"/>
          <w:szCs w:val="26"/>
          <w:rtl/>
        </w:rPr>
        <w:t>25.</w:t>
      </w:r>
      <w:r>
        <w:rPr>
          <w:rFonts w:hint="cs"/>
          <w:sz w:val="26"/>
          <w:szCs w:val="26"/>
          <w:rtl/>
        </w:rPr>
        <w:tab/>
        <w:t xml:space="preserve"> אישום זה מייחס לנאשם עבירה של מעשה מגונה שלא בהסכמה חופשית וּבהסכמה שהוגשה במירמה, לגבי מִיהוּת העושה או מַהוּת המעשה, בקטינה שטרם מלאו לה 16 שנים; קבלת דבר במירמה; ועבירה של ייחוד העיסוק וייחוד הכינוי.</w:t>
      </w:r>
      <w:bookmarkStart w:id="43" w:name="_Toc122231110"/>
      <w:bookmarkStart w:id="44" w:name="_Toc122239468"/>
    </w:p>
    <w:p w14:paraId="634F7BE9" w14:textId="77777777" w:rsidR="00E5532F" w:rsidRDefault="00E5532F">
      <w:pPr>
        <w:ind w:firstLine="720"/>
        <w:rPr>
          <w:rFonts w:hint="cs"/>
          <w:sz w:val="26"/>
          <w:szCs w:val="26"/>
          <w:rtl/>
        </w:rPr>
      </w:pPr>
      <w:r>
        <w:rPr>
          <w:rFonts w:hint="cs"/>
          <w:sz w:val="26"/>
          <w:szCs w:val="26"/>
          <w:rtl/>
        </w:rPr>
        <w:t>כבר עתה יש לומר, כי הגדרת הוראות החיקוק לאישום השני, כאמור לעיל - אינה מתיישבת עם ההיגיון. לא ניתן לטעון להעדר הסכמה וגם לטעון להסכמה שׁ</w:t>
      </w:r>
      <w:r>
        <w:rPr>
          <w:rFonts w:hint="eastAsia"/>
          <w:sz w:val="26"/>
          <w:szCs w:val="26"/>
          <w:rtl/>
        </w:rPr>
        <w:t>הֻשּׂ</w:t>
      </w:r>
      <w:r>
        <w:rPr>
          <w:rFonts w:hint="cs"/>
          <w:sz w:val="26"/>
          <w:szCs w:val="26"/>
          <w:rtl/>
        </w:rPr>
        <w:t xml:space="preserve">ְגָה במירמה. יש בכך סתירה פנימית, שֶׁכֵּן אִם אין הסכמה כְּלָל - לא ניתן לטעון </w:t>
      </w:r>
      <w:r>
        <w:rPr>
          <w:rFonts w:hint="eastAsia"/>
          <w:sz w:val="26"/>
          <w:szCs w:val="26"/>
          <w:rtl/>
        </w:rPr>
        <w:t>בּוֹ</w:t>
      </w:r>
      <w:r>
        <w:rPr>
          <w:sz w:val="26"/>
          <w:szCs w:val="26"/>
          <w:rtl/>
        </w:rPr>
        <w:t>-זְמַנִּית</w:t>
      </w:r>
      <w:r>
        <w:rPr>
          <w:rFonts w:hint="cs"/>
          <w:sz w:val="26"/>
          <w:szCs w:val="26"/>
          <w:rtl/>
        </w:rPr>
        <w:t xml:space="preserve"> לקיומה של הסכמה שׁ</w:t>
      </w:r>
      <w:r>
        <w:rPr>
          <w:rFonts w:hint="eastAsia"/>
          <w:sz w:val="26"/>
          <w:szCs w:val="26"/>
          <w:rtl/>
        </w:rPr>
        <w:t>הֻשּׂ</w:t>
      </w:r>
      <w:r>
        <w:rPr>
          <w:rFonts w:hint="cs"/>
          <w:sz w:val="26"/>
          <w:szCs w:val="26"/>
          <w:rtl/>
        </w:rPr>
        <w:t>ְגָה במירמה.</w:t>
      </w:r>
    </w:p>
    <w:p w14:paraId="7B517248" w14:textId="77777777" w:rsidR="00E5532F" w:rsidRDefault="00E5532F">
      <w:pPr>
        <w:ind w:firstLine="720"/>
        <w:rPr>
          <w:rFonts w:hint="cs"/>
          <w:sz w:val="26"/>
          <w:szCs w:val="26"/>
          <w:rtl/>
        </w:rPr>
      </w:pPr>
      <w:r>
        <w:rPr>
          <w:rFonts w:hint="cs"/>
          <w:sz w:val="26"/>
          <w:szCs w:val="26"/>
          <w:rtl/>
        </w:rPr>
        <w:t>נראה כי הכַּוָּנָה הייתה, אִם בכלל, לאישומים חלופיים: מעשה מגונה בנסיבות של העדר הסכמה חופשית, לחילופין - להסכמה שׁ</w:t>
      </w:r>
      <w:r>
        <w:rPr>
          <w:rFonts w:hint="eastAsia"/>
          <w:sz w:val="26"/>
          <w:szCs w:val="26"/>
          <w:rtl/>
        </w:rPr>
        <w:t>הֻשּׂ</w:t>
      </w:r>
      <w:r>
        <w:rPr>
          <w:rFonts w:hint="cs"/>
          <w:sz w:val="26"/>
          <w:szCs w:val="26"/>
          <w:rtl/>
        </w:rPr>
        <w:t>ְגָה במירמה, כששניהם מתייחסים לקטינה שטרם מלאו לה 16 שנים.</w:t>
      </w:r>
      <w:bookmarkEnd w:id="43"/>
      <w:bookmarkEnd w:id="44"/>
    </w:p>
    <w:p w14:paraId="7E9A2FC9" w14:textId="77777777" w:rsidR="00E5532F" w:rsidRDefault="00E5532F">
      <w:pPr>
        <w:spacing w:line="480" w:lineRule="auto"/>
        <w:ind w:firstLine="720"/>
        <w:rPr>
          <w:rFonts w:hint="cs"/>
          <w:sz w:val="26"/>
          <w:szCs w:val="26"/>
          <w:rtl/>
        </w:rPr>
      </w:pPr>
    </w:p>
    <w:p w14:paraId="7C282721"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 xml:space="preserve">(א) </w:t>
      </w:r>
      <w:r>
        <w:rPr>
          <w:rFonts w:ascii="Arial" w:hAnsi="Arial" w:cs="Arial" w:hint="eastAsia"/>
          <w:b/>
          <w:bCs/>
          <w:i/>
          <w:iCs/>
          <w:sz w:val="28"/>
          <w:szCs w:val="28"/>
          <w:rtl/>
        </w:rPr>
        <w:t>פָּרָשׁ</w:t>
      </w:r>
      <w:r>
        <w:rPr>
          <w:rFonts w:ascii="Arial" w:hAnsi="Arial" w:cs="Arial" w:hint="cs"/>
          <w:b/>
          <w:bCs/>
          <w:i/>
          <w:iCs/>
          <w:sz w:val="28"/>
          <w:szCs w:val="28"/>
          <w:rtl/>
        </w:rPr>
        <w:t>ַת התביעה - כללי</w:t>
      </w:r>
    </w:p>
    <w:p w14:paraId="2B721998" w14:textId="77777777" w:rsidR="00E5532F" w:rsidRDefault="00E5532F">
      <w:pPr>
        <w:rPr>
          <w:rFonts w:hint="cs"/>
          <w:sz w:val="26"/>
          <w:szCs w:val="26"/>
          <w:rtl/>
        </w:rPr>
      </w:pPr>
    </w:p>
    <w:p w14:paraId="534CB8C1" w14:textId="77777777" w:rsidR="00E5532F" w:rsidRDefault="00E5532F">
      <w:pPr>
        <w:rPr>
          <w:rFonts w:hint="cs"/>
          <w:sz w:val="26"/>
          <w:szCs w:val="26"/>
          <w:rtl/>
        </w:rPr>
      </w:pPr>
      <w:r>
        <w:rPr>
          <w:rFonts w:hint="cs"/>
          <w:b/>
          <w:bCs/>
          <w:i/>
          <w:iCs/>
          <w:sz w:val="26"/>
          <w:szCs w:val="26"/>
          <w:rtl/>
        </w:rPr>
        <w:t>26.</w:t>
      </w:r>
      <w:r>
        <w:rPr>
          <w:rFonts w:hint="cs"/>
          <w:sz w:val="26"/>
          <w:szCs w:val="26"/>
          <w:rtl/>
        </w:rPr>
        <w:tab/>
        <w:t>המתלוננת, ש.ט., קטינה ילידת 1992 הסובלת משיתוק-מוחין, הייתה כבת 11 במועד האירוע. לנוכח גִּילָהּ של המתלוננת והעבירות בהן מדובר, נחקרה על-ידי חוקרת</w:t>
      </w:r>
      <w:r>
        <w:rPr>
          <w:sz w:val="26"/>
          <w:szCs w:val="26"/>
          <w:rtl/>
        </w:rPr>
        <w:noBreakHyphen/>
      </w:r>
      <w:r>
        <w:rPr>
          <w:rFonts w:hint="cs"/>
          <w:sz w:val="26"/>
          <w:szCs w:val="26"/>
          <w:rtl/>
        </w:rPr>
        <w:t>ילדים, גב' ענת משי-הראל.</w:t>
      </w:r>
    </w:p>
    <w:p w14:paraId="4158AA77" w14:textId="77777777" w:rsidR="00E5532F" w:rsidRDefault="00E5532F">
      <w:pPr>
        <w:ind w:firstLine="720"/>
        <w:rPr>
          <w:rFonts w:hint="cs"/>
          <w:sz w:val="26"/>
          <w:szCs w:val="26"/>
          <w:rtl/>
        </w:rPr>
      </w:pPr>
      <w:r>
        <w:rPr>
          <w:sz w:val="26"/>
          <w:szCs w:val="26"/>
          <w:rtl/>
        </w:rPr>
        <w:br w:type="page"/>
      </w:r>
      <w:r>
        <w:rPr>
          <w:rFonts w:hint="cs"/>
          <w:sz w:val="26"/>
          <w:szCs w:val="26"/>
          <w:rtl/>
        </w:rPr>
        <w:t xml:space="preserve">במהלך פָּרָשַׁת התביעה, וּבטרם העידה חוקרת-הילדים בפנינו, הודיעה התובעת כי עֵדוּת המתלוננת </w:t>
      </w:r>
      <w:r>
        <w:rPr>
          <w:rFonts w:hint="eastAsia"/>
          <w:sz w:val="26"/>
          <w:szCs w:val="26"/>
          <w:rtl/>
        </w:rPr>
        <w:t>הֻתְרָה</w:t>
      </w:r>
      <w:r>
        <w:rPr>
          <w:rFonts w:hint="cs"/>
          <w:sz w:val="26"/>
          <w:szCs w:val="26"/>
          <w:rtl/>
        </w:rPr>
        <w:t xml:space="preserve"> וכי היא מתעתדת להעידה, בנוסף לחוקרת-הילדים. הסניגור </w:t>
      </w:r>
      <w:r>
        <w:rPr>
          <w:rFonts w:hint="eastAsia"/>
          <w:sz w:val="26"/>
          <w:szCs w:val="26"/>
          <w:rtl/>
        </w:rPr>
        <w:t>הִבִּיעַ</w:t>
      </w:r>
      <w:r>
        <w:rPr>
          <w:rFonts w:hint="cs"/>
          <w:sz w:val="26"/>
          <w:szCs w:val="26"/>
          <w:rtl/>
        </w:rPr>
        <w:t xml:space="preserve"> התנגדותו לכך. התנגדותו נדחתה והעדתה של חוקרת-הילדים </w:t>
      </w:r>
      <w:r>
        <w:rPr>
          <w:rFonts w:hint="eastAsia"/>
          <w:sz w:val="26"/>
          <w:szCs w:val="26"/>
          <w:rtl/>
        </w:rPr>
        <w:t>הֻתְרָה</w:t>
      </w:r>
      <w:r>
        <w:rPr>
          <w:rFonts w:hint="cs"/>
          <w:sz w:val="26"/>
          <w:szCs w:val="26"/>
          <w:rtl/>
        </w:rPr>
        <w:t xml:space="preserve">. בהחלטתנו מיום 29.9.2005 </w:t>
      </w:r>
      <w:r>
        <w:rPr>
          <w:rFonts w:hint="cs"/>
          <w:b/>
          <w:bCs/>
          <w:sz w:val="26"/>
          <w:szCs w:val="26"/>
          <w:rtl/>
        </w:rPr>
        <w:t>(עמ' 55 לפרטיכל)</w:t>
      </w:r>
      <w:r>
        <w:rPr>
          <w:rFonts w:hint="cs"/>
          <w:sz w:val="26"/>
          <w:szCs w:val="26"/>
          <w:rtl/>
        </w:rPr>
        <w:t>, חזרנו על ההֲלָכָה הפסוקה לפיה עֵדוּתָהּ של חוקרת</w:t>
      </w:r>
      <w:r>
        <w:rPr>
          <w:sz w:val="26"/>
          <w:szCs w:val="26"/>
          <w:rtl/>
        </w:rPr>
        <w:noBreakHyphen/>
      </w:r>
      <w:r>
        <w:rPr>
          <w:rFonts w:hint="cs"/>
          <w:sz w:val="26"/>
          <w:szCs w:val="26"/>
          <w:rtl/>
        </w:rPr>
        <w:t>ילדים, כמו גם תמליל החקירה, דו"ח החקירה והתרשמותה מ</w:t>
      </w:r>
      <w:r>
        <w:rPr>
          <w:rFonts w:hint="eastAsia"/>
          <w:sz w:val="26"/>
          <w:szCs w:val="26"/>
          <w:rtl/>
        </w:rPr>
        <w:t>מְהֵימָנוּת</w:t>
      </w:r>
      <w:r>
        <w:rPr>
          <w:rFonts w:hint="cs"/>
          <w:sz w:val="26"/>
          <w:szCs w:val="26"/>
          <w:rtl/>
        </w:rPr>
        <w:t xml:space="preserve"> הקטינה, קבילים הם </w:t>
      </w:r>
      <w:r>
        <w:rPr>
          <w:sz w:val="26"/>
          <w:szCs w:val="26"/>
          <w:rtl/>
        </w:rPr>
        <w:t>כִּרְאָיָה</w:t>
      </w:r>
      <w:r>
        <w:rPr>
          <w:rFonts w:hint="cs"/>
          <w:sz w:val="26"/>
          <w:szCs w:val="26"/>
          <w:rtl/>
        </w:rPr>
        <w:t xml:space="preserve">, גם כאשר בסופו של דבר מוּתרת עֵדוּת הקטינה עצמה בבית-המשפט (ראו: </w:t>
      </w:r>
      <w:hyperlink r:id="rId78" w:history="1">
        <w:r w:rsidR="0062134B" w:rsidRPr="0062134B">
          <w:rPr>
            <w:rStyle w:val="Hyperlink"/>
            <w:b/>
            <w:bCs/>
            <w:i/>
            <w:iCs/>
            <w:sz w:val="26"/>
            <w:szCs w:val="26"/>
            <w:rtl/>
          </w:rPr>
          <w:t>רע"פ 3904/96 פלוני נ' מדינת ישראל, פ"ד נא</w:t>
        </w:r>
      </w:hyperlink>
      <w:r>
        <w:rPr>
          <w:rFonts w:hint="cs"/>
          <w:b/>
          <w:bCs/>
          <w:i/>
          <w:iCs/>
          <w:sz w:val="26"/>
          <w:szCs w:val="26"/>
          <w:rtl/>
        </w:rPr>
        <w:t>(1), 385</w:t>
      </w:r>
      <w:r>
        <w:rPr>
          <w:rFonts w:hint="cs"/>
          <w:sz w:val="26"/>
          <w:szCs w:val="26"/>
          <w:rtl/>
        </w:rPr>
        <w:t>; ו-</w:t>
      </w:r>
      <w:hyperlink r:id="rId79" w:history="1">
        <w:r w:rsidR="0062134B" w:rsidRPr="0062134B">
          <w:rPr>
            <w:rStyle w:val="Hyperlink"/>
            <w:b/>
            <w:bCs/>
            <w:i/>
            <w:iCs/>
            <w:sz w:val="26"/>
            <w:szCs w:val="26"/>
            <w:rtl/>
          </w:rPr>
          <w:t>דנ"פ 3750/94 יואב דרכי נ' מדינת ישראל, פ"ד מח</w:t>
        </w:r>
      </w:hyperlink>
      <w:r>
        <w:rPr>
          <w:rFonts w:hint="cs"/>
          <w:b/>
          <w:bCs/>
          <w:i/>
          <w:iCs/>
          <w:sz w:val="26"/>
          <w:szCs w:val="26"/>
          <w:rtl/>
        </w:rPr>
        <w:t xml:space="preserve">(4), 621, </w:t>
      </w:r>
      <w:r w:rsidR="0054402D" w:rsidRPr="000029DB">
        <w:rPr>
          <w:rFonts w:hint="eastAsia"/>
          <w:b/>
          <w:bCs/>
          <w:i/>
          <w:iCs/>
          <w:color w:val="000000"/>
          <w:sz w:val="26"/>
          <w:szCs w:val="26"/>
          <w:rtl/>
        </w:rPr>
        <w:t>ע</w:t>
      </w:r>
      <w:r w:rsidR="0054402D" w:rsidRPr="000029DB">
        <w:rPr>
          <w:b/>
          <w:bCs/>
          <w:i/>
          <w:iCs/>
          <w:color w:val="000000"/>
          <w:sz w:val="26"/>
          <w:szCs w:val="26"/>
          <w:rtl/>
        </w:rPr>
        <w:t>"פ 1528/96 1121/96 פלוני נ' מ"י, פ"ד נ</w:t>
      </w:r>
      <w:r>
        <w:rPr>
          <w:rFonts w:hint="cs"/>
          <w:b/>
          <w:bCs/>
          <w:i/>
          <w:iCs/>
          <w:sz w:val="26"/>
          <w:szCs w:val="26"/>
          <w:rtl/>
        </w:rPr>
        <w:t>(3) 353</w:t>
      </w:r>
      <w:r>
        <w:rPr>
          <w:rFonts w:hint="cs"/>
          <w:sz w:val="26"/>
          <w:szCs w:val="26"/>
          <w:rtl/>
        </w:rPr>
        <w:t>).</w:t>
      </w:r>
    </w:p>
    <w:p w14:paraId="019075B8" w14:textId="77777777" w:rsidR="00E5532F" w:rsidRDefault="00E5532F">
      <w:pPr>
        <w:spacing w:line="240" w:lineRule="auto"/>
        <w:ind w:firstLine="720"/>
        <w:rPr>
          <w:rFonts w:hint="cs"/>
          <w:sz w:val="26"/>
          <w:szCs w:val="26"/>
          <w:rtl/>
        </w:rPr>
      </w:pPr>
    </w:p>
    <w:p w14:paraId="1E00C932" w14:textId="77777777" w:rsidR="00E5532F" w:rsidRDefault="00E5532F">
      <w:pPr>
        <w:ind w:firstLine="720"/>
        <w:rPr>
          <w:rFonts w:hint="cs"/>
          <w:sz w:val="26"/>
          <w:szCs w:val="26"/>
          <w:rtl/>
        </w:rPr>
      </w:pPr>
      <w:r>
        <w:rPr>
          <w:rFonts w:hint="cs"/>
          <w:sz w:val="26"/>
          <w:szCs w:val="26"/>
          <w:rtl/>
        </w:rPr>
        <w:t>בנסיבות אֵלֶּה, תיבחן אפוא תחילה גירסתה של הקטינה כפי שנשמעה בפנינו, וּכפי שעולה מחקירת הילדים וּבהתחשב בּעֵדוּת חוקרת-הילדים.</w:t>
      </w:r>
    </w:p>
    <w:p w14:paraId="1F33433B" w14:textId="77777777" w:rsidR="00E5532F" w:rsidRDefault="00E5532F">
      <w:pPr>
        <w:ind w:firstLine="720"/>
        <w:rPr>
          <w:rFonts w:hint="cs"/>
          <w:sz w:val="26"/>
          <w:szCs w:val="26"/>
          <w:rtl/>
        </w:rPr>
      </w:pPr>
      <w:r>
        <w:rPr>
          <w:rFonts w:hint="cs"/>
          <w:sz w:val="26"/>
          <w:szCs w:val="26"/>
          <w:rtl/>
        </w:rPr>
        <w:t xml:space="preserve">בהמשך תובא תמצית עדויותיהן של אֵם המתלוננת, מורתה, סייעת וכן </w:t>
      </w:r>
      <w:r>
        <w:rPr>
          <w:rFonts w:hint="eastAsia"/>
          <w:sz w:val="26"/>
          <w:szCs w:val="26"/>
          <w:rtl/>
        </w:rPr>
        <w:t>מְלַוּ</w:t>
      </w:r>
      <w:r>
        <w:rPr>
          <w:rFonts w:hint="cs"/>
          <w:sz w:val="26"/>
          <w:szCs w:val="26"/>
          <w:rtl/>
        </w:rPr>
        <w:t>ָ</w:t>
      </w:r>
      <w:r>
        <w:rPr>
          <w:rFonts w:hint="eastAsia"/>
          <w:sz w:val="26"/>
          <w:szCs w:val="26"/>
          <w:rtl/>
        </w:rPr>
        <w:t>ה</w:t>
      </w:r>
      <w:r>
        <w:rPr>
          <w:rFonts w:hint="cs"/>
          <w:sz w:val="26"/>
          <w:szCs w:val="26"/>
          <w:rtl/>
        </w:rPr>
        <w:t xml:space="preserve"> בהסעה לבית-הספר, עימן שוחחה המתלוננת לאחר האירוע, וכן עֵדוּת הפיזיותראפיסטית אשר טיפלה במתלוננת </w:t>
      </w:r>
      <w:r>
        <w:rPr>
          <w:rFonts w:hint="eastAsia"/>
          <w:sz w:val="26"/>
          <w:szCs w:val="26"/>
          <w:rtl/>
        </w:rPr>
        <w:t>מִסְפָּר</w:t>
      </w:r>
      <w:r>
        <w:rPr>
          <w:rFonts w:hint="cs"/>
          <w:sz w:val="26"/>
          <w:szCs w:val="26"/>
          <w:rtl/>
        </w:rPr>
        <w:t xml:space="preserve"> שנים.</w:t>
      </w:r>
    </w:p>
    <w:p w14:paraId="0CA6F907" w14:textId="77777777" w:rsidR="00E5532F" w:rsidRDefault="00E5532F">
      <w:pPr>
        <w:ind w:firstLine="720"/>
        <w:rPr>
          <w:rFonts w:hint="cs"/>
          <w:sz w:val="26"/>
          <w:szCs w:val="26"/>
          <w:rtl/>
        </w:rPr>
      </w:pPr>
    </w:p>
    <w:p w14:paraId="7CAC416A" w14:textId="77777777" w:rsidR="00E5532F" w:rsidRDefault="00E5532F">
      <w:pPr>
        <w:spacing w:line="480" w:lineRule="auto"/>
        <w:ind w:firstLine="720"/>
        <w:rPr>
          <w:rFonts w:hint="cs"/>
          <w:b/>
          <w:bCs/>
          <w:i/>
          <w:iCs/>
          <w:sz w:val="28"/>
          <w:szCs w:val="28"/>
          <w:rtl/>
        </w:rPr>
      </w:pPr>
      <w:r>
        <w:rPr>
          <w:rFonts w:hint="cs"/>
          <w:b/>
          <w:bCs/>
          <w:i/>
          <w:iCs/>
          <w:sz w:val="28"/>
          <w:szCs w:val="28"/>
          <w:rtl/>
        </w:rPr>
        <w:t>(א1) עֵדוּת הקטינה ש.ט - המתלוננת</w:t>
      </w:r>
    </w:p>
    <w:p w14:paraId="77568D15" w14:textId="77777777" w:rsidR="00E5532F" w:rsidRDefault="00E5532F">
      <w:pPr>
        <w:rPr>
          <w:rFonts w:hint="cs"/>
          <w:sz w:val="26"/>
          <w:szCs w:val="26"/>
          <w:rtl/>
        </w:rPr>
      </w:pPr>
      <w:r>
        <w:rPr>
          <w:rFonts w:hint="cs"/>
          <w:b/>
          <w:bCs/>
          <w:i/>
          <w:iCs/>
          <w:sz w:val="26"/>
          <w:szCs w:val="26"/>
          <w:rtl/>
        </w:rPr>
        <w:t>27</w:t>
      </w:r>
      <w:r>
        <w:rPr>
          <w:rFonts w:hint="cs"/>
          <w:b/>
          <w:bCs/>
          <w:sz w:val="26"/>
          <w:szCs w:val="26"/>
          <w:rtl/>
        </w:rPr>
        <w:t>.</w:t>
      </w:r>
      <w:r>
        <w:rPr>
          <w:rFonts w:hint="cs"/>
          <w:sz w:val="26"/>
          <w:szCs w:val="26"/>
          <w:rtl/>
        </w:rPr>
        <w:tab/>
        <w:t>הקטינה ש.ט. העידה בפנינו בּ</w:t>
      </w:r>
      <w:r>
        <w:rPr>
          <w:rFonts w:hint="eastAsia"/>
          <w:sz w:val="26"/>
          <w:szCs w:val="26"/>
          <w:rtl/>
        </w:rPr>
        <w:t>הֱיוֹת</w:t>
      </w:r>
      <w:r>
        <w:rPr>
          <w:rFonts w:hint="cs"/>
          <w:sz w:val="26"/>
          <w:szCs w:val="26"/>
          <w:rtl/>
        </w:rPr>
        <w:t>ה כבת ½ 13, למעלה משנתיים לאחר האירועים נושא האישום 2.</w:t>
      </w:r>
    </w:p>
    <w:p w14:paraId="4E6F53BE" w14:textId="77777777" w:rsidR="00E5532F" w:rsidRDefault="00E5532F">
      <w:pPr>
        <w:ind w:firstLine="720"/>
        <w:rPr>
          <w:rFonts w:hint="cs"/>
          <w:sz w:val="26"/>
          <w:szCs w:val="26"/>
          <w:rtl/>
        </w:rPr>
      </w:pPr>
      <w:r>
        <w:rPr>
          <w:rFonts w:hint="cs"/>
          <w:sz w:val="26"/>
          <w:szCs w:val="26"/>
          <w:rtl/>
        </w:rPr>
        <w:t xml:space="preserve">בשל גִּילָהּ, </w:t>
      </w:r>
      <w:r>
        <w:rPr>
          <w:rFonts w:hint="eastAsia"/>
          <w:sz w:val="26"/>
          <w:szCs w:val="26"/>
          <w:rtl/>
        </w:rPr>
        <w:t>מַצָּ</w:t>
      </w:r>
      <w:r>
        <w:rPr>
          <w:rFonts w:hint="cs"/>
          <w:sz w:val="26"/>
          <w:szCs w:val="26"/>
          <w:rtl/>
        </w:rPr>
        <w:t>בַהּ הפיזי וה</w:t>
      </w:r>
      <w:r>
        <w:rPr>
          <w:rFonts w:hint="eastAsia"/>
          <w:sz w:val="26"/>
          <w:szCs w:val="26"/>
          <w:rtl/>
        </w:rPr>
        <w:t>רִגְשִׁי</w:t>
      </w:r>
      <w:r>
        <w:rPr>
          <w:rFonts w:hint="cs"/>
          <w:sz w:val="26"/>
          <w:szCs w:val="26"/>
          <w:rtl/>
        </w:rPr>
        <w:t>, והחשש שׁ</w:t>
      </w:r>
      <w:r>
        <w:rPr>
          <w:rFonts w:hint="eastAsia"/>
          <w:sz w:val="26"/>
          <w:szCs w:val="26"/>
          <w:rtl/>
        </w:rPr>
        <w:t>הִבִּיע</w:t>
      </w:r>
      <w:r>
        <w:rPr>
          <w:rFonts w:hint="cs"/>
          <w:sz w:val="26"/>
          <w:szCs w:val="26"/>
          <w:rtl/>
        </w:rPr>
        <w:t>ָה הקטינה להיפגש עם הנאשם ולמסור עֵדוּתָהּ בנוכחותו, נשמעה עֵדוּתָהּ באולם בית-המשפט, כשהנאשם עוקב אַחַר ה</w:t>
      </w:r>
      <w:r>
        <w:rPr>
          <w:rFonts w:hint="eastAsia"/>
          <w:sz w:val="26"/>
          <w:szCs w:val="26"/>
          <w:rtl/>
        </w:rPr>
        <w:t>נַעֲשָׂה</w:t>
      </w:r>
      <w:r>
        <w:rPr>
          <w:rFonts w:hint="cs"/>
          <w:sz w:val="26"/>
          <w:szCs w:val="26"/>
          <w:rtl/>
        </w:rPr>
        <w:t xml:space="preserve"> באולם בדרך של </w:t>
      </w:r>
      <w:r>
        <w:rPr>
          <w:rFonts w:hint="eastAsia"/>
          <w:sz w:val="26"/>
          <w:szCs w:val="26"/>
          <w:rtl/>
        </w:rPr>
        <w:t>הַקְלָט</w:t>
      </w:r>
      <w:r>
        <w:rPr>
          <w:rFonts w:hint="cs"/>
          <w:sz w:val="26"/>
          <w:szCs w:val="26"/>
          <w:rtl/>
        </w:rPr>
        <w:t xml:space="preserve">ַת וידאו במעגל סגור. גם לאחר כניסתה לאולם ואף לקראת צאתה מהאולם, הן בהפסקה והן עם סיום עֵדוּתָהּ, </w:t>
      </w:r>
      <w:r>
        <w:rPr>
          <w:rFonts w:hint="eastAsia"/>
          <w:sz w:val="26"/>
          <w:szCs w:val="26"/>
          <w:rtl/>
        </w:rPr>
        <w:t>הִבִּיע</w:t>
      </w:r>
      <w:r>
        <w:rPr>
          <w:rFonts w:hint="cs"/>
          <w:sz w:val="26"/>
          <w:szCs w:val="26"/>
          <w:rtl/>
        </w:rPr>
        <w:t xml:space="preserve">ָה הקטינה את </w:t>
      </w:r>
      <w:r>
        <w:rPr>
          <w:rFonts w:hint="eastAsia"/>
          <w:sz w:val="26"/>
          <w:szCs w:val="26"/>
          <w:rtl/>
        </w:rPr>
        <w:t>חֲשָׁשׁ</w:t>
      </w:r>
      <w:r>
        <w:rPr>
          <w:rFonts w:hint="cs"/>
          <w:sz w:val="26"/>
          <w:szCs w:val="26"/>
          <w:rtl/>
        </w:rPr>
        <w:t xml:space="preserve">הּ ממפגש עם הנאשם, ביקשה שלא להיפגש עימו ביציאתה, ונזקקה למילוֹת הרגעה </w:t>
      </w:r>
      <w:r>
        <w:rPr>
          <w:rFonts w:hint="cs"/>
          <w:b/>
          <w:bCs/>
          <w:sz w:val="26"/>
          <w:szCs w:val="26"/>
          <w:rtl/>
        </w:rPr>
        <w:t>(עמ' 122)</w:t>
      </w:r>
      <w:r>
        <w:rPr>
          <w:rFonts w:hint="cs"/>
          <w:sz w:val="26"/>
          <w:szCs w:val="26"/>
          <w:rtl/>
        </w:rPr>
        <w:t>.</w:t>
      </w:r>
    </w:p>
    <w:p w14:paraId="1FEC7645" w14:textId="77777777" w:rsidR="00E5532F" w:rsidRDefault="00E5532F">
      <w:pPr>
        <w:ind w:firstLine="720"/>
        <w:rPr>
          <w:rFonts w:hint="cs"/>
          <w:sz w:val="26"/>
          <w:szCs w:val="26"/>
          <w:rtl/>
        </w:rPr>
      </w:pPr>
      <w:r>
        <w:rPr>
          <w:rFonts w:hint="cs"/>
          <w:sz w:val="26"/>
          <w:szCs w:val="26"/>
          <w:rtl/>
        </w:rPr>
        <w:t>עם זאת יש לציין, כי מעת שהחלה חקירתה וּלכל אוֹרכּהּ, ענתה המתלוננת לשאלות התובעת והסניגור באופן שוטף, בִּ</w:t>
      </w:r>
      <w:r>
        <w:rPr>
          <w:rFonts w:hint="eastAsia"/>
          <w:sz w:val="26"/>
          <w:szCs w:val="26"/>
          <w:rtl/>
        </w:rPr>
        <w:t>פְתִיחוּת</w:t>
      </w:r>
      <w:r>
        <w:rPr>
          <w:rFonts w:hint="cs"/>
          <w:sz w:val="26"/>
          <w:szCs w:val="26"/>
          <w:rtl/>
        </w:rPr>
        <w:t>, בביטחון, ללא חשש וּללא קשיים חריגים, בהתחשב בּ</w:t>
      </w:r>
      <w:r>
        <w:rPr>
          <w:rFonts w:hint="eastAsia"/>
          <w:sz w:val="26"/>
          <w:szCs w:val="26"/>
          <w:rtl/>
        </w:rPr>
        <w:t>מַצָּ</w:t>
      </w:r>
      <w:r>
        <w:rPr>
          <w:rFonts w:hint="cs"/>
          <w:sz w:val="26"/>
          <w:szCs w:val="26"/>
          <w:rtl/>
        </w:rPr>
        <w:t>בַהּ.</w:t>
      </w:r>
    </w:p>
    <w:p w14:paraId="4D81EB2A" w14:textId="77777777" w:rsidR="00E5532F" w:rsidRDefault="00E5532F">
      <w:pPr>
        <w:rPr>
          <w:rFonts w:hint="cs"/>
          <w:sz w:val="26"/>
          <w:szCs w:val="26"/>
          <w:rtl/>
        </w:rPr>
      </w:pPr>
    </w:p>
    <w:p w14:paraId="0C2789A5" w14:textId="77777777" w:rsidR="00E5532F" w:rsidRDefault="00E5532F">
      <w:pPr>
        <w:rPr>
          <w:rFonts w:hint="cs"/>
          <w:sz w:val="26"/>
          <w:szCs w:val="26"/>
          <w:rtl/>
        </w:rPr>
      </w:pPr>
      <w:r>
        <w:rPr>
          <w:rFonts w:hint="cs"/>
          <w:b/>
          <w:bCs/>
          <w:i/>
          <w:iCs/>
          <w:sz w:val="26"/>
          <w:szCs w:val="26"/>
          <w:rtl/>
        </w:rPr>
        <w:t>28</w:t>
      </w:r>
      <w:r>
        <w:rPr>
          <w:rFonts w:hint="cs"/>
          <w:b/>
          <w:bCs/>
          <w:sz w:val="26"/>
          <w:szCs w:val="26"/>
          <w:rtl/>
        </w:rPr>
        <w:t>.</w:t>
      </w:r>
      <w:r>
        <w:rPr>
          <w:rFonts w:hint="cs"/>
          <w:sz w:val="26"/>
          <w:szCs w:val="26"/>
          <w:rtl/>
        </w:rPr>
        <w:tab/>
        <w:t xml:space="preserve">המתלוננת סיפרה, כי הנאשם, אותו הכירה בשם </w:t>
      </w:r>
      <w:r>
        <w:rPr>
          <w:rFonts w:hint="cs"/>
          <w:b/>
          <w:bCs/>
          <w:sz w:val="26"/>
          <w:szCs w:val="26"/>
          <w:rtl/>
        </w:rPr>
        <w:t>"אריה"</w:t>
      </w:r>
      <w:r>
        <w:rPr>
          <w:rFonts w:hint="cs"/>
          <w:sz w:val="26"/>
          <w:szCs w:val="26"/>
          <w:rtl/>
        </w:rPr>
        <w:t xml:space="preserve">, הגיע לבֵיתָהּ </w:t>
      </w:r>
      <w:r>
        <w:rPr>
          <w:rFonts w:hint="cs"/>
          <w:b/>
          <w:bCs/>
          <w:sz w:val="26"/>
          <w:szCs w:val="26"/>
          <w:rtl/>
        </w:rPr>
        <w:t>"בשביל טיפולים.. פיזיו ברגליים, בגוף, בכל הגוף"</w:t>
      </w:r>
      <w:r>
        <w:rPr>
          <w:rFonts w:hint="cs"/>
          <w:sz w:val="26"/>
          <w:szCs w:val="26"/>
          <w:rtl/>
        </w:rPr>
        <w:t xml:space="preserve"> </w:t>
      </w:r>
      <w:r>
        <w:rPr>
          <w:rFonts w:hint="cs"/>
          <w:b/>
          <w:bCs/>
          <w:sz w:val="26"/>
          <w:szCs w:val="26"/>
          <w:rtl/>
        </w:rPr>
        <w:t>(עמ' 76, ש' 19-17)</w:t>
      </w:r>
      <w:r>
        <w:rPr>
          <w:rFonts w:hint="cs"/>
          <w:sz w:val="26"/>
          <w:szCs w:val="26"/>
          <w:rtl/>
        </w:rPr>
        <w:t>. לדבריה, הטיפולים בוצעו בּחדְרהּ, כשדלת החדר הייתה סגורה ו</w:t>
      </w:r>
      <w:r>
        <w:rPr>
          <w:sz w:val="26"/>
          <w:szCs w:val="26"/>
          <w:rtl/>
        </w:rPr>
        <w:t>אִ</w:t>
      </w:r>
      <w:r>
        <w:rPr>
          <w:rFonts w:hint="cs"/>
          <w:sz w:val="26"/>
          <w:szCs w:val="26"/>
          <w:rtl/>
        </w:rPr>
        <w:t>י</w:t>
      </w:r>
      <w:r>
        <w:rPr>
          <w:sz w:val="26"/>
          <w:szCs w:val="26"/>
          <w:rtl/>
        </w:rPr>
        <w:t>מָּהּ</w:t>
      </w:r>
      <w:r>
        <w:rPr>
          <w:rFonts w:hint="cs"/>
          <w:sz w:val="26"/>
          <w:szCs w:val="26"/>
          <w:rtl/>
        </w:rPr>
        <w:t xml:space="preserve"> נמצאת </w:t>
      </w:r>
      <w:r>
        <w:rPr>
          <w:sz w:val="26"/>
          <w:szCs w:val="26"/>
          <w:rtl/>
        </w:rPr>
        <w:t>בּ</w:t>
      </w:r>
      <w:r>
        <w:rPr>
          <w:rFonts w:hint="cs"/>
          <w:sz w:val="26"/>
          <w:szCs w:val="26"/>
          <w:rtl/>
        </w:rPr>
        <w:t>ָ</w:t>
      </w:r>
      <w:r>
        <w:rPr>
          <w:sz w:val="26"/>
          <w:szCs w:val="26"/>
          <w:rtl/>
        </w:rPr>
        <w:t>בַּיִת</w:t>
      </w:r>
      <w:r>
        <w:rPr>
          <w:rFonts w:hint="cs"/>
          <w:sz w:val="26"/>
          <w:szCs w:val="26"/>
          <w:rtl/>
        </w:rPr>
        <w:t xml:space="preserve">, אך לא נוכחת כל העת, אלא נכנסת לעיתים. </w:t>
      </w:r>
    </w:p>
    <w:p w14:paraId="63D83B2F" w14:textId="77777777" w:rsidR="00E5532F" w:rsidRDefault="00E5532F">
      <w:pPr>
        <w:ind w:firstLine="720"/>
        <w:rPr>
          <w:rFonts w:hint="cs"/>
          <w:sz w:val="26"/>
          <w:szCs w:val="26"/>
          <w:rtl/>
        </w:rPr>
      </w:pPr>
      <w:r>
        <w:rPr>
          <w:rFonts w:hint="cs"/>
          <w:sz w:val="26"/>
          <w:szCs w:val="26"/>
          <w:rtl/>
        </w:rPr>
        <w:t>הטיפולים, כך אמרה, נערכו בּ</w:t>
      </w:r>
      <w:r>
        <w:rPr>
          <w:rFonts w:hint="eastAsia"/>
          <w:sz w:val="26"/>
          <w:szCs w:val="26"/>
          <w:rtl/>
        </w:rPr>
        <w:t>הֱיוֹת</w:t>
      </w:r>
      <w:r>
        <w:rPr>
          <w:rFonts w:hint="cs"/>
          <w:sz w:val="26"/>
          <w:szCs w:val="26"/>
          <w:rtl/>
        </w:rPr>
        <w:t xml:space="preserve">ה לבושה בתחתונים בלבד, זאת בניגוד לטיפולים שנהגה לקבל במסגרת בית-הספר, אז הייתה לבושה </w:t>
      </w:r>
      <w:r>
        <w:rPr>
          <w:rFonts w:hint="cs"/>
          <w:b/>
          <w:bCs/>
          <w:sz w:val="26"/>
          <w:szCs w:val="26"/>
          <w:rtl/>
        </w:rPr>
        <w:t>"בבגדים רגילים"</w:t>
      </w:r>
      <w:r>
        <w:rPr>
          <w:rFonts w:hint="cs"/>
          <w:sz w:val="26"/>
          <w:szCs w:val="26"/>
          <w:rtl/>
        </w:rPr>
        <w:t>.</w:t>
      </w:r>
    </w:p>
    <w:p w14:paraId="79635569" w14:textId="77777777" w:rsidR="00E5532F" w:rsidRDefault="00E5532F">
      <w:pPr>
        <w:ind w:firstLine="720"/>
        <w:rPr>
          <w:rFonts w:hint="cs"/>
          <w:sz w:val="26"/>
          <w:szCs w:val="26"/>
          <w:rtl/>
        </w:rPr>
      </w:pPr>
      <w:r>
        <w:rPr>
          <w:rFonts w:hint="cs"/>
          <w:sz w:val="26"/>
          <w:szCs w:val="26"/>
          <w:rtl/>
        </w:rPr>
        <w:t>הקטינה ציינה כי הנאשם הגיע לשני טיפולים ואולי יותר. מִשֶׁעֻמְּתָה עם גירסת הנאשם כי היו יותר משני טיפולים (שלושה-ארבעה), הסכימה כי יתכן והיו כאלה, אך לדבריה היא אינה זוכרת.</w:t>
      </w:r>
    </w:p>
    <w:p w14:paraId="72D08717" w14:textId="77777777" w:rsidR="00E5532F" w:rsidRDefault="00E5532F">
      <w:pPr>
        <w:rPr>
          <w:rFonts w:hint="cs"/>
          <w:sz w:val="26"/>
          <w:szCs w:val="26"/>
          <w:rtl/>
        </w:rPr>
      </w:pPr>
    </w:p>
    <w:p w14:paraId="44DB7790" w14:textId="77777777" w:rsidR="00E5532F" w:rsidRDefault="00E5532F">
      <w:pPr>
        <w:rPr>
          <w:rFonts w:hint="cs"/>
          <w:sz w:val="26"/>
          <w:szCs w:val="26"/>
          <w:rtl/>
        </w:rPr>
      </w:pPr>
      <w:r>
        <w:rPr>
          <w:rFonts w:hint="cs"/>
          <w:b/>
          <w:bCs/>
          <w:i/>
          <w:iCs/>
          <w:sz w:val="26"/>
          <w:szCs w:val="26"/>
          <w:rtl/>
        </w:rPr>
        <w:t>29</w:t>
      </w:r>
      <w:r>
        <w:rPr>
          <w:rFonts w:hint="cs"/>
          <w:b/>
          <w:bCs/>
          <w:sz w:val="26"/>
          <w:szCs w:val="26"/>
          <w:rtl/>
        </w:rPr>
        <w:t>.</w:t>
      </w:r>
      <w:r>
        <w:rPr>
          <w:rFonts w:hint="cs"/>
          <w:sz w:val="26"/>
          <w:szCs w:val="26"/>
          <w:rtl/>
        </w:rPr>
        <w:tab/>
        <w:t>את המפגש הטיפולי נשׂוּא האישום, מגדירה המתלוננת כ</w:t>
      </w:r>
      <w:r>
        <w:rPr>
          <w:rFonts w:hint="cs"/>
          <w:b/>
          <w:bCs/>
          <w:sz w:val="26"/>
          <w:szCs w:val="26"/>
          <w:rtl/>
        </w:rPr>
        <w:t>"הטיפול השני"</w:t>
      </w:r>
      <w:r>
        <w:rPr>
          <w:rFonts w:hint="cs"/>
          <w:sz w:val="26"/>
          <w:szCs w:val="26"/>
          <w:rtl/>
        </w:rPr>
        <w:t xml:space="preserve">, או </w:t>
      </w:r>
      <w:r>
        <w:rPr>
          <w:rFonts w:hint="cs"/>
          <w:b/>
          <w:bCs/>
          <w:sz w:val="26"/>
          <w:szCs w:val="26"/>
          <w:rtl/>
        </w:rPr>
        <w:t>"בפעם השנייה"</w:t>
      </w:r>
      <w:r>
        <w:rPr>
          <w:rFonts w:hint="cs"/>
          <w:sz w:val="26"/>
          <w:szCs w:val="26"/>
          <w:rtl/>
        </w:rPr>
        <w:t xml:space="preserve">. לשאלותינו כיצד מתבצע טיפול בדרך-כלל, ענתה הקטינה ספונטאנית: </w:t>
      </w:r>
      <w:r>
        <w:rPr>
          <w:rFonts w:hint="cs"/>
          <w:b/>
          <w:bCs/>
          <w:sz w:val="26"/>
          <w:szCs w:val="26"/>
          <w:rtl/>
        </w:rPr>
        <w:t>"לגעת, אבל לא איפה שהוא נגע לי. לגעת כאילו רגיל... ברגליים בידיים בגב ועוד כמה דברים"</w:t>
      </w:r>
      <w:r>
        <w:rPr>
          <w:rFonts w:hint="cs"/>
          <w:sz w:val="26"/>
          <w:szCs w:val="26"/>
          <w:rtl/>
        </w:rPr>
        <w:t xml:space="preserve"> </w:t>
      </w:r>
      <w:r>
        <w:rPr>
          <w:rFonts w:hint="cs"/>
          <w:b/>
          <w:bCs/>
          <w:sz w:val="26"/>
          <w:szCs w:val="26"/>
          <w:rtl/>
        </w:rPr>
        <w:t>(עמ' 78, ש' 17)</w:t>
      </w:r>
      <w:r>
        <w:rPr>
          <w:rFonts w:hint="cs"/>
          <w:sz w:val="26"/>
          <w:szCs w:val="26"/>
          <w:rtl/>
        </w:rPr>
        <w:t xml:space="preserve">.  בהמשך הוסיפה, בתשובה לשאלות נוספות, כי הנאשם עשה לה גם עיסוי והסבירה מה הכַּוָּנָה. לדבריה, גם בבית-הספר עשו לה עיסוי, אך רק </w:t>
      </w:r>
      <w:r>
        <w:rPr>
          <w:rFonts w:hint="eastAsia"/>
          <w:sz w:val="26"/>
          <w:szCs w:val="26"/>
          <w:rtl/>
        </w:rPr>
        <w:t>עֲבוּר</w:t>
      </w:r>
      <w:r>
        <w:rPr>
          <w:rFonts w:hint="cs"/>
          <w:sz w:val="26"/>
          <w:szCs w:val="26"/>
          <w:rtl/>
        </w:rPr>
        <w:t xml:space="preserve"> הרגליים ולא בכל הגוף, ושוב הוסיפה מיוזמתה: </w:t>
      </w:r>
      <w:r>
        <w:rPr>
          <w:rFonts w:hint="cs"/>
          <w:b/>
          <w:bCs/>
          <w:sz w:val="26"/>
          <w:szCs w:val="26"/>
          <w:rtl/>
        </w:rPr>
        <w:t>"לא נוגעים איפה שהוא נגע"</w:t>
      </w:r>
      <w:r>
        <w:rPr>
          <w:rFonts w:hint="cs"/>
          <w:sz w:val="26"/>
          <w:szCs w:val="26"/>
          <w:rtl/>
        </w:rPr>
        <w:t xml:space="preserve"> </w:t>
      </w:r>
      <w:r>
        <w:rPr>
          <w:rFonts w:hint="cs"/>
          <w:b/>
          <w:bCs/>
          <w:sz w:val="26"/>
          <w:szCs w:val="26"/>
          <w:rtl/>
        </w:rPr>
        <w:t>(עמ' 84, ש' 4)</w:t>
      </w:r>
      <w:r>
        <w:rPr>
          <w:rFonts w:hint="cs"/>
          <w:sz w:val="26"/>
          <w:szCs w:val="26"/>
          <w:rtl/>
        </w:rPr>
        <w:t>.</w:t>
      </w:r>
    </w:p>
    <w:p w14:paraId="3286B30B" w14:textId="77777777" w:rsidR="00E5532F" w:rsidRDefault="00E5532F">
      <w:pPr>
        <w:rPr>
          <w:rFonts w:hint="cs"/>
          <w:sz w:val="26"/>
          <w:szCs w:val="26"/>
          <w:rtl/>
        </w:rPr>
      </w:pPr>
    </w:p>
    <w:p w14:paraId="748F7DC4" w14:textId="77777777" w:rsidR="00E5532F" w:rsidRDefault="00E5532F">
      <w:pPr>
        <w:rPr>
          <w:rFonts w:hint="cs"/>
          <w:sz w:val="26"/>
          <w:szCs w:val="26"/>
          <w:rtl/>
        </w:rPr>
      </w:pPr>
      <w:r>
        <w:rPr>
          <w:rFonts w:hint="cs"/>
          <w:b/>
          <w:bCs/>
          <w:i/>
          <w:iCs/>
          <w:sz w:val="26"/>
          <w:szCs w:val="26"/>
          <w:rtl/>
        </w:rPr>
        <w:t>30</w:t>
      </w:r>
      <w:r>
        <w:rPr>
          <w:rFonts w:hint="cs"/>
          <w:b/>
          <w:bCs/>
          <w:sz w:val="26"/>
          <w:szCs w:val="26"/>
          <w:rtl/>
        </w:rPr>
        <w:t>.</w:t>
      </w:r>
      <w:r>
        <w:rPr>
          <w:rFonts w:hint="cs"/>
          <w:b/>
          <w:bCs/>
          <w:sz w:val="26"/>
          <w:szCs w:val="26"/>
          <w:rtl/>
        </w:rPr>
        <w:tab/>
      </w:r>
      <w:r>
        <w:rPr>
          <w:rFonts w:hint="cs"/>
          <w:sz w:val="26"/>
          <w:szCs w:val="26"/>
          <w:rtl/>
        </w:rPr>
        <w:t xml:space="preserve">כשנתבקשה לספר על אותה </w:t>
      </w:r>
      <w:r>
        <w:rPr>
          <w:rFonts w:hint="cs"/>
          <w:b/>
          <w:bCs/>
          <w:sz w:val="26"/>
          <w:szCs w:val="26"/>
          <w:rtl/>
        </w:rPr>
        <w:t>"הפעם השנייה"</w:t>
      </w:r>
      <w:r>
        <w:rPr>
          <w:rFonts w:hint="cs"/>
          <w:sz w:val="26"/>
          <w:szCs w:val="26"/>
          <w:rtl/>
        </w:rPr>
        <w:t>, ענתה:</w:t>
      </w:r>
    </w:p>
    <w:p w14:paraId="3FD8C110" w14:textId="77777777" w:rsidR="00E5532F" w:rsidRDefault="00E5532F">
      <w:pPr>
        <w:spacing w:line="240" w:lineRule="auto"/>
        <w:rPr>
          <w:rFonts w:hint="cs"/>
          <w:sz w:val="10"/>
          <w:szCs w:val="10"/>
          <w:rtl/>
        </w:rPr>
      </w:pPr>
    </w:p>
    <w:p w14:paraId="79735C33" w14:textId="77777777" w:rsidR="00E5532F" w:rsidRDefault="00E5532F">
      <w:pPr>
        <w:ind w:left="1440" w:right="993"/>
        <w:rPr>
          <w:rFonts w:hint="cs"/>
          <w:b/>
          <w:bCs/>
          <w:sz w:val="26"/>
          <w:szCs w:val="26"/>
          <w:rtl/>
        </w:rPr>
      </w:pPr>
      <w:r>
        <w:rPr>
          <w:rFonts w:hint="cs"/>
          <w:b/>
          <w:bCs/>
          <w:sz w:val="26"/>
          <w:szCs w:val="26"/>
          <w:rtl/>
        </w:rPr>
        <w:t>"בפעם השנייה הוא כן נגע. זה מה שאני זוכרת, שהוא כן נגע ולא הבנתי כלום. לא הבנתי בכלל מה נוגעים בי ומה עושים לי כלום. ושום דבר."</w:t>
      </w:r>
    </w:p>
    <w:p w14:paraId="59A5051D" w14:textId="77777777" w:rsidR="00E5532F" w:rsidRDefault="00E5532F">
      <w:pPr>
        <w:ind w:firstLine="720"/>
        <w:rPr>
          <w:rFonts w:hint="cs"/>
          <w:sz w:val="26"/>
          <w:szCs w:val="26"/>
          <w:rtl/>
        </w:rPr>
      </w:pPr>
      <w:r>
        <w:rPr>
          <w:rFonts w:hint="cs"/>
          <w:b/>
          <w:bCs/>
          <w:sz w:val="26"/>
          <w:szCs w:val="26"/>
          <w:rtl/>
        </w:rPr>
        <w:t>(עמ' 80 ש' 10-9)</w:t>
      </w:r>
      <w:r>
        <w:rPr>
          <w:rFonts w:hint="cs"/>
          <w:sz w:val="26"/>
          <w:szCs w:val="26"/>
          <w:rtl/>
        </w:rPr>
        <w:t>.</w:t>
      </w:r>
    </w:p>
    <w:p w14:paraId="2AC21BA7" w14:textId="77777777" w:rsidR="00E5532F" w:rsidRDefault="00E5532F">
      <w:pPr>
        <w:spacing w:line="240" w:lineRule="auto"/>
        <w:ind w:firstLine="720"/>
        <w:rPr>
          <w:rFonts w:hint="cs"/>
          <w:sz w:val="14"/>
          <w:szCs w:val="14"/>
          <w:rtl/>
        </w:rPr>
      </w:pPr>
    </w:p>
    <w:p w14:paraId="73ABA1A4" w14:textId="77777777" w:rsidR="00E5532F" w:rsidRDefault="00E5532F">
      <w:pPr>
        <w:ind w:firstLine="720"/>
        <w:rPr>
          <w:rFonts w:hint="cs"/>
          <w:sz w:val="26"/>
          <w:szCs w:val="26"/>
          <w:rtl/>
        </w:rPr>
      </w:pPr>
      <w:r>
        <w:rPr>
          <w:rFonts w:hint="cs"/>
          <w:sz w:val="26"/>
          <w:szCs w:val="26"/>
          <w:rtl/>
        </w:rPr>
        <w:t>בהמשך, תיארה המתלוננת את שאירע בּ</w:t>
      </w:r>
      <w:r>
        <w:rPr>
          <w:rFonts w:hint="eastAsia"/>
          <w:sz w:val="26"/>
          <w:szCs w:val="26"/>
          <w:rtl/>
        </w:rPr>
        <w:t>הֱיוֹת</w:t>
      </w:r>
      <w:r>
        <w:rPr>
          <w:rFonts w:hint="cs"/>
          <w:sz w:val="26"/>
          <w:szCs w:val="26"/>
          <w:rtl/>
        </w:rPr>
        <w:t>ה לבושה בתחתונים בלבד ושוכבת על הבטן במיטתה שלה:</w:t>
      </w:r>
    </w:p>
    <w:p w14:paraId="1A6517D4" w14:textId="77777777" w:rsidR="00E5532F" w:rsidRDefault="00E5532F">
      <w:pPr>
        <w:spacing w:line="240" w:lineRule="auto"/>
        <w:ind w:firstLine="720"/>
        <w:rPr>
          <w:rFonts w:hint="cs"/>
          <w:sz w:val="10"/>
          <w:szCs w:val="10"/>
          <w:rtl/>
        </w:rPr>
      </w:pPr>
    </w:p>
    <w:p w14:paraId="334FCE3F" w14:textId="77777777" w:rsidR="00E5532F" w:rsidRDefault="00E5532F">
      <w:pPr>
        <w:ind w:left="1440" w:right="993"/>
        <w:rPr>
          <w:rFonts w:hint="cs"/>
          <w:b/>
          <w:bCs/>
          <w:sz w:val="26"/>
          <w:szCs w:val="26"/>
          <w:rtl/>
        </w:rPr>
      </w:pPr>
      <w:r>
        <w:rPr>
          <w:rFonts w:hint="cs"/>
          <w:b/>
          <w:bCs/>
          <w:sz w:val="26"/>
          <w:szCs w:val="26"/>
          <w:rtl/>
        </w:rPr>
        <w:t>"בהתחלה היה הכל בסדר... כאילו הוא לא עשה כלום.</w:t>
      </w:r>
    </w:p>
    <w:p w14:paraId="17A82380" w14:textId="77777777" w:rsidR="00E5532F" w:rsidRDefault="00E5532F">
      <w:pPr>
        <w:ind w:left="1440" w:right="993"/>
        <w:rPr>
          <w:rFonts w:hint="cs"/>
          <w:b/>
          <w:bCs/>
          <w:sz w:val="26"/>
          <w:szCs w:val="26"/>
          <w:rtl/>
        </w:rPr>
      </w:pPr>
      <w:r>
        <w:rPr>
          <w:rFonts w:hint="cs"/>
          <w:b/>
          <w:bCs/>
          <w:sz w:val="26"/>
          <w:szCs w:val="26"/>
          <w:rtl/>
        </w:rPr>
        <w:t>אבל אחרי זה הוא לאט לאט הוריד לי את התחתונים ואני לא הבנתי בכלל מה הוא עושה, כלום. אז סתם שכבתי ואמרתי לעצמי 'למה לעשות לי את זה'. כלום. הוא לא סיפר כלום... ואז הוא הוריד לי את התחתונים והתחיל לגעת איפה שנוגעים... הוא נגע איפה שעושים את החור של הקקי שם הוא לחץ עם האצבע... והוא נגע שם עם האצבע והוא לחץ. אחרי שהלכתי לשירותים ועשיתי קקי שרף לי. ולא הבנתי כלום, לא הבנתי למה הוא נוגע, מה עשיתי לו בכלל, כלום.</w:t>
      </w:r>
    </w:p>
    <w:p w14:paraId="2866AC75" w14:textId="77777777" w:rsidR="00E5532F" w:rsidRDefault="00E5532F">
      <w:pPr>
        <w:ind w:left="1440" w:right="993"/>
        <w:rPr>
          <w:rFonts w:hint="cs"/>
          <w:b/>
          <w:bCs/>
          <w:sz w:val="26"/>
          <w:szCs w:val="26"/>
          <w:rtl/>
        </w:rPr>
      </w:pPr>
      <w:r>
        <w:rPr>
          <w:rFonts w:hint="cs"/>
          <w:b/>
          <w:bCs/>
          <w:sz w:val="26"/>
          <w:szCs w:val="26"/>
          <w:rtl/>
        </w:rPr>
        <w:t>לא עשיתי לו כלום. סתם נראה לי שהוא התעורר בבוקר והחליט לגעת בעניינים..."</w:t>
      </w:r>
    </w:p>
    <w:p w14:paraId="05F2DEDF" w14:textId="77777777" w:rsidR="00E5532F" w:rsidRDefault="00E5532F">
      <w:pPr>
        <w:ind w:left="720"/>
        <w:rPr>
          <w:rFonts w:hint="cs"/>
          <w:sz w:val="26"/>
          <w:szCs w:val="26"/>
          <w:rtl/>
        </w:rPr>
      </w:pPr>
      <w:r>
        <w:rPr>
          <w:rFonts w:hint="cs"/>
          <w:b/>
          <w:bCs/>
          <w:sz w:val="26"/>
          <w:szCs w:val="26"/>
          <w:rtl/>
        </w:rPr>
        <w:t>(עמ' 81, ש' 19-3)</w:t>
      </w:r>
      <w:r>
        <w:rPr>
          <w:rFonts w:hint="cs"/>
          <w:sz w:val="26"/>
          <w:szCs w:val="26"/>
          <w:rtl/>
        </w:rPr>
        <w:t>.</w:t>
      </w:r>
    </w:p>
    <w:p w14:paraId="515CC6BC" w14:textId="77777777" w:rsidR="00E5532F" w:rsidRDefault="00E5532F">
      <w:pPr>
        <w:spacing w:line="240" w:lineRule="auto"/>
        <w:rPr>
          <w:rFonts w:hint="cs"/>
          <w:sz w:val="14"/>
          <w:szCs w:val="14"/>
          <w:rtl/>
        </w:rPr>
      </w:pPr>
    </w:p>
    <w:p w14:paraId="6F40FD33" w14:textId="77777777" w:rsidR="00E5532F" w:rsidRDefault="00E5532F">
      <w:pPr>
        <w:ind w:firstLine="720"/>
        <w:rPr>
          <w:rFonts w:hint="cs"/>
          <w:sz w:val="26"/>
          <w:szCs w:val="26"/>
          <w:rtl/>
        </w:rPr>
      </w:pPr>
      <w:r>
        <w:rPr>
          <w:rFonts w:hint="cs"/>
          <w:sz w:val="26"/>
          <w:szCs w:val="26"/>
          <w:rtl/>
        </w:rPr>
        <w:t xml:space="preserve">לשְׁאֵלָה נוספת, המשיכה ואמרה, כי הנאשם נגע לה עם האצבע והרגישה כי שורף לה שֶׁכֵּן הוא הכניס את האצבע </w:t>
      </w:r>
      <w:r>
        <w:rPr>
          <w:rFonts w:hint="cs"/>
          <w:b/>
          <w:bCs/>
          <w:sz w:val="26"/>
          <w:szCs w:val="26"/>
          <w:rtl/>
        </w:rPr>
        <w:t>"עמוק עמוק"</w:t>
      </w:r>
      <w:r>
        <w:rPr>
          <w:rFonts w:hint="cs"/>
          <w:sz w:val="26"/>
          <w:szCs w:val="26"/>
          <w:rtl/>
        </w:rPr>
        <w:t xml:space="preserve">. הקטינה הדגישה שוב ושוב, כי לא הבינה מה קורה והייתה </w:t>
      </w:r>
      <w:r>
        <w:rPr>
          <w:rFonts w:hint="cs"/>
          <w:b/>
          <w:bCs/>
          <w:sz w:val="26"/>
          <w:szCs w:val="26"/>
          <w:rtl/>
        </w:rPr>
        <w:t>"בהלם"</w:t>
      </w:r>
      <w:r>
        <w:rPr>
          <w:rFonts w:hint="cs"/>
          <w:sz w:val="26"/>
          <w:szCs w:val="26"/>
          <w:rtl/>
        </w:rPr>
        <w:t xml:space="preserve">. לשאלת התובעת כיצד הגיבה, ענתה שצעקה: </w:t>
      </w:r>
      <w:r>
        <w:rPr>
          <w:rFonts w:hint="cs"/>
          <w:b/>
          <w:bCs/>
          <w:sz w:val="26"/>
          <w:szCs w:val="26"/>
          <w:rtl/>
        </w:rPr>
        <w:t>"אַי"</w:t>
      </w:r>
      <w:r>
        <w:rPr>
          <w:rFonts w:hint="cs"/>
          <w:sz w:val="26"/>
          <w:szCs w:val="26"/>
          <w:rtl/>
        </w:rPr>
        <w:t>, ולדבריה הנאשם שמע ואף שאל אותה אִם הכל בסדר והיא ענתה בחיוב משום שפּחדה (</w:t>
      </w:r>
      <w:r>
        <w:rPr>
          <w:rFonts w:hint="cs"/>
          <w:b/>
          <w:bCs/>
          <w:sz w:val="26"/>
          <w:szCs w:val="26"/>
          <w:rtl/>
        </w:rPr>
        <w:t>"פחדתי ממנו. פחדתי שיעשה לי דברים יותר גרועים. כאילו פחדתי ממנו..."</w:t>
      </w:r>
      <w:r>
        <w:rPr>
          <w:rFonts w:hint="cs"/>
          <w:sz w:val="26"/>
          <w:szCs w:val="26"/>
          <w:rtl/>
        </w:rPr>
        <w:t xml:space="preserve"> - </w:t>
      </w:r>
      <w:r>
        <w:rPr>
          <w:rFonts w:hint="cs"/>
          <w:b/>
          <w:bCs/>
          <w:sz w:val="26"/>
          <w:szCs w:val="26"/>
          <w:rtl/>
        </w:rPr>
        <w:t>עמ' 82, ש'          20-16</w:t>
      </w:r>
      <w:r>
        <w:rPr>
          <w:rFonts w:hint="cs"/>
          <w:sz w:val="26"/>
          <w:szCs w:val="26"/>
          <w:rtl/>
        </w:rPr>
        <w:t>).</w:t>
      </w:r>
    </w:p>
    <w:p w14:paraId="2B3E84BD" w14:textId="77777777" w:rsidR="00E5532F" w:rsidRDefault="00E5532F">
      <w:pPr>
        <w:ind w:firstLine="720"/>
        <w:rPr>
          <w:rFonts w:hint="cs"/>
          <w:sz w:val="26"/>
          <w:szCs w:val="26"/>
          <w:rtl/>
        </w:rPr>
      </w:pPr>
      <w:r>
        <w:rPr>
          <w:rFonts w:hint="cs"/>
          <w:sz w:val="26"/>
          <w:szCs w:val="26"/>
          <w:rtl/>
        </w:rPr>
        <w:t>ואולם, הוסיפה אחר-כך הקטינה ואמרה, הנאשם לא חזר על מעשיו, אלא המשיך בביצוע עיסוי כשהיא מצויה בהלם (</w:t>
      </w:r>
      <w:r>
        <w:rPr>
          <w:rFonts w:hint="cs"/>
          <w:b/>
          <w:bCs/>
          <w:sz w:val="26"/>
          <w:szCs w:val="26"/>
          <w:rtl/>
        </w:rPr>
        <w:t>"אני אומרת לך שהייתי בהלם. אני לא הבנתי      כלום"</w:t>
      </w:r>
      <w:r>
        <w:rPr>
          <w:rFonts w:hint="cs"/>
          <w:sz w:val="26"/>
          <w:szCs w:val="26"/>
          <w:rtl/>
        </w:rPr>
        <w:t xml:space="preserve"> - </w:t>
      </w:r>
      <w:r>
        <w:rPr>
          <w:rFonts w:hint="cs"/>
          <w:b/>
          <w:bCs/>
          <w:sz w:val="26"/>
          <w:szCs w:val="26"/>
          <w:rtl/>
        </w:rPr>
        <w:t>עמ' 84, ש' 21</w:t>
      </w:r>
      <w:r>
        <w:rPr>
          <w:rFonts w:hint="cs"/>
          <w:sz w:val="26"/>
          <w:szCs w:val="26"/>
          <w:rtl/>
        </w:rPr>
        <w:t>).</w:t>
      </w:r>
    </w:p>
    <w:p w14:paraId="18772034" w14:textId="77777777" w:rsidR="00E5532F" w:rsidRDefault="00E5532F">
      <w:pPr>
        <w:ind w:firstLine="720"/>
        <w:rPr>
          <w:rFonts w:hint="cs"/>
          <w:sz w:val="26"/>
          <w:szCs w:val="26"/>
          <w:rtl/>
        </w:rPr>
      </w:pPr>
      <w:r>
        <w:rPr>
          <w:rFonts w:hint="cs"/>
          <w:sz w:val="26"/>
          <w:szCs w:val="26"/>
          <w:rtl/>
        </w:rPr>
        <w:t>עוד הסבירה בהמשך, כי לא היה מדובר במעשה קצר וּמהיר אלא בנגיעה ממושכת (</w:t>
      </w:r>
      <w:r>
        <w:rPr>
          <w:rFonts w:hint="cs"/>
          <w:b/>
          <w:bCs/>
          <w:sz w:val="26"/>
          <w:szCs w:val="26"/>
          <w:rtl/>
        </w:rPr>
        <w:t>"לא, הכניס, ממש הכניס ארוך כזה"</w:t>
      </w:r>
      <w:r>
        <w:rPr>
          <w:rFonts w:hint="cs"/>
          <w:sz w:val="26"/>
          <w:szCs w:val="26"/>
          <w:rtl/>
        </w:rPr>
        <w:t xml:space="preserve"> - </w:t>
      </w:r>
      <w:r>
        <w:rPr>
          <w:rFonts w:hint="cs"/>
          <w:b/>
          <w:bCs/>
          <w:sz w:val="26"/>
          <w:szCs w:val="26"/>
          <w:rtl/>
        </w:rPr>
        <w:t>עמ' 83, ש' 5</w:t>
      </w:r>
      <w:r>
        <w:rPr>
          <w:rFonts w:hint="cs"/>
          <w:sz w:val="26"/>
          <w:szCs w:val="26"/>
          <w:rtl/>
        </w:rPr>
        <w:t>).</w:t>
      </w:r>
    </w:p>
    <w:p w14:paraId="2D1B20B1" w14:textId="77777777" w:rsidR="00E5532F" w:rsidRDefault="00E5532F">
      <w:pPr>
        <w:ind w:firstLine="720"/>
        <w:rPr>
          <w:rFonts w:hint="cs"/>
          <w:sz w:val="26"/>
          <w:szCs w:val="26"/>
          <w:rtl/>
        </w:rPr>
      </w:pPr>
      <w:r>
        <w:rPr>
          <w:rFonts w:hint="cs"/>
          <w:sz w:val="26"/>
          <w:szCs w:val="26"/>
          <w:rtl/>
        </w:rPr>
        <w:t>כשנשאלה אולי מעשה זה היה חלק מהטיפול, ענתה הקטינה ואמרה:</w:t>
      </w:r>
    </w:p>
    <w:p w14:paraId="04C1E9D1" w14:textId="77777777" w:rsidR="00E5532F" w:rsidRDefault="00E5532F">
      <w:pPr>
        <w:spacing w:line="240" w:lineRule="auto"/>
        <w:ind w:firstLine="720"/>
        <w:rPr>
          <w:rFonts w:hint="cs"/>
          <w:sz w:val="10"/>
          <w:szCs w:val="10"/>
          <w:rtl/>
        </w:rPr>
      </w:pPr>
    </w:p>
    <w:p w14:paraId="1E339D4B" w14:textId="77777777" w:rsidR="00E5532F" w:rsidRDefault="00E5532F">
      <w:pPr>
        <w:ind w:left="1440" w:right="993"/>
        <w:rPr>
          <w:rFonts w:hint="cs"/>
          <w:b/>
          <w:bCs/>
          <w:sz w:val="26"/>
          <w:szCs w:val="26"/>
          <w:rtl/>
        </w:rPr>
      </w:pPr>
      <w:r>
        <w:rPr>
          <w:rFonts w:hint="cs"/>
          <w:b/>
          <w:bCs/>
          <w:sz w:val="26"/>
          <w:szCs w:val="26"/>
          <w:rtl/>
        </w:rPr>
        <w:t>"אם זה היה חלק הוא היה אומר לי. הוא לא אמר, הוא אמר שהוא רק עושה טיפולים, זה מה שהוא אמר. כאילו, הוא לא אמר לי שהוא מוריד את התחתונים. הוא לא שאל אותי. אם הוא היה שואל אותי, לא הייתי אומרת לו. הייתי אומר לו לא, אבל הוא לא שאל אותי, הוא לא אמר לי כלום.</w:t>
      </w:r>
    </w:p>
    <w:p w14:paraId="3D25F9B9" w14:textId="77777777" w:rsidR="00E5532F" w:rsidRDefault="00E5532F">
      <w:pPr>
        <w:ind w:left="1440" w:right="993"/>
        <w:rPr>
          <w:rFonts w:hint="cs"/>
          <w:sz w:val="26"/>
          <w:szCs w:val="26"/>
          <w:rtl/>
        </w:rPr>
      </w:pPr>
      <w:r>
        <w:rPr>
          <w:rFonts w:hint="cs"/>
          <w:b/>
          <w:bCs/>
          <w:sz w:val="26"/>
          <w:szCs w:val="26"/>
          <w:rtl/>
        </w:rPr>
        <w:t>אז לא הבנתי כאילו... אני פשוט שכבתי בהלם ולא דיברתי כלום. דיברתי עם עצמי, אבל לא דיברתי כלום. לא עניתי לו לא, לא..."</w:t>
      </w:r>
    </w:p>
    <w:p w14:paraId="74E9FFE0" w14:textId="77777777" w:rsidR="00E5532F" w:rsidRDefault="00E5532F">
      <w:pPr>
        <w:ind w:firstLine="720"/>
        <w:rPr>
          <w:rFonts w:hint="cs"/>
          <w:sz w:val="26"/>
          <w:szCs w:val="26"/>
          <w:rtl/>
        </w:rPr>
      </w:pPr>
      <w:r>
        <w:rPr>
          <w:rFonts w:hint="cs"/>
          <w:b/>
          <w:bCs/>
          <w:sz w:val="26"/>
          <w:szCs w:val="26"/>
          <w:rtl/>
        </w:rPr>
        <w:t>(עמ' 83, ש' 16-10)</w:t>
      </w:r>
      <w:r>
        <w:rPr>
          <w:rFonts w:hint="cs"/>
          <w:sz w:val="26"/>
          <w:szCs w:val="26"/>
          <w:rtl/>
        </w:rPr>
        <w:t>.</w:t>
      </w:r>
    </w:p>
    <w:p w14:paraId="500A3421" w14:textId="77777777" w:rsidR="00E5532F" w:rsidRDefault="00E5532F">
      <w:pPr>
        <w:spacing w:line="240" w:lineRule="auto"/>
        <w:rPr>
          <w:rFonts w:hint="cs"/>
          <w:sz w:val="14"/>
          <w:szCs w:val="14"/>
          <w:rtl/>
        </w:rPr>
      </w:pPr>
    </w:p>
    <w:p w14:paraId="327EA44A" w14:textId="77777777" w:rsidR="00E5532F" w:rsidRDefault="00E5532F">
      <w:pPr>
        <w:rPr>
          <w:rFonts w:hint="cs"/>
          <w:sz w:val="26"/>
          <w:szCs w:val="26"/>
          <w:rtl/>
        </w:rPr>
      </w:pPr>
      <w:r>
        <w:rPr>
          <w:rFonts w:hint="cs"/>
          <w:sz w:val="26"/>
          <w:szCs w:val="26"/>
          <w:rtl/>
        </w:rPr>
        <w:tab/>
        <w:t xml:space="preserve">לשְׁאֵלָה, איפה הייתה </w:t>
      </w:r>
      <w:r>
        <w:rPr>
          <w:sz w:val="26"/>
          <w:szCs w:val="26"/>
          <w:rtl/>
        </w:rPr>
        <w:t>אִ</w:t>
      </w:r>
      <w:r>
        <w:rPr>
          <w:rFonts w:hint="cs"/>
          <w:sz w:val="26"/>
          <w:szCs w:val="26"/>
          <w:rtl/>
        </w:rPr>
        <w:t>י</w:t>
      </w:r>
      <w:r>
        <w:rPr>
          <w:sz w:val="26"/>
          <w:szCs w:val="26"/>
          <w:rtl/>
        </w:rPr>
        <w:t>מָּהּ</w:t>
      </w:r>
      <w:r>
        <w:rPr>
          <w:rFonts w:hint="cs"/>
          <w:sz w:val="26"/>
          <w:szCs w:val="26"/>
          <w:rtl/>
        </w:rPr>
        <w:t xml:space="preserve"> בכל הזמן הזה, ענתה כי הייתה בסלון והוסיפה מיד: </w:t>
      </w:r>
      <w:r>
        <w:rPr>
          <w:rFonts w:hint="cs"/>
          <w:b/>
          <w:bCs/>
          <w:sz w:val="26"/>
          <w:szCs w:val="26"/>
          <w:rtl/>
        </w:rPr>
        <w:t>"אבל היא לא שמעה שאמרתי 'אַי'. הוא רק שמע"</w:t>
      </w:r>
      <w:r>
        <w:rPr>
          <w:rFonts w:hint="cs"/>
          <w:sz w:val="26"/>
          <w:szCs w:val="26"/>
          <w:rtl/>
        </w:rPr>
        <w:t xml:space="preserve"> </w:t>
      </w:r>
      <w:r>
        <w:rPr>
          <w:rFonts w:hint="cs"/>
          <w:b/>
          <w:bCs/>
          <w:sz w:val="26"/>
          <w:szCs w:val="26"/>
          <w:rtl/>
        </w:rPr>
        <w:t>(עמ' 84, ש' 12)</w:t>
      </w:r>
      <w:r>
        <w:rPr>
          <w:rFonts w:hint="cs"/>
          <w:sz w:val="26"/>
          <w:szCs w:val="26"/>
          <w:rtl/>
        </w:rPr>
        <w:t xml:space="preserve">. לשאלות הסניגור בחקירה-הנגדית, עמדה על כך כי </w:t>
      </w:r>
      <w:r>
        <w:rPr>
          <w:sz w:val="26"/>
          <w:szCs w:val="26"/>
          <w:rtl/>
        </w:rPr>
        <w:t>אִ</w:t>
      </w:r>
      <w:r>
        <w:rPr>
          <w:rFonts w:hint="cs"/>
          <w:sz w:val="26"/>
          <w:szCs w:val="26"/>
          <w:rtl/>
        </w:rPr>
        <w:t>י</w:t>
      </w:r>
      <w:r>
        <w:rPr>
          <w:sz w:val="26"/>
          <w:szCs w:val="26"/>
          <w:rtl/>
        </w:rPr>
        <w:t>מָּהּ</w:t>
      </w:r>
      <w:r>
        <w:rPr>
          <w:rFonts w:hint="cs"/>
          <w:sz w:val="26"/>
          <w:szCs w:val="26"/>
          <w:rtl/>
        </w:rPr>
        <w:t xml:space="preserve"> לא ידעה מה אירע בחדר הטיפולים. לדבריה, היא חזרה ואמרה כי </w:t>
      </w:r>
      <w:r>
        <w:rPr>
          <w:sz w:val="26"/>
          <w:szCs w:val="26"/>
          <w:rtl/>
        </w:rPr>
        <w:t>אִ</w:t>
      </w:r>
      <w:r>
        <w:rPr>
          <w:rFonts w:hint="cs"/>
          <w:sz w:val="26"/>
          <w:szCs w:val="26"/>
          <w:rtl/>
        </w:rPr>
        <w:t>י</w:t>
      </w:r>
      <w:r>
        <w:rPr>
          <w:sz w:val="26"/>
          <w:szCs w:val="26"/>
          <w:rtl/>
        </w:rPr>
        <w:t>מָּהּ</w:t>
      </w:r>
      <w:r>
        <w:rPr>
          <w:rFonts w:hint="cs"/>
          <w:sz w:val="26"/>
          <w:szCs w:val="26"/>
          <w:rtl/>
        </w:rPr>
        <w:t xml:space="preserve"> אכן הייתה </w:t>
      </w:r>
      <w:r>
        <w:rPr>
          <w:sz w:val="26"/>
          <w:szCs w:val="26"/>
          <w:rtl/>
        </w:rPr>
        <w:t>בּ</w:t>
      </w:r>
      <w:r>
        <w:rPr>
          <w:rFonts w:hint="cs"/>
          <w:sz w:val="26"/>
          <w:szCs w:val="26"/>
          <w:rtl/>
        </w:rPr>
        <w:t>ָ</w:t>
      </w:r>
      <w:r>
        <w:rPr>
          <w:sz w:val="26"/>
          <w:szCs w:val="26"/>
          <w:rtl/>
        </w:rPr>
        <w:t>בַּיִת</w:t>
      </w:r>
      <w:r>
        <w:rPr>
          <w:rFonts w:hint="cs"/>
          <w:sz w:val="26"/>
          <w:szCs w:val="26"/>
          <w:rtl/>
        </w:rPr>
        <w:t>, אבל רק נכנסה ויצאה מהחדר והתעקשה כי הדלת הייתה סגורה.</w:t>
      </w:r>
    </w:p>
    <w:p w14:paraId="3F717D9B" w14:textId="77777777" w:rsidR="00E5532F" w:rsidRDefault="00E5532F">
      <w:pPr>
        <w:rPr>
          <w:rFonts w:hint="cs"/>
          <w:sz w:val="26"/>
          <w:szCs w:val="26"/>
          <w:rtl/>
        </w:rPr>
      </w:pPr>
      <w:r>
        <w:rPr>
          <w:rFonts w:hint="cs"/>
          <w:b/>
          <w:bCs/>
          <w:i/>
          <w:iCs/>
          <w:sz w:val="26"/>
          <w:szCs w:val="26"/>
          <w:rtl/>
        </w:rPr>
        <w:t>31</w:t>
      </w:r>
      <w:r>
        <w:rPr>
          <w:rFonts w:hint="cs"/>
          <w:b/>
          <w:bCs/>
          <w:sz w:val="26"/>
          <w:szCs w:val="26"/>
          <w:rtl/>
        </w:rPr>
        <w:t>.</w:t>
      </w:r>
      <w:r>
        <w:rPr>
          <w:rFonts w:hint="cs"/>
          <w:sz w:val="26"/>
          <w:szCs w:val="26"/>
          <w:rtl/>
        </w:rPr>
        <w:tab/>
        <w:t>מדברי הקטינה עולה, כי לאחר לכתו של הנאשם, הייתה במצב נפשי קשה. היא חשה רעידוֹת ועיוותים בגופה, הייתה עצבנית, כועסת וּבוכה:</w:t>
      </w:r>
    </w:p>
    <w:p w14:paraId="7FEC6B29" w14:textId="77777777" w:rsidR="00E5532F" w:rsidRDefault="00E5532F">
      <w:pPr>
        <w:spacing w:line="240" w:lineRule="auto"/>
        <w:rPr>
          <w:rFonts w:hint="cs"/>
          <w:sz w:val="10"/>
          <w:szCs w:val="10"/>
          <w:rtl/>
        </w:rPr>
      </w:pPr>
    </w:p>
    <w:p w14:paraId="2BD80B84" w14:textId="77777777" w:rsidR="00E5532F" w:rsidRDefault="00E5532F">
      <w:pPr>
        <w:ind w:left="1440" w:right="993"/>
        <w:rPr>
          <w:rFonts w:hint="cs"/>
          <w:b/>
          <w:bCs/>
          <w:sz w:val="26"/>
          <w:szCs w:val="26"/>
          <w:rtl/>
        </w:rPr>
      </w:pPr>
      <w:r>
        <w:rPr>
          <w:rFonts w:hint="cs"/>
          <w:b/>
          <w:bCs/>
          <w:sz w:val="26"/>
          <w:szCs w:val="26"/>
          <w:rtl/>
        </w:rPr>
        <w:t>"הרגשתי כאילו אחרי זה, אחרי שהוא נגע בי, עיוותים כאלה ועצבנות וכאילו בא לי להרוג אותו בעוד שתי שניות... כאילו רעידה כזאת, כאילו לא רגילה. הערה: העדה מדגישה בידיים, בתנועות ידיים ובגוף את הרגשותיה."</w:t>
      </w:r>
    </w:p>
    <w:p w14:paraId="1A3E981A" w14:textId="77777777" w:rsidR="00E5532F" w:rsidRDefault="00E5532F">
      <w:pPr>
        <w:ind w:firstLine="720"/>
        <w:rPr>
          <w:rFonts w:hint="cs"/>
          <w:sz w:val="26"/>
          <w:szCs w:val="26"/>
          <w:rtl/>
        </w:rPr>
      </w:pPr>
      <w:r>
        <w:rPr>
          <w:rFonts w:hint="cs"/>
          <w:b/>
          <w:bCs/>
          <w:sz w:val="26"/>
          <w:szCs w:val="26"/>
          <w:rtl/>
        </w:rPr>
        <w:t>(עמ' 85, ש' 23 - עמ' 86, ש' 3-1)</w:t>
      </w:r>
      <w:r>
        <w:rPr>
          <w:rFonts w:hint="cs"/>
          <w:sz w:val="26"/>
          <w:szCs w:val="26"/>
          <w:rtl/>
        </w:rPr>
        <w:t>.</w:t>
      </w:r>
    </w:p>
    <w:p w14:paraId="6E5DEC6B" w14:textId="77777777" w:rsidR="00E5532F" w:rsidRDefault="00E5532F">
      <w:pPr>
        <w:spacing w:line="240" w:lineRule="auto"/>
        <w:rPr>
          <w:rFonts w:hint="cs"/>
          <w:sz w:val="14"/>
          <w:szCs w:val="14"/>
          <w:rtl/>
        </w:rPr>
      </w:pPr>
    </w:p>
    <w:p w14:paraId="2443AFF2" w14:textId="77777777" w:rsidR="00E5532F" w:rsidRDefault="00E5532F">
      <w:pPr>
        <w:rPr>
          <w:rFonts w:hint="cs"/>
          <w:sz w:val="26"/>
          <w:szCs w:val="26"/>
          <w:rtl/>
        </w:rPr>
      </w:pPr>
      <w:r>
        <w:rPr>
          <w:rFonts w:hint="cs"/>
          <w:sz w:val="26"/>
          <w:szCs w:val="26"/>
          <w:rtl/>
        </w:rPr>
        <w:tab/>
        <w:t>כהמחשה ל</w:t>
      </w:r>
      <w:r>
        <w:rPr>
          <w:rFonts w:hint="eastAsia"/>
          <w:sz w:val="26"/>
          <w:szCs w:val="26"/>
          <w:rtl/>
        </w:rPr>
        <w:t>מַצָּ</w:t>
      </w:r>
      <w:r>
        <w:rPr>
          <w:rFonts w:hint="cs"/>
          <w:sz w:val="26"/>
          <w:szCs w:val="26"/>
          <w:rtl/>
        </w:rPr>
        <w:t>בַהּ אז, סיפרה הקטינה כי לאחר לכתו של הנאשם, התקשרה אליה סבתהּ בטלפון. מרוב עצבים, וּמאחר ולא רצתה לדבר עם איש, ענתה לה בגסוּת ואף ניתקה את הטלפון וּבכתה (</w:t>
      </w:r>
      <w:r>
        <w:rPr>
          <w:rFonts w:hint="cs"/>
          <w:b/>
          <w:bCs/>
          <w:sz w:val="26"/>
          <w:szCs w:val="26"/>
          <w:rtl/>
        </w:rPr>
        <w:t>"הוצאתי את העצבים עליה"</w:t>
      </w:r>
      <w:r>
        <w:rPr>
          <w:rFonts w:hint="cs"/>
          <w:sz w:val="26"/>
          <w:szCs w:val="26"/>
          <w:rtl/>
        </w:rPr>
        <w:t xml:space="preserve"> - </w:t>
      </w:r>
      <w:r>
        <w:rPr>
          <w:rFonts w:hint="cs"/>
          <w:b/>
          <w:bCs/>
          <w:sz w:val="26"/>
          <w:szCs w:val="26"/>
          <w:rtl/>
        </w:rPr>
        <w:t>עמ' 85, ש' 8</w:t>
      </w:r>
      <w:r>
        <w:rPr>
          <w:rFonts w:hint="cs"/>
          <w:sz w:val="26"/>
          <w:szCs w:val="26"/>
          <w:rtl/>
        </w:rPr>
        <w:t>).</w:t>
      </w:r>
    </w:p>
    <w:p w14:paraId="53C1A01E" w14:textId="77777777" w:rsidR="00E5532F" w:rsidRDefault="00E5532F">
      <w:pPr>
        <w:ind w:firstLine="720"/>
        <w:rPr>
          <w:rFonts w:hint="cs"/>
          <w:sz w:val="26"/>
          <w:szCs w:val="26"/>
          <w:rtl/>
        </w:rPr>
      </w:pPr>
      <w:r>
        <w:rPr>
          <w:rFonts w:hint="cs"/>
          <w:sz w:val="26"/>
          <w:szCs w:val="26"/>
          <w:rtl/>
        </w:rPr>
        <w:t xml:space="preserve">יצוין, כי בחקירתה הנגדית חזרה על דבריה אֵלֶּה, למרות טענת הסניגור על גירסה שונה של הסבתא - שלא הוגשה בפנינו - והדגישה שוב כי הייתה עצובה, לא רצתה לדבר עם אף אחד וּמרוב עצבים ניתקה לסבתא את הטלפון </w:t>
      </w:r>
      <w:r>
        <w:rPr>
          <w:rFonts w:hint="cs"/>
          <w:b/>
          <w:bCs/>
          <w:sz w:val="26"/>
          <w:szCs w:val="26"/>
          <w:rtl/>
        </w:rPr>
        <w:t>(עמ' 101)</w:t>
      </w:r>
      <w:r>
        <w:rPr>
          <w:rFonts w:hint="cs"/>
          <w:sz w:val="26"/>
          <w:szCs w:val="26"/>
          <w:rtl/>
        </w:rPr>
        <w:t>. עוד הוסיפה ואמרה, כי בשיחה נוספת עם הסבתא, הסבירה לה כי הייתה עצבנית ולכן התנהגה כפי שהתנהגה, אך לא סיפרה לה את אשר אירע וּמה הייתה הסיבה לעצבנותה.</w:t>
      </w:r>
    </w:p>
    <w:p w14:paraId="46288A7F" w14:textId="77777777" w:rsidR="00E5532F" w:rsidRDefault="00E5532F">
      <w:pPr>
        <w:rPr>
          <w:rFonts w:hint="cs"/>
          <w:sz w:val="26"/>
          <w:szCs w:val="26"/>
          <w:rtl/>
        </w:rPr>
      </w:pPr>
    </w:p>
    <w:p w14:paraId="1C55FDAF" w14:textId="77777777" w:rsidR="00E5532F" w:rsidRDefault="00E5532F">
      <w:pPr>
        <w:rPr>
          <w:rFonts w:hint="cs"/>
          <w:sz w:val="26"/>
          <w:szCs w:val="26"/>
          <w:rtl/>
        </w:rPr>
      </w:pPr>
      <w:r>
        <w:rPr>
          <w:rFonts w:hint="cs"/>
          <w:b/>
          <w:bCs/>
          <w:i/>
          <w:iCs/>
          <w:sz w:val="26"/>
          <w:szCs w:val="26"/>
          <w:rtl/>
        </w:rPr>
        <w:t>32.</w:t>
      </w:r>
      <w:r>
        <w:rPr>
          <w:rFonts w:hint="cs"/>
          <w:sz w:val="26"/>
          <w:szCs w:val="26"/>
          <w:rtl/>
        </w:rPr>
        <w:tab/>
        <w:t>עוד סיפרה הקטינה, כי לאחר שהסתיים הטיפול, כשהלכה לשירותים, הרגישה ששורף לה בישבן. היא קראה ל</w:t>
      </w:r>
      <w:r>
        <w:rPr>
          <w:sz w:val="26"/>
          <w:szCs w:val="26"/>
          <w:rtl/>
        </w:rPr>
        <w:t>אִ</w:t>
      </w:r>
      <w:r>
        <w:rPr>
          <w:rFonts w:hint="cs"/>
          <w:sz w:val="26"/>
          <w:szCs w:val="26"/>
          <w:rtl/>
        </w:rPr>
        <w:t>י</w:t>
      </w:r>
      <w:r>
        <w:rPr>
          <w:sz w:val="26"/>
          <w:szCs w:val="26"/>
          <w:rtl/>
        </w:rPr>
        <w:t>מָּהּ</w:t>
      </w:r>
      <w:r>
        <w:rPr>
          <w:rFonts w:hint="cs"/>
          <w:sz w:val="26"/>
          <w:szCs w:val="26"/>
          <w:rtl/>
        </w:rPr>
        <w:t>, שאמרה לה כי המקום אדום וּמרחה לה משחה. בשלב זה, לדבריה, עדיין לא סיפרה לָאֵם כי הנאשם נגע בה.</w:t>
      </w:r>
    </w:p>
    <w:p w14:paraId="29F1EA5B" w14:textId="77777777" w:rsidR="00E5532F" w:rsidRDefault="00E5532F">
      <w:pPr>
        <w:ind w:firstLine="720"/>
        <w:rPr>
          <w:rFonts w:hint="cs"/>
          <w:sz w:val="26"/>
          <w:szCs w:val="26"/>
          <w:rtl/>
        </w:rPr>
      </w:pPr>
      <w:r>
        <w:rPr>
          <w:rFonts w:hint="cs"/>
          <w:sz w:val="26"/>
          <w:szCs w:val="26"/>
          <w:rtl/>
        </w:rPr>
        <w:t>לשאלת הסניגור הכיצד זה לא סיפרה הָאֵם על כך, עמדה הקטינה על גירסתה דלעיל, וחזרה עליה במדויק וּבביטחון. עוד אמרה, כי אִם לא סיפרה זאת לחוקרת-הילדים, יתכן ושכחה.</w:t>
      </w:r>
    </w:p>
    <w:p w14:paraId="40B87F59" w14:textId="77777777" w:rsidR="00E5532F" w:rsidRDefault="00E5532F">
      <w:pPr>
        <w:rPr>
          <w:rFonts w:hint="cs"/>
          <w:sz w:val="26"/>
          <w:szCs w:val="26"/>
          <w:rtl/>
        </w:rPr>
      </w:pPr>
    </w:p>
    <w:p w14:paraId="00FA4E74" w14:textId="77777777" w:rsidR="00E5532F" w:rsidRDefault="00E5532F">
      <w:pPr>
        <w:rPr>
          <w:rFonts w:hint="cs"/>
          <w:sz w:val="26"/>
          <w:szCs w:val="26"/>
          <w:rtl/>
        </w:rPr>
      </w:pPr>
      <w:r>
        <w:rPr>
          <w:rFonts w:hint="cs"/>
          <w:b/>
          <w:bCs/>
          <w:i/>
          <w:iCs/>
          <w:sz w:val="26"/>
          <w:szCs w:val="26"/>
          <w:rtl/>
        </w:rPr>
        <w:t>33.</w:t>
      </w:r>
      <w:r>
        <w:rPr>
          <w:rFonts w:hint="cs"/>
          <w:sz w:val="26"/>
          <w:szCs w:val="26"/>
          <w:rtl/>
        </w:rPr>
        <w:tab/>
        <w:t xml:space="preserve">ואכן, מעֵדוּתָהּ של המתלוננת עולה, כי תחילה סיפרה על </w:t>
      </w:r>
      <w:r>
        <w:rPr>
          <w:rFonts w:hint="eastAsia"/>
          <w:sz w:val="26"/>
          <w:szCs w:val="26"/>
          <w:rtl/>
        </w:rPr>
        <w:t>מַעֲשֶׂ</w:t>
      </w:r>
      <w:r>
        <w:rPr>
          <w:rFonts w:hint="cs"/>
          <w:sz w:val="26"/>
          <w:szCs w:val="26"/>
          <w:rtl/>
        </w:rPr>
        <w:t xml:space="preserve">י הנאשם רק לאחותה התאומה, וּביקשה כי לא תספר על כך לאיש </w:t>
      </w:r>
      <w:r>
        <w:rPr>
          <w:rFonts w:hint="cs"/>
          <w:b/>
          <w:bCs/>
          <w:sz w:val="26"/>
          <w:szCs w:val="26"/>
          <w:rtl/>
        </w:rPr>
        <w:t>(עמ' 103-102)</w:t>
      </w:r>
      <w:r>
        <w:rPr>
          <w:rFonts w:hint="cs"/>
          <w:sz w:val="26"/>
          <w:szCs w:val="26"/>
          <w:rtl/>
        </w:rPr>
        <w:t>. אחר-כך סיפרה ל</w:t>
      </w:r>
      <w:r>
        <w:rPr>
          <w:sz w:val="26"/>
          <w:szCs w:val="26"/>
          <w:rtl/>
        </w:rPr>
        <w:t>אִ</w:t>
      </w:r>
      <w:r>
        <w:rPr>
          <w:rFonts w:hint="cs"/>
          <w:sz w:val="26"/>
          <w:szCs w:val="26"/>
          <w:rtl/>
        </w:rPr>
        <w:t>י</w:t>
      </w:r>
      <w:r>
        <w:rPr>
          <w:sz w:val="26"/>
          <w:szCs w:val="26"/>
          <w:rtl/>
        </w:rPr>
        <w:t>מָּהּ</w:t>
      </w:r>
      <w:r>
        <w:rPr>
          <w:rFonts w:hint="cs"/>
          <w:sz w:val="26"/>
          <w:szCs w:val="26"/>
          <w:rtl/>
        </w:rPr>
        <w:t>, שבתחילה לא האמינה לה, וּבהמשך סיפרה לעובדת-הסוציאלית בבית-הספר, למורתה ולמנהלת.</w:t>
      </w:r>
    </w:p>
    <w:p w14:paraId="1DA078CE" w14:textId="77777777" w:rsidR="00E5532F" w:rsidRDefault="00E5532F">
      <w:pPr>
        <w:ind w:firstLine="720"/>
        <w:rPr>
          <w:rFonts w:hint="cs"/>
          <w:sz w:val="26"/>
          <w:szCs w:val="26"/>
          <w:rtl/>
        </w:rPr>
      </w:pPr>
      <w:r>
        <w:rPr>
          <w:rFonts w:hint="cs"/>
          <w:sz w:val="26"/>
          <w:szCs w:val="26"/>
          <w:rtl/>
        </w:rPr>
        <w:t>בחקירתה הנגדית הוסיפה הקטינה ואמרה, כי יתכן וגם אחותה הגדולה שמעה כשסיפרה לאחותה התאומה. אולם, התעקשה ואמרה כי סיפרה על המעשים ל</w:t>
      </w:r>
      <w:r>
        <w:rPr>
          <w:sz w:val="26"/>
          <w:szCs w:val="26"/>
          <w:rtl/>
        </w:rPr>
        <w:t>אִ</w:t>
      </w:r>
      <w:r>
        <w:rPr>
          <w:rFonts w:hint="cs"/>
          <w:sz w:val="26"/>
          <w:szCs w:val="26"/>
          <w:rtl/>
        </w:rPr>
        <w:t>י</w:t>
      </w:r>
      <w:r>
        <w:rPr>
          <w:sz w:val="26"/>
          <w:szCs w:val="26"/>
          <w:rtl/>
        </w:rPr>
        <w:t>מָּהּ</w:t>
      </w:r>
      <w:r>
        <w:rPr>
          <w:rFonts w:hint="cs"/>
          <w:sz w:val="26"/>
          <w:szCs w:val="26"/>
          <w:rtl/>
        </w:rPr>
        <w:t xml:space="preserve"> רק לאחר שסיפרה לאחותה, כשלדבריה, אף ציינה בפני הָאֵם כי האחות יודעת על כך. </w:t>
      </w:r>
    </w:p>
    <w:p w14:paraId="30474750" w14:textId="77777777" w:rsidR="00E5532F" w:rsidRDefault="00E5532F">
      <w:pPr>
        <w:ind w:firstLine="720"/>
        <w:rPr>
          <w:rFonts w:hint="cs"/>
          <w:sz w:val="26"/>
          <w:szCs w:val="26"/>
          <w:rtl/>
        </w:rPr>
      </w:pPr>
      <w:r>
        <w:rPr>
          <w:rFonts w:hint="cs"/>
          <w:sz w:val="26"/>
          <w:szCs w:val="26"/>
          <w:rtl/>
        </w:rPr>
        <w:t>כְּשֶׁנֶּאֱמַר לה, כי עובדה זו הוכחשה על-ידי הָאֵם, עמדה על דבריה שוב ושוב. ולבסוף, מבלי לחזור מדבריה, הוסיפה, כי יתכן והָאֵם אינה זוכרת או שהיא אינה זוכרת היטב.</w:t>
      </w:r>
    </w:p>
    <w:p w14:paraId="39878A30" w14:textId="77777777" w:rsidR="00E5532F" w:rsidRDefault="00E5532F">
      <w:pPr>
        <w:ind w:firstLine="720"/>
        <w:rPr>
          <w:rFonts w:hint="cs"/>
          <w:sz w:val="26"/>
          <w:szCs w:val="26"/>
          <w:rtl/>
        </w:rPr>
      </w:pPr>
      <w:r>
        <w:rPr>
          <w:rFonts w:hint="cs"/>
          <w:sz w:val="26"/>
          <w:szCs w:val="26"/>
          <w:rtl/>
        </w:rPr>
        <w:t>גם כאן יש לציין, כי בשלב מסוים בהמשך, כשחזר הסניגור בקצרה לעניין זה, אמרה המתלוננת כי סיפרה ל</w:t>
      </w:r>
      <w:r>
        <w:rPr>
          <w:sz w:val="26"/>
          <w:szCs w:val="26"/>
          <w:rtl/>
        </w:rPr>
        <w:t>אִ</w:t>
      </w:r>
      <w:r>
        <w:rPr>
          <w:rFonts w:hint="cs"/>
          <w:sz w:val="26"/>
          <w:szCs w:val="26"/>
          <w:rtl/>
        </w:rPr>
        <w:t>י</w:t>
      </w:r>
      <w:r>
        <w:rPr>
          <w:sz w:val="26"/>
          <w:szCs w:val="26"/>
          <w:rtl/>
        </w:rPr>
        <w:t>מָּהּ</w:t>
      </w:r>
      <w:r>
        <w:rPr>
          <w:rFonts w:hint="cs"/>
          <w:sz w:val="26"/>
          <w:szCs w:val="26"/>
          <w:rtl/>
        </w:rPr>
        <w:t xml:space="preserve"> קודם לאחותה, אך לבסוף טענה כי אינה זוכרת במדויק, והחקירה לא מוצתה.</w:t>
      </w:r>
    </w:p>
    <w:p w14:paraId="1FCD2586" w14:textId="77777777" w:rsidR="00E5532F" w:rsidRDefault="00E5532F">
      <w:pPr>
        <w:ind w:firstLine="720"/>
        <w:rPr>
          <w:rFonts w:hint="cs"/>
          <w:sz w:val="26"/>
          <w:szCs w:val="26"/>
          <w:rtl/>
        </w:rPr>
      </w:pPr>
    </w:p>
    <w:p w14:paraId="1C254BD1" w14:textId="77777777" w:rsidR="00E5532F" w:rsidRDefault="00E5532F">
      <w:pPr>
        <w:rPr>
          <w:rFonts w:hint="cs"/>
          <w:sz w:val="26"/>
          <w:szCs w:val="26"/>
          <w:rtl/>
        </w:rPr>
      </w:pPr>
      <w:r>
        <w:rPr>
          <w:rFonts w:hint="cs"/>
          <w:b/>
          <w:bCs/>
          <w:i/>
          <w:iCs/>
          <w:sz w:val="26"/>
          <w:szCs w:val="26"/>
          <w:rtl/>
        </w:rPr>
        <w:t>34.</w:t>
      </w:r>
      <w:r>
        <w:rPr>
          <w:rFonts w:hint="cs"/>
          <w:sz w:val="26"/>
          <w:szCs w:val="26"/>
          <w:rtl/>
        </w:rPr>
        <w:tab/>
        <w:t xml:space="preserve">עוד סיפרה המתלוננת כי במועד סמוך, אותו לא זכרה במדויק, התקשר אליה הנאשם הביתה, הציג עצמו, אמר לה כי הוא מצטער ושאל אִם היא סולחת לו. לדבריה, ענתה לו בחיוב </w:t>
      </w:r>
      <w:r>
        <w:rPr>
          <w:rFonts w:hint="cs"/>
          <w:b/>
          <w:bCs/>
          <w:sz w:val="26"/>
          <w:szCs w:val="26"/>
          <w:rtl/>
        </w:rPr>
        <w:t>"מרוב עצבנות"</w:t>
      </w:r>
      <w:r>
        <w:rPr>
          <w:rFonts w:hint="cs"/>
          <w:sz w:val="26"/>
          <w:szCs w:val="26"/>
          <w:rtl/>
        </w:rPr>
        <w:t xml:space="preserve">, והוסיפה: </w:t>
      </w:r>
      <w:r>
        <w:rPr>
          <w:rFonts w:hint="cs"/>
          <w:b/>
          <w:bCs/>
          <w:sz w:val="26"/>
          <w:szCs w:val="26"/>
          <w:rtl/>
        </w:rPr>
        <w:t>"ברור שאני עצבנית, אני אומרת 'כן' לכל דבר"</w:t>
      </w:r>
      <w:r>
        <w:rPr>
          <w:rFonts w:hint="cs"/>
          <w:sz w:val="26"/>
          <w:szCs w:val="26"/>
          <w:rtl/>
        </w:rPr>
        <w:t xml:space="preserve"> </w:t>
      </w:r>
      <w:r>
        <w:rPr>
          <w:rFonts w:hint="cs"/>
          <w:b/>
          <w:bCs/>
          <w:sz w:val="26"/>
          <w:szCs w:val="26"/>
          <w:rtl/>
        </w:rPr>
        <w:t>(עמ' 91, ש' 4-3)</w:t>
      </w:r>
      <w:r>
        <w:rPr>
          <w:rFonts w:hint="cs"/>
          <w:sz w:val="26"/>
          <w:szCs w:val="26"/>
          <w:rtl/>
        </w:rPr>
        <w:t xml:space="preserve">. לאחר מכן, כך העידה, ניתקה את השיחה. גם בחקירתה הנגדית, עמדה על כך כי שוחחה עם הנאשם, לדבריה כשתי דקות, זאת בניגוד לדברי </w:t>
      </w:r>
      <w:r>
        <w:rPr>
          <w:sz w:val="26"/>
          <w:szCs w:val="26"/>
          <w:rtl/>
        </w:rPr>
        <w:t>אִ</w:t>
      </w:r>
      <w:r>
        <w:rPr>
          <w:rFonts w:hint="cs"/>
          <w:sz w:val="26"/>
          <w:szCs w:val="26"/>
          <w:rtl/>
        </w:rPr>
        <w:t>י</w:t>
      </w:r>
      <w:r>
        <w:rPr>
          <w:sz w:val="26"/>
          <w:szCs w:val="26"/>
          <w:rtl/>
        </w:rPr>
        <w:t>מָּהּ</w:t>
      </w:r>
      <w:r>
        <w:rPr>
          <w:rFonts w:hint="cs"/>
          <w:sz w:val="26"/>
          <w:szCs w:val="26"/>
          <w:rtl/>
        </w:rPr>
        <w:t xml:space="preserve"> כי סירבה לשוחח עימו. המתלוננת עמדה גם בנושא זה נֶחְרָצוֹת על דעתה והסבירה, כי כאשר </w:t>
      </w:r>
      <w:r>
        <w:rPr>
          <w:sz w:val="26"/>
          <w:szCs w:val="26"/>
          <w:rtl/>
        </w:rPr>
        <w:t>אִ</w:t>
      </w:r>
      <w:r>
        <w:rPr>
          <w:rFonts w:hint="cs"/>
          <w:sz w:val="26"/>
          <w:szCs w:val="26"/>
          <w:rtl/>
        </w:rPr>
        <w:t>י</w:t>
      </w:r>
      <w:r>
        <w:rPr>
          <w:sz w:val="26"/>
          <w:szCs w:val="26"/>
          <w:rtl/>
        </w:rPr>
        <w:t>מָּהּ</w:t>
      </w:r>
      <w:r>
        <w:rPr>
          <w:rFonts w:hint="cs"/>
          <w:sz w:val="26"/>
          <w:szCs w:val="26"/>
          <w:rtl/>
        </w:rPr>
        <w:t xml:space="preserve"> הייתה בעבודה, התקשר הנאשם לָאֵם, ביקש לשוחח איתה ולצורך כך ביקש את </w:t>
      </w:r>
      <w:r>
        <w:rPr>
          <w:rFonts w:hint="eastAsia"/>
          <w:sz w:val="26"/>
          <w:szCs w:val="26"/>
          <w:rtl/>
        </w:rPr>
        <w:t>מִסְפָּר</w:t>
      </w:r>
      <w:r>
        <w:rPr>
          <w:rFonts w:hint="cs"/>
          <w:sz w:val="26"/>
          <w:szCs w:val="26"/>
          <w:rtl/>
        </w:rPr>
        <w:t xml:space="preserve"> הטלפון. לדבריה, </w:t>
      </w:r>
      <w:r>
        <w:rPr>
          <w:sz w:val="26"/>
          <w:szCs w:val="26"/>
          <w:rtl/>
        </w:rPr>
        <w:t>אִ</w:t>
      </w:r>
      <w:r>
        <w:rPr>
          <w:rFonts w:hint="cs"/>
          <w:sz w:val="26"/>
          <w:szCs w:val="26"/>
          <w:rtl/>
        </w:rPr>
        <w:t>י</w:t>
      </w:r>
      <w:r>
        <w:rPr>
          <w:sz w:val="26"/>
          <w:szCs w:val="26"/>
          <w:rtl/>
        </w:rPr>
        <w:t>מָּהּ</w:t>
      </w:r>
      <w:r>
        <w:rPr>
          <w:rFonts w:hint="cs"/>
          <w:sz w:val="26"/>
          <w:szCs w:val="26"/>
          <w:rtl/>
        </w:rPr>
        <w:t xml:space="preserve"> התקשרה ושָׁאֲלָה להסכמתה. בתחילה אכן ענתה כי אינה מעוניינת לדבר עם הנאשם. אולם, לדבריה, אחר-כך חזרה בה והסכימה. ואכן, הנאשם התקשר ושוחח עימה, כאמור. עוד הדגישה, כי לא סיפרה ל</w:t>
      </w:r>
      <w:r>
        <w:rPr>
          <w:sz w:val="26"/>
          <w:szCs w:val="26"/>
          <w:rtl/>
        </w:rPr>
        <w:t>אִ</w:t>
      </w:r>
      <w:r>
        <w:rPr>
          <w:rFonts w:hint="cs"/>
          <w:sz w:val="26"/>
          <w:szCs w:val="26"/>
          <w:rtl/>
        </w:rPr>
        <w:t>י</w:t>
      </w:r>
      <w:r>
        <w:rPr>
          <w:sz w:val="26"/>
          <w:szCs w:val="26"/>
          <w:rtl/>
        </w:rPr>
        <w:t>מָּהּ</w:t>
      </w:r>
      <w:r>
        <w:rPr>
          <w:rFonts w:hint="cs"/>
          <w:sz w:val="26"/>
          <w:szCs w:val="26"/>
          <w:rtl/>
        </w:rPr>
        <w:t xml:space="preserve"> על שיחה זו. כשנשאלה מדוע, ענתה: </w:t>
      </w:r>
      <w:r>
        <w:rPr>
          <w:rFonts w:hint="cs"/>
          <w:b/>
          <w:bCs/>
          <w:sz w:val="26"/>
          <w:szCs w:val="26"/>
          <w:rtl/>
        </w:rPr>
        <w:t>"כי לא רציתי גם ככה הייתי עצבנית, אז לא רציתי"</w:t>
      </w:r>
      <w:r>
        <w:rPr>
          <w:rFonts w:hint="cs"/>
          <w:sz w:val="26"/>
          <w:szCs w:val="26"/>
          <w:rtl/>
        </w:rPr>
        <w:t xml:space="preserve"> </w:t>
      </w:r>
      <w:r>
        <w:rPr>
          <w:rFonts w:hint="cs"/>
          <w:b/>
          <w:bCs/>
          <w:sz w:val="26"/>
          <w:szCs w:val="26"/>
          <w:rtl/>
        </w:rPr>
        <w:t>(עמ' 94, ש' 11, 13)</w:t>
      </w:r>
      <w:r>
        <w:rPr>
          <w:rFonts w:hint="cs"/>
          <w:sz w:val="26"/>
          <w:szCs w:val="26"/>
          <w:rtl/>
        </w:rPr>
        <w:t>.</w:t>
      </w:r>
    </w:p>
    <w:p w14:paraId="5DDA4500" w14:textId="77777777" w:rsidR="00E5532F" w:rsidRDefault="00E5532F">
      <w:pPr>
        <w:rPr>
          <w:rFonts w:hint="cs"/>
          <w:sz w:val="26"/>
          <w:szCs w:val="26"/>
          <w:rtl/>
        </w:rPr>
      </w:pPr>
    </w:p>
    <w:p w14:paraId="1995F40F" w14:textId="77777777" w:rsidR="00E5532F" w:rsidRDefault="00E5532F">
      <w:pPr>
        <w:rPr>
          <w:rFonts w:hint="cs"/>
          <w:sz w:val="26"/>
          <w:szCs w:val="26"/>
          <w:rtl/>
        </w:rPr>
      </w:pPr>
      <w:r>
        <w:rPr>
          <w:rFonts w:hint="cs"/>
          <w:b/>
          <w:bCs/>
          <w:i/>
          <w:iCs/>
          <w:sz w:val="26"/>
          <w:szCs w:val="26"/>
          <w:rtl/>
        </w:rPr>
        <w:t>35.</w:t>
      </w:r>
      <w:r>
        <w:rPr>
          <w:rFonts w:hint="cs"/>
          <w:sz w:val="26"/>
          <w:szCs w:val="26"/>
          <w:rtl/>
        </w:rPr>
        <w:tab/>
        <w:t>בחקירתה הנגדית, עימת הסניגור את המתלוננת עם גירסותיה בשְׁאֵלָה הַאִם הנאשם הכניס את אצבעו לאיבר-מינה או רק נגע. המתלוננת חזרה ואישרה דבריה בבית</w:t>
      </w:r>
      <w:r>
        <w:rPr>
          <w:sz w:val="26"/>
          <w:szCs w:val="26"/>
          <w:rtl/>
        </w:rPr>
        <w:noBreakHyphen/>
      </w:r>
      <w:r>
        <w:rPr>
          <w:rFonts w:hint="cs"/>
          <w:sz w:val="26"/>
          <w:szCs w:val="26"/>
          <w:rtl/>
        </w:rPr>
        <w:t xml:space="preserve">המשפט כי הנאשם הכניס את אצבעו </w:t>
      </w:r>
      <w:r>
        <w:rPr>
          <w:rFonts w:hint="cs"/>
          <w:b/>
          <w:bCs/>
          <w:sz w:val="26"/>
          <w:szCs w:val="26"/>
          <w:rtl/>
        </w:rPr>
        <w:t>"עמוק עמוק"</w:t>
      </w:r>
      <w:r>
        <w:rPr>
          <w:rFonts w:hint="cs"/>
          <w:sz w:val="26"/>
          <w:szCs w:val="26"/>
          <w:rtl/>
        </w:rPr>
        <w:t xml:space="preserve">. עם זאת, אישרה גם את דבריה בחקירת הילדים, כי טעתה בּאָמְרָה קודם כי הכניס את האצבע, ולמעשה הנאשם לא הכניס את האצבע, אלא רק נגע ולחץ. שאלות נוספות וּתשובות נוספות מפיה לא הביאו להבהרת סתירה זו, ונִכַּר היה כי קיים </w:t>
      </w:r>
      <w:r>
        <w:rPr>
          <w:rFonts w:hint="eastAsia"/>
          <w:sz w:val="26"/>
          <w:szCs w:val="26"/>
          <w:rtl/>
        </w:rPr>
        <w:t>בִּלְבּוּל</w:t>
      </w:r>
      <w:r>
        <w:rPr>
          <w:rFonts w:hint="cs"/>
          <w:sz w:val="26"/>
          <w:szCs w:val="26"/>
          <w:rtl/>
        </w:rPr>
        <w:t xml:space="preserve"> כלשהו. עם זאת יצוין, כי לקראת סיום חקירתה, לאחר שהסבירה ואף הדגימה כיצד הפשיל הנאשם את תחתוניה ואמרה כי הפצע שהיה בישבנה נגרם מ</w:t>
      </w:r>
      <w:r>
        <w:rPr>
          <w:rFonts w:hint="cs"/>
          <w:b/>
          <w:bCs/>
          <w:sz w:val="26"/>
          <w:szCs w:val="26"/>
          <w:rtl/>
        </w:rPr>
        <w:t>"הלחיצה שהוא לחץ"</w:t>
      </w:r>
      <w:r>
        <w:rPr>
          <w:rFonts w:hint="cs"/>
          <w:sz w:val="26"/>
          <w:szCs w:val="26"/>
          <w:rtl/>
        </w:rPr>
        <w:t xml:space="preserve">, וּמשנשאלה שוב הַאִם הנאשם לחץ או הכניס את אצבעו, ענתה חד וחלק: </w:t>
      </w:r>
      <w:r>
        <w:rPr>
          <w:rFonts w:hint="cs"/>
          <w:b/>
          <w:bCs/>
          <w:sz w:val="26"/>
          <w:szCs w:val="26"/>
          <w:rtl/>
        </w:rPr>
        <w:t>"הכניס וגם לחץ"</w:t>
      </w:r>
      <w:r>
        <w:rPr>
          <w:rFonts w:hint="cs"/>
          <w:sz w:val="26"/>
          <w:szCs w:val="26"/>
          <w:rtl/>
        </w:rPr>
        <w:t xml:space="preserve"> </w:t>
      </w:r>
      <w:r>
        <w:rPr>
          <w:rFonts w:hint="cs"/>
          <w:b/>
          <w:bCs/>
          <w:sz w:val="26"/>
          <w:szCs w:val="26"/>
          <w:rtl/>
        </w:rPr>
        <w:t>(עמ' 120, ש' 15)</w:t>
      </w:r>
      <w:r>
        <w:rPr>
          <w:rFonts w:hint="cs"/>
          <w:sz w:val="26"/>
          <w:szCs w:val="26"/>
          <w:rtl/>
        </w:rPr>
        <w:t>.</w:t>
      </w:r>
    </w:p>
    <w:p w14:paraId="28C09BDF" w14:textId="77777777" w:rsidR="00E5532F" w:rsidRDefault="00E5532F">
      <w:pPr>
        <w:rPr>
          <w:rFonts w:hint="cs"/>
          <w:sz w:val="26"/>
          <w:szCs w:val="26"/>
          <w:rtl/>
        </w:rPr>
      </w:pPr>
    </w:p>
    <w:p w14:paraId="00288B3D" w14:textId="77777777" w:rsidR="00E5532F" w:rsidRDefault="00E5532F">
      <w:pPr>
        <w:rPr>
          <w:rFonts w:hint="cs"/>
          <w:sz w:val="26"/>
          <w:szCs w:val="26"/>
          <w:rtl/>
        </w:rPr>
      </w:pPr>
      <w:r>
        <w:rPr>
          <w:rFonts w:hint="cs"/>
          <w:b/>
          <w:bCs/>
          <w:i/>
          <w:iCs/>
          <w:sz w:val="26"/>
          <w:szCs w:val="26"/>
          <w:rtl/>
        </w:rPr>
        <w:t>36.</w:t>
      </w:r>
      <w:r>
        <w:rPr>
          <w:rFonts w:hint="cs"/>
          <w:sz w:val="26"/>
          <w:szCs w:val="26"/>
          <w:rtl/>
        </w:rPr>
        <w:tab/>
        <w:t>שאלות הסניגור בנושא המיקום המדויק שֶׁבּוֹ נגע ולחץ הנאשם, הצליחו לבלבּל את המתלוננת, אִם כי היא עמדה בבירור על גירסתה כי הנאשם נגע ולחץ בּאֵזוֹר איברי-המין.</w:t>
      </w:r>
    </w:p>
    <w:p w14:paraId="2E7252BE" w14:textId="77777777" w:rsidR="00E5532F" w:rsidRDefault="00E5532F">
      <w:pPr>
        <w:ind w:firstLine="720"/>
        <w:rPr>
          <w:rFonts w:hint="cs"/>
          <w:sz w:val="26"/>
          <w:szCs w:val="26"/>
          <w:rtl/>
        </w:rPr>
      </w:pPr>
      <w:r>
        <w:rPr>
          <w:rFonts w:hint="cs"/>
          <w:sz w:val="26"/>
          <w:szCs w:val="26"/>
          <w:rtl/>
        </w:rPr>
        <w:t xml:space="preserve">תחילה אמרה בבירור כי הנאשם נגע בה </w:t>
      </w:r>
      <w:r>
        <w:rPr>
          <w:rFonts w:hint="cs"/>
          <w:b/>
          <w:bCs/>
          <w:sz w:val="26"/>
          <w:szCs w:val="26"/>
          <w:rtl/>
        </w:rPr>
        <w:t>"איפה שעושים את החור של הקקי הגדול הזה, שמה הוא נגע ולחץ"</w:t>
      </w:r>
      <w:r>
        <w:rPr>
          <w:rFonts w:hint="cs"/>
          <w:sz w:val="26"/>
          <w:szCs w:val="26"/>
          <w:rtl/>
        </w:rPr>
        <w:t xml:space="preserve"> </w:t>
      </w:r>
      <w:r>
        <w:rPr>
          <w:rFonts w:hint="cs"/>
          <w:b/>
          <w:bCs/>
          <w:sz w:val="26"/>
          <w:szCs w:val="26"/>
          <w:rtl/>
        </w:rPr>
        <w:t>(עמ' 112, ש' 13)</w:t>
      </w:r>
      <w:r>
        <w:rPr>
          <w:rFonts w:hint="cs"/>
          <w:sz w:val="26"/>
          <w:szCs w:val="26"/>
          <w:rtl/>
        </w:rPr>
        <w:t xml:space="preserve">. אחר-כך, כשנשאלה אִם יודעת את ההבדל בין הנקבים, ענתה, כפי שעלה בחקירת הילדים: </w:t>
      </w:r>
      <w:r>
        <w:rPr>
          <w:rFonts w:hint="cs"/>
          <w:b/>
          <w:bCs/>
          <w:sz w:val="26"/>
          <w:szCs w:val="26"/>
          <w:rtl/>
        </w:rPr>
        <w:t>"לא כל-כך"</w:t>
      </w:r>
      <w:r>
        <w:rPr>
          <w:rFonts w:hint="cs"/>
          <w:sz w:val="26"/>
          <w:szCs w:val="26"/>
          <w:rtl/>
        </w:rPr>
        <w:t xml:space="preserve"> </w:t>
      </w:r>
      <w:r>
        <w:rPr>
          <w:rFonts w:hint="cs"/>
          <w:b/>
          <w:bCs/>
          <w:sz w:val="26"/>
          <w:szCs w:val="26"/>
          <w:rtl/>
        </w:rPr>
        <w:t>(עמ' 112, ש' 17)</w:t>
      </w:r>
      <w:r>
        <w:rPr>
          <w:rFonts w:hint="cs"/>
          <w:sz w:val="26"/>
          <w:szCs w:val="26"/>
          <w:rtl/>
        </w:rPr>
        <w:t>. לשְׁאֵלָה נוספת, היכן נגע הנאשם, הסבירה המתלוננת את עצמה ואמרה:</w:t>
      </w:r>
    </w:p>
    <w:p w14:paraId="72DD039C" w14:textId="77777777" w:rsidR="00E5532F" w:rsidRDefault="00E5532F">
      <w:pPr>
        <w:spacing w:line="240" w:lineRule="auto"/>
        <w:rPr>
          <w:rFonts w:hint="cs"/>
          <w:sz w:val="10"/>
          <w:szCs w:val="10"/>
          <w:rtl/>
        </w:rPr>
      </w:pPr>
    </w:p>
    <w:p w14:paraId="23E075EE" w14:textId="77777777" w:rsidR="00E5532F" w:rsidRDefault="00E5532F">
      <w:pPr>
        <w:ind w:left="1440" w:right="993"/>
        <w:rPr>
          <w:rFonts w:hint="cs"/>
          <w:b/>
          <w:bCs/>
          <w:sz w:val="26"/>
          <w:szCs w:val="26"/>
          <w:rtl/>
        </w:rPr>
      </w:pPr>
      <w:r>
        <w:rPr>
          <w:rFonts w:hint="cs"/>
          <w:b/>
          <w:bCs/>
          <w:sz w:val="26"/>
          <w:szCs w:val="26"/>
          <w:rtl/>
        </w:rPr>
        <w:t>"אני לא ראיתי איפה הוא נגע. אני רק הרגשתי... אני יודעת. הרגשתי איפה שהחור הגדול של הקקי, הרגשתי שם."</w:t>
      </w:r>
    </w:p>
    <w:p w14:paraId="7518E17B" w14:textId="77777777" w:rsidR="00E5532F" w:rsidRDefault="00E5532F">
      <w:pPr>
        <w:ind w:firstLine="720"/>
        <w:rPr>
          <w:rFonts w:hint="cs"/>
          <w:sz w:val="26"/>
          <w:szCs w:val="26"/>
          <w:rtl/>
        </w:rPr>
      </w:pPr>
      <w:r>
        <w:rPr>
          <w:rFonts w:hint="cs"/>
          <w:b/>
          <w:bCs/>
          <w:sz w:val="26"/>
          <w:szCs w:val="26"/>
          <w:rtl/>
        </w:rPr>
        <w:t>(שם, ש' 24-22)</w:t>
      </w:r>
      <w:r>
        <w:rPr>
          <w:rFonts w:hint="cs"/>
          <w:sz w:val="26"/>
          <w:szCs w:val="26"/>
          <w:rtl/>
        </w:rPr>
        <w:t>.</w:t>
      </w:r>
    </w:p>
    <w:p w14:paraId="568F2A76" w14:textId="77777777" w:rsidR="00E5532F" w:rsidRDefault="00E5532F">
      <w:pPr>
        <w:spacing w:line="240" w:lineRule="auto"/>
        <w:rPr>
          <w:rFonts w:hint="cs"/>
          <w:sz w:val="14"/>
          <w:szCs w:val="14"/>
          <w:rtl/>
        </w:rPr>
      </w:pPr>
    </w:p>
    <w:p w14:paraId="4D5CD798" w14:textId="77777777" w:rsidR="00E5532F" w:rsidRDefault="00E5532F">
      <w:pPr>
        <w:ind w:firstLine="720"/>
        <w:rPr>
          <w:rFonts w:hint="cs"/>
          <w:sz w:val="26"/>
          <w:szCs w:val="26"/>
          <w:rtl/>
        </w:rPr>
      </w:pPr>
      <w:r>
        <w:rPr>
          <w:rFonts w:hint="cs"/>
          <w:sz w:val="26"/>
          <w:szCs w:val="26"/>
          <w:rtl/>
        </w:rPr>
        <w:t>משהוסיף הסניגור לחקור, ואמר לה, כי בחקירת הילדים לא ידעה לומר במדויק היכן נגע הנאשם, התפרצה ואמרה:</w:t>
      </w:r>
    </w:p>
    <w:p w14:paraId="7DC7BD2E" w14:textId="77777777" w:rsidR="00E5532F" w:rsidRDefault="00E5532F">
      <w:pPr>
        <w:spacing w:line="240" w:lineRule="auto"/>
        <w:ind w:firstLine="720"/>
        <w:rPr>
          <w:rFonts w:hint="cs"/>
          <w:sz w:val="10"/>
          <w:szCs w:val="10"/>
          <w:rtl/>
        </w:rPr>
      </w:pPr>
    </w:p>
    <w:p w14:paraId="72B17B2E" w14:textId="77777777" w:rsidR="00E5532F" w:rsidRDefault="00E5532F">
      <w:pPr>
        <w:ind w:left="1440" w:right="993"/>
        <w:rPr>
          <w:rFonts w:hint="cs"/>
          <w:b/>
          <w:bCs/>
          <w:sz w:val="26"/>
          <w:szCs w:val="26"/>
          <w:rtl/>
        </w:rPr>
      </w:pPr>
      <w:r>
        <w:rPr>
          <w:rFonts w:hint="cs"/>
          <w:b/>
          <w:bCs/>
          <w:sz w:val="26"/>
          <w:szCs w:val="26"/>
          <w:rtl/>
        </w:rPr>
        <w:t>"כן, כי אני התבלבלתי באותו. גם עכשיו אני מתבלבלת. גם עכשיו אני לא יודעת בדיוק..."</w:t>
      </w:r>
    </w:p>
    <w:p w14:paraId="1DCF7C17" w14:textId="77777777" w:rsidR="00E5532F" w:rsidRDefault="00E5532F">
      <w:pPr>
        <w:ind w:firstLine="720"/>
        <w:rPr>
          <w:rFonts w:hint="cs"/>
          <w:sz w:val="26"/>
          <w:szCs w:val="26"/>
          <w:rtl/>
        </w:rPr>
      </w:pPr>
      <w:r>
        <w:rPr>
          <w:rFonts w:hint="cs"/>
          <w:b/>
          <w:bCs/>
          <w:sz w:val="26"/>
          <w:szCs w:val="26"/>
          <w:rtl/>
        </w:rPr>
        <w:t>(עמ' 113, ש' 4-1)</w:t>
      </w:r>
      <w:r>
        <w:rPr>
          <w:rFonts w:hint="cs"/>
          <w:sz w:val="26"/>
          <w:szCs w:val="26"/>
          <w:rtl/>
        </w:rPr>
        <w:t>.</w:t>
      </w:r>
    </w:p>
    <w:p w14:paraId="3BD832E1" w14:textId="77777777" w:rsidR="00E5532F" w:rsidRDefault="00E5532F">
      <w:pPr>
        <w:spacing w:line="240" w:lineRule="auto"/>
        <w:rPr>
          <w:rFonts w:hint="cs"/>
          <w:sz w:val="14"/>
          <w:szCs w:val="14"/>
          <w:rtl/>
        </w:rPr>
      </w:pPr>
    </w:p>
    <w:p w14:paraId="7024C83D" w14:textId="77777777" w:rsidR="00E5532F" w:rsidRDefault="00E5532F">
      <w:pPr>
        <w:ind w:firstLine="720"/>
        <w:rPr>
          <w:rFonts w:hint="cs"/>
          <w:sz w:val="26"/>
          <w:szCs w:val="26"/>
          <w:rtl/>
        </w:rPr>
      </w:pPr>
      <w:r>
        <w:rPr>
          <w:rFonts w:hint="cs"/>
          <w:sz w:val="26"/>
          <w:szCs w:val="26"/>
          <w:rtl/>
        </w:rPr>
        <w:t>ועוד, וּמבּלי לסגת מדבריה, חזרה ואמרה שוב:</w:t>
      </w:r>
    </w:p>
    <w:p w14:paraId="4E22B895" w14:textId="77777777" w:rsidR="00E5532F" w:rsidRDefault="00E5532F">
      <w:pPr>
        <w:spacing w:line="240" w:lineRule="auto"/>
        <w:ind w:firstLine="720"/>
        <w:rPr>
          <w:rFonts w:hint="cs"/>
          <w:sz w:val="10"/>
          <w:szCs w:val="10"/>
          <w:rtl/>
        </w:rPr>
      </w:pPr>
    </w:p>
    <w:p w14:paraId="250FFFAD" w14:textId="77777777" w:rsidR="00E5532F" w:rsidRDefault="00E5532F">
      <w:pPr>
        <w:ind w:left="1440" w:right="993"/>
        <w:rPr>
          <w:rFonts w:hint="cs"/>
          <w:b/>
          <w:bCs/>
          <w:sz w:val="26"/>
          <w:szCs w:val="26"/>
          <w:rtl/>
        </w:rPr>
      </w:pPr>
      <w:r>
        <w:rPr>
          <w:rFonts w:hint="cs"/>
          <w:b/>
          <w:bCs/>
          <w:sz w:val="26"/>
          <w:szCs w:val="26"/>
          <w:rtl/>
        </w:rPr>
        <w:t>"אני אומרת לך שלא ראיתי איפה הוא נגע. אני שכבתי על הבטן."</w:t>
      </w:r>
    </w:p>
    <w:p w14:paraId="71D057A0" w14:textId="77777777" w:rsidR="00E5532F" w:rsidRDefault="00E5532F">
      <w:pPr>
        <w:ind w:firstLine="720"/>
        <w:rPr>
          <w:rFonts w:hint="cs"/>
          <w:sz w:val="26"/>
          <w:szCs w:val="26"/>
          <w:rtl/>
        </w:rPr>
      </w:pPr>
      <w:r>
        <w:rPr>
          <w:rFonts w:hint="cs"/>
          <w:b/>
          <w:bCs/>
          <w:sz w:val="26"/>
          <w:szCs w:val="26"/>
          <w:rtl/>
        </w:rPr>
        <w:t>(שם, ש' 6)</w:t>
      </w:r>
      <w:r>
        <w:rPr>
          <w:rFonts w:hint="cs"/>
          <w:sz w:val="26"/>
          <w:szCs w:val="26"/>
          <w:rtl/>
        </w:rPr>
        <w:t>.</w:t>
      </w:r>
    </w:p>
    <w:p w14:paraId="60BE95C6" w14:textId="77777777" w:rsidR="00E5532F" w:rsidRDefault="00E5532F">
      <w:pPr>
        <w:spacing w:line="240" w:lineRule="auto"/>
        <w:ind w:firstLine="720"/>
        <w:rPr>
          <w:rFonts w:hint="cs"/>
          <w:sz w:val="14"/>
          <w:szCs w:val="14"/>
          <w:rtl/>
        </w:rPr>
      </w:pPr>
    </w:p>
    <w:p w14:paraId="0A84C87D" w14:textId="77777777" w:rsidR="00E5532F" w:rsidRDefault="00E5532F">
      <w:pPr>
        <w:ind w:firstLine="720"/>
        <w:rPr>
          <w:rFonts w:hint="cs"/>
          <w:sz w:val="26"/>
          <w:szCs w:val="26"/>
          <w:rtl/>
        </w:rPr>
      </w:pPr>
      <w:r>
        <w:rPr>
          <w:rFonts w:hint="cs"/>
          <w:sz w:val="26"/>
          <w:szCs w:val="26"/>
          <w:rtl/>
        </w:rPr>
        <w:t xml:space="preserve">כבר כאן יש להזכיר, כי הוֹכחת </w:t>
      </w:r>
      <w:r>
        <w:rPr>
          <w:rFonts w:hint="eastAsia"/>
          <w:sz w:val="26"/>
          <w:szCs w:val="26"/>
          <w:rtl/>
        </w:rPr>
        <w:t>הַחְדָּרָה</w:t>
      </w:r>
      <w:r>
        <w:rPr>
          <w:rFonts w:hint="cs"/>
          <w:sz w:val="26"/>
          <w:szCs w:val="26"/>
          <w:rtl/>
        </w:rPr>
        <w:t xml:space="preserve"> אינה נדרשת במקרה זה, שֶׁכֵּן הנאשם מואשם בביצוע מעשה מגונה ולא באונס. גם </w:t>
      </w:r>
      <w:r>
        <w:rPr>
          <w:rFonts w:hint="eastAsia"/>
          <w:sz w:val="26"/>
          <w:szCs w:val="26"/>
          <w:rtl/>
        </w:rPr>
        <w:t>אִי</w:t>
      </w:r>
      <w:r>
        <w:rPr>
          <w:sz w:val="26"/>
          <w:szCs w:val="26"/>
          <w:rtl/>
        </w:rPr>
        <w:t>-</w:t>
      </w:r>
      <w:r>
        <w:rPr>
          <w:rFonts w:hint="cs"/>
          <w:sz w:val="26"/>
          <w:szCs w:val="26"/>
          <w:rtl/>
        </w:rPr>
        <w:t>הָ</w:t>
      </w:r>
      <w:r>
        <w:rPr>
          <w:sz w:val="26"/>
          <w:szCs w:val="26"/>
          <w:rtl/>
        </w:rPr>
        <w:t>וַדָּאוּת</w:t>
      </w:r>
      <w:r>
        <w:rPr>
          <w:rFonts w:hint="cs"/>
          <w:sz w:val="26"/>
          <w:szCs w:val="26"/>
          <w:rtl/>
        </w:rPr>
        <w:t xml:space="preserve"> שנותרה באשר למיקום המדויק של הנגיעה והלחיצה, רלוונטית, אִם בכלל, אך ורק לעניין ה</w:t>
      </w:r>
      <w:r>
        <w:rPr>
          <w:rFonts w:hint="eastAsia"/>
          <w:sz w:val="26"/>
          <w:szCs w:val="26"/>
          <w:rtl/>
        </w:rPr>
        <w:t>מְהֵימָנוּת</w:t>
      </w:r>
      <w:r>
        <w:rPr>
          <w:rFonts w:hint="cs"/>
          <w:sz w:val="26"/>
          <w:szCs w:val="26"/>
          <w:rtl/>
        </w:rPr>
        <w:t xml:space="preserve"> שיש לתת לדברי המתלוננת, ברְאִיָּית מכלול גירסתה, שֶׁכֵּן ברור לאורך כל דבריה, כי מתייחסת היא בכל מקרה לנגיעה חריגה, בּאֵזוֹר ה</w:t>
      </w:r>
      <w:r>
        <w:rPr>
          <w:rFonts w:hint="eastAsia"/>
          <w:sz w:val="26"/>
          <w:szCs w:val="26"/>
          <w:rtl/>
        </w:rPr>
        <w:t>מִפְשָׂעָה</w:t>
      </w:r>
      <w:r>
        <w:rPr>
          <w:rFonts w:hint="cs"/>
          <w:sz w:val="26"/>
          <w:szCs w:val="26"/>
          <w:rtl/>
        </w:rPr>
        <w:t>.</w:t>
      </w:r>
    </w:p>
    <w:p w14:paraId="230C2B0B" w14:textId="77777777" w:rsidR="00E5532F" w:rsidRDefault="00E5532F">
      <w:pPr>
        <w:rPr>
          <w:rFonts w:hint="cs"/>
          <w:sz w:val="26"/>
          <w:szCs w:val="26"/>
          <w:rtl/>
        </w:rPr>
      </w:pPr>
    </w:p>
    <w:p w14:paraId="24DC115A" w14:textId="77777777" w:rsidR="00E5532F" w:rsidRDefault="00E5532F">
      <w:pPr>
        <w:rPr>
          <w:rFonts w:hint="cs"/>
          <w:sz w:val="26"/>
          <w:szCs w:val="26"/>
          <w:rtl/>
        </w:rPr>
      </w:pPr>
      <w:r>
        <w:rPr>
          <w:rFonts w:hint="cs"/>
          <w:b/>
          <w:bCs/>
          <w:i/>
          <w:iCs/>
          <w:sz w:val="26"/>
          <w:szCs w:val="26"/>
          <w:rtl/>
        </w:rPr>
        <w:t>37.</w:t>
      </w:r>
      <w:r>
        <w:rPr>
          <w:rFonts w:hint="cs"/>
          <w:b/>
          <w:bCs/>
          <w:i/>
          <w:iCs/>
          <w:sz w:val="26"/>
          <w:szCs w:val="26"/>
          <w:rtl/>
        </w:rPr>
        <w:tab/>
      </w:r>
      <w:r>
        <w:rPr>
          <w:rFonts w:hint="cs"/>
          <w:sz w:val="26"/>
          <w:szCs w:val="26"/>
          <w:rtl/>
        </w:rPr>
        <w:t>נקודה נוספת, אותה ביקש הסניגור להבהיר בחקירה-הנגדית, הייתה תגובתה הייחודית של המתלוננת ל</w:t>
      </w:r>
      <w:r>
        <w:rPr>
          <w:rFonts w:hint="eastAsia"/>
          <w:sz w:val="26"/>
          <w:szCs w:val="26"/>
          <w:rtl/>
        </w:rPr>
        <w:t>מַעֲשֶׂ</w:t>
      </w:r>
      <w:r>
        <w:rPr>
          <w:rFonts w:hint="cs"/>
          <w:sz w:val="26"/>
          <w:szCs w:val="26"/>
          <w:rtl/>
        </w:rPr>
        <w:t xml:space="preserve">י הנאשם, כפי שעלתה בחקירתה וּבבית-המשפט. המתלוננת חזרה ואמרה כי צעקה </w:t>
      </w:r>
      <w:r>
        <w:rPr>
          <w:rFonts w:hint="cs"/>
          <w:b/>
          <w:bCs/>
          <w:sz w:val="26"/>
          <w:szCs w:val="26"/>
          <w:rtl/>
        </w:rPr>
        <w:t>"בשקט"</w:t>
      </w:r>
      <w:r>
        <w:rPr>
          <w:rFonts w:hint="cs"/>
          <w:sz w:val="26"/>
          <w:szCs w:val="26"/>
          <w:rtl/>
        </w:rPr>
        <w:t xml:space="preserve">, כי רק הנאשם שמע אותה, שאל אותה אִם הכל בסדר והיא ענתה לו בחיוב. לדבריה, </w:t>
      </w:r>
      <w:r>
        <w:rPr>
          <w:sz w:val="26"/>
          <w:szCs w:val="26"/>
          <w:rtl/>
        </w:rPr>
        <w:t>אִ</w:t>
      </w:r>
      <w:r>
        <w:rPr>
          <w:rFonts w:hint="cs"/>
          <w:sz w:val="26"/>
          <w:szCs w:val="26"/>
          <w:rtl/>
        </w:rPr>
        <w:t>י</w:t>
      </w:r>
      <w:r>
        <w:rPr>
          <w:sz w:val="26"/>
          <w:szCs w:val="26"/>
          <w:rtl/>
        </w:rPr>
        <w:t>מָּהּ</w:t>
      </w:r>
      <w:r>
        <w:rPr>
          <w:rFonts w:hint="cs"/>
          <w:sz w:val="26"/>
          <w:szCs w:val="26"/>
          <w:rtl/>
        </w:rPr>
        <w:t xml:space="preserve"> הייתה אז בסלון ולא שמעה, שאחרת הייתה נכנסת לשאול מה קרה. עוד הסבירה המתלוננת, כי לא רצתה לגלות לנאשם את מורת-רוחה, למרות שאישרה, חד וחלק, כי הנאשם לא אִיֵּים עליה ולא היכה אותה.</w:t>
      </w:r>
    </w:p>
    <w:p w14:paraId="299260B2" w14:textId="77777777" w:rsidR="00E5532F" w:rsidRDefault="00E5532F">
      <w:pPr>
        <w:ind w:firstLine="720"/>
        <w:rPr>
          <w:rFonts w:hint="cs"/>
          <w:sz w:val="26"/>
          <w:szCs w:val="26"/>
          <w:rtl/>
        </w:rPr>
      </w:pPr>
      <w:r>
        <w:rPr>
          <w:rFonts w:hint="cs"/>
          <w:sz w:val="26"/>
          <w:szCs w:val="26"/>
          <w:rtl/>
        </w:rPr>
        <w:t xml:space="preserve">כמו-כן, לאחר מכן אמרה: </w:t>
      </w:r>
      <w:r>
        <w:rPr>
          <w:rFonts w:hint="cs"/>
          <w:b/>
          <w:bCs/>
          <w:sz w:val="26"/>
          <w:szCs w:val="26"/>
          <w:rtl/>
        </w:rPr>
        <w:t>"הוא לא עשה כלום. אם הוא היה עושה הייתי צורחת יותר חזק. אבל הוא לא"</w:t>
      </w:r>
      <w:r>
        <w:rPr>
          <w:rFonts w:hint="cs"/>
          <w:sz w:val="26"/>
          <w:szCs w:val="26"/>
          <w:rtl/>
        </w:rPr>
        <w:t xml:space="preserve"> </w:t>
      </w:r>
      <w:r>
        <w:rPr>
          <w:rFonts w:hint="cs"/>
          <w:b/>
          <w:bCs/>
          <w:sz w:val="26"/>
          <w:szCs w:val="26"/>
          <w:rtl/>
        </w:rPr>
        <w:t>(עמ' 114, ש' 23-22)</w:t>
      </w:r>
      <w:r>
        <w:rPr>
          <w:rFonts w:hint="cs"/>
          <w:sz w:val="26"/>
          <w:szCs w:val="26"/>
          <w:rtl/>
        </w:rPr>
        <w:t>.</w:t>
      </w:r>
    </w:p>
    <w:p w14:paraId="6F944C93" w14:textId="77777777" w:rsidR="00E5532F" w:rsidRDefault="00E5532F">
      <w:pPr>
        <w:ind w:firstLine="720"/>
        <w:rPr>
          <w:rFonts w:hint="cs"/>
          <w:b/>
          <w:bCs/>
          <w:i/>
          <w:iCs/>
          <w:sz w:val="26"/>
          <w:szCs w:val="26"/>
          <w:rtl/>
        </w:rPr>
      </w:pPr>
      <w:r>
        <w:rPr>
          <w:rFonts w:hint="cs"/>
          <w:sz w:val="26"/>
          <w:szCs w:val="26"/>
          <w:rtl/>
        </w:rPr>
        <w:t xml:space="preserve">באותה רוח של דיוק ואי-הגזמה, חזרה המתלוננת וציינה כי הנאשם נגע בה אך ורק פעם אחת, וּלאחר מכן המשיך לבצע את העיסוי בכל הגוף, </w:t>
      </w:r>
      <w:r>
        <w:rPr>
          <w:rFonts w:hint="cs"/>
          <w:b/>
          <w:bCs/>
          <w:sz w:val="26"/>
          <w:szCs w:val="26"/>
          <w:rtl/>
        </w:rPr>
        <w:t>"כאילו לא קרה כלום"</w:t>
      </w:r>
      <w:r>
        <w:rPr>
          <w:rFonts w:hint="cs"/>
          <w:sz w:val="26"/>
          <w:szCs w:val="26"/>
          <w:rtl/>
        </w:rPr>
        <w:t xml:space="preserve"> </w:t>
      </w:r>
      <w:r>
        <w:rPr>
          <w:rFonts w:hint="cs"/>
          <w:b/>
          <w:bCs/>
          <w:sz w:val="26"/>
          <w:szCs w:val="26"/>
          <w:rtl/>
        </w:rPr>
        <w:t>(עמ' 115, ש' 24)</w:t>
      </w:r>
      <w:r>
        <w:rPr>
          <w:rFonts w:hint="cs"/>
          <w:sz w:val="26"/>
          <w:szCs w:val="26"/>
          <w:rtl/>
        </w:rPr>
        <w:t>.</w:t>
      </w:r>
    </w:p>
    <w:p w14:paraId="274AA149" w14:textId="77777777" w:rsidR="00E5532F" w:rsidRDefault="00E5532F">
      <w:pPr>
        <w:rPr>
          <w:rFonts w:hint="cs"/>
          <w:sz w:val="26"/>
          <w:szCs w:val="26"/>
          <w:rtl/>
        </w:rPr>
      </w:pPr>
    </w:p>
    <w:p w14:paraId="751A26FD" w14:textId="77777777" w:rsidR="00E5532F" w:rsidRDefault="00E5532F">
      <w:pPr>
        <w:spacing w:line="480" w:lineRule="auto"/>
        <w:ind w:firstLine="720"/>
        <w:rPr>
          <w:rFonts w:hint="cs"/>
          <w:i/>
          <w:iCs/>
          <w:sz w:val="28"/>
          <w:szCs w:val="28"/>
          <w:rtl/>
        </w:rPr>
      </w:pPr>
      <w:r>
        <w:rPr>
          <w:rFonts w:hint="cs"/>
          <w:b/>
          <w:bCs/>
          <w:i/>
          <w:iCs/>
          <w:sz w:val="28"/>
          <w:szCs w:val="28"/>
          <w:rtl/>
        </w:rPr>
        <w:t>(א2) חקירת הילדה על-ידי הגב' משי הראל - עת/13</w:t>
      </w:r>
    </w:p>
    <w:p w14:paraId="07569DF7" w14:textId="77777777" w:rsidR="00E5532F" w:rsidRDefault="00E5532F">
      <w:pPr>
        <w:rPr>
          <w:rFonts w:hint="cs"/>
          <w:sz w:val="26"/>
          <w:szCs w:val="26"/>
          <w:rtl/>
        </w:rPr>
      </w:pPr>
      <w:r>
        <w:rPr>
          <w:rFonts w:hint="cs"/>
          <w:b/>
          <w:bCs/>
          <w:i/>
          <w:iCs/>
          <w:sz w:val="26"/>
          <w:szCs w:val="26"/>
          <w:rtl/>
        </w:rPr>
        <w:t>38.</w:t>
      </w:r>
      <w:r>
        <w:rPr>
          <w:rFonts w:hint="cs"/>
          <w:sz w:val="26"/>
          <w:szCs w:val="26"/>
          <w:rtl/>
        </w:rPr>
        <w:tab/>
        <w:t xml:space="preserve">המתלוננת נחקרה על-ידי חוקרת-הילדים, גב' ענת משי-הראל ביום 17.8.2003, קרי כחודש וחצי לאחר האירוע (להלן: </w:t>
      </w:r>
      <w:r>
        <w:rPr>
          <w:rFonts w:hint="cs"/>
          <w:b/>
          <w:bCs/>
          <w:sz w:val="26"/>
          <w:szCs w:val="26"/>
          <w:rtl/>
        </w:rPr>
        <w:t>"החקירה הראשונה"</w:t>
      </w:r>
      <w:r>
        <w:rPr>
          <w:rFonts w:hint="cs"/>
          <w:sz w:val="26"/>
          <w:szCs w:val="26"/>
          <w:rtl/>
        </w:rPr>
        <w:t xml:space="preserve">). החקירה הוסרטה בוידאו      </w:t>
      </w:r>
      <w:r>
        <w:rPr>
          <w:rFonts w:hint="cs"/>
          <w:b/>
          <w:bCs/>
          <w:sz w:val="26"/>
          <w:szCs w:val="26"/>
          <w:rtl/>
        </w:rPr>
        <w:t>(ת/19)</w:t>
      </w:r>
      <w:r>
        <w:rPr>
          <w:rFonts w:hint="cs"/>
          <w:sz w:val="26"/>
          <w:szCs w:val="26"/>
          <w:rtl/>
        </w:rPr>
        <w:t xml:space="preserve"> ותומללה </w:t>
      </w:r>
      <w:r>
        <w:rPr>
          <w:rFonts w:hint="cs"/>
          <w:b/>
          <w:bCs/>
          <w:sz w:val="26"/>
          <w:szCs w:val="26"/>
          <w:rtl/>
        </w:rPr>
        <w:t>(ת/19א')</w:t>
      </w:r>
      <w:r>
        <w:rPr>
          <w:rFonts w:hint="cs"/>
          <w:sz w:val="26"/>
          <w:szCs w:val="26"/>
          <w:rtl/>
        </w:rPr>
        <w:t>. כן הוגש טופס עֵדוּת ילד, המכיל את התרשמות חוקרת</w:t>
      </w:r>
      <w:r>
        <w:rPr>
          <w:sz w:val="26"/>
          <w:szCs w:val="26"/>
          <w:rtl/>
        </w:rPr>
        <w:noBreakHyphen/>
      </w:r>
      <w:r>
        <w:rPr>
          <w:rFonts w:hint="cs"/>
          <w:sz w:val="26"/>
          <w:szCs w:val="26"/>
          <w:rtl/>
        </w:rPr>
        <w:t>הילדים מהמתלוננת וּמ</w:t>
      </w:r>
      <w:r>
        <w:rPr>
          <w:rFonts w:hint="eastAsia"/>
          <w:sz w:val="26"/>
          <w:szCs w:val="26"/>
          <w:rtl/>
        </w:rPr>
        <w:t>מְהֵימָנוּת</w:t>
      </w:r>
      <w:r>
        <w:rPr>
          <w:rFonts w:hint="cs"/>
          <w:sz w:val="26"/>
          <w:szCs w:val="26"/>
          <w:rtl/>
        </w:rPr>
        <w:t xml:space="preserve"> גירסתה </w:t>
      </w:r>
      <w:r>
        <w:rPr>
          <w:rFonts w:hint="cs"/>
          <w:b/>
          <w:bCs/>
          <w:sz w:val="26"/>
          <w:szCs w:val="26"/>
          <w:rtl/>
        </w:rPr>
        <w:t>(ת/20)</w:t>
      </w:r>
      <w:r>
        <w:rPr>
          <w:rFonts w:hint="cs"/>
          <w:sz w:val="26"/>
          <w:szCs w:val="26"/>
          <w:rtl/>
        </w:rPr>
        <w:t>.</w:t>
      </w:r>
    </w:p>
    <w:p w14:paraId="20F6CF7E" w14:textId="77777777" w:rsidR="00E5532F" w:rsidRDefault="00E5532F">
      <w:pPr>
        <w:ind w:firstLine="720"/>
        <w:rPr>
          <w:rFonts w:hint="cs"/>
          <w:sz w:val="26"/>
          <w:szCs w:val="26"/>
          <w:rtl/>
        </w:rPr>
      </w:pPr>
      <w:r>
        <w:rPr>
          <w:rFonts w:hint="cs"/>
          <w:sz w:val="26"/>
          <w:szCs w:val="26"/>
          <w:rtl/>
        </w:rPr>
        <w:t xml:space="preserve">ביום 14.1.2004, חמישה חודשים לאחר החקירה הראשונה, וּלאור בקשת המתלוננת לפגוש שוב את חוקרת-הילדים וּלספר לה דברים נוספים </w:t>
      </w:r>
      <w:r>
        <w:rPr>
          <w:rFonts w:hint="cs"/>
          <w:b/>
          <w:bCs/>
          <w:sz w:val="26"/>
          <w:szCs w:val="26"/>
          <w:rtl/>
        </w:rPr>
        <w:t>"שאף-אחד לא יודע"</w:t>
      </w:r>
      <w:r>
        <w:rPr>
          <w:rFonts w:hint="cs"/>
          <w:sz w:val="26"/>
          <w:szCs w:val="26"/>
          <w:rtl/>
        </w:rPr>
        <w:t xml:space="preserve">, נחקרה המתלוננת בשנית </w:t>
      </w:r>
      <w:r>
        <w:rPr>
          <w:rFonts w:hint="cs"/>
          <w:b/>
          <w:bCs/>
          <w:sz w:val="26"/>
          <w:szCs w:val="26"/>
          <w:rtl/>
        </w:rPr>
        <w:t>(הָקַלֶּטֶת</w:t>
      </w:r>
      <w:r>
        <w:rPr>
          <w:rFonts w:hint="cs"/>
          <w:sz w:val="26"/>
          <w:szCs w:val="26"/>
          <w:rtl/>
        </w:rPr>
        <w:t xml:space="preserve"> </w:t>
      </w:r>
      <w:r>
        <w:rPr>
          <w:rFonts w:hint="cs"/>
          <w:b/>
          <w:bCs/>
          <w:sz w:val="26"/>
          <w:szCs w:val="26"/>
          <w:rtl/>
        </w:rPr>
        <w:t>ת/21 ותִּמְלוּלָה ת/21א')</w:t>
      </w:r>
      <w:r>
        <w:rPr>
          <w:rFonts w:hint="cs"/>
          <w:sz w:val="26"/>
          <w:szCs w:val="26"/>
          <w:rtl/>
        </w:rPr>
        <w:t xml:space="preserve"> (להלן: </w:t>
      </w:r>
      <w:r>
        <w:rPr>
          <w:rFonts w:hint="cs"/>
          <w:b/>
          <w:bCs/>
          <w:sz w:val="26"/>
          <w:szCs w:val="26"/>
          <w:rtl/>
        </w:rPr>
        <w:t>"החקירה השנייה"</w:t>
      </w:r>
      <w:r>
        <w:rPr>
          <w:rFonts w:hint="cs"/>
          <w:sz w:val="26"/>
          <w:szCs w:val="26"/>
          <w:rtl/>
        </w:rPr>
        <w:t>). כן הוגש טופס עֵדוּת ילד, המכיל את התרשמות חוקרת</w:t>
      </w:r>
      <w:r>
        <w:rPr>
          <w:sz w:val="26"/>
          <w:szCs w:val="26"/>
          <w:rtl/>
        </w:rPr>
        <w:noBreakHyphen/>
      </w:r>
      <w:r>
        <w:rPr>
          <w:rFonts w:hint="cs"/>
          <w:sz w:val="26"/>
          <w:szCs w:val="26"/>
          <w:rtl/>
        </w:rPr>
        <w:t>הילדים מחקירתה השנייה וּמ</w:t>
      </w:r>
      <w:r>
        <w:rPr>
          <w:rFonts w:hint="eastAsia"/>
          <w:sz w:val="26"/>
          <w:szCs w:val="26"/>
          <w:rtl/>
        </w:rPr>
        <w:t>מְהֵימָנוּת</w:t>
      </w:r>
      <w:r>
        <w:rPr>
          <w:rFonts w:hint="cs"/>
          <w:sz w:val="26"/>
          <w:szCs w:val="26"/>
          <w:rtl/>
        </w:rPr>
        <w:t xml:space="preserve"> גירסתה של המתלוננת </w:t>
      </w:r>
      <w:r>
        <w:rPr>
          <w:rFonts w:hint="cs"/>
          <w:b/>
          <w:bCs/>
          <w:sz w:val="26"/>
          <w:szCs w:val="26"/>
          <w:rtl/>
        </w:rPr>
        <w:t>(ת/22)</w:t>
      </w:r>
      <w:r>
        <w:rPr>
          <w:rFonts w:hint="cs"/>
          <w:sz w:val="26"/>
          <w:szCs w:val="26"/>
          <w:rtl/>
        </w:rPr>
        <w:t>.</w:t>
      </w:r>
    </w:p>
    <w:p w14:paraId="3782E88B" w14:textId="77777777" w:rsidR="00E5532F" w:rsidRDefault="00E5532F">
      <w:pPr>
        <w:ind w:firstLine="720"/>
        <w:rPr>
          <w:rFonts w:hint="cs"/>
          <w:sz w:val="26"/>
          <w:szCs w:val="26"/>
          <w:rtl/>
        </w:rPr>
      </w:pPr>
      <w:r>
        <w:rPr>
          <w:rFonts w:hint="cs"/>
          <w:sz w:val="26"/>
          <w:szCs w:val="26"/>
          <w:rtl/>
        </w:rPr>
        <w:t xml:space="preserve">ביום 28.9.2005 נחקרה הילדה בשלישית על-ידי חוקרת-הילדים הגב' סוזן טוחי, לצורך בדיקת אפשרות העדתה בבית-המשפט. הוגש טופס עֵדוּת ילד שנערך על-ידה, המכיל את התרשמות חוקרת-הילדים מהמתלוננת ויכולתה להעיד. לאחר שנתברר כי הקטינה מעוניינת להעיד בבית-המשפט, אִם כי שלא בנוכחות הנאשם, וּלאחר שהוסבר לה המעמד - עֵדוּתָהּ </w:t>
      </w:r>
      <w:r>
        <w:rPr>
          <w:rFonts w:hint="eastAsia"/>
          <w:sz w:val="26"/>
          <w:szCs w:val="26"/>
          <w:rtl/>
        </w:rPr>
        <w:t>הֻתְרָה</w:t>
      </w:r>
      <w:r>
        <w:rPr>
          <w:rFonts w:hint="cs"/>
          <w:sz w:val="26"/>
          <w:szCs w:val="26"/>
          <w:rtl/>
        </w:rPr>
        <w:t xml:space="preserve">, בצירוף המלצה כי הדבר ייעשה בהקדם כדי למנוע מתח </w:t>
      </w:r>
      <w:r>
        <w:rPr>
          <w:rFonts w:hint="eastAsia"/>
          <w:sz w:val="26"/>
          <w:szCs w:val="26"/>
          <w:rtl/>
        </w:rPr>
        <w:t>רִגְשִׁי</w:t>
      </w:r>
      <w:r>
        <w:rPr>
          <w:rFonts w:hint="cs"/>
          <w:sz w:val="26"/>
          <w:szCs w:val="26"/>
          <w:rtl/>
        </w:rPr>
        <w:t xml:space="preserve"> ונפשי מתמשך </w:t>
      </w:r>
      <w:r>
        <w:rPr>
          <w:rFonts w:hint="cs"/>
          <w:b/>
          <w:bCs/>
          <w:sz w:val="26"/>
          <w:szCs w:val="26"/>
          <w:rtl/>
        </w:rPr>
        <w:t>(ת/23)</w:t>
      </w:r>
      <w:r>
        <w:rPr>
          <w:rFonts w:hint="cs"/>
          <w:sz w:val="26"/>
          <w:szCs w:val="26"/>
          <w:rtl/>
        </w:rPr>
        <w:t>.</w:t>
      </w:r>
    </w:p>
    <w:p w14:paraId="341FF92F" w14:textId="77777777" w:rsidR="00E5532F" w:rsidRDefault="00E5532F">
      <w:pPr>
        <w:ind w:firstLine="720"/>
        <w:rPr>
          <w:rFonts w:hint="cs"/>
          <w:sz w:val="26"/>
          <w:szCs w:val="26"/>
          <w:rtl/>
        </w:rPr>
      </w:pPr>
    </w:p>
    <w:p w14:paraId="49A74E00" w14:textId="77777777" w:rsidR="00E5532F" w:rsidRDefault="00E5532F">
      <w:pPr>
        <w:rPr>
          <w:rFonts w:hint="cs"/>
          <w:sz w:val="26"/>
          <w:szCs w:val="26"/>
          <w:rtl/>
        </w:rPr>
      </w:pPr>
      <w:r>
        <w:rPr>
          <w:rFonts w:hint="cs"/>
          <w:b/>
          <w:bCs/>
          <w:i/>
          <w:iCs/>
          <w:sz w:val="26"/>
          <w:szCs w:val="26"/>
          <w:rtl/>
        </w:rPr>
        <w:t>39</w:t>
      </w:r>
      <w:r>
        <w:rPr>
          <w:rFonts w:hint="cs"/>
          <w:b/>
          <w:bCs/>
          <w:sz w:val="26"/>
          <w:szCs w:val="26"/>
          <w:rtl/>
        </w:rPr>
        <w:t>.</w:t>
      </w:r>
      <w:r>
        <w:rPr>
          <w:rFonts w:hint="cs"/>
          <w:sz w:val="26"/>
          <w:szCs w:val="26"/>
          <w:rtl/>
        </w:rPr>
        <w:tab/>
        <w:t>בחקירתה הראשונה תיארה המתלוננת את ההתרחשויות נשׂוּא האישום השני ואת הרגשותיה וּמַעֲשֶׂיהַּ בעקבותיהם.</w:t>
      </w:r>
    </w:p>
    <w:p w14:paraId="32682C3E" w14:textId="77777777" w:rsidR="00E5532F" w:rsidRDefault="00E5532F">
      <w:pPr>
        <w:ind w:firstLine="720"/>
        <w:rPr>
          <w:rFonts w:hint="cs"/>
          <w:sz w:val="26"/>
          <w:szCs w:val="26"/>
          <w:rtl/>
        </w:rPr>
      </w:pPr>
      <w:r>
        <w:rPr>
          <w:rFonts w:hint="cs"/>
          <w:sz w:val="26"/>
          <w:szCs w:val="26"/>
          <w:rtl/>
        </w:rPr>
        <w:t xml:space="preserve">מחקירתה עולה, כי פעם אחת כשעשה הנאשם עיסוי בגופה, וּכשהיא לדבריה </w:t>
      </w:r>
      <w:r>
        <w:rPr>
          <w:rFonts w:hint="cs"/>
          <w:b/>
          <w:bCs/>
          <w:sz w:val="26"/>
          <w:szCs w:val="26"/>
          <w:rtl/>
        </w:rPr>
        <w:t>"ערומה... אבל עם תחתונים"</w:t>
      </w:r>
      <w:r>
        <w:rPr>
          <w:rFonts w:hint="cs"/>
          <w:sz w:val="26"/>
          <w:szCs w:val="26"/>
          <w:rtl/>
        </w:rPr>
        <w:t xml:space="preserve"> </w:t>
      </w:r>
      <w:r>
        <w:rPr>
          <w:rFonts w:hint="cs"/>
          <w:b/>
          <w:bCs/>
          <w:sz w:val="26"/>
          <w:szCs w:val="26"/>
          <w:rtl/>
        </w:rPr>
        <w:t>(ש' 252-250)</w:t>
      </w:r>
      <w:r>
        <w:rPr>
          <w:rFonts w:hint="cs"/>
          <w:sz w:val="26"/>
          <w:szCs w:val="26"/>
          <w:rtl/>
        </w:rPr>
        <w:t>, הרגישה כי הגיע לאט לאט לאֵזוֹר ה</w:t>
      </w:r>
      <w:r>
        <w:rPr>
          <w:rFonts w:hint="eastAsia"/>
          <w:sz w:val="26"/>
          <w:szCs w:val="26"/>
          <w:rtl/>
        </w:rPr>
        <w:t>מִפְשָׂעָה</w:t>
      </w:r>
      <w:r>
        <w:rPr>
          <w:rFonts w:hint="cs"/>
          <w:sz w:val="26"/>
          <w:szCs w:val="26"/>
          <w:rtl/>
        </w:rPr>
        <w:t xml:space="preserve"> ואז הפשיל במעט את תחתוניה (</w:t>
      </w:r>
      <w:r>
        <w:rPr>
          <w:rFonts w:hint="cs"/>
          <w:b/>
          <w:bCs/>
          <w:sz w:val="26"/>
          <w:szCs w:val="26"/>
          <w:rtl/>
        </w:rPr>
        <w:t>"לא את כל התחתונים, רק את החלק מתח... איפה שהפיפי"</w:t>
      </w:r>
      <w:r>
        <w:rPr>
          <w:rFonts w:hint="cs"/>
          <w:sz w:val="26"/>
          <w:szCs w:val="26"/>
          <w:rtl/>
        </w:rPr>
        <w:t xml:space="preserve">; </w:t>
      </w:r>
      <w:r>
        <w:rPr>
          <w:rFonts w:hint="cs"/>
          <w:b/>
          <w:bCs/>
          <w:sz w:val="26"/>
          <w:szCs w:val="26"/>
          <w:rtl/>
        </w:rPr>
        <w:t>"הוריד קצת את התחתונים, טיפה"</w:t>
      </w:r>
      <w:r>
        <w:rPr>
          <w:rFonts w:hint="cs"/>
          <w:sz w:val="26"/>
          <w:szCs w:val="26"/>
          <w:rtl/>
        </w:rPr>
        <w:t xml:space="preserve"> - </w:t>
      </w:r>
      <w:r>
        <w:rPr>
          <w:rFonts w:hint="cs"/>
          <w:b/>
          <w:bCs/>
          <w:sz w:val="26"/>
          <w:szCs w:val="26"/>
          <w:rtl/>
        </w:rPr>
        <w:t>ש' 252, 430</w:t>
      </w:r>
      <w:r>
        <w:rPr>
          <w:rFonts w:hint="cs"/>
          <w:sz w:val="26"/>
          <w:szCs w:val="26"/>
          <w:rtl/>
        </w:rPr>
        <w:t xml:space="preserve">) ונגע עם אצבעו </w:t>
      </w:r>
      <w:r>
        <w:rPr>
          <w:rFonts w:hint="cs"/>
          <w:b/>
          <w:bCs/>
          <w:sz w:val="26"/>
          <w:szCs w:val="26"/>
          <w:rtl/>
        </w:rPr>
        <w:t>"עמוק"</w:t>
      </w:r>
      <w:r>
        <w:rPr>
          <w:rFonts w:hint="cs"/>
          <w:sz w:val="26"/>
          <w:szCs w:val="26"/>
          <w:rtl/>
        </w:rPr>
        <w:t xml:space="preserve"> ו</w:t>
      </w:r>
      <w:r>
        <w:rPr>
          <w:rFonts w:hint="cs"/>
          <w:b/>
          <w:bCs/>
          <w:sz w:val="26"/>
          <w:szCs w:val="26"/>
          <w:rtl/>
        </w:rPr>
        <w:t>"לחץ"</w:t>
      </w:r>
      <w:r>
        <w:rPr>
          <w:rFonts w:hint="cs"/>
          <w:sz w:val="26"/>
          <w:szCs w:val="26"/>
          <w:rtl/>
        </w:rPr>
        <w:t xml:space="preserve">, </w:t>
      </w:r>
      <w:r>
        <w:rPr>
          <w:rFonts w:hint="cs"/>
          <w:b/>
          <w:bCs/>
          <w:sz w:val="26"/>
          <w:szCs w:val="26"/>
          <w:rtl/>
        </w:rPr>
        <w:t>"בפיפי או בקקי. או בחור של הפיפי"</w:t>
      </w:r>
      <w:r>
        <w:rPr>
          <w:rFonts w:hint="cs"/>
          <w:sz w:val="26"/>
          <w:szCs w:val="26"/>
          <w:rtl/>
        </w:rPr>
        <w:t xml:space="preserve"> </w:t>
      </w:r>
      <w:r>
        <w:rPr>
          <w:rFonts w:hint="cs"/>
          <w:b/>
          <w:bCs/>
          <w:sz w:val="26"/>
          <w:szCs w:val="26"/>
          <w:rtl/>
        </w:rPr>
        <w:t>(ש' 367-366)</w:t>
      </w:r>
      <w:r>
        <w:rPr>
          <w:rFonts w:hint="cs"/>
          <w:sz w:val="26"/>
          <w:szCs w:val="26"/>
          <w:rtl/>
        </w:rPr>
        <w:t>.</w:t>
      </w:r>
    </w:p>
    <w:p w14:paraId="617622FC" w14:textId="77777777" w:rsidR="00E5532F" w:rsidRDefault="00E5532F">
      <w:pPr>
        <w:ind w:firstLine="720"/>
        <w:rPr>
          <w:rFonts w:hint="cs"/>
          <w:sz w:val="26"/>
          <w:szCs w:val="26"/>
          <w:rtl/>
        </w:rPr>
      </w:pPr>
      <w:r>
        <w:rPr>
          <w:rFonts w:hint="cs"/>
          <w:sz w:val="26"/>
          <w:szCs w:val="26"/>
          <w:rtl/>
        </w:rPr>
        <w:t>הדבר כאב לה והיא צעקה</w:t>
      </w:r>
      <w:r>
        <w:rPr>
          <w:rFonts w:hint="cs"/>
          <w:b/>
          <w:bCs/>
          <w:sz w:val="26"/>
          <w:szCs w:val="26"/>
          <w:rtl/>
        </w:rPr>
        <w:t xml:space="preserve"> "בשקט"</w:t>
      </w:r>
      <w:r>
        <w:rPr>
          <w:rFonts w:hint="cs"/>
          <w:sz w:val="26"/>
          <w:szCs w:val="26"/>
          <w:rtl/>
        </w:rPr>
        <w:t xml:space="preserve"> </w:t>
      </w:r>
      <w:r>
        <w:rPr>
          <w:rFonts w:hint="cs"/>
          <w:b/>
          <w:bCs/>
          <w:sz w:val="26"/>
          <w:szCs w:val="26"/>
          <w:rtl/>
        </w:rPr>
        <w:t>(ש' 214, 350)</w:t>
      </w:r>
      <w:r>
        <w:rPr>
          <w:rFonts w:hint="cs"/>
          <w:sz w:val="26"/>
          <w:szCs w:val="26"/>
          <w:rtl/>
        </w:rPr>
        <w:t>, כֵּיוָן שפּחדה (</w:t>
      </w:r>
      <w:r>
        <w:rPr>
          <w:rFonts w:hint="cs"/>
          <w:b/>
          <w:bCs/>
          <w:sz w:val="26"/>
          <w:szCs w:val="26"/>
          <w:rtl/>
        </w:rPr>
        <w:t>"הרגשתי שאני צריכה לצעוק וצעקתי בלחש"</w:t>
      </w:r>
      <w:r>
        <w:rPr>
          <w:rFonts w:hint="cs"/>
          <w:sz w:val="26"/>
          <w:szCs w:val="26"/>
          <w:rtl/>
        </w:rPr>
        <w:t xml:space="preserve"> - </w:t>
      </w:r>
      <w:r>
        <w:rPr>
          <w:rFonts w:hint="cs"/>
          <w:b/>
          <w:bCs/>
          <w:sz w:val="26"/>
          <w:szCs w:val="26"/>
          <w:rtl/>
        </w:rPr>
        <w:t>ש' 253</w:t>
      </w:r>
      <w:r>
        <w:rPr>
          <w:rFonts w:hint="cs"/>
          <w:sz w:val="26"/>
          <w:szCs w:val="26"/>
          <w:rtl/>
        </w:rPr>
        <w:t xml:space="preserve">). לדבריה, בתגובה לכך, שאל אותה הנאשם אִם כואב לה, והיא ענתה לו בשלילה, בהסבּירהּ כי: </w:t>
      </w:r>
      <w:r>
        <w:rPr>
          <w:rFonts w:hint="cs"/>
          <w:b/>
          <w:bCs/>
          <w:sz w:val="26"/>
          <w:szCs w:val="26"/>
          <w:rtl/>
        </w:rPr>
        <w:t>"בכל זאת לא היה לי נעים להגיד לו"</w:t>
      </w:r>
      <w:r>
        <w:rPr>
          <w:rFonts w:hint="cs"/>
          <w:sz w:val="26"/>
          <w:szCs w:val="26"/>
          <w:rtl/>
        </w:rPr>
        <w:t xml:space="preserve"> - </w:t>
      </w:r>
      <w:r>
        <w:rPr>
          <w:rFonts w:hint="cs"/>
          <w:b/>
          <w:bCs/>
          <w:sz w:val="26"/>
          <w:szCs w:val="26"/>
          <w:rtl/>
        </w:rPr>
        <w:t>ש' 358</w:t>
      </w:r>
      <w:r>
        <w:rPr>
          <w:rFonts w:hint="cs"/>
          <w:sz w:val="26"/>
          <w:szCs w:val="26"/>
          <w:rtl/>
        </w:rPr>
        <w:t>).</w:t>
      </w:r>
    </w:p>
    <w:p w14:paraId="0C28FCEF" w14:textId="77777777" w:rsidR="00E5532F" w:rsidRDefault="00E5532F">
      <w:pPr>
        <w:ind w:firstLine="720"/>
        <w:rPr>
          <w:rFonts w:hint="cs"/>
          <w:sz w:val="26"/>
          <w:szCs w:val="26"/>
          <w:rtl/>
        </w:rPr>
      </w:pPr>
      <w:r>
        <w:rPr>
          <w:rFonts w:hint="cs"/>
          <w:sz w:val="26"/>
          <w:szCs w:val="26"/>
          <w:rtl/>
        </w:rPr>
        <w:t>לאחר סיום הטיפול, סיפרה המתלוננת ל</w:t>
      </w:r>
      <w:r>
        <w:rPr>
          <w:sz w:val="26"/>
          <w:szCs w:val="26"/>
          <w:rtl/>
        </w:rPr>
        <w:t>אִ</w:t>
      </w:r>
      <w:r>
        <w:rPr>
          <w:rFonts w:hint="cs"/>
          <w:sz w:val="26"/>
          <w:szCs w:val="26"/>
          <w:rtl/>
        </w:rPr>
        <w:t>י</w:t>
      </w:r>
      <w:r>
        <w:rPr>
          <w:sz w:val="26"/>
          <w:szCs w:val="26"/>
          <w:rtl/>
        </w:rPr>
        <w:t>מָּהּ</w:t>
      </w:r>
      <w:r>
        <w:rPr>
          <w:rFonts w:hint="cs"/>
          <w:sz w:val="26"/>
          <w:szCs w:val="26"/>
          <w:rtl/>
        </w:rPr>
        <w:t xml:space="preserve"> את אשר אירע וכן שיתפה את מוֹרתה גלית ואת ה</w:t>
      </w:r>
      <w:r>
        <w:rPr>
          <w:rFonts w:hint="eastAsia"/>
          <w:sz w:val="26"/>
          <w:szCs w:val="26"/>
          <w:rtl/>
        </w:rPr>
        <w:t>מְלַוּ</w:t>
      </w:r>
      <w:r>
        <w:rPr>
          <w:rFonts w:hint="cs"/>
          <w:sz w:val="26"/>
          <w:szCs w:val="26"/>
          <w:rtl/>
        </w:rPr>
        <w:t>ָ</w:t>
      </w:r>
      <w:r>
        <w:rPr>
          <w:rFonts w:hint="eastAsia"/>
          <w:sz w:val="26"/>
          <w:szCs w:val="26"/>
          <w:rtl/>
        </w:rPr>
        <w:t>ה</w:t>
      </w:r>
      <w:r>
        <w:rPr>
          <w:rFonts w:hint="cs"/>
          <w:sz w:val="26"/>
          <w:szCs w:val="26"/>
          <w:rtl/>
        </w:rPr>
        <w:t xml:space="preserve"> בהסעה לבית-הספר. עוד הוסיפה כי כעסה מאוד על הנאשם וסירבה לשוחח עימו ולקבל התנצלותו, למרות ניסיונותיו לעשות כן.</w:t>
      </w:r>
    </w:p>
    <w:p w14:paraId="1B7C1912" w14:textId="77777777" w:rsidR="00E5532F" w:rsidRDefault="00E5532F">
      <w:pPr>
        <w:ind w:firstLine="720"/>
        <w:rPr>
          <w:rFonts w:hint="cs"/>
          <w:sz w:val="26"/>
          <w:szCs w:val="26"/>
          <w:rtl/>
        </w:rPr>
      </w:pPr>
      <w:r>
        <w:rPr>
          <w:rFonts w:hint="cs"/>
          <w:sz w:val="26"/>
          <w:szCs w:val="26"/>
          <w:rtl/>
        </w:rPr>
        <w:t>המתלוננת הבהירה בדבריה, כי הנאשם נגע בה עם אצבעו ולחץ עמוק, אך לא הכניס את האצבע לחור (</w:t>
      </w:r>
      <w:r>
        <w:rPr>
          <w:rFonts w:hint="cs"/>
          <w:b/>
          <w:bCs/>
          <w:sz w:val="26"/>
          <w:szCs w:val="26"/>
          <w:rtl/>
        </w:rPr>
        <w:t>"הוא לא נכנס, אני פשוט הרגשתי שהוא נוגע שמה"</w:t>
      </w:r>
      <w:r>
        <w:rPr>
          <w:rFonts w:hint="cs"/>
          <w:sz w:val="26"/>
          <w:szCs w:val="26"/>
          <w:rtl/>
        </w:rPr>
        <w:t xml:space="preserve"> - </w:t>
      </w:r>
      <w:r>
        <w:rPr>
          <w:rFonts w:hint="cs"/>
          <w:b/>
          <w:bCs/>
          <w:sz w:val="26"/>
          <w:szCs w:val="26"/>
          <w:rtl/>
        </w:rPr>
        <w:t>ש' 492</w:t>
      </w:r>
      <w:r>
        <w:rPr>
          <w:rFonts w:hint="cs"/>
          <w:sz w:val="26"/>
          <w:szCs w:val="26"/>
          <w:rtl/>
        </w:rPr>
        <w:t xml:space="preserve">). כן הדגישה שוב ושוב, כי הרגישה לחץ חזק והדבר כאב לה מאוד </w:t>
      </w:r>
      <w:r>
        <w:rPr>
          <w:rFonts w:hint="cs"/>
          <w:b/>
          <w:bCs/>
          <w:sz w:val="26"/>
          <w:szCs w:val="26"/>
          <w:rtl/>
        </w:rPr>
        <w:t>(ש' 260, 282, 366)</w:t>
      </w:r>
      <w:r>
        <w:rPr>
          <w:rFonts w:hint="cs"/>
          <w:sz w:val="26"/>
          <w:szCs w:val="26"/>
          <w:rtl/>
        </w:rPr>
        <w:t>.</w:t>
      </w:r>
    </w:p>
    <w:p w14:paraId="02DA7C84" w14:textId="77777777" w:rsidR="00E5532F" w:rsidRDefault="00E5532F">
      <w:pPr>
        <w:ind w:firstLine="720"/>
        <w:rPr>
          <w:rFonts w:hint="cs"/>
          <w:sz w:val="26"/>
          <w:szCs w:val="26"/>
          <w:rtl/>
        </w:rPr>
      </w:pPr>
      <w:r>
        <w:rPr>
          <w:rFonts w:hint="cs"/>
          <w:sz w:val="26"/>
          <w:szCs w:val="26"/>
          <w:rtl/>
        </w:rPr>
        <w:t>עוד חזרה ואמרה המתלוננת, פעם אַחַר פעם, כי הנאשם נגע לה במקום שלאף-אחד אסור לגעת בו (</w:t>
      </w:r>
      <w:r>
        <w:rPr>
          <w:rFonts w:hint="cs"/>
          <w:b/>
          <w:bCs/>
          <w:sz w:val="26"/>
          <w:szCs w:val="26"/>
          <w:rtl/>
        </w:rPr>
        <w:t>"הוא נגע לי פה. אסור לאף אחד לגעת שמה. רק לי. נכון?"</w:t>
      </w:r>
      <w:r>
        <w:rPr>
          <w:rFonts w:hint="cs"/>
          <w:sz w:val="26"/>
          <w:szCs w:val="26"/>
          <w:rtl/>
        </w:rPr>
        <w:t xml:space="preserve"> - </w:t>
      </w:r>
      <w:r>
        <w:rPr>
          <w:rFonts w:hint="cs"/>
          <w:b/>
          <w:bCs/>
          <w:sz w:val="26"/>
          <w:szCs w:val="26"/>
          <w:rtl/>
        </w:rPr>
        <w:t>ש' 215</w:t>
      </w:r>
      <w:r>
        <w:rPr>
          <w:rFonts w:hint="cs"/>
          <w:sz w:val="26"/>
          <w:szCs w:val="26"/>
          <w:rtl/>
        </w:rPr>
        <w:t xml:space="preserve">; </w:t>
      </w:r>
      <w:r>
        <w:rPr>
          <w:rFonts w:hint="cs"/>
          <w:b/>
          <w:bCs/>
          <w:sz w:val="26"/>
          <w:szCs w:val="26"/>
          <w:rtl/>
        </w:rPr>
        <w:t>"פעם ראשונה שעושים לי את זה... אני לא רגילה שנוגעים לי בדבר הזה"</w:t>
      </w:r>
      <w:r>
        <w:rPr>
          <w:rFonts w:hint="cs"/>
          <w:sz w:val="26"/>
          <w:szCs w:val="26"/>
          <w:rtl/>
        </w:rPr>
        <w:t xml:space="preserve"> - </w:t>
      </w:r>
      <w:r>
        <w:rPr>
          <w:rFonts w:hint="cs"/>
          <w:b/>
          <w:bCs/>
          <w:sz w:val="26"/>
          <w:szCs w:val="26"/>
          <w:rtl/>
        </w:rPr>
        <w:t>ש'               480-479</w:t>
      </w:r>
      <w:r>
        <w:rPr>
          <w:rFonts w:hint="cs"/>
          <w:sz w:val="26"/>
          <w:szCs w:val="26"/>
          <w:rtl/>
        </w:rPr>
        <w:t>).</w:t>
      </w:r>
    </w:p>
    <w:p w14:paraId="12E7978B" w14:textId="77777777" w:rsidR="00E5532F" w:rsidRDefault="00E5532F">
      <w:pPr>
        <w:ind w:firstLine="720"/>
        <w:rPr>
          <w:rFonts w:hint="cs"/>
          <w:sz w:val="26"/>
          <w:szCs w:val="26"/>
          <w:rtl/>
        </w:rPr>
      </w:pPr>
      <w:r>
        <w:rPr>
          <w:rFonts w:hint="cs"/>
          <w:sz w:val="26"/>
          <w:szCs w:val="26"/>
          <w:rtl/>
        </w:rPr>
        <w:t>לאורך חקירתה, נדמה, כי המתלוננת מתקשה להגדיר חד-משמעית היכן בדיוק לחץ לה הנאשם, אִם כי, הצביעה, הדגימה ושָׂמַה ידיה על אֵזוֹר ה</w:t>
      </w:r>
      <w:r>
        <w:rPr>
          <w:rFonts w:hint="eastAsia"/>
          <w:sz w:val="26"/>
          <w:szCs w:val="26"/>
          <w:rtl/>
        </w:rPr>
        <w:t>מִפְשָׂעָה</w:t>
      </w:r>
      <w:r>
        <w:rPr>
          <w:rFonts w:hint="cs"/>
          <w:sz w:val="26"/>
          <w:szCs w:val="26"/>
          <w:rtl/>
        </w:rPr>
        <w:t xml:space="preserve"> כמקום שֶׁבּוֹ נגע בה (</w:t>
      </w:r>
      <w:r>
        <w:rPr>
          <w:rFonts w:hint="cs"/>
          <w:b/>
          <w:bCs/>
          <w:sz w:val="26"/>
          <w:szCs w:val="26"/>
          <w:rtl/>
        </w:rPr>
        <w:t>"ואז הוא הגיע לפה (מראה) וזה כאב לי מאוד"</w:t>
      </w:r>
      <w:r>
        <w:rPr>
          <w:rFonts w:hint="cs"/>
          <w:sz w:val="26"/>
          <w:szCs w:val="26"/>
          <w:rtl/>
        </w:rPr>
        <w:t xml:space="preserve"> - </w:t>
      </w:r>
      <w:r>
        <w:rPr>
          <w:rFonts w:hint="cs"/>
          <w:b/>
          <w:bCs/>
          <w:sz w:val="26"/>
          <w:szCs w:val="26"/>
          <w:rtl/>
        </w:rPr>
        <w:t>ש' 229</w:t>
      </w:r>
      <w:r>
        <w:rPr>
          <w:rFonts w:hint="cs"/>
          <w:sz w:val="26"/>
          <w:szCs w:val="26"/>
          <w:rtl/>
        </w:rPr>
        <w:t xml:space="preserve">; </w:t>
      </w:r>
      <w:r>
        <w:rPr>
          <w:rFonts w:hint="cs"/>
          <w:b/>
          <w:bCs/>
          <w:sz w:val="26"/>
          <w:szCs w:val="26"/>
          <w:rtl/>
        </w:rPr>
        <w:t>"הרגשתי שהוא מגיע לפה. ואז... באמת נכנס עם האצבע שלו (מראה) לפה. הוא לחץ לי. אז זה כאב. ואני צרחתי"</w:t>
      </w:r>
      <w:r>
        <w:rPr>
          <w:rFonts w:hint="cs"/>
          <w:sz w:val="26"/>
          <w:szCs w:val="26"/>
          <w:rtl/>
        </w:rPr>
        <w:t xml:space="preserve"> - </w:t>
      </w:r>
      <w:r>
        <w:rPr>
          <w:rFonts w:hint="cs"/>
          <w:b/>
          <w:bCs/>
          <w:sz w:val="26"/>
          <w:szCs w:val="26"/>
          <w:rtl/>
        </w:rPr>
        <w:t>ש' 238-237</w:t>
      </w:r>
      <w:r>
        <w:rPr>
          <w:rFonts w:hint="cs"/>
          <w:sz w:val="26"/>
          <w:szCs w:val="26"/>
          <w:rtl/>
        </w:rPr>
        <w:t>).</w:t>
      </w:r>
    </w:p>
    <w:p w14:paraId="59AD5CD4" w14:textId="77777777" w:rsidR="00E5532F" w:rsidRDefault="00E5532F">
      <w:pPr>
        <w:ind w:firstLine="720"/>
        <w:rPr>
          <w:rFonts w:hint="cs"/>
          <w:sz w:val="26"/>
          <w:szCs w:val="26"/>
          <w:rtl/>
        </w:rPr>
      </w:pPr>
      <w:r>
        <w:rPr>
          <w:rFonts w:hint="cs"/>
          <w:sz w:val="26"/>
          <w:szCs w:val="26"/>
          <w:rtl/>
        </w:rPr>
        <w:t>ואמנם, מצפייה בקלטות עולה, כי בכל פעם שהתבקשה המתלוננת להראות היכן נגע בה הנאשם, מצביעה היא בבירור על אֵזוֹר ה</w:t>
      </w:r>
      <w:r>
        <w:rPr>
          <w:rFonts w:hint="eastAsia"/>
          <w:sz w:val="26"/>
          <w:szCs w:val="26"/>
          <w:rtl/>
        </w:rPr>
        <w:t>מִפְשָׂעָה</w:t>
      </w:r>
      <w:r>
        <w:rPr>
          <w:rFonts w:hint="cs"/>
          <w:sz w:val="26"/>
          <w:szCs w:val="26"/>
          <w:rtl/>
        </w:rPr>
        <w:t xml:space="preserve"> מלפנים (</w:t>
      </w:r>
      <w:r>
        <w:rPr>
          <w:rFonts w:hint="cs"/>
          <w:b/>
          <w:bCs/>
          <w:sz w:val="26"/>
          <w:szCs w:val="26"/>
          <w:rtl/>
        </w:rPr>
        <w:t>ש' 192-187</w:t>
      </w:r>
      <w:r>
        <w:rPr>
          <w:rFonts w:hint="cs"/>
          <w:sz w:val="26"/>
          <w:szCs w:val="26"/>
          <w:rtl/>
        </w:rPr>
        <w:t xml:space="preserve">; </w:t>
      </w:r>
      <w:r>
        <w:rPr>
          <w:rFonts w:hint="cs"/>
          <w:b/>
          <w:bCs/>
          <w:sz w:val="26"/>
          <w:szCs w:val="26"/>
          <w:rtl/>
        </w:rPr>
        <w:t>229</w:t>
      </w:r>
      <w:r>
        <w:rPr>
          <w:rFonts w:hint="cs"/>
          <w:sz w:val="26"/>
          <w:szCs w:val="26"/>
          <w:rtl/>
        </w:rPr>
        <w:t xml:space="preserve">; </w:t>
      </w:r>
      <w:r>
        <w:rPr>
          <w:rFonts w:hint="cs"/>
          <w:b/>
          <w:bCs/>
          <w:sz w:val="26"/>
          <w:szCs w:val="26"/>
          <w:rtl/>
        </w:rPr>
        <w:t>237</w:t>
      </w:r>
      <w:r>
        <w:rPr>
          <w:rFonts w:hint="cs"/>
          <w:sz w:val="26"/>
          <w:szCs w:val="26"/>
          <w:rtl/>
        </w:rPr>
        <w:t xml:space="preserve">; </w:t>
      </w:r>
      <w:r>
        <w:rPr>
          <w:rFonts w:hint="cs"/>
          <w:b/>
          <w:bCs/>
          <w:sz w:val="26"/>
          <w:szCs w:val="26"/>
          <w:rtl/>
        </w:rPr>
        <w:t>282</w:t>
      </w:r>
      <w:r>
        <w:rPr>
          <w:rFonts w:hint="cs"/>
          <w:sz w:val="26"/>
          <w:szCs w:val="26"/>
          <w:rtl/>
        </w:rPr>
        <w:t xml:space="preserve">; </w:t>
      </w:r>
      <w:r>
        <w:rPr>
          <w:rFonts w:hint="cs"/>
          <w:b/>
          <w:bCs/>
          <w:sz w:val="26"/>
          <w:szCs w:val="26"/>
          <w:rtl/>
        </w:rPr>
        <w:t>319</w:t>
      </w:r>
      <w:r>
        <w:rPr>
          <w:rFonts w:hint="cs"/>
          <w:sz w:val="26"/>
          <w:szCs w:val="26"/>
          <w:rtl/>
        </w:rPr>
        <w:t xml:space="preserve">; </w:t>
      </w:r>
      <w:r>
        <w:rPr>
          <w:rFonts w:hint="cs"/>
          <w:b/>
          <w:bCs/>
          <w:sz w:val="26"/>
          <w:szCs w:val="26"/>
          <w:rtl/>
        </w:rPr>
        <w:t>323</w:t>
      </w:r>
      <w:r>
        <w:rPr>
          <w:rFonts w:hint="cs"/>
          <w:sz w:val="26"/>
          <w:szCs w:val="26"/>
          <w:rtl/>
        </w:rPr>
        <w:t>). פעם אחת, הצביעה על האֵזוֹר האחורי וּמיד אחר-כך, כשנתבקשה לומר את שֵׁם המקום שֶׁבּוֹ נגע, השתמשה שוב בשני המונחים (</w:t>
      </w:r>
      <w:r>
        <w:rPr>
          <w:rFonts w:hint="cs"/>
          <w:b/>
          <w:bCs/>
          <w:sz w:val="26"/>
          <w:szCs w:val="26"/>
          <w:rtl/>
        </w:rPr>
        <w:t>"איפה שעושים את הפיפי ואת הקקי. אפילו לאמא ואבא אסור לגעת בזה"</w:t>
      </w:r>
      <w:r>
        <w:rPr>
          <w:rFonts w:hint="cs"/>
          <w:sz w:val="26"/>
          <w:szCs w:val="26"/>
          <w:rtl/>
        </w:rPr>
        <w:t xml:space="preserve"> - </w:t>
      </w:r>
      <w:r>
        <w:rPr>
          <w:rFonts w:hint="cs"/>
          <w:b/>
          <w:bCs/>
          <w:sz w:val="26"/>
          <w:szCs w:val="26"/>
          <w:rtl/>
        </w:rPr>
        <w:t>ש' 347</w:t>
      </w:r>
      <w:r>
        <w:rPr>
          <w:rFonts w:hint="cs"/>
          <w:sz w:val="26"/>
          <w:szCs w:val="26"/>
          <w:rtl/>
        </w:rPr>
        <w:t>).</w:t>
      </w:r>
    </w:p>
    <w:p w14:paraId="6ACF1DBC" w14:textId="77777777" w:rsidR="00E5532F" w:rsidRDefault="00E5532F">
      <w:pPr>
        <w:ind w:firstLine="720"/>
        <w:rPr>
          <w:rFonts w:hint="cs"/>
          <w:sz w:val="26"/>
          <w:szCs w:val="26"/>
          <w:rtl/>
        </w:rPr>
      </w:pPr>
      <w:r>
        <w:rPr>
          <w:rFonts w:hint="cs"/>
          <w:sz w:val="26"/>
          <w:szCs w:val="26"/>
          <w:rtl/>
        </w:rPr>
        <w:t>מילולית, אמנם, התקשתה למקם במדויק את הרגשת הלחץ. לדוגמא:</w:t>
      </w:r>
    </w:p>
    <w:p w14:paraId="26B4A4A4" w14:textId="77777777" w:rsidR="00E5532F" w:rsidRDefault="00E5532F">
      <w:pPr>
        <w:spacing w:line="240" w:lineRule="auto"/>
        <w:ind w:firstLine="720"/>
        <w:rPr>
          <w:rFonts w:hint="cs"/>
          <w:sz w:val="10"/>
          <w:szCs w:val="10"/>
          <w:rtl/>
        </w:rPr>
      </w:pPr>
    </w:p>
    <w:p w14:paraId="7B1CFE6B" w14:textId="77777777" w:rsidR="00E5532F" w:rsidRDefault="00E5532F">
      <w:pPr>
        <w:ind w:left="2160" w:right="993" w:hanging="720"/>
        <w:rPr>
          <w:rFonts w:hint="cs"/>
          <w:b/>
          <w:bCs/>
          <w:sz w:val="26"/>
          <w:szCs w:val="26"/>
          <w:rtl/>
        </w:rPr>
      </w:pPr>
      <w:r>
        <w:rPr>
          <w:rFonts w:hint="cs"/>
          <w:b/>
          <w:bCs/>
          <w:sz w:val="26"/>
          <w:szCs w:val="26"/>
          <w:rtl/>
        </w:rPr>
        <w:t>"ח:</w:t>
      </w:r>
      <w:r>
        <w:rPr>
          <w:rFonts w:hint="cs"/>
          <w:b/>
          <w:bCs/>
          <w:sz w:val="26"/>
          <w:szCs w:val="26"/>
          <w:rtl/>
        </w:rPr>
        <w:tab/>
        <w:t>את פשוט אומרת 'פה' ואני לא כל-כך מבינה... אנחנו פה מדברים במילים. אני רוצה שתגידי לי איך קוראים למקום הזה פה, איך את קוראת לו?</w:t>
      </w:r>
    </w:p>
    <w:p w14:paraId="22593CB8" w14:textId="77777777" w:rsidR="00E5532F" w:rsidRDefault="00E5532F">
      <w:pPr>
        <w:ind w:left="2160" w:right="993" w:hanging="720"/>
        <w:rPr>
          <w:rFonts w:hint="cs"/>
          <w:b/>
          <w:bCs/>
          <w:sz w:val="26"/>
          <w:szCs w:val="26"/>
          <w:rtl/>
        </w:rPr>
      </w:pPr>
      <w:r>
        <w:rPr>
          <w:b/>
          <w:bCs/>
          <w:sz w:val="26"/>
          <w:szCs w:val="26"/>
          <w:rtl/>
        </w:rPr>
        <w:br w:type="page"/>
      </w:r>
      <w:r>
        <w:rPr>
          <w:rFonts w:hint="cs"/>
          <w:b/>
          <w:bCs/>
          <w:sz w:val="26"/>
          <w:szCs w:val="26"/>
          <w:rtl/>
        </w:rPr>
        <w:t xml:space="preserve">  י:</w:t>
      </w:r>
      <w:r>
        <w:rPr>
          <w:rFonts w:hint="cs"/>
          <w:b/>
          <w:bCs/>
          <w:sz w:val="26"/>
          <w:szCs w:val="26"/>
          <w:rtl/>
        </w:rPr>
        <w:tab/>
        <w:t>אני... אני... הוא נגע לי פה מאחורה איפה ש... עושים את הקקי ואז... הוא לחץ לי על... איפה אמ... החור הזה שהוא מוציאים את הקקי, פיפי, אני לא זוכרת... אז הוא נגע לי ולחץ לי.</w:t>
      </w:r>
    </w:p>
    <w:p w14:paraId="547B1D68" w14:textId="77777777" w:rsidR="00E5532F" w:rsidRDefault="00E5532F">
      <w:pPr>
        <w:ind w:left="720" w:right="993" w:firstLine="720"/>
        <w:rPr>
          <w:rFonts w:hint="cs"/>
          <w:b/>
          <w:bCs/>
          <w:sz w:val="26"/>
          <w:szCs w:val="26"/>
          <w:rtl/>
        </w:rPr>
      </w:pPr>
      <w:r>
        <w:rPr>
          <w:rFonts w:hint="cs"/>
          <w:b/>
          <w:bCs/>
          <w:sz w:val="26"/>
          <w:szCs w:val="26"/>
          <w:rtl/>
        </w:rPr>
        <w:t xml:space="preserve">  ח:</w:t>
      </w:r>
      <w:r>
        <w:rPr>
          <w:rFonts w:hint="cs"/>
          <w:b/>
          <w:bCs/>
          <w:sz w:val="26"/>
          <w:szCs w:val="26"/>
          <w:rtl/>
        </w:rPr>
        <w:tab/>
        <w:t>איפה הוא נגע ולחץ?</w:t>
      </w:r>
    </w:p>
    <w:p w14:paraId="12241253" w14:textId="77777777" w:rsidR="00E5532F" w:rsidRDefault="00E5532F">
      <w:pPr>
        <w:ind w:left="720" w:right="993" w:firstLine="720"/>
        <w:rPr>
          <w:rFonts w:hint="cs"/>
          <w:b/>
          <w:bCs/>
          <w:sz w:val="26"/>
          <w:szCs w:val="26"/>
          <w:rtl/>
        </w:rPr>
      </w:pPr>
      <w:r>
        <w:rPr>
          <w:rFonts w:hint="cs"/>
          <w:b/>
          <w:bCs/>
          <w:sz w:val="26"/>
          <w:szCs w:val="26"/>
          <w:rtl/>
        </w:rPr>
        <w:t xml:space="preserve">  י:</w:t>
      </w:r>
      <w:r>
        <w:rPr>
          <w:rFonts w:hint="cs"/>
          <w:b/>
          <w:bCs/>
          <w:sz w:val="26"/>
          <w:szCs w:val="26"/>
          <w:rtl/>
        </w:rPr>
        <w:tab/>
        <w:t xml:space="preserve">איפה שהראיתי לך. </w:t>
      </w:r>
    </w:p>
    <w:p w14:paraId="0CDFB114" w14:textId="77777777" w:rsidR="00E5532F" w:rsidRDefault="00E5532F">
      <w:pPr>
        <w:ind w:left="720" w:right="993" w:firstLine="720"/>
        <w:rPr>
          <w:rFonts w:hint="cs"/>
          <w:b/>
          <w:bCs/>
          <w:sz w:val="26"/>
          <w:szCs w:val="26"/>
          <w:rtl/>
        </w:rPr>
      </w:pPr>
      <w:r>
        <w:rPr>
          <w:rFonts w:hint="cs"/>
          <w:b/>
          <w:bCs/>
          <w:sz w:val="26"/>
          <w:szCs w:val="26"/>
          <w:rtl/>
        </w:rPr>
        <w:t xml:space="preserve">  ח:</w:t>
      </w:r>
      <w:r>
        <w:rPr>
          <w:rFonts w:hint="cs"/>
          <w:b/>
          <w:bCs/>
          <w:sz w:val="26"/>
          <w:szCs w:val="26"/>
          <w:rtl/>
        </w:rPr>
        <w:tab/>
        <w:t xml:space="preserve">איפה שעושים מה? </w:t>
      </w:r>
    </w:p>
    <w:p w14:paraId="7C990535" w14:textId="77777777" w:rsidR="00E5532F" w:rsidRDefault="00E5532F">
      <w:pPr>
        <w:ind w:left="2160" w:right="993" w:hanging="720"/>
        <w:rPr>
          <w:rFonts w:hint="cs"/>
          <w:sz w:val="26"/>
          <w:szCs w:val="26"/>
          <w:rtl/>
        </w:rPr>
      </w:pPr>
      <w:r>
        <w:rPr>
          <w:rFonts w:hint="cs"/>
          <w:b/>
          <w:bCs/>
          <w:sz w:val="26"/>
          <w:szCs w:val="26"/>
          <w:rtl/>
        </w:rPr>
        <w:t xml:space="preserve">  י:</w:t>
      </w:r>
      <w:r>
        <w:rPr>
          <w:rFonts w:hint="cs"/>
          <w:b/>
          <w:bCs/>
          <w:sz w:val="26"/>
          <w:szCs w:val="26"/>
          <w:rtl/>
        </w:rPr>
        <w:tab/>
        <w:t>פיפי או קקי, אני לא זוכרת. והוא נגע לי שמה ולאף</w:t>
      </w:r>
      <w:r>
        <w:rPr>
          <w:b/>
          <w:bCs/>
          <w:sz w:val="26"/>
          <w:szCs w:val="26"/>
          <w:rtl/>
        </w:rPr>
        <w:noBreakHyphen/>
      </w:r>
      <w:r>
        <w:rPr>
          <w:rFonts w:hint="cs"/>
          <w:b/>
          <w:bCs/>
          <w:sz w:val="26"/>
          <w:szCs w:val="26"/>
          <w:rtl/>
        </w:rPr>
        <w:t>אחד אסור לגעת. [הממ] אפילו לך אסור ל..."</w:t>
      </w:r>
    </w:p>
    <w:p w14:paraId="1569C442" w14:textId="77777777" w:rsidR="00E5532F" w:rsidRDefault="00E5532F">
      <w:pPr>
        <w:ind w:firstLine="720"/>
        <w:rPr>
          <w:rFonts w:hint="cs"/>
          <w:sz w:val="26"/>
          <w:szCs w:val="26"/>
          <w:rtl/>
        </w:rPr>
      </w:pPr>
      <w:r>
        <w:rPr>
          <w:rFonts w:hint="cs"/>
          <w:b/>
          <w:bCs/>
          <w:sz w:val="26"/>
          <w:szCs w:val="26"/>
          <w:rtl/>
        </w:rPr>
        <w:t xml:space="preserve">  (ש' 293-302)</w:t>
      </w:r>
      <w:r>
        <w:rPr>
          <w:rFonts w:hint="cs"/>
          <w:sz w:val="26"/>
          <w:szCs w:val="26"/>
          <w:rtl/>
        </w:rPr>
        <w:t>.</w:t>
      </w:r>
    </w:p>
    <w:p w14:paraId="159AD126" w14:textId="77777777" w:rsidR="00E5532F" w:rsidRDefault="00E5532F">
      <w:pPr>
        <w:spacing w:line="240" w:lineRule="auto"/>
        <w:rPr>
          <w:rFonts w:hint="cs"/>
          <w:sz w:val="14"/>
          <w:szCs w:val="14"/>
          <w:rtl/>
        </w:rPr>
      </w:pPr>
    </w:p>
    <w:p w14:paraId="6F5668FB" w14:textId="77777777" w:rsidR="00E5532F" w:rsidRDefault="00E5532F">
      <w:pPr>
        <w:rPr>
          <w:rFonts w:hint="cs"/>
          <w:sz w:val="26"/>
          <w:szCs w:val="26"/>
          <w:rtl/>
        </w:rPr>
      </w:pPr>
      <w:r>
        <w:rPr>
          <w:rFonts w:hint="cs"/>
          <w:sz w:val="26"/>
          <w:szCs w:val="26"/>
          <w:rtl/>
        </w:rPr>
        <w:tab/>
        <w:t>כשנשאלה שוב שאלת הבהרה ממוקדת, תשובתה מדבּרת בעד עצמה, וּמעידה על האֵזוֹר שֶׁבּוֹ נגע בה הנאשם, ועל הרגשתה והתייחסותה של המתלוננת למעשה:</w:t>
      </w:r>
    </w:p>
    <w:p w14:paraId="61065EA4" w14:textId="77777777" w:rsidR="00E5532F" w:rsidRDefault="00E5532F">
      <w:pPr>
        <w:spacing w:line="240" w:lineRule="auto"/>
        <w:rPr>
          <w:rFonts w:hint="cs"/>
          <w:sz w:val="10"/>
          <w:szCs w:val="10"/>
          <w:rtl/>
        </w:rPr>
      </w:pPr>
    </w:p>
    <w:p w14:paraId="4C69A45A" w14:textId="77777777" w:rsidR="00E5532F" w:rsidRDefault="00E5532F">
      <w:pPr>
        <w:ind w:left="2160" w:right="993" w:hanging="720"/>
        <w:rPr>
          <w:rFonts w:hint="cs"/>
          <w:b/>
          <w:bCs/>
          <w:sz w:val="26"/>
          <w:szCs w:val="26"/>
          <w:rtl/>
        </w:rPr>
      </w:pPr>
      <w:r>
        <w:rPr>
          <w:rFonts w:hint="cs"/>
          <w:b/>
          <w:bCs/>
          <w:sz w:val="26"/>
          <w:szCs w:val="26"/>
          <w:rtl/>
        </w:rPr>
        <w:t>"ח:</w:t>
      </w:r>
      <w:r>
        <w:rPr>
          <w:rFonts w:hint="cs"/>
          <w:b/>
          <w:bCs/>
          <w:sz w:val="26"/>
          <w:szCs w:val="26"/>
          <w:rtl/>
        </w:rPr>
        <w:tab/>
        <w:t>את אומרת שהוא נגע שם איפה שעושים את הקקי או את הפיפי. את יודעת איפה עושים את הקקי ואיפה עושים את הפיפי?</w:t>
      </w:r>
    </w:p>
    <w:p w14:paraId="0BD2E452" w14:textId="77777777" w:rsidR="00E5532F" w:rsidRDefault="00E5532F">
      <w:pPr>
        <w:ind w:left="720" w:right="993" w:firstLine="720"/>
        <w:rPr>
          <w:rFonts w:hint="cs"/>
          <w:b/>
          <w:bCs/>
          <w:sz w:val="26"/>
          <w:szCs w:val="26"/>
          <w:rtl/>
        </w:rPr>
      </w:pPr>
      <w:r>
        <w:rPr>
          <w:rFonts w:hint="cs"/>
          <w:b/>
          <w:bCs/>
          <w:sz w:val="26"/>
          <w:szCs w:val="26"/>
          <w:rtl/>
        </w:rPr>
        <w:t xml:space="preserve">  י:</w:t>
      </w:r>
      <w:r>
        <w:rPr>
          <w:rFonts w:hint="cs"/>
          <w:b/>
          <w:bCs/>
          <w:sz w:val="26"/>
          <w:szCs w:val="26"/>
          <w:rtl/>
        </w:rPr>
        <w:tab/>
        <w:t>(מנידה לשלילה)</w:t>
      </w:r>
    </w:p>
    <w:p w14:paraId="348DC62D" w14:textId="77777777" w:rsidR="00E5532F" w:rsidRDefault="00E5532F">
      <w:pPr>
        <w:ind w:left="720" w:right="993" w:firstLine="720"/>
        <w:rPr>
          <w:rFonts w:hint="cs"/>
          <w:b/>
          <w:bCs/>
          <w:sz w:val="26"/>
          <w:szCs w:val="26"/>
          <w:rtl/>
        </w:rPr>
      </w:pPr>
      <w:r>
        <w:rPr>
          <w:rFonts w:hint="cs"/>
          <w:b/>
          <w:bCs/>
          <w:sz w:val="26"/>
          <w:szCs w:val="26"/>
          <w:rtl/>
        </w:rPr>
        <w:t xml:space="preserve">  ח:</w:t>
      </w:r>
      <w:r>
        <w:rPr>
          <w:rFonts w:hint="cs"/>
          <w:b/>
          <w:bCs/>
          <w:sz w:val="26"/>
          <w:szCs w:val="26"/>
          <w:rtl/>
        </w:rPr>
        <w:tab/>
        <w:t>אז איך את יודעת ששמה הוא נגע?</w:t>
      </w:r>
    </w:p>
    <w:p w14:paraId="3DF88284" w14:textId="77777777" w:rsidR="00E5532F" w:rsidRDefault="00E5532F">
      <w:pPr>
        <w:ind w:left="2160" w:right="993" w:hanging="720"/>
        <w:rPr>
          <w:rFonts w:hint="cs"/>
          <w:sz w:val="26"/>
          <w:szCs w:val="26"/>
          <w:rtl/>
        </w:rPr>
      </w:pPr>
      <w:r>
        <w:rPr>
          <w:rFonts w:hint="cs"/>
          <w:b/>
          <w:bCs/>
          <w:sz w:val="26"/>
          <w:szCs w:val="26"/>
          <w:rtl/>
        </w:rPr>
        <w:t xml:space="preserve">  י:</w:t>
      </w:r>
      <w:r>
        <w:rPr>
          <w:rFonts w:hint="cs"/>
          <w:b/>
          <w:bCs/>
          <w:sz w:val="26"/>
          <w:szCs w:val="26"/>
          <w:rtl/>
        </w:rPr>
        <w:tab/>
        <w:t>כי הרגשתי כאילו, הרגשתי שהוא לוחץ לי ב... פיפי או בקקי. או בחור של הפיפי. [כן] ואז זה כאב לי. [הממ] זהו. לאף-אחד אסור לגעת, רק לי."</w:t>
      </w:r>
    </w:p>
    <w:p w14:paraId="01B3D773" w14:textId="77777777" w:rsidR="00E5532F" w:rsidRDefault="00E5532F">
      <w:pPr>
        <w:ind w:firstLine="720"/>
        <w:rPr>
          <w:rFonts w:hint="cs"/>
          <w:sz w:val="26"/>
          <w:szCs w:val="26"/>
          <w:rtl/>
        </w:rPr>
      </w:pPr>
      <w:r>
        <w:rPr>
          <w:rFonts w:hint="cs"/>
          <w:b/>
          <w:bCs/>
          <w:sz w:val="26"/>
          <w:szCs w:val="26"/>
          <w:rtl/>
        </w:rPr>
        <w:t>(ש' 362-367)</w:t>
      </w:r>
      <w:r>
        <w:rPr>
          <w:rFonts w:hint="cs"/>
          <w:sz w:val="26"/>
          <w:szCs w:val="26"/>
          <w:rtl/>
        </w:rPr>
        <w:t>.</w:t>
      </w:r>
    </w:p>
    <w:p w14:paraId="6B5D13EB" w14:textId="77777777" w:rsidR="00E5532F" w:rsidRDefault="00E5532F">
      <w:pPr>
        <w:rPr>
          <w:rFonts w:hint="cs"/>
          <w:sz w:val="26"/>
          <w:szCs w:val="26"/>
          <w:rtl/>
        </w:rPr>
      </w:pPr>
    </w:p>
    <w:p w14:paraId="6CD2009A" w14:textId="77777777" w:rsidR="00E5532F" w:rsidRDefault="00E5532F">
      <w:pPr>
        <w:rPr>
          <w:rFonts w:hint="cs"/>
          <w:sz w:val="26"/>
          <w:szCs w:val="26"/>
          <w:rtl/>
        </w:rPr>
      </w:pPr>
      <w:r>
        <w:rPr>
          <w:rFonts w:hint="cs"/>
          <w:b/>
          <w:bCs/>
          <w:i/>
          <w:iCs/>
          <w:sz w:val="26"/>
          <w:szCs w:val="26"/>
          <w:rtl/>
        </w:rPr>
        <w:t>40.</w:t>
      </w:r>
      <w:r>
        <w:rPr>
          <w:rFonts w:hint="cs"/>
          <w:sz w:val="26"/>
          <w:szCs w:val="26"/>
          <w:rtl/>
        </w:rPr>
        <w:tab/>
        <w:t xml:space="preserve">בטופס עֵדוּת הילד </w:t>
      </w:r>
      <w:r>
        <w:rPr>
          <w:rFonts w:hint="cs"/>
          <w:b/>
          <w:bCs/>
          <w:sz w:val="26"/>
          <w:szCs w:val="26"/>
          <w:rtl/>
        </w:rPr>
        <w:t>(ת/20)</w:t>
      </w:r>
      <w:r>
        <w:rPr>
          <w:rFonts w:hint="cs"/>
          <w:sz w:val="26"/>
          <w:szCs w:val="26"/>
          <w:rtl/>
        </w:rPr>
        <w:t xml:space="preserve">, סיכמה חוקרת-הילדים משי-הראל, את עיקרי דברי המתלוננת, אותם בחנה על-פי </w:t>
      </w:r>
      <w:r>
        <w:rPr>
          <w:sz w:val="26"/>
          <w:szCs w:val="26"/>
          <w:rtl/>
        </w:rPr>
        <w:t xml:space="preserve">הקריטריונים </w:t>
      </w:r>
      <w:r>
        <w:rPr>
          <w:rFonts w:hint="cs"/>
          <w:sz w:val="26"/>
          <w:szCs w:val="26"/>
          <w:rtl/>
        </w:rPr>
        <w:t xml:space="preserve">המקצועיים לבדיקת </w:t>
      </w:r>
      <w:r>
        <w:rPr>
          <w:rFonts w:hint="eastAsia"/>
          <w:sz w:val="26"/>
          <w:szCs w:val="26"/>
          <w:rtl/>
        </w:rPr>
        <w:t>מְהֵימָנוּת</w:t>
      </w:r>
      <w:r>
        <w:rPr>
          <w:rFonts w:hint="cs"/>
          <w:sz w:val="26"/>
          <w:szCs w:val="26"/>
          <w:rtl/>
        </w:rPr>
        <w:t>,</w:t>
      </w:r>
      <w:r>
        <w:rPr>
          <w:sz w:val="26"/>
          <w:szCs w:val="26"/>
          <w:rtl/>
        </w:rPr>
        <w:t xml:space="preserve"> </w:t>
      </w:r>
      <w:r>
        <w:rPr>
          <w:rFonts w:hint="cs"/>
          <w:sz w:val="26"/>
          <w:szCs w:val="26"/>
          <w:rtl/>
        </w:rPr>
        <w:t>לאחר עיון בכל חומר החקירה והתמלילים ועל-פי התרשמותה. מסקנתה הייתה כי גירסתה של הקטינה מהימנה, וכך כתבה בנימוקיה:</w:t>
      </w:r>
    </w:p>
    <w:p w14:paraId="4F6E09CF" w14:textId="77777777" w:rsidR="00E5532F" w:rsidRDefault="00E5532F">
      <w:pPr>
        <w:spacing w:line="240" w:lineRule="auto"/>
        <w:rPr>
          <w:rFonts w:hint="cs"/>
          <w:sz w:val="10"/>
          <w:szCs w:val="10"/>
          <w:rtl/>
        </w:rPr>
      </w:pPr>
    </w:p>
    <w:p w14:paraId="4B7B1966" w14:textId="77777777" w:rsidR="00E5532F" w:rsidRDefault="00E5532F">
      <w:pPr>
        <w:ind w:left="1440" w:right="993"/>
        <w:rPr>
          <w:rFonts w:hint="cs"/>
          <w:b/>
          <w:bCs/>
          <w:sz w:val="26"/>
          <w:szCs w:val="26"/>
          <w:rtl/>
        </w:rPr>
      </w:pPr>
      <w:r>
        <w:rPr>
          <w:rFonts w:hint="cs"/>
          <w:b/>
          <w:bCs/>
          <w:sz w:val="26"/>
          <w:szCs w:val="26"/>
          <w:rtl/>
        </w:rPr>
        <w:t>"מרבית הפרטים המרכזיים להבנת האירוע ניתנו במלל חופשי ובתגובה לתשאול פתוח. תיאוריה מעוגנים בקונטקסט של נסיבות מקום וזמן, אינטראקציות, רגשות מחשבות, פרטים שוליים וייחודיים ועקביות במסירת הפרטים.</w:t>
      </w:r>
    </w:p>
    <w:p w14:paraId="4C8A37AB" w14:textId="77777777" w:rsidR="00E5532F" w:rsidRDefault="00E5532F">
      <w:pPr>
        <w:ind w:left="1440" w:right="993"/>
        <w:rPr>
          <w:rFonts w:hint="cs"/>
          <w:b/>
          <w:bCs/>
          <w:sz w:val="26"/>
          <w:szCs w:val="26"/>
          <w:rtl/>
        </w:rPr>
      </w:pPr>
      <w:r>
        <w:rPr>
          <w:rFonts w:hint="cs"/>
          <w:b/>
          <w:bCs/>
          <w:sz w:val="26"/>
          <w:szCs w:val="26"/>
          <w:rtl/>
        </w:rPr>
        <w:t>לאורך העדות שזורים מאפיינים דינאמיים הן כלפי עצמה כקורבן, והן לגבי התוקף. כמו-כן, לא ניכרה מוטיבציית</w:t>
      </w:r>
      <w:r>
        <w:rPr>
          <w:b/>
          <w:bCs/>
          <w:sz w:val="26"/>
          <w:szCs w:val="26"/>
          <w:rtl/>
        </w:rPr>
        <w:noBreakHyphen/>
      </w:r>
      <w:r>
        <w:rPr>
          <w:rFonts w:hint="cs"/>
          <w:b/>
          <w:bCs/>
          <w:sz w:val="26"/>
          <w:szCs w:val="26"/>
          <w:rtl/>
        </w:rPr>
        <w:t>יתר מצד הילדה להפללת התוקף."</w:t>
      </w:r>
    </w:p>
    <w:p w14:paraId="6D867E40" w14:textId="77777777" w:rsidR="00E5532F" w:rsidRDefault="00E5532F">
      <w:pPr>
        <w:spacing w:line="240" w:lineRule="auto"/>
        <w:rPr>
          <w:rFonts w:hint="cs"/>
          <w:b/>
          <w:bCs/>
          <w:sz w:val="14"/>
          <w:szCs w:val="14"/>
          <w:rtl/>
        </w:rPr>
      </w:pPr>
    </w:p>
    <w:p w14:paraId="5BA64300" w14:textId="77777777" w:rsidR="00E5532F" w:rsidRDefault="00E5532F">
      <w:pPr>
        <w:ind w:firstLine="720"/>
        <w:rPr>
          <w:rFonts w:hint="cs"/>
          <w:sz w:val="26"/>
          <w:szCs w:val="26"/>
          <w:rtl/>
        </w:rPr>
      </w:pPr>
      <w:r>
        <w:rPr>
          <w:rFonts w:hint="cs"/>
          <w:sz w:val="26"/>
          <w:szCs w:val="26"/>
          <w:rtl/>
        </w:rPr>
        <w:t>עוד הוסיפה החוקרת וציינה:</w:t>
      </w:r>
    </w:p>
    <w:p w14:paraId="14654A9E" w14:textId="77777777" w:rsidR="00E5532F" w:rsidRDefault="00E5532F">
      <w:pPr>
        <w:spacing w:line="240" w:lineRule="auto"/>
        <w:rPr>
          <w:rFonts w:hint="cs"/>
          <w:sz w:val="10"/>
          <w:szCs w:val="10"/>
          <w:rtl/>
        </w:rPr>
      </w:pPr>
    </w:p>
    <w:p w14:paraId="0CEC4D4B" w14:textId="77777777" w:rsidR="00E5532F" w:rsidRDefault="00E5532F">
      <w:pPr>
        <w:ind w:left="1440" w:right="993"/>
        <w:rPr>
          <w:rFonts w:hint="cs"/>
          <w:b/>
          <w:bCs/>
          <w:sz w:val="26"/>
          <w:szCs w:val="26"/>
          <w:rtl/>
        </w:rPr>
      </w:pPr>
      <w:r>
        <w:rPr>
          <w:rFonts w:hint="cs"/>
          <w:b/>
          <w:bCs/>
          <w:sz w:val="26"/>
          <w:szCs w:val="26"/>
          <w:rtl/>
        </w:rPr>
        <w:t>"אמנם הילדה תושאלה טרם חקירתה על-ידי מספר אנשים, דבר שיכול היה להשפיע על הזיכרון האותנטי שלה, אך יחד עם זאת, בלטה מחוייבותה לעקביות ולדיוק וכן ניכר כי היא יכולה להבחין במקורות האינפורמציה</w:t>
      </w:r>
      <w:r>
        <w:rPr>
          <w:rFonts w:hint="cs"/>
          <w:sz w:val="26"/>
          <w:szCs w:val="26"/>
          <w:rtl/>
        </w:rPr>
        <w:t xml:space="preserve"> (הדגשה שלי - ת.ש.)</w:t>
      </w:r>
      <w:r>
        <w:rPr>
          <w:rFonts w:hint="cs"/>
          <w:b/>
          <w:bCs/>
          <w:sz w:val="26"/>
          <w:szCs w:val="26"/>
          <w:rtl/>
        </w:rPr>
        <w:t>."</w:t>
      </w:r>
    </w:p>
    <w:p w14:paraId="605DEB12" w14:textId="77777777" w:rsidR="00E5532F" w:rsidRDefault="00E5532F">
      <w:pPr>
        <w:ind w:right="993" w:firstLine="720"/>
        <w:rPr>
          <w:rFonts w:hint="cs"/>
          <w:sz w:val="26"/>
          <w:szCs w:val="26"/>
          <w:rtl/>
        </w:rPr>
      </w:pPr>
      <w:r>
        <w:rPr>
          <w:rFonts w:hint="cs"/>
          <w:b/>
          <w:bCs/>
          <w:sz w:val="26"/>
          <w:szCs w:val="26"/>
          <w:rtl/>
        </w:rPr>
        <w:t>(ת/20, עמ' 4)</w:t>
      </w:r>
      <w:r>
        <w:rPr>
          <w:rFonts w:hint="cs"/>
          <w:sz w:val="26"/>
          <w:szCs w:val="26"/>
          <w:rtl/>
        </w:rPr>
        <w:t>.</w:t>
      </w:r>
    </w:p>
    <w:p w14:paraId="0E0FED8E" w14:textId="77777777" w:rsidR="00E5532F" w:rsidRDefault="00E5532F">
      <w:pPr>
        <w:ind w:right="993"/>
        <w:rPr>
          <w:rFonts w:hint="cs"/>
          <w:b/>
          <w:bCs/>
          <w:sz w:val="26"/>
          <w:szCs w:val="26"/>
          <w:rtl/>
        </w:rPr>
      </w:pPr>
    </w:p>
    <w:p w14:paraId="1419162A" w14:textId="77777777" w:rsidR="00E5532F" w:rsidRDefault="00E5532F">
      <w:pPr>
        <w:rPr>
          <w:rFonts w:hint="cs"/>
          <w:sz w:val="26"/>
          <w:szCs w:val="26"/>
          <w:rtl/>
        </w:rPr>
      </w:pPr>
      <w:r>
        <w:rPr>
          <w:rFonts w:hint="cs"/>
          <w:b/>
          <w:bCs/>
          <w:i/>
          <w:iCs/>
          <w:sz w:val="26"/>
          <w:szCs w:val="26"/>
          <w:rtl/>
        </w:rPr>
        <w:t>41.</w:t>
      </w:r>
      <w:r>
        <w:rPr>
          <w:rFonts w:hint="cs"/>
          <w:sz w:val="26"/>
          <w:szCs w:val="26"/>
          <w:rtl/>
        </w:rPr>
        <w:tab/>
        <w:t xml:space="preserve">בחקירתה השנייה </w:t>
      </w:r>
      <w:r>
        <w:rPr>
          <w:rFonts w:hint="cs"/>
          <w:b/>
          <w:bCs/>
          <w:sz w:val="26"/>
          <w:szCs w:val="26"/>
          <w:rtl/>
        </w:rPr>
        <w:t>(ת/21א')</w:t>
      </w:r>
      <w:r>
        <w:rPr>
          <w:rFonts w:hint="cs"/>
          <w:sz w:val="26"/>
          <w:szCs w:val="26"/>
          <w:rtl/>
        </w:rPr>
        <w:t>, שהתקיימה ביוזמתה של המתלוננת בחודש ינואר 2004, חזרה על תיאור מעשיו של הנאשם, כפי שעלה מפיה בחקירתה הראשונה.</w:t>
      </w:r>
    </w:p>
    <w:p w14:paraId="2173F7DE" w14:textId="77777777" w:rsidR="00E5532F" w:rsidRDefault="00E5532F">
      <w:pPr>
        <w:ind w:firstLine="720"/>
        <w:rPr>
          <w:rFonts w:hint="cs"/>
          <w:sz w:val="26"/>
          <w:szCs w:val="26"/>
          <w:rtl/>
        </w:rPr>
      </w:pPr>
      <w:r>
        <w:rPr>
          <w:rFonts w:hint="cs"/>
          <w:sz w:val="26"/>
          <w:szCs w:val="26"/>
          <w:rtl/>
        </w:rPr>
        <w:t>היא הדגישה והסבירה את השתלשלות הדברים ואת רגשותיה במהלך הטיפול המדובר (</w:t>
      </w:r>
      <w:r>
        <w:rPr>
          <w:rFonts w:hint="cs"/>
          <w:b/>
          <w:bCs/>
          <w:sz w:val="26"/>
          <w:szCs w:val="26"/>
          <w:rtl/>
        </w:rPr>
        <w:t>"ואז הוא התחיל לגעת בי. ואז חשבתי סתם. סתם. ואז הוא הלחיץ. שהוא לחץ אז זה שרף לי וגם כאב"</w:t>
      </w:r>
      <w:r>
        <w:rPr>
          <w:rFonts w:hint="cs"/>
          <w:sz w:val="26"/>
          <w:szCs w:val="26"/>
          <w:rtl/>
        </w:rPr>
        <w:t xml:space="preserve"> - </w:t>
      </w:r>
      <w:r>
        <w:rPr>
          <w:rFonts w:hint="cs"/>
          <w:b/>
          <w:bCs/>
          <w:sz w:val="26"/>
          <w:szCs w:val="26"/>
          <w:rtl/>
        </w:rPr>
        <w:t>ש' 147-148</w:t>
      </w:r>
      <w:r>
        <w:rPr>
          <w:rFonts w:hint="cs"/>
          <w:sz w:val="26"/>
          <w:szCs w:val="26"/>
          <w:rtl/>
        </w:rPr>
        <w:t xml:space="preserve">; </w:t>
      </w:r>
      <w:r>
        <w:rPr>
          <w:rFonts w:hint="cs"/>
          <w:b/>
          <w:bCs/>
          <w:sz w:val="26"/>
          <w:szCs w:val="26"/>
          <w:rtl/>
        </w:rPr>
        <w:t>"בהתחלה זה היה איפה שעושים את הקקי. וגם איפה שעושים את הפיפי"</w:t>
      </w:r>
      <w:r>
        <w:rPr>
          <w:rFonts w:hint="cs"/>
          <w:sz w:val="26"/>
          <w:szCs w:val="26"/>
          <w:rtl/>
        </w:rPr>
        <w:t xml:space="preserve"> - </w:t>
      </w:r>
      <w:r>
        <w:rPr>
          <w:rFonts w:hint="cs"/>
          <w:b/>
          <w:bCs/>
          <w:sz w:val="26"/>
          <w:szCs w:val="26"/>
          <w:rtl/>
        </w:rPr>
        <w:t>ש' 167</w:t>
      </w:r>
      <w:r>
        <w:rPr>
          <w:rFonts w:hint="cs"/>
          <w:sz w:val="26"/>
          <w:szCs w:val="26"/>
          <w:rtl/>
        </w:rPr>
        <w:t xml:space="preserve">; </w:t>
      </w:r>
      <w:r>
        <w:rPr>
          <w:rFonts w:hint="cs"/>
          <w:b/>
          <w:bCs/>
          <w:sz w:val="26"/>
          <w:szCs w:val="26"/>
          <w:rtl/>
        </w:rPr>
        <w:t>"שבפעם הראשונה שהוא בא אליי, גם רעדתי. כי חשבתי הוא סתם, חשבתי... חשבתי הוא איש... הוא איש טוב. לא איש אה.. סתם. אז חשבתי הוא איש נורמלי, לא... לא מתחיל לגעת בי וזה. וביקש... ועוד הייתי ערומה, את מבינה?... ולא ידעתי שהוא יעשה לי את זה"</w:t>
      </w:r>
      <w:r>
        <w:rPr>
          <w:rFonts w:hint="cs"/>
          <w:sz w:val="26"/>
          <w:szCs w:val="26"/>
          <w:rtl/>
        </w:rPr>
        <w:t xml:space="preserve"> - </w:t>
      </w:r>
      <w:r>
        <w:rPr>
          <w:rFonts w:hint="cs"/>
          <w:b/>
          <w:bCs/>
          <w:sz w:val="26"/>
          <w:szCs w:val="26"/>
          <w:rtl/>
        </w:rPr>
        <w:t>ש' 226-222</w:t>
      </w:r>
      <w:r>
        <w:rPr>
          <w:rFonts w:hint="cs"/>
          <w:sz w:val="26"/>
          <w:szCs w:val="26"/>
          <w:rtl/>
        </w:rPr>
        <w:t>).</w:t>
      </w:r>
    </w:p>
    <w:p w14:paraId="78F8B25F" w14:textId="77777777" w:rsidR="00E5532F" w:rsidRDefault="00E5532F">
      <w:pPr>
        <w:ind w:firstLine="720"/>
        <w:rPr>
          <w:rFonts w:hint="cs"/>
          <w:sz w:val="26"/>
          <w:szCs w:val="26"/>
          <w:rtl/>
        </w:rPr>
      </w:pPr>
      <w:r>
        <w:rPr>
          <w:rFonts w:hint="cs"/>
          <w:sz w:val="26"/>
          <w:szCs w:val="26"/>
          <w:rtl/>
        </w:rPr>
        <w:t xml:space="preserve">היא ציינה שוב, כי הנאשם פגע בה רק פעם אחת ולא יותר, ועמדה על כך כי הנאשם היה מודע לכך שמעשיו מכאיבים לה </w:t>
      </w:r>
      <w:r>
        <w:rPr>
          <w:rFonts w:hint="cs"/>
          <w:b/>
          <w:bCs/>
          <w:sz w:val="26"/>
          <w:szCs w:val="26"/>
          <w:rtl/>
        </w:rPr>
        <w:t>(ש' 205)</w:t>
      </w:r>
      <w:r>
        <w:rPr>
          <w:rFonts w:hint="cs"/>
          <w:sz w:val="26"/>
          <w:szCs w:val="26"/>
          <w:rtl/>
        </w:rPr>
        <w:t>.</w:t>
      </w:r>
    </w:p>
    <w:p w14:paraId="77DFE596" w14:textId="77777777" w:rsidR="00E5532F" w:rsidRDefault="00E5532F">
      <w:pPr>
        <w:ind w:firstLine="720"/>
        <w:rPr>
          <w:rFonts w:hint="cs"/>
          <w:sz w:val="26"/>
          <w:szCs w:val="26"/>
          <w:rtl/>
        </w:rPr>
      </w:pPr>
      <w:r>
        <w:rPr>
          <w:rFonts w:hint="cs"/>
          <w:sz w:val="26"/>
          <w:szCs w:val="26"/>
          <w:rtl/>
        </w:rPr>
        <w:t>את רצונה לשוחח שוב עם חוקרת-הילדים הסבירה המתלוננת, במגבלות יכולת הניסוח שלה, בכך כי בכל התקופה שחלפה חוזרים למוחה זיכרונות האירוע וגורמים לה ל</w:t>
      </w:r>
      <w:r>
        <w:rPr>
          <w:rFonts w:hint="cs"/>
          <w:b/>
          <w:bCs/>
          <w:sz w:val="26"/>
          <w:szCs w:val="26"/>
          <w:rtl/>
        </w:rPr>
        <w:t>"עצבנות"</w:t>
      </w:r>
      <w:r>
        <w:rPr>
          <w:rFonts w:hint="cs"/>
          <w:sz w:val="26"/>
          <w:szCs w:val="26"/>
          <w:rtl/>
        </w:rPr>
        <w:t xml:space="preserve"> ולפּחדים. היא תיארה התפרצויות בכי המלֻווֹת ברעדות בלתי-נשלטים, תחושות שלדבריה מעולם לא חוותה קודם. לדברי המתלוננת, הרגישה, כי היא חייבת לשוחח שוב עם החוקרת, שאחרת </w:t>
      </w:r>
      <w:r>
        <w:rPr>
          <w:rFonts w:hint="cs"/>
          <w:b/>
          <w:bCs/>
          <w:sz w:val="26"/>
          <w:szCs w:val="26"/>
          <w:rtl/>
        </w:rPr>
        <w:t>"זה לא היה יוצא לי מהלב"</w:t>
      </w:r>
      <w:r>
        <w:rPr>
          <w:rFonts w:hint="cs"/>
          <w:sz w:val="26"/>
          <w:szCs w:val="26"/>
          <w:rtl/>
        </w:rPr>
        <w:t xml:space="preserve"> </w:t>
      </w:r>
      <w:r>
        <w:rPr>
          <w:rFonts w:hint="cs"/>
          <w:b/>
          <w:bCs/>
          <w:sz w:val="26"/>
          <w:szCs w:val="26"/>
          <w:rtl/>
        </w:rPr>
        <w:t>(ש' 193)</w:t>
      </w:r>
      <w:r>
        <w:rPr>
          <w:rFonts w:hint="cs"/>
          <w:sz w:val="26"/>
          <w:szCs w:val="26"/>
          <w:rtl/>
        </w:rPr>
        <w:t>.</w:t>
      </w:r>
    </w:p>
    <w:p w14:paraId="6377AE17" w14:textId="77777777" w:rsidR="00E5532F" w:rsidRDefault="00E5532F">
      <w:pPr>
        <w:spacing w:line="240" w:lineRule="auto"/>
        <w:ind w:firstLine="720"/>
        <w:rPr>
          <w:rFonts w:hint="cs"/>
          <w:sz w:val="26"/>
          <w:szCs w:val="26"/>
          <w:rtl/>
        </w:rPr>
      </w:pPr>
    </w:p>
    <w:p w14:paraId="015E9947" w14:textId="77777777" w:rsidR="00E5532F" w:rsidRDefault="00E5532F">
      <w:pPr>
        <w:ind w:firstLine="720"/>
        <w:rPr>
          <w:rFonts w:hint="cs"/>
          <w:sz w:val="26"/>
          <w:szCs w:val="26"/>
          <w:rtl/>
        </w:rPr>
      </w:pPr>
      <w:r>
        <w:rPr>
          <w:rFonts w:hint="cs"/>
          <w:sz w:val="26"/>
          <w:szCs w:val="26"/>
          <w:rtl/>
        </w:rPr>
        <w:t>ואמנם, למקרא התמליל וּצפייה בקלטת, אכן נראה כי המתלוננת שוחחה עם החוקרת בִּ</w:t>
      </w:r>
      <w:r>
        <w:rPr>
          <w:rFonts w:hint="eastAsia"/>
          <w:sz w:val="26"/>
          <w:szCs w:val="26"/>
          <w:rtl/>
        </w:rPr>
        <w:t>פְתִיחוּת</w:t>
      </w:r>
      <w:r>
        <w:rPr>
          <w:rFonts w:hint="cs"/>
          <w:sz w:val="26"/>
          <w:szCs w:val="26"/>
          <w:rtl/>
        </w:rPr>
        <w:t xml:space="preserve"> ושיתפה אותה, מיוזמתה, בהרגשותיה, במחשבותיה וּבמצוקותיה. נִכַּר כי המתלוננת חשה אֵמוּן בחוקרת-הילדים וּמצאה בה אוזן קשבת. דבריה - כעולה מהתִּמְלוּלִים - אותנטיים, מדברים בעד עצמם וּמעידים על מְהֵימָנוּתָהּ.</w:t>
      </w:r>
    </w:p>
    <w:p w14:paraId="252AE201" w14:textId="77777777" w:rsidR="00E5532F" w:rsidRDefault="00E5532F">
      <w:pPr>
        <w:ind w:firstLine="720"/>
        <w:rPr>
          <w:rFonts w:hint="cs"/>
          <w:sz w:val="26"/>
          <w:szCs w:val="26"/>
          <w:rtl/>
        </w:rPr>
      </w:pPr>
      <w:r>
        <w:rPr>
          <w:rFonts w:hint="cs"/>
          <w:sz w:val="26"/>
          <w:szCs w:val="26"/>
          <w:rtl/>
        </w:rPr>
        <w:t xml:space="preserve">הכֵּנוּת, הנאיביוּת, ועם זאת - עומק הרגשות - באו לידי ביטוי בתשובת המתלוננת לשְׁאֵלָה, שחזרה על עצמה </w:t>
      </w:r>
      <w:r>
        <w:rPr>
          <w:rFonts w:hint="eastAsia"/>
          <w:sz w:val="26"/>
          <w:szCs w:val="26"/>
          <w:rtl/>
        </w:rPr>
        <w:t>מִסְפָּר</w:t>
      </w:r>
      <w:r>
        <w:rPr>
          <w:rFonts w:hint="cs"/>
          <w:sz w:val="26"/>
          <w:szCs w:val="26"/>
          <w:rtl/>
        </w:rPr>
        <w:t xml:space="preserve"> פעמים, אִם יש עוד דברים שברצונה לומר לחוקרת</w:t>
      </w:r>
      <w:r>
        <w:rPr>
          <w:sz w:val="26"/>
          <w:szCs w:val="26"/>
          <w:rtl/>
        </w:rPr>
        <w:noBreakHyphen/>
      </w:r>
      <w:r>
        <w:rPr>
          <w:rFonts w:hint="cs"/>
          <w:sz w:val="26"/>
          <w:szCs w:val="26"/>
          <w:rtl/>
        </w:rPr>
        <w:t>הילדים ושעדיין לא דיברה עליהם עם אף-אחד. תשובתה של המתלוננת הייתה:</w:t>
      </w:r>
    </w:p>
    <w:p w14:paraId="792D1674" w14:textId="77777777" w:rsidR="00E5532F" w:rsidRDefault="00E5532F">
      <w:pPr>
        <w:spacing w:line="240" w:lineRule="auto"/>
        <w:rPr>
          <w:rFonts w:hint="cs"/>
          <w:sz w:val="10"/>
          <w:szCs w:val="10"/>
          <w:rtl/>
        </w:rPr>
      </w:pPr>
    </w:p>
    <w:p w14:paraId="51C36088" w14:textId="77777777" w:rsidR="00E5532F" w:rsidRDefault="00E5532F">
      <w:pPr>
        <w:ind w:left="1440" w:right="993"/>
        <w:rPr>
          <w:rFonts w:hint="cs"/>
          <w:b/>
          <w:bCs/>
          <w:sz w:val="26"/>
          <w:szCs w:val="26"/>
          <w:rtl/>
        </w:rPr>
      </w:pPr>
      <w:r>
        <w:rPr>
          <w:rFonts w:hint="cs"/>
          <w:b/>
          <w:bCs/>
          <w:sz w:val="26"/>
          <w:szCs w:val="26"/>
          <w:rtl/>
        </w:rPr>
        <w:t>"יש. אני רוצה שהוא יכנס ל... או לכלא או לבית שלו. פשוט שאני אשכח אותו. אבל קשה לי. את לא מבינה? זה קשה לי, כי קרה לי משהו אה... משהו נורא ואיום. משהו מפחיד כזה. ומזה פחדתי."</w:t>
      </w:r>
    </w:p>
    <w:p w14:paraId="4F5B115B" w14:textId="77777777" w:rsidR="00E5532F" w:rsidRDefault="00E5532F">
      <w:pPr>
        <w:ind w:firstLine="720"/>
        <w:rPr>
          <w:rFonts w:hint="cs"/>
          <w:sz w:val="26"/>
          <w:szCs w:val="26"/>
          <w:rtl/>
        </w:rPr>
      </w:pPr>
      <w:r>
        <w:rPr>
          <w:rFonts w:hint="cs"/>
          <w:b/>
          <w:bCs/>
          <w:sz w:val="26"/>
          <w:szCs w:val="26"/>
          <w:rtl/>
        </w:rPr>
        <w:t>(ש' 248-246)</w:t>
      </w:r>
      <w:r>
        <w:rPr>
          <w:rFonts w:hint="cs"/>
          <w:sz w:val="26"/>
          <w:szCs w:val="26"/>
          <w:rtl/>
        </w:rPr>
        <w:t>.</w:t>
      </w:r>
    </w:p>
    <w:p w14:paraId="73B5A2A0" w14:textId="77777777" w:rsidR="00E5532F" w:rsidRDefault="00E5532F">
      <w:pPr>
        <w:rPr>
          <w:rFonts w:hint="cs"/>
          <w:sz w:val="26"/>
          <w:szCs w:val="26"/>
          <w:rtl/>
        </w:rPr>
      </w:pPr>
    </w:p>
    <w:p w14:paraId="1A2CDAC6" w14:textId="77777777" w:rsidR="00E5532F" w:rsidRDefault="00E5532F">
      <w:pPr>
        <w:rPr>
          <w:rFonts w:hint="cs"/>
          <w:sz w:val="26"/>
          <w:szCs w:val="26"/>
          <w:rtl/>
        </w:rPr>
      </w:pPr>
      <w:r>
        <w:rPr>
          <w:rFonts w:hint="cs"/>
          <w:b/>
          <w:bCs/>
          <w:i/>
          <w:iCs/>
          <w:sz w:val="26"/>
          <w:szCs w:val="26"/>
          <w:rtl/>
        </w:rPr>
        <w:t>42.</w:t>
      </w:r>
      <w:r>
        <w:rPr>
          <w:rFonts w:hint="cs"/>
          <w:sz w:val="26"/>
          <w:szCs w:val="26"/>
          <w:rtl/>
        </w:rPr>
        <w:tab/>
        <w:t xml:space="preserve">בטופס עֵדוּת הילד המתייחס לחקירה השנייה </w:t>
      </w:r>
      <w:r>
        <w:rPr>
          <w:rFonts w:hint="cs"/>
          <w:b/>
          <w:bCs/>
          <w:sz w:val="26"/>
          <w:szCs w:val="26"/>
          <w:rtl/>
        </w:rPr>
        <w:t>(ת/22)</w:t>
      </w:r>
      <w:r>
        <w:rPr>
          <w:rFonts w:hint="cs"/>
          <w:sz w:val="26"/>
          <w:szCs w:val="26"/>
          <w:rtl/>
        </w:rPr>
        <w:t xml:space="preserve">, חזרה חוקרת-הילדים ואישרה את </w:t>
      </w:r>
      <w:r>
        <w:rPr>
          <w:rFonts w:hint="eastAsia"/>
          <w:sz w:val="26"/>
          <w:szCs w:val="26"/>
          <w:rtl/>
        </w:rPr>
        <w:t>מְהֵימָנוּת</w:t>
      </w:r>
      <w:r>
        <w:rPr>
          <w:rFonts w:hint="cs"/>
          <w:sz w:val="26"/>
          <w:szCs w:val="26"/>
          <w:rtl/>
        </w:rPr>
        <w:t xml:space="preserve"> המתלוננת.</w:t>
      </w:r>
    </w:p>
    <w:p w14:paraId="45D1A124" w14:textId="77777777" w:rsidR="00E5532F" w:rsidRDefault="00E5532F">
      <w:pPr>
        <w:ind w:firstLine="720"/>
        <w:rPr>
          <w:rFonts w:hint="cs"/>
          <w:sz w:val="26"/>
          <w:szCs w:val="26"/>
          <w:rtl/>
        </w:rPr>
      </w:pPr>
      <w:r>
        <w:rPr>
          <w:rFonts w:hint="cs"/>
          <w:sz w:val="26"/>
          <w:szCs w:val="26"/>
          <w:rtl/>
        </w:rPr>
        <w:t xml:space="preserve">היא שָׁבַה והחליטה לאסור את העדתה, כשהיא מציינת את יכולותיה ההתפתחותיות השונות מבני גִּילָהּ, העלולות להקשות עליה ואף לגרום לה נזק </w:t>
      </w:r>
      <w:r>
        <w:rPr>
          <w:rFonts w:hint="eastAsia"/>
          <w:sz w:val="26"/>
          <w:szCs w:val="26"/>
          <w:rtl/>
        </w:rPr>
        <w:t>רִגְשִׁי</w:t>
      </w:r>
      <w:r>
        <w:rPr>
          <w:rFonts w:hint="cs"/>
          <w:sz w:val="26"/>
          <w:szCs w:val="26"/>
          <w:rtl/>
        </w:rPr>
        <w:t xml:space="preserve"> אִם תיאלץ להעיד בבית-המשפט. עם זאת, העירה החוקרת כי תשקול זאת שנית, שֶׁכֵּן יתכן והמתלוננת עצמה תרצה בכך.</w:t>
      </w:r>
    </w:p>
    <w:p w14:paraId="161FB94C" w14:textId="77777777" w:rsidR="00E5532F" w:rsidRDefault="00E5532F">
      <w:pPr>
        <w:rPr>
          <w:rFonts w:hint="cs"/>
          <w:sz w:val="26"/>
          <w:szCs w:val="26"/>
          <w:rtl/>
        </w:rPr>
      </w:pPr>
    </w:p>
    <w:p w14:paraId="5A145C91" w14:textId="77777777" w:rsidR="00E5532F" w:rsidRDefault="00E5532F">
      <w:pPr>
        <w:rPr>
          <w:rFonts w:hint="cs"/>
          <w:sz w:val="26"/>
          <w:szCs w:val="26"/>
          <w:rtl/>
        </w:rPr>
      </w:pPr>
      <w:r>
        <w:rPr>
          <w:rFonts w:hint="cs"/>
          <w:b/>
          <w:bCs/>
          <w:i/>
          <w:iCs/>
          <w:sz w:val="26"/>
          <w:szCs w:val="26"/>
          <w:rtl/>
        </w:rPr>
        <w:t>43.</w:t>
      </w:r>
      <w:r>
        <w:rPr>
          <w:rFonts w:hint="cs"/>
          <w:sz w:val="26"/>
          <w:szCs w:val="26"/>
          <w:rtl/>
        </w:rPr>
        <w:tab/>
        <w:t>בּעֵדוּתָהּ בפנינו, חזרה חוקרת-הילדים ואישרה את מסקנותיה באשר ל</w:t>
      </w:r>
      <w:r>
        <w:rPr>
          <w:rFonts w:hint="eastAsia"/>
          <w:sz w:val="26"/>
          <w:szCs w:val="26"/>
          <w:rtl/>
        </w:rPr>
        <w:t>מְהֵימָנוּת</w:t>
      </w:r>
      <w:r>
        <w:rPr>
          <w:rFonts w:hint="cs"/>
          <w:sz w:val="26"/>
          <w:szCs w:val="26"/>
          <w:rtl/>
        </w:rPr>
        <w:t xml:space="preserve"> דבריה של המתלוננת, תוך שהיא מפרטת וּמדגימה את כל הקריטריונים המקצועיים לבחינת </w:t>
      </w:r>
      <w:r>
        <w:rPr>
          <w:rFonts w:hint="eastAsia"/>
          <w:sz w:val="26"/>
          <w:szCs w:val="26"/>
          <w:rtl/>
        </w:rPr>
        <w:t>מְהֵימָנוּת</w:t>
      </w:r>
      <w:r>
        <w:rPr>
          <w:rFonts w:hint="cs"/>
          <w:sz w:val="26"/>
          <w:szCs w:val="26"/>
          <w:rtl/>
        </w:rPr>
        <w:t xml:space="preserve"> נחקרים קטינים וכיצד באו לידי ביטוי בחקירתה זו.</w:t>
      </w:r>
    </w:p>
    <w:p w14:paraId="5A301D36" w14:textId="77777777" w:rsidR="00E5532F" w:rsidRDefault="00E5532F">
      <w:pPr>
        <w:ind w:firstLine="720"/>
        <w:rPr>
          <w:rFonts w:hint="cs"/>
          <w:sz w:val="26"/>
          <w:szCs w:val="26"/>
          <w:rtl/>
        </w:rPr>
      </w:pPr>
      <w:r>
        <w:rPr>
          <w:rFonts w:hint="cs"/>
          <w:sz w:val="26"/>
          <w:szCs w:val="26"/>
          <w:rtl/>
        </w:rPr>
        <w:t xml:space="preserve">כִּכְלָל, קבעה חוקרת-הילדים כי המדובר בילדה </w:t>
      </w:r>
      <w:r>
        <w:rPr>
          <w:rFonts w:hint="eastAsia"/>
          <w:sz w:val="26"/>
          <w:szCs w:val="26"/>
          <w:rtl/>
        </w:rPr>
        <w:t>וֶרְבָּלִי</w:t>
      </w:r>
      <w:r>
        <w:rPr>
          <w:rFonts w:hint="cs"/>
          <w:sz w:val="26"/>
          <w:szCs w:val="26"/>
          <w:rtl/>
        </w:rPr>
        <w:t>ת, היוצרת קשר עם החוקרת וּמבינה את שֶׁ</w:t>
      </w:r>
      <w:r>
        <w:rPr>
          <w:rFonts w:hint="eastAsia"/>
          <w:sz w:val="26"/>
          <w:szCs w:val="26"/>
          <w:rtl/>
        </w:rPr>
        <w:t>נֶאֱמַר</w:t>
      </w:r>
      <w:r>
        <w:rPr>
          <w:rFonts w:hint="cs"/>
          <w:sz w:val="26"/>
          <w:szCs w:val="26"/>
          <w:rtl/>
        </w:rPr>
        <w:t xml:space="preserve"> לה. עם זאת, לדבריה, קיים שינוי מסוים ברמתה לעומת ילדים בני גִּילָהּ. הדבר התבטא למשל, כאשר לעיתים התקשתה להבין שְׁאֵלָה ספציפית. במקרה כזה, חוקרת-הילדים חזרה על השְׁאֵלָה באופן אַחֵר ואז הבינה המתלוננת את שנשאל וענתה לגופו של עניין.</w:t>
      </w:r>
    </w:p>
    <w:p w14:paraId="02DD8819" w14:textId="77777777" w:rsidR="00E5532F" w:rsidRDefault="00E5532F">
      <w:pPr>
        <w:ind w:firstLine="720"/>
        <w:rPr>
          <w:rFonts w:hint="cs"/>
          <w:sz w:val="26"/>
          <w:szCs w:val="26"/>
          <w:rtl/>
        </w:rPr>
      </w:pPr>
      <w:r>
        <w:rPr>
          <w:rFonts w:hint="cs"/>
          <w:sz w:val="26"/>
          <w:szCs w:val="26"/>
          <w:rtl/>
        </w:rPr>
        <w:t>החוקרת הסבירה את השתלשלות החקירה המובנית, למִן שלב החקירה המקדמי, אל החלק המַהוּתִי ואחר-כך אל הפגיעה עצמה, ואת מטרות השלבים השונים וּמשמעותם לצורך קביעת ממצאי ה</w:t>
      </w:r>
      <w:r>
        <w:rPr>
          <w:rFonts w:hint="eastAsia"/>
          <w:sz w:val="26"/>
          <w:szCs w:val="26"/>
          <w:rtl/>
        </w:rPr>
        <w:t>מְהֵימָנוּת</w:t>
      </w:r>
      <w:r>
        <w:rPr>
          <w:rFonts w:hint="cs"/>
          <w:sz w:val="26"/>
          <w:szCs w:val="26"/>
          <w:rtl/>
        </w:rPr>
        <w:t>.</w:t>
      </w:r>
    </w:p>
    <w:p w14:paraId="07BAD4A4" w14:textId="77777777" w:rsidR="00E5532F" w:rsidRDefault="00E5532F">
      <w:pPr>
        <w:ind w:firstLine="720"/>
        <w:rPr>
          <w:rFonts w:hint="cs"/>
          <w:sz w:val="26"/>
          <w:szCs w:val="26"/>
          <w:rtl/>
        </w:rPr>
      </w:pPr>
    </w:p>
    <w:p w14:paraId="257C5BD8" w14:textId="77777777" w:rsidR="00E5532F" w:rsidRDefault="00E5532F">
      <w:pPr>
        <w:rPr>
          <w:rFonts w:hint="cs"/>
          <w:sz w:val="26"/>
          <w:szCs w:val="26"/>
          <w:rtl/>
        </w:rPr>
      </w:pPr>
      <w:r>
        <w:rPr>
          <w:rFonts w:hint="cs"/>
          <w:b/>
          <w:bCs/>
          <w:i/>
          <w:iCs/>
          <w:sz w:val="26"/>
          <w:szCs w:val="26"/>
          <w:rtl/>
        </w:rPr>
        <w:t>44.</w:t>
      </w:r>
      <w:r>
        <w:rPr>
          <w:rFonts w:hint="cs"/>
          <w:sz w:val="26"/>
          <w:szCs w:val="26"/>
          <w:rtl/>
        </w:rPr>
        <w:tab/>
        <w:t>כּאוֹת ל</w:t>
      </w:r>
      <w:r>
        <w:rPr>
          <w:rFonts w:hint="eastAsia"/>
          <w:sz w:val="26"/>
          <w:szCs w:val="26"/>
          <w:rtl/>
        </w:rPr>
        <w:t>מְהֵימָנוּת</w:t>
      </w:r>
      <w:r>
        <w:rPr>
          <w:rFonts w:hint="cs"/>
          <w:sz w:val="26"/>
          <w:szCs w:val="26"/>
          <w:rtl/>
        </w:rPr>
        <w:t>, ציינה החוקרת את העובדה כי כבר במהלך החלק המקדמי של החקירה ניסתה המתלוננת להעלות את הנושא שֶׁבּוֹ מדובר.</w:t>
      </w:r>
    </w:p>
    <w:p w14:paraId="2EDC23C9" w14:textId="77777777" w:rsidR="00E5532F" w:rsidRDefault="00E5532F">
      <w:pPr>
        <w:ind w:firstLine="720"/>
        <w:rPr>
          <w:rFonts w:hint="cs"/>
          <w:sz w:val="26"/>
          <w:szCs w:val="26"/>
          <w:rtl/>
        </w:rPr>
      </w:pPr>
      <w:r>
        <w:rPr>
          <w:rFonts w:hint="cs"/>
          <w:sz w:val="26"/>
          <w:szCs w:val="26"/>
          <w:rtl/>
        </w:rPr>
        <w:t xml:space="preserve">כך, כשביקשה ממנה החוקרת לספר על אירוע מעציב שקרה לה, ולא התכוונה כְּלָל למקרה הקונקרטי, הזכירה המתלוננת ברמז את המקרה נשׂוּא האישום </w:t>
      </w:r>
      <w:r>
        <w:rPr>
          <w:rFonts w:hint="cs"/>
          <w:b/>
          <w:bCs/>
          <w:sz w:val="26"/>
          <w:szCs w:val="26"/>
          <w:rtl/>
        </w:rPr>
        <w:t>(ש' 116-111)</w:t>
      </w:r>
      <w:r>
        <w:rPr>
          <w:rFonts w:hint="cs"/>
          <w:sz w:val="26"/>
          <w:szCs w:val="26"/>
          <w:rtl/>
        </w:rPr>
        <w:t>.</w:t>
      </w:r>
    </w:p>
    <w:p w14:paraId="4E5594B2" w14:textId="77777777" w:rsidR="00E5532F" w:rsidRDefault="00E5532F">
      <w:pPr>
        <w:ind w:firstLine="720"/>
        <w:rPr>
          <w:rFonts w:hint="cs"/>
          <w:sz w:val="26"/>
          <w:szCs w:val="26"/>
          <w:rtl/>
        </w:rPr>
      </w:pPr>
      <w:r>
        <w:rPr>
          <w:rFonts w:hint="cs"/>
          <w:sz w:val="26"/>
          <w:szCs w:val="26"/>
          <w:rtl/>
        </w:rPr>
        <w:t>את מסקנתה כי גירסתה של המתלוננת מהימנה היא וכי חוותה על גופה את אשר תיארה בפניה, ביססה חוקרת-הילדים, כך העידה, על ה</w:t>
      </w:r>
      <w:r>
        <w:rPr>
          <w:rFonts w:hint="cs"/>
          <w:b/>
          <w:bCs/>
          <w:sz w:val="26"/>
          <w:szCs w:val="26"/>
          <w:rtl/>
        </w:rPr>
        <w:t>"פאזל"</w:t>
      </w:r>
      <w:r>
        <w:rPr>
          <w:rFonts w:hint="cs"/>
          <w:sz w:val="26"/>
          <w:szCs w:val="26"/>
          <w:rtl/>
        </w:rPr>
        <w:t xml:space="preserve"> שנבנה על-יסוד ניתוח חקירתה של המתלוננת, לאחר עיון נוסף בתִּמְלוּל וּצפייה בקלטת החקירה.</w:t>
      </w:r>
    </w:p>
    <w:p w14:paraId="44365B79" w14:textId="77777777" w:rsidR="00E5532F" w:rsidRDefault="00E5532F">
      <w:pPr>
        <w:ind w:firstLine="720"/>
        <w:rPr>
          <w:rFonts w:hint="cs"/>
          <w:sz w:val="26"/>
          <w:szCs w:val="26"/>
          <w:rtl/>
        </w:rPr>
      </w:pPr>
    </w:p>
    <w:p w14:paraId="74601B34" w14:textId="77777777" w:rsidR="00E5532F" w:rsidRDefault="00E5532F">
      <w:pPr>
        <w:rPr>
          <w:rFonts w:hint="cs"/>
          <w:sz w:val="26"/>
          <w:szCs w:val="26"/>
          <w:rtl/>
        </w:rPr>
      </w:pPr>
      <w:r>
        <w:rPr>
          <w:rFonts w:hint="cs"/>
          <w:b/>
          <w:bCs/>
          <w:i/>
          <w:iCs/>
          <w:sz w:val="26"/>
          <w:szCs w:val="26"/>
          <w:rtl/>
        </w:rPr>
        <w:t>45.</w:t>
      </w:r>
      <w:r>
        <w:rPr>
          <w:rFonts w:hint="cs"/>
          <w:b/>
          <w:bCs/>
          <w:i/>
          <w:iCs/>
          <w:sz w:val="26"/>
          <w:szCs w:val="26"/>
          <w:rtl/>
        </w:rPr>
        <w:tab/>
      </w:r>
      <w:r>
        <w:rPr>
          <w:rFonts w:hint="cs"/>
          <w:sz w:val="26"/>
          <w:szCs w:val="26"/>
          <w:rtl/>
        </w:rPr>
        <w:t xml:space="preserve">תחילה ציינה החוקרת את איכות התִּשְׁאוּל, כשהיא מדגישה וּמדגימה כי במקרה שבפנינו, מרבית החקירה כללה שאלות פתוחות ולא </w:t>
      </w:r>
      <w:r>
        <w:rPr>
          <w:rFonts w:hint="eastAsia"/>
          <w:sz w:val="26"/>
          <w:szCs w:val="26"/>
          <w:rtl/>
        </w:rPr>
        <w:t>סוּגֶסְטִיבִי</w:t>
      </w:r>
      <w:r>
        <w:rPr>
          <w:rFonts w:hint="cs"/>
          <w:sz w:val="26"/>
          <w:szCs w:val="26"/>
          <w:rtl/>
        </w:rPr>
        <w:t xml:space="preserve">וֹת, אשר מטרתן להניב את התשובות הרחבות והאותנטיוֹת ביותר ("תספרי לי מה היה שם... תרחיבי לי מה היה שם"; </w:t>
      </w:r>
      <w:r>
        <w:rPr>
          <w:rFonts w:hint="cs"/>
          <w:b/>
          <w:bCs/>
          <w:sz w:val="26"/>
          <w:szCs w:val="26"/>
          <w:rtl/>
        </w:rPr>
        <w:t>"תספרי לי כל מה שקרה לך מההתחלה ועד הסוף"</w:t>
      </w:r>
      <w:r>
        <w:rPr>
          <w:rFonts w:hint="cs"/>
          <w:sz w:val="26"/>
          <w:szCs w:val="26"/>
          <w:rtl/>
        </w:rPr>
        <w:t xml:space="preserve">; </w:t>
      </w:r>
      <w:r>
        <w:rPr>
          <w:rFonts w:hint="cs"/>
          <w:b/>
          <w:bCs/>
          <w:sz w:val="26"/>
          <w:szCs w:val="26"/>
          <w:rtl/>
        </w:rPr>
        <w:t>"תספרי לי רק על זה שהוא עשה את המסג' בכל הגוף..."</w:t>
      </w:r>
      <w:r>
        <w:rPr>
          <w:rFonts w:hint="cs"/>
          <w:sz w:val="26"/>
          <w:szCs w:val="26"/>
          <w:rtl/>
        </w:rPr>
        <w:t>).</w:t>
      </w:r>
    </w:p>
    <w:p w14:paraId="26008976" w14:textId="77777777" w:rsidR="00E5532F" w:rsidRDefault="00E5532F">
      <w:pPr>
        <w:spacing w:line="240" w:lineRule="auto"/>
        <w:rPr>
          <w:rFonts w:hint="cs"/>
          <w:sz w:val="26"/>
          <w:szCs w:val="26"/>
          <w:rtl/>
        </w:rPr>
      </w:pPr>
    </w:p>
    <w:p w14:paraId="7DA6392C" w14:textId="77777777" w:rsidR="00E5532F" w:rsidRDefault="00E5532F">
      <w:pPr>
        <w:ind w:firstLine="720"/>
        <w:rPr>
          <w:rFonts w:hint="cs"/>
          <w:sz w:val="26"/>
          <w:szCs w:val="26"/>
          <w:rtl/>
        </w:rPr>
      </w:pPr>
      <w:r>
        <w:rPr>
          <w:rFonts w:hint="cs"/>
          <w:sz w:val="26"/>
          <w:szCs w:val="26"/>
          <w:rtl/>
        </w:rPr>
        <w:t xml:space="preserve">בהמשך, פירטה החוקרת את הקריטריונים השונים, שבהתקיימם, מחזקים את </w:t>
      </w:r>
      <w:r>
        <w:rPr>
          <w:rFonts w:hint="eastAsia"/>
          <w:sz w:val="26"/>
          <w:szCs w:val="26"/>
          <w:rtl/>
        </w:rPr>
        <w:t>מְהֵימָנוּת</w:t>
      </w:r>
      <w:r>
        <w:rPr>
          <w:rFonts w:hint="cs"/>
          <w:sz w:val="26"/>
          <w:szCs w:val="26"/>
          <w:rtl/>
        </w:rPr>
        <w:t xml:space="preserve"> העֵדוּת. כך למשל - תיאור האירועים בתוך קונטקסט של זמן וּמקום:</w:t>
      </w:r>
    </w:p>
    <w:p w14:paraId="6CEC4DDC" w14:textId="77777777" w:rsidR="00E5532F" w:rsidRDefault="00E5532F">
      <w:pPr>
        <w:spacing w:line="240" w:lineRule="auto"/>
        <w:ind w:firstLine="720"/>
        <w:rPr>
          <w:rFonts w:hint="cs"/>
          <w:sz w:val="10"/>
          <w:szCs w:val="10"/>
          <w:rtl/>
        </w:rPr>
      </w:pPr>
    </w:p>
    <w:p w14:paraId="4073DAF2" w14:textId="77777777" w:rsidR="00E5532F" w:rsidRDefault="00E5532F">
      <w:pPr>
        <w:ind w:left="720" w:right="993" w:firstLine="720"/>
        <w:rPr>
          <w:rFonts w:hint="cs"/>
          <w:b/>
          <w:bCs/>
          <w:sz w:val="26"/>
          <w:szCs w:val="26"/>
          <w:rtl/>
        </w:rPr>
      </w:pPr>
      <w:r>
        <w:rPr>
          <w:rFonts w:hint="cs"/>
          <w:b/>
          <w:bCs/>
          <w:sz w:val="26"/>
          <w:szCs w:val="26"/>
          <w:rtl/>
        </w:rPr>
        <w:t>"ח:</w:t>
      </w:r>
      <w:r>
        <w:rPr>
          <w:rFonts w:hint="cs"/>
          <w:b/>
          <w:bCs/>
          <w:sz w:val="26"/>
          <w:szCs w:val="26"/>
          <w:rtl/>
        </w:rPr>
        <w:tab/>
        <w:t>בואי תגידי לי איפה היית כשזה קרה?</w:t>
      </w:r>
    </w:p>
    <w:p w14:paraId="37A350A7" w14:textId="77777777" w:rsidR="00E5532F" w:rsidRDefault="00E5532F">
      <w:pPr>
        <w:ind w:left="720" w:right="993" w:firstLine="720"/>
        <w:rPr>
          <w:rFonts w:hint="cs"/>
          <w:b/>
          <w:bCs/>
          <w:sz w:val="26"/>
          <w:szCs w:val="26"/>
          <w:rtl/>
        </w:rPr>
      </w:pPr>
      <w:r>
        <w:rPr>
          <w:rFonts w:hint="cs"/>
          <w:b/>
          <w:bCs/>
          <w:sz w:val="26"/>
          <w:szCs w:val="26"/>
          <w:rtl/>
        </w:rPr>
        <w:t xml:space="preserve">  י:</w:t>
      </w:r>
      <w:r>
        <w:rPr>
          <w:rFonts w:hint="cs"/>
          <w:b/>
          <w:bCs/>
          <w:sz w:val="26"/>
          <w:szCs w:val="26"/>
          <w:rtl/>
        </w:rPr>
        <w:tab/>
        <w:t>בבית...</w:t>
      </w:r>
    </w:p>
    <w:p w14:paraId="0F59EF3D" w14:textId="77777777" w:rsidR="00E5532F" w:rsidRDefault="00E5532F">
      <w:pPr>
        <w:ind w:left="720" w:right="993" w:firstLine="720"/>
        <w:rPr>
          <w:rFonts w:hint="cs"/>
          <w:b/>
          <w:bCs/>
          <w:sz w:val="26"/>
          <w:szCs w:val="26"/>
          <w:rtl/>
        </w:rPr>
      </w:pPr>
      <w:r>
        <w:rPr>
          <w:rFonts w:hint="cs"/>
          <w:b/>
          <w:bCs/>
          <w:sz w:val="26"/>
          <w:szCs w:val="26"/>
          <w:rtl/>
        </w:rPr>
        <w:t xml:space="preserve">  ח:</w:t>
      </w:r>
      <w:r>
        <w:rPr>
          <w:rFonts w:hint="cs"/>
          <w:b/>
          <w:bCs/>
          <w:sz w:val="26"/>
          <w:szCs w:val="26"/>
          <w:rtl/>
        </w:rPr>
        <w:tab/>
        <w:t>באיזה חדר?</w:t>
      </w:r>
    </w:p>
    <w:p w14:paraId="083B9F1A" w14:textId="77777777" w:rsidR="00E5532F" w:rsidRDefault="00E5532F">
      <w:pPr>
        <w:ind w:left="720" w:right="993" w:firstLine="720"/>
        <w:rPr>
          <w:rFonts w:hint="cs"/>
          <w:b/>
          <w:bCs/>
          <w:sz w:val="26"/>
          <w:szCs w:val="26"/>
          <w:rtl/>
        </w:rPr>
      </w:pPr>
      <w:r>
        <w:rPr>
          <w:rFonts w:hint="cs"/>
          <w:b/>
          <w:bCs/>
          <w:sz w:val="26"/>
          <w:szCs w:val="26"/>
          <w:rtl/>
        </w:rPr>
        <w:t xml:space="preserve">  י:</w:t>
      </w:r>
      <w:r>
        <w:rPr>
          <w:rFonts w:hint="cs"/>
          <w:b/>
          <w:bCs/>
          <w:sz w:val="26"/>
          <w:szCs w:val="26"/>
          <w:rtl/>
        </w:rPr>
        <w:tab/>
        <w:t>שלי.</w:t>
      </w:r>
    </w:p>
    <w:p w14:paraId="725354CD" w14:textId="77777777" w:rsidR="00E5532F" w:rsidRDefault="00E5532F">
      <w:pPr>
        <w:ind w:left="720" w:right="993" w:firstLine="720"/>
        <w:rPr>
          <w:rFonts w:hint="cs"/>
          <w:b/>
          <w:bCs/>
          <w:sz w:val="26"/>
          <w:szCs w:val="26"/>
          <w:rtl/>
        </w:rPr>
      </w:pPr>
      <w:r>
        <w:rPr>
          <w:rFonts w:hint="cs"/>
          <w:b/>
          <w:bCs/>
          <w:sz w:val="26"/>
          <w:szCs w:val="26"/>
          <w:rtl/>
        </w:rPr>
        <w:t xml:space="preserve">  ח:</w:t>
      </w:r>
      <w:r>
        <w:rPr>
          <w:rFonts w:hint="cs"/>
          <w:b/>
          <w:bCs/>
          <w:sz w:val="26"/>
          <w:szCs w:val="26"/>
          <w:rtl/>
        </w:rPr>
        <w:tab/>
        <w:t>... איפה בחדר שלך?...</w:t>
      </w:r>
    </w:p>
    <w:p w14:paraId="01E92AB2" w14:textId="77777777" w:rsidR="00E5532F" w:rsidRDefault="00E5532F">
      <w:pPr>
        <w:ind w:left="720" w:right="993" w:firstLine="720"/>
        <w:rPr>
          <w:rFonts w:hint="cs"/>
          <w:sz w:val="26"/>
          <w:szCs w:val="26"/>
          <w:rtl/>
        </w:rPr>
      </w:pPr>
      <w:r>
        <w:rPr>
          <w:rFonts w:hint="cs"/>
          <w:b/>
          <w:bCs/>
          <w:sz w:val="26"/>
          <w:szCs w:val="26"/>
          <w:rtl/>
        </w:rPr>
        <w:t xml:space="preserve">  י:</w:t>
      </w:r>
      <w:r>
        <w:rPr>
          <w:rFonts w:hint="cs"/>
          <w:b/>
          <w:bCs/>
          <w:sz w:val="26"/>
          <w:szCs w:val="26"/>
          <w:rtl/>
        </w:rPr>
        <w:tab/>
        <w:t>על המיטה."</w:t>
      </w:r>
    </w:p>
    <w:p w14:paraId="6917A9A1" w14:textId="77777777" w:rsidR="00E5532F" w:rsidRDefault="00E5532F">
      <w:pPr>
        <w:ind w:firstLine="720"/>
        <w:rPr>
          <w:rFonts w:hint="cs"/>
          <w:sz w:val="26"/>
          <w:szCs w:val="26"/>
          <w:rtl/>
        </w:rPr>
      </w:pPr>
      <w:r>
        <w:rPr>
          <w:rFonts w:hint="cs"/>
          <w:b/>
          <w:bCs/>
          <w:sz w:val="26"/>
          <w:szCs w:val="26"/>
          <w:rtl/>
        </w:rPr>
        <w:t>(ש' 883-876)</w:t>
      </w:r>
      <w:r>
        <w:rPr>
          <w:rFonts w:hint="cs"/>
          <w:sz w:val="26"/>
          <w:szCs w:val="26"/>
          <w:rtl/>
        </w:rPr>
        <w:t>;</w:t>
      </w:r>
    </w:p>
    <w:p w14:paraId="4BD383D2" w14:textId="77777777" w:rsidR="00E5532F" w:rsidRDefault="00E5532F">
      <w:pPr>
        <w:spacing w:line="240" w:lineRule="auto"/>
        <w:ind w:firstLine="720"/>
        <w:rPr>
          <w:rFonts w:hint="cs"/>
          <w:sz w:val="14"/>
          <w:szCs w:val="14"/>
          <w:rtl/>
        </w:rPr>
      </w:pPr>
    </w:p>
    <w:p w14:paraId="0C74E336" w14:textId="77777777" w:rsidR="00E5532F" w:rsidRDefault="00E5532F">
      <w:pPr>
        <w:ind w:left="1440" w:right="993"/>
        <w:rPr>
          <w:rFonts w:hint="cs"/>
          <w:b/>
          <w:bCs/>
          <w:sz w:val="26"/>
          <w:szCs w:val="26"/>
          <w:rtl/>
        </w:rPr>
      </w:pPr>
      <w:r>
        <w:rPr>
          <w:rFonts w:hint="cs"/>
          <w:b/>
          <w:bCs/>
          <w:sz w:val="26"/>
          <w:szCs w:val="26"/>
          <w:rtl/>
        </w:rPr>
        <w:t>"ח:</w:t>
      </w:r>
      <w:r>
        <w:rPr>
          <w:rFonts w:hint="cs"/>
          <w:b/>
          <w:bCs/>
          <w:sz w:val="26"/>
          <w:szCs w:val="26"/>
          <w:rtl/>
        </w:rPr>
        <w:tab/>
        <w:t>מתי זה קרה?</w:t>
      </w:r>
    </w:p>
    <w:p w14:paraId="7B3D52E0" w14:textId="77777777" w:rsidR="00E5532F" w:rsidRDefault="00E5532F">
      <w:pPr>
        <w:ind w:left="1440" w:right="993"/>
        <w:rPr>
          <w:rFonts w:hint="cs"/>
          <w:b/>
          <w:bCs/>
          <w:sz w:val="26"/>
          <w:szCs w:val="26"/>
          <w:rtl/>
        </w:rPr>
      </w:pPr>
      <w:r>
        <w:rPr>
          <w:rFonts w:hint="cs"/>
          <w:b/>
          <w:bCs/>
          <w:sz w:val="26"/>
          <w:szCs w:val="26"/>
          <w:rtl/>
        </w:rPr>
        <w:t>י:</w:t>
      </w:r>
      <w:r>
        <w:rPr>
          <w:rFonts w:hint="cs"/>
          <w:b/>
          <w:bCs/>
          <w:sz w:val="26"/>
          <w:szCs w:val="26"/>
          <w:rtl/>
        </w:rPr>
        <w:tab/>
        <w:t>ביום אה... שישי? כן. שישי."</w:t>
      </w:r>
    </w:p>
    <w:p w14:paraId="7AA1476B" w14:textId="77777777" w:rsidR="00E5532F" w:rsidRDefault="00E5532F">
      <w:pPr>
        <w:ind w:firstLine="720"/>
        <w:rPr>
          <w:rFonts w:hint="cs"/>
          <w:sz w:val="26"/>
          <w:szCs w:val="26"/>
          <w:rtl/>
        </w:rPr>
      </w:pPr>
      <w:r>
        <w:rPr>
          <w:rFonts w:hint="cs"/>
          <w:b/>
          <w:bCs/>
          <w:sz w:val="26"/>
          <w:szCs w:val="26"/>
          <w:rtl/>
        </w:rPr>
        <w:t>(ש' 400-399)</w:t>
      </w:r>
      <w:r>
        <w:rPr>
          <w:rFonts w:hint="cs"/>
          <w:sz w:val="26"/>
          <w:szCs w:val="26"/>
          <w:rtl/>
        </w:rPr>
        <w:t>;</w:t>
      </w:r>
    </w:p>
    <w:p w14:paraId="183DD161" w14:textId="77777777" w:rsidR="00E5532F" w:rsidRDefault="00E5532F">
      <w:pPr>
        <w:spacing w:line="240" w:lineRule="auto"/>
        <w:ind w:firstLine="720"/>
        <w:rPr>
          <w:rFonts w:hint="cs"/>
          <w:sz w:val="24"/>
          <w:rtl/>
        </w:rPr>
      </w:pPr>
    </w:p>
    <w:p w14:paraId="1696334F" w14:textId="77777777" w:rsidR="00E5532F" w:rsidRDefault="00E5532F">
      <w:pPr>
        <w:ind w:firstLine="720"/>
        <w:rPr>
          <w:rFonts w:hint="cs"/>
          <w:sz w:val="26"/>
          <w:szCs w:val="26"/>
          <w:rtl/>
        </w:rPr>
      </w:pPr>
      <w:r>
        <w:rPr>
          <w:rFonts w:hint="cs"/>
          <w:sz w:val="26"/>
          <w:szCs w:val="26"/>
          <w:rtl/>
        </w:rPr>
        <w:t>מבנה לוֹגִי והתפתחות הגיונית של האירועים:</w:t>
      </w:r>
    </w:p>
    <w:p w14:paraId="1B3B129A" w14:textId="77777777" w:rsidR="00E5532F" w:rsidRDefault="00E5532F">
      <w:pPr>
        <w:spacing w:line="240" w:lineRule="auto"/>
        <w:ind w:firstLine="720"/>
        <w:rPr>
          <w:rFonts w:hint="cs"/>
          <w:sz w:val="10"/>
          <w:szCs w:val="10"/>
          <w:rtl/>
        </w:rPr>
      </w:pPr>
    </w:p>
    <w:p w14:paraId="44455A90" w14:textId="77777777" w:rsidR="00E5532F" w:rsidRDefault="00E5532F">
      <w:pPr>
        <w:ind w:left="1440" w:right="993"/>
        <w:rPr>
          <w:rFonts w:hint="cs"/>
          <w:sz w:val="26"/>
          <w:szCs w:val="26"/>
          <w:rtl/>
        </w:rPr>
      </w:pPr>
      <w:r>
        <w:rPr>
          <w:rFonts w:hint="cs"/>
          <w:b/>
          <w:bCs/>
          <w:sz w:val="26"/>
          <w:szCs w:val="26"/>
          <w:rtl/>
        </w:rPr>
        <w:t>"אני... התחלתי לקבל מסג' ואז... הוא התחיל לגעת לי פה בכל הגוף (מראה)... אבל פעם אחת הוא... פעם אחת הוא נגע לי פה... (מראה)."</w:t>
      </w:r>
      <w:r>
        <w:rPr>
          <w:rFonts w:hint="cs"/>
          <w:sz w:val="26"/>
          <w:szCs w:val="26"/>
          <w:rtl/>
        </w:rPr>
        <w:t>;</w:t>
      </w:r>
    </w:p>
    <w:p w14:paraId="33B01E21" w14:textId="77777777" w:rsidR="00E5532F" w:rsidRDefault="00E5532F">
      <w:pPr>
        <w:ind w:firstLine="720"/>
        <w:rPr>
          <w:rFonts w:hint="cs"/>
          <w:sz w:val="26"/>
          <w:szCs w:val="26"/>
          <w:rtl/>
        </w:rPr>
      </w:pPr>
      <w:r>
        <w:rPr>
          <w:sz w:val="26"/>
          <w:szCs w:val="26"/>
          <w:rtl/>
        </w:rPr>
        <w:br w:type="page"/>
      </w:r>
      <w:r>
        <w:rPr>
          <w:rFonts w:hint="cs"/>
          <w:sz w:val="26"/>
          <w:szCs w:val="26"/>
          <w:rtl/>
        </w:rPr>
        <w:t>תיאור של אינטראקציות עם התוקף וציטוטים משיחות ביניהם:</w:t>
      </w:r>
    </w:p>
    <w:p w14:paraId="0680AD56" w14:textId="77777777" w:rsidR="00E5532F" w:rsidRDefault="00E5532F">
      <w:pPr>
        <w:spacing w:line="240" w:lineRule="auto"/>
        <w:ind w:firstLine="720"/>
        <w:rPr>
          <w:rFonts w:hint="cs"/>
          <w:sz w:val="10"/>
          <w:szCs w:val="10"/>
          <w:rtl/>
        </w:rPr>
      </w:pPr>
    </w:p>
    <w:p w14:paraId="11866B73" w14:textId="77777777" w:rsidR="00E5532F" w:rsidRDefault="00E5532F">
      <w:pPr>
        <w:ind w:left="1440" w:right="993"/>
        <w:rPr>
          <w:rFonts w:hint="cs"/>
          <w:b/>
          <w:bCs/>
          <w:sz w:val="26"/>
          <w:szCs w:val="26"/>
          <w:rtl/>
        </w:rPr>
      </w:pPr>
      <w:r>
        <w:rPr>
          <w:rFonts w:hint="cs"/>
          <w:b/>
          <w:bCs/>
          <w:sz w:val="26"/>
          <w:szCs w:val="26"/>
          <w:rtl/>
        </w:rPr>
        <w:t>"...הוא שאל אותי אם משהו כאב ואני אמרתי לו שלא. כי בכל</w:t>
      </w:r>
      <w:r>
        <w:rPr>
          <w:b/>
          <w:bCs/>
          <w:sz w:val="26"/>
          <w:szCs w:val="26"/>
          <w:rtl/>
        </w:rPr>
        <w:noBreakHyphen/>
      </w:r>
      <w:r>
        <w:rPr>
          <w:rFonts w:hint="cs"/>
          <w:b/>
          <w:bCs/>
          <w:sz w:val="26"/>
          <w:szCs w:val="26"/>
          <w:rtl/>
        </w:rPr>
        <w:t>זאת לא היה לי נעים להגיד לו..."</w:t>
      </w:r>
    </w:p>
    <w:p w14:paraId="6CD4DEE2" w14:textId="77777777" w:rsidR="00E5532F" w:rsidRDefault="00E5532F">
      <w:pPr>
        <w:ind w:firstLine="720"/>
        <w:rPr>
          <w:rFonts w:hint="cs"/>
          <w:sz w:val="26"/>
          <w:szCs w:val="26"/>
          <w:rtl/>
        </w:rPr>
      </w:pPr>
      <w:r>
        <w:rPr>
          <w:rFonts w:hint="cs"/>
          <w:b/>
          <w:bCs/>
          <w:sz w:val="26"/>
          <w:szCs w:val="26"/>
          <w:rtl/>
        </w:rPr>
        <w:t>(ש' 358-357)</w:t>
      </w:r>
      <w:r>
        <w:rPr>
          <w:rFonts w:hint="cs"/>
          <w:sz w:val="26"/>
          <w:szCs w:val="26"/>
          <w:rtl/>
        </w:rPr>
        <w:t>;</w:t>
      </w:r>
    </w:p>
    <w:p w14:paraId="3D778893" w14:textId="77777777" w:rsidR="00E5532F" w:rsidRDefault="00E5532F">
      <w:pPr>
        <w:spacing w:line="240" w:lineRule="auto"/>
        <w:ind w:firstLine="720"/>
        <w:rPr>
          <w:rFonts w:hint="cs"/>
          <w:sz w:val="24"/>
          <w:rtl/>
        </w:rPr>
      </w:pPr>
    </w:p>
    <w:p w14:paraId="2DBF4EA3" w14:textId="77777777" w:rsidR="00E5532F" w:rsidRDefault="00E5532F">
      <w:pPr>
        <w:ind w:firstLine="720"/>
        <w:rPr>
          <w:rFonts w:hint="cs"/>
          <w:sz w:val="26"/>
          <w:szCs w:val="26"/>
          <w:rtl/>
        </w:rPr>
      </w:pPr>
      <w:r>
        <w:rPr>
          <w:rFonts w:hint="cs"/>
          <w:sz w:val="26"/>
          <w:szCs w:val="26"/>
          <w:rtl/>
        </w:rPr>
        <w:t>תיאור פרטים יחודיים למקרה שקרה לה, עליהם יכול היה להעיד רק מי שחָוָה אותם:</w:t>
      </w:r>
    </w:p>
    <w:p w14:paraId="1F3897E3" w14:textId="77777777" w:rsidR="00E5532F" w:rsidRDefault="00E5532F">
      <w:pPr>
        <w:spacing w:line="240" w:lineRule="auto"/>
        <w:ind w:firstLine="720"/>
        <w:rPr>
          <w:rFonts w:hint="cs"/>
          <w:sz w:val="10"/>
          <w:szCs w:val="10"/>
          <w:rtl/>
        </w:rPr>
      </w:pPr>
    </w:p>
    <w:p w14:paraId="59279CAE" w14:textId="77777777" w:rsidR="00E5532F" w:rsidRDefault="00E5532F">
      <w:pPr>
        <w:ind w:left="1440" w:right="993"/>
        <w:rPr>
          <w:rFonts w:hint="cs"/>
          <w:b/>
          <w:bCs/>
          <w:sz w:val="26"/>
          <w:szCs w:val="26"/>
          <w:rtl/>
        </w:rPr>
      </w:pPr>
      <w:r>
        <w:rPr>
          <w:rFonts w:hint="cs"/>
          <w:b/>
          <w:bCs/>
          <w:sz w:val="26"/>
          <w:szCs w:val="26"/>
          <w:rtl/>
        </w:rPr>
        <w:t>"...ואז הוא הוריד לי את התחתונים לא את כל התחתונים... רק את החלק. מתח... איפה שהפיפי."</w:t>
      </w:r>
    </w:p>
    <w:p w14:paraId="5FB2A869" w14:textId="77777777" w:rsidR="00E5532F" w:rsidRDefault="00E5532F">
      <w:pPr>
        <w:ind w:firstLine="720"/>
        <w:rPr>
          <w:rFonts w:hint="cs"/>
          <w:sz w:val="26"/>
          <w:szCs w:val="26"/>
          <w:rtl/>
        </w:rPr>
      </w:pPr>
      <w:r>
        <w:rPr>
          <w:rFonts w:hint="cs"/>
          <w:b/>
          <w:bCs/>
          <w:sz w:val="26"/>
          <w:szCs w:val="26"/>
          <w:rtl/>
        </w:rPr>
        <w:t>(ש' 257-252)</w:t>
      </w:r>
      <w:r>
        <w:rPr>
          <w:rFonts w:hint="cs"/>
          <w:sz w:val="26"/>
          <w:szCs w:val="26"/>
          <w:rtl/>
        </w:rPr>
        <w:t>;</w:t>
      </w:r>
    </w:p>
    <w:p w14:paraId="63F39EE1" w14:textId="77777777" w:rsidR="00E5532F" w:rsidRDefault="00E5532F">
      <w:pPr>
        <w:spacing w:line="240" w:lineRule="auto"/>
        <w:ind w:firstLine="720"/>
        <w:rPr>
          <w:rFonts w:hint="cs"/>
          <w:sz w:val="14"/>
          <w:szCs w:val="14"/>
          <w:rtl/>
        </w:rPr>
      </w:pPr>
    </w:p>
    <w:p w14:paraId="14231CAB" w14:textId="77777777" w:rsidR="00E5532F" w:rsidRDefault="00E5532F">
      <w:pPr>
        <w:ind w:left="720" w:right="993" w:firstLine="720"/>
        <w:rPr>
          <w:rFonts w:hint="cs"/>
          <w:b/>
          <w:bCs/>
          <w:sz w:val="26"/>
          <w:szCs w:val="26"/>
          <w:rtl/>
        </w:rPr>
      </w:pPr>
      <w:r>
        <w:rPr>
          <w:rFonts w:hint="cs"/>
          <w:b/>
          <w:bCs/>
          <w:sz w:val="26"/>
          <w:szCs w:val="26"/>
          <w:rtl/>
        </w:rPr>
        <w:t>"אני צעקתי בשקט."</w:t>
      </w:r>
    </w:p>
    <w:p w14:paraId="220F9A6C" w14:textId="77777777" w:rsidR="00E5532F" w:rsidRDefault="00E5532F">
      <w:pPr>
        <w:ind w:firstLine="720"/>
        <w:rPr>
          <w:rFonts w:hint="cs"/>
          <w:sz w:val="26"/>
          <w:szCs w:val="26"/>
          <w:rtl/>
        </w:rPr>
      </w:pPr>
      <w:r>
        <w:rPr>
          <w:rFonts w:hint="cs"/>
          <w:b/>
          <w:bCs/>
          <w:sz w:val="26"/>
          <w:szCs w:val="26"/>
          <w:rtl/>
        </w:rPr>
        <w:t>(ש' 214)</w:t>
      </w:r>
      <w:r>
        <w:rPr>
          <w:rFonts w:hint="cs"/>
          <w:sz w:val="26"/>
          <w:szCs w:val="26"/>
          <w:rtl/>
        </w:rPr>
        <w:t>;</w:t>
      </w:r>
    </w:p>
    <w:p w14:paraId="4BA3F3F4" w14:textId="77777777" w:rsidR="00E5532F" w:rsidRDefault="00E5532F">
      <w:pPr>
        <w:spacing w:line="240" w:lineRule="auto"/>
        <w:ind w:firstLine="720"/>
        <w:rPr>
          <w:rFonts w:hint="cs"/>
          <w:sz w:val="24"/>
          <w:rtl/>
        </w:rPr>
      </w:pPr>
    </w:p>
    <w:p w14:paraId="6BD2C5DC" w14:textId="77777777" w:rsidR="00E5532F" w:rsidRDefault="00E5532F">
      <w:pPr>
        <w:ind w:firstLine="720"/>
        <w:rPr>
          <w:rFonts w:hint="cs"/>
          <w:sz w:val="26"/>
          <w:szCs w:val="26"/>
          <w:rtl/>
        </w:rPr>
      </w:pPr>
      <w:r>
        <w:rPr>
          <w:rFonts w:hint="cs"/>
          <w:sz w:val="26"/>
          <w:szCs w:val="26"/>
          <w:rtl/>
        </w:rPr>
        <w:t>הבעת רגשות, מחשבות וּתחושות פיזיות:</w:t>
      </w:r>
    </w:p>
    <w:p w14:paraId="0FFD6A2F" w14:textId="77777777" w:rsidR="00E5532F" w:rsidRDefault="00E5532F">
      <w:pPr>
        <w:spacing w:line="240" w:lineRule="auto"/>
        <w:ind w:firstLine="720"/>
        <w:rPr>
          <w:rFonts w:hint="cs"/>
          <w:sz w:val="10"/>
          <w:szCs w:val="10"/>
          <w:rtl/>
        </w:rPr>
      </w:pPr>
    </w:p>
    <w:p w14:paraId="07DF37DD" w14:textId="77777777" w:rsidR="00E5532F" w:rsidRDefault="00E5532F">
      <w:pPr>
        <w:ind w:left="1440" w:right="993"/>
        <w:rPr>
          <w:rFonts w:hint="cs"/>
          <w:sz w:val="26"/>
          <w:szCs w:val="26"/>
          <w:rtl/>
        </w:rPr>
      </w:pPr>
      <w:r>
        <w:rPr>
          <w:rFonts w:hint="cs"/>
          <w:b/>
          <w:bCs/>
          <w:sz w:val="26"/>
          <w:szCs w:val="26"/>
          <w:rtl/>
        </w:rPr>
        <w:t>"ואז הרגשתי שכל הזמן נוגע לי פה. ולא ידעתי אם זה בכוונה. בכוונה ואני בכלל, אני כעסתי. בכלל כעסתי."</w:t>
      </w:r>
      <w:r>
        <w:rPr>
          <w:rFonts w:hint="cs"/>
          <w:sz w:val="26"/>
          <w:szCs w:val="26"/>
          <w:rtl/>
        </w:rPr>
        <w:t>;</w:t>
      </w:r>
    </w:p>
    <w:p w14:paraId="196EC1E6" w14:textId="77777777" w:rsidR="00E5532F" w:rsidRDefault="00E5532F">
      <w:pPr>
        <w:ind w:firstLine="720"/>
        <w:rPr>
          <w:rFonts w:hint="cs"/>
          <w:sz w:val="26"/>
          <w:szCs w:val="26"/>
          <w:rtl/>
        </w:rPr>
      </w:pPr>
      <w:r>
        <w:rPr>
          <w:rFonts w:hint="cs"/>
          <w:b/>
          <w:bCs/>
          <w:sz w:val="26"/>
          <w:szCs w:val="26"/>
          <w:rtl/>
        </w:rPr>
        <w:t>(ש' 201-200)</w:t>
      </w:r>
      <w:r>
        <w:rPr>
          <w:rFonts w:hint="cs"/>
          <w:sz w:val="26"/>
          <w:szCs w:val="26"/>
          <w:rtl/>
        </w:rPr>
        <w:t>;</w:t>
      </w:r>
    </w:p>
    <w:p w14:paraId="49115944" w14:textId="77777777" w:rsidR="00E5532F" w:rsidRDefault="00E5532F">
      <w:pPr>
        <w:spacing w:line="240" w:lineRule="auto"/>
        <w:ind w:firstLine="720"/>
        <w:rPr>
          <w:rFonts w:hint="cs"/>
          <w:sz w:val="14"/>
          <w:szCs w:val="14"/>
          <w:rtl/>
        </w:rPr>
      </w:pPr>
    </w:p>
    <w:p w14:paraId="399A4ED5" w14:textId="77777777" w:rsidR="00E5532F" w:rsidRDefault="00E5532F">
      <w:pPr>
        <w:ind w:left="1440" w:right="993"/>
        <w:rPr>
          <w:rFonts w:hint="cs"/>
          <w:b/>
          <w:bCs/>
          <w:sz w:val="26"/>
          <w:szCs w:val="26"/>
          <w:rtl/>
        </w:rPr>
      </w:pPr>
      <w:r>
        <w:rPr>
          <w:rFonts w:hint="cs"/>
          <w:b/>
          <w:bCs/>
          <w:sz w:val="26"/>
          <w:szCs w:val="26"/>
          <w:rtl/>
        </w:rPr>
        <w:t>"הוא עשה לי מסג' בכל הגוף. ואז הוא הגיע לפה (מראה) ואז זה כאב לי מאוד."</w:t>
      </w:r>
    </w:p>
    <w:p w14:paraId="6FCF2601" w14:textId="77777777" w:rsidR="00E5532F" w:rsidRDefault="00E5532F">
      <w:pPr>
        <w:ind w:firstLine="720"/>
        <w:rPr>
          <w:rFonts w:hint="cs"/>
          <w:sz w:val="26"/>
          <w:szCs w:val="26"/>
          <w:rtl/>
        </w:rPr>
      </w:pPr>
      <w:r>
        <w:rPr>
          <w:rFonts w:hint="cs"/>
          <w:b/>
          <w:bCs/>
          <w:sz w:val="26"/>
          <w:szCs w:val="26"/>
          <w:rtl/>
        </w:rPr>
        <w:t>(ש' 229)</w:t>
      </w:r>
      <w:r>
        <w:rPr>
          <w:rFonts w:hint="cs"/>
          <w:sz w:val="26"/>
          <w:szCs w:val="26"/>
          <w:rtl/>
        </w:rPr>
        <w:t>;</w:t>
      </w:r>
    </w:p>
    <w:p w14:paraId="78F1F264" w14:textId="77777777" w:rsidR="00E5532F" w:rsidRDefault="00E5532F">
      <w:pPr>
        <w:spacing w:line="240" w:lineRule="auto"/>
        <w:ind w:firstLine="720"/>
        <w:rPr>
          <w:rFonts w:hint="cs"/>
          <w:sz w:val="14"/>
          <w:szCs w:val="14"/>
          <w:rtl/>
        </w:rPr>
      </w:pPr>
    </w:p>
    <w:p w14:paraId="74ECD43F" w14:textId="77777777" w:rsidR="00E5532F" w:rsidRDefault="00E5532F">
      <w:pPr>
        <w:ind w:left="1440" w:right="993"/>
        <w:rPr>
          <w:rFonts w:hint="cs"/>
          <w:sz w:val="26"/>
          <w:szCs w:val="26"/>
          <w:rtl/>
        </w:rPr>
      </w:pPr>
      <w:r>
        <w:rPr>
          <w:rFonts w:hint="cs"/>
          <w:b/>
          <w:bCs/>
          <w:sz w:val="26"/>
          <w:szCs w:val="26"/>
          <w:rtl/>
        </w:rPr>
        <w:t>"הגיע ל... ל.. פה ונגע לי עם האצבע שלו אבל עמוק (הממ) וזה כאב לי."</w:t>
      </w:r>
    </w:p>
    <w:p w14:paraId="3C9760B6" w14:textId="77777777" w:rsidR="00E5532F" w:rsidRDefault="00E5532F">
      <w:pPr>
        <w:ind w:firstLine="720"/>
        <w:rPr>
          <w:rFonts w:hint="cs"/>
          <w:sz w:val="26"/>
          <w:szCs w:val="26"/>
          <w:rtl/>
        </w:rPr>
      </w:pPr>
      <w:r>
        <w:rPr>
          <w:rFonts w:hint="cs"/>
          <w:b/>
          <w:bCs/>
          <w:sz w:val="26"/>
          <w:szCs w:val="26"/>
          <w:rtl/>
        </w:rPr>
        <w:t>(ש' 208)</w:t>
      </w:r>
      <w:r>
        <w:rPr>
          <w:rFonts w:hint="cs"/>
          <w:sz w:val="26"/>
          <w:szCs w:val="26"/>
          <w:rtl/>
        </w:rPr>
        <w:t>;</w:t>
      </w:r>
    </w:p>
    <w:p w14:paraId="1665E848" w14:textId="77777777" w:rsidR="00E5532F" w:rsidRDefault="00E5532F">
      <w:pPr>
        <w:spacing w:line="240" w:lineRule="auto"/>
        <w:ind w:firstLine="720"/>
        <w:rPr>
          <w:rFonts w:hint="cs"/>
          <w:sz w:val="14"/>
          <w:szCs w:val="14"/>
          <w:rtl/>
        </w:rPr>
      </w:pPr>
    </w:p>
    <w:p w14:paraId="5E8CD48B" w14:textId="77777777" w:rsidR="00E5532F" w:rsidRDefault="00E5532F">
      <w:pPr>
        <w:ind w:left="1440" w:right="993"/>
        <w:rPr>
          <w:rFonts w:hint="cs"/>
          <w:b/>
          <w:bCs/>
          <w:sz w:val="26"/>
          <w:szCs w:val="26"/>
          <w:rtl/>
        </w:rPr>
      </w:pPr>
      <w:r>
        <w:rPr>
          <w:rFonts w:hint="cs"/>
          <w:b/>
          <w:bCs/>
          <w:sz w:val="26"/>
          <w:szCs w:val="26"/>
          <w:rtl/>
        </w:rPr>
        <w:t>"אני בכלל לא הייתי מוכנה לזה שהוא יגע לי. אני בכלל לא.. בכלל לא, לא, בכלל לא שמתי לה. כי אני לא יכולה לראות מה הוא עושה לי."</w:t>
      </w:r>
    </w:p>
    <w:p w14:paraId="5BC2AFC9" w14:textId="77777777" w:rsidR="00E5532F" w:rsidRDefault="00E5532F">
      <w:pPr>
        <w:ind w:firstLine="720"/>
        <w:rPr>
          <w:rFonts w:hint="cs"/>
          <w:sz w:val="26"/>
          <w:szCs w:val="26"/>
          <w:rtl/>
        </w:rPr>
      </w:pPr>
      <w:r>
        <w:rPr>
          <w:rFonts w:hint="cs"/>
          <w:b/>
          <w:bCs/>
          <w:sz w:val="26"/>
          <w:szCs w:val="26"/>
          <w:rtl/>
        </w:rPr>
        <w:t>(ש' 267-265)</w:t>
      </w:r>
      <w:r>
        <w:rPr>
          <w:rFonts w:hint="cs"/>
          <w:sz w:val="26"/>
          <w:szCs w:val="26"/>
          <w:rtl/>
        </w:rPr>
        <w:t>.</w:t>
      </w:r>
    </w:p>
    <w:p w14:paraId="56DEA34F" w14:textId="77777777" w:rsidR="00E5532F" w:rsidRDefault="00E5532F">
      <w:pPr>
        <w:rPr>
          <w:rFonts w:hint="cs"/>
          <w:sz w:val="26"/>
          <w:szCs w:val="26"/>
          <w:rtl/>
        </w:rPr>
      </w:pPr>
      <w:r>
        <w:rPr>
          <w:b/>
          <w:bCs/>
          <w:i/>
          <w:iCs/>
          <w:sz w:val="26"/>
          <w:szCs w:val="26"/>
          <w:rtl/>
        </w:rPr>
        <w:br w:type="page"/>
      </w:r>
      <w:r>
        <w:rPr>
          <w:rFonts w:hint="cs"/>
          <w:b/>
          <w:bCs/>
          <w:i/>
          <w:iCs/>
          <w:sz w:val="26"/>
          <w:szCs w:val="26"/>
          <w:rtl/>
        </w:rPr>
        <w:t>46.</w:t>
      </w:r>
      <w:r>
        <w:rPr>
          <w:rFonts w:hint="cs"/>
          <w:b/>
          <w:bCs/>
          <w:i/>
          <w:iCs/>
          <w:sz w:val="26"/>
          <w:szCs w:val="26"/>
          <w:rtl/>
        </w:rPr>
        <w:tab/>
      </w:r>
      <w:r>
        <w:rPr>
          <w:rFonts w:hint="cs"/>
          <w:sz w:val="26"/>
          <w:szCs w:val="26"/>
          <w:rtl/>
        </w:rPr>
        <w:t xml:space="preserve">בנוסף לכל הנ"ל, הדגישה חוקרת-הילדים כי המתלוננת תיארה </w:t>
      </w:r>
      <w:r>
        <w:rPr>
          <w:rFonts w:hint="eastAsia"/>
          <w:sz w:val="26"/>
          <w:szCs w:val="26"/>
          <w:rtl/>
        </w:rPr>
        <w:t>דִּינָמִיקָה</w:t>
      </w:r>
      <w:r>
        <w:rPr>
          <w:rFonts w:hint="cs"/>
          <w:sz w:val="26"/>
          <w:szCs w:val="26"/>
          <w:rtl/>
        </w:rPr>
        <w:t xml:space="preserve"> ייחודית וּספציפית בינה לבין הנאשם. לדבריה, על-פי הספרות המקצועית, נוצרת </w:t>
      </w:r>
      <w:r>
        <w:rPr>
          <w:rFonts w:hint="eastAsia"/>
          <w:sz w:val="26"/>
          <w:szCs w:val="26"/>
          <w:rtl/>
        </w:rPr>
        <w:t>דִּינָמִיקָה</w:t>
      </w:r>
      <w:r>
        <w:rPr>
          <w:rFonts w:hint="cs"/>
          <w:sz w:val="26"/>
          <w:szCs w:val="26"/>
          <w:rtl/>
        </w:rPr>
        <w:t xml:space="preserve"> ייחודית בזמן האירוע בין נפגע-ילד לבין התוקף. אלמנט זה חוזר כְּחוּט השָׁנִי במקרי תקיפה מינית של ילדים. מאחר וּברור כי לילדים אין יֶדַע מקצועי על כך, הרי תיאורים שכאלה מצביעים על אותנטיוּת וּ</w:t>
      </w:r>
      <w:r>
        <w:rPr>
          <w:rFonts w:hint="eastAsia"/>
          <w:sz w:val="26"/>
          <w:szCs w:val="26"/>
          <w:rtl/>
        </w:rPr>
        <w:t>מְהֵימָנוּת</w:t>
      </w:r>
      <w:r>
        <w:rPr>
          <w:rFonts w:hint="cs"/>
          <w:sz w:val="26"/>
          <w:szCs w:val="26"/>
          <w:rtl/>
        </w:rPr>
        <w:t>.</w:t>
      </w:r>
    </w:p>
    <w:p w14:paraId="362C001E" w14:textId="77777777" w:rsidR="00E5532F" w:rsidRDefault="00E5532F">
      <w:pPr>
        <w:ind w:firstLine="720"/>
        <w:rPr>
          <w:rFonts w:hint="cs"/>
          <w:sz w:val="26"/>
          <w:szCs w:val="26"/>
          <w:rtl/>
        </w:rPr>
      </w:pPr>
      <w:r>
        <w:rPr>
          <w:rFonts w:hint="cs"/>
          <w:sz w:val="26"/>
          <w:szCs w:val="26"/>
          <w:rtl/>
        </w:rPr>
        <w:t xml:space="preserve">כך למשל, הצביעה החוקרת על רגשות של </w:t>
      </w:r>
      <w:r>
        <w:rPr>
          <w:rFonts w:hint="eastAsia"/>
          <w:sz w:val="26"/>
          <w:szCs w:val="26"/>
          <w:rtl/>
        </w:rPr>
        <w:t>בִּלְבּוּל</w:t>
      </w:r>
      <w:r>
        <w:rPr>
          <w:rFonts w:hint="cs"/>
          <w:sz w:val="26"/>
          <w:szCs w:val="26"/>
          <w:rtl/>
        </w:rPr>
        <w:t>, מבוכה וכעס כלפי הנאשם. (</w:t>
      </w:r>
      <w:r>
        <w:rPr>
          <w:rFonts w:hint="cs"/>
          <w:b/>
          <w:bCs/>
          <w:sz w:val="26"/>
          <w:szCs w:val="26"/>
          <w:rtl/>
        </w:rPr>
        <w:t>"פעם אחת הוא נגע לי פה. ולא ידעתי אם זה... מה זה כעסתי ולא רציתי לדבר איתו" - ש' 191</w:t>
      </w:r>
      <w:r>
        <w:rPr>
          <w:rFonts w:hint="cs"/>
          <w:sz w:val="26"/>
          <w:szCs w:val="26"/>
          <w:rtl/>
        </w:rPr>
        <w:t xml:space="preserve">; </w:t>
      </w:r>
      <w:r>
        <w:rPr>
          <w:rFonts w:hint="cs"/>
          <w:b/>
          <w:bCs/>
          <w:sz w:val="26"/>
          <w:szCs w:val="26"/>
          <w:rtl/>
        </w:rPr>
        <w:t>"אני לא... לא הייתי מוכנה לזה שהוא יגע לי... ואז לא רציתי לדבר איתו"</w:t>
      </w:r>
      <w:r>
        <w:rPr>
          <w:rFonts w:hint="cs"/>
          <w:sz w:val="26"/>
          <w:szCs w:val="26"/>
          <w:rtl/>
        </w:rPr>
        <w:t xml:space="preserve"> - </w:t>
      </w:r>
      <w:r>
        <w:rPr>
          <w:rFonts w:hint="cs"/>
          <w:b/>
          <w:bCs/>
          <w:sz w:val="26"/>
          <w:szCs w:val="26"/>
          <w:rtl/>
        </w:rPr>
        <w:t>ש' 268-261</w:t>
      </w:r>
      <w:r>
        <w:rPr>
          <w:rFonts w:hint="cs"/>
          <w:sz w:val="26"/>
          <w:szCs w:val="26"/>
          <w:rtl/>
        </w:rPr>
        <w:t>).</w:t>
      </w:r>
    </w:p>
    <w:p w14:paraId="510D4063" w14:textId="77777777" w:rsidR="00E5532F" w:rsidRDefault="00E5532F">
      <w:pPr>
        <w:ind w:firstLine="720"/>
        <w:rPr>
          <w:rFonts w:hint="cs"/>
          <w:sz w:val="26"/>
          <w:szCs w:val="26"/>
          <w:rtl/>
        </w:rPr>
      </w:pPr>
      <w:r>
        <w:rPr>
          <w:rFonts w:hint="cs"/>
          <w:sz w:val="26"/>
          <w:szCs w:val="26"/>
          <w:rtl/>
        </w:rPr>
        <w:t xml:space="preserve">עוד הדגישה, את יכולתה של המתלוננת לראות את התוקף בגוונים שונים, דהיינו, גם את החלקים הטובים שֶׁבּוֹ, עובדה המחזקת ביותר את מְהֵימָנוּתָהּ. לעניין זה הצביעה החוקרת על דוגמאות רבות ביותר בחקירה. כך למשל, עמדה על כך המתלוננת כי המעשים הפוגעים היו רק פעם אחת ולא יותר </w:t>
      </w:r>
      <w:r>
        <w:rPr>
          <w:rFonts w:hint="cs"/>
          <w:b/>
          <w:bCs/>
          <w:sz w:val="26"/>
          <w:szCs w:val="26"/>
          <w:rtl/>
        </w:rPr>
        <w:t>(ש' 195-193)</w:t>
      </w:r>
      <w:r>
        <w:rPr>
          <w:rFonts w:hint="cs"/>
          <w:sz w:val="26"/>
          <w:szCs w:val="26"/>
          <w:rtl/>
        </w:rPr>
        <w:t>; כן ידעה המתלוננת להפריד בבירור בין המעשים הטובים שעשה לה הנאשם לבין המעשים הפוגעים, ואף סיפרה על כך בּכֵנוּת (</w:t>
      </w:r>
      <w:r>
        <w:rPr>
          <w:rFonts w:hint="cs"/>
          <w:b/>
          <w:bCs/>
          <w:sz w:val="26"/>
          <w:szCs w:val="26"/>
          <w:rtl/>
        </w:rPr>
        <w:t>"בהתחלה זה היה לי נעים עד שהוא הגיע לפה... ואז הוא הוריד לי את התחתונים... הרגשתי שאני צריכה לצעוק וצעקתי בלחש..."</w:t>
      </w:r>
      <w:r>
        <w:rPr>
          <w:rFonts w:hint="cs"/>
          <w:sz w:val="26"/>
          <w:szCs w:val="26"/>
          <w:rtl/>
        </w:rPr>
        <w:t xml:space="preserve"> - </w:t>
      </w:r>
      <w:r>
        <w:rPr>
          <w:rFonts w:hint="cs"/>
          <w:b/>
          <w:bCs/>
          <w:sz w:val="26"/>
          <w:szCs w:val="26"/>
          <w:rtl/>
        </w:rPr>
        <w:t>ש' 154-249</w:t>
      </w:r>
      <w:r>
        <w:rPr>
          <w:rFonts w:hint="cs"/>
          <w:sz w:val="26"/>
          <w:szCs w:val="26"/>
          <w:rtl/>
        </w:rPr>
        <w:t xml:space="preserve">; </w:t>
      </w:r>
      <w:r>
        <w:rPr>
          <w:rFonts w:hint="cs"/>
          <w:b/>
          <w:bCs/>
          <w:sz w:val="26"/>
          <w:szCs w:val="26"/>
          <w:rtl/>
        </w:rPr>
        <w:t>"הוא המשיך עם הידיים. הכל היה בסדר"</w:t>
      </w:r>
      <w:r>
        <w:rPr>
          <w:rFonts w:hint="cs"/>
          <w:sz w:val="26"/>
          <w:szCs w:val="26"/>
          <w:rtl/>
        </w:rPr>
        <w:t xml:space="preserve"> - </w:t>
      </w:r>
      <w:r>
        <w:rPr>
          <w:rFonts w:hint="cs"/>
          <w:b/>
          <w:bCs/>
          <w:sz w:val="26"/>
          <w:szCs w:val="26"/>
          <w:rtl/>
        </w:rPr>
        <w:t>ש' 354</w:t>
      </w:r>
      <w:r>
        <w:rPr>
          <w:rFonts w:hint="cs"/>
          <w:sz w:val="26"/>
          <w:szCs w:val="26"/>
          <w:rtl/>
        </w:rPr>
        <w:t>).</w:t>
      </w:r>
    </w:p>
    <w:p w14:paraId="046BE65E" w14:textId="77777777" w:rsidR="00E5532F" w:rsidRDefault="00E5532F">
      <w:pPr>
        <w:ind w:firstLine="720"/>
        <w:rPr>
          <w:rFonts w:hint="cs"/>
          <w:sz w:val="26"/>
          <w:szCs w:val="26"/>
          <w:rtl/>
        </w:rPr>
      </w:pPr>
      <w:r>
        <w:rPr>
          <w:rFonts w:hint="cs"/>
          <w:sz w:val="26"/>
          <w:szCs w:val="26"/>
          <w:rtl/>
        </w:rPr>
        <w:t>כחלק מה</w:t>
      </w:r>
      <w:r>
        <w:rPr>
          <w:rFonts w:hint="eastAsia"/>
          <w:sz w:val="26"/>
          <w:szCs w:val="26"/>
          <w:rtl/>
        </w:rPr>
        <w:t>דִּינָמִיקָה</w:t>
      </w:r>
      <w:r>
        <w:rPr>
          <w:rFonts w:hint="cs"/>
          <w:sz w:val="26"/>
          <w:szCs w:val="26"/>
          <w:rtl/>
        </w:rPr>
        <w:t xml:space="preserve"> שבּין המתלוננת לנאשם, ציינה החוקרת את העובדה כי הקטינה תיארה מחשבותיה ורִגשותיה כלפי הנאשם תוך כדי האירוע וּלאחריו (</w:t>
      </w:r>
      <w:r>
        <w:rPr>
          <w:rFonts w:hint="cs"/>
          <w:b/>
          <w:bCs/>
          <w:sz w:val="26"/>
          <w:szCs w:val="26"/>
          <w:rtl/>
        </w:rPr>
        <w:t>"לא רציתי לדבר איתו"</w:t>
      </w:r>
      <w:r>
        <w:rPr>
          <w:rFonts w:hint="cs"/>
          <w:sz w:val="26"/>
          <w:szCs w:val="26"/>
          <w:rtl/>
        </w:rPr>
        <w:t xml:space="preserve">; </w:t>
      </w:r>
      <w:r>
        <w:rPr>
          <w:rFonts w:hint="cs"/>
          <w:b/>
          <w:bCs/>
          <w:sz w:val="26"/>
          <w:szCs w:val="26"/>
          <w:rtl/>
        </w:rPr>
        <w:t>"כעסתי עליו מאוד"</w:t>
      </w:r>
      <w:r>
        <w:rPr>
          <w:rFonts w:hint="cs"/>
          <w:sz w:val="26"/>
          <w:szCs w:val="26"/>
          <w:rtl/>
        </w:rPr>
        <w:t xml:space="preserve">; </w:t>
      </w:r>
      <w:r>
        <w:rPr>
          <w:rFonts w:hint="cs"/>
          <w:b/>
          <w:bCs/>
          <w:sz w:val="26"/>
          <w:szCs w:val="26"/>
          <w:rtl/>
        </w:rPr>
        <w:t>"מה זה כעסתי עליו. רציתי... לא רציתי שהוא יגיד לי 'סליחה' לא רציתי כלום וזהו"</w:t>
      </w:r>
      <w:r>
        <w:rPr>
          <w:rFonts w:hint="cs"/>
          <w:sz w:val="26"/>
          <w:szCs w:val="26"/>
          <w:rtl/>
        </w:rPr>
        <w:t>).</w:t>
      </w:r>
    </w:p>
    <w:p w14:paraId="3A7153CE" w14:textId="77777777" w:rsidR="00E5532F" w:rsidRDefault="00E5532F">
      <w:pPr>
        <w:rPr>
          <w:rFonts w:hint="cs"/>
          <w:sz w:val="26"/>
          <w:szCs w:val="26"/>
          <w:rtl/>
        </w:rPr>
      </w:pPr>
    </w:p>
    <w:p w14:paraId="28A8CD65" w14:textId="77777777" w:rsidR="00E5532F" w:rsidRDefault="00E5532F">
      <w:pPr>
        <w:rPr>
          <w:rFonts w:hint="cs"/>
          <w:sz w:val="26"/>
          <w:szCs w:val="26"/>
          <w:rtl/>
        </w:rPr>
      </w:pPr>
      <w:r>
        <w:rPr>
          <w:rFonts w:hint="cs"/>
          <w:b/>
          <w:bCs/>
          <w:i/>
          <w:iCs/>
          <w:sz w:val="26"/>
          <w:szCs w:val="26"/>
          <w:rtl/>
        </w:rPr>
        <w:t>47.</w:t>
      </w:r>
      <w:r>
        <w:rPr>
          <w:rFonts w:hint="cs"/>
          <w:sz w:val="26"/>
          <w:szCs w:val="26"/>
          <w:rtl/>
        </w:rPr>
        <w:tab/>
        <w:t>עוד ציינה, כי לכל שאלותיה של החוקרת בהמשך החקירה, אשר מטרתן הייתה לבדוק הַאִם היו פגיעות נוספות או שונות מצד הנאשם כלפי המתלוננת, ענתה המתלוננת בשלילה. כך למשל ענתה בשלילה לשְׁאֵלָה הַאִם נגע בה במקומות אחרים או ביקש ממנה לגעת בו, הַאִם היה בלי בגדים, הַאִם ראתה את גופו או את איבר-מינו. לכל אֵלֶּה ענתה המתלוננת בשלילה חד-משמעית.</w:t>
      </w:r>
    </w:p>
    <w:p w14:paraId="6EDC6113" w14:textId="77777777" w:rsidR="00E5532F" w:rsidRDefault="00E5532F">
      <w:pPr>
        <w:ind w:firstLine="720"/>
        <w:rPr>
          <w:rFonts w:hint="cs"/>
          <w:sz w:val="26"/>
          <w:szCs w:val="26"/>
          <w:rtl/>
        </w:rPr>
      </w:pPr>
      <w:r>
        <w:rPr>
          <w:rFonts w:hint="cs"/>
          <w:sz w:val="26"/>
          <w:szCs w:val="26"/>
          <w:rtl/>
        </w:rPr>
        <w:t>עובדה זו מצביעה על חוסר-מוטיבציה להפללת הנאשם או להשחרתו. המתלוננת אינה עושה זאת. היא מדייקת בתשובותיה, אינה מגזימה בתֵּאוּרֵיהַּ ו</w:t>
      </w:r>
      <w:r>
        <w:rPr>
          <w:rFonts w:hint="eastAsia"/>
          <w:sz w:val="26"/>
          <w:szCs w:val="26"/>
          <w:rtl/>
        </w:rPr>
        <w:t>עִקְבִי</w:t>
      </w:r>
      <w:r>
        <w:rPr>
          <w:rFonts w:hint="cs"/>
          <w:sz w:val="26"/>
          <w:szCs w:val="26"/>
          <w:rtl/>
        </w:rPr>
        <w:t>ת גם בסיפור האירוע וגם לשאלות חוזרות וּמעגליוֹת.</w:t>
      </w:r>
    </w:p>
    <w:p w14:paraId="1784F763" w14:textId="77777777" w:rsidR="00E5532F" w:rsidRDefault="00E5532F">
      <w:pPr>
        <w:rPr>
          <w:rFonts w:hint="cs"/>
          <w:sz w:val="26"/>
          <w:szCs w:val="26"/>
          <w:rtl/>
        </w:rPr>
      </w:pPr>
      <w:r>
        <w:rPr>
          <w:rFonts w:hint="cs"/>
          <w:b/>
          <w:bCs/>
          <w:i/>
          <w:iCs/>
          <w:sz w:val="26"/>
          <w:szCs w:val="26"/>
          <w:rtl/>
        </w:rPr>
        <w:t>48.</w:t>
      </w:r>
      <w:r>
        <w:rPr>
          <w:rFonts w:hint="cs"/>
          <w:sz w:val="26"/>
          <w:szCs w:val="26"/>
          <w:rtl/>
        </w:rPr>
        <w:tab/>
        <w:t xml:space="preserve">לשאלת הסניגור, הסבירה החוקרת כי לקחה לתשומת-ליבה בעת החקירה את החשש לזיהום פוטנציאלי של זיכרון המתלוננת, בשל תִּשְׁאוּלַהּ המוקדם על-ידי </w:t>
      </w:r>
      <w:r>
        <w:rPr>
          <w:rFonts w:hint="eastAsia"/>
          <w:sz w:val="26"/>
          <w:szCs w:val="26"/>
          <w:rtl/>
        </w:rPr>
        <w:t>מִסְפָּר</w:t>
      </w:r>
      <w:r>
        <w:rPr>
          <w:rFonts w:hint="cs"/>
          <w:sz w:val="26"/>
          <w:szCs w:val="26"/>
          <w:rtl/>
        </w:rPr>
        <w:t xml:space="preserve"> גורמים. עם זאת, קבעה החוקרת חד-משמעית, כי לאחר בחינה כוללת של </w:t>
      </w:r>
      <w:r>
        <w:rPr>
          <w:rFonts w:hint="eastAsia"/>
          <w:sz w:val="26"/>
          <w:szCs w:val="26"/>
          <w:rtl/>
        </w:rPr>
        <w:t>מְהֵימָנוּת</w:t>
      </w:r>
      <w:r>
        <w:rPr>
          <w:rFonts w:hint="cs"/>
          <w:sz w:val="26"/>
          <w:szCs w:val="26"/>
          <w:rtl/>
        </w:rPr>
        <w:t xml:space="preserve"> המתלוננת, המדובר בגירסה </w:t>
      </w:r>
      <w:r>
        <w:rPr>
          <w:rFonts w:hint="eastAsia"/>
          <w:sz w:val="26"/>
          <w:szCs w:val="26"/>
          <w:rtl/>
        </w:rPr>
        <w:t>עִקְבִי</w:t>
      </w:r>
      <w:r>
        <w:rPr>
          <w:rFonts w:hint="cs"/>
          <w:sz w:val="26"/>
          <w:szCs w:val="26"/>
          <w:rtl/>
        </w:rPr>
        <w:t>ת וּמדויקת של המתלוננת וּבה אלמנטים רבים המצביעים כי אין מדובר בדברים שהוכנסו לפיה או "הושתלו" בזיכרונה.</w:t>
      </w:r>
    </w:p>
    <w:p w14:paraId="63135094" w14:textId="77777777" w:rsidR="00E5532F" w:rsidRDefault="00E5532F">
      <w:pPr>
        <w:ind w:firstLine="720"/>
        <w:rPr>
          <w:rFonts w:hint="cs"/>
          <w:sz w:val="26"/>
          <w:szCs w:val="26"/>
          <w:rtl/>
        </w:rPr>
      </w:pPr>
      <w:r>
        <w:rPr>
          <w:rFonts w:hint="cs"/>
          <w:sz w:val="26"/>
          <w:szCs w:val="26"/>
          <w:rtl/>
        </w:rPr>
        <w:t>לדבריה, דווקא כשמדובר בילדים "חריגים" קשה מאד להטות את עֵדוּתם. אופן דיבורם ועֵדוּתם מצביע באופן ברור וּבלתי-אמצעי על האותנטיוּת של הסיפור והחוויות שחָווּ.</w:t>
      </w:r>
    </w:p>
    <w:p w14:paraId="77071FC5" w14:textId="77777777" w:rsidR="00E5532F" w:rsidRDefault="00E5532F">
      <w:pPr>
        <w:ind w:firstLine="720"/>
        <w:rPr>
          <w:rFonts w:hint="cs"/>
          <w:sz w:val="26"/>
          <w:szCs w:val="26"/>
          <w:rtl/>
        </w:rPr>
      </w:pPr>
      <w:r>
        <w:rPr>
          <w:rFonts w:hint="cs"/>
          <w:sz w:val="26"/>
          <w:szCs w:val="26"/>
          <w:rtl/>
        </w:rPr>
        <w:t>בכל הנוגע למתלוננת, קבעה החוקרת כי למיטב הבנתה המקצועית וניסיונה:</w:t>
      </w:r>
    </w:p>
    <w:p w14:paraId="675AB8E2" w14:textId="77777777" w:rsidR="00E5532F" w:rsidRDefault="00E5532F">
      <w:pPr>
        <w:spacing w:line="240" w:lineRule="auto"/>
        <w:rPr>
          <w:rFonts w:hint="cs"/>
          <w:sz w:val="10"/>
          <w:szCs w:val="10"/>
          <w:rtl/>
        </w:rPr>
      </w:pPr>
    </w:p>
    <w:p w14:paraId="1E739ABC" w14:textId="77777777" w:rsidR="00E5532F" w:rsidRDefault="00E5532F">
      <w:pPr>
        <w:ind w:left="1440" w:right="993"/>
        <w:rPr>
          <w:rFonts w:hint="cs"/>
          <w:b/>
          <w:bCs/>
          <w:sz w:val="26"/>
          <w:szCs w:val="26"/>
          <w:rtl/>
        </w:rPr>
      </w:pPr>
      <w:r>
        <w:rPr>
          <w:rFonts w:hint="cs"/>
          <w:b/>
          <w:bCs/>
          <w:sz w:val="26"/>
          <w:szCs w:val="26"/>
          <w:rtl/>
        </w:rPr>
        <w:t>"זו לא ילדה שנראה שתושאלה והכניסה דברים לא שלה בחקירה. למשל ילד שהכניסו לו פרטים, סביר שלא היה אומר 'לא זוכר', כי הרי אם אמרו לו מה להגיד אז כיוונו אותו או דיקדקו איתו בפרטי הפרטים היה יודע בדיוק. ילד שבדקו איתו את הפרטים בצורה מזהמת, לא מצופה שיגיד 'זה היה בפיפי או בטוסיק', אתה מצפה שיהיה ברור, וזה הרי דבר ראשון ששואלים ילד שנפגע. ויש דוגמאות רבות נוספות."</w:t>
      </w:r>
    </w:p>
    <w:p w14:paraId="5403CF99" w14:textId="77777777" w:rsidR="00E5532F" w:rsidRDefault="00E5532F">
      <w:pPr>
        <w:ind w:firstLine="720"/>
        <w:rPr>
          <w:rFonts w:hint="cs"/>
          <w:sz w:val="26"/>
          <w:szCs w:val="26"/>
          <w:rtl/>
        </w:rPr>
      </w:pPr>
      <w:r>
        <w:rPr>
          <w:rFonts w:hint="cs"/>
          <w:b/>
          <w:bCs/>
          <w:sz w:val="26"/>
          <w:szCs w:val="26"/>
          <w:rtl/>
        </w:rPr>
        <w:t>(עמ' 64, ש' 14-10)</w:t>
      </w:r>
      <w:r>
        <w:rPr>
          <w:rFonts w:hint="cs"/>
          <w:sz w:val="26"/>
          <w:szCs w:val="26"/>
          <w:rtl/>
        </w:rPr>
        <w:t>.</w:t>
      </w:r>
    </w:p>
    <w:p w14:paraId="31400E5A" w14:textId="77777777" w:rsidR="00E5532F" w:rsidRDefault="00E5532F">
      <w:pPr>
        <w:rPr>
          <w:rFonts w:hint="cs"/>
          <w:sz w:val="26"/>
          <w:szCs w:val="26"/>
          <w:rtl/>
        </w:rPr>
      </w:pPr>
    </w:p>
    <w:p w14:paraId="01737082" w14:textId="77777777" w:rsidR="00E5532F" w:rsidRDefault="00E5532F">
      <w:pPr>
        <w:rPr>
          <w:rFonts w:hint="cs"/>
          <w:sz w:val="26"/>
          <w:szCs w:val="26"/>
          <w:rtl/>
        </w:rPr>
      </w:pPr>
      <w:r>
        <w:rPr>
          <w:rFonts w:hint="cs"/>
          <w:b/>
          <w:bCs/>
          <w:i/>
          <w:iCs/>
          <w:sz w:val="26"/>
          <w:szCs w:val="26"/>
          <w:rtl/>
        </w:rPr>
        <w:t>49.</w:t>
      </w:r>
      <w:r>
        <w:rPr>
          <w:rFonts w:hint="cs"/>
          <w:sz w:val="26"/>
          <w:szCs w:val="26"/>
          <w:rtl/>
        </w:rPr>
        <w:tab/>
        <w:t>באשר לסָפֵק שנותר בשְׁאֵלָה היכן בדיוק בּאֵזוֹר ה</w:t>
      </w:r>
      <w:r>
        <w:rPr>
          <w:rFonts w:hint="eastAsia"/>
          <w:sz w:val="26"/>
          <w:szCs w:val="26"/>
          <w:rtl/>
        </w:rPr>
        <w:t>מִפְשָׂעָה</w:t>
      </w:r>
      <w:r>
        <w:rPr>
          <w:rFonts w:hint="cs"/>
          <w:sz w:val="26"/>
          <w:szCs w:val="26"/>
          <w:rtl/>
        </w:rPr>
        <w:t xml:space="preserve"> חדר או נגע הנאשם במתלוננת, הסבירה החוקרת לשאלת הסניגור:</w:t>
      </w:r>
    </w:p>
    <w:p w14:paraId="44AFEE96" w14:textId="77777777" w:rsidR="00E5532F" w:rsidRDefault="00E5532F">
      <w:pPr>
        <w:spacing w:line="240" w:lineRule="auto"/>
        <w:rPr>
          <w:rFonts w:hint="cs"/>
          <w:sz w:val="10"/>
          <w:szCs w:val="10"/>
          <w:rtl/>
        </w:rPr>
      </w:pPr>
    </w:p>
    <w:p w14:paraId="2C60D5A6" w14:textId="77777777" w:rsidR="00E5532F" w:rsidRDefault="00E5532F">
      <w:pPr>
        <w:ind w:left="1440" w:right="993"/>
        <w:rPr>
          <w:rFonts w:hint="cs"/>
          <w:b/>
          <w:bCs/>
          <w:sz w:val="26"/>
          <w:szCs w:val="26"/>
          <w:rtl/>
        </w:rPr>
      </w:pPr>
      <w:r>
        <w:rPr>
          <w:rFonts w:hint="cs"/>
          <w:b/>
          <w:bCs/>
          <w:sz w:val="26"/>
          <w:szCs w:val="26"/>
          <w:rtl/>
        </w:rPr>
        <w:t>"הדוגמא הזאת של הילדה היא דוגמא קלאסית לילדה שאין לה יכולת, כמו שלך או לכל אחד מאיתנו כמבוגרים להבין איך מרגישה החדרה, איך מרגישה נגיעה, איך מרגיש לחץ. היא יודעת בצורה חד-משמעית שנגעו לה באזור הזה. היא יודעת את זה. זה כאב לה, היא הרגישה את זה. היכולת המילולית שלה להסביר תחושה שילדים לא חווים אותה, היא לא מסוגלת. דווקא זה מחזק לי את המהימנות שלה.</w:t>
      </w:r>
    </w:p>
    <w:p w14:paraId="19F1087D" w14:textId="77777777" w:rsidR="00E5532F" w:rsidRDefault="00E5532F">
      <w:pPr>
        <w:ind w:left="1440" w:right="993"/>
        <w:rPr>
          <w:rFonts w:hint="cs"/>
          <w:b/>
          <w:bCs/>
          <w:sz w:val="26"/>
          <w:szCs w:val="26"/>
          <w:rtl/>
        </w:rPr>
      </w:pPr>
      <w:r>
        <w:rPr>
          <w:b/>
          <w:bCs/>
          <w:sz w:val="26"/>
          <w:szCs w:val="26"/>
          <w:rtl/>
        </w:rPr>
        <w:br w:type="page"/>
      </w:r>
      <w:r>
        <w:rPr>
          <w:rFonts w:hint="cs"/>
          <w:b/>
          <w:bCs/>
          <w:sz w:val="26"/>
          <w:szCs w:val="26"/>
          <w:rtl/>
        </w:rPr>
        <w:t>כי שוב, ילדה שהייתה מתושאלת ויודעת בדיוק מה להגיד או שמישהו אמר לה מה להגיד, הייתה אומרת דברים מדויקים לא מקשה עלי להבין האם הייתה החדרה, כי מבחינתה נכנס - בין הרגליים זה גם נכנס, אבל מבחינתה היא הסבירה את כל התחושות הנלוות שזה נגיעה, לחץ, כואב, נכנס</w:t>
      </w:r>
      <w:r>
        <w:rPr>
          <w:rFonts w:hint="cs"/>
          <w:sz w:val="26"/>
          <w:szCs w:val="26"/>
          <w:rtl/>
        </w:rPr>
        <w:t xml:space="preserve"> (הדגשות שלי - ת.ש.)</w:t>
      </w:r>
      <w:r>
        <w:rPr>
          <w:rFonts w:hint="cs"/>
          <w:b/>
          <w:bCs/>
          <w:sz w:val="26"/>
          <w:szCs w:val="26"/>
          <w:rtl/>
        </w:rPr>
        <w:t>."</w:t>
      </w:r>
    </w:p>
    <w:p w14:paraId="4EDF6C51" w14:textId="77777777" w:rsidR="00E5532F" w:rsidRDefault="00E5532F">
      <w:pPr>
        <w:ind w:firstLine="720"/>
        <w:rPr>
          <w:rFonts w:hint="cs"/>
          <w:b/>
          <w:bCs/>
          <w:sz w:val="26"/>
          <w:szCs w:val="26"/>
          <w:rtl/>
        </w:rPr>
      </w:pPr>
      <w:r>
        <w:rPr>
          <w:rFonts w:hint="cs"/>
          <w:b/>
          <w:bCs/>
          <w:sz w:val="26"/>
          <w:szCs w:val="26"/>
          <w:rtl/>
        </w:rPr>
        <w:t>(עמ' 65, ש' 20-12; וכן בעמ' 68, ש' 27; עמ' 69, ש' 15-1)</w:t>
      </w:r>
      <w:r>
        <w:rPr>
          <w:rFonts w:hint="cs"/>
          <w:sz w:val="26"/>
          <w:szCs w:val="26"/>
          <w:rtl/>
        </w:rPr>
        <w:t>.</w:t>
      </w:r>
    </w:p>
    <w:p w14:paraId="6C4B2F26" w14:textId="77777777" w:rsidR="00E5532F" w:rsidRDefault="00E5532F">
      <w:pPr>
        <w:rPr>
          <w:rFonts w:hint="cs"/>
          <w:sz w:val="26"/>
          <w:szCs w:val="26"/>
          <w:rtl/>
        </w:rPr>
      </w:pPr>
    </w:p>
    <w:p w14:paraId="1B5CA8D6" w14:textId="77777777" w:rsidR="00E5532F" w:rsidRDefault="00E5532F">
      <w:pPr>
        <w:rPr>
          <w:rFonts w:hint="cs"/>
          <w:sz w:val="26"/>
          <w:szCs w:val="26"/>
          <w:rtl/>
        </w:rPr>
      </w:pPr>
      <w:r>
        <w:rPr>
          <w:rFonts w:hint="cs"/>
          <w:b/>
          <w:bCs/>
          <w:i/>
          <w:iCs/>
          <w:sz w:val="26"/>
          <w:szCs w:val="26"/>
          <w:rtl/>
        </w:rPr>
        <w:t>50.</w:t>
      </w:r>
      <w:r>
        <w:rPr>
          <w:rFonts w:hint="cs"/>
          <w:sz w:val="26"/>
          <w:szCs w:val="26"/>
          <w:rtl/>
        </w:rPr>
        <w:tab/>
        <w:t>עוד הדגישה החוקרת, מעִניין לעִניין באותו עניין, כי עצם העובדה שהמתלוננת אמרה בחקירתה, כי טעתה בשלב קודם כשאמרה שהנאשם הכניס את אצבעו כשלמעשה הוא נגע ולחץ - תומכת בּמְהֵימָנוּתָהּ.</w:t>
      </w:r>
    </w:p>
    <w:p w14:paraId="4CC5E019" w14:textId="77777777" w:rsidR="00E5532F" w:rsidRDefault="00E5532F">
      <w:pPr>
        <w:spacing w:line="240" w:lineRule="auto"/>
        <w:rPr>
          <w:rFonts w:hint="cs"/>
          <w:sz w:val="10"/>
          <w:szCs w:val="10"/>
          <w:rtl/>
        </w:rPr>
      </w:pPr>
    </w:p>
    <w:p w14:paraId="5E330E6D" w14:textId="77777777" w:rsidR="00E5532F" w:rsidRDefault="00E5532F">
      <w:pPr>
        <w:ind w:left="720" w:right="993" w:firstLine="720"/>
        <w:rPr>
          <w:rFonts w:hint="cs"/>
          <w:b/>
          <w:bCs/>
          <w:sz w:val="26"/>
          <w:szCs w:val="26"/>
          <w:rtl/>
        </w:rPr>
      </w:pPr>
      <w:r>
        <w:rPr>
          <w:rFonts w:hint="cs"/>
          <w:b/>
          <w:bCs/>
          <w:sz w:val="26"/>
          <w:szCs w:val="26"/>
          <w:rtl/>
        </w:rPr>
        <w:t>"י:</w:t>
      </w:r>
      <w:r>
        <w:rPr>
          <w:rFonts w:hint="cs"/>
          <w:b/>
          <w:bCs/>
          <w:sz w:val="26"/>
          <w:szCs w:val="26"/>
          <w:rtl/>
        </w:rPr>
        <w:tab/>
        <w:t>הוא לא נכנס. אני פשוט הרגשתי שהוא נוגע שמה.</w:t>
      </w:r>
    </w:p>
    <w:p w14:paraId="67BD424A" w14:textId="77777777" w:rsidR="00E5532F" w:rsidRDefault="00E5532F">
      <w:pPr>
        <w:ind w:right="993" w:firstLine="720"/>
        <w:rPr>
          <w:rFonts w:hint="cs"/>
          <w:b/>
          <w:bCs/>
          <w:sz w:val="26"/>
          <w:szCs w:val="26"/>
          <w:rtl/>
        </w:rPr>
      </w:pPr>
      <w:r>
        <w:rPr>
          <w:rFonts w:hint="cs"/>
          <w:b/>
          <w:bCs/>
          <w:sz w:val="26"/>
          <w:szCs w:val="26"/>
          <w:rtl/>
        </w:rPr>
        <w:tab/>
        <w:t xml:space="preserve">  ח:</w:t>
      </w:r>
      <w:r>
        <w:rPr>
          <w:rFonts w:hint="cs"/>
          <w:b/>
          <w:bCs/>
          <w:sz w:val="26"/>
          <w:szCs w:val="26"/>
          <w:rtl/>
        </w:rPr>
        <w:tab/>
        <w:t>כי קודם אמרת שהוא נכנס. אז למה התכוונת?</w:t>
      </w:r>
    </w:p>
    <w:p w14:paraId="62A4F0CA" w14:textId="77777777" w:rsidR="00E5532F" w:rsidRDefault="00E5532F">
      <w:pPr>
        <w:ind w:right="993" w:firstLine="720"/>
        <w:rPr>
          <w:rFonts w:hint="cs"/>
          <w:b/>
          <w:bCs/>
          <w:sz w:val="26"/>
          <w:szCs w:val="26"/>
          <w:rtl/>
        </w:rPr>
      </w:pPr>
      <w:r>
        <w:rPr>
          <w:rFonts w:hint="cs"/>
          <w:b/>
          <w:bCs/>
          <w:sz w:val="26"/>
          <w:szCs w:val="26"/>
          <w:rtl/>
        </w:rPr>
        <w:t xml:space="preserve">  </w:t>
      </w:r>
      <w:r>
        <w:rPr>
          <w:rFonts w:hint="cs"/>
          <w:b/>
          <w:bCs/>
          <w:sz w:val="26"/>
          <w:szCs w:val="26"/>
          <w:rtl/>
        </w:rPr>
        <w:tab/>
        <w:t xml:space="preserve">  י:</w:t>
      </w:r>
      <w:r>
        <w:rPr>
          <w:rFonts w:hint="cs"/>
          <w:b/>
          <w:bCs/>
          <w:sz w:val="26"/>
          <w:szCs w:val="26"/>
          <w:rtl/>
        </w:rPr>
        <w:tab/>
        <w:t>אני טעיתי, בלי כוונה. זה היה טעות.</w:t>
      </w:r>
    </w:p>
    <w:p w14:paraId="6CB66267" w14:textId="77777777" w:rsidR="00E5532F" w:rsidRDefault="00E5532F">
      <w:pPr>
        <w:ind w:left="2160" w:right="993" w:hanging="720"/>
        <w:rPr>
          <w:rFonts w:hint="cs"/>
          <w:b/>
          <w:bCs/>
          <w:sz w:val="26"/>
          <w:szCs w:val="26"/>
          <w:rtl/>
        </w:rPr>
      </w:pPr>
      <w:r>
        <w:rPr>
          <w:rFonts w:hint="cs"/>
          <w:b/>
          <w:bCs/>
          <w:sz w:val="26"/>
          <w:szCs w:val="26"/>
          <w:rtl/>
        </w:rPr>
        <w:t xml:space="preserve">  ח:</w:t>
      </w:r>
      <w:r>
        <w:rPr>
          <w:rFonts w:hint="cs"/>
          <w:b/>
          <w:bCs/>
          <w:sz w:val="26"/>
          <w:szCs w:val="26"/>
          <w:rtl/>
        </w:rPr>
        <w:tab/>
        <w:t>זה טוב שאת אומרת לי אם את טועה. אבל זה חשוב, אני מזכירה לך שהיום את מספרת לי רק את?</w:t>
      </w:r>
    </w:p>
    <w:p w14:paraId="2BE9EE46" w14:textId="77777777" w:rsidR="00E5532F" w:rsidRDefault="00E5532F">
      <w:pPr>
        <w:ind w:left="720" w:right="993" w:firstLine="720"/>
        <w:rPr>
          <w:rFonts w:hint="cs"/>
          <w:sz w:val="26"/>
          <w:szCs w:val="26"/>
          <w:rtl/>
        </w:rPr>
      </w:pPr>
      <w:r>
        <w:rPr>
          <w:rFonts w:hint="cs"/>
          <w:b/>
          <w:bCs/>
          <w:sz w:val="26"/>
          <w:szCs w:val="26"/>
          <w:rtl/>
        </w:rPr>
        <w:t xml:space="preserve">  י:</w:t>
      </w:r>
      <w:r>
        <w:rPr>
          <w:rFonts w:hint="cs"/>
          <w:b/>
          <w:bCs/>
          <w:sz w:val="26"/>
          <w:szCs w:val="26"/>
          <w:rtl/>
        </w:rPr>
        <w:tab/>
        <w:t>האמת."</w:t>
      </w:r>
    </w:p>
    <w:p w14:paraId="4866B9CA" w14:textId="77777777" w:rsidR="00E5532F" w:rsidRDefault="00E5532F">
      <w:pPr>
        <w:ind w:firstLine="720"/>
        <w:rPr>
          <w:rFonts w:hint="cs"/>
          <w:sz w:val="26"/>
          <w:szCs w:val="26"/>
          <w:rtl/>
        </w:rPr>
      </w:pPr>
      <w:r>
        <w:rPr>
          <w:rFonts w:hint="cs"/>
          <w:b/>
          <w:bCs/>
          <w:sz w:val="26"/>
          <w:szCs w:val="26"/>
          <w:rtl/>
        </w:rPr>
        <w:t>(ש' 297-292)</w:t>
      </w:r>
      <w:r>
        <w:rPr>
          <w:rFonts w:hint="cs"/>
          <w:sz w:val="26"/>
          <w:szCs w:val="26"/>
          <w:rtl/>
        </w:rPr>
        <w:t>.</w:t>
      </w:r>
    </w:p>
    <w:p w14:paraId="27F2435D" w14:textId="77777777" w:rsidR="00E5532F" w:rsidRDefault="00E5532F">
      <w:pPr>
        <w:spacing w:line="240" w:lineRule="auto"/>
        <w:rPr>
          <w:rFonts w:hint="cs"/>
          <w:sz w:val="14"/>
          <w:szCs w:val="14"/>
          <w:rtl/>
        </w:rPr>
      </w:pPr>
    </w:p>
    <w:p w14:paraId="140F1D7B" w14:textId="77777777" w:rsidR="00E5532F" w:rsidRDefault="00E5532F">
      <w:pPr>
        <w:rPr>
          <w:rFonts w:hint="cs"/>
          <w:sz w:val="26"/>
          <w:szCs w:val="26"/>
          <w:rtl/>
        </w:rPr>
      </w:pPr>
      <w:r>
        <w:rPr>
          <w:rFonts w:hint="cs"/>
          <w:sz w:val="26"/>
          <w:szCs w:val="26"/>
          <w:rtl/>
        </w:rPr>
        <w:tab/>
        <w:t>לדברי החוקרת:</w:t>
      </w:r>
    </w:p>
    <w:p w14:paraId="22EAB13B" w14:textId="77777777" w:rsidR="00E5532F" w:rsidRDefault="00E5532F">
      <w:pPr>
        <w:spacing w:line="240" w:lineRule="auto"/>
        <w:rPr>
          <w:rFonts w:hint="cs"/>
          <w:sz w:val="10"/>
          <w:szCs w:val="10"/>
          <w:rtl/>
        </w:rPr>
      </w:pPr>
    </w:p>
    <w:p w14:paraId="209DEB18" w14:textId="77777777" w:rsidR="00E5532F" w:rsidRDefault="00E5532F">
      <w:pPr>
        <w:ind w:left="1440" w:right="993"/>
        <w:rPr>
          <w:rFonts w:hint="cs"/>
          <w:b/>
          <w:bCs/>
          <w:sz w:val="26"/>
          <w:szCs w:val="26"/>
          <w:rtl/>
        </w:rPr>
      </w:pPr>
      <w:r>
        <w:rPr>
          <w:rFonts w:hint="cs"/>
          <w:b/>
          <w:bCs/>
          <w:sz w:val="26"/>
          <w:szCs w:val="26"/>
          <w:rtl/>
        </w:rPr>
        <w:t>"ילד שיודע במהלך החקירה להגיד 'טעיתי' זה ילד עם ביטחון בגירסתו... היא חוזרת על כך שזה נגע וזה לחץ וזה כאב. בעניין ההחדרה היא אומרת 'כנראה לא הגדרתי את עצמי נכון'. ככה אני מבינה את ההתבטאות שלה."</w:t>
      </w:r>
    </w:p>
    <w:p w14:paraId="6550B635" w14:textId="77777777" w:rsidR="00E5532F" w:rsidRDefault="00E5532F">
      <w:pPr>
        <w:ind w:firstLine="720"/>
        <w:rPr>
          <w:rFonts w:hint="cs"/>
          <w:sz w:val="26"/>
          <w:szCs w:val="26"/>
          <w:rtl/>
        </w:rPr>
      </w:pPr>
      <w:r>
        <w:rPr>
          <w:rFonts w:hint="cs"/>
          <w:b/>
          <w:bCs/>
          <w:sz w:val="26"/>
          <w:szCs w:val="26"/>
          <w:rtl/>
        </w:rPr>
        <w:t>(עמ' 65, ש' 30-27)</w:t>
      </w:r>
      <w:r>
        <w:rPr>
          <w:rFonts w:hint="cs"/>
          <w:sz w:val="26"/>
          <w:szCs w:val="26"/>
          <w:rtl/>
        </w:rPr>
        <w:t>.</w:t>
      </w:r>
    </w:p>
    <w:p w14:paraId="646AFBD3" w14:textId="77777777" w:rsidR="00E5532F" w:rsidRDefault="00E5532F">
      <w:pPr>
        <w:ind w:firstLine="720"/>
        <w:rPr>
          <w:rFonts w:ascii="Arial" w:hAnsi="Arial" w:cs="Arial" w:hint="cs"/>
          <w:b/>
          <w:bCs/>
          <w:i/>
          <w:iCs/>
          <w:sz w:val="28"/>
          <w:szCs w:val="28"/>
          <w:rtl/>
        </w:rPr>
      </w:pPr>
      <w:bookmarkStart w:id="45" w:name="_Toc122231118"/>
      <w:bookmarkStart w:id="46" w:name="_Toc122239476"/>
      <w:r>
        <w:rPr>
          <w:rFonts w:ascii="Arial" w:hAnsi="Arial" w:cs="Arial"/>
          <w:b/>
          <w:bCs/>
          <w:i/>
          <w:iCs/>
          <w:sz w:val="28"/>
          <w:szCs w:val="28"/>
          <w:rtl/>
        </w:rPr>
        <w:br w:type="page"/>
      </w:r>
      <w:r>
        <w:rPr>
          <w:rFonts w:ascii="Arial" w:hAnsi="Arial" w:cs="Arial" w:hint="cs"/>
          <w:b/>
          <w:bCs/>
          <w:i/>
          <w:iCs/>
          <w:sz w:val="28"/>
          <w:szCs w:val="28"/>
          <w:rtl/>
        </w:rPr>
        <w:t>(ב) יֶתֶר ראיות התביעה לאישום 2</w:t>
      </w:r>
    </w:p>
    <w:p w14:paraId="774BAF0E" w14:textId="77777777" w:rsidR="00E5532F" w:rsidRDefault="00E5532F">
      <w:pPr>
        <w:rPr>
          <w:rFonts w:hint="cs"/>
          <w:sz w:val="26"/>
          <w:szCs w:val="26"/>
          <w:rtl/>
        </w:rPr>
      </w:pPr>
    </w:p>
    <w:p w14:paraId="2D87B163" w14:textId="77777777" w:rsidR="00E5532F" w:rsidRDefault="00E5532F">
      <w:pPr>
        <w:rPr>
          <w:rFonts w:hint="cs"/>
          <w:sz w:val="26"/>
          <w:szCs w:val="26"/>
          <w:rtl/>
        </w:rPr>
      </w:pPr>
      <w:r>
        <w:rPr>
          <w:rFonts w:hint="cs"/>
          <w:b/>
          <w:bCs/>
          <w:i/>
          <w:iCs/>
          <w:sz w:val="26"/>
          <w:szCs w:val="26"/>
          <w:rtl/>
        </w:rPr>
        <w:t>51.</w:t>
      </w:r>
      <w:r>
        <w:rPr>
          <w:rFonts w:hint="cs"/>
          <w:sz w:val="26"/>
          <w:szCs w:val="26"/>
          <w:rtl/>
        </w:rPr>
        <w:tab/>
        <w:t>בנוסף לעֵדוּיות המתלוננת וחוקרת-הילדים, הביאה התביעה ראיות נוספות הן לצורך עִבּוּי וחיזוק גירסת המתלוננת והן לעניין הוֹכחת ההתחזות של הנאשם כרופא.</w:t>
      </w:r>
      <w:bookmarkStart w:id="47" w:name="_Toc122231111"/>
      <w:bookmarkStart w:id="48" w:name="_Toc122239469"/>
      <w:r>
        <w:rPr>
          <w:rFonts w:hint="cs"/>
          <w:sz w:val="26"/>
          <w:szCs w:val="26"/>
          <w:rtl/>
        </w:rPr>
        <w:t xml:space="preserve"> תמציתן תובא להלן.</w:t>
      </w:r>
    </w:p>
    <w:p w14:paraId="49ACDBD6" w14:textId="77777777" w:rsidR="00E5532F" w:rsidRDefault="00E5532F">
      <w:pPr>
        <w:rPr>
          <w:rFonts w:hint="cs"/>
          <w:sz w:val="26"/>
          <w:szCs w:val="26"/>
          <w:rtl/>
        </w:rPr>
      </w:pPr>
    </w:p>
    <w:p w14:paraId="077A756A" w14:textId="77777777" w:rsidR="00E5532F" w:rsidRDefault="00E5532F">
      <w:pPr>
        <w:spacing w:line="480" w:lineRule="auto"/>
        <w:ind w:left="720"/>
        <w:rPr>
          <w:rFonts w:hint="cs"/>
          <w:b/>
          <w:bCs/>
          <w:i/>
          <w:iCs/>
          <w:sz w:val="28"/>
          <w:szCs w:val="28"/>
          <w:rtl/>
        </w:rPr>
      </w:pPr>
      <w:r>
        <w:rPr>
          <w:rFonts w:hint="cs"/>
          <w:b/>
          <w:bCs/>
          <w:i/>
          <w:iCs/>
          <w:sz w:val="28"/>
          <w:szCs w:val="28"/>
          <w:rtl/>
        </w:rPr>
        <w:t xml:space="preserve">(ב1)  </w:t>
      </w:r>
      <w:r>
        <w:rPr>
          <w:b/>
          <w:bCs/>
          <w:i/>
          <w:iCs/>
          <w:sz w:val="28"/>
          <w:szCs w:val="28"/>
          <w:rtl/>
        </w:rPr>
        <w:t>אִ</w:t>
      </w:r>
      <w:r>
        <w:rPr>
          <w:rFonts w:hint="cs"/>
          <w:b/>
          <w:bCs/>
          <w:i/>
          <w:iCs/>
          <w:sz w:val="28"/>
          <w:szCs w:val="28"/>
          <w:rtl/>
        </w:rPr>
        <w:t>י</w:t>
      </w:r>
      <w:r>
        <w:rPr>
          <w:b/>
          <w:bCs/>
          <w:i/>
          <w:iCs/>
          <w:sz w:val="28"/>
          <w:szCs w:val="28"/>
          <w:rtl/>
        </w:rPr>
        <w:t>מָּהּ</w:t>
      </w:r>
      <w:r>
        <w:rPr>
          <w:rFonts w:hint="cs"/>
          <w:b/>
          <w:bCs/>
          <w:i/>
          <w:iCs/>
          <w:sz w:val="28"/>
          <w:szCs w:val="28"/>
          <w:rtl/>
        </w:rPr>
        <w:t xml:space="preserve"> של המתלוננת - עת/1</w:t>
      </w:r>
      <w:bookmarkEnd w:id="47"/>
      <w:bookmarkEnd w:id="48"/>
    </w:p>
    <w:p w14:paraId="7FF720B8" w14:textId="77777777" w:rsidR="00E5532F" w:rsidRDefault="00E5532F">
      <w:pPr>
        <w:rPr>
          <w:rFonts w:hint="cs"/>
          <w:sz w:val="26"/>
          <w:szCs w:val="26"/>
          <w:rtl/>
        </w:rPr>
      </w:pPr>
      <w:r>
        <w:rPr>
          <w:rFonts w:hint="cs"/>
          <w:b/>
          <w:bCs/>
          <w:i/>
          <w:iCs/>
          <w:sz w:val="26"/>
          <w:szCs w:val="26"/>
          <w:rtl/>
        </w:rPr>
        <w:t>52.</w:t>
      </w:r>
      <w:r>
        <w:rPr>
          <w:rFonts w:hint="cs"/>
          <w:sz w:val="26"/>
          <w:szCs w:val="26"/>
          <w:rtl/>
        </w:rPr>
        <w:tab/>
        <w:t xml:space="preserve">את עֵדוּתָהּ של ט.ט., </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שמענו עוד בטרם נשמעה עֵדוּת המתלוננת עצמה. ט.ט., העידה, כי המתלוננת סובלת משיתוק-מוחין, מחלה הפוגעת בתִּפְקוּד המוטורי של הגוף. היא מתקשה בהליכה וסובלת מבעיות מוטוריות עדינות בידיה. </w:t>
      </w:r>
      <w:r>
        <w:rPr>
          <w:rFonts w:hint="eastAsia"/>
          <w:sz w:val="26"/>
          <w:szCs w:val="26"/>
          <w:rtl/>
        </w:rPr>
        <w:t>מֶנְטָלִי</w:t>
      </w:r>
      <w:r>
        <w:rPr>
          <w:rFonts w:hint="cs"/>
          <w:sz w:val="26"/>
          <w:szCs w:val="26"/>
          <w:rtl/>
        </w:rPr>
        <w:t>ת, תיארה אותה הָאֵם כילדה נבונה המדבּרת בצוּרה שוטפת ללא בעיות מבּחינה תקשורתית.</w:t>
      </w:r>
    </w:p>
    <w:p w14:paraId="46AF4268" w14:textId="77777777" w:rsidR="00E5532F" w:rsidRDefault="00E5532F">
      <w:pPr>
        <w:ind w:firstLine="720"/>
        <w:rPr>
          <w:rFonts w:hint="cs"/>
          <w:sz w:val="26"/>
          <w:szCs w:val="26"/>
          <w:rtl/>
        </w:rPr>
      </w:pPr>
      <w:r>
        <w:rPr>
          <w:rFonts w:hint="cs"/>
          <w:sz w:val="26"/>
          <w:szCs w:val="26"/>
          <w:rtl/>
        </w:rPr>
        <w:t>עֵדוּתָהּ של הָאֵם התייחסה הן להצגת הנאשם את עצמו בפניה כרופא, והן לאופן הטיפול של הנאשם במתלוננת.</w:t>
      </w:r>
    </w:p>
    <w:p w14:paraId="4C936A85" w14:textId="77777777" w:rsidR="00E5532F" w:rsidRDefault="00E5532F">
      <w:pPr>
        <w:ind w:firstLine="720"/>
        <w:rPr>
          <w:rFonts w:hint="cs"/>
          <w:sz w:val="26"/>
          <w:szCs w:val="26"/>
          <w:rtl/>
        </w:rPr>
      </w:pPr>
    </w:p>
    <w:p w14:paraId="4E6A48E2" w14:textId="77777777" w:rsidR="00E5532F" w:rsidRDefault="00E5532F">
      <w:pPr>
        <w:ind w:firstLine="720"/>
        <w:rPr>
          <w:rFonts w:cs="Aharoni" w:hint="cs"/>
          <w:b/>
          <w:bCs/>
          <w:i/>
          <w:iCs/>
          <w:sz w:val="28"/>
          <w:szCs w:val="28"/>
          <w:rtl/>
        </w:rPr>
      </w:pPr>
      <w:bookmarkStart w:id="49" w:name="_Toc122231112"/>
      <w:bookmarkStart w:id="50" w:name="_Toc122239470"/>
      <w:r>
        <w:rPr>
          <w:rFonts w:cs="Aharoni" w:hint="cs"/>
          <w:b/>
          <w:bCs/>
          <w:i/>
          <w:iCs/>
          <w:sz w:val="28"/>
          <w:szCs w:val="28"/>
          <w:rtl/>
        </w:rPr>
        <w:t>1) אופן הצגת הנאשם</w:t>
      </w:r>
      <w:bookmarkEnd w:id="49"/>
      <w:bookmarkEnd w:id="50"/>
    </w:p>
    <w:p w14:paraId="5E7AD466" w14:textId="77777777" w:rsidR="00E5532F" w:rsidRDefault="00E5532F">
      <w:pPr>
        <w:rPr>
          <w:rFonts w:hint="cs"/>
          <w:sz w:val="26"/>
          <w:szCs w:val="26"/>
          <w:rtl/>
        </w:rPr>
      </w:pPr>
      <w:r>
        <w:rPr>
          <w:rFonts w:hint="cs"/>
          <w:b/>
          <w:bCs/>
          <w:i/>
          <w:iCs/>
          <w:sz w:val="26"/>
          <w:szCs w:val="26"/>
          <w:rtl/>
        </w:rPr>
        <w:t>53.</w:t>
      </w:r>
      <w:r>
        <w:rPr>
          <w:rFonts w:hint="cs"/>
          <w:sz w:val="26"/>
          <w:szCs w:val="26"/>
          <w:rtl/>
        </w:rPr>
        <w:tab/>
        <w:t xml:space="preserve">ט.ט. העידה, כי במהלך שנת הלימודים נוהגת המתלוננת לקבל טיפולי פיזיותראפיה בקביעות. אולם, בחופש הגדול טיפולים אֵלֶּה מופסקים ונוצר מצב של </w:t>
      </w:r>
      <w:r>
        <w:rPr>
          <w:rFonts w:hint="eastAsia"/>
          <w:sz w:val="26"/>
          <w:szCs w:val="26"/>
          <w:rtl/>
        </w:rPr>
        <w:t>נֻקְשׁוּת</w:t>
      </w:r>
      <w:r>
        <w:rPr>
          <w:rFonts w:hint="cs"/>
          <w:sz w:val="26"/>
          <w:szCs w:val="26"/>
          <w:rtl/>
        </w:rPr>
        <w:t xml:space="preserve"> בגופה. על רקע זה, המליצה בפניה א.ס.ו. על הנאשם, כרופא המעניק טיפולי פיזיותראפיה </w:t>
      </w:r>
      <w:r>
        <w:rPr>
          <w:sz w:val="26"/>
          <w:szCs w:val="26"/>
          <w:rtl/>
        </w:rPr>
        <w:t>בּ</w:t>
      </w:r>
      <w:r>
        <w:rPr>
          <w:rFonts w:hint="cs"/>
          <w:sz w:val="26"/>
          <w:szCs w:val="26"/>
          <w:rtl/>
        </w:rPr>
        <w:t>ָ</w:t>
      </w:r>
      <w:r>
        <w:rPr>
          <w:sz w:val="26"/>
          <w:szCs w:val="26"/>
          <w:rtl/>
        </w:rPr>
        <w:t>בַּיִת</w:t>
      </w:r>
      <w:r>
        <w:rPr>
          <w:rFonts w:hint="cs"/>
          <w:sz w:val="26"/>
          <w:szCs w:val="26"/>
          <w:rtl/>
        </w:rPr>
        <w:t xml:space="preserve">. הָאֵם דיברה עם הנאשם בטלפון ותיארה לו את </w:t>
      </w:r>
      <w:r>
        <w:rPr>
          <w:rFonts w:hint="eastAsia"/>
          <w:sz w:val="26"/>
          <w:szCs w:val="26"/>
          <w:rtl/>
        </w:rPr>
        <w:t>מַצָּ</w:t>
      </w:r>
      <w:r>
        <w:rPr>
          <w:rFonts w:hint="cs"/>
          <w:sz w:val="26"/>
          <w:szCs w:val="26"/>
          <w:rtl/>
        </w:rPr>
        <w:t>בַהּ של</w:t>
      </w:r>
      <w:r>
        <w:rPr>
          <w:sz w:val="26"/>
          <w:szCs w:val="26"/>
          <w:rtl/>
        </w:rPr>
        <w:t xml:space="preserve"> בִּתָּהּ</w:t>
      </w:r>
      <w:r>
        <w:rPr>
          <w:rFonts w:hint="cs"/>
          <w:sz w:val="26"/>
          <w:szCs w:val="26"/>
          <w:rtl/>
        </w:rPr>
        <w:t>. בתגובה לדבריה, כך העידה:</w:t>
      </w:r>
    </w:p>
    <w:p w14:paraId="29334624" w14:textId="77777777" w:rsidR="00E5532F" w:rsidRDefault="00E5532F">
      <w:pPr>
        <w:spacing w:line="240" w:lineRule="auto"/>
        <w:rPr>
          <w:rFonts w:hint="cs"/>
          <w:sz w:val="10"/>
          <w:szCs w:val="10"/>
          <w:rtl/>
        </w:rPr>
      </w:pPr>
    </w:p>
    <w:p w14:paraId="2F169AF0" w14:textId="77777777" w:rsidR="00E5532F" w:rsidRDefault="00E5532F">
      <w:pPr>
        <w:ind w:left="1440" w:right="993"/>
        <w:rPr>
          <w:rFonts w:hint="cs"/>
          <w:b/>
          <w:bCs/>
          <w:sz w:val="26"/>
          <w:szCs w:val="26"/>
          <w:rtl/>
        </w:rPr>
      </w:pPr>
      <w:r>
        <w:rPr>
          <w:rFonts w:hint="cs"/>
          <w:b/>
          <w:bCs/>
          <w:sz w:val="26"/>
          <w:szCs w:val="26"/>
          <w:rtl/>
        </w:rPr>
        <w:t>"הוא</w:t>
      </w:r>
      <w:r>
        <w:rPr>
          <w:rFonts w:hint="cs"/>
          <w:sz w:val="26"/>
          <w:szCs w:val="26"/>
          <w:rtl/>
        </w:rPr>
        <w:t xml:space="preserve"> (הנאשם)</w:t>
      </w:r>
      <w:r>
        <w:rPr>
          <w:rFonts w:hint="cs"/>
          <w:b/>
          <w:bCs/>
          <w:sz w:val="26"/>
          <w:szCs w:val="26"/>
          <w:rtl/>
        </w:rPr>
        <w:t xml:space="preserve"> אמר שאין שום בעיה, שהוא מטפל בילדים עם נכויות ושהוא יבוא אליי הביתה, נדבר והוא יטפל בילדה. הוא הציג את עצמו בצורה הזאת: הוא אמר שהוא רופא, שהוא רופא בבית-חולים, הוא אמר לי 'וולפסון', אבל אני לא זכרתי כל-כך בהתחלה, כי הוזכר משהו עם טבריה אז התבלבלתי אם זה בטבריה או וולפסון. אני חולונית. הוא אמר שהוא גם מטפל בילדים באופן פרטי. הסכמתי, כי הוא נשמע לי מאוד אמין.</w:t>
      </w:r>
    </w:p>
    <w:p w14:paraId="1142A416" w14:textId="77777777" w:rsidR="00E5532F" w:rsidRDefault="00E5532F">
      <w:pPr>
        <w:ind w:left="1440" w:right="993"/>
        <w:rPr>
          <w:rFonts w:hint="cs"/>
          <w:b/>
          <w:bCs/>
          <w:sz w:val="26"/>
          <w:szCs w:val="26"/>
          <w:rtl/>
        </w:rPr>
      </w:pPr>
      <w:r>
        <w:rPr>
          <w:b/>
          <w:bCs/>
          <w:sz w:val="26"/>
          <w:szCs w:val="26"/>
          <w:rtl/>
        </w:rPr>
        <w:br w:type="page"/>
      </w:r>
      <w:r>
        <w:rPr>
          <w:rFonts w:hint="cs"/>
          <w:b/>
          <w:bCs/>
          <w:sz w:val="26"/>
          <w:szCs w:val="26"/>
          <w:rtl/>
        </w:rPr>
        <w:t xml:space="preserve">לא ביקשתי שום תעודה ולא כלום, כי גם קיבלתי המלצה מהאמא שאני מאוד סומכת עליה והוא גם נשמע לי אמין אם הוא אומר לי שהוא רופא </w:t>
      </w:r>
      <w:r>
        <w:rPr>
          <w:rFonts w:hint="cs"/>
          <w:sz w:val="26"/>
          <w:szCs w:val="26"/>
          <w:rtl/>
        </w:rPr>
        <w:t>(הדגשות שלי - ת.ש.)</w:t>
      </w:r>
      <w:r>
        <w:rPr>
          <w:rFonts w:hint="cs"/>
          <w:b/>
          <w:bCs/>
          <w:sz w:val="26"/>
          <w:szCs w:val="26"/>
          <w:rtl/>
        </w:rPr>
        <w:t>."</w:t>
      </w:r>
    </w:p>
    <w:p w14:paraId="449D8AA0" w14:textId="77777777" w:rsidR="00E5532F" w:rsidRDefault="00E5532F">
      <w:pPr>
        <w:ind w:firstLine="720"/>
        <w:rPr>
          <w:rFonts w:hint="cs"/>
          <w:sz w:val="26"/>
          <w:szCs w:val="26"/>
          <w:rtl/>
        </w:rPr>
      </w:pPr>
      <w:r>
        <w:rPr>
          <w:rFonts w:hint="cs"/>
          <w:b/>
          <w:bCs/>
          <w:sz w:val="26"/>
          <w:szCs w:val="26"/>
          <w:rtl/>
        </w:rPr>
        <w:t>(עמ' 4, ש' 20-17; עמ' 5, ש' 2-1)</w:t>
      </w:r>
      <w:r>
        <w:rPr>
          <w:rFonts w:hint="cs"/>
          <w:sz w:val="26"/>
          <w:szCs w:val="26"/>
          <w:rtl/>
        </w:rPr>
        <w:t>.</w:t>
      </w:r>
    </w:p>
    <w:p w14:paraId="6ADC0386" w14:textId="77777777" w:rsidR="00E5532F" w:rsidRDefault="00E5532F">
      <w:pPr>
        <w:spacing w:line="240" w:lineRule="auto"/>
        <w:ind w:firstLine="720"/>
        <w:rPr>
          <w:rFonts w:hint="cs"/>
          <w:sz w:val="14"/>
          <w:szCs w:val="14"/>
          <w:rtl/>
        </w:rPr>
      </w:pPr>
    </w:p>
    <w:p w14:paraId="15801EFF" w14:textId="77777777" w:rsidR="00E5532F" w:rsidRDefault="00E5532F">
      <w:pPr>
        <w:ind w:firstLine="720"/>
        <w:rPr>
          <w:rFonts w:hint="cs"/>
          <w:sz w:val="26"/>
          <w:szCs w:val="26"/>
          <w:rtl/>
        </w:rPr>
      </w:pPr>
      <w:r>
        <w:rPr>
          <w:rFonts w:hint="cs"/>
          <w:sz w:val="26"/>
          <w:szCs w:val="26"/>
          <w:rtl/>
        </w:rPr>
        <w:t xml:space="preserve">עוד סיפרה הָאֵם, כי כשהגיע לבֵיתָהּ חזר הנאשם על כך שהוא רופא ושהוא מטפל בילדים נכים </w:t>
      </w:r>
      <w:r>
        <w:rPr>
          <w:rFonts w:hint="cs"/>
          <w:b/>
          <w:bCs/>
          <w:sz w:val="26"/>
          <w:szCs w:val="26"/>
          <w:rtl/>
        </w:rPr>
        <w:t>(עמ' 5, ש' 4-3)</w:t>
      </w:r>
      <w:r>
        <w:rPr>
          <w:rFonts w:hint="cs"/>
          <w:sz w:val="26"/>
          <w:szCs w:val="26"/>
          <w:rtl/>
        </w:rPr>
        <w:t>. לדבריה, סיכמו על מחיר שנע בין 70 ל-80 ₪ לטיפול.</w:t>
      </w:r>
    </w:p>
    <w:p w14:paraId="6F31E517" w14:textId="77777777" w:rsidR="00E5532F" w:rsidRDefault="00E5532F">
      <w:pPr>
        <w:ind w:firstLine="720"/>
        <w:rPr>
          <w:rFonts w:hint="cs"/>
          <w:sz w:val="26"/>
          <w:szCs w:val="26"/>
          <w:rtl/>
        </w:rPr>
      </w:pPr>
      <w:r>
        <w:rPr>
          <w:rFonts w:hint="cs"/>
          <w:sz w:val="26"/>
          <w:szCs w:val="26"/>
          <w:rtl/>
        </w:rPr>
        <w:t xml:space="preserve">בחקירתה הנגדית, חזרה על גירסתה כי הנאשם אמר לה שהוא עובד בבית-חולים, והזכיר גם בית-חולים בטבריה וגם ב"וולפסון" </w:t>
      </w:r>
      <w:r>
        <w:rPr>
          <w:rFonts w:hint="cs"/>
          <w:b/>
          <w:bCs/>
          <w:sz w:val="26"/>
          <w:szCs w:val="26"/>
          <w:rtl/>
        </w:rPr>
        <w:t>(עמ' 8)</w:t>
      </w:r>
      <w:r>
        <w:rPr>
          <w:rFonts w:hint="cs"/>
          <w:sz w:val="26"/>
          <w:szCs w:val="26"/>
          <w:rtl/>
        </w:rPr>
        <w:t>.</w:t>
      </w:r>
    </w:p>
    <w:p w14:paraId="682E95FE" w14:textId="77777777" w:rsidR="00E5532F" w:rsidRDefault="00E5532F">
      <w:pPr>
        <w:ind w:firstLine="720"/>
        <w:rPr>
          <w:rFonts w:hint="cs"/>
          <w:sz w:val="26"/>
          <w:szCs w:val="26"/>
          <w:rtl/>
        </w:rPr>
      </w:pPr>
    </w:p>
    <w:p w14:paraId="5E3D2E2D" w14:textId="77777777" w:rsidR="00E5532F" w:rsidRDefault="00E5532F">
      <w:pPr>
        <w:ind w:firstLine="720"/>
        <w:rPr>
          <w:rFonts w:cs="Aharoni" w:hint="cs"/>
          <w:b/>
          <w:bCs/>
          <w:i/>
          <w:iCs/>
          <w:sz w:val="28"/>
          <w:szCs w:val="28"/>
          <w:rtl/>
        </w:rPr>
      </w:pPr>
      <w:bookmarkStart w:id="51" w:name="_Toc122231113"/>
      <w:bookmarkStart w:id="52" w:name="_Toc122239471"/>
      <w:r>
        <w:rPr>
          <w:rFonts w:cs="Aharoni" w:hint="cs"/>
          <w:b/>
          <w:bCs/>
          <w:i/>
          <w:iCs/>
          <w:sz w:val="28"/>
          <w:szCs w:val="28"/>
          <w:rtl/>
        </w:rPr>
        <w:t>2) אופן הטיפול</w:t>
      </w:r>
      <w:bookmarkEnd w:id="51"/>
      <w:bookmarkEnd w:id="52"/>
    </w:p>
    <w:p w14:paraId="6C216CAE" w14:textId="77777777" w:rsidR="00E5532F" w:rsidRDefault="00E5532F">
      <w:pPr>
        <w:rPr>
          <w:rFonts w:hint="cs"/>
          <w:sz w:val="26"/>
          <w:szCs w:val="26"/>
          <w:rtl/>
        </w:rPr>
      </w:pPr>
      <w:r>
        <w:rPr>
          <w:rFonts w:hint="cs"/>
          <w:b/>
          <w:bCs/>
          <w:i/>
          <w:iCs/>
          <w:sz w:val="26"/>
          <w:szCs w:val="26"/>
          <w:rtl/>
        </w:rPr>
        <w:t>54.</w:t>
      </w:r>
      <w:r>
        <w:rPr>
          <w:rFonts w:hint="cs"/>
          <w:sz w:val="26"/>
          <w:szCs w:val="26"/>
          <w:rtl/>
        </w:rPr>
        <w:tab/>
        <w:t xml:space="preserve">הנאשם, כך לדברי הָאֵם, אמר בפגישתם הראשונה כי יבצע את הטיפול במתלוננת בּחדְרהּ וּביקש שתהיה נוכחת במהלך הטיפול על-מנת </w:t>
      </w:r>
      <w:r>
        <w:rPr>
          <w:rFonts w:hint="cs"/>
          <w:b/>
          <w:bCs/>
          <w:sz w:val="26"/>
          <w:szCs w:val="26"/>
          <w:rtl/>
        </w:rPr>
        <w:t>"למנוע תלונה של הטרדה מינית"</w:t>
      </w:r>
      <w:r>
        <w:rPr>
          <w:rFonts w:hint="cs"/>
          <w:sz w:val="26"/>
          <w:szCs w:val="26"/>
          <w:rtl/>
        </w:rPr>
        <w:t>. הָאֵם הופתעה מדבריו אֵלֶּה, ולדבריה אמרה לו, כי אין זה הגיוני וכי היא תהיה נוכחת בחדר אך תצא אִם תראה שאינה נחוצה. עוד אמרה לנאשם כי היא סומכת עליו.</w:t>
      </w:r>
    </w:p>
    <w:p w14:paraId="59534479" w14:textId="77777777" w:rsidR="00E5532F" w:rsidRDefault="00E5532F">
      <w:pPr>
        <w:ind w:firstLine="720"/>
        <w:rPr>
          <w:rFonts w:hint="cs"/>
          <w:sz w:val="26"/>
          <w:szCs w:val="26"/>
          <w:rtl/>
        </w:rPr>
      </w:pPr>
      <w:r>
        <w:rPr>
          <w:rFonts w:hint="cs"/>
          <w:sz w:val="26"/>
          <w:szCs w:val="26"/>
          <w:rtl/>
        </w:rPr>
        <w:t>בהמשך סיפרה הָאֵם, כי בשלב מסוים אמר לה הנאשם:</w:t>
      </w:r>
    </w:p>
    <w:p w14:paraId="6A76BA22" w14:textId="77777777" w:rsidR="00E5532F" w:rsidRDefault="00E5532F">
      <w:pPr>
        <w:spacing w:line="240" w:lineRule="auto"/>
        <w:ind w:firstLine="720"/>
        <w:rPr>
          <w:rFonts w:hint="cs"/>
          <w:sz w:val="10"/>
          <w:szCs w:val="10"/>
          <w:rtl/>
        </w:rPr>
      </w:pPr>
    </w:p>
    <w:p w14:paraId="67CFA4EF" w14:textId="77777777" w:rsidR="00E5532F" w:rsidRDefault="00E5532F">
      <w:pPr>
        <w:ind w:left="1440" w:right="993"/>
        <w:rPr>
          <w:rFonts w:hint="cs"/>
          <w:b/>
          <w:bCs/>
          <w:sz w:val="26"/>
          <w:szCs w:val="26"/>
          <w:rtl/>
        </w:rPr>
      </w:pPr>
      <w:r>
        <w:rPr>
          <w:rFonts w:hint="cs"/>
          <w:b/>
          <w:bCs/>
          <w:sz w:val="26"/>
          <w:szCs w:val="26"/>
          <w:rtl/>
        </w:rPr>
        <w:t>"שהטיפול יהיה כנראה בעירום מלא. שאלתי 'למה?', אמרתי שאני מעדיפה שזה יהיה בתחתונים, הוא אמר שצריך להגיע לאזורים שאולי התחתונים יפריעו, אמרתי שאם זה כך, אז הוא יקבל את האישור לעשות את זה בעירום כי הוא יודע מה צריך."</w:t>
      </w:r>
    </w:p>
    <w:p w14:paraId="23F744F6" w14:textId="77777777" w:rsidR="00E5532F" w:rsidRDefault="00E5532F">
      <w:pPr>
        <w:ind w:firstLine="720"/>
        <w:rPr>
          <w:rFonts w:hint="cs"/>
          <w:sz w:val="26"/>
          <w:szCs w:val="26"/>
          <w:rtl/>
        </w:rPr>
      </w:pPr>
      <w:r>
        <w:rPr>
          <w:rFonts w:hint="cs"/>
          <w:b/>
          <w:bCs/>
          <w:sz w:val="26"/>
          <w:szCs w:val="26"/>
          <w:rtl/>
        </w:rPr>
        <w:t>(עמ' 5, ש' 12-9)</w:t>
      </w:r>
      <w:r>
        <w:rPr>
          <w:rFonts w:hint="cs"/>
          <w:sz w:val="26"/>
          <w:szCs w:val="26"/>
          <w:rtl/>
        </w:rPr>
        <w:t>.</w:t>
      </w:r>
    </w:p>
    <w:p w14:paraId="601D4691" w14:textId="77777777" w:rsidR="00E5532F" w:rsidRDefault="00E5532F">
      <w:pPr>
        <w:spacing w:line="240" w:lineRule="auto"/>
        <w:ind w:firstLine="720"/>
        <w:rPr>
          <w:rFonts w:hint="cs"/>
          <w:sz w:val="14"/>
          <w:szCs w:val="14"/>
          <w:rtl/>
        </w:rPr>
      </w:pPr>
    </w:p>
    <w:p w14:paraId="5E29012A" w14:textId="77777777" w:rsidR="00E5532F" w:rsidRDefault="00E5532F">
      <w:pPr>
        <w:ind w:firstLine="720"/>
        <w:rPr>
          <w:rFonts w:hint="cs"/>
          <w:sz w:val="26"/>
          <w:szCs w:val="26"/>
          <w:rtl/>
        </w:rPr>
      </w:pPr>
      <w:r>
        <w:rPr>
          <w:rFonts w:hint="cs"/>
          <w:sz w:val="26"/>
          <w:szCs w:val="26"/>
          <w:rtl/>
        </w:rPr>
        <w:t>לדבריה, אין היא יודעת כיצד הייתה המתלוננת לבושה במהלך הטיפולים שקיבלה בעבר.</w:t>
      </w:r>
    </w:p>
    <w:p w14:paraId="661E95F3" w14:textId="77777777" w:rsidR="00E5532F" w:rsidRDefault="00E5532F">
      <w:pPr>
        <w:ind w:firstLine="720"/>
        <w:rPr>
          <w:rFonts w:hint="cs"/>
          <w:sz w:val="26"/>
          <w:szCs w:val="26"/>
          <w:rtl/>
        </w:rPr>
      </w:pPr>
      <w:r>
        <w:rPr>
          <w:rFonts w:hint="cs"/>
          <w:sz w:val="26"/>
          <w:szCs w:val="26"/>
          <w:rtl/>
        </w:rPr>
        <w:t xml:space="preserve">עוד סיפרה הָאֵם, כי בפועל ביצע הנאשם בין שלושה לארבעה טיפולים, על המיטה בּחדְרהּ של </w:t>
      </w:r>
      <w:r>
        <w:rPr>
          <w:sz w:val="26"/>
          <w:szCs w:val="26"/>
          <w:rtl/>
        </w:rPr>
        <w:t>בִּתָּהּ</w:t>
      </w:r>
      <w:r>
        <w:rPr>
          <w:rFonts w:hint="cs"/>
          <w:sz w:val="26"/>
          <w:szCs w:val="26"/>
          <w:rtl/>
        </w:rPr>
        <w:t xml:space="preserve">. הָאֵם הסבירה, כי בכל הפגישות נכחה </w:t>
      </w:r>
      <w:r>
        <w:rPr>
          <w:sz w:val="26"/>
          <w:szCs w:val="26"/>
          <w:rtl/>
        </w:rPr>
        <w:t>בּ</w:t>
      </w:r>
      <w:r>
        <w:rPr>
          <w:rFonts w:hint="cs"/>
          <w:sz w:val="26"/>
          <w:szCs w:val="26"/>
          <w:rtl/>
        </w:rPr>
        <w:t>ָ</w:t>
      </w:r>
      <w:r>
        <w:rPr>
          <w:sz w:val="26"/>
          <w:szCs w:val="26"/>
          <w:rtl/>
        </w:rPr>
        <w:t>בַּיִת</w:t>
      </w:r>
      <w:r>
        <w:rPr>
          <w:rFonts w:hint="cs"/>
          <w:sz w:val="26"/>
          <w:szCs w:val="26"/>
          <w:rtl/>
        </w:rPr>
        <w:t xml:space="preserve">, למעט פעם אחת </w:t>
      </w:r>
      <w:r>
        <w:rPr>
          <w:sz w:val="26"/>
          <w:szCs w:val="26"/>
          <w:rtl/>
        </w:rPr>
        <w:t>שֶׁבּ</w:t>
      </w:r>
      <w:r>
        <w:rPr>
          <w:rFonts w:hint="cs"/>
          <w:sz w:val="26"/>
          <w:szCs w:val="26"/>
          <w:rtl/>
        </w:rPr>
        <w:t xml:space="preserve">ָהּ הייתה </w:t>
      </w:r>
      <w:r>
        <w:rPr>
          <w:sz w:val="26"/>
          <w:szCs w:val="26"/>
          <w:rtl/>
        </w:rPr>
        <w:t>אִ</w:t>
      </w:r>
      <w:r>
        <w:rPr>
          <w:rFonts w:hint="cs"/>
          <w:sz w:val="26"/>
          <w:szCs w:val="26"/>
          <w:rtl/>
        </w:rPr>
        <w:t>י</w:t>
      </w:r>
      <w:r>
        <w:rPr>
          <w:sz w:val="26"/>
          <w:szCs w:val="26"/>
          <w:rtl/>
        </w:rPr>
        <w:t>מָּהּ</w:t>
      </w:r>
      <w:r>
        <w:rPr>
          <w:rFonts w:hint="cs"/>
          <w:sz w:val="26"/>
          <w:szCs w:val="26"/>
          <w:rtl/>
        </w:rPr>
        <w:t xml:space="preserve"> במקומה. לדבריה, במהלך הטיפולים דלת החדר הייתה פתוחה, וּבזמן הטיפול היא נהגה להיכנס ולצאת מהחדר. עם זאת, אישרה הָאֵם, כי מעולם לא התבקשה על</w:t>
      </w:r>
      <w:r>
        <w:rPr>
          <w:sz w:val="26"/>
          <w:szCs w:val="26"/>
          <w:rtl/>
        </w:rPr>
        <w:noBreakHyphen/>
      </w:r>
      <w:r>
        <w:rPr>
          <w:rFonts w:hint="cs"/>
          <w:sz w:val="26"/>
          <w:szCs w:val="26"/>
          <w:rtl/>
        </w:rPr>
        <w:t xml:space="preserve">ידי הנאשם לצאת מן החדר וכי ולא הִבְחִינַה בדבר-מה חריג </w:t>
      </w:r>
      <w:r>
        <w:rPr>
          <w:rFonts w:hint="cs"/>
          <w:b/>
          <w:bCs/>
          <w:sz w:val="26"/>
          <w:szCs w:val="26"/>
          <w:rtl/>
        </w:rPr>
        <w:t>(עמ' 9)</w:t>
      </w:r>
      <w:r>
        <w:rPr>
          <w:rFonts w:hint="cs"/>
          <w:sz w:val="26"/>
          <w:szCs w:val="26"/>
          <w:rtl/>
        </w:rPr>
        <w:t>.</w:t>
      </w:r>
    </w:p>
    <w:p w14:paraId="3E6B887C" w14:textId="77777777" w:rsidR="00E5532F" w:rsidRDefault="00E5532F">
      <w:pPr>
        <w:ind w:firstLine="720"/>
        <w:rPr>
          <w:rFonts w:hint="cs"/>
          <w:sz w:val="26"/>
          <w:szCs w:val="26"/>
          <w:rtl/>
        </w:rPr>
      </w:pPr>
      <w:r>
        <w:rPr>
          <w:sz w:val="26"/>
          <w:szCs w:val="26"/>
          <w:rtl/>
        </w:rPr>
        <w:br w:type="page"/>
      </w:r>
      <w:r>
        <w:rPr>
          <w:rFonts w:hint="cs"/>
          <w:sz w:val="26"/>
          <w:szCs w:val="26"/>
          <w:rtl/>
        </w:rPr>
        <w:t>לדבריה, ראתה כי הנאשם טיפל בְּ</w:t>
      </w:r>
      <w:r>
        <w:rPr>
          <w:sz w:val="26"/>
          <w:szCs w:val="26"/>
          <w:rtl/>
        </w:rPr>
        <w:t>בִתָּהּ</w:t>
      </w:r>
      <w:r>
        <w:rPr>
          <w:rFonts w:hint="cs"/>
          <w:sz w:val="26"/>
          <w:szCs w:val="26"/>
          <w:rtl/>
        </w:rPr>
        <w:t xml:space="preserve"> גם בעירום, וּבאחד הטיפולים אף הִבְחִינַה כי הנאשם </w:t>
      </w:r>
      <w:r>
        <w:rPr>
          <w:rFonts w:hint="eastAsia"/>
          <w:sz w:val="26"/>
          <w:szCs w:val="26"/>
          <w:rtl/>
        </w:rPr>
        <w:t>מְע</w:t>
      </w:r>
      <w:r>
        <w:rPr>
          <w:rFonts w:hint="cs"/>
          <w:sz w:val="26"/>
          <w:szCs w:val="26"/>
          <w:rtl/>
        </w:rPr>
        <w:t>ָ</w:t>
      </w:r>
      <w:r>
        <w:rPr>
          <w:rFonts w:hint="eastAsia"/>
          <w:sz w:val="26"/>
          <w:szCs w:val="26"/>
          <w:rtl/>
        </w:rPr>
        <w:t>סֶּה</w:t>
      </w:r>
      <w:r>
        <w:rPr>
          <w:rFonts w:hint="cs"/>
          <w:sz w:val="26"/>
          <w:szCs w:val="26"/>
          <w:rtl/>
        </w:rPr>
        <w:t xml:space="preserve"> לְבִתָּהּ את אֵזוֹר העכוז בשעה שהיא שוכבת על הבטן </w:t>
      </w:r>
      <w:r>
        <w:rPr>
          <w:rFonts w:hint="cs"/>
          <w:b/>
          <w:bCs/>
          <w:sz w:val="26"/>
          <w:szCs w:val="26"/>
          <w:rtl/>
        </w:rPr>
        <w:t>("באחד הטיפולים ממש ראיתי שהוא מעסה לה את אזור העכוז כשהיא שוכבת על הבטן" - עמ' 5, ש'        29-18; וכן בעמ' 9, ש' 25)</w:t>
      </w:r>
      <w:r>
        <w:rPr>
          <w:rFonts w:hint="cs"/>
          <w:sz w:val="26"/>
          <w:szCs w:val="26"/>
          <w:rtl/>
        </w:rPr>
        <w:t>.</w:t>
      </w:r>
    </w:p>
    <w:p w14:paraId="3E5FC487" w14:textId="77777777" w:rsidR="00E5532F" w:rsidRDefault="00E5532F">
      <w:pPr>
        <w:ind w:firstLine="720"/>
        <w:rPr>
          <w:rFonts w:hint="cs"/>
          <w:sz w:val="26"/>
          <w:szCs w:val="26"/>
          <w:rtl/>
        </w:rPr>
      </w:pPr>
    </w:p>
    <w:p w14:paraId="7B0353D1" w14:textId="77777777" w:rsidR="00E5532F" w:rsidRDefault="00E5532F">
      <w:pPr>
        <w:rPr>
          <w:rFonts w:hint="cs"/>
          <w:sz w:val="26"/>
          <w:szCs w:val="26"/>
          <w:rtl/>
        </w:rPr>
      </w:pPr>
      <w:r>
        <w:rPr>
          <w:rFonts w:hint="cs"/>
          <w:b/>
          <w:bCs/>
          <w:i/>
          <w:iCs/>
          <w:sz w:val="26"/>
          <w:szCs w:val="26"/>
          <w:rtl/>
        </w:rPr>
        <w:t>55.</w:t>
      </w:r>
      <w:r>
        <w:rPr>
          <w:rFonts w:hint="cs"/>
          <w:sz w:val="26"/>
          <w:szCs w:val="26"/>
          <w:rtl/>
        </w:rPr>
        <w:tab/>
        <w:t xml:space="preserve">על אשר אירע במועד הטיפול האחרון, הוא נשׂוּא האישום השני, העידה הָאֵם כי באותו יום הייתה </w:t>
      </w:r>
      <w:r>
        <w:rPr>
          <w:sz w:val="26"/>
          <w:szCs w:val="26"/>
          <w:rtl/>
        </w:rPr>
        <w:t>בּ</w:t>
      </w:r>
      <w:r>
        <w:rPr>
          <w:rFonts w:hint="cs"/>
          <w:sz w:val="26"/>
          <w:szCs w:val="26"/>
          <w:rtl/>
        </w:rPr>
        <w:t>ָ</w:t>
      </w:r>
      <w:r>
        <w:rPr>
          <w:sz w:val="26"/>
          <w:szCs w:val="26"/>
          <w:rtl/>
        </w:rPr>
        <w:t>בַּיִת</w:t>
      </w:r>
      <w:r>
        <w:rPr>
          <w:rFonts w:hint="cs"/>
          <w:sz w:val="26"/>
          <w:szCs w:val="26"/>
          <w:rtl/>
        </w:rPr>
        <w:t xml:space="preserve"> וכי נכנסה לחדר הטיפול רק כשלוש-ארבע פעמים, מאחר ולא רצתה להפריע. לטענתה, בניגוד לפעמים האחרות, קראה לה </w:t>
      </w:r>
      <w:r>
        <w:rPr>
          <w:sz w:val="26"/>
          <w:szCs w:val="26"/>
          <w:rtl/>
        </w:rPr>
        <w:t>בִּתָּהּ</w:t>
      </w:r>
      <w:r>
        <w:rPr>
          <w:rFonts w:hint="cs"/>
          <w:sz w:val="26"/>
          <w:szCs w:val="26"/>
          <w:rtl/>
        </w:rPr>
        <w:t xml:space="preserve"> </w:t>
      </w:r>
      <w:r>
        <w:rPr>
          <w:rFonts w:hint="eastAsia"/>
          <w:sz w:val="26"/>
          <w:szCs w:val="26"/>
          <w:rtl/>
        </w:rPr>
        <w:t>מִסְפָּר</w:t>
      </w:r>
      <w:r>
        <w:rPr>
          <w:rFonts w:hint="cs"/>
          <w:sz w:val="26"/>
          <w:szCs w:val="26"/>
          <w:rtl/>
        </w:rPr>
        <w:t xml:space="preserve"> רב של פעמים לחדר, וּבדיעבד, נראה הדבר חריג וּמוזר בעיניה </w:t>
      </w:r>
      <w:r>
        <w:rPr>
          <w:rFonts w:hint="cs"/>
          <w:b/>
          <w:bCs/>
          <w:sz w:val="26"/>
          <w:szCs w:val="26"/>
          <w:rtl/>
        </w:rPr>
        <w:t>(עמ' 6, ש' 8-1)</w:t>
      </w:r>
      <w:r>
        <w:rPr>
          <w:rFonts w:hint="cs"/>
          <w:sz w:val="26"/>
          <w:szCs w:val="26"/>
          <w:rtl/>
        </w:rPr>
        <w:t>.</w:t>
      </w:r>
    </w:p>
    <w:p w14:paraId="49B384E4" w14:textId="77777777" w:rsidR="00E5532F" w:rsidRDefault="00E5532F">
      <w:pPr>
        <w:ind w:firstLine="720"/>
        <w:rPr>
          <w:rFonts w:hint="cs"/>
          <w:sz w:val="26"/>
          <w:szCs w:val="26"/>
          <w:rtl/>
        </w:rPr>
      </w:pPr>
      <w:r>
        <w:rPr>
          <w:rFonts w:hint="cs"/>
          <w:sz w:val="26"/>
          <w:szCs w:val="26"/>
          <w:rtl/>
        </w:rPr>
        <w:t>בערב לאחר הטיפול, כך סיפרה הָאֵם, ישבה עם המתלוננת לאכול. לפתע אמרה לה המתלוננת כי היא רוצה לספר לה משהו. וכך תיארה הָאֵם את המשך השיחה:</w:t>
      </w:r>
    </w:p>
    <w:p w14:paraId="06FE045C" w14:textId="77777777" w:rsidR="00E5532F" w:rsidRDefault="00E5532F">
      <w:pPr>
        <w:spacing w:line="240" w:lineRule="auto"/>
        <w:ind w:firstLine="720"/>
        <w:rPr>
          <w:rFonts w:hint="cs"/>
          <w:sz w:val="10"/>
          <w:szCs w:val="10"/>
          <w:rtl/>
        </w:rPr>
      </w:pPr>
    </w:p>
    <w:p w14:paraId="59F9F59E" w14:textId="77777777" w:rsidR="00E5532F" w:rsidRDefault="00E5532F">
      <w:pPr>
        <w:ind w:left="1440" w:right="993"/>
        <w:rPr>
          <w:rFonts w:hint="cs"/>
          <w:b/>
          <w:bCs/>
          <w:sz w:val="26"/>
          <w:szCs w:val="26"/>
          <w:rtl/>
        </w:rPr>
      </w:pPr>
      <w:r>
        <w:rPr>
          <w:rFonts w:hint="cs"/>
          <w:b/>
          <w:bCs/>
          <w:sz w:val="26"/>
          <w:szCs w:val="26"/>
          <w:rtl/>
        </w:rPr>
        <w:t xml:space="preserve">"שאלתי מה, והיא אמרה: 'את יודעת, הוא מאוד הכאיב לך' </w:t>
      </w:r>
      <w:r>
        <w:rPr>
          <w:rFonts w:hint="cs"/>
          <w:sz w:val="26"/>
          <w:szCs w:val="26"/>
          <w:rtl/>
        </w:rPr>
        <w:t xml:space="preserve">(צ.ל.: </w:t>
      </w:r>
      <w:r>
        <w:rPr>
          <w:rFonts w:hint="cs"/>
          <w:b/>
          <w:bCs/>
          <w:sz w:val="26"/>
          <w:szCs w:val="26"/>
          <w:rtl/>
        </w:rPr>
        <w:t>"הכאיב לי"</w:t>
      </w:r>
      <w:r>
        <w:rPr>
          <w:rFonts w:hint="cs"/>
          <w:sz w:val="26"/>
          <w:szCs w:val="26"/>
          <w:rtl/>
        </w:rPr>
        <w:t>)</w:t>
      </w:r>
      <w:r>
        <w:rPr>
          <w:rFonts w:hint="cs"/>
          <w:b/>
          <w:bCs/>
          <w:sz w:val="26"/>
          <w:szCs w:val="26"/>
          <w:rtl/>
        </w:rPr>
        <w:t>. שאלתי 'מה זאת אומרת הכאיב לך?' ואז היא אמרה: 'הוא מאוד הכאיב לי באזור של ה..', והצביעה על אזור איבר-המין</w:t>
      </w:r>
      <w:r>
        <w:rPr>
          <w:rFonts w:hint="cs"/>
          <w:sz w:val="26"/>
          <w:szCs w:val="26"/>
          <w:rtl/>
        </w:rPr>
        <w:t xml:space="preserve"> (הדגשה שלי - ת.ש.)</w:t>
      </w:r>
      <w:r>
        <w:rPr>
          <w:rFonts w:hint="cs"/>
          <w:b/>
          <w:bCs/>
          <w:sz w:val="26"/>
          <w:szCs w:val="26"/>
          <w:rtl/>
        </w:rPr>
        <w:t>."</w:t>
      </w:r>
    </w:p>
    <w:p w14:paraId="65509114" w14:textId="77777777" w:rsidR="00E5532F" w:rsidRDefault="00E5532F">
      <w:pPr>
        <w:spacing w:line="240" w:lineRule="auto"/>
        <w:ind w:firstLine="720"/>
        <w:rPr>
          <w:rFonts w:hint="cs"/>
          <w:sz w:val="14"/>
          <w:szCs w:val="14"/>
          <w:rtl/>
        </w:rPr>
      </w:pPr>
    </w:p>
    <w:p w14:paraId="5EDA8E92" w14:textId="77777777" w:rsidR="00E5532F" w:rsidRDefault="00E5532F">
      <w:pPr>
        <w:spacing w:line="240" w:lineRule="auto"/>
        <w:ind w:firstLine="720"/>
        <w:rPr>
          <w:rFonts w:hint="cs"/>
          <w:sz w:val="26"/>
          <w:szCs w:val="26"/>
          <w:rtl/>
        </w:rPr>
      </w:pPr>
      <w:r>
        <w:rPr>
          <w:rFonts w:hint="cs"/>
          <w:sz w:val="26"/>
          <w:szCs w:val="26"/>
          <w:rtl/>
        </w:rPr>
        <w:t>עוד המשיכה הָאֵם והסבירה:</w:t>
      </w:r>
    </w:p>
    <w:p w14:paraId="019C5CDF" w14:textId="77777777" w:rsidR="00E5532F" w:rsidRDefault="00E5532F">
      <w:pPr>
        <w:spacing w:line="240" w:lineRule="auto"/>
        <w:ind w:firstLine="720"/>
        <w:rPr>
          <w:rFonts w:hint="cs"/>
          <w:sz w:val="10"/>
          <w:szCs w:val="10"/>
          <w:rtl/>
        </w:rPr>
      </w:pPr>
    </w:p>
    <w:p w14:paraId="66A384B7" w14:textId="77777777" w:rsidR="00E5532F" w:rsidRDefault="00E5532F">
      <w:pPr>
        <w:ind w:left="1440" w:right="993"/>
        <w:rPr>
          <w:rFonts w:hint="cs"/>
          <w:b/>
          <w:bCs/>
          <w:sz w:val="26"/>
          <w:szCs w:val="26"/>
          <w:rtl/>
        </w:rPr>
      </w:pPr>
      <w:r>
        <w:rPr>
          <w:rFonts w:hint="cs"/>
          <w:b/>
          <w:bCs/>
          <w:sz w:val="26"/>
          <w:szCs w:val="26"/>
          <w:rtl/>
        </w:rPr>
        <w:t xml:space="preserve">"אצלנו בבית הכינוי לאיבר-המין הנשי הוא "דונדולה". היא אמרה: 'הוא הכאיב לי באזור של הדונדולה' (בוכה). שאלתי אותה למה היא מתכוונת, שהיא תסביר לי מה זה הוא הכאיב לה. אז היא אמרה... 'הוא הכאיב לי כאן'. 'הוא הכאיב לי כאן'. שאלתי אותה אם הוא הכאיב לה בגלל הטיפול, 'יכול להיות שהוא משך יותר מדי, הכאיב לך יותר מדי?'. אני בכלל לא הלכתי לכיוון של הטרדה, אני כל-כך האמנתי בו ולא העליתי על דעתי, מה יש לו לעשות עם ילדה נכה, בכלל מה יש לו לעשות, זה נראה לי כל-כך אבסורד. לא רציתי לחשוב על זה, כנראה הדחקתי, אני לא יודעת. שאלתי אותה אם הוא נגע לה באזור של הדונדולה או באזור של הטוסיק, אז היא אמרה: 'אני לא יודעת בדיוק, אבל הוא נורא הכאיב לי'. לא המשכתי לדבר איתה על זה כי לא הייתי מסוגלת לדבר על זה. אמרתי לה 'בסדר' </w:t>
      </w:r>
      <w:r>
        <w:rPr>
          <w:rFonts w:hint="cs"/>
          <w:sz w:val="26"/>
          <w:szCs w:val="26"/>
          <w:rtl/>
        </w:rPr>
        <w:t>(הדגשות שלי - ת.ש.)</w:t>
      </w:r>
      <w:r>
        <w:rPr>
          <w:rFonts w:hint="cs"/>
          <w:b/>
          <w:bCs/>
          <w:sz w:val="26"/>
          <w:szCs w:val="26"/>
          <w:rtl/>
        </w:rPr>
        <w:t>."</w:t>
      </w:r>
    </w:p>
    <w:p w14:paraId="2A27590B" w14:textId="77777777" w:rsidR="00E5532F" w:rsidRDefault="00E5532F">
      <w:pPr>
        <w:ind w:firstLine="720"/>
        <w:rPr>
          <w:rFonts w:hint="cs"/>
          <w:sz w:val="26"/>
          <w:szCs w:val="26"/>
          <w:rtl/>
        </w:rPr>
      </w:pPr>
      <w:r>
        <w:rPr>
          <w:rFonts w:hint="cs"/>
          <w:b/>
          <w:bCs/>
          <w:sz w:val="26"/>
          <w:szCs w:val="26"/>
          <w:rtl/>
        </w:rPr>
        <w:t>(עמ' 6, ש' 20-9)</w:t>
      </w:r>
      <w:r>
        <w:rPr>
          <w:rFonts w:hint="cs"/>
          <w:sz w:val="26"/>
          <w:szCs w:val="26"/>
          <w:rtl/>
        </w:rPr>
        <w:t>.</w:t>
      </w:r>
    </w:p>
    <w:p w14:paraId="428FC3E7" w14:textId="77777777" w:rsidR="00E5532F" w:rsidRDefault="00E5532F">
      <w:pPr>
        <w:ind w:firstLine="720"/>
        <w:rPr>
          <w:rFonts w:hint="cs"/>
          <w:sz w:val="26"/>
          <w:szCs w:val="26"/>
          <w:rtl/>
        </w:rPr>
      </w:pPr>
      <w:r>
        <w:rPr>
          <w:rFonts w:hint="cs"/>
          <w:sz w:val="26"/>
          <w:szCs w:val="26"/>
          <w:rtl/>
        </w:rPr>
        <w:t xml:space="preserve">גם בהמשך חקירתה, הסבירה הָאֵם כי כשניסתה לבדוק עם המתלוננת היכן בדיוק הנאשם הכאיב לה, היא </w:t>
      </w:r>
      <w:r>
        <w:rPr>
          <w:rFonts w:hint="cs"/>
          <w:b/>
          <w:bCs/>
          <w:sz w:val="26"/>
          <w:szCs w:val="26"/>
          <w:rtl/>
        </w:rPr>
        <w:t>"הצביעה על אזור המפשעה כל הזמן"</w:t>
      </w:r>
      <w:r>
        <w:rPr>
          <w:rFonts w:hint="cs"/>
          <w:sz w:val="26"/>
          <w:szCs w:val="26"/>
          <w:rtl/>
        </w:rPr>
        <w:t xml:space="preserve"> </w:t>
      </w:r>
      <w:r>
        <w:rPr>
          <w:rFonts w:hint="cs"/>
          <w:b/>
          <w:bCs/>
          <w:sz w:val="26"/>
          <w:szCs w:val="26"/>
          <w:rtl/>
        </w:rPr>
        <w:t>(עמ' 8, ש' 3-2)</w:t>
      </w:r>
      <w:r>
        <w:rPr>
          <w:rFonts w:hint="cs"/>
          <w:sz w:val="26"/>
          <w:szCs w:val="26"/>
          <w:rtl/>
        </w:rPr>
        <w:t xml:space="preserve">. בתשובה לשאלת הָאֵם מדוע לא אמרה לה דבר כשנכנסה לחדר, ענתה המתלוננת: </w:t>
      </w:r>
      <w:r>
        <w:rPr>
          <w:rFonts w:hint="cs"/>
          <w:b/>
          <w:bCs/>
          <w:sz w:val="26"/>
          <w:szCs w:val="26"/>
          <w:rtl/>
        </w:rPr>
        <w:t>"אני צעקתי בשקט, אני צעקתי מבפנים"</w:t>
      </w:r>
      <w:r>
        <w:rPr>
          <w:rFonts w:hint="cs"/>
          <w:sz w:val="26"/>
          <w:szCs w:val="26"/>
          <w:rtl/>
        </w:rPr>
        <w:t xml:space="preserve"> </w:t>
      </w:r>
      <w:r>
        <w:rPr>
          <w:rFonts w:hint="cs"/>
          <w:b/>
          <w:bCs/>
          <w:sz w:val="26"/>
          <w:szCs w:val="26"/>
          <w:rtl/>
        </w:rPr>
        <w:t>(עמ' 8, ש' 6-5)</w:t>
      </w:r>
      <w:r>
        <w:rPr>
          <w:rFonts w:hint="cs"/>
          <w:sz w:val="26"/>
          <w:szCs w:val="26"/>
          <w:rtl/>
        </w:rPr>
        <w:t>.</w:t>
      </w:r>
    </w:p>
    <w:p w14:paraId="205B44A5" w14:textId="77777777" w:rsidR="00E5532F" w:rsidRDefault="00E5532F">
      <w:pPr>
        <w:ind w:firstLine="720"/>
        <w:rPr>
          <w:rFonts w:hint="cs"/>
          <w:sz w:val="26"/>
          <w:szCs w:val="26"/>
          <w:rtl/>
        </w:rPr>
      </w:pPr>
      <w:r>
        <w:rPr>
          <w:rFonts w:hint="cs"/>
          <w:sz w:val="26"/>
          <w:szCs w:val="26"/>
          <w:rtl/>
        </w:rPr>
        <w:t>אף בחקירתה הנגדית, כשנשאלה הָאֵם שוב ושוב כיצד הבינה כי מקור הכְּאֵב היה בּאֵזוֹר ה</w:t>
      </w:r>
      <w:r>
        <w:rPr>
          <w:rFonts w:hint="cs"/>
          <w:b/>
          <w:bCs/>
          <w:sz w:val="26"/>
          <w:szCs w:val="26"/>
          <w:rtl/>
        </w:rPr>
        <w:t>"דונדולה"</w:t>
      </w:r>
      <w:r>
        <w:rPr>
          <w:rFonts w:hint="cs"/>
          <w:sz w:val="26"/>
          <w:szCs w:val="26"/>
          <w:rtl/>
        </w:rPr>
        <w:t>, הסבירה:</w:t>
      </w:r>
    </w:p>
    <w:p w14:paraId="68652B9B" w14:textId="77777777" w:rsidR="00E5532F" w:rsidRDefault="00E5532F">
      <w:pPr>
        <w:spacing w:line="240" w:lineRule="auto"/>
        <w:ind w:firstLine="720"/>
        <w:rPr>
          <w:rFonts w:hint="cs"/>
          <w:sz w:val="10"/>
          <w:szCs w:val="10"/>
          <w:rtl/>
        </w:rPr>
      </w:pPr>
    </w:p>
    <w:p w14:paraId="0C46C5F5" w14:textId="77777777" w:rsidR="00E5532F" w:rsidRDefault="00E5532F">
      <w:pPr>
        <w:ind w:left="1440" w:right="993"/>
        <w:rPr>
          <w:rFonts w:hint="cs"/>
          <w:b/>
          <w:bCs/>
          <w:sz w:val="26"/>
          <w:szCs w:val="26"/>
          <w:rtl/>
        </w:rPr>
      </w:pPr>
      <w:r>
        <w:rPr>
          <w:rFonts w:hint="cs"/>
          <w:b/>
          <w:bCs/>
          <w:sz w:val="26"/>
          <w:szCs w:val="26"/>
          <w:rtl/>
        </w:rPr>
        <w:t>"היא הצביעה על האזור אבל אני רציתי להבין יותר, זאת אומרת... כל הזמן אמרה: 'האזור של הדונדולה', ואני רציתי לדעת יותר, אם היא נוגעת בנקודה או שהיא טועה. שאלתי אם בעכוז אבל היא כל הזמן אמרה 'בדונדולה'."</w:t>
      </w:r>
    </w:p>
    <w:p w14:paraId="12250A05" w14:textId="77777777" w:rsidR="00E5532F" w:rsidRDefault="00E5532F">
      <w:pPr>
        <w:ind w:firstLine="720"/>
        <w:rPr>
          <w:rFonts w:hint="cs"/>
          <w:sz w:val="26"/>
          <w:szCs w:val="26"/>
          <w:rtl/>
        </w:rPr>
      </w:pPr>
      <w:r>
        <w:rPr>
          <w:rFonts w:hint="cs"/>
          <w:b/>
          <w:bCs/>
          <w:sz w:val="26"/>
          <w:szCs w:val="26"/>
          <w:rtl/>
        </w:rPr>
        <w:t>(עמ' 10, ש' 22-20)</w:t>
      </w:r>
      <w:r>
        <w:rPr>
          <w:rFonts w:hint="cs"/>
          <w:sz w:val="26"/>
          <w:szCs w:val="26"/>
          <w:rtl/>
        </w:rPr>
        <w:t>.</w:t>
      </w:r>
    </w:p>
    <w:p w14:paraId="31FE1644" w14:textId="77777777" w:rsidR="00E5532F" w:rsidRDefault="00E5532F">
      <w:pPr>
        <w:spacing w:line="240" w:lineRule="auto"/>
        <w:ind w:firstLine="720"/>
        <w:rPr>
          <w:rFonts w:hint="cs"/>
          <w:sz w:val="14"/>
          <w:szCs w:val="14"/>
          <w:rtl/>
        </w:rPr>
      </w:pPr>
    </w:p>
    <w:p w14:paraId="7BA90E3C" w14:textId="77777777" w:rsidR="00E5532F" w:rsidRDefault="00E5532F">
      <w:pPr>
        <w:ind w:firstLine="720"/>
        <w:rPr>
          <w:rFonts w:hint="cs"/>
          <w:sz w:val="26"/>
          <w:szCs w:val="26"/>
          <w:rtl/>
        </w:rPr>
      </w:pPr>
      <w:r>
        <w:rPr>
          <w:rFonts w:hint="cs"/>
          <w:sz w:val="26"/>
          <w:szCs w:val="26"/>
          <w:rtl/>
        </w:rPr>
        <w:t xml:space="preserve">כשהִקשה הסניגור ואמר, כי בחקירותיהן לא ידעו לא היא ולא </w:t>
      </w:r>
      <w:r>
        <w:rPr>
          <w:sz w:val="26"/>
          <w:szCs w:val="26"/>
          <w:rtl/>
        </w:rPr>
        <w:t>בִּתָּהּ</w:t>
      </w:r>
      <w:r>
        <w:rPr>
          <w:rFonts w:hint="cs"/>
          <w:sz w:val="26"/>
          <w:szCs w:val="26"/>
          <w:rtl/>
        </w:rPr>
        <w:t xml:space="preserve"> להגדיר הַאִם הכְּאֵב היה בּאֵזוֹר ה</w:t>
      </w:r>
      <w:r>
        <w:rPr>
          <w:rFonts w:hint="cs"/>
          <w:b/>
          <w:bCs/>
          <w:sz w:val="26"/>
          <w:szCs w:val="26"/>
          <w:rtl/>
        </w:rPr>
        <w:t>"דונדולה"</w:t>
      </w:r>
      <w:r>
        <w:rPr>
          <w:rFonts w:hint="cs"/>
          <w:sz w:val="26"/>
          <w:szCs w:val="26"/>
          <w:rtl/>
        </w:rPr>
        <w:t xml:space="preserve"> או הישבן, או כלשון המתלוננת אִם היה זה בּאֵזוֹר </w:t>
      </w:r>
      <w:r>
        <w:rPr>
          <w:rFonts w:hint="cs"/>
          <w:b/>
          <w:bCs/>
          <w:sz w:val="26"/>
          <w:szCs w:val="26"/>
          <w:rtl/>
        </w:rPr>
        <w:t>"הפיפי או הקקי"</w:t>
      </w:r>
      <w:r>
        <w:rPr>
          <w:rFonts w:hint="cs"/>
          <w:sz w:val="26"/>
          <w:szCs w:val="26"/>
          <w:rtl/>
        </w:rPr>
        <w:t>, ענתה הָאֵם בהגינותה:</w:t>
      </w:r>
    </w:p>
    <w:p w14:paraId="1F940457" w14:textId="77777777" w:rsidR="00E5532F" w:rsidRDefault="00E5532F">
      <w:pPr>
        <w:spacing w:line="240" w:lineRule="auto"/>
        <w:ind w:firstLine="720"/>
        <w:rPr>
          <w:rFonts w:hint="cs"/>
          <w:sz w:val="10"/>
          <w:szCs w:val="10"/>
          <w:rtl/>
        </w:rPr>
      </w:pPr>
    </w:p>
    <w:p w14:paraId="0C7750DB" w14:textId="77777777" w:rsidR="00E5532F" w:rsidRDefault="00E5532F">
      <w:pPr>
        <w:ind w:left="1440" w:right="993"/>
        <w:rPr>
          <w:rFonts w:hint="cs"/>
          <w:b/>
          <w:bCs/>
          <w:sz w:val="26"/>
          <w:szCs w:val="26"/>
          <w:rtl/>
        </w:rPr>
      </w:pPr>
      <w:r>
        <w:rPr>
          <w:rFonts w:hint="cs"/>
          <w:b/>
          <w:bCs/>
          <w:sz w:val="26"/>
          <w:szCs w:val="26"/>
          <w:rtl/>
        </w:rPr>
        <w:t xml:space="preserve">"אני היא זאת שהנחיתי אותה, סביר להניח, היא כל הזמן אמרה שזה היה באזור הזה, ואני כל הזמן שאלתי אולי זה היה בעכוז. אולי יצא מצב שהיא התבלבלה ממני </w:t>
      </w:r>
      <w:r>
        <w:rPr>
          <w:rFonts w:hint="cs"/>
          <w:sz w:val="26"/>
          <w:szCs w:val="26"/>
          <w:rtl/>
        </w:rPr>
        <w:t>(הדגשה שלי - ת.ש.)</w:t>
      </w:r>
      <w:r>
        <w:rPr>
          <w:rFonts w:hint="cs"/>
          <w:b/>
          <w:bCs/>
          <w:sz w:val="26"/>
          <w:szCs w:val="26"/>
          <w:rtl/>
        </w:rPr>
        <w:t>."</w:t>
      </w:r>
    </w:p>
    <w:p w14:paraId="58658D77" w14:textId="77777777" w:rsidR="00E5532F" w:rsidRDefault="00E5532F">
      <w:pPr>
        <w:ind w:firstLine="720"/>
        <w:rPr>
          <w:rFonts w:hint="cs"/>
          <w:sz w:val="26"/>
          <w:szCs w:val="26"/>
          <w:rtl/>
        </w:rPr>
      </w:pPr>
      <w:r>
        <w:rPr>
          <w:rFonts w:hint="cs"/>
          <w:b/>
          <w:bCs/>
          <w:sz w:val="26"/>
          <w:szCs w:val="26"/>
          <w:rtl/>
        </w:rPr>
        <w:t>(עמ' 10, ש' 27-26)</w:t>
      </w:r>
      <w:r>
        <w:rPr>
          <w:rFonts w:hint="cs"/>
          <w:sz w:val="26"/>
          <w:szCs w:val="26"/>
          <w:rtl/>
        </w:rPr>
        <w:t>.</w:t>
      </w:r>
    </w:p>
    <w:p w14:paraId="4AF0F901" w14:textId="77777777" w:rsidR="00E5532F" w:rsidRDefault="00E5532F">
      <w:pPr>
        <w:spacing w:line="240" w:lineRule="auto"/>
        <w:ind w:firstLine="720"/>
        <w:rPr>
          <w:rFonts w:hint="cs"/>
          <w:sz w:val="14"/>
          <w:szCs w:val="14"/>
          <w:rtl/>
        </w:rPr>
      </w:pPr>
    </w:p>
    <w:p w14:paraId="198D6EFC" w14:textId="77777777" w:rsidR="00E5532F" w:rsidRDefault="00E5532F">
      <w:pPr>
        <w:ind w:firstLine="720"/>
        <w:rPr>
          <w:rFonts w:hint="cs"/>
          <w:sz w:val="26"/>
          <w:szCs w:val="26"/>
          <w:rtl/>
        </w:rPr>
      </w:pPr>
      <w:r>
        <w:rPr>
          <w:rFonts w:hint="cs"/>
          <w:sz w:val="26"/>
          <w:szCs w:val="26"/>
          <w:rtl/>
        </w:rPr>
        <w:t xml:space="preserve">ושוב, חזרה הָאֵם בְּעִקְבִיּוּת על גירסתה, כי כאשר </w:t>
      </w:r>
      <w:r>
        <w:rPr>
          <w:sz w:val="26"/>
          <w:szCs w:val="26"/>
          <w:rtl/>
        </w:rPr>
        <w:t>שָׁאֲלָה</w:t>
      </w:r>
      <w:r>
        <w:rPr>
          <w:rFonts w:hint="cs"/>
          <w:sz w:val="26"/>
          <w:szCs w:val="26"/>
          <w:rtl/>
        </w:rPr>
        <w:t xml:space="preserve"> את המתלוננת היכן נגע בה הנאשם היא הצביעה על אֵזוֹר ה</w:t>
      </w:r>
      <w:r>
        <w:rPr>
          <w:rFonts w:hint="eastAsia"/>
          <w:sz w:val="26"/>
          <w:szCs w:val="26"/>
          <w:rtl/>
        </w:rPr>
        <w:t>מִפְשָׂעָה</w:t>
      </w:r>
      <w:r>
        <w:rPr>
          <w:rFonts w:hint="cs"/>
          <w:sz w:val="26"/>
          <w:szCs w:val="26"/>
          <w:rtl/>
        </w:rPr>
        <w:t xml:space="preserve"> מלפנים ולא מאחור </w:t>
      </w:r>
      <w:r>
        <w:rPr>
          <w:rFonts w:hint="cs"/>
          <w:b/>
          <w:bCs/>
          <w:sz w:val="26"/>
          <w:szCs w:val="26"/>
          <w:rtl/>
        </w:rPr>
        <w:t>(עמ' 11, ש' 8-1)</w:t>
      </w:r>
      <w:r>
        <w:rPr>
          <w:rFonts w:hint="cs"/>
          <w:sz w:val="26"/>
          <w:szCs w:val="26"/>
          <w:rtl/>
        </w:rPr>
        <w:t>.</w:t>
      </w:r>
    </w:p>
    <w:p w14:paraId="61E7884B" w14:textId="77777777" w:rsidR="00E5532F" w:rsidRDefault="00E5532F">
      <w:pPr>
        <w:ind w:firstLine="720"/>
        <w:rPr>
          <w:rFonts w:hint="cs"/>
          <w:sz w:val="26"/>
          <w:szCs w:val="26"/>
          <w:rtl/>
        </w:rPr>
      </w:pPr>
      <w:r>
        <w:rPr>
          <w:rFonts w:hint="cs"/>
          <w:sz w:val="26"/>
          <w:szCs w:val="26"/>
          <w:rtl/>
        </w:rPr>
        <w:t>ראוי לציין, כי עֵדוּת זו עולה בקנה אחד עם עֵדוּת המתלוננת בבית-המשפט וכן עם דבריה לחוקרת-הילדים, כשגם בהם התקשתה המתלוננת להצביע בּ</w:t>
      </w:r>
      <w:r>
        <w:rPr>
          <w:rFonts w:hint="eastAsia"/>
          <w:sz w:val="26"/>
          <w:szCs w:val="26"/>
          <w:rtl/>
        </w:rPr>
        <w:t>הֶחְלֵטִיּוּת</w:t>
      </w:r>
      <w:r>
        <w:rPr>
          <w:rFonts w:hint="cs"/>
          <w:sz w:val="26"/>
          <w:szCs w:val="26"/>
          <w:rtl/>
        </w:rPr>
        <w:t xml:space="preserve"> על המקום המדויק שֶׁבּוֹ נגע ולחץ לה הנאשם. אולם כשנתבקשה להראות היכן נגע בה הנאשם, הצביעה תמיד וּבעִקְבִיּוּת על אֵזוֹר ה</w:t>
      </w:r>
      <w:r>
        <w:rPr>
          <w:rFonts w:hint="eastAsia"/>
          <w:sz w:val="26"/>
          <w:szCs w:val="26"/>
          <w:rtl/>
        </w:rPr>
        <w:t>מִפְשָׂעָה</w:t>
      </w:r>
      <w:r>
        <w:rPr>
          <w:rFonts w:hint="cs"/>
          <w:sz w:val="26"/>
          <w:szCs w:val="26"/>
          <w:rtl/>
        </w:rPr>
        <w:t>, באופן שאינו מותיר מקום לסָפֵק כי המדובר בּאֵזוֹר איברי-המין.</w:t>
      </w:r>
    </w:p>
    <w:p w14:paraId="0A64A1C8" w14:textId="77777777" w:rsidR="00E5532F" w:rsidRDefault="00E5532F">
      <w:pPr>
        <w:rPr>
          <w:rFonts w:hint="cs"/>
          <w:sz w:val="26"/>
          <w:szCs w:val="26"/>
          <w:rtl/>
        </w:rPr>
      </w:pPr>
    </w:p>
    <w:p w14:paraId="519F24C9" w14:textId="77777777" w:rsidR="00E5532F" w:rsidRDefault="00E5532F">
      <w:pPr>
        <w:rPr>
          <w:rFonts w:hint="cs"/>
          <w:sz w:val="26"/>
          <w:szCs w:val="26"/>
          <w:rtl/>
        </w:rPr>
      </w:pPr>
      <w:r>
        <w:rPr>
          <w:rFonts w:hint="cs"/>
          <w:b/>
          <w:bCs/>
          <w:i/>
          <w:iCs/>
          <w:sz w:val="26"/>
          <w:szCs w:val="26"/>
          <w:rtl/>
        </w:rPr>
        <w:t>56.</w:t>
      </w:r>
      <w:r>
        <w:rPr>
          <w:rFonts w:hint="cs"/>
          <w:sz w:val="26"/>
          <w:szCs w:val="26"/>
          <w:rtl/>
        </w:rPr>
        <w:tab/>
        <w:t>לדברי הָאֵם, למחרת היום התקשרה לנאשם, סיפרה לו כי הכאיב לְבִתָּהּ וּביקשה להפסיק את הטיפולים. לשאלת הנאשם מדוע, ענתה, כי אינה רוצה לחשוב כי מדובר בהטרדה מינית וכי היא מעדיפה לחשוב כי מדובר בּכְאֵב כתוצאה של הטיפול עצמו.</w:t>
      </w:r>
    </w:p>
    <w:p w14:paraId="61531686" w14:textId="77777777" w:rsidR="00E5532F" w:rsidRDefault="00E5532F">
      <w:pPr>
        <w:ind w:firstLine="720"/>
        <w:rPr>
          <w:rFonts w:hint="cs"/>
          <w:sz w:val="26"/>
          <w:szCs w:val="26"/>
          <w:rtl/>
        </w:rPr>
      </w:pPr>
      <w:r>
        <w:rPr>
          <w:rFonts w:hint="cs"/>
          <w:sz w:val="26"/>
          <w:szCs w:val="26"/>
          <w:rtl/>
        </w:rPr>
        <w:t xml:space="preserve">הנאשם הכחיש אפשרות כזו וּביקש לדבר עם המתלוננת. לדברי הָאֵם, המתלוננת סירבה לדבר עם הנאשם והיא מסרה זאת לנאשם וּבכך הסתיימו למעשה קשריה עימו </w:t>
      </w:r>
      <w:r>
        <w:rPr>
          <w:rFonts w:hint="cs"/>
          <w:b/>
          <w:bCs/>
          <w:sz w:val="26"/>
          <w:szCs w:val="26"/>
          <w:rtl/>
        </w:rPr>
        <w:t>(עמ' 6, ש' 30-22)</w:t>
      </w:r>
      <w:r>
        <w:rPr>
          <w:rFonts w:hint="cs"/>
          <w:sz w:val="26"/>
          <w:szCs w:val="26"/>
          <w:rtl/>
        </w:rPr>
        <w:t>.</w:t>
      </w:r>
    </w:p>
    <w:p w14:paraId="4B93F4E9" w14:textId="77777777" w:rsidR="00E5532F" w:rsidRDefault="00E5532F">
      <w:pPr>
        <w:ind w:firstLine="720"/>
        <w:rPr>
          <w:rFonts w:hint="cs"/>
          <w:sz w:val="26"/>
          <w:szCs w:val="26"/>
          <w:rtl/>
        </w:rPr>
      </w:pPr>
      <w:r>
        <w:rPr>
          <w:rFonts w:hint="cs"/>
          <w:sz w:val="26"/>
          <w:szCs w:val="26"/>
          <w:rtl/>
        </w:rPr>
        <w:t xml:space="preserve">למחרת שיחה זו, קרי יומיים לאחר האירוע, כך סיפרה הָאֵם, פנתה אליה המורה ואמרה לה כי </w:t>
      </w:r>
      <w:r>
        <w:rPr>
          <w:sz w:val="26"/>
          <w:szCs w:val="26"/>
          <w:rtl/>
        </w:rPr>
        <w:t>בִּתָּהּ</w:t>
      </w:r>
      <w:r>
        <w:rPr>
          <w:rFonts w:hint="cs"/>
          <w:sz w:val="26"/>
          <w:szCs w:val="26"/>
          <w:rtl/>
        </w:rPr>
        <w:t xml:space="preserve"> התלוננה בבית-הספר שרופא הכאיב לה בּאֵזוֹר ה</w:t>
      </w:r>
      <w:r>
        <w:rPr>
          <w:rFonts w:hint="cs"/>
          <w:b/>
          <w:bCs/>
          <w:sz w:val="26"/>
          <w:szCs w:val="26"/>
          <w:rtl/>
        </w:rPr>
        <w:t>"דונדולה"</w:t>
      </w:r>
      <w:r>
        <w:rPr>
          <w:rFonts w:hint="cs"/>
          <w:sz w:val="26"/>
          <w:szCs w:val="26"/>
          <w:rtl/>
        </w:rPr>
        <w:t>. בשלב זה, כך אמרה הָאֵם, הייתה היא בהכחשה וסירבה להאמין כי הנאשם נגע בְּ</w:t>
      </w:r>
      <w:r>
        <w:rPr>
          <w:sz w:val="26"/>
          <w:szCs w:val="26"/>
          <w:rtl/>
        </w:rPr>
        <w:t>בִתָּהּ</w:t>
      </w:r>
      <w:r>
        <w:rPr>
          <w:rFonts w:hint="cs"/>
          <w:sz w:val="26"/>
          <w:szCs w:val="26"/>
          <w:rtl/>
        </w:rPr>
        <w:t>. לדבריה, היא הגיבה בבכי וסירבה לשתף פעולה אף עם העובדת-הסוציאלית שפנתה אליה. רק בשלב בו התקשרה עימה חוקרת-הילדים, הבינה הָאֵם שעליה להתחיל לשתף פעולה. משלב זה, החלה לדבר על הנושא עם המתלוננת וזו חזרה שוב ואמרה לה כי הנאשם הכאיב לה, תוך שהיא מצביעה על אֵזוֹר ה</w:t>
      </w:r>
      <w:r>
        <w:rPr>
          <w:rFonts w:hint="eastAsia"/>
          <w:sz w:val="26"/>
          <w:szCs w:val="26"/>
          <w:rtl/>
        </w:rPr>
        <w:t>מִפְשָׂעָה</w:t>
      </w:r>
      <w:r>
        <w:rPr>
          <w:rFonts w:hint="cs"/>
          <w:sz w:val="26"/>
          <w:szCs w:val="26"/>
          <w:rtl/>
        </w:rPr>
        <w:t xml:space="preserve"> </w:t>
      </w:r>
      <w:r>
        <w:rPr>
          <w:rFonts w:hint="cs"/>
          <w:b/>
          <w:bCs/>
          <w:sz w:val="26"/>
          <w:szCs w:val="26"/>
          <w:rtl/>
        </w:rPr>
        <w:t>(עמ' 8-7)</w:t>
      </w:r>
      <w:r>
        <w:rPr>
          <w:rFonts w:hint="cs"/>
          <w:sz w:val="26"/>
          <w:szCs w:val="26"/>
          <w:rtl/>
        </w:rPr>
        <w:t>.</w:t>
      </w:r>
    </w:p>
    <w:p w14:paraId="06276D82" w14:textId="77777777" w:rsidR="00E5532F" w:rsidRDefault="00E5532F">
      <w:pPr>
        <w:ind w:firstLine="720"/>
        <w:rPr>
          <w:rFonts w:hint="cs"/>
          <w:sz w:val="26"/>
          <w:szCs w:val="26"/>
          <w:rtl/>
        </w:rPr>
      </w:pPr>
      <w:r>
        <w:rPr>
          <w:rFonts w:hint="cs"/>
          <w:sz w:val="26"/>
          <w:szCs w:val="26"/>
          <w:rtl/>
        </w:rPr>
        <w:t xml:space="preserve">הָאֵם הודתה, בגילוי-לב המעיד על מְהֵימָנוּתָהּ, כי גם בעבר התלוננה הבת על כאבים במהלך הטיפולים, אך לדבריה, אף פעם קודם לכן לא הגדירה את הכְּאֵב במקום ספציפי שכזה </w:t>
      </w:r>
      <w:r>
        <w:rPr>
          <w:rFonts w:hint="cs"/>
          <w:b/>
          <w:bCs/>
          <w:sz w:val="26"/>
          <w:szCs w:val="26"/>
          <w:rtl/>
        </w:rPr>
        <w:t>(עמ' 10)</w:t>
      </w:r>
      <w:r>
        <w:rPr>
          <w:rFonts w:hint="cs"/>
          <w:sz w:val="26"/>
          <w:szCs w:val="26"/>
          <w:rtl/>
        </w:rPr>
        <w:t>.</w:t>
      </w:r>
    </w:p>
    <w:p w14:paraId="31A0C60E" w14:textId="77777777" w:rsidR="00E5532F" w:rsidRDefault="00E5532F">
      <w:pPr>
        <w:ind w:firstLine="720"/>
        <w:rPr>
          <w:rFonts w:hint="cs"/>
          <w:sz w:val="26"/>
          <w:szCs w:val="26"/>
          <w:rtl/>
        </w:rPr>
      </w:pPr>
      <w:r>
        <w:rPr>
          <w:rFonts w:hint="cs"/>
          <w:sz w:val="26"/>
          <w:szCs w:val="26"/>
          <w:rtl/>
        </w:rPr>
        <w:t>בחקירתה הנגדית, הודתה הָאֵם בּכֵנוּת, כי תחילה לא דיווחה על המקרה מאחר ולדבריה חשבה שמא מדובר בּכְאֵב כתוצאה מהטיפול הרגיל. ואולם בדיעבד, כך אמרה בּעֵדוּתָהּ, מבינה היא, כי כבר כאשר התקשרה לנאשם בכדי להפסיק את הטיפולים בְּ</w:t>
      </w:r>
      <w:r>
        <w:rPr>
          <w:sz w:val="26"/>
          <w:szCs w:val="26"/>
          <w:rtl/>
        </w:rPr>
        <w:t>בִתָּהּ</w:t>
      </w:r>
      <w:r>
        <w:rPr>
          <w:rFonts w:hint="cs"/>
          <w:sz w:val="26"/>
          <w:szCs w:val="26"/>
          <w:rtl/>
        </w:rPr>
        <w:t xml:space="preserve">, חשה כנראה כי משהו אינו כשורה </w:t>
      </w:r>
      <w:r>
        <w:rPr>
          <w:rFonts w:hint="cs"/>
          <w:b/>
          <w:bCs/>
          <w:sz w:val="26"/>
          <w:szCs w:val="26"/>
          <w:rtl/>
        </w:rPr>
        <w:t>(עמ' 12-11)</w:t>
      </w:r>
      <w:r>
        <w:rPr>
          <w:rFonts w:hint="cs"/>
          <w:sz w:val="26"/>
          <w:szCs w:val="26"/>
          <w:rtl/>
        </w:rPr>
        <w:t>.</w:t>
      </w:r>
    </w:p>
    <w:p w14:paraId="7FDAD8E7" w14:textId="77777777" w:rsidR="00E5532F" w:rsidRDefault="00E5532F">
      <w:pPr>
        <w:rPr>
          <w:rFonts w:hint="cs"/>
          <w:sz w:val="26"/>
          <w:szCs w:val="26"/>
          <w:rtl/>
        </w:rPr>
      </w:pPr>
    </w:p>
    <w:p w14:paraId="09C0239C" w14:textId="77777777" w:rsidR="00E5532F" w:rsidRDefault="00E5532F">
      <w:pPr>
        <w:rPr>
          <w:rFonts w:hint="cs"/>
          <w:sz w:val="26"/>
          <w:szCs w:val="26"/>
          <w:rtl/>
        </w:rPr>
      </w:pPr>
      <w:r>
        <w:rPr>
          <w:rFonts w:hint="cs"/>
          <w:b/>
          <w:bCs/>
          <w:i/>
          <w:iCs/>
          <w:sz w:val="26"/>
          <w:szCs w:val="26"/>
          <w:rtl/>
        </w:rPr>
        <w:t>57.</w:t>
      </w:r>
      <w:r>
        <w:rPr>
          <w:rFonts w:hint="cs"/>
          <w:sz w:val="26"/>
          <w:szCs w:val="26"/>
          <w:rtl/>
        </w:rPr>
        <w:tab/>
        <w:t>באשר ל</w:t>
      </w:r>
      <w:r>
        <w:rPr>
          <w:rFonts w:hint="eastAsia"/>
          <w:sz w:val="26"/>
          <w:szCs w:val="26"/>
          <w:rtl/>
        </w:rPr>
        <w:t>מַצָּ</w:t>
      </w:r>
      <w:r>
        <w:rPr>
          <w:rFonts w:hint="cs"/>
          <w:sz w:val="26"/>
          <w:szCs w:val="26"/>
          <w:rtl/>
        </w:rPr>
        <w:t xml:space="preserve">בַהּ הנפשי הנוכחי של המתלוננת, העידה הָאֵם, תוך כדי בכי, כי כיום </w:t>
      </w:r>
      <w:r>
        <w:rPr>
          <w:rFonts w:hint="cs"/>
          <w:b/>
          <w:bCs/>
          <w:sz w:val="26"/>
          <w:szCs w:val="26"/>
          <w:rtl/>
        </w:rPr>
        <w:t>"היא עוברת טיפולים עם עובדת-סוציאלית, היא בשיחות. גם אני בשיחות (בוכה)"</w:t>
      </w:r>
      <w:r>
        <w:rPr>
          <w:rFonts w:hint="cs"/>
          <w:sz w:val="26"/>
          <w:szCs w:val="26"/>
          <w:rtl/>
        </w:rPr>
        <w:t xml:space="preserve"> </w:t>
      </w:r>
      <w:r>
        <w:rPr>
          <w:rFonts w:hint="cs"/>
          <w:b/>
          <w:bCs/>
          <w:sz w:val="26"/>
          <w:szCs w:val="26"/>
          <w:rtl/>
        </w:rPr>
        <w:t>(עמ' 12)</w:t>
      </w:r>
      <w:r>
        <w:rPr>
          <w:rFonts w:hint="cs"/>
          <w:sz w:val="26"/>
          <w:szCs w:val="26"/>
          <w:rtl/>
        </w:rPr>
        <w:t>.</w:t>
      </w:r>
      <w:bookmarkStart w:id="53" w:name="_Toc122231114"/>
      <w:bookmarkStart w:id="54" w:name="_Toc122239472"/>
    </w:p>
    <w:p w14:paraId="2B22DDBB" w14:textId="77777777" w:rsidR="00E5532F" w:rsidRDefault="00E5532F">
      <w:pPr>
        <w:rPr>
          <w:rFonts w:hint="cs"/>
          <w:sz w:val="26"/>
          <w:szCs w:val="26"/>
          <w:rtl/>
        </w:rPr>
      </w:pPr>
    </w:p>
    <w:p w14:paraId="73A12267" w14:textId="77777777" w:rsidR="00E5532F" w:rsidRDefault="00E5532F">
      <w:pPr>
        <w:spacing w:line="480" w:lineRule="auto"/>
        <w:ind w:firstLine="720"/>
        <w:rPr>
          <w:rFonts w:hint="cs"/>
          <w:b/>
          <w:bCs/>
          <w:i/>
          <w:iCs/>
          <w:sz w:val="28"/>
          <w:szCs w:val="28"/>
          <w:rtl/>
        </w:rPr>
      </w:pPr>
      <w:r>
        <w:rPr>
          <w:rFonts w:hint="cs"/>
          <w:b/>
          <w:bCs/>
          <w:i/>
          <w:iCs/>
          <w:sz w:val="28"/>
          <w:szCs w:val="28"/>
          <w:rtl/>
        </w:rPr>
        <w:t>(ב2)  ברכה סקלקה, ה</w:t>
      </w:r>
      <w:r>
        <w:rPr>
          <w:rFonts w:hint="eastAsia"/>
          <w:b/>
          <w:bCs/>
          <w:i/>
          <w:iCs/>
          <w:sz w:val="28"/>
          <w:szCs w:val="28"/>
          <w:rtl/>
        </w:rPr>
        <w:t xml:space="preserve"> מְלַוּ</w:t>
      </w:r>
      <w:r>
        <w:rPr>
          <w:rFonts w:hint="cs"/>
          <w:b/>
          <w:bCs/>
          <w:i/>
          <w:iCs/>
          <w:sz w:val="28"/>
          <w:szCs w:val="28"/>
          <w:rtl/>
        </w:rPr>
        <w:t>ָ</w:t>
      </w:r>
      <w:r>
        <w:rPr>
          <w:rFonts w:hint="eastAsia"/>
          <w:b/>
          <w:bCs/>
          <w:i/>
          <w:iCs/>
          <w:sz w:val="28"/>
          <w:szCs w:val="28"/>
          <w:rtl/>
        </w:rPr>
        <w:t>ה</w:t>
      </w:r>
      <w:r>
        <w:rPr>
          <w:rFonts w:hint="cs"/>
          <w:b/>
          <w:bCs/>
          <w:i/>
          <w:iCs/>
          <w:sz w:val="28"/>
          <w:szCs w:val="28"/>
          <w:rtl/>
        </w:rPr>
        <w:t xml:space="preserve"> בהסעות - עת/4</w:t>
      </w:r>
      <w:bookmarkEnd w:id="53"/>
      <w:bookmarkEnd w:id="54"/>
    </w:p>
    <w:p w14:paraId="07B1B099" w14:textId="77777777" w:rsidR="00E5532F" w:rsidRDefault="00E5532F">
      <w:pPr>
        <w:rPr>
          <w:rFonts w:hint="cs"/>
          <w:sz w:val="26"/>
          <w:szCs w:val="26"/>
          <w:rtl/>
        </w:rPr>
      </w:pPr>
      <w:r>
        <w:rPr>
          <w:rFonts w:hint="cs"/>
          <w:b/>
          <w:bCs/>
          <w:i/>
          <w:iCs/>
          <w:sz w:val="26"/>
          <w:szCs w:val="26"/>
          <w:rtl/>
        </w:rPr>
        <w:t>58.</w:t>
      </w:r>
      <w:r>
        <w:rPr>
          <w:rFonts w:hint="cs"/>
          <w:sz w:val="26"/>
          <w:szCs w:val="26"/>
          <w:rtl/>
        </w:rPr>
        <w:tab/>
        <w:t>ברכה סקלקה משמשת כּ</w:t>
      </w:r>
      <w:r>
        <w:rPr>
          <w:rFonts w:hint="eastAsia"/>
          <w:sz w:val="26"/>
          <w:szCs w:val="26"/>
          <w:rtl/>
        </w:rPr>
        <w:t>מְלַוּ</w:t>
      </w:r>
      <w:r>
        <w:rPr>
          <w:rFonts w:hint="cs"/>
          <w:sz w:val="26"/>
          <w:szCs w:val="26"/>
          <w:rtl/>
        </w:rPr>
        <w:t>ָ</w:t>
      </w:r>
      <w:r>
        <w:rPr>
          <w:rFonts w:hint="eastAsia"/>
          <w:sz w:val="26"/>
          <w:szCs w:val="26"/>
          <w:rtl/>
        </w:rPr>
        <w:t>ה</w:t>
      </w:r>
      <w:r>
        <w:rPr>
          <w:rFonts w:hint="cs"/>
          <w:sz w:val="26"/>
          <w:szCs w:val="26"/>
          <w:rtl/>
        </w:rPr>
        <w:t xml:space="preserve"> בהסעות של בית-הספר שֶׁבּוֹ לומדת המתלוננת וכן כמורה מחליפה. היא הכירה את המתלוננת כשהסיעה אותה בהסעה בשנים 2004-2003. </w:t>
      </w:r>
      <w:r>
        <w:rPr>
          <w:sz w:val="26"/>
          <w:szCs w:val="26"/>
          <w:rtl/>
        </w:rPr>
        <w:t>הָעֵדָה</w:t>
      </w:r>
      <w:r>
        <w:rPr>
          <w:rFonts w:hint="cs"/>
          <w:sz w:val="26"/>
          <w:szCs w:val="26"/>
          <w:rtl/>
        </w:rPr>
        <w:t xml:space="preserve"> סיפרה, כי בוקר אחד, במועד שאינו </w:t>
      </w:r>
      <w:r>
        <w:rPr>
          <w:rFonts w:hint="eastAsia"/>
          <w:sz w:val="26"/>
          <w:szCs w:val="26"/>
          <w:rtl/>
        </w:rPr>
        <w:t>זָכוּר</w:t>
      </w:r>
      <w:r>
        <w:rPr>
          <w:rFonts w:hint="cs"/>
          <w:sz w:val="26"/>
          <w:szCs w:val="26"/>
          <w:rtl/>
        </w:rPr>
        <w:t xml:space="preserve"> לה, עלתה המתלוננת להסעה וסיפרה לה כי פיזיותראפיסט שהגיע לבֵיתָהּ עשה לה עיסוי, וּבמהלכו </w:t>
      </w:r>
      <w:r>
        <w:rPr>
          <w:rFonts w:hint="cs"/>
          <w:b/>
          <w:bCs/>
          <w:sz w:val="26"/>
          <w:szCs w:val="26"/>
          <w:rtl/>
        </w:rPr>
        <w:t>"הכניס גם את האצבע שלו לתוך איבר-המין שלה מתחת למכנסיים שלה"</w:t>
      </w:r>
      <w:r>
        <w:rPr>
          <w:rFonts w:hint="cs"/>
          <w:sz w:val="26"/>
          <w:szCs w:val="26"/>
          <w:rtl/>
        </w:rPr>
        <w:t xml:space="preserve">. לשאלת </w:t>
      </w:r>
      <w:r>
        <w:rPr>
          <w:sz w:val="26"/>
          <w:szCs w:val="26"/>
          <w:rtl/>
        </w:rPr>
        <w:t>הָעֵדָה</w:t>
      </w:r>
      <w:r>
        <w:rPr>
          <w:rFonts w:hint="cs"/>
          <w:sz w:val="26"/>
          <w:szCs w:val="26"/>
          <w:rtl/>
        </w:rPr>
        <w:t xml:space="preserve"> היכן הייתה </w:t>
      </w:r>
      <w:r>
        <w:rPr>
          <w:sz w:val="26"/>
          <w:szCs w:val="26"/>
          <w:rtl/>
        </w:rPr>
        <w:t>אִ</w:t>
      </w:r>
      <w:r>
        <w:rPr>
          <w:rFonts w:hint="cs"/>
          <w:sz w:val="26"/>
          <w:szCs w:val="26"/>
          <w:rtl/>
        </w:rPr>
        <w:t>י</w:t>
      </w:r>
      <w:r>
        <w:rPr>
          <w:sz w:val="26"/>
          <w:szCs w:val="26"/>
          <w:rtl/>
        </w:rPr>
        <w:t>מָּהּ</w:t>
      </w:r>
      <w:r>
        <w:rPr>
          <w:rFonts w:hint="cs"/>
          <w:sz w:val="26"/>
          <w:szCs w:val="26"/>
          <w:rtl/>
        </w:rPr>
        <w:t xml:space="preserve"> בעת האירוע ואם סיפרה לה על המקרה, ענתה לה המתלוננת כי </w:t>
      </w:r>
      <w:r>
        <w:rPr>
          <w:sz w:val="26"/>
          <w:szCs w:val="26"/>
          <w:rtl/>
        </w:rPr>
        <w:t>אִ</w:t>
      </w:r>
      <w:r>
        <w:rPr>
          <w:rFonts w:hint="cs"/>
          <w:sz w:val="26"/>
          <w:szCs w:val="26"/>
          <w:rtl/>
        </w:rPr>
        <w:t>י</w:t>
      </w:r>
      <w:r>
        <w:rPr>
          <w:sz w:val="26"/>
          <w:szCs w:val="26"/>
          <w:rtl/>
        </w:rPr>
        <w:t>מָּהּ</w:t>
      </w:r>
      <w:r>
        <w:rPr>
          <w:rFonts w:hint="cs"/>
          <w:sz w:val="26"/>
          <w:szCs w:val="26"/>
          <w:rtl/>
        </w:rPr>
        <w:t xml:space="preserve"> הייתה בחדר השני. לדברי </w:t>
      </w:r>
      <w:r>
        <w:rPr>
          <w:sz w:val="26"/>
          <w:szCs w:val="26"/>
          <w:rtl/>
        </w:rPr>
        <w:t>הָעֵדָה</w:t>
      </w:r>
      <w:r>
        <w:rPr>
          <w:rFonts w:hint="cs"/>
          <w:sz w:val="26"/>
          <w:szCs w:val="26"/>
          <w:rtl/>
        </w:rPr>
        <w:t>, עם הגיען לבית-הספר, דיווחה לסגנית המנהל ולמורה גלית על אשר סיפרה לה המתלוננת.</w:t>
      </w:r>
    </w:p>
    <w:p w14:paraId="46D095B4" w14:textId="77777777" w:rsidR="00E5532F" w:rsidRDefault="00E5532F">
      <w:pPr>
        <w:ind w:firstLine="720"/>
        <w:rPr>
          <w:rFonts w:hint="cs"/>
          <w:sz w:val="26"/>
          <w:szCs w:val="26"/>
          <w:rtl/>
        </w:rPr>
      </w:pPr>
      <w:r>
        <w:rPr>
          <w:rFonts w:hint="cs"/>
          <w:sz w:val="26"/>
          <w:szCs w:val="26"/>
          <w:rtl/>
        </w:rPr>
        <w:t xml:space="preserve">בחקירתה הנגדית, חזרה </w:t>
      </w:r>
      <w:r>
        <w:rPr>
          <w:sz w:val="26"/>
          <w:szCs w:val="26"/>
          <w:rtl/>
        </w:rPr>
        <w:t>הָעֵדָה</w:t>
      </w:r>
      <w:r>
        <w:rPr>
          <w:rFonts w:hint="cs"/>
          <w:sz w:val="26"/>
          <w:szCs w:val="26"/>
          <w:rtl/>
        </w:rPr>
        <w:t xml:space="preserve"> בְּעִקְבִיּוּת על גירסתה, לפיה המתלוננת סיפרה לה כי הנאשם </w:t>
      </w:r>
      <w:r>
        <w:rPr>
          <w:rFonts w:hint="cs"/>
          <w:b/>
          <w:bCs/>
          <w:sz w:val="26"/>
          <w:szCs w:val="26"/>
          <w:rtl/>
        </w:rPr>
        <w:t>"הכניס לה אצבע איפה שהיא עושה פיפי"</w:t>
      </w:r>
      <w:r>
        <w:rPr>
          <w:rFonts w:hint="cs"/>
          <w:sz w:val="26"/>
          <w:szCs w:val="26"/>
          <w:rtl/>
        </w:rPr>
        <w:t xml:space="preserve">, וכי הוא </w:t>
      </w:r>
      <w:r>
        <w:rPr>
          <w:rFonts w:hint="cs"/>
          <w:b/>
          <w:bCs/>
          <w:sz w:val="26"/>
          <w:szCs w:val="26"/>
          <w:rtl/>
        </w:rPr>
        <w:t>"נגע בה מתחת למכנסיים"</w:t>
      </w:r>
      <w:r>
        <w:rPr>
          <w:rFonts w:hint="cs"/>
          <w:sz w:val="26"/>
          <w:szCs w:val="26"/>
          <w:rtl/>
        </w:rPr>
        <w:t xml:space="preserve"> </w:t>
      </w:r>
      <w:r>
        <w:rPr>
          <w:rFonts w:hint="cs"/>
          <w:b/>
          <w:bCs/>
          <w:sz w:val="26"/>
          <w:szCs w:val="26"/>
          <w:rtl/>
        </w:rPr>
        <w:t>(עמ' 26)</w:t>
      </w:r>
      <w:r>
        <w:rPr>
          <w:rFonts w:hint="cs"/>
          <w:sz w:val="26"/>
          <w:szCs w:val="26"/>
          <w:rtl/>
        </w:rPr>
        <w:t>.</w:t>
      </w:r>
    </w:p>
    <w:p w14:paraId="4B0BF61A" w14:textId="77777777" w:rsidR="00E5532F" w:rsidRDefault="00E5532F">
      <w:pPr>
        <w:rPr>
          <w:rFonts w:hint="cs"/>
          <w:sz w:val="26"/>
          <w:szCs w:val="26"/>
          <w:rtl/>
        </w:rPr>
      </w:pPr>
    </w:p>
    <w:p w14:paraId="24ED29E0" w14:textId="77777777" w:rsidR="00E5532F" w:rsidRDefault="00E5532F">
      <w:pPr>
        <w:rPr>
          <w:rFonts w:hint="cs"/>
          <w:sz w:val="26"/>
          <w:szCs w:val="26"/>
          <w:rtl/>
        </w:rPr>
      </w:pPr>
      <w:r>
        <w:rPr>
          <w:rFonts w:hint="cs"/>
          <w:b/>
          <w:bCs/>
          <w:i/>
          <w:iCs/>
          <w:sz w:val="26"/>
          <w:szCs w:val="26"/>
          <w:rtl/>
        </w:rPr>
        <w:t>59.</w:t>
      </w:r>
      <w:r>
        <w:rPr>
          <w:rFonts w:hint="cs"/>
          <w:sz w:val="26"/>
          <w:szCs w:val="26"/>
          <w:rtl/>
        </w:rPr>
        <w:tab/>
        <w:t>באשר ל</w:t>
      </w:r>
      <w:r>
        <w:rPr>
          <w:rFonts w:hint="eastAsia"/>
          <w:sz w:val="26"/>
          <w:szCs w:val="26"/>
          <w:rtl/>
        </w:rPr>
        <w:t>מַצָּ</w:t>
      </w:r>
      <w:r>
        <w:rPr>
          <w:rFonts w:hint="cs"/>
          <w:sz w:val="26"/>
          <w:szCs w:val="26"/>
          <w:rtl/>
        </w:rPr>
        <w:t xml:space="preserve">בַהּ הנפשי של המתלוננת, סיפרה </w:t>
      </w:r>
      <w:r>
        <w:rPr>
          <w:sz w:val="26"/>
          <w:szCs w:val="26"/>
          <w:rtl/>
        </w:rPr>
        <w:t>הָעֵדָה</w:t>
      </w:r>
      <w:r>
        <w:rPr>
          <w:rFonts w:hint="cs"/>
          <w:sz w:val="26"/>
          <w:szCs w:val="26"/>
          <w:rtl/>
        </w:rPr>
        <w:t xml:space="preserve"> כי כאשר סיפרה לה על המקרה, הייתה המתלוננת </w:t>
      </w:r>
      <w:r>
        <w:rPr>
          <w:rFonts w:hint="cs"/>
          <w:b/>
          <w:bCs/>
          <w:sz w:val="26"/>
          <w:szCs w:val="26"/>
          <w:rtl/>
        </w:rPr>
        <w:t>"במצב טראומטי, מדוכאת, בוכייה"</w:t>
      </w:r>
      <w:r>
        <w:rPr>
          <w:rFonts w:hint="cs"/>
          <w:sz w:val="26"/>
          <w:szCs w:val="26"/>
          <w:rtl/>
        </w:rPr>
        <w:t xml:space="preserve"> </w:t>
      </w:r>
      <w:r>
        <w:rPr>
          <w:rFonts w:hint="cs"/>
          <w:b/>
          <w:bCs/>
          <w:sz w:val="26"/>
          <w:szCs w:val="26"/>
          <w:rtl/>
        </w:rPr>
        <w:t>(עמ' 26, ש' 18)</w:t>
      </w:r>
      <w:r>
        <w:rPr>
          <w:rFonts w:hint="cs"/>
          <w:sz w:val="26"/>
          <w:szCs w:val="26"/>
          <w:rtl/>
        </w:rPr>
        <w:t xml:space="preserve">. לשאלות נוספות ענתה </w:t>
      </w:r>
      <w:r>
        <w:rPr>
          <w:sz w:val="26"/>
          <w:szCs w:val="26"/>
          <w:rtl/>
        </w:rPr>
        <w:t>הָעֵדָה</w:t>
      </w:r>
      <w:r>
        <w:rPr>
          <w:rFonts w:hint="cs"/>
          <w:sz w:val="26"/>
          <w:szCs w:val="26"/>
          <w:rtl/>
        </w:rPr>
        <w:t xml:space="preserve"> כי המתלוננת, חזרה וסיפרה לה על המקרה </w:t>
      </w:r>
      <w:r>
        <w:rPr>
          <w:rFonts w:hint="eastAsia"/>
          <w:sz w:val="26"/>
          <w:szCs w:val="26"/>
          <w:rtl/>
        </w:rPr>
        <w:t>מִסְפָּר</w:t>
      </w:r>
      <w:r>
        <w:rPr>
          <w:rFonts w:hint="cs"/>
          <w:sz w:val="26"/>
          <w:szCs w:val="26"/>
          <w:rtl/>
        </w:rPr>
        <w:t xml:space="preserve"> פעמים במהלך השנה, וּברוב הפעמים שוב בכתה תוך כדי כך, (</w:t>
      </w:r>
      <w:r>
        <w:rPr>
          <w:rFonts w:hint="cs"/>
          <w:b/>
          <w:bCs/>
          <w:sz w:val="26"/>
          <w:szCs w:val="26"/>
          <w:rtl/>
        </w:rPr>
        <w:t>"אבל אני זוכרת שהיא בכתה. והרבה פעמים בכתה... גם במשך השנה, כשהיא כל הזמן העלתה את הזיכרון הזה, היא בכתה. גם במשך השנה"</w:t>
      </w:r>
      <w:r>
        <w:rPr>
          <w:rFonts w:hint="cs"/>
          <w:sz w:val="26"/>
          <w:szCs w:val="26"/>
          <w:rtl/>
        </w:rPr>
        <w:t xml:space="preserve"> - </w:t>
      </w:r>
      <w:r>
        <w:rPr>
          <w:rFonts w:hint="cs"/>
          <w:b/>
          <w:bCs/>
          <w:sz w:val="26"/>
          <w:szCs w:val="26"/>
          <w:rtl/>
        </w:rPr>
        <w:t>עמ' 27)</w:t>
      </w:r>
      <w:r>
        <w:rPr>
          <w:rFonts w:hint="cs"/>
          <w:sz w:val="26"/>
          <w:szCs w:val="26"/>
          <w:rtl/>
        </w:rPr>
        <w:t>.</w:t>
      </w:r>
    </w:p>
    <w:p w14:paraId="396C3577" w14:textId="77777777" w:rsidR="00E5532F" w:rsidRDefault="00E5532F">
      <w:pPr>
        <w:ind w:firstLine="720"/>
        <w:rPr>
          <w:rFonts w:hint="cs"/>
          <w:sz w:val="26"/>
          <w:szCs w:val="26"/>
          <w:rtl/>
        </w:rPr>
      </w:pPr>
      <w:r>
        <w:rPr>
          <w:rFonts w:hint="cs"/>
          <w:sz w:val="26"/>
          <w:szCs w:val="26"/>
          <w:rtl/>
        </w:rPr>
        <w:t xml:space="preserve">הסניגור תָּמַהּ, מדוע בחקירתה במשטרה, לא סיפרה </w:t>
      </w:r>
      <w:r>
        <w:rPr>
          <w:sz w:val="26"/>
          <w:szCs w:val="26"/>
          <w:rtl/>
        </w:rPr>
        <w:t>הָעֵדָה</w:t>
      </w:r>
      <w:r>
        <w:rPr>
          <w:rFonts w:hint="cs"/>
          <w:sz w:val="26"/>
          <w:szCs w:val="26"/>
          <w:rtl/>
        </w:rPr>
        <w:t xml:space="preserve"> פרטים אֵלּוּ והסתפקה בכך, שאמרה כי המתלוננת הייתה מבוהלת. על כך ענתה </w:t>
      </w:r>
      <w:r>
        <w:rPr>
          <w:sz w:val="26"/>
          <w:szCs w:val="26"/>
          <w:rtl/>
        </w:rPr>
        <w:t>הָעֵדָה</w:t>
      </w:r>
      <w:r>
        <w:rPr>
          <w:rFonts w:hint="cs"/>
          <w:sz w:val="26"/>
          <w:szCs w:val="26"/>
          <w:rtl/>
        </w:rPr>
        <w:t xml:space="preserve">, כי לא נחקרה במשטרה על </w:t>
      </w:r>
      <w:r>
        <w:rPr>
          <w:rFonts w:hint="eastAsia"/>
          <w:sz w:val="26"/>
          <w:szCs w:val="26"/>
          <w:rtl/>
        </w:rPr>
        <w:t>מַצָּ</w:t>
      </w:r>
      <w:r>
        <w:rPr>
          <w:rFonts w:hint="cs"/>
          <w:sz w:val="26"/>
          <w:szCs w:val="26"/>
          <w:rtl/>
        </w:rPr>
        <w:t xml:space="preserve">בַהּ הנפשי של המתלוננת ועוד הוסיפה, כי כִּכְלָל, חשה מאוד שלא בנוח בחקירתה במשטרה. יצוין, כי עֵדוּתָהּ של </w:t>
      </w:r>
      <w:r>
        <w:rPr>
          <w:sz w:val="26"/>
          <w:szCs w:val="26"/>
          <w:rtl/>
        </w:rPr>
        <w:t>הָעֵדָה</w:t>
      </w:r>
      <w:r>
        <w:rPr>
          <w:rFonts w:hint="cs"/>
          <w:sz w:val="26"/>
          <w:szCs w:val="26"/>
          <w:rtl/>
        </w:rPr>
        <w:t xml:space="preserve"> במשטרה לא הוגשה לבית-המשפט</w:t>
      </w:r>
      <w:bookmarkStart w:id="55" w:name="_Toc122231115"/>
      <w:bookmarkStart w:id="56" w:name="_Toc122239473"/>
      <w:r>
        <w:rPr>
          <w:rFonts w:hint="cs"/>
          <w:sz w:val="26"/>
          <w:szCs w:val="26"/>
          <w:rtl/>
        </w:rPr>
        <w:t>, ואין לנו אלא את דבריה ו</w:t>
      </w:r>
      <w:r>
        <w:rPr>
          <w:rFonts w:hint="eastAsia"/>
          <w:sz w:val="26"/>
          <w:szCs w:val="26"/>
          <w:rtl/>
        </w:rPr>
        <w:t>הֶסְבֵּר</w:t>
      </w:r>
      <w:r>
        <w:rPr>
          <w:rFonts w:hint="cs"/>
          <w:sz w:val="26"/>
          <w:szCs w:val="26"/>
          <w:rtl/>
        </w:rPr>
        <w:t xml:space="preserve">ָהּ של </w:t>
      </w:r>
      <w:r>
        <w:rPr>
          <w:sz w:val="26"/>
          <w:szCs w:val="26"/>
          <w:rtl/>
        </w:rPr>
        <w:t>הָעֵדָה</w:t>
      </w:r>
      <w:r>
        <w:rPr>
          <w:rFonts w:hint="cs"/>
          <w:sz w:val="26"/>
          <w:szCs w:val="26"/>
          <w:rtl/>
        </w:rPr>
        <w:t>, שהינה עדה ניטראלית וּמהימנה.</w:t>
      </w:r>
    </w:p>
    <w:p w14:paraId="074BEDD3" w14:textId="77777777" w:rsidR="00E5532F" w:rsidRDefault="00E5532F">
      <w:pPr>
        <w:ind w:firstLine="720"/>
        <w:rPr>
          <w:rFonts w:hint="cs"/>
          <w:sz w:val="26"/>
          <w:szCs w:val="26"/>
          <w:rtl/>
        </w:rPr>
      </w:pPr>
    </w:p>
    <w:p w14:paraId="06EF7818" w14:textId="77777777" w:rsidR="00E5532F" w:rsidRDefault="00E5532F">
      <w:pPr>
        <w:spacing w:line="480" w:lineRule="auto"/>
        <w:ind w:firstLine="720"/>
        <w:rPr>
          <w:rFonts w:hint="cs"/>
          <w:b/>
          <w:bCs/>
          <w:i/>
          <w:iCs/>
          <w:sz w:val="28"/>
          <w:szCs w:val="28"/>
          <w:rtl/>
        </w:rPr>
      </w:pPr>
      <w:r>
        <w:rPr>
          <w:rFonts w:hint="cs"/>
          <w:b/>
          <w:bCs/>
          <w:i/>
          <w:iCs/>
          <w:sz w:val="28"/>
          <w:szCs w:val="28"/>
          <w:rtl/>
        </w:rPr>
        <w:t>(ב3) צמרת לוז, סייעת בבית-הספר של המתלוננת - עת/7</w:t>
      </w:r>
      <w:bookmarkEnd w:id="55"/>
      <w:bookmarkEnd w:id="56"/>
    </w:p>
    <w:p w14:paraId="2BDEEC4A" w14:textId="77777777" w:rsidR="00E5532F" w:rsidRDefault="00E5532F">
      <w:pPr>
        <w:rPr>
          <w:rFonts w:hint="cs"/>
          <w:sz w:val="26"/>
          <w:szCs w:val="26"/>
          <w:rtl/>
        </w:rPr>
      </w:pPr>
      <w:r>
        <w:rPr>
          <w:rFonts w:hint="cs"/>
          <w:b/>
          <w:bCs/>
          <w:i/>
          <w:iCs/>
          <w:sz w:val="26"/>
          <w:szCs w:val="26"/>
          <w:rtl/>
        </w:rPr>
        <w:t>60.</w:t>
      </w:r>
      <w:r>
        <w:rPr>
          <w:rFonts w:hint="cs"/>
          <w:sz w:val="26"/>
          <w:szCs w:val="26"/>
          <w:rtl/>
        </w:rPr>
        <w:tab/>
        <w:t xml:space="preserve">צמרת לוז שימשה כסייעת בבית-הספר </w:t>
      </w:r>
      <w:r>
        <w:rPr>
          <w:sz w:val="26"/>
          <w:szCs w:val="26"/>
          <w:rtl/>
        </w:rPr>
        <w:t>שֶׁבּוֹ</w:t>
      </w:r>
      <w:r>
        <w:rPr>
          <w:rFonts w:hint="cs"/>
          <w:sz w:val="26"/>
          <w:szCs w:val="26"/>
          <w:rtl/>
        </w:rPr>
        <w:t xml:space="preserve"> למדה המתלוננת. לדבריה, בחודש אוגוסט, במועד שאינו </w:t>
      </w:r>
      <w:r>
        <w:rPr>
          <w:rFonts w:hint="eastAsia"/>
          <w:sz w:val="26"/>
          <w:szCs w:val="26"/>
          <w:rtl/>
        </w:rPr>
        <w:t>זָכוּר</w:t>
      </w:r>
      <w:r>
        <w:rPr>
          <w:rFonts w:hint="cs"/>
          <w:sz w:val="26"/>
          <w:szCs w:val="26"/>
          <w:rtl/>
        </w:rPr>
        <w:t xml:space="preserve"> לה במדויק, סיפרה לה המתלוננת כי יש </w:t>
      </w:r>
      <w:r>
        <w:rPr>
          <w:rFonts w:hint="eastAsia"/>
          <w:sz w:val="26"/>
          <w:szCs w:val="26"/>
          <w:rtl/>
        </w:rPr>
        <w:t>מְעַסֶּה</w:t>
      </w:r>
      <w:r>
        <w:rPr>
          <w:rFonts w:hint="cs"/>
          <w:sz w:val="26"/>
          <w:szCs w:val="26"/>
          <w:rtl/>
        </w:rPr>
        <w:t xml:space="preserve"> המגיע אליה הביתה לטפל בה וכי </w:t>
      </w:r>
      <w:r>
        <w:rPr>
          <w:sz w:val="26"/>
          <w:szCs w:val="26"/>
          <w:rtl/>
        </w:rPr>
        <w:t>אִ</w:t>
      </w:r>
      <w:r>
        <w:rPr>
          <w:rFonts w:hint="cs"/>
          <w:sz w:val="26"/>
          <w:szCs w:val="26"/>
          <w:rtl/>
        </w:rPr>
        <w:t>י</w:t>
      </w:r>
      <w:r>
        <w:rPr>
          <w:sz w:val="26"/>
          <w:szCs w:val="26"/>
          <w:rtl/>
        </w:rPr>
        <w:t>מָּהּ</w:t>
      </w:r>
      <w:r>
        <w:rPr>
          <w:rFonts w:hint="cs"/>
          <w:sz w:val="26"/>
          <w:szCs w:val="26"/>
          <w:rtl/>
        </w:rPr>
        <w:t xml:space="preserve"> לא נמצאת בחדר במשך כל זמן הטיפול. עוד סיפרה לה המתלוננת, לדבריה, כי: </w:t>
      </w:r>
      <w:r>
        <w:rPr>
          <w:rFonts w:hint="cs"/>
          <w:b/>
          <w:bCs/>
          <w:sz w:val="26"/>
          <w:szCs w:val="26"/>
          <w:rtl/>
        </w:rPr>
        <w:t>"הוא הכניס לי אצבעות לפיפי וזה כאב"</w:t>
      </w:r>
      <w:r>
        <w:rPr>
          <w:rFonts w:hint="cs"/>
          <w:sz w:val="26"/>
          <w:szCs w:val="26"/>
          <w:rtl/>
        </w:rPr>
        <w:t xml:space="preserve">. לדברי </w:t>
      </w:r>
      <w:r>
        <w:rPr>
          <w:sz w:val="26"/>
          <w:szCs w:val="26"/>
          <w:rtl/>
        </w:rPr>
        <w:t>הָעֵדָה</w:t>
      </w:r>
      <w:r>
        <w:rPr>
          <w:rFonts w:hint="cs"/>
          <w:sz w:val="26"/>
          <w:szCs w:val="26"/>
          <w:rtl/>
        </w:rPr>
        <w:t>, העבירה אינפורמציה זו לגלית, המחנכת של המתלוננת (</w:t>
      </w:r>
      <w:r>
        <w:rPr>
          <w:rFonts w:hint="cs"/>
          <w:b/>
          <w:bCs/>
          <w:sz w:val="26"/>
          <w:szCs w:val="26"/>
          <w:rtl/>
        </w:rPr>
        <w:t>"אני אמרתי לגלית ששמעתי משהו שנראה לי חמור מהילדה"</w:t>
      </w:r>
      <w:r>
        <w:rPr>
          <w:rFonts w:hint="cs"/>
          <w:sz w:val="26"/>
          <w:szCs w:val="26"/>
          <w:rtl/>
        </w:rPr>
        <w:t xml:space="preserve"> - </w:t>
      </w:r>
      <w:r>
        <w:rPr>
          <w:rFonts w:hint="cs"/>
          <w:b/>
          <w:bCs/>
          <w:sz w:val="26"/>
          <w:szCs w:val="26"/>
          <w:rtl/>
        </w:rPr>
        <w:t>עמ' 39, ש' 28-12)</w:t>
      </w:r>
      <w:r>
        <w:rPr>
          <w:rFonts w:hint="cs"/>
          <w:sz w:val="26"/>
          <w:szCs w:val="26"/>
          <w:rtl/>
        </w:rPr>
        <w:t>.</w:t>
      </w:r>
    </w:p>
    <w:p w14:paraId="221B95DF" w14:textId="77777777" w:rsidR="00E5532F" w:rsidRDefault="00E5532F">
      <w:pPr>
        <w:ind w:firstLine="720"/>
        <w:rPr>
          <w:rFonts w:hint="cs"/>
          <w:sz w:val="26"/>
          <w:szCs w:val="26"/>
          <w:rtl/>
        </w:rPr>
      </w:pPr>
      <w:r>
        <w:rPr>
          <w:rFonts w:hint="cs"/>
          <w:sz w:val="26"/>
          <w:szCs w:val="26"/>
          <w:rtl/>
        </w:rPr>
        <w:t>באשר ל</w:t>
      </w:r>
      <w:r>
        <w:rPr>
          <w:rFonts w:hint="eastAsia"/>
          <w:sz w:val="26"/>
          <w:szCs w:val="26"/>
          <w:rtl/>
        </w:rPr>
        <w:t>מַצָּ</w:t>
      </w:r>
      <w:r>
        <w:rPr>
          <w:rFonts w:hint="cs"/>
          <w:sz w:val="26"/>
          <w:szCs w:val="26"/>
          <w:rtl/>
        </w:rPr>
        <w:t xml:space="preserve">בַהּ הנפשי, העידה </w:t>
      </w:r>
      <w:r>
        <w:rPr>
          <w:sz w:val="26"/>
          <w:szCs w:val="26"/>
          <w:rtl/>
        </w:rPr>
        <w:t>הָעֵדָה</w:t>
      </w:r>
      <w:r>
        <w:rPr>
          <w:rFonts w:hint="cs"/>
          <w:sz w:val="26"/>
          <w:szCs w:val="26"/>
          <w:rtl/>
        </w:rPr>
        <w:t xml:space="preserve"> כי בשעה שסיפרה לה המתלוננת את הדברים </w:t>
      </w:r>
      <w:r>
        <w:rPr>
          <w:rFonts w:hint="cs"/>
          <w:b/>
          <w:bCs/>
          <w:sz w:val="26"/>
          <w:szCs w:val="26"/>
          <w:rtl/>
        </w:rPr>
        <w:t>"היא השפילה מבט, לא בכתה, היא פשוט סיפרה לי את זה במצב-רוח רע, בואו נקרא לזה"</w:t>
      </w:r>
      <w:r>
        <w:rPr>
          <w:rFonts w:hint="cs"/>
          <w:sz w:val="26"/>
          <w:szCs w:val="26"/>
          <w:rtl/>
        </w:rPr>
        <w:t xml:space="preserve"> </w:t>
      </w:r>
      <w:r>
        <w:rPr>
          <w:rFonts w:hint="cs"/>
          <w:b/>
          <w:bCs/>
          <w:sz w:val="26"/>
          <w:szCs w:val="26"/>
          <w:rtl/>
        </w:rPr>
        <w:t>(עמ' 39, ש' 18-17)</w:t>
      </w:r>
      <w:r>
        <w:rPr>
          <w:rFonts w:hint="cs"/>
          <w:sz w:val="26"/>
          <w:szCs w:val="26"/>
          <w:rtl/>
        </w:rPr>
        <w:t>. עם זאת הוסיפה, כי לאחר מכן ראתה אותה משחקת עם הילדים האחרים כרגיל.</w:t>
      </w:r>
      <w:bookmarkStart w:id="57" w:name="_Toc122231116"/>
      <w:bookmarkStart w:id="58" w:name="_Toc122239474"/>
    </w:p>
    <w:p w14:paraId="17514E53" w14:textId="77777777" w:rsidR="00E5532F" w:rsidRDefault="00E5532F">
      <w:pPr>
        <w:spacing w:line="480" w:lineRule="auto"/>
        <w:ind w:firstLine="720"/>
        <w:rPr>
          <w:rFonts w:hint="cs"/>
          <w:b/>
          <w:bCs/>
          <w:i/>
          <w:iCs/>
          <w:sz w:val="28"/>
          <w:szCs w:val="28"/>
          <w:rtl/>
        </w:rPr>
      </w:pPr>
      <w:r>
        <w:rPr>
          <w:b/>
          <w:bCs/>
          <w:i/>
          <w:iCs/>
          <w:sz w:val="28"/>
          <w:szCs w:val="28"/>
          <w:rtl/>
        </w:rPr>
        <w:br w:type="page"/>
      </w:r>
      <w:r>
        <w:rPr>
          <w:rFonts w:hint="cs"/>
          <w:b/>
          <w:bCs/>
          <w:i/>
          <w:iCs/>
          <w:sz w:val="28"/>
          <w:szCs w:val="28"/>
          <w:rtl/>
        </w:rPr>
        <w:t>(ב4)  גלית טובי, המחנכת של המתלוננת - עת/6</w:t>
      </w:r>
      <w:bookmarkEnd w:id="57"/>
      <w:bookmarkEnd w:id="58"/>
    </w:p>
    <w:p w14:paraId="2536967A" w14:textId="77777777" w:rsidR="00E5532F" w:rsidRDefault="00E5532F">
      <w:pPr>
        <w:rPr>
          <w:rFonts w:hint="cs"/>
          <w:sz w:val="26"/>
          <w:szCs w:val="26"/>
          <w:rtl/>
        </w:rPr>
      </w:pPr>
      <w:r>
        <w:rPr>
          <w:rFonts w:hint="cs"/>
          <w:b/>
          <w:bCs/>
          <w:i/>
          <w:iCs/>
          <w:sz w:val="26"/>
          <w:szCs w:val="26"/>
          <w:rtl/>
        </w:rPr>
        <w:t>61.</w:t>
      </w:r>
      <w:r>
        <w:rPr>
          <w:rFonts w:hint="cs"/>
          <w:sz w:val="26"/>
          <w:szCs w:val="26"/>
          <w:rtl/>
        </w:rPr>
        <w:tab/>
        <w:t>גלית טובי, מורתה של המתלוננת, העידה כיצד נודע לה על המקרה, ועל תוכן שיחתה עם המתלוננת בעקבות זאת. לדבריה, המתיישבים בבירור עם העדויות דלעיל, באחד הבקרים ניגשה אליה סייעת בית-הספר, ואמרה כי המתלוננת רוצה לספר לה משהו שקשור ל</w:t>
      </w:r>
      <w:r>
        <w:rPr>
          <w:rFonts w:hint="eastAsia"/>
          <w:sz w:val="26"/>
          <w:szCs w:val="26"/>
          <w:rtl/>
        </w:rPr>
        <w:t>מְעַסֶּה</w:t>
      </w:r>
      <w:r>
        <w:rPr>
          <w:rFonts w:hint="cs"/>
          <w:sz w:val="26"/>
          <w:szCs w:val="26"/>
          <w:rtl/>
        </w:rPr>
        <w:t xml:space="preserve"> שהגיע לבֵיתָהּ.</w:t>
      </w:r>
    </w:p>
    <w:p w14:paraId="3A37955F" w14:textId="77777777" w:rsidR="00E5532F" w:rsidRDefault="00E5532F">
      <w:pPr>
        <w:ind w:firstLine="720"/>
        <w:rPr>
          <w:rFonts w:hint="cs"/>
          <w:sz w:val="26"/>
          <w:szCs w:val="26"/>
          <w:rtl/>
        </w:rPr>
      </w:pPr>
      <w:r>
        <w:rPr>
          <w:rFonts w:hint="cs"/>
          <w:sz w:val="26"/>
          <w:szCs w:val="26"/>
          <w:rtl/>
        </w:rPr>
        <w:t>בחקירתה הנגדית חזרה והבהירה, כי הסייעת לא פירטה מה עשה ה</w:t>
      </w:r>
      <w:r>
        <w:rPr>
          <w:rFonts w:hint="eastAsia"/>
          <w:sz w:val="26"/>
          <w:szCs w:val="26"/>
          <w:rtl/>
        </w:rPr>
        <w:t>מְעַסֶּה</w:t>
      </w:r>
      <w:r>
        <w:rPr>
          <w:rFonts w:hint="cs"/>
          <w:sz w:val="26"/>
          <w:szCs w:val="26"/>
          <w:rtl/>
        </w:rPr>
        <w:t>, ועוד ציינה כי נהוּג שלא לספר תוכן שיחה עם ילד, אלא לאפשר לילד לספר זאת בעצמו. מִשֶׁעֻמְּתָה עם הודעתה במשטרה, בה מסרה כי הסייעת סיפרה לה שה</w:t>
      </w:r>
      <w:r>
        <w:rPr>
          <w:rFonts w:hint="eastAsia"/>
          <w:sz w:val="26"/>
          <w:szCs w:val="26"/>
          <w:rtl/>
        </w:rPr>
        <w:t>מְעַסֶּה</w:t>
      </w:r>
      <w:r>
        <w:rPr>
          <w:rFonts w:hint="cs"/>
          <w:sz w:val="26"/>
          <w:szCs w:val="26"/>
          <w:rtl/>
        </w:rPr>
        <w:t xml:space="preserve"> נגע במתלוננת, הבהירה, כי יתכן שאמרה לה כי ה</w:t>
      </w:r>
      <w:r>
        <w:rPr>
          <w:rFonts w:hint="eastAsia"/>
          <w:sz w:val="26"/>
          <w:szCs w:val="26"/>
          <w:rtl/>
        </w:rPr>
        <w:t>מְעַסֶּה</w:t>
      </w:r>
      <w:r>
        <w:rPr>
          <w:rFonts w:hint="cs"/>
          <w:sz w:val="26"/>
          <w:szCs w:val="26"/>
          <w:rtl/>
        </w:rPr>
        <w:t xml:space="preserve"> נגע במתלוננת, אך ללא פירוט. יש לציין כי, גם הודעתה במשטרה לא הוגשה </w:t>
      </w:r>
      <w:r>
        <w:rPr>
          <w:sz w:val="26"/>
          <w:szCs w:val="26"/>
          <w:rtl/>
        </w:rPr>
        <w:t>כִּרְאָיָה</w:t>
      </w:r>
      <w:r>
        <w:rPr>
          <w:rFonts w:hint="cs"/>
          <w:sz w:val="26"/>
          <w:szCs w:val="26"/>
          <w:rtl/>
        </w:rPr>
        <w:t>.</w:t>
      </w:r>
    </w:p>
    <w:p w14:paraId="016A2932" w14:textId="77777777" w:rsidR="00E5532F" w:rsidRDefault="00E5532F">
      <w:pPr>
        <w:ind w:firstLine="720"/>
        <w:rPr>
          <w:rFonts w:hint="cs"/>
          <w:sz w:val="26"/>
          <w:szCs w:val="26"/>
          <w:rtl/>
        </w:rPr>
      </w:pPr>
      <w:r>
        <w:rPr>
          <w:rFonts w:hint="cs"/>
          <w:sz w:val="26"/>
          <w:szCs w:val="26"/>
          <w:rtl/>
        </w:rPr>
        <w:t xml:space="preserve">לדברי </w:t>
      </w:r>
      <w:r>
        <w:rPr>
          <w:sz w:val="26"/>
          <w:szCs w:val="26"/>
          <w:rtl/>
        </w:rPr>
        <w:t>הָעֵדָה</w:t>
      </w:r>
      <w:r>
        <w:rPr>
          <w:rFonts w:hint="cs"/>
          <w:sz w:val="26"/>
          <w:szCs w:val="26"/>
          <w:rtl/>
        </w:rPr>
        <w:t>, תחילה סיפרה לה המתלוננת כי ה</w:t>
      </w:r>
      <w:r>
        <w:rPr>
          <w:rFonts w:hint="eastAsia"/>
          <w:sz w:val="26"/>
          <w:szCs w:val="26"/>
          <w:rtl/>
        </w:rPr>
        <w:t>מְעַסֶּה</w:t>
      </w:r>
      <w:r>
        <w:rPr>
          <w:rFonts w:hint="cs"/>
          <w:sz w:val="26"/>
          <w:szCs w:val="26"/>
          <w:rtl/>
        </w:rPr>
        <w:t xml:space="preserve"> נגע בה. כשביקשה ממנה להבהיר את הדברים, סיפרה לה המתלוננת כי היא שכבה בחדר לבושה בתחתונים בלבד, ללא נוכחות </w:t>
      </w:r>
      <w:r>
        <w:rPr>
          <w:sz w:val="26"/>
          <w:szCs w:val="26"/>
          <w:rtl/>
        </w:rPr>
        <w:t>אִ</w:t>
      </w:r>
      <w:r>
        <w:rPr>
          <w:rFonts w:hint="cs"/>
          <w:sz w:val="26"/>
          <w:szCs w:val="26"/>
          <w:rtl/>
        </w:rPr>
        <w:t>י</w:t>
      </w:r>
      <w:r>
        <w:rPr>
          <w:sz w:val="26"/>
          <w:szCs w:val="26"/>
          <w:rtl/>
        </w:rPr>
        <w:t>מָּהּ</w:t>
      </w:r>
      <w:r>
        <w:rPr>
          <w:rFonts w:hint="cs"/>
          <w:sz w:val="26"/>
          <w:szCs w:val="26"/>
          <w:rtl/>
        </w:rPr>
        <w:t xml:space="preserve">, והנאשם </w:t>
      </w:r>
      <w:r>
        <w:rPr>
          <w:rFonts w:hint="cs"/>
          <w:b/>
          <w:bCs/>
          <w:sz w:val="26"/>
          <w:szCs w:val="26"/>
          <w:rtl/>
        </w:rPr>
        <w:t>"נגע לה קצת בטוסיק ואחר-כך כשהוא עשה לה עיסוי, היא כל הזמן ציינה את זה שהוא נגע לה בפיפי וזה נורא כאב"</w:t>
      </w:r>
      <w:r>
        <w:rPr>
          <w:rFonts w:hint="cs"/>
          <w:sz w:val="26"/>
          <w:szCs w:val="26"/>
          <w:rtl/>
        </w:rPr>
        <w:t>.</w:t>
      </w:r>
    </w:p>
    <w:p w14:paraId="60BB01CF" w14:textId="77777777" w:rsidR="00E5532F" w:rsidRDefault="00E5532F">
      <w:pPr>
        <w:spacing w:line="240" w:lineRule="auto"/>
        <w:ind w:firstLine="720"/>
        <w:rPr>
          <w:rFonts w:hint="cs"/>
          <w:sz w:val="26"/>
          <w:szCs w:val="26"/>
          <w:rtl/>
        </w:rPr>
      </w:pPr>
    </w:p>
    <w:p w14:paraId="01414735" w14:textId="77777777" w:rsidR="00E5532F" w:rsidRDefault="00E5532F">
      <w:pPr>
        <w:ind w:firstLine="720"/>
        <w:rPr>
          <w:rFonts w:hint="cs"/>
          <w:sz w:val="26"/>
          <w:szCs w:val="26"/>
          <w:rtl/>
        </w:rPr>
      </w:pPr>
      <w:r>
        <w:rPr>
          <w:rFonts w:hint="cs"/>
          <w:sz w:val="26"/>
          <w:szCs w:val="26"/>
          <w:rtl/>
        </w:rPr>
        <w:t xml:space="preserve">כשביקשה </w:t>
      </w:r>
      <w:r>
        <w:rPr>
          <w:sz w:val="26"/>
          <w:szCs w:val="26"/>
          <w:rtl/>
        </w:rPr>
        <w:t>הָעֵדָה</w:t>
      </w:r>
      <w:r>
        <w:rPr>
          <w:rFonts w:hint="cs"/>
          <w:sz w:val="26"/>
          <w:szCs w:val="26"/>
          <w:rtl/>
        </w:rPr>
        <w:t xml:space="preserve"> מהמתלוננת להראות לה היכן נגע בה הנאשם, </w:t>
      </w:r>
      <w:r>
        <w:rPr>
          <w:rFonts w:hint="cs"/>
          <w:b/>
          <w:bCs/>
          <w:sz w:val="26"/>
          <w:szCs w:val="26"/>
          <w:rtl/>
        </w:rPr>
        <w:t>"היא ממש הראתה לי שהוא נגע לה בפיפי, היא אמרה שזה נורא כאב. היא הראתה לי את זה שלוש פעמים ואמרה את זה שלוש פעמים"</w:t>
      </w:r>
      <w:r>
        <w:rPr>
          <w:rFonts w:hint="cs"/>
          <w:sz w:val="26"/>
          <w:szCs w:val="26"/>
          <w:rtl/>
        </w:rPr>
        <w:t xml:space="preserve"> </w:t>
      </w:r>
      <w:r>
        <w:rPr>
          <w:rFonts w:hint="cs"/>
          <w:b/>
          <w:bCs/>
          <w:sz w:val="26"/>
          <w:szCs w:val="26"/>
          <w:rtl/>
        </w:rPr>
        <w:t>(עמ' 35, ש' 21-16)</w:t>
      </w:r>
      <w:r>
        <w:rPr>
          <w:rFonts w:hint="cs"/>
          <w:sz w:val="26"/>
          <w:szCs w:val="26"/>
          <w:rtl/>
        </w:rPr>
        <w:t>.</w:t>
      </w:r>
    </w:p>
    <w:p w14:paraId="40557580" w14:textId="77777777" w:rsidR="00E5532F" w:rsidRDefault="00E5532F">
      <w:pPr>
        <w:ind w:firstLine="720"/>
        <w:rPr>
          <w:rFonts w:hint="cs"/>
          <w:sz w:val="26"/>
          <w:szCs w:val="26"/>
          <w:rtl/>
        </w:rPr>
      </w:pPr>
      <w:r>
        <w:rPr>
          <w:rFonts w:hint="cs"/>
          <w:sz w:val="26"/>
          <w:szCs w:val="26"/>
          <w:rtl/>
        </w:rPr>
        <w:t xml:space="preserve">בחקירתה הנגדית, כְּשֶׁנֶּאֱמַר לעדה כי המתלוננת בחקירתה לא ידעה לומר אִם הנאשם נגע </w:t>
      </w:r>
      <w:r>
        <w:rPr>
          <w:rFonts w:hint="cs"/>
          <w:b/>
          <w:bCs/>
          <w:sz w:val="26"/>
          <w:szCs w:val="26"/>
          <w:rtl/>
        </w:rPr>
        <w:t>"באזור הפיפי או אזור הקקי"</w:t>
      </w:r>
      <w:r>
        <w:rPr>
          <w:rFonts w:hint="cs"/>
          <w:sz w:val="26"/>
          <w:szCs w:val="26"/>
          <w:rtl/>
        </w:rPr>
        <w:t xml:space="preserve">, השיבה בְּעִקְבִיּוּת, כי היא יודעת רק מה שהמתלוננת חזרה ואמרה בפניה, דהיינו, כי הנאשם </w:t>
      </w:r>
      <w:r>
        <w:rPr>
          <w:rFonts w:hint="cs"/>
          <w:b/>
          <w:bCs/>
          <w:sz w:val="26"/>
          <w:szCs w:val="26"/>
          <w:rtl/>
        </w:rPr>
        <w:t>"נגע לי בפיפי וזה נורא כאב"</w:t>
      </w:r>
      <w:r>
        <w:rPr>
          <w:rFonts w:hint="cs"/>
          <w:sz w:val="26"/>
          <w:szCs w:val="26"/>
          <w:rtl/>
        </w:rPr>
        <w:t xml:space="preserve"> </w:t>
      </w:r>
      <w:r>
        <w:rPr>
          <w:rFonts w:hint="cs"/>
          <w:b/>
          <w:bCs/>
          <w:sz w:val="26"/>
          <w:szCs w:val="26"/>
          <w:rtl/>
        </w:rPr>
        <w:t>(עמ'    37)</w:t>
      </w:r>
      <w:r>
        <w:rPr>
          <w:rFonts w:hint="cs"/>
          <w:sz w:val="26"/>
          <w:szCs w:val="26"/>
          <w:rtl/>
        </w:rPr>
        <w:t xml:space="preserve">. יש לציין בעניין זה, כי דבריה הברורים של </w:t>
      </w:r>
      <w:r>
        <w:rPr>
          <w:sz w:val="26"/>
          <w:szCs w:val="26"/>
          <w:rtl/>
        </w:rPr>
        <w:t>הָעֵדָה</w:t>
      </w:r>
      <w:r>
        <w:rPr>
          <w:rFonts w:hint="cs"/>
          <w:sz w:val="26"/>
          <w:szCs w:val="26"/>
          <w:rtl/>
        </w:rPr>
        <w:t xml:space="preserve"> עולים בקנה אחד עם עֵדוּתָהּ של הָאֵם לעניין השיחה עם המחנכת - כפי שהובאה לעיל.</w:t>
      </w:r>
    </w:p>
    <w:p w14:paraId="298980A6" w14:textId="77777777" w:rsidR="00E5532F" w:rsidRDefault="00E5532F">
      <w:pPr>
        <w:spacing w:line="240" w:lineRule="auto"/>
        <w:ind w:firstLine="720"/>
        <w:rPr>
          <w:rFonts w:hint="cs"/>
          <w:sz w:val="26"/>
          <w:szCs w:val="26"/>
          <w:rtl/>
        </w:rPr>
      </w:pPr>
    </w:p>
    <w:p w14:paraId="1B193ABF" w14:textId="77777777" w:rsidR="00E5532F" w:rsidRDefault="00E5532F">
      <w:pPr>
        <w:ind w:firstLine="720"/>
        <w:rPr>
          <w:rFonts w:hint="cs"/>
          <w:sz w:val="26"/>
          <w:szCs w:val="26"/>
          <w:rtl/>
        </w:rPr>
      </w:pPr>
      <w:r>
        <w:rPr>
          <w:rFonts w:hint="cs"/>
          <w:sz w:val="26"/>
          <w:szCs w:val="26"/>
          <w:rtl/>
        </w:rPr>
        <w:t xml:space="preserve">עוד הוסיפה </w:t>
      </w:r>
      <w:r>
        <w:rPr>
          <w:sz w:val="26"/>
          <w:szCs w:val="26"/>
          <w:rtl/>
        </w:rPr>
        <w:t>הָעֵדָה</w:t>
      </w:r>
      <w:r>
        <w:rPr>
          <w:rFonts w:hint="cs"/>
          <w:sz w:val="26"/>
          <w:szCs w:val="26"/>
          <w:rtl/>
        </w:rPr>
        <w:t xml:space="preserve"> וציינה, כי לדברי המתלוננת </w:t>
      </w:r>
      <w:r>
        <w:rPr>
          <w:rFonts w:hint="cs"/>
          <w:b/>
          <w:bCs/>
          <w:sz w:val="26"/>
          <w:szCs w:val="26"/>
          <w:rtl/>
        </w:rPr>
        <w:t>"היא לא צרחה אבל היא צרחה בבטן"</w:t>
      </w:r>
      <w:r>
        <w:rPr>
          <w:rFonts w:hint="cs"/>
          <w:sz w:val="26"/>
          <w:szCs w:val="26"/>
          <w:rtl/>
        </w:rPr>
        <w:t xml:space="preserve"> </w:t>
      </w:r>
      <w:r>
        <w:rPr>
          <w:rFonts w:hint="cs"/>
          <w:b/>
          <w:bCs/>
          <w:sz w:val="26"/>
          <w:szCs w:val="26"/>
          <w:rtl/>
        </w:rPr>
        <w:t>(עמ' 38, ש' 28-25)</w:t>
      </w:r>
      <w:r>
        <w:rPr>
          <w:rFonts w:hint="cs"/>
          <w:sz w:val="26"/>
          <w:szCs w:val="26"/>
          <w:rtl/>
        </w:rPr>
        <w:t>. דברים אֵלֶּה, יש להזכיר, דומים לאֵלֶּה ששמעה הָאֵם מפיה (</w:t>
      </w:r>
      <w:r>
        <w:rPr>
          <w:rFonts w:hint="cs"/>
          <w:b/>
          <w:bCs/>
          <w:sz w:val="26"/>
          <w:szCs w:val="26"/>
          <w:rtl/>
        </w:rPr>
        <w:t>"אני צעקתי מבפנים"</w:t>
      </w:r>
      <w:r>
        <w:rPr>
          <w:rFonts w:hint="cs"/>
          <w:sz w:val="26"/>
          <w:szCs w:val="26"/>
          <w:rtl/>
        </w:rPr>
        <w:t>); לדברי המתלוננת בפני חוקרת הילדים (</w:t>
      </w:r>
      <w:r>
        <w:rPr>
          <w:rFonts w:hint="cs"/>
          <w:b/>
          <w:bCs/>
          <w:sz w:val="26"/>
          <w:szCs w:val="26"/>
          <w:rtl/>
        </w:rPr>
        <w:t>"צעקתי בלחש"</w:t>
      </w:r>
      <w:r>
        <w:rPr>
          <w:rFonts w:hint="cs"/>
          <w:sz w:val="26"/>
          <w:szCs w:val="26"/>
          <w:rtl/>
        </w:rPr>
        <w:t xml:space="preserve"> -          </w:t>
      </w:r>
      <w:r>
        <w:rPr>
          <w:rFonts w:hint="cs"/>
          <w:b/>
          <w:bCs/>
          <w:sz w:val="26"/>
          <w:szCs w:val="26"/>
          <w:rtl/>
        </w:rPr>
        <w:t>ת/19א', עמ' 254</w:t>
      </w:r>
      <w:r>
        <w:rPr>
          <w:rFonts w:hint="cs"/>
          <w:sz w:val="26"/>
          <w:szCs w:val="26"/>
          <w:rtl/>
        </w:rPr>
        <w:t>); וּלעֵדוּתָהּ בפנינו בבית-המשפט (</w:t>
      </w:r>
      <w:r>
        <w:rPr>
          <w:rFonts w:hint="cs"/>
          <w:b/>
          <w:bCs/>
          <w:sz w:val="26"/>
          <w:szCs w:val="26"/>
          <w:rtl/>
        </w:rPr>
        <w:t>"צעקתי בשקט"</w:t>
      </w:r>
      <w:r>
        <w:rPr>
          <w:rFonts w:hint="cs"/>
          <w:sz w:val="26"/>
          <w:szCs w:val="26"/>
          <w:rtl/>
        </w:rPr>
        <w:t xml:space="preserve"> - </w:t>
      </w:r>
      <w:r>
        <w:rPr>
          <w:rFonts w:hint="cs"/>
          <w:b/>
          <w:bCs/>
          <w:sz w:val="26"/>
          <w:szCs w:val="26"/>
          <w:rtl/>
        </w:rPr>
        <w:t>עמ' 115, ש' 7</w:t>
      </w:r>
      <w:r>
        <w:rPr>
          <w:rFonts w:hint="cs"/>
          <w:sz w:val="26"/>
          <w:szCs w:val="26"/>
          <w:rtl/>
        </w:rPr>
        <w:t>).</w:t>
      </w:r>
    </w:p>
    <w:p w14:paraId="31EF6E14" w14:textId="77777777" w:rsidR="00E5532F" w:rsidRDefault="00E5532F">
      <w:pPr>
        <w:ind w:firstLine="720"/>
        <w:rPr>
          <w:rFonts w:hint="cs"/>
          <w:sz w:val="26"/>
          <w:szCs w:val="26"/>
          <w:rtl/>
        </w:rPr>
      </w:pPr>
      <w:r>
        <w:rPr>
          <w:sz w:val="26"/>
          <w:szCs w:val="26"/>
          <w:rtl/>
        </w:rPr>
        <w:br w:type="page"/>
      </w:r>
      <w:r>
        <w:rPr>
          <w:rFonts w:hint="cs"/>
          <w:sz w:val="26"/>
          <w:szCs w:val="26"/>
          <w:rtl/>
        </w:rPr>
        <w:t>באשר ל</w:t>
      </w:r>
      <w:r>
        <w:rPr>
          <w:rFonts w:hint="eastAsia"/>
          <w:sz w:val="26"/>
          <w:szCs w:val="26"/>
          <w:rtl/>
        </w:rPr>
        <w:t>מַצָּ</w:t>
      </w:r>
      <w:r>
        <w:rPr>
          <w:rFonts w:hint="cs"/>
          <w:sz w:val="26"/>
          <w:szCs w:val="26"/>
          <w:rtl/>
        </w:rPr>
        <w:t xml:space="preserve">בַהּ הנפשי של המתלוננת, העידה </w:t>
      </w:r>
      <w:r>
        <w:rPr>
          <w:sz w:val="26"/>
          <w:szCs w:val="26"/>
          <w:rtl/>
        </w:rPr>
        <w:t>הָעֵדָה</w:t>
      </w:r>
      <w:r>
        <w:rPr>
          <w:rFonts w:hint="cs"/>
          <w:sz w:val="26"/>
          <w:szCs w:val="26"/>
          <w:rtl/>
        </w:rPr>
        <w:t xml:space="preserve"> כי בעת ששוחחה עימה, הייתה המתלוננת </w:t>
      </w:r>
      <w:r>
        <w:rPr>
          <w:rFonts w:hint="cs"/>
          <w:b/>
          <w:bCs/>
          <w:sz w:val="26"/>
          <w:szCs w:val="26"/>
          <w:rtl/>
        </w:rPr>
        <w:t>"מאוד מבוהלת"</w:t>
      </w:r>
      <w:r>
        <w:rPr>
          <w:rFonts w:hint="cs"/>
          <w:sz w:val="26"/>
          <w:szCs w:val="26"/>
          <w:rtl/>
        </w:rPr>
        <w:t xml:space="preserve"> </w:t>
      </w:r>
      <w:r>
        <w:rPr>
          <w:rFonts w:hint="cs"/>
          <w:b/>
          <w:bCs/>
          <w:sz w:val="26"/>
          <w:szCs w:val="26"/>
          <w:rtl/>
        </w:rPr>
        <w:t>(עמ' 35, ש' 29)</w:t>
      </w:r>
      <w:r>
        <w:rPr>
          <w:rFonts w:hint="cs"/>
          <w:sz w:val="26"/>
          <w:szCs w:val="26"/>
          <w:rtl/>
        </w:rPr>
        <w:t xml:space="preserve">. כן ביקשה אותה המתלוננת ליידע את </w:t>
      </w:r>
      <w:r>
        <w:rPr>
          <w:sz w:val="26"/>
          <w:szCs w:val="26"/>
          <w:rtl/>
        </w:rPr>
        <w:t>אִ</w:t>
      </w:r>
      <w:r>
        <w:rPr>
          <w:rFonts w:hint="cs"/>
          <w:sz w:val="26"/>
          <w:szCs w:val="26"/>
          <w:rtl/>
        </w:rPr>
        <w:t>י</w:t>
      </w:r>
      <w:r>
        <w:rPr>
          <w:sz w:val="26"/>
          <w:szCs w:val="26"/>
          <w:rtl/>
        </w:rPr>
        <w:t>מָּהּ</w:t>
      </w:r>
      <w:r>
        <w:rPr>
          <w:rFonts w:hint="cs"/>
          <w:sz w:val="26"/>
          <w:szCs w:val="26"/>
          <w:rtl/>
        </w:rPr>
        <w:t xml:space="preserve"> ו</w:t>
      </w:r>
      <w:r>
        <w:rPr>
          <w:rFonts w:hint="eastAsia"/>
          <w:sz w:val="26"/>
          <w:szCs w:val="26"/>
          <w:rtl/>
        </w:rPr>
        <w:t>הִבִּיע</w:t>
      </w:r>
      <w:r>
        <w:rPr>
          <w:rFonts w:hint="cs"/>
          <w:sz w:val="26"/>
          <w:szCs w:val="26"/>
          <w:rtl/>
        </w:rPr>
        <w:t xml:space="preserve">ָה פַּחַד שהנאשם יבוא אליה שוב. לדבריה, בעקבות זאת סיפרה על תוכן השיחה לעובדת-הסוציאלית וּלמנהלת בית-הספר ויִדְּעַה אף את הָאֵם </w:t>
      </w:r>
      <w:r>
        <w:rPr>
          <w:rFonts w:hint="cs"/>
          <w:b/>
          <w:bCs/>
          <w:sz w:val="26"/>
          <w:szCs w:val="26"/>
          <w:rtl/>
        </w:rPr>
        <w:t>(עמ' 35)</w:t>
      </w:r>
      <w:r>
        <w:rPr>
          <w:rFonts w:hint="cs"/>
          <w:sz w:val="26"/>
          <w:szCs w:val="26"/>
          <w:rtl/>
        </w:rPr>
        <w:t>.</w:t>
      </w:r>
    </w:p>
    <w:p w14:paraId="495ED40D" w14:textId="77777777" w:rsidR="00E5532F" w:rsidRDefault="00E5532F">
      <w:pPr>
        <w:ind w:firstLine="720"/>
        <w:rPr>
          <w:rFonts w:hint="cs"/>
          <w:sz w:val="26"/>
          <w:szCs w:val="26"/>
          <w:rtl/>
        </w:rPr>
      </w:pPr>
      <w:r>
        <w:rPr>
          <w:sz w:val="26"/>
          <w:szCs w:val="26"/>
          <w:rtl/>
        </w:rPr>
        <w:t>הָעֵדָה</w:t>
      </w:r>
      <w:r>
        <w:rPr>
          <w:rFonts w:hint="cs"/>
          <w:sz w:val="26"/>
          <w:szCs w:val="26"/>
          <w:rtl/>
        </w:rPr>
        <w:t xml:space="preserve"> הוסיפה וסיפרה, כי במהלך השנה שלאחר המקרה השתנתה התנהגותה של המתלוננת. היא נכנסה לחרדות, הייתה עצובה והיו לה התפרצויות של בכי. לפיכך, הופנתה לשיחות עם עובדת-סוציאלית, אשר במהלכן נקראה </w:t>
      </w:r>
      <w:r>
        <w:rPr>
          <w:sz w:val="26"/>
          <w:szCs w:val="26"/>
          <w:rtl/>
        </w:rPr>
        <w:t>הָעֵדָה</w:t>
      </w:r>
      <w:r>
        <w:rPr>
          <w:rFonts w:hint="cs"/>
          <w:sz w:val="26"/>
          <w:szCs w:val="26"/>
          <w:rtl/>
        </w:rPr>
        <w:t xml:space="preserve"> </w:t>
      </w:r>
      <w:r>
        <w:rPr>
          <w:rFonts w:hint="eastAsia"/>
          <w:sz w:val="26"/>
          <w:szCs w:val="26"/>
          <w:rtl/>
        </w:rPr>
        <w:t>מִדֵּי</w:t>
      </w:r>
      <w:r>
        <w:rPr>
          <w:rFonts w:hint="cs"/>
          <w:sz w:val="26"/>
          <w:szCs w:val="26"/>
          <w:rtl/>
        </w:rPr>
        <w:t xml:space="preserve"> פעם לתמוך נפשית במתלוננת (</w:t>
      </w:r>
      <w:r>
        <w:rPr>
          <w:rFonts w:hint="cs"/>
          <w:b/>
          <w:bCs/>
          <w:sz w:val="26"/>
          <w:szCs w:val="26"/>
          <w:rtl/>
        </w:rPr>
        <w:t>"היא הייתה מתפרצת ובוכה, ומאבדת לפעמים את הנשימה (מדגימה) אז הייתי צריכה לחבק אותה, ולהרגיע אותה"</w:t>
      </w:r>
      <w:r>
        <w:rPr>
          <w:rFonts w:hint="cs"/>
          <w:sz w:val="26"/>
          <w:szCs w:val="26"/>
          <w:rtl/>
        </w:rPr>
        <w:t xml:space="preserve"> - </w:t>
      </w:r>
      <w:r>
        <w:rPr>
          <w:rFonts w:hint="cs"/>
          <w:b/>
          <w:bCs/>
          <w:sz w:val="26"/>
          <w:szCs w:val="26"/>
          <w:rtl/>
        </w:rPr>
        <w:t>עמ' 36, ש' 14-13</w:t>
      </w:r>
      <w:r>
        <w:rPr>
          <w:rFonts w:hint="cs"/>
          <w:sz w:val="26"/>
          <w:szCs w:val="26"/>
          <w:rtl/>
        </w:rPr>
        <w:t>).</w:t>
      </w:r>
    </w:p>
    <w:p w14:paraId="55F9C7F2" w14:textId="77777777" w:rsidR="00E5532F" w:rsidRDefault="00E5532F">
      <w:pPr>
        <w:ind w:firstLine="720"/>
        <w:rPr>
          <w:rFonts w:hint="cs"/>
          <w:sz w:val="26"/>
          <w:szCs w:val="26"/>
          <w:rtl/>
        </w:rPr>
      </w:pPr>
    </w:p>
    <w:p w14:paraId="6A7864DB" w14:textId="77777777" w:rsidR="00E5532F" w:rsidRDefault="00E5532F">
      <w:pPr>
        <w:rPr>
          <w:rFonts w:hint="cs"/>
          <w:sz w:val="26"/>
          <w:szCs w:val="26"/>
          <w:rtl/>
        </w:rPr>
      </w:pPr>
      <w:r>
        <w:rPr>
          <w:rFonts w:hint="cs"/>
          <w:b/>
          <w:bCs/>
          <w:i/>
          <w:iCs/>
          <w:sz w:val="26"/>
          <w:szCs w:val="26"/>
          <w:rtl/>
        </w:rPr>
        <w:t>62.</w:t>
      </w:r>
      <w:r>
        <w:rPr>
          <w:sz w:val="26"/>
          <w:szCs w:val="26"/>
          <w:rtl/>
        </w:rPr>
        <w:tab/>
      </w:r>
      <w:r>
        <w:rPr>
          <w:rFonts w:hint="cs"/>
          <w:sz w:val="26"/>
          <w:szCs w:val="26"/>
          <w:rtl/>
        </w:rPr>
        <w:t xml:space="preserve">להשלמת התמונה </w:t>
      </w:r>
      <w:r>
        <w:rPr>
          <w:rFonts w:hint="eastAsia"/>
          <w:sz w:val="26"/>
          <w:szCs w:val="26"/>
          <w:rtl/>
        </w:rPr>
        <w:t>בִּדְבַר</w:t>
      </w:r>
      <w:r>
        <w:rPr>
          <w:rFonts w:hint="cs"/>
          <w:sz w:val="26"/>
          <w:szCs w:val="26"/>
          <w:rtl/>
        </w:rPr>
        <w:t xml:space="preserve"> </w:t>
      </w:r>
      <w:r>
        <w:rPr>
          <w:rFonts w:hint="eastAsia"/>
          <w:sz w:val="26"/>
          <w:szCs w:val="26"/>
          <w:rtl/>
        </w:rPr>
        <w:t>מַצָּ</w:t>
      </w:r>
      <w:r>
        <w:rPr>
          <w:rFonts w:hint="cs"/>
          <w:sz w:val="26"/>
          <w:szCs w:val="26"/>
          <w:rtl/>
        </w:rPr>
        <w:t>בַהּ ה</w:t>
      </w:r>
      <w:r>
        <w:rPr>
          <w:rFonts w:hint="eastAsia"/>
          <w:sz w:val="26"/>
          <w:szCs w:val="26"/>
          <w:rtl/>
        </w:rPr>
        <w:t>רִגְשִׁי</w:t>
      </w:r>
      <w:r>
        <w:rPr>
          <w:rFonts w:hint="cs"/>
          <w:sz w:val="26"/>
          <w:szCs w:val="26"/>
          <w:rtl/>
        </w:rPr>
        <w:t xml:space="preserve"> של המתלוננת והבנת הנסיבות, יש להזכיר את דבריה של הקטינה בפני חוקרת-הילדים סוזן טוחי, כעולה מטופס עֵדוּת הילד </w:t>
      </w:r>
      <w:r>
        <w:rPr>
          <w:rFonts w:hint="cs"/>
          <w:b/>
          <w:bCs/>
          <w:sz w:val="26"/>
          <w:szCs w:val="26"/>
          <w:rtl/>
        </w:rPr>
        <w:t>ת/23</w:t>
      </w:r>
      <w:r>
        <w:rPr>
          <w:rFonts w:hint="cs"/>
          <w:sz w:val="26"/>
          <w:szCs w:val="26"/>
          <w:rtl/>
        </w:rPr>
        <w:t xml:space="preserve"> (שהוגש ללא התנגדות וּללא חקירה-נגדית), כי מאז המקרה מנסה היא לשכוח את האירוע אך לא תמיד מצליחה, וכי השיחות עם חוקרת-הילדים ענת משי-הראל הקלו עליה.</w:t>
      </w:r>
    </w:p>
    <w:p w14:paraId="27C20C83" w14:textId="77777777" w:rsidR="00E5532F" w:rsidRDefault="00E5532F">
      <w:pPr>
        <w:ind w:firstLine="720"/>
        <w:rPr>
          <w:rFonts w:hint="cs"/>
          <w:sz w:val="26"/>
          <w:szCs w:val="26"/>
          <w:rtl/>
        </w:rPr>
      </w:pPr>
      <w:r>
        <w:rPr>
          <w:rFonts w:hint="cs"/>
          <w:sz w:val="26"/>
          <w:szCs w:val="26"/>
          <w:rtl/>
        </w:rPr>
        <w:t xml:space="preserve">המתלוננת </w:t>
      </w:r>
      <w:r>
        <w:rPr>
          <w:rFonts w:hint="eastAsia"/>
          <w:sz w:val="26"/>
          <w:szCs w:val="26"/>
          <w:rtl/>
        </w:rPr>
        <w:t>הִבִּיע</w:t>
      </w:r>
      <w:r>
        <w:rPr>
          <w:rFonts w:hint="cs"/>
          <w:sz w:val="26"/>
          <w:szCs w:val="26"/>
          <w:rtl/>
        </w:rPr>
        <w:t>ָה רצונה להעיד בבית-המשפט, וּלנוכח גישתה זו התירה החוקרת טוחי את עֵדוּתָהּ, כאמור לעיל.</w:t>
      </w:r>
    </w:p>
    <w:p w14:paraId="5A66C718" w14:textId="77777777" w:rsidR="00E5532F" w:rsidRDefault="00E5532F">
      <w:pPr>
        <w:rPr>
          <w:rFonts w:hint="cs"/>
          <w:sz w:val="26"/>
          <w:szCs w:val="26"/>
          <w:rtl/>
        </w:rPr>
      </w:pPr>
    </w:p>
    <w:p w14:paraId="33F0C4D4" w14:textId="77777777" w:rsidR="00E5532F" w:rsidRDefault="00E5532F">
      <w:pPr>
        <w:rPr>
          <w:rFonts w:hint="cs"/>
          <w:sz w:val="26"/>
          <w:szCs w:val="26"/>
          <w:rtl/>
        </w:rPr>
      </w:pPr>
      <w:r>
        <w:rPr>
          <w:rFonts w:hint="cs"/>
          <w:b/>
          <w:bCs/>
          <w:i/>
          <w:iCs/>
          <w:sz w:val="26"/>
          <w:szCs w:val="26"/>
          <w:rtl/>
        </w:rPr>
        <w:t>63.</w:t>
      </w:r>
      <w:r>
        <w:rPr>
          <w:sz w:val="26"/>
          <w:szCs w:val="26"/>
          <w:rtl/>
        </w:rPr>
        <w:tab/>
        <w:t>כרקע וחיזוק נוסף לראיות התביעה, העידה בפנינו נורית אוריאל-גודלי</w:t>
      </w:r>
      <w:r>
        <w:rPr>
          <w:rFonts w:hint="cs"/>
          <w:sz w:val="26"/>
          <w:szCs w:val="26"/>
          <w:rtl/>
        </w:rPr>
        <w:t xml:space="preserve"> </w:t>
      </w:r>
      <w:r>
        <w:rPr>
          <w:rFonts w:hint="cs"/>
          <w:b/>
          <w:bCs/>
          <w:sz w:val="26"/>
          <w:szCs w:val="26"/>
          <w:rtl/>
        </w:rPr>
        <w:t>(עת/9)</w:t>
      </w:r>
      <w:r>
        <w:rPr>
          <w:rFonts w:hint="cs"/>
          <w:sz w:val="26"/>
          <w:szCs w:val="26"/>
          <w:rtl/>
        </w:rPr>
        <w:t xml:space="preserve">, שהינה פיזיותראפיסטית מוּכּרת על-ידי משרד הבריאות החל משנת 1991, בוגרת תואר ראשון (בהצטיינות) ותואר שני, עם התמחות מקצועית מתקדמת (330 שעות) בטיפול בילדים פגועי שיתוק-מוחין </w:t>
      </w:r>
      <w:r>
        <w:rPr>
          <w:rFonts w:hint="cs"/>
          <w:b/>
          <w:bCs/>
          <w:sz w:val="26"/>
          <w:szCs w:val="26"/>
          <w:rtl/>
        </w:rPr>
        <w:t>(המוצגים ת/10)</w:t>
      </w:r>
      <w:r>
        <w:rPr>
          <w:rFonts w:hint="cs"/>
          <w:sz w:val="26"/>
          <w:szCs w:val="26"/>
          <w:rtl/>
        </w:rPr>
        <w:t xml:space="preserve">. </w:t>
      </w:r>
      <w:r>
        <w:rPr>
          <w:sz w:val="26"/>
          <w:szCs w:val="26"/>
          <w:rtl/>
        </w:rPr>
        <w:t>הָעֵדָה</w:t>
      </w:r>
      <w:r>
        <w:rPr>
          <w:rFonts w:hint="cs"/>
          <w:sz w:val="26"/>
          <w:szCs w:val="26"/>
          <w:rtl/>
        </w:rPr>
        <w:t xml:space="preserve"> משמשת כאחראית פיזיותראפיה בבית-הספר לחינוך מיוחד בו למדה וטוּפּלה המתלוננת. במשך כשנתיים-שלוש טיפלה </w:t>
      </w:r>
      <w:r>
        <w:rPr>
          <w:sz w:val="26"/>
          <w:szCs w:val="26"/>
          <w:rtl/>
        </w:rPr>
        <w:t>הָעֵדָה</w:t>
      </w:r>
      <w:r>
        <w:rPr>
          <w:rFonts w:hint="cs"/>
          <w:sz w:val="26"/>
          <w:szCs w:val="26"/>
          <w:rtl/>
        </w:rPr>
        <w:t xml:space="preserve"> במתלוננת עצמה והכירה את </w:t>
      </w:r>
      <w:r>
        <w:rPr>
          <w:rFonts w:hint="eastAsia"/>
          <w:sz w:val="26"/>
          <w:szCs w:val="26"/>
          <w:rtl/>
        </w:rPr>
        <w:t>מַצָּ</w:t>
      </w:r>
      <w:r>
        <w:rPr>
          <w:rFonts w:hint="cs"/>
          <w:sz w:val="26"/>
          <w:szCs w:val="26"/>
          <w:rtl/>
        </w:rPr>
        <w:t>בַהּ.</w:t>
      </w:r>
    </w:p>
    <w:p w14:paraId="36BBBC14" w14:textId="77777777" w:rsidR="00E5532F" w:rsidRDefault="00E5532F">
      <w:pPr>
        <w:spacing w:line="240" w:lineRule="auto"/>
        <w:rPr>
          <w:rFonts w:hint="cs"/>
          <w:sz w:val="26"/>
          <w:szCs w:val="26"/>
          <w:rtl/>
        </w:rPr>
      </w:pPr>
    </w:p>
    <w:p w14:paraId="5B2B148B" w14:textId="77777777" w:rsidR="00E5532F" w:rsidRDefault="00E5532F">
      <w:pPr>
        <w:rPr>
          <w:rFonts w:hint="cs"/>
          <w:sz w:val="26"/>
          <w:szCs w:val="26"/>
          <w:rtl/>
        </w:rPr>
      </w:pPr>
      <w:r>
        <w:rPr>
          <w:rFonts w:hint="cs"/>
          <w:sz w:val="26"/>
          <w:szCs w:val="26"/>
          <w:rtl/>
        </w:rPr>
        <w:tab/>
        <w:t xml:space="preserve">לעֵדוּתָהּ של </w:t>
      </w:r>
      <w:r>
        <w:rPr>
          <w:sz w:val="26"/>
          <w:szCs w:val="26"/>
          <w:rtl/>
        </w:rPr>
        <w:t>הָעֵדָה</w:t>
      </w:r>
      <w:r>
        <w:rPr>
          <w:rFonts w:hint="cs"/>
          <w:sz w:val="26"/>
          <w:szCs w:val="26"/>
          <w:rtl/>
        </w:rPr>
        <w:t xml:space="preserve"> חֲשִׁיבוּת רבה הן בכל הנוגע לטיפול הספציפי במתלוננת שבאישום השני, והן לעניין הטיפול המקצועי המקובל ה</w:t>
      </w:r>
      <w:r>
        <w:rPr>
          <w:rFonts w:hint="eastAsia"/>
          <w:sz w:val="26"/>
          <w:szCs w:val="26"/>
          <w:rtl/>
        </w:rPr>
        <w:t>נַעֲשָׂה</w:t>
      </w:r>
      <w:r>
        <w:rPr>
          <w:rFonts w:hint="cs"/>
          <w:sz w:val="26"/>
          <w:szCs w:val="26"/>
          <w:rtl/>
        </w:rPr>
        <w:t xml:space="preserve"> בילדים פגועי שיתוק-מוחין בכלל - בהתייחס לאישומים הדומים הנוספים.</w:t>
      </w:r>
    </w:p>
    <w:p w14:paraId="1EC00B10" w14:textId="77777777" w:rsidR="00E5532F" w:rsidRDefault="00E5532F">
      <w:pPr>
        <w:rPr>
          <w:rFonts w:hint="cs"/>
          <w:sz w:val="26"/>
          <w:szCs w:val="26"/>
          <w:rtl/>
        </w:rPr>
      </w:pPr>
    </w:p>
    <w:p w14:paraId="4875343C" w14:textId="77777777" w:rsidR="00E5532F" w:rsidRDefault="00E5532F">
      <w:pPr>
        <w:rPr>
          <w:rFonts w:hint="cs"/>
          <w:sz w:val="26"/>
          <w:szCs w:val="26"/>
          <w:rtl/>
        </w:rPr>
      </w:pPr>
      <w:r>
        <w:rPr>
          <w:rFonts w:hint="cs"/>
          <w:b/>
          <w:bCs/>
          <w:i/>
          <w:iCs/>
          <w:sz w:val="26"/>
          <w:szCs w:val="26"/>
          <w:rtl/>
        </w:rPr>
        <w:t>64.</w:t>
      </w:r>
      <w:r>
        <w:rPr>
          <w:sz w:val="26"/>
          <w:szCs w:val="26"/>
          <w:rtl/>
        </w:rPr>
        <w:tab/>
        <w:t xml:space="preserve">הָעֵדָה </w:t>
      </w:r>
      <w:r>
        <w:rPr>
          <w:rFonts w:hint="cs"/>
          <w:sz w:val="26"/>
          <w:szCs w:val="26"/>
          <w:rtl/>
        </w:rPr>
        <w:t>הִבְחִינַה</w:t>
      </w:r>
      <w:r>
        <w:rPr>
          <w:sz w:val="26"/>
          <w:szCs w:val="26"/>
          <w:rtl/>
        </w:rPr>
        <w:t xml:space="preserve"> חד-משמעית בין </w:t>
      </w:r>
      <w:r>
        <w:rPr>
          <w:rFonts w:hint="cs"/>
          <w:b/>
          <w:bCs/>
          <w:sz w:val="26"/>
          <w:szCs w:val="26"/>
          <w:rtl/>
        </w:rPr>
        <w:t>"רפואה משלימה"</w:t>
      </w:r>
      <w:r>
        <w:rPr>
          <w:rFonts w:hint="cs"/>
          <w:sz w:val="26"/>
          <w:szCs w:val="26"/>
          <w:rtl/>
        </w:rPr>
        <w:t xml:space="preserve"> לבין פיזיותראפיה, שהינם תחומים שונים שביניהם אין כל קשר. לדבריה, כשמדובר בילדים הסובלים משיתוק</w:t>
      </w:r>
      <w:r>
        <w:rPr>
          <w:sz w:val="26"/>
          <w:szCs w:val="26"/>
          <w:rtl/>
        </w:rPr>
        <w:noBreakHyphen/>
      </w:r>
      <w:r>
        <w:rPr>
          <w:rFonts w:hint="cs"/>
          <w:sz w:val="26"/>
          <w:szCs w:val="26"/>
          <w:rtl/>
        </w:rPr>
        <w:t xml:space="preserve">מוחין, הטיפול הינו אקטיבי, תוך </w:t>
      </w:r>
      <w:r>
        <w:rPr>
          <w:rFonts w:hint="eastAsia"/>
          <w:sz w:val="26"/>
          <w:szCs w:val="26"/>
          <w:rtl/>
        </w:rPr>
        <w:t>מְעֹרָבוּת</w:t>
      </w:r>
      <w:r>
        <w:rPr>
          <w:rFonts w:hint="cs"/>
          <w:sz w:val="26"/>
          <w:szCs w:val="26"/>
          <w:rtl/>
        </w:rPr>
        <w:t xml:space="preserve"> של הילד עצמו והפעלתו.</w:t>
      </w:r>
    </w:p>
    <w:p w14:paraId="5361D051" w14:textId="77777777" w:rsidR="00E5532F" w:rsidRDefault="00E5532F">
      <w:pPr>
        <w:ind w:firstLine="720"/>
        <w:rPr>
          <w:rFonts w:hint="cs"/>
          <w:sz w:val="26"/>
          <w:szCs w:val="26"/>
          <w:rtl/>
        </w:rPr>
      </w:pPr>
      <w:r>
        <w:rPr>
          <w:rFonts w:hint="cs"/>
          <w:sz w:val="26"/>
          <w:szCs w:val="26"/>
          <w:rtl/>
        </w:rPr>
        <w:t>מאחר ואותם ילדים, כמו גם המתלוננת במקרה זה, סובלים מטוֹנוּס שרירים (מתח שרירים) גבוה, הגורם להגבלה בתנועות - מטרת הטיפול היא ללמדם להפעיל את עצמם, לשמור על טווח של מפרקים, על שיווי-משקל ועל חיזוק השרירים, כמו למשל שרירי הגב התחתון והגפּיים.</w:t>
      </w:r>
    </w:p>
    <w:p w14:paraId="6A818A31" w14:textId="77777777" w:rsidR="00E5532F" w:rsidRDefault="00E5532F">
      <w:pPr>
        <w:rPr>
          <w:rFonts w:hint="cs"/>
          <w:sz w:val="26"/>
          <w:szCs w:val="26"/>
          <w:rtl/>
        </w:rPr>
      </w:pPr>
    </w:p>
    <w:p w14:paraId="069F60AE" w14:textId="77777777" w:rsidR="00E5532F" w:rsidRDefault="00E5532F">
      <w:pPr>
        <w:rPr>
          <w:rFonts w:hint="cs"/>
          <w:sz w:val="26"/>
          <w:szCs w:val="26"/>
          <w:rtl/>
        </w:rPr>
      </w:pPr>
      <w:r>
        <w:rPr>
          <w:rFonts w:hint="cs"/>
          <w:b/>
          <w:bCs/>
          <w:i/>
          <w:iCs/>
          <w:sz w:val="26"/>
          <w:szCs w:val="26"/>
          <w:rtl/>
        </w:rPr>
        <w:t>65.</w:t>
      </w:r>
      <w:r>
        <w:rPr>
          <w:sz w:val="26"/>
          <w:szCs w:val="26"/>
          <w:rtl/>
        </w:rPr>
        <w:tab/>
        <w:t>הָעֵדָה הדגישה כי מאחר ו</w:t>
      </w:r>
      <w:r>
        <w:rPr>
          <w:rFonts w:hint="cs"/>
          <w:sz w:val="26"/>
          <w:szCs w:val="26"/>
          <w:rtl/>
        </w:rPr>
        <w:t>ּמדובר בבעיות מוחיות-נוירולוגיות, אין משתמשים כְּלָל בעיסוי כשיטת טיפול. לדבריה, לעיסוי יש אפקט שִׁטְחִי, מקומי וּ</w:t>
      </w:r>
      <w:r>
        <w:rPr>
          <w:rFonts w:hint="eastAsia"/>
          <w:sz w:val="26"/>
          <w:szCs w:val="26"/>
          <w:rtl/>
        </w:rPr>
        <w:t>פָּסִיבִי</w:t>
      </w:r>
      <w:r>
        <w:rPr>
          <w:rFonts w:hint="cs"/>
          <w:sz w:val="26"/>
          <w:szCs w:val="26"/>
          <w:rtl/>
        </w:rPr>
        <w:t>, וזוהי איננה מטרת הטיפול במקרים כגון אֵלֶּה.</w:t>
      </w:r>
    </w:p>
    <w:p w14:paraId="2B4CB5C0" w14:textId="77777777" w:rsidR="00E5532F" w:rsidRDefault="00E5532F">
      <w:pPr>
        <w:ind w:firstLine="720"/>
        <w:rPr>
          <w:rFonts w:hint="cs"/>
          <w:sz w:val="26"/>
          <w:szCs w:val="26"/>
          <w:rtl/>
        </w:rPr>
      </w:pPr>
      <w:r>
        <w:rPr>
          <w:rFonts w:hint="cs"/>
          <w:sz w:val="26"/>
          <w:szCs w:val="26"/>
          <w:rtl/>
        </w:rPr>
        <w:t xml:space="preserve">לשאלות חוזרות ונִשְׁנוֹת של הסניגור, הבהירה </w:t>
      </w:r>
      <w:r>
        <w:rPr>
          <w:sz w:val="26"/>
          <w:szCs w:val="26"/>
          <w:rtl/>
        </w:rPr>
        <w:t>הָעֵדָה</w:t>
      </w:r>
      <w:r>
        <w:rPr>
          <w:rFonts w:hint="cs"/>
          <w:sz w:val="26"/>
          <w:szCs w:val="26"/>
          <w:rtl/>
        </w:rPr>
        <w:t xml:space="preserve"> חד-משמעית כי פיזיותראפיה אינה עוסקת ב</w:t>
      </w:r>
      <w:r>
        <w:rPr>
          <w:rFonts w:hint="cs"/>
          <w:b/>
          <w:bCs/>
          <w:sz w:val="26"/>
          <w:szCs w:val="26"/>
          <w:rtl/>
        </w:rPr>
        <w:t>"חימום שרירים"</w:t>
      </w:r>
      <w:r>
        <w:rPr>
          <w:rFonts w:hint="cs"/>
          <w:sz w:val="26"/>
          <w:szCs w:val="26"/>
          <w:rtl/>
        </w:rPr>
        <w:t xml:space="preserve"> ואין היא יודעת כְּלָל מה משמעות המושג הזה. לדבריה, הפיזיותראפיה הנדרשת למטופלים מסוּגה של המתלוננת, עוסקת במתיחת שרירים וּ</w:t>
      </w:r>
      <w:r>
        <w:rPr>
          <w:rFonts w:hint="eastAsia"/>
          <w:sz w:val="26"/>
          <w:szCs w:val="26"/>
          <w:rtl/>
        </w:rPr>
        <w:t>פְעִילוּת</w:t>
      </w:r>
      <w:r>
        <w:rPr>
          <w:rFonts w:hint="cs"/>
          <w:sz w:val="26"/>
          <w:szCs w:val="26"/>
          <w:rtl/>
        </w:rPr>
        <w:t xml:space="preserve"> אקטיבית של השריר, וכך, מִ</w:t>
      </w:r>
      <w:r>
        <w:rPr>
          <w:rFonts w:hint="eastAsia"/>
          <w:sz w:val="26"/>
          <w:szCs w:val="26"/>
          <w:rtl/>
        </w:rPr>
        <w:t>דֶרֶךְ</w:t>
      </w:r>
      <w:r>
        <w:rPr>
          <w:sz w:val="26"/>
          <w:szCs w:val="26"/>
          <w:rtl/>
        </w:rPr>
        <w:t xml:space="preserve"> </w:t>
      </w:r>
      <w:r>
        <w:rPr>
          <w:rFonts w:hint="eastAsia"/>
          <w:sz w:val="26"/>
          <w:szCs w:val="26"/>
          <w:rtl/>
        </w:rPr>
        <w:t>הַטֶּבַע</w:t>
      </w:r>
      <w:r>
        <w:rPr>
          <w:rFonts w:hint="cs"/>
          <w:sz w:val="26"/>
          <w:szCs w:val="26"/>
          <w:rtl/>
        </w:rPr>
        <w:t>, גורם הדבר לחימוּמוֹ.</w:t>
      </w:r>
    </w:p>
    <w:p w14:paraId="38E5459E" w14:textId="77777777" w:rsidR="00E5532F" w:rsidRDefault="00E5532F">
      <w:pPr>
        <w:ind w:firstLine="720"/>
        <w:rPr>
          <w:rFonts w:hint="cs"/>
          <w:sz w:val="26"/>
          <w:szCs w:val="26"/>
          <w:rtl/>
        </w:rPr>
      </w:pPr>
      <w:r>
        <w:rPr>
          <w:rFonts w:hint="cs"/>
          <w:sz w:val="26"/>
          <w:szCs w:val="26"/>
          <w:rtl/>
        </w:rPr>
        <w:t xml:space="preserve">היא שללה את ההנחה שהציג בפניה הסניגור, כי דרך אחרת לכך היא חימום שריר בידיו של </w:t>
      </w:r>
      <w:r>
        <w:rPr>
          <w:rFonts w:hint="eastAsia"/>
          <w:sz w:val="26"/>
          <w:szCs w:val="26"/>
          <w:rtl/>
        </w:rPr>
        <w:t>מְעַסֶּה</w:t>
      </w:r>
      <w:r>
        <w:rPr>
          <w:rFonts w:hint="cs"/>
          <w:sz w:val="26"/>
          <w:szCs w:val="26"/>
          <w:rtl/>
        </w:rPr>
        <w:t xml:space="preserve">, ללא ביגוד, באותו מקום. לדבריה, </w:t>
      </w:r>
      <w:r>
        <w:rPr>
          <w:rFonts w:hint="cs"/>
          <w:b/>
          <w:bCs/>
          <w:sz w:val="26"/>
          <w:szCs w:val="26"/>
          <w:rtl/>
        </w:rPr>
        <w:t>"חימום"</w:t>
      </w:r>
      <w:r>
        <w:rPr>
          <w:rFonts w:hint="cs"/>
          <w:sz w:val="26"/>
          <w:szCs w:val="26"/>
          <w:rtl/>
        </w:rPr>
        <w:t xml:space="preserve"> של שריר אינו פעולה שִׁטְחִית אלא הזרמת דם למקום על</w:t>
      </w:r>
      <w:r>
        <w:rPr>
          <w:sz w:val="26"/>
          <w:szCs w:val="26"/>
          <w:rtl/>
        </w:rPr>
        <w:noBreakHyphen/>
      </w:r>
      <w:r>
        <w:rPr>
          <w:rFonts w:hint="cs"/>
          <w:sz w:val="26"/>
          <w:szCs w:val="26"/>
          <w:rtl/>
        </w:rPr>
        <w:t xml:space="preserve">ידי </w:t>
      </w:r>
      <w:r>
        <w:rPr>
          <w:rFonts w:hint="eastAsia"/>
          <w:sz w:val="26"/>
          <w:szCs w:val="26"/>
          <w:rtl/>
        </w:rPr>
        <w:t>פְּעִילוּת</w:t>
      </w:r>
      <w:r>
        <w:rPr>
          <w:rFonts w:hint="cs"/>
          <w:sz w:val="26"/>
          <w:szCs w:val="26"/>
          <w:rtl/>
        </w:rPr>
        <w:t xml:space="preserve"> אקטיבית, ולכך זקוק מטופל מסוג זה שֶׁבּוֹ אנו עוסקים.</w:t>
      </w:r>
    </w:p>
    <w:p w14:paraId="4EAC8116" w14:textId="77777777" w:rsidR="00E5532F" w:rsidRDefault="00E5532F">
      <w:pPr>
        <w:ind w:firstLine="720"/>
        <w:rPr>
          <w:rFonts w:hint="cs"/>
          <w:sz w:val="26"/>
          <w:szCs w:val="26"/>
          <w:rtl/>
        </w:rPr>
      </w:pPr>
    </w:p>
    <w:p w14:paraId="4AE0F5CB" w14:textId="77777777" w:rsidR="00E5532F" w:rsidRDefault="00E5532F">
      <w:pPr>
        <w:rPr>
          <w:rFonts w:hint="cs"/>
          <w:sz w:val="26"/>
          <w:szCs w:val="26"/>
          <w:rtl/>
        </w:rPr>
      </w:pPr>
      <w:r>
        <w:rPr>
          <w:rFonts w:hint="cs"/>
          <w:b/>
          <w:bCs/>
          <w:i/>
          <w:iCs/>
          <w:sz w:val="26"/>
          <w:szCs w:val="26"/>
          <w:rtl/>
        </w:rPr>
        <w:t>66.</w:t>
      </w:r>
      <w:r>
        <w:rPr>
          <w:sz w:val="26"/>
          <w:szCs w:val="26"/>
          <w:rtl/>
        </w:rPr>
        <w:tab/>
        <w:t xml:space="preserve">לשאלות נוספות העידה, כי הגם שאין היא מומחית בעיסויים, הרי כאשר למדה זאת במסגרת לימודיה, נשאר המטופל תמיד עם בגדים קצרים </w:t>
      </w:r>
      <w:r>
        <w:rPr>
          <w:rFonts w:hint="cs"/>
          <w:sz w:val="26"/>
          <w:szCs w:val="26"/>
          <w:rtl/>
        </w:rPr>
        <w:t xml:space="preserve">ולא עירום. </w:t>
      </w: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xml:space="preserve">, לדבריה, כאשר היא עצמה בודקת מטופל, אין היא עושה זאת כשהוא בעירום אלא תוך הזזת החולצה, או כשהיא מבקשת ממנו להגיע מראש לבוש בגופייה. </w:t>
      </w:r>
      <w:r>
        <w:rPr>
          <w:sz w:val="26"/>
          <w:szCs w:val="26"/>
          <w:rtl/>
        </w:rPr>
        <w:t>הָעֵדָה</w:t>
      </w:r>
      <w:r>
        <w:rPr>
          <w:rFonts w:hint="cs"/>
          <w:sz w:val="26"/>
          <w:szCs w:val="26"/>
          <w:rtl/>
        </w:rPr>
        <w:t xml:space="preserve"> הסבירה, כי מאחר וּמדובר בילדים שלצורך הטיפול בהם יש צורך לגעת בהם, להפוך אותם וכד', הרי המטפלים משתדלים לגעת בהם פחות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האפשר, </w:t>
      </w:r>
      <w:r>
        <w:rPr>
          <w:rFonts w:hint="cs"/>
          <w:b/>
          <w:bCs/>
          <w:sz w:val="26"/>
          <w:szCs w:val="26"/>
          <w:rtl/>
        </w:rPr>
        <w:t>"כדי לא להחמיר את ההרגשה כי נוגעים בהם כל הזמן"</w:t>
      </w:r>
      <w:r>
        <w:rPr>
          <w:rFonts w:hint="cs"/>
          <w:sz w:val="26"/>
          <w:szCs w:val="26"/>
          <w:rtl/>
        </w:rPr>
        <w:t>.</w:t>
      </w:r>
    </w:p>
    <w:p w14:paraId="33424D8E" w14:textId="77777777" w:rsidR="00E5532F" w:rsidRDefault="00E5532F">
      <w:pPr>
        <w:rPr>
          <w:rFonts w:hint="cs"/>
          <w:sz w:val="26"/>
          <w:szCs w:val="26"/>
          <w:rtl/>
        </w:rPr>
      </w:pPr>
    </w:p>
    <w:p w14:paraId="11A60E24" w14:textId="77777777" w:rsidR="00E5532F" w:rsidRDefault="00E5532F">
      <w:pPr>
        <w:rPr>
          <w:rFonts w:hint="cs"/>
          <w:sz w:val="26"/>
          <w:szCs w:val="26"/>
          <w:rtl/>
        </w:rPr>
      </w:pPr>
      <w:r>
        <w:rPr>
          <w:rFonts w:hint="cs"/>
          <w:b/>
          <w:bCs/>
          <w:i/>
          <w:iCs/>
          <w:sz w:val="26"/>
          <w:szCs w:val="26"/>
          <w:rtl/>
        </w:rPr>
        <w:t>67.</w:t>
      </w:r>
      <w:r>
        <w:rPr>
          <w:rFonts w:hint="cs"/>
          <w:sz w:val="26"/>
          <w:szCs w:val="26"/>
          <w:rtl/>
        </w:rPr>
        <w:tab/>
        <w:t>עוד ציינה הפיזיותראפיסטית ואף הדגישה, לשאלת הסניגור, כי במהלך טיפול הפיזיותראפיה אין נוגעים כְּלָל באיבר-המין ואין מטפלים לעולם בּאֵזוֹר ה</w:t>
      </w:r>
      <w:r>
        <w:rPr>
          <w:rFonts w:hint="eastAsia"/>
          <w:sz w:val="26"/>
          <w:szCs w:val="26"/>
          <w:rtl/>
        </w:rPr>
        <w:t>מִפְשָׂעָה</w:t>
      </w:r>
      <w:r>
        <w:rPr>
          <w:rFonts w:hint="cs"/>
          <w:sz w:val="26"/>
          <w:szCs w:val="26"/>
          <w:rtl/>
        </w:rPr>
        <w:t>. לדבריה, אמנם קיימים גידים המתחברים לאֵזוֹר ה</w:t>
      </w:r>
      <w:r>
        <w:rPr>
          <w:rFonts w:hint="eastAsia"/>
          <w:sz w:val="26"/>
          <w:szCs w:val="26"/>
          <w:rtl/>
        </w:rPr>
        <w:t>מִפְשָׂעָה</w:t>
      </w:r>
      <w:r>
        <w:rPr>
          <w:rFonts w:hint="cs"/>
          <w:sz w:val="26"/>
          <w:szCs w:val="26"/>
          <w:rtl/>
        </w:rPr>
        <w:t xml:space="preserve">, אך אִם יש צורך במתיחתם - הדבר </w:t>
      </w:r>
      <w:r>
        <w:rPr>
          <w:rFonts w:hint="eastAsia"/>
          <w:sz w:val="26"/>
          <w:szCs w:val="26"/>
          <w:rtl/>
        </w:rPr>
        <w:t>נַעֲשָׂה</w:t>
      </w:r>
      <w:r>
        <w:rPr>
          <w:rFonts w:hint="cs"/>
          <w:sz w:val="26"/>
          <w:szCs w:val="26"/>
          <w:rtl/>
        </w:rPr>
        <w:t xml:space="preserve"> על-ידי הזזת הרגל ואף-פעם לא על-ידי נגיעה או שִׂימָת יד על ה</w:t>
      </w:r>
      <w:r>
        <w:rPr>
          <w:rFonts w:hint="eastAsia"/>
          <w:sz w:val="26"/>
          <w:szCs w:val="26"/>
          <w:rtl/>
        </w:rPr>
        <w:t>מִפְשָׂעָה</w:t>
      </w:r>
      <w:r>
        <w:rPr>
          <w:rFonts w:hint="cs"/>
          <w:sz w:val="26"/>
          <w:szCs w:val="26"/>
          <w:rtl/>
        </w:rPr>
        <w:t>.</w:t>
      </w:r>
    </w:p>
    <w:p w14:paraId="2A792E7B" w14:textId="77777777" w:rsidR="00E5532F" w:rsidRDefault="00E5532F">
      <w:pPr>
        <w:ind w:firstLine="720"/>
        <w:rPr>
          <w:rFonts w:hint="cs"/>
          <w:sz w:val="26"/>
          <w:szCs w:val="26"/>
          <w:rtl/>
        </w:rPr>
      </w:pPr>
      <w:r>
        <w:rPr>
          <w:sz w:val="26"/>
          <w:szCs w:val="26"/>
          <w:rtl/>
        </w:rPr>
        <w:br w:type="page"/>
      </w:r>
      <w:r>
        <w:rPr>
          <w:rFonts w:hint="cs"/>
          <w:sz w:val="26"/>
          <w:szCs w:val="26"/>
          <w:rtl/>
        </w:rPr>
        <w:t xml:space="preserve">לסיום, כשנשאלה על-ידי הסניגור הַאִם מבּחינה מקצועית יתכן מצב שנגיעה בּאֵזוֹר קרוב לאיבר-המין תתפרשׁ על-ידי מטופל כנגיעה באיבר-המין עצמו - השיבה </w:t>
      </w:r>
      <w:r>
        <w:rPr>
          <w:sz w:val="26"/>
          <w:szCs w:val="26"/>
          <w:rtl/>
        </w:rPr>
        <w:t>הָעֵדָה</w:t>
      </w:r>
      <w:r>
        <w:rPr>
          <w:rFonts w:hint="cs"/>
          <w:sz w:val="26"/>
          <w:szCs w:val="26"/>
          <w:rtl/>
        </w:rPr>
        <w:t xml:space="preserve"> בשלילה מוחלטת. לדבריה, מעולם, אף איש-מקצוע המוּכּר לה לא נגע במהלך טיפול בּאֵזוֹר קרוב היכול להתפרשׁ כנגיעה באיבר-המין, ולכן אף לא שמעה אף-פעם כי נגיעה כלשהי התפרשׁה כך על-ידי מטופל.</w:t>
      </w:r>
    </w:p>
    <w:p w14:paraId="05F8EF64" w14:textId="77777777" w:rsidR="00E5532F" w:rsidRDefault="00E5532F">
      <w:pPr>
        <w:spacing w:line="480" w:lineRule="auto"/>
        <w:ind w:firstLine="720"/>
        <w:rPr>
          <w:rFonts w:hint="cs"/>
          <w:sz w:val="26"/>
          <w:szCs w:val="26"/>
          <w:rtl/>
        </w:rPr>
      </w:pPr>
    </w:p>
    <w:p w14:paraId="3A04867A"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(ג) גירסת הנאשם בהתייחס לאישום השני</w:t>
      </w:r>
      <w:bookmarkEnd w:id="45"/>
      <w:bookmarkEnd w:id="46"/>
    </w:p>
    <w:p w14:paraId="5AA7C42B" w14:textId="77777777" w:rsidR="00E5532F" w:rsidRDefault="00E5532F">
      <w:pPr>
        <w:ind w:firstLine="720"/>
        <w:rPr>
          <w:rFonts w:hint="cs"/>
          <w:sz w:val="26"/>
          <w:szCs w:val="26"/>
          <w:rtl/>
        </w:rPr>
      </w:pPr>
      <w:bookmarkStart w:id="59" w:name="_Toc122231119"/>
      <w:bookmarkStart w:id="60" w:name="_Toc122239477"/>
    </w:p>
    <w:p w14:paraId="711D9B41" w14:textId="77777777" w:rsidR="00E5532F" w:rsidRDefault="00E5532F">
      <w:pPr>
        <w:spacing w:line="480" w:lineRule="auto"/>
        <w:ind w:firstLine="720"/>
        <w:rPr>
          <w:rFonts w:hint="cs"/>
          <w:b/>
          <w:bCs/>
          <w:i/>
          <w:iCs/>
          <w:sz w:val="28"/>
          <w:szCs w:val="28"/>
          <w:rtl/>
        </w:rPr>
      </w:pPr>
      <w:r>
        <w:rPr>
          <w:rFonts w:hint="cs"/>
          <w:b/>
          <w:bCs/>
          <w:i/>
          <w:iCs/>
          <w:sz w:val="28"/>
          <w:szCs w:val="28"/>
          <w:rtl/>
        </w:rPr>
        <w:t>(ג1)  אופן הצגת הנאשם</w:t>
      </w:r>
      <w:bookmarkEnd w:id="59"/>
      <w:bookmarkEnd w:id="60"/>
    </w:p>
    <w:p w14:paraId="17DA1390" w14:textId="77777777" w:rsidR="00E5532F" w:rsidRDefault="00E5532F">
      <w:pPr>
        <w:rPr>
          <w:rFonts w:hint="cs"/>
          <w:sz w:val="26"/>
          <w:szCs w:val="26"/>
          <w:rtl/>
        </w:rPr>
      </w:pPr>
      <w:r>
        <w:rPr>
          <w:rFonts w:hint="cs"/>
          <w:b/>
          <w:bCs/>
          <w:i/>
          <w:iCs/>
          <w:sz w:val="26"/>
          <w:szCs w:val="26"/>
          <w:rtl/>
        </w:rPr>
        <w:t>68.</w:t>
      </w:r>
      <w:r>
        <w:rPr>
          <w:rFonts w:hint="cs"/>
          <w:sz w:val="26"/>
          <w:szCs w:val="26"/>
          <w:rtl/>
        </w:rPr>
        <w:tab/>
        <w:t>הנאשם סיפר בּעֵדוּתוֹ כי הגיע לבֵית המתלוננת, בעקבות שיחה טלפונית עם הָאֵם. עם הגיעוֹ, שוחח עם הָאֵם ו</w:t>
      </w:r>
      <w:r>
        <w:rPr>
          <w:rFonts w:hint="cs"/>
          <w:b/>
          <w:bCs/>
          <w:sz w:val="26"/>
          <w:szCs w:val="26"/>
          <w:rtl/>
        </w:rPr>
        <w:t>"לקחתי אנמנזה"</w:t>
      </w:r>
      <w:r>
        <w:rPr>
          <w:rFonts w:hint="cs"/>
          <w:sz w:val="26"/>
          <w:szCs w:val="26"/>
          <w:rtl/>
        </w:rPr>
        <w:t>. הנאשם אישר את עֵדוּת הָאֵם, כי הציג עצמו כ</w:t>
      </w:r>
      <w:r>
        <w:rPr>
          <w:rFonts w:hint="cs"/>
          <w:b/>
          <w:bCs/>
          <w:sz w:val="26"/>
          <w:szCs w:val="26"/>
          <w:rtl/>
        </w:rPr>
        <w:t>"דוקטור לרפואה"</w:t>
      </w:r>
      <w:r>
        <w:rPr>
          <w:rFonts w:hint="cs"/>
          <w:sz w:val="26"/>
          <w:szCs w:val="26"/>
          <w:rtl/>
        </w:rPr>
        <w:t xml:space="preserve">, וּבלשונו הוא: </w:t>
      </w:r>
      <w:r>
        <w:rPr>
          <w:rFonts w:hint="cs"/>
          <w:b/>
          <w:bCs/>
          <w:sz w:val="26"/>
          <w:szCs w:val="26"/>
          <w:rtl/>
        </w:rPr>
        <w:t>"ברגע שהיא שאלה אותי מי אני, אמרתי שאני דוקטור, דוקטור לרפואה"</w:t>
      </w:r>
      <w:r>
        <w:rPr>
          <w:rFonts w:hint="cs"/>
          <w:sz w:val="26"/>
          <w:szCs w:val="26"/>
          <w:rtl/>
        </w:rPr>
        <w:t xml:space="preserve"> </w:t>
      </w:r>
      <w:r>
        <w:rPr>
          <w:rFonts w:hint="cs"/>
          <w:b/>
          <w:bCs/>
          <w:sz w:val="26"/>
          <w:szCs w:val="26"/>
          <w:rtl/>
        </w:rPr>
        <w:t>(עמ' 148, ש' 3)</w:t>
      </w:r>
      <w:r>
        <w:rPr>
          <w:rFonts w:hint="cs"/>
          <w:sz w:val="26"/>
          <w:szCs w:val="26"/>
          <w:rtl/>
        </w:rPr>
        <w:t>.</w:t>
      </w:r>
    </w:p>
    <w:p w14:paraId="242D3409" w14:textId="77777777" w:rsidR="00E5532F" w:rsidRDefault="00E5532F">
      <w:pPr>
        <w:ind w:firstLine="720"/>
        <w:rPr>
          <w:rFonts w:hint="cs"/>
          <w:sz w:val="26"/>
          <w:szCs w:val="26"/>
          <w:rtl/>
        </w:rPr>
      </w:pPr>
      <w:r>
        <w:rPr>
          <w:rFonts w:hint="cs"/>
          <w:sz w:val="26"/>
          <w:szCs w:val="26"/>
          <w:rtl/>
        </w:rPr>
        <w:t xml:space="preserve">יש לומר, כי כבר בחקירתו הראשונה במשטרה </w:t>
      </w:r>
      <w:r>
        <w:rPr>
          <w:rFonts w:hint="cs"/>
          <w:b/>
          <w:bCs/>
          <w:sz w:val="26"/>
          <w:szCs w:val="26"/>
          <w:rtl/>
        </w:rPr>
        <w:t>(ת/6)</w:t>
      </w:r>
      <w:r>
        <w:rPr>
          <w:rFonts w:hint="cs"/>
          <w:sz w:val="26"/>
          <w:szCs w:val="26"/>
          <w:rtl/>
        </w:rPr>
        <w:t>, אישר הנאשם כי הציג עצמו כ</w:t>
      </w:r>
      <w:r>
        <w:rPr>
          <w:rFonts w:hint="cs"/>
          <w:b/>
          <w:bCs/>
          <w:sz w:val="26"/>
          <w:szCs w:val="26"/>
          <w:rtl/>
        </w:rPr>
        <w:t>"דוקטור"</w:t>
      </w:r>
      <w:r>
        <w:rPr>
          <w:rFonts w:hint="cs"/>
          <w:sz w:val="26"/>
          <w:szCs w:val="26"/>
          <w:rtl/>
        </w:rPr>
        <w:t xml:space="preserve"> בפני הוֹרֶי המתלוננים 2 ו-3, והסביר כי עשה זאת </w:t>
      </w:r>
      <w:r>
        <w:rPr>
          <w:rFonts w:hint="cs"/>
          <w:b/>
          <w:bCs/>
          <w:sz w:val="26"/>
          <w:szCs w:val="26"/>
          <w:rtl/>
        </w:rPr>
        <w:t>"מסיבות שאמרתי כבר קודם היות ואני דוקטור. אני לא הצעתי להם שום רפואה קונבנציונאלית"</w:t>
      </w:r>
      <w:r>
        <w:rPr>
          <w:rFonts w:hint="cs"/>
          <w:sz w:val="26"/>
          <w:szCs w:val="26"/>
          <w:rtl/>
        </w:rPr>
        <w:t xml:space="preserve"> </w:t>
      </w:r>
      <w:r>
        <w:rPr>
          <w:rFonts w:hint="cs"/>
          <w:b/>
          <w:bCs/>
          <w:sz w:val="26"/>
          <w:szCs w:val="26"/>
          <w:rtl/>
        </w:rPr>
        <w:t>(עמ' 3, ש'          6-1)</w:t>
      </w:r>
      <w:r>
        <w:rPr>
          <w:rFonts w:hint="cs"/>
          <w:sz w:val="26"/>
          <w:szCs w:val="26"/>
          <w:rtl/>
        </w:rPr>
        <w:t>.</w:t>
      </w:r>
    </w:p>
    <w:p w14:paraId="75320400" w14:textId="77777777" w:rsidR="00E5532F" w:rsidRDefault="00E5532F">
      <w:pPr>
        <w:ind w:firstLine="720"/>
        <w:rPr>
          <w:rFonts w:hint="cs"/>
          <w:sz w:val="26"/>
          <w:szCs w:val="26"/>
          <w:rtl/>
        </w:rPr>
      </w:pPr>
      <w:r>
        <w:rPr>
          <w:rFonts w:hint="cs"/>
          <w:sz w:val="26"/>
          <w:szCs w:val="26"/>
          <w:rtl/>
        </w:rPr>
        <w:t xml:space="preserve">אחר-כך, משנשאל ספציפית הַאִם הציג עצמו כרופא בפני </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 ענה שוב: </w:t>
      </w:r>
      <w:r>
        <w:rPr>
          <w:rFonts w:hint="cs"/>
          <w:b/>
          <w:bCs/>
          <w:sz w:val="26"/>
          <w:szCs w:val="26"/>
          <w:rtl/>
        </w:rPr>
        <w:t>"כרגיל, שאני דוקטור אריאל"</w:t>
      </w:r>
      <w:r>
        <w:rPr>
          <w:rFonts w:hint="cs"/>
          <w:sz w:val="26"/>
          <w:szCs w:val="26"/>
          <w:rtl/>
        </w:rPr>
        <w:t xml:space="preserve"> </w:t>
      </w:r>
      <w:r>
        <w:rPr>
          <w:rFonts w:hint="cs"/>
          <w:b/>
          <w:bCs/>
          <w:sz w:val="26"/>
          <w:szCs w:val="26"/>
          <w:rtl/>
        </w:rPr>
        <w:t>(עמ' 8, ש' 11-10)</w:t>
      </w:r>
      <w:r>
        <w:rPr>
          <w:rFonts w:hint="cs"/>
          <w:sz w:val="26"/>
          <w:szCs w:val="26"/>
          <w:rtl/>
        </w:rPr>
        <w:t>.</w:t>
      </w:r>
    </w:p>
    <w:p w14:paraId="1AD05FD3" w14:textId="77777777" w:rsidR="00E5532F" w:rsidRDefault="00E5532F">
      <w:pPr>
        <w:ind w:firstLine="720"/>
        <w:rPr>
          <w:rFonts w:hint="cs"/>
          <w:sz w:val="26"/>
          <w:szCs w:val="26"/>
          <w:rtl/>
        </w:rPr>
      </w:pPr>
    </w:p>
    <w:p w14:paraId="46F8E3D0" w14:textId="77777777" w:rsidR="00E5532F" w:rsidRDefault="00E5532F">
      <w:pPr>
        <w:rPr>
          <w:rFonts w:hint="cs"/>
          <w:sz w:val="26"/>
          <w:szCs w:val="26"/>
          <w:rtl/>
        </w:rPr>
      </w:pPr>
      <w:r>
        <w:rPr>
          <w:rFonts w:hint="cs"/>
          <w:b/>
          <w:bCs/>
          <w:i/>
          <w:iCs/>
          <w:sz w:val="26"/>
          <w:szCs w:val="26"/>
          <w:rtl/>
        </w:rPr>
        <w:t>69.</w:t>
      </w:r>
      <w:r>
        <w:rPr>
          <w:rFonts w:hint="cs"/>
          <w:sz w:val="26"/>
          <w:szCs w:val="26"/>
          <w:rtl/>
        </w:rPr>
        <w:tab/>
        <w:t xml:space="preserve">הנאשם העיד בפנינו, כי אמר לֶאֵם המתלוננת שעבד בבית-החולים </w:t>
      </w:r>
      <w:r>
        <w:rPr>
          <w:sz w:val="26"/>
          <w:szCs w:val="26"/>
          <w:rtl/>
        </w:rPr>
        <w:t>"</w:t>
      </w:r>
      <w:r>
        <w:rPr>
          <w:rFonts w:hint="cs"/>
          <w:sz w:val="26"/>
          <w:szCs w:val="26"/>
          <w:rtl/>
        </w:rPr>
        <w:t>פוריה</w:t>
      </w:r>
      <w:r>
        <w:rPr>
          <w:sz w:val="26"/>
          <w:szCs w:val="26"/>
          <w:rtl/>
        </w:rPr>
        <w:t>"</w:t>
      </w:r>
      <w:r>
        <w:rPr>
          <w:rFonts w:hint="cs"/>
          <w:sz w:val="26"/>
          <w:szCs w:val="26"/>
          <w:rtl/>
        </w:rPr>
        <w:t xml:space="preserve">, ולא בבית-החולים "וולפסון" כפי שטענה הָאֵם. כן טען הנאשם כי בבית-החולים </w:t>
      </w:r>
      <w:r>
        <w:rPr>
          <w:sz w:val="26"/>
          <w:szCs w:val="26"/>
          <w:rtl/>
        </w:rPr>
        <w:t>"</w:t>
      </w:r>
      <w:r>
        <w:rPr>
          <w:rFonts w:hint="cs"/>
          <w:sz w:val="26"/>
          <w:szCs w:val="26"/>
          <w:rtl/>
        </w:rPr>
        <w:t>פוריה</w:t>
      </w:r>
      <w:r>
        <w:rPr>
          <w:sz w:val="26"/>
          <w:szCs w:val="26"/>
          <w:rtl/>
        </w:rPr>
        <w:t>"</w:t>
      </w:r>
      <w:r>
        <w:rPr>
          <w:rFonts w:hint="cs"/>
          <w:sz w:val="26"/>
          <w:szCs w:val="26"/>
          <w:rtl/>
        </w:rPr>
        <w:t xml:space="preserve"> עבד </w:t>
      </w:r>
      <w:r>
        <w:rPr>
          <w:rFonts w:hint="cs"/>
          <w:b/>
          <w:bCs/>
          <w:sz w:val="26"/>
          <w:szCs w:val="26"/>
          <w:rtl/>
        </w:rPr>
        <w:t>"על תקן של רופא משתלם"</w:t>
      </w:r>
      <w:r>
        <w:rPr>
          <w:rFonts w:hint="cs"/>
          <w:sz w:val="26"/>
          <w:szCs w:val="26"/>
          <w:rtl/>
        </w:rPr>
        <w:t>, אך מודה, כי לא אמר זאת לֶאֵם המתלוננת משום שלדבריו לא נשאל על כך.</w:t>
      </w:r>
    </w:p>
    <w:p w14:paraId="55488B50" w14:textId="77777777" w:rsidR="00E5532F" w:rsidRDefault="00E5532F">
      <w:pPr>
        <w:ind w:firstLine="720"/>
        <w:rPr>
          <w:rFonts w:hint="cs"/>
          <w:sz w:val="26"/>
          <w:szCs w:val="26"/>
          <w:rtl/>
        </w:rPr>
      </w:pPr>
      <w:r>
        <w:rPr>
          <w:rFonts w:hint="cs"/>
          <w:sz w:val="26"/>
          <w:szCs w:val="26"/>
          <w:rtl/>
        </w:rPr>
        <w:t xml:space="preserve">בחקירתו הנגדית חזר הנאשם וטען, כי אמר לָאֵם שבעבר עבד בעבר בבית-החולים </w:t>
      </w:r>
      <w:r>
        <w:rPr>
          <w:sz w:val="26"/>
          <w:szCs w:val="26"/>
          <w:rtl/>
        </w:rPr>
        <w:t>"</w:t>
      </w:r>
      <w:r>
        <w:rPr>
          <w:rFonts w:hint="cs"/>
          <w:sz w:val="26"/>
          <w:szCs w:val="26"/>
          <w:rtl/>
        </w:rPr>
        <w:t>פוריה</w:t>
      </w:r>
      <w:r>
        <w:rPr>
          <w:sz w:val="26"/>
          <w:szCs w:val="26"/>
          <w:rtl/>
        </w:rPr>
        <w:t>"</w:t>
      </w:r>
      <w:r>
        <w:rPr>
          <w:rFonts w:hint="cs"/>
          <w:sz w:val="26"/>
          <w:szCs w:val="26"/>
          <w:rtl/>
        </w:rPr>
        <w:t xml:space="preserve">, ולא עובד בהוֹוה, כשלדבריו, אִם הָאֵם העידה כך, כנראה שזו </w:t>
      </w:r>
      <w:r>
        <w:rPr>
          <w:rFonts w:hint="cs"/>
          <w:b/>
          <w:bCs/>
          <w:sz w:val="26"/>
          <w:szCs w:val="26"/>
          <w:rtl/>
        </w:rPr>
        <w:t>"טעות שלה"</w:t>
      </w:r>
      <w:r>
        <w:rPr>
          <w:rFonts w:hint="cs"/>
          <w:sz w:val="26"/>
          <w:szCs w:val="26"/>
          <w:rtl/>
        </w:rPr>
        <w:t xml:space="preserve"> (הנה שוב, טענת אי-ההבנה, החוזרת על עצמה גם באישומים אחרים).</w:t>
      </w:r>
    </w:p>
    <w:p w14:paraId="5B15535A" w14:textId="77777777" w:rsidR="00E5532F" w:rsidRDefault="00E5532F">
      <w:pPr>
        <w:ind w:firstLine="720"/>
        <w:rPr>
          <w:rFonts w:hint="cs"/>
          <w:sz w:val="26"/>
          <w:szCs w:val="26"/>
          <w:rtl/>
        </w:rPr>
      </w:pPr>
      <w:r>
        <w:rPr>
          <w:sz w:val="26"/>
          <w:szCs w:val="26"/>
          <w:rtl/>
        </w:rPr>
        <w:br w:type="page"/>
      </w:r>
      <w:r>
        <w:rPr>
          <w:rFonts w:hint="cs"/>
          <w:sz w:val="26"/>
          <w:szCs w:val="26"/>
          <w:rtl/>
        </w:rPr>
        <w:t>כן חזר על גירסתו כי לא אמר לָאֵם שעבד על תקן רופא משתלם:</w:t>
      </w:r>
    </w:p>
    <w:p w14:paraId="5C2B94FC" w14:textId="77777777" w:rsidR="00E5532F" w:rsidRDefault="00E5532F">
      <w:pPr>
        <w:spacing w:line="240" w:lineRule="auto"/>
        <w:ind w:firstLine="720"/>
        <w:rPr>
          <w:rFonts w:hint="cs"/>
          <w:sz w:val="10"/>
          <w:szCs w:val="10"/>
          <w:rtl/>
        </w:rPr>
      </w:pPr>
    </w:p>
    <w:p w14:paraId="0EFF79F7" w14:textId="77777777" w:rsidR="00E5532F" w:rsidRDefault="00E5532F">
      <w:pPr>
        <w:ind w:left="1440" w:right="993"/>
        <w:rPr>
          <w:rFonts w:hint="cs"/>
          <w:b/>
          <w:bCs/>
          <w:sz w:val="26"/>
          <w:szCs w:val="26"/>
          <w:rtl/>
        </w:rPr>
      </w:pPr>
      <w:r>
        <w:rPr>
          <w:rFonts w:hint="cs"/>
          <w:b/>
          <w:bCs/>
          <w:sz w:val="26"/>
          <w:szCs w:val="26"/>
          <w:rtl/>
        </w:rPr>
        <w:t xml:space="preserve">"נאמר לה בפגישה ברגע שהיא שאלה אותי, שאני דוקטור, ועבדתי בבית-חולים </w:t>
      </w:r>
      <w:r>
        <w:rPr>
          <w:b/>
          <w:bCs/>
          <w:sz w:val="26"/>
          <w:szCs w:val="26"/>
          <w:rtl/>
        </w:rPr>
        <w:t>"</w:t>
      </w:r>
      <w:r>
        <w:rPr>
          <w:rFonts w:hint="cs"/>
          <w:b/>
          <w:bCs/>
          <w:sz w:val="26"/>
          <w:szCs w:val="26"/>
          <w:rtl/>
        </w:rPr>
        <w:t>פוריה</w:t>
      </w:r>
      <w:r>
        <w:rPr>
          <w:b/>
          <w:bCs/>
          <w:sz w:val="26"/>
          <w:szCs w:val="26"/>
          <w:rtl/>
        </w:rPr>
        <w:t>"</w:t>
      </w:r>
      <w:r>
        <w:rPr>
          <w:rFonts w:hint="cs"/>
          <w:b/>
          <w:bCs/>
          <w:sz w:val="26"/>
          <w:szCs w:val="26"/>
          <w:rtl/>
        </w:rPr>
        <w:t xml:space="preserve">, אך לא על שום, זאת-אומרת לא הסברתי לה על איזה תקן עבדתי בבית-חולים </w:t>
      </w:r>
      <w:r>
        <w:rPr>
          <w:b/>
          <w:bCs/>
          <w:sz w:val="26"/>
          <w:szCs w:val="26"/>
          <w:rtl/>
        </w:rPr>
        <w:t>"</w:t>
      </w:r>
      <w:r>
        <w:rPr>
          <w:rFonts w:hint="cs"/>
          <w:b/>
          <w:bCs/>
          <w:sz w:val="26"/>
          <w:szCs w:val="26"/>
          <w:rtl/>
        </w:rPr>
        <w:t>פוריה</w:t>
      </w:r>
      <w:r>
        <w:rPr>
          <w:b/>
          <w:bCs/>
          <w:sz w:val="26"/>
          <w:szCs w:val="26"/>
          <w:rtl/>
        </w:rPr>
        <w:t>"</w:t>
      </w:r>
      <w:r>
        <w:rPr>
          <w:rFonts w:hint="cs"/>
          <w:b/>
          <w:bCs/>
          <w:sz w:val="26"/>
          <w:szCs w:val="26"/>
          <w:rtl/>
        </w:rPr>
        <w:t>."</w:t>
      </w:r>
    </w:p>
    <w:p w14:paraId="79F6BA37" w14:textId="77777777" w:rsidR="00E5532F" w:rsidRDefault="00E5532F">
      <w:pPr>
        <w:ind w:firstLine="720"/>
        <w:rPr>
          <w:rFonts w:hint="cs"/>
          <w:sz w:val="26"/>
          <w:szCs w:val="26"/>
          <w:rtl/>
        </w:rPr>
      </w:pPr>
      <w:r>
        <w:rPr>
          <w:rFonts w:hint="cs"/>
          <w:b/>
          <w:bCs/>
          <w:sz w:val="26"/>
          <w:szCs w:val="26"/>
          <w:rtl/>
        </w:rPr>
        <w:t>(עמ' 152)</w:t>
      </w:r>
      <w:r>
        <w:rPr>
          <w:rFonts w:hint="cs"/>
          <w:sz w:val="26"/>
          <w:szCs w:val="26"/>
          <w:rtl/>
        </w:rPr>
        <w:t>.</w:t>
      </w:r>
    </w:p>
    <w:p w14:paraId="0952C6BF" w14:textId="77777777" w:rsidR="00E5532F" w:rsidRDefault="00E5532F">
      <w:pPr>
        <w:spacing w:line="240" w:lineRule="auto"/>
        <w:ind w:firstLine="720"/>
        <w:rPr>
          <w:rFonts w:hint="cs"/>
          <w:sz w:val="14"/>
          <w:szCs w:val="14"/>
          <w:rtl/>
        </w:rPr>
      </w:pPr>
    </w:p>
    <w:p w14:paraId="479F3D1E" w14:textId="77777777" w:rsidR="00E5532F" w:rsidRDefault="00E5532F">
      <w:pPr>
        <w:rPr>
          <w:rFonts w:hint="cs"/>
          <w:sz w:val="26"/>
          <w:szCs w:val="26"/>
          <w:rtl/>
        </w:rPr>
      </w:pPr>
      <w:r>
        <w:rPr>
          <w:rFonts w:hint="cs"/>
          <w:sz w:val="26"/>
          <w:szCs w:val="26"/>
          <w:rtl/>
        </w:rPr>
        <w:tab/>
        <w:t xml:space="preserve">לשאלת התובעת הַאִם טרח ליידע את הָאֵם כי לא עבר את בחינות ההסמכה בארץ, ענה הנאשם: </w:t>
      </w:r>
      <w:r>
        <w:rPr>
          <w:rFonts w:hint="cs"/>
          <w:b/>
          <w:bCs/>
          <w:sz w:val="26"/>
          <w:szCs w:val="26"/>
          <w:rtl/>
        </w:rPr>
        <w:t>"לא נשאלתי על כך"</w:t>
      </w:r>
      <w:r>
        <w:rPr>
          <w:rFonts w:hint="cs"/>
          <w:sz w:val="26"/>
          <w:szCs w:val="26"/>
          <w:rtl/>
        </w:rPr>
        <w:t xml:space="preserve">. כשנשאל הַאִם לא מצא לנכון לומר זאת מיוזמתו, השיב: </w:t>
      </w:r>
      <w:r>
        <w:rPr>
          <w:rFonts w:hint="cs"/>
          <w:b/>
          <w:bCs/>
          <w:sz w:val="26"/>
          <w:szCs w:val="26"/>
          <w:rtl/>
        </w:rPr>
        <w:t>"לא, לא מצאתי לנכון ליידע, עקב כך שפשוט לא הייתי צריך לבצע שום שירות רפואי קונבנציונאלי"</w:t>
      </w:r>
      <w:r>
        <w:rPr>
          <w:rFonts w:hint="cs"/>
          <w:sz w:val="26"/>
          <w:szCs w:val="26"/>
          <w:rtl/>
        </w:rPr>
        <w:t xml:space="preserve"> </w:t>
      </w:r>
      <w:r>
        <w:rPr>
          <w:rFonts w:hint="cs"/>
          <w:b/>
          <w:bCs/>
          <w:sz w:val="26"/>
          <w:szCs w:val="26"/>
          <w:rtl/>
        </w:rPr>
        <w:t>(עמ' 153)</w:t>
      </w:r>
      <w:r>
        <w:rPr>
          <w:rFonts w:hint="cs"/>
          <w:sz w:val="26"/>
          <w:szCs w:val="26"/>
          <w:rtl/>
        </w:rPr>
        <w:t>.</w:t>
      </w:r>
    </w:p>
    <w:p w14:paraId="42F8766C" w14:textId="77777777" w:rsidR="00E5532F" w:rsidRDefault="00E5532F">
      <w:pPr>
        <w:ind w:firstLine="720"/>
        <w:rPr>
          <w:rFonts w:hint="cs"/>
          <w:sz w:val="26"/>
          <w:szCs w:val="26"/>
          <w:rtl/>
        </w:rPr>
      </w:pPr>
      <w:r>
        <w:rPr>
          <w:rFonts w:hint="cs"/>
          <w:sz w:val="26"/>
          <w:szCs w:val="26"/>
          <w:rtl/>
        </w:rPr>
        <w:t xml:space="preserve">שוב יצוין, כי גם בחקירתו </w:t>
      </w:r>
      <w:r>
        <w:rPr>
          <w:rFonts w:hint="cs"/>
          <w:b/>
          <w:bCs/>
          <w:sz w:val="26"/>
          <w:szCs w:val="26"/>
          <w:rtl/>
        </w:rPr>
        <w:t>ת/6</w:t>
      </w:r>
      <w:r>
        <w:rPr>
          <w:rFonts w:hint="cs"/>
          <w:sz w:val="26"/>
          <w:szCs w:val="26"/>
          <w:rtl/>
        </w:rPr>
        <w:t xml:space="preserve"> הסתפק הנאשם בהסבר כי לא התבקש להציג תעודות ולא נשאל אִם עבר את בחינות הרפואה בארץ. תשובתו מצביעה על הלך-רוחו וכוונוֹתיו: </w:t>
      </w:r>
      <w:r>
        <w:rPr>
          <w:rFonts w:hint="cs"/>
          <w:b/>
          <w:bCs/>
          <w:sz w:val="26"/>
          <w:szCs w:val="26"/>
          <w:rtl/>
        </w:rPr>
        <w:t>"לא שאלו אותי ואני לא ציינתי היות ואכן אני רופא ומטרתי היא לעזור ולא נשאלה שאלה על בחינות בארץ ודברים כאלה</w:t>
      </w:r>
      <w:r>
        <w:rPr>
          <w:rFonts w:hint="cs"/>
          <w:sz w:val="26"/>
          <w:szCs w:val="26"/>
          <w:rtl/>
        </w:rPr>
        <w:t xml:space="preserve"> (הדגשה שלי - ת.ש.)</w:t>
      </w:r>
      <w:r>
        <w:rPr>
          <w:rFonts w:hint="cs"/>
          <w:b/>
          <w:bCs/>
          <w:sz w:val="26"/>
          <w:szCs w:val="26"/>
          <w:rtl/>
        </w:rPr>
        <w:t>"</w:t>
      </w:r>
      <w:r>
        <w:rPr>
          <w:rFonts w:hint="cs"/>
          <w:sz w:val="26"/>
          <w:szCs w:val="26"/>
          <w:rtl/>
        </w:rPr>
        <w:t xml:space="preserve"> </w:t>
      </w:r>
      <w:r>
        <w:rPr>
          <w:rFonts w:hint="cs"/>
          <w:b/>
          <w:bCs/>
          <w:sz w:val="26"/>
          <w:szCs w:val="26"/>
          <w:rtl/>
        </w:rPr>
        <w:t>(עמ' 8, ש' 57)</w:t>
      </w:r>
      <w:r>
        <w:rPr>
          <w:rFonts w:hint="cs"/>
          <w:sz w:val="26"/>
          <w:szCs w:val="26"/>
          <w:rtl/>
        </w:rPr>
        <w:t>. דומה, כי אין עוד צורך בפלפולים נוספים כדי להבין את הדברים כפשוטם.</w:t>
      </w:r>
    </w:p>
    <w:p w14:paraId="50E3F4DC" w14:textId="77777777" w:rsidR="00E5532F" w:rsidRDefault="00E5532F">
      <w:pPr>
        <w:ind w:firstLine="720"/>
        <w:rPr>
          <w:rFonts w:hint="cs"/>
          <w:sz w:val="26"/>
          <w:szCs w:val="26"/>
          <w:rtl/>
        </w:rPr>
      </w:pPr>
    </w:p>
    <w:p w14:paraId="54357DC7" w14:textId="77777777" w:rsidR="00E5532F" w:rsidRDefault="00E5532F">
      <w:pPr>
        <w:spacing w:line="480" w:lineRule="auto"/>
        <w:ind w:firstLine="720"/>
        <w:rPr>
          <w:rFonts w:hint="cs"/>
          <w:b/>
          <w:bCs/>
          <w:i/>
          <w:iCs/>
          <w:sz w:val="28"/>
          <w:szCs w:val="28"/>
          <w:rtl/>
        </w:rPr>
      </w:pPr>
      <w:bookmarkStart w:id="61" w:name="_Toc122231120"/>
      <w:bookmarkStart w:id="62" w:name="_Toc122239478"/>
      <w:r>
        <w:rPr>
          <w:rFonts w:hint="cs"/>
          <w:b/>
          <w:bCs/>
          <w:i/>
          <w:iCs/>
          <w:sz w:val="28"/>
          <w:szCs w:val="28"/>
          <w:rtl/>
        </w:rPr>
        <w:t>(ג2)  אופן הטיפו</w:t>
      </w:r>
      <w:bookmarkEnd w:id="61"/>
      <w:bookmarkEnd w:id="62"/>
      <w:r>
        <w:rPr>
          <w:rFonts w:hint="cs"/>
          <w:b/>
          <w:bCs/>
          <w:i/>
          <w:iCs/>
          <w:sz w:val="28"/>
          <w:szCs w:val="28"/>
          <w:rtl/>
        </w:rPr>
        <w:t>ל וּמַהוּתוֹ</w:t>
      </w:r>
    </w:p>
    <w:p w14:paraId="23271DAD" w14:textId="77777777" w:rsidR="00E5532F" w:rsidRDefault="00E5532F">
      <w:pPr>
        <w:rPr>
          <w:rFonts w:hint="cs"/>
          <w:sz w:val="26"/>
          <w:szCs w:val="26"/>
          <w:rtl/>
        </w:rPr>
      </w:pPr>
      <w:r>
        <w:rPr>
          <w:rFonts w:hint="cs"/>
          <w:b/>
          <w:bCs/>
          <w:i/>
          <w:iCs/>
          <w:sz w:val="26"/>
          <w:szCs w:val="26"/>
          <w:rtl/>
        </w:rPr>
        <w:t>70.</w:t>
      </w:r>
      <w:r>
        <w:rPr>
          <w:sz w:val="26"/>
          <w:szCs w:val="26"/>
          <w:rtl/>
        </w:rPr>
        <w:tab/>
      </w:r>
      <w:r>
        <w:rPr>
          <w:rFonts w:hint="cs"/>
          <w:sz w:val="26"/>
          <w:szCs w:val="26"/>
          <w:rtl/>
        </w:rPr>
        <w:t xml:space="preserve">על-פי דברי הנאשם, שבעניין זה עולים בקנה אחד עם ראיות התביעה, טיפל הוא במתלוננת כארבע פעמים, כשבתחילה, לדבריו, עבד עם המתלוננת על </w:t>
      </w:r>
      <w:r>
        <w:rPr>
          <w:rFonts w:hint="cs"/>
          <w:b/>
          <w:bCs/>
          <w:sz w:val="26"/>
          <w:szCs w:val="26"/>
          <w:rtl/>
        </w:rPr>
        <w:t>"מוטוריקה עדינה"</w:t>
      </w:r>
      <w:r>
        <w:rPr>
          <w:rFonts w:hint="cs"/>
          <w:sz w:val="26"/>
          <w:szCs w:val="26"/>
          <w:rtl/>
        </w:rPr>
        <w:t>, וּלאחר מכן עבר לבצע עיסוי.</w:t>
      </w:r>
    </w:p>
    <w:p w14:paraId="2EAA3C48" w14:textId="77777777" w:rsidR="00E5532F" w:rsidRDefault="00E5532F">
      <w:pPr>
        <w:ind w:firstLine="720"/>
        <w:rPr>
          <w:rFonts w:hint="cs"/>
          <w:sz w:val="26"/>
          <w:szCs w:val="26"/>
          <w:rtl/>
        </w:rPr>
      </w:pPr>
      <w:r>
        <w:rPr>
          <w:rFonts w:hint="cs"/>
          <w:sz w:val="26"/>
          <w:szCs w:val="26"/>
          <w:rtl/>
        </w:rPr>
        <w:t>כִּכְלָל יש להזכיר, הכחיש הנאשם כי ביצע מעשים מגונים כלשהם במתלוננת, וּבמיוחד הכחיש כי נגע או לחץ באיברי-המין שלה, כנטען בכתב-האישום. עם זאת, עֵדוּתוֹ בבית-המשפט וּתגובותיו לשאלות הסניגור והתובעת, כמו גם דבריו בחקירתו במשטרה - מגלים רבדים נוספים של מחשבותיו והתנהגותו בְּ</w:t>
      </w:r>
      <w:r>
        <w:rPr>
          <w:sz w:val="26"/>
          <w:szCs w:val="26"/>
          <w:rtl/>
        </w:rPr>
        <w:t>הֶקְשֵׁר</w:t>
      </w:r>
      <w:r>
        <w:rPr>
          <w:rFonts w:hint="cs"/>
          <w:sz w:val="26"/>
          <w:szCs w:val="26"/>
          <w:rtl/>
        </w:rPr>
        <w:t xml:space="preserve"> לטיפולים שביצע במתלוננת.</w:t>
      </w:r>
    </w:p>
    <w:p w14:paraId="53D7661B" w14:textId="77777777" w:rsidR="00E5532F" w:rsidRDefault="00E5532F">
      <w:pPr>
        <w:ind w:firstLine="720"/>
        <w:rPr>
          <w:rFonts w:hint="cs"/>
          <w:sz w:val="26"/>
          <w:szCs w:val="26"/>
          <w:rtl/>
        </w:rPr>
      </w:pPr>
      <w:r>
        <w:rPr>
          <w:rFonts w:hint="cs"/>
          <w:sz w:val="26"/>
          <w:szCs w:val="26"/>
          <w:rtl/>
        </w:rPr>
        <w:t>בשל חֲשִׁיבוּת הדברים, אביא להלן לא רק עיקרי גירסתו אלא אף קטעי התבטאויותיו של הנאשם מהם ניתן ללמוד על כּוונוֹתיו.</w:t>
      </w:r>
    </w:p>
    <w:p w14:paraId="0974EC62" w14:textId="77777777" w:rsidR="00E5532F" w:rsidRDefault="00E5532F">
      <w:pPr>
        <w:rPr>
          <w:sz w:val="26"/>
          <w:szCs w:val="26"/>
          <w:rtl/>
        </w:rPr>
      </w:pPr>
      <w:r>
        <w:rPr>
          <w:rFonts w:hint="cs"/>
          <w:sz w:val="26"/>
          <w:szCs w:val="26"/>
          <w:rtl/>
        </w:rPr>
        <w:tab/>
      </w:r>
    </w:p>
    <w:p w14:paraId="659D2585" w14:textId="77777777" w:rsidR="00E5532F" w:rsidRDefault="00E5532F">
      <w:pPr>
        <w:ind w:firstLine="720"/>
        <w:rPr>
          <w:rFonts w:hint="cs"/>
          <w:sz w:val="26"/>
          <w:szCs w:val="26"/>
          <w:rtl/>
        </w:rPr>
      </w:pPr>
      <w:r>
        <w:rPr>
          <w:sz w:val="26"/>
          <w:szCs w:val="26"/>
          <w:rtl/>
        </w:rPr>
        <w:br w:type="page"/>
      </w:r>
      <w:r>
        <w:rPr>
          <w:rFonts w:hint="cs"/>
          <w:sz w:val="26"/>
          <w:szCs w:val="26"/>
          <w:rtl/>
        </w:rPr>
        <w:t>כבר בחקירתו הראשית, כשנתבקש על-ידי סניגורו לתאר מה אירע עם המתלוננת, החל הנאשם במונולוג ארוך (שעיקריו צוינו לעיל), המתאר כיצד הציג את עצמו, וּבהמשך וּבאותו הבל-פה, אמר את הדברים הבאים, המדבּרים לעצמם:</w:t>
      </w:r>
    </w:p>
    <w:p w14:paraId="58B548D0" w14:textId="77777777" w:rsidR="00E5532F" w:rsidRDefault="00E5532F">
      <w:pPr>
        <w:spacing w:line="240" w:lineRule="auto"/>
        <w:rPr>
          <w:rFonts w:hint="cs"/>
          <w:sz w:val="10"/>
          <w:szCs w:val="10"/>
          <w:rtl/>
        </w:rPr>
      </w:pPr>
    </w:p>
    <w:p w14:paraId="3DB74A2D" w14:textId="77777777" w:rsidR="00E5532F" w:rsidRDefault="00E5532F">
      <w:pPr>
        <w:ind w:left="1440" w:right="993"/>
        <w:rPr>
          <w:rFonts w:hint="cs"/>
          <w:sz w:val="26"/>
          <w:szCs w:val="26"/>
          <w:rtl/>
        </w:rPr>
      </w:pPr>
      <w:r>
        <w:rPr>
          <w:rFonts w:hint="cs"/>
          <w:b/>
          <w:bCs/>
          <w:sz w:val="26"/>
          <w:szCs w:val="26"/>
          <w:rtl/>
        </w:rPr>
        <w:t xml:space="preserve">"ראיתי את הילדה ואף נתתי לאם שבחים על כך שהיא שומרת על הילדה ומשקיעה בה. ואמרתי לה שאני גם כן עקרונית לא מטפל בבנות. לא מטפל בבנות מסיבות מאוד רגישות. ולמעשה, ערב לפני, אמא של ס. </w:t>
      </w:r>
      <w:r>
        <w:rPr>
          <w:rFonts w:hint="cs"/>
          <w:sz w:val="26"/>
          <w:szCs w:val="26"/>
          <w:rtl/>
        </w:rPr>
        <w:t>(המתלונן 1 - ת.ש.)</w:t>
      </w:r>
      <w:r>
        <w:rPr>
          <w:rFonts w:hint="cs"/>
          <w:b/>
          <w:bCs/>
          <w:sz w:val="26"/>
          <w:szCs w:val="26"/>
          <w:rtl/>
        </w:rPr>
        <w:t xml:space="preserve"> היא זו שסיפרה לי על מקרה שאחד הרופאים שתבעו אותו בנסיבות דומות, ואז אני אמרתי טוב ש'אני לא מטפל בבנות. אבל היות ואתם הגעתם בהמלצה... אני מוכן לקחת את הילדה לטיפול, לטיפול', לטיפולי מסאז', אך אמרתי לאם באופן חד-משמעי, שתמיד, בכל מצב ובכל מקרה מישהו מהמבוגרים חייב להיות נוכח, חייב להיות נוכח ואין כזה מצב של דלת סגורה. ואני עמדתי על כך ואמרתי שברגע שמישהו לא נוכח, 'אם מישהו יצא', כך אמרתי לה, 'מהדירה, אני יוצא יחד איתך, אני מפסיק את הטיפול. אני לא נשאר עם הילדה לבד בדירה'. הסכמנו, הסכמנו, והתחלתי לבצע טיפולים ל-ש. </w:t>
      </w:r>
      <w:r>
        <w:rPr>
          <w:rFonts w:hint="cs"/>
          <w:sz w:val="26"/>
          <w:szCs w:val="26"/>
          <w:rtl/>
        </w:rPr>
        <w:t>(המתלוננת - ת.ש.)</w:t>
      </w:r>
      <w:r>
        <w:rPr>
          <w:rFonts w:hint="cs"/>
          <w:b/>
          <w:bCs/>
          <w:sz w:val="26"/>
          <w:szCs w:val="26"/>
          <w:rtl/>
        </w:rPr>
        <w:t>. התחלתי לבצע טיפולים ב-ש. הכל היה בסדר גמור</w:t>
      </w:r>
      <w:r>
        <w:rPr>
          <w:rFonts w:hint="cs"/>
          <w:sz w:val="26"/>
          <w:szCs w:val="26"/>
          <w:rtl/>
        </w:rPr>
        <w:t xml:space="preserve"> (סוף מונולוג) (הדגשות שלי - ת.ש.)</w:t>
      </w:r>
      <w:r>
        <w:rPr>
          <w:rFonts w:hint="cs"/>
          <w:b/>
          <w:bCs/>
          <w:sz w:val="26"/>
          <w:szCs w:val="26"/>
          <w:rtl/>
        </w:rPr>
        <w:t>."</w:t>
      </w:r>
    </w:p>
    <w:p w14:paraId="3BA5686E" w14:textId="77777777" w:rsidR="00E5532F" w:rsidRDefault="00E5532F">
      <w:pPr>
        <w:rPr>
          <w:rFonts w:hint="cs"/>
          <w:sz w:val="26"/>
          <w:szCs w:val="26"/>
          <w:rtl/>
        </w:rPr>
      </w:pPr>
      <w:r>
        <w:rPr>
          <w:rFonts w:hint="cs"/>
          <w:sz w:val="26"/>
          <w:szCs w:val="26"/>
          <w:rtl/>
        </w:rPr>
        <w:tab/>
      </w:r>
      <w:r>
        <w:rPr>
          <w:rFonts w:hint="cs"/>
          <w:b/>
          <w:bCs/>
          <w:sz w:val="26"/>
          <w:szCs w:val="26"/>
          <w:rtl/>
        </w:rPr>
        <w:t>(עמ' 132, ש' 24-11)</w:t>
      </w:r>
      <w:r>
        <w:rPr>
          <w:rFonts w:hint="cs"/>
          <w:sz w:val="26"/>
          <w:szCs w:val="26"/>
          <w:rtl/>
        </w:rPr>
        <w:t>.</w:t>
      </w:r>
    </w:p>
    <w:p w14:paraId="53A413C2" w14:textId="77777777" w:rsidR="00E5532F" w:rsidRDefault="00E5532F">
      <w:pPr>
        <w:rPr>
          <w:rFonts w:hint="cs"/>
          <w:sz w:val="26"/>
          <w:szCs w:val="26"/>
          <w:rtl/>
        </w:rPr>
      </w:pPr>
    </w:p>
    <w:p w14:paraId="5896E479" w14:textId="77777777" w:rsidR="00E5532F" w:rsidRDefault="00E5532F">
      <w:pPr>
        <w:rPr>
          <w:rFonts w:hint="cs"/>
          <w:sz w:val="26"/>
          <w:szCs w:val="26"/>
          <w:rtl/>
        </w:rPr>
      </w:pPr>
      <w:r>
        <w:rPr>
          <w:rFonts w:hint="cs"/>
          <w:b/>
          <w:bCs/>
          <w:i/>
          <w:iCs/>
          <w:sz w:val="26"/>
          <w:szCs w:val="26"/>
          <w:rtl/>
        </w:rPr>
        <w:t>71.</w:t>
      </w:r>
      <w:r>
        <w:rPr>
          <w:sz w:val="26"/>
          <w:szCs w:val="26"/>
          <w:rtl/>
        </w:rPr>
        <w:tab/>
        <w:t>בחקירתה הנגד</w:t>
      </w:r>
      <w:r>
        <w:rPr>
          <w:rFonts w:hint="cs"/>
          <w:sz w:val="26"/>
          <w:szCs w:val="26"/>
          <w:rtl/>
        </w:rPr>
        <w:t>י</w:t>
      </w:r>
      <w:r>
        <w:rPr>
          <w:sz w:val="26"/>
          <w:szCs w:val="26"/>
          <w:rtl/>
        </w:rPr>
        <w:t>ת</w:t>
      </w:r>
      <w:r>
        <w:rPr>
          <w:rFonts w:hint="cs"/>
          <w:sz w:val="26"/>
          <w:szCs w:val="26"/>
          <w:rtl/>
        </w:rPr>
        <w:t>,</w:t>
      </w:r>
      <w:r>
        <w:rPr>
          <w:sz w:val="26"/>
          <w:szCs w:val="26"/>
          <w:rtl/>
        </w:rPr>
        <w:t xml:space="preserve"> אישר הנאשם כי אמר </w:t>
      </w:r>
      <w:r>
        <w:rPr>
          <w:rFonts w:hint="cs"/>
          <w:sz w:val="26"/>
          <w:szCs w:val="26"/>
          <w:rtl/>
        </w:rPr>
        <w:t>לָאֵם</w:t>
      </w:r>
      <w:r>
        <w:rPr>
          <w:sz w:val="26"/>
          <w:szCs w:val="26"/>
          <w:rtl/>
        </w:rPr>
        <w:t xml:space="preserve"> שהסיבה לדרישתו כי תהיה נוכחת בחדר מטרתה</w:t>
      </w:r>
      <w:r>
        <w:rPr>
          <w:rFonts w:hint="cs"/>
          <w:sz w:val="26"/>
          <w:szCs w:val="26"/>
          <w:rtl/>
        </w:rPr>
        <w:t xml:space="preserve"> הייתה</w:t>
      </w:r>
      <w:r>
        <w:rPr>
          <w:sz w:val="26"/>
          <w:szCs w:val="26"/>
          <w:rtl/>
        </w:rPr>
        <w:t xml:space="preserve"> למנוע תלונה של</w:t>
      </w:r>
      <w:r>
        <w:rPr>
          <w:rFonts w:hint="cs"/>
          <w:sz w:val="26"/>
          <w:szCs w:val="26"/>
          <w:rtl/>
        </w:rPr>
        <w:t xml:space="preserve"> </w:t>
      </w:r>
      <w:r>
        <w:rPr>
          <w:sz w:val="26"/>
          <w:szCs w:val="26"/>
          <w:rtl/>
        </w:rPr>
        <w:t>הטרדה מיני</w:t>
      </w:r>
      <w:r>
        <w:rPr>
          <w:rFonts w:hint="cs"/>
          <w:sz w:val="26"/>
          <w:szCs w:val="26"/>
          <w:rtl/>
        </w:rPr>
        <w:t>ת. כשנשאל מדוע כה חשש מתלונה כזו, החל הנאשם להרצות בפנינו את מִשנתו וכך החל ואמר:</w:t>
      </w:r>
    </w:p>
    <w:p w14:paraId="2FC7DE7C" w14:textId="77777777" w:rsidR="00E5532F" w:rsidRDefault="00E5532F">
      <w:pPr>
        <w:spacing w:line="240" w:lineRule="auto"/>
        <w:rPr>
          <w:rFonts w:hint="cs"/>
          <w:sz w:val="10"/>
          <w:szCs w:val="10"/>
          <w:rtl/>
        </w:rPr>
      </w:pPr>
    </w:p>
    <w:p w14:paraId="21AEFD6F" w14:textId="77777777" w:rsidR="00E5532F" w:rsidRDefault="00E5532F">
      <w:pPr>
        <w:ind w:left="2160" w:right="993" w:hanging="720"/>
        <w:rPr>
          <w:rFonts w:hint="cs"/>
          <w:b/>
          <w:bCs/>
          <w:sz w:val="26"/>
          <w:szCs w:val="26"/>
          <w:rtl/>
        </w:rPr>
      </w:pPr>
      <w:r>
        <w:rPr>
          <w:rFonts w:hint="cs"/>
          <w:b/>
          <w:bCs/>
          <w:sz w:val="26"/>
          <w:szCs w:val="26"/>
          <w:rtl/>
        </w:rPr>
        <w:t>"ת:</w:t>
      </w:r>
      <w:r>
        <w:rPr>
          <w:rFonts w:hint="cs"/>
          <w:b/>
          <w:bCs/>
          <w:sz w:val="26"/>
          <w:szCs w:val="26"/>
          <w:rtl/>
        </w:rPr>
        <w:tab/>
        <w:t>כן, אני אסביר לכם רבותי, העניין הוא כך. קודם כל זו הייתה תקופה שכמו שבבית-משפט לאחרונה הייתה תקופה עם סחר בנשים, אז הייתה תקופה של הטרדות מין, ואני שמעתי יום יום בטלוויזיה את הנושאים האלה.</w:t>
      </w:r>
    </w:p>
    <w:p w14:paraId="513D629D" w14:textId="77777777" w:rsidR="00E5532F" w:rsidRDefault="00E5532F">
      <w:pPr>
        <w:ind w:left="720" w:right="993" w:firstLine="720"/>
        <w:rPr>
          <w:rFonts w:hint="cs"/>
          <w:b/>
          <w:bCs/>
          <w:sz w:val="26"/>
          <w:szCs w:val="26"/>
          <w:rtl/>
        </w:rPr>
      </w:pPr>
      <w:r>
        <w:rPr>
          <w:rFonts w:hint="cs"/>
          <w:b/>
          <w:bCs/>
          <w:sz w:val="26"/>
          <w:szCs w:val="26"/>
          <w:rtl/>
        </w:rPr>
        <w:t xml:space="preserve">  ש:</w:t>
      </w:r>
      <w:r>
        <w:rPr>
          <w:rFonts w:hint="cs"/>
          <w:b/>
          <w:bCs/>
          <w:sz w:val="26"/>
          <w:szCs w:val="26"/>
          <w:rtl/>
        </w:rPr>
        <w:tab/>
        <w:t>הטרדות מין על-ידי מי?</w:t>
      </w:r>
    </w:p>
    <w:p w14:paraId="3AFD1254" w14:textId="77777777" w:rsidR="00E5532F" w:rsidRDefault="00E5532F">
      <w:pPr>
        <w:ind w:left="2160" w:right="993" w:hanging="720"/>
        <w:rPr>
          <w:rFonts w:hint="cs"/>
          <w:sz w:val="26"/>
          <w:szCs w:val="26"/>
          <w:rtl/>
        </w:rPr>
      </w:pPr>
      <w:r>
        <w:rPr>
          <w:rFonts w:hint="cs"/>
          <w:b/>
          <w:bCs/>
          <w:sz w:val="26"/>
          <w:szCs w:val="26"/>
          <w:rtl/>
        </w:rPr>
        <w:t xml:space="preserve">  ת:</w:t>
      </w:r>
      <w:r>
        <w:rPr>
          <w:rFonts w:hint="cs"/>
          <w:b/>
          <w:bCs/>
          <w:sz w:val="26"/>
          <w:szCs w:val="26"/>
          <w:rtl/>
        </w:rPr>
        <w:tab/>
        <w:t>על-ידי גבר, על-ידי אישה, זו הייתה אווירה כזאת, אווירה בכלי-תקשורת, זה א'..."</w:t>
      </w:r>
    </w:p>
    <w:p w14:paraId="19B4EC92" w14:textId="77777777" w:rsidR="00E5532F" w:rsidRDefault="00E5532F">
      <w:pPr>
        <w:ind w:firstLine="720"/>
        <w:rPr>
          <w:rFonts w:hint="cs"/>
          <w:sz w:val="26"/>
          <w:szCs w:val="26"/>
          <w:rtl/>
        </w:rPr>
      </w:pPr>
      <w:r>
        <w:rPr>
          <w:rFonts w:hint="cs"/>
          <w:b/>
          <w:bCs/>
          <w:sz w:val="26"/>
          <w:szCs w:val="26"/>
          <w:rtl/>
        </w:rPr>
        <w:t>(עמ' 154, ש' 5-1)</w:t>
      </w:r>
      <w:r>
        <w:rPr>
          <w:rFonts w:hint="cs"/>
          <w:sz w:val="26"/>
          <w:szCs w:val="26"/>
          <w:rtl/>
        </w:rPr>
        <w:t>.</w:t>
      </w:r>
    </w:p>
    <w:p w14:paraId="4CE45E87" w14:textId="77777777" w:rsidR="00E5532F" w:rsidRDefault="00E5532F">
      <w:pPr>
        <w:spacing w:line="240" w:lineRule="auto"/>
        <w:rPr>
          <w:rFonts w:hint="cs"/>
          <w:sz w:val="14"/>
          <w:szCs w:val="14"/>
          <w:rtl/>
        </w:rPr>
      </w:pPr>
    </w:p>
    <w:p w14:paraId="700B3170" w14:textId="77777777" w:rsidR="00E5532F" w:rsidRDefault="00E5532F">
      <w:pPr>
        <w:ind w:firstLine="720"/>
        <w:rPr>
          <w:rFonts w:hint="cs"/>
          <w:sz w:val="26"/>
          <w:szCs w:val="26"/>
          <w:rtl/>
        </w:rPr>
      </w:pPr>
      <w:r>
        <w:rPr>
          <w:rFonts w:hint="cs"/>
          <w:sz w:val="26"/>
          <w:szCs w:val="26"/>
          <w:rtl/>
        </w:rPr>
        <w:t xml:space="preserve">לאחר שהסביר כי המדובר בתקופה שלפני שלוש שנים, המשיך בדבריו, וּכסיבה שנייה לדברים שאמר לָאֵם סיפר שוב על השיחה עם אִימוֹ של המתלונן 1, שלטענתו סיפרה לו על תלונה כנגד רופא, ואת תגובתו </w:t>
      </w:r>
      <w:r>
        <w:rPr>
          <w:rFonts w:hint="cs"/>
          <w:b/>
          <w:bCs/>
          <w:sz w:val="26"/>
          <w:szCs w:val="26"/>
          <w:rtl/>
        </w:rPr>
        <w:t>"כמה טוב שאני לא מטפל בבנות עקרונית"</w:t>
      </w:r>
      <w:r>
        <w:rPr>
          <w:rFonts w:hint="cs"/>
          <w:sz w:val="26"/>
          <w:szCs w:val="26"/>
          <w:rtl/>
        </w:rPr>
        <w:t>.</w:t>
      </w:r>
    </w:p>
    <w:p w14:paraId="78749211" w14:textId="77777777" w:rsidR="00E5532F" w:rsidRDefault="00E5532F">
      <w:pPr>
        <w:ind w:firstLine="720"/>
        <w:rPr>
          <w:rFonts w:hint="cs"/>
          <w:sz w:val="26"/>
          <w:szCs w:val="26"/>
          <w:rtl/>
        </w:rPr>
      </w:pPr>
      <w:r>
        <w:rPr>
          <w:rFonts w:hint="cs"/>
          <w:sz w:val="26"/>
          <w:szCs w:val="26"/>
          <w:rtl/>
        </w:rPr>
        <w:t>כשנשאל הַאִם עקרונית אינו מטפל בבנות משום החשש של תלונות על הטרדה מינית, ענה הנאשם:</w:t>
      </w:r>
    </w:p>
    <w:p w14:paraId="2B148419" w14:textId="77777777" w:rsidR="00E5532F" w:rsidRDefault="00E5532F">
      <w:pPr>
        <w:spacing w:line="240" w:lineRule="auto"/>
        <w:ind w:firstLine="720"/>
        <w:rPr>
          <w:rFonts w:hint="cs"/>
          <w:sz w:val="10"/>
          <w:szCs w:val="10"/>
          <w:rtl/>
        </w:rPr>
      </w:pPr>
    </w:p>
    <w:p w14:paraId="4D1C788A" w14:textId="77777777" w:rsidR="00E5532F" w:rsidRDefault="00E5532F">
      <w:pPr>
        <w:ind w:left="1440" w:right="993"/>
        <w:rPr>
          <w:rFonts w:hint="cs"/>
          <w:sz w:val="26"/>
          <w:szCs w:val="26"/>
          <w:rtl/>
        </w:rPr>
      </w:pPr>
      <w:r>
        <w:rPr>
          <w:rFonts w:hint="cs"/>
          <w:b/>
          <w:bCs/>
          <w:sz w:val="26"/>
          <w:szCs w:val="26"/>
          <w:rtl/>
        </w:rPr>
        <w:t>"בארץ, בארץ אני פשוט שוב פעם יודע שזה בעיה כללית בישראל ובארצות-הברית, ברוסיה אין כזאת בעיה."</w:t>
      </w:r>
    </w:p>
    <w:p w14:paraId="58492E95" w14:textId="77777777" w:rsidR="00E5532F" w:rsidRDefault="00E5532F">
      <w:pPr>
        <w:ind w:firstLine="720"/>
        <w:rPr>
          <w:rFonts w:hint="cs"/>
          <w:sz w:val="26"/>
          <w:szCs w:val="26"/>
          <w:rtl/>
        </w:rPr>
      </w:pPr>
      <w:r>
        <w:rPr>
          <w:rFonts w:hint="cs"/>
          <w:b/>
          <w:bCs/>
          <w:sz w:val="26"/>
          <w:szCs w:val="26"/>
          <w:rtl/>
        </w:rPr>
        <w:t>(שם, עמ' 20-19)</w:t>
      </w:r>
      <w:r>
        <w:rPr>
          <w:rFonts w:hint="cs"/>
          <w:sz w:val="26"/>
          <w:szCs w:val="26"/>
          <w:rtl/>
        </w:rPr>
        <w:t>.</w:t>
      </w:r>
    </w:p>
    <w:p w14:paraId="0A8CEBEA" w14:textId="77777777" w:rsidR="00E5532F" w:rsidRDefault="00E5532F">
      <w:pPr>
        <w:spacing w:line="240" w:lineRule="auto"/>
        <w:rPr>
          <w:rFonts w:hint="cs"/>
          <w:sz w:val="14"/>
          <w:szCs w:val="14"/>
          <w:rtl/>
        </w:rPr>
      </w:pPr>
    </w:p>
    <w:p w14:paraId="5B43250E" w14:textId="77777777" w:rsidR="00E5532F" w:rsidRDefault="00E5532F">
      <w:pPr>
        <w:rPr>
          <w:rFonts w:hint="cs"/>
          <w:sz w:val="26"/>
          <w:szCs w:val="26"/>
          <w:rtl/>
        </w:rPr>
      </w:pPr>
      <w:r>
        <w:rPr>
          <w:rFonts w:hint="cs"/>
          <w:sz w:val="26"/>
          <w:szCs w:val="26"/>
          <w:rtl/>
        </w:rPr>
        <w:tab/>
        <w:t xml:space="preserve">עם זאת, כשנשאל הַאִם עיקרון זה היה מוֹנע ממנו, כרופא, לטפל בפציינטיות-נשים לאחר שעבר בחינות ההסמכה - ענה מיד: </w:t>
      </w:r>
      <w:r>
        <w:rPr>
          <w:rFonts w:hint="cs"/>
          <w:b/>
          <w:bCs/>
          <w:sz w:val="26"/>
          <w:szCs w:val="26"/>
          <w:rtl/>
        </w:rPr>
        <w:t>"לא לא, בשום פנים ואופן לא"</w:t>
      </w:r>
      <w:r>
        <w:rPr>
          <w:rFonts w:hint="cs"/>
          <w:sz w:val="26"/>
          <w:szCs w:val="26"/>
          <w:rtl/>
        </w:rPr>
        <w:t xml:space="preserve">. זאת הסביר בכך, שלטענתו </w:t>
      </w:r>
      <w:r>
        <w:rPr>
          <w:rFonts w:hint="cs"/>
          <w:b/>
          <w:bCs/>
          <w:sz w:val="26"/>
          <w:szCs w:val="26"/>
          <w:rtl/>
        </w:rPr>
        <w:t>"יש חוק שכל רופא או שמטפל במין הנשי, תמיד נוכח בחדר אחות או אח. וזה נוהל בבית-חולים, ולפי הנוהל הזה הייתי עובד"</w:t>
      </w:r>
      <w:r>
        <w:rPr>
          <w:rFonts w:hint="cs"/>
          <w:sz w:val="26"/>
          <w:szCs w:val="26"/>
          <w:rtl/>
        </w:rPr>
        <w:t xml:space="preserve"> </w:t>
      </w:r>
      <w:r>
        <w:rPr>
          <w:rFonts w:hint="cs"/>
          <w:b/>
          <w:bCs/>
          <w:sz w:val="26"/>
          <w:szCs w:val="26"/>
          <w:rtl/>
        </w:rPr>
        <w:t>(עמ' 155, ש' 3-2)</w:t>
      </w:r>
      <w:r>
        <w:rPr>
          <w:rFonts w:hint="cs"/>
          <w:sz w:val="26"/>
          <w:szCs w:val="26"/>
          <w:rtl/>
        </w:rPr>
        <w:t>.</w:t>
      </w:r>
    </w:p>
    <w:p w14:paraId="39F17B01" w14:textId="77777777" w:rsidR="00E5532F" w:rsidRDefault="00E5532F">
      <w:pPr>
        <w:ind w:firstLine="720"/>
        <w:rPr>
          <w:rFonts w:hint="cs"/>
          <w:sz w:val="26"/>
          <w:szCs w:val="26"/>
          <w:rtl/>
        </w:rPr>
      </w:pPr>
      <w:r>
        <w:rPr>
          <w:rFonts w:hint="cs"/>
          <w:sz w:val="26"/>
          <w:szCs w:val="26"/>
          <w:rtl/>
        </w:rPr>
        <w:t xml:space="preserve">כפי שכבר </w:t>
      </w:r>
      <w:r>
        <w:rPr>
          <w:rFonts w:hint="eastAsia"/>
          <w:sz w:val="26"/>
          <w:szCs w:val="26"/>
          <w:rtl/>
        </w:rPr>
        <w:t>נֶאֱמַר</w:t>
      </w:r>
      <w:r>
        <w:rPr>
          <w:rFonts w:hint="cs"/>
          <w:sz w:val="26"/>
          <w:szCs w:val="26"/>
          <w:rtl/>
        </w:rPr>
        <w:t xml:space="preserve"> לעיל, אִימוֹ של המתלונן 1 לא הזכירה שיחה שכזו עם הנאשם ואף לא נחקרה על כך בחקירה-נגדית. לא זו בלבד, הָאֵם אף העידה כי בתגובה לבקשתה כי לא י</w:t>
      </w:r>
      <w:r>
        <w:rPr>
          <w:rFonts w:hint="eastAsia"/>
          <w:sz w:val="26"/>
          <w:szCs w:val="26"/>
          <w:rtl/>
        </w:rPr>
        <w:t>ְעַסֶּה</w:t>
      </w:r>
      <w:r>
        <w:rPr>
          <w:rFonts w:hint="cs"/>
          <w:sz w:val="26"/>
          <w:szCs w:val="26"/>
          <w:rtl/>
        </w:rPr>
        <w:t xml:space="preserve"> את בְּנָהּ בּאֵזוֹר ה</w:t>
      </w:r>
      <w:r>
        <w:rPr>
          <w:sz w:val="26"/>
          <w:szCs w:val="26"/>
          <w:rtl/>
        </w:rPr>
        <w:t>מִפְשָׂעוֹת</w:t>
      </w:r>
      <w:r>
        <w:rPr>
          <w:rFonts w:hint="cs"/>
          <w:sz w:val="26"/>
          <w:szCs w:val="26"/>
          <w:rtl/>
        </w:rPr>
        <w:t xml:space="preserve">, הנאשם מיוזמתו, וּללא כל סיבה נראית לעין, אמר: </w:t>
      </w:r>
      <w:r>
        <w:rPr>
          <w:rFonts w:hint="cs"/>
          <w:b/>
          <w:bCs/>
          <w:sz w:val="26"/>
          <w:szCs w:val="26"/>
          <w:rtl/>
        </w:rPr>
        <w:t>"נכון, את צודקת, בישראל יש בעיה עם זה, אפשר לעשות על זה הטרדות מיניות"</w:t>
      </w:r>
      <w:r>
        <w:rPr>
          <w:rFonts w:hint="cs"/>
          <w:sz w:val="26"/>
          <w:szCs w:val="26"/>
          <w:rtl/>
        </w:rPr>
        <w:t xml:space="preserve"> </w:t>
      </w:r>
      <w:r>
        <w:rPr>
          <w:rFonts w:hint="cs"/>
          <w:b/>
          <w:bCs/>
          <w:sz w:val="26"/>
          <w:szCs w:val="26"/>
          <w:rtl/>
        </w:rPr>
        <w:t>(עמ' 14, ש' 19-12)</w:t>
      </w:r>
      <w:r>
        <w:rPr>
          <w:rFonts w:hint="cs"/>
          <w:sz w:val="26"/>
          <w:szCs w:val="26"/>
          <w:rtl/>
        </w:rPr>
        <w:t>.</w:t>
      </w:r>
    </w:p>
    <w:p w14:paraId="0008A4F1" w14:textId="77777777" w:rsidR="00E5532F" w:rsidRDefault="00E5532F">
      <w:pPr>
        <w:spacing w:line="240" w:lineRule="auto"/>
        <w:rPr>
          <w:rFonts w:hint="cs"/>
          <w:sz w:val="26"/>
          <w:szCs w:val="26"/>
          <w:rtl/>
        </w:rPr>
      </w:pPr>
    </w:p>
    <w:p w14:paraId="66AC6147" w14:textId="77777777" w:rsidR="00E5532F" w:rsidRDefault="00E5532F">
      <w:pPr>
        <w:rPr>
          <w:rFonts w:hint="cs"/>
          <w:sz w:val="26"/>
          <w:szCs w:val="26"/>
          <w:rtl/>
        </w:rPr>
      </w:pPr>
      <w:r>
        <w:rPr>
          <w:rFonts w:hint="cs"/>
          <w:sz w:val="26"/>
          <w:szCs w:val="26"/>
          <w:rtl/>
        </w:rPr>
        <w:tab/>
      </w: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xml:space="preserve">. בחקירתו במשטרה </w:t>
      </w:r>
      <w:r>
        <w:rPr>
          <w:rFonts w:hint="cs"/>
          <w:b/>
          <w:bCs/>
          <w:sz w:val="26"/>
          <w:szCs w:val="26"/>
          <w:rtl/>
        </w:rPr>
        <w:t>(ת/6)</w:t>
      </w:r>
      <w:r>
        <w:rPr>
          <w:rFonts w:hint="cs"/>
          <w:sz w:val="26"/>
          <w:szCs w:val="26"/>
          <w:rtl/>
        </w:rPr>
        <w:t xml:space="preserve"> אמר כי מציג הוא כתנאִי נוכחות של אחד ההורים בזמן טיפולים, שֶׁכֵּן לדבריו, הוא </w:t>
      </w:r>
      <w:r>
        <w:rPr>
          <w:rFonts w:hint="cs"/>
          <w:b/>
          <w:bCs/>
          <w:sz w:val="26"/>
          <w:szCs w:val="26"/>
          <w:rtl/>
        </w:rPr>
        <w:t>"יודע שזה נושא רגיש ואני לא רוצה האשמות שווא"</w:t>
      </w:r>
      <w:r>
        <w:rPr>
          <w:rFonts w:hint="cs"/>
          <w:sz w:val="26"/>
          <w:szCs w:val="26"/>
          <w:rtl/>
        </w:rPr>
        <w:t xml:space="preserve"> </w:t>
      </w:r>
      <w:r>
        <w:rPr>
          <w:rFonts w:hint="cs"/>
          <w:b/>
          <w:bCs/>
          <w:sz w:val="26"/>
          <w:szCs w:val="26"/>
          <w:rtl/>
        </w:rPr>
        <w:t>(עמ' 6-5)</w:t>
      </w:r>
      <w:r>
        <w:rPr>
          <w:rFonts w:hint="cs"/>
          <w:sz w:val="26"/>
          <w:szCs w:val="26"/>
          <w:rtl/>
        </w:rPr>
        <w:t xml:space="preserve">. עוד ציין אז, כי אמר דברים אֵלֶּה לָאֵם ויתכן כי אמר זאת גם לאִימוֹ של המתלונן 1. אין </w:t>
      </w:r>
      <w:r>
        <w:rPr>
          <w:rFonts w:hint="eastAsia"/>
          <w:sz w:val="26"/>
          <w:szCs w:val="26"/>
          <w:rtl/>
        </w:rPr>
        <w:t>זֵכֶר</w:t>
      </w:r>
      <w:r>
        <w:rPr>
          <w:rFonts w:hint="cs"/>
          <w:sz w:val="26"/>
          <w:szCs w:val="26"/>
          <w:rtl/>
        </w:rPr>
        <w:t xml:space="preserve"> ליוזמתה שלה לסיפור שכזה.</w:t>
      </w:r>
    </w:p>
    <w:p w14:paraId="7E1CD5AE" w14:textId="77777777" w:rsidR="00E5532F" w:rsidRDefault="00E5532F">
      <w:pPr>
        <w:rPr>
          <w:rFonts w:hint="cs"/>
          <w:sz w:val="26"/>
          <w:szCs w:val="26"/>
          <w:rtl/>
        </w:rPr>
      </w:pPr>
    </w:p>
    <w:p w14:paraId="333E697A" w14:textId="77777777" w:rsidR="00E5532F" w:rsidRDefault="00E5532F">
      <w:pPr>
        <w:rPr>
          <w:rFonts w:hint="cs"/>
          <w:sz w:val="26"/>
          <w:szCs w:val="26"/>
          <w:rtl/>
        </w:rPr>
      </w:pPr>
      <w:r>
        <w:rPr>
          <w:rFonts w:hint="cs"/>
          <w:b/>
          <w:bCs/>
          <w:i/>
          <w:iCs/>
          <w:sz w:val="26"/>
          <w:szCs w:val="26"/>
          <w:rtl/>
        </w:rPr>
        <w:t>72.</w:t>
      </w:r>
      <w:r>
        <w:rPr>
          <w:sz w:val="26"/>
          <w:szCs w:val="26"/>
          <w:rtl/>
        </w:rPr>
        <w:tab/>
        <w:t>התבטאות ספונט</w:t>
      </w:r>
      <w:r>
        <w:rPr>
          <w:rFonts w:hint="cs"/>
          <w:sz w:val="26"/>
          <w:szCs w:val="26"/>
          <w:rtl/>
        </w:rPr>
        <w:t>א</w:t>
      </w:r>
      <w:r>
        <w:rPr>
          <w:sz w:val="26"/>
          <w:szCs w:val="26"/>
          <w:rtl/>
        </w:rPr>
        <w:t>נית נוספת של הנאשם, המצביעה על ק</w:t>
      </w:r>
      <w:r>
        <w:rPr>
          <w:rFonts w:hint="cs"/>
          <w:sz w:val="26"/>
          <w:szCs w:val="26"/>
          <w:rtl/>
        </w:rPr>
        <w:t>ַ</w:t>
      </w:r>
      <w:r>
        <w:rPr>
          <w:sz w:val="26"/>
          <w:szCs w:val="26"/>
          <w:rtl/>
        </w:rPr>
        <w:t xml:space="preserve">ו מחשבתו, באה בהמשך למונולוג הראשון דלעיל, כאשר הנאשם מְסַפֵּר, בתיאור פתוח ושוטף, כיצד החל לטפל בקטינה, לעבוד איתה על </w:t>
      </w:r>
      <w:r>
        <w:rPr>
          <w:rFonts w:hint="cs"/>
          <w:b/>
          <w:bCs/>
          <w:sz w:val="26"/>
          <w:szCs w:val="26"/>
          <w:rtl/>
        </w:rPr>
        <w:t>"מוטוריקה עדינה"</w:t>
      </w:r>
      <w:r>
        <w:rPr>
          <w:rFonts w:hint="cs"/>
          <w:sz w:val="26"/>
          <w:szCs w:val="26"/>
          <w:rtl/>
        </w:rPr>
        <w:t xml:space="preserve">, ולדבריו: </w:t>
      </w:r>
      <w:r>
        <w:rPr>
          <w:rFonts w:hint="cs"/>
          <w:b/>
          <w:bCs/>
          <w:sz w:val="26"/>
          <w:szCs w:val="26"/>
          <w:rtl/>
        </w:rPr>
        <w:t>"הכל היה בסדר גמור"</w:t>
      </w:r>
      <w:r>
        <w:rPr>
          <w:rFonts w:hint="cs"/>
          <w:sz w:val="26"/>
          <w:szCs w:val="26"/>
          <w:rtl/>
        </w:rPr>
        <w:t>.</w:t>
      </w:r>
    </w:p>
    <w:p w14:paraId="7C612B22" w14:textId="77777777" w:rsidR="00E5532F" w:rsidRDefault="00E5532F">
      <w:pPr>
        <w:ind w:firstLine="720"/>
        <w:rPr>
          <w:rFonts w:hint="cs"/>
          <w:sz w:val="26"/>
          <w:szCs w:val="26"/>
          <w:rtl/>
        </w:rPr>
      </w:pPr>
      <w:r>
        <w:rPr>
          <w:rFonts w:hint="cs"/>
          <w:sz w:val="26"/>
          <w:szCs w:val="26"/>
          <w:rtl/>
        </w:rPr>
        <w:t>מיד, וּבהמשך לאותו משפט, אמר הנאשם את הדברים הבאים, ש</w:t>
      </w:r>
      <w:r>
        <w:rPr>
          <w:sz w:val="26"/>
          <w:szCs w:val="26"/>
          <w:rtl/>
        </w:rPr>
        <w:t>הֶקְשֵׁר</w:t>
      </w:r>
      <w:r>
        <w:rPr>
          <w:rFonts w:hint="cs"/>
          <w:sz w:val="26"/>
          <w:szCs w:val="26"/>
          <w:rtl/>
        </w:rPr>
        <w:t>ם בלתי</w:t>
      </w:r>
      <w:r>
        <w:rPr>
          <w:sz w:val="26"/>
          <w:szCs w:val="26"/>
          <w:rtl/>
        </w:rPr>
        <w:noBreakHyphen/>
      </w:r>
      <w:r>
        <w:rPr>
          <w:rFonts w:hint="cs"/>
          <w:sz w:val="26"/>
          <w:szCs w:val="26"/>
          <w:rtl/>
        </w:rPr>
        <w:t>מובן וּמעורר תמיהה:</w:t>
      </w:r>
    </w:p>
    <w:p w14:paraId="36C0B1EF" w14:textId="77777777" w:rsidR="00E5532F" w:rsidRDefault="00E5532F">
      <w:pPr>
        <w:spacing w:line="240" w:lineRule="auto"/>
        <w:rPr>
          <w:rFonts w:hint="cs"/>
          <w:sz w:val="10"/>
          <w:szCs w:val="10"/>
          <w:rtl/>
        </w:rPr>
      </w:pPr>
    </w:p>
    <w:p w14:paraId="1976FDF6" w14:textId="77777777" w:rsidR="00E5532F" w:rsidRDefault="00E5532F">
      <w:pPr>
        <w:ind w:left="1440" w:right="993"/>
        <w:rPr>
          <w:rFonts w:hint="cs"/>
          <w:sz w:val="26"/>
          <w:szCs w:val="26"/>
          <w:rtl/>
        </w:rPr>
      </w:pPr>
      <w:r>
        <w:rPr>
          <w:rFonts w:hint="cs"/>
          <w:b/>
          <w:bCs/>
          <w:sz w:val="26"/>
          <w:szCs w:val="26"/>
          <w:rtl/>
        </w:rPr>
        <w:t>"באמת הכל היה בסדר גמור ובאמת אני אמרתי לש.</w:t>
      </w:r>
      <w:r>
        <w:rPr>
          <w:rFonts w:hint="cs"/>
          <w:sz w:val="26"/>
          <w:szCs w:val="26"/>
          <w:rtl/>
        </w:rPr>
        <w:t xml:space="preserve"> (המתלוננת - ת.ש.) </w:t>
      </w:r>
      <w:r>
        <w:rPr>
          <w:rFonts w:hint="cs"/>
          <w:b/>
          <w:bCs/>
          <w:sz w:val="26"/>
          <w:szCs w:val="26"/>
          <w:rtl/>
        </w:rPr>
        <w:t>'ש. תראי, את ילדה, אני גבר, אם לא נראה לך משהו, כואב לך משהו, ברור שמסאז' זה דבר שהוא כואב, זה לא ליטופים, זה לא מסאז' אורגיה, זה לא מסאז' אירוטי, זה לא מסאז' תאילנדי, תאילנדי זה דווקא כן כואב, אבל זה מסאז' רפואי שאני אהיה חייב לבצע לחיצות על שרירים, על מקום אנקנרקטורות, על מקום שהשרירים שלהם תפוסים, זה דבר שהוא כואב. אז קודם כל אם כואב לך אני מבקש שתאמרי לי. אם לא נראה לך משהו, מיד תאמרי לי. הדלת תמיד פתוחה', והכל היה בסדר גמור.</w:t>
      </w:r>
      <w:r>
        <w:rPr>
          <w:rFonts w:hint="cs"/>
          <w:sz w:val="26"/>
          <w:szCs w:val="26"/>
          <w:rtl/>
        </w:rPr>
        <w:t xml:space="preserve"> (הדגשות שלי - ת.ש.)</w:t>
      </w:r>
      <w:r>
        <w:rPr>
          <w:rFonts w:hint="cs"/>
          <w:b/>
          <w:bCs/>
          <w:sz w:val="26"/>
          <w:szCs w:val="26"/>
          <w:rtl/>
        </w:rPr>
        <w:t>"</w:t>
      </w:r>
    </w:p>
    <w:p w14:paraId="04F97B92" w14:textId="77777777" w:rsidR="00E5532F" w:rsidRDefault="00E5532F">
      <w:pPr>
        <w:ind w:right="993" w:firstLine="720"/>
        <w:rPr>
          <w:rFonts w:hint="cs"/>
          <w:sz w:val="26"/>
          <w:szCs w:val="26"/>
          <w:rtl/>
        </w:rPr>
      </w:pPr>
      <w:r>
        <w:rPr>
          <w:rFonts w:hint="cs"/>
          <w:b/>
          <w:bCs/>
          <w:sz w:val="26"/>
          <w:szCs w:val="26"/>
          <w:rtl/>
        </w:rPr>
        <w:t>(עמ' 133, ש' 18-11)</w:t>
      </w:r>
      <w:r>
        <w:rPr>
          <w:rFonts w:hint="cs"/>
          <w:sz w:val="26"/>
          <w:szCs w:val="26"/>
          <w:rtl/>
        </w:rPr>
        <w:t>.</w:t>
      </w:r>
    </w:p>
    <w:p w14:paraId="7206422A" w14:textId="77777777" w:rsidR="00E5532F" w:rsidRDefault="00E5532F">
      <w:pPr>
        <w:spacing w:line="240" w:lineRule="auto"/>
        <w:rPr>
          <w:rFonts w:hint="cs"/>
          <w:sz w:val="14"/>
          <w:szCs w:val="14"/>
          <w:rtl/>
        </w:rPr>
      </w:pPr>
    </w:p>
    <w:p w14:paraId="752532F3" w14:textId="77777777" w:rsidR="00E5532F" w:rsidRDefault="00E5532F">
      <w:pPr>
        <w:ind w:firstLine="720"/>
        <w:rPr>
          <w:rFonts w:hint="cs"/>
          <w:sz w:val="26"/>
          <w:szCs w:val="26"/>
          <w:rtl/>
        </w:rPr>
      </w:pPr>
      <w:r>
        <w:rPr>
          <w:rFonts w:hint="cs"/>
          <w:sz w:val="26"/>
          <w:szCs w:val="26"/>
          <w:rtl/>
        </w:rPr>
        <w:t>שוב יש לציין, כי המתלוננת לא הזכירה שיחה שכזו עם הנאשם ולא נחקרה בנושא זה כְּלָל.</w:t>
      </w:r>
    </w:p>
    <w:p w14:paraId="2F20917C" w14:textId="77777777" w:rsidR="00E5532F" w:rsidRDefault="00E5532F">
      <w:pPr>
        <w:rPr>
          <w:rFonts w:hint="cs"/>
          <w:sz w:val="26"/>
          <w:szCs w:val="26"/>
          <w:rtl/>
        </w:rPr>
      </w:pPr>
    </w:p>
    <w:p w14:paraId="0F7A099B" w14:textId="77777777" w:rsidR="00E5532F" w:rsidRDefault="00E5532F">
      <w:pPr>
        <w:rPr>
          <w:rFonts w:hint="cs"/>
          <w:sz w:val="26"/>
          <w:szCs w:val="26"/>
          <w:rtl/>
        </w:rPr>
      </w:pPr>
      <w:r>
        <w:rPr>
          <w:rFonts w:hint="cs"/>
          <w:b/>
          <w:bCs/>
          <w:i/>
          <w:iCs/>
          <w:sz w:val="26"/>
          <w:szCs w:val="26"/>
          <w:rtl/>
        </w:rPr>
        <w:t>73.</w:t>
      </w:r>
      <w:r>
        <w:rPr>
          <w:sz w:val="26"/>
          <w:szCs w:val="26"/>
          <w:rtl/>
        </w:rPr>
        <w:tab/>
        <w:t>הנאשם ב</w:t>
      </w:r>
      <w:r>
        <w:rPr>
          <w:rFonts w:hint="cs"/>
          <w:sz w:val="26"/>
          <w:szCs w:val="26"/>
          <w:rtl/>
        </w:rPr>
        <w:t>ּעֵדוּתוֹ</w:t>
      </w:r>
      <w:r>
        <w:rPr>
          <w:sz w:val="26"/>
          <w:szCs w:val="26"/>
          <w:rtl/>
        </w:rPr>
        <w:t xml:space="preserve"> הכחיש דברי אִ</w:t>
      </w:r>
      <w:r>
        <w:rPr>
          <w:rFonts w:hint="cs"/>
          <w:sz w:val="26"/>
          <w:szCs w:val="26"/>
          <w:rtl/>
        </w:rPr>
        <w:t>י</w:t>
      </w:r>
      <w:r>
        <w:rPr>
          <w:sz w:val="26"/>
          <w:szCs w:val="26"/>
          <w:rtl/>
        </w:rPr>
        <w:t>מָּהּ של המתלו</w:t>
      </w:r>
      <w:r>
        <w:rPr>
          <w:rFonts w:hint="cs"/>
          <w:sz w:val="26"/>
          <w:szCs w:val="26"/>
          <w:rtl/>
        </w:rPr>
        <w:t>נ</w:t>
      </w:r>
      <w:r>
        <w:rPr>
          <w:sz w:val="26"/>
          <w:szCs w:val="26"/>
          <w:rtl/>
        </w:rPr>
        <w:t>נת</w:t>
      </w:r>
      <w:r>
        <w:rPr>
          <w:rFonts w:hint="cs"/>
          <w:sz w:val="26"/>
          <w:szCs w:val="26"/>
          <w:rtl/>
        </w:rPr>
        <w:t>,</w:t>
      </w:r>
      <w:r>
        <w:rPr>
          <w:sz w:val="26"/>
          <w:szCs w:val="26"/>
          <w:rtl/>
        </w:rPr>
        <w:t xml:space="preserve"> כי בשלב מסוים</w:t>
      </w:r>
      <w:r>
        <w:rPr>
          <w:rFonts w:hint="cs"/>
          <w:sz w:val="26"/>
          <w:szCs w:val="26"/>
          <w:rtl/>
        </w:rPr>
        <w:t xml:space="preserve"> </w:t>
      </w:r>
      <w:r>
        <w:rPr>
          <w:sz w:val="26"/>
          <w:szCs w:val="26"/>
          <w:rtl/>
        </w:rPr>
        <w:t xml:space="preserve">אמר לה שיצטרך לטפל במתלוננת בעירום מלא והיא ביקשה </w:t>
      </w:r>
      <w:r>
        <w:rPr>
          <w:rFonts w:hint="cs"/>
          <w:sz w:val="26"/>
          <w:szCs w:val="26"/>
          <w:rtl/>
        </w:rPr>
        <w:t xml:space="preserve">שתישאר בתחתונים, ואולם לאחר שהנאשם הסביר לה שצריך להגיע לאֵזוֹרים שהתחתונים יפריעו, הסכימה הָאֵם לדבריו. לדברי הנאשם, הוא טיפל במתלוננת כשהיא לבושה בתחתונים ולא בעירום מלא. לדבריו, כך הוא מטפל בכל הילדים, ואם הוא נאלץ להוריד את התחתונים </w:t>
      </w:r>
      <w:r>
        <w:rPr>
          <w:rFonts w:hint="cs"/>
          <w:b/>
          <w:bCs/>
          <w:sz w:val="26"/>
          <w:szCs w:val="26"/>
          <w:rtl/>
        </w:rPr>
        <w:t>"היה שם תמיד מגבת"</w:t>
      </w:r>
      <w:r>
        <w:rPr>
          <w:rFonts w:hint="cs"/>
          <w:sz w:val="26"/>
          <w:szCs w:val="26"/>
          <w:rtl/>
        </w:rPr>
        <w:t>.</w:t>
      </w:r>
    </w:p>
    <w:p w14:paraId="57CF44B1" w14:textId="77777777" w:rsidR="00E5532F" w:rsidRDefault="00E5532F">
      <w:pPr>
        <w:ind w:firstLine="720"/>
        <w:rPr>
          <w:rFonts w:hint="cs"/>
          <w:sz w:val="26"/>
          <w:szCs w:val="26"/>
          <w:rtl/>
        </w:rPr>
      </w:pPr>
      <w:r>
        <w:rPr>
          <w:rFonts w:hint="cs"/>
          <w:sz w:val="26"/>
          <w:szCs w:val="26"/>
          <w:rtl/>
        </w:rPr>
        <w:t>ושוב, בהמשך לדברים אֵלֶּה, הוסיף הנאשם ואמר ספונטאנית:</w:t>
      </w:r>
    </w:p>
    <w:p w14:paraId="458B1BC8" w14:textId="77777777" w:rsidR="00E5532F" w:rsidRDefault="00E5532F">
      <w:pPr>
        <w:spacing w:line="240" w:lineRule="auto"/>
        <w:ind w:firstLine="720"/>
        <w:rPr>
          <w:rFonts w:hint="cs"/>
          <w:sz w:val="10"/>
          <w:szCs w:val="10"/>
          <w:rtl/>
        </w:rPr>
      </w:pPr>
    </w:p>
    <w:p w14:paraId="04B5AD90" w14:textId="77777777" w:rsidR="00E5532F" w:rsidRDefault="00E5532F">
      <w:pPr>
        <w:ind w:left="1440" w:right="993"/>
        <w:rPr>
          <w:rFonts w:hint="cs"/>
          <w:sz w:val="26"/>
          <w:szCs w:val="26"/>
          <w:rtl/>
        </w:rPr>
      </w:pPr>
      <w:r>
        <w:rPr>
          <w:rFonts w:hint="cs"/>
          <w:b/>
          <w:bCs/>
          <w:sz w:val="26"/>
          <w:szCs w:val="26"/>
          <w:rtl/>
        </w:rPr>
        <w:t>"זאת אומרת אני מאוד שומר על נושא של צניעות. חוץ מזה שאני סיימתי בי"ס ממ"ד שנתנו לי שם ערכים מסוימים. אבל בכל מקרה, אני מאוד מכבד את צנעת הפרט. הילד, חוץ מזה פשוט השרירים שהם תפוסים אצל הילדה נמצאים במקום שאני חייב להפשיט אותה, חוץ מזה שאני משתמש גם בשמן. זה דבר ברור."</w:t>
      </w:r>
    </w:p>
    <w:p w14:paraId="48D021FD" w14:textId="77777777" w:rsidR="00E5532F" w:rsidRDefault="00E5532F">
      <w:pPr>
        <w:ind w:firstLine="720"/>
        <w:rPr>
          <w:rFonts w:hint="cs"/>
          <w:sz w:val="26"/>
          <w:szCs w:val="26"/>
          <w:rtl/>
        </w:rPr>
      </w:pPr>
      <w:r>
        <w:rPr>
          <w:rFonts w:hint="cs"/>
          <w:b/>
          <w:bCs/>
          <w:sz w:val="26"/>
          <w:szCs w:val="26"/>
          <w:rtl/>
        </w:rPr>
        <w:t>(עמ' 134, ש' 19-13)</w:t>
      </w:r>
      <w:r>
        <w:rPr>
          <w:rFonts w:hint="cs"/>
          <w:sz w:val="26"/>
          <w:szCs w:val="26"/>
          <w:rtl/>
        </w:rPr>
        <w:t>.</w:t>
      </w:r>
    </w:p>
    <w:p w14:paraId="73B4B4FC" w14:textId="77777777" w:rsidR="00E5532F" w:rsidRDefault="00E5532F">
      <w:pPr>
        <w:rPr>
          <w:rFonts w:hint="cs"/>
          <w:sz w:val="26"/>
          <w:szCs w:val="26"/>
          <w:rtl/>
        </w:rPr>
      </w:pPr>
      <w:r>
        <w:rPr>
          <w:rFonts w:hint="cs"/>
          <w:b/>
          <w:bCs/>
          <w:i/>
          <w:iCs/>
          <w:sz w:val="26"/>
          <w:szCs w:val="26"/>
          <w:rtl/>
        </w:rPr>
        <w:t>74.</w:t>
      </w:r>
      <w:r>
        <w:rPr>
          <w:sz w:val="26"/>
          <w:szCs w:val="26"/>
          <w:rtl/>
        </w:rPr>
        <w:tab/>
        <w:t>בחקירתו הנגדית</w:t>
      </w:r>
      <w:r>
        <w:rPr>
          <w:rFonts w:hint="cs"/>
          <w:sz w:val="26"/>
          <w:szCs w:val="26"/>
          <w:rtl/>
        </w:rPr>
        <w:t xml:space="preserve">, </w:t>
      </w:r>
      <w:r>
        <w:rPr>
          <w:sz w:val="26"/>
          <w:szCs w:val="26"/>
          <w:rtl/>
        </w:rPr>
        <w:t xml:space="preserve">שב הנאשם </w:t>
      </w:r>
      <w:r>
        <w:rPr>
          <w:rFonts w:hint="cs"/>
          <w:sz w:val="26"/>
          <w:szCs w:val="26"/>
          <w:rtl/>
        </w:rPr>
        <w:t>והכחיש, כי בשלב מסוים הוריד את תחתוניה של המתלוננת עד לאחר הברכיים, כפי שהעידה והדגימה הקטינה, וכן הכחיש כי עיסה את הישבן של הקטינה, כפי שתיארה הָאֵם בּעֵדוּתָהּ, על-סמך מה שראוּ עיניה.</w:t>
      </w:r>
    </w:p>
    <w:p w14:paraId="76900BB9" w14:textId="77777777" w:rsidR="00E5532F" w:rsidRDefault="00E5532F">
      <w:pPr>
        <w:ind w:firstLine="720"/>
        <w:rPr>
          <w:rFonts w:hint="cs"/>
          <w:sz w:val="26"/>
          <w:szCs w:val="26"/>
          <w:rtl/>
        </w:rPr>
      </w:pPr>
      <w:r>
        <w:rPr>
          <w:rFonts w:hint="cs"/>
          <w:sz w:val="26"/>
          <w:szCs w:val="26"/>
          <w:rtl/>
        </w:rPr>
        <w:t xml:space="preserve">לאורך </w:t>
      </w:r>
      <w:r>
        <w:rPr>
          <w:rFonts w:hint="eastAsia"/>
          <w:sz w:val="26"/>
          <w:szCs w:val="26"/>
          <w:rtl/>
        </w:rPr>
        <w:t>מִסְפָּר</w:t>
      </w:r>
      <w:r>
        <w:rPr>
          <w:rFonts w:hint="cs"/>
          <w:sz w:val="26"/>
          <w:szCs w:val="26"/>
          <w:rtl/>
        </w:rPr>
        <w:t xml:space="preserve"> עמוּדי פרטיכל, ניסה הנאשם להגדיר בפנינו מה הכַּוָּנָה ל</w:t>
      </w:r>
      <w:r>
        <w:rPr>
          <w:rFonts w:hint="cs"/>
          <w:b/>
          <w:bCs/>
          <w:sz w:val="26"/>
          <w:szCs w:val="26"/>
          <w:rtl/>
        </w:rPr>
        <w:t>"עכוז"</w:t>
      </w:r>
      <w:r>
        <w:rPr>
          <w:rFonts w:hint="cs"/>
          <w:sz w:val="26"/>
          <w:szCs w:val="26"/>
          <w:rtl/>
        </w:rPr>
        <w:t xml:space="preserve"> (</w:t>
      </w:r>
      <w:r>
        <w:rPr>
          <w:rFonts w:hint="cs"/>
          <w:b/>
          <w:bCs/>
          <w:sz w:val="26"/>
          <w:szCs w:val="26"/>
          <w:rtl/>
        </w:rPr>
        <w:t>"עכוז מבחינה אנטומית, מזה זה עכוז, זה עצם שנמצא ממש בין שתי הכריות"</w:t>
      </w:r>
      <w:r>
        <w:rPr>
          <w:rFonts w:hint="cs"/>
          <w:sz w:val="26"/>
          <w:szCs w:val="26"/>
          <w:rtl/>
        </w:rPr>
        <w:t>), ועד לאיזה מקום אמר לָאֵם כי יהיה עליו להוריד את התחתונים (</w:t>
      </w:r>
      <w:r>
        <w:rPr>
          <w:rFonts w:hint="cs"/>
          <w:b/>
          <w:bCs/>
          <w:sz w:val="26"/>
          <w:szCs w:val="26"/>
          <w:rtl/>
        </w:rPr>
        <w:t>"עד לפס שמחבר, סליחה, טוסיק לגב, דהיינו האזור הזה כבוד השופטים... אזור האגן..."</w:t>
      </w:r>
      <w:r>
        <w:rPr>
          <w:rFonts w:hint="cs"/>
          <w:sz w:val="26"/>
          <w:szCs w:val="26"/>
          <w:rtl/>
        </w:rPr>
        <w:t xml:space="preserve">; </w:t>
      </w:r>
      <w:r>
        <w:rPr>
          <w:rFonts w:hint="cs"/>
          <w:b/>
          <w:bCs/>
          <w:sz w:val="26"/>
          <w:szCs w:val="26"/>
          <w:rtl/>
        </w:rPr>
        <w:t>"אך לא מהמקומות המוצנעים בשום פנים ואופן לא..."</w:t>
      </w:r>
      <w:r>
        <w:rPr>
          <w:rFonts w:hint="cs"/>
          <w:sz w:val="26"/>
          <w:szCs w:val="26"/>
          <w:rtl/>
        </w:rPr>
        <w:t xml:space="preserve">; </w:t>
      </w:r>
      <w:r>
        <w:rPr>
          <w:rFonts w:hint="cs"/>
          <w:b/>
          <w:bCs/>
          <w:sz w:val="26"/>
          <w:szCs w:val="26"/>
          <w:rtl/>
        </w:rPr>
        <w:t>"בחלק העליון, זאת אומרת, לא ישבן אלא טיפה מעל הישבן"</w:t>
      </w:r>
      <w:r>
        <w:rPr>
          <w:rFonts w:hint="cs"/>
          <w:sz w:val="26"/>
          <w:szCs w:val="26"/>
          <w:rtl/>
        </w:rPr>
        <w:t xml:space="preserve">; </w:t>
      </w:r>
      <w:r>
        <w:rPr>
          <w:rFonts w:hint="cs"/>
          <w:b/>
          <w:bCs/>
          <w:sz w:val="26"/>
          <w:szCs w:val="26"/>
          <w:rtl/>
        </w:rPr>
        <w:t>"אזור הישבן יכול להיקרא גם כן אזור האגן..."</w:t>
      </w:r>
      <w:r>
        <w:rPr>
          <w:rFonts w:hint="cs"/>
          <w:sz w:val="26"/>
          <w:szCs w:val="26"/>
          <w:rtl/>
        </w:rPr>
        <w:t xml:space="preserve">; </w:t>
      </w:r>
      <w:r>
        <w:rPr>
          <w:rFonts w:hint="cs"/>
          <w:b/>
          <w:bCs/>
          <w:sz w:val="26"/>
          <w:szCs w:val="26"/>
          <w:rtl/>
        </w:rPr>
        <w:t>"מעל הכריות, עד אזור הפס, הכרית"</w:t>
      </w:r>
      <w:r>
        <w:rPr>
          <w:rFonts w:hint="cs"/>
          <w:sz w:val="26"/>
          <w:szCs w:val="26"/>
          <w:rtl/>
        </w:rPr>
        <w:t>).</w:t>
      </w:r>
    </w:p>
    <w:p w14:paraId="0F1EB2DE" w14:textId="77777777" w:rsidR="00E5532F" w:rsidRDefault="00E5532F">
      <w:pPr>
        <w:ind w:firstLine="720"/>
        <w:rPr>
          <w:rFonts w:hint="cs"/>
          <w:sz w:val="26"/>
          <w:szCs w:val="26"/>
          <w:rtl/>
        </w:rPr>
      </w:pPr>
      <w:r>
        <w:rPr>
          <w:rFonts w:hint="cs"/>
          <w:sz w:val="26"/>
          <w:szCs w:val="26"/>
          <w:rtl/>
        </w:rPr>
        <w:t xml:space="preserve">כשנשאל, אולי התקרב לאיברי-המין של המתלוננת במהלך העיסוי, ענה הנאשם: </w:t>
      </w:r>
      <w:r>
        <w:rPr>
          <w:rFonts w:hint="cs"/>
          <w:b/>
          <w:bCs/>
          <w:sz w:val="26"/>
          <w:szCs w:val="26"/>
          <w:rtl/>
        </w:rPr>
        <w:t>"לאזור המפשעה, לאזור המפשעה אבל לא לאיברי המין. אין לי מה לעשות באיברי המין"</w:t>
      </w:r>
      <w:r>
        <w:rPr>
          <w:rFonts w:hint="cs"/>
          <w:sz w:val="26"/>
          <w:szCs w:val="26"/>
          <w:rtl/>
        </w:rPr>
        <w:t xml:space="preserve"> </w:t>
      </w:r>
      <w:r>
        <w:rPr>
          <w:rFonts w:hint="cs"/>
          <w:b/>
          <w:bCs/>
          <w:sz w:val="26"/>
          <w:szCs w:val="26"/>
          <w:rtl/>
        </w:rPr>
        <w:t>(עמ' 140, ש' 2-1)</w:t>
      </w:r>
      <w:r>
        <w:rPr>
          <w:rFonts w:hint="cs"/>
          <w:sz w:val="26"/>
          <w:szCs w:val="26"/>
          <w:rtl/>
        </w:rPr>
        <w:t>.</w:t>
      </w:r>
    </w:p>
    <w:p w14:paraId="27C0AF77" w14:textId="77777777" w:rsidR="00E5532F" w:rsidRDefault="00E5532F">
      <w:pPr>
        <w:rPr>
          <w:rFonts w:hint="cs"/>
          <w:sz w:val="26"/>
          <w:szCs w:val="26"/>
          <w:rtl/>
        </w:rPr>
      </w:pPr>
    </w:p>
    <w:p w14:paraId="26182047" w14:textId="77777777" w:rsidR="00E5532F" w:rsidRDefault="00E5532F">
      <w:pPr>
        <w:rPr>
          <w:rFonts w:hint="cs"/>
          <w:sz w:val="26"/>
          <w:szCs w:val="26"/>
          <w:rtl/>
        </w:rPr>
      </w:pPr>
      <w:r>
        <w:rPr>
          <w:rFonts w:hint="cs"/>
          <w:b/>
          <w:bCs/>
          <w:i/>
          <w:iCs/>
          <w:sz w:val="26"/>
          <w:szCs w:val="26"/>
          <w:rtl/>
        </w:rPr>
        <w:t>75.</w:t>
      </w:r>
      <w:r>
        <w:rPr>
          <w:sz w:val="26"/>
          <w:szCs w:val="26"/>
          <w:rtl/>
        </w:rPr>
        <w:tab/>
        <w:t>כ</w:t>
      </w:r>
      <w:r>
        <w:rPr>
          <w:rFonts w:hint="cs"/>
          <w:sz w:val="26"/>
          <w:szCs w:val="26"/>
          <w:rtl/>
        </w:rPr>
        <w:t>ְּ</w:t>
      </w:r>
      <w:r>
        <w:rPr>
          <w:sz w:val="26"/>
          <w:szCs w:val="26"/>
          <w:rtl/>
        </w:rPr>
        <w:t>ש</w:t>
      </w:r>
      <w:r>
        <w:rPr>
          <w:rFonts w:hint="cs"/>
          <w:sz w:val="26"/>
          <w:szCs w:val="26"/>
          <w:rtl/>
        </w:rPr>
        <w:t>ֶׁעֻמַּת עם טענת המתלוננת כי נגע, לחץ או אולי אף החדיר אצבעוֹ לאחד מאיברי</w:t>
      </w:r>
      <w:r>
        <w:rPr>
          <w:sz w:val="26"/>
          <w:szCs w:val="26"/>
          <w:rtl/>
        </w:rPr>
        <w:noBreakHyphen/>
      </w:r>
      <w:r>
        <w:rPr>
          <w:rFonts w:hint="cs"/>
          <w:sz w:val="26"/>
          <w:szCs w:val="26"/>
          <w:rtl/>
        </w:rPr>
        <w:t xml:space="preserve">המין שלה, החל הנאשם לִפְרוֹשׂ בפנינו כמה </w:t>
      </w:r>
      <w:r>
        <w:rPr>
          <w:rFonts w:hint="eastAsia"/>
          <w:sz w:val="26"/>
          <w:szCs w:val="26"/>
          <w:rtl/>
        </w:rPr>
        <w:t>הַשְׁעָר</w:t>
      </w:r>
      <w:r>
        <w:rPr>
          <w:rFonts w:hint="cs"/>
          <w:sz w:val="26"/>
          <w:szCs w:val="26"/>
          <w:rtl/>
        </w:rPr>
        <w:t>וֹת, שלדבריו העלה במוחו לאחר שנתיים של מחשבה.</w:t>
      </w:r>
    </w:p>
    <w:p w14:paraId="069B188A" w14:textId="77777777" w:rsidR="00E5532F" w:rsidRDefault="00E5532F">
      <w:pPr>
        <w:spacing w:line="240" w:lineRule="auto"/>
        <w:rPr>
          <w:rFonts w:hint="cs"/>
          <w:sz w:val="26"/>
          <w:szCs w:val="26"/>
          <w:rtl/>
        </w:rPr>
      </w:pPr>
    </w:p>
    <w:p w14:paraId="07092A52" w14:textId="77777777" w:rsidR="00E5532F" w:rsidRDefault="00E5532F">
      <w:pPr>
        <w:rPr>
          <w:rFonts w:hint="cs"/>
          <w:sz w:val="26"/>
          <w:szCs w:val="26"/>
          <w:rtl/>
        </w:rPr>
      </w:pPr>
      <w:r>
        <w:rPr>
          <w:rFonts w:hint="cs"/>
          <w:sz w:val="26"/>
          <w:szCs w:val="26"/>
          <w:rtl/>
        </w:rPr>
        <w:tab/>
        <w:t>ה</w:t>
      </w:r>
      <w:r>
        <w:rPr>
          <w:rFonts w:hint="eastAsia"/>
          <w:sz w:val="26"/>
          <w:szCs w:val="26"/>
          <w:rtl/>
        </w:rPr>
        <w:t>הַשְׁעָרָה</w:t>
      </w:r>
      <w:r>
        <w:rPr>
          <w:rFonts w:hint="cs"/>
          <w:sz w:val="26"/>
          <w:szCs w:val="26"/>
          <w:rtl/>
        </w:rPr>
        <w:t xml:space="preserve"> הראשונה, שדומה כי גם הוא עצמו אינו שלם עימה, היא, כדבריו, </w:t>
      </w:r>
      <w:r>
        <w:rPr>
          <w:rFonts w:hint="cs"/>
          <w:b/>
          <w:bCs/>
          <w:sz w:val="26"/>
          <w:szCs w:val="26"/>
          <w:rtl/>
        </w:rPr>
        <w:t>"פנטזיות אירוטיות"</w:t>
      </w:r>
      <w:r>
        <w:rPr>
          <w:rFonts w:hint="cs"/>
          <w:sz w:val="26"/>
          <w:szCs w:val="26"/>
          <w:rtl/>
        </w:rPr>
        <w:t xml:space="preserve">. לדבריו, </w:t>
      </w:r>
      <w:r>
        <w:rPr>
          <w:rFonts w:hint="cs"/>
          <w:b/>
          <w:bCs/>
          <w:sz w:val="26"/>
          <w:szCs w:val="26"/>
          <w:rtl/>
        </w:rPr>
        <w:t>"כפסיכיאטר דאז ברוסיה"</w:t>
      </w:r>
      <w:r>
        <w:rPr>
          <w:rFonts w:hint="cs"/>
          <w:sz w:val="26"/>
          <w:szCs w:val="26"/>
          <w:rtl/>
        </w:rPr>
        <w:t xml:space="preserve">, יודע הוא כי ילדים חולי </w:t>
      </w:r>
      <w:r>
        <w:rPr>
          <w:rFonts w:hint="cs"/>
          <w:sz w:val="23"/>
          <w:szCs w:val="23"/>
        </w:rPr>
        <w:t>CP</w:t>
      </w:r>
      <w:r>
        <w:rPr>
          <w:rFonts w:hint="cs"/>
          <w:sz w:val="26"/>
          <w:szCs w:val="26"/>
          <w:rtl/>
        </w:rPr>
        <w:t xml:space="preserve"> מתבגרים מהר מבּחינה הורמונאלית-גופנית, ולדבריו: </w:t>
      </w:r>
      <w:r>
        <w:rPr>
          <w:rFonts w:hint="cs"/>
          <w:b/>
          <w:bCs/>
          <w:sz w:val="26"/>
          <w:szCs w:val="26"/>
          <w:rtl/>
        </w:rPr>
        <w:t>"הפסיכיקה שלהם היא לא בשלה והפנטזיות עוברות טרנספורמציה"</w:t>
      </w:r>
      <w:r>
        <w:rPr>
          <w:rFonts w:hint="cs"/>
          <w:sz w:val="26"/>
          <w:szCs w:val="26"/>
          <w:rtl/>
        </w:rPr>
        <w:t xml:space="preserve"> </w:t>
      </w:r>
      <w:r>
        <w:rPr>
          <w:rFonts w:hint="cs"/>
          <w:b/>
          <w:bCs/>
          <w:sz w:val="26"/>
          <w:szCs w:val="26"/>
          <w:rtl/>
        </w:rPr>
        <w:t>(עמ' 135, ש' 17)</w:t>
      </w:r>
      <w:r>
        <w:rPr>
          <w:rFonts w:hint="cs"/>
          <w:sz w:val="26"/>
          <w:szCs w:val="26"/>
          <w:rtl/>
        </w:rPr>
        <w:t>.</w:t>
      </w:r>
    </w:p>
    <w:p w14:paraId="05A94A82" w14:textId="77777777" w:rsidR="00E5532F" w:rsidRDefault="00E5532F">
      <w:pPr>
        <w:spacing w:line="240" w:lineRule="auto"/>
        <w:rPr>
          <w:rFonts w:hint="cs"/>
          <w:sz w:val="26"/>
          <w:szCs w:val="26"/>
          <w:rtl/>
        </w:rPr>
      </w:pPr>
    </w:p>
    <w:p w14:paraId="4A9C11FA" w14:textId="77777777" w:rsidR="00E5532F" w:rsidRDefault="00E5532F">
      <w:pPr>
        <w:rPr>
          <w:rFonts w:hint="cs"/>
          <w:sz w:val="26"/>
          <w:szCs w:val="26"/>
          <w:rtl/>
        </w:rPr>
      </w:pPr>
      <w:r>
        <w:rPr>
          <w:rFonts w:hint="cs"/>
          <w:sz w:val="26"/>
          <w:szCs w:val="26"/>
          <w:rtl/>
        </w:rPr>
        <w:tab/>
        <w:t xml:space="preserve">השערתו השנייה - </w:t>
      </w:r>
      <w:r>
        <w:rPr>
          <w:rFonts w:hint="cs"/>
          <w:b/>
          <w:bCs/>
          <w:sz w:val="26"/>
          <w:szCs w:val="26"/>
          <w:rtl/>
        </w:rPr>
        <w:t>"רבותי, מסאז' זה דבר דינאמי. אני לא עומד ככה עם הידיים. נכון? אני עובד..."</w:t>
      </w:r>
      <w:r>
        <w:rPr>
          <w:rFonts w:hint="cs"/>
          <w:sz w:val="26"/>
          <w:szCs w:val="26"/>
          <w:rtl/>
        </w:rPr>
        <w:t xml:space="preserve"> </w:t>
      </w:r>
      <w:r>
        <w:rPr>
          <w:rFonts w:hint="cs"/>
          <w:b/>
          <w:bCs/>
          <w:sz w:val="26"/>
          <w:szCs w:val="26"/>
          <w:rtl/>
        </w:rPr>
        <w:t>(שם, ש' 19)</w:t>
      </w:r>
      <w:r>
        <w:rPr>
          <w:rFonts w:hint="cs"/>
          <w:sz w:val="26"/>
          <w:szCs w:val="26"/>
          <w:rtl/>
        </w:rPr>
        <w:t xml:space="preserve">. וּבהמשך, כאשר ברור היה כי אין הוא מומחה בתחומים אֵלֶּה, החל הנאשם לתאר בפנינו תיאורים פיזיולוגיים נוירולוגיים, שכולם לטענתו מצביעים על כך כי אין כל צורך לעשות עיסוי בּאֵזוֹר איברי-המין, כשהוא מוסיף, כּמֵשִׂיחַ לְפִי תּוּמוֹ: </w:t>
      </w:r>
      <w:r>
        <w:rPr>
          <w:rFonts w:hint="cs"/>
          <w:b/>
          <w:bCs/>
          <w:sz w:val="26"/>
          <w:szCs w:val="26"/>
          <w:rtl/>
        </w:rPr>
        <w:t>"למעט מסאז'ים שאנחנו יודעים"</w:t>
      </w:r>
      <w:r>
        <w:rPr>
          <w:rFonts w:hint="cs"/>
          <w:sz w:val="26"/>
          <w:szCs w:val="26"/>
          <w:rtl/>
        </w:rPr>
        <w:t xml:space="preserve">. ואולם, כך הוסיף: </w:t>
      </w:r>
      <w:r>
        <w:rPr>
          <w:rFonts w:hint="cs"/>
          <w:b/>
          <w:bCs/>
          <w:sz w:val="26"/>
          <w:szCs w:val="26"/>
          <w:rtl/>
        </w:rPr>
        <w:t>"לא הרחק מאזור המפשעה"</w:t>
      </w:r>
      <w:r>
        <w:rPr>
          <w:rFonts w:hint="cs"/>
          <w:sz w:val="26"/>
          <w:szCs w:val="26"/>
          <w:rtl/>
        </w:rPr>
        <w:t>, יש שרירים שדורשים טיפול.</w:t>
      </w:r>
    </w:p>
    <w:p w14:paraId="606A78DD" w14:textId="77777777" w:rsidR="00E5532F" w:rsidRDefault="00E5532F">
      <w:pPr>
        <w:rPr>
          <w:rFonts w:hint="cs"/>
          <w:sz w:val="26"/>
          <w:szCs w:val="26"/>
          <w:rtl/>
        </w:rPr>
      </w:pPr>
      <w:r>
        <w:rPr>
          <w:rFonts w:hint="cs"/>
          <w:sz w:val="26"/>
          <w:szCs w:val="26"/>
          <w:rtl/>
        </w:rPr>
        <w:tab/>
        <w:t>ה</w:t>
      </w:r>
      <w:r>
        <w:rPr>
          <w:rFonts w:hint="eastAsia"/>
          <w:sz w:val="26"/>
          <w:szCs w:val="26"/>
          <w:rtl/>
        </w:rPr>
        <w:t>הַשְׁעָרָה</w:t>
      </w:r>
      <w:r>
        <w:rPr>
          <w:rFonts w:hint="cs"/>
          <w:sz w:val="26"/>
          <w:szCs w:val="26"/>
          <w:rtl/>
        </w:rPr>
        <w:t xml:space="preserve"> השלישית שהעלה הנאשם היא כי כאשר ביצע במתלוננת עיסוי בחלק החיצוני של ה</w:t>
      </w:r>
      <w:r>
        <w:rPr>
          <w:rFonts w:hint="eastAsia"/>
          <w:sz w:val="26"/>
          <w:szCs w:val="26"/>
          <w:rtl/>
        </w:rPr>
        <w:t>מִפְשָׂעָה</w:t>
      </w:r>
      <w:r>
        <w:rPr>
          <w:rFonts w:hint="cs"/>
          <w:sz w:val="26"/>
          <w:szCs w:val="26"/>
          <w:rtl/>
        </w:rPr>
        <w:t xml:space="preserve">, עלולה הייתה לחוש, לדבריו, </w:t>
      </w:r>
      <w:r>
        <w:rPr>
          <w:rFonts w:hint="cs"/>
          <w:b/>
          <w:bCs/>
          <w:sz w:val="26"/>
          <w:szCs w:val="26"/>
          <w:rtl/>
        </w:rPr>
        <w:t>"תחושה מוטעית, וזה דבר שהוא ידוע ברפואה, באזור של איברי המין"</w:t>
      </w:r>
      <w:r>
        <w:rPr>
          <w:rFonts w:hint="cs"/>
          <w:sz w:val="26"/>
          <w:szCs w:val="26"/>
          <w:rtl/>
        </w:rPr>
        <w:t xml:space="preserve"> </w:t>
      </w:r>
      <w:r>
        <w:rPr>
          <w:rFonts w:hint="cs"/>
          <w:b/>
          <w:bCs/>
          <w:sz w:val="26"/>
          <w:szCs w:val="26"/>
          <w:rtl/>
        </w:rPr>
        <w:t>(עמ' 137, ש' 20-17)</w:t>
      </w:r>
      <w:r>
        <w:rPr>
          <w:rFonts w:hint="cs"/>
          <w:sz w:val="26"/>
          <w:szCs w:val="26"/>
          <w:rtl/>
        </w:rPr>
        <w:t>.</w:t>
      </w:r>
    </w:p>
    <w:p w14:paraId="6FAB9657" w14:textId="77777777" w:rsidR="00E5532F" w:rsidRDefault="00E5532F">
      <w:pPr>
        <w:spacing w:line="240" w:lineRule="auto"/>
        <w:rPr>
          <w:rFonts w:hint="cs"/>
          <w:sz w:val="26"/>
          <w:szCs w:val="26"/>
          <w:rtl/>
        </w:rPr>
      </w:pPr>
    </w:p>
    <w:p w14:paraId="24B38291" w14:textId="77777777" w:rsidR="00E5532F" w:rsidRDefault="00E5532F">
      <w:pPr>
        <w:ind w:firstLine="720"/>
        <w:rPr>
          <w:rFonts w:hint="cs"/>
          <w:sz w:val="26"/>
          <w:szCs w:val="26"/>
          <w:rtl/>
        </w:rPr>
      </w:pPr>
      <w:r>
        <w:rPr>
          <w:rFonts w:hint="cs"/>
          <w:sz w:val="26"/>
          <w:szCs w:val="26"/>
          <w:rtl/>
        </w:rPr>
        <w:t>לנוכח דין וּדברים בין הפרקליטים בשאלת נפקוּתה של עֵדוּת זו ללא חוות-דעת של מומחה, התפרץ הנאשם ואמר:</w:t>
      </w:r>
    </w:p>
    <w:p w14:paraId="15A4AB00" w14:textId="77777777" w:rsidR="00E5532F" w:rsidRDefault="00E5532F">
      <w:pPr>
        <w:spacing w:line="240" w:lineRule="auto"/>
        <w:rPr>
          <w:rFonts w:hint="cs"/>
          <w:sz w:val="10"/>
          <w:szCs w:val="10"/>
          <w:rtl/>
        </w:rPr>
      </w:pPr>
    </w:p>
    <w:p w14:paraId="6940ECEC" w14:textId="77777777" w:rsidR="00E5532F" w:rsidRDefault="00E5532F">
      <w:pPr>
        <w:ind w:left="1440" w:right="993"/>
        <w:rPr>
          <w:rFonts w:hint="cs"/>
          <w:sz w:val="26"/>
          <w:szCs w:val="26"/>
          <w:rtl/>
        </w:rPr>
      </w:pPr>
      <w:r>
        <w:rPr>
          <w:rFonts w:hint="cs"/>
          <w:b/>
          <w:bCs/>
          <w:sz w:val="26"/>
          <w:szCs w:val="26"/>
          <w:rtl/>
        </w:rPr>
        <w:t>"רבותי, אני אדם, לא תלמודיסט ואני לא מחשב. אני מדבר בלשון בני אדם, והפלפולים ה... והדגשתי שזו השערה."</w:t>
      </w:r>
    </w:p>
    <w:p w14:paraId="7ACE1656" w14:textId="77777777" w:rsidR="00E5532F" w:rsidRDefault="00E5532F">
      <w:pPr>
        <w:spacing w:line="240" w:lineRule="auto"/>
        <w:rPr>
          <w:rFonts w:hint="cs"/>
          <w:sz w:val="26"/>
          <w:szCs w:val="26"/>
          <w:rtl/>
        </w:rPr>
      </w:pPr>
      <w:r>
        <w:rPr>
          <w:rFonts w:hint="cs"/>
          <w:sz w:val="26"/>
          <w:szCs w:val="26"/>
          <w:rtl/>
        </w:rPr>
        <w:tab/>
      </w:r>
      <w:r>
        <w:rPr>
          <w:rFonts w:hint="cs"/>
          <w:b/>
          <w:bCs/>
          <w:sz w:val="26"/>
          <w:szCs w:val="26"/>
          <w:rtl/>
        </w:rPr>
        <w:t>(עמ' 139, ש' 10)</w:t>
      </w:r>
      <w:r>
        <w:rPr>
          <w:rFonts w:hint="cs"/>
          <w:sz w:val="26"/>
          <w:szCs w:val="26"/>
          <w:rtl/>
        </w:rPr>
        <w:t>.</w:t>
      </w:r>
    </w:p>
    <w:p w14:paraId="4F3BE411" w14:textId="77777777" w:rsidR="00E5532F" w:rsidRDefault="00E5532F">
      <w:pPr>
        <w:spacing w:line="240" w:lineRule="auto"/>
        <w:rPr>
          <w:rFonts w:hint="cs"/>
          <w:sz w:val="14"/>
          <w:szCs w:val="14"/>
          <w:rtl/>
        </w:rPr>
      </w:pPr>
    </w:p>
    <w:p w14:paraId="47A93FB6" w14:textId="77777777" w:rsidR="00E5532F" w:rsidRDefault="00E5532F">
      <w:pPr>
        <w:ind w:firstLine="720"/>
        <w:rPr>
          <w:rFonts w:hint="cs"/>
          <w:sz w:val="26"/>
          <w:szCs w:val="26"/>
          <w:rtl/>
        </w:rPr>
      </w:pPr>
      <w:r>
        <w:rPr>
          <w:rFonts w:hint="cs"/>
          <w:sz w:val="26"/>
          <w:szCs w:val="26"/>
          <w:rtl/>
        </w:rPr>
        <w:t>לא למוּתר לציין, כי לא הובאה מטעם ההגנה כל עֵדוּת של מומחה בעניינים אֵלֶּה.</w:t>
      </w:r>
    </w:p>
    <w:p w14:paraId="42FDF34C" w14:textId="77777777" w:rsidR="00E5532F" w:rsidRDefault="00E5532F">
      <w:pPr>
        <w:rPr>
          <w:rFonts w:hint="cs"/>
          <w:sz w:val="26"/>
          <w:szCs w:val="26"/>
          <w:rtl/>
        </w:rPr>
      </w:pPr>
    </w:p>
    <w:p w14:paraId="236B7DB5" w14:textId="77777777" w:rsidR="00E5532F" w:rsidRDefault="00E5532F">
      <w:pPr>
        <w:rPr>
          <w:rFonts w:hint="cs"/>
          <w:sz w:val="26"/>
          <w:szCs w:val="26"/>
          <w:rtl/>
        </w:rPr>
      </w:pPr>
      <w:r>
        <w:rPr>
          <w:rFonts w:hint="cs"/>
          <w:b/>
          <w:bCs/>
          <w:i/>
          <w:iCs/>
          <w:sz w:val="26"/>
          <w:szCs w:val="26"/>
          <w:rtl/>
        </w:rPr>
        <w:t>76.</w:t>
      </w:r>
      <w:r>
        <w:rPr>
          <w:sz w:val="26"/>
          <w:szCs w:val="26"/>
          <w:rtl/>
        </w:rPr>
        <w:tab/>
        <w:t xml:space="preserve">לנוכח הכחשתו הכללית כי התקרב או פגע בדרך כלשהי </w:t>
      </w:r>
      <w:r>
        <w:rPr>
          <w:rFonts w:hint="cs"/>
          <w:sz w:val="26"/>
          <w:szCs w:val="26"/>
          <w:rtl/>
        </w:rPr>
        <w:t>בּאֵזוֹר</w:t>
      </w:r>
      <w:r>
        <w:rPr>
          <w:sz w:val="26"/>
          <w:szCs w:val="26"/>
          <w:rtl/>
        </w:rPr>
        <w:t xml:space="preserve"> איבר</w:t>
      </w:r>
      <w:r>
        <w:rPr>
          <w:rFonts w:hint="cs"/>
          <w:sz w:val="26"/>
          <w:szCs w:val="26"/>
          <w:rtl/>
        </w:rPr>
        <w:t>י</w:t>
      </w:r>
      <w:r>
        <w:rPr>
          <w:sz w:val="26"/>
          <w:szCs w:val="26"/>
          <w:rtl/>
        </w:rPr>
        <w:t xml:space="preserve">-המין של המתלוננת אפילו בדרך מקרה, </w:t>
      </w:r>
      <w:r>
        <w:rPr>
          <w:rFonts w:hint="cs"/>
          <w:sz w:val="26"/>
          <w:szCs w:val="26"/>
          <w:rtl/>
        </w:rPr>
        <w:t xml:space="preserve">עֻמַּת הנאשם בחקירתו הנגדית עם דברים סותרים שאמר במהלך חקירתו במשטרה, </w:t>
      </w:r>
      <w:r>
        <w:rPr>
          <w:rFonts w:hint="cs"/>
          <w:b/>
          <w:bCs/>
          <w:sz w:val="26"/>
          <w:szCs w:val="26"/>
          <w:rtl/>
        </w:rPr>
        <w:t>ת/6</w:t>
      </w:r>
      <w:r>
        <w:rPr>
          <w:rFonts w:hint="cs"/>
          <w:sz w:val="26"/>
          <w:szCs w:val="26"/>
          <w:rtl/>
        </w:rPr>
        <w:t>. אולם לא הצליח לשכנע, בהסבריו המתפתלים והמתחמקים וּבדברים הסותרים אֵלּוּ את אֵלּוּ.</w:t>
      </w:r>
    </w:p>
    <w:p w14:paraId="6DC24D16" w14:textId="77777777" w:rsidR="00E5532F" w:rsidRDefault="00E5532F">
      <w:pPr>
        <w:ind w:firstLine="720"/>
        <w:rPr>
          <w:rFonts w:hint="cs"/>
          <w:sz w:val="26"/>
          <w:szCs w:val="26"/>
          <w:rtl/>
        </w:rPr>
      </w:pPr>
      <w:r>
        <w:rPr>
          <w:rFonts w:hint="cs"/>
          <w:sz w:val="26"/>
          <w:szCs w:val="26"/>
          <w:rtl/>
        </w:rPr>
        <w:t>כך, הוקראו בפניו דבריו ב-</w:t>
      </w:r>
      <w:r>
        <w:rPr>
          <w:rFonts w:hint="cs"/>
          <w:b/>
          <w:bCs/>
          <w:sz w:val="26"/>
          <w:szCs w:val="26"/>
          <w:rtl/>
        </w:rPr>
        <w:t>ת/6, עמ' 9, ש' 5-1</w:t>
      </w:r>
      <w:r>
        <w:rPr>
          <w:rFonts w:hint="cs"/>
          <w:sz w:val="26"/>
          <w:szCs w:val="26"/>
          <w:rtl/>
        </w:rPr>
        <w:t>:</w:t>
      </w:r>
    </w:p>
    <w:p w14:paraId="52143802" w14:textId="77777777" w:rsidR="00E5532F" w:rsidRDefault="00E5532F">
      <w:pPr>
        <w:spacing w:line="240" w:lineRule="auto"/>
        <w:rPr>
          <w:rFonts w:hint="cs"/>
          <w:sz w:val="10"/>
          <w:szCs w:val="10"/>
          <w:rtl/>
        </w:rPr>
      </w:pPr>
    </w:p>
    <w:p w14:paraId="6CB577AB" w14:textId="77777777" w:rsidR="00E5532F" w:rsidRDefault="00E5532F">
      <w:pPr>
        <w:ind w:left="1440" w:right="993"/>
        <w:rPr>
          <w:rFonts w:hint="cs"/>
          <w:sz w:val="26"/>
          <w:szCs w:val="26"/>
          <w:rtl/>
        </w:rPr>
      </w:pPr>
      <w:r>
        <w:rPr>
          <w:rFonts w:hint="cs"/>
          <w:b/>
          <w:bCs/>
          <w:sz w:val="26"/>
          <w:szCs w:val="26"/>
          <w:rtl/>
        </w:rPr>
        <w:t>"אני נזהרתי שלא להגיע לאזור המפשעה אך כנראה בטעות נגעתי במהלך המסאז' באזור מפשעה ואולי אף בקרבת איברי</w:t>
      </w:r>
      <w:r>
        <w:rPr>
          <w:b/>
          <w:bCs/>
          <w:sz w:val="26"/>
          <w:szCs w:val="26"/>
          <w:rtl/>
        </w:rPr>
        <w:noBreakHyphen/>
      </w:r>
      <w:r>
        <w:rPr>
          <w:rFonts w:hint="cs"/>
          <w:b/>
          <w:bCs/>
          <w:sz w:val="26"/>
          <w:szCs w:val="26"/>
          <w:rtl/>
        </w:rPr>
        <w:t xml:space="preserve">המין. אבל נגיעה בלבד. לא מסאז' ולא ליטופים חלילה </w:t>
      </w:r>
      <w:r>
        <w:rPr>
          <w:rFonts w:hint="cs"/>
          <w:sz w:val="26"/>
          <w:szCs w:val="26"/>
          <w:rtl/>
        </w:rPr>
        <w:t>(הדגשה שלי - ת.ש.)</w:t>
      </w:r>
      <w:r>
        <w:rPr>
          <w:rFonts w:hint="cs"/>
          <w:b/>
          <w:bCs/>
          <w:sz w:val="26"/>
          <w:szCs w:val="26"/>
          <w:rtl/>
        </w:rPr>
        <w:t>."</w:t>
      </w:r>
    </w:p>
    <w:p w14:paraId="08BCDE40" w14:textId="77777777" w:rsidR="00E5532F" w:rsidRDefault="00E5532F">
      <w:pPr>
        <w:spacing w:line="240" w:lineRule="auto"/>
        <w:rPr>
          <w:rFonts w:hint="cs"/>
          <w:sz w:val="14"/>
          <w:szCs w:val="14"/>
          <w:rtl/>
        </w:rPr>
      </w:pPr>
    </w:p>
    <w:p w14:paraId="50A6EBEE" w14:textId="77777777" w:rsidR="00E5532F" w:rsidRDefault="00E5532F">
      <w:pPr>
        <w:ind w:firstLine="720"/>
        <w:rPr>
          <w:rFonts w:hint="cs"/>
          <w:sz w:val="26"/>
          <w:szCs w:val="26"/>
          <w:rtl/>
        </w:rPr>
      </w:pPr>
      <w:r>
        <w:rPr>
          <w:rFonts w:hint="cs"/>
          <w:sz w:val="26"/>
          <w:szCs w:val="26"/>
          <w:rtl/>
        </w:rPr>
        <w:t xml:space="preserve">תגובתו לדברים אֵלֶּה הייתה: </w:t>
      </w:r>
      <w:r>
        <w:rPr>
          <w:rFonts w:hint="cs"/>
          <w:b/>
          <w:bCs/>
          <w:sz w:val="26"/>
          <w:szCs w:val="26"/>
          <w:rtl/>
        </w:rPr>
        <w:t>"...זו הייתה השערה ראשונית שלי"</w:t>
      </w:r>
      <w:r>
        <w:rPr>
          <w:rFonts w:hint="cs"/>
          <w:sz w:val="26"/>
          <w:szCs w:val="26"/>
          <w:rtl/>
        </w:rPr>
        <w:t>.</w:t>
      </w:r>
    </w:p>
    <w:p w14:paraId="2EB5E985" w14:textId="77777777" w:rsidR="00E5532F" w:rsidRDefault="00E5532F">
      <w:pPr>
        <w:spacing w:line="240" w:lineRule="auto"/>
        <w:rPr>
          <w:rFonts w:hint="cs"/>
          <w:sz w:val="26"/>
          <w:szCs w:val="26"/>
          <w:rtl/>
        </w:rPr>
      </w:pPr>
    </w:p>
    <w:p w14:paraId="13CC67EA" w14:textId="77777777" w:rsidR="00E5532F" w:rsidRDefault="00E5532F">
      <w:pPr>
        <w:rPr>
          <w:rFonts w:hint="cs"/>
          <w:sz w:val="26"/>
          <w:szCs w:val="26"/>
          <w:rtl/>
        </w:rPr>
      </w:pPr>
      <w:r>
        <w:rPr>
          <w:rFonts w:hint="cs"/>
          <w:sz w:val="26"/>
          <w:szCs w:val="26"/>
          <w:rtl/>
        </w:rPr>
        <w:tab/>
        <w:t xml:space="preserve">כְּשֶׁנֶּאֱמַר לו בהמשך, כי המתלוננת כְּלָל לא דיברה על נגיעה בטעות, אלא על לחיצה חזקה עם האצבעות ואף החדרת אצבע לפי-הטבעת תוך גרימת כְּאֵב, הגיב מיד הנאשם ואמר: </w:t>
      </w:r>
      <w:r>
        <w:rPr>
          <w:rFonts w:hint="cs"/>
          <w:b/>
          <w:bCs/>
          <w:sz w:val="26"/>
          <w:szCs w:val="26"/>
          <w:rtl/>
        </w:rPr>
        <w:t>"בשביל סיפוק מיני צריך ללחוץ, כן, מה זה מפסק חשמלי?"</w:t>
      </w:r>
      <w:r>
        <w:rPr>
          <w:rFonts w:hint="cs"/>
          <w:sz w:val="26"/>
          <w:szCs w:val="26"/>
          <w:rtl/>
        </w:rPr>
        <w:t xml:space="preserve"> </w:t>
      </w:r>
      <w:r>
        <w:rPr>
          <w:rFonts w:hint="cs"/>
          <w:b/>
          <w:bCs/>
          <w:sz w:val="26"/>
          <w:szCs w:val="26"/>
          <w:rtl/>
        </w:rPr>
        <w:t>(עמ' 162,ש ' 1)</w:t>
      </w:r>
      <w:r>
        <w:rPr>
          <w:rFonts w:hint="cs"/>
          <w:sz w:val="26"/>
          <w:szCs w:val="26"/>
          <w:rtl/>
        </w:rPr>
        <w:t>.</w:t>
      </w:r>
    </w:p>
    <w:p w14:paraId="23BB3242" w14:textId="77777777" w:rsidR="00E5532F" w:rsidRDefault="00E5532F">
      <w:pPr>
        <w:ind w:firstLine="720"/>
        <w:rPr>
          <w:rFonts w:hint="cs"/>
          <w:sz w:val="26"/>
          <w:szCs w:val="26"/>
          <w:rtl/>
        </w:rPr>
      </w:pPr>
      <w:r>
        <w:rPr>
          <w:sz w:val="26"/>
          <w:szCs w:val="26"/>
          <w:rtl/>
        </w:rPr>
        <w:br w:type="page"/>
      </w:r>
      <w:r>
        <w:rPr>
          <w:rFonts w:hint="cs"/>
          <w:sz w:val="26"/>
          <w:szCs w:val="26"/>
          <w:rtl/>
        </w:rPr>
        <w:t>וּבהמשך הסביר כך:</w:t>
      </w:r>
    </w:p>
    <w:p w14:paraId="5F83D4EF" w14:textId="77777777" w:rsidR="00E5532F" w:rsidRDefault="00E5532F">
      <w:pPr>
        <w:spacing w:line="240" w:lineRule="auto"/>
        <w:rPr>
          <w:rFonts w:hint="cs"/>
          <w:sz w:val="10"/>
          <w:szCs w:val="10"/>
          <w:rtl/>
        </w:rPr>
      </w:pPr>
    </w:p>
    <w:p w14:paraId="5F8CAF30" w14:textId="77777777" w:rsidR="00E5532F" w:rsidRDefault="00E5532F">
      <w:pPr>
        <w:ind w:left="1440" w:right="993"/>
        <w:rPr>
          <w:rFonts w:hint="cs"/>
          <w:sz w:val="26"/>
          <w:szCs w:val="26"/>
          <w:rtl/>
        </w:rPr>
      </w:pPr>
      <w:r>
        <w:rPr>
          <w:rFonts w:hint="cs"/>
          <w:b/>
          <w:bCs/>
          <w:sz w:val="26"/>
          <w:szCs w:val="26"/>
          <w:rtl/>
        </w:rPr>
        <w:t>"מה שאמרתי במשטרה, שכנראה, דהיינו זו השערה ראשונית שלי, שאם היא כבר התלוננה על כאב כלשהו, אז אני שיערתי לעצמי שהיה כאן אירוע שקשור לכאב, אבל בשום פנים ואופן אירוע של לחיצה באזור, אירוע של לחיצה פה, אבל בשום פנים ואופן לא החדרת אצבע</w:t>
      </w:r>
      <w:r>
        <w:rPr>
          <w:rFonts w:hint="cs"/>
          <w:sz w:val="26"/>
          <w:szCs w:val="26"/>
          <w:rtl/>
        </w:rPr>
        <w:t xml:space="preserve"> (הדגשות שלי - ת.ש.)</w:t>
      </w:r>
      <w:r>
        <w:rPr>
          <w:rFonts w:hint="cs"/>
          <w:b/>
          <w:bCs/>
          <w:sz w:val="26"/>
          <w:szCs w:val="26"/>
          <w:rtl/>
        </w:rPr>
        <w:t>."</w:t>
      </w:r>
    </w:p>
    <w:p w14:paraId="3329A087" w14:textId="77777777" w:rsidR="00E5532F" w:rsidRDefault="00E5532F">
      <w:pPr>
        <w:ind w:firstLine="720"/>
        <w:rPr>
          <w:rFonts w:hint="cs"/>
          <w:sz w:val="26"/>
          <w:szCs w:val="26"/>
          <w:rtl/>
        </w:rPr>
      </w:pPr>
      <w:r>
        <w:rPr>
          <w:rFonts w:hint="cs"/>
          <w:b/>
          <w:bCs/>
          <w:sz w:val="26"/>
          <w:szCs w:val="26"/>
          <w:rtl/>
        </w:rPr>
        <w:t>(עמ' 162, ש' 9-6)</w:t>
      </w:r>
      <w:r>
        <w:rPr>
          <w:rFonts w:hint="cs"/>
          <w:sz w:val="26"/>
          <w:szCs w:val="26"/>
          <w:rtl/>
        </w:rPr>
        <w:t>.</w:t>
      </w:r>
    </w:p>
    <w:p w14:paraId="5F001795" w14:textId="77777777" w:rsidR="00E5532F" w:rsidRDefault="00E5532F">
      <w:pPr>
        <w:spacing w:line="240" w:lineRule="auto"/>
        <w:rPr>
          <w:rFonts w:hint="cs"/>
          <w:sz w:val="14"/>
          <w:szCs w:val="14"/>
          <w:rtl/>
        </w:rPr>
      </w:pPr>
    </w:p>
    <w:p w14:paraId="2195A658" w14:textId="77777777" w:rsidR="00E5532F" w:rsidRDefault="00E5532F">
      <w:pPr>
        <w:ind w:firstLine="720"/>
        <w:rPr>
          <w:rFonts w:hint="cs"/>
          <w:sz w:val="26"/>
          <w:szCs w:val="26"/>
          <w:rtl/>
        </w:rPr>
      </w:pPr>
      <w:r>
        <w:rPr>
          <w:rFonts w:hint="cs"/>
          <w:sz w:val="26"/>
          <w:szCs w:val="26"/>
          <w:rtl/>
        </w:rPr>
        <w:t>עוד, כשנתבקש להסביר את דבריו במשטרה הסותרים את עֵדוּתוֹ בפנינו, לפיהם:</w:t>
      </w:r>
    </w:p>
    <w:p w14:paraId="051B3113" w14:textId="77777777" w:rsidR="00E5532F" w:rsidRDefault="00E5532F">
      <w:pPr>
        <w:spacing w:line="240" w:lineRule="auto"/>
        <w:ind w:firstLine="720"/>
        <w:rPr>
          <w:rFonts w:hint="cs"/>
          <w:sz w:val="10"/>
          <w:szCs w:val="10"/>
          <w:rtl/>
        </w:rPr>
      </w:pPr>
    </w:p>
    <w:p w14:paraId="7F3654BB" w14:textId="77777777" w:rsidR="00E5532F" w:rsidRDefault="00E5532F">
      <w:pPr>
        <w:ind w:left="1440" w:right="993"/>
        <w:rPr>
          <w:rFonts w:hint="cs"/>
          <w:sz w:val="26"/>
          <w:szCs w:val="26"/>
          <w:rtl/>
        </w:rPr>
      </w:pPr>
      <w:r>
        <w:rPr>
          <w:rFonts w:hint="cs"/>
          <w:b/>
          <w:bCs/>
          <w:sz w:val="26"/>
          <w:szCs w:val="26"/>
          <w:rtl/>
        </w:rPr>
        <w:t>"אולי במהלך המסאז' פגעתי עם חלק מהיד שלי באזור איברי</w:t>
      </w:r>
      <w:r>
        <w:rPr>
          <w:b/>
          <w:bCs/>
          <w:sz w:val="26"/>
          <w:szCs w:val="26"/>
          <w:rtl/>
        </w:rPr>
        <w:noBreakHyphen/>
      </w:r>
      <w:r>
        <w:rPr>
          <w:rFonts w:hint="cs"/>
          <w:b/>
          <w:bCs/>
          <w:sz w:val="26"/>
          <w:szCs w:val="26"/>
          <w:rtl/>
        </w:rPr>
        <w:t xml:space="preserve">המין... יתכן וגרמתי לתזוזת יד באותו אזור שלא במזיד </w:t>
      </w:r>
      <w:r>
        <w:rPr>
          <w:rFonts w:hint="cs"/>
          <w:sz w:val="26"/>
          <w:szCs w:val="26"/>
          <w:rtl/>
        </w:rPr>
        <w:t>(הדגשות שלי - ת.ש.)</w:t>
      </w:r>
      <w:r>
        <w:rPr>
          <w:rFonts w:hint="cs"/>
          <w:b/>
          <w:bCs/>
          <w:sz w:val="26"/>
          <w:szCs w:val="26"/>
          <w:rtl/>
        </w:rPr>
        <w:t>."</w:t>
      </w:r>
    </w:p>
    <w:p w14:paraId="625D77ED" w14:textId="77777777" w:rsidR="00E5532F" w:rsidRDefault="00E5532F">
      <w:pPr>
        <w:ind w:firstLine="720"/>
        <w:rPr>
          <w:rFonts w:hint="cs"/>
          <w:sz w:val="26"/>
          <w:szCs w:val="26"/>
          <w:rtl/>
        </w:rPr>
      </w:pPr>
      <w:r>
        <w:rPr>
          <w:rFonts w:hint="cs"/>
          <w:b/>
          <w:bCs/>
          <w:sz w:val="26"/>
          <w:szCs w:val="26"/>
          <w:rtl/>
        </w:rPr>
        <w:t>(ת/6, עמ' 10, ש' 22 - עמ' 11, ש' 3)</w:t>
      </w:r>
      <w:r>
        <w:rPr>
          <w:rFonts w:hint="cs"/>
          <w:sz w:val="26"/>
          <w:szCs w:val="26"/>
          <w:rtl/>
        </w:rPr>
        <w:t>;</w:t>
      </w:r>
    </w:p>
    <w:p w14:paraId="36CEB1D0" w14:textId="77777777" w:rsidR="00E5532F" w:rsidRDefault="00E5532F">
      <w:pPr>
        <w:spacing w:line="240" w:lineRule="auto"/>
        <w:ind w:firstLine="720"/>
        <w:rPr>
          <w:rFonts w:hint="cs"/>
          <w:sz w:val="14"/>
          <w:szCs w:val="14"/>
          <w:rtl/>
        </w:rPr>
      </w:pPr>
    </w:p>
    <w:p w14:paraId="328855ED" w14:textId="77777777" w:rsidR="00E5532F" w:rsidRDefault="00E5532F">
      <w:pPr>
        <w:ind w:firstLine="720"/>
        <w:rPr>
          <w:rFonts w:hint="cs"/>
          <w:sz w:val="26"/>
          <w:szCs w:val="26"/>
          <w:rtl/>
        </w:rPr>
      </w:pPr>
      <w:r>
        <w:rPr>
          <w:rFonts w:hint="cs"/>
          <w:sz w:val="26"/>
          <w:szCs w:val="26"/>
          <w:rtl/>
        </w:rPr>
        <w:t xml:space="preserve">ענה הנאשם: </w:t>
      </w:r>
      <w:r>
        <w:rPr>
          <w:rFonts w:hint="cs"/>
          <w:b/>
          <w:bCs/>
          <w:sz w:val="26"/>
          <w:szCs w:val="26"/>
          <w:rtl/>
        </w:rPr>
        <w:t xml:space="preserve">"אזור זה לא אומר איבר-מין </w:t>
      </w:r>
      <w:r>
        <w:rPr>
          <w:rFonts w:hint="cs"/>
          <w:sz w:val="26"/>
          <w:szCs w:val="26"/>
          <w:rtl/>
        </w:rPr>
        <w:t>(הדגשה שלי - ת.ש.)</w:t>
      </w:r>
      <w:r>
        <w:rPr>
          <w:rFonts w:hint="cs"/>
          <w:b/>
          <w:bCs/>
          <w:sz w:val="26"/>
          <w:szCs w:val="26"/>
          <w:rtl/>
        </w:rPr>
        <w:t>"</w:t>
      </w:r>
      <w:r>
        <w:rPr>
          <w:rFonts w:hint="cs"/>
          <w:sz w:val="26"/>
          <w:szCs w:val="26"/>
          <w:rtl/>
        </w:rPr>
        <w:t xml:space="preserve"> </w:t>
      </w:r>
      <w:r>
        <w:rPr>
          <w:rFonts w:hint="cs"/>
          <w:b/>
          <w:bCs/>
          <w:sz w:val="26"/>
          <w:szCs w:val="26"/>
          <w:rtl/>
        </w:rPr>
        <w:t>(עמ' 163, ש'    13)</w:t>
      </w:r>
      <w:r>
        <w:rPr>
          <w:rFonts w:hint="cs"/>
          <w:sz w:val="26"/>
          <w:szCs w:val="26"/>
          <w:rtl/>
        </w:rPr>
        <w:t>.</w:t>
      </w:r>
    </w:p>
    <w:p w14:paraId="33552503" w14:textId="77777777" w:rsidR="00E5532F" w:rsidRDefault="00E5532F">
      <w:pPr>
        <w:spacing w:line="240" w:lineRule="auto"/>
        <w:ind w:firstLine="720"/>
        <w:rPr>
          <w:rFonts w:hint="cs"/>
          <w:sz w:val="26"/>
          <w:szCs w:val="26"/>
          <w:rtl/>
        </w:rPr>
      </w:pPr>
    </w:p>
    <w:p w14:paraId="6479BB9B" w14:textId="77777777" w:rsidR="00E5532F" w:rsidRDefault="00E5532F">
      <w:pPr>
        <w:ind w:firstLine="720"/>
        <w:rPr>
          <w:rFonts w:hint="cs"/>
          <w:sz w:val="26"/>
          <w:szCs w:val="26"/>
          <w:rtl/>
        </w:rPr>
      </w:pPr>
      <w:r>
        <w:rPr>
          <w:rFonts w:hint="cs"/>
          <w:sz w:val="26"/>
          <w:szCs w:val="26"/>
          <w:rtl/>
        </w:rPr>
        <w:t>כשנשאל, כיצד הגיע במהלך העיסוי מהאֵזוֹר שמעל העכוז, כפי שטען בפנינו, לאֵזוֹר שב</w:t>
      </w:r>
      <w:r>
        <w:rPr>
          <w:rFonts w:hint="eastAsia"/>
          <w:sz w:val="26"/>
          <w:szCs w:val="26"/>
          <w:rtl/>
        </w:rPr>
        <w:t>קִרְבָ</w:t>
      </w:r>
      <w:r>
        <w:rPr>
          <w:rFonts w:hint="cs"/>
          <w:sz w:val="26"/>
          <w:szCs w:val="26"/>
          <w:rtl/>
        </w:rPr>
        <w:t>ת פי-הטבעת ואיברי-המין, כפי שאמר הן במשטרה והן בפנינו - שוב ניסה להתחמק מתשובה ברורה, עד שאמר:</w:t>
      </w:r>
    </w:p>
    <w:p w14:paraId="2D1F0925" w14:textId="77777777" w:rsidR="00E5532F" w:rsidRDefault="00E5532F">
      <w:pPr>
        <w:spacing w:line="240" w:lineRule="auto"/>
        <w:ind w:firstLine="720"/>
        <w:rPr>
          <w:rFonts w:hint="cs"/>
          <w:sz w:val="10"/>
          <w:szCs w:val="10"/>
          <w:rtl/>
        </w:rPr>
      </w:pPr>
    </w:p>
    <w:p w14:paraId="1AAE9022" w14:textId="77777777" w:rsidR="00E5532F" w:rsidRDefault="00E5532F">
      <w:pPr>
        <w:ind w:left="1440" w:right="993"/>
        <w:rPr>
          <w:rFonts w:hint="cs"/>
          <w:sz w:val="26"/>
          <w:szCs w:val="26"/>
          <w:rtl/>
        </w:rPr>
      </w:pPr>
      <w:r>
        <w:rPr>
          <w:rFonts w:hint="cs"/>
          <w:b/>
          <w:bCs/>
          <w:sz w:val="26"/>
          <w:szCs w:val="26"/>
          <w:rtl/>
        </w:rPr>
        <w:t xml:space="preserve">"אוקי, אז אני אומר, ילדה היא בעלת גוף קטן, מסאז' זה עניין דינמי, ואמרתי שיתכן הגעתי לאזור של מפשעה אבל לא לאיברי-המין </w:t>
      </w:r>
      <w:r>
        <w:rPr>
          <w:rFonts w:hint="cs"/>
          <w:sz w:val="26"/>
          <w:szCs w:val="26"/>
          <w:rtl/>
        </w:rPr>
        <w:t>(הדגשות שלי - ת.ש.)</w:t>
      </w:r>
      <w:r>
        <w:rPr>
          <w:rFonts w:hint="cs"/>
          <w:b/>
          <w:bCs/>
          <w:sz w:val="26"/>
          <w:szCs w:val="26"/>
          <w:rtl/>
        </w:rPr>
        <w:t>."</w:t>
      </w:r>
    </w:p>
    <w:p w14:paraId="35DC2AF7" w14:textId="77777777" w:rsidR="00E5532F" w:rsidRDefault="00E5532F">
      <w:pPr>
        <w:ind w:firstLine="720"/>
        <w:rPr>
          <w:rFonts w:hint="cs"/>
          <w:sz w:val="26"/>
          <w:szCs w:val="26"/>
          <w:rtl/>
        </w:rPr>
      </w:pPr>
      <w:r>
        <w:rPr>
          <w:rFonts w:hint="cs"/>
          <w:b/>
          <w:bCs/>
          <w:sz w:val="26"/>
          <w:szCs w:val="26"/>
          <w:rtl/>
        </w:rPr>
        <w:t>(עמ' 164, ש' 5-4)</w:t>
      </w:r>
      <w:r>
        <w:rPr>
          <w:rFonts w:hint="cs"/>
          <w:sz w:val="26"/>
          <w:szCs w:val="26"/>
          <w:rtl/>
        </w:rPr>
        <w:t>.</w:t>
      </w:r>
    </w:p>
    <w:p w14:paraId="5A690B90" w14:textId="77777777" w:rsidR="00E5532F" w:rsidRDefault="00E5532F">
      <w:pPr>
        <w:spacing w:line="240" w:lineRule="auto"/>
        <w:rPr>
          <w:rFonts w:hint="cs"/>
          <w:sz w:val="14"/>
          <w:szCs w:val="14"/>
          <w:rtl/>
        </w:rPr>
      </w:pPr>
    </w:p>
    <w:p w14:paraId="0AED783F" w14:textId="77777777" w:rsidR="00E5532F" w:rsidRDefault="00E5532F">
      <w:pPr>
        <w:ind w:firstLine="720"/>
        <w:rPr>
          <w:rFonts w:hint="cs"/>
          <w:sz w:val="26"/>
          <w:szCs w:val="26"/>
          <w:rtl/>
        </w:rPr>
      </w:pPr>
      <w:r>
        <w:rPr>
          <w:rFonts w:hint="cs"/>
          <w:sz w:val="26"/>
          <w:szCs w:val="26"/>
          <w:rtl/>
        </w:rPr>
        <w:t>בהמשך, הסתבך הנאשם בתשובותיו באשר לצורך הרפואי להגיע עם ידיו לאֵזוֹר ה</w:t>
      </w:r>
      <w:r>
        <w:rPr>
          <w:rFonts w:hint="eastAsia"/>
          <w:sz w:val="26"/>
          <w:szCs w:val="26"/>
          <w:rtl/>
        </w:rPr>
        <w:t>מִפְשָׂעָה</w:t>
      </w:r>
      <w:r>
        <w:rPr>
          <w:rFonts w:hint="cs"/>
          <w:sz w:val="26"/>
          <w:szCs w:val="26"/>
          <w:rtl/>
        </w:rPr>
        <w:t xml:space="preserve">, פי-הטבעת ואיברי-המין, עד שלבסוף חזר ואמר: </w:t>
      </w:r>
      <w:r>
        <w:rPr>
          <w:rFonts w:hint="cs"/>
          <w:b/>
          <w:bCs/>
          <w:sz w:val="26"/>
          <w:szCs w:val="26"/>
          <w:rtl/>
        </w:rPr>
        <w:t>"אין מה לעשות שם באיברי</w:t>
      </w:r>
      <w:r>
        <w:rPr>
          <w:b/>
          <w:bCs/>
          <w:sz w:val="26"/>
          <w:szCs w:val="26"/>
          <w:rtl/>
        </w:rPr>
        <w:noBreakHyphen/>
      </w:r>
      <w:r>
        <w:rPr>
          <w:rFonts w:hint="cs"/>
          <w:b/>
          <w:bCs/>
          <w:sz w:val="26"/>
          <w:szCs w:val="26"/>
          <w:rtl/>
        </w:rPr>
        <w:t>המין ובפי-הטבעת"</w:t>
      </w:r>
      <w:r>
        <w:rPr>
          <w:rFonts w:hint="cs"/>
          <w:sz w:val="26"/>
          <w:szCs w:val="26"/>
          <w:rtl/>
        </w:rPr>
        <w:t xml:space="preserve">. עם זאת, הוסיף וחזר על </w:t>
      </w:r>
      <w:r>
        <w:rPr>
          <w:rFonts w:hint="eastAsia"/>
          <w:sz w:val="26"/>
          <w:szCs w:val="26"/>
          <w:rtl/>
        </w:rPr>
        <w:t>הַשְׁעָר</w:t>
      </w:r>
      <w:r>
        <w:rPr>
          <w:rFonts w:hint="cs"/>
          <w:sz w:val="26"/>
          <w:szCs w:val="26"/>
          <w:rtl/>
        </w:rPr>
        <w:t xml:space="preserve">וֹתיו </w:t>
      </w:r>
      <w:r>
        <w:rPr>
          <w:rFonts w:hint="eastAsia"/>
          <w:sz w:val="26"/>
          <w:szCs w:val="26"/>
          <w:rtl/>
        </w:rPr>
        <w:t>בִּדְבַר</w:t>
      </w:r>
      <w:r>
        <w:rPr>
          <w:rFonts w:hint="cs"/>
          <w:sz w:val="26"/>
          <w:szCs w:val="26"/>
          <w:rtl/>
        </w:rPr>
        <w:t xml:space="preserve"> נושא </w:t>
      </w:r>
      <w:r>
        <w:rPr>
          <w:rFonts w:hint="cs"/>
          <w:b/>
          <w:bCs/>
          <w:sz w:val="26"/>
          <w:szCs w:val="26"/>
          <w:rtl/>
        </w:rPr>
        <w:t>"הקרנת הכאב"</w:t>
      </w:r>
      <w:r>
        <w:rPr>
          <w:rFonts w:hint="cs"/>
          <w:sz w:val="26"/>
          <w:szCs w:val="26"/>
          <w:rtl/>
        </w:rPr>
        <w:t xml:space="preserve"> כפי שהגדיר זאת, ולא הצליח להסביר, כיצד גירסה-</w:t>
      </w:r>
      <w:r>
        <w:rPr>
          <w:rFonts w:hint="eastAsia"/>
          <w:sz w:val="26"/>
          <w:szCs w:val="26"/>
          <w:rtl/>
        </w:rPr>
        <w:t>הַשְׁעָרָה</w:t>
      </w:r>
      <w:r>
        <w:rPr>
          <w:rFonts w:hint="cs"/>
          <w:sz w:val="26"/>
          <w:szCs w:val="26"/>
          <w:rtl/>
        </w:rPr>
        <w:t xml:space="preserve"> זו, מתיישבת עם הגירסה לפיה אכן נגע בּאֵזוֹר זה עם ידו במהלך העיסוי. הפעם, הודה הנאשם כי עובדתית, </w:t>
      </w:r>
      <w:r>
        <w:rPr>
          <w:rFonts w:hint="cs"/>
          <w:b/>
          <w:bCs/>
          <w:sz w:val="26"/>
          <w:szCs w:val="26"/>
          <w:rtl/>
        </w:rPr>
        <w:t>"גרמתי לכאב על-ידי תזוזת יד"</w:t>
      </w:r>
      <w:r>
        <w:rPr>
          <w:rFonts w:hint="cs"/>
          <w:sz w:val="26"/>
          <w:szCs w:val="26"/>
          <w:rtl/>
        </w:rPr>
        <w:t>, אך שוב העלה את ה</w:t>
      </w:r>
      <w:r>
        <w:rPr>
          <w:rFonts w:hint="eastAsia"/>
          <w:sz w:val="26"/>
          <w:szCs w:val="26"/>
          <w:rtl/>
        </w:rPr>
        <w:t>הַשְׁעָרָה</w:t>
      </w:r>
      <w:r>
        <w:rPr>
          <w:rFonts w:hint="cs"/>
          <w:sz w:val="26"/>
          <w:szCs w:val="26"/>
          <w:rtl/>
        </w:rPr>
        <w:t xml:space="preserve"> בעניין הקרנת הכְּאֵב. </w:t>
      </w:r>
    </w:p>
    <w:p w14:paraId="532AAFB3" w14:textId="77777777" w:rsidR="00E5532F" w:rsidRDefault="00E5532F">
      <w:pPr>
        <w:ind w:firstLine="720"/>
        <w:rPr>
          <w:rFonts w:hint="cs"/>
          <w:sz w:val="26"/>
          <w:szCs w:val="26"/>
          <w:rtl/>
        </w:rPr>
      </w:pPr>
      <w:r>
        <w:rPr>
          <w:rFonts w:hint="cs"/>
          <w:sz w:val="26"/>
          <w:szCs w:val="26"/>
          <w:rtl/>
        </w:rPr>
        <w:t xml:space="preserve">משנשאל עתה, מדוע לא נתן בחקירתו במשטרה את אותו הסבר נוירולוגי מלומד אותו הזכיר בפנינו - העלה הנאשם טענה חדשה, לפיה בעת החקירה המשטרתית היה </w:t>
      </w:r>
      <w:r>
        <w:rPr>
          <w:rFonts w:hint="cs"/>
          <w:b/>
          <w:bCs/>
          <w:sz w:val="26"/>
          <w:szCs w:val="26"/>
          <w:rtl/>
        </w:rPr>
        <w:t>"בלחץ נוראי"</w:t>
      </w:r>
      <w:r>
        <w:rPr>
          <w:rFonts w:hint="cs"/>
          <w:sz w:val="26"/>
          <w:szCs w:val="26"/>
          <w:rtl/>
        </w:rPr>
        <w:t xml:space="preserve">, והוסיף: </w:t>
      </w:r>
      <w:r>
        <w:rPr>
          <w:rFonts w:hint="cs"/>
          <w:b/>
          <w:bCs/>
          <w:sz w:val="26"/>
          <w:szCs w:val="26"/>
          <w:rtl/>
        </w:rPr>
        <w:t>"את חושבת שיש לי זמן וראש להשערות שם?"</w:t>
      </w:r>
      <w:r>
        <w:rPr>
          <w:rFonts w:hint="cs"/>
          <w:sz w:val="26"/>
          <w:szCs w:val="26"/>
          <w:rtl/>
        </w:rPr>
        <w:t xml:space="preserve"> </w:t>
      </w:r>
      <w:r>
        <w:rPr>
          <w:rFonts w:hint="cs"/>
          <w:b/>
          <w:bCs/>
          <w:sz w:val="26"/>
          <w:szCs w:val="26"/>
          <w:rtl/>
        </w:rPr>
        <w:t>(עמ' 167, ש'  25)</w:t>
      </w:r>
      <w:r>
        <w:rPr>
          <w:rFonts w:hint="cs"/>
          <w:sz w:val="26"/>
          <w:szCs w:val="26"/>
          <w:rtl/>
        </w:rPr>
        <w:t>;</w:t>
      </w:r>
      <w:r>
        <w:rPr>
          <w:rFonts w:hint="cs"/>
          <w:b/>
          <w:bCs/>
          <w:sz w:val="26"/>
          <w:szCs w:val="26"/>
          <w:rtl/>
        </w:rPr>
        <w:t xml:space="preserve"> "זה לא עלה לי בראש אז, זה עלה לי בראש עכשיו"</w:t>
      </w:r>
      <w:r>
        <w:rPr>
          <w:rFonts w:hint="cs"/>
          <w:sz w:val="26"/>
          <w:szCs w:val="26"/>
          <w:rtl/>
        </w:rPr>
        <w:t xml:space="preserve"> </w:t>
      </w:r>
      <w:r>
        <w:rPr>
          <w:rFonts w:hint="cs"/>
          <w:b/>
          <w:bCs/>
          <w:sz w:val="26"/>
          <w:szCs w:val="26"/>
          <w:rtl/>
        </w:rPr>
        <w:t>(עמ' 168, ש' 5)</w:t>
      </w:r>
      <w:r>
        <w:rPr>
          <w:rFonts w:hint="cs"/>
          <w:sz w:val="26"/>
          <w:szCs w:val="26"/>
          <w:rtl/>
        </w:rPr>
        <w:t>.</w:t>
      </w:r>
    </w:p>
    <w:p w14:paraId="27A34351" w14:textId="77777777" w:rsidR="00E5532F" w:rsidRDefault="00E5532F">
      <w:pPr>
        <w:spacing w:line="240" w:lineRule="auto"/>
        <w:ind w:firstLine="720"/>
        <w:rPr>
          <w:rFonts w:hint="cs"/>
          <w:sz w:val="26"/>
          <w:szCs w:val="26"/>
          <w:rtl/>
        </w:rPr>
      </w:pPr>
    </w:p>
    <w:p w14:paraId="3D5A335F" w14:textId="77777777" w:rsidR="00E5532F" w:rsidRDefault="00E5532F">
      <w:pPr>
        <w:ind w:firstLine="720"/>
        <w:rPr>
          <w:rFonts w:hint="cs"/>
          <w:sz w:val="26"/>
          <w:szCs w:val="26"/>
          <w:rtl/>
        </w:rPr>
      </w:pPr>
      <w:r>
        <w:rPr>
          <w:rFonts w:hint="cs"/>
          <w:sz w:val="26"/>
          <w:szCs w:val="26"/>
          <w:rtl/>
        </w:rPr>
        <w:t xml:space="preserve">עֵינֵינוּ הרואות, כי לא עוּבְדוֹת שמענו מפיו של הנאשם כהסברים לגירסת המתלוננת, אלא </w:t>
      </w:r>
      <w:r>
        <w:rPr>
          <w:rFonts w:hint="eastAsia"/>
          <w:sz w:val="26"/>
          <w:szCs w:val="26"/>
          <w:rtl/>
        </w:rPr>
        <w:t>הַשְׁעָר</w:t>
      </w:r>
      <w:r>
        <w:rPr>
          <w:rFonts w:hint="cs"/>
          <w:sz w:val="26"/>
          <w:szCs w:val="26"/>
          <w:rtl/>
        </w:rPr>
        <w:t xml:space="preserve">וֹת על-גבי </w:t>
      </w:r>
      <w:r>
        <w:rPr>
          <w:rFonts w:hint="eastAsia"/>
          <w:sz w:val="26"/>
          <w:szCs w:val="26"/>
          <w:rtl/>
        </w:rPr>
        <w:t>הַשְׁעָר</w:t>
      </w:r>
      <w:r>
        <w:rPr>
          <w:rFonts w:hint="cs"/>
          <w:sz w:val="26"/>
          <w:szCs w:val="26"/>
          <w:rtl/>
        </w:rPr>
        <w:t>וֹת, כאלה שנולדו לאחר מעשה, תוך התאמתן לשלבּי החקירה, חלקן סותרות זו את זו, וּבכל מקרה אין מאחוריהן בסיס מוצק כלשהו.</w:t>
      </w:r>
    </w:p>
    <w:p w14:paraId="48719F26" w14:textId="77777777" w:rsidR="00E5532F" w:rsidRDefault="00E5532F">
      <w:pPr>
        <w:ind w:firstLine="720"/>
        <w:rPr>
          <w:rFonts w:hint="cs"/>
          <w:sz w:val="26"/>
          <w:szCs w:val="26"/>
          <w:rtl/>
        </w:rPr>
      </w:pPr>
    </w:p>
    <w:p w14:paraId="49F35443" w14:textId="77777777" w:rsidR="00E5532F" w:rsidRDefault="00E5532F">
      <w:pPr>
        <w:rPr>
          <w:rFonts w:hint="cs"/>
          <w:sz w:val="26"/>
          <w:szCs w:val="26"/>
          <w:rtl/>
        </w:rPr>
      </w:pPr>
      <w:r>
        <w:rPr>
          <w:rFonts w:hint="cs"/>
          <w:b/>
          <w:bCs/>
          <w:i/>
          <w:iCs/>
          <w:sz w:val="26"/>
          <w:szCs w:val="26"/>
          <w:rtl/>
        </w:rPr>
        <w:t>77.</w:t>
      </w:r>
      <w:r>
        <w:rPr>
          <w:sz w:val="26"/>
          <w:szCs w:val="26"/>
          <w:rtl/>
        </w:rPr>
        <w:tab/>
      </w:r>
      <w:r>
        <w:rPr>
          <w:rFonts w:hint="cs"/>
          <w:sz w:val="26"/>
          <w:szCs w:val="26"/>
          <w:rtl/>
        </w:rPr>
        <w:t xml:space="preserve">יצוין, כי </w:t>
      </w:r>
      <w:r>
        <w:rPr>
          <w:rFonts w:hint="eastAsia"/>
          <w:sz w:val="26"/>
          <w:szCs w:val="26"/>
          <w:rtl/>
        </w:rPr>
        <w:t>הַשְׁעָר</w:t>
      </w:r>
      <w:r>
        <w:rPr>
          <w:rFonts w:hint="cs"/>
          <w:sz w:val="26"/>
          <w:szCs w:val="26"/>
          <w:rtl/>
        </w:rPr>
        <w:t>וֹתיו של הנאשם נדחו מקצועית על-ידי הפיזיותראפיסטית הבכירה שהעידה מטעם התביעה, כמפורט לעיל. גם תשובותיו כְּשֶׁעֻמַּת עם דבריה היו מתחמקות, וּלעיתים אפילו מגוחכות. הגם שׁהוּכַח כי לימודי פיזיותראפיה נמשכים בארץ כ-4 שנים, ללא ההתמחות המיוחדת הנוספת, טען הנאשם כי הוא כשיר לבצע עיסויים וּפיזיותראפיה משום שלמד זאת במסגרת לימודי הרפואה בחו"ל.</w:t>
      </w:r>
    </w:p>
    <w:p w14:paraId="16F477EB" w14:textId="77777777" w:rsidR="00E5532F" w:rsidRDefault="00E5532F">
      <w:pPr>
        <w:rPr>
          <w:rFonts w:hint="cs"/>
          <w:sz w:val="26"/>
          <w:szCs w:val="26"/>
          <w:rtl/>
        </w:rPr>
      </w:pPr>
      <w:r>
        <w:rPr>
          <w:rFonts w:hint="cs"/>
          <w:sz w:val="26"/>
          <w:szCs w:val="26"/>
          <w:rtl/>
        </w:rPr>
        <w:tab/>
        <w:t>לנוכח עֵדוּת הפיזיותראפיסטית וחלק מהוֹרֶי המתלוננים כי ילדיהם מעולם לא טוּפּלו בעירום, הסתבך הנאשם בתשובתו ואמר, כי כאשר המתלוננים טוּפּלו כשהם מכוסים במגבת בלבד, אין לומר כי הם היו עירומים אלא לבושים, והוסיף ואמר:</w:t>
      </w:r>
    </w:p>
    <w:p w14:paraId="3BA9233A" w14:textId="77777777" w:rsidR="00E5532F" w:rsidRDefault="00E5532F">
      <w:pPr>
        <w:spacing w:line="240" w:lineRule="auto"/>
        <w:rPr>
          <w:rFonts w:hint="cs"/>
          <w:sz w:val="10"/>
          <w:szCs w:val="10"/>
          <w:rtl/>
        </w:rPr>
      </w:pPr>
    </w:p>
    <w:p w14:paraId="62B92C07" w14:textId="77777777" w:rsidR="00E5532F" w:rsidRDefault="00E5532F">
      <w:pPr>
        <w:ind w:left="1440" w:right="993"/>
        <w:rPr>
          <w:rFonts w:hint="cs"/>
          <w:b/>
          <w:bCs/>
          <w:sz w:val="26"/>
          <w:szCs w:val="26"/>
          <w:rtl/>
        </w:rPr>
      </w:pPr>
      <w:r>
        <w:rPr>
          <w:rFonts w:hint="cs"/>
          <w:b/>
          <w:bCs/>
          <w:sz w:val="26"/>
          <w:szCs w:val="26"/>
          <w:rtl/>
        </w:rPr>
        <w:t>"האם ברגע זה אני נמצא עירום? לא. אני מכוסה בבגדים, בבד...</w:t>
      </w:r>
    </w:p>
    <w:p w14:paraId="74DAFF14" w14:textId="77777777" w:rsidR="00E5532F" w:rsidRDefault="00E5532F">
      <w:pPr>
        <w:ind w:left="1440" w:right="993"/>
        <w:rPr>
          <w:rFonts w:hint="cs"/>
          <w:sz w:val="26"/>
          <w:szCs w:val="26"/>
          <w:rtl/>
        </w:rPr>
      </w:pPr>
      <w:r>
        <w:rPr>
          <w:rFonts w:hint="cs"/>
          <w:b/>
          <w:bCs/>
          <w:sz w:val="26"/>
          <w:szCs w:val="26"/>
          <w:rtl/>
        </w:rPr>
        <w:t>כי ברגע שילד מכוסה במגבת, הוא מכוסה. הוא לבוש, כמו שאמרת, הוא לא מכוסה במקומות הרלוונטיים. אני רוצה לומר שהילדים לא היו עירומים אלא מכוסים..."</w:t>
      </w:r>
    </w:p>
    <w:p w14:paraId="107889BF" w14:textId="77777777" w:rsidR="00E5532F" w:rsidRDefault="00E5532F">
      <w:pPr>
        <w:ind w:firstLine="720"/>
        <w:rPr>
          <w:rFonts w:hint="cs"/>
          <w:sz w:val="26"/>
          <w:szCs w:val="26"/>
          <w:rtl/>
        </w:rPr>
      </w:pPr>
      <w:r>
        <w:rPr>
          <w:rFonts w:hint="cs"/>
          <w:b/>
          <w:bCs/>
          <w:sz w:val="26"/>
          <w:szCs w:val="26"/>
          <w:rtl/>
        </w:rPr>
        <w:t>(עמ' 218, ש' 13-7)</w:t>
      </w:r>
      <w:r>
        <w:rPr>
          <w:rFonts w:hint="cs"/>
          <w:sz w:val="26"/>
          <w:szCs w:val="26"/>
          <w:rtl/>
        </w:rPr>
        <w:t>.</w:t>
      </w:r>
    </w:p>
    <w:p w14:paraId="7B491204" w14:textId="77777777" w:rsidR="00E5532F" w:rsidRDefault="00E5532F">
      <w:pPr>
        <w:spacing w:line="240" w:lineRule="auto"/>
        <w:rPr>
          <w:rFonts w:hint="cs"/>
          <w:sz w:val="14"/>
          <w:szCs w:val="14"/>
          <w:rtl/>
        </w:rPr>
      </w:pPr>
    </w:p>
    <w:p w14:paraId="3D45150B" w14:textId="77777777" w:rsidR="00E5532F" w:rsidRDefault="00E5532F">
      <w:pPr>
        <w:ind w:firstLine="720"/>
        <w:rPr>
          <w:rFonts w:hint="cs"/>
          <w:sz w:val="26"/>
          <w:szCs w:val="26"/>
          <w:rtl/>
        </w:rPr>
      </w:pPr>
      <w:r>
        <w:rPr>
          <w:rFonts w:hint="cs"/>
          <w:sz w:val="26"/>
          <w:szCs w:val="26"/>
          <w:rtl/>
        </w:rPr>
        <w:t xml:space="preserve">למרות תיאוריות אֵלֶּה, יש להזכיר כי בחקירתו במשטרה - </w:t>
      </w:r>
      <w:r>
        <w:rPr>
          <w:rFonts w:hint="cs"/>
          <w:b/>
          <w:bCs/>
          <w:sz w:val="26"/>
          <w:szCs w:val="26"/>
          <w:rtl/>
        </w:rPr>
        <w:t>ת/11</w:t>
      </w:r>
      <w:r>
        <w:rPr>
          <w:rFonts w:hint="cs"/>
          <w:sz w:val="26"/>
          <w:szCs w:val="26"/>
          <w:rtl/>
        </w:rPr>
        <w:t xml:space="preserve"> </w:t>
      </w:r>
      <w:r>
        <w:rPr>
          <w:rFonts w:hint="cs"/>
          <w:b/>
          <w:bCs/>
          <w:sz w:val="26"/>
          <w:szCs w:val="26"/>
          <w:rtl/>
        </w:rPr>
        <w:t>(גיליון 3, ש'      25-20)</w:t>
      </w:r>
      <w:r>
        <w:rPr>
          <w:rFonts w:hint="cs"/>
          <w:sz w:val="26"/>
          <w:szCs w:val="26"/>
          <w:rtl/>
        </w:rPr>
        <w:t xml:space="preserve">, הודה הנאשם כי בבית-הספר לרפואה בחו"ל היה זה </w:t>
      </w:r>
      <w:r>
        <w:rPr>
          <w:rFonts w:hint="cs"/>
          <w:b/>
          <w:bCs/>
          <w:sz w:val="26"/>
          <w:szCs w:val="26"/>
          <w:rtl/>
        </w:rPr>
        <w:t>"נהוג ונורמלי לטפל בעירום"</w:t>
      </w:r>
      <w:r>
        <w:rPr>
          <w:rFonts w:hint="cs"/>
          <w:sz w:val="26"/>
          <w:szCs w:val="26"/>
          <w:rtl/>
        </w:rPr>
        <w:t xml:space="preserve">, אך בארץ עשה זאת </w:t>
      </w:r>
      <w:r>
        <w:rPr>
          <w:rFonts w:hint="cs"/>
          <w:b/>
          <w:bCs/>
          <w:sz w:val="26"/>
          <w:szCs w:val="26"/>
          <w:rtl/>
        </w:rPr>
        <w:t xml:space="preserve">"רק במקרה האחרון שעליו מתנהל נגדי תיק חקירה </w:t>
      </w:r>
      <w:r>
        <w:rPr>
          <w:rFonts w:hint="cs"/>
          <w:sz w:val="26"/>
          <w:szCs w:val="26"/>
          <w:rtl/>
        </w:rPr>
        <w:t>(הדגשה שלי - ת.ש.)</w:t>
      </w:r>
      <w:r>
        <w:rPr>
          <w:rFonts w:hint="cs"/>
          <w:b/>
          <w:bCs/>
          <w:sz w:val="26"/>
          <w:szCs w:val="26"/>
          <w:rtl/>
        </w:rPr>
        <w:t>"</w:t>
      </w:r>
      <w:r>
        <w:rPr>
          <w:rFonts w:hint="cs"/>
          <w:sz w:val="26"/>
          <w:szCs w:val="26"/>
          <w:rtl/>
        </w:rPr>
        <w:t>.</w:t>
      </w:r>
    </w:p>
    <w:p w14:paraId="1E452EED" w14:textId="77777777" w:rsidR="00E5532F" w:rsidRDefault="00E5532F">
      <w:pPr>
        <w:ind w:firstLine="720"/>
        <w:rPr>
          <w:rFonts w:hint="cs"/>
          <w:sz w:val="26"/>
          <w:szCs w:val="26"/>
          <w:rtl/>
        </w:rPr>
      </w:pPr>
      <w:r>
        <w:rPr>
          <w:rFonts w:hint="cs"/>
          <w:sz w:val="26"/>
          <w:szCs w:val="26"/>
          <w:rtl/>
        </w:rPr>
        <w:t xml:space="preserve">על כך יש עוד להזכיר את התנצלויותיו של הנאשם בסיום חקירתו במשטרה, וּלאחר שהודה באפשרות כי גרם למתלוננת כְּאֵב </w:t>
      </w:r>
      <w:r>
        <w:rPr>
          <w:rFonts w:hint="cs"/>
          <w:b/>
          <w:bCs/>
          <w:sz w:val="26"/>
          <w:szCs w:val="26"/>
          <w:rtl/>
        </w:rPr>
        <w:t>"באותו אזור"</w:t>
      </w:r>
      <w:r>
        <w:rPr>
          <w:rFonts w:hint="cs"/>
          <w:sz w:val="26"/>
          <w:szCs w:val="26"/>
          <w:rtl/>
        </w:rPr>
        <w:t xml:space="preserve">; </w:t>
      </w:r>
      <w:r>
        <w:rPr>
          <w:rFonts w:hint="cs"/>
          <w:b/>
          <w:bCs/>
          <w:sz w:val="26"/>
          <w:szCs w:val="26"/>
          <w:rtl/>
        </w:rPr>
        <w:t>"וכל זה אני מודיע בצער רב שזה היה מקרה חד-פעמי שקרה לי בחיי ולא במזיד"</w:t>
      </w:r>
      <w:r>
        <w:rPr>
          <w:rFonts w:hint="cs"/>
          <w:sz w:val="26"/>
          <w:szCs w:val="26"/>
          <w:rtl/>
        </w:rPr>
        <w:t xml:space="preserve"> </w:t>
      </w:r>
      <w:r>
        <w:rPr>
          <w:rFonts w:hint="cs"/>
          <w:b/>
          <w:bCs/>
          <w:sz w:val="26"/>
          <w:szCs w:val="26"/>
          <w:rtl/>
        </w:rPr>
        <w:t>(ת/6, עמ' 11, ש' 4-1)</w:t>
      </w:r>
      <w:r>
        <w:rPr>
          <w:rFonts w:hint="cs"/>
          <w:sz w:val="26"/>
          <w:szCs w:val="26"/>
          <w:rtl/>
        </w:rPr>
        <w:t>. ואחר</w:t>
      </w:r>
      <w:r>
        <w:rPr>
          <w:sz w:val="26"/>
          <w:szCs w:val="26"/>
          <w:rtl/>
        </w:rPr>
        <w:noBreakHyphen/>
      </w:r>
      <w:r>
        <w:rPr>
          <w:rFonts w:hint="cs"/>
          <w:sz w:val="26"/>
          <w:szCs w:val="26"/>
          <w:rtl/>
        </w:rPr>
        <w:t>כך חזר על ה</w:t>
      </w:r>
      <w:r>
        <w:rPr>
          <w:rFonts w:hint="cs"/>
          <w:b/>
          <w:bCs/>
          <w:sz w:val="26"/>
          <w:szCs w:val="26"/>
          <w:rtl/>
        </w:rPr>
        <w:t>"צער רב שאני מביע בעקבות מקרה..."</w:t>
      </w:r>
      <w:r>
        <w:rPr>
          <w:rFonts w:hint="cs"/>
          <w:sz w:val="26"/>
          <w:szCs w:val="26"/>
          <w:rtl/>
        </w:rPr>
        <w:t xml:space="preserve"> </w:t>
      </w:r>
      <w:r>
        <w:rPr>
          <w:rFonts w:hint="cs"/>
          <w:b/>
          <w:bCs/>
          <w:sz w:val="26"/>
          <w:szCs w:val="26"/>
          <w:rtl/>
        </w:rPr>
        <w:t>(עמ' 12, ש' 1)</w:t>
      </w:r>
      <w:r>
        <w:rPr>
          <w:rFonts w:hint="cs"/>
          <w:sz w:val="26"/>
          <w:szCs w:val="26"/>
          <w:rtl/>
        </w:rPr>
        <w:t>.</w:t>
      </w:r>
    </w:p>
    <w:p w14:paraId="5F25EB19" w14:textId="77777777" w:rsidR="00E5532F" w:rsidRDefault="00E5532F">
      <w:pPr>
        <w:rPr>
          <w:rFonts w:hint="cs"/>
          <w:sz w:val="26"/>
          <w:szCs w:val="26"/>
          <w:rtl/>
        </w:rPr>
      </w:pPr>
      <w:r>
        <w:rPr>
          <w:rFonts w:hint="cs"/>
          <w:b/>
          <w:bCs/>
          <w:i/>
          <w:iCs/>
          <w:sz w:val="26"/>
          <w:szCs w:val="26"/>
          <w:rtl/>
        </w:rPr>
        <w:t>78.</w:t>
      </w:r>
      <w:r>
        <w:rPr>
          <w:sz w:val="26"/>
          <w:szCs w:val="26"/>
          <w:rtl/>
        </w:rPr>
        <w:tab/>
      </w:r>
      <w:r>
        <w:rPr>
          <w:rFonts w:hint="cs"/>
          <w:sz w:val="26"/>
          <w:szCs w:val="26"/>
          <w:rtl/>
        </w:rPr>
        <w:t xml:space="preserve">הנאשם הודה, כי </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התקשרה אליו והודיעה לו על הפסקת הטיפולים. הוא הכחיש כי אמרה לו שהמתלוננת התלוננה על כְּאֵב בּאֵזוֹר איברי-המין, וטען כי אמרה </w:t>
      </w:r>
      <w:r>
        <w:rPr>
          <w:rFonts w:hint="cs"/>
          <w:b/>
          <w:bCs/>
          <w:sz w:val="26"/>
          <w:szCs w:val="26"/>
          <w:rtl/>
        </w:rPr>
        <w:t>"באזור האגן"</w:t>
      </w:r>
      <w:r>
        <w:rPr>
          <w:rFonts w:hint="cs"/>
          <w:sz w:val="26"/>
          <w:szCs w:val="26"/>
          <w:rtl/>
        </w:rPr>
        <w:t>.</w:t>
      </w:r>
    </w:p>
    <w:p w14:paraId="4CB91657" w14:textId="77777777" w:rsidR="00E5532F" w:rsidRDefault="00E5532F">
      <w:pPr>
        <w:ind w:firstLine="720"/>
        <w:rPr>
          <w:rFonts w:hint="cs"/>
          <w:sz w:val="26"/>
          <w:szCs w:val="26"/>
          <w:rtl/>
        </w:rPr>
      </w:pPr>
      <w:r>
        <w:rPr>
          <w:rFonts w:hint="cs"/>
          <w:sz w:val="26"/>
          <w:szCs w:val="26"/>
          <w:rtl/>
        </w:rPr>
        <w:t xml:space="preserve">יצוין, כי בהודעתו במשטרה סיפר, כי ניסה לשכנע את הָאֵם להמשיך בטיפולים והתנצל </w:t>
      </w:r>
      <w:r>
        <w:rPr>
          <w:rFonts w:hint="cs"/>
          <w:b/>
          <w:bCs/>
          <w:sz w:val="26"/>
          <w:szCs w:val="26"/>
          <w:rtl/>
        </w:rPr>
        <w:t>"על מה שקרה"</w:t>
      </w:r>
      <w:r>
        <w:rPr>
          <w:rFonts w:hint="cs"/>
          <w:sz w:val="26"/>
          <w:szCs w:val="26"/>
          <w:rtl/>
        </w:rPr>
        <w:t>. כן הוסיף, כי ניסה להתקשר למתלוננת, בהסכמת הָאֵם, כדי לבקש את סליחתה. אולם אחר-כך, כך אמר, התקשרה הָאֵם והודיע לו כי המתלוננת אינה מוכנה לשוחח עימו.</w:t>
      </w:r>
    </w:p>
    <w:p w14:paraId="739AF5E6" w14:textId="77777777" w:rsidR="00E5532F" w:rsidRDefault="00E5532F">
      <w:pPr>
        <w:ind w:firstLine="720"/>
        <w:rPr>
          <w:rFonts w:hint="cs"/>
          <w:sz w:val="26"/>
          <w:szCs w:val="26"/>
          <w:rtl/>
        </w:rPr>
      </w:pPr>
      <w:r>
        <w:rPr>
          <w:rFonts w:hint="cs"/>
          <w:sz w:val="26"/>
          <w:szCs w:val="26"/>
          <w:rtl/>
        </w:rPr>
        <w:t xml:space="preserve">הנאשם הוסיף ואמר: </w:t>
      </w:r>
      <w:r>
        <w:rPr>
          <w:rFonts w:hint="cs"/>
          <w:b/>
          <w:bCs/>
          <w:sz w:val="26"/>
          <w:szCs w:val="26"/>
          <w:rtl/>
        </w:rPr>
        <w:t xml:space="preserve">"אני כמעט בכיתי בגלל זה היות וזה היה לא בכוונה וזו הייתה נגיעה בהלמה </w:t>
      </w:r>
      <w:r>
        <w:rPr>
          <w:rFonts w:hint="cs"/>
          <w:sz w:val="26"/>
          <w:szCs w:val="26"/>
          <w:rtl/>
        </w:rPr>
        <w:t xml:space="preserve">(צ"ל </w:t>
      </w:r>
      <w:r>
        <w:rPr>
          <w:rFonts w:hint="cs"/>
          <w:b/>
          <w:bCs/>
          <w:sz w:val="26"/>
          <w:szCs w:val="26"/>
          <w:rtl/>
        </w:rPr>
        <w:t>"בעלמא"</w:t>
      </w:r>
      <w:r>
        <w:rPr>
          <w:rFonts w:hint="cs"/>
          <w:sz w:val="26"/>
          <w:szCs w:val="26"/>
          <w:rtl/>
        </w:rPr>
        <w:t>; הדגשה שלי - ת.ש.)</w:t>
      </w:r>
      <w:r>
        <w:rPr>
          <w:rFonts w:hint="cs"/>
          <w:b/>
          <w:bCs/>
          <w:sz w:val="26"/>
          <w:szCs w:val="26"/>
          <w:rtl/>
        </w:rPr>
        <w:t>"</w:t>
      </w:r>
      <w:r>
        <w:rPr>
          <w:rFonts w:hint="cs"/>
          <w:sz w:val="26"/>
          <w:szCs w:val="26"/>
          <w:rtl/>
        </w:rPr>
        <w:t xml:space="preserve"> </w:t>
      </w:r>
      <w:r>
        <w:rPr>
          <w:rFonts w:hint="cs"/>
          <w:b/>
          <w:bCs/>
          <w:sz w:val="26"/>
          <w:szCs w:val="26"/>
          <w:rtl/>
        </w:rPr>
        <w:t>(ת/6, עמ' 9, ש' 20-18)</w:t>
      </w:r>
      <w:r>
        <w:rPr>
          <w:rFonts w:hint="cs"/>
          <w:sz w:val="26"/>
          <w:szCs w:val="26"/>
          <w:rtl/>
        </w:rPr>
        <w:t>. הנאשם הודה, אפוא, שוב, כי נגע במתלוננת.</w:t>
      </w:r>
    </w:p>
    <w:p w14:paraId="1AD860C8" w14:textId="77777777" w:rsidR="00E5532F" w:rsidRDefault="00E5532F">
      <w:pPr>
        <w:ind w:firstLine="720"/>
        <w:rPr>
          <w:rFonts w:hint="cs"/>
          <w:sz w:val="26"/>
          <w:szCs w:val="26"/>
          <w:rtl/>
        </w:rPr>
      </w:pPr>
      <w:r>
        <w:rPr>
          <w:rFonts w:hint="cs"/>
          <w:sz w:val="26"/>
          <w:szCs w:val="26"/>
          <w:rtl/>
        </w:rPr>
        <w:t xml:space="preserve">בּעֵדוּתוֹ בבית-המשפט, טען הנאשם כי לא ניסה להתקשר אל המתלוננת אלא </w:t>
      </w:r>
      <w:r>
        <w:rPr>
          <w:rFonts w:hint="cs"/>
          <w:b/>
          <w:bCs/>
          <w:sz w:val="26"/>
          <w:szCs w:val="26"/>
          <w:rtl/>
        </w:rPr>
        <w:t>"רצה"</w:t>
      </w:r>
      <w:r>
        <w:rPr>
          <w:rFonts w:hint="cs"/>
          <w:sz w:val="26"/>
          <w:szCs w:val="26"/>
          <w:rtl/>
        </w:rPr>
        <w:t xml:space="preserve"> להתקשר, ולכן ביקש את הָאֵם רשות, אך בסופו של דבר המתלוננת סירבה לדבר עימו.</w:t>
      </w:r>
    </w:p>
    <w:p w14:paraId="7A05A59B" w14:textId="77777777" w:rsidR="00E5532F" w:rsidRDefault="00E5532F">
      <w:pPr>
        <w:spacing w:line="480" w:lineRule="auto"/>
        <w:rPr>
          <w:rFonts w:hint="cs"/>
          <w:sz w:val="26"/>
          <w:szCs w:val="26"/>
          <w:rtl/>
        </w:rPr>
      </w:pPr>
    </w:p>
    <w:p w14:paraId="45AF1A0D"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(ד) סיכום וּמסקנות לאישום השני</w:t>
      </w:r>
    </w:p>
    <w:p w14:paraId="6987508B" w14:textId="77777777" w:rsidR="00E5532F" w:rsidRDefault="00E5532F">
      <w:pPr>
        <w:rPr>
          <w:rFonts w:hint="cs"/>
          <w:sz w:val="26"/>
          <w:szCs w:val="26"/>
          <w:rtl/>
        </w:rPr>
      </w:pPr>
    </w:p>
    <w:p w14:paraId="0729CCF3" w14:textId="77777777" w:rsidR="00E5532F" w:rsidRDefault="00E5532F">
      <w:pPr>
        <w:rPr>
          <w:rFonts w:hint="cs"/>
          <w:sz w:val="26"/>
          <w:szCs w:val="26"/>
          <w:rtl/>
        </w:rPr>
      </w:pPr>
      <w:r>
        <w:rPr>
          <w:rFonts w:hint="cs"/>
          <w:b/>
          <w:bCs/>
          <w:i/>
          <w:iCs/>
          <w:sz w:val="26"/>
          <w:szCs w:val="26"/>
          <w:rtl/>
        </w:rPr>
        <w:t>79.</w:t>
      </w:r>
      <w:r>
        <w:rPr>
          <w:b/>
          <w:bCs/>
          <w:sz w:val="26"/>
          <w:szCs w:val="26"/>
          <w:rtl/>
        </w:rPr>
        <w:tab/>
      </w:r>
      <w:r>
        <w:rPr>
          <w:rFonts w:hint="cs"/>
          <w:sz w:val="26"/>
          <w:szCs w:val="26"/>
          <w:rtl/>
        </w:rPr>
        <w:t>אין כל סָפֵק, כי העֵדוּת המרכזית לאישום זה היא עֵדוּת המתלוננת, אליה מתווספות עדויותיהן של חוקרת-הילדים והעֵדוֹת הנוספות, וּכשעֵדוּת הנאשם, המכחישה באופן גורף את המיוחס לו, עומדת כנגדן.</w:t>
      </w:r>
    </w:p>
    <w:p w14:paraId="69A841B1" w14:textId="77777777" w:rsidR="00E5532F" w:rsidRDefault="00E5532F">
      <w:pPr>
        <w:ind w:firstLine="720"/>
        <w:rPr>
          <w:rFonts w:hint="cs"/>
          <w:sz w:val="26"/>
          <w:szCs w:val="26"/>
          <w:rtl/>
        </w:rPr>
      </w:pPr>
      <w:r>
        <w:rPr>
          <w:rFonts w:hint="cs"/>
          <w:sz w:val="26"/>
          <w:szCs w:val="26"/>
          <w:rtl/>
        </w:rPr>
        <w:t xml:space="preserve">כידוע, כאשר מדובר בעבירות מין אין צורך בקיומו של סיוע לעֵדוּת יחידה של מתלוננת, וּבלבד שמסקנת בית-המשפט תנומק </w:t>
      </w:r>
      <w:r>
        <w:rPr>
          <w:rFonts w:hint="eastAsia"/>
          <w:sz w:val="26"/>
          <w:szCs w:val="26"/>
          <w:rtl/>
        </w:rPr>
        <w:t>כִּדְבָעֵי</w:t>
      </w:r>
      <w:r>
        <w:rPr>
          <w:rFonts w:hint="cs"/>
          <w:sz w:val="26"/>
          <w:szCs w:val="26"/>
          <w:rtl/>
        </w:rPr>
        <w:t xml:space="preserve">, כמצוות </w:t>
      </w:r>
      <w:hyperlink r:id="rId80" w:history="1">
        <w:r w:rsidR="006565D0" w:rsidRPr="006565D0">
          <w:rPr>
            <w:i/>
            <w:iCs/>
            <w:color w:val="0000FF"/>
            <w:sz w:val="26"/>
            <w:szCs w:val="26"/>
            <w:u w:val="single"/>
            <w:rtl/>
          </w:rPr>
          <w:t>סעיף 54א(ב)</w:t>
        </w:r>
      </w:hyperlink>
      <w:r>
        <w:rPr>
          <w:rFonts w:hint="cs"/>
          <w:i/>
          <w:iCs/>
          <w:sz w:val="26"/>
          <w:szCs w:val="26"/>
          <w:rtl/>
        </w:rPr>
        <w:t xml:space="preserve"> ל</w:t>
      </w:r>
      <w:hyperlink r:id="rId81" w:history="1">
        <w:r w:rsidR="0062134B" w:rsidRPr="0062134B">
          <w:rPr>
            <w:rStyle w:val="Hyperlink"/>
            <w:i/>
            <w:iCs/>
            <w:sz w:val="26"/>
            <w:szCs w:val="26"/>
            <w:rtl/>
          </w:rPr>
          <w:t>פקודת הראיות</w:t>
        </w:r>
      </w:hyperlink>
      <w:r>
        <w:rPr>
          <w:rFonts w:hint="cs"/>
          <w:i/>
          <w:iCs/>
          <w:sz w:val="26"/>
          <w:szCs w:val="26"/>
          <w:rtl/>
        </w:rPr>
        <w:t xml:space="preserve"> [נוסח חדש], התשל"א-1971</w:t>
      </w:r>
      <w:r>
        <w:rPr>
          <w:rFonts w:hint="cs"/>
          <w:sz w:val="26"/>
          <w:szCs w:val="26"/>
          <w:rtl/>
        </w:rPr>
        <w:t xml:space="preserve">. הימצאוּתם של חיזוקים </w:t>
      </w:r>
      <w:r>
        <w:rPr>
          <w:sz w:val="26"/>
          <w:szCs w:val="26"/>
          <w:rtl/>
        </w:rPr>
        <w:t>רְאָיָ</w:t>
      </w:r>
      <w:r>
        <w:rPr>
          <w:rFonts w:hint="cs"/>
          <w:sz w:val="26"/>
          <w:szCs w:val="26"/>
          <w:rtl/>
        </w:rPr>
        <w:t xml:space="preserve">יתִיִים ואותות אמת, כמו גם פריסה נרחבת של </w:t>
      </w:r>
      <w:r>
        <w:rPr>
          <w:rFonts w:hint="eastAsia"/>
          <w:sz w:val="26"/>
          <w:szCs w:val="26"/>
          <w:rtl/>
        </w:rPr>
        <w:t>מַסֶּכֶת</w:t>
      </w:r>
      <w:r>
        <w:rPr>
          <w:rFonts w:hint="cs"/>
          <w:sz w:val="26"/>
          <w:szCs w:val="26"/>
          <w:rtl/>
        </w:rPr>
        <w:t xml:space="preserve"> הראיות, עונים על דרישת ההנמקה במקרים אֵלּוּ.</w:t>
      </w:r>
    </w:p>
    <w:p w14:paraId="76ED2513" w14:textId="77777777" w:rsidR="00E5532F" w:rsidRDefault="00E5532F">
      <w:pPr>
        <w:spacing w:line="240" w:lineRule="auto"/>
        <w:ind w:firstLine="720"/>
        <w:rPr>
          <w:rFonts w:hint="cs"/>
          <w:sz w:val="26"/>
          <w:szCs w:val="26"/>
          <w:rtl/>
        </w:rPr>
      </w:pPr>
    </w:p>
    <w:p w14:paraId="02B43AD3" w14:textId="77777777" w:rsidR="00E5532F" w:rsidRDefault="00E5532F">
      <w:pPr>
        <w:ind w:firstLine="720"/>
        <w:rPr>
          <w:rFonts w:hint="cs"/>
          <w:sz w:val="26"/>
          <w:szCs w:val="26"/>
          <w:rtl/>
        </w:rPr>
      </w:pPr>
      <w:r>
        <w:rPr>
          <w:rFonts w:hint="cs"/>
          <w:sz w:val="26"/>
          <w:szCs w:val="26"/>
          <w:rtl/>
        </w:rPr>
        <w:t>שמענו את עֵדוּתָהּ הארוכה והמפורטת של המתלוננת, ויכולנו להתרשם בּאֹרַח בלתי-אמצעי מאוֹפיָיה, התנהגותה ואופן מסירת עֵדוּתָהּ, על רקע גִּילָהּ הצעיר וּ</w:t>
      </w:r>
      <w:r>
        <w:rPr>
          <w:rFonts w:hint="eastAsia"/>
          <w:sz w:val="26"/>
          <w:szCs w:val="26"/>
          <w:rtl/>
        </w:rPr>
        <w:t>מַצָּ</w:t>
      </w:r>
      <w:r>
        <w:rPr>
          <w:rFonts w:hint="cs"/>
          <w:sz w:val="26"/>
          <w:szCs w:val="26"/>
          <w:rtl/>
        </w:rPr>
        <w:t>בַהּ המיוחד, וּלאורך חקירה לא-קלה.</w:t>
      </w:r>
    </w:p>
    <w:p w14:paraId="574159F0" w14:textId="77777777" w:rsidR="00E5532F" w:rsidRDefault="00E5532F">
      <w:pPr>
        <w:ind w:firstLine="720"/>
        <w:rPr>
          <w:rFonts w:hint="cs"/>
          <w:sz w:val="26"/>
          <w:szCs w:val="26"/>
          <w:rtl/>
        </w:rPr>
      </w:pPr>
      <w:r>
        <w:rPr>
          <w:rFonts w:hint="cs"/>
          <w:sz w:val="26"/>
          <w:szCs w:val="26"/>
          <w:rtl/>
        </w:rPr>
        <w:t xml:space="preserve">לאחר בחינת דבריה שפורטו לעיל, תוך הצלבתם עם </w:t>
      </w:r>
      <w:r>
        <w:rPr>
          <w:rFonts w:hint="eastAsia"/>
          <w:sz w:val="26"/>
          <w:szCs w:val="26"/>
          <w:rtl/>
        </w:rPr>
        <w:t>יֶתֶר</w:t>
      </w:r>
      <w:r>
        <w:rPr>
          <w:rFonts w:hint="cs"/>
          <w:sz w:val="26"/>
          <w:szCs w:val="26"/>
          <w:rtl/>
        </w:rPr>
        <w:t xml:space="preserve"> העדויות ששמענו, לעומת גירסת הנאשם - הגעתי לִכלל מסקנה כי יש ליתן אֵמוּן מלא בגירסת המתלוננת.</w:t>
      </w:r>
    </w:p>
    <w:p w14:paraId="01242941" w14:textId="77777777" w:rsidR="00E5532F" w:rsidRDefault="00E5532F">
      <w:pPr>
        <w:ind w:firstLine="720"/>
        <w:rPr>
          <w:rFonts w:hint="cs"/>
          <w:sz w:val="26"/>
          <w:szCs w:val="26"/>
          <w:rtl/>
        </w:rPr>
      </w:pPr>
      <w:r>
        <w:rPr>
          <w:rFonts w:hint="cs"/>
          <w:sz w:val="26"/>
          <w:szCs w:val="26"/>
          <w:rtl/>
        </w:rPr>
        <w:t>המתלוננת, שהייתה בת 13.5 בעת מתן עֵדוּתָהּ, מסרה גירסה מלאה בפני חוקרת</w:t>
      </w:r>
      <w:r>
        <w:rPr>
          <w:sz w:val="26"/>
          <w:szCs w:val="26"/>
          <w:rtl/>
        </w:rPr>
        <w:noBreakHyphen/>
      </w:r>
      <w:r>
        <w:rPr>
          <w:rFonts w:hint="cs"/>
          <w:sz w:val="26"/>
          <w:szCs w:val="26"/>
          <w:rtl/>
        </w:rPr>
        <w:t xml:space="preserve">הילדים, תוך פירוט </w:t>
      </w:r>
      <w:r>
        <w:rPr>
          <w:rFonts w:hint="eastAsia"/>
          <w:sz w:val="26"/>
          <w:szCs w:val="26"/>
          <w:rtl/>
        </w:rPr>
        <w:t>מַעֲשֶׂ</w:t>
      </w:r>
      <w:r>
        <w:rPr>
          <w:rFonts w:hint="cs"/>
          <w:sz w:val="26"/>
          <w:szCs w:val="26"/>
          <w:rtl/>
        </w:rPr>
        <w:t>י הנאשם וּתחושותיה; גירסה עליה חזרה בפנינו הן בחקירתה הראשית והן בחקירתה הנגדית, במשך שעות רבות.</w:t>
      </w:r>
    </w:p>
    <w:p w14:paraId="634F5DA8" w14:textId="77777777" w:rsidR="00E5532F" w:rsidRDefault="00E5532F">
      <w:pPr>
        <w:ind w:firstLine="720"/>
        <w:rPr>
          <w:rFonts w:hint="cs"/>
          <w:sz w:val="26"/>
          <w:szCs w:val="26"/>
          <w:rtl/>
        </w:rPr>
      </w:pPr>
      <w:r>
        <w:rPr>
          <w:rFonts w:hint="cs"/>
          <w:sz w:val="26"/>
          <w:szCs w:val="26"/>
          <w:rtl/>
        </w:rPr>
        <w:t>דבריה מעוררים אֵמוּן, בהתחשב בּגִּילָהּ וּב</w:t>
      </w:r>
      <w:r>
        <w:rPr>
          <w:rFonts w:hint="eastAsia"/>
          <w:sz w:val="26"/>
          <w:szCs w:val="26"/>
          <w:rtl/>
        </w:rPr>
        <w:t>מַצָּ</w:t>
      </w:r>
      <w:r>
        <w:rPr>
          <w:rFonts w:hint="cs"/>
          <w:sz w:val="26"/>
          <w:szCs w:val="26"/>
          <w:rtl/>
        </w:rPr>
        <w:t>בַהּ המיוחד. למרות קשיי הבנה וּ</w:t>
      </w:r>
      <w:r>
        <w:rPr>
          <w:rFonts w:hint="eastAsia"/>
          <w:sz w:val="26"/>
          <w:szCs w:val="26"/>
          <w:rtl/>
        </w:rPr>
        <w:t>בִלְבּוּל</w:t>
      </w:r>
      <w:r>
        <w:rPr>
          <w:rFonts w:hint="cs"/>
          <w:sz w:val="26"/>
          <w:szCs w:val="26"/>
          <w:rtl/>
        </w:rPr>
        <w:t xml:space="preserve"> שנתגלו </w:t>
      </w:r>
      <w:r>
        <w:rPr>
          <w:rFonts w:hint="eastAsia"/>
          <w:sz w:val="26"/>
          <w:szCs w:val="26"/>
          <w:rtl/>
        </w:rPr>
        <w:t>מִדֵּי</w:t>
      </w:r>
      <w:r>
        <w:rPr>
          <w:rFonts w:hint="cs"/>
          <w:sz w:val="26"/>
          <w:szCs w:val="26"/>
          <w:rtl/>
        </w:rPr>
        <w:t xml:space="preserve"> פעם, המתלוננת סיפרה את השתלשלות הדברים כֶּסִדְרָם, בלשונה הפשוטה והבסיסית וּבאופן הניסוח המיוחד והכּן.</w:t>
      </w:r>
    </w:p>
    <w:p w14:paraId="76C8D4F7" w14:textId="77777777" w:rsidR="00E5532F" w:rsidRDefault="00E5532F">
      <w:pPr>
        <w:spacing w:line="240" w:lineRule="auto"/>
        <w:ind w:firstLine="720"/>
        <w:rPr>
          <w:rFonts w:hint="cs"/>
          <w:sz w:val="26"/>
          <w:szCs w:val="26"/>
          <w:rtl/>
        </w:rPr>
      </w:pPr>
    </w:p>
    <w:p w14:paraId="119EF25B" w14:textId="77777777" w:rsidR="00E5532F" w:rsidRDefault="00E5532F">
      <w:pPr>
        <w:ind w:firstLine="720"/>
        <w:rPr>
          <w:rFonts w:hint="cs"/>
          <w:sz w:val="26"/>
          <w:szCs w:val="26"/>
          <w:rtl/>
        </w:rPr>
      </w:pPr>
      <w:r>
        <w:rPr>
          <w:rFonts w:hint="cs"/>
          <w:sz w:val="26"/>
          <w:szCs w:val="26"/>
          <w:rtl/>
        </w:rPr>
        <w:t xml:space="preserve">המדובר בילדה צנומה בגופה, המתבטאת בפשטוּת וּבאופן ילדותי יחסית לגִּילָהּ, </w:t>
      </w:r>
      <w:r>
        <w:rPr>
          <w:rFonts w:hint="eastAsia"/>
          <w:sz w:val="26"/>
          <w:szCs w:val="26"/>
          <w:rtl/>
        </w:rPr>
        <w:t>בִּלְבּוּל</w:t>
      </w:r>
      <w:r>
        <w:rPr>
          <w:rFonts w:hint="cs"/>
          <w:sz w:val="26"/>
          <w:szCs w:val="26"/>
          <w:rtl/>
        </w:rPr>
        <w:t xml:space="preserve"> וּמבוכה </w:t>
      </w:r>
      <w:r>
        <w:rPr>
          <w:rFonts w:hint="eastAsia"/>
          <w:sz w:val="26"/>
          <w:szCs w:val="26"/>
          <w:rtl/>
        </w:rPr>
        <w:t>נִכּ</w:t>
      </w:r>
      <w:r>
        <w:rPr>
          <w:rFonts w:hint="cs"/>
          <w:sz w:val="26"/>
          <w:szCs w:val="26"/>
          <w:rtl/>
        </w:rPr>
        <w:t>ְ</w:t>
      </w:r>
      <w:r>
        <w:rPr>
          <w:rFonts w:hint="eastAsia"/>
          <w:sz w:val="26"/>
          <w:szCs w:val="26"/>
          <w:rtl/>
        </w:rPr>
        <w:t>ר</w:t>
      </w:r>
      <w:r>
        <w:rPr>
          <w:rFonts w:hint="cs"/>
          <w:sz w:val="26"/>
          <w:szCs w:val="26"/>
          <w:rtl/>
        </w:rPr>
        <w:t>וּ על פּניה כשנחקרה על פרטים עדינים וּמביכים.</w:t>
      </w:r>
    </w:p>
    <w:p w14:paraId="19C452D2" w14:textId="77777777" w:rsidR="00E5532F" w:rsidRDefault="00E5532F">
      <w:pPr>
        <w:ind w:firstLine="720"/>
        <w:rPr>
          <w:rFonts w:hint="cs"/>
          <w:sz w:val="26"/>
          <w:szCs w:val="26"/>
          <w:rtl/>
        </w:rPr>
      </w:pPr>
      <w:r>
        <w:rPr>
          <w:rFonts w:hint="cs"/>
          <w:sz w:val="26"/>
          <w:szCs w:val="26"/>
          <w:rtl/>
        </w:rPr>
        <w:t>התרשמתי כי המתלוננת הינה ילדה תמימה, שתּוֹכָה כְּבָרָה, וּדבריה היו כנים ואמיתיים. שוכנעתי ללא כל סָפֵק, כי לא רקמה עלילת דברים על הנאשם ולא הייתה שותפה לעלילה שכזו. אין לי כל סָפֵק, כי לא דמיינה את המעשים, אותם תיארה בפנינו בְּעִקְבִיּוּת וּבדרכּה התמימה והכֵּנָה, ולא הייתה מסוגלת לתארם בפנינו אילולא חוותה אותם על גופה. היא השיבה על השאלות שנשאלה ללא התחמקות או התחכּמות, ועשתה זאת באופן כן ואמיתי. אמנם החקירה-הנגדית הארוכה והמפורטת הצליחה לבלבּל אותה, אך היא לא חשה בושה לומר זאת במפורש. עם זאת, לא חזרה בה מעיקרי דבריה ולא שינתה מַהוּת גירסתה.</w:t>
      </w:r>
    </w:p>
    <w:p w14:paraId="1BA9F9E3" w14:textId="77777777" w:rsidR="00E5532F" w:rsidRDefault="00E5532F">
      <w:pPr>
        <w:spacing w:line="240" w:lineRule="auto"/>
        <w:ind w:firstLine="720"/>
        <w:rPr>
          <w:rFonts w:hint="cs"/>
          <w:sz w:val="26"/>
          <w:szCs w:val="26"/>
          <w:rtl/>
        </w:rPr>
      </w:pPr>
    </w:p>
    <w:p w14:paraId="62E44AC3" w14:textId="77777777" w:rsidR="00E5532F" w:rsidRDefault="00E5532F">
      <w:pPr>
        <w:ind w:firstLine="720"/>
        <w:rPr>
          <w:rFonts w:hint="cs"/>
          <w:sz w:val="26"/>
          <w:szCs w:val="26"/>
          <w:rtl/>
        </w:rPr>
      </w:pPr>
      <w:r>
        <w:rPr>
          <w:rFonts w:hint="cs"/>
          <w:sz w:val="26"/>
          <w:szCs w:val="26"/>
          <w:rtl/>
        </w:rPr>
        <w:t>אמת נכון הדבר, שגירסת המתלוננת נשמעה גם על-ידי גורמים רבים נוספים, ועלה הצורך לוודא כי עֵדוּתָהּ לא "זוהמה". עם זאת, לא התרשמתי כי כך הם פני הדברים בּ</w:t>
      </w:r>
      <w:r>
        <w:rPr>
          <w:sz w:val="26"/>
          <w:szCs w:val="26"/>
          <w:rtl/>
        </w:rPr>
        <w:t>עִנְיָ</w:t>
      </w:r>
      <w:r>
        <w:rPr>
          <w:rFonts w:hint="cs"/>
          <w:sz w:val="26"/>
          <w:szCs w:val="26"/>
          <w:rtl/>
        </w:rPr>
        <w:t>י</w:t>
      </w:r>
      <w:r>
        <w:rPr>
          <w:sz w:val="26"/>
          <w:szCs w:val="26"/>
          <w:rtl/>
        </w:rPr>
        <w:t>נֵנו</w:t>
      </w:r>
      <w:r>
        <w:rPr>
          <w:rFonts w:hint="cs"/>
          <w:sz w:val="26"/>
          <w:szCs w:val="26"/>
          <w:rtl/>
        </w:rPr>
        <w:t xml:space="preserve">ּ. כפי שצוין לעיל, שוכנעתי כי המתלוננת סיפרה שוב ושוב חוויות שחוותה על בשׂרהּ, בפשטות וּבכֵנוּת, ללא </w:t>
      </w:r>
      <w:r>
        <w:rPr>
          <w:rFonts w:hint="eastAsia"/>
          <w:sz w:val="26"/>
          <w:szCs w:val="26"/>
          <w:rtl/>
        </w:rPr>
        <w:t>כָּחָל</w:t>
      </w:r>
      <w:r>
        <w:rPr>
          <w:sz w:val="26"/>
          <w:szCs w:val="26"/>
          <w:rtl/>
        </w:rPr>
        <w:t xml:space="preserve"> וְסָרָק</w:t>
      </w:r>
      <w:r>
        <w:rPr>
          <w:rFonts w:hint="cs"/>
          <w:sz w:val="26"/>
          <w:szCs w:val="26"/>
          <w:rtl/>
        </w:rPr>
        <w:t xml:space="preserve">, בְּעִקְבִיּוּת, גם אִם היו סתירות מסוימות פה ושם, ובאופן מהימן לחלוטין. אין סָפֵק בליבי, כי אף אחת מאנשי צוות בית-הספר ולא </w:t>
      </w:r>
      <w:r>
        <w:rPr>
          <w:sz w:val="26"/>
          <w:szCs w:val="26"/>
          <w:rtl/>
        </w:rPr>
        <w:t>אִ</w:t>
      </w:r>
      <w:r>
        <w:rPr>
          <w:rFonts w:hint="cs"/>
          <w:sz w:val="26"/>
          <w:szCs w:val="26"/>
          <w:rtl/>
        </w:rPr>
        <w:t>י</w:t>
      </w:r>
      <w:r>
        <w:rPr>
          <w:sz w:val="26"/>
          <w:szCs w:val="26"/>
          <w:rtl/>
        </w:rPr>
        <w:t>מָּהּ</w:t>
      </w:r>
      <w:r>
        <w:rPr>
          <w:rFonts w:hint="cs"/>
          <w:sz w:val="26"/>
          <w:szCs w:val="26"/>
          <w:rtl/>
        </w:rPr>
        <w:t>, לא זיהמו את עֵדוּתָהּ. להיפך, כפי שתואר לעיל, עדויותיהן משתלבות וּמשלימות את עֵדוּתָהּ שלה.</w:t>
      </w:r>
    </w:p>
    <w:p w14:paraId="6B14F7C0" w14:textId="77777777" w:rsidR="00E5532F" w:rsidRDefault="00E5532F">
      <w:pPr>
        <w:ind w:firstLine="720"/>
        <w:rPr>
          <w:rFonts w:hint="cs"/>
          <w:sz w:val="26"/>
          <w:szCs w:val="26"/>
          <w:rtl/>
        </w:rPr>
      </w:pPr>
    </w:p>
    <w:p w14:paraId="1E716395" w14:textId="77777777" w:rsidR="00E5532F" w:rsidRDefault="00E5532F">
      <w:pPr>
        <w:rPr>
          <w:rFonts w:hint="cs"/>
          <w:sz w:val="26"/>
          <w:szCs w:val="26"/>
          <w:rtl/>
        </w:rPr>
      </w:pPr>
      <w:r>
        <w:rPr>
          <w:rFonts w:hint="cs"/>
          <w:b/>
          <w:bCs/>
          <w:i/>
          <w:iCs/>
          <w:sz w:val="26"/>
          <w:szCs w:val="26"/>
          <w:rtl/>
        </w:rPr>
        <w:t>80.</w:t>
      </w:r>
      <w:r>
        <w:rPr>
          <w:sz w:val="26"/>
          <w:szCs w:val="26"/>
          <w:rtl/>
        </w:rPr>
        <w:tab/>
      </w:r>
      <w:r>
        <w:rPr>
          <w:rFonts w:hint="cs"/>
          <w:sz w:val="26"/>
          <w:szCs w:val="26"/>
          <w:rtl/>
        </w:rPr>
        <w:t>המתלוננת מסרה פירוט מדויק על האירוע בו הנאשם עשה בה את המעשה המיני. המתלוננת חזרה בְּעִקְבִיּוּת, הן בפני חוקרת-הילדים והן בפנינו, על גירסתה, לפיה במהלך הטיפול הנאשם הפשיל מעט את תחתוניה, וּלאחר מכן תיארה כיצד נגע ולחץ בּאֵזוֹר איבר</w:t>
      </w:r>
      <w:r>
        <w:rPr>
          <w:sz w:val="26"/>
          <w:szCs w:val="26"/>
          <w:rtl/>
        </w:rPr>
        <w:noBreakHyphen/>
      </w:r>
      <w:r>
        <w:rPr>
          <w:rFonts w:hint="cs"/>
          <w:sz w:val="26"/>
          <w:szCs w:val="26"/>
          <w:rtl/>
        </w:rPr>
        <w:t xml:space="preserve">המין, וזה הכאיב לה. בתגובה לכך נכנסה המתלוננת להלם ורק צעקה </w:t>
      </w:r>
      <w:r>
        <w:rPr>
          <w:rFonts w:hint="cs"/>
          <w:b/>
          <w:bCs/>
          <w:sz w:val="26"/>
          <w:szCs w:val="26"/>
          <w:rtl/>
        </w:rPr>
        <w:t>"בשקט"</w:t>
      </w:r>
      <w:r>
        <w:rPr>
          <w:rFonts w:hint="cs"/>
          <w:sz w:val="26"/>
          <w:szCs w:val="26"/>
          <w:rtl/>
        </w:rPr>
        <w:t>.</w:t>
      </w:r>
    </w:p>
    <w:p w14:paraId="7F061514" w14:textId="77777777" w:rsidR="00E5532F" w:rsidRDefault="00E5532F">
      <w:pPr>
        <w:ind w:firstLine="720"/>
        <w:rPr>
          <w:rFonts w:hint="cs"/>
          <w:sz w:val="26"/>
          <w:szCs w:val="26"/>
          <w:rtl/>
        </w:rPr>
      </w:pPr>
      <w:r>
        <w:rPr>
          <w:rFonts w:hint="cs"/>
          <w:sz w:val="26"/>
          <w:szCs w:val="26"/>
          <w:rtl/>
        </w:rPr>
        <w:t xml:space="preserve">גירסה זו, עליה חוזרת המתלוננת שוב ושוב בְּעִקְבִיּוּת, אף שנתיים לאחר המקרה, אמינה היא בּעֵינַי. הדרך הייחודית בה תיארה את אשר </w:t>
      </w:r>
      <w:r>
        <w:rPr>
          <w:rFonts w:hint="eastAsia"/>
          <w:sz w:val="26"/>
          <w:szCs w:val="26"/>
          <w:rtl/>
        </w:rPr>
        <w:t>נַעֲשָׂה</w:t>
      </w:r>
      <w:r>
        <w:rPr>
          <w:rFonts w:hint="cs"/>
          <w:sz w:val="26"/>
          <w:szCs w:val="26"/>
          <w:rtl/>
        </w:rPr>
        <w:t xml:space="preserve"> בה, כמפורט לעיל; העובדה כי לא הגזימה בדבריה ולא העצימה את המעשים; התיאור ה</w:t>
      </w:r>
      <w:r>
        <w:rPr>
          <w:rFonts w:hint="eastAsia"/>
          <w:sz w:val="26"/>
          <w:szCs w:val="26"/>
          <w:rtl/>
        </w:rPr>
        <w:t>עִקְבִי</w:t>
      </w:r>
      <w:r>
        <w:rPr>
          <w:rFonts w:hint="cs"/>
          <w:sz w:val="26"/>
          <w:szCs w:val="26"/>
          <w:rtl/>
        </w:rPr>
        <w:t>, המלא ברגשות, תחושות וּמחשבות; והתְּמִימוּת והכֵּנוּת הילדותית העולות מדבריה - משכנעים הם באמיתותם.</w:t>
      </w:r>
    </w:p>
    <w:p w14:paraId="2763AB2F" w14:textId="77777777" w:rsidR="00E5532F" w:rsidRDefault="00E5532F">
      <w:pPr>
        <w:rPr>
          <w:rFonts w:hint="cs"/>
          <w:sz w:val="26"/>
          <w:szCs w:val="26"/>
          <w:rtl/>
        </w:rPr>
      </w:pPr>
    </w:p>
    <w:p w14:paraId="35AAFAEC" w14:textId="77777777" w:rsidR="00E5532F" w:rsidRDefault="00E5532F">
      <w:pPr>
        <w:rPr>
          <w:rFonts w:hint="cs"/>
          <w:sz w:val="26"/>
          <w:szCs w:val="26"/>
          <w:rtl/>
        </w:rPr>
      </w:pPr>
      <w:r>
        <w:rPr>
          <w:rFonts w:hint="cs"/>
          <w:b/>
          <w:bCs/>
          <w:i/>
          <w:iCs/>
          <w:sz w:val="26"/>
          <w:szCs w:val="26"/>
          <w:rtl/>
        </w:rPr>
        <w:t>81.</w:t>
      </w:r>
      <w:r>
        <w:rPr>
          <w:sz w:val="26"/>
          <w:szCs w:val="26"/>
          <w:rtl/>
        </w:rPr>
        <w:tab/>
        <w:t xml:space="preserve">כפי שכבר צוין </w:t>
      </w:r>
      <w:r>
        <w:rPr>
          <w:rFonts w:hint="cs"/>
          <w:sz w:val="26"/>
          <w:szCs w:val="26"/>
          <w:rtl/>
        </w:rPr>
        <w:t>לעיל, שוכנעתי כי גם אִם התקשתה הקטינה להצביע במדויק וּבּ</w:t>
      </w:r>
      <w:r>
        <w:rPr>
          <w:rFonts w:hint="eastAsia"/>
          <w:sz w:val="26"/>
          <w:szCs w:val="26"/>
          <w:rtl/>
        </w:rPr>
        <w:t>וַדָּאוּת</w:t>
      </w:r>
      <w:r>
        <w:rPr>
          <w:rFonts w:hint="cs"/>
          <w:sz w:val="26"/>
          <w:szCs w:val="26"/>
          <w:rtl/>
        </w:rPr>
        <w:t xml:space="preserve"> על המקום שֶׁבּוֹ נגע ולחץ הנאשם, הרי ברור מדבריה ללא כל פִּקְפּוּק כי המדובר בנגיעות חריגוֹת וּבלחיצות מכאיבות בּאֵזוֹר איבר-המין וּפי-הטבעת.</w:t>
      </w:r>
    </w:p>
    <w:p w14:paraId="7B690932" w14:textId="77777777" w:rsidR="00E5532F" w:rsidRDefault="00E5532F">
      <w:pPr>
        <w:ind w:firstLine="720"/>
        <w:rPr>
          <w:rFonts w:hint="cs"/>
          <w:sz w:val="26"/>
          <w:szCs w:val="26"/>
          <w:rtl/>
        </w:rPr>
      </w:pPr>
      <w:r>
        <w:rPr>
          <w:rFonts w:hint="cs"/>
          <w:sz w:val="26"/>
          <w:szCs w:val="26"/>
          <w:rtl/>
        </w:rPr>
        <w:t>אֵזוֹרים אֵלֶּה, על-פי הרגשתה והבנתה, אסורים הם בנגיעה לאף אדם, על אחת כמה וכמה לנאשם. דבריה החוזרים של המתלוננת בעניין זה משכנעים הם באמיתותם וּבכֵנוּתם.</w:t>
      </w:r>
    </w:p>
    <w:p w14:paraId="0792BEB9" w14:textId="77777777" w:rsidR="00E5532F" w:rsidRDefault="00E5532F">
      <w:pPr>
        <w:ind w:firstLine="720"/>
        <w:rPr>
          <w:rFonts w:hint="cs"/>
          <w:sz w:val="26"/>
          <w:szCs w:val="26"/>
          <w:rtl/>
        </w:rPr>
      </w:pPr>
      <w:r>
        <w:rPr>
          <w:rFonts w:hint="cs"/>
          <w:sz w:val="26"/>
          <w:szCs w:val="26"/>
          <w:rtl/>
        </w:rPr>
        <w:t>גם סתירות מסוימות ו</w:t>
      </w:r>
      <w:r>
        <w:rPr>
          <w:rFonts w:hint="eastAsia"/>
          <w:sz w:val="26"/>
          <w:szCs w:val="26"/>
          <w:rtl/>
        </w:rPr>
        <w:t>אִי</w:t>
      </w:r>
      <w:r>
        <w:rPr>
          <w:sz w:val="26"/>
          <w:szCs w:val="26"/>
          <w:rtl/>
        </w:rPr>
        <w:t>-</w:t>
      </w:r>
      <w:r>
        <w:rPr>
          <w:rFonts w:hint="cs"/>
          <w:sz w:val="26"/>
          <w:szCs w:val="26"/>
          <w:rtl/>
        </w:rPr>
        <w:t>הָ</w:t>
      </w:r>
      <w:r>
        <w:rPr>
          <w:sz w:val="26"/>
          <w:szCs w:val="26"/>
          <w:rtl/>
        </w:rPr>
        <w:t>וַדָּאוּת</w:t>
      </w:r>
      <w:r>
        <w:rPr>
          <w:rFonts w:hint="cs"/>
          <w:sz w:val="26"/>
          <w:szCs w:val="26"/>
          <w:rtl/>
        </w:rPr>
        <w:t xml:space="preserve"> שנותרה בשְׁאֵלָה אִם הייתה החדרת אצבע או רק לחץ מכאיב, אין בהן, לטעמי, כדי לכרסם בּ</w:t>
      </w:r>
      <w:r>
        <w:rPr>
          <w:rFonts w:hint="eastAsia"/>
          <w:sz w:val="26"/>
          <w:szCs w:val="26"/>
          <w:rtl/>
        </w:rPr>
        <w:t>מְהֵימָנוּת</w:t>
      </w:r>
      <w:r>
        <w:rPr>
          <w:rFonts w:hint="cs"/>
          <w:sz w:val="26"/>
          <w:szCs w:val="26"/>
          <w:rtl/>
        </w:rPr>
        <w:t xml:space="preserve"> מכלול גירסתה של המתלוננת. מאחר וּכתב-האישום לא מייחס לנאשם עבירת אינוס אלא רק מעשה מגונה, בנסיבות המיוחדות, הרי אין משמעות ל</w:t>
      </w:r>
      <w:r>
        <w:rPr>
          <w:rFonts w:hint="eastAsia"/>
          <w:sz w:val="26"/>
          <w:szCs w:val="26"/>
          <w:rtl/>
        </w:rPr>
        <w:t>אִי</w:t>
      </w:r>
      <w:r>
        <w:rPr>
          <w:sz w:val="26"/>
          <w:szCs w:val="26"/>
          <w:rtl/>
        </w:rPr>
        <w:t>-</w:t>
      </w:r>
      <w:r>
        <w:rPr>
          <w:rFonts w:hint="cs"/>
          <w:sz w:val="26"/>
          <w:szCs w:val="26"/>
          <w:rtl/>
        </w:rPr>
        <w:t>הָ</w:t>
      </w:r>
      <w:r>
        <w:rPr>
          <w:sz w:val="26"/>
          <w:szCs w:val="26"/>
          <w:rtl/>
        </w:rPr>
        <w:t>וַדָּאוּת</w:t>
      </w:r>
      <w:r>
        <w:rPr>
          <w:rFonts w:hint="cs"/>
          <w:sz w:val="26"/>
          <w:szCs w:val="26"/>
          <w:rtl/>
        </w:rPr>
        <w:t xml:space="preserve"> שנותרה באשר לעניין ה</w:t>
      </w:r>
      <w:r>
        <w:rPr>
          <w:rFonts w:hint="eastAsia"/>
          <w:sz w:val="26"/>
          <w:szCs w:val="26"/>
          <w:rtl/>
        </w:rPr>
        <w:t>הַחְדָּרָה</w:t>
      </w:r>
      <w:r>
        <w:rPr>
          <w:rFonts w:hint="cs"/>
          <w:sz w:val="26"/>
          <w:szCs w:val="26"/>
          <w:rtl/>
        </w:rPr>
        <w:t>.</w:t>
      </w:r>
    </w:p>
    <w:p w14:paraId="23AB86EA" w14:textId="77777777" w:rsidR="00E5532F" w:rsidRDefault="00E5532F">
      <w:pPr>
        <w:ind w:firstLine="720"/>
        <w:rPr>
          <w:rFonts w:hint="cs"/>
          <w:sz w:val="26"/>
          <w:szCs w:val="26"/>
          <w:rtl/>
        </w:rPr>
      </w:pPr>
      <w:r>
        <w:rPr>
          <w:rFonts w:hint="cs"/>
          <w:sz w:val="26"/>
          <w:szCs w:val="26"/>
          <w:rtl/>
        </w:rPr>
        <w:t xml:space="preserve">אי-יכולתה של המתלוננת לתרגם את הרגשותיה לתיאור פיזי מדויק, הוסבר גם על-ידה, באופן מעורר אֵמוּן וּמובן; וגם על-ידי חוקרת-הילדים, אשר </w:t>
      </w:r>
      <w:r>
        <w:rPr>
          <w:rFonts w:hint="eastAsia"/>
          <w:sz w:val="26"/>
          <w:szCs w:val="26"/>
          <w:rtl/>
        </w:rPr>
        <w:t>הֶסְבֵּר</w:t>
      </w:r>
      <w:r>
        <w:rPr>
          <w:rFonts w:hint="cs"/>
          <w:sz w:val="26"/>
          <w:szCs w:val="26"/>
          <w:rtl/>
        </w:rPr>
        <w:t xml:space="preserve">יהּ לֻווּ ביֶדַע </w:t>
      </w:r>
      <w:r>
        <w:rPr>
          <w:rFonts w:hint="eastAsia"/>
          <w:sz w:val="26"/>
          <w:szCs w:val="26"/>
          <w:rtl/>
        </w:rPr>
        <w:t>מֶחְקָרִי</w:t>
      </w:r>
      <w:r>
        <w:rPr>
          <w:rFonts w:hint="cs"/>
          <w:sz w:val="26"/>
          <w:szCs w:val="26"/>
          <w:rtl/>
        </w:rPr>
        <w:t xml:space="preserve"> וניסיון מקצועי. הסברים אֵלֶּה מקובלים עליי.</w:t>
      </w:r>
    </w:p>
    <w:p w14:paraId="06639255" w14:textId="77777777" w:rsidR="00E5532F" w:rsidRDefault="00E5532F">
      <w:pPr>
        <w:ind w:firstLine="720"/>
        <w:rPr>
          <w:rFonts w:hint="cs"/>
          <w:sz w:val="26"/>
          <w:szCs w:val="26"/>
          <w:rtl/>
        </w:rPr>
      </w:pPr>
      <w:r>
        <w:rPr>
          <w:rFonts w:hint="cs"/>
          <w:sz w:val="26"/>
          <w:szCs w:val="26"/>
          <w:rtl/>
        </w:rPr>
        <w:t>כאמור, ברור בכל מקרה כי המדובר היה במעשים חריגים, פוגעים וּמכאיבים, שנעשו בּאֵזוֹר המוצנע והאסור בנגיעה. שוכנעתי כי המתלוננת חוותה והרגישה את אצבעותיו של הנאשם בּאֵזוֹר זה, ואמינוּתהּ אינה מוטלת בּעֵינַי בסָפֵק.</w:t>
      </w:r>
    </w:p>
    <w:p w14:paraId="34F179C2" w14:textId="77777777" w:rsidR="00E5532F" w:rsidRDefault="00E5532F">
      <w:pPr>
        <w:ind w:firstLine="720"/>
        <w:rPr>
          <w:rFonts w:hint="cs"/>
          <w:sz w:val="26"/>
          <w:szCs w:val="26"/>
          <w:rtl/>
        </w:rPr>
      </w:pPr>
    </w:p>
    <w:p w14:paraId="2ED8C7C4" w14:textId="77777777" w:rsidR="00E5532F" w:rsidRDefault="00E5532F">
      <w:pPr>
        <w:rPr>
          <w:rFonts w:hint="cs"/>
          <w:sz w:val="26"/>
          <w:szCs w:val="26"/>
          <w:rtl/>
        </w:rPr>
      </w:pPr>
      <w:r>
        <w:rPr>
          <w:rFonts w:hint="cs"/>
          <w:b/>
          <w:bCs/>
          <w:i/>
          <w:iCs/>
          <w:sz w:val="26"/>
          <w:szCs w:val="26"/>
          <w:rtl/>
        </w:rPr>
        <w:t>82.</w:t>
      </w:r>
      <w:r>
        <w:rPr>
          <w:sz w:val="26"/>
          <w:szCs w:val="26"/>
          <w:rtl/>
        </w:rPr>
        <w:tab/>
      </w:r>
      <w:r>
        <w:rPr>
          <w:rFonts w:hint="cs"/>
          <w:sz w:val="26"/>
          <w:szCs w:val="26"/>
          <w:rtl/>
        </w:rPr>
        <w:t>חיזוקים לעֵדוּתָהּ האמינה של המתלוננת מצאתי בראיות הנוספות שהובאו בפנינו. כך עֵדוּת חוקרת-הילדים, הגב' ענת משי-הראל, והתרשמותה מהמתלוננת - מהווים חיזוק של ממש לאמיתוּת הדברים שעליהם העידה המתלוננת.</w:t>
      </w:r>
    </w:p>
    <w:p w14:paraId="4D747E32" w14:textId="77777777" w:rsidR="00E5532F" w:rsidRDefault="00E5532F">
      <w:pPr>
        <w:ind w:firstLine="720"/>
        <w:rPr>
          <w:rFonts w:hint="cs"/>
          <w:sz w:val="26"/>
          <w:szCs w:val="26"/>
          <w:rtl/>
        </w:rPr>
      </w:pPr>
      <w:r>
        <w:rPr>
          <w:rFonts w:hint="cs"/>
          <w:sz w:val="26"/>
          <w:szCs w:val="26"/>
          <w:rtl/>
        </w:rPr>
        <w:t xml:space="preserve">הוּכַח בפנינו, כי גירסתה בפני חוקרת-הילדים תואמת את גירסתה בבית-המשפט, וּמצביעה בבירור על אשמתו של הנאשם. </w:t>
      </w:r>
      <w:r>
        <w:rPr>
          <w:rFonts w:hint="eastAsia"/>
          <w:sz w:val="26"/>
          <w:szCs w:val="26"/>
          <w:rtl/>
        </w:rPr>
        <w:t>הֶסְבֵּר</w:t>
      </w:r>
      <w:r>
        <w:rPr>
          <w:rFonts w:hint="cs"/>
          <w:sz w:val="26"/>
          <w:szCs w:val="26"/>
          <w:rtl/>
        </w:rPr>
        <w:t>ָהּ של חוקרת-הילדים למסקנתה כי יש לתת אֵמוּן בדברי המתלוננת, ונימוקים שנשמעו מפיה תוך הדגמות מחקירת המתלוננת - משכנעים הם בּ</w:t>
      </w:r>
      <w:r>
        <w:rPr>
          <w:rFonts w:hint="eastAsia"/>
          <w:sz w:val="26"/>
          <w:szCs w:val="26"/>
          <w:rtl/>
        </w:rPr>
        <w:t>מִקְצוֹעִיּוּת</w:t>
      </w:r>
      <w:r>
        <w:rPr>
          <w:rFonts w:hint="cs"/>
          <w:sz w:val="26"/>
          <w:szCs w:val="26"/>
          <w:rtl/>
        </w:rPr>
        <w:t>ם ועולים בקנה אחד אף עם התרשמותי למִשְׁמָע עֵדוּתָהּ של המתלוננת.</w:t>
      </w:r>
    </w:p>
    <w:p w14:paraId="091A35C2" w14:textId="77777777" w:rsidR="00E5532F" w:rsidRDefault="00E5532F">
      <w:pPr>
        <w:rPr>
          <w:rFonts w:hint="cs"/>
          <w:sz w:val="26"/>
          <w:szCs w:val="26"/>
          <w:rtl/>
        </w:rPr>
      </w:pPr>
      <w:r>
        <w:rPr>
          <w:rFonts w:hint="cs"/>
          <w:b/>
          <w:bCs/>
          <w:i/>
          <w:iCs/>
          <w:sz w:val="26"/>
          <w:szCs w:val="26"/>
          <w:rtl/>
        </w:rPr>
        <w:t>83.</w:t>
      </w:r>
      <w:r>
        <w:rPr>
          <w:sz w:val="26"/>
          <w:szCs w:val="26"/>
          <w:rtl/>
        </w:rPr>
        <w:tab/>
      </w:r>
      <w:r>
        <w:rPr>
          <w:rFonts w:hint="cs"/>
          <w:sz w:val="26"/>
          <w:szCs w:val="26"/>
          <w:rtl/>
        </w:rPr>
        <w:t>לא נעלמו מעֵינַי סתירות עליהן הצביע הסניגור, בין עֵדוּת המתלוננת בבית</w:t>
      </w:r>
      <w:r>
        <w:rPr>
          <w:sz w:val="26"/>
          <w:szCs w:val="26"/>
          <w:rtl/>
        </w:rPr>
        <w:noBreakHyphen/>
      </w:r>
      <w:r>
        <w:rPr>
          <w:rFonts w:hint="cs"/>
          <w:sz w:val="26"/>
          <w:szCs w:val="26"/>
          <w:rtl/>
        </w:rPr>
        <w:t>המשפט לבין דבריה בפני חוקרת-הילדים, וכן הבדלים בגירסאות שהתבררו בּעֵדוּתָהּ של המתלוננת בפנינו, וּביניהם: סדר האנשים להם סיפרה על המקרה; קריאה ל</w:t>
      </w:r>
      <w:r>
        <w:rPr>
          <w:sz w:val="26"/>
          <w:szCs w:val="26"/>
          <w:rtl/>
        </w:rPr>
        <w:t>אִ</w:t>
      </w:r>
      <w:r>
        <w:rPr>
          <w:rFonts w:hint="cs"/>
          <w:sz w:val="26"/>
          <w:szCs w:val="26"/>
          <w:rtl/>
        </w:rPr>
        <w:t>י</w:t>
      </w:r>
      <w:r>
        <w:rPr>
          <w:sz w:val="26"/>
          <w:szCs w:val="26"/>
          <w:rtl/>
        </w:rPr>
        <w:t>מָּהּ</w:t>
      </w:r>
      <w:r>
        <w:rPr>
          <w:rFonts w:hint="cs"/>
          <w:sz w:val="26"/>
          <w:szCs w:val="26"/>
          <w:rtl/>
        </w:rPr>
        <w:t xml:space="preserve"> לשירותים לאחר המקרה וּמריחת משחה על אֵזוֹר הישבן האדום; שיחת הטלפון שנערכה עם הסבתא מיד לאחר המקרה.</w:t>
      </w:r>
    </w:p>
    <w:p w14:paraId="4D8D150A" w14:textId="77777777" w:rsidR="00E5532F" w:rsidRDefault="00E5532F">
      <w:pPr>
        <w:ind w:firstLine="720"/>
        <w:rPr>
          <w:rFonts w:hint="cs"/>
          <w:sz w:val="26"/>
          <w:szCs w:val="26"/>
          <w:rtl/>
        </w:rPr>
      </w:pPr>
      <w:r>
        <w:rPr>
          <w:rFonts w:hint="cs"/>
          <w:sz w:val="26"/>
          <w:szCs w:val="26"/>
          <w:rtl/>
        </w:rPr>
        <w:t xml:space="preserve">ואולם, סבורה אני כי המדובר בסתירות קַלּוֹת-עֵרֶך, וּבעניינים שאינם יורדים לשורשם של האישומים המיוחסים לנאשם. הֲלָכָה פסוקה היא, כי סתירות כאלה אין הן אלא מדרכּוֹ של הטבע האנושי ואין בהן בכדי להטיל </w:t>
      </w:r>
      <w:r>
        <w:rPr>
          <w:rFonts w:hint="eastAsia"/>
          <w:sz w:val="26"/>
          <w:szCs w:val="26"/>
          <w:rtl/>
        </w:rPr>
        <w:t>דֹּפִי</w:t>
      </w:r>
      <w:r>
        <w:rPr>
          <w:rFonts w:hint="cs"/>
          <w:sz w:val="26"/>
          <w:szCs w:val="26"/>
          <w:rtl/>
        </w:rPr>
        <w:t xml:space="preserve"> בּ</w:t>
      </w:r>
      <w:r>
        <w:rPr>
          <w:rFonts w:hint="eastAsia"/>
          <w:sz w:val="26"/>
          <w:szCs w:val="26"/>
          <w:rtl/>
        </w:rPr>
        <w:t>מְהֵימָנוּת</w:t>
      </w:r>
      <w:r>
        <w:rPr>
          <w:rFonts w:hint="cs"/>
          <w:sz w:val="26"/>
          <w:szCs w:val="26"/>
          <w:rtl/>
        </w:rPr>
        <w:t xml:space="preserve"> העד (ראו: </w:t>
      </w:r>
      <w:hyperlink r:id="rId82" w:history="1">
        <w:r w:rsidR="0062134B" w:rsidRPr="0062134B">
          <w:rPr>
            <w:rStyle w:val="Hyperlink"/>
            <w:b/>
            <w:bCs/>
            <w:i/>
            <w:iCs/>
            <w:sz w:val="26"/>
            <w:szCs w:val="26"/>
            <w:rtl/>
          </w:rPr>
          <w:t>ע"פ 406/78 ואח' דב יוסף בשירי ואח' נ' מדינת ישראל, פ"ד לד</w:t>
        </w:r>
      </w:hyperlink>
      <w:r>
        <w:rPr>
          <w:rFonts w:hint="cs"/>
          <w:b/>
          <w:bCs/>
          <w:i/>
          <w:iCs/>
          <w:sz w:val="26"/>
          <w:szCs w:val="26"/>
          <w:rtl/>
        </w:rPr>
        <w:t>(3) 393, 404</w:t>
      </w:r>
      <w:r>
        <w:rPr>
          <w:rFonts w:hint="cs"/>
          <w:sz w:val="26"/>
          <w:szCs w:val="26"/>
          <w:rtl/>
        </w:rPr>
        <w:t>). גם עֵדוּת שנמצאו בה סתירות או אי-דיוקים בפרטים מסוימים עשויה להיחשב כמהימנה, אִם ניתן למצוא הסבר לסתירות אֵלֶּה (</w:t>
      </w:r>
      <w:hyperlink r:id="rId83" w:history="1">
        <w:r w:rsidR="0062134B" w:rsidRPr="0062134B">
          <w:rPr>
            <w:rStyle w:val="Hyperlink"/>
            <w:b/>
            <w:bCs/>
            <w:i/>
            <w:iCs/>
            <w:sz w:val="26"/>
            <w:szCs w:val="26"/>
            <w:rtl/>
          </w:rPr>
          <w:t>ע"פ 5612/92 מדינת ישראל נ' אופיר בארי ואח', פ"ד מח</w:t>
        </w:r>
      </w:hyperlink>
      <w:r>
        <w:rPr>
          <w:rFonts w:hint="cs"/>
          <w:b/>
          <w:bCs/>
          <w:i/>
          <w:iCs/>
          <w:sz w:val="26"/>
          <w:szCs w:val="26"/>
          <w:rtl/>
        </w:rPr>
        <w:t>(1) 302, 350-349</w:t>
      </w:r>
      <w:r>
        <w:rPr>
          <w:rFonts w:hint="cs"/>
          <w:sz w:val="26"/>
          <w:szCs w:val="26"/>
          <w:rtl/>
        </w:rPr>
        <w:t xml:space="preserve">). לעומת זאת, דווקא זיכרון מופלג של פרטים, לאחר </w:t>
      </w:r>
      <w:r>
        <w:rPr>
          <w:rFonts w:hint="eastAsia"/>
          <w:sz w:val="26"/>
          <w:szCs w:val="26"/>
          <w:rtl/>
        </w:rPr>
        <w:t>חֲלוֹף</w:t>
      </w:r>
      <w:r>
        <w:rPr>
          <w:rFonts w:hint="cs"/>
          <w:sz w:val="26"/>
          <w:szCs w:val="26"/>
          <w:rtl/>
        </w:rPr>
        <w:t xml:space="preserve"> זמן בין האירועים לבין מתן העֵדוּת, יכול להצביע על עֵדוּת שֶׁקֶר.</w:t>
      </w:r>
    </w:p>
    <w:p w14:paraId="386CF800" w14:textId="77777777" w:rsidR="00E5532F" w:rsidRDefault="00E5532F">
      <w:pPr>
        <w:ind w:firstLine="720"/>
        <w:rPr>
          <w:rFonts w:hint="cs"/>
          <w:sz w:val="26"/>
          <w:szCs w:val="26"/>
          <w:rtl/>
        </w:rPr>
      </w:pPr>
      <w:r>
        <w:rPr>
          <w:rFonts w:hint="cs"/>
          <w:sz w:val="26"/>
          <w:szCs w:val="26"/>
          <w:rtl/>
        </w:rPr>
        <w:t>במקרה שלפנינו, כאשר מדובר בקטינה הסובלת משיתוק-מוחין ואשר הייתה קורבן לפגיעה מינית, אין זה בלתי-סביר כי יימצאו אי-דיוקים או אפילו סתירות מסוימות בדבריה, זאת כאשר כל עיקרי גירסתה באשר ל</w:t>
      </w:r>
      <w:r>
        <w:rPr>
          <w:rFonts w:hint="eastAsia"/>
          <w:sz w:val="26"/>
          <w:szCs w:val="26"/>
          <w:rtl/>
        </w:rPr>
        <w:t>מַעֲשֶׂ</w:t>
      </w:r>
      <w:r>
        <w:rPr>
          <w:rFonts w:hint="cs"/>
          <w:sz w:val="26"/>
          <w:szCs w:val="26"/>
          <w:rtl/>
        </w:rPr>
        <w:t xml:space="preserve">י הנאשם המקימים עבירה - </w:t>
      </w:r>
      <w:r>
        <w:rPr>
          <w:rFonts w:hint="eastAsia"/>
          <w:sz w:val="26"/>
          <w:szCs w:val="26"/>
          <w:rtl/>
        </w:rPr>
        <w:t>עִקְבִי</w:t>
      </w:r>
      <w:r>
        <w:rPr>
          <w:rFonts w:hint="cs"/>
          <w:sz w:val="26"/>
          <w:szCs w:val="26"/>
          <w:rtl/>
        </w:rPr>
        <w:t>ִים הם וּברורים.</w:t>
      </w:r>
    </w:p>
    <w:p w14:paraId="4772E9E6" w14:textId="77777777" w:rsidR="00E5532F" w:rsidRDefault="00E5532F">
      <w:pPr>
        <w:rPr>
          <w:rFonts w:hint="cs"/>
          <w:sz w:val="26"/>
          <w:szCs w:val="26"/>
          <w:rtl/>
        </w:rPr>
      </w:pPr>
    </w:p>
    <w:p w14:paraId="1E83E47D" w14:textId="77777777" w:rsidR="00E5532F" w:rsidRDefault="00E5532F">
      <w:pPr>
        <w:rPr>
          <w:rFonts w:hint="cs"/>
          <w:sz w:val="26"/>
          <w:szCs w:val="26"/>
          <w:rtl/>
        </w:rPr>
      </w:pPr>
      <w:r>
        <w:rPr>
          <w:rFonts w:hint="cs"/>
          <w:b/>
          <w:bCs/>
          <w:i/>
          <w:iCs/>
          <w:sz w:val="26"/>
          <w:szCs w:val="26"/>
          <w:rtl/>
        </w:rPr>
        <w:t>84.</w:t>
      </w:r>
      <w:r>
        <w:rPr>
          <w:sz w:val="26"/>
          <w:szCs w:val="26"/>
          <w:rtl/>
        </w:rPr>
        <w:tab/>
        <w:t>חיזוק נוסף לגירסת המתלוננת נמצא ב</w:t>
      </w:r>
      <w:r>
        <w:rPr>
          <w:rFonts w:hint="cs"/>
          <w:sz w:val="26"/>
          <w:szCs w:val="26"/>
          <w:rtl/>
        </w:rPr>
        <w:t>ּעֵדוּת</w:t>
      </w:r>
      <w:r>
        <w:rPr>
          <w:sz w:val="26"/>
          <w:szCs w:val="26"/>
          <w:rtl/>
        </w:rPr>
        <w:t xml:space="preserve"> </w:t>
      </w:r>
      <w:r>
        <w:rPr>
          <w:rFonts w:hint="cs"/>
          <w:sz w:val="26"/>
          <w:szCs w:val="26"/>
          <w:rtl/>
        </w:rPr>
        <w:t>הָאֵם</w:t>
      </w:r>
      <w:r>
        <w:rPr>
          <w:sz w:val="26"/>
          <w:szCs w:val="26"/>
          <w:rtl/>
        </w:rPr>
        <w:t xml:space="preserve">, שנמצאה מהימנה הן לעניין הצגת הנאשם כרופא </w:t>
      </w:r>
      <w:r>
        <w:rPr>
          <w:rFonts w:hint="cs"/>
          <w:sz w:val="26"/>
          <w:szCs w:val="26"/>
          <w:rtl/>
        </w:rPr>
        <w:t>(תיאור הנתמך בּרוּבּוֹ בּעֵדוּת הנאשם עצמו) והן לעניין האופן בו טיפל במתלוננת. עֵדוּת הָאֵם שׁזוּרה בּעֵדוּת הבּת וּמחזקת אותה. כך כשהיא מאמתת את הדברים ששמעה מפי המתלוננת, אשר הצביעה בפניה על אֵזוֹר איבר-המין מלפנים כמקום שֶׁבּוֹ נגע בה הנאשם; כך באשר לשיחת הטלפון בין הָאֵם לבין הנאשם שבאה בעקבות מגע זה; ועוד.</w:t>
      </w:r>
    </w:p>
    <w:p w14:paraId="44E15146" w14:textId="77777777" w:rsidR="00E5532F" w:rsidRDefault="00E5532F">
      <w:pPr>
        <w:spacing w:line="240" w:lineRule="auto"/>
        <w:rPr>
          <w:rFonts w:hint="cs"/>
          <w:sz w:val="26"/>
          <w:szCs w:val="26"/>
          <w:rtl/>
        </w:rPr>
      </w:pPr>
    </w:p>
    <w:p w14:paraId="12F7B74F" w14:textId="77777777" w:rsidR="00E5532F" w:rsidRDefault="00E5532F">
      <w:pPr>
        <w:ind w:firstLine="720"/>
        <w:rPr>
          <w:rFonts w:hint="cs"/>
          <w:sz w:val="26"/>
          <w:szCs w:val="26"/>
          <w:rtl/>
        </w:rPr>
      </w:pPr>
      <w:r>
        <w:rPr>
          <w:rFonts w:hint="cs"/>
          <w:sz w:val="26"/>
          <w:szCs w:val="26"/>
          <w:rtl/>
        </w:rPr>
        <w:t xml:space="preserve">יצוין, כי סירובה של המתלוננת לשוחח טלפונית עם הנאשם לאחר האירוע, סירוב שעליו אין מחלוקת, גם אִם נותרה אי-בהירוּת אִם הייתה או לא הייתה שיחה ראשונית ביניהם - מוסיף אף הוא </w:t>
      </w:r>
      <w:r>
        <w:rPr>
          <w:rFonts w:hint="eastAsia"/>
          <w:sz w:val="26"/>
          <w:szCs w:val="26"/>
          <w:rtl/>
        </w:rPr>
        <w:t>נֹפֶךְ</w:t>
      </w:r>
      <w:r>
        <w:rPr>
          <w:rFonts w:hint="cs"/>
          <w:sz w:val="26"/>
          <w:szCs w:val="26"/>
          <w:rtl/>
        </w:rPr>
        <w:t xml:space="preserve"> של אמת וחיזוק לדבריה, כי הנאשם פגע בה כדבריה.</w:t>
      </w:r>
    </w:p>
    <w:p w14:paraId="4440131D" w14:textId="77777777" w:rsidR="00E5532F" w:rsidRDefault="00E5532F">
      <w:pPr>
        <w:ind w:firstLine="720"/>
        <w:rPr>
          <w:rFonts w:hint="cs"/>
          <w:sz w:val="26"/>
          <w:szCs w:val="26"/>
          <w:rtl/>
        </w:rPr>
      </w:pPr>
      <w:r>
        <w:rPr>
          <w:rFonts w:hint="cs"/>
          <w:sz w:val="26"/>
          <w:szCs w:val="26"/>
          <w:rtl/>
        </w:rPr>
        <w:t>אף עדויות הסייעת, ה</w:t>
      </w:r>
      <w:r>
        <w:rPr>
          <w:rFonts w:hint="eastAsia"/>
          <w:sz w:val="26"/>
          <w:szCs w:val="26"/>
          <w:rtl/>
        </w:rPr>
        <w:t>מְלַוּ</w:t>
      </w:r>
      <w:r>
        <w:rPr>
          <w:rFonts w:hint="cs"/>
          <w:sz w:val="26"/>
          <w:szCs w:val="26"/>
          <w:rtl/>
        </w:rPr>
        <w:t>ָ</w:t>
      </w:r>
      <w:r>
        <w:rPr>
          <w:rFonts w:hint="eastAsia"/>
          <w:sz w:val="26"/>
          <w:szCs w:val="26"/>
          <w:rtl/>
        </w:rPr>
        <w:t>ה</w:t>
      </w:r>
      <w:r>
        <w:rPr>
          <w:rFonts w:hint="cs"/>
          <w:sz w:val="26"/>
          <w:szCs w:val="26"/>
          <w:rtl/>
        </w:rPr>
        <w:t xml:space="preserve"> והמחנכת, עדויות </w:t>
      </w:r>
      <w:r>
        <w:rPr>
          <w:rFonts w:hint="eastAsia"/>
          <w:sz w:val="26"/>
          <w:szCs w:val="26"/>
          <w:rtl/>
        </w:rPr>
        <w:t>אוֹבְּיֶקְטִיבִיּו</w:t>
      </w:r>
      <w:r>
        <w:rPr>
          <w:rFonts w:hint="cs"/>
          <w:sz w:val="26"/>
          <w:szCs w:val="26"/>
          <w:rtl/>
        </w:rPr>
        <w:t>ֹת וּמְהֵימָנוֹת - מהווֹת, ללא סָפֵק, חיזוק ממשי, אִימוּת וּהשלמה לגירסת המתלוננת, לפיה הנאשם נגע בה באיבר</w:t>
      </w:r>
      <w:r>
        <w:rPr>
          <w:sz w:val="26"/>
          <w:szCs w:val="26"/>
          <w:rtl/>
        </w:rPr>
        <w:noBreakHyphen/>
      </w:r>
      <w:r>
        <w:rPr>
          <w:rFonts w:hint="cs"/>
          <w:sz w:val="26"/>
          <w:szCs w:val="26"/>
          <w:rtl/>
        </w:rPr>
        <w:t>מינה והכאיב לה.</w:t>
      </w:r>
    </w:p>
    <w:p w14:paraId="692A08F6" w14:textId="77777777" w:rsidR="00E5532F" w:rsidRDefault="00E5532F">
      <w:pPr>
        <w:rPr>
          <w:rFonts w:hint="cs"/>
          <w:sz w:val="26"/>
          <w:szCs w:val="26"/>
          <w:rtl/>
        </w:rPr>
      </w:pPr>
      <w:r>
        <w:rPr>
          <w:rFonts w:hint="cs"/>
          <w:b/>
          <w:bCs/>
          <w:i/>
          <w:iCs/>
          <w:sz w:val="26"/>
          <w:szCs w:val="26"/>
          <w:rtl/>
        </w:rPr>
        <w:t>85.</w:t>
      </w:r>
      <w:r>
        <w:rPr>
          <w:sz w:val="26"/>
          <w:szCs w:val="26"/>
          <w:rtl/>
        </w:rPr>
        <w:tab/>
      </w:r>
      <w:r>
        <w:rPr>
          <w:rFonts w:hint="cs"/>
          <w:sz w:val="26"/>
          <w:szCs w:val="26"/>
          <w:rtl/>
        </w:rPr>
        <w:t xml:space="preserve">תיאור </w:t>
      </w:r>
      <w:r>
        <w:rPr>
          <w:rFonts w:hint="eastAsia"/>
          <w:sz w:val="26"/>
          <w:szCs w:val="26"/>
          <w:rtl/>
        </w:rPr>
        <w:t>מַצָּ</w:t>
      </w:r>
      <w:r>
        <w:rPr>
          <w:rFonts w:hint="cs"/>
          <w:sz w:val="26"/>
          <w:szCs w:val="26"/>
          <w:rtl/>
        </w:rPr>
        <w:t xml:space="preserve">בַהּ הנפשי של המתלוננת, עליו שמענו מעֵדוֹת התביעה, מוסיף </w:t>
      </w:r>
      <w:r>
        <w:rPr>
          <w:rFonts w:hint="eastAsia"/>
          <w:sz w:val="26"/>
          <w:szCs w:val="26"/>
          <w:rtl/>
        </w:rPr>
        <w:t>נִדְבָּךְ</w:t>
      </w:r>
      <w:r>
        <w:rPr>
          <w:rFonts w:hint="cs"/>
          <w:sz w:val="26"/>
          <w:szCs w:val="26"/>
          <w:rtl/>
        </w:rPr>
        <w:t xml:space="preserve"> נוסף למְהֵימָנוּתָהּ.</w:t>
      </w:r>
    </w:p>
    <w:p w14:paraId="0CA6C5DF" w14:textId="77777777" w:rsidR="00E5532F" w:rsidRDefault="00E5532F">
      <w:pPr>
        <w:ind w:firstLine="720"/>
        <w:rPr>
          <w:rFonts w:hint="cs"/>
          <w:sz w:val="26"/>
          <w:szCs w:val="26"/>
          <w:rtl/>
        </w:rPr>
      </w:pPr>
      <w:r>
        <w:rPr>
          <w:rFonts w:hint="cs"/>
          <w:sz w:val="26"/>
          <w:szCs w:val="26"/>
          <w:rtl/>
        </w:rPr>
        <w:t xml:space="preserve">הָאֵם העידה על </w:t>
      </w:r>
      <w:r>
        <w:rPr>
          <w:rFonts w:hint="eastAsia"/>
          <w:sz w:val="26"/>
          <w:szCs w:val="26"/>
          <w:rtl/>
        </w:rPr>
        <w:t>מַצָּ</w:t>
      </w:r>
      <w:r>
        <w:rPr>
          <w:rFonts w:hint="cs"/>
          <w:sz w:val="26"/>
          <w:szCs w:val="26"/>
          <w:rtl/>
        </w:rPr>
        <w:t>בַהּ הנפשי של המתלוננת בערב המקרה. הסייעת, ה</w:t>
      </w:r>
      <w:r>
        <w:rPr>
          <w:rFonts w:hint="eastAsia"/>
          <w:sz w:val="26"/>
          <w:szCs w:val="26"/>
          <w:rtl/>
        </w:rPr>
        <w:t>מְלַוּ</w:t>
      </w:r>
      <w:r>
        <w:rPr>
          <w:rFonts w:hint="cs"/>
          <w:sz w:val="26"/>
          <w:szCs w:val="26"/>
          <w:rtl/>
        </w:rPr>
        <w:t>ָ</w:t>
      </w:r>
      <w:r>
        <w:rPr>
          <w:rFonts w:hint="eastAsia"/>
          <w:sz w:val="26"/>
          <w:szCs w:val="26"/>
          <w:rtl/>
        </w:rPr>
        <w:t>ה</w:t>
      </w:r>
      <w:r>
        <w:rPr>
          <w:rFonts w:hint="cs"/>
          <w:sz w:val="26"/>
          <w:szCs w:val="26"/>
          <w:rtl/>
        </w:rPr>
        <w:t xml:space="preserve"> והמחנכת, העידו על </w:t>
      </w:r>
      <w:r>
        <w:rPr>
          <w:rFonts w:hint="eastAsia"/>
          <w:sz w:val="26"/>
          <w:szCs w:val="26"/>
          <w:rtl/>
        </w:rPr>
        <w:t>מַצָּ</w:t>
      </w:r>
      <w:r>
        <w:rPr>
          <w:rFonts w:hint="cs"/>
          <w:sz w:val="26"/>
          <w:szCs w:val="26"/>
          <w:rtl/>
        </w:rPr>
        <w:t xml:space="preserve">בַהּ הנפשי בימים שלאחר מכן, ואף בכל פעם שנזכרה באירוע. כולן ציירו תמונה של ילדה עצובה, כועסת וּמבולבּלת, שנתקפת בהתקפות בכי עד כדי </w:t>
      </w:r>
      <w:r>
        <w:rPr>
          <w:rFonts w:hint="eastAsia"/>
          <w:sz w:val="26"/>
          <w:szCs w:val="26"/>
          <w:rtl/>
        </w:rPr>
        <w:t>הִשְׁתַּנְּקוּת</w:t>
      </w:r>
      <w:r>
        <w:rPr>
          <w:rFonts w:hint="cs"/>
          <w:sz w:val="26"/>
          <w:szCs w:val="26"/>
          <w:rtl/>
        </w:rPr>
        <w:t>, והנמצאת עד היום בטיפול עובדת-סוציאלית.</w:t>
      </w:r>
    </w:p>
    <w:p w14:paraId="7501C331" w14:textId="77777777" w:rsidR="00E5532F" w:rsidRDefault="00E5532F">
      <w:pPr>
        <w:ind w:firstLine="720"/>
        <w:rPr>
          <w:rFonts w:hint="cs"/>
          <w:sz w:val="26"/>
          <w:szCs w:val="26"/>
          <w:rtl/>
        </w:rPr>
      </w:pPr>
      <w:r>
        <w:rPr>
          <w:rFonts w:hint="cs"/>
          <w:sz w:val="26"/>
          <w:szCs w:val="26"/>
          <w:rtl/>
        </w:rPr>
        <w:t>אף הצהרתה של המתלוננת בפני חוקרות-הילדים, כי החוויות שחוותה מכבידות על ליבה וגרמו לה לבקש לשוחח שוב עם חוקרת-הילדים, כמו גם רצונה להעיד בפנינו - מעידים על אמיתות הטראומה שעברה.</w:t>
      </w:r>
    </w:p>
    <w:p w14:paraId="5FAA1E11" w14:textId="77777777" w:rsidR="00E5532F" w:rsidRDefault="00E5532F">
      <w:pPr>
        <w:spacing w:line="240" w:lineRule="auto"/>
        <w:ind w:firstLine="720"/>
        <w:rPr>
          <w:rFonts w:hint="cs"/>
          <w:sz w:val="26"/>
          <w:szCs w:val="26"/>
          <w:rtl/>
        </w:rPr>
      </w:pPr>
    </w:p>
    <w:p w14:paraId="1C506857" w14:textId="77777777" w:rsidR="00E5532F" w:rsidRDefault="00E5532F">
      <w:pPr>
        <w:ind w:firstLine="720"/>
        <w:rPr>
          <w:rFonts w:hint="cs"/>
          <w:sz w:val="26"/>
          <w:szCs w:val="26"/>
          <w:rtl/>
        </w:rPr>
      </w:pPr>
      <w:r>
        <w:rPr>
          <w:rFonts w:hint="cs"/>
          <w:sz w:val="26"/>
          <w:szCs w:val="26"/>
          <w:rtl/>
        </w:rPr>
        <w:t xml:space="preserve">הֲלָכָה פסוקה וּמושרשת היא, כי </w:t>
      </w:r>
      <w:r>
        <w:rPr>
          <w:rFonts w:hint="eastAsia"/>
          <w:sz w:val="26"/>
          <w:szCs w:val="26"/>
          <w:rtl/>
        </w:rPr>
        <w:t>מַצָּב</w:t>
      </w:r>
      <w:r>
        <w:rPr>
          <w:rFonts w:hint="cs"/>
          <w:sz w:val="26"/>
          <w:szCs w:val="26"/>
          <w:rtl/>
        </w:rPr>
        <w:t xml:space="preserve">וֹ הנפשי של קורבן עבירת מין יכול לשמש סיוע במקום שזה נדרש, כממצא אובייקטיבי חיצוני, בדומה לממצאים פיזיים (ראו: </w:t>
      </w:r>
      <w:hyperlink r:id="rId84" w:history="1">
        <w:r w:rsidR="0062134B" w:rsidRPr="0062134B">
          <w:rPr>
            <w:rStyle w:val="Hyperlink"/>
            <w:b/>
            <w:bCs/>
            <w:i/>
            <w:iCs/>
            <w:sz w:val="26"/>
            <w:szCs w:val="26"/>
            <w:rtl/>
          </w:rPr>
          <w:t>ע"פ 1895/01</w:t>
        </w:r>
      </w:hyperlink>
      <w:r>
        <w:rPr>
          <w:rFonts w:hint="cs"/>
          <w:b/>
          <w:bCs/>
          <w:i/>
          <w:iCs/>
          <w:sz w:val="26"/>
          <w:szCs w:val="26"/>
          <w:rtl/>
        </w:rPr>
        <w:t xml:space="preserve"> שובאל בסטיקר נ' מדינת ישראל, תק-על 2003 (2) 4131, 4136</w:t>
      </w:r>
      <w:r>
        <w:rPr>
          <w:rFonts w:hint="cs"/>
          <w:sz w:val="26"/>
          <w:szCs w:val="26"/>
          <w:rtl/>
        </w:rPr>
        <w:t xml:space="preserve">; </w:t>
      </w:r>
      <w:r>
        <w:rPr>
          <w:rFonts w:hint="cs"/>
          <w:b/>
          <w:bCs/>
          <w:sz w:val="26"/>
          <w:szCs w:val="26"/>
          <w:rtl/>
        </w:rPr>
        <w:t>ועוד</w:t>
      </w:r>
      <w:r>
        <w:rPr>
          <w:rFonts w:hint="cs"/>
          <w:sz w:val="26"/>
          <w:szCs w:val="26"/>
          <w:rtl/>
        </w:rPr>
        <w:t xml:space="preserve">). הדברים נכונים גם כשמדובר בסערת-רוחות או ביטוי חיצוני אַחֵר של מצב נפשי של הקורבן, המופיעים </w:t>
      </w:r>
      <w:r>
        <w:rPr>
          <w:rFonts w:hint="cs"/>
          <w:b/>
          <w:bCs/>
          <w:sz w:val="26"/>
          <w:szCs w:val="26"/>
          <w:rtl/>
        </w:rPr>
        <w:t>"...בסמיכות זמן או בהתייחסות ישירה לאירוע הקשור למעשה, שהיה בו כדי להעלות מחדש בתודעת הקורבן את האירוע הטראומטי ולהסעיר את רוחו..."</w:t>
      </w:r>
      <w:r>
        <w:rPr>
          <w:rFonts w:hint="cs"/>
          <w:sz w:val="26"/>
          <w:szCs w:val="26"/>
          <w:rtl/>
        </w:rPr>
        <w:t xml:space="preserve"> (</w:t>
      </w:r>
      <w:hyperlink r:id="rId85" w:history="1">
        <w:r w:rsidR="0062134B" w:rsidRPr="0062134B">
          <w:rPr>
            <w:rStyle w:val="Hyperlink"/>
            <w:b/>
            <w:bCs/>
            <w:i/>
            <w:iCs/>
            <w:sz w:val="26"/>
            <w:szCs w:val="26"/>
            <w:rtl/>
          </w:rPr>
          <w:t>ע"פ 7086/93</w:t>
        </w:r>
      </w:hyperlink>
      <w:r>
        <w:rPr>
          <w:rFonts w:hint="cs"/>
          <w:b/>
          <w:bCs/>
          <w:i/>
          <w:iCs/>
          <w:sz w:val="26"/>
          <w:szCs w:val="26"/>
          <w:rtl/>
        </w:rPr>
        <w:t xml:space="preserve"> פלוני נ' מדינת ישראל, תק-על 94(3) 1506, 1509</w:t>
      </w:r>
      <w:r>
        <w:rPr>
          <w:rFonts w:hint="cs"/>
          <w:sz w:val="26"/>
          <w:szCs w:val="26"/>
          <w:rtl/>
        </w:rPr>
        <w:t>; ולאחרונה, ב-</w:t>
      </w:r>
      <w:hyperlink r:id="rId86" w:history="1">
        <w:r w:rsidR="0062134B" w:rsidRPr="0062134B">
          <w:rPr>
            <w:rStyle w:val="Hyperlink"/>
            <w:b/>
            <w:bCs/>
            <w:i/>
            <w:iCs/>
            <w:sz w:val="26"/>
            <w:szCs w:val="26"/>
            <w:rtl/>
          </w:rPr>
          <w:t>ע"פ 2608/04</w:t>
        </w:r>
      </w:hyperlink>
      <w:r>
        <w:rPr>
          <w:rFonts w:hint="cs"/>
          <w:b/>
          <w:bCs/>
          <w:i/>
          <w:iCs/>
          <w:sz w:val="26"/>
          <w:szCs w:val="26"/>
          <w:rtl/>
        </w:rPr>
        <w:t xml:space="preserve"> פלוני נ' מדינת ישראל, תק-על 2005(1) 3595, עמ' 3600</w:t>
      </w:r>
      <w:r>
        <w:rPr>
          <w:rFonts w:hint="cs"/>
          <w:sz w:val="26"/>
          <w:szCs w:val="26"/>
          <w:rtl/>
        </w:rPr>
        <w:t>).</w:t>
      </w:r>
    </w:p>
    <w:p w14:paraId="53BF963D" w14:textId="77777777" w:rsidR="00E5532F" w:rsidRDefault="00E5532F">
      <w:pPr>
        <w:ind w:firstLine="720"/>
        <w:rPr>
          <w:rFonts w:hint="cs"/>
          <w:sz w:val="26"/>
          <w:szCs w:val="26"/>
          <w:rtl/>
        </w:rPr>
      </w:pPr>
      <w:r>
        <w:rPr>
          <w:rFonts w:hint="cs"/>
          <w:sz w:val="26"/>
          <w:szCs w:val="26"/>
          <w:rtl/>
        </w:rPr>
        <w:t xml:space="preserve">במקרה שלפנינו, אף שכאמור לא נדרש סיוע לעֵדוּת המתלוננת, וגם אִם אין מדובר במצב נפשי קשה במיוחד, הרי התרשמתי כי יש בעדויות הרבות </w:t>
      </w:r>
      <w:r>
        <w:rPr>
          <w:rFonts w:hint="eastAsia"/>
          <w:sz w:val="26"/>
          <w:szCs w:val="26"/>
          <w:rtl/>
        </w:rPr>
        <w:t>בִּדְבַר</w:t>
      </w:r>
      <w:r>
        <w:rPr>
          <w:rFonts w:hint="cs"/>
          <w:sz w:val="26"/>
          <w:szCs w:val="26"/>
          <w:rtl/>
        </w:rPr>
        <w:t xml:space="preserve"> </w:t>
      </w:r>
      <w:r>
        <w:rPr>
          <w:rFonts w:hint="eastAsia"/>
          <w:sz w:val="26"/>
          <w:szCs w:val="26"/>
          <w:rtl/>
        </w:rPr>
        <w:t>מַצָּ</w:t>
      </w:r>
      <w:r>
        <w:rPr>
          <w:rFonts w:hint="cs"/>
          <w:sz w:val="26"/>
          <w:szCs w:val="26"/>
          <w:rtl/>
        </w:rPr>
        <w:t>בַהּ הנפשי של המתלוננת לאחר המקרה וּבכל פעם שהמקרה הוזכר, בכדי לחזק את גירסתה.</w:t>
      </w:r>
    </w:p>
    <w:p w14:paraId="77F38AAF" w14:textId="77777777" w:rsidR="00E5532F" w:rsidRDefault="00E5532F">
      <w:pPr>
        <w:rPr>
          <w:rFonts w:hint="cs"/>
          <w:sz w:val="26"/>
          <w:szCs w:val="26"/>
          <w:rtl/>
        </w:rPr>
      </w:pPr>
    </w:p>
    <w:p w14:paraId="551C4453" w14:textId="77777777" w:rsidR="00E5532F" w:rsidRDefault="00E5532F">
      <w:pPr>
        <w:rPr>
          <w:rFonts w:hint="cs"/>
          <w:sz w:val="26"/>
          <w:szCs w:val="26"/>
          <w:rtl/>
        </w:rPr>
      </w:pPr>
      <w:r>
        <w:rPr>
          <w:rFonts w:hint="cs"/>
          <w:b/>
          <w:bCs/>
          <w:i/>
          <w:iCs/>
          <w:sz w:val="26"/>
          <w:szCs w:val="26"/>
          <w:rtl/>
        </w:rPr>
        <w:t>86.</w:t>
      </w:r>
      <w:r>
        <w:rPr>
          <w:rFonts w:hint="cs"/>
          <w:sz w:val="26"/>
          <w:szCs w:val="26"/>
          <w:rtl/>
        </w:rPr>
        <w:tab/>
        <w:t>לעומת עֵדוּתָהּ הכֵּנָה, הפשוטה והמהימנה של המתלוננת, הייתה גירסתו של הנאשם רְווּיָה בסתירות משמעותיות והעלתה סימני-שְׁאֵלָה רבים שלא הוסברו.</w:t>
      </w:r>
    </w:p>
    <w:p w14:paraId="3875FB98" w14:textId="77777777" w:rsidR="00E5532F" w:rsidRDefault="00E5532F">
      <w:pPr>
        <w:ind w:firstLine="720"/>
        <w:rPr>
          <w:rFonts w:hint="cs"/>
          <w:sz w:val="26"/>
          <w:szCs w:val="26"/>
          <w:rtl/>
        </w:rPr>
      </w:pPr>
      <w:r>
        <w:rPr>
          <w:rFonts w:hint="cs"/>
          <w:sz w:val="26"/>
          <w:szCs w:val="26"/>
          <w:rtl/>
        </w:rPr>
        <w:t>כפי שצוין לעיל, טען הנאשם בּעֵדוּתוֹ כי טיפל במתלוננת בשעה שהייתה לבושה בתחתונים בלבד, והכחיש באופן גורף נגיעה ב</w:t>
      </w:r>
      <w:r>
        <w:rPr>
          <w:rFonts w:hint="eastAsia"/>
          <w:sz w:val="26"/>
          <w:szCs w:val="26"/>
          <w:rtl/>
        </w:rPr>
        <w:t>קִרְבָ</w:t>
      </w:r>
      <w:r>
        <w:rPr>
          <w:rFonts w:hint="cs"/>
          <w:sz w:val="26"/>
          <w:szCs w:val="26"/>
          <w:rtl/>
        </w:rPr>
        <w:t xml:space="preserve">ת איבר-מינה. הוא העלה בפנינו </w:t>
      </w:r>
      <w:r>
        <w:rPr>
          <w:rFonts w:hint="eastAsia"/>
          <w:sz w:val="26"/>
          <w:szCs w:val="26"/>
          <w:rtl/>
        </w:rPr>
        <w:t>הַשְׁעָר</w:t>
      </w:r>
      <w:r>
        <w:rPr>
          <w:rFonts w:hint="cs"/>
          <w:sz w:val="26"/>
          <w:szCs w:val="26"/>
          <w:rtl/>
        </w:rPr>
        <w:t>וֹת רבות וּמפולפּלות מדוע חשה המתלוננת כי נגע באיבר-מינה והכאיב לה, ונראה היה בבירור כי הוא מתחמק מִן האמת. ברם, בחקירתו במשטרה עולים דברים כפשוטם, כששָׁם הודה הנאשם כי נגע ב</w:t>
      </w:r>
      <w:r>
        <w:rPr>
          <w:rFonts w:hint="eastAsia"/>
          <w:sz w:val="26"/>
          <w:szCs w:val="26"/>
          <w:rtl/>
        </w:rPr>
        <w:t>קִרְבָ</w:t>
      </w:r>
      <w:r>
        <w:rPr>
          <w:rFonts w:hint="cs"/>
          <w:sz w:val="26"/>
          <w:szCs w:val="26"/>
          <w:rtl/>
        </w:rPr>
        <w:t xml:space="preserve">ת איבר-מינה של המתלוננת, אִם כי לטענתו הדבר </w:t>
      </w:r>
      <w:r>
        <w:rPr>
          <w:rFonts w:hint="eastAsia"/>
          <w:sz w:val="26"/>
          <w:szCs w:val="26"/>
          <w:rtl/>
        </w:rPr>
        <w:t>נַעֲשָׂה</w:t>
      </w:r>
      <w:r>
        <w:rPr>
          <w:rFonts w:hint="cs"/>
          <w:sz w:val="26"/>
          <w:szCs w:val="26"/>
          <w:rtl/>
        </w:rPr>
        <w:t xml:space="preserve"> </w:t>
      </w:r>
      <w:r>
        <w:rPr>
          <w:rFonts w:hint="cs"/>
          <w:b/>
          <w:bCs/>
          <w:sz w:val="26"/>
          <w:szCs w:val="26"/>
          <w:rtl/>
        </w:rPr>
        <w:t>"ללא כוונה"</w:t>
      </w:r>
      <w:r>
        <w:rPr>
          <w:rFonts w:hint="cs"/>
          <w:sz w:val="26"/>
          <w:szCs w:val="26"/>
          <w:rtl/>
        </w:rPr>
        <w:t>.</w:t>
      </w:r>
    </w:p>
    <w:p w14:paraId="2141CF16" w14:textId="77777777" w:rsidR="00E5532F" w:rsidRDefault="00E5532F">
      <w:pPr>
        <w:ind w:firstLine="720"/>
        <w:rPr>
          <w:rFonts w:hint="cs"/>
          <w:sz w:val="26"/>
          <w:szCs w:val="26"/>
          <w:rtl/>
        </w:rPr>
      </w:pPr>
      <w:r>
        <w:rPr>
          <w:rFonts w:hint="cs"/>
          <w:sz w:val="26"/>
          <w:szCs w:val="26"/>
          <w:rtl/>
        </w:rPr>
        <w:t xml:space="preserve">נִכַּר אפוא, כי עֵדוּתוֹ בבית-המשפט היא גירסה "משופצת", שמטרתה להרחיק את עצמו מדברים שאמר בהודעותיו במשטרה, דברים שעשויים להצביע על </w:t>
      </w:r>
      <w:r>
        <w:rPr>
          <w:rFonts w:hint="eastAsia"/>
          <w:sz w:val="26"/>
          <w:szCs w:val="26"/>
          <w:rtl/>
        </w:rPr>
        <w:t>אַשְׁמָה</w:t>
      </w:r>
      <w:r>
        <w:rPr>
          <w:rFonts w:hint="cs"/>
          <w:sz w:val="26"/>
          <w:szCs w:val="26"/>
          <w:rtl/>
        </w:rPr>
        <w:t>, אף שגם בהם ניסה להתחמק מכַּוָּנָה פלילית.</w:t>
      </w:r>
    </w:p>
    <w:p w14:paraId="74B242CD" w14:textId="77777777" w:rsidR="00E5532F" w:rsidRDefault="00E5532F">
      <w:pPr>
        <w:rPr>
          <w:rFonts w:hint="cs"/>
          <w:b/>
          <w:bCs/>
          <w:i/>
          <w:iCs/>
          <w:sz w:val="26"/>
          <w:szCs w:val="26"/>
          <w:rtl/>
        </w:rPr>
      </w:pPr>
    </w:p>
    <w:p w14:paraId="75B99B12" w14:textId="77777777" w:rsidR="00E5532F" w:rsidRDefault="00E5532F">
      <w:pPr>
        <w:rPr>
          <w:rFonts w:hint="cs"/>
          <w:sz w:val="26"/>
          <w:szCs w:val="26"/>
          <w:rtl/>
        </w:rPr>
      </w:pPr>
      <w:r>
        <w:rPr>
          <w:rFonts w:hint="cs"/>
          <w:b/>
          <w:bCs/>
          <w:i/>
          <w:iCs/>
          <w:sz w:val="26"/>
          <w:szCs w:val="26"/>
          <w:rtl/>
        </w:rPr>
        <w:t>87.</w:t>
      </w:r>
      <w:r>
        <w:rPr>
          <w:rFonts w:hint="cs"/>
          <w:sz w:val="26"/>
          <w:szCs w:val="26"/>
          <w:rtl/>
        </w:rPr>
        <w:tab/>
        <w:t>ניתן לסכם את כל האמור לעיל ולקבוע כדלקמן:</w:t>
      </w:r>
    </w:p>
    <w:p w14:paraId="6C7EF141" w14:textId="77777777" w:rsidR="00E5532F" w:rsidRDefault="00E5532F">
      <w:pPr>
        <w:spacing w:line="240" w:lineRule="auto"/>
        <w:ind w:left="720"/>
        <w:rPr>
          <w:rFonts w:hint="cs"/>
          <w:sz w:val="26"/>
          <w:szCs w:val="26"/>
          <w:rtl/>
        </w:rPr>
      </w:pPr>
    </w:p>
    <w:p w14:paraId="5CFA4438" w14:textId="77777777" w:rsidR="00E5532F" w:rsidRDefault="00E5532F">
      <w:pPr>
        <w:ind w:left="720"/>
        <w:rPr>
          <w:rFonts w:hint="cs"/>
          <w:sz w:val="26"/>
          <w:szCs w:val="26"/>
          <w:rtl/>
        </w:rPr>
      </w:pPr>
      <w:r>
        <w:rPr>
          <w:rFonts w:hint="cs"/>
          <w:b/>
          <w:bCs/>
          <w:i/>
          <w:iCs/>
          <w:sz w:val="26"/>
          <w:szCs w:val="26"/>
          <w:rtl/>
        </w:rPr>
        <w:t>א.</w:t>
      </w:r>
      <w:r>
        <w:rPr>
          <w:rFonts w:hint="cs"/>
          <w:sz w:val="26"/>
          <w:szCs w:val="26"/>
          <w:rtl/>
        </w:rPr>
        <w:tab/>
        <w:t xml:space="preserve">אין חולק, כי הנאשם הציג עצמו בפני </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כ</w:t>
      </w:r>
      <w:r>
        <w:rPr>
          <w:rFonts w:hint="cs"/>
          <w:b/>
          <w:bCs/>
          <w:sz w:val="26"/>
          <w:szCs w:val="26"/>
          <w:rtl/>
        </w:rPr>
        <w:t>"דוקטור לרפואה"</w:t>
      </w:r>
      <w:r>
        <w:rPr>
          <w:rFonts w:hint="cs"/>
          <w:sz w:val="26"/>
          <w:szCs w:val="26"/>
          <w:rtl/>
        </w:rPr>
        <w:t xml:space="preserve"> המטפל בילדים נכים וכי סיפר לה שעבד בארץ כרופא במחלקת ילדים בבית-החולים </w:t>
      </w:r>
      <w:r>
        <w:rPr>
          <w:sz w:val="26"/>
          <w:szCs w:val="26"/>
          <w:rtl/>
        </w:rPr>
        <w:t>"</w:t>
      </w:r>
      <w:r>
        <w:rPr>
          <w:rFonts w:hint="cs"/>
          <w:sz w:val="26"/>
          <w:szCs w:val="26"/>
          <w:rtl/>
        </w:rPr>
        <w:t>פוריה</w:t>
      </w:r>
      <w:r>
        <w:rPr>
          <w:sz w:val="26"/>
          <w:szCs w:val="26"/>
          <w:rtl/>
        </w:rPr>
        <w:t>"</w:t>
      </w:r>
      <w:r>
        <w:rPr>
          <w:rFonts w:hint="cs"/>
          <w:sz w:val="26"/>
          <w:szCs w:val="26"/>
          <w:rtl/>
        </w:rPr>
        <w:t xml:space="preserve"> בטבריה (כשלטענת הָאֵם אמר כי בהווה עובד שם).</w:t>
      </w:r>
    </w:p>
    <w:p w14:paraId="0818110F" w14:textId="77777777" w:rsidR="00E5532F" w:rsidRDefault="00E5532F">
      <w:pPr>
        <w:ind w:left="720" w:firstLine="720"/>
        <w:rPr>
          <w:rFonts w:hint="cs"/>
          <w:sz w:val="26"/>
          <w:szCs w:val="26"/>
          <w:rtl/>
        </w:rPr>
      </w:pPr>
      <w:r>
        <w:rPr>
          <w:rFonts w:hint="cs"/>
          <w:sz w:val="26"/>
          <w:szCs w:val="26"/>
          <w:rtl/>
        </w:rPr>
        <w:t xml:space="preserve">עוד אין חולק, כי הנאשם לא ציין בפניה כי עבד בבית-חולים </w:t>
      </w:r>
      <w:r>
        <w:rPr>
          <w:sz w:val="26"/>
          <w:szCs w:val="26"/>
          <w:rtl/>
        </w:rPr>
        <w:t>"</w:t>
      </w:r>
      <w:r>
        <w:rPr>
          <w:rFonts w:hint="cs"/>
          <w:sz w:val="26"/>
          <w:szCs w:val="26"/>
          <w:rtl/>
        </w:rPr>
        <w:t>פוריה</w:t>
      </w:r>
      <w:r>
        <w:rPr>
          <w:sz w:val="26"/>
          <w:szCs w:val="26"/>
          <w:rtl/>
        </w:rPr>
        <w:t>"</w:t>
      </w:r>
      <w:r>
        <w:rPr>
          <w:rFonts w:hint="cs"/>
          <w:sz w:val="26"/>
          <w:szCs w:val="26"/>
          <w:rtl/>
        </w:rPr>
        <w:t xml:space="preserve"> בתקן </w:t>
      </w:r>
      <w:r>
        <w:rPr>
          <w:rFonts w:hint="cs"/>
          <w:b/>
          <w:bCs/>
          <w:sz w:val="26"/>
          <w:szCs w:val="26"/>
          <w:rtl/>
        </w:rPr>
        <w:t>"רופא משתלם"</w:t>
      </w:r>
      <w:r>
        <w:rPr>
          <w:rFonts w:hint="cs"/>
          <w:sz w:val="26"/>
          <w:szCs w:val="26"/>
          <w:rtl/>
        </w:rPr>
        <w:t>, ולא גילה, כי טרם עבר את בחינות ההסכמה לרפואה בארץ וכי אינו מחזיק בתעודת הסמכה לעיסוקו בפיזיותראפיה או עיסוי.</w:t>
      </w:r>
    </w:p>
    <w:p w14:paraId="1E531177" w14:textId="77777777" w:rsidR="00E5532F" w:rsidRDefault="00E5532F">
      <w:pPr>
        <w:ind w:left="720"/>
        <w:rPr>
          <w:rFonts w:hint="cs"/>
          <w:sz w:val="26"/>
          <w:szCs w:val="26"/>
          <w:rtl/>
        </w:rPr>
      </w:pPr>
      <w:r>
        <w:rPr>
          <w:rFonts w:hint="cs"/>
          <w:sz w:val="26"/>
          <w:szCs w:val="26"/>
          <w:rtl/>
        </w:rPr>
        <w:tab/>
        <w:t xml:space="preserve">על רקע מצג שִׁקְרִי זה וּלאור המלצת אִימוֹ של המתלונן 1, הסכימה הָאֵם כי הנאשם יטפל בְּבִתָּהּ. </w:t>
      </w:r>
      <w:r>
        <w:rPr>
          <w:rFonts w:hint="eastAsia"/>
          <w:sz w:val="26"/>
          <w:szCs w:val="26"/>
          <w:rtl/>
        </w:rPr>
        <w:t>עֲבוּר</w:t>
      </w:r>
      <w:r>
        <w:rPr>
          <w:rFonts w:hint="cs"/>
          <w:sz w:val="26"/>
          <w:szCs w:val="26"/>
          <w:rtl/>
        </w:rPr>
        <w:t xml:space="preserve"> הטיפולים קיבל הנאשם תמורה כספית.</w:t>
      </w:r>
    </w:p>
    <w:p w14:paraId="73D1D1BA" w14:textId="77777777" w:rsidR="00E5532F" w:rsidRDefault="00E5532F">
      <w:pPr>
        <w:spacing w:line="240" w:lineRule="auto"/>
        <w:rPr>
          <w:rFonts w:hint="cs"/>
          <w:sz w:val="26"/>
          <w:szCs w:val="26"/>
          <w:rtl/>
        </w:rPr>
      </w:pPr>
    </w:p>
    <w:p w14:paraId="5367C20F" w14:textId="77777777" w:rsidR="00E5532F" w:rsidRDefault="00E5532F">
      <w:pPr>
        <w:ind w:left="720"/>
        <w:rPr>
          <w:rFonts w:hint="cs"/>
          <w:sz w:val="26"/>
          <w:szCs w:val="26"/>
          <w:rtl/>
        </w:rPr>
      </w:pPr>
      <w:r>
        <w:rPr>
          <w:rFonts w:hint="cs"/>
          <w:b/>
          <w:bCs/>
          <w:i/>
          <w:iCs/>
          <w:sz w:val="26"/>
          <w:szCs w:val="26"/>
          <w:rtl/>
        </w:rPr>
        <w:t>ב.</w:t>
      </w:r>
      <w:r>
        <w:rPr>
          <w:rFonts w:hint="cs"/>
          <w:sz w:val="26"/>
          <w:szCs w:val="26"/>
          <w:rtl/>
        </w:rPr>
        <w:tab/>
        <w:t>הוּכַח כי המתלוננת הייתה לבושה בתחתונים בעת הטיפולים, אך הנאשם הסביר לָאֵם כי חלק מהטיפול יהיה בעירום. מאמצת אני גירסתה של הָאֵם, לפיה הָאֵם התנגדה לכך. עם זאת, אין חולק כי הנאשם ביקש מהָאֵם להיות נוכחת בחדר בעת הטיפולים וכי הָאֵם יצאה ונכנסה מהחדר באופן אקראי.</w:t>
      </w:r>
    </w:p>
    <w:p w14:paraId="4E8C8C18" w14:textId="77777777" w:rsidR="00E5532F" w:rsidRDefault="00E5532F">
      <w:pPr>
        <w:spacing w:line="240" w:lineRule="auto"/>
        <w:ind w:left="720"/>
        <w:rPr>
          <w:rFonts w:hint="cs"/>
          <w:sz w:val="26"/>
          <w:szCs w:val="26"/>
          <w:rtl/>
        </w:rPr>
      </w:pPr>
    </w:p>
    <w:p w14:paraId="00E75BF9" w14:textId="77777777" w:rsidR="00E5532F" w:rsidRDefault="00E5532F">
      <w:pPr>
        <w:ind w:left="720"/>
        <w:rPr>
          <w:rFonts w:hint="cs"/>
          <w:sz w:val="26"/>
          <w:szCs w:val="26"/>
          <w:rtl/>
        </w:rPr>
      </w:pPr>
      <w:r>
        <w:rPr>
          <w:rFonts w:hint="cs"/>
          <w:b/>
          <w:bCs/>
          <w:i/>
          <w:iCs/>
          <w:sz w:val="26"/>
          <w:szCs w:val="26"/>
          <w:rtl/>
        </w:rPr>
        <w:t>ג.</w:t>
      </w:r>
      <w:r>
        <w:rPr>
          <w:rFonts w:hint="cs"/>
          <w:sz w:val="26"/>
          <w:szCs w:val="26"/>
          <w:rtl/>
        </w:rPr>
        <w:tab/>
        <w:t>הוּכַח להנחת דעתי, כי בשלב מסוים במהלך הטיפול האחרון, הפשיל-הזיז הנאשם את תחתוניה של המתלוננת ונגע ולחץ בּאֵזוֹר האינטימי בגופה: באיבר</w:t>
      </w:r>
      <w:r>
        <w:rPr>
          <w:sz w:val="26"/>
          <w:szCs w:val="26"/>
          <w:rtl/>
        </w:rPr>
        <w:noBreakHyphen/>
      </w:r>
      <w:r>
        <w:rPr>
          <w:rFonts w:hint="cs"/>
          <w:sz w:val="26"/>
          <w:szCs w:val="26"/>
          <w:rtl/>
        </w:rPr>
        <w:t>המין או בפי-הטבעת, וּבכך גרם לה לכְאֵב פיזי וּפגיעה נפשית.</w:t>
      </w:r>
    </w:p>
    <w:p w14:paraId="46C01E79" w14:textId="77777777" w:rsidR="00E5532F" w:rsidRDefault="00E5532F">
      <w:pPr>
        <w:spacing w:line="240" w:lineRule="auto"/>
        <w:ind w:left="720"/>
        <w:rPr>
          <w:rFonts w:hint="cs"/>
          <w:sz w:val="26"/>
          <w:szCs w:val="26"/>
          <w:rtl/>
        </w:rPr>
      </w:pPr>
    </w:p>
    <w:p w14:paraId="535DD895" w14:textId="77777777" w:rsidR="00E5532F" w:rsidRDefault="00E5532F">
      <w:pPr>
        <w:ind w:left="720"/>
        <w:rPr>
          <w:rFonts w:hint="cs"/>
          <w:sz w:val="26"/>
          <w:szCs w:val="26"/>
          <w:rtl/>
        </w:rPr>
      </w:pPr>
      <w:r>
        <w:rPr>
          <w:rFonts w:hint="cs"/>
          <w:b/>
          <w:bCs/>
          <w:i/>
          <w:iCs/>
          <w:sz w:val="26"/>
          <w:szCs w:val="26"/>
          <w:rtl/>
        </w:rPr>
        <w:t>ד.</w:t>
      </w:r>
      <w:r>
        <w:rPr>
          <w:sz w:val="26"/>
          <w:szCs w:val="26"/>
          <w:rtl/>
        </w:rPr>
        <w:tab/>
      </w:r>
      <w:r>
        <w:rPr>
          <w:rFonts w:hint="cs"/>
          <w:sz w:val="26"/>
          <w:szCs w:val="26"/>
          <w:rtl/>
        </w:rPr>
        <w:t xml:space="preserve">אין לי כל סָפֵק, כי נגיעות אֵלֶּה לא היו "תְּמִימוֹת" או לצורך העיסוי, אלא </w:t>
      </w:r>
      <w:r>
        <w:rPr>
          <w:rFonts w:hint="eastAsia"/>
          <w:sz w:val="26"/>
          <w:szCs w:val="26"/>
          <w:rtl/>
        </w:rPr>
        <w:t>מְכֻוָּנו</w:t>
      </w:r>
      <w:r>
        <w:rPr>
          <w:rFonts w:hint="cs"/>
          <w:sz w:val="26"/>
          <w:szCs w:val="26"/>
          <w:rtl/>
        </w:rPr>
        <w:t xml:space="preserve">ֹת על-ידי הנאשם. המתלוננת </w:t>
      </w:r>
      <w:r>
        <w:rPr>
          <w:rFonts w:hint="eastAsia"/>
          <w:sz w:val="26"/>
          <w:szCs w:val="26"/>
          <w:rtl/>
        </w:rPr>
        <w:t>הִבִּיע</w:t>
      </w:r>
      <w:r>
        <w:rPr>
          <w:rFonts w:hint="cs"/>
          <w:sz w:val="26"/>
          <w:szCs w:val="26"/>
          <w:rtl/>
        </w:rPr>
        <w:t>ָה את כְּאֵבָהּ והתנגדותה לכך, ורק בעקבות זאת הפסיק את מעשיו. ברור, על-כן, כי המדובר במעשים מגונים שבוצעו שלא בהסכמה.</w:t>
      </w:r>
    </w:p>
    <w:p w14:paraId="524A9C27" w14:textId="77777777" w:rsidR="00E5532F" w:rsidRDefault="00E5532F">
      <w:pPr>
        <w:ind w:left="720"/>
        <w:rPr>
          <w:rFonts w:hint="cs"/>
          <w:b/>
          <w:bCs/>
          <w:i/>
          <w:iCs/>
          <w:sz w:val="32"/>
          <w:szCs w:val="32"/>
          <w:rtl/>
        </w:rPr>
      </w:pPr>
      <w:r>
        <w:rPr>
          <w:b/>
          <w:bCs/>
          <w:i/>
          <w:iCs/>
          <w:sz w:val="32"/>
          <w:szCs w:val="32"/>
          <w:rtl/>
        </w:rPr>
        <w:br w:type="page"/>
      </w:r>
      <w:r>
        <w:rPr>
          <w:rFonts w:hint="cs"/>
          <w:b/>
          <w:bCs/>
          <w:i/>
          <w:iCs/>
          <w:sz w:val="32"/>
          <w:szCs w:val="32"/>
          <w:rtl/>
        </w:rPr>
        <w:t>ה.  האישום השלישי</w:t>
      </w:r>
    </w:p>
    <w:p w14:paraId="13555DB6" w14:textId="77777777" w:rsidR="00E5532F" w:rsidRDefault="00E5532F">
      <w:pPr>
        <w:spacing w:line="480" w:lineRule="auto"/>
        <w:rPr>
          <w:rFonts w:hint="cs"/>
          <w:b/>
          <w:bCs/>
          <w:i/>
          <w:iCs/>
          <w:sz w:val="26"/>
          <w:szCs w:val="26"/>
          <w:rtl/>
        </w:rPr>
      </w:pPr>
    </w:p>
    <w:p w14:paraId="4CF8C4EA" w14:textId="77777777" w:rsidR="00E5532F" w:rsidRDefault="00E5532F">
      <w:pPr>
        <w:rPr>
          <w:rFonts w:hint="cs"/>
          <w:sz w:val="26"/>
          <w:szCs w:val="26"/>
          <w:rtl/>
        </w:rPr>
      </w:pPr>
      <w:r>
        <w:rPr>
          <w:rFonts w:hint="cs"/>
          <w:b/>
          <w:bCs/>
          <w:i/>
          <w:iCs/>
          <w:sz w:val="26"/>
          <w:szCs w:val="26"/>
          <w:rtl/>
        </w:rPr>
        <w:t>88.</w:t>
      </w:r>
      <w:r>
        <w:rPr>
          <w:rFonts w:hint="cs"/>
          <w:sz w:val="26"/>
          <w:szCs w:val="26"/>
          <w:rtl/>
        </w:rPr>
        <w:tab/>
        <w:t>באישום השלישי יוחסו לנאשם עבירה של מעשה מגונה בהסכמה שׁ</w:t>
      </w:r>
      <w:r>
        <w:rPr>
          <w:rFonts w:hint="eastAsia"/>
          <w:sz w:val="26"/>
          <w:szCs w:val="26"/>
          <w:rtl/>
        </w:rPr>
        <w:t>הֻשּׂ</w:t>
      </w:r>
      <w:r>
        <w:rPr>
          <w:rFonts w:hint="cs"/>
          <w:sz w:val="26"/>
          <w:szCs w:val="26"/>
          <w:rtl/>
        </w:rPr>
        <w:t>ְגָה במירמה בקטין שטרם מלאו לו 16 שנים, עבירה של קבלת דבר במירמה ועבירות על ייחוד העיסוק וייחוד הכינוי.</w:t>
      </w:r>
      <w:bookmarkStart w:id="63" w:name="_Toc122231123"/>
      <w:bookmarkStart w:id="64" w:name="_Toc122239481"/>
    </w:p>
    <w:p w14:paraId="7EA72EE1" w14:textId="77777777" w:rsidR="00E5532F" w:rsidRDefault="00E5532F">
      <w:pPr>
        <w:spacing w:line="480" w:lineRule="auto"/>
        <w:rPr>
          <w:rFonts w:hint="cs"/>
          <w:sz w:val="26"/>
          <w:szCs w:val="26"/>
          <w:rtl/>
        </w:rPr>
      </w:pPr>
    </w:p>
    <w:p w14:paraId="6EBE60D3"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 עֵדוּת אִימוֹ של המתלונן 3 - עת/3</w:t>
      </w:r>
      <w:bookmarkEnd w:id="63"/>
      <w:bookmarkEnd w:id="64"/>
    </w:p>
    <w:p w14:paraId="18957EDB" w14:textId="77777777" w:rsidR="00E5532F" w:rsidRDefault="00E5532F">
      <w:pPr>
        <w:rPr>
          <w:rFonts w:hint="cs"/>
          <w:sz w:val="26"/>
          <w:szCs w:val="26"/>
          <w:rtl/>
        </w:rPr>
      </w:pPr>
    </w:p>
    <w:p w14:paraId="3A30694E" w14:textId="77777777" w:rsidR="00E5532F" w:rsidRDefault="00E5532F">
      <w:pPr>
        <w:rPr>
          <w:rFonts w:hint="cs"/>
          <w:sz w:val="26"/>
          <w:szCs w:val="26"/>
          <w:rtl/>
        </w:rPr>
      </w:pPr>
      <w:r>
        <w:rPr>
          <w:rFonts w:hint="cs"/>
          <w:b/>
          <w:bCs/>
          <w:i/>
          <w:iCs/>
          <w:sz w:val="26"/>
          <w:szCs w:val="26"/>
          <w:rtl/>
        </w:rPr>
        <w:t>89.</w:t>
      </w:r>
      <w:r>
        <w:rPr>
          <w:rFonts w:hint="cs"/>
          <w:sz w:val="26"/>
          <w:szCs w:val="26"/>
          <w:rtl/>
        </w:rPr>
        <w:tab/>
        <w:t xml:space="preserve"> עדת התביעה היחידה לאישום זה היא ש.ב., אִימוֹ של ד.ב., הוא המתלונן 3 (להלן: </w:t>
      </w:r>
      <w:r>
        <w:rPr>
          <w:rFonts w:hint="cs"/>
          <w:b/>
          <w:bCs/>
          <w:sz w:val="26"/>
          <w:szCs w:val="26"/>
          <w:rtl/>
        </w:rPr>
        <w:t>"ש.ב."</w:t>
      </w:r>
      <w:r>
        <w:rPr>
          <w:rFonts w:hint="cs"/>
          <w:sz w:val="26"/>
          <w:szCs w:val="26"/>
          <w:rtl/>
        </w:rPr>
        <w:t xml:space="preserve"> או </w:t>
      </w:r>
      <w:r>
        <w:rPr>
          <w:rFonts w:hint="cs"/>
          <w:b/>
          <w:bCs/>
          <w:sz w:val="26"/>
          <w:szCs w:val="26"/>
          <w:rtl/>
        </w:rPr>
        <w:t>"הָאֵם"</w:t>
      </w:r>
      <w:r>
        <w:rPr>
          <w:rFonts w:hint="cs"/>
          <w:sz w:val="26"/>
          <w:szCs w:val="26"/>
          <w:rtl/>
        </w:rPr>
        <w:t xml:space="preserve">). ש.ב. נחקרה במשטרה </w:t>
      </w:r>
      <w:r>
        <w:rPr>
          <w:rFonts w:hint="cs"/>
          <w:b/>
          <w:bCs/>
          <w:sz w:val="26"/>
          <w:szCs w:val="26"/>
          <w:rtl/>
        </w:rPr>
        <w:t>(נ/1)</w:t>
      </w:r>
      <w:r>
        <w:rPr>
          <w:rFonts w:hint="cs"/>
          <w:sz w:val="26"/>
          <w:szCs w:val="26"/>
          <w:rtl/>
        </w:rPr>
        <w:t xml:space="preserve"> והעידה בפנינו בבית-המשפט, הן באשר לאופן בו הציג עצמו הנאשם והן באשר למגעיו של הנאשם במתלונן 3.</w:t>
      </w:r>
    </w:p>
    <w:p w14:paraId="6E44B5B1" w14:textId="77777777" w:rsidR="00E5532F" w:rsidRDefault="00E5532F">
      <w:pPr>
        <w:rPr>
          <w:rFonts w:hint="cs"/>
          <w:sz w:val="26"/>
          <w:szCs w:val="26"/>
          <w:rtl/>
        </w:rPr>
      </w:pPr>
    </w:p>
    <w:p w14:paraId="5CFB37C4" w14:textId="77777777" w:rsidR="00E5532F" w:rsidRDefault="00E5532F">
      <w:pPr>
        <w:spacing w:line="480" w:lineRule="auto"/>
        <w:ind w:firstLine="720"/>
        <w:rPr>
          <w:rFonts w:hint="cs"/>
          <w:b/>
          <w:bCs/>
          <w:i/>
          <w:iCs/>
          <w:sz w:val="28"/>
          <w:szCs w:val="28"/>
          <w:rtl/>
        </w:rPr>
      </w:pPr>
      <w:bookmarkStart w:id="65" w:name="_Toc122231124"/>
      <w:bookmarkStart w:id="66" w:name="_Toc122239482"/>
      <w:r>
        <w:rPr>
          <w:rFonts w:hint="cs"/>
          <w:b/>
          <w:bCs/>
          <w:i/>
          <w:iCs/>
          <w:sz w:val="28"/>
          <w:szCs w:val="28"/>
          <w:rtl/>
        </w:rPr>
        <w:t>(א1)  אופן הצגת הנאשם</w:t>
      </w:r>
      <w:bookmarkEnd w:id="65"/>
      <w:bookmarkEnd w:id="66"/>
    </w:p>
    <w:p w14:paraId="2C974CC5" w14:textId="77777777" w:rsidR="00E5532F" w:rsidRDefault="00E5532F">
      <w:pPr>
        <w:rPr>
          <w:rFonts w:hint="cs"/>
          <w:sz w:val="26"/>
          <w:szCs w:val="26"/>
          <w:rtl/>
        </w:rPr>
      </w:pPr>
      <w:r>
        <w:rPr>
          <w:rFonts w:hint="cs"/>
          <w:b/>
          <w:bCs/>
          <w:i/>
          <w:iCs/>
          <w:sz w:val="26"/>
          <w:szCs w:val="26"/>
          <w:rtl/>
        </w:rPr>
        <w:t>90.</w:t>
      </w:r>
      <w:r>
        <w:rPr>
          <w:rFonts w:hint="cs"/>
          <w:sz w:val="26"/>
          <w:szCs w:val="26"/>
          <w:rtl/>
        </w:rPr>
        <w:tab/>
        <w:t>הָאֵם העידה כי המתלונן 3, בְּנָהּ בן ה-14, חולה במחלת שיתוק-מוחין וסובל מבעיות ברגליים, בידיים וּבדיבור.</w:t>
      </w:r>
    </w:p>
    <w:p w14:paraId="4368F0FE" w14:textId="77777777" w:rsidR="00E5532F" w:rsidRDefault="00E5532F">
      <w:pPr>
        <w:ind w:firstLine="720"/>
        <w:rPr>
          <w:rFonts w:hint="cs"/>
          <w:sz w:val="26"/>
          <w:szCs w:val="26"/>
          <w:rtl/>
        </w:rPr>
      </w:pPr>
      <w:r>
        <w:rPr>
          <w:rFonts w:hint="cs"/>
          <w:sz w:val="26"/>
          <w:szCs w:val="26"/>
          <w:rtl/>
        </w:rPr>
        <w:t xml:space="preserve">הָקֶּשֶׁר בינה לבין הנאשם, כך סיפרה, נוצר באמצעות אִימוֹ של המתלונן 1, שסיפרה לָאֵם כי </w:t>
      </w:r>
      <w:r>
        <w:rPr>
          <w:rFonts w:hint="cs"/>
          <w:b/>
          <w:bCs/>
          <w:sz w:val="26"/>
          <w:szCs w:val="26"/>
          <w:rtl/>
        </w:rPr>
        <w:t>"מצאה פיזיותראפיסט"</w:t>
      </w:r>
      <w:r>
        <w:rPr>
          <w:rFonts w:hint="cs"/>
          <w:sz w:val="26"/>
          <w:szCs w:val="26"/>
          <w:rtl/>
        </w:rPr>
        <w:t xml:space="preserve"> והציעה לה את שירותיו. הנאשם, כך הָאֵם, הציג עצמו בפניה כ</w:t>
      </w:r>
      <w:r>
        <w:rPr>
          <w:rFonts w:hint="cs"/>
          <w:b/>
          <w:bCs/>
          <w:sz w:val="26"/>
          <w:szCs w:val="26"/>
          <w:rtl/>
        </w:rPr>
        <w:t>"רופא פיזיותראפיסט. אני לא שאלתי על התעודה וכל מיני דברים כאלה, הוא בעצמו אמר שהוא שכח את התעודה שהוא רופא וזהו"</w:t>
      </w:r>
      <w:r>
        <w:rPr>
          <w:rFonts w:hint="cs"/>
          <w:sz w:val="26"/>
          <w:szCs w:val="26"/>
          <w:rtl/>
        </w:rPr>
        <w:t xml:space="preserve"> </w:t>
      </w:r>
      <w:r>
        <w:rPr>
          <w:rFonts w:hint="cs"/>
          <w:b/>
          <w:bCs/>
          <w:sz w:val="26"/>
          <w:szCs w:val="26"/>
          <w:rtl/>
        </w:rPr>
        <w:t>(עמ' 19, ש' 10-8)</w:t>
      </w:r>
      <w:r>
        <w:rPr>
          <w:rFonts w:hint="cs"/>
          <w:sz w:val="26"/>
          <w:szCs w:val="26"/>
          <w:rtl/>
        </w:rPr>
        <w:t xml:space="preserve">. עוד סיפרה כי עַד אותה עת טוּפּל בְּנָהּ רק על-ידי פיזיותראפיסטים. יצוין, כי דבריה אֵלֶּה מתיישבים עם חקירתה במשטרה </w:t>
      </w:r>
      <w:r>
        <w:rPr>
          <w:rFonts w:hint="cs"/>
          <w:b/>
          <w:bCs/>
          <w:sz w:val="26"/>
          <w:szCs w:val="26"/>
          <w:rtl/>
        </w:rPr>
        <w:t>(נ/1)</w:t>
      </w:r>
      <w:r>
        <w:rPr>
          <w:rFonts w:hint="cs"/>
          <w:sz w:val="26"/>
          <w:szCs w:val="26"/>
          <w:rtl/>
        </w:rPr>
        <w:t>, שֶׁאַף שם סיפרה כי המתלונן 3 קיבל רק טיפול פיזיותראפי בבית</w:t>
      </w:r>
      <w:r>
        <w:rPr>
          <w:sz w:val="26"/>
          <w:szCs w:val="26"/>
          <w:rtl/>
        </w:rPr>
        <w:noBreakHyphen/>
      </w:r>
      <w:r>
        <w:rPr>
          <w:rFonts w:hint="cs"/>
          <w:sz w:val="26"/>
          <w:szCs w:val="26"/>
          <w:rtl/>
        </w:rPr>
        <w:t>הספר וכי הנאשם עָרַךְ לו עיסוי, לראשונה.</w:t>
      </w:r>
    </w:p>
    <w:p w14:paraId="2BF2086E" w14:textId="77777777" w:rsidR="00E5532F" w:rsidRDefault="00E5532F">
      <w:pPr>
        <w:ind w:firstLine="720"/>
        <w:rPr>
          <w:rFonts w:hint="cs"/>
          <w:sz w:val="26"/>
          <w:szCs w:val="26"/>
          <w:rtl/>
        </w:rPr>
      </w:pPr>
      <w:r>
        <w:rPr>
          <w:rFonts w:hint="cs"/>
          <w:sz w:val="26"/>
          <w:szCs w:val="26"/>
          <w:rtl/>
        </w:rPr>
        <w:t xml:space="preserve">הָעִקְבִיּוּת בגירסתה מתגלה אף באשר לאופן הצגת הנאשם את עצמו בפניה. גם בחקירתה במשטרה </w:t>
      </w:r>
      <w:r>
        <w:rPr>
          <w:rFonts w:hint="cs"/>
          <w:b/>
          <w:bCs/>
          <w:sz w:val="26"/>
          <w:szCs w:val="26"/>
          <w:rtl/>
        </w:rPr>
        <w:t>(נ/1)</w:t>
      </w:r>
      <w:r>
        <w:rPr>
          <w:rFonts w:hint="cs"/>
          <w:sz w:val="26"/>
          <w:szCs w:val="26"/>
          <w:rtl/>
        </w:rPr>
        <w:t>, העידה ש</w:t>
      </w:r>
      <w:r>
        <w:rPr>
          <w:rFonts w:hint="cs"/>
          <w:b/>
          <w:bCs/>
          <w:sz w:val="26"/>
          <w:szCs w:val="26"/>
          <w:rtl/>
        </w:rPr>
        <w:t>"קיבלתי טלפון של אדם אריאל שהוא פיזיותראפיסט"</w:t>
      </w:r>
      <w:r>
        <w:rPr>
          <w:rFonts w:hint="cs"/>
          <w:sz w:val="26"/>
          <w:szCs w:val="26"/>
          <w:rtl/>
        </w:rPr>
        <w:t>, והזמינה אותו לפגישה לצורך טיפול בּבְנָהּ. בּבוֹאוֹ לבֵיתָהּ, כך אמרה, הציג עצמו הנאשם כ</w:t>
      </w:r>
      <w:r>
        <w:rPr>
          <w:rFonts w:hint="cs"/>
          <w:b/>
          <w:bCs/>
          <w:sz w:val="26"/>
          <w:szCs w:val="26"/>
          <w:rtl/>
        </w:rPr>
        <w:t>"דוקטור אריאל"</w:t>
      </w:r>
      <w:r>
        <w:rPr>
          <w:rFonts w:hint="cs"/>
          <w:sz w:val="26"/>
          <w:szCs w:val="26"/>
          <w:rtl/>
        </w:rPr>
        <w:t xml:space="preserve"> </w:t>
      </w:r>
      <w:r>
        <w:rPr>
          <w:rFonts w:hint="cs"/>
          <w:b/>
          <w:bCs/>
          <w:sz w:val="26"/>
          <w:szCs w:val="26"/>
          <w:rtl/>
        </w:rPr>
        <w:t>(גיליון 1, ש' 8-7)</w:t>
      </w:r>
      <w:r>
        <w:rPr>
          <w:rFonts w:hint="cs"/>
          <w:sz w:val="26"/>
          <w:szCs w:val="26"/>
          <w:rtl/>
        </w:rPr>
        <w:t xml:space="preserve">, ושאל כמה שאלות לגבי </w:t>
      </w:r>
      <w:r>
        <w:rPr>
          <w:rFonts w:hint="eastAsia"/>
          <w:sz w:val="26"/>
          <w:szCs w:val="26"/>
          <w:rtl/>
        </w:rPr>
        <w:t>מַצָּב</w:t>
      </w:r>
      <w:r>
        <w:rPr>
          <w:rFonts w:hint="cs"/>
          <w:sz w:val="26"/>
          <w:szCs w:val="26"/>
          <w:rtl/>
        </w:rPr>
        <w:t xml:space="preserve">וֹ של המתלונן 3. באשר להתחזותו כרופא, הסבירה הָאֵם בחקירה במשטרה, כי הנאשם טען ששכח את התעודות </w:t>
      </w:r>
      <w:r>
        <w:rPr>
          <w:sz w:val="26"/>
          <w:szCs w:val="26"/>
          <w:rtl/>
        </w:rPr>
        <w:t>בּ</w:t>
      </w:r>
      <w:r>
        <w:rPr>
          <w:rFonts w:hint="cs"/>
          <w:sz w:val="26"/>
          <w:szCs w:val="26"/>
          <w:rtl/>
        </w:rPr>
        <w:t>ָ</w:t>
      </w:r>
      <w:r>
        <w:rPr>
          <w:sz w:val="26"/>
          <w:szCs w:val="26"/>
          <w:rtl/>
        </w:rPr>
        <w:t>בַּיִת</w:t>
      </w:r>
      <w:r>
        <w:rPr>
          <w:rFonts w:hint="cs"/>
          <w:sz w:val="26"/>
          <w:szCs w:val="26"/>
          <w:rtl/>
        </w:rPr>
        <w:t>.</w:t>
      </w:r>
    </w:p>
    <w:p w14:paraId="7F3A3AB9" w14:textId="77777777" w:rsidR="00E5532F" w:rsidRDefault="00E5532F">
      <w:pPr>
        <w:ind w:firstLine="720"/>
        <w:rPr>
          <w:rFonts w:hint="cs"/>
          <w:sz w:val="26"/>
          <w:szCs w:val="26"/>
          <w:rtl/>
        </w:rPr>
      </w:pPr>
      <w:r>
        <w:rPr>
          <w:sz w:val="26"/>
          <w:szCs w:val="26"/>
          <w:rtl/>
        </w:rPr>
        <w:br w:type="page"/>
      </w:r>
      <w:r>
        <w:rPr>
          <w:rFonts w:hint="cs"/>
          <w:sz w:val="26"/>
          <w:szCs w:val="26"/>
          <w:rtl/>
        </w:rPr>
        <w:t>ועוד הוסיפה ואמרה:</w:t>
      </w:r>
    </w:p>
    <w:p w14:paraId="77EBD872" w14:textId="77777777" w:rsidR="00E5532F" w:rsidRDefault="00E5532F">
      <w:pPr>
        <w:spacing w:line="240" w:lineRule="auto"/>
        <w:ind w:firstLine="720"/>
        <w:rPr>
          <w:rFonts w:hint="cs"/>
          <w:sz w:val="10"/>
          <w:szCs w:val="10"/>
          <w:rtl/>
        </w:rPr>
      </w:pPr>
    </w:p>
    <w:p w14:paraId="2DDB7664" w14:textId="77777777" w:rsidR="00E5532F" w:rsidRDefault="00E5532F">
      <w:pPr>
        <w:pStyle w:val="BlockText"/>
        <w:rPr>
          <w:rFonts w:hint="cs"/>
          <w:rtl/>
        </w:rPr>
      </w:pPr>
      <w:r>
        <w:rPr>
          <w:rFonts w:hint="cs"/>
          <w:rtl/>
        </w:rPr>
        <w:t>"...אני לא ביקשתי תעודה אבל הוא אמר שאם אנחנו נרצה הוא אז הוא יכול להביא אותה. אני לא שאלתי אותו שאלות בגלל שאני חשבתי שהוא אדם רציני בגלל שהוא אמר שהוא רופא ושהוא בא לילד נכה."</w:t>
      </w:r>
    </w:p>
    <w:p w14:paraId="5759A03C" w14:textId="77777777" w:rsidR="00E5532F" w:rsidRDefault="00E5532F">
      <w:pPr>
        <w:ind w:firstLine="720"/>
        <w:rPr>
          <w:rFonts w:hint="cs"/>
          <w:sz w:val="26"/>
          <w:szCs w:val="26"/>
          <w:rtl/>
        </w:rPr>
      </w:pPr>
      <w:r>
        <w:rPr>
          <w:rFonts w:hint="cs"/>
          <w:b/>
          <w:bCs/>
          <w:sz w:val="26"/>
          <w:szCs w:val="26"/>
          <w:rtl/>
        </w:rPr>
        <w:t>(נ/1, גיליון 1, ש' 13-10)</w:t>
      </w:r>
      <w:r>
        <w:rPr>
          <w:rFonts w:hint="cs"/>
          <w:sz w:val="26"/>
          <w:szCs w:val="26"/>
          <w:rtl/>
        </w:rPr>
        <w:t>.</w:t>
      </w:r>
    </w:p>
    <w:p w14:paraId="246509B2" w14:textId="77777777" w:rsidR="00E5532F" w:rsidRDefault="00E5532F">
      <w:pPr>
        <w:spacing w:line="240" w:lineRule="auto"/>
        <w:ind w:firstLine="720"/>
        <w:rPr>
          <w:rFonts w:hint="cs"/>
          <w:sz w:val="14"/>
          <w:szCs w:val="14"/>
          <w:rtl/>
        </w:rPr>
      </w:pPr>
    </w:p>
    <w:p w14:paraId="5331BAB8" w14:textId="77777777" w:rsidR="00E5532F" w:rsidRDefault="00E5532F">
      <w:pPr>
        <w:ind w:firstLine="720"/>
        <w:rPr>
          <w:rFonts w:hint="cs"/>
          <w:sz w:val="26"/>
          <w:szCs w:val="26"/>
          <w:rtl/>
        </w:rPr>
      </w:pPr>
      <w:r>
        <w:rPr>
          <w:rFonts w:hint="cs"/>
          <w:sz w:val="26"/>
          <w:szCs w:val="26"/>
          <w:rtl/>
        </w:rPr>
        <w:t xml:space="preserve">כשנשאלה על-ידי החוקר הַאִם הנאשם </w:t>
      </w:r>
      <w:r>
        <w:rPr>
          <w:rFonts w:hint="cs"/>
          <w:b/>
          <w:bCs/>
          <w:sz w:val="26"/>
          <w:szCs w:val="26"/>
          <w:rtl/>
        </w:rPr>
        <w:t>"סיפר לך משהו על היותו רופא"</w:t>
      </w:r>
      <w:r>
        <w:rPr>
          <w:rFonts w:hint="cs"/>
          <w:sz w:val="26"/>
          <w:szCs w:val="26"/>
          <w:rtl/>
        </w:rPr>
        <w:t xml:space="preserve">, ענתה: </w:t>
      </w:r>
      <w:r>
        <w:rPr>
          <w:rFonts w:hint="cs"/>
          <w:b/>
          <w:bCs/>
          <w:sz w:val="26"/>
          <w:szCs w:val="26"/>
          <w:rtl/>
        </w:rPr>
        <w:t>"לא, אני בכלל לא שאלתי אותו. לי הוא סיפר שלמד ברוסיה אבל לא שאלתי אני הייתי בטוחה שהוא רופא"</w:t>
      </w:r>
      <w:r>
        <w:rPr>
          <w:rFonts w:hint="cs"/>
          <w:sz w:val="26"/>
          <w:szCs w:val="26"/>
          <w:rtl/>
        </w:rPr>
        <w:t xml:space="preserve"> </w:t>
      </w:r>
      <w:r>
        <w:rPr>
          <w:rFonts w:hint="cs"/>
          <w:b/>
          <w:bCs/>
          <w:sz w:val="26"/>
          <w:szCs w:val="26"/>
          <w:rtl/>
        </w:rPr>
        <w:t>(נ/1, גיליון 2, ש' 19-17)</w:t>
      </w:r>
      <w:r>
        <w:rPr>
          <w:rFonts w:hint="cs"/>
          <w:sz w:val="26"/>
          <w:szCs w:val="26"/>
          <w:rtl/>
        </w:rPr>
        <w:t>.</w:t>
      </w:r>
    </w:p>
    <w:p w14:paraId="35D50281" w14:textId="77777777" w:rsidR="00E5532F" w:rsidRDefault="00E5532F">
      <w:pPr>
        <w:spacing w:line="240" w:lineRule="auto"/>
        <w:ind w:firstLine="720"/>
        <w:rPr>
          <w:rFonts w:hint="cs"/>
          <w:sz w:val="26"/>
          <w:szCs w:val="26"/>
          <w:rtl/>
        </w:rPr>
      </w:pPr>
    </w:p>
    <w:p w14:paraId="47CDEAA6" w14:textId="77777777" w:rsidR="00E5532F" w:rsidRDefault="00E5532F">
      <w:pPr>
        <w:ind w:firstLine="720"/>
        <w:rPr>
          <w:rFonts w:hint="cs"/>
          <w:sz w:val="26"/>
          <w:szCs w:val="26"/>
          <w:rtl/>
        </w:rPr>
      </w:pPr>
      <w:r>
        <w:rPr>
          <w:rFonts w:hint="cs"/>
          <w:sz w:val="26"/>
          <w:szCs w:val="26"/>
          <w:rtl/>
        </w:rPr>
        <w:t xml:space="preserve">גם בחקירתה הנגדית בפנינו, אישרה הָאֵם כי הנאשם אמר לה שסיים לימודי רפואה ברוסיה, וּכשנשאלה אִם מבּחינתה הבינה כי הוא </w:t>
      </w:r>
      <w:r>
        <w:rPr>
          <w:rFonts w:hint="cs"/>
          <w:b/>
          <w:bCs/>
          <w:sz w:val="26"/>
          <w:szCs w:val="26"/>
          <w:rtl/>
        </w:rPr>
        <w:t>"ד"ר מרוסיה"</w:t>
      </w:r>
      <w:r>
        <w:rPr>
          <w:rFonts w:hint="cs"/>
          <w:sz w:val="26"/>
          <w:szCs w:val="26"/>
          <w:rtl/>
        </w:rPr>
        <w:t xml:space="preserve">, השיבה בחיוב. עם זאת, הָאֵם הכחישה נמרצות כי הסיקה בעצמה כי הנאשם הינו רופא, וחזרה על טענתה כי הנאשם הוא היה זה שהציג עצמו כרופא ואף טען ששכח את התעודה, אִם כי לא אמר לה במפורש כי הוא </w:t>
      </w:r>
      <w:r>
        <w:rPr>
          <w:rFonts w:hint="cs"/>
          <w:b/>
          <w:bCs/>
          <w:sz w:val="26"/>
          <w:szCs w:val="26"/>
          <w:rtl/>
        </w:rPr>
        <w:t>"רופא בישראל"</w:t>
      </w:r>
      <w:r>
        <w:rPr>
          <w:rFonts w:hint="cs"/>
          <w:sz w:val="26"/>
          <w:szCs w:val="26"/>
          <w:rtl/>
        </w:rPr>
        <w:t xml:space="preserve"> </w:t>
      </w:r>
      <w:r>
        <w:rPr>
          <w:rFonts w:hint="cs"/>
          <w:b/>
          <w:bCs/>
          <w:sz w:val="26"/>
          <w:szCs w:val="26"/>
          <w:rtl/>
        </w:rPr>
        <w:t>(עמ' 22-21)</w:t>
      </w:r>
      <w:r>
        <w:rPr>
          <w:rFonts w:hint="cs"/>
          <w:sz w:val="26"/>
          <w:szCs w:val="26"/>
          <w:rtl/>
        </w:rPr>
        <w:t>.</w:t>
      </w:r>
    </w:p>
    <w:p w14:paraId="41AFCFB3" w14:textId="77777777" w:rsidR="00E5532F" w:rsidRDefault="00E5532F">
      <w:pPr>
        <w:ind w:firstLine="720"/>
        <w:rPr>
          <w:rFonts w:hint="cs"/>
          <w:sz w:val="26"/>
          <w:szCs w:val="26"/>
          <w:rtl/>
        </w:rPr>
      </w:pPr>
      <w:r>
        <w:rPr>
          <w:rFonts w:hint="cs"/>
          <w:sz w:val="26"/>
          <w:szCs w:val="26"/>
          <w:rtl/>
        </w:rPr>
        <w:t xml:space="preserve">עוד העידה הָאֵם, כי בפעם הראשונה לבוֹאוֹ, עָרַךְ למתלונן 3 בדיקה גופנית בכל הגוף וכאשר המתלונן 3 עירום לחלוטין </w:t>
      </w:r>
      <w:r>
        <w:rPr>
          <w:rFonts w:hint="cs"/>
          <w:b/>
          <w:bCs/>
          <w:sz w:val="26"/>
          <w:szCs w:val="26"/>
          <w:rtl/>
        </w:rPr>
        <w:t>(עמ' 19, ש' 13-10)</w:t>
      </w:r>
      <w:r>
        <w:rPr>
          <w:rFonts w:hint="cs"/>
          <w:sz w:val="26"/>
          <w:szCs w:val="26"/>
          <w:rtl/>
        </w:rPr>
        <w:t xml:space="preserve">. לאחר מכן החל לטפל בו אחת לשבוע במשך תקופה של שלושה חודשים, כשהוא גובה 70 ₪ </w:t>
      </w:r>
      <w:r>
        <w:rPr>
          <w:rFonts w:hint="eastAsia"/>
          <w:sz w:val="26"/>
          <w:szCs w:val="26"/>
          <w:rtl/>
        </w:rPr>
        <w:t>בַּעֲבוּר</w:t>
      </w:r>
      <w:r>
        <w:rPr>
          <w:rFonts w:hint="cs"/>
          <w:sz w:val="26"/>
          <w:szCs w:val="26"/>
          <w:rtl/>
        </w:rPr>
        <w:t xml:space="preserve"> כל מפגש.</w:t>
      </w:r>
    </w:p>
    <w:p w14:paraId="10BFE75D" w14:textId="77777777" w:rsidR="00E5532F" w:rsidRDefault="00E5532F">
      <w:pPr>
        <w:ind w:firstLine="720"/>
        <w:rPr>
          <w:rFonts w:hint="cs"/>
          <w:sz w:val="26"/>
          <w:szCs w:val="26"/>
          <w:rtl/>
        </w:rPr>
      </w:pPr>
    </w:p>
    <w:p w14:paraId="2D1B8C64" w14:textId="77777777" w:rsidR="00E5532F" w:rsidRDefault="00E5532F">
      <w:pPr>
        <w:spacing w:line="480" w:lineRule="auto"/>
        <w:ind w:firstLine="720"/>
        <w:rPr>
          <w:rFonts w:hint="cs"/>
          <w:b/>
          <w:bCs/>
          <w:i/>
          <w:iCs/>
          <w:sz w:val="28"/>
          <w:szCs w:val="28"/>
          <w:rtl/>
        </w:rPr>
      </w:pPr>
      <w:bookmarkStart w:id="67" w:name="_Toc122231125"/>
      <w:bookmarkStart w:id="68" w:name="_Toc122239483"/>
      <w:r>
        <w:rPr>
          <w:rFonts w:hint="cs"/>
          <w:b/>
          <w:bCs/>
          <w:i/>
          <w:iCs/>
          <w:sz w:val="28"/>
          <w:szCs w:val="28"/>
          <w:rtl/>
        </w:rPr>
        <w:t>(א2)  אופן הטיפול</w:t>
      </w:r>
      <w:bookmarkEnd w:id="67"/>
      <w:bookmarkEnd w:id="68"/>
    </w:p>
    <w:p w14:paraId="14E5953F" w14:textId="77777777" w:rsidR="00E5532F" w:rsidRDefault="00E5532F">
      <w:pPr>
        <w:rPr>
          <w:rFonts w:hint="cs"/>
          <w:sz w:val="26"/>
          <w:szCs w:val="26"/>
          <w:rtl/>
        </w:rPr>
      </w:pPr>
      <w:r>
        <w:rPr>
          <w:rFonts w:hint="cs"/>
          <w:b/>
          <w:bCs/>
          <w:i/>
          <w:iCs/>
          <w:sz w:val="26"/>
          <w:szCs w:val="26"/>
          <w:rtl/>
        </w:rPr>
        <w:t>91.</w:t>
      </w:r>
      <w:r>
        <w:rPr>
          <w:rFonts w:hint="cs"/>
          <w:sz w:val="26"/>
          <w:szCs w:val="26"/>
          <w:rtl/>
        </w:rPr>
        <w:tab/>
        <w:t xml:space="preserve">הָאֵם העידה בבית-המשפט, כאמור לעיל, כי בפגישתם הראשונה עָרַךְ הנאשם בדיקה גופנית למתלונן 3 ללא בגדים. וכך תיארה: </w:t>
      </w:r>
      <w:r>
        <w:rPr>
          <w:rFonts w:hint="cs"/>
          <w:b/>
          <w:bCs/>
          <w:sz w:val="26"/>
          <w:szCs w:val="26"/>
          <w:rtl/>
        </w:rPr>
        <w:t>"ישבנו, דיברנו, נכנסנו בחדר, הוא בדק את הילד שלי על המיטה, בלי בגדים. בדק את הידיים, רגליים,כל הגוף שלו"</w:t>
      </w:r>
      <w:r>
        <w:rPr>
          <w:rFonts w:hint="cs"/>
          <w:sz w:val="26"/>
          <w:szCs w:val="26"/>
          <w:rtl/>
        </w:rPr>
        <w:t xml:space="preserve"> </w:t>
      </w:r>
      <w:r>
        <w:rPr>
          <w:rFonts w:hint="cs"/>
          <w:b/>
          <w:bCs/>
          <w:sz w:val="26"/>
          <w:szCs w:val="26"/>
          <w:rtl/>
        </w:rPr>
        <w:t>(עמ' 19, ש' 10-8)</w:t>
      </w:r>
      <w:r>
        <w:rPr>
          <w:rFonts w:hint="cs"/>
          <w:sz w:val="26"/>
          <w:szCs w:val="26"/>
          <w:rtl/>
        </w:rPr>
        <w:t>.</w:t>
      </w:r>
    </w:p>
    <w:p w14:paraId="469B5F36" w14:textId="77777777" w:rsidR="00E5532F" w:rsidRDefault="00E5532F">
      <w:pPr>
        <w:rPr>
          <w:rFonts w:hint="cs"/>
          <w:sz w:val="26"/>
          <w:szCs w:val="26"/>
          <w:rtl/>
        </w:rPr>
      </w:pPr>
    </w:p>
    <w:p w14:paraId="51A085D7" w14:textId="77777777" w:rsidR="00E5532F" w:rsidRDefault="00E5532F">
      <w:pPr>
        <w:rPr>
          <w:rFonts w:hint="cs"/>
          <w:sz w:val="26"/>
          <w:szCs w:val="26"/>
          <w:rtl/>
        </w:rPr>
      </w:pPr>
      <w:r>
        <w:rPr>
          <w:rFonts w:hint="cs"/>
          <w:b/>
          <w:bCs/>
          <w:i/>
          <w:iCs/>
          <w:sz w:val="26"/>
          <w:szCs w:val="26"/>
          <w:rtl/>
        </w:rPr>
        <w:t>92.</w:t>
      </w:r>
      <w:r>
        <w:rPr>
          <w:rFonts w:hint="cs"/>
          <w:sz w:val="26"/>
          <w:szCs w:val="26"/>
          <w:rtl/>
        </w:rPr>
        <w:tab/>
        <w:t>עוד סיפרה בּעֵדוּתָהּ, כי הטיפול ניתן בחדר הילדים, בזמן שהיא וילדיה האחרים נכחו בחדר.</w:t>
      </w:r>
    </w:p>
    <w:p w14:paraId="163B602D" w14:textId="77777777" w:rsidR="00E5532F" w:rsidRDefault="00E5532F">
      <w:pPr>
        <w:ind w:firstLine="720"/>
        <w:rPr>
          <w:rFonts w:hint="cs"/>
          <w:sz w:val="26"/>
          <w:szCs w:val="26"/>
          <w:rtl/>
        </w:rPr>
      </w:pPr>
      <w:r>
        <w:rPr>
          <w:rFonts w:hint="cs"/>
          <w:sz w:val="26"/>
          <w:szCs w:val="26"/>
          <w:rtl/>
        </w:rPr>
        <w:t>לדבריה, המתלונן 3 היה עירום בעת הטיפול שֶׁעָרַךְ בו הנאשם, בעוד שאצל מטפלים קודמים הטיפול נערך עם בגדים.</w:t>
      </w:r>
    </w:p>
    <w:p w14:paraId="7EE5545E" w14:textId="77777777" w:rsidR="00E5532F" w:rsidRDefault="00E5532F">
      <w:pPr>
        <w:ind w:firstLine="720"/>
        <w:rPr>
          <w:rFonts w:hint="cs"/>
          <w:sz w:val="26"/>
          <w:szCs w:val="26"/>
          <w:rtl/>
        </w:rPr>
      </w:pPr>
      <w:r>
        <w:rPr>
          <w:sz w:val="26"/>
          <w:szCs w:val="26"/>
          <w:rtl/>
        </w:rPr>
        <w:br w:type="page"/>
      </w:r>
      <w:r>
        <w:rPr>
          <w:rFonts w:hint="cs"/>
          <w:sz w:val="26"/>
          <w:szCs w:val="26"/>
          <w:rtl/>
        </w:rPr>
        <w:t>היא הסבירה, כי עַד אז קיבל בְּנָהּ רק טיפולי פיזיותראפיה, ולכן חשבה כי מאחר וּמדובר גם בעיסוי, ולא רק בפיזיותראפיה, יש צורך בהורדת הבגדים (</w:t>
      </w:r>
      <w:r>
        <w:rPr>
          <w:rFonts w:hint="cs"/>
          <w:b/>
          <w:bCs/>
          <w:sz w:val="26"/>
          <w:szCs w:val="26"/>
          <w:rtl/>
        </w:rPr>
        <w:t>"לפני כן היו רק פיזיותראפיסטים והם התעסקו רק בידיים וברגליים. הפעם הזאת אריאל עשה לו גם מסאז</w:t>
      </w:r>
      <w:r>
        <w:rPr>
          <w:b/>
          <w:bCs/>
          <w:sz w:val="26"/>
          <w:szCs w:val="26"/>
          <w:rtl/>
        </w:rPr>
        <w:t>'</w:t>
      </w:r>
      <w:r>
        <w:rPr>
          <w:rFonts w:hint="cs"/>
          <w:b/>
          <w:bCs/>
          <w:sz w:val="26"/>
          <w:szCs w:val="26"/>
          <w:rtl/>
        </w:rPr>
        <w:t xml:space="preserve"> אז לא ידעתי, חשבתי שצריך להוריד את הבגדים בשביל מסאז"</w:t>
      </w:r>
      <w:r>
        <w:rPr>
          <w:rFonts w:hint="cs"/>
          <w:sz w:val="26"/>
          <w:szCs w:val="26"/>
          <w:rtl/>
        </w:rPr>
        <w:t xml:space="preserve"> - </w:t>
      </w:r>
      <w:r>
        <w:rPr>
          <w:rFonts w:hint="cs"/>
          <w:b/>
          <w:bCs/>
          <w:sz w:val="26"/>
          <w:szCs w:val="26"/>
          <w:rtl/>
        </w:rPr>
        <w:t>עמ' 19, ש'     31</w:t>
      </w:r>
      <w:r>
        <w:rPr>
          <w:b/>
          <w:bCs/>
          <w:sz w:val="26"/>
          <w:szCs w:val="26"/>
          <w:rtl/>
        </w:rPr>
        <w:noBreakHyphen/>
      </w:r>
      <w:r>
        <w:rPr>
          <w:rFonts w:hint="cs"/>
          <w:b/>
          <w:bCs/>
          <w:sz w:val="26"/>
          <w:szCs w:val="26"/>
          <w:rtl/>
        </w:rPr>
        <w:t>30</w:t>
      </w:r>
      <w:r>
        <w:rPr>
          <w:rFonts w:hint="cs"/>
          <w:sz w:val="26"/>
          <w:szCs w:val="26"/>
          <w:rtl/>
        </w:rPr>
        <w:t>).</w:t>
      </w:r>
    </w:p>
    <w:p w14:paraId="3EE298ED" w14:textId="77777777" w:rsidR="00E5532F" w:rsidRDefault="00E5532F">
      <w:pPr>
        <w:spacing w:line="240" w:lineRule="auto"/>
        <w:ind w:firstLine="720"/>
        <w:rPr>
          <w:rFonts w:hint="cs"/>
          <w:sz w:val="26"/>
          <w:szCs w:val="26"/>
          <w:rtl/>
        </w:rPr>
      </w:pPr>
    </w:p>
    <w:p w14:paraId="1611A2D4" w14:textId="77777777" w:rsidR="00E5532F" w:rsidRDefault="00E5532F">
      <w:pPr>
        <w:ind w:firstLine="720"/>
        <w:rPr>
          <w:rFonts w:hint="cs"/>
          <w:sz w:val="26"/>
          <w:szCs w:val="26"/>
          <w:rtl/>
        </w:rPr>
      </w:pPr>
      <w:r>
        <w:rPr>
          <w:rFonts w:hint="cs"/>
          <w:sz w:val="26"/>
          <w:szCs w:val="26"/>
          <w:rtl/>
        </w:rPr>
        <w:t xml:space="preserve">למרות זאת, כך העידה, </w:t>
      </w:r>
      <w:r>
        <w:rPr>
          <w:sz w:val="26"/>
          <w:szCs w:val="26"/>
          <w:rtl/>
        </w:rPr>
        <w:t>שָׁאֲלָה</w:t>
      </w:r>
      <w:r>
        <w:rPr>
          <w:rFonts w:hint="cs"/>
          <w:sz w:val="26"/>
          <w:szCs w:val="26"/>
          <w:rtl/>
        </w:rPr>
        <w:t xml:space="preserve"> את הנאשם מדוע הטיפול נערך ללא בגדים. לדבריה ענה לה הנאשם ש</w:t>
      </w:r>
      <w:r>
        <w:rPr>
          <w:rFonts w:hint="cs"/>
          <w:b/>
          <w:bCs/>
          <w:sz w:val="26"/>
          <w:szCs w:val="26"/>
          <w:rtl/>
        </w:rPr>
        <w:t>"ככה צריך וככה יותר טוב לעשות מסאז</w:t>
      </w:r>
      <w:r>
        <w:rPr>
          <w:b/>
          <w:bCs/>
          <w:sz w:val="26"/>
          <w:szCs w:val="26"/>
          <w:rtl/>
        </w:rPr>
        <w:t>'</w:t>
      </w:r>
      <w:r>
        <w:rPr>
          <w:rFonts w:hint="cs"/>
          <w:b/>
          <w:bCs/>
          <w:sz w:val="26"/>
          <w:szCs w:val="26"/>
          <w:rtl/>
        </w:rPr>
        <w:t xml:space="preserve"> לבן שלי"</w:t>
      </w:r>
      <w:r>
        <w:rPr>
          <w:rFonts w:hint="cs"/>
          <w:sz w:val="26"/>
          <w:szCs w:val="26"/>
          <w:rtl/>
        </w:rPr>
        <w:t xml:space="preserve"> </w:t>
      </w:r>
      <w:r>
        <w:rPr>
          <w:rFonts w:hint="cs"/>
          <w:b/>
          <w:bCs/>
          <w:sz w:val="26"/>
          <w:szCs w:val="26"/>
          <w:rtl/>
        </w:rPr>
        <w:t>(עמ' 20, ש' 2-1)</w:t>
      </w:r>
      <w:r>
        <w:rPr>
          <w:rFonts w:hint="cs"/>
          <w:sz w:val="26"/>
          <w:szCs w:val="26"/>
          <w:rtl/>
        </w:rPr>
        <w:t>.</w:t>
      </w:r>
    </w:p>
    <w:p w14:paraId="3DA0539E" w14:textId="77777777" w:rsidR="00E5532F" w:rsidRDefault="00E5532F">
      <w:pPr>
        <w:ind w:firstLine="720"/>
        <w:rPr>
          <w:rFonts w:hint="cs"/>
          <w:sz w:val="26"/>
          <w:szCs w:val="26"/>
          <w:rtl/>
        </w:rPr>
      </w:pPr>
      <w:r>
        <w:rPr>
          <w:rFonts w:hint="cs"/>
          <w:sz w:val="26"/>
          <w:szCs w:val="26"/>
          <w:rtl/>
        </w:rPr>
        <w:t xml:space="preserve">דברים דומים עלו אף בחקירתה במשטרה </w:t>
      </w:r>
      <w:r>
        <w:rPr>
          <w:rFonts w:hint="cs"/>
          <w:b/>
          <w:bCs/>
          <w:sz w:val="26"/>
          <w:szCs w:val="26"/>
          <w:rtl/>
        </w:rPr>
        <w:t>(נ/1)</w:t>
      </w:r>
      <w:r>
        <w:rPr>
          <w:rFonts w:hint="cs"/>
          <w:sz w:val="26"/>
          <w:szCs w:val="26"/>
          <w:rtl/>
        </w:rPr>
        <w:t xml:space="preserve">, בה סיפרה הָאֵם שהנאשם אמר לה כי </w:t>
      </w:r>
      <w:r>
        <w:rPr>
          <w:rFonts w:hint="cs"/>
          <w:b/>
          <w:bCs/>
          <w:sz w:val="26"/>
          <w:szCs w:val="26"/>
          <w:rtl/>
        </w:rPr>
        <w:t>"אפשר יותר לעבוד טוב בלי תחתון"</w:t>
      </w:r>
      <w:r>
        <w:rPr>
          <w:rFonts w:hint="cs"/>
          <w:sz w:val="26"/>
          <w:szCs w:val="26"/>
          <w:rtl/>
        </w:rPr>
        <w:t xml:space="preserve">, וכי עַד אז לא טוּפּל המתלונן 3 בעירום </w:t>
      </w:r>
      <w:r>
        <w:rPr>
          <w:rFonts w:hint="cs"/>
          <w:b/>
          <w:bCs/>
          <w:sz w:val="26"/>
          <w:szCs w:val="26"/>
          <w:rtl/>
        </w:rPr>
        <w:t>(גיליון 1)</w:t>
      </w:r>
      <w:r>
        <w:rPr>
          <w:rFonts w:hint="cs"/>
          <w:sz w:val="26"/>
          <w:szCs w:val="26"/>
          <w:rtl/>
        </w:rPr>
        <w:t>.</w:t>
      </w:r>
    </w:p>
    <w:p w14:paraId="4AB49B81" w14:textId="77777777" w:rsidR="00E5532F" w:rsidRDefault="00E5532F">
      <w:pPr>
        <w:ind w:firstLine="720"/>
        <w:rPr>
          <w:rFonts w:hint="cs"/>
          <w:sz w:val="26"/>
          <w:szCs w:val="26"/>
          <w:rtl/>
        </w:rPr>
      </w:pPr>
      <w:r>
        <w:rPr>
          <w:rFonts w:hint="cs"/>
          <w:sz w:val="26"/>
          <w:szCs w:val="26"/>
          <w:rtl/>
        </w:rPr>
        <w:t>בחקירתה הנגדית, הודתה הָאֵם כי אמנם הבּן היה עירום בעת הטיפול, אך תמיד הייתה מונחת מגבת על גופו, והיא לא התבקשה לצאת מהחדר במהלך הטיפול.</w:t>
      </w:r>
    </w:p>
    <w:p w14:paraId="0DBE8C2B" w14:textId="77777777" w:rsidR="00E5532F" w:rsidRDefault="00E5532F">
      <w:pPr>
        <w:ind w:firstLine="720"/>
        <w:rPr>
          <w:rFonts w:hint="cs"/>
          <w:sz w:val="26"/>
          <w:szCs w:val="26"/>
          <w:rtl/>
        </w:rPr>
      </w:pPr>
    </w:p>
    <w:p w14:paraId="6213FB1A" w14:textId="77777777" w:rsidR="00E5532F" w:rsidRDefault="00E5532F">
      <w:pPr>
        <w:rPr>
          <w:rFonts w:hint="cs"/>
          <w:sz w:val="26"/>
          <w:szCs w:val="26"/>
          <w:rtl/>
        </w:rPr>
      </w:pPr>
      <w:r>
        <w:rPr>
          <w:rFonts w:hint="cs"/>
          <w:b/>
          <w:bCs/>
          <w:i/>
          <w:iCs/>
          <w:sz w:val="26"/>
          <w:szCs w:val="26"/>
          <w:rtl/>
        </w:rPr>
        <w:t>93.</w:t>
      </w:r>
      <w:r>
        <w:rPr>
          <w:rFonts w:hint="cs"/>
          <w:sz w:val="26"/>
          <w:szCs w:val="26"/>
          <w:rtl/>
        </w:rPr>
        <w:tab/>
        <w:t xml:space="preserve">יצוין, כי בחקירתה במשטרה </w:t>
      </w:r>
      <w:r>
        <w:rPr>
          <w:rFonts w:hint="cs"/>
          <w:b/>
          <w:bCs/>
          <w:sz w:val="26"/>
          <w:szCs w:val="26"/>
          <w:rtl/>
        </w:rPr>
        <w:t>(נ/1)</w:t>
      </w:r>
      <w:r>
        <w:rPr>
          <w:rFonts w:hint="cs"/>
          <w:sz w:val="26"/>
          <w:szCs w:val="26"/>
          <w:rtl/>
        </w:rPr>
        <w:t xml:space="preserve">, כשנשאלה היכן בגופו של המתלונן 3 ביצע הנאשם את העיסוי, השיבה: </w:t>
      </w:r>
      <w:r>
        <w:rPr>
          <w:rFonts w:hint="cs"/>
          <w:b/>
          <w:bCs/>
          <w:sz w:val="26"/>
          <w:szCs w:val="26"/>
          <w:rtl/>
        </w:rPr>
        <w:t>"בכל הגוף בידיים ברגליים באצבעות בישבן בטוסיק, אבל הוא לא נגע באיבר-מין וכן לא התקרב בכלל לאזור איבר-המין"</w:t>
      </w:r>
      <w:r>
        <w:rPr>
          <w:rFonts w:hint="cs"/>
          <w:sz w:val="26"/>
          <w:szCs w:val="26"/>
          <w:rtl/>
        </w:rPr>
        <w:t xml:space="preserve"> </w:t>
      </w:r>
      <w:r>
        <w:rPr>
          <w:rFonts w:hint="cs"/>
          <w:b/>
          <w:bCs/>
          <w:sz w:val="26"/>
          <w:szCs w:val="26"/>
          <w:rtl/>
        </w:rPr>
        <w:t>(גיליון 2, ש' 8-5)</w:t>
      </w:r>
      <w:r>
        <w:rPr>
          <w:rFonts w:hint="cs"/>
          <w:sz w:val="26"/>
          <w:szCs w:val="26"/>
          <w:rtl/>
        </w:rPr>
        <w:t>. כשנשאלה למה הכַּוָּנָה ב</w:t>
      </w:r>
      <w:r>
        <w:rPr>
          <w:rFonts w:hint="cs"/>
          <w:b/>
          <w:bCs/>
          <w:sz w:val="26"/>
          <w:szCs w:val="26"/>
          <w:rtl/>
        </w:rPr>
        <w:t>"מסאז</w:t>
      </w:r>
      <w:r>
        <w:rPr>
          <w:b/>
          <w:bCs/>
          <w:sz w:val="26"/>
          <w:szCs w:val="26"/>
          <w:rtl/>
        </w:rPr>
        <w:t>'</w:t>
      </w:r>
      <w:r>
        <w:rPr>
          <w:rFonts w:hint="cs"/>
          <w:b/>
          <w:bCs/>
          <w:sz w:val="26"/>
          <w:szCs w:val="26"/>
          <w:rtl/>
        </w:rPr>
        <w:t xml:space="preserve"> בטוסיק"</w:t>
      </w:r>
      <w:r>
        <w:rPr>
          <w:rFonts w:hint="cs"/>
          <w:sz w:val="26"/>
          <w:szCs w:val="26"/>
          <w:rtl/>
        </w:rPr>
        <w:t xml:space="preserve">, תשובתה הייתה: </w:t>
      </w:r>
      <w:r>
        <w:rPr>
          <w:rFonts w:hint="cs"/>
          <w:b/>
          <w:bCs/>
          <w:sz w:val="26"/>
          <w:szCs w:val="26"/>
          <w:rtl/>
        </w:rPr>
        <w:t>"רק בישבנים. אז הבן שלי שכב על הבטן"</w:t>
      </w:r>
      <w:r>
        <w:rPr>
          <w:rFonts w:hint="cs"/>
          <w:sz w:val="26"/>
          <w:szCs w:val="26"/>
          <w:rtl/>
        </w:rPr>
        <w:t xml:space="preserve"> </w:t>
      </w:r>
      <w:r>
        <w:rPr>
          <w:rFonts w:hint="cs"/>
          <w:b/>
          <w:bCs/>
          <w:sz w:val="26"/>
          <w:szCs w:val="26"/>
          <w:rtl/>
        </w:rPr>
        <w:t>(גיליון 2, ש' 12-9)</w:t>
      </w:r>
      <w:r>
        <w:rPr>
          <w:rFonts w:hint="cs"/>
          <w:sz w:val="26"/>
          <w:szCs w:val="26"/>
          <w:rtl/>
        </w:rPr>
        <w:t>.</w:t>
      </w:r>
    </w:p>
    <w:p w14:paraId="3394F81A" w14:textId="77777777" w:rsidR="00E5532F" w:rsidRDefault="00E5532F">
      <w:pPr>
        <w:ind w:firstLine="720"/>
        <w:rPr>
          <w:rFonts w:hint="cs"/>
          <w:sz w:val="26"/>
          <w:szCs w:val="26"/>
          <w:rtl/>
        </w:rPr>
      </w:pPr>
      <w:r>
        <w:rPr>
          <w:rFonts w:hint="cs"/>
          <w:sz w:val="26"/>
          <w:szCs w:val="26"/>
          <w:rtl/>
        </w:rPr>
        <w:t xml:space="preserve">גם בחקירתה הראשית העידה הָאֵם כי הנאשם עשה לבְּנָהּ עיסוי בכל הגוף, בידיים, ברגליים, </w:t>
      </w:r>
      <w:r>
        <w:rPr>
          <w:rFonts w:hint="cs"/>
          <w:b/>
          <w:bCs/>
          <w:sz w:val="26"/>
          <w:szCs w:val="26"/>
          <w:rtl/>
        </w:rPr>
        <w:t>"בבטן, בחזה, בטוסיק, בכל הגוף"</w:t>
      </w:r>
      <w:r>
        <w:rPr>
          <w:rFonts w:hint="cs"/>
          <w:sz w:val="26"/>
          <w:szCs w:val="26"/>
          <w:rtl/>
        </w:rPr>
        <w:t xml:space="preserve"> </w:t>
      </w:r>
      <w:r>
        <w:rPr>
          <w:rFonts w:hint="cs"/>
          <w:b/>
          <w:bCs/>
          <w:sz w:val="26"/>
          <w:szCs w:val="26"/>
          <w:rtl/>
        </w:rPr>
        <w:t>(עמ' 20, ש' 6-4)</w:t>
      </w:r>
      <w:r>
        <w:rPr>
          <w:rFonts w:hint="cs"/>
          <w:sz w:val="26"/>
          <w:szCs w:val="26"/>
          <w:rtl/>
        </w:rPr>
        <w:t>, אולם לא הרחיבה ואף לא נחקרה בחקירה-נגדית בנקודה זו.</w:t>
      </w:r>
    </w:p>
    <w:p w14:paraId="74FEC73F" w14:textId="77777777" w:rsidR="00E5532F" w:rsidRDefault="00E5532F">
      <w:pPr>
        <w:ind w:firstLine="720"/>
        <w:rPr>
          <w:rFonts w:hint="cs"/>
          <w:sz w:val="26"/>
          <w:szCs w:val="26"/>
          <w:rtl/>
        </w:rPr>
      </w:pPr>
    </w:p>
    <w:p w14:paraId="6D2EB8DD" w14:textId="77777777" w:rsidR="00E5532F" w:rsidRDefault="00E5532F">
      <w:pPr>
        <w:rPr>
          <w:rFonts w:hint="cs"/>
          <w:sz w:val="26"/>
          <w:szCs w:val="26"/>
          <w:rtl/>
        </w:rPr>
      </w:pPr>
      <w:r>
        <w:rPr>
          <w:rFonts w:hint="cs"/>
          <w:b/>
          <w:bCs/>
          <w:i/>
          <w:iCs/>
          <w:sz w:val="26"/>
          <w:szCs w:val="26"/>
          <w:rtl/>
        </w:rPr>
        <w:t>94.</w:t>
      </w:r>
      <w:r>
        <w:rPr>
          <w:rFonts w:hint="cs"/>
          <w:sz w:val="26"/>
          <w:szCs w:val="26"/>
          <w:rtl/>
        </w:rPr>
        <w:tab/>
        <w:t xml:space="preserve">אמינוּתהּ של הָאֵם מקבלת חיזוק בעובדה, כי בחקירתה הנגדית הודתה בגילוי-לב כי גם המתלונן 3 וגם היא היו מרוצים מהנאשם, וכי הטיפולים היטיבו את </w:t>
      </w:r>
      <w:r>
        <w:rPr>
          <w:rFonts w:hint="eastAsia"/>
          <w:sz w:val="26"/>
          <w:szCs w:val="26"/>
          <w:rtl/>
        </w:rPr>
        <w:t>מַצָּב</w:t>
      </w:r>
      <w:r>
        <w:rPr>
          <w:rFonts w:hint="cs"/>
          <w:sz w:val="26"/>
          <w:szCs w:val="26"/>
          <w:rtl/>
        </w:rPr>
        <w:t xml:space="preserve">וֹ. כמו-כן, אישרה הָאֵם, כי הטעם היחידי לכך שהפסיקה את הטיפולים היה מעצרו של הנאשם </w:t>
      </w:r>
      <w:r>
        <w:rPr>
          <w:rFonts w:hint="cs"/>
          <w:b/>
          <w:bCs/>
          <w:sz w:val="26"/>
          <w:szCs w:val="26"/>
          <w:rtl/>
        </w:rPr>
        <w:t>(עמ' 23)</w:t>
      </w:r>
      <w:r>
        <w:rPr>
          <w:rFonts w:hint="cs"/>
          <w:sz w:val="26"/>
          <w:szCs w:val="26"/>
          <w:rtl/>
        </w:rPr>
        <w:t xml:space="preserve"> וכי התקשרה אליו לברר מה </w:t>
      </w:r>
      <w:r>
        <w:rPr>
          <w:rFonts w:hint="eastAsia"/>
          <w:sz w:val="26"/>
          <w:szCs w:val="26"/>
          <w:rtl/>
        </w:rPr>
        <w:t>מַצָּב</w:t>
      </w:r>
      <w:r>
        <w:rPr>
          <w:rFonts w:hint="cs"/>
          <w:sz w:val="26"/>
          <w:szCs w:val="26"/>
          <w:rtl/>
        </w:rPr>
        <w:t xml:space="preserve">וֹ, שֶׁכֵּן הייתה מעוניינת כי ימשיך </w:t>
      </w:r>
      <w:r>
        <w:rPr>
          <w:rFonts w:hint="cs"/>
          <w:b/>
          <w:bCs/>
          <w:sz w:val="26"/>
          <w:szCs w:val="26"/>
          <w:rtl/>
        </w:rPr>
        <w:t>"לעבוד על הילד שלי"</w:t>
      </w:r>
      <w:r>
        <w:rPr>
          <w:rFonts w:hint="cs"/>
          <w:sz w:val="26"/>
          <w:szCs w:val="26"/>
          <w:rtl/>
        </w:rPr>
        <w:t xml:space="preserve"> </w:t>
      </w:r>
      <w:r>
        <w:rPr>
          <w:rFonts w:hint="cs"/>
          <w:b/>
          <w:bCs/>
          <w:sz w:val="26"/>
          <w:szCs w:val="26"/>
          <w:rtl/>
        </w:rPr>
        <w:t>(עמ' 23, ש' 22)</w:t>
      </w:r>
      <w:r>
        <w:rPr>
          <w:rFonts w:hint="cs"/>
          <w:sz w:val="26"/>
          <w:szCs w:val="26"/>
          <w:rtl/>
        </w:rPr>
        <w:t>.</w:t>
      </w:r>
    </w:p>
    <w:p w14:paraId="3476F597" w14:textId="77777777" w:rsidR="00E5532F" w:rsidRDefault="00E5532F">
      <w:pPr>
        <w:ind w:firstLine="720"/>
        <w:rPr>
          <w:rFonts w:hint="cs"/>
          <w:sz w:val="26"/>
          <w:szCs w:val="26"/>
          <w:rtl/>
        </w:rPr>
      </w:pPr>
      <w:r>
        <w:rPr>
          <w:rFonts w:hint="cs"/>
          <w:sz w:val="26"/>
          <w:szCs w:val="26"/>
          <w:rtl/>
        </w:rPr>
        <w:t>עוד יצוין, כי נִכַּר היה יחסהּ האוהד של הָאֵם לנאשם, כאשר בהיכנסהּ לאולם בית</w:t>
      </w:r>
      <w:r>
        <w:rPr>
          <w:sz w:val="26"/>
          <w:szCs w:val="26"/>
          <w:rtl/>
        </w:rPr>
        <w:noBreakHyphen/>
      </w:r>
      <w:r>
        <w:rPr>
          <w:rFonts w:hint="cs"/>
          <w:sz w:val="26"/>
          <w:szCs w:val="26"/>
          <w:rtl/>
        </w:rPr>
        <w:t>המשפט חייכה לעברוֹ וּבירכה אותו לשלום.</w:t>
      </w:r>
    </w:p>
    <w:p w14:paraId="52B86CB5" w14:textId="77777777" w:rsidR="00E5532F" w:rsidRDefault="00E5532F">
      <w:pPr>
        <w:ind w:firstLine="720"/>
        <w:rPr>
          <w:rFonts w:ascii="Arial" w:hAnsi="Arial" w:cs="Arial" w:hint="cs"/>
          <w:b/>
          <w:bCs/>
          <w:i/>
          <w:iCs/>
          <w:sz w:val="28"/>
          <w:szCs w:val="28"/>
          <w:rtl/>
        </w:rPr>
      </w:pPr>
      <w:bookmarkStart w:id="69" w:name="_Toc122231126"/>
      <w:bookmarkStart w:id="70" w:name="_Toc122239484"/>
      <w:r>
        <w:rPr>
          <w:rFonts w:ascii="Arial" w:hAnsi="Arial" w:cs="Arial"/>
          <w:b/>
          <w:bCs/>
          <w:i/>
          <w:iCs/>
          <w:sz w:val="28"/>
          <w:szCs w:val="28"/>
          <w:rtl/>
        </w:rPr>
        <w:br w:type="page"/>
      </w:r>
      <w:r>
        <w:rPr>
          <w:rFonts w:ascii="Arial" w:hAnsi="Arial" w:cs="Arial" w:hint="cs"/>
          <w:b/>
          <w:bCs/>
          <w:i/>
          <w:iCs/>
          <w:sz w:val="28"/>
          <w:szCs w:val="28"/>
          <w:rtl/>
        </w:rPr>
        <w:t>(ב) גירסת הנאשם בהתייחס לאישום השליש</w:t>
      </w:r>
      <w:bookmarkEnd w:id="69"/>
      <w:bookmarkEnd w:id="70"/>
      <w:r>
        <w:rPr>
          <w:rFonts w:ascii="Arial" w:hAnsi="Arial" w:cs="Arial" w:hint="cs"/>
          <w:b/>
          <w:bCs/>
          <w:i/>
          <w:iCs/>
          <w:sz w:val="28"/>
          <w:szCs w:val="28"/>
          <w:rtl/>
        </w:rPr>
        <w:t>י</w:t>
      </w:r>
      <w:bookmarkStart w:id="71" w:name="_Toc122231127"/>
      <w:bookmarkStart w:id="72" w:name="_Toc122239485"/>
    </w:p>
    <w:p w14:paraId="082F4734" w14:textId="77777777" w:rsidR="00E5532F" w:rsidRDefault="00E5532F">
      <w:pPr>
        <w:ind w:firstLine="720"/>
        <w:rPr>
          <w:rFonts w:hint="cs"/>
          <w:sz w:val="26"/>
          <w:szCs w:val="26"/>
          <w:rtl/>
        </w:rPr>
      </w:pPr>
    </w:p>
    <w:p w14:paraId="18CB5B80" w14:textId="77777777" w:rsidR="00E5532F" w:rsidRDefault="00E5532F">
      <w:pPr>
        <w:spacing w:line="480" w:lineRule="auto"/>
        <w:ind w:firstLine="720"/>
        <w:rPr>
          <w:rFonts w:hint="cs"/>
          <w:b/>
          <w:bCs/>
          <w:i/>
          <w:iCs/>
          <w:sz w:val="28"/>
          <w:szCs w:val="28"/>
          <w:rtl/>
        </w:rPr>
      </w:pPr>
      <w:r>
        <w:rPr>
          <w:rFonts w:hint="cs"/>
          <w:b/>
          <w:bCs/>
          <w:i/>
          <w:iCs/>
          <w:sz w:val="28"/>
          <w:szCs w:val="28"/>
          <w:rtl/>
        </w:rPr>
        <w:t>(ב1)  אופן הצגת הנאשם</w:t>
      </w:r>
      <w:bookmarkEnd w:id="71"/>
      <w:bookmarkEnd w:id="72"/>
    </w:p>
    <w:p w14:paraId="4C820D86" w14:textId="77777777" w:rsidR="00E5532F" w:rsidRDefault="00E5532F">
      <w:pPr>
        <w:rPr>
          <w:rFonts w:hint="cs"/>
          <w:sz w:val="26"/>
          <w:szCs w:val="26"/>
          <w:rtl/>
        </w:rPr>
      </w:pPr>
      <w:r>
        <w:rPr>
          <w:rFonts w:hint="cs"/>
          <w:b/>
          <w:bCs/>
          <w:i/>
          <w:iCs/>
          <w:sz w:val="26"/>
          <w:szCs w:val="26"/>
          <w:rtl/>
        </w:rPr>
        <w:t>95.</w:t>
      </w:r>
      <w:r>
        <w:rPr>
          <w:rFonts w:hint="cs"/>
          <w:sz w:val="26"/>
          <w:szCs w:val="26"/>
          <w:rtl/>
        </w:rPr>
        <w:tab/>
        <w:t>בחקירתו הנגדית הודה הנאשם כי הציג עצמו כ</w:t>
      </w:r>
      <w:r>
        <w:rPr>
          <w:rFonts w:hint="cs"/>
          <w:b/>
          <w:bCs/>
          <w:sz w:val="26"/>
          <w:szCs w:val="26"/>
          <w:rtl/>
        </w:rPr>
        <w:t>"ד"ר אריאל"</w:t>
      </w:r>
      <w:r>
        <w:rPr>
          <w:rFonts w:hint="cs"/>
          <w:sz w:val="26"/>
          <w:szCs w:val="26"/>
          <w:rtl/>
        </w:rPr>
        <w:t>. כְּשֶׁעֻמַּת עם גירסת הָאֵם, לפיה הציג עצמו כ</w:t>
      </w:r>
      <w:r>
        <w:rPr>
          <w:rFonts w:hint="cs"/>
          <w:b/>
          <w:bCs/>
          <w:sz w:val="26"/>
          <w:szCs w:val="26"/>
          <w:rtl/>
        </w:rPr>
        <w:t>"רופא פיזיותראפיסט"</w:t>
      </w:r>
      <w:r>
        <w:rPr>
          <w:rFonts w:hint="cs"/>
          <w:sz w:val="26"/>
          <w:szCs w:val="26"/>
          <w:rtl/>
        </w:rPr>
        <w:t xml:space="preserve">, טען כי הָאֵם לא הבינה את ההבדלים הדקים בין </w:t>
      </w:r>
      <w:r>
        <w:rPr>
          <w:rFonts w:hint="cs"/>
          <w:b/>
          <w:bCs/>
          <w:sz w:val="26"/>
          <w:szCs w:val="26"/>
          <w:rtl/>
        </w:rPr>
        <w:t>"רופא"</w:t>
      </w:r>
      <w:r>
        <w:rPr>
          <w:rFonts w:hint="cs"/>
          <w:sz w:val="26"/>
          <w:szCs w:val="26"/>
          <w:rtl/>
        </w:rPr>
        <w:t xml:space="preserve"> ל</w:t>
      </w:r>
      <w:r>
        <w:rPr>
          <w:rFonts w:hint="cs"/>
          <w:b/>
          <w:bCs/>
          <w:sz w:val="26"/>
          <w:szCs w:val="26"/>
          <w:rtl/>
        </w:rPr>
        <w:t>"ד"ר"</w:t>
      </w:r>
      <w:r>
        <w:rPr>
          <w:rFonts w:hint="cs"/>
          <w:sz w:val="26"/>
          <w:szCs w:val="26"/>
          <w:rtl/>
        </w:rPr>
        <w:t>, והאשים את הרקע הסוציולוגי הנמוך ממנו באה.</w:t>
      </w:r>
    </w:p>
    <w:p w14:paraId="344DA738" w14:textId="77777777" w:rsidR="00E5532F" w:rsidRDefault="00E5532F">
      <w:pPr>
        <w:ind w:firstLine="720"/>
        <w:rPr>
          <w:rFonts w:hint="cs"/>
          <w:sz w:val="26"/>
          <w:szCs w:val="26"/>
          <w:rtl/>
        </w:rPr>
      </w:pPr>
      <w:r>
        <w:rPr>
          <w:rFonts w:hint="cs"/>
          <w:sz w:val="26"/>
          <w:szCs w:val="26"/>
          <w:rtl/>
        </w:rPr>
        <w:t>וכך אמר, בהתנשאות שיש עימה התחמקות ברורה:</w:t>
      </w:r>
    </w:p>
    <w:p w14:paraId="2214EB82" w14:textId="77777777" w:rsidR="00E5532F" w:rsidRDefault="00E5532F">
      <w:pPr>
        <w:spacing w:line="240" w:lineRule="auto"/>
        <w:rPr>
          <w:rFonts w:hint="cs"/>
          <w:sz w:val="10"/>
          <w:szCs w:val="10"/>
          <w:rtl/>
        </w:rPr>
      </w:pPr>
    </w:p>
    <w:p w14:paraId="179B9DBD" w14:textId="77777777" w:rsidR="00E5532F" w:rsidRDefault="00E5532F">
      <w:pPr>
        <w:ind w:left="2160" w:right="993" w:hanging="720"/>
        <w:rPr>
          <w:rFonts w:hint="cs"/>
          <w:b/>
          <w:bCs/>
          <w:sz w:val="26"/>
          <w:szCs w:val="26"/>
          <w:rtl/>
        </w:rPr>
      </w:pPr>
      <w:r>
        <w:rPr>
          <w:rFonts w:hint="cs"/>
          <w:b/>
          <w:bCs/>
          <w:sz w:val="26"/>
          <w:szCs w:val="26"/>
          <w:rtl/>
        </w:rPr>
        <w:t>"ת:</w:t>
      </w:r>
      <w:r>
        <w:rPr>
          <w:rFonts w:hint="cs"/>
          <w:b/>
          <w:bCs/>
          <w:sz w:val="26"/>
          <w:szCs w:val="26"/>
          <w:rtl/>
        </w:rPr>
        <w:tab/>
        <w:t>מטבע הדברים, אנשים מהשורה, מהרחוב, בפרט אנשים מהשכבה הסוציאלית, כמו ח., אינם מבינים בדיוק את ההבדלים הדקים שבין ד"ר לרופא, לבין פיזיותראפיסט וזה וזה, אני הגעתי בהמלצה...</w:t>
      </w:r>
    </w:p>
    <w:p w14:paraId="47FF2863" w14:textId="77777777" w:rsidR="00E5532F" w:rsidRDefault="00E5532F">
      <w:pPr>
        <w:ind w:left="2160" w:right="993" w:hanging="720"/>
        <w:rPr>
          <w:rFonts w:hint="cs"/>
          <w:b/>
          <w:bCs/>
          <w:sz w:val="26"/>
          <w:szCs w:val="26"/>
          <w:rtl/>
        </w:rPr>
      </w:pPr>
      <w:r>
        <w:rPr>
          <w:rFonts w:hint="cs"/>
          <w:b/>
          <w:bCs/>
          <w:sz w:val="26"/>
          <w:szCs w:val="26"/>
          <w:rtl/>
        </w:rPr>
        <w:t xml:space="preserve">  ש:</w:t>
      </w:r>
      <w:r>
        <w:rPr>
          <w:rFonts w:hint="cs"/>
          <w:b/>
          <w:bCs/>
          <w:sz w:val="26"/>
          <w:szCs w:val="26"/>
          <w:rtl/>
        </w:rPr>
        <w:tab/>
        <w:t>אבל אתה הצגת את עצמך באיזה שהוא תפקיד.</w:t>
      </w:r>
    </w:p>
    <w:p w14:paraId="22BD37CE" w14:textId="77777777" w:rsidR="00E5532F" w:rsidRDefault="00E5532F">
      <w:pPr>
        <w:ind w:left="2160" w:right="993" w:hanging="720"/>
        <w:rPr>
          <w:rFonts w:hint="cs"/>
          <w:sz w:val="26"/>
          <w:szCs w:val="26"/>
          <w:rtl/>
        </w:rPr>
      </w:pPr>
      <w:r>
        <w:rPr>
          <w:rFonts w:hint="cs"/>
          <w:b/>
          <w:bCs/>
          <w:sz w:val="26"/>
          <w:szCs w:val="26"/>
          <w:rtl/>
        </w:rPr>
        <w:t xml:space="preserve">  ת:</w:t>
      </w:r>
      <w:r>
        <w:rPr>
          <w:rFonts w:hint="cs"/>
          <w:b/>
          <w:bCs/>
          <w:sz w:val="26"/>
          <w:szCs w:val="26"/>
          <w:rtl/>
        </w:rPr>
        <w:tab/>
        <w:t>ד"ר אריאל, ד"ר אריאל, כתפקיד אני לא הייתי צריך להציג את עצמי כי היא הגיעה בהמלצה אחרי חודש של טיפולים."</w:t>
      </w:r>
    </w:p>
    <w:p w14:paraId="5012AB82" w14:textId="77777777" w:rsidR="00E5532F" w:rsidRDefault="00E5532F">
      <w:pPr>
        <w:ind w:firstLine="720"/>
        <w:rPr>
          <w:rFonts w:hint="cs"/>
          <w:sz w:val="26"/>
          <w:szCs w:val="26"/>
          <w:rtl/>
        </w:rPr>
      </w:pPr>
      <w:r>
        <w:rPr>
          <w:rFonts w:hint="cs"/>
          <w:b/>
          <w:bCs/>
          <w:sz w:val="26"/>
          <w:szCs w:val="26"/>
          <w:rtl/>
        </w:rPr>
        <w:t>(עמ' 189, ש' 22 - עמ' 190, ש' 6)</w:t>
      </w:r>
      <w:r>
        <w:rPr>
          <w:rFonts w:hint="cs"/>
          <w:sz w:val="26"/>
          <w:szCs w:val="26"/>
          <w:rtl/>
        </w:rPr>
        <w:t>.</w:t>
      </w:r>
    </w:p>
    <w:p w14:paraId="774A739D" w14:textId="77777777" w:rsidR="00E5532F" w:rsidRDefault="00E5532F">
      <w:pPr>
        <w:spacing w:line="240" w:lineRule="auto"/>
        <w:ind w:firstLine="720"/>
        <w:rPr>
          <w:rFonts w:hint="cs"/>
          <w:sz w:val="14"/>
          <w:szCs w:val="14"/>
          <w:rtl/>
        </w:rPr>
      </w:pPr>
    </w:p>
    <w:p w14:paraId="7E42429F" w14:textId="77777777" w:rsidR="00E5532F" w:rsidRDefault="00E5532F">
      <w:pPr>
        <w:ind w:firstLine="720"/>
        <w:rPr>
          <w:rFonts w:hint="cs"/>
          <w:sz w:val="26"/>
          <w:szCs w:val="26"/>
          <w:rtl/>
        </w:rPr>
      </w:pPr>
      <w:r>
        <w:rPr>
          <w:rFonts w:hint="cs"/>
          <w:sz w:val="26"/>
          <w:szCs w:val="26"/>
          <w:rtl/>
        </w:rPr>
        <w:t xml:space="preserve">והנה שוב חזרה טענת </w:t>
      </w:r>
      <w:r>
        <w:rPr>
          <w:rFonts w:hint="cs"/>
          <w:b/>
          <w:bCs/>
          <w:sz w:val="26"/>
          <w:szCs w:val="26"/>
          <w:rtl/>
        </w:rPr>
        <w:t>"אי ההבנה"</w:t>
      </w:r>
      <w:r>
        <w:rPr>
          <w:rFonts w:hint="cs"/>
          <w:sz w:val="26"/>
          <w:szCs w:val="26"/>
          <w:rtl/>
        </w:rPr>
        <w:t xml:space="preserve"> מצד הָאֵם - כפי שעלתה גם באישומים 1 ו-2 לעיל.</w:t>
      </w:r>
    </w:p>
    <w:p w14:paraId="4F02BFE0" w14:textId="77777777" w:rsidR="00E5532F" w:rsidRDefault="00E5532F">
      <w:pPr>
        <w:spacing w:line="240" w:lineRule="auto"/>
        <w:ind w:firstLine="720"/>
        <w:rPr>
          <w:rFonts w:hint="cs"/>
          <w:sz w:val="26"/>
          <w:szCs w:val="26"/>
          <w:rtl/>
        </w:rPr>
      </w:pPr>
    </w:p>
    <w:p w14:paraId="3787E6CB" w14:textId="77777777" w:rsidR="00E5532F" w:rsidRDefault="00E5532F">
      <w:pPr>
        <w:ind w:firstLine="720"/>
        <w:rPr>
          <w:rFonts w:hint="cs"/>
          <w:sz w:val="26"/>
          <w:szCs w:val="26"/>
          <w:rtl/>
        </w:rPr>
      </w:pPr>
      <w:r>
        <w:rPr>
          <w:rFonts w:hint="cs"/>
          <w:sz w:val="26"/>
          <w:szCs w:val="26"/>
          <w:rtl/>
        </w:rPr>
        <w:t>הנאשם הכחיש את גירסת הָאֵם, כי טען בפניה ששכח את התעודות. לדבריו, במידה והיה מתבקש על-ידה היה ממציא את צילום תעודת ה-</w:t>
      </w:r>
      <w:r>
        <w:rPr>
          <w:rFonts w:hint="cs"/>
          <w:sz w:val="23"/>
          <w:szCs w:val="23"/>
        </w:rPr>
        <w:t>M.</w:t>
      </w:r>
      <w:r>
        <w:rPr>
          <w:sz w:val="23"/>
          <w:szCs w:val="23"/>
        </w:rPr>
        <w:t>D.</w:t>
      </w:r>
      <w:r>
        <w:rPr>
          <w:rFonts w:hint="cs"/>
          <w:sz w:val="26"/>
          <w:szCs w:val="26"/>
          <w:rtl/>
        </w:rPr>
        <w:t xml:space="preserve"> שלו מרוסיה </w:t>
      </w:r>
      <w:r>
        <w:rPr>
          <w:rFonts w:hint="cs"/>
          <w:b/>
          <w:bCs/>
          <w:sz w:val="26"/>
          <w:szCs w:val="26"/>
          <w:rtl/>
        </w:rPr>
        <w:t>(עמ'  191)</w:t>
      </w:r>
      <w:r>
        <w:rPr>
          <w:rFonts w:hint="cs"/>
          <w:sz w:val="26"/>
          <w:szCs w:val="26"/>
          <w:rtl/>
        </w:rPr>
        <w:t>.</w:t>
      </w:r>
    </w:p>
    <w:p w14:paraId="73ADBB3B" w14:textId="77777777" w:rsidR="00E5532F" w:rsidRDefault="00E5532F">
      <w:pPr>
        <w:ind w:firstLine="720"/>
        <w:rPr>
          <w:rFonts w:hint="cs"/>
          <w:sz w:val="26"/>
          <w:szCs w:val="26"/>
          <w:rtl/>
        </w:rPr>
      </w:pPr>
      <w:r>
        <w:rPr>
          <w:rFonts w:hint="cs"/>
          <w:sz w:val="26"/>
          <w:szCs w:val="26"/>
          <w:rtl/>
        </w:rPr>
        <w:t xml:space="preserve">יש להזכיר, כי אף בחקירתו הראשונה במשטרה, </w:t>
      </w:r>
      <w:r>
        <w:rPr>
          <w:rFonts w:hint="cs"/>
          <w:b/>
          <w:bCs/>
          <w:sz w:val="26"/>
          <w:szCs w:val="26"/>
          <w:rtl/>
        </w:rPr>
        <w:t>ת/6</w:t>
      </w:r>
      <w:r>
        <w:rPr>
          <w:rFonts w:hint="cs"/>
          <w:sz w:val="26"/>
          <w:szCs w:val="26"/>
          <w:rtl/>
        </w:rPr>
        <w:t xml:space="preserve">, נשאל הנאשם הַאִם הציג עצמו כדוקטור בפני הוֹרֶי המתלוננים 2 ו-3. הוא השיב בחיוב, וטען כי עשה זאת </w:t>
      </w:r>
      <w:r>
        <w:rPr>
          <w:rFonts w:hint="cs"/>
          <w:b/>
          <w:bCs/>
          <w:sz w:val="26"/>
          <w:szCs w:val="26"/>
          <w:rtl/>
        </w:rPr>
        <w:t>"היות ואני דוקטור. אני לא הצעתי להם שום רפואה קונבנציונאלית"</w:t>
      </w:r>
      <w:r>
        <w:rPr>
          <w:rFonts w:hint="cs"/>
          <w:sz w:val="26"/>
          <w:szCs w:val="26"/>
          <w:rtl/>
        </w:rPr>
        <w:t xml:space="preserve"> </w:t>
      </w:r>
      <w:r>
        <w:rPr>
          <w:rFonts w:hint="cs"/>
          <w:b/>
          <w:bCs/>
          <w:sz w:val="26"/>
          <w:szCs w:val="26"/>
          <w:rtl/>
        </w:rPr>
        <w:t>(גיליון 3, ש' 6-4)</w:t>
      </w:r>
      <w:r>
        <w:rPr>
          <w:rFonts w:hint="cs"/>
          <w:sz w:val="26"/>
          <w:szCs w:val="26"/>
          <w:rtl/>
        </w:rPr>
        <w:t>.</w:t>
      </w:r>
      <w:bookmarkStart w:id="73" w:name="_Toc122231128"/>
      <w:bookmarkStart w:id="74" w:name="_Toc122239486"/>
    </w:p>
    <w:p w14:paraId="6AF4BD31" w14:textId="77777777" w:rsidR="00E5532F" w:rsidRDefault="00E5532F">
      <w:pPr>
        <w:rPr>
          <w:rFonts w:hint="cs"/>
          <w:b/>
          <w:bCs/>
          <w:i/>
          <w:iCs/>
          <w:sz w:val="27"/>
          <w:szCs w:val="27"/>
          <w:rtl/>
        </w:rPr>
      </w:pPr>
    </w:p>
    <w:p w14:paraId="4A0AFD42" w14:textId="77777777" w:rsidR="00E5532F" w:rsidRDefault="00E5532F">
      <w:pPr>
        <w:spacing w:line="480" w:lineRule="auto"/>
        <w:ind w:firstLine="720"/>
        <w:rPr>
          <w:rFonts w:hint="cs"/>
          <w:b/>
          <w:bCs/>
          <w:i/>
          <w:iCs/>
          <w:sz w:val="28"/>
          <w:szCs w:val="28"/>
          <w:rtl/>
        </w:rPr>
      </w:pPr>
      <w:r>
        <w:rPr>
          <w:rFonts w:hint="cs"/>
          <w:b/>
          <w:bCs/>
          <w:i/>
          <w:iCs/>
          <w:sz w:val="28"/>
          <w:szCs w:val="28"/>
          <w:rtl/>
        </w:rPr>
        <w:t>(ב2)  אופן הטיפול</w:t>
      </w:r>
      <w:bookmarkEnd w:id="73"/>
      <w:bookmarkEnd w:id="74"/>
    </w:p>
    <w:p w14:paraId="22A29B94" w14:textId="77777777" w:rsidR="00E5532F" w:rsidRDefault="00E5532F">
      <w:pPr>
        <w:rPr>
          <w:rFonts w:hint="cs"/>
          <w:sz w:val="26"/>
          <w:szCs w:val="26"/>
          <w:rtl/>
        </w:rPr>
      </w:pPr>
      <w:r>
        <w:rPr>
          <w:rFonts w:hint="cs"/>
          <w:b/>
          <w:bCs/>
          <w:i/>
          <w:iCs/>
          <w:sz w:val="26"/>
          <w:szCs w:val="26"/>
          <w:rtl/>
        </w:rPr>
        <w:t>96.</w:t>
      </w:r>
      <w:r>
        <w:rPr>
          <w:rFonts w:hint="cs"/>
          <w:sz w:val="26"/>
          <w:szCs w:val="26"/>
          <w:rtl/>
        </w:rPr>
        <w:tab/>
        <w:t xml:space="preserve">בּעֵדוּתוֹ טען הנאשם, כי המתלונן 3 היה מכוסה במגבת בעת הטיפול </w:t>
      </w:r>
      <w:r>
        <w:rPr>
          <w:rFonts w:hint="cs"/>
          <w:b/>
          <w:bCs/>
          <w:sz w:val="26"/>
          <w:szCs w:val="26"/>
          <w:rtl/>
        </w:rPr>
        <w:t>(עמ' 142)</w:t>
      </w:r>
      <w:r>
        <w:rPr>
          <w:rFonts w:hint="cs"/>
          <w:sz w:val="26"/>
          <w:szCs w:val="26"/>
          <w:rtl/>
        </w:rPr>
        <w:t>, כפי שאכן העידה הָאֵם.</w:t>
      </w:r>
    </w:p>
    <w:p w14:paraId="533744FF" w14:textId="77777777" w:rsidR="00E5532F" w:rsidRDefault="00E5532F">
      <w:pPr>
        <w:ind w:firstLine="720"/>
        <w:rPr>
          <w:rFonts w:hint="cs"/>
          <w:sz w:val="26"/>
          <w:szCs w:val="26"/>
          <w:rtl/>
        </w:rPr>
      </w:pPr>
      <w:r>
        <w:rPr>
          <w:rFonts w:hint="cs"/>
          <w:sz w:val="26"/>
          <w:szCs w:val="26"/>
          <w:rtl/>
        </w:rPr>
        <w:t xml:space="preserve">הנאשם הסביר כי הניח מגבת על כל הילדים בהם טיפל בעירום משום </w:t>
      </w:r>
      <w:r>
        <w:rPr>
          <w:rFonts w:hint="cs"/>
          <w:b/>
          <w:bCs/>
          <w:sz w:val="26"/>
          <w:szCs w:val="26"/>
          <w:rtl/>
        </w:rPr>
        <w:t>"צינעת הפרט"</w:t>
      </w:r>
      <w:r>
        <w:rPr>
          <w:rFonts w:hint="cs"/>
          <w:sz w:val="26"/>
          <w:szCs w:val="26"/>
          <w:rtl/>
        </w:rPr>
        <w:t xml:space="preserve"> (</w:t>
      </w:r>
      <w:r>
        <w:rPr>
          <w:rFonts w:hint="cs"/>
          <w:b/>
          <w:bCs/>
          <w:sz w:val="26"/>
          <w:szCs w:val="26"/>
          <w:rtl/>
        </w:rPr>
        <w:t xml:space="preserve">"אני מאוד שומר על נושא של צניעות. חוץ מזה שאני סיימתי בי"ס ממ"ד שנתנו לי שם ערכים מסויימים. אבל בכל מקרה אני מאוד מכבד את צינעת   הפרט" </w:t>
      </w:r>
      <w:r>
        <w:rPr>
          <w:rFonts w:hint="cs"/>
          <w:sz w:val="26"/>
          <w:szCs w:val="26"/>
          <w:rtl/>
        </w:rPr>
        <w:t xml:space="preserve">- </w:t>
      </w:r>
      <w:r>
        <w:rPr>
          <w:rFonts w:hint="cs"/>
          <w:b/>
          <w:bCs/>
          <w:sz w:val="26"/>
          <w:szCs w:val="26"/>
          <w:rtl/>
        </w:rPr>
        <w:t>עמ' 134, ש' 17-15</w:t>
      </w:r>
      <w:r>
        <w:rPr>
          <w:rFonts w:hint="cs"/>
          <w:sz w:val="26"/>
          <w:szCs w:val="26"/>
          <w:rtl/>
        </w:rPr>
        <w:t>).</w:t>
      </w:r>
    </w:p>
    <w:p w14:paraId="0A5EC860" w14:textId="77777777" w:rsidR="00E5532F" w:rsidRDefault="00E5532F">
      <w:pPr>
        <w:ind w:firstLine="720"/>
        <w:rPr>
          <w:rFonts w:hint="cs"/>
          <w:sz w:val="26"/>
          <w:szCs w:val="26"/>
          <w:rtl/>
        </w:rPr>
      </w:pPr>
      <w:r>
        <w:rPr>
          <w:rFonts w:hint="cs"/>
          <w:sz w:val="26"/>
          <w:szCs w:val="26"/>
          <w:rtl/>
        </w:rPr>
        <w:t xml:space="preserve">בחקירתו הנגדית נשאל, מדוע היה צורך כי המתלונן 3 יהיה עירום, ונתן שתי סיבות: הסיבה הראשונה היא מאחר והטיפול </w:t>
      </w:r>
      <w:r>
        <w:rPr>
          <w:rFonts w:hint="eastAsia"/>
          <w:sz w:val="26"/>
          <w:szCs w:val="26"/>
          <w:rtl/>
        </w:rPr>
        <w:t>נַעֲשָׂה</w:t>
      </w:r>
      <w:r>
        <w:rPr>
          <w:rFonts w:hint="cs"/>
          <w:sz w:val="26"/>
          <w:szCs w:val="26"/>
          <w:rtl/>
        </w:rPr>
        <w:t xml:space="preserve"> בּשֶׁמֶן; והסיבה השנייה היא לדבריו: </w:t>
      </w:r>
      <w:r>
        <w:rPr>
          <w:rFonts w:hint="cs"/>
          <w:b/>
          <w:bCs/>
          <w:sz w:val="26"/>
          <w:szCs w:val="26"/>
          <w:rtl/>
        </w:rPr>
        <w:t>"זה פשוט נוח לי יותר כשהוא עם מגבת"</w:t>
      </w:r>
      <w:r>
        <w:rPr>
          <w:rFonts w:hint="cs"/>
          <w:sz w:val="26"/>
          <w:szCs w:val="26"/>
          <w:rtl/>
        </w:rPr>
        <w:t xml:space="preserve">; </w:t>
      </w:r>
      <w:r>
        <w:rPr>
          <w:rFonts w:hint="cs"/>
          <w:b/>
          <w:bCs/>
          <w:sz w:val="26"/>
          <w:szCs w:val="26"/>
          <w:rtl/>
        </w:rPr>
        <w:t>"נוח לי יותר כך ילד הוא יותר משוחרר, כך יש לי גישה יותר נוחה לילד"</w:t>
      </w:r>
      <w:r>
        <w:rPr>
          <w:rFonts w:hint="cs"/>
          <w:sz w:val="26"/>
          <w:szCs w:val="26"/>
          <w:rtl/>
        </w:rPr>
        <w:t xml:space="preserve"> </w:t>
      </w:r>
      <w:r>
        <w:rPr>
          <w:rFonts w:hint="cs"/>
          <w:b/>
          <w:bCs/>
          <w:sz w:val="26"/>
          <w:szCs w:val="26"/>
          <w:rtl/>
        </w:rPr>
        <w:t>(עמ' 193, ש' 9-6)</w:t>
      </w:r>
      <w:r>
        <w:rPr>
          <w:rFonts w:hint="cs"/>
          <w:sz w:val="26"/>
          <w:szCs w:val="26"/>
          <w:rtl/>
        </w:rPr>
        <w:t>.</w:t>
      </w:r>
    </w:p>
    <w:p w14:paraId="7139C744" w14:textId="77777777" w:rsidR="00E5532F" w:rsidRDefault="00E5532F">
      <w:pPr>
        <w:ind w:firstLine="720"/>
        <w:rPr>
          <w:rFonts w:hint="cs"/>
          <w:sz w:val="26"/>
          <w:szCs w:val="26"/>
          <w:rtl/>
        </w:rPr>
      </w:pPr>
      <w:r>
        <w:rPr>
          <w:rFonts w:hint="cs"/>
          <w:sz w:val="26"/>
          <w:szCs w:val="26"/>
          <w:rtl/>
        </w:rPr>
        <w:t xml:space="preserve">ראוי לציין, כי אף בחקירתו הראשונה במשטרה </w:t>
      </w:r>
      <w:r>
        <w:rPr>
          <w:rFonts w:hint="cs"/>
          <w:b/>
          <w:bCs/>
          <w:sz w:val="26"/>
          <w:szCs w:val="26"/>
          <w:rtl/>
        </w:rPr>
        <w:t>ת/6</w:t>
      </w:r>
      <w:r>
        <w:rPr>
          <w:rFonts w:hint="cs"/>
          <w:sz w:val="26"/>
          <w:szCs w:val="26"/>
          <w:rtl/>
        </w:rPr>
        <w:t xml:space="preserve">, טען הנאשם כי הגיע להסכמה עם הָאֵם כי המתלונן 3 יישאר עירום. אך בניגוד לדבריו בבית-המשפט, טען כי: </w:t>
      </w:r>
      <w:r>
        <w:rPr>
          <w:rFonts w:hint="cs"/>
          <w:b/>
          <w:bCs/>
          <w:sz w:val="26"/>
          <w:szCs w:val="26"/>
          <w:rtl/>
        </w:rPr>
        <w:t>"לי כרופא זה לא איכפת"</w:t>
      </w:r>
      <w:r>
        <w:rPr>
          <w:rFonts w:hint="cs"/>
          <w:sz w:val="26"/>
          <w:szCs w:val="26"/>
          <w:rtl/>
        </w:rPr>
        <w:t xml:space="preserve"> </w:t>
      </w:r>
      <w:r>
        <w:rPr>
          <w:rFonts w:hint="cs"/>
          <w:b/>
          <w:bCs/>
          <w:sz w:val="26"/>
          <w:szCs w:val="26"/>
          <w:rtl/>
        </w:rPr>
        <w:t>(גיליון 1, ש' 66-63; גיליון 2, ש' 10-9)</w:t>
      </w:r>
      <w:r>
        <w:rPr>
          <w:rFonts w:hint="cs"/>
          <w:sz w:val="26"/>
          <w:szCs w:val="26"/>
          <w:rtl/>
        </w:rPr>
        <w:t>.</w:t>
      </w:r>
    </w:p>
    <w:p w14:paraId="509E64FA" w14:textId="77777777" w:rsidR="00E5532F" w:rsidRDefault="00E5532F">
      <w:pPr>
        <w:spacing w:line="240" w:lineRule="auto"/>
        <w:ind w:firstLine="720"/>
        <w:rPr>
          <w:rFonts w:hint="cs"/>
          <w:sz w:val="26"/>
          <w:szCs w:val="26"/>
          <w:rtl/>
        </w:rPr>
      </w:pPr>
    </w:p>
    <w:p w14:paraId="6794AC9A" w14:textId="77777777" w:rsidR="00E5532F" w:rsidRDefault="00E5532F">
      <w:pPr>
        <w:ind w:firstLine="720"/>
        <w:rPr>
          <w:rFonts w:hint="cs"/>
          <w:sz w:val="26"/>
          <w:szCs w:val="26"/>
          <w:rtl/>
        </w:rPr>
      </w:pPr>
      <w:r>
        <w:rPr>
          <w:rFonts w:hint="cs"/>
          <w:sz w:val="26"/>
          <w:szCs w:val="26"/>
          <w:rtl/>
        </w:rPr>
        <w:t xml:space="preserve">בחקירתו הנגדית עֻמַּת הנאשם עם גירסת הָאֵם, לפיה, היא </w:t>
      </w:r>
      <w:r>
        <w:rPr>
          <w:rFonts w:hint="eastAsia"/>
          <w:sz w:val="26"/>
          <w:szCs w:val="26"/>
          <w:rtl/>
        </w:rPr>
        <w:t>הִבִּיע</w:t>
      </w:r>
      <w:r>
        <w:rPr>
          <w:rFonts w:hint="cs"/>
          <w:sz w:val="26"/>
          <w:szCs w:val="26"/>
          <w:rtl/>
        </w:rPr>
        <w:t xml:space="preserve">ָה תמיהה על כך שהטיפול נערך בעירום בניגוד למטפלים קודמים. על כך השיב הנאשם כי המטפלים הקודמים, ביצעו טיפולי פיזיותראפיה ולא עיסוי. לגישתו, כך הסביר לנו, שוב ברוב חֲשִׁיבוּת, כי כשמדובר בטיפולי פיזיותראפיה אין צורך בעירום. אך הוא לדבריו, בניגוד לדברי הָאֵם, הוזמן לבצע עיסוי, וּבפועל, כך אמר: </w:t>
      </w:r>
      <w:r>
        <w:rPr>
          <w:rFonts w:hint="cs"/>
          <w:b/>
          <w:bCs/>
          <w:sz w:val="26"/>
          <w:szCs w:val="26"/>
          <w:rtl/>
        </w:rPr>
        <w:t>"ביצעתי לו מסאז</w:t>
      </w:r>
      <w:r>
        <w:rPr>
          <w:b/>
          <w:bCs/>
          <w:sz w:val="26"/>
          <w:szCs w:val="26"/>
          <w:rtl/>
        </w:rPr>
        <w:t>'</w:t>
      </w:r>
      <w:r>
        <w:rPr>
          <w:rFonts w:hint="cs"/>
          <w:b/>
          <w:bCs/>
          <w:sz w:val="26"/>
          <w:szCs w:val="26"/>
          <w:rtl/>
        </w:rPr>
        <w:t xml:space="preserve"> עם אלמנטים מאוד מאוד קטנים של פיזיותראפיה, אפילו זה לא פיזיותראפיה, זה מן כירופרקטיקה כזאת"</w:t>
      </w:r>
      <w:r>
        <w:rPr>
          <w:rFonts w:hint="cs"/>
          <w:sz w:val="26"/>
          <w:szCs w:val="26"/>
          <w:rtl/>
        </w:rPr>
        <w:t xml:space="preserve"> </w:t>
      </w:r>
      <w:r>
        <w:rPr>
          <w:rFonts w:hint="cs"/>
          <w:b/>
          <w:bCs/>
          <w:sz w:val="26"/>
          <w:szCs w:val="26"/>
          <w:rtl/>
        </w:rPr>
        <w:t>(עמ' 194, ש' 24-23)</w:t>
      </w:r>
      <w:r>
        <w:rPr>
          <w:rFonts w:hint="cs"/>
          <w:sz w:val="26"/>
          <w:szCs w:val="26"/>
          <w:rtl/>
        </w:rPr>
        <w:t>.</w:t>
      </w:r>
    </w:p>
    <w:p w14:paraId="4DAE6B5B" w14:textId="77777777" w:rsidR="00E5532F" w:rsidRDefault="00E5532F">
      <w:pPr>
        <w:ind w:firstLine="720"/>
        <w:rPr>
          <w:rFonts w:hint="cs"/>
          <w:sz w:val="26"/>
          <w:szCs w:val="26"/>
          <w:rtl/>
        </w:rPr>
      </w:pPr>
      <w:r>
        <w:rPr>
          <w:rFonts w:hint="cs"/>
          <w:sz w:val="26"/>
          <w:szCs w:val="26"/>
          <w:rtl/>
        </w:rPr>
        <w:t xml:space="preserve">עוד הכחיש הנאשם בחקירתו הנגדית, את עֵדוּת הָאֵם כי עשה למתלונן 3 עיסוי בישבנוֹ. לטענתו, שוב, לאחר סדרת תשובות מתחמקות, עיסה את המתלונן רק מצד החזה, אך לא בצד הבטן. באשר לאֵזוֹר הישבן אישר כי עיסה את המקום, כשהוא מגדיר זאת באומרו: </w:t>
      </w:r>
      <w:r>
        <w:rPr>
          <w:rFonts w:hint="cs"/>
          <w:b/>
          <w:bCs/>
          <w:sz w:val="26"/>
          <w:szCs w:val="26"/>
          <w:rtl/>
        </w:rPr>
        <w:t>"טוסיק - הכוונה לחיבורים של הרגל, חיבורים של הרגל לטוסיק"</w:t>
      </w:r>
      <w:r>
        <w:rPr>
          <w:rFonts w:hint="cs"/>
          <w:sz w:val="26"/>
          <w:szCs w:val="26"/>
          <w:rtl/>
        </w:rPr>
        <w:t xml:space="preserve"> </w:t>
      </w:r>
      <w:r>
        <w:rPr>
          <w:rFonts w:hint="cs"/>
          <w:b/>
          <w:bCs/>
          <w:sz w:val="26"/>
          <w:szCs w:val="26"/>
          <w:rtl/>
        </w:rPr>
        <w:t>(עמ' 192, ש' 9-8)</w:t>
      </w:r>
      <w:r>
        <w:rPr>
          <w:rFonts w:hint="cs"/>
          <w:sz w:val="26"/>
          <w:szCs w:val="26"/>
          <w:rtl/>
        </w:rPr>
        <w:t>.</w:t>
      </w:r>
      <w:bookmarkStart w:id="75" w:name="_Toc122231129"/>
      <w:bookmarkStart w:id="76" w:name="_Toc122239487"/>
    </w:p>
    <w:p w14:paraId="375972FA" w14:textId="77777777" w:rsidR="00E5532F" w:rsidRDefault="00E5532F">
      <w:pPr>
        <w:spacing w:line="480" w:lineRule="auto"/>
        <w:ind w:firstLine="720"/>
        <w:rPr>
          <w:rFonts w:hint="cs"/>
          <w:sz w:val="26"/>
          <w:szCs w:val="26"/>
          <w:rtl/>
        </w:rPr>
      </w:pPr>
    </w:p>
    <w:p w14:paraId="7D9CB064"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(ג) סיכום וּמסקנות לאישום</w:t>
      </w:r>
      <w:bookmarkEnd w:id="75"/>
      <w:bookmarkEnd w:id="76"/>
      <w:r>
        <w:rPr>
          <w:rFonts w:ascii="Arial" w:hAnsi="Arial" w:cs="Arial" w:hint="cs"/>
          <w:b/>
          <w:bCs/>
          <w:i/>
          <w:iCs/>
          <w:sz w:val="28"/>
          <w:szCs w:val="28"/>
          <w:rtl/>
        </w:rPr>
        <w:t xml:space="preserve"> השלישי</w:t>
      </w:r>
    </w:p>
    <w:p w14:paraId="7F27E8C8" w14:textId="77777777" w:rsidR="00E5532F" w:rsidRDefault="00E5532F">
      <w:pPr>
        <w:rPr>
          <w:rFonts w:hint="cs"/>
          <w:sz w:val="26"/>
          <w:szCs w:val="26"/>
          <w:rtl/>
        </w:rPr>
      </w:pPr>
    </w:p>
    <w:p w14:paraId="391A359F" w14:textId="77777777" w:rsidR="00E5532F" w:rsidRDefault="00E5532F">
      <w:pPr>
        <w:rPr>
          <w:rFonts w:hint="cs"/>
          <w:sz w:val="26"/>
          <w:szCs w:val="26"/>
          <w:rtl/>
        </w:rPr>
      </w:pPr>
      <w:r>
        <w:rPr>
          <w:rFonts w:hint="cs"/>
          <w:b/>
          <w:bCs/>
          <w:i/>
          <w:iCs/>
          <w:sz w:val="26"/>
          <w:szCs w:val="26"/>
          <w:rtl/>
        </w:rPr>
        <w:t>97.</w:t>
      </w:r>
      <w:r>
        <w:rPr>
          <w:rFonts w:hint="cs"/>
          <w:sz w:val="26"/>
          <w:szCs w:val="26"/>
          <w:rtl/>
        </w:rPr>
        <w:tab/>
        <w:t>גירסתה של הָאֵם, הן באשר לאופן בו הציג הנאשם את עצמו והן באשר לאופן הטיפול, מהימנה עליי.</w:t>
      </w:r>
    </w:p>
    <w:p w14:paraId="3D87DD11" w14:textId="77777777" w:rsidR="00E5532F" w:rsidRDefault="00E5532F">
      <w:pPr>
        <w:ind w:firstLine="720"/>
        <w:rPr>
          <w:rFonts w:hint="cs"/>
          <w:sz w:val="26"/>
          <w:szCs w:val="26"/>
          <w:rtl/>
        </w:rPr>
      </w:pPr>
      <w:r>
        <w:rPr>
          <w:sz w:val="26"/>
          <w:szCs w:val="26"/>
          <w:rtl/>
        </w:rPr>
        <w:br w:type="page"/>
      </w:r>
      <w:r>
        <w:rPr>
          <w:rFonts w:hint="cs"/>
          <w:sz w:val="26"/>
          <w:szCs w:val="26"/>
          <w:rtl/>
        </w:rPr>
        <w:t>גם בנקודות המעטות שנותרו במחלוקת, מעדיפה אני את גירסת הָאֵם. זאת, הן לאור ה</w:t>
      </w:r>
      <w:r>
        <w:rPr>
          <w:rFonts w:hint="eastAsia"/>
          <w:sz w:val="26"/>
          <w:szCs w:val="26"/>
          <w:rtl/>
        </w:rPr>
        <w:t>מְהֵימָנוּת</w:t>
      </w:r>
      <w:r>
        <w:rPr>
          <w:rFonts w:hint="cs"/>
          <w:sz w:val="26"/>
          <w:szCs w:val="26"/>
          <w:rtl/>
        </w:rPr>
        <w:t xml:space="preserve"> שייחסתי לה, לעומת הסתירות שנתגלו בגירסת הנאשם, והן לאור שׂביעוּת-הרצון שׁ</w:t>
      </w:r>
      <w:r>
        <w:rPr>
          <w:rFonts w:hint="eastAsia"/>
          <w:sz w:val="26"/>
          <w:szCs w:val="26"/>
          <w:rtl/>
        </w:rPr>
        <w:t>הִבִּיע</w:t>
      </w:r>
      <w:r>
        <w:rPr>
          <w:rFonts w:hint="cs"/>
          <w:sz w:val="26"/>
          <w:szCs w:val="26"/>
          <w:rtl/>
        </w:rPr>
        <w:t>ָה מהטיפולים ואי-הפסקתם עַד למעצרו של הנאשם. עובדה אחרונה זו אינה עולה בקנה אחד עם רצון להעליל על הנאשם האשמות שווא.</w:t>
      </w:r>
    </w:p>
    <w:p w14:paraId="2038B9E2" w14:textId="77777777" w:rsidR="00E5532F" w:rsidRDefault="00E5532F">
      <w:pPr>
        <w:ind w:firstLine="720"/>
        <w:rPr>
          <w:rFonts w:hint="cs"/>
          <w:sz w:val="26"/>
          <w:szCs w:val="26"/>
          <w:rtl/>
        </w:rPr>
      </w:pPr>
      <w:r>
        <w:rPr>
          <w:rFonts w:hint="cs"/>
          <w:sz w:val="26"/>
          <w:szCs w:val="26"/>
          <w:rtl/>
        </w:rPr>
        <w:t>כִּכְלָל</w:t>
      </w:r>
      <w:r>
        <w:rPr>
          <w:sz w:val="26"/>
          <w:szCs w:val="26"/>
          <w:rtl/>
        </w:rPr>
        <w:t>, אין מניעה שבית-המשפט יש</w:t>
      </w:r>
      <w:r>
        <w:rPr>
          <w:rFonts w:hint="cs"/>
          <w:sz w:val="26"/>
          <w:szCs w:val="26"/>
          <w:rtl/>
        </w:rPr>
        <w:t>ׁ</w:t>
      </w:r>
      <w:r>
        <w:rPr>
          <w:sz w:val="26"/>
          <w:szCs w:val="26"/>
          <w:rtl/>
        </w:rPr>
        <w:t xml:space="preserve">תית הרשעה בפלילים על עֵדוּת יחידה, </w:t>
      </w:r>
      <w:r>
        <w:rPr>
          <w:rFonts w:hint="cs"/>
          <w:sz w:val="26"/>
          <w:szCs w:val="26"/>
          <w:rtl/>
        </w:rPr>
        <w:t xml:space="preserve">תהא העבירה חמוּרה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שתהא, כל עוד זוֹכָה העֵדוּת לאמונו של בית-המשפט ולמלוֹא המשקל ההוֹכחתי המתחייב מתוכנהּ (ראו לעניין זה: </w:t>
      </w:r>
      <w:hyperlink r:id="rId87" w:history="1">
        <w:r w:rsidR="0062134B" w:rsidRPr="0062134B">
          <w:rPr>
            <w:rStyle w:val="Hyperlink"/>
            <w:b/>
            <w:bCs/>
            <w:i/>
            <w:iCs/>
            <w:sz w:val="26"/>
            <w:szCs w:val="26"/>
            <w:rtl/>
          </w:rPr>
          <w:t>רע"פ 8812/04</w:t>
        </w:r>
      </w:hyperlink>
      <w:r>
        <w:rPr>
          <w:b/>
          <w:bCs/>
          <w:i/>
          <w:iCs/>
          <w:sz w:val="26"/>
          <w:szCs w:val="26"/>
          <w:rtl/>
        </w:rPr>
        <w:t xml:space="preserve"> ש</w:t>
      </w:r>
      <w:r>
        <w:rPr>
          <w:rFonts w:hint="cs"/>
          <w:b/>
          <w:bCs/>
          <w:i/>
          <w:iCs/>
          <w:sz w:val="26"/>
          <w:szCs w:val="26"/>
          <w:rtl/>
        </w:rPr>
        <w:t>' בנ'</w:t>
      </w:r>
      <w:r>
        <w:rPr>
          <w:b/>
          <w:bCs/>
          <w:i/>
          <w:iCs/>
          <w:sz w:val="26"/>
          <w:szCs w:val="26"/>
          <w:rtl/>
        </w:rPr>
        <w:t xml:space="preserve"> נ' מדינת ישראל</w:t>
      </w:r>
      <w:r>
        <w:rPr>
          <w:rFonts w:hint="cs"/>
          <w:b/>
          <w:bCs/>
          <w:i/>
          <w:iCs/>
          <w:sz w:val="26"/>
          <w:szCs w:val="26"/>
          <w:rtl/>
        </w:rPr>
        <w:t>,</w:t>
      </w:r>
      <w:r>
        <w:rPr>
          <w:b/>
          <w:bCs/>
          <w:i/>
          <w:iCs/>
          <w:sz w:val="26"/>
          <w:szCs w:val="26"/>
          <w:rtl/>
        </w:rPr>
        <w:t xml:space="preserve"> תק</w:t>
      </w:r>
      <w:r>
        <w:rPr>
          <w:rFonts w:hint="cs"/>
          <w:b/>
          <w:bCs/>
          <w:i/>
          <w:iCs/>
          <w:sz w:val="26"/>
          <w:szCs w:val="26"/>
          <w:rtl/>
        </w:rPr>
        <w:noBreakHyphen/>
      </w:r>
      <w:r>
        <w:rPr>
          <w:b/>
          <w:bCs/>
          <w:i/>
          <w:iCs/>
          <w:sz w:val="26"/>
          <w:szCs w:val="26"/>
          <w:rtl/>
        </w:rPr>
        <w:t>על 2004(4), 1366,</w:t>
      </w:r>
      <w:r>
        <w:rPr>
          <w:rFonts w:hint="cs"/>
          <w:b/>
          <w:bCs/>
          <w:i/>
          <w:iCs/>
          <w:sz w:val="26"/>
          <w:szCs w:val="26"/>
          <w:rtl/>
        </w:rPr>
        <w:t xml:space="preserve"> </w:t>
      </w:r>
      <w:r>
        <w:rPr>
          <w:b/>
          <w:bCs/>
          <w:i/>
          <w:iCs/>
          <w:sz w:val="26"/>
          <w:szCs w:val="26"/>
          <w:rtl/>
        </w:rPr>
        <w:t>עמ' 1367</w:t>
      </w:r>
      <w:r>
        <w:rPr>
          <w:rFonts w:hint="cs"/>
          <w:sz w:val="26"/>
          <w:szCs w:val="26"/>
          <w:rtl/>
        </w:rPr>
        <w:t xml:space="preserve">; </w:t>
      </w:r>
      <w:hyperlink r:id="rId88" w:history="1">
        <w:r w:rsidR="0062134B" w:rsidRPr="0062134B">
          <w:rPr>
            <w:rStyle w:val="Hyperlink"/>
            <w:b/>
            <w:bCs/>
            <w:i/>
            <w:iCs/>
            <w:sz w:val="26"/>
            <w:szCs w:val="26"/>
            <w:rtl/>
          </w:rPr>
          <w:t>ע"פ 4384/93</w:t>
        </w:r>
      </w:hyperlink>
      <w:r>
        <w:rPr>
          <w:b/>
          <w:bCs/>
          <w:i/>
          <w:iCs/>
          <w:sz w:val="26"/>
          <w:szCs w:val="26"/>
          <w:rtl/>
        </w:rPr>
        <w:t xml:space="preserve"> </w:t>
      </w:r>
      <w:r>
        <w:rPr>
          <w:rFonts w:hint="cs"/>
          <w:b/>
          <w:bCs/>
          <w:i/>
          <w:iCs/>
          <w:sz w:val="26"/>
          <w:szCs w:val="26"/>
          <w:rtl/>
        </w:rPr>
        <w:t>אילן מ</w:t>
      </w:r>
      <w:r>
        <w:rPr>
          <w:b/>
          <w:bCs/>
          <w:i/>
          <w:iCs/>
          <w:sz w:val="26"/>
          <w:szCs w:val="26"/>
          <w:rtl/>
        </w:rPr>
        <w:t>ליקר נ' מדינת ישראל</w:t>
      </w:r>
      <w:r>
        <w:rPr>
          <w:rFonts w:hint="cs"/>
          <w:b/>
          <w:bCs/>
          <w:i/>
          <w:iCs/>
          <w:sz w:val="26"/>
          <w:szCs w:val="26"/>
          <w:rtl/>
        </w:rPr>
        <w:t>, תק-על        94(2) 1988, 1995</w:t>
      </w:r>
      <w:r>
        <w:rPr>
          <w:rFonts w:hint="cs"/>
          <w:sz w:val="26"/>
          <w:szCs w:val="26"/>
          <w:rtl/>
        </w:rPr>
        <w:t>; ו</w:t>
      </w:r>
      <w:r>
        <w:rPr>
          <w:sz w:val="26"/>
          <w:szCs w:val="26"/>
          <w:rtl/>
        </w:rPr>
        <w:t>ס</w:t>
      </w:r>
      <w:r>
        <w:rPr>
          <w:rFonts w:hint="cs"/>
          <w:sz w:val="26"/>
          <w:szCs w:val="26"/>
          <w:rtl/>
        </w:rPr>
        <w:t>ִ</w:t>
      </w:r>
      <w:r>
        <w:rPr>
          <w:sz w:val="26"/>
          <w:szCs w:val="26"/>
          <w:rtl/>
        </w:rPr>
        <w:t>פרו</w:t>
      </w:r>
      <w:r>
        <w:rPr>
          <w:rFonts w:hint="cs"/>
          <w:sz w:val="26"/>
          <w:szCs w:val="26"/>
          <w:rtl/>
        </w:rPr>
        <w:t>ֹ</w:t>
      </w:r>
      <w:r>
        <w:rPr>
          <w:sz w:val="26"/>
          <w:szCs w:val="26"/>
          <w:rtl/>
        </w:rPr>
        <w:t xml:space="preserve"> של כב' השופט קדמי </w:t>
      </w:r>
      <w:r>
        <w:rPr>
          <w:b/>
          <w:bCs/>
          <w:i/>
          <w:iCs/>
          <w:sz w:val="26"/>
          <w:szCs w:val="26"/>
          <w:rtl/>
        </w:rPr>
        <w:t>"על הראיות", מהדורה משולבת ומע</w:t>
      </w:r>
      <w:r>
        <w:rPr>
          <w:rFonts w:hint="cs"/>
          <w:b/>
          <w:bCs/>
          <w:i/>
          <w:iCs/>
          <w:sz w:val="26"/>
          <w:szCs w:val="26"/>
          <w:rtl/>
        </w:rPr>
        <w:t>ו</w:t>
      </w:r>
      <w:r>
        <w:rPr>
          <w:b/>
          <w:bCs/>
          <w:i/>
          <w:iCs/>
          <w:sz w:val="26"/>
          <w:szCs w:val="26"/>
          <w:rtl/>
        </w:rPr>
        <w:t xml:space="preserve">דכנת, </w:t>
      </w:r>
      <w:r>
        <w:rPr>
          <w:rFonts w:hint="cs"/>
          <w:b/>
          <w:bCs/>
          <w:i/>
          <w:iCs/>
          <w:sz w:val="26"/>
          <w:szCs w:val="26"/>
          <w:rtl/>
        </w:rPr>
        <w:t>ה</w:t>
      </w:r>
      <w:r>
        <w:rPr>
          <w:b/>
          <w:bCs/>
          <w:i/>
          <w:iCs/>
          <w:sz w:val="26"/>
          <w:szCs w:val="26"/>
          <w:rtl/>
        </w:rPr>
        <w:t>תשס"ד-2003</w:t>
      </w:r>
      <w:r>
        <w:rPr>
          <w:rFonts w:hint="cs"/>
          <w:b/>
          <w:bCs/>
          <w:i/>
          <w:iCs/>
          <w:sz w:val="26"/>
          <w:szCs w:val="26"/>
          <w:rtl/>
        </w:rPr>
        <w:t>,</w:t>
      </w:r>
      <w:r>
        <w:rPr>
          <w:b/>
          <w:bCs/>
          <w:i/>
          <w:iCs/>
          <w:sz w:val="26"/>
          <w:szCs w:val="26"/>
          <w:rtl/>
        </w:rPr>
        <w:t xml:space="preserve"> עמ' 414</w:t>
      </w:r>
      <w:r>
        <w:rPr>
          <w:rFonts w:hint="cs"/>
          <w:b/>
          <w:bCs/>
          <w:sz w:val="26"/>
          <w:szCs w:val="26"/>
          <w:rtl/>
        </w:rPr>
        <w:t>)</w:t>
      </w:r>
      <w:r>
        <w:rPr>
          <w:rFonts w:hint="cs"/>
          <w:sz w:val="26"/>
          <w:szCs w:val="26"/>
          <w:rtl/>
        </w:rPr>
        <w:t>.</w:t>
      </w:r>
    </w:p>
    <w:p w14:paraId="3B3FCB60" w14:textId="77777777" w:rsidR="00E5532F" w:rsidRDefault="00E5532F">
      <w:pPr>
        <w:ind w:firstLine="720"/>
        <w:rPr>
          <w:rFonts w:hint="cs"/>
          <w:sz w:val="26"/>
          <w:szCs w:val="26"/>
          <w:rtl/>
        </w:rPr>
      </w:pPr>
      <w:r>
        <w:rPr>
          <w:rFonts w:hint="cs"/>
          <w:sz w:val="26"/>
          <w:szCs w:val="26"/>
          <w:rtl/>
        </w:rPr>
        <w:t>יש עוד לומר כבר כאן, כי התחזותו של הנאשם כרופא בפועל גם במקרים האחרים, מהווה אף היא תמיכה לנטען על-ידי התביעה ועולה מעֵדוּת הָאֵם.</w:t>
      </w:r>
    </w:p>
    <w:p w14:paraId="1969E52A" w14:textId="77777777" w:rsidR="00E5532F" w:rsidRDefault="00E5532F">
      <w:pPr>
        <w:rPr>
          <w:rFonts w:hint="cs"/>
          <w:sz w:val="26"/>
          <w:szCs w:val="26"/>
          <w:rtl/>
        </w:rPr>
      </w:pPr>
    </w:p>
    <w:p w14:paraId="0E893415" w14:textId="77777777" w:rsidR="00E5532F" w:rsidRDefault="00E5532F">
      <w:pPr>
        <w:rPr>
          <w:rFonts w:hint="cs"/>
          <w:sz w:val="26"/>
          <w:szCs w:val="26"/>
          <w:rtl/>
        </w:rPr>
      </w:pPr>
      <w:r>
        <w:rPr>
          <w:rFonts w:hint="cs"/>
          <w:b/>
          <w:bCs/>
          <w:i/>
          <w:iCs/>
          <w:sz w:val="26"/>
          <w:szCs w:val="26"/>
          <w:rtl/>
        </w:rPr>
        <w:t>98.</w:t>
      </w:r>
      <w:r>
        <w:rPr>
          <w:rFonts w:hint="cs"/>
          <w:sz w:val="26"/>
          <w:szCs w:val="26"/>
          <w:rtl/>
        </w:rPr>
        <w:tab/>
        <w:t>ניתן לסכם את כל האמור לעיל ולקבוע כדלקמן:</w:t>
      </w:r>
    </w:p>
    <w:p w14:paraId="409FC978" w14:textId="77777777" w:rsidR="00E5532F" w:rsidRDefault="00E5532F">
      <w:pPr>
        <w:spacing w:line="240" w:lineRule="auto"/>
        <w:rPr>
          <w:rFonts w:hint="cs"/>
          <w:sz w:val="26"/>
          <w:szCs w:val="26"/>
          <w:rtl/>
        </w:rPr>
      </w:pPr>
    </w:p>
    <w:p w14:paraId="4D00D124" w14:textId="77777777" w:rsidR="00E5532F" w:rsidRDefault="00E5532F">
      <w:pPr>
        <w:ind w:firstLine="720"/>
        <w:rPr>
          <w:rFonts w:hint="cs"/>
          <w:sz w:val="26"/>
          <w:szCs w:val="26"/>
          <w:rtl/>
        </w:rPr>
      </w:pPr>
      <w:r>
        <w:rPr>
          <w:rFonts w:hint="cs"/>
          <w:sz w:val="26"/>
          <w:szCs w:val="26"/>
          <w:rtl/>
        </w:rPr>
        <w:t>אִימוֹ של המתלונן 3 יצרה קשר עם הנאשם לצורך מתן טיפול פיזיותראפי שנדרש לבְּנָהּ החולה בשיתוק-מוחין, ואִילוּ הנאשם, גם לדבריו עצמו, ביצע בו בעיקר עיסויים, תמורת תשלום.</w:t>
      </w:r>
    </w:p>
    <w:p w14:paraId="33643609" w14:textId="77777777" w:rsidR="00E5532F" w:rsidRDefault="00E5532F">
      <w:pPr>
        <w:spacing w:line="240" w:lineRule="auto"/>
        <w:ind w:firstLine="720"/>
        <w:rPr>
          <w:rFonts w:hint="cs"/>
          <w:sz w:val="26"/>
          <w:szCs w:val="26"/>
          <w:rtl/>
        </w:rPr>
      </w:pPr>
    </w:p>
    <w:p w14:paraId="2679B696" w14:textId="77777777" w:rsidR="00E5532F" w:rsidRDefault="00E5532F">
      <w:pPr>
        <w:ind w:firstLine="720"/>
        <w:rPr>
          <w:rFonts w:hint="cs"/>
          <w:sz w:val="26"/>
          <w:szCs w:val="26"/>
          <w:rtl/>
        </w:rPr>
      </w:pPr>
      <w:r>
        <w:rPr>
          <w:rFonts w:hint="cs"/>
          <w:sz w:val="26"/>
          <w:szCs w:val="26"/>
          <w:rtl/>
        </w:rPr>
        <w:t>אין חולק, כי הנאשם הציג עצמו בפני אִימוֹ של המתלונן 3 כרופא (</w:t>
      </w:r>
      <w:r>
        <w:rPr>
          <w:rFonts w:hint="cs"/>
          <w:b/>
          <w:bCs/>
          <w:sz w:val="26"/>
          <w:szCs w:val="26"/>
          <w:rtl/>
        </w:rPr>
        <w:t>"דוקטור אריאל"</w:t>
      </w:r>
      <w:r>
        <w:rPr>
          <w:rFonts w:hint="cs"/>
          <w:sz w:val="26"/>
          <w:szCs w:val="26"/>
          <w:rtl/>
        </w:rPr>
        <w:t xml:space="preserve">), סיפר לה כי למד רפואה ברוסיה וכי שכח את התעודות </w:t>
      </w:r>
      <w:r>
        <w:rPr>
          <w:sz w:val="26"/>
          <w:szCs w:val="26"/>
          <w:rtl/>
        </w:rPr>
        <w:t>בּ</w:t>
      </w:r>
      <w:r>
        <w:rPr>
          <w:rFonts w:hint="cs"/>
          <w:sz w:val="26"/>
          <w:szCs w:val="26"/>
          <w:rtl/>
        </w:rPr>
        <w:t>ָ</w:t>
      </w:r>
      <w:r>
        <w:rPr>
          <w:sz w:val="26"/>
          <w:szCs w:val="26"/>
          <w:rtl/>
        </w:rPr>
        <w:t>בַּיִת</w:t>
      </w:r>
      <w:r>
        <w:rPr>
          <w:rFonts w:hint="cs"/>
          <w:sz w:val="26"/>
          <w:szCs w:val="26"/>
          <w:rtl/>
        </w:rPr>
        <w:t xml:space="preserve">. לא יכול להיות סָפֵק, וכך גם עולה מעֵדוּת הָאֵם, כי הסיקה מדבריו שהוא </w:t>
      </w:r>
      <w:r>
        <w:rPr>
          <w:rFonts w:hint="cs"/>
          <w:b/>
          <w:bCs/>
          <w:sz w:val="26"/>
          <w:szCs w:val="26"/>
          <w:rtl/>
        </w:rPr>
        <w:t>"רופא פיזיותראפיסט"</w:t>
      </w:r>
      <w:r>
        <w:rPr>
          <w:rFonts w:hint="cs"/>
          <w:sz w:val="26"/>
          <w:szCs w:val="26"/>
          <w:rtl/>
        </w:rPr>
        <w:t xml:space="preserve"> המורשה לרפואה גם בארץ וכי מצג שִׁקְרִי זה הביא להעסקתו על-ידה, תמורת תשלום.</w:t>
      </w:r>
    </w:p>
    <w:p w14:paraId="265E5EA1" w14:textId="77777777" w:rsidR="00E5532F" w:rsidRDefault="00E5532F">
      <w:pPr>
        <w:spacing w:line="240" w:lineRule="auto"/>
        <w:ind w:firstLine="720"/>
        <w:rPr>
          <w:rFonts w:hint="cs"/>
          <w:sz w:val="26"/>
          <w:szCs w:val="26"/>
          <w:rtl/>
        </w:rPr>
      </w:pPr>
    </w:p>
    <w:p w14:paraId="0D60FA91" w14:textId="77777777" w:rsidR="00E5532F" w:rsidRDefault="00E5532F">
      <w:pPr>
        <w:ind w:firstLine="720"/>
        <w:rPr>
          <w:rFonts w:hint="cs"/>
          <w:sz w:val="26"/>
          <w:szCs w:val="26"/>
          <w:rtl/>
        </w:rPr>
      </w:pPr>
      <w:r>
        <w:rPr>
          <w:rFonts w:hint="cs"/>
          <w:sz w:val="26"/>
          <w:szCs w:val="26"/>
          <w:rtl/>
        </w:rPr>
        <w:t>הנאשם הודה כי עָרַךְ למתלונן 3 בדיקה גופנית, בעוד המתלונן 3 בעירום מלא. בדיקה גופנית שכזו, ללא סָפֵק, מוּתרת רק לרופא מורשה כדין, ואסורה הייתה על הנאשם אז, בטרם קיבל רישיון לעסוק ברפואה בארץ.</w:t>
      </w:r>
    </w:p>
    <w:p w14:paraId="5C79495E" w14:textId="77777777" w:rsidR="00E5532F" w:rsidRDefault="00E5532F">
      <w:pPr>
        <w:spacing w:line="240" w:lineRule="auto"/>
        <w:ind w:firstLine="720"/>
        <w:rPr>
          <w:rFonts w:hint="cs"/>
          <w:sz w:val="26"/>
          <w:szCs w:val="26"/>
          <w:rtl/>
        </w:rPr>
      </w:pPr>
    </w:p>
    <w:p w14:paraId="340079EF" w14:textId="77777777" w:rsidR="00E5532F" w:rsidRDefault="00E5532F">
      <w:pPr>
        <w:ind w:firstLine="720"/>
        <w:rPr>
          <w:rFonts w:hint="cs"/>
          <w:sz w:val="26"/>
          <w:szCs w:val="26"/>
          <w:rtl/>
        </w:rPr>
      </w:pPr>
      <w:r>
        <w:rPr>
          <w:rFonts w:hint="cs"/>
          <w:sz w:val="26"/>
          <w:szCs w:val="26"/>
          <w:rtl/>
        </w:rPr>
        <w:t xml:space="preserve">אין גם חולק, כי ביוזמת הנאשם, ושלא כרגיל, הטיפולים הנוספים נערכו כשהמתלונן 3 היה עירום וּלגופו מגבת בלבד. גם אִם כפי שׁהוּכַח, הָאֵם נכחה בדרך-כלל בחדר ורק </w:t>
      </w:r>
      <w:r>
        <w:rPr>
          <w:rFonts w:hint="eastAsia"/>
          <w:sz w:val="26"/>
          <w:szCs w:val="26"/>
          <w:rtl/>
        </w:rPr>
        <w:t>מִדֵּי</w:t>
      </w:r>
      <w:r>
        <w:rPr>
          <w:rFonts w:hint="cs"/>
          <w:sz w:val="26"/>
          <w:szCs w:val="26"/>
          <w:rtl/>
        </w:rPr>
        <w:t xml:space="preserve"> פעם יצאה ונכנסה באופן אקראי, הרי ברור כי נתנה אֵמוּן בנאשם, והוּכַח כי סברה שמעשיו נדרשים לצורך ביצוע עיסוי.</w:t>
      </w:r>
    </w:p>
    <w:p w14:paraId="1152970D" w14:textId="77777777" w:rsidR="00E5532F" w:rsidRDefault="00E5532F">
      <w:pPr>
        <w:ind w:firstLine="720"/>
        <w:rPr>
          <w:rFonts w:hint="cs"/>
          <w:sz w:val="26"/>
          <w:szCs w:val="26"/>
          <w:rtl/>
        </w:rPr>
      </w:pPr>
      <w:r>
        <w:rPr>
          <w:rFonts w:hint="cs"/>
          <w:sz w:val="26"/>
          <w:szCs w:val="26"/>
          <w:rtl/>
        </w:rPr>
        <w:t xml:space="preserve">לנוכח העובדה המוּכחת, כי הטיפולים נערכו כִּכְלָל בנוכחות הָאֵם, מהימנה עליי עֵדוּתָהּ, הנסמכת על מראה עיניה, כי במהלך הטיפול היה הנאשם נוהג לעסות גם את ישבנו של המתלונן 3. גם פעולה זו לא נעשתה על-ידי מטפליו בעבר, וּמעֵדוּתָהּ של הפיזיותראפיסטית </w:t>
      </w:r>
      <w:r>
        <w:rPr>
          <w:rFonts w:hint="cs"/>
          <w:b/>
          <w:bCs/>
          <w:sz w:val="26"/>
          <w:szCs w:val="26"/>
          <w:rtl/>
        </w:rPr>
        <w:t>עת/9</w:t>
      </w:r>
      <w:r>
        <w:rPr>
          <w:rFonts w:hint="cs"/>
          <w:sz w:val="26"/>
          <w:szCs w:val="26"/>
          <w:rtl/>
        </w:rPr>
        <w:t>, עולה כי איננה חלק מטיפול הנדרש במקרים מסוג זה.</w:t>
      </w:r>
    </w:p>
    <w:p w14:paraId="28797D4E" w14:textId="77777777" w:rsidR="00E5532F" w:rsidRDefault="00E5532F">
      <w:pPr>
        <w:ind w:firstLine="720"/>
        <w:rPr>
          <w:rFonts w:hint="cs"/>
          <w:sz w:val="26"/>
          <w:szCs w:val="26"/>
          <w:rtl/>
        </w:rPr>
      </w:pPr>
    </w:p>
    <w:p w14:paraId="57C8D9EC" w14:textId="77777777" w:rsidR="00E5532F" w:rsidRDefault="00E5532F">
      <w:pPr>
        <w:ind w:firstLine="720"/>
        <w:rPr>
          <w:rFonts w:hint="cs"/>
          <w:sz w:val="26"/>
          <w:szCs w:val="26"/>
          <w:rtl/>
        </w:rPr>
      </w:pPr>
    </w:p>
    <w:p w14:paraId="4F5D229A" w14:textId="77777777" w:rsidR="00E5532F" w:rsidRDefault="00E5532F">
      <w:pPr>
        <w:ind w:firstLine="720"/>
        <w:rPr>
          <w:rFonts w:hint="cs"/>
          <w:b/>
          <w:bCs/>
          <w:i/>
          <w:iCs/>
          <w:sz w:val="32"/>
          <w:szCs w:val="32"/>
          <w:rtl/>
        </w:rPr>
      </w:pPr>
      <w:r>
        <w:rPr>
          <w:rFonts w:hint="cs"/>
          <w:b/>
          <w:bCs/>
          <w:i/>
          <w:iCs/>
          <w:sz w:val="32"/>
          <w:szCs w:val="32"/>
          <w:rtl/>
        </w:rPr>
        <w:t>ו.  האישום הרביעי</w:t>
      </w:r>
    </w:p>
    <w:p w14:paraId="43054F0D" w14:textId="77777777" w:rsidR="00E5532F" w:rsidRDefault="00E5532F">
      <w:pPr>
        <w:rPr>
          <w:rFonts w:hint="cs"/>
          <w:b/>
          <w:bCs/>
          <w:i/>
          <w:iCs/>
          <w:sz w:val="26"/>
          <w:szCs w:val="26"/>
          <w:rtl/>
        </w:rPr>
      </w:pPr>
    </w:p>
    <w:p w14:paraId="3DB68F26" w14:textId="77777777" w:rsidR="00E5532F" w:rsidRDefault="00E5532F">
      <w:pPr>
        <w:rPr>
          <w:rFonts w:hint="cs"/>
          <w:sz w:val="26"/>
          <w:szCs w:val="26"/>
          <w:rtl/>
        </w:rPr>
      </w:pPr>
      <w:r>
        <w:rPr>
          <w:rFonts w:hint="cs"/>
          <w:b/>
          <w:bCs/>
          <w:i/>
          <w:iCs/>
          <w:sz w:val="26"/>
          <w:szCs w:val="26"/>
          <w:rtl/>
        </w:rPr>
        <w:t>99.</w:t>
      </w:r>
      <w:r>
        <w:rPr>
          <w:rFonts w:hint="cs"/>
          <w:sz w:val="26"/>
          <w:szCs w:val="26"/>
          <w:rtl/>
        </w:rPr>
        <w:tab/>
        <w:t>אף באישום הרביעי הואשם הנאשם בעבירה של מעשה מגונה בהסכמה שׁ</w:t>
      </w:r>
      <w:r>
        <w:rPr>
          <w:rFonts w:hint="eastAsia"/>
          <w:sz w:val="26"/>
          <w:szCs w:val="26"/>
          <w:rtl/>
        </w:rPr>
        <w:t>הֻשּׂ</w:t>
      </w:r>
      <w:r>
        <w:rPr>
          <w:rFonts w:hint="cs"/>
          <w:sz w:val="26"/>
          <w:szCs w:val="26"/>
          <w:rtl/>
        </w:rPr>
        <w:t>ְגָה במירמה, וּבביצוע עבירות של קבלת דבר במירמה, ייחוד העיסוק וייחוד הכינוי.</w:t>
      </w:r>
    </w:p>
    <w:p w14:paraId="1F9E6E16" w14:textId="77777777" w:rsidR="00E5532F" w:rsidRDefault="00E5532F">
      <w:pPr>
        <w:ind w:firstLine="720"/>
        <w:rPr>
          <w:rFonts w:hint="cs"/>
          <w:sz w:val="26"/>
          <w:szCs w:val="26"/>
          <w:rtl/>
        </w:rPr>
      </w:pPr>
      <w:r>
        <w:rPr>
          <w:rFonts w:hint="cs"/>
          <w:sz w:val="26"/>
          <w:szCs w:val="26"/>
          <w:rtl/>
        </w:rPr>
        <w:t>במקרה זה עֵדוּת אִימוֹ של המתלונן 4 הינה העֵדוּת היחידה, אליה מצטרפות הראיות הנוספות באישומים הדומים האחרים.</w:t>
      </w:r>
      <w:bookmarkStart w:id="77" w:name="_Toc122231131"/>
      <w:bookmarkStart w:id="78" w:name="_Toc122239489"/>
    </w:p>
    <w:p w14:paraId="1BF20E32" w14:textId="77777777" w:rsidR="00E5532F" w:rsidRDefault="00E5532F">
      <w:pPr>
        <w:spacing w:line="480" w:lineRule="auto"/>
        <w:ind w:firstLine="720"/>
        <w:rPr>
          <w:rFonts w:hint="cs"/>
          <w:sz w:val="26"/>
          <w:szCs w:val="26"/>
          <w:rtl/>
        </w:rPr>
      </w:pPr>
    </w:p>
    <w:p w14:paraId="30176397"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(א) עֵדוּת אִימוֹ של המתלונן 4 - עת/5</w:t>
      </w:r>
      <w:bookmarkEnd w:id="77"/>
      <w:bookmarkEnd w:id="78"/>
    </w:p>
    <w:p w14:paraId="0C546004" w14:textId="77777777" w:rsidR="00E5532F" w:rsidRDefault="00E5532F">
      <w:pPr>
        <w:rPr>
          <w:rFonts w:hint="cs"/>
          <w:sz w:val="26"/>
          <w:szCs w:val="26"/>
          <w:rtl/>
        </w:rPr>
      </w:pPr>
    </w:p>
    <w:p w14:paraId="1BF429DC" w14:textId="77777777" w:rsidR="00E5532F" w:rsidRDefault="00E5532F">
      <w:pPr>
        <w:rPr>
          <w:rFonts w:hint="cs"/>
          <w:sz w:val="26"/>
          <w:szCs w:val="26"/>
          <w:rtl/>
        </w:rPr>
      </w:pPr>
      <w:r>
        <w:rPr>
          <w:rFonts w:hint="cs"/>
          <w:b/>
          <w:bCs/>
          <w:i/>
          <w:iCs/>
          <w:sz w:val="26"/>
          <w:szCs w:val="26"/>
          <w:rtl/>
        </w:rPr>
        <w:t>100.</w:t>
      </w:r>
      <w:r>
        <w:rPr>
          <w:rFonts w:hint="cs"/>
          <w:sz w:val="26"/>
          <w:szCs w:val="26"/>
          <w:rtl/>
        </w:rPr>
        <w:tab/>
        <w:t>ש.כ. הינה אִימוֹ של ל.כ., המתלונן 4. בּעֵדוּתָהּ בבית-המשפט התייחסה הן לאופן בו הציג עצמו הנאשם והן באשר לאופן הטיפול שביצע הנאשם במתלונן 4.</w:t>
      </w:r>
      <w:bookmarkStart w:id="79" w:name="_Toc122231132"/>
      <w:bookmarkStart w:id="80" w:name="_Toc122239490"/>
    </w:p>
    <w:p w14:paraId="00F69D70" w14:textId="77777777" w:rsidR="00E5532F" w:rsidRDefault="00E5532F">
      <w:pPr>
        <w:ind w:firstLine="720"/>
        <w:rPr>
          <w:rFonts w:hint="cs"/>
          <w:b/>
          <w:bCs/>
          <w:i/>
          <w:iCs/>
          <w:sz w:val="27"/>
          <w:szCs w:val="27"/>
          <w:rtl/>
        </w:rPr>
      </w:pPr>
    </w:p>
    <w:p w14:paraId="1002943A" w14:textId="77777777" w:rsidR="00E5532F" w:rsidRDefault="00E5532F">
      <w:pPr>
        <w:spacing w:line="480" w:lineRule="auto"/>
        <w:ind w:firstLine="720"/>
        <w:rPr>
          <w:rFonts w:hint="cs"/>
          <w:b/>
          <w:bCs/>
          <w:i/>
          <w:iCs/>
          <w:sz w:val="28"/>
          <w:szCs w:val="28"/>
          <w:rtl/>
        </w:rPr>
      </w:pPr>
      <w:r>
        <w:rPr>
          <w:rFonts w:hint="cs"/>
          <w:b/>
          <w:bCs/>
          <w:i/>
          <w:iCs/>
          <w:sz w:val="28"/>
          <w:szCs w:val="28"/>
          <w:rtl/>
        </w:rPr>
        <w:t>(א1)  אופן הצגת הנאשם</w:t>
      </w:r>
      <w:bookmarkEnd w:id="79"/>
      <w:bookmarkEnd w:id="80"/>
    </w:p>
    <w:p w14:paraId="4DFD33F0" w14:textId="77777777" w:rsidR="00E5532F" w:rsidRDefault="00E5532F">
      <w:pPr>
        <w:rPr>
          <w:rFonts w:hint="cs"/>
          <w:sz w:val="26"/>
          <w:szCs w:val="26"/>
          <w:rtl/>
        </w:rPr>
      </w:pPr>
      <w:r>
        <w:rPr>
          <w:rFonts w:hint="cs"/>
          <w:b/>
          <w:bCs/>
          <w:i/>
          <w:iCs/>
          <w:sz w:val="26"/>
          <w:szCs w:val="26"/>
          <w:rtl/>
        </w:rPr>
        <w:t>101.</w:t>
      </w:r>
      <w:r>
        <w:rPr>
          <w:rFonts w:hint="cs"/>
          <w:sz w:val="26"/>
          <w:szCs w:val="26"/>
          <w:rtl/>
        </w:rPr>
        <w:tab/>
        <w:t>ש.כ. העידה כי בְּנָהּ בן ה-19 חולה בשיתוק-מוחין, וכי לצורך שיקומו נזקק לטיפולים, ביניהם פיזיותראפיה והידרותראפיה. לפני כשנה, כך העידה, הומלץ בפניה כי לפני בּוֹאוֹ לטיפול ההידרותראפיה יטוּפּל בְּנָהּ באמצעות עיסוי, כך שיגיע כששריריו רפויים. אל הנאשם הגיעה הָאֵם בהמלצת אִימוֹ של המתלונן 1.</w:t>
      </w:r>
    </w:p>
    <w:p w14:paraId="05BE4C61" w14:textId="77777777" w:rsidR="00E5532F" w:rsidRDefault="00E5532F">
      <w:pPr>
        <w:rPr>
          <w:rFonts w:hint="cs"/>
          <w:sz w:val="26"/>
          <w:szCs w:val="26"/>
          <w:rtl/>
        </w:rPr>
      </w:pPr>
    </w:p>
    <w:p w14:paraId="7084DA49" w14:textId="77777777" w:rsidR="00E5532F" w:rsidRDefault="00E5532F">
      <w:pPr>
        <w:rPr>
          <w:rFonts w:hint="cs"/>
          <w:sz w:val="26"/>
          <w:szCs w:val="26"/>
          <w:rtl/>
        </w:rPr>
      </w:pPr>
      <w:r>
        <w:rPr>
          <w:rFonts w:hint="cs"/>
          <w:b/>
          <w:bCs/>
          <w:i/>
          <w:iCs/>
          <w:sz w:val="26"/>
          <w:szCs w:val="26"/>
          <w:rtl/>
        </w:rPr>
        <w:t>102.</w:t>
      </w:r>
      <w:r>
        <w:rPr>
          <w:rFonts w:hint="cs"/>
          <w:sz w:val="26"/>
          <w:szCs w:val="26"/>
          <w:rtl/>
        </w:rPr>
        <w:tab/>
        <w:t>לדברי הָאֵם, הציג עצמו הנאשם בפניה, הן בטלפון והן כשהגיע לבֵיתָהּ, כ-</w:t>
      </w:r>
      <w:r>
        <w:rPr>
          <w:rFonts w:hint="cs"/>
          <w:b/>
          <w:bCs/>
          <w:sz w:val="26"/>
          <w:szCs w:val="26"/>
          <w:rtl/>
        </w:rPr>
        <w:t>"ד"ר אריאל, שהיה רופא בבית-חולים בצפון ועשה הסבת מקצוע לפיזיותראפיה ועיסויים. כך הוא הגדיר את זה"</w:t>
      </w:r>
      <w:r>
        <w:rPr>
          <w:rFonts w:hint="cs"/>
          <w:sz w:val="26"/>
          <w:szCs w:val="26"/>
          <w:rtl/>
        </w:rPr>
        <w:t xml:space="preserve"> </w:t>
      </w:r>
      <w:r>
        <w:rPr>
          <w:rFonts w:hint="cs"/>
          <w:b/>
          <w:bCs/>
          <w:sz w:val="26"/>
          <w:szCs w:val="26"/>
          <w:rtl/>
        </w:rPr>
        <w:t>(עמ' 31, ש' 12-10)</w:t>
      </w:r>
      <w:r>
        <w:rPr>
          <w:rFonts w:hint="cs"/>
          <w:sz w:val="26"/>
          <w:szCs w:val="26"/>
          <w:rtl/>
        </w:rPr>
        <w:t>.</w:t>
      </w:r>
    </w:p>
    <w:p w14:paraId="33B71370" w14:textId="77777777" w:rsidR="00E5532F" w:rsidRDefault="00E5532F">
      <w:pPr>
        <w:ind w:firstLine="720"/>
        <w:rPr>
          <w:rFonts w:hint="cs"/>
          <w:sz w:val="26"/>
          <w:szCs w:val="26"/>
          <w:rtl/>
        </w:rPr>
      </w:pPr>
      <w:r>
        <w:rPr>
          <w:sz w:val="26"/>
          <w:szCs w:val="26"/>
          <w:rtl/>
        </w:rPr>
        <w:br w:type="page"/>
      </w:r>
      <w:r>
        <w:rPr>
          <w:rFonts w:hint="cs"/>
          <w:sz w:val="26"/>
          <w:szCs w:val="26"/>
          <w:rtl/>
        </w:rPr>
        <w:t>על גירסתה זו, חזרה הָאֵם בהמשך חקירתה והסבירה, כי לוּ ידעה שהנאשם הינו רופא רק ברוסיה, וּבארץ עוסק בטיפולים פיזיותראפיים ועיסויים - לא היה הדבר מעורר בעיה מבּחינתה. אולם היא שָׁבַה והדגישה, כי הנאשם הציג עצמו כ</w:t>
      </w:r>
      <w:r>
        <w:rPr>
          <w:rFonts w:hint="cs"/>
          <w:b/>
          <w:bCs/>
          <w:sz w:val="26"/>
          <w:szCs w:val="26"/>
          <w:rtl/>
        </w:rPr>
        <w:t>"רופא מהצפון שעוסק גם בעיסויים"</w:t>
      </w:r>
      <w:r>
        <w:rPr>
          <w:rFonts w:hint="cs"/>
          <w:sz w:val="26"/>
          <w:szCs w:val="26"/>
          <w:rtl/>
        </w:rPr>
        <w:t xml:space="preserve">, ואמרה חד-משמעית כי אִילוּ ידעה שהמדובר במצג שִׁקְרִי, לא הייתה מאפשרת לו לטפל בּבְנָהּ </w:t>
      </w:r>
      <w:r>
        <w:rPr>
          <w:rFonts w:hint="cs"/>
          <w:b/>
          <w:bCs/>
          <w:sz w:val="26"/>
          <w:szCs w:val="26"/>
          <w:rtl/>
        </w:rPr>
        <w:t>(עמ' 34, ש' 30-28; עמ' 35, ש' 4-1)</w:t>
      </w:r>
      <w:r>
        <w:rPr>
          <w:rFonts w:hint="cs"/>
          <w:sz w:val="26"/>
          <w:szCs w:val="26"/>
          <w:rtl/>
        </w:rPr>
        <w:t>.</w:t>
      </w:r>
    </w:p>
    <w:p w14:paraId="11717F57" w14:textId="77777777" w:rsidR="00E5532F" w:rsidRDefault="00E5532F">
      <w:pPr>
        <w:ind w:firstLine="720"/>
        <w:rPr>
          <w:rFonts w:hint="cs"/>
          <w:sz w:val="26"/>
          <w:szCs w:val="26"/>
          <w:rtl/>
        </w:rPr>
      </w:pPr>
      <w:r>
        <w:rPr>
          <w:rFonts w:hint="cs"/>
          <w:sz w:val="26"/>
          <w:szCs w:val="26"/>
          <w:rtl/>
        </w:rPr>
        <w:t xml:space="preserve">לדברי הָאֵם, הנאשם ביקש 120 ₪ </w:t>
      </w:r>
      <w:r>
        <w:rPr>
          <w:rFonts w:hint="eastAsia"/>
          <w:sz w:val="26"/>
          <w:szCs w:val="26"/>
          <w:rtl/>
        </w:rPr>
        <w:t>עֲבוּר</w:t>
      </w:r>
      <w:r>
        <w:rPr>
          <w:rFonts w:hint="cs"/>
          <w:sz w:val="26"/>
          <w:szCs w:val="26"/>
          <w:rtl/>
        </w:rPr>
        <w:t xml:space="preserve"> כל טיפול. כשציינה בפניו כי מהמתלונן 1 גָּבָה רק 50 ₪, טען הנאשם כי לכל מטופל נקבע מחיר שונה. בסופו של דבר, כך העידה הָאֵם, הסכימו על טיפול פעמיים בשבוע במחיר של 100 ₪ </w:t>
      </w:r>
      <w:r>
        <w:rPr>
          <w:rFonts w:hint="eastAsia"/>
          <w:sz w:val="26"/>
          <w:szCs w:val="26"/>
          <w:rtl/>
        </w:rPr>
        <w:t>עֲבוּר</w:t>
      </w:r>
      <w:r>
        <w:rPr>
          <w:rFonts w:hint="cs"/>
          <w:sz w:val="26"/>
          <w:szCs w:val="26"/>
          <w:rtl/>
        </w:rPr>
        <w:t xml:space="preserve"> כל פעם.</w:t>
      </w:r>
    </w:p>
    <w:p w14:paraId="4A2EE34E" w14:textId="77777777" w:rsidR="00E5532F" w:rsidRDefault="00E5532F">
      <w:pPr>
        <w:ind w:firstLine="720"/>
        <w:rPr>
          <w:rFonts w:hint="cs"/>
          <w:sz w:val="26"/>
          <w:szCs w:val="26"/>
          <w:rtl/>
        </w:rPr>
      </w:pPr>
      <w:r>
        <w:rPr>
          <w:rFonts w:hint="cs"/>
          <w:sz w:val="26"/>
          <w:szCs w:val="26"/>
          <w:rtl/>
        </w:rPr>
        <w:t xml:space="preserve">בשלב זה, כך לדברי הָאֵם, התערב בעלה בשיחה, וּביקש מהנאשם </w:t>
      </w:r>
      <w:r>
        <w:rPr>
          <w:rFonts w:hint="cs"/>
          <w:b/>
          <w:bCs/>
          <w:sz w:val="26"/>
          <w:szCs w:val="26"/>
          <w:rtl/>
        </w:rPr>
        <w:t>"לראות תעודות"</w:t>
      </w:r>
      <w:r>
        <w:rPr>
          <w:rFonts w:hint="cs"/>
          <w:sz w:val="26"/>
          <w:szCs w:val="26"/>
          <w:rtl/>
        </w:rPr>
        <w:t xml:space="preserve">. הנאשם </w:t>
      </w:r>
      <w:r>
        <w:rPr>
          <w:rFonts w:hint="cs"/>
          <w:b/>
          <w:bCs/>
          <w:sz w:val="26"/>
          <w:szCs w:val="26"/>
          <w:rtl/>
        </w:rPr>
        <w:t>"הגיב קצת בכעס ואמר שהוא לא לוקח איתו את התעודות לכל מקום"</w:t>
      </w:r>
      <w:r>
        <w:rPr>
          <w:rFonts w:hint="cs"/>
          <w:sz w:val="26"/>
          <w:szCs w:val="26"/>
          <w:rtl/>
        </w:rPr>
        <w:t xml:space="preserve"> </w:t>
      </w:r>
      <w:r>
        <w:rPr>
          <w:rFonts w:hint="cs"/>
          <w:b/>
          <w:bCs/>
          <w:sz w:val="26"/>
          <w:szCs w:val="26"/>
          <w:rtl/>
        </w:rPr>
        <w:t>(עמ' 31, ש' 25-22)</w:t>
      </w:r>
      <w:r>
        <w:rPr>
          <w:rFonts w:hint="cs"/>
          <w:sz w:val="26"/>
          <w:szCs w:val="26"/>
          <w:rtl/>
        </w:rPr>
        <w:t>.</w:t>
      </w:r>
    </w:p>
    <w:p w14:paraId="03D2F1BE" w14:textId="77777777" w:rsidR="00E5532F" w:rsidRDefault="00E5532F">
      <w:pPr>
        <w:ind w:firstLine="720"/>
        <w:rPr>
          <w:rFonts w:hint="cs"/>
          <w:sz w:val="26"/>
          <w:szCs w:val="26"/>
          <w:rtl/>
        </w:rPr>
      </w:pPr>
      <w:r>
        <w:rPr>
          <w:rFonts w:hint="cs"/>
          <w:sz w:val="26"/>
          <w:szCs w:val="26"/>
          <w:rtl/>
        </w:rPr>
        <w:t xml:space="preserve">בסיום הפגישה, וּלאחר שטיפל במתלונן 4 כ-40 דקות, לא נקבעה פגישה נוספת אלא סוּכּם כי הָאֵם תיצור קשר עם הנאשם. בסופו של דבר החליטו היא וּבעלה שלא להזמין את הנאשם לטפל בבנם, בשל התנגדות בעלה, שהנאשם </w:t>
      </w:r>
      <w:r>
        <w:rPr>
          <w:rFonts w:hint="cs"/>
          <w:b/>
          <w:bCs/>
          <w:sz w:val="26"/>
          <w:szCs w:val="26"/>
          <w:rtl/>
        </w:rPr>
        <w:t>"לא נראה לו"</w:t>
      </w:r>
      <w:r>
        <w:rPr>
          <w:rFonts w:hint="cs"/>
          <w:sz w:val="26"/>
          <w:szCs w:val="26"/>
          <w:rtl/>
        </w:rPr>
        <w:t xml:space="preserve"> </w:t>
      </w:r>
      <w:r>
        <w:rPr>
          <w:rFonts w:hint="cs"/>
          <w:b/>
          <w:bCs/>
          <w:sz w:val="26"/>
          <w:szCs w:val="26"/>
          <w:rtl/>
        </w:rPr>
        <w:t>(עמ' 31)</w:t>
      </w:r>
      <w:r>
        <w:rPr>
          <w:rFonts w:hint="cs"/>
          <w:sz w:val="26"/>
          <w:szCs w:val="26"/>
          <w:rtl/>
        </w:rPr>
        <w:t>.</w:t>
      </w:r>
    </w:p>
    <w:p w14:paraId="4E90C7A9" w14:textId="77777777" w:rsidR="00E5532F" w:rsidRDefault="00E5532F">
      <w:pPr>
        <w:spacing w:line="240" w:lineRule="auto"/>
        <w:ind w:firstLine="720"/>
        <w:rPr>
          <w:rFonts w:hint="cs"/>
          <w:sz w:val="26"/>
          <w:szCs w:val="26"/>
          <w:rtl/>
        </w:rPr>
      </w:pPr>
    </w:p>
    <w:p w14:paraId="23487CBB" w14:textId="77777777" w:rsidR="00E5532F" w:rsidRDefault="00E5532F">
      <w:pPr>
        <w:ind w:firstLine="720"/>
        <w:rPr>
          <w:rFonts w:hint="cs"/>
          <w:sz w:val="26"/>
          <w:szCs w:val="26"/>
          <w:rtl/>
        </w:rPr>
      </w:pPr>
      <w:r>
        <w:rPr>
          <w:rFonts w:hint="cs"/>
          <w:sz w:val="26"/>
          <w:szCs w:val="26"/>
          <w:rtl/>
        </w:rPr>
        <w:t xml:space="preserve">בחקירתה הנגדית, חזרה הָאֵם והסבירה, כי נמנעה מלהזמין את הנאשם לטפל בּבְנָהּ מאחר וּבעלה הגיע למסקנה כי הנאשם אינו אמין </w:t>
      </w:r>
      <w:r>
        <w:rPr>
          <w:rFonts w:hint="cs"/>
          <w:b/>
          <w:bCs/>
          <w:sz w:val="26"/>
          <w:szCs w:val="26"/>
          <w:rtl/>
        </w:rPr>
        <w:t>"בגלל הקטע של התעודות וההתנהגות שלו בסוף"</w:t>
      </w:r>
      <w:r>
        <w:rPr>
          <w:rFonts w:hint="cs"/>
          <w:sz w:val="26"/>
          <w:szCs w:val="26"/>
          <w:rtl/>
        </w:rPr>
        <w:t xml:space="preserve">, וכן משום שלדבריה: </w:t>
      </w:r>
      <w:r>
        <w:rPr>
          <w:rFonts w:hint="cs"/>
          <w:b/>
          <w:bCs/>
          <w:sz w:val="26"/>
          <w:szCs w:val="26"/>
          <w:rtl/>
        </w:rPr>
        <w:t>"גם אני וגם בעלי אמרנו שלא נראה לנו שבן-אדם אחד יכול להיות כל-כך הרבה דברים, גם רופא, גם פיזיותראפיסט וגם זה"</w:t>
      </w:r>
      <w:r>
        <w:rPr>
          <w:rFonts w:hint="cs"/>
          <w:sz w:val="26"/>
          <w:szCs w:val="26"/>
          <w:rtl/>
        </w:rPr>
        <w:t xml:space="preserve"> </w:t>
      </w:r>
      <w:r>
        <w:rPr>
          <w:rFonts w:hint="cs"/>
          <w:b/>
          <w:bCs/>
          <w:sz w:val="26"/>
          <w:szCs w:val="26"/>
          <w:rtl/>
        </w:rPr>
        <w:t>(עמ' 32)</w:t>
      </w:r>
      <w:r>
        <w:rPr>
          <w:rFonts w:hint="cs"/>
          <w:sz w:val="26"/>
          <w:szCs w:val="26"/>
          <w:rtl/>
        </w:rPr>
        <w:t>.</w:t>
      </w:r>
      <w:bookmarkStart w:id="81" w:name="_Toc122231133"/>
      <w:bookmarkStart w:id="82" w:name="_Toc122239491"/>
    </w:p>
    <w:p w14:paraId="2EE5DFB6" w14:textId="77777777" w:rsidR="00E5532F" w:rsidRDefault="00E5532F">
      <w:pPr>
        <w:ind w:firstLine="720"/>
        <w:rPr>
          <w:rFonts w:hint="cs"/>
          <w:b/>
          <w:bCs/>
          <w:i/>
          <w:iCs/>
          <w:sz w:val="27"/>
          <w:szCs w:val="27"/>
          <w:rtl/>
        </w:rPr>
      </w:pPr>
    </w:p>
    <w:p w14:paraId="43C4116C" w14:textId="77777777" w:rsidR="00E5532F" w:rsidRDefault="00E5532F">
      <w:pPr>
        <w:spacing w:line="480" w:lineRule="auto"/>
        <w:ind w:firstLine="720"/>
        <w:rPr>
          <w:rFonts w:hint="cs"/>
          <w:b/>
          <w:bCs/>
          <w:i/>
          <w:iCs/>
          <w:sz w:val="28"/>
          <w:szCs w:val="28"/>
          <w:rtl/>
        </w:rPr>
      </w:pPr>
      <w:r>
        <w:rPr>
          <w:rFonts w:hint="cs"/>
          <w:b/>
          <w:bCs/>
          <w:i/>
          <w:iCs/>
          <w:sz w:val="28"/>
          <w:szCs w:val="28"/>
          <w:rtl/>
        </w:rPr>
        <w:t>(א2)  אופן הטיפול</w:t>
      </w:r>
      <w:bookmarkEnd w:id="81"/>
      <w:bookmarkEnd w:id="82"/>
    </w:p>
    <w:p w14:paraId="53DD40F0" w14:textId="77777777" w:rsidR="00E5532F" w:rsidRDefault="00E5532F">
      <w:pPr>
        <w:rPr>
          <w:rFonts w:hint="cs"/>
          <w:sz w:val="26"/>
          <w:szCs w:val="26"/>
          <w:rtl/>
        </w:rPr>
      </w:pPr>
      <w:r>
        <w:rPr>
          <w:rFonts w:hint="cs"/>
          <w:b/>
          <w:bCs/>
          <w:i/>
          <w:iCs/>
          <w:sz w:val="26"/>
          <w:szCs w:val="26"/>
          <w:rtl/>
        </w:rPr>
        <w:t>103.</w:t>
      </w:r>
      <w:r>
        <w:rPr>
          <w:rFonts w:hint="cs"/>
          <w:sz w:val="26"/>
          <w:szCs w:val="26"/>
          <w:rtl/>
        </w:rPr>
        <w:tab/>
        <w:t>לדברי הָאֵם, הנאשם ביקש כי תביא לו שֶׁמֶן תינוקות וּמגבת וכי תפשיט את המתלונן 4. הטיפול בוצע, לדבריה, בּחדְרוֹ של הבּן שנמצא במרכז הבית ואין לו דלת, כשׁבְּנָהּ לבוש רק בתחתונים. רוב זמן הטיפול שהתה הָאֵם בחדר, אִם כי לדבריה, יצאה להביא כוס מים וגם אז, כך אמרה, הציצה כדי לראות שהכל כשורה.</w:t>
      </w:r>
    </w:p>
    <w:p w14:paraId="6A1115D2" w14:textId="77777777" w:rsidR="00E5532F" w:rsidRDefault="00E5532F">
      <w:pPr>
        <w:ind w:firstLine="720"/>
        <w:rPr>
          <w:rFonts w:hint="cs"/>
          <w:sz w:val="26"/>
          <w:szCs w:val="26"/>
          <w:rtl/>
        </w:rPr>
      </w:pPr>
      <w:r>
        <w:rPr>
          <w:rFonts w:hint="cs"/>
          <w:sz w:val="26"/>
          <w:szCs w:val="26"/>
          <w:rtl/>
        </w:rPr>
        <w:t>הָאֵם העידה, כי לא חשדה שהנאשם ניסה להסתיר ממנה דבר-מה. היא לא הִבְחִינַה בדבר-מה חריג במהלך הטיפול ואף בְּנָהּ לא סיפר לה מאומה. עם זאת, הכחישה הָאֵם כי הייתה זו בקשתו של הנאשם שמישהו מהמשפחה יהיה נוכח בזמן הטיפול, ועוד ציינה כי הייתה זו הפעם הראשונה שׁבְּנָהּ קיבל עיסוי.</w:t>
      </w:r>
    </w:p>
    <w:p w14:paraId="2C7F02F1" w14:textId="77777777" w:rsidR="00E5532F" w:rsidRDefault="00E5532F">
      <w:pPr>
        <w:ind w:firstLine="720"/>
        <w:rPr>
          <w:rFonts w:hint="cs"/>
          <w:sz w:val="26"/>
          <w:szCs w:val="26"/>
          <w:rtl/>
        </w:rPr>
      </w:pPr>
      <w:r>
        <w:rPr>
          <w:rFonts w:hint="cs"/>
          <w:sz w:val="26"/>
          <w:szCs w:val="26"/>
          <w:rtl/>
        </w:rPr>
        <w:t xml:space="preserve">הָאֵם דחתה הטענה </w:t>
      </w:r>
      <w:r>
        <w:rPr>
          <w:rFonts w:hint="eastAsia"/>
          <w:sz w:val="26"/>
          <w:szCs w:val="26"/>
          <w:rtl/>
        </w:rPr>
        <w:t>בִּדְבַר</w:t>
      </w:r>
      <w:r>
        <w:rPr>
          <w:rFonts w:hint="cs"/>
          <w:sz w:val="26"/>
          <w:szCs w:val="26"/>
          <w:rtl/>
        </w:rPr>
        <w:t xml:space="preserve"> קשר כלשהו בינה לעֵדוֹת נוספות עימן שוחחה, לדבריה, שיחת רעים, כשפגשה בהן מחוץ לאולם בית-המשפט. כן הכחישה כי כעסה על הנאשם בשל המחיר הגבוה שדרש מלכתחילה, כשהיא חוזרת וּמסבירה כי בעניין זה הגיעו להסכמה. אִם כי, כאמור, בסופו של דבר נמנעו מלהזמינוֹ שוב לטפל במתלונן 4, מהסיבות שפירטה.</w:t>
      </w:r>
      <w:bookmarkStart w:id="83" w:name="_Toc122231134"/>
      <w:bookmarkStart w:id="84" w:name="_Toc122239492"/>
    </w:p>
    <w:p w14:paraId="1FA08F60" w14:textId="77777777" w:rsidR="00E5532F" w:rsidRDefault="00E5532F">
      <w:pPr>
        <w:spacing w:line="480" w:lineRule="auto"/>
        <w:ind w:firstLine="720"/>
        <w:rPr>
          <w:rFonts w:hint="cs"/>
          <w:sz w:val="26"/>
          <w:szCs w:val="26"/>
          <w:rtl/>
        </w:rPr>
      </w:pPr>
    </w:p>
    <w:p w14:paraId="6DA915B6"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(ב) גירסת הנאשם בהתייחס לאישום הרביעי</w:t>
      </w:r>
      <w:bookmarkStart w:id="85" w:name="_Toc122231135"/>
      <w:bookmarkStart w:id="86" w:name="_Toc122239493"/>
      <w:bookmarkEnd w:id="83"/>
      <w:bookmarkEnd w:id="84"/>
    </w:p>
    <w:p w14:paraId="0AB2DE08" w14:textId="77777777" w:rsidR="00E5532F" w:rsidRDefault="00E5532F">
      <w:pPr>
        <w:ind w:firstLine="720"/>
        <w:rPr>
          <w:rFonts w:hint="cs"/>
          <w:sz w:val="26"/>
          <w:szCs w:val="26"/>
          <w:rtl/>
        </w:rPr>
      </w:pPr>
    </w:p>
    <w:p w14:paraId="0AFC9693" w14:textId="77777777" w:rsidR="00E5532F" w:rsidRDefault="00E5532F">
      <w:pPr>
        <w:spacing w:line="480" w:lineRule="auto"/>
        <w:ind w:firstLine="720"/>
        <w:rPr>
          <w:rFonts w:hint="cs"/>
          <w:b/>
          <w:bCs/>
          <w:i/>
          <w:iCs/>
          <w:sz w:val="28"/>
          <w:szCs w:val="28"/>
          <w:rtl/>
        </w:rPr>
      </w:pPr>
      <w:r>
        <w:rPr>
          <w:rFonts w:hint="cs"/>
          <w:b/>
          <w:bCs/>
          <w:i/>
          <w:iCs/>
          <w:sz w:val="28"/>
          <w:szCs w:val="28"/>
          <w:rtl/>
        </w:rPr>
        <w:t>(ב1)  אופן הצגת הנאשם</w:t>
      </w:r>
      <w:bookmarkEnd w:id="85"/>
      <w:bookmarkEnd w:id="86"/>
    </w:p>
    <w:p w14:paraId="17294BB0" w14:textId="77777777" w:rsidR="00E5532F" w:rsidRDefault="00E5532F">
      <w:pPr>
        <w:rPr>
          <w:rFonts w:hint="cs"/>
          <w:sz w:val="26"/>
          <w:szCs w:val="26"/>
          <w:rtl/>
        </w:rPr>
      </w:pPr>
      <w:r>
        <w:rPr>
          <w:rFonts w:hint="cs"/>
          <w:b/>
          <w:bCs/>
          <w:i/>
          <w:iCs/>
          <w:sz w:val="26"/>
          <w:szCs w:val="26"/>
          <w:rtl/>
        </w:rPr>
        <w:t>104.</w:t>
      </w:r>
      <w:r>
        <w:rPr>
          <w:rFonts w:hint="cs"/>
          <w:sz w:val="26"/>
          <w:szCs w:val="26"/>
          <w:rtl/>
        </w:rPr>
        <w:tab/>
        <w:t xml:space="preserve">עוד בחקירתו </w:t>
      </w:r>
      <w:r>
        <w:rPr>
          <w:rFonts w:hint="cs"/>
          <w:b/>
          <w:bCs/>
          <w:sz w:val="26"/>
          <w:szCs w:val="26"/>
          <w:rtl/>
        </w:rPr>
        <w:t>ת/7</w:t>
      </w:r>
      <w:r>
        <w:rPr>
          <w:rFonts w:hint="cs"/>
          <w:sz w:val="26"/>
          <w:szCs w:val="26"/>
          <w:rtl/>
        </w:rPr>
        <w:t>, הודה הנאשם כי הציג עצמו בפני הוֹרֶי המתלונן 4 כ</w:t>
      </w:r>
      <w:r>
        <w:rPr>
          <w:rFonts w:hint="cs"/>
          <w:b/>
          <w:bCs/>
          <w:sz w:val="26"/>
          <w:szCs w:val="26"/>
          <w:rtl/>
        </w:rPr>
        <w:t>"דוקטור בעל השכלה רפואית"</w:t>
      </w:r>
      <w:r>
        <w:rPr>
          <w:rFonts w:hint="cs"/>
          <w:sz w:val="26"/>
          <w:szCs w:val="26"/>
          <w:rtl/>
        </w:rPr>
        <w:t>. בחקירתו הנגדית, הודה הנאשם כי הציג עצמו כ</w:t>
      </w:r>
      <w:r>
        <w:rPr>
          <w:rFonts w:hint="cs"/>
          <w:b/>
          <w:bCs/>
          <w:sz w:val="26"/>
          <w:szCs w:val="26"/>
          <w:rtl/>
        </w:rPr>
        <w:t>"ד"ר אריאל"</w:t>
      </w:r>
      <w:r>
        <w:rPr>
          <w:rFonts w:hint="cs"/>
          <w:sz w:val="26"/>
          <w:szCs w:val="26"/>
          <w:rtl/>
        </w:rPr>
        <w:t xml:space="preserve">; </w:t>
      </w:r>
      <w:r>
        <w:rPr>
          <w:rFonts w:hint="cs"/>
          <w:b/>
          <w:bCs/>
          <w:sz w:val="26"/>
          <w:szCs w:val="26"/>
          <w:rtl/>
        </w:rPr>
        <w:t>"ד"ר לרפואה"</w:t>
      </w:r>
      <w:r>
        <w:rPr>
          <w:rFonts w:hint="cs"/>
          <w:sz w:val="26"/>
          <w:szCs w:val="26"/>
          <w:rtl/>
        </w:rPr>
        <w:t>. כאשר נשאל הַאִם הציג עצמו, כגירסת הָאֵם, כרופא שעבד בבית-חולים בצפון שעשה הסבה לפיזיותראפיה ועיסויים, הכחיש זאת הנאשם מִכֹּל וָכֹל (</w:t>
      </w:r>
      <w:r>
        <w:rPr>
          <w:rFonts w:hint="cs"/>
          <w:b/>
          <w:bCs/>
          <w:sz w:val="26"/>
          <w:szCs w:val="26"/>
          <w:rtl/>
        </w:rPr>
        <w:t>"לא ולא חס</w:t>
      </w:r>
      <w:r>
        <w:rPr>
          <w:b/>
          <w:bCs/>
          <w:sz w:val="26"/>
          <w:szCs w:val="26"/>
          <w:rtl/>
        </w:rPr>
        <w:noBreakHyphen/>
      </w:r>
      <w:r>
        <w:rPr>
          <w:rFonts w:hint="cs"/>
          <w:b/>
          <w:bCs/>
          <w:sz w:val="26"/>
          <w:szCs w:val="26"/>
          <w:rtl/>
        </w:rPr>
        <w:t>וחלילה"</w:t>
      </w:r>
      <w:r>
        <w:rPr>
          <w:rFonts w:hint="cs"/>
          <w:sz w:val="26"/>
          <w:szCs w:val="26"/>
          <w:rtl/>
        </w:rPr>
        <w:t xml:space="preserve"> - </w:t>
      </w:r>
      <w:r>
        <w:rPr>
          <w:rFonts w:hint="cs"/>
          <w:b/>
          <w:bCs/>
          <w:sz w:val="26"/>
          <w:szCs w:val="26"/>
          <w:rtl/>
        </w:rPr>
        <w:t>עמ' 195, ש' 5</w:t>
      </w:r>
      <w:r>
        <w:rPr>
          <w:rFonts w:hint="cs"/>
          <w:sz w:val="26"/>
          <w:szCs w:val="26"/>
          <w:rtl/>
        </w:rPr>
        <w:t>). לִשְׁאֵלָה נוספת, הַאִם הציג עצמו כ</w:t>
      </w:r>
      <w:r>
        <w:rPr>
          <w:rFonts w:hint="cs"/>
          <w:b/>
          <w:bCs/>
          <w:sz w:val="26"/>
          <w:szCs w:val="26"/>
          <w:rtl/>
        </w:rPr>
        <w:t>"רופא בצפון"</w:t>
      </w:r>
      <w:r>
        <w:rPr>
          <w:rFonts w:hint="cs"/>
          <w:sz w:val="26"/>
          <w:szCs w:val="26"/>
          <w:rtl/>
        </w:rPr>
        <w:t xml:space="preserve">, תִּקֵּן ואמר: </w:t>
      </w:r>
      <w:r>
        <w:rPr>
          <w:rFonts w:hint="cs"/>
          <w:b/>
          <w:bCs/>
          <w:sz w:val="26"/>
          <w:szCs w:val="26"/>
          <w:rtl/>
        </w:rPr>
        <w:t>"רופא, על תקן רופא משתלם"</w:t>
      </w:r>
      <w:r>
        <w:rPr>
          <w:rFonts w:hint="cs"/>
          <w:sz w:val="26"/>
          <w:szCs w:val="26"/>
          <w:rtl/>
        </w:rPr>
        <w:t xml:space="preserve">. כשנשאל הַאִם גם אִימוֹ של מתלונן 4 שכחה את המילה </w:t>
      </w:r>
      <w:r>
        <w:rPr>
          <w:rFonts w:hint="cs"/>
          <w:b/>
          <w:bCs/>
          <w:sz w:val="26"/>
          <w:szCs w:val="26"/>
          <w:rtl/>
        </w:rPr>
        <w:t>"משתלם"</w:t>
      </w:r>
      <w:r>
        <w:rPr>
          <w:rFonts w:hint="cs"/>
          <w:sz w:val="26"/>
          <w:szCs w:val="26"/>
          <w:rtl/>
        </w:rPr>
        <w:t xml:space="preserve">, תשובתו הייתה: </w:t>
      </w:r>
      <w:r>
        <w:rPr>
          <w:rFonts w:hint="cs"/>
          <w:b/>
          <w:bCs/>
          <w:sz w:val="26"/>
          <w:szCs w:val="26"/>
          <w:rtl/>
        </w:rPr>
        <w:t>"סביר"</w:t>
      </w:r>
      <w:r>
        <w:rPr>
          <w:rFonts w:hint="cs"/>
          <w:sz w:val="26"/>
          <w:szCs w:val="26"/>
          <w:rtl/>
        </w:rPr>
        <w:t xml:space="preserve"> </w:t>
      </w:r>
      <w:r>
        <w:rPr>
          <w:rFonts w:hint="cs"/>
          <w:b/>
          <w:bCs/>
          <w:sz w:val="26"/>
          <w:szCs w:val="26"/>
          <w:rtl/>
        </w:rPr>
        <w:t>(שם, ש' 16)</w:t>
      </w:r>
      <w:r>
        <w:rPr>
          <w:rFonts w:hint="cs"/>
          <w:sz w:val="26"/>
          <w:szCs w:val="26"/>
          <w:rtl/>
        </w:rPr>
        <w:t>. גם בהמשך, חזר הנאשם על גירסתו כְּ</w:t>
      </w:r>
      <w:r>
        <w:rPr>
          <w:rFonts w:hint="eastAsia"/>
          <w:sz w:val="26"/>
          <w:szCs w:val="26"/>
          <w:rtl/>
        </w:rPr>
        <w:t>מַנְטְרָה</w:t>
      </w:r>
      <w:r>
        <w:rPr>
          <w:rFonts w:hint="cs"/>
          <w:sz w:val="26"/>
          <w:szCs w:val="26"/>
          <w:rtl/>
        </w:rPr>
        <w:t xml:space="preserve">, לפיה הציג עצמו כרופא שעבד תקופה בבית-חולים בצפון על תקן של </w:t>
      </w:r>
      <w:r>
        <w:rPr>
          <w:rFonts w:hint="cs"/>
          <w:b/>
          <w:bCs/>
          <w:sz w:val="26"/>
          <w:szCs w:val="26"/>
          <w:rtl/>
        </w:rPr>
        <w:t>"רופא משתלם"</w:t>
      </w:r>
      <w:r>
        <w:rPr>
          <w:rFonts w:hint="cs"/>
          <w:sz w:val="26"/>
          <w:szCs w:val="26"/>
          <w:rtl/>
        </w:rPr>
        <w:t xml:space="preserve"> </w:t>
      </w:r>
      <w:r>
        <w:rPr>
          <w:rFonts w:hint="cs"/>
          <w:b/>
          <w:bCs/>
          <w:sz w:val="26"/>
          <w:szCs w:val="26"/>
          <w:rtl/>
        </w:rPr>
        <w:t>(עמ' 197, ש' 20-19)</w:t>
      </w:r>
      <w:r>
        <w:rPr>
          <w:rFonts w:hint="cs"/>
          <w:sz w:val="26"/>
          <w:szCs w:val="26"/>
          <w:rtl/>
        </w:rPr>
        <w:t>. עם זאת, הודה הנאשם כי לא אמר להוֹרֶי המתלונן 4 כי אינו מורשה לעסוק ברפואה בישראל.</w:t>
      </w:r>
    </w:p>
    <w:p w14:paraId="264960F4" w14:textId="77777777" w:rsidR="00E5532F" w:rsidRDefault="00E5532F">
      <w:pPr>
        <w:rPr>
          <w:rFonts w:hint="cs"/>
          <w:b/>
          <w:bCs/>
          <w:i/>
          <w:iCs/>
          <w:sz w:val="26"/>
          <w:szCs w:val="26"/>
          <w:rtl/>
        </w:rPr>
      </w:pPr>
    </w:p>
    <w:p w14:paraId="68192517" w14:textId="77777777" w:rsidR="00E5532F" w:rsidRDefault="00E5532F">
      <w:pPr>
        <w:rPr>
          <w:rFonts w:hint="cs"/>
          <w:sz w:val="26"/>
          <w:szCs w:val="26"/>
          <w:rtl/>
        </w:rPr>
      </w:pPr>
      <w:r>
        <w:rPr>
          <w:rFonts w:hint="cs"/>
          <w:b/>
          <w:bCs/>
          <w:i/>
          <w:iCs/>
          <w:sz w:val="26"/>
          <w:szCs w:val="26"/>
          <w:rtl/>
        </w:rPr>
        <w:t>105.</w:t>
      </w:r>
      <w:r>
        <w:rPr>
          <w:rFonts w:hint="cs"/>
          <w:sz w:val="26"/>
          <w:szCs w:val="26"/>
          <w:rtl/>
        </w:rPr>
        <w:tab/>
        <w:t xml:space="preserve">במסגרת חקירתו הנגדית, אישר הנאשם את גירסת הָאֵם והודה כי האב ביקש לראות </w:t>
      </w:r>
      <w:r>
        <w:rPr>
          <w:rFonts w:hint="cs"/>
          <w:b/>
          <w:bCs/>
          <w:sz w:val="26"/>
          <w:szCs w:val="26"/>
          <w:rtl/>
        </w:rPr>
        <w:t>"תעודת רופא"</w:t>
      </w:r>
      <w:r>
        <w:rPr>
          <w:rFonts w:hint="cs"/>
          <w:sz w:val="26"/>
          <w:szCs w:val="26"/>
          <w:rtl/>
        </w:rPr>
        <w:t xml:space="preserve">, והנאשם ענה לו כי אינו לוקח אותה עימו לכל מקום </w:t>
      </w:r>
      <w:r>
        <w:rPr>
          <w:rFonts w:hint="cs"/>
          <w:b/>
          <w:bCs/>
          <w:sz w:val="26"/>
          <w:szCs w:val="26"/>
          <w:rtl/>
        </w:rPr>
        <w:t>(עמ' 197)</w:t>
      </w:r>
      <w:r>
        <w:rPr>
          <w:rFonts w:hint="cs"/>
          <w:sz w:val="26"/>
          <w:szCs w:val="26"/>
          <w:rtl/>
        </w:rPr>
        <w:t xml:space="preserve">. </w:t>
      </w:r>
    </w:p>
    <w:p w14:paraId="27B0C2E4" w14:textId="77777777" w:rsidR="00E5532F" w:rsidRDefault="00E5532F">
      <w:pPr>
        <w:ind w:firstLine="720"/>
        <w:rPr>
          <w:rFonts w:hint="cs"/>
          <w:sz w:val="26"/>
          <w:szCs w:val="26"/>
          <w:rtl/>
        </w:rPr>
      </w:pPr>
      <w:r>
        <w:rPr>
          <w:rFonts w:hint="cs"/>
          <w:sz w:val="26"/>
          <w:szCs w:val="26"/>
          <w:rtl/>
        </w:rPr>
        <w:t>לגירסת הנאשם, סיפר להוֹרֶי המתלונן 4 כי סיים לימודיו בחו"ל וכי התעודות הן מחו"ל וכי יציגן בפניהם בפעם הבאה. יש לציין, כי לגירסה זו, אין זֵכֶר בעֵדוּת אִימוֹ של המתלונן 4.</w:t>
      </w:r>
    </w:p>
    <w:p w14:paraId="43316F02" w14:textId="77777777" w:rsidR="00E5532F" w:rsidRDefault="00E5532F">
      <w:pPr>
        <w:ind w:firstLine="720"/>
        <w:rPr>
          <w:rFonts w:hint="cs"/>
          <w:sz w:val="26"/>
          <w:szCs w:val="26"/>
          <w:rtl/>
        </w:rPr>
      </w:pPr>
      <w:r>
        <w:rPr>
          <w:rFonts w:hint="cs"/>
          <w:sz w:val="26"/>
          <w:szCs w:val="26"/>
          <w:rtl/>
        </w:rPr>
        <w:t xml:space="preserve">כשנשאל מה התכוון להציג כשהתבקש להציג </w:t>
      </w:r>
      <w:r>
        <w:rPr>
          <w:rFonts w:hint="cs"/>
          <w:b/>
          <w:bCs/>
          <w:sz w:val="26"/>
          <w:szCs w:val="26"/>
          <w:rtl/>
        </w:rPr>
        <w:t>"תעודת רופא"</w:t>
      </w:r>
      <w:r>
        <w:rPr>
          <w:rFonts w:hint="cs"/>
          <w:sz w:val="26"/>
          <w:szCs w:val="26"/>
          <w:rtl/>
        </w:rPr>
        <w:t xml:space="preserve">, ענה הנאשם כי התכוון להמציא צילום של תעודת הדיפלומה מרוסיה, ולגישתו, זוהי משמעותה של </w:t>
      </w:r>
      <w:r>
        <w:rPr>
          <w:rFonts w:hint="cs"/>
          <w:b/>
          <w:bCs/>
          <w:sz w:val="26"/>
          <w:szCs w:val="26"/>
          <w:rtl/>
        </w:rPr>
        <w:t>"תעודת רופא"</w:t>
      </w:r>
      <w:r>
        <w:rPr>
          <w:rFonts w:hint="cs"/>
          <w:sz w:val="26"/>
          <w:szCs w:val="26"/>
          <w:rtl/>
        </w:rPr>
        <w:t>, ואין הכַּוָּנָה לתעודת מורשה לעסוק ברפואה בארץ.</w:t>
      </w:r>
    </w:p>
    <w:p w14:paraId="5A7C72D2" w14:textId="77777777" w:rsidR="00E5532F" w:rsidRDefault="00E5532F">
      <w:pPr>
        <w:ind w:firstLine="720"/>
        <w:rPr>
          <w:rFonts w:hint="cs"/>
          <w:sz w:val="26"/>
          <w:szCs w:val="26"/>
          <w:rtl/>
        </w:rPr>
      </w:pPr>
      <w:r>
        <w:rPr>
          <w:sz w:val="26"/>
          <w:szCs w:val="26"/>
          <w:rtl/>
        </w:rPr>
        <w:br w:type="page"/>
      </w:r>
      <w:r>
        <w:rPr>
          <w:rFonts w:hint="cs"/>
          <w:sz w:val="26"/>
          <w:szCs w:val="26"/>
          <w:rtl/>
        </w:rPr>
        <w:t xml:space="preserve">הנאשם נשאל עוד, מדוע לא הסביר לאב, כי אין לו תעודה של רופא מוסמך בארץ, אך יש לו תעודה של דיפלומה מרוסיה, ועל כך ענה הנאשם בהתחמקות: </w:t>
      </w:r>
      <w:r>
        <w:rPr>
          <w:rFonts w:hint="cs"/>
          <w:b/>
          <w:bCs/>
          <w:sz w:val="26"/>
          <w:szCs w:val="26"/>
          <w:rtl/>
        </w:rPr>
        <w:t>"כי הוא ביקש ממני לראות תעודה של רופא, תעודה של לימודי רפואה"</w:t>
      </w:r>
      <w:r>
        <w:rPr>
          <w:rFonts w:hint="cs"/>
          <w:sz w:val="26"/>
          <w:szCs w:val="26"/>
          <w:rtl/>
        </w:rPr>
        <w:t xml:space="preserve"> </w:t>
      </w:r>
      <w:r>
        <w:rPr>
          <w:rFonts w:hint="cs"/>
          <w:b/>
          <w:bCs/>
          <w:sz w:val="26"/>
          <w:szCs w:val="26"/>
          <w:rtl/>
        </w:rPr>
        <w:t>(עמ' 199, ש' 3)</w:t>
      </w:r>
      <w:r>
        <w:rPr>
          <w:rFonts w:hint="cs"/>
          <w:sz w:val="26"/>
          <w:szCs w:val="26"/>
          <w:rtl/>
        </w:rPr>
        <w:t xml:space="preserve">. כשנשאל מדוע לא הסביר להורים את הסטטוס האמיתי שלו, דהיינו, כי אין לו תעודת רופא מורשה אלא רק תעודה אוניברסיטאית, התחמק הנאשם ממתן תשובה לעניין, ורק חזר שוב על טענתו כי הציג מצג נכון, כי הינו </w:t>
      </w:r>
      <w:r>
        <w:rPr>
          <w:rFonts w:hint="cs"/>
          <w:b/>
          <w:bCs/>
          <w:sz w:val="26"/>
          <w:szCs w:val="26"/>
          <w:rtl/>
        </w:rPr>
        <w:t>"ד"ר"</w:t>
      </w:r>
      <w:r>
        <w:rPr>
          <w:rFonts w:hint="cs"/>
          <w:sz w:val="26"/>
          <w:szCs w:val="26"/>
          <w:rtl/>
        </w:rPr>
        <w:t xml:space="preserve">, או </w:t>
      </w:r>
      <w:r>
        <w:rPr>
          <w:rFonts w:hint="cs"/>
          <w:b/>
          <w:bCs/>
          <w:sz w:val="26"/>
          <w:szCs w:val="26"/>
          <w:rtl/>
        </w:rPr>
        <w:t>"ד"ר אריאל"</w:t>
      </w:r>
      <w:r>
        <w:rPr>
          <w:rFonts w:hint="cs"/>
          <w:sz w:val="26"/>
          <w:szCs w:val="26"/>
          <w:rtl/>
        </w:rPr>
        <w:t xml:space="preserve">, וּמוסיף: </w:t>
      </w:r>
      <w:r>
        <w:rPr>
          <w:rFonts w:hint="cs"/>
          <w:b/>
          <w:bCs/>
          <w:sz w:val="26"/>
          <w:szCs w:val="26"/>
          <w:rtl/>
        </w:rPr>
        <w:t>"רופא משתלם"</w:t>
      </w:r>
      <w:r>
        <w:rPr>
          <w:rFonts w:hint="cs"/>
          <w:sz w:val="26"/>
          <w:szCs w:val="26"/>
          <w:rtl/>
        </w:rPr>
        <w:t xml:space="preserve"> </w:t>
      </w:r>
      <w:r>
        <w:rPr>
          <w:rFonts w:hint="cs"/>
          <w:b/>
          <w:bCs/>
          <w:sz w:val="26"/>
          <w:szCs w:val="26"/>
          <w:rtl/>
        </w:rPr>
        <w:t>(עמ' 200, ש' 14 - עמ' 201, ש' 23)</w:t>
      </w:r>
      <w:r>
        <w:rPr>
          <w:rFonts w:hint="cs"/>
          <w:sz w:val="26"/>
          <w:szCs w:val="26"/>
          <w:rtl/>
        </w:rPr>
        <w:t>.</w:t>
      </w:r>
    </w:p>
    <w:p w14:paraId="734DCCFC" w14:textId="77777777" w:rsidR="00E5532F" w:rsidRDefault="00E5532F">
      <w:pPr>
        <w:rPr>
          <w:rFonts w:hint="cs"/>
          <w:sz w:val="26"/>
          <w:szCs w:val="26"/>
          <w:rtl/>
        </w:rPr>
      </w:pPr>
    </w:p>
    <w:p w14:paraId="0ABDD291" w14:textId="77777777" w:rsidR="00E5532F" w:rsidRDefault="00E5532F">
      <w:pPr>
        <w:rPr>
          <w:rFonts w:hint="cs"/>
          <w:sz w:val="26"/>
          <w:szCs w:val="26"/>
          <w:rtl/>
        </w:rPr>
      </w:pPr>
      <w:r>
        <w:rPr>
          <w:rFonts w:hint="cs"/>
          <w:b/>
          <w:bCs/>
          <w:i/>
          <w:iCs/>
          <w:sz w:val="26"/>
          <w:szCs w:val="26"/>
          <w:rtl/>
        </w:rPr>
        <w:t>106.</w:t>
      </w:r>
      <w:r>
        <w:rPr>
          <w:sz w:val="26"/>
          <w:szCs w:val="26"/>
          <w:rtl/>
        </w:rPr>
        <w:tab/>
      </w:r>
      <w:r>
        <w:rPr>
          <w:rFonts w:hint="cs"/>
          <w:sz w:val="26"/>
          <w:szCs w:val="26"/>
          <w:rtl/>
        </w:rPr>
        <w:t xml:space="preserve">תשובות מתחכּמות וּמתחמקות נתן הנאשם גם לשאלות </w:t>
      </w:r>
      <w:r>
        <w:rPr>
          <w:rFonts w:hint="eastAsia"/>
          <w:sz w:val="26"/>
          <w:szCs w:val="26"/>
          <w:rtl/>
        </w:rPr>
        <w:t>בִּדְבַר</w:t>
      </w:r>
      <w:r>
        <w:rPr>
          <w:rFonts w:hint="cs"/>
          <w:sz w:val="26"/>
          <w:szCs w:val="26"/>
          <w:rtl/>
        </w:rPr>
        <w:t xml:space="preserve"> </w:t>
      </w:r>
      <w:r>
        <w:rPr>
          <w:sz w:val="26"/>
          <w:szCs w:val="26"/>
          <w:rtl/>
        </w:rPr>
        <w:t>הַשְׁכָּל</w:t>
      </w:r>
      <w:r>
        <w:rPr>
          <w:rFonts w:hint="cs"/>
          <w:sz w:val="26"/>
          <w:szCs w:val="26"/>
          <w:rtl/>
        </w:rPr>
        <w:t>ַ</w:t>
      </w:r>
      <w:r>
        <w:rPr>
          <w:sz w:val="26"/>
          <w:szCs w:val="26"/>
          <w:rtl/>
        </w:rPr>
        <w:t>תוֹ</w:t>
      </w:r>
      <w:r>
        <w:rPr>
          <w:rFonts w:hint="cs"/>
          <w:sz w:val="26"/>
          <w:szCs w:val="26"/>
          <w:rtl/>
        </w:rPr>
        <w:t xml:space="preserve"> </w:t>
      </w:r>
      <w:r>
        <w:rPr>
          <w:rFonts w:hint="cs"/>
          <w:color w:val="000000"/>
          <w:sz w:val="26"/>
          <w:szCs w:val="26"/>
          <w:rtl/>
        </w:rPr>
        <w:t xml:space="preserve">הפורמאלית בתחום הפיזיותראפיה והעיסוי, עַד שלבסוף יָצָא </w:t>
      </w:r>
      <w:r>
        <w:rPr>
          <w:rFonts w:hint="eastAsia"/>
          <w:color w:val="000000"/>
          <w:sz w:val="26"/>
          <w:szCs w:val="26"/>
          <w:rtl/>
        </w:rPr>
        <w:t>הַמַּרְצֵעַ</w:t>
      </w:r>
      <w:r>
        <w:rPr>
          <w:color w:val="000000"/>
          <w:sz w:val="26"/>
          <w:szCs w:val="26"/>
          <w:rtl/>
        </w:rPr>
        <w:t xml:space="preserve"> מִן הַשַּׂק</w:t>
      </w:r>
      <w:r>
        <w:rPr>
          <w:rFonts w:hint="cs"/>
          <w:sz w:val="26"/>
          <w:szCs w:val="26"/>
          <w:rtl/>
        </w:rPr>
        <w:t>.</w:t>
      </w:r>
    </w:p>
    <w:p w14:paraId="2F43B142" w14:textId="77777777" w:rsidR="00E5532F" w:rsidRDefault="00E5532F">
      <w:pPr>
        <w:ind w:firstLine="720"/>
        <w:rPr>
          <w:rFonts w:hint="cs"/>
          <w:sz w:val="26"/>
          <w:szCs w:val="26"/>
          <w:rtl/>
        </w:rPr>
      </w:pPr>
      <w:r>
        <w:rPr>
          <w:rFonts w:hint="cs"/>
          <w:sz w:val="26"/>
          <w:szCs w:val="26"/>
          <w:rtl/>
        </w:rPr>
        <w:t xml:space="preserve">לאחר שטען תחילה, כי למד שעות רבות של פיזיותראפיה במסגרת בית-הספר לרפואה בחו"ל ועבר </w:t>
      </w:r>
      <w:r>
        <w:rPr>
          <w:rFonts w:hint="cs"/>
          <w:b/>
          <w:bCs/>
          <w:sz w:val="26"/>
          <w:szCs w:val="26"/>
          <w:rtl/>
        </w:rPr>
        <w:t>"בחינות ממלכתיות מטעם מדינה במשרד החינוך בפיזיותראפיה"</w:t>
      </w:r>
      <w:r>
        <w:rPr>
          <w:rFonts w:hint="cs"/>
          <w:sz w:val="26"/>
          <w:szCs w:val="26"/>
          <w:rtl/>
        </w:rPr>
        <w:t xml:space="preserve">, הודה לבסוף הנאשם, לאחר שאלות רבות, כי: </w:t>
      </w:r>
      <w:r>
        <w:rPr>
          <w:rFonts w:hint="cs"/>
          <w:b/>
          <w:bCs/>
          <w:sz w:val="26"/>
          <w:szCs w:val="26"/>
          <w:rtl/>
        </w:rPr>
        <w:t>"תואר אקדמי בפיזיותראפיה אין לי"</w:t>
      </w:r>
      <w:r>
        <w:rPr>
          <w:rFonts w:hint="cs"/>
          <w:sz w:val="26"/>
          <w:szCs w:val="26"/>
          <w:rtl/>
        </w:rPr>
        <w:t xml:space="preserve"> </w:t>
      </w:r>
      <w:r>
        <w:rPr>
          <w:rFonts w:hint="cs"/>
          <w:b/>
          <w:bCs/>
          <w:sz w:val="26"/>
          <w:szCs w:val="26"/>
          <w:rtl/>
        </w:rPr>
        <w:t>(עמ' 202, ש' 24-2)</w:t>
      </w:r>
      <w:r>
        <w:rPr>
          <w:rFonts w:hint="cs"/>
          <w:sz w:val="26"/>
          <w:szCs w:val="26"/>
          <w:rtl/>
        </w:rPr>
        <w:t>.</w:t>
      </w:r>
    </w:p>
    <w:p w14:paraId="52F40DBD" w14:textId="77777777" w:rsidR="00E5532F" w:rsidRDefault="00E5532F">
      <w:pPr>
        <w:ind w:firstLine="720"/>
        <w:rPr>
          <w:rFonts w:hint="cs"/>
          <w:sz w:val="26"/>
          <w:szCs w:val="26"/>
          <w:rtl/>
        </w:rPr>
      </w:pPr>
      <w:r>
        <w:rPr>
          <w:rFonts w:hint="cs"/>
          <w:sz w:val="26"/>
          <w:szCs w:val="26"/>
          <w:rtl/>
        </w:rPr>
        <w:t xml:space="preserve">גם באשר ללימודי עיסוי הסתבך הנאשם בתשובותיו. בתחילה, טען כי למד עיסוי בבית-הספר לרפואה </w:t>
      </w:r>
      <w:r>
        <w:rPr>
          <w:rFonts w:hint="cs"/>
          <w:color w:val="000000"/>
          <w:sz w:val="26"/>
          <w:szCs w:val="26"/>
          <w:rtl/>
        </w:rPr>
        <w:t>בְּ</w:t>
      </w:r>
      <w:r>
        <w:rPr>
          <w:rFonts w:hint="eastAsia"/>
          <w:color w:val="000000"/>
          <w:sz w:val="26"/>
          <w:szCs w:val="26"/>
          <w:rtl/>
        </w:rPr>
        <w:t>נוֹבוֹסִיבִּירְסְק</w:t>
      </w:r>
      <w:r>
        <w:rPr>
          <w:rFonts w:hint="cs"/>
          <w:sz w:val="26"/>
          <w:szCs w:val="26"/>
          <w:rtl/>
        </w:rPr>
        <w:t xml:space="preserve">, ואף עבר בחינות ממלכתיות בנושא זה. אולם כְּשֶׁעֻמַּת עם דבריו בהודעתו </w:t>
      </w:r>
      <w:r>
        <w:rPr>
          <w:rFonts w:hint="cs"/>
          <w:b/>
          <w:bCs/>
          <w:sz w:val="26"/>
          <w:szCs w:val="26"/>
          <w:rtl/>
        </w:rPr>
        <w:t>ת/6</w:t>
      </w:r>
      <w:r>
        <w:rPr>
          <w:rFonts w:hint="cs"/>
          <w:sz w:val="26"/>
          <w:szCs w:val="26"/>
          <w:rtl/>
        </w:rPr>
        <w:t xml:space="preserve"> </w:t>
      </w:r>
      <w:r>
        <w:rPr>
          <w:rFonts w:hint="cs"/>
          <w:b/>
          <w:bCs/>
          <w:sz w:val="26"/>
          <w:szCs w:val="26"/>
          <w:rtl/>
        </w:rPr>
        <w:t>(גיליון 1, ש' 40-35)</w:t>
      </w:r>
      <w:r>
        <w:rPr>
          <w:rFonts w:hint="cs"/>
          <w:sz w:val="26"/>
          <w:szCs w:val="26"/>
          <w:rtl/>
        </w:rPr>
        <w:t xml:space="preserve"> כי למד עיסוי במכון לרפואה משלימה ברח' לבונטין 2 בתל-אביב, עוד בשנת 1995, אישר זאת הנאשם באומרו: </w:t>
      </w:r>
      <w:r>
        <w:rPr>
          <w:rFonts w:hint="cs"/>
          <w:b/>
          <w:bCs/>
          <w:sz w:val="26"/>
          <w:szCs w:val="26"/>
          <w:rtl/>
        </w:rPr>
        <w:t>"נכון. לבונטין 2 בת"א, היה שם כזה מכון, שמה היו גם אלמנטים של מסאז'"</w:t>
      </w:r>
      <w:r>
        <w:rPr>
          <w:rFonts w:hint="cs"/>
          <w:sz w:val="26"/>
          <w:szCs w:val="26"/>
          <w:rtl/>
        </w:rPr>
        <w:t xml:space="preserve"> </w:t>
      </w:r>
      <w:r>
        <w:rPr>
          <w:rFonts w:hint="cs"/>
          <w:b/>
          <w:bCs/>
          <w:sz w:val="26"/>
          <w:szCs w:val="26"/>
          <w:rtl/>
        </w:rPr>
        <w:t>(עמ' 203, ש' 20)</w:t>
      </w:r>
      <w:r>
        <w:rPr>
          <w:rFonts w:hint="cs"/>
          <w:sz w:val="26"/>
          <w:szCs w:val="26"/>
          <w:rtl/>
        </w:rPr>
        <w:t>. כשנשאל מה הכַּוָּנָה ב</w:t>
      </w:r>
      <w:r>
        <w:rPr>
          <w:rFonts w:hint="cs"/>
          <w:b/>
          <w:bCs/>
          <w:sz w:val="26"/>
          <w:szCs w:val="26"/>
          <w:rtl/>
        </w:rPr>
        <w:t>"אלמנטים של מסאז'"</w:t>
      </w:r>
      <w:r>
        <w:rPr>
          <w:rFonts w:hint="cs"/>
          <w:sz w:val="26"/>
          <w:szCs w:val="26"/>
          <w:rtl/>
        </w:rPr>
        <w:t xml:space="preserve">, ענה: </w:t>
      </w:r>
      <w:r>
        <w:rPr>
          <w:rFonts w:hint="cs"/>
          <w:b/>
          <w:bCs/>
          <w:sz w:val="26"/>
          <w:szCs w:val="26"/>
          <w:rtl/>
        </w:rPr>
        <w:t>"עקרונית זה היו לימודי הילינג... רפואה משלימה, והיו גם אלמנטים של מסאז'"</w:t>
      </w:r>
      <w:r>
        <w:rPr>
          <w:rFonts w:hint="cs"/>
          <w:sz w:val="26"/>
          <w:szCs w:val="26"/>
          <w:rtl/>
        </w:rPr>
        <w:t xml:space="preserve">. ואחר-כך המשיך: </w:t>
      </w:r>
      <w:r>
        <w:rPr>
          <w:rFonts w:hint="cs"/>
          <w:b/>
          <w:bCs/>
          <w:sz w:val="26"/>
          <w:szCs w:val="26"/>
          <w:rtl/>
        </w:rPr>
        <w:t>"זה היה למוד כללי של הילינג, פיזיותראפיה, עיקר הילינג, מסאז', קצת צמחי מרפא רפואה משלימה"</w:t>
      </w:r>
      <w:r>
        <w:rPr>
          <w:rFonts w:hint="cs"/>
          <w:sz w:val="26"/>
          <w:szCs w:val="26"/>
          <w:rtl/>
        </w:rPr>
        <w:t xml:space="preserve"> </w:t>
      </w:r>
      <w:r>
        <w:rPr>
          <w:rFonts w:hint="cs"/>
          <w:b/>
          <w:bCs/>
          <w:sz w:val="26"/>
          <w:szCs w:val="26"/>
          <w:rtl/>
        </w:rPr>
        <w:t>(עמ' 204, ש' 23-5)</w:t>
      </w:r>
      <w:r>
        <w:rPr>
          <w:rFonts w:hint="cs"/>
          <w:sz w:val="26"/>
          <w:szCs w:val="26"/>
          <w:rtl/>
        </w:rPr>
        <w:t xml:space="preserve">. כששוב נשאל היכן למד עיסוי, ענה: </w:t>
      </w:r>
      <w:r>
        <w:rPr>
          <w:rFonts w:hint="cs"/>
          <w:b/>
          <w:bCs/>
          <w:sz w:val="26"/>
          <w:szCs w:val="26"/>
          <w:rtl/>
        </w:rPr>
        <w:t>"עיקר הדומיננטי זה היה הילינג, עם אלמנטים של רפואה משלימה"</w:t>
      </w:r>
      <w:r>
        <w:rPr>
          <w:rFonts w:hint="cs"/>
          <w:sz w:val="26"/>
          <w:szCs w:val="26"/>
          <w:rtl/>
        </w:rPr>
        <w:t xml:space="preserve"> </w:t>
      </w:r>
      <w:r>
        <w:rPr>
          <w:rFonts w:hint="cs"/>
          <w:b/>
          <w:bCs/>
          <w:sz w:val="26"/>
          <w:szCs w:val="26"/>
          <w:rtl/>
        </w:rPr>
        <w:t>(עמ' 205, ש' 8-3)</w:t>
      </w:r>
      <w:r>
        <w:rPr>
          <w:rFonts w:hint="cs"/>
          <w:sz w:val="26"/>
          <w:szCs w:val="26"/>
          <w:rtl/>
        </w:rPr>
        <w:t>.</w:t>
      </w:r>
    </w:p>
    <w:p w14:paraId="77BFE08D" w14:textId="77777777" w:rsidR="00E5532F" w:rsidRDefault="00E5532F">
      <w:pPr>
        <w:ind w:firstLine="720"/>
        <w:rPr>
          <w:rFonts w:hint="cs"/>
          <w:sz w:val="26"/>
          <w:szCs w:val="26"/>
          <w:rtl/>
        </w:rPr>
      </w:pPr>
      <w:r>
        <w:rPr>
          <w:rFonts w:hint="cs"/>
          <w:sz w:val="26"/>
          <w:szCs w:val="26"/>
          <w:rtl/>
        </w:rPr>
        <w:t>לשאלות נוספות הסביר, כי את כל זאת למד כשהיה בן 16(!) וּבטרם נסע בכלל ללמוד ברוסיה.</w:t>
      </w:r>
    </w:p>
    <w:p w14:paraId="171679B6" w14:textId="77777777" w:rsidR="00E5532F" w:rsidRDefault="00E5532F">
      <w:pPr>
        <w:spacing w:line="240" w:lineRule="auto"/>
        <w:ind w:firstLine="720"/>
        <w:rPr>
          <w:rFonts w:hint="cs"/>
          <w:sz w:val="26"/>
          <w:szCs w:val="26"/>
          <w:rtl/>
        </w:rPr>
      </w:pPr>
    </w:p>
    <w:p w14:paraId="5447F197" w14:textId="77777777" w:rsidR="00E5532F" w:rsidRDefault="00E5532F">
      <w:pPr>
        <w:ind w:firstLine="720"/>
        <w:rPr>
          <w:rFonts w:hint="cs"/>
          <w:sz w:val="26"/>
          <w:szCs w:val="26"/>
          <w:rtl/>
        </w:rPr>
      </w:pPr>
      <w:r>
        <w:rPr>
          <w:rFonts w:hint="cs"/>
          <w:sz w:val="26"/>
          <w:szCs w:val="26"/>
          <w:rtl/>
        </w:rPr>
        <w:t xml:space="preserve">ראוי לציין, כי אותו מכון לרפואה משלימה ברח' לבונטין מופיע גם במסמכים שנתפסו אצל הנאשם, וּביניהם </w:t>
      </w:r>
      <w:r>
        <w:rPr>
          <w:rFonts w:hint="cs"/>
          <w:b/>
          <w:bCs/>
          <w:sz w:val="26"/>
          <w:szCs w:val="26"/>
          <w:rtl/>
        </w:rPr>
        <w:t>ת/18</w:t>
      </w:r>
      <w:r>
        <w:rPr>
          <w:rFonts w:hint="cs"/>
          <w:sz w:val="26"/>
          <w:szCs w:val="26"/>
          <w:rtl/>
        </w:rPr>
        <w:t xml:space="preserve">, הנחזית להיות </w:t>
      </w:r>
      <w:r>
        <w:rPr>
          <w:rFonts w:hint="cs"/>
          <w:b/>
          <w:bCs/>
          <w:sz w:val="26"/>
          <w:szCs w:val="26"/>
          <w:rtl/>
        </w:rPr>
        <w:t>"דיפלומה"</w:t>
      </w:r>
      <w:r>
        <w:rPr>
          <w:rFonts w:hint="cs"/>
          <w:sz w:val="26"/>
          <w:szCs w:val="26"/>
          <w:rtl/>
        </w:rPr>
        <w:t xml:space="preserve"> על-שם הנאשם </w:t>
      </w:r>
      <w:r>
        <w:rPr>
          <w:rFonts w:hint="cs"/>
          <w:b/>
          <w:bCs/>
          <w:sz w:val="26"/>
          <w:szCs w:val="26"/>
          <w:rtl/>
        </w:rPr>
        <w:t>"אריאל חייקין"</w:t>
      </w:r>
      <w:r>
        <w:rPr>
          <w:rFonts w:hint="cs"/>
          <w:sz w:val="26"/>
          <w:szCs w:val="26"/>
          <w:rtl/>
        </w:rPr>
        <w:t>, מ</w:t>
      </w:r>
      <w:r>
        <w:rPr>
          <w:rFonts w:hint="cs"/>
          <w:b/>
          <w:bCs/>
          <w:sz w:val="26"/>
          <w:szCs w:val="26"/>
          <w:rtl/>
        </w:rPr>
        <w:t xml:space="preserve">"מרכז בינלאומי מקצועי לרפואה משלימה - </w:t>
      </w:r>
      <w:r>
        <w:rPr>
          <w:b/>
          <w:bCs/>
          <w:sz w:val="26"/>
          <w:szCs w:val="26"/>
          <w:rtl/>
        </w:rPr>
        <w:t>"</w:t>
      </w:r>
      <w:r>
        <w:rPr>
          <w:rFonts w:hint="cs"/>
          <w:b/>
          <w:bCs/>
          <w:sz w:val="26"/>
          <w:szCs w:val="26"/>
          <w:rtl/>
        </w:rPr>
        <w:t>אקסטרסנס</w:t>
      </w:r>
      <w:r>
        <w:rPr>
          <w:b/>
          <w:bCs/>
          <w:sz w:val="26"/>
          <w:szCs w:val="26"/>
          <w:rtl/>
        </w:rPr>
        <w:t>"</w:t>
      </w:r>
      <w:r>
        <w:rPr>
          <w:rFonts w:hint="cs"/>
          <w:b/>
          <w:bCs/>
          <w:sz w:val="26"/>
          <w:szCs w:val="26"/>
          <w:rtl/>
        </w:rPr>
        <w:t>"</w:t>
      </w:r>
      <w:r>
        <w:rPr>
          <w:rFonts w:hint="cs"/>
          <w:sz w:val="26"/>
          <w:szCs w:val="26"/>
          <w:rtl/>
        </w:rPr>
        <w:t>.</w:t>
      </w:r>
    </w:p>
    <w:p w14:paraId="670C09B7" w14:textId="77777777" w:rsidR="00E5532F" w:rsidRDefault="00E5532F">
      <w:pPr>
        <w:ind w:firstLine="720"/>
        <w:rPr>
          <w:rFonts w:hint="cs"/>
          <w:sz w:val="26"/>
          <w:szCs w:val="26"/>
          <w:rtl/>
        </w:rPr>
      </w:pPr>
      <w:r>
        <w:rPr>
          <w:rFonts w:hint="cs"/>
          <w:sz w:val="26"/>
          <w:szCs w:val="26"/>
          <w:rtl/>
        </w:rPr>
        <w:t>תעודה זו "הוענקה" לנאשם ב-21.12.1993, דהיינו בּ</w:t>
      </w:r>
      <w:r>
        <w:rPr>
          <w:rFonts w:hint="eastAsia"/>
          <w:sz w:val="26"/>
          <w:szCs w:val="26"/>
          <w:rtl/>
        </w:rPr>
        <w:t>הֱיוֹת</w:t>
      </w:r>
      <w:r>
        <w:rPr>
          <w:rFonts w:hint="cs"/>
          <w:sz w:val="26"/>
          <w:szCs w:val="26"/>
          <w:rtl/>
        </w:rPr>
        <w:t xml:space="preserve"> הנאשם בן 16(!). בצידה האחורי של ה"תעודה" מצויה חותמת בזו הלשון:</w:t>
      </w:r>
    </w:p>
    <w:p w14:paraId="53DDA5D8" w14:textId="77777777" w:rsidR="00E5532F" w:rsidRDefault="00E5532F">
      <w:pPr>
        <w:spacing w:line="240" w:lineRule="auto"/>
        <w:ind w:firstLine="720"/>
        <w:rPr>
          <w:rFonts w:hint="cs"/>
          <w:sz w:val="10"/>
          <w:szCs w:val="10"/>
          <w:rtl/>
        </w:rPr>
      </w:pPr>
    </w:p>
    <w:p w14:paraId="79302CAD" w14:textId="77777777" w:rsidR="00E5532F" w:rsidRDefault="00E5532F">
      <w:pPr>
        <w:ind w:left="1440" w:right="993"/>
        <w:rPr>
          <w:rFonts w:hint="cs"/>
          <w:b/>
          <w:bCs/>
          <w:sz w:val="26"/>
          <w:szCs w:val="26"/>
          <w:rtl/>
        </w:rPr>
      </w:pPr>
      <w:r>
        <w:rPr>
          <w:rFonts w:hint="cs"/>
          <w:b/>
          <w:bCs/>
          <w:sz w:val="26"/>
          <w:szCs w:val="26"/>
          <w:rtl/>
        </w:rPr>
        <w:t>""אקסטרסנס", ת.מ. ד"ר חייקין 06/752618, עסק זעיר 305930497"</w:t>
      </w:r>
    </w:p>
    <w:p w14:paraId="482EE78D" w14:textId="77777777" w:rsidR="00E5532F" w:rsidRDefault="00E5532F">
      <w:pPr>
        <w:spacing w:line="240" w:lineRule="auto"/>
        <w:ind w:firstLine="720"/>
        <w:rPr>
          <w:rFonts w:hint="cs"/>
          <w:sz w:val="14"/>
          <w:szCs w:val="14"/>
          <w:rtl/>
        </w:rPr>
      </w:pPr>
    </w:p>
    <w:p w14:paraId="4A75EC0E" w14:textId="77777777" w:rsidR="00E5532F" w:rsidRDefault="00E5532F">
      <w:pPr>
        <w:ind w:firstLine="720"/>
        <w:rPr>
          <w:rFonts w:hint="cs"/>
          <w:sz w:val="26"/>
          <w:szCs w:val="26"/>
          <w:rtl/>
        </w:rPr>
      </w:pPr>
      <w:r>
        <w:rPr>
          <w:rFonts w:hint="cs"/>
          <w:sz w:val="26"/>
          <w:szCs w:val="26"/>
          <w:rtl/>
        </w:rPr>
        <w:t xml:space="preserve">על תעודה זו וה"עסק" העומד מאחוריה והמתקשר בבירור לנאשם - עוד ידובר בהמשך. עוד מעניין לציין, כי תוך כדי חקירתו בעניין זה, ביקש לפתע הנאשם לצאת לשירותים </w:t>
      </w:r>
      <w:r>
        <w:rPr>
          <w:rFonts w:hint="cs"/>
          <w:b/>
          <w:bCs/>
          <w:sz w:val="26"/>
          <w:szCs w:val="26"/>
          <w:rtl/>
        </w:rPr>
        <w:t>(עמ' 206)</w:t>
      </w:r>
      <w:bookmarkStart w:id="87" w:name="_Toc122231136"/>
      <w:bookmarkStart w:id="88" w:name="_Toc122239494"/>
      <w:r>
        <w:rPr>
          <w:rFonts w:hint="cs"/>
          <w:sz w:val="26"/>
          <w:szCs w:val="26"/>
          <w:rtl/>
        </w:rPr>
        <w:t>, חקירתו נעצרה וחודשה רק לאחר שׁוּבוֹ לאולם, מס' דקות לאחר מכן.</w:t>
      </w:r>
    </w:p>
    <w:p w14:paraId="28EDBB24" w14:textId="77777777" w:rsidR="00E5532F" w:rsidRDefault="00E5532F">
      <w:pPr>
        <w:ind w:firstLine="720"/>
        <w:rPr>
          <w:rFonts w:hint="cs"/>
          <w:sz w:val="26"/>
          <w:szCs w:val="26"/>
          <w:rtl/>
        </w:rPr>
      </w:pPr>
    </w:p>
    <w:p w14:paraId="433116B1" w14:textId="77777777" w:rsidR="00E5532F" w:rsidRDefault="00E5532F">
      <w:pPr>
        <w:ind w:firstLine="720"/>
        <w:rPr>
          <w:rFonts w:hint="cs"/>
          <w:b/>
          <w:bCs/>
          <w:i/>
          <w:iCs/>
          <w:sz w:val="28"/>
          <w:szCs w:val="28"/>
          <w:rtl/>
        </w:rPr>
      </w:pPr>
      <w:r>
        <w:rPr>
          <w:rFonts w:hint="cs"/>
          <w:b/>
          <w:bCs/>
          <w:i/>
          <w:iCs/>
          <w:sz w:val="28"/>
          <w:szCs w:val="28"/>
          <w:rtl/>
        </w:rPr>
        <w:t>(ב2)  אופן הטיפול</w:t>
      </w:r>
      <w:bookmarkEnd w:id="87"/>
      <w:bookmarkEnd w:id="88"/>
    </w:p>
    <w:p w14:paraId="4D404A22" w14:textId="77777777" w:rsidR="00E5532F" w:rsidRDefault="00E5532F">
      <w:pPr>
        <w:rPr>
          <w:rFonts w:hint="cs"/>
          <w:sz w:val="26"/>
          <w:szCs w:val="26"/>
          <w:rtl/>
        </w:rPr>
      </w:pPr>
      <w:r>
        <w:rPr>
          <w:rFonts w:hint="cs"/>
          <w:b/>
          <w:bCs/>
          <w:i/>
          <w:iCs/>
          <w:sz w:val="26"/>
          <w:szCs w:val="26"/>
          <w:rtl/>
        </w:rPr>
        <w:t>107.</w:t>
      </w:r>
      <w:r>
        <w:rPr>
          <w:rFonts w:hint="cs"/>
          <w:sz w:val="26"/>
          <w:szCs w:val="26"/>
          <w:rtl/>
        </w:rPr>
        <w:tab/>
        <w:t>בּעֵדוּתוֹ בבית-המשפט אישר הנאשם כי טיפל במתלונן 4 פעם אחת בלבד, ולא תיאר את מהלך הטיפול.</w:t>
      </w:r>
    </w:p>
    <w:p w14:paraId="3668DF48" w14:textId="77777777" w:rsidR="00E5532F" w:rsidRDefault="00E5532F">
      <w:pPr>
        <w:ind w:firstLine="720"/>
        <w:rPr>
          <w:rFonts w:hint="cs"/>
          <w:sz w:val="26"/>
          <w:szCs w:val="26"/>
          <w:rtl/>
        </w:rPr>
      </w:pPr>
      <w:r>
        <w:rPr>
          <w:rFonts w:hint="cs"/>
          <w:sz w:val="26"/>
          <w:szCs w:val="26"/>
          <w:rtl/>
        </w:rPr>
        <w:t xml:space="preserve">הנאשם טרח לומר, כי המדובר בילד גדול, נוקשה בשריריו וּמאוד שעיר. עד כדי כך, אמר הנאשם, שהיה זה </w:t>
      </w:r>
      <w:r>
        <w:rPr>
          <w:rFonts w:hint="cs"/>
          <w:b/>
          <w:bCs/>
          <w:sz w:val="26"/>
          <w:szCs w:val="26"/>
          <w:rtl/>
        </w:rPr>
        <w:t>"מאוד מאוד בעייתי לבצע בו מסאז', או שצריך לגלח או שפשוט אי-אפשר, אי-אפשר לעשות מסאז' בכזה מקרה"</w:t>
      </w:r>
      <w:r>
        <w:rPr>
          <w:rFonts w:hint="cs"/>
          <w:sz w:val="26"/>
          <w:szCs w:val="26"/>
          <w:rtl/>
        </w:rPr>
        <w:t xml:space="preserve"> </w:t>
      </w:r>
      <w:r>
        <w:rPr>
          <w:rFonts w:hint="cs"/>
          <w:b/>
          <w:bCs/>
          <w:sz w:val="26"/>
          <w:szCs w:val="26"/>
          <w:rtl/>
        </w:rPr>
        <w:t>(עמ' 143, ש' 6-3)</w:t>
      </w:r>
      <w:r>
        <w:rPr>
          <w:rFonts w:hint="cs"/>
          <w:sz w:val="26"/>
          <w:szCs w:val="26"/>
          <w:rtl/>
        </w:rPr>
        <w:t>.</w:t>
      </w:r>
    </w:p>
    <w:p w14:paraId="704A9A54" w14:textId="77777777" w:rsidR="00E5532F" w:rsidRDefault="00E5532F">
      <w:pPr>
        <w:ind w:firstLine="720"/>
        <w:rPr>
          <w:rFonts w:hint="cs"/>
          <w:sz w:val="26"/>
          <w:szCs w:val="26"/>
          <w:rtl/>
        </w:rPr>
      </w:pPr>
      <w:r>
        <w:rPr>
          <w:rFonts w:hint="cs"/>
          <w:sz w:val="26"/>
          <w:szCs w:val="26"/>
          <w:rtl/>
        </w:rPr>
        <w:t>למרות זאת, כאמור, ביצע בו הנאשם טיפול אחד ואף חיכה, לדבריו, כי יתקשרו אליו לקביעת פגישות נוספות. אך בסופו של דבר לא עשו כן.</w:t>
      </w:r>
      <w:bookmarkStart w:id="89" w:name="_Toc122231137"/>
      <w:bookmarkStart w:id="90" w:name="_Toc122239495"/>
    </w:p>
    <w:p w14:paraId="790F8C29" w14:textId="77777777" w:rsidR="00E5532F" w:rsidRDefault="00E5532F">
      <w:pPr>
        <w:spacing w:line="480" w:lineRule="auto"/>
        <w:ind w:firstLine="720"/>
        <w:rPr>
          <w:rFonts w:hint="cs"/>
          <w:sz w:val="26"/>
          <w:szCs w:val="26"/>
          <w:rtl/>
        </w:rPr>
      </w:pPr>
    </w:p>
    <w:p w14:paraId="648106A4" w14:textId="77777777" w:rsidR="00E5532F" w:rsidRDefault="00E5532F">
      <w:pPr>
        <w:ind w:firstLine="720"/>
        <w:rPr>
          <w:rFonts w:ascii="Arial" w:hAnsi="Arial" w:cs="Arial" w:hint="cs"/>
          <w:b/>
          <w:bCs/>
          <w:i/>
          <w:iCs/>
          <w:sz w:val="28"/>
          <w:szCs w:val="28"/>
          <w:rtl/>
        </w:rPr>
      </w:pPr>
      <w:r>
        <w:rPr>
          <w:rFonts w:ascii="Arial" w:hAnsi="Arial" w:cs="Arial" w:hint="cs"/>
          <w:b/>
          <w:bCs/>
          <w:i/>
          <w:iCs/>
          <w:sz w:val="28"/>
          <w:szCs w:val="28"/>
          <w:rtl/>
        </w:rPr>
        <w:t xml:space="preserve">(ג) סיכום וּמסקנות לאישום </w:t>
      </w:r>
      <w:bookmarkEnd w:id="89"/>
      <w:bookmarkEnd w:id="90"/>
      <w:r>
        <w:rPr>
          <w:rFonts w:ascii="Arial" w:hAnsi="Arial" w:cs="Arial" w:hint="cs"/>
          <w:b/>
          <w:bCs/>
          <w:i/>
          <w:iCs/>
          <w:sz w:val="28"/>
          <w:szCs w:val="28"/>
          <w:rtl/>
        </w:rPr>
        <w:t>הרביעי</w:t>
      </w:r>
    </w:p>
    <w:p w14:paraId="44E8A442" w14:textId="77777777" w:rsidR="00E5532F" w:rsidRDefault="00E5532F">
      <w:pPr>
        <w:rPr>
          <w:rFonts w:hint="cs"/>
          <w:sz w:val="26"/>
          <w:szCs w:val="26"/>
          <w:rtl/>
        </w:rPr>
      </w:pPr>
    </w:p>
    <w:p w14:paraId="2BF25A49" w14:textId="77777777" w:rsidR="00E5532F" w:rsidRDefault="00E5532F">
      <w:pPr>
        <w:rPr>
          <w:rFonts w:hint="cs"/>
          <w:sz w:val="26"/>
          <w:szCs w:val="26"/>
          <w:rtl/>
        </w:rPr>
      </w:pPr>
      <w:r>
        <w:rPr>
          <w:rFonts w:hint="cs"/>
          <w:b/>
          <w:bCs/>
          <w:i/>
          <w:iCs/>
          <w:sz w:val="26"/>
          <w:szCs w:val="26"/>
          <w:rtl/>
        </w:rPr>
        <w:t>108.</w:t>
      </w:r>
      <w:r>
        <w:rPr>
          <w:rFonts w:hint="cs"/>
          <w:sz w:val="26"/>
          <w:szCs w:val="26"/>
          <w:rtl/>
        </w:rPr>
        <w:tab/>
        <w:t>לנוכח כל האמור והתרשמותי מעֵדוּת הָאֵם לעומת גירסת הנאשם, מקבלת אני את גירסת הָאֵם כמהימנה ואמינה על כל חלקיה, הן באשר לאופן הצגת הנאשם את עצמו והן באשר לאופן הטיפול במתלונן 4.</w:t>
      </w:r>
    </w:p>
    <w:p w14:paraId="0B7E61FD" w14:textId="77777777" w:rsidR="00E5532F" w:rsidRDefault="00E5532F">
      <w:pPr>
        <w:ind w:firstLine="720"/>
        <w:rPr>
          <w:rFonts w:hint="cs"/>
          <w:sz w:val="26"/>
          <w:szCs w:val="26"/>
          <w:rtl/>
        </w:rPr>
      </w:pPr>
      <w:r>
        <w:rPr>
          <w:rFonts w:hint="cs"/>
          <w:sz w:val="26"/>
          <w:szCs w:val="26"/>
          <w:rtl/>
        </w:rPr>
        <w:t>גירסתה נתמכת ברוב חלקיה גם בגירסת הנאשם, למעט טענתו שלו, כי הציג עצמו כ</w:t>
      </w:r>
      <w:r>
        <w:rPr>
          <w:rFonts w:hint="cs"/>
          <w:b/>
          <w:bCs/>
          <w:sz w:val="26"/>
          <w:szCs w:val="26"/>
          <w:rtl/>
        </w:rPr>
        <w:t>"רופא משתלם"</w:t>
      </w:r>
      <w:r>
        <w:rPr>
          <w:rFonts w:hint="cs"/>
          <w:sz w:val="26"/>
          <w:szCs w:val="26"/>
          <w:rtl/>
        </w:rPr>
        <w:t>. תמיכה נוספת מתקבלת מהעדויות בעניין האישומים האחרים, שגם על-פיהם הציג עצמו הנאשם באופן דומה.</w:t>
      </w:r>
    </w:p>
    <w:p w14:paraId="0A81D49F" w14:textId="77777777" w:rsidR="00E5532F" w:rsidRDefault="00E5532F">
      <w:pPr>
        <w:ind w:firstLine="720"/>
        <w:rPr>
          <w:rFonts w:hint="cs"/>
          <w:sz w:val="26"/>
          <w:szCs w:val="26"/>
          <w:rtl/>
        </w:rPr>
      </w:pPr>
      <w:r>
        <w:rPr>
          <w:rFonts w:hint="cs"/>
          <w:sz w:val="26"/>
          <w:szCs w:val="26"/>
          <w:rtl/>
        </w:rPr>
        <w:t>בנקודות המעטות שנותרו במחלוקת, ביכרתי גירסת הָאֵם לאור ה</w:t>
      </w:r>
      <w:r>
        <w:rPr>
          <w:rFonts w:hint="eastAsia"/>
          <w:sz w:val="26"/>
          <w:szCs w:val="26"/>
          <w:rtl/>
        </w:rPr>
        <w:t>מְהֵימָנוּת</w:t>
      </w:r>
      <w:r>
        <w:rPr>
          <w:rFonts w:hint="cs"/>
          <w:sz w:val="26"/>
          <w:szCs w:val="26"/>
          <w:rtl/>
        </w:rPr>
        <w:t xml:space="preserve"> הגבוהה שיִיחסתי לה, לעומת גירסתו הבלתי-אמינה והמפוקפקת של הנאשם.</w:t>
      </w:r>
    </w:p>
    <w:p w14:paraId="31C68399" w14:textId="77777777" w:rsidR="00E5532F" w:rsidRDefault="00E5532F">
      <w:pPr>
        <w:ind w:firstLine="720"/>
        <w:rPr>
          <w:rFonts w:hint="cs"/>
          <w:sz w:val="26"/>
          <w:szCs w:val="26"/>
          <w:rtl/>
        </w:rPr>
      </w:pPr>
      <w:r>
        <w:rPr>
          <w:rFonts w:hint="cs"/>
          <w:sz w:val="26"/>
          <w:szCs w:val="26"/>
          <w:rtl/>
        </w:rPr>
        <w:t xml:space="preserve">כפי שכבר צויין לעיל, </w:t>
      </w:r>
      <w:r>
        <w:rPr>
          <w:sz w:val="26"/>
          <w:szCs w:val="26"/>
          <w:rtl/>
        </w:rPr>
        <w:t>אין מניעה שבית-המשפט יש</w:t>
      </w:r>
      <w:r>
        <w:rPr>
          <w:rFonts w:hint="cs"/>
          <w:sz w:val="26"/>
          <w:szCs w:val="26"/>
          <w:rtl/>
        </w:rPr>
        <w:t>ׁ</w:t>
      </w:r>
      <w:r>
        <w:rPr>
          <w:sz w:val="26"/>
          <w:szCs w:val="26"/>
          <w:rtl/>
        </w:rPr>
        <w:t>תית הרשעה בפלילים על עֵדוּת יחידה,</w:t>
      </w:r>
      <w:r>
        <w:rPr>
          <w:rFonts w:hint="cs"/>
          <w:sz w:val="26"/>
          <w:szCs w:val="26"/>
          <w:rtl/>
        </w:rPr>
        <w:t xml:space="preserve"> כל עוד זוֹכָה העֵדוּת לאמונו של בית-המשפט ולמלוֹא המשקל ההוֹכחתי המתחייב מתוכנהּ, כזו היא עֵדוּתָהּ של הָאֵם באישום זה.</w:t>
      </w:r>
    </w:p>
    <w:p w14:paraId="27B34206" w14:textId="77777777" w:rsidR="00E5532F" w:rsidRDefault="00E5532F">
      <w:pPr>
        <w:ind w:firstLine="720"/>
        <w:rPr>
          <w:rFonts w:hint="cs"/>
          <w:sz w:val="26"/>
          <w:szCs w:val="26"/>
          <w:rtl/>
        </w:rPr>
      </w:pP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בתיק שבפנינו מדובר בארבעה אישומים שונים, שנסיבותיהם, מבּחינת הצגת הנאשם את עצמו ואופן טיפולו בנזקקים לו, דומות.</w:t>
      </w:r>
    </w:p>
    <w:p w14:paraId="22F8B7EC" w14:textId="77777777" w:rsidR="00E5532F" w:rsidRDefault="00E5532F">
      <w:pPr>
        <w:ind w:firstLine="720"/>
        <w:rPr>
          <w:rFonts w:hint="cs"/>
          <w:sz w:val="26"/>
          <w:szCs w:val="26"/>
          <w:rtl/>
        </w:rPr>
      </w:pPr>
      <w:r>
        <w:rPr>
          <w:rFonts w:hint="cs"/>
          <w:sz w:val="26"/>
          <w:szCs w:val="26"/>
          <w:rtl/>
        </w:rPr>
        <w:t>הֲלָכָה פסוקה היא, שֶׁ</w:t>
      </w:r>
      <w:r>
        <w:rPr>
          <w:sz w:val="26"/>
          <w:szCs w:val="26"/>
          <w:rtl/>
        </w:rPr>
        <w:t>רְאָיָה</w:t>
      </w:r>
      <w:r>
        <w:rPr>
          <w:rFonts w:hint="cs"/>
          <w:sz w:val="26"/>
          <w:szCs w:val="26"/>
          <w:rtl/>
        </w:rPr>
        <w:t xml:space="preserve"> </w:t>
      </w:r>
      <w:r>
        <w:rPr>
          <w:rFonts w:hint="eastAsia"/>
          <w:sz w:val="26"/>
          <w:szCs w:val="26"/>
          <w:rtl/>
        </w:rPr>
        <w:t>בִּדְבַר</w:t>
      </w:r>
      <w:r>
        <w:rPr>
          <w:rFonts w:hint="cs"/>
          <w:sz w:val="26"/>
          <w:szCs w:val="26"/>
          <w:rtl/>
        </w:rPr>
        <w:t xml:space="preserve"> </w:t>
      </w:r>
      <w:r>
        <w:rPr>
          <w:rFonts w:hint="cs"/>
          <w:b/>
          <w:bCs/>
          <w:sz w:val="26"/>
          <w:szCs w:val="26"/>
          <w:rtl/>
        </w:rPr>
        <w:t>"מעשים דומים"</w:t>
      </w:r>
      <w:r>
        <w:rPr>
          <w:rFonts w:hint="cs"/>
          <w:sz w:val="26"/>
          <w:szCs w:val="26"/>
          <w:rtl/>
        </w:rPr>
        <w:t xml:space="preserve"> שעשה הנאשם ו</w:t>
      </w:r>
      <w:r>
        <w:rPr>
          <w:rFonts w:hint="cs"/>
          <w:b/>
          <w:bCs/>
          <w:sz w:val="26"/>
          <w:szCs w:val="26"/>
          <w:rtl/>
        </w:rPr>
        <w:t>"שיטת ביצוע"</w:t>
      </w:r>
      <w:r>
        <w:rPr>
          <w:rFonts w:hint="cs"/>
          <w:sz w:val="26"/>
          <w:szCs w:val="26"/>
          <w:rtl/>
        </w:rPr>
        <w:t xml:space="preserve"> המייחדת אותו, עשויה לשמש סיוע לעֵדוּת הטעונה תוספת </w:t>
      </w:r>
      <w:r>
        <w:rPr>
          <w:sz w:val="26"/>
          <w:szCs w:val="26"/>
          <w:rtl/>
        </w:rPr>
        <w:t>רְאָיָ</w:t>
      </w:r>
      <w:r>
        <w:rPr>
          <w:rFonts w:hint="cs"/>
          <w:sz w:val="26"/>
          <w:szCs w:val="26"/>
          <w:rtl/>
        </w:rPr>
        <w:t>יתִית (ראו:</w:t>
      </w:r>
      <w:r>
        <w:rPr>
          <w:sz w:val="26"/>
          <w:szCs w:val="26"/>
          <w:rtl/>
        </w:rPr>
        <w:t xml:space="preserve"> </w:t>
      </w:r>
      <w:hyperlink r:id="rId89" w:history="1">
        <w:r w:rsidR="0062134B" w:rsidRPr="0062134B">
          <w:rPr>
            <w:rStyle w:val="Hyperlink"/>
            <w:b/>
            <w:bCs/>
            <w:i/>
            <w:iCs/>
            <w:sz w:val="26"/>
            <w:szCs w:val="26"/>
            <w:rtl/>
          </w:rPr>
          <w:t>ע"פ 4009/90 מדינת ישראל נ' פלוני, פ"ד מז</w:t>
        </w:r>
      </w:hyperlink>
      <w:r>
        <w:rPr>
          <w:b/>
          <w:bCs/>
          <w:i/>
          <w:iCs/>
          <w:sz w:val="26"/>
          <w:szCs w:val="26"/>
          <w:rtl/>
        </w:rPr>
        <w:t>(1)</w:t>
      </w:r>
      <w:r>
        <w:rPr>
          <w:rFonts w:hint="cs"/>
          <w:b/>
          <w:bCs/>
          <w:i/>
          <w:iCs/>
          <w:sz w:val="26"/>
          <w:szCs w:val="26"/>
          <w:rtl/>
        </w:rPr>
        <w:t>,</w:t>
      </w:r>
      <w:r>
        <w:rPr>
          <w:b/>
          <w:bCs/>
          <w:i/>
          <w:iCs/>
          <w:sz w:val="26"/>
          <w:szCs w:val="26"/>
          <w:rtl/>
        </w:rPr>
        <w:t xml:space="preserve"> 292</w:t>
      </w:r>
      <w:r>
        <w:rPr>
          <w:rFonts w:hint="cs"/>
          <w:sz w:val="26"/>
          <w:szCs w:val="26"/>
          <w:rtl/>
        </w:rPr>
        <w:t>). על אחת כמה וכמה כך, כשסיוע כזה לא נדרש. במקרה כזה בְּ</w:t>
      </w:r>
      <w:r>
        <w:rPr>
          <w:rFonts w:hint="eastAsia"/>
          <w:sz w:val="26"/>
          <w:szCs w:val="26"/>
          <w:rtl/>
        </w:rPr>
        <w:t>וַדַּאי</w:t>
      </w:r>
      <w:r>
        <w:rPr>
          <w:rFonts w:hint="cs"/>
          <w:sz w:val="26"/>
          <w:szCs w:val="26"/>
          <w:rtl/>
        </w:rPr>
        <w:t xml:space="preserve"> שיש לראות במעשים דומים וּבשיטת ביצוע שׁהוּכְחוּ באישומים האחרים כתמיכה אֵלּוּ לאֵלּוּ.</w:t>
      </w:r>
    </w:p>
    <w:p w14:paraId="3AB4A71C" w14:textId="77777777" w:rsidR="00E5532F" w:rsidRDefault="00E5532F">
      <w:pPr>
        <w:ind w:firstLine="720"/>
        <w:rPr>
          <w:rFonts w:hint="cs"/>
          <w:sz w:val="26"/>
          <w:szCs w:val="26"/>
          <w:rtl/>
        </w:rPr>
      </w:pPr>
    </w:p>
    <w:p w14:paraId="3F7BB6DD" w14:textId="77777777" w:rsidR="00E5532F" w:rsidRDefault="00E5532F">
      <w:pPr>
        <w:rPr>
          <w:rFonts w:hint="cs"/>
          <w:sz w:val="26"/>
          <w:szCs w:val="26"/>
          <w:rtl/>
        </w:rPr>
      </w:pPr>
      <w:r>
        <w:rPr>
          <w:rFonts w:hint="cs"/>
          <w:b/>
          <w:bCs/>
          <w:i/>
          <w:iCs/>
          <w:sz w:val="26"/>
          <w:szCs w:val="26"/>
          <w:rtl/>
        </w:rPr>
        <w:t>109.</w:t>
      </w:r>
      <w:r>
        <w:rPr>
          <w:rFonts w:hint="cs"/>
          <w:sz w:val="26"/>
          <w:szCs w:val="26"/>
          <w:rtl/>
        </w:rPr>
        <w:tab/>
        <w:t>ניתן לסכם את כל האמור לעיל ולקבוע כדלקמן:</w:t>
      </w:r>
    </w:p>
    <w:p w14:paraId="08230006" w14:textId="77777777" w:rsidR="00E5532F" w:rsidRDefault="00E5532F">
      <w:pPr>
        <w:spacing w:line="240" w:lineRule="auto"/>
        <w:rPr>
          <w:rFonts w:hint="cs"/>
          <w:sz w:val="26"/>
          <w:szCs w:val="26"/>
          <w:rtl/>
        </w:rPr>
      </w:pPr>
    </w:p>
    <w:p w14:paraId="41C4A173" w14:textId="77777777" w:rsidR="00E5532F" w:rsidRDefault="00E5532F">
      <w:pPr>
        <w:ind w:firstLine="720"/>
        <w:rPr>
          <w:rFonts w:hint="cs"/>
          <w:sz w:val="26"/>
          <w:szCs w:val="26"/>
          <w:rtl/>
        </w:rPr>
      </w:pPr>
      <w:r>
        <w:rPr>
          <w:rFonts w:hint="cs"/>
          <w:sz w:val="26"/>
          <w:szCs w:val="26"/>
          <w:rtl/>
        </w:rPr>
        <w:t>אין חולק, כי הנאשם הציג עצמו בפני הוריו של המתלונן 4 כ</w:t>
      </w:r>
      <w:r>
        <w:rPr>
          <w:rFonts w:hint="cs"/>
          <w:b/>
          <w:bCs/>
          <w:sz w:val="26"/>
          <w:szCs w:val="26"/>
          <w:rtl/>
        </w:rPr>
        <w:t>"דוקטור אריאל"</w:t>
      </w:r>
      <w:r>
        <w:rPr>
          <w:rFonts w:hint="cs"/>
          <w:sz w:val="26"/>
          <w:szCs w:val="26"/>
          <w:rtl/>
        </w:rPr>
        <w:t xml:space="preserve"> שעבד בבית-חולים בצפון, וכרגע עוסק בפיזיותראפיה ועיסויים. כן אין חולק, כי הנאשם לא ציין בפניהם כי אינו רופא מוסמך בישראל.</w:t>
      </w:r>
    </w:p>
    <w:p w14:paraId="2F728641" w14:textId="77777777" w:rsidR="00E5532F" w:rsidRDefault="00E5532F">
      <w:pPr>
        <w:ind w:firstLine="720"/>
        <w:rPr>
          <w:rFonts w:hint="cs"/>
          <w:sz w:val="26"/>
          <w:szCs w:val="26"/>
          <w:rtl/>
        </w:rPr>
      </w:pPr>
      <w:r>
        <w:rPr>
          <w:rFonts w:hint="cs"/>
          <w:sz w:val="26"/>
          <w:szCs w:val="26"/>
          <w:rtl/>
        </w:rPr>
        <w:t xml:space="preserve">מהימנה עליי עֵדוּת הָאֵם, כי הנאשם לא אמר להוֹרֶי המתלונן 4 כי עבד על תקן </w:t>
      </w:r>
      <w:r>
        <w:rPr>
          <w:rFonts w:hint="cs"/>
          <w:b/>
          <w:bCs/>
          <w:sz w:val="26"/>
          <w:szCs w:val="26"/>
          <w:rtl/>
        </w:rPr>
        <w:t>"רופא משתלם"</w:t>
      </w:r>
      <w:r>
        <w:rPr>
          <w:rFonts w:hint="cs"/>
          <w:sz w:val="26"/>
          <w:szCs w:val="26"/>
          <w:rtl/>
        </w:rPr>
        <w:t xml:space="preserve"> בלבד, וכי הם הוטעו על-ידו וחשבו כי הוא רופא מוסמך בארץ.</w:t>
      </w:r>
    </w:p>
    <w:p w14:paraId="57953E68" w14:textId="77777777" w:rsidR="00E5532F" w:rsidRDefault="00E5532F">
      <w:pPr>
        <w:ind w:firstLine="720"/>
        <w:rPr>
          <w:rFonts w:hint="cs"/>
          <w:sz w:val="26"/>
          <w:szCs w:val="26"/>
          <w:rtl/>
        </w:rPr>
      </w:pPr>
      <w:r>
        <w:rPr>
          <w:rFonts w:hint="cs"/>
          <w:sz w:val="26"/>
          <w:szCs w:val="26"/>
          <w:rtl/>
        </w:rPr>
        <w:t>כן התברר כי הנאשם אף אינו מוסמך לטיפולי פיזיותראפיה או עיסוי, וכי התעודה שהתייחס אליה, שכביכול ניתנה לו בּ</w:t>
      </w:r>
      <w:r>
        <w:rPr>
          <w:rFonts w:hint="eastAsia"/>
          <w:sz w:val="26"/>
          <w:szCs w:val="26"/>
          <w:rtl/>
        </w:rPr>
        <w:t>הֱיוֹת</w:t>
      </w:r>
      <w:r>
        <w:rPr>
          <w:rFonts w:hint="cs"/>
          <w:sz w:val="26"/>
          <w:szCs w:val="26"/>
          <w:rtl/>
        </w:rPr>
        <w:t>וֹ בן 16, מפוקפּקת ואינה אמינה.</w:t>
      </w:r>
    </w:p>
    <w:p w14:paraId="138810F9" w14:textId="77777777" w:rsidR="00E5532F" w:rsidRDefault="00E5532F">
      <w:pPr>
        <w:spacing w:line="240" w:lineRule="auto"/>
        <w:ind w:firstLine="720"/>
        <w:rPr>
          <w:rFonts w:hint="cs"/>
          <w:sz w:val="26"/>
          <w:szCs w:val="26"/>
          <w:rtl/>
        </w:rPr>
      </w:pPr>
    </w:p>
    <w:p w14:paraId="65FFD73A" w14:textId="77777777" w:rsidR="00E5532F" w:rsidRDefault="00E5532F">
      <w:pPr>
        <w:ind w:firstLine="720"/>
        <w:rPr>
          <w:rFonts w:hint="cs"/>
          <w:sz w:val="26"/>
          <w:szCs w:val="26"/>
          <w:rtl/>
        </w:rPr>
      </w:pPr>
      <w:r>
        <w:rPr>
          <w:rFonts w:hint="cs"/>
          <w:sz w:val="26"/>
          <w:szCs w:val="26"/>
          <w:rtl/>
        </w:rPr>
        <w:t>הוּכַח כי העיסוי במתלונן 4 בוצע פעם אחת בלבד, כשהאחרון לבוש בתחתוניו בלבד וּבנוכחות הָאֵם, אשר יצאה ונכנסה מהחדר באופן אקראי במהלך הטיפול. לא נמצאו בראיות מעשים ספציפיים או חריגים שביצע הנאשם במתלונן תוך כדי הטיפול.</w:t>
      </w:r>
    </w:p>
    <w:p w14:paraId="22F0C3CF" w14:textId="77777777" w:rsidR="00E5532F" w:rsidRDefault="00E5532F">
      <w:pPr>
        <w:spacing w:line="240" w:lineRule="auto"/>
        <w:ind w:firstLine="720"/>
        <w:rPr>
          <w:rFonts w:hint="cs"/>
          <w:sz w:val="26"/>
          <w:szCs w:val="26"/>
          <w:rtl/>
        </w:rPr>
      </w:pPr>
    </w:p>
    <w:p w14:paraId="099499B8" w14:textId="77777777" w:rsidR="00E5532F" w:rsidRDefault="00E5532F">
      <w:pPr>
        <w:ind w:firstLine="720"/>
        <w:rPr>
          <w:rFonts w:hint="cs"/>
          <w:sz w:val="26"/>
          <w:szCs w:val="26"/>
          <w:rtl/>
        </w:rPr>
      </w:pPr>
      <w:r>
        <w:rPr>
          <w:rFonts w:hint="cs"/>
          <w:sz w:val="26"/>
          <w:szCs w:val="26"/>
          <w:rtl/>
        </w:rPr>
        <w:t xml:space="preserve">אין חולק, כי הוֹרֶי המתלונן 4 שילמו </w:t>
      </w:r>
      <w:r>
        <w:rPr>
          <w:rFonts w:hint="eastAsia"/>
          <w:sz w:val="26"/>
          <w:szCs w:val="26"/>
          <w:rtl/>
        </w:rPr>
        <w:t>בַּעֲבוּר</w:t>
      </w:r>
      <w:r>
        <w:rPr>
          <w:rFonts w:hint="cs"/>
          <w:sz w:val="26"/>
          <w:szCs w:val="26"/>
          <w:rtl/>
        </w:rPr>
        <w:t xml:space="preserve"> הטיפול סך של 100 ₪, ונמנעו מלהזמינוֹ שוב בשל חוסר-האֵמוּן שׁיָצַר בהם.</w:t>
      </w:r>
    </w:p>
    <w:p w14:paraId="24D9E031" w14:textId="77777777" w:rsidR="00E5532F" w:rsidRDefault="00E5532F">
      <w:pPr>
        <w:ind w:firstLine="720"/>
        <w:rPr>
          <w:rFonts w:hint="cs"/>
          <w:sz w:val="26"/>
          <w:szCs w:val="26"/>
          <w:rtl/>
        </w:rPr>
      </w:pPr>
      <w:r>
        <w:rPr>
          <w:rFonts w:hint="cs"/>
          <w:sz w:val="26"/>
          <w:szCs w:val="26"/>
          <w:rtl/>
        </w:rPr>
        <w:t>בנסיבות אֵלֶּה, הוּכַח כי הנאשם קיבל תשלום על-בסיס מצג-שווא, וכן הציג עצמו במירמה כרופא, מבלי שהיה רשאי לעשות כן.</w:t>
      </w:r>
    </w:p>
    <w:p w14:paraId="557A820E" w14:textId="77777777" w:rsidR="00E5532F" w:rsidRDefault="00E5532F">
      <w:pPr>
        <w:ind w:firstLine="720"/>
        <w:rPr>
          <w:rFonts w:hint="cs"/>
          <w:sz w:val="26"/>
          <w:szCs w:val="26"/>
          <w:rtl/>
        </w:rPr>
      </w:pPr>
      <w:r>
        <w:rPr>
          <w:rFonts w:hint="cs"/>
          <w:sz w:val="26"/>
          <w:szCs w:val="26"/>
          <w:rtl/>
        </w:rPr>
        <w:t>עם זאת, כבר יש לומר, לא הוּכַח ביצוע מעשים מגונים במתלונן 4, ועל-כן יש לְזַכּוֹת את הנאשם באישום זה מעבירה של מעשה מגונה בהסכמה שׁ</w:t>
      </w:r>
      <w:r>
        <w:rPr>
          <w:rFonts w:hint="eastAsia"/>
          <w:sz w:val="26"/>
          <w:szCs w:val="26"/>
          <w:rtl/>
        </w:rPr>
        <w:t>הֻשּׂ</w:t>
      </w:r>
      <w:r>
        <w:rPr>
          <w:rFonts w:hint="cs"/>
          <w:sz w:val="26"/>
          <w:szCs w:val="26"/>
          <w:rtl/>
        </w:rPr>
        <w:t>ְגָה במירמה.</w:t>
      </w:r>
    </w:p>
    <w:p w14:paraId="57DC2D26" w14:textId="77777777" w:rsidR="00E5532F" w:rsidRDefault="00E5532F">
      <w:pPr>
        <w:spacing w:line="480" w:lineRule="auto"/>
        <w:ind w:firstLine="720"/>
        <w:rPr>
          <w:rFonts w:hint="cs"/>
          <w:b/>
          <w:bCs/>
          <w:i/>
          <w:iCs/>
          <w:sz w:val="32"/>
          <w:szCs w:val="32"/>
          <w:rtl/>
        </w:rPr>
      </w:pPr>
      <w:r>
        <w:rPr>
          <w:b/>
          <w:bCs/>
          <w:i/>
          <w:iCs/>
          <w:sz w:val="32"/>
          <w:szCs w:val="32"/>
          <w:rtl/>
        </w:rPr>
        <w:br w:type="page"/>
      </w:r>
      <w:r>
        <w:rPr>
          <w:rFonts w:hint="cs"/>
          <w:b/>
          <w:bCs/>
          <w:i/>
          <w:iCs/>
          <w:sz w:val="32"/>
          <w:szCs w:val="32"/>
          <w:rtl/>
        </w:rPr>
        <w:t>ז.  ראיות נוספות מטעם התביעה לאישומים 4-1</w:t>
      </w:r>
    </w:p>
    <w:p w14:paraId="34BCF162" w14:textId="77777777" w:rsidR="00E5532F" w:rsidRDefault="00E5532F">
      <w:pPr>
        <w:spacing w:line="480" w:lineRule="auto"/>
        <w:rPr>
          <w:rFonts w:hint="cs"/>
          <w:sz w:val="26"/>
          <w:szCs w:val="26"/>
          <w:rtl/>
        </w:rPr>
      </w:pPr>
    </w:p>
    <w:p w14:paraId="4F8509A1" w14:textId="77777777" w:rsidR="00E5532F" w:rsidRDefault="00E5532F">
      <w:pPr>
        <w:rPr>
          <w:i/>
          <w:iCs/>
          <w:sz w:val="26"/>
          <w:szCs w:val="26"/>
          <w:rtl/>
        </w:rPr>
      </w:pPr>
    </w:p>
    <w:p w14:paraId="3DCF34D6" w14:textId="77777777" w:rsidR="00E5532F" w:rsidRDefault="00E5532F">
      <w:pPr>
        <w:pBdr>
          <w:top w:val="single" w:sz="4" w:space="0" w:color="auto"/>
          <w:left w:val="single" w:sz="4" w:space="0" w:color="auto"/>
          <w:bottom w:val="single" w:sz="4" w:space="0" w:color="auto"/>
          <w:right w:val="single" w:sz="4" w:space="0" w:color="auto"/>
        </w:pBdr>
        <w:spacing w:after="120" w:line="240" w:lineRule="exact"/>
        <w:ind w:left="283" w:hanging="283"/>
        <w:rPr>
          <w:rFonts w:hAnsi="FrankRuehl" w:cs="FrankRuehl"/>
          <w:i/>
          <w:iCs/>
          <w:sz w:val="24"/>
          <w:rtl/>
        </w:rPr>
      </w:pPr>
      <w:r>
        <w:rPr>
          <w:rFonts w:hAnsi="FrankRuehl" w:cs="FrankRuehl"/>
          <w:i/>
          <w:iCs/>
          <w:sz w:val="24"/>
          <w:rtl/>
        </w:rPr>
        <w:t xml:space="preserve">לפסק-דין בעליון (2007-12-05): </w:t>
      </w:r>
      <w:hyperlink r:id="rId90" w:history="1">
        <w:r w:rsidR="0062134B" w:rsidRPr="0062134B">
          <w:rPr>
            <w:rStyle w:val="Hyperlink"/>
            <w:rFonts w:hAnsi="FrankRuehl" w:cs="FrankRuehl"/>
            <w:i/>
            <w:iCs/>
            <w:sz w:val="24"/>
            <w:rtl/>
          </w:rPr>
          <w:t>עפ 10222/06</w:t>
        </w:r>
      </w:hyperlink>
      <w:r w:rsidRPr="000029DB">
        <w:rPr>
          <w:rFonts w:hAnsi="FrankRuehl" w:cs="FrankRuehl"/>
          <w:i/>
          <w:iCs/>
          <w:color w:val="000000"/>
          <w:sz w:val="24"/>
          <w:rtl/>
        </w:rPr>
        <w:t xml:space="preserve"> פלוני נ' מדינת ישראל</w:t>
      </w:r>
      <w:r>
        <w:rPr>
          <w:rFonts w:hAnsi="FrankRuehl" w:cs="FrankRuehl"/>
          <w:i/>
          <w:iCs/>
          <w:sz w:val="24"/>
          <w:rtl/>
        </w:rPr>
        <w:t xml:space="preserve"> שופטים: סלים ג'ובראן, אליקים רובינשטיין, יוסף אלון עו"ד: בר עוז אורי, יאיר חמודות, נדיר בראנם </w:t>
      </w:r>
    </w:p>
    <w:p w14:paraId="512ADD4B" w14:textId="77777777" w:rsidR="00E5532F" w:rsidRDefault="00E5532F">
      <w:pPr>
        <w:rPr>
          <w:i/>
          <w:iCs/>
          <w:sz w:val="26"/>
          <w:szCs w:val="26"/>
          <w:rtl/>
        </w:rPr>
      </w:pPr>
    </w:p>
    <w:p w14:paraId="74786122" w14:textId="77777777" w:rsidR="00E5532F" w:rsidRDefault="00E5532F">
      <w:pPr>
        <w:rPr>
          <w:b/>
          <w:bCs/>
          <w:i/>
          <w:iCs/>
          <w:sz w:val="26"/>
          <w:szCs w:val="26"/>
          <w:rtl/>
        </w:rPr>
      </w:pPr>
    </w:p>
    <w:p w14:paraId="49333BDA" w14:textId="77777777" w:rsidR="008A42BA" w:rsidRDefault="008A42BA" w:rsidP="008A42BA">
      <w:pPr>
        <w:jc w:val="left"/>
        <w:rPr>
          <w:i/>
          <w:iCs/>
          <w:sz w:val="26"/>
          <w:szCs w:val="26"/>
          <w:rtl/>
        </w:rPr>
      </w:pPr>
    </w:p>
    <w:p w14:paraId="4D8C069E" w14:textId="77777777" w:rsidR="008A42BA" w:rsidRPr="008A42BA" w:rsidRDefault="008A42BA" w:rsidP="008A42BA">
      <w:pPr>
        <w:pBdr>
          <w:top w:val="single" w:sz="4" w:space="0" w:color="auto"/>
          <w:left w:val="single" w:sz="4" w:space="0" w:color="auto"/>
          <w:bottom w:val="single" w:sz="4" w:space="0" w:color="auto"/>
          <w:right w:val="single" w:sz="4" w:space="0" w:color="auto"/>
        </w:pBdr>
        <w:spacing w:after="120" w:line="240" w:lineRule="exact"/>
        <w:ind w:left="283" w:hanging="283"/>
        <w:rPr>
          <w:rFonts w:ascii="FrankRuehl" w:hAnsi="FrankRuehl" w:cs="FrankRuehl"/>
          <w:i/>
          <w:iCs/>
          <w:sz w:val="24"/>
          <w:rtl/>
        </w:rPr>
      </w:pPr>
      <w:r w:rsidRPr="008A42BA">
        <w:rPr>
          <w:rFonts w:ascii="FrankRuehl" w:hAnsi="FrankRuehl" w:cs="FrankRuehl"/>
          <w:i/>
          <w:iCs/>
          <w:sz w:val="24"/>
          <w:rtl/>
        </w:rPr>
        <w:t xml:space="preserve">לפסק-דין בעליון (05-12-2007): </w:t>
      </w:r>
      <w:hyperlink r:id="rId91" w:history="1">
        <w:r w:rsidR="0062134B" w:rsidRPr="0062134B">
          <w:rPr>
            <w:rStyle w:val="Hyperlink"/>
            <w:rFonts w:ascii="FrankRuehl" w:hAnsi="FrankRuehl" w:cs="FrankRuehl"/>
            <w:i/>
            <w:iCs/>
            <w:sz w:val="24"/>
            <w:rtl/>
          </w:rPr>
          <w:t>עפ 10222/06</w:t>
        </w:r>
      </w:hyperlink>
      <w:r w:rsidRPr="000029DB">
        <w:rPr>
          <w:rFonts w:ascii="FrankRuehl" w:hAnsi="FrankRuehl" w:cs="FrankRuehl"/>
          <w:i/>
          <w:iCs/>
          <w:color w:val="000000"/>
          <w:sz w:val="24"/>
          <w:rtl/>
        </w:rPr>
        <w:t xml:space="preserve"> פלוני נ' מדינת ישראל</w:t>
      </w:r>
      <w:r w:rsidRPr="008A42BA">
        <w:rPr>
          <w:rFonts w:ascii="FrankRuehl" w:hAnsi="FrankRuehl" w:cs="FrankRuehl"/>
          <w:i/>
          <w:iCs/>
          <w:sz w:val="24"/>
          <w:rtl/>
        </w:rPr>
        <w:t xml:space="preserve"> שופטים: סלים ג'ובראן, אליקים רובינשטיין, יוסף אלון, עו"ד: בר עוז אורי, יאיר חמודות, נדיר בראנם </w:t>
      </w:r>
    </w:p>
    <w:p w14:paraId="0FE6AEDF" w14:textId="77777777" w:rsidR="008A42BA" w:rsidRPr="008A42BA" w:rsidRDefault="008A42BA" w:rsidP="008A42BA">
      <w:pPr>
        <w:jc w:val="left"/>
        <w:rPr>
          <w:i/>
          <w:iCs/>
          <w:sz w:val="26"/>
          <w:szCs w:val="26"/>
          <w:rtl/>
        </w:rPr>
      </w:pPr>
    </w:p>
    <w:p w14:paraId="1FCF61D4" w14:textId="77777777" w:rsidR="008A42BA" w:rsidRPr="008A42BA" w:rsidRDefault="008A42BA" w:rsidP="008A42BA">
      <w:pPr>
        <w:jc w:val="left"/>
        <w:rPr>
          <w:b/>
          <w:bCs/>
          <w:i/>
          <w:iCs/>
          <w:sz w:val="26"/>
          <w:szCs w:val="26"/>
          <w:rtl/>
        </w:rPr>
      </w:pPr>
    </w:p>
    <w:p w14:paraId="71E8BA0F" w14:textId="77777777" w:rsidR="00E5532F" w:rsidRDefault="00E5532F">
      <w:pPr>
        <w:rPr>
          <w:b/>
          <w:bCs/>
          <w:i/>
          <w:iCs/>
          <w:sz w:val="26"/>
          <w:szCs w:val="26"/>
          <w:rtl/>
        </w:rPr>
      </w:pPr>
    </w:p>
    <w:bookmarkEnd w:id="1"/>
    <w:p w14:paraId="0836CC8F" w14:textId="77777777" w:rsidR="00E5532F" w:rsidRDefault="00E5532F">
      <w:pPr>
        <w:jc w:val="center"/>
        <w:rPr>
          <w:b/>
          <w:bCs/>
          <w:i/>
          <w:iCs/>
          <w:sz w:val="26"/>
          <w:szCs w:val="26"/>
          <w:rtl/>
        </w:rPr>
      </w:pPr>
      <w:r>
        <w:rPr>
          <w:b/>
          <w:bCs/>
          <w:i/>
          <w:iCs/>
          <w:sz w:val="26"/>
          <w:szCs w:val="26"/>
          <w:rtl/>
        </w:rPr>
        <w:t>110. בנוסף לראיות שהוזכרו לעיל ולצורך חיזוק גירסאות התביעה באישומים השונים,</w:t>
      </w:r>
    </w:p>
    <w:p w14:paraId="39524E36" w14:textId="77777777" w:rsidR="00E5532F" w:rsidRDefault="00E5532F">
      <w:pPr>
        <w:rPr>
          <w:rFonts w:hint="cs"/>
          <w:sz w:val="26"/>
          <w:szCs w:val="26"/>
          <w:rtl/>
        </w:rPr>
      </w:pPr>
      <w:r>
        <w:rPr>
          <w:rFonts w:hint="cs"/>
          <w:sz w:val="26"/>
          <w:szCs w:val="26"/>
          <w:rtl/>
        </w:rPr>
        <w:t xml:space="preserve">בעיקר בכל הנוגע להתחזות הנאשם כרופא, הוגשו בפנינו בהסכמה מסמכים רבים שנתפסו בחיפוש בּבֵית הנאשם עובר לעיכובו וּמעצרו ביום 1.10.2003 </w:t>
      </w:r>
      <w:r>
        <w:rPr>
          <w:rFonts w:hint="cs"/>
          <w:b/>
          <w:bCs/>
          <w:sz w:val="26"/>
          <w:szCs w:val="26"/>
          <w:rtl/>
        </w:rPr>
        <w:t>(ת/9)</w:t>
      </w:r>
      <w:r>
        <w:rPr>
          <w:rFonts w:hint="cs"/>
          <w:sz w:val="26"/>
          <w:szCs w:val="26"/>
          <w:rtl/>
        </w:rPr>
        <w:t xml:space="preserve"> וּבחיפוש נוסף למחרת היום </w:t>
      </w:r>
      <w:r>
        <w:rPr>
          <w:rFonts w:hint="cs"/>
          <w:b/>
          <w:bCs/>
          <w:sz w:val="26"/>
          <w:szCs w:val="26"/>
          <w:rtl/>
        </w:rPr>
        <w:t>(ת/1)</w:t>
      </w:r>
      <w:r>
        <w:rPr>
          <w:rFonts w:hint="cs"/>
          <w:sz w:val="26"/>
          <w:szCs w:val="26"/>
          <w:rtl/>
        </w:rPr>
        <w:t>. מסמכים אֵלּוּ יתוארו בהמשך.</w:t>
      </w:r>
    </w:p>
    <w:p w14:paraId="258F334D" w14:textId="77777777" w:rsidR="00E5532F" w:rsidRDefault="00E5532F">
      <w:pPr>
        <w:ind w:firstLine="720"/>
        <w:rPr>
          <w:rFonts w:hint="cs"/>
          <w:sz w:val="26"/>
          <w:szCs w:val="26"/>
          <w:rtl/>
        </w:rPr>
      </w:pPr>
      <w:r>
        <w:rPr>
          <w:rFonts w:hint="cs"/>
          <w:sz w:val="26"/>
          <w:szCs w:val="26"/>
          <w:rtl/>
        </w:rPr>
        <w:t>כפי שיפורט, מסמכים אֵלֶּה עוד מוסיפים, מעבּים וּמחזקים את המסקנות אליהן הגעתי בכל הנוגע לאשמתו של הנאשם.</w:t>
      </w:r>
    </w:p>
    <w:p w14:paraId="01AFE7F8" w14:textId="77777777" w:rsidR="00E5532F" w:rsidRDefault="00E5532F">
      <w:pPr>
        <w:rPr>
          <w:rFonts w:hint="cs"/>
          <w:sz w:val="26"/>
          <w:szCs w:val="26"/>
          <w:rtl/>
        </w:rPr>
      </w:pPr>
    </w:p>
    <w:p w14:paraId="5462C426" w14:textId="77777777" w:rsidR="00E5532F" w:rsidRDefault="00E5532F">
      <w:pPr>
        <w:rPr>
          <w:rFonts w:hint="cs"/>
          <w:sz w:val="26"/>
          <w:szCs w:val="26"/>
          <w:rtl/>
        </w:rPr>
      </w:pPr>
      <w:r>
        <w:rPr>
          <w:rFonts w:hint="cs"/>
          <w:b/>
          <w:bCs/>
          <w:i/>
          <w:iCs/>
          <w:sz w:val="26"/>
          <w:szCs w:val="26"/>
          <w:rtl/>
        </w:rPr>
        <w:t>111.</w:t>
      </w:r>
      <w:r>
        <w:rPr>
          <w:sz w:val="26"/>
          <w:szCs w:val="26"/>
          <w:rtl/>
        </w:rPr>
        <w:tab/>
        <w:t>בהסכמ</w:t>
      </w:r>
      <w:r>
        <w:rPr>
          <w:rFonts w:hint="cs"/>
          <w:sz w:val="26"/>
          <w:szCs w:val="26"/>
          <w:rtl/>
        </w:rPr>
        <w:t>ת הסניגור,</w:t>
      </w:r>
      <w:r>
        <w:rPr>
          <w:sz w:val="26"/>
          <w:szCs w:val="26"/>
          <w:rtl/>
        </w:rPr>
        <w:t xml:space="preserve"> הוגשה תעודת עובד-ציבור חתומה על-ידי ד</w:t>
      </w:r>
      <w:r>
        <w:rPr>
          <w:rFonts w:hint="cs"/>
          <w:sz w:val="26"/>
          <w:szCs w:val="26"/>
          <w:rtl/>
        </w:rPr>
        <w:t xml:space="preserve">"ר אמיר שנון, מנהל האגף לרישוי מקצועות רפואיים במשרד הבריאות </w:t>
      </w:r>
      <w:r>
        <w:rPr>
          <w:rFonts w:hint="cs"/>
          <w:b/>
          <w:bCs/>
          <w:sz w:val="26"/>
          <w:szCs w:val="26"/>
          <w:rtl/>
        </w:rPr>
        <w:t>(ת/5)</w:t>
      </w:r>
      <w:r>
        <w:rPr>
          <w:rFonts w:hint="cs"/>
          <w:sz w:val="26"/>
          <w:szCs w:val="26"/>
          <w:rtl/>
        </w:rPr>
        <w:t xml:space="preserve">. על-פי תעודה זו מיום 17.5.2005, </w:t>
      </w:r>
      <w:r>
        <w:rPr>
          <w:rFonts w:hint="cs"/>
          <w:b/>
          <w:bCs/>
          <w:sz w:val="26"/>
          <w:szCs w:val="26"/>
          <w:rtl/>
        </w:rPr>
        <w:t xml:space="preserve">"לד"ר חייקין אריאל </w:t>
      </w:r>
      <w:r>
        <w:rPr>
          <w:rFonts w:hint="cs"/>
          <w:b/>
          <w:bCs/>
          <w:sz w:val="26"/>
          <w:szCs w:val="26"/>
          <w:u w:val="single"/>
          <w:rtl/>
        </w:rPr>
        <w:t>אין</w:t>
      </w:r>
      <w:r>
        <w:rPr>
          <w:rFonts w:hint="cs"/>
          <w:b/>
          <w:bCs/>
          <w:sz w:val="26"/>
          <w:szCs w:val="26"/>
          <w:rtl/>
        </w:rPr>
        <w:t xml:space="preserve"> רישיון לעסוק ברפואה במדינת ישראל</w:t>
      </w:r>
      <w:r>
        <w:rPr>
          <w:rFonts w:hint="cs"/>
          <w:sz w:val="26"/>
          <w:szCs w:val="26"/>
          <w:rtl/>
        </w:rPr>
        <w:t xml:space="preserve"> (הדגשה שלי - ת.ש.)</w:t>
      </w:r>
      <w:r>
        <w:rPr>
          <w:rFonts w:hint="cs"/>
          <w:b/>
          <w:bCs/>
          <w:sz w:val="26"/>
          <w:szCs w:val="26"/>
          <w:rtl/>
        </w:rPr>
        <w:t>"</w:t>
      </w:r>
      <w:r>
        <w:rPr>
          <w:rFonts w:hint="cs"/>
          <w:sz w:val="26"/>
          <w:szCs w:val="26"/>
          <w:rtl/>
        </w:rPr>
        <w:t>, ולא היה לו מעולם רישיון זמני לעסוק ברפואה, שֶׁכֵּן אין הוא עומד בתנאים לְשֵׁם כך. בתיקו האישי נמצא אישור, כי הוא שהה במחלקת ילדים בבית-החולים "פוריה" במשך חודש ימים (24.7.2001-24.6.2001) כסטודנט.</w:t>
      </w:r>
    </w:p>
    <w:p w14:paraId="6C0BC257" w14:textId="77777777" w:rsidR="00E5532F" w:rsidRDefault="00E5532F">
      <w:pPr>
        <w:ind w:firstLine="720"/>
        <w:rPr>
          <w:rFonts w:hint="cs"/>
          <w:sz w:val="26"/>
          <w:szCs w:val="26"/>
          <w:rtl/>
        </w:rPr>
      </w:pPr>
      <w:r>
        <w:rPr>
          <w:rFonts w:hint="cs"/>
          <w:sz w:val="26"/>
          <w:szCs w:val="26"/>
          <w:rtl/>
        </w:rPr>
        <w:t xml:space="preserve">לדעת הד"ר שנון, מאחר ולנאשם דיפלומה ברפואה מחו"ל, הרי הוא יכול </w:t>
      </w:r>
      <w:r>
        <w:rPr>
          <w:rFonts w:hint="cs"/>
          <w:b/>
          <w:bCs/>
          <w:sz w:val="26"/>
          <w:szCs w:val="26"/>
          <w:rtl/>
        </w:rPr>
        <w:t xml:space="preserve">"להציג עצמו כרופא, זאת </w:t>
      </w:r>
      <w:r>
        <w:rPr>
          <w:rFonts w:hint="cs"/>
          <w:b/>
          <w:bCs/>
          <w:sz w:val="26"/>
          <w:szCs w:val="26"/>
          <w:u w:val="single"/>
          <w:rtl/>
        </w:rPr>
        <w:t>לא בנסיבות שיש בהן כדי להטעות את הציבור לחשוב כי הוא מורשה לעסוק ברפואה בישראל</w:t>
      </w:r>
      <w:r>
        <w:rPr>
          <w:rFonts w:hint="cs"/>
          <w:b/>
          <w:bCs/>
          <w:sz w:val="26"/>
          <w:szCs w:val="26"/>
          <w:rtl/>
        </w:rPr>
        <w:t xml:space="preserve"> שהרי, כאמור, אין לו רישיון לעסוק ברפואה בארץ</w:t>
      </w:r>
      <w:r>
        <w:rPr>
          <w:rFonts w:hint="cs"/>
          <w:sz w:val="26"/>
          <w:szCs w:val="26"/>
          <w:rtl/>
        </w:rPr>
        <w:t xml:space="preserve"> (הדגשה שלי - ת.ש.)</w:t>
      </w:r>
      <w:r>
        <w:rPr>
          <w:rFonts w:hint="cs"/>
          <w:b/>
          <w:bCs/>
          <w:sz w:val="26"/>
          <w:szCs w:val="26"/>
          <w:rtl/>
        </w:rPr>
        <w:t>"</w:t>
      </w:r>
      <w:r>
        <w:rPr>
          <w:rFonts w:hint="cs"/>
          <w:sz w:val="26"/>
          <w:szCs w:val="26"/>
          <w:rtl/>
        </w:rPr>
        <w:t>.</w:t>
      </w:r>
    </w:p>
    <w:p w14:paraId="1A2B80F7" w14:textId="77777777" w:rsidR="00E5532F" w:rsidRDefault="00E5532F">
      <w:pPr>
        <w:ind w:firstLine="720"/>
        <w:rPr>
          <w:rFonts w:hint="cs"/>
          <w:sz w:val="26"/>
          <w:szCs w:val="26"/>
          <w:rtl/>
        </w:rPr>
      </w:pPr>
      <w:r>
        <w:rPr>
          <w:rFonts w:hint="cs"/>
          <w:sz w:val="26"/>
          <w:szCs w:val="26"/>
          <w:rtl/>
        </w:rPr>
        <w:t xml:space="preserve">יצוין, כי דברים אֵלֶּה סותרים גירסת הנאשם כי עבד בבית-החולים "פוריה" 5-4 חודשים. מִשֶׁעֻמַּת עם התעודה הנ"ל, טען כי אמנם עבד כחודש כסטודנט, אך אחר-כך המשיך עוד </w:t>
      </w:r>
      <w:r>
        <w:rPr>
          <w:rFonts w:hint="eastAsia"/>
          <w:sz w:val="26"/>
          <w:szCs w:val="26"/>
          <w:rtl/>
        </w:rPr>
        <w:t>מִסְפָּר</w:t>
      </w:r>
      <w:r>
        <w:rPr>
          <w:rFonts w:hint="cs"/>
          <w:sz w:val="26"/>
          <w:szCs w:val="26"/>
          <w:rtl/>
        </w:rPr>
        <w:t xml:space="preserve"> חודשים </w:t>
      </w:r>
      <w:r>
        <w:rPr>
          <w:rFonts w:hint="cs"/>
          <w:b/>
          <w:bCs/>
          <w:sz w:val="26"/>
          <w:szCs w:val="26"/>
          <w:rtl/>
        </w:rPr>
        <w:t>(עמ' 173, ש' 4-3)</w:t>
      </w:r>
      <w:r>
        <w:rPr>
          <w:rFonts w:hint="cs"/>
          <w:sz w:val="26"/>
          <w:szCs w:val="26"/>
          <w:rtl/>
        </w:rPr>
        <w:t>. לטענה זו, יש לומר, לא נמצא כל אישור בראיות. עוד ציין ד"ר שנון ב-</w:t>
      </w:r>
      <w:r>
        <w:rPr>
          <w:rFonts w:hint="cs"/>
          <w:b/>
          <w:bCs/>
          <w:sz w:val="26"/>
          <w:szCs w:val="26"/>
          <w:rtl/>
        </w:rPr>
        <w:t>ת/5</w:t>
      </w:r>
      <w:r>
        <w:rPr>
          <w:rFonts w:hint="cs"/>
          <w:sz w:val="26"/>
          <w:szCs w:val="26"/>
          <w:rtl/>
        </w:rPr>
        <w:t>, כי על-מנת לשמש כמומחה ברפואת ילדים יש לסיים 5 שנות התמחות מוּכּרת בארץ, לעמוד בהצלחה בבחינות שלב א' וּשלב ב', כל זאת בתנאי שמדובר ברופא המורשה לעסוק ברפואה בארץ.</w:t>
      </w:r>
    </w:p>
    <w:p w14:paraId="11FF32DD" w14:textId="77777777" w:rsidR="00E5532F" w:rsidRDefault="00E5532F">
      <w:pPr>
        <w:ind w:firstLine="720"/>
        <w:rPr>
          <w:rFonts w:hint="cs"/>
          <w:sz w:val="26"/>
          <w:szCs w:val="26"/>
          <w:rtl/>
        </w:rPr>
      </w:pPr>
      <w:r>
        <w:rPr>
          <w:rFonts w:hint="cs"/>
          <w:sz w:val="26"/>
          <w:szCs w:val="26"/>
          <w:rtl/>
        </w:rPr>
        <w:t>לא למוּתר להזכיר, כי הנאשם לא עמד אף לא באחת מהדרישות הללו.</w:t>
      </w:r>
    </w:p>
    <w:p w14:paraId="064F056E" w14:textId="77777777" w:rsidR="00E5532F" w:rsidRDefault="00E5532F">
      <w:pPr>
        <w:rPr>
          <w:rFonts w:hint="cs"/>
          <w:sz w:val="26"/>
          <w:szCs w:val="26"/>
          <w:rtl/>
        </w:rPr>
      </w:pPr>
    </w:p>
    <w:p w14:paraId="209008D5" w14:textId="77777777" w:rsidR="00E5532F" w:rsidRDefault="00E5532F">
      <w:pPr>
        <w:rPr>
          <w:rFonts w:hint="cs"/>
          <w:sz w:val="26"/>
          <w:szCs w:val="26"/>
          <w:rtl/>
        </w:rPr>
      </w:pPr>
      <w:r>
        <w:rPr>
          <w:rFonts w:hint="cs"/>
          <w:b/>
          <w:bCs/>
          <w:i/>
          <w:iCs/>
          <w:sz w:val="26"/>
          <w:szCs w:val="26"/>
          <w:rtl/>
        </w:rPr>
        <w:t>112.</w:t>
      </w:r>
      <w:r>
        <w:rPr>
          <w:sz w:val="26"/>
          <w:szCs w:val="26"/>
          <w:rtl/>
        </w:rPr>
        <w:tab/>
        <w:t>עיון במסמכים הרבים</w:t>
      </w:r>
      <w:r>
        <w:rPr>
          <w:rFonts w:hint="cs"/>
          <w:sz w:val="26"/>
          <w:szCs w:val="26"/>
          <w:rtl/>
        </w:rPr>
        <w:t xml:space="preserve"> </w:t>
      </w:r>
      <w:r>
        <w:rPr>
          <w:sz w:val="26"/>
          <w:szCs w:val="26"/>
          <w:rtl/>
        </w:rPr>
        <w:t xml:space="preserve">שנמצאו </w:t>
      </w:r>
      <w:r>
        <w:rPr>
          <w:rFonts w:hint="cs"/>
          <w:sz w:val="26"/>
          <w:szCs w:val="26"/>
          <w:rtl/>
        </w:rPr>
        <w:t>בְּבֵיתוֹ</w:t>
      </w:r>
      <w:r>
        <w:rPr>
          <w:sz w:val="26"/>
          <w:szCs w:val="26"/>
          <w:rtl/>
        </w:rPr>
        <w:t xml:space="preserve"> ו</w:t>
      </w:r>
      <w:r>
        <w:rPr>
          <w:rFonts w:hint="cs"/>
          <w:sz w:val="26"/>
          <w:szCs w:val="26"/>
          <w:rtl/>
        </w:rPr>
        <w:t>ּב</w:t>
      </w:r>
      <w:r>
        <w:rPr>
          <w:rFonts w:hint="eastAsia"/>
          <w:sz w:val="26"/>
          <w:szCs w:val="26"/>
          <w:rtl/>
        </w:rPr>
        <w:t>מַחְשֵׁב</w:t>
      </w:r>
      <w:r>
        <w:rPr>
          <w:rFonts w:hint="cs"/>
          <w:sz w:val="26"/>
          <w:szCs w:val="26"/>
          <w:rtl/>
        </w:rPr>
        <w:t>וֹ האישי של הנאשם (ואשר, כאמור, הוגשו בהסכמה), מגלה ממצאים מפתיעים המספּקים נקודת-מבט נוספת וחיזוק ממשי לגירסת התביעה בכל הנוגע להתחזותו של הנאשם כרופא, כפיזיותראפיסט וּכ</w:t>
      </w:r>
      <w:r>
        <w:rPr>
          <w:rFonts w:hint="eastAsia"/>
          <w:sz w:val="26"/>
          <w:szCs w:val="26"/>
          <w:rtl/>
        </w:rPr>
        <w:t>מְעַסֶּה</w:t>
      </w:r>
      <w:r>
        <w:rPr>
          <w:rFonts w:hint="cs"/>
          <w:sz w:val="26"/>
          <w:szCs w:val="26"/>
          <w:rtl/>
        </w:rPr>
        <w:t>.</w:t>
      </w:r>
    </w:p>
    <w:p w14:paraId="50AF8BE0" w14:textId="77777777" w:rsidR="00E5532F" w:rsidRDefault="00E5532F">
      <w:pPr>
        <w:ind w:firstLine="720"/>
        <w:rPr>
          <w:rFonts w:hint="cs"/>
          <w:sz w:val="26"/>
          <w:szCs w:val="26"/>
          <w:rtl/>
        </w:rPr>
      </w:pPr>
      <w:r>
        <w:rPr>
          <w:rFonts w:hint="cs"/>
          <w:sz w:val="26"/>
          <w:szCs w:val="26"/>
          <w:rtl/>
        </w:rPr>
        <w:t xml:space="preserve">ניסיונותיו של הנאשם בחקירתו, לתת הסברים לראיות חד-משמעיות אֵלֶּה - סיבכו אותו יותר ויותר, ללא סָפֵק הוכיחו את חוסר-אמינוּתוֹ והוסיפו </w:t>
      </w:r>
      <w:r>
        <w:rPr>
          <w:rFonts w:hint="eastAsia"/>
          <w:sz w:val="26"/>
          <w:szCs w:val="26"/>
          <w:rtl/>
        </w:rPr>
        <w:t>נִדְבָּךְ</w:t>
      </w:r>
      <w:r>
        <w:rPr>
          <w:rFonts w:hint="cs"/>
          <w:sz w:val="26"/>
          <w:szCs w:val="26"/>
          <w:rtl/>
        </w:rPr>
        <w:t xml:space="preserve"> חשוב לראיות התביעה.</w:t>
      </w:r>
    </w:p>
    <w:p w14:paraId="7995E890" w14:textId="77777777" w:rsidR="00E5532F" w:rsidRDefault="00E5532F">
      <w:pPr>
        <w:rPr>
          <w:rFonts w:hint="cs"/>
          <w:sz w:val="26"/>
          <w:szCs w:val="26"/>
          <w:rtl/>
        </w:rPr>
      </w:pPr>
    </w:p>
    <w:p w14:paraId="0707D480" w14:textId="77777777" w:rsidR="00E5532F" w:rsidRDefault="00E5532F">
      <w:pPr>
        <w:rPr>
          <w:rFonts w:hint="cs"/>
          <w:sz w:val="26"/>
          <w:szCs w:val="26"/>
          <w:rtl/>
        </w:rPr>
      </w:pPr>
      <w:r>
        <w:rPr>
          <w:rFonts w:hint="cs"/>
          <w:b/>
          <w:bCs/>
          <w:i/>
          <w:iCs/>
          <w:sz w:val="26"/>
          <w:szCs w:val="26"/>
          <w:rtl/>
        </w:rPr>
        <w:t>113.</w:t>
      </w:r>
      <w:r>
        <w:rPr>
          <w:sz w:val="26"/>
          <w:szCs w:val="26"/>
          <w:rtl/>
        </w:rPr>
        <w:tab/>
        <w:t>הנאשם טען</w:t>
      </w:r>
      <w:r>
        <w:rPr>
          <w:rFonts w:hint="cs"/>
          <w:sz w:val="26"/>
          <w:szCs w:val="26"/>
          <w:rtl/>
        </w:rPr>
        <w:t xml:space="preserve"> (כפי שכבר הוזכר לעיל בקצרה),</w:t>
      </w:r>
      <w:r>
        <w:rPr>
          <w:sz w:val="26"/>
          <w:szCs w:val="26"/>
          <w:rtl/>
        </w:rPr>
        <w:t xml:space="preserve"> כי </w:t>
      </w:r>
      <w:r>
        <w:rPr>
          <w:rFonts w:hint="cs"/>
          <w:sz w:val="26"/>
          <w:szCs w:val="26"/>
          <w:rtl/>
        </w:rPr>
        <w:t>עוד לפני שלמד רפואה, בּ</w:t>
      </w:r>
      <w:r>
        <w:rPr>
          <w:rFonts w:hint="eastAsia"/>
          <w:sz w:val="26"/>
          <w:szCs w:val="26"/>
          <w:rtl/>
        </w:rPr>
        <w:t>הֱיוֹת</w:t>
      </w:r>
      <w:r>
        <w:rPr>
          <w:rFonts w:hint="cs"/>
          <w:sz w:val="26"/>
          <w:szCs w:val="26"/>
          <w:rtl/>
        </w:rPr>
        <w:t xml:space="preserve">וֹ כבן 19-18 (בשנת 1995), למד במכון לרפואה משלימה בשם "אקסטרסנס" ברח' לבונטין 2 בתל-אביב. לימודי הילינג, </w:t>
      </w:r>
      <w:r>
        <w:rPr>
          <w:rFonts w:hint="cs"/>
          <w:b/>
          <w:bCs/>
          <w:sz w:val="26"/>
          <w:szCs w:val="26"/>
          <w:rtl/>
        </w:rPr>
        <w:t>"אלמנטים של מסאז'"</w:t>
      </w:r>
      <w:r>
        <w:rPr>
          <w:rFonts w:hint="cs"/>
          <w:sz w:val="26"/>
          <w:szCs w:val="26"/>
          <w:rtl/>
        </w:rPr>
        <w:t xml:space="preserve">, פיזיותראפיה, </w:t>
      </w:r>
      <w:r>
        <w:rPr>
          <w:rFonts w:hint="cs"/>
          <w:b/>
          <w:bCs/>
          <w:sz w:val="26"/>
          <w:szCs w:val="26"/>
          <w:rtl/>
        </w:rPr>
        <w:t>"קצת צמחי מרפא"</w:t>
      </w:r>
      <w:r>
        <w:rPr>
          <w:rFonts w:hint="cs"/>
          <w:sz w:val="26"/>
          <w:szCs w:val="26"/>
          <w:rtl/>
        </w:rPr>
        <w:t>, רפואה משלימה. לדבריו, לימודיו נמשכו כ-4 חודשים.</w:t>
      </w:r>
    </w:p>
    <w:p w14:paraId="526FF376" w14:textId="77777777" w:rsidR="00E5532F" w:rsidRDefault="00E5532F">
      <w:pPr>
        <w:rPr>
          <w:rFonts w:hint="cs"/>
          <w:sz w:val="26"/>
          <w:szCs w:val="26"/>
          <w:rtl/>
        </w:rPr>
      </w:pPr>
      <w:r>
        <w:rPr>
          <w:rFonts w:hint="cs"/>
          <w:sz w:val="26"/>
          <w:szCs w:val="26"/>
          <w:rtl/>
        </w:rPr>
        <w:tab/>
        <w:t xml:space="preserve">כשהוצג בפניו המוצג </w:t>
      </w:r>
      <w:r>
        <w:rPr>
          <w:rFonts w:hint="cs"/>
          <w:b/>
          <w:bCs/>
          <w:sz w:val="26"/>
          <w:szCs w:val="26"/>
          <w:rtl/>
        </w:rPr>
        <w:t>ת/18</w:t>
      </w:r>
      <w:r>
        <w:rPr>
          <w:rFonts w:hint="cs"/>
          <w:sz w:val="26"/>
          <w:szCs w:val="26"/>
          <w:rtl/>
        </w:rPr>
        <w:t xml:space="preserve">, אישר כי זוהי התעודה על לימודים אֵלֶּה. אלא שעל-פי התאריך הרשום בה, היה אז הנאשם בן </w:t>
      </w:r>
      <w:r>
        <w:rPr>
          <w:rFonts w:hint="cs"/>
          <w:sz w:val="26"/>
          <w:szCs w:val="26"/>
          <w:u w:val="single"/>
          <w:rtl/>
        </w:rPr>
        <w:t>16</w:t>
      </w:r>
      <w:r>
        <w:rPr>
          <w:rFonts w:hint="cs"/>
          <w:sz w:val="26"/>
          <w:szCs w:val="26"/>
          <w:rtl/>
        </w:rPr>
        <w:t xml:space="preserve"> בלבד! (בשנת 1993!). בשלב זה, לאחר שהודה בכך, וּבאמצע המשפט שֶׁבּוֹ החל להסביר את גִּילוֹ, ביקש הנאשם במפתיע לצאת מהעולם (</w:t>
      </w:r>
      <w:r>
        <w:rPr>
          <w:rFonts w:hint="cs"/>
          <w:b/>
          <w:bCs/>
          <w:sz w:val="26"/>
          <w:szCs w:val="26"/>
          <w:rtl/>
        </w:rPr>
        <w:t>"אני יליד, כן. רבותיי, אני יכול שנייה לקפוץ לשירותים, שתיתי יותר מדי מים"</w:t>
      </w:r>
      <w:r>
        <w:rPr>
          <w:rFonts w:hint="cs"/>
          <w:sz w:val="26"/>
          <w:szCs w:val="26"/>
          <w:rtl/>
        </w:rPr>
        <w:t xml:space="preserve"> - </w:t>
      </w:r>
      <w:r>
        <w:rPr>
          <w:rFonts w:hint="cs"/>
          <w:b/>
          <w:bCs/>
          <w:sz w:val="26"/>
          <w:szCs w:val="26"/>
          <w:rtl/>
        </w:rPr>
        <w:t>עמ' 206, ש' 15</w:t>
      </w:r>
      <w:r>
        <w:rPr>
          <w:rFonts w:hint="cs"/>
          <w:sz w:val="26"/>
          <w:szCs w:val="26"/>
          <w:rtl/>
        </w:rPr>
        <w:t>). התחמקות זו, שסיפקה לנאשם פסק-זמן למחשבה (כפי שקרה עוד פעם אחת מאוחר יותר במהלך עֵדוּתוֹ, גם אז בנקודה בעייתית בחקירתו), מדברת בעד עצמה.</w:t>
      </w:r>
    </w:p>
    <w:p w14:paraId="2BDBE237" w14:textId="77777777" w:rsidR="00E5532F" w:rsidRDefault="00E5532F">
      <w:pPr>
        <w:rPr>
          <w:rFonts w:hint="cs"/>
          <w:sz w:val="26"/>
          <w:szCs w:val="26"/>
          <w:rtl/>
        </w:rPr>
      </w:pPr>
    </w:p>
    <w:p w14:paraId="2D82247C" w14:textId="77777777" w:rsidR="00E5532F" w:rsidRDefault="00E5532F">
      <w:pPr>
        <w:rPr>
          <w:sz w:val="26"/>
          <w:szCs w:val="26"/>
          <w:rtl/>
        </w:rPr>
      </w:pPr>
      <w:r>
        <w:rPr>
          <w:rFonts w:hint="cs"/>
          <w:b/>
          <w:bCs/>
          <w:i/>
          <w:iCs/>
          <w:sz w:val="26"/>
          <w:szCs w:val="26"/>
          <w:rtl/>
        </w:rPr>
        <w:t>114.</w:t>
      </w:r>
      <w:r>
        <w:rPr>
          <w:sz w:val="26"/>
          <w:szCs w:val="26"/>
          <w:rtl/>
        </w:rPr>
        <w:tab/>
        <w:t>הסתבר, כי</w:t>
      </w:r>
      <w:r>
        <w:rPr>
          <w:rFonts w:hint="cs"/>
          <w:sz w:val="26"/>
          <w:szCs w:val="26"/>
          <w:rtl/>
        </w:rPr>
        <w:t xml:space="preserve"> המוצג</w:t>
      </w:r>
      <w:r>
        <w:rPr>
          <w:sz w:val="26"/>
          <w:szCs w:val="26"/>
          <w:rtl/>
        </w:rPr>
        <w:t xml:space="preserve"> </w:t>
      </w:r>
      <w:r>
        <w:rPr>
          <w:rFonts w:hint="cs"/>
          <w:b/>
          <w:bCs/>
          <w:sz w:val="26"/>
          <w:szCs w:val="26"/>
          <w:rtl/>
        </w:rPr>
        <w:t>ת/18</w:t>
      </w:r>
      <w:r>
        <w:rPr>
          <w:rFonts w:hint="cs"/>
          <w:sz w:val="26"/>
          <w:szCs w:val="26"/>
          <w:rtl/>
        </w:rPr>
        <w:t xml:space="preserve"> כולל שתי תעודות בשפה האנגלית, האחת נחזית להיות מקורית והשנייה העתק צילומי, ממוסד שנקרא: </w:t>
      </w:r>
      <w:r>
        <w:rPr>
          <w:rFonts w:hint="cs"/>
          <w:b/>
          <w:bCs/>
          <w:sz w:val="26"/>
          <w:szCs w:val="26"/>
          <w:rtl/>
        </w:rPr>
        <w:t>"</w:t>
      </w:r>
      <w:r>
        <w:rPr>
          <w:b/>
          <w:bCs/>
          <w:sz w:val="24"/>
        </w:rPr>
        <w:t>The Ekstrasens T.M. Center</w:t>
      </w:r>
      <w:r>
        <w:rPr>
          <w:rFonts w:hint="cs"/>
          <w:b/>
          <w:bCs/>
          <w:sz w:val="26"/>
          <w:szCs w:val="26"/>
          <w:rtl/>
        </w:rPr>
        <w:t>"</w:t>
      </w:r>
      <w:r>
        <w:rPr>
          <w:rFonts w:hint="cs"/>
          <w:sz w:val="26"/>
          <w:szCs w:val="26"/>
          <w:rtl/>
        </w:rPr>
        <w:t>, על</w:t>
      </w:r>
      <w:r>
        <w:rPr>
          <w:sz w:val="26"/>
          <w:szCs w:val="26"/>
          <w:rtl/>
        </w:rPr>
        <w:noBreakHyphen/>
      </w:r>
      <w:r>
        <w:rPr>
          <w:rFonts w:hint="cs"/>
          <w:sz w:val="26"/>
          <w:szCs w:val="26"/>
          <w:rtl/>
        </w:rPr>
        <w:t xml:space="preserve">שם </w:t>
      </w:r>
      <w:r>
        <w:rPr>
          <w:rFonts w:hint="cs"/>
          <w:b/>
          <w:bCs/>
          <w:sz w:val="26"/>
          <w:szCs w:val="26"/>
          <w:rtl/>
        </w:rPr>
        <w:t>"אריאל חייקין"</w:t>
      </w:r>
      <w:r>
        <w:rPr>
          <w:rFonts w:hint="cs"/>
          <w:sz w:val="26"/>
          <w:szCs w:val="26"/>
          <w:rtl/>
        </w:rPr>
        <w:t>, וּמתוארכות באותו יום (21.12.1993).</w:t>
      </w:r>
    </w:p>
    <w:p w14:paraId="74BE6DFA" w14:textId="77777777" w:rsidR="00E5532F" w:rsidRDefault="00E5532F">
      <w:pPr>
        <w:ind w:firstLine="720"/>
        <w:rPr>
          <w:rFonts w:hint="cs"/>
          <w:sz w:val="26"/>
          <w:szCs w:val="26"/>
          <w:rtl/>
        </w:rPr>
      </w:pPr>
      <w:r>
        <w:rPr>
          <w:rFonts w:hint="cs"/>
          <w:sz w:val="26"/>
          <w:szCs w:val="26"/>
          <w:rtl/>
        </w:rPr>
        <w:t xml:space="preserve">כותרתה של האחת (באנגלית וּבעברית): </w:t>
      </w:r>
      <w:r>
        <w:rPr>
          <w:rFonts w:hint="cs"/>
          <w:b/>
          <w:bCs/>
          <w:sz w:val="26"/>
          <w:szCs w:val="26"/>
          <w:rtl/>
        </w:rPr>
        <w:t>"מרכז בינלאומי מקצועי לרפואה משלימה תל-אביב"</w:t>
      </w:r>
      <w:r>
        <w:rPr>
          <w:rFonts w:hint="cs"/>
          <w:sz w:val="26"/>
          <w:szCs w:val="26"/>
          <w:rtl/>
        </w:rPr>
        <w:t xml:space="preserve">, עם סמל מצוייר ועליו השם: </w:t>
      </w:r>
      <w:r>
        <w:rPr>
          <w:rFonts w:hint="cs"/>
          <w:b/>
          <w:bCs/>
          <w:sz w:val="26"/>
          <w:szCs w:val="26"/>
          <w:rtl/>
        </w:rPr>
        <w:t>"</w:t>
      </w:r>
      <w:r>
        <w:rPr>
          <w:b/>
          <w:bCs/>
          <w:sz w:val="23"/>
          <w:szCs w:val="23"/>
        </w:rPr>
        <w:t>EKSTRASENS ISRAEL</w:t>
      </w:r>
      <w:r>
        <w:rPr>
          <w:rFonts w:hint="cs"/>
          <w:b/>
          <w:bCs/>
          <w:sz w:val="26"/>
          <w:szCs w:val="26"/>
          <w:rtl/>
        </w:rPr>
        <w:t>"</w:t>
      </w:r>
      <w:r>
        <w:rPr>
          <w:rFonts w:hint="cs"/>
          <w:sz w:val="26"/>
          <w:szCs w:val="26"/>
          <w:rtl/>
        </w:rPr>
        <w:t>, וה"דיפלומה" המוענקת בו היא ב</w:t>
      </w:r>
      <w:r>
        <w:rPr>
          <w:rFonts w:hint="cs"/>
          <w:b/>
          <w:bCs/>
          <w:sz w:val="26"/>
          <w:szCs w:val="26"/>
          <w:rtl/>
        </w:rPr>
        <w:t>"</w:t>
      </w:r>
      <w:r>
        <w:rPr>
          <w:b/>
          <w:bCs/>
          <w:sz w:val="23"/>
          <w:szCs w:val="23"/>
        </w:rPr>
        <w:t>MEDIC</w:t>
      </w:r>
      <w:r>
        <w:rPr>
          <w:rFonts w:hint="cs"/>
          <w:b/>
          <w:bCs/>
          <w:sz w:val="26"/>
          <w:szCs w:val="26"/>
          <w:rtl/>
        </w:rPr>
        <w:t>"</w:t>
      </w:r>
      <w:r>
        <w:rPr>
          <w:rFonts w:hint="cs"/>
          <w:sz w:val="26"/>
          <w:szCs w:val="26"/>
          <w:rtl/>
        </w:rPr>
        <w:t xml:space="preserve">; והשנייה המצולמת, כותרתה שונה במעט: </w:t>
      </w:r>
      <w:r>
        <w:rPr>
          <w:rFonts w:hint="cs"/>
          <w:b/>
          <w:bCs/>
          <w:sz w:val="26"/>
          <w:szCs w:val="26"/>
          <w:rtl/>
        </w:rPr>
        <w:t xml:space="preserve">"מרכז בינלאומי מקצועי לרפואה משלימה </w:t>
      </w:r>
      <w:r>
        <w:rPr>
          <w:rFonts w:hint="cs"/>
          <w:b/>
          <w:bCs/>
          <w:sz w:val="26"/>
          <w:szCs w:val="26"/>
          <w:u w:val="single"/>
          <w:rtl/>
        </w:rPr>
        <w:t>ופרהפסיכולוגיה</w:t>
      </w:r>
      <w:r>
        <w:rPr>
          <w:rFonts w:hint="cs"/>
          <w:b/>
          <w:bCs/>
          <w:sz w:val="26"/>
          <w:szCs w:val="26"/>
          <w:rtl/>
        </w:rPr>
        <w:t>, תל</w:t>
      </w:r>
      <w:r>
        <w:rPr>
          <w:b/>
          <w:bCs/>
          <w:sz w:val="26"/>
          <w:szCs w:val="26"/>
          <w:rtl/>
        </w:rPr>
        <w:noBreakHyphen/>
      </w:r>
      <w:r>
        <w:rPr>
          <w:rFonts w:hint="cs"/>
          <w:b/>
          <w:bCs/>
          <w:sz w:val="26"/>
          <w:szCs w:val="26"/>
          <w:rtl/>
        </w:rPr>
        <w:t xml:space="preserve">אביב </w:t>
      </w:r>
      <w:r>
        <w:rPr>
          <w:rFonts w:hint="cs"/>
          <w:sz w:val="26"/>
          <w:szCs w:val="26"/>
          <w:rtl/>
        </w:rPr>
        <w:t>(הדגשה שלי - ת.ש.)</w:t>
      </w:r>
      <w:r>
        <w:rPr>
          <w:rFonts w:hint="cs"/>
          <w:b/>
          <w:bCs/>
          <w:sz w:val="26"/>
          <w:szCs w:val="26"/>
          <w:rtl/>
        </w:rPr>
        <w:t>"</w:t>
      </w:r>
      <w:r>
        <w:rPr>
          <w:rFonts w:hint="cs"/>
          <w:sz w:val="26"/>
          <w:szCs w:val="26"/>
          <w:rtl/>
        </w:rPr>
        <w:t>, עם אותו סמל ושם, וה"דיפלומה" שניתנה, היא ב-</w:t>
      </w:r>
      <w:r>
        <w:rPr>
          <w:rFonts w:hint="cs"/>
          <w:b/>
          <w:bCs/>
          <w:sz w:val="26"/>
          <w:szCs w:val="26"/>
          <w:rtl/>
        </w:rPr>
        <w:t>"</w:t>
      </w:r>
      <w:r>
        <w:rPr>
          <w:b/>
          <w:bCs/>
          <w:sz w:val="26"/>
          <w:szCs w:val="26"/>
        </w:rPr>
        <w:t>Extrasense Practitioner</w:t>
      </w:r>
      <w:r>
        <w:rPr>
          <w:rFonts w:hint="cs"/>
          <w:b/>
          <w:bCs/>
          <w:sz w:val="26"/>
          <w:szCs w:val="26"/>
          <w:rtl/>
        </w:rPr>
        <w:t>"</w:t>
      </w:r>
      <w:r>
        <w:rPr>
          <w:rFonts w:hint="cs"/>
          <w:sz w:val="26"/>
          <w:szCs w:val="26"/>
          <w:rtl/>
        </w:rPr>
        <w:t>.</w:t>
      </w:r>
    </w:p>
    <w:p w14:paraId="488E1438" w14:textId="77777777" w:rsidR="00E5532F" w:rsidRDefault="00E5532F">
      <w:pPr>
        <w:spacing w:line="240" w:lineRule="auto"/>
        <w:ind w:firstLine="720"/>
        <w:rPr>
          <w:rFonts w:hint="cs"/>
          <w:sz w:val="26"/>
          <w:szCs w:val="26"/>
          <w:rtl/>
        </w:rPr>
      </w:pPr>
    </w:p>
    <w:p w14:paraId="0DAA80B0" w14:textId="77777777" w:rsidR="00E5532F" w:rsidRDefault="00E5532F">
      <w:pPr>
        <w:ind w:firstLine="720"/>
        <w:rPr>
          <w:rFonts w:hint="cs"/>
          <w:sz w:val="26"/>
          <w:szCs w:val="26"/>
          <w:rtl/>
        </w:rPr>
      </w:pPr>
      <w:r>
        <w:rPr>
          <w:rFonts w:hint="cs"/>
          <w:sz w:val="26"/>
          <w:szCs w:val="26"/>
          <w:rtl/>
        </w:rPr>
        <w:t>זאת ועוד. על גבּה של התעודה, זו הנחזית להיות מקורית, נמצאה חותמת בזו הלשון:</w:t>
      </w:r>
    </w:p>
    <w:p w14:paraId="61179955" w14:textId="77777777" w:rsidR="00E5532F" w:rsidRDefault="00E5532F">
      <w:pPr>
        <w:spacing w:line="240" w:lineRule="auto"/>
        <w:rPr>
          <w:rFonts w:hint="cs"/>
          <w:sz w:val="10"/>
          <w:szCs w:val="10"/>
          <w:rtl/>
        </w:rPr>
      </w:pPr>
    </w:p>
    <w:p w14:paraId="616230F6" w14:textId="77777777" w:rsidR="00E5532F" w:rsidRDefault="00E5532F">
      <w:pPr>
        <w:ind w:left="1440" w:right="993" w:firstLine="720"/>
        <w:rPr>
          <w:rFonts w:hint="cs"/>
          <w:b/>
          <w:bCs/>
          <w:sz w:val="26"/>
          <w:szCs w:val="26"/>
          <w:rtl/>
        </w:rPr>
      </w:pPr>
      <w:r>
        <w:rPr>
          <w:rFonts w:hint="cs"/>
          <w:b/>
          <w:bCs/>
          <w:sz w:val="26"/>
          <w:szCs w:val="26"/>
          <w:rtl/>
        </w:rPr>
        <w:t>"אקסטרסנס ת.מ.</w:t>
      </w:r>
    </w:p>
    <w:p w14:paraId="0EFD3A77" w14:textId="77777777" w:rsidR="00E5532F" w:rsidRDefault="00E5532F">
      <w:pPr>
        <w:ind w:left="1440" w:right="993" w:firstLine="720"/>
        <w:rPr>
          <w:rFonts w:hint="cs"/>
          <w:b/>
          <w:bCs/>
          <w:sz w:val="26"/>
          <w:szCs w:val="26"/>
          <w:rtl/>
        </w:rPr>
      </w:pPr>
      <w:r>
        <w:rPr>
          <w:rFonts w:hint="cs"/>
          <w:b/>
          <w:bCs/>
          <w:sz w:val="26"/>
          <w:szCs w:val="26"/>
          <w:rtl/>
        </w:rPr>
        <w:t>ד"ר חייקין</w:t>
      </w:r>
    </w:p>
    <w:p w14:paraId="23B8ACB1" w14:textId="77777777" w:rsidR="00E5532F" w:rsidRDefault="00E5532F">
      <w:pPr>
        <w:ind w:left="1440" w:right="993" w:firstLine="720"/>
        <w:rPr>
          <w:rFonts w:hint="cs"/>
          <w:b/>
          <w:bCs/>
          <w:sz w:val="26"/>
          <w:szCs w:val="26"/>
          <w:rtl/>
        </w:rPr>
      </w:pPr>
      <w:r>
        <w:rPr>
          <w:rFonts w:hint="cs"/>
          <w:b/>
          <w:bCs/>
          <w:sz w:val="26"/>
          <w:szCs w:val="26"/>
          <w:rtl/>
        </w:rPr>
        <w:t>06/752618</w:t>
      </w:r>
    </w:p>
    <w:p w14:paraId="7EC5C462" w14:textId="77777777" w:rsidR="00E5532F" w:rsidRDefault="00E5532F">
      <w:pPr>
        <w:ind w:left="1440" w:right="993" w:firstLine="720"/>
        <w:rPr>
          <w:rFonts w:hint="cs"/>
          <w:b/>
          <w:bCs/>
          <w:sz w:val="26"/>
          <w:szCs w:val="26"/>
          <w:rtl/>
        </w:rPr>
      </w:pPr>
      <w:r>
        <w:rPr>
          <w:rFonts w:hint="cs"/>
          <w:b/>
          <w:bCs/>
          <w:sz w:val="26"/>
          <w:szCs w:val="26"/>
          <w:rtl/>
        </w:rPr>
        <w:t>עסק זעיר 305930497"</w:t>
      </w:r>
    </w:p>
    <w:p w14:paraId="040BEBC0" w14:textId="77777777" w:rsidR="00E5532F" w:rsidRDefault="00E5532F">
      <w:pPr>
        <w:ind w:firstLine="720"/>
        <w:rPr>
          <w:rFonts w:hint="cs"/>
          <w:sz w:val="26"/>
          <w:szCs w:val="26"/>
          <w:rtl/>
        </w:rPr>
      </w:pPr>
      <w:r>
        <w:rPr>
          <w:rFonts w:hint="cs"/>
          <w:sz w:val="26"/>
          <w:szCs w:val="26"/>
          <w:rtl/>
        </w:rPr>
        <w:t>כשנשאל הנאשם ל</w:t>
      </w:r>
      <w:r>
        <w:rPr>
          <w:rFonts w:hint="eastAsia"/>
          <w:sz w:val="26"/>
          <w:szCs w:val="26"/>
          <w:rtl/>
        </w:rPr>
        <w:t>הֶסְבֵּר</w:t>
      </w:r>
      <w:r>
        <w:rPr>
          <w:rFonts w:hint="cs"/>
          <w:sz w:val="26"/>
          <w:szCs w:val="26"/>
          <w:rtl/>
        </w:rPr>
        <w:t>וֹ לכך, טען כי בּ</w:t>
      </w:r>
      <w:r>
        <w:rPr>
          <w:rFonts w:hint="eastAsia"/>
          <w:sz w:val="26"/>
          <w:szCs w:val="26"/>
          <w:rtl/>
        </w:rPr>
        <w:t>הֱיוֹת</w:t>
      </w:r>
      <w:r>
        <w:rPr>
          <w:rFonts w:hint="cs"/>
          <w:sz w:val="26"/>
          <w:szCs w:val="26"/>
          <w:rtl/>
        </w:rPr>
        <w:t xml:space="preserve">וֹ בן 18 הקים </w:t>
      </w:r>
      <w:r>
        <w:rPr>
          <w:rFonts w:hint="cs"/>
          <w:b/>
          <w:bCs/>
          <w:sz w:val="26"/>
          <w:szCs w:val="26"/>
          <w:rtl/>
        </w:rPr>
        <w:t>"עסק"</w:t>
      </w:r>
      <w:r>
        <w:rPr>
          <w:rFonts w:hint="cs"/>
          <w:sz w:val="26"/>
          <w:szCs w:val="26"/>
          <w:rtl/>
        </w:rPr>
        <w:t xml:space="preserve"> שפעל במשך כשנה (במהלך השנים 1996-1995), וּבחר </w:t>
      </w:r>
      <w:r>
        <w:rPr>
          <w:rFonts w:hint="eastAsia"/>
          <w:sz w:val="26"/>
          <w:szCs w:val="26"/>
          <w:rtl/>
        </w:rPr>
        <w:t>עֲבוּר</w:t>
      </w:r>
      <w:r>
        <w:rPr>
          <w:rFonts w:hint="cs"/>
          <w:sz w:val="26"/>
          <w:szCs w:val="26"/>
          <w:rtl/>
        </w:rPr>
        <w:t>וֹ את אותו השם והלוֹגוֹ (</w:t>
      </w:r>
      <w:r>
        <w:rPr>
          <w:rFonts w:hint="cs"/>
          <w:b/>
          <w:bCs/>
          <w:sz w:val="26"/>
          <w:szCs w:val="26"/>
          <w:rtl/>
        </w:rPr>
        <w:t>"אקסטרסנס"</w:t>
      </w:r>
      <w:r>
        <w:rPr>
          <w:rFonts w:hint="cs"/>
          <w:sz w:val="26"/>
          <w:szCs w:val="26"/>
          <w:rtl/>
        </w:rPr>
        <w:t xml:space="preserve"> וכו') מכֵּיוָן שאהב אותו. הנאשם לא נתן הסבר על הימצא החותמת הנ"ל וּבה הוא נחזה להיות רופא, על-גבי תעודה הנחזית להינתן לו שנתיים קודם, </w:t>
      </w:r>
      <w:r>
        <w:rPr>
          <w:rFonts w:hint="cs"/>
          <w:sz w:val="26"/>
          <w:szCs w:val="26"/>
          <w:u w:val="single"/>
          <w:rtl/>
        </w:rPr>
        <w:t>בּ</w:t>
      </w:r>
      <w:r>
        <w:rPr>
          <w:rFonts w:hint="eastAsia"/>
          <w:sz w:val="26"/>
          <w:szCs w:val="26"/>
          <w:u w:val="single"/>
          <w:rtl/>
        </w:rPr>
        <w:t>הֱיוֹת</w:t>
      </w:r>
      <w:r>
        <w:rPr>
          <w:rFonts w:hint="cs"/>
          <w:sz w:val="26"/>
          <w:szCs w:val="26"/>
          <w:u w:val="single"/>
          <w:rtl/>
        </w:rPr>
        <w:t>וֹ כבן 16 בלבד</w:t>
      </w:r>
      <w:r>
        <w:rPr>
          <w:rFonts w:hint="cs"/>
          <w:sz w:val="26"/>
          <w:szCs w:val="26"/>
          <w:rtl/>
        </w:rPr>
        <w:t>.</w:t>
      </w:r>
    </w:p>
    <w:p w14:paraId="585FD9DF" w14:textId="77777777" w:rsidR="00E5532F" w:rsidRDefault="00E5532F">
      <w:pPr>
        <w:rPr>
          <w:rFonts w:hint="cs"/>
          <w:sz w:val="26"/>
          <w:szCs w:val="26"/>
          <w:rtl/>
        </w:rPr>
      </w:pPr>
    </w:p>
    <w:p w14:paraId="703637E5" w14:textId="77777777" w:rsidR="00E5532F" w:rsidRDefault="00E5532F">
      <w:pPr>
        <w:rPr>
          <w:rFonts w:hint="cs"/>
          <w:sz w:val="26"/>
          <w:szCs w:val="26"/>
          <w:rtl/>
        </w:rPr>
      </w:pPr>
      <w:r>
        <w:rPr>
          <w:rFonts w:hint="cs"/>
          <w:b/>
          <w:bCs/>
          <w:i/>
          <w:iCs/>
          <w:sz w:val="26"/>
          <w:szCs w:val="26"/>
          <w:rtl/>
        </w:rPr>
        <w:t>115.</w:t>
      </w:r>
      <w:r>
        <w:rPr>
          <w:sz w:val="26"/>
          <w:szCs w:val="26"/>
          <w:rtl/>
        </w:rPr>
        <w:tab/>
      </w:r>
      <w:r>
        <w:rPr>
          <w:rFonts w:hint="cs"/>
          <w:sz w:val="26"/>
          <w:szCs w:val="26"/>
          <w:rtl/>
        </w:rPr>
        <w:t xml:space="preserve">זאת ועוד. באותו חיפוש נמצאו </w:t>
      </w:r>
      <w:r>
        <w:rPr>
          <w:rFonts w:hint="eastAsia"/>
          <w:sz w:val="26"/>
          <w:szCs w:val="26"/>
          <w:rtl/>
        </w:rPr>
        <w:t>עֲשָׂרוֹת</w:t>
      </w:r>
      <w:r>
        <w:rPr>
          <w:rFonts w:hint="cs"/>
          <w:sz w:val="26"/>
          <w:szCs w:val="26"/>
          <w:rtl/>
        </w:rPr>
        <w:t xml:space="preserve"> מסמכים, חלקם מתויקים בתיקייה וחלקם בתפזורת, הנראים כדו"חות טיפול וּבהם פרטים אישיים רבים, איבחונים מפורטים ורישומי טיפולים של כ-20 מטופלים, בין השנים 1996-1995. רוב המטופלים הינם ילדים (בגילאים 6, 8, 10 וכו'), וחלקם קשישים (בני 80 ויותר). דפּי דו"חות איבחונים וּ</w:t>
      </w:r>
      <w:r>
        <w:rPr>
          <w:rFonts w:hint="cs"/>
          <w:b/>
          <w:bCs/>
          <w:sz w:val="26"/>
          <w:szCs w:val="26"/>
          <w:rtl/>
        </w:rPr>
        <w:t>"מבדקי התאמה"</w:t>
      </w:r>
      <w:r>
        <w:rPr>
          <w:rFonts w:hint="cs"/>
          <w:sz w:val="26"/>
          <w:szCs w:val="26"/>
          <w:rtl/>
        </w:rPr>
        <w:t xml:space="preserve"> אֵלֶּה נושאים כותרות שונות, שלהם </w:t>
      </w:r>
      <w:r>
        <w:rPr>
          <w:rFonts w:hint="cs"/>
          <w:sz w:val="26"/>
          <w:szCs w:val="26"/>
          <w:u w:val="single"/>
          <w:rtl/>
        </w:rPr>
        <w:t>מכנה משותף אחד</w:t>
      </w:r>
      <w:r>
        <w:rPr>
          <w:rFonts w:hint="cs"/>
          <w:sz w:val="26"/>
          <w:szCs w:val="26"/>
          <w:rtl/>
        </w:rPr>
        <w:t xml:space="preserve">: הביטוי </w:t>
      </w:r>
      <w:r>
        <w:rPr>
          <w:rFonts w:hint="cs"/>
          <w:b/>
          <w:bCs/>
          <w:sz w:val="26"/>
          <w:szCs w:val="26"/>
          <w:rtl/>
        </w:rPr>
        <w:t>"אקסטרסנס"</w:t>
      </w:r>
      <w:r>
        <w:rPr>
          <w:rFonts w:hint="cs"/>
          <w:sz w:val="26"/>
          <w:szCs w:val="26"/>
          <w:rtl/>
        </w:rPr>
        <w:t xml:space="preserve"> והלוֹגוֹ המוּכּר בּ</w:t>
      </w:r>
      <w:r>
        <w:rPr>
          <w:rFonts w:hint="eastAsia"/>
          <w:sz w:val="26"/>
          <w:szCs w:val="26"/>
          <w:rtl/>
        </w:rPr>
        <w:t>וַרְיַאצְי</w:t>
      </w:r>
      <w:r>
        <w:rPr>
          <w:rFonts w:hint="cs"/>
          <w:sz w:val="26"/>
          <w:szCs w:val="26"/>
          <w:rtl/>
        </w:rPr>
        <w:t xml:space="preserve">וֹת שונות, וּשמו של הנאשם: </w:t>
      </w:r>
      <w:r>
        <w:rPr>
          <w:rFonts w:hint="cs"/>
          <w:b/>
          <w:bCs/>
          <w:sz w:val="26"/>
          <w:szCs w:val="26"/>
          <w:rtl/>
        </w:rPr>
        <w:t>"ד"ר אריאל חייקין"</w:t>
      </w:r>
      <w:r>
        <w:rPr>
          <w:rFonts w:hint="cs"/>
          <w:sz w:val="26"/>
          <w:szCs w:val="26"/>
          <w:rtl/>
        </w:rPr>
        <w:t>.</w:t>
      </w:r>
    </w:p>
    <w:p w14:paraId="6B0B3E01" w14:textId="77777777" w:rsidR="00E5532F" w:rsidRDefault="00E5532F">
      <w:pPr>
        <w:spacing w:line="240" w:lineRule="auto"/>
        <w:ind w:firstLine="720"/>
        <w:rPr>
          <w:rFonts w:hint="cs"/>
          <w:sz w:val="26"/>
          <w:szCs w:val="26"/>
          <w:rtl/>
        </w:rPr>
      </w:pPr>
    </w:p>
    <w:p w14:paraId="2956A945" w14:textId="77777777" w:rsidR="00E5532F" w:rsidRDefault="00E5532F">
      <w:pPr>
        <w:ind w:firstLine="720"/>
        <w:rPr>
          <w:rFonts w:hint="cs"/>
          <w:sz w:val="26"/>
          <w:szCs w:val="26"/>
          <w:rtl/>
        </w:rPr>
      </w:pPr>
      <w:r>
        <w:rPr>
          <w:rFonts w:hint="cs"/>
          <w:sz w:val="26"/>
          <w:szCs w:val="26"/>
          <w:rtl/>
        </w:rPr>
        <w:t>כך למשל:</w:t>
      </w:r>
    </w:p>
    <w:p w14:paraId="7CA88E1C" w14:textId="77777777" w:rsidR="00E5532F" w:rsidRDefault="00E5532F">
      <w:pPr>
        <w:spacing w:line="240" w:lineRule="auto"/>
        <w:ind w:firstLine="720"/>
        <w:rPr>
          <w:rFonts w:hint="cs"/>
          <w:sz w:val="10"/>
          <w:szCs w:val="10"/>
          <w:rtl/>
        </w:rPr>
      </w:pPr>
    </w:p>
    <w:p w14:paraId="6960C467" w14:textId="77777777" w:rsidR="00E5532F" w:rsidRDefault="00E5532F">
      <w:pPr>
        <w:ind w:left="1440" w:right="993"/>
        <w:rPr>
          <w:rFonts w:hint="cs"/>
          <w:b/>
          <w:bCs/>
          <w:sz w:val="26"/>
          <w:szCs w:val="26"/>
          <w:rtl/>
        </w:rPr>
      </w:pPr>
      <w:r>
        <w:rPr>
          <w:rFonts w:hint="cs"/>
          <w:b/>
          <w:bCs/>
          <w:sz w:val="26"/>
          <w:szCs w:val="26"/>
          <w:rtl/>
        </w:rPr>
        <w:t>-</w:t>
      </w:r>
      <w:r>
        <w:rPr>
          <w:rFonts w:hint="cs"/>
          <w:b/>
          <w:bCs/>
          <w:sz w:val="26"/>
          <w:szCs w:val="26"/>
          <w:rtl/>
        </w:rPr>
        <w:tab/>
        <w:t>"אקסטרסנס</w:t>
      </w:r>
    </w:p>
    <w:p w14:paraId="405B838D" w14:textId="77777777" w:rsidR="00E5532F" w:rsidRDefault="00E5532F">
      <w:pPr>
        <w:ind w:left="1440" w:right="993" w:firstLine="720"/>
        <w:rPr>
          <w:rFonts w:hint="cs"/>
          <w:b/>
          <w:bCs/>
          <w:sz w:val="26"/>
          <w:szCs w:val="26"/>
          <w:rtl/>
        </w:rPr>
      </w:pPr>
      <w:r>
        <w:rPr>
          <w:rFonts w:hint="cs"/>
          <w:b/>
          <w:bCs/>
          <w:sz w:val="26"/>
          <w:szCs w:val="26"/>
          <w:rtl/>
        </w:rPr>
        <w:t>המכון לרפואה משלימה</w:t>
      </w:r>
    </w:p>
    <w:p w14:paraId="11D293CA" w14:textId="77777777" w:rsidR="00E5532F" w:rsidRDefault="00E5532F">
      <w:pPr>
        <w:ind w:left="1440" w:right="993" w:firstLine="720"/>
        <w:rPr>
          <w:rFonts w:hint="cs"/>
          <w:b/>
          <w:bCs/>
          <w:sz w:val="26"/>
          <w:szCs w:val="26"/>
          <w:rtl/>
        </w:rPr>
      </w:pPr>
      <w:r>
        <w:rPr>
          <w:rFonts w:hint="cs"/>
          <w:b/>
          <w:bCs/>
          <w:sz w:val="26"/>
          <w:szCs w:val="26"/>
          <w:rtl/>
        </w:rPr>
        <w:t>פסיכולוגיה ורפואת ילדים</w:t>
      </w:r>
    </w:p>
    <w:p w14:paraId="567C5E82" w14:textId="77777777" w:rsidR="00E5532F" w:rsidRDefault="00E5532F">
      <w:pPr>
        <w:ind w:left="1440" w:right="993" w:firstLine="720"/>
        <w:rPr>
          <w:rFonts w:hint="cs"/>
          <w:b/>
          <w:bCs/>
          <w:sz w:val="26"/>
          <w:szCs w:val="26"/>
          <w:rtl/>
        </w:rPr>
      </w:pPr>
      <w:r>
        <w:rPr>
          <w:rFonts w:hint="cs"/>
          <w:b/>
          <w:bCs/>
          <w:sz w:val="26"/>
          <w:szCs w:val="26"/>
          <w:u w:val="single"/>
          <w:rtl/>
        </w:rPr>
        <w:t>של</w:t>
      </w:r>
      <w:r>
        <w:rPr>
          <w:rFonts w:hint="cs"/>
          <w:b/>
          <w:bCs/>
          <w:sz w:val="26"/>
          <w:szCs w:val="26"/>
          <w:rtl/>
        </w:rPr>
        <w:t xml:space="preserve"> ד"ר אריאל חייקין</w:t>
      </w:r>
    </w:p>
    <w:p w14:paraId="7C428EEB" w14:textId="77777777" w:rsidR="00E5532F" w:rsidRDefault="00E5532F">
      <w:pPr>
        <w:ind w:left="1440" w:right="993" w:firstLine="720"/>
        <w:rPr>
          <w:rFonts w:hint="cs"/>
          <w:sz w:val="26"/>
          <w:szCs w:val="26"/>
          <w:rtl/>
        </w:rPr>
      </w:pPr>
      <w:r>
        <w:rPr>
          <w:rFonts w:hint="cs"/>
          <w:b/>
          <w:bCs/>
          <w:sz w:val="26"/>
          <w:szCs w:val="26"/>
          <w:rtl/>
        </w:rPr>
        <w:t>טל: ..."</w:t>
      </w:r>
      <w:r>
        <w:rPr>
          <w:rFonts w:hint="cs"/>
          <w:sz w:val="26"/>
          <w:szCs w:val="26"/>
          <w:rtl/>
        </w:rPr>
        <w:t>;</w:t>
      </w:r>
    </w:p>
    <w:p w14:paraId="2071CA94" w14:textId="77777777" w:rsidR="00E5532F" w:rsidRDefault="00E5532F">
      <w:pPr>
        <w:spacing w:line="240" w:lineRule="auto"/>
        <w:ind w:firstLine="720"/>
        <w:rPr>
          <w:rFonts w:hint="cs"/>
          <w:sz w:val="14"/>
          <w:szCs w:val="14"/>
          <w:rtl/>
        </w:rPr>
      </w:pPr>
    </w:p>
    <w:p w14:paraId="48755752" w14:textId="77777777" w:rsidR="00E5532F" w:rsidRDefault="00E5532F">
      <w:pPr>
        <w:ind w:left="720" w:right="993" w:firstLine="720"/>
        <w:rPr>
          <w:rFonts w:hint="cs"/>
          <w:b/>
          <w:bCs/>
          <w:sz w:val="26"/>
          <w:szCs w:val="26"/>
          <w:rtl/>
        </w:rPr>
      </w:pPr>
      <w:r>
        <w:rPr>
          <w:rFonts w:hint="cs"/>
          <w:b/>
          <w:bCs/>
          <w:sz w:val="26"/>
          <w:szCs w:val="26"/>
          <w:rtl/>
        </w:rPr>
        <w:t>-</w:t>
      </w:r>
      <w:r>
        <w:rPr>
          <w:rFonts w:hint="cs"/>
          <w:b/>
          <w:bCs/>
          <w:sz w:val="26"/>
          <w:szCs w:val="26"/>
          <w:rtl/>
        </w:rPr>
        <w:tab/>
        <w:t>"אקסטרסנס - יעוץ פסיכולוגי לילדים ונוער</w:t>
      </w:r>
    </w:p>
    <w:p w14:paraId="58A3D089" w14:textId="77777777" w:rsidR="00E5532F" w:rsidRDefault="00E5532F">
      <w:pPr>
        <w:ind w:left="1440" w:right="993" w:firstLine="720"/>
        <w:rPr>
          <w:rFonts w:hint="cs"/>
          <w:b/>
          <w:bCs/>
          <w:sz w:val="26"/>
          <w:szCs w:val="26"/>
          <w:rtl/>
        </w:rPr>
      </w:pPr>
      <w:r>
        <w:rPr>
          <w:rFonts w:hint="cs"/>
          <w:b/>
          <w:bCs/>
          <w:sz w:val="26"/>
          <w:szCs w:val="26"/>
          <w:rtl/>
        </w:rPr>
        <w:t>טל: ..."</w:t>
      </w:r>
    </w:p>
    <w:p w14:paraId="1F83F941" w14:textId="77777777" w:rsidR="00E5532F" w:rsidRDefault="00E5532F">
      <w:pPr>
        <w:spacing w:line="240" w:lineRule="auto"/>
        <w:ind w:right="993"/>
        <w:rPr>
          <w:rFonts w:hint="cs"/>
          <w:sz w:val="14"/>
          <w:szCs w:val="14"/>
          <w:rtl/>
        </w:rPr>
      </w:pPr>
    </w:p>
    <w:p w14:paraId="24FDF228" w14:textId="77777777" w:rsidR="00E5532F" w:rsidRDefault="00E5532F">
      <w:pPr>
        <w:ind w:left="720" w:right="993" w:firstLine="720"/>
        <w:rPr>
          <w:rFonts w:hint="cs"/>
          <w:b/>
          <w:bCs/>
          <w:sz w:val="26"/>
          <w:szCs w:val="26"/>
          <w:rtl/>
        </w:rPr>
      </w:pPr>
      <w:r>
        <w:rPr>
          <w:rFonts w:hint="cs"/>
          <w:b/>
          <w:bCs/>
          <w:sz w:val="26"/>
          <w:szCs w:val="26"/>
          <w:rtl/>
        </w:rPr>
        <w:t>-</w:t>
      </w:r>
      <w:r>
        <w:rPr>
          <w:rFonts w:hint="cs"/>
          <w:b/>
          <w:bCs/>
          <w:sz w:val="26"/>
          <w:szCs w:val="26"/>
          <w:rtl/>
        </w:rPr>
        <w:tab/>
        <w:t>"אקסטרסנס</w:t>
      </w:r>
    </w:p>
    <w:p w14:paraId="3D3F9D35" w14:textId="77777777" w:rsidR="00E5532F" w:rsidRDefault="00E5532F">
      <w:pPr>
        <w:ind w:left="1440" w:right="993" w:firstLine="720"/>
        <w:rPr>
          <w:rFonts w:hint="cs"/>
          <w:b/>
          <w:bCs/>
          <w:sz w:val="26"/>
          <w:szCs w:val="26"/>
          <w:rtl/>
        </w:rPr>
      </w:pPr>
      <w:r>
        <w:rPr>
          <w:rFonts w:hint="cs"/>
          <w:b/>
          <w:bCs/>
          <w:sz w:val="26"/>
          <w:szCs w:val="26"/>
          <w:rtl/>
        </w:rPr>
        <w:t>המרכז לרפואה משלימה</w:t>
      </w:r>
    </w:p>
    <w:p w14:paraId="4C7EC854" w14:textId="77777777" w:rsidR="00E5532F" w:rsidRDefault="00E5532F">
      <w:pPr>
        <w:ind w:left="1440" w:right="993" w:firstLine="720"/>
        <w:rPr>
          <w:rFonts w:hint="cs"/>
          <w:b/>
          <w:bCs/>
          <w:sz w:val="26"/>
          <w:szCs w:val="26"/>
          <w:rtl/>
        </w:rPr>
      </w:pPr>
      <w:r>
        <w:rPr>
          <w:rFonts w:hint="cs"/>
          <w:b/>
          <w:bCs/>
          <w:sz w:val="26"/>
          <w:szCs w:val="26"/>
          <w:rtl/>
        </w:rPr>
        <w:t>פסיכולוגיה ורפואת ילדים</w:t>
      </w:r>
    </w:p>
    <w:p w14:paraId="36D822B2" w14:textId="77777777" w:rsidR="00E5532F" w:rsidRDefault="00E5532F">
      <w:pPr>
        <w:ind w:left="1440" w:right="993" w:firstLine="720"/>
        <w:rPr>
          <w:rFonts w:hint="cs"/>
          <w:b/>
          <w:bCs/>
          <w:sz w:val="26"/>
          <w:szCs w:val="26"/>
          <w:rtl/>
        </w:rPr>
      </w:pPr>
      <w:r>
        <w:rPr>
          <w:rFonts w:hint="cs"/>
          <w:b/>
          <w:bCs/>
          <w:sz w:val="26"/>
          <w:szCs w:val="26"/>
          <w:u w:val="single"/>
          <w:rtl/>
        </w:rPr>
        <w:t>ד"ר אריאל חייקין</w:t>
      </w:r>
      <w:r>
        <w:rPr>
          <w:rFonts w:hint="cs"/>
          <w:b/>
          <w:bCs/>
          <w:sz w:val="26"/>
          <w:szCs w:val="26"/>
          <w:rtl/>
        </w:rPr>
        <w:t xml:space="preserve">, </w:t>
      </w:r>
      <w:r>
        <w:rPr>
          <w:rFonts w:hint="cs"/>
          <w:b/>
          <w:bCs/>
          <w:sz w:val="23"/>
          <w:szCs w:val="23"/>
        </w:rPr>
        <w:t>M.D.</w:t>
      </w:r>
    </w:p>
    <w:p w14:paraId="1CB7DAE3" w14:textId="77777777" w:rsidR="00E5532F" w:rsidRDefault="00E5532F">
      <w:pPr>
        <w:ind w:left="720" w:right="993" w:firstLine="720"/>
        <w:rPr>
          <w:sz w:val="26"/>
          <w:szCs w:val="26"/>
          <w:rtl/>
        </w:rPr>
      </w:pPr>
      <w:r>
        <w:rPr>
          <w:rFonts w:hint="cs"/>
          <w:sz w:val="26"/>
          <w:szCs w:val="26"/>
          <w:rtl/>
        </w:rPr>
        <w:tab/>
      </w:r>
      <w:r>
        <w:rPr>
          <w:rFonts w:hint="cs"/>
          <w:b/>
          <w:bCs/>
          <w:sz w:val="26"/>
          <w:szCs w:val="26"/>
          <w:rtl/>
        </w:rPr>
        <w:t>טל: ..."</w:t>
      </w:r>
    </w:p>
    <w:p w14:paraId="5454F03C" w14:textId="77777777" w:rsidR="00E5532F" w:rsidRDefault="00E5532F">
      <w:pPr>
        <w:spacing w:line="240" w:lineRule="auto"/>
        <w:rPr>
          <w:rFonts w:hint="cs"/>
          <w:sz w:val="14"/>
          <w:szCs w:val="14"/>
          <w:rtl/>
        </w:rPr>
      </w:pPr>
    </w:p>
    <w:p w14:paraId="5991095C" w14:textId="77777777" w:rsidR="00E5532F" w:rsidRDefault="00E5532F">
      <w:pPr>
        <w:ind w:firstLine="720"/>
        <w:rPr>
          <w:rFonts w:hint="cs"/>
          <w:sz w:val="26"/>
          <w:szCs w:val="26"/>
          <w:rtl/>
        </w:rPr>
      </w:pPr>
      <w:r>
        <w:rPr>
          <w:rFonts w:hint="cs"/>
          <w:sz w:val="26"/>
          <w:szCs w:val="26"/>
          <w:rtl/>
        </w:rPr>
        <w:t xml:space="preserve">על כל תיקי המטופלים (חלקם בעברית וחלקם ברוסית), מוטבּעת חותמת עגולה שבאמצעה הלוֹגוֹ והשם: </w:t>
      </w:r>
      <w:r>
        <w:rPr>
          <w:rFonts w:hint="cs"/>
          <w:b/>
          <w:bCs/>
          <w:sz w:val="26"/>
          <w:szCs w:val="26"/>
          <w:rtl/>
        </w:rPr>
        <w:t>"</w:t>
      </w:r>
      <w:r>
        <w:rPr>
          <w:b/>
          <w:bCs/>
          <w:sz w:val="23"/>
          <w:szCs w:val="23"/>
        </w:rPr>
        <w:t>EXTRASENS ISRAEL</w:t>
      </w:r>
      <w:r>
        <w:rPr>
          <w:rFonts w:hint="cs"/>
          <w:b/>
          <w:bCs/>
          <w:sz w:val="26"/>
          <w:szCs w:val="26"/>
          <w:rtl/>
        </w:rPr>
        <w:t>"</w:t>
      </w:r>
      <w:r>
        <w:rPr>
          <w:rFonts w:hint="cs"/>
          <w:sz w:val="26"/>
          <w:szCs w:val="26"/>
          <w:rtl/>
        </w:rPr>
        <w:t xml:space="preserve">, וּבה </w:t>
      </w:r>
      <w:r>
        <w:rPr>
          <w:rFonts w:hint="eastAsia"/>
          <w:sz w:val="26"/>
          <w:szCs w:val="26"/>
          <w:rtl/>
        </w:rPr>
        <w:t>נֶאֱמַר</w:t>
      </w:r>
      <w:r>
        <w:rPr>
          <w:rFonts w:hint="cs"/>
          <w:sz w:val="26"/>
          <w:szCs w:val="26"/>
          <w:rtl/>
        </w:rPr>
        <w:t>:</w:t>
      </w:r>
    </w:p>
    <w:p w14:paraId="2C20E6EA" w14:textId="77777777" w:rsidR="00E5532F" w:rsidRDefault="00E5532F">
      <w:pPr>
        <w:spacing w:line="240" w:lineRule="auto"/>
        <w:ind w:firstLine="720"/>
        <w:rPr>
          <w:sz w:val="10"/>
          <w:szCs w:val="10"/>
          <w:rtl/>
        </w:rPr>
      </w:pPr>
    </w:p>
    <w:p w14:paraId="05476658" w14:textId="77777777" w:rsidR="00E5532F" w:rsidRDefault="00E5532F">
      <w:pPr>
        <w:ind w:left="2160" w:right="993"/>
        <w:rPr>
          <w:rFonts w:hint="cs"/>
          <w:sz w:val="26"/>
          <w:szCs w:val="26"/>
          <w:rtl/>
        </w:rPr>
      </w:pPr>
      <w:r>
        <w:rPr>
          <w:rFonts w:hint="cs"/>
          <w:b/>
          <w:bCs/>
          <w:sz w:val="26"/>
          <w:szCs w:val="26"/>
          <w:rtl/>
        </w:rPr>
        <w:t>"רפואה בשיטת הילינג רפלקסולוגיה נטורופטיה אוקופונקטוריה ושיאצו אריאל חייקין"</w:t>
      </w:r>
    </w:p>
    <w:p w14:paraId="1F2DEE73" w14:textId="77777777" w:rsidR="00E5532F" w:rsidRDefault="00E5532F">
      <w:pPr>
        <w:ind w:firstLine="720"/>
        <w:rPr>
          <w:rFonts w:hint="cs"/>
          <w:sz w:val="26"/>
          <w:szCs w:val="26"/>
          <w:rtl/>
        </w:rPr>
      </w:pPr>
      <w:r>
        <w:rPr>
          <w:sz w:val="26"/>
          <w:szCs w:val="26"/>
          <w:rtl/>
        </w:rPr>
        <w:br w:type="page"/>
      </w:r>
      <w:r>
        <w:rPr>
          <w:rFonts w:hint="cs"/>
          <w:sz w:val="26"/>
          <w:szCs w:val="26"/>
          <w:rtl/>
        </w:rPr>
        <w:t>וכן החותמת הידנית:</w:t>
      </w:r>
    </w:p>
    <w:p w14:paraId="40217942" w14:textId="77777777" w:rsidR="00E5532F" w:rsidRDefault="00E5532F">
      <w:pPr>
        <w:spacing w:line="240" w:lineRule="auto"/>
        <w:ind w:firstLine="720"/>
        <w:rPr>
          <w:rFonts w:hint="cs"/>
          <w:sz w:val="10"/>
          <w:szCs w:val="10"/>
          <w:rtl/>
        </w:rPr>
      </w:pPr>
    </w:p>
    <w:p w14:paraId="5F35BDC1" w14:textId="77777777" w:rsidR="00E5532F" w:rsidRDefault="00E5532F">
      <w:pPr>
        <w:ind w:left="1440" w:right="993" w:firstLine="720"/>
        <w:rPr>
          <w:rFonts w:hint="cs"/>
          <w:b/>
          <w:bCs/>
          <w:sz w:val="26"/>
          <w:szCs w:val="26"/>
          <w:rtl/>
        </w:rPr>
      </w:pPr>
      <w:r>
        <w:rPr>
          <w:rFonts w:hint="cs"/>
          <w:b/>
          <w:bCs/>
          <w:sz w:val="26"/>
          <w:szCs w:val="26"/>
          <w:rtl/>
        </w:rPr>
        <w:t>"ד"ר חייקין</w:t>
      </w:r>
    </w:p>
    <w:p w14:paraId="2BBD7AB8" w14:textId="77777777" w:rsidR="00E5532F" w:rsidRDefault="00E5532F">
      <w:pPr>
        <w:ind w:left="1440" w:right="993" w:firstLine="720"/>
        <w:rPr>
          <w:rFonts w:hint="cs"/>
          <w:b/>
          <w:bCs/>
          <w:sz w:val="26"/>
          <w:szCs w:val="26"/>
          <w:rtl/>
        </w:rPr>
      </w:pPr>
      <w:r>
        <w:rPr>
          <w:rFonts w:hint="cs"/>
          <w:b/>
          <w:bCs/>
          <w:sz w:val="26"/>
          <w:szCs w:val="26"/>
          <w:rtl/>
        </w:rPr>
        <w:t>אקסטרסנס</w:t>
      </w:r>
    </w:p>
    <w:p w14:paraId="1F19A403" w14:textId="77777777" w:rsidR="00E5532F" w:rsidRDefault="00E5532F">
      <w:pPr>
        <w:ind w:left="1440" w:right="993" w:firstLine="720"/>
        <w:rPr>
          <w:rFonts w:hint="cs"/>
          <w:sz w:val="26"/>
          <w:szCs w:val="26"/>
          <w:rtl/>
        </w:rPr>
      </w:pPr>
      <w:r>
        <w:rPr>
          <w:rFonts w:hint="cs"/>
          <w:b/>
          <w:bCs/>
          <w:sz w:val="26"/>
          <w:szCs w:val="26"/>
          <w:rtl/>
        </w:rPr>
        <w:t>305930497"</w:t>
      </w:r>
    </w:p>
    <w:p w14:paraId="35B5BF49" w14:textId="77777777" w:rsidR="00E5532F" w:rsidRDefault="00E5532F">
      <w:pPr>
        <w:rPr>
          <w:rFonts w:hint="cs"/>
          <w:sz w:val="26"/>
          <w:szCs w:val="26"/>
          <w:rtl/>
        </w:rPr>
      </w:pPr>
    </w:p>
    <w:p w14:paraId="18783634" w14:textId="77777777" w:rsidR="00E5532F" w:rsidRDefault="00E5532F">
      <w:pPr>
        <w:rPr>
          <w:rFonts w:hint="cs"/>
          <w:sz w:val="26"/>
          <w:szCs w:val="26"/>
          <w:rtl/>
        </w:rPr>
      </w:pPr>
      <w:r>
        <w:rPr>
          <w:rFonts w:hint="cs"/>
          <w:b/>
          <w:bCs/>
          <w:i/>
          <w:iCs/>
          <w:sz w:val="26"/>
          <w:szCs w:val="26"/>
          <w:rtl/>
        </w:rPr>
        <w:t>116.</w:t>
      </w:r>
      <w:r>
        <w:rPr>
          <w:sz w:val="26"/>
          <w:szCs w:val="26"/>
          <w:rtl/>
        </w:rPr>
        <w:tab/>
        <w:t>כ</w:t>
      </w:r>
      <w:r>
        <w:rPr>
          <w:rFonts w:hint="cs"/>
          <w:sz w:val="26"/>
          <w:szCs w:val="26"/>
          <w:rtl/>
        </w:rPr>
        <w:t xml:space="preserve">שנשאל הנאשם מדוע השתמש בתואר </w:t>
      </w:r>
      <w:r>
        <w:rPr>
          <w:rFonts w:hint="cs"/>
          <w:b/>
          <w:bCs/>
          <w:sz w:val="26"/>
          <w:szCs w:val="26"/>
          <w:rtl/>
        </w:rPr>
        <w:t>"ד"ר"</w:t>
      </w:r>
      <w:r>
        <w:rPr>
          <w:rFonts w:hint="cs"/>
          <w:sz w:val="26"/>
          <w:szCs w:val="26"/>
          <w:rtl/>
        </w:rPr>
        <w:t xml:space="preserve"> כבר בּ</w:t>
      </w:r>
      <w:r>
        <w:rPr>
          <w:rFonts w:hint="eastAsia"/>
          <w:sz w:val="26"/>
          <w:szCs w:val="26"/>
          <w:rtl/>
        </w:rPr>
        <w:t>הֱיוֹת</w:t>
      </w:r>
      <w:r>
        <w:rPr>
          <w:rFonts w:hint="cs"/>
          <w:sz w:val="26"/>
          <w:szCs w:val="26"/>
          <w:rtl/>
        </w:rPr>
        <w:t xml:space="preserve">וֹ בן 18, עוד בטרם החל בלימודי רפואה, בעסק שנחזה להיות מרכז רפואי המספּק שירותי רפואה, טען כי המדובר בשם עסק, כמו </w:t>
      </w:r>
      <w:r>
        <w:rPr>
          <w:rFonts w:hint="cs"/>
          <w:b/>
          <w:bCs/>
          <w:sz w:val="26"/>
          <w:szCs w:val="26"/>
          <w:rtl/>
        </w:rPr>
        <w:t>"ד"ר פיצה"</w:t>
      </w:r>
      <w:r>
        <w:rPr>
          <w:rFonts w:hint="cs"/>
          <w:sz w:val="26"/>
          <w:szCs w:val="26"/>
          <w:rtl/>
        </w:rPr>
        <w:t xml:space="preserve">, וכי השם איננו רק </w:t>
      </w:r>
      <w:r>
        <w:rPr>
          <w:rFonts w:hint="cs"/>
          <w:b/>
          <w:bCs/>
          <w:sz w:val="26"/>
          <w:szCs w:val="26"/>
          <w:rtl/>
        </w:rPr>
        <w:t>"ד"ר חייקין"</w:t>
      </w:r>
      <w:r>
        <w:rPr>
          <w:rFonts w:hint="cs"/>
          <w:sz w:val="26"/>
          <w:szCs w:val="26"/>
          <w:rtl/>
        </w:rPr>
        <w:t xml:space="preserve"> אלא </w:t>
      </w:r>
      <w:r>
        <w:rPr>
          <w:rFonts w:hint="cs"/>
          <w:b/>
          <w:bCs/>
          <w:sz w:val="26"/>
          <w:szCs w:val="26"/>
          <w:rtl/>
        </w:rPr>
        <w:t>"אקסטרסנס ד"ר אריאל חייקין שירותים רפואיים"</w:t>
      </w:r>
      <w:r>
        <w:rPr>
          <w:rFonts w:hint="cs"/>
          <w:sz w:val="26"/>
          <w:szCs w:val="26"/>
          <w:rtl/>
        </w:rPr>
        <w:t>. למיטב זיכרונו, כך טען, כך הוא נרשם גם בתיק מס הכנסה (טענה שלא הוּכְחַה על-ידו מעולם).</w:t>
      </w:r>
    </w:p>
    <w:p w14:paraId="56C424D5" w14:textId="77777777" w:rsidR="00E5532F" w:rsidRDefault="00E5532F">
      <w:pPr>
        <w:ind w:firstLine="720"/>
        <w:rPr>
          <w:rFonts w:hint="cs"/>
          <w:sz w:val="26"/>
          <w:szCs w:val="26"/>
          <w:rtl/>
        </w:rPr>
      </w:pPr>
      <w:r>
        <w:rPr>
          <w:rFonts w:hint="cs"/>
          <w:sz w:val="26"/>
          <w:szCs w:val="26"/>
          <w:rtl/>
        </w:rPr>
        <w:t xml:space="preserve">הנאשם טען, כי בשם כזה אין כדי להטעות את הפונים. אמנם, כך הודה, אין הדבר דומה למי שבא לקנות פיצה, אך לדבריו, מי שפנה אליו לקבל </w:t>
      </w:r>
      <w:r>
        <w:rPr>
          <w:rFonts w:hint="cs"/>
          <w:b/>
          <w:bCs/>
          <w:sz w:val="26"/>
          <w:szCs w:val="26"/>
          <w:rtl/>
        </w:rPr>
        <w:t>"טיפול רפואי או טיפול פסיכולוגי או טיפול כלשהו הם ידעו שהם היו מגיעים אליי, כן ואני הייתי אומר להם במפורש ש'אנחנו נקשור אותך עם כזה רופא או כזה רופא'... ואת ההפרש הזה של הסכומים על זה היינו חיים"</w:t>
      </w:r>
      <w:r>
        <w:rPr>
          <w:rFonts w:hint="cs"/>
          <w:sz w:val="26"/>
          <w:szCs w:val="26"/>
          <w:rtl/>
        </w:rPr>
        <w:t xml:space="preserve"> </w:t>
      </w:r>
      <w:r>
        <w:rPr>
          <w:rFonts w:hint="cs"/>
          <w:b/>
          <w:bCs/>
          <w:sz w:val="26"/>
          <w:szCs w:val="26"/>
          <w:rtl/>
        </w:rPr>
        <w:t>(עמ' 210, ש' 21-17)</w:t>
      </w:r>
      <w:r>
        <w:rPr>
          <w:rFonts w:hint="cs"/>
          <w:sz w:val="26"/>
          <w:szCs w:val="26"/>
          <w:rtl/>
        </w:rPr>
        <w:t>.</w:t>
      </w:r>
    </w:p>
    <w:p w14:paraId="3DC5E535" w14:textId="77777777" w:rsidR="00E5532F" w:rsidRDefault="00E5532F">
      <w:pPr>
        <w:ind w:firstLine="720"/>
        <w:rPr>
          <w:rFonts w:hint="cs"/>
          <w:sz w:val="26"/>
          <w:szCs w:val="26"/>
          <w:rtl/>
        </w:rPr>
      </w:pPr>
      <w:r>
        <w:rPr>
          <w:rFonts w:hint="cs"/>
          <w:sz w:val="26"/>
          <w:szCs w:val="26"/>
          <w:rtl/>
        </w:rPr>
        <w:t>לטענתו, הוא עצמו רק ניהל את העסק ותיווך בין הפונים לבין המטפלים למיניהם, אליהם הגיע לאחר שחיפש בספר-טלפונים, ב"דפּי זהב" וּבמוֹדָעוֹת, או על-פי המלצות.</w:t>
      </w:r>
    </w:p>
    <w:p w14:paraId="6BF6F652" w14:textId="77777777" w:rsidR="00E5532F" w:rsidRDefault="00E5532F">
      <w:pPr>
        <w:ind w:firstLine="720"/>
        <w:rPr>
          <w:rFonts w:hint="cs"/>
          <w:sz w:val="26"/>
          <w:szCs w:val="26"/>
          <w:rtl/>
        </w:rPr>
      </w:pPr>
      <w:r>
        <w:rPr>
          <w:rFonts w:hint="cs"/>
          <w:sz w:val="26"/>
          <w:szCs w:val="26"/>
          <w:rtl/>
        </w:rPr>
        <w:t xml:space="preserve">כשנתבקש למסור שמות של רופאים או מטפלים אליהם הפנה אנשים התקשה לעשות זאת, וּלבסוף נקב שמו של </w:t>
      </w:r>
      <w:r>
        <w:rPr>
          <w:rFonts w:hint="cs"/>
          <w:b/>
          <w:bCs/>
          <w:sz w:val="26"/>
          <w:szCs w:val="26"/>
          <w:rtl/>
        </w:rPr>
        <w:t>"פרופ' קרבצ'יק"</w:t>
      </w:r>
      <w:r>
        <w:rPr>
          <w:rFonts w:hint="cs"/>
          <w:sz w:val="26"/>
          <w:szCs w:val="26"/>
          <w:rtl/>
        </w:rPr>
        <w:t xml:space="preserve"> (ששמו אכן מופיע על-גבי אחת מחווֹת-הדעת הרפואיות שבאחד מתיקי המטופלים). לא למוּתר לציין, כי פרופ' קרבצ'יק לא הובא לעֵדוּת כדי לאשר את הדברים, או את טענת הנאשם כי הוא </w:t>
      </w:r>
      <w:r>
        <w:rPr>
          <w:rFonts w:hint="eastAsia"/>
          <w:sz w:val="26"/>
          <w:szCs w:val="26"/>
          <w:rtl/>
        </w:rPr>
        <w:t>יָדַע</w:t>
      </w:r>
      <w:r>
        <w:rPr>
          <w:rFonts w:hint="cs"/>
          <w:sz w:val="26"/>
          <w:szCs w:val="26"/>
          <w:rtl/>
        </w:rPr>
        <w:t xml:space="preserve"> שמדובר בבחור בן 18, חסר כל </w:t>
      </w:r>
      <w:r>
        <w:rPr>
          <w:sz w:val="26"/>
          <w:szCs w:val="26"/>
          <w:rtl/>
        </w:rPr>
        <w:t>הַשְׁכָּלָה</w:t>
      </w:r>
      <w:r>
        <w:rPr>
          <w:rFonts w:hint="cs"/>
          <w:sz w:val="26"/>
          <w:szCs w:val="26"/>
          <w:rtl/>
        </w:rPr>
        <w:t xml:space="preserve"> רפואית, העומד מאחורי עסק שכזה.</w:t>
      </w:r>
    </w:p>
    <w:p w14:paraId="7C54A058" w14:textId="77777777" w:rsidR="00E5532F" w:rsidRDefault="00E5532F">
      <w:pPr>
        <w:rPr>
          <w:rFonts w:hint="cs"/>
          <w:sz w:val="26"/>
          <w:szCs w:val="26"/>
          <w:rtl/>
        </w:rPr>
      </w:pPr>
    </w:p>
    <w:p w14:paraId="55985A36" w14:textId="77777777" w:rsidR="00E5532F" w:rsidRDefault="00E5532F">
      <w:pPr>
        <w:rPr>
          <w:rFonts w:hint="cs"/>
          <w:sz w:val="26"/>
          <w:szCs w:val="26"/>
          <w:rtl/>
        </w:rPr>
      </w:pPr>
      <w:r>
        <w:rPr>
          <w:rFonts w:hint="cs"/>
          <w:b/>
          <w:bCs/>
          <w:i/>
          <w:iCs/>
          <w:sz w:val="26"/>
          <w:szCs w:val="26"/>
          <w:rtl/>
        </w:rPr>
        <w:t>117.</w:t>
      </w:r>
      <w:r>
        <w:rPr>
          <w:sz w:val="26"/>
          <w:szCs w:val="26"/>
          <w:rtl/>
        </w:rPr>
        <w:tab/>
      </w:r>
      <w:r>
        <w:rPr>
          <w:rFonts w:hint="cs"/>
          <w:sz w:val="26"/>
          <w:szCs w:val="26"/>
          <w:rtl/>
        </w:rPr>
        <w:t xml:space="preserve">יש לציין, כי בחקירתו במשטרה </w:t>
      </w:r>
      <w:r>
        <w:rPr>
          <w:rFonts w:hint="cs"/>
          <w:b/>
          <w:bCs/>
          <w:sz w:val="26"/>
          <w:szCs w:val="26"/>
          <w:rtl/>
        </w:rPr>
        <w:t>ת/7</w:t>
      </w:r>
      <w:r>
        <w:rPr>
          <w:rFonts w:hint="cs"/>
          <w:sz w:val="26"/>
          <w:szCs w:val="26"/>
          <w:rtl/>
        </w:rPr>
        <w:t xml:space="preserve">, הוצגה בפני הנאשם חותמת נוספת (שלא הובאה בפנינו), הכתוּבה,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הנראה, ברוסית. הנאשם תירגם את האמור בה כך:</w:t>
      </w:r>
    </w:p>
    <w:p w14:paraId="50C9A867" w14:textId="77777777" w:rsidR="00E5532F" w:rsidRDefault="00E5532F">
      <w:pPr>
        <w:spacing w:line="240" w:lineRule="auto"/>
        <w:rPr>
          <w:rFonts w:hint="cs"/>
          <w:sz w:val="10"/>
          <w:szCs w:val="10"/>
          <w:rtl/>
        </w:rPr>
      </w:pPr>
    </w:p>
    <w:p w14:paraId="634E48A3" w14:textId="77777777" w:rsidR="00E5532F" w:rsidRDefault="00E5532F">
      <w:pPr>
        <w:ind w:left="1440" w:right="993"/>
        <w:rPr>
          <w:rFonts w:hint="cs"/>
          <w:sz w:val="26"/>
          <w:szCs w:val="26"/>
          <w:rtl/>
        </w:rPr>
      </w:pPr>
      <w:r>
        <w:rPr>
          <w:rFonts w:hint="cs"/>
          <w:b/>
          <w:bCs/>
          <w:sz w:val="26"/>
          <w:szCs w:val="26"/>
          <w:rtl/>
        </w:rPr>
        <w:t>"המרכז הרפואי הבינלאומי של רפואת ילדים וגנטיקה מולקולרית ד"ר אריאל חייקין רופא ילדים מנהל."</w:t>
      </w:r>
    </w:p>
    <w:p w14:paraId="4D459185" w14:textId="77777777" w:rsidR="00E5532F" w:rsidRDefault="00E5532F">
      <w:pPr>
        <w:spacing w:line="240" w:lineRule="auto"/>
        <w:rPr>
          <w:rFonts w:hint="cs"/>
          <w:sz w:val="14"/>
          <w:szCs w:val="14"/>
          <w:rtl/>
        </w:rPr>
      </w:pPr>
    </w:p>
    <w:p w14:paraId="00EC8246" w14:textId="77777777" w:rsidR="00E5532F" w:rsidRDefault="00E5532F">
      <w:pPr>
        <w:ind w:firstLine="720"/>
        <w:rPr>
          <w:rFonts w:hint="cs"/>
          <w:sz w:val="26"/>
          <w:szCs w:val="26"/>
          <w:rtl/>
        </w:rPr>
      </w:pPr>
      <w:r>
        <w:rPr>
          <w:rFonts w:hint="cs"/>
          <w:sz w:val="26"/>
          <w:szCs w:val="26"/>
          <w:rtl/>
        </w:rPr>
        <w:t>הנאשם סיפר לחוקרת סיפור הזוי, שעיקרוֹ, כי עוד לפני שנים, לאחר שעבר ברוסיה בחינות גמר, הכין שם את החותמת הזו, באותה הזדמנות שהזמין חותמת אחרת, מתוך כַּוָּנָה שיוכל להשתמש בה בעוד כמה שנים, כשיקים מכון רפואי-</w:t>
      </w:r>
      <w:r>
        <w:rPr>
          <w:rFonts w:hint="eastAsia"/>
          <w:sz w:val="26"/>
          <w:szCs w:val="26"/>
          <w:rtl/>
        </w:rPr>
        <w:t>מֶחְקָרִי</w:t>
      </w:r>
      <w:r>
        <w:rPr>
          <w:rFonts w:hint="cs"/>
          <w:sz w:val="26"/>
          <w:szCs w:val="26"/>
          <w:rtl/>
        </w:rPr>
        <w:t xml:space="preserve"> מסוים בחו"ל.</w:t>
      </w:r>
    </w:p>
    <w:p w14:paraId="0C4E5A93" w14:textId="77777777" w:rsidR="00E5532F" w:rsidRDefault="00E5532F">
      <w:pPr>
        <w:ind w:firstLine="720"/>
        <w:rPr>
          <w:rFonts w:hint="cs"/>
          <w:sz w:val="26"/>
          <w:szCs w:val="26"/>
          <w:rtl/>
        </w:rPr>
      </w:pPr>
      <w:r>
        <w:rPr>
          <w:rFonts w:hint="cs"/>
          <w:sz w:val="26"/>
          <w:szCs w:val="26"/>
          <w:rtl/>
        </w:rPr>
        <w:t xml:space="preserve">המכון, אין צורך לומר, לא הוקם, לא בחו"ל ולא בארץ, ואִילו בחותמת השתמש, לדבריו, </w:t>
      </w:r>
      <w:r>
        <w:rPr>
          <w:rFonts w:hint="cs"/>
          <w:b/>
          <w:bCs/>
          <w:sz w:val="26"/>
          <w:szCs w:val="26"/>
          <w:rtl/>
        </w:rPr>
        <w:t>"רק"</w:t>
      </w:r>
      <w:r>
        <w:rPr>
          <w:rFonts w:hint="cs"/>
          <w:sz w:val="26"/>
          <w:szCs w:val="26"/>
          <w:rtl/>
        </w:rPr>
        <w:t xml:space="preserve"> על-גבי דיסק שהוציא בארץ, אותו מכר כסיוע לרופאים לקראת בחינות רישוי </w:t>
      </w:r>
      <w:r>
        <w:rPr>
          <w:rFonts w:hint="cs"/>
          <w:b/>
          <w:bCs/>
          <w:sz w:val="26"/>
          <w:szCs w:val="26"/>
          <w:rtl/>
        </w:rPr>
        <w:t>(ת/7, גיליונות 4-3)</w:t>
      </w:r>
      <w:r>
        <w:rPr>
          <w:rFonts w:hint="cs"/>
          <w:sz w:val="26"/>
          <w:szCs w:val="26"/>
          <w:rtl/>
        </w:rPr>
        <w:t>.</w:t>
      </w:r>
    </w:p>
    <w:p w14:paraId="34F57426" w14:textId="77777777" w:rsidR="00E5532F" w:rsidRDefault="00E5532F">
      <w:pPr>
        <w:ind w:firstLine="720"/>
        <w:rPr>
          <w:rFonts w:hint="cs"/>
          <w:sz w:val="26"/>
          <w:szCs w:val="26"/>
          <w:rtl/>
        </w:rPr>
      </w:pPr>
      <w:r>
        <w:rPr>
          <w:rFonts w:hint="cs"/>
          <w:sz w:val="26"/>
          <w:szCs w:val="26"/>
          <w:rtl/>
        </w:rPr>
        <w:t>אם בכך אין התחזות - התחזות מהי?</w:t>
      </w:r>
    </w:p>
    <w:p w14:paraId="4775A45E" w14:textId="77777777" w:rsidR="00E5532F" w:rsidRDefault="00E5532F">
      <w:pPr>
        <w:ind w:firstLine="720"/>
        <w:rPr>
          <w:rFonts w:hint="cs"/>
          <w:sz w:val="26"/>
          <w:szCs w:val="26"/>
          <w:rtl/>
        </w:rPr>
      </w:pPr>
    </w:p>
    <w:p w14:paraId="072F8215" w14:textId="77777777" w:rsidR="00E5532F" w:rsidRDefault="00E5532F">
      <w:pPr>
        <w:rPr>
          <w:rFonts w:hint="cs"/>
          <w:sz w:val="26"/>
          <w:szCs w:val="26"/>
          <w:rtl/>
        </w:rPr>
      </w:pPr>
      <w:r>
        <w:rPr>
          <w:rFonts w:hint="cs"/>
          <w:b/>
          <w:bCs/>
          <w:i/>
          <w:iCs/>
          <w:sz w:val="26"/>
          <w:szCs w:val="26"/>
          <w:rtl/>
        </w:rPr>
        <w:t>118.</w:t>
      </w:r>
      <w:r>
        <w:rPr>
          <w:sz w:val="26"/>
          <w:szCs w:val="26"/>
          <w:rtl/>
        </w:rPr>
        <w:tab/>
      </w: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המסמכים שנמצאו, הצביעו על כך כי הנאשם עצמו איבחן מטופלים וּביצע פעולות טיפוליות, כולל קיום קשר טיפולי מתמשך אחד לפחות עם חולה סכיזופרניה.</w:t>
      </w:r>
    </w:p>
    <w:p w14:paraId="449E05D8" w14:textId="77777777" w:rsidR="00E5532F" w:rsidRDefault="00E5532F">
      <w:pPr>
        <w:ind w:firstLine="720"/>
        <w:rPr>
          <w:rFonts w:hint="cs"/>
          <w:sz w:val="26"/>
          <w:szCs w:val="26"/>
          <w:rtl/>
        </w:rPr>
      </w:pPr>
      <w:r>
        <w:rPr>
          <w:rFonts w:hint="cs"/>
          <w:sz w:val="26"/>
          <w:szCs w:val="26"/>
          <w:rtl/>
        </w:rPr>
        <w:t xml:space="preserve">בחקירתו הנגדית, ניסה הנאשם להתחמק וּלהתחכּם כְּשֶׁעֻמַּת עם מסמכים אֵלֶּה, אך הודה, בסופו של דבר, כי הגיע אישית אל המטופלים, שוחח איתם ועָרַךְ </w:t>
      </w:r>
      <w:r>
        <w:rPr>
          <w:rFonts w:hint="cs"/>
          <w:b/>
          <w:bCs/>
          <w:sz w:val="26"/>
          <w:szCs w:val="26"/>
          <w:rtl/>
        </w:rPr>
        <w:t>"דיאגנוזות"</w:t>
      </w:r>
      <w:r>
        <w:rPr>
          <w:rFonts w:hint="cs"/>
          <w:sz w:val="26"/>
          <w:szCs w:val="26"/>
          <w:rtl/>
        </w:rPr>
        <w:t xml:space="preserve">, לטענתו כדי להחליט אִם יקבלו טיפול במסגרת העסק שלו או לא. כשנשאל על-סמך מה יכול היה לאבחן לאיזה טיפול זקוק אותו פונה, השיב כי החליט על כך על-פי </w:t>
      </w:r>
      <w:r>
        <w:rPr>
          <w:rFonts w:hint="cs"/>
          <w:b/>
          <w:bCs/>
          <w:sz w:val="26"/>
          <w:szCs w:val="26"/>
          <w:rtl/>
        </w:rPr>
        <w:t>"</w:t>
      </w:r>
      <w:r>
        <w:rPr>
          <w:rFonts w:hint="cs"/>
          <w:b/>
          <w:bCs/>
          <w:sz w:val="26"/>
          <w:szCs w:val="26"/>
          <w:u w:val="single"/>
          <w:rtl/>
        </w:rPr>
        <w:t>קריטריונים אנושיים רגילים של אדם שקרא הרבה ספרים ולא יותר מכך</w:t>
      </w:r>
      <w:r>
        <w:rPr>
          <w:rFonts w:hint="cs"/>
          <w:b/>
          <w:bCs/>
          <w:sz w:val="26"/>
          <w:szCs w:val="26"/>
          <w:rtl/>
        </w:rPr>
        <w:t xml:space="preserve"> </w:t>
      </w:r>
      <w:r>
        <w:rPr>
          <w:rFonts w:hint="cs"/>
          <w:sz w:val="26"/>
          <w:szCs w:val="26"/>
          <w:rtl/>
        </w:rPr>
        <w:t>(הדגשה שלי - ת.ש.)</w:t>
      </w:r>
      <w:r>
        <w:rPr>
          <w:rFonts w:hint="cs"/>
          <w:b/>
          <w:bCs/>
          <w:sz w:val="26"/>
          <w:szCs w:val="26"/>
          <w:rtl/>
        </w:rPr>
        <w:t>"</w:t>
      </w:r>
      <w:r>
        <w:rPr>
          <w:rFonts w:hint="cs"/>
          <w:sz w:val="26"/>
          <w:szCs w:val="26"/>
          <w:rtl/>
        </w:rPr>
        <w:t xml:space="preserve">, אך לא </w:t>
      </w:r>
      <w:r>
        <w:rPr>
          <w:rFonts w:hint="eastAsia"/>
          <w:sz w:val="26"/>
          <w:szCs w:val="26"/>
          <w:rtl/>
        </w:rPr>
        <w:t>יָדַע</w:t>
      </w:r>
      <w:r>
        <w:rPr>
          <w:rFonts w:hint="cs"/>
          <w:sz w:val="26"/>
          <w:szCs w:val="26"/>
          <w:rtl/>
        </w:rPr>
        <w:t xml:space="preserve"> לומר מָהֵם. כשנשאל כיצד </w:t>
      </w:r>
      <w:r>
        <w:rPr>
          <w:rFonts w:hint="eastAsia"/>
          <w:sz w:val="26"/>
          <w:szCs w:val="26"/>
          <w:rtl/>
        </w:rPr>
        <w:t>יָדַע</w:t>
      </w:r>
      <w:r>
        <w:rPr>
          <w:rFonts w:hint="cs"/>
          <w:sz w:val="26"/>
          <w:szCs w:val="26"/>
          <w:rtl/>
        </w:rPr>
        <w:t xml:space="preserve"> איזה רופא להזמין לטיפול או כיצד </w:t>
      </w:r>
      <w:r>
        <w:rPr>
          <w:rFonts w:hint="eastAsia"/>
          <w:sz w:val="26"/>
          <w:szCs w:val="26"/>
          <w:rtl/>
        </w:rPr>
        <w:t>יָדַע</w:t>
      </w:r>
      <w:r>
        <w:rPr>
          <w:rFonts w:hint="cs"/>
          <w:sz w:val="26"/>
          <w:szCs w:val="26"/>
          <w:rtl/>
        </w:rPr>
        <w:t xml:space="preserve"> לאבחן, כפי שהעיד, אִם ילד סובל מ</w:t>
      </w:r>
      <w:r>
        <w:rPr>
          <w:rFonts w:hint="cs"/>
          <w:b/>
          <w:bCs/>
          <w:sz w:val="26"/>
          <w:szCs w:val="26"/>
          <w:rtl/>
        </w:rPr>
        <w:t>"בעיית מוטוריקה עדינה"</w:t>
      </w:r>
      <w:r>
        <w:rPr>
          <w:rFonts w:hint="cs"/>
          <w:sz w:val="26"/>
          <w:szCs w:val="26"/>
          <w:rtl/>
        </w:rPr>
        <w:t xml:space="preserve"> או בעיה אחרת, וזאת עוד בּ</w:t>
      </w:r>
      <w:r>
        <w:rPr>
          <w:rFonts w:hint="eastAsia"/>
          <w:sz w:val="26"/>
          <w:szCs w:val="26"/>
          <w:rtl/>
        </w:rPr>
        <w:t>הֱיוֹת</w:t>
      </w:r>
      <w:r>
        <w:rPr>
          <w:rFonts w:hint="cs"/>
          <w:sz w:val="26"/>
          <w:szCs w:val="26"/>
          <w:rtl/>
        </w:rPr>
        <w:t xml:space="preserve">וֹ בן 18 - ענה כי מאז גיל 14 </w:t>
      </w:r>
      <w:r>
        <w:rPr>
          <w:rFonts w:hint="cs"/>
          <w:b/>
          <w:bCs/>
          <w:sz w:val="26"/>
          <w:szCs w:val="26"/>
          <w:rtl/>
        </w:rPr>
        <w:t>"קראתי הרבה ספרי רפואה ופסיכולוגיה"</w:t>
      </w:r>
      <w:r>
        <w:rPr>
          <w:rFonts w:hint="cs"/>
          <w:sz w:val="26"/>
          <w:szCs w:val="26"/>
          <w:rtl/>
        </w:rPr>
        <w:t xml:space="preserve"> </w:t>
      </w:r>
      <w:r>
        <w:rPr>
          <w:rFonts w:hint="cs"/>
          <w:b/>
          <w:bCs/>
          <w:sz w:val="26"/>
          <w:szCs w:val="26"/>
          <w:rtl/>
        </w:rPr>
        <w:t>(עמ' 234, ש' 31-18)</w:t>
      </w:r>
      <w:r>
        <w:rPr>
          <w:rFonts w:hint="cs"/>
          <w:sz w:val="26"/>
          <w:szCs w:val="26"/>
          <w:rtl/>
        </w:rPr>
        <w:t>.</w:t>
      </w:r>
    </w:p>
    <w:p w14:paraId="7D52FB5E" w14:textId="77777777" w:rsidR="00E5532F" w:rsidRDefault="00E5532F">
      <w:pPr>
        <w:spacing w:line="240" w:lineRule="auto"/>
        <w:ind w:firstLine="720"/>
        <w:rPr>
          <w:rFonts w:hint="cs"/>
          <w:sz w:val="26"/>
          <w:szCs w:val="26"/>
          <w:rtl/>
        </w:rPr>
      </w:pPr>
    </w:p>
    <w:p w14:paraId="7382456C" w14:textId="77777777" w:rsidR="00E5532F" w:rsidRDefault="00E5532F">
      <w:pPr>
        <w:ind w:firstLine="720"/>
        <w:rPr>
          <w:rFonts w:hint="cs"/>
          <w:sz w:val="26"/>
          <w:szCs w:val="26"/>
          <w:rtl/>
        </w:rPr>
      </w:pPr>
      <w:r>
        <w:rPr>
          <w:rFonts w:hint="cs"/>
          <w:sz w:val="26"/>
          <w:szCs w:val="26"/>
          <w:rtl/>
        </w:rPr>
        <w:t xml:space="preserve">יצוין, כי בחקירותיו במשטרה ההסברים שניסה לתת לתִּפְקוּדוֹ כבעל העסק, כמאבחן וּכמטפל - אמינים עוד פחות, מתחכּמים, מתחמקים וּמדבּרים בעד עצמם. לא רק שאין הם משכנעים, אלא מצביעים על </w:t>
      </w:r>
      <w:r>
        <w:rPr>
          <w:rFonts w:hint="eastAsia"/>
          <w:sz w:val="26"/>
          <w:szCs w:val="26"/>
          <w:rtl/>
        </w:rPr>
        <w:t>מְעֹרָבוּת</w:t>
      </w:r>
      <w:r>
        <w:rPr>
          <w:rFonts w:hint="cs"/>
          <w:sz w:val="26"/>
          <w:szCs w:val="26"/>
          <w:rtl/>
        </w:rPr>
        <w:t xml:space="preserve"> טיפולית לא רק ב</w:t>
      </w:r>
      <w:r>
        <w:rPr>
          <w:rFonts w:hint="eastAsia"/>
          <w:sz w:val="26"/>
          <w:szCs w:val="26"/>
          <w:rtl/>
        </w:rPr>
        <w:t>פְעִילוּת</w:t>
      </w:r>
      <w:r>
        <w:rPr>
          <w:rFonts w:hint="cs"/>
          <w:sz w:val="26"/>
          <w:szCs w:val="26"/>
          <w:rtl/>
        </w:rPr>
        <w:t xml:space="preserve"> רפואית ואיבחונית כללית, אלא גם במתן טיפול נפשי לאורך זמן.</w:t>
      </w:r>
    </w:p>
    <w:p w14:paraId="67AE3F3C" w14:textId="77777777" w:rsidR="00E5532F" w:rsidRDefault="00E5532F">
      <w:pPr>
        <w:ind w:firstLine="720"/>
        <w:rPr>
          <w:rFonts w:hint="cs"/>
          <w:sz w:val="26"/>
          <w:szCs w:val="26"/>
          <w:rtl/>
        </w:rPr>
      </w:pPr>
      <w:r>
        <w:rPr>
          <w:rFonts w:hint="cs"/>
          <w:sz w:val="26"/>
          <w:szCs w:val="26"/>
          <w:rtl/>
        </w:rPr>
        <w:t xml:space="preserve">למרבה הצער, ניסיונות המשטרה להתחקות אַחַר מי מהמטופלים שפִּרטיהם המלאים מופיעים על-גבי המסמכים שנמצאו בידי הנאשם, לא עלו יפה, בחלקם בשל סירובם לשתף פעולה על-פי עצת רבנים (ראו: עֵדוּת </w:t>
      </w:r>
      <w:r>
        <w:rPr>
          <w:rFonts w:hint="cs"/>
          <w:b/>
          <w:bCs/>
          <w:sz w:val="26"/>
          <w:szCs w:val="26"/>
          <w:rtl/>
        </w:rPr>
        <w:t>עת/12</w:t>
      </w:r>
      <w:r>
        <w:rPr>
          <w:rFonts w:hint="cs"/>
          <w:sz w:val="26"/>
          <w:szCs w:val="26"/>
          <w:rtl/>
        </w:rPr>
        <w:t xml:space="preserve"> החוקר איצלב, והמזכרים </w:t>
      </w:r>
      <w:r>
        <w:rPr>
          <w:rFonts w:hint="cs"/>
          <w:b/>
          <w:bCs/>
          <w:sz w:val="26"/>
          <w:szCs w:val="26"/>
          <w:rtl/>
        </w:rPr>
        <w:t>ת/13</w:t>
      </w:r>
      <w:r>
        <w:rPr>
          <w:rFonts w:hint="cs"/>
          <w:sz w:val="26"/>
          <w:szCs w:val="26"/>
          <w:rtl/>
        </w:rPr>
        <w:t xml:space="preserve"> ו</w:t>
      </w:r>
      <w:r>
        <w:rPr>
          <w:sz w:val="26"/>
          <w:szCs w:val="26"/>
          <w:rtl/>
        </w:rPr>
        <w:noBreakHyphen/>
      </w:r>
      <w:r>
        <w:rPr>
          <w:rFonts w:hint="cs"/>
          <w:b/>
          <w:bCs/>
          <w:sz w:val="26"/>
          <w:szCs w:val="26"/>
          <w:rtl/>
        </w:rPr>
        <w:t>ת/14</w:t>
      </w:r>
      <w:r>
        <w:rPr>
          <w:rFonts w:hint="cs"/>
          <w:sz w:val="26"/>
          <w:szCs w:val="26"/>
          <w:rtl/>
        </w:rPr>
        <w:t>).</w:t>
      </w:r>
    </w:p>
    <w:p w14:paraId="22BCDC81" w14:textId="77777777" w:rsidR="00E5532F" w:rsidRDefault="00E5532F">
      <w:pPr>
        <w:rPr>
          <w:rFonts w:hint="cs"/>
          <w:sz w:val="26"/>
          <w:szCs w:val="26"/>
          <w:rtl/>
        </w:rPr>
      </w:pPr>
    </w:p>
    <w:p w14:paraId="4264166E" w14:textId="77777777" w:rsidR="00E5532F" w:rsidRDefault="00E5532F">
      <w:pPr>
        <w:rPr>
          <w:rFonts w:hint="cs"/>
          <w:sz w:val="26"/>
          <w:szCs w:val="26"/>
          <w:rtl/>
        </w:rPr>
      </w:pPr>
      <w:r>
        <w:rPr>
          <w:rFonts w:hint="cs"/>
          <w:b/>
          <w:bCs/>
          <w:i/>
          <w:iCs/>
          <w:sz w:val="26"/>
          <w:szCs w:val="26"/>
          <w:rtl/>
        </w:rPr>
        <w:t>119.</w:t>
      </w:r>
      <w:r>
        <w:rPr>
          <w:sz w:val="26"/>
          <w:szCs w:val="26"/>
          <w:rtl/>
        </w:rPr>
        <w:tab/>
      </w:r>
      <w:r>
        <w:rPr>
          <w:rFonts w:hint="cs"/>
          <w:sz w:val="26"/>
          <w:szCs w:val="26"/>
          <w:rtl/>
        </w:rPr>
        <w:t xml:space="preserve">אם לא היה די בכל אֵלֶּה וּבמסמכים נוספים שקצרה היריעה מלפרטם, הרי בין המסמכים שנתפסו בְּבֵיתוֹ של הנאשם, נמצאה חבילה וּבה 20 תעודות בגרות ריקות </w:t>
      </w:r>
      <w:r>
        <w:rPr>
          <w:rFonts w:hint="cs"/>
          <w:b/>
          <w:bCs/>
          <w:sz w:val="26"/>
          <w:szCs w:val="26"/>
          <w:rtl/>
        </w:rPr>
        <w:t>(ת/4)</w:t>
      </w:r>
      <w:r>
        <w:rPr>
          <w:rFonts w:hint="cs"/>
          <w:sz w:val="26"/>
          <w:szCs w:val="26"/>
          <w:rtl/>
        </w:rPr>
        <w:t xml:space="preserve">. בחקירתו במשטרה </w:t>
      </w:r>
      <w:r>
        <w:rPr>
          <w:rFonts w:hint="cs"/>
          <w:b/>
          <w:bCs/>
          <w:sz w:val="26"/>
          <w:szCs w:val="26"/>
          <w:rtl/>
        </w:rPr>
        <w:t>(ת/12)</w:t>
      </w:r>
      <w:r>
        <w:rPr>
          <w:rFonts w:hint="cs"/>
          <w:sz w:val="26"/>
          <w:szCs w:val="26"/>
          <w:rtl/>
        </w:rPr>
        <w:t xml:space="preserve"> טען, כי מצא אותן זרוקות בחצר בית-ספרו בּ</w:t>
      </w:r>
      <w:r>
        <w:rPr>
          <w:rFonts w:hint="eastAsia"/>
          <w:sz w:val="26"/>
          <w:szCs w:val="26"/>
          <w:rtl/>
        </w:rPr>
        <w:t>הֱיוֹת</w:t>
      </w:r>
      <w:r>
        <w:rPr>
          <w:rFonts w:hint="cs"/>
          <w:sz w:val="26"/>
          <w:szCs w:val="26"/>
          <w:rtl/>
        </w:rPr>
        <w:t>וֹ תלמיד תיכון (לפני למעלה מ-10 שנים!), שכח מקיומן והעביר אותן עימו כשעבר דירה. הוא הכחיש כי התכוון לזייפן.</w:t>
      </w:r>
    </w:p>
    <w:p w14:paraId="14BD6470" w14:textId="77777777" w:rsidR="00E5532F" w:rsidRDefault="00E5532F">
      <w:pPr>
        <w:ind w:firstLine="720"/>
        <w:rPr>
          <w:rFonts w:hint="cs"/>
          <w:sz w:val="26"/>
          <w:szCs w:val="26"/>
          <w:rtl/>
        </w:rPr>
      </w:pPr>
      <w:r>
        <w:rPr>
          <w:rFonts w:hint="cs"/>
          <w:sz w:val="26"/>
          <w:szCs w:val="26"/>
          <w:rtl/>
        </w:rPr>
        <w:t>הנאשם לא התייחס להימצאן של תעודות אֵלֶּה בּעֵדוּתוֹ בבית</w:t>
      </w:r>
      <w:r>
        <w:rPr>
          <w:sz w:val="26"/>
          <w:szCs w:val="26"/>
          <w:rtl/>
        </w:rPr>
        <w:noBreakHyphen/>
      </w:r>
      <w:r>
        <w:rPr>
          <w:rFonts w:hint="cs"/>
          <w:sz w:val="26"/>
          <w:szCs w:val="26"/>
          <w:rtl/>
        </w:rPr>
        <w:t>המשפט ולא נחקר עליהן, קרוב ל</w:t>
      </w:r>
      <w:r>
        <w:rPr>
          <w:rFonts w:hint="eastAsia"/>
          <w:sz w:val="26"/>
          <w:szCs w:val="26"/>
          <w:rtl/>
        </w:rPr>
        <w:t>וַדַּאי</w:t>
      </w:r>
      <w:r>
        <w:rPr>
          <w:rFonts w:hint="cs"/>
          <w:sz w:val="26"/>
          <w:szCs w:val="26"/>
          <w:rtl/>
        </w:rPr>
        <w:t xml:space="preserve"> משום שהוגשו, כאמור, בהסכמה. יצוין, כי לנאשם אין תעודת בגרות מלאה, הגם שלטענתו למד בבית-ספר תיכון במושב מירון. כשנשאל כיצד התקבל לבית</w:t>
      </w:r>
      <w:r>
        <w:rPr>
          <w:sz w:val="26"/>
          <w:szCs w:val="26"/>
          <w:rtl/>
        </w:rPr>
        <w:noBreakHyphen/>
      </w:r>
      <w:r>
        <w:rPr>
          <w:rFonts w:hint="cs"/>
          <w:sz w:val="26"/>
          <w:szCs w:val="26"/>
          <w:rtl/>
        </w:rPr>
        <w:t>הספר לרפואה ברוסיה בהעדר בגרות - טען כי שם אין צורך בכך.</w:t>
      </w:r>
    </w:p>
    <w:p w14:paraId="40C2D46F" w14:textId="77777777" w:rsidR="00E5532F" w:rsidRDefault="00E5532F">
      <w:pPr>
        <w:rPr>
          <w:rFonts w:hint="cs"/>
          <w:sz w:val="26"/>
          <w:szCs w:val="26"/>
          <w:rtl/>
        </w:rPr>
      </w:pPr>
    </w:p>
    <w:p w14:paraId="0D5C8590" w14:textId="77777777" w:rsidR="00E5532F" w:rsidRDefault="00E5532F">
      <w:pPr>
        <w:rPr>
          <w:rFonts w:hint="cs"/>
          <w:sz w:val="26"/>
          <w:szCs w:val="26"/>
          <w:rtl/>
        </w:rPr>
      </w:pPr>
      <w:r>
        <w:rPr>
          <w:rFonts w:hint="cs"/>
          <w:b/>
          <w:bCs/>
          <w:i/>
          <w:iCs/>
          <w:sz w:val="26"/>
          <w:szCs w:val="26"/>
          <w:rtl/>
        </w:rPr>
        <w:t>120.</w:t>
      </w:r>
      <w:r>
        <w:rPr>
          <w:sz w:val="26"/>
          <w:szCs w:val="26"/>
          <w:rtl/>
        </w:rPr>
        <w:tab/>
      </w:r>
      <w:r>
        <w:rPr>
          <w:rFonts w:hint="cs"/>
          <w:sz w:val="26"/>
          <w:szCs w:val="26"/>
          <w:rtl/>
        </w:rPr>
        <w:t>מסמכים נוספים שראוי להזכיר עתה במיוחד ואשר נמצאו בּ</w:t>
      </w:r>
      <w:r>
        <w:rPr>
          <w:rFonts w:hint="eastAsia"/>
          <w:sz w:val="26"/>
          <w:szCs w:val="26"/>
          <w:rtl/>
        </w:rPr>
        <w:t>מַחְשֵׁב</w:t>
      </w:r>
      <w:r>
        <w:rPr>
          <w:rFonts w:hint="cs"/>
          <w:sz w:val="26"/>
          <w:szCs w:val="26"/>
          <w:rtl/>
        </w:rPr>
        <w:t xml:space="preserve">וֹ האישי, הם שלושה נוסחים שונים של מה שנחזה להיות קורות-חיים של הנאשם והנושאים את תמונתו </w:t>
      </w:r>
      <w:r>
        <w:rPr>
          <w:rFonts w:hint="cs"/>
          <w:b/>
          <w:bCs/>
          <w:sz w:val="26"/>
          <w:szCs w:val="26"/>
          <w:rtl/>
        </w:rPr>
        <w:t>(ת/16א'-ג')</w:t>
      </w:r>
      <w:r>
        <w:rPr>
          <w:rFonts w:hint="cs"/>
          <w:sz w:val="26"/>
          <w:szCs w:val="26"/>
          <w:rtl/>
        </w:rPr>
        <w:t xml:space="preserve">. מבלי להיכנס לפרטיהם, יש לומר, כי עיון שִׁטְחִי בהם, מצביע על פִּרְטֵי </w:t>
      </w:r>
      <w:r>
        <w:rPr>
          <w:sz w:val="26"/>
          <w:szCs w:val="26"/>
          <w:rtl/>
        </w:rPr>
        <w:t>הַשְׁכָּלָה</w:t>
      </w:r>
      <w:r>
        <w:rPr>
          <w:rFonts w:hint="cs"/>
          <w:sz w:val="26"/>
          <w:szCs w:val="26"/>
          <w:rtl/>
        </w:rPr>
        <w:t>, פרסומים ותעסוקה, שלא נשמע זִכרם במהלך הדיון המשפטי בפנינו, והם סותרים בבירור את גירסתו של הנאשם עצמו באשר לקורות חייו.</w:t>
      </w:r>
    </w:p>
    <w:p w14:paraId="317C939F" w14:textId="77777777" w:rsidR="00E5532F" w:rsidRDefault="00E5532F">
      <w:pPr>
        <w:spacing w:line="240" w:lineRule="auto"/>
        <w:ind w:firstLine="720"/>
        <w:rPr>
          <w:rFonts w:hint="cs"/>
          <w:sz w:val="26"/>
          <w:szCs w:val="26"/>
          <w:rtl/>
        </w:rPr>
      </w:pPr>
    </w:p>
    <w:p w14:paraId="1337F7FB" w14:textId="77777777" w:rsidR="00E5532F" w:rsidRDefault="00E5532F">
      <w:pPr>
        <w:ind w:firstLine="720"/>
        <w:rPr>
          <w:rFonts w:hint="cs"/>
          <w:sz w:val="26"/>
          <w:szCs w:val="26"/>
          <w:rtl/>
        </w:rPr>
      </w:pPr>
      <w:r>
        <w:rPr>
          <w:rFonts w:hint="cs"/>
          <w:sz w:val="26"/>
          <w:szCs w:val="26"/>
          <w:rtl/>
        </w:rPr>
        <w:t>אזכיר למשל, בפרק הלימודים:</w:t>
      </w:r>
    </w:p>
    <w:p w14:paraId="65311B05" w14:textId="77777777" w:rsidR="00E5532F" w:rsidRDefault="00E5532F">
      <w:pPr>
        <w:spacing w:line="240" w:lineRule="auto"/>
        <w:ind w:firstLine="720"/>
        <w:rPr>
          <w:sz w:val="10"/>
          <w:szCs w:val="10"/>
          <w:rtl/>
        </w:rPr>
      </w:pPr>
    </w:p>
    <w:p w14:paraId="27E6698E" w14:textId="77777777" w:rsidR="00E5532F" w:rsidRDefault="00E5532F">
      <w:pPr>
        <w:ind w:firstLine="720"/>
        <w:rPr>
          <w:sz w:val="24"/>
          <w:rtl/>
        </w:rPr>
      </w:pPr>
      <w:r>
        <w:rPr>
          <w:rFonts w:hint="cs"/>
          <w:b/>
          <w:bCs/>
          <w:sz w:val="26"/>
          <w:szCs w:val="26"/>
          <w:rtl/>
        </w:rPr>
        <w:t>"לימודים בין השנים 1994-1993 ב-</w:t>
      </w:r>
      <w:r>
        <w:rPr>
          <w:b/>
          <w:bCs/>
          <w:sz w:val="24"/>
        </w:rPr>
        <w:t>College of Traditional philosophy - Jerusalem</w:t>
      </w:r>
      <w:r>
        <w:rPr>
          <w:rFonts w:hint="cs"/>
          <w:b/>
          <w:bCs/>
          <w:sz w:val="24"/>
          <w:rtl/>
        </w:rPr>
        <w:t>"</w:t>
      </w:r>
      <w:r>
        <w:rPr>
          <w:rFonts w:hint="cs"/>
          <w:sz w:val="24"/>
          <w:rtl/>
        </w:rPr>
        <w:t xml:space="preserve">; </w:t>
      </w:r>
    </w:p>
    <w:p w14:paraId="4D6C4527" w14:textId="77777777" w:rsidR="00E5532F" w:rsidRDefault="00E5532F">
      <w:pPr>
        <w:spacing w:line="240" w:lineRule="auto"/>
        <w:ind w:firstLine="720"/>
        <w:rPr>
          <w:sz w:val="14"/>
          <w:szCs w:val="14"/>
          <w:rtl/>
        </w:rPr>
      </w:pPr>
    </w:p>
    <w:p w14:paraId="4DA5B778" w14:textId="77777777" w:rsidR="00E5532F" w:rsidRDefault="00E5532F">
      <w:pPr>
        <w:ind w:firstLine="720"/>
        <w:rPr>
          <w:rFonts w:hint="cs"/>
          <w:sz w:val="26"/>
          <w:szCs w:val="26"/>
          <w:rtl/>
        </w:rPr>
      </w:pPr>
      <w:r>
        <w:rPr>
          <w:rFonts w:hint="cs"/>
          <w:sz w:val="26"/>
          <w:szCs w:val="26"/>
          <w:rtl/>
        </w:rPr>
        <w:t>או -</w:t>
      </w:r>
    </w:p>
    <w:p w14:paraId="697C4950" w14:textId="77777777" w:rsidR="00E5532F" w:rsidRDefault="00E5532F">
      <w:pPr>
        <w:spacing w:line="240" w:lineRule="auto"/>
        <w:ind w:firstLine="720"/>
        <w:rPr>
          <w:rFonts w:hint="cs"/>
          <w:sz w:val="10"/>
          <w:szCs w:val="10"/>
          <w:rtl/>
        </w:rPr>
      </w:pPr>
    </w:p>
    <w:p w14:paraId="60157048" w14:textId="77777777" w:rsidR="00E5532F" w:rsidRDefault="00E5532F">
      <w:pPr>
        <w:ind w:firstLine="720"/>
        <w:rPr>
          <w:sz w:val="26"/>
          <w:szCs w:val="26"/>
          <w:rtl/>
        </w:rPr>
      </w:pPr>
      <w:r>
        <w:rPr>
          <w:rFonts w:hint="cs"/>
          <w:b/>
          <w:bCs/>
          <w:sz w:val="26"/>
          <w:szCs w:val="26"/>
          <w:rtl/>
        </w:rPr>
        <w:t xml:space="preserve">"בין השנים 1995-1994 - </w:t>
      </w:r>
      <w:r>
        <w:rPr>
          <w:b/>
          <w:bCs/>
          <w:sz w:val="24"/>
        </w:rPr>
        <w:t>Institute Of Psychology and Complementary Medicine - Tel-Aviv</w:t>
      </w:r>
      <w:r>
        <w:rPr>
          <w:rFonts w:hint="cs"/>
          <w:b/>
          <w:bCs/>
          <w:sz w:val="26"/>
          <w:szCs w:val="26"/>
          <w:rtl/>
        </w:rPr>
        <w:t>"</w:t>
      </w:r>
      <w:r>
        <w:rPr>
          <w:rFonts w:hint="cs"/>
          <w:sz w:val="26"/>
          <w:szCs w:val="26"/>
          <w:rtl/>
        </w:rPr>
        <w:t>;</w:t>
      </w:r>
    </w:p>
    <w:p w14:paraId="31815B6A" w14:textId="77777777" w:rsidR="00E5532F" w:rsidRDefault="00E5532F">
      <w:pPr>
        <w:spacing w:line="240" w:lineRule="auto"/>
        <w:ind w:firstLine="720"/>
        <w:rPr>
          <w:sz w:val="14"/>
          <w:szCs w:val="14"/>
          <w:rtl/>
        </w:rPr>
      </w:pPr>
    </w:p>
    <w:p w14:paraId="4A9CC281" w14:textId="77777777" w:rsidR="00E5532F" w:rsidRDefault="00E5532F">
      <w:pPr>
        <w:ind w:firstLine="720"/>
        <w:rPr>
          <w:rFonts w:hint="cs"/>
          <w:sz w:val="26"/>
          <w:szCs w:val="26"/>
          <w:rtl/>
        </w:rPr>
      </w:pPr>
      <w:r>
        <w:rPr>
          <w:rFonts w:hint="cs"/>
          <w:sz w:val="26"/>
          <w:szCs w:val="26"/>
          <w:rtl/>
        </w:rPr>
        <w:t xml:space="preserve">או למשל בפרק התעסוקה - </w:t>
      </w:r>
    </w:p>
    <w:p w14:paraId="7ADEB643" w14:textId="77777777" w:rsidR="00E5532F" w:rsidRDefault="00E5532F">
      <w:pPr>
        <w:spacing w:line="240" w:lineRule="auto"/>
        <w:ind w:firstLine="720"/>
        <w:rPr>
          <w:rFonts w:hint="cs"/>
          <w:sz w:val="10"/>
          <w:szCs w:val="10"/>
          <w:rtl/>
        </w:rPr>
      </w:pPr>
    </w:p>
    <w:p w14:paraId="4D031BA7" w14:textId="77777777" w:rsidR="00E5532F" w:rsidRDefault="00E5532F">
      <w:pPr>
        <w:ind w:firstLine="720"/>
        <w:rPr>
          <w:rFonts w:hint="cs"/>
          <w:sz w:val="26"/>
          <w:szCs w:val="26"/>
          <w:rtl/>
        </w:rPr>
      </w:pPr>
      <w:r>
        <w:rPr>
          <w:rFonts w:hint="cs"/>
          <w:b/>
          <w:bCs/>
          <w:sz w:val="26"/>
          <w:szCs w:val="26"/>
          <w:rtl/>
        </w:rPr>
        <w:t>"בין השנים 1999-1995</w:t>
      </w:r>
      <w:r>
        <w:rPr>
          <w:rFonts w:hint="cs"/>
          <w:sz w:val="26"/>
          <w:szCs w:val="26"/>
          <w:rtl/>
        </w:rPr>
        <w:t xml:space="preserve"> </w:t>
      </w:r>
      <w:r>
        <w:rPr>
          <w:rFonts w:hint="cs"/>
          <w:b/>
          <w:bCs/>
          <w:sz w:val="26"/>
          <w:szCs w:val="26"/>
          <w:rtl/>
        </w:rPr>
        <w:t xml:space="preserve">- </w:t>
      </w:r>
      <w:r>
        <w:rPr>
          <w:b/>
          <w:bCs/>
          <w:sz w:val="24"/>
        </w:rPr>
        <w:t>Private psychological Medical practice-Tel-Aviv</w:t>
      </w:r>
      <w:r>
        <w:rPr>
          <w:rFonts w:hint="cs"/>
          <w:b/>
          <w:bCs/>
          <w:sz w:val="26"/>
          <w:szCs w:val="26"/>
          <w:rtl/>
        </w:rPr>
        <w:t>"</w:t>
      </w:r>
      <w:r>
        <w:rPr>
          <w:rFonts w:hint="cs"/>
          <w:sz w:val="26"/>
          <w:szCs w:val="26"/>
          <w:rtl/>
        </w:rPr>
        <w:t xml:space="preserve"> (בעוד שלגירסתו בבית-המשפט, נסע ללימודים בתחילת 1997).</w:t>
      </w:r>
    </w:p>
    <w:p w14:paraId="0B48C47E" w14:textId="77777777" w:rsidR="00E5532F" w:rsidRDefault="00E5532F">
      <w:pPr>
        <w:spacing w:line="240" w:lineRule="auto"/>
        <w:ind w:firstLine="720"/>
        <w:rPr>
          <w:rFonts w:hint="cs"/>
          <w:sz w:val="26"/>
          <w:szCs w:val="26"/>
          <w:rtl/>
        </w:rPr>
      </w:pPr>
    </w:p>
    <w:p w14:paraId="01A6BBB1" w14:textId="77777777" w:rsidR="00E5532F" w:rsidRDefault="00E5532F">
      <w:pPr>
        <w:rPr>
          <w:rFonts w:hint="cs"/>
          <w:sz w:val="26"/>
          <w:szCs w:val="26"/>
          <w:rtl/>
        </w:rPr>
      </w:pPr>
      <w:r>
        <w:rPr>
          <w:rFonts w:hint="cs"/>
          <w:sz w:val="26"/>
          <w:szCs w:val="26"/>
          <w:rtl/>
        </w:rPr>
        <w:tab/>
        <w:t xml:space="preserve">טענת הנאשם הייתה כי היו אֵלֶּה רק ניסיונות ללמוד לכתוב קורות-חיים, וכי: </w:t>
      </w:r>
      <w:r>
        <w:rPr>
          <w:rFonts w:hint="cs"/>
          <w:b/>
          <w:bCs/>
          <w:sz w:val="26"/>
          <w:szCs w:val="26"/>
          <w:rtl/>
        </w:rPr>
        <w:t>"אני יכול לכתוב במחשב שלי מה שאני רוצה"</w:t>
      </w:r>
      <w:r>
        <w:rPr>
          <w:rFonts w:hint="cs"/>
          <w:sz w:val="26"/>
          <w:szCs w:val="26"/>
          <w:rtl/>
        </w:rPr>
        <w:t xml:space="preserve"> </w:t>
      </w:r>
      <w:r>
        <w:rPr>
          <w:rFonts w:hint="cs"/>
          <w:b/>
          <w:bCs/>
          <w:sz w:val="26"/>
          <w:szCs w:val="26"/>
          <w:rtl/>
        </w:rPr>
        <w:t>(עמ' 230, ש' 20)</w:t>
      </w:r>
      <w:r>
        <w:rPr>
          <w:rFonts w:hint="cs"/>
          <w:sz w:val="26"/>
          <w:szCs w:val="26"/>
          <w:rtl/>
        </w:rPr>
        <w:t>. אולם לנוכח התחזויותיו וּפעולותיו לאורך השנים כפי שׁהוּכְחוּ בפנינו - אין לי אלא לפקפּק גם בטענתו זו.</w:t>
      </w:r>
    </w:p>
    <w:p w14:paraId="747B2554" w14:textId="77777777" w:rsidR="00E5532F" w:rsidRDefault="00E5532F">
      <w:pPr>
        <w:spacing w:line="240" w:lineRule="auto"/>
        <w:rPr>
          <w:rFonts w:hint="cs"/>
          <w:sz w:val="26"/>
          <w:szCs w:val="26"/>
          <w:rtl/>
        </w:rPr>
      </w:pPr>
    </w:p>
    <w:p w14:paraId="3353F1EB" w14:textId="77777777" w:rsidR="00E5532F" w:rsidRDefault="00E5532F">
      <w:pPr>
        <w:rPr>
          <w:rFonts w:hint="cs"/>
          <w:sz w:val="26"/>
          <w:szCs w:val="26"/>
          <w:rtl/>
        </w:rPr>
      </w:pPr>
      <w:r>
        <w:rPr>
          <w:rFonts w:hint="cs"/>
          <w:sz w:val="26"/>
          <w:szCs w:val="26"/>
          <w:rtl/>
        </w:rPr>
        <w:tab/>
        <w:t>וּמשהזכרנו חומר שנמצא בּ</w:t>
      </w:r>
      <w:r>
        <w:rPr>
          <w:rFonts w:hint="eastAsia"/>
          <w:sz w:val="26"/>
          <w:szCs w:val="26"/>
          <w:rtl/>
        </w:rPr>
        <w:t>מַחְשֵׁב</w:t>
      </w:r>
      <w:r>
        <w:rPr>
          <w:rFonts w:hint="cs"/>
          <w:sz w:val="26"/>
          <w:szCs w:val="26"/>
          <w:rtl/>
        </w:rPr>
        <w:t>וֹ האישי של הנאשם, זה המקום לעבור לבחינת האישום החמישי.</w:t>
      </w:r>
    </w:p>
    <w:p w14:paraId="367480B0" w14:textId="77777777" w:rsidR="00E5532F" w:rsidRDefault="00E5532F">
      <w:pPr>
        <w:ind w:firstLine="720"/>
        <w:rPr>
          <w:rFonts w:hint="cs"/>
          <w:b/>
          <w:bCs/>
          <w:i/>
          <w:iCs/>
          <w:sz w:val="32"/>
          <w:szCs w:val="32"/>
          <w:u w:val="single"/>
          <w:rtl/>
        </w:rPr>
      </w:pPr>
      <w:r>
        <w:rPr>
          <w:b/>
          <w:bCs/>
          <w:i/>
          <w:iCs/>
          <w:sz w:val="32"/>
          <w:szCs w:val="32"/>
          <w:u w:val="single"/>
          <w:rtl/>
        </w:rPr>
        <w:br w:type="page"/>
      </w:r>
      <w:r>
        <w:rPr>
          <w:rFonts w:hint="cs"/>
          <w:b/>
          <w:bCs/>
          <w:i/>
          <w:iCs/>
          <w:sz w:val="32"/>
          <w:szCs w:val="32"/>
          <w:u w:val="single"/>
          <w:rtl/>
        </w:rPr>
        <w:t>ח.</w:t>
      </w:r>
      <w:r>
        <w:rPr>
          <w:rFonts w:hint="cs"/>
          <w:b/>
          <w:bCs/>
          <w:i/>
          <w:iCs/>
          <w:sz w:val="32"/>
          <w:szCs w:val="32"/>
          <w:rtl/>
        </w:rPr>
        <w:t xml:space="preserve">  </w:t>
      </w:r>
      <w:r>
        <w:rPr>
          <w:rFonts w:hint="cs"/>
          <w:b/>
          <w:bCs/>
          <w:i/>
          <w:iCs/>
          <w:sz w:val="32"/>
          <w:szCs w:val="32"/>
          <w:u w:val="single"/>
          <w:rtl/>
        </w:rPr>
        <w:t>האישום החמישי</w:t>
      </w:r>
    </w:p>
    <w:p w14:paraId="2E79C23F" w14:textId="77777777" w:rsidR="00E5532F" w:rsidRDefault="00E5532F">
      <w:pPr>
        <w:spacing w:line="480" w:lineRule="auto"/>
        <w:rPr>
          <w:rFonts w:hint="cs"/>
          <w:sz w:val="26"/>
          <w:szCs w:val="26"/>
          <w:rtl/>
        </w:rPr>
      </w:pPr>
    </w:p>
    <w:p w14:paraId="101DAA5B" w14:textId="77777777" w:rsidR="00E5532F" w:rsidRDefault="00E5532F">
      <w:pPr>
        <w:rPr>
          <w:rFonts w:hint="cs"/>
          <w:sz w:val="26"/>
          <w:szCs w:val="26"/>
          <w:rtl/>
        </w:rPr>
      </w:pPr>
      <w:r>
        <w:rPr>
          <w:rFonts w:hint="cs"/>
          <w:b/>
          <w:bCs/>
          <w:i/>
          <w:iCs/>
          <w:sz w:val="26"/>
          <w:szCs w:val="26"/>
          <w:rtl/>
        </w:rPr>
        <w:t>121.</w:t>
      </w:r>
      <w:r>
        <w:rPr>
          <w:b/>
          <w:bCs/>
          <w:sz w:val="26"/>
          <w:szCs w:val="26"/>
          <w:rtl/>
        </w:rPr>
        <w:tab/>
      </w:r>
      <w:r>
        <w:rPr>
          <w:rFonts w:hint="cs"/>
          <w:sz w:val="26"/>
          <w:szCs w:val="26"/>
          <w:rtl/>
        </w:rPr>
        <w:t>באישום זה יוחסה לנאשם עבירה של פרסום והצגת תועבה, בכך שהחזיק בּ</w:t>
      </w:r>
      <w:r>
        <w:rPr>
          <w:rFonts w:hint="eastAsia"/>
          <w:sz w:val="26"/>
          <w:szCs w:val="26"/>
          <w:rtl/>
        </w:rPr>
        <w:t>מַחְשֵׁב</w:t>
      </w:r>
      <w:r>
        <w:rPr>
          <w:rFonts w:hint="cs"/>
          <w:sz w:val="26"/>
          <w:szCs w:val="26"/>
          <w:rtl/>
        </w:rPr>
        <w:t xml:space="preserve">וֹ האישי חומר תועבה, הכולל </w:t>
      </w:r>
      <w:r>
        <w:rPr>
          <w:rFonts w:hint="eastAsia"/>
          <w:sz w:val="26"/>
          <w:szCs w:val="26"/>
          <w:rtl/>
        </w:rPr>
        <w:t>עֲשָׂרוֹת</w:t>
      </w:r>
      <w:r>
        <w:rPr>
          <w:rFonts w:hint="cs"/>
          <w:sz w:val="26"/>
          <w:szCs w:val="26"/>
          <w:rtl/>
        </w:rPr>
        <w:t xml:space="preserve"> קבצים של תמונות וסרטי פּורנוגרפיה וּבהם נראים מעשים מיניים, כולל יחסי-מין מלאים בין בגירים לקטינים וּבין קטינים לקטינים אחרים וּ</w:t>
      </w:r>
      <w:r>
        <w:rPr>
          <w:rFonts w:hint="eastAsia"/>
          <w:sz w:val="26"/>
          <w:szCs w:val="26"/>
          <w:rtl/>
        </w:rPr>
        <w:t>מַעֲשֶׂ</w:t>
      </w:r>
      <w:r>
        <w:rPr>
          <w:rFonts w:hint="cs"/>
          <w:sz w:val="26"/>
          <w:szCs w:val="26"/>
          <w:rtl/>
        </w:rPr>
        <w:t>י אוננות על-ידי קטינים.</w:t>
      </w:r>
    </w:p>
    <w:p w14:paraId="5D1D12C3" w14:textId="77777777" w:rsidR="00E5532F" w:rsidRDefault="00E5532F">
      <w:pPr>
        <w:rPr>
          <w:rFonts w:hint="cs"/>
          <w:sz w:val="26"/>
          <w:szCs w:val="26"/>
          <w:rtl/>
        </w:rPr>
      </w:pPr>
      <w:r>
        <w:rPr>
          <w:rFonts w:hint="cs"/>
          <w:sz w:val="26"/>
          <w:szCs w:val="26"/>
          <w:rtl/>
        </w:rPr>
        <w:tab/>
        <w:t xml:space="preserve">להוֹכחת אישום זה, הוגש המוצג </w:t>
      </w:r>
      <w:r>
        <w:rPr>
          <w:rFonts w:hint="cs"/>
          <w:b/>
          <w:bCs/>
          <w:sz w:val="26"/>
          <w:szCs w:val="26"/>
          <w:rtl/>
        </w:rPr>
        <w:t>ת/15</w:t>
      </w:r>
      <w:r>
        <w:rPr>
          <w:rFonts w:hint="cs"/>
          <w:sz w:val="26"/>
          <w:szCs w:val="26"/>
          <w:rtl/>
        </w:rPr>
        <w:t>, שהינו דו"ח-פעולה חתום על-ידי פקד קובי פורלייטר, וּבוֹ מפורטים הממצאים שנמצאו בּ</w:t>
      </w:r>
      <w:r>
        <w:rPr>
          <w:rFonts w:hint="eastAsia"/>
          <w:sz w:val="26"/>
          <w:szCs w:val="26"/>
          <w:rtl/>
        </w:rPr>
        <w:t>מַחְשֵׁב</w:t>
      </w:r>
      <w:r>
        <w:rPr>
          <w:rFonts w:hint="cs"/>
          <w:sz w:val="26"/>
          <w:szCs w:val="26"/>
          <w:rtl/>
        </w:rPr>
        <w:t xml:space="preserve">וֹ האישי של הנאשם. דו"ח זה, כמו גם הדיסק שהועתק מהמחשב </w:t>
      </w:r>
      <w:r>
        <w:rPr>
          <w:rFonts w:hint="cs"/>
          <w:b/>
          <w:bCs/>
          <w:sz w:val="26"/>
          <w:szCs w:val="26"/>
          <w:rtl/>
        </w:rPr>
        <w:t>(ת/17)</w:t>
      </w:r>
      <w:r>
        <w:rPr>
          <w:rFonts w:hint="cs"/>
          <w:sz w:val="26"/>
          <w:szCs w:val="26"/>
          <w:rtl/>
        </w:rPr>
        <w:t>, הוגשו בהסכמת הסניגורים וּמבלי שכותב הדו"ח נדרש לחקירה.</w:t>
      </w:r>
    </w:p>
    <w:p w14:paraId="3F65BB66" w14:textId="77777777" w:rsidR="00E5532F" w:rsidRDefault="00E5532F">
      <w:pPr>
        <w:ind w:firstLine="720"/>
        <w:rPr>
          <w:rFonts w:hint="cs"/>
          <w:sz w:val="26"/>
          <w:szCs w:val="26"/>
          <w:rtl/>
        </w:rPr>
      </w:pPr>
      <w:r>
        <w:rPr>
          <w:rFonts w:hint="cs"/>
          <w:sz w:val="26"/>
          <w:szCs w:val="26"/>
          <w:rtl/>
        </w:rPr>
        <w:t>לאחר חקירת הנאשם, וּלנוכח טענותיו באשר לחומר שנמצא בּ</w:t>
      </w:r>
      <w:r>
        <w:rPr>
          <w:rFonts w:hint="eastAsia"/>
          <w:sz w:val="26"/>
          <w:szCs w:val="26"/>
          <w:rtl/>
        </w:rPr>
        <w:t>מַחְשֵׁב</w:t>
      </w:r>
      <w:r>
        <w:rPr>
          <w:rFonts w:hint="cs"/>
          <w:sz w:val="26"/>
          <w:szCs w:val="26"/>
          <w:rtl/>
        </w:rPr>
        <w:t xml:space="preserve">וֹ, התרנו לְזַמֵּן את פקד פורלייטר כעֵד הזמה מצד התביעה, וכן הוגש דו"ח משלים מטעמו </w:t>
      </w:r>
      <w:r>
        <w:rPr>
          <w:rFonts w:hint="cs"/>
          <w:b/>
          <w:bCs/>
          <w:sz w:val="26"/>
          <w:szCs w:val="26"/>
          <w:rtl/>
        </w:rPr>
        <w:t>(ת/26)</w:t>
      </w:r>
      <w:r>
        <w:rPr>
          <w:rFonts w:hint="cs"/>
          <w:sz w:val="26"/>
          <w:szCs w:val="26"/>
          <w:rtl/>
        </w:rPr>
        <w:t>.</w:t>
      </w:r>
    </w:p>
    <w:p w14:paraId="3CD31BDC" w14:textId="77777777" w:rsidR="00E5532F" w:rsidRDefault="00E5532F">
      <w:pPr>
        <w:rPr>
          <w:rFonts w:hint="cs"/>
          <w:sz w:val="26"/>
          <w:szCs w:val="26"/>
          <w:rtl/>
        </w:rPr>
      </w:pPr>
    </w:p>
    <w:p w14:paraId="09E09EAB" w14:textId="77777777" w:rsidR="00E5532F" w:rsidRDefault="00E5532F">
      <w:pPr>
        <w:rPr>
          <w:rFonts w:hint="cs"/>
          <w:sz w:val="26"/>
          <w:szCs w:val="26"/>
          <w:rtl/>
        </w:rPr>
      </w:pPr>
      <w:r>
        <w:rPr>
          <w:rFonts w:hint="cs"/>
          <w:b/>
          <w:bCs/>
          <w:i/>
          <w:iCs/>
          <w:sz w:val="26"/>
          <w:szCs w:val="26"/>
          <w:rtl/>
        </w:rPr>
        <w:t>122.</w:t>
      </w:r>
      <w:r>
        <w:rPr>
          <w:sz w:val="26"/>
          <w:szCs w:val="26"/>
          <w:rtl/>
        </w:rPr>
        <w:tab/>
      </w:r>
      <w:r>
        <w:rPr>
          <w:rFonts w:hint="cs"/>
          <w:sz w:val="26"/>
          <w:szCs w:val="26"/>
          <w:rtl/>
        </w:rPr>
        <w:t>על-פי דו"ח-הפעולה, נעשו שתי פעולות סריקה בּ</w:t>
      </w:r>
      <w:r>
        <w:rPr>
          <w:rFonts w:hint="eastAsia"/>
          <w:sz w:val="26"/>
          <w:szCs w:val="26"/>
          <w:rtl/>
        </w:rPr>
        <w:t>מַחְשֵׁב</w:t>
      </w:r>
      <w:r>
        <w:rPr>
          <w:rFonts w:hint="cs"/>
          <w:sz w:val="26"/>
          <w:szCs w:val="26"/>
          <w:rtl/>
        </w:rPr>
        <w:t xml:space="preserve">וֹ האישי של הנאשם. האחת סריקה לוֹגִית של החומר הנמצא בדיסק הקשיח, דהיינו ספריות קיימות; והשנייה סקירה פיזית לצורך </w:t>
      </w:r>
      <w:r>
        <w:rPr>
          <w:rFonts w:hint="eastAsia"/>
          <w:sz w:val="26"/>
          <w:szCs w:val="26"/>
          <w:rtl/>
        </w:rPr>
        <w:t>שִׁחְזוּר</w:t>
      </w:r>
      <w:r>
        <w:rPr>
          <w:rFonts w:hint="cs"/>
          <w:sz w:val="26"/>
          <w:szCs w:val="26"/>
          <w:rtl/>
        </w:rPr>
        <w:t xml:space="preserve"> הדיסק הקשיח ואיתור חומרים נוספים.</w:t>
      </w:r>
    </w:p>
    <w:p w14:paraId="0933AE23" w14:textId="77777777" w:rsidR="00E5532F" w:rsidRDefault="00E5532F">
      <w:pPr>
        <w:rPr>
          <w:rFonts w:hint="cs"/>
          <w:sz w:val="26"/>
          <w:szCs w:val="26"/>
          <w:rtl/>
        </w:rPr>
      </w:pPr>
      <w:r>
        <w:rPr>
          <w:rFonts w:hint="cs"/>
          <w:sz w:val="26"/>
          <w:szCs w:val="26"/>
          <w:rtl/>
        </w:rPr>
        <w:tab/>
        <w:t>התוצאות, כעולה מהדו"ח, מדבּרות בעד עצמן וּמזעזעות:</w:t>
      </w:r>
    </w:p>
    <w:p w14:paraId="1EAC280B" w14:textId="77777777" w:rsidR="00E5532F" w:rsidRDefault="00E5532F">
      <w:pPr>
        <w:rPr>
          <w:rFonts w:hint="cs"/>
          <w:sz w:val="26"/>
          <w:szCs w:val="26"/>
          <w:rtl/>
        </w:rPr>
      </w:pPr>
    </w:p>
    <w:p w14:paraId="4D88F1BB" w14:textId="77777777" w:rsidR="00E5532F" w:rsidRDefault="00E5532F">
      <w:pPr>
        <w:rPr>
          <w:rFonts w:hint="cs"/>
          <w:sz w:val="26"/>
          <w:szCs w:val="26"/>
          <w:rtl/>
        </w:rPr>
      </w:pPr>
      <w:r>
        <w:rPr>
          <w:rFonts w:hint="cs"/>
          <w:sz w:val="26"/>
          <w:szCs w:val="26"/>
          <w:rtl/>
        </w:rPr>
        <w:tab/>
      </w:r>
      <w:r>
        <w:rPr>
          <w:rFonts w:hint="cs"/>
          <w:b/>
          <w:bCs/>
          <w:i/>
          <w:iCs/>
          <w:sz w:val="26"/>
          <w:szCs w:val="26"/>
          <w:rtl/>
        </w:rPr>
        <w:t>א.</w:t>
      </w:r>
      <w:r>
        <w:rPr>
          <w:rFonts w:hint="cs"/>
          <w:sz w:val="26"/>
          <w:szCs w:val="26"/>
          <w:rtl/>
        </w:rPr>
        <w:tab/>
        <w:t>בסריקה הלוֹגִית של הדיסק הקשיח, נמצאו שתי מחיצות:</w:t>
      </w:r>
    </w:p>
    <w:p w14:paraId="19AE7491" w14:textId="77777777" w:rsidR="00E5532F" w:rsidRDefault="00E5532F">
      <w:pPr>
        <w:spacing w:line="240" w:lineRule="auto"/>
        <w:rPr>
          <w:rFonts w:hint="cs"/>
          <w:sz w:val="26"/>
          <w:szCs w:val="26"/>
          <w:rtl/>
        </w:rPr>
      </w:pPr>
    </w:p>
    <w:p w14:paraId="54BAAC27" w14:textId="77777777" w:rsidR="00E5532F" w:rsidRDefault="00E5532F">
      <w:pPr>
        <w:ind w:firstLine="720"/>
        <w:rPr>
          <w:rFonts w:hint="cs"/>
          <w:sz w:val="26"/>
          <w:szCs w:val="26"/>
          <w:rtl/>
        </w:rPr>
      </w:pPr>
      <w:r>
        <w:rPr>
          <w:rFonts w:hint="cs"/>
          <w:sz w:val="26"/>
          <w:szCs w:val="26"/>
          <w:rtl/>
        </w:rPr>
        <w:tab/>
      </w:r>
      <w:r>
        <w:rPr>
          <w:rFonts w:hint="cs"/>
          <w:b/>
          <w:bCs/>
          <w:i/>
          <w:iCs/>
          <w:sz w:val="26"/>
          <w:szCs w:val="26"/>
          <w:rtl/>
        </w:rPr>
        <w:t>(1)</w:t>
      </w:r>
      <w:r>
        <w:rPr>
          <w:sz w:val="26"/>
          <w:szCs w:val="26"/>
          <w:rtl/>
        </w:rPr>
        <w:tab/>
      </w:r>
      <w:r>
        <w:rPr>
          <w:rFonts w:hint="cs"/>
          <w:sz w:val="26"/>
          <w:szCs w:val="26"/>
          <w:u w:val="single"/>
          <w:rtl/>
        </w:rPr>
        <w:t>במחיצה הגדולה שביניהן</w:t>
      </w:r>
      <w:r>
        <w:rPr>
          <w:rFonts w:hint="cs"/>
          <w:sz w:val="26"/>
          <w:szCs w:val="26"/>
          <w:rtl/>
        </w:rPr>
        <w:t xml:space="preserve"> -</w:t>
      </w:r>
    </w:p>
    <w:p w14:paraId="186B26F7" w14:textId="77777777" w:rsidR="00E5532F" w:rsidRDefault="00E5532F">
      <w:pPr>
        <w:spacing w:line="240" w:lineRule="auto"/>
        <w:rPr>
          <w:rFonts w:hint="cs"/>
          <w:sz w:val="14"/>
          <w:szCs w:val="14"/>
          <w:rtl/>
        </w:rPr>
      </w:pPr>
    </w:p>
    <w:p w14:paraId="61C2A08E" w14:textId="77777777" w:rsidR="00E5532F" w:rsidRDefault="00E5532F">
      <w:pPr>
        <w:ind w:firstLine="720"/>
        <w:rPr>
          <w:rFonts w:hint="cs"/>
          <w:sz w:val="26"/>
          <w:szCs w:val="26"/>
          <w:rtl/>
        </w:rPr>
      </w:pPr>
      <w:r>
        <w:rPr>
          <w:rFonts w:hint="cs"/>
          <w:sz w:val="26"/>
          <w:szCs w:val="26"/>
          <w:rtl/>
        </w:rPr>
        <w:tab/>
      </w:r>
      <w:r>
        <w:rPr>
          <w:rFonts w:hint="cs"/>
          <w:b/>
          <w:bCs/>
          <w:sz w:val="26"/>
          <w:szCs w:val="26"/>
          <w:rtl/>
        </w:rPr>
        <w:t>-</w:t>
      </w:r>
      <w:r>
        <w:rPr>
          <w:rFonts w:hint="cs"/>
          <w:sz w:val="26"/>
          <w:szCs w:val="26"/>
          <w:rtl/>
        </w:rPr>
        <w:tab/>
        <w:t xml:space="preserve">ספריה וּבה </w:t>
      </w:r>
      <w:r>
        <w:rPr>
          <w:rFonts w:hint="cs"/>
          <w:sz w:val="26"/>
          <w:szCs w:val="26"/>
          <w:u w:val="single"/>
          <w:rtl/>
        </w:rPr>
        <w:t>2 תמונות</w:t>
      </w:r>
      <w:r>
        <w:rPr>
          <w:rFonts w:hint="cs"/>
          <w:sz w:val="26"/>
          <w:szCs w:val="26"/>
          <w:rtl/>
        </w:rPr>
        <w:t xml:space="preserve"> של פּורנוגרפיית קטינים.</w:t>
      </w:r>
    </w:p>
    <w:p w14:paraId="029644BA" w14:textId="77777777" w:rsidR="00E5532F" w:rsidRDefault="00E5532F">
      <w:pPr>
        <w:spacing w:line="240" w:lineRule="auto"/>
        <w:ind w:firstLine="720"/>
        <w:rPr>
          <w:rFonts w:hint="cs"/>
          <w:sz w:val="14"/>
          <w:szCs w:val="14"/>
          <w:rtl/>
        </w:rPr>
      </w:pPr>
    </w:p>
    <w:p w14:paraId="59D73E94" w14:textId="77777777" w:rsidR="00E5532F" w:rsidRDefault="00E5532F">
      <w:pPr>
        <w:ind w:left="2160" w:hanging="720"/>
        <w:rPr>
          <w:rFonts w:hint="cs"/>
          <w:sz w:val="26"/>
          <w:szCs w:val="26"/>
          <w:rtl/>
        </w:rPr>
      </w:pPr>
      <w:r>
        <w:rPr>
          <w:rFonts w:hint="cs"/>
          <w:b/>
          <w:bCs/>
          <w:sz w:val="26"/>
          <w:szCs w:val="26"/>
          <w:rtl/>
        </w:rPr>
        <w:t>-</w:t>
      </w:r>
      <w:r>
        <w:rPr>
          <w:rFonts w:hint="cs"/>
          <w:sz w:val="26"/>
          <w:szCs w:val="26"/>
          <w:rtl/>
        </w:rPr>
        <w:tab/>
        <w:t xml:space="preserve">באותה ספריה נמצאה תת-ספריה בשם </w:t>
      </w:r>
      <w:r>
        <w:rPr>
          <w:rFonts w:hint="cs"/>
          <w:b/>
          <w:bCs/>
          <w:sz w:val="26"/>
          <w:szCs w:val="26"/>
          <w:rtl/>
        </w:rPr>
        <w:t>"</w:t>
      </w:r>
      <w:r>
        <w:rPr>
          <w:b/>
          <w:bCs/>
          <w:sz w:val="24"/>
        </w:rPr>
        <w:t>Incoming</w:t>
      </w:r>
      <w:r>
        <w:rPr>
          <w:rFonts w:hint="cs"/>
          <w:b/>
          <w:bCs/>
          <w:sz w:val="26"/>
          <w:szCs w:val="26"/>
          <w:rtl/>
        </w:rPr>
        <w:t>"</w:t>
      </w:r>
      <w:r>
        <w:rPr>
          <w:rFonts w:hint="cs"/>
          <w:sz w:val="26"/>
          <w:szCs w:val="26"/>
          <w:rtl/>
        </w:rPr>
        <w:t xml:space="preserve"> וּבה </w:t>
      </w:r>
      <w:r>
        <w:rPr>
          <w:rFonts w:hint="cs"/>
          <w:sz w:val="26"/>
          <w:szCs w:val="26"/>
          <w:u w:val="single"/>
          <w:rtl/>
        </w:rPr>
        <w:t>13</w:t>
      </w:r>
      <w:r>
        <w:rPr>
          <w:rFonts w:hint="cs"/>
          <w:sz w:val="26"/>
          <w:szCs w:val="26"/>
          <w:rtl/>
        </w:rPr>
        <w:t xml:space="preserve"> </w:t>
      </w:r>
      <w:r>
        <w:rPr>
          <w:rFonts w:hint="cs"/>
          <w:sz w:val="26"/>
          <w:szCs w:val="26"/>
          <w:u w:val="single"/>
          <w:rtl/>
        </w:rPr>
        <w:t>תמונות פּורנוגרפיית קטינים</w:t>
      </w:r>
      <w:r>
        <w:rPr>
          <w:rFonts w:hint="cs"/>
          <w:sz w:val="26"/>
          <w:szCs w:val="26"/>
          <w:rtl/>
        </w:rPr>
        <w:t>, שבחלק מהן נראים קטינים וּקטינות בגילאים צעירים ביותר (לדוגמא: ילדה כבת 8 עירומה).</w:t>
      </w:r>
    </w:p>
    <w:p w14:paraId="318897A6" w14:textId="77777777" w:rsidR="00E5532F" w:rsidRDefault="00E5532F">
      <w:pPr>
        <w:spacing w:line="240" w:lineRule="auto"/>
        <w:ind w:left="2160" w:hanging="720"/>
        <w:rPr>
          <w:rFonts w:hint="cs"/>
          <w:sz w:val="14"/>
          <w:szCs w:val="14"/>
          <w:rtl/>
        </w:rPr>
      </w:pPr>
    </w:p>
    <w:p w14:paraId="602E8AA7" w14:textId="77777777" w:rsidR="00E5532F" w:rsidRDefault="00E5532F">
      <w:pPr>
        <w:ind w:left="2160" w:hanging="720"/>
        <w:rPr>
          <w:rFonts w:hint="cs"/>
          <w:sz w:val="26"/>
          <w:szCs w:val="26"/>
          <w:rtl/>
        </w:rPr>
      </w:pPr>
      <w:r>
        <w:rPr>
          <w:rFonts w:hint="cs"/>
          <w:b/>
          <w:bCs/>
          <w:sz w:val="26"/>
          <w:szCs w:val="26"/>
          <w:rtl/>
        </w:rPr>
        <w:t>-</w:t>
      </w:r>
      <w:r>
        <w:rPr>
          <w:sz w:val="26"/>
          <w:szCs w:val="26"/>
          <w:rtl/>
        </w:rPr>
        <w:tab/>
        <w:t xml:space="preserve">באותה ספריה נמצאו </w:t>
      </w:r>
      <w:r>
        <w:rPr>
          <w:rFonts w:hint="cs"/>
          <w:sz w:val="26"/>
          <w:szCs w:val="26"/>
          <w:u w:val="single"/>
          <w:rtl/>
        </w:rPr>
        <w:t>10 קבצים של סרטי פּורנוגרפיית קטינים</w:t>
      </w:r>
      <w:r>
        <w:rPr>
          <w:rFonts w:hint="cs"/>
          <w:sz w:val="26"/>
          <w:szCs w:val="26"/>
          <w:rtl/>
        </w:rPr>
        <w:t>, זאת על-פי שמם ותוכנם (למשל: סרט וּבוֹ נראית ילדה כבת 6 מאוננת).</w:t>
      </w:r>
    </w:p>
    <w:p w14:paraId="748A1037" w14:textId="77777777" w:rsidR="00E5532F" w:rsidRDefault="00E5532F">
      <w:pPr>
        <w:ind w:left="2160" w:hanging="720"/>
        <w:rPr>
          <w:rFonts w:hint="cs"/>
          <w:sz w:val="26"/>
          <w:szCs w:val="26"/>
          <w:rtl/>
        </w:rPr>
      </w:pPr>
      <w:r>
        <w:rPr>
          <w:rFonts w:hint="cs"/>
          <w:b/>
          <w:bCs/>
          <w:i/>
          <w:iCs/>
          <w:sz w:val="26"/>
          <w:szCs w:val="26"/>
          <w:rtl/>
        </w:rPr>
        <w:t>(2)</w:t>
      </w:r>
      <w:r>
        <w:rPr>
          <w:rFonts w:hint="cs"/>
          <w:sz w:val="26"/>
          <w:szCs w:val="26"/>
          <w:rtl/>
        </w:rPr>
        <w:tab/>
      </w:r>
      <w:r>
        <w:rPr>
          <w:rFonts w:hint="cs"/>
          <w:sz w:val="26"/>
          <w:szCs w:val="26"/>
          <w:u w:val="single"/>
          <w:rtl/>
        </w:rPr>
        <w:t>במחיצה הקטנה יותר</w:t>
      </w:r>
      <w:r>
        <w:rPr>
          <w:rFonts w:hint="cs"/>
          <w:sz w:val="26"/>
          <w:szCs w:val="26"/>
          <w:rtl/>
        </w:rPr>
        <w:t xml:space="preserve"> - נמצאו 3 מסמכי </w:t>
      </w:r>
      <w:r>
        <w:rPr>
          <w:sz w:val="23"/>
          <w:szCs w:val="23"/>
        </w:rPr>
        <w:t>WORD</w:t>
      </w:r>
      <w:r>
        <w:rPr>
          <w:rFonts w:hint="cs"/>
          <w:sz w:val="26"/>
          <w:szCs w:val="26"/>
          <w:rtl/>
        </w:rPr>
        <w:t xml:space="preserve"> וּבהם קורות</w:t>
      </w:r>
      <w:r>
        <w:rPr>
          <w:sz w:val="26"/>
          <w:szCs w:val="26"/>
          <w:rtl/>
        </w:rPr>
        <w:noBreakHyphen/>
      </w:r>
      <w:r>
        <w:rPr>
          <w:rFonts w:hint="cs"/>
          <w:sz w:val="26"/>
          <w:szCs w:val="26"/>
          <w:rtl/>
        </w:rPr>
        <w:t>חיים של הנאשם וּתמונתו (שהוזכרו לעיל).</w:t>
      </w:r>
    </w:p>
    <w:p w14:paraId="6F9D0F3B" w14:textId="77777777" w:rsidR="00E5532F" w:rsidRDefault="00E5532F">
      <w:pPr>
        <w:rPr>
          <w:sz w:val="26"/>
          <w:szCs w:val="26"/>
          <w:rtl/>
        </w:rPr>
      </w:pPr>
    </w:p>
    <w:p w14:paraId="775E3102" w14:textId="77777777" w:rsidR="00E5532F" w:rsidRDefault="00E5532F">
      <w:pPr>
        <w:ind w:left="1440" w:hanging="720"/>
        <w:rPr>
          <w:rFonts w:hint="cs"/>
          <w:sz w:val="26"/>
          <w:szCs w:val="26"/>
          <w:rtl/>
        </w:rPr>
      </w:pPr>
      <w:r>
        <w:rPr>
          <w:rFonts w:hint="cs"/>
          <w:b/>
          <w:bCs/>
          <w:i/>
          <w:iCs/>
          <w:sz w:val="26"/>
          <w:szCs w:val="26"/>
          <w:rtl/>
        </w:rPr>
        <w:t>ב.</w:t>
      </w:r>
      <w:r>
        <w:rPr>
          <w:rFonts w:hint="cs"/>
          <w:sz w:val="26"/>
          <w:szCs w:val="26"/>
          <w:rtl/>
        </w:rPr>
        <w:tab/>
        <w:t>הסריקה הפיזית ל</w:t>
      </w:r>
      <w:r>
        <w:rPr>
          <w:rFonts w:hint="eastAsia"/>
          <w:sz w:val="26"/>
          <w:szCs w:val="26"/>
          <w:u w:val="single"/>
          <w:rtl/>
        </w:rPr>
        <w:t>שִׁחְזוּר</w:t>
      </w:r>
      <w:r>
        <w:rPr>
          <w:rFonts w:hint="cs"/>
          <w:sz w:val="26"/>
          <w:szCs w:val="26"/>
          <w:rtl/>
        </w:rPr>
        <w:t xml:space="preserve"> קבצים וּסרטים, נעשתה באמצעות שתי תוכנות </w:t>
      </w:r>
      <w:r>
        <w:rPr>
          <w:rFonts w:hint="eastAsia"/>
          <w:sz w:val="26"/>
          <w:szCs w:val="26"/>
          <w:rtl/>
        </w:rPr>
        <w:t>שִׁחְזוּר</w:t>
      </w:r>
      <w:r>
        <w:rPr>
          <w:rFonts w:hint="cs"/>
          <w:sz w:val="26"/>
          <w:szCs w:val="26"/>
          <w:rtl/>
        </w:rPr>
        <w:t xml:space="preserve"> שונות, וּלהלן הממצאים (על-פי הדו"ח </w:t>
      </w:r>
      <w:r>
        <w:rPr>
          <w:rFonts w:hint="cs"/>
          <w:b/>
          <w:bCs/>
          <w:sz w:val="26"/>
          <w:szCs w:val="26"/>
          <w:rtl/>
        </w:rPr>
        <w:t>ת/15</w:t>
      </w:r>
      <w:r>
        <w:rPr>
          <w:rFonts w:hint="cs"/>
          <w:sz w:val="26"/>
          <w:szCs w:val="26"/>
          <w:rtl/>
        </w:rPr>
        <w:t>):</w:t>
      </w:r>
    </w:p>
    <w:p w14:paraId="738B0D30" w14:textId="77777777" w:rsidR="00E5532F" w:rsidRDefault="00E5532F">
      <w:pPr>
        <w:spacing w:line="240" w:lineRule="auto"/>
        <w:rPr>
          <w:rFonts w:hint="cs"/>
          <w:sz w:val="26"/>
          <w:szCs w:val="26"/>
          <w:rtl/>
        </w:rPr>
      </w:pPr>
    </w:p>
    <w:p w14:paraId="3885E732" w14:textId="77777777" w:rsidR="00E5532F" w:rsidRDefault="00E5532F">
      <w:pPr>
        <w:ind w:left="720" w:firstLine="720"/>
        <w:rPr>
          <w:rFonts w:hint="cs"/>
          <w:sz w:val="26"/>
          <w:szCs w:val="26"/>
          <w:rtl/>
        </w:rPr>
      </w:pPr>
      <w:r>
        <w:rPr>
          <w:rFonts w:hint="cs"/>
          <w:b/>
          <w:bCs/>
          <w:i/>
          <w:iCs/>
          <w:sz w:val="26"/>
          <w:szCs w:val="26"/>
          <w:rtl/>
        </w:rPr>
        <w:t>(1)</w:t>
      </w:r>
      <w:r>
        <w:rPr>
          <w:sz w:val="26"/>
          <w:szCs w:val="26"/>
          <w:rtl/>
        </w:rPr>
        <w:tab/>
      </w:r>
      <w:r>
        <w:rPr>
          <w:rFonts w:hint="cs"/>
          <w:sz w:val="26"/>
          <w:szCs w:val="26"/>
          <w:u w:val="single"/>
          <w:rtl/>
        </w:rPr>
        <w:t xml:space="preserve">בסריקה באמצעות תוכנת </w:t>
      </w:r>
      <w:r>
        <w:rPr>
          <w:sz w:val="24"/>
          <w:u w:val="single"/>
        </w:rPr>
        <w:t>R-Stodio</w:t>
      </w:r>
      <w:r>
        <w:rPr>
          <w:rFonts w:hint="cs"/>
          <w:sz w:val="26"/>
          <w:szCs w:val="26"/>
          <w:u w:val="single"/>
          <w:rtl/>
        </w:rPr>
        <w:t>, שוחזרו הקבצים דלהלן:</w:t>
      </w:r>
    </w:p>
    <w:p w14:paraId="04032D47" w14:textId="77777777" w:rsidR="00E5532F" w:rsidRDefault="00E5532F">
      <w:pPr>
        <w:spacing w:line="240" w:lineRule="auto"/>
        <w:ind w:firstLine="720"/>
        <w:rPr>
          <w:sz w:val="14"/>
          <w:szCs w:val="14"/>
          <w:rtl/>
        </w:rPr>
      </w:pPr>
    </w:p>
    <w:p w14:paraId="08ECB48B" w14:textId="77777777" w:rsidR="00E5532F" w:rsidRDefault="00E5532F">
      <w:pPr>
        <w:ind w:left="2160" w:hanging="720"/>
        <w:rPr>
          <w:rFonts w:hint="cs"/>
          <w:sz w:val="26"/>
          <w:szCs w:val="26"/>
          <w:rtl/>
        </w:rPr>
      </w:pPr>
      <w:r>
        <w:rPr>
          <w:rFonts w:hint="cs"/>
          <w:b/>
          <w:bCs/>
          <w:sz w:val="26"/>
          <w:szCs w:val="26"/>
          <w:rtl/>
        </w:rPr>
        <w:t>-</w:t>
      </w:r>
      <w:r>
        <w:rPr>
          <w:rFonts w:hint="cs"/>
          <w:sz w:val="26"/>
          <w:szCs w:val="26"/>
          <w:rtl/>
        </w:rPr>
        <w:tab/>
      </w:r>
      <w:r>
        <w:rPr>
          <w:rFonts w:hint="cs"/>
          <w:sz w:val="26"/>
          <w:szCs w:val="26"/>
          <w:u w:val="single"/>
          <w:rtl/>
        </w:rPr>
        <w:t>71 קבצי תמונות</w:t>
      </w:r>
      <w:r>
        <w:rPr>
          <w:rFonts w:hint="cs"/>
          <w:sz w:val="26"/>
          <w:szCs w:val="26"/>
          <w:rtl/>
        </w:rPr>
        <w:t xml:space="preserve"> בּעלי שם המעיד כי אֵלֶּה תמונות פּורנוגרפיה של קטינים. רובם היו פגומים ואי-אפשר לראות את תוכנם, אולם ניתן היה לראות כי תמונה אחת הינה פּורנוגרפיית קטינים.</w:t>
      </w:r>
    </w:p>
    <w:p w14:paraId="7BD6F15D" w14:textId="77777777" w:rsidR="00E5532F" w:rsidRDefault="00E5532F">
      <w:pPr>
        <w:spacing w:line="240" w:lineRule="auto"/>
        <w:ind w:left="2160" w:hanging="720"/>
        <w:rPr>
          <w:rFonts w:hint="cs"/>
          <w:sz w:val="14"/>
          <w:szCs w:val="14"/>
          <w:rtl/>
        </w:rPr>
      </w:pPr>
    </w:p>
    <w:p w14:paraId="7FF677D0" w14:textId="77777777" w:rsidR="00E5532F" w:rsidRDefault="00E5532F">
      <w:pPr>
        <w:ind w:left="2160" w:hanging="720"/>
        <w:rPr>
          <w:sz w:val="26"/>
          <w:szCs w:val="26"/>
          <w:rtl/>
        </w:rPr>
      </w:pPr>
      <w:r>
        <w:rPr>
          <w:rFonts w:hint="cs"/>
          <w:b/>
          <w:bCs/>
          <w:sz w:val="26"/>
          <w:szCs w:val="26"/>
          <w:rtl/>
        </w:rPr>
        <w:t>-</w:t>
      </w:r>
      <w:r>
        <w:rPr>
          <w:rFonts w:hint="cs"/>
          <w:sz w:val="26"/>
          <w:szCs w:val="26"/>
          <w:rtl/>
        </w:rPr>
        <w:tab/>
      </w:r>
      <w:r>
        <w:rPr>
          <w:rFonts w:hint="cs"/>
          <w:sz w:val="26"/>
          <w:szCs w:val="26"/>
          <w:u w:val="single"/>
          <w:rtl/>
        </w:rPr>
        <w:t>19 קבצי סרטים</w:t>
      </w:r>
      <w:r>
        <w:rPr>
          <w:rFonts w:hint="cs"/>
          <w:sz w:val="26"/>
          <w:szCs w:val="26"/>
          <w:rtl/>
        </w:rPr>
        <w:t>, מתוכם ניתן היה לצפות ב</w:t>
      </w:r>
      <w:r>
        <w:rPr>
          <w:rFonts w:hint="cs"/>
          <w:sz w:val="26"/>
          <w:szCs w:val="26"/>
          <w:u w:val="single"/>
          <w:rtl/>
        </w:rPr>
        <w:t>שניים</w:t>
      </w:r>
      <w:r>
        <w:rPr>
          <w:rFonts w:hint="cs"/>
          <w:sz w:val="26"/>
          <w:szCs w:val="26"/>
          <w:rtl/>
        </w:rPr>
        <w:t xml:space="preserve">. שמות כל הקבצים מעידים על </w:t>
      </w:r>
      <w:r>
        <w:rPr>
          <w:rFonts w:hint="eastAsia"/>
          <w:sz w:val="26"/>
          <w:szCs w:val="26"/>
          <w:rtl/>
        </w:rPr>
        <w:t>הֱיוֹת</w:t>
      </w:r>
      <w:r>
        <w:rPr>
          <w:rFonts w:hint="cs"/>
          <w:sz w:val="26"/>
          <w:szCs w:val="26"/>
          <w:rtl/>
        </w:rPr>
        <w:t>ם פּורנוגרפיית קטינים.</w:t>
      </w:r>
    </w:p>
    <w:p w14:paraId="2D5F70A8" w14:textId="77777777" w:rsidR="00E5532F" w:rsidRDefault="00E5532F">
      <w:pPr>
        <w:ind w:left="2160"/>
        <w:rPr>
          <w:rFonts w:hint="cs"/>
          <w:sz w:val="26"/>
          <w:szCs w:val="26"/>
          <w:rtl/>
        </w:rPr>
      </w:pPr>
      <w:r>
        <w:rPr>
          <w:rFonts w:hint="cs"/>
          <w:sz w:val="26"/>
          <w:szCs w:val="26"/>
          <w:rtl/>
        </w:rPr>
        <w:t xml:space="preserve">באחד מהסרטים בו ניתן היה לצפות, וּשמו: </w:t>
      </w:r>
      <w:r>
        <w:rPr>
          <w:rFonts w:hint="cs"/>
          <w:b/>
          <w:bCs/>
          <w:sz w:val="26"/>
          <w:szCs w:val="26"/>
          <w:rtl/>
        </w:rPr>
        <w:t>"</w:t>
      </w:r>
      <w:r>
        <w:rPr>
          <w:b/>
          <w:bCs/>
          <w:sz w:val="24"/>
        </w:rPr>
        <w:t>11yo boy bound and forced to suck man's coc</w:t>
      </w:r>
      <w:r>
        <w:rPr>
          <w:rFonts w:hint="cs"/>
          <w:b/>
          <w:bCs/>
          <w:sz w:val="26"/>
          <w:szCs w:val="26"/>
          <w:rtl/>
        </w:rPr>
        <w:t>"</w:t>
      </w:r>
      <w:r>
        <w:rPr>
          <w:rFonts w:hint="cs"/>
          <w:sz w:val="26"/>
          <w:szCs w:val="26"/>
          <w:rtl/>
        </w:rPr>
        <w:t>, נראה ילד כבן 11-10 כשידיו נקשרות לאחור והוא נאנס לבצע מין אוראלי במבוגר.</w:t>
      </w:r>
    </w:p>
    <w:p w14:paraId="4171ADE1" w14:textId="77777777" w:rsidR="00E5532F" w:rsidRDefault="00E5532F">
      <w:pPr>
        <w:ind w:left="2160"/>
        <w:rPr>
          <w:rFonts w:hint="cs"/>
          <w:sz w:val="26"/>
          <w:szCs w:val="26"/>
          <w:rtl/>
        </w:rPr>
      </w:pPr>
      <w:r>
        <w:rPr>
          <w:rFonts w:hint="cs"/>
          <w:sz w:val="26"/>
          <w:szCs w:val="26"/>
          <w:rtl/>
        </w:rPr>
        <w:t>אכן, כפי שציין כותב הדו"ח, המדובר בסרטון ארוך (11:23 דקות) וקשה ביותר לצפייה!</w:t>
      </w:r>
    </w:p>
    <w:p w14:paraId="41286A34" w14:textId="77777777" w:rsidR="00E5532F" w:rsidRDefault="00E5532F">
      <w:pPr>
        <w:spacing w:line="240" w:lineRule="auto"/>
        <w:ind w:left="2160"/>
        <w:rPr>
          <w:sz w:val="14"/>
          <w:szCs w:val="14"/>
          <w:rtl/>
        </w:rPr>
      </w:pPr>
    </w:p>
    <w:p w14:paraId="467F2216" w14:textId="77777777" w:rsidR="00E5532F" w:rsidRDefault="00E5532F">
      <w:pPr>
        <w:ind w:left="2160" w:hanging="720"/>
        <w:rPr>
          <w:rFonts w:hint="cs"/>
          <w:sz w:val="26"/>
          <w:szCs w:val="26"/>
          <w:rtl/>
        </w:rPr>
      </w:pPr>
      <w:r>
        <w:rPr>
          <w:rFonts w:hint="cs"/>
          <w:b/>
          <w:bCs/>
          <w:sz w:val="26"/>
          <w:szCs w:val="26"/>
          <w:rtl/>
        </w:rPr>
        <w:t>-</w:t>
      </w:r>
      <w:r>
        <w:rPr>
          <w:rFonts w:hint="cs"/>
          <w:sz w:val="26"/>
          <w:szCs w:val="26"/>
          <w:rtl/>
        </w:rPr>
        <w:tab/>
        <w:t xml:space="preserve">בתת-ספריה הנושאת את השם </w:t>
      </w:r>
      <w:r>
        <w:rPr>
          <w:rFonts w:hint="cs"/>
          <w:b/>
          <w:bCs/>
          <w:sz w:val="26"/>
          <w:szCs w:val="26"/>
          <w:rtl/>
        </w:rPr>
        <w:t>"</w:t>
      </w:r>
      <w:r>
        <w:rPr>
          <w:b/>
          <w:bCs/>
          <w:sz w:val="24"/>
        </w:rPr>
        <w:t>Incoming</w:t>
      </w:r>
      <w:r>
        <w:rPr>
          <w:rFonts w:hint="cs"/>
          <w:b/>
          <w:bCs/>
          <w:sz w:val="26"/>
          <w:szCs w:val="26"/>
          <w:rtl/>
        </w:rPr>
        <w:t>"</w:t>
      </w:r>
      <w:r>
        <w:rPr>
          <w:rFonts w:hint="cs"/>
          <w:sz w:val="26"/>
          <w:szCs w:val="26"/>
          <w:rtl/>
        </w:rPr>
        <w:t>, הנמצאת בנתיב שמצביע על מקורו ב</w:t>
      </w:r>
      <w:r>
        <w:rPr>
          <w:rFonts w:hint="cs"/>
          <w:sz w:val="26"/>
          <w:szCs w:val="26"/>
          <w:u w:val="single"/>
          <w:rtl/>
        </w:rPr>
        <w:t xml:space="preserve">תוכנת </w:t>
      </w:r>
      <w:r>
        <w:rPr>
          <w:sz w:val="24"/>
          <w:u w:val="single"/>
        </w:rPr>
        <w:t>e-Ddonkey 2000</w:t>
      </w:r>
      <w:r>
        <w:rPr>
          <w:rFonts w:hint="cs"/>
          <w:sz w:val="26"/>
          <w:szCs w:val="26"/>
          <w:rtl/>
        </w:rPr>
        <w:t xml:space="preserve">, נמצאו </w:t>
      </w:r>
      <w:r>
        <w:rPr>
          <w:rFonts w:hint="cs"/>
          <w:sz w:val="26"/>
          <w:szCs w:val="26"/>
          <w:u w:val="single"/>
          <w:rtl/>
        </w:rPr>
        <w:t>14 קבצי תמונות</w:t>
      </w:r>
      <w:r>
        <w:rPr>
          <w:rFonts w:hint="cs"/>
          <w:sz w:val="26"/>
          <w:szCs w:val="26"/>
          <w:rtl/>
        </w:rPr>
        <w:t xml:space="preserve"> של פּורנוגרפיית ילדים ו-</w:t>
      </w:r>
      <w:r>
        <w:rPr>
          <w:rFonts w:hint="cs"/>
          <w:sz w:val="26"/>
          <w:szCs w:val="26"/>
          <w:u w:val="single"/>
          <w:rtl/>
        </w:rPr>
        <w:t>11 סרטים</w:t>
      </w:r>
      <w:r>
        <w:rPr>
          <w:rFonts w:hint="cs"/>
          <w:sz w:val="26"/>
          <w:szCs w:val="26"/>
          <w:rtl/>
        </w:rPr>
        <w:t xml:space="preserve"> של פּורנוגרפיית ילדים. לא כולם ניתנים לצפייה, אך אֵלּוּ הניתנים הינם סרטים קשים לצפייה.</w:t>
      </w:r>
    </w:p>
    <w:p w14:paraId="164B6DA0" w14:textId="77777777" w:rsidR="00E5532F" w:rsidRDefault="00E5532F">
      <w:pPr>
        <w:ind w:left="2160"/>
        <w:rPr>
          <w:sz w:val="26"/>
          <w:szCs w:val="26"/>
          <w:rtl/>
        </w:rPr>
      </w:pPr>
      <w:r>
        <w:rPr>
          <w:rFonts w:hint="cs"/>
          <w:sz w:val="26"/>
          <w:szCs w:val="26"/>
          <w:rtl/>
        </w:rPr>
        <w:t xml:space="preserve">כותב הדו"ח מסביר, כי ספריית </w:t>
      </w:r>
      <w:r>
        <w:rPr>
          <w:sz w:val="24"/>
        </w:rPr>
        <w:t>Incoming</w:t>
      </w:r>
      <w:r>
        <w:rPr>
          <w:rFonts w:hint="cs"/>
          <w:sz w:val="26"/>
          <w:szCs w:val="26"/>
          <w:rtl/>
        </w:rPr>
        <w:t xml:space="preserve"> משמשת להוֹרדת קבצים וּלשיתופם עם גולשים אחרים באינטרנט, ותוכנת              ה-</w:t>
      </w:r>
      <w:r>
        <w:rPr>
          <w:sz w:val="24"/>
        </w:rPr>
        <w:t>e-Donkey 2000</w:t>
      </w:r>
      <w:r>
        <w:rPr>
          <w:rFonts w:hint="cs"/>
          <w:sz w:val="26"/>
          <w:szCs w:val="26"/>
          <w:rtl/>
        </w:rPr>
        <w:t xml:space="preserve"> מאפשרת שיתוף אחרים תוך כדי הורדתם על</w:t>
      </w:r>
      <w:r>
        <w:rPr>
          <w:sz w:val="26"/>
          <w:szCs w:val="26"/>
          <w:rtl/>
        </w:rPr>
        <w:noBreakHyphen/>
      </w:r>
      <w:r>
        <w:rPr>
          <w:rFonts w:hint="cs"/>
          <w:sz w:val="26"/>
          <w:szCs w:val="26"/>
          <w:rtl/>
        </w:rPr>
        <w:t>ידי בעל המחשב.</w:t>
      </w:r>
    </w:p>
    <w:p w14:paraId="66B95F7A" w14:textId="77777777" w:rsidR="00E5532F" w:rsidRDefault="00E5532F">
      <w:pPr>
        <w:ind w:left="2160"/>
        <w:rPr>
          <w:rFonts w:hint="cs"/>
          <w:sz w:val="26"/>
          <w:szCs w:val="26"/>
          <w:rtl/>
        </w:rPr>
      </w:pPr>
      <w:r>
        <w:rPr>
          <w:rFonts w:hint="cs"/>
          <w:sz w:val="26"/>
          <w:szCs w:val="26"/>
          <w:rtl/>
        </w:rPr>
        <w:t xml:space="preserve">מסריקת </w:t>
      </w:r>
      <w:r>
        <w:rPr>
          <w:rFonts w:hint="eastAsia"/>
          <w:sz w:val="26"/>
          <w:szCs w:val="26"/>
          <w:rtl/>
        </w:rPr>
        <w:t>מַחְשֵׁב</w:t>
      </w:r>
      <w:r>
        <w:rPr>
          <w:rFonts w:hint="cs"/>
          <w:sz w:val="26"/>
          <w:szCs w:val="26"/>
          <w:rtl/>
        </w:rPr>
        <w:t>וֹ של הנאשם מתברר, כי תוכנות אֵלּוּ אכן היו מותקנות בּ</w:t>
      </w:r>
      <w:r>
        <w:rPr>
          <w:rFonts w:hint="eastAsia"/>
          <w:sz w:val="26"/>
          <w:szCs w:val="26"/>
          <w:rtl/>
        </w:rPr>
        <w:t>מַחְשֵׁב</w:t>
      </w:r>
      <w:r>
        <w:rPr>
          <w:rFonts w:hint="cs"/>
          <w:sz w:val="26"/>
          <w:szCs w:val="26"/>
          <w:rtl/>
        </w:rPr>
        <w:t>וֹ.</w:t>
      </w:r>
    </w:p>
    <w:p w14:paraId="7090A8AE" w14:textId="77777777" w:rsidR="00E5532F" w:rsidRDefault="00E5532F">
      <w:pPr>
        <w:spacing w:line="240" w:lineRule="auto"/>
        <w:ind w:left="2160"/>
        <w:rPr>
          <w:rFonts w:hint="cs"/>
          <w:sz w:val="26"/>
          <w:szCs w:val="26"/>
          <w:rtl/>
        </w:rPr>
      </w:pPr>
    </w:p>
    <w:p w14:paraId="78A4017C" w14:textId="77777777" w:rsidR="00E5532F" w:rsidRDefault="00E5532F">
      <w:pPr>
        <w:ind w:left="2160" w:hanging="720"/>
        <w:rPr>
          <w:rFonts w:hint="cs"/>
          <w:sz w:val="26"/>
          <w:szCs w:val="26"/>
          <w:rtl/>
        </w:rPr>
      </w:pPr>
      <w:r>
        <w:rPr>
          <w:rFonts w:hint="cs"/>
          <w:b/>
          <w:bCs/>
          <w:sz w:val="26"/>
          <w:szCs w:val="26"/>
          <w:rtl/>
        </w:rPr>
        <w:t>-</w:t>
      </w:r>
      <w:r>
        <w:rPr>
          <w:rFonts w:hint="cs"/>
          <w:sz w:val="26"/>
          <w:szCs w:val="26"/>
          <w:rtl/>
        </w:rPr>
        <w:tab/>
        <w:t xml:space="preserve">בספרייה נוספת בשם </w:t>
      </w:r>
      <w:r>
        <w:rPr>
          <w:rFonts w:hint="cs"/>
          <w:b/>
          <w:bCs/>
          <w:sz w:val="26"/>
          <w:szCs w:val="26"/>
          <w:rtl/>
        </w:rPr>
        <w:t>"</w:t>
      </w:r>
      <w:r>
        <w:rPr>
          <w:b/>
          <w:bCs/>
          <w:sz w:val="24"/>
        </w:rPr>
        <w:t>Temp</w:t>
      </w:r>
      <w:r>
        <w:rPr>
          <w:rFonts w:hint="cs"/>
          <w:b/>
          <w:bCs/>
          <w:sz w:val="24"/>
          <w:rtl/>
        </w:rPr>
        <w:t>"</w:t>
      </w:r>
      <w:r>
        <w:rPr>
          <w:rFonts w:hint="cs"/>
          <w:sz w:val="26"/>
          <w:szCs w:val="26"/>
          <w:rtl/>
        </w:rPr>
        <w:t xml:space="preserve">, שנמצאה בנתיב המצביע על הורדה על-ידי </w:t>
      </w:r>
      <w:r>
        <w:rPr>
          <w:sz w:val="24"/>
        </w:rPr>
        <w:t>e-Donkey 2000</w:t>
      </w:r>
      <w:r>
        <w:rPr>
          <w:rFonts w:hint="cs"/>
          <w:sz w:val="26"/>
          <w:szCs w:val="26"/>
          <w:rtl/>
        </w:rPr>
        <w:t xml:space="preserve">, נמצאו </w:t>
      </w:r>
      <w:r>
        <w:rPr>
          <w:rFonts w:hint="cs"/>
          <w:sz w:val="26"/>
          <w:szCs w:val="26"/>
          <w:u w:val="single"/>
          <w:rtl/>
        </w:rPr>
        <w:t>102 תיקיות</w:t>
      </w:r>
      <w:r>
        <w:rPr>
          <w:rFonts w:hint="cs"/>
          <w:sz w:val="26"/>
          <w:szCs w:val="26"/>
          <w:rtl/>
        </w:rPr>
        <w:t xml:space="preserve"> ריקות בּעלוֹת שמות של פרונוגרפיית קטינים.</w:t>
      </w:r>
    </w:p>
    <w:p w14:paraId="46D9F000" w14:textId="77777777" w:rsidR="00E5532F" w:rsidRDefault="00E5532F">
      <w:pPr>
        <w:ind w:left="2160"/>
        <w:rPr>
          <w:rFonts w:hint="cs"/>
          <w:sz w:val="26"/>
          <w:szCs w:val="26"/>
          <w:rtl/>
        </w:rPr>
      </w:pPr>
      <w:r>
        <w:rPr>
          <w:rFonts w:hint="cs"/>
          <w:sz w:val="26"/>
          <w:szCs w:val="26"/>
          <w:rtl/>
        </w:rPr>
        <w:t xml:space="preserve">כותב הדו"ח מסביר כי הסיבה שהתיקיות ריקות, היא מאחר וּבספרייה זו מאוחסנים הקבצים המוּרדים מהאינטרנט לפני שהסתיימה הורדתם, </w:t>
      </w:r>
      <w:r>
        <w:rPr>
          <w:rFonts w:hint="cs"/>
          <w:sz w:val="26"/>
          <w:szCs w:val="26"/>
          <w:u w:val="single"/>
          <w:rtl/>
        </w:rPr>
        <w:t>ואז</w:t>
      </w:r>
      <w:r>
        <w:rPr>
          <w:rFonts w:hint="cs"/>
          <w:sz w:val="26"/>
          <w:szCs w:val="26"/>
          <w:rtl/>
        </w:rPr>
        <w:t xml:space="preserve"> מועברים לספריית </w:t>
      </w:r>
      <w:r>
        <w:rPr>
          <w:sz w:val="24"/>
        </w:rPr>
        <w:t>Incoming</w:t>
      </w:r>
      <w:r>
        <w:rPr>
          <w:rFonts w:hint="cs"/>
          <w:sz w:val="26"/>
          <w:szCs w:val="26"/>
          <w:rtl/>
        </w:rPr>
        <w:t xml:space="preserve">. </w:t>
      </w:r>
      <w:r>
        <w:rPr>
          <w:rFonts w:hint="eastAsia"/>
          <w:sz w:val="26"/>
          <w:szCs w:val="26"/>
          <w:rtl/>
        </w:rPr>
        <w:t>מִסְפָּר</w:t>
      </w:r>
      <w:r>
        <w:rPr>
          <w:rFonts w:hint="cs"/>
          <w:sz w:val="26"/>
          <w:szCs w:val="26"/>
          <w:rtl/>
        </w:rPr>
        <w:t xml:space="preserve"> התיקיות הריקות מעיד, כך </w:t>
      </w:r>
      <w:r>
        <w:rPr>
          <w:rFonts w:hint="eastAsia"/>
          <w:sz w:val="26"/>
          <w:szCs w:val="26"/>
          <w:rtl/>
        </w:rPr>
        <w:t>נֶאֱמַר</w:t>
      </w:r>
      <w:r>
        <w:rPr>
          <w:rFonts w:hint="cs"/>
          <w:sz w:val="26"/>
          <w:szCs w:val="26"/>
          <w:rtl/>
        </w:rPr>
        <w:t xml:space="preserve">, על </w:t>
      </w:r>
      <w:r>
        <w:rPr>
          <w:rFonts w:hint="cs"/>
          <w:sz w:val="26"/>
          <w:szCs w:val="26"/>
          <w:u w:val="single"/>
          <w:rtl/>
        </w:rPr>
        <w:t>היקף</w:t>
      </w:r>
      <w:r>
        <w:rPr>
          <w:rFonts w:hint="cs"/>
          <w:sz w:val="26"/>
          <w:szCs w:val="26"/>
          <w:rtl/>
        </w:rPr>
        <w:t xml:space="preserve"> הוֹרדת הקבצים ואוֹפיים (על-פי שמותיהם).</w:t>
      </w:r>
    </w:p>
    <w:p w14:paraId="31D916E1" w14:textId="77777777" w:rsidR="00E5532F" w:rsidRDefault="00E5532F">
      <w:pPr>
        <w:spacing w:line="240" w:lineRule="auto"/>
        <w:ind w:firstLine="720"/>
        <w:rPr>
          <w:sz w:val="14"/>
          <w:szCs w:val="14"/>
          <w:rtl/>
        </w:rPr>
      </w:pPr>
    </w:p>
    <w:p w14:paraId="704F7846" w14:textId="77777777" w:rsidR="00E5532F" w:rsidRDefault="00E5532F">
      <w:pPr>
        <w:ind w:left="2160" w:hanging="720"/>
        <w:rPr>
          <w:rFonts w:hint="cs"/>
          <w:sz w:val="26"/>
          <w:szCs w:val="26"/>
          <w:rtl/>
        </w:rPr>
      </w:pPr>
      <w:r>
        <w:rPr>
          <w:rFonts w:hint="cs"/>
          <w:b/>
          <w:bCs/>
          <w:sz w:val="26"/>
          <w:szCs w:val="26"/>
          <w:rtl/>
        </w:rPr>
        <w:t>-</w:t>
      </w:r>
      <w:r>
        <w:rPr>
          <w:rFonts w:hint="cs"/>
          <w:sz w:val="26"/>
          <w:szCs w:val="26"/>
          <w:rtl/>
        </w:rPr>
        <w:tab/>
        <w:t xml:space="preserve">עוד נמצאה ספרייה בשם </w:t>
      </w:r>
      <w:r>
        <w:rPr>
          <w:sz w:val="24"/>
        </w:rPr>
        <w:t>CD Burning</w:t>
      </w:r>
      <w:r>
        <w:rPr>
          <w:rFonts w:hint="cs"/>
          <w:sz w:val="26"/>
          <w:szCs w:val="26"/>
          <w:rtl/>
        </w:rPr>
        <w:t xml:space="preserve">, וּבה </w:t>
      </w:r>
      <w:r>
        <w:rPr>
          <w:rFonts w:hint="cs"/>
          <w:sz w:val="26"/>
          <w:szCs w:val="26"/>
          <w:u w:val="single"/>
          <w:rtl/>
        </w:rPr>
        <w:t>71 קבצי תמונות</w:t>
      </w:r>
      <w:r>
        <w:rPr>
          <w:rFonts w:hint="cs"/>
          <w:sz w:val="26"/>
          <w:szCs w:val="26"/>
          <w:rtl/>
        </w:rPr>
        <w:t xml:space="preserve"> בּעלוֹת שם פּורנוגרפיית קטינים. רק באחת מהן ניתן לצפות וּלהיווכח כי אכן מדובר בפּורנוגרפיית קטינים. ה</w:t>
      </w:r>
      <w:r>
        <w:rPr>
          <w:rFonts w:hint="eastAsia"/>
          <w:sz w:val="26"/>
          <w:szCs w:val="26"/>
          <w:rtl/>
        </w:rPr>
        <w:t>יֶתֶר</w:t>
      </w:r>
      <w:r>
        <w:rPr>
          <w:rFonts w:hint="cs"/>
          <w:sz w:val="26"/>
          <w:szCs w:val="26"/>
          <w:rtl/>
        </w:rPr>
        <w:t xml:space="preserve"> פגומים.</w:t>
      </w:r>
    </w:p>
    <w:p w14:paraId="33C5FAA9" w14:textId="77777777" w:rsidR="00E5532F" w:rsidRDefault="00E5532F">
      <w:pPr>
        <w:spacing w:line="240" w:lineRule="auto"/>
        <w:ind w:left="2160" w:hanging="720"/>
        <w:rPr>
          <w:rFonts w:hint="cs"/>
          <w:sz w:val="14"/>
          <w:szCs w:val="14"/>
          <w:rtl/>
        </w:rPr>
      </w:pPr>
    </w:p>
    <w:p w14:paraId="4D2DE828" w14:textId="77777777" w:rsidR="00E5532F" w:rsidRDefault="00E5532F">
      <w:pPr>
        <w:ind w:left="2160" w:hanging="720"/>
        <w:rPr>
          <w:rFonts w:hint="cs"/>
          <w:sz w:val="26"/>
          <w:szCs w:val="26"/>
          <w:rtl/>
        </w:rPr>
      </w:pPr>
      <w:r>
        <w:rPr>
          <w:rFonts w:hint="cs"/>
          <w:b/>
          <w:bCs/>
          <w:sz w:val="26"/>
          <w:szCs w:val="26"/>
          <w:rtl/>
        </w:rPr>
        <w:t>-</w:t>
      </w:r>
      <w:r>
        <w:rPr>
          <w:sz w:val="26"/>
          <w:szCs w:val="26"/>
          <w:rtl/>
        </w:rPr>
        <w:tab/>
        <w:t xml:space="preserve">עוד נמצאו </w:t>
      </w:r>
      <w:r>
        <w:rPr>
          <w:sz w:val="26"/>
          <w:szCs w:val="26"/>
          <w:u w:val="single"/>
          <w:rtl/>
        </w:rPr>
        <w:t>19 קבצי</w:t>
      </w:r>
      <w:r>
        <w:rPr>
          <w:sz w:val="26"/>
          <w:szCs w:val="26"/>
          <w:rtl/>
        </w:rPr>
        <w:t xml:space="preserve"> סרטים, שמהם שניים ניתנים לצפייה. </w:t>
      </w:r>
      <w:r>
        <w:rPr>
          <w:rFonts w:hint="cs"/>
          <w:sz w:val="26"/>
          <w:szCs w:val="26"/>
          <w:rtl/>
        </w:rPr>
        <w:t xml:space="preserve">שמות כולם מצביעים על </w:t>
      </w:r>
      <w:r>
        <w:rPr>
          <w:rFonts w:hint="eastAsia"/>
          <w:sz w:val="26"/>
          <w:szCs w:val="26"/>
          <w:rtl/>
        </w:rPr>
        <w:t>הֱיוֹת</w:t>
      </w:r>
      <w:r>
        <w:rPr>
          <w:rFonts w:hint="cs"/>
          <w:sz w:val="26"/>
          <w:szCs w:val="26"/>
          <w:rtl/>
        </w:rPr>
        <w:t>ם פּורנוגרפיית קטינים.</w:t>
      </w:r>
    </w:p>
    <w:p w14:paraId="75301A4C" w14:textId="77777777" w:rsidR="00E5532F" w:rsidRDefault="00E5532F">
      <w:pPr>
        <w:ind w:left="2160"/>
        <w:rPr>
          <w:rFonts w:hint="cs"/>
          <w:sz w:val="26"/>
          <w:szCs w:val="26"/>
          <w:rtl/>
        </w:rPr>
      </w:pPr>
      <w:r>
        <w:rPr>
          <w:rFonts w:hint="cs"/>
          <w:sz w:val="26"/>
          <w:szCs w:val="26"/>
          <w:rtl/>
        </w:rPr>
        <w:t>הסרט שנראה בו קטין המאולץ לבצע מין אוראלי במבוגר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הנראה זה שהוזכר כבר לעיל) - נמצא אף הוא במחיצה זו, וּלדברי כותב הדו"ח, עובדה זו מעידה כי יתכן וּקבצים אֵלּוּ נצרבו על-ידי הנאשם באמצעות מערכת "חלונות", המאפשרת זאת.</w:t>
      </w:r>
    </w:p>
    <w:p w14:paraId="516DD8A9" w14:textId="77777777" w:rsidR="00E5532F" w:rsidRDefault="00E5532F">
      <w:pPr>
        <w:spacing w:line="240" w:lineRule="auto"/>
        <w:rPr>
          <w:rFonts w:hint="cs"/>
          <w:sz w:val="26"/>
          <w:szCs w:val="26"/>
          <w:rtl/>
        </w:rPr>
      </w:pPr>
    </w:p>
    <w:p w14:paraId="7E1D9964" w14:textId="77777777" w:rsidR="00E5532F" w:rsidRDefault="00E5532F">
      <w:pPr>
        <w:ind w:left="2160" w:hanging="720"/>
        <w:rPr>
          <w:rFonts w:hint="cs"/>
          <w:sz w:val="26"/>
          <w:szCs w:val="26"/>
          <w:rtl/>
        </w:rPr>
      </w:pPr>
      <w:r>
        <w:rPr>
          <w:rFonts w:hint="cs"/>
          <w:b/>
          <w:bCs/>
          <w:i/>
          <w:iCs/>
          <w:sz w:val="26"/>
          <w:szCs w:val="26"/>
          <w:rtl/>
        </w:rPr>
        <w:t>(2)</w:t>
      </w:r>
      <w:r>
        <w:rPr>
          <w:rFonts w:hint="cs"/>
          <w:sz w:val="26"/>
          <w:szCs w:val="26"/>
          <w:rtl/>
        </w:rPr>
        <w:tab/>
      </w:r>
      <w:r>
        <w:rPr>
          <w:rFonts w:hint="cs"/>
          <w:sz w:val="26"/>
          <w:szCs w:val="26"/>
          <w:u w:val="single"/>
          <w:rtl/>
        </w:rPr>
        <w:t>בסריקה באמצעות תוכנת ה</w:t>
      </w:r>
      <w:r>
        <w:rPr>
          <w:rFonts w:hint="eastAsia"/>
          <w:sz w:val="26"/>
          <w:szCs w:val="26"/>
          <w:u w:val="single"/>
          <w:rtl/>
        </w:rPr>
        <w:t>שִׁחְזוּר</w:t>
      </w:r>
      <w:r>
        <w:rPr>
          <w:rFonts w:hint="cs"/>
          <w:sz w:val="26"/>
          <w:szCs w:val="26"/>
          <w:u w:val="single"/>
          <w:rtl/>
        </w:rPr>
        <w:t xml:space="preserve"> השנייה</w:t>
      </w:r>
      <w:r>
        <w:rPr>
          <w:rFonts w:hint="cs"/>
          <w:sz w:val="26"/>
          <w:szCs w:val="26"/>
          <w:rtl/>
        </w:rPr>
        <w:t xml:space="preserve"> - נמצא </w:t>
      </w:r>
      <w:r>
        <w:rPr>
          <w:rFonts w:hint="eastAsia"/>
          <w:sz w:val="26"/>
          <w:szCs w:val="26"/>
          <w:rtl/>
        </w:rPr>
        <w:t>מִסְפָּר</w:t>
      </w:r>
      <w:r>
        <w:rPr>
          <w:rFonts w:hint="cs"/>
          <w:sz w:val="26"/>
          <w:szCs w:val="26"/>
          <w:rtl/>
        </w:rPr>
        <w:t xml:space="preserve"> רב של סרטים וקבצי תמונות (</w:t>
      </w:r>
      <w:r>
        <w:rPr>
          <w:rFonts w:hint="cs"/>
          <w:sz w:val="26"/>
          <w:szCs w:val="26"/>
          <w:u w:val="single"/>
          <w:rtl/>
        </w:rPr>
        <w:t>סך-הכל 136</w:t>
      </w:r>
      <w:r>
        <w:rPr>
          <w:rFonts w:hint="cs"/>
          <w:sz w:val="26"/>
          <w:szCs w:val="26"/>
          <w:rtl/>
        </w:rPr>
        <w:t>), בעלי שם המעיד כי הינם פּורנוגרפיית קטינים, כאשר רק חלקם ניתנים לצפייה.</w:t>
      </w:r>
    </w:p>
    <w:p w14:paraId="509294E7" w14:textId="77777777" w:rsidR="00E5532F" w:rsidRDefault="00E5532F">
      <w:pPr>
        <w:rPr>
          <w:rFonts w:hint="cs"/>
          <w:sz w:val="26"/>
          <w:szCs w:val="26"/>
          <w:rtl/>
        </w:rPr>
      </w:pPr>
    </w:p>
    <w:p w14:paraId="22673A43" w14:textId="77777777" w:rsidR="00E5532F" w:rsidRDefault="00E5532F">
      <w:pPr>
        <w:rPr>
          <w:rFonts w:hint="cs"/>
          <w:sz w:val="26"/>
          <w:szCs w:val="26"/>
          <w:rtl/>
        </w:rPr>
      </w:pPr>
      <w:r>
        <w:rPr>
          <w:rFonts w:hint="cs"/>
          <w:b/>
          <w:bCs/>
          <w:i/>
          <w:iCs/>
          <w:sz w:val="26"/>
          <w:szCs w:val="26"/>
          <w:rtl/>
        </w:rPr>
        <w:t>123.</w:t>
      </w:r>
      <w:r>
        <w:rPr>
          <w:rFonts w:hint="cs"/>
          <w:sz w:val="26"/>
          <w:szCs w:val="26"/>
          <w:rtl/>
        </w:rPr>
        <w:tab/>
        <w:t>בּעֵדוּתוֹ בבית-המשפט, ניסה הנאשם להסביר את הממצאים הנ"ל, אך תשובותיו לא הצליחו לעמעם את המשמעות החמוּרה של הראיות. לדברי הנאשם, במהלך לימודיו ברוסיה, התמחה ברפואת ילדים ו</w:t>
      </w:r>
      <w:r>
        <w:rPr>
          <w:rFonts w:hint="cs"/>
          <w:b/>
          <w:bCs/>
          <w:sz w:val="26"/>
          <w:szCs w:val="26"/>
          <w:rtl/>
        </w:rPr>
        <w:t>"קצת התמחות פסיכיאטרית ילדים"</w:t>
      </w:r>
      <w:r>
        <w:rPr>
          <w:rFonts w:hint="cs"/>
          <w:sz w:val="26"/>
          <w:szCs w:val="26"/>
          <w:rtl/>
        </w:rPr>
        <w:t xml:space="preserve">. במסגרת זו, כך טען, עָסַק במחקר בנושאים </w:t>
      </w:r>
      <w:r>
        <w:rPr>
          <w:rFonts w:hint="cs"/>
          <w:b/>
          <w:bCs/>
          <w:sz w:val="26"/>
          <w:szCs w:val="26"/>
          <w:rtl/>
        </w:rPr>
        <w:t>"פסיכיאטריים משפטיים"</w:t>
      </w:r>
      <w:r>
        <w:rPr>
          <w:rFonts w:hint="cs"/>
          <w:sz w:val="26"/>
          <w:szCs w:val="26"/>
          <w:rtl/>
        </w:rPr>
        <w:t xml:space="preserve">, וּלטענתו, חָקַר </w:t>
      </w:r>
      <w:r>
        <w:rPr>
          <w:rFonts w:hint="cs"/>
          <w:b/>
          <w:bCs/>
          <w:sz w:val="26"/>
          <w:szCs w:val="26"/>
          <w:rtl/>
        </w:rPr>
        <w:t>"מוטיבציה קרימינלית אצל פושעים חוזרים"</w:t>
      </w:r>
      <w:r>
        <w:rPr>
          <w:rFonts w:hint="cs"/>
          <w:sz w:val="26"/>
          <w:szCs w:val="26"/>
          <w:rtl/>
        </w:rPr>
        <w:t>, לרבות סוטי מין וּ</w:t>
      </w:r>
      <w:r>
        <w:rPr>
          <w:rFonts w:hint="eastAsia"/>
          <w:sz w:val="26"/>
          <w:szCs w:val="26"/>
          <w:rtl/>
        </w:rPr>
        <w:t>פֶּדוֹפִיל</w:t>
      </w:r>
      <w:r>
        <w:rPr>
          <w:rFonts w:hint="cs"/>
          <w:sz w:val="26"/>
          <w:szCs w:val="26"/>
          <w:rtl/>
        </w:rPr>
        <w:t>ִ</w:t>
      </w:r>
      <w:r>
        <w:rPr>
          <w:rFonts w:hint="eastAsia"/>
          <w:sz w:val="26"/>
          <w:szCs w:val="26"/>
          <w:rtl/>
        </w:rPr>
        <w:t>י</w:t>
      </w:r>
      <w:r>
        <w:rPr>
          <w:rFonts w:hint="cs"/>
          <w:sz w:val="26"/>
          <w:szCs w:val="26"/>
          <w:rtl/>
        </w:rPr>
        <w:t xml:space="preserve">ם </w:t>
      </w:r>
      <w:r>
        <w:rPr>
          <w:rFonts w:hint="cs"/>
          <w:b/>
          <w:bCs/>
          <w:sz w:val="26"/>
          <w:szCs w:val="26"/>
          <w:rtl/>
        </w:rPr>
        <w:t>(עמ' 124)</w:t>
      </w:r>
      <w:r>
        <w:rPr>
          <w:rFonts w:hint="cs"/>
          <w:sz w:val="26"/>
          <w:szCs w:val="26"/>
          <w:rtl/>
        </w:rPr>
        <w:t>.</w:t>
      </w:r>
    </w:p>
    <w:p w14:paraId="6D32D5BC" w14:textId="77777777" w:rsidR="00E5532F" w:rsidRDefault="00E5532F">
      <w:pPr>
        <w:ind w:firstLine="720"/>
        <w:rPr>
          <w:rFonts w:hint="cs"/>
          <w:sz w:val="26"/>
          <w:szCs w:val="26"/>
          <w:rtl/>
        </w:rPr>
      </w:pPr>
      <w:r>
        <w:rPr>
          <w:sz w:val="26"/>
          <w:szCs w:val="26"/>
          <w:rtl/>
        </w:rPr>
        <w:br w:type="page"/>
      </w:r>
      <w:r>
        <w:rPr>
          <w:rFonts w:hint="cs"/>
          <w:sz w:val="26"/>
          <w:szCs w:val="26"/>
          <w:rtl/>
        </w:rPr>
        <w:t>הנאשם הודה, כי בּ</w:t>
      </w:r>
      <w:r>
        <w:rPr>
          <w:rFonts w:hint="eastAsia"/>
          <w:sz w:val="26"/>
          <w:szCs w:val="26"/>
          <w:rtl/>
        </w:rPr>
        <w:t>מַחְשֵׁב</w:t>
      </w:r>
      <w:r>
        <w:rPr>
          <w:rFonts w:hint="cs"/>
          <w:sz w:val="26"/>
          <w:szCs w:val="26"/>
          <w:rtl/>
        </w:rPr>
        <w:t xml:space="preserve">וֹ אכן נמצאו </w:t>
      </w:r>
      <w:r>
        <w:rPr>
          <w:rFonts w:hint="eastAsia"/>
          <w:sz w:val="26"/>
          <w:szCs w:val="26"/>
          <w:rtl/>
        </w:rPr>
        <w:t>עֲשָׂרוֹת</w:t>
      </w:r>
      <w:r>
        <w:rPr>
          <w:rFonts w:hint="cs"/>
          <w:sz w:val="26"/>
          <w:szCs w:val="26"/>
          <w:rtl/>
        </w:rPr>
        <w:t xml:space="preserve"> קבצים בהם תמונות וּסרטים פורנוגראפיים, הכוללים מעשים מיניים, כולל קיום יחסי-מין מלאים בין בגירים לקטינים וּבין קטינים וּקטינות, כולל כאלה המתעדים </w:t>
      </w:r>
      <w:r>
        <w:rPr>
          <w:rFonts w:hint="eastAsia"/>
          <w:sz w:val="26"/>
          <w:szCs w:val="26"/>
          <w:rtl/>
        </w:rPr>
        <w:t>מַעֲשֶׂ</w:t>
      </w:r>
      <w:r>
        <w:rPr>
          <w:rFonts w:hint="cs"/>
          <w:sz w:val="26"/>
          <w:szCs w:val="26"/>
          <w:rtl/>
        </w:rPr>
        <w:t xml:space="preserve">י אוננות על-ידי קטינים - הכל כמפורט באישום החמישי </w:t>
      </w:r>
      <w:r>
        <w:rPr>
          <w:rFonts w:hint="cs"/>
          <w:b/>
          <w:bCs/>
          <w:sz w:val="26"/>
          <w:szCs w:val="26"/>
          <w:rtl/>
        </w:rPr>
        <w:t>(עמ' 145, ש' 7-1)</w:t>
      </w:r>
      <w:r>
        <w:rPr>
          <w:rFonts w:hint="cs"/>
          <w:sz w:val="26"/>
          <w:szCs w:val="26"/>
          <w:rtl/>
        </w:rPr>
        <w:t>.</w:t>
      </w:r>
    </w:p>
    <w:p w14:paraId="523E6C61" w14:textId="77777777" w:rsidR="00E5532F" w:rsidRDefault="00E5532F">
      <w:pPr>
        <w:ind w:firstLine="720"/>
        <w:rPr>
          <w:rFonts w:hint="cs"/>
          <w:sz w:val="26"/>
          <w:szCs w:val="26"/>
          <w:rtl/>
        </w:rPr>
      </w:pPr>
      <w:r>
        <w:rPr>
          <w:rFonts w:hint="cs"/>
          <w:sz w:val="26"/>
          <w:szCs w:val="26"/>
          <w:rtl/>
        </w:rPr>
        <w:t xml:space="preserve">את הימצאותם של </w:t>
      </w:r>
      <w:r>
        <w:rPr>
          <w:rFonts w:hint="eastAsia"/>
          <w:sz w:val="26"/>
          <w:szCs w:val="26"/>
          <w:rtl/>
        </w:rPr>
        <w:t>עֲשָׂרוֹת</w:t>
      </w:r>
      <w:r>
        <w:rPr>
          <w:rFonts w:hint="cs"/>
          <w:sz w:val="26"/>
          <w:szCs w:val="26"/>
          <w:rtl/>
        </w:rPr>
        <w:t xml:space="preserve"> הקבצים הפורנוגראפיים הללו בּ</w:t>
      </w:r>
      <w:r>
        <w:rPr>
          <w:rFonts w:hint="eastAsia"/>
          <w:sz w:val="26"/>
          <w:szCs w:val="26"/>
          <w:rtl/>
        </w:rPr>
        <w:t>מַחְשֵׁב</w:t>
      </w:r>
      <w:r>
        <w:rPr>
          <w:rFonts w:hint="cs"/>
          <w:sz w:val="26"/>
          <w:szCs w:val="26"/>
          <w:rtl/>
        </w:rPr>
        <w:t xml:space="preserve">וֹ האישי, ניסה הנאשם לתרץ, בּנוֹתְנוֹ תחילה שני הסברים. </w:t>
      </w:r>
      <w:r>
        <w:rPr>
          <w:rFonts w:hint="cs"/>
          <w:sz w:val="26"/>
          <w:szCs w:val="26"/>
          <w:u w:val="single"/>
          <w:rtl/>
        </w:rPr>
        <w:t>האחד</w:t>
      </w:r>
      <w:r>
        <w:rPr>
          <w:rFonts w:hint="cs"/>
          <w:sz w:val="26"/>
          <w:szCs w:val="26"/>
          <w:rtl/>
        </w:rPr>
        <w:t>, כי מדובר ב</w:t>
      </w:r>
      <w:r>
        <w:rPr>
          <w:rFonts w:hint="cs"/>
          <w:b/>
          <w:bCs/>
          <w:sz w:val="26"/>
          <w:szCs w:val="26"/>
          <w:rtl/>
        </w:rPr>
        <w:t>"דואר זבל"</w:t>
      </w:r>
      <w:r>
        <w:rPr>
          <w:rFonts w:hint="cs"/>
          <w:sz w:val="26"/>
          <w:szCs w:val="26"/>
          <w:rtl/>
        </w:rPr>
        <w:t xml:space="preserve"> אלקטרוני שנשלח אליו והוא נהג למוחקו; ההסבר </w:t>
      </w:r>
      <w:r>
        <w:rPr>
          <w:rFonts w:hint="cs"/>
          <w:sz w:val="26"/>
          <w:szCs w:val="26"/>
          <w:u w:val="single"/>
          <w:rtl/>
        </w:rPr>
        <w:t>השני</w:t>
      </w:r>
      <w:r>
        <w:rPr>
          <w:rFonts w:hint="cs"/>
          <w:sz w:val="26"/>
          <w:szCs w:val="26"/>
          <w:rtl/>
        </w:rPr>
        <w:t xml:space="preserve"> הוא, כי לטענתו, המחשב שנתפס הוא מחשב שהביא עימו מרוסיה והכיל את הקבצים הללו לצורך המחקר בנושא </w:t>
      </w:r>
      <w:r>
        <w:rPr>
          <w:rFonts w:hint="cs"/>
          <w:b/>
          <w:bCs/>
          <w:sz w:val="26"/>
          <w:szCs w:val="26"/>
          <w:rtl/>
        </w:rPr>
        <w:t>"מוטיבציה קרימינלית אצל סוטי מין, כולל פדופילים"</w:t>
      </w:r>
      <w:r>
        <w:rPr>
          <w:rFonts w:hint="cs"/>
          <w:sz w:val="26"/>
          <w:szCs w:val="26"/>
          <w:rtl/>
        </w:rPr>
        <w:t>,</w:t>
      </w:r>
      <w:r>
        <w:rPr>
          <w:rFonts w:hint="cs"/>
          <w:b/>
          <w:bCs/>
          <w:sz w:val="26"/>
          <w:szCs w:val="26"/>
          <w:rtl/>
        </w:rPr>
        <w:t xml:space="preserve"> </w:t>
      </w:r>
      <w:r>
        <w:rPr>
          <w:rFonts w:hint="cs"/>
          <w:sz w:val="26"/>
          <w:szCs w:val="26"/>
          <w:rtl/>
        </w:rPr>
        <w:t xml:space="preserve"> בו רצה, לדבריו, להמשיך גם בארץ </w:t>
      </w:r>
      <w:r>
        <w:rPr>
          <w:rFonts w:hint="cs"/>
          <w:b/>
          <w:bCs/>
          <w:sz w:val="26"/>
          <w:szCs w:val="26"/>
          <w:rtl/>
        </w:rPr>
        <w:t>(עמ'    145-144)</w:t>
      </w:r>
      <w:r>
        <w:rPr>
          <w:rFonts w:hint="cs"/>
          <w:sz w:val="26"/>
          <w:szCs w:val="26"/>
          <w:rtl/>
        </w:rPr>
        <w:t xml:space="preserve">. את הסתירה שבין שני הסברים אֵלּוּ - לא הצליח הנאשם להסביר, כמו גם את השְׁאֵלָה כיצד נהג </w:t>
      </w:r>
      <w:r>
        <w:rPr>
          <w:rFonts w:hint="cs"/>
          <w:b/>
          <w:bCs/>
          <w:sz w:val="26"/>
          <w:szCs w:val="26"/>
          <w:rtl/>
        </w:rPr>
        <w:t>"למחוק"</w:t>
      </w:r>
      <w:r>
        <w:rPr>
          <w:rFonts w:hint="cs"/>
          <w:sz w:val="26"/>
          <w:szCs w:val="26"/>
          <w:rtl/>
        </w:rPr>
        <w:t xml:space="preserve"> את הקבצים, וּמדוע, אִם כך, נמצאו הם בכל-זאת בּ</w:t>
      </w:r>
      <w:r>
        <w:rPr>
          <w:rFonts w:hint="eastAsia"/>
          <w:sz w:val="26"/>
          <w:szCs w:val="26"/>
          <w:rtl/>
        </w:rPr>
        <w:t>מַחְשֵׁב</w:t>
      </w:r>
      <w:r>
        <w:rPr>
          <w:rFonts w:hint="cs"/>
          <w:sz w:val="26"/>
          <w:szCs w:val="26"/>
          <w:rtl/>
        </w:rPr>
        <w:t>וֹ האישי.</w:t>
      </w:r>
    </w:p>
    <w:p w14:paraId="3FD0B269" w14:textId="77777777" w:rsidR="00E5532F" w:rsidRDefault="00E5532F">
      <w:pPr>
        <w:ind w:firstLine="720"/>
        <w:rPr>
          <w:rFonts w:hint="cs"/>
          <w:sz w:val="26"/>
          <w:szCs w:val="26"/>
          <w:rtl/>
        </w:rPr>
      </w:pPr>
      <w:r>
        <w:rPr>
          <w:rFonts w:hint="cs"/>
          <w:sz w:val="26"/>
          <w:szCs w:val="26"/>
          <w:rtl/>
        </w:rPr>
        <w:t xml:space="preserve">יצוין, כי גם בחקירתו במשטרה </w:t>
      </w:r>
      <w:r>
        <w:rPr>
          <w:rFonts w:hint="cs"/>
          <w:b/>
          <w:bCs/>
          <w:sz w:val="26"/>
          <w:szCs w:val="26"/>
          <w:rtl/>
        </w:rPr>
        <w:t>(ת/6)</w:t>
      </w:r>
      <w:r>
        <w:rPr>
          <w:rFonts w:hint="cs"/>
          <w:sz w:val="26"/>
          <w:szCs w:val="26"/>
          <w:rtl/>
        </w:rPr>
        <w:t xml:space="preserve"> הציג עצמו הנאשם כמי שעוסק </w:t>
      </w:r>
      <w:r>
        <w:rPr>
          <w:rFonts w:hint="cs"/>
          <w:b/>
          <w:bCs/>
          <w:sz w:val="26"/>
          <w:szCs w:val="26"/>
          <w:rtl/>
        </w:rPr>
        <w:t>"שנים רבות"</w:t>
      </w:r>
      <w:r>
        <w:rPr>
          <w:rFonts w:hint="cs"/>
          <w:sz w:val="26"/>
          <w:szCs w:val="26"/>
          <w:rtl/>
        </w:rPr>
        <w:t xml:space="preserve"> במחקר ילדים ברפואה, חינוך וּפסיכיאטריה. הוא טען אז כי: </w:t>
      </w:r>
      <w:r>
        <w:rPr>
          <w:rFonts w:hint="cs"/>
          <w:b/>
          <w:bCs/>
          <w:sz w:val="26"/>
          <w:szCs w:val="26"/>
          <w:rtl/>
        </w:rPr>
        <w:t>"</w:t>
      </w:r>
      <w:r>
        <w:rPr>
          <w:rFonts w:hint="cs"/>
          <w:b/>
          <w:bCs/>
          <w:sz w:val="26"/>
          <w:szCs w:val="26"/>
          <w:u w:val="single"/>
          <w:rtl/>
        </w:rPr>
        <w:t>היום</w:t>
      </w:r>
      <w:r>
        <w:rPr>
          <w:rFonts w:hint="cs"/>
          <w:b/>
          <w:bCs/>
          <w:sz w:val="26"/>
          <w:szCs w:val="26"/>
          <w:rtl/>
        </w:rPr>
        <w:t xml:space="preserve"> אני רוצה לכתוב מאמר על פדופיליה"</w:t>
      </w:r>
      <w:r>
        <w:rPr>
          <w:rFonts w:hint="cs"/>
          <w:sz w:val="26"/>
          <w:szCs w:val="26"/>
          <w:rtl/>
        </w:rPr>
        <w:t xml:space="preserve"> </w:t>
      </w:r>
      <w:r>
        <w:rPr>
          <w:rFonts w:hint="cs"/>
          <w:b/>
          <w:bCs/>
          <w:sz w:val="26"/>
          <w:szCs w:val="26"/>
          <w:rtl/>
        </w:rPr>
        <w:t>(גיליון 5, ש' 18-15)</w:t>
      </w:r>
      <w:r>
        <w:rPr>
          <w:rFonts w:hint="cs"/>
          <w:sz w:val="26"/>
          <w:szCs w:val="26"/>
          <w:rtl/>
        </w:rPr>
        <w:t xml:space="preserve">; וכי </w:t>
      </w:r>
      <w:r>
        <w:rPr>
          <w:rFonts w:hint="cs"/>
          <w:b/>
          <w:bCs/>
          <w:sz w:val="26"/>
          <w:szCs w:val="26"/>
          <w:rtl/>
        </w:rPr>
        <w:t>"חקרתי פדופיליה כמחלה"</w:t>
      </w:r>
      <w:r>
        <w:rPr>
          <w:rFonts w:hint="cs"/>
          <w:sz w:val="26"/>
          <w:szCs w:val="26"/>
          <w:rtl/>
        </w:rPr>
        <w:t>. כאשר הוא מוסיף:</w:t>
      </w:r>
    </w:p>
    <w:p w14:paraId="44593292" w14:textId="77777777" w:rsidR="00E5532F" w:rsidRDefault="00E5532F">
      <w:pPr>
        <w:spacing w:line="240" w:lineRule="auto"/>
        <w:ind w:firstLine="720"/>
        <w:rPr>
          <w:rFonts w:hint="cs"/>
          <w:sz w:val="10"/>
          <w:szCs w:val="10"/>
          <w:rtl/>
        </w:rPr>
      </w:pPr>
    </w:p>
    <w:p w14:paraId="2CF5EF5F" w14:textId="77777777" w:rsidR="00E5532F" w:rsidRDefault="00E5532F">
      <w:pPr>
        <w:ind w:left="1440" w:right="993"/>
        <w:rPr>
          <w:rFonts w:hint="cs"/>
          <w:b/>
          <w:bCs/>
          <w:sz w:val="26"/>
          <w:szCs w:val="26"/>
          <w:rtl/>
        </w:rPr>
      </w:pPr>
      <w:r>
        <w:rPr>
          <w:rFonts w:hint="cs"/>
          <w:b/>
          <w:bCs/>
          <w:sz w:val="26"/>
          <w:szCs w:val="26"/>
          <w:rtl/>
        </w:rPr>
        <w:t>"...לצורך המחקר שאני עשיתי ועושה בנושא הפּדופיליות השתמשתי לצרכים אישיים בלבד מדעיים בסצינות של פדופיליה. זאת הייתה עבודת דיפלומה שלי באוניברסיטה בפסיכיאטריה."</w:t>
      </w:r>
    </w:p>
    <w:p w14:paraId="71ECCB4D" w14:textId="77777777" w:rsidR="00E5532F" w:rsidRDefault="00E5532F">
      <w:pPr>
        <w:ind w:firstLine="720"/>
        <w:rPr>
          <w:rFonts w:hint="cs"/>
          <w:sz w:val="26"/>
          <w:szCs w:val="26"/>
          <w:rtl/>
        </w:rPr>
      </w:pPr>
      <w:r>
        <w:rPr>
          <w:rFonts w:hint="cs"/>
          <w:b/>
          <w:bCs/>
          <w:sz w:val="26"/>
          <w:szCs w:val="26"/>
          <w:rtl/>
        </w:rPr>
        <w:t>(גיליון 6, ש' 22-19)</w:t>
      </w:r>
      <w:r>
        <w:rPr>
          <w:rFonts w:hint="cs"/>
          <w:sz w:val="26"/>
          <w:szCs w:val="26"/>
          <w:rtl/>
        </w:rPr>
        <w:t>.</w:t>
      </w:r>
    </w:p>
    <w:p w14:paraId="2440473B" w14:textId="77777777" w:rsidR="00E5532F" w:rsidRDefault="00E5532F">
      <w:pPr>
        <w:spacing w:line="240" w:lineRule="auto"/>
        <w:ind w:firstLine="720"/>
        <w:rPr>
          <w:rFonts w:hint="cs"/>
          <w:sz w:val="14"/>
          <w:szCs w:val="14"/>
          <w:rtl/>
        </w:rPr>
      </w:pPr>
    </w:p>
    <w:p w14:paraId="50F95875" w14:textId="77777777" w:rsidR="00E5532F" w:rsidRDefault="00E5532F">
      <w:pPr>
        <w:ind w:firstLine="720"/>
        <w:rPr>
          <w:rFonts w:hint="cs"/>
          <w:sz w:val="26"/>
          <w:szCs w:val="26"/>
          <w:rtl/>
        </w:rPr>
      </w:pPr>
      <w:r>
        <w:rPr>
          <w:rFonts w:hint="cs"/>
          <w:sz w:val="26"/>
          <w:szCs w:val="26"/>
          <w:rtl/>
        </w:rPr>
        <w:t xml:space="preserve">עם כל זאת, אמר אז הנאשם, כי אין הוא יודע מה מכיל </w:t>
      </w:r>
      <w:r>
        <w:rPr>
          <w:rFonts w:hint="eastAsia"/>
          <w:sz w:val="26"/>
          <w:szCs w:val="26"/>
          <w:rtl/>
        </w:rPr>
        <w:t>מַחְשֵׁב</w:t>
      </w:r>
      <w:r>
        <w:rPr>
          <w:rFonts w:hint="cs"/>
          <w:sz w:val="26"/>
          <w:szCs w:val="26"/>
          <w:rtl/>
        </w:rPr>
        <w:t xml:space="preserve">וֹ האישי, וציין רק כי, היו בו </w:t>
      </w:r>
      <w:r>
        <w:rPr>
          <w:rFonts w:hint="cs"/>
          <w:b/>
          <w:bCs/>
          <w:sz w:val="26"/>
          <w:szCs w:val="26"/>
          <w:rtl/>
        </w:rPr>
        <w:t>"הרבה וירוסים כולל כל מיני פרסומות להגדלת איבר-המין"</w:t>
      </w:r>
      <w:r>
        <w:rPr>
          <w:rFonts w:hint="cs"/>
          <w:sz w:val="26"/>
          <w:szCs w:val="26"/>
          <w:rtl/>
        </w:rPr>
        <w:t xml:space="preserve"> </w:t>
      </w:r>
      <w:r>
        <w:rPr>
          <w:rFonts w:hint="cs"/>
          <w:b/>
          <w:bCs/>
          <w:sz w:val="26"/>
          <w:szCs w:val="26"/>
          <w:rtl/>
        </w:rPr>
        <w:t>(גיליון 6, ש'           19-17)</w:t>
      </w:r>
      <w:r>
        <w:rPr>
          <w:rFonts w:hint="cs"/>
          <w:sz w:val="26"/>
          <w:szCs w:val="26"/>
          <w:rtl/>
        </w:rPr>
        <w:t>.</w:t>
      </w:r>
    </w:p>
    <w:p w14:paraId="08C358EC" w14:textId="77777777" w:rsidR="00E5532F" w:rsidRDefault="00E5532F">
      <w:pPr>
        <w:rPr>
          <w:rFonts w:hint="cs"/>
          <w:sz w:val="26"/>
          <w:szCs w:val="26"/>
          <w:rtl/>
        </w:rPr>
      </w:pPr>
    </w:p>
    <w:p w14:paraId="49371619" w14:textId="77777777" w:rsidR="00E5532F" w:rsidRDefault="00E5532F">
      <w:pPr>
        <w:rPr>
          <w:rFonts w:hint="cs"/>
          <w:sz w:val="26"/>
          <w:szCs w:val="26"/>
          <w:rtl/>
        </w:rPr>
      </w:pPr>
      <w:r>
        <w:rPr>
          <w:rFonts w:hint="cs"/>
          <w:b/>
          <w:bCs/>
          <w:i/>
          <w:iCs/>
          <w:sz w:val="26"/>
          <w:szCs w:val="26"/>
          <w:rtl/>
        </w:rPr>
        <w:t>124.</w:t>
      </w:r>
      <w:r>
        <w:rPr>
          <w:rFonts w:hint="cs"/>
          <w:sz w:val="26"/>
          <w:szCs w:val="26"/>
          <w:rtl/>
        </w:rPr>
        <w:tab/>
        <w:t>בחקירתו הנגדית, שב הנאשם על גירסתו שהעלה בחקירה הראשית, לפיה מחק את הקבצים שהגיעו אליו ב</w:t>
      </w:r>
      <w:r>
        <w:rPr>
          <w:rFonts w:hint="cs"/>
          <w:b/>
          <w:bCs/>
          <w:sz w:val="26"/>
          <w:szCs w:val="26"/>
          <w:rtl/>
        </w:rPr>
        <w:t>"דואר זבל"</w:t>
      </w:r>
      <w:r>
        <w:rPr>
          <w:rFonts w:hint="cs"/>
          <w:sz w:val="26"/>
          <w:szCs w:val="26"/>
          <w:rtl/>
        </w:rPr>
        <w:t xml:space="preserve">. מִשֶׁעֻמַּת עם העובדה כי חלק </w:t>
      </w:r>
      <w:r>
        <w:rPr>
          <w:rFonts w:hint="eastAsia"/>
          <w:sz w:val="26"/>
          <w:szCs w:val="26"/>
          <w:rtl/>
        </w:rPr>
        <w:t>נִכָּר</w:t>
      </w:r>
      <w:r>
        <w:rPr>
          <w:rFonts w:hint="cs"/>
          <w:sz w:val="26"/>
          <w:szCs w:val="26"/>
          <w:rtl/>
        </w:rPr>
        <w:t xml:space="preserve"> מן הקבצים היו על הדיסק הקשיח בּ</w:t>
      </w:r>
      <w:r>
        <w:rPr>
          <w:rFonts w:hint="eastAsia"/>
          <w:sz w:val="26"/>
          <w:szCs w:val="26"/>
          <w:rtl/>
        </w:rPr>
        <w:t>מַחְשֵׁב</w:t>
      </w:r>
      <w:r>
        <w:rPr>
          <w:rFonts w:hint="cs"/>
          <w:sz w:val="26"/>
          <w:szCs w:val="26"/>
          <w:rtl/>
        </w:rPr>
        <w:t>וֹ ולא צוין כי היו בסל המיחזור או מחוּקים, השיב הנאשם ב</w:t>
      </w:r>
      <w:r>
        <w:rPr>
          <w:rFonts w:hint="eastAsia"/>
          <w:sz w:val="26"/>
          <w:szCs w:val="26"/>
          <w:rtl/>
        </w:rPr>
        <w:t>סְתָמִיּוּת</w:t>
      </w:r>
      <w:r>
        <w:rPr>
          <w:rFonts w:hint="cs"/>
          <w:sz w:val="26"/>
          <w:szCs w:val="26"/>
          <w:rtl/>
        </w:rPr>
        <w:t>, וּללא הסבר נוסף, כי מדובר ב</w:t>
      </w:r>
      <w:r>
        <w:rPr>
          <w:rFonts w:hint="cs"/>
          <w:b/>
          <w:bCs/>
          <w:sz w:val="26"/>
          <w:szCs w:val="26"/>
          <w:rtl/>
        </w:rPr>
        <w:t>"רשלנות של החוקר"</w:t>
      </w:r>
      <w:r>
        <w:rPr>
          <w:rFonts w:hint="cs"/>
          <w:sz w:val="26"/>
          <w:szCs w:val="26"/>
          <w:rtl/>
        </w:rPr>
        <w:t>. יש להזכיר, כי דו"ח תפיסת הקבצים הוגש, כאמור, בהסכמה.</w:t>
      </w:r>
    </w:p>
    <w:p w14:paraId="6157980B" w14:textId="77777777" w:rsidR="00E5532F" w:rsidRDefault="00E5532F">
      <w:pPr>
        <w:ind w:firstLine="720"/>
        <w:rPr>
          <w:rFonts w:hint="cs"/>
          <w:sz w:val="26"/>
          <w:szCs w:val="26"/>
          <w:rtl/>
        </w:rPr>
      </w:pPr>
      <w:r>
        <w:rPr>
          <w:rFonts w:hint="cs"/>
          <w:sz w:val="26"/>
          <w:szCs w:val="26"/>
          <w:rtl/>
        </w:rPr>
        <w:t xml:space="preserve">עוד עֻמַּת הנאשם עם העובדה, כי חלק מהקבצים התקבלו באמצעות תוכנה, שבעל המחשב, דהיינו הוא עצמו, הוריד באופן אקטיבי, ולא דרך דואר אלקטרוני. על כך ענה הנאשם בהתחמקות: </w:t>
      </w:r>
      <w:r>
        <w:rPr>
          <w:rFonts w:hint="cs"/>
          <w:b/>
          <w:bCs/>
          <w:sz w:val="26"/>
          <w:szCs w:val="26"/>
          <w:rtl/>
        </w:rPr>
        <w:t>"ברגע שאני פותח את המייל זה גם פעולה אקטיבית"</w:t>
      </w:r>
      <w:r>
        <w:rPr>
          <w:rFonts w:hint="cs"/>
          <w:sz w:val="26"/>
          <w:szCs w:val="26"/>
          <w:rtl/>
        </w:rPr>
        <w:t xml:space="preserve"> </w:t>
      </w:r>
      <w:r>
        <w:rPr>
          <w:rFonts w:hint="cs"/>
          <w:b/>
          <w:bCs/>
          <w:sz w:val="26"/>
          <w:szCs w:val="26"/>
          <w:rtl/>
        </w:rPr>
        <w:t>(עמ' 236, ש' 21)</w:t>
      </w:r>
      <w:r>
        <w:rPr>
          <w:rFonts w:hint="cs"/>
          <w:sz w:val="26"/>
          <w:szCs w:val="26"/>
          <w:rtl/>
        </w:rPr>
        <w:t>.</w:t>
      </w:r>
    </w:p>
    <w:p w14:paraId="7870CB77" w14:textId="77777777" w:rsidR="00E5532F" w:rsidRDefault="00E5532F">
      <w:pPr>
        <w:ind w:firstLine="720"/>
        <w:rPr>
          <w:rFonts w:hint="cs"/>
          <w:sz w:val="26"/>
          <w:szCs w:val="26"/>
          <w:rtl/>
        </w:rPr>
      </w:pPr>
      <w:r>
        <w:rPr>
          <w:rFonts w:hint="cs"/>
          <w:sz w:val="26"/>
          <w:szCs w:val="26"/>
          <w:rtl/>
        </w:rPr>
        <w:t>כשנשאל מפורשות על-ידי בית-המשפט, הַאִם הוריד קבצים כאלה למחשב, הכחיש כי עשה זאת בּ</w:t>
      </w:r>
      <w:r>
        <w:rPr>
          <w:rFonts w:hint="eastAsia"/>
          <w:sz w:val="26"/>
          <w:szCs w:val="26"/>
          <w:rtl/>
        </w:rPr>
        <w:t>מְכֻוָּן</w:t>
      </w:r>
      <w:r>
        <w:rPr>
          <w:rFonts w:hint="cs"/>
          <w:sz w:val="26"/>
          <w:szCs w:val="26"/>
          <w:rtl/>
        </w:rPr>
        <w:t>, אך הודה בהימצאות הקבצים בּ</w:t>
      </w:r>
      <w:r>
        <w:rPr>
          <w:rFonts w:hint="eastAsia"/>
          <w:sz w:val="26"/>
          <w:szCs w:val="26"/>
          <w:rtl/>
        </w:rPr>
        <w:t>מַחְשֵׁב</w:t>
      </w:r>
      <w:r>
        <w:rPr>
          <w:rFonts w:hint="cs"/>
          <w:sz w:val="26"/>
          <w:szCs w:val="26"/>
          <w:rtl/>
        </w:rPr>
        <w:t xml:space="preserve">וֹ, תוך נתינת </w:t>
      </w:r>
      <w:r>
        <w:rPr>
          <w:rFonts w:hint="cs"/>
          <w:sz w:val="26"/>
          <w:szCs w:val="26"/>
          <w:u w:val="single"/>
          <w:rtl/>
        </w:rPr>
        <w:t>הסבר שלישי</w:t>
      </w:r>
      <w:r>
        <w:rPr>
          <w:rFonts w:hint="cs"/>
          <w:sz w:val="26"/>
          <w:szCs w:val="26"/>
          <w:rtl/>
        </w:rPr>
        <w:t xml:space="preserve"> </w:t>
      </w:r>
      <w:r>
        <w:rPr>
          <w:rFonts w:hint="cs"/>
          <w:sz w:val="26"/>
          <w:szCs w:val="26"/>
          <w:u w:val="single"/>
          <w:rtl/>
        </w:rPr>
        <w:t>וּמסובך</w:t>
      </w:r>
      <w:r>
        <w:rPr>
          <w:rFonts w:hint="cs"/>
          <w:sz w:val="26"/>
          <w:szCs w:val="26"/>
          <w:rtl/>
        </w:rPr>
        <w:t>, שהשורה התחתונה שֶׁבּוֹ, היא, כי יתכן והדבר קרה בטעות.</w:t>
      </w:r>
    </w:p>
    <w:p w14:paraId="1A3A7C89" w14:textId="77777777" w:rsidR="00E5532F" w:rsidRDefault="00E5532F">
      <w:pPr>
        <w:ind w:firstLine="720"/>
        <w:rPr>
          <w:rFonts w:hint="cs"/>
          <w:sz w:val="26"/>
          <w:szCs w:val="26"/>
          <w:rtl/>
        </w:rPr>
      </w:pPr>
      <w:r>
        <w:rPr>
          <w:rFonts w:hint="cs"/>
          <w:sz w:val="26"/>
          <w:szCs w:val="26"/>
          <w:rtl/>
        </w:rPr>
        <w:t xml:space="preserve">על העובדה כי על-פי הדו"ח </w:t>
      </w:r>
      <w:r>
        <w:rPr>
          <w:rFonts w:hint="cs"/>
          <w:b/>
          <w:bCs/>
          <w:sz w:val="26"/>
          <w:szCs w:val="26"/>
          <w:rtl/>
        </w:rPr>
        <w:t>ת/15</w:t>
      </w:r>
      <w:r>
        <w:rPr>
          <w:rFonts w:hint="cs"/>
          <w:sz w:val="26"/>
          <w:szCs w:val="26"/>
          <w:rtl/>
        </w:rPr>
        <w:t xml:space="preserve"> נמצאו בּ</w:t>
      </w:r>
      <w:r>
        <w:rPr>
          <w:rFonts w:hint="eastAsia"/>
          <w:sz w:val="26"/>
          <w:szCs w:val="26"/>
          <w:rtl/>
        </w:rPr>
        <w:t>מַחְשֵׁב</w:t>
      </w:r>
      <w:r>
        <w:rPr>
          <w:rFonts w:hint="cs"/>
          <w:sz w:val="26"/>
          <w:szCs w:val="26"/>
          <w:rtl/>
        </w:rPr>
        <w:t>וֹ גם קבצים פּורנוגרפיים שנצרבו על-ידו - הגיב הנאשם שוב בהתחמקות, ולמעשה לא נתן תשובה כְּלָל.</w:t>
      </w:r>
    </w:p>
    <w:p w14:paraId="50C84140" w14:textId="77777777" w:rsidR="00E5532F" w:rsidRDefault="00E5532F">
      <w:pPr>
        <w:ind w:firstLine="720"/>
        <w:rPr>
          <w:rFonts w:hint="cs"/>
          <w:sz w:val="26"/>
          <w:szCs w:val="26"/>
          <w:rtl/>
        </w:rPr>
      </w:pPr>
      <w:r>
        <w:rPr>
          <w:rFonts w:hint="cs"/>
          <w:sz w:val="26"/>
          <w:szCs w:val="26"/>
          <w:rtl/>
        </w:rPr>
        <w:t xml:space="preserve">למרות שבמהלך חקירתו הפגין הנאשם יֶדַע רב במחשבים וּבמונחים הקשורים בהפעלתם, טען הפעם, כי אין הוא יודע מה אֵלֶּה </w:t>
      </w:r>
      <w:r>
        <w:rPr>
          <w:rFonts w:hint="cs"/>
          <w:b/>
          <w:bCs/>
          <w:sz w:val="26"/>
          <w:szCs w:val="26"/>
          <w:rtl/>
        </w:rPr>
        <w:t>"קבצים צרובים"</w:t>
      </w:r>
      <w:r>
        <w:rPr>
          <w:rFonts w:hint="cs"/>
          <w:sz w:val="26"/>
          <w:szCs w:val="26"/>
          <w:rtl/>
        </w:rPr>
        <w:t xml:space="preserve"> (</w:t>
      </w:r>
      <w:r>
        <w:rPr>
          <w:rFonts w:hint="cs"/>
          <w:b/>
          <w:bCs/>
          <w:sz w:val="26"/>
          <w:szCs w:val="26"/>
          <w:rtl/>
        </w:rPr>
        <w:t>"אני לא יודע על מה מדובר. מה זה קבצים צרובים"</w:t>
      </w:r>
      <w:r>
        <w:rPr>
          <w:rFonts w:hint="cs"/>
          <w:sz w:val="26"/>
          <w:szCs w:val="26"/>
          <w:rtl/>
        </w:rPr>
        <w:t xml:space="preserve"> - </w:t>
      </w:r>
      <w:r>
        <w:rPr>
          <w:rFonts w:hint="cs"/>
          <w:b/>
          <w:bCs/>
          <w:sz w:val="26"/>
          <w:szCs w:val="26"/>
          <w:rtl/>
        </w:rPr>
        <w:t>עמ' 238, ש' 31)</w:t>
      </w:r>
      <w:r>
        <w:rPr>
          <w:rFonts w:hint="cs"/>
          <w:sz w:val="26"/>
          <w:szCs w:val="26"/>
          <w:rtl/>
        </w:rPr>
        <w:t>.</w:t>
      </w:r>
      <w:bookmarkStart w:id="91" w:name="_Toc122231142"/>
      <w:bookmarkStart w:id="92" w:name="_Toc122239500"/>
    </w:p>
    <w:p w14:paraId="2D7C17E8" w14:textId="77777777" w:rsidR="00E5532F" w:rsidRDefault="00E5532F">
      <w:pPr>
        <w:rPr>
          <w:rFonts w:hint="cs"/>
          <w:b/>
          <w:bCs/>
          <w:i/>
          <w:iCs/>
          <w:sz w:val="26"/>
          <w:szCs w:val="26"/>
          <w:rtl/>
        </w:rPr>
      </w:pPr>
    </w:p>
    <w:p w14:paraId="0CADE917" w14:textId="77777777" w:rsidR="00E5532F" w:rsidRDefault="00E5532F">
      <w:pPr>
        <w:rPr>
          <w:rFonts w:hint="cs"/>
          <w:sz w:val="26"/>
          <w:szCs w:val="26"/>
          <w:rtl/>
        </w:rPr>
      </w:pPr>
      <w:r>
        <w:rPr>
          <w:rFonts w:hint="cs"/>
          <w:b/>
          <w:bCs/>
          <w:i/>
          <w:iCs/>
          <w:sz w:val="26"/>
          <w:szCs w:val="26"/>
          <w:rtl/>
        </w:rPr>
        <w:t>125.</w:t>
      </w:r>
      <w:r>
        <w:rPr>
          <w:sz w:val="26"/>
          <w:szCs w:val="26"/>
          <w:rtl/>
        </w:rPr>
        <w:tab/>
      </w:r>
      <w:r>
        <w:rPr>
          <w:rFonts w:hint="cs"/>
          <w:sz w:val="26"/>
          <w:szCs w:val="26"/>
          <w:rtl/>
        </w:rPr>
        <w:t xml:space="preserve">לאור טענותיו של הנאשם בחקירתו, התרנו, כאמור, לְזַמֵּן שנית את פקד קובי פורלייטר </w:t>
      </w:r>
      <w:r>
        <w:rPr>
          <w:rFonts w:hint="cs"/>
          <w:b/>
          <w:bCs/>
          <w:sz w:val="26"/>
          <w:szCs w:val="26"/>
          <w:rtl/>
        </w:rPr>
        <w:t>(עת/15)</w:t>
      </w:r>
      <w:r>
        <w:rPr>
          <w:rFonts w:hint="cs"/>
          <w:sz w:val="26"/>
          <w:szCs w:val="26"/>
          <w:rtl/>
        </w:rPr>
        <w:t>, אשר אף הגיש דו"ח משלים, וּממנו עולה תמונה שונה מזו שניסה להציג בפנינו הנאשם.</w:t>
      </w:r>
    </w:p>
    <w:p w14:paraId="06D3C79D" w14:textId="77777777" w:rsidR="00E5532F" w:rsidRDefault="00E5532F">
      <w:pPr>
        <w:ind w:firstLine="720"/>
        <w:rPr>
          <w:rFonts w:hint="cs"/>
          <w:sz w:val="26"/>
          <w:szCs w:val="26"/>
          <w:rtl/>
        </w:rPr>
      </w:pPr>
      <w:r>
        <w:rPr>
          <w:rFonts w:hint="cs"/>
          <w:sz w:val="26"/>
          <w:szCs w:val="26"/>
          <w:rtl/>
        </w:rPr>
        <w:t xml:space="preserve">בדו"ח צוין, כי קבצים הנאספים בצורה מקרית מגלישה, כטענת הנאשם, נמצאים בספריה </w:t>
      </w:r>
      <w:r>
        <w:rPr>
          <w:rFonts w:hint="cs"/>
          <w:sz w:val="26"/>
          <w:szCs w:val="26"/>
          <w:u w:val="single"/>
          <w:rtl/>
        </w:rPr>
        <w:t>אחרת</w:t>
      </w:r>
      <w:r>
        <w:rPr>
          <w:rFonts w:hint="cs"/>
          <w:sz w:val="26"/>
          <w:szCs w:val="26"/>
          <w:rtl/>
        </w:rPr>
        <w:t xml:space="preserve"> מזו </w:t>
      </w:r>
      <w:r>
        <w:rPr>
          <w:sz w:val="26"/>
          <w:szCs w:val="26"/>
          <w:rtl/>
        </w:rPr>
        <w:t>שֶׁבּ</w:t>
      </w:r>
      <w:r>
        <w:rPr>
          <w:rFonts w:hint="cs"/>
          <w:sz w:val="26"/>
          <w:szCs w:val="26"/>
          <w:rtl/>
        </w:rPr>
        <w:t>ָהּ נמצאו בפועל הקבצים בּ</w:t>
      </w:r>
      <w:r>
        <w:rPr>
          <w:rFonts w:hint="eastAsia"/>
          <w:sz w:val="26"/>
          <w:szCs w:val="26"/>
          <w:rtl/>
        </w:rPr>
        <w:t>מַחְשֵׁב</w:t>
      </w:r>
      <w:r>
        <w:rPr>
          <w:rFonts w:hint="cs"/>
          <w:sz w:val="26"/>
          <w:szCs w:val="26"/>
          <w:rtl/>
        </w:rPr>
        <w:t xml:space="preserve">וֹ של הנאשם. המדובר בספריה בעלת שם רוסי, המעידה כי הקבצים </w:t>
      </w:r>
      <w:r>
        <w:rPr>
          <w:rFonts w:hint="cs"/>
          <w:sz w:val="26"/>
          <w:szCs w:val="26"/>
          <w:u w:val="single"/>
          <w:rtl/>
        </w:rPr>
        <w:t xml:space="preserve">נשמרו באופן </w:t>
      </w:r>
      <w:r>
        <w:rPr>
          <w:rFonts w:hint="eastAsia"/>
          <w:sz w:val="26"/>
          <w:szCs w:val="26"/>
          <w:u w:val="single"/>
          <w:rtl/>
        </w:rPr>
        <w:t>מְכֻוָּן</w:t>
      </w:r>
      <w:r>
        <w:rPr>
          <w:rFonts w:hint="cs"/>
          <w:sz w:val="26"/>
          <w:szCs w:val="26"/>
          <w:rtl/>
        </w:rPr>
        <w:t xml:space="preserve"> -ידי הנאשם בדיסק הקשיח של </w:t>
      </w:r>
      <w:r>
        <w:rPr>
          <w:rFonts w:hint="eastAsia"/>
          <w:sz w:val="26"/>
          <w:szCs w:val="26"/>
          <w:rtl/>
        </w:rPr>
        <w:t>מַחְשֵׁב</w:t>
      </w:r>
      <w:r>
        <w:rPr>
          <w:rFonts w:hint="cs"/>
          <w:sz w:val="26"/>
          <w:szCs w:val="26"/>
          <w:rtl/>
        </w:rPr>
        <w:t>וֹ. כך גם לעניין קבצים שהגיעו לכאורה כדואר אלקטרוני, שאז היו אמורים להישמר בספריות במערכת ההפעלה המיועדות לכך, ולא במקום שֶׁבּוֹ נמצאו בּ</w:t>
      </w:r>
      <w:r>
        <w:rPr>
          <w:rFonts w:hint="eastAsia"/>
          <w:sz w:val="26"/>
          <w:szCs w:val="26"/>
          <w:rtl/>
        </w:rPr>
        <w:t>מַחְשֵׁב</w:t>
      </w:r>
      <w:r>
        <w:rPr>
          <w:rFonts w:hint="cs"/>
          <w:sz w:val="26"/>
          <w:szCs w:val="26"/>
          <w:rtl/>
        </w:rPr>
        <w:t>וֹ של הנאשם.</w:t>
      </w:r>
    </w:p>
    <w:p w14:paraId="059D849E" w14:textId="77777777" w:rsidR="00E5532F" w:rsidRDefault="00E5532F">
      <w:pPr>
        <w:ind w:firstLine="720"/>
        <w:rPr>
          <w:rFonts w:hint="cs"/>
          <w:sz w:val="26"/>
          <w:szCs w:val="26"/>
          <w:rtl/>
        </w:rPr>
      </w:pPr>
      <w:r>
        <w:rPr>
          <w:rFonts w:hint="cs"/>
          <w:sz w:val="26"/>
          <w:szCs w:val="26"/>
          <w:rtl/>
        </w:rPr>
        <w:t>כמו-כן הוסבר בדו"ח כי ספריית ה-</w:t>
      </w:r>
      <w:r>
        <w:rPr>
          <w:sz w:val="24"/>
        </w:rPr>
        <w:t>Incoming</w:t>
      </w:r>
      <w:r>
        <w:rPr>
          <w:rFonts w:hint="cs"/>
          <w:sz w:val="24"/>
          <w:rtl/>
        </w:rPr>
        <w:t>,</w:t>
      </w:r>
      <w:r>
        <w:rPr>
          <w:rFonts w:hint="cs"/>
          <w:sz w:val="26"/>
          <w:szCs w:val="26"/>
          <w:rtl/>
        </w:rPr>
        <w:t xml:space="preserve"> היא ספרייה הנוצרת לאחר התקנת תוכנת שיתוף קבצים, בה ניתן להוריד קבצים וּלשתף גולשים אחרים בקבצים. הימצאוּת ספרייה זו בּ</w:t>
      </w:r>
      <w:r>
        <w:rPr>
          <w:rFonts w:hint="eastAsia"/>
          <w:sz w:val="26"/>
          <w:szCs w:val="26"/>
          <w:rtl/>
        </w:rPr>
        <w:t>מַחְשֵׁב</w:t>
      </w:r>
      <w:r>
        <w:rPr>
          <w:rFonts w:hint="cs"/>
          <w:sz w:val="26"/>
          <w:szCs w:val="26"/>
          <w:rtl/>
        </w:rPr>
        <w:t xml:space="preserve">וֹ של הנאשם, מעידה על כך כי הנאשם הוריד, </w:t>
      </w:r>
      <w:r>
        <w:rPr>
          <w:rFonts w:hint="cs"/>
          <w:sz w:val="26"/>
          <w:szCs w:val="26"/>
          <w:u w:val="single"/>
          <w:rtl/>
        </w:rPr>
        <w:t>במוּדע</w:t>
      </w:r>
      <w:r>
        <w:rPr>
          <w:rFonts w:hint="cs"/>
          <w:sz w:val="26"/>
          <w:szCs w:val="26"/>
          <w:rtl/>
        </w:rPr>
        <w:t xml:space="preserve">, קבצי </w:t>
      </w:r>
      <w:r>
        <w:rPr>
          <w:rFonts w:hint="eastAsia"/>
          <w:sz w:val="26"/>
          <w:szCs w:val="26"/>
          <w:rtl/>
        </w:rPr>
        <w:t>פֶּדוֹפִילְיָה</w:t>
      </w:r>
      <w:r>
        <w:rPr>
          <w:rFonts w:hint="cs"/>
          <w:sz w:val="26"/>
          <w:szCs w:val="26"/>
          <w:rtl/>
        </w:rPr>
        <w:t xml:space="preserve"> </w:t>
      </w:r>
      <w:r>
        <w:rPr>
          <w:rFonts w:hint="cs"/>
          <w:sz w:val="26"/>
          <w:szCs w:val="26"/>
          <w:u w:val="single"/>
          <w:rtl/>
        </w:rPr>
        <w:t>ואף שיתף אותם</w:t>
      </w:r>
      <w:r>
        <w:rPr>
          <w:rFonts w:hint="cs"/>
          <w:sz w:val="26"/>
          <w:szCs w:val="26"/>
          <w:rtl/>
        </w:rPr>
        <w:t xml:space="preserve"> בּ</w:t>
      </w:r>
      <w:r>
        <w:rPr>
          <w:rFonts w:hint="eastAsia"/>
          <w:sz w:val="26"/>
          <w:szCs w:val="26"/>
          <w:rtl/>
        </w:rPr>
        <w:t>מַחְשֵׁב</w:t>
      </w:r>
      <w:r>
        <w:rPr>
          <w:rFonts w:hint="cs"/>
          <w:sz w:val="26"/>
          <w:szCs w:val="26"/>
          <w:rtl/>
        </w:rPr>
        <w:t>וֹ עם גולשים אחרים. ל</w:t>
      </w:r>
      <w:r>
        <w:rPr>
          <w:sz w:val="26"/>
          <w:szCs w:val="26"/>
          <w:rtl/>
        </w:rPr>
        <w:t>רְאָיָה</w:t>
      </w:r>
      <w:r>
        <w:rPr>
          <w:rFonts w:hint="cs"/>
          <w:sz w:val="26"/>
          <w:szCs w:val="26"/>
          <w:rtl/>
        </w:rPr>
        <w:t>, מציין הדו"ח הימצאוֹ של אותו סרט בן 11 דקות בו נראה קטין המבצע מין אוראלי בבגיר. סרט ארוך זה, ממוקם בספריית ה</w:t>
      </w:r>
      <w:r>
        <w:rPr>
          <w:sz w:val="26"/>
          <w:szCs w:val="26"/>
          <w:rtl/>
        </w:rPr>
        <w:noBreakHyphen/>
      </w:r>
      <w:r>
        <w:rPr>
          <w:sz w:val="24"/>
        </w:rPr>
        <w:t>Incoming</w:t>
      </w:r>
      <w:r>
        <w:rPr>
          <w:rFonts w:hint="cs"/>
          <w:sz w:val="26"/>
          <w:szCs w:val="26"/>
          <w:rtl/>
        </w:rPr>
        <w:t xml:space="preserve">, וּלדעת כותב הדו"ח, שאין חולק כי הינו מומחה למחשבים, לא יכול היה להגיע לספרייה זו בגלישה מקרית </w:t>
      </w:r>
      <w:r>
        <w:rPr>
          <w:rFonts w:hint="cs"/>
          <w:sz w:val="26"/>
          <w:szCs w:val="26"/>
          <w:u w:val="single"/>
          <w:rtl/>
        </w:rPr>
        <w:t>אלא במתכוון</w:t>
      </w:r>
      <w:r>
        <w:rPr>
          <w:rFonts w:hint="cs"/>
          <w:sz w:val="26"/>
          <w:szCs w:val="26"/>
          <w:rtl/>
        </w:rPr>
        <w:t>.</w:t>
      </w:r>
    </w:p>
    <w:p w14:paraId="06F545D1" w14:textId="77777777" w:rsidR="00E5532F" w:rsidRDefault="00E5532F">
      <w:pPr>
        <w:ind w:firstLine="720"/>
        <w:rPr>
          <w:rFonts w:hint="cs"/>
          <w:sz w:val="26"/>
          <w:szCs w:val="26"/>
          <w:rtl/>
        </w:rPr>
      </w:pPr>
      <w:r>
        <w:rPr>
          <w:sz w:val="26"/>
          <w:szCs w:val="26"/>
          <w:rtl/>
        </w:rPr>
        <w:br w:type="page"/>
      </w:r>
      <w:r>
        <w:rPr>
          <w:rFonts w:hint="cs"/>
          <w:sz w:val="26"/>
          <w:szCs w:val="26"/>
          <w:rtl/>
        </w:rPr>
        <w:t>בחקירתו שבפנינו הסביר העד פורלייטר, כי אין ממש בטענת הנאשם לפיה מקור הקבצים שנמצאו בּ</w:t>
      </w:r>
      <w:r>
        <w:rPr>
          <w:rFonts w:hint="eastAsia"/>
          <w:sz w:val="26"/>
          <w:szCs w:val="26"/>
          <w:rtl/>
        </w:rPr>
        <w:t>מַחְשֵׁב</w:t>
      </w:r>
      <w:r>
        <w:rPr>
          <w:rFonts w:hint="cs"/>
          <w:sz w:val="26"/>
          <w:szCs w:val="26"/>
          <w:rtl/>
        </w:rPr>
        <w:t>וֹ הוא במיילים שהגיעו כ"דואר זבל" והוא מחקם, שֶׁכֵּן אִילו היה כך, היו אמורים אותם קבצים ששוחזרו להימצא בנתיב שמקורו בדואר האלקטרוני, ולא כך היה בפועל.</w:t>
      </w:r>
    </w:p>
    <w:p w14:paraId="0A84210C" w14:textId="77777777" w:rsidR="00E5532F" w:rsidRDefault="00E5532F">
      <w:pPr>
        <w:ind w:firstLine="720"/>
        <w:rPr>
          <w:rFonts w:hint="cs"/>
          <w:sz w:val="26"/>
          <w:szCs w:val="26"/>
          <w:rtl/>
        </w:rPr>
      </w:pPr>
      <w:r>
        <w:rPr>
          <w:rFonts w:hint="cs"/>
          <w:sz w:val="26"/>
          <w:szCs w:val="26"/>
          <w:rtl/>
        </w:rPr>
        <w:t>העד ציין, כי במקרה זה, ה</w:t>
      </w:r>
      <w:r>
        <w:rPr>
          <w:rFonts w:hint="eastAsia"/>
          <w:sz w:val="26"/>
          <w:szCs w:val="26"/>
          <w:rtl/>
        </w:rPr>
        <w:t>שִׁחְזוּר</w:t>
      </w:r>
      <w:r>
        <w:rPr>
          <w:rFonts w:hint="cs"/>
          <w:sz w:val="26"/>
          <w:szCs w:val="26"/>
          <w:rtl/>
        </w:rPr>
        <w:t xml:space="preserve"> העלה כי 13 תמונות פּורנוגרפיות של קטינים נמצאו בספריית ה-</w:t>
      </w:r>
      <w:r>
        <w:rPr>
          <w:sz w:val="24"/>
        </w:rPr>
        <w:t>Incoming</w:t>
      </w:r>
      <w:r>
        <w:rPr>
          <w:rFonts w:hint="cs"/>
          <w:sz w:val="26"/>
          <w:szCs w:val="26"/>
          <w:rtl/>
        </w:rPr>
        <w:t>, לְשָׁם הגיעו על-ידי התוכנה לשיתוף קבצים המותקנת בּ</w:t>
      </w:r>
      <w:r>
        <w:rPr>
          <w:rFonts w:hint="eastAsia"/>
          <w:sz w:val="26"/>
          <w:szCs w:val="26"/>
          <w:rtl/>
        </w:rPr>
        <w:t>מַחְשֵׁב</w:t>
      </w:r>
      <w:r>
        <w:rPr>
          <w:rFonts w:hint="cs"/>
          <w:sz w:val="26"/>
          <w:szCs w:val="26"/>
          <w:rtl/>
        </w:rPr>
        <w:t xml:space="preserve">וֹ של הנאשם. באמצעות התוכנה ניתן להוריד קבצים </w:t>
      </w:r>
      <w:r>
        <w:rPr>
          <w:rFonts w:hint="cs"/>
          <w:sz w:val="26"/>
          <w:szCs w:val="26"/>
          <w:u w:val="single"/>
          <w:rtl/>
        </w:rPr>
        <w:t>על-פי תחומי העניין שהמשתמש הגדירם מראש</w:t>
      </w:r>
      <w:r>
        <w:rPr>
          <w:rFonts w:hint="cs"/>
          <w:sz w:val="26"/>
          <w:szCs w:val="26"/>
          <w:rtl/>
        </w:rPr>
        <w:t>, ואז קבצים מגיעים למשתמש באופן אוטומטי. כך, לדבריו, אירע במקרה שבפנינו.</w:t>
      </w:r>
    </w:p>
    <w:p w14:paraId="09F46CBB" w14:textId="77777777" w:rsidR="00E5532F" w:rsidRDefault="00E5532F">
      <w:pPr>
        <w:ind w:firstLine="720"/>
        <w:rPr>
          <w:rFonts w:hint="cs"/>
          <w:sz w:val="26"/>
          <w:szCs w:val="26"/>
          <w:rtl/>
        </w:rPr>
      </w:pPr>
      <w:r>
        <w:rPr>
          <w:rFonts w:hint="cs"/>
          <w:sz w:val="26"/>
          <w:szCs w:val="26"/>
          <w:rtl/>
        </w:rPr>
        <w:t>העד הזכיר כי בּ</w:t>
      </w:r>
      <w:r>
        <w:rPr>
          <w:rFonts w:hint="eastAsia"/>
          <w:sz w:val="26"/>
          <w:szCs w:val="26"/>
          <w:rtl/>
        </w:rPr>
        <w:t>מַחְשֵׁב</w:t>
      </w:r>
      <w:r>
        <w:rPr>
          <w:rFonts w:hint="cs"/>
          <w:sz w:val="26"/>
          <w:szCs w:val="26"/>
          <w:rtl/>
        </w:rPr>
        <w:t xml:space="preserve">וֹ של הנאשם נמצאה ספרייה נוספת בעלת שם רוסי, שנראה כי נוצרה באופן מודע והמכילה 2 תמונות של פּורנוגרפיית קטינים. </w:t>
      </w:r>
    </w:p>
    <w:p w14:paraId="00FBEB39" w14:textId="77777777" w:rsidR="00E5532F" w:rsidRDefault="00E5532F">
      <w:pPr>
        <w:spacing w:line="240" w:lineRule="auto"/>
        <w:rPr>
          <w:rFonts w:hint="cs"/>
          <w:sz w:val="26"/>
          <w:szCs w:val="26"/>
          <w:rtl/>
        </w:rPr>
      </w:pPr>
    </w:p>
    <w:p w14:paraId="5B7BA067" w14:textId="77777777" w:rsidR="00E5532F" w:rsidRDefault="00E5532F">
      <w:pPr>
        <w:rPr>
          <w:sz w:val="26"/>
          <w:szCs w:val="26"/>
          <w:rtl/>
        </w:rPr>
      </w:pPr>
      <w:r>
        <w:rPr>
          <w:rFonts w:hint="cs"/>
          <w:sz w:val="26"/>
          <w:szCs w:val="26"/>
          <w:rtl/>
        </w:rPr>
        <w:tab/>
        <w:t>בחקירתו הנגדית, ניסה הסניגור להעלות בפני העד את גירסת הנאשם, כי כדי לדעת את מַהוּת תוֹכנוֹ של קובץ שהתקבל, יש לפתוח אותו תחילה. על כך השיב העד בּ</w:t>
      </w:r>
      <w:r>
        <w:rPr>
          <w:rFonts w:hint="eastAsia"/>
          <w:sz w:val="26"/>
          <w:szCs w:val="26"/>
          <w:rtl/>
        </w:rPr>
        <w:t>נֶחְרָצוּת</w:t>
      </w:r>
      <w:r>
        <w:rPr>
          <w:rFonts w:hint="cs"/>
          <w:sz w:val="26"/>
          <w:szCs w:val="26"/>
          <w:rtl/>
        </w:rPr>
        <w:t xml:space="preserve">, כי במקרה שבפנינו, שמות הקבצים לא הותירו כל מקום לסָפֵק באשר למַהוּת תוכנם, למשל: </w:t>
      </w:r>
      <w:r>
        <w:rPr>
          <w:rFonts w:hint="cs"/>
          <w:b/>
          <w:bCs/>
          <w:sz w:val="26"/>
          <w:szCs w:val="26"/>
          <w:rtl/>
        </w:rPr>
        <w:t>"</w:t>
      </w:r>
      <w:r>
        <w:rPr>
          <w:b/>
          <w:bCs/>
          <w:sz w:val="24"/>
        </w:rPr>
        <w:t>11yo boy bound and forced to suck man's coc</w:t>
      </w:r>
      <w:r>
        <w:rPr>
          <w:rFonts w:hint="cs"/>
          <w:b/>
          <w:bCs/>
          <w:sz w:val="26"/>
          <w:szCs w:val="26"/>
          <w:rtl/>
        </w:rPr>
        <w:t>"</w:t>
      </w:r>
      <w:r>
        <w:rPr>
          <w:rFonts w:hint="cs"/>
          <w:sz w:val="26"/>
          <w:szCs w:val="26"/>
          <w:rtl/>
        </w:rPr>
        <w:t>, ועובדה היא כי השם מהווה תיאור מדויק של הסרט הנִצפה בפועל.</w:t>
      </w:r>
    </w:p>
    <w:p w14:paraId="30C58030" w14:textId="77777777" w:rsidR="00E5532F" w:rsidRDefault="00E5532F">
      <w:pPr>
        <w:spacing w:line="240" w:lineRule="auto"/>
        <w:rPr>
          <w:rFonts w:hint="cs"/>
          <w:sz w:val="26"/>
          <w:szCs w:val="26"/>
          <w:rtl/>
        </w:rPr>
      </w:pPr>
      <w:r>
        <w:rPr>
          <w:rFonts w:hint="cs"/>
          <w:sz w:val="26"/>
          <w:szCs w:val="26"/>
          <w:rtl/>
        </w:rPr>
        <w:tab/>
      </w:r>
    </w:p>
    <w:p w14:paraId="23D37E8A" w14:textId="77777777" w:rsidR="00E5532F" w:rsidRDefault="00E5532F">
      <w:pPr>
        <w:ind w:firstLine="720"/>
        <w:rPr>
          <w:rFonts w:hint="cs"/>
          <w:sz w:val="26"/>
          <w:szCs w:val="26"/>
          <w:rtl/>
        </w:rPr>
      </w:pPr>
      <w:r>
        <w:rPr>
          <w:rFonts w:hint="cs"/>
          <w:sz w:val="26"/>
          <w:szCs w:val="26"/>
          <w:rtl/>
        </w:rPr>
        <w:t xml:space="preserve">לשאלת נוספת של הסניגור, שניסה להיצמד לגירסת הנאשם, לפיה הקבצים היו בעלי שם אַחֵר בעת שהגיעו אליו ויתכן כי משתמש מוריד קובץ בעל שם מסוים ועם קבלתו השם המקורי </w:t>
      </w:r>
      <w:r>
        <w:rPr>
          <w:rFonts w:hint="eastAsia"/>
          <w:sz w:val="26"/>
          <w:szCs w:val="26"/>
          <w:rtl/>
        </w:rPr>
        <w:t>מִשְׁתַּנֶּה</w:t>
      </w:r>
      <w:r>
        <w:rPr>
          <w:rFonts w:hint="cs"/>
          <w:sz w:val="26"/>
          <w:szCs w:val="26"/>
          <w:rtl/>
        </w:rPr>
        <w:t xml:space="preserve"> - השיב העד בחיוב, אך הוסיף וציין כי לא כך הם פני הדברים בּ</w:t>
      </w:r>
      <w:r>
        <w:rPr>
          <w:sz w:val="26"/>
          <w:szCs w:val="26"/>
          <w:rtl/>
        </w:rPr>
        <w:t>עִנְיָ</w:t>
      </w:r>
      <w:r>
        <w:rPr>
          <w:rFonts w:hint="cs"/>
          <w:sz w:val="26"/>
          <w:szCs w:val="26"/>
          <w:rtl/>
        </w:rPr>
        <w:t>י</w:t>
      </w:r>
      <w:r>
        <w:rPr>
          <w:sz w:val="26"/>
          <w:szCs w:val="26"/>
          <w:rtl/>
        </w:rPr>
        <w:t>נֵנו</w:t>
      </w:r>
      <w:r>
        <w:rPr>
          <w:rFonts w:hint="cs"/>
          <w:sz w:val="26"/>
          <w:szCs w:val="26"/>
          <w:rtl/>
        </w:rPr>
        <w:t>ּ. לדבריו, מדובר בּשְׁאֵלָה תיאורטית בלבד, שֶׁכֵּן במקרה שבפנינו הקובץ הנושא את השם ה</w:t>
      </w:r>
      <w:r>
        <w:rPr>
          <w:rFonts w:hint="eastAsia"/>
          <w:sz w:val="26"/>
          <w:szCs w:val="26"/>
          <w:rtl/>
        </w:rPr>
        <w:t>פֶּדוֹפִיל</w:t>
      </w:r>
      <w:r>
        <w:rPr>
          <w:rFonts w:hint="cs"/>
          <w:sz w:val="26"/>
          <w:szCs w:val="26"/>
          <w:rtl/>
        </w:rPr>
        <w:t>ִ</w:t>
      </w:r>
      <w:r>
        <w:rPr>
          <w:rFonts w:hint="eastAsia"/>
          <w:sz w:val="26"/>
          <w:szCs w:val="26"/>
          <w:rtl/>
        </w:rPr>
        <w:t>י</w:t>
      </w:r>
      <w:r>
        <w:rPr>
          <w:rFonts w:hint="cs"/>
          <w:sz w:val="26"/>
          <w:szCs w:val="26"/>
          <w:rtl/>
        </w:rPr>
        <w:t xml:space="preserve">, </w:t>
      </w:r>
      <w:r>
        <w:rPr>
          <w:rFonts w:hint="cs"/>
          <w:sz w:val="26"/>
          <w:szCs w:val="26"/>
          <w:u w:val="single"/>
          <w:rtl/>
        </w:rPr>
        <w:t>נמצא בפועל</w:t>
      </w:r>
      <w:r>
        <w:rPr>
          <w:rFonts w:hint="cs"/>
          <w:sz w:val="26"/>
          <w:szCs w:val="26"/>
          <w:rtl/>
        </w:rPr>
        <w:t xml:space="preserve"> בספריית ה-</w:t>
      </w:r>
      <w:r>
        <w:rPr>
          <w:sz w:val="24"/>
        </w:rPr>
        <w:t>Incoming</w:t>
      </w:r>
      <w:r>
        <w:rPr>
          <w:rFonts w:hint="cs"/>
          <w:sz w:val="26"/>
          <w:szCs w:val="26"/>
          <w:rtl/>
        </w:rPr>
        <w:t xml:space="preserve"> בּ</w:t>
      </w:r>
      <w:r>
        <w:rPr>
          <w:rFonts w:hint="eastAsia"/>
          <w:sz w:val="26"/>
          <w:szCs w:val="26"/>
          <w:rtl/>
        </w:rPr>
        <w:t>מַחְשֵׁב</w:t>
      </w:r>
      <w:r>
        <w:rPr>
          <w:rFonts w:hint="cs"/>
          <w:sz w:val="26"/>
          <w:szCs w:val="26"/>
          <w:rtl/>
        </w:rPr>
        <w:t>וֹ של הנאשם, וּשמו מעיד על תוֹכנוֹ.</w:t>
      </w:r>
    </w:p>
    <w:p w14:paraId="03AA4A74" w14:textId="77777777" w:rsidR="00E5532F" w:rsidRDefault="00E5532F">
      <w:pPr>
        <w:ind w:firstLine="720"/>
        <w:rPr>
          <w:rFonts w:hint="cs"/>
          <w:sz w:val="26"/>
          <w:szCs w:val="26"/>
          <w:rtl/>
        </w:rPr>
      </w:pPr>
      <w:r>
        <w:rPr>
          <w:rFonts w:hint="cs"/>
          <w:sz w:val="26"/>
          <w:szCs w:val="26"/>
          <w:rtl/>
        </w:rPr>
        <w:t>עוד חיווה העד דעתו המקצועית, לאור ניסיונו כאיש מחשבים, המכּיר גם את תחום פּורנוגרפיית קטינים, שהשמות בקבצים אֵלֶּה אינם משתנים כפי שטען הסניגור, ואף הציע לשוב וּלחפש סרט בשם כזה באינטרנט, ולדבריו יתכן ועוד יימצא שם.</w:t>
      </w:r>
    </w:p>
    <w:p w14:paraId="36F70135" w14:textId="77777777" w:rsidR="00E5532F" w:rsidRDefault="00E5532F">
      <w:pPr>
        <w:spacing w:line="240" w:lineRule="auto"/>
        <w:ind w:firstLine="720"/>
        <w:rPr>
          <w:sz w:val="26"/>
          <w:szCs w:val="26"/>
          <w:rtl/>
        </w:rPr>
      </w:pPr>
    </w:p>
    <w:p w14:paraId="3CF62984" w14:textId="77777777" w:rsidR="00E5532F" w:rsidRDefault="00E5532F">
      <w:pPr>
        <w:ind w:firstLine="720"/>
        <w:rPr>
          <w:rFonts w:hint="cs"/>
          <w:sz w:val="26"/>
          <w:szCs w:val="26"/>
          <w:rtl/>
        </w:rPr>
      </w:pPr>
      <w:r>
        <w:rPr>
          <w:rFonts w:hint="cs"/>
          <w:sz w:val="26"/>
          <w:szCs w:val="26"/>
          <w:rtl/>
        </w:rPr>
        <w:t>ואכן, אין צורך להיות מומחה במחשבים כדי להתרשם: שמותיהם של הקבצים שנמצאו במחשב עצמו וּב</w:t>
      </w:r>
      <w:r>
        <w:rPr>
          <w:rFonts w:hint="eastAsia"/>
          <w:sz w:val="26"/>
          <w:szCs w:val="26"/>
          <w:rtl/>
        </w:rPr>
        <w:t>שִׁחְזוּר</w:t>
      </w:r>
      <w:r>
        <w:rPr>
          <w:rFonts w:hint="cs"/>
          <w:sz w:val="26"/>
          <w:szCs w:val="26"/>
          <w:rtl/>
        </w:rPr>
        <w:t xml:space="preserve"> קבצים שהיו בו, ברורים וחד-משמעיים הם וּמצביעים על </w:t>
      </w:r>
      <w:r>
        <w:rPr>
          <w:rFonts w:hint="eastAsia"/>
          <w:sz w:val="26"/>
          <w:szCs w:val="26"/>
          <w:rtl/>
        </w:rPr>
        <w:t>הֱיוֹת</w:t>
      </w:r>
      <w:r>
        <w:rPr>
          <w:rFonts w:hint="cs"/>
          <w:sz w:val="26"/>
          <w:szCs w:val="26"/>
          <w:rtl/>
        </w:rPr>
        <w:t>ם קבצי פּורנוגרפיה בהשתתפות ילדים, כפי שאכן נראה בצפייה בּאֵלֶּה שניתן עדיין לצפות.</w:t>
      </w:r>
    </w:p>
    <w:p w14:paraId="4AA38FEF" w14:textId="77777777" w:rsidR="00E5532F" w:rsidRDefault="00E5532F">
      <w:pPr>
        <w:ind w:firstLine="720"/>
        <w:rPr>
          <w:rFonts w:hint="cs"/>
          <w:sz w:val="26"/>
          <w:szCs w:val="26"/>
          <w:rtl/>
        </w:rPr>
      </w:pPr>
      <w:r>
        <w:rPr>
          <w:rFonts w:hint="cs"/>
          <w:sz w:val="26"/>
          <w:szCs w:val="26"/>
          <w:rtl/>
        </w:rPr>
        <w:t>על כך אין ולא יכולה להיות מחלוקת. כל הפלפולים והשאלות התיאורטיות שנשאלו - אין בהם ולא כלום. המסקנה החד-משמעית היא כי הנאשם החזיק בּ</w:t>
      </w:r>
      <w:r>
        <w:rPr>
          <w:rFonts w:hint="eastAsia"/>
          <w:sz w:val="26"/>
          <w:szCs w:val="26"/>
          <w:rtl/>
        </w:rPr>
        <w:t>מַחְשֵׁב</w:t>
      </w:r>
      <w:r>
        <w:rPr>
          <w:rFonts w:hint="cs"/>
          <w:sz w:val="26"/>
          <w:szCs w:val="26"/>
          <w:rtl/>
        </w:rPr>
        <w:t>וֹ האישי קבצים פּורנוגרפיים בהשתתפות ילדים, בהיקף גדול, במתכוון וּבמודע; וההסברים שנתן לכך אינם מתקבלים על הדעת, לא הגיוניים ולא אמינים.</w:t>
      </w:r>
    </w:p>
    <w:p w14:paraId="7FD59BA3" w14:textId="77777777" w:rsidR="00E5532F" w:rsidRDefault="00E5532F">
      <w:pPr>
        <w:ind w:firstLine="720"/>
        <w:rPr>
          <w:rFonts w:hint="cs"/>
          <w:sz w:val="26"/>
          <w:szCs w:val="26"/>
          <w:rtl/>
        </w:rPr>
      </w:pPr>
    </w:p>
    <w:p w14:paraId="40C0B7EC" w14:textId="77777777" w:rsidR="00E5532F" w:rsidRDefault="00E5532F">
      <w:pPr>
        <w:ind w:firstLine="720"/>
        <w:rPr>
          <w:rFonts w:hint="cs"/>
          <w:sz w:val="26"/>
          <w:szCs w:val="26"/>
          <w:rtl/>
        </w:rPr>
      </w:pPr>
    </w:p>
    <w:p w14:paraId="3C5CAE61" w14:textId="77777777" w:rsidR="00E5532F" w:rsidRDefault="00E5532F">
      <w:pPr>
        <w:spacing w:line="480" w:lineRule="auto"/>
        <w:ind w:firstLine="720"/>
        <w:rPr>
          <w:rFonts w:hint="cs"/>
          <w:b/>
          <w:bCs/>
          <w:i/>
          <w:iCs/>
          <w:sz w:val="32"/>
          <w:szCs w:val="32"/>
          <w:u w:val="single"/>
          <w:rtl/>
        </w:rPr>
      </w:pPr>
      <w:r>
        <w:rPr>
          <w:rFonts w:hint="cs"/>
          <w:b/>
          <w:bCs/>
          <w:i/>
          <w:iCs/>
          <w:sz w:val="32"/>
          <w:szCs w:val="32"/>
          <w:u w:val="single"/>
          <w:rtl/>
        </w:rPr>
        <w:t>ט.</w:t>
      </w:r>
      <w:r>
        <w:rPr>
          <w:rFonts w:hint="cs"/>
          <w:b/>
          <w:bCs/>
          <w:i/>
          <w:iCs/>
          <w:sz w:val="32"/>
          <w:szCs w:val="32"/>
          <w:rtl/>
        </w:rPr>
        <w:t xml:space="preserve">  </w:t>
      </w:r>
      <w:bookmarkEnd w:id="91"/>
      <w:bookmarkEnd w:id="92"/>
      <w:r>
        <w:rPr>
          <w:rFonts w:hint="cs"/>
          <w:b/>
          <w:bCs/>
          <w:i/>
          <w:iCs/>
          <w:sz w:val="32"/>
          <w:szCs w:val="32"/>
          <w:u w:val="single"/>
          <w:rtl/>
        </w:rPr>
        <w:t>ועוד על הנאשם</w:t>
      </w:r>
    </w:p>
    <w:p w14:paraId="4A9A8A51" w14:textId="77777777" w:rsidR="00E5532F" w:rsidRDefault="00E5532F">
      <w:pPr>
        <w:spacing w:line="480" w:lineRule="auto"/>
        <w:rPr>
          <w:rFonts w:hint="cs"/>
          <w:sz w:val="26"/>
          <w:szCs w:val="26"/>
          <w:rtl/>
        </w:rPr>
      </w:pPr>
    </w:p>
    <w:p w14:paraId="25B91F6B" w14:textId="77777777" w:rsidR="00E5532F" w:rsidRDefault="00E5532F">
      <w:pPr>
        <w:rPr>
          <w:rFonts w:hint="cs"/>
          <w:sz w:val="26"/>
          <w:szCs w:val="26"/>
          <w:rtl/>
        </w:rPr>
      </w:pPr>
      <w:r>
        <w:rPr>
          <w:rFonts w:hint="cs"/>
          <w:b/>
          <w:bCs/>
          <w:i/>
          <w:iCs/>
          <w:sz w:val="26"/>
          <w:szCs w:val="26"/>
          <w:rtl/>
        </w:rPr>
        <w:t>126.</w:t>
      </w:r>
      <w:r>
        <w:rPr>
          <w:sz w:val="26"/>
          <w:szCs w:val="26"/>
          <w:rtl/>
        </w:rPr>
        <w:tab/>
      </w:r>
      <w:r>
        <w:rPr>
          <w:rFonts w:hint="cs"/>
          <w:sz w:val="26"/>
          <w:szCs w:val="26"/>
          <w:rtl/>
        </w:rPr>
        <w:t>דומה כי דמותו רבּת-המעללים והכישרונות של הנאשם, הצטיירה מפּריסת הראיות דלעיל.</w:t>
      </w:r>
    </w:p>
    <w:p w14:paraId="49F7051E" w14:textId="77777777" w:rsidR="00E5532F" w:rsidRDefault="00E5532F">
      <w:pPr>
        <w:ind w:firstLine="720"/>
        <w:rPr>
          <w:rFonts w:hint="cs"/>
          <w:sz w:val="26"/>
          <w:szCs w:val="26"/>
          <w:rtl/>
        </w:rPr>
      </w:pPr>
      <w:r>
        <w:rPr>
          <w:rFonts w:hint="cs"/>
          <w:sz w:val="26"/>
          <w:szCs w:val="26"/>
          <w:rtl/>
        </w:rPr>
        <w:t>גירסותיו בכל הנקודות השנויות במחלוקת בכל אישום ואישום, וגם התרשמותי מאמינוּתוֹ וּמ</w:t>
      </w:r>
      <w:r>
        <w:rPr>
          <w:rFonts w:hint="eastAsia"/>
          <w:sz w:val="26"/>
          <w:szCs w:val="26"/>
          <w:rtl/>
        </w:rPr>
        <w:t>מְהֵימָנוּת</w:t>
      </w:r>
      <w:r>
        <w:rPr>
          <w:rFonts w:hint="cs"/>
          <w:sz w:val="26"/>
          <w:szCs w:val="26"/>
          <w:rtl/>
        </w:rPr>
        <w:t xml:space="preserve"> גירסותיו אֵלֶּה, גם הן פורטו והוסברו לעיל.</w:t>
      </w:r>
    </w:p>
    <w:p w14:paraId="248C210C" w14:textId="77777777" w:rsidR="00E5532F" w:rsidRDefault="00E5532F">
      <w:pPr>
        <w:spacing w:line="240" w:lineRule="auto"/>
        <w:ind w:firstLine="720"/>
        <w:rPr>
          <w:rFonts w:hint="cs"/>
          <w:sz w:val="26"/>
          <w:szCs w:val="26"/>
          <w:rtl/>
        </w:rPr>
      </w:pPr>
    </w:p>
    <w:p w14:paraId="2EDC9856" w14:textId="77777777" w:rsidR="00E5532F" w:rsidRDefault="00E5532F">
      <w:pPr>
        <w:ind w:firstLine="720"/>
        <w:rPr>
          <w:rFonts w:hint="cs"/>
          <w:sz w:val="26"/>
          <w:szCs w:val="26"/>
          <w:rtl/>
        </w:rPr>
      </w:pPr>
      <w:r>
        <w:rPr>
          <w:rFonts w:hint="cs"/>
          <w:sz w:val="26"/>
          <w:szCs w:val="26"/>
          <w:rtl/>
        </w:rPr>
        <w:t>להשלמת התמונה, לא נותר אלא להזכיר פרטים ביוגרפיים, "התמחויות", קַווי</w:t>
      </w:r>
      <w:r>
        <w:rPr>
          <w:sz w:val="26"/>
          <w:szCs w:val="26"/>
          <w:rtl/>
        </w:rPr>
        <w:noBreakHyphen/>
      </w:r>
      <w:r>
        <w:rPr>
          <w:rFonts w:hint="cs"/>
          <w:sz w:val="26"/>
          <w:szCs w:val="26"/>
          <w:rtl/>
        </w:rPr>
        <w:t>אופי והתנהגות העולים מגירסאות הנאשם בחקירותיו וּבעֵדוּתוֹ בבית-המשפט. כל אֵלֶּה רלוונטיים להבנת אישיוּתו הבעייתית של הנאשם, משליכים על אמינוּתוֹ וּ</w:t>
      </w:r>
      <w:r>
        <w:rPr>
          <w:rFonts w:hint="eastAsia"/>
          <w:sz w:val="26"/>
          <w:szCs w:val="26"/>
          <w:rtl/>
        </w:rPr>
        <w:t>מְהֵימָנוּת</w:t>
      </w:r>
      <w:r>
        <w:rPr>
          <w:rFonts w:hint="cs"/>
          <w:sz w:val="26"/>
          <w:szCs w:val="26"/>
          <w:rtl/>
        </w:rPr>
        <w:t xml:space="preserve"> גירסותיו הספציפיות, וּמהווים </w:t>
      </w:r>
      <w:r>
        <w:rPr>
          <w:rFonts w:hint="eastAsia"/>
          <w:sz w:val="26"/>
          <w:szCs w:val="26"/>
          <w:rtl/>
        </w:rPr>
        <w:t>נִדְבָּךְ</w:t>
      </w:r>
      <w:r>
        <w:rPr>
          <w:rFonts w:hint="cs"/>
          <w:sz w:val="26"/>
          <w:szCs w:val="26"/>
          <w:rtl/>
        </w:rPr>
        <w:t xml:space="preserve"> נוסף לביסוס המסקנות אליהן הגעתי.</w:t>
      </w:r>
    </w:p>
    <w:p w14:paraId="5FCCDFF3" w14:textId="77777777" w:rsidR="00E5532F" w:rsidRDefault="00E5532F">
      <w:pPr>
        <w:rPr>
          <w:rFonts w:hint="cs"/>
          <w:sz w:val="26"/>
          <w:szCs w:val="26"/>
          <w:rtl/>
        </w:rPr>
      </w:pPr>
    </w:p>
    <w:p w14:paraId="51B85CC5" w14:textId="77777777" w:rsidR="00E5532F" w:rsidRDefault="00E5532F">
      <w:pPr>
        <w:rPr>
          <w:rFonts w:hint="cs"/>
          <w:sz w:val="26"/>
          <w:szCs w:val="26"/>
          <w:rtl/>
        </w:rPr>
      </w:pPr>
      <w:r>
        <w:rPr>
          <w:rFonts w:hint="cs"/>
          <w:b/>
          <w:bCs/>
          <w:i/>
          <w:iCs/>
          <w:sz w:val="26"/>
          <w:szCs w:val="26"/>
          <w:rtl/>
        </w:rPr>
        <w:t>127.</w:t>
      </w:r>
      <w:r>
        <w:rPr>
          <w:sz w:val="26"/>
          <w:szCs w:val="26"/>
          <w:rtl/>
        </w:rPr>
        <w:tab/>
      </w:r>
      <w:r>
        <w:rPr>
          <w:rFonts w:hint="cs"/>
          <w:sz w:val="26"/>
          <w:szCs w:val="26"/>
          <w:rtl/>
        </w:rPr>
        <w:t>הנאשם, יליד 1976, נולד בּ</w:t>
      </w:r>
      <w:r>
        <w:rPr>
          <w:rFonts w:hint="eastAsia"/>
          <w:color w:val="000000"/>
          <w:sz w:val="26"/>
          <w:szCs w:val="26"/>
          <w:rtl/>
        </w:rPr>
        <w:t>נוֹבוֹסִיבִּירְסְק</w:t>
      </w:r>
      <w:r>
        <w:rPr>
          <w:rFonts w:hint="cs"/>
          <w:sz w:val="26"/>
          <w:szCs w:val="26"/>
          <w:rtl/>
        </w:rPr>
        <w:t xml:space="preserve"> שברוסיה. בשנת 1990, בּ</w:t>
      </w:r>
      <w:r>
        <w:rPr>
          <w:rFonts w:hint="eastAsia"/>
          <w:sz w:val="26"/>
          <w:szCs w:val="26"/>
          <w:rtl/>
        </w:rPr>
        <w:t>הֱיוֹת</w:t>
      </w:r>
      <w:r>
        <w:rPr>
          <w:rFonts w:hint="cs"/>
          <w:sz w:val="26"/>
          <w:szCs w:val="26"/>
          <w:rtl/>
        </w:rPr>
        <w:t xml:space="preserve">וֹ כבן 13, עלה ארצה עם הוריו, והם התגוררו בצפון הארץ. לדבריו, נשלח לפנימייה תיכונית בירושלים, ואחר-כך חזר לצפון ולמד בבית-ספר תיכון ממלכתי-דתי במושב מירון, שם סיים את חוק לימודיו. אין חולק כי הנאשם </w:t>
      </w:r>
      <w:r>
        <w:rPr>
          <w:rFonts w:hint="cs"/>
          <w:sz w:val="26"/>
          <w:szCs w:val="26"/>
          <w:u w:val="single"/>
          <w:rtl/>
        </w:rPr>
        <w:t>לא קיבל</w:t>
      </w:r>
      <w:r>
        <w:rPr>
          <w:rFonts w:hint="cs"/>
          <w:sz w:val="26"/>
          <w:szCs w:val="26"/>
          <w:rtl/>
        </w:rPr>
        <w:t xml:space="preserve"> תעודת בגרות.</w:t>
      </w:r>
    </w:p>
    <w:p w14:paraId="28CBD632" w14:textId="77777777" w:rsidR="00E5532F" w:rsidRDefault="00E5532F">
      <w:pPr>
        <w:ind w:firstLine="720"/>
        <w:rPr>
          <w:rFonts w:hint="cs"/>
          <w:sz w:val="26"/>
          <w:szCs w:val="26"/>
          <w:rtl/>
        </w:rPr>
      </w:pPr>
      <w:r>
        <w:rPr>
          <w:rFonts w:hint="cs"/>
          <w:sz w:val="26"/>
          <w:szCs w:val="26"/>
          <w:rtl/>
        </w:rPr>
        <w:t xml:space="preserve">זמן קצר לאחר מכן, כך העיד הנאשם בפנינו, החליט ללמוד רפואה בעיר מולדתו בחו"ל. לדבריו, הסיבות העיקריות לנסיעתו לחו"ל הייתה הסיבה הכלכלית, וּמשום שקרוביו נשארו שם. כשנשאל כיצד התקבל לבית-הספר לרפואה ללא תעודת-בגרות, טען כי נדרש רק להגיש תעודת סיום לימודים ולעבור בחינה. לדברי הנאשם, סיים את לימודי הרפואה לאחר 6 שנים, אולם מבדיקת רישום כניסתו ויציאתו לארץ </w:t>
      </w:r>
      <w:r>
        <w:rPr>
          <w:rFonts w:hint="cs"/>
          <w:b/>
          <w:bCs/>
          <w:sz w:val="26"/>
          <w:szCs w:val="26"/>
          <w:rtl/>
        </w:rPr>
        <w:t>(ת/24)</w:t>
      </w:r>
      <w:r>
        <w:rPr>
          <w:rFonts w:hint="cs"/>
          <w:sz w:val="26"/>
          <w:szCs w:val="26"/>
          <w:rtl/>
        </w:rPr>
        <w:t xml:space="preserve">, מתברר כי שהה בחו"ל סך-הכל </w:t>
      </w:r>
      <w:r>
        <w:rPr>
          <w:rFonts w:hint="cs"/>
          <w:sz w:val="26"/>
          <w:szCs w:val="26"/>
          <w:u w:val="single"/>
          <w:rtl/>
        </w:rPr>
        <w:t>5 שנים</w:t>
      </w:r>
      <w:r>
        <w:rPr>
          <w:rFonts w:hint="cs"/>
          <w:sz w:val="26"/>
          <w:szCs w:val="26"/>
          <w:rtl/>
        </w:rPr>
        <w:t xml:space="preserve"> (בין אוגוסט 1997 לספטמבר 2002), כשגם במהלכן שהה חודשים ארוכים בארץ. לדבריו, היה תלמיד מצטיין ולכן הצליח לעבור הבחינות.</w:t>
      </w:r>
    </w:p>
    <w:p w14:paraId="2EE513D5" w14:textId="77777777" w:rsidR="00E5532F" w:rsidRDefault="00E5532F">
      <w:pPr>
        <w:rPr>
          <w:rFonts w:hint="cs"/>
          <w:sz w:val="26"/>
          <w:szCs w:val="26"/>
          <w:rtl/>
        </w:rPr>
      </w:pPr>
      <w:r>
        <w:rPr>
          <w:sz w:val="26"/>
          <w:szCs w:val="26"/>
          <w:rtl/>
        </w:rPr>
        <w:br w:type="page"/>
      </w:r>
      <w:r>
        <w:rPr>
          <w:rFonts w:hint="cs"/>
          <w:sz w:val="26"/>
          <w:szCs w:val="26"/>
          <w:rtl/>
        </w:rPr>
        <w:tab/>
        <w:t>עוד סיפר הנאשם כי מהשנה הרביעית החל,-</w:t>
      </w:r>
    </w:p>
    <w:p w14:paraId="253699CA" w14:textId="77777777" w:rsidR="00E5532F" w:rsidRDefault="00E5532F">
      <w:pPr>
        <w:spacing w:line="240" w:lineRule="auto"/>
        <w:rPr>
          <w:rFonts w:hint="cs"/>
          <w:sz w:val="10"/>
          <w:szCs w:val="10"/>
          <w:rtl/>
        </w:rPr>
      </w:pPr>
    </w:p>
    <w:p w14:paraId="3AB691D5" w14:textId="77777777" w:rsidR="00E5532F" w:rsidRDefault="00E5532F">
      <w:pPr>
        <w:ind w:left="1440" w:right="993"/>
        <w:rPr>
          <w:rFonts w:hint="cs"/>
          <w:sz w:val="26"/>
          <w:szCs w:val="26"/>
          <w:rtl/>
        </w:rPr>
      </w:pPr>
      <w:r>
        <w:rPr>
          <w:rFonts w:hint="cs"/>
          <w:b/>
          <w:bCs/>
          <w:sz w:val="26"/>
          <w:szCs w:val="26"/>
          <w:rtl/>
        </w:rPr>
        <w:t xml:space="preserve">"בהתמחות ילדים וקצת התמחות בפסיכיאטריית ילדים. ולמעשה עסקתי שם רבות במחקר וגם כן במחקר בנושאים פסיכיאטריים משפטיים. חקרתי נושא של מוטיבציה קרימינלית אצל פושעים חוזרים רצידילים </w:t>
      </w:r>
      <w:r>
        <w:rPr>
          <w:rFonts w:hint="cs"/>
          <w:sz w:val="26"/>
          <w:szCs w:val="26"/>
          <w:rtl/>
        </w:rPr>
        <w:t>(כנראה צ"ל "רצידיביזם" - ת.ש.)</w:t>
      </w:r>
      <w:r>
        <w:rPr>
          <w:rFonts w:hint="cs"/>
          <w:b/>
          <w:bCs/>
          <w:sz w:val="26"/>
          <w:szCs w:val="26"/>
          <w:rtl/>
        </w:rPr>
        <w:t xml:space="preserve"> של מקרים קרימינליים גם אצל סוטי מין בפרפיליות למיניהם, כולל פדופיליה. למעשה חשבתי להישאר שם על-מנת לסיים את המחקר."</w:t>
      </w:r>
    </w:p>
    <w:p w14:paraId="09055BBE" w14:textId="77777777" w:rsidR="00E5532F" w:rsidRDefault="00E5532F">
      <w:pPr>
        <w:ind w:firstLine="720"/>
        <w:rPr>
          <w:rFonts w:hint="cs"/>
          <w:sz w:val="26"/>
          <w:szCs w:val="26"/>
          <w:rtl/>
        </w:rPr>
      </w:pPr>
      <w:r>
        <w:rPr>
          <w:rFonts w:hint="cs"/>
          <w:b/>
          <w:bCs/>
          <w:sz w:val="26"/>
          <w:szCs w:val="26"/>
          <w:rtl/>
        </w:rPr>
        <w:t>(עמ' 124, ש' 16-11)</w:t>
      </w:r>
      <w:r>
        <w:rPr>
          <w:rFonts w:hint="cs"/>
          <w:sz w:val="26"/>
          <w:szCs w:val="26"/>
          <w:rtl/>
        </w:rPr>
        <w:t>.</w:t>
      </w:r>
    </w:p>
    <w:p w14:paraId="2D9D46D1" w14:textId="77777777" w:rsidR="00E5532F" w:rsidRDefault="00E5532F">
      <w:pPr>
        <w:spacing w:line="240" w:lineRule="auto"/>
        <w:rPr>
          <w:rFonts w:hint="cs"/>
          <w:sz w:val="14"/>
          <w:szCs w:val="14"/>
          <w:rtl/>
        </w:rPr>
      </w:pPr>
    </w:p>
    <w:p w14:paraId="05B27BA6" w14:textId="77777777" w:rsidR="00E5532F" w:rsidRDefault="00E5532F">
      <w:pPr>
        <w:rPr>
          <w:rFonts w:hint="cs"/>
          <w:sz w:val="26"/>
          <w:szCs w:val="26"/>
          <w:rtl/>
        </w:rPr>
      </w:pPr>
      <w:r>
        <w:rPr>
          <w:rFonts w:hint="cs"/>
          <w:sz w:val="26"/>
          <w:szCs w:val="26"/>
          <w:rtl/>
        </w:rPr>
        <w:tab/>
        <w:t>כמו-כן רצה לפתוח שם מרכז לרפואת ילדים וגנטיקה, אך בשנת 2002, לאחר שקודם לכן התחתן, כך לדברי הנאשם, הנסיבות הכריחו אותו לשוב ארצה: הוריו שנשארו בארץ ואהבת הארץ, בה, לדבריו, הוא נהנה ורוצה לתרום לה.</w:t>
      </w:r>
    </w:p>
    <w:p w14:paraId="2B3E39DE" w14:textId="77777777" w:rsidR="00E5532F" w:rsidRDefault="00E5532F">
      <w:pPr>
        <w:rPr>
          <w:rFonts w:hint="cs"/>
          <w:sz w:val="26"/>
          <w:szCs w:val="26"/>
          <w:rtl/>
        </w:rPr>
      </w:pPr>
      <w:r>
        <w:rPr>
          <w:rFonts w:hint="cs"/>
          <w:sz w:val="26"/>
          <w:szCs w:val="26"/>
          <w:rtl/>
        </w:rPr>
        <w:tab/>
        <w:t xml:space="preserve">הנאשם אישר, כי עם עלייתו ארצה, צריך היה לעבור בחינות הסמכה של ההסתדרות הרפואית לצורך קבלת תואר רופא מורשה בארץ. מדבריו הסתבר (לאחר כמה וכמה </w:t>
      </w:r>
      <w:r>
        <w:rPr>
          <w:rFonts w:hint="eastAsia"/>
          <w:sz w:val="26"/>
          <w:szCs w:val="26"/>
          <w:rtl/>
        </w:rPr>
        <w:t>וַרְיַאצְי</w:t>
      </w:r>
      <w:r>
        <w:rPr>
          <w:rFonts w:hint="cs"/>
          <w:sz w:val="26"/>
          <w:szCs w:val="26"/>
          <w:rtl/>
        </w:rPr>
        <w:t xml:space="preserve">וֹת וחקירה-נגדית), כי נכשל </w:t>
      </w:r>
      <w:r>
        <w:rPr>
          <w:rFonts w:hint="eastAsia"/>
          <w:sz w:val="26"/>
          <w:szCs w:val="26"/>
          <w:rtl/>
        </w:rPr>
        <w:t>מִסְפָּר</w:t>
      </w:r>
      <w:r>
        <w:rPr>
          <w:rFonts w:hint="cs"/>
          <w:sz w:val="26"/>
          <w:szCs w:val="26"/>
          <w:rtl/>
        </w:rPr>
        <w:t xml:space="preserve"> פעמים בבחינה זו. למעשה, רק לאחר הגשת כתב-האישום, ותוך כדי שמיעת הראיות בתיק זה, הצליח לעבור את הָבְּחִינָה.</w:t>
      </w:r>
    </w:p>
    <w:p w14:paraId="0D3EB3B9" w14:textId="77777777" w:rsidR="00E5532F" w:rsidRDefault="00E5532F">
      <w:pPr>
        <w:rPr>
          <w:rFonts w:hint="cs"/>
          <w:sz w:val="26"/>
          <w:szCs w:val="26"/>
          <w:rtl/>
        </w:rPr>
      </w:pPr>
    </w:p>
    <w:p w14:paraId="39816AEB" w14:textId="77777777" w:rsidR="00E5532F" w:rsidRDefault="00E5532F">
      <w:pPr>
        <w:rPr>
          <w:rFonts w:hint="cs"/>
          <w:sz w:val="26"/>
          <w:szCs w:val="26"/>
          <w:rtl/>
        </w:rPr>
      </w:pPr>
      <w:r>
        <w:rPr>
          <w:rFonts w:hint="cs"/>
          <w:b/>
          <w:bCs/>
          <w:i/>
          <w:iCs/>
          <w:sz w:val="26"/>
          <w:szCs w:val="26"/>
          <w:rtl/>
        </w:rPr>
        <w:t>128.</w:t>
      </w:r>
      <w:r>
        <w:rPr>
          <w:b/>
          <w:bCs/>
          <w:sz w:val="26"/>
          <w:szCs w:val="26"/>
          <w:rtl/>
        </w:rPr>
        <w:tab/>
      </w:r>
      <w:r>
        <w:rPr>
          <w:rFonts w:hint="cs"/>
          <w:sz w:val="26"/>
          <w:szCs w:val="26"/>
          <w:rtl/>
        </w:rPr>
        <w:t>מעניין להזכיר, כי בנוסף ללימודי הרפואי ה"מרוכזים" וּ</w:t>
      </w:r>
      <w:r>
        <w:rPr>
          <w:rFonts w:hint="eastAsia"/>
          <w:sz w:val="26"/>
          <w:szCs w:val="26"/>
          <w:rtl/>
        </w:rPr>
        <w:t>מִגְוָן</w:t>
      </w:r>
      <w:r>
        <w:rPr>
          <w:rFonts w:hint="cs"/>
          <w:sz w:val="26"/>
          <w:szCs w:val="26"/>
          <w:rtl/>
        </w:rPr>
        <w:t xml:space="preserve"> ההתמחויות בהן עָסַק, ולמרות היעדרויות ארוכות ביותר במהלך השנים, טען הנאשם כי </w:t>
      </w:r>
      <w:r>
        <w:rPr>
          <w:rFonts w:hint="cs"/>
          <w:b/>
          <w:bCs/>
          <w:sz w:val="26"/>
          <w:szCs w:val="26"/>
          <w:rtl/>
        </w:rPr>
        <w:t>"במקצוע שני אני זמר אופרה ואני סיימתי אקדמיה למוסיקה במקצוע ווקאל אופרה"</w:t>
      </w:r>
      <w:r>
        <w:rPr>
          <w:rFonts w:hint="cs"/>
          <w:sz w:val="26"/>
          <w:szCs w:val="26"/>
          <w:rtl/>
        </w:rPr>
        <w:t xml:space="preserve"> </w:t>
      </w:r>
      <w:r>
        <w:rPr>
          <w:rFonts w:hint="cs"/>
          <w:b/>
          <w:bCs/>
          <w:sz w:val="26"/>
          <w:szCs w:val="26"/>
          <w:rtl/>
        </w:rPr>
        <w:t>(עמ' 125, ש'               14-13)</w:t>
      </w:r>
      <w:r>
        <w:rPr>
          <w:rFonts w:hint="cs"/>
          <w:sz w:val="26"/>
          <w:szCs w:val="26"/>
          <w:rtl/>
        </w:rPr>
        <w:t>. כשנשאל מתי הספיק ללמוד זאת, ענה כי למד באקדמיה תוך כדי לימודי הרפואה בּ</w:t>
      </w:r>
      <w:r>
        <w:rPr>
          <w:rFonts w:hint="eastAsia"/>
          <w:color w:val="000000"/>
          <w:sz w:val="26"/>
          <w:szCs w:val="26"/>
          <w:rtl/>
        </w:rPr>
        <w:t>נוֹבוֹסִיבִּירְסְק</w:t>
      </w:r>
      <w:r>
        <w:rPr>
          <w:rFonts w:hint="cs"/>
          <w:sz w:val="26"/>
          <w:szCs w:val="26"/>
          <w:rtl/>
        </w:rPr>
        <w:t xml:space="preserve"> וגם ציין כי עבד שם כזמר אופרה בתיאטרון האופרה הממלכתי. עוד טען הנאשם, כי קיבל </w:t>
      </w:r>
      <w:r>
        <w:rPr>
          <w:rFonts w:hint="cs"/>
          <w:b/>
          <w:bCs/>
          <w:sz w:val="26"/>
          <w:szCs w:val="26"/>
          <w:rtl/>
        </w:rPr>
        <w:t>"הצעה ממקהלה לאומית בפילהרמוניה בתיאטרון האופרה הישראלי, להיות שותף בפרוייקטים שהפילהרמוניה הישראלית מציגה. ואכן כך היה"</w:t>
      </w:r>
      <w:r>
        <w:rPr>
          <w:rFonts w:hint="cs"/>
          <w:sz w:val="26"/>
          <w:szCs w:val="26"/>
          <w:rtl/>
        </w:rPr>
        <w:t xml:space="preserve"> </w:t>
      </w:r>
      <w:r>
        <w:rPr>
          <w:rFonts w:hint="cs"/>
          <w:b/>
          <w:bCs/>
          <w:sz w:val="26"/>
          <w:szCs w:val="26"/>
          <w:rtl/>
        </w:rPr>
        <w:t>(עמ' 126, ש' 3-1)</w:t>
      </w:r>
      <w:r>
        <w:rPr>
          <w:rFonts w:hint="cs"/>
          <w:sz w:val="26"/>
          <w:szCs w:val="26"/>
          <w:rtl/>
        </w:rPr>
        <w:t>.</w:t>
      </w:r>
    </w:p>
    <w:p w14:paraId="34EF8161" w14:textId="77777777" w:rsidR="00E5532F" w:rsidRDefault="00E5532F">
      <w:pPr>
        <w:rPr>
          <w:rFonts w:hint="cs"/>
          <w:sz w:val="26"/>
          <w:szCs w:val="26"/>
          <w:rtl/>
        </w:rPr>
      </w:pPr>
      <w:r>
        <w:rPr>
          <w:rFonts w:hint="cs"/>
          <w:sz w:val="26"/>
          <w:szCs w:val="26"/>
          <w:rtl/>
        </w:rPr>
        <w:tab/>
        <w:t xml:space="preserve">לאחר שעלה ארצה ועבר לגור בחולון, כך טען, עבד בפרוייקטים של </w:t>
      </w:r>
      <w:r>
        <w:rPr>
          <w:rFonts w:hint="cs"/>
          <w:b/>
          <w:bCs/>
          <w:sz w:val="26"/>
          <w:szCs w:val="26"/>
          <w:rtl/>
        </w:rPr>
        <w:t>"הפילהרמוניה"</w:t>
      </w:r>
      <w:r>
        <w:rPr>
          <w:rFonts w:hint="cs"/>
          <w:sz w:val="26"/>
          <w:szCs w:val="26"/>
          <w:rtl/>
        </w:rPr>
        <w:t xml:space="preserve">, אך המשכורות לא שולמו בזמן והיה </w:t>
      </w:r>
      <w:r>
        <w:rPr>
          <w:rFonts w:hint="cs"/>
          <w:b/>
          <w:bCs/>
          <w:sz w:val="26"/>
          <w:szCs w:val="26"/>
          <w:rtl/>
        </w:rPr>
        <w:t>"מצב מאוד קשה מבחינת הפרוייקטים"</w:t>
      </w:r>
      <w:r>
        <w:rPr>
          <w:rFonts w:hint="cs"/>
          <w:sz w:val="26"/>
          <w:szCs w:val="26"/>
          <w:rtl/>
        </w:rPr>
        <w:t xml:space="preserve">, ולכן נאלץ, לדבריו, </w:t>
      </w:r>
      <w:r>
        <w:rPr>
          <w:rFonts w:hint="cs"/>
          <w:b/>
          <w:bCs/>
          <w:sz w:val="26"/>
          <w:szCs w:val="26"/>
          <w:rtl/>
        </w:rPr>
        <w:t>"להתעסק במקצוע שהוא קרוב למקצוע שלי, במסאז'ים"</w:t>
      </w:r>
      <w:r>
        <w:rPr>
          <w:rFonts w:hint="cs"/>
          <w:sz w:val="26"/>
          <w:szCs w:val="26"/>
          <w:rtl/>
        </w:rPr>
        <w:t>.</w:t>
      </w:r>
    </w:p>
    <w:p w14:paraId="63432F11" w14:textId="77777777" w:rsidR="00E5532F" w:rsidRDefault="00E5532F">
      <w:pPr>
        <w:rPr>
          <w:rFonts w:hint="cs"/>
          <w:sz w:val="26"/>
          <w:szCs w:val="26"/>
          <w:rtl/>
        </w:rPr>
      </w:pPr>
      <w:r>
        <w:rPr>
          <w:rFonts w:hint="cs"/>
          <w:sz w:val="26"/>
          <w:szCs w:val="26"/>
          <w:rtl/>
        </w:rPr>
        <w:tab/>
        <w:t xml:space="preserve">יש להדגיש ולומר, כי הנאשם לא הביא כל </w:t>
      </w:r>
      <w:r>
        <w:rPr>
          <w:sz w:val="26"/>
          <w:szCs w:val="26"/>
          <w:rtl/>
        </w:rPr>
        <w:t>רְאָיָה</w:t>
      </w:r>
      <w:r>
        <w:rPr>
          <w:rFonts w:hint="cs"/>
          <w:sz w:val="26"/>
          <w:szCs w:val="26"/>
          <w:rtl/>
        </w:rPr>
        <w:t xml:space="preserve"> נוספת להוֹכחת גירסותיו אֵלֶּה, לא באשר ללימודי המוסיקה ולא לעניין עבודתו בתחום זה בחו"ל או בארץ. לא היה קל מזה, אלא אִם גירסאות אֵלֶּה אינן נטועות במציאוּת.</w:t>
      </w:r>
    </w:p>
    <w:p w14:paraId="23718E4C" w14:textId="77777777" w:rsidR="00E5532F" w:rsidRDefault="00E5532F">
      <w:pPr>
        <w:ind w:firstLine="720"/>
        <w:rPr>
          <w:rFonts w:hint="cs"/>
          <w:sz w:val="26"/>
          <w:szCs w:val="26"/>
          <w:rtl/>
        </w:rPr>
      </w:pPr>
      <w:r>
        <w:rPr>
          <w:rFonts w:hint="cs"/>
          <w:sz w:val="26"/>
          <w:szCs w:val="26"/>
          <w:rtl/>
        </w:rPr>
        <w:t>סבורה אני, כי אין לתת אֵמוּן בסיפורים אֵלֶּה, שאינם סבירים וכאמור לא הוּכְחוּ על-ידי הנאשם. במיוחד כך, לנוכח גילויי ה"מגלומניה" העולים לאורך כל עֵדוּתוֹ של הנאשם וּפעולות ההתחזות שלו החל מגיל צעיר ביותר. פעולות אֵלֶּה הוּכְחוּ, כאמור, במסמכים שנמצאו בידיו ולא רק שלא קיבלו הסבר הגיוני מפי הנאשם אלא הנאשם אף הודה ברבות מהן בפֶה מלא.</w:t>
      </w:r>
    </w:p>
    <w:p w14:paraId="566CBB65" w14:textId="77777777" w:rsidR="00E5532F" w:rsidRDefault="00E5532F">
      <w:pPr>
        <w:rPr>
          <w:rFonts w:hint="cs"/>
          <w:sz w:val="26"/>
          <w:szCs w:val="26"/>
          <w:rtl/>
        </w:rPr>
      </w:pPr>
    </w:p>
    <w:p w14:paraId="245DFDF7" w14:textId="77777777" w:rsidR="00E5532F" w:rsidRDefault="00E5532F">
      <w:pPr>
        <w:rPr>
          <w:rFonts w:hint="cs"/>
          <w:sz w:val="26"/>
          <w:szCs w:val="26"/>
          <w:rtl/>
        </w:rPr>
      </w:pPr>
      <w:r>
        <w:rPr>
          <w:rFonts w:hint="cs"/>
          <w:b/>
          <w:bCs/>
          <w:i/>
          <w:iCs/>
          <w:sz w:val="26"/>
          <w:szCs w:val="26"/>
          <w:rtl/>
        </w:rPr>
        <w:t>129.</w:t>
      </w:r>
      <w:r>
        <w:rPr>
          <w:sz w:val="26"/>
          <w:szCs w:val="26"/>
          <w:rtl/>
        </w:rPr>
        <w:tab/>
      </w:r>
      <w:r>
        <w:rPr>
          <w:rFonts w:hint="cs"/>
          <w:sz w:val="26"/>
          <w:szCs w:val="26"/>
          <w:rtl/>
        </w:rPr>
        <w:t xml:space="preserve">יש לציין, כי בחקירתו הראשית, בעת שפירט את קורות חייו כאמור דלעיל, לא הזכיר הנאשם מיוזמתו כְּלָל לימודי </w:t>
      </w:r>
      <w:r>
        <w:rPr>
          <w:rFonts w:hint="cs"/>
          <w:b/>
          <w:bCs/>
          <w:sz w:val="26"/>
          <w:szCs w:val="26"/>
          <w:rtl/>
        </w:rPr>
        <w:t>"רפואה משלימה"</w:t>
      </w:r>
      <w:r>
        <w:rPr>
          <w:rFonts w:hint="cs"/>
          <w:sz w:val="26"/>
          <w:szCs w:val="26"/>
          <w:rtl/>
        </w:rPr>
        <w:t xml:space="preserve"> כלשהם, לא עיסוי, לא רפלקסולוגיה ולא פיזיותראפיה. רק לשאלות בית-המשפט מתוקף מה ביצע בדיקה גופנית ממשית לאחד המטופלים, השיב:</w:t>
      </w:r>
    </w:p>
    <w:p w14:paraId="44E4B244" w14:textId="77777777" w:rsidR="00E5532F" w:rsidRDefault="00E5532F">
      <w:pPr>
        <w:spacing w:line="240" w:lineRule="auto"/>
        <w:rPr>
          <w:rFonts w:hint="cs"/>
          <w:sz w:val="10"/>
          <w:szCs w:val="10"/>
          <w:rtl/>
        </w:rPr>
      </w:pPr>
    </w:p>
    <w:p w14:paraId="1497A3C3" w14:textId="77777777" w:rsidR="00E5532F" w:rsidRDefault="00E5532F">
      <w:pPr>
        <w:ind w:left="1440" w:right="993"/>
        <w:rPr>
          <w:rFonts w:hint="cs"/>
          <w:sz w:val="26"/>
          <w:szCs w:val="26"/>
          <w:rtl/>
        </w:rPr>
      </w:pPr>
      <w:r>
        <w:rPr>
          <w:rFonts w:hint="cs"/>
          <w:b/>
          <w:bCs/>
          <w:sz w:val="26"/>
          <w:szCs w:val="26"/>
          <w:rtl/>
        </w:rPr>
        <w:t xml:space="preserve">"זה בתוקף תפקידי כאדם בעל השכלה רפואית גבוהה, בעל תואר </w:t>
      </w:r>
      <w:r>
        <w:rPr>
          <w:rFonts w:hint="cs"/>
          <w:b/>
          <w:bCs/>
          <w:sz w:val="23"/>
          <w:szCs w:val="23"/>
        </w:rPr>
        <w:t>MD</w:t>
      </w:r>
      <w:r>
        <w:rPr>
          <w:rFonts w:hint="cs"/>
          <w:b/>
          <w:bCs/>
          <w:sz w:val="26"/>
          <w:szCs w:val="26"/>
          <w:rtl/>
        </w:rPr>
        <w:t xml:space="preserve"> ברפואה ובא לבצע מסאז' ויודע קצת יותר (מ)מסאז'יסט רגיל על הדברים שעלולים לקרות לבן-אדם. </w:t>
      </w:r>
      <w:r>
        <w:rPr>
          <w:rFonts w:hint="cs"/>
          <w:b/>
          <w:bCs/>
          <w:sz w:val="26"/>
          <w:szCs w:val="26"/>
          <w:u w:val="single"/>
          <w:rtl/>
        </w:rPr>
        <w:t>סה"כ אני לא סיימתי קורסים של שלושה חודשי מסאז'</w:t>
      </w:r>
      <w:r>
        <w:rPr>
          <w:rFonts w:hint="cs"/>
          <w:b/>
          <w:bCs/>
          <w:sz w:val="26"/>
          <w:szCs w:val="26"/>
          <w:rtl/>
        </w:rPr>
        <w:t xml:space="preserve">. </w:t>
      </w:r>
      <w:r>
        <w:rPr>
          <w:rFonts w:hint="cs"/>
          <w:b/>
          <w:bCs/>
          <w:sz w:val="26"/>
          <w:szCs w:val="26"/>
          <w:u w:val="single"/>
          <w:rtl/>
        </w:rPr>
        <w:t>אני סיימתי בי"ס לרפואה</w:t>
      </w:r>
      <w:r>
        <w:rPr>
          <w:rFonts w:hint="cs"/>
          <w:b/>
          <w:bCs/>
          <w:sz w:val="26"/>
          <w:szCs w:val="26"/>
          <w:rtl/>
        </w:rPr>
        <w:t>."</w:t>
      </w:r>
    </w:p>
    <w:p w14:paraId="18722724" w14:textId="77777777" w:rsidR="00E5532F" w:rsidRDefault="00E5532F">
      <w:pPr>
        <w:ind w:firstLine="720"/>
        <w:rPr>
          <w:rFonts w:hint="cs"/>
          <w:sz w:val="26"/>
          <w:szCs w:val="26"/>
          <w:rtl/>
        </w:rPr>
      </w:pPr>
      <w:r>
        <w:rPr>
          <w:rFonts w:hint="cs"/>
          <w:b/>
          <w:bCs/>
          <w:sz w:val="26"/>
          <w:szCs w:val="26"/>
          <w:rtl/>
        </w:rPr>
        <w:t>(עמ' 131, ש' 22-10)</w:t>
      </w:r>
      <w:r>
        <w:rPr>
          <w:rFonts w:hint="cs"/>
          <w:sz w:val="26"/>
          <w:szCs w:val="26"/>
          <w:rtl/>
        </w:rPr>
        <w:t>.</w:t>
      </w:r>
    </w:p>
    <w:p w14:paraId="6E544580" w14:textId="77777777" w:rsidR="00E5532F" w:rsidRDefault="00E5532F">
      <w:pPr>
        <w:spacing w:line="240" w:lineRule="auto"/>
        <w:rPr>
          <w:rFonts w:hint="cs"/>
          <w:sz w:val="14"/>
          <w:szCs w:val="14"/>
          <w:rtl/>
        </w:rPr>
      </w:pPr>
    </w:p>
    <w:p w14:paraId="31FB2CE6" w14:textId="77777777" w:rsidR="00E5532F" w:rsidRDefault="00E5532F">
      <w:pPr>
        <w:rPr>
          <w:rFonts w:hint="cs"/>
          <w:sz w:val="26"/>
          <w:szCs w:val="26"/>
          <w:rtl/>
        </w:rPr>
      </w:pPr>
      <w:r>
        <w:rPr>
          <w:rFonts w:hint="cs"/>
          <w:sz w:val="26"/>
          <w:szCs w:val="26"/>
          <w:rtl/>
        </w:rPr>
        <w:tab/>
        <w:t xml:space="preserve">ואמנם, רק במהלך חקירתו הנגדית נתבקש לראשונה לומר מהי </w:t>
      </w:r>
      <w:r>
        <w:rPr>
          <w:sz w:val="26"/>
          <w:szCs w:val="26"/>
          <w:rtl/>
        </w:rPr>
        <w:t>הַשְׁכָּל</w:t>
      </w:r>
      <w:r>
        <w:rPr>
          <w:rFonts w:hint="cs"/>
          <w:sz w:val="26"/>
          <w:szCs w:val="26"/>
          <w:rtl/>
        </w:rPr>
        <w:t>ַ</w:t>
      </w:r>
      <w:r>
        <w:rPr>
          <w:sz w:val="26"/>
          <w:szCs w:val="26"/>
          <w:rtl/>
        </w:rPr>
        <w:t>תוֹ</w:t>
      </w:r>
      <w:r>
        <w:rPr>
          <w:rFonts w:hint="cs"/>
          <w:sz w:val="26"/>
          <w:szCs w:val="26"/>
          <w:rtl/>
        </w:rPr>
        <w:t xml:space="preserve"> הפורמאלית בפיזיותראפיה וּבעיסויים </w:t>
      </w:r>
      <w:r>
        <w:rPr>
          <w:rFonts w:hint="cs"/>
          <w:b/>
          <w:bCs/>
          <w:sz w:val="26"/>
          <w:szCs w:val="26"/>
          <w:rtl/>
        </w:rPr>
        <w:t>(עמ' 202 ואילך)</w:t>
      </w:r>
      <w:r>
        <w:rPr>
          <w:rFonts w:hint="cs"/>
          <w:sz w:val="26"/>
          <w:szCs w:val="26"/>
          <w:rtl/>
        </w:rPr>
        <w:t>. תשובותיו וגירסותיו המתגלגלות והבלתי-אמִינוֹת בעליל, מביאות למסקנה חד-משמעית, כי אין לתת אֵמוּן בדבריו, וכי בפועל, השׂים עצמו כמומחה בתחומים אֵלֶּה ללא כל בסיס.</w:t>
      </w:r>
    </w:p>
    <w:p w14:paraId="0BF62E87" w14:textId="77777777" w:rsidR="00E5532F" w:rsidRDefault="00E5532F">
      <w:pPr>
        <w:ind w:firstLine="720"/>
        <w:rPr>
          <w:rFonts w:hint="cs"/>
          <w:sz w:val="26"/>
          <w:szCs w:val="26"/>
          <w:rtl/>
        </w:rPr>
      </w:pPr>
      <w:r>
        <w:rPr>
          <w:rFonts w:hint="cs"/>
          <w:sz w:val="26"/>
          <w:szCs w:val="26"/>
          <w:rtl/>
        </w:rPr>
        <w:t>כפי שפּורט ב</w:t>
      </w:r>
      <w:r>
        <w:rPr>
          <w:rFonts w:hint="cs"/>
          <w:b/>
          <w:bCs/>
          <w:sz w:val="26"/>
          <w:szCs w:val="26"/>
          <w:rtl/>
        </w:rPr>
        <w:t>פיסקה 106 לעיל</w:t>
      </w:r>
      <w:r>
        <w:rPr>
          <w:rFonts w:hint="cs"/>
          <w:sz w:val="26"/>
          <w:szCs w:val="26"/>
          <w:rtl/>
        </w:rPr>
        <w:t xml:space="preserve">, תחילה טען הנאשם כי </w:t>
      </w:r>
      <w:r>
        <w:rPr>
          <w:sz w:val="26"/>
          <w:szCs w:val="26"/>
          <w:rtl/>
        </w:rPr>
        <w:t>הַשְׁכָּל</w:t>
      </w:r>
      <w:r>
        <w:rPr>
          <w:rFonts w:hint="cs"/>
          <w:sz w:val="26"/>
          <w:szCs w:val="26"/>
          <w:rtl/>
        </w:rPr>
        <w:t>ַ</w:t>
      </w:r>
      <w:r>
        <w:rPr>
          <w:sz w:val="26"/>
          <w:szCs w:val="26"/>
          <w:rtl/>
        </w:rPr>
        <w:t>תוֹ</w:t>
      </w:r>
      <w:r>
        <w:rPr>
          <w:rFonts w:hint="cs"/>
          <w:sz w:val="26"/>
          <w:szCs w:val="26"/>
          <w:rtl/>
        </w:rPr>
        <w:t xml:space="preserve"> בנושאים אֵלֶּה נבעה מלימודים של שעות רבות במסגרת לימודי הרפואה ו</w:t>
      </w:r>
      <w:r>
        <w:rPr>
          <w:rFonts w:hint="cs"/>
          <w:b/>
          <w:bCs/>
          <w:sz w:val="26"/>
          <w:szCs w:val="26"/>
          <w:rtl/>
        </w:rPr>
        <w:t>"בחינה ממלכתית"</w:t>
      </w:r>
      <w:r>
        <w:rPr>
          <w:rFonts w:hint="cs"/>
          <w:sz w:val="26"/>
          <w:szCs w:val="26"/>
          <w:rtl/>
        </w:rPr>
        <w:t xml:space="preserve"> בפיזיותראפיה וּבעיסוי. עם זאת, הודה אחר-כך כי אין בידו תואר אקדמאי בפיזיותראפיה.</w:t>
      </w:r>
    </w:p>
    <w:p w14:paraId="7E63A2A4" w14:textId="77777777" w:rsidR="00E5532F" w:rsidRDefault="00E5532F">
      <w:pPr>
        <w:rPr>
          <w:rFonts w:hint="cs"/>
          <w:sz w:val="26"/>
          <w:szCs w:val="26"/>
          <w:rtl/>
        </w:rPr>
      </w:pPr>
      <w:r>
        <w:rPr>
          <w:sz w:val="26"/>
          <w:szCs w:val="26"/>
          <w:rtl/>
        </w:rPr>
        <w:br w:type="page"/>
      </w:r>
      <w:r>
        <w:rPr>
          <w:rFonts w:hint="cs"/>
          <w:sz w:val="26"/>
          <w:szCs w:val="26"/>
          <w:rtl/>
        </w:rPr>
        <w:tab/>
        <w:t>כְּשֶׁעֻמַּת עם דבריו ב-</w:t>
      </w:r>
      <w:r>
        <w:rPr>
          <w:rFonts w:hint="cs"/>
          <w:b/>
          <w:bCs/>
          <w:sz w:val="26"/>
          <w:szCs w:val="26"/>
          <w:rtl/>
        </w:rPr>
        <w:t>ת/6</w:t>
      </w:r>
      <w:r>
        <w:rPr>
          <w:rFonts w:hint="cs"/>
          <w:sz w:val="26"/>
          <w:szCs w:val="26"/>
          <w:rtl/>
        </w:rPr>
        <w:t xml:space="preserve"> </w:t>
      </w:r>
      <w:r>
        <w:rPr>
          <w:rFonts w:hint="eastAsia"/>
          <w:sz w:val="26"/>
          <w:szCs w:val="26"/>
          <w:rtl/>
        </w:rPr>
        <w:t>בִּדְבַר</w:t>
      </w:r>
      <w:r>
        <w:rPr>
          <w:rFonts w:hint="cs"/>
          <w:sz w:val="26"/>
          <w:szCs w:val="26"/>
          <w:rtl/>
        </w:rPr>
        <w:t xml:space="preserve"> לימודי עיסוי ברח' לבונטין 2 בתל-אביב, וּלאחר שהוצגה בפניו ה"דיפלומה" </w:t>
      </w:r>
      <w:r>
        <w:rPr>
          <w:rFonts w:hint="cs"/>
          <w:b/>
          <w:bCs/>
          <w:sz w:val="26"/>
          <w:szCs w:val="26"/>
          <w:rtl/>
        </w:rPr>
        <w:t>ת/18</w:t>
      </w:r>
      <w:r>
        <w:rPr>
          <w:rFonts w:hint="cs"/>
          <w:sz w:val="26"/>
          <w:szCs w:val="26"/>
          <w:rtl/>
        </w:rPr>
        <w:t>, טען כי המדובר בלימודים של כ-4-3 חודשים במכון לרפואה משלימה, כשהיה בן 19-18. אחר-כך, לנוכח התאריך הנקוּב בתעודה, נאלץ להודות כי היה בן 16.</w:t>
      </w:r>
    </w:p>
    <w:p w14:paraId="4F637739" w14:textId="77777777" w:rsidR="00E5532F" w:rsidRDefault="00E5532F">
      <w:pPr>
        <w:rPr>
          <w:rFonts w:hint="cs"/>
          <w:sz w:val="26"/>
          <w:szCs w:val="26"/>
          <w:rtl/>
        </w:rPr>
      </w:pPr>
      <w:r>
        <w:rPr>
          <w:rFonts w:hint="cs"/>
          <w:sz w:val="26"/>
          <w:szCs w:val="26"/>
          <w:rtl/>
        </w:rPr>
        <w:tab/>
        <w:t xml:space="preserve">כשנשאל מה בדיוק "למד" שם, הסתבך וטען, רק בתמצית, כי בעיקרון למד </w:t>
      </w:r>
      <w:r>
        <w:rPr>
          <w:rFonts w:hint="cs"/>
          <w:b/>
          <w:bCs/>
          <w:sz w:val="26"/>
          <w:szCs w:val="26"/>
          <w:rtl/>
        </w:rPr>
        <w:t>"הילינג"</w:t>
      </w:r>
      <w:r>
        <w:rPr>
          <w:rFonts w:hint="cs"/>
          <w:sz w:val="26"/>
          <w:szCs w:val="26"/>
          <w:rtl/>
        </w:rPr>
        <w:t xml:space="preserve"> עם </w:t>
      </w:r>
      <w:r>
        <w:rPr>
          <w:rFonts w:hint="cs"/>
          <w:b/>
          <w:bCs/>
          <w:sz w:val="26"/>
          <w:szCs w:val="26"/>
          <w:rtl/>
        </w:rPr>
        <w:t>"אלמנטים של מסאז'"</w:t>
      </w:r>
      <w:r>
        <w:rPr>
          <w:rFonts w:hint="cs"/>
          <w:sz w:val="26"/>
          <w:szCs w:val="26"/>
          <w:rtl/>
        </w:rPr>
        <w:t>, ביטוי שלא יכול היה להסביר משמעותו. בְּ</w:t>
      </w:r>
      <w:r>
        <w:rPr>
          <w:rFonts w:hint="eastAsia"/>
          <w:sz w:val="26"/>
          <w:szCs w:val="26"/>
          <w:rtl/>
        </w:rPr>
        <w:t>וַדַּאי</w:t>
      </w:r>
      <w:r>
        <w:rPr>
          <w:rFonts w:hint="cs"/>
          <w:sz w:val="26"/>
          <w:szCs w:val="26"/>
          <w:rtl/>
        </w:rPr>
        <w:t xml:space="preserve"> שאין להבין ממנו כי מדובר בלימודים רציניים וּמעמיקים.</w:t>
      </w:r>
    </w:p>
    <w:p w14:paraId="35E1931C" w14:textId="77777777" w:rsidR="00E5532F" w:rsidRDefault="00E5532F">
      <w:pPr>
        <w:ind w:firstLine="720"/>
        <w:rPr>
          <w:rFonts w:hint="cs"/>
          <w:sz w:val="26"/>
          <w:szCs w:val="26"/>
          <w:rtl/>
        </w:rPr>
      </w:pPr>
      <w:r>
        <w:rPr>
          <w:rFonts w:hint="cs"/>
          <w:sz w:val="26"/>
          <w:szCs w:val="26"/>
          <w:rtl/>
        </w:rPr>
        <w:t xml:space="preserve">אחר-כך, לשאלות נוספות, טען הנאשם כי עבר </w:t>
      </w:r>
      <w:r>
        <w:rPr>
          <w:rFonts w:hint="cs"/>
          <w:b/>
          <w:bCs/>
          <w:sz w:val="26"/>
          <w:szCs w:val="26"/>
          <w:rtl/>
        </w:rPr>
        <w:t>"סדנאות"</w:t>
      </w:r>
      <w:r>
        <w:rPr>
          <w:rFonts w:hint="cs"/>
          <w:sz w:val="26"/>
          <w:szCs w:val="26"/>
          <w:rtl/>
        </w:rPr>
        <w:t xml:space="preserve"> בנות </w:t>
      </w:r>
      <w:r>
        <w:rPr>
          <w:rFonts w:hint="cs"/>
          <w:b/>
          <w:bCs/>
          <w:sz w:val="26"/>
          <w:szCs w:val="26"/>
          <w:rtl/>
        </w:rPr>
        <w:t>"יום אחד לשבוע"</w:t>
      </w:r>
      <w:r>
        <w:rPr>
          <w:rFonts w:hint="cs"/>
          <w:sz w:val="26"/>
          <w:szCs w:val="26"/>
          <w:rtl/>
        </w:rPr>
        <w:t>, שלא זָכַר היכן, מה למד בהן, מי לימד ואם קיבל תעודות.</w:t>
      </w:r>
    </w:p>
    <w:p w14:paraId="29D56500" w14:textId="77777777" w:rsidR="00E5532F" w:rsidRDefault="00E5532F">
      <w:pPr>
        <w:spacing w:line="240" w:lineRule="auto"/>
        <w:rPr>
          <w:rFonts w:hint="cs"/>
          <w:sz w:val="26"/>
          <w:szCs w:val="26"/>
          <w:rtl/>
        </w:rPr>
      </w:pPr>
    </w:p>
    <w:p w14:paraId="7A9083F1" w14:textId="77777777" w:rsidR="00E5532F" w:rsidRDefault="00E5532F">
      <w:pPr>
        <w:rPr>
          <w:rFonts w:hint="cs"/>
          <w:sz w:val="26"/>
          <w:szCs w:val="26"/>
          <w:rtl/>
        </w:rPr>
      </w:pPr>
      <w:r>
        <w:rPr>
          <w:rFonts w:hint="cs"/>
          <w:sz w:val="26"/>
          <w:szCs w:val="26"/>
          <w:rtl/>
        </w:rPr>
        <w:tab/>
        <w:t xml:space="preserve">במאמר מוסגר, עליי להוסיף את תמיהתי, כיצד יתכן שהנאשם למד 4 חודשים בשנת 1993 בתל-אביב, כאשר לפי גירסתו התגורר ולמד בפנימייה בירושלים וּלאחר מכן במושב מירון שבגליל עד לסיום התיכון?! אין זה פלא, שתחילה טען הנאשם כי היה זה בשנים 1995-1994, שאז היה בן 19-18, אלא שהמסמך (מפוקפּק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שיהיה) טפח על פניו והצביע על תקופה </w:t>
      </w:r>
      <w:r>
        <w:rPr>
          <w:sz w:val="26"/>
          <w:szCs w:val="26"/>
          <w:rtl/>
        </w:rPr>
        <w:t>שֶׁבּ</w:t>
      </w:r>
      <w:r>
        <w:rPr>
          <w:rFonts w:hint="cs"/>
          <w:sz w:val="26"/>
          <w:szCs w:val="26"/>
          <w:rtl/>
        </w:rPr>
        <w:t>ָהּ היה הנאשם רק בן 16, דהיינו - תלמיד תיכון.</w:t>
      </w:r>
    </w:p>
    <w:p w14:paraId="1522B7AE" w14:textId="77777777" w:rsidR="00E5532F" w:rsidRDefault="00E5532F">
      <w:pPr>
        <w:rPr>
          <w:rFonts w:hint="cs"/>
          <w:sz w:val="26"/>
          <w:szCs w:val="26"/>
          <w:rtl/>
        </w:rPr>
      </w:pPr>
    </w:p>
    <w:p w14:paraId="6FED3CE3" w14:textId="77777777" w:rsidR="00E5532F" w:rsidRDefault="00E5532F">
      <w:pPr>
        <w:rPr>
          <w:rFonts w:hint="cs"/>
          <w:sz w:val="26"/>
          <w:szCs w:val="26"/>
          <w:rtl/>
        </w:rPr>
      </w:pPr>
      <w:r>
        <w:rPr>
          <w:rFonts w:hint="cs"/>
          <w:b/>
          <w:bCs/>
          <w:i/>
          <w:iCs/>
          <w:sz w:val="26"/>
          <w:szCs w:val="26"/>
          <w:rtl/>
        </w:rPr>
        <w:t>130.</w:t>
      </w:r>
      <w:r>
        <w:rPr>
          <w:sz w:val="26"/>
          <w:szCs w:val="26"/>
          <w:rtl/>
        </w:rPr>
        <w:tab/>
      </w:r>
      <w:r>
        <w:rPr>
          <w:rFonts w:hint="cs"/>
          <w:sz w:val="26"/>
          <w:szCs w:val="26"/>
          <w:rtl/>
        </w:rPr>
        <w:t>חוסר-האמינוּת שבדבריו התחזק עוד יותר, כשנתברר כי שמו של ה</w:t>
      </w:r>
      <w:r>
        <w:rPr>
          <w:rFonts w:hint="cs"/>
          <w:b/>
          <w:bCs/>
          <w:sz w:val="26"/>
          <w:szCs w:val="26"/>
          <w:rtl/>
        </w:rPr>
        <w:t>"מכון"</w:t>
      </w:r>
      <w:r>
        <w:rPr>
          <w:rFonts w:hint="cs"/>
          <w:sz w:val="26"/>
          <w:szCs w:val="26"/>
          <w:rtl/>
        </w:rPr>
        <w:t xml:space="preserve"> שלטענתו למד בו אז, הוא אותו שם של ה</w:t>
      </w:r>
      <w:r>
        <w:rPr>
          <w:rFonts w:hint="cs"/>
          <w:b/>
          <w:bCs/>
          <w:sz w:val="26"/>
          <w:szCs w:val="26"/>
          <w:rtl/>
        </w:rPr>
        <w:t>"עסק"</w:t>
      </w:r>
      <w:r>
        <w:rPr>
          <w:rFonts w:hint="cs"/>
          <w:sz w:val="26"/>
          <w:szCs w:val="26"/>
          <w:rtl/>
        </w:rPr>
        <w:t xml:space="preserve"> המפוקפּק שהקים לטענתו בּ</w:t>
      </w:r>
      <w:r>
        <w:rPr>
          <w:rFonts w:hint="eastAsia"/>
          <w:sz w:val="26"/>
          <w:szCs w:val="26"/>
          <w:rtl/>
        </w:rPr>
        <w:t>הֱיוֹת</w:t>
      </w:r>
      <w:r>
        <w:rPr>
          <w:rFonts w:hint="cs"/>
          <w:sz w:val="26"/>
          <w:szCs w:val="26"/>
          <w:rtl/>
        </w:rPr>
        <w:t xml:space="preserve">וֹ בן 18, שֶׁבּוֹ כינה את עצמו </w:t>
      </w:r>
      <w:r>
        <w:rPr>
          <w:rFonts w:hint="cs"/>
          <w:b/>
          <w:bCs/>
          <w:sz w:val="26"/>
          <w:szCs w:val="26"/>
          <w:rtl/>
        </w:rPr>
        <w:t>"ד"ר חייקין"</w:t>
      </w:r>
      <w:r>
        <w:rPr>
          <w:rFonts w:hint="cs"/>
          <w:sz w:val="26"/>
          <w:szCs w:val="26"/>
          <w:rtl/>
        </w:rPr>
        <w:t>, ושלטענתו נתן שירותי תיווך לטיפולים רפואיים. אותו שֵׁם בשינויים קלים, כך הוּכַח, הופיע שוב ושוב במסמכים הרבּים שנמצאו בחזקתו ושהוגשו כמוצגים בפנינו והעידו על מתן שירותי רפואה מובהקים, כגון: איבחונים, טיפולים וכדומה, בתחומי רפואה שונים, כשהנאשם מודה בּ</w:t>
      </w:r>
      <w:r>
        <w:rPr>
          <w:rFonts w:hint="eastAsia"/>
          <w:sz w:val="26"/>
          <w:szCs w:val="26"/>
          <w:rtl/>
        </w:rPr>
        <w:t>מְעֹרָבוּת</w:t>
      </w:r>
      <w:r>
        <w:rPr>
          <w:rFonts w:hint="cs"/>
          <w:sz w:val="26"/>
          <w:szCs w:val="26"/>
          <w:rtl/>
        </w:rPr>
        <w:t xml:space="preserve">וֹ בכך (ראו פירוט וּפרשנות </w:t>
      </w:r>
      <w:r>
        <w:rPr>
          <w:rFonts w:hint="cs"/>
          <w:b/>
          <w:bCs/>
          <w:sz w:val="26"/>
          <w:szCs w:val="26"/>
          <w:rtl/>
        </w:rPr>
        <w:t>סעיפים 120-112 לעיל</w:t>
      </w:r>
      <w:r>
        <w:rPr>
          <w:rFonts w:hint="cs"/>
          <w:sz w:val="26"/>
          <w:szCs w:val="26"/>
          <w:rtl/>
        </w:rPr>
        <w:t>).</w:t>
      </w:r>
    </w:p>
    <w:p w14:paraId="7B45D6E2" w14:textId="77777777" w:rsidR="00E5532F" w:rsidRDefault="00E5532F">
      <w:pPr>
        <w:rPr>
          <w:rFonts w:hint="cs"/>
          <w:sz w:val="26"/>
          <w:szCs w:val="26"/>
          <w:rtl/>
        </w:rPr>
      </w:pPr>
    </w:p>
    <w:p w14:paraId="41519736" w14:textId="77777777" w:rsidR="00E5532F" w:rsidRDefault="00E5532F">
      <w:pPr>
        <w:rPr>
          <w:rFonts w:hint="cs"/>
          <w:sz w:val="26"/>
          <w:szCs w:val="26"/>
          <w:rtl/>
        </w:rPr>
      </w:pPr>
      <w:r>
        <w:rPr>
          <w:rFonts w:hint="cs"/>
          <w:b/>
          <w:bCs/>
          <w:i/>
          <w:iCs/>
          <w:sz w:val="26"/>
          <w:szCs w:val="26"/>
          <w:rtl/>
        </w:rPr>
        <w:t>131.</w:t>
      </w:r>
      <w:r>
        <w:rPr>
          <w:sz w:val="26"/>
          <w:szCs w:val="26"/>
          <w:rtl/>
        </w:rPr>
        <w:tab/>
      </w:r>
      <w:r>
        <w:rPr>
          <w:rFonts w:hint="cs"/>
          <w:sz w:val="26"/>
          <w:szCs w:val="26"/>
          <w:rtl/>
        </w:rPr>
        <w:t xml:space="preserve">ושוב יודגש. הנאשם לא הואשם בהתחזות לפיזיותראפיסט או </w:t>
      </w:r>
      <w:r>
        <w:rPr>
          <w:rFonts w:hint="eastAsia"/>
          <w:sz w:val="26"/>
          <w:szCs w:val="26"/>
          <w:rtl/>
        </w:rPr>
        <w:t>מְעַסֶּה</w:t>
      </w:r>
      <w:r>
        <w:rPr>
          <w:rFonts w:hint="cs"/>
          <w:sz w:val="26"/>
          <w:szCs w:val="26"/>
          <w:rtl/>
        </w:rPr>
        <w:t xml:space="preserve">, אלא בהתחזות לרופא העוסק גם בטיפולים כאלה. כל שתוֹאר לעיל, בכל הנוגע למיומנויותיו של הנאשם לעסוק בפיזיותראפיה או בעיסוי, בהציגוֹ את עצמו כלפי אחרים וּברְאִיָּיתוֹ את עצמו כמומחה בתחומים אֵלֶּה - רלוונטי בכל הנוגע לקביעת </w:t>
      </w:r>
      <w:r>
        <w:rPr>
          <w:rFonts w:hint="eastAsia"/>
          <w:sz w:val="26"/>
          <w:szCs w:val="26"/>
          <w:rtl/>
        </w:rPr>
        <w:t>מְהֵימָנוּת</w:t>
      </w:r>
      <w:r>
        <w:rPr>
          <w:rFonts w:hint="cs"/>
          <w:sz w:val="26"/>
          <w:szCs w:val="26"/>
          <w:rtl/>
        </w:rPr>
        <w:t>וֹ ואמינוּתוֹ. המסקנות השליליות שהסקתי באשר לאמינוּת הנאשם בתחומים אֵלֶּה כמפורט לעיל, משתלבות היטב וּמעבּות את הרושם הכולל העולה מִן הנאשם לנוכח הראיות כולן.</w:t>
      </w:r>
    </w:p>
    <w:p w14:paraId="7222B6E0" w14:textId="77777777" w:rsidR="00E5532F" w:rsidRDefault="00E5532F">
      <w:pPr>
        <w:rPr>
          <w:rFonts w:hint="cs"/>
          <w:sz w:val="26"/>
          <w:szCs w:val="26"/>
          <w:rtl/>
        </w:rPr>
      </w:pPr>
      <w:r>
        <w:rPr>
          <w:rFonts w:hint="cs"/>
          <w:b/>
          <w:bCs/>
          <w:i/>
          <w:iCs/>
          <w:sz w:val="26"/>
          <w:szCs w:val="26"/>
          <w:rtl/>
        </w:rPr>
        <w:t>132.</w:t>
      </w:r>
      <w:r>
        <w:rPr>
          <w:b/>
          <w:bCs/>
          <w:sz w:val="26"/>
          <w:szCs w:val="26"/>
          <w:rtl/>
        </w:rPr>
        <w:tab/>
      </w:r>
      <w:r>
        <w:rPr>
          <w:rFonts w:hint="cs"/>
          <w:sz w:val="26"/>
          <w:szCs w:val="26"/>
          <w:rtl/>
        </w:rPr>
        <w:t>פּן נוסף באישיותו של הנאשם, שהתגלה משמיעת עֵדוּתוֹ, הוא ניסיונותיו הבלתי</w:t>
      </w:r>
      <w:r>
        <w:rPr>
          <w:sz w:val="26"/>
          <w:szCs w:val="26"/>
          <w:rtl/>
        </w:rPr>
        <w:noBreakHyphen/>
      </w:r>
      <w:r>
        <w:rPr>
          <w:rFonts w:hint="cs"/>
          <w:sz w:val="26"/>
          <w:szCs w:val="26"/>
          <w:rtl/>
        </w:rPr>
        <w:t>נלאים וּלעיתים פתטיים, להציע עצמו וּלהתנהג כמומחה רב-פעלים וכישרונות, בּ</w:t>
      </w:r>
      <w:r>
        <w:rPr>
          <w:rFonts w:hint="eastAsia"/>
          <w:sz w:val="26"/>
          <w:szCs w:val="26"/>
          <w:rtl/>
        </w:rPr>
        <w:t>מִגְוָן</w:t>
      </w:r>
      <w:r>
        <w:rPr>
          <w:rFonts w:hint="cs"/>
          <w:sz w:val="26"/>
          <w:szCs w:val="26"/>
          <w:rtl/>
        </w:rPr>
        <w:t xml:space="preserve"> תחומי רפואה, פרה-רפואה, משפט ואמנות (רפואה כללית, רפואת ילדים, פסיכולוגיה, פסיכיאטריה של ילדים, נוירולוגיה, נוירופיזיולוגיה, כירופרקטיקה - וּבנוסף לכך - זמר אופרה וּבוגר אקדמיה למוסיקה).</w:t>
      </w:r>
    </w:p>
    <w:p w14:paraId="38CE9B6C" w14:textId="77777777" w:rsidR="00E5532F" w:rsidRDefault="00E5532F">
      <w:pPr>
        <w:ind w:firstLine="720"/>
        <w:rPr>
          <w:rFonts w:hint="cs"/>
          <w:sz w:val="26"/>
          <w:szCs w:val="26"/>
          <w:rtl/>
        </w:rPr>
      </w:pPr>
      <w:r>
        <w:rPr>
          <w:rFonts w:hint="cs"/>
          <w:sz w:val="26"/>
          <w:szCs w:val="26"/>
          <w:rtl/>
        </w:rPr>
        <w:t>גִּילוֹ הצעיר (30 כיום) והכשרתו המוּכחת היחידה מבלי שהתביעה תחלוק עליה, המתמצית בסיום מזורז של בית-ספר לרפואה ברוסיה לאחר כ-5 שנים, יחד עם לימודים באקדמיה למוסיקה - לא מאפשרים התמחויות שכאלה; בְּ</w:t>
      </w:r>
      <w:r>
        <w:rPr>
          <w:rFonts w:hint="eastAsia"/>
          <w:sz w:val="26"/>
          <w:szCs w:val="26"/>
          <w:rtl/>
        </w:rPr>
        <w:t>וַדַּאי</w:t>
      </w:r>
      <w:r>
        <w:rPr>
          <w:rFonts w:hint="cs"/>
          <w:sz w:val="26"/>
          <w:szCs w:val="26"/>
          <w:rtl/>
        </w:rPr>
        <w:t xml:space="preserve"> שקריאת </w:t>
      </w:r>
      <w:r>
        <w:rPr>
          <w:rFonts w:hint="cs"/>
          <w:b/>
          <w:bCs/>
          <w:sz w:val="26"/>
          <w:szCs w:val="26"/>
          <w:rtl/>
        </w:rPr>
        <w:t>"ספרי רפואה ופסיכולוגיה"</w:t>
      </w:r>
      <w:r>
        <w:rPr>
          <w:rFonts w:hint="cs"/>
          <w:sz w:val="26"/>
          <w:szCs w:val="26"/>
          <w:rtl/>
        </w:rPr>
        <w:t xml:space="preserve"> מגיל 14, או קורסים וסדנאות עלוּמים וּתמוּהים במקצועות רפואה בלתי</w:t>
      </w:r>
      <w:r>
        <w:rPr>
          <w:sz w:val="26"/>
          <w:szCs w:val="26"/>
          <w:rtl/>
        </w:rPr>
        <w:noBreakHyphen/>
      </w:r>
      <w:r>
        <w:rPr>
          <w:rFonts w:hint="cs"/>
          <w:sz w:val="26"/>
          <w:szCs w:val="26"/>
          <w:rtl/>
        </w:rPr>
        <w:t xml:space="preserve">קונבנציונאלית אֵלֶּה או אחרים, בגיל 16; לא כל שֶׁכֵּן </w:t>
      </w:r>
      <w:r>
        <w:rPr>
          <w:rFonts w:hint="eastAsia"/>
          <w:sz w:val="26"/>
          <w:szCs w:val="26"/>
          <w:rtl/>
        </w:rPr>
        <w:t>פְּעִילוּת</w:t>
      </w:r>
      <w:r>
        <w:rPr>
          <w:rFonts w:hint="cs"/>
          <w:sz w:val="26"/>
          <w:szCs w:val="26"/>
          <w:rtl/>
        </w:rPr>
        <w:t>, הגובלת ללא סָפֵק בתרמית של ממש במסגרת עסק למתן שירותים רפואיים - אינם מהווים הסבר להתמחות כלשהי, וּללא סָפֵק אינם מצדיקים פעולות אסורות במקצועות הרפואה לסוגיהם, בטרם לימודים כלשהם.</w:t>
      </w:r>
    </w:p>
    <w:p w14:paraId="692D5560" w14:textId="77777777" w:rsidR="00E5532F" w:rsidRDefault="00E5532F">
      <w:pPr>
        <w:ind w:firstLine="720"/>
        <w:rPr>
          <w:rFonts w:hint="cs"/>
          <w:sz w:val="26"/>
          <w:szCs w:val="26"/>
          <w:rtl/>
        </w:rPr>
      </w:pPr>
      <w:r>
        <w:rPr>
          <w:rFonts w:hint="cs"/>
          <w:sz w:val="26"/>
          <w:szCs w:val="26"/>
          <w:rtl/>
        </w:rPr>
        <w:t>דומה, כי בעיניו של הנאשם, די באמירת דברים מִן הָפֶּה ולחוּץ, כדי להפכם לאמת. נוכחנו שוב ושוב בתשובות מפיו, שהפכו להרצאות תיאורטיוֹת בּ</w:t>
      </w:r>
      <w:r>
        <w:rPr>
          <w:rFonts w:hint="eastAsia"/>
          <w:sz w:val="26"/>
          <w:szCs w:val="26"/>
          <w:rtl/>
        </w:rPr>
        <w:t>מִגְוָן</w:t>
      </w:r>
      <w:r>
        <w:rPr>
          <w:rFonts w:hint="cs"/>
          <w:sz w:val="26"/>
          <w:szCs w:val="26"/>
          <w:rtl/>
        </w:rPr>
        <w:t xml:space="preserve"> נושאים רפואיים/נוירולוגיים/פסיכיאטריים, בדרך בּוֹמבּסטית, מתנשׂאת ואפילו שחצנית (למשל ראו: </w:t>
      </w:r>
      <w:r>
        <w:rPr>
          <w:rFonts w:hint="cs"/>
          <w:b/>
          <w:bCs/>
          <w:sz w:val="26"/>
          <w:szCs w:val="26"/>
          <w:rtl/>
        </w:rPr>
        <w:t>עמ' 129, ש' 21</w:t>
      </w:r>
      <w:r>
        <w:rPr>
          <w:rFonts w:hint="cs"/>
          <w:sz w:val="26"/>
          <w:szCs w:val="26"/>
          <w:rtl/>
        </w:rPr>
        <w:t xml:space="preserve">; </w:t>
      </w:r>
      <w:r>
        <w:rPr>
          <w:rFonts w:hint="cs"/>
          <w:b/>
          <w:bCs/>
          <w:sz w:val="26"/>
          <w:szCs w:val="26"/>
          <w:rtl/>
        </w:rPr>
        <w:t>עמ' 130</w:t>
      </w:r>
      <w:r>
        <w:rPr>
          <w:rFonts w:hint="cs"/>
          <w:sz w:val="26"/>
          <w:szCs w:val="26"/>
          <w:rtl/>
        </w:rPr>
        <w:t xml:space="preserve">; </w:t>
      </w:r>
      <w:r>
        <w:rPr>
          <w:rFonts w:hint="cs"/>
          <w:b/>
          <w:bCs/>
          <w:sz w:val="26"/>
          <w:szCs w:val="26"/>
          <w:rtl/>
        </w:rPr>
        <w:t>עמ' 131</w:t>
      </w:r>
      <w:r>
        <w:rPr>
          <w:rFonts w:hint="cs"/>
          <w:sz w:val="26"/>
          <w:szCs w:val="26"/>
          <w:rtl/>
        </w:rPr>
        <w:t xml:space="preserve">, </w:t>
      </w:r>
      <w:r>
        <w:rPr>
          <w:rFonts w:hint="cs"/>
          <w:b/>
          <w:bCs/>
          <w:sz w:val="26"/>
          <w:szCs w:val="26"/>
          <w:rtl/>
        </w:rPr>
        <w:t>עמ' 136-135</w:t>
      </w:r>
      <w:r>
        <w:rPr>
          <w:rFonts w:hint="cs"/>
          <w:sz w:val="26"/>
          <w:szCs w:val="26"/>
          <w:rtl/>
        </w:rPr>
        <w:t>), מתוך הכרת עֵרֶך עצמי, ותוך זלזול בסובבים אותו, עד כדי איבחונם על-ידוֹ כחסרי-הבנה (</w:t>
      </w:r>
      <w:r>
        <w:rPr>
          <w:rFonts w:hint="cs"/>
          <w:b/>
          <w:bCs/>
          <w:sz w:val="26"/>
          <w:szCs w:val="26"/>
          <w:rtl/>
        </w:rPr>
        <w:t>"מטבע הדברים אנשים מהשורה, מהרחוב, בפרט אנשים מהשכבה הסוציאלית כמו ח. אינם מבינים בדיוק ההבדלים הדקים בין ד"ר לרופא, לבין פיזיותראפיסט וזהו זה..."</w:t>
      </w:r>
      <w:r>
        <w:rPr>
          <w:rFonts w:hint="cs"/>
          <w:sz w:val="26"/>
          <w:szCs w:val="26"/>
          <w:rtl/>
        </w:rPr>
        <w:t xml:space="preserve"> - </w:t>
      </w:r>
      <w:r>
        <w:rPr>
          <w:rFonts w:hint="cs"/>
          <w:b/>
          <w:bCs/>
          <w:sz w:val="26"/>
          <w:szCs w:val="26"/>
          <w:rtl/>
        </w:rPr>
        <w:t>עמ' 187, ש' 22</w:t>
      </w:r>
      <w:r>
        <w:rPr>
          <w:rFonts w:hint="cs"/>
          <w:sz w:val="26"/>
          <w:szCs w:val="26"/>
          <w:rtl/>
        </w:rPr>
        <w:t>).</w:t>
      </w:r>
    </w:p>
    <w:p w14:paraId="0B31273C" w14:textId="77777777" w:rsidR="00E5532F" w:rsidRDefault="00E5532F">
      <w:pPr>
        <w:spacing w:line="240" w:lineRule="auto"/>
        <w:ind w:firstLine="720"/>
        <w:rPr>
          <w:rFonts w:hint="cs"/>
          <w:sz w:val="26"/>
          <w:szCs w:val="26"/>
          <w:rtl/>
        </w:rPr>
      </w:pPr>
    </w:p>
    <w:p w14:paraId="77BAD6BA" w14:textId="77777777" w:rsidR="00E5532F" w:rsidRDefault="00E5532F">
      <w:pPr>
        <w:ind w:firstLine="720"/>
        <w:rPr>
          <w:rFonts w:hint="cs"/>
          <w:sz w:val="26"/>
          <w:szCs w:val="26"/>
          <w:rtl/>
        </w:rPr>
      </w:pPr>
      <w:r>
        <w:rPr>
          <w:rFonts w:hint="cs"/>
          <w:sz w:val="26"/>
          <w:szCs w:val="26"/>
          <w:rtl/>
        </w:rPr>
        <w:t xml:space="preserve">לצד כל אֵלֶּה, ניסה הנאשם להתחסד וּלצייר עצמו, גם בהודעותיו במשטרה וּבמיוחד בּעֵדוּתוֹ בבית-המשפט, כאדם </w:t>
      </w:r>
      <w:r>
        <w:rPr>
          <w:rFonts w:hint="eastAsia"/>
          <w:sz w:val="26"/>
          <w:szCs w:val="26"/>
          <w:rtl/>
        </w:rPr>
        <w:t>מוּסָרִי</w:t>
      </w:r>
      <w:r>
        <w:rPr>
          <w:rFonts w:hint="cs"/>
          <w:sz w:val="26"/>
          <w:szCs w:val="26"/>
          <w:rtl/>
        </w:rPr>
        <w:t xml:space="preserve"> ו</w:t>
      </w:r>
      <w:r>
        <w:rPr>
          <w:rFonts w:hint="eastAsia"/>
          <w:sz w:val="26"/>
          <w:szCs w:val="26"/>
          <w:rtl/>
        </w:rPr>
        <w:t>עֶרְכִּי</w:t>
      </w:r>
      <w:r>
        <w:rPr>
          <w:rFonts w:hint="cs"/>
          <w:sz w:val="26"/>
          <w:szCs w:val="26"/>
          <w:rtl/>
        </w:rPr>
        <w:t>, שאינו מעוניין במין עם ילדוֹת (</w:t>
      </w:r>
      <w:r>
        <w:rPr>
          <w:rFonts w:hint="cs"/>
          <w:b/>
          <w:bCs/>
          <w:sz w:val="26"/>
          <w:szCs w:val="26"/>
          <w:rtl/>
        </w:rPr>
        <w:t>"אני אדם נשוי והחתול שלי שמעון מהווה עניין יותר גדול בשבילי ממה שהילדה הזאת"</w:t>
      </w:r>
      <w:r>
        <w:rPr>
          <w:rFonts w:hint="cs"/>
          <w:sz w:val="26"/>
          <w:szCs w:val="26"/>
          <w:rtl/>
        </w:rPr>
        <w:t>); המכבד את צִנעת הפּרט (</w:t>
      </w:r>
      <w:r>
        <w:rPr>
          <w:rFonts w:hint="cs"/>
          <w:b/>
          <w:bCs/>
          <w:sz w:val="26"/>
          <w:szCs w:val="26"/>
          <w:rtl/>
        </w:rPr>
        <w:t>"אני מאוד שומר על נושא של צניעות. חוץ מזה שאני סיימתי בי"ס ממ"ד שנתנו לי ערכים מסויימים"</w:t>
      </w:r>
      <w:r>
        <w:rPr>
          <w:rFonts w:hint="cs"/>
          <w:sz w:val="26"/>
          <w:szCs w:val="26"/>
          <w:rtl/>
        </w:rPr>
        <w:t>); רואה את מטרתו בחיים לעזור לאנשים (</w:t>
      </w:r>
      <w:r>
        <w:rPr>
          <w:rFonts w:hint="cs"/>
          <w:b/>
          <w:bCs/>
          <w:sz w:val="26"/>
          <w:szCs w:val="26"/>
          <w:rtl/>
        </w:rPr>
        <w:t>"אני מטבעי פילנטרופ ואני עוזר ואני יכול להגדיר את עצמי כאיש ישר וטוב לב"</w:t>
      </w:r>
      <w:r>
        <w:rPr>
          <w:rFonts w:hint="cs"/>
          <w:sz w:val="26"/>
          <w:szCs w:val="26"/>
          <w:rtl/>
        </w:rPr>
        <w:t xml:space="preserve">; </w:t>
      </w:r>
      <w:r>
        <w:rPr>
          <w:rFonts w:hint="cs"/>
          <w:b/>
          <w:bCs/>
          <w:sz w:val="26"/>
          <w:szCs w:val="26"/>
          <w:rtl/>
        </w:rPr>
        <w:t>"אני רופא ומטרתי היא לעזור"</w:t>
      </w:r>
      <w:r>
        <w:rPr>
          <w:rFonts w:hint="cs"/>
          <w:sz w:val="26"/>
          <w:szCs w:val="26"/>
          <w:rtl/>
        </w:rPr>
        <w:t>); ושומר על שמו הטוב (</w:t>
      </w:r>
      <w:r>
        <w:rPr>
          <w:rFonts w:hint="cs"/>
          <w:b/>
          <w:bCs/>
          <w:sz w:val="26"/>
          <w:szCs w:val="26"/>
          <w:rtl/>
        </w:rPr>
        <w:t>"אני מאוד שומר על השם שלי"</w:t>
      </w:r>
      <w:r>
        <w:rPr>
          <w:rFonts w:hint="cs"/>
          <w:sz w:val="26"/>
          <w:szCs w:val="26"/>
          <w:rtl/>
        </w:rPr>
        <w:t>).</w:t>
      </w:r>
    </w:p>
    <w:p w14:paraId="55CC84AC" w14:textId="77777777" w:rsidR="00E5532F" w:rsidRDefault="00E5532F">
      <w:pPr>
        <w:rPr>
          <w:rFonts w:hint="cs"/>
          <w:sz w:val="26"/>
          <w:szCs w:val="26"/>
          <w:rtl/>
        </w:rPr>
      </w:pPr>
      <w:r>
        <w:rPr>
          <w:b/>
          <w:bCs/>
          <w:i/>
          <w:iCs/>
          <w:sz w:val="26"/>
          <w:szCs w:val="26"/>
          <w:rtl/>
        </w:rPr>
        <w:br w:type="page"/>
      </w:r>
      <w:r>
        <w:rPr>
          <w:rFonts w:hint="cs"/>
          <w:b/>
          <w:bCs/>
          <w:i/>
          <w:iCs/>
          <w:sz w:val="26"/>
          <w:szCs w:val="26"/>
          <w:rtl/>
        </w:rPr>
        <w:t>133.</w:t>
      </w:r>
      <w:r>
        <w:rPr>
          <w:sz w:val="26"/>
          <w:szCs w:val="26"/>
          <w:rtl/>
        </w:rPr>
        <w:tab/>
      </w:r>
      <w:r>
        <w:rPr>
          <w:rFonts w:hint="cs"/>
          <w:sz w:val="26"/>
          <w:szCs w:val="26"/>
          <w:rtl/>
        </w:rPr>
        <w:t xml:space="preserve">דומה, כי המגלומניה העולה מתיאורו של הנאשם את עצמו וּמהמסמכים שהובאו בפנינו כראיות, היא שהביאה אותו לפעול כפי שפּעל, מתוך שכנוע עצמי כי </w:t>
      </w:r>
      <w:r>
        <w:rPr>
          <w:sz w:val="26"/>
          <w:szCs w:val="26"/>
          <w:rtl/>
        </w:rPr>
        <w:t>הַשְׁכָּל</w:t>
      </w:r>
      <w:r>
        <w:rPr>
          <w:rFonts w:hint="cs"/>
          <w:sz w:val="26"/>
          <w:szCs w:val="26"/>
          <w:rtl/>
        </w:rPr>
        <w:t>ַ</w:t>
      </w:r>
      <w:r>
        <w:rPr>
          <w:sz w:val="26"/>
          <w:szCs w:val="26"/>
          <w:rtl/>
        </w:rPr>
        <w:t>תוֹ</w:t>
      </w:r>
      <w:r>
        <w:rPr>
          <w:rFonts w:hint="cs"/>
          <w:sz w:val="26"/>
          <w:szCs w:val="26"/>
          <w:rtl/>
        </w:rPr>
        <w:t xml:space="preserve"> ה</w:t>
      </w:r>
      <w:r>
        <w:rPr>
          <w:rFonts w:hint="cs"/>
          <w:b/>
          <w:bCs/>
          <w:sz w:val="26"/>
          <w:szCs w:val="26"/>
          <w:rtl/>
        </w:rPr>
        <w:t>"נרחבת"</w:t>
      </w:r>
      <w:r>
        <w:rPr>
          <w:rFonts w:hint="cs"/>
          <w:sz w:val="26"/>
          <w:szCs w:val="26"/>
          <w:rtl/>
        </w:rPr>
        <w:t xml:space="preserve">, כפי שהגדיר אותה - נותנת לו זכות לפעול כמעט ללא גבולות, להתחזות כרופא בפועל וּלבצע פעולות רפואיות על-פי שיקול-דעתו והגיוֹנוֹ בלבד. כך, באומרו: </w:t>
      </w:r>
      <w:r>
        <w:rPr>
          <w:rFonts w:hint="cs"/>
          <w:b/>
          <w:bCs/>
          <w:sz w:val="26"/>
          <w:szCs w:val="26"/>
          <w:rtl/>
        </w:rPr>
        <w:t>"אני רופא בכל מקום, בזימבבאוי, בישראל, בכל מקום אני"</w:t>
      </w:r>
      <w:r>
        <w:rPr>
          <w:rFonts w:hint="cs"/>
          <w:sz w:val="26"/>
          <w:szCs w:val="26"/>
          <w:rtl/>
        </w:rPr>
        <w:t>; כך, לאחר שהודה כי מעולם לא קרא את ההגדרה ב</w:t>
      </w:r>
      <w:hyperlink r:id="rId92" w:history="1">
        <w:r w:rsidR="0062134B" w:rsidRPr="0062134B">
          <w:rPr>
            <w:rStyle w:val="Hyperlink"/>
            <w:i/>
            <w:iCs/>
            <w:sz w:val="26"/>
            <w:szCs w:val="26"/>
            <w:rtl/>
          </w:rPr>
          <w:t>פקודת הרופאים</w:t>
        </w:r>
      </w:hyperlink>
      <w:r>
        <w:rPr>
          <w:rFonts w:hint="cs"/>
          <w:sz w:val="26"/>
          <w:szCs w:val="26"/>
          <w:rtl/>
        </w:rPr>
        <w:t xml:space="preserve"> של </w:t>
      </w:r>
      <w:r>
        <w:rPr>
          <w:rFonts w:hint="cs"/>
          <w:b/>
          <w:bCs/>
          <w:sz w:val="26"/>
          <w:szCs w:val="26"/>
          <w:rtl/>
        </w:rPr>
        <w:t>"עיסוק ברפואה"</w:t>
      </w:r>
      <w:r>
        <w:rPr>
          <w:rFonts w:hint="cs"/>
          <w:sz w:val="26"/>
          <w:szCs w:val="26"/>
          <w:rtl/>
        </w:rPr>
        <w:t xml:space="preserve">, וּכשנשאל, אִם כך, כיצד </w:t>
      </w:r>
      <w:r>
        <w:rPr>
          <w:rFonts w:hint="eastAsia"/>
          <w:sz w:val="26"/>
          <w:szCs w:val="26"/>
          <w:rtl/>
        </w:rPr>
        <w:t>יָדַע</w:t>
      </w:r>
      <w:r>
        <w:rPr>
          <w:rFonts w:hint="cs"/>
          <w:sz w:val="26"/>
          <w:szCs w:val="26"/>
          <w:rtl/>
        </w:rPr>
        <w:t xml:space="preserve"> מה הוא רשאי לעשות וּמה לא, ענה: </w:t>
      </w:r>
      <w:r>
        <w:rPr>
          <w:rFonts w:hint="cs"/>
          <w:b/>
          <w:bCs/>
          <w:sz w:val="26"/>
          <w:szCs w:val="26"/>
          <w:rtl/>
        </w:rPr>
        <w:t>"על-פי כורח ההיגיון"</w:t>
      </w:r>
      <w:r>
        <w:rPr>
          <w:rFonts w:hint="cs"/>
          <w:sz w:val="26"/>
          <w:szCs w:val="26"/>
          <w:rtl/>
        </w:rPr>
        <w:t xml:space="preserve"> </w:t>
      </w:r>
      <w:r>
        <w:rPr>
          <w:rFonts w:hint="cs"/>
          <w:b/>
          <w:bCs/>
          <w:sz w:val="26"/>
          <w:szCs w:val="26"/>
          <w:rtl/>
        </w:rPr>
        <w:t>(עמ' 175, ש' 22-17)</w:t>
      </w:r>
      <w:r>
        <w:rPr>
          <w:rFonts w:hint="cs"/>
          <w:sz w:val="26"/>
          <w:szCs w:val="26"/>
          <w:rtl/>
        </w:rPr>
        <w:t>.</w:t>
      </w:r>
    </w:p>
    <w:p w14:paraId="220A91EE" w14:textId="77777777" w:rsidR="00E5532F" w:rsidRDefault="00E5532F">
      <w:pPr>
        <w:ind w:firstLine="720"/>
        <w:rPr>
          <w:rFonts w:hint="cs"/>
          <w:sz w:val="26"/>
          <w:szCs w:val="26"/>
          <w:rtl/>
        </w:rPr>
      </w:pPr>
      <w:r>
        <w:rPr>
          <w:rFonts w:hint="cs"/>
          <w:sz w:val="26"/>
          <w:szCs w:val="26"/>
          <w:rtl/>
        </w:rPr>
        <w:t xml:space="preserve">כך בטענתו, כי בדיקה גופנית של פציינט נחשבת מבּחינתו כרפואה קונבנציונאלית רק באופן </w:t>
      </w:r>
      <w:r>
        <w:rPr>
          <w:rFonts w:hint="cs"/>
          <w:b/>
          <w:bCs/>
          <w:sz w:val="26"/>
          <w:szCs w:val="26"/>
          <w:rtl/>
        </w:rPr>
        <w:t>"גבולי מאוד"</w:t>
      </w:r>
      <w:r>
        <w:rPr>
          <w:rFonts w:hint="cs"/>
          <w:sz w:val="26"/>
          <w:szCs w:val="26"/>
          <w:rtl/>
        </w:rPr>
        <w:t>, אחרת, לדבריו, אִם אֵם בודקת פצע ברגלו של בְּנָהּ הקטן שנפל, וּבְּ</w:t>
      </w:r>
      <w:r>
        <w:rPr>
          <w:rFonts w:hint="eastAsia"/>
          <w:sz w:val="26"/>
          <w:szCs w:val="26"/>
          <w:rtl/>
        </w:rPr>
        <w:t>וַדַּאי</w:t>
      </w:r>
      <w:r>
        <w:rPr>
          <w:rFonts w:hint="cs"/>
          <w:sz w:val="26"/>
          <w:szCs w:val="26"/>
          <w:rtl/>
        </w:rPr>
        <w:t xml:space="preserve"> אִם היא שָׂמַה לו יוֹד, הרי היא עוברת עבירה של עיסוק ברפואה; כך הצהרתו, שעל</w:t>
      </w:r>
      <w:r>
        <w:rPr>
          <w:sz w:val="26"/>
          <w:szCs w:val="26"/>
          <w:rtl/>
        </w:rPr>
        <w:noBreakHyphen/>
      </w:r>
      <w:r>
        <w:rPr>
          <w:rFonts w:hint="cs"/>
          <w:sz w:val="26"/>
          <w:szCs w:val="26"/>
          <w:rtl/>
        </w:rPr>
        <w:t xml:space="preserve">פיה אף פעל, כי כל </w:t>
      </w:r>
      <w:r>
        <w:rPr>
          <w:rFonts w:hint="eastAsia"/>
          <w:sz w:val="26"/>
          <w:szCs w:val="26"/>
          <w:rtl/>
        </w:rPr>
        <w:t>מְעַסֶּה</w:t>
      </w:r>
      <w:r>
        <w:rPr>
          <w:rFonts w:hint="cs"/>
          <w:sz w:val="26"/>
          <w:szCs w:val="26"/>
          <w:rtl/>
        </w:rPr>
        <w:t xml:space="preserve"> </w:t>
      </w:r>
      <w:r>
        <w:rPr>
          <w:rFonts w:hint="cs"/>
          <w:sz w:val="26"/>
          <w:szCs w:val="26"/>
          <w:u w:val="single"/>
          <w:rtl/>
        </w:rPr>
        <w:t>חייב</w:t>
      </w:r>
      <w:r>
        <w:rPr>
          <w:rFonts w:hint="cs"/>
          <w:sz w:val="26"/>
          <w:szCs w:val="26"/>
          <w:rtl/>
        </w:rPr>
        <w:t xml:space="preserve"> לערוך בדיקה גופנית וּבְּ</w:t>
      </w:r>
      <w:r>
        <w:rPr>
          <w:rFonts w:hint="eastAsia"/>
          <w:sz w:val="26"/>
          <w:szCs w:val="26"/>
          <w:rtl/>
        </w:rPr>
        <w:t>וַדַּאי</w:t>
      </w:r>
      <w:r>
        <w:rPr>
          <w:rFonts w:hint="cs"/>
          <w:sz w:val="26"/>
          <w:szCs w:val="26"/>
          <w:rtl/>
        </w:rPr>
        <w:t xml:space="preserve"> מוּתר הדבר לו, שהוא </w:t>
      </w:r>
      <w:r>
        <w:rPr>
          <w:rFonts w:hint="cs"/>
          <w:b/>
          <w:bCs/>
          <w:sz w:val="26"/>
          <w:szCs w:val="26"/>
          <w:rtl/>
        </w:rPr>
        <w:t>"רופא"</w:t>
      </w:r>
      <w:r>
        <w:rPr>
          <w:rFonts w:hint="cs"/>
          <w:sz w:val="26"/>
          <w:szCs w:val="26"/>
          <w:rtl/>
        </w:rPr>
        <w:t>; כך באשר להבנתו את המונח "איבחון" (</w:t>
      </w:r>
      <w:r>
        <w:rPr>
          <w:rFonts w:hint="cs"/>
          <w:b/>
          <w:bCs/>
          <w:sz w:val="26"/>
          <w:szCs w:val="26"/>
          <w:rtl/>
        </w:rPr>
        <w:t>"קריאת מסמכים מבחינתי אינה מהווה בעיה. היא נותנת לי את הכלים להחליט על-סמך ההשכלה שלי מה יש..."</w:t>
      </w:r>
      <w:r>
        <w:rPr>
          <w:rFonts w:hint="cs"/>
          <w:sz w:val="26"/>
          <w:szCs w:val="26"/>
          <w:rtl/>
        </w:rPr>
        <w:t>); ועוד רבות הדוגמאות, ואין מקום לפרטן עוד.</w:t>
      </w:r>
    </w:p>
    <w:p w14:paraId="0A8D09F7" w14:textId="77777777" w:rsidR="00E5532F" w:rsidRDefault="00E5532F">
      <w:pPr>
        <w:rPr>
          <w:rFonts w:hint="cs"/>
          <w:sz w:val="26"/>
          <w:szCs w:val="26"/>
          <w:rtl/>
        </w:rPr>
      </w:pPr>
    </w:p>
    <w:p w14:paraId="5FC40C8A" w14:textId="77777777" w:rsidR="00E5532F" w:rsidRDefault="00E5532F">
      <w:pPr>
        <w:rPr>
          <w:rFonts w:hint="cs"/>
          <w:sz w:val="26"/>
          <w:szCs w:val="26"/>
          <w:rtl/>
        </w:rPr>
      </w:pPr>
      <w:r>
        <w:rPr>
          <w:rFonts w:hint="cs"/>
          <w:b/>
          <w:bCs/>
          <w:i/>
          <w:iCs/>
          <w:sz w:val="26"/>
          <w:szCs w:val="26"/>
          <w:rtl/>
        </w:rPr>
        <w:t>134.</w:t>
      </w:r>
      <w:r>
        <w:rPr>
          <w:sz w:val="26"/>
          <w:szCs w:val="26"/>
          <w:rtl/>
        </w:rPr>
        <w:tab/>
      </w:r>
      <w:r>
        <w:rPr>
          <w:rFonts w:hint="cs"/>
          <w:sz w:val="26"/>
          <w:szCs w:val="26"/>
          <w:rtl/>
        </w:rPr>
        <w:t>עם כל האמור לעיל התרשמתי, במיוחד מדברים שאמר הנאשם עצמו בפנינו, כי כִּלְכֵּל את מעשיו בצורה מושׂכלת ונזהר שלא לעבור על החוק בראשי חוצות. אלא ש</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הנראה, "תשוקתו" ארוכת הימים לעסוק ברפואה גברה על מגבלות החוק, ועיסוקיו האסורים נתגלו, כמו גם התנהגותו לאורך השנים, עוד בטרם החל בלימודי רפואה.</w:t>
      </w:r>
    </w:p>
    <w:p w14:paraId="7F21F2BB" w14:textId="77777777" w:rsidR="00E5532F" w:rsidRDefault="00E5532F">
      <w:pPr>
        <w:ind w:firstLine="720"/>
        <w:rPr>
          <w:rFonts w:hint="cs"/>
          <w:sz w:val="26"/>
          <w:szCs w:val="26"/>
          <w:rtl/>
        </w:rPr>
      </w:pPr>
      <w:r>
        <w:rPr>
          <w:rFonts w:hint="cs"/>
          <w:sz w:val="26"/>
          <w:szCs w:val="26"/>
          <w:rtl/>
        </w:rPr>
        <w:t>כך למשל, לאחר שהודה כי הציג עצמו כ</w:t>
      </w:r>
      <w:r>
        <w:rPr>
          <w:rFonts w:hint="cs"/>
          <w:b/>
          <w:bCs/>
          <w:sz w:val="26"/>
          <w:szCs w:val="26"/>
          <w:rtl/>
        </w:rPr>
        <w:t>"ד"ר"</w:t>
      </w:r>
      <w:r>
        <w:rPr>
          <w:rFonts w:hint="cs"/>
          <w:sz w:val="26"/>
          <w:szCs w:val="26"/>
          <w:rtl/>
        </w:rPr>
        <w:t xml:space="preserve"> ולא טרח להסביר כי לא עבר בחינות הסמכה בארץ, אמר הנאשם:</w:t>
      </w:r>
    </w:p>
    <w:p w14:paraId="5469DFA7" w14:textId="77777777" w:rsidR="00E5532F" w:rsidRDefault="00E5532F">
      <w:pPr>
        <w:spacing w:line="240" w:lineRule="auto"/>
        <w:rPr>
          <w:rFonts w:hint="cs"/>
          <w:sz w:val="10"/>
          <w:szCs w:val="10"/>
          <w:rtl/>
        </w:rPr>
      </w:pPr>
    </w:p>
    <w:p w14:paraId="7CB5DCE9" w14:textId="77777777" w:rsidR="00E5532F" w:rsidRDefault="00E5532F">
      <w:pPr>
        <w:ind w:left="1440" w:right="993"/>
        <w:rPr>
          <w:rFonts w:hint="cs"/>
          <w:b/>
          <w:bCs/>
          <w:sz w:val="26"/>
          <w:szCs w:val="26"/>
          <w:rtl/>
        </w:rPr>
      </w:pPr>
      <w:r>
        <w:rPr>
          <w:rFonts w:hint="cs"/>
          <w:b/>
          <w:bCs/>
          <w:sz w:val="26"/>
          <w:szCs w:val="26"/>
          <w:rtl/>
        </w:rPr>
        <w:t>"אני מאוד נזהרתי לא להוציא מפי את המילה 'רופא', למרות שחשבתי שזה לגיטימי ועד עצם היום הזה אני חושב שזה מאוד לגיטימי."</w:t>
      </w:r>
    </w:p>
    <w:p w14:paraId="67E8CF47" w14:textId="77777777" w:rsidR="00E5532F" w:rsidRDefault="00E5532F">
      <w:pPr>
        <w:ind w:firstLine="720"/>
        <w:rPr>
          <w:rFonts w:hint="cs"/>
          <w:sz w:val="26"/>
          <w:szCs w:val="26"/>
          <w:rtl/>
        </w:rPr>
      </w:pPr>
      <w:r>
        <w:rPr>
          <w:rFonts w:hint="cs"/>
          <w:b/>
          <w:bCs/>
          <w:sz w:val="26"/>
          <w:szCs w:val="26"/>
          <w:rtl/>
        </w:rPr>
        <w:t>(עמ' 224, ש' 26-25)</w:t>
      </w:r>
      <w:r>
        <w:rPr>
          <w:rFonts w:hint="cs"/>
          <w:sz w:val="26"/>
          <w:szCs w:val="26"/>
          <w:rtl/>
        </w:rPr>
        <w:t>.</w:t>
      </w:r>
    </w:p>
    <w:p w14:paraId="6964C1B7" w14:textId="77777777" w:rsidR="00E5532F" w:rsidRDefault="00E5532F">
      <w:pPr>
        <w:spacing w:line="240" w:lineRule="auto"/>
        <w:rPr>
          <w:rFonts w:hint="cs"/>
          <w:sz w:val="14"/>
          <w:szCs w:val="14"/>
          <w:rtl/>
        </w:rPr>
      </w:pPr>
    </w:p>
    <w:p w14:paraId="59686B09" w14:textId="77777777" w:rsidR="00E5532F" w:rsidRDefault="00E5532F">
      <w:pPr>
        <w:rPr>
          <w:rFonts w:hint="cs"/>
          <w:sz w:val="26"/>
          <w:szCs w:val="26"/>
          <w:rtl/>
        </w:rPr>
      </w:pPr>
      <w:r>
        <w:rPr>
          <w:rFonts w:hint="cs"/>
          <w:sz w:val="26"/>
          <w:szCs w:val="26"/>
          <w:rtl/>
        </w:rPr>
        <w:tab/>
        <w:t xml:space="preserve">בה בשעה הודיע לנו חד-משמעית, כי למרות שעבר קורס הכנה במשרד הבריאות לאחר שנכשל פעם אחת בבחינה, לא </w:t>
      </w:r>
      <w:r>
        <w:rPr>
          <w:rFonts w:hint="eastAsia"/>
          <w:sz w:val="26"/>
          <w:szCs w:val="26"/>
          <w:rtl/>
        </w:rPr>
        <w:t>יָדַע</w:t>
      </w:r>
      <w:r>
        <w:rPr>
          <w:rFonts w:hint="cs"/>
          <w:sz w:val="26"/>
          <w:szCs w:val="26"/>
          <w:rtl/>
        </w:rPr>
        <w:t xml:space="preserve"> מהן הפעולות האסורות עליו בטרם קיבל רישיון, והוא פעל לפי שיקול-דעתו בלבד, כשלטענתו, </w:t>
      </w:r>
      <w:r>
        <w:rPr>
          <w:rFonts w:hint="cs"/>
          <w:b/>
          <w:bCs/>
          <w:sz w:val="26"/>
          <w:szCs w:val="26"/>
          <w:rtl/>
        </w:rPr>
        <w:t>"בדיקה"</w:t>
      </w:r>
      <w:r>
        <w:rPr>
          <w:rFonts w:hint="cs"/>
          <w:sz w:val="26"/>
          <w:szCs w:val="26"/>
          <w:rtl/>
        </w:rPr>
        <w:t xml:space="preserve">, למשל, משמעותה בדיקה פולשנית, ולא </w:t>
      </w:r>
      <w:r>
        <w:rPr>
          <w:rFonts w:hint="cs"/>
          <w:b/>
          <w:bCs/>
          <w:sz w:val="26"/>
          <w:szCs w:val="26"/>
          <w:rtl/>
        </w:rPr>
        <w:t>"סתם"</w:t>
      </w:r>
      <w:r>
        <w:rPr>
          <w:rFonts w:hint="cs"/>
          <w:sz w:val="26"/>
          <w:szCs w:val="26"/>
          <w:rtl/>
        </w:rPr>
        <w:t xml:space="preserve"> בדיקה גופנית.</w:t>
      </w:r>
    </w:p>
    <w:p w14:paraId="15DF2525" w14:textId="77777777" w:rsidR="00E5532F" w:rsidRDefault="00E5532F">
      <w:pPr>
        <w:ind w:firstLine="720"/>
        <w:rPr>
          <w:rFonts w:hint="cs"/>
          <w:sz w:val="26"/>
          <w:szCs w:val="26"/>
          <w:rtl/>
        </w:rPr>
      </w:pPr>
      <w:r>
        <w:rPr>
          <w:rFonts w:hint="cs"/>
          <w:sz w:val="26"/>
          <w:szCs w:val="26"/>
          <w:rtl/>
        </w:rPr>
        <w:t xml:space="preserve">עם זאת, הקפיד הנאשם לטעון כי לא הוזמן לעבוד כרופא, אלא </w:t>
      </w:r>
      <w:r>
        <w:rPr>
          <w:rFonts w:hint="cs"/>
          <w:b/>
          <w:bCs/>
          <w:sz w:val="26"/>
          <w:szCs w:val="26"/>
          <w:rtl/>
        </w:rPr>
        <w:t>"לבצע מעשים שהם פרה-רפואיים, שאינם דורשים רישיון כרופא"</w:t>
      </w:r>
      <w:r>
        <w:rPr>
          <w:rFonts w:hint="cs"/>
          <w:sz w:val="26"/>
          <w:szCs w:val="26"/>
          <w:rtl/>
        </w:rPr>
        <w:t xml:space="preserve"> </w:t>
      </w:r>
      <w:r>
        <w:rPr>
          <w:rFonts w:hint="cs"/>
          <w:b/>
          <w:bCs/>
          <w:sz w:val="26"/>
          <w:szCs w:val="26"/>
          <w:rtl/>
        </w:rPr>
        <w:t>(עמ' 225, ש' 25)</w:t>
      </w:r>
      <w:r>
        <w:rPr>
          <w:rFonts w:hint="cs"/>
          <w:sz w:val="26"/>
          <w:szCs w:val="26"/>
          <w:rtl/>
        </w:rPr>
        <w:t>.</w:t>
      </w:r>
    </w:p>
    <w:p w14:paraId="2CA0ACFF" w14:textId="77777777" w:rsidR="00E5532F" w:rsidRDefault="00E5532F">
      <w:pPr>
        <w:rPr>
          <w:rFonts w:hint="cs"/>
          <w:sz w:val="26"/>
          <w:szCs w:val="26"/>
          <w:rtl/>
        </w:rPr>
      </w:pPr>
      <w:r>
        <w:rPr>
          <w:rFonts w:hint="cs"/>
          <w:sz w:val="26"/>
          <w:szCs w:val="26"/>
          <w:rtl/>
        </w:rPr>
        <w:tab/>
        <w:t>ואולם מבלי משׂים, הוסיף ואמר:</w:t>
      </w:r>
    </w:p>
    <w:p w14:paraId="2B198117" w14:textId="77777777" w:rsidR="00E5532F" w:rsidRDefault="00E5532F">
      <w:pPr>
        <w:spacing w:line="240" w:lineRule="auto"/>
        <w:rPr>
          <w:rFonts w:hint="cs"/>
          <w:sz w:val="10"/>
          <w:szCs w:val="10"/>
          <w:rtl/>
        </w:rPr>
      </w:pPr>
    </w:p>
    <w:p w14:paraId="0C7A09A7" w14:textId="77777777" w:rsidR="00E5532F" w:rsidRDefault="00E5532F">
      <w:pPr>
        <w:ind w:left="1440" w:right="993"/>
        <w:rPr>
          <w:rFonts w:hint="cs"/>
          <w:sz w:val="26"/>
          <w:szCs w:val="26"/>
          <w:rtl/>
        </w:rPr>
      </w:pPr>
      <w:r>
        <w:rPr>
          <w:rFonts w:hint="cs"/>
          <w:b/>
          <w:bCs/>
          <w:sz w:val="26"/>
          <w:szCs w:val="26"/>
          <w:rtl/>
        </w:rPr>
        <w:t>"השקעתי זמן רב בלימודי, זמן רב בחיים שלי כדי לרכוש את התואר. ומקובל בעולם מטבע הדברים שאדם שהוא רופא, הוא גם בחיי היומיום נקרא ד"ר, כמו שעו"ד נקרא בחיי היום יום עו"ד אולי. אבל ד"ר תמיד - גם בקיוסק קוראים לי 'ד"ר'... אני רוצה שיכבדו את ההשכלה שלי ורוצה שיקראו לי 'ד"ר'."</w:t>
      </w:r>
    </w:p>
    <w:p w14:paraId="40D10B48" w14:textId="77777777" w:rsidR="00E5532F" w:rsidRDefault="00E5532F">
      <w:pPr>
        <w:spacing w:line="240" w:lineRule="auto"/>
        <w:ind w:firstLine="720"/>
        <w:rPr>
          <w:rFonts w:hint="cs"/>
          <w:sz w:val="14"/>
          <w:szCs w:val="14"/>
          <w:rtl/>
        </w:rPr>
      </w:pPr>
    </w:p>
    <w:p w14:paraId="2EAAAB2A" w14:textId="77777777" w:rsidR="00E5532F" w:rsidRDefault="00E5532F">
      <w:pPr>
        <w:ind w:firstLine="720"/>
        <w:rPr>
          <w:rFonts w:hint="cs"/>
          <w:sz w:val="26"/>
          <w:szCs w:val="26"/>
          <w:rtl/>
        </w:rPr>
      </w:pPr>
      <w:r>
        <w:rPr>
          <w:rFonts w:hint="cs"/>
          <w:sz w:val="26"/>
          <w:szCs w:val="26"/>
          <w:rtl/>
        </w:rPr>
        <w:t>כשנשאל הַאִם לא חשב שהצגתו את עצמו כ</w:t>
      </w:r>
      <w:r>
        <w:rPr>
          <w:rFonts w:hint="cs"/>
          <w:b/>
          <w:bCs/>
          <w:sz w:val="26"/>
          <w:szCs w:val="26"/>
          <w:rtl/>
        </w:rPr>
        <w:t>"ד"ר"</w:t>
      </w:r>
      <w:r>
        <w:rPr>
          <w:rFonts w:hint="cs"/>
          <w:sz w:val="26"/>
          <w:szCs w:val="26"/>
          <w:rtl/>
        </w:rPr>
        <w:t xml:space="preserve"> תיצור את הרושם כי הוא מורשה לעסוק ברפואה בארץ, ענה בהתחמקות: </w:t>
      </w:r>
      <w:r>
        <w:rPr>
          <w:rFonts w:hint="cs"/>
          <w:b/>
          <w:bCs/>
          <w:sz w:val="26"/>
          <w:szCs w:val="26"/>
          <w:rtl/>
        </w:rPr>
        <w:t>"אני חושב שהשאלה מהבחינה הזאת לא רלוונטית"</w:t>
      </w:r>
      <w:r>
        <w:rPr>
          <w:rFonts w:hint="cs"/>
          <w:sz w:val="26"/>
          <w:szCs w:val="26"/>
          <w:rtl/>
        </w:rPr>
        <w:t xml:space="preserve">. רק כשנדרש לענות בכל-זאת על השְׁאֵלָה, אמר: </w:t>
      </w:r>
      <w:r>
        <w:rPr>
          <w:rFonts w:hint="cs"/>
          <w:b/>
          <w:bCs/>
          <w:sz w:val="26"/>
          <w:szCs w:val="26"/>
          <w:rtl/>
        </w:rPr>
        <w:t>"לא קראתי לעצמי 'ד"ר' כדי להטעות. אמרתי שאני ד"ר וזה קביעת עובדה"</w:t>
      </w:r>
      <w:r>
        <w:rPr>
          <w:rFonts w:hint="cs"/>
          <w:sz w:val="26"/>
          <w:szCs w:val="26"/>
          <w:rtl/>
        </w:rPr>
        <w:t xml:space="preserve">. דא עקא, אין כל סָפֵק בליבי, כי באופן הצגתו את עצמו, גם על פי דבריו שלו, הטעה הנאשם במתכוון את כל המעורבים באירועים הרלוונטיים שבכתב-האישום </w:t>
      </w:r>
      <w:r>
        <w:rPr>
          <w:rFonts w:hint="cs"/>
          <w:b/>
          <w:bCs/>
          <w:sz w:val="26"/>
          <w:szCs w:val="26"/>
          <w:rtl/>
        </w:rPr>
        <w:t>(עמ' 226, ש' 18-3)</w:t>
      </w:r>
      <w:r>
        <w:rPr>
          <w:rFonts w:hint="cs"/>
          <w:sz w:val="26"/>
          <w:szCs w:val="26"/>
          <w:rtl/>
        </w:rPr>
        <w:t>.</w:t>
      </w:r>
    </w:p>
    <w:p w14:paraId="64753436" w14:textId="77777777" w:rsidR="00E5532F" w:rsidRDefault="00E5532F">
      <w:pPr>
        <w:rPr>
          <w:rFonts w:hint="cs"/>
          <w:sz w:val="26"/>
          <w:szCs w:val="26"/>
          <w:rtl/>
        </w:rPr>
      </w:pPr>
    </w:p>
    <w:p w14:paraId="7F60E02B" w14:textId="77777777" w:rsidR="00E5532F" w:rsidRDefault="00E5532F">
      <w:pPr>
        <w:rPr>
          <w:rFonts w:hint="cs"/>
          <w:sz w:val="26"/>
          <w:szCs w:val="26"/>
          <w:rtl/>
        </w:rPr>
      </w:pPr>
      <w:r>
        <w:rPr>
          <w:rFonts w:hint="cs"/>
          <w:b/>
          <w:bCs/>
          <w:i/>
          <w:iCs/>
          <w:sz w:val="26"/>
          <w:szCs w:val="26"/>
          <w:rtl/>
        </w:rPr>
        <w:t>135.</w:t>
      </w:r>
      <w:r>
        <w:rPr>
          <w:sz w:val="26"/>
          <w:szCs w:val="26"/>
          <w:rtl/>
        </w:rPr>
        <w:tab/>
      </w:r>
      <w:r>
        <w:rPr>
          <w:rFonts w:hint="cs"/>
          <w:sz w:val="26"/>
          <w:szCs w:val="26"/>
          <w:rtl/>
        </w:rPr>
        <w:t xml:space="preserve">עוד יצוין, כחיזוק נוסף לתיכנון ולמחשבה המוקדמים של הנאשם, כי גם פליטות הָפֶּה של הנאשם בכל הנוגע לחשש מפני תלונה על הטרדה מינית, כפי שׁהוּכְחוּ והוזכרו לעיל במסגרת האישומים הרלוונטיים, מצביעות על מחשבה תחילה ועל ניסיון </w:t>
      </w:r>
      <w:r>
        <w:rPr>
          <w:rFonts w:hint="cs"/>
          <w:b/>
          <w:bCs/>
          <w:sz w:val="26"/>
          <w:szCs w:val="26"/>
          <w:rtl/>
        </w:rPr>
        <w:t>"להקדים תרופה למכה"</w:t>
      </w:r>
      <w:r>
        <w:rPr>
          <w:rFonts w:hint="cs"/>
          <w:sz w:val="26"/>
          <w:szCs w:val="26"/>
          <w:rtl/>
        </w:rPr>
        <w:t>, אך שוב - ללא הואיל.</w:t>
      </w:r>
    </w:p>
    <w:p w14:paraId="4284C8AF" w14:textId="77777777" w:rsidR="00E5532F" w:rsidRDefault="00E5532F">
      <w:pPr>
        <w:ind w:firstLine="720"/>
        <w:rPr>
          <w:rFonts w:hint="cs"/>
          <w:sz w:val="26"/>
          <w:szCs w:val="26"/>
          <w:rtl/>
        </w:rPr>
      </w:pPr>
      <w:r>
        <w:rPr>
          <w:rFonts w:hint="cs"/>
          <w:sz w:val="26"/>
          <w:szCs w:val="26"/>
          <w:rtl/>
        </w:rPr>
        <w:t>ניסיונות ההתחמקות, התחכום, הפלפול וההתפתלויות, שרוּבּם התנפצו לנוכח הראיות האחרות והמוצגים מבית-החולים, ודבריוֹ שלו עצמו - עברו כְּחוּט השָׁנִי לאורך כל חקירתו של הנאשם וּבחינת גירסותיו, וחיזקו את המסקנה אליה הגעתי, כי כל התנהגותו וּמעשיו של הנאשם היו במתכוון, בשליטה וּבמחשבה תחילה - ולא מִכֹּל סיבה אחרת.</w:t>
      </w:r>
    </w:p>
    <w:p w14:paraId="7B13AD2C" w14:textId="77777777" w:rsidR="00E5532F" w:rsidRDefault="00E5532F">
      <w:pPr>
        <w:spacing w:line="240" w:lineRule="auto"/>
        <w:rPr>
          <w:rFonts w:hint="cs"/>
          <w:sz w:val="26"/>
          <w:szCs w:val="26"/>
          <w:rtl/>
        </w:rPr>
      </w:pPr>
    </w:p>
    <w:p w14:paraId="3CE77BC1" w14:textId="77777777" w:rsidR="00E5532F" w:rsidRDefault="00E5532F">
      <w:pPr>
        <w:rPr>
          <w:rFonts w:hint="cs"/>
          <w:sz w:val="26"/>
          <w:szCs w:val="26"/>
          <w:rtl/>
        </w:rPr>
      </w:pPr>
      <w:r>
        <w:rPr>
          <w:rFonts w:hint="cs"/>
          <w:sz w:val="26"/>
          <w:szCs w:val="26"/>
          <w:rtl/>
        </w:rPr>
        <w:tab/>
        <w:t>דומני, כי אין צורך להכבּיר מילים וּלהדגיש בשלב זה, כי גם הממצאים שנתגלו בּ</w:t>
      </w:r>
      <w:r>
        <w:rPr>
          <w:rFonts w:hint="eastAsia"/>
          <w:sz w:val="26"/>
          <w:szCs w:val="26"/>
          <w:rtl/>
        </w:rPr>
        <w:t>מַחְשֵׁב</w:t>
      </w:r>
      <w:r>
        <w:rPr>
          <w:rFonts w:hint="cs"/>
          <w:sz w:val="26"/>
          <w:szCs w:val="26"/>
          <w:rtl/>
        </w:rPr>
        <w:t>וֹ האישי והמצביעים על התעניינות מוּדעת מצידו בתחום הפּורנוגרפיה של קטינים, לא רק שאינם עומדים בסתירה להתרשמות הכוללת מִן הנאשם, אלא להיפך.</w:t>
      </w:r>
    </w:p>
    <w:p w14:paraId="17835DE1" w14:textId="77777777" w:rsidR="00E5532F" w:rsidRDefault="00E5532F">
      <w:pPr>
        <w:rPr>
          <w:rFonts w:hint="cs"/>
          <w:b/>
          <w:bCs/>
          <w:sz w:val="26"/>
          <w:szCs w:val="26"/>
          <w:rtl/>
        </w:rPr>
      </w:pPr>
      <w:r>
        <w:rPr>
          <w:rFonts w:hint="cs"/>
          <w:sz w:val="26"/>
          <w:szCs w:val="26"/>
          <w:rtl/>
        </w:rPr>
        <w:tab/>
        <w:t>כנראה שהנאשם החזיק בתֵּאוֹרְיָה של "לי זה לא יקרה", והיה בטוח כי בְּ</w:t>
      </w:r>
      <w:r>
        <w:rPr>
          <w:rFonts w:hint="eastAsia"/>
          <w:sz w:val="26"/>
          <w:szCs w:val="26"/>
          <w:rtl/>
        </w:rPr>
        <w:t>וַדַּאי</w:t>
      </w:r>
      <w:r>
        <w:rPr>
          <w:rFonts w:hint="cs"/>
          <w:sz w:val="26"/>
          <w:szCs w:val="26"/>
          <w:rtl/>
        </w:rPr>
        <w:t xml:space="preserve"> ימצא דרך לשכנע בכוונוֹתיו ה"תְּמִימוֹת" וּבסמכותו המקצועית העילאית כחוקר רב-תחומי מחד וּכגולש סתמי באינטרנט מאידך, וּבכך ייצא נקי. מסתבר כי גם מחשבות מגלומניות דינן להתנפּץ לנוכח המציאוּת, וכי אי-אפשר לרמות כל הזמן את כל העולם.</w:t>
      </w:r>
    </w:p>
    <w:p w14:paraId="25B52E26" w14:textId="77777777" w:rsidR="00E5532F" w:rsidRDefault="00E5532F">
      <w:pPr>
        <w:rPr>
          <w:rFonts w:hint="cs"/>
          <w:sz w:val="26"/>
          <w:szCs w:val="26"/>
          <w:rtl/>
        </w:rPr>
      </w:pPr>
      <w:r>
        <w:rPr>
          <w:rFonts w:hint="cs"/>
          <w:b/>
          <w:bCs/>
          <w:i/>
          <w:iCs/>
          <w:sz w:val="26"/>
          <w:szCs w:val="26"/>
          <w:rtl/>
        </w:rPr>
        <w:t>136.</w:t>
      </w:r>
      <w:r>
        <w:rPr>
          <w:sz w:val="26"/>
          <w:szCs w:val="26"/>
          <w:rtl/>
        </w:rPr>
        <w:tab/>
      </w:r>
      <w:r>
        <w:rPr>
          <w:rFonts w:hint="cs"/>
          <w:sz w:val="26"/>
          <w:szCs w:val="26"/>
          <w:rtl/>
        </w:rPr>
        <w:t>ניתן, אִם כן, לסכם ולומר, כי ההתרשמות הכוללת מן הנאשם, ממהלך חייו, מ</w:t>
      </w:r>
      <w:r>
        <w:rPr>
          <w:rFonts w:hint="eastAsia"/>
          <w:sz w:val="26"/>
          <w:szCs w:val="26"/>
          <w:rtl/>
        </w:rPr>
        <w:t>פְּעִילוּת</w:t>
      </w:r>
      <w:r>
        <w:rPr>
          <w:rFonts w:hint="cs"/>
          <w:sz w:val="26"/>
          <w:szCs w:val="26"/>
          <w:rtl/>
        </w:rPr>
        <w:t>וֹ לאורך השנים, מגישתו ועמדותיו, כמו גם מתגובותיו בחקירתו בבית-המשפט וּבמשטרה, בצירוף למסמכים הרבּים שנמצאו בחזקתו - הכל כפי שהוסבר לעיל - משתלבת וּמחזקת את גירסת התביעה בִּכללה.</w:t>
      </w:r>
    </w:p>
    <w:p w14:paraId="32B81E21" w14:textId="77777777" w:rsidR="00E5532F" w:rsidRDefault="00E5532F">
      <w:pPr>
        <w:ind w:firstLine="720"/>
        <w:rPr>
          <w:rFonts w:hint="cs"/>
          <w:sz w:val="26"/>
          <w:szCs w:val="26"/>
          <w:rtl/>
        </w:rPr>
      </w:pPr>
      <w:r>
        <w:rPr>
          <w:rFonts w:hint="cs"/>
          <w:sz w:val="26"/>
          <w:szCs w:val="26"/>
          <w:rtl/>
        </w:rPr>
        <w:t>הנאשם אינו אמין בּעֵינַי כְּלָל ועיקר. שוכנעתי כי אין לתת אֵמוּן בגירסותיו ולא לקבל את הסבּריו, לא לעניין התחזותו כרופא וּכמומחה בפיזיותראפיה ועיסויים, לא לעניין ביצוע המעשים המגונים במטופליו - במקום שׁהוּכְחוּ כאלה על-ידי התביעה - וּבְּ</w:t>
      </w:r>
      <w:r>
        <w:rPr>
          <w:rFonts w:hint="eastAsia"/>
          <w:sz w:val="26"/>
          <w:szCs w:val="26"/>
          <w:rtl/>
        </w:rPr>
        <w:t>וַדַּאי</w:t>
      </w:r>
      <w:r>
        <w:rPr>
          <w:rFonts w:hint="cs"/>
          <w:sz w:val="26"/>
          <w:szCs w:val="26"/>
          <w:rtl/>
        </w:rPr>
        <w:t xml:space="preserve"> שלא לעניין החזקת חומר התועבה בּ</w:t>
      </w:r>
      <w:r>
        <w:rPr>
          <w:rFonts w:hint="eastAsia"/>
          <w:sz w:val="26"/>
          <w:szCs w:val="26"/>
          <w:rtl/>
        </w:rPr>
        <w:t>מַחְשֵׁב</w:t>
      </w:r>
      <w:r>
        <w:rPr>
          <w:rFonts w:hint="cs"/>
          <w:sz w:val="26"/>
          <w:szCs w:val="26"/>
          <w:rtl/>
        </w:rPr>
        <w:t>וֹ.</w:t>
      </w:r>
    </w:p>
    <w:p w14:paraId="5C68A5EA" w14:textId="77777777" w:rsidR="00E5532F" w:rsidRDefault="00E5532F">
      <w:pPr>
        <w:rPr>
          <w:rFonts w:hint="cs"/>
          <w:sz w:val="26"/>
          <w:szCs w:val="26"/>
          <w:rtl/>
        </w:rPr>
      </w:pPr>
    </w:p>
    <w:p w14:paraId="35B1D840" w14:textId="77777777" w:rsidR="00E5532F" w:rsidRDefault="00E5532F">
      <w:pPr>
        <w:rPr>
          <w:rFonts w:hint="cs"/>
          <w:sz w:val="26"/>
          <w:szCs w:val="26"/>
          <w:rtl/>
        </w:rPr>
      </w:pPr>
    </w:p>
    <w:p w14:paraId="02C1EBB7" w14:textId="77777777" w:rsidR="00E5532F" w:rsidRDefault="00E5532F">
      <w:pPr>
        <w:spacing w:line="480" w:lineRule="auto"/>
        <w:ind w:firstLine="720"/>
        <w:rPr>
          <w:rFonts w:hint="cs"/>
          <w:b/>
          <w:bCs/>
          <w:i/>
          <w:iCs/>
          <w:sz w:val="32"/>
          <w:szCs w:val="32"/>
          <w:u w:val="single"/>
          <w:rtl/>
        </w:rPr>
      </w:pPr>
      <w:r>
        <w:rPr>
          <w:rFonts w:hint="cs"/>
          <w:b/>
          <w:bCs/>
          <w:i/>
          <w:iCs/>
          <w:sz w:val="32"/>
          <w:szCs w:val="32"/>
          <w:u w:val="single"/>
          <w:rtl/>
        </w:rPr>
        <w:t>י.</w:t>
      </w:r>
      <w:r>
        <w:rPr>
          <w:rFonts w:hint="cs"/>
          <w:b/>
          <w:bCs/>
          <w:i/>
          <w:iCs/>
          <w:sz w:val="32"/>
          <w:szCs w:val="32"/>
          <w:rtl/>
        </w:rPr>
        <w:t xml:space="preserve">  </w:t>
      </w:r>
      <w:r>
        <w:rPr>
          <w:rFonts w:hint="cs"/>
          <w:b/>
          <w:bCs/>
          <w:i/>
          <w:iCs/>
          <w:sz w:val="32"/>
          <w:szCs w:val="32"/>
          <w:u w:val="single"/>
          <w:rtl/>
        </w:rPr>
        <w:t>ניתוח משפטי וּמסקנות</w:t>
      </w:r>
    </w:p>
    <w:p w14:paraId="647C8480" w14:textId="77777777" w:rsidR="00E5532F" w:rsidRDefault="00E5532F">
      <w:pPr>
        <w:spacing w:line="480" w:lineRule="auto"/>
        <w:rPr>
          <w:rFonts w:hint="cs"/>
          <w:sz w:val="26"/>
          <w:szCs w:val="26"/>
          <w:rtl/>
        </w:rPr>
      </w:pPr>
    </w:p>
    <w:p w14:paraId="17F4051C" w14:textId="77777777" w:rsidR="00E5532F" w:rsidRDefault="00E5532F">
      <w:pPr>
        <w:rPr>
          <w:rFonts w:hint="cs"/>
          <w:sz w:val="26"/>
          <w:szCs w:val="26"/>
          <w:rtl/>
        </w:rPr>
      </w:pPr>
      <w:r>
        <w:rPr>
          <w:rFonts w:hint="cs"/>
          <w:b/>
          <w:bCs/>
          <w:i/>
          <w:iCs/>
          <w:sz w:val="26"/>
          <w:szCs w:val="26"/>
          <w:rtl/>
        </w:rPr>
        <w:t>137.</w:t>
      </w:r>
      <w:r>
        <w:rPr>
          <w:sz w:val="26"/>
          <w:szCs w:val="26"/>
          <w:rtl/>
        </w:rPr>
        <w:tab/>
      </w:r>
      <w:r>
        <w:rPr>
          <w:rFonts w:hint="cs"/>
          <w:sz w:val="26"/>
          <w:szCs w:val="26"/>
          <w:rtl/>
        </w:rPr>
        <w:t>ארבעה סוגי עבירות מיוחסים לנאשם בחמשת האישומים שבתיק זה. כולם קשורים זה בזה, בדרך זו או אחרת.</w:t>
      </w:r>
    </w:p>
    <w:p w14:paraId="0774CF27" w14:textId="77777777" w:rsidR="00E5532F" w:rsidRDefault="00E5532F">
      <w:pPr>
        <w:ind w:firstLine="720"/>
        <w:rPr>
          <w:rFonts w:hint="cs"/>
          <w:sz w:val="26"/>
          <w:szCs w:val="26"/>
          <w:rtl/>
        </w:rPr>
      </w:pPr>
      <w:r>
        <w:rPr>
          <w:rFonts w:hint="cs"/>
          <w:sz w:val="26"/>
          <w:szCs w:val="26"/>
          <w:rtl/>
        </w:rPr>
        <w:t xml:space="preserve">להלן אתייחס אליהם, כפּירמידה, שבּסיסהּ עבירת החזקת פרסומי תועבה וּבהם דמותם של קטינים (באישום 5), לאחר מכן העבירות על-פי </w:t>
      </w:r>
      <w:hyperlink r:id="rId93" w:history="1">
        <w:r w:rsidR="0062134B" w:rsidRPr="0062134B">
          <w:rPr>
            <w:rStyle w:val="Hyperlink"/>
            <w:i/>
            <w:iCs/>
            <w:sz w:val="26"/>
            <w:szCs w:val="26"/>
            <w:rtl/>
          </w:rPr>
          <w:t>פקודת הרופאים</w:t>
        </w:r>
      </w:hyperlink>
      <w:r>
        <w:rPr>
          <w:rFonts w:hint="cs"/>
          <w:sz w:val="26"/>
          <w:szCs w:val="26"/>
          <w:rtl/>
        </w:rPr>
        <w:t xml:space="preserve"> (באישומים          4-1), עבירות קבלת דבר במרמה (באישומים 1 ו-4), וּלבסוף - עבירות המין, המתייחסות למעשים מגונים לסוּגיהם (באישומים 4-1).</w:t>
      </w:r>
    </w:p>
    <w:p w14:paraId="273BC5B0" w14:textId="77777777" w:rsidR="00E5532F" w:rsidRDefault="00E5532F">
      <w:pPr>
        <w:rPr>
          <w:rFonts w:hint="cs"/>
          <w:sz w:val="26"/>
          <w:szCs w:val="26"/>
          <w:rtl/>
        </w:rPr>
      </w:pPr>
      <w:r>
        <w:rPr>
          <w:rFonts w:hint="cs"/>
          <w:sz w:val="26"/>
          <w:szCs w:val="26"/>
          <w:rtl/>
        </w:rPr>
        <w:tab/>
        <w:t>על דרך ההיקש מִן הכּלל אל הפּרט - אפרט מסקנותַי.</w:t>
      </w:r>
    </w:p>
    <w:p w14:paraId="3B1BC575" w14:textId="77777777" w:rsidR="00E5532F" w:rsidRDefault="00E5532F">
      <w:pPr>
        <w:spacing w:line="480" w:lineRule="auto"/>
        <w:rPr>
          <w:rFonts w:hint="cs"/>
          <w:sz w:val="26"/>
          <w:szCs w:val="26"/>
          <w:rtl/>
        </w:rPr>
      </w:pPr>
    </w:p>
    <w:p w14:paraId="3372EF26" w14:textId="77777777" w:rsidR="00E5532F" w:rsidRDefault="00E5532F">
      <w:pPr>
        <w:ind w:firstLine="720"/>
        <w:rPr>
          <w:rFonts w:ascii="Arial" w:hAnsi="Arial" w:cs="Arial" w:hint="cs"/>
          <w:b/>
          <w:bCs/>
          <w:i/>
          <w:iCs/>
          <w:sz w:val="28"/>
          <w:szCs w:val="28"/>
          <w:u w:val="single"/>
          <w:rtl/>
        </w:rPr>
      </w:pPr>
      <w:r>
        <w:rPr>
          <w:rFonts w:ascii="Arial" w:hAnsi="Arial" w:cs="Arial" w:hint="cs"/>
          <w:b/>
          <w:bCs/>
          <w:i/>
          <w:iCs/>
          <w:sz w:val="28"/>
          <w:szCs w:val="28"/>
          <w:u w:val="single"/>
          <w:rtl/>
        </w:rPr>
        <w:t>(א)</w:t>
      </w:r>
      <w:r>
        <w:rPr>
          <w:rFonts w:ascii="Arial" w:hAnsi="Arial" w:cs="Arial" w:hint="cs"/>
          <w:b/>
          <w:bCs/>
          <w:i/>
          <w:iCs/>
          <w:sz w:val="28"/>
          <w:szCs w:val="28"/>
          <w:rtl/>
        </w:rPr>
        <w:t xml:space="preserve"> </w:t>
      </w:r>
      <w:r>
        <w:rPr>
          <w:rFonts w:ascii="Arial" w:hAnsi="Arial" w:cs="Arial" w:hint="cs"/>
          <w:b/>
          <w:bCs/>
          <w:i/>
          <w:iCs/>
          <w:sz w:val="28"/>
          <w:szCs w:val="28"/>
          <w:u w:val="single"/>
          <w:rtl/>
        </w:rPr>
        <w:t>החזקת פרסומי תועבה</w:t>
      </w:r>
    </w:p>
    <w:p w14:paraId="5B4D4FE2" w14:textId="77777777" w:rsidR="00E5532F" w:rsidRDefault="00E5532F">
      <w:pPr>
        <w:rPr>
          <w:rFonts w:hint="cs"/>
          <w:sz w:val="26"/>
          <w:szCs w:val="26"/>
          <w:rtl/>
        </w:rPr>
      </w:pPr>
    </w:p>
    <w:p w14:paraId="3FFE6B17" w14:textId="77777777" w:rsidR="00E5532F" w:rsidRDefault="00E5532F">
      <w:pPr>
        <w:rPr>
          <w:rFonts w:hint="cs"/>
          <w:sz w:val="26"/>
          <w:szCs w:val="26"/>
          <w:rtl/>
        </w:rPr>
      </w:pPr>
      <w:r>
        <w:rPr>
          <w:rFonts w:hint="cs"/>
          <w:b/>
          <w:bCs/>
          <w:i/>
          <w:iCs/>
          <w:sz w:val="26"/>
          <w:szCs w:val="26"/>
          <w:rtl/>
        </w:rPr>
        <w:t>138.</w:t>
      </w:r>
      <w:r>
        <w:rPr>
          <w:sz w:val="26"/>
          <w:szCs w:val="26"/>
          <w:rtl/>
        </w:rPr>
        <w:tab/>
      </w:r>
      <w:hyperlink r:id="rId94" w:history="1">
        <w:r w:rsidR="006565D0" w:rsidRPr="006565D0">
          <w:rPr>
            <w:i/>
            <w:iCs/>
            <w:color w:val="0000FF"/>
            <w:sz w:val="26"/>
            <w:szCs w:val="26"/>
            <w:u w:val="single"/>
            <w:rtl/>
          </w:rPr>
          <w:t>סעיף 214(ב3)</w:t>
        </w:r>
      </w:hyperlink>
      <w:r>
        <w:rPr>
          <w:rFonts w:hint="cs"/>
          <w:i/>
          <w:iCs/>
          <w:sz w:val="26"/>
          <w:szCs w:val="26"/>
          <w:rtl/>
        </w:rPr>
        <w:t xml:space="preserve"> ל</w:t>
      </w:r>
      <w:hyperlink r:id="rId95" w:history="1">
        <w:r w:rsidR="0062134B" w:rsidRPr="0062134B">
          <w:rPr>
            <w:rStyle w:val="Hyperlink"/>
            <w:i/>
            <w:iCs/>
            <w:sz w:val="26"/>
            <w:szCs w:val="26"/>
            <w:rtl/>
          </w:rPr>
          <w:t>חוק העונשין</w:t>
        </w:r>
      </w:hyperlink>
      <w:r>
        <w:rPr>
          <w:rFonts w:hint="cs"/>
          <w:sz w:val="26"/>
          <w:szCs w:val="26"/>
          <w:rtl/>
        </w:rPr>
        <w:t xml:space="preserve"> קובע כדלקמן:</w:t>
      </w:r>
    </w:p>
    <w:p w14:paraId="1E5F30F7" w14:textId="77777777" w:rsidR="00E5532F" w:rsidRDefault="00E5532F">
      <w:pPr>
        <w:spacing w:line="240" w:lineRule="auto"/>
        <w:rPr>
          <w:rFonts w:hint="cs"/>
          <w:sz w:val="10"/>
          <w:szCs w:val="10"/>
          <w:rtl/>
        </w:rPr>
      </w:pPr>
    </w:p>
    <w:p w14:paraId="44E644E1" w14:textId="77777777" w:rsidR="00E5532F" w:rsidRDefault="00E5532F">
      <w:pPr>
        <w:ind w:left="1440" w:right="993"/>
        <w:rPr>
          <w:rFonts w:hint="cs"/>
          <w:sz w:val="26"/>
          <w:szCs w:val="26"/>
          <w:rtl/>
        </w:rPr>
      </w:pPr>
      <w:r>
        <w:rPr>
          <w:rFonts w:hint="cs"/>
          <w:b/>
          <w:bCs/>
          <w:sz w:val="26"/>
          <w:szCs w:val="26"/>
          <w:rtl/>
        </w:rPr>
        <w:t>"</w:t>
      </w:r>
      <w:r>
        <w:rPr>
          <w:b/>
          <w:bCs/>
          <w:sz w:val="26"/>
          <w:szCs w:val="26"/>
          <w:rtl/>
        </w:rPr>
        <w:t>המחזיק ברשותו פרסום תועבה ובו דמותו של קטין, דינו - מאסר שנה; לענ</w:t>
      </w:r>
      <w:r>
        <w:rPr>
          <w:rFonts w:hint="cs"/>
          <w:b/>
          <w:bCs/>
          <w:sz w:val="26"/>
          <w:szCs w:val="26"/>
          <w:rtl/>
        </w:rPr>
        <w:t>י</w:t>
      </w:r>
      <w:r>
        <w:rPr>
          <w:b/>
          <w:bCs/>
          <w:sz w:val="26"/>
          <w:szCs w:val="26"/>
          <w:rtl/>
        </w:rPr>
        <w:t>ין סעיף קטן זה, "מחזיק" - למעט המחזיק באקראי ובתום לב.</w:t>
      </w:r>
      <w:r>
        <w:rPr>
          <w:rFonts w:hint="cs"/>
          <w:b/>
          <w:bCs/>
          <w:sz w:val="26"/>
          <w:szCs w:val="26"/>
          <w:rtl/>
        </w:rPr>
        <w:t>"</w:t>
      </w:r>
    </w:p>
    <w:p w14:paraId="50ED3AB6" w14:textId="77777777" w:rsidR="00E5532F" w:rsidRDefault="00E5532F">
      <w:pPr>
        <w:ind w:firstLine="720"/>
        <w:rPr>
          <w:rFonts w:hint="cs"/>
          <w:sz w:val="26"/>
          <w:szCs w:val="26"/>
          <w:rtl/>
        </w:rPr>
      </w:pPr>
      <w:r>
        <w:rPr>
          <w:sz w:val="26"/>
          <w:szCs w:val="26"/>
          <w:rtl/>
        </w:rPr>
        <w:br w:type="page"/>
      </w:r>
      <w:r>
        <w:rPr>
          <w:rFonts w:hint="cs"/>
          <w:sz w:val="26"/>
          <w:szCs w:val="26"/>
          <w:rtl/>
        </w:rPr>
        <w:t xml:space="preserve">סעיף זה </w:t>
      </w:r>
      <w:r>
        <w:rPr>
          <w:rFonts w:hint="eastAsia"/>
          <w:sz w:val="26"/>
          <w:szCs w:val="26"/>
          <w:rtl/>
        </w:rPr>
        <w:t>הוּסַף</w:t>
      </w:r>
      <w:r>
        <w:rPr>
          <w:rFonts w:hint="cs"/>
          <w:sz w:val="26"/>
          <w:szCs w:val="26"/>
          <w:rtl/>
        </w:rPr>
        <w:t xml:space="preserve"> בשנת 1998, כתיקון לסעיף שכותרתו: </w:t>
      </w:r>
      <w:r>
        <w:rPr>
          <w:rFonts w:hint="cs"/>
          <w:b/>
          <w:bCs/>
          <w:sz w:val="26"/>
          <w:szCs w:val="26"/>
          <w:rtl/>
        </w:rPr>
        <w:t>"פרסום והצגת תועבה"</w:t>
      </w:r>
      <w:r>
        <w:rPr>
          <w:rFonts w:hint="cs"/>
          <w:sz w:val="26"/>
          <w:szCs w:val="26"/>
          <w:rtl/>
        </w:rPr>
        <w:t xml:space="preserve">. זאת בעקבות התגבּרות התופעה של </w:t>
      </w:r>
      <w:r>
        <w:rPr>
          <w:rFonts w:hint="eastAsia"/>
          <w:sz w:val="26"/>
          <w:szCs w:val="26"/>
          <w:rtl/>
        </w:rPr>
        <w:t>נִצּוּל</w:t>
      </w:r>
      <w:r>
        <w:rPr>
          <w:rFonts w:hint="cs"/>
          <w:sz w:val="26"/>
          <w:szCs w:val="26"/>
          <w:rtl/>
        </w:rPr>
        <w:t xml:space="preserve"> ילדים בתעשׂיית הפרסומים הפּורנוגרפיים באמצעי תקשורת וּפרסום הכוללים גם תקשורת מחשבים. בדברי ההסבר להצעת החוק, הוצע להגדיר מחדש את העבירה של שימוש בגופו של קטין בפרסום תועבה או בהצגת תועבה, כך שתכלול גם החזקת חומר תועבה שֶׁבּוֹ נראית דמותו של קטין, למעט החזקה </w:t>
      </w:r>
      <w:r>
        <w:rPr>
          <w:rFonts w:hint="cs"/>
          <w:b/>
          <w:bCs/>
          <w:sz w:val="26"/>
          <w:szCs w:val="26"/>
          <w:rtl/>
        </w:rPr>
        <w:t>"באקראי ובתום לב"</w:t>
      </w:r>
      <w:r>
        <w:rPr>
          <w:rFonts w:hint="cs"/>
          <w:sz w:val="26"/>
          <w:szCs w:val="26"/>
          <w:rtl/>
        </w:rPr>
        <w:t>.</w:t>
      </w:r>
    </w:p>
    <w:p w14:paraId="37F24331" w14:textId="77777777" w:rsidR="00E5532F" w:rsidRDefault="00E5532F">
      <w:pPr>
        <w:ind w:firstLine="720"/>
        <w:rPr>
          <w:rFonts w:hint="cs"/>
          <w:sz w:val="26"/>
          <w:szCs w:val="26"/>
          <w:rtl/>
        </w:rPr>
      </w:pPr>
      <w:r>
        <w:rPr>
          <w:rFonts w:hint="cs"/>
          <w:sz w:val="26"/>
          <w:szCs w:val="26"/>
          <w:rtl/>
        </w:rPr>
        <w:t>ההצדקה לפגיעה בחופש הבחירה, שיש בהוראת חוק שכזו, הוסברה כך:</w:t>
      </w:r>
    </w:p>
    <w:p w14:paraId="640877EE" w14:textId="77777777" w:rsidR="00E5532F" w:rsidRDefault="00E5532F">
      <w:pPr>
        <w:spacing w:line="240" w:lineRule="auto"/>
        <w:ind w:firstLine="720"/>
        <w:rPr>
          <w:rFonts w:hint="cs"/>
          <w:sz w:val="12"/>
          <w:szCs w:val="12"/>
          <w:rtl/>
        </w:rPr>
      </w:pPr>
    </w:p>
    <w:p w14:paraId="33EDCA17" w14:textId="77777777" w:rsidR="00E5532F" w:rsidRDefault="00E5532F">
      <w:pPr>
        <w:ind w:left="1440" w:right="993"/>
        <w:rPr>
          <w:rFonts w:hint="cs"/>
          <w:sz w:val="26"/>
          <w:szCs w:val="26"/>
          <w:rtl/>
        </w:rPr>
      </w:pPr>
      <w:r>
        <w:rPr>
          <w:rFonts w:hint="cs"/>
          <w:b/>
          <w:bCs/>
          <w:sz w:val="26"/>
          <w:szCs w:val="26"/>
          <w:rtl/>
        </w:rPr>
        <w:t>"אנשי מקצוע סבורים שכדי להגן על הקטינים צריך להקטין את הדרישה של אנשים פרטיים לחומר מסוג זה. באיזון בין חופש הבחירה של אדם לגבי חומר קריאה או צפייה שהוא מחזיק בביתו, הפגיעה בקטינים המשמשים להפקת חומר תועבה זו וניצולם המיני של הקטינים, הגנתו של הקטין חשובה יותר."</w:t>
      </w:r>
    </w:p>
    <w:p w14:paraId="446EAC06" w14:textId="77777777" w:rsidR="00E5532F" w:rsidRDefault="00E5532F">
      <w:pPr>
        <w:spacing w:line="240" w:lineRule="auto"/>
        <w:ind w:firstLine="720"/>
        <w:rPr>
          <w:rFonts w:hint="cs"/>
          <w:sz w:val="6"/>
          <w:szCs w:val="6"/>
          <w:rtl/>
        </w:rPr>
      </w:pPr>
    </w:p>
    <w:p w14:paraId="64CA2996" w14:textId="77777777" w:rsidR="00E5532F" w:rsidRDefault="00E5532F">
      <w:pPr>
        <w:ind w:firstLine="720"/>
        <w:rPr>
          <w:rFonts w:hint="cs"/>
          <w:sz w:val="26"/>
          <w:szCs w:val="26"/>
          <w:rtl/>
        </w:rPr>
      </w:pPr>
      <w:r>
        <w:rPr>
          <w:rFonts w:hint="cs"/>
          <w:b/>
          <w:bCs/>
          <w:sz w:val="26"/>
          <w:szCs w:val="26"/>
          <w:rtl/>
        </w:rPr>
        <w:t>(</w:t>
      </w:r>
      <w:r>
        <w:rPr>
          <w:rFonts w:hint="cs"/>
          <w:b/>
          <w:bCs/>
          <w:i/>
          <w:iCs/>
          <w:sz w:val="26"/>
          <w:szCs w:val="26"/>
          <w:rtl/>
        </w:rPr>
        <w:t>הצעת חוק מס' 2369 מיום ט"ז בתמוז התשנ"ז, 21.7.1997, בעמ' 472</w:t>
      </w:r>
      <w:r>
        <w:rPr>
          <w:rFonts w:hint="cs"/>
          <w:b/>
          <w:bCs/>
          <w:sz w:val="26"/>
          <w:szCs w:val="26"/>
          <w:rtl/>
        </w:rPr>
        <w:t>)</w:t>
      </w:r>
      <w:r>
        <w:rPr>
          <w:rFonts w:hint="cs"/>
          <w:sz w:val="26"/>
          <w:szCs w:val="26"/>
          <w:rtl/>
        </w:rPr>
        <w:t>.</w:t>
      </w:r>
    </w:p>
    <w:p w14:paraId="3AAA3D4E" w14:textId="77777777" w:rsidR="00E5532F" w:rsidRDefault="00E5532F">
      <w:pPr>
        <w:ind w:firstLine="720"/>
        <w:rPr>
          <w:rFonts w:hint="cs"/>
          <w:sz w:val="26"/>
          <w:szCs w:val="26"/>
          <w:rtl/>
        </w:rPr>
      </w:pPr>
    </w:p>
    <w:p w14:paraId="2FFE9CB3" w14:textId="77777777" w:rsidR="00E5532F" w:rsidRDefault="00E5532F">
      <w:pPr>
        <w:rPr>
          <w:rFonts w:hint="cs"/>
          <w:sz w:val="26"/>
          <w:szCs w:val="26"/>
          <w:rtl/>
        </w:rPr>
      </w:pPr>
      <w:r>
        <w:rPr>
          <w:rFonts w:hint="cs"/>
          <w:b/>
          <w:bCs/>
          <w:i/>
          <w:iCs/>
          <w:sz w:val="26"/>
          <w:szCs w:val="26"/>
          <w:rtl/>
        </w:rPr>
        <w:t>139.</w:t>
      </w:r>
      <w:r>
        <w:rPr>
          <w:sz w:val="26"/>
          <w:szCs w:val="26"/>
          <w:rtl/>
        </w:rPr>
        <w:tab/>
      </w:r>
      <w:r>
        <w:rPr>
          <w:rFonts w:hint="cs"/>
          <w:sz w:val="26"/>
          <w:szCs w:val="26"/>
          <w:rtl/>
        </w:rPr>
        <w:t>הנאשם הודה בהחזקתם של פרסומי התועבה בּ</w:t>
      </w:r>
      <w:r>
        <w:rPr>
          <w:rFonts w:hint="eastAsia"/>
          <w:sz w:val="26"/>
          <w:szCs w:val="26"/>
          <w:rtl/>
        </w:rPr>
        <w:t>מַחְשֵׁב</w:t>
      </w:r>
      <w:r>
        <w:rPr>
          <w:rFonts w:hint="cs"/>
          <w:sz w:val="26"/>
          <w:szCs w:val="26"/>
          <w:rtl/>
        </w:rPr>
        <w:t xml:space="preserve">וֹ. טענתו כי החזיקם </w:t>
      </w:r>
      <w:r>
        <w:rPr>
          <w:rFonts w:hint="cs"/>
          <w:b/>
          <w:bCs/>
          <w:sz w:val="26"/>
          <w:szCs w:val="26"/>
          <w:rtl/>
        </w:rPr>
        <w:t>"באקראי ובתום לב"</w:t>
      </w:r>
      <w:r>
        <w:rPr>
          <w:rFonts w:hint="cs"/>
          <w:sz w:val="26"/>
          <w:szCs w:val="26"/>
          <w:rtl/>
        </w:rPr>
        <w:t xml:space="preserve"> נדחתה מִכֹּל וָכֹל, ואין צורך לחזור על הדברים.</w:t>
      </w:r>
    </w:p>
    <w:p w14:paraId="55CE3DD1" w14:textId="77777777" w:rsidR="00E5532F" w:rsidRDefault="00E5532F">
      <w:pPr>
        <w:ind w:firstLine="720"/>
        <w:rPr>
          <w:rFonts w:hint="cs"/>
          <w:sz w:val="26"/>
          <w:szCs w:val="26"/>
          <w:rtl/>
        </w:rPr>
      </w:pPr>
      <w:r>
        <w:rPr>
          <w:rFonts w:hint="cs"/>
          <w:sz w:val="26"/>
          <w:szCs w:val="26"/>
          <w:rtl/>
        </w:rPr>
        <w:t xml:space="preserve">הוּכְחַה בפנינו הימצאותם של קבצים שבהם נראית פּורנוגרפיית קטינים בהיקף גדול ביותר, קבצים מזעזעים בתוֹכנם. הוּכַח, כי חלק </w:t>
      </w:r>
      <w:r>
        <w:rPr>
          <w:rFonts w:hint="eastAsia"/>
          <w:sz w:val="26"/>
          <w:szCs w:val="26"/>
          <w:rtl/>
        </w:rPr>
        <w:t>נִכָּר</w:t>
      </w:r>
      <w:r>
        <w:rPr>
          <w:rFonts w:hint="cs"/>
          <w:sz w:val="26"/>
          <w:szCs w:val="26"/>
          <w:rtl/>
        </w:rPr>
        <w:t xml:space="preserve"> מקבצים אֵלֶּה הועמד לרשות גולשים אחרים באמצעות תוכנות שיתוף המיועדות לכך (כפי שפירטתי לעיל ב</w:t>
      </w:r>
      <w:r>
        <w:rPr>
          <w:rFonts w:hint="cs"/>
          <w:b/>
          <w:bCs/>
          <w:sz w:val="26"/>
          <w:szCs w:val="26"/>
          <w:rtl/>
        </w:rPr>
        <w:t>פיסקאות 125-122</w:t>
      </w:r>
      <w:r>
        <w:rPr>
          <w:rFonts w:hint="cs"/>
          <w:sz w:val="26"/>
          <w:szCs w:val="26"/>
          <w:rtl/>
        </w:rPr>
        <w:t xml:space="preserve">). ברור על-כן, כי אין מדובר רק בשימוש למטרה אישית, שגם הוא, כאמור, אסור על-פי החוק במסגרת </w:t>
      </w:r>
      <w:hyperlink r:id="rId96" w:history="1">
        <w:r w:rsidR="006565D0" w:rsidRPr="006565D0">
          <w:rPr>
            <w:i/>
            <w:iCs/>
            <w:color w:val="0000FF"/>
            <w:sz w:val="26"/>
            <w:szCs w:val="26"/>
            <w:u w:val="single"/>
            <w:rtl/>
          </w:rPr>
          <w:t>סעיף 214(ב3)</w:t>
        </w:r>
      </w:hyperlink>
      <w:r>
        <w:rPr>
          <w:rFonts w:hint="cs"/>
          <w:i/>
          <w:iCs/>
          <w:sz w:val="26"/>
          <w:szCs w:val="26"/>
          <w:rtl/>
        </w:rPr>
        <w:t xml:space="preserve"> הנ"ל</w:t>
      </w:r>
      <w:r>
        <w:rPr>
          <w:rFonts w:hint="cs"/>
          <w:sz w:val="26"/>
          <w:szCs w:val="26"/>
          <w:rtl/>
        </w:rPr>
        <w:t>, אלא יש בכך משום הפצה של ממש של חומר התועבה לכל המעוניין.</w:t>
      </w:r>
    </w:p>
    <w:p w14:paraId="64265D01" w14:textId="77777777" w:rsidR="00E5532F" w:rsidRDefault="00E5532F">
      <w:pPr>
        <w:ind w:firstLine="720"/>
        <w:rPr>
          <w:rFonts w:hint="cs"/>
          <w:sz w:val="26"/>
          <w:szCs w:val="26"/>
          <w:rtl/>
        </w:rPr>
      </w:pPr>
      <w:r>
        <w:rPr>
          <w:rFonts w:hint="cs"/>
          <w:sz w:val="26"/>
          <w:szCs w:val="26"/>
          <w:rtl/>
        </w:rPr>
        <w:t>רק משום שהתביעה לא ביקשה להרשיע את הנאשם בעבירה של הפצת חומר התועבה אלא בהחזקתו בלבד, אין לעשות כן. אולם הרשעתו של הנאשם בעבירה של החזקת פרסום תועבה וּבוֹ קטינים, כאמור באישום החמישי, מתחייבת בנסיבות העניין, ללא כל סָפֵק.</w:t>
      </w:r>
    </w:p>
    <w:p w14:paraId="2ECAE6A7" w14:textId="77777777" w:rsidR="00E5532F" w:rsidRDefault="00E5532F">
      <w:pPr>
        <w:rPr>
          <w:rFonts w:hint="cs"/>
          <w:sz w:val="26"/>
          <w:szCs w:val="26"/>
          <w:rtl/>
        </w:rPr>
      </w:pPr>
      <w:r>
        <w:rPr>
          <w:b/>
          <w:bCs/>
          <w:i/>
          <w:iCs/>
          <w:sz w:val="26"/>
          <w:szCs w:val="26"/>
          <w:rtl/>
        </w:rPr>
        <w:br w:type="page"/>
      </w:r>
      <w:r>
        <w:rPr>
          <w:rFonts w:hint="cs"/>
          <w:b/>
          <w:bCs/>
          <w:i/>
          <w:iCs/>
          <w:sz w:val="26"/>
          <w:szCs w:val="26"/>
          <w:rtl/>
        </w:rPr>
        <w:t>140.</w:t>
      </w:r>
      <w:r>
        <w:rPr>
          <w:sz w:val="26"/>
          <w:szCs w:val="26"/>
          <w:rtl/>
        </w:rPr>
        <w:tab/>
      </w:r>
      <w:r>
        <w:rPr>
          <w:rFonts w:hint="cs"/>
          <w:sz w:val="26"/>
          <w:szCs w:val="26"/>
          <w:rtl/>
        </w:rPr>
        <w:t xml:space="preserve">הרשעתו של הנאשם בעבירה זו, עומדת גם בבסיס הבנתן של </w:t>
      </w:r>
      <w:r>
        <w:rPr>
          <w:rFonts w:hint="eastAsia"/>
          <w:sz w:val="26"/>
          <w:szCs w:val="26"/>
          <w:rtl/>
        </w:rPr>
        <w:t>יֶתֶר</w:t>
      </w:r>
      <w:r>
        <w:rPr>
          <w:rFonts w:hint="cs"/>
          <w:sz w:val="26"/>
          <w:szCs w:val="26"/>
          <w:rtl/>
        </w:rPr>
        <w:t xml:space="preserve"> העבירות שיוחסו לו באישומים האחרים. מחד-גיסא, הרשעה כזו מטילה צל כבד על אישיותו ואופן התנהגותו של הנאשם כִּכְלָל, וּמאידך-גיסא, מתווספת היא כּעִבּוּי וחיזוק המסקנה </w:t>
      </w:r>
      <w:r>
        <w:rPr>
          <w:rFonts w:hint="eastAsia"/>
          <w:sz w:val="26"/>
          <w:szCs w:val="26"/>
          <w:rtl/>
        </w:rPr>
        <w:t>בִּדְבַר</w:t>
      </w:r>
      <w:r>
        <w:rPr>
          <w:rFonts w:hint="cs"/>
          <w:sz w:val="26"/>
          <w:szCs w:val="26"/>
          <w:rtl/>
        </w:rPr>
        <w:t xml:space="preserve"> כּוונוֹתיו המיניוֹת הנסתרות באישומים האחרים, שחלקן באו לידי ביטוי אף בדבריו שלו - כפי שהוזכר וּפורט כבר בהרחבה.</w:t>
      </w:r>
    </w:p>
    <w:p w14:paraId="38FF4EBD" w14:textId="77777777" w:rsidR="00E5532F" w:rsidRDefault="00E5532F">
      <w:pPr>
        <w:spacing w:line="480" w:lineRule="auto"/>
        <w:rPr>
          <w:rFonts w:hint="cs"/>
          <w:sz w:val="26"/>
          <w:szCs w:val="26"/>
          <w:rtl/>
        </w:rPr>
      </w:pPr>
    </w:p>
    <w:p w14:paraId="357C79BC" w14:textId="77777777" w:rsidR="00E5532F" w:rsidRDefault="00E5532F">
      <w:pPr>
        <w:ind w:firstLine="720"/>
        <w:rPr>
          <w:rFonts w:ascii="Arial" w:hAnsi="Arial" w:cs="Arial" w:hint="cs"/>
          <w:b/>
          <w:bCs/>
          <w:i/>
          <w:iCs/>
          <w:sz w:val="28"/>
          <w:szCs w:val="28"/>
          <w:u w:val="single"/>
          <w:rtl/>
        </w:rPr>
      </w:pPr>
      <w:r>
        <w:rPr>
          <w:rFonts w:ascii="Arial" w:hAnsi="Arial" w:cs="Arial" w:hint="cs"/>
          <w:b/>
          <w:bCs/>
          <w:i/>
          <w:iCs/>
          <w:sz w:val="28"/>
          <w:szCs w:val="28"/>
          <w:u w:val="single"/>
          <w:rtl/>
        </w:rPr>
        <w:t>(ב)</w:t>
      </w:r>
      <w:r>
        <w:rPr>
          <w:rFonts w:ascii="Arial" w:hAnsi="Arial" w:cs="Arial" w:hint="cs"/>
          <w:b/>
          <w:bCs/>
          <w:i/>
          <w:iCs/>
          <w:sz w:val="28"/>
          <w:szCs w:val="28"/>
          <w:rtl/>
        </w:rPr>
        <w:t xml:space="preserve"> </w:t>
      </w:r>
      <w:r>
        <w:rPr>
          <w:rFonts w:ascii="Arial" w:hAnsi="Arial" w:cs="Arial" w:hint="cs"/>
          <w:b/>
          <w:bCs/>
          <w:i/>
          <w:iCs/>
          <w:sz w:val="28"/>
          <w:szCs w:val="28"/>
          <w:u w:val="single"/>
          <w:rtl/>
        </w:rPr>
        <w:t xml:space="preserve">עבירות על-פי </w:t>
      </w:r>
      <w:hyperlink r:id="rId97" w:history="1">
        <w:r w:rsidR="0062134B" w:rsidRPr="0062134B">
          <w:rPr>
            <w:rStyle w:val="Hyperlink"/>
            <w:rFonts w:ascii="Arial" w:hAnsi="Arial" w:cs="Arial"/>
            <w:b/>
            <w:bCs/>
            <w:i/>
            <w:iCs/>
            <w:sz w:val="28"/>
            <w:szCs w:val="28"/>
            <w:rtl/>
          </w:rPr>
          <w:t>פקודת הרופאים</w:t>
        </w:r>
      </w:hyperlink>
    </w:p>
    <w:p w14:paraId="0356E94F" w14:textId="77777777" w:rsidR="00E5532F" w:rsidRDefault="00E5532F">
      <w:pPr>
        <w:rPr>
          <w:rFonts w:hint="cs"/>
          <w:sz w:val="26"/>
          <w:szCs w:val="26"/>
          <w:rtl/>
        </w:rPr>
      </w:pPr>
    </w:p>
    <w:p w14:paraId="38411E2B" w14:textId="77777777" w:rsidR="00E5532F" w:rsidRDefault="00E5532F">
      <w:pPr>
        <w:rPr>
          <w:rFonts w:hint="cs"/>
          <w:sz w:val="26"/>
          <w:szCs w:val="26"/>
          <w:rtl/>
        </w:rPr>
      </w:pPr>
      <w:r>
        <w:rPr>
          <w:rFonts w:hint="cs"/>
          <w:b/>
          <w:bCs/>
          <w:i/>
          <w:iCs/>
          <w:sz w:val="26"/>
          <w:szCs w:val="26"/>
          <w:rtl/>
        </w:rPr>
        <w:t>141.</w:t>
      </w:r>
      <w:r>
        <w:rPr>
          <w:sz w:val="26"/>
          <w:szCs w:val="26"/>
          <w:rtl/>
        </w:rPr>
        <w:tab/>
      </w:r>
      <w:r>
        <w:rPr>
          <w:rFonts w:hint="cs"/>
          <w:sz w:val="26"/>
          <w:szCs w:val="26"/>
          <w:rtl/>
        </w:rPr>
        <w:t xml:space="preserve">שתי עבירות על-פי </w:t>
      </w:r>
      <w:hyperlink r:id="rId98" w:history="1">
        <w:r w:rsidR="0062134B" w:rsidRPr="0062134B">
          <w:rPr>
            <w:rStyle w:val="Hyperlink"/>
            <w:i/>
            <w:iCs/>
            <w:sz w:val="26"/>
            <w:szCs w:val="26"/>
            <w:rtl/>
          </w:rPr>
          <w:t>פקודת הרופאים</w:t>
        </w:r>
      </w:hyperlink>
      <w:r>
        <w:rPr>
          <w:rFonts w:hint="cs"/>
          <w:sz w:val="26"/>
          <w:szCs w:val="26"/>
          <w:rtl/>
        </w:rPr>
        <w:t xml:space="preserve"> שעונשן בצידן, יוחסו לנאשם בכל אחד מארבעת האישומים הראשונים שבכתב-האישום: עבירה על ההוראה </w:t>
      </w:r>
      <w:hyperlink r:id="rId99" w:history="1">
        <w:r w:rsidR="006565D0" w:rsidRPr="006565D0">
          <w:rPr>
            <w:color w:val="0000FF"/>
            <w:sz w:val="26"/>
            <w:szCs w:val="26"/>
            <w:u w:val="single"/>
            <w:rtl/>
          </w:rPr>
          <w:t>שבסעיף 3</w:t>
        </w:r>
      </w:hyperlink>
      <w:r>
        <w:rPr>
          <w:rFonts w:hint="cs"/>
          <w:sz w:val="26"/>
          <w:szCs w:val="26"/>
          <w:rtl/>
        </w:rPr>
        <w:t xml:space="preserve"> ועבירה על </w:t>
      </w:r>
      <w:hyperlink r:id="rId100" w:history="1">
        <w:r w:rsidR="006565D0" w:rsidRPr="006565D0">
          <w:rPr>
            <w:i/>
            <w:iCs/>
            <w:color w:val="0000FF"/>
            <w:sz w:val="26"/>
            <w:szCs w:val="26"/>
            <w:u w:val="single"/>
            <w:rtl/>
          </w:rPr>
          <w:t>סעיף 5</w:t>
        </w:r>
      </w:hyperlink>
      <w:r>
        <w:rPr>
          <w:rFonts w:hint="cs"/>
          <w:i/>
          <w:iCs/>
          <w:sz w:val="26"/>
          <w:szCs w:val="26"/>
          <w:rtl/>
        </w:rPr>
        <w:t xml:space="preserve"> לפקודה</w:t>
      </w:r>
      <w:r>
        <w:rPr>
          <w:rFonts w:hint="cs"/>
          <w:sz w:val="26"/>
          <w:szCs w:val="26"/>
          <w:rtl/>
        </w:rPr>
        <w:t>.</w:t>
      </w:r>
    </w:p>
    <w:p w14:paraId="352F2061" w14:textId="77777777" w:rsidR="00E5532F" w:rsidRDefault="00E5532F">
      <w:pPr>
        <w:rPr>
          <w:rFonts w:hint="cs"/>
          <w:sz w:val="26"/>
          <w:szCs w:val="26"/>
          <w:rtl/>
        </w:rPr>
      </w:pPr>
      <w:r>
        <w:rPr>
          <w:rFonts w:hint="cs"/>
          <w:sz w:val="26"/>
          <w:szCs w:val="26"/>
          <w:rtl/>
        </w:rPr>
        <w:tab/>
      </w:r>
      <w:hyperlink r:id="rId101" w:history="1">
        <w:r w:rsidR="006565D0" w:rsidRPr="006565D0">
          <w:rPr>
            <w:i/>
            <w:iCs/>
            <w:color w:val="0000FF"/>
            <w:sz w:val="26"/>
            <w:szCs w:val="26"/>
            <w:u w:val="single"/>
            <w:rtl/>
          </w:rPr>
          <w:t>סעיף 3</w:t>
        </w:r>
      </w:hyperlink>
      <w:r>
        <w:rPr>
          <w:rFonts w:hint="cs"/>
          <w:i/>
          <w:iCs/>
          <w:sz w:val="26"/>
          <w:szCs w:val="26"/>
          <w:rtl/>
        </w:rPr>
        <w:t xml:space="preserve"> ל</w:t>
      </w:r>
      <w:hyperlink r:id="rId102" w:history="1">
        <w:r w:rsidR="0062134B" w:rsidRPr="0062134B">
          <w:rPr>
            <w:rStyle w:val="Hyperlink"/>
            <w:i/>
            <w:iCs/>
            <w:sz w:val="26"/>
            <w:szCs w:val="26"/>
            <w:rtl/>
          </w:rPr>
          <w:t>פקודת הרופאים</w:t>
        </w:r>
      </w:hyperlink>
      <w:r>
        <w:rPr>
          <w:rFonts w:hint="cs"/>
          <w:sz w:val="26"/>
          <w:szCs w:val="26"/>
          <w:rtl/>
        </w:rPr>
        <w:t xml:space="preserve"> קובע:</w:t>
      </w:r>
    </w:p>
    <w:p w14:paraId="6BF9EB06" w14:textId="77777777" w:rsidR="00E5532F" w:rsidRDefault="00E5532F">
      <w:pPr>
        <w:spacing w:line="240" w:lineRule="auto"/>
        <w:rPr>
          <w:rFonts w:hint="cs"/>
          <w:sz w:val="10"/>
          <w:szCs w:val="10"/>
          <w:rtl/>
        </w:rPr>
      </w:pPr>
    </w:p>
    <w:p w14:paraId="6DBA3173" w14:textId="77777777" w:rsidR="00E5532F" w:rsidRDefault="00E5532F">
      <w:pPr>
        <w:ind w:left="1440" w:right="993"/>
        <w:rPr>
          <w:rFonts w:hint="cs"/>
          <w:sz w:val="26"/>
          <w:szCs w:val="26"/>
          <w:rtl/>
        </w:rPr>
      </w:pPr>
      <w:r>
        <w:rPr>
          <w:rFonts w:hint="cs"/>
          <w:b/>
          <w:bCs/>
          <w:sz w:val="26"/>
          <w:szCs w:val="26"/>
          <w:rtl/>
        </w:rPr>
        <w:t>"</w:t>
      </w:r>
      <w:r>
        <w:rPr>
          <w:b/>
          <w:bCs/>
          <w:sz w:val="26"/>
          <w:szCs w:val="26"/>
          <w:rtl/>
        </w:rPr>
        <w:t xml:space="preserve">(א) </w:t>
      </w:r>
      <w:r>
        <w:rPr>
          <w:b/>
          <w:bCs/>
          <w:sz w:val="26"/>
          <w:szCs w:val="26"/>
          <w:u w:val="single"/>
          <w:rtl/>
        </w:rPr>
        <w:t>מי שאינו רופא מורשה</w:t>
      </w:r>
      <w:r>
        <w:rPr>
          <w:b/>
          <w:bCs/>
          <w:sz w:val="26"/>
          <w:szCs w:val="26"/>
          <w:rtl/>
        </w:rPr>
        <w:t xml:space="preserve"> לא יעסוק ברפואה </w:t>
      </w:r>
      <w:r>
        <w:rPr>
          <w:b/>
          <w:bCs/>
          <w:sz w:val="26"/>
          <w:szCs w:val="26"/>
          <w:u w:val="single"/>
          <w:rtl/>
        </w:rPr>
        <w:t>ולא יתחזה</w:t>
      </w:r>
      <w:r>
        <w:rPr>
          <w:b/>
          <w:bCs/>
          <w:sz w:val="26"/>
          <w:szCs w:val="26"/>
          <w:rtl/>
        </w:rPr>
        <w:t xml:space="preserve">, במפורש או מכללא, </w:t>
      </w:r>
      <w:r>
        <w:rPr>
          <w:b/>
          <w:bCs/>
          <w:sz w:val="26"/>
          <w:szCs w:val="26"/>
          <w:u w:val="single"/>
          <w:rtl/>
        </w:rPr>
        <w:t xml:space="preserve">כעוסק ברפואה או </w:t>
      </w:r>
      <w:r>
        <w:rPr>
          <w:rFonts w:hint="cs"/>
          <w:b/>
          <w:bCs/>
          <w:sz w:val="26"/>
          <w:szCs w:val="26"/>
          <w:u w:val="single"/>
          <w:rtl/>
        </w:rPr>
        <w:t>כ</w:t>
      </w:r>
      <w:r>
        <w:rPr>
          <w:b/>
          <w:bCs/>
          <w:sz w:val="26"/>
          <w:szCs w:val="26"/>
          <w:u w:val="single"/>
          <w:rtl/>
        </w:rPr>
        <w:t>מו</w:t>
      </w:r>
      <w:r>
        <w:rPr>
          <w:rFonts w:hint="cs"/>
          <w:b/>
          <w:bCs/>
          <w:sz w:val="26"/>
          <w:szCs w:val="26"/>
          <w:u w:val="single"/>
          <w:rtl/>
        </w:rPr>
        <w:t>כ</w:t>
      </w:r>
      <w:r>
        <w:rPr>
          <w:b/>
          <w:bCs/>
          <w:sz w:val="26"/>
          <w:szCs w:val="26"/>
          <w:u w:val="single"/>
          <w:rtl/>
        </w:rPr>
        <w:t>ן לעסוק בה</w:t>
      </w:r>
      <w:r>
        <w:rPr>
          <w:b/>
          <w:bCs/>
          <w:sz w:val="26"/>
          <w:szCs w:val="26"/>
          <w:rtl/>
        </w:rPr>
        <w:t>.</w:t>
      </w:r>
      <w:r>
        <w:rPr>
          <w:rFonts w:hint="cs"/>
          <w:b/>
          <w:bCs/>
          <w:sz w:val="26"/>
          <w:szCs w:val="26"/>
          <w:rtl/>
        </w:rPr>
        <w:t>"</w:t>
      </w:r>
    </w:p>
    <w:p w14:paraId="1B07F4C0" w14:textId="77777777" w:rsidR="00E5532F" w:rsidRDefault="00E5532F">
      <w:pPr>
        <w:spacing w:line="240" w:lineRule="auto"/>
        <w:rPr>
          <w:rFonts w:hint="cs"/>
          <w:sz w:val="14"/>
          <w:szCs w:val="14"/>
          <w:rtl/>
        </w:rPr>
      </w:pPr>
    </w:p>
    <w:p w14:paraId="1B4539DA" w14:textId="77777777" w:rsidR="00E5532F" w:rsidRDefault="00E5532F">
      <w:pPr>
        <w:rPr>
          <w:rFonts w:hint="cs"/>
          <w:sz w:val="26"/>
          <w:szCs w:val="26"/>
          <w:rtl/>
        </w:rPr>
      </w:pPr>
      <w:r>
        <w:rPr>
          <w:rFonts w:hint="cs"/>
          <w:sz w:val="26"/>
          <w:szCs w:val="26"/>
          <w:rtl/>
        </w:rPr>
        <w:tab/>
        <w:t xml:space="preserve">על-פי ההגדרה </w:t>
      </w:r>
      <w:hyperlink r:id="rId103" w:history="1">
        <w:r w:rsidR="006565D0" w:rsidRPr="006565D0">
          <w:rPr>
            <w:color w:val="0000FF"/>
            <w:sz w:val="26"/>
            <w:szCs w:val="26"/>
            <w:u w:val="single"/>
            <w:rtl/>
          </w:rPr>
          <w:t>שבסעיף 2</w:t>
        </w:r>
      </w:hyperlink>
      <w:r>
        <w:rPr>
          <w:rFonts w:hint="cs"/>
          <w:i/>
          <w:iCs/>
          <w:sz w:val="26"/>
          <w:szCs w:val="26"/>
          <w:rtl/>
        </w:rPr>
        <w:t xml:space="preserve"> לפקודה</w:t>
      </w:r>
      <w:r>
        <w:rPr>
          <w:rFonts w:hint="cs"/>
          <w:sz w:val="26"/>
          <w:szCs w:val="26"/>
          <w:rtl/>
        </w:rPr>
        <w:t xml:space="preserve">, </w:t>
      </w:r>
      <w:r>
        <w:rPr>
          <w:rFonts w:hint="cs"/>
          <w:b/>
          <w:bCs/>
          <w:sz w:val="26"/>
          <w:szCs w:val="26"/>
          <w:rtl/>
        </w:rPr>
        <w:t>"</w:t>
      </w:r>
      <w:r>
        <w:rPr>
          <w:rFonts w:hint="cs"/>
          <w:b/>
          <w:bCs/>
          <w:sz w:val="26"/>
          <w:szCs w:val="26"/>
          <w:u w:val="single"/>
          <w:rtl/>
        </w:rPr>
        <w:t>רופא מורשה</w:t>
      </w:r>
      <w:r>
        <w:rPr>
          <w:rFonts w:hint="cs"/>
          <w:b/>
          <w:bCs/>
          <w:sz w:val="26"/>
          <w:szCs w:val="26"/>
          <w:rtl/>
        </w:rPr>
        <w:t>"</w:t>
      </w:r>
      <w:r>
        <w:rPr>
          <w:rFonts w:hint="cs"/>
          <w:sz w:val="26"/>
          <w:szCs w:val="26"/>
          <w:rtl/>
        </w:rPr>
        <w:t xml:space="preserve"> הינו </w:t>
      </w:r>
      <w:r>
        <w:rPr>
          <w:rFonts w:hint="cs"/>
          <w:b/>
          <w:bCs/>
          <w:sz w:val="26"/>
          <w:szCs w:val="26"/>
          <w:rtl/>
        </w:rPr>
        <w:t>"מי שיש לו רישיון לפי פקודה זו"</w:t>
      </w:r>
      <w:r>
        <w:rPr>
          <w:rFonts w:hint="cs"/>
          <w:sz w:val="26"/>
          <w:szCs w:val="26"/>
          <w:rtl/>
        </w:rPr>
        <w:t>. וּב</w:t>
      </w:r>
      <w:hyperlink r:id="rId104" w:history="1">
        <w:r w:rsidR="006565D0" w:rsidRPr="006565D0">
          <w:rPr>
            <w:i/>
            <w:iCs/>
            <w:color w:val="0000FF"/>
            <w:sz w:val="26"/>
            <w:szCs w:val="26"/>
            <w:u w:val="single"/>
            <w:rtl/>
          </w:rPr>
          <w:t>סעיף 4</w:t>
        </w:r>
      </w:hyperlink>
      <w:r>
        <w:rPr>
          <w:rFonts w:hint="cs"/>
          <w:i/>
          <w:iCs/>
          <w:sz w:val="26"/>
          <w:szCs w:val="26"/>
          <w:rtl/>
        </w:rPr>
        <w:t xml:space="preserve"> לפקודה</w:t>
      </w:r>
      <w:r>
        <w:rPr>
          <w:rFonts w:hint="cs"/>
          <w:sz w:val="26"/>
          <w:szCs w:val="26"/>
          <w:rtl/>
        </w:rPr>
        <w:t xml:space="preserve"> מנויה רשימת התנאים, שבהתקיימם - קיימת זכּאוּת לקבלת רישיון לעסוק ברפואה.</w:t>
      </w:r>
    </w:p>
    <w:p w14:paraId="49C91A57" w14:textId="77777777" w:rsidR="00E5532F" w:rsidRDefault="00E5532F">
      <w:pPr>
        <w:spacing w:line="240" w:lineRule="auto"/>
        <w:rPr>
          <w:rFonts w:hint="cs"/>
          <w:sz w:val="26"/>
          <w:szCs w:val="26"/>
          <w:rtl/>
        </w:rPr>
      </w:pPr>
    </w:p>
    <w:p w14:paraId="430453A5" w14:textId="77777777" w:rsidR="00E5532F" w:rsidRDefault="00E5532F">
      <w:pPr>
        <w:rPr>
          <w:rFonts w:hint="cs"/>
          <w:sz w:val="26"/>
          <w:szCs w:val="26"/>
          <w:rtl/>
        </w:rPr>
      </w:pPr>
      <w:r>
        <w:rPr>
          <w:rFonts w:hint="cs"/>
          <w:sz w:val="26"/>
          <w:szCs w:val="26"/>
          <w:rtl/>
        </w:rPr>
        <w:tab/>
        <w:t xml:space="preserve">המונח </w:t>
      </w:r>
      <w:r>
        <w:rPr>
          <w:rFonts w:hint="cs"/>
          <w:b/>
          <w:bCs/>
          <w:sz w:val="26"/>
          <w:szCs w:val="26"/>
          <w:rtl/>
        </w:rPr>
        <w:t>"עיסוק ברפואה"</w:t>
      </w:r>
      <w:r>
        <w:rPr>
          <w:rFonts w:hint="cs"/>
          <w:sz w:val="26"/>
          <w:szCs w:val="26"/>
          <w:rtl/>
        </w:rPr>
        <w:t xml:space="preserve"> הוגדר אף הוא ב</w:t>
      </w:r>
      <w:hyperlink r:id="rId105" w:history="1">
        <w:r w:rsidR="0062134B" w:rsidRPr="0062134B">
          <w:rPr>
            <w:rStyle w:val="Hyperlink"/>
            <w:i/>
            <w:iCs/>
            <w:sz w:val="26"/>
            <w:szCs w:val="26"/>
            <w:rtl/>
          </w:rPr>
          <w:t>פקודת הרופאים</w:t>
        </w:r>
      </w:hyperlink>
      <w:r>
        <w:rPr>
          <w:rFonts w:hint="cs"/>
          <w:sz w:val="26"/>
          <w:szCs w:val="26"/>
          <w:rtl/>
        </w:rPr>
        <w:t xml:space="preserve">, </w:t>
      </w:r>
      <w:hyperlink r:id="rId106" w:history="1">
        <w:r w:rsidR="006565D0" w:rsidRPr="006565D0">
          <w:rPr>
            <w:i/>
            <w:iCs/>
            <w:color w:val="0000FF"/>
            <w:sz w:val="26"/>
            <w:szCs w:val="26"/>
            <w:u w:val="single"/>
            <w:rtl/>
          </w:rPr>
          <w:t>בסעיף 1</w:t>
        </w:r>
      </w:hyperlink>
      <w:r>
        <w:rPr>
          <w:rFonts w:hint="cs"/>
          <w:sz w:val="26"/>
          <w:szCs w:val="26"/>
          <w:rtl/>
        </w:rPr>
        <w:t xml:space="preserve"> שֶׁבּוֹ, כדלקמן:</w:t>
      </w:r>
    </w:p>
    <w:p w14:paraId="1809CB31" w14:textId="77777777" w:rsidR="00E5532F" w:rsidRDefault="00E5532F">
      <w:pPr>
        <w:spacing w:line="240" w:lineRule="auto"/>
        <w:rPr>
          <w:rFonts w:hint="cs"/>
          <w:sz w:val="10"/>
          <w:szCs w:val="10"/>
          <w:rtl/>
        </w:rPr>
      </w:pPr>
    </w:p>
    <w:p w14:paraId="4AC4E001" w14:textId="77777777" w:rsidR="00E5532F" w:rsidRDefault="00E5532F">
      <w:pPr>
        <w:ind w:left="1440" w:right="993"/>
        <w:rPr>
          <w:rFonts w:hint="cs"/>
          <w:sz w:val="26"/>
          <w:szCs w:val="26"/>
          <w:rtl/>
        </w:rPr>
      </w:pPr>
      <w:r>
        <w:rPr>
          <w:rFonts w:hint="cs"/>
          <w:b/>
          <w:bCs/>
          <w:sz w:val="26"/>
          <w:szCs w:val="26"/>
          <w:rtl/>
        </w:rPr>
        <w:t>"</w:t>
      </w:r>
      <w:r>
        <w:rPr>
          <w:b/>
          <w:bCs/>
          <w:sz w:val="26"/>
          <w:szCs w:val="26"/>
          <w:rtl/>
        </w:rPr>
        <w:t>בדיקת חולים ופצועים, אבחונם, ריפוים, מתן מרשם להם, פיקוח על נשים בזיקה להריון וללידה, או שירותים אחרים הניתנים בדרך-כלל מידי רופא לרבות ריפוי באקופונטורה</w:t>
      </w:r>
      <w:r>
        <w:rPr>
          <w:rFonts w:hint="cs"/>
          <w:b/>
          <w:bCs/>
          <w:sz w:val="26"/>
          <w:szCs w:val="26"/>
          <w:rtl/>
        </w:rPr>
        <w:t>;"</w:t>
      </w:r>
    </w:p>
    <w:p w14:paraId="7DD271F5" w14:textId="77777777" w:rsidR="00E5532F" w:rsidRDefault="00E5532F">
      <w:pPr>
        <w:spacing w:line="240" w:lineRule="auto"/>
        <w:rPr>
          <w:rFonts w:hint="cs"/>
          <w:sz w:val="14"/>
          <w:szCs w:val="14"/>
          <w:rtl/>
        </w:rPr>
      </w:pPr>
    </w:p>
    <w:p w14:paraId="0D6ABDEA" w14:textId="77777777" w:rsidR="00E5532F" w:rsidRDefault="006565D0">
      <w:pPr>
        <w:ind w:firstLine="720"/>
        <w:rPr>
          <w:rFonts w:hint="cs"/>
          <w:sz w:val="26"/>
          <w:szCs w:val="26"/>
          <w:rtl/>
        </w:rPr>
      </w:pPr>
      <w:hyperlink r:id="rId107" w:history="1">
        <w:r w:rsidRPr="006565D0">
          <w:rPr>
            <w:i/>
            <w:iCs/>
            <w:color w:val="0000FF"/>
            <w:sz w:val="26"/>
            <w:szCs w:val="26"/>
            <w:u w:val="single"/>
            <w:rtl/>
          </w:rPr>
          <w:t>בסעיף 5</w:t>
        </w:r>
      </w:hyperlink>
      <w:r w:rsidR="00E5532F">
        <w:rPr>
          <w:rFonts w:hint="cs"/>
          <w:i/>
          <w:iCs/>
          <w:sz w:val="26"/>
          <w:szCs w:val="26"/>
          <w:rtl/>
        </w:rPr>
        <w:t xml:space="preserve"> לפקודה</w:t>
      </w:r>
      <w:r w:rsidR="00E5532F">
        <w:rPr>
          <w:rFonts w:hint="cs"/>
          <w:sz w:val="26"/>
          <w:szCs w:val="26"/>
          <w:rtl/>
        </w:rPr>
        <w:t xml:space="preserve"> נקבע:</w:t>
      </w:r>
    </w:p>
    <w:p w14:paraId="530481DD" w14:textId="77777777" w:rsidR="00E5532F" w:rsidRDefault="00E5532F">
      <w:pPr>
        <w:spacing w:line="240" w:lineRule="auto"/>
        <w:ind w:firstLine="720"/>
        <w:rPr>
          <w:rFonts w:hint="cs"/>
          <w:sz w:val="10"/>
          <w:szCs w:val="10"/>
          <w:rtl/>
        </w:rPr>
      </w:pPr>
    </w:p>
    <w:p w14:paraId="6EF6DC8A" w14:textId="77777777" w:rsidR="00E5532F" w:rsidRDefault="00E5532F">
      <w:pPr>
        <w:ind w:left="1440" w:right="993"/>
        <w:rPr>
          <w:rFonts w:hint="cs"/>
          <w:b/>
          <w:bCs/>
          <w:sz w:val="26"/>
          <w:szCs w:val="26"/>
          <w:rtl/>
        </w:rPr>
      </w:pPr>
      <w:r>
        <w:rPr>
          <w:rFonts w:hint="cs"/>
          <w:b/>
          <w:bCs/>
          <w:sz w:val="26"/>
          <w:szCs w:val="26"/>
          <w:rtl/>
        </w:rPr>
        <w:t>"</w:t>
      </w:r>
      <w:r>
        <w:rPr>
          <w:b/>
          <w:bCs/>
          <w:sz w:val="26"/>
          <w:szCs w:val="26"/>
          <w:rtl/>
        </w:rPr>
        <w:t xml:space="preserve">לא ישתמש אדם בכינוי </w:t>
      </w:r>
      <w:r>
        <w:rPr>
          <w:rFonts w:hint="cs"/>
          <w:b/>
          <w:bCs/>
          <w:sz w:val="26"/>
          <w:szCs w:val="26"/>
          <w:rtl/>
        </w:rPr>
        <w:t>'</w:t>
      </w:r>
      <w:r>
        <w:rPr>
          <w:b/>
          <w:bCs/>
          <w:sz w:val="26"/>
          <w:szCs w:val="26"/>
          <w:u w:val="single"/>
          <w:rtl/>
        </w:rPr>
        <w:t>רופא</w:t>
      </w:r>
      <w:r>
        <w:rPr>
          <w:rFonts w:hint="cs"/>
          <w:b/>
          <w:bCs/>
          <w:sz w:val="26"/>
          <w:szCs w:val="26"/>
          <w:rtl/>
        </w:rPr>
        <w:t>'</w:t>
      </w:r>
      <w:r>
        <w:rPr>
          <w:b/>
          <w:bCs/>
          <w:sz w:val="26"/>
          <w:szCs w:val="26"/>
          <w:rtl/>
        </w:rPr>
        <w:t xml:space="preserve">, </w:t>
      </w:r>
      <w:r>
        <w:rPr>
          <w:rFonts w:hint="cs"/>
          <w:b/>
          <w:bCs/>
          <w:sz w:val="26"/>
          <w:szCs w:val="26"/>
          <w:rtl/>
        </w:rPr>
        <w:t>'</w:t>
      </w:r>
      <w:r>
        <w:rPr>
          <w:b/>
          <w:bCs/>
          <w:sz w:val="26"/>
          <w:szCs w:val="26"/>
          <w:rtl/>
        </w:rPr>
        <w:t>עוסק ברפואה</w:t>
      </w:r>
      <w:r>
        <w:rPr>
          <w:rFonts w:hint="cs"/>
          <w:b/>
          <w:bCs/>
          <w:sz w:val="26"/>
          <w:szCs w:val="26"/>
          <w:rtl/>
        </w:rPr>
        <w:t>'</w:t>
      </w:r>
      <w:r>
        <w:rPr>
          <w:b/>
          <w:bCs/>
          <w:sz w:val="26"/>
          <w:szCs w:val="26"/>
          <w:rtl/>
        </w:rPr>
        <w:t xml:space="preserve">, </w:t>
      </w:r>
      <w:r>
        <w:rPr>
          <w:rFonts w:hint="cs"/>
          <w:b/>
          <w:bCs/>
          <w:sz w:val="26"/>
          <w:szCs w:val="26"/>
          <w:rtl/>
        </w:rPr>
        <w:t>'</w:t>
      </w:r>
      <w:r>
        <w:rPr>
          <w:b/>
          <w:bCs/>
          <w:sz w:val="26"/>
          <w:szCs w:val="26"/>
          <w:rtl/>
        </w:rPr>
        <w:t>מנתח</w:t>
      </w:r>
      <w:r>
        <w:rPr>
          <w:rFonts w:hint="cs"/>
          <w:b/>
          <w:bCs/>
          <w:sz w:val="26"/>
          <w:szCs w:val="26"/>
          <w:rtl/>
        </w:rPr>
        <w:t>'</w:t>
      </w:r>
      <w:r>
        <w:rPr>
          <w:b/>
          <w:bCs/>
          <w:sz w:val="26"/>
          <w:szCs w:val="26"/>
          <w:rtl/>
        </w:rPr>
        <w:t xml:space="preserve"> או בכינוי דומה, </w:t>
      </w:r>
      <w:r>
        <w:rPr>
          <w:b/>
          <w:bCs/>
          <w:sz w:val="26"/>
          <w:szCs w:val="26"/>
          <w:u w:val="single"/>
          <w:rtl/>
        </w:rPr>
        <w:t>במלים או באותיות</w:t>
      </w:r>
      <w:r>
        <w:rPr>
          <w:b/>
          <w:bCs/>
          <w:sz w:val="26"/>
          <w:szCs w:val="26"/>
          <w:rtl/>
        </w:rPr>
        <w:t>, המרמז שיש לו כשירות ברפואה, אלא אם הוא רופא מורשה.</w:t>
      </w:r>
      <w:r>
        <w:rPr>
          <w:rFonts w:hint="cs"/>
          <w:b/>
          <w:bCs/>
          <w:sz w:val="26"/>
          <w:szCs w:val="26"/>
          <w:rtl/>
        </w:rPr>
        <w:t>"</w:t>
      </w:r>
    </w:p>
    <w:p w14:paraId="0F77917F" w14:textId="77777777" w:rsidR="00E5532F" w:rsidRDefault="00E5532F">
      <w:pPr>
        <w:rPr>
          <w:rFonts w:hint="cs"/>
          <w:sz w:val="26"/>
          <w:szCs w:val="26"/>
          <w:rtl/>
        </w:rPr>
      </w:pPr>
      <w:r>
        <w:rPr>
          <w:rFonts w:hint="cs"/>
          <w:b/>
          <w:bCs/>
          <w:i/>
          <w:iCs/>
          <w:sz w:val="26"/>
          <w:szCs w:val="26"/>
          <w:rtl/>
        </w:rPr>
        <w:t>142.</w:t>
      </w:r>
      <w:r>
        <w:rPr>
          <w:sz w:val="26"/>
          <w:szCs w:val="26"/>
          <w:rtl/>
        </w:rPr>
        <w:tab/>
      </w:r>
      <w:hyperlink r:id="rId108" w:history="1">
        <w:r w:rsidR="006565D0" w:rsidRPr="006565D0">
          <w:rPr>
            <w:i/>
            <w:iCs/>
            <w:color w:val="0000FF"/>
            <w:sz w:val="26"/>
            <w:szCs w:val="26"/>
            <w:u w:val="single"/>
            <w:rtl/>
          </w:rPr>
          <w:t>סעיפים 3</w:t>
        </w:r>
      </w:hyperlink>
      <w:r>
        <w:rPr>
          <w:rFonts w:hint="cs"/>
          <w:sz w:val="26"/>
          <w:szCs w:val="26"/>
          <w:rtl/>
        </w:rPr>
        <w:t xml:space="preserve"> ו-</w:t>
      </w:r>
      <w:hyperlink r:id="rId109" w:history="1">
        <w:r w:rsidR="00E55737" w:rsidRPr="00E55737">
          <w:rPr>
            <w:color w:val="0000FF"/>
            <w:sz w:val="26"/>
            <w:szCs w:val="26"/>
            <w:u w:val="single"/>
            <w:rtl/>
          </w:rPr>
          <w:t>5</w:t>
        </w:r>
      </w:hyperlink>
      <w:r>
        <w:rPr>
          <w:rFonts w:hint="cs"/>
          <w:sz w:val="26"/>
          <w:szCs w:val="26"/>
          <w:rtl/>
        </w:rPr>
        <w:t xml:space="preserve"> הנ"ל, שלוּבים הם וּמשלימים זה את זה. מטרתם היא למנוע כל אפשרות של איסור ברפואה על-ידי מי שלא הוסמך לכך, לאחר שעמד בתנאי הסף הנדרשים על-ידי הרשויות המוסמכות בארץ.</w:t>
      </w:r>
    </w:p>
    <w:p w14:paraId="7915763F" w14:textId="77777777" w:rsidR="00E5532F" w:rsidRDefault="00E5532F">
      <w:pPr>
        <w:rPr>
          <w:rFonts w:hint="cs"/>
          <w:sz w:val="26"/>
          <w:szCs w:val="26"/>
          <w:rtl/>
        </w:rPr>
      </w:pPr>
      <w:r>
        <w:rPr>
          <w:rFonts w:hint="cs"/>
          <w:sz w:val="26"/>
          <w:szCs w:val="26"/>
          <w:rtl/>
        </w:rPr>
        <w:tab/>
        <w:t>האיסור שב</w:t>
      </w:r>
      <w:r>
        <w:rPr>
          <w:rFonts w:hint="cs"/>
          <w:i/>
          <w:iCs/>
          <w:sz w:val="26"/>
          <w:szCs w:val="26"/>
          <w:rtl/>
        </w:rPr>
        <w:t>פקודה</w:t>
      </w:r>
      <w:r>
        <w:rPr>
          <w:rFonts w:hint="cs"/>
          <w:sz w:val="26"/>
          <w:szCs w:val="26"/>
          <w:rtl/>
        </w:rPr>
        <w:t xml:space="preserve"> חל לא רק על עיסוק ברפואה </w:t>
      </w:r>
      <w:r>
        <w:rPr>
          <w:rFonts w:hint="cs"/>
          <w:sz w:val="26"/>
          <w:szCs w:val="26"/>
          <w:u w:val="single"/>
          <w:rtl/>
        </w:rPr>
        <w:t>בפועל</w:t>
      </w:r>
      <w:r>
        <w:rPr>
          <w:rFonts w:hint="cs"/>
          <w:sz w:val="26"/>
          <w:szCs w:val="26"/>
          <w:rtl/>
        </w:rPr>
        <w:t xml:space="preserve">, אלא גם על </w:t>
      </w:r>
      <w:r>
        <w:rPr>
          <w:rFonts w:hint="cs"/>
          <w:sz w:val="26"/>
          <w:szCs w:val="26"/>
          <w:u w:val="single"/>
          <w:rtl/>
        </w:rPr>
        <w:t>התחזות כעוסק ברפואה</w:t>
      </w:r>
      <w:r>
        <w:rPr>
          <w:rFonts w:hint="cs"/>
          <w:sz w:val="26"/>
          <w:szCs w:val="26"/>
          <w:rtl/>
        </w:rPr>
        <w:t xml:space="preserve"> ואפילו רק על </w:t>
      </w:r>
      <w:r>
        <w:rPr>
          <w:rFonts w:hint="cs"/>
          <w:sz w:val="26"/>
          <w:szCs w:val="26"/>
          <w:u w:val="single"/>
          <w:rtl/>
        </w:rPr>
        <w:t>התחזות כמי שמוכן</w:t>
      </w:r>
      <w:r>
        <w:rPr>
          <w:rFonts w:hint="cs"/>
          <w:sz w:val="26"/>
          <w:szCs w:val="26"/>
          <w:rtl/>
        </w:rPr>
        <w:t xml:space="preserve"> לעסוק ברפואה.</w:t>
      </w:r>
    </w:p>
    <w:p w14:paraId="4766492B" w14:textId="77777777" w:rsidR="00E5532F" w:rsidRDefault="00E5532F">
      <w:pPr>
        <w:ind w:firstLine="720"/>
        <w:rPr>
          <w:rFonts w:hint="cs"/>
          <w:sz w:val="26"/>
          <w:szCs w:val="26"/>
          <w:rtl/>
        </w:rPr>
      </w:pPr>
      <w:r>
        <w:rPr>
          <w:rFonts w:hint="cs"/>
          <w:sz w:val="26"/>
          <w:szCs w:val="26"/>
          <w:rtl/>
        </w:rPr>
        <w:t xml:space="preserve">את הרציונאל העומד מאחורי הוראות אֵלֶּה כִּכְלָל, וּספציפית באשר לבחינת גבולות האיסור על העיסוק עצמו ברפואה, </w:t>
      </w:r>
      <w:r>
        <w:rPr>
          <w:rFonts w:hint="eastAsia"/>
          <w:sz w:val="26"/>
          <w:szCs w:val="26"/>
          <w:rtl/>
        </w:rPr>
        <w:t>הִבִּיעַ</w:t>
      </w:r>
      <w:r>
        <w:rPr>
          <w:rFonts w:hint="cs"/>
          <w:sz w:val="26"/>
          <w:szCs w:val="26"/>
          <w:rtl/>
        </w:rPr>
        <w:t xml:space="preserve"> בית-המשפט (כב' השופט מצא) ב-</w:t>
      </w:r>
      <w:hyperlink r:id="rId110" w:history="1">
        <w:r w:rsidR="0062134B" w:rsidRPr="0062134B">
          <w:rPr>
            <w:rStyle w:val="Hyperlink"/>
            <w:b/>
            <w:bCs/>
            <w:i/>
            <w:iCs/>
            <w:sz w:val="26"/>
            <w:szCs w:val="26"/>
            <w:rtl/>
          </w:rPr>
          <w:t>ע"א 2055/99 ואח' פלוני ו-2 אח' נ' הרבנות הראשית לישראל ואח', פ"ד נה</w:t>
        </w:r>
      </w:hyperlink>
      <w:r>
        <w:rPr>
          <w:rFonts w:hint="cs"/>
          <w:b/>
          <w:bCs/>
          <w:i/>
          <w:iCs/>
          <w:sz w:val="26"/>
          <w:szCs w:val="26"/>
          <w:rtl/>
        </w:rPr>
        <w:t>(5), 241, 257</w:t>
      </w:r>
      <w:r>
        <w:rPr>
          <w:rFonts w:hint="cs"/>
          <w:sz w:val="26"/>
          <w:szCs w:val="26"/>
          <w:rtl/>
        </w:rPr>
        <w:t>, כדלקמן:</w:t>
      </w:r>
    </w:p>
    <w:p w14:paraId="3A11E13F" w14:textId="77777777" w:rsidR="00E5532F" w:rsidRDefault="00E5532F">
      <w:pPr>
        <w:spacing w:line="240" w:lineRule="auto"/>
        <w:rPr>
          <w:rFonts w:hint="cs"/>
          <w:sz w:val="10"/>
          <w:szCs w:val="10"/>
          <w:rtl/>
        </w:rPr>
      </w:pPr>
    </w:p>
    <w:p w14:paraId="5AFAF392" w14:textId="77777777" w:rsidR="00E5532F" w:rsidRDefault="00E5532F">
      <w:pPr>
        <w:ind w:left="1440" w:right="993"/>
        <w:rPr>
          <w:rFonts w:hint="cs"/>
          <w:b/>
          <w:bCs/>
          <w:sz w:val="26"/>
          <w:szCs w:val="26"/>
          <w:rtl/>
        </w:rPr>
      </w:pPr>
      <w:r>
        <w:rPr>
          <w:rFonts w:hint="cs"/>
          <w:b/>
          <w:bCs/>
          <w:sz w:val="26"/>
          <w:szCs w:val="26"/>
          <w:rtl/>
        </w:rPr>
        <w:t xml:space="preserve">"תכליתו המרכזית של האיסור שמטילה </w:t>
      </w:r>
      <w:r>
        <w:rPr>
          <w:rFonts w:cs="Aharoni" w:hint="cs"/>
          <w:b/>
          <w:bCs/>
          <w:i/>
          <w:iCs/>
          <w:sz w:val="27"/>
          <w:szCs w:val="27"/>
          <w:rtl/>
        </w:rPr>
        <w:t>הפקודה</w:t>
      </w:r>
      <w:r>
        <w:rPr>
          <w:rFonts w:hint="cs"/>
          <w:b/>
          <w:bCs/>
          <w:sz w:val="26"/>
          <w:szCs w:val="26"/>
          <w:rtl/>
        </w:rPr>
        <w:t xml:space="preserve"> על העיסוק ברפואה ללא רישיון היא להגן על הציבור מפני המתיימרים להיות בעלי הכשרה וכישורים בריפוי חולאים ובעיות רפואיות בעוד שלאמיתו של דבר אין הם בעלי כישורים כאלה. מכאן עולה, כי ההכרעה בשאלה, אם פעולה כלשהי מפרה את האיסור על עיסוק ברפואה, חייבת להתבסס על בחינתה של הפעולה בהקשרה הרחב. לא רק דרך ביצועה של הפעולה, אופייה הטכני והמכשיר המשמש לביצועה צריכים להישקל, אלו גם התכלית אותה נועדה להשיג והמשמעות שמייחסים לה מבצע הפעולה, מחד, והנזקק לשירותיו, מאידך, על רקע מצגו של המבצע."</w:t>
      </w:r>
    </w:p>
    <w:p w14:paraId="685EFF07" w14:textId="77777777" w:rsidR="00E5532F" w:rsidRDefault="00E5532F">
      <w:pPr>
        <w:spacing w:line="240" w:lineRule="auto"/>
        <w:rPr>
          <w:rFonts w:hint="cs"/>
          <w:sz w:val="14"/>
          <w:szCs w:val="14"/>
          <w:rtl/>
        </w:rPr>
      </w:pPr>
    </w:p>
    <w:p w14:paraId="1F6AAB54" w14:textId="77777777" w:rsidR="00E5532F" w:rsidRDefault="00E5532F">
      <w:pPr>
        <w:rPr>
          <w:rFonts w:hint="cs"/>
          <w:sz w:val="26"/>
          <w:szCs w:val="26"/>
          <w:rtl/>
        </w:rPr>
      </w:pPr>
      <w:r>
        <w:rPr>
          <w:rFonts w:hint="cs"/>
          <w:sz w:val="26"/>
          <w:szCs w:val="26"/>
          <w:rtl/>
        </w:rPr>
        <w:tab/>
        <w:t>ברור לכל, כי לא די בכך שאדם סיים לימודי רפואה וקיבל תואר במדינה זרה, אף אִם מבּחינת תחושתו הסובייקטיבית הוא מיומן וּמוכשר דַּיוֹ לעסוק ברפואה.</w:t>
      </w:r>
    </w:p>
    <w:p w14:paraId="5A3B6BB0" w14:textId="77777777" w:rsidR="00E5532F" w:rsidRDefault="00E5532F">
      <w:pPr>
        <w:ind w:firstLine="720"/>
        <w:rPr>
          <w:rFonts w:hint="cs"/>
          <w:sz w:val="26"/>
          <w:szCs w:val="26"/>
          <w:rtl/>
        </w:rPr>
      </w:pPr>
      <w:r>
        <w:rPr>
          <w:rFonts w:hint="cs"/>
          <w:sz w:val="26"/>
          <w:szCs w:val="26"/>
          <w:rtl/>
        </w:rPr>
        <w:t>עד שלא יעמוד בתנאים, מוטל עליו איסור לעסוק במקצוע הרפואה ואפילו להתחזות כמי שרשאי וּמוכן לעסוק ברפואה, במטרה לקדם את ענייניו.</w:t>
      </w:r>
    </w:p>
    <w:p w14:paraId="349F254A" w14:textId="77777777" w:rsidR="00E5532F" w:rsidRDefault="00E5532F">
      <w:pPr>
        <w:ind w:firstLine="720"/>
        <w:rPr>
          <w:rFonts w:hint="cs"/>
          <w:sz w:val="26"/>
          <w:szCs w:val="26"/>
          <w:rtl/>
        </w:rPr>
      </w:pPr>
    </w:p>
    <w:p w14:paraId="5866665E" w14:textId="77777777" w:rsidR="00E5532F" w:rsidRDefault="00E5532F">
      <w:pPr>
        <w:rPr>
          <w:rFonts w:hint="cs"/>
          <w:sz w:val="26"/>
          <w:szCs w:val="26"/>
          <w:rtl/>
        </w:rPr>
      </w:pPr>
      <w:r>
        <w:rPr>
          <w:rFonts w:hint="cs"/>
          <w:b/>
          <w:bCs/>
          <w:i/>
          <w:iCs/>
          <w:sz w:val="26"/>
          <w:szCs w:val="26"/>
          <w:rtl/>
        </w:rPr>
        <w:t>143.</w:t>
      </w:r>
      <w:r>
        <w:rPr>
          <w:sz w:val="26"/>
          <w:szCs w:val="26"/>
          <w:rtl/>
        </w:rPr>
        <w:tab/>
      </w:r>
      <w:r>
        <w:rPr>
          <w:rFonts w:hint="cs"/>
          <w:sz w:val="26"/>
          <w:szCs w:val="26"/>
          <w:rtl/>
        </w:rPr>
        <w:t xml:space="preserve">הנאשם שבפנינו, הודה כי במועדים הרלוונטיים לאישומים </w:t>
      </w:r>
      <w:r>
        <w:rPr>
          <w:rFonts w:hint="cs"/>
          <w:sz w:val="26"/>
          <w:szCs w:val="26"/>
          <w:u w:val="single"/>
          <w:rtl/>
        </w:rPr>
        <w:t>לא היה</w:t>
      </w:r>
      <w:r>
        <w:rPr>
          <w:rFonts w:hint="cs"/>
          <w:sz w:val="26"/>
          <w:szCs w:val="26"/>
          <w:rtl/>
        </w:rPr>
        <w:t xml:space="preserve"> </w:t>
      </w:r>
      <w:r>
        <w:rPr>
          <w:rFonts w:hint="cs"/>
          <w:b/>
          <w:bCs/>
          <w:sz w:val="26"/>
          <w:szCs w:val="26"/>
          <w:rtl/>
        </w:rPr>
        <w:t>"רופא מורשה"</w:t>
      </w:r>
      <w:r>
        <w:rPr>
          <w:rFonts w:hint="cs"/>
          <w:sz w:val="26"/>
          <w:szCs w:val="26"/>
          <w:rtl/>
        </w:rPr>
        <w:t xml:space="preserve"> כהגדרת וּדרישת </w:t>
      </w:r>
      <w:hyperlink r:id="rId111" w:history="1">
        <w:r w:rsidR="0062134B" w:rsidRPr="0062134B">
          <w:rPr>
            <w:rStyle w:val="Hyperlink"/>
            <w:i/>
            <w:iCs/>
            <w:sz w:val="26"/>
            <w:szCs w:val="26"/>
            <w:rtl/>
          </w:rPr>
          <w:t>פקודת הרופאים</w:t>
        </w:r>
      </w:hyperlink>
      <w:r>
        <w:rPr>
          <w:rFonts w:hint="cs"/>
          <w:sz w:val="26"/>
          <w:szCs w:val="26"/>
          <w:rtl/>
        </w:rPr>
        <w:t>. השאלות הן, על-כן:</w:t>
      </w:r>
    </w:p>
    <w:p w14:paraId="6B71FFDC" w14:textId="77777777" w:rsidR="00E5532F" w:rsidRDefault="00E5532F">
      <w:pPr>
        <w:spacing w:line="240" w:lineRule="auto"/>
        <w:rPr>
          <w:rFonts w:hint="cs"/>
          <w:sz w:val="10"/>
          <w:szCs w:val="10"/>
          <w:rtl/>
        </w:rPr>
      </w:pPr>
    </w:p>
    <w:p w14:paraId="0F71815A" w14:textId="77777777" w:rsidR="00E5532F" w:rsidRDefault="00E5532F">
      <w:pPr>
        <w:ind w:left="1440" w:hanging="720"/>
        <w:rPr>
          <w:rFonts w:hint="cs"/>
          <w:sz w:val="26"/>
          <w:szCs w:val="26"/>
          <w:rtl/>
        </w:rPr>
      </w:pPr>
      <w:r>
        <w:rPr>
          <w:rFonts w:hint="cs"/>
          <w:b/>
          <w:bCs/>
          <w:i/>
          <w:iCs/>
          <w:sz w:val="26"/>
          <w:szCs w:val="26"/>
          <w:rtl/>
        </w:rPr>
        <w:t>א.</w:t>
      </w:r>
      <w:r>
        <w:rPr>
          <w:sz w:val="26"/>
          <w:szCs w:val="26"/>
          <w:rtl/>
        </w:rPr>
        <w:tab/>
        <w:t>הַאִם</w:t>
      </w:r>
      <w:r>
        <w:rPr>
          <w:rFonts w:hint="cs"/>
          <w:sz w:val="26"/>
          <w:szCs w:val="26"/>
          <w:rtl/>
        </w:rPr>
        <w:t xml:space="preserve"> </w:t>
      </w:r>
      <w:r>
        <w:rPr>
          <w:rFonts w:hint="cs"/>
          <w:b/>
          <w:bCs/>
          <w:sz w:val="26"/>
          <w:szCs w:val="26"/>
          <w:rtl/>
        </w:rPr>
        <w:t>"עסק ברפואה"</w:t>
      </w:r>
      <w:r>
        <w:rPr>
          <w:rFonts w:hint="cs"/>
          <w:sz w:val="26"/>
          <w:szCs w:val="26"/>
          <w:rtl/>
        </w:rPr>
        <w:t xml:space="preserve"> בתקופה זו ו/או הַאִם התחזה כעוסק ברפואה או כמי שמוכן לעסוק בה, בניגוד לאמוּר ב</w:t>
      </w:r>
      <w:r>
        <w:rPr>
          <w:rFonts w:hint="cs"/>
          <w:i/>
          <w:iCs/>
          <w:sz w:val="26"/>
          <w:szCs w:val="26"/>
          <w:rtl/>
        </w:rPr>
        <w:t>סעיף 3 לפקודה</w:t>
      </w:r>
      <w:r>
        <w:rPr>
          <w:rFonts w:hint="cs"/>
          <w:sz w:val="26"/>
          <w:szCs w:val="26"/>
          <w:rtl/>
        </w:rPr>
        <w:t>?</w:t>
      </w:r>
    </w:p>
    <w:p w14:paraId="107C18DD" w14:textId="77777777" w:rsidR="00E5532F" w:rsidRDefault="00E5532F">
      <w:pPr>
        <w:spacing w:line="240" w:lineRule="auto"/>
        <w:ind w:left="1440" w:hanging="720"/>
        <w:rPr>
          <w:rFonts w:hint="cs"/>
          <w:sz w:val="10"/>
          <w:szCs w:val="10"/>
          <w:rtl/>
        </w:rPr>
      </w:pPr>
    </w:p>
    <w:p w14:paraId="03D28E7C" w14:textId="77777777" w:rsidR="00E5532F" w:rsidRDefault="00E5532F">
      <w:pPr>
        <w:ind w:left="1440" w:hanging="720"/>
        <w:rPr>
          <w:rFonts w:hint="cs"/>
          <w:sz w:val="26"/>
          <w:szCs w:val="26"/>
          <w:rtl/>
        </w:rPr>
      </w:pPr>
      <w:r>
        <w:rPr>
          <w:rFonts w:hint="cs"/>
          <w:b/>
          <w:bCs/>
          <w:i/>
          <w:iCs/>
          <w:sz w:val="26"/>
          <w:szCs w:val="26"/>
          <w:rtl/>
        </w:rPr>
        <w:t>ב.</w:t>
      </w:r>
      <w:r>
        <w:rPr>
          <w:sz w:val="26"/>
          <w:szCs w:val="26"/>
          <w:rtl/>
        </w:rPr>
        <w:tab/>
        <w:t>הַאִם השתמש באותה עת בכינוי כלשהו, המרמז כי יש לו כשירות ברפואה, כמפורט ב</w:t>
      </w:r>
      <w:r>
        <w:rPr>
          <w:rFonts w:hint="cs"/>
          <w:i/>
          <w:iCs/>
          <w:sz w:val="26"/>
          <w:szCs w:val="26"/>
          <w:rtl/>
        </w:rPr>
        <w:t>סעיף 5 לפקודה</w:t>
      </w:r>
      <w:r>
        <w:rPr>
          <w:rFonts w:hint="cs"/>
          <w:sz w:val="26"/>
          <w:szCs w:val="26"/>
          <w:rtl/>
        </w:rPr>
        <w:t>?</w:t>
      </w:r>
    </w:p>
    <w:p w14:paraId="3FB0E75D" w14:textId="77777777" w:rsidR="00E5532F" w:rsidRDefault="00E5532F">
      <w:pPr>
        <w:spacing w:line="480" w:lineRule="auto"/>
        <w:ind w:left="1440" w:hanging="720"/>
        <w:rPr>
          <w:rFonts w:hint="cs"/>
          <w:b/>
          <w:bCs/>
          <w:i/>
          <w:iCs/>
          <w:sz w:val="28"/>
          <w:szCs w:val="28"/>
          <w:u w:val="single"/>
          <w:rtl/>
        </w:rPr>
      </w:pPr>
      <w:r>
        <w:rPr>
          <w:rFonts w:hint="cs"/>
          <w:b/>
          <w:bCs/>
          <w:i/>
          <w:iCs/>
          <w:sz w:val="28"/>
          <w:szCs w:val="28"/>
          <w:u w:val="single"/>
          <w:rtl/>
        </w:rPr>
        <w:t>(א)</w:t>
      </w:r>
      <w:r>
        <w:rPr>
          <w:rFonts w:hint="cs"/>
          <w:b/>
          <w:bCs/>
          <w:i/>
          <w:iCs/>
          <w:sz w:val="28"/>
          <w:szCs w:val="28"/>
          <w:rtl/>
        </w:rPr>
        <w:t xml:space="preserve">  </w:t>
      </w:r>
      <w:r>
        <w:rPr>
          <w:rFonts w:hint="cs"/>
          <w:b/>
          <w:bCs/>
          <w:i/>
          <w:iCs/>
          <w:sz w:val="28"/>
          <w:szCs w:val="28"/>
          <w:u w:val="single"/>
          <w:rtl/>
        </w:rPr>
        <w:t>לעניין העיסוק ברפואה</w:t>
      </w:r>
    </w:p>
    <w:p w14:paraId="00A8BD18" w14:textId="77777777" w:rsidR="00E5532F" w:rsidRDefault="00E5532F">
      <w:pPr>
        <w:rPr>
          <w:rFonts w:hint="cs"/>
          <w:sz w:val="26"/>
          <w:szCs w:val="26"/>
          <w:rtl/>
        </w:rPr>
      </w:pPr>
      <w:r>
        <w:rPr>
          <w:rFonts w:hint="cs"/>
          <w:b/>
          <w:bCs/>
          <w:i/>
          <w:iCs/>
          <w:sz w:val="26"/>
          <w:szCs w:val="26"/>
          <w:rtl/>
        </w:rPr>
        <w:t>144.</w:t>
      </w:r>
      <w:r>
        <w:rPr>
          <w:sz w:val="26"/>
          <w:szCs w:val="26"/>
          <w:rtl/>
        </w:rPr>
        <w:tab/>
      </w:r>
      <w:r>
        <w:rPr>
          <w:rFonts w:hint="cs"/>
          <w:sz w:val="26"/>
          <w:szCs w:val="26"/>
          <w:rtl/>
        </w:rPr>
        <w:t xml:space="preserve">טענתם החוזרת של הנאשם ושל הסניגור בסיכומיו, הייתה כי הנאשם לא העניק למתלוננים טיפול רפואי </w:t>
      </w:r>
      <w:r>
        <w:rPr>
          <w:rFonts w:hint="cs"/>
          <w:b/>
          <w:bCs/>
          <w:sz w:val="26"/>
          <w:szCs w:val="26"/>
          <w:rtl/>
        </w:rPr>
        <w:t>"קונבנציונאלי"</w:t>
      </w:r>
      <w:r>
        <w:rPr>
          <w:rFonts w:hint="cs"/>
          <w:sz w:val="26"/>
          <w:szCs w:val="26"/>
          <w:rtl/>
        </w:rPr>
        <w:t xml:space="preserve">, וכי מדובר בטיפולים </w:t>
      </w:r>
      <w:r>
        <w:rPr>
          <w:rFonts w:hint="cs"/>
          <w:b/>
          <w:bCs/>
          <w:sz w:val="26"/>
          <w:szCs w:val="26"/>
          <w:rtl/>
        </w:rPr>
        <w:t>"פארארפואיים"</w:t>
      </w:r>
      <w:r>
        <w:rPr>
          <w:rFonts w:hint="cs"/>
          <w:sz w:val="26"/>
          <w:szCs w:val="26"/>
          <w:rtl/>
        </w:rPr>
        <w:t xml:space="preserve"> - עיסוי או פיזיותראפיה, שאין </w:t>
      </w:r>
      <w:hyperlink r:id="rId112" w:history="1">
        <w:r w:rsidR="0062134B" w:rsidRPr="0062134B">
          <w:rPr>
            <w:rStyle w:val="Hyperlink"/>
            <w:i/>
            <w:iCs/>
            <w:sz w:val="26"/>
            <w:szCs w:val="26"/>
            <w:rtl/>
          </w:rPr>
          <w:t>פקודת הרופאים</w:t>
        </w:r>
      </w:hyperlink>
      <w:r>
        <w:rPr>
          <w:rFonts w:hint="cs"/>
          <w:sz w:val="26"/>
          <w:szCs w:val="26"/>
          <w:rtl/>
        </w:rPr>
        <w:t xml:space="preserve"> חלה עליהם. לחיזוק טענתו, מצטט הסניגור את אותה פיסקה שהובאה לעיל מ-</w:t>
      </w:r>
      <w:hyperlink r:id="rId113" w:history="1">
        <w:r w:rsidR="0062134B" w:rsidRPr="0062134B">
          <w:rPr>
            <w:rStyle w:val="Hyperlink"/>
            <w:b/>
            <w:bCs/>
            <w:i/>
            <w:iCs/>
            <w:sz w:val="26"/>
            <w:szCs w:val="26"/>
            <w:rtl/>
          </w:rPr>
          <w:t>ע"א 2055/99</w:t>
        </w:r>
      </w:hyperlink>
      <w:r>
        <w:rPr>
          <w:rFonts w:hint="cs"/>
          <w:sz w:val="26"/>
          <w:szCs w:val="26"/>
          <w:rtl/>
        </w:rPr>
        <w:t xml:space="preserve">, וטוען כי הטיפולים שביצע הנאשם בכל אישום ואישום אינם עולים בגדר </w:t>
      </w:r>
      <w:r>
        <w:rPr>
          <w:rFonts w:hint="cs"/>
          <w:b/>
          <w:bCs/>
          <w:sz w:val="26"/>
          <w:szCs w:val="26"/>
          <w:rtl/>
        </w:rPr>
        <w:t>"עיסוק ברפואה"</w:t>
      </w:r>
      <w:r>
        <w:rPr>
          <w:rFonts w:hint="cs"/>
          <w:sz w:val="26"/>
          <w:szCs w:val="26"/>
          <w:rtl/>
        </w:rPr>
        <w:t>.</w:t>
      </w:r>
    </w:p>
    <w:p w14:paraId="646B012E" w14:textId="77777777" w:rsidR="00E5532F" w:rsidRDefault="00E5532F">
      <w:pPr>
        <w:rPr>
          <w:rFonts w:hint="cs"/>
          <w:sz w:val="26"/>
          <w:szCs w:val="26"/>
          <w:rtl/>
        </w:rPr>
      </w:pPr>
      <w:r>
        <w:rPr>
          <w:rFonts w:hint="cs"/>
          <w:sz w:val="26"/>
          <w:szCs w:val="26"/>
          <w:rtl/>
        </w:rPr>
        <w:tab/>
        <w:t xml:space="preserve">אכן, הצדק עם הסניגור בטענתו כי החלת </w:t>
      </w:r>
      <w:hyperlink r:id="rId114" w:history="1">
        <w:r w:rsidR="0062134B" w:rsidRPr="0062134B">
          <w:rPr>
            <w:rStyle w:val="Hyperlink"/>
            <w:i/>
            <w:iCs/>
            <w:sz w:val="26"/>
            <w:szCs w:val="26"/>
            <w:rtl/>
          </w:rPr>
          <w:t>פקודת הרופאים</w:t>
        </w:r>
      </w:hyperlink>
      <w:r>
        <w:rPr>
          <w:rFonts w:hint="cs"/>
          <w:sz w:val="26"/>
          <w:szCs w:val="26"/>
          <w:rtl/>
        </w:rPr>
        <w:t xml:space="preserve"> על ענפי רפואה משלימה לסוּגיה, בהעדר הסדר חקיקתי, אינה יכולה לעמוד (ראו: </w:t>
      </w:r>
      <w:hyperlink r:id="rId115" w:history="1">
        <w:r w:rsidR="0062134B" w:rsidRPr="0062134B">
          <w:rPr>
            <w:rStyle w:val="Hyperlink"/>
            <w:b/>
            <w:bCs/>
            <w:i/>
            <w:iCs/>
            <w:sz w:val="26"/>
            <w:szCs w:val="26"/>
            <w:rtl/>
          </w:rPr>
          <w:t>רע"פ 10709/03</w:t>
        </w:r>
      </w:hyperlink>
      <w:r>
        <w:rPr>
          <w:rFonts w:hint="cs"/>
          <w:b/>
          <w:bCs/>
          <w:i/>
          <w:iCs/>
          <w:sz w:val="26"/>
          <w:szCs w:val="26"/>
          <w:rtl/>
        </w:rPr>
        <w:t xml:space="preserve"> </w:t>
      </w:r>
      <w:r>
        <w:rPr>
          <w:rFonts w:hint="cs"/>
          <w:b/>
          <w:bCs/>
          <w:i/>
          <w:iCs/>
          <w:sz w:val="26"/>
          <w:szCs w:val="26"/>
          <w:u w:val="single"/>
          <w:rtl/>
        </w:rPr>
        <w:t>יוסף רוס נ' מדינת ישראל</w:t>
      </w:r>
      <w:r>
        <w:rPr>
          <w:rFonts w:hint="cs"/>
          <w:b/>
          <w:bCs/>
          <w:i/>
          <w:iCs/>
          <w:sz w:val="26"/>
          <w:szCs w:val="26"/>
          <w:rtl/>
        </w:rPr>
        <w:t>, תק-על 2005(3), 36</w:t>
      </w:r>
      <w:r>
        <w:rPr>
          <w:rFonts w:hint="cs"/>
          <w:sz w:val="26"/>
          <w:szCs w:val="26"/>
          <w:rtl/>
        </w:rPr>
        <w:t xml:space="preserve"> ו-</w:t>
      </w:r>
      <w:hyperlink r:id="rId116" w:history="1">
        <w:r w:rsidR="0062134B" w:rsidRPr="0062134B">
          <w:rPr>
            <w:rStyle w:val="Hyperlink"/>
            <w:b/>
            <w:bCs/>
            <w:i/>
            <w:iCs/>
            <w:sz w:val="26"/>
            <w:szCs w:val="26"/>
            <w:rtl/>
          </w:rPr>
          <w:t>ע"א 2055/99</w:t>
        </w:r>
      </w:hyperlink>
      <w:r>
        <w:rPr>
          <w:rFonts w:hint="cs"/>
          <w:b/>
          <w:bCs/>
          <w:i/>
          <w:iCs/>
          <w:sz w:val="26"/>
          <w:szCs w:val="26"/>
          <w:rtl/>
        </w:rPr>
        <w:t xml:space="preserve"> הנ"ל</w:t>
      </w:r>
      <w:r>
        <w:rPr>
          <w:rFonts w:hint="cs"/>
          <w:sz w:val="26"/>
          <w:szCs w:val="26"/>
          <w:rtl/>
        </w:rPr>
        <w:t>). אולם, דברים אֵלֶּה נכונים רק בְּ</w:t>
      </w:r>
      <w:r>
        <w:rPr>
          <w:sz w:val="26"/>
          <w:szCs w:val="26"/>
          <w:rtl/>
        </w:rPr>
        <w:t>הֶקְשֵׁר</w:t>
      </w:r>
      <w:r>
        <w:rPr>
          <w:rFonts w:hint="cs"/>
          <w:sz w:val="26"/>
          <w:szCs w:val="26"/>
          <w:rtl/>
        </w:rPr>
        <w:t xml:space="preserve"> לטיפולים הפיזיותראפיים או העיסויים שביצע הנאשם במתלוננים. טענה זו לא תסייע לנאשם בכל הקשור לבדיקות הגופניות והאיבחונים שֶׁעָרַךְ למתלוננים בטרם החל בטיפול ה"אלטרנטיבי".</w:t>
      </w:r>
    </w:p>
    <w:p w14:paraId="78193C24" w14:textId="77777777" w:rsidR="00E5532F" w:rsidRDefault="00E5532F">
      <w:pPr>
        <w:spacing w:line="240" w:lineRule="auto"/>
        <w:rPr>
          <w:rFonts w:hint="cs"/>
          <w:sz w:val="26"/>
          <w:szCs w:val="26"/>
          <w:rtl/>
        </w:rPr>
      </w:pPr>
    </w:p>
    <w:p w14:paraId="7B253519" w14:textId="77777777" w:rsidR="00E5532F" w:rsidRDefault="00E5532F">
      <w:pPr>
        <w:rPr>
          <w:rFonts w:hint="cs"/>
          <w:sz w:val="26"/>
          <w:szCs w:val="26"/>
          <w:rtl/>
        </w:rPr>
      </w:pPr>
      <w:r>
        <w:rPr>
          <w:rFonts w:hint="cs"/>
          <w:sz w:val="26"/>
          <w:szCs w:val="26"/>
          <w:rtl/>
        </w:rPr>
        <w:tab/>
        <w:t xml:space="preserve">כפי שפורט לעיל בהרחבה, הוּכַח בפנינו, כך שוכנעתי ונימקתי, כי הנאשם ביצע פעולות אשר לא יכולה להיות מחלוקת כי מהוות הן משום </w:t>
      </w:r>
      <w:r>
        <w:rPr>
          <w:rFonts w:hint="cs"/>
          <w:b/>
          <w:bCs/>
          <w:sz w:val="26"/>
          <w:szCs w:val="26"/>
          <w:rtl/>
        </w:rPr>
        <w:t>"עיסוק ברפואה"</w:t>
      </w:r>
      <w:r>
        <w:rPr>
          <w:rFonts w:hint="cs"/>
          <w:sz w:val="26"/>
          <w:szCs w:val="26"/>
          <w:rtl/>
        </w:rPr>
        <w:t xml:space="preserve"> על-פי ההגדרה </w:t>
      </w:r>
      <w:hyperlink r:id="rId117" w:history="1">
        <w:r w:rsidR="00E55737" w:rsidRPr="00E55737">
          <w:rPr>
            <w:color w:val="0000FF"/>
            <w:sz w:val="26"/>
            <w:szCs w:val="26"/>
            <w:u w:val="single"/>
            <w:rtl/>
          </w:rPr>
          <w:t>שבסעיף 1</w:t>
        </w:r>
      </w:hyperlink>
      <w:r>
        <w:rPr>
          <w:rFonts w:hint="cs"/>
          <w:i/>
          <w:iCs/>
          <w:sz w:val="26"/>
          <w:szCs w:val="26"/>
          <w:rtl/>
        </w:rPr>
        <w:t xml:space="preserve"> ל</w:t>
      </w:r>
      <w:hyperlink r:id="rId118" w:history="1">
        <w:r w:rsidR="0062134B" w:rsidRPr="0062134B">
          <w:rPr>
            <w:rStyle w:val="Hyperlink"/>
            <w:i/>
            <w:iCs/>
            <w:sz w:val="26"/>
            <w:szCs w:val="26"/>
            <w:rtl/>
          </w:rPr>
          <w:t>פקודת הרופאים</w:t>
        </w:r>
      </w:hyperlink>
      <w:r>
        <w:rPr>
          <w:rFonts w:hint="cs"/>
          <w:sz w:val="26"/>
          <w:szCs w:val="26"/>
          <w:rtl/>
        </w:rPr>
        <w:t>.</w:t>
      </w:r>
    </w:p>
    <w:p w14:paraId="5D730262" w14:textId="77777777" w:rsidR="00E5532F" w:rsidRDefault="00E5532F">
      <w:pPr>
        <w:spacing w:line="240" w:lineRule="auto"/>
        <w:rPr>
          <w:rFonts w:hint="cs"/>
          <w:sz w:val="26"/>
          <w:szCs w:val="26"/>
          <w:rtl/>
        </w:rPr>
      </w:pPr>
    </w:p>
    <w:p w14:paraId="202F3EA6" w14:textId="77777777" w:rsidR="00E5532F" w:rsidRDefault="00E5532F">
      <w:pPr>
        <w:ind w:firstLine="720"/>
        <w:rPr>
          <w:rFonts w:hint="cs"/>
          <w:sz w:val="26"/>
          <w:szCs w:val="26"/>
          <w:rtl/>
        </w:rPr>
      </w:pPr>
      <w:r>
        <w:rPr>
          <w:rFonts w:hint="cs"/>
          <w:sz w:val="26"/>
          <w:szCs w:val="26"/>
          <w:rtl/>
        </w:rPr>
        <w:t xml:space="preserve">בנוסף לראיות שהובאו על-ידי התביעה והודאת הנאשם כי עָרַךְ בדיקות גופניות ממשיות (בדיקה בסטטוסקופ, בדיקה נוירולוגית, בדיקת </w:t>
      </w:r>
      <w:r>
        <w:rPr>
          <w:rFonts w:hint="eastAsia"/>
          <w:sz w:val="26"/>
          <w:szCs w:val="26"/>
          <w:rtl/>
        </w:rPr>
        <w:t>אֲשָׁכִים</w:t>
      </w:r>
      <w:r>
        <w:rPr>
          <w:rFonts w:hint="cs"/>
          <w:sz w:val="26"/>
          <w:szCs w:val="26"/>
          <w:rtl/>
        </w:rPr>
        <w:t xml:space="preserve"> ועוד) למתלונן 1 וכן למתלונן 3 - הרי הצהרתו ההחלטית כי כל </w:t>
      </w:r>
      <w:r>
        <w:rPr>
          <w:rFonts w:hint="eastAsia"/>
          <w:sz w:val="26"/>
          <w:szCs w:val="26"/>
          <w:rtl/>
        </w:rPr>
        <w:t>מְעַסֶּה</w:t>
      </w:r>
      <w:r>
        <w:rPr>
          <w:rFonts w:hint="cs"/>
          <w:sz w:val="26"/>
          <w:szCs w:val="26"/>
          <w:rtl/>
        </w:rPr>
        <w:t xml:space="preserve"> </w:t>
      </w:r>
      <w:r>
        <w:rPr>
          <w:rFonts w:hint="cs"/>
          <w:b/>
          <w:bCs/>
          <w:sz w:val="26"/>
          <w:szCs w:val="26"/>
          <w:rtl/>
        </w:rPr>
        <w:t>"חייב"</w:t>
      </w:r>
      <w:r>
        <w:rPr>
          <w:rFonts w:hint="cs"/>
          <w:sz w:val="26"/>
          <w:szCs w:val="26"/>
          <w:rtl/>
        </w:rPr>
        <w:t xml:space="preserve"> לערוך בדיקה גופנית, וּבְּ</w:t>
      </w:r>
      <w:r>
        <w:rPr>
          <w:rFonts w:hint="eastAsia"/>
          <w:sz w:val="26"/>
          <w:szCs w:val="26"/>
          <w:rtl/>
        </w:rPr>
        <w:t>וַדַּאי</w:t>
      </w:r>
      <w:r>
        <w:rPr>
          <w:rFonts w:hint="cs"/>
          <w:sz w:val="26"/>
          <w:szCs w:val="26"/>
          <w:rtl/>
        </w:rPr>
        <w:t xml:space="preserve"> הוא, המחזיק בתואר </w:t>
      </w:r>
      <w:r>
        <w:rPr>
          <w:rFonts w:hint="cs"/>
          <w:b/>
          <w:bCs/>
          <w:sz w:val="26"/>
          <w:szCs w:val="26"/>
          <w:rtl/>
        </w:rPr>
        <w:t>"ד"ר"</w:t>
      </w:r>
      <w:r>
        <w:rPr>
          <w:rFonts w:hint="cs"/>
          <w:sz w:val="26"/>
          <w:szCs w:val="26"/>
          <w:rtl/>
        </w:rPr>
        <w:t xml:space="preserve"> (</w:t>
      </w:r>
      <w:r>
        <w:rPr>
          <w:rFonts w:hint="cs"/>
          <w:b/>
          <w:bCs/>
          <w:sz w:val="26"/>
          <w:szCs w:val="26"/>
          <w:rtl/>
        </w:rPr>
        <w:t>"לא אגע בלי זה"</w:t>
      </w:r>
      <w:r>
        <w:rPr>
          <w:rFonts w:hint="cs"/>
          <w:sz w:val="26"/>
          <w:szCs w:val="26"/>
          <w:rtl/>
        </w:rPr>
        <w:t xml:space="preserve">) - מעידה עליו כי בטרם החל בטיפול כלשהו במי מהמתלוננים, בדק אותם גופנית, או לכל הפחות עָרַךְ איבחון על-ידי בדיקת מסמכים רפואיים הנוגעים למצבם, ועל-פי איבחון זה, קיבל החלטה על סוג ואופן הטיפול בהם </w:t>
      </w:r>
      <w:r>
        <w:rPr>
          <w:rFonts w:hint="cs"/>
          <w:b/>
          <w:bCs/>
          <w:sz w:val="26"/>
          <w:szCs w:val="26"/>
          <w:rtl/>
        </w:rPr>
        <w:t>"עפ"י כורח ההיגיון"</w:t>
      </w:r>
      <w:r>
        <w:rPr>
          <w:rFonts w:hint="cs"/>
          <w:sz w:val="26"/>
          <w:szCs w:val="26"/>
          <w:rtl/>
        </w:rPr>
        <w:t xml:space="preserve"> - בדיוק כפי שהסביר בפנינו בבית-המשפט (ראו </w:t>
      </w:r>
      <w:r>
        <w:rPr>
          <w:rFonts w:hint="cs"/>
          <w:b/>
          <w:bCs/>
          <w:sz w:val="26"/>
          <w:szCs w:val="26"/>
          <w:rtl/>
        </w:rPr>
        <w:t>פיסקה 133לעיל</w:t>
      </w:r>
      <w:r>
        <w:rPr>
          <w:rFonts w:hint="cs"/>
          <w:sz w:val="26"/>
          <w:szCs w:val="26"/>
          <w:rtl/>
        </w:rPr>
        <w:t>).</w:t>
      </w:r>
    </w:p>
    <w:p w14:paraId="4F832000" w14:textId="77777777" w:rsidR="00E5532F" w:rsidRDefault="00E5532F">
      <w:pPr>
        <w:ind w:firstLine="720"/>
        <w:rPr>
          <w:rFonts w:hint="cs"/>
          <w:sz w:val="26"/>
          <w:szCs w:val="26"/>
          <w:rtl/>
        </w:rPr>
      </w:pPr>
      <w:r>
        <w:rPr>
          <w:rFonts w:hint="cs"/>
          <w:sz w:val="26"/>
          <w:szCs w:val="26"/>
          <w:rtl/>
        </w:rPr>
        <w:t>בנסיבות אֵלֶּה, יש לדעתי לקבוע, כי הנאשם, שלא היה רופא מורשה, עָסַק ברפואה שלא כדין.</w:t>
      </w:r>
    </w:p>
    <w:p w14:paraId="746F7497" w14:textId="77777777" w:rsidR="00E5532F" w:rsidRDefault="00E5532F">
      <w:pPr>
        <w:rPr>
          <w:rFonts w:hint="cs"/>
          <w:sz w:val="26"/>
          <w:szCs w:val="26"/>
          <w:rtl/>
        </w:rPr>
      </w:pPr>
      <w:r>
        <w:rPr>
          <w:b/>
          <w:bCs/>
          <w:i/>
          <w:iCs/>
          <w:sz w:val="26"/>
          <w:szCs w:val="26"/>
          <w:rtl/>
        </w:rPr>
        <w:br w:type="page"/>
      </w:r>
      <w:r>
        <w:rPr>
          <w:rFonts w:hint="cs"/>
          <w:b/>
          <w:bCs/>
          <w:i/>
          <w:iCs/>
          <w:sz w:val="26"/>
          <w:szCs w:val="26"/>
          <w:rtl/>
        </w:rPr>
        <w:t>145.</w:t>
      </w:r>
      <w:r>
        <w:rPr>
          <w:sz w:val="26"/>
          <w:szCs w:val="26"/>
          <w:rtl/>
        </w:rPr>
        <w:tab/>
      </w:r>
      <w:r>
        <w:rPr>
          <w:rFonts w:hint="cs"/>
          <w:sz w:val="26"/>
          <w:szCs w:val="26"/>
          <w:rtl/>
        </w:rPr>
        <w:t>אך בכך לא די.</w:t>
      </w:r>
    </w:p>
    <w:p w14:paraId="72D8C7D4" w14:textId="77777777" w:rsidR="00E5532F" w:rsidRDefault="00E5532F">
      <w:pPr>
        <w:rPr>
          <w:rFonts w:hint="cs"/>
          <w:sz w:val="26"/>
          <w:szCs w:val="26"/>
          <w:rtl/>
        </w:rPr>
      </w:pPr>
      <w:r>
        <w:rPr>
          <w:rFonts w:hint="cs"/>
          <w:sz w:val="26"/>
          <w:szCs w:val="26"/>
          <w:rtl/>
        </w:rPr>
        <w:tab/>
        <w:t>על-פי הראיות שהובאו בפנינו ואשר פורטו לעיל, לעניין כל אישום ואישום, אין לדעתי, ולא יכול להיות, כל סָפֵק, כי הנאשם הציג עצמו בפני כל אחד מהוֹרֶי המתלוננים בארבעת האישומים הרלוונטיים, באופן שהיה בו כדי להטעותם לחשוב כי הוא מורשה לעסוק ברפואה בישראל.</w:t>
      </w:r>
    </w:p>
    <w:p w14:paraId="0176FD57" w14:textId="77777777" w:rsidR="00E5532F" w:rsidRDefault="00E5532F">
      <w:pPr>
        <w:rPr>
          <w:rFonts w:hint="cs"/>
          <w:sz w:val="26"/>
          <w:szCs w:val="26"/>
          <w:rtl/>
        </w:rPr>
      </w:pPr>
      <w:r>
        <w:rPr>
          <w:rFonts w:hint="cs"/>
          <w:sz w:val="26"/>
          <w:szCs w:val="26"/>
          <w:rtl/>
        </w:rPr>
        <w:tab/>
        <w:t>בין אִם הציג עצמו כ</w:t>
      </w:r>
      <w:r>
        <w:rPr>
          <w:rFonts w:hint="cs"/>
          <w:b/>
          <w:bCs/>
          <w:sz w:val="26"/>
          <w:szCs w:val="26"/>
          <w:rtl/>
        </w:rPr>
        <w:t>"ד"ר לרפואה"</w:t>
      </w:r>
      <w:r>
        <w:rPr>
          <w:rFonts w:hint="cs"/>
          <w:sz w:val="26"/>
          <w:szCs w:val="26"/>
          <w:rtl/>
        </w:rPr>
        <w:t xml:space="preserve"> שעבד כרופא במחלקת ילדים בארץ (באישום הראשון), בין אִם אמר שהוא רופא העובד בבית-חולים ועוסק גם בפיזיותראפיה, מבלי שגילה כי טרם עבר את הבחינות וכי אין בידו תעודת הסמכה כפיזיותראפיסט (באישום השני); או אִם הציג עצמו כ</w:t>
      </w:r>
      <w:r>
        <w:rPr>
          <w:rFonts w:hint="cs"/>
          <w:b/>
          <w:bCs/>
          <w:sz w:val="26"/>
          <w:szCs w:val="26"/>
          <w:rtl/>
        </w:rPr>
        <w:t>"ד"ר אריאל"</w:t>
      </w:r>
      <w:r>
        <w:rPr>
          <w:rFonts w:hint="cs"/>
          <w:sz w:val="26"/>
          <w:szCs w:val="26"/>
          <w:rtl/>
        </w:rPr>
        <w:t xml:space="preserve"> וכי שכח את תעודותיו </w:t>
      </w:r>
      <w:r>
        <w:rPr>
          <w:sz w:val="26"/>
          <w:szCs w:val="26"/>
          <w:rtl/>
        </w:rPr>
        <w:t>בּ</w:t>
      </w:r>
      <w:r>
        <w:rPr>
          <w:rFonts w:hint="cs"/>
          <w:sz w:val="26"/>
          <w:szCs w:val="26"/>
          <w:rtl/>
        </w:rPr>
        <w:t>ָ</w:t>
      </w:r>
      <w:r>
        <w:rPr>
          <w:sz w:val="26"/>
          <w:szCs w:val="26"/>
          <w:rtl/>
        </w:rPr>
        <w:t>בַּיִת</w:t>
      </w:r>
      <w:r>
        <w:rPr>
          <w:rFonts w:hint="cs"/>
          <w:sz w:val="26"/>
          <w:szCs w:val="26"/>
          <w:rtl/>
        </w:rPr>
        <w:t xml:space="preserve"> (באישום השלישי); וגם אִם במקרה נשׂוּא האישום הרביעי הציג עצמו כ</w:t>
      </w:r>
      <w:r>
        <w:rPr>
          <w:rFonts w:hint="cs"/>
          <w:b/>
          <w:bCs/>
          <w:sz w:val="26"/>
          <w:szCs w:val="26"/>
          <w:rtl/>
        </w:rPr>
        <w:t>"ד"ר אריאל"</w:t>
      </w:r>
      <w:r>
        <w:rPr>
          <w:rFonts w:hint="cs"/>
          <w:sz w:val="26"/>
          <w:szCs w:val="26"/>
          <w:rtl/>
        </w:rPr>
        <w:t xml:space="preserve"> שעבד בבית-חולים בצפון הארץ ועוסק בפיזיותראפיה ועיסויים - בכל המקרים הללו, לא ציין הנאשם בפני הדוֹברים אליו כי אין הוא מוסמך לעסוק ברפואה בארץ, לא הציג בפניהם תעודות כלשהן, וּבמקרים שנתבקש לעשות כן - התחמק, וכל בּרי שׂיחוֹ הבינו מדבריו והוטעו על-ידו לחשוב כי הוא רופא מוסמך בארץ.</w:t>
      </w:r>
    </w:p>
    <w:p w14:paraId="4CE1A6AE" w14:textId="77777777" w:rsidR="00E5532F" w:rsidRDefault="00E5532F">
      <w:pPr>
        <w:rPr>
          <w:rFonts w:hint="cs"/>
          <w:sz w:val="26"/>
          <w:szCs w:val="26"/>
          <w:rtl/>
        </w:rPr>
      </w:pPr>
      <w:r>
        <w:rPr>
          <w:rFonts w:hint="cs"/>
          <w:sz w:val="26"/>
          <w:szCs w:val="26"/>
          <w:rtl/>
        </w:rPr>
        <w:tab/>
        <w:t xml:space="preserve">למיטב הבנתי והכּרתי, וכעולה מִן הראיות שנפרסו לעיל - האופן שֶׁבּוֹ הציג עצמו הנאשם בכל המקרים אליהם הוזמן, על-פי כתב-האישום, במטרה לטפל בילד חולה בשיתוק-מוחין, אף אִם הטיפול שהציע הוא טיפול שאינו בתחום הרפואה הקונבנציונאלית- היה בו, לעיתים במפורש וּלעיתים מכללא, בכדי להטעות את הוֹרֶי המתלוננים לחשוב כי הוא רופא מורשה לעסוק ברפואה בישראל. מסקנתי היא, כי בכך עבר הנאשם עבירה של התחזות, על-פי </w:t>
      </w:r>
      <w:hyperlink r:id="rId119" w:history="1">
        <w:r w:rsidR="00E55737" w:rsidRPr="00E55737">
          <w:rPr>
            <w:i/>
            <w:iCs/>
            <w:color w:val="0000FF"/>
            <w:sz w:val="26"/>
            <w:szCs w:val="26"/>
            <w:u w:val="single"/>
            <w:rtl/>
          </w:rPr>
          <w:t>סעיף 3(א)</w:t>
        </w:r>
      </w:hyperlink>
      <w:r>
        <w:rPr>
          <w:rFonts w:hint="cs"/>
          <w:i/>
          <w:iCs/>
          <w:sz w:val="26"/>
          <w:szCs w:val="26"/>
          <w:rtl/>
        </w:rPr>
        <w:t xml:space="preserve"> סיפא ל</w:t>
      </w:r>
      <w:hyperlink r:id="rId120" w:history="1">
        <w:r w:rsidR="0062134B" w:rsidRPr="0062134B">
          <w:rPr>
            <w:rStyle w:val="Hyperlink"/>
            <w:i/>
            <w:iCs/>
            <w:sz w:val="26"/>
            <w:szCs w:val="26"/>
            <w:rtl/>
          </w:rPr>
          <w:t>פקודת הרופאים</w:t>
        </w:r>
      </w:hyperlink>
      <w:r>
        <w:rPr>
          <w:rFonts w:hint="cs"/>
          <w:sz w:val="26"/>
          <w:szCs w:val="26"/>
          <w:rtl/>
        </w:rPr>
        <w:t>.</w:t>
      </w:r>
    </w:p>
    <w:p w14:paraId="07C44445" w14:textId="77777777" w:rsidR="00E5532F" w:rsidRDefault="00E5532F">
      <w:pPr>
        <w:rPr>
          <w:rFonts w:hint="cs"/>
          <w:sz w:val="26"/>
          <w:szCs w:val="26"/>
          <w:rtl/>
        </w:rPr>
      </w:pPr>
    </w:p>
    <w:p w14:paraId="0F7BCEF4" w14:textId="77777777" w:rsidR="00E5532F" w:rsidRDefault="00E5532F">
      <w:pPr>
        <w:spacing w:line="480" w:lineRule="auto"/>
        <w:ind w:firstLine="720"/>
        <w:rPr>
          <w:rFonts w:hint="cs"/>
          <w:b/>
          <w:bCs/>
          <w:i/>
          <w:iCs/>
          <w:sz w:val="28"/>
          <w:szCs w:val="28"/>
          <w:u w:val="single"/>
          <w:rtl/>
        </w:rPr>
      </w:pPr>
      <w:r>
        <w:rPr>
          <w:rFonts w:hint="cs"/>
          <w:b/>
          <w:bCs/>
          <w:i/>
          <w:iCs/>
          <w:sz w:val="28"/>
          <w:szCs w:val="28"/>
          <w:u w:val="single"/>
          <w:rtl/>
        </w:rPr>
        <w:t>(ב)</w:t>
      </w:r>
      <w:r>
        <w:rPr>
          <w:rFonts w:hint="cs"/>
          <w:b/>
          <w:bCs/>
          <w:i/>
          <w:iCs/>
          <w:sz w:val="28"/>
          <w:szCs w:val="28"/>
          <w:rtl/>
        </w:rPr>
        <w:t xml:space="preserve">  </w:t>
      </w:r>
      <w:r>
        <w:rPr>
          <w:rFonts w:hint="cs"/>
          <w:b/>
          <w:bCs/>
          <w:i/>
          <w:iCs/>
          <w:sz w:val="28"/>
          <w:szCs w:val="28"/>
          <w:u w:val="single"/>
          <w:rtl/>
        </w:rPr>
        <w:t>הַאִם עבר הנאשם עבירה של ייחוד הכינוי על-פי סעיף 5?</w:t>
      </w:r>
    </w:p>
    <w:p w14:paraId="1BBF2FD9" w14:textId="77777777" w:rsidR="00E5532F" w:rsidRDefault="00E5532F">
      <w:pPr>
        <w:rPr>
          <w:rFonts w:hint="cs"/>
          <w:sz w:val="26"/>
          <w:szCs w:val="26"/>
          <w:rtl/>
        </w:rPr>
      </w:pPr>
      <w:r>
        <w:rPr>
          <w:rFonts w:hint="cs"/>
          <w:b/>
          <w:bCs/>
          <w:i/>
          <w:iCs/>
          <w:sz w:val="26"/>
          <w:szCs w:val="26"/>
          <w:rtl/>
        </w:rPr>
        <w:t>146.</w:t>
      </w:r>
      <w:r>
        <w:rPr>
          <w:sz w:val="26"/>
          <w:szCs w:val="26"/>
          <w:rtl/>
        </w:rPr>
        <w:tab/>
      </w:r>
      <w:r>
        <w:rPr>
          <w:rFonts w:hint="cs"/>
          <w:sz w:val="26"/>
          <w:szCs w:val="26"/>
          <w:rtl/>
        </w:rPr>
        <w:t xml:space="preserve">מחומר הראיות שהובא בפנינו, עולה כי הנאשם השתמש בכינויים שונים בהציגוֹ עצמו בפני הוֹרֶי המתלוננים שבאישומים 4-1. שוכנעתי, ולצורך כך אין צורך ביותר מהיגיון ושֵׂכֶל ישר, במיוחד לנוכח התרשמותי ממכלול הראיות שהובאו - כי </w:t>
      </w:r>
      <w:r>
        <w:rPr>
          <w:rFonts w:hint="cs"/>
          <w:sz w:val="26"/>
          <w:szCs w:val="26"/>
          <w:u w:val="single"/>
          <w:rtl/>
        </w:rPr>
        <w:t>כל</w:t>
      </w:r>
      <w:r>
        <w:rPr>
          <w:rFonts w:hint="cs"/>
          <w:sz w:val="26"/>
          <w:szCs w:val="26"/>
          <w:rtl/>
        </w:rPr>
        <w:t xml:space="preserve"> הכינויים בהם השתמש הנאשם עומדים בקריטריונים שנקבעו </w:t>
      </w:r>
      <w:hyperlink r:id="rId121" w:history="1">
        <w:r w:rsidR="00E55737" w:rsidRPr="00E55737">
          <w:rPr>
            <w:i/>
            <w:iCs/>
            <w:color w:val="0000FF"/>
            <w:sz w:val="26"/>
            <w:szCs w:val="26"/>
            <w:u w:val="single"/>
            <w:rtl/>
          </w:rPr>
          <w:t>בסעיף 5</w:t>
        </w:r>
      </w:hyperlink>
      <w:r>
        <w:rPr>
          <w:rFonts w:hint="cs"/>
          <w:i/>
          <w:iCs/>
          <w:sz w:val="26"/>
          <w:szCs w:val="26"/>
          <w:rtl/>
        </w:rPr>
        <w:t xml:space="preserve"> לפקודה</w:t>
      </w:r>
      <w:r>
        <w:rPr>
          <w:rFonts w:hint="cs"/>
          <w:sz w:val="26"/>
          <w:szCs w:val="26"/>
          <w:rtl/>
        </w:rPr>
        <w:t xml:space="preserve">, וּמרמזים כי </w:t>
      </w:r>
      <w:r>
        <w:rPr>
          <w:rFonts w:hint="cs"/>
          <w:b/>
          <w:bCs/>
          <w:sz w:val="26"/>
          <w:szCs w:val="26"/>
          <w:rtl/>
        </w:rPr>
        <w:t>"יש לו כשירות ברפואה"</w:t>
      </w:r>
      <w:r>
        <w:rPr>
          <w:rFonts w:hint="cs"/>
          <w:sz w:val="26"/>
          <w:szCs w:val="26"/>
          <w:rtl/>
        </w:rPr>
        <w:t>, למרות שלא היה רופא מורשה, וכי זו בדיוק הייתה כּוונתו בשימוש בהם.</w:t>
      </w:r>
    </w:p>
    <w:p w14:paraId="109B5D12" w14:textId="77777777" w:rsidR="00E5532F" w:rsidRDefault="00E5532F">
      <w:pPr>
        <w:ind w:firstLine="720"/>
        <w:rPr>
          <w:rFonts w:hint="cs"/>
          <w:sz w:val="26"/>
          <w:szCs w:val="26"/>
          <w:rtl/>
        </w:rPr>
      </w:pPr>
      <w:r>
        <w:rPr>
          <w:sz w:val="26"/>
          <w:szCs w:val="26"/>
          <w:rtl/>
        </w:rPr>
        <w:br w:type="page"/>
      </w:r>
      <w:r>
        <w:rPr>
          <w:rFonts w:hint="cs"/>
          <w:sz w:val="26"/>
          <w:szCs w:val="26"/>
          <w:rtl/>
        </w:rPr>
        <w:t>מֵעֵבֶר להופעתו הפיזית המרמזת על כך (</w:t>
      </w:r>
      <w:r>
        <w:rPr>
          <w:rFonts w:hint="cs"/>
          <w:b/>
          <w:bCs/>
          <w:sz w:val="26"/>
          <w:szCs w:val="26"/>
          <w:rtl/>
        </w:rPr>
        <w:t>"הוא נכנס ממש עם מראה של רופא, כאילו עם חליפה, עניבה, כמו של רופא הולך עם תיק כזה של רופאים"</w:t>
      </w:r>
      <w:r>
        <w:rPr>
          <w:rFonts w:hint="cs"/>
          <w:sz w:val="26"/>
          <w:szCs w:val="26"/>
          <w:rtl/>
        </w:rPr>
        <w:t>), הציג עצמו הנאשם, כך הוּכַח בפנינו, כ</w:t>
      </w:r>
      <w:r>
        <w:rPr>
          <w:rFonts w:hint="cs"/>
          <w:b/>
          <w:bCs/>
          <w:sz w:val="26"/>
          <w:szCs w:val="26"/>
          <w:rtl/>
        </w:rPr>
        <w:t>"דוקטור"</w:t>
      </w:r>
      <w:r>
        <w:rPr>
          <w:rFonts w:hint="cs"/>
          <w:sz w:val="26"/>
          <w:szCs w:val="26"/>
          <w:rtl/>
        </w:rPr>
        <w:t xml:space="preserve">, </w:t>
      </w:r>
      <w:r>
        <w:rPr>
          <w:rFonts w:hint="cs"/>
          <w:b/>
          <w:bCs/>
          <w:sz w:val="26"/>
          <w:szCs w:val="26"/>
          <w:rtl/>
        </w:rPr>
        <w:t>"דוקטור לרפואה"</w:t>
      </w:r>
      <w:r>
        <w:rPr>
          <w:rFonts w:hint="cs"/>
          <w:sz w:val="26"/>
          <w:szCs w:val="26"/>
          <w:rtl/>
        </w:rPr>
        <w:t xml:space="preserve">, </w:t>
      </w:r>
      <w:r>
        <w:rPr>
          <w:rFonts w:hint="cs"/>
          <w:b/>
          <w:bCs/>
          <w:sz w:val="26"/>
          <w:szCs w:val="26"/>
          <w:rtl/>
        </w:rPr>
        <w:t>"דוקטור אריאל"</w:t>
      </w:r>
      <w:r>
        <w:rPr>
          <w:rFonts w:hint="cs"/>
          <w:sz w:val="26"/>
          <w:szCs w:val="26"/>
          <w:rtl/>
        </w:rPr>
        <w:t xml:space="preserve">, </w:t>
      </w:r>
      <w:r>
        <w:rPr>
          <w:rFonts w:hint="cs"/>
          <w:b/>
          <w:bCs/>
          <w:sz w:val="26"/>
          <w:szCs w:val="26"/>
          <w:rtl/>
        </w:rPr>
        <w:t xml:space="preserve">"דוקטור אריאל </w:t>
      </w:r>
      <w:r>
        <w:rPr>
          <w:rFonts w:hint="cs"/>
          <w:b/>
          <w:bCs/>
          <w:sz w:val="23"/>
          <w:szCs w:val="23"/>
        </w:rPr>
        <w:t>M</w:t>
      </w:r>
      <w:r>
        <w:rPr>
          <w:b/>
          <w:bCs/>
          <w:sz w:val="23"/>
          <w:szCs w:val="23"/>
        </w:rPr>
        <w:t>.D.</w:t>
      </w:r>
      <w:r>
        <w:rPr>
          <w:rFonts w:hint="cs"/>
          <w:b/>
          <w:bCs/>
          <w:sz w:val="26"/>
          <w:szCs w:val="26"/>
          <w:rtl/>
        </w:rPr>
        <w:t>"</w:t>
      </w:r>
      <w:r>
        <w:rPr>
          <w:rFonts w:hint="cs"/>
          <w:sz w:val="26"/>
          <w:szCs w:val="26"/>
          <w:rtl/>
        </w:rPr>
        <w:t xml:space="preserve">, </w:t>
      </w:r>
      <w:r>
        <w:rPr>
          <w:rFonts w:hint="cs"/>
          <w:b/>
          <w:bCs/>
          <w:sz w:val="26"/>
          <w:szCs w:val="26"/>
          <w:rtl/>
        </w:rPr>
        <w:t>"רופא"</w:t>
      </w:r>
      <w:r>
        <w:rPr>
          <w:rFonts w:hint="cs"/>
          <w:sz w:val="26"/>
          <w:szCs w:val="26"/>
          <w:rtl/>
        </w:rPr>
        <w:t xml:space="preserve">, </w:t>
      </w:r>
      <w:r>
        <w:rPr>
          <w:rFonts w:hint="cs"/>
          <w:b/>
          <w:bCs/>
          <w:sz w:val="26"/>
          <w:szCs w:val="26"/>
          <w:rtl/>
        </w:rPr>
        <w:t>"רופא במחלקת ילדים"</w:t>
      </w:r>
      <w:r>
        <w:rPr>
          <w:rFonts w:hint="cs"/>
          <w:sz w:val="26"/>
          <w:szCs w:val="26"/>
          <w:rtl/>
        </w:rPr>
        <w:t xml:space="preserve">, </w:t>
      </w:r>
      <w:r>
        <w:rPr>
          <w:rFonts w:hint="cs"/>
          <w:b/>
          <w:bCs/>
          <w:sz w:val="26"/>
          <w:szCs w:val="26"/>
          <w:rtl/>
        </w:rPr>
        <w:t>"רופא משתלם"</w:t>
      </w:r>
      <w:r>
        <w:rPr>
          <w:rFonts w:hint="cs"/>
          <w:sz w:val="26"/>
          <w:szCs w:val="26"/>
          <w:rtl/>
        </w:rPr>
        <w:t xml:space="preserve">, </w:t>
      </w:r>
      <w:r>
        <w:rPr>
          <w:rFonts w:hint="cs"/>
          <w:b/>
          <w:bCs/>
          <w:sz w:val="26"/>
          <w:szCs w:val="26"/>
          <w:rtl/>
        </w:rPr>
        <w:t>"ד"ר אריאל רופא העוסק גם בפיזיותראפיה ועיסויים"</w:t>
      </w:r>
      <w:r>
        <w:rPr>
          <w:rFonts w:hint="cs"/>
          <w:sz w:val="26"/>
          <w:szCs w:val="26"/>
          <w:rtl/>
        </w:rPr>
        <w:t>.</w:t>
      </w:r>
    </w:p>
    <w:p w14:paraId="334E28B9" w14:textId="77777777" w:rsidR="00E5532F" w:rsidRDefault="00E5532F">
      <w:pPr>
        <w:rPr>
          <w:rFonts w:hint="cs"/>
          <w:sz w:val="26"/>
          <w:szCs w:val="26"/>
          <w:rtl/>
        </w:rPr>
      </w:pPr>
      <w:r>
        <w:rPr>
          <w:rFonts w:hint="cs"/>
          <w:sz w:val="26"/>
          <w:szCs w:val="26"/>
          <w:rtl/>
        </w:rPr>
        <w:tab/>
        <w:t>ההסברים שנתן הנאשם לשימושו המוּדע בכינויים דלעיל, מעניינים, וּמצביעים על כּוונוֹתיו והשקפותיו, וּבְּ</w:t>
      </w:r>
      <w:r>
        <w:rPr>
          <w:rFonts w:hint="eastAsia"/>
          <w:sz w:val="26"/>
          <w:szCs w:val="26"/>
          <w:rtl/>
        </w:rPr>
        <w:t>וַדַּאי</w:t>
      </w:r>
      <w:r>
        <w:rPr>
          <w:rFonts w:hint="cs"/>
          <w:sz w:val="26"/>
          <w:szCs w:val="26"/>
          <w:rtl/>
        </w:rPr>
        <w:t xml:space="preserve"> מחזקים את המסקנה אליה הגעתי. כך, יוזכר למשל, אמר הנאשם, כי הקפיד לעשות אבחנה בין שימוש בכינוי </w:t>
      </w:r>
      <w:r>
        <w:rPr>
          <w:rFonts w:hint="cs"/>
          <w:b/>
          <w:bCs/>
          <w:sz w:val="26"/>
          <w:szCs w:val="26"/>
          <w:rtl/>
        </w:rPr>
        <w:t>"ד"ר"</w:t>
      </w:r>
      <w:r>
        <w:rPr>
          <w:rFonts w:hint="cs"/>
          <w:sz w:val="26"/>
          <w:szCs w:val="26"/>
          <w:rtl/>
        </w:rPr>
        <w:t xml:space="preserve"> (אשר טרח להסביר לנו כי מכוּנה גם </w:t>
      </w:r>
      <w:r>
        <w:rPr>
          <w:rFonts w:hint="cs"/>
          <w:b/>
          <w:bCs/>
          <w:sz w:val="26"/>
          <w:szCs w:val="26"/>
          <w:rtl/>
        </w:rPr>
        <w:t>"</w:t>
      </w:r>
      <w:r>
        <w:rPr>
          <w:b/>
          <w:bCs/>
          <w:sz w:val="23"/>
          <w:szCs w:val="23"/>
        </w:rPr>
        <w:t>M.D.</w:t>
      </w:r>
      <w:r>
        <w:rPr>
          <w:rFonts w:hint="cs"/>
          <w:b/>
          <w:bCs/>
          <w:sz w:val="26"/>
          <w:szCs w:val="26"/>
          <w:rtl/>
        </w:rPr>
        <w:t>"</w:t>
      </w:r>
      <w:r>
        <w:rPr>
          <w:rFonts w:hint="cs"/>
          <w:sz w:val="26"/>
          <w:szCs w:val="26"/>
          <w:rtl/>
        </w:rPr>
        <w:t xml:space="preserve">), לבין הכינוי </w:t>
      </w:r>
      <w:r>
        <w:rPr>
          <w:rFonts w:hint="cs"/>
          <w:b/>
          <w:bCs/>
          <w:sz w:val="26"/>
          <w:szCs w:val="26"/>
          <w:rtl/>
        </w:rPr>
        <w:t>"רופא"</w:t>
      </w:r>
      <w:r>
        <w:rPr>
          <w:rFonts w:hint="cs"/>
          <w:sz w:val="26"/>
          <w:szCs w:val="26"/>
          <w:rtl/>
        </w:rPr>
        <w:t>, למרות שלטענתו, גם כינוי אחרון זה הוא לגיטימי בעיניו, ואמנם הוּכַח כי השתמש בו למרות הצהרתו זו (</w:t>
      </w:r>
      <w:r>
        <w:rPr>
          <w:rFonts w:hint="cs"/>
          <w:b/>
          <w:bCs/>
          <w:sz w:val="26"/>
          <w:szCs w:val="26"/>
          <w:rtl/>
        </w:rPr>
        <w:t>"אני מאוד נזהרתי לא להוציא מפי את המילה 'רופא', למרות שחשבתי שזה לגיטימי ועד עצם היום הזה אני חושב שזה מאוד לגיטימי"</w:t>
      </w:r>
      <w:r>
        <w:rPr>
          <w:rFonts w:hint="cs"/>
          <w:sz w:val="26"/>
          <w:szCs w:val="26"/>
          <w:rtl/>
        </w:rPr>
        <w:t xml:space="preserve"> - </w:t>
      </w:r>
      <w:r>
        <w:rPr>
          <w:rFonts w:hint="cs"/>
          <w:b/>
          <w:bCs/>
          <w:sz w:val="26"/>
          <w:szCs w:val="26"/>
          <w:rtl/>
        </w:rPr>
        <w:t>עמ' 225, ש' 26-25</w:t>
      </w:r>
      <w:r>
        <w:rPr>
          <w:rFonts w:hint="cs"/>
          <w:sz w:val="26"/>
          <w:szCs w:val="26"/>
          <w:rtl/>
        </w:rPr>
        <w:t>).</w:t>
      </w:r>
    </w:p>
    <w:p w14:paraId="587D08FD" w14:textId="77777777" w:rsidR="00E5532F" w:rsidRDefault="00E5532F">
      <w:pPr>
        <w:spacing w:line="240" w:lineRule="auto"/>
        <w:rPr>
          <w:rFonts w:hint="cs"/>
          <w:sz w:val="26"/>
          <w:szCs w:val="26"/>
          <w:rtl/>
        </w:rPr>
      </w:pPr>
    </w:p>
    <w:p w14:paraId="4FCEAC33" w14:textId="77777777" w:rsidR="00E5532F" w:rsidRDefault="00E5532F">
      <w:pPr>
        <w:rPr>
          <w:rFonts w:hint="cs"/>
          <w:sz w:val="26"/>
          <w:szCs w:val="26"/>
          <w:rtl/>
        </w:rPr>
      </w:pPr>
      <w:r>
        <w:rPr>
          <w:rFonts w:hint="cs"/>
          <w:sz w:val="26"/>
          <w:szCs w:val="26"/>
          <w:rtl/>
        </w:rPr>
        <w:tab/>
        <w:t xml:space="preserve">ויודגש: גם השימוש ב"אותיות" (ד"ר, </w:t>
      </w:r>
      <w:r>
        <w:rPr>
          <w:sz w:val="23"/>
          <w:szCs w:val="23"/>
        </w:rPr>
        <w:t>M.D.</w:t>
      </w:r>
      <w:r>
        <w:rPr>
          <w:rFonts w:hint="cs"/>
          <w:sz w:val="26"/>
          <w:szCs w:val="26"/>
          <w:rtl/>
        </w:rPr>
        <w:t>), אסור הוא על-פי לשון הסעיף, וּמה ה</w:t>
      </w:r>
      <w:r>
        <w:rPr>
          <w:rFonts w:hint="eastAsia"/>
          <w:sz w:val="26"/>
          <w:szCs w:val="26"/>
          <w:rtl/>
        </w:rPr>
        <w:t>רְבוּתָא</w:t>
      </w:r>
      <w:r>
        <w:rPr>
          <w:rFonts w:hint="cs"/>
          <w:sz w:val="26"/>
          <w:szCs w:val="26"/>
          <w:rtl/>
        </w:rPr>
        <w:t xml:space="preserve"> אִם הנאשם העדיף להשתמש בהם דווקא, ולא במילה </w:t>
      </w:r>
      <w:r>
        <w:rPr>
          <w:rFonts w:hint="cs"/>
          <w:b/>
          <w:bCs/>
          <w:sz w:val="26"/>
          <w:szCs w:val="26"/>
          <w:rtl/>
        </w:rPr>
        <w:t>"רופא"</w:t>
      </w:r>
      <w:r>
        <w:rPr>
          <w:rFonts w:hint="cs"/>
          <w:sz w:val="26"/>
          <w:szCs w:val="26"/>
          <w:rtl/>
        </w:rPr>
        <w:t>?!</w:t>
      </w:r>
    </w:p>
    <w:p w14:paraId="46B0F5A5" w14:textId="77777777" w:rsidR="00E5532F" w:rsidRDefault="00E5532F">
      <w:pPr>
        <w:rPr>
          <w:rFonts w:hint="cs"/>
          <w:sz w:val="26"/>
          <w:szCs w:val="26"/>
          <w:rtl/>
        </w:rPr>
      </w:pPr>
      <w:r>
        <w:rPr>
          <w:rFonts w:hint="cs"/>
          <w:sz w:val="26"/>
          <w:szCs w:val="26"/>
          <w:rtl/>
        </w:rPr>
        <w:tab/>
        <w:t>כך הסביר הנאשם:</w:t>
      </w:r>
    </w:p>
    <w:p w14:paraId="0DCCA1F9" w14:textId="77777777" w:rsidR="00E5532F" w:rsidRDefault="00E5532F">
      <w:pPr>
        <w:spacing w:line="240" w:lineRule="auto"/>
        <w:rPr>
          <w:rFonts w:hint="cs"/>
          <w:sz w:val="10"/>
          <w:szCs w:val="10"/>
          <w:rtl/>
        </w:rPr>
      </w:pPr>
    </w:p>
    <w:p w14:paraId="7E6E7790" w14:textId="77777777" w:rsidR="00E5532F" w:rsidRDefault="00E5532F">
      <w:pPr>
        <w:ind w:left="1440" w:right="993"/>
        <w:rPr>
          <w:rFonts w:hint="cs"/>
          <w:b/>
          <w:bCs/>
          <w:sz w:val="26"/>
          <w:szCs w:val="26"/>
          <w:rtl/>
        </w:rPr>
      </w:pPr>
      <w:r>
        <w:rPr>
          <w:rFonts w:hint="cs"/>
          <w:b/>
          <w:bCs/>
          <w:sz w:val="26"/>
          <w:szCs w:val="26"/>
          <w:rtl/>
        </w:rPr>
        <w:t xml:space="preserve">"השקעתי זמן רב בלימודי... אני רוצה שיכבדו את ההשכלה שלי ורוצה שיקראו לי 'ד"ר'... לא חשבתי שזה ייצור שום רושם </w:t>
      </w:r>
      <w:r>
        <w:rPr>
          <w:rFonts w:hint="cs"/>
          <w:sz w:val="26"/>
          <w:szCs w:val="26"/>
          <w:rtl/>
        </w:rPr>
        <w:t>(על ההורים - ת.ש.)</w:t>
      </w:r>
      <w:r>
        <w:rPr>
          <w:rFonts w:hint="cs"/>
          <w:b/>
          <w:bCs/>
          <w:sz w:val="26"/>
          <w:szCs w:val="26"/>
          <w:rtl/>
        </w:rPr>
        <w:t>."</w:t>
      </w:r>
    </w:p>
    <w:p w14:paraId="6EEDD2A9" w14:textId="77777777" w:rsidR="00E5532F" w:rsidRDefault="00E5532F">
      <w:pPr>
        <w:ind w:firstLine="720"/>
        <w:rPr>
          <w:rFonts w:hint="cs"/>
          <w:sz w:val="26"/>
          <w:szCs w:val="26"/>
          <w:rtl/>
        </w:rPr>
      </w:pPr>
      <w:r>
        <w:rPr>
          <w:rFonts w:hint="cs"/>
          <w:b/>
          <w:bCs/>
          <w:sz w:val="26"/>
          <w:szCs w:val="26"/>
          <w:rtl/>
        </w:rPr>
        <w:t>(עמ' 226, ש' 13-1)</w:t>
      </w:r>
      <w:r>
        <w:rPr>
          <w:rFonts w:hint="cs"/>
          <w:sz w:val="26"/>
          <w:szCs w:val="26"/>
          <w:rtl/>
        </w:rPr>
        <w:t>.</w:t>
      </w:r>
    </w:p>
    <w:p w14:paraId="34B78745" w14:textId="77777777" w:rsidR="00E5532F" w:rsidRDefault="00E5532F">
      <w:pPr>
        <w:ind w:firstLine="720"/>
        <w:rPr>
          <w:rFonts w:hint="cs"/>
          <w:sz w:val="26"/>
          <w:szCs w:val="26"/>
          <w:rtl/>
        </w:rPr>
      </w:pPr>
    </w:p>
    <w:p w14:paraId="7FCD2EDD" w14:textId="77777777" w:rsidR="00E5532F" w:rsidRDefault="00E5532F">
      <w:pPr>
        <w:rPr>
          <w:rFonts w:hint="cs"/>
          <w:sz w:val="26"/>
          <w:szCs w:val="26"/>
          <w:rtl/>
        </w:rPr>
      </w:pPr>
      <w:r>
        <w:rPr>
          <w:rFonts w:hint="cs"/>
          <w:b/>
          <w:bCs/>
          <w:i/>
          <w:iCs/>
          <w:sz w:val="26"/>
          <w:szCs w:val="26"/>
          <w:rtl/>
        </w:rPr>
        <w:t>147.</w:t>
      </w:r>
      <w:r>
        <w:rPr>
          <w:sz w:val="26"/>
          <w:szCs w:val="26"/>
          <w:rtl/>
        </w:rPr>
        <w:tab/>
      </w: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xml:space="preserve"> ולמעלה מן הצורך לעניין הוֹכחת השימוש בכינויים המרמזים על כשירותו ברפואה, בהתייחס לאישומים עצמם, הודה הנאשם בפנינו, כי עשה שימוש בכינויים שכאלה עוד בנערוּתוֹ, עוד בטרם החל בלימודי הרפואה בחו"ל.</w:t>
      </w:r>
    </w:p>
    <w:p w14:paraId="7D8BDB74" w14:textId="77777777" w:rsidR="00E5532F" w:rsidRDefault="00E5532F">
      <w:pPr>
        <w:ind w:firstLine="720"/>
        <w:rPr>
          <w:rFonts w:hint="cs"/>
          <w:sz w:val="26"/>
          <w:szCs w:val="26"/>
          <w:rtl/>
        </w:rPr>
      </w:pPr>
      <w:r>
        <w:rPr>
          <w:rFonts w:hint="cs"/>
          <w:sz w:val="26"/>
          <w:szCs w:val="26"/>
          <w:rtl/>
        </w:rPr>
        <w:t xml:space="preserve">כך הודה הנאשם כי: </w:t>
      </w:r>
      <w:r>
        <w:rPr>
          <w:rFonts w:hint="cs"/>
          <w:b/>
          <w:bCs/>
          <w:sz w:val="26"/>
          <w:szCs w:val="26"/>
          <w:rtl/>
        </w:rPr>
        <w:t>"ד"ר חייקין זה אני"</w:t>
      </w:r>
      <w:r>
        <w:rPr>
          <w:rFonts w:hint="cs"/>
          <w:sz w:val="26"/>
          <w:szCs w:val="26"/>
          <w:rtl/>
        </w:rPr>
        <w:t>, וזאת כשדוּבּר על שימוש בכינוי זה, אף לגירסתו שלו, בּ</w:t>
      </w:r>
      <w:r>
        <w:rPr>
          <w:rFonts w:hint="eastAsia"/>
          <w:sz w:val="26"/>
          <w:szCs w:val="26"/>
          <w:rtl/>
        </w:rPr>
        <w:t>הֱיוֹת</w:t>
      </w:r>
      <w:r>
        <w:rPr>
          <w:rFonts w:hint="cs"/>
          <w:sz w:val="26"/>
          <w:szCs w:val="26"/>
          <w:rtl/>
        </w:rPr>
        <w:t xml:space="preserve">וֹ כבן 18. את ההסבר שנתן לכך, כי המדובר בשם מסחרי כגון </w:t>
      </w:r>
      <w:r>
        <w:rPr>
          <w:rFonts w:hint="cs"/>
          <w:b/>
          <w:bCs/>
          <w:sz w:val="26"/>
          <w:szCs w:val="26"/>
          <w:rtl/>
        </w:rPr>
        <w:t>"ד"ר פיצה"</w:t>
      </w:r>
      <w:r>
        <w:rPr>
          <w:rFonts w:hint="cs"/>
          <w:sz w:val="26"/>
          <w:szCs w:val="26"/>
          <w:rtl/>
        </w:rPr>
        <w:t xml:space="preserve"> או </w:t>
      </w:r>
      <w:r>
        <w:rPr>
          <w:rFonts w:hint="cs"/>
          <w:b/>
          <w:bCs/>
          <w:sz w:val="26"/>
          <w:szCs w:val="26"/>
          <w:rtl/>
        </w:rPr>
        <w:t>"ד"ר קַו"</w:t>
      </w:r>
      <w:r>
        <w:rPr>
          <w:rFonts w:hint="cs"/>
          <w:sz w:val="26"/>
          <w:szCs w:val="26"/>
          <w:rtl/>
        </w:rPr>
        <w:t>, וכי הוא עצמו היה רק מנהל העסק ולא שימש כרופא - יש לדחות על פניו, כפי שכבר קבעתי לעיל.</w:t>
      </w:r>
    </w:p>
    <w:p w14:paraId="796EE50D" w14:textId="77777777" w:rsidR="00E5532F" w:rsidRDefault="00E5532F">
      <w:pPr>
        <w:rPr>
          <w:rFonts w:hint="cs"/>
          <w:sz w:val="26"/>
          <w:szCs w:val="26"/>
          <w:rtl/>
        </w:rPr>
      </w:pPr>
      <w:r>
        <w:rPr>
          <w:b/>
          <w:bCs/>
          <w:i/>
          <w:iCs/>
          <w:sz w:val="26"/>
          <w:szCs w:val="26"/>
          <w:rtl/>
        </w:rPr>
        <w:br w:type="page"/>
      </w:r>
      <w:r>
        <w:rPr>
          <w:rFonts w:hint="cs"/>
          <w:b/>
          <w:bCs/>
          <w:i/>
          <w:iCs/>
          <w:sz w:val="26"/>
          <w:szCs w:val="26"/>
          <w:rtl/>
        </w:rPr>
        <w:t>148.</w:t>
      </w:r>
      <w:r>
        <w:rPr>
          <w:sz w:val="26"/>
          <w:szCs w:val="26"/>
          <w:rtl/>
        </w:rPr>
        <w:tab/>
      </w:r>
      <w:r>
        <w:rPr>
          <w:rFonts w:hint="cs"/>
          <w:sz w:val="26"/>
          <w:szCs w:val="26"/>
          <w:rtl/>
        </w:rPr>
        <w:t xml:space="preserve">כל המוצגים שנתפסו בְּבֵיתוֹ והמתייחסים לשנים שבטרם נסיעתו לחו"ל, וּמעידים על ניהול עסק רפואי והתחזות ככשיר לעיסוק בתחומי הרפואה השונים (כפי שהוסבר כבר לעיל ואין צורך לחזור) - משלימים את התמונה וּמשכנעים, כי המדובר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הנראה ב"שׁוֹר מוּעד", אשר נהג להתחזות עוד מגיל צעיר ביותר.</w:t>
      </w:r>
    </w:p>
    <w:p w14:paraId="2E5623ED" w14:textId="77777777" w:rsidR="00E5532F" w:rsidRDefault="00E5532F">
      <w:pPr>
        <w:rPr>
          <w:rFonts w:hint="cs"/>
          <w:sz w:val="26"/>
          <w:szCs w:val="26"/>
          <w:rtl/>
        </w:rPr>
      </w:pPr>
      <w:r>
        <w:rPr>
          <w:rFonts w:hint="cs"/>
          <w:sz w:val="26"/>
          <w:szCs w:val="26"/>
          <w:rtl/>
        </w:rPr>
        <w:tab/>
        <w:t>על רקע זה, התחזותו כרופא מורשה והשימוש שעשה בכינויים האסורים עליו באירועים נשׂוּא הדיון, כפי שׁהוּכַח לעיל, מהווים המשך "טבעי" להתנהגותו במשך שנים, כפי שצויירה בפנינו באמצעות מסמכים אותנטיים שנתפסו בחזקתו.</w:t>
      </w:r>
    </w:p>
    <w:p w14:paraId="39AD0CD8" w14:textId="77777777" w:rsidR="00E5532F" w:rsidRDefault="00E5532F">
      <w:pPr>
        <w:spacing w:line="240" w:lineRule="auto"/>
        <w:rPr>
          <w:rFonts w:hint="cs"/>
          <w:sz w:val="26"/>
          <w:szCs w:val="26"/>
          <w:rtl/>
        </w:rPr>
      </w:pPr>
    </w:p>
    <w:p w14:paraId="3ED29AD4" w14:textId="77777777" w:rsidR="00E5532F" w:rsidRDefault="00E5532F">
      <w:pPr>
        <w:ind w:firstLine="720"/>
        <w:rPr>
          <w:rFonts w:hint="cs"/>
          <w:sz w:val="26"/>
          <w:szCs w:val="26"/>
          <w:rtl/>
        </w:rPr>
      </w:pPr>
      <w:r>
        <w:rPr>
          <w:rFonts w:hint="cs"/>
          <w:sz w:val="26"/>
          <w:szCs w:val="26"/>
          <w:rtl/>
        </w:rPr>
        <w:t xml:space="preserve">לפיכך, ראוי להרשיע את הנאשם גם בעבירה על-פי </w:t>
      </w:r>
      <w:hyperlink r:id="rId122" w:history="1">
        <w:r w:rsidR="00E55737" w:rsidRPr="00E55737">
          <w:rPr>
            <w:i/>
            <w:iCs/>
            <w:color w:val="0000FF"/>
            <w:sz w:val="26"/>
            <w:szCs w:val="26"/>
            <w:u w:val="single"/>
            <w:rtl/>
          </w:rPr>
          <w:t>סעיף 5</w:t>
        </w:r>
      </w:hyperlink>
      <w:r>
        <w:rPr>
          <w:rFonts w:hint="cs"/>
          <w:i/>
          <w:iCs/>
          <w:sz w:val="26"/>
          <w:szCs w:val="26"/>
          <w:rtl/>
        </w:rPr>
        <w:t xml:space="preserve"> ל</w:t>
      </w:r>
      <w:hyperlink r:id="rId123" w:history="1">
        <w:r w:rsidR="0062134B" w:rsidRPr="0062134B">
          <w:rPr>
            <w:rStyle w:val="Hyperlink"/>
            <w:i/>
            <w:iCs/>
            <w:sz w:val="26"/>
            <w:szCs w:val="26"/>
            <w:rtl/>
          </w:rPr>
          <w:t>פקודת הרופאים</w:t>
        </w:r>
      </w:hyperlink>
      <w:r>
        <w:rPr>
          <w:rFonts w:hint="cs"/>
          <w:sz w:val="26"/>
          <w:szCs w:val="26"/>
          <w:rtl/>
        </w:rPr>
        <w:t>.</w:t>
      </w:r>
    </w:p>
    <w:p w14:paraId="308A811F" w14:textId="77777777" w:rsidR="00E5532F" w:rsidRDefault="00E5532F">
      <w:pPr>
        <w:ind w:firstLine="720"/>
        <w:rPr>
          <w:rFonts w:hint="cs"/>
          <w:sz w:val="26"/>
          <w:szCs w:val="26"/>
          <w:rtl/>
        </w:rPr>
      </w:pPr>
    </w:p>
    <w:p w14:paraId="4C884E63" w14:textId="77777777" w:rsidR="00E5532F" w:rsidRDefault="00E5532F">
      <w:pPr>
        <w:spacing w:line="480" w:lineRule="auto"/>
        <w:rPr>
          <w:rFonts w:hint="cs"/>
          <w:b/>
          <w:bCs/>
          <w:i/>
          <w:iCs/>
          <w:sz w:val="28"/>
          <w:szCs w:val="28"/>
          <w:u w:val="single"/>
          <w:rtl/>
        </w:rPr>
      </w:pPr>
      <w:r>
        <w:rPr>
          <w:rFonts w:hint="cs"/>
          <w:sz w:val="28"/>
          <w:szCs w:val="28"/>
          <w:rtl/>
        </w:rPr>
        <w:tab/>
      </w:r>
      <w:r>
        <w:rPr>
          <w:rFonts w:hint="cs"/>
          <w:b/>
          <w:bCs/>
          <w:i/>
          <w:iCs/>
          <w:sz w:val="28"/>
          <w:szCs w:val="28"/>
          <w:u w:val="single"/>
          <w:rtl/>
        </w:rPr>
        <w:t>(ג)</w:t>
      </w:r>
      <w:r>
        <w:rPr>
          <w:rFonts w:hint="cs"/>
          <w:b/>
          <w:bCs/>
          <w:i/>
          <w:iCs/>
          <w:sz w:val="28"/>
          <w:szCs w:val="28"/>
          <w:rtl/>
        </w:rPr>
        <w:t xml:space="preserve">  </w:t>
      </w:r>
      <w:r>
        <w:rPr>
          <w:rFonts w:hint="cs"/>
          <w:b/>
          <w:bCs/>
          <w:i/>
          <w:iCs/>
          <w:sz w:val="28"/>
          <w:szCs w:val="28"/>
          <w:u w:val="single"/>
          <w:rtl/>
        </w:rPr>
        <w:t>עבירת קבלת דבר במירמה</w:t>
      </w:r>
    </w:p>
    <w:p w14:paraId="24341AC9" w14:textId="77777777" w:rsidR="00E5532F" w:rsidRDefault="00E5532F">
      <w:pPr>
        <w:rPr>
          <w:rFonts w:hint="cs"/>
          <w:sz w:val="26"/>
          <w:szCs w:val="26"/>
          <w:rtl/>
        </w:rPr>
      </w:pPr>
      <w:r>
        <w:rPr>
          <w:rFonts w:hint="cs"/>
          <w:b/>
          <w:bCs/>
          <w:i/>
          <w:iCs/>
          <w:sz w:val="26"/>
          <w:szCs w:val="26"/>
          <w:rtl/>
        </w:rPr>
        <w:t>149.</w:t>
      </w:r>
      <w:r>
        <w:rPr>
          <w:sz w:val="26"/>
          <w:szCs w:val="26"/>
          <w:rtl/>
        </w:rPr>
        <w:tab/>
      </w:r>
      <w:r>
        <w:rPr>
          <w:rFonts w:hint="cs"/>
          <w:sz w:val="26"/>
          <w:szCs w:val="26"/>
          <w:rtl/>
        </w:rPr>
        <w:t>בארבעת האישומים הראשונים שבכתב-האישום מיוחסת לנאשם גם עבירה של קבלת דבר במירמה.</w:t>
      </w:r>
    </w:p>
    <w:p w14:paraId="7DF45D4B" w14:textId="77777777" w:rsidR="00E5532F" w:rsidRDefault="00E5532F">
      <w:pPr>
        <w:rPr>
          <w:rFonts w:hint="cs"/>
          <w:sz w:val="26"/>
          <w:szCs w:val="26"/>
          <w:rtl/>
        </w:rPr>
      </w:pPr>
      <w:r>
        <w:rPr>
          <w:rFonts w:hint="cs"/>
          <w:sz w:val="26"/>
          <w:szCs w:val="26"/>
          <w:rtl/>
        </w:rPr>
        <w:tab/>
        <w:t xml:space="preserve">בסיכומיו, טען הסניגור כי התביעה זנחה טענתה לביצוע עבירה זו, שֶׁכֵּן לא התייחסה אליה כְּלָל בסיכומיה. אכן, נראה כי בסיכומי התביעה אין כל רמז ולא התייחסות לעבירה של קבלת דבר במירמה, לא מבּחינה </w:t>
      </w:r>
      <w:r>
        <w:rPr>
          <w:sz w:val="26"/>
          <w:szCs w:val="26"/>
          <w:rtl/>
        </w:rPr>
        <w:t>רְאָיָ</w:t>
      </w:r>
      <w:r>
        <w:rPr>
          <w:rFonts w:hint="cs"/>
          <w:sz w:val="26"/>
          <w:szCs w:val="26"/>
          <w:rtl/>
        </w:rPr>
        <w:t>יתִית ולא מבּחינה משפטית.</w:t>
      </w:r>
    </w:p>
    <w:p w14:paraId="22AC0301" w14:textId="77777777" w:rsidR="00E5532F" w:rsidRDefault="00E5532F">
      <w:pPr>
        <w:rPr>
          <w:rFonts w:hint="cs"/>
          <w:sz w:val="26"/>
          <w:szCs w:val="26"/>
          <w:rtl/>
        </w:rPr>
      </w:pPr>
      <w:r>
        <w:rPr>
          <w:rFonts w:hint="cs"/>
          <w:sz w:val="26"/>
          <w:szCs w:val="26"/>
          <w:rtl/>
        </w:rPr>
        <w:tab/>
        <w:t xml:space="preserve">דומני, כי סביר יותר להניח, כי כך אירע עקב טעות כלשהי, ולא במתכוון, שֶׁכֵּן לא זו הדרך לזנוח טענה או אישום. מִכֹּל מקום, הנאשם </w:t>
      </w:r>
      <w:r>
        <w:rPr>
          <w:rFonts w:hint="eastAsia"/>
          <w:sz w:val="26"/>
          <w:szCs w:val="26"/>
          <w:rtl/>
        </w:rPr>
        <w:t>יָדַע</w:t>
      </w:r>
      <w:r>
        <w:rPr>
          <w:rFonts w:hint="cs"/>
          <w:sz w:val="26"/>
          <w:szCs w:val="26"/>
          <w:rtl/>
        </w:rPr>
        <w:t xml:space="preserve"> כי הוא מואשם בעבירה זו בכל אחד מארבעת האישומים הראשונים, וּבְּ</w:t>
      </w:r>
      <w:r>
        <w:rPr>
          <w:rFonts w:hint="eastAsia"/>
          <w:sz w:val="26"/>
          <w:szCs w:val="26"/>
          <w:rtl/>
        </w:rPr>
        <w:t>וַדַּאי</w:t>
      </w:r>
      <w:r>
        <w:rPr>
          <w:rFonts w:hint="cs"/>
          <w:sz w:val="26"/>
          <w:szCs w:val="26"/>
          <w:rtl/>
        </w:rPr>
        <w:t xml:space="preserve"> הייתה לו הזדמנות מלאה לתקוף האשמה זו וּלהגן על עצמו מפניה. לפיכך, אינני סבורה כי גם עלינו לזנוח אישום זה וּלהתעלם ממנו. יש על-כן לבחון את הראיות גם לנוכח אישום זה.</w:t>
      </w:r>
    </w:p>
    <w:p w14:paraId="3BFC0179" w14:textId="77777777" w:rsidR="00E5532F" w:rsidRDefault="00E5532F">
      <w:pPr>
        <w:spacing w:line="240" w:lineRule="auto"/>
        <w:rPr>
          <w:rFonts w:hint="cs"/>
          <w:sz w:val="26"/>
          <w:szCs w:val="26"/>
          <w:rtl/>
        </w:rPr>
      </w:pPr>
    </w:p>
    <w:p w14:paraId="4DD15D11" w14:textId="77777777" w:rsidR="00E5532F" w:rsidRDefault="00E5532F">
      <w:pPr>
        <w:rPr>
          <w:rFonts w:hint="cs"/>
          <w:sz w:val="26"/>
          <w:szCs w:val="26"/>
          <w:rtl/>
        </w:rPr>
      </w:pPr>
      <w:r>
        <w:rPr>
          <w:rFonts w:hint="cs"/>
          <w:sz w:val="26"/>
          <w:szCs w:val="26"/>
          <w:rtl/>
        </w:rPr>
        <w:tab/>
      </w:r>
      <w:hyperlink r:id="rId124" w:history="1">
        <w:r w:rsidR="00E55737" w:rsidRPr="00E55737">
          <w:rPr>
            <w:i/>
            <w:iCs/>
            <w:color w:val="0000FF"/>
            <w:sz w:val="26"/>
            <w:szCs w:val="26"/>
            <w:u w:val="single"/>
            <w:rtl/>
          </w:rPr>
          <w:t>סעיף 415</w:t>
        </w:r>
      </w:hyperlink>
      <w:r>
        <w:rPr>
          <w:rFonts w:hint="cs"/>
          <w:i/>
          <w:iCs/>
          <w:sz w:val="26"/>
          <w:szCs w:val="26"/>
          <w:rtl/>
        </w:rPr>
        <w:t xml:space="preserve"> ל</w:t>
      </w:r>
      <w:hyperlink r:id="rId125" w:history="1">
        <w:r w:rsidR="0062134B" w:rsidRPr="0062134B">
          <w:rPr>
            <w:rStyle w:val="Hyperlink"/>
            <w:i/>
            <w:iCs/>
            <w:sz w:val="26"/>
            <w:szCs w:val="26"/>
            <w:rtl/>
          </w:rPr>
          <w:t>חוק העונשין</w:t>
        </w:r>
      </w:hyperlink>
      <w:r>
        <w:rPr>
          <w:rFonts w:hint="cs"/>
          <w:sz w:val="26"/>
          <w:szCs w:val="26"/>
          <w:rtl/>
        </w:rPr>
        <w:t xml:space="preserve"> כך לשונו:</w:t>
      </w:r>
    </w:p>
    <w:p w14:paraId="73EC3468" w14:textId="77777777" w:rsidR="00E5532F" w:rsidRDefault="00E5532F">
      <w:pPr>
        <w:spacing w:line="240" w:lineRule="auto"/>
        <w:rPr>
          <w:rFonts w:hint="cs"/>
          <w:sz w:val="10"/>
          <w:szCs w:val="10"/>
          <w:rtl/>
        </w:rPr>
      </w:pPr>
    </w:p>
    <w:p w14:paraId="47A374D0" w14:textId="77777777" w:rsidR="00E5532F" w:rsidRDefault="00E5532F">
      <w:pPr>
        <w:ind w:left="1440" w:right="993"/>
        <w:rPr>
          <w:rFonts w:hint="cs"/>
          <w:sz w:val="26"/>
          <w:szCs w:val="26"/>
          <w:rtl/>
        </w:rPr>
      </w:pPr>
      <w:r>
        <w:rPr>
          <w:rFonts w:hint="cs"/>
          <w:b/>
          <w:bCs/>
          <w:sz w:val="26"/>
          <w:szCs w:val="26"/>
          <w:rtl/>
        </w:rPr>
        <w:t>"המקבל דבר במרמה, דינו - מאסר שלוש שנים, ואם נעברה העבירה בנסיבות מחמירות, דינו - מאסר חמש שנים."</w:t>
      </w:r>
    </w:p>
    <w:p w14:paraId="64C5334A" w14:textId="77777777" w:rsidR="00E5532F" w:rsidRDefault="00E5532F">
      <w:pPr>
        <w:spacing w:line="240" w:lineRule="auto"/>
        <w:ind w:firstLine="720"/>
        <w:rPr>
          <w:rFonts w:hint="cs"/>
          <w:sz w:val="14"/>
          <w:szCs w:val="14"/>
          <w:rtl/>
        </w:rPr>
      </w:pPr>
    </w:p>
    <w:p w14:paraId="7C4D9504" w14:textId="77777777" w:rsidR="00E5532F" w:rsidRDefault="00E5532F">
      <w:pPr>
        <w:ind w:firstLine="720"/>
        <w:rPr>
          <w:rFonts w:hint="cs"/>
          <w:sz w:val="26"/>
          <w:szCs w:val="26"/>
          <w:rtl/>
        </w:rPr>
      </w:pPr>
      <w:r>
        <w:rPr>
          <w:rFonts w:hint="cs"/>
          <w:sz w:val="26"/>
          <w:szCs w:val="26"/>
          <w:rtl/>
        </w:rPr>
        <w:t xml:space="preserve">רכיבי העבירה הוגדרו </w:t>
      </w:r>
      <w:hyperlink r:id="rId126" w:history="1">
        <w:r w:rsidR="00E55737" w:rsidRPr="00E55737">
          <w:rPr>
            <w:i/>
            <w:iCs/>
            <w:color w:val="0000FF"/>
            <w:sz w:val="26"/>
            <w:szCs w:val="26"/>
            <w:u w:val="single"/>
            <w:rtl/>
          </w:rPr>
          <w:t>בסעיף 414</w:t>
        </w:r>
      </w:hyperlink>
      <w:r>
        <w:rPr>
          <w:rFonts w:hint="cs"/>
          <w:i/>
          <w:iCs/>
          <w:sz w:val="26"/>
          <w:szCs w:val="26"/>
          <w:rtl/>
        </w:rPr>
        <w:t xml:space="preserve"> ל</w:t>
      </w:r>
      <w:hyperlink r:id="rId127" w:history="1">
        <w:r w:rsidR="0062134B" w:rsidRPr="0062134B">
          <w:rPr>
            <w:rStyle w:val="Hyperlink"/>
            <w:i/>
            <w:iCs/>
            <w:sz w:val="26"/>
            <w:szCs w:val="26"/>
            <w:rtl/>
          </w:rPr>
          <w:t>חוק העונשין</w:t>
        </w:r>
      </w:hyperlink>
      <w:r>
        <w:rPr>
          <w:rFonts w:hint="cs"/>
          <w:sz w:val="26"/>
          <w:szCs w:val="26"/>
          <w:rtl/>
        </w:rPr>
        <w:t>, כדלקמן:</w:t>
      </w:r>
    </w:p>
    <w:p w14:paraId="475AB350" w14:textId="77777777" w:rsidR="00E5532F" w:rsidRDefault="00E5532F">
      <w:pPr>
        <w:spacing w:line="240" w:lineRule="auto"/>
        <w:ind w:firstLine="720"/>
        <w:rPr>
          <w:rFonts w:hint="cs"/>
          <w:sz w:val="10"/>
          <w:szCs w:val="10"/>
          <w:rtl/>
        </w:rPr>
      </w:pPr>
    </w:p>
    <w:p w14:paraId="7D9DDD73" w14:textId="77777777" w:rsidR="00E5532F" w:rsidRDefault="00E5532F">
      <w:pPr>
        <w:ind w:left="1440" w:right="993"/>
        <w:rPr>
          <w:b/>
          <w:bCs/>
          <w:sz w:val="26"/>
          <w:szCs w:val="26"/>
          <w:rtl/>
        </w:rPr>
      </w:pPr>
      <w:r>
        <w:rPr>
          <w:rFonts w:hint="cs"/>
          <w:b/>
          <w:bCs/>
          <w:sz w:val="26"/>
          <w:szCs w:val="26"/>
          <w:rtl/>
        </w:rPr>
        <w:t>"</w:t>
      </w:r>
      <w:r>
        <w:rPr>
          <w:b/>
          <w:bCs/>
          <w:sz w:val="26"/>
          <w:szCs w:val="26"/>
          <w:rtl/>
        </w:rPr>
        <w:t>"</w:t>
      </w:r>
      <w:r>
        <w:rPr>
          <w:b/>
          <w:bCs/>
          <w:sz w:val="26"/>
          <w:szCs w:val="26"/>
          <w:u w:val="single"/>
          <w:rtl/>
        </w:rPr>
        <w:t>דבר</w:t>
      </w:r>
      <w:r>
        <w:rPr>
          <w:b/>
          <w:bCs/>
          <w:sz w:val="26"/>
          <w:szCs w:val="26"/>
          <w:rtl/>
        </w:rPr>
        <w:t xml:space="preserve">" - מקרקעין, מיטלטלין, זכות וטובת הנאה; </w:t>
      </w:r>
    </w:p>
    <w:p w14:paraId="2C45795E" w14:textId="77777777" w:rsidR="00E5532F" w:rsidRDefault="00E5532F">
      <w:pPr>
        <w:ind w:left="1440" w:right="993"/>
        <w:rPr>
          <w:rFonts w:hint="cs"/>
          <w:sz w:val="26"/>
          <w:szCs w:val="26"/>
          <w:rtl/>
        </w:rPr>
      </w:pPr>
      <w:r>
        <w:rPr>
          <w:b/>
          <w:bCs/>
          <w:sz w:val="26"/>
          <w:szCs w:val="26"/>
          <w:rtl/>
        </w:rPr>
        <w:br w:type="page"/>
        <w:t>"</w:t>
      </w:r>
      <w:r>
        <w:rPr>
          <w:b/>
          <w:bCs/>
          <w:sz w:val="26"/>
          <w:szCs w:val="26"/>
          <w:u w:val="single"/>
          <w:rtl/>
        </w:rPr>
        <w:t>מרמה</w:t>
      </w:r>
      <w:r>
        <w:rPr>
          <w:b/>
          <w:bCs/>
          <w:sz w:val="26"/>
          <w:szCs w:val="26"/>
          <w:rtl/>
        </w:rPr>
        <w:t>" - טענת עובדה בעני</w:t>
      </w:r>
      <w:r>
        <w:rPr>
          <w:rFonts w:hint="cs"/>
          <w:b/>
          <w:bCs/>
          <w:sz w:val="26"/>
          <w:szCs w:val="26"/>
          <w:rtl/>
        </w:rPr>
        <w:t>י</w:t>
      </w:r>
      <w:r>
        <w:rPr>
          <w:b/>
          <w:bCs/>
          <w:sz w:val="26"/>
          <w:szCs w:val="26"/>
          <w:rtl/>
        </w:rPr>
        <w:t>ן שבעבר, בהווה או בעתיד, הנטענת בכתב, בעל פה או בהתנהגות, ואשר הטוען אותה יודע שאינה אמת או שאינו מאמין שהיא אמת; ו"</w:t>
      </w:r>
      <w:r>
        <w:rPr>
          <w:b/>
          <w:bCs/>
          <w:sz w:val="26"/>
          <w:szCs w:val="26"/>
          <w:u w:val="single"/>
          <w:rtl/>
        </w:rPr>
        <w:t>לרמות</w:t>
      </w:r>
      <w:r>
        <w:rPr>
          <w:b/>
          <w:bCs/>
          <w:sz w:val="26"/>
          <w:szCs w:val="26"/>
          <w:rtl/>
        </w:rPr>
        <w:t xml:space="preserve">" - להביא אדם במרמה לידי מעשה או מחדל; </w:t>
      </w:r>
      <w:r>
        <w:rPr>
          <w:rFonts w:hint="cs"/>
          <w:b/>
          <w:bCs/>
          <w:sz w:val="26"/>
          <w:szCs w:val="26"/>
          <w:rtl/>
        </w:rPr>
        <w:t>"</w:t>
      </w:r>
    </w:p>
    <w:p w14:paraId="004DD6E8" w14:textId="77777777" w:rsidR="00E5532F" w:rsidRDefault="00E5532F">
      <w:pPr>
        <w:spacing w:line="240" w:lineRule="auto"/>
        <w:ind w:firstLine="720"/>
        <w:rPr>
          <w:rFonts w:hint="cs"/>
          <w:sz w:val="14"/>
          <w:szCs w:val="14"/>
          <w:rtl/>
        </w:rPr>
      </w:pPr>
    </w:p>
    <w:p w14:paraId="453A27E5" w14:textId="77777777" w:rsidR="00E5532F" w:rsidRDefault="00E5532F">
      <w:pPr>
        <w:ind w:firstLine="720"/>
        <w:rPr>
          <w:rFonts w:hint="cs"/>
          <w:sz w:val="26"/>
          <w:szCs w:val="26"/>
          <w:rtl/>
        </w:rPr>
      </w:pPr>
      <w:r>
        <w:rPr>
          <w:rFonts w:hint="cs"/>
          <w:sz w:val="26"/>
          <w:szCs w:val="26"/>
          <w:rtl/>
        </w:rPr>
        <w:t xml:space="preserve">בית-המשפט </w:t>
      </w:r>
      <w:r>
        <w:rPr>
          <w:rFonts w:hint="eastAsia"/>
          <w:sz w:val="26"/>
          <w:szCs w:val="26"/>
          <w:rtl/>
        </w:rPr>
        <w:t>הִבִּיעַ</w:t>
      </w:r>
      <w:r>
        <w:rPr>
          <w:rFonts w:hint="cs"/>
          <w:sz w:val="26"/>
          <w:szCs w:val="26"/>
          <w:rtl/>
        </w:rPr>
        <w:t xml:space="preserve"> דעתו, כי:</w:t>
      </w:r>
    </w:p>
    <w:p w14:paraId="63195D13" w14:textId="77777777" w:rsidR="00E5532F" w:rsidRDefault="00E5532F">
      <w:pPr>
        <w:spacing w:line="240" w:lineRule="auto"/>
        <w:ind w:firstLine="720"/>
        <w:rPr>
          <w:rFonts w:hint="cs"/>
          <w:sz w:val="10"/>
          <w:szCs w:val="10"/>
          <w:rtl/>
        </w:rPr>
      </w:pPr>
    </w:p>
    <w:p w14:paraId="5F1484CE" w14:textId="77777777" w:rsidR="00E5532F" w:rsidRDefault="00E5532F">
      <w:pPr>
        <w:ind w:left="1440" w:right="993"/>
        <w:rPr>
          <w:rFonts w:hint="cs"/>
          <w:b/>
          <w:bCs/>
          <w:sz w:val="26"/>
          <w:szCs w:val="26"/>
          <w:rtl/>
        </w:rPr>
      </w:pPr>
      <w:r>
        <w:rPr>
          <w:rFonts w:hint="cs"/>
          <w:b/>
          <w:bCs/>
          <w:sz w:val="26"/>
          <w:szCs w:val="26"/>
          <w:rtl/>
        </w:rPr>
        <w:t>"...</w:t>
      </w:r>
      <w:r>
        <w:rPr>
          <w:b/>
          <w:bCs/>
          <w:sz w:val="26"/>
          <w:szCs w:val="26"/>
          <w:rtl/>
        </w:rPr>
        <w:t>האינטרס החברתי עליו באה עבירת המירמה להגן הוא חופש הרצון, חופש הפעולה וחופש הבחירה של המרומה. פגיעה בחופש זה אשר באה כתוצאה ממעשה המירמה, ואשר הביאה למרמה יתרון או הישג, הם שעומדים ביסודותיה של העבירה שב</w:t>
      </w:r>
      <w:r>
        <w:rPr>
          <w:rFonts w:cs="Aharoni"/>
          <w:b/>
          <w:bCs/>
          <w:i/>
          <w:iCs/>
          <w:sz w:val="27"/>
          <w:szCs w:val="27"/>
          <w:rtl/>
        </w:rPr>
        <w:t>סעיף 415 לחוק</w:t>
      </w:r>
      <w:r>
        <w:rPr>
          <w:rFonts w:hint="cs"/>
          <w:b/>
          <w:bCs/>
          <w:sz w:val="26"/>
          <w:szCs w:val="26"/>
          <w:rtl/>
        </w:rPr>
        <w:t>..."</w:t>
      </w:r>
    </w:p>
    <w:p w14:paraId="3137CA0C" w14:textId="77777777" w:rsidR="00E5532F" w:rsidRDefault="00E5532F">
      <w:pPr>
        <w:ind w:firstLine="720"/>
        <w:rPr>
          <w:rFonts w:hint="cs"/>
          <w:sz w:val="26"/>
          <w:szCs w:val="26"/>
          <w:rtl/>
        </w:rPr>
      </w:pPr>
      <w:r>
        <w:rPr>
          <w:rFonts w:hint="cs"/>
          <w:b/>
          <w:bCs/>
          <w:sz w:val="26"/>
          <w:szCs w:val="26"/>
          <w:rtl/>
        </w:rPr>
        <w:t>(</w:t>
      </w:r>
      <w:hyperlink r:id="rId128" w:history="1">
        <w:r w:rsidR="0062134B" w:rsidRPr="0062134B">
          <w:rPr>
            <w:rStyle w:val="Hyperlink"/>
            <w:b/>
            <w:bCs/>
            <w:i/>
            <w:iCs/>
            <w:sz w:val="26"/>
            <w:szCs w:val="26"/>
            <w:rtl/>
          </w:rPr>
          <w:t>ע"פ 752/90 ואח' שמואל ברזל נ' מדינת ישראל ואח', פ"ד מו</w:t>
        </w:r>
      </w:hyperlink>
      <w:r>
        <w:rPr>
          <w:b/>
          <w:bCs/>
          <w:i/>
          <w:iCs/>
          <w:sz w:val="26"/>
          <w:szCs w:val="26"/>
          <w:rtl/>
        </w:rPr>
        <w:t>(2), 539,</w:t>
      </w:r>
      <w:r>
        <w:rPr>
          <w:rFonts w:hint="cs"/>
          <w:b/>
          <w:bCs/>
          <w:i/>
          <w:iCs/>
          <w:sz w:val="26"/>
          <w:szCs w:val="26"/>
          <w:rtl/>
        </w:rPr>
        <w:t xml:space="preserve"> </w:t>
      </w:r>
      <w:r>
        <w:rPr>
          <w:b/>
          <w:bCs/>
          <w:i/>
          <w:iCs/>
          <w:sz w:val="26"/>
          <w:szCs w:val="26"/>
          <w:rtl/>
        </w:rPr>
        <w:t>עמ'</w:t>
      </w:r>
      <w:r>
        <w:rPr>
          <w:rFonts w:hint="cs"/>
          <w:b/>
          <w:bCs/>
          <w:i/>
          <w:iCs/>
          <w:sz w:val="26"/>
          <w:szCs w:val="26"/>
          <w:rtl/>
        </w:rPr>
        <w:t xml:space="preserve"> 564</w:t>
      </w:r>
      <w:r>
        <w:rPr>
          <w:rFonts w:hint="cs"/>
          <w:b/>
          <w:bCs/>
          <w:sz w:val="26"/>
          <w:szCs w:val="26"/>
          <w:rtl/>
        </w:rPr>
        <w:t>)</w:t>
      </w:r>
      <w:r>
        <w:rPr>
          <w:rFonts w:hint="cs"/>
          <w:sz w:val="26"/>
          <w:szCs w:val="26"/>
          <w:rtl/>
        </w:rPr>
        <w:t>.</w:t>
      </w:r>
    </w:p>
    <w:p w14:paraId="444F07D3" w14:textId="77777777" w:rsidR="00E5532F" w:rsidRDefault="00E5532F">
      <w:pPr>
        <w:spacing w:line="240" w:lineRule="auto"/>
        <w:ind w:firstLine="720"/>
        <w:rPr>
          <w:rFonts w:hint="cs"/>
          <w:sz w:val="26"/>
          <w:szCs w:val="26"/>
          <w:rtl/>
        </w:rPr>
      </w:pPr>
    </w:p>
    <w:p w14:paraId="26EBFED9" w14:textId="77777777" w:rsidR="00E5532F" w:rsidRDefault="00E5532F">
      <w:pPr>
        <w:ind w:firstLine="720"/>
        <w:rPr>
          <w:rFonts w:hint="cs"/>
          <w:sz w:val="26"/>
          <w:szCs w:val="26"/>
          <w:rtl/>
        </w:rPr>
      </w:pPr>
      <w:r>
        <w:rPr>
          <w:rFonts w:hint="cs"/>
          <w:sz w:val="26"/>
          <w:szCs w:val="26"/>
          <w:rtl/>
        </w:rPr>
        <w:t xml:space="preserve">על-פי ההֲלָכָה הפסוקה, המדובר בעבירה תוצאתית, אשר רכיבהּ ההתנהגותי הוא הצגת טענה כוזבת, רכיבהּ הנסיבתי הוא </w:t>
      </w:r>
      <w:r>
        <w:rPr>
          <w:rFonts w:hint="cs"/>
          <w:b/>
          <w:bCs/>
          <w:sz w:val="26"/>
          <w:szCs w:val="26"/>
          <w:rtl/>
        </w:rPr>
        <w:t>"דבר"</w:t>
      </w:r>
      <w:r>
        <w:rPr>
          <w:rFonts w:hint="cs"/>
          <w:sz w:val="26"/>
          <w:szCs w:val="26"/>
          <w:rtl/>
        </w:rPr>
        <w:t>, וּרכיבהּ התוצאתי הוא ה</w:t>
      </w:r>
      <w:r>
        <w:rPr>
          <w:rFonts w:hint="cs"/>
          <w:b/>
          <w:bCs/>
          <w:sz w:val="26"/>
          <w:szCs w:val="26"/>
          <w:rtl/>
        </w:rPr>
        <w:t>"קבלה"</w:t>
      </w:r>
      <w:r>
        <w:rPr>
          <w:rFonts w:hint="cs"/>
          <w:sz w:val="26"/>
          <w:szCs w:val="26"/>
          <w:rtl/>
        </w:rPr>
        <w:t xml:space="preserve">. זאת, כאשר נדרש קשר סיבתי בין המצג הכוזב וקבלת הדבר, וּמבּחינת היסוד הנפשי, די במחשבה פלילית רגילה של </w:t>
      </w:r>
      <w:r>
        <w:rPr>
          <w:rFonts w:hint="eastAsia"/>
          <w:sz w:val="26"/>
          <w:szCs w:val="26"/>
          <w:rtl/>
        </w:rPr>
        <w:t>מוּדָעוּת</w:t>
      </w:r>
      <w:r>
        <w:rPr>
          <w:rFonts w:hint="cs"/>
          <w:sz w:val="26"/>
          <w:szCs w:val="26"/>
          <w:rtl/>
        </w:rPr>
        <w:t xml:space="preserve"> לרכיביהּ העובדתיים הנ"ל של העבירה (עוד, וּבהרחבה על יסודות וּמשמעות רכיבי העבירה, ראו: </w:t>
      </w:r>
      <w:hyperlink r:id="rId129" w:history="1">
        <w:r w:rsidR="0062134B" w:rsidRPr="0062134B">
          <w:rPr>
            <w:rStyle w:val="Hyperlink"/>
            <w:b/>
            <w:bCs/>
            <w:i/>
            <w:iCs/>
            <w:sz w:val="26"/>
            <w:szCs w:val="26"/>
            <w:rtl/>
          </w:rPr>
          <w:t>ע"פ 8710/96 ואח' עופר הלדשטיין ואח' נ' מדינת ישראל, פ"ד נא</w:t>
        </w:r>
      </w:hyperlink>
      <w:r>
        <w:rPr>
          <w:rFonts w:hint="cs"/>
          <w:b/>
          <w:bCs/>
          <w:i/>
          <w:iCs/>
          <w:sz w:val="26"/>
          <w:szCs w:val="26"/>
          <w:rtl/>
        </w:rPr>
        <w:t>(5), 481, 538-536</w:t>
      </w:r>
      <w:r>
        <w:rPr>
          <w:rFonts w:hint="cs"/>
          <w:sz w:val="26"/>
          <w:szCs w:val="26"/>
          <w:rtl/>
        </w:rPr>
        <w:t>).</w:t>
      </w:r>
    </w:p>
    <w:p w14:paraId="469C9277" w14:textId="77777777" w:rsidR="00E5532F" w:rsidRDefault="00E5532F">
      <w:pPr>
        <w:spacing w:line="240" w:lineRule="auto"/>
        <w:ind w:firstLine="720"/>
        <w:rPr>
          <w:rFonts w:hint="cs"/>
          <w:sz w:val="26"/>
          <w:szCs w:val="26"/>
          <w:rtl/>
        </w:rPr>
      </w:pPr>
    </w:p>
    <w:p w14:paraId="7FABAB94" w14:textId="77777777" w:rsidR="00E5532F" w:rsidRDefault="00E5532F">
      <w:pPr>
        <w:ind w:firstLine="720"/>
        <w:rPr>
          <w:rFonts w:hint="cs"/>
          <w:sz w:val="26"/>
          <w:szCs w:val="26"/>
          <w:rtl/>
        </w:rPr>
      </w:pPr>
      <w:r>
        <w:rPr>
          <w:rFonts w:hint="cs"/>
          <w:sz w:val="26"/>
          <w:szCs w:val="26"/>
          <w:rtl/>
        </w:rPr>
        <w:t>עוד ראוי להזכיר ל</w:t>
      </w:r>
      <w:r>
        <w:rPr>
          <w:sz w:val="26"/>
          <w:szCs w:val="26"/>
          <w:rtl/>
        </w:rPr>
        <w:t>עִנְיָ</w:t>
      </w:r>
      <w:r>
        <w:rPr>
          <w:rFonts w:hint="cs"/>
          <w:sz w:val="26"/>
          <w:szCs w:val="26"/>
          <w:rtl/>
        </w:rPr>
        <w:t>י</w:t>
      </w:r>
      <w:r>
        <w:rPr>
          <w:sz w:val="26"/>
          <w:szCs w:val="26"/>
          <w:rtl/>
        </w:rPr>
        <w:t>נֵנו</w:t>
      </w:r>
      <w:r>
        <w:rPr>
          <w:rFonts w:hint="cs"/>
          <w:sz w:val="26"/>
          <w:szCs w:val="26"/>
          <w:rtl/>
        </w:rPr>
        <w:t xml:space="preserve">ּ, דברי כב' השופט גולדברג בעניין </w:t>
      </w:r>
      <w:r>
        <w:rPr>
          <w:rFonts w:hint="cs"/>
          <w:b/>
          <w:bCs/>
          <w:i/>
          <w:iCs/>
          <w:sz w:val="26"/>
          <w:szCs w:val="26"/>
          <w:u w:val="single"/>
          <w:rtl/>
        </w:rPr>
        <w:t>ברזל</w:t>
      </w:r>
      <w:r>
        <w:rPr>
          <w:rFonts w:hint="cs"/>
          <w:sz w:val="26"/>
          <w:szCs w:val="26"/>
          <w:rtl/>
        </w:rPr>
        <w:t xml:space="preserve"> ב-</w:t>
      </w:r>
      <w:hyperlink r:id="rId130" w:history="1">
        <w:r w:rsidR="0062134B" w:rsidRPr="0062134B">
          <w:rPr>
            <w:rStyle w:val="Hyperlink"/>
            <w:b/>
            <w:bCs/>
            <w:i/>
            <w:iCs/>
            <w:sz w:val="26"/>
            <w:szCs w:val="26"/>
            <w:rtl/>
          </w:rPr>
          <w:t>ע"פ 752/90</w:t>
        </w:r>
      </w:hyperlink>
      <w:r>
        <w:rPr>
          <w:rFonts w:hint="cs"/>
          <w:b/>
          <w:bCs/>
          <w:i/>
          <w:iCs/>
          <w:sz w:val="26"/>
          <w:szCs w:val="26"/>
          <w:rtl/>
        </w:rPr>
        <w:t xml:space="preserve"> הנ"ל</w:t>
      </w:r>
      <w:r>
        <w:rPr>
          <w:rFonts w:hint="cs"/>
          <w:sz w:val="26"/>
          <w:szCs w:val="26"/>
          <w:rtl/>
        </w:rPr>
        <w:t xml:space="preserve"> (ב</w:t>
      </w:r>
      <w:r>
        <w:rPr>
          <w:rFonts w:hint="cs"/>
          <w:b/>
          <w:bCs/>
          <w:i/>
          <w:iCs/>
          <w:sz w:val="26"/>
          <w:szCs w:val="26"/>
          <w:rtl/>
        </w:rPr>
        <w:t>עמ' 601</w:t>
      </w:r>
      <w:r>
        <w:rPr>
          <w:rFonts w:hint="cs"/>
          <w:sz w:val="26"/>
          <w:szCs w:val="26"/>
          <w:rtl/>
        </w:rPr>
        <w:t>):</w:t>
      </w:r>
    </w:p>
    <w:p w14:paraId="77E2507D" w14:textId="77777777" w:rsidR="00E5532F" w:rsidRDefault="00E5532F">
      <w:pPr>
        <w:spacing w:line="240" w:lineRule="auto"/>
        <w:ind w:firstLine="720"/>
        <w:rPr>
          <w:rFonts w:hint="cs"/>
          <w:sz w:val="10"/>
          <w:szCs w:val="10"/>
          <w:rtl/>
        </w:rPr>
      </w:pPr>
    </w:p>
    <w:p w14:paraId="4036B1D6" w14:textId="77777777" w:rsidR="00E5532F" w:rsidRDefault="00E5532F">
      <w:pPr>
        <w:ind w:left="1440" w:right="993"/>
        <w:rPr>
          <w:rFonts w:hint="cs"/>
          <w:sz w:val="26"/>
          <w:szCs w:val="26"/>
          <w:rtl/>
        </w:rPr>
      </w:pPr>
      <w:r>
        <w:rPr>
          <w:rFonts w:hint="cs"/>
          <w:b/>
          <w:bCs/>
          <w:sz w:val="26"/>
          <w:szCs w:val="26"/>
          <w:rtl/>
        </w:rPr>
        <w:t>"</w:t>
      </w:r>
      <w:r>
        <w:rPr>
          <w:b/>
          <w:bCs/>
          <w:sz w:val="26"/>
          <w:szCs w:val="26"/>
          <w:rtl/>
        </w:rPr>
        <w:t xml:space="preserve">הלכה היא ש"מירמה" במובן </w:t>
      </w:r>
      <w:r>
        <w:rPr>
          <w:rFonts w:cs="Aharoni"/>
          <w:b/>
          <w:bCs/>
          <w:i/>
          <w:iCs/>
          <w:sz w:val="27"/>
          <w:szCs w:val="27"/>
          <w:rtl/>
        </w:rPr>
        <w:t>סעיף 414 לחוק</w:t>
      </w:r>
      <w:r>
        <w:rPr>
          <w:b/>
          <w:bCs/>
          <w:sz w:val="26"/>
          <w:szCs w:val="26"/>
          <w:rtl/>
        </w:rPr>
        <w:t xml:space="preserve"> יכולה להתקיים כשהנאשם מציג על ידי התנהגותו מצג עובדתי מסוים, כשהוא יודע שלא כן הוא.</w:t>
      </w:r>
      <w:r>
        <w:rPr>
          <w:rFonts w:hint="cs"/>
          <w:b/>
          <w:bCs/>
          <w:sz w:val="26"/>
          <w:szCs w:val="26"/>
          <w:rtl/>
        </w:rPr>
        <w:t xml:space="preserve"> </w:t>
      </w:r>
      <w:r>
        <w:rPr>
          <w:b/>
          <w:bCs/>
          <w:sz w:val="26"/>
          <w:szCs w:val="26"/>
          <w:rtl/>
        </w:rPr>
        <w:t>מצג כזה על</w:t>
      </w:r>
      <w:r>
        <w:rPr>
          <w:rFonts w:hint="cs"/>
          <w:b/>
          <w:bCs/>
          <w:sz w:val="26"/>
          <w:szCs w:val="26"/>
          <w:rtl/>
        </w:rPr>
        <w:t>-</w:t>
      </w:r>
      <w:r>
        <w:rPr>
          <w:b/>
          <w:bCs/>
          <w:sz w:val="26"/>
          <w:szCs w:val="26"/>
          <w:rtl/>
        </w:rPr>
        <w:t>ידי התנהגות יכול שיתקיים על</w:t>
      </w:r>
      <w:r>
        <w:rPr>
          <w:rFonts w:hint="cs"/>
          <w:b/>
          <w:bCs/>
          <w:sz w:val="26"/>
          <w:szCs w:val="26"/>
          <w:rtl/>
        </w:rPr>
        <w:t>-</w:t>
      </w:r>
      <w:r>
        <w:rPr>
          <w:b/>
          <w:bCs/>
          <w:sz w:val="26"/>
          <w:szCs w:val="26"/>
          <w:rtl/>
        </w:rPr>
        <w:t>ידי שתיקה והעלמה של עובדות, אשר על</w:t>
      </w:r>
      <w:r>
        <w:rPr>
          <w:rFonts w:hint="cs"/>
          <w:b/>
          <w:bCs/>
          <w:sz w:val="26"/>
          <w:szCs w:val="26"/>
          <w:rtl/>
        </w:rPr>
        <w:t>-</w:t>
      </w:r>
      <w:r>
        <w:rPr>
          <w:b/>
          <w:bCs/>
          <w:sz w:val="26"/>
          <w:szCs w:val="26"/>
          <w:rtl/>
        </w:rPr>
        <w:t>פי הנסיבות מתבקש גילויין.</w:t>
      </w:r>
      <w:r>
        <w:rPr>
          <w:rFonts w:hint="cs"/>
          <w:b/>
          <w:bCs/>
          <w:sz w:val="26"/>
          <w:szCs w:val="26"/>
          <w:rtl/>
        </w:rPr>
        <w:t>.."</w:t>
      </w:r>
    </w:p>
    <w:p w14:paraId="0D514446" w14:textId="77777777" w:rsidR="00E5532F" w:rsidRDefault="00E5532F">
      <w:pPr>
        <w:ind w:firstLine="720"/>
        <w:rPr>
          <w:rFonts w:hint="cs"/>
          <w:sz w:val="26"/>
          <w:szCs w:val="26"/>
          <w:u w:val="single"/>
          <w:rtl/>
        </w:rPr>
      </w:pPr>
    </w:p>
    <w:p w14:paraId="01B4E9A1" w14:textId="77777777" w:rsidR="00E5532F" w:rsidRDefault="00E5532F">
      <w:pPr>
        <w:rPr>
          <w:rFonts w:hint="cs"/>
          <w:sz w:val="26"/>
          <w:szCs w:val="26"/>
          <w:rtl/>
        </w:rPr>
      </w:pPr>
      <w:r>
        <w:rPr>
          <w:rFonts w:hint="cs"/>
          <w:b/>
          <w:bCs/>
          <w:i/>
          <w:iCs/>
          <w:sz w:val="26"/>
          <w:szCs w:val="26"/>
          <w:rtl/>
        </w:rPr>
        <w:t>150.</w:t>
      </w:r>
      <w:r>
        <w:rPr>
          <w:sz w:val="26"/>
          <w:szCs w:val="26"/>
          <w:rtl/>
        </w:rPr>
        <w:tab/>
      </w:r>
      <w:r>
        <w:rPr>
          <w:rFonts w:hint="cs"/>
          <w:sz w:val="26"/>
          <w:szCs w:val="26"/>
          <w:rtl/>
        </w:rPr>
        <w:t xml:space="preserve">אין חולק, כי בתמורה לטיפולים שביצע בארבעת המתלוננים שבאישומים 4-1, קיבל הנאשם מהוֹרֶיהם תשלום כספִּי, אשר ללא סָפֵק מהווה </w:t>
      </w:r>
      <w:r>
        <w:rPr>
          <w:rFonts w:hint="cs"/>
          <w:b/>
          <w:bCs/>
          <w:sz w:val="26"/>
          <w:szCs w:val="26"/>
          <w:rtl/>
        </w:rPr>
        <w:t>"דבר"</w:t>
      </w:r>
      <w:r>
        <w:rPr>
          <w:rFonts w:hint="cs"/>
          <w:sz w:val="26"/>
          <w:szCs w:val="26"/>
          <w:rtl/>
        </w:rPr>
        <w:t xml:space="preserve"> במשמעות </w:t>
      </w:r>
      <w:r>
        <w:rPr>
          <w:rFonts w:hint="cs"/>
          <w:i/>
          <w:iCs/>
          <w:sz w:val="26"/>
          <w:szCs w:val="26"/>
          <w:rtl/>
        </w:rPr>
        <w:t>החוק</w:t>
      </w:r>
      <w:r>
        <w:rPr>
          <w:rFonts w:hint="cs"/>
          <w:sz w:val="26"/>
          <w:szCs w:val="26"/>
          <w:rtl/>
        </w:rPr>
        <w:t>. בכך נתמלאו דרישות הוראת הרכיב הנסיבתי והרכיב התוצאתי שהוזכרו לעיל.</w:t>
      </w:r>
    </w:p>
    <w:p w14:paraId="147381CF" w14:textId="77777777" w:rsidR="00E5532F" w:rsidRDefault="00E5532F">
      <w:pPr>
        <w:ind w:firstLine="720"/>
        <w:rPr>
          <w:rFonts w:hint="cs"/>
          <w:sz w:val="26"/>
          <w:szCs w:val="26"/>
          <w:rtl/>
        </w:rPr>
      </w:pP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xml:space="preserve">. הוּכַח בפנינו, וכך קבעתי במסקנותַי לעיל, כי הנאשם התחזה בפני הוֹרֶי המתלוננים כעוסק ברפואה, תוך שהוא מבצע במתלוננים בפועל פעולות, כגון בדיקה ואיבחון, המהוות </w:t>
      </w:r>
      <w:r>
        <w:rPr>
          <w:rFonts w:hint="cs"/>
          <w:b/>
          <w:bCs/>
          <w:sz w:val="26"/>
          <w:szCs w:val="26"/>
          <w:rtl/>
        </w:rPr>
        <w:t>"עיסוק ברפואה"</w:t>
      </w:r>
      <w:r>
        <w:rPr>
          <w:rFonts w:hint="cs"/>
          <w:sz w:val="26"/>
          <w:szCs w:val="26"/>
          <w:rtl/>
        </w:rPr>
        <w:t xml:space="preserve"> כהגדרתו ב</w:t>
      </w:r>
      <w:r>
        <w:rPr>
          <w:rFonts w:hint="cs"/>
          <w:i/>
          <w:iCs/>
          <w:sz w:val="26"/>
          <w:szCs w:val="26"/>
          <w:rtl/>
        </w:rPr>
        <w:t>חוק</w:t>
      </w:r>
      <w:r>
        <w:rPr>
          <w:rFonts w:hint="cs"/>
          <w:sz w:val="26"/>
          <w:szCs w:val="26"/>
          <w:rtl/>
        </w:rPr>
        <w:t>, כל זאת, כאשר לא היה רופא מורשה, עובדה שהודה בה.</w:t>
      </w:r>
    </w:p>
    <w:p w14:paraId="2E479E25" w14:textId="77777777" w:rsidR="00E5532F" w:rsidRDefault="00E5532F">
      <w:pPr>
        <w:ind w:firstLine="720"/>
        <w:rPr>
          <w:rFonts w:hint="cs"/>
          <w:sz w:val="26"/>
          <w:szCs w:val="26"/>
          <w:rtl/>
        </w:rPr>
      </w:pPr>
      <w:r>
        <w:rPr>
          <w:rFonts w:hint="cs"/>
          <w:sz w:val="26"/>
          <w:szCs w:val="26"/>
          <w:rtl/>
        </w:rPr>
        <w:t>בתוך כך גם הוּכַח, כי הנאשם הציג עצמו בהתנהגות וּבכינויים אשר ללא כל סָפֵק גרמו להוֹרֶי המתלוננים להניח (ולא רק רמז, כדרישת החוק) כי הוא רופא מורשה, בעוד בפועל לא היה כזה.</w:t>
      </w:r>
    </w:p>
    <w:p w14:paraId="0C8AC7EA" w14:textId="77777777" w:rsidR="00E5532F" w:rsidRDefault="00E5532F">
      <w:pPr>
        <w:rPr>
          <w:rFonts w:hint="cs"/>
          <w:sz w:val="26"/>
          <w:szCs w:val="26"/>
          <w:rtl/>
        </w:rPr>
      </w:pPr>
      <w:r>
        <w:rPr>
          <w:rFonts w:hint="cs"/>
          <w:sz w:val="26"/>
          <w:szCs w:val="26"/>
          <w:rtl/>
        </w:rPr>
        <w:tab/>
        <w:t xml:space="preserve">מצג כוזב זה - בין אִם </w:t>
      </w:r>
      <w:r>
        <w:rPr>
          <w:rFonts w:hint="eastAsia"/>
          <w:sz w:val="26"/>
          <w:szCs w:val="26"/>
          <w:rtl/>
        </w:rPr>
        <w:t>הֻבַּע</w:t>
      </w:r>
      <w:r>
        <w:rPr>
          <w:rFonts w:hint="cs"/>
          <w:sz w:val="26"/>
          <w:szCs w:val="26"/>
          <w:rtl/>
        </w:rPr>
        <w:t xml:space="preserve"> על-ידי הנאשם במפורש (כפי שפּורט בהרחבה בסקירת הגירסאות לעיל) וּבין אִם הוצג על-ידוֹ באמצעות התנהגות חיצונית שעימה שתיקה והעלמה מכוּונת של העובדה כי אין הוא מוסמך לעסוק ברפואה בארץ - עונה על הרכיב ההתנהגותי של ה</w:t>
      </w:r>
      <w:r>
        <w:rPr>
          <w:rFonts w:hint="cs"/>
          <w:b/>
          <w:bCs/>
          <w:sz w:val="26"/>
          <w:szCs w:val="26"/>
          <w:rtl/>
        </w:rPr>
        <w:t>"מירמה"</w:t>
      </w:r>
      <w:r>
        <w:rPr>
          <w:rFonts w:hint="cs"/>
          <w:sz w:val="26"/>
          <w:szCs w:val="26"/>
          <w:rtl/>
        </w:rPr>
        <w:t xml:space="preserve"> כמוגדר ב</w:t>
      </w:r>
      <w:r>
        <w:rPr>
          <w:rFonts w:hint="cs"/>
          <w:i/>
          <w:iCs/>
          <w:sz w:val="26"/>
          <w:szCs w:val="26"/>
          <w:rtl/>
        </w:rPr>
        <w:t>חוק</w:t>
      </w:r>
      <w:r>
        <w:rPr>
          <w:rFonts w:hint="cs"/>
          <w:sz w:val="26"/>
          <w:szCs w:val="26"/>
          <w:rtl/>
        </w:rPr>
        <w:t>.</w:t>
      </w:r>
    </w:p>
    <w:p w14:paraId="432400A6" w14:textId="77777777" w:rsidR="00E5532F" w:rsidRDefault="00E5532F">
      <w:pPr>
        <w:rPr>
          <w:sz w:val="26"/>
          <w:szCs w:val="26"/>
          <w:rtl/>
        </w:rPr>
      </w:pPr>
    </w:p>
    <w:p w14:paraId="5739B353" w14:textId="77777777" w:rsidR="00E5532F" w:rsidRDefault="00E5532F">
      <w:pPr>
        <w:rPr>
          <w:rFonts w:hint="cs"/>
          <w:sz w:val="26"/>
          <w:szCs w:val="26"/>
          <w:rtl/>
        </w:rPr>
      </w:pPr>
      <w:r>
        <w:rPr>
          <w:rFonts w:hint="cs"/>
          <w:b/>
          <w:bCs/>
          <w:i/>
          <w:iCs/>
          <w:sz w:val="26"/>
          <w:szCs w:val="26"/>
          <w:rtl/>
        </w:rPr>
        <w:t>151.</w:t>
      </w:r>
      <w:r>
        <w:rPr>
          <w:sz w:val="26"/>
          <w:szCs w:val="26"/>
          <w:rtl/>
        </w:rPr>
        <w:tab/>
      </w:r>
      <w:r>
        <w:rPr>
          <w:rFonts w:hint="cs"/>
          <w:sz w:val="26"/>
          <w:szCs w:val="26"/>
          <w:rtl/>
        </w:rPr>
        <w:t>השְׁאֵלָה שנותרה היא, הַאִם הוּכַח הָקֶּשֶׁר הסיבתי בין ה</w:t>
      </w:r>
      <w:r>
        <w:rPr>
          <w:rFonts w:hint="cs"/>
          <w:b/>
          <w:bCs/>
          <w:sz w:val="26"/>
          <w:szCs w:val="26"/>
          <w:rtl/>
        </w:rPr>
        <w:t>"מירמה"</w:t>
      </w:r>
      <w:r>
        <w:rPr>
          <w:rFonts w:hint="cs"/>
          <w:sz w:val="26"/>
          <w:szCs w:val="26"/>
          <w:rtl/>
        </w:rPr>
        <w:t xml:space="preserve"> לבין </w:t>
      </w:r>
      <w:r>
        <w:rPr>
          <w:rFonts w:hint="cs"/>
          <w:b/>
          <w:bCs/>
          <w:sz w:val="26"/>
          <w:szCs w:val="26"/>
          <w:rtl/>
        </w:rPr>
        <w:t>"קבלת הדבר"</w:t>
      </w:r>
      <w:r>
        <w:rPr>
          <w:rFonts w:hint="cs"/>
          <w:sz w:val="26"/>
          <w:szCs w:val="26"/>
          <w:rtl/>
        </w:rPr>
        <w:t>. דהיינו הַאִם המצב הכוזב היה הגורם להחלטה לקבל את שירותיו, ש</w:t>
      </w:r>
      <w:r>
        <w:rPr>
          <w:rFonts w:hint="eastAsia"/>
          <w:sz w:val="26"/>
          <w:szCs w:val="26"/>
          <w:rtl/>
        </w:rPr>
        <w:t>עֲבוּר</w:t>
      </w:r>
      <w:r>
        <w:rPr>
          <w:rFonts w:hint="cs"/>
          <w:sz w:val="26"/>
          <w:szCs w:val="26"/>
          <w:rtl/>
        </w:rPr>
        <w:t>ם קיבל לבסוף הנאשם תמורה כספית.</w:t>
      </w:r>
    </w:p>
    <w:p w14:paraId="5BA15AE1" w14:textId="77777777" w:rsidR="00E5532F" w:rsidRDefault="00E5532F">
      <w:pPr>
        <w:rPr>
          <w:rFonts w:hint="cs"/>
          <w:sz w:val="26"/>
          <w:szCs w:val="26"/>
          <w:rtl/>
        </w:rPr>
      </w:pPr>
      <w:r>
        <w:rPr>
          <w:rFonts w:hint="cs"/>
          <w:sz w:val="26"/>
          <w:szCs w:val="26"/>
          <w:rtl/>
        </w:rPr>
        <w:tab/>
        <w:t xml:space="preserve">לטענת הסניגור בסיכומיו, הוֹרֶיהם של כל המתלוננים שׂכרו את שירותיו של הנאשם לא כרופא, אלא לצורך עיסוי וּפיזיותראפיה. על-כן השְׁאֵלָה אִם היה מורשה לרפואה אִם לָאו - איננה רלוונטית להתקשרות ביניהם. דהיינו: לא הוּכַח קשר סיבתי בין מעשה המירמה לבין קבלת הכספים </w:t>
      </w:r>
      <w:r>
        <w:rPr>
          <w:rFonts w:hint="eastAsia"/>
          <w:sz w:val="26"/>
          <w:szCs w:val="26"/>
          <w:rtl/>
        </w:rPr>
        <w:t>עֲבוּר</w:t>
      </w:r>
      <w:r>
        <w:rPr>
          <w:rFonts w:hint="cs"/>
          <w:sz w:val="26"/>
          <w:szCs w:val="26"/>
          <w:rtl/>
        </w:rPr>
        <w:t xml:space="preserve"> השירות שסיפק הנאשם.</w:t>
      </w:r>
    </w:p>
    <w:p w14:paraId="582860E0" w14:textId="77777777" w:rsidR="00E5532F" w:rsidRDefault="00E5532F">
      <w:pPr>
        <w:rPr>
          <w:rFonts w:hint="cs"/>
          <w:sz w:val="26"/>
          <w:szCs w:val="26"/>
          <w:rtl/>
        </w:rPr>
      </w:pPr>
      <w:r>
        <w:rPr>
          <w:rFonts w:hint="cs"/>
          <w:sz w:val="26"/>
          <w:szCs w:val="26"/>
          <w:rtl/>
        </w:rPr>
        <w:tab/>
        <w:t>טענה זו יש, לטעמי, לדחות.</w:t>
      </w:r>
    </w:p>
    <w:p w14:paraId="201943E0" w14:textId="77777777" w:rsidR="00E5532F" w:rsidRDefault="00E5532F">
      <w:pPr>
        <w:rPr>
          <w:rFonts w:hint="cs"/>
          <w:sz w:val="26"/>
          <w:szCs w:val="26"/>
          <w:rtl/>
        </w:rPr>
      </w:pPr>
      <w:r>
        <w:rPr>
          <w:rFonts w:hint="cs"/>
          <w:sz w:val="26"/>
          <w:szCs w:val="26"/>
          <w:rtl/>
        </w:rPr>
        <w:tab/>
        <w:t xml:space="preserve">הרושם והמסקנות העולים מסקירת הראיות לעניין כל אחד מהאישומים, והדברים התבררו והתבהרו כבר לעיל, הם כדלקמן: אכן, המטרה הראשונית שהביאה את הנאשם לבֵיתָם של המתלוננים הייתה רצונם בטיפול פיזיותראפי </w:t>
      </w:r>
      <w:r>
        <w:rPr>
          <w:rFonts w:hint="eastAsia"/>
          <w:sz w:val="26"/>
          <w:szCs w:val="26"/>
          <w:rtl/>
        </w:rPr>
        <w:t>פְּרָטִי</w:t>
      </w:r>
      <w:r>
        <w:rPr>
          <w:rFonts w:hint="cs"/>
          <w:sz w:val="26"/>
          <w:szCs w:val="26"/>
          <w:rtl/>
        </w:rPr>
        <w:t xml:space="preserve"> למתלוננים, כל אחד מסיבותיו הוא.</w:t>
      </w:r>
    </w:p>
    <w:p w14:paraId="044D9B55" w14:textId="77777777" w:rsidR="00E5532F" w:rsidRDefault="00E5532F">
      <w:pPr>
        <w:ind w:firstLine="720"/>
        <w:rPr>
          <w:rFonts w:hint="cs"/>
          <w:sz w:val="26"/>
          <w:szCs w:val="26"/>
          <w:rtl/>
        </w:rPr>
      </w:pPr>
      <w:r>
        <w:rPr>
          <w:rFonts w:hint="cs"/>
          <w:sz w:val="26"/>
          <w:szCs w:val="26"/>
          <w:rtl/>
        </w:rPr>
        <w:t xml:space="preserve">הצגת הנאשם את עצמו כרופא בפועל, שעובד (או עבד) בבית-חולים, במחלקת ילדים, ואשר עוסק גם בפיזיותראפיה ועיסויים, תוך שהוא מתנהג כרופא לכל דבר, מבצע בדיקות גופניות, מביע דעתו על מצבם הרפואי של המתלוננים וּמאבחן את צוֹרכּיהם - כל אֵלֶּה שיכנעו את ההורים כי נקלע לידיהם "אוצר". השילוב של רופא, שהוא גם פיזיותראפיסט וגם </w:t>
      </w:r>
      <w:r>
        <w:rPr>
          <w:rFonts w:hint="eastAsia"/>
          <w:sz w:val="26"/>
          <w:szCs w:val="26"/>
          <w:rtl/>
        </w:rPr>
        <w:t>מְעַסֶּה</w:t>
      </w:r>
      <w:r>
        <w:rPr>
          <w:rFonts w:hint="cs"/>
          <w:sz w:val="26"/>
          <w:szCs w:val="26"/>
          <w:rtl/>
        </w:rPr>
        <w:t>, ללא סָפֵק מפתה וּמשכנע בּ</w:t>
      </w:r>
      <w:r>
        <w:rPr>
          <w:rFonts w:hint="eastAsia"/>
          <w:sz w:val="26"/>
          <w:szCs w:val="26"/>
          <w:rtl/>
        </w:rPr>
        <w:t>מִקְצוֹעִיּוּת</w:t>
      </w:r>
      <w:r>
        <w:rPr>
          <w:rFonts w:hint="cs"/>
          <w:sz w:val="26"/>
          <w:szCs w:val="26"/>
          <w:rtl/>
        </w:rPr>
        <w:t>וֹ.</w:t>
      </w:r>
    </w:p>
    <w:p w14:paraId="304CACC6" w14:textId="77777777" w:rsidR="00E5532F" w:rsidRDefault="00E5532F">
      <w:pPr>
        <w:ind w:firstLine="720"/>
        <w:rPr>
          <w:rFonts w:hint="cs"/>
          <w:sz w:val="26"/>
          <w:szCs w:val="26"/>
          <w:rtl/>
        </w:rPr>
      </w:pPr>
      <w:r>
        <w:rPr>
          <w:rFonts w:hint="cs"/>
          <w:sz w:val="26"/>
          <w:szCs w:val="26"/>
          <w:rtl/>
        </w:rPr>
        <w:t>אין לי כל צל של סָפֵק, כי הסכמתם לתנאיו של הנאשם (ואין כאן המקום שוב לפרט בעניין זה), ותקוותם כי ישפיע שֶׁפע טוּב על ילדם - נבעו מהאֵמוּן שנתנו בנאשם כ</w:t>
      </w:r>
      <w:r>
        <w:rPr>
          <w:rFonts w:hint="cs"/>
          <w:sz w:val="26"/>
          <w:szCs w:val="26"/>
          <w:u w:val="single"/>
          <w:rtl/>
        </w:rPr>
        <w:t>רופא היודע את מלאכתו</w:t>
      </w:r>
      <w:r>
        <w:rPr>
          <w:rFonts w:hint="cs"/>
          <w:sz w:val="26"/>
          <w:szCs w:val="26"/>
          <w:rtl/>
        </w:rPr>
        <w:t>, גם וּבמיוחד אִם הוא עוסק בתחום פארא-רפואי.</w:t>
      </w:r>
    </w:p>
    <w:p w14:paraId="088CF7CF" w14:textId="77777777" w:rsidR="00E5532F" w:rsidRDefault="00E5532F">
      <w:pPr>
        <w:ind w:firstLine="720"/>
        <w:rPr>
          <w:rFonts w:hint="cs"/>
          <w:sz w:val="26"/>
          <w:szCs w:val="26"/>
          <w:rtl/>
        </w:rPr>
      </w:pPr>
      <w:r>
        <w:rPr>
          <w:rFonts w:hint="cs"/>
          <w:sz w:val="26"/>
          <w:szCs w:val="26"/>
          <w:rtl/>
        </w:rPr>
        <w:t xml:space="preserve">כך למשל אמרה אִימוֹ של המתלונן 1: </w:t>
      </w:r>
      <w:r>
        <w:rPr>
          <w:rFonts w:hint="cs"/>
          <w:b/>
          <w:bCs/>
          <w:sz w:val="26"/>
          <w:szCs w:val="26"/>
          <w:rtl/>
        </w:rPr>
        <w:t>"קודם כל, מאוד התרשמתי ממנו, הוא נכנס ממש עם מראה של רופא... הוא ביקש ממני את כל המסמכים כמו שכל רופא עושה..."</w:t>
      </w:r>
      <w:r>
        <w:rPr>
          <w:rFonts w:hint="cs"/>
          <w:sz w:val="26"/>
          <w:szCs w:val="26"/>
          <w:rtl/>
        </w:rPr>
        <w:t>; כך אמרה, בין ה</w:t>
      </w:r>
      <w:r>
        <w:rPr>
          <w:rFonts w:hint="eastAsia"/>
          <w:sz w:val="26"/>
          <w:szCs w:val="26"/>
          <w:rtl/>
        </w:rPr>
        <w:t>יֶתֶר</w:t>
      </w:r>
      <w:r>
        <w:rPr>
          <w:rFonts w:hint="cs"/>
          <w:sz w:val="26"/>
          <w:szCs w:val="26"/>
          <w:rtl/>
        </w:rPr>
        <w:t xml:space="preserve">, </w:t>
      </w:r>
      <w:r>
        <w:rPr>
          <w:sz w:val="26"/>
          <w:szCs w:val="26"/>
          <w:rtl/>
        </w:rPr>
        <w:t>אִ</w:t>
      </w:r>
      <w:r>
        <w:rPr>
          <w:rFonts w:hint="cs"/>
          <w:sz w:val="26"/>
          <w:szCs w:val="26"/>
          <w:rtl/>
        </w:rPr>
        <w:t>י</w:t>
      </w:r>
      <w:r>
        <w:rPr>
          <w:sz w:val="26"/>
          <w:szCs w:val="26"/>
          <w:rtl/>
        </w:rPr>
        <w:t>מָּהּ</w:t>
      </w:r>
      <w:r>
        <w:rPr>
          <w:rFonts w:hint="cs"/>
          <w:sz w:val="26"/>
          <w:szCs w:val="26"/>
          <w:rtl/>
        </w:rPr>
        <w:t xml:space="preserve"> של המתלוננת באישום 2: </w:t>
      </w:r>
      <w:r>
        <w:rPr>
          <w:rFonts w:hint="cs"/>
          <w:b/>
          <w:bCs/>
          <w:sz w:val="26"/>
          <w:szCs w:val="26"/>
          <w:rtl/>
        </w:rPr>
        <w:t>"הוא אמר לי שהוא רופא, שהוא רופא בבית-חולים... הוא אמר לי שהוא גם מטפל בילדים באופן פרטי. הסכמתי... הוא גם נשמע לי מאוד אמין אם הוא אומר לי שהוא רופא"</w:t>
      </w:r>
      <w:r>
        <w:rPr>
          <w:rFonts w:hint="cs"/>
          <w:sz w:val="26"/>
          <w:szCs w:val="26"/>
          <w:rtl/>
        </w:rPr>
        <w:t xml:space="preserve">; כך הצהירה אִימוֹ של המתלונן 3, עוד בהודעתה במשטרה: </w:t>
      </w:r>
      <w:r>
        <w:rPr>
          <w:rFonts w:hint="cs"/>
          <w:b/>
          <w:bCs/>
          <w:sz w:val="26"/>
          <w:szCs w:val="26"/>
          <w:rtl/>
        </w:rPr>
        <w:t>"...חשבתי שהוא אדם רציני בגלל שהוא אמר שהוא רופא... אני הייתי בטוחה שהוא רופא"</w:t>
      </w:r>
      <w:r>
        <w:rPr>
          <w:rFonts w:hint="cs"/>
          <w:sz w:val="26"/>
          <w:szCs w:val="26"/>
          <w:rtl/>
        </w:rPr>
        <w:t>; ואִילו אִימוֹ של המתלונן 4, בהגינותה וּבכֵּנוּתה, אישרה לשאלת הסניגור כי לוּ ידעה שהנאשם רופא ברוסיה ולא מורשה בארץ, אלא עוסק רק בפיזיותראפיה ועיסוי - לא היה הדבר מעורר בעיה מבּחינתה. אולם עם זאת הצהירה חד-משמעית, וזאת לשאלת התובעת, כי אִילו ידעה, כפי שאכן קרה, שהנאשם הציג עצמו בפניה באופן שִׁקְרִי כרופא מהצפון שעוסק גם בעיסויים - לא הייתה מאפשרת לו לטפל בּבְנָהּ. וה</w:t>
      </w:r>
      <w:r>
        <w:rPr>
          <w:sz w:val="26"/>
          <w:szCs w:val="26"/>
          <w:rtl/>
        </w:rPr>
        <w:t>רְאָיָה</w:t>
      </w:r>
      <w:r>
        <w:rPr>
          <w:rFonts w:hint="cs"/>
          <w:sz w:val="26"/>
          <w:szCs w:val="26"/>
          <w:rtl/>
        </w:rPr>
        <w:t xml:space="preserve"> היא, כי בשל אי-האֵמוּן וחוסר-הנוחות מתגובותיו של הנאשם בעניין דרישת התעודות ממנו, אכן נמנעו ההורים מלהזמין את הנאשם שנית לטפל בבנם.</w:t>
      </w:r>
    </w:p>
    <w:p w14:paraId="230B6571" w14:textId="77777777" w:rsidR="00E5532F" w:rsidRDefault="00E5532F">
      <w:pPr>
        <w:ind w:firstLine="720"/>
        <w:rPr>
          <w:rFonts w:hint="cs"/>
          <w:sz w:val="26"/>
          <w:szCs w:val="26"/>
          <w:rtl/>
        </w:rPr>
      </w:pPr>
      <w:r>
        <w:rPr>
          <w:rFonts w:hint="cs"/>
          <w:sz w:val="26"/>
          <w:szCs w:val="26"/>
          <w:rtl/>
        </w:rPr>
        <w:t>במאמר מוסגר יוזכר, כי הנאשם לא הצליח לשכנע בטענתו כי עבר הכשרה פורמאלית כּ</w:t>
      </w:r>
      <w:r>
        <w:rPr>
          <w:rFonts w:hint="eastAsia"/>
          <w:sz w:val="26"/>
          <w:szCs w:val="26"/>
          <w:rtl/>
        </w:rPr>
        <w:t>מְעַסֶּה</w:t>
      </w:r>
      <w:r>
        <w:rPr>
          <w:rFonts w:hint="cs"/>
          <w:sz w:val="26"/>
          <w:szCs w:val="26"/>
          <w:rtl/>
        </w:rPr>
        <w:t xml:space="preserve"> ולא כפיזיותראפיסט. בְּ</w:t>
      </w:r>
      <w:r>
        <w:rPr>
          <w:rFonts w:hint="eastAsia"/>
          <w:sz w:val="26"/>
          <w:szCs w:val="26"/>
          <w:rtl/>
        </w:rPr>
        <w:t>וַדַּאי</w:t>
      </w:r>
      <w:r>
        <w:rPr>
          <w:rFonts w:hint="cs"/>
          <w:sz w:val="26"/>
          <w:szCs w:val="26"/>
          <w:rtl/>
        </w:rPr>
        <w:t xml:space="preserve">, וכך הודה, אין בידיו כל תעודות המעידות על כישוריו בתחום זה (למעט שיעורים שלטענתו לקח במסגרת לימודי הרפואה), ואם את כל יהבוֹ שׂם הוא על לימודים אֵלֶּה ועל </w:t>
      </w:r>
      <w:r>
        <w:rPr>
          <w:rFonts w:hint="eastAsia"/>
          <w:sz w:val="26"/>
          <w:szCs w:val="26"/>
          <w:rtl/>
        </w:rPr>
        <w:t>הֱיוֹת</w:t>
      </w:r>
      <w:r>
        <w:rPr>
          <w:rFonts w:hint="cs"/>
          <w:sz w:val="26"/>
          <w:szCs w:val="26"/>
          <w:rtl/>
        </w:rPr>
        <w:t xml:space="preserve">וֹ </w:t>
      </w:r>
      <w:r>
        <w:rPr>
          <w:rFonts w:hint="cs"/>
          <w:b/>
          <w:bCs/>
          <w:sz w:val="26"/>
          <w:szCs w:val="26"/>
          <w:rtl/>
        </w:rPr>
        <w:t>"רופא"</w:t>
      </w:r>
      <w:r>
        <w:rPr>
          <w:rFonts w:hint="cs"/>
          <w:sz w:val="26"/>
          <w:szCs w:val="26"/>
          <w:rtl/>
        </w:rPr>
        <w:t xml:space="preserve"> - בְּ</w:t>
      </w:r>
      <w:r>
        <w:rPr>
          <w:rFonts w:hint="eastAsia"/>
          <w:sz w:val="26"/>
          <w:szCs w:val="26"/>
          <w:rtl/>
        </w:rPr>
        <w:t>וַדַּאי</w:t>
      </w:r>
      <w:r>
        <w:rPr>
          <w:rFonts w:hint="cs"/>
          <w:sz w:val="26"/>
          <w:szCs w:val="26"/>
          <w:rtl/>
        </w:rPr>
        <w:t xml:space="preserve"> שיש חֲשִׁיבוּת למעמדו כרופא.</w:t>
      </w:r>
    </w:p>
    <w:p w14:paraId="073F5E18" w14:textId="77777777" w:rsidR="00E5532F" w:rsidRDefault="00E5532F">
      <w:pPr>
        <w:spacing w:line="240" w:lineRule="auto"/>
        <w:ind w:firstLine="720"/>
        <w:rPr>
          <w:rFonts w:hint="cs"/>
          <w:sz w:val="26"/>
          <w:szCs w:val="26"/>
          <w:rtl/>
        </w:rPr>
      </w:pPr>
    </w:p>
    <w:p w14:paraId="2509817B" w14:textId="77777777" w:rsidR="00E5532F" w:rsidRDefault="00E5532F">
      <w:pPr>
        <w:ind w:firstLine="720"/>
        <w:rPr>
          <w:rFonts w:hint="cs"/>
          <w:sz w:val="26"/>
          <w:szCs w:val="26"/>
          <w:rtl/>
        </w:rPr>
      </w:pPr>
      <w:r>
        <w:rPr>
          <w:rFonts w:hint="cs"/>
          <w:sz w:val="26"/>
          <w:szCs w:val="26"/>
          <w:rtl/>
        </w:rPr>
        <w:t xml:space="preserve">לפיכך, סבורה אני, כי הוּכַח גם הָקֶּשֶׁר הסיבתי בין המצג הכוזב שהציג הנאשם בפני הוֹרֶי המתלוננים לבין הסכמתם לאפשר לו לטפל בילדיהם וכתוצאה מכך - מתן התשלום </w:t>
      </w:r>
      <w:r>
        <w:rPr>
          <w:rFonts w:hint="eastAsia"/>
          <w:sz w:val="26"/>
          <w:szCs w:val="26"/>
          <w:rtl/>
        </w:rPr>
        <w:t>עֲבוּר</w:t>
      </w:r>
      <w:r>
        <w:rPr>
          <w:rFonts w:hint="cs"/>
          <w:sz w:val="26"/>
          <w:szCs w:val="26"/>
          <w:rtl/>
        </w:rPr>
        <w:t xml:space="preserve"> טיפולים אֵלֶּה.</w:t>
      </w:r>
    </w:p>
    <w:p w14:paraId="78B91F73" w14:textId="77777777" w:rsidR="00E5532F" w:rsidRDefault="00E5532F">
      <w:pPr>
        <w:ind w:firstLine="720"/>
        <w:rPr>
          <w:rFonts w:hint="cs"/>
          <w:sz w:val="26"/>
          <w:szCs w:val="26"/>
          <w:rtl/>
        </w:rPr>
      </w:pPr>
    </w:p>
    <w:p w14:paraId="70F881D3" w14:textId="77777777" w:rsidR="00E5532F" w:rsidRDefault="00E5532F">
      <w:pPr>
        <w:rPr>
          <w:rFonts w:hint="cs"/>
          <w:sz w:val="26"/>
          <w:szCs w:val="26"/>
          <w:rtl/>
        </w:rPr>
      </w:pPr>
      <w:r>
        <w:rPr>
          <w:rFonts w:hint="cs"/>
          <w:b/>
          <w:bCs/>
          <w:i/>
          <w:iCs/>
          <w:sz w:val="26"/>
          <w:szCs w:val="26"/>
          <w:rtl/>
        </w:rPr>
        <w:t>152.</w:t>
      </w:r>
      <w:r>
        <w:rPr>
          <w:sz w:val="26"/>
          <w:szCs w:val="26"/>
          <w:rtl/>
        </w:rPr>
        <w:tab/>
      </w:r>
      <w:r>
        <w:rPr>
          <w:rFonts w:hint="cs"/>
          <w:sz w:val="26"/>
          <w:szCs w:val="26"/>
          <w:rtl/>
        </w:rPr>
        <w:t>וּבאשר לשאלת היסוד הנפשי - עמדתו המתנשאת והמזלזלת של הנאשם כלפי "פשוטי-העם", מדברת בעד עצמה.</w:t>
      </w:r>
    </w:p>
    <w:p w14:paraId="08997005" w14:textId="77777777" w:rsidR="00E5532F" w:rsidRDefault="00E5532F">
      <w:pPr>
        <w:rPr>
          <w:rFonts w:hint="cs"/>
          <w:sz w:val="26"/>
          <w:szCs w:val="26"/>
          <w:rtl/>
        </w:rPr>
      </w:pPr>
      <w:r>
        <w:rPr>
          <w:sz w:val="26"/>
          <w:szCs w:val="26"/>
          <w:rtl/>
        </w:rPr>
        <w:br w:type="page"/>
      </w:r>
      <w:r>
        <w:rPr>
          <w:rFonts w:hint="cs"/>
          <w:sz w:val="26"/>
          <w:szCs w:val="26"/>
          <w:rtl/>
        </w:rPr>
        <w:tab/>
        <w:t xml:space="preserve">למרות שטען ללא בושה כי </w:t>
      </w:r>
      <w:r>
        <w:rPr>
          <w:rFonts w:hint="cs"/>
          <w:b/>
          <w:bCs/>
          <w:sz w:val="26"/>
          <w:szCs w:val="26"/>
          <w:rtl/>
        </w:rPr>
        <w:t>"מטבע הדברים אנשים מהשורה, מהרחוב, בפרט מהשכבה הסוציאלית כמו ח. אינם מבינים בדיוק את ההבדלים הדקים שבין ד"ר לרופא לבין פיזיותראפיסט"</w:t>
      </w:r>
      <w:r>
        <w:rPr>
          <w:rFonts w:hint="cs"/>
          <w:sz w:val="26"/>
          <w:szCs w:val="26"/>
          <w:rtl/>
        </w:rPr>
        <w:t>, הצהיר אחר-כך, כי אמנם הציג את עצמו בפניהם כ</w:t>
      </w:r>
      <w:r>
        <w:rPr>
          <w:rFonts w:hint="cs"/>
          <w:b/>
          <w:bCs/>
          <w:sz w:val="26"/>
          <w:szCs w:val="26"/>
          <w:rtl/>
        </w:rPr>
        <w:t>"ד"ר אריאל"</w:t>
      </w:r>
      <w:r>
        <w:rPr>
          <w:rFonts w:hint="cs"/>
          <w:sz w:val="26"/>
          <w:szCs w:val="26"/>
          <w:rtl/>
        </w:rPr>
        <w:t>, בּ</w:t>
      </w:r>
      <w:r>
        <w:rPr>
          <w:rFonts w:hint="eastAsia"/>
          <w:sz w:val="26"/>
          <w:szCs w:val="26"/>
          <w:rtl/>
        </w:rPr>
        <w:t>הסְבִּיר</w:t>
      </w:r>
      <w:r>
        <w:rPr>
          <w:rFonts w:hint="cs"/>
          <w:sz w:val="26"/>
          <w:szCs w:val="26"/>
          <w:rtl/>
        </w:rPr>
        <w:t xml:space="preserve">וֹ: </w:t>
      </w:r>
      <w:r>
        <w:rPr>
          <w:rFonts w:hint="cs"/>
          <w:b/>
          <w:bCs/>
          <w:sz w:val="26"/>
          <w:szCs w:val="26"/>
          <w:rtl/>
        </w:rPr>
        <w:t xml:space="preserve">"אני הצגתי את העובדות בפני האימהות, </w:t>
      </w:r>
      <w:r>
        <w:rPr>
          <w:rFonts w:hint="cs"/>
          <w:b/>
          <w:bCs/>
          <w:sz w:val="26"/>
          <w:szCs w:val="26"/>
          <w:u w:val="single"/>
          <w:rtl/>
        </w:rPr>
        <w:t>עובדות שמשקפות את האמת המוחלטת וזהו</w:t>
      </w:r>
      <w:r>
        <w:rPr>
          <w:rFonts w:hint="cs"/>
          <w:b/>
          <w:bCs/>
          <w:sz w:val="26"/>
          <w:szCs w:val="26"/>
          <w:rtl/>
        </w:rPr>
        <w:t xml:space="preserve"> </w:t>
      </w:r>
      <w:r>
        <w:rPr>
          <w:rFonts w:hint="cs"/>
          <w:sz w:val="26"/>
          <w:szCs w:val="26"/>
          <w:rtl/>
        </w:rPr>
        <w:t>(הדגשה שלי - ת.ש.)</w:t>
      </w:r>
      <w:r>
        <w:rPr>
          <w:rFonts w:hint="cs"/>
          <w:b/>
          <w:bCs/>
          <w:sz w:val="26"/>
          <w:szCs w:val="26"/>
          <w:rtl/>
        </w:rPr>
        <w:t>"</w:t>
      </w:r>
      <w:r>
        <w:rPr>
          <w:rFonts w:hint="cs"/>
          <w:sz w:val="26"/>
          <w:szCs w:val="26"/>
          <w:rtl/>
        </w:rPr>
        <w:t xml:space="preserve">, ועם זאת הדגיש כי הקפיד לא להשתמש במונח </w:t>
      </w:r>
      <w:r>
        <w:rPr>
          <w:rFonts w:hint="cs"/>
          <w:b/>
          <w:bCs/>
          <w:sz w:val="26"/>
          <w:szCs w:val="26"/>
          <w:rtl/>
        </w:rPr>
        <w:t>"רופא"</w:t>
      </w:r>
      <w:r>
        <w:rPr>
          <w:rFonts w:hint="cs"/>
          <w:sz w:val="26"/>
          <w:szCs w:val="26"/>
          <w:rtl/>
        </w:rPr>
        <w:t>. כלומר, הציג מצג כוזב, ביודעו (גם על-פי הכּרתו), כי האימהוֹת לא תבחנה בהבדל.</w:t>
      </w:r>
    </w:p>
    <w:p w14:paraId="016B26BE" w14:textId="77777777" w:rsidR="00E5532F" w:rsidRDefault="00E5532F">
      <w:pPr>
        <w:rPr>
          <w:rFonts w:hint="cs"/>
          <w:sz w:val="26"/>
          <w:szCs w:val="26"/>
          <w:rtl/>
        </w:rPr>
      </w:pPr>
      <w:r>
        <w:rPr>
          <w:rFonts w:hint="cs"/>
          <w:sz w:val="26"/>
          <w:szCs w:val="26"/>
          <w:rtl/>
        </w:rPr>
        <w:tab/>
        <w:t xml:space="preserve">הנאשם הצהיר כי לא ראה כל חֲשִׁיבוּת להדגיש בפני ההורים את ההבדלים בין </w:t>
      </w:r>
      <w:r>
        <w:rPr>
          <w:rFonts w:hint="cs"/>
          <w:b/>
          <w:bCs/>
          <w:sz w:val="26"/>
          <w:szCs w:val="26"/>
          <w:rtl/>
        </w:rPr>
        <w:t>"רופא"</w:t>
      </w:r>
      <w:r>
        <w:rPr>
          <w:rFonts w:hint="cs"/>
          <w:sz w:val="26"/>
          <w:szCs w:val="26"/>
          <w:rtl/>
        </w:rPr>
        <w:t xml:space="preserve"> לבלתי-מוסמך לרפואה כדי למנוע טעות, ועוד טען, כי לדעתו השימוש בכינוי </w:t>
      </w:r>
      <w:r>
        <w:rPr>
          <w:rFonts w:hint="cs"/>
          <w:b/>
          <w:bCs/>
          <w:sz w:val="26"/>
          <w:szCs w:val="26"/>
          <w:rtl/>
        </w:rPr>
        <w:t>"רופא"</w:t>
      </w:r>
      <w:r>
        <w:rPr>
          <w:rFonts w:hint="cs"/>
          <w:sz w:val="26"/>
          <w:szCs w:val="26"/>
          <w:rtl/>
        </w:rPr>
        <w:t xml:space="preserve"> בנסיבותיו שלו, היה והינו </w:t>
      </w:r>
      <w:r>
        <w:rPr>
          <w:rFonts w:hint="cs"/>
          <w:b/>
          <w:bCs/>
          <w:sz w:val="26"/>
          <w:szCs w:val="26"/>
          <w:rtl/>
        </w:rPr>
        <w:t>"לגיטימי"</w:t>
      </w:r>
      <w:r>
        <w:rPr>
          <w:rFonts w:hint="cs"/>
          <w:sz w:val="26"/>
          <w:szCs w:val="26"/>
          <w:rtl/>
        </w:rPr>
        <w:t>.</w:t>
      </w:r>
    </w:p>
    <w:p w14:paraId="06B9FFF9" w14:textId="77777777" w:rsidR="00E5532F" w:rsidRDefault="00E5532F">
      <w:pPr>
        <w:rPr>
          <w:rFonts w:hint="cs"/>
          <w:sz w:val="26"/>
          <w:szCs w:val="26"/>
          <w:rtl/>
        </w:rPr>
      </w:pPr>
      <w:r>
        <w:rPr>
          <w:rFonts w:hint="cs"/>
          <w:sz w:val="26"/>
          <w:szCs w:val="26"/>
          <w:rtl/>
        </w:rPr>
        <w:tab/>
        <w:t xml:space="preserve">המסקנה העולה מהאמור לעיל היא, כי לנאשם הייתה </w:t>
      </w:r>
      <w:r>
        <w:rPr>
          <w:rFonts w:hint="eastAsia"/>
          <w:sz w:val="26"/>
          <w:szCs w:val="26"/>
          <w:rtl/>
        </w:rPr>
        <w:t>מוּדָעוּת</w:t>
      </w:r>
      <w:r>
        <w:rPr>
          <w:rFonts w:hint="cs"/>
          <w:sz w:val="26"/>
          <w:szCs w:val="26"/>
          <w:rtl/>
        </w:rPr>
        <w:t xml:space="preserve"> לאפשרות כי הצגתו את עצמו כ</w:t>
      </w:r>
      <w:r>
        <w:rPr>
          <w:rFonts w:hint="cs"/>
          <w:b/>
          <w:bCs/>
          <w:sz w:val="26"/>
          <w:szCs w:val="26"/>
          <w:rtl/>
        </w:rPr>
        <w:t>"ד"ר אריאל"</w:t>
      </w:r>
      <w:r>
        <w:rPr>
          <w:rFonts w:hint="cs"/>
          <w:sz w:val="26"/>
          <w:szCs w:val="26"/>
          <w:rtl/>
        </w:rPr>
        <w:t xml:space="preserve"> או בכינוי דומה אַחֵר שלא כדין, תביא להטעיית ההורים ותשפיע על החלטתם למסור בידיו את ילדיהם לצורך טיפול. בכך פגע הנאשם בלב ליבו של האינטרס החברתי שעליו באה עבירת המירמה להגן, והוא: </w:t>
      </w:r>
      <w:r>
        <w:rPr>
          <w:rFonts w:hint="cs"/>
          <w:b/>
          <w:bCs/>
          <w:sz w:val="26"/>
          <w:szCs w:val="26"/>
          <w:rtl/>
        </w:rPr>
        <w:t>"חופש הרצון, חופש הפעולה וחופש הבחירה של המרומה"</w:t>
      </w:r>
      <w:r>
        <w:rPr>
          <w:rFonts w:hint="cs"/>
          <w:sz w:val="26"/>
          <w:szCs w:val="26"/>
          <w:rtl/>
        </w:rPr>
        <w:t xml:space="preserve"> (בעניין </w:t>
      </w:r>
      <w:r>
        <w:rPr>
          <w:rFonts w:hint="cs"/>
          <w:b/>
          <w:bCs/>
          <w:i/>
          <w:iCs/>
          <w:sz w:val="26"/>
          <w:szCs w:val="26"/>
          <w:u w:val="single"/>
          <w:rtl/>
        </w:rPr>
        <w:t>ברזל</w:t>
      </w:r>
      <w:r>
        <w:rPr>
          <w:rFonts w:hint="cs"/>
          <w:b/>
          <w:bCs/>
          <w:i/>
          <w:iCs/>
          <w:sz w:val="26"/>
          <w:szCs w:val="26"/>
          <w:rtl/>
        </w:rPr>
        <w:t xml:space="preserve"> הנ"ל</w:t>
      </w:r>
      <w:r>
        <w:rPr>
          <w:rFonts w:hint="cs"/>
          <w:sz w:val="26"/>
          <w:szCs w:val="26"/>
          <w:rtl/>
        </w:rPr>
        <w:t>).</w:t>
      </w:r>
    </w:p>
    <w:p w14:paraId="289DA8BC" w14:textId="77777777" w:rsidR="00E5532F" w:rsidRDefault="00E5532F">
      <w:pPr>
        <w:spacing w:line="240" w:lineRule="auto"/>
        <w:rPr>
          <w:rFonts w:hint="cs"/>
          <w:sz w:val="26"/>
          <w:szCs w:val="26"/>
          <w:rtl/>
        </w:rPr>
      </w:pPr>
    </w:p>
    <w:p w14:paraId="435EF8E5" w14:textId="77777777" w:rsidR="00E5532F" w:rsidRDefault="00E5532F">
      <w:pPr>
        <w:rPr>
          <w:rFonts w:hint="cs"/>
          <w:sz w:val="26"/>
          <w:szCs w:val="26"/>
          <w:rtl/>
        </w:rPr>
      </w:pPr>
      <w:r>
        <w:rPr>
          <w:rFonts w:hint="cs"/>
          <w:sz w:val="26"/>
          <w:szCs w:val="26"/>
          <w:rtl/>
        </w:rPr>
        <w:tab/>
        <w:t>העולה מִכֹּל האמור לעיל מביא למסקנה, כך לדעתי, כי יש להרשיע את הנאשם בעבירה של קבלת דבר במירמה בכל אחד מהאישומים 4-1.</w:t>
      </w:r>
    </w:p>
    <w:p w14:paraId="2D7F3B0D" w14:textId="77777777" w:rsidR="00E5532F" w:rsidRDefault="00E5532F">
      <w:pPr>
        <w:rPr>
          <w:rFonts w:hint="cs"/>
          <w:rtl/>
        </w:rPr>
      </w:pPr>
    </w:p>
    <w:p w14:paraId="05093965" w14:textId="77777777" w:rsidR="00E5532F" w:rsidRDefault="00E5532F">
      <w:pPr>
        <w:spacing w:line="480" w:lineRule="auto"/>
        <w:rPr>
          <w:rFonts w:hint="cs"/>
          <w:b/>
          <w:bCs/>
          <w:i/>
          <w:iCs/>
          <w:sz w:val="28"/>
          <w:szCs w:val="28"/>
          <w:u w:val="single"/>
          <w:rtl/>
        </w:rPr>
      </w:pPr>
      <w:r>
        <w:rPr>
          <w:rFonts w:hint="cs"/>
          <w:sz w:val="27"/>
          <w:szCs w:val="27"/>
          <w:rtl/>
        </w:rPr>
        <w:tab/>
      </w:r>
      <w:r>
        <w:rPr>
          <w:rFonts w:hint="cs"/>
          <w:b/>
          <w:bCs/>
          <w:i/>
          <w:iCs/>
          <w:sz w:val="28"/>
          <w:szCs w:val="28"/>
          <w:u w:val="single"/>
          <w:rtl/>
        </w:rPr>
        <w:t>(ד)</w:t>
      </w:r>
      <w:r>
        <w:rPr>
          <w:rFonts w:hint="cs"/>
          <w:b/>
          <w:bCs/>
          <w:i/>
          <w:iCs/>
          <w:sz w:val="28"/>
          <w:szCs w:val="28"/>
          <w:rtl/>
        </w:rPr>
        <w:t xml:space="preserve">  </w:t>
      </w:r>
      <w:r>
        <w:rPr>
          <w:rFonts w:hint="cs"/>
          <w:b/>
          <w:bCs/>
          <w:i/>
          <w:iCs/>
          <w:sz w:val="28"/>
          <w:szCs w:val="28"/>
          <w:u w:val="single"/>
          <w:rtl/>
        </w:rPr>
        <w:t>עבירות מעשה מגונה בהסכמה שׁ</w:t>
      </w:r>
      <w:r>
        <w:rPr>
          <w:rFonts w:hint="eastAsia"/>
          <w:b/>
          <w:bCs/>
          <w:i/>
          <w:iCs/>
          <w:sz w:val="28"/>
          <w:szCs w:val="28"/>
          <w:u w:val="single"/>
          <w:rtl/>
        </w:rPr>
        <w:t>הֻשּׂ</w:t>
      </w:r>
      <w:r>
        <w:rPr>
          <w:rFonts w:hint="cs"/>
          <w:b/>
          <w:bCs/>
          <w:i/>
          <w:iCs/>
          <w:sz w:val="28"/>
          <w:szCs w:val="28"/>
          <w:u w:val="single"/>
          <w:rtl/>
        </w:rPr>
        <w:t>ְגָה במירמה</w:t>
      </w:r>
    </w:p>
    <w:p w14:paraId="4DEB78BC" w14:textId="77777777" w:rsidR="00E5532F" w:rsidRDefault="00E5532F">
      <w:pPr>
        <w:rPr>
          <w:rFonts w:hint="cs"/>
          <w:sz w:val="26"/>
          <w:szCs w:val="26"/>
          <w:rtl/>
        </w:rPr>
      </w:pPr>
      <w:r>
        <w:rPr>
          <w:rFonts w:hint="cs"/>
          <w:b/>
          <w:bCs/>
          <w:i/>
          <w:iCs/>
          <w:sz w:val="26"/>
          <w:szCs w:val="26"/>
          <w:rtl/>
        </w:rPr>
        <w:t>153.</w:t>
      </w:r>
      <w:r>
        <w:rPr>
          <w:sz w:val="26"/>
          <w:szCs w:val="26"/>
          <w:rtl/>
        </w:rPr>
        <w:tab/>
      </w:r>
      <w:r>
        <w:rPr>
          <w:rFonts w:hint="cs"/>
          <w:sz w:val="26"/>
          <w:szCs w:val="26"/>
          <w:rtl/>
        </w:rPr>
        <w:t xml:space="preserve">בכל ארבעת האישומים הראשונים יוחסו לנאשם עבירות שכותרתן </w:t>
      </w:r>
      <w:r>
        <w:rPr>
          <w:rFonts w:hint="cs"/>
          <w:b/>
          <w:bCs/>
          <w:sz w:val="26"/>
          <w:szCs w:val="26"/>
          <w:rtl/>
        </w:rPr>
        <w:t>"מעשה מגונה בהסכמה שהושגה במירמה"</w:t>
      </w:r>
      <w:r>
        <w:rPr>
          <w:rFonts w:hint="cs"/>
          <w:sz w:val="26"/>
          <w:szCs w:val="26"/>
          <w:rtl/>
        </w:rPr>
        <w:t xml:space="preserve">, דהיינו בנסיבות </w:t>
      </w:r>
      <w:hyperlink r:id="rId131" w:history="1">
        <w:r w:rsidR="00E55737" w:rsidRPr="00E55737">
          <w:rPr>
            <w:i/>
            <w:iCs/>
            <w:color w:val="0000FF"/>
            <w:sz w:val="26"/>
            <w:szCs w:val="26"/>
            <w:u w:val="single"/>
            <w:rtl/>
          </w:rPr>
          <w:t>סעיף 345(א)(2)</w:t>
        </w:r>
      </w:hyperlink>
      <w:r>
        <w:rPr>
          <w:rFonts w:hint="cs"/>
          <w:i/>
          <w:iCs/>
          <w:sz w:val="26"/>
          <w:szCs w:val="26"/>
          <w:rtl/>
        </w:rPr>
        <w:t xml:space="preserve"> ל</w:t>
      </w:r>
      <w:hyperlink r:id="rId132" w:history="1">
        <w:r w:rsidR="0062134B" w:rsidRPr="0062134B">
          <w:rPr>
            <w:rStyle w:val="Hyperlink"/>
            <w:i/>
            <w:iCs/>
            <w:sz w:val="26"/>
            <w:szCs w:val="26"/>
            <w:rtl/>
          </w:rPr>
          <w:t>חוק העונשין</w:t>
        </w:r>
      </w:hyperlink>
      <w:r>
        <w:rPr>
          <w:rFonts w:hint="cs"/>
          <w:sz w:val="26"/>
          <w:szCs w:val="26"/>
          <w:rtl/>
        </w:rPr>
        <w:t xml:space="preserve">, כשבאישום השני, לחילופין, הואשם גם בנסיבות העדר הסכמה חופשית לפי </w:t>
      </w:r>
      <w:hyperlink r:id="rId133" w:history="1">
        <w:r w:rsidR="00E55737" w:rsidRPr="00E55737">
          <w:rPr>
            <w:i/>
            <w:iCs/>
            <w:color w:val="0000FF"/>
            <w:sz w:val="26"/>
            <w:szCs w:val="26"/>
            <w:u w:val="single"/>
            <w:rtl/>
          </w:rPr>
          <w:t>סעיף 345(א)(1).</w:t>
        </w:r>
      </w:hyperlink>
    </w:p>
    <w:p w14:paraId="5D83A21B" w14:textId="77777777" w:rsidR="00E5532F" w:rsidRDefault="00E5532F">
      <w:pPr>
        <w:ind w:firstLine="720"/>
        <w:rPr>
          <w:rFonts w:hint="cs"/>
          <w:sz w:val="26"/>
          <w:szCs w:val="26"/>
          <w:rtl/>
        </w:rPr>
      </w:pPr>
      <w:r>
        <w:rPr>
          <w:rFonts w:hint="cs"/>
          <w:sz w:val="26"/>
          <w:szCs w:val="26"/>
          <w:rtl/>
        </w:rPr>
        <w:t xml:space="preserve">באישומים הראשונים (3-1), המדובר בעבירה זו שבוצעה בקטינים מתחת לגיל 16 (דהיינו בנסיבות </w:t>
      </w:r>
      <w:hyperlink r:id="rId134" w:history="1">
        <w:r w:rsidR="00E55737" w:rsidRPr="00E55737">
          <w:rPr>
            <w:i/>
            <w:iCs/>
            <w:color w:val="0000FF"/>
            <w:sz w:val="26"/>
            <w:szCs w:val="26"/>
            <w:u w:val="single"/>
            <w:rtl/>
          </w:rPr>
          <w:t>סעיף 348(ב))</w:t>
        </w:r>
      </w:hyperlink>
      <w:r>
        <w:rPr>
          <w:rFonts w:hint="cs"/>
          <w:sz w:val="26"/>
          <w:szCs w:val="26"/>
          <w:rtl/>
        </w:rPr>
        <w:t xml:space="preserve">, וּבאישום הרביעי המתלונן לא היה קטין, ועל-כן סוּוגה העבירה על-פי </w:t>
      </w:r>
      <w:hyperlink r:id="rId135" w:history="1">
        <w:r w:rsidR="00E55737" w:rsidRPr="00E55737">
          <w:rPr>
            <w:i/>
            <w:iCs/>
            <w:color w:val="0000FF"/>
            <w:sz w:val="26"/>
            <w:szCs w:val="26"/>
            <w:u w:val="single"/>
            <w:rtl/>
          </w:rPr>
          <w:t>סעיף 348(א)</w:t>
        </w:r>
      </w:hyperlink>
      <w:r>
        <w:rPr>
          <w:rFonts w:hint="cs"/>
          <w:i/>
          <w:iCs/>
          <w:sz w:val="26"/>
          <w:szCs w:val="26"/>
          <w:rtl/>
        </w:rPr>
        <w:t xml:space="preserve"> ל</w:t>
      </w:r>
      <w:hyperlink r:id="rId136" w:history="1">
        <w:r w:rsidR="0062134B" w:rsidRPr="0062134B">
          <w:rPr>
            <w:rStyle w:val="Hyperlink"/>
            <w:i/>
            <w:iCs/>
            <w:sz w:val="26"/>
            <w:szCs w:val="26"/>
            <w:rtl/>
          </w:rPr>
          <w:t>חוק העונשין</w:t>
        </w:r>
      </w:hyperlink>
      <w:r>
        <w:rPr>
          <w:rFonts w:hint="cs"/>
          <w:sz w:val="26"/>
          <w:szCs w:val="26"/>
          <w:rtl/>
        </w:rPr>
        <w:t>, בנסיבות המירמה (</w:t>
      </w:r>
      <w:hyperlink r:id="rId137" w:history="1">
        <w:r w:rsidR="00E55737" w:rsidRPr="00E55737">
          <w:rPr>
            <w:i/>
            <w:iCs/>
            <w:color w:val="0000FF"/>
            <w:sz w:val="26"/>
            <w:szCs w:val="26"/>
            <w:u w:val="single"/>
            <w:rtl/>
          </w:rPr>
          <w:t>סעיף 345(א)(2)).</w:t>
        </w:r>
      </w:hyperlink>
    </w:p>
    <w:p w14:paraId="1DEECF89" w14:textId="77777777" w:rsidR="00E5532F" w:rsidRDefault="00E5532F">
      <w:pPr>
        <w:ind w:firstLine="720"/>
        <w:rPr>
          <w:rFonts w:hint="cs"/>
          <w:sz w:val="26"/>
          <w:szCs w:val="26"/>
          <w:rtl/>
        </w:rPr>
      </w:pPr>
      <w:r>
        <w:rPr>
          <w:rFonts w:hint="cs"/>
          <w:sz w:val="26"/>
          <w:szCs w:val="26"/>
          <w:rtl/>
        </w:rPr>
        <w:t>הֲלָכָה פסוקה היא, כי העבירה של עֲשִׂיָּית מעשה מגונה, לסוגֵיה, מסוּוגת כ</w:t>
      </w:r>
      <w:r>
        <w:rPr>
          <w:rFonts w:hint="cs"/>
          <w:b/>
          <w:bCs/>
          <w:sz w:val="26"/>
          <w:szCs w:val="26"/>
          <w:rtl/>
        </w:rPr>
        <w:t>"עבירה התנהגותית"</w:t>
      </w:r>
      <w:r>
        <w:rPr>
          <w:rFonts w:hint="cs"/>
          <w:sz w:val="26"/>
          <w:szCs w:val="26"/>
          <w:rtl/>
        </w:rPr>
        <w:t>, ששׁוּלב בה יסוד של מטרה מיוחדת, אשר המעשה נועד להשׂיג.</w:t>
      </w:r>
    </w:p>
    <w:p w14:paraId="6D9C798F" w14:textId="77777777" w:rsidR="00E5532F" w:rsidRDefault="00E5532F">
      <w:pPr>
        <w:ind w:firstLine="720"/>
        <w:rPr>
          <w:rFonts w:hint="cs"/>
          <w:sz w:val="26"/>
          <w:szCs w:val="26"/>
          <w:rtl/>
        </w:rPr>
      </w:pPr>
      <w:r>
        <w:rPr>
          <w:rFonts w:hint="cs"/>
          <w:sz w:val="26"/>
          <w:szCs w:val="26"/>
          <w:rtl/>
        </w:rPr>
        <w:t>את ה</w:t>
      </w:r>
      <w:r>
        <w:rPr>
          <w:rFonts w:hint="eastAsia"/>
          <w:sz w:val="26"/>
          <w:szCs w:val="26"/>
          <w:rtl/>
        </w:rPr>
        <w:t>גְּנוּת</w:t>
      </w:r>
      <w:r>
        <w:rPr>
          <w:rFonts w:hint="cs"/>
          <w:sz w:val="26"/>
          <w:szCs w:val="26"/>
          <w:rtl/>
        </w:rPr>
        <w:t xml:space="preserve"> שבמעשה פלוני, כך נפסק, אמורים אנו לגזור מאותו מקום שמושג ה</w:t>
      </w:r>
      <w:r>
        <w:rPr>
          <w:rFonts w:hint="cs"/>
          <w:b/>
          <w:bCs/>
          <w:sz w:val="26"/>
          <w:szCs w:val="26"/>
          <w:rtl/>
        </w:rPr>
        <w:t>"מעשה מגונה"</w:t>
      </w:r>
      <w:r>
        <w:rPr>
          <w:rFonts w:hint="cs"/>
          <w:sz w:val="26"/>
          <w:szCs w:val="26"/>
          <w:rtl/>
        </w:rPr>
        <w:t xml:space="preserve"> בא אלינו, דהיינו, מתוך השקפות החברה באשר ל</w:t>
      </w:r>
      <w:r>
        <w:rPr>
          <w:rFonts w:hint="eastAsia"/>
          <w:sz w:val="26"/>
          <w:szCs w:val="26"/>
          <w:rtl/>
        </w:rPr>
        <w:t>הֱיוֹת</w:t>
      </w:r>
      <w:r>
        <w:rPr>
          <w:rFonts w:hint="cs"/>
          <w:sz w:val="26"/>
          <w:szCs w:val="26"/>
          <w:rtl/>
        </w:rPr>
        <w:t>וֹ של מעשה פלוני מעשה מגונה.</w:t>
      </w:r>
    </w:p>
    <w:p w14:paraId="26F04508" w14:textId="77777777" w:rsidR="00E5532F" w:rsidRDefault="00E5532F">
      <w:pPr>
        <w:ind w:firstLine="720"/>
        <w:rPr>
          <w:rFonts w:hint="cs"/>
          <w:sz w:val="26"/>
          <w:szCs w:val="26"/>
          <w:rtl/>
        </w:rPr>
      </w:pPr>
      <w:r>
        <w:rPr>
          <w:rFonts w:hint="cs"/>
          <w:sz w:val="26"/>
          <w:szCs w:val="26"/>
          <w:rtl/>
        </w:rPr>
        <w:t>עוד נקבע, כי קיימת זרימה בין היסוד הנפשי לבין היסוד העובדתי שבעבירה של עֲשִׂיָּית מעשה מגונה, כך ש</w:t>
      </w:r>
      <w:r>
        <w:rPr>
          <w:rFonts w:hint="cs"/>
          <w:b/>
          <w:bCs/>
          <w:sz w:val="26"/>
          <w:szCs w:val="26"/>
          <w:rtl/>
        </w:rPr>
        <w:t>"</w:t>
      </w:r>
      <w:r>
        <w:rPr>
          <w:b/>
          <w:bCs/>
          <w:sz w:val="26"/>
          <w:szCs w:val="26"/>
          <w:rtl/>
        </w:rPr>
        <w:t>היסוד הנפשי חודר על דרך האוסמוזה אל היסוד העובדתי, והיסוד העובדתי עשוי לשנות ציבעו על-פי היסוד הנפשי</w:t>
      </w:r>
      <w:r>
        <w:rPr>
          <w:rFonts w:hint="cs"/>
          <w:b/>
          <w:bCs/>
          <w:sz w:val="26"/>
          <w:szCs w:val="26"/>
          <w:rtl/>
        </w:rPr>
        <w:t>"</w:t>
      </w:r>
      <w:r>
        <w:rPr>
          <w:rFonts w:hint="cs"/>
          <w:sz w:val="26"/>
          <w:szCs w:val="26"/>
          <w:rtl/>
        </w:rPr>
        <w:t xml:space="preserve"> (</w:t>
      </w:r>
      <w:hyperlink r:id="rId138" w:history="1">
        <w:r w:rsidR="0062134B" w:rsidRPr="0062134B">
          <w:rPr>
            <w:rStyle w:val="Hyperlink"/>
            <w:b/>
            <w:bCs/>
            <w:i/>
            <w:iCs/>
            <w:sz w:val="26"/>
            <w:szCs w:val="26"/>
            <w:rtl/>
          </w:rPr>
          <w:t>ע"פ 6255/03 6264/03 פלוני  נ' מדינת ישראל, וערעור שכנגד, פ"ד נח</w:t>
        </w:r>
      </w:hyperlink>
      <w:r>
        <w:rPr>
          <w:b/>
          <w:bCs/>
          <w:i/>
          <w:iCs/>
          <w:sz w:val="26"/>
          <w:szCs w:val="26"/>
          <w:rtl/>
        </w:rPr>
        <w:t>(3), 168,</w:t>
      </w:r>
      <w:r>
        <w:rPr>
          <w:rFonts w:hint="cs"/>
          <w:b/>
          <w:bCs/>
          <w:i/>
          <w:iCs/>
          <w:sz w:val="26"/>
          <w:szCs w:val="26"/>
          <w:rtl/>
        </w:rPr>
        <w:t xml:space="preserve"> </w:t>
      </w:r>
      <w:r>
        <w:rPr>
          <w:b/>
          <w:bCs/>
          <w:i/>
          <w:iCs/>
          <w:sz w:val="26"/>
          <w:szCs w:val="26"/>
          <w:rtl/>
        </w:rPr>
        <w:t>עמ' 17</w:t>
      </w:r>
      <w:r>
        <w:rPr>
          <w:rFonts w:hint="cs"/>
          <w:b/>
          <w:bCs/>
          <w:i/>
          <w:iCs/>
          <w:sz w:val="26"/>
          <w:szCs w:val="26"/>
          <w:rtl/>
        </w:rPr>
        <w:t>7</w:t>
      </w:r>
      <w:r>
        <w:rPr>
          <w:b/>
          <w:bCs/>
          <w:i/>
          <w:iCs/>
          <w:sz w:val="26"/>
          <w:szCs w:val="26"/>
          <w:rtl/>
        </w:rPr>
        <w:t>-17</w:t>
      </w:r>
      <w:r>
        <w:rPr>
          <w:rFonts w:hint="cs"/>
          <w:b/>
          <w:bCs/>
          <w:i/>
          <w:iCs/>
          <w:sz w:val="26"/>
          <w:szCs w:val="26"/>
          <w:rtl/>
        </w:rPr>
        <w:t>6</w:t>
      </w:r>
      <w:r>
        <w:rPr>
          <w:rFonts w:hint="cs"/>
          <w:sz w:val="26"/>
          <w:szCs w:val="26"/>
          <w:rtl/>
        </w:rPr>
        <w:t xml:space="preserve">; וכן ראו: </w:t>
      </w:r>
      <w:hyperlink r:id="rId139" w:history="1">
        <w:r w:rsidR="0062134B" w:rsidRPr="0062134B">
          <w:rPr>
            <w:rStyle w:val="Hyperlink"/>
            <w:b/>
            <w:bCs/>
            <w:i/>
            <w:iCs/>
            <w:sz w:val="26"/>
            <w:szCs w:val="26"/>
            <w:rtl/>
          </w:rPr>
          <w:t>ע"פ 6269/99 פלוני נ' מדינת ישראל, פ"ד נה</w:t>
        </w:r>
      </w:hyperlink>
      <w:r>
        <w:rPr>
          <w:rFonts w:hint="cs"/>
          <w:b/>
          <w:bCs/>
          <w:i/>
          <w:iCs/>
          <w:sz w:val="26"/>
          <w:szCs w:val="26"/>
          <w:rtl/>
        </w:rPr>
        <w:t>(2), 496</w:t>
      </w:r>
      <w:r>
        <w:rPr>
          <w:rFonts w:hint="cs"/>
          <w:sz w:val="26"/>
          <w:szCs w:val="26"/>
          <w:rtl/>
        </w:rPr>
        <w:t>).</w:t>
      </w:r>
    </w:p>
    <w:p w14:paraId="6A9514E7" w14:textId="77777777" w:rsidR="00E5532F" w:rsidRDefault="00E5532F">
      <w:pPr>
        <w:spacing w:line="240" w:lineRule="auto"/>
        <w:ind w:firstLine="720"/>
        <w:rPr>
          <w:rFonts w:hint="cs"/>
          <w:sz w:val="26"/>
          <w:szCs w:val="26"/>
          <w:rtl/>
        </w:rPr>
      </w:pPr>
    </w:p>
    <w:p w14:paraId="744FC951" w14:textId="77777777" w:rsidR="00E5532F" w:rsidRDefault="00E5532F">
      <w:pPr>
        <w:ind w:firstLine="720"/>
        <w:rPr>
          <w:rFonts w:hint="cs"/>
          <w:sz w:val="26"/>
          <w:szCs w:val="26"/>
          <w:rtl/>
        </w:rPr>
      </w:pPr>
      <w:r>
        <w:rPr>
          <w:rFonts w:hint="cs"/>
          <w:sz w:val="26"/>
          <w:szCs w:val="26"/>
          <w:rtl/>
        </w:rPr>
        <w:t>במילים אחרות, כך סיכם כב' השופט מ. חשין ב-</w:t>
      </w:r>
      <w:hyperlink r:id="rId140" w:history="1">
        <w:r w:rsidR="0062134B" w:rsidRPr="0062134B">
          <w:rPr>
            <w:rStyle w:val="Hyperlink"/>
            <w:b/>
            <w:bCs/>
            <w:i/>
            <w:iCs/>
            <w:sz w:val="26"/>
            <w:szCs w:val="26"/>
            <w:rtl/>
          </w:rPr>
          <w:t>ע"פ 6255/03</w:t>
        </w:r>
      </w:hyperlink>
      <w:r>
        <w:rPr>
          <w:rFonts w:hint="cs"/>
          <w:b/>
          <w:bCs/>
          <w:i/>
          <w:iCs/>
          <w:sz w:val="26"/>
          <w:szCs w:val="26"/>
          <w:rtl/>
        </w:rPr>
        <w:t xml:space="preserve"> הנ"ל</w:t>
      </w:r>
      <w:r>
        <w:rPr>
          <w:rFonts w:hint="cs"/>
          <w:sz w:val="26"/>
          <w:szCs w:val="26"/>
          <w:rtl/>
        </w:rPr>
        <w:t xml:space="preserve"> (</w:t>
      </w:r>
      <w:r>
        <w:rPr>
          <w:rFonts w:hint="cs"/>
          <w:b/>
          <w:bCs/>
          <w:i/>
          <w:iCs/>
          <w:sz w:val="26"/>
          <w:szCs w:val="26"/>
          <w:rtl/>
        </w:rPr>
        <w:t>פיסקה 13</w:t>
      </w:r>
      <w:r>
        <w:rPr>
          <w:rFonts w:hint="cs"/>
          <w:sz w:val="26"/>
          <w:szCs w:val="26"/>
          <w:rtl/>
        </w:rPr>
        <w:t>):</w:t>
      </w:r>
    </w:p>
    <w:p w14:paraId="33EB1BBE" w14:textId="77777777" w:rsidR="00E5532F" w:rsidRDefault="00E5532F">
      <w:pPr>
        <w:spacing w:line="240" w:lineRule="auto"/>
        <w:rPr>
          <w:rFonts w:hint="cs"/>
          <w:sz w:val="10"/>
          <w:szCs w:val="10"/>
          <w:rtl/>
        </w:rPr>
      </w:pPr>
    </w:p>
    <w:p w14:paraId="5D94107A" w14:textId="77777777" w:rsidR="00E5532F" w:rsidRDefault="00E5532F">
      <w:pPr>
        <w:ind w:left="1440" w:right="993"/>
        <w:rPr>
          <w:rFonts w:hint="cs"/>
          <w:sz w:val="26"/>
          <w:szCs w:val="26"/>
          <w:rtl/>
        </w:rPr>
      </w:pPr>
      <w:r>
        <w:rPr>
          <w:rFonts w:hint="cs"/>
          <w:b/>
          <w:bCs/>
          <w:sz w:val="26"/>
          <w:szCs w:val="26"/>
          <w:rtl/>
        </w:rPr>
        <w:t>"...</w:t>
      </w:r>
      <w:r>
        <w:rPr>
          <w:b/>
          <w:bCs/>
          <w:sz w:val="26"/>
          <w:szCs w:val="26"/>
          <w:rtl/>
        </w:rPr>
        <w:t>היסוד העובדתי בעבירה של עשיית מעשה מגונה הוא מעשה שבנסיבות העניין מהווה בעיני האדם הסביר מעשה מגונה, ובלבד שנעשה הוא למטרה של גירוי, סיפוק או ביזוי מיני</w:t>
      </w:r>
      <w:r>
        <w:rPr>
          <w:rFonts w:hint="cs"/>
          <w:b/>
          <w:bCs/>
          <w:sz w:val="26"/>
          <w:szCs w:val="26"/>
          <w:rtl/>
        </w:rPr>
        <w:t>..."</w:t>
      </w:r>
    </w:p>
    <w:p w14:paraId="14490AF7" w14:textId="77777777" w:rsidR="00E5532F" w:rsidRDefault="00E5532F">
      <w:pPr>
        <w:rPr>
          <w:rFonts w:hint="cs"/>
          <w:sz w:val="26"/>
          <w:szCs w:val="26"/>
          <w:rtl/>
        </w:rPr>
      </w:pPr>
    </w:p>
    <w:p w14:paraId="513655C2" w14:textId="77777777" w:rsidR="00E5532F" w:rsidRDefault="00E5532F">
      <w:pPr>
        <w:rPr>
          <w:rFonts w:hint="cs"/>
          <w:sz w:val="26"/>
          <w:szCs w:val="26"/>
          <w:rtl/>
        </w:rPr>
      </w:pPr>
      <w:r>
        <w:rPr>
          <w:rFonts w:hint="cs"/>
          <w:b/>
          <w:bCs/>
          <w:i/>
          <w:iCs/>
          <w:sz w:val="26"/>
          <w:szCs w:val="26"/>
          <w:rtl/>
        </w:rPr>
        <w:t>154.</w:t>
      </w:r>
      <w:r>
        <w:rPr>
          <w:sz w:val="26"/>
          <w:szCs w:val="26"/>
          <w:rtl/>
        </w:rPr>
        <w:tab/>
      </w:r>
      <w:r>
        <w:rPr>
          <w:rFonts w:hint="cs"/>
          <w:sz w:val="26"/>
          <w:szCs w:val="26"/>
          <w:rtl/>
        </w:rPr>
        <w:t>היסוד העובדתי אותו יש להוכיח בהתייחס לעבירות קא עסקינן, מורכב משניים:</w:t>
      </w:r>
    </w:p>
    <w:p w14:paraId="2C84DDE0" w14:textId="77777777" w:rsidR="00E5532F" w:rsidRDefault="00E5532F">
      <w:pPr>
        <w:spacing w:line="240" w:lineRule="auto"/>
        <w:rPr>
          <w:rFonts w:hint="cs"/>
          <w:sz w:val="14"/>
          <w:szCs w:val="14"/>
          <w:rtl/>
        </w:rPr>
      </w:pPr>
    </w:p>
    <w:p w14:paraId="0040B185" w14:textId="77777777" w:rsidR="00E5532F" w:rsidRDefault="00E5532F">
      <w:pPr>
        <w:rPr>
          <w:rFonts w:hint="cs"/>
          <w:sz w:val="26"/>
          <w:szCs w:val="26"/>
          <w:rtl/>
        </w:rPr>
      </w:pPr>
      <w:r>
        <w:rPr>
          <w:rFonts w:hint="cs"/>
          <w:sz w:val="26"/>
          <w:szCs w:val="26"/>
          <w:rtl/>
        </w:rPr>
        <w:tab/>
      </w:r>
      <w:r>
        <w:rPr>
          <w:rFonts w:hint="cs"/>
          <w:b/>
          <w:bCs/>
          <w:i/>
          <w:iCs/>
          <w:sz w:val="26"/>
          <w:szCs w:val="26"/>
          <w:rtl/>
        </w:rPr>
        <w:t>א.</w:t>
      </w:r>
      <w:r>
        <w:rPr>
          <w:sz w:val="26"/>
          <w:szCs w:val="26"/>
          <w:rtl/>
        </w:rPr>
        <w:tab/>
        <w:t>הרכיב ההתנהגותי - עֲשִׂיָּית מעשה מגונה, על-פי הקריטריון שהוזכר לעיל.</w:t>
      </w:r>
    </w:p>
    <w:p w14:paraId="4CE6F84F" w14:textId="77777777" w:rsidR="00E5532F" w:rsidRDefault="00E5532F">
      <w:pPr>
        <w:spacing w:line="240" w:lineRule="auto"/>
        <w:rPr>
          <w:rFonts w:hint="cs"/>
          <w:sz w:val="14"/>
          <w:szCs w:val="14"/>
          <w:rtl/>
        </w:rPr>
      </w:pPr>
    </w:p>
    <w:p w14:paraId="53D0C2FE" w14:textId="77777777" w:rsidR="00E5532F" w:rsidRDefault="00E5532F">
      <w:pPr>
        <w:ind w:left="1440" w:hanging="720"/>
        <w:rPr>
          <w:rFonts w:hint="cs"/>
          <w:sz w:val="26"/>
          <w:szCs w:val="26"/>
          <w:rtl/>
        </w:rPr>
      </w:pPr>
      <w:r>
        <w:rPr>
          <w:rFonts w:hint="cs"/>
          <w:b/>
          <w:bCs/>
          <w:i/>
          <w:iCs/>
          <w:sz w:val="26"/>
          <w:szCs w:val="26"/>
          <w:rtl/>
        </w:rPr>
        <w:t>ב.</w:t>
      </w:r>
      <w:r>
        <w:rPr>
          <w:sz w:val="26"/>
          <w:szCs w:val="26"/>
          <w:rtl/>
        </w:rPr>
        <w:tab/>
        <w:t>הרכיב הנסיבתי - מעשה המירמה, ו</w:t>
      </w:r>
      <w:r>
        <w:rPr>
          <w:rFonts w:hint="cs"/>
          <w:sz w:val="26"/>
          <w:szCs w:val="26"/>
          <w:rtl/>
        </w:rPr>
        <w:t>ּלעניין האישום השני - גם העדר ההסכמה.</w:t>
      </w:r>
    </w:p>
    <w:p w14:paraId="0AD57FC4" w14:textId="77777777" w:rsidR="00E5532F" w:rsidRDefault="00E5532F">
      <w:pPr>
        <w:spacing w:line="240" w:lineRule="auto"/>
        <w:ind w:left="1440" w:hanging="720"/>
        <w:rPr>
          <w:rFonts w:hint="cs"/>
          <w:sz w:val="26"/>
          <w:szCs w:val="26"/>
          <w:rtl/>
        </w:rPr>
      </w:pPr>
    </w:p>
    <w:p w14:paraId="3B932E7D" w14:textId="77777777" w:rsidR="00E5532F" w:rsidRDefault="00E5532F">
      <w:pPr>
        <w:ind w:firstLine="720"/>
        <w:rPr>
          <w:rFonts w:hint="cs"/>
          <w:sz w:val="26"/>
          <w:szCs w:val="26"/>
          <w:rtl/>
        </w:rPr>
      </w:pPr>
      <w:r>
        <w:rPr>
          <w:rFonts w:hint="cs"/>
          <w:sz w:val="26"/>
          <w:szCs w:val="26"/>
          <w:rtl/>
        </w:rPr>
        <w:t xml:space="preserve">לעניין היסוד הנפשי הנדרש בעבירות אֵלּוּ, </w:t>
      </w:r>
      <w:r>
        <w:rPr>
          <w:rFonts w:hint="eastAsia"/>
          <w:sz w:val="26"/>
          <w:szCs w:val="26"/>
          <w:rtl/>
        </w:rPr>
        <w:t>הִבִּיעַ</w:t>
      </w:r>
      <w:r>
        <w:rPr>
          <w:rFonts w:hint="cs"/>
          <w:sz w:val="26"/>
          <w:szCs w:val="26"/>
          <w:rtl/>
        </w:rPr>
        <w:t xml:space="preserve"> בית-המשפט את דעתו, כי למרות שבהתקיים היסוד העובדתי נפגעים עֶרְכֶּי החברה והאוטונומיה של היחיד, אף באין יסוד נפשי הנלווה אליו, הרי:</w:t>
      </w:r>
    </w:p>
    <w:p w14:paraId="186B324D" w14:textId="77777777" w:rsidR="00E5532F" w:rsidRDefault="00E5532F">
      <w:pPr>
        <w:spacing w:line="240" w:lineRule="auto"/>
        <w:ind w:firstLine="720"/>
        <w:rPr>
          <w:rFonts w:hint="cs"/>
          <w:sz w:val="10"/>
          <w:szCs w:val="10"/>
          <w:rtl/>
        </w:rPr>
      </w:pPr>
    </w:p>
    <w:p w14:paraId="637572FC" w14:textId="77777777" w:rsidR="00E5532F" w:rsidRDefault="00E5532F">
      <w:pPr>
        <w:ind w:left="1440" w:right="993"/>
        <w:rPr>
          <w:rFonts w:hint="cs"/>
          <w:b/>
          <w:bCs/>
          <w:sz w:val="26"/>
          <w:szCs w:val="26"/>
          <w:rtl/>
        </w:rPr>
      </w:pPr>
      <w:r>
        <w:rPr>
          <w:rFonts w:hint="cs"/>
          <w:b/>
          <w:bCs/>
          <w:sz w:val="26"/>
          <w:szCs w:val="26"/>
          <w:rtl/>
        </w:rPr>
        <w:t>"...</w:t>
      </w:r>
      <w:r>
        <w:rPr>
          <w:b/>
          <w:bCs/>
          <w:sz w:val="26"/>
          <w:szCs w:val="26"/>
          <w:rtl/>
        </w:rPr>
        <w:t>בהעמידנו את היסוד הנפשי אל-מול הערכים החברתיים שיצירת העבירה נועדה להגן עליהם, אין ספק קל בליבנו כי הילכת-הצפיות ראוי לה שתחול במלוא פרישתה על העבירה. הצפיות כי מעשה יגרום קרוב לוודאי לביזוי מיני שקול מבחינה ערכית, מוסרית וחברתית כנגד מטרה לגרום לביזוי.</w:t>
      </w:r>
      <w:r>
        <w:rPr>
          <w:rFonts w:hint="cs"/>
          <w:b/>
          <w:bCs/>
          <w:sz w:val="26"/>
          <w:szCs w:val="26"/>
          <w:rtl/>
        </w:rPr>
        <w:t>"</w:t>
      </w:r>
    </w:p>
    <w:p w14:paraId="2BC92489" w14:textId="77777777" w:rsidR="00E5532F" w:rsidRDefault="00E5532F">
      <w:pPr>
        <w:ind w:firstLine="720"/>
        <w:rPr>
          <w:rFonts w:hint="cs"/>
          <w:sz w:val="26"/>
          <w:szCs w:val="26"/>
          <w:rtl/>
        </w:rPr>
      </w:pPr>
      <w:r>
        <w:rPr>
          <w:rFonts w:hint="cs"/>
          <w:sz w:val="26"/>
          <w:szCs w:val="26"/>
          <w:rtl/>
        </w:rPr>
        <w:t>(</w:t>
      </w:r>
      <w:hyperlink r:id="rId141" w:history="1">
        <w:r w:rsidR="0062134B" w:rsidRPr="0062134B">
          <w:rPr>
            <w:rStyle w:val="Hyperlink"/>
            <w:b/>
            <w:bCs/>
            <w:i/>
            <w:iCs/>
            <w:sz w:val="26"/>
            <w:szCs w:val="26"/>
            <w:rtl/>
          </w:rPr>
          <w:t>ע"פ 6255/03</w:t>
        </w:r>
      </w:hyperlink>
      <w:r>
        <w:rPr>
          <w:b/>
          <w:bCs/>
          <w:i/>
          <w:iCs/>
          <w:sz w:val="26"/>
          <w:szCs w:val="26"/>
          <w:rtl/>
        </w:rPr>
        <w:t xml:space="preserve"> </w:t>
      </w:r>
      <w:r>
        <w:rPr>
          <w:rFonts w:hint="cs"/>
          <w:b/>
          <w:bCs/>
          <w:i/>
          <w:iCs/>
          <w:sz w:val="26"/>
          <w:szCs w:val="26"/>
          <w:rtl/>
        </w:rPr>
        <w:t>הנ"ל, בעמ' 187-186</w:t>
      </w:r>
      <w:r>
        <w:rPr>
          <w:rFonts w:hint="cs"/>
          <w:sz w:val="26"/>
          <w:szCs w:val="26"/>
          <w:rtl/>
        </w:rPr>
        <w:t xml:space="preserve">; וכן ראו: </w:t>
      </w:r>
      <w:hyperlink r:id="rId142" w:history="1">
        <w:r w:rsidR="0062134B" w:rsidRPr="0062134B">
          <w:rPr>
            <w:rStyle w:val="Hyperlink"/>
            <w:b/>
            <w:bCs/>
            <w:i/>
            <w:iCs/>
            <w:sz w:val="26"/>
            <w:szCs w:val="26"/>
            <w:rtl/>
          </w:rPr>
          <w:t>ע"פ 6269/99</w:t>
        </w:r>
      </w:hyperlink>
      <w:r>
        <w:rPr>
          <w:rFonts w:hint="cs"/>
          <w:b/>
          <w:bCs/>
          <w:i/>
          <w:iCs/>
          <w:sz w:val="26"/>
          <w:szCs w:val="26"/>
          <w:rtl/>
        </w:rPr>
        <w:t xml:space="preserve"> הנ"ל, פיסקה 12 סיפא</w:t>
      </w:r>
      <w:r>
        <w:rPr>
          <w:rFonts w:hint="cs"/>
          <w:sz w:val="26"/>
          <w:szCs w:val="26"/>
          <w:rtl/>
        </w:rPr>
        <w:t>)</w:t>
      </w:r>
      <w:r>
        <w:rPr>
          <w:sz w:val="26"/>
          <w:szCs w:val="26"/>
          <w:rtl/>
        </w:rPr>
        <w:t>.</w:t>
      </w:r>
    </w:p>
    <w:p w14:paraId="5E8B6054" w14:textId="77777777" w:rsidR="00E5532F" w:rsidRDefault="00E5532F">
      <w:pPr>
        <w:spacing w:line="480" w:lineRule="auto"/>
        <w:ind w:firstLine="720"/>
        <w:rPr>
          <w:rFonts w:hint="cs"/>
          <w:b/>
          <w:bCs/>
          <w:i/>
          <w:iCs/>
          <w:sz w:val="28"/>
          <w:szCs w:val="28"/>
          <w:u w:val="single"/>
          <w:rtl/>
        </w:rPr>
      </w:pPr>
      <w:r>
        <w:rPr>
          <w:b/>
          <w:bCs/>
          <w:i/>
          <w:iCs/>
          <w:sz w:val="28"/>
          <w:szCs w:val="28"/>
          <w:u w:val="single"/>
          <w:rtl/>
        </w:rPr>
        <w:br w:type="page"/>
      </w:r>
      <w:r>
        <w:rPr>
          <w:rFonts w:hint="cs"/>
          <w:b/>
          <w:bCs/>
          <w:i/>
          <w:iCs/>
          <w:sz w:val="28"/>
          <w:szCs w:val="28"/>
          <w:u w:val="single"/>
          <w:rtl/>
        </w:rPr>
        <w:t>וּמִן הכּלל אל הפּרט</w:t>
      </w:r>
    </w:p>
    <w:p w14:paraId="23FB5813" w14:textId="77777777" w:rsidR="00E5532F" w:rsidRDefault="00E5532F">
      <w:pPr>
        <w:rPr>
          <w:rFonts w:hint="cs"/>
          <w:sz w:val="26"/>
          <w:szCs w:val="26"/>
          <w:rtl/>
        </w:rPr>
      </w:pPr>
      <w:r>
        <w:rPr>
          <w:rFonts w:hint="cs"/>
          <w:b/>
          <w:bCs/>
          <w:i/>
          <w:iCs/>
          <w:sz w:val="26"/>
          <w:szCs w:val="26"/>
          <w:rtl/>
        </w:rPr>
        <w:t>155.</w:t>
      </w:r>
      <w:r>
        <w:rPr>
          <w:sz w:val="26"/>
          <w:szCs w:val="26"/>
          <w:rtl/>
        </w:rPr>
        <w:tab/>
      </w:r>
      <w:r>
        <w:rPr>
          <w:rFonts w:hint="cs"/>
          <w:sz w:val="26"/>
          <w:szCs w:val="26"/>
          <w:rtl/>
        </w:rPr>
        <w:t>כפי שכבר נרמז לעיל, סבורני כי יש לְזַכּוֹת את הנאשם מעבירת מעשה מגונה בהסכמה שׁ</w:t>
      </w:r>
      <w:r>
        <w:rPr>
          <w:rFonts w:hint="eastAsia"/>
          <w:sz w:val="26"/>
          <w:szCs w:val="26"/>
          <w:rtl/>
        </w:rPr>
        <w:t>הֻשּׂ</w:t>
      </w:r>
      <w:r>
        <w:rPr>
          <w:rFonts w:hint="cs"/>
          <w:sz w:val="26"/>
          <w:szCs w:val="26"/>
          <w:rtl/>
        </w:rPr>
        <w:t>ְגָה במירמה, בהתייחס לאישום הרביעי.</w:t>
      </w:r>
    </w:p>
    <w:p w14:paraId="7C6E9768" w14:textId="77777777" w:rsidR="00E5532F" w:rsidRDefault="00E5532F">
      <w:pPr>
        <w:rPr>
          <w:rFonts w:hint="cs"/>
          <w:sz w:val="26"/>
          <w:szCs w:val="26"/>
          <w:rtl/>
        </w:rPr>
      </w:pPr>
      <w:r>
        <w:rPr>
          <w:rFonts w:hint="cs"/>
          <w:sz w:val="26"/>
          <w:szCs w:val="26"/>
          <w:rtl/>
        </w:rPr>
        <w:tab/>
        <w:t xml:space="preserve">שוכנעתי כי בּעֵדוּתָהּ של אֵם המתלונן 4, שהייתה </w:t>
      </w:r>
      <w:r>
        <w:rPr>
          <w:sz w:val="26"/>
          <w:szCs w:val="26"/>
          <w:rtl/>
        </w:rPr>
        <w:t>הָעֵדָה</w:t>
      </w:r>
      <w:r>
        <w:rPr>
          <w:rFonts w:hint="cs"/>
          <w:sz w:val="26"/>
          <w:szCs w:val="26"/>
          <w:rtl/>
        </w:rPr>
        <w:t xml:space="preserve"> היחידה לאישום זה, לא נמצא כל בסיס עובדתי לקביעה כי הנאשם ביצע מעשה מגונה כלשהו במתלונן.</w:t>
      </w:r>
    </w:p>
    <w:p w14:paraId="39B36E10" w14:textId="77777777" w:rsidR="00E5532F" w:rsidRDefault="00E5532F">
      <w:pPr>
        <w:ind w:firstLine="720"/>
        <w:rPr>
          <w:rFonts w:hint="cs"/>
          <w:sz w:val="26"/>
          <w:szCs w:val="26"/>
          <w:rtl/>
        </w:rPr>
      </w:pPr>
      <w:r>
        <w:rPr>
          <w:rFonts w:hint="cs"/>
          <w:sz w:val="26"/>
          <w:szCs w:val="26"/>
          <w:rtl/>
        </w:rPr>
        <w:t xml:space="preserve">התביעה, על-כן, לא הרימה את </w:t>
      </w:r>
      <w:r>
        <w:rPr>
          <w:rFonts w:hint="eastAsia"/>
          <w:sz w:val="26"/>
          <w:szCs w:val="26"/>
          <w:rtl/>
        </w:rPr>
        <w:t>נֵטֶל</w:t>
      </w:r>
      <w:r>
        <w:rPr>
          <w:rFonts w:hint="cs"/>
          <w:sz w:val="26"/>
          <w:szCs w:val="26"/>
          <w:rtl/>
        </w:rPr>
        <w:t xml:space="preserve"> ההוֹכחה המוטל עליה להוכיח היסוד העובדתי בעבירה זו שבאישום הרביעי. על-כן ראוי לְזַכּוֹת הנאשם מהעבירה של מעשה מגונה בהסכמה שׁ</w:t>
      </w:r>
      <w:r>
        <w:rPr>
          <w:rFonts w:hint="eastAsia"/>
          <w:sz w:val="26"/>
          <w:szCs w:val="26"/>
          <w:rtl/>
        </w:rPr>
        <w:t>הֻשּׂ</w:t>
      </w:r>
      <w:r>
        <w:rPr>
          <w:rFonts w:hint="cs"/>
          <w:sz w:val="26"/>
          <w:szCs w:val="26"/>
          <w:rtl/>
        </w:rPr>
        <w:t>ְגָה במירמה שבאישום הרביעי.</w:t>
      </w:r>
    </w:p>
    <w:p w14:paraId="33922A43" w14:textId="77777777" w:rsidR="00E5532F" w:rsidRDefault="00E5532F">
      <w:pPr>
        <w:rPr>
          <w:rFonts w:hint="cs"/>
          <w:sz w:val="26"/>
          <w:szCs w:val="26"/>
          <w:rtl/>
        </w:rPr>
      </w:pPr>
    </w:p>
    <w:p w14:paraId="096C2D00" w14:textId="77777777" w:rsidR="00E5532F" w:rsidRDefault="00E5532F">
      <w:pPr>
        <w:rPr>
          <w:rFonts w:hint="cs"/>
          <w:sz w:val="26"/>
          <w:szCs w:val="26"/>
          <w:rtl/>
        </w:rPr>
      </w:pPr>
      <w:r>
        <w:rPr>
          <w:rFonts w:hint="cs"/>
          <w:b/>
          <w:bCs/>
          <w:i/>
          <w:iCs/>
          <w:sz w:val="26"/>
          <w:szCs w:val="26"/>
          <w:rtl/>
        </w:rPr>
        <w:t>156.</w:t>
      </w:r>
      <w:r>
        <w:rPr>
          <w:sz w:val="26"/>
          <w:szCs w:val="26"/>
          <w:rtl/>
        </w:rPr>
        <w:tab/>
      </w:r>
      <w:r>
        <w:rPr>
          <w:rFonts w:hint="cs"/>
          <w:sz w:val="26"/>
          <w:szCs w:val="26"/>
          <w:rtl/>
        </w:rPr>
        <w:t>לא כך הדבר בכל הנוגע לשלושת האישומים האחרים, הראשון, השני והשלישי. שוכנעתי, כי המעשים אשר ביצע הנאשם בשלושת המתלוננים הינם מעשים מגונים, על-פי אמוֹת-המידה שהוצבו בחוק וּבפסיקה, וכי הוּכַח גם קיומו של היסוד הנפשי הנדרש להשלמת רכיבי העבירה.</w:t>
      </w:r>
    </w:p>
    <w:p w14:paraId="1607189E" w14:textId="77777777" w:rsidR="00E5532F" w:rsidRDefault="00E5532F">
      <w:pPr>
        <w:rPr>
          <w:rFonts w:hint="cs"/>
          <w:sz w:val="26"/>
          <w:szCs w:val="26"/>
          <w:rtl/>
        </w:rPr>
      </w:pPr>
    </w:p>
    <w:p w14:paraId="2948210B" w14:textId="77777777" w:rsidR="00E5532F" w:rsidRDefault="00E5532F">
      <w:pPr>
        <w:spacing w:line="480" w:lineRule="auto"/>
        <w:ind w:firstLine="720"/>
        <w:rPr>
          <w:rFonts w:cs="Aharoni" w:hint="cs"/>
          <w:b/>
          <w:bCs/>
          <w:i/>
          <w:iCs/>
          <w:sz w:val="28"/>
          <w:szCs w:val="28"/>
          <w:u w:val="single"/>
          <w:rtl/>
        </w:rPr>
      </w:pPr>
      <w:r>
        <w:rPr>
          <w:rFonts w:cs="Aharoni" w:hint="cs"/>
          <w:b/>
          <w:bCs/>
          <w:i/>
          <w:iCs/>
          <w:sz w:val="28"/>
          <w:szCs w:val="28"/>
          <w:u w:val="single"/>
          <w:rtl/>
        </w:rPr>
        <w:t>כך באישום הראשון</w:t>
      </w:r>
    </w:p>
    <w:p w14:paraId="4F286CF3" w14:textId="77777777" w:rsidR="00E5532F" w:rsidRDefault="00E5532F">
      <w:pPr>
        <w:rPr>
          <w:rFonts w:hint="cs"/>
          <w:sz w:val="26"/>
          <w:szCs w:val="26"/>
          <w:rtl/>
        </w:rPr>
      </w:pPr>
      <w:r>
        <w:rPr>
          <w:rFonts w:hint="cs"/>
          <w:b/>
          <w:bCs/>
          <w:i/>
          <w:iCs/>
          <w:sz w:val="26"/>
          <w:szCs w:val="26"/>
          <w:rtl/>
        </w:rPr>
        <w:t>157.</w:t>
      </w:r>
      <w:r>
        <w:rPr>
          <w:sz w:val="26"/>
          <w:szCs w:val="26"/>
          <w:rtl/>
        </w:rPr>
        <w:tab/>
      </w:r>
      <w:r>
        <w:rPr>
          <w:rFonts w:hint="cs"/>
          <w:sz w:val="26"/>
          <w:szCs w:val="26"/>
          <w:rtl/>
        </w:rPr>
        <w:t xml:space="preserve">הוּכַח כי הנאשם עיסה את המתלונן 1 </w:t>
      </w:r>
      <w:r>
        <w:rPr>
          <w:rFonts w:hint="cs"/>
          <w:sz w:val="26"/>
          <w:szCs w:val="26"/>
          <w:u w:val="single"/>
          <w:rtl/>
        </w:rPr>
        <w:t>בעירום מלא</w:t>
      </w:r>
      <w:r>
        <w:rPr>
          <w:rFonts w:hint="cs"/>
          <w:sz w:val="26"/>
          <w:szCs w:val="26"/>
          <w:rtl/>
        </w:rPr>
        <w:t xml:space="preserve">, ביוזמתו, בניגוד לטיפולים הקודמים שקיבל המתלונן 1 וּבניגוד למקובל גם על-פי </w:t>
      </w:r>
      <w:r>
        <w:rPr>
          <w:rFonts w:hint="eastAsia"/>
          <w:sz w:val="26"/>
          <w:szCs w:val="26"/>
          <w:rtl/>
        </w:rPr>
        <w:t>יֶתֶר</w:t>
      </w:r>
      <w:r>
        <w:rPr>
          <w:rFonts w:hint="cs"/>
          <w:sz w:val="26"/>
          <w:szCs w:val="26"/>
          <w:rtl/>
        </w:rPr>
        <w:t xml:space="preserve"> הראיות ששמענו.</w:t>
      </w:r>
    </w:p>
    <w:p w14:paraId="5CE88AD4" w14:textId="77777777" w:rsidR="00E5532F" w:rsidRDefault="00E5532F">
      <w:pPr>
        <w:rPr>
          <w:rFonts w:hint="cs"/>
          <w:sz w:val="26"/>
          <w:szCs w:val="26"/>
          <w:rtl/>
        </w:rPr>
      </w:pPr>
      <w:r>
        <w:rPr>
          <w:rFonts w:hint="cs"/>
          <w:sz w:val="26"/>
          <w:szCs w:val="26"/>
          <w:rtl/>
        </w:rPr>
        <w:tab/>
        <w:t xml:space="preserve">בנוסף לבדיקה הגופנית המקיפה, שכָּללה בדיקת </w:t>
      </w:r>
      <w:r>
        <w:rPr>
          <w:rFonts w:hint="eastAsia"/>
          <w:sz w:val="26"/>
          <w:szCs w:val="26"/>
          <w:rtl/>
        </w:rPr>
        <w:t>אֲשָׁכִים</w:t>
      </w:r>
      <w:r>
        <w:rPr>
          <w:rFonts w:hint="cs"/>
          <w:sz w:val="26"/>
          <w:szCs w:val="26"/>
          <w:rtl/>
        </w:rPr>
        <w:t xml:space="preserve">, הוּכַח כי הנאשם עיסה את כל גופו של המתלונן 1 וגם </w:t>
      </w:r>
      <w:r>
        <w:rPr>
          <w:rFonts w:hint="cs"/>
          <w:sz w:val="26"/>
          <w:szCs w:val="26"/>
          <w:u w:val="single"/>
          <w:rtl/>
        </w:rPr>
        <w:t>את אֵזוֹר ה</w:t>
      </w:r>
      <w:r>
        <w:rPr>
          <w:sz w:val="26"/>
          <w:szCs w:val="26"/>
          <w:u w:val="single"/>
          <w:rtl/>
        </w:rPr>
        <w:t>מִפְשָׂעוֹת</w:t>
      </w:r>
      <w:r>
        <w:rPr>
          <w:rFonts w:hint="cs"/>
          <w:sz w:val="26"/>
          <w:szCs w:val="26"/>
          <w:rtl/>
        </w:rPr>
        <w:t>, עד שהופסק על-ידי אִימוֹ של המתלונן.</w:t>
      </w:r>
    </w:p>
    <w:p w14:paraId="6022DE13" w14:textId="77777777" w:rsidR="00E5532F" w:rsidRDefault="00E5532F">
      <w:pPr>
        <w:rPr>
          <w:rFonts w:hint="cs"/>
          <w:sz w:val="26"/>
          <w:szCs w:val="26"/>
          <w:rtl/>
        </w:rPr>
      </w:pPr>
      <w:r>
        <w:rPr>
          <w:rFonts w:hint="cs"/>
          <w:sz w:val="26"/>
          <w:szCs w:val="26"/>
          <w:rtl/>
        </w:rPr>
        <w:tab/>
      </w:r>
      <w:r>
        <w:rPr>
          <w:rFonts w:hint="cs"/>
          <w:b/>
          <w:bCs/>
          <w:sz w:val="26"/>
          <w:szCs w:val="26"/>
          <w:rtl/>
        </w:rPr>
        <w:t>"אזור המפשעות"</w:t>
      </w:r>
      <w:r>
        <w:rPr>
          <w:rFonts w:hint="cs"/>
          <w:sz w:val="26"/>
          <w:szCs w:val="26"/>
          <w:rtl/>
        </w:rPr>
        <w:t xml:space="preserve"> או </w:t>
      </w:r>
      <w:r>
        <w:rPr>
          <w:rFonts w:hint="cs"/>
          <w:b/>
          <w:bCs/>
          <w:sz w:val="26"/>
          <w:szCs w:val="26"/>
          <w:rtl/>
        </w:rPr>
        <w:t>"המפשעות"</w:t>
      </w:r>
      <w:r>
        <w:rPr>
          <w:rFonts w:hint="cs"/>
          <w:sz w:val="26"/>
          <w:szCs w:val="26"/>
          <w:rtl/>
        </w:rPr>
        <w:t xml:space="preserve">, על-פי הגיוֹנוֹ של כל אדם סביר, משמעותם היא אֵזוֹר איבר-המין וּפי-הטבעת. אֵזוֹר זה, לכל הדעות, נחשב וּמוחזק כּאֵזוֹר מוצנע שאסור בנגיעה על-ידי זר וּללא הסכמה. אפילו הנאשם הודה כי </w:t>
      </w:r>
      <w:r>
        <w:rPr>
          <w:rFonts w:hint="cs"/>
          <w:b/>
          <w:bCs/>
          <w:sz w:val="26"/>
          <w:szCs w:val="26"/>
          <w:rtl/>
        </w:rPr>
        <w:t>"אין לי מה לעשות באיברי</w:t>
      </w:r>
      <w:r>
        <w:rPr>
          <w:b/>
          <w:bCs/>
          <w:sz w:val="26"/>
          <w:szCs w:val="26"/>
          <w:rtl/>
        </w:rPr>
        <w:noBreakHyphen/>
      </w:r>
      <w:r>
        <w:rPr>
          <w:rFonts w:hint="cs"/>
          <w:b/>
          <w:bCs/>
          <w:sz w:val="26"/>
          <w:szCs w:val="26"/>
          <w:rtl/>
        </w:rPr>
        <w:t>המין"</w:t>
      </w:r>
      <w:r>
        <w:rPr>
          <w:rFonts w:hint="cs"/>
          <w:sz w:val="26"/>
          <w:szCs w:val="26"/>
          <w:rtl/>
        </w:rPr>
        <w:t xml:space="preserve">, וּבוֹ-בזמן ניסה להתחמק מהעובדה כי שני המונחים הם </w:t>
      </w:r>
      <w:r>
        <w:rPr>
          <w:rFonts w:hint="eastAsia"/>
          <w:sz w:val="26"/>
          <w:szCs w:val="26"/>
          <w:rtl/>
        </w:rPr>
        <w:t>הַיְנוּ</w:t>
      </w:r>
      <w:r>
        <w:rPr>
          <w:rFonts w:hint="cs"/>
          <w:sz w:val="26"/>
          <w:szCs w:val="26"/>
          <w:rtl/>
        </w:rPr>
        <w:t>-</w:t>
      </w:r>
      <w:r>
        <w:rPr>
          <w:rFonts w:hint="eastAsia"/>
          <w:sz w:val="26"/>
          <w:szCs w:val="26"/>
          <w:rtl/>
        </w:rPr>
        <w:t>הַךְ</w:t>
      </w:r>
      <w:r>
        <w:rPr>
          <w:rFonts w:hint="cs"/>
          <w:sz w:val="26"/>
          <w:szCs w:val="26"/>
          <w:rtl/>
        </w:rPr>
        <w:t>.</w:t>
      </w:r>
    </w:p>
    <w:p w14:paraId="34AE70CB" w14:textId="77777777" w:rsidR="00E5532F" w:rsidRDefault="00E5532F">
      <w:pPr>
        <w:rPr>
          <w:rFonts w:hint="cs"/>
          <w:sz w:val="26"/>
          <w:szCs w:val="26"/>
          <w:rtl/>
        </w:rPr>
      </w:pPr>
      <w:r>
        <w:rPr>
          <w:rFonts w:hint="cs"/>
          <w:sz w:val="26"/>
          <w:szCs w:val="26"/>
          <w:rtl/>
        </w:rPr>
        <w:tab/>
        <w:t>מעשיו אֵלֶּה של הנאשם, נעשו מלכתחילה בהסכמה שׁ</w:t>
      </w:r>
      <w:r>
        <w:rPr>
          <w:rFonts w:hint="eastAsia"/>
          <w:sz w:val="26"/>
          <w:szCs w:val="26"/>
          <w:rtl/>
        </w:rPr>
        <w:t>הֻשּׂ</w:t>
      </w:r>
      <w:r>
        <w:rPr>
          <w:rFonts w:hint="cs"/>
          <w:sz w:val="26"/>
          <w:szCs w:val="26"/>
          <w:rtl/>
        </w:rPr>
        <w:t xml:space="preserve">ְגָה בעקבות התחזותו כרופא, כפי שפורט לעיל לעניין העבירות על-פי </w:t>
      </w:r>
      <w:hyperlink r:id="rId143" w:history="1">
        <w:r w:rsidR="0062134B" w:rsidRPr="0062134B">
          <w:rPr>
            <w:rStyle w:val="Hyperlink"/>
            <w:i/>
            <w:iCs/>
            <w:sz w:val="26"/>
            <w:szCs w:val="26"/>
            <w:rtl/>
          </w:rPr>
          <w:t>פקודת הרופאים</w:t>
        </w:r>
      </w:hyperlink>
      <w:r>
        <w:rPr>
          <w:rFonts w:hint="cs"/>
          <w:sz w:val="26"/>
          <w:szCs w:val="26"/>
          <w:rtl/>
        </w:rPr>
        <w:t xml:space="preserve">, ועבירת קבלת דבר במירמה. אִימוֹ של המתלונן 1 נתנה אֵמוּן בנאשם, קיבלה את תנאיו לביצוע הטיפול והנאשם </w:t>
      </w:r>
      <w:r>
        <w:rPr>
          <w:rFonts w:hint="eastAsia"/>
          <w:sz w:val="26"/>
          <w:szCs w:val="26"/>
          <w:rtl/>
        </w:rPr>
        <w:t>נִצֵּל</w:t>
      </w:r>
      <w:r>
        <w:rPr>
          <w:rFonts w:hint="cs"/>
          <w:sz w:val="26"/>
          <w:szCs w:val="26"/>
          <w:rtl/>
        </w:rPr>
        <w:t xml:space="preserve"> זאת לרעה.</w:t>
      </w:r>
    </w:p>
    <w:p w14:paraId="2329F92F" w14:textId="77777777" w:rsidR="00E5532F" w:rsidRDefault="00E5532F">
      <w:pPr>
        <w:rPr>
          <w:rFonts w:hint="cs"/>
          <w:sz w:val="26"/>
          <w:szCs w:val="26"/>
          <w:rtl/>
        </w:rPr>
      </w:pPr>
      <w:r>
        <w:rPr>
          <w:b/>
          <w:bCs/>
          <w:i/>
          <w:iCs/>
          <w:sz w:val="26"/>
          <w:szCs w:val="26"/>
          <w:rtl/>
        </w:rPr>
        <w:br w:type="page"/>
      </w:r>
      <w:r>
        <w:rPr>
          <w:rFonts w:hint="cs"/>
          <w:b/>
          <w:bCs/>
          <w:i/>
          <w:iCs/>
          <w:sz w:val="26"/>
          <w:szCs w:val="26"/>
          <w:rtl/>
        </w:rPr>
        <w:t>158.</w:t>
      </w:r>
      <w:r>
        <w:rPr>
          <w:sz w:val="26"/>
          <w:szCs w:val="26"/>
          <w:rtl/>
        </w:rPr>
        <w:tab/>
      </w:r>
      <w:r>
        <w:rPr>
          <w:rFonts w:hint="cs"/>
          <w:sz w:val="26"/>
          <w:szCs w:val="26"/>
          <w:rtl/>
        </w:rPr>
        <w:t>וּלעניין היסוד הנפשי. בנוסף על העובדה כי עצם מעשיו של הנאשם - ביצוע עיסוי בּ</w:t>
      </w:r>
      <w:r>
        <w:rPr>
          <w:sz w:val="26"/>
          <w:szCs w:val="26"/>
          <w:rtl/>
        </w:rPr>
        <w:t>מִפְשָׂעוֹתַיו</w:t>
      </w:r>
      <w:r>
        <w:rPr>
          <w:rFonts w:hint="cs"/>
          <w:sz w:val="26"/>
          <w:szCs w:val="26"/>
          <w:rtl/>
        </w:rPr>
        <w:t xml:space="preserve"> של המתלונן ללא כל צורך רפואי או מקצועי, בּ</w:t>
      </w:r>
      <w:r>
        <w:rPr>
          <w:rFonts w:hint="eastAsia"/>
          <w:sz w:val="26"/>
          <w:szCs w:val="26"/>
          <w:rtl/>
        </w:rPr>
        <w:t>הֱיוֹת</w:t>
      </w:r>
      <w:r>
        <w:rPr>
          <w:rFonts w:hint="cs"/>
          <w:sz w:val="26"/>
          <w:szCs w:val="26"/>
          <w:rtl/>
        </w:rPr>
        <w:t xml:space="preserve">וֹ עירום - מלמדים על היסוד הנפשי המגבש את עבירת המעשה המגונה (ראו בעניין  </w:t>
      </w:r>
      <w:hyperlink r:id="rId144" w:history="1">
        <w:r w:rsidR="0062134B" w:rsidRPr="0062134B">
          <w:rPr>
            <w:rStyle w:val="Hyperlink"/>
            <w:b/>
            <w:bCs/>
            <w:i/>
            <w:iCs/>
            <w:sz w:val="26"/>
            <w:szCs w:val="26"/>
            <w:rtl/>
          </w:rPr>
          <w:t>ע"פ 6255/03</w:t>
        </w:r>
      </w:hyperlink>
      <w:r>
        <w:rPr>
          <w:rFonts w:hint="cs"/>
          <w:b/>
          <w:bCs/>
          <w:i/>
          <w:iCs/>
          <w:sz w:val="26"/>
          <w:szCs w:val="26"/>
          <w:rtl/>
        </w:rPr>
        <w:t xml:space="preserve"> הנ"ל, פיסקה 16 סיפא</w:t>
      </w:r>
      <w:r>
        <w:rPr>
          <w:rFonts w:hint="cs"/>
          <w:sz w:val="26"/>
          <w:szCs w:val="26"/>
          <w:rtl/>
        </w:rPr>
        <w:t xml:space="preserve">), הרי התנהגותו של הנאשם סיפקה תוספת </w:t>
      </w:r>
      <w:r>
        <w:rPr>
          <w:sz w:val="26"/>
          <w:szCs w:val="26"/>
          <w:rtl/>
        </w:rPr>
        <w:t>רְאָיָ</w:t>
      </w:r>
      <w:r>
        <w:rPr>
          <w:rFonts w:hint="cs"/>
          <w:sz w:val="26"/>
          <w:szCs w:val="26"/>
          <w:rtl/>
        </w:rPr>
        <w:t>יתִית המוכיחה לטעמי את כּוונוֹתיו המיניות. כּוונתי היא להערתו הספונטאנית לבקשת הָאֵם להפסיק ממעשיו, הערה שעליה לא חָלַק, כי הצדק עימה וכי עלולים להאשימוֹ בשל כך בהטרדה מינית. לא הערה מבדחת הייתה זו - כפי שטען הנאשם - אלא הוֹכחה ניצחת, אותנטית וּספונטאנית, הנובעת ממוחו הקודח של הנאשם עצמו, וּמעידה בּ</w:t>
      </w:r>
      <w:r>
        <w:rPr>
          <w:rFonts w:hint="eastAsia"/>
          <w:sz w:val="26"/>
          <w:szCs w:val="26"/>
          <w:rtl/>
        </w:rPr>
        <w:t>וַדָּאוּת</w:t>
      </w:r>
      <w:r>
        <w:rPr>
          <w:rFonts w:hint="cs"/>
          <w:sz w:val="26"/>
          <w:szCs w:val="26"/>
          <w:rtl/>
        </w:rPr>
        <w:t xml:space="preserve"> על מחשבותיו וכוונוֹתיו, תוך כדי ביצוע המעשה האסור.</w:t>
      </w:r>
    </w:p>
    <w:p w14:paraId="1C4946F5" w14:textId="77777777" w:rsidR="00E5532F" w:rsidRDefault="00E5532F">
      <w:pPr>
        <w:spacing w:line="240" w:lineRule="auto"/>
        <w:rPr>
          <w:rFonts w:hint="cs"/>
          <w:sz w:val="26"/>
          <w:szCs w:val="26"/>
          <w:rtl/>
        </w:rPr>
      </w:pPr>
    </w:p>
    <w:p w14:paraId="4233F866" w14:textId="77777777" w:rsidR="00E5532F" w:rsidRDefault="00E5532F">
      <w:pPr>
        <w:rPr>
          <w:rFonts w:hint="cs"/>
          <w:sz w:val="26"/>
          <w:szCs w:val="26"/>
          <w:rtl/>
        </w:rPr>
      </w:pPr>
      <w:r>
        <w:rPr>
          <w:rFonts w:hint="cs"/>
          <w:sz w:val="26"/>
          <w:szCs w:val="26"/>
          <w:rtl/>
        </w:rPr>
        <w:tab/>
        <w:t>על רקע כל זאת, יש, לדעתי, לקבוע כי הוּכַח גם היסוד הנפשי במעשיו המגונים של הנאשם באישום הראשון.</w:t>
      </w:r>
    </w:p>
    <w:p w14:paraId="5ECD4143" w14:textId="77777777" w:rsidR="00E5532F" w:rsidRDefault="00E5532F">
      <w:pPr>
        <w:rPr>
          <w:rFonts w:hint="cs"/>
          <w:sz w:val="26"/>
          <w:szCs w:val="26"/>
          <w:rtl/>
        </w:rPr>
      </w:pPr>
    </w:p>
    <w:p w14:paraId="034D89E0" w14:textId="77777777" w:rsidR="00E5532F" w:rsidRDefault="00E5532F">
      <w:pPr>
        <w:spacing w:line="480" w:lineRule="auto"/>
        <w:ind w:firstLine="720"/>
        <w:rPr>
          <w:rFonts w:cs="Aharoni" w:hint="cs"/>
          <w:b/>
          <w:bCs/>
          <w:i/>
          <w:iCs/>
          <w:sz w:val="28"/>
          <w:szCs w:val="28"/>
          <w:u w:val="single"/>
          <w:rtl/>
        </w:rPr>
      </w:pPr>
      <w:r>
        <w:rPr>
          <w:rFonts w:cs="Aharoni" w:hint="cs"/>
          <w:b/>
          <w:bCs/>
          <w:i/>
          <w:iCs/>
          <w:sz w:val="28"/>
          <w:szCs w:val="28"/>
          <w:u w:val="single"/>
          <w:rtl/>
        </w:rPr>
        <w:t>באשר לאישום השני</w:t>
      </w:r>
    </w:p>
    <w:p w14:paraId="50AF0461" w14:textId="77777777" w:rsidR="00E5532F" w:rsidRDefault="00E5532F">
      <w:pPr>
        <w:rPr>
          <w:rFonts w:hint="cs"/>
          <w:sz w:val="26"/>
          <w:szCs w:val="26"/>
          <w:rtl/>
        </w:rPr>
      </w:pPr>
      <w:r>
        <w:rPr>
          <w:rFonts w:hint="cs"/>
          <w:b/>
          <w:bCs/>
          <w:i/>
          <w:iCs/>
          <w:sz w:val="26"/>
          <w:szCs w:val="26"/>
          <w:rtl/>
        </w:rPr>
        <w:t>159.</w:t>
      </w:r>
      <w:r>
        <w:rPr>
          <w:sz w:val="26"/>
          <w:szCs w:val="26"/>
          <w:rtl/>
        </w:rPr>
        <w:tab/>
      </w:r>
      <w:r>
        <w:rPr>
          <w:rFonts w:hint="cs"/>
          <w:sz w:val="26"/>
          <w:szCs w:val="26"/>
          <w:rtl/>
        </w:rPr>
        <w:t xml:space="preserve">אין צורך להכבּיר מילים על </w:t>
      </w:r>
      <w:r>
        <w:rPr>
          <w:rFonts w:hint="eastAsia"/>
          <w:sz w:val="26"/>
          <w:szCs w:val="26"/>
          <w:rtl/>
        </w:rPr>
        <w:t>גְּנוּת</w:t>
      </w:r>
      <w:r>
        <w:rPr>
          <w:rFonts w:hint="cs"/>
          <w:sz w:val="26"/>
          <w:szCs w:val="26"/>
          <w:rtl/>
        </w:rPr>
        <w:t>ם של המעשים שביצע הנאשם במתלוננת בת       ה-11, חסרת-הישע, שרגילה הייתה לקבל טיפולי פיזיותראפיה בּ</w:t>
      </w:r>
      <w:r>
        <w:rPr>
          <w:rFonts w:hint="eastAsia"/>
          <w:sz w:val="26"/>
          <w:szCs w:val="26"/>
          <w:rtl/>
        </w:rPr>
        <w:t>הֱיוֹת</w:t>
      </w:r>
      <w:r>
        <w:rPr>
          <w:rFonts w:hint="cs"/>
          <w:sz w:val="26"/>
          <w:szCs w:val="26"/>
          <w:rtl/>
        </w:rPr>
        <w:t>ה בלבוּש מלא, ועתה, לראשונה, הופשטה מִכֹּל בגדיה, למעט התחתונים. נגיעוֹת, לחיצות בּאֵזוֹר איבר-המין וּפי</w:t>
      </w:r>
      <w:r>
        <w:rPr>
          <w:sz w:val="26"/>
          <w:szCs w:val="26"/>
          <w:rtl/>
        </w:rPr>
        <w:noBreakHyphen/>
      </w:r>
      <w:r>
        <w:rPr>
          <w:rFonts w:hint="cs"/>
          <w:sz w:val="26"/>
          <w:szCs w:val="26"/>
          <w:rtl/>
        </w:rPr>
        <w:t>הטבעת (אם לא חדירה של ממש), הכאיבו לה והביאוּה למצב של הלם. אֵלֶּה, ללא כל סָפֵק או פִּקְפּוּק, מעשים שׁ</w:t>
      </w:r>
      <w:r>
        <w:rPr>
          <w:rFonts w:hint="eastAsia"/>
          <w:sz w:val="26"/>
          <w:szCs w:val="26"/>
          <w:rtl/>
        </w:rPr>
        <w:t>גְּנוּת</w:t>
      </w:r>
      <w:r>
        <w:rPr>
          <w:rFonts w:hint="cs"/>
          <w:sz w:val="26"/>
          <w:szCs w:val="26"/>
          <w:rtl/>
        </w:rPr>
        <w:t>ם עולה וזועקת. פגיעתם וּביזויים את המתלוננת אינם צריכים הוֹכחה נוספת.</w:t>
      </w:r>
    </w:p>
    <w:p w14:paraId="6547EB4F" w14:textId="77777777" w:rsidR="00E5532F" w:rsidRDefault="00E5532F">
      <w:pPr>
        <w:rPr>
          <w:rFonts w:hint="cs"/>
          <w:sz w:val="26"/>
          <w:szCs w:val="26"/>
          <w:rtl/>
        </w:rPr>
      </w:pPr>
      <w:r>
        <w:rPr>
          <w:rFonts w:hint="cs"/>
          <w:sz w:val="26"/>
          <w:szCs w:val="26"/>
          <w:rtl/>
        </w:rPr>
        <w:tab/>
        <w:t xml:space="preserve">הוּכַח, כי הנאשם ביצע את זממוֹ בגופה של המתלוננת ללא הסכמתה. במקרה זה אין מקום לשים את הדגש על הסכמת הָאֵם להעסקת הנאשם וּלמעשיו. הסכמה זו - עניינה עבירה לפי </w:t>
      </w:r>
      <w:hyperlink r:id="rId145" w:history="1">
        <w:r w:rsidR="00E55737" w:rsidRPr="00E55737">
          <w:rPr>
            <w:i/>
            <w:iCs/>
            <w:color w:val="0000FF"/>
            <w:sz w:val="26"/>
            <w:szCs w:val="26"/>
            <w:u w:val="single"/>
            <w:rtl/>
          </w:rPr>
          <w:t>סעיף 415</w:t>
        </w:r>
      </w:hyperlink>
      <w:r>
        <w:rPr>
          <w:rFonts w:hint="cs"/>
          <w:sz w:val="26"/>
          <w:szCs w:val="26"/>
          <w:rtl/>
        </w:rPr>
        <w:t>, כפי שֶׁ</w:t>
      </w:r>
      <w:r>
        <w:rPr>
          <w:rFonts w:hint="eastAsia"/>
          <w:sz w:val="26"/>
          <w:szCs w:val="26"/>
          <w:rtl/>
        </w:rPr>
        <w:t>נֶאֱמַר</w:t>
      </w:r>
      <w:r>
        <w:rPr>
          <w:rFonts w:hint="cs"/>
          <w:sz w:val="26"/>
          <w:szCs w:val="26"/>
          <w:rtl/>
        </w:rPr>
        <w:t xml:space="preserve"> לעיל. המעשים המגונים שביצע הנאשם במתלוננת נעשו בה </w:t>
      </w:r>
      <w:r>
        <w:rPr>
          <w:rFonts w:hint="cs"/>
          <w:sz w:val="26"/>
          <w:szCs w:val="26"/>
          <w:u w:val="single"/>
          <w:rtl/>
        </w:rPr>
        <w:t>שלא</w:t>
      </w:r>
      <w:r>
        <w:rPr>
          <w:rFonts w:hint="cs"/>
          <w:sz w:val="26"/>
          <w:szCs w:val="26"/>
          <w:rtl/>
        </w:rPr>
        <w:t xml:space="preserve"> בהסכמה. וכך יש לקבוע עובדתית, וּבהתאם לכך גם את החלופה שבחוק.</w:t>
      </w:r>
    </w:p>
    <w:p w14:paraId="131B2007" w14:textId="77777777" w:rsidR="00E5532F" w:rsidRDefault="00E5532F">
      <w:pPr>
        <w:rPr>
          <w:rFonts w:hint="cs"/>
          <w:sz w:val="26"/>
          <w:szCs w:val="26"/>
          <w:rtl/>
        </w:rPr>
      </w:pPr>
    </w:p>
    <w:p w14:paraId="12A8565B" w14:textId="77777777" w:rsidR="00E5532F" w:rsidRDefault="00E5532F">
      <w:pPr>
        <w:rPr>
          <w:rFonts w:hint="cs"/>
          <w:sz w:val="26"/>
          <w:szCs w:val="26"/>
          <w:rtl/>
        </w:rPr>
      </w:pPr>
      <w:r>
        <w:rPr>
          <w:rFonts w:hint="cs"/>
          <w:b/>
          <w:bCs/>
          <w:i/>
          <w:iCs/>
          <w:sz w:val="26"/>
          <w:szCs w:val="26"/>
          <w:rtl/>
        </w:rPr>
        <w:t>160.</w:t>
      </w:r>
      <w:r>
        <w:rPr>
          <w:sz w:val="26"/>
          <w:szCs w:val="26"/>
          <w:rtl/>
        </w:rPr>
        <w:tab/>
      </w:r>
      <w:r>
        <w:rPr>
          <w:rFonts w:hint="cs"/>
          <w:sz w:val="26"/>
          <w:szCs w:val="26"/>
          <w:rtl/>
        </w:rPr>
        <w:t>וּלעניין היסוד הנפשי - גם במקרה זה מחשבותיו המיניוֹת של הנאשם נחשׂפו על-ידו מבלי משׂים, בדבריו לָאֵם, המעידים על חששוֹ מתלונה על הטרדה מינית. ניסיונותיו המוזרים והבלתי-אמינים להסביר דבריו אֵלּוּ, שאמירתם לא הוכחשה על-ידו, לא סייעו לתקן את הרושם.</w:t>
      </w:r>
    </w:p>
    <w:p w14:paraId="5F05A22B" w14:textId="77777777" w:rsidR="00E5532F" w:rsidRDefault="00E5532F">
      <w:pPr>
        <w:rPr>
          <w:rFonts w:hint="cs"/>
          <w:sz w:val="26"/>
          <w:szCs w:val="26"/>
          <w:rtl/>
        </w:rPr>
      </w:pPr>
      <w:r>
        <w:rPr>
          <w:sz w:val="26"/>
          <w:szCs w:val="26"/>
          <w:rtl/>
        </w:rPr>
        <w:br w:type="page"/>
      </w:r>
      <w:r>
        <w:rPr>
          <w:rFonts w:hint="cs"/>
          <w:sz w:val="26"/>
          <w:szCs w:val="26"/>
          <w:rtl/>
        </w:rPr>
        <w:tab/>
        <w:t xml:space="preserve">הנאשם, אשר כאמור הצטייר בּעֵינַי כאדם מניפולטיבי וּמתחכם, סבר </w:t>
      </w:r>
      <w:r>
        <w:rPr>
          <w:sz w:val="26"/>
          <w:szCs w:val="26"/>
          <w:rtl/>
        </w:rPr>
        <w:t>כ</w:t>
      </w:r>
      <w:r>
        <w:rPr>
          <w:rFonts w:hint="cs"/>
          <w:sz w:val="26"/>
          <w:szCs w:val="26"/>
          <w:rtl/>
        </w:rPr>
        <w:t>ְּ</w:t>
      </w:r>
      <w:r>
        <w:rPr>
          <w:sz w:val="26"/>
          <w:szCs w:val="26"/>
          <w:rtl/>
        </w:rPr>
        <w:t>כ</w:t>
      </w:r>
      <w:r>
        <w:rPr>
          <w:rFonts w:hint="cs"/>
          <w:sz w:val="26"/>
          <w:szCs w:val="26"/>
          <w:rtl/>
        </w:rPr>
        <w:t>ָ</w:t>
      </w:r>
      <w:r>
        <w:rPr>
          <w:sz w:val="26"/>
          <w:szCs w:val="26"/>
          <w:rtl/>
        </w:rPr>
        <w:t>ל</w:t>
      </w:r>
      <w:r>
        <w:rPr>
          <w:rFonts w:hint="cs"/>
          <w:sz w:val="26"/>
          <w:szCs w:val="26"/>
          <w:rtl/>
        </w:rPr>
        <w:t xml:space="preserve"> הנראה כי אִם יזכיר את </w:t>
      </w:r>
      <w:r>
        <w:rPr>
          <w:rFonts w:hint="eastAsia"/>
          <w:sz w:val="26"/>
          <w:szCs w:val="26"/>
          <w:rtl/>
        </w:rPr>
        <w:t>מוּדָעוּת</w:t>
      </w:r>
      <w:r>
        <w:rPr>
          <w:rFonts w:hint="cs"/>
          <w:sz w:val="26"/>
          <w:szCs w:val="26"/>
          <w:rtl/>
        </w:rPr>
        <w:t xml:space="preserve">וֹ לעניין ההטרדות המיניות, יקנה את אֵמוּנָהּ של הָאֵם ואז יוכל לבצע את זממוֹ במתלוננת באין מפריע. כך אכן קרה. הָאֵם סמכה על הנאשם, לא נכחה בחדר בכל העת והנאשם </w:t>
      </w:r>
      <w:r>
        <w:rPr>
          <w:rFonts w:hint="eastAsia"/>
          <w:sz w:val="26"/>
          <w:szCs w:val="26"/>
          <w:rtl/>
        </w:rPr>
        <w:t>נִצֵּל</w:t>
      </w:r>
      <w:r>
        <w:rPr>
          <w:rFonts w:hint="cs"/>
          <w:sz w:val="26"/>
          <w:szCs w:val="26"/>
          <w:rtl/>
        </w:rPr>
        <w:t xml:space="preserve"> זאת (ראו </w:t>
      </w:r>
      <w:r>
        <w:rPr>
          <w:rFonts w:hint="cs"/>
          <w:b/>
          <w:bCs/>
          <w:sz w:val="26"/>
          <w:szCs w:val="26"/>
          <w:rtl/>
        </w:rPr>
        <w:t>פיסקה 54 לעיל</w:t>
      </w:r>
      <w:r>
        <w:rPr>
          <w:rFonts w:hint="cs"/>
          <w:sz w:val="26"/>
          <w:szCs w:val="26"/>
          <w:rtl/>
        </w:rPr>
        <w:t>).</w:t>
      </w:r>
    </w:p>
    <w:p w14:paraId="762B45E7" w14:textId="77777777" w:rsidR="00E5532F" w:rsidRDefault="00E5532F">
      <w:pPr>
        <w:ind w:firstLine="720"/>
        <w:rPr>
          <w:rFonts w:hint="cs"/>
          <w:sz w:val="26"/>
          <w:szCs w:val="26"/>
          <w:rtl/>
        </w:rPr>
      </w:pPr>
      <w:r>
        <w:rPr>
          <w:rFonts w:hint="cs"/>
          <w:sz w:val="26"/>
          <w:szCs w:val="26"/>
          <w:rtl/>
        </w:rPr>
        <w:t xml:space="preserve">סבורה אני, על-כן, כי </w:t>
      </w:r>
      <w:r>
        <w:rPr>
          <w:rFonts w:hint="eastAsia"/>
          <w:sz w:val="26"/>
          <w:szCs w:val="26"/>
          <w:rtl/>
        </w:rPr>
        <w:t>גְּנוּת</w:t>
      </w:r>
      <w:r>
        <w:rPr>
          <w:rFonts w:hint="cs"/>
          <w:sz w:val="26"/>
          <w:szCs w:val="26"/>
          <w:rtl/>
        </w:rPr>
        <w:t xml:space="preserve">ם של המעשים, העדר הסכמתה של המתלוננת עצמה לביצועם, </w:t>
      </w:r>
      <w:r>
        <w:rPr>
          <w:rFonts w:hint="eastAsia"/>
          <w:sz w:val="26"/>
          <w:szCs w:val="26"/>
          <w:rtl/>
        </w:rPr>
        <w:t>בִּזּוּ</w:t>
      </w:r>
      <w:r>
        <w:rPr>
          <w:rFonts w:hint="cs"/>
          <w:sz w:val="26"/>
          <w:szCs w:val="26"/>
          <w:rtl/>
        </w:rPr>
        <w:t>יָה והשפּלתה באמצעותם - הוּכְחוּ ללא כל סָפֵק, וּמעידים גם על היסוד הנפשי על-פיו פעל הנאשם.</w:t>
      </w:r>
    </w:p>
    <w:p w14:paraId="7525998A" w14:textId="77777777" w:rsidR="00E5532F" w:rsidRDefault="00E5532F">
      <w:pPr>
        <w:rPr>
          <w:rFonts w:hint="cs"/>
          <w:sz w:val="26"/>
          <w:szCs w:val="26"/>
          <w:rtl/>
        </w:rPr>
      </w:pPr>
      <w:r>
        <w:rPr>
          <w:rFonts w:hint="cs"/>
          <w:sz w:val="26"/>
          <w:szCs w:val="26"/>
          <w:rtl/>
        </w:rPr>
        <w:tab/>
        <w:t>הזרימה ההדדית בין היסוד העובדתי והיסוד הנפשי ברורה וקיימת במקרה זה. המעשים והכּוונוֹת משתלבים אֵלֶּה בּאֵלֶּה.</w:t>
      </w:r>
    </w:p>
    <w:p w14:paraId="3E802F41" w14:textId="77777777" w:rsidR="00E5532F" w:rsidRDefault="00E5532F">
      <w:pPr>
        <w:rPr>
          <w:rFonts w:hint="cs"/>
          <w:sz w:val="26"/>
          <w:szCs w:val="26"/>
          <w:rtl/>
        </w:rPr>
      </w:pPr>
      <w:r>
        <w:rPr>
          <w:rFonts w:hint="cs"/>
          <w:sz w:val="26"/>
          <w:szCs w:val="26"/>
          <w:rtl/>
        </w:rPr>
        <w:tab/>
      </w: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גם אִם ייאמר כי מטרות הגירוי והסיפוק המיני לא הוּכְחוּ באופן קונקרטי, הרי לדעתי, יש מקום להוסיף וּלהחיל על מקרה זה את הלכת הצפיוּת. אין כל סָפֵק בליבי, וכך עלינו להניח, כי הנאשם צפה כי מעשיו יגרמו בּ</w:t>
      </w:r>
      <w:r>
        <w:rPr>
          <w:rFonts w:hint="eastAsia"/>
          <w:sz w:val="26"/>
          <w:szCs w:val="26"/>
          <w:rtl/>
        </w:rPr>
        <w:t>וַדָּאוּת</w:t>
      </w:r>
      <w:r>
        <w:rPr>
          <w:rFonts w:hint="cs"/>
          <w:sz w:val="26"/>
          <w:szCs w:val="26"/>
          <w:rtl/>
        </w:rPr>
        <w:t xml:space="preserve"> ל</w:t>
      </w:r>
      <w:r>
        <w:rPr>
          <w:rFonts w:hint="eastAsia"/>
          <w:sz w:val="26"/>
          <w:szCs w:val="26"/>
          <w:rtl/>
        </w:rPr>
        <w:t>בִזּוּ</w:t>
      </w:r>
      <w:r>
        <w:rPr>
          <w:rFonts w:hint="cs"/>
          <w:sz w:val="26"/>
          <w:szCs w:val="26"/>
          <w:rtl/>
        </w:rPr>
        <w:t xml:space="preserve">יָה המיני והשפּלתה של המתלוננת. וּצפייה שכזו, כך נפסק, שקוּלה </w:t>
      </w:r>
      <w:r>
        <w:rPr>
          <w:rFonts w:hint="cs"/>
          <w:b/>
          <w:bCs/>
          <w:sz w:val="26"/>
          <w:szCs w:val="26"/>
          <w:rtl/>
        </w:rPr>
        <w:t>"מבחינה ערכית, מוסרית וחברתית כנגד מטרה לגרום לביזוי"</w:t>
      </w:r>
      <w:r>
        <w:rPr>
          <w:rFonts w:hint="cs"/>
          <w:sz w:val="26"/>
          <w:szCs w:val="26"/>
          <w:rtl/>
        </w:rPr>
        <w:t xml:space="preserve"> (ראו לעיל: </w:t>
      </w:r>
      <w:hyperlink r:id="rId146" w:history="1">
        <w:r w:rsidR="0062134B" w:rsidRPr="0062134B">
          <w:rPr>
            <w:rStyle w:val="Hyperlink"/>
            <w:b/>
            <w:bCs/>
            <w:i/>
            <w:iCs/>
            <w:sz w:val="26"/>
            <w:szCs w:val="26"/>
            <w:rtl/>
          </w:rPr>
          <w:t>ע"פ 6255/03</w:t>
        </w:r>
      </w:hyperlink>
      <w:r>
        <w:rPr>
          <w:rFonts w:hint="cs"/>
          <w:sz w:val="26"/>
          <w:szCs w:val="26"/>
          <w:rtl/>
        </w:rPr>
        <w:t>).</w:t>
      </w:r>
    </w:p>
    <w:p w14:paraId="56A1AEA6" w14:textId="77777777" w:rsidR="00E5532F" w:rsidRDefault="00E5532F">
      <w:pPr>
        <w:spacing w:line="240" w:lineRule="auto"/>
        <w:rPr>
          <w:rFonts w:hint="cs"/>
          <w:sz w:val="26"/>
          <w:szCs w:val="26"/>
          <w:rtl/>
        </w:rPr>
      </w:pPr>
    </w:p>
    <w:p w14:paraId="13B5EE93" w14:textId="77777777" w:rsidR="00E5532F" w:rsidRDefault="00E5532F">
      <w:pPr>
        <w:rPr>
          <w:rFonts w:hint="cs"/>
          <w:sz w:val="26"/>
          <w:szCs w:val="26"/>
          <w:rtl/>
        </w:rPr>
      </w:pPr>
      <w:r>
        <w:rPr>
          <w:rFonts w:hint="cs"/>
          <w:sz w:val="26"/>
          <w:szCs w:val="26"/>
          <w:rtl/>
        </w:rPr>
        <w:tab/>
        <w:t xml:space="preserve">על-כן יש לקבוע, כי במקרה זה נתקיימו כל יסודות העבירה של מעשה מגונה בקטינה מתחת לגיל 16, שלא בהסכמתה החופשית, על-פי </w:t>
      </w:r>
      <w:hyperlink r:id="rId147" w:history="1">
        <w:r w:rsidR="00E55737" w:rsidRPr="00E55737">
          <w:rPr>
            <w:i/>
            <w:iCs/>
            <w:color w:val="0000FF"/>
            <w:sz w:val="26"/>
            <w:szCs w:val="26"/>
            <w:u w:val="single"/>
            <w:rtl/>
          </w:rPr>
          <w:t>סעיף 348(ב)</w:t>
        </w:r>
      </w:hyperlink>
      <w:r>
        <w:rPr>
          <w:rFonts w:hint="cs"/>
          <w:sz w:val="26"/>
          <w:szCs w:val="26"/>
          <w:rtl/>
        </w:rPr>
        <w:t xml:space="preserve">, בנסיבות </w:t>
      </w:r>
      <w:hyperlink r:id="rId148" w:history="1">
        <w:r w:rsidR="00E55737" w:rsidRPr="00E55737">
          <w:rPr>
            <w:i/>
            <w:iCs/>
            <w:color w:val="0000FF"/>
            <w:sz w:val="26"/>
            <w:szCs w:val="26"/>
            <w:u w:val="single"/>
            <w:rtl/>
          </w:rPr>
          <w:t>סעיף  345(ב)(1)</w:t>
        </w:r>
      </w:hyperlink>
      <w:r>
        <w:rPr>
          <w:rFonts w:hint="cs"/>
          <w:sz w:val="26"/>
          <w:szCs w:val="26"/>
          <w:rtl/>
        </w:rPr>
        <w:t xml:space="preserve"> </w:t>
      </w:r>
      <w:hyperlink r:id="rId149" w:history="1">
        <w:r w:rsidR="00E55737" w:rsidRPr="00E55737">
          <w:rPr>
            <w:i/>
            <w:iCs/>
            <w:color w:val="0000FF"/>
            <w:sz w:val="26"/>
            <w:szCs w:val="26"/>
            <w:u w:val="single"/>
            <w:rtl/>
          </w:rPr>
          <w:t>וסעיף 345(א)(1)</w:t>
        </w:r>
      </w:hyperlink>
      <w:r>
        <w:rPr>
          <w:rFonts w:hint="cs"/>
          <w:i/>
          <w:iCs/>
          <w:sz w:val="26"/>
          <w:szCs w:val="26"/>
          <w:rtl/>
        </w:rPr>
        <w:t xml:space="preserve"> ל</w:t>
      </w:r>
      <w:hyperlink r:id="rId150" w:history="1">
        <w:r w:rsidR="0062134B" w:rsidRPr="0062134B">
          <w:rPr>
            <w:rStyle w:val="Hyperlink"/>
            <w:i/>
            <w:iCs/>
            <w:sz w:val="26"/>
            <w:szCs w:val="26"/>
            <w:rtl/>
          </w:rPr>
          <w:t>חוק העונשין</w:t>
        </w:r>
      </w:hyperlink>
      <w:r>
        <w:rPr>
          <w:rFonts w:hint="cs"/>
          <w:sz w:val="26"/>
          <w:szCs w:val="26"/>
          <w:rtl/>
        </w:rPr>
        <w:t>.</w:t>
      </w:r>
    </w:p>
    <w:p w14:paraId="458E2FD4" w14:textId="77777777" w:rsidR="00E5532F" w:rsidRDefault="00E5532F">
      <w:pPr>
        <w:rPr>
          <w:rFonts w:hint="cs"/>
          <w:sz w:val="26"/>
          <w:szCs w:val="26"/>
          <w:rtl/>
        </w:rPr>
      </w:pPr>
    </w:p>
    <w:p w14:paraId="7ACDBB38" w14:textId="77777777" w:rsidR="00E5532F" w:rsidRDefault="00E5532F">
      <w:pPr>
        <w:spacing w:line="480" w:lineRule="auto"/>
        <w:ind w:firstLine="720"/>
        <w:rPr>
          <w:rFonts w:cs="Aharoni" w:hint="cs"/>
          <w:b/>
          <w:bCs/>
          <w:i/>
          <w:iCs/>
          <w:sz w:val="28"/>
          <w:szCs w:val="28"/>
          <w:u w:val="single"/>
          <w:rtl/>
        </w:rPr>
      </w:pPr>
      <w:r>
        <w:rPr>
          <w:rFonts w:cs="Aharoni" w:hint="cs"/>
          <w:b/>
          <w:bCs/>
          <w:i/>
          <w:iCs/>
          <w:sz w:val="28"/>
          <w:szCs w:val="28"/>
          <w:u w:val="single"/>
          <w:rtl/>
        </w:rPr>
        <w:t>וּבאישום השלישי</w:t>
      </w:r>
    </w:p>
    <w:p w14:paraId="41944011" w14:textId="77777777" w:rsidR="00E5532F" w:rsidRDefault="00E5532F">
      <w:pPr>
        <w:rPr>
          <w:rFonts w:hint="cs"/>
          <w:sz w:val="26"/>
          <w:szCs w:val="26"/>
          <w:rtl/>
        </w:rPr>
      </w:pPr>
      <w:r>
        <w:rPr>
          <w:rFonts w:hint="cs"/>
          <w:b/>
          <w:bCs/>
          <w:i/>
          <w:iCs/>
          <w:sz w:val="26"/>
          <w:szCs w:val="26"/>
          <w:rtl/>
        </w:rPr>
        <w:t>161.</w:t>
      </w:r>
      <w:r>
        <w:rPr>
          <w:sz w:val="26"/>
          <w:szCs w:val="26"/>
          <w:rtl/>
        </w:rPr>
        <w:tab/>
      </w:r>
      <w:r>
        <w:rPr>
          <w:rFonts w:hint="cs"/>
          <w:sz w:val="26"/>
          <w:szCs w:val="26"/>
          <w:rtl/>
        </w:rPr>
        <w:t xml:space="preserve">במקרה נשׂוּא האישום השלישי, חיפשה אִימוֹ של המתלונן פיזיותראפיסט. הנאשם הציג עצמו כרופא פיזיותראפיסט, וּבסופו של דבר ביצע במתלונן, כדבריו, </w:t>
      </w:r>
      <w:r>
        <w:rPr>
          <w:rFonts w:hint="cs"/>
          <w:b/>
          <w:bCs/>
          <w:sz w:val="26"/>
          <w:szCs w:val="26"/>
          <w:rtl/>
        </w:rPr>
        <w:t>"</w:t>
      </w:r>
      <w:r>
        <w:rPr>
          <w:rFonts w:hint="cs"/>
          <w:b/>
          <w:bCs/>
          <w:sz w:val="26"/>
          <w:szCs w:val="26"/>
          <w:u w:val="single"/>
          <w:rtl/>
        </w:rPr>
        <w:t>מסאז' עם אלמנטים מאוד מאוד קטנים של פיזיותראפיה</w:t>
      </w:r>
      <w:r>
        <w:rPr>
          <w:rFonts w:hint="cs"/>
          <w:b/>
          <w:bCs/>
          <w:sz w:val="26"/>
          <w:szCs w:val="26"/>
          <w:rtl/>
        </w:rPr>
        <w:t xml:space="preserve">, אפילו זה לא פיזיותראפיה, </w:t>
      </w:r>
      <w:r>
        <w:rPr>
          <w:rFonts w:hint="cs"/>
          <w:b/>
          <w:bCs/>
          <w:sz w:val="26"/>
          <w:szCs w:val="26"/>
          <w:u w:val="single"/>
          <w:rtl/>
        </w:rPr>
        <w:t>זה מן כירופרקטיקה כזאת</w:t>
      </w:r>
      <w:r>
        <w:rPr>
          <w:rFonts w:hint="cs"/>
          <w:sz w:val="26"/>
          <w:szCs w:val="26"/>
          <w:rtl/>
        </w:rPr>
        <w:t xml:space="preserve"> (הדגשות שלי - ת.ש.)</w:t>
      </w:r>
      <w:r>
        <w:rPr>
          <w:rFonts w:hint="cs"/>
          <w:b/>
          <w:bCs/>
          <w:sz w:val="26"/>
          <w:szCs w:val="26"/>
          <w:rtl/>
        </w:rPr>
        <w:t>"</w:t>
      </w:r>
      <w:r>
        <w:rPr>
          <w:rFonts w:hint="cs"/>
          <w:sz w:val="26"/>
          <w:szCs w:val="26"/>
          <w:rtl/>
        </w:rPr>
        <w:t>.</w:t>
      </w:r>
    </w:p>
    <w:p w14:paraId="6F6A953A" w14:textId="77777777" w:rsidR="00E5532F" w:rsidRDefault="00E5532F">
      <w:pPr>
        <w:rPr>
          <w:rFonts w:hint="cs"/>
          <w:sz w:val="26"/>
          <w:szCs w:val="26"/>
          <w:rtl/>
        </w:rPr>
      </w:pPr>
      <w:r>
        <w:rPr>
          <w:rFonts w:hint="cs"/>
          <w:sz w:val="26"/>
          <w:szCs w:val="26"/>
          <w:rtl/>
        </w:rPr>
        <w:tab/>
        <w:t xml:space="preserve">למרות שמעולם לא טוּפּל המתלונן ללא בגדים, הפעם (כמו במקרים האחרים שהובאו בפנינו), דרש הנאשם כי המתלונן יהיה </w:t>
      </w:r>
      <w:r>
        <w:rPr>
          <w:rFonts w:hint="cs"/>
          <w:sz w:val="26"/>
          <w:szCs w:val="26"/>
          <w:u w:val="single"/>
          <w:rtl/>
        </w:rPr>
        <w:t>בעירום מלא</w:t>
      </w:r>
      <w:r>
        <w:rPr>
          <w:rFonts w:hint="cs"/>
          <w:sz w:val="26"/>
          <w:szCs w:val="26"/>
          <w:rtl/>
        </w:rPr>
        <w:t xml:space="preserve">, כשלדבריו: </w:t>
      </w:r>
      <w:r>
        <w:rPr>
          <w:rFonts w:hint="cs"/>
          <w:b/>
          <w:bCs/>
          <w:sz w:val="26"/>
          <w:szCs w:val="26"/>
          <w:rtl/>
        </w:rPr>
        <w:t>"זה פשוט נוח לי יותר"</w:t>
      </w:r>
      <w:r>
        <w:rPr>
          <w:rFonts w:hint="cs"/>
          <w:sz w:val="26"/>
          <w:szCs w:val="26"/>
          <w:rtl/>
        </w:rPr>
        <w:t xml:space="preserve">; </w:t>
      </w:r>
      <w:r>
        <w:rPr>
          <w:rFonts w:hint="cs"/>
          <w:b/>
          <w:bCs/>
          <w:sz w:val="26"/>
          <w:szCs w:val="26"/>
          <w:rtl/>
        </w:rPr>
        <w:t>"יש לי גישה יותר נוחה לילד"</w:t>
      </w:r>
      <w:r>
        <w:rPr>
          <w:rFonts w:hint="cs"/>
          <w:sz w:val="26"/>
          <w:szCs w:val="26"/>
          <w:rtl/>
        </w:rPr>
        <w:t>.</w:t>
      </w:r>
    </w:p>
    <w:p w14:paraId="66EBD618" w14:textId="77777777" w:rsidR="00E5532F" w:rsidRDefault="00E5532F">
      <w:pPr>
        <w:ind w:firstLine="720"/>
        <w:rPr>
          <w:rFonts w:hint="cs"/>
          <w:sz w:val="26"/>
          <w:szCs w:val="26"/>
          <w:rtl/>
        </w:rPr>
      </w:pPr>
      <w:r>
        <w:rPr>
          <w:rFonts w:hint="cs"/>
          <w:sz w:val="26"/>
          <w:szCs w:val="26"/>
          <w:rtl/>
        </w:rPr>
        <w:t xml:space="preserve">על-פי עֵדוּתָהּ המהימנה של הָאֵם (שהייתה </w:t>
      </w:r>
      <w:r>
        <w:rPr>
          <w:sz w:val="26"/>
          <w:szCs w:val="26"/>
          <w:rtl/>
        </w:rPr>
        <w:t>הָעֵדָה</w:t>
      </w:r>
      <w:r>
        <w:rPr>
          <w:rFonts w:hint="cs"/>
          <w:sz w:val="26"/>
          <w:szCs w:val="26"/>
          <w:rtl/>
        </w:rPr>
        <w:t xml:space="preserve"> היחידה למעשים), הוּכַח כי הנאשם עיסה את המתלונן בכל חלקי גופו וגם </w:t>
      </w:r>
      <w:r>
        <w:rPr>
          <w:rFonts w:hint="cs"/>
          <w:b/>
          <w:bCs/>
          <w:sz w:val="26"/>
          <w:szCs w:val="26"/>
          <w:rtl/>
        </w:rPr>
        <w:t>"</w:t>
      </w:r>
      <w:r>
        <w:rPr>
          <w:rFonts w:hint="cs"/>
          <w:b/>
          <w:bCs/>
          <w:sz w:val="26"/>
          <w:szCs w:val="26"/>
          <w:u w:val="single"/>
          <w:rtl/>
        </w:rPr>
        <w:t>בישבן, בטוסיק</w:t>
      </w:r>
      <w:r>
        <w:rPr>
          <w:rFonts w:hint="cs"/>
          <w:b/>
          <w:bCs/>
          <w:sz w:val="26"/>
          <w:szCs w:val="26"/>
          <w:rtl/>
        </w:rPr>
        <w:t xml:space="preserve"> </w:t>
      </w:r>
      <w:r>
        <w:rPr>
          <w:rFonts w:hint="cs"/>
          <w:sz w:val="26"/>
          <w:szCs w:val="26"/>
          <w:rtl/>
        </w:rPr>
        <w:t>(הדגשה שלי - ת.ש.)</w:t>
      </w:r>
      <w:r>
        <w:rPr>
          <w:rFonts w:hint="cs"/>
          <w:b/>
          <w:bCs/>
          <w:sz w:val="26"/>
          <w:szCs w:val="26"/>
          <w:rtl/>
        </w:rPr>
        <w:t>"</w:t>
      </w:r>
      <w:r>
        <w:rPr>
          <w:rFonts w:hint="cs"/>
          <w:sz w:val="26"/>
          <w:szCs w:val="26"/>
          <w:rtl/>
        </w:rPr>
        <w:t>, אִם כי לדבריה, לא התקרב לאיבר-המין.</w:t>
      </w:r>
    </w:p>
    <w:p w14:paraId="008132A9" w14:textId="77777777" w:rsidR="00E5532F" w:rsidRDefault="00E5532F">
      <w:pPr>
        <w:rPr>
          <w:rFonts w:hint="cs"/>
          <w:sz w:val="26"/>
          <w:szCs w:val="26"/>
          <w:rtl/>
        </w:rPr>
      </w:pPr>
      <w:r>
        <w:rPr>
          <w:rFonts w:hint="cs"/>
          <w:sz w:val="26"/>
          <w:szCs w:val="26"/>
          <w:rtl/>
        </w:rPr>
        <w:tab/>
        <w:t xml:space="preserve">שוכנעתי, כי הסכמתה של אֵם המתלונן לביצוע עיסוי בעירום </w:t>
      </w:r>
      <w:r>
        <w:rPr>
          <w:rFonts w:hint="eastAsia"/>
          <w:sz w:val="26"/>
          <w:szCs w:val="26"/>
          <w:rtl/>
        </w:rPr>
        <w:t>בִּמְקוֹם</w:t>
      </w:r>
      <w:r>
        <w:rPr>
          <w:rFonts w:hint="cs"/>
          <w:sz w:val="26"/>
          <w:szCs w:val="26"/>
          <w:rtl/>
        </w:rPr>
        <w:t xml:space="preserve">  פיזיותראפיה - כִּכְלָל, ולעיסוי בישבן - בפרט - נבעה מהאֵמוּן שנתנה בנאשם עקב המצג הכוזב שהציג בפניה בּ</w:t>
      </w:r>
      <w:r>
        <w:rPr>
          <w:rFonts w:hint="eastAsia"/>
          <w:sz w:val="26"/>
          <w:szCs w:val="26"/>
          <w:rtl/>
        </w:rPr>
        <w:t>הֱיוֹת</w:t>
      </w:r>
      <w:r>
        <w:rPr>
          <w:rFonts w:hint="cs"/>
          <w:sz w:val="26"/>
          <w:szCs w:val="26"/>
          <w:rtl/>
        </w:rPr>
        <w:t>וֹ רופא פיזיותראפיסט שעוסק גם בעיסויים (</w:t>
      </w:r>
      <w:r>
        <w:rPr>
          <w:rFonts w:hint="cs"/>
          <w:b/>
          <w:bCs/>
          <w:sz w:val="26"/>
          <w:szCs w:val="26"/>
          <w:rtl/>
        </w:rPr>
        <w:t>"לא ידעתי, חשבתי שצריך להוריד את הבגדים בשביל מסאז'"</w:t>
      </w:r>
      <w:r>
        <w:rPr>
          <w:rFonts w:hint="cs"/>
          <w:sz w:val="26"/>
          <w:szCs w:val="26"/>
          <w:rtl/>
        </w:rPr>
        <w:t>).</w:t>
      </w:r>
    </w:p>
    <w:p w14:paraId="77812BFF" w14:textId="77777777" w:rsidR="00E5532F" w:rsidRDefault="00E5532F">
      <w:pPr>
        <w:rPr>
          <w:rFonts w:hint="cs"/>
          <w:sz w:val="26"/>
          <w:szCs w:val="26"/>
          <w:rtl/>
        </w:rPr>
      </w:pPr>
      <w:r>
        <w:rPr>
          <w:rFonts w:hint="cs"/>
          <w:sz w:val="26"/>
          <w:szCs w:val="26"/>
          <w:rtl/>
        </w:rPr>
        <w:tab/>
        <w:t xml:space="preserve">הכחשתו של הנאשם כי עיסה את המתלונן בישבנו - אומרת דרשני, וּמעידה לדעתי על רצונו להרחיק עצמו ממעשים בעלי </w:t>
      </w:r>
      <w:r>
        <w:rPr>
          <w:rFonts w:hint="eastAsia"/>
          <w:sz w:val="26"/>
          <w:szCs w:val="26"/>
          <w:rtl/>
        </w:rPr>
        <w:t>קוֹנוֹטַצְיָה</w:t>
      </w:r>
      <w:r>
        <w:rPr>
          <w:rFonts w:hint="cs"/>
          <w:sz w:val="26"/>
          <w:szCs w:val="26"/>
          <w:rtl/>
        </w:rPr>
        <w:t xml:space="preserve"> מינית.</w:t>
      </w:r>
    </w:p>
    <w:p w14:paraId="3181D518" w14:textId="77777777" w:rsidR="00E5532F" w:rsidRDefault="00E5532F">
      <w:pPr>
        <w:spacing w:line="240" w:lineRule="auto"/>
        <w:rPr>
          <w:rFonts w:hint="cs"/>
          <w:sz w:val="26"/>
          <w:szCs w:val="26"/>
          <w:rtl/>
        </w:rPr>
      </w:pPr>
    </w:p>
    <w:p w14:paraId="5CD8B7AF" w14:textId="77777777" w:rsidR="00E5532F" w:rsidRDefault="00E5532F">
      <w:pPr>
        <w:ind w:firstLine="720"/>
        <w:rPr>
          <w:rFonts w:hint="cs"/>
          <w:sz w:val="26"/>
          <w:szCs w:val="26"/>
          <w:rtl/>
        </w:rPr>
      </w:pPr>
      <w:r>
        <w:rPr>
          <w:rFonts w:hint="cs"/>
          <w:sz w:val="26"/>
          <w:szCs w:val="26"/>
          <w:rtl/>
        </w:rPr>
        <w:t xml:space="preserve">יש עוד להזכיר בעניין זה, את עֵדוּת הפיזיותראפיסטית המומחית לטיפול בילדים נפגעי שיתוק-מוחין, הן באשר לָלְבוּשׁ המקובל בעת הטיפולים, כולל בעת עיסוי (בגדים קצרים ולא עירום), הן באשר לחֲשִׁיבוּת מיעוּט המגע בגוף המטופל והן באשר לעיקרון, כי ילדים מסוג זה </w:t>
      </w:r>
      <w:r>
        <w:rPr>
          <w:rFonts w:hint="cs"/>
          <w:sz w:val="26"/>
          <w:szCs w:val="26"/>
          <w:u w:val="single"/>
          <w:rtl/>
        </w:rPr>
        <w:t>לא</w:t>
      </w:r>
      <w:r>
        <w:rPr>
          <w:rFonts w:hint="cs"/>
          <w:sz w:val="26"/>
          <w:szCs w:val="26"/>
          <w:rtl/>
        </w:rPr>
        <w:t xml:space="preserve"> זקוקים לעיסוי, אלא לפיזיותראפיה, שמטרתה מתיחת שרירים וּפעולתם האקטיבית ולא עיסוי </w:t>
      </w:r>
      <w:r>
        <w:rPr>
          <w:rFonts w:hint="eastAsia"/>
          <w:sz w:val="26"/>
          <w:szCs w:val="26"/>
          <w:rtl/>
        </w:rPr>
        <w:t>פָּסִיבִי</w:t>
      </w:r>
      <w:r>
        <w:rPr>
          <w:rFonts w:hint="cs"/>
          <w:sz w:val="26"/>
          <w:szCs w:val="26"/>
          <w:rtl/>
        </w:rPr>
        <w:t xml:space="preserve"> ושִׁטְחִי, וּבְּ</w:t>
      </w:r>
      <w:r>
        <w:rPr>
          <w:rFonts w:hint="eastAsia"/>
          <w:sz w:val="26"/>
          <w:szCs w:val="26"/>
          <w:rtl/>
        </w:rPr>
        <w:t>וַדַּאי</w:t>
      </w:r>
      <w:r>
        <w:rPr>
          <w:rFonts w:hint="cs"/>
          <w:sz w:val="26"/>
          <w:szCs w:val="26"/>
          <w:rtl/>
        </w:rPr>
        <w:t xml:space="preserve"> לא באיברים מוצנעים.</w:t>
      </w:r>
    </w:p>
    <w:p w14:paraId="010B96BC" w14:textId="77777777" w:rsidR="00E5532F" w:rsidRDefault="00E5532F">
      <w:pPr>
        <w:rPr>
          <w:rFonts w:hint="cs"/>
          <w:sz w:val="26"/>
          <w:szCs w:val="26"/>
          <w:rtl/>
        </w:rPr>
      </w:pPr>
      <w:r>
        <w:rPr>
          <w:rFonts w:hint="cs"/>
          <w:sz w:val="26"/>
          <w:szCs w:val="26"/>
          <w:rtl/>
        </w:rPr>
        <w:tab/>
      </w:r>
      <w:r>
        <w:rPr>
          <w:rFonts w:hint="cs"/>
          <w:sz w:val="26"/>
          <w:szCs w:val="26"/>
          <w:rtl/>
        </w:rPr>
        <w:tab/>
      </w:r>
    </w:p>
    <w:p w14:paraId="34A25BD3" w14:textId="77777777" w:rsidR="00E5532F" w:rsidRDefault="00E5532F">
      <w:pPr>
        <w:rPr>
          <w:rFonts w:hint="cs"/>
          <w:sz w:val="26"/>
          <w:szCs w:val="26"/>
          <w:rtl/>
        </w:rPr>
      </w:pPr>
      <w:r>
        <w:rPr>
          <w:rFonts w:hint="cs"/>
          <w:b/>
          <w:bCs/>
          <w:i/>
          <w:iCs/>
          <w:sz w:val="26"/>
          <w:szCs w:val="26"/>
          <w:rtl/>
        </w:rPr>
        <w:t>162.</w:t>
      </w:r>
      <w:r>
        <w:rPr>
          <w:sz w:val="26"/>
          <w:szCs w:val="26"/>
          <w:rtl/>
        </w:rPr>
        <w:tab/>
      </w:r>
      <w:r>
        <w:rPr>
          <w:rFonts w:hint="cs"/>
          <w:sz w:val="26"/>
          <w:szCs w:val="26"/>
          <w:rtl/>
        </w:rPr>
        <w:t>לאחר מחשבה ועיון, ולא בלי התלבטות, הגעתי למסקנה כי לנוכח האמור לעיל, מכלול הנסיבות שׁהוּכְחוּ בפנינו בְּ</w:t>
      </w:r>
      <w:r>
        <w:rPr>
          <w:sz w:val="26"/>
          <w:szCs w:val="26"/>
          <w:rtl/>
        </w:rPr>
        <w:t>הֶקְשֵׁר</w:t>
      </w:r>
      <w:r>
        <w:rPr>
          <w:rFonts w:hint="cs"/>
          <w:sz w:val="26"/>
          <w:szCs w:val="26"/>
          <w:rtl/>
        </w:rPr>
        <w:t xml:space="preserve"> לאישומים הנוספים, ואישיותו של הנאשם כפי שהתרשמתי מהופעתו בפנינו וּמִן המוצגים שהובאו - יש לקבוע כי העיסוי שביצע הנאשם במתלונן גם באישום זה, עולה בגדר מעשה מגונה.</w:t>
      </w:r>
    </w:p>
    <w:p w14:paraId="53A989F7" w14:textId="77777777" w:rsidR="00E5532F" w:rsidRDefault="00E5532F">
      <w:pPr>
        <w:spacing w:line="240" w:lineRule="auto"/>
        <w:rPr>
          <w:rFonts w:hint="cs"/>
          <w:sz w:val="26"/>
          <w:szCs w:val="26"/>
          <w:rtl/>
        </w:rPr>
      </w:pPr>
    </w:p>
    <w:p w14:paraId="2A1EA5AE" w14:textId="77777777" w:rsidR="00E5532F" w:rsidRDefault="00E5532F">
      <w:pPr>
        <w:rPr>
          <w:rFonts w:hint="cs"/>
          <w:sz w:val="26"/>
          <w:szCs w:val="26"/>
          <w:rtl/>
        </w:rPr>
      </w:pPr>
      <w:r>
        <w:rPr>
          <w:rFonts w:hint="cs"/>
          <w:sz w:val="26"/>
          <w:szCs w:val="26"/>
          <w:rtl/>
        </w:rPr>
        <w:tab/>
        <w:t>האמת ניתנת להיאמר, כי אִילו היה כתב-האישום מחזיק באישום זה בלבד - יתכן וּמסקנתי הייתה שונה.</w:t>
      </w:r>
    </w:p>
    <w:p w14:paraId="74C6D761" w14:textId="77777777" w:rsidR="00E5532F" w:rsidRDefault="00E5532F">
      <w:pPr>
        <w:rPr>
          <w:rFonts w:hint="cs"/>
          <w:sz w:val="26"/>
          <w:szCs w:val="26"/>
          <w:rtl/>
        </w:rPr>
      </w:pPr>
      <w:r>
        <w:rPr>
          <w:rFonts w:hint="cs"/>
          <w:sz w:val="26"/>
          <w:szCs w:val="26"/>
          <w:rtl/>
        </w:rPr>
        <w:tab/>
        <w:t xml:space="preserve">עיסוי הישבן, גם אִם הוא </w:t>
      </w:r>
      <w:r>
        <w:rPr>
          <w:rFonts w:hint="eastAsia"/>
          <w:sz w:val="26"/>
          <w:szCs w:val="26"/>
          <w:rtl/>
        </w:rPr>
        <w:t>נַעֲשָׂה</w:t>
      </w:r>
      <w:r>
        <w:rPr>
          <w:rFonts w:hint="cs"/>
          <w:sz w:val="26"/>
          <w:szCs w:val="26"/>
          <w:rtl/>
        </w:rPr>
        <w:t xml:space="preserve"> בעירום מלא, אינו מעשה שעל-פניו וּמתוכו מחייב מסקנה כי הינו מעשה מגונה שמטרה מינית נובעת ממנו. במיוחד בהתחשב בכך שבוצע כשבּני הבית נמצאים בחדר.</w:t>
      </w:r>
    </w:p>
    <w:p w14:paraId="0B4195E8" w14:textId="77777777" w:rsidR="00E5532F" w:rsidRDefault="00E5532F">
      <w:pPr>
        <w:rPr>
          <w:rFonts w:hint="cs"/>
          <w:sz w:val="26"/>
          <w:szCs w:val="26"/>
          <w:rtl/>
        </w:rPr>
      </w:pPr>
      <w:r>
        <w:rPr>
          <w:rFonts w:hint="cs"/>
          <w:sz w:val="26"/>
          <w:szCs w:val="26"/>
          <w:rtl/>
        </w:rPr>
        <w:tab/>
        <w:t>מאידך-גיסא, הכחשתו של הנאשם את המעשה, בשעה שהָאֵם העידה על כך בּ</w:t>
      </w:r>
      <w:r>
        <w:rPr>
          <w:rFonts w:hint="eastAsia"/>
          <w:sz w:val="26"/>
          <w:szCs w:val="26"/>
          <w:rtl/>
        </w:rPr>
        <w:t>וַדָּאוּת</w:t>
      </w:r>
      <w:r>
        <w:rPr>
          <w:rFonts w:hint="cs"/>
          <w:sz w:val="26"/>
          <w:szCs w:val="26"/>
          <w:rtl/>
        </w:rPr>
        <w:t xml:space="preserve"> מלאה - מעוררת, כאמור, חשד ממשי, המשליך על כּוונוֹתיו הנסתרות. אִם היה זה מעשה ש</w:t>
      </w:r>
      <w:r>
        <w:rPr>
          <w:rFonts w:hint="eastAsia"/>
          <w:sz w:val="26"/>
          <w:szCs w:val="26"/>
          <w:rtl/>
        </w:rPr>
        <w:t>נַעֲשָׂה</w:t>
      </w:r>
      <w:r>
        <w:rPr>
          <w:rFonts w:hint="cs"/>
          <w:sz w:val="26"/>
          <w:szCs w:val="26"/>
          <w:rtl/>
        </w:rPr>
        <w:t xml:space="preserve"> בטבעיוּת וּכחלק מהעיסוי הכללי של המתלונן, ואם לא היה לנאשם מה להסתיר בכך - מדוע עמד על הכחשתו וניסה להתחמק בדרכים שונות ותוך מתן הגדרות שונות (</w:t>
      </w:r>
      <w:r>
        <w:rPr>
          <w:rFonts w:hint="cs"/>
          <w:b/>
          <w:bCs/>
          <w:sz w:val="26"/>
          <w:szCs w:val="26"/>
          <w:rtl/>
        </w:rPr>
        <w:t>"הכוונה לחיבורים של הרגל לטוסיק"</w:t>
      </w:r>
      <w:r>
        <w:rPr>
          <w:rFonts w:hint="cs"/>
          <w:sz w:val="26"/>
          <w:szCs w:val="26"/>
          <w:rtl/>
        </w:rPr>
        <w:t>) לאיבר, המוּכּר בפי כל בשמו.</w:t>
      </w:r>
    </w:p>
    <w:p w14:paraId="6E20ADE2" w14:textId="77777777" w:rsidR="00E5532F" w:rsidRDefault="00E5532F">
      <w:pPr>
        <w:rPr>
          <w:rFonts w:hint="cs"/>
          <w:sz w:val="26"/>
          <w:szCs w:val="26"/>
          <w:rtl/>
        </w:rPr>
      </w:pPr>
    </w:p>
    <w:p w14:paraId="76BBB7AD" w14:textId="77777777" w:rsidR="00E5532F" w:rsidRDefault="00E5532F">
      <w:pPr>
        <w:rPr>
          <w:rFonts w:hint="cs"/>
          <w:sz w:val="26"/>
          <w:szCs w:val="26"/>
          <w:rtl/>
        </w:rPr>
      </w:pPr>
      <w:r>
        <w:rPr>
          <w:rFonts w:hint="cs"/>
          <w:b/>
          <w:bCs/>
          <w:i/>
          <w:iCs/>
          <w:sz w:val="26"/>
          <w:szCs w:val="26"/>
          <w:rtl/>
        </w:rPr>
        <w:t>163.</w:t>
      </w:r>
      <w:r>
        <w:rPr>
          <w:sz w:val="26"/>
          <w:szCs w:val="26"/>
          <w:rtl/>
        </w:rPr>
        <w:tab/>
      </w:r>
      <w:r>
        <w:rPr>
          <w:rFonts w:hint="eastAsia"/>
          <w:sz w:val="26"/>
          <w:szCs w:val="26"/>
          <w:rtl/>
        </w:rPr>
        <w:t>יְתֵרָה</w:t>
      </w:r>
      <w:r>
        <w:rPr>
          <w:sz w:val="26"/>
          <w:szCs w:val="26"/>
          <w:rtl/>
        </w:rPr>
        <w:t xml:space="preserve"> </w:t>
      </w:r>
      <w:r>
        <w:rPr>
          <w:rFonts w:hint="eastAsia"/>
          <w:sz w:val="26"/>
          <w:szCs w:val="26"/>
          <w:rtl/>
        </w:rPr>
        <w:t>מִזֹּאת</w:t>
      </w:r>
      <w:r>
        <w:rPr>
          <w:rFonts w:hint="cs"/>
          <w:sz w:val="26"/>
          <w:szCs w:val="26"/>
          <w:rtl/>
        </w:rPr>
        <w:t>. סבורה אני כי אין יכולים אנו להתעלם ממכלול המידע ה</w:t>
      </w:r>
      <w:r>
        <w:rPr>
          <w:sz w:val="26"/>
          <w:szCs w:val="26"/>
          <w:rtl/>
        </w:rPr>
        <w:t>רְאָיָ</w:t>
      </w:r>
      <w:r>
        <w:rPr>
          <w:rFonts w:hint="cs"/>
          <w:sz w:val="26"/>
          <w:szCs w:val="26"/>
          <w:rtl/>
        </w:rPr>
        <w:t>יתִי שהובא בפנינו בְּ</w:t>
      </w:r>
      <w:r>
        <w:rPr>
          <w:sz w:val="26"/>
          <w:szCs w:val="26"/>
          <w:rtl/>
        </w:rPr>
        <w:t>הֶקְשֵׁר</w:t>
      </w:r>
      <w:r>
        <w:rPr>
          <w:rFonts w:hint="cs"/>
          <w:sz w:val="26"/>
          <w:szCs w:val="26"/>
          <w:rtl/>
        </w:rPr>
        <w:t xml:space="preserve"> לאישומים הנוספים שבתיק זה, מידע שמשקלו ה</w:t>
      </w:r>
      <w:r>
        <w:rPr>
          <w:sz w:val="26"/>
          <w:szCs w:val="26"/>
          <w:rtl/>
        </w:rPr>
        <w:t>רְאָיָ</w:t>
      </w:r>
      <w:r>
        <w:rPr>
          <w:rFonts w:hint="cs"/>
          <w:sz w:val="26"/>
          <w:szCs w:val="26"/>
          <w:rtl/>
        </w:rPr>
        <w:t>יתִי - כפי שֶׁ</w:t>
      </w:r>
      <w:r>
        <w:rPr>
          <w:rFonts w:hint="eastAsia"/>
          <w:sz w:val="26"/>
          <w:szCs w:val="26"/>
          <w:rtl/>
        </w:rPr>
        <w:t>נֶאֱמַר</w:t>
      </w:r>
      <w:r>
        <w:rPr>
          <w:rFonts w:hint="cs"/>
          <w:sz w:val="26"/>
          <w:szCs w:val="26"/>
          <w:rtl/>
        </w:rPr>
        <w:t xml:space="preserve"> כבר לעיל - כבד וּמשכנע.</w:t>
      </w:r>
    </w:p>
    <w:p w14:paraId="1A825C5D" w14:textId="77777777" w:rsidR="00E5532F" w:rsidRDefault="00E5532F">
      <w:pPr>
        <w:ind w:firstLine="720"/>
        <w:rPr>
          <w:rFonts w:hint="cs"/>
          <w:sz w:val="26"/>
          <w:szCs w:val="26"/>
          <w:rtl/>
        </w:rPr>
      </w:pPr>
      <w:r>
        <w:rPr>
          <w:rFonts w:hint="cs"/>
          <w:sz w:val="26"/>
          <w:szCs w:val="26"/>
          <w:rtl/>
        </w:rPr>
        <w:t>האישום השלישי שֶׁבּוֹ עסקינן עתה, מהווה חולייה אחת בשרשרת ההתנהגויות וּפליטות-הָפֶּה של הנאשם, ויש לבֹחנוֹ על רקע ההתעניינות החד</w:t>
      </w:r>
      <w:r>
        <w:rPr>
          <w:sz w:val="26"/>
          <w:szCs w:val="26"/>
          <w:rtl/>
        </w:rPr>
        <w:noBreakHyphen/>
      </w:r>
      <w:r>
        <w:rPr>
          <w:rFonts w:hint="cs"/>
          <w:sz w:val="26"/>
          <w:szCs w:val="26"/>
          <w:rtl/>
        </w:rPr>
        <w:t>משמעית והבלתי-מוסברת שלו ב</w:t>
      </w:r>
      <w:r>
        <w:rPr>
          <w:rFonts w:hint="eastAsia"/>
          <w:sz w:val="26"/>
          <w:szCs w:val="26"/>
          <w:rtl/>
        </w:rPr>
        <w:t>פֶּדוֹפִילְיָה</w:t>
      </w:r>
      <w:r>
        <w:rPr>
          <w:rFonts w:hint="cs"/>
          <w:sz w:val="26"/>
          <w:szCs w:val="26"/>
          <w:rtl/>
        </w:rPr>
        <w:t>, הכל כפי שׁהוּכַח בראיות ברורות.</w:t>
      </w:r>
    </w:p>
    <w:p w14:paraId="161E20A6" w14:textId="77777777" w:rsidR="00E5532F" w:rsidRDefault="00E5532F">
      <w:pPr>
        <w:spacing w:line="240" w:lineRule="auto"/>
        <w:ind w:firstLine="720"/>
        <w:rPr>
          <w:rFonts w:hint="cs"/>
          <w:sz w:val="26"/>
          <w:szCs w:val="26"/>
          <w:rtl/>
        </w:rPr>
      </w:pPr>
    </w:p>
    <w:p w14:paraId="1CD73103" w14:textId="77777777" w:rsidR="00E5532F" w:rsidRDefault="00E5532F">
      <w:pPr>
        <w:rPr>
          <w:rFonts w:hint="cs"/>
          <w:sz w:val="26"/>
          <w:szCs w:val="26"/>
          <w:rtl/>
        </w:rPr>
      </w:pPr>
      <w:r>
        <w:rPr>
          <w:rFonts w:hint="cs"/>
          <w:sz w:val="26"/>
          <w:szCs w:val="26"/>
          <w:rtl/>
        </w:rPr>
        <w:tab/>
        <w:t xml:space="preserve">הֲלָכָה פסוקה היא, כי ניתן להפריך טענה של "תום-לב" שמעלה נאשם כנגד אוֹפיים האירוטי של המעשים המיוחסים לו, על-ידי הוֹכחת </w:t>
      </w:r>
      <w:r>
        <w:rPr>
          <w:rFonts w:hint="cs"/>
          <w:b/>
          <w:bCs/>
          <w:sz w:val="26"/>
          <w:szCs w:val="26"/>
          <w:rtl/>
        </w:rPr>
        <w:t>"מעשים דומים"</w:t>
      </w:r>
      <w:r>
        <w:rPr>
          <w:rFonts w:hint="cs"/>
          <w:sz w:val="26"/>
          <w:szCs w:val="26"/>
          <w:rtl/>
        </w:rPr>
        <w:t xml:space="preserve"> שביצע ואשר הוּכְחוּ כנושאים אופי אירוטי (ראו: </w:t>
      </w:r>
      <w:hyperlink r:id="rId151" w:history="1">
        <w:r w:rsidR="0062134B" w:rsidRPr="0062134B">
          <w:rPr>
            <w:rStyle w:val="Hyperlink"/>
            <w:b/>
            <w:bCs/>
            <w:i/>
            <w:iCs/>
            <w:sz w:val="26"/>
            <w:szCs w:val="26"/>
            <w:rtl/>
          </w:rPr>
          <w:t>ע"פ 7024/93 אליהו פלח נ' מדינת ישראל, פ"ד מט</w:t>
        </w:r>
      </w:hyperlink>
      <w:r>
        <w:rPr>
          <w:rFonts w:hint="cs"/>
          <w:b/>
          <w:bCs/>
          <w:i/>
          <w:iCs/>
          <w:sz w:val="26"/>
          <w:szCs w:val="26"/>
          <w:rtl/>
        </w:rPr>
        <w:t>(1), 1</w:t>
      </w:r>
      <w:r>
        <w:rPr>
          <w:rFonts w:hint="cs"/>
          <w:sz w:val="26"/>
          <w:szCs w:val="26"/>
          <w:rtl/>
        </w:rPr>
        <w:t>).</w:t>
      </w:r>
    </w:p>
    <w:p w14:paraId="067FF61E" w14:textId="77777777" w:rsidR="00E5532F" w:rsidRDefault="00E5532F">
      <w:pPr>
        <w:rPr>
          <w:rFonts w:hint="cs"/>
          <w:sz w:val="26"/>
          <w:szCs w:val="26"/>
          <w:rtl/>
        </w:rPr>
      </w:pPr>
    </w:p>
    <w:p w14:paraId="76118EF3" w14:textId="77777777" w:rsidR="00E5532F" w:rsidRDefault="00E5532F">
      <w:pPr>
        <w:rPr>
          <w:rFonts w:hint="cs"/>
          <w:sz w:val="26"/>
          <w:szCs w:val="26"/>
          <w:rtl/>
        </w:rPr>
      </w:pPr>
      <w:r>
        <w:rPr>
          <w:rFonts w:hint="cs"/>
          <w:b/>
          <w:bCs/>
          <w:i/>
          <w:iCs/>
          <w:sz w:val="26"/>
          <w:szCs w:val="26"/>
          <w:rtl/>
        </w:rPr>
        <w:t>164.</w:t>
      </w:r>
      <w:r>
        <w:rPr>
          <w:sz w:val="26"/>
          <w:szCs w:val="26"/>
          <w:rtl/>
        </w:rPr>
        <w:tab/>
      </w:r>
      <w:r>
        <w:rPr>
          <w:rFonts w:hint="cs"/>
          <w:sz w:val="26"/>
          <w:szCs w:val="26"/>
          <w:rtl/>
        </w:rPr>
        <w:t>במקרה שבפנינו, הנאשם בגירסתו לא טען כי ביצע את המעשים בתום-לב, אלא הרחיק עצמו מהם. אך אפילו אִם נפרשׁ את דבריו כהסבר הטוען למעשים בתום-לב, הרי מעשיו הדומים ביותר שבאישום הראשון, שאליהם נלוותה גם הערתו המחשידה, הערה הנוגעת לא רק לאירוע הספציפי אלא יש בה הצהרה כללית, וּמעשיו המגונים ללא כל סָפֵק במסגרת האישום השני, גם הם בתוספת ההצהרתית המוּכּרת - מהווים, לדעתי, מעשים אירוטיים דומים, המפריכים טענת "תום-לב" (גם אִילו הייתה כזו) במקרה שבפנינו.</w:t>
      </w:r>
    </w:p>
    <w:p w14:paraId="1AA5E702" w14:textId="77777777" w:rsidR="00E5532F" w:rsidRDefault="00E5532F">
      <w:pPr>
        <w:ind w:firstLine="720"/>
        <w:rPr>
          <w:rFonts w:hint="cs"/>
          <w:sz w:val="26"/>
          <w:szCs w:val="26"/>
          <w:rtl/>
        </w:rPr>
      </w:pPr>
      <w:r>
        <w:rPr>
          <w:rFonts w:hint="cs"/>
          <w:sz w:val="26"/>
          <w:szCs w:val="26"/>
          <w:rtl/>
        </w:rPr>
        <w:t>המסקנה המתחייבת היא כי גם הפעם, כפי שנהג הנאשם במקרים האחרים, ביצע את העיסוי ה"תמים" לכאורה בישבנוֹ של המתלונן 3 וּב</w:t>
      </w:r>
      <w:r>
        <w:rPr>
          <w:rFonts w:hint="eastAsia"/>
          <w:sz w:val="26"/>
          <w:szCs w:val="26"/>
          <w:rtl/>
        </w:rPr>
        <w:t>הֱיוֹת</w:t>
      </w:r>
      <w:r>
        <w:rPr>
          <w:rFonts w:hint="cs"/>
          <w:sz w:val="26"/>
          <w:szCs w:val="26"/>
          <w:rtl/>
        </w:rPr>
        <w:t xml:space="preserve">וֹ עירום, במטרה אירוטית, לְשֵׁם גירוי או סיפוק מיני - גם אִם לא למטרת </w:t>
      </w:r>
      <w:r>
        <w:rPr>
          <w:rFonts w:hint="eastAsia"/>
          <w:sz w:val="26"/>
          <w:szCs w:val="26"/>
          <w:rtl/>
        </w:rPr>
        <w:t>בִּזּוּי</w:t>
      </w:r>
      <w:r>
        <w:rPr>
          <w:rFonts w:hint="cs"/>
          <w:sz w:val="26"/>
          <w:szCs w:val="26"/>
          <w:rtl/>
        </w:rPr>
        <w:t>וֹ של המתלונן.</w:t>
      </w:r>
    </w:p>
    <w:p w14:paraId="699BEC66" w14:textId="77777777" w:rsidR="00E5532F" w:rsidRDefault="00E5532F">
      <w:pPr>
        <w:rPr>
          <w:rFonts w:hint="cs"/>
          <w:sz w:val="26"/>
          <w:szCs w:val="26"/>
          <w:rtl/>
        </w:rPr>
      </w:pPr>
    </w:p>
    <w:p w14:paraId="1DC8F97F" w14:textId="77777777" w:rsidR="00E5532F" w:rsidRDefault="00E5532F">
      <w:pPr>
        <w:rPr>
          <w:rFonts w:hint="cs"/>
          <w:sz w:val="26"/>
          <w:szCs w:val="26"/>
          <w:rtl/>
        </w:rPr>
      </w:pPr>
      <w:r>
        <w:rPr>
          <w:rFonts w:hint="cs"/>
          <w:b/>
          <w:bCs/>
          <w:i/>
          <w:iCs/>
          <w:sz w:val="26"/>
          <w:szCs w:val="26"/>
          <w:rtl/>
        </w:rPr>
        <w:t>165.</w:t>
      </w:r>
      <w:r>
        <w:rPr>
          <w:sz w:val="26"/>
          <w:szCs w:val="26"/>
          <w:rtl/>
        </w:rPr>
        <w:tab/>
      </w:r>
      <w:r>
        <w:rPr>
          <w:rFonts w:hint="cs"/>
          <w:sz w:val="26"/>
          <w:szCs w:val="26"/>
          <w:rtl/>
        </w:rPr>
        <w:t>ואם לא די בכל אֵלֶּה בּעֵינֵי הספקנים - יש להיזכר בסרטוני הזימה ה</w:t>
      </w:r>
      <w:r>
        <w:rPr>
          <w:rFonts w:hint="eastAsia"/>
          <w:sz w:val="26"/>
          <w:szCs w:val="26"/>
          <w:rtl/>
        </w:rPr>
        <w:t xml:space="preserve"> פֶּדוֹפִיל</w:t>
      </w:r>
      <w:r>
        <w:rPr>
          <w:rFonts w:hint="cs"/>
          <w:sz w:val="26"/>
          <w:szCs w:val="26"/>
          <w:rtl/>
        </w:rPr>
        <w:t>ִיִים, בתמונות המזעזעות של הילדים והילדות המבצעים אקטים מיניים זה בזה וּבאנשים בוגרים, חומרים שכּוּלם נאספו ונמצאו בּ</w:t>
      </w:r>
      <w:r>
        <w:rPr>
          <w:rFonts w:hint="eastAsia"/>
          <w:sz w:val="26"/>
          <w:szCs w:val="26"/>
          <w:rtl/>
        </w:rPr>
        <w:t>מַחְשֵׁב</w:t>
      </w:r>
      <w:r>
        <w:rPr>
          <w:rFonts w:hint="cs"/>
          <w:sz w:val="26"/>
          <w:szCs w:val="26"/>
          <w:rtl/>
        </w:rPr>
        <w:t>וֹ האישי של הנאשם.</w:t>
      </w:r>
    </w:p>
    <w:p w14:paraId="42183AF4" w14:textId="77777777" w:rsidR="00E5532F" w:rsidRDefault="00E5532F">
      <w:pPr>
        <w:ind w:firstLine="720"/>
        <w:rPr>
          <w:rFonts w:hint="cs"/>
          <w:sz w:val="26"/>
          <w:szCs w:val="26"/>
          <w:rtl/>
        </w:rPr>
      </w:pPr>
      <w:r>
        <w:rPr>
          <w:rFonts w:hint="cs"/>
          <w:sz w:val="26"/>
          <w:szCs w:val="26"/>
          <w:rtl/>
        </w:rPr>
        <w:t>זהו אותו הנאשם שבפנינו, שבלחיצה כפולה על ה"עכבר" הכניס עצמו (מי יֵדַע כמה פעמים) לעולם ה</w:t>
      </w:r>
      <w:r>
        <w:rPr>
          <w:rFonts w:hint="eastAsia"/>
          <w:sz w:val="26"/>
          <w:szCs w:val="26"/>
          <w:rtl/>
        </w:rPr>
        <w:t>פֶּדוֹפִיל</w:t>
      </w:r>
      <w:r>
        <w:rPr>
          <w:rFonts w:hint="cs"/>
          <w:sz w:val="26"/>
          <w:szCs w:val="26"/>
          <w:rtl/>
        </w:rPr>
        <w:t xml:space="preserve">ִי המוּכּר לו, ושֶׁבּוֹ, גם לדבריו, הוא </w:t>
      </w:r>
      <w:r>
        <w:rPr>
          <w:rFonts w:hint="cs"/>
          <w:b/>
          <w:bCs/>
          <w:sz w:val="26"/>
          <w:szCs w:val="26"/>
          <w:rtl/>
        </w:rPr>
        <w:t>"מתעניין"</w:t>
      </w:r>
      <w:r>
        <w:rPr>
          <w:rFonts w:hint="cs"/>
          <w:sz w:val="26"/>
          <w:szCs w:val="26"/>
          <w:rtl/>
        </w:rPr>
        <w:t>.</w:t>
      </w:r>
    </w:p>
    <w:p w14:paraId="369A76DC" w14:textId="77777777" w:rsidR="00E5532F" w:rsidRDefault="00E5532F">
      <w:pPr>
        <w:spacing w:line="240" w:lineRule="auto"/>
        <w:rPr>
          <w:rFonts w:hint="cs"/>
          <w:sz w:val="26"/>
          <w:szCs w:val="26"/>
          <w:rtl/>
        </w:rPr>
      </w:pPr>
    </w:p>
    <w:p w14:paraId="5ECEB60E" w14:textId="77777777" w:rsidR="00E5532F" w:rsidRDefault="00E5532F">
      <w:pPr>
        <w:rPr>
          <w:rFonts w:hint="cs"/>
          <w:sz w:val="26"/>
          <w:szCs w:val="26"/>
          <w:rtl/>
        </w:rPr>
      </w:pPr>
      <w:r>
        <w:rPr>
          <w:rFonts w:hint="cs"/>
          <w:sz w:val="26"/>
          <w:szCs w:val="26"/>
          <w:rtl/>
        </w:rPr>
        <w:tab/>
        <w:t>אין אנו רשאים, לטעמי, להפריד את כל המידע הרב הזה וההתרשמות הקשָׁה מאוֹפיוֹ ואישיוּתוֹ של הנאשם כִּכְלָל, מעוּבְדוֹתָיו ה"יבשות" של האישום השלישי. אין זו התנהגות "תמימה". הנאשם, כך שוכנעתי, אינו מתנהג בתְּמִימוּת.</w:t>
      </w:r>
    </w:p>
    <w:p w14:paraId="3B2B12A6" w14:textId="77777777" w:rsidR="00E5532F" w:rsidRDefault="00E5532F">
      <w:pPr>
        <w:rPr>
          <w:rFonts w:hint="cs"/>
          <w:sz w:val="26"/>
          <w:szCs w:val="26"/>
          <w:rtl/>
        </w:rPr>
      </w:pPr>
    </w:p>
    <w:p w14:paraId="7E7742CB" w14:textId="77777777" w:rsidR="00E5532F" w:rsidRDefault="00E5532F">
      <w:pPr>
        <w:rPr>
          <w:rFonts w:hint="cs"/>
          <w:sz w:val="26"/>
          <w:szCs w:val="26"/>
          <w:rtl/>
        </w:rPr>
      </w:pPr>
      <w:r>
        <w:rPr>
          <w:rFonts w:hint="cs"/>
          <w:b/>
          <w:bCs/>
          <w:i/>
          <w:iCs/>
          <w:sz w:val="26"/>
          <w:szCs w:val="26"/>
          <w:rtl/>
        </w:rPr>
        <w:t>166.</w:t>
      </w:r>
      <w:r>
        <w:rPr>
          <w:sz w:val="26"/>
          <w:szCs w:val="26"/>
          <w:rtl/>
        </w:rPr>
        <w:tab/>
      </w:r>
      <w:r>
        <w:rPr>
          <w:rFonts w:hint="cs"/>
          <w:sz w:val="26"/>
          <w:szCs w:val="26"/>
          <w:rtl/>
        </w:rPr>
        <w:t>לפיכך, כך סבורה אני, יש לקבוע כי גם באישום השלישי ביצע הנאשם מעשים מגונים במתלונן 3 למטרת גירוי או סיפוק מיני, בהסכמה שׁ</w:t>
      </w:r>
      <w:r>
        <w:rPr>
          <w:rFonts w:hint="eastAsia"/>
          <w:sz w:val="26"/>
          <w:szCs w:val="26"/>
          <w:rtl/>
        </w:rPr>
        <w:t>הֻשּׂ</w:t>
      </w:r>
      <w:r>
        <w:rPr>
          <w:rFonts w:hint="cs"/>
          <w:sz w:val="26"/>
          <w:szCs w:val="26"/>
          <w:rtl/>
        </w:rPr>
        <w:t>ְגָה על-ידו עקב תרמית והתחזות. יש על-כן להרשיעוֹ בעבירה זו גם באישום השלישי.</w:t>
      </w:r>
    </w:p>
    <w:p w14:paraId="404A5371" w14:textId="77777777" w:rsidR="00E5532F" w:rsidRDefault="00E5532F">
      <w:pPr>
        <w:rPr>
          <w:rFonts w:hint="cs"/>
          <w:sz w:val="26"/>
          <w:szCs w:val="26"/>
          <w:rtl/>
        </w:rPr>
      </w:pPr>
      <w:r>
        <w:rPr>
          <w:rFonts w:hint="cs"/>
          <w:b/>
          <w:bCs/>
          <w:i/>
          <w:iCs/>
          <w:sz w:val="26"/>
          <w:szCs w:val="26"/>
          <w:rtl/>
        </w:rPr>
        <w:t>167.</w:t>
      </w:r>
      <w:r>
        <w:rPr>
          <w:sz w:val="26"/>
          <w:szCs w:val="26"/>
          <w:rtl/>
        </w:rPr>
        <w:tab/>
      </w:r>
      <w:r>
        <w:rPr>
          <w:rFonts w:hint="cs"/>
          <w:sz w:val="26"/>
          <w:szCs w:val="26"/>
          <w:rtl/>
        </w:rPr>
        <w:t>ולקראת סיום.</w:t>
      </w:r>
    </w:p>
    <w:p w14:paraId="7E6FECE4" w14:textId="77777777" w:rsidR="00E5532F" w:rsidRDefault="00E5532F">
      <w:pPr>
        <w:rPr>
          <w:rFonts w:hint="cs"/>
          <w:sz w:val="26"/>
          <w:szCs w:val="26"/>
          <w:rtl/>
        </w:rPr>
      </w:pPr>
      <w:r>
        <w:rPr>
          <w:rFonts w:hint="cs"/>
          <w:sz w:val="26"/>
          <w:szCs w:val="26"/>
          <w:rtl/>
        </w:rPr>
        <w:tab/>
        <w:t>דומני כי בכל שֶׁ</w:t>
      </w:r>
      <w:r>
        <w:rPr>
          <w:rFonts w:hint="eastAsia"/>
          <w:sz w:val="26"/>
          <w:szCs w:val="26"/>
          <w:rtl/>
        </w:rPr>
        <w:t>נֶאֱמַר</w:t>
      </w:r>
      <w:r>
        <w:rPr>
          <w:rFonts w:hint="cs"/>
          <w:sz w:val="26"/>
          <w:szCs w:val="26"/>
          <w:rtl/>
        </w:rPr>
        <w:t xml:space="preserve"> עד כה מצוי מענה למרבית טיעוניו של הסניגור בסיכומיו.</w:t>
      </w:r>
    </w:p>
    <w:p w14:paraId="26DFD4AD" w14:textId="77777777" w:rsidR="00E5532F" w:rsidRDefault="00E5532F">
      <w:pPr>
        <w:ind w:firstLine="720"/>
        <w:rPr>
          <w:rFonts w:hint="cs"/>
          <w:sz w:val="26"/>
          <w:szCs w:val="26"/>
          <w:rtl/>
        </w:rPr>
      </w:pPr>
      <w:r>
        <w:rPr>
          <w:rFonts w:hint="cs"/>
          <w:sz w:val="26"/>
          <w:szCs w:val="26"/>
          <w:rtl/>
        </w:rPr>
        <w:t xml:space="preserve">רק אחד מהם ראוי להתייחסות נוספת, והוא טענתו </w:t>
      </w:r>
      <w:r>
        <w:rPr>
          <w:rFonts w:hint="eastAsia"/>
          <w:sz w:val="26"/>
          <w:szCs w:val="26"/>
          <w:rtl/>
        </w:rPr>
        <w:t>בִּדְבַר</w:t>
      </w:r>
      <w:r>
        <w:rPr>
          <w:rFonts w:hint="cs"/>
          <w:sz w:val="26"/>
          <w:szCs w:val="26"/>
          <w:rtl/>
        </w:rPr>
        <w:t xml:space="preserve"> </w:t>
      </w:r>
      <w:r>
        <w:rPr>
          <w:rFonts w:hint="cs"/>
          <w:b/>
          <w:bCs/>
          <w:sz w:val="26"/>
          <w:szCs w:val="26"/>
          <w:rtl/>
        </w:rPr>
        <w:t>"מחדלי חקירה חמורים"</w:t>
      </w:r>
      <w:r>
        <w:rPr>
          <w:rFonts w:hint="cs"/>
          <w:sz w:val="26"/>
          <w:szCs w:val="26"/>
          <w:rtl/>
        </w:rPr>
        <w:t xml:space="preserve"> שנתגלו לדעתו.</w:t>
      </w:r>
    </w:p>
    <w:p w14:paraId="73EEAF69" w14:textId="77777777" w:rsidR="00E5532F" w:rsidRDefault="00E5532F">
      <w:pPr>
        <w:ind w:firstLine="720"/>
        <w:rPr>
          <w:rFonts w:hint="cs"/>
          <w:sz w:val="26"/>
          <w:szCs w:val="26"/>
          <w:rtl/>
        </w:rPr>
      </w:pPr>
      <w:r>
        <w:rPr>
          <w:rFonts w:hint="cs"/>
          <w:sz w:val="26"/>
          <w:szCs w:val="26"/>
          <w:rtl/>
        </w:rPr>
        <w:t>אינני סבורה כמוהו.</w:t>
      </w:r>
    </w:p>
    <w:p w14:paraId="26CC42B0" w14:textId="77777777" w:rsidR="00E5532F" w:rsidRDefault="00E5532F">
      <w:pPr>
        <w:ind w:firstLine="720"/>
        <w:rPr>
          <w:rFonts w:hint="cs"/>
          <w:sz w:val="26"/>
          <w:szCs w:val="26"/>
          <w:rtl/>
        </w:rPr>
      </w:pPr>
      <w:r>
        <w:rPr>
          <w:rFonts w:hint="cs"/>
          <w:sz w:val="26"/>
          <w:szCs w:val="26"/>
          <w:rtl/>
        </w:rPr>
        <w:t xml:space="preserve">אמנם הסניגור ציין </w:t>
      </w:r>
      <w:r>
        <w:rPr>
          <w:rFonts w:hint="eastAsia"/>
          <w:sz w:val="26"/>
          <w:szCs w:val="26"/>
          <w:rtl/>
        </w:rPr>
        <w:t>מִסְפָּר</w:t>
      </w:r>
      <w:r>
        <w:rPr>
          <w:rFonts w:hint="cs"/>
          <w:sz w:val="26"/>
          <w:szCs w:val="26"/>
          <w:rtl/>
        </w:rPr>
        <w:t xml:space="preserve"> אנשים שלא נחקרו ושלדעתו ראוי היה לחוקרם, וּבדיקה רפואית אחת שלטעמו היה מקום לבצעהּ. אך לאור היכרותי את </w:t>
      </w:r>
      <w:r>
        <w:rPr>
          <w:rFonts w:hint="eastAsia"/>
          <w:sz w:val="26"/>
          <w:szCs w:val="26"/>
          <w:rtl/>
        </w:rPr>
        <w:t>מַסֶּכֶת</w:t>
      </w:r>
      <w:r>
        <w:rPr>
          <w:rFonts w:hint="cs"/>
          <w:sz w:val="26"/>
          <w:szCs w:val="26"/>
          <w:rtl/>
        </w:rPr>
        <w:t xml:space="preserve"> הראיות בִּכללוּתה - שוכנעתי כי לא היו אֵלֶּה </w:t>
      </w:r>
      <w:r>
        <w:rPr>
          <w:rFonts w:hint="cs"/>
          <w:b/>
          <w:bCs/>
          <w:sz w:val="26"/>
          <w:szCs w:val="26"/>
          <w:rtl/>
        </w:rPr>
        <w:t>"מחדלי חקירה"</w:t>
      </w:r>
      <w:r>
        <w:rPr>
          <w:rFonts w:hint="cs"/>
          <w:sz w:val="26"/>
          <w:szCs w:val="26"/>
          <w:rtl/>
        </w:rPr>
        <w:t>, וּבְּ</w:t>
      </w:r>
      <w:r>
        <w:rPr>
          <w:rFonts w:hint="eastAsia"/>
          <w:sz w:val="26"/>
          <w:szCs w:val="26"/>
          <w:rtl/>
        </w:rPr>
        <w:t>וַדַּאי</w:t>
      </w:r>
      <w:r>
        <w:rPr>
          <w:rFonts w:hint="cs"/>
          <w:sz w:val="26"/>
          <w:szCs w:val="26"/>
          <w:rtl/>
        </w:rPr>
        <w:t xml:space="preserve"> שלא מחדלים </w:t>
      </w:r>
      <w:r>
        <w:rPr>
          <w:rFonts w:hint="cs"/>
          <w:b/>
          <w:bCs/>
          <w:sz w:val="26"/>
          <w:szCs w:val="26"/>
          <w:rtl/>
        </w:rPr>
        <w:t>"חמוּרים"</w:t>
      </w:r>
      <w:r>
        <w:rPr>
          <w:rFonts w:hint="cs"/>
          <w:sz w:val="26"/>
          <w:szCs w:val="26"/>
          <w:rtl/>
        </w:rPr>
        <w:t xml:space="preserve">, על אחת כמה וכמה שלא גרמו לעיווּת-דין או פגיעה בהגנתו של הנאשם המצדיקים את זיכּוּיוֹ - כפי שטען סניגורו (לעניין מחדלי חקירה וּמשמעותם ראו, מן הימים האחרונים: </w:t>
      </w:r>
      <w:hyperlink r:id="rId152" w:history="1">
        <w:r w:rsidR="0062134B" w:rsidRPr="0062134B">
          <w:rPr>
            <w:rStyle w:val="Hyperlink"/>
            <w:b/>
            <w:bCs/>
            <w:i/>
            <w:iCs/>
            <w:sz w:val="26"/>
            <w:szCs w:val="26"/>
            <w:rtl/>
          </w:rPr>
          <w:t>ע"פ 1977/05</w:t>
        </w:r>
      </w:hyperlink>
      <w:r>
        <w:rPr>
          <w:rFonts w:hint="cs"/>
          <w:b/>
          <w:bCs/>
          <w:i/>
          <w:iCs/>
          <w:sz w:val="26"/>
          <w:szCs w:val="26"/>
          <w:rtl/>
        </w:rPr>
        <w:t xml:space="preserve"> </w:t>
      </w:r>
      <w:r>
        <w:rPr>
          <w:rFonts w:hint="cs"/>
          <w:b/>
          <w:bCs/>
          <w:i/>
          <w:iCs/>
          <w:sz w:val="26"/>
          <w:szCs w:val="26"/>
          <w:u w:val="single"/>
          <w:rtl/>
        </w:rPr>
        <w:t>דוד גולה נ' מדינת ישראל</w:t>
      </w:r>
      <w:r>
        <w:rPr>
          <w:rFonts w:hint="cs"/>
          <w:b/>
          <w:bCs/>
          <w:i/>
          <w:iCs/>
          <w:sz w:val="26"/>
          <w:szCs w:val="26"/>
          <w:rtl/>
        </w:rPr>
        <w:t xml:space="preserve"> {טרם פורסם}</w:t>
      </w:r>
      <w:r>
        <w:rPr>
          <w:rFonts w:hint="cs"/>
          <w:sz w:val="26"/>
          <w:szCs w:val="26"/>
          <w:rtl/>
        </w:rPr>
        <w:t xml:space="preserve"> - אתר בית-המשפט העליון, מיום 2.11.2006, ב</w:t>
      </w:r>
      <w:r>
        <w:rPr>
          <w:rFonts w:hint="cs"/>
          <w:b/>
          <w:bCs/>
          <w:i/>
          <w:iCs/>
          <w:sz w:val="26"/>
          <w:szCs w:val="26"/>
          <w:rtl/>
        </w:rPr>
        <w:t>פיסקה 13</w:t>
      </w:r>
      <w:r>
        <w:rPr>
          <w:rFonts w:hint="cs"/>
          <w:sz w:val="26"/>
          <w:szCs w:val="26"/>
          <w:rtl/>
        </w:rPr>
        <w:t>).</w:t>
      </w:r>
    </w:p>
    <w:p w14:paraId="05271104" w14:textId="77777777" w:rsidR="00E5532F" w:rsidRDefault="00E5532F">
      <w:pPr>
        <w:ind w:firstLine="720"/>
        <w:rPr>
          <w:rFonts w:hint="cs"/>
          <w:sz w:val="26"/>
          <w:szCs w:val="26"/>
          <w:rtl/>
        </w:rPr>
      </w:pPr>
      <w:r>
        <w:rPr>
          <w:rFonts w:hint="cs"/>
          <w:sz w:val="26"/>
          <w:szCs w:val="26"/>
          <w:rtl/>
        </w:rPr>
        <w:t>נכון הוא, כי תמיד אפשר למצוא עוד דבר-מה נוסף שהיה יכול להתווסף לחומר ה</w:t>
      </w:r>
      <w:r>
        <w:rPr>
          <w:sz w:val="26"/>
          <w:szCs w:val="26"/>
          <w:rtl/>
        </w:rPr>
        <w:t>רְאָיָ</w:t>
      </w:r>
      <w:r>
        <w:rPr>
          <w:rFonts w:hint="cs"/>
          <w:sz w:val="26"/>
          <w:szCs w:val="26"/>
          <w:rtl/>
        </w:rPr>
        <w:t>יתִי. אין גבול למידת ה"</w:t>
      </w:r>
      <w:r>
        <w:rPr>
          <w:rFonts w:hint="eastAsia"/>
          <w:sz w:val="26"/>
          <w:szCs w:val="26"/>
          <w:rtl/>
        </w:rPr>
        <w:t>יְצִירָתִיּוּת</w:t>
      </w:r>
      <w:r>
        <w:rPr>
          <w:rFonts w:hint="cs"/>
          <w:sz w:val="26"/>
          <w:szCs w:val="26"/>
          <w:rtl/>
        </w:rPr>
        <w:t xml:space="preserve">" שניתן להשקיע בחקירה. אולם אין כל סָפֵק בליבי, כי הפריטים שאליהם התייחס הסניגור אינם בלב ליבם של האישומים, אינם הכרחיים להשלמת התמונה, ולא הם שמנעו מהנאשם להוכיח את גירסתו (ראו, להבדיל: </w:t>
      </w:r>
      <w:hyperlink r:id="rId153" w:history="1">
        <w:r w:rsidR="0062134B" w:rsidRPr="0062134B">
          <w:rPr>
            <w:rStyle w:val="Hyperlink"/>
            <w:b/>
            <w:bCs/>
            <w:i/>
            <w:iCs/>
            <w:sz w:val="26"/>
            <w:szCs w:val="26"/>
            <w:rtl/>
          </w:rPr>
          <w:t>ע"פ 10596/03</w:t>
        </w:r>
      </w:hyperlink>
      <w:r>
        <w:rPr>
          <w:rFonts w:hint="cs"/>
          <w:b/>
          <w:bCs/>
          <w:i/>
          <w:iCs/>
          <w:sz w:val="26"/>
          <w:szCs w:val="26"/>
          <w:rtl/>
        </w:rPr>
        <w:t xml:space="preserve"> </w:t>
      </w:r>
      <w:r>
        <w:rPr>
          <w:rFonts w:hint="cs"/>
          <w:b/>
          <w:bCs/>
          <w:i/>
          <w:iCs/>
          <w:sz w:val="26"/>
          <w:szCs w:val="26"/>
          <w:u w:val="single"/>
          <w:rtl/>
        </w:rPr>
        <w:t>גרגורי בשירוב נ' מדינת ישראל</w:t>
      </w:r>
      <w:r>
        <w:rPr>
          <w:rFonts w:hint="cs"/>
          <w:b/>
          <w:bCs/>
          <w:i/>
          <w:iCs/>
          <w:sz w:val="26"/>
          <w:szCs w:val="26"/>
          <w:rtl/>
        </w:rPr>
        <w:t>, תק-על 2006(2), 3068</w:t>
      </w:r>
      <w:r>
        <w:rPr>
          <w:rFonts w:hint="cs"/>
          <w:sz w:val="26"/>
          <w:szCs w:val="26"/>
          <w:rtl/>
        </w:rPr>
        <w:t>, דברי כב' השופט לוי ב</w:t>
      </w:r>
      <w:r>
        <w:rPr>
          <w:rFonts w:hint="cs"/>
          <w:b/>
          <w:bCs/>
          <w:i/>
          <w:iCs/>
          <w:sz w:val="26"/>
          <w:szCs w:val="26"/>
          <w:rtl/>
        </w:rPr>
        <w:t>פיסקה 20</w:t>
      </w:r>
      <w:r>
        <w:rPr>
          <w:rFonts w:hint="cs"/>
          <w:sz w:val="26"/>
          <w:szCs w:val="26"/>
          <w:rtl/>
        </w:rPr>
        <w:t>; דברי כב' השופט ג'ובראן ב</w:t>
      </w:r>
      <w:r>
        <w:rPr>
          <w:rFonts w:hint="cs"/>
          <w:b/>
          <w:bCs/>
          <w:i/>
          <w:iCs/>
          <w:sz w:val="26"/>
          <w:szCs w:val="26"/>
          <w:rtl/>
        </w:rPr>
        <w:t>פיסקה 7</w:t>
      </w:r>
      <w:r>
        <w:rPr>
          <w:rFonts w:hint="cs"/>
          <w:sz w:val="26"/>
          <w:szCs w:val="26"/>
          <w:rtl/>
        </w:rPr>
        <w:t>).</w:t>
      </w:r>
    </w:p>
    <w:p w14:paraId="46C466F9" w14:textId="77777777" w:rsidR="00E5532F" w:rsidRDefault="00E5532F">
      <w:pPr>
        <w:spacing w:line="240" w:lineRule="auto"/>
        <w:ind w:firstLine="720"/>
        <w:rPr>
          <w:rFonts w:hint="cs"/>
          <w:sz w:val="26"/>
          <w:szCs w:val="26"/>
          <w:rtl/>
        </w:rPr>
      </w:pPr>
    </w:p>
    <w:p w14:paraId="77AF31D9" w14:textId="77777777" w:rsidR="00E5532F" w:rsidRDefault="00E5532F">
      <w:pPr>
        <w:ind w:firstLine="720"/>
        <w:rPr>
          <w:rFonts w:hint="cs"/>
          <w:sz w:val="26"/>
          <w:szCs w:val="26"/>
          <w:rtl/>
        </w:rPr>
      </w:pPr>
      <w:r>
        <w:rPr>
          <w:rFonts w:hint="cs"/>
          <w:sz w:val="26"/>
          <w:szCs w:val="26"/>
          <w:rtl/>
        </w:rPr>
        <w:t>הֲלָכָה פסוקה היא, כי על בית-המשפט לתת דעתו על ה</w:t>
      </w:r>
      <w:r>
        <w:rPr>
          <w:rFonts w:hint="cs"/>
          <w:b/>
          <w:bCs/>
          <w:sz w:val="26"/>
          <w:szCs w:val="26"/>
          <w:rtl/>
        </w:rPr>
        <w:t>"יש"</w:t>
      </w:r>
      <w:r>
        <w:rPr>
          <w:rFonts w:hint="cs"/>
          <w:sz w:val="26"/>
          <w:szCs w:val="26"/>
          <w:rtl/>
        </w:rPr>
        <w:t>. לא על החסר. אִם החסרים פוגמים בהבנת התמונה הכוללת - בְּ</w:t>
      </w:r>
      <w:r>
        <w:rPr>
          <w:rFonts w:hint="eastAsia"/>
          <w:sz w:val="26"/>
          <w:szCs w:val="26"/>
          <w:rtl/>
        </w:rPr>
        <w:t>וַדַּאי</w:t>
      </w:r>
      <w:r>
        <w:rPr>
          <w:rFonts w:hint="cs"/>
          <w:sz w:val="26"/>
          <w:szCs w:val="26"/>
          <w:rtl/>
        </w:rPr>
        <w:t xml:space="preserve"> שזכאי הנאשם ליהנות מהחסר.</w:t>
      </w:r>
    </w:p>
    <w:p w14:paraId="17185868" w14:textId="77777777" w:rsidR="00E5532F" w:rsidRDefault="00E5532F">
      <w:pPr>
        <w:ind w:firstLine="720"/>
        <w:rPr>
          <w:rFonts w:hint="cs"/>
          <w:sz w:val="26"/>
          <w:szCs w:val="26"/>
          <w:rtl/>
        </w:rPr>
      </w:pPr>
      <w:r>
        <w:rPr>
          <w:rFonts w:hint="cs"/>
          <w:sz w:val="26"/>
          <w:szCs w:val="26"/>
          <w:rtl/>
        </w:rPr>
        <w:t>אולם לא זה המצב בּ</w:t>
      </w:r>
      <w:r>
        <w:rPr>
          <w:sz w:val="26"/>
          <w:szCs w:val="26"/>
          <w:rtl/>
        </w:rPr>
        <w:t>עִנְיָ</w:t>
      </w:r>
      <w:r>
        <w:rPr>
          <w:rFonts w:hint="cs"/>
          <w:sz w:val="26"/>
          <w:szCs w:val="26"/>
          <w:rtl/>
        </w:rPr>
        <w:t>י</w:t>
      </w:r>
      <w:r>
        <w:rPr>
          <w:sz w:val="26"/>
          <w:szCs w:val="26"/>
          <w:rtl/>
        </w:rPr>
        <w:t>נֵנו</w:t>
      </w:r>
      <w:r>
        <w:rPr>
          <w:rFonts w:hint="cs"/>
          <w:sz w:val="26"/>
          <w:szCs w:val="26"/>
          <w:rtl/>
        </w:rPr>
        <w:t>ּ.</w:t>
      </w:r>
    </w:p>
    <w:p w14:paraId="1C0449F4" w14:textId="77777777" w:rsidR="00E5532F" w:rsidRDefault="00E5532F">
      <w:pPr>
        <w:ind w:firstLine="720"/>
        <w:rPr>
          <w:rFonts w:hint="cs"/>
          <w:sz w:val="26"/>
          <w:szCs w:val="26"/>
          <w:rtl/>
        </w:rPr>
      </w:pPr>
      <w:r>
        <w:rPr>
          <w:rFonts w:hint="cs"/>
          <w:sz w:val="26"/>
          <w:szCs w:val="26"/>
          <w:rtl/>
        </w:rPr>
        <w:t>כפי שהתבהר לעיל - מסקנותיי נבעו מניתוח הראיות שהובאו בפנינו וּמהתרשמותי מִן הנאשם וגירסותיו. די היה ב</w:t>
      </w:r>
      <w:r>
        <w:rPr>
          <w:rFonts w:hint="cs"/>
          <w:b/>
          <w:bCs/>
          <w:sz w:val="26"/>
          <w:szCs w:val="26"/>
          <w:rtl/>
        </w:rPr>
        <w:t>"יש"</w:t>
      </w:r>
      <w:r>
        <w:rPr>
          <w:rFonts w:hint="cs"/>
          <w:sz w:val="26"/>
          <w:szCs w:val="26"/>
          <w:rtl/>
        </w:rPr>
        <w:t>, כדי להגיע למסקנות אליהן הגעתי כפי שפורטו לעיל.</w:t>
      </w:r>
    </w:p>
    <w:p w14:paraId="6B95C3A5" w14:textId="77777777" w:rsidR="00E5532F" w:rsidRDefault="00E5532F">
      <w:pPr>
        <w:spacing w:line="480" w:lineRule="auto"/>
        <w:ind w:firstLine="720"/>
        <w:rPr>
          <w:sz w:val="32"/>
          <w:szCs w:val="32"/>
          <w:rtl/>
        </w:rPr>
      </w:pPr>
      <w:r>
        <w:rPr>
          <w:b/>
          <w:bCs/>
          <w:i/>
          <w:iCs/>
          <w:sz w:val="32"/>
          <w:szCs w:val="32"/>
          <w:u w:val="single"/>
          <w:rtl/>
        </w:rPr>
        <w:br w:type="page"/>
      </w:r>
      <w:r>
        <w:rPr>
          <w:rFonts w:hint="cs"/>
          <w:b/>
          <w:bCs/>
          <w:i/>
          <w:iCs/>
          <w:sz w:val="32"/>
          <w:szCs w:val="32"/>
          <w:u w:val="single"/>
          <w:rtl/>
        </w:rPr>
        <w:t>יא.</w:t>
      </w:r>
      <w:r>
        <w:rPr>
          <w:rFonts w:hint="cs"/>
          <w:b/>
          <w:bCs/>
          <w:i/>
          <w:iCs/>
          <w:sz w:val="32"/>
          <w:szCs w:val="32"/>
          <w:rtl/>
        </w:rPr>
        <w:t xml:space="preserve">  </w:t>
      </w:r>
      <w:r>
        <w:rPr>
          <w:rFonts w:hint="cs"/>
          <w:b/>
          <w:bCs/>
          <w:i/>
          <w:iCs/>
          <w:sz w:val="32"/>
          <w:szCs w:val="32"/>
          <w:u w:val="single"/>
          <w:rtl/>
        </w:rPr>
        <w:t>סוף דבר</w:t>
      </w:r>
    </w:p>
    <w:p w14:paraId="6B7F7F02" w14:textId="77777777" w:rsidR="00E5532F" w:rsidRDefault="00E5532F">
      <w:pPr>
        <w:spacing w:line="480" w:lineRule="auto"/>
        <w:rPr>
          <w:rFonts w:hint="cs"/>
          <w:sz w:val="26"/>
          <w:szCs w:val="26"/>
          <w:rtl/>
        </w:rPr>
      </w:pPr>
    </w:p>
    <w:p w14:paraId="1538697D" w14:textId="77777777" w:rsidR="00E5532F" w:rsidRDefault="00E5532F">
      <w:pPr>
        <w:rPr>
          <w:rFonts w:hint="cs"/>
          <w:sz w:val="26"/>
          <w:szCs w:val="26"/>
          <w:rtl/>
        </w:rPr>
      </w:pPr>
      <w:r>
        <w:rPr>
          <w:rFonts w:hint="cs"/>
          <w:b/>
          <w:bCs/>
          <w:i/>
          <w:iCs/>
          <w:sz w:val="26"/>
          <w:szCs w:val="26"/>
          <w:rtl/>
        </w:rPr>
        <w:t>168.</w:t>
      </w:r>
      <w:r>
        <w:rPr>
          <w:sz w:val="26"/>
          <w:szCs w:val="26"/>
          <w:rtl/>
        </w:rPr>
        <w:tab/>
      </w:r>
      <w:r>
        <w:rPr>
          <w:rFonts w:hint="cs"/>
          <w:sz w:val="26"/>
          <w:szCs w:val="26"/>
          <w:rtl/>
        </w:rPr>
        <w:t>אשר-על-כן, מבקשת אני להציע לחברַי הנכבדים שבמותב כדלקמן:</w:t>
      </w:r>
    </w:p>
    <w:p w14:paraId="30339A55" w14:textId="77777777" w:rsidR="00E5532F" w:rsidRDefault="00E5532F">
      <w:pPr>
        <w:spacing w:line="240" w:lineRule="auto"/>
        <w:rPr>
          <w:rFonts w:hint="cs"/>
          <w:sz w:val="26"/>
          <w:szCs w:val="26"/>
          <w:rtl/>
        </w:rPr>
      </w:pPr>
    </w:p>
    <w:p w14:paraId="46B47204" w14:textId="77777777" w:rsidR="00E5532F" w:rsidRDefault="00E5532F">
      <w:pPr>
        <w:ind w:left="1440" w:hanging="720"/>
        <w:rPr>
          <w:rFonts w:hint="cs"/>
          <w:sz w:val="26"/>
          <w:szCs w:val="26"/>
          <w:rtl/>
        </w:rPr>
      </w:pPr>
      <w:r>
        <w:rPr>
          <w:rFonts w:hint="cs"/>
          <w:b/>
          <w:bCs/>
          <w:i/>
          <w:iCs/>
          <w:sz w:val="26"/>
          <w:szCs w:val="26"/>
          <w:rtl/>
        </w:rPr>
        <w:t>א.</w:t>
      </w:r>
      <w:r>
        <w:rPr>
          <w:sz w:val="26"/>
          <w:szCs w:val="26"/>
          <w:rtl/>
        </w:rPr>
        <w:tab/>
      </w:r>
      <w:r>
        <w:rPr>
          <w:rFonts w:hint="cs"/>
          <w:sz w:val="26"/>
          <w:szCs w:val="26"/>
          <w:rtl/>
        </w:rPr>
        <w:t>לְזַכּוֹת את הנאשם בעבירה של מעשה מגונה שׁ</w:t>
      </w:r>
      <w:r>
        <w:rPr>
          <w:rFonts w:hint="eastAsia"/>
          <w:sz w:val="26"/>
          <w:szCs w:val="26"/>
          <w:rtl/>
        </w:rPr>
        <w:t>הֻשּׂ</w:t>
      </w:r>
      <w:r>
        <w:rPr>
          <w:rFonts w:hint="cs"/>
          <w:sz w:val="26"/>
          <w:szCs w:val="26"/>
          <w:rtl/>
        </w:rPr>
        <w:t xml:space="preserve">ְגָה במירמה </w:t>
      </w:r>
      <w:r>
        <w:rPr>
          <w:sz w:val="26"/>
          <w:szCs w:val="26"/>
          <w:rtl/>
        </w:rPr>
        <w:t>–</w:t>
      </w:r>
      <w:r>
        <w:rPr>
          <w:rFonts w:hint="cs"/>
          <w:sz w:val="26"/>
          <w:szCs w:val="26"/>
          <w:rtl/>
        </w:rPr>
        <w:t xml:space="preserve"> על פי </w:t>
      </w:r>
      <w:hyperlink r:id="rId154" w:history="1">
        <w:r w:rsidR="00E55737" w:rsidRPr="00E55737">
          <w:rPr>
            <w:i/>
            <w:iCs/>
            <w:color w:val="0000FF"/>
            <w:sz w:val="26"/>
            <w:szCs w:val="26"/>
            <w:u w:val="single"/>
            <w:rtl/>
          </w:rPr>
          <w:t>סעיף            348(א)</w:t>
        </w:r>
      </w:hyperlink>
      <w:r>
        <w:rPr>
          <w:rFonts w:hint="cs"/>
          <w:i/>
          <w:iCs/>
          <w:sz w:val="26"/>
          <w:szCs w:val="26"/>
          <w:rtl/>
        </w:rPr>
        <w:t xml:space="preserve">, בנסיבות </w:t>
      </w:r>
      <w:hyperlink r:id="rId155" w:history="1">
        <w:r w:rsidR="00E55737" w:rsidRPr="00E55737">
          <w:rPr>
            <w:i/>
            <w:iCs/>
            <w:color w:val="0000FF"/>
            <w:sz w:val="26"/>
            <w:szCs w:val="26"/>
            <w:u w:val="single"/>
            <w:rtl/>
          </w:rPr>
          <w:t>סעיף 345(א)(2)</w:t>
        </w:r>
      </w:hyperlink>
      <w:r>
        <w:rPr>
          <w:rFonts w:hint="cs"/>
          <w:i/>
          <w:iCs/>
          <w:sz w:val="26"/>
          <w:szCs w:val="26"/>
          <w:rtl/>
        </w:rPr>
        <w:t xml:space="preserve"> ל</w:t>
      </w:r>
      <w:hyperlink r:id="rId156" w:history="1">
        <w:r w:rsidR="0062134B" w:rsidRPr="0062134B">
          <w:rPr>
            <w:rStyle w:val="Hyperlink"/>
            <w:i/>
            <w:iCs/>
            <w:sz w:val="26"/>
            <w:szCs w:val="26"/>
            <w:rtl/>
          </w:rPr>
          <w:t>חוק העונשין</w:t>
        </w:r>
      </w:hyperlink>
      <w:r>
        <w:rPr>
          <w:rFonts w:hint="cs"/>
          <w:sz w:val="26"/>
          <w:szCs w:val="26"/>
          <w:rtl/>
        </w:rPr>
        <w:t xml:space="preserve"> - שבאישום מס' 4.</w:t>
      </w:r>
    </w:p>
    <w:p w14:paraId="1386D3B4" w14:textId="77777777" w:rsidR="00E5532F" w:rsidRDefault="00E5532F">
      <w:pPr>
        <w:spacing w:line="240" w:lineRule="auto"/>
        <w:ind w:left="1440" w:hanging="720"/>
        <w:rPr>
          <w:rFonts w:hint="cs"/>
          <w:sz w:val="26"/>
          <w:szCs w:val="26"/>
          <w:rtl/>
        </w:rPr>
      </w:pPr>
    </w:p>
    <w:p w14:paraId="36746879" w14:textId="77777777" w:rsidR="00E5532F" w:rsidRDefault="00E5532F">
      <w:pPr>
        <w:ind w:left="1440" w:hanging="720"/>
        <w:rPr>
          <w:rFonts w:hint="cs"/>
          <w:sz w:val="26"/>
          <w:szCs w:val="26"/>
          <w:rtl/>
        </w:rPr>
      </w:pPr>
      <w:r>
        <w:rPr>
          <w:rFonts w:hint="cs"/>
          <w:b/>
          <w:bCs/>
          <w:i/>
          <w:iCs/>
          <w:sz w:val="26"/>
          <w:szCs w:val="26"/>
          <w:rtl/>
        </w:rPr>
        <w:t>ב.</w:t>
      </w:r>
      <w:r>
        <w:rPr>
          <w:b/>
          <w:bCs/>
          <w:sz w:val="26"/>
          <w:szCs w:val="26"/>
          <w:rtl/>
        </w:rPr>
        <w:tab/>
      </w:r>
      <w:r>
        <w:rPr>
          <w:rFonts w:hint="cs"/>
          <w:sz w:val="26"/>
          <w:szCs w:val="26"/>
          <w:rtl/>
        </w:rPr>
        <w:t xml:space="preserve">להרשיע את הנאשם בכל </w:t>
      </w:r>
      <w:r>
        <w:rPr>
          <w:rFonts w:hint="eastAsia"/>
          <w:sz w:val="26"/>
          <w:szCs w:val="26"/>
          <w:rtl/>
        </w:rPr>
        <w:t>יֶתֶר</w:t>
      </w:r>
      <w:r>
        <w:rPr>
          <w:rFonts w:hint="cs"/>
          <w:sz w:val="26"/>
          <w:szCs w:val="26"/>
          <w:rtl/>
        </w:rPr>
        <w:t xml:space="preserve"> העבירות שיוחסו לו בכל חמשת האישומים שבכתב-האישום, והם:</w:t>
      </w:r>
    </w:p>
    <w:p w14:paraId="2AD8B9C2" w14:textId="77777777" w:rsidR="00E5532F" w:rsidRDefault="00E5532F">
      <w:pPr>
        <w:spacing w:line="240" w:lineRule="auto"/>
        <w:ind w:left="1440" w:hanging="720"/>
        <w:rPr>
          <w:rFonts w:hint="cs"/>
          <w:sz w:val="14"/>
          <w:szCs w:val="14"/>
          <w:rtl/>
        </w:rPr>
      </w:pPr>
    </w:p>
    <w:p w14:paraId="575B0C1C" w14:textId="77777777" w:rsidR="00E5532F" w:rsidRDefault="00E5532F">
      <w:pPr>
        <w:ind w:left="2160" w:hanging="720"/>
        <w:rPr>
          <w:rFonts w:hint="cs"/>
          <w:sz w:val="26"/>
          <w:szCs w:val="26"/>
          <w:rtl/>
        </w:rPr>
      </w:pPr>
      <w:r>
        <w:rPr>
          <w:rFonts w:hint="cs"/>
          <w:b/>
          <w:bCs/>
          <w:i/>
          <w:iCs/>
          <w:sz w:val="26"/>
          <w:szCs w:val="26"/>
          <w:rtl/>
        </w:rPr>
        <w:t>-</w:t>
      </w:r>
      <w:r>
        <w:rPr>
          <w:rFonts w:hint="cs"/>
          <w:sz w:val="26"/>
          <w:szCs w:val="26"/>
          <w:rtl/>
        </w:rPr>
        <w:tab/>
        <w:t>מעשה מגונה שׁ</w:t>
      </w:r>
      <w:r>
        <w:rPr>
          <w:rFonts w:hint="eastAsia"/>
          <w:sz w:val="26"/>
          <w:szCs w:val="26"/>
          <w:rtl/>
        </w:rPr>
        <w:t>הֻשַּׂג</w:t>
      </w:r>
      <w:r>
        <w:rPr>
          <w:rFonts w:hint="cs"/>
          <w:sz w:val="26"/>
          <w:szCs w:val="26"/>
          <w:rtl/>
        </w:rPr>
        <w:t xml:space="preserve"> במירמה בקטין מתחת לגיל 16 - על-פי </w:t>
      </w:r>
      <w:hyperlink r:id="rId157" w:history="1">
        <w:r w:rsidR="00E55737" w:rsidRPr="00E55737">
          <w:rPr>
            <w:i/>
            <w:iCs/>
            <w:color w:val="0000FF"/>
            <w:sz w:val="26"/>
            <w:szCs w:val="26"/>
            <w:u w:val="single"/>
            <w:rtl/>
          </w:rPr>
          <w:t>סעיף 348(ב)</w:t>
        </w:r>
      </w:hyperlink>
      <w:r>
        <w:rPr>
          <w:rFonts w:hint="cs"/>
          <w:sz w:val="26"/>
          <w:szCs w:val="26"/>
          <w:rtl/>
        </w:rPr>
        <w:t xml:space="preserve">, בנסיבות </w:t>
      </w:r>
      <w:hyperlink r:id="rId158" w:history="1">
        <w:r w:rsidR="00E55737" w:rsidRPr="00E55737">
          <w:rPr>
            <w:i/>
            <w:iCs/>
            <w:color w:val="0000FF"/>
            <w:sz w:val="26"/>
            <w:szCs w:val="26"/>
            <w:u w:val="single"/>
            <w:rtl/>
          </w:rPr>
          <w:t>סעיף 345(ב)(1)</w:t>
        </w:r>
      </w:hyperlink>
      <w:r>
        <w:rPr>
          <w:rFonts w:hint="cs"/>
          <w:sz w:val="26"/>
          <w:szCs w:val="26"/>
          <w:rtl/>
        </w:rPr>
        <w:t xml:space="preserve"> וּבנסיבות </w:t>
      </w:r>
      <w:hyperlink r:id="rId159" w:history="1">
        <w:r w:rsidR="00E55737" w:rsidRPr="00E55737">
          <w:rPr>
            <w:i/>
            <w:iCs/>
            <w:color w:val="0000FF"/>
            <w:sz w:val="26"/>
            <w:szCs w:val="26"/>
            <w:u w:val="single"/>
            <w:rtl/>
          </w:rPr>
          <w:t>סעיף 345(א)(2)</w:t>
        </w:r>
      </w:hyperlink>
      <w:r>
        <w:rPr>
          <w:rFonts w:hint="cs"/>
          <w:i/>
          <w:iCs/>
          <w:sz w:val="26"/>
          <w:szCs w:val="26"/>
          <w:rtl/>
        </w:rPr>
        <w:t xml:space="preserve"> ל</w:t>
      </w:r>
      <w:hyperlink r:id="rId160" w:history="1">
        <w:r w:rsidR="0062134B" w:rsidRPr="0062134B">
          <w:rPr>
            <w:rStyle w:val="Hyperlink"/>
            <w:i/>
            <w:iCs/>
            <w:sz w:val="26"/>
            <w:szCs w:val="26"/>
            <w:rtl/>
          </w:rPr>
          <w:t>חוק העונשין</w:t>
        </w:r>
      </w:hyperlink>
      <w:r>
        <w:rPr>
          <w:rFonts w:hint="cs"/>
          <w:sz w:val="26"/>
          <w:szCs w:val="26"/>
          <w:rtl/>
        </w:rPr>
        <w:t xml:space="preserve"> - באישומים 1 ו- 3.</w:t>
      </w:r>
    </w:p>
    <w:p w14:paraId="5AEC76B2" w14:textId="77777777" w:rsidR="00E5532F" w:rsidRDefault="00E5532F">
      <w:pPr>
        <w:spacing w:line="240" w:lineRule="auto"/>
        <w:ind w:left="2160" w:hanging="720"/>
        <w:rPr>
          <w:rFonts w:hint="cs"/>
          <w:sz w:val="14"/>
          <w:szCs w:val="14"/>
          <w:rtl/>
        </w:rPr>
      </w:pPr>
    </w:p>
    <w:p w14:paraId="3C92736A" w14:textId="77777777" w:rsidR="00E5532F" w:rsidRDefault="00E5532F">
      <w:pPr>
        <w:ind w:left="2160" w:hanging="720"/>
        <w:rPr>
          <w:rFonts w:hint="cs"/>
          <w:sz w:val="26"/>
          <w:szCs w:val="26"/>
          <w:rtl/>
        </w:rPr>
      </w:pPr>
      <w:r>
        <w:rPr>
          <w:rFonts w:hint="cs"/>
          <w:b/>
          <w:bCs/>
          <w:i/>
          <w:iCs/>
          <w:sz w:val="26"/>
          <w:szCs w:val="26"/>
          <w:rtl/>
        </w:rPr>
        <w:t>-</w:t>
      </w:r>
      <w:r>
        <w:rPr>
          <w:sz w:val="26"/>
          <w:szCs w:val="26"/>
          <w:rtl/>
        </w:rPr>
        <w:tab/>
      </w:r>
      <w:r>
        <w:rPr>
          <w:rFonts w:hint="cs"/>
          <w:sz w:val="26"/>
          <w:szCs w:val="26"/>
          <w:rtl/>
        </w:rPr>
        <w:t xml:space="preserve">מעשה מגונה שלא בהסכמה חופשית, עבירה לפי </w:t>
      </w:r>
      <w:hyperlink r:id="rId161" w:history="1">
        <w:r w:rsidR="00E55737" w:rsidRPr="00E55737">
          <w:rPr>
            <w:i/>
            <w:iCs/>
            <w:color w:val="0000FF"/>
            <w:sz w:val="26"/>
            <w:szCs w:val="26"/>
            <w:u w:val="single"/>
            <w:rtl/>
          </w:rPr>
          <w:t>סעיף 348(ב)</w:t>
        </w:r>
      </w:hyperlink>
      <w:r>
        <w:rPr>
          <w:rFonts w:hint="cs"/>
          <w:sz w:val="26"/>
          <w:szCs w:val="26"/>
          <w:rtl/>
        </w:rPr>
        <w:t xml:space="preserve">, בנסיבות </w:t>
      </w:r>
      <w:hyperlink r:id="rId162" w:history="1">
        <w:r w:rsidR="00E55737" w:rsidRPr="00E55737">
          <w:rPr>
            <w:i/>
            <w:iCs/>
            <w:color w:val="0000FF"/>
            <w:sz w:val="26"/>
            <w:szCs w:val="26"/>
            <w:u w:val="single"/>
            <w:rtl/>
          </w:rPr>
          <w:t>סעיף 345(א)(1)</w:t>
        </w:r>
      </w:hyperlink>
      <w:r>
        <w:rPr>
          <w:rFonts w:hint="cs"/>
          <w:i/>
          <w:iCs/>
          <w:sz w:val="26"/>
          <w:szCs w:val="26"/>
          <w:rtl/>
        </w:rPr>
        <w:t xml:space="preserve"> ל</w:t>
      </w:r>
      <w:hyperlink r:id="rId163" w:history="1">
        <w:r w:rsidR="0062134B" w:rsidRPr="0062134B">
          <w:rPr>
            <w:rStyle w:val="Hyperlink"/>
            <w:i/>
            <w:iCs/>
            <w:sz w:val="26"/>
            <w:szCs w:val="26"/>
            <w:rtl/>
          </w:rPr>
          <w:t>חוק העונשין</w:t>
        </w:r>
      </w:hyperlink>
      <w:r>
        <w:rPr>
          <w:rFonts w:hint="cs"/>
          <w:sz w:val="26"/>
          <w:szCs w:val="26"/>
          <w:rtl/>
        </w:rPr>
        <w:t xml:space="preserve"> - באישום 2.</w:t>
      </w:r>
    </w:p>
    <w:p w14:paraId="596280CC" w14:textId="77777777" w:rsidR="00E5532F" w:rsidRDefault="00E5532F">
      <w:pPr>
        <w:spacing w:line="240" w:lineRule="auto"/>
        <w:ind w:left="2160" w:hanging="720"/>
        <w:rPr>
          <w:rFonts w:hint="cs"/>
          <w:sz w:val="14"/>
          <w:szCs w:val="14"/>
          <w:rtl/>
        </w:rPr>
      </w:pPr>
    </w:p>
    <w:p w14:paraId="32F40367" w14:textId="77777777" w:rsidR="00E5532F" w:rsidRDefault="00E5532F">
      <w:pPr>
        <w:ind w:left="2160" w:hanging="720"/>
        <w:rPr>
          <w:rFonts w:hint="cs"/>
          <w:sz w:val="26"/>
          <w:szCs w:val="26"/>
          <w:rtl/>
        </w:rPr>
      </w:pPr>
      <w:r>
        <w:rPr>
          <w:rFonts w:hint="cs"/>
          <w:b/>
          <w:bCs/>
          <w:i/>
          <w:iCs/>
          <w:sz w:val="26"/>
          <w:szCs w:val="26"/>
          <w:rtl/>
        </w:rPr>
        <w:t>-</w:t>
      </w:r>
      <w:r>
        <w:rPr>
          <w:sz w:val="26"/>
          <w:szCs w:val="26"/>
          <w:rtl/>
        </w:rPr>
        <w:tab/>
        <w:t xml:space="preserve">קבלת דבר במירמה - על-פי </w:t>
      </w:r>
      <w:hyperlink r:id="rId164" w:history="1">
        <w:r w:rsidR="00E55737" w:rsidRPr="00E55737">
          <w:rPr>
            <w:i/>
            <w:iCs/>
            <w:color w:val="0000FF"/>
            <w:sz w:val="26"/>
            <w:szCs w:val="26"/>
            <w:u w:val="single"/>
            <w:rtl/>
          </w:rPr>
          <w:t>סעיף 415</w:t>
        </w:r>
      </w:hyperlink>
      <w:r>
        <w:rPr>
          <w:rFonts w:hint="cs"/>
          <w:i/>
          <w:iCs/>
          <w:sz w:val="26"/>
          <w:szCs w:val="26"/>
          <w:rtl/>
        </w:rPr>
        <w:t xml:space="preserve"> רישא ל</w:t>
      </w:r>
      <w:hyperlink r:id="rId165" w:history="1">
        <w:r w:rsidR="0062134B" w:rsidRPr="0062134B">
          <w:rPr>
            <w:rStyle w:val="Hyperlink"/>
            <w:i/>
            <w:iCs/>
            <w:sz w:val="26"/>
            <w:szCs w:val="26"/>
            <w:rtl/>
          </w:rPr>
          <w:t>חוק העונשין</w:t>
        </w:r>
      </w:hyperlink>
      <w:r>
        <w:rPr>
          <w:rFonts w:hint="cs"/>
          <w:sz w:val="26"/>
          <w:szCs w:val="26"/>
          <w:rtl/>
        </w:rPr>
        <w:t xml:space="preserve"> - באישומים 4-1.</w:t>
      </w:r>
    </w:p>
    <w:p w14:paraId="56335278" w14:textId="77777777" w:rsidR="00E5532F" w:rsidRDefault="00E5532F">
      <w:pPr>
        <w:spacing w:line="240" w:lineRule="auto"/>
        <w:ind w:left="2160" w:hanging="720"/>
        <w:rPr>
          <w:rFonts w:hint="cs"/>
          <w:sz w:val="14"/>
          <w:szCs w:val="14"/>
          <w:rtl/>
        </w:rPr>
      </w:pPr>
    </w:p>
    <w:p w14:paraId="09EFAD73" w14:textId="77777777" w:rsidR="00E5532F" w:rsidRDefault="00E5532F">
      <w:pPr>
        <w:ind w:left="2160" w:hanging="720"/>
        <w:rPr>
          <w:rFonts w:hint="cs"/>
          <w:sz w:val="26"/>
          <w:szCs w:val="26"/>
          <w:rtl/>
        </w:rPr>
      </w:pPr>
      <w:r>
        <w:rPr>
          <w:rFonts w:hint="cs"/>
          <w:b/>
          <w:bCs/>
          <w:i/>
          <w:iCs/>
          <w:sz w:val="26"/>
          <w:szCs w:val="26"/>
          <w:rtl/>
        </w:rPr>
        <w:t>-</w:t>
      </w:r>
      <w:r>
        <w:rPr>
          <w:sz w:val="26"/>
          <w:szCs w:val="26"/>
          <w:rtl/>
        </w:rPr>
        <w:tab/>
        <w:t xml:space="preserve">ייחוד העיסוק - על-פי </w:t>
      </w:r>
      <w:hyperlink r:id="rId166" w:history="1">
        <w:r w:rsidR="00E55737" w:rsidRPr="00E55737">
          <w:rPr>
            <w:i/>
            <w:iCs/>
            <w:color w:val="0000FF"/>
            <w:sz w:val="26"/>
            <w:szCs w:val="26"/>
            <w:u w:val="single"/>
            <w:rtl/>
          </w:rPr>
          <w:t>סעיף 3</w:t>
        </w:r>
      </w:hyperlink>
      <w:r>
        <w:rPr>
          <w:rFonts w:hint="cs"/>
          <w:i/>
          <w:iCs/>
          <w:sz w:val="26"/>
          <w:szCs w:val="26"/>
          <w:rtl/>
        </w:rPr>
        <w:t xml:space="preserve"> ל</w:t>
      </w:r>
      <w:hyperlink r:id="rId167" w:history="1">
        <w:r w:rsidR="0062134B" w:rsidRPr="0062134B">
          <w:rPr>
            <w:rStyle w:val="Hyperlink"/>
            <w:i/>
            <w:iCs/>
            <w:sz w:val="26"/>
            <w:szCs w:val="26"/>
            <w:rtl/>
          </w:rPr>
          <w:t>פקודת הרופאים</w:t>
        </w:r>
      </w:hyperlink>
      <w:r>
        <w:rPr>
          <w:rFonts w:hint="cs"/>
          <w:sz w:val="26"/>
          <w:szCs w:val="26"/>
          <w:rtl/>
        </w:rPr>
        <w:t xml:space="preserve"> - באישומים 4-1.</w:t>
      </w:r>
    </w:p>
    <w:p w14:paraId="4ADDBED0" w14:textId="77777777" w:rsidR="00E5532F" w:rsidRDefault="00E5532F">
      <w:pPr>
        <w:spacing w:line="240" w:lineRule="auto"/>
        <w:ind w:left="2160" w:hanging="720"/>
        <w:rPr>
          <w:sz w:val="14"/>
          <w:szCs w:val="14"/>
          <w:rtl/>
        </w:rPr>
      </w:pPr>
    </w:p>
    <w:p w14:paraId="37EE0795" w14:textId="77777777" w:rsidR="00E5532F" w:rsidRDefault="00E5532F">
      <w:pPr>
        <w:ind w:left="2160" w:hanging="720"/>
        <w:rPr>
          <w:rFonts w:hint="cs"/>
          <w:sz w:val="26"/>
          <w:szCs w:val="26"/>
          <w:rtl/>
        </w:rPr>
      </w:pPr>
      <w:r>
        <w:rPr>
          <w:rFonts w:hint="cs"/>
          <w:b/>
          <w:bCs/>
          <w:i/>
          <w:iCs/>
          <w:sz w:val="26"/>
          <w:szCs w:val="26"/>
          <w:rtl/>
        </w:rPr>
        <w:t>-</w:t>
      </w:r>
      <w:r>
        <w:rPr>
          <w:sz w:val="26"/>
          <w:szCs w:val="26"/>
          <w:rtl/>
        </w:rPr>
        <w:tab/>
        <w:t>ייחוד הכינוי - על-</w:t>
      </w:r>
      <w:r>
        <w:rPr>
          <w:rFonts w:hint="cs"/>
          <w:sz w:val="26"/>
          <w:szCs w:val="26"/>
          <w:rtl/>
        </w:rPr>
        <w:t xml:space="preserve">פי </w:t>
      </w:r>
      <w:hyperlink r:id="rId168" w:history="1">
        <w:r w:rsidR="00E55737" w:rsidRPr="00E55737">
          <w:rPr>
            <w:i/>
            <w:iCs/>
            <w:color w:val="0000FF"/>
            <w:sz w:val="26"/>
            <w:szCs w:val="26"/>
            <w:u w:val="single"/>
            <w:rtl/>
          </w:rPr>
          <w:t>סעיף 5</w:t>
        </w:r>
      </w:hyperlink>
      <w:r>
        <w:rPr>
          <w:rFonts w:hint="cs"/>
          <w:i/>
          <w:iCs/>
          <w:sz w:val="26"/>
          <w:szCs w:val="26"/>
          <w:rtl/>
        </w:rPr>
        <w:t xml:space="preserve"> ל</w:t>
      </w:r>
      <w:hyperlink r:id="rId169" w:history="1">
        <w:r w:rsidR="0062134B" w:rsidRPr="0062134B">
          <w:rPr>
            <w:rStyle w:val="Hyperlink"/>
            <w:i/>
            <w:iCs/>
            <w:sz w:val="26"/>
            <w:szCs w:val="26"/>
            <w:rtl/>
          </w:rPr>
          <w:t>פקודת הרופאים</w:t>
        </w:r>
      </w:hyperlink>
      <w:r>
        <w:rPr>
          <w:rFonts w:hint="cs"/>
          <w:sz w:val="26"/>
          <w:szCs w:val="26"/>
          <w:rtl/>
        </w:rPr>
        <w:t xml:space="preserve"> - באישומים 4-1.</w:t>
      </w:r>
    </w:p>
    <w:p w14:paraId="41A5A6B0" w14:textId="77777777" w:rsidR="00E5532F" w:rsidRDefault="00E5532F">
      <w:pPr>
        <w:spacing w:line="240" w:lineRule="auto"/>
        <w:ind w:left="2160" w:hanging="720"/>
        <w:rPr>
          <w:rFonts w:hint="cs"/>
          <w:sz w:val="14"/>
          <w:szCs w:val="14"/>
          <w:rtl/>
        </w:rPr>
      </w:pPr>
    </w:p>
    <w:p w14:paraId="0AF87353" w14:textId="77777777" w:rsidR="00E5532F" w:rsidRDefault="00E5532F">
      <w:pPr>
        <w:ind w:left="2160" w:hanging="720"/>
        <w:rPr>
          <w:rFonts w:hint="cs"/>
          <w:sz w:val="26"/>
          <w:szCs w:val="26"/>
          <w:rtl/>
        </w:rPr>
      </w:pPr>
      <w:r>
        <w:rPr>
          <w:rFonts w:hint="cs"/>
          <w:b/>
          <w:bCs/>
          <w:i/>
          <w:iCs/>
          <w:sz w:val="26"/>
          <w:szCs w:val="26"/>
          <w:rtl/>
        </w:rPr>
        <w:t>-</w:t>
      </w:r>
      <w:r>
        <w:rPr>
          <w:sz w:val="26"/>
          <w:szCs w:val="26"/>
          <w:rtl/>
        </w:rPr>
        <w:tab/>
        <w:t xml:space="preserve">פרסום והצגת תועבה - על-פי </w:t>
      </w:r>
      <w:hyperlink r:id="rId170" w:history="1">
        <w:r w:rsidR="00E55737" w:rsidRPr="00E55737">
          <w:rPr>
            <w:i/>
            <w:iCs/>
            <w:color w:val="0000FF"/>
            <w:sz w:val="26"/>
            <w:szCs w:val="26"/>
            <w:u w:val="single"/>
            <w:rtl/>
          </w:rPr>
          <w:t>סעיף 214(ב3)</w:t>
        </w:r>
      </w:hyperlink>
      <w:r>
        <w:rPr>
          <w:rFonts w:hint="cs"/>
          <w:i/>
          <w:iCs/>
          <w:sz w:val="26"/>
          <w:szCs w:val="26"/>
          <w:rtl/>
        </w:rPr>
        <w:t xml:space="preserve"> ל</w:t>
      </w:r>
      <w:hyperlink r:id="rId171" w:history="1">
        <w:r w:rsidR="0062134B" w:rsidRPr="0062134B">
          <w:rPr>
            <w:rStyle w:val="Hyperlink"/>
            <w:i/>
            <w:iCs/>
            <w:sz w:val="26"/>
            <w:szCs w:val="26"/>
            <w:rtl/>
          </w:rPr>
          <w:t>חוק העונשין</w:t>
        </w:r>
      </w:hyperlink>
      <w:r>
        <w:rPr>
          <w:rFonts w:hint="cs"/>
          <w:sz w:val="26"/>
          <w:szCs w:val="26"/>
          <w:rtl/>
        </w:rPr>
        <w:t xml:space="preserve"> - באישום 5.</w:t>
      </w:r>
    </w:p>
    <w:p w14:paraId="786CF245" w14:textId="77777777" w:rsidR="00E5532F" w:rsidRDefault="00E5532F">
      <w:pPr>
        <w:rPr>
          <w:rFonts w:hint="cs"/>
          <w:sz w:val="26"/>
          <w:szCs w:val="26"/>
          <w:rtl/>
        </w:rPr>
      </w:pPr>
    </w:p>
    <w:p w14:paraId="069726F9" w14:textId="77777777" w:rsidR="00E5532F" w:rsidRDefault="00E5532F">
      <w:pPr>
        <w:rPr>
          <w:rFonts w:hint="cs"/>
          <w:sz w:val="26"/>
          <w:szCs w:val="26"/>
          <w:rtl/>
        </w:rPr>
      </w:pPr>
    </w:p>
    <w:p w14:paraId="6FBED321" w14:textId="77777777" w:rsidR="00E5532F" w:rsidRDefault="00E5532F">
      <w:pPr>
        <w:rPr>
          <w:sz w:val="26"/>
          <w:szCs w:val="26"/>
          <w:rtl/>
        </w:rPr>
      </w:pPr>
      <w:bookmarkStart w:id="93" w:name="_Toc122231150"/>
      <w:bookmarkStart w:id="94" w:name="_Toc122239508"/>
    </w:p>
    <w:tbl>
      <w:tblPr>
        <w:bidiVisual/>
        <w:tblW w:w="2552" w:type="dxa"/>
        <w:tblInd w:w="6011" w:type="dxa"/>
        <w:tblBorders>
          <w:top w:val="single" w:sz="4" w:space="0" w:color="auto"/>
        </w:tblBorders>
        <w:tblLook w:val="0000" w:firstRow="0" w:lastRow="0" w:firstColumn="0" w:lastColumn="0" w:noHBand="0" w:noVBand="0"/>
      </w:tblPr>
      <w:tblGrid>
        <w:gridCol w:w="2552"/>
      </w:tblGrid>
      <w:tr w:rsidR="005C5584" w14:paraId="245C72EE" w14:textId="77777777">
        <w:tblPrEx>
          <w:tblCellMar>
            <w:top w:w="0" w:type="dxa"/>
            <w:bottom w:w="0" w:type="dxa"/>
          </w:tblCellMar>
        </w:tblPrEx>
        <w:tc>
          <w:tcPr>
            <w:tcW w:w="2552" w:type="dxa"/>
          </w:tcPr>
          <w:p w14:paraId="06B68D6E" w14:textId="77777777" w:rsidR="00E5532F" w:rsidRDefault="00E5532F">
            <w:pPr>
              <w:jc w:val="center"/>
              <w:rPr>
                <w:rFonts w:hint="cs"/>
                <w:sz w:val="28"/>
                <w:szCs w:val="28"/>
              </w:rPr>
            </w:pPr>
            <w:r>
              <w:rPr>
                <w:rFonts w:hint="cs"/>
                <w:sz w:val="28"/>
                <w:szCs w:val="28"/>
                <w:rtl/>
              </w:rPr>
              <w:t>תחיה שפירא, שופטת</w:t>
            </w:r>
          </w:p>
        </w:tc>
      </w:tr>
    </w:tbl>
    <w:p w14:paraId="09B1D042" w14:textId="77777777" w:rsidR="00E5532F" w:rsidRDefault="00E5532F">
      <w:pPr>
        <w:spacing w:line="480" w:lineRule="auto"/>
        <w:ind w:firstLine="720"/>
        <w:rPr>
          <w:b/>
          <w:bCs/>
          <w:i/>
          <w:iCs/>
          <w:sz w:val="32"/>
          <w:szCs w:val="32"/>
          <w:u w:val="single"/>
          <w:rtl/>
        </w:rPr>
      </w:pPr>
    </w:p>
    <w:p w14:paraId="058F2582" w14:textId="77777777" w:rsidR="00E5532F" w:rsidRDefault="00E5532F">
      <w:pPr>
        <w:spacing w:line="480" w:lineRule="auto"/>
        <w:ind w:firstLine="720"/>
        <w:rPr>
          <w:sz w:val="32"/>
          <w:szCs w:val="32"/>
          <w:rtl/>
        </w:rPr>
      </w:pPr>
      <w:r>
        <w:rPr>
          <w:b/>
          <w:bCs/>
          <w:i/>
          <w:iCs/>
          <w:sz w:val="32"/>
          <w:szCs w:val="32"/>
          <w:u w:val="single"/>
          <w:rtl/>
        </w:rPr>
        <w:br w:type="page"/>
      </w:r>
      <w:r>
        <w:rPr>
          <w:rFonts w:hint="cs"/>
          <w:b/>
          <w:bCs/>
          <w:i/>
          <w:iCs/>
          <w:sz w:val="32"/>
          <w:szCs w:val="32"/>
          <w:u w:val="single"/>
          <w:rtl/>
        </w:rPr>
        <w:t>השופט שלי טימן, אב"ד:</w:t>
      </w:r>
    </w:p>
    <w:p w14:paraId="5F9EA22C" w14:textId="77777777" w:rsidR="00E5532F" w:rsidRDefault="00E5532F">
      <w:pPr>
        <w:spacing w:line="480" w:lineRule="auto"/>
        <w:rPr>
          <w:rFonts w:hint="cs"/>
          <w:sz w:val="26"/>
          <w:szCs w:val="26"/>
          <w:rtl/>
        </w:rPr>
      </w:pPr>
    </w:p>
    <w:p w14:paraId="63C069CB" w14:textId="77777777" w:rsidR="00E5532F" w:rsidRDefault="00E5532F">
      <w:pPr>
        <w:rPr>
          <w:rFonts w:hint="cs"/>
          <w:sz w:val="26"/>
          <w:szCs w:val="26"/>
          <w:rtl/>
        </w:rPr>
      </w:pPr>
      <w:r>
        <w:rPr>
          <w:rFonts w:hint="cs"/>
          <w:b/>
          <w:bCs/>
          <w:i/>
          <w:iCs/>
          <w:sz w:val="26"/>
          <w:szCs w:val="26"/>
          <w:rtl/>
        </w:rPr>
        <w:t>1.</w:t>
      </w:r>
      <w:r>
        <w:rPr>
          <w:sz w:val="26"/>
          <w:szCs w:val="26"/>
          <w:rtl/>
        </w:rPr>
        <w:tab/>
      </w:r>
      <w:r>
        <w:rPr>
          <w:rFonts w:hint="cs"/>
          <w:sz w:val="26"/>
          <w:szCs w:val="26"/>
          <w:rtl/>
        </w:rPr>
        <w:t>אני מסכים לכל האמוּר בחוות-דעתה של חברתי, כב' השופטת שפירא; להתרשמוּתה מִן העדים (וּבמיוחד מִן הנאשם) וּלמסקנותיה המשפטיות.</w:t>
      </w:r>
    </w:p>
    <w:p w14:paraId="67A77B97" w14:textId="77777777" w:rsidR="00E5532F" w:rsidRDefault="00E5532F">
      <w:pPr>
        <w:spacing w:line="240" w:lineRule="auto"/>
        <w:rPr>
          <w:rFonts w:hint="cs"/>
          <w:sz w:val="26"/>
          <w:szCs w:val="26"/>
          <w:rtl/>
        </w:rPr>
      </w:pPr>
    </w:p>
    <w:p w14:paraId="1F3D50CF" w14:textId="77777777" w:rsidR="00E5532F" w:rsidRDefault="00E5532F">
      <w:pPr>
        <w:rPr>
          <w:rFonts w:hint="cs"/>
          <w:sz w:val="26"/>
          <w:szCs w:val="26"/>
          <w:rtl/>
        </w:rPr>
      </w:pPr>
      <w:r>
        <w:rPr>
          <w:rFonts w:hint="cs"/>
          <w:sz w:val="26"/>
          <w:szCs w:val="26"/>
          <w:rtl/>
        </w:rPr>
        <w:tab/>
        <w:t>הנאשם התגלה כעבריין מין סִדרתי וּמחליא, שהתעניינותו בילדים קטנים, ממלאת חייו (ראה - החומר ה</w:t>
      </w:r>
      <w:r>
        <w:rPr>
          <w:rFonts w:hint="eastAsia"/>
          <w:sz w:val="26"/>
          <w:szCs w:val="26"/>
          <w:rtl/>
        </w:rPr>
        <w:t>פֶּדוֹפִיל</w:t>
      </w:r>
      <w:r>
        <w:rPr>
          <w:rFonts w:hint="cs"/>
          <w:sz w:val="26"/>
          <w:szCs w:val="26"/>
          <w:rtl/>
        </w:rPr>
        <w:t>ִ</w:t>
      </w:r>
      <w:r>
        <w:rPr>
          <w:rFonts w:hint="eastAsia"/>
          <w:sz w:val="26"/>
          <w:szCs w:val="26"/>
          <w:rtl/>
        </w:rPr>
        <w:t>י</w:t>
      </w:r>
      <w:r>
        <w:rPr>
          <w:rFonts w:hint="cs"/>
          <w:sz w:val="26"/>
          <w:szCs w:val="26"/>
          <w:rtl/>
        </w:rPr>
        <w:t xml:space="preserve"> שנמצא על </w:t>
      </w:r>
      <w:r>
        <w:rPr>
          <w:rFonts w:hint="eastAsia"/>
          <w:sz w:val="26"/>
          <w:szCs w:val="26"/>
          <w:rtl/>
        </w:rPr>
        <w:t>מַחְשֵׁב</w:t>
      </w:r>
      <w:r>
        <w:rPr>
          <w:rFonts w:hint="cs"/>
          <w:sz w:val="26"/>
          <w:szCs w:val="26"/>
          <w:rtl/>
        </w:rPr>
        <w:t>וֹ).</w:t>
      </w:r>
    </w:p>
    <w:p w14:paraId="0E51DFD5" w14:textId="77777777" w:rsidR="00E5532F" w:rsidRDefault="00E5532F">
      <w:pPr>
        <w:rPr>
          <w:rFonts w:hint="cs"/>
          <w:sz w:val="26"/>
          <w:szCs w:val="26"/>
          <w:rtl/>
        </w:rPr>
      </w:pPr>
      <w:r>
        <w:rPr>
          <w:rFonts w:hint="cs"/>
          <w:sz w:val="26"/>
          <w:szCs w:val="26"/>
          <w:rtl/>
        </w:rPr>
        <w:tab/>
        <w:t>אולם תכונתו הבולטת ביותר של הנאשם, להתרשמותי, היא שׁקרנוּת בלתי</w:t>
      </w:r>
      <w:r>
        <w:rPr>
          <w:sz w:val="26"/>
          <w:szCs w:val="26"/>
          <w:rtl/>
        </w:rPr>
        <w:noBreakHyphen/>
      </w:r>
      <w:r>
        <w:rPr>
          <w:rFonts w:hint="cs"/>
          <w:sz w:val="26"/>
          <w:szCs w:val="26"/>
          <w:rtl/>
        </w:rPr>
        <w:t>נשלטת. קשה להאמין למילה כלשהי היוצאת מפיו; יש לו דמיון פּוֹרה וּתעוזה, וההתחזות הייתה - כמדומה - לדרך חייו.</w:t>
      </w:r>
    </w:p>
    <w:p w14:paraId="76049E8E" w14:textId="77777777" w:rsidR="00E5532F" w:rsidRDefault="00E5532F">
      <w:pPr>
        <w:rPr>
          <w:rFonts w:hint="cs"/>
          <w:sz w:val="26"/>
          <w:szCs w:val="26"/>
          <w:rtl/>
        </w:rPr>
      </w:pPr>
      <w:r>
        <w:rPr>
          <w:rFonts w:hint="cs"/>
          <w:sz w:val="26"/>
          <w:szCs w:val="26"/>
          <w:rtl/>
        </w:rPr>
        <w:tab/>
        <w:t xml:space="preserve">די לעיין בתעודות ההזויות </w:t>
      </w:r>
      <w:r>
        <w:rPr>
          <w:rFonts w:hint="cs"/>
          <w:b/>
          <w:bCs/>
          <w:sz w:val="26"/>
          <w:szCs w:val="26"/>
          <w:rtl/>
        </w:rPr>
        <w:t>ת/18</w:t>
      </w:r>
      <w:r>
        <w:rPr>
          <w:rFonts w:hint="cs"/>
          <w:sz w:val="26"/>
          <w:szCs w:val="26"/>
          <w:rtl/>
        </w:rPr>
        <w:t>, וּבתולדות החיים (בגירסאות שונות, שאינן תואמות, גם בהתייחס לשנות הלימודים השונות) שהוצאו מ</w:t>
      </w:r>
      <w:r>
        <w:rPr>
          <w:rFonts w:hint="eastAsia"/>
          <w:sz w:val="26"/>
          <w:szCs w:val="26"/>
          <w:rtl/>
        </w:rPr>
        <w:t>מַחְשֵׁב</w:t>
      </w:r>
      <w:r>
        <w:rPr>
          <w:rFonts w:hint="cs"/>
          <w:sz w:val="26"/>
          <w:szCs w:val="26"/>
          <w:rtl/>
        </w:rPr>
        <w:t xml:space="preserve">וֹ של הנאשם - </w:t>
      </w:r>
      <w:r>
        <w:rPr>
          <w:rFonts w:hint="cs"/>
          <w:b/>
          <w:bCs/>
          <w:sz w:val="26"/>
          <w:szCs w:val="26"/>
          <w:rtl/>
        </w:rPr>
        <w:t>ת/16</w:t>
      </w:r>
      <w:r>
        <w:rPr>
          <w:rFonts w:hint="cs"/>
          <w:sz w:val="26"/>
          <w:szCs w:val="26"/>
          <w:rtl/>
        </w:rPr>
        <w:t>, אליהן התייחסה חברתי הנכבדה ב</w:t>
      </w:r>
      <w:r>
        <w:rPr>
          <w:rFonts w:hint="cs"/>
          <w:b/>
          <w:bCs/>
          <w:sz w:val="26"/>
          <w:szCs w:val="26"/>
          <w:rtl/>
        </w:rPr>
        <w:t>סעיפים 72</w:t>
      </w:r>
      <w:r>
        <w:rPr>
          <w:rFonts w:hint="cs"/>
          <w:sz w:val="26"/>
          <w:szCs w:val="26"/>
          <w:rtl/>
        </w:rPr>
        <w:t xml:space="preserve"> ו-</w:t>
      </w:r>
      <w:r>
        <w:rPr>
          <w:rFonts w:hint="cs"/>
          <w:b/>
          <w:bCs/>
          <w:sz w:val="26"/>
          <w:szCs w:val="26"/>
          <w:rtl/>
        </w:rPr>
        <w:t>73</w:t>
      </w:r>
      <w:r>
        <w:rPr>
          <w:rFonts w:hint="cs"/>
          <w:sz w:val="26"/>
          <w:szCs w:val="26"/>
          <w:rtl/>
        </w:rPr>
        <w:t xml:space="preserve"> של חוות-דעתה, כדי ללמד על חוסר הגבולות והמעצוֹרים, שיש לנאשם, כשהוא "משווק" עצמו כאיש של כבוֹד ורב-תארים.</w:t>
      </w:r>
    </w:p>
    <w:p w14:paraId="2A43A5EC" w14:textId="77777777" w:rsidR="00E5532F" w:rsidRDefault="00E5532F">
      <w:pPr>
        <w:rPr>
          <w:rFonts w:hint="cs"/>
          <w:sz w:val="26"/>
          <w:szCs w:val="26"/>
          <w:rtl/>
        </w:rPr>
      </w:pPr>
    </w:p>
    <w:p w14:paraId="00411DCA" w14:textId="77777777" w:rsidR="00E5532F" w:rsidRDefault="00E5532F">
      <w:pPr>
        <w:rPr>
          <w:rFonts w:hint="cs"/>
          <w:sz w:val="26"/>
          <w:szCs w:val="26"/>
          <w:rtl/>
        </w:rPr>
      </w:pPr>
      <w:r>
        <w:rPr>
          <w:rFonts w:hint="cs"/>
          <w:b/>
          <w:bCs/>
          <w:i/>
          <w:iCs/>
          <w:sz w:val="26"/>
          <w:szCs w:val="26"/>
          <w:rtl/>
        </w:rPr>
        <w:t>2.</w:t>
      </w:r>
      <w:r>
        <w:rPr>
          <w:sz w:val="26"/>
          <w:szCs w:val="26"/>
          <w:rtl/>
        </w:rPr>
        <w:tab/>
        <w:t xml:space="preserve">ואני מודאג. הפעם </w:t>
      </w:r>
      <w:r>
        <w:rPr>
          <w:rFonts w:hint="cs"/>
          <w:sz w:val="26"/>
          <w:szCs w:val="26"/>
          <w:rtl/>
        </w:rPr>
        <w:t>כאזרח, הנזקק לשירותיו של רופא, וּבלי קשר לעבירות בהן הורשע הנאשם.</w:t>
      </w:r>
    </w:p>
    <w:p w14:paraId="5D2073B2" w14:textId="77777777" w:rsidR="00E5532F" w:rsidRDefault="00E5532F">
      <w:pPr>
        <w:spacing w:line="240" w:lineRule="auto"/>
        <w:rPr>
          <w:rFonts w:hint="cs"/>
          <w:sz w:val="26"/>
          <w:szCs w:val="26"/>
          <w:rtl/>
        </w:rPr>
      </w:pPr>
    </w:p>
    <w:p w14:paraId="41035F0A" w14:textId="77777777" w:rsidR="00E5532F" w:rsidRDefault="00E5532F">
      <w:pPr>
        <w:rPr>
          <w:rFonts w:hint="cs"/>
          <w:sz w:val="26"/>
          <w:szCs w:val="26"/>
          <w:rtl/>
        </w:rPr>
      </w:pPr>
      <w:r>
        <w:rPr>
          <w:rFonts w:hint="cs"/>
          <w:sz w:val="26"/>
          <w:szCs w:val="26"/>
          <w:rtl/>
        </w:rPr>
        <w:tab/>
        <w:t>אני מודאג וּמוטרד מִן העובדה, שהנאשם עבר - לדבריו (וּלאחר שנכשל פעם אחר פעם) את בחינת ההסמכה כרופא בישראל.</w:t>
      </w:r>
    </w:p>
    <w:p w14:paraId="3961CFA9" w14:textId="77777777" w:rsidR="00E5532F" w:rsidRDefault="00E5532F">
      <w:pPr>
        <w:spacing w:line="240" w:lineRule="auto"/>
        <w:rPr>
          <w:rFonts w:hint="cs"/>
          <w:sz w:val="26"/>
          <w:szCs w:val="26"/>
          <w:rtl/>
        </w:rPr>
      </w:pPr>
    </w:p>
    <w:p w14:paraId="786855BE" w14:textId="77777777" w:rsidR="00E5532F" w:rsidRDefault="00E5532F">
      <w:pPr>
        <w:rPr>
          <w:rFonts w:hint="cs"/>
          <w:sz w:val="26"/>
          <w:szCs w:val="26"/>
          <w:rtl/>
        </w:rPr>
      </w:pPr>
      <w:r>
        <w:rPr>
          <w:rFonts w:hint="cs"/>
          <w:sz w:val="26"/>
          <w:szCs w:val="26"/>
          <w:rtl/>
        </w:rPr>
        <w:tab/>
        <w:t>אני מוטרד מאופן התנהלותן של הרשויות, וּבמיוחד מהקלוּת הבלתי-נסבלת של משרד הבריאות, במתן רישיונות לעסוק ברפואה.</w:t>
      </w:r>
    </w:p>
    <w:p w14:paraId="55AE4193" w14:textId="77777777" w:rsidR="00E5532F" w:rsidRDefault="00E5532F">
      <w:pPr>
        <w:spacing w:line="240" w:lineRule="auto"/>
        <w:rPr>
          <w:rFonts w:hint="cs"/>
          <w:sz w:val="26"/>
          <w:szCs w:val="26"/>
          <w:rtl/>
        </w:rPr>
      </w:pPr>
    </w:p>
    <w:p w14:paraId="19167F71" w14:textId="77777777" w:rsidR="00E5532F" w:rsidRDefault="00E5532F">
      <w:pPr>
        <w:rPr>
          <w:rFonts w:hint="cs"/>
          <w:sz w:val="26"/>
          <w:szCs w:val="26"/>
          <w:rtl/>
        </w:rPr>
      </w:pPr>
      <w:r>
        <w:rPr>
          <w:rFonts w:hint="cs"/>
          <w:sz w:val="26"/>
          <w:szCs w:val="26"/>
          <w:rtl/>
        </w:rPr>
        <w:tab/>
        <w:t xml:space="preserve">ביום 17.5.2005 הוציא ד"ר אמיר שנון, מהאגף לרישוי מקצועות רפואיים, תעודת עובד-ציבור, שהוגשה וסוּמנה על-ידנו </w:t>
      </w:r>
      <w:r>
        <w:rPr>
          <w:rFonts w:hint="cs"/>
          <w:b/>
          <w:bCs/>
          <w:sz w:val="26"/>
          <w:szCs w:val="26"/>
          <w:rtl/>
        </w:rPr>
        <w:t>ת/5</w:t>
      </w:r>
      <w:r>
        <w:rPr>
          <w:rFonts w:hint="cs"/>
          <w:sz w:val="26"/>
          <w:szCs w:val="26"/>
          <w:rtl/>
        </w:rPr>
        <w:t>.</w:t>
      </w:r>
    </w:p>
    <w:p w14:paraId="0F23E021" w14:textId="77777777" w:rsidR="00E5532F" w:rsidRDefault="00E5532F">
      <w:pPr>
        <w:rPr>
          <w:rFonts w:hint="cs"/>
          <w:sz w:val="26"/>
          <w:szCs w:val="26"/>
          <w:rtl/>
        </w:rPr>
      </w:pPr>
      <w:r>
        <w:rPr>
          <w:rFonts w:hint="cs"/>
          <w:sz w:val="26"/>
          <w:szCs w:val="26"/>
          <w:rtl/>
        </w:rPr>
        <w:tab/>
        <w:t>אני יכול להניח שהתעודה נתבקשה על-ידי המשטרה או הפרקליטוּת. אני משׁער כי ניסוּחהּ של התעודה, באופן שתתאים להוֹכחת האישום בהתחזות, הוסבר לד"ר שנון, או לפחות צריך היה לעורר את סקרנותו, ואת חוש-האחריות שלו.</w:t>
      </w:r>
    </w:p>
    <w:p w14:paraId="6E5A0FCD" w14:textId="77777777" w:rsidR="00E5532F" w:rsidRDefault="00E5532F">
      <w:pPr>
        <w:rPr>
          <w:rFonts w:hint="cs"/>
          <w:sz w:val="26"/>
          <w:szCs w:val="26"/>
          <w:rtl/>
        </w:rPr>
      </w:pPr>
      <w:r>
        <w:rPr>
          <w:rFonts w:hint="cs"/>
          <w:sz w:val="26"/>
          <w:szCs w:val="26"/>
          <w:rtl/>
        </w:rPr>
        <w:tab/>
        <w:t>גם גורמי התביעה, חייבים היו להרים גבּה, לנוכח האמור במסמך.</w:t>
      </w:r>
    </w:p>
    <w:p w14:paraId="101D260F" w14:textId="77777777" w:rsidR="00E5532F" w:rsidRDefault="00E5532F">
      <w:pPr>
        <w:rPr>
          <w:rFonts w:hint="cs"/>
          <w:sz w:val="26"/>
          <w:szCs w:val="26"/>
          <w:rtl/>
        </w:rPr>
      </w:pPr>
    </w:p>
    <w:p w14:paraId="4949C738" w14:textId="77777777" w:rsidR="00E5532F" w:rsidRDefault="00E5532F">
      <w:pPr>
        <w:rPr>
          <w:rFonts w:hint="cs"/>
          <w:sz w:val="26"/>
          <w:szCs w:val="26"/>
          <w:rtl/>
        </w:rPr>
      </w:pPr>
      <w:r>
        <w:rPr>
          <w:rFonts w:hint="cs"/>
          <w:b/>
          <w:bCs/>
          <w:i/>
          <w:iCs/>
          <w:sz w:val="26"/>
          <w:szCs w:val="26"/>
          <w:rtl/>
        </w:rPr>
        <w:t>3.</w:t>
      </w:r>
      <w:r>
        <w:rPr>
          <w:rFonts w:hint="cs"/>
          <w:sz w:val="26"/>
          <w:szCs w:val="26"/>
          <w:rtl/>
        </w:rPr>
        <w:tab/>
        <w:t xml:space="preserve">לפי התעודה </w:t>
      </w:r>
      <w:r>
        <w:rPr>
          <w:rFonts w:hint="cs"/>
          <w:b/>
          <w:bCs/>
          <w:sz w:val="26"/>
          <w:szCs w:val="26"/>
          <w:rtl/>
        </w:rPr>
        <w:t>ת/5</w:t>
      </w:r>
      <w:r>
        <w:rPr>
          <w:rFonts w:hint="cs"/>
          <w:sz w:val="26"/>
          <w:szCs w:val="26"/>
          <w:rtl/>
        </w:rPr>
        <w:t xml:space="preserve">, אמנם אין לנאשם רישיון לעסוק ברפואה במדינת ישראל, אולם הוא רשאי לקרוא לעצמו "ד"ר" ו"רופא", אם כי לא בנסיבות שיש בהן כדי להטעות את הציבור </w:t>
      </w:r>
      <w:r>
        <w:rPr>
          <w:rFonts w:hint="cs"/>
          <w:b/>
          <w:bCs/>
          <w:sz w:val="26"/>
          <w:szCs w:val="26"/>
          <w:rtl/>
        </w:rPr>
        <w:t>(?!)</w:t>
      </w:r>
      <w:r>
        <w:rPr>
          <w:rFonts w:hint="cs"/>
          <w:sz w:val="26"/>
          <w:szCs w:val="26"/>
          <w:rtl/>
        </w:rPr>
        <w:t>.</w:t>
      </w:r>
    </w:p>
    <w:p w14:paraId="2E6C8AE8" w14:textId="77777777" w:rsidR="00E5532F" w:rsidRDefault="00E5532F">
      <w:pPr>
        <w:rPr>
          <w:rFonts w:hint="cs"/>
          <w:sz w:val="26"/>
          <w:szCs w:val="26"/>
          <w:rtl/>
        </w:rPr>
      </w:pPr>
      <w:r>
        <w:rPr>
          <w:rFonts w:hint="cs"/>
          <w:sz w:val="26"/>
          <w:szCs w:val="26"/>
          <w:rtl/>
        </w:rPr>
        <w:tab/>
        <w:t xml:space="preserve">עוד, </w:t>
      </w:r>
      <w:r>
        <w:rPr>
          <w:rFonts w:hint="eastAsia"/>
          <w:sz w:val="26"/>
          <w:szCs w:val="26"/>
          <w:rtl/>
        </w:rPr>
        <w:t>נֶאֱמַר</w:t>
      </w:r>
      <w:r>
        <w:rPr>
          <w:rFonts w:hint="cs"/>
          <w:sz w:val="26"/>
          <w:szCs w:val="26"/>
          <w:rtl/>
        </w:rPr>
        <w:t xml:space="preserve"> בתעודה, כי על-סמך סיום לימודי הרפואה שלו במולדובה, </w:t>
      </w:r>
      <w:r>
        <w:rPr>
          <w:rFonts w:hint="cs"/>
          <w:b/>
          <w:bCs/>
          <w:sz w:val="26"/>
          <w:szCs w:val="26"/>
          <w:rtl/>
        </w:rPr>
        <w:t xml:space="preserve">"אושרה בקשתו </w:t>
      </w:r>
      <w:r>
        <w:rPr>
          <w:rFonts w:hint="cs"/>
          <w:sz w:val="26"/>
          <w:szCs w:val="26"/>
          <w:rtl/>
        </w:rPr>
        <w:t>(של הנאשם)</w:t>
      </w:r>
      <w:r>
        <w:rPr>
          <w:rFonts w:hint="cs"/>
          <w:b/>
          <w:bCs/>
          <w:sz w:val="26"/>
          <w:szCs w:val="26"/>
          <w:rtl/>
        </w:rPr>
        <w:t xml:space="preserve"> מתאריך 5/10/02 להיבחן בבחינה לקראת סטאז' בישראל"</w:t>
      </w:r>
      <w:r>
        <w:rPr>
          <w:rFonts w:hint="cs"/>
          <w:sz w:val="26"/>
          <w:szCs w:val="26"/>
          <w:rtl/>
        </w:rPr>
        <w:t xml:space="preserve">. בתעודה נמסר גם, כי </w:t>
      </w:r>
      <w:r>
        <w:rPr>
          <w:rFonts w:hint="cs"/>
          <w:b/>
          <w:bCs/>
          <w:sz w:val="26"/>
          <w:szCs w:val="26"/>
          <w:rtl/>
        </w:rPr>
        <w:t>"שהה במחלקת הילדים בביה"ח פוריה במשך חודש (24.7.01-24.6.01)"</w:t>
      </w:r>
      <w:r>
        <w:rPr>
          <w:rFonts w:hint="cs"/>
          <w:sz w:val="26"/>
          <w:szCs w:val="26"/>
          <w:rtl/>
        </w:rPr>
        <w:t>.</w:t>
      </w:r>
    </w:p>
    <w:p w14:paraId="1519BEC6" w14:textId="77777777" w:rsidR="00E5532F" w:rsidRDefault="00E5532F">
      <w:pPr>
        <w:rPr>
          <w:rFonts w:hint="cs"/>
          <w:sz w:val="26"/>
          <w:szCs w:val="26"/>
          <w:rtl/>
        </w:rPr>
      </w:pPr>
      <w:r>
        <w:rPr>
          <w:rFonts w:hint="cs"/>
          <w:sz w:val="26"/>
          <w:szCs w:val="26"/>
          <w:rtl/>
        </w:rPr>
        <w:tab/>
        <w:t>לא ברור מהי ה"שהִייה" הזו, וּמהי מסגרתה, וכיצד לא שׂם משרד הבריאות ליבו לעבודה שבאותו זמן אמור היה הנאשם ללמוד רפואה בנֵיכר ועדיין כלל לא סיים את לימודיו.</w:t>
      </w:r>
    </w:p>
    <w:p w14:paraId="17B87944" w14:textId="77777777" w:rsidR="00E5532F" w:rsidRDefault="00E5532F">
      <w:pPr>
        <w:rPr>
          <w:rFonts w:hint="cs"/>
          <w:color w:val="000000"/>
          <w:sz w:val="26"/>
          <w:szCs w:val="26"/>
          <w:rtl/>
        </w:rPr>
      </w:pPr>
      <w:r>
        <w:rPr>
          <w:rFonts w:hint="cs"/>
          <w:sz w:val="26"/>
          <w:szCs w:val="26"/>
          <w:rtl/>
        </w:rPr>
        <w:tab/>
        <w:t xml:space="preserve">יצויין, כי לפי דברי הנאשם בפנינו, הוא אמנם יצא למולדובה, כדי ללמוד רפואה, בסוף שנת 1997, אך עבר, לאחר תקופה קצרה, לאוניברסיטה </w:t>
      </w:r>
      <w:r>
        <w:rPr>
          <w:rFonts w:hint="cs"/>
          <w:color w:val="000000"/>
          <w:sz w:val="26"/>
          <w:szCs w:val="26"/>
          <w:u w:val="single"/>
          <w:rtl/>
        </w:rPr>
        <w:t>בְּ</w:t>
      </w:r>
      <w:r>
        <w:rPr>
          <w:rFonts w:hint="eastAsia"/>
          <w:color w:val="000000"/>
          <w:sz w:val="26"/>
          <w:szCs w:val="26"/>
          <w:u w:val="single"/>
          <w:rtl/>
        </w:rPr>
        <w:t>נוֹבוֹסִיבִּירְסְק</w:t>
      </w:r>
      <w:r>
        <w:rPr>
          <w:rFonts w:hint="cs"/>
          <w:color w:val="000000"/>
          <w:sz w:val="26"/>
          <w:szCs w:val="26"/>
          <w:rtl/>
        </w:rPr>
        <w:t>, ו</w:t>
      </w:r>
      <w:r>
        <w:rPr>
          <w:rFonts w:hint="cs"/>
          <w:color w:val="000000"/>
          <w:sz w:val="26"/>
          <w:szCs w:val="26"/>
          <w:u w:val="single"/>
          <w:rtl/>
        </w:rPr>
        <w:t>שם</w:t>
      </w:r>
      <w:r>
        <w:rPr>
          <w:rFonts w:hint="cs"/>
          <w:color w:val="000000"/>
          <w:sz w:val="26"/>
          <w:szCs w:val="26"/>
          <w:rtl/>
        </w:rPr>
        <w:t xml:space="preserve"> סיים חוק לימודיו (לטענתו, לימודי רפואה תוך 5 שנים?).</w:t>
      </w:r>
    </w:p>
    <w:p w14:paraId="1B10D62F" w14:textId="77777777" w:rsidR="00E5532F" w:rsidRDefault="00E5532F">
      <w:pPr>
        <w:spacing w:line="240" w:lineRule="auto"/>
        <w:rPr>
          <w:rFonts w:hint="cs"/>
          <w:color w:val="000000"/>
          <w:sz w:val="26"/>
          <w:szCs w:val="26"/>
          <w:rtl/>
        </w:rPr>
      </w:pPr>
    </w:p>
    <w:p w14:paraId="6FF5908E" w14:textId="77777777" w:rsidR="00E5532F" w:rsidRDefault="00E5532F">
      <w:pPr>
        <w:ind w:firstLine="720"/>
        <w:rPr>
          <w:rFonts w:hint="cs"/>
          <w:color w:val="000000"/>
          <w:sz w:val="26"/>
          <w:szCs w:val="26"/>
          <w:rtl/>
        </w:rPr>
      </w:pPr>
      <w:r>
        <w:rPr>
          <w:rFonts w:hint="cs"/>
          <w:color w:val="000000"/>
          <w:sz w:val="26"/>
          <w:szCs w:val="26"/>
          <w:rtl/>
        </w:rPr>
        <w:t>ואני תוהה: הַאִם מקיים משרד הבריאות בדיקה של תעודות הסיום הנוכריות? הַאִם מתקיים בירור על קיומה של אוניברסיטה, כזו או אחרת, מעמדהּ והַאִם סיים מגיש התעודה לימודיו אצלה?</w:t>
      </w:r>
    </w:p>
    <w:p w14:paraId="3AB77C5D" w14:textId="77777777" w:rsidR="00E5532F" w:rsidRDefault="00E5532F">
      <w:pPr>
        <w:ind w:firstLine="720"/>
        <w:rPr>
          <w:rFonts w:hint="cs"/>
          <w:color w:val="000000"/>
          <w:sz w:val="26"/>
          <w:szCs w:val="26"/>
          <w:rtl/>
        </w:rPr>
      </w:pPr>
      <w:r>
        <w:rPr>
          <w:rFonts w:hint="cs"/>
          <w:color w:val="000000"/>
          <w:sz w:val="26"/>
          <w:szCs w:val="26"/>
          <w:rtl/>
        </w:rPr>
        <w:t>במיוחד כשמדובר במי שיופקדו בידיו חיי אדם?!</w:t>
      </w:r>
    </w:p>
    <w:p w14:paraId="2C2AE177" w14:textId="77777777" w:rsidR="00E5532F" w:rsidRDefault="00E5532F">
      <w:pPr>
        <w:ind w:firstLine="720"/>
        <w:rPr>
          <w:rFonts w:hint="cs"/>
          <w:color w:val="000000"/>
          <w:sz w:val="26"/>
          <w:szCs w:val="26"/>
          <w:rtl/>
        </w:rPr>
      </w:pPr>
      <w:r>
        <w:rPr>
          <w:rFonts w:hint="cs"/>
          <w:color w:val="000000"/>
          <w:sz w:val="26"/>
          <w:szCs w:val="26"/>
          <w:rtl/>
        </w:rPr>
        <w:t>והַאִם טרח מישהו לעצור את התקדמותו של הנאשם, ולבדוק תעודותיו, לאחר שנפתחה נגדו חקירה, בשנת 2003, והוגש כתב-אישום, עד לחתימת עובד-הציבור בשנת 2005, ועד היום?</w:t>
      </w:r>
    </w:p>
    <w:p w14:paraId="0418585E" w14:textId="77777777" w:rsidR="00E5532F" w:rsidRDefault="00E5532F">
      <w:pPr>
        <w:rPr>
          <w:color w:val="000000"/>
          <w:sz w:val="26"/>
          <w:szCs w:val="26"/>
          <w:rtl/>
        </w:rPr>
      </w:pPr>
    </w:p>
    <w:p w14:paraId="3502C239" w14:textId="77777777" w:rsidR="00E5532F" w:rsidRDefault="00E5532F">
      <w:pPr>
        <w:rPr>
          <w:rFonts w:hint="cs"/>
          <w:sz w:val="26"/>
          <w:szCs w:val="26"/>
          <w:rtl/>
        </w:rPr>
      </w:pPr>
      <w:r>
        <w:rPr>
          <w:rFonts w:hint="cs"/>
          <w:b/>
          <w:bCs/>
          <w:i/>
          <w:iCs/>
          <w:color w:val="000000"/>
          <w:sz w:val="26"/>
          <w:szCs w:val="26"/>
          <w:rtl/>
        </w:rPr>
        <w:t>4.</w:t>
      </w:r>
      <w:r>
        <w:rPr>
          <w:b/>
          <w:bCs/>
          <w:color w:val="000000"/>
          <w:sz w:val="26"/>
          <w:szCs w:val="26"/>
          <w:rtl/>
        </w:rPr>
        <w:tab/>
      </w:r>
      <w:r>
        <w:rPr>
          <w:rFonts w:hint="cs"/>
          <w:color w:val="000000"/>
          <w:sz w:val="26"/>
          <w:szCs w:val="26"/>
          <w:rtl/>
        </w:rPr>
        <w:t xml:space="preserve">אני מציע לחברותיי להעביר עותק מהכרעת-הדין למנכ"ל משרד הבריאות, וּלהסב שִׂימת ליבה של התביעה לתהיוֹת שהעליתי, כדי שתוסקנה המסקנות, בתחום האירגוני; התוצאתי, והפלילי, וּלבקש מגופים </w:t>
      </w:r>
      <w:r>
        <w:rPr>
          <w:rFonts w:hint="cs"/>
          <w:sz w:val="26"/>
          <w:szCs w:val="26"/>
          <w:rtl/>
        </w:rPr>
        <w:t>אֵלֶּה</w:t>
      </w:r>
      <w:r>
        <w:rPr>
          <w:rFonts w:hint="cs"/>
          <w:color w:val="000000"/>
          <w:sz w:val="26"/>
          <w:szCs w:val="26"/>
          <w:rtl/>
        </w:rPr>
        <w:t xml:space="preserve"> ליידע אותנו בתוצאות הבירור.</w:t>
      </w:r>
    </w:p>
    <w:p w14:paraId="45E1E7C3" w14:textId="77777777" w:rsidR="00E5532F" w:rsidRDefault="00E5532F">
      <w:pPr>
        <w:rPr>
          <w:rFonts w:hint="cs"/>
          <w:sz w:val="26"/>
          <w:szCs w:val="26"/>
          <w:rtl/>
        </w:rPr>
      </w:pPr>
    </w:p>
    <w:p w14:paraId="068502A1" w14:textId="77777777" w:rsidR="00E5532F" w:rsidRDefault="00E5532F">
      <w:pPr>
        <w:rPr>
          <w:rFonts w:hint="cs"/>
          <w:sz w:val="26"/>
          <w:szCs w:val="26"/>
          <w:rtl/>
        </w:rPr>
      </w:pPr>
    </w:p>
    <w:p w14:paraId="37C28559" w14:textId="77777777" w:rsidR="00E5532F" w:rsidRDefault="00E5532F">
      <w:pPr>
        <w:rPr>
          <w:rFonts w:hint="cs"/>
          <w:sz w:val="26"/>
          <w:szCs w:val="26"/>
          <w:rtl/>
        </w:rPr>
      </w:pPr>
    </w:p>
    <w:tbl>
      <w:tblPr>
        <w:bidiVisual/>
        <w:tblW w:w="2552" w:type="dxa"/>
        <w:tblInd w:w="6011" w:type="dxa"/>
        <w:tblBorders>
          <w:top w:val="single" w:sz="4" w:space="0" w:color="auto"/>
        </w:tblBorders>
        <w:tblLook w:val="0000" w:firstRow="0" w:lastRow="0" w:firstColumn="0" w:lastColumn="0" w:noHBand="0" w:noVBand="0"/>
      </w:tblPr>
      <w:tblGrid>
        <w:gridCol w:w="2552"/>
      </w:tblGrid>
      <w:tr w:rsidR="005C5584" w14:paraId="072FF21C" w14:textId="77777777">
        <w:tblPrEx>
          <w:tblCellMar>
            <w:top w:w="0" w:type="dxa"/>
            <w:bottom w:w="0" w:type="dxa"/>
          </w:tblCellMar>
        </w:tblPrEx>
        <w:tc>
          <w:tcPr>
            <w:tcW w:w="2552" w:type="dxa"/>
          </w:tcPr>
          <w:p w14:paraId="3C827D46" w14:textId="77777777" w:rsidR="00E5532F" w:rsidRDefault="00E5532F">
            <w:pPr>
              <w:jc w:val="center"/>
              <w:rPr>
                <w:rFonts w:hint="cs"/>
                <w:sz w:val="28"/>
                <w:szCs w:val="28"/>
                <w:rtl/>
              </w:rPr>
            </w:pPr>
            <w:r>
              <w:rPr>
                <w:rFonts w:hint="cs"/>
                <w:sz w:val="28"/>
                <w:szCs w:val="28"/>
                <w:rtl/>
              </w:rPr>
              <w:t>שלי טימן, שופט</w:t>
            </w:r>
          </w:p>
          <w:p w14:paraId="750CCD61" w14:textId="77777777" w:rsidR="00E5532F" w:rsidRDefault="00E5532F">
            <w:pPr>
              <w:jc w:val="center"/>
              <w:rPr>
                <w:rFonts w:hint="cs"/>
                <w:sz w:val="28"/>
                <w:szCs w:val="28"/>
              </w:rPr>
            </w:pPr>
            <w:r>
              <w:rPr>
                <w:rFonts w:hint="cs"/>
                <w:sz w:val="28"/>
                <w:szCs w:val="28"/>
                <w:rtl/>
              </w:rPr>
              <w:t>א  ב  "  ד</w:t>
            </w:r>
          </w:p>
        </w:tc>
      </w:tr>
    </w:tbl>
    <w:p w14:paraId="5567D6FD" w14:textId="77777777" w:rsidR="00E5532F" w:rsidRDefault="00E5532F">
      <w:pPr>
        <w:spacing w:line="480" w:lineRule="auto"/>
        <w:ind w:firstLine="720"/>
        <w:rPr>
          <w:b/>
          <w:bCs/>
          <w:i/>
          <w:iCs/>
          <w:sz w:val="32"/>
          <w:szCs w:val="32"/>
          <w:u w:val="single"/>
          <w:rtl/>
        </w:rPr>
      </w:pPr>
    </w:p>
    <w:p w14:paraId="0BAF984E" w14:textId="77777777" w:rsidR="00E5532F" w:rsidRDefault="00E5532F">
      <w:pPr>
        <w:spacing w:line="480" w:lineRule="auto"/>
        <w:ind w:firstLine="720"/>
        <w:rPr>
          <w:sz w:val="32"/>
          <w:szCs w:val="32"/>
          <w:rtl/>
        </w:rPr>
      </w:pPr>
      <w:r>
        <w:rPr>
          <w:b/>
          <w:bCs/>
          <w:i/>
          <w:iCs/>
          <w:sz w:val="32"/>
          <w:szCs w:val="32"/>
          <w:u w:val="single"/>
          <w:rtl/>
        </w:rPr>
        <w:br w:type="page"/>
      </w:r>
      <w:r>
        <w:rPr>
          <w:rFonts w:hint="cs"/>
          <w:b/>
          <w:bCs/>
          <w:i/>
          <w:iCs/>
          <w:sz w:val="32"/>
          <w:szCs w:val="32"/>
          <w:u w:val="single"/>
          <w:rtl/>
        </w:rPr>
        <w:t>השופטת שרה ברוש:</w:t>
      </w:r>
    </w:p>
    <w:p w14:paraId="6A72AD7E" w14:textId="77777777" w:rsidR="00E5532F" w:rsidRDefault="00E5532F">
      <w:pPr>
        <w:spacing w:line="480" w:lineRule="auto"/>
        <w:rPr>
          <w:rFonts w:hint="cs"/>
          <w:sz w:val="26"/>
          <w:szCs w:val="26"/>
          <w:rtl/>
        </w:rPr>
      </w:pPr>
      <w:r>
        <w:rPr>
          <w:rFonts w:hint="cs"/>
          <w:sz w:val="26"/>
          <w:szCs w:val="26"/>
          <w:rtl/>
        </w:rPr>
        <w:tab/>
      </w:r>
    </w:p>
    <w:p w14:paraId="4C76ADB7" w14:textId="77777777" w:rsidR="00E5532F" w:rsidRDefault="00E5532F">
      <w:pPr>
        <w:ind w:firstLine="720"/>
        <w:rPr>
          <w:rFonts w:hint="cs"/>
          <w:sz w:val="26"/>
          <w:szCs w:val="26"/>
          <w:rtl/>
        </w:rPr>
      </w:pPr>
      <w:r>
        <w:rPr>
          <w:rFonts w:hint="cs"/>
          <w:sz w:val="26"/>
          <w:szCs w:val="26"/>
          <w:rtl/>
        </w:rPr>
        <w:t>אני מסכימה ומצטרפת לאמוּר בחוות-דעתה של חברתי, כב' השופטת תחיה שפירא ולאמוּר בתוספת של חברי אב"ד כב' השופט שלי טימ.</w:t>
      </w:r>
    </w:p>
    <w:p w14:paraId="7FF31161" w14:textId="77777777" w:rsidR="00E5532F" w:rsidRDefault="00E5532F">
      <w:pPr>
        <w:rPr>
          <w:rFonts w:hint="cs"/>
          <w:sz w:val="26"/>
          <w:szCs w:val="26"/>
          <w:rtl/>
        </w:rPr>
      </w:pPr>
    </w:p>
    <w:p w14:paraId="2AEEB684" w14:textId="77777777" w:rsidR="00E5532F" w:rsidRDefault="00E5532F">
      <w:pPr>
        <w:rPr>
          <w:sz w:val="26"/>
          <w:szCs w:val="26"/>
          <w:rtl/>
        </w:rPr>
      </w:pPr>
    </w:p>
    <w:tbl>
      <w:tblPr>
        <w:bidiVisual/>
        <w:tblW w:w="2552" w:type="dxa"/>
        <w:tblInd w:w="6011" w:type="dxa"/>
        <w:tblBorders>
          <w:top w:val="single" w:sz="4" w:space="0" w:color="auto"/>
        </w:tblBorders>
        <w:tblLook w:val="0000" w:firstRow="0" w:lastRow="0" w:firstColumn="0" w:lastColumn="0" w:noHBand="0" w:noVBand="0"/>
      </w:tblPr>
      <w:tblGrid>
        <w:gridCol w:w="2552"/>
      </w:tblGrid>
      <w:tr w:rsidR="005C5584" w14:paraId="0988A27E" w14:textId="77777777">
        <w:tblPrEx>
          <w:tblCellMar>
            <w:top w:w="0" w:type="dxa"/>
            <w:bottom w:w="0" w:type="dxa"/>
          </w:tblCellMar>
        </w:tblPrEx>
        <w:tc>
          <w:tcPr>
            <w:tcW w:w="2552" w:type="dxa"/>
          </w:tcPr>
          <w:p w14:paraId="22DCBE98" w14:textId="77777777" w:rsidR="00E5532F" w:rsidRDefault="00E5532F">
            <w:pPr>
              <w:jc w:val="center"/>
              <w:rPr>
                <w:rFonts w:hint="cs"/>
                <w:sz w:val="28"/>
                <w:szCs w:val="28"/>
              </w:rPr>
            </w:pPr>
            <w:r>
              <w:rPr>
                <w:rFonts w:hint="cs"/>
                <w:sz w:val="28"/>
                <w:szCs w:val="28"/>
                <w:rtl/>
              </w:rPr>
              <w:t>שרה ברוש, שופטת</w:t>
            </w:r>
          </w:p>
        </w:tc>
      </w:tr>
    </w:tbl>
    <w:p w14:paraId="59CE6402" w14:textId="77777777" w:rsidR="00E5532F" w:rsidRDefault="00E5532F">
      <w:pPr>
        <w:rPr>
          <w:sz w:val="26"/>
          <w:szCs w:val="26"/>
          <w:rtl/>
        </w:rPr>
      </w:pPr>
    </w:p>
    <w:bookmarkEnd w:id="93"/>
    <w:bookmarkEnd w:id="94"/>
    <w:p w14:paraId="5DDF8F52" w14:textId="77777777" w:rsidR="00E5532F" w:rsidRDefault="00E5532F">
      <w:pPr>
        <w:spacing w:line="480" w:lineRule="auto"/>
        <w:ind w:firstLine="720"/>
        <w:rPr>
          <w:sz w:val="32"/>
          <w:szCs w:val="32"/>
          <w:rtl/>
        </w:rPr>
      </w:pPr>
      <w:r>
        <w:rPr>
          <w:rFonts w:hint="cs"/>
          <w:b/>
          <w:bCs/>
          <w:i/>
          <w:iCs/>
          <w:sz w:val="32"/>
          <w:szCs w:val="32"/>
          <w:u w:val="single"/>
          <w:rtl/>
        </w:rPr>
        <w:t>ההכרעה:</w:t>
      </w:r>
    </w:p>
    <w:p w14:paraId="648A1A86" w14:textId="77777777" w:rsidR="00E5532F" w:rsidRDefault="00E5532F">
      <w:pPr>
        <w:spacing w:line="480" w:lineRule="auto"/>
        <w:ind w:firstLine="720"/>
        <w:rPr>
          <w:rFonts w:hint="cs"/>
          <w:sz w:val="26"/>
          <w:szCs w:val="26"/>
          <w:rtl/>
        </w:rPr>
      </w:pPr>
    </w:p>
    <w:p w14:paraId="21286970" w14:textId="77777777" w:rsidR="00E5532F" w:rsidRDefault="00E5532F">
      <w:pPr>
        <w:ind w:firstLine="720"/>
        <w:rPr>
          <w:rFonts w:hint="cs"/>
          <w:sz w:val="26"/>
          <w:szCs w:val="26"/>
          <w:rtl/>
        </w:rPr>
      </w:pPr>
      <w:r>
        <w:rPr>
          <w:rFonts w:hint="cs"/>
          <w:sz w:val="26"/>
          <w:szCs w:val="26"/>
          <w:rtl/>
        </w:rPr>
        <w:t xml:space="preserve">אשר-על-כן, </w:t>
      </w:r>
      <w:r>
        <w:rPr>
          <w:rFonts w:hint="cs"/>
          <w:b/>
          <w:bCs/>
          <w:sz w:val="26"/>
          <w:szCs w:val="26"/>
          <w:rtl/>
        </w:rPr>
        <w:t>אנו מזכּים את הנאשם מִן העבירה של מעשה מגונה שׁ</w:t>
      </w:r>
      <w:r>
        <w:rPr>
          <w:rFonts w:hint="eastAsia"/>
          <w:b/>
          <w:bCs/>
          <w:sz w:val="26"/>
          <w:szCs w:val="26"/>
          <w:rtl/>
        </w:rPr>
        <w:t>הֻשַּׂג</w:t>
      </w:r>
      <w:r>
        <w:rPr>
          <w:rFonts w:hint="cs"/>
          <w:b/>
          <w:bCs/>
          <w:sz w:val="26"/>
          <w:szCs w:val="26"/>
          <w:rtl/>
        </w:rPr>
        <w:t xml:space="preserve"> במירמה</w:t>
      </w:r>
      <w:r>
        <w:rPr>
          <w:rFonts w:hint="cs"/>
          <w:sz w:val="26"/>
          <w:szCs w:val="26"/>
          <w:rtl/>
        </w:rPr>
        <w:t xml:space="preserve">, על-פי </w:t>
      </w:r>
      <w:hyperlink r:id="rId172" w:history="1">
        <w:r w:rsidR="00E55737" w:rsidRPr="00E55737">
          <w:rPr>
            <w:i/>
            <w:iCs/>
            <w:color w:val="0000FF"/>
            <w:sz w:val="26"/>
            <w:szCs w:val="26"/>
            <w:u w:val="single"/>
            <w:rtl/>
          </w:rPr>
          <w:t>סעיף 348(א)</w:t>
        </w:r>
      </w:hyperlink>
      <w:r>
        <w:rPr>
          <w:rFonts w:hint="cs"/>
          <w:i/>
          <w:iCs/>
          <w:sz w:val="26"/>
          <w:szCs w:val="26"/>
          <w:rtl/>
        </w:rPr>
        <w:t xml:space="preserve">, בנסיבות </w:t>
      </w:r>
      <w:hyperlink r:id="rId173" w:history="1">
        <w:r w:rsidR="00E55737" w:rsidRPr="00E55737">
          <w:rPr>
            <w:i/>
            <w:iCs/>
            <w:color w:val="0000FF"/>
            <w:sz w:val="26"/>
            <w:szCs w:val="26"/>
            <w:u w:val="single"/>
            <w:rtl/>
          </w:rPr>
          <w:t>סעיף 345(א)(2)</w:t>
        </w:r>
      </w:hyperlink>
      <w:r>
        <w:rPr>
          <w:rFonts w:hint="cs"/>
          <w:i/>
          <w:iCs/>
          <w:sz w:val="26"/>
          <w:szCs w:val="26"/>
          <w:rtl/>
        </w:rPr>
        <w:t xml:space="preserve"> ל</w:t>
      </w:r>
      <w:hyperlink r:id="rId174" w:history="1">
        <w:r w:rsidR="0062134B" w:rsidRPr="0062134B">
          <w:rPr>
            <w:rStyle w:val="Hyperlink"/>
            <w:i/>
            <w:iCs/>
            <w:sz w:val="26"/>
            <w:szCs w:val="26"/>
            <w:rtl/>
          </w:rPr>
          <w:t>חוק העונשין</w:t>
        </w:r>
      </w:hyperlink>
      <w:r>
        <w:rPr>
          <w:rFonts w:hint="cs"/>
          <w:sz w:val="26"/>
          <w:szCs w:val="26"/>
          <w:rtl/>
        </w:rPr>
        <w:t xml:space="preserve"> - ש</w:t>
      </w:r>
      <w:r>
        <w:rPr>
          <w:rFonts w:hint="cs"/>
          <w:sz w:val="26"/>
          <w:szCs w:val="26"/>
          <w:u w:val="single"/>
          <w:rtl/>
        </w:rPr>
        <w:t>באישום מס' 4</w:t>
      </w:r>
      <w:r>
        <w:rPr>
          <w:rFonts w:hint="cs"/>
          <w:sz w:val="26"/>
          <w:szCs w:val="26"/>
          <w:rtl/>
        </w:rPr>
        <w:t>.</w:t>
      </w:r>
    </w:p>
    <w:p w14:paraId="2661B09A" w14:textId="77777777" w:rsidR="00E5532F" w:rsidRDefault="00E5532F">
      <w:pPr>
        <w:spacing w:line="240" w:lineRule="auto"/>
        <w:ind w:firstLine="720"/>
        <w:rPr>
          <w:rFonts w:hint="cs"/>
          <w:sz w:val="26"/>
          <w:szCs w:val="26"/>
          <w:rtl/>
        </w:rPr>
      </w:pPr>
    </w:p>
    <w:p w14:paraId="0CC0BF4B" w14:textId="77777777" w:rsidR="00E5532F" w:rsidRDefault="00E5532F">
      <w:pPr>
        <w:ind w:firstLine="720"/>
        <w:rPr>
          <w:rFonts w:hint="cs"/>
          <w:sz w:val="26"/>
          <w:szCs w:val="26"/>
          <w:rtl/>
        </w:rPr>
      </w:pPr>
      <w:r>
        <w:rPr>
          <w:rFonts w:hint="cs"/>
          <w:sz w:val="26"/>
          <w:szCs w:val="26"/>
          <w:rtl/>
        </w:rPr>
        <w:t>אנו מרשיעים את הנאשם, בעבירות כדלקמן:</w:t>
      </w:r>
    </w:p>
    <w:p w14:paraId="59774E53" w14:textId="77777777" w:rsidR="00E5532F" w:rsidRDefault="00E5532F">
      <w:pPr>
        <w:spacing w:line="240" w:lineRule="auto"/>
        <w:ind w:left="1440" w:hanging="720"/>
        <w:rPr>
          <w:rFonts w:hint="cs"/>
          <w:szCs w:val="20"/>
          <w:rtl/>
        </w:rPr>
      </w:pPr>
    </w:p>
    <w:p w14:paraId="5104BB31" w14:textId="77777777" w:rsidR="00E5532F" w:rsidRDefault="00E5532F">
      <w:pPr>
        <w:ind w:left="1440" w:hanging="720"/>
        <w:rPr>
          <w:rFonts w:hint="cs"/>
          <w:sz w:val="26"/>
          <w:szCs w:val="26"/>
          <w:rtl/>
        </w:rPr>
      </w:pPr>
      <w:r>
        <w:rPr>
          <w:rFonts w:hint="cs"/>
          <w:b/>
          <w:bCs/>
          <w:i/>
          <w:iCs/>
          <w:sz w:val="26"/>
          <w:szCs w:val="26"/>
          <w:rtl/>
        </w:rPr>
        <w:t>א.</w:t>
      </w:r>
      <w:r>
        <w:rPr>
          <w:rFonts w:hint="cs"/>
          <w:sz w:val="26"/>
          <w:szCs w:val="26"/>
          <w:rtl/>
        </w:rPr>
        <w:tab/>
      </w:r>
      <w:r>
        <w:rPr>
          <w:rFonts w:hint="cs"/>
          <w:b/>
          <w:bCs/>
          <w:sz w:val="26"/>
          <w:szCs w:val="26"/>
          <w:rtl/>
        </w:rPr>
        <w:t>מעשה מגונה שׁ</w:t>
      </w:r>
      <w:r>
        <w:rPr>
          <w:rFonts w:hint="eastAsia"/>
          <w:b/>
          <w:bCs/>
          <w:sz w:val="26"/>
          <w:szCs w:val="26"/>
          <w:rtl/>
        </w:rPr>
        <w:t>הֻשַּׂג</w:t>
      </w:r>
      <w:r>
        <w:rPr>
          <w:rFonts w:hint="cs"/>
          <w:b/>
          <w:bCs/>
          <w:sz w:val="26"/>
          <w:szCs w:val="26"/>
          <w:rtl/>
        </w:rPr>
        <w:t xml:space="preserve"> במירמה בקטין מתחת לגיל 16</w:t>
      </w:r>
      <w:r>
        <w:rPr>
          <w:rFonts w:hint="cs"/>
          <w:sz w:val="26"/>
          <w:szCs w:val="26"/>
          <w:rtl/>
        </w:rPr>
        <w:t xml:space="preserve"> - על-פי </w:t>
      </w:r>
      <w:hyperlink r:id="rId175" w:history="1">
        <w:r w:rsidR="00E55737" w:rsidRPr="00E55737">
          <w:rPr>
            <w:i/>
            <w:iCs/>
            <w:color w:val="0000FF"/>
            <w:sz w:val="26"/>
            <w:szCs w:val="26"/>
            <w:u w:val="single"/>
            <w:rtl/>
          </w:rPr>
          <w:t>סעיף 348(ב)</w:t>
        </w:r>
      </w:hyperlink>
      <w:r>
        <w:rPr>
          <w:rFonts w:hint="cs"/>
          <w:sz w:val="26"/>
          <w:szCs w:val="26"/>
          <w:rtl/>
        </w:rPr>
        <w:t xml:space="preserve">, בנסיבות </w:t>
      </w:r>
      <w:hyperlink r:id="rId176" w:history="1">
        <w:r w:rsidR="00E55737" w:rsidRPr="00E55737">
          <w:rPr>
            <w:i/>
            <w:iCs/>
            <w:color w:val="0000FF"/>
            <w:sz w:val="26"/>
            <w:szCs w:val="26"/>
            <w:u w:val="single"/>
            <w:rtl/>
          </w:rPr>
          <w:t>סעיף 345(ב)(1)</w:t>
        </w:r>
      </w:hyperlink>
      <w:r>
        <w:rPr>
          <w:rFonts w:hint="cs"/>
          <w:sz w:val="26"/>
          <w:szCs w:val="26"/>
          <w:rtl/>
        </w:rPr>
        <w:t xml:space="preserve"> וּבנסיבות </w:t>
      </w:r>
      <w:hyperlink r:id="rId177" w:history="1">
        <w:r w:rsidR="00E55737" w:rsidRPr="00E55737">
          <w:rPr>
            <w:i/>
            <w:iCs/>
            <w:color w:val="0000FF"/>
            <w:sz w:val="26"/>
            <w:szCs w:val="26"/>
            <w:u w:val="single"/>
            <w:rtl/>
          </w:rPr>
          <w:t>סעיף 345(א)(2)</w:t>
        </w:r>
      </w:hyperlink>
      <w:r>
        <w:rPr>
          <w:rFonts w:hint="cs"/>
          <w:i/>
          <w:iCs/>
          <w:sz w:val="26"/>
          <w:szCs w:val="26"/>
          <w:rtl/>
        </w:rPr>
        <w:t xml:space="preserve"> ל</w:t>
      </w:r>
      <w:hyperlink r:id="rId178" w:history="1">
        <w:r w:rsidR="0062134B" w:rsidRPr="0062134B">
          <w:rPr>
            <w:rStyle w:val="Hyperlink"/>
            <w:i/>
            <w:iCs/>
            <w:sz w:val="26"/>
            <w:szCs w:val="26"/>
            <w:rtl/>
          </w:rPr>
          <w:t>חוק העונשין</w:t>
        </w:r>
      </w:hyperlink>
      <w:r>
        <w:rPr>
          <w:rFonts w:hint="cs"/>
          <w:sz w:val="26"/>
          <w:szCs w:val="26"/>
          <w:rtl/>
        </w:rPr>
        <w:t xml:space="preserve"> - </w:t>
      </w:r>
      <w:r>
        <w:rPr>
          <w:rFonts w:hint="cs"/>
          <w:sz w:val="26"/>
          <w:szCs w:val="26"/>
          <w:u w:val="single"/>
          <w:rtl/>
        </w:rPr>
        <w:t>באישומים 1 ו- 3</w:t>
      </w:r>
      <w:r>
        <w:rPr>
          <w:rFonts w:hint="cs"/>
          <w:sz w:val="26"/>
          <w:szCs w:val="26"/>
          <w:rtl/>
        </w:rPr>
        <w:t>.</w:t>
      </w:r>
    </w:p>
    <w:p w14:paraId="3D8E1600" w14:textId="77777777" w:rsidR="00E5532F" w:rsidRDefault="00E5532F">
      <w:pPr>
        <w:spacing w:line="240" w:lineRule="auto"/>
        <w:ind w:left="2160" w:hanging="720"/>
        <w:rPr>
          <w:rFonts w:hint="cs"/>
          <w:szCs w:val="20"/>
          <w:rtl/>
        </w:rPr>
      </w:pPr>
    </w:p>
    <w:p w14:paraId="0EEED79E" w14:textId="77777777" w:rsidR="00E5532F" w:rsidRDefault="00E5532F">
      <w:pPr>
        <w:ind w:left="1440" w:hanging="720"/>
        <w:rPr>
          <w:rFonts w:hint="cs"/>
          <w:sz w:val="26"/>
          <w:szCs w:val="26"/>
          <w:rtl/>
        </w:rPr>
      </w:pPr>
      <w:r>
        <w:rPr>
          <w:rFonts w:hint="cs"/>
          <w:b/>
          <w:bCs/>
          <w:i/>
          <w:iCs/>
          <w:sz w:val="26"/>
          <w:szCs w:val="26"/>
          <w:rtl/>
        </w:rPr>
        <w:t>ב.</w:t>
      </w:r>
      <w:r>
        <w:rPr>
          <w:sz w:val="26"/>
          <w:szCs w:val="26"/>
          <w:rtl/>
        </w:rPr>
        <w:tab/>
      </w:r>
      <w:r>
        <w:rPr>
          <w:rFonts w:hint="cs"/>
          <w:b/>
          <w:bCs/>
          <w:sz w:val="26"/>
          <w:szCs w:val="26"/>
          <w:rtl/>
        </w:rPr>
        <w:t>מעשה מגונה שלא בהסכמה חופשית</w:t>
      </w:r>
      <w:r>
        <w:rPr>
          <w:rFonts w:hint="cs"/>
          <w:sz w:val="26"/>
          <w:szCs w:val="26"/>
          <w:rtl/>
        </w:rPr>
        <w:t xml:space="preserve">, עבירה לפי </w:t>
      </w:r>
      <w:hyperlink r:id="rId179" w:history="1">
        <w:r w:rsidR="00E55737" w:rsidRPr="00E55737">
          <w:rPr>
            <w:i/>
            <w:iCs/>
            <w:color w:val="0000FF"/>
            <w:sz w:val="26"/>
            <w:szCs w:val="26"/>
            <w:u w:val="single"/>
            <w:rtl/>
          </w:rPr>
          <w:t>סעיף 348(ב)</w:t>
        </w:r>
      </w:hyperlink>
      <w:r>
        <w:rPr>
          <w:rFonts w:hint="cs"/>
          <w:sz w:val="26"/>
          <w:szCs w:val="26"/>
          <w:rtl/>
        </w:rPr>
        <w:t xml:space="preserve">, בנסיבות </w:t>
      </w:r>
      <w:hyperlink r:id="rId180" w:history="1">
        <w:r w:rsidR="00E55737" w:rsidRPr="00E55737">
          <w:rPr>
            <w:i/>
            <w:iCs/>
            <w:color w:val="0000FF"/>
            <w:sz w:val="26"/>
            <w:szCs w:val="26"/>
            <w:u w:val="single"/>
            <w:rtl/>
          </w:rPr>
          <w:t>סעיף 345(א)(1)</w:t>
        </w:r>
      </w:hyperlink>
      <w:r>
        <w:rPr>
          <w:rFonts w:hint="cs"/>
          <w:i/>
          <w:iCs/>
          <w:sz w:val="26"/>
          <w:szCs w:val="26"/>
          <w:rtl/>
        </w:rPr>
        <w:t xml:space="preserve"> ל</w:t>
      </w:r>
      <w:hyperlink r:id="rId181" w:history="1">
        <w:r w:rsidR="0062134B" w:rsidRPr="0062134B">
          <w:rPr>
            <w:rStyle w:val="Hyperlink"/>
            <w:i/>
            <w:iCs/>
            <w:sz w:val="26"/>
            <w:szCs w:val="26"/>
            <w:rtl/>
          </w:rPr>
          <w:t>חוק העונשין</w:t>
        </w:r>
      </w:hyperlink>
      <w:r>
        <w:rPr>
          <w:rFonts w:hint="cs"/>
          <w:sz w:val="26"/>
          <w:szCs w:val="26"/>
          <w:rtl/>
        </w:rPr>
        <w:t xml:space="preserve"> - </w:t>
      </w:r>
      <w:r>
        <w:rPr>
          <w:rFonts w:hint="cs"/>
          <w:sz w:val="26"/>
          <w:szCs w:val="26"/>
          <w:u w:val="single"/>
          <w:rtl/>
        </w:rPr>
        <w:t>באישום 2</w:t>
      </w:r>
      <w:r>
        <w:rPr>
          <w:rFonts w:hint="cs"/>
          <w:sz w:val="26"/>
          <w:szCs w:val="26"/>
          <w:rtl/>
        </w:rPr>
        <w:t>.</w:t>
      </w:r>
    </w:p>
    <w:p w14:paraId="7BD28529" w14:textId="77777777" w:rsidR="00E5532F" w:rsidRDefault="00E5532F">
      <w:pPr>
        <w:spacing w:line="240" w:lineRule="auto"/>
        <w:ind w:left="2160" w:hanging="720"/>
        <w:rPr>
          <w:rFonts w:hint="cs"/>
          <w:szCs w:val="20"/>
          <w:rtl/>
        </w:rPr>
      </w:pPr>
    </w:p>
    <w:p w14:paraId="564B8202" w14:textId="77777777" w:rsidR="00E5532F" w:rsidRDefault="00E5532F">
      <w:pPr>
        <w:ind w:left="1440" w:hanging="720"/>
        <w:rPr>
          <w:rFonts w:hint="cs"/>
          <w:sz w:val="26"/>
          <w:szCs w:val="26"/>
          <w:rtl/>
        </w:rPr>
      </w:pPr>
      <w:r>
        <w:rPr>
          <w:rFonts w:hint="cs"/>
          <w:b/>
          <w:bCs/>
          <w:i/>
          <w:iCs/>
          <w:sz w:val="26"/>
          <w:szCs w:val="26"/>
          <w:rtl/>
        </w:rPr>
        <w:t>ג.</w:t>
      </w:r>
      <w:r>
        <w:rPr>
          <w:sz w:val="26"/>
          <w:szCs w:val="26"/>
          <w:rtl/>
        </w:rPr>
        <w:tab/>
      </w:r>
      <w:r>
        <w:rPr>
          <w:b/>
          <w:bCs/>
          <w:sz w:val="26"/>
          <w:szCs w:val="26"/>
          <w:rtl/>
        </w:rPr>
        <w:t>קבלת דבר במירמה</w:t>
      </w:r>
      <w:r>
        <w:rPr>
          <w:sz w:val="26"/>
          <w:szCs w:val="26"/>
          <w:rtl/>
        </w:rPr>
        <w:t xml:space="preserve"> - על-פי </w:t>
      </w:r>
      <w:hyperlink r:id="rId182" w:history="1">
        <w:r w:rsidR="00E55737" w:rsidRPr="00E55737">
          <w:rPr>
            <w:i/>
            <w:iCs/>
            <w:color w:val="0000FF"/>
            <w:sz w:val="26"/>
            <w:szCs w:val="26"/>
            <w:u w:val="single"/>
            <w:rtl/>
          </w:rPr>
          <w:t>סעיף 415</w:t>
        </w:r>
      </w:hyperlink>
      <w:r>
        <w:rPr>
          <w:rFonts w:hint="cs"/>
          <w:i/>
          <w:iCs/>
          <w:sz w:val="26"/>
          <w:szCs w:val="26"/>
          <w:rtl/>
        </w:rPr>
        <w:t xml:space="preserve"> רישא ל</w:t>
      </w:r>
      <w:hyperlink r:id="rId183" w:history="1">
        <w:r w:rsidR="0062134B" w:rsidRPr="0062134B">
          <w:rPr>
            <w:rStyle w:val="Hyperlink"/>
            <w:i/>
            <w:iCs/>
            <w:sz w:val="26"/>
            <w:szCs w:val="26"/>
            <w:rtl/>
          </w:rPr>
          <w:t>חוק העונשין</w:t>
        </w:r>
      </w:hyperlink>
      <w:r>
        <w:rPr>
          <w:rFonts w:hint="cs"/>
          <w:sz w:val="26"/>
          <w:szCs w:val="26"/>
          <w:rtl/>
        </w:rPr>
        <w:t xml:space="preserve"> - </w:t>
      </w:r>
      <w:r>
        <w:rPr>
          <w:rFonts w:hint="cs"/>
          <w:sz w:val="26"/>
          <w:szCs w:val="26"/>
          <w:u w:val="single"/>
          <w:rtl/>
        </w:rPr>
        <w:t>באישומים       4-1</w:t>
      </w:r>
      <w:r>
        <w:rPr>
          <w:rFonts w:hint="cs"/>
          <w:sz w:val="26"/>
          <w:szCs w:val="26"/>
          <w:rtl/>
        </w:rPr>
        <w:t>.</w:t>
      </w:r>
    </w:p>
    <w:p w14:paraId="29C77A58" w14:textId="77777777" w:rsidR="00E5532F" w:rsidRDefault="00E5532F">
      <w:pPr>
        <w:spacing w:line="240" w:lineRule="auto"/>
        <w:ind w:left="2160" w:hanging="720"/>
        <w:rPr>
          <w:rFonts w:hint="cs"/>
          <w:szCs w:val="20"/>
          <w:rtl/>
        </w:rPr>
      </w:pPr>
    </w:p>
    <w:p w14:paraId="64AD3FDC" w14:textId="77777777" w:rsidR="00E5532F" w:rsidRDefault="00E5532F">
      <w:pPr>
        <w:ind w:left="1440" w:hanging="720"/>
        <w:rPr>
          <w:rFonts w:hint="cs"/>
          <w:sz w:val="26"/>
          <w:szCs w:val="26"/>
          <w:rtl/>
        </w:rPr>
      </w:pPr>
      <w:r>
        <w:rPr>
          <w:rFonts w:hint="cs"/>
          <w:b/>
          <w:bCs/>
          <w:i/>
          <w:iCs/>
          <w:sz w:val="26"/>
          <w:szCs w:val="26"/>
          <w:rtl/>
        </w:rPr>
        <w:t>ד.</w:t>
      </w:r>
      <w:r>
        <w:rPr>
          <w:sz w:val="26"/>
          <w:szCs w:val="26"/>
          <w:rtl/>
        </w:rPr>
        <w:tab/>
      </w:r>
      <w:r>
        <w:rPr>
          <w:b/>
          <w:bCs/>
          <w:sz w:val="26"/>
          <w:szCs w:val="26"/>
          <w:rtl/>
        </w:rPr>
        <w:t>ייחוד העיסוק</w:t>
      </w:r>
      <w:r>
        <w:rPr>
          <w:sz w:val="26"/>
          <w:szCs w:val="26"/>
          <w:rtl/>
        </w:rPr>
        <w:t xml:space="preserve"> - על-פי </w:t>
      </w:r>
      <w:hyperlink r:id="rId184" w:history="1">
        <w:r w:rsidR="00E55737" w:rsidRPr="00E55737">
          <w:rPr>
            <w:i/>
            <w:iCs/>
            <w:color w:val="0000FF"/>
            <w:sz w:val="26"/>
            <w:szCs w:val="26"/>
            <w:u w:val="single"/>
            <w:rtl/>
          </w:rPr>
          <w:t>סעיף 3</w:t>
        </w:r>
      </w:hyperlink>
      <w:r>
        <w:rPr>
          <w:rFonts w:hint="cs"/>
          <w:i/>
          <w:iCs/>
          <w:sz w:val="26"/>
          <w:szCs w:val="26"/>
          <w:rtl/>
        </w:rPr>
        <w:t xml:space="preserve"> ל</w:t>
      </w:r>
      <w:hyperlink r:id="rId185" w:history="1">
        <w:r w:rsidR="0062134B" w:rsidRPr="0062134B">
          <w:rPr>
            <w:rStyle w:val="Hyperlink"/>
            <w:i/>
            <w:iCs/>
            <w:sz w:val="26"/>
            <w:szCs w:val="26"/>
            <w:rtl/>
          </w:rPr>
          <w:t>פקודת הרופאים</w:t>
        </w:r>
      </w:hyperlink>
      <w:r>
        <w:rPr>
          <w:rFonts w:hint="cs"/>
          <w:sz w:val="26"/>
          <w:szCs w:val="26"/>
          <w:rtl/>
        </w:rPr>
        <w:t xml:space="preserve"> - </w:t>
      </w:r>
      <w:r>
        <w:rPr>
          <w:rFonts w:hint="cs"/>
          <w:sz w:val="26"/>
          <w:szCs w:val="26"/>
          <w:u w:val="single"/>
          <w:rtl/>
        </w:rPr>
        <w:t>באישומים 4-1</w:t>
      </w:r>
      <w:r>
        <w:rPr>
          <w:rFonts w:hint="cs"/>
          <w:sz w:val="26"/>
          <w:szCs w:val="26"/>
          <w:rtl/>
        </w:rPr>
        <w:t>.</w:t>
      </w:r>
    </w:p>
    <w:p w14:paraId="6577B61C" w14:textId="77777777" w:rsidR="00E5532F" w:rsidRDefault="00E5532F">
      <w:pPr>
        <w:ind w:left="1440" w:hanging="720"/>
        <w:rPr>
          <w:rFonts w:hint="cs"/>
          <w:sz w:val="26"/>
          <w:szCs w:val="26"/>
          <w:rtl/>
        </w:rPr>
      </w:pPr>
      <w:r>
        <w:rPr>
          <w:b/>
          <w:bCs/>
          <w:i/>
          <w:iCs/>
          <w:sz w:val="26"/>
          <w:szCs w:val="26"/>
          <w:rtl/>
        </w:rPr>
        <w:br w:type="page"/>
      </w:r>
      <w:r>
        <w:rPr>
          <w:rFonts w:hint="cs"/>
          <w:b/>
          <w:bCs/>
          <w:i/>
          <w:iCs/>
          <w:sz w:val="26"/>
          <w:szCs w:val="26"/>
          <w:rtl/>
        </w:rPr>
        <w:t>ה.</w:t>
      </w:r>
      <w:r>
        <w:rPr>
          <w:sz w:val="26"/>
          <w:szCs w:val="26"/>
          <w:rtl/>
        </w:rPr>
        <w:tab/>
      </w:r>
      <w:r>
        <w:rPr>
          <w:b/>
          <w:bCs/>
          <w:sz w:val="26"/>
          <w:szCs w:val="26"/>
          <w:rtl/>
        </w:rPr>
        <w:t>ייחוד הכינוי</w:t>
      </w:r>
      <w:r>
        <w:rPr>
          <w:sz w:val="26"/>
          <w:szCs w:val="26"/>
          <w:rtl/>
        </w:rPr>
        <w:t xml:space="preserve"> - על-</w:t>
      </w:r>
      <w:r>
        <w:rPr>
          <w:rFonts w:hint="cs"/>
          <w:sz w:val="26"/>
          <w:szCs w:val="26"/>
          <w:rtl/>
        </w:rPr>
        <w:t xml:space="preserve">פי </w:t>
      </w:r>
      <w:hyperlink r:id="rId186" w:history="1">
        <w:r w:rsidR="00E55737" w:rsidRPr="00E55737">
          <w:rPr>
            <w:i/>
            <w:iCs/>
            <w:color w:val="0000FF"/>
            <w:sz w:val="26"/>
            <w:szCs w:val="26"/>
            <w:u w:val="single"/>
            <w:rtl/>
          </w:rPr>
          <w:t>סעיף 5</w:t>
        </w:r>
      </w:hyperlink>
      <w:r>
        <w:rPr>
          <w:rFonts w:hint="cs"/>
          <w:i/>
          <w:iCs/>
          <w:sz w:val="26"/>
          <w:szCs w:val="26"/>
          <w:rtl/>
        </w:rPr>
        <w:t xml:space="preserve"> ל</w:t>
      </w:r>
      <w:hyperlink r:id="rId187" w:history="1">
        <w:r w:rsidR="0062134B" w:rsidRPr="0062134B">
          <w:rPr>
            <w:rStyle w:val="Hyperlink"/>
            <w:i/>
            <w:iCs/>
            <w:sz w:val="26"/>
            <w:szCs w:val="26"/>
            <w:rtl/>
          </w:rPr>
          <w:t>פקודת הרופאים</w:t>
        </w:r>
      </w:hyperlink>
      <w:r>
        <w:rPr>
          <w:rFonts w:hint="cs"/>
          <w:sz w:val="26"/>
          <w:szCs w:val="26"/>
          <w:rtl/>
        </w:rPr>
        <w:t xml:space="preserve"> - </w:t>
      </w:r>
      <w:r>
        <w:rPr>
          <w:rFonts w:hint="cs"/>
          <w:sz w:val="26"/>
          <w:szCs w:val="26"/>
          <w:u w:val="single"/>
          <w:rtl/>
        </w:rPr>
        <w:t>באישומים 4-1</w:t>
      </w:r>
      <w:r>
        <w:rPr>
          <w:rFonts w:hint="cs"/>
          <w:sz w:val="26"/>
          <w:szCs w:val="26"/>
          <w:rtl/>
        </w:rPr>
        <w:t>.</w:t>
      </w:r>
    </w:p>
    <w:p w14:paraId="3C922C2F" w14:textId="77777777" w:rsidR="00E5532F" w:rsidRDefault="00E5532F">
      <w:pPr>
        <w:spacing w:line="240" w:lineRule="auto"/>
        <w:ind w:left="1440" w:hanging="720"/>
        <w:rPr>
          <w:rFonts w:hint="cs"/>
          <w:szCs w:val="20"/>
          <w:rtl/>
        </w:rPr>
      </w:pPr>
    </w:p>
    <w:p w14:paraId="4EB5E303" w14:textId="77777777" w:rsidR="00E5532F" w:rsidRDefault="00E5532F">
      <w:pPr>
        <w:ind w:firstLine="720"/>
        <w:rPr>
          <w:rFonts w:hint="cs"/>
          <w:sz w:val="26"/>
          <w:szCs w:val="26"/>
          <w:rtl/>
        </w:rPr>
      </w:pPr>
      <w:r>
        <w:rPr>
          <w:rFonts w:hint="cs"/>
          <w:b/>
          <w:bCs/>
          <w:i/>
          <w:iCs/>
          <w:sz w:val="26"/>
          <w:szCs w:val="26"/>
          <w:rtl/>
        </w:rPr>
        <w:t>ו.</w:t>
      </w:r>
      <w:r>
        <w:rPr>
          <w:sz w:val="26"/>
          <w:szCs w:val="26"/>
          <w:rtl/>
        </w:rPr>
        <w:tab/>
      </w:r>
      <w:r>
        <w:rPr>
          <w:b/>
          <w:bCs/>
          <w:sz w:val="26"/>
          <w:szCs w:val="26"/>
          <w:rtl/>
        </w:rPr>
        <w:t>פרסום והצגת תועבה</w:t>
      </w:r>
      <w:r>
        <w:rPr>
          <w:sz w:val="26"/>
          <w:szCs w:val="26"/>
          <w:rtl/>
        </w:rPr>
        <w:t xml:space="preserve"> - על-פי </w:t>
      </w:r>
      <w:hyperlink r:id="rId188" w:history="1">
        <w:r w:rsidR="00E55737" w:rsidRPr="00E55737">
          <w:rPr>
            <w:i/>
            <w:iCs/>
            <w:color w:val="0000FF"/>
            <w:sz w:val="26"/>
            <w:szCs w:val="26"/>
            <w:u w:val="single"/>
            <w:rtl/>
          </w:rPr>
          <w:t>סעיף 214(ב3)</w:t>
        </w:r>
      </w:hyperlink>
      <w:r>
        <w:rPr>
          <w:rFonts w:hint="cs"/>
          <w:i/>
          <w:iCs/>
          <w:sz w:val="26"/>
          <w:szCs w:val="26"/>
          <w:rtl/>
        </w:rPr>
        <w:t xml:space="preserve"> ל</w:t>
      </w:r>
      <w:hyperlink r:id="rId189" w:history="1">
        <w:r w:rsidR="0062134B" w:rsidRPr="0062134B">
          <w:rPr>
            <w:rStyle w:val="Hyperlink"/>
            <w:i/>
            <w:iCs/>
            <w:sz w:val="26"/>
            <w:szCs w:val="26"/>
            <w:rtl/>
          </w:rPr>
          <w:t>חוק העונשין</w:t>
        </w:r>
      </w:hyperlink>
      <w:r>
        <w:rPr>
          <w:rFonts w:hint="cs"/>
          <w:sz w:val="26"/>
          <w:szCs w:val="26"/>
          <w:rtl/>
        </w:rPr>
        <w:t xml:space="preserve"> - </w:t>
      </w:r>
      <w:r>
        <w:rPr>
          <w:rFonts w:hint="cs"/>
          <w:sz w:val="26"/>
          <w:szCs w:val="26"/>
          <w:u w:val="single"/>
          <w:rtl/>
        </w:rPr>
        <w:t>באישום 5</w:t>
      </w:r>
      <w:r>
        <w:rPr>
          <w:rFonts w:hint="cs"/>
          <w:sz w:val="26"/>
          <w:szCs w:val="26"/>
          <w:rtl/>
        </w:rPr>
        <w:t>.</w:t>
      </w:r>
    </w:p>
    <w:p w14:paraId="32D2BF0F" w14:textId="77777777" w:rsidR="00E5532F" w:rsidRDefault="00E5532F">
      <w:pPr>
        <w:rPr>
          <w:rFonts w:hint="cs"/>
          <w:sz w:val="26"/>
          <w:szCs w:val="26"/>
          <w:rtl/>
        </w:rPr>
      </w:pPr>
    </w:p>
    <w:p w14:paraId="59F87B8A" w14:textId="77777777" w:rsidR="00E5532F" w:rsidRDefault="00E5532F">
      <w:pPr>
        <w:ind w:firstLine="720"/>
        <w:rPr>
          <w:rFonts w:hint="cs"/>
          <w:color w:val="000000"/>
          <w:sz w:val="26"/>
          <w:szCs w:val="26"/>
          <w:rtl/>
        </w:rPr>
      </w:pPr>
      <w:r>
        <w:rPr>
          <w:rFonts w:hint="cs"/>
          <w:b/>
          <w:bCs/>
          <w:i/>
          <w:iCs/>
          <w:color w:val="000000"/>
          <w:sz w:val="26"/>
          <w:szCs w:val="26"/>
          <w:u w:val="single"/>
          <w:rtl/>
        </w:rPr>
        <w:t>העתק מהכרעת-הדין יועבר למנכ"ל משרד הבריאות</w:t>
      </w:r>
      <w:r>
        <w:rPr>
          <w:rFonts w:hint="cs"/>
          <w:color w:val="000000"/>
          <w:sz w:val="26"/>
          <w:szCs w:val="26"/>
          <w:rtl/>
        </w:rPr>
        <w:t>.</w:t>
      </w:r>
    </w:p>
    <w:p w14:paraId="2CA835D9" w14:textId="77777777" w:rsidR="00E5532F" w:rsidRDefault="00E5532F">
      <w:pPr>
        <w:rPr>
          <w:rFonts w:hint="cs"/>
          <w:sz w:val="26"/>
          <w:szCs w:val="26"/>
          <w:rtl/>
        </w:rPr>
      </w:pPr>
    </w:p>
    <w:p w14:paraId="4C26A211" w14:textId="77777777" w:rsidR="00E5532F" w:rsidRDefault="00E5532F">
      <w:pPr>
        <w:rPr>
          <w:rFonts w:hint="cs"/>
          <w:sz w:val="26"/>
          <w:szCs w:val="26"/>
          <w:rtl/>
        </w:rPr>
      </w:pPr>
    </w:p>
    <w:p w14:paraId="01245706" w14:textId="77777777" w:rsidR="00E5532F" w:rsidRDefault="00E5532F">
      <w:pPr>
        <w:ind w:firstLine="720"/>
        <w:rPr>
          <w:rFonts w:hint="cs"/>
          <w:b/>
          <w:bCs/>
          <w:i/>
          <w:iCs/>
          <w:sz w:val="28"/>
          <w:szCs w:val="28"/>
          <w:rtl/>
        </w:rPr>
      </w:pPr>
      <w:r>
        <w:rPr>
          <w:b/>
          <w:bCs/>
          <w:i/>
          <w:iCs/>
          <w:sz w:val="28"/>
          <w:szCs w:val="28"/>
          <w:rtl/>
        </w:rPr>
        <w:t xml:space="preserve">ניתנה והוּדעה היום, כ"ד בחשוון התשס"ז, 15 בנובמבר 2006. </w:t>
      </w:r>
    </w:p>
    <w:p w14:paraId="6A2B236B" w14:textId="77777777" w:rsidR="00E5532F" w:rsidRDefault="00E5532F">
      <w:pPr>
        <w:keepNext/>
        <w:jc w:val="left"/>
        <w:rPr>
          <w:rFonts w:hAnsi="David"/>
          <w:color w:val="000000"/>
          <w:sz w:val="22"/>
          <w:szCs w:val="22"/>
          <w:rtl/>
        </w:rPr>
      </w:pPr>
      <w:r>
        <w:rPr>
          <w:rFonts w:hint="cs"/>
          <w:sz w:val="26"/>
          <w:szCs w:val="26"/>
          <w:rtl/>
        </w:rPr>
        <w:t xml:space="preserve"> </w:t>
      </w:r>
    </w:p>
    <w:p w14:paraId="13FAC074" w14:textId="77777777" w:rsidR="005C5584" w:rsidRPr="005C5584" w:rsidRDefault="005C5584" w:rsidP="005C5584">
      <w:pPr>
        <w:keepNext/>
        <w:jc w:val="left"/>
        <w:rPr>
          <w:rFonts w:ascii="David" w:hAnsi="David"/>
          <w:color w:val="000000"/>
          <w:sz w:val="22"/>
          <w:szCs w:val="22"/>
          <w:rtl/>
        </w:rPr>
      </w:pPr>
    </w:p>
    <w:p w14:paraId="15B5D565" w14:textId="77777777" w:rsidR="005C5584" w:rsidRPr="005C5584" w:rsidRDefault="005C5584" w:rsidP="005C5584">
      <w:pPr>
        <w:keepNext/>
        <w:jc w:val="left"/>
        <w:rPr>
          <w:rFonts w:ascii="David" w:hAnsi="David"/>
          <w:color w:val="000000"/>
          <w:sz w:val="22"/>
          <w:szCs w:val="22"/>
          <w:rtl/>
        </w:rPr>
      </w:pPr>
      <w:r w:rsidRPr="005C5584">
        <w:rPr>
          <w:rFonts w:ascii="David" w:hAnsi="David"/>
          <w:color w:val="000000"/>
          <w:sz w:val="22"/>
          <w:szCs w:val="22"/>
          <w:rtl/>
        </w:rPr>
        <w:t>שלי טימן 54678313-1164/03</w:t>
      </w:r>
    </w:p>
    <w:p w14:paraId="7BC84074" w14:textId="77777777" w:rsidR="0054402D" w:rsidRPr="0054402D" w:rsidRDefault="0054402D">
      <w:pPr>
        <w:ind w:firstLine="720"/>
        <w:rPr>
          <w:rFonts w:hint="cs"/>
          <w:color w:val="FFFFFF"/>
          <w:sz w:val="2"/>
          <w:szCs w:val="2"/>
          <w:rtl/>
        </w:rPr>
      </w:pPr>
    </w:p>
    <w:p w14:paraId="4C5DAE42" w14:textId="77777777" w:rsidR="0054402D" w:rsidRPr="0054402D" w:rsidRDefault="0054402D">
      <w:pPr>
        <w:ind w:firstLine="720"/>
        <w:rPr>
          <w:color w:val="FFFFFF"/>
          <w:sz w:val="2"/>
          <w:szCs w:val="2"/>
          <w:rtl/>
        </w:rPr>
      </w:pPr>
      <w:r w:rsidRPr="0054402D">
        <w:rPr>
          <w:color w:val="FFFFFF"/>
          <w:sz w:val="2"/>
          <w:szCs w:val="2"/>
          <w:rtl/>
        </w:rPr>
        <w:t>5129371</w:t>
      </w:r>
    </w:p>
    <w:p w14:paraId="40F2E73A" w14:textId="77777777" w:rsidR="00E5532F" w:rsidRDefault="0054402D">
      <w:pPr>
        <w:ind w:firstLine="720"/>
        <w:rPr>
          <w:rFonts w:hint="cs"/>
          <w:sz w:val="26"/>
          <w:szCs w:val="26"/>
          <w:rtl/>
        </w:rPr>
      </w:pPr>
      <w:r w:rsidRPr="0054402D">
        <w:rPr>
          <w:color w:val="FFFFFF"/>
          <w:sz w:val="2"/>
          <w:szCs w:val="2"/>
          <w:rtl/>
        </w:rPr>
        <w:t>54678313</w:t>
      </w:r>
    </w:p>
    <w:tbl>
      <w:tblPr>
        <w:bidiVisual/>
        <w:tblW w:w="0" w:type="auto"/>
        <w:jc w:val="center"/>
        <w:tblBorders>
          <w:top w:val="single" w:sz="4" w:space="0" w:color="auto"/>
        </w:tblBorders>
        <w:tblLook w:val="0000" w:firstRow="0" w:lastRow="0" w:firstColumn="0" w:lastColumn="0" w:noHBand="0" w:noVBand="0"/>
      </w:tblPr>
      <w:tblGrid>
        <w:gridCol w:w="2609"/>
        <w:gridCol w:w="425"/>
        <w:gridCol w:w="2552"/>
        <w:gridCol w:w="425"/>
        <w:gridCol w:w="2518"/>
      </w:tblGrid>
      <w:tr w:rsidR="005C5584" w14:paraId="480B6D9E" w14:textId="77777777">
        <w:tblPrEx>
          <w:tblCellMar>
            <w:top w:w="0" w:type="dxa"/>
            <w:bottom w:w="0" w:type="dxa"/>
          </w:tblCellMar>
        </w:tblPrEx>
        <w:trPr>
          <w:jc w:val="center"/>
        </w:trPr>
        <w:tc>
          <w:tcPr>
            <w:tcW w:w="2609" w:type="dxa"/>
          </w:tcPr>
          <w:p w14:paraId="419D8053" w14:textId="77777777" w:rsidR="005C5584" w:rsidRDefault="005C5584">
            <w:pPr>
              <w:jc w:val="center"/>
              <w:rPr>
                <w:rFonts w:hint="cs"/>
                <w:sz w:val="28"/>
                <w:szCs w:val="28"/>
                <w:rtl/>
              </w:rPr>
            </w:pPr>
            <w:r>
              <w:rPr>
                <w:rFonts w:hint="cs"/>
                <w:sz w:val="28"/>
                <w:szCs w:val="28"/>
                <w:rtl/>
              </w:rPr>
              <w:t>שלי טימן, שופט</w:t>
            </w:r>
          </w:p>
          <w:p w14:paraId="5250CB57" w14:textId="77777777" w:rsidR="005C5584" w:rsidRDefault="005C5584">
            <w:pPr>
              <w:spacing w:line="480" w:lineRule="auto"/>
              <w:jc w:val="center"/>
              <w:rPr>
                <w:rFonts w:hint="cs"/>
                <w:sz w:val="28"/>
                <w:szCs w:val="28"/>
              </w:rPr>
            </w:pPr>
            <w:r>
              <w:rPr>
                <w:rFonts w:hint="cs"/>
                <w:sz w:val="28"/>
                <w:szCs w:val="28"/>
                <w:rtl/>
              </w:rPr>
              <w:t>א  ב  "  ד</w:t>
            </w:r>
          </w:p>
        </w:tc>
        <w:tc>
          <w:tcPr>
            <w:tcW w:w="425" w:type="dxa"/>
            <w:tcBorders>
              <w:top w:val="nil"/>
            </w:tcBorders>
          </w:tcPr>
          <w:p w14:paraId="0095A49F" w14:textId="77777777" w:rsidR="005C5584" w:rsidRDefault="005C5584">
            <w:pPr>
              <w:jc w:val="center"/>
              <w:rPr>
                <w:rFonts w:hint="cs"/>
                <w:sz w:val="28"/>
                <w:szCs w:val="28"/>
              </w:rPr>
            </w:pPr>
          </w:p>
        </w:tc>
        <w:tc>
          <w:tcPr>
            <w:tcW w:w="2552" w:type="dxa"/>
          </w:tcPr>
          <w:p w14:paraId="07D91D57" w14:textId="77777777" w:rsidR="005C5584" w:rsidRDefault="005C5584">
            <w:pPr>
              <w:jc w:val="center"/>
              <w:rPr>
                <w:rFonts w:hint="cs"/>
                <w:sz w:val="28"/>
                <w:szCs w:val="28"/>
              </w:rPr>
            </w:pPr>
            <w:r>
              <w:rPr>
                <w:rFonts w:hint="cs"/>
                <w:sz w:val="28"/>
                <w:szCs w:val="28"/>
                <w:rtl/>
              </w:rPr>
              <w:t>תחיה שפירא, שופטת</w:t>
            </w:r>
          </w:p>
        </w:tc>
        <w:tc>
          <w:tcPr>
            <w:tcW w:w="425" w:type="dxa"/>
            <w:tcBorders>
              <w:top w:val="nil"/>
            </w:tcBorders>
          </w:tcPr>
          <w:p w14:paraId="2F474137" w14:textId="77777777" w:rsidR="005C5584" w:rsidRDefault="005C5584">
            <w:pPr>
              <w:jc w:val="center"/>
              <w:rPr>
                <w:rFonts w:hint="cs"/>
                <w:sz w:val="28"/>
                <w:szCs w:val="28"/>
              </w:rPr>
            </w:pPr>
          </w:p>
        </w:tc>
        <w:tc>
          <w:tcPr>
            <w:tcW w:w="2518" w:type="dxa"/>
          </w:tcPr>
          <w:p w14:paraId="5B9D9935" w14:textId="77777777" w:rsidR="005C5584" w:rsidRDefault="005C5584">
            <w:pPr>
              <w:jc w:val="center"/>
              <w:rPr>
                <w:rFonts w:hint="cs"/>
                <w:sz w:val="28"/>
                <w:szCs w:val="28"/>
              </w:rPr>
            </w:pPr>
            <w:r>
              <w:rPr>
                <w:rFonts w:hint="cs"/>
                <w:sz w:val="28"/>
                <w:szCs w:val="28"/>
                <w:rtl/>
              </w:rPr>
              <w:t>שרה ברוש, שופטת</w:t>
            </w:r>
          </w:p>
        </w:tc>
      </w:tr>
    </w:tbl>
    <w:p w14:paraId="79792302" w14:textId="77777777" w:rsidR="0054402D" w:rsidRDefault="00E5532F" w:rsidP="005C5584">
      <w:pPr>
        <w:jc w:val="left"/>
        <w:rPr>
          <w:b/>
          <w:bCs/>
          <w:i/>
          <w:iCs/>
          <w:color w:val="000000"/>
          <w:sz w:val="18"/>
          <w:szCs w:val="18"/>
          <w:rtl/>
        </w:rPr>
      </w:pPr>
      <w:r>
        <w:rPr>
          <w:b/>
          <w:bCs/>
          <w:i/>
          <w:iCs/>
          <w:color w:val="000000"/>
          <w:sz w:val="18"/>
          <w:szCs w:val="18"/>
          <w:rtl/>
        </w:rPr>
        <w:t>נוסח מסמך זה כפוף לשינויי ניסוח ועריכה</w:t>
      </w:r>
    </w:p>
    <w:p w14:paraId="3740F10C" w14:textId="77777777" w:rsidR="0054402D" w:rsidRDefault="0054402D" w:rsidP="005C5584">
      <w:pPr>
        <w:jc w:val="left"/>
        <w:rPr>
          <w:b/>
          <w:bCs/>
          <w:i/>
          <w:iCs/>
          <w:color w:val="000000"/>
          <w:sz w:val="18"/>
          <w:szCs w:val="18"/>
          <w:rtl/>
        </w:rPr>
      </w:pPr>
    </w:p>
    <w:p w14:paraId="516C33CC" w14:textId="77777777" w:rsidR="0054402D" w:rsidRDefault="0054402D" w:rsidP="0054402D">
      <w:pPr>
        <w:jc w:val="center"/>
        <w:rPr>
          <w:b/>
          <w:bCs/>
          <w:i/>
          <w:iCs/>
          <w:color w:val="0000FF"/>
          <w:sz w:val="18"/>
          <w:u w:val="single"/>
          <w:rtl/>
        </w:rPr>
      </w:pPr>
      <w:r w:rsidRPr="000029DB">
        <w:rPr>
          <w:color w:val="000000"/>
          <w:rtl/>
        </w:rPr>
        <w:t>הודעה למנויים על עריכה ושינויים במסמכי פסיקה, חקיקה ועוד באתר נבו - הקש כאן</w:t>
      </w:r>
    </w:p>
    <w:p w14:paraId="3F0BFC2A" w14:textId="77777777" w:rsidR="005C5584" w:rsidRPr="0054402D" w:rsidRDefault="005C5584" w:rsidP="0054402D">
      <w:pPr>
        <w:jc w:val="center"/>
        <w:rPr>
          <w:b/>
          <w:bCs/>
          <w:i/>
          <w:iCs/>
          <w:color w:val="0000FF"/>
          <w:sz w:val="18"/>
          <w:u w:val="single"/>
          <w:rtl/>
        </w:rPr>
      </w:pPr>
    </w:p>
    <w:sectPr w:rsidR="005C5584" w:rsidRPr="0054402D" w:rsidSect="005C5584">
      <w:headerReference w:type="even" r:id="rId190"/>
      <w:headerReference w:type="default" r:id="rId191"/>
      <w:footerReference w:type="even" r:id="rId192"/>
      <w:footerReference w:type="default" r:id="rId193"/>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9A84FA" w14:textId="77777777" w:rsidR="00057BC6" w:rsidRDefault="00057BC6">
      <w:r>
        <w:separator/>
      </w:r>
    </w:p>
  </w:endnote>
  <w:endnote w:type="continuationSeparator" w:id="0">
    <w:p w14:paraId="41A90062" w14:textId="77777777" w:rsidR="00057BC6" w:rsidRDefault="00057B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49DA6" w14:textId="77777777" w:rsidR="00D50347" w:rsidRDefault="00D50347" w:rsidP="005C5584">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Pr>
        <w:rFonts w:ascii="FrankRuehl" w:hAnsi="FrankRuehl" w:cs="FrankRuehl"/>
        <w:noProof/>
        <w:sz w:val="24"/>
        <w:rtl/>
      </w:rPr>
      <w:t>2</w:t>
    </w:r>
    <w:r>
      <w:rPr>
        <w:rFonts w:ascii="FrankRuehl" w:hAnsi="FrankRuehl" w:cs="FrankRuehl"/>
        <w:sz w:val="24"/>
        <w:rtl/>
      </w:rPr>
      <w:fldChar w:fldCharType="end"/>
    </w:r>
  </w:p>
  <w:p w14:paraId="2E00A82C" w14:textId="77777777" w:rsidR="00D50347" w:rsidRDefault="00D50347" w:rsidP="005C5584">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6A4062AB" w14:textId="77777777" w:rsidR="00D50347" w:rsidRPr="005C5584" w:rsidRDefault="00D50347" w:rsidP="005C5584">
    <w:pPr>
      <w:pStyle w:val="Footer"/>
      <w:pBdr>
        <w:top w:val="single" w:sz="4" w:space="1" w:color="auto"/>
        <w:between w:val="single" w:sz="4" w:space="0" w:color="auto"/>
      </w:pBdr>
      <w:spacing w:line="240" w:lineRule="auto"/>
      <w:jc w:val="left"/>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Z:\00000000000000000000000000000000000-2016---------------\HAKIKA-KIDUD-2016\2006\Given2006\mechozi\word\outdoc-nohyper\OutDoc-Makor\m03001164.doc</w:t>
    </w:r>
    <w:r>
      <w:rPr>
        <w:rFonts w:cs="Times New Roman"/>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42A54" w14:textId="77777777" w:rsidR="00D50347" w:rsidRDefault="00D50347" w:rsidP="005C5584">
    <w:pPr>
      <w:pStyle w:val="Footer"/>
      <w:jc w:val="center"/>
      <w:rPr>
        <w:rFonts w:ascii="FrankRuehl" w:hAnsi="FrankRuehl" w:cs="FrankRuehl"/>
        <w:sz w:val="24"/>
        <w:rtl/>
      </w:rPr>
    </w:pPr>
    <w:r>
      <w:rPr>
        <w:rFonts w:ascii="FrankRuehl" w:hAnsi="FrankRuehl" w:cs="FrankRuehl"/>
        <w:sz w:val="24"/>
        <w:rtl/>
      </w:rPr>
      <w:fldChar w:fldCharType="begin"/>
    </w:r>
    <w:r>
      <w:rPr>
        <w:rFonts w:ascii="FrankRuehl" w:hAnsi="FrankRuehl" w:cs="FrankRuehl"/>
        <w:sz w:val="24"/>
        <w:rtl/>
      </w:rPr>
      <w:instrText xml:space="preserve"> </w:instrText>
    </w:r>
    <w:r>
      <w:rPr>
        <w:rFonts w:ascii="FrankRuehl" w:hAnsi="FrankRuehl" w:cs="FrankRuehl"/>
        <w:sz w:val="24"/>
      </w:rPr>
      <w:instrText>PAGE</w:instrText>
    </w:r>
    <w:r>
      <w:rPr>
        <w:rFonts w:ascii="FrankRuehl" w:hAnsi="FrankRuehl" w:cs="FrankRuehl"/>
        <w:sz w:val="24"/>
        <w:rtl/>
      </w:rPr>
      <w:instrText xml:space="preserve">  \* </w:instrText>
    </w:r>
    <w:r>
      <w:rPr>
        <w:rFonts w:ascii="FrankRuehl" w:hAnsi="FrankRuehl" w:cs="FrankRuehl"/>
        <w:sz w:val="24"/>
      </w:rPr>
      <w:instrText>MERGEFORMAT</w:instrText>
    </w:r>
    <w:r>
      <w:rPr>
        <w:rFonts w:ascii="FrankRuehl" w:hAnsi="FrankRuehl" w:cs="FrankRuehl"/>
        <w:sz w:val="24"/>
        <w:rtl/>
      </w:rPr>
      <w:instrText xml:space="preserve"> </w:instrText>
    </w:r>
    <w:r>
      <w:rPr>
        <w:rFonts w:ascii="FrankRuehl" w:hAnsi="FrankRuehl" w:cs="FrankRuehl"/>
        <w:sz w:val="24"/>
        <w:rtl/>
      </w:rPr>
      <w:fldChar w:fldCharType="separate"/>
    </w:r>
    <w:r w:rsidR="002E1F38">
      <w:rPr>
        <w:rFonts w:ascii="FrankRuehl" w:hAnsi="FrankRuehl" w:cs="FrankRuehl"/>
        <w:noProof/>
        <w:sz w:val="24"/>
        <w:rtl/>
      </w:rPr>
      <w:t>1</w:t>
    </w:r>
    <w:r>
      <w:rPr>
        <w:rFonts w:ascii="FrankRuehl" w:hAnsi="FrankRuehl" w:cs="FrankRuehl"/>
        <w:sz w:val="24"/>
        <w:rtl/>
      </w:rPr>
      <w:fldChar w:fldCharType="end"/>
    </w:r>
  </w:p>
  <w:p w14:paraId="1A68A612" w14:textId="77777777" w:rsidR="00D50347" w:rsidRDefault="00D50347" w:rsidP="005C5584">
    <w:pPr>
      <w:pStyle w:val="Footer"/>
      <w:pBdr>
        <w:top w:val="single" w:sz="4" w:space="1" w:color="auto"/>
        <w:between w:val="single" w:sz="4" w:space="0" w:color="auto"/>
      </w:pBdr>
      <w:spacing w:after="60" w:line="240" w:lineRule="auto"/>
      <w:jc w:val="center"/>
      <w:rPr>
        <w:rFonts w:cs="Times New Roman"/>
        <w:color w:val="000000"/>
        <w:sz w:val="28"/>
        <w:szCs w:val="22"/>
        <w:rtl/>
      </w:rPr>
    </w:pPr>
    <w:r>
      <w:rPr>
        <w:rFonts w:cs="Times New Roman"/>
        <w:color w:val="000000"/>
        <w:sz w:val="28"/>
        <w:szCs w:val="22"/>
        <w:rtl/>
      </w:rPr>
      <w:t xml:space="preserve">נבו הוצאה לאור בע"מ  </w:t>
    </w:r>
    <w:r>
      <w:rPr>
        <w:rFonts w:cs="Times New Roman"/>
        <w:color w:val="000000"/>
        <w:sz w:val="28"/>
        <w:szCs w:val="22"/>
      </w:rPr>
      <w:t>nevo.co.il</w:t>
    </w:r>
    <w:r>
      <w:rPr>
        <w:rFonts w:cs="Times New Roman"/>
        <w:color w:val="000000"/>
        <w:sz w:val="28"/>
        <w:szCs w:val="22"/>
        <w:rtl/>
      </w:rPr>
      <w:t xml:space="preserve">   המאגר המשפטי הישראלי</w:t>
    </w:r>
  </w:p>
  <w:p w14:paraId="3BB7B3F1" w14:textId="77777777" w:rsidR="00D50347" w:rsidRPr="005C5584" w:rsidRDefault="00D50347" w:rsidP="005C5584">
    <w:pPr>
      <w:pStyle w:val="Footer"/>
      <w:pBdr>
        <w:top w:val="single" w:sz="4" w:space="1" w:color="auto"/>
        <w:between w:val="single" w:sz="4" w:space="0" w:color="auto"/>
      </w:pBdr>
      <w:spacing w:line="240" w:lineRule="auto"/>
      <w:jc w:val="left"/>
      <w:rPr>
        <w:rFonts w:cs="Times New Roman"/>
        <w:color w:val="000000"/>
        <w:sz w:val="14"/>
        <w:szCs w:val="14"/>
        <w:rtl/>
      </w:rPr>
    </w:pPr>
    <w:r>
      <w:rPr>
        <w:rFonts w:cs="Times New Roman"/>
        <w:color w:val="000000"/>
        <w:sz w:val="14"/>
        <w:szCs w:val="14"/>
        <w:rtl/>
      </w:rPr>
      <w:fldChar w:fldCharType="begin"/>
    </w:r>
    <w:r>
      <w:rPr>
        <w:rFonts w:cs="Times New Roman"/>
        <w:color w:val="000000"/>
        <w:sz w:val="14"/>
        <w:szCs w:val="14"/>
        <w:rtl/>
      </w:rPr>
      <w:instrText xml:space="preserve"> </w:instrText>
    </w:r>
    <w:r>
      <w:rPr>
        <w:rFonts w:cs="Times New Roman"/>
        <w:color w:val="000000"/>
        <w:sz w:val="14"/>
        <w:szCs w:val="14"/>
      </w:rPr>
      <w:instrText>FILENAME \p  \* MERGEFORMAT</w:instrText>
    </w:r>
    <w:r>
      <w:rPr>
        <w:rFonts w:cs="Times New Roman"/>
        <w:color w:val="000000"/>
        <w:sz w:val="14"/>
        <w:szCs w:val="14"/>
        <w:rtl/>
      </w:rPr>
      <w:instrText xml:space="preserve"> </w:instrText>
    </w:r>
    <w:r>
      <w:rPr>
        <w:rFonts w:cs="Times New Roman"/>
        <w:color w:val="000000"/>
        <w:sz w:val="14"/>
        <w:szCs w:val="14"/>
        <w:rtl/>
      </w:rPr>
      <w:fldChar w:fldCharType="separate"/>
    </w:r>
    <w:r>
      <w:rPr>
        <w:rFonts w:cs="Times New Roman"/>
        <w:noProof/>
        <w:color w:val="000000"/>
        <w:sz w:val="14"/>
        <w:szCs w:val="14"/>
      </w:rPr>
      <w:t>Z:\00000000000000000000000000000000000-2016---------------\HAKIKA-KIDUD-2016\2006\Given2006\mechozi\word\outdoc-nohyper\OutDoc-Makor\m03001164.doc</w:t>
    </w:r>
    <w:r>
      <w:rPr>
        <w:rFonts w:cs="Times New Roman"/>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59538" w14:textId="77777777" w:rsidR="00057BC6" w:rsidRDefault="00057BC6">
      <w:r>
        <w:separator/>
      </w:r>
    </w:p>
  </w:footnote>
  <w:footnote w:type="continuationSeparator" w:id="0">
    <w:p w14:paraId="36FCE679" w14:textId="77777777" w:rsidR="00057BC6" w:rsidRDefault="00057B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A5D42" w14:textId="77777777" w:rsidR="00D50347" w:rsidRPr="005C5584" w:rsidRDefault="00D50347" w:rsidP="005C5584">
    <w:pPr>
      <w:pStyle w:val="Header"/>
      <w:pBdr>
        <w:bottom w:val="single" w:sz="4" w:space="1" w:color="auto"/>
      </w:pBdr>
      <w:tabs>
        <w:tab w:val="clear" w:pos="4153"/>
        <w:tab w:val="clear" w:pos="8306"/>
        <w:tab w:val="right" w:pos="8311"/>
      </w:tabs>
      <w:spacing w:line="220" w:lineRule="exact"/>
      <w:jc w:val="left"/>
      <w:rPr>
        <w:rFonts w:ascii="David" w:hAnsi="David"/>
        <w:color w:val="000000"/>
        <w:sz w:val="22"/>
        <w:szCs w:val="22"/>
        <w:rtl/>
      </w:rPr>
    </w:pPr>
    <w:r>
      <w:rPr>
        <w:rFonts w:ascii="David" w:hAnsi="David"/>
        <w:color w:val="000000"/>
        <w:sz w:val="22"/>
        <w:szCs w:val="22"/>
        <w:rtl/>
      </w:rPr>
      <w:t xml:space="preserve">תפח (ת"א) 1164/03 </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22DE8" w14:textId="77777777" w:rsidR="00D50347" w:rsidRPr="005C5584" w:rsidRDefault="00D50347" w:rsidP="005C5584">
    <w:pPr>
      <w:pStyle w:val="Header"/>
      <w:pBdr>
        <w:bottom w:val="single" w:sz="4" w:space="1" w:color="auto"/>
      </w:pBdr>
      <w:tabs>
        <w:tab w:val="clear" w:pos="4153"/>
        <w:tab w:val="clear" w:pos="8306"/>
        <w:tab w:val="right" w:pos="8311"/>
      </w:tabs>
      <w:spacing w:line="220" w:lineRule="exact"/>
      <w:jc w:val="left"/>
      <w:rPr>
        <w:rFonts w:ascii="David" w:hAnsi="David" w:hint="cs"/>
        <w:color w:val="000000"/>
        <w:sz w:val="22"/>
        <w:szCs w:val="22"/>
        <w:rtl/>
      </w:rPr>
    </w:pPr>
    <w:r>
      <w:rPr>
        <w:rFonts w:ascii="David" w:hAnsi="David"/>
        <w:color w:val="000000"/>
        <w:sz w:val="22"/>
        <w:szCs w:val="22"/>
        <w:rtl/>
      </w:rPr>
      <w:t xml:space="preserve">תפח (ת"א) 1164/03 </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D0028C48"/>
    <w:lvl w:ilvl="0">
      <w:start w:val="1"/>
      <w:numFmt w:val="decimal"/>
      <w:lvlText w:val="%1."/>
      <w:lvlJc w:val="left"/>
      <w:pPr>
        <w:tabs>
          <w:tab w:val="num" w:pos="926"/>
        </w:tabs>
        <w:ind w:left="926" w:right="926" w:hanging="360"/>
      </w:pPr>
    </w:lvl>
  </w:abstractNum>
  <w:abstractNum w:abstractNumId="1" w15:restartNumberingAfterBreak="0">
    <w:nsid w:val="FFFFFF88"/>
    <w:multiLevelType w:val="singleLevel"/>
    <w:tmpl w:val="0C80D8E6"/>
    <w:lvl w:ilvl="0">
      <w:start w:val="1"/>
      <w:numFmt w:val="decimal"/>
      <w:lvlText w:val="%1."/>
      <w:lvlJc w:val="left"/>
      <w:pPr>
        <w:tabs>
          <w:tab w:val="num" w:pos="360"/>
        </w:tabs>
        <w:ind w:left="360" w:right="360" w:hanging="360"/>
      </w:pPr>
    </w:lvl>
  </w:abstractNum>
  <w:abstractNum w:abstractNumId="2" w15:restartNumberingAfterBreak="0">
    <w:nsid w:val="00BF53A1"/>
    <w:multiLevelType w:val="hybridMultilevel"/>
    <w:tmpl w:val="7D047214"/>
    <w:lvl w:ilvl="0" w:tplc="9154AEE8">
      <w:start w:val="2"/>
      <w:numFmt w:val="decimal"/>
      <w:lvlText w:val="(%1)"/>
      <w:lvlJc w:val="left"/>
      <w:pPr>
        <w:tabs>
          <w:tab w:val="num" w:pos="1440"/>
        </w:tabs>
        <w:ind w:left="1440" w:right="1440" w:hanging="72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3" w15:restartNumberingAfterBreak="0">
    <w:nsid w:val="04E8649E"/>
    <w:multiLevelType w:val="hybridMultilevel"/>
    <w:tmpl w:val="02084280"/>
    <w:lvl w:ilvl="0" w:tplc="762ABA14">
      <w:start w:val="1"/>
      <w:numFmt w:val="hebrew1"/>
      <w:lvlText w:val="%1."/>
      <w:lvlJc w:val="left"/>
      <w:pPr>
        <w:tabs>
          <w:tab w:val="num" w:pos="1095"/>
        </w:tabs>
        <w:ind w:left="1095" w:right="1095" w:hanging="375"/>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4" w15:restartNumberingAfterBreak="0">
    <w:nsid w:val="06D54557"/>
    <w:multiLevelType w:val="hybridMultilevel"/>
    <w:tmpl w:val="764483B4"/>
    <w:lvl w:ilvl="0" w:tplc="26420A46">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09EE21EC"/>
    <w:multiLevelType w:val="hybridMultilevel"/>
    <w:tmpl w:val="D752089A"/>
    <w:lvl w:ilvl="0" w:tplc="4BC06E5A">
      <w:start w:val="1"/>
      <w:numFmt w:val="hebrew1"/>
      <w:lvlText w:val="%1."/>
      <w:lvlJc w:val="left"/>
      <w:pPr>
        <w:tabs>
          <w:tab w:val="num" w:pos="360"/>
        </w:tabs>
        <w:ind w:left="360" w:right="360" w:hanging="360"/>
      </w:pPr>
      <w:rPr>
        <w:rFonts w:hint="cs"/>
      </w:rPr>
    </w:lvl>
    <w:lvl w:ilvl="1" w:tplc="040D0019" w:tentative="1">
      <w:start w:val="1"/>
      <w:numFmt w:val="lowerLetter"/>
      <w:lvlText w:val="%2."/>
      <w:lvlJc w:val="left"/>
      <w:pPr>
        <w:tabs>
          <w:tab w:val="num" w:pos="1080"/>
        </w:tabs>
        <w:ind w:left="1080" w:right="1080" w:hanging="360"/>
      </w:pPr>
    </w:lvl>
    <w:lvl w:ilvl="2" w:tplc="040D001B" w:tentative="1">
      <w:start w:val="1"/>
      <w:numFmt w:val="lowerRoman"/>
      <w:lvlText w:val="%3."/>
      <w:lvlJc w:val="right"/>
      <w:pPr>
        <w:tabs>
          <w:tab w:val="num" w:pos="1800"/>
        </w:tabs>
        <w:ind w:left="1800" w:right="1800" w:hanging="180"/>
      </w:pPr>
    </w:lvl>
    <w:lvl w:ilvl="3" w:tplc="040D000F" w:tentative="1">
      <w:start w:val="1"/>
      <w:numFmt w:val="decimal"/>
      <w:lvlText w:val="%4."/>
      <w:lvlJc w:val="left"/>
      <w:pPr>
        <w:tabs>
          <w:tab w:val="num" w:pos="2520"/>
        </w:tabs>
        <w:ind w:left="2520" w:right="2520" w:hanging="360"/>
      </w:pPr>
    </w:lvl>
    <w:lvl w:ilvl="4" w:tplc="040D0019" w:tentative="1">
      <w:start w:val="1"/>
      <w:numFmt w:val="lowerLetter"/>
      <w:lvlText w:val="%5."/>
      <w:lvlJc w:val="left"/>
      <w:pPr>
        <w:tabs>
          <w:tab w:val="num" w:pos="3240"/>
        </w:tabs>
        <w:ind w:left="3240" w:right="3240" w:hanging="360"/>
      </w:pPr>
    </w:lvl>
    <w:lvl w:ilvl="5" w:tplc="040D001B" w:tentative="1">
      <w:start w:val="1"/>
      <w:numFmt w:val="lowerRoman"/>
      <w:lvlText w:val="%6."/>
      <w:lvlJc w:val="right"/>
      <w:pPr>
        <w:tabs>
          <w:tab w:val="num" w:pos="3960"/>
        </w:tabs>
        <w:ind w:left="3960" w:right="3960" w:hanging="180"/>
      </w:pPr>
    </w:lvl>
    <w:lvl w:ilvl="6" w:tplc="040D000F" w:tentative="1">
      <w:start w:val="1"/>
      <w:numFmt w:val="decimal"/>
      <w:lvlText w:val="%7."/>
      <w:lvlJc w:val="left"/>
      <w:pPr>
        <w:tabs>
          <w:tab w:val="num" w:pos="4680"/>
        </w:tabs>
        <w:ind w:left="4680" w:right="4680" w:hanging="360"/>
      </w:pPr>
    </w:lvl>
    <w:lvl w:ilvl="7" w:tplc="040D0019" w:tentative="1">
      <w:start w:val="1"/>
      <w:numFmt w:val="lowerLetter"/>
      <w:lvlText w:val="%8."/>
      <w:lvlJc w:val="left"/>
      <w:pPr>
        <w:tabs>
          <w:tab w:val="num" w:pos="5400"/>
        </w:tabs>
        <w:ind w:left="5400" w:right="5400" w:hanging="360"/>
      </w:pPr>
    </w:lvl>
    <w:lvl w:ilvl="8" w:tplc="040D001B" w:tentative="1">
      <w:start w:val="1"/>
      <w:numFmt w:val="lowerRoman"/>
      <w:lvlText w:val="%9."/>
      <w:lvlJc w:val="right"/>
      <w:pPr>
        <w:tabs>
          <w:tab w:val="num" w:pos="6120"/>
        </w:tabs>
        <w:ind w:left="6120" w:right="6120" w:hanging="180"/>
      </w:pPr>
    </w:lvl>
  </w:abstractNum>
  <w:abstractNum w:abstractNumId="6" w15:restartNumberingAfterBreak="0">
    <w:nsid w:val="169B7CFE"/>
    <w:multiLevelType w:val="hybridMultilevel"/>
    <w:tmpl w:val="CC324570"/>
    <w:lvl w:ilvl="0" w:tplc="C416123C">
      <w:start w:val="1"/>
      <w:numFmt w:val="hebrew1"/>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7" w15:restartNumberingAfterBreak="0">
    <w:nsid w:val="26041964"/>
    <w:multiLevelType w:val="hybridMultilevel"/>
    <w:tmpl w:val="1F101528"/>
    <w:lvl w:ilvl="0" w:tplc="52B4452C">
      <w:start w:val="80"/>
      <w:numFmt w:val="bullet"/>
      <w:lvlText w:val="-"/>
      <w:lvlJc w:val="left"/>
      <w:pPr>
        <w:tabs>
          <w:tab w:val="num" w:pos="2520"/>
        </w:tabs>
        <w:ind w:left="2520" w:right="2520" w:hanging="360"/>
      </w:pPr>
      <w:rPr>
        <w:rFonts w:ascii="Times New Roman" w:eastAsia="Times New Roman" w:hAnsi="Times New Roman" w:hint="default"/>
      </w:rPr>
    </w:lvl>
    <w:lvl w:ilvl="1" w:tplc="04090003">
      <w:start w:val="1"/>
      <w:numFmt w:val="bullet"/>
      <w:lvlText w:val="o"/>
      <w:lvlJc w:val="left"/>
      <w:pPr>
        <w:tabs>
          <w:tab w:val="num" w:pos="3240"/>
        </w:tabs>
        <w:ind w:left="3240" w:right="3240" w:hanging="360"/>
      </w:pPr>
      <w:rPr>
        <w:rFonts w:ascii="Courier New" w:hAnsi="Courier New" w:cs="Courier New" w:hint="default"/>
      </w:rPr>
    </w:lvl>
    <w:lvl w:ilvl="2" w:tplc="04090005">
      <w:start w:val="1"/>
      <w:numFmt w:val="bullet"/>
      <w:lvlText w:val=""/>
      <w:lvlJc w:val="left"/>
      <w:pPr>
        <w:tabs>
          <w:tab w:val="num" w:pos="3960"/>
        </w:tabs>
        <w:ind w:left="3960" w:right="3960" w:hanging="360"/>
      </w:pPr>
      <w:rPr>
        <w:rFonts w:ascii="Wingdings" w:hAnsi="Wingdings" w:cs="Times New Roman" w:hint="default"/>
      </w:rPr>
    </w:lvl>
    <w:lvl w:ilvl="3" w:tplc="04090001">
      <w:start w:val="1"/>
      <w:numFmt w:val="bullet"/>
      <w:lvlText w:val=""/>
      <w:lvlJc w:val="left"/>
      <w:pPr>
        <w:tabs>
          <w:tab w:val="num" w:pos="4680"/>
        </w:tabs>
        <w:ind w:left="4680" w:right="4680" w:hanging="360"/>
      </w:pPr>
      <w:rPr>
        <w:rFonts w:ascii="Symbol" w:hAnsi="Symbol" w:cs="Times New Roman" w:hint="default"/>
      </w:rPr>
    </w:lvl>
    <w:lvl w:ilvl="4" w:tplc="04090003">
      <w:start w:val="1"/>
      <w:numFmt w:val="bullet"/>
      <w:lvlText w:val="o"/>
      <w:lvlJc w:val="left"/>
      <w:pPr>
        <w:tabs>
          <w:tab w:val="num" w:pos="5400"/>
        </w:tabs>
        <w:ind w:left="5400" w:right="5400" w:hanging="360"/>
      </w:pPr>
      <w:rPr>
        <w:rFonts w:ascii="Courier New" w:hAnsi="Courier New" w:cs="Courier New" w:hint="default"/>
      </w:rPr>
    </w:lvl>
    <w:lvl w:ilvl="5" w:tplc="04090005">
      <w:start w:val="1"/>
      <w:numFmt w:val="bullet"/>
      <w:lvlText w:val=""/>
      <w:lvlJc w:val="left"/>
      <w:pPr>
        <w:tabs>
          <w:tab w:val="num" w:pos="6120"/>
        </w:tabs>
        <w:ind w:left="6120" w:right="6120" w:hanging="360"/>
      </w:pPr>
      <w:rPr>
        <w:rFonts w:ascii="Wingdings" w:hAnsi="Wingdings" w:cs="Times New Roman" w:hint="default"/>
      </w:rPr>
    </w:lvl>
    <w:lvl w:ilvl="6" w:tplc="04090001">
      <w:start w:val="1"/>
      <w:numFmt w:val="bullet"/>
      <w:lvlText w:val=""/>
      <w:lvlJc w:val="left"/>
      <w:pPr>
        <w:tabs>
          <w:tab w:val="num" w:pos="6840"/>
        </w:tabs>
        <w:ind w:left="6840" w:right="6840" w:hanging="360"/>
      </w:pPr>
      <w:rPr>
        <w:rFonts w:ascii="Symbol" w:hAnsi="Symbol" w:cs="Times New Roman" w:hint="default"/>
      </w:rPr>
    </w:lvl>
    <w:lvl w:ilvl="7" w:tplc="04090003">
      <w:start w:val="1"/>
      <w:numFmt w:val="bullet"/>
      <w:lvlText w:val="o"/>
      <w:lvlJc w:val="left"/>
      <w:pPr>
        <w:tabs>
          <w:tab w:val="num" w:pos="7560"/>
        </w:tabs>
        <w:ind w:left="7560" w:right="7560" w:hanging="360"/>
      </w:pPr>
      <w:rPr>
        <w:rFonts w:ascii="Courier New" w:hAnsi="Courier New" w:cs="Courier New" w:hint="default"/>
      </w:rPr>
    </w:lvl>
    <w:lvl w:ilvl="8" w:tplc="04090005">
      <w:start w:val="1"/>
      <w:numFmt w:val="bullet"/>
      <w:lvlText w:val=""/>
      <w:lvlJc w:val="left"/>
      <w:pPr>
        <w:tabs>
          <w:tab w:val="num" w:pos="8280"/>
        </w:tabs>
        <w:ind w:left="8280" w:right="8280" w:hanging="360"/>
      </w:pPr>
      <w:rPr>
        <w:rFonts w:ascii="Wingdings" w:hAnsi="Wingdings" w:cs="Times New Roman" w:hint="default"/>
      </w:rPr>
    </w:lvl>
  </w:abstractNum>
  <w:abstractNum w:abstractNumId="8" w15:restartNumberingAfterBreak="0">
    <w:nsid w:val="2FC25FB3"/>
    <w:multiLevelType w:val="hybridMultilevel"/>
    <w:tmpl w:val="D2F475DE"/>
    <w:lvl w:ilvl="0" w:tplc="3B463FA4">
      <w:start w:val="1"/>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9" w15:restartNumberingAfterBreak="0">
    <w:nsid w:val="31DD1AB9"/>
    <w:multiLevelType w:val="hybridMultilevel"/>
    <w:tmpl w:val="24BA7232"/>
    <w:lvl w:ilvl="0" w:tplc="665E8B36">
      <w:numFmt w:val="decimalZero"/>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0" w15:restartNumberingAfterBreak="0">
    <w:nsid w:val="3BF85EB9"/>
    <w:multiLevelType w:val="hybridMultilevel"/>
    <w:tmpl w:val="8E3288B4"/>
    <w:lvl w:ilvl="0" w:tplc="81E4A640">
      <w:start w:val="1"/>
      <w:numFmt w:val="hebrew1"/>
      <w:lvlText w:val="%1."/>
      <w:lvlJc w:val="left"/>
      <w:pPr>
        <w:tabs>
          <w:tab w:val="num" w:pos="1080"/>
        </w:tabs>
        <w:ind w:left="1080" w:right="1080" w:hanging="360"/>
      </w:pPr>
      <w:rPr>
        <w:rFonts w:hint="cs"/>
      </w:rPr>
    </w:lvl>
    <w:lvl w:ilvl="1" w:tplc="040D0019" w:tentative="1">
      <w:start w:val="1"/>
      <w:numFmt w:val="lowerLetter"/>
      <w:lvlText w:val="%2."/>
      <w:lvlJc w:val="left"/>
      <w:pPr>
        <w:tabs>
          <w:tab w:val="num" w:pos="1800"/>
        </w:tabs>
        <w:ind w:left="1800" w:right="1800" w:hanging="360"/>
      </w:pPr>
    </w:lvl>
    <w:lvl w:ilvl="2" w:tplc="040D001B" w:tentative="1">
      <w:start w:val="1"/>
      <w:numFmt w:val="lowerRoman"/>
      <w:lvlText w:val="%3."/>
      <w:lvlJc w:val="right"/>
      <w:pPr>
        <w:tabs>
          <w:tab w:val="num" w:pos="2520"/>
        </w:tabs>
        <w:ind w:left="2520" w:right="2520" w:hanging="180"/>
      </w:pPr>
    </w:lvl>
    <w:lvl w:ilvl="3" w:tplc="040D000F" w:tentative="1">
      <w:start w:val="1"/>
      <w:numFmt w:val="decimal"/>
      <w:lvlText w:val="%4."/>
      <w:lvlJc w:val="left"/>
      <w:pPr>
        <w:tabs>
          <w:tab w:val="num" w:pos="3240"/>
        </w:tabs>
        <w:ind w:left="3240" w:right="3240" w:hanging="360"/>
      </w:pPr>
    </w:lvl>
    <w:lvl w:ilvl="4" w:tplc="040D0019" w:tentative="1">
      <w:start w:val="1"/>
      <w:numFmt w:val="lowerLetter"/>
      <w:lvlText w:val="%5."/>
      <w:lvlJc w:val="left"/>
      <w:pPr>
        <w:tabs>
          <w:tab w:val="num" w:pos="3960"/>
        </w:tabs>
        <w:ind w:left="3960" w:right="3960" w:hanging="360"/>
      </w:pPr>
    </w:lvl>
    <w:lvl w:ilvl="5" w:tplc="040D001B" w:tentative="1">
      <w:start w:val="1"/>
      <w:numFmt w:val="lowerRoman"/>
      <w:lvlText w:val="%6."/>
      <w:lvlJc w:val="right"/>
      <w:pPr>
        <w:tabs>
          <w:tab w:val="num" w:pos="4680"/>
        </w:tabs>
        <w:ind w:left="4680" w:right="4680" w:hanging="180"/>
      </w:pPr>
    </w:lvl>
    <w:lvl w:ilvl="6" w:tplc="040D000F" w:tentative="1">
      <w:start w:val="1"/>
      <w:numFmt w:val="decimal"/>
      <w:lvlText w:val="%7."/>
      <w:lvlJc w:val="left"/>
      <w:pPr>
        <w:tabs>
          <w:tab w:val="num" w:pos="5400"/>
        </w:tabs>
        <w:ind w:left="5400" w:right="5400" w:hanging="360"/>
      </w:pPr>
    </w:lvl>
    <w:lvl w:ilvl="7" w:tplc="040D0019" w:tentative="1">
      <w:start w:val="1"/>
      <w:numFmt w:val="lowerLetter"/>
      <w:lvlText w:val="%8."/>
      <w:lvlJc w:val="left"/>
      <w:pPr>
        <w:tabs>
          <w:tab w:val="num" w:pos="6120"/>
        </w:tabs>
        <w:ind w:left="6120" w:right="6120" w:hanging="360"/>
      </w:pPr>
    </w:lvl>
    <w:lvl w:ilvl="8" w:tplc="040D001B" w:tentative="1">
      <w:start w:val="1"/>
      <w:numFmt w:val="lowerRoman"/>
      <w:lvlText w:val="%9."/>
      <w:lvlJc w:val="right"/>
      <w:pPr>
        <w:tabs>
          <w:tab w:val="num" w:pos="6840"/>
        </w:tabs>
        <w:ind w:left="6840" w:right="6840" w:hanging="180"/>
      </w:pPr>
    </w:lvl>
  </w:abstractNum>
  <w:abstractNum w:abstractNumId="11" w15:restartNumberingAfterBreak="0">
    <w:nsid w:val="475002A1"/>
    <w:multiLevelType w:val="hybridMultilevel"/>
    <w:tmpl w:val="93187020"/>
    <w:lvl w:ilvl="0" w:tplc="17E28B12">
      <w:numFmt w:val="decimalZero"/>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2" w15:restartNumberingAfterBreak="0">
    <w:nsid w:val="476949A0"/>
    <w:multiLevelType w:val="hybridMultilevel"/>
    <w:tmpl w:val="D542D5D4"/>
    <w:lvl w:ilvl="0" w:tplc="528C30A0">
      <w:start w:val="4"/>
      <w:numFmt w:val="decimal"/>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3" w15:restartNumberingAfterBreak="0">
    <w:nsid w:val="5D7A660B"/>
    <w:multiLevelType w:val="hybridMultilevel"/>
    <w:tmpl w:val="7B6ECD0A"/>
    <w:lvl w:ilvl="0" w:tplc="B6765F48">
      <w:start w:val="1"/>
      <w:numFmt w:val="hebrew1"/>
      <w:pStyle w:val="Heading4"/>
      <w:lvlText w:val="%1."/>
      <w:lvlJc w:val="left"/>
      <w:pPr>
        <w:tabs>
          <w:tab w:val="num" w:pos="720"/>
        </w:tabs>
        <w:ind w:left="720" w:right="720" w:hanging="360"/>
      </w:pPr>
      <w:rPr>
        <w:rFonts w:hint="cs"/>
      </w:rPr>
    </w:lvl>
    <w:lvl w:ilvl="1" w:tplc="549C3794">
      <w:start w:val="1"/>
      <w:numFmt w:val="hebrew1"/>
      <w:lvlText w:val="(%2)"/>
      <w:lvlJc w:val="left"/>
      <w:pPr>
        <w:tabs>
          <w:tab w:val="num" w:pos="1440"/>
        </w:tabs>
        <w:ind w:left="1440" w:right="1440" w:hanging="360"/>
      </w:pPr>
      <w:rPr>
        <w:rFonts w:hint="cs"/>
        <w:b/>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4" w15:restartNumberingAfterBreak="0">
    <w:nsid w:val="627E5A88"/>
    <w:multiLevelType w:val="hybridMultilevel"/>
    <w:tmpl w:val="7A84A848"/>
    <w:lvl w:ilvl="0" w:tplc="F370C28E">
      <w:numFmt w:val="bullet"/>
      <w:lvlText w:val="-"/>
      <w:lvlJc w:val="left"/>
      <w:pPr>
        <w:tabs>
          <w:tab w:val="num" w:pos="720"/>
        </w:tabs>
        <w:ind w:left="720" w:right="720" w:hanging="360"/>
      </w:pPr>
      <w:rPr>
        <w:rFonts w:ascii="Times New Roman" w:eastAsia="Times New Roman" w:hAnsi="Times New Roman" w:cs="David" w:hint="default"/>
      </w:rPr>
    </w:lvl>
    <w:lvl w:ilvl="1" w:tplc="040D0003" w:tentative="1">
      <w:start w:val="1"/>
      <w:numFmt w:val="bullet"/>
      <w:lvlText w:val="o"/>
      <w:lvlJc w:val="left"/>
      <w:pPr>
        <w:tabs>
          <w:tab w:val="num" w:pos="1440"/>
        </w:tabs>
        <w:ind w:left="1440" w:right="1440" w:hanging="360"/>
      </w:pPr>
      <w:rPr>
        <w:rFonts w:ascii="Courier New" w:hAnsi="Courier New" w:hint="default"/>
      </w:rPr>
    </w:lvl>
    <w:lvl w:ilvl="2" w:tplc="040D0005" w:tentative="1">
      <w:start w:val="1"/>
      <w:numFmt w:val="bullet"/>
      <w:lvlText w:val=""/>
      <w:lvlJc w:val="left"/>
      <w:pPr>
        <w:tabs>
          <w:tab w:val="num" w:pos="2160"/>
        </w:tabs>
        <w:ind w:left="2160" w:right="2160" w:hanging="360"/>
      </w:pPr>
      <w:rPr>
        <w:rFonts w:ascii="Wingdings" w:hAnsi="Wingdings" w:hint="default"/>
      </w:rPr>
    </w:lvl>
    <w:lvl w:ilvl="3" w:tplc="040D0001" w:tentative="1">
      <w:start w:val="1"/>
      <w:numFmt w:val="bullet"/>
      <w:lvlText w:val=""/>
      <w:lvlJc w:val="left"/>
      <w:pPr>
        <w:tabs>
          <w:tab w:val="num" w:pos="2880"/>
        </w:tabs>
        <w:ind w:left="2880" w:right="2880" w:hanging="360"/>
      </w:pPr>
      <w:rPr>
        <w:rFonts w:ascii="Symbol" w:hAnsi="Symbol" w:hint="default"/>
      </w:rPr>
    </w:lvl>
    <w:lvl w:ilvl="4" w:tplc="040D0003" w:tentative="1">
      <w:start w:val="1"/>
      <w:numFmt w:val="bullet"/>
      <w:lvlText w:val="o"/>
      <w:lvlJc w:val="left"/>
      <w:pPr>
        <w:tabs>
          <w:tab w:val="num" w:pos="3600"/>
        </w:tabs>
        <w:ind w:left="3600" w:right="3600" w:hanging="360"/>
      </w:pPr>
      <w:rPr>
        <w:rFonts w:ascii="Courier New" w:hAnsi="Courier New" w:hint="default"/>
      </w:rPr>
    </w:lvl>
    <w:lvl w:ilvl="5" w:tplc="040D0005" w:tentative="1">
      <w:start w:val="1"/>
      <w:numFmt w:val="bullet"/>
      <w:lvlText w:val=""/>
      <w:lvlJc w:val="left"/>
      <w:pPr>
        <w:tabs>
          <w:tab w:val="num" w:pos="4320"/>
        </w:tabs>
        <w:ind w:left="4320" w:right="4320" w:hanging="360"/>
      </w:pPr>
      <w:rPr>
        <w:rFonts w:ascii="Wingdings" w:hAnsi="Wingdings" w:hint="default"/>
      </w:rPr>
    </w:lvl>
    <w:lvl w:ilvl="6" w:tplc="040D0001" w:tentative="1">
      <w:start w:val="1"/>
      <w:numFmt w:val="bullet"/>
      <w:lvlText w:val=""/>
      <w:lvlJc w:val="left"/>
      <w:pPr>
        <w:tabs>
          <w:tab w:val="num" w:pos="5040"/>
        </w:tabs>
        <w:ind w:left="5040" w:right="5040" w:hanging="360"/>
      </w:pPr>
      <w:rPr>
        <w:rFonts w:ascii="Symbol" w:hAnsi="Symbol" w:hint="default"/>
      </w:rPr>
    </w:lvl>
    <w:lvl w:ilvl="7" w:tplc="040D0003" w:tentative="1">
      <w:start w:val="1"/>
      <w:numFmt w:val="bullet"/>
      <w:lvlText w:val="o"/>
      <w:lvlJc w:val="left"/>
      <w:pPr>
        <w:tabs>
          <w:tab w:val="num" w:pos="5760"/>
        </w:tabs>
        <w:ind w:left="5760" w:right="5760" w:hanging="360"/>
      </w:pPr>
      <w:rPr>
        <w:rFonts w:ascii="Courier New" w:hAnsi="Courier New" w:hint="default"/>
      </w:rPr>
    </w:lvl>
    <w:lvl w:ilvl="8" w:tplc="040D0005" w:tentative="1">
      <w:start w:val="1"/>
      <w:numFmt w:val="bullet"/>
      <w:lvlText w:val=""/>
      <w:lvlJc w:val="left"/>
      <w:pPr>
        <w:tabs>
          <w:tab w:val="num" w:pos="6480"/>
        </w:tabs>
        <w:ind w:left="6480" w:right="6480" w:hanging="360"/>
      </w:pPr>
      <w:rPr>
        <w:rFonts w:ascii="Wingdings" w:hAnsi="Wingdings" w:hint="default"/>
      </w:rPr>
    </w:lvl>
  </w:abstractNum>
  <w:abstractNum w:abstractNumId="15" w15:restartNumberingAfterBreak="0">
    <w:nsid w:val="66AD3C20"/>
    <w:multiLevelType w:val="hybridMultilevel"/>
    <w:tmpl w:val="8C90D17C"/>
    <w:lvl w:ilvl="0" w:tplc="44305874">
      <w:start w:val="1"/>
      <w:numFmt w:val="hebrew1"/>
      <w:lvlText w:val="%1."/>
      <w:lvlJc w:val="left"/>
      <w:pPr>
        <w:tabs>
          <w:tab w:val="num" w:pos="1080"/>
        </w:tabs>
        <w:ind w:left="1080" w:right="1080" w:hanging="720"/>
      </w:pPr>
      <w:rPr>
        <w:rFonts w:hint="cs"/>
      </w:rPr>
    </w:lvl>
    <w:lvl w:ilvl="1" w:tplc="05F0041A">
      <w:start w:val="1"/>
      <w:numFmt w:val="decimal"/>
      <w:lvlText w:val="(%2)"/>
      <w:lvlJc w:val="left"/>
      <w:pPr>
        <w:tabs>
          <w:tab w:val="num" w:pos="1800"/>
        </w:tabs>
        <w:ind w:left="1800" w:right="1800" w:hanging="72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6" w15:restartNumberingAfterBreak="0">
    <w:nsid w:val="68B404B8"/>
    <w:multiLevelType w:val="hybridMultilevel"/>
    <w:tmpl w:val="D06C7206"/>
    <w:lvl w:ilvl="0" w:tplc="7E78677E">
      <w:start w:val="1"/>
      <w:numFmt w:val="hebrew1"/>
      <w:lvlText w:val="%1."/>
      <w:lvlJc w:val="left"/>
      <w:pPr>
        <w:tabs>
          <w:tab w:val="num" w:pos="1080"/>
        </w:tabs>
        <w:ind w:left="1080" w:right="1080" w:hanging="72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7" w15:restartNumberingAfterBreak="0">
    <w:nsid w:val="766851FA"/>
    <w:multiLevelType w:val="hybridMultilevel"/>
    <w:tmpl w:val="9E18AAAA"/>
    <w:lvl w:ilvl="0" w:tplc="8D16F87E">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8" w15:restartNumberingAfterBreak="0">
    <w:nsid w:val="7A1A1828"/>
    <w:multiLevelType w:val="hybridMultilevel"/>
    <w:tmpl w:val="9DF4192C"/>
    <w:lvl w:ilvl="0" w:tplc="FD4043E8">
      <w:start w:val="1"/>
      <w:numFmt w:val="hebrew1"/>
      <w:lvlText w:val="%1."/>
      <w:lvlJc w:val="left"/>
      <w:pPr>
        <w:tabs>
          <w:tab w:val="num" w:pos="720"/>
        </w:tabs>
        <w:ind w:left="720" w:right="720" w:hanging="360"/>
      </w:pPr>
      <w:rPr>
        <w:rFonts w:hint="cs"/>
      </w:rPr>
    </w:lvl>
    <w:lvl w:ilvl="1" w:tplc="2BB28F5A">
      <w:start w:val="1"/>
      <w:numFmt w:val="decimal"/>
      <w:lvlText w:val="%2."/>
      <w:lvlJc w:val="left"/>
      <w:pPr>
        <w:tabs>
          <w:tab w:val="num" w:pos="1440"/>
        </w:tabs>
        <w:ind w:left="1440" w:right="1440" w:hanging="360"/>
      </w:pPr>
      <w:rPr>
        <w:rFonts w:hint="cs"/>
        <w:sz w:val="26"/>
      </w:rPr>
    </w:lvl>
    <w:lvl w:ilvl="2" w:tplc="040D0001">
      <w:start w:val="1"/>
      <w:numFmt w:val="bullet"/>
      <w:lvlText w:val=""/>
      <w:lvlJc w:val="left"/>
      <w:pPr>
        <w:tabs>
          <w:tab w:val="num" w:pos="2340"/>
        </w:tabs>
        <w:ind w:left="2340" w:right="2340" w:hanging="360"/>
      </w:pPr>
      <w:rPr>
        <w:rFonts w:ascii="Symbol" w:hAnsi="Symbol" w:hint="default"/>
      </w:rPr>
    </w:lvl>
    <w:lvl w:ilvl="3" w:tplc="039497C8">
      <w:numFmt w:val="bullet"/>
      <w:lvlText w:val="-"/>
      <w:lvlJc w:val="left"/>
      <w:pPr>
        <w:tabs>
          <w:tab w:val="num" w:pos="2880"/>
        </w:tabs>
        <w:ind w:left="2880" w:right="2880" w:hanging="360"/>
      </w:pPr>
      <w:rPr>
        <w:rFonts w:ascii="Times New Roman" w:eastAsia="Times New Roman" w:hAnsi="Times New Roman" w:cs="David" w:hint="default"/>
      </w:r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783187188">
    <w:abstractNumId w:val="0"/>
  </w:num>
  <w:num w:numId="2" w16cid:durableId="1216817563">
    <w:abstractNumId w:val="1"/>
  </w:num>
  <w:num w:numId="3" w16cid:durableId="1684624828">
    <w:abstractNumId w:val="13"/>
  </w:num>
  <w:num w:numId="4" w16cid:durableId="1471246799">
    <w:abstractNumId w:val="2"/>
  </w:num>
  <w:num w:numId="5" w16cid:durableId="1897887257">
    <w:abstractNumId w:val="17"/>
  </w:num>
  <w:num w:numId="6" w16cid:durableId="1575121900">
    <w:abstractNumId w:val="16"/>
  </w:num>
  <w:num w:numId="7" w16cid:durableId="1942184586">
    <w:abstractNumId w:val="11"/>
  </w:num>
  <w:num w:numId="8" w16cid:durableId="431096148">
    <w:abstractNumId w:val="9"/>
  </w:num>
  <w:num w:numId="9" w16cid:durableId="373698282">
    <w:abstractNumId w:val="5"/>
  </w:num>
  <w:num w:numId="10" w16cid:durableId="1886260095">
    <w:abstractNumId w:val="8"/>
  </w:num>
  <w:num w:numId="11" w16cid:durableId="1157526976">
    <w:abstractNumId w:val="6"/>
  </w:num>
  <w:num w:numId="12" w16cid:durableId="127629130">
    <w:abstractNumId w:val="10"/>
  </w:num>
  <w:num w:numId="13" w16cid:durableId="419445526">
    <w:abstractNumId w:val="15"/>
  </w:num>
  <w:num w:numId="14" w16cid:durableId="2111587395">
    <w:abstractNumId w:val="7"/>
  </w:num>
  <w:num w:numId="15" w16cid:durableId="2088649450">
    <w:abstractNumId w:val="12"/>
  </w:num>
  <w:num w:numId="16" w16cid:durableId="1575050495">
    <w:abstractNumId w:val="14"/>
  </w:num>
  <w:num w:numId="17" w16cid:durableId="1811048653">
    <w:abstractNumId w:val="4"/>
  </w:num>
  <w:num w:numId="18" w16cid:durableId="1233387799">
    <w:abstractNumId w:val="18"/>
  </w:num>
  <w:num w:numId="19" w16cid:durableId="18593884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alertInvalidDocument" w:val="-1"/>
    <w:docVar w:name="lastQuoteMode" w:val="חזור ל-Normal"/>
    <w:docVar w:name="MyInfo" w:val="This document was extracted from Nevo's site"/>
  </w:docVars>
  <w:rsids>
    <w:rsidRoot w:val="005C5584"/>
    <w:rsid w:val="000029DB"/>
    <w:rsid w:val="00033E88"/>
    <w:rsid w:val="00057BC6"/>
    <w:rsid w:val="000F5942"/>
    <w:rsid w:val="00195F81"/>
    <w:rsid w:val="002E1F38"/>
    <w:rsid w:val="003252C0"/>
    <w:rsid w:val="00337C8D"/>
    <w:rsid w:val="003922F0"/>
    <w:rsid w:val="0054402D"/>
    <w:rsid w:val="00544418"/>
    <w:rsid w:val="005B4DEF"/>
    <w:rsid w:val="005C5584"/>
    <w:rsid w:val="0062134B"/>
    <w:rsid w:val="006565D0"/>
    <w:rsid w:val="008A42BA"/>
    <w:rsid w:val="009906E7"/>
    <w:rsid w:val="00B23FDF"/>
    <w:rsid w:val="00C44BE9"/>
    <w:rsid w:val="00CA795B"/>
    <w:rsid w:val="00D50347"/>
    <w:rsid w:val="00D739E2"/>
    <w:rsid w:val="00E5532F"/>
    <w:rsid w:val="00E55737"/>
    <w:rsid w:val="00E728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2DAAD6DE"/>
  <w15:chartTrackingRefBased/>
  <w15:docId w15:val="{E25B321B-DE0B-4C22-8447-CDF9422FA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numPr>
        <w:numId w:val="3"/>
      </w:numPr>
      <w:ind w:right="0"/>
      <w:outlineLvl w:val="3"/>
    </w:pPr>
    <w:rPr>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snapToGrid w:val="0"/>
      <w:sz w:val="22"/>
    </w:rPr>
  </w:style>
  <w:style w:type="paragraph" w:styleId="Footer">
    <w:name w:val="footer"/>
    <w:basedOn w:val="Normal"/>
    <w:pPr>
      <w:tabs>
        <w:tab w:val="center" w:pos="4153"/>
        <w:tab w:val="right" w:pos="8306"/>
      </w:tabs>
    </w:pPr>
    <w:rPr>
      <w:snapToGrid w:val="0"/>
      <w:sz w:val="22"/>
    </w:rPr>
  </w:style>
  <w:style w:type="character" w:styleId="LineNumber">
    <w:name w:val="line number"/>
    <w:basedOn w:val="DefaultParagraphFont"/>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styleId="ListNumber3">
    <w:name w:val="List Number 3"/>
    <w:basedOn w:val="Normal"/>
    <w:pPr>
      <w:tabs>
        <w:tab w:val="num" w:pos="926"/>
      </w:tabs>
      <w:ind w:left="926" w:hanging="360"/>
    </w:pPr>
  </w:style>
  <w:style w:type="paragraph" w:styleId="ListNumber">
    <w:name w:val="List Number"/>
    <w:basedOn w:val="Normal"/>
    <w:pPr>
      <w:tabs>
        <w:tab w:val="num" w:pos="360"/>
      </w:tabs>
      <w:ind w:left="360" w:hanging="360"/>
    </w:pPr>
  </w:style>
  <w:style w:type="paragraph" w:styleId="BlockText">
    <w:name w:val="Block Text"/>
    <w:basedOn w:val="Normal"/>
    <w:pPr>
      <w:ind w:left="1440" w:right="993"/>
    </w:pPr>
    <w:rPr>
      <w:b/>
      <w:bCs/>
      <w:sz w:val="26"/>
      <w:szCs w:val="26"/>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4803/1" TargetMode="External"/><Relationship Id="rId21" Type="http://schemas.openxmlformats.org/officeDocument/2006/relationships/hyperlink" Target="http://www.nevo.co.il/law/4803/3.a" TargetMode="External"/><Relationship Id="rId42" Type="http://schemas.openxmlformats.org/officeDocument/2006/relationships/hyperlink" Target="http://www.nevo.co.il/law/4803/5" TargetMode="External"/><Relationship Id="rId63" Type="http://schemas.openxmlformats.org/officeDocument/2006/relationships/hyperlink" Target="http://www.nevo.co.il/law/70301" TargetMode="External"/><Relationship Id="rId84" Type="http://schemas.openxmlformats.org/officeDocument/2006/relationships/hyperlink" Target="http://www.nevo.co.il/case/5798915" TargetMode="External"/><Relationship Id="rId138" Type="http://schemas.openxmlformats.org/officeDocument/2006/relationships/hyperlink" Target="http://www.nevo.co.il/case/6232497" TargetMode="External"/><Relationship Id="rId159" Type="http://schemas.openxmlformats.org/officeDocument/2006/relationships/hyperlink" Target="http://www.nevo.co.il/law/70301/345.a.2" TargetMode="External"/><Relationship Id="rId170" Type="http://schemas.openxmlformats.org/officeDocument/2006/relationships/hyperlink" Target="http://www.nevo.co.il/law/70301/214.b3" TargetMode="External"/><Relationship Id="rId191" Type="http://schemas.openxmlformats.org/officeDocument/2006/relationships/header" Target="header2.xml"/><Relationship Id="rId107" Type="http://schemas.openxmlformats.org/officeDocument/2006/relationships/hyperlink" Target="http://www.nevo.co.il/law/4803/5" TargetMode="External"/><Relationship Id="rId11" Type="http://schemas.openxmlformats.org/officeDocument/2006/relationships/hyperlink" Target="http://www.nevo.co.il/law/70301/345.a.2" TargetMode="External"/><Relationship Id="rId32" Type="http://schemas.openxmlformats.org/officeDocument/2006/relationships/hyperlink" Target="http://www.nevo.co.il/law/70301/345.a.1" TargetMode="External"/><Relationship Id="rId53" Type="http://schemas.openxmlformats.org/officeDocument/2006/relationships/hyperlink" Target="http://www.nevo.co.il/law/4803" TargetMode="External"/><Relationship Id="rId74" Type="http://schemas.openxmlformats.org/officeDocument/2006/relationships/hyperlink" Target="http://www.nevo.co.il/law/4803" TargetMode="External"/><Relationship Id="rId128" Type="http://schemas.openxmlformats.org/officeDocument/2006/relationships/hyperlink" Target="http://www.nevo.co.il/case/17931151" TargetMode="External"/><Relationship Id="rId149" Type="http://schemas.openxmlformats.org/officeDocument/2006/relationships/hyperlink" Target="http://www.nevo.co.il/law/70301/345.a.1" TargetMode="External"/><Relationship Id="rId5" Type="http://schemas.openxmlformats.org/officeDocument/2006/relationships/footnotes" Target="footnotes.xml"/><Relationship Id="rId95" Type="http://schemas.openxmlformats.org/officeDocument/2006/relationships/hyperlink" Target="http://www.nevo.co.il/law/70301" TargetMode="External"/><Relationship Id="rId160" Type="http://schemas.openxmlformats.org/officeDocument/2006/relationships/hyperlink" Target="http://www.nevo.co.il/law/70301" TargetMode="External"/><Relationship Id="rId181" Type="http://schemas.openxmlformats.org/officeDocument/2006/relationships/hyperlink" Target="http://www.nevo.co.il/law/70301" TargetMode="External"/><Relationship Id="rId22" Type="http://schemas.openxmlformats.org/officeDocument/2006/relationships/hyperlink" Target="http://www.nevo.co.il/law/4803/4" TargetMode="External"/><Relationship Id="rId43" Type="http://schemas.openxmlformats.org/officeDocument/2006/relationships/hyperlink" Target="http://www.nevo.co.il/law/4803" TargetMode="External"/><Relationship Id="rId64" Type="http://schemas.openxmlformats.org/officeDocument/2006/relationships/hyperlink" Target="http://www.nevo.co.il/law/70301/415" TargetMode="External"/><Relationship Id="rId118" Type="http://schemas.openxmlformats.org/officeDocument/2006/relationships/hyperlink" Target="http://www.nevo.co.il/law/4803" TargetMode="External"/><Relationship Id="rId139" Type="http://schemas.openxmlformats.org/officeDocument/2006/relationships/hyperlink" Target="http://www.nevo.co.il/case/5676920" TargetMode="External"/><Relationship Id="rId85" Type="http://schemas.openxmlformats.org/officeDocument/2006/relationships/hyperlink" Target="http://www.nevo.co.il/case/17930569" TargetMode="External"/><Relationship Id="rId150" Type="http://schemas.openxmlformats.org/officeDocument/2006/relationships/hyperlink" Target="http://www.nevo.co.il/law/70301" TargetMode="External"/><Relationship Id="rId171" Type="http://schemas.openxmlformats.org/officeDocument/2006/relationships/hyperlink" Target="http://www.nevo.co.il/law/70301" TargetMode="External"/><Relationship Id="rId192" Type="http://schemas.openxmlformats.org/officeDocument/2006/relationships/footer" Target="footer1.xml"/><Relationship Id="rId12" Type="http://schemas.openxmlformats.org/officeDocument/2006/relationships/hyperlink" Target="http://www.nevo.co.il/law/70301/345.b.1" TargetMode="External"/><Relationship Id="rId33" Type="http://schemas.openxmlformats.org/officeDocument/2006/relationships/hyperlink" Target="http://www.nevo.co.il/law/70301/345.a.2" TargetMode="External"/><Relationship Id="rId108" Type="http://schemas.openxmlformats.org/officeDocument/2006/relationships/hyperlink" Target="http://www.nevo.co.il/law/4803/3" TargetMode="External"/><Relationship Id="rId129" Type="http://schemas.openxmlformats.org/officeDocument/2006/relationships/hyperlink" Target="http://www.nevo.co.il/case/5674011" TargetMode="External"/><Relationship Id="rId54" Type="http://schemas.openxmlformats.org/officeDocument/2006/relationships/hyperlink" Target="http://www.nevo.co.il/law/70301" TargetMode="External"/><Relationship Id="rId75" Type="http://schemas.openxmlformats.org/officeDocument/2006/relationships/hyperlink" Target="http://www.nevo.co.il/law/4803/5" TargetMode="External"/><Relationship Id="rId96" Type="http://schemas.openxmlformats.org/officeDocument/2006/relationships/hyperlink" Target="http://www.nevo.co.il/law/70301/214.b3" TargetMode="External"/><Relationship Id="rId140" Type="http://schemas.openxmlformats.org/officeDocument/2006/relationships/hyperlink" Target="http://www.nevo.co.il/case/6232497" TargetMode="External"/><Relationship Id="rId161" Type="http://schemas.openxmlformats.org/officeDocument/2006/relationships/hyperlink" Target="http://www.nevo.co.il/law/70301/348.b" TargetMode="External"/><Relationship Id="rId182" Type="http://schemas.openxmlformats.org/officeDocument/2006/relationships/hyperlink" Target="http://www.nevo.co.il/law/70301/415" TargetMode="External"/><Relationship Id="rId6" Type="http://schemas.openxmlformats.org/officeDocument/2006/relationships/endnotes" Target="endnotes.xml"/><Relationship Id="rId23" Type="http://schemas.openxmlformats.org/officeDocument/2006/relationships/hyperlink" Target="http://www.nevo.co.il/law/4803/5" TargetMode="External"/><Relationship Id="rId119" Type="http://schemas.openxmlformats.org/officeDocument/2006/relationships/hyperlink" Target="http://www.nevo.co.il/law/4803/3.a" TargetMode="External"/><Relationship Id="rId44" Type="http://schemas.openxmlformats.org/officeDocument/2006/relationships/hyperlink" Target="http://www.nevo.co.il/law/70301/214.b3" TargetMode="External"/><Relationship Id="rId65" Type="http://schemas.openxmlformats.org/officeDocument/2006/relationships/hyperlink" Target="http://www.nevo.co.il/law/70301" TargetMode="External"/><Relationship Id="rId86" Type="http://schemas.openxmlformats.org/officeDocument/2006/relationships/hyperlink" Target="http://www.nevo.co.il/case/6207886" TargetMode="External"/><Relationship Id="rId130" Type="http://schemas.openxmlformats.org/officeDocument/2006/relationships/hyperlink" Target="http://www.nevo.co.il/case/17931151" TargetMode="External"/><Relationship Id="rId151" Type="http://schemas.openxmlformats.org/officeDocument/2006/relationships/hyperlink" Target="http://www.nevo.co.il/case/6093371" TargetMode="External"/><Relationship Id="rId172" Type="http://schemas.openxmlformats.org/officeDocument/2006/relationships/hyperlink" Target="http://www.nevo.co.il/law/70301/348.a" TargetMode="External"/><Relationship Id="rId193" Type="http://schemas.openxmlformats.org/officeDocument/2006/relationships/footer" Target="footer2.xml"/><Relationship Id="rId13" Type="http://schemas.openxmlformats.org/officeDocument/2006/relationships/hyperlink" Target="http://www.nevo.co.il/law/70301/348.a" TargetMode="External"/><Relationship Id="rId109" Type="http://schemas.openxmlformats.org/officeDocument/2006/relationships/hyperlink" Target="http://www.nevo.co.il/law/4803/5" TargetMode="External"/><Relationship Id="rId34" Type="http://schemas.openxmlformats.org/officeDocument/2006/relationships/hyperlink" Target="http://www.nevo.co.il/law/70301" TargetMode="External"/><Relationship Id="rId50" Type="http://schemas.openxmlformats.org/officeDocument/2006/relationships/hyperlink" Target="http://www.nevo.co.il/law/70301/415" TargetMode="External"/><Relationship Id="rId55" Type="http://schemas.openxmlformats.org/officeDocument/2006/relationships/hyperlink" Target="http://www.nevo.co.il/law/70301/415" TargetMode="External"/><Relationship Id="rId76" Type="http://schemas.openxmlformats.org/officeDocument/2006/relationships/hyperlink" Target="http://www.nevo.co.il/law/70301/214.b.3" TargetMode="External"/><Relationship Id="rId97" Type="http://schemas.openxmlformats.org/officeDocument/2006/relationships/hyperlink" Target="http://www.nevo.co.il/law/4803" TargetMode="External"/><Relationship Id="rId104" Type="http://schemas.openxmlformats.org/officeDocument/2006/relationships/hyperlink" Target="http://www.nevo.co.il/law/4803/4" TargetMode="External"/><Relationship Id="rId120" Type="http://schemas.openxmlformats.org/officeDocument/2006/relationships/hyperlink" Target="http://www.nevo.co.il/law/4803" TargetMode="External"/><Relationship Id="rId125" Type="http://schemas.openxmlformats.org/officeDocument/2006/relationships/hyperlink" Target="http://www.nevo.co.il/law/70301" TargetMode="External"/><Relationship Id="rId141" Type="http://schemas.openxmlformats.org/officeDocument/2006/relationships/hyperlink" Target="http://www.nevo.co.il/case/6232497" TargetMode="External"/><Relationship Id="rId146" Type="http://schemas.openxmlformats.org/officeDocument/2006/relationships/hyperlink" Target="http://www.nevo.co.il/case/6232497" TargetMode="External"/><Relationship Id="rId167" Type="http://schemas.openxmlformats.org/officeDocument/2006/relationships/hyperlink" Target="http://www.nevo.co.il/law/4803" TargetMode="External"/><Relationship Id="rId188" Type="http://schemas.openxmlformats.org/officeDocument/2006/relationships/hyperlink" Target="http://www.nevo.co.il/law/70301/214.b3" TargetMode="External"/><Relationship Id="rId7" Type="http://schemas.openxmlformats.org/officeDocument/2006/relationships/hyperlink" Target="http://www.nevo.co.il/law/70301" TargetMode="External"/><Relationship Id="rId71" Type="http://schemas.openxmlformats.org/officeDocument/2006/relationships/hyperlink" Target="http://www.nevo.co.il/law/70301" TargetMode="External"/><Relationship Id="rId92" Type="http://schemas.openxmlformats.org/officeDocument/2006/relationships/hyperlink" Target="http://www.nevo.co.il/law/4803" TargetMode="External"/><Relationship Id="rId162" Type="http://schemas.openxmlformats.org/officeDocument/2006/relationships/hyperlink" Target="http://www.nevo.co.il/law/70301/345.a.1" TargetMode="External"/><Relationship Id="rId183" Type="http://schemas.openxmlformats.org/officeDocument/2006/relationships/hyperlink" Target="http://www.nevo.co.il/law/70301" TargetMode="External"/><Relationship Id="rId2" Type="http://schemas.openxmlformats.org/officeDocument/2006/relationships/styles" Target="styles.xml"/><Relationship Id="rId29" Type="http://schemas.openxmlformats.org/officeDocument/2006/relationships/hyperlink" Target="http://www.nevo.co.il/law/70301" TargetMode="External"/><Relationship Id="rId24" Type="http://schemas.openxmlformats.org/officeDocument/2006/relationships/hyperlink" Target="http://www.nevo.co.il/law/98569" TargetMode="External"/><Relationship Id="rId40" Type="http://schemas.openxmlformats.org/officeDocument/2006/relationships/hyperlink" Target="http://www.nevo.co.il/law/4803/3" TargetMode="External"/><Relationship Id="rId45" Type="http://schemas.openxmlformats.org/officeDocument/2006/relationships/hyperlink" Target="http://www.nevo.co.il/law/70301" TargetMode="External"/><Relationship Id="rId66" Type="http://schemas.openxmlformats.org/officeDocument/2006/relationships/hyperlink" Target="http://www.nevo.co.il/law/4803/3" TargetMode="External"/><Relationship Id="rId87" Type="http://schemas.openxmlformats.org/officeDocument/2006/relationships/hyperlink" Target="http://www.nevo.co.il/case/6138327" TargetMode="External"/><Relationship Id="rId110" Type="http://schemas.openxmlformats.org/officeDocument/2006/relationships/hyperlink" Target="http://www.nevo.co.il/case/6204122" TargetMode="External"/><Relationship Id="rId115" Type="http://schemas.openxmlformats.org/officeDocument/2006/relationships/hyperlink" Target="http://www.nevo.co.il/case/6173886" TargetMode="External"/><Relationship Id="rId131" Type="http://schemas.openxmlformats.org/officeDocument/2006/relationships/hyperlink" Target="http://www.nevo.co.il/law/70301/345.a.2" TargetMode="External"/><Relationship Id="rId136" Type="http://schemas.openxmlformats.org/officeDocument/2006/relationships/hyperlink" Target="http://www.nevo.co.il/law/70301" TargetMode="External"/><Relationship Id="rId157" Type="http://schemas.openxmlformats.org/officeDocument/2006/relationships/hyperlink" Target="http://www.nevo.co.il/law/70301/348.b" TargetMode="External"/><Relationship Id="rId178" Type="http://schemas.openxmlformats.org/officeDocument/2006/relationships/hyperlink" Target="http://www.nevo.co.il/law/70301" TargetMode="External"/><Relationship Id="rId61" Type="http://schemas.openxmlformats.org/officeDocument/2006/relationships/hyperlink" Target="http://www.nevo.co.il/law/70301/345.b.1" TargetMode="External"/><Relationship Id="rId82" Type="http://schemas.openxmlformats.org/officeDocument/2006/relationships/hyperlink" Target="http://www.nevo.co.il/case/17921950" TargetMode="External"/><Relationship Id="rId152" Type="http://schemas.openxmlformats.org/officeDocument/2006/relationships/hyperlink" Target="http://www.nevo.co.il/case/5804091" TargetMode="External"/><Relationship Id="rId173" Type="http://schemas.openxmlformats.org/officeDocument/2006/relationships/hyperlink" Target="http://www.nevo.co.il/law/70301/345.a.2" TargetMode="External"/><Relationship Id="rId194" Type="http://schemas.openxmlformats.org/officeDocument/2006/relationships/fontTable" Target="fontTable.xml"/><Relationship Id="rId19" Type="http://schemas.openxmlformats.org/officeDocument/2006/relationships/hyperlink" Target="http://www.nevo.co.il/law/4803/2" TargetMode="External"/><Relationship Id="rId14" Type="http://schemas.openxmlformats.org/officeDocument/2006/relationships/hyperlink" Target="http://www.nevo.co.il/law/70301/348.b" TargetMode="External"/><Relationship Id="rId30" Type="http://schemas.openxmlformats.org/officeDocument/2006/relationships/hyperlink" Target="http://www.nevo.co.il/law/70301/348.b" TargetMode="External"/><Relationship Id="rId35" Type="http://schemas.openxmlformats.org/officeDocument/2006/relationships/hyperlink" Target="http://www.nevo.co.il/law/70301/348.a" TargetMode="External"/><Relationship Id="rId56" Type="http://schemas.openxmlformats.org/officeDocument/2006/relationships/hyperlink" Target="http://www.nevo.co.il/law/70301" TargetMode="External"/><Relationship Id="rId77" Type="http://schemas.openxmlformats.org/officeDocument/2006/relationships/hyperlink" Target="http://www.nevo.co.il/law/70301" TargetMode="External"/><Relationship Id="rId100" Type="http://schemas.openxmlformats.org/officeDocument/2006/relationships/hyperlink" Target="http://www.nevo.co.il/law/4803/5" TargetMode="External"/><Relationship Id="rId105" Type="http://schemas.openxmlformats.org/officeDocument/2006/relationships/hyperlink" Target="http://www.nevo.co.il/law/4803" TargetMode="External"/><Relationship Id="rId126" Type="http://schemas.openxmlformats.org/officeDocument/2006/relationships/hyperlink" Target="http://www.nevo.co.il/law/70301/414" TargetMode="External"/><Relationship Id="rId147" Type="http://schemas.openxmlformats.org/officeDocument/2006/relationships/hyperlink" Target="http://www.nevo.co.il/law/70301/348.b" TargetMode="External"/><Relationship Id="rId168" Type="http://schemas.openxmlformats.org/officeDocument/2006/relationships/hyperlink" Target="http://www.nevo.co.il/law/4803/5" TargetMode="External"/><Relationship Id="rId8" Type="http://schemas.openxmlformats.org/officeDocument/2006/relationships/hyperlink" Target="http://www.nevo.co.il/law/70301/214.b.3" TargetMode="External"/><Relationship Id="rId51" Type="http://schemas.openxmlformats.org/officeDocument/2006/relationships/hyperlink" Target="http://www.nevo.co.il/law/4803/3" TargetMode="External"/><Relationship Id="rId72" Type="http://schemas.openxmlformats.org/officeDocument/2006/relationships/hyperlink" Target="http://www.nevo.co.il/law/70301/415" TargetMode="External"/><Relationship Id="rId93" Type="http://schemas.openxmlformats.org/officeDocument/2006/relationships/hyperlink" Target="http://www.nevo.co.il/law/4803" TargetMode="External"/><Relationship Id="rId98" Type="http://schemas.openxmlformats.org/officeDocument/2006/relationships/hyperlink" Target="http://www.nevo.co.il/law/4803" TargetMode="External"/><Relationship Id="rId121" Type="http://schemas.openxmlformats.org/officeDocument/2006/relationships/hyperlink" Target="http://www.nevo.co.il/law/4803/5" TargetMode="External"/><Relationship Id="rId142" Type="http://schemas.openxmlformats.org/officeDocument/2006/relationships/hyperlink" Target="http://www.nevo.co.il/case/5676920" TargetMode="External"/><Relationship Id="rId163" Type="http://schemas.openxmlformats.org/officeDocument/2006/relationships/hyperlink" Target="http://www.nevo.co.il/law/70301" TargetMode="External"/><Relationship Id="rId184" Type="http://schemas.openxmlformats.org/officeDocument/2006/relationships/hyperlink" Target="http://www.nevo.co.il/law/4803/3" TargetMode="External"/><Relationship Id="rId189" Type="http://schemas.openxmlformats.org/officeDocument/2006/relationships/hyperlink" Target="http://www.nevo.co.il/law/70301" TargetMode="External"/><Relationship Id="rId3" Type="http://schemas.openxmlformats.org/officeDocument/2006/relationships/settings" Target="settings.xml"/><Relationship Id="rId25" Type="http://schemas.openxmlformats.org/officeDocument/2006/relationships/hyperlink" Target="http://www.nevo.co.il/law/98569/54a.b" TargetMode="External"/><Relationship Id="rId46" Type="http://schemas.openxmlformats.org/officeDocument/2006/relationships/hyperlink" Target="http://www.nevo.co.il/law/70301/348.b" TargetMode="External"/><Relationship Id="rId67" Type="http://schemas.openxmlformats.org/officeDocument/2006/relationships/hyperlink" Target="http://www.nevo.co.il/law/4803/5" TargetMode="External"/><Relationship Id="rId116" Type="http://schemas.openxmlformats.org/officeDocument/2006/relationships/hyperlink" Target="http://www.nevo.co.il/case/6204122" TargetMode="External"/><Relationship Id="rId137" Type="http://schemas.openxmlformats.org/officeDocument/2006/relationships/hyperlink" Target="http://www.nevo.co.il/law/70301/345.a.2" TargetMode="External"/><Relationship Id="rId158" Type="http://schemas.openxmlformats.org/officeDocument/2006/relationships/hyperlink" Target="http://www.nevo.co.il/law/70301/345.b.1" TargetMode="External"/><Relationship Id="rId20" Type="http://schemas.openxmlformats.org/officeDocument/2006/relationships/hyperlink" Target="http://www.nevo.co.il/law/4803/3" TargetMode="External"/><Relationship Id="rId41" Type="http://schemas.openxmlformats.org/officeDocument/2006/relationships/hyperlink" Target="http://www.nevo.co.il/law/4803" TargetMode="External"/><Relationship Id="rId62" Type="http://schemas.openxmlformats.org/officeDocument/2006/relationships/hyperlink" Target="http://www.nevo.co.il/law/70301/345.a.2" TargetMode="External"/><Relationship Id="rId83" Type="http://schemas.openxmlformats.org/officeDocument/2006/relationships/hyperlink" Target="http://www.nevo.co.il/case/6024185" TargetMode="External"/><Relationship Id="rId88" Type="http://schemas.openxmlformats.org/officeDocument/2006/relationships/hyperlink" Target="http://www.nevo.co.il/case/17923079" TargetMode="External"/><Relationship Id="rId111" Type="http://schemas.openxmlformats.org/officeDocument/2006/relationships/hyperlink" Target="http://www.nevo.co.il/law/4803" TargetMode="External"/><Relationship Id="rId132" Type="http://schemas.openxmlformats.org/officeDocument/2006/relationships/hyperlink" Target="http://www.nevo.co.il/law/70301" TargetMode="External"/><Relationship Id="rId153" Type="http://schemas.openxmlformats.org/officeDocument/2006/relationships/hyperlink" Target="http://www.nevo.co.il/case/6091879" TargetMode="External"/><Relationship Id="rId174" Type="http://schemas.openxmlformats.org/officeDocument/2006/relationships/hyperlink" Target="http://www.nevo.co.il/law/70301" TargetMode="External"/><Relationship Id="rId179" Type="http://schemas.openxmlformats.org/officeDocument/2006/relationships/hyperlink" Target="http://www.nevo.co.il/law/70301/348.b" TargetMode="External"/><Relationship Id="rId195" Type="http://schemas.openxmlformats.org/officeDocument/2006/relationships/theme" Target="theme/theme1.xml"/><Relationship Id="rId190" Type="http://schemas.openxmlformats.org/officeDocument/2006/relationships/header" Target="header1.xml"/><Relationship Id="rId15" Type="http://schemas.openxmlformats.org/officeDocument/2006/relationships/hyperlink" Target="http://www.nevo.co.il/law/70301/414" TargetMode="External"/><Relationship Id="rId36" Type="http://schemas.openxmlformats.org/officeDocument/2006/relationships/hyperlink" Target="http://www.nevo.co.il/law/70301/345.a.2" TargetMode="External"/><Relationship Id="rId57" Type="http://schemas.openxmlformats.org/officeDocument/2006/relationships/hyperlink" Target="http://www.nevo.co.il/law/4803/3" TargetMode="External"/><Relationship Id="rId106" Type="http://schemas.openxmlformats.org/officeDocument/2006/relationships/hyperlink" Target="http://www.nevo.co.il/law/4803/1" TargetMode="External"/><Relationship Id="rId127" Type="http://schemas.openxmlformats.org/officeDocument/2006/relationships/hyperlink" Target="http://www.nevo.co.il/law/70301"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345.b.1" TargetMode="External"/><Relationship Id="rId52" Type="http://schemas.openxmlformats.org/officeDocument/2006/relationships/hyperlink" Target="http://www.nevo.co.il/law/4803/5" TargetMode="External"/><Relationship Id="rId73" Type="http://schemas.openxmlformats.org/officeDocument/2006/relationships/hyperlink" Target="http://www.nevo.co.il/law/4803/3" TargetMode="External"/><Relationship Id="rId78" Type="http://schemas.openxmlformats.org/officeDocument/2006/relationships/hyperlink" Target="http://www.nevo.co.il/case/5877951" TargetMode="External"/><Relationship Id="rId94" Type="http://schemas.openxmlformats.org/officeDocument/2006/relationships/hyperlink" Target="http://www.nevo.co.il/law/70301/214.b3" TargetMode="External"/><Relationship Id="rId99" Type="http://schemas.openxmlformats.org/officeDocument/2006/relationships/hyperlink" Target="http://www.nevo.co.il/law/4803/3" TargetMode="External"/><Relationship Id="rId101" Type="http://schemas.openxmlformats.org/officeDocument/2006/relationships/hyperlink" Target="http://www.nevo.co.il/law/4803/3" TargetMode="External"/><Relationship Id="rId122" Type="http://schemas.openxmlformats.org/officeDocument/2006/relationships/hyperlink" Target="http://www.nevo.co.il/law/4803/5" TargetMode="External"/><Relationship Id="rId143" Type="http://schemas.openxmlformats.org/officeDocument/2006/relationships/hyperlink" Target="http://www.nevo.co.il/law/4803" TargetMode="External"/><Relationship Id="rId148" Type="http://schemas.openxmlformats.org/officeDocument/2006/relationships/hyperlink" Target="http://www.nevo.co.il/law/70301/345.b.1" TargetMode="External"/><Relationship Id="rId164" Type="http://schemas.openxmlformats.org/officeDocument/2006/relationships/hyperlink" Target="http://www.nevo.co.il/law/70301/415" TargetMode="External"/><Relationship Id="rId169" Type="http://schemas.openxmlformats.org/officeDocument/2006/relationships/hyperlink" Target="http://www.nevo.co.il/law/4803" TargetMode="External"/><Relationship Id="rId185" Type="http://schemas.openxmlformats.org/officeDocument/2006/relationships/hyperlink" Target="http://www.nevo.co.il/law/4803" TargetMode="External"/><Relationship Id="rId4" Type="http://schemas.openxmlformats.org/officeDocument/2006/relationships/webSettings" Target="webSettings.xml"/><Relationship Id="rId9" Type="http://schemas.openxmlformats.org/officeDocument/2006/relationships/hyperlink" Target="http://www.nevo.co.il/law/70301/214.b3" TargetMode="External"/><Relationship Id="rId180" Type="http://schemas.openxmlformats.org/officeDocument/2006/relationships/hyperlink" Target="http://www.nevo.co.il/law/70301/345.a.1" TargetMode="External"/><Relationship Id="rId26" Type="http://schemas.openxmlformats.org/officeDocument/2006/relationships/hyperlink" Target="http://www.nevo.co.il/law/70301/348.b" TargetMode="External"/><Relationship Id="rId47" Type="http://schemas.openxmlformats.org/officeDocument/2006/relationships/hyperlink" Target="http://www.nevo.co.il/law/70301/345.b.1" TargetMode="External"/><Relationship Id="rId68" Type="http://schemas.openxmlformats.org/officeDocument/2006/relationships/hyperlink" Target="http://www.nevo.co.il/law/4803" TargetMode="External"/><Relationship Id="rId89" Type="http://schemas.openxmlformats.org/officeDocument/2006/relationships/hyperlink" Target="http://www.nevo.co.il/case/17921747" TargetMode="External"/><Relationship Id="rId112" Type="http://schemas.openxmlformats.org/officeDocument/2006/relationships/hyperlink" Target="http://www.nevo.co.il/law/4803" TargetMode="External"/><Relationship Id="rId133" Type="http://schemas.openxmlformats.org/officeDocument/2006/relationships/hyperlink" Target="http://www.nevo.co.il/law/70301/345.a.1" TargetMode="External"/><Relationship Id="rId154" Type="http://schemas.openxmlformats.org/officeDocument/2006/relationships/hyperlink" Target="http://www.nevo.co.il/law/70301/348.a" TargetMode="External"/><Relationship Id="rId175" Type="http://schemas.openxmlformats.org/officeDocument/2006/relationships/hyperlink" Target="http://www.nevo.co.il/law/70301/348.b" TargetMode="External"/><Relationship Id="rId16" Type="http://schemas.openxmlformats.org/officeDocument/2006/relationships/hyperlink" Target="http://www.nevo.co.il/law/70301/415" TargetMode="External"/><Relationship Id="rId37" Type="http://schemas.openxmlformats.org/officeDocument/2006/relationships/hyperlink" Target="http://www.nevo.co.il/law/70301" TargetMode="External"/><Relationship Id="rId58" Type="http://schemas.openxmlformats.org/officeDocument/2006/relationships/hyperlink" Target="http://www.nevo.co.il/law/4803/5" TargetMode="External"/><Relationship Id="rId79" Type="http://schemas.openxmlformats.org/officeDocument/2006/relationships/hyperlink" Target="http://www.nevo.co.il/case/17920843" TargetMode="External"/><Relationship Id="rId102" Type="http://schemas.openxmlformats.org/officeDocument/2006/relationships/hyperlink" Target="http://www.nevo.co.il/law/4803" TargetMode="External"/><Relationship Id="rId123" Type="http://schemas.openxmlformats.org/officeDocument/2006/relationships/hyperlink" Target="http://www.nevo.co.il/law/4803" TargetMode="External"/><Relationship Id="rId144" Type="http://schemas.openxmlformats.org/officeDocument/2006/relationships/hyperlink" Target="http://www.nevo.co.il/case/6232497" TargetMode="External"/><Relationship Id="rId90" Type="http://schemas.openxmlformats.org/officeDocument/2006/relationships/hyperlink" Target="http://www.nevo.co.il/case/6241105" TargetMode="External"/><Relationship Id="rId165" Type="http://schemas.openxmlformats.org/officeDocument/2006/relationships/hyperlink" Target="http://www.nevo.co.il/law/70301" TargetMode="External"/><Relationship Id="rId186" Type="http://schemas.openxmlformats.org/officeDocument/2006/relationships/hyperlink" Target="http://www.nevo.co.il/law/4803/5" TargetMode="External"/><Relationship Id="rId27" Type="http://schemas.openxmlformats.org/officeDocument/2006/relationships/hyperlink" Target="http://www.nevo.co.il/law/70301/345.b.1" TargetMode="External"/><Relationship Id="rId48" Type="http://schemas.openxmlformats.org/officeDocument/2006/relationships/hyperlink" Target="http://www.nevo.co.il/law/70301/345.a.2" TargetMode="External"/><Relationship Id="rId69" Type="http://schemas.openxmlformats.org/officeDocument/2006/relationships/hyperlink" Target="http://www.nevo.co.il/law/70301/348.a" TargetMode="External"/><Relationship Id="rId113" Type="http://schemas.openxmlformats.org/officeDocument/2006/relationships/hyperlink" Target="http://www.nevo.co.il/case/6204122" TargetMode="External"/><Relationship Id="rId134" Type="http://schemas.openxmlformats.org/officeDocument/2006/relationships/hyperlink" Target="http://www.nevo.co.il/law/70301/348.b" TargetMode="External"/><Relationship Id="rId80" Type="http://schemas.openxmlformats.org/officeDocument/2006/relationships/hyperlink" Target="http://www.nevo.co.il/law/98569/54a.b" TargetMode="External"/><Relationship Id="rId155" Type="http://schemas.openxmlformats.org/officeDocument/2006/relationships/hyperlink" Target="http://www.nevo.co.il/law/70301/345.a.2" TargetMode="External"/><Relationship Id="rId176" Type="http://schemas.openxmlformats.org/officeDocument/2006/relationships/hyperlink" Target="http://www.nevo.co.il/law/70301/345.b.1" TargetMode="External"/><Relationship Id="rId17" Type="http://schemas.openxmlformats.org/officeDocument/2006/relationships/hyperlink" Target="http://www.nevo.co.il/law/4803" TargetMode="External"/><Relationship Id="rId38" Type="http://schemas.openxmlformats.org/officeDocument/2006/relationships/hyperlink" Target="http://www.nevo.co.il/law/70301/415" TargetMode="External"/><Relationship Id="rId59" Type="http://schemas.openxmlformats.org/officeDocument/2006/relationships/hyperlink" Target="http://www.nevo.co.il/law/4803" TargetMode="External"/><Relationship Id="rId103" Type="http://schemas.openxmlformats.org/officeDocument/2006/relationships/hyperlink" Target="http://www.nevo.co.il/law/4803/2" TargetMode="External"/><Relationship Id="rId124" Type="http://schemas.openxmlformats.org/officeDocument/2006/relationships/hyperlink" Target="http://www.nevo.co.il/law/70301/415" TargetMode="External"/><Relationship Id="rId70" Type="http://schemas.openxmlformats.org/officeDocument/2006/relationships/hyperlink" Target="http://www.nevo.co.il/law/70301/345.a.2" TargetMode="External"/><Relationship Id="rId91" Type="http://schemas.openxmlformats.org/officeDocument/2006/relationships/hyperlink" Target="http://www.nevo.co.il/case/6241105" TargetMode="External"/><Relationship Id="rId145" Type="http://schemas.openxmlformats.org/officeDocument/2006/relationships/hyperlink" Target="http://www.nevo.co.il/law/70301/415" TargetMode="External"/><Relationship Id="rId166" Type="http://schemas.openxmlformats.org/officeDocument/2006/relationships/hyperlink" Target="http://www.nevo.co.il/law/4803/3" TargetMode="External"/><Relationship Id="rId187" Type="http://schemas.openxmlformats.org/officeDocument/2006/relationships/hyperlink" Target="http://www.nevo.co.il/law/4803" TargetMode="External"/><Relationship Id="rId1" Type="http://schemas.openxmlformats.org/officeDocument/2006/relationships/numbering" Target="numbering.xml"/><Relationship Id="rId28" Type="http://schemas.openxmlformats.org/officeDocument/2006/relationships/hyperlink" Target="http://www.nevo.co.il/law/70301/345.a.2" TargetMode="External"/><Relationship Id="rId49" Type="http://schemas.openxmlformats.org/officeDocument/2006/relationships/hyperlink" Target="http://www.nevo.co.il/law/70301" TargetMode="External"/><Relationship Id="rId114" Type="http://schemas.openxmlformats.org/officeDocument/2006/relationships/hyperlink" Target="http://www.nevo.co.il/law/4803" TargetMode="External"/><Relationship Id="rId60" Type="http://schemas.openxmlformats.org/officeDocument/2006/relationships/hyperlink" Target="http://www.nevo.co.il/law/70301/348.b" TargetMode="External"/><Relationship Id="rId81" Type="http://schemas.openxmlformats.org/officeDocument/2006/relationships/hyperlink" Target="http://www.nevo.co.il/law/98569" TargetMode="External"/><Relationship Id="rId135" Type="http://schemas.openxmlformats.org/officeDocument/2006/relationships/hyperlink" Target="http://www.nevo.co.il/law/70301/348.a" TargetMode="External"/><Relationship Id="rId156" Type="http://schemas.openxmlformats.org/officeDocument/2006/relationships/hyperlink" Target="http://www.nevo.co.il/law/70301" TargetMode="External"/><Relationship Id="rId177" Type="http://schemas.openxmlformats.org/officeDocument/2006/relationships/hyperlink" Target="http://www.nevo.co.il/law/70301/345.a.2" TargetMode="External"/><Relationship Id="rId18" Type="http://schemas.openxmlformats.org/officeDocument/2006/relationships/hyperlink" Target="http://www.nevo.co.il/law/4803/1" TargetMode="External"/><Relationship Id="rId39" Type="http://schemas.openxmlformats.org/officeDocument/2006/relationships/hyperlink" Target="http://www.nevo.co.il/law/703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28392</Words>
  <Characters>161839</Characters>
  <Application>Microsoft Office Word</Application>
  <DocSecurity>0</DocSecurity>
  <Lines>1348</Lines>
  <Paragraphs>379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189852</CharactersWithSpaces>
  <SharedDoc>false</SharedDoc>
  <HLinks>
    <vt:vector size="1098" baseType="variant">
      <vt:variant>
        <vt:i4>7995492</vt:i4>
      </vt:variant>
      <vt:variant>
        <vt:i4>546</vt:i4>
      </vt:variant>
      <vt:variant>
        <vt:i4>0</vt:i4>
      </vt:variant>
      <vt:variant>
        <vt:i4>5</vt:i4>
      </vt:variant>
      <vt:variant>
        <vt:lpwstr>http://www.nevo.co.il/law/70301</vt:lpwstr>
      </vt:variant>
      <vt:variant>
        <vt:lpwstr/>
      </vt:variant>
      <vt:variant>
        <vt:i4>7929905</vt:i4>
      </vt:variant>
      <vt:variant>
        <vt:i4>543</vt:i4>
      </vt:variant>
      <vt:variant>
        <vt:i4>0</vt:i4>
      </vt:variant>
      <vt:variant>
        <vt:i4>5</vt:i4>
      </vt:variant>
      <vt:variant>
        <vt:lpwstr>http://www.nevo.co.il/law/70301/214.b3</vt:lpwstr>
      </vt:variant>
      <vt:variant>
        <vt:lpwstr/>
      </vt:variant>
      <vt:variant>
        <vt:i4>7405668</vt:i4>
      </vt:variant>
      <vt:variant>
        <vt:i4>540</vt:i4>
      </vt:variant>
      <vt:variant>
        <vt:i4>0</vt:i4>
      </vt:variant>
      <vt:variant>
        <vt:i4>5</vt:i4>
      </vt:variant>
      <vt:variant>
        <vt:lpwstr>http://www.nevo.co.il/law/4803</vt:lpwstr>
      </vt:variant>
      <vt:variant>
        <vt:lpwstr/>
      </vt:variant>
      <vt:variant>
        <vt:i4>4456523</vt:i4>
      </vt:variant>
      <vt:variant>
        <vt:i4>537</vt:i4>
      </vt:variant>
      <vt:variant>
        <vt:i4>0</vt:i4>
      </vt:variant>
      <vt:variant>
        <vt:i4>5</vt:i4>
      </vt:variant>
      <vt:variant>
        <vt:lpwstr>http://www.nevo.co.il/law/4803/5</vt:lpwstr>
      </vt:variant>
      <vt:variant>
        <vt:lpwstr/>
      </vt:variant>
      <vt:variant>
        <vt:i4>7405668</vt:i4>
      </vt:variant>
      <vt:variant>
        <vt:i4>534</vt:i4>
      </vt:variant>
      <vt:variant>
        <vt:i4>0</vt:i4>
      </vt:variant>
      <vt:variant>
        <vt:i4>5</vt:i4>
      </vt:variant>
      <vt:variant>
        <vt:lpwstr>http://www.nevo.co.il/law/4803</vt:lpwstr>
      </vt:variant>
      <vt:variant>
        <vt:lpwstr/>
      </vt:variant>
      <vt:variant>
        <vt:i4>4325451</vt:i4>
      </vt:variant>
      <vt:variant>
        <vt:i4>531</vt:i4>
      </vt:variant>
      <vt:variant>
        <vt:i4>0</vt:i4>
      </vt:variant>
      <vt:variant>
        <vt:i4>5</vt:i4>
      </vt:variant>
      <vt:variant>
        <vt:lpwstr>http://www.nevo.co.il/law/4803/3</vt:lpwstr>
      </vt:variant>
      <vt:variant>
        <vt:lpwstr/>
      </vt:variant>
      <vt:variant>
        <vt:i4>7995492</vt:i4>
      </vt:variant>
      <vt:variant>
        <vt:i4>528</vt:i4>
      </vt:variant>
      <vt:variant>
        <vt:i4>0</vt:i4>
      </vt:variant>
      <vt:variant>
        <vt:i4>5</vt:i4>
      </vt:variant>
      <vt:variant>
        <vt:lpwstr>http://www.nevo.co.il/law/70301</vt:lpwstr>
      </vt:variant>
      <vt:variant>
        <vt:lpwstr/>
      </vt:variant>
      <vt:variant>
        <vt:i4>6553697</vt:i4>
      </vt:variant>
      <vt:variant>
        <vt:i4>525</vt:i4>
      </vt:variant>
      <vt:variant>
        <vt:i4>0</vt:i4>
      </vt:variant>
      <vt:variant>
        <vt:i4>5</vt:i4>
      </vt:variant>
      <vt:variant>
        <vt:lpwstr>http://www.nevo.co.il/law/70301/415</vt:lpwstr>
      </vt:variant>
      <vt:variant>
        <vt:lpwstr/>
      </vt:variant>
      <vt:variant>
        <vt:i4>7995492</vt:i4>
      </vt:variant>
      <vt:variant>
        <vt:i4>522</vt:i4>
      </vt:variant>
      <vt:variant>
        <vt:i4>0</vt:i4>
      </vt:variant>
      <vt:variant>
        <vt:i4>5</vt:i4>
      </vt:variant>
      <vt:variant>
        <vt:lpwstr>http://www.nevo.co.il/law/70301</vt:lpwstr>
      </vt:variant>
      <vt:variant>
        <vt:lpwstr/>
      </vt:variant>
      <vt:variant>
        <vt:i4>6357042</vt:i4>
      </vt:variant>
      <vt:variant>
        <vt:i4>519</vt:i4>
      </vt:variant>
      <vt:variant>
        <vt:i4>0</vt:i4>
      </vt:variant>
      <vt:variant>
        <vt:i4>5</vt:i4>
      </vt:variant>
      <vt:variant>
        <vt:lpwstr>http://www.nevo.co.il/law/70301/345.a.1</vt:lpwstr>
      </vt:variant>
      <vt:variant>
        <vt:lpwstr/>
      </vt:variant>
      <vt:variant>
        <vt:i4>5177438</vt:i4>
      </vt:variant>
      <vt:variant>
        <vt:i4>516</vt:i4>
      </vt:variant>
      <vt:variant>
        <vt:i4>0</vt:i4>
      </vt:variant>
      <vt:variant>
        <vt:i4>5</vt:i4>
      </vt:variant>
      <vt:variant>
        <vt:lpwstr>http://www.nevo.co.il/law/70301/348.b</vt:lpwstr>
      </vt:variant>
      <vt:variant>
        <vt:lpwstr/>
      </vt:variant>
      <vt:variant>
        <vt:i4>7995492</vt:i4>
      </vt:variant>
      <vt:variant>
        <vt:i4>513</vt:i4>
      </vt:variant>
      <vt:variant>
        <vt:i4>0</vt:i4>
      </vt:variant>
      <vt:variant>
        <vt:i4>5</vt:i4>
      </vt:variant>
      <vt:variant>
        <vt:lpwstr>http://www.nevo.co.il/law/70301</vt:lpwstr>
      </vt:variant>
      <vt:variant>
        <vt:lpwstr/>
      </vt:variant>
      <vt:variant>
        <vt:i4>6357042</vt:i4>
      </vt:variant>
      <vt:variant>
        <vt:i4>510</vt:i4>
      </vt:variant>
      <vt:variant>
        <vt:i4>0</vt:i4>
      </vt:variant>
      <vt:variant>
        <vt:i4>5</vt:i4>
      </vt:variant>
      <vt:variant>
        <vt:lpwstr>http://www.nevo.co.il/law/70301/345.a.2</vt:lpwstr>
      </vt:variant>
      <vt:variant>
        <vt:lpwstr/>
      </vt:variant>
      <vt:variant>
        <vt:i4>6357041</vt:i4>
      </vt:variant>
      <vt:variant>
        <vt:i4>507</vt:i4>
      </vt:variant>
      <vt:variant>
        <vt:i4>0</vt:i4>
      </vt:variant>
      <vt:variant>
        <vt:i4>5</vt:i4>
      </vt:variant>
      <vt:variant>
        <vt:lpwstr>http://www.nevo.co.il/law/70301/345.b.1</vt:lpwstr>
      </vt:variant>
      <vt:variant>
        <vt:lpwstr/>
      </vt:variant>
      <vt:variant>
        <vt:i4>5177438</vt:i4>
      </vt:variant>
      <vt:variant>
        <vt:i4>504</vt:i4>
      </vt:variant>
      <vt:variant>
        <vt:i4>0</vt:i4>
      </vt:variant>
      <vt:variant>
        <vt:i4>5</vt:i4>
      </vt:variant>
      <vt:variant>
        <vt:lpwstr>http://www.nevo.co.il/law/70301/348.b</vt:lpwstr>
      </vt:variant>
      <vt:variant>
        <vt:lpwstr/>
      </vt:variant>
      <vt:variant>
        <vt:i4>7995492</vt:i4>
      </vt:variant>
      <vt:variant>
        <vt:i4>501</vt:i4>
      </vt:variant>
      <vt:variant>
        <vt:i4>0</vt:i4>
      </vt:variant>
      <vt:variant>
        <vt:i4>5</vt:i4>
      </vt:variant>
      <vt:variant>
        <vt:lpwstr>http://www.nevo.co.il/law/70301</vt:lpwstr>
      </vt:variant>
      <vt:variant>
        <vt:lpwstr/>
      </vt:variant>
      <vt:variant>
        <vt:i4>6357042</vt:i4>
      </vt:variant>
      <vt:variant>
        <vt:i4>498</vt:i4>
      </vt:variant>
      <vt:variant>
        <vt:i4>0</vt:i4>
      </vt:variant>
      <vt:variant>
        <vt:i4>5</vt:i4>
      </vt:variant>
      <vt:variant>
        <vt:lpwstr>http://www.nevo.co.il/law/70301/345.a.2</vt:lpwstr>
      </vt:variant>
      <vt:variant>
        <vt:lpwstr/>
      </vt:variant>
      <vt:variant>
        <vt:i4>5177438</vt:i4>
      </vt:variant>
      <vt:variant>
        <vt:i4>495</vt:i4>
      </vt:variant>
      <vt:variant>
        <vt:i4>0</vt:i4>
      </vt:variant>
      <vt:variant>
        <vt:i4>5</vt:i4>
      </vt:variant>
      <vt:variant>
        <vt:lpwstr>http://www.nevo.co.il/law/70301/348.a</vt:lpwstr>
      </vt:variant>
      <vt:variant>
        <vt:lpwstr/>
      </vt:variant>
      <vt:variant>
        <vt:i4>7995492</vt:i4>
      </vt:variant>
      <vt:variant>
        <vt:i4>492</vt:i4>
      </vt:variant>
      <vt:variant>
        <vt:i4>0</vt:i4>
      </vt:variant>
      <vt:variant>
        <vt:i4>5</vt:i4>
      </vt:variant>
      <vt:variant>
        <vt:lpwstr>http://www.nevo.co.il/law/70301</vt:lpwstr>
      </vt:variant>
      <vt:variant>
        <vt:lpwstr/>
      </vt:variant>
      <vt:variant>
        <vt:i4>7929905</vt:i4>
      </vt:variant>
      <vt:variant>
        <vt:i4>489</vt:i4>
      </vt:variant>
      <vt:variant>
        <vt:i4>0</vt:i4>
      </vt:variant>
      <vt:variant>
        <vt:i4>5</vt:i4>
      </vt:variant>
      <vt:variant>
        <vt:lpwstr>http://www.nevo.co.il/law/70301/214.b3</vt:lpwstr>
      </vt:variant>
      <vt:variant>
        <vt:lpwstr/>
      </vt:variant>
      <vt:variant>
        <vt:i4>7405668</vt:i4>
      </vt:variant>
      <vt:variant>
        <vt:i4>486</vt:i4>
      </vt:variant>
      <vt:variant>
        <vt:i4>0</vt:i4>
      </vt:variant>
      <vt:variant>
        <vt:i4>5</vt:i4>
      </vt:variant>
      <vt:variant>
        <vt:lpwstr>http://www.nevo.co.il/law/4803</vt:lpwstr>
      </vt:variant>
      <vt:variant>
        <vt:lpwstr/>
      </vt:variant>
      <vt:variant>
        <vt:i4>4456523</vt:i4>
      </vt:variant>
      <vt:variant>
        <vt:i4>483</vt:i4>
      </vt:variant>
      <vt:variant>
        <vt:i4>0</vt:i4>
      </vt:variant>
      <vt:variant>
        <vt:i4>5</vt:i4>
      </vt:variant>
      <vt:variant>
        <vt:lpwstr>http://www.nevo.co.il/law/4803/5</vt:lpwstr>
      </vt:variant>
      <vt:variant>
        <vt:lpwstr/>
      </vt:variant>
      <vt:variant>
        <vt:i4>7405668</vt:i4>
      </vt:variant>
      <vt:variant>
        <vt:i4>480</vt:i4>
      </vt:variant>
      <vt:variant>
        <vt:i4>0</vt:i4>
      </vt:variant>
      <vt:variant>
        <vt:i4>5</vt:i4>
      </vt:variant>
      <vt:variant>
        <vt:lpwstr>http://www.nevo.co.il/law/4803</vt:lpwstr>
      </vt:variant>
      <vt:variant>
        <vt:lpwstr/>
      </vt:variant>
      <vt:variant>
        <vt:i4>4325451</vt:i4>
      </vt:variant>
      <vt:variant>
        <vt:i4>477</vt:i4>
      </vt:variant>
      <vt:variant>
        <vt:i4>0</vt:i4>
      </vt:variant>
      <vt:variant>
        <vt:i4>5</vt:i4>
      </vt:variant>
      <vt:variant>
        <vt:lpwstr>http://www.nevo.co.il/law/4803/3</vt:lpwstr>
      </vt:variant>
      <vt:variant>
        <vt:lpwstr/>
      </vt:variant>
      <vt:variant>
        <vt:i4>7995492</vt:i4>
      </vt:variant>
      <vt:variant>
        <vt:i4>474</vt:i4>
      </vt:variant>
      <vt:variant>
        <vt:i4>0</vt:i4>
      </vt:variant>
      <vt:variant>
        <vt:i4>5</vt:i4>
      </vt:variant>
      <vt:variant>
        <vt:lpwstr>http://www.nevo.co.il/law/70301</vt:lpwstr>
      </vt:variant>
      <vt:variant>
        <vt:lpwstr/>
      </vt:variant>
      <vt:variant>
        <vt:i4>6553697</vt:i4>
      </vt:variant>
      <vt:variant>
        <vt:i4>471</vt:i4>
      </vt:variant>
      <vt:variant>
        <vt:i4>0</vt:i4>
      </vt:variant>
      <vt:variant>
        <vt:i4>5</vt:i4>
      </vt:variant>
      <vt:variant>
        <vt:lpwstr>http://www.nevo.co.il/law/70301/415</vt:lpwstr>
      </vt:variant>
      <vt:variant>
        <vt:lpwstr/>
      </vt:variant>
      <vt:variant>
        <vt:i4>7995492</vt:i4>
      </vt:variant>
      <vt:variant>
        <vt:i4>468</vt:i4>
      </vt:variant>
      <vt:variant>
        <vt:i4>0</vt:i4>
      </vt:variant>
      <vt:variant>
        <vt:i4>5</vt:i4>
      </vt:variant>
      <vt:variant>
        <vt:lpwstr>http://www.nevo.co.il/law/70301</vt:lpwstr>
      </vt:variant>
      <vt:variant>
        <vt:lpwstr/>
      </vt:variant>
      <vt:variant>
        <vt:i4>6357042</vt:i4>
      </vt:variant>
      <vt:variant>
        <vt:i4>465</vt:i4>
      </vt:variant>
      <vt:variant>
        <vt:i4>0</vt:i4>
      </vt:variant>
      <vt:variant>
        <vt:i4>5</vt:i4>
      </vt:variant>
      <vt:variant>
        <vt:lpwstr>http://www.nevo.co.il/law/70301/345.a.1</vt:lpwstr>
      </vt:variant>
      <vt:variant>
        <vt:lpwstr/>
      </vt:variant>
      <vt:variant>
        <vt:i4>5177438</vt:i4>
      </vt:variant>
      <vt:variant>
        <vt:i4>462</vt:i4>
      </vt:variant>
      <vt:variant>
        <vt:i4>0</vt:i4>
      </vt:variant>
      <vt:variant>
        <vt:i4>5</vt:i4>
      </vt:variant>
      <vt:variant>
        <vt:lpwstr>http://www.nevo.co.il/law/70301/348.b</vt:lpwstr>
      </vt:variant>
      <vt:variant>
        <vt:lpwstr/>
      </vt:variant>
      <vt:variant>
        <vt:i4>7995492</vt:i4>
      </vt:variant>
      <vt:variant>
        <vt:i4>459</vt:i4>
      </vt:variant>
      <vt:variant>
        <vt:i4>0</vt:i4>
      </vt:variant>
      <vt:variant>
        <vt:i4>5</vt:i4>
      </vt:variant>
      <vt:variant>
        <vt:lpwstr>http://www.nevo.co.il/law/70301</vt:lpwstr>
      </vt:variant>
      <vt:variant>
        <vt:lpwstr/>
      </vt:variant>
      <vt:variant>
        <vt:i4>6357042</vt:i4>
      </vt:variant>
      <vt:variant>
        <vt:i4>456</vt:i4>
      </vt:variant>
      <vt:variant>
        <vt:i4>0</vt:i4>
      </vt:variant>
      <vt:variant>
        <vt:i4>5</vt:i4>
      </vt:variant>
      <vt:variant>
        <vt:lpwstr>http://www.nevo.co.il/law/70301/345.a.2</vt:lpwstr>
      </vt:variant>
      <vt:variant>
        <vt:lpwstr/>
      </vt:variant>
      <vt:variant>
        <vt:i4>6357041</vt:i4>
      </vt:variant>
      <vt:variant>
        <vt:i4>453</vt:i4>
      </vt:variant>
      <vt:variant>
        <vt:i4>0</vt:i4>
      </vt:variant>
      <vt:variant>
        <vt:i4>5</vt:i4>
      </vt:variant>
      <vt:variant>
        <vt:lpwstr>http://www.nevo.co.il/law/70301/345.b.1</vt:lpwstr>
      </vt:variant>
      <vt:variant>
        <vt:lpwstr/>
      </vt:variant>
      <vt:variant>
        <vt:i4>5177438</vt:i4>
      </vt:variant>
      <vt:variant>
        <vt:i4>450</vt:i4>
      </vt:variant>
      <vt:variant>
        <vt:i4>0</vt:i4>
      </vt:variant>
      <vt:variant>
        <vt:i4>5</vt:i4>
      </vt:variant>
      <vt:variant>
        <vt:lpwstr>http://www.nevo.co.il/law/70301/348.b</vt:lpwstr>
      </vt:variant>
      <vt:variant>
        <vt:lpwstr/>
      </vt:variant>
      <vt:variant>
        <vt:i4>7995492</vt:i4>
      </vt:variant>
      <vt:variant>
        <vt:i4>447</vt:i4>
      </vt:variant>
      <vt:variant>
        <vt:i4>0</vt:i4>
      </vt:variant>
      <vt:variant>
        <vt:i4>5</vt:i4>
      </vt:variant>
      <vt:variant>
        <vt:lpwstr>http://www.nevo.co.il/law/70301</vt:lpwstr>
      </vt:variant>
      <vt:variant>
        <vt:lpwstr/>
      </vt:variant>
      <vt:variant>
        <vt:i4>6357042</vt:i4>
      </vt:variant>
      <vt:variant>
        <vt:i4>444</vt:i4>
      </vt:variant>
      <vt:variant>
        <vt:i4>0</vt:i4>
      </vt:variant>
      <vt:variant>
        <vt:i4>5</vt:i4>
      </vt:variant>
      <vt:variant>
        <vt:lpwstr>http://www.nevo.co.il/law/70301/345.a.2</vt:lpwstr>
      </vt:variant>
      <vt:variant>
        <vt:lpwstr/>
      </vt:variant>
      <vt:variant>
        <vt:i4>5177438</vt:i4>
      </vt:variant>
      <vt:variant>
        <vt:i4>441</vt:i4>
      </vt:variant>
      <vt:variant>
        <vt:i4>0</vt:i4>
      </vt:variant>
      <vt:variant>
        <vt:i4>5</vt:i4>
      </vt:variant>
      <vt:variant>
        <vt:lpwstr>http://www.nevo.co.il/law/70301/348.a</vt:lpwstr>
      </vt:variant>
      <vt:variant>
        <vt:lpwstr/>
      </vt:variant>
      <vt:variant>
        <vt:i4>4063346</vt:i4>
      </vt:variant>
      <vt:variant>
        <vt:i4>438</vt:i4>
      </vt:variant>
      <vt:variant>
        <vt:i4>0</vt:i4>
      </vt:variant>
      <vt:variant>
        <vt:i4>5</vt:i4>
      </vt:variant>
      <vt:variant>
        <vt:lpwstr>http://www.nevo.co.il/case/6091879</vt:lpwstr>
      </vt:variant>
      <vt:variant>
        <vt:lpwstr/>
      </vt:variant>
      <vt:variant>
        <vt:i4>3407985</vt:i4>
      </vt:variant>
      <vt:variant>
        <vt:i4>435</vt:i4>
      </vt:variant>
      <vt:variant>
        <vt:i4>0</vt:i4>
      </vt:variant>
      <vt:variant>
        <vt:i4>5</vt:i4>
      </vt:variant>
      <vt:variant>
        <vt:lpwstr>http://www.nevo.co.il/case/5804091</vt:lpwstr>
      </vt:variant>
      <vt:variant>
        <vt:lpwstr/>
      </vt:variant>
      <vt:variant>
        <vt:i4>3997808</vt:i4>
      </vt:variant>
      <vt:variant>
        <vt:i4>432</vt:i4>
      </vt:variant>
      <vt:variant>
        <vt:i4>0</vt:i4>
      </vt:variant>
      <vt:variant>
        <vt:i4>5</vt:i4>
      </vt:variant>
      <vt:variant>
        <vt:lpwstr>http://www.nevo.co.il/case/6093371</vt:lpwstr>
      </vt:variant>
      <vt:variant>
        <vt:lpwstr/>
      </vt:variant>
      <vt:variant>
        <vt:i4>7995492</vt:i4>
      </vt:variant>
      <vt:variant>
        <vt:i4>429</vt:i4>
      </vt:variant>
      <vt:variant>
        <vt:i4>0</vt:i4>
      </vt:variant>
      <vt:variant>
        <vt:i4>5</vt:i4>
      </vt:variant>
      <vt:variant>
        <vt:lpwstr>http://www.nevo.co.il/law/70301</vt:lpwstr>
      </vt:variant>
      <vt:variant>
        <vt:lpwstr/>
      </vt:variant>
      <vt:variant>
        <vt:i4>6357042</vt:i4>
      </vt:variant>
      <vt:variant>
        <vt:i4>426</vt:i4>
      </vt:variant>
      <vt:variant>
        <vt:i4>0</vt:i4>
      </vt:variant>
      <vt:variant>
        <vt:i4>5</vt:i4>
      </vt:variant>
      <vt:variant>
        <vt:lpwstr>http://www.nevo.co.il/law/70301/345.a.1</vt:lpwstr>
      </vt:variant>
      <vt:variant>
        <vt:lpwstr/>
      </vt:variant>
      <vt:variant>
        <vt:i4>6357041</vt:i4>
      </vt:variant>
      <vt:variant>
        <vt:i4>423</vt:i4>
      </vt:variant>
      <vt:variant>
        <vt:i4>0</vt:i4>
      </vt:variant>
      <vt:variant>
        <vt:i4>5</vt:i4>
      </vt:variant>
      <vt:variant>
        <vt:lpwstr>http://www.nevo.co.il/law/70301/345.b.1</vt:lpwstr>
      </vt:variant>
      <vt:variant>
        <vt:lpwstr/>
      </vt:variant>
      <vt:variant>
        <vt:i4>5177438</vt:i4>
      </vt:variant>
      <vt:variant>
        <vt:i4>420</vt:i4>
      </vt:variant>
      <vt:variant>
        <vt:i4>0</vt:i4>
      </vt:variant>
      <vt:variant>
        <vt:i4>5</vt:i4>
      </vt:variant>
      <vt:variant>
        <vt:lpwstr>http://www.nevo.co.il/law/70301/348.b</vt:lpwstr>
      </vt:variant>
      <vt:variant>
        <vt:lpwstr/>
      </vt:variant>
      <vt:variant>
        <vt:i4>3539069</vt:i4>
      </vt:variant>
      <vt:variant>
        <vt:i4>417</vt:i4>
      </vt:variant>
      <vt:variant>
        <vt:i4>0</vt:i4>
      </vt:variant>
      <vt:variant>
        <vt:i4>5</vt:i4>
      </vt:variant>
      <vt:variant>
        <vt:lpwstr>http://www.nevo.co.il/case/6232497</vt:lpwstr>
      </vt:variant>
      <vt:variant>
        <vt:lpwstr/>
      </vt:variant>
      <vt:variant>
        <vt:i4>6553697</vt:i4>
      </vt:variant>
      <vt:variant>
        <vt:i4>414</vt:i4>
      </vt:variant>
      <vt:variant>
        <vt:i4>0</vt:i4>
      </vt:variant>
      <vt:variant>
        <vt:i4>5</vt:i4>
      </vt:variant>
      <vt:variant>
        <vt:lpwstr>http://www.nevo.co.il/law/70301/415</vt:lpwstr>
      </vt:variant>
      <vt:variant>
        <vt:lpwstr/>
      </vt:variant>
      <vt:variant>
        <vt:i4>3539069</vt:i4>
      </vt:variant>
      <vt:variant>
        <vt:i4>411</vt:i4>
      </vt:variant>
      <vt:variant>
        <vt:i4>0</vt:i4>
      </vt:variant>
      <vt:variant>
        <vt:i4>5</vt:i4>
      </vt:variant>
      <vt:variant>
        <vt:lpwstr>http://www.nevo.co.il/case/6232497</vt:lpwstr>
      </vt:variant>
      <vt:variant>
        <vt:lpwstr/>
      </vt:variant>
      <vt:variant>
        <vt:i4>7405668</vt:i4>
      </vt:variant>
      <vt:variant>
        <vt:i4>408</vt:i4>
      </vt:variant>
      <vt:variant>
        <vt:i4>0</vt:i4>
      </vt:variant>
      <vt:variant>
        <vt:i4>5</vt:i4>
      </vt:variant>
      <vt:variant>
        <vt:lpwstr>http://www.nevo.co.il/law/4803</vt:lpwstr>
      </vt:variant>
      <vt:variant>
        <vt:lpwstr/>
      </vt:variant>
      <vt:variant>
        <vt:i4>3866742</vt:i4>
      </vt:variant>
      <vt:variant>
        <vt:i4>405</vt:i4>
      </vt:variant>
      <vt:variant>
        <vt:i4>0</vt:i4>
      </vt:variant>
      <vt:variant>
        <vt:i4>5</vt:i4>
      </vt:variant>
      <vt:variant>
        <vt:lpwstr>http://www.nevo.co.il/case/5676920</vt:lpwstr>
      </vt:variant>
      <vt:variant>
        <vt:lpwstr/>
      </vt:variant>
      <vt:variant>
        <vt:i4>3539069</vt:i4>
      </vt:variant>
      <vt:variant>
        <vt:i4>402</vt:i4>
      </vt:variant>
      <vt:variant>
        <vt:i4>0</vt:i4>
      </vt:variant>
      <vt:variant>
        <vt:i4>5</vt:i4>
      </vt:variant>
      <vt:variant>
        <vt:lpwstr>http://www.nevo.co.il/case/6232497</vt:lpwstr>
      </vt:variant>
      <vt:variant>
        <vt:lpwstr/>
      </vt:variant>
      <vt:variant>
        <vt:i4>3539069</vt:i4>
      </vt:variant>
      <vt:variant>
        <vt:i4>399</vt:i4>
      </vt:variant>
      <vt:variant>
        <vt:i4>0</vt:i4>
      </vt:variant>
      <vt:variant>
        <vt:i4>5</vt:i4>
      </vt:variant>
      <vt:variant>
        <vt:lpwstr>http://www.nevo.co.il/case/6232497</vt:lpwstr>
      </vt:variant>
      <vt:variant>
        <vt:lpwstr/>
      </vt:variant>
      <vt:variant>
        <vt:i4>3866742</vt:i4>
      </vt:variant>
      <vt:variant>
        <vt:i4>396</vt:i4>
      </vt:variant>
      <vt:variant>
        <vt:i4>0</vt:i4>
      </vt:variant>
      <vt:variant>
        <vt:i4>5</vt:i4>
      </vt:variant>
      <vt:variant>
        <vt:lpwstr>http://www.nevo.co.il/case/5676920</vt:lpwstr>
      </vt:variant>
      <vt:variant>
        <vt:lpwstr/>
      </vt:variant>
      <vt:variant>
        <vt:i4>3539069</vt:i4>
      </vt:variant>
      <vt:variant>
        <vt:i4>393</vt:i4>
      </vt:variant>
      <vt:variant>
        <vt:i4>0</vt:i4>
      </vt:variant>
      <vt:variant>
        <vt:i4>5</vt:i4>
      </vt:variant>
      <vt:variant>
        <vt:lpwstr>http://www.nevo.co.il/case/6232497</vt:lpwstr>
      </vt:variant>
      <vt:variant>
        <vt:lpwstr/>
      </vt:variant>
      <vt:variant>
        <vt:i4>6357042</vt:i4>
      </vt:variant>
      <vt:variant>
        <vt:i4>390</vt:i4>
      </vt:variant>
      <vt:variant>
        <vt:i4>0</vt:i4>
      </vt:variant>
      <vt:variant>
        <vt:i4>5</vt:i4>
      </vt:variant>
      <vt:variant>
        <vt:lpwstr>http://www.nevo.co.il/law/70301/345.a.2</vt:lpwstr>
      </vt:variant>
      <vt:variant>
        <vt:lpwstr/>
      </vt:variant>
      <vt:variant>
        <vt:i4>7995492</vt:i4>
      </vt:variant>
      <vt:variant>
        <vt:i4>387</vt:i4>
      </vt:variant>
      <vt:variant>
        <vt:i4>0</vt:i4>
      </vt:variant>
      <vt:variant>
        <vt:i4>5</vt:i4>
      </vt:variant>
      <vt:variant>
        <vt:lpwstr>http://www.nevo.co.il/law/70301</vt:lpwstr>
      </vt:variant>
      <vt:variant>
        <vt:lpwstr/>
      </vt:variant>
      <vt:variant>
        <vt:i4>5177438</vt:i4>
      </vt:variant>
      <vt:variant>
        <vt:i4>384</vt:i4>
      </vt:variant>
      <vt:variant>
        <vt:i4>0</vt:i4>
      </vt:variant>
      <vt:variant>
        <vt:i4>5</vt:i4>
      </vt:variant>
      <vt:variant>
        <vt:lpwstr>http://www.nevo.co.il/law/70301/348.a</vt:lpwstr>
      </vt:variant>
      <vt:variant>
        <vt:lpwstr/>
      </vt:variant>
      <vt:variant>
        <vt:i4>5177438</vt:i4>
      </vt:variant>
      <vt:variant>
        <vt:i4>381</vt:i4>
      </vt:variant>
      <vt:variant>
        <vt:i4>0</vt:i4>
      </vt:variant>
      <vt:variant>
        <vt:i4>5</vt:i4>
      </vt:variant>
      <vt:variant>
        <vt:lpwstr>http://www.nevo.co.il/law/70301/348.b</vt:lpwstr>
      </vt:variant>
      <vt:variant>
        <vt:lpwstr/>
      </vt:variant>
      <vt:variant>
        <vt:i4>6357042</vt:i4>
      </vt:variant>
      <vt:variant>
        <vt:i4>378</vt:i4>
      </vt:variant>
      <vt:variant>
        <vt:i4>0</vt:i4>
      </vt:variant>
      <vt:variant>
        <vt:i4>5</vt:i4>
      </vt:variant>
      <vt:variant>
        <vt:lpwstr>http://www.nevo.co.il/law/70301/345.a.1</vt:lpwstr>
      </vt:variant>
      <vt:variant>
        <vt:lpwstr/>
      </vt:variant>
      <vt:variant>
        <vt:i4>7995492</vt:i4>
      </vt:variant>
      <vt:variant>
        <vt:i4>375</vt:i4>
      </vt:variant>
      <vt:variant>
        <vt:i4>0</vt:i4>
      </vt:variant>
      <vt:variant>
        <vt:i4>5</vt:i4>
      </vt:variant>
      <vt:variant>
        <vt:lpwstr>http://www.nevo.co.il/law/70301</vt:lpwstr>
      </vt:variant>
      <vt:variant>
        <vt:lpwstr/>
      </vt:variant>
      <vt:variant>
        <vt:i4>6357042</vt:i4>
      </vt:variant>
      <vt:variant>
        <vt:i4>372</vt:i4>
      </vt:variant>
      <vt:variant>
        <vt:i4>0</vt:i4>
      </vt:variant>
      <vt:variant>
        <vt:i4>5</vt:i4>
      </vt:variant>
      <vt:variant>
        <vt:lpwstr>http://www.nevo.co.il/law/70301/345.a.2</vt:lpwstr>
      </vt:variant>
      <vt:variant>
        <vt:lpwstr/>
      </vt:variant>
      <vt:variant>
        <vt:i4>3932273</vt:i4>
      </vt:variant>
      <vt:variant>
        <vt:i4>369</vt:i4>
      </vt:variant>
      <vt:variant>
        <vt:i4>0</vt:i4>
      </vt:variant>
      <vt:variant>
        <vt:i4>5</vt:i4>
      </vt:variant>
      <vt:variant>
        <vt:lpwstr>http://www.nevo.co.il/case/17931151</vt:lpwstr>
      </vt:variant>
      <vt:variant>
        <vt:lpwstr/>
      </vt:variant>
      <vt:variant>
        <vt:i4>3342455</vt:i4>
      </vt:variant>
      <vt:variant>
        <vt:i4>366</vt:i4>
      </vt:variant>
      <vt:variant>
        <vt:i4>0</vt:i4>
      </vt:variant>
      <vt:variant>
        <vt:i4>5</vt:i4>
      </vt:variant>
      <vt:variant>
        <vt:lpwstr>http://www.nevo.co.il/case/5674011</vt:lpwstr>
      </vt:variant>
      <vt:variant>
        <vt:lpwstr/>
      </vt:variant>
      <vt:variant>
        <vt:i4>3932273</vt:i4>
      </vt:variant>
      <vt:variant>
        <vt:i4>363</vt:i4>
      </vt:variant>
      <vt:variant>
        <vt:i4>0</vt:i4>
      </vt:variant>
      <vt:variant>
        <vt:i4>5</vt:i4>
      </vt:variant>
      <vt:variant>
        <vt:lpwstr>http://www.nevo.co.il/case/17931151</vt:lpwstr>
      </vt:variant>
      <vt:variant>
        <vt:lpwstr/>
      </vt:variant>
      <vt:variant>
        <vt:i4>7995492</vt:i4>
      </vt:variant>
      <vt:variant>
        <vt:i4>360</vt:i4>
      </vt:variant>
      <vt:variant>
        <vt:i4>0</vt:i4>
      </vt:variant>
      <vt:variant>
        <vt:i4>5</vt:i4>
      </vt:variant>
      <vt:variant>
        <vt:lpwstr>http://www.nevo.co.il/law/70301</vt:lpwstr>
      </vt:variant>
      <vt:variant>
        <vt:lpwstr/>
      </vt:variant>
      <vt:variant>
        <vt:i4>6553697</vt:i4>
      </vt:variant>
      <vt:variant>
        <vt:i4>357</vt:i4>
      </vt:variant>
      <vt:variant>
        <vt:i4>0</vt:i4>
      </vt:variant>
      <vt:variant>
        <vt:i4>5</vt:i4>
      </vt:variant>
      <vt:variant>
        <vt:lpwstr>http://www.nevo.co.il/law/70301/414</vt:lpwstr>
      </vt:variant>
      <vt:variant>
        <vt:lpwstr/>
      </vt:variant>
      <vt:variant>
        <vt:i4>7995492</vt:i4>
      </vt:variant>
      <vt:variant>
        <vt:i4>354</vt:i4>
      </vt:variant>
      <vt:variant>
        <vt:i4>0</vt:i4>
      </vt:variant>
      <vt:variant>
        <vt:i4>5</vt:i4>
      </vt:variant>
      <vt:variant>
        <vt:lpwstr>http://www.nevo.co.il/law/70301</vt:lpwstr>
      </vt:variant>
      <vt:variant>
        <vt:lpwstr/>
      </vt:variant>
      <vt:variant>
        <vt:i4>6553697</vt:i4>
      </vt:variant>
      <vt:variant>
        <vt:i4>351</vt:i4>
      </vt:variant>
      <vt:variant>
        <vt:i4>0</vt:i4>
      </vt:variant>
      <vt:variant>
        <vt:i4>5</vt:i4>
      </vt:variant>
      <vt:variant>
        <vt:lpwstr>http://www.nevo.co.il/law/70301/415</vt:lpwstr>
      </vt:variant>
      <vt:variant>
        <vt:lpwstr/>
      </vt:variant>
      <vt:variant>
        <vt:i4>7405668</vt:i4>
      </vt:variant>
      <vt:variant>
        <vt:i4>348</vt:i4>
      </vt:variant>
      <vt:variant>
        <vt:i4>0</vt:i4>
      </vt:variant>
      <vt:variant>
        <vt:i4>5</vt:i4>
      </vt:variant>
      <vt:variant>
        <vt:lpwstr>http://www.nevo.co.il/law/4803</vt:lpwstr>
      </vt:variant>
      <vt:variant>
        <vt:lpwstr/>
      </vt:variant>
      <vt:variant>
        <vt:i4>4456523</vt:i4>
      </vt:variant>
      <vt:variant>
        <vt:i4>345</vt:i4>
      </vt:variant>
      <vt:variant>
        <vt:i4>0</vt:i4>
      </vt:variant>
      <vt:variant>
        <vt:i4>5</vt:i4>
      </vt:variant>
      <vt:variant>
        <vt:lpwstr>http://www.nevo.co.il/law/4803/5</vt:lpwstr>
      </vt:variant>
      <vt:variant>
        <vt:lpwstr/>
      </vt:variant>
      <vt:variant>
        <vt:i4>4456523</vt:i4>
      </vt:variant>
      <vt:variant>
        <vt:i4>342</vt:i4>
      </vt:variant>
      <vt:variant>
        <vt:i4>0</vt:i4>
      </vt:variant>
      <vt:variant>
        <vt:i4>5</vt:i4>
      </vt:variant>
      <vt:variant>
        <vt:lpwstr>http://www.nevo.co.il/law/4803/5</vt:lpwstr>
      </vt:variant>
      <vt:variant>
        <vt:lpwstr/>
      </vt:variant>
      <vt:variant>
        <vt:i4>7405668</vt:i4>
      </vt:variant>
      <vt:variant>
        <vt:i4>339</vt:i4>
      </vt:variant>
      <vt:variant>
        <vt:i4>0</vt:i4>
      </vt:variant>
      <vt:variant>
        <vt:i4>5</vt:i4>
      </vt:variant>
      <vt:variant>
        <vt:lpwstr>http://www.nevo.co.il/law/4803</vt:lpwstr>
      </vt:variant>
      <vt:variant>
        <vt:lpwstr/>
      </vt:variant>
      <vt:variant>
        <vt:i4>2293861</vt:i4>
      </vt:variant>
      <vt:variant>
        <vt:i4>336</vt:i4>
      </vt:variant>
      <vt:variant>
        <vt:i4>0</vt:i4>
      </vt:variant>
      <vt:variant>
        <vt:i4>5</vt:i4>
      </vt:variant>
      <vt:variant>
        <vt:lpwstr>http://www.nevo.co.il/law/4803/3.a</vt:lpwstr>
      </vt:variant>
      <vt:variant>
        <vt:lpwstr/>
      </vt:variant>
      <vt:variant>
        <vt:i4>7405668</vt:i4>
      </vt:variant>
      <vt:variant>
        <vt:i4>333</vt:i4>
      </vt:variant>
      <vt:variant>
        <vt:i4>0</vt:i4>
      </vt:variant>
      <vt:variant>
        <vt:i4>5</vt:i4>
      </vt:variant>
      <vt:variant>
        <vt:lpwstr>http://www.nevo.co.il/law/4803</vt:lpwstr>
      </vt:variant>
      <vt:variant>
        <vt:lpwstr/>
      </vt:variant>
      <vt:variant>
        <vt:i4>4194379</vt:i4>
      </vt:variant>
      <vt:variant>
        <vt:i4>330</vt:i4>
      </vt:variant>
      <vt:variant>
        <vt:i4>0</vt:i4>
      </vt:variant>
      <vt:variant>
        <vt:i4>5</vt:i4>
      </vt:variant>
      <vt:variant>
        <vt:lpwstr>http://www.nevo.co.il/law/4803/1</vt:lpwstr>
      </vt:variant>
      <vt:variant>
        <vt:lpwstr/>
      </vt:variant>
      <vt:variant>
        <vt:i4>3473520</vt:i4>
      </vt:variant>
      <vt:variant>
        <vt:i4>327</vt:i4>
      </vt:variant>
      <vt:variant>
        <vt:i4>0</vt:i4>
      </vt:variant>
      <vt:variant>
        <vt:i4>5</vt:i4>
      </vt:variant>
      <vt:variant>
        <vt:lpwstr>http://www.nevo.co.il/case/6204122</vt:lpwstr>
      </vt:variant>
      <vt:variant>
        <vt:lpwstr/>
      </vt:variant>
      <vt:variant>
        <vt:i4>4128894</vt:i4>
      </vt:variant>
      <vt:variant>
        <vt:i4>324</vt:i4>
      </vt:variant>
      <vt:variant>
        <vt:i4>0</vt:i4>
      </vt:variant>
      <vt:variant>
        <vt:i4>5</vt:i4>
      </vt:variant>
      <vt:variant>
        <vt:lpwstr>http://www.nevo.co.il/case/6173886</vt:lpwstr>
      </vt:variant>
      <vt:variant>
        <vt:lpwstr/>
      </vt:variant>
      <vt:variant>
        <vt:i4>7405668</vt:i4>
      </vt:variant>
      <vt:variant>
        <vt:i4>321</vt:i4>
      </vt:variant>
      <vt:variant>
        <vt:i4>0</vt:i4>
      </vt:variant>
      <vt:variant>
        <vt:i4>5</vt:i4>
      </vt:variant>
      <vt:variant>
        <vt:lpwstr>http://www.nevo.co.il/law/4803</vt:lpwstr>
      </vt:variant>
      <vt:variant>
        <vt:lpwstr/>
      </vt:variant>
      <vt:variant>
        <vt:i4>3473520</vt:i4>
      </vt:variant>
      <vt:variant>
        <vt:i4>318</vt:i4>
      </vt:variant>
      <vt:variant>
        <vt:i4>0</vt:i4>
      </vt:variant>
      <vt:variant>
        <vt:i4>5</vt:i4>
      </vt:variant>
      <vt:variant>
        <vt:lpwstr>http://www.nevo.co.il/case/6204122</vt:lpwstr>
      </vt:variant>
      <vt:variant>
        <vt:lpwstr/>
      </vt:variant>
      <vt:variant>
        <vt:i4>7405668</vt:i4>
      </vt:variant>
      <vt:variant>
        <vt:i4>315</vt:i4>
      </vt:variant>
      <vt:variant>
        <vt:i4>0</vt:i4>
      </vt:variant>
      <vt:variant>
        <vt:i4>5</vt:i4>
      </vt:variant>
      <vt:variant>
        <vt:lpwstr>http://www.nevo.co.il/law/4803</vt:lpwstr>
      </vt:variant>
      <vt:variant>
        <vt:lpwstr/>
      </vt:variant>
      <vt:variant>
        <vt:i4>7405668</vt:i4>
      </vt:variant>
      <vt:variant>
        <vt:i4>312</vt:i4>
      </vt:variant>
      <vt:variant>
        <vt:i4>0</vt:i4>
      </vt:variant>
      <vt:variant>
        <vt:i4>5</vt:i4>
      </vt:variant>
      <vt:variant>
        <vt:lpwstr>http://www.nevo.co.il/law/4803</vt:lpwstr>
      </vt:variant>
      <vt:variant>
        <vt:lpwstr/>
      </vt:variant>
      <vt:variant>
        <vt:i4>3473520</vt:i4>
      </vt:variant>
      <vt:variant>
        <vt:i4>309</vt:i4>
      </vt:variant>
      <vt:variant>
        <vt:i4>0</vt:i4>
      </vt:variant>
      <vt:variant>
        <vt:i4>5</vt:i4>
      </vt:variant>
      <vt:variant>
        <vt:lpwstr>http://www.nevo.co.il/case/6204122</vt:lpwstr>
      </vt:variant>
      <vt:variant>
        <vt:lpwstr/>
      </vt:variant>
      <vt:variant>
        <vt:i4>4456523</vt:i4>
      </vt:variant>
      <vt:variant>
        <vt:i4>306</vt:i4>
      </vt:variant>
      <vt:variant>
        <vt:i4>0</vt:i4>
      </vt:variant>
      <vt:variant>
        <vt:i4>5</vt:i4>
      </vt:variant>
      <vt:variant>
        <vt:lpwstr>http://www.nevo.co.il/law/4803/5</vt:lpwstr>
      </vt:variant>
      <vt:variant>
        <vt:lpwstr/>
      </vt:variant>
      <vt:variant>
        <vt:i4>4325451</vt:i4>
      </vt:variant>
      <vt:variant>
        <vt:i4>303</vt:i4>
      </vt:variant>
      <vt:variant>
        <vt:i4>0</vt:i4>
      </vt:variant>
      <vt:variant>
        <vt:i4>5</vt:i4>
      </vt:variant>
      <vt:variant>
        <vt:lpwstr>http://www.nevo.co.il/law/4803/3</vt:lpwstr>
      </vt:variant>
      <vt:variant>
        <vt:lpwstr/>
      </vt:variant>
      <vt:variant>
        <vt:i4>4456523</vt:i4>
      </vt:variant>
      <vt:variant>
        <vt:i4>300</vt:i4>
      </vt:variant>
      <vt:variant>
        <vt:i4>0</vt:i4>
      </vt:variant>
      <vt:variant>
        <vt:i4>5</vt:i4>
      </vt:variant>
      <vt:variant>
        <vt:lpwstr>http://www.nevo.co.il/law/4803/5</vt:lpwstr>
      </vt:variant>
      <vt:variant>
        <vt:lpwstr/>
      </vt:variant>
      <vt:variant>
        <vt:i4>4194379</vt:i4>
      </vt:variant>
      <vt:variant>
        <vt:i4>297</vt:i4>
      </vt:variant>
      <vt:variant>
        <vt:i4>0</vt:i4>
      </vt:variant>
      <vt:variant>
        <vt:i4>5</vt:i4>
      </vt:variant>
      <vt:variant>
        <vt:lpwstr>http://www.nevo.co.il/law/4803/1</vt:lpwstr>
      </vt:variant>
      <vt:variant>
        <vt:lpwstr/>
      </vt:variant>
      <vt:variant>
        <vt:i4>7405668</vt:i4>
      </vt:variant>
      <vt:variant>
        <vt:i4>294</vt:i4>
      </vt:variant>
      <vt:variant>
        <vt:i4>0</vt:i4>
      </vt:variant>
      <vt:variant>
        <vt:i4>5</vt:i4>
      </vt:variant>
      <vt:variant>
        <vt:lpwstr>http://www.nevo.co.il/law/4803</vt:lpwstr>
      </vt:variant>
      <vt:variant>
        <vt:lpwstr/>
      </vt:variant>
      <vt:variant>
        <vt:i4>4522059</vt:i4>
      </vt:variant>
      <vt:variant>
        <vt:i4>291</vt:i4>
      </vt:variant>
      <vt:variant>
        <vt:i4>0</vt:i4>
      </vt:variant>
      <vt:variant>
        <vt:i4>5</vt:i4>
      </vt:variant>
      <vt:variant>
        <vt:lpwstr>http://www.nevo.co.il/law/4803/4</vt:lpwstr>
      </vt:variant>
      <vt:variant>
        <vt:lpwstr/>
      </vt:variant>
      <vt:variant>
        <vt:i4>4390987</vt:i4>
      </vt:variant>
      <vt:variant>
        <vt:i4>288</vt:i4>
      </vt:variant>
      <vt:variant>
        <vt:i4>0</vt:i4>
      </vt:variant>
      <vt:variant>
        <vt:i4>5</vt:i4>
      </vt:variant>
      <vt:variant>
        <vt:lpwstr>http://www.nevo.co.il/law/4803/2</vt:lpwstr>
      </vt:variant>
      <vt:variant>
        <vt:lpwstr/>
      </vt:variant>
      <vt:variant>
        <vt:i4>7405668</vt:i4>
      </vt:variant>
      <vt:variant>
        <vt:i4>285</vt:i4>
      </vt:variant>
      <vt:variant>
        <vt:i4>0</vt:i4>
      </vt:variant>
      <vt:variant>
        <vt:i4>5</vt:i4>
      </vt:variant>
      <vt:variant>
        <vt:lpwstr>http://www.nevo.co.il/law/4803</vt:lpwstr>
      </vt:variant>
      <vt:variant>
        <vt:lpwstr/>
      </vt:variant>
      <vt:variant>
        <vt:i4>4325451</vt:i4>
      </vt:variant>
      <vt:variant>
        <vt:i4>282</vt:i4>
      </vt:variant>
      <vt:variant>
        <vt:i4>0</vt:i4>
      </vt:variant>
      <vt:variant>
        <vt:i4>5</vt:i4>
      </vt:variant>
      <vt:variant>
        <vt:lpwstr>http://www.nevo.co.il/law/4803/3</vt:lpwstr>
      </vt:variant>
      <vt:variant>
        <vt:lpwstr/>
      </vt:variant>
      <vt:variant>
        <vt:i4>4456523</vt:i4>
      </vt:variant>
      <vt:variant>
        <vt:i4>279</vt:i4>
      </vt:variant>
      <vt:variant>
        <vt:i4>0</vt:i4>
      </vt:variant>
      <vt:variant>
        <vt:i4>5</vt:i4>
      </vt:variant>
      <vt:variant>
        <vt:lpwstr>http://www.nevo.co.il/law/4803/5</vt:lpwstr>
      </vt:variant>
      <vt:variant>
        <vt:lpwstr/>
      </vt:variant>
      <vt:variant>
        <vt:i4>4325451</vt:i4>
      </vt:variant>
      <vt:variant>
        <vt:i4>276</vt:i4>
      </vt:variant>
      <vt:variant>
        <vt:i4>0</vt:i4>
      </vt:variant>
      <vt:variant>
        <vt:i4>5</vt:i4>
      </vt:variant>
      <vt:variant>
        <vt:lpwstr>http://www.nevo.co.il/law/4803/3</vt:lpwstr>
      </vt:variant>
      <vt:variant>
        <vt:lpwstr/>
      </vt:variant>
      <vt:variant>
        <vt:i4>7405668</vt:i4>
      </vt:variant>
      <vt:variant>
        <vt:i4>273</vt:i4>
      </vt:variant>
      <vt:variant>
        <vt:i4>0</vt:i4>
      </vt:variant>
      <vt:variant>
        <vt:i4>5</vt:i4>
      </vt:variant>
      <vt:variant>
        <vt:lpwstr>http://www.nevo.co.il/law/4803</vt:lpwstr>
      </vt:variant>
      <vt:variant>
        <vt:lpwstr/>
      </vt:variant>
      <vt:variant>
        <vt:i4>7405668</vt:i4>
      </vt:variant>
      <vt:variant>
        <vt:i4>270</vt:i4>
      </vt:variant>
      <vt:variant>
        <vt:i4>0</vt:i4>
      </vt:variant>
      <vt:variant>
        <vt:i4>5</vt:i4>
      </vt:variant>
      <vt:variant>
        <vt:lpwstr>http://www.nevo.co.il/law/4803</vt:lpwstr>
      </vt:variant>
      <vt:variant>
        <vt:lpwstr/>
      </vt:variant>
      <vt:variant>
        <vt:i4>7929905</vt:i4>
      </vt:variant>
      <vt:variant>
        <vt:i4>267</vt:i4>
      </vt:variant>
      <vt:variant>
        <vt:i4>0</vt:i4>
      </vt:variant>
      <vt:variant>
        <vt:i4>5</vt:i4>
      </vt:variant>
      <vt:variant>
        <vt:lpwstr>http://www.nevo.co.il/law/70301/214.b3</vt:lpwstr>
      </vt:variant>
      <vt:variant>
        <vt:lpwstr/>
      </vt:variant>
      <vt:variant>
        <vt:i4>7995492</vt:i4>
      </vt:variant>
      <vt:variant>
        <vt:i4>264</vt:i4>
      </vt:variant>
      <vt:variant>
        <vt:i4>0</vt:i4>
      </vt:variant>
      <vt:variant>
        <vt:i4>5</vt:i4>
      </vt:variant>
      <vt:variant>
        <vt:lpwstr>http://www.nevo.co.il/law/70301</vt:lpwstr>
      </vt:variant>
      <vt:variant>
        <vt:lpwstr/>
      </vt:variant>
      <vt:variant>
        <vt:i4>7929905</vt:i4>
      </vt:variant>
      <vt:variant>
        <vt:i4>261</vt:i4>
      </vt:variant>
      <vt:variant>
        <vt:i4>0</vt:i4>
      </vt:variant>
      <vt:variant>
        <vt:i4>5</vt:i4>
      </vt:variant>
      <vt:variant>
        <vt:lpwstr>http://www.nevo.co.il/law/70301/214.b3</vt:lpwstr>
      </vt:variant>
      <vt:variant>
        <vt:lpwstr/>
      </vt:variant>
      <vt:variant>
        <vt:i4>7405668</vt:i4>
      </vt:variant>
      <vt:variant>
        <vt:i4>258</vt:i4>
      </vt:variant>
      <vt:variant>
        <vt:i4>0</vt:i4>
      </vt:variant>
      <vt:variant>
        <vt:i4>5</vt:i4>
      </vt:variant>
      <vt:variant>
        <vt:lpwstr>http://www.nevo.co.il/law/4803</vt:lpwstr>
      </vt:variant>
      <vt:variant>
        <vt:lpwstr/>
      </vt:variant>
      <vt:variant>
        <vt:i4>7405668</vt:i4>
      </vt:variant>
      <vt:variant>
        <vt:i4>255</vt:i4>
      </vt:variant>
      <vt:variant>
        <vt:i4>0</vt:i4>
      </vt:variant>
      <vt:variant>
        <vt:i4>5</vt:i4>
      </vt:variant>
      <vt:variant>
        <vt:lpwstr>http://www.nevo.co.il/law/4803</vt:lpwstr>
      </vt:variant>
      <vt:variant>
        <vt:lpwstr/>
      </vt:variant>
      <vt:variant>
        <vt:i4>3539063</vt:i4>
      </vt:variant>
      <vt:variant>
        <vt:i4>252</vt:i4>
      </vt:variant>
      <vt:variant>
        <vt:i4>0</vt:i4>
      </vt:variant>
      <vt:variant>
        <vt:i4>5</vt:i4>
      </vt:variant>
      <vt:variant>
        <vt:lpwstr>http://www.nevo.co.il/case/6241105</vt:lpwstr>
      </vt:variant>
      <vt:variant>
        <vt:lpwstr/>
      </vt:variant>
      <vt:variant>
        <vt:i4>3539063</vt:i4>
      </vt:variant>
      <vt:variant>
        <vt:i4>249</vt:i4>
      </vt:variant>
      <vt:variant>
        <vt:i4>0</vt:i4>
      </vt:variant>
      <vt:variant>
        <vt:i4>5</vt:i4>
      </vt:variant>
      <vt:variant>
        <vt:lpwstr>http://www.nevo.co.il/case/6241105</vt:lpwstr>
      </vt:variant>
      <vt:variant>
        <vt:lpwstr/>
      </vt:variant>
      <vt:variant>
        <vt:i4>3997814</vt:i4>
      </vt:variant>
      <vt:variant>
        <vt:i4>246</vt:i4>
      </vt:variant>
      <vt:variant>
        <vt:i4>0</vt:i4>
      </vt:variant>
      <vt:variant>
        <vt:i4>5</vt:i4>
      </vt:variant>
      <vt:variant>
        <vt:lpwstr>http://www.nevo.co.il/case/17921747</vt:lpwstr>
      </vt:variant>
      <vt:variant>
        <vt:lpwstr/>
      </vt:variant>
      <vt:variant>
        <vt:i4>3932273</vt:i4>
      </vt:variant>
      <vt:variant>
        <vt:i4>243</vt:i4>
      </vt:variant>
      <vt:variant>
        <vt:i4>0</vt:i4>
      </vt:variant>
      <vt:variant>
        <vt:i4>5</vt:i4>
      </vt:variant>
      <vt:variant>
        <vt:lpwstr>http://www.nevo.co.il/case/17923079</vt:lpwstr>
      </vt:variant>
      <vt:variant>
        <vt:lpwstr/>
      </vt:variant>
      <vt:variant>
        <vt:i4>3211391</vt:i4>
      </vt:variant>
      <vt:variant>
        <vt:i4>240</vt:i4>
      </vt:variant>
      <vt:variant>
        <vt:i4>0</vt:i4>
      </vt:variant>
      <vt:variant>
        <vt:i4>5</vt:i4>
      </vt:variant>
      <vt:variant>
        <vt:lpwstr>http://www.nevo.co.il/case/6138327</vt:lpwstr>
      </vt:variant>
      <vt:variant>
        <vt:lpwstr/>
      </vt:variant>
      <vt:variant>
        <vt:i4>3670137</vt:i4>
      </vt:variant>
      <vt:variant>
        <vt:i4>237</vt:i4>
      </vt:variant>
      <vt:variant>
        <vt:i4>0</vt:i4>
      </vt:variant>
      <vt:variant>
        <vt:i4>5</vt:i4>
      </vt:variant>
      <vt:variant>
        <vt:lpwstr>http://www.nevo.co.il/case/6207886</vt:lpwstr>
      </vt:variant>
      <vt:variant>
        <vt:lpwstr/>
      </vt:variant>
      <vt:variant>
        <vt:i4>4063349</vt:i4>
      </vt:variant>
      <vt:variant>
        <vt:i4>234</vt:i4>
      </vt:variant>
      <vt:variant>
        <vt:i4>0</vt:i4>
      </vt:variant>
      <vt:variant>
        <vt:i4>5</vt:i4>
      </vt:variant>
      <vt:variant>
        <vt:lpwstr>http://www.nevo.co.il/case/17930569</vt:lpwstr>
      </vt:variant>
      <vt:variant>
        <vt:lpwstr/>
      </vt:variant>
      <vt:variant>
        <vt:i4>3145850</vt:i4>
      </vt:variant>
      <vt:variant>
        <vt:i4>231</vt:i4>
      </vt:variant>
      <vt:variant>
        <vt:i4>0</vt:i4>
      </vt:variant>
      <vt:variant>
        <vt:i4>5</vt:i4>
      </vt:variant>
      <vt:variant>
        <vt:lpwstr>http://www.nevo.co.il/case/5798915</vt:lpwstr>
      </vt:variant>
      <vt:variant>
        <vt:lpwstr/>
      </vt:variant>
      <vt:variant>
        <vt:i4>3145848</vt:i4>
      </vt:variant>
      <vt:variant>
        <vt:i4>228</vt:i4>
      </vt:variant>
      <vt:variant>
        <vt:i4>0</vt:i4>
      </vt:variant>
      <vt:variant>
        <vt:i4>5</vt:i4>
      </vt:variant>
      <vt:variant>
        <vt:lpwstr>http://www.nevo.co.il/case/6024185</vt:lpwstr>
      </vt:variant>
      <vt:variant>
        <vt:lpwstr/>
      </vt:variant>
      <vt:variant>
        <vt:i4>3932280</vt:i4>
      </vt:variant>
      <vt:variant>
        <vt:i4>225</vt:i4>
      </vt:variant>
      <vt:variant>
        <vt:i4>0</vt:i4>
      </vt:variant>
      <vt:variant>
        <vt:i4>5</vt:i4>
      </vt:variant>
      <vt:variant>
        <vt:lpwstr>http://www.nevo.co.il/case/17921950</vt:lpwstr>
      </vt:variant>
      <vt:variant>
        <vt:lpwstr/>
      </vt:variant>
      <vt:variant>
        <vt:i4>7602284</vt:i4>
      </vt:variant>
      <vt:variant>
        <vt:i4>222</vt:i4>
      </vt:variant>
      <vt:variant>
        <vt:i4>0</vt:i4>
      </vt:variant>
      <vt:variant>
        <vt:i4>5</vt:i4>
      </vt:variant>
      <vt:variant>
        <vt:lpwstr>http://www.nevo.co.il/law/98569</vt:lpwstr>
      </vt:variant>
      <vt:variant>
        <vt:lpwstr/>
      </vt:variant>
      <vt:variant>
        <vt:i4>4259841</vt:i4>
      </vt:variant>
      <vt:variant>
        <vt:i4>219</vt:i4>
      </vt:variant>
      <vt:variant>
        <vt:i4>0</vt:i4>
      </vt:variant>
      <vt:variant>
        <vt:i4>5</vt:i4>
      </vt:variant>
      <vt:variant>
        <vt:lpwstr>http://www.nevo.co.il/law/98569/54a.b</vt:lpwstr>
      </vt:variant>
      <vt:variant>
        <vt:lpwstr/>
      </vt:variant>
      <vt:variant>
        <vt:i4>3932281</vt:i4>
      </vt:variant>
      <vt:variant>
        <vt:i4>216</vt:i4>
      </vt:variant>
      <vt:variant>
        <vt:i4>0</vt:i4>
      </vt:variant>
      <vt:variant>
        <vt:i4>5</vt:i4>
      </vt:variant>
      <vt:variant>
        <vt:lpwstr>http://www.nevo.co.il/case/17920843</vt:lpwstr>
      </vt:variant>
      <vt:variant>
        <vt:lpwstr/>
      </vt:variant>
      <vt:variant>
        <vt:i4>3801214</vt:i4>
      </vt:variant>
      <vt:variant>
        <vt:i4>213</vt:i4>
      </vt:variant>
      <vt:variant>
        <vt:i4>0</vt:i4>
      </vt:variant>
      <vt:variant>
        <vt:i4>5</vt:i4>
      </vt:variant>
      <vt:variant>
        <vt:lpwstr>http://www.nevo.co.il/case/5877951</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6553649</vt:i4>
      </vt:variant>
      <vt:variant>
        <vt:i4>207</vt:i4>
      </vt:variant>
      <vt:variant>
        <vt:i4>0</vt:i4>
      </vt:variant>
      <vt:variant>
        <vt:i4>5</vt:i4>
      </vt:variant>
      <vt:variant>
        <vt:lpwstr>http://www.nevo.co.il/law/70301/214.b.3</vt:lpwstr>
      </vt:variant>
      <vt:variant>
        <vt:lpwstr/>
      </vt:variant>
      <vt:variant>
        <vt:i4>4456523</vt:i4>
      </vt:variant>
      <vt:variant>
        <vt:i4>204</vt:i4>
      </vt:variant>
      <vt:variant>
        <vt:i4>0</vt:i4>
      </vt:variant>
      <vt:variant>
        <vt:i4>5</vt:i4>
      </vt:variant>
      <vt:variant>
        <vt:lpwstr>http://www.nevo.co.il/law/4803/5</vt:lpwstr>
      </vt:variant>
      <vt:variant>
        <vt:lpwstr/>
      </vt:variant>
      <vt:variant>
        <vt:i4>7405668</vt:i4>
      </vt:variant>
      <vt:variant>
        <vt:i4>201</vt:i4>
      </vt:variant>
      <vt:variant>
        <vt:i4>0</vt:i4>
      </vt:variant>
      <vt:variant>
        <vt:i4>5</vt:i4>
      </vt:variant>
      <vt:variant>
        <vt:lpwstr>http://www.nevo.co.il/law/4803</vt:lpwstr>
      </vt:variant>
      <vt:variant>
        <vt:lpwstr/>
      </vt:variant>
      <vt:variant>
        <vt:i4>4325451</vt:i4>
      </vt:variant>
      <vt:variant>
        <vt:i4>198</vt:i4>
      </vt:variant>
      <vt:variant>
        <vt:i4>0</vt:i4>
      </vt:variant>
      <vt:variant>
        <vt:i4>5</vt:i4>
      </vt:variant>
      <vt:variant>
        <vt:lpwstr>http://www.nevo.co.il/law/4803/3</vt:lpwstr>
      </vt:variant>
      <vt:variant>
        <vt:lpwstr/>
      </vt:variant>
      <vt:variant>
        <vt:i4>6553697</vt:i4>
      </vt:variant>
      <vt:variant>
        <vt:i4>195</vt:i4>
      </vt:variant>
      <vt:variant>
        <vt:i4>0</vt:i4>
      </vt:variant>
      <vt:variant>
        <vt:i4>5</vt:i4>
      </vt:variant>
      <vt:variant>
        <vt:lpwstr>http://www.nevo.co.il/law/70301/415</vt:lpwstr>
      </vt:variant>
      <vt:variant>
        <vt:lpwstr/>
      </vt:variant>
      <vt:variant>
        <vt:i4>7995492</vt:i4>
      </vt:variant>
      <vt:variant>
        <vt:i4>192</vt:i4>
      </vt:variant>
      <vt:variant>
        <vt:i4>0</vt:i4>
      </vt:variant>
      <vt:variant>
        <vt:i4>5</vt:i4>
      </vt:variant>
      <vt:variant>
        <vt:lpwstr>http://www.nevo.co.il/law/70301</vt:lpwstr>
      </vt:variant>
      <vt:variant>
        <vt:lpwstr/>
      </vt:variant>
      <vt:variant>
        <vt:i4>6357042</vt:i4>
      </vt:variant>
      <vt:variant>
        <vt:i4>189</vt:i4>
      </vt:variant>
      <vt:variant>
        <vt:i4>0</vt:i4>
      </vt:variant>
      <vt:variant>
        <vt:i4>5</vt:i4>
      </vt:variant>
      <vt:variant>
        <vt:lpwstr>http://www.nevo.co.il/law/70301/345.a.2</vt:lpwstr>
      </vt:variant>
      <vt:variant>
        <vt:lpwstr/>
      </vt:variant>
      <vt:variant>
        <vt:i4>5177438</vt:i4>
      </vt:variant>
      <vt:variant>
        <vt:i4>186</vt:i4>
      </vt:variant>
      <vt:variant>
        <vt:i4>0</vt:i4>
      </vt:variant>
      <vt:variant>
        <vt:i4>5</vt:i4>
      </vt:variant>
      <vt:variant>
        <vt:lpwstr>http://www.nevo.co.il/law/70301/348.a</vt:lpwstr>
      </vt:variant>
      <vt:variant>
        <vt:lpwstr/>
      </vt:variant>
      <vt:variant>
        <vt:i4>7405668</vt:i4>
      </vt:variant>
      <vt:variant>
        <vt:i4>183</vt:i4>
      </vt:variant>
      <vt:variant>
        <vt:i4>0</vt:i4>
      </vt:variant>
      <vt:variant>
        <vt:i4>5</vt:i4>
      </vt:variant>
      <vt:variant>
        <vt:lpwstr>http://www.nevo.co.il/law/4803</vt:lpwstr>
      </vt:variant>
      <vt:variant>
        <vt:lpwstr/>
      </vt:variant>
      <vt:variant>
        <vt:i4>4456523</vt:i4>
      </vt:variant>
      <vt:variant>
        <vt:i4>180</vt:i4>
      </vt:variant>
      <vt:variant>
        <vt:i4>0</vt:i4>
      </vt:variant>
      <vt:variant>
        <vt:i4>5</vt:i4>
      </vt:variant>
      <vt:variant>
        <vt:lpwstr>http://www.nevo.co.il/law/4803/5</vt:lpwstr>
      </vt:variant>
      <vt:variant>
        <vt:lpwstr/>
      </vt:variant>
      <vt:variant>
        <vt:i4>4325451</vt:i4>
      </vt:variant>
      <vt:variant>
        <vt:i4>177</vt:i4>
      </vt:variant>
      <vt:variant>
        <vt:i4>0</vt:i4>
      </vt:variant>
      <vt:variant>
        <vt:i4>5</vt:i4>
      </vt:variant>
      <vt:variant>
        <vt:lpwstr>http://www.nevo.co.il/law/4803/3</vt:lpwstr>
      </vt:variant>
      <vt:variant>
        <vt:lpwstr/>
      </vt:variant>
      <vt:variant>
        <vt:i4>7995492</vt:i4>
      </vt:variant>
      <vt:variant>
        <vt:i4>174</vt:i4>
      </vt:variant>
      <vt:variant>
        <vt:i4>0</vt:i4>
      </vt:variant>
      <vt:variant>
        <vt:i4>5</vt:i4>
      </vt:variant>
      <vt:variant>
        <vt:lpwstr>http://www.nevo.co.il/law/70301</vt:lpwstr>
      </vt:variant>
      <vt:variant>
        <vt:lpwstr/>
      </vt:variant>
      <vt:variant>
        <vt:i4>6553697</vt:i4>
      </vt:variant>
      <vt:variant>
        <vt:i4>171</vt:i4>
      </vt:variant>
      <vt:variant>
        <vt:i4>0</vt:i4>
      </vt:variant>
      <vt:variant>
        <vt:i4>5</vt:i4>
      </vt:variant>
      <vt:variant>
        <vt:lpwstr>http://www.nevo.co.il/law/70301/415</vt:lpwstr>
      </vt:variant>
      <vt:variant>
        <vt:lpwstr/>
      </vt:variant>
      <vt:variant>
        <vt:i4>7995492</vt:i4>
      </vt:variant>
      <vt:variant>
        <vt:i4>168</vt:i4>
      </vt:variant>
      <vt:variant>
        <vt:i4>0</vt:i4>
      </vt:variant>
      <vt:variant>
        <vt:i4>5</vt:i4>
      </vt:variant>
      <vt:variant>
        <vt:lpwstr>http://www.nevo.co.il/law/70301</vt:lpwstr>
      </vt:variant>
      <vt:variant>
        <vt:lpwstr/>
      </vt:variant>
      <vt:variant>
        <vt:i4>6357042</vt:i4>
      </vt:variant>
      <vt:variant>
        <vt:i4>165</vt:i4>
      </vt:variant>
      <vt:variant>
        <vt:i4>0</vt:i4>
      </vt:variant>
      <vt:variant>
        <vt:i4>5</vt:i4>
      </vt:variant>
      <vt:variant>
        <vt:lpwstr>http://www.nevo.co.il/law/70301/345.a.2</vt:lpwstr>
      </vt:variant>
      <vt:variant>
        <vt:lpwstr/>
      </vt:variant>
      <vt:variant>
        <vt:i4>6357041</vt:i4>
      </vt:variant>
      <vt:variant>
        <vt:i4>162</vt:i4>
      </vt:variant>
      <vt:variant>
        <vt:i4>0</vt:i4>
      </vt:variant>
      <vt:variant>
        <vt:i4>5</vt:i4>
      </vt:variant>
      <vt:variant>
        <vt:lpwstr>http://www.nevo.co.il/law/70301/345.b.1</vt:lpwstr>
      </vt:variant>
      <vt:variant>
        <vt:lpwstr/>
      </vt:variant>
      <vt:variant>
        <vt:i4>5177438</vt:i4>
      </vt:variant>
      <vt:variant>
        <vt:i4>159</vt:i4>
      </vt:variant>
      <vt:variant>
        <vt:i4>0</vt:i4>
      </vt:variant>
      <vt:variant>
        <vt:i4>5</vt:i4>
      </vt:variant>
      <vt:variant>
        <vt:lpwstr>http://www.nevo.co.il/law/70301/348.b</vt:lpwstr>
      </vt:variant>
      <vt:variant>
        <vt:lpwstr/>
      </vt:variant>
      <vt:variant>
        <vt:i4>7405668</vt:i4>
      </vt:variant>
      <vt:variant>
        <vt:i4>156</vt:i4>
      </vt:variant>
      <vt:variant>
        <vt:i4>0</vt:i4>
      </vt:variant>
      <vt:variant>
        <vt:i4>5</vt:i4>
      </vt:variant>
      <vt:variant>
        <vt:lpwstr>http://www.nevo.co.il/law/4803</vt:lpwstr>
      </vt:variant>
      <vt:variant>
        <vt:lpwstr/>
      </vt:variant>
      <vt:variant>
        <vt:i4>4456523</vt:i4>
      </vt:variant>
      <vt:variant>
        <vt:i4>153</vt:i4>
      </vt:variant>
      <vt:variant>
        <vt:i4>0</vt:i4>
      </vt:variant>
      <vt:variant>
        <vt:i4>5</vt:i4>
      </vt:variant>
      <vt:variant>
        <vt:lpwstr>http://www.nevo.co.il/law/4803/5</vt:lpwstr>
      </vt:variant>
      <vt:variant>
        <vt:lpwstr/>
      </vt:variant>
      <vt:variant>
        <vt:i4>4325451</vt:i4>
      </vt:variant>
      <vt:variant>
        <vt:i4>150</vt:i4>
      </vt:variant>
      <vt:variant>
        <vt:i4>0</vt:i4>
      </vt:variant>
      <vt:variant>
        <vt:i4>5</vt:i4>
      </vt:variant>
      <vt:variant>
        <vt:lpwstr>http://www.nevo.co.il/law/4803/3</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6553697</vt:i4>
      </vt:variant>
      <vt:variant>
        <vt:i4>144</vt:i4>
      </vt:variant>
      <vt:variant>
        <vt:i4>0</vt:i4>
      </vt:variant>
      <vt:variant>
        <vt:i4>5</vt:i4>
      </vt:variant>
      <vt:variant>
        <vt:lpwstr>http://www.nevo.co.il/law/70301/415</vt:lpwstr>
      </vt:variant>
      <vt:variant>
        <vt:lpwstr/>
      </vt:variant>
      <vt:variant>
        <vt:i4>7995492</vt:i4>
      </vt:variant>
      <vt:variant>
        <vt:i4>141</vt:i4>
      </vt:variant>
      <vt:variant>
        <vt:i4>0</vt:i4>
      </vt:variant>
      <vt:variant>
        <vt:i4>5</vt:i4>
      </vt:variant>
      <vt:variant>
        <vt:lpwstr>http://www.nevo.co.il/law/70301</vt:lpwstr>
      </vt:variant>
      <vt:variant>
        <vt:lpwstr/>
      </vt:variant>
      <vt:variant>
        <vt:i4>7405668</vt:i4>
      </vt:variant>
      <vt:variant>
        <vt:i4>138</vt:i4>
      </vt:variant>
      <vt:variant>
        <vt:i4>0</vt:i4>
      </vt:variant>
      <vt:variant>
        <vt:i4>5</vt:i4>
      </vt:variant>
      <vt:variant>
        <vt:lpwstr>http://www.nevo.co.il/law/4803</vt:lpwstr>
      </vt:variant>
      <vt:variant>
        <vt:lpwstr/>
      </vt:variant>
      <vt:variant>
        <vt:i4>4456523</vt:i4>
      </vt:variant>
      <vt:variant>
        <vt:i4>135</vt:i4>
      </vt:variant>
      <vt:variant>
        <vt:i4>0</vt:i4>
      </vt:variant>
      <vt:variant>
        <vt:i4>5</vt:i4>
      </vt:variant>
      <vt:variant>
        <vt:lpwstr>http://www.nevo.co.il/law/4803/5</vt:lpwstr>
      </vt:variant>
      <vt:variant>
        <vt:lpwstr/>
      </vt:variant>
      <vt:variant>
        <vt:i4>4325451</vt:i4>
      </vt:variant>
      <vt:variant>
        <vt:i4>132</vt:i4>
      </vt:variant>
      <vt:variant>
        <vt:i4>0</vt:i4>
      </vt:variant>
      <vt:variant>
        <vt:i4>5</vt:i4>
      </vt:variant>
      <vt:variant>
        <vt:lpwstr>http://www.nevo.co.il/law/4803/3</vt:lpwstr>
      </vt:variant>
      <vt:variant>
        <vt:lpwstr/>
      </vt:variant>
      <vt:variant>
        <vt:i4>6553697</vt:i4>
      </vt:variant>
      <vt:variant>
        <vt:i4>129</vt:i4>
      </vt:variant>
      <vt:variant>
        <vt:i4>0</vt:i4>
      </vt:variant>
      <vt:variant>
        <vt:i4>5</vt:i4>
      </vt:variant>
      <vt:variant>
        <vt:lpwstr>http://www.nevo.co.il/law/70301/415</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6357042</vt:i4>
      </vt:variant>
      <vt:variant>
        <vt:i4>123</vt:i4>
      </vt:variant>
      <vt:variant>
        <vt:i4>0</vt:i4>
      </vt:variant>
      <vt:variant>
        <vt:i4>5</vt:i4>
      </vt:variant>
      <vt:variant>
        <vt:lpwstr>http://www.nevo.co.il/law/70301/345.a.2</vt:lpwstr>
      </vt:variant>
      <vt:variant>
        <vt:lpwstr/>
      </vt:variant>
      <vt:variant>
        <vt:i4>6357041</vt:i4>
      </vt:variant>
      <vt:variant>
        <vt:i4>120</vt:i4>
      </vt:variant>
      <vt:variant>
        <vt:i4>0</vt:i4>
      </vt:variant>
      <vt:variant>
        <vt:i4>5</vt:i4>
      </vt:variant>
      <vt:variant>
        <vt:lpwstr>http://www.nevo.co.il/law/70301/345.b.1</vt:lpwstr>
      </vt:variant>
      <vt:variant>
        <vt:lpwstr/>
      </vt:variant>
      <vt:variant>
        <vt:i4>5177438</vt:i4>
      </vt:variant>
      <vt:variant>
        <vt:i4>117</vt:i4>
      </vt:variant>
      <vt:variant>
        <vt:i4>0</vt:i4>
      </vt:variant>
      <vt:variant>
        <vt:i4>5</vt:i4>
      </vt:variant>
      <vt:variant>
        <vt:lpwstr>http://www.nevo.co.il/law/70301/348.b</vt:lpwstr>
      </vt:variant>
      <vt:variant>
        <vt:lpwstr/>
      </vt:variant>
      <vt:variant>
        <vt:i4>7995492</vt:i4>
      </vt:variant>
      <vt:variant>
        <vt:i4>114</vt:i4>
      </vt:variant>
      <vt:variant>
        <vt:i4>0</vt:i4>
      </vt:variant>
      <vt:variant>
        <vt:i4>5</vt:i4>
      </vt:variant>
      <vt:variant>
        <vt:lpwstr>http://www.nevo.co.il/law/70301</vt:lpwstr>
      </vt:variant>
      <vt:variant>
        <vt:lpwstr/>
      </vt:variant>
      <vt:variant>
        <vt:i4>7929905</vt:i4>
      </vt:variant>
      <vt:variant>
        <vt:i4>111</vt:i4>
      </vt:variant>
      <vt:variant>
        <vt:i4>0</vt:i4>
      </vt:variant>
      <vt:variant>
        <vt:i4>5</vt:i4>
      </vt:variant>
      <vt:variant>
        <vt:lpwstr>http://www.nevo.co.il/law/70301/214.b3</vt:lpwstr>
      </vt:variant>
      <vt:variant>
        <vt:lpwstr/>
      </vt:variant>
      <vt:variant>
        <vt:i4>7405668</vt:i4>
      </vt:variant>
      <vt:variant>
        <vt:i4>108</vt:i4>
      </vt:variant>
      <vt:variant>
        <vt:i4>0</vt:i4>
      </vt:variant>
      <vt:variant>
        <vt:i4>5</vt:i4>
      </vt:variant>
      <vt:variant>
        <vt:lpwstr>http://www.nevo.co.il/law/4803</vt:lpwstr>
      </vt:variant>
      <vt:variant>
        <vt:lpwstr/>
      </vt:variant>
      <vt:variant>
        <vt:i4>4456523</vt:i4>
      </vt:variant>
      <vt:variant>
        <vt:i4>105</vt:i4>
      </vt:variant>
      <vt:variant>
        <vt:i4>0</vt:i4>
      </vt:variant>
      <vt:variant>
        <vt:i4>5</vt:i4>
      </vt:variant>
      <vt:variant>
        <vt:lpwstr>http://www.nevo.co.il/law/4803/5</vt:lpwstr>
      </vt:variant>
      <vt:variant>
        <vt:lpwstr/>
      </vt:variant>
      <vt:variant>
        <vt:i4>7405668</vt:i4>
      </vt:variant>
      <vt:variant>
        <vt:i4>102</vt:i4>
      </vt:variant>
      <vt:variant>
        <vt:i4>0</vt:i4>
      </vt:variant>
      <vt:variant>
        <vt:i4>5</vt:i4>
      </vt:variant>
      <vt:variant>
        <vt:lpwstr>http://www.nevo.co.il/law/4803</vt:lpwstr>
      </vt:variant>
      <vt:variant>
        <vt:lpwstr/>
      </vt:variant>
      <vt:variant>
        <vt:i4>4325451</vt:i4>
      </vt:variant>
      <vt:variant>
        <vt:i4>99</vt:i4>
      </vt:variant>
      <vt:variant>
        <vt:i4>0</vt:i4>
      </vt:variant>
      <vt:variant>
        <vt:i4>5</vt:i4>
      </vt:variant>
      <vt:variant>
        <vt:lpwstr>http://www.nevo.co.il/law/4803/3</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6553697</vt:i4>
      </vt:variant>
      <vt:variant>
        <vt:i4>93</vt:i4>
      </vt:variant>
      <vt:variant>
        <vt:i4>0</vt:i4>
      </vt:variant>
      <vt:variant>
        <vt:i4>5</vt:i4>
      </vt:variant>
      <vt:variant>
        <vt:lpwstr>http://www.nevo.co.il/law/70301/415</vt:lpwstr>
      </vt:variant>
      <vt:variant>
        <vt:lpwstr/>
      </vt:variant>
      <vt:variant>
        <vt:i4>7995492</vt:i4>
      </vt:variant>
      <vt:variant>
        <vt:i4>90</vt:i4>
      </vt:variant>
      <vt:variant>
        <vt:i4>0</vt:i4>
      </vt:variant>
      <vt:variant>
        <vt:i4>5</vt:i4>
      </vt:variant>
      <vt:variant>
        <vt:lpwstr>http://www.nevo.co.il/law/70301</vt:lpwstr>
      </vt:variant>
      <vt:variant>
        <vt:lpwstr/>
      </vt:variant>
      <vt:variant>
        <vt:i4>6357042</vt:i4>
      </vt:variant>
      <vt:variant>
        <vt:i4>87</vt:i4>
      </vt:variant>
      <vt:variant>
        <vt:i4>0</vt:i4>
      </vt:variant>
      <vt:variant>
        <vt:i4>5</vt:i4>
      </vt:variant>
      <vt:variant>
        <vt:lpwstr>http://www.nevo.co.il/law/70301/345.a.2</vt:lpwstr>
      </vt:variant>
      <vt:variant>
        <vt:lpwstr/>
      </vt:variant>
      <vt:variant>
        <vt:i4>5177438</vt:i4>
      </vt:variant>
      <vt:variant>
        <vt:i4>84</vt:i4>
      </vt:variant>
      <vt:variant>
        <vt:i4>0</vt:i4>
      </vt:variant>
      <vt:variant>
        <vt:i4>5</vt:i4>
      </vt:variant>
      <vt:variant>
        <vt:lpwstr>http://www.nevo.co.il/law/70301/348.a</vt:lpwstr>
      </vt:variant>
      <vt:variant>
        <vt:lpwstr/>
      </vt:variant>
      <vt:variant>
        <vt:i4>7995492</vt:i4>
      </vt:variant>
      <vt:variant>
        <vt:i4>81</vt:i4>
      </vt:variant>
      <vt:variant>
        <vt:i4>0</vt:i4>
      </vt:variant>
      <vt:variant>
        <vt:i4>5</vt:i4>
      </vt:variant>
      <vt:variant>
        <vt:lpwstr>http://www.nevo.co.il/law/70301</vt:lpwstr>
      </vt:variant>
      <vt:variant>
        <vt:lpwstr/>
      </vt:variant>
      <vt:variant>
        <vt:i4>6357042</vt:i4>
      </vt:variant>
      <vt:variant>
        <vt:i4>78</vt:i4>
      </vt:variant>
      <vt:variant>
        <vt:i4>0</vt:i4>
      </vt:variant>
      <vt:variant>
        <vt:i4>5</vt:i4>
      </vt:variant>
      <vt:variant>
        <vt:lpwstr>http://www.nevo.co.il/law/70301/345.a.2</vt:lpwstr>
      </vt:variant>
      <vt:variant>
        <vt:lpwstr/>
      </vt:variant>
      <vt:variant>
        <vt:i4>6357042</vt:i4>
      </vt:variant>
      <vt:variant>
        <vt:i4>75</vt:i4>
      </vt:variant>
      <vt:variant>
        <vt:i4>0</vt:i4>
      </vt:variant>
      <vt:variant>
        <vt:i4>5</vt:i4>
      </vt:variant>
      <vt:variant>
        <vt:lpwstr>http://www.nevo.co.il/law/70301/345.a.1</vt:lpwstr>
      </vt:variant>
      <vt:variant>
        <vt:lpwstr/>
      </vt:variant>
      <vt:variant>
        <vt:i4>6357041</vt:i4>
      </vt:variant>
      <vt:variant>
        <vt:i4>72</vt:i4>
      </vt:variant>
      <vt:variant>
        <vt:i4>0</vt:i4>
      </vt:variant>
      <vt:variant>
        <vt:i4>5</vt:i4>
      </vt:variant>
      <vt:variant>
        <vt:lpwstr>http://www.nevo.co.il/law/70301/345.b.1</vt:lpwstr>
      </vt:variant>
      <vt:variant>
        <vt:lpwstr/>
      </vt:variant>
      <vt:variant>
        <vt:i4>5177438</vt:i4>
      </vt:variant>
      <vt:variant>
        <vt:i4>69</vt:i4>
      </vt:variant>
      <vt:variant>
        <vt:i4>0</vt:i4>
      </vt:variant>
      <vt:variant>
        <vt:i4>5</vt:i4>
      </vt:variant>
      <vt:variant>
        <vt:lpwstr>http://www.nevo.co.il/law/70301/348.b</vt:lpwstr>
      </vt:variant>
      <vt:variant>
        <vt:lpwstr/>
      </vt:variant>
      <vt:variant>
        <vt:i4>7995492</vt:i4>
      </vt:variant>
      <vt:variant>
        <vt:i4>66</vt:i4>
      </vt:variant>
      <vt:variant>
        <vt:i4>0</vt:i4>
      </vt:variant>
      <vt:variant>
        <vt:i4>5</vt:i4>
      </vt:variant>
      <vt:variant>
        <vt:lpwstr>http://www.nevo.co.il/law/70301</vt:lpwstr>
      </vt:variant>
      <vt:variant>
        <vt:lpwstr/>
      </vt:variant>
      <vt:variant>
        <vt:i4>6357042</vt:i4>
      </vt:variant>
      <vt:variant>
        <vt:i4>63</vt:i4>
      </vt:variant>
      <vt:variant>
        <vt:i4>0</vt:i4>
      </vt:variant>
      <vt:variant>
        <vt:i4>5</vt:i4>
      </vt:variant>
      <vt:variant>
        <vt:lpwstr>http://www.nevo.co.il/law/70301/345.a.2</vt:lpwstr>
      </vt:variant>
      <vt:variant>
        <vt:lpwstr/>
      </vt:variant>
      <vt:variant>
        <vt:i4>6357041</vt:i4>
      </vt:variant>
      <vt:variant>
        <vt:i4>60</vt:i4>
      </vt:variant>
      <vt:variant>
        <vt:i4>0</vt:i4>
      </vt:variant>
      <vt:variant>
        <vt:i4>5</vt:i4>
      </vt:variant>
      <vt:variant>
        <vt:lpwstr>http://www.nevo.co.il/law/70301/345.b.1</vt:lpwstr>
      </vt:variant>
      <vt:variant>
        <vt:lpwstr/>
      </vt:variant>
      <vt:variant>
        <vt:i4>5177438</vt:i4>
      </vt:variant>
      <vt:variant>
        <vt:i4>57</vt:i4>
      </vt:variant>
      <vt:variant>
        <vt:i4>0</vt:i4>
      </vt:variant>
      <vt:variant>
        <vt:i4>5</vt:i4>
      </vt:variant>
      <vt:variant>
        <vt:lpwstr>http://www.nevo.co.il/law/70301/348.b</vt:lpwstr>
      </vt:variant>
      <vt:variant>
        <vt:lpwstr/>
      </vt:variant>
      <vt:variant>
        <vt:i4>4259841</vt:i4>
      </vt:variant>
      <vt:variant>
        <vt:i4>54</vt:i4>
      </vt:variant>
      <vt:variant>
        <vt:i4>0</vt:i4>
      </vt:variant>
      <vt:variant>
        <vt:i4>5</vt:i4>
      </vt:variant>
      <vt:variant>
        <vt:lpwstr>http://www.nevo.co.il/law/98569/54a.b</vt:lpwstr>
      </vt:variant>
      <vt:variant>
        <vt:lpwstr/>
      </vt:variant>
      <vt:variant>
        <vt:i4>7602284</vt:i4>
      </vt:variant>
      <vt:variant>
        <vt:i4>51</vt:i4>
      </vt:variant>
      <vt:variant>
        <vt:i4>0</vt:i4>
      </vt:variant>
      <vt:variant>
        <vt:i4>5</vt:i4>
      </vt:variant>
      <vt:variant>
        <vt:lpwstr>http://www.nevo.co.il/law/98569</vt:lpwstr>
      </vt:variant>
      <vt:variant>
        <vt:lpwstr/>
      </vt:variant>
      <vt:variant>
        <vt:i4>4456523</vt:i4>
      </vt:variant>
      <vt:variant>
        <vt:i4>48</vt:i4>
      </vt:variant>
      <vt:variant>
        <vt:i4>0</vt:i4>
      </vt:variant>
      <vt:variant>
        <vt:i4>5</vt:i4>
      </vt:variant>
      <vt:variant>
        <vt:lpwstr>http://www.nevo.co.il/law/4803/5</vt:lpwstr>
      </vt:variant>
      <vt:variant>
        <vt:lpwstr/>
      </vt:variant>
      <vt:variant>
        <vt:i4>4522059</vt:i4>
      </vt:variant>
      <vt:variant>
        <vt:i4>45</vt:i4>
      </vt:variant>
      <vt:variant>
        <vt:i4>0</vt:i4>
      </vt:variant>
      <vt:variant>
        <vt:i4>5</vt:i4>
      </vt:variant>
      <vt:variant>
        <vt:lpwstr>http://www.nevo.co.il/law/4803/4</vt:lpwstr>
      </vt:variant>
      <vt:variant>
        <vt:lpwstr/>
      </vt:variant>
      <vt:variant>
        <vt:i4>2293861</vt:i4>
      </vt:variant>
      <vt:variant>
        <vt:i4>42</vt:i4>
      </vt:variant>
      <vt:variant>
        <vt:i4>0</vt:i4>
      </vt:variant>
      <vt:variant>
        <vt:i4>5</vt:i4>
      </vt:variant>
      <vt:variant>
        <vt:lpwstr>http://www.nevo.co.il/law/4803/3.a</vt:lpwstr>
      </vt:variant>
      <vt:variant>
        <vt:lpwstr/>
      </vt:variant>
      <vt:variant>
        <vt:i4>4325451</vt:i4>
      </vt:variant>
      <vt:variant>
        <vt:i4>39</vt:i4>
      </vt:variant>
      <vt:variant>
        <vt:i4>0</vt:i4>
      </vt:variant>
      <vt:variant>
        <vt:i4>5</vt:i4>
      </vt:variant>
      <vt:variant>
        <vt:lpwstr>http://www.nevo.co.il/law/4803/3</vt:lpwstr>
      </vt:variant>
      <vt:variant>
        <vt:lpwstr/>
      </vt:variant>
      <vt:variant>
        <vt:i4>4390987</vt:i4>
      </vt:variant>
      <vt:variant>
        <vt:i4>36</vt:i4>
      </vt:variant>
      <vt:variant>
        <vt:i4>0</vt:i4>
      </vt:variant>
      <vt:variant>
        <vt:i4>5</vt:i4>
      </vt:variant>
      <vt:variant>
        <vt:lpwstr>http://www.nevo.co.il/law/4803/2</vt:lpwstr>
      </vt:variant>
      <vt:variant>
        <vt:lpwstr/>
      </vt:variant>
      <vt:variant>
        <vt:i4>4194379</vt:i4>
      </vt:variant>
      <vt:variant>
        <vt:i4>33</vt:i4>
      </vt:variant>
      <vt:variant>
        <vt:i4>0</vt:i4>
      </vt:variant>
      <vt:variant>
        <vt:i4>5</vt:i4>
      </vt:variant>
      <vt:variant>
        <vt:lpwstr>http://www.nevo.co.il/law/4803/1</vt:lpwstr>
      </vt:variant>
      <vt:variant>
        <vt:lpwstr/>
      </vt:variant>
      <vt:variant>
        <vt:i4>7405668</vt:i4>
      </vt:variant>
      <vt:variant>
        <vt:i4>30</vt:i4>
      </vt:variant>
      <vt:variant>
        <vt:i4>0</vt:i4>
      </vt:variant>
      <vt:variant>
        <vt:i4>5</vt:i4>
      </vt:variant>
      <vt:variant>
        <vt:lpwstr>http://www.nevo.co.il/law/4803</vt:lpwstr>
      </vt:variant>
      <vt:variant>
        <vt:lpwstr/>
      </vt:variant>
      <vt:variant>
        <vt:i4>6553697</vt:i4>
      </vt:variant>
      <vt:variant>
        <vt:i4>27</vt:i4>
      </vt:variant>
      <vt:variant>
        <vt:i4>0</vt:i4>
      </vt:variant>
      <vt:variant>
        <vt:i4>5</vt:i4>
      </vt:variant>
      <vt:variant>
        <vt:lpwstr>http://www.nevo.co.il/law/70301/415</vt:lpwstr>
      </vt:variant>
      <vt:variant>
        <vt:lpwstr/>
      </vt:variant>
      <vt:variant>
        <vt:i4>6553697</vt:i4>
      </vt:variant>
      <vt:variant>
        <vt:i4>24</vt:i4>
      </vt:variant>
      <vt:variant>
        <vt:i4>0</vt:i4>
      </vt:variant>
      <vt:variant>
        <vt:i4>5</vt:i4>
      </vt:variant>
      <vt:variant>
        <vt:lpwstr>http://www.nevo.co.il/law/70301/414</vt:lpwstr>
      </vt:variant>
      <vt:variant>
        <vt:lpwstr/>
      </vt:variant>
      <vt:variant>
        <vt:i4>5177438</vt:i4>
      </vt:variant>
      <vt:variant>
        <vt:i4>21</vt:i4>
      </vt:variant>
      <vt:variant>
        <vt:i4>0</vt:i4>
      </vt:variant>
      <vt:variant>
        <vt:i4>5</vt:i4>
      </vt:variant>
      <vt:variant>
        <vt:lpwstr>http://www.nevo.co.il/law/70301/348.b</vt:lpwstr>
      </vt:variant>
      <vt:variant>
        <vt:lpwstr/>
      </vt:variant>
      <vt:variant>
        <vt:i4>5177438</vt:i4>
      </vt:variant>
      <vt:variant>
        <vt:i4>18</vt:i4>
      </vt:variant>
      <vt:variant>
        <vt:i4>0</vt:i4>
      </vt:variant>
      <vt:variant>
        <vt:i4>5</vt:i4>
      </vt:variant>
      <vt:variant>
        <vt:lpwstr>http://www.nevo.co.il/law/70301/348.a</vt:lpwstr>
      </vt:variant>
      <vt:variant>
        <vt:lpwstr/>
      </vt:variant>
      <vt:variant>
        <vt:i4>6357041</vt:i4>
      </vt:variant>
      <vt:variant>
        <vt:i4>15</vt:i4>
      </vt:variant>
      <vt:variant>
        <vt:i4>0</vt:i4>
      </vt:variant>
      <vt:variant>
        <vt:i4>5</vt:i4>
      </vt:variant>
      <vt:variant>
        <vt:lpwstr>http://www.nevo.co.il/law/70301/345.b.1</vt:lpwstr>
      </vt:variant>
      <vt:variant>
        <vt:lpwstr/>
      </vt:variant>
      <vt:variant>
        <vt:i4>6357042</vt:i4>
      </vt:variant>
      <vt:variant>
        <vt:i4>12</vt:i4>
      </vt:variant>
      <vt:variant>
        <vt:i4>0</vt:i4>
      </vt:variant>
      <vt:variant>
        <vt:i4>5</vt:i4>
      </vt:variant>
      <vt:variant>
        <vt:lpwstr>http://www.nevo.co.il/law/70301/345.a.2</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7929905</vt:i4>
      </vt:variant>
      <vt:variant>
        <vt:i4>6</vt:i4>
      </vt:variant>
      <vt:variant>
        <vt:i4>0</vt:i4>
      </vt:variant>
      <vt:variant>
        <vt:i4>5</vt:i4>
      </vt:variant>
      <vt:variant>
        <vt:lpwstr>http://www.nevo.co.il/law/70301/214.b3</vt:lpwstr>
      </vt:variant>
      <vt:variant>
        <vt:lpwstr/>
      </vt:variant>
      <vt:variant>
        <vt:i4>6553649</vt:i4>
      </vt:variant>
      <vt:variant>
        <vt:i4>3</vt:i4>
      </vt:variant>
      <vt:variant>
        <vt:i4>0</vt:i4>
      </vt:variant>
      <vt:variant>
        <vt:i4>5</vt:i4>
      </vt:variant>
      <vt:variant>
        <vt:lpwstr>http://www.nevo.co.il/law/70301/214.b.3</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2006-11-14T12:22:00Z</cp:lastPrinted>
  <dcterms:created xsi:type="dcterms:W3CDTF">2022-05-24T09:28:00Z</dcterms:created>
  <dcterms:modified xsi:type="dcterms:W3CDTF">2022-05-24T09:28:00Z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 דין</vt:lpwstr>
  </property>
  <property fmtid="{D5CDD505-2E9C-101B-9397-08002B2CF9AE}" pid="4" name="PROCESS">
    <vt:lpwstr>תפח</vt:lpwstr>
  </property>
  <property fmtid="{D5CDD505-2E9C-101B-9397-08002B2CF9AE}" pid="5" name="PROCNUM">
    <vt:lpwstr>1164</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פלוני</vt:lpwstr>
  </property>
  <property fmtid="{D5CDD505-2E9C-101B-9397-08002B2CF9AE}" pid="9" name="LAWYER">
    <vt:lpwstr>גלית אפרתיא. כהן;וע. אביטל</vt:lpwstr>
  </property>
  <property fmtid="{D5CDD505-2E9C-101B-9397-08002B2CF9AE}" pid="10" name="JUDGE">
    <vt:lpwstr>שלי טימן;תחיה שפירא;שרה ברוש</vt:lpwstr>
  </property>
  <property fmtid="{D5CDD505-2E9C-101B-9397-08002B2CF9AE}" pid="11" name="CITY">
    <vt:lpwstr>ת"א</vt:lpwstr>
  </property>
  <property fmtid="{D5CDD505-2E9C-101B-9397-08002B2CF9AE}" pid="12" name="DATE">
    <vt:lpwstr>20061115</vt:lpwstr>
  </property>
  <property fmtid="{D5CDD505-2E9C-101B-9397-08002B2CF9AE}" pid="13" name="WORDNUMPAGES">
    <vt:lpwstr>117</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DELEMATA">
    <vt:lpwstr/>
  </property>
  <property fmtid="{D5CDD505-2E9C-101B-9397-08002B2CF9AE}" pid="19" name="LINKK1">
    <vt:lpwstr>http://www.nevo.co.il/Psika_word/elyon/06102220-a09-e.doc;לפסק-דין בעליון (05-12-2007)#עפ 10222/06 פלוני נ' מדינת ישראל#שופטים: סלים ג'ובראן, אליקים רובינשטיין, יוסף אלון#עו''ד: בר עוז אורי, יאיר חמודות, נדיר בראנם</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ISABSTRACT">
    <vt:lpwstr>Y</vt:lpwstr>
  </property>
  <property fmtid="{D5CDD505-2E9C-101B-9397-08002B2CF9AE}" pid="32" name="TYPE_N_DATE">
    <vt:lpwstr>39020061115</vt:lpwstr>
  </property>
  <property fmtid="{D5CDD505-2E9C-101B-9397-08002B2CF9AE}" pid="33" name="TYPE_ABS_DATE">
    <vt:lpwstr>390020061115</vt:lpwstr>
  </property>
  <property fmtid="{D5CDD505-2E9C-101B-9397-08002B2CF9AE}" pid="34" name="LINKK10">
    <vt:lpwstr/>
  </property>
  <property fmtid="{D5CDD505-2E9C-101B-9397-08002B2CF9AE}" pid="35" name="LINKK11">
    <vt:lpwstr/>
  </property>
  <property fmtid="{D5CDD505-2E9C-101B-9397-08002B2CF9AE}" pid="36" name="LINKK12">
    <vt:lpwstr/>
  </property>
  <property fmtid="{D5CDD505-2E9C-101B-9397-08002B2CF9AE}" pid="37" name="NEWPROC">
    <vt:lpwstr/>
  </property>
  <property fmtid="{D5CDD505-2E9C-101B-9397-08002B2CF9AE}" pid="38" name="NEWPARTA">
    <vt:lpwstr/>
  </property>
  <property fmtid="{D5CDD505-2E9C-101B-9397-08002B2CF9AE}" pid="39" name="NEWPARTB">
    <vt:lpwstr/>
  </property>
  <property fmtid="{D5CDD505-2E9C-101B-9397-08002B2CF9AE}" pid="40" name="NEWPARTC">
    <vt:lpwstr/>
  </property>
  <property fmtid="{D5CDD505-2E9C-101B-9397-08002B2CF9AE}" pid="41" name="CASESLISTTMP1">
    <vt:lpwstr>5877951;17920843;17921950;6024185;5798915;17930569;6207886;6138327;17923079;17921747;6241105:2;6204122:3;6173886;17931151:2;5674011;6232497:5;5676920:2;6093371;5804091;6091879</vt:lpwstr>
  </property>
  <property fmtid="{D5CDD505-2E9C-101B-9397-08002B2CF9AE}" pid="42" name="CASENOTES1">
    <vt:lpwstr>ProcID=170;90;188&amp;PartA=7&amp;PartC=86</vt:lpwstr>
  </property>
  <property fmtid="{D5CDD505-2E9C-101B-9397-08002B2CF9AE}" pid="43" name="LAWLISTTMP1">
    <vt:lpwstr>70301/348.b:6;345.b.1:3;345.a.2:6;345.a.1:4;348.a:3;415:4;214.b3:4;214.b.3;414</vt:lpwstr>
  </property>
  <property fmtid="{D5CDD505-2E9C-101B-9397-08002B2CF9AE}" pid="44" name="LAWLISTTMP2">
    <vt:lpwstr>4803/003:5;005:7;002;004;001:2;003.a</vt:lpwstr>
  </property>
  <property fmtid="{D5CDD505-2E9C-101B-9397-08002B2CF9AE}" pid="45" name="LAWLISTTMP3">
    <vt:lpwstr>98569/054a.b</vt:lpwstr>
  </property>
</Properties>
</file>