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A956" w14:textId="77777777" w:rsidR="00280030" w:rsidRDefault="00280030">
      <w:pPr>
        <w:spacing w:line="360" w:lineRule="auto"/>
        <w:jc w:val="center"/>
        <w:rPr>
          <w:sz w:val="18"/>
          <w:szCs w:val="20"/>
          <w:rtl/>
        </w:rPr>
      </w:pPr>
      <w:r>
        <w:rPr>
          <w:b/>
          <w:bCs/>
          <w:sz w:val="26"/>
          <w:szCs w:val="28"/>
          <w:rtl/>
        </w:rPr>
        <w:t>בתי המשפט</w:t>
      </w:r>
      <w:r>
        <w:rPr>
          <w:sz w:val="18"/>
          <w:szCs w:val="20"/>
          <w:rtl/>
        </w:rPr>
        <w:t xml:space="preserve"> </w:t>
      </w:r>
    </w:p>
    <w:tbl>
      <w:tblPr>
        <w:bidiVisual/>
        <w:tblW w:w="0" w:type="auto"/>
        <w:tblLayout w:type="fixed"/>
        <w:tblLook w:val="0000" w:firstRow="0" w:lastRow="0" w:firstColumn="0" w:lastColumn="0" w:noHBand="0" w:noVBand="0"/>
      </w:tblPr>
      <w:tblGrid>
        <w:gridCol w:w="908"/>
        <w:gridCol w:w="4536"/>
        <w:gridCol w:w="850"/>
        <w:gridCol w:w="2235"/>
      </w:tblGrid>
      <w:tr w:rsidR="00280030" w14:paraId="2C91F616" w14:textId="77777777">
        <w:tblPrEx>
          <w:tblCellMar>
            <w:top w:w="0" w:type="dxa"/>
            <w:bottom w:w="0" w:type="dxa"/>
          </w:tblCellMar>
        </w:tblPrEx>
        <w:trPr>
          <w:cantSplit/>
          <w:trHeight w:val="195"/>
        </w:trPr>
        <w:tc>
          <w:tcPr>
            <w:tcW w:w="8529" w:type="dxa"/>
            <w:gridSpan w:val="4"/>
          </w:tcPr>
          <w:p w14:paraId="4AE41F4F" w14:textId="77777777" w:rsidR="00280030" w:rsidRDefault="00280030">
            <w:pPr>
              <w:spacing w:line="360" w:lineRule="auto"/>
              <w:jc w:val="center"/>
              <w:rPr>
                <w:b/>
                <w:bCs/>
                <w:spacing w:val="110"/>
                <w:sz w:val="32"/>
                <w:szCs w:val="32"/>
              </w:rPr>
            </w:pPr>
            <w:bookmarkStart w:id="0" w:name="בדלתיים_סגורות" w:colFirst="0" w:colLast="0"/>
            <w:r>
              <w:rPr>
                <w:b/>
                <w:bCs/>
                <w:spacing w:val="110"/>
                <w:sz w:val="32"/>
                <w:szCs w:val="32"/>
                <w:rtl/>
              </w:rPr>
              <w:t>בדלתיים סגורות</w:t>
            </w:r>
          </w:p>
        </w:tc>
      </w:tr>
      <w:tr w:rsidR="00280030" w14:paraId="5E2B7443" w14:textId="77777777">
        <w:tblPrEx>
          <w:tblCellMar>
            <w:top w:w="0" w:type="dxa"/>
            <w:bottom w:w="0" w:type="dxa"/>
          </w:tblCellMar>
        </w:tblPrEx>
        <w:trPr>
          <w:cantSplit/>
          <w:trHeight w:val="195"/>
        </w:trPr>
        <w:tc>
          <w:tcPr>
            <w:tcW w:w="5444" w:type="dxa"/>
            <w:gridSpan w:val="2"/>
            <w:vMerge w:val="restart"/>
          </w:tcPr>
          <w:p w14:paraId="769A8268" w14:textId="77777777" w:rsidR="00280030" w:rsidRDefault="00280030">
            <w:pPr>
              <w:pStyle w:val="Heading4"/>
              <w:rPr>
                <w:rFonts w:hint="cs"/>
                <w:u w:val="none"/>
              </w:rPr>
            </w:pPr>
            <w:bookmarkStart w:id="1" w:name="בית_משפט" w:colFirst="0" w:colLast="0"/>
            <w:bookmarkStart w:id="2" w:name="זיהוי_תיק" w:colFirst="1" w:colLast="1"/>
            <w:bookmarkEnd w:id="0"/>
            <w:r>
              <w:rPr>
                <w:u w:val="none"/>
                <w:rtl/>
              </w:rPr>
              <w:t>בית משפט מחוזי נצרת</w:t>
            </w:r>
          </w:p>
        </w:tc>
        <w:tc>
          <w:tcPr>
            <w:tcW w:w="3085" w:type="dxa"/>
            <w:gridSpan w:val="2"/>
          </w:tcPr>
          <w:p w14:paraId="2089B683" w14:textId="77777777" w:rsidR="00280030" w:rsidRDefault="00280030">
            <w:pPr>
              <w:spacing w:line="360" w:lineRule="auto"/>
              <w:rPr>
                <w:rFonts w:hint="cs"/>
                <w:b/>
                <w:bCs/>
              </w:rPr>
            </w:pPr>
            <w:r>
              <w:rPr>
                <w:b/>
                <w:bCs/>
                <w:rtl/>
              </w:rPr>
              <w:t>פח 000543/05</w:t>
            </w:r>
          </w:p>
        </w:tc>
      </w:tr>
      <w:tr w:rsidR="00280030" w14:paraId="76B3C62C" w14:textId="77777777">
        <w:tblPrEx>
          <w:tblCellMar>
            <w:top w:w="0" w:type="dxa"/>
            <w:bottom w:w="0" w:type="dxa"/>
          </w:tblCellMar>
        </w:tblPrEx>
        <w:trPr>
          <w:cantSplit/>
          <w:trHeight w:val="195"/>
        </w:trPr>
        <w:tc>
          <w:tcPr>
            <w:tcW w:w="5444" w:type="dxa"/>
            <w:gridSpan w:val="2"/>
            <w:vMerge/>
          </w:tcPr>
          <w:p w14:paraId="441822C7" w14:textId="77777777" w:rsidR="00280030" w:rsidRDefault="00280030">
            <w:pPr>
              <w:spacing w:line="360" w:lineRule="auto"/>
              <w:rPr>
                <w:b/>
                <w:bCs/>
              </w:rPr>
            </w:pPr>
            <w:bookmarkStart w:id="3" w:name="תיק_עיקרי" w:colFirst="1" w:colLast="1"/>
            <w:bookmarkEnd w:id="1"/>
            <w:bookmarkEnd w:id="2"/>
          </w:p>
        </w:tc>
        <w:tc>
          <w:tcPr>
            <w:tcW w:w="3085" w:type="dxa"/>
            <w:gridSpan w:val="2"/>
          </w:tcPr>
          <w:p w14:paraId="6CFB1078" w14:textId="77777777" w:rsidR="00280030" w:rsidRDefault="00280030">
            <w:pPr>
              <w:spacing w:line="360" w:lineRule="auto"/>
              <w:rPr>
                <w:rFonts w:hint="cs"/>
                <w:b/>
                <w:bCs/>
              </w:rPr>
            </w:pPr>
          </w:p>
        </w:tc>
      </w:tr>
      <w:tr w:rsidR="00280030" w14:paraId="0E998119" w14:textId="77777777">
        <w:tblPrEx>
          <w:tblCellMar>
            <w:top w:w="0" w:type="dxa"/>
            <w:bottom w:w="0" w:type="dxa"/>
          </w:tblCellMar>
        </w:tblPrEx>
        <w:trPr>
          <w:cantSplit/>
          <w:trHeight w:val="286"/>
        </w:trPr>
        <w:tc>
          <w:tcPr>
            <w:tcW w:w="908" w:type="dxa"/>
          </w:tcPr>
          <w:p w14:paraId="69C68C7A" w14:textId="77777777" w:rsidR="00280030" w:rsidRDefault="00280030">
            <w:pPr>
              <w:spacing w:line="360" w:lineRule="auto"/>
              <w:rPr>
                <w:rFonts w:hint="cs"/>
                <w:b/>
                <w:bCs/>
              </w:rPr>
            </w:pPr>
            <w:bookmarkStart w:id="4" w:name="תאריך" w:colFirst="3" w:colLast="3"/>
            <w:bookmarkStart w:id="5" w:name="LastJudge"/>
            <w:bookmarkEnd w:id="3"/>
            <w:r>
              <w:rPr>
                <w:rFonts w:hint="cs"/>
                <w:b/>
                <w:bCs/>
                <w:rtl/>
              </w:rPr>
              <w:t>בפני:</w:t>
            </w:r>
          </w:p>
        </w:tc>
        <w:tc>
          <w:tcPr>
            <w:tcW w:w="4536" w:type="dxa"/>
          </w:tcPr>
          <w:p w14:paraId="01082653" w14:textId="77777777" w:rsidR="00280030" w:rsidRDefault="00280030">
            <w:pPr>
              <w:spacing w:line="360" w:lineRule="auto"/>
              <w:rPr>
                <w:rFonts w:hint="cs"/>
                <w:b/>
                <w:bCs/>
                <w:rtl/>
              </w:rPr>
            </w:pPr>
            <w:r>
              <w:rPr>
                <w:rFonts w:hint="cs"/>
                <w:b/>
                <w:bCs/>
                <w:rtl/>
              </w:rPr>
              <w:t>סגן הנשיא, כב' השופט אהרן אמינוף - אב"ד</w:t>
            </w:r>
          </w:p>
          <w:p w14:paraId="30B2F740" w14:textId="77777777" w:rsidR="00280030" w:rsidRDefault="00280030">
            <w:pPr>
              <w:spacing w:line="360" w:lineRule="auto"/>
              <w:rPr>
                <w:rFonts w:hint="cs"/>
                <w:b/>
                <w:bCs/>
                <w:rtl/>
              </w:rPr>
            </w:pPr>
            <w:r>
              <w:rPr>
                <w:rFonts w:hint="cs"/>
                <w:b/>
                <w:bCs/>
                <w:rtl/>
              </w:rPr>
              <w:t xml:space="preserve">כב' השופט זיאד הווארי </w:t>
            </w:r>
          </w:p>
          <w:p w14:paraId="5CC41576" w14:textId="77777777" w:rsidR="00280030" w:rsidRDefault="00280030">
            <w:pPr>
              <w:spacing w:line="360" w:lineRule="auto"/>
              <w:rPr>
                <w:rFonts w:hint="cs"/>
                <w:b/>
                <w:bCs/>
              </w:rPr>
            </w:pPr>
            <w:r>
              <w:rPr>
                <w:rFonts w:hint="cs"/>
                <w:b/>
                <w:bCs/>
                <w:rtl/>
              </w:rPr>
              <w:t>כב' השופטת מוניץ נחמה</w:t>
            </w:r>
          </w:p>
        </w:tc>
        <w:tc>
          <w:tcPr>
            <w:tcW w:w="850" w:type="dxa"/>
            <w:tcMar>
              <w:left w:w="28" w:type="dxa"/>
              <w:right w:w="28" w:type="dxa"/>
            </w:tcMar>
          </w:tcPr>
          <w:p w14:paraId="69783295" w14:textId="77777777" w:rsidR="00280030" w:rsidRDefault="00280030">
            <w:pPr>
              <w:spacing w:line="360" w:lineRule="auto"/>
              <w:rPr>
                <w:b/>
                <w:bCs/>
              </w:rPr>
            </w:pPr>
            <w:r>
              <w:rPr>
                <w:rFonts w:hint="cs"/>
                <w:b/>
                <w:bCs/>
                <w:rtl/>
              </w:rPr>
              <w:t>תאריך:</w:t>
            </w:r>
          </w:p>
        </w:tc>
        <w:tc>
          <w:tcPr>
            <w:tcW w:w="2235" w:type="dxa"/>
          </w:tcPr>
          <w:p w14:paraId="43397710" w14:textId="77777777" w:rsidR="00280030" w:rsidRDefault="00280030">
            <w:pPr>
              <w:spacing w:line="360" w:lineRule="auto"/>
              <w:rPr>
                <w:rFonts w:hint="cs"/>
                <w:b/>
                <w:bCs/>
              </w:rPr>
            </w:pPr>
            <w:r>
              <w:rPr>
                <w:b/>
                <w:bCs/>
                <w:rtl/>
              </w:rPr>
              <w:t>10/12/2006</w:t>
            </w:r>
          </w:p>
        </w:tc>
      </w:tr>
      <w:bookmarkEnd w:id="4"/>
      <w:bookmarkEnd w:id="5"/>
    </w:tbl>
    <w:p w14:paraId="31FA5F38" w14:textId="77777777" w:rsidR="00280030" w:rsidRDefault="00280030">
      <w:pPr>
        <w:pStyle w:val="Header"/>
        <w:jc w:val="left"/>
        <w:rPr>
          <w:szCs w:val="20"/>
          <w:rtl/>
        </w:rPr>
      </w:pPr>
    </w:p>
    <w:p w14:paraId="6D23B797" w14:textId="77777777" w:rsidR="00280030" w:rsidRDefault="00280030">
      <w:pPr>
        <w:pStyle w:val="a"/>
        <w:rPr>
          <w:rFonts w:hint="cs"/>
          <w:sz w:val="24"/>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280030" w14:paraId="4EC0139E" w14:textId="77777777">
        <w:tblPrEx>
          <w:tblCellMar>
            <w:top w:w="0" w:type="dxa"/>
            <w:bottom w:w="0" w:type="dxa"/>
          </w:tblCellMar>
        </w:tblPrEx>
        <w:tc>
          <w:tcPr>
            <w:tcW w:w="1362" w:type="dxa"/>
          </w:tcPr>
          <w:p w14:paraId="0E470A4E" w14:textId="77777777" w:rsidR="00280030" w:rsidRDefault="00280030">
            <w:pPr>
              <w:spacing w:line="360" w:lineRule="auto"/>
              <w:rPr>
                <w:b/>
                <w:bCs/>
                <w:rtl/>
              </w:rPr>
            </w:pPr>
            <w:bookmarkStart w:id="6" w:name="שם_א" w:colFirst="1" w:colLast="1"/>
            <w:bookmarkStart w:id="7" w:name="FirstAppellant"/>
            <w:r>
              <w:rPr>
                <w:b/>
                <w:bCs/>
                <w:rtl/>
              </w:rPr>
              <w:t>בעניין:</w:t>
            </w:r>
          </w:p>
        </w:tc>
        <w:tc>
          <w:tcPr>
            <w:tcW w:w="4820" w:type="dxa"/>
            <w:gridSpan w:val="2"/>
          </w:tcPr>
          <w:p w14:paraId="5662FBEC" w14:textId="77777777" w:rsidR="00280030" w:rsidRDefault="00280030">
            <w:pPr>
              <w:pStyle w:val="a"/>
              <w:rPr>
                <w:rFonts w:hint="cs"/>
                <w:sz w:val="24"/>
                <w:rtl/>
              </w:rPr>
            </w:pPr>
            <w:r>
              <w:rPr>
                <w:sz w:val="24"/>
                <w:rtl/>
              </w:rPr>
              <w:t xml:space="preserve">מדינת ישראל </w:t>
            </w:r>
          </w:p>
        </w:tc>
        <w:tc>
          <w:tcPr>
            <w:tcW w:w="2409" w:type="dxa"/>
          </w:tcPr>
          <w:p w14:paraId="2E675F4F" w14:textId="77777777" w:rsidR="00280030" w:rsidRDefault="00280030">
            <w:pPr>
              <w:pStyle w:val="a"/>
              <w:rPr>
                <w:sz w:val="24"/>
                <w:rtl/>
              </w:rPr>
            </w:pPr>
          </w:p>
        </w:tc>
      </w:tr>
      <w:tr w:rsidR="00280030" w14:paraId="02C5ADB3" w14:textId="77777777">
        <w:tblPrEx>
          <w:tblCellMar>
            <w:top w:w="0" w:type="dxa"/>
            <w:bottom w:w="0" w:type="dxa"/>
          </w:tblCellMar>
        </w:tblPrEx>
        <w:tc>
          <w:tcPr>
            <w:tcW w:w="1362" w:type="dxa"/>
          </w:tcPr>
          <w:p w14:paraId="39BD7DE6" w14:textId="77777777" w:rsidR="00280030" w:rsidRDefault="00280030">
            <w:pPr>
              <w:pStyle w:val="a"/>
              <w:rPr>
                <w:sz w:val="24"/>
                <w:rtl/>
              </w:rPr>
            </w:pPr>
            <w:bookmarkStart w:id="8" w:name="כינוי_א" w:colFirst="3" w:colLast="3"/>
            <w:bookmarkEnd w:id="6"/>
            <w:bookmarkEnd w:id="7"/>
          </w:p>
        </w:tc>
        <w:tc>
          <w:tcPr>
            <w:tcW w:w="1757" w:type="dxa"/>
          </w:tcPr>
          <w:p w14:paraId="3593B0CE" w14:textId="77777777" w:rsidR="00280030" w:rsidRDefault="00280030">
            <w:pPr>
              <w:pStyle w:val="a"/>
              <w:rPr>
                <w:rFonts w:hint="cs"/>
                <w:sz w:val="24"/>
                <w:rtl/>
              </w:rPr>
            </w:pPr>
          </w:p>
        </w:tc>
        <w:tc>
          <w:tcPr>
            <w:tcW w:w="3063" w:type="dxa"/>
          </w:tcPr>
          <w:p w14:paraId="7DF296EA" w14:textId="77777777" w:rsidR="00280030" w:rsidRDefault="00280030">
            <w:pPr>
              <w:pStyle w:val="a"/>
              <w:rPr>
                <w:sz w:val="24"/>
                <w:rtl/>
              </w:rPr>
            </w:pPr>
          </w:p>
        </w:tc>
        <w:tc>
          <w:tcPr>
            <w:tcW w:w="2409" w:type="dxa"/>
          </w:tcPr>
          <w:p w14:paraId="5E94852B" w14:textId="77777777" w:rsidR="00280030" w:rsidRDefault="00280030">
            <w:pPr>
              <w:pStyle w:val="a"/>
              <w:rPr>
                <w:rFonts w:hint="cs"/>
                <w:sz w:val="24"/>
                <w:rtl/>
              </w:rPr>
            </w:pPr>
            <w:r>
              <w:rPr>
                <w:rFonts w:hint="cs"/>
                <w:sz w:val="24"/>
                <w:rtl/>
              </w:rPr>
              <w:t>המאשימה</w:t>
            </w:r>
          </w:p>
        </w:tc>
      </w:tr>
      <w:bookmarkEnd w:id="8"/>
      <w:tr w:rsidR="00280030" w14:paraId="37507C33" w14:textId="77777777">
        <w:tblPrEx>
          <w:tblCellMar>
            <w:top w:w="0" w:type="dxa"/>
            <w:bottom w:w="0" w:type="dxa"/>
          </w:tblCellMar>
        </w:tblPrEx>
        <w:tc>
          <w:tcPr>
            <w:tcW w:w="1362" w:type="dxa"/>
          </w:tcPr>
          <w:p w14:paraId="74A54ECB" w14:textId="77777777" w:rsidR="00280030" w:rsidRDefault="00280030">
            <w:pPr>
              <w:pStyle w:val="a"/>
              <w:rPr>
                <w:sz w:val="24"/>
                <w:rtl/>
              </w:rPr>
            </w:pPr>
          </w:p>
        </w:tc>
        <w:tc>
          <w:tcPr>
            <w:tcW w:w="4820" w:type="dxa"/>
            <w:gridSpan w:val="2"/>
          </w:tcPr>
          <w:p w14:paraId="04CCA662" w14:textId="77777777" w:rsidR="00280030" w:rsidRDefault="00280030">
            <w:pPr>
              <w:pStyle w:val="a"/>
              <w:jc w:val="center"/>
              <w:rPr>
                <w:sz w:val="24"/>
                <w:rtl/>
              </w:rPr>
            </w:pPr>
            <w:r>
              <w:rPr>
                <w:sz w:val="24"/>
                <w:rtl/>
              </w:rPr>
              <w:t>נ</w:t>
            </w:r>
            <w:r>
              <w:rPr>
                <w:rFonts w:hint="cs"/>
                <w:sz w:val="24"/>
                <w:rtl/>
              </w:rPr>
              <w:t xml:space="preserve">  </w:t>
            </w:r>
            <w:r>
              <w:rPr>
                <w:sz w:val="24"/>
                <w:rtl/>
              </w:rPr>
              <w:t>ג</w:t>
            </w:r>
            <w:r>
              <w:rPr>
                <w:rFonts w:hint="cs"/>
                <w:sz w:val="24"/>
                <w:rtl/>
              </w:rPr>
              <w:t xml:space="preserve">  </w:t>
            </w:r>
            <w:r>
              <w:rPr>
                <w:sz w:val="24"/>
                <w:rtl/>
              </w:rPr>
              <w:t>ד</w:t>
            </w:r>
          </w:p>
        </w:tc>
        <w:tc>
          <w:tcPr>
            <w:tcW w:w="2409" w:type="dxa"/>
          </w:tcPr>
          <w:p w14:paraId="3A179F8B" w14:textId="77777777" w:rsidR="00280030" w:rsidRDefault="00280030">
            <w:pPr>
              <w:pStyle w:val="a"/>
              <w:rPr>
                <w:sz w:val="24"/>
                <w:rtl/>
              </w:rPr>
            </w:pPr>
          </w:p>
        </w:tc>
      </w:tr>
      <w:tr w:rsidR="00280030" w14:paraId="4D746C6A" w14:textId="77777777">
        <w:tblPrEx>
          <w:tblCellMar>
            <w:top w:w="0" w:type="dxa"/>
            <w:bottom w:w="0" w:type="dxa"/>
          </w:tblCellMar>
        </w:tblPrEx>
        <w:tc>
          <w:tcPr>
            <w:tcW w:w="1362" w:type="dxa"/>
          </w:tcPr>
          <w:p w14:paraId="25B98F2A" w14:textId="77777777" w:rsidR="00280030" w:rsidRDefault="00280030">
            <w:pPr>
              <w:pStyle w:val="a"/>
              <w:rPr>
                <w:sz w:val="24"/>
                <w:rtl/>
              </w:rPr>
            </w:pPr>
            <w:bookmarkStart w:id="9" w:name="שם_ב" w:colFirst="1" w:colLast="1"/>
          </w:p>
        </w:tc>
        <w:tc>
          <w:tcPr>
            <w:tcW w:w="4820" w:type="dxa"/>
            <w:gridSpan w:val="2"/>
          </w:tcPr>
          <w:p w14:paraId="5AB6018B" w14:textId="77777777" w:rsidR="00280030" w:rsidRDefault="00280030">
            <w:pPr>
              <w:pStyle w:val="a"/>
              <w:rPr>
                <w:sz w:val="24"/>
                <w:rtl/>
              </w:rPr>
            </w:pPr>
            <w:r>
              <w:rPr>
                <w:sz w:val="24"/>
                <w:rtl/>
              </w:rPr>
              <w:t xml:space="preserve">אמיר זרגרי </w:t>
            </w:r>
          </w:p>
        </w:tc>
        <w:tc>
          <w:tcPr>
            <w:tcW w:w="2409" w:type="dxa"/>
          </w:tcPr>
          <w:p w14:paraId="13660FAF" w14:textId="77777777" w:rsidR="00280030" w:rsidRDefault="00280030">
            <w:pPr>
              <w:pStyle w:val="a"/>
              <w:rPr>
                <w:sz w:val="24"/>
                <w:rtl/>
              </w:rPr>
            </w:pPr>
          </w:p>
        </w:tc>
      </w:tr>
      <w:tr w:rsidR="00280030" w14:paraId="48618C9A" w14:textId="77777777">
        <w:tblPrEx>
          <w:tblCellMar>
            <w:top w:w="0" w:type="dxa"/>
            <w:bottom w:w="0" w:type="dxa"/>
          </w:tblCellMar>
        </w:tblPrEx>
        <w:tc>
          <w:tcPr>
            <w:tcW w:w="1362" w:type="dxa"/>
          </w:tcPr>
          <w:p w14:paraId="066FEF0F" w14:textId="77777777" w:rsidR="00280030" w:rsidRDefault="00280030">
            <w:pPr>
              <w:pStyle w:val="a"/>
              <w:rPr>
                <w:sz w:val="24"/>
                <w:rtl/>
              </w:rPr>
            </w:pPr>
            <w:bookmarkStart w:id="10" w:name="כינוי_ב" w:colFirst="3" w:colLast="3"/>
            <w:bookmarkEnd w:id="9"/>
          </w:p>
        </w:tc>
        <w:tc>
          <w:tcPr>
            <w:tcW w:w="1757" w:type="dxa"/>
          </w:tcPr>
          <w:p w14:paraId="0F32D00B" w14:textId="77777777" w:rsidR="00280030" w:rsidRDefault="00280030">
            <w:pPr>
              <w:pStyle w:val="a"/>
              <w:rPr>
                <w:rFonts w:hint="cs"/>
                <w:sz w:val="24"/>
                <w:rtl/>
              </w:rPr>
            </w:pPr>
          </w:p>
        </w:tc>
        <w:tc>
          <w:tcPr>
            <w:tcW w:w="3063" w:type="dxa"/>
          </w:tcPr>
          <w:p w14:paraId="2B63F550" w14:textId="77777777" w:rsidR="00280030" w:rsidRDefault="00280030">
            <w:pPr>
              <w:pStyle w:val="a"/>
              <w:rPr>
                <w:sz w:val="24"/>
                <w:rtl/>
              </w:rPr>
            </w:pPr>
          </w:p>
        </w:tc>
        <w:tc>
          <w:tcPr>
            <w:tcW w:w="2409" w:type="dxa"/>
          </w:tcPr>
          <w:p w14:paraId="34C6C432" w14:textId="77777777" w:rsidR="00280030" w:rsidRDefault="00280030">
            <w:pPr>
              <w:pStyle w:val="a"/>
              <w:rPr>
                <w:rFonts w:hint="cs"/>
                <w:sz w:val="24"/>
                <w:rtl/>
              </w:rPr>
            </w:pPr>
            <w:r>
              <w:rPr>
                <w:rFonts w:hint="cs"/>
                <w:sz w:val="24"/>
                <w:rtl/>
              </w:rPr>
              <w:t>ה</w:t>
            </w:r>
            <w:r>
              <w:rPr>
                <w:sz w:val="24"/>
                <w:rtl/>
              </w:rPr>
              <w:t>נאשם</w:t>
            </w:r>
          </w:p>
        </w:tc>
      </w:tr>
      <w:bookmarkEnd w:id="10"/>
    </w:tbl>
    <w:p w14:paraId="615BD300" w14:textId="77777777" w:rsidR="00280030" w:rsidRDefault="00280030">
      <w:pPr>
        <w:pStyle w:val="a"/>
        <w:rPr>
          <w:rFonts w:hint="cs"/>
          <w:sz w:val="24"/>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280030" w14:paraId="6045910B" w14:textId="77777777">
        <w:tblPrEx>
          <w:tblCellMar>
            <w:top w:w="0" w:type="dxa"/>
            <w:bottom w:w="0" w:type="dxa"/>
          </w:tblCellMar>
        </w:tblPrEx>
        <w:tc>
          <w:tcPr>
            <w:tcW w:w="1332" w:type="dxa"/>
          </w:tcPr>
          <w:p w14:paraId="1ABA85C9" w14:textId="77777777" w:rsidR="00280030" w:rsidRDefault="00280030">
            <w:pPr>
              <w:pStyle w:val="a"/>
              <w:rPr>
                <w:rFonts w:hint="cs"/>
                <w:sz w:val="24"/>
                <w:rtl/>
              </w:rPr>
            </w:pPr>
            <w:r>
              <w:rPr>
                <w:rFonts w:hint="cs"/>
                <w:sz w:val="24"/>
                <w:rtl/>
              </w:rPr>
              <w:t>נוכחים:</w:t>
            </w:r>
          </w:p>
        </w:tc>
        <w:tc>
          <w:tcPr>
            <w:tcW w:w="7230" w:type="dxa"/>
          </w:tcPr>
          <w:p w14:paraId="00AB413F" w14:textId="77777777" w:rsidR="00280030" w:rsidRDefault="00280030">
            <w:pPr>
              <w:pStyle w:val="a"/>
              <w:rPr>
                <w:rFonts w:hint="cs"/>
                <w:sz w:val="24"/>
                <w:rtl/>
              </w:rPr>
            </w:pPr>
            <w:r>
              <w:rPr>
                <w:rFonts w:hint="cs"/>
                <w:sz w:val="24"/>
                <w:rtl/>
              </w:rPr>
              <w:t xml:space="preserve">מטעם המאשימה </w:t>
            </w:r>
            <w:r>
              <w:rPr>
                <w:sz w:val="24"/>
                <w:rtl/>
              </w:rPr>
              <w:t>–</w:t>
            </w:r>
            <w:r>
              <w:rPr>
                <w:rFonts w:hint="cs"/>
                <w:sz w:val="24"/>
                <w:rtl/>
              </w:rPr>
              <w:t xml:space="preserve"> עו"ד קנדלפת</w:t>
            </w:r>
          </w:p>
          <w:p w14:paraId="44F2BD77" w14:textId="77777777" w:rsidR="00280030" w:rsidRDefault="00280030">
            <w:pPr>
              <w:pStyle w:val="a"/>
              <w:rPr>
                <w:rFonts w:hint="cs"/>
                <w:sz w:val="24"/>
                <w:rtl/>
              </w:rPr>
            </w:pPr>
            <w:r>
              <w:rPr>
                <w:rFonts w:hint="cs"/>
                <w:sz w:val="24"/>
                <w:rtl/>
              </w:rPr>
              <w:t xml:space="preserve">מטעם הנאשם </w:t>
            </w:r>
            <w:r>
              <w:rPr>
                <w:sz w:val="24"/>
                <w:rtl/>
              </w:rPr>
              <w:t>–</w:t>
            </w:r>
            <w:r>
              <w:rPr>
                <w:rFonts w:hint="cs"/>
                <w:sz w:val="24"/>
                <w:rtl/>
              </w:rPr>
              <w:t xml:space="preserve"> עו"ד מוחמד פוקרא</w:t>
            </w:r>
          </w:p>
          <w:p w14:paraId="2F5B652F" w14:textId="77777777" w:rsidR="00280030" w:rsidRDefault="00280030">
            <w:pPr>
              <w:pStyle w:val="a"/>
              <w:rPr>
                <w:rFonts w:hint="cs"/>
                <w:sz w:val="24"/>
                <w:rtl/>
              </w:rPr>
            </w:pPr>
            <w:r>
              <w:rPr>
                <w:rFonts w:hint="cs"/>
                <w:sz w:val="24"/>
                <w:rtl/>
              </w:rPr>
              <w:t>הנאשם בעצמו (הובא ע"י הליווי)</w:t>
            </w:r>
          </w:p>
        </w:tc>
      </w:tr>
    </w:tbl>
    <w:p w14:paraId="67DA2C15" w14:textId="77777777" w:rsidR="00280030" w:rsidRDefault="00280030">
      <w:pPr>
        <w:spacing w:line="360" w:lineRule="auto"/>
        <w:rPr>
          <w:rFonts w:hint="cs"/>
          <w:rtl/>
        </w:rPr>
      </w:pPr>
      <w:bookmarkStart w:id="11" w:name="סוג_מסמך"/>
      <w:bookmarkEnd w:id="11"/>
    </w:p>
    <w:p w14:paraId="37DA20B5" w14:textId="77777777" w:rsidR="00280030" w:rsidRDefault="00280030">
      <w:pPr>
        <w:spacing w:line="360" w:lineRule="auto"/>
        <w:rPr>
          <w:rFonts w:hint="cs"/>
          <w:rtl/>
        </w:rPr>
      </w:pPr>
      <w:bookmarkStart w:id="12" w:name="FirstLawyer"/>
      <w:r>
        <w:rPr>
          <w:rFonts w:hint="cs"/>
          <w:b/>
          <w:bCs/>
          <w:rtl/>
        </w:rPr>
        <w:t>ב"כ</w:t>
      </w:r>
      <w:bookmarkEnd w:id="12"/>
      <w:r>
        <w:rPr>
          <w:rFonts w:hint="cs"/>
          <w:b/>
          <w:bCs/>
          <w:rtl/>
        </w:rPr>
        <w:t xml:space="preserve"> הצדדים:</w:t>
      </w:r>
    </w:p>
    <w:p w14:paraId="46259BFE" w14:textId="77777777" w:rsidR="00280030" w:rsidRDefault="00280030">
      <w:pPr>
        <w:spacing w:line="360" w:lineRule="auto"/>
        <w:rPr>
          <w:rFonts w:hint="cs"/>
          <w:rtl/>
        </w:rPr>
      </w:pPr>
      <w:r>
        <w:rPr>
          <w:rFonts w:hint="cs"/>
          <w:rtl/>
        </w:rPr>
        <w:t xml:space="preserve">אב בית הדין הודיע לנו, שהשופטת מוניץ הלכה לביתה כיוון שהיא חולה. אנו מסכימים שהכרעת הדין תינתן בהרכב שיושב בו השופט אטרש במקום השופטת מוניץ ושהטיעונים לעונש יידחו ויישמעו בהרכב עם השופטת מוניץ. </w:t>
      </w:r>
    </w:p>
    <w:p w14:paraId="2BDE29C1" w14:textId="77777777" w:rsidR="00280030" w:rsidRDefault="00280030">
      <w:pPr>
        <w:spacing w:line="360" w:lineRule="auto"/>
        <w:rPr>
          <w:rFonts w:hint="cs"/>
          <w:rtl/>
        </w:rPr>
      </w:pPr>
      <w:r>
        <w:rPr>
          <w:rFonts w:hint="cs"/>
          <w:rtl/>
        </w:rPr>
        <w:t xml:space="preserve">בחית המשפט הודיע לנו, שהכרעת הדין כמובן ניתנה על דעתה של השופטת מוניץ. </w:t>
      </w:r>
    </w:p>
    <w:p w14:paraId="04F499B9" w14:textId="77777777" w:rsidR="00280030" w:rsidRDefault="00280030">
      <w:pPr>
        <w:spacing w:line="360" w:lineRule="auto"/>
        <w:rPr>
          <w:rFonts w:hint="cs"/>
          <w:rtl/>
        </w:rPr>
      </w:pPr>
    </w:p>
    <w:p w14:paraId="36BA020F" w14:textId="77777777" w:rsidR="00280030" w:rsidRDefault="00280030">
      <w:pPr>
        <w:spacing w:line="360" w:lineRule="auto"/>
        <w:jc w:val="center"/>
        <w:rPr>
          <w:rFonts w:hint="cs"/>
          <w:b/>
          <w:bCs/>
          <w:sz w:val="30"/>
          <w:szCs w:val="28"/>
          <w:rtl/>
        </w:rPr>
      </w:pPr>
    </w:p>
    <w:p w14:paraId="18EDC79A" w14:textId="77777777" w:rsidR="00280030" w:rsidRDefault="00280030">
      <w:pPr>
        <w:spacing w:line="360" w:lineRule="auto"/>
        <w:jc w:val="center"/>
        <w:rPr>
          <w:rFonts w:hint="cs"/>
          <w:b/>
          <w:bCs/>
          <w:sz w:val="30"/>
          <w:szCs w:val="28"/>
        </w:rPr>
      </w:pPr>
    </w:p>
    <w:p w14:paraId="750F23BA" w14:textId="77777777" w:rsidR="00280030" w:rsidRDefault="00280030">
      <w:pPr>
        <w:spacing w:line="360" w:lineRule="auto"/>
        <w:jc w:val="center"/>
        <w:rPr>
          <w:rFonts w:hint="cs"/>
          <w:b/>
          <w:bCs/>
          <w:sz w:val="30"/>
          <w:szCs w:val="28"/>
        </w:rPr>
      </w:pPr>
    </w:p>
    <w:p w14:paraId="60DA8D08" w14:textId="77777777" w:rsidR="00280030" w:rsidRDefault="00280030">
      <w:pPr>
        <w:spacing w:line="360" w:lineRule="auto"/>
        <w:jc w:val="center"/>
        <w:rPr>
          <w:rFonts w:hint="cs"/>
          <w:b/>
          <w:bCs/>
          <w:sz w:val="30"/>
          <w:szCs w:val="28"/>
        </w:rPr>
      </w:pPr>
    </w:p>
    <w:p w14:paraId="3B614C7D" w14:textId="77777777" w:rsidR="00280030" w:rsidRDefault="00280030">
      <w:pPr>
        <w:spacing w:line="360" w:lineRule="auto"/>
        <w:jc w:val="center"/>
        <w:rPr>
          <w:rFonts w:hint="cs"/>
          <w:b/>
          <w:bCs/>
          <w:sz w:val="30"/>
          <w:szCs w:val="28"/>
        </w:rPr>
      </w:pPr>
    </w:p>
    <w:p w14:paraId="1EC0366C" w14:textId="77777777" w:rsidR="00280030" w:rsidRDefault="00280030">
      <w:pPr>
        <w:spacing w:line="360" w:lineRule="auto"/>
        <w:jc w:val="center"/>
        <w:rPr>
          <w:rFonts w:hint="cs"/>
          <w:b/>
          <w:bCs/>
          <w:sz w:val="30"/>
          <w:szCs w:val="28"/>
        </w:rPr>
      </w:pPr>
    </w:p>
    <w:p w14:paraId="4EF48CFF" w14:textId="77777777" w:rsidR="00280030" w:rsidRDefault="00280030">
      <w:pPr>
        <w:spacing w:line="360" w:lineRule="auto"/>
        <w:jc w:val="center"/>
        <w:rPr>
          <w:rFonts w:hint="cs"/>
          <w:b/>
          <w:bCs/>
          <w:sz w:val="30"/>
          <w:szCs w:val="28"/>
        </w:rPr>
      </w:pPr>
    </w:p>
    <w:p w14:paraId="16D20295" w14:textId="77777777" w:rsidR="00691579" w:rsidRDefault="00691579">
      <w:pPr>
        <w:spacing w:line="360" w:lineRule="auto"/>
        <w:jc w:val="center"/>
        <w:rPr>
          <w:sz w:val="30"/>
          <w:szCs w:val="28"/>
          <w:rtl/>
        </w:rPr>
      </w:pPr>
      <w:bookmarkStart w:id="13" w:name="LawTable"/>
      <w:bookmarkEnd w:id="13"/>
    </w:p>
    <w:p w14:paraId="11B9CFD8" w14:textId="77777777" w:rsidR="00691579" w:rsidRPr="00691579" w:rsidRDefault="00691579" w:rsidP="00691579">
      <w:pPr>
        <w:spacing w:after="120" w:line="240" w:lineRule="exact"/>
        <w:ind w:left="283" w:hanging="283"/>
        <w:jc w:val="both"/>
        <w:rPr>
          <w:rFonts w:ascii="FrankRuehl" w:hAnsi="FrankRuehl" w:cs="FrankRuehl"/>
          <w:rtl/>
        </w:rPr>
      </w:pPr>
    </w:p>
    <w:p w14:paraId="20675069" w14:textId="77777777" w:rsidR="00691579" w:rsidRPr="00691579" w:rsidRDefault="00691579" w:rsidP="00691579">
      <w:pPr>
        <w:spacing w:after="120" w:line="240" w:lineRule="exact"/>
        <w:ind w:left="283" w:hanging="283"/>
        <w:jc w:val="both"/>
        <w:rPr>
          <w:rFonts w:ascii="FrankRuehl" w:hAnsi="FrankRuehl" w:cs="FrankRuehl"/>
          <w:rtl/>
        </w:rPr>
      </w:pPr>
      <w:r w:rsidRPr="00691579">
        <w:rPr>
          <w:rFonts w:ascii="FrankRuehl" w:hAnsi="FrankRuehl" w:cs="FrankRuehl"/>
          <w:rtl/>
        </w:rPr>
        <w:t xml:space="preserve">חקיקה שאוזכרה: </w:t>
      </w:r>
    </w:p>
    <w:p w14:paraId="368495CD" w14:textId="77777777" w:rsidR="00691579" w:rsidRPr="00691579" w:rsidRDefault="00691579" w:rsidP="00691579">
      <w:pPr>
        <w:spacing w:after="120" w:line="240" w:lineRule="exact"/>
        <w:ind w:left="283" w:hanging="283"/>
        <w:jc w:val="both"/>
        <w:rPr>
          <w:rFonts w:ascii="FrankRuehl" w:hAnsi="FrankRuehl" w:cs="FrankRuehl"/>
          <w:color w:val="0000FF"/>
          <w:u w:val="single"/>
          <w:rtl/>
        </w:rPr>
      </w:pPr>
      <w:hyperlink r:id="rId7" w:history="1">
        <w:r w:rsidRPr="00691579">
          <w:rPr>
            <w:rStyle w:val="Hyperlink"/>
            <w:rFonts w:ascii="FrankRuehl" w:hAnsi="FrankRuehl" w:cs="FrankRuehl"/>
            <w:rtl/>
          </w:rPr>
          <w:t>חוק העונשין, תשל"ז-1977</w:t>
        </w:r>
      </w:hyperlink>
      <w:r w:rsidRPr="00691579">
        <w:rPr>
          <w:rFonts w:ascii="FrankRuehl" w:hAnsi="FrankRuehl" w:cs="FrankRuehl"/>
          <w:color w:val="0000FF"/>
          <w:u w:val="single"/>
          <w:rtl/>
        </w:rPr>
        <w:t xml:space="preserve">: סע'  </w:t>
      </w:r>
      <w:hyperlink r:id="rId8" w:history="1">
        <w:r w:rsidRPr="00691579">
          <w:rPr>
            <w:rStyle w:val="Hyperlink"/>
            <w:rFonts w:ascii="FrankRuehl" w:hAnsi="FrankRuehl" w:cs="FrankRuehl"/>
          </w:rPr>
          <w:t>29</w:t>
        </w:r>
      </w:hyperlink>
      <w:r w:rsidRPr="00691579">
        <w:rPr>
          <w:rFonts w:ascii="FrankRuehl" w:hAnsi="FrankRuehl" w:cs="FrankRuehl"/>
          <w:color w:val="0000FF"/>
          <w:u w:val="single"/>
          <w:rtl/>
        </w:rPr>
        <w:t xml:space="preserve">, </w:t>
      </w:r>
      <w:hyperlink r:id="rId9" w:history="1">
        <w:r w:rsidRPr="00691579">
          <w:rPr>
            <w:rStyle w:val="Hyperlink"/>
            <w:rFonts w:ascii="FrankRuehl" w:hAnsi="FrankRuehl" w:cs="FrankRuehl"/>
          </w:rPr>
          <w:t>192</w:t>
        </w:r>
      </w:hyperlink>
      <w:r w:rsidRPr="00691579">
        <w:rPr>
          <w:rFonts w:ascii="FrankRuehl" w:hAnsi="FrankRuehl" w:cs="FrankRuehl"/>
          <w:color w:val="0000FF"/>
          <w:u w:val="single"/>
          <w:rtl/>
        </w:rPr>
        <w:t xml:space="preserve">, </w:t>
      </w:r>
      <w:hyperlink r:id="rId10" w:history="1">
        <w:r w:rsidRPr="00691579">
          <w:rPr>
            <w:rStyle w:val="Hyperlink"/>
            <w:rFonts w:ascii="FrankRuehl" w:hAnsi="FrankRuehl" w:cs="FrankRuehl"/>
          </w:rPr>
          <w:t>245 (</w:t>
        </w:r>
        <w:r w:rsidRPr="00691579">
          <w:rPr>
            <w:rStyle w:val="Hyperlink"/>
            <w:rFonts w:ascii="FrankRuehl" w:hAnsi="FrankRuehl" w:cs="FrankRuehl"/>
            <w:rtl/>
          </w:rPr>
          <w:t>ב</w:t>
        </w:r>
        <w:r w:rsidRPr="00691579">
          <w:rPr>
            <w:rStyle w:val="Hyperlink"/>
            <w:rFonts w:ascii="FrankRuehl" w:hAnsi="FrankRuehl" w:cs="FrankRuehl"/>
          </w:rPr>
          <w:t>)</w:t>
        </w:r>
      </w:hyperlink>
      <w:r w:rsidRPr="00691579">
        <w:rPr>
          <w:rFonts w:ascii="FrankRuehl" w:hAnsi="FrankRuehl" w:cs="FrankRuehl"/>
          <w:color w:val="0000FF"/>
          <w:u w:val="single"/>
          <w:rtl/>
        </w:rPr>
        <w:t xml:space="preserve">, </w:t>
      </w:r>
      <w:hyperlink r:id="rId11" w:history="1">
        <w:r w:rsidRPr="00691579">
          <w:rPr>
            <w:rStyle w:val="Hyperlink"/>
            <w:rFonts w:ascii="FrankRuehl" w:hAnsi="FrankRuehl" w:cs="FrankRuehl"/>
          </w:rPr>
          <w:t xml:space="preserve">345 </w:t>
        </w:r>
        <w:r w:rsidRPr="00691579">
          <w:rPr>
            <w:rStyle w:val="Hyperlink"/>
            <w:rFonts w:ascii="FrankRuehl" w:hAnsi="FrankRuehl" w:cs="FrankRuehl"/>
            <w:rtl/>
          </w:rPr>
          <w:t>(א)</w:t>
        </w:r>
        <w:r w:rsidRPr="00691579">
          <w:rPr>
            <w:rStyle w:val="Hyperlink"/>
            <w:rFonts w:ascii="FrankRuehl" w:hAnsi="FrankRuehl" w:cs="FrankRuehl"/>
          </w:rPr>
          <w:t xml:space="preserve"> (1)</w:t>
        </w:r>
      </w:hyperlink>
      <w:r w:rsidRPr="00691579">
        <w:rPr>
          <w:rFonts w:ascii="FrankRuehl" w:hAnsi="FrankRuehl" w:cs="FrankRuehl"/>
          <w:color w:val="0000FF"/>
          <w:u w:val="single"/>
          <w:rtl/>
        </w:rPr>
        <w:t xml:space="preserve">, </w:t>
      </w:r>
      <w:hyperlink r:id="rId12" w:history="1">
        <w:r w:rsidRPr="00691579">
          <w:rPr>
            <w:rStyle w:val="Hyperlink"/>
            <w:rFonts w:ascii="FrankRuehl" w:hAnsi="FrankRuehl" w:cs="FrankRuehl"/>
          </w:rPr>
          <w:cr/>
          <w:t>345</w:t>
        </w:r>
        <w:r w:rsidRPr="00691579">
          <w:rPr>
            <w:rStyle w:val="Hyperlink"/>
            <w:rFonts w:ascii="FrankRuehl" w:hAnsi="FrankRuehl" w:cs="FrankRuehl"/>
            <w:rtl/>
          </w:rPr>
          <w:t>(ב)</w:t>
        </w:r>
        <w:r w:rsidRPr="00691579">
          <w:rPr>
            <w:rStyle w:val="Hyperlink"/>
            <w:rFonts w:ascii="FrankRuehl" w:hAnsi="FrankRuehl" w:cs="FrankRuehl"/>
          </w:rPr>
          <w:t>(5)</w:t>
        </w:r>
      </w:hyperlink>
      <w:r w:rsidRPr="00691579">
        <w:rPr>
          <w:rFonts w:ascii="FrankRuehl" w:hAnsi="FrankRuehl" w:cs="FrankRuehl"/>
          <w:color w:val="0000FF"/>
          <w:u w:val="single"/>
          <w:rtl/>
        </w:rPr>
        <w:t xml:space="preserve">, </w:t>
      </w:r>
      <w:hyperlink r:id="rId13" w:history="1">
        <w:r w:rsidRPr="00691579">
          <w:rPr>
            <w:rStyle w:val="Hyperlink"/>
            <w:rFonts w:ascii="FrankRuehl" w:hAnsi="FrankRuehl" w:cs="FrankRuehl"/>
          </w:rPr>
          <w:t>347(</w:t>
        </w:r>
        <w:r w:rsidRPr="00691579">
          <w:rPr>
            <w:rStyle w:val="Hyperlink"/>
            <w:rFonts w:ascii="FrankRuehl" w:hAnsi="FrankRuehl" w:cs="FrankRuehl"/>
            <w:rtl/>
          </w:rPr>
          <w:t>ב</w:t>
        </w:r>
        <w:r w:rsidRPr="00691579">
          <w:rPr>
            <w:rStyle w:val="Hyperlink"/>
            <w:rFonts w:ascii="FrankRuehl" w:hAnsi="FrankRuehl" w:cs="FrankRuehl"/>
          </w:rPr>
          <w:t>)</w:t>
        </w:r>
      </w:hyperlink>
      <w:r w:rsidRPr="00691579">
        <w:rPr>
          <w:rFonts w:ascii="FrankRuehl" w:hAnsi="FrankRuehl" w:cs="FrankRuehl"/>
          <w:color w:val="0000FF"/>
          <w:u w:val="single"/>
          <w:rtl/>
        </w:rPr>
        <w:t xml:space="preserve">, </w:t>
      </w:r>
      <w:hyperlink r:id="rId14" w:history="1">
        <w:r w:rsidRPr="00691579">
          <w:rPr>
            <w:rStyle w:val="Hyperlink"/>
            <w:rFonts w:ascii="FrankRuehl" w:hAnsi="FrankRuehl" w:cs="FrankRuehl"/>
          </w:rPr>
          <w:t>377</w:t>
        </w:r>
      </w:hyperlink>
      <w:r w:rsidRPr="00691579">
        <w:rPr>
          <w:rFonts w:ascii="FrankRuehl" w:hAnsi="FrankRuehl" w:cs="FrankRuehl"/>
          <w:color w:val="0000FF"/>
          <w:u w:val="single"/>
          <w:rtl/>
        </w:rPr>
        <w:t xml:space="preserve">, </w:t>
      </w:r>
      <w:hyperlink r:id="rId15" w:history="1">
        <w:r w:rsidRPr="00691579">
          <w:rPr>
            <w:rStyle w:val="Hyperlink"/>
            <w:rFonts w:ascii="FrankRuehl" w:hAnsi="FrankRuehl" w:cs="FrankRuehl"/>
          </w:rPr>
          <w:t xml:space="preserve">381 </w:t>
        </w:r>
        <w:r w:rsidRPr="00691579">
          <w:rPr>
            <w:rStyle w:val="Hyperlink"/>
            <w:rFonts w:ascii="FrankRuehl" w:hAnsi="FrankRuehl" w:cs="FrankRuehl"/>
            <w:rtl/>
          </w:rPr>
          <w:t>(א)</w:t>
        </w:r>
        <w:r w:rsidRPr="00691579">
          <w:rPr>
            <w:rStyle w:val="Hyperlink"/>
            <w:rFonts w:ascii="FrankRuehl" w:hAnsi="FrankRuehl" w:cs="FrankRuehl"/>
          </w:rPr>
          <w:t xml:space="preserve"> (1)</w:t>
        </w:r>
      </w:hyperlink>
      <w:r w:rsidRPr="00691579">
        <w:rPr>
          <w:rFonts w:ascii="FrankRuehl" w:hAnsi="FrankRuehl" w:cs="FrankRuehl"/>
          <w:color w:val="0000FF"/>
          <w:u w:val="single"/>
          <w:rtl/>
        </w:rPr>
        <w:t xml:space="preserve">, </w:t>
      </w:r>
      <w:hyperlink r:id="rId16" w:history="1">
        <w:r w:rsidRPr="00691579">
          <w:rPr>
            <w:rStyle w:val="Hyperlink"/>
            <w:rFonts w:ascii="FrankRuehl" w:hAnsi="FrankRuehl" w:cs="FrankRuehl"/>
          </w:rPr>
          <w:t>406 (</w:t>
        </w:r>
        <w:r w:rsidRPr="00691579">
          <w:rPr>
            <w:rStyle w:val="Hyperlink"/>
            <w:rFonts w:ascii="FrankRuehl" w:hAnsi="FrankRuehl" w:cs="FrankRuehl"/>
            <w:rtl/>
          </w:rPr>
          <w:t>ב</w:t>
        </w:r>
        <w:r w:rsidRPr="00691579">
          <w:rPr>
            <w:rStyle w:val="Hyperlink"/>
            <w:rFonts w:ascii="FrankRuehl" w:hAnsi="FrankRuehl" w:cs="FrankRuehl"/>
          </w:rPr>
          <w:t>)</w:t>
        </w:r>
      </w:hyperlink>
    </w:p>
    <w:p w14:paraId="1773A228" w14:textId="77777777" w:rsidR="00691579" w:rsidRPr="00691579" w:rsidRDefault="00691579" w:rsidP="00691579">
      <w:pPr>
        <w:spacing w:after="120" w:line="240" w:lineRule="exact"/>
        <w:ind w:left="283" w:hanging="283"/>
        <w:jc w:val="both"/>
        <w:rPr>
          <w:rFonts w:ascii="FrankRuehl" w:hAnsi="FrankRuehl" w:cs="FrankRuehl"/>
          <w:rtl/>
        </w:rPr>
      </w:pPr>
    </w:p>
    <w:p w14:paraId="4A20935A" w14:textId="77777777" w:rsidR="00691579" w:rsidRPr="00691579" w:rsidRDefault="00691579">
      <w:pPr>
        <w:spacing w:line="360" w:lineRule="auto"/>
        <w:jc w:val="center"/>
        <w:rPr>
          <w:sz w:val="30"/>
          <w:szCs w:val="28"/>
          <w:rtl/>
        </w:rPr>
      </w:pPr>
      <w:bookmarkStart w:id="14" w:name="LawTable_End"/>
      <w:bookmarkEnd w:id="14"/>
    </w:p>
    <w:p w14:paraId="5EC1ADB9" w14:textId="77777777" w:rsidR="00691579" w:rsidRPr="00691579" w:rsidRDefault="00691579">
      <w:pPr>
        <w:spacing w:line="360" w:lineRule="auto"/>
        <w:jc w:val="center"/>
        <w:rPr>
          <w:b/>
          <w:bCs/>
          <w:sz w:val="30"/>
          <w:szCs w:val="28"/>
          <w:rtl/>
        </w:rPr>
      </w:pPr>
    </w:p>
    <w:p w14:paraId="47327DBB" w14:textId="77777777" w:rsidR="00280030" w:rsidRPr="00691579" w:rsidRDefault="00280030">
      <w:pPr>
        <w:spacing w:line="360" w:lineRule="auto"/>
        <w:jc w:val="center"/>
        <w:rPr>
          <w:rFonts w:hint="cs"/>
          <w:b/>
          <w:bCs/>
          <w:sz w:val="30"/>
          <w:szCs w:val="28"/>
        </w:rPr>
      </w:pPr>
    </w:p>
    <w:p w14:paraId="770E3B82" w14:textId="77777777" w:rsidR="00024479" w:rsidRPr="00024479" w:rsidRDefault="00024479">
      <w:pPr>
        <w:spacing w:line="360" w:lineRule="auto"/>
        <w:jc w:val="center"/>
        <w:rPr>
          <w:sz w:val="30"/>
          <w:szCs w:val="28"/>
          <w:rtl/>
        </w:rPr>
      </w:pPr>
    </w:p>
    <w:p w14:paraId="780DDC7D" w14:textId="77777777" w:rsidR="00024479" w:rsidRPr="00024479" w:rsidRDefault="00024479">
      <w:pPr>
        <w:spacing w:line="360" w:lineRule="auto"/>
        <w:jc w:val="center"/>
        <w:rPr>
          <w:b/>
          <w:bCs/>
          <w:sz w:val="30"/>
          <w:szCs w:val="28"/>
          <w:rtl/>
        </w:rPr>
      </w:pPr>
    </w:p>
    <w:p w14:paraId="46D0A7C3" w14:textId="77777777" w:rsidR="00280030" w:rsidRPr="00024479" w:rsidRDefault="00280030">
      <w:pPr>
        <w:spacing w:line="360" w:lineRule="auto"/>
        <w:jc w:val="center"/>
        <w:rPr>
          <w:b/>
          <w:bCs/>
          <w:sz w:val="30"/>
          <w:szCs w:val="28"/>
          <w:rtl/>
        </w:rPr>
      </w:pPr>
    </w:p>
    <w:p w14:paraId="4DC0C386" w14:textId="77777777" w:rsidR="00280030" w:rsidRDefault="00280030">
      <w:pPr>
        <w:spacing w:line="360" w:lineRule="auto"/>
        <w:jc w:val="center"/>
        <w:rPr>
          <w:b/>
          <w:bCs/>
          <w:sz w:val="30"/>
          <w:szCs w:val="28"/>
          <w:u w:val="single"/>
          <w:rtl/>
        </w:rPr>
      </w:pPr>
      <w:bookmarkStart w:id="15" w:name="PsakDin"/>
      <w:r>
        <w:rPr>
          <w:b/>
          <w:bCs/>
          <w:sz w:val="30"/>
          <w:szCs w:val="28"/>
          <w:u w:val="single"/>
          <w:rtl/>
        </w:rPr>
        <w:t>הכרעת דין</w:t>
      </w:r>
    </w:p>
    <w:bookmarkEnd w:id="15"/>
    <w:p w14:paraId="7719C3CB" w14:textId="77777777" w:rsidR="00280030" w:rsidRDefault="00280030">
      <w:pPr>
        <w:spacing w:line="360" w:lineRule="auto"/>
        <w:rPr>
          <w:rFonts w:hint="cs"/>
          <w:rtl/>
        </w:rPr>
      </w:pPr>
    </w:p>
    <w:p w14:paraId="327933F7" w14:textId="77777777" w:rsidR="00280030" w:rsidRDefault="00280030">
      <w:pPr>
        <w:spacing w:line="360" w:lineRule="auto"/>
        <w:rPr>
          <w:rFonts w:hint="cs"/>
          <w:rtl/>
        </w:rPr>
      </w:pPr>
      <w:r>
        <w:rPr>
          <w:rFonts w:hint="cs"/>
          <w:b/>
          <w:bCs/>
          <w:u w:val="single"/>
          <w:rtl/>
        </w:rPr>
        <w:t>כב' השופט זיאד הווארי:</w:t>
      </w:r>
    </w:p>
    <w:p w14:paraId="6ECB4FE3" w14:textId="77777777" w:rsidR="00280030" w:rsidRDefault="00280030">
      <w:pPr>
        <w:spacing w:line="360" w:lineRule="auto"/>
        <w:rPr>
          <w:rFonts w:hint="cs"/>
          <w:rtl/>
        </w:rPr>
      </w:pPr>
      <w:r>
        <w:rPr>
          <w:rFonts w:hint="cs"/>
          <w:b/>
          <w:bCs/>
          <w:rtl/>
        </w:rPr>
        <w:t>1.</w:t>
      </w:r>
      <w:r>
        <w:rPr>
          <w:rFonts w:hint="cs"/>
          <w:rtl/>
        </w:rPr>
        <w:tab/>
        <w:t>נגד הנאשם הוגש כתב אישום לבית משפט זה, אשר כלל ארבעה אישומים:</w:t>
      </w:r>
    </w:p>
    <w:p w14:paraId="08C4AA69" w14:textId="77777777" w:rsidR="00280030" w:rsidRDefault="00280030">
      <w:pPr>
        <w:spacing w:line="360" w:lineRule="auto"/>
        <w:rPr>
          <w:rFonts w:hint="cs"/>
          <w:rtl/>
        </w:rPr>
      </w:pPr>
      <w:r>
        <w:rPr>
          <w:rFonts w:hint="cs"/>
          <w:rtl/>
        </w:rPr>
        <w:tab/>
      </w:r>
      <w:r>
        <w:rPr>
          <w:rFonts w:hint="cs"/>
          <w:b/>
          <w:bCs/>
          <w:u w:val="single"/>
          <w:rtl/>
        </w:rPr>
        <w:t>א</w:t>
      </w:r>
      <w:r>
        <w:rPr>
          <w:rFonts w:hint="cs"/>
          <w:b/>
          <w:bCs/>
          <w:rtl/>
        </w:rPr>
        <w:t>.</w:t>
      </w:r>
      <w:r>
        <w:rPr>
          <w:rFonts w:hint="cs"/>
          <w:rtl/>
        </w:rPr>
        <w:tab/>
      </w:r>
      <w:r>
        <w:rPr>
          <w:rFonts w:hint="cs"/>
          <w:b/>
          <w:bCs/>
          <w:u w:val="single"/>
          <w:rtl/>
        </w:rPr>
        <w:t>באישום הראשון מיוחס לנאשם ביצוע העבירות הבאות</w:t>
      </w:r>
      <w:r>
        <w:rPr>
          <w:rFonts w:hint="cs"/>
          <w:b/>
          <w:bCs/>
          <w:rtl/>
        </w:rPr>
        <w:t>:</w:t>
      </w:r>
    </w:p>
    <w:p w14:paraId="7BCA23D5" w14:textId="77777777" w:rsidR="00280030" w:rsidRDefault="00280030">
      <w:pPr>
        <w:spacing w:line="360" w:lineRule="auto"/>
        <w:ind w:left="2160" w:hanging="720"/>
        <w:rPr>
          <w:rFonts w:hint="cs"/>
          <w:rtl/>
        </w:rPr>
      </w:pPr>
      <w:r>
        <w:rPr>
          <w:rFonts w:hint="cs"/>
          <w:b/>
          <w:bCs/>
          <w:rtl/>
        </w:rPr>
        <w:t>(1)</w:t>
      </w:r>
      <w:r>
        <w:rPr>
          <w:rFonts w:hint="cs"/>
          <w:rtl/>
        </w:rPr>
        <w:tab/>
        <w:t xml:space="preserve">אינוס </w:t>
      </w:r>
      <w:r>
        <w:rPr>
          <w:rtl/>
        </w:rPr>
        <w:t>–</w:t>
      </w:r>
      <w:r>
        <w:rPr>
          <w:rFonts w:hint="cs"/>
          <w:rtl/>
        </w:rPr>
        <w:t xml:space="preserve"> עבירה לפי </w:t>
      </w:r>
      <w:hyperlink r:id="rId17" w:history="1">
        <w:r w:rsidR="00691579" w:rsidRPr="00691579">
          <w:rPr>
            <w:rStyle w:val="Hyperlink"/>
            <w:rFonts w:hint="eastAsia"/>
            <w:rtl/>
          </w:rPr>
          <w:t>סעיף</w:t>
        </w:r>
        <w:r w:rsidR="00691579" w:rsidRPr="00691579">
          <w:rPr>
            <w:rStyle w:val="Hyperlink"/>
            <w:rtl/>
          </w:rPr>
          <w:t xml:space="preserve"> 345 (א) (1)</w:t>
        </w:r>
      </w:hyperlink>
      <w:r>
        <w:rPr>
          <w:rFonts w:hint="cs"/>
          <w:rtl/>
        </w:rPr>
        <w:t xml:space="preserve"> ל</w:t>
      </w:r>
      <w:hyperlink r:id="rId18" w:history="1">
        <w:r w:rsidR="00024479" w:rsidRPr="00024479">
          <w:rPr>
            <w:rStyle w:val="Hyperlink"/>
            <w:rFonts w:hint="eastAsia"/>
            <w:rtl/>
          </w:rPr>
          <w:t>חוק</w:t>
        </w:r>
        <w:r w:rsidR="00024479" w:rsidRPr="00024479">
          <w:rPr>
            <w:rStyle w:val="Hyperlink"/>
            <w:rtl/>
          </w:rPr>
          <w:t xml:space="preserve"> העונשין</w:t>
        </w:r>
      </w:hyperlink>
      <w:r>
        <w:rPr>
          <w:rFonts w:hint="cs"/>
          <w:rtl/>
        </w:rPr>
        <w:t>, התשל"ז</w:t>
      </w:r>
      <w:r>
        <w:rPr>
          <w:rtl/>
        </w:rPr>
        <w:t>–</w:t>
      </w:r>
      <w:r>
        <w:rPr>
          <w:rFonts w:hint="cs"/>
          <w:rtl/>
        </w:rPr>
        <w:t xml:space="preserve">1977 (להלן - חוק העונשין). </w:t>
      </w:r>
    </w:p>
    <w:p w14:paraId="14CD8A3C" w14:textId="77777777" w:rsidR="00280030" w:rsidRDefault="00280030">
      <w:pPr>
        <w:spacing w:line="360" w:lineRule="auto"/>
        <w:ind w:left="2160" w:hanging="720"/>
        <w:rPr>
          <w:rFonts w:hint="cs"/>
          <w:rtl/>
        </w:rPr>
      </w:pPr>
    </w:p>
    <w:p w14:paraId="2C3CC9FC" w14:textId="77777777" w:rsidR="00280030" w:rsidRDefault="00280030">
      <w:pPr>
        <w:spacing w:line="360" w:lineRule="auto"/>
        <w:ind w:left="2160" w:hanging="720"/>
        <w:rPr>
          <w:rFonts w:hint="cs"/>
          <w:rtl/>
        </w:rPr>
      </w:pPr>
      <w:r>
        <w:rPr>
          <w:rFonts w:hint="cs"/>
          <w:b/>
          <w:bCs/>
          <w:rtl/>
        </w:rPr>
        <w:t>(2)</w:t>
      </w:r>
      <w:r>
        <w:rPr>
          <w:rFonts w:hint="cs"/>
          <w:rtl/>
        </w:rPr>
        <w:tab/>
        <w:t xml:space="preserve">מעשה סדום </w:t>
      </w:r>
      <w:r>
        <w:rPr>
          <w:rtl/>
        </w:rPr>
        <w:t>–</w:t>
      </w:r>
      <w:r>
        <w:rPr>
          <w:rFonts w:hint="cs"/>
          <w:rtl/>
        </w:rPr>
        <w:t xml:space="preserve"> עבירה לפי </w:t>
      </w:r>
      <w:hyperlink r:id="rId19" w:history="1">
        <w:r w:rsidR="00691579" w:rsidRPr="00691579">
          <w:rPr>
            <w:rStyle w:val="Hyperlink"/>
            <w:rFonts w:hint="eastAsia"/>
            <w:rtl/>
          </w:rPr>
          <w:t>סעיף</w:t>
        </w:r>
        <w:r w:rsidR="00691579" w:rsidRPr="00691579">
          <w:rPr>
            <w:rStyle w:val="Hyperlink"/>
            <w:rtl/>
          </w:rPr>
          <w:t xml:space="preserve"> 347(ב)</w:t>
        </w:r>
      </w:hyperlink>
      <w:r>
        <w:rPr>
          <w:rFonts w:hint="cs"/>
          <w:rtl/>
        </w:rPr>
        <w:t xml:space="preserve"> בצירוף </w:t>
      </w:r>
      <w:hyperlink r:id="rId20" w:history="1">
        <w:r w:rsidR="00691579" w:rsidRPr="00691579">
          <w:rPr>
            <w:rStyle w:val="Hyperlink"/>
            <w:rFonts w:hint="eastAsia"/>
            <w:rtl/>
          </w:rPr>
          <w:t>סעיף</w:t>
        </w:r>
        <w:r w:rsidR="00691579" w:rsidRPr="00691579">
          <w:rPr>
            <w:rStyle w:val="Hyperlink"/>
            <w:rtl/>
          </w:rPr>
          <w:t xml:space="preserve"> 345(א)(1)</w:t>
        </w:r>
      </w:hyperlink>
      <w:r>
        <w:rPr>
          <w:rFonts w:hint="cs"/>
          <w:rtl/>
        </w:rPr>
        <w:t xml:space="preserve"> ל</w:t>
      </w:r>
      <w:hyperlink r:id="rId21" w:history="1">
        <w:r w:rsidR="00024479" w:rsidRPr="00024479">
          <w:rPr>
            <w:rStyle w:val="Hyperlink"/>
            <w:rFonts w:hint="eastAsia"/>
            <w:rtl/>
          </w:rPr>
          <w:t>חוק</w:t>
        </w:r>
        <w:r w:rsidR="00024479" w:rsidRPr="00024479">
          <w:rPr>
            <w:rStyle w:val="Hyperlink"/>
            <w:rtl/>
          </w:rPr>
          <w:t xml:space="preserve"> העונשין</w:t>
        </w:r>
      </w:hyperlink>
      <w:r>
        <w:rPr>
          <w:rFonts w:hint="cs"/>
          <w:rtl/>
        </w:rPr>
        <w:t>.</w:t>
      </w:r>
    </w:p>
    <w:p w14:paraId="331D8624" w14:textId="77777777" w:rsidR="00280030" w:rsidRDefault="00280030">
      <w:pPr>
        <w:spacing w:line="360" w:lineRule="auto"/>
        <w:ind w:left="2160" w:hanging="720"/>
        <w:rPr>
          <w:rtl/>
        </w:rPr>
      </w:pPr>
    </w:p>
    <w:p w14:paraId="0EAFD265" w14:textId="77777777" w:rsidR="00280030" w:rsidRDefault="00280030">
      <w:pPr>
        <w:spacing w:line="360" w:lineRule="auto"/>
        <w:ind w:left="1440"/>
        <w:rPr>
          <w:rFonts w:hint="cs"/>
          <w:rtl/>
        </w:rPr>
      </w:pPr>
      <w:r>
        <w:rPr>
          <w:rFonts w:hint="cs"/>
          <w:b/>
          <w:bCs/>
          <w:rtl/>
        </w:rPr>
        <w:t>(3)</w:t>
      </w:r>
      <w:r>
        <w:rPr>
          <w:rFonts w:hint="cs"/>
          <w:rtl/>
        </w:rPr>
        <w:tab/>
        <w:t xml:space="preserve">כליאת שווא </w:t>
      </w:r>
      <w:r>
        <w:rPr>
          <w:rtl/>
        </w:rPr>
        <w:t>–</w:t>
      </w:r>
      <w:r>
        <w:rPr>
          <w:rFonts w:hint="cs"/>
          <w:rtl/>
        </w:rPr>
        <w:t xml:space="preserve"> עבירה לפי </w:t>
      </w:r>
      <w:hyperlink r:id="rId22" w:history="1">
        <w:r w:rsidR="00691579" w:rsidRPr="00691579">
          <w:rPr>
            <w:rStyle w:val="Hyperlink"/>
            <w:rFonts w:hint="eastAsia"/>
            <w:rtl/>
          </w:rPr>
          <w:t>סעיף</w:t>
        </w:r>
        <w:r w:rsidR="00691579" w:rsidRPr="00691579">
          <w:rPr>
            <w:rStyle w:val="Hyperlink"/>
            <w:rtl/>
          </w:rPr>
          <w:t xml:space="preserve"> 377</w:t>
        </w:r>
      </w:hyperlink>
      <w:r>
        <w:rPr>
          <w:rFonts w:hint="cs"/>
          <w:rtl/>
        </w:rPr>
        <w:t xml:space="preserve"> (רישא) ל</w:t>
      </w:r>
      <w:hyperlink r:id="rId23"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0A2732D4" w14:textId="77777777" w:rsidR="00280030" w:rsidRDefault="00280030">
      <w:pPr>
        <w:spacing w:line="360" w:lineRule="auto"/>
        <w:ind w:left="1440"/>
        <w:rPr>
          <w:rFonts w:hint="cs"/>
          <w:rtl/>
        </w:rPr>
      </w:pPr>
    </w:p>
    <w:p w14:paraId="1CD5A318" w14:textId="77777777" w:rsidR="00280030" w:rsidRDefault="00280030">
      <w:pPr>
        <w:spacing w:line="360" w:lineRule="auto"/>
        <w:ind w:left="1440"/>
        <w:rPr>
          <w:rFonts w:hint="cs"/>
          <w:rtl/>
        </w:rPr>
      </w:pPr>
      <w:r>
        <w:rPr>
          <w:rFonts w:hint="cs"/>
          <w:b/>
          <w:bCs/>
          <w:rtl/>
        </w:rPr>
        <w:t>(4)</w:t>
      </w:r>
      <w:r>
        <w:rPr>
          <w:rFonts w:hint="cs"/>
          <w:rtl/>
        </w:rPr>
        <w:tab/>
        <w:t xml:space="preserve">תקיפה כדי לבצע פשע </w:t>
      </w:r>
      <w:r>
        <w:rPr>
          <w:rtl/>
        </w:rPr>
        <w:t>–</w:t>
      </w:r>
      <w:r>
        <w:rPr>
          <w:rFonts w:hint="cs"/>
          <w:rtl/>
        </w:rPr>
        <w:t xml:space="preserve"> עבירה לפי </w:t>
      </w:r>
      <w:hyperlink r:id="rId24" w:history="1">
        <w:r w:rsidR="00691579" w:rsidRPr="00691579">
          <w:rPr>
            <w:rStyle w:val="Hyperlink"/>
            <w:rFonts w:hint="eastAsia"/>
            <w:rtl/>
          </w:rPr>
          <w:t>סעיף</w:t>
        </w:r>
        <w:r w:rsidR="00691579" w:rsidRPr="00691579">
          <w:rPr>
            <w:rStyle w:val="Hyperlink"/>
            <w:rtl/>
          </w:rPr>
          <w:t xml:space="preserve"> 381 (א) (1)</w:t>
        </w:r>
      </w:hyperlink>
      <w:r>
        <w:rPr>
          <w:rFonts w:hint="cs"/>
          <w:rtl/>
        </w:rPr>
        <w:t xml:space="preserve"> ל</w:t>
      </w:r>
      <w:hyperlink r:id="rId25"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4ADE8C69" w14:textId="77777777" w:rsidR="00280030" w:rsidRDefault="00280030">
      <w:pPr>
        <w:spacing w:line="360" w:lineRule="auto"/>
        <w:ind w:left="1440"/>
        <w:rPr>
          <w:rFonts w:hint="cs"/>
          <w:rtl/>
        </w:rPr>
      </w:pPr>
    </w:p>
    <w:p w14:paraId="56BD76EE" w14:textId="77777777" w:rsidR="00280030" w:rsidRDefault="00280030">
      <w:pPr>
        <w:spacing w:line="360" w:lineRule="auto"/>
        <w:ind w:left="1440"/>
        <w:rPr>
          <w:rFonts w:hint="cs"/>
          <w:rtl/>
        </w:rPr>
      </w:pPr>
      <w:r>
        <w:rPr>
          <w:rFonts w:hint="cs"/>
          <w:b/>
          <w:bCs/>
          <w:rtl/>
        </w:rPr>
        <w:t>(5)</w:t>
      </w:r>
      <w:r>
        <w:rPr>
          <w:rFonts w:hint="cs"/>
          <w:rtl/>
        </w:rPr>
        <w:tab/>
        <w:t xml:space="preserve">התפרצות למקום מגורים </w:t>
      </w:r>
      <w:r>
        <w:rPr>
          <w:rtl/>
        </w:rPr>
        <w:t>–</w:t>
      </w:r>
      <w:r>
        <w:rPr>
          <w:rFonts w:hint="cs"/>
          <w:rtl/>
        </w:rPr>
        <w:t xml:space="preserve"> עבירה לפי </w:t>
      </w:r>
      <w:hyperlink r:id="rId26" w:history="1">
        <w:r w:rsidR="00691579" w:rsidRPr="00691579">
          <w:rPr>
            <w:rStyle w:val="Hyperlink"/>
            <w:rFonts w:hint="eastAsia"/>
            <w:rtl/>
          </w:rPr>
          <w:t>סעיף</w:t>
        </w:r>
        <w:r w:rsidR="00691579" w:rsidRPr="00691579">
          <w:rPr>
            <w:rStyle w:val="Hyperlink"/>
            <w:rtl/>
          </w:rPr>
          <w:t xml:space="preserve"> 406 (ב)</w:t>
        </w:r>
      </w:hyperlink>
      <w:r>
        <w:rPr>
          <w:rFonts w:hint="cs"/>
          <w:rtl/>
        </w:rPr>
        <w:t xml:space="preserve"> ל</w:t>
      </w:r>
      <w:hyperlink r:id="rId27"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3D8859AF" w14:textId="77777777" w:rsidR="00280030" w:rsidRDefault="00280030">
      <w:pPr>
        <w:spacing w:line="360" w:lineRule="auto"/>
        <w:rPr>
          <w:rFonts w:hint="cs"/>
          <w:rtl/>
        </w:rPr>
      </w:pPr>
    </w:p>
    <w:p w14:paraId="32E56485" w14:textId="77777777" w:rsidR="00280030" w:rsidRDefault="00280030">
      <w:pPr>
        <w:spacing w:line="360" w:lineRule="auto"/>
        <w:rPr>
          <w:rFonts w:hint="cs"/>
          <w:rtl/>
        </w:rPr>
      </w:pPr>
      <w:r>
        <w:rPr>
          <w:rFonts w:hint="cs"/>
          <w:rtl/>
        </w:rPr>
        <w:tab/>
      </w:r>
      <w:r>
        <w:rPr>
          <w:rFonts w:hint="cs"/>
          <w:b/>
          <w:bCs/>
          <w:u w:val="single"/>
          <w:rtl/>
        </w:rPr>
        <w:t>ב</w:t>
      </w:r>
      <w:r>
        <w:rPr>
          <w:rFonts w:hint="cs"/>
          <w:b/>
          <w:bCs/>
          <w:rtl/>
        </w:rPr>
        <w:t>.</w:t>
      </w:r>
      <w:r>
        <w:rPr>
          <w:rFonts w:hint="cs"/>
          <w:rtl/>
        </w:rPr>
        <w:tab/>
      </w:r>
      <w:r>
        <w:rPr>
          <w:rFonts w:hint="cs"/>
          <w:b/>
          <w:bCs/>
          <w:u w:val="single"/>
          <w:rtl/>
        </w:rPr>
        <w:t>באישום השני מיוחס לנאשם ביצוע העבירות הבאות</w:t>
      </w:r>
      <w:r>
        <w:rPr>
          <w:rFonts w:hint="cs"/>
          <w:b/>
          <w:bCs/>
          <w:rtl/>
        </w:rPr>
        <w:t>:</w:t>
      </w:r>
    </w:p>
    <w:p w14:paraId="254E02E8" w14:textId="77777777" w:rsidR="00280030" w:rsidRDefault="00280030">
      <w:pPr>
        <w:spacing w:line="360" w:lineRule="auto"/>
        <w:rPr>
          <w:rFonts w:hint="cs"/>
          <w:rtl/>
        </w:rPr>
      </w:pPr>
      <w:r>
        <w:rPr>
          <w:rFonts w:hint="cs"/>
          <w:rtl/>
        </w:rPr>
        <w:tab/>
      </w:r>
      <w:r>
        <w:rPr>
          <w:rFonts w:hint="cs"/>
          <w:rtl/>
        </w:rPr>
        <w:tab/>
      </w:r>
      <w:r>
        <w:rPr>
          <w:rFonts w:hint="cs"/>
          <w:b/>
          <w:bCs/>
          <w:rtl/>
        </w:rPr>
        <w:t>(1)</w:t>
      </w:r>
      <w:r>
        <w:rPr>
          <w:rFonts w:hint="cs"/>
          <w:rtl/>
        </w:rPr>
        <w:tab/>
        <w:t xml:space="preserve">אינוס </w:t>
      </w:r>
      <w:r>
        <w:rPr>
          <w:rtl/>
        </w:rPr>
        <w:t>–</w:t>
      </w:r>
      <w:r>
        <w:rPr>
          <w:rFonts w:hint="cs"/>
          <w:rtl/>
        </w:rPr>
        <w:t xml:space="preserve"> עבירה לפי </w:t>
      </w:r>
      <w:hyperlink r:id="rId28" w:history="1">
        <w:r w:rsidR="00691579" w:rsidRPr="00691579">
          <w:rPr>
            <w:rStyle w:val="Hyperlink"/>
            <w:rFonts w:hint="eastAsia"/>
            <w:rtl/>
          </w:rPr>
          <w:t>סעיף</w:t>
        </w:r>
        <w:r w:rsidR="00691579" w:rsidRPr="00691579">
          <w:rPr>
            <w:rStyle w:val="Hyperlink"/>
            <w:rtl/>
          </w:rPr>
          <w:t xml:space="preserve"> 345 (א) (1)</w:t>
        </w:r>
      </w:hyperlink>
      <w:r>
        <w:rPr>
          <w:rFonts w:hint="cs"/>
          <w:rtl/>
        </w:rPr>
        <w:t xml:space="preserve"> ל</w:t>
      </w:r>
      <w:hyperlink r:id="rId29"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3CD247C9" w14:textId="77777777" w:rsidR="00280030" w:rsidRDefault="00280030">
      <w:pPr>
        <w:spacing w:line="360" w:lineRule="auto"/>
        <w:rPr>
          <w:rFonts w:hint="cs"/>
          <w:rtl/>
        </w:rPr>
      </w:pPr>
    </w:p>
    <w:p w14:paraId="6A18CB20" w14:textId="77777777" w:rsidR="00280030" w:rsidRDefault="00280030">
      <w:pPr>
        <w:spacing w:line="360" w:lineRule="auto"/>
        <w:ind w:left="2160" w:hanging="720"/>
        <w:rPr>
          <w:rFonts w:hint="cs"/>
          <w:rtl/>
        </w:rPr>
      </w:pPr>
      <w:r>
        <w:rPr>
          <w:rFonts w:hint="cs"/>
          <w:b/>
          <w:bCs/>
          <w:rtl/>
        </w:rPr>
        <w:t>(2)</w:t>
      </w:r>
      <w:r>
        <w:rPr>
          <w:rFonts w:hint="cs"/>
          <w:rtl/>
        </w:rPr>
        <w:tab/>
        <w:t xml:space="preserve">מעשה סדום </w:t>
      </w:r>
      <w:r>
        <w:rPr>
          <w:rtl/>
        </w:rPr>
        <w:t>–</w:t>
      </w:r>
      <w:r>
        <w:rPr>
          <w:rFonts w:hint="cs"/>
          <w:rtl/>
        </w:rPr>
        <w:t xml:space="preserve"> עבירה בניגוד ל</w:t>
      </w:r>
      <w:hyperlink r:id="rId30" w:history="1">
        <w:r w:rsidR="00691579" w:rsidRPr="00691579">
          <w:rPr>
            <w:rStyle w:val="Hyperlink"/>
            <w:rFonts w:hint="eastAsia"/>
            <w:rtl/>
          </w:rPr>
          <w:t>סעיף</w:t>
        </w:r>
        <w:r w:rsidR="00691579" w:rsidRPr="00691579">
          <w:rPr>
            <w:rStyle w:val="Hyperlink"/>
            <w:rtl/>
          </w:rPr>
          <w:t xml:space="preserve"> 347(ב)</w:t>
        </w:r>
      </w:hyperlink>
      <w:r>
        <w:rPr>
          <w:rFonts w:hint="cs"/>
          <w:rtl/>
        </w:rPr>
        <w:t xml:space="preserve"> בצירוף </w:t>
      </w:r>
      <w:hyperlink r:id="rId31" w:history="1">
        <w:r w:rsidR="00691579" w:rsidRPr="00691579">
          <w:rPr>
            <w:rStyle w:val="Hyperlink"/>
            <w:rFonts w:hint="eastAsia"/>
            <w:rtl/>
          </w:rPr>
          <w:t>סעיף</w:t>
        </w:r>
        <w:r w:rsidR="00691579" w:rsidRPr="00691579">
          <w:rPr>
            <w:rStyle w:val="Hyperlink"/>
            <w:rtl/>
          </w:rPr>
          <w:t xml:space="preserve"> 345(א)(1)</w:t>
        </w:r>
      </w:hyperlink>
      <w:r>
        <w:rPr>
          <w:rFonts w:hint="cs"/>
          <w:rtl/>
        </w:rPr>
        <w:t xml:space="preserve"> ל</w:t>
      </w:r>
      <w:hyperlink r:id="rId32"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5435740C" w14:textId="77777777" w:rsidR="00280030" w:rsidRDefault="00280030">
      <w:pPr>
        <w:spacing w:line="360" w:lineRule="auto"/>
        <w:ind w:left="2160" w:hanging="720"/>
        <w:rPr>
          <w:rFonts w:hint="cs"/>
          <w:rtl/>
        </w:rPr>
      </w:pPr>
    </w:p>
    <w:p w14:paraId="21B1E001" w14:textId="77777777" w:rsidR="00280030" w:rsidRDefault="00280030">
      <w:pPr>
        <w:spacing w:line="360" w:lineRule="auto"/>
        <w:ind w:left="1440"/>
        <w:rPr>
          <w:rFonts w:hint="cs"/>
          <w:rtl/>
        </w:rPr>
      </w:pPr>
      <w:r>
        <w:rPr>
          <w:rFonts w:hint="cs"/>
          <w:b/>
          <w:bCs/>
          <w:rtl/>
        </w:rPr>
        <w:t>(3)</w:t>
      </w:r>
      <w:r>
        <w:rPr>
          <w:rFonts w:hint="cs"/>
          <w:rtl/>
        </w:rPr>
        <w:tab/>
        <w:t xml:space="preserve">כליאת שווא </w:t>
      </w:r>
      <w:r>
        <w:rPr>
          <w:rtl/>
        </w:rPr>
        <w:t>–</w:t>
      </w:r>
      <w:r>
        <w:rPr>
          <w:rFonts w:hint="cs"/>
          <w:rtl/>
        </w:rPr>
        <w:t xml:space="preserve"> עבירה לפי </w:t>
      </w:r>
      <w:hyperlink r:id="rId33" w:history="1">
        <w:r w:rsidR="00691579" w:rsidRPr="00691579">
          <w:rPr>
            <w:rStyle w:val="Hyperlink"/>
            <w:rFonts w:hint="eastAsia"/>
            <w:rtl/>
          </w:rPr>
          <w:t>סעיף</w:t>
        </w:r>
        <w:r w:rsidR="00691579" w:rsidRPr="00691579">
          <w:rPr>
            <w:rStyle w:val="Hyperlink"/>
            <w:rtl/>
          </w:rPr>
          <w:t xml:space="preserve"> 377</w:t>
        </w:r>
      </w:hyperlink>
      <w:r>
        <w:rPr>
          <w:rFonts w:hint="cs"/>
          <w:rtl/>
        </w:rPr>
        <w:t xml:space="preserve"> (רישא) ל</w:t>
      </w:r>
      <w:hyperlink r:id="rId34"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3FEB5291" w14:textId="77777777" w:rsidR="00280030" w:rsidRDefault="00280030">
      <w:pPr>
        <w:spacing w:line="360" w:lineRule="auto"/>
        <w:ind w:left="1440"/>
        <w:rPr>
          <w:rFonts w:hint="cs"/>
          <w:rtl/>
        </w:rPr>
      </w:pPr>
    </w:p>
    <w:p w14:paraId="41CB541A" w14:textId="77777777" w:rsidR="00280030" w:rsidRDefault="00280030">
      <w:pPr>
        <w:spacing w:line="360" w:lineRule="auto"/>
        <w:ind w:left="1440"/>
        <w:rPr>
          <w:rFonts w:hint="cs"/>
          <w:rtl/>
        </w:rPr>
      </w:pPr>
      <w:r>
        <w:rPr>
          <w:rFonts w:hint="cs"/>
          <w:b/>
          <w:bCs/>
          <w:rtl/>
        </w:rPr>
        <w:t>(4)</w:t>
      </w:r>
      <w:r>
        <w:rPr>
          <w:rFonts w:hint="cs"/>
          <w:rtl/>
        </w:rPr>
        <w:tab/>
        <w:t xml:space="preserve">תקיפה כדי לבצע פשע </w:t>
      </w:r>
      <w:r>
        <w:rPr>
          <w:rtl/>
        </w:rPr>
        <w:t>–</w:t>
      </w:r>
      <w:r>
        <w:rPr>
          <w:rFonts w:hint="cs"/>
          <w:rtl/>
        </w:rPr>
        <w:t xml:space="preserve"> עבירה לפי </w:t>
      </w:r>
      <w:hyperlink r:id="rId35" w:history="1">
        <w:r w:rsidR="00691579" w:rsidRPr="00691579">
          <w:rPr>
            <w:rStyle w:val="Hyperlink"/>
            <w:rFonts w:hint="eastAsia"/>
            <w:rtl/>
          </w:rPr>
          <w:t>סעיף</w:t>
        </w:r>
        <w:r w:rsidR="00691579" w:rsidRPr="00691579">
          <w:rPr>
            <w:rStyle w:val="Hyperlink"/>
            <w:rtl/>
          </w:rPr>
          <w:t xml:space="preserve"> 381(א)(1)</w:t>
        </w:r>
      </w:hyperlink>
      <w:r>
        <w:rPr>
          <w:rFonts w:hint="cs"/>
          <w:rtl/>
        </w:rPr>
        <w:t xml:space="preserve"> ל</w:t>
      </w:r>
      <w:hyperlink r:id="rId36"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3066319A" w14:textId="77777777" w:rsidR="00280030" w:rsidRDefault="00280030">
      <w:pPr>
        <w:spacing w:line="360" w:lineRule="auto"/>
        <w:ind w:left="1440"/>
        <w:rPr>
          <w:rFonts w:hint="cs"/>
          <w:rtl/>
        </w:rPr>
      </w:pPr>
    </w:p>
    <w:p w14:paraId="5B89B7B6" w14:textId="77777777" w:rsidR="00280030" w:rsidRDefault="00280030">
      <w:pPr>
        <w:spacing w:line="360" w:lineRule="auto"/>
        <w:ind w:left="1440"/>
        <w:rPr>
          <w:rFonts w:hint="cs"/>
          <w:rtl/>
        </w:rPr>
      </w:pPr>
      <w:r>
        <w:rPr>
          <w:rFonts w:hint="cs"/>
          <w:b/>
          <w:bCs/>
          <w:rtl/>
        </w:rPr>
        <w:t>(5)</w:t>
      </w:r>
      <w:r>
        <w:rPr>
          <w:rFonts w:hint="cs"/>
          <w:rtl/>
        </w:rPr>
        <w:tab/>
        <w:t xml:space="preserve">התפרצות למקום מגורים </w:t>
      </w:r>
      <w:r>
        <w:rPr>
          <w:rtl/>
        </w:rPr>
        <w:t>–</w:t>
      </w:r>
      <w:r>
        <w:rPr>
          <w:rFonts w:hint="cs"/>
          <w:rtl/>
        </w:rPr>
        <w:t xml:space="preserve"> עבירה לפי </w:t>
      </w:r>
      <w:hyperlink r:id="rId37" w:history="1">
        <w:r w:rsidR="00691579" w:rsidRPr="00691579">
          <w:rPr>
            <w:rStyle w:val="Hyperlink"/>
            <w:rFonts w:hint="eastAsia"/>
            <w:rtl/>
          </w:rPr>
          <w:t>סעיף</w:t>
        </w:r>
        <w:r w:rsidR="00691579" w:rsidRPr="00691579">
          <w:rPr>
            <w:rStyle w:val="Hyperlink"/>
            <w:rtl/>
          </w:rPr>
          <w:t xml:space="preserve"> 406 (ב)</w:t>
        </w:r>
      </w:hyperlink>
      <w:r>
        <w:rPr>
          <w:rFonts w:hint="cs"/>
          <w:rtl/>
        </w:rPr>
        <w:t xml:space="preserve"> ל</w:t>
      </w:r>
      <w:hyperlink r:id="rId38"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4D59A7FE" w14:textId="77777777" w:rsidR="00280030" w:rsidRDefault="00280030">
      <w:pPr>
        <w:spacing w:line="360" w:lineRule="auto"/>
        <w:ind w:left="1440"/>
        <w:rPr>
          <w:rFonts w:hint="cs"/>
          <w:rtl/>
        </w:rPr>
      </w:pPr>
    </w:p>
    <w:p w14:paraId="038EA42D" w14:textId="77777777" w:rsidR="00280030" w:rsidRDefault="00280030">
      <w:pPr>
        <w:spacing w:line="360" w:lineRule="auto"/>
        <w:ind w:left="1440"/>
        <w:rPr>
          <w:rFonts w:hint="cs"/>
          <w:rtl/>
        </w:rPr>
      </w:pPr>
      <w:r>
        <w:rPr>
          <w:rFonts w:hint="cs"/>
          <w:b/>
          <w:bCs/>
          <w:rtl/>
        </w:rPr>
        <w:t>(6)</w:t>
      </w:r>
      <w:r>
        <w:rPr>
          <w:rFonts w:hint="cs"/>
          <w:rtl/>
        </w:rPr>
        <w:tab/>
        <w:t xml:space="preserve">הדחה בחקירה </w:t>
      </w:r>
      <w:r>
        <w:rPr>
          <w:rtl/>
        </w:rPr>
        <w:t>–</w:t>
      </w:r>
      <w:r>
        <w:rPr>
          <w:rFonts w:hint="cs"/>
          <w:rtl/>
        </w:rPr>
        <w:t xml:space="preserve"> עבירה לפי </w:t>
      </w:r>
      <w:hyperlink r:id="rId39" w:history="1">
        <w:r w:rsidR="00691579" w:rsidRPr="00691579">
          <w:rPr>
            <w:rStyle w:val="Hyperlink"/>
            <w:rFonts w:hint="eastAsia"/>
            <w:rtl/>
          </w:rPr>
          <w:t>סעיף</w:t>
        </w:r>
        <w:r w:rsidR="00691579" w:rsidRPr="00691579">
          <w:rPr>
            <w:rStyle w:val="Hyperlink"/>
            <w:rtl/>
          </w:rPr>
          <w:t xml:space="preserve"> 245 (ב)</w:t>
        </w:r>
      </w:hyperlink>
      <w:r>
        <w:rPr>
          <w:rFonts w:hint="cs"/>
          <w:rtl/>
        </w:rPr>
        <w:t xml:space="preserve"> ל</w:t>
      </w:r>
      <w:hyperlink r:id="rId40"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123D1137" w14:textId="77777777" w:rsidR="00280030" w:rsidRDefault="00280030">
      <w:pPr>
        <w:spacing w:line="360" w:lineRule="auto"/>
        <w:rPr>
          <w:rFonts w:hint="cs"/>
          <w:rtl/>
        </w:rPr>
      </w:pPr>
    </w:p>
    <w:p w14:paraId="4BCA2DAB" w14:textId="77777777" w:rsidR="00280030" w:rsidRDefault="00280030">
      <w:pPr>
        <w:spacing w:line="360" w:lineRule="auto"/>
        <w:rPr>
          <w:rFonts w:hint="cs"/>
          <w:rtl/>
        </w:rPr>
      </w:pPr>
      <w:r>
        <w:rPr>
          <w:rFonts w:hint="cs"/>
          <w:rtl/>
        </w:rPr>
        <w:tab/>
      </w:r>
      <w:r>
        <w:rPr>
          <w:rFonts w:hint="cs"/>
          <w:b/>
          <w:bCs/>
          <w:u w:val="single"/>
          <w:rtl/>
        </w:rPr>
        <w:t>ג</w:t>
      </w:r>
      <w:r>
        <w:rPr>
          <w:rFonts w:hint="cs"/>
          <w:b/>
          <w:bCs/>
          <w:rtl/>
        </w:rPr>
        <w:t>.</w:t>
      </w:r>
      <w:r>
        <w:rPr>
          <w:rFonts w:hint="cs"/>
          <w:rtl/>
        </w:rPr>
        <w:tab/>
      </w:r>
      <w:r>
        <w:rPr>
          <w:rFonts w:hint="cs"/>
          <w:b/>
          <w:bCs/>
          <w:u w:val="single"/>
          <w:rtl/>
        </w:rPr>
        <w:t>באישום השלישי מיוחס לנאשם ביצוע העבירות הבאות</w:t>
      </w:r>
      <w:r>
        <w:rPr>
          <w:rFonts w:hint="cs"/>
          <w:b/>
          <w:bCs/>
          <w:rtl/>
        </w:rPr>
        <w:t>:</w:t>
      </w:r>
    </w:p>
    <w:p w14:paraId="2646C5ED" w14:textId="77777777" w:rsidR="00280030" w:rsidRDefault="00280030">
      <w:pPr>
        <w:spacing w:line="360" w:lineRule="auto"/>
        <w:ind w:left="1440" w:firstLine="720"/>
        <w:rPr>
          <w:rFonts w:hint="cs"/>
          <w:rtl/>
        </w:rPr>
      </w:pPr>
      <w:r>
        <w:rPr>
          <w:rFonts w:hint="cs"/>
          <w:rtl/>
        </w:rPr>
        <w:tab/>
      </w:r>
      <w:r>
        <w:rPr>
          <w:rFonts w:hint="cs"/>
          <w:b/>
          <w:bCs/>
          <w:rtl/>
        </w:rPr>
        <w:t>(1)</w:t>
      </w:r>
      <w:r>
        <w:rPr>
          <w:rFonts w:hint="cs"/>
          <w:rtl/>
        </w:rPr>
        <w:tab/>
        <w:t xml:space="preserve">אינוס בנסיבות מחמירות </w:t>
      </w:r>
      <w:r>
        <w:rPr>
          <w:rtl/>
        </w:rPr>
        <w:t>–</w:t>
      </w:r>
      <w:r>
        <w:rPr>
          <w:rFonts w:hint="cs"/>
          <w:rtl/>
        </w:rPr>
        <w:t xml:space="preserve"> עבירה לפי </w:t>
      </w:r>
      <w:hyperlink r:id="rId41" w:history="1">
        <w:r w:rsidR="00691579" w:rsidRPr="00691579">
          <w:rPr>
            <w:rStyle w:val="Hyperlink"/>
            <w:rFonts w:hint="eastAsia"/>
            <w:rtl/>
          </w:rPr>
          <w:t>סעיף</w:t>
        </w:r>
        <w:r w:rsidR="00691579" w:rsidRPr="00691579">
          <w:rPr>
            <w:rStyle w:val="Hyperlink"/>
            <w:rtl/>
          </w:rPr>
          <w:t xml:space="preserve"> 345(א)(1)</w:t>
        </w:r>
      </w:hyperlink>
      <w:r>
        <w:rPr>
          <w:rFonts w:hint="cs"/>
          <w:rtl/>
        </w:rPr>
        <w:t xml:space="preserve"> בצירוף </w:t>
      </w:r>
      <w:hyperlink r:id="rId42" w:history="1">
        <w:r w:rsidR="00691579" w:rsidRPr="00691579">
          <w:rPr>
            <w:rStyle w:val="Hyperlink"/>
            <w:rFonts w:hint="eastAsia"/>
            <w:rtl/>
          </w:rPr>
          <w:t>סעיף</w:t>
        </w:r>
        <w:r w:rsidR="00691579" w:rsidRPr="00691579">
          <w:rPr>
            <w:rStyle w:val="Hyperlink"/>
            <w:rtl/>
          </w:rPr>
          <w:t xml:space="preserve"> </w:t>
        </w:r>
        <w:r w:rsidR="00691579" w:rsidRPr="00691579">
          <w:rPr>
            <w:rStyle w:val="Hyperlink"/>
            <w:rtl/>
          </w:rPr>
          <w:cr/>
          <w:t>345(ב)(5)</w:t>
        </w:r>
      </w:hyperlink>
      <w:r>
        <w:rPr>
          <w:rFonts w:hint="cs"/>
          <w:rtl/>
        </w:rPr>
        <w:t xml:space="preserve"> ל</w:t>
      </w:r>
      <w:hyperlink r:id="rId43"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0423CF8C" w14:textId="77777777" w:rsidR="00280030" w:rsidRDefault="00280030">
      <w:pPr>
        <w:spacing w:line="360" w:lineRule="auto"/>
        <w:ind w:left="1440" w:firstLine="720"/>
        <w:rPr>
          <w:rFonts w:hint="cs"/>
          <w:rtl/>
        </w:rPr>
      </w:pPr>
    </w:p>
    <w:p w14:paraId="6CDDD50B" w14:textId="77777777" w:rsidR="00280030" w:rsidRDefault="00280030">
      <w:pPr>
        <w:spacing w:line="360" w:lineRule="auto"/>
        <w:ind w:left="2160" w:hanging="720"/>
        <w:rPr>
          <w:rFonts w:hint="cs"/>
          <w:rtl/>
        </w:rPr>
      </w:pPr>
      <w:r>
        <w:rPr>
          <w:rFonts w:hint="cs"/>
          <w:b/>
          <w:bCs/>
          <w:rtl/>
        </w:rPr>
        <w:t>(2)</w:t>
      </w:r>
      <w:r>
        <w:rPr>
          <w:rFonts w:hint="cs"/>
          <w:rtl/>
        </w:rPr>
        <w:tab/>
        <w:t xml:space="preserve">מעשה סדום בנסיבות מחמירות </w:t>
      </w:r>
      <w:r>
        <w:rPr>
          <w:rtl/>
        </w:rPr>
        <w:t>–</w:t>
      </w:r>
      <w:r>
        <w:rPr>
          <w:rFonts w:hint="cs"/>
          <w:rtl/>
        </w:rPr>
        <w:t xml:space="preserve"> עבירה לפי </w:t>
      </w:r>
      <w:hyperlink r:id="rId44" w:history="1">
        <w:r w:rsidR="00691579" w:rsidRPr="00691579">
          <w:rPr>
            <w:rStyle w:val="Hyperlink"/>
            <w:rFonts w:hint="eastAsia"/>
            <w:rtl/>
          </w:rPr>
          <w:t>סעיף</w:t>
        </w:r>
        <w:r w:rsidR="00691579" w:rsidRPr="00691579">
          <w:rPr>
            <w:rStyle w:val="Hyperlink"/>
            <w:rtl/>
          </w:rPr>
          <w:t xml:space="preserve"> 347(ב)</w:t>
        </w:r>
      </w:hyperlink>
      <w:r>
        <w:rPr>
          <w:rFonts w:hint="cs"/>
          <w:rtl/>
        </w:rPr>
        <w:t xml:space="preserve"> בצירוף </w:t>
      </w:r>
      <w:hyperlink r:id="rId45" w:history="1">
        <w:r w:rsidR="00691579" w:rsidRPr="00691579">
          <w:rPr>
            <w:rStyle w:val="Hyperlink"/>
            <w:rFonts w:hint="eastAsia"/>
            <w:rtl/>
          </w:rPr>
          <w:t>סעיף</w:t>
        </w:r>
        <w:r w:rsidR="00691579" w:rsidRPr="00691579">
          <w:rPr>
            <w:rStyle w:val="Hyperlink"/>
            <w:rtl/>
          </w:rPr>
          <w:t xml:space="preserve"> 345(א)(1)</w:t>
        </w:r>
      </w:hyperlink>
      <w:r>
        <w:rPr>
          <w:rFonts w:hint="cs"/>
          <w:rtl/>
        </w:rPr>
        <w:t xml:space="preserve"> ו- </w:t>
      </w:r>
      <w:hyperlink r:id="rId46" w:history="1">
        <w:r w:rsidR="00691579" w:rsidRPr="00691579">
          <w:rPr>
            <w:rStyle w:val="Hyperlink"/>
            <w:rtl/>
          </w:rPr>
          <w:t>345 (ב)(5)</w:t>
        </w:r>
      </w:hyperlink>
      <w:r>
        <w:rPr>
          <w:rFonts w:hint="cs"/>
          <w:rtl/>
        </w:rPr>
        <w:t xml:space="preserve"> ל</w:t>
      </w:r>
      <w:hyperlink r:id="rId47"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15430720" w14:textId="77777777" w:rsidR="00280030" w:rsidRDefault="00280030">
      <w:pPr>
        <w:spacing w:line="360" w:lineRule="auto"/>
        <w:ind w:left="2160" w:hanging="720"/>
        <w:rPr>
          <w:rFonts w:hint="cs"/>
          <w:rtl/>
        </w:rPr>
      </w:pPr>
    </w:p>
    <w:p w14:paraId="4775217A" w14:textId="77777777" w:rsidR="00280030" w:rsidRDefault="00280030">
      <w:pPr>
        <w:spacing w:line="360" w:lineRule="auto"/>
        <w:ind w:left="2160" w:hanging="720"/>
        <w:rPr>
          <w:rFonts w:hint="cs"/>
          <w:rtl/>
        </w:rPr>
      </w:pPr>
      <w:r>
        <w:rPr>
          <w:rFonts w:hint="cs"/>
          <w:b/>
          <w:bCs/>
          <w:rtl/>
        </w:rPr>
        <w:t>(3)</w:t>
      </w:r>
      <w:r>
        <w:rPr>
          <w:rFonts w:hint="cs"/>
          <w:rtl/>
        </w:rPr>
        <w:tab/>
        <w:t xml:space="preserve">כליאת שווא </w:t>
      </w:r>
      <w:r>
        <w:rPr>
          <w:rtl/>
        </w:rPr>
        <w:t>–</w:t>
      </w:r>
      <w:r>
        <w:rPr>
          <w:rFonts w:hint="cs"/>
          <w:rtl/>
        </w:rPr>
        <w:t xml:space="preserve"> עבירה לפי </w:t>
      </w:r>
      <w:hyperlink r:id="rId48" w:history="1">
        <w:r w:rsidR="00691579" w:rsidRPr="00691579">
          <w:rPr>
            <w:rStyle w:val="Hyperlink"/>
            <w:rFonts w:hint="eastAsia"/>
            <w:rtl/>
          </w:rPr>
          <w:t>סעיף</w:t>
        </w:r>
        <w:r w:rsidR="00691579" w:rsidRPr="00691579">
          <w:rPr>
            <w:rStyle w:val="Hyperlink"/>
            <w:rtl/>
          </w:rPr>
          <w:t xml:space="preserve"> 377</w:t>
        </w:r>
      </w:hyperlink>
      <w:r>
        <w:rPr>
          <w:rFonts w:hint="cs"/>
          <w:rtl/>
        </w:rPr>
        <w:t xml:space="preserve"> (רישא), בצירוף </w:t>
      </w:r>
      <w:hyperlink r:id="rId49" w:history="1">
        <w:r w:rsidR="00691579" w:rsidRPr="00691579">
          <w:rPr>
            <w:rStyle w:val="Hyperlink"/>
            <w:rFonts w:hint="eastAsia"/>
            <w:rtl/>
          </w:rPr>
          <w:t>סעיף</w:t>
        </w:r>
        <w:r w:rsidR="00691579" w:rsidRPr="00691579">
          <w:rPr>
            <w:rStyle w:val="Hyperlink"/>
            <w:rtl/>
          </w:rPr>
          <w:t xml:space="preserve"> 29</w:t>
        </w:r>
      </w:hyperlink>
      <w:r>
        <w:rPr>
          <w:rFonts w:hint="cs"/>
          <w:rtl/>
        </w:rPr>
        <w:t xml:space="preserve"> ל</w:t>
      </w:r>
      <w:hyperlink r:id="rId50"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739230C4" w14:textId="77777777" w:rsidR="00280030" w:rsidRDefault="00280030">
      <w:pPr>
        <w:spacing w:line="360" w:lineRule="auto"/>
        <w:ind w:left="2160" w:hanging="720"/>
        <w:rPr>
          <w:rFonts w:hint="cs"/>
          <w:rtl/>
        </w:rPr>
      </w:pPr>
    </w:p>
    <w:p w14:paraId="4A65BB2D" w14:textId="77777777" w:rsidR="00280030" w:rsidRDefault="00280030">
      <w:pPr>
        <w:spacing w:line="360" w:lineRule="auto"/>
        <w:ind w:left="1440" w:hanging="1440"/>
        <w:rPr>
          <w:rFonts w:hint="cs"/>
          <w:rtl/>
        </w:rPr>
      </w:pPr>
      <w:r>
        <w:rPr>
          <w:rFonts w:hint="cs"/>
          <w:rtl/>
        </w:rPr>
        <w:tab/>
      </w:r>
      <w:r>
        <w:rPr>
          <w:rFonts w:hint="cs"/>
          <w:b/>
          <w:bCs/>
          <w:rtl/>
        </w:rPr>
        <w:t>(4)</w:t>
      </w:r>
      <w:r>
        <w:rPr>
          <w:rFonts w:hint="cs"/>
          <w:rtl/>
        </w:rPr>
        <w:tab/>
        <w:t xml:space="preserve">איומים </w:t>
      </w:r>
      <w:r>
        <w:rPr>
          <w:rtl/>
        </w:rPr>
        <w:t>–</w:t>
      </w:r>
      <w:r>
        <w:rPr>
          <w:rFonts w:hint="cs"/>
          <w:rtl/>
        </w:rPr>
        <w:t xml:space="preserve"> עבירה לפי </w:t>
      </w:r>
      <w:hyperlink r:id="rId51" w:history="1">
        <w:r w:rsidR="00691579" w:rsidRPr="00691579">
          <w:rPr>
            <w:rStyle w:val="Hyperlink"/>
            <w:rFonts w:hint="eastAsia"/>
            <w:rtl/>
          </w:rPr>
          <w:t>סעיף</w:t>
        </w:r>
        <w:r w:rsidR="00691579" w:rsidRPr="00691579">
          <w:rPr>
            <w:rStyle w:val="Hyperlink"/>
            <w:rtl/>
          </w:rPr>
          <w:t xml:space="preserve"> 192</w:t>
        </w:r>
      </w:hyperlink>
      <w:r>
        <w:rPr>
          <w:rFonts w:hint="cs"/>
          <w:rtl/>
        </w:rPr>
        <w:t xml:space="preserve"> בצירוף </w:t>
      </w:r>
      <w:hyperlink r:id="rId52" w:history="1">
        <w:r w:rsidR="00691579" w:rsidRPr="00691579">
          <w:rPr>
            <w:rStyle w:val="Hyperlink"/>
            <w:rFonts w:hint="eastAsia"/>
            <w:rtl/>
          </w:rPr>
          <w:t>סעיף</w:t>
        </w:r>
        <w:r w:rsidR="00691579" w:rsidRPr="00691579">
          <w:rPr>
            <w:rStyle w:val="Hyperlink"/>
            <w:rtl/>
          </w:rPr>
          <w:t xml:space="preserve"> 29</w:t>
        </w:r>
      </w:hyperlink>
      <w:r>
        <w:rPr>
          <w:rFonts w:hint="cs"/>
          <w:rtl/>
        </w:rPr>
        <w:t xml:space="preserve"> ל</w:t>
      </w:r>
      <w:hyperlink r:id="rId53"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3BCA7D72" w14:textId="77777777" w:rsidR="00280030" w:rsidRDefault="00280030">
      <w:pPr>
        <w:spacing w:line="360" w:lineRule="auto"/>
        <w:ind w:left="1440" w:hanging="1440"/>
        <w:rPr>
          <w:rFonts w:hint="cs"/>
          <w:rtl/>
        </w:rPr>
      </w:pPr>
    </w:p>
    <w:p w14:paraId="623B5EEC" w14:textId="77777777" w:rsidR="00280030" w:rsidRDefault="00280030">
      <w:pPr>
        <w:spacing w:line="360" w:lineRule="auto"/>
        <w:ind w:left="1440" w:hanging="1440"/>
        <w:rPr>
          <w:rFonts w:hint="cs"/>
          <w:rtl/>
        </w:rPr>
      </w:pPr>
      <w:r>
        <w:rPr>
          <w:rFonts w:hint="cs"/>
          <w:rtl/>
        </w:rPr>
        <w:tab/>
      </w:r>
      <w:r>
        <w:rPr>
          <w:rFonts w:hint="cs"/>
          <w:b/>
          <w:bCs/>
          <w:rtl/>
        </w:rPr>
        <w:t>(5)</w:t>
      </w:r>
      <w:r>
        <w:rPr>
          <w:rFonts w:hint="cs"/>
          <w:rtl/>
        </w:rPr>
        <w:tab/>
        <w:t xml:space="preserve">תקיפה כדי לבצע פשע </w:t>
      </w:r>
      <w:r>
        <w:rPr>
          <w:rtl/>
        </w:rPr>
        <w:t>–</w:t>
      </w:r>
      <w:r>
        <w:rPr>
          <w:rFonts w:hint="cs"/>
          <w:rtl/>
        </w:rPr>
        <w:t xml:space="preserve"> עבירה לפי </w:t>
      </w:r>
      <w:hyperlink r:id="rId54" w:history="1">
        <w:r w:rsidR="00691579" w:rsidRPr="00691579">
          <w:rPr>
            <w:rStyle w:val="Hyperlink"/>
            <w:rFonts w:hint="eastAsia"/>
            <w:rtl/>
          </w:rPr>
          <w:t>סעיף</w:t>
        </w:r>
        <w:r w:rsidR="00691579" w:rsidRPr="00691579">
          <w:rPr>
            <w:rStyle w:val="Hyperlink"/>
            <w:rtl/>
          </w:rPr>
          <w:t xml:space="preserve"> 381(א)(1)</w:t>
        </w:r>
      </w:hyperlink>
      <w:r>
        <w:rPr>
          <w:rFonts w:hint="cs"/>
          <w:rtl/>
        </w:rPr>
        <w:t xml:space="preserve"> בצירוף </w:t>
      </w:r>
      <w:hyperlink r:id="rId55" w:history="1">
        <w:r w:rsidR="00691579" w:rsidRPr="00691579">
          <w:rPr>
            <w:rStyle w:val="Hyperlink"/>
            <w:rFonts w:hint="eastAsia"/>
            <w:rtl/>
          </w:rPr>
          <w:t>סעיף</w:t>
        </w:r>
        <w:r w:rsidR="00691579" w:rsidRPr="00691579">
          <w:rPr>
            <w:rStyle w:val="Hyperlink"/>
            <w:rtl/>
          </w:rPr>
          <w:t xml:space="preserve"> 29</w:t>
        </w:r>
      </w:hyperlink>
      <w:r>
        <w:rPr>
          <w:rFonts w:hint="cs"/>
          <w:rtl/>
        </w:rPr>
        <w:t xml:space="preserve"> </w:t>
      </w:r>
    </w:p>
    <w:p w14:paraId="1AB55BC7" w14:textId="77777777" w:rsidR="00280030" w:rsidRDefault="00280030">
      <w:pPr>
        <w:spacing w:line="360" w:lineRule="auto"/>
        <w:ind w:left="1440" w:firstLine="720"/>
        <w:rPr>
          <w:rFonts w:hint="cs"/>
          <w:rtl/>
        </w:rPr>
      </w:pPr>
      <w:r>
        <w:rPr>
          <w:rFonts w:hint="cs"/>
          <w:rtl/>
        </w:rPr>
        <w:t>ל</w:t>
      </w:r>
      <w:hyperlink r:id="rId56"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3A8EA52E" w14:textId="77777777" w:rsidR="00280030" w:rsidRDefault="00280030">
      <w:pPr>
        <w:spacing w:line="360" w:lineRule="auto"/>
        <w:ind w:left="1440" w:hanging="1440"/>
        <w:rPr>
          <w:rFonts w:hint="cs"/>
          <w:rtl/>
        </w:rPr>
      </w:pPr>
    </w:p>
    <w:p w14:paraId="0D639EEB" w14:textId="77777777" w:rsidR="00280030" w:rsidRDefault="00280030">
      <w:pPr>
        <w:spacing w:line="360" w:lineRule="auto"/>
        <w:ind w:left="2160" w:hanging="720"/>
        <w:rPr>
          <w:rFonts w:hint="cs"/>
          <w:rtl/>
        </w:rPr>
      </w:pPr>
      <w:r>
        <w:rPr>
          <w:rFonts w:hint="cs"/>
          <w:b/>
          <w:bCs/>
          <w:rtl/>
        </w:rPr>
        <w:t>(6)</w:t>
      </w:r>
      <w:r>
        <w:rPr>
          <w:rFonts w:hint="cs"/>
          <w:rtl/>
        </w:rPr>
        <w:tab/>
        <w:t xml:space="preserve">התפרצות למקום מגורים </w:t>
      </w:r>
      <w:r>
        <w:rPr>
          <w:rtl/>
        </w:rPr>
        <w:t>–</w:t>
      </w:r>
      <w:r>
        <w:rPr>
          <w:rFonts w:hint="cs"/>
          <w:rtl/>
        </w:rPr>
        <w:t xml:space="preserve"> עבירה לפי </w:t>
      </w:r>
      <w:hyperlink r:id="rId57" w:history="1">
        <w:r w:rsidR="00691579" w:rsidRPr="00691579">
          <w:rPr>
            <w:rStyle w:val="Hyperlink"/>
            <w:rFonts w:hint="eastAsia"/>
            <w:rtl/>
          </w:rPr>
          <w:t>סעיף</w:t>
        </w:r>
        <w:r w:rsidR="00691579" w:rsidRPr="00691579">
          <w:rPr>
            <w:rStyle w:val="Hyperlink"/>
            <w:rtl/>
          </w:rPr>
          <w:t xml:space="preserve"> 406(ב)</w:t>
        </w:r>
      </w:hyperlink>
      <w:r>
        <w:rPr>
          <w:rFonts w:hint="cs"/>
          <w:rtl/>
        </w:rPr>
        <w:t xml:space="preserve"> בצירוף </w:t>
      </w:r>
      <w:hyperlink r:id="rId58" w:history="1">
        <w:r w:rsidR="00691579" w:rsidRPr="00691579">
          <w:rPr>
            <w:rStyle w:val="Hyperlink"/>
            <w:rFonts w:hint="eastAsia"/>
            <w:rtl/>
          </w:rPr>
          <w:t>סעיף</w:t>
        </w:r>
        <w:r w:rsidR="00691579" w:rsidRPr="00691579">
          <w:rPr>
            <w:rStyle w:val="Hyperlink"/>
            <w:rtl/>
          </w:rPr>
          <w:t xml:space="preserve"> 29</w:t>
        </w:r>
      </w:hyperlink>
      <w:r>
        <w:rPr>
          <w:rFonts w:hint="cs"/>
          <w:rtl/>
        </w:rPr>
        <w:t xml:space="preserve"> ל</w:t>
      </w:r>
      <w:hyperlink r:id="rId59"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41D4629B" w14:textId="77777777" w:rsidR="00280030" w:rsidRDefault="00280030">
      <w:pPr>
        <w:spacing w:line="360" w:lineRule="auto"/>
        <w:ind w:left="1440" w:hanging="1440"/>
        <w:rPr>
          <w:rFonts w:hint="cs"/>
          <w:rtl/>
        </w:rPr>
      </w:pPr>
    </w:p>
    <w:p w14:paraId="0BD7A7DB" w14:textId="77777777" w:rsidR="00280030" w:rsidRDefault="00280030">
      <w:pPr>
        <w:spacing w:line="360" w:lineRule="auto"/>
        <w:ind w:left="720" w:hanging="720"/>
        <w:rPr>
          <w:rFonts w:hint="cs"/>
          <w:rtl/>
        </w:rPr>
      </w:pPr>
      <w:r>
        <w:rPr>
          <w:rFonts w:hint="cs"/>
          <w:rtl/>
        </w:rPr>
        <w:tab/>
      </w:r>
      <w:r>
        <w:rPr>
          <w:rFonts w:hint="cs"/>
          <w:b/>
          <w:bCs/>
          <w:u w:val="single"/>
          <w:rtl/>
        </w:rPr>
        <w:t>ד</w:t>
      </w:r>
      <w:r>
        <w:rPr>
          <w:rFonts w:hint="cs"/>
          <w:b/>
          <w:bCs/>
          <w:rtl/>
        </w:rPr>
        <w:t>.</w:t>
      </w:r>
      <w:r>
        <w:rPr>
          <w:rFonts w:hint="cs"/>
          <w:rtl/>
        </w:rPr>
        <w:tab/>
      </w:r>
      <w:r>
        <w:rPr>
          <w:rFonts w:hint="cs"/>
          <w:b/>
          <w:bCs/>
          <w:u w:val="single"/>
          <w:rtl/>
        </w:rPr>
        <w:t>באישום הרביעי מיוחס לנאשם ביצוע העבירות הבאות</w:t>
      </w:r>
      <w:r>
        <w:rPr>
          <w:rFonts w:hint="cs"/>
          <w:b/>
          <w:bCs/>
          <w:rtl/>
        </w:rPr>
        <w:t>:</w:t>
      </w:r>
    </w:p>
    <w:p w14:paraId="6B4F4456" w14:textId="77777777" w:rsidR="00280030" w:rsidRDefault="00280030">
      <w:pPr>
        <w:spacing w:line="360" w:lineRule="auto"/>
        <w:ind w:left="720" w:hanging="720"/>
        <w:rPr>
          <w:rFonts w:hint="cs"/>
          <w:rtl/>
        </w:rPr>
      </w:pPr>
      <w:r>
        <w:rPr>
          <w:rFonts w:hint="cs"/>
          <w:rtl/>
        </w:rPr>
        <w:tab/>
      </w:r>
      <w:r>
        <w:rPr>
          <w:rFonts w:hint="cs"/>
          <w:rtl/>
        </w:rPr>
        <w:tab/>
      </w:r>
      <w:r>
        <w:rPr>
          <w:rFonts w:hint="cs"/>
          <w:b/>
          <w:bCs/>
          <w:rtl/>
        </w:rPr>
        <w:t>(1)</w:t>
      </w:r>
      <w:r>
        <w:rPr>
          <w:rFonts w:hint="cs"/>
          <w:rtl/>
        </w:rPr>
        <w:tab/>
        <w:t xml:space="preserve">אינוס </w:t>
      </w:r>
      <w:r>
        <w:rPr>
          <w:rtl/>
        </w:rPr>
        <w:t>–</w:t>
      </w:r>
      <w:r>
        <w:rPr>
          <w:rFonts w:hint="cs"/>
          <w:rtl/>
        </w:rPr>
        <w:t xml:space="preserve"> עבירה לפי </w:t>
      </w:r>
      <w:hyperlink r:id="rId60" w:history="1">
        <w:r w:rsidR="00691579" w:rsidRPr="00691579">
          <w:rPr>
            <w:rStyle w:val="Hyperlink"/>
            <w:rFonts w:hint="eastAsia"/>
            <w:rtl/>
          </w:rPr>
          <w:t>סעיף</w:t>
        </w:r>
        <w:r w:rsidR="00691579" w:rsidRPr="00691579">
          <w:rPr>
            <w:rStyle w:val="Hyperlink"/>
            <w:rtl/>
          </w:rPr>
          <w:t xml:space="preserve"> 345(א)(1)</w:t>
        </w:r>
      </w:hyperlink>
      <w:r>
        <w:rPr>
          <w:rFonts w:hint="cs"/>
          <w:rtl/>
        </w:rPr>
        <w:t xml:space="preserve"> ל</w:t>
      </w:r>
      <w:hyperlink r:id="rId61"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5AFD97E5" w14:textId="77777777" w:rsidR="00280030" w:rsidRDefault="00280030">
      <w:pPr>
        <w:spacing w:line="360" w:lineRule="auto"/>
        <w:ind w:left="720" w:hanging="720"/>
        <w:rPr>
          <w:rFonts w:hint="cs"/>
          <w:rtl/>
        </w:rPr>
      </w:pPr>
    </w:p>
    <w:p w14:paraId="4DB90162" w14:textId="77777777" w:rsidR="00280030" w:rsidRDefault="00280030">
      <w:pPr>
        <w:spacing w:line="360" w:lineRule="auto"/>
        <w:ind w:left="720" w:hanging="720"/>
        <w:rPr>
          <w:rFonts w:hint="cs"/>
          <w:rtl/>
        </w:rPr>
      </w:pPr>
      <w:r>
        <w:rPr>
          <w:rFonts w:hint="cs"/>
          <w:rtl/>
        </w:rPr>
        <w:tab/>
      </w:r>
      <w:r>
        <w:rPr>
          <w:rFonts w:hint="cs"/>
          <w:rtl/>
        </w:rPr>
        <w:tab/>
      </w:r>
      <w:r>
        <w:rPr>
          <w:rFonts w:hint="cs"/>
          <w:b/>
          <w:bCs/>
          <w:rtl/>
        </w:rPr>
        <w:t>(2)</w:t>
      </w:r>
      <w:r>
        <w:rPr>
          <w:rFonts w:hint="cs"/>
          <w:rtl/>
        </w:rPr>
        <w:tab/>
        <w:t xml:space="preserve">כליאת שווא </w:t>
      </w:r>
      <w:r>
        <w:rPr>
          <w:rtl/>
        </w:rPr>
        <w:t>–</w:t>
      </w:r>
      <w:r>
        <w:rPr>
          <w:rFonts w:hint="cs"/>
          <w:rtl/>
        </w:rPr>
        <w:t xml:space="preserve"> עבירה לפי </w:t>
      </w:r>
      <w:hyperlink r:id="rId62" w:history="1">
        <w:r w:rsidR="00691579" w:rsidRPr="00691579">
          <w:rPr>
            <w:rStyle w:val="Hyperlink"/>
            <w:rFonts w:hint="eastAsia"/>
            <w:rtl/>
          </w:rPr>
          <w:t>סעיף</w:t>
        </w:r>
        <w:r w:rsidR="00691579" w:rsidRPr="00691579">
          <w:rPr>
            <w:rStyle w:val="Hyperlink"/>
            <w:rtl/>
          </w:rPr>
          <w:t xml:space="preserve"> 377</w:t>
        </w:r>
      </w:hyperlink>
      <w:r>
        <w:rPr>
          <w:rFonts w:hint="cs"/>
          <w:rtl/>
        </w:rPr>
        <w:t xml:space="preserve"> (רישא) ל</w:t>
      </w:r>
      <w:hyperlink r:id="rId63"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4D76FA99" w14:textId="77777777" w:rsidR="00280030" w:rsidRDefault="00280030">
      <w:pPr>
        <w:spacing w:line="360" w:lineRule="auto"/>
        <w:ind w:left="720" w:hanging="720"/>
        <w:rPr>
          <w:rFonts w:hint="cs"/>
          <w:rtl/>
        </w:rPr>
      </w:pPr>
    </w:p>
    <w:p w14:paraId="68788BEF" w14:textId="77777777" w:rsidR="00280030" w:rsidRDefault="00280030">
      <w:pPr>
        <w:spacing w:line="360" w:lineRule="auto"/>
        <w:ind w:left="720" w:hanging="720"/>
        <w:rPr>
          <w:rFonts w:hint="cs"/>
          <w:rtl/>
        </w:rPr>
      </w:pPr>
      <w:r>
        <w:rPr>
          <w:rFonts w:hint="cs"/>
          <w:rtl/>
        </w:rPr>
        <w:tab/>
      </w:r>
      <w:r>
        <w:rPr>
          <w:rFonts w:hint="cs"/>
          <w:rtl/>
        </w:rPr>
        <w:tab/>
      </w:r>
      <w:r>
        <w:rPr>
          <w:rFonts w:hint="cs"/>
          <w:b/>
          <w:bCs/>
          <w:rtl/>
        </w:rPr>
        <w:t>(3)</w:t>
      </w:r>
      <w:r>
        <w:rPr>
          <w:rFonts w:hint="cs"/>
          <w:rtl/>
        </w:rPr>
        <w:tab/>
        <w:t xml:space="preserve">איומים </w:t>
      </w:r>
      <w:r>
        <w:rPr>
          <w:rtl/>
        </w:rPr>
        <w:t>–</w:t>
      </w:r>
      <w:r>
        <w:rPr>
          <w:rFonts w:hint="cs"/>
          <w:rtl/>
        </w:rPr>
        <w:t xml:space="preserve"> עבירה לפי </w:t>
      </w:r>
      <w:hyperlink r:id="rId64" w:history="1">
        <w:r w:rsidR="00691579" w:rsidRPr="00691579">
          <w:rPr>
            <w:rStyle w:val="Hyperlink"/>
            <w:rFonts w:hint="eastAsia"/>
            <w:rtl/>
          </w:rPr>
          <w:t>סעיף</w:t>
        </w:r>
        <w:r w:rsidR="00691579" w:rsidRPr="00691579">
          <w:rPr>
            <w:rStyle w:val="Hyperlink"/>
            <w:rtl/>
          </w:rPr>
          <w:t xml:space="preserve"> 192</w:t>
        </w:r>
      </w:hyperlink>
      <w:r>
        <w:rPr>
          <w:rFonts w:hint="cs"/>
          <w:rtl/>
        </w:rPr>
        <w:t xml:space="preserve"> ל</w:t>
      </w:r>
      <w:hyperlink r:id="rId65"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739D2D2F" w14:textId="77777777" w:rsidR="00280030" w:rsidRDefault="00280030">
      <w:pPr>
        <w:spacing w:line="360" w:lineRule="auto"/>
        <w:ind w:left="720" w:hanging="720"/>
        <w:rPr>
          <w:rFonts w:hint="cs"/>
          <w:rtl/>
        </w:rPr>
      </w:pPr>
    </w:p>
    <w:p w14:paraId="6FDB4A59" w14:textId="77777777" w:rsidR="00280030" w:rsidRDefault="00280030">
      <w:pPr>
        <w:spacing w:line="360" w:lineRule="auto"/>
        <w:ind w:left="1440"/>
        <w:rPr>
          <w:rFonts w:hint="cs"/>
          <w:rtl/>
        </w:rPr>
      </w:pPr>
      <w:r>
        <w:rPr>
          <w:rFonts w:hint="cs"/>
          <w:b/>
          <w:bCs/>
          <w:rtl/>
        </w:rPr>
        <w:t>(4)</w:t>
      </w:r>
      <w:r>
        <w:rPr>
          <w:rFonts w:hint="cs"/>
          <w:rtl/>
        </w:rPr>
        <w:tab/>
        <w:t xml:space="preserve">תקיפה כדי לבצע פשע </w:t>
      </w:r>
      <w:r>
        <w:rPr>
          <w:rtl/>
        </w:rPr>
        <w:t>–</w:t>
      </w:r>
      <w:r>
        <w:rPr>
          <w:rFonts w:hint="cs"/>
          <w:rtl/>
        </w:rPr>
        <w:t xml:space="preserve"> עבירה לפי </w:t>
      </w:r>
      <w:hyperlink r:id="rId66" w:history="1">
        <w:r w:rsidR="00691579" w:rsidRPr="00691579">
          <w:rPr>
            <w:rStyle w:val="Hyperlink"/>
            <w:rFonts w:hint="eastAsia"/>
            <w:rtl/>
          </w:rPr>
          <w:t>סעיף</w:t>
        </w:r>
        <w:r w:rsidR="00691579" w:rsidRPr="00691579">
          <w:rPr>
            <w:rStyle w:val="Hyperlink"/>
            <w:rtl/>
          </w:rPr>
          <w:t xml:space="preserve"> 381 (א) (1)</w:t>
        </w:r>
      </w:hyperlink>
      <w:r>
        <w:rPr>
          <w:rFonts w:hint="cs"/>
          <w:rtl/>
        </w:rPr>
        <w:t xml:space="preserve"> ל</w:t>
      </w:r>
      <w:hyperlink r:id="rId67" w:history="1">
        <w:r w:rsidR="00024479" w:rsidRPr="00024479">
          <w:rPr>
            <w:rStyle w:val="Hyperlink"/>
            <w:rFonts w:hint="eastAsia"/>
            <w:rtl/>
          </w:rPr>
          <w:t>חוק</w:t>
        </w:r>
        <w:r w:rsidR="00024479" w:rsidRPr="00024479">
          <w:rPr>
            <w:rStyle w:val="Hyperlink"/>
            <w:rtl/>
          </w:rPr>
          <w:t xml:space="preserve"> העונשין</w:t>
        </w:r>
      </w:hyperlink>
      <w:r>
        <w:rPr>
          <w:rFonts w:hint="cs"/>
          <w:rtl/>
        </w:rPr>
        <w:t>.</w:t>
      </w:r>
    </w:p>
    <w:p w14:paraId="4AC03649" w14:textId="77777777" w:rsidR="00280030" w:rsidRDefault="00280030">
      <w:pPr>
        <w:spacing w:line="360" w:lineRule="auto"/>
        <w:ind w:left="1440"/>
        <w:rPr>
          <w:rFonts w:hint="cs"/>
          <w:rtl/>
        </w:rPr>
      </w:pPr>
    </w:p>
    <w:p w14:paraId="4AEF7565" w14:textId="77777777" w:rsidR="00280030" w:rsidRDefault="00280030">
      <w:pPr>
        <w:spacing w:line="360" w:lineRule="auto"/>
        <w:ind w:left="1440"/>
        <w:rPr>
          <w:rFonts w:hint="cs"/>
          <w:rtl/>
        </w:rPr>
      </w:pPr>
      <w:r>
        <w:rPr>
          <w:rFonts w:hint="cs"/>
          <w:b/>
          <w:bCs/>
          <w:rtl/>
        </w:rPr>
        <w:t>(5)</w:t>
      </w:r>
      <w:r>
        <w:rPr>
          <w:rFonts w:hint="cs"/>
          <w:rtl/>
        </w:rPr>
        <w:tab/>
        <w:t xml:space="preserve">התפרצות למקום מגורים </w:t>
      </w:r>
      <w:r>
        <w:rPr>
          <w:rtl/>
        </w:rPr>
        <w:t>–</w:t>
      </w:r>
      <w:r>
        <w:rPr>
          <w:rFonts w:hint="cs"/>
          <w:rtl/>
        </w:rPr>
        <w:t xml:space="preserve"> עבירה לפי </w:t>
      </w:r>
      <w:hyperlink r:id="rId68" w:history="1">
        <w:r w:rsidR="00691579" w:rsidRPr="00691579">
          <w:rPr>
            <w:rStyle w:val="Hyperlink"/>
            <w:rFonts w:hint="eastAsia"/>
            <w:rtl/>
          </w:rPr>
          <w:t>סעיף</w:t>
        </w:r>
        <w:r w:rsidR="00691579" w:rsidRPr="00691579">
          <w:rPr>
            <w:rStyle w:val="Hyperlink"/>
            <w:rtl/>
          </w:rPr>
          <w:t xml:space="preserve"> 406 (ב)</w:t>
        </w:r>
      </w:hyperlink>
      <w:r>
        <w:rPr>
          <w:rFonts w:hint="cs"/>
          <w:rtl/>
        </w:rPr>
        <w:t xml:space="preserve"> ל</w:t>
      </w:r>
      <w:hyperlink r:id="rId69" w:history="1">
        <w:r w:rsidR="00024479" w:rsidRPr="00024479">
          <w:rPr>
            <w:rStyle w:val="Hyperlink"/>
            <w:rFonts w:hint="eastAsia"/>
            <w:rtl/>
          </w:rPr>
          <w:t>חוק</w:t>
        </w:r>
        <w:r w:rsidR="00024479" w:rsidRPr="00024479">
          <w:rPr>
            <w:rStyle w:val="Hyperlink"/>
            <w:rtl/>
          </w:rPr>
          <w:t xml:space="preserve"> העונשין</w:t>
        </w:r>
      </w:hyperlink>
      <w:r>
        <w:rPr>
          <w:rFonts w:hint="cs"/>
          <w:rtl/>
        </w:rPr>
        <w:t xml:space="preserve">. </w:t>
      </w:r>
    </w:p>
    <w:p w14:paraId="5F778C97" w14:textId="77777777" w:rsidR="00280030" w:rsidRDefault="00280030">
      <w:pPr>
        <w:spacing w:line="360" w:lineRule="auto"/>
        <w:ind w:left="720" w:hanging="720"/>
        <w:rPr>
          <w:rFonts w:hint="cs"/>
          <w:rtl/>
        </w:rPr>
      </w:pPr>
    </w:p>
    <w:p w14:paraId="08596216" w14:textId="77777777" w:rsidR="00280030" w:rsidRDefault="00280030">
      <w:pPr>
        <w:spacing w:line="360" w:lineRule="auto"/>
        <w:ind w:left="720" w:hanging="720"/>
        <w:rPr>
          <w:rFonts w:hint="cs"/>
          <w:rtl/>
        </w:rPr>
      </w:pPr>
      <w:r>
        <w:rPr>
          <w:rFonts w:hint="cs"/>
          <w:b/>
          <w:bCs/>
          <w:rtl/>
        </w:rPr>
        <w:t>2.</w:t>
      </w:r>
      <w:r>
        <w:rPr>
          <w:rFonts w:hint="cs"/>
          <w:rtl/>
        </w:rPr>
        <w:tab/>
      </w:r>
      <w:r>
        <w:rPr>
          <w:rFonts w:hint="cs"/>
          <w:b/>
          <w:bCs/>
          <w:u w:val="single"/>
          <w:rtl/>
        </w:rPr>
        <w:t>התמונה המצטיירת מכתב האישום היא כדלקמן</w:t>
      </w:r>
      <w:r>
        <w:rPr>
          <w:rFonts w:hint="cs"/>
          <w:b/>
          <w:bCs/>
          <w:rtl/>
        </w:rPr>
        <w:t>:</w:t>
      </w:r>
    </w:p>
    <w:p w14:paraId="6814A8AD" w14:textId="77777777" w:rsidR="00280030" w:rsidRDefault="00280030">
      <w:pPr>
        <w:spacing w:line="360" w:lineRule="auto"/>
        <w:ind w:left="720"/>
        <w:rPr>
          <w:rFonts w:hint="cs"/>
          <w:rtl/>
        </w:rPr>
      </w:pPr>
      <w:r>
        <w:rPr>
          <w:rFonts w:hint="cs"/>
          <w:rtl/>
        </w:rPr>
        <w:t xml:space="preserve">המתלוננת, ילידת 1973, עסקה בזנות והתגוררה בחדר מושכר בבית משותף בעיר ט' (להלן - החדר או חדר המתלוננת). </w:t>
      </w:r>
    </w:p>
    <w:p w14:paraId="7B97E802" w14:textId="77777777" w:rsidR="00280030" w:rsidRDefault="00280030">
      <w:pPr>
        <w:spacing w:line="360" w:lineRule="auto"/>
        <w:ind w:left="720"/>
        <w:rPr>
          <w:rFonts w:hint="cs"/>
          <w:rtl/>
        </w:rPr>
      </w:pPr>
    </w:p>
    <w:p w14:paraId="0DAC9BE7" w14:textId="77777777" w:rsidR="00280030" w:rsidRDefault="00280030">
      <w:pPr>
        <w:spacing w:line="360" w:lineRule="auto"/>
        <w:ind w:left="720" w:hanging="720"/>
        <w:rPr>
          <w:rFonts w:hint="cs"/>
          <w:rtl/>
        </w:rPr>
      </w:pPr>
      <w:r>
        <w:rPr>
          <w:rFonts w:hint="cs"/>
          <w:rtl/>
        </w:rPr>
        <w:lastRenderedPageBreak/>
        <w:tab/>
      </w:r>
      <w:r>
        <w:rPr>
          <w:rFonts w:hint="cs"/>
          <w:b/>
          <w:bCs/>
          <w:u w:val="single"/>
          <w:rtl/>
        </w:rPr>
        <w:t>באישום הראשון נטען</w:t>
      </w:r>
      <w:r>
        <w:rPr>
          <w:rFonts w:hint="cs"/>
          <w:rtl/>
        </w:rPr>
        <w:t xml:space="preserve">, כי ביום 21/04/05 בשעה 00:30 לערך, שהתה המתלוננת במטבחון משותף מחוץ לחדר בו היא מתגוררת. הנאשם שהגיע למקום קפץ עליה, סתם את פיה בידו כדי שלא תצעק, ובידו השניה קיפל את ראשה והושיבה על הרצפה, לקח ממנה מפתח הדלת הראשית של הבית ונעל את הדלת. לאחר מכן פתח הנאשם את חדרה של המתלוננת בעזרת מפתח שלקח ממנה, גרר את המתלוננת בכוח לחדרה ונעל את הדלת מבפנים. בחדר, הפיל הנאשם את המתלוננת על המיטה תוך שהוא אוחז בגרונה, לחש לה להיות בשקט ושכדאי לה שלא להתנגד והורה לה להתפשט. כאשר הבינה המתלוננת שאין לה ברירה אחרת, ביקשה מהנאשם שישים קונדום שנמצא בשידה ליד מיטתה. הנאשם לקח ממגירת השידה קונדום ושם אותו על איבר מינו. הנאשם הפשיט את המתלוננת מבגדיה, והחדיר את איבר מינו לאיבר מינה בניגוד להסכמתה. לאחר מכן, תפס את המתלוננת בשערותיה והחדיר בכוח את איבר מינו לפיה. הנאשם חזר ובעל את המתלוננת ללא הסכמתה עד שבא על סיפוקו המיני. לאחר מכן הורה לה להישאר במקומה ועזב את המקום. </w:t>
      </w:r>
    </w:p>
    <w:p w14:paraId="31E5941B" w14:textId="77777777" w:rsidR="00280030" w:rsidRDefault="00280030">
      <w:pPr>
        <w:spacing w:line="360" w:lineRule="auto"/>
        <w:ind w:left="720" w:hanging="720"/>
        <w:rPr>
          <w:rFonts w:hint="cs"/>
          <w:rtl/>
        </w:rPr>
      </w:pPr>
      <w:r>
        <w:rPr>
          <w:rFonts w:hint="cs"/>
          <w:rtl/>
        </w:rPr>
        <w:tab/>
      </w:r>
    </w:p>
    <w:p w14:paraId="4F6FA992" w14:textId="77777777" w:rsidR="00280030" w:rsidRDefault="00280030">
      <w:pPr>
        <w:spacing w:line="360" w:lineRule="auto"/>
        <w:ind w:left="720" w:hanging="720"/>
        <w:rPr>
          <w:rFonts w:hint="cs"/>
          <w:rtl/>
        </w:rPr>
      </w:pPr>
      <w:r>
        <w:rPr>
          <w:rFonts w:hint="cs"/>
          <w:rtl/>
        </w:rPr>
        <w:tab/>
      </w:r>
      <w:r>
        <w:rPr>
          <w:rFonts w:hint="cs"/>
          <w:b/>
          <w:bCs/>
          <w:u w:val="single"/>
          <w:rtl/>
        </w:rPr>
        <w:t>באישום השני נטען</w:t>
      </w:r>
      <w:r>
        <w:rPr>
          <w:rFonts w:hint="cs"/>
          <w:b/>
          <w:bCs/>
          <w:rtl/>
        </w:rPr>
        <w:t>:</w:t>
      </w:r>
      <w:r>
        <w:rPr>
          <w:rFonts w:hint="cs"/>
          <w:rtl/>
        </w:rPr>
        <w:t xml:space="preserve"> כי ביום 01/06/05 בשעה 01:00 לערך, התעוררה המתלוננת משנתה לשמע רעש ודפיקות בדלת חדרה. כשפתחה את הדלת, הנאשם שעמד בפתח, דחף אותה, נכנס לחדר ונעל את הדלת תוך שהוא סותם את פיה על מנת שלא תצעק. הנאשם השכיב את המתלוננת בכוח על המיטה. המתלוננת ניסתה להתגונן מפני הנאשם באמצעות שוקר חשמלי שהצטיידה בו לאחר האירוע נשוא האישום הראשון, אך ללא הועיל, הנאשם נטל את השוקר מידיה. בהמשך, לקח הנאשם קונדום מהשידה שליד המיטה והורה למתלוננת להתפשט, תוך שהוא משחק בשוקר החשמלי אל מול פניה. מחמת הפחד מהנאשם, עשתה המתלוננת כמבוקשו. הנאשם התפשט מבגדיו, שם קונדום על איבר מינו והחדיר את איבר מינו לאיבר מינה של המתלוננת, בניגוד להסכמתה. לאחר מכן, תפס אותה בשערותיה והחדיר את איבר מינו בכוח לפיה. אחר כך, חזר ובעל אותה, והמשיך במעשה האינוס עד שבא על סיפוקו המיני. </w:t>
      </w:r>
    </w:p>
    <w:p w14:paraId="09C9371C" w14:textId="77777777" w:rsidR="00280030" w:rsidRDefault="00280030">
      <w:pPr>
        <w:pStyle w:val="BodyText"/>
        <w:ind w:left="720"/>
        <w:rPr>
          <w:rFonts w:hint="cs"/>
          <w:sz w:val="24"/>
          <w:szCs w:val="24"/>
          <w:rtl/>
        </w:rPr>
      </w:pPr>
      <w:r>
        <w:rPr>
          <w:rFonts w:hint="cs"/>
          <w:sz w:val="24"/>
          <w:szCs w:val="24"/>
          <w:rtl/>
        </w:rPr>
        <w:t xml:space="preserve">בטרם עזב את המקום, אמר הנאשם למתלוננת שהוא מצטער ושמעשיו לא יחזרו. בנוסף איים הנאשם על המתלוננת שלא תפנה למשטרה פן תצטער. </w:t>
      </w:r>
    </w:p>
    <w:p w14:paraId="0753E453" w14:textId="77777777" w:rsidR="00280030" w:rsidRDefault="00280030">
      <w:pPr>
        <w:pStyle w:val="BodyText"/>
        <w:ind w:left="720"/>
        <w:rPr>
          <w:rFonts w:hint="cs"/>
          <w:sz w:val="24"/>
          <w:szCs w:val="24"/>
          <w:rtl/>
        </w:rPr>
      </w:pPr>
    </w:p>
    <w:p w14:paraId="386AEBA4" w14:textId="77777777" w:rsidR="00280030" w:rsidRDefault="00280030">
      <w:pPr>
        <w:pStyle w:val="BodyText"/>
        <w:ind w:left="720"/>
        <w:rPr>
          <w:rFonts w:hint="cs"/>
          <w:sz w:val="24"/>
          <w:szCs w:val="24"/>
          <w:rtl/>
        </w:rPr>
      </w:pPr>
      <w:r>
        <w:rPr>
          <w:rFonts w:hint="cs"/>
          <w:b/>
          <w:bCs/>
          <w:sz w:val="24"/>
          <w:szCs w:val="24"/>
          <w:u w:val="single"/>
          <w:rtl/>
        </w:rPr>
        <w:t>באישום השלישי נטען</w:t>
      </w:r>
      <w:r>
        <w:rPr>
          <w:rFonts w:hint="cs"/>
          <w:b/>
          <w:bCs/>
          <w:sz w:val="24"/>
          <w:szCs w:val="24"/>
          <w:rtl/>
        </w:rPr>
        <w:t>:</w:t>
      </w:r>
      <w:r>
        <w:rPr>
          <w:rFonts w:hint="cs"/>
          <w:sz w:val="24"/>
          <w:szCs w:val="24"/>
          <w:rtl/>
        </w:rPr>
        <w:t xml:space="preserve"> כי ביום 14/06/05 בשעה 06:30 לערך, הגיע הנאשם עם אחר, שזהותו אינה ידועה (להלן - האחר), לחדרה של המתלוננת. עקב דפיקות על דלת חדרה, פתחה המתלוננת את הדלת והשניים התפרצו לחדר, תוך שהנאשם מאיים עליה לבל "תעשה שטויות" פן יתנהג אליה "בצורה לא יפה". הנאשם נעל את הדלת, והאחר הפיל את המתלוננת על המיטה. האחר הפשיט את המתלוננת מבגדיה, תוך שהנאשם סותם אגב כך את פיה בידו. אחר כך, התפשט האחר, קיבל מהנאשם קונדום שהלה הוציא מהשידה, והחדיר את איבר מינו לאיבר מינה של המתלוננת, עד שבא על סיפוקו, הכל בנוכחות הנאשם. </w:t>
      </w:r>
    </w:p>
    <w:p w14:paraId="78DEC1D9" w14:textId="77777777" w:rsidR="00280030" w:rsidRDefault="00280030">
      <w:pPr>
        <w:pStyle w:val="BodyText"/>
        <w:ind w:left="720"/>
        <w:rPr>
          <w:rFonts w:hint="cs"/>
          <w:sz w:val="24"/>
          <w:szCs w:val="24"/>
          <w:rtl/>
        </w:rPr>
      </w:pPr>
      <w:r>
        <w:rPr>
          <w:rFonts w:hint="cs"/>
          <w:sz w:val="24"/>
          <w:szCs w:val="24"/>
          <w:rtl/>
        </w:rPr>
        <w:t xml:space="preserve">לאחר מכן, התפשט הנאשם, נשכב על המתלוננת והחדיר את איבר מינו לאיבר מינה, בניגוד להסכמתה. בהמשך תפס את המתלוננת בשערותיה והחדיר את איבר מינו בכוח לפיה. אחר כך, חזר הנאשם ובעל את המתלוננת, והמשיך במעשה האינוס עד שבא על סיפוקו המיני. </w:t>
      </w:r>
    </w:p>
    <w:p w14:paraId="14BFA8C8" w14:textId="77777777" w:rsidR="00280030" w:rsidRDefault="00280030">
      <w:pPr>
        <w:pStyle w:val="BodyText"/>
        <w:ind w:left="720"/>
        <w:rPr>
          <w:rFonts w:hint="cs"/>
          <w:sz w:val="24"/>
          <w:szCs w:val="24"/>
          <w:rtl/>
        </w:rPr>
      </w:pPr>
      <w:r>
        <w:rPr>
          <w:rFonts w:hint="cs"/>
          <w:sz w:val="24"/>
          <w:szCs w:val="24"/>
          <w:rtl/>
        </w:rPr>
        <w:t xml:space="preserve">בהמשך חזר האחר ועשה במתלוננת מעשה אינוס פעם נוספת, שלא בהסכמתה, על ידי החדרת איבר מינו לאיבר מינה עד שבא על סיפוקו המיני, והכל בנוכחות הנאשם. </w:t>
      </w:r>
    </w:p>
    <w:p w14:paraId="17BAB961" w14:textId="77777777" w:rsidR="00280030" w:rsidRDefault="00280030">
      <w:pPr>
        <w:pStyle w:val="BodyText"/>
        <w:ind w:left="720"/>
        <w:rPr>
          <w:rFonts w:hint="cs"/>
          <w:sz w:val="24"/>
          <w:szCs w:val="24"/>
          <w:rtl/>
        </w:rPr>
      </w:pPr>
      <w:r>
        <w:rPr>
          <w:rFonts w:hint="cs"/>
          <w:sz w:val="24"/>
          <w:szCs w:val="24"/>
          <w:rtl/>
        </w:rPr>
        <w:t xml:space="preserve">לאחר ביצוע זממם, קשר הנאשם את המתלוננת בידיה באמצעות גרביונים, והאחר הורה לה להכנס לחדר השרותים, והשניים עזבו את המקום. </w:t>
      </w:r>
    </w:p>
    <w:p w14:paraId="716684F8" w14:textId="77777777" w:rsidR="00280030" w:rsidRDefault="00280030">
      <w:pPr>
        <w:pStyle w:val="BodyText"/>
        <w:ind w:left="720"/>
        <w:rPr>
          <w:rFonts w:hint="cs"/>
          <w:sz w:val="24"/>
          <w:szCs w:val="24"/>
          <w:rtl/>
        </w:rPr>
      </w:pPr>
    </w:p>
    <w:p w14:paraId="050809EB" w14:textId="77777777" w:rsidR="00280030" w:rsidRDefault="00280030">
      <w:pPr>
        <w:pStyle w:val="BodyText"/>
        <w:ind w:left="720"/>
        <w:rPr>
          <w:rFonts w:hint="cs"/>
          <w:sz w:val="24"/>
          <w:szCs w:val="24"/>
          <w:rtl/>
        </w:rPr>
      </w:pPr>
      <w:r>
        <w:rPr>
          <w:rFonts w:hint="cs"/>
          <w:b/>
          <w:bCs/>
          <w:sz w:val="24"/>
          <w:szCs w:val="24"/>
          <w:u w:val="single"/>
          <w:rtl/>
        </w:rPr>
        <w:t>באישום הרביעי נטען</w:t>
      </w:r>
      <w:r>
        <w:rPr>
          <w:rFonts w:hint="cs"/>
          <w:b/>
          <w:bCs/>
          <w:sz w:val="24"/>
          <w:szCs w:val="24"/>
          <w:rtl/>
        </w:rPr>
        <w:t>:</w:t>
      </w:r>
      <w:r>
        <w:rPr>
          <w:rFonts w:hint="cs"/>
          <w:sz w:val="24"/>
          <w:szCs w:val="24"/>
          <w:rtl/>
        </w:rPr>
        <w:t xml:space="preserve"> כי ביום 17/10/05 בשעה 19:30 לערך, בזמן שהמתלוננת ניקתה את חדרה והדלת היתה פתוחה, קפץ לפתע הנאשם על המתלוננת, סתם את פיה בידו, גרר אותה בכוח לתוך החדר ונעל את הדלת מבפנים. אחר כך הפיל הנאשם את המתלוננת על המיטה, הפשיט אותה מבגדיה ולקח קונדום מהשידה שבצד המיטה. המתלוננת ניסתה לצעוק והנאשם סתם  את פיה בידו ואיים עליה באומרו: "תשתקי ואם לא אני אחנוק אותך". הנאשם הניח למתלוננת לרגע קט, כאשר שם קונדום על איבור מינו, המתלוננת ניצלה הזדמנות זו והשמיעה צרחה. הנאשם חזר ואיים על המתלוננת שיחנוק אותה אם לא תשתוק. לאחר מכן החדיר את איבר מינו לתוך איבר מינה, בניגוד לרצונה, עד שבא על סיפוקו המיני. לאחר מכן הוריד הנאשם את הקונדום, זרק אותו על הרצפה וברח מהמקום.</w:t>
      </w:r>
    </w:p>
    <w:p w14:paraId="20713E89" w14:textId="77777777" w:rsidR="00280030" w:rsidRDefault="00280030">
      <w:pPr>
        <w:pStyle w:val="BodyText"/>
        <w:rPr>
          <w:rFonts w:hint="cs"/>
          <w:b/>
          <w:bCs/>
          <w:sz w:val="24"/>
          <w:szCs w:val="24"/>
          <w:u w:val="single"/>
          <w:rtl/>
        </w:rPr>
      </w:pPr>
    </w:p>
    <w:p w14:paraId="3378D028" w14:textId="77777777" w:rsidR="00280030" w:rsidRDefault="00280030">
      <w:pPr>
        <w:pStyle w:val="BodyText"/>
        <w:ind w:left="720" w:hanging="720"/>
        <w:rPr>
          <w:rFonts w:hint="cs"/>
          <w:sz w:val="24"/>
          <w:szCs w:val="24"/>
          <w:rtl/>
        </w:rPr>
      </w:pPr>
      <w:r>
        <w:rPr>
          <w:rFonts w:hint="cs"/>
          <w:b/>
          <w:bCs/>
          <w:sz w:val="24"/>
          <w:szCs w:val="24"/>
          <w:rtl/>
        </w:rPr>
        <w:t>3.</w:t>
      </w:r>
      <w:r>
        <w:rPr>
          <w:rFonts w:hint="cs"/>
          <w:sz w:val="24"/>
          <w:szCs w:val="24"/>
          <w:rtl/>
        </w:rPr>
        <w:tab/>
        <w:t xml:space="preserve">הנאשם כפר בכל העבירות המיוחסות לו בכתב האישום. לטענתו, הכיר את המתלוננת לראשונה רק באירוע האחרון ביום 17.10.2005, אז קיים עימה, בהסכמה, יחסי מין, ואחיו החורג התחייב לשלם עבור שירותיה של המתלוננת. </w:t>
      </w:r>
    </w:p>
    <w:p w14:paraId="3CD665D3" w14:textId="77777777" w:rsidR="00280030" w:rsidRDefault="00280030">
      <w:pPr>
        <w:pStyle w:val="BodyText"/>
        <w:ind w:left="720" w:hanging="720"/>
        <w:rPr>
          <w:rFonts w:hint="cs"/>
          <w:sz w:val="24"/>
          <w:szCs w:val="24"/>
          <w:rtl/>
        </w:rPr>
      </w:pPr>
    </w:p>
    <w:p w14:paraId="080D1A96" w14:textId="77777777" w:rsidR="00280030" w:rsidRDefault="00280030">
      <w:pPr>
        <w:pStyle w:val="BodyText"/>
        <w:ind w:left="720" w:hanging="720"/>
        <w:rPr>
          <w:rFonts w:hint="cs"/>
          <w:sz w:val="24"/>
          <w:szCs w:val="24"/>
          <w:rtl/>
        </w:rPr>
      </w:pPr>
      <w:r>
        <w:rPr>
          <w:rFonts w:hint="cs"/>
          <w:b/>
          <w:bCs/>
          <w:sz w:val="24"/>
          <w:szCs w:val="24"/>
          <w:rtl/>
        </w:rPr>
        <w:t>4.</w:t>
      </w:r>
      <w:r>
        <w:rPr>
          <w:rFonts w:hint="cs"/>
          <w:sz w:val="24"/>
          <w:szCs w:val="24"/>
          <w:rtl/>
        </w:rPr>
        <w:tab/>
        <w:t>בשל כפירתו הטוטאלית של הנאשם בארבעת האישומים, נשמעו ראיות. מטעם המאשימה העידו המתלוננת, אחיו ודודו של הנאשם. מטעם הנאשם העידו הנאשם, אמו א</w:t>
      </w:r>
      <w:r>
        <w:rPr>
          <w:sz w:val="24"/>
          <w:szCs w:val="24"/>
          <w:rtl/>
        </w:rPr>
        <w:t>’</w:t>
      </w:r>
      <w:r>
        <w:rPr>
          <w:rFonts w:hint="cs"/>
          <w:sz w:val="24"/>
          <w:szCs w:val="24"/>
          <w:rtl/>
        </w:rPr>
        <w:t xml:space="preserve"> זרגרי, ומשכיר החדר למתלוננת, מר משה דהן. </w:t>
      </w:r>
    </w:p>
    <w:p w14:paraId="79C1922E" w14:textId="77777777" w:rsidR="00280030" w:rsidRDefault="00280030">
      <w:pPr>
        <w:pStyle w:val="BodyText"/>
        <w:ind w:left="720" w:hanging="720"/>
        <w:rPr>
          <w:rFonts w:hint="cs"/>
          <w:sz w:val="24"/>
          <w:szCs w:val="24"/>
          <w:rtl/>
        </w:rPr>
      </w:pPr>
    </w:p>
    <w:p w14:paraId="1211D691" w14:textId="77777777" w:rsidR="00280030" w:rsidRDefault="00280030">
      <w:pPr>
        <w:pStyle w:val="BodyText"/>
        <w:ind w:left="720" w:hanging="720"/>
        <w:rPr>
          <w:rFonts w:hint="cs"/>
          <w:sz w:val="24"/>
          <w:szCs w:val="24"/>
          <w:rtl/>
        </w:rPr>
      </w:pPr>
      <w:r>
        <w:rPr>
          <w:rFonts w:hint="cs"/>
          <w:b/>
          <w:bCs/>
          <w:sz w:val="24"/>
          <w:szCs w:val="24"/>
          <w:rtl/>
        </w:rPr>
        <w:t>5.</w:t>
      </w:r>
      <w:r>
        <w:rPr>
          <w:rFonts w:hint="cs"/>
          <w:sz w:val="24"/>
          <w:szCs w:val="24"/>
          <w:rtl/>
        </w:rPr>
        <w:tab/>
        <w:t xml:space="preserve">מטבע הדברים, בעבירות מין, הארועים הנטענים בכתב האישום מתרחשים כאשר הנאשם והמתלוננת נמצאים לבדם, כך שהעדויות העיקריות בתיקים מסוג זה הם של המתלוננת ושל הנאשם. הכרעת הדין תהא לפי מידת המהימנות שבית המשפט יתן לעדויות אלו תוך בחינת קיומן של ראיות מחזקות לגרסאות. </w:t>
      </w:r>
    </w:p>
    <w:p w14:paraId="516122DC" w14:textId="77777777" w:rsidR="00280030" w:rsidRDefault="00280030">
      <w:pPr>
        <w:pStyle w:val="BodyText"/>
        <w:ind w:left="720" w:hanging="720"/>
        <w:rPr>
          <w:rFonts w:hint="cs"/>
          <w:sz w:val="24"/>
          <w:szCs w:val="24"/>
          <w:rtl/>
        </w:rPr>
      </w:pPr>
    </w:p>
    <w:p w14:paraId="168335E1" w14:textId="77777777" w:rsidR="00280030" w:rsidRDefault="00280030">
      <w:pPr>
        <w:pStyle w:val="BodyText"/>
        <w:ind w:left="720" w:hanging="720"/>
        <w:rPr>
          <w:rFonts w:hint="cs"/>
          <w:sz w:val="24"/>
          <w:szCs w:val="24"/>
          <w:rtl/>
        </w:rPr>
      </w:pPr>
      <w:r>
        <w:rPr>
          <w:rFonts w:hint="cs"/>
          <w:b/>
          <w:bCs/>
          <w:sz w:val="24"/>
          <w:szCs w:val="24"/>
          <w:rtl/>
        </w:rPr>
        <w:t>6.</w:t>
      </w:r>
      <w:r>
        <w:rPr>
          <w:rFonts w:hint="cs"/>
          <w:sz w:val="24"/>
          <w:szCs w:val="24"/>
          <w:rtl/>
        </w:rPr>
        <w:tab/>
      </w:r>
      <w:r>
        <w:rPr>
          <w:rFonts w:hint="cs"/>
          <w:b/>
          <w:bCs/>
          <w:sz w:val="24"/>
          <w:szCs w:val="24"/>
          <w:u w:val="single"/>
          <w:rtl/>
        </w:rPr>
        <w:t>להלן אנתח את הראיות שהובא בפנינו</w:t>
      </w:r>
      <w:r>
        <w:rPr>
          <w:rFonts w:hint="cs"/>
          <w:b/>
          <w:bCs/>
          <w:sz w:val="24"/>
          <w:szCs w:val="24"/>
          <w:rtl/>
        </w:rPr>
        <w:t>:</w:t>
      </w:r>
    </w:p>
    <w:p w14:paraId="42B6B80E" w14:textId="77777777" w:rsidR="00280030" w:rsidRDefault="00280030">
      <w:pPr>
        <w:pStyle w:val="BodyText"/>
        <w:ind w:firstLine="720"/>
        <w:rPr>
          <w:rFonts w:hint="cs"/>
          <w:b/>
          <w:bCs/>
          <w:sz w:val="24"/>
          <w:szCs w:val="24"/>
          <w:rtl/>
        </w:rPr>
      </w:pPr>
      <w:r>
        <w:rPr>
          <w:rFonts w:hint="cs"/>
          <w:b/>
          <w:bCs/>
          <w:sz w:val="24"/>
          <w:szCs w:val="24"/>
          <w:u w:val="single"/>
          <w:rtl/>
        </w:rPr>
        <w:t>ראיות המאשימה - עדות המתלוננת</w:t>
      </w:r>
      <w:r>
        <w:rPr>
          <w:rFonts w:hint="cs"/>
          <w:b/>
          <w:bCs/>
          <w:sz w:val="24"/>
          <w:szCs w:val="24"/>
          <w:rtl/>
        </w:rPr>
        <w:t>:</w:t>
      </w:r>
    </w:p>
    <w:p w14:paraId="76BFB737" w14:textId="77777777" w:rsidR="00280030" w:rsidRDefault="00280030">
      <w:pPr>
        <w:pStyle w:val="BodyText"/>
        <w:ind w:left="720"/>
        <w:rPr>
          <w:rFonts w:hint="cs"/>
          <w:sz w:val="24"/>
          <w:szCs w:val="24"/>
          <w:rtl/>
        </w:rPr>
      </w:pPr>
      <w:r>
        <w:rPr>
          <w:rFonts w:hint="cs"/>
          <w:sz w:val="24"/>
          <w:szCs w:val="24"/>
          <w:rtl/>
        </w:rPr>
        <w:t>---------------------------------------------------------------------------------------------------------------------------------------------------------------------------------------------------------------------------------------------------------------------------------------------</w:t>
      </w:r>
    </w:p>
    <w:p w14:paraId="33E4B9C9" w14:textId="77777777" w:rsidR="00280030" w:rsidRDefault="00280030">
      <w:pPr>
        <w:pStyle w:val="BodyText"/>
        <w:ind w:left="720"/>
        <w:rPr>
          <w:rFonts w:hint="cs"/>
          <w:sz w:val="24"/>
          <w:szCs w:val="24"/>
          <w:rtl/>
        </w:rPr>
      </w:pPr>
    </w:p>
    <w:p w14:paraId="68B810C9" w14:textId="77777777" w:rsidR="00280030" w:rsidRDefault="00280030">
      <w:pPr>
        <w:pStyle w:val="BodyText"/>
        <w:ind w:left="720"/>
        <w:rPr>
          <w:rFonts w:hint="cs"/>
          <w:sz w:val="24"/>
          <w:szCs w:val="24"/>
          <w:rtl/>
        </w:rPr>
      </w:pPr>
      <w:r>
        <w:rPr>
          <w:rFonts w:hint="cs"/>
          <w:sz w:val="24"/>
          <w:szCs w:val="24"/>
          <w:rtl/>
        </w:rPr>
        <w:t xml:space="preserve">בחקירתה הראשית, העידה המתלוננת, כי בתקופה הרלבנטית לכתב האישום, נהגה לקבל בביתה אנשים שהיא מכירה ולקיים עימם יחסי מין תמורת תשלום.  </w:t>
      </w:r>
    </w:p>
    <w:p w14:paraId="7868D4C5" w14:textId="77777777" w:rsidR="00280030" w:rsidRDefault="00280030">
      <w:pPr>
        <w:pStyle w:val="BodyText"/>
        <w:ind w:left="720"/>
        <w:rPr>
          <w:rFonts w:hint="cs"/>
          <w:sz w:val="24"/>
          <w:szCs w:val="24"/>
          <w:rtl/>
        </w:rPr>
      </w:pPr>
      <w:r>
        <w:rPr>
          <w:rFonts w:hint="cs"/>
          <w:sz w:val="24"/>
          <w:szCs w:val="24"/>
          <w:rtl/>
        </w:rPr>
        <w:t>המתלוננת תארה בעדותה 4 מקרים קשים של אונס, שבוצעו על ידי הנאשם. המקרה השלישי בוצע על ידי הנאשם ואחר שזהותו אינה ידועה. במקרה נשוא האישום הרביעי, נכח במקום גם אחיו למחצה של הנאשם, שהגיע עימו, המתין לו מחוץ לבניין  והעיד  על מה שראה ושמע.</w:t>
      </w:r>
    </w:p>
    <w:p w14:paraId="68B77D07" w14:textId="77777777" w:rsidR="00280030" w:rsidRDefault="00280030">
      <w:pPr>
        <w:pStyle w:val="BodyText"/>
        <w:ind w:left="720"/>
        <w:rPr>
          <w:rFonts w:hint="cs"/>
          <w:sz w:val="24"/>
          <w:szCs w:val="24"/>
          <w:rtl/>
        </w:rPr>
      </w:pPr>
      <w:r>
        <w:rPr>
          <w:rFonts w:hint="cs"/>
          <w:b/>
          <w:bCs/>
          <w:sz w:val="24"/>
          <w:szCs w:val="24"/>
          <w:rtl/>
        </w:rPr>
        <w:t>באשר למקרה נשוא האישום הראשון</w:t>
      </w:r>
      <w:r>
        <w:rPr>
          <w:rFonts w:hint="cs"/>
          <w:sz w:val="24"/>
          <w:szCs w:val="24"/>
          <w:rtl/>
        </w:rPr>
        <w:t>, העידה המתלוננת כי בלילה שבין 20.4.05 לבין 21.4.05 לערך, בין יום רביעי לחמישי בשעה 24:30, דלת רב הבריח המוליכה לקומה בה היא גרה לא היתה נעולה. המתלוננת הכינה שתייה במטבחון המשותף, כשחדרה נעול. היא שמעה רעשים מכיוון דלת רב הבריח לכניסה והלכה לבדוק את מקורו. כשהתקרבה לדלת התנפל עליה אדם שאינו מוכר לה. המתלוננת לא זכרה אם צרחה או לא, אך כשניסתה לצרוח קיבלה מכה וראשה היה על הרצפה, היא הייתה בהלם מוחלט. כששכבה על הרצפה, ראתה מעליה בחור שלא הכירה קודם, אשר סתם לה את הפה בידו. בהמשך זיהתה אותו כנאשם שבפנינו, אשר הורה לה בתנועה לסתום את פיה, תפס אותה מתחת לבית השחי וסתם את פיה עם ידו השמאלית. הנאשם לחש לה לשתוק ולא לצרוח ושאל איפה המפתח. המפתח היה בכיס מכנסי המתלוננת, הוא לקח אותו ונעל את דלת רב הבריח שהינה דלת הכניסה לקומה. הנאשם גרר אותה במסדרון, שאל איפה חדרה, המתלוננת הצביעה על החדר. הנאשם שאל איזה מהמפתחות בצרור פותח את דלת חדרה, והיא הראתה לו. הנאשם פתח את הדלת, גרר אותה לחדר וסגר את הדלת. לאחר שהמתלוננת הראתה לו את מפתח המנעול העליון, הוא סגר את הדלת ודחף אותה למטה. המתלוננת חשבה תחילה שמדובר בשוד, עד שהנאשם התחיל להפשיטה ואמר לה לא להתנגד. כשניסתה להתנגד, סתם לה את הפה ושם יד על גרונה. כשנכנעה, שחרר את גרונה. בשל חשש המתלוננת לחייה, לא התנגדה כאשר הנאשם התחיל להפשיטה. הנאשם הפשיט לה את כל הבגדים, וגם הוא התפשט. המתלוננת סיפרה, כי ראתה את פניו כאשר עמד מולה ודחף אותה על המיטה. המתלוננת ניסתה לשאול אותו בלחש מיהו ומדוע הוא עושה זאת, אך הנאשם עשה לה תנועה שתשתוק. המתלוננת החליטה לא להתנגד שכן לא היתה לה תקווה שמישהו יציל אותה. היא ביקשה מהנאשם בלחש לשים קונדום, והראתה לו בתנועת יד איפה יש קונדום. הנאשם הסכים ולקח קונדום מהשידה שליד המיטה, והלביש אותו על עצמו. המתלוננת היתה קפואה כל הזמן הזה ואז הנאשם החל לבצע בה אונס.</w:t>
      </w:r>
    </w:p>
    <w:p w14:paraId="6244724C" w14:textId="77777777" w:rsidR="00280030" w:rsidRDefault="00280030">
      <w:pPr>
        <w:pStyle w:val="BodyText"/>
        <w:ind w:left="720"/>
        <w:rPr>
          <w:rFonts w:hint="cs"/>
          <w:sz w:val="24"/>
          <w:szCs w:val="24"/>
          <w:rtl/>
        </w:rPr>
      </w:pPr>
      <w:r>
        <w:rPr>
          <w:rFonts w:hint="cs"/>
          <w:sz w:val="24"/>
          <w:szCs w:val="24"/>
          <w:rtl/>
        </w:rPr>
        <w:t xml:space="preserve">בשלב זה של עדותה, המתלוננת הצביעה על הנאשם וזיהתה אותו כאותו בחור שאנס אותה. המתלוננת המשיכה בתיאור האירוע וסיפרה, כי הנאשם החדיר את איבר מינו לאיבר מינה, בעוד היא הייתה שכובה על הגב והנאשם מעליה. לאחר מכן תפס אותה הנאשם בשערותיה, העמידה על ברכיה ודחף את איבר מינו לפיה. לאחר מכן שב ודחף איבר מינו לאיבר מינה עד שהגיע לסיפוק. בהמשך סיפרה המתלוננת, כי עם סיום המעשה, הלך הנאשם לשרותים אשר נמצאים בחדר, זרק את הקונדום לאסלה, הוריד את המים והורה למתלוננת להיות בשקט, לא לזוז ולא להתלבש. הוא התלבש מהר ואמר שהוא יוצא. הנאשם פתח את הדלת ולקח את מפתחות הבית של המתלוננת, אותם מצאה לאחר מכן בדלת הכניסה לקומה. לאחר המקרה סיפרה המתלוננת על הארוע למספר אנשים שהכירה והתייעצה עימם מה עליה לעשות. לא היה לה מושג מי היה האדם שכך עשה לה, ולא נשארו שום סימנים ממנו, מלבד התיאור שלו. אחד מהאנשים להם סיפרה אודות האירוע, הינו ניסים אלמקייס, בדיעבד הסתבר כי הינו דודו של הנאשם מצד אימו. ניסים אלמקייס הוא אשר הביא לה שוקר חשמלי. באותה תקופה המתלוננת לא קשרה בין הנאשם לניסים אלמקייס (ראה עמ' 9 </w:t>
      </w:r>
      <w:r>
        <w:rPr>
          <w:sz w:val="24"/>
          <w:szCs w:val="24"/>
          <w:rtl/>
        </w:rPr>
        <w:t>–</w:t>
      </w:r>
      <w:r>
        <w:rPr>
          <w:rFonts w:hint="cs"/>
          <w:sz w:val="24"/>
          <w:szCs w:val="24"/>
          <w:rtl/>
        </w:rPr>
        <w:t xml:space="preserve"> 7 לפרוט'). </w:t>
      </w:r>
    </w:p>
    <w:p w14:paraId="76E1B801" w14:textId="77777777" w:rsidR="00280030" w:rsidRDefault="00280030">
      <w:pPr>
        <w:pStyle w:val="BodyText"/>
        <w:ind w:left="720"/>
        <w:rPr>
          <w:rFonts w:hint="cs"/>
          <w:sz w:val="24"/>
          <w:szCs w:val="24"/>
          <w:rtl/>
        </w:rPr>
      </w:pPr>
      <w:r>
        <w:rPr>
          <w:rFonts w:hint="cs"/>
          <w:sz w:val="24"/>
          <w:szCs w:val="24"/>
          <w:rtl/>
        </w:rPr>
        <w:t xml:space="preserve">המתלוננת לא התלוננה במשטרה על האירוע, שכן קיוותה כי מדובר באירוע חד פעמי. </w:t>
      </w:r>
    </w:p>
    <w:p w14:paraId="4C5CFBDE" w14:textId="77777777" w:rsidR="00280030" w:rsidRDefault="00280030">
      <w:pPr>
        <w:pStyle w:val="BodyText"/>
        <w:ind w:left="720"/>
        <w:rPr>
          <w:rFonts w:hint="cs"/>
          <w:sz w:val="24"/>
          <w:szCs w:val="24"/>
          <w:rtl/>
        </w:rPr>
      </w:pPr>
      <w:r>
        <w:rPr>
          <w:rFonts w:hint="cs"/>
          <w:b/>
          <w:bCs/>
          <w:sz w:val="24"/>
          <w:szCs w:val="24"/>
          <w:rtl/>
        </w:rPr>
        <w:t>באשר למקרה נשוא האישום השני</w:t>
      </w:r>
      <w:r>
        <w:rPr>
          <w:rFonts w:hint="cs"/>
          <w:sz w:val="24"/>
          <w:szCs w:val="24"/>
          <w:rtl/>
        </w:rPr>
        <w:t>, העידה המתלוננת כי בלילה שבין 31.5.05 לבין 1.6.05 סמוך ל</w:t>
      </w:r>
      <w:r>
        <w:rPr>
          <w:rFonts w:hint="eastAsia"/>
          <w:sz w:val="24"/>
          <w:szCs w:val="24"/>
          <w:rtl/>
        </w:rPr>
        <w:t>חצות</w:t>
      </w:r>
      <w:r>
        <w:rPr>
          <w:sz w:val="24"/>
          <w:szCs w:val="24"/>
          <w:rtl/>
        </w:rPr>
        <w:t>, ישנ</w:t>
      </w:r>
      <w:r>
        <w:rPr>
          <w:rFonts w:hint="cs"/>
          <w:sz w:val="24"/>
          <w:szCs w:val="24"/>
          <w:rtl/>
        </w:rPr>
        <w:t>ה</w:t>
      </w:r>
      <w:r>
        <w:rPr>
          <w:sz w:val="24"/>
          <w:szCs w:val="24"/>
          <w:rtl/>
        </w:rPr>
        <w:t xml:space="preserve"> בחדר</w:t>
      </w:r>
      <w:r>
        <w:rPr>
          <w:rFonts w:hint="cs"/>
          <w:sz w:val="24"/>
          <w:szCs w:val="24"/>
          <w:rtl/>
        </w:rPr>
        <w:t>ה</w:t>
      </w:r>
      <w:r>
        <w:rPr>
          <w:sz w:val="24"/>
          <w:szCs w:val="24"/>
          <w:rtl/>
        </w:rPr>
        <w:t xml:space="preserve"> ולפתע מישהו נקש בדלת, </w:t>
      </w:r>
      <w:r>
        <w:rPr>
          <w:rFonts w:hint="cs"/>
          <w:sz w:val="24"/>
          <w:szCs w:val="24"/>
          <w:rtl/>
        </w:rPr>
        <w:t xml:space="preserve">המתלוננת </w:t>
      </w:r>
      <w:r>
        <w:rPr>
          <w:sz w:val="24"/>
          <w:szCs w:val="24"/>
          <w:rtl/>
        </w:rPr>
        <w:t>התעורר</w:t>
      </w:r>
      <w:r>
        <w:rPr>
          <w:rFonts w:hint="cs"/>
          <w:sz w:val="24"/>
          <w:szCs w:val="24"/>
          <w:rtl/>
        </w:rPr>
        <w:t>ה</w:t>
      </w:r>
      <w:r>
        <w:rPr>
          <w:sz w:val="24"/>
          <w:szCs w:val="24"/>
          <w:rtl/>
        </w:rPr>
        <w:t xml:space="preserve"> </w:t>
      </w:r>
      <w:r>
        <w:rPr>
          <w:rFonts w:hint="eastAsia"/>
          <w:sz w:val="24"/>
          <w:szCs w:val="24"/>
          <w:rtl/>
        </w:rPr>
        <w:t>ושאל</w:t>
      </w:r>
      <w:r>
        <w:rPr>
          <w:rFonts w:hint="cs"/>
          <w:sz w:val="24"/>
          <w:szCs w:val="24"/>
          <w:rtl/>
        </w:rPr>
        <w:t>ה</w:t>
      </w:r>
      <w:r>
        <w:rPr>
          <w:sz w:val="24"/>
          <w:szCs w:val="24"/>
          <w:rtl/>
        </w:rPr>
        <w:t xml:space="preserve"> מי זה</w:t>
      </w:r>
      <w:r>
        <w:rPr>
          <w:rFonts w:hint="cs"/>
          <w:sz w:val="24"/>
          <w:szCs w:val="24"/>
          <w:rtl/>
        </w:rPr>
        <w:t>. למרות ש</w:t>
      </w:r>
      <w:r>
        <w:rPr>
          <w:sz w:val="24"/>
          <w:szCs w:val="24"/>
          <w:rtl/>
        </w:rPr>
        <w:t>לא קיבל</w:t>
      </w:r>
      <w:r>
        <w:rPr>
          <w:rFonts w:hint="cs"/>
          <w:sz w:val="24"/>
          <w:szCs w:val="24"/>
          <w:rtl/>
        </w:rPr>
        <w:t>ה</w:t>
      </w:r>
      <w:r>
        <w:rPr>
          <w:sz w:val="24"/>
          <w:szCs w:val="24"/>
          <w:rtl/>
        </w:rPr>
        <w:t xml:space="preserve"> תשובה ברורה</w:t>
      </w:r>
      <w:r>
        <w:rPr>
          <w:rFonts w:hint="cs"/>
          <w:sz w:val="24"/>
          <w:szCs w:val="24"/>
          <w:rtl/>
        </w:rPr>
        <w:t>, עשתה טעות ו</w:t>
      </w:r>
      <w:r>
        <w:rPr>
          <w:sz w:val="24"/>
          <w:szCs w:val="24"/>
          <w:rtl/>
        </w:rPr>
        <w:t>פתח</w:t>
      </w:r>
      <w:r>
        <w:rPr>
          <w:rFonts w:hint="cs"/>
          <w:sz w:val="24"/>
          <w:szCs w:val="24"/>
          <w:rtl/>
        </w:rPr>
        <w:t>ה</w:t>
      </w:r>
      <w:r>
        <w:rPr>
          <w:sz w:val="24"/>
          <w:szCs w:val="24"/>
          <w:rtl/>
        </w:rPr>
        <w:t xml:space="preserve"> את הדלת. </w:t>
      </w:r>
      <w:r>
        <w:rPr>
          <w:rFonts w:hint="eastAsia"/>
          <w:sz w:val="24"/>
          <w:szCs w:val="24"/>
          <w:rtl/>
        </w:rPr>
        <w:t>לפתע</w:t>
      </w:r>
      <w:r>
        <w:rPr>
          <w:sz w:val="24"/>
          <w:szCs w:val="24"/>
          <w:rtl/>
        </w:rPr>
        <w:t xml:space="preserve"> התנפל עלי</w:t>
      </w:r>
      <w:r>
        <w:rPr>
          <w:rFonts w:hint="cs"/>
          <w:sz w:val="24"/>
          <w:szCs w:val="24"/>
          <w:rtl/>
        </w:rPr>
        <w:t>ה</w:t>
      </w:r>
      <w:r>
        <w:rPr>
          <w:sz w:val="24"/>
          <w:szCs w:val="24"/>
          <w:rtl/>
        </w:rPr>
        <w:t xml:space="preserve"> </w:t>
      </w:r>
      <w:r>
        <w:rPr>
          <w:rFonts w:hint="cs"/>
          <w:sz w:val="24"/>
          <w:szCs w:val="24"/>
          <w:rtl/>
        </w:rPr>
        <w:t xml:space="preserve">אותו אדם שאנס אותה בפעם הראשונה - </w:t>
      </w:r>
      <w:r>
        <w:rPr>
          <w:sz w:val="24"/>
          <w:szCs w:val="24"/>
          <w:rtl/>
        </w:rPr>
        <w:t>הנאשם. קודם לכן הכ</w:t>
      </w:r>
      <w:r>
        <w:rPr>
          <w:rFonts w:hint="cs"/>
          <w:sz w:val="24"/>
          <w:szCs w:val="24"/>
          <w:rtl/>
        </w:rPr>
        <w:t>ינה המתלוננת</w:t>
      </w:r>
      <w:r>
        <w:rPr>
          <w:sz w:val="24"/>
          <w:szCs w:val="24"/>
          <w:rtl/>
        </w:rPr>
        <w:t xml:space="preserve"> </w:t>
      </w:r>
      <w:r>
        <w:rPr>
          <w:rFonts w:hint="cs"/>
          <w:sz w:val="24"/>
          <w:szCs w:val="24"/>
          <w:rtl/>
        </w:rPr>
        <w:t xml:space="preserve">מתחת למיטתה </w:t>
      </w:r>
      <w:r>
        <w:rPr>
          <w:rFonts w:hint="eastAsia"/>
          <w:sz w:val="24"/>
          <w:szCs w:val="24"/>
          <w:rtl/>
        </w:rPr>
        <w:t>את</w:t>
      </w:r>
      <w:r>
        <w:rPr>
          <w:sz w:val="24"/>
          <w:szCs w:val="24"/>
          <w:rtl/>
        </w:rPr>
        <w:t xml:space="preserve"> השוקר </w:t>
      </w:r>
      <w:r>
        <w:rPr>
          <w:rFonts w:hint="cs"/>
          <w:sz w:val="24"/>
          <w:szCs w:val="24"/>
          <w:rtl/>
        </w:rPr>
        <w:t xml:space="preserve">החשמלי </w:t>
      </w:r>
      <w:r>
        <w:rPr>
          <w:sz w:val="24"/>
          <w:szCs w:val="24"/>
          <w:rtl/>
        </w:rPr>
        <w:t>אשר ה</w:t>
      </w:r>
      <w:r>
        <w:rPr>
          <w:rFonts w:hint="cs"/>
          <w:sz w:val="24"/>
          <w:szCs w:val="24"/>
          <w:rtl/>
        </w:rPr>
        <w:t>יה ברשותה</w:t>
      </w:r>
      <w:r>
        <w:rPr>
          <w:sz w:val="24"/>
          <w:szCs w:val="24"/>
          <w:rtl/>
        </w:rPr>
        <w:t>. ה</w:t>
      </w:r>
      <w:r>
        <w:rPr>
          <w:rFonts w:hint="cs"/>
          <w:sz w:val="24"/>
          <w:szCs w:val="24"/>
          <w:rtl/>
        </w:rPr>
        <w:t xml:space="preserve">נאשם </w:t>
      </w:r>
      <w:r>
        <w:rPr>
          <w:sz w:val="24"/>
          <w:szCs w:val="24"/>
          <w:rtl/>
        </w:rPr>
        <w:t>מיד התנפל על</w:t>
      </w:r>
      <w:r>
        <w:rPr>
          <w:rFonts w:hint="cs"/>
          <w:sz w:val="24"/>
          <w:szCs w:val="24"/>
          <w:rtl/>
        </w:rPr>
        <w:t xml:space="preserve"> המתלוננת,</w:t>
      </w:r>
      <w:r>
        <w:rPr>
          <w:sz w:val="24"/>
          <w:szCs w:val="24"/>
          <w:rtl/>
        </w:rPr>
        <w:t xml:space="preserve"> דחף אות</w:t>
      </w:r>
      <w:r>
        <w:rPr>
          <w:rFonts w:hint="cs"/>
          <w:sz w:val="24"/>
          <w:szCs w:val="24"/>
          <w:rtl/>
        </w:rPr>
        <w:t>ה</w:t>
      </w:r>
      <w:r>
        <w:rPr>
          <w:sz w:val="24"/>
          <w:szCs w:val="24"/>
          <w:rtl/>
        </w:rPr>
        <w:t xml:space="preserve"> למיטה והסתובב </w:t>
      </w:r>
      <w:r>
        <w:rPr>
          <w:rFonts w:hint="eastAsia"/>
          <w:sz w:val="24"/>
          <w:szCs w:val="24"/>
          <w:rtl/>
        </w:rPr>
        <w:t>לכיוון</w:t>
      </w:r>
      <w:r>
        <w:rPr>
          <w:sz w:val="24"/>
          <w:szCs w:val="24"/>
          <w:rtl/>
        </w:rPr>
        <w:t xml:space="preserve"> הדלת כדי לסגור את המנעול העליון</w:t>
      </w:r>
      <w:r>
        <w:rPr>
          <w:rFonts w:hint="cs"/>
          <w:sz w:val="24"/>
          <w:szCs w:val="24"/>
          <w:rtl/>
        </w:rPr>
        <w:t xml:space="preserve">. </w:t>
      </w:r>
    </w:p>
    <w:p w14:paraId="26375715" w14:textId="77777777" w:rsidR="00280030" w:rsidRDefault="00280030">
      <w:pPr>
        <w:pStyle w:val="BodyText"/>
        <w:ind w:left="720"/>
        <w:rPr>
          <w:rFonts w:hint="cs"/>
          <w:sz w:val="24"/>
          <w:szCs w:val="24"/>
          <w:rtl/>
        </w:rPr>
      </w:pPr>
    </w:p>
    <w:p w14:paraId="34147588" w14:textId="77777777" w:rsidR="00280030" w:rsidRDefault="00280030">
      <w:pPr>
        <w:pStyle w:val="BodyText"/>
        <w:ind w:left="720"/>
        <w:rPr>
          <w:rFonts w:hint="cs"/>
          <w:sz w:val="24"/>
          <w:szCs w:val="24"/>
          <w:rtl/>
        </w:rPr>
      </w:pPr>
      <w:r>
        <w:rPr>
          <w:rFonts w:hint="cs"/>
          <w:sz w:val="24"/>
          <w:szCs w:val="24"/>
          <w:rtl/>
        </w:rPr>
        <w:t xml:space="preserve">כשהנאשם </w:t>
      </w:r>
      <w:r>
        <w:rPr>
          <w:sz w:val="24"/>
          <w:szCs w:val="24"/>
          <w:rtl/>
        </w:rPr>
        <w:t>דחף אות</w:t>
      </w:r>
      <w:r>
        <w:rPr>
          <w:rFonts w:hint="cs"/>
          <w:sz w:val="24"/>
          <w:szCs w:val="24"/>
          <w:rtl/>
        </w:rPr>
        <w:t>ה</w:t>
      </w:r>
      <w:r>
        <w:rPr>
          <w:sz w:val="24"/>
          <w:szCs w:val="24"/>
          <w:rtl/>
        </w:rPr>
        <w:t xml:space="preserve"> למיטה, הספ</w:t>
      </w:r>
      <w:r>
        <w:rPr>
          <w:rFonts w:hint="cs"/>
          <w:sz w:val="24"/>
          <w:szCs w:val="24"/>
          <w:rtl/>
        </w:rPr>
        <w:t>יקה המתלוננת</w:t>
      </w:r>
      <w:r>
        <w:rPr>
          <w:sz w:val="24"/>
          <w:szCs w:val="24"/>
          <w:rtl/>
        </w:rPr>
        <w:t xml:space="preserve"> </w:t>
      </w:r>
      <w:r>
        <w:rPr>
          <w:rFonts w:hint="eastAsia"/>
          <w:sz w:val="24"/>
          <w:szCs w:val="24"/>
          <w:rtl/>
        </w:rPr>
        <w:t>להוציא</w:t>
      </w:r>
      <w:r>
        <w:rPr>
          <w:sz w:val="24"/>
          <w:szCs w:val="24"/>
          <w:rtl/>
        </w:rPr>
        <w:t xml:space="preserve"> את השוקר מתחת למיטה</w:t>
      </w:r>
      <w:r>
        <w:rPr>
          <w:rFonts w:hint="cs"/>
          <w:sz w:val="24"/>
          <w:szCs w:val="24"/>
          <w:rtl/>
        </w:rPr>
        <w:t xml:space="preserve"> וכש</w:t>
      </w:r>
      <w:r>
        <w:rPr>
          <w:sz w:val="24"/>
          <w:szCs w:val="24"/>
          <w:rtl/>
        </w:rPr>
        <w:t>הוא פנה לעבר</w:t>
      </w:r>
      <w:r>
        <w:rPr>
          <w:rFonts w:hint="cs"/>
          <w:sz w:val="24"/>
          <w:szCs w:val="24"/>
          <w:rtl/>
        </w:rPr>
        <w:t>ה, תקפה אותו</w:t>
      </w:r>
      <w:r>
        <w:rPr>
          <w:sz w:val="24"/>
          <w:szCs w:val="24"/>
          <w:rtl/>
        </w:rPr>
        <w:t xml:space="preserve"> </w:t>
      </w:r>
      <w:r>
        <w:rPr>
          <w:rFonts w:hint="cs"/>
          <w:sz w:val="24"/>
          <w:szCs w:val="24"/>
          <w:rtl/>
        </w:rPr>
        <w:t xml:space="preserve">באמצעות </w:t>
      </w:r>
      <w:r>
        <w:rPr>
          <w:rFonts w:hint="eastAsia"/>
          <w:sz w:val="24"/>
          <w:szCs w:val="24"/>
          <w:rtl/>
        </w:rPr>
        <w:t>השוקר</w:t>
      </w:r>
      <w:r>
        <w:rPr>
          <w:sz w:val="24"/>
          <w:szCs w:val="24"/>
          <w:rtl/>
        </w:rPr>
        <w:t xml:space="preserve">, </w:t>
      </w:r>
      <w:r>
        <w:rPr>
          <w:rFonts w:hint="cs"/>
          <w:sz w:val="24"/>
          <w:szCs w:val="24"/>
          <w:rtl/>
        </w:rPr>
        <w:t>ונגעה בידו</w:t>
      </w:r>
      <w:r>
        <w:rPr>
          <w:sz w:val="24"/>
          <w:szCs w:val="24"/>
          <w:rtl/>
        </w:rPr>
        <w:t xml:space="preserve"> </w:t>
      </w:r>
      <w:r>
        <w:rPr>
          <w:rFonts w:hint="cs"/>
          <w:sz w:val="24"/>
          <w:szCs w:val="24"/>
          <w:rtl/>
        </w:rPr>
        <w:t xml:space="preserve">השמאלית. אולם, </w:t>
      </w:r>
      <w:r>
        <w:rPr>
          <w:sz w:val="24"/>
          <w:szCs w:val="24"/>
          <w:rtl/>
        </w:rPr>
        <w:t xml:space="preserve">השוקר לא השפיע עליו </w:t>
      </w:r>
      <w:r>
        <w:rPr>
          <w:rFonts w:hint="cs"/>
          <w:sz w:val="24"/>
          <w:szCs w:val="24"/>
          <w:rtl/>
        </w:rPr>
        <w:t xml:space="preserve">ורק גרם לו </w:t>
      </w:r>
      <w:r>
        <w:rPr>
          <w:rFonts w:hint="eastAsia"/>
          <w:sz w:val="24"/>
          <w:szCs w:val="24"/>
          <w:rtl/>
        </w:rPr>
        <w:t>שריטה</w:t>
      </w:r>
      <w:r>
        <w:rPr>
          <w:sz w:val="24"/>
          <w:szCs w:val="24"/>
          <w:rtl/>
        </w:rPr>
        <w:t xml:space="preserve"> </w:t>
      </w:r>
      <w:r>
        <w:rPr>
          <w:rFonts w:hint="cs"/>
          <w:sz w:val="24"/>
          <w:szCs w:val="24"/>
          <w:rtl/>
        </w:rPr>
        <w:t xml:space="preserve">"במרפק של שורש </w:t>
      </w:r>
      <w:r>
        <w:rPr>
          <w:sz w:val="24"/>
          <w:szCs w:val="24"/>
          <w:rtl/>
        </w:rPr>
        <w:t>היד</w:t>
      </w:r>
      <w:r>
        <w:rPr>
          <w:rFonts w:hint="cs"/>
          <w:sz w:val="24"/>
          <w:szCs w:val="24"/>
          <w:rtl/>
        </w:rPr>
        <w:t>"</w:t>
      </w:r>
      <w:r>
        <w:rPr>
          <w:sz w:val="24"/>
          <w:szCs w:val="24"/>
          <w:rtl/>
        </w:rPr>
        <w:t>. ה</w:t>
      </w:r>
      <w:r>
        <w:rPr>
          <w:rFonts w:hint="cs"/>
          <w:sz w:val="24"/>
          <w:szCs w:val="24"/>
          <w:rtl/>
        </w:rPr>
        <w:t>נאשם</w:t>
      </w:r>
      <w:r>
        <w:rPr>
          <w:sz w:val="24"/>
          <w:szCs w:val="24"/>
          <w:rtl/>
        </w:rPr>
        <w:t xml:space="preserve"> מיד לקח את השוקר מ</w:t>
      </w:r>
      <w:r>
        <w:rPr>
          <w:rFonts w:hint="cs"/>
          <w:sz w:val="24"/>
          <w:szCs w:val="24"/>
          <w:rtl/>
        </w:rPr>
        <w:t xml:space="preserve">המתלוננת, שם אותו על המקרר, </w:t>
      </w:r>
      <w:r>
        <w:rPr>
          <w:sz w:val="24"/>
          <w:szCs w:val="24"/>
          <w:rtl/>
        </w:rPr>
        <w:t>התנפל עלי</w:t>
      </w:r>
      <w:r>
        <w:rPr>
          <w:rFonts w:hint="cs"/>
          <w:sz w:val="24"/>
          <w:szCs w:val="24"/>
          <w:rtl/>
        </w:rPr>
        <w:t>ה</w:t>
      </w:r>
      <w:r>
        <w:rPr>
          <w:sz w:val="24"/>
          <w:szCs w:val="24"/>
          <w:rtl/>
        </w:rPr>
        <w:t xml:space="preserve"> והתחיל להפשיט</w:t>
      </w:r>
      <w:r>
        <w:rPr>
          <w:rFonts w:hint="cs"/>
          <w:sz w:val="24"/>
          <w:szCs w:val="24"/>
          <w:rtl/>
        </w:rPr>
        <w:t>ה</w:t>
      </w:r>
      <w:r>
        <w:rPr>
          <w:sz w:val="24"/>
          <w:szCs w:val="24"/>
          <w:rtl/>
        </w:rPr>
        <w:t xml:space="preserve">. </w:t>
      </w:r>
      <w:r>
        <w:rPr>
          <w:rFonts w:hint="cs"/>
          <w:sz w:val="24"/>
          <w:szCs w:val="24"/>
          <w:rtl/>
        </w:rPr>
        <w:t xml:space="preserve">המתלוננת היתה </w:t>
      </w:r>
      <w:r>
        <w:rPr>
          <w:sz w:val="24"/>
          <w:szCs w:val="24"/>
          <w:rtl/>
        </w:rPr>
        <w:t xml:space="preserve">קפואה מפחד </w:t>
      </w:r>
      <w:r>
        <w:rPr>
          <w:rFonts w:hint="cs"/>
          <w:sz w:val="24"/>
          <w:szCs w:val="24"/>
          <w:rtl/>
        </w:rPr>
        <w:t xml:space="preserve">וחששה שהנאשם </w:t>
      </w:r>
      <w:r>
        <w:rPr>
          <w:sz w:val="24"/>
          <w:szCs w:val="24"/>
          <w:rtl/>
        </w:rPr>
        <w:t>יהרוג אות</w:t>
      </w:r>
      <w:r>
        <w:rPr>
          <w:rFonts w:hint="cs"/>
          <w:sz w:val="24"/>
          <w:szCs w:val="24"/>
          <w:rtl/>
        </w:rPr>
        <w:t>ה, גם לאור העובדה שניסתה לפגוע בו</w:t>
      </w:r>
      <w:r>
        <w:rPr>
          <w:sz w:val="24"/>
          <w:szCs w:val="24"/>
          <w:rtl/>
        </w:rPr>
        <w:t xml:space="preserve">. </w:t>
      </w:r>
      <w:r>
        <w:rPr>
          <w:rFonts w:hint="cs"/>
          <w:sz w:val="24"/>
          <w:szCs w:val="24"/>
          <w:rtl/>
        </w:rPr>
        <w:t>המתלוננת</w:t>
      </w:r>
      <w:r>
        <w:rPr>
          <w:sz w:val="24"/>
          <w:szCs w:val="24"/>
          <w:rtl/>
        </w:rPr>
        <w:t xml:space="preserve"> לא התנגד</w:t>
      </w:r>
      <w:r>
        <w:rPr>
          <w:rFonts w:hint="cs"/>
          <w:sz w:val="24"/>
          <w:szCs w:val="24"/>
          <w:rtl/>
        </w:rPr>
        <w:t xml:space="preserve">ה </w:t>
      </w:r>
      <w:r>
        <w:rPr>
          <w:sz w:val="24"/>
          <w:szCs w:val="24"/>
          <w:rtl/>
        </w:rPr>
        <w:t>ושכב</w:t>
      </w:r>
      <w:r>
        <w:rPr>
          <w:rFonts w:hint="cs"/>
          <w:sz w:val="24"/>
          <w:szCs w:val="24"/>
          <w:rtl/>
        </w:rPr>
        <w:t xml:space="preserve">ה </w:t>
      </w:r>
      <w:r>
        <w:rPr>
          <w:sz w:val="24"/>
          <w:szCs w:val="24"/>
          <w:rtl/>
        </w:rPr>
        <w:t xml:space="preserve">קפואה </w:t>
      </w:r>
      <w:r>
        <w:rPr>
          <w:rFonts w:hint="cs"/>
          <w:sz w:val="24"/>
          <w:szCs w:val="24"/>
          <w:rtl/>
        </w:rPr>
        <w:t>ו</w:t>
      </w:r>
      <w:r>
        <w:rPr>
          <w:sz w:val="24"/>
          <w:szCs w:val="24"/>
          <w:rtl/>
        </w:rPr>
        <w:t xml:space="preserve">בהלם. </w:t>
      </w:r>
      <w:r>
        <w:rPr>
          <w:rFonts w:hint="cs"/>
          <w:sz w:val="24"/>
          <w:szCs w:val="24"/>
          <w:rtl/>
        </w:rPr>
        <w:t>המתלוננת ציינה שאינה זוכרת היטב, אך מצאה את הנאשם</w:t>
      </w:r>
      <w:r>
        <w:rPr>
          <w:sz w:val="24"/>
          <w:szCs w:val="24"/>
          <w:rtl/>
        </w:rPr>
        <w:t xml:space="preserve"> שוכב עלי</w:t>
      </w:r>
      <w:r>
        <w:rPr>
          <w:rFonts w:hint="cs"/>
          <w:sz w:val="24"/>
          <w:szCs w:val="24"/>
          <w:rtl/>
        </w:rPr>
        <w:t>ה</w:t>
      </w:r>
      <w:r>
        <w:rPr>
          <w:sz w:val="24"/>
          <w:szCs w:val="24"/>
          <w:rtl/>
        </w:rPr>
        <w:t xml:space="preserve">. </w:t>
      </w:r>
      <w:r>
        <w:rPr>
          <w:rFonts w:hint="cs"/>
          <w:sz w:val="24"/>
          <w:szCs w:val="24"/>
          <w:rtl/>
        </w:rPr>
        <w:t xml:space="preserve">המתלוננת לא ידעה מהיכן הקונדום שהנאשם שם לפני שאנס אותה. הנאשם התנפל על המתלוננת, החדיר את </w:t>
      </w:r>
      <w:r>
        <w:rPr>
          <w:sz w:val="24"/>
          <w:szCs w:val="24"/>
          <w:rtl/>
        </w:rPr>
        <w:t>איבר מינו לאיבר מינ</w:t>
      </w:r>
      <w:r>
        <w:rPr>
          <w:rFonts w:hint="cs"/>
          <w:sz w:val="24"/>
          <w:szCs w:val="24"/>
          <w:rtl/>
        </w:rPr>
        <w:t>ה,</w:t>
      </w:r>
      <w:r>
        <w:rPr>
          <w:sz w:val="24"/>
          <w:szCs w:val="24"/>
          <w:rtl/>
        </w:rPr>
        <w:t xml:space="preserve"> </w:t>
      </w:r>
      <w:r>
        <w:rPr>
          <w:rFonts w:hint="eastAsia"/>
          <w:sz w:val="24"/>
          <w:szCs w:val="24"/>
          <w:rtl/>
        </w:rPr>
        <w:t>תוך</w:t>
      </w:r>
      <w:r>
        <w:rPr>
          <w:sz w:val="24"/>
          <w:szCs w:val="24"/>
          <w:rtl/>
        </w:rPr>
        <w:t xml:space="preserve"> שהוא תופס את גרו</w:t>
      </w:r>
      <w:r>
        <w:rPr>
          <w:rFonts w:hint="cs"/>
          <w:sz w:val="24"/>
          <w:szCs w:val="24"/>
          <w:rtl/>
        </w:rPr>
        <w:t>נה</w:t>
      </w:r>
      <w:r>
        <w:rPr>
          <w:sz w:val="24"/>
          <w:szCs w:val="24"/>
          <w:rtl/>
        </w:rPr>
        <w:t xml:space="preserve"> מדי פעם ולוחש ל</w:t>
      </w:r>
      <w:r>
        <w:rPr>
          <w:rFonts w:hint="cs"/>
          <w:sz w:val="24"/>
          <w:szCs w:val="24"/>
          <w:rtl/>
        </w:rPr>
        <w:t>ה</w:t>
      </w:r>
      <w:r>
        <w:rPr>
          <w:sz w:val="24"/>
          <w:szCs w:val="24"/>
          <w:rtl/>
        </w:rPr>
        <w:t xml:space="preserve"> באוזן שלא </w:t>
      </w:r>
      <w:r>
        <w:rPr>
          <w:rFonts w:hint="cs"/>
          <w:sz w:val="24"/>
          <w:szCs w:val="24"/>
          <w:rtl/>
        </w:rPr>
        <w:t>ת</w:t>
      </w:r>
      <w:r>
        <w:rPr>
          <w:sz w:val="24"/>
          <w:szCs w:val="24"/>
          <w:rtl/>
        </w:rPr>
        <w:t>תנגד, ש</w:t>
      </w:r>
      <w:r>
        <w:rPr>
          <w:rFonts w:hint="cs"/>
          <w:sz w:val="24"/>
          <w:szCs w:val="24"/>
          <w:rtl/>
        </w:rPr>
        <w:t>ת</w:t>
      </w:r>
      <w:r>
        <w:rPr>
          <w:sz w:val="24"/>
          <w:szCs w:val="24"/>
          <w:rtl/>
        </w:rPr>
        <w:t xml:space="preserve">היה </w:t>
      </w:r>
      <w:r>
        <w:rPr>
          <w:rFonts w:hint="eastAsia"/>
          <w:sz w:val="24"/>
          <w:szCs w:val="24"/>
          <w:rtl/>
        </w:rPr>
        <w:t>בשקט</w:t>
      </w:r>
      <w:r>
        <w:rPr>
          <w:rFonts w:hint="cs"/>
          <w:sz w:val="24"/>
          <w:szCs w:val="24"/>
          <w:rtl/>
        </w:rPr>
        <w:t>,</w:t>
      </w:r>
      <w:r>
        <w:rPr>
          <w:sz w:val="24"/>
          <w:szCs w:val="24"/>
          <w:rtl/>
        </w:rPr>
        <w:t xml:space="preserve"> </w:t>
      </w:r>
      <w:r>
        <w:rPr>
          <w:rFonts w:hint="cs"/>
          <w:sz w:val="24"/>
          <w:szCs w:val="24"/>
          <w:rtl/>
        </w:rPr>
        <w:t>"</w:t>
      </w:r>
      <w:r>
        <w:rPr>
          <w:sz w:val="24"/>
          <w:szCs w:val="24"/>
          <w:rtl/>
        </w:rPr>
        <w:t>בלי שטויות</w:t>
      </w:r>
      <w:r>
        <w:rPr>
          <w:rFonts w:hint="cs"/>
          <w:sz w:val="24"/>
          <w:szCs w:val="24"/>
          <w:rtl/>
        </w:rPr>
        <w:t>"</w:t>
      </w:r>
      <w:r>
        <w:rPr>
          <w:sz w:val="24"/>
          <w:szCs w:val="24"/>
          <w:rtl/>
        </w:rPr>
        <w:t xml:space="preserve">. </w:t>
      </w:r>
      <w:r>
        <w:rPr>
          <w:rFonts w:hint="cs"/>
          <w:sz w:val="24"/>
          <w:szCs w:val="24"/>
          <w:rtl/>
        </w:rPr>
        <w:t xml:space="preserve">המתלוננת </w:t>
      </w:r>
      <w:r>
        <w:rPr>
          <w:sz w:val="24"/>
          <w:szCs w:val="24"/>
          <w:rtl/>
        </w:rPr>
        <w:t>שכב</w:t>
      </w:r>
      <w:r>
        <w:rPr>
          <w:rFonts w:hint="cs"/>
          <w:sz w:val="24"/>
          <w:szCs w:val="24"/>
          <w:rtl/>
        </w:rPr>
        <w:t xml:space="preserve">ה </w:t>
      </w:r>
      <w:r>
        <w:rPr>
          <w:sz w:val="24"/>
          <w:szCs w:val="24"/>
          <w:rtl/>
        </w:rPr>
        <w:t xml:space="preserve">קפואה </w:t>
      </w:r>
      <w:r>
        <w:rPr>
          <w:rFonts w:hint="cs"/>
          <w:sz w:val="24"/>
          <w:szCs w:val="24"/>
          <w:rtl/>
        </w:rPr>
        <w:t>ולא זזה</w:t>
      </w:r>
      <w:r>
        <w:rPr>
          <w:sz w:val="24"/>
          <w:szCs w:val="24"/>
          <w:rtl/>
        </w:rPr>
        <w:t xml:space="preserve">. </w:t>
      </w:r>
      <w:r>
        <w:rPr>
          <w:rFonts w:hint="cs"/>
          <w:sz w:val="24"/>
          <w:szCs w:val="24"/>
          <w:rtl/>
        </w:rPr>
        <w:t>הנאשם ה</w:t>
      </w:r>
      <w:r>
        <w:rPr>
          <w:sz w:val="24"/>
          <w:szCs w:val="24"/>
          <w:rtl/>
        </w:rPr>
        <w:t>תרומם, תפס את ראש</w:t>
      </w:r>
      <w:r>
        <w:rPr>
          <w:rFonts w:hint="cs"/>
          <w:sz w:val="24"/>
          <w:szCs w:val="24"/>
          <w:rtl/>
        </w:rPr>
        <w:t>ה</w:t>
      </w:r>
      <w:r>
        <w:rPr>
          <w:sz w:val="24"/>
          <w:szCs w:val="24"/>
          <w:rtl/>
        </w:rPr>
        <w:t xml:space="preserve"> </w:t>
      </w:r>
      <w:r>
        <w:rPr>
          <w:rFonts w:hint="eastAsia"/>
          <w:sz w:val="24"/>
          <w:szCs w:val="24"/>
          <w:rtl/>
        </w:rPr>
        <w:t>ו</w:t>
      </w:r>
      <w:r>
        <w:rPr>
          <w:sz w:val="24"/>
          <w:szCs w:val="24"/>
          <w:rtl/>
        </w:rPr>
        <w:t>דחף את איבר המין שלו לפ</w:t>
      </w:r>
      <w:r>
        <w:rPr>
          <w:rFonts w:hint="cs"/>
          <w:sz w:val="24"/>
          <w:szCs w:val="24"/>
          <w:rtl/>
        </w:rPr>
        <w:t>י</w:t>
      </w:r>
      <w:r>
        <w:rPr>
          <w:sz w:val="24"/>
          <w:szCs w:val="24"/>
          <w:rtl/>
        </w:rPr>
        <w:t xml:space="preserve">ה מספר פעמים עד שהגיע </w:t>
      </w:r>
      <w:r>
        <w:rPr>
          <w:rFonts w:hint="eastAsia"/>
          <w:sz w:val="24"/>
          <w:szCs w:val="24"/>
          <w:rtl/>
        </w:rPr>
        <w:t>לסיפוק</w:t>
      </w:r>
      <w:r>
        <w:rPr>
          <w:sz w:val="24"/>
          <w:szCs w:val="24"/>
          <w:rtl/>
        </w:rPr>
        <w:t>. ב</w:t>
      </w:r>
      <w:r>
        <w:rPr>
          <w:rFonts w:hint="cs"/>
          <w:sz w:val="24"/>
          <w:szCs w:val="24"/>
          <w:rtl/>
        </w:rPr>
        <w:t>זמן האונס</w:t>
      </w:r>
      <w:r>
        <w:rPr>
          <w:sz w:val="24"/>
          <w:szCs w:val="24"/>
          <w:rtl/>
        </w:rPr>
        <w:t xml:space="preserve"> נשמעה נקישה בדלת החדר ו</w:t>
      </w:r>
      <w:r>
        <w:rPr>
          <w:rFonts w:hint="cs"/>
          <w:sz w:val="24"/>
          <w:szCs w:val="24"/>
          <w:rtl/>
        </w:rPr>
        <w:t>הנאשם</w:t>
      </w:r>
      <w:r>
        <w:rPr>
          <w:sz w:val="24"/>
          <w:szCs w:val="24"/>
          <w:rtl/>
        </w:rPr>
        <w:t xml:space="preserve"> שאל "</w:t>
      </w:r>
      <w:r>
        <w:rPr>
          <w:rFonts w:hint="eastAsia"/>
          <w:sz w:val="24"/>
          <w:szCs w:val="24"/>
          <w:rtl/>
        </w:rPr>
        <w:t>איתן</w:t>
      </w:r>
      <w:r>
        <w:rPr>
          <w:sz w:val="24"/>
          <w:szCs w:val="24"/>
          <w:rtl/>
        </w:rPr>
        <w:t xml:space="preserve">", </w:t>
      </w:r>
      <w:r>
        <w:rPr>
          <w:rFonts w:hint="cs"/>
          <w:sz w:val="24"/>
          <w:szCs w:val="24"/>
          <w:rtl/>
        </w:rPr>
        <w:t xml:space="preserve">וקיבל תשובה לא ברורה. הנאשם </w:t>
      </w:r>
      <w:r>
        <w:rPr>
          <w:sz w:val="24"/>
          <w:szCs w:val="24"/>
          <w:rtl/>
        </w:rPr>
        <w:t>אמר "</w:t>
      </w:r>
      <w:r>
        <w:rPr>
          <w:rFonts w:hint="eastAsia"/>
          <w:sz w:val="24"/>
          <w:szCs w:val="24"/>
          <w:rtl/>
        </w:rPr>
        <w:t>יאללה</w:t>
      </w:r>
      <w:r>
        <w:rPr>
          <w:sz w:val="24"/>
          <w:szCs w:val="24"/>
          <w:rtl/>
        </w:rPr>
        <w:t xml:space="preserve"> יאללה </w:t>
      </w:r>
      <w:r>
        <w:rPr>
          <w:rFonts w:hint="eastAsia"/>
          <w:sz w:val="24"/>
          <w:szCs w:val="24"/>
          <w:rtl/>
        </w:rPr>
        <w:t>מהר</w:t>
      </w:r>
      <w:r>
        <w:rPr>
          <w:sz w:val="24"/>
          <w:szCs w:val="24"/>
          <w:rtl/>
        </w:rPr>
        <w:t xml:space="preserve">" </w:t>
      </w:r>
      <w:r>
        <w:rPr>
          <w:rFonts w:hint="eastAsia"/>
          <w:sz w:val="24"/>
          <w:szCs w:val="24"/>
          <w:rtl/>
        </w:rPr>
        <w:t>ו</w:t>
      </w:r>
      <w:r>
        <w:rPr>
          <w:sz w:val="24"/>
          <w:szCs w:val="24"/>
          <w:rtl/>
        </w:rPr>
        <w:t>המשיך לאנוס את</w:t>
      </w:r>
      <w:r>
        <w:rPr>
          <w:rFonts w:hint="cs"/>
          <w:sz w:val="24"/>
          <w:szCs w:val="24"/>
          <w:rtl/>
        </w:rPr>
        <w:t xml:space="preserve"> המתלוננת</w:t>
      </w:r>
      <w:r>
        <w:rPr>
          <w:sz w:val="24"/>
          <w:szCs w:val="24"/>
          <w:rtl/>
        </w:rPr>
        <w:t xml:space="preserve"> בקצב יותר מהיר. </w:t>
      </w:r>
      <w:r>
        <w:rPr>
          <w:rFonts w:hint="cs"/>
          <w:sz w:val="24"/>
          <w:szCs w:val="24"/>
          <w:rtl/>
        </w:rPr>
        <w:t>כשהנאשם</w:t>
      </w:r>
      <w:r>
        <w:rPr>
          <w:sz w:val="24"/>
          <w:szCs w:val="24"/>
          <w:rtl/>
        </w:rPr>
        <w:t xml:space="preserve"> </w:t>
      </w:r>
      <w:r>
        <w:rPr>
          <w:rFonts w:hint="cs"/>
          <w:sz w:val="24"/>
          <w:szCs w:val="24"/>
          <w:rtl/>
        </w:rPr>
        <w:t>הגיע לסיפוק מיני,</w:t>
      </w:r>
      <w:r>
        <w:rPr>
          <w:sz w:val="24"/>
          <w:szCs w:val="24"/>
          <w:rtl/>
        </w:rPr>
        <w:t xml:space="preserve"> אמר ל</w:t>
      </w:r>
      <w:r>
        <w:rPr>
          <w:rFonts w:hint="cs"/>
          <w:sz w:val="24"/>
          <w:szCs w:val="24"/>
          <w:rtl/>
        </w:rPr>
        <w:t>מתלוננת</w:t>
      </w:r>
      <w:r>
        <w:rPr>
          <w:sz w:val="24"/>
          <w:szCs w:val="24"/>
          <w:rtl/>
        </w:rPr>
        <w:t xml:space="preserve"> לה</w:t>
      </w:r>
      <w:r>
        <w:rPr>
          <w:rFonts w:hint="cs"/>
          <w:sz w:val="24"/>
          <w:szCs w:val="24"/>
          <w:rtl/>
        </w:rPr>
        <w:t>י</w:t>
      </w:r>
      <w:r>
        <w:rPr>
          <w:sz w:val="24"/>
          <w:szCs w:val="24"/>
          <w:rtl/>
        </w:rPr>
        <w:t xml:space="preserve">שאר על המיטה, הוריד את </w:t>
      </w:r>
      <w:r>
        <w:rPr>
          <w:rFonts w:hint="eastAsia"/>
          <w:sz w:val="24"/>
          <w:szCs w:val="24"/>
          <w:rtl/>
        </w:rPr>
        <w:t>הקונדום</w:t>
      </w:r>
      <w:r>
        <w:rPr>
          <w:sz w:val="24"/>
          <w:szCs w:val="24"/>
          <w:rtl/>
        </w:rPr>
        <w:t xml:space="preserve"> בשירותים ולקח את השוקר והתחיל לשחק איתו מול פני</w:t>
      </w:r>
      <w:r>
        <w:rPr>
          <w:rFonts w:hint="cs"/>
          <w:sz w:val="24"/>
          <w:szCs w:val="24"/>
          <w:rtl/>
        </w:rPr>
        <w:t>ה</w:t>
      </w:r>
      <w:r>
        <w:rPr>
          <w:sz w:val="24"/>
          <w:szCs w:val="24"/>
          <w:rtl/>
        </w:rPr>
        <w:t xml:space="preserve">, לחץ על הכפתור </w:t>
      </w:r>
      <w:r>
        <w:rPr>
          <w:rFonts w:hint="eastAsia"/>
          <w:sz w:val="24"/>
          <w:szCs w:val="24"/>
          <w:rtl/>
        </w:rPr>
        <w:t>והסתכל</w:t>
      </w:r>
      <w:r>
        <w:rPr>
          <w:sz w:val="24"/>
          <w:szCs w:val="24"/>
          <w:rtl/>
        </w:rPr>
        <w:t xml:space="preserve"> על היד שלו. </w:t>
      </w:r>
      <w:r>
        <w:rPr>
          <w:rFonts w:hint="cs"/>
          <w:sz w:val="24"/>
          <w:szCs w:val="24"/>
          <w:rtl/>
        </w:rPr>
        <w:t xml:space="preserve">המתלוננת </w:t>
      </w:r>
      <w:r>
        <w:rPr>
          <w:sz w:val="24"/>
          <w:szCs w:val="24"/>
          <w:rtl/>
        </w:rPr>
        <w:t>היית</w:t>
      </w:r>
      <w:r>
        <w:rPr>
          <w:rFonts w:hint="cs"/>
          <w:sz w:val="24"/>
          <w:szCs w:val="24"/>
          <w:rtl/>
        </w:rPr>
        <w:t>ה</w:t>
      </w:r>
      <w:r>
        <w:rPr>
          <w:sz w:val="24"/>
          <w:szCs w:val="24"/>
          <w:rtl/>
        </w:rPr>
        <w:t xml:space="preserve"> בטוחה שהוא יהרוג אות</w:t>
      </w:r>
      <w:r>
        <w:rPr>
          <w:rFonts w:hint="cs"/>
          <w:sz w:val="24"/>
          <w:szCs w:val="24"/>
          <w:rtl/>
        </w:rPr>
        <w:t>ה</w:t>
      </w:r>
      <w:r>
        <w:rPr>
          <w:sz w:val="24"/>
          <w:szCs w:val="24"/>
          <w:rtl/>
        </w:rPr>
        <w:t xml:space="preserve"> בגלל מה שעשת</w:t>
      </w:r>
      <w:r>
        <w:rPr>
          <w:rFonts w:hint="cs"/>
          <w:sz w:val="24"/>
          <w:szCs w:val="24"/>
          <w:rtl/>
        </w:rPr>
        <w:t>ה</w:t>
      </w:r>
      <w:r>
        <w:rPr>
          <w:sz w:val="24"/>
          <w:szCs w:val="24"/>
          <w:rtl/>
        </w:rPr>
        <w:t xml:space="preserve"> לו</w:t>
      </w:r>
      <w:r>
        <w:rPr>
          <w:rFonts w:hint="cs"/>
          <w:sz w:val="24"/>
          <w:szCs w:val="24"/>
          <w:rtl/>
        </w:rPr>
        <w:t>,</w:t>
      </w:r>
      <w:r>
        <w:rPr>
          <w:sz w:val="24"/>
          <w:szCs w:val="24"/>
          <w:rtl/>
        </w:rPr>
        <w:t xml:space="preserve"> או שהוא ישתמש </w:t>
      </w:r>
      <w:r>
        <w:rPr>
          <w:rFonts w:hint="eastAsia"/>
          <w:sz w:val="24"/>
          <w:szCs w:val="24"/>
          <w:rtl/>
        </w:rPr>
        <w:t>בשוקר</w:t>
      </w:r>
      <w:r>
        <w:rPr>
          <w:sz w:val="24"/>
          <w:szCs w:val="24"/>
          <w:rtl/>
        </w:rPr>
        <w:t xml:space="preserve"> בעיניים של</w:t>
      </w:r>
      <w:r>
        <w:rPr>
          <w:rFonts w:hint="cs"/>
          <w:sz w:val="24"/>
          <w:szCs w:val="24"/>
          <w:rtl/>
        </w:rPr>
        <w:t>ה</w:t>
      </w:r>
      <w:r>
        <w:rPr>
          <w:sz w:val="24"/>
          <w:szCs w:val="24"/>
          <w:rtl/>
        </w:rPr>
        <w:t xml:space="preserve">. באותו רגע עלה </w:t>
      </w:r>
      <w:r>
        <w:rPr>
          <w:rFonts w:hint="cs"/>
          <w:sz w:val="24"/>
          <w:szCs w:val="24"/>
          <w:rtl/>
        </w:rPr>
        <w:t>לה</w:t>
      </w:r>
      <w:r>
        <w:rPr>
          <w:sz w:val="24"/>
          <w:szCs w:val="24"/>
          <w:rtl/>
        </w:rPr>
        <w:t xml:space="preserve"> רעיון להתחבב עליו</w:t>
      </w:r>
      <w:r>
        <w:rPr>
          <w:rFonts w:hint="cs"/>
          <w:sz w:val="24"/>
          <w:szCs w:val="24"/>
          <w:rtl/>
        </w:rPr>
        <w:t>,</w:t>
      </w:r>
      <w:r>
        <w:rPr>
          <w:sz w:val="24"/>
          <w:szCs w:val="24"/>
          <w:rtl/>
        </w:rPr>
        <w:t xml:space="preserve"> </w:t>
      </w:r>
      <w:r>
        <w:rPr>
          <w:rFonts w:hint="cs"/>
          <w:sz w:val="24"/>
          <w:szCs w:val="24"/>
          <w:rtl/>
        </w:rPr>
        <w:t xml:space="preserve">לכן </w:t>
      </w:r>
      <w:r>
        <w:rPr>
          <w:sz w:val="24"/>
          <w:szCs w:val="24"/>
          <w:rtl/>
        </w:rPr>
        <w:t>אמר</w:t>
      </w:r>
      <w:r>
        <w:rPr>
          <w:rFonts w:hint="cs"/>
          <w:sz w:val="24"/>
          <w:szCs w:val="24"/>
          <w:rtl/>
        </w:rPr>
        <w:t>ה</w:t>
      </w:r>
      <w:r>
        <w:rPr>
          <w:sz w:val="24"/>
          <w:szCs w:val="24"/>
          <w:rtl/>
        </w:rPr>
        <w:t xml:space="preserve"> לו</w:t>
      </w:r>
      <w:r>
        <w:rPr>
          <w:rFonts w:hint="cs"/>
          <w:sz w:val="24"/>
          <w:szCs w:val="24"/>
          <w:rtl/>
        </w:rPr>
        <w:t>:</w:t>
      </w:r>
      <w:r>
        <w:rPr>
          <w:sz w:val="24"/>
          <w:szCs w:val="24"/>
          <w:rtl/>
        </w:rPr>
        <w:t xml:space="preserve"> </w:t>
      </w:r>
      <w:r>
        <w:rPr>
          <w:b/>
          <w:bCs/>
          <w:sz w:val="24"/>
          <w:szCs w:val="24"/>
          <w:rtl/>
        </w:rPr>
        <w:t>"</w:t>
      </w:r>
      <w:r>
        <w:rPr>
          <w:rFonts w:hint="eastAsia"/>
          <w:b/>
          <w:bCs/>
          <w:sz w:val="24"/>
          <w:szCs w:val="24"/>
          <w:rtl/>
        </w:rPr>
        <w:t>אני</w:t>
      </w:r>
      <w:r>
        <w:rPr>
          <w:b/>
          <w:bCs/>
          <w:sz w:val="24"/>
          <w:szCs w:val="24"/>
          <w:rtl/>
        </w:rPr>
        <w:t xml:space="preserve"> לא </w:t>
      </w:r>
      <w:r>
        <w:rPr>
          <w:rFonts w:hint="eastAsia"/>
          <w:b/>
          <w:bCs/>
          <w:sz w:val="24"/>
          <w:szCs w:val="24"/>
          <w:rtl/>
        </w:rPr>
        <w:t>יודעת</w:t>
      </w:r>
      <w:r>
        <w:rPr>
          <w:b/>
          <w:bCs/>
          <w:sz w:val="24"/>
          <w:szCs w:val="24"/>
          <w:rtl/>
        </w:rPr>
        <w:t xml:space="preserve"> למה אתה עושה לי את זה"</w:t>
      </w:r>
      <w:r>
        <w:rPr>
          <w:rFonts w:hint="cs"/>
          <w:b/>
          <w:bCs/>
          <w:sz w:val="24"/>
          <w:szCs w:val="24"/>
          <w:rtl/>
        </w:rPr>
        <w:t>.</w:t>
      </w:r>
      <w:r>
        <w:rPr>
          <w:rFonts w:hint="cs"/>
          <w:sz w:val="24"/>
          <w:szCs w:val="24"/>
          <w:rtl/>
        </w:rPr>
        <w:t xml:space="preserve"> המתלוננת חשבה</w:t>
      </w:r>
      <w:r>
        <w:rPr>
          <w:sz w:val="24"/>
          <w:szCs w:val="24"/>
          <w:rtl/>
        </w:rPr>
        <w:t xml:space="preserve"> שזו אולי הדרך להציל את חיי</w:t>
      </w:r>
      <w:r>
        <w:rPr>
          <w:rFonts w:hint="cs"/>
          <w:sz w:val="24"/>
          <w:szCs w:val="24"/>
          <w:rtl/>
        </w:rPr>
        <w:t>ה</w:t>
      </w:r>
      <w:r>
        <w:rPr>
          <w:sz w:val="24"/>
          <w:szCs w:val="24"/>
          <w:rtl/>
        </w:rPr>
        <w:t>.</w:t>
      </w:r>
      <w:r>
        <w:rPr>
          <w:rFonts w:hint="cs"/>
          <w:sz w:val="24"/>
          <w:szCs w:val="24"/>
          <w:rtl/>
        </w:rPr>
        <w:t xml:space="preserve"> המתלוננת שאלה</w:t>
      </w:r>
      <w:r>
        <w:rPr>
          <w:sz w:val="24"/>
          <w:szCs w:val="24"/>
          <w:rtl/>
        </w:rPr>
        <w:t xml:space="preserve"> את</w:t>
      </w:r>
      <w:r>
        <w:rPr>
          <w:rFonts w:hint="cs"/>
          <w:sz w:val="24"/>
          <w:szCs w:val="24"/>
          <w:rtl/>
        </w:rPr>
        <w:t xml:space="preserve"> הנאשם</w:t>
      </w:r>
      <w:r>
        <w:rPr>
          <w:sz w:val="24"/>
          <w:szCs w:val="24"/>
          <w:rtl/>
        </w:rPr>
        <w:t xml:space="preserve"> </w:t>
      </w:r>
      <w:r>
        <w:rPr>
          <w:rFonts w:hint="eastAsia"/>
          <w:sz w:val="24"/>
          <w:szCs w:val="24"/>
          <w:rtl/>
        </w:rPr>
        <w:t>אם</w:t>
      </w:r>
      <w:r>
        <w:rPr>
          <w:sz w:val="24"/>
          <w:szCs w:val="24"/>
          <w:rtl/>
        </w:rPr>
        <w:t xml:space="preserve"> כואב לו ואם רוצה ש</w:t>
      </w:r>
      <w:r>
        <w:rPr>
          <w:rFonts w:hint="cs"/>
          <w:sz w:val="24"/>
          <w:szCs w:val="24"/>
          <w:rtl/>
        </w:rPr>
        <w:t>ת</w:t>
      </w:r>
      <w:r>
        <w:rPr>
          <w:sz w:val="24"/>
          <w:szCs w:val="24"/>
          <w:rtl/>
        </w:rPr>
        <w:t xml:space="preserve">טפל בו </w:t>
      </w:r>
      <w:r>
        <w:rPr>
          <w:rFonts w:hint="cs"/>
          <w:sz w:val="24"/>
          <w:szCs w:val="24"/>
          <w:rtl/>
        </w:rPr>
        <w:t xml:space="preserve">והוא </w:t>
      </w:r>
      <w:r>
        <w:rPr>
          <w:sz w:val="24"/>
          <w:szCs w:val="24"/>
          <w:rtl/>
        </w:rPr>
        <w:t>אמר שכן</w:t>
      </w:r>
      <w:r>
        <w:rPr>
          <w:rFonts w:hint="cs"/>
          <w:sz w:val="24"/>
          <w:szCs w:val="24"/>
          <w:rtl/>
        </w:rPr>
        <w:t>,</w:t>
      </w:r>
      <w:r>
        <w:rPr>
          <w:sz w:val="24"/>
          <w:szCs w:val="24"/>
          <w:rtl/>
        </w:rPr>
        <w:t xml:space="preserve"> כדי שלא יהיה זיהום. </w:t>
      </w:r>
      <w:r>
        <w:rPr>
          <w:rFonts w:hint="cs"/>
          <w:sz w:val="24"/>
          <w:szCs w:val="24"/>
          <w:rtl/>
        </w:rPr>
        <w:t xml:space="preserve">הנאשם </w:t>
      </w:r>
      <w:r>
        <w:rPr>
          <w:sz w:val="24"/>
          <w:szCs w:val="24"/>
          <w:rtl/>
        </w:rPr>
        <w:t xml:space="preserve">שאל אם יש פולידין, </w:t>
      </w:r>
      <w:r>
        <w:rPr>
          <w:rFonts w:hint="cs"/>
          <w:sz w:val="24"/>
          <w:szCs w:val="24"/>
          <w:rtl/>
        </w:rPr>
        <w:t xml:space="preserve">המתלוננת רצתה </w:t>
      </w:r>
      <w:r>
        <w:rPr>
          <w:sz w:val="24"/>
          <w:szCs w:val="24"/>
          <w:rtl/>
        </w:rPr>
        <w:t xml:space="preserve"> לקום ולהביא לו </w:t>
      </w:r>
      <w:r>
        <w:rPr>
          <w:rFonts w:hint="cs"/>
          <w:sz w:val="24"/>
          <w:szCs w:val="24"/>
          <w:rtl/>
        </w:rPr>
        <w:t xml:space="preserve">אך הוא </w:t>
      </w:r>
      <w:r>
        <w:rPr>
          <w:sz w:val="24"/>
          <w:szCs w:val="24"/>
          <w:rtl/>
        </w:rPr>
        <w:t>השכיב אות</w:t>
      </w:r>
      <w:r>
        <w:rPr>
          <w:rFonts w:hint="cs"/>
          <w:sz w:val="24"/>
          <w:szCs w:val="24"/>
          <w:rtl/>
        </w:rPr>
        <w:t>ה</w:t>
      </w:r>
      <w:r>
        <w:rPr>
          <w:sz w:val="24"/>
          <w:szCs w:val="24"/>
          <w:rtl/>
        </w:rPr>
        <w:t xml:space="preserve"> חזרה על המיטה ואמר ל</w:t>
      </w:r>
      <w:r>
        <w:rPr>
          <w:rFonts w:hint="cs"/>
          <w:sz w:val="24"/>
          <w:szCs w:val="24"/>
          <w:rtl/>
        </w:rPr>
        <w:t>ה</w:t>
      </w:r>
      <w:r>
        <w:rPr>
          <w:sz w:val="24"/>
          <w:szCs w:val="24"/>
          <w:rtl/>
        </w:rPr>
        <w:t xml:space="preserve"> "</w:t>
      </w:r>
      <w:r>
        <w:rPr>
          <w:rFonts w:hint="eastAsia"/>
          <w:sz w:val="24"/>
          <w:szCs w:val="24"/>
          <w:rtl/>
        </w:rPr>
        <w:t>בלי</w:t>
      </w:r>
      <w:r>
        <w:rPr>
          <w:sz w:val="24"/>
          <w:szCs w:val="24"/>
          <w:rtl/>
        </w:rPr>
        <w:t xml:space="preserve"> </w:t>
      </w:r>
      <w:r>
        <w:rPr>
          <w:rFonts w:hint="eastAsia"/>
          <w:sz w:val="24"/>
          <w:szCs w:val="24"/>
          <w:rtl/>
        </w:rPr>
        <w:t>שטויות</w:t>
      </w:r>
      <w:r>
        <w:rPr>
          <w:sz w:val="24"/>
          <w:szCs w:val="24"/>
          <w:rtl/>
        </w:rPr>
        <w:t>"</w:t>
      </w:r>
      <w:r>
        <w:rPr>
          <w:rFonts w:hint="cs"/>
          <w:sz w:val="24"/>
          <w:szCs w:val="24"/>
          <w:rtl/>
        </w:rPr>
        <w:t>,</w:t>
      </w:r>
      <w:r>
        <w:rPr>
          <w:sz w:val="24"/>
          <w:szCs w:val="24"/>
          <w:rtl/>
        </w:rPr>
        <w:t xml:space="preserve"> </w:t>
      </w:r>
      <w:r>
        <w:rPr>
          <w:rFonts w:hint="eastAsia"/>
          <w:sz w:val="24"/>
          <w:szCs w:val="24"/>
          <w:rtl/>
        </w:rPr>
        <w:t>ביקש</w:t>
      </w:r>
      <w:r>
        <w:rPr>
          <w:sz w:val="24"/>
          <w:szCs w:val="24"/>
          <w:rtl/>
        </w:rPr>
        <w:t xml:space="preserve"> ש</w:t>
      </w:r>
      <w:r>
        <w:rPr>
          <w:rFonts w:hint="cs"/>
          <w:sz w:val="24"/>
          <w:szCs w:val="24"/>
          <w:rtl/>
        </w:rPr>
        <w:t>ת</w:t>
      </w:r>
      <w:r>
        <w:rPr>
          <w:sz w:val="24"/>
          <w:szCs w:val="24"/>
          <w:rtl/>
        </w:rPr>
        <w:t>גיד לו איפה הפולידין ו</w:t>
      </w:r>
      <w:r>
        <w:rPr>
          <w:rFonts w:hint="cs"/>
          <w:sz w:val="24"/>
          <w:szCs w:val="24"/>
          <w:rtl/>
        </w:rPr>
        <w:t xml:space="preserve">היא </w:t>
      </w:r>
      <w:r>
        <w:rPr>
          <w:sz w:val="24"/>
          <w:szCs w:val="24"/>
          <w:rtl/>
        </w:rPr>
        <w:t>אמר</w:t>
      </w:r>
      <w:r>
        <w:rPr>
          <w:rFonts w:hint="cs"/>
          <w:sz w:val="24"/>
          <w:szCs w:val="24"/>
          <w:rtl/>
        </w:rPr>
        <w:t>ה</w:t>
      </w:r>
      <w:r>
        <w:rPr>
          <w:sz w:val="24"/>
          <w:szCs w:val="24"/>
          <w:rtl/>
        </w:rPr>
        <w:t xml:space="preserve"> לו שהפולידין במקרר והתחבושות </w:t>
      </w:r>
      <w:r>
        <w:rPr>
          <w:rFonts w:hint="eastAsia"/>
          <w:sz w:val="24"/>
          <w:szCs w:val="24"/>
          <w:rtl/>
        </w:rPr>
        <w:t>בארון</w:t>
      </w:r>
      <w:r>
        <w:rPr>
          <w:rFonts w:hint="cs"/>
          <w:sz w:val="24"/>
          <w:szCs w:val="24"/>
          <w:rtl/>
        </w:rPr>
        <w:t xml:space="preserve"> והראתה</w:t>
      </w:r>
      <w:r>
        <w:rPr>
          <w:sz w:val="24"/>
          <w:szCs w:val="24"/>
          <w:rtl/>
        </w:rPr>
        <w:t xml:space="preserve"> לו </w:t>
      </w:r>
      <w:r>
        <w:rPr>
          <w:rFonts w:hint="cs"/>
          <w:sz w:val="24"/>
          <w:szCs w:val="24"/>
          <w:rtl/>
        </w:rPr>
        <w:t>היכן</w:t>
      </w:r>
      <w:r>
        <w:rPr>
          <w:sz w:val="24"/>
          <w:szCs w:val="24"/>
          <w:rtl/>
        </w:rPr>
        <w:t>. אחרי ש</w:t>
      </w:r>
      <w:r>
        <w:rPr>
          <w:rFonts w:hint="cs"/>
          <w:sz w:val="24"/>
          <w:szCs w:val="24"/>
          <w:rtl/>
        </w:rPr>
        <w:t>חבשה את הפצע אמרה המתלוננת לנאשם</w:t>
      </w:r>
      <w:r>
        <w:rPr>
          <w:sz w:val="24"/>
          <w:szCs w:val="24"/>
          <w:rtl/>
        </w:rPr>
        <w:t xml:space="preserve"> שישב ליד</w:t>
      </w:r>
      <w:r>
        <w:rPr>
          <w:rFonts w:hint="cs"/>
          <w:sz w:val="24"/>
          <w:szCs w:val="24"/>
          <w:rtl/>
        </w:rPr>
        <w:t>ה, שישכחו</w:t>
      </w:r>
      <w:r>
        <w:rPr>
          <w:sz w:val="24"/>
          <w:szCs w:val="24"/>
          <w:rtl/>
        </w:rPr>
        <w:t xml:space="preserve"> מה שקרה, </w:t>
      </w:r>
      <w:r>
        <w:rPr>
          <w:rFonts w:hint="cs"/>
          <w:sz w:val="24"/>
          <w:szCs w:val="24"/>
          <w:rtl/>
        </w:rPr>
        <w:t xml:space="preserve">כי </w:t>
      </w:r>
      <w:r>
        <w:rPr>
          <w:sz w:val="24"/>
          <w:szCs w:val="24"/>
          <w:rtl/>
        </w:rPr>
        <w:t>בטח יש לו סיבה להתנהג כך ו</w:t>
      </w:r>
      <w:r>
        <w:rPr>
          <w:rFonts w:hint="cs"/>
          <w:sz w:val="24"/>
          <w:szCs w:val="24"/>
          <w:rtl/>
        </w:rPr>
        <w:t>היא</w:t>
      </w:r>
      <w:r>
        <w:rPr>
          <w:sz w:val="24"/>
          <w:szCs w:val="24"/>
          <w:rtl/>
        </w:rPr>
        <w:t xml:space="preserve"> לא כועסת. </w:t>
      </w:r>
      <w:r>
        <w:rPr>
          <w:rFonts w:hint="cs"/>
          <w:sz w:val="24"/>
          <w:szCs w:val="24"/>
          <w:rtl/>
        </w:rPr>
        <w:t>המתלוננת החלה</w:t>
      </w:r>
      <w:r>
        <w:rPr>
          <w:sz w:val="24"/>
          <w:szCs w:val="24"/>
          <w:rtl/>
        </w:rPr>
        <w:t xml:space="preserve"> לדבר </w:t>
      </w:r>
      <w:r>
        <w:rPr>
          <w:rFonts w:hint="cs"/>
          <w:sz w:val="24"/>
          <w:szCs w:val="24"/>
          <w:rtl/>
        </w:rPr>
        <w:t xml:space="preserve">עם הנאשם, אמרה שחבל שיעצרו אותו על אונס וניסתה לדבר על ליבו. הנאשם </w:t>
      </w:r>
      <w:r>
        <w:rPr>
          <w:sz w:val="24"/>
          <w:szCs w:val="24"/>
          <w:rtl/>
        </w:rPr>
        <w:t>אמר ל</w:t>
      </w:r>
      <w:r>
        <w:rPr>
          <w:rFonts w:hint="cs"/>
          <w:sz w:val="24"/>
          <w:szCs w:val="24"/>
          <w:rtl/>
        </w:rPr>
        <w:t>מתלוננת</w:t>
      </w:r>
      <w:r>
        <w:rPr>
          <w:sz w:val="24"/>
          <w:szCs w:val="24"/>
          <w:rtl/>
        </w:rPr>
        <w:t xml:space="preserve"> שלא </w:t>
      </w:r>
      <w:r>
        <w:rPr>
          <w:rFonts w:hint="cs"/>
          <w:sz w:val="24"/>
          <w:szCs w:val="24"/>
          <w:rtl/>
        </w:rPr>
        <w:t>ת</w:t>
      </w:r>
      <w:r>
        <w:rPr>
          <w:sz w:val="24"/>
          <w:szCs w:val="24"/>
          <w:rtl/>
        </w:rPr>
        <w:t xml:space="preserve">חשוב עליו רע </w:t>
      </w:r>
      <w:r>
        <w:rPr>
          <w:rFonts w:hint="cs"/>
          <w:sz w:val="24"/>
          <w:szCs w:val="24"/>
          <w:rtl/>
        </w:rPr>
        <w:t>ש</w:t>
      </w:r>
      <w:r>
        <w:rPr>
          <w:sz w:val="24"/>
          <w:szCs w:val="24"/>
          <w:rtl/>
        </w:rPr>
        <w:t xml:space="preserve">הוא בן 17 </w:t>
      </w:r>
      <w:r>
        <w:rPr>
          <w:rFonts w:hint="cs"/>
          <w:sz w:val="24"/>
          <w:szCs w:val="24"/>
          <w:rtl/>
        </w:rPr>
        <w:t>וג</w:t>
      </w:r>
      <w:r>
        <w:rPr>
          <w:sz w:val="24"/>
          <w:szCs w:val="24"/>
          <w:rtl/>
        </w:rPr>
        <w:t xml:space="preserve">ר בחצור. </w:t>
      </w:r>
      <w:r>
        <w:rPr>
          <w:rFonts w:hint="cs"/>
          <w:sz w:val="24"/>
          <w:szCs w:val="24"/>
          <w:rtl/>
        </w:rPr>
        <w:t xml:space="preserve">לאור חזותו, שהיתה כשל </w:t>
      </w:r>
      <w:r>
        <w:rPr>
          <w:sz w:val="24"/>
          <w:szCs w:val="24"/>
          <w:rtl/>
        </w:rPr>
        <w:t>ערבי בדואי</w:t>
      </w:r>
      <w:r>
        <w:rPr>
          <w:rFonts w:hint="cs"/>
          <w:sz w:val="24"/>
          <w:szCs w:val="24"/>
          <w:rtl/>
        </w:rPr>
        <w:t>, למרות שדיבר ב</w:t>
      </w:r>
      <w:r>
        <w:rPr>
          <w:sz w:val="24"/>
          <w:szCs w:val="24"/>
          <w:rtl/>
        </w:rPr>
        <w:t>לי מבטא, שאל</w:t>
      </w:r>
      <w:r>
        <w:rPr>
          <w:rFonts w:hint="cs"/>
          <w:sz w:val="24"/>
          <w:szCs w:val="24"/>
          <w:rtl/>
        </w:rPr>
        <w:t>ה אותו המתלוננת</w:t>
      </w:r>
      <w:r>
        <w:rPr>
          <w:sz w:val="24"/>
          <w:szCs w:val="24"/>
          <w:rtl/>
        </w:rPr>
        <w:t xml:space="preserve"> </w:t>
      </w:r>
      <w:r>
        <w:rPr>
          <w:rFonts w:hint="eastAsia"/>
          <w:sz w:val="24"/>
          <w:szCs w:val="24"/>
          <w:rtl/>
        </w:rPr>
        <w:t>מאיזה</w:t>
      </w:r>
      <w:r>
        <w:rPr>
          <w:sz w:val="24"/>
          <w:szCs w:val="24"/>
          <w:rtl/>
        </w:rPr>
        <w:t xml:space="preserve"> כפר הוא</w:t>
      </w:r>
      <w:r>
        <w:rPr>
          <w:rFonts w:hint="cs"/>
          <w:sz w:val="24"/>
          <w:szCs w:val="24"/>
          <w:rtl/>
        </w:rPr>
        <w:t>.</w:t>
      </w:r>
      <w:r>
        <w:rPr>
          <w:sz w:val="24"/>
          <w:szCs w:val="24"/>
          <w:rtl/>
        </w:rPr>
        <w:t xml:space="preserve"> </w:t>
      </w:r>
      <w:r>
        <w:rPr>
          <w:rFonts w:hint="cs"/>
          <w:sz w:val="24"/>
          <w:szCs w:val="24"/>
          <w:rtl/>
        </w:rPr>
        <w:t>הנאשם השיב שהוא אינו ערבי אלא גר בחצור ו</w:t>
      </w:r>
      <w:r>
        <w:rPr>
          <w:sz w:val="24"/>
          <w:szCs w:val="24"/>
          <w:rtl/>
        </w:rPr>
        <w:t xml:space="preserve">עובד במפעל לגופי </w:t>
      </w:r>
      <w:r>
        <w:rPr>
          <w:rFonts w:hint="eastAsia"/>
          <w:sz w:val="24"/>
          <w:szCs w:val="24"/>
          <w:rtl/>
        </w:rPr>
        <w:t>חימום</w:t>
      </w:r>
      <w:r>
        <w:rPr>
          <w:sz w:val="24"/>
          <w:szCs w:val="24"/>
          <w:rtl/>
        </w:rPr>
        <w:t xml:space="preserve">, </w:t>
      </w:r>
      <w:r>
        <w:rPr>
          <w:rFonts w:hint="cs"/>
          <w:sz w:val="24"/>
          <w:szCs w:val="24"/>
          <w:rtl/>
        </w:rPr>
        <w:t xml:space="preserve">וכי </w:t>
      </w:r>
      <w:r>
        <w:rPr>
          <w:sz w:val="24"/>
          <w:szCs w:val="24"/>
          <w:rtl/>
        </w:rPr>
        <w:t>בט’ יש ל</w:t>
      </w:r>
      <w:r>
        <w:rPr>
          <w:rFonts w:hint="cs"/>
          <w:sz w:val="24"/>
          <w:szCs w:val="24"/>
          <w:rtl/>
        </w:rPr>
        <w:t>ו</w:t>
      </w:r>
      <w:r>
        <w:rPr>
          <w:sz w:val="24"/>
          <w:szCs w:val="24"/>
          <w:rtl/>
        </w:rPr>
        <w:t xml:space="preserve"> אח </w:t>
      </w:r>
      <w:r>
        <w:rPr>
          <w:rFonts w:hint="cs"/>
          <w:sz w:val="24"/>
          <w:szCs w:val="24"/>
          <w:rtl/>
        </w:rPr>
        <w:t>אותו הוא מבקר. הוא אף סיפר לה, כי אמו הייתה מאושפזת במוסד לחולי נפש. הנאשם ש</w:t>
      </w:r>
      <w:r>
        <w:rPr>
          <w:sz w:val="24"/>
          <w:szCs w:val="24"/>
          <w:rtl/>
        </w:rPr>
        <w:t xml:space="preserve">אל את </w:t>
      </w:r>
      <w:r>
        <w:rPr>
          <w:rFonts w:hint="cs"/>
          <w:sz w:val="24"/>
          <w:szCs w:val="24"/>
          <w:rtl/>
        </w:rPr>
        <w:t xml:space="preserve">המתלוננת </w:t>
      </w:r>
      <w:r>
        <w:rPr>
          <w:sz w:val="24"/>
          <w:szCs w:val="24"/>
          <w:rtl/>
        </w:rPr>
        <w:t xml:space="preserve">בת כמה </w:t>
      </w:r>
      <w:r>
        <w:rPr>
          <w:rFonts w:hint="cs"/>
          <w:sz w:val="24"/>
          <w:szCs w:val="24"/>
          <w:rtl/>
        </w:rPr>
        <w:t xml:space="preserve">היא, והשיבה לו כי היא בת </w:t>
      </w:r>
      <w:r>
        <w:rPr>
          <w:sz w:val="24"/>
          <w:szCs w:val="24"/>
          <w:rtl/>
        </w:rPr>
        <w:t>32</w:t>
      </w:r>
      <w:r>
        <w:rPr>
          <w:rFonts w:hint="cs"/>
          <w:sz w:val="24"/>
          <w:szCs w:val="24"/>
          <w:rtl/>
        </w:rPr>
        <w:t xml:space="preserve">. המתלוננת תארה את דיבורו של הנאשם בשלב זה </w:t>
      </w:r>
      <w:r>
        <w:rPr>
          <w:sz w:val="24"/>
          <w:szCs w:val="24"/>
          <w:rtl/>
        </w:rPr>
        <w:t xml:space="preserve"> יותר רך ו</w:t>
      </w:r>
      <w:r>
        <w:rPr>
          <w:rFonts w:hint="cs"/>
          <w:sz w:val="24"/>
          <w:szCs w:val="24"/>
          <w:rtl/>
        </w:rPr>
        <w:t xml:space="preserve">אמרה כי </w:t>
      </w:r>
      <w:r>
        <w:rPr>
          <w:sz w:val="24"/>
          <w:szCs w:val="24"/>
          <w:rtl/>
        </w:rPr>
        <w:t>הבטיח שלא יפגע ב</w:t>
      </w:r>
      <w:r>
        <w:rPr>
          <w:rFonts w:hint="cs"/>
          <w:sz w:val="24"/>
          <w:szCs w:val="24"/>
          <w:rtl/>
        </w:rPr>
        <w:t>ה</w:t>
      </w:r>
      <w:r>
        <w:rPr>
          <w:sz w:val="24"/>
          <w:szCs w:val="24"/>
          <w:rtl/>
        </w:rPr>
        <w:t xml:space="preserve"> יותר ואפילו הביע צער. ל</w:t>
      </w:r>
      <w:r>
        <w:rPr>
          <w:rFonts w:hint="cs"/>
          <w:sz w:val="24"/>
          <w:szCs w:val="24"/>
          <w:rtl/>
        </w:rPr>
        <w:t>נאשם</w:t>
      </w:r>
      <w:r>
        <w:rPr>
          <w:sz w:val="24"/>
          <w:szCs w:val="24"/>
          <w:rtl/>
        </w:rPr>
        <w:t xml:space="preserve"> היה ריח של </w:t>
      </w:r>
      <w:r>
        <w:rPr>
          <w:rFonts w:hint="eastAsia"/>
          <w:sz w:val="24"/>
          <w:szCs w:val="24"/>
          <w:rtl/>
        </w:rPr>
        <w:t>אלכוהול</w:t>
      </w:r>
      <w:r>
        <w:rPr>
          <w:rFonts w:hint="cs"/>
          <w:sz w:val="24"/>
          <w:szCs w:val="24"/>
          <w:rtl/>
        </w:rPr>
        <w:t xml:space="preserve">, אולם </w:t>
      </w:r>
      <w:r>
        <w:rPr>
          <w:sz w:val="24"/>
          <w:szCs w:val="24"/>
          <w:rtl/>
        </w:rPr>
        <w:t>לא היה בגילופין</w:t>
      </w:r>
      <w:r>
        <w:rPr>
          <w:rFonts w:hint="cs"/>
          <w:sz w:val="24"/>
          <w:szCs w:val="24"/>
          <w:rtl/>
        </w:rPr>
        <w:t xml:space="preserve">. המתלוננת </w:t>
      </w:r>
      <w:r>
        <w:rPr>
          <w:sz w:val="24"/>
          <w:szCs w:val="24"/>
          <w:rtl/>
        </w:rPr>
        <w:t>חשב</w:t>
      </w:r>
      <w:r>
        <w:rPr>
          <w:rFonts w:hint="cs"/>
          <w:sz w:val="24"/>
          <w:szCs w:val="24"/>
          <w:rtl/>
        </w:rPr>
        <w:t xml:space="preserve">ה כי </w:t>
      </w:r>
      <w:r>
        <w:rPr>
          <w:sz w:val="24"/>
          <w:szCs w:val="24"/>
          <w:rtl/>
        </w:rPr>
        <w:t>הצל</w:t>
      </w:r>
      <w:r>
        <w:rPr>
          <w:rFonts w:hint="cs"/>
          <w:sz w:val="24"/>
          <w:szCs w:val="24"/>
          <w:rtl/>
        </w:rPr>
        <w:t>יחה</w:t>
      </w:r>
      <w:r>
        <w:rPr>
          <w:sz w:val="24"/>
          <w:szCs w:val="24"/>
          <w:rtl/>
        </w:rPr>
        <w:t xml:space="preserve"> לדבר אל ליבו </w:t>
      </w:r>
      <w:r>
        <w:rPr>
          <w:rFonts w:hint="cs"/>
          <w:sz w:val="24"/>
          <w:szCs w:val="24"/>
          <w:rtl/>
        </w:rPr>
        <w:t xml:space="preserve">כדי </w:t>
      </w:r>
      <w:r>
        <w:rPr>
          <w:sz w:val="24"/>
          <w:szCs w:val="24"/>
          <w:rtl/>
        </w:rPr>
        <w:t>לפתור את הבעיה</w:t>
      </w:r>
      <w:r>
        <w:rPr>
          <w:rFonts w:hint="cs"/>
          <w:sz w:val="24"/>
          <w:szCs w:val="24"/>
          <w:rtl/>
        </w:rPr>
        <w:t xml:space="preserve">, לכן </w:t>
      </w:r>
      <w:r>
        <w:rPr>
          <w:sz w:val="24"/>
          <w:szCs w:val="24"/>
          <w:rtl/>
        </w:rPr>
        <w:t>לא סיפר</w:t>
      </w:r>
      <w:r>
        <w:rPr>
          <w:rFonts w:hint="cs"/>
          <w:sz w:val="24"/>
          <w:szCs w:val="24"/>
          <w:rtl/>
        </w:rPr>
        <w:t xml:space="preserve">ה על המקרה לאיש. המתלוננת הוסיפה, כי </w:t>
      </w:r>
      <w:r>
        <w:rPr>
          <w:sz w:val="24"/>
          <w:szCs w:val="24"/>
          <w:rtl/>
        </w:rPr>
        <w:t>אחת הסיבות שלא התלוננ</w:t>
      </w:r>
      <w:r>
        <w:rPr>
          <w:rFonts w:hint="cs"/>
          <w:sz w:val="24"/>
          <w:szCs w:val="24"/>
          <w:rtl/>
        </w:rPr>
        <w:t>ה במשטרה לאחר המקרה, הינה ש</w:t>
      </w:r>
      <w:r>
        <w:rPr>
          <w:sz w:val="24"/>
          <w:szCs w:val="24"/>
          <w:rtl/>
        </w:rPr>
        <w:t>דיבר</w:t>
      </w:r>
      <w:r>
        <w:rPr>
          <w:rFonts w:hint="cs"/>
          <w:sz w:val="24"/>
          <w:szCs w:val="24"/>
          <w:rtl/>
        </w:rPr>
        <w:t>ה</w:t>
      </w:r>
      <w:r>
        <w:rPr>
          <w:sz w:val="24"/>
          <w:szCs w:val="24"/>
          <w:rtl/>
        </w:rPr>
        <w:t xml:space="preserve"> על </w:t>
      </w:r>
      <w:r>
        <w:rPr>
          <w:rFonts w:hint="eastAsia"/>
          <w:sz w:val="24"/>
          <w:szCs w:val="24"/>
          <w:rtl/>
        </w:rPr>
        <w:t>ליבו</w:t>
      </w:r>
      <w:r>
        <w:rPr>
          <w:rFonts w:hint="cs"/>
          <w:sz w:val="24"/>
          <w:szCs w:val="24"/>
          <w:rtl/>
        </w:rPr>
        <w:t xml:space="preserve"> של הנאשם שאמר כי </w:t>
      </w:r>
      <w:r>
        <w:rPr>
          <w:sz w:val="24"/>
          <w:szCs w:val="24"/>
          <w:rtl/>
        </w:rPr>
        <w:t>לא יחזור</w:t>
      </w:r>
      <w:r>
        <w:rPr>
          <w:rFonts w:hint="cs"/>
          <w:sz w:val="24"/>
          <w:szCs w:val="24"/>
          <w:rtl/>
        </w:rPr>
        <w:t>. הנאשם</w:t>
      </w:r>
      <w:r>
        <w:rPr>
          <w:sz w:val="24"/>
          <w:szCs w:val="24"/>
          <w:rtl/>
        </w:rPr>
        <w:t xml:space="preserve"> </w:t>
      </w:r>
      <w:r>
        <w:rPr>
          <w:rFonts w:hint="cs"/>
          <w:sz w:val="24"/>
          <w:szCs w:val="24"/>
          <w:rtl/>
        </w:rPr>
        <w:t xml:space="preserve">עוד </w:t>
      </w:r>
      <w:r>
        <w:rPr>
          <w:sz w:val="24"/>
          <w:szCs w:val="24"/>
          <w:rtl/>
        </w:rPr>
        <w:t>אמר ל</w:t>
      </w:r>
      <w:r>
        <w:rPr>
          <w:rFonts w:hint="cs"/>
          <w:sz w:val="24"/>
          <w:szCs w:val="24"/>
          <w:rtl/>
        </w:rPr>
        <w:t>ה,</w:t>
      </w:r>
      <w:r>
        <w:rPr>
          <w:sz w:val="24"/>
          <w:szCs w:val="24"/>
          <w:rtl/>
        </w:rPr>
        <w:t xml:space="preserve"> </w:t>
      </w:r>
      <w:r>
        <w:rPr>
          <w:rFonts w:hint="cs"/>
          <w:sz w:val="24"/>
          <w:szCs w:val="24"/>
          <w:rtl/>
        </w:rPr>
        <w:t xml:space="preserve">כי </w:t>
      </w:r>
      <w:r>
        <w:rPr>
          <w:sz w:val="24"/>
          <w:szCs w:val="24"/>
          <w:rtl/>
        </w:rPr>
        <w:t>במידה ו</w:t>
      </w:r>
      <w:r>
        <w:rPr>
          <w:rFonts w:hint="cs"/>
          <w:sz w:val="24"/>
          <w:szCs w:val="24"/>
          <w:rtl/>
        </w:rPr>
        <w:t>ת</w:t>
      </w:r>
      <w:r>
        <w:rPr>
          <w:sz w:val="24"/>
          <w:szCs w:val="24"/>
          <w:rtl/>
        </w:rPr>
        <w:t>תלונן</w:t>
      </w:r>
      <w:r>
        <w:rPr>
          <w:rFonts w:hint="cs"/>
          <w:sz w:val="24"/>
          <w:szCs w:val="24"/>
          <w:rtl/>
        </w:rPr>
        <w:t>,</w:t>
      </w:r>
      <w:r>
        <w:rPr>
          <w:sz w:val="24"/>
          <w:szCs w:val="24"/>
          <w:rtl/>
        </w:rPr>
        <w:t xml:space="preserve"> </w:t>
      </w:r>
      <w:r>
        <w:rPr>
          <w:rFonts w:hint="cs"/>
          <w:sz w:val="24"/>
          <w:szCs w:val="24"/>
          <w:rtl/>
        </w:rPr>
        <w:t>היא</w:t>
      </w:r>
      <w:r>
        <w:rPr>
          <w:sz w:val="24"/>
          <w:szCs w:val="24"/>
          <w:rtl/>
        </w:rPr>
        <w:t xml:space="preserve"> </w:t>
      </w:r>
      <w:r>
        <w:rPr>
          <w:rFonts w:hint="cs"/>
          <w:sz w:val="24"/>
          <w:szCs w:val="24"/>
          <w:rtl/>
        </w:rPr>
        <w:t>ת</w:t>
      </w:r>
      <w:r>
        <w:rPr>
          <w:sz w:val="24"/>
          <w:szCs w:val="24"/>
          <w:rtl/>
        </w:rPr>
        <w:t>צטער והוא יתנקם ב</w:t>
      </w:r>
      <w:r>
        <w:rPr>
          <w:rFonts w:hint="cs"/>
          <w:sz w:val="24"/>
          <w:szCs w:val="24"/>
          <w:rtl/>
        </w:rPr>
        <w:t>ה (עמ' 12, ש' 27-28). המתלוננת הוסיפה גם, כי סברה שהיא לא תצליח לאתר אותו (עמ' 11</w:t>
      </w:r>
      <w:r>
        <w:rPr>
          <w:sz w:val="24"/>
          <w:szCs w:val="24"/>
          <w:rtl/>
        </w:rPr>
        <w:t>–</w:t>
      </w:r>
      <w:r>
        <w:rPr>
          <w:rFonts w:hint="cs"/>
          <w:sz w:val="24"/>
          <w:szCs w:val="24"/>
          <w:rtl/>
        </w:rPr>
        <w:t xml:space="preserve"> 10). </w:t>
      </w:r>
    </w:p>
    <w:p w14:paraId="0FED9F07" w14:textId="77777777" w:rsidR="00280030" w:rsidRDefault="00280030">
      <w:pPr>
        <w:pStyle w:val="BodyText"/>
        <w:ind w:left="720"/>
        <w:rPr>
          <w:rFonts w:hint="cs"/>
          <w:sz w:val="24"/>
          <w:szCs w:val="24"/>
          <w:rtl/>
        </w:rPr>
      </w:pPr>
      <w:r>
        <w:rPr>
          <w:rFonts w:hint="cs"/>
          <w:b/>
          <w:bCs/>
          <w:sz w:val="24"/>
          <w:szCs w:val="24"/>
          <w:rtl/>
        </w:rPr>
        <w:t>באשר ל</w:t>
      </w:r>
      <w:r>
        <w:rPr>
          <w:rFonts w:hint="eastAsia"/>
          <w:b/>
          <w:bCs/>
          <w:sz w:val="24"/>
          <w:szCs w:val="24"/>
          <w:rtl/>
        </w:rPr>
        <w:t>א</w:t>
      </w:r>
      <w:r>
        <w:rPr>
          <w:rFonts w:hint="cs"/>
          <w:b/>
          <w:bCs/>
          <w:sz w:val="24"/>
          <w:szCs w:val="24"/>
          <w:rtl/>
        </w:rPr>
        <w:t>י</w:t>
      </w:r>
      <w:r>
        <w:rPr>
          <w:rFonts w:hint="eastAsia"/>
          <w:b/>
          <w:bCs/>
          <w:sz w:val="24"/>
          <w:szCs w:val="24"/>
          <w:rtl/>
        </w:rPr>
        <w:t>רוע</w:t>
      </w:r>
      <w:r>
        <w:rPr>
          <w:b/>
          <w:bCs/>
          <w:sz w:val="24"/>
          <w:szCs w:val="24"/>
          <w:rtl/>
        </w:rPr>
        <w:t xml:space="preserve"> </w:t>
      </w:r>
      <w:r>
        <w:rPr>
          <w:rFonts w:hint="cs"/>
          <w:b/>
          <w:bCs/>
          <w:sz w:val="24"/>
          <w:szCs w:val="24"/>
          <w:rtl/>
        </w:rPr>
        <w:t>נשוא האישום השלישי</w:t>
      </w:r>
      <w:r>
        <w:rPr>
          <w:rFonts w:hint="cs"/>
          <w:sz w:val="24"/>
          <w:szCs w:val="24"/>
          <w:rtl/>
        </w:rPr>
        <w:t xml:space="preserve">, העידה המתלוננת כי ביום 14.6.05 </w:t>
      </w:r>
      <w:r>
        <w:rPr>
          <w:sz w:val="24"/>
          <w:szCs w:val="24"/>
          <w:rtl/>
        </w:rPr>
        <w:t>בשעה 06:30, שמע</w:t>
      </w:r>
      <w:r>
        <w:rPr>
          <w:rFonts w:hint="cs"/>
          <w:sz w:val="24"/>
          <w:szCs w:val="24"/>
          <w:rtl/>
        </w:rPr>
        <w:t>ה</w:t>
      </w:r>
      <w:r>
        <w:rPr>
          <w:sz w:val="24"/>
          <w:szCs w:val="24"/>
          <w:rtl/>
        </w:rPr>
        <w:t xml:space="preserve"> נקישות בדלת</w:t>
      </w:r>
      <w:r>
        <w:rPr>
          <w:rFonts w:hint="cs"/>
          <w:sz w:val="24"/>
          <w:szCs w:val="24"/>
          <w:rtl/>
        </w:rPr>
        <w:t>ה. מאחר והחלה לנעול את דלת הכניסה הראשית לקומה לאחר מקרה האונס השני, היתה בטוחה שזה אחד משכניה. היא שאלה מי זה ופתחה את הדלת למרות שלא קיבלה תשובה ברורה</w:t>
      </w:r>
      <w:r>
        <w:rPr>
          <w:sz w:val="24"/>
          <w:szCs w:val="24"/>
          <w:rtl/>
        </w:rPr>
        <w:t xml:space="preserve"> </w:t>
      </w:r>
      <w:r>
        <w:rPr>
          <w:rFonts w:hint="cs"/>
          <w:sz w:val="24"/>
          <w:szCs w:val="24"/>
          <w:rtl/>
        </w:rPr>
        <w:t xml:space="preserve">והנאשם עמד בפתח. המתלוננת אמרה לו כי </w:t>
      </w:r>
      <w:r>
        <w:rPr>
          <w:sz w:val="24"/>
          <w:szCs w:val="24"/>
          <w:rtl/>
        </w:rPr>
        <w:t xml:space="preserve">הוא הבטיח </w:t>
      </w:r>
      <w:r>
        <w:rPr>
          <w:rFonts w:hint="eastAsia"/>
          <w:sz w:val="24"/>
          <w:szCs w:val="24"/>
          <w:rtl/>
        </w:rPr>
        <w:t>שיעזוב</w:t>
      </w:r>
      <w:r>
        <w:rPr>
          <w:sz w:val="24"/>
          <w:szCs w:val="24"/>
          <w:rtl/>
        </w:rPr>
        <w:t xml:space="preserve"> אות</w:t>
      </w:r>
      <w:r>
        <w:rPr>
          <w:rFonts w:hint="cs"/>
          <w:sz w:val="24"/>
          <w:szCs w:val="24"/>
          <w:rtl/>
        </w:rPr>
        <w:t>ה</w:t>
      </w:r>
      <w:r>
        <w:rPr>
          <w:sz w:val="24"/>
          <w:szCs w:val="24"/>
          <w:rtl/>
        </w:rPr>
        <w:t xml:space="preserve"> ולא יתקרב אלי</w:t>
      </w:r>
      <w:r>
        <w:rPr>
          <w:rFonts w:hint="cs"/>
          <w:sz w:val="24"/>
          <w:szCs w:val="24"/>
          <w:rtl/>
        </w:rPr>
        <w:t>ה</w:t>
      </w:r>
      <w:r>
        <w:rPr>
          <w:sz w:val="24"/>
          <w:szCs w:val="24"/>
          <w:rtl/>
        </w:rPr>
        <w:t xml:space="preserve"> יותר</w:t>
      </w:r>
      <w:r>
        <w:rPr>
          <w:rFonts w:hint="cs"/>
          <w:sz w:val="24"/>
          <w:szCs w:val="24"/>
          <w:rtl/>
        </w:rPr>
        <w:t>. הנאשם אמר לה להיות בשקט</w:t>
      </w:r>
      <w:r>
        <w:rPr>
          <w:sz w:val="24"/>
          <w:szCs w:val="24"/>
          <w:rtl/>
        </w:rPr>
        <w:t xml:space="preserve"> ועשה תנועה למישהו שעמד מאחוריו. אז </w:t>
      </w:r>
      <w:r>
        <w:rPr>
          <w:rFonts w:hint="eastAsia"/>
          <w:sz w:val="24"/>
          <w:szCs w:val="24"/>
          <w:rtl/>
        </w:rPr>
        <w:t>ראת</w:t>
      </w:r>
      <w:r>
        <w:rPr>
          <w:rFonts w:hint="cs"/>
          <w:sz w:val="24"/>
          <w:szCs w:val="24"/>
          <w:rtl/>
        </w:rPr>
        <w:t>ה המתלוננת</w:t>
      </w:r>
      <w:r>
        <w:rPr>
          <w:sz w:val="24"/>
          <w:szCs w:val="24"/>
          <w:rtl/>
        </w:rPr>
        <w:t xml:space="preserve"> אדם נוסף, </w:t>
      </w:r>
      <w:r>
        <w:rPr>
          <w:rFonts w:hint="cs"/>
          <w:sz w:val="24"/>
          <w:szCs w:val="24"/>
          <w:rtl/>
        </w:rPr>
        <w:t>אותו היא חשבה שזיהתה כאדם ש</w:t>
      </w:r>
      <w:r>
        <w:rPr>
          <w:sz w:val="24"/>
          <w:szCs w:val="24"/>
          <w:rtl/>
        </w:rPr>
        <w:t>ראת</w:t>
      </w:r>
      <w:r>
        <w:rPr>
          <w:rFonts w:hint="cs"/>
          <w:sz w:val="24"/>
          <w:szCs w:val="24"/>
          <w:rtl/>
        </w:rPr>
        <w:t>ה</w:t>
      </w:r>
      <w:r>
        <w:rPr>
          <w:sz w:val="24"/>
          <w:szCs w:val="24"/>
          <w:rtl/>
        </w:rPr>
        <w:t xml:space="preserve"> יומיים לפני כן מסתובב מתחת </w:t>
      </w:r>
      <w:r>
        <w:rPr>
          <w:rFonts w:hint="eastAsia"/>
          <w:sz w:val="24"/>
          <w:szCs w:val="24"/>
          <w:rtl/>
        </w:rPr>
        <w:t>לבניין</w:t>
      </w:r>
      <w:r>
        <w:rPr>
          <w:sz w:val="24"/>
          <w:szCs w:val="24"/>
          <w:rtl/>
        </w:rPr>
        <w:t xml:space="preserve"> עם </w:t>
      </w:r>
      <w:r>
        <w:rPr>
          <w:rFonts w:hint="cs"/>
          <w:sz w:val="24"/>
          <w:szCs w:val="24"/>
          <w:rtl/>
        </w:rPr>
        <w:t>כלב</w:t>
      </w:r>
      <w:r>
        <w:rPr>
          <w:sz w:val="24"/>
          <w:szCs w:val="24"/>
          <w:rtl/>
        </w:rPr>
        <w:t xml:space="preserve"> </w:t>
      </w:r>
      <w:r>
        <w:rPr>
          <w:rFonts w:hint="cs"/>
          <w:sz w:val="24"/>
          <w:szCs w:val="24"/>
          <w:rtl/>
        </w:rPr>
        <w:t xml:space="preserve">בשעה 21:30 </w:t>
      </w:r>
      <w:r>
        <w:rPr>
          <w:sz w:val="24"/>
          <w:szCs w:val="24"/>
          <w:rtl/>
        </w:rPr>
        <w:t>–</w:t>
      </w:r>
      <w:r>
        <w:rPr>
          <w:rFonts w:hint="cs"/>
          <w:sz w:val="24"/>
          <w:szCs w:val="24"/>
          <w:rtl/>
        </w:rPr>
        <w:t xml:space="preserve"> 01:00 לפנות בוקר. הנאשם ו</w:t>
      </w:r>
      <w:r>
        <w:rPr>
          <w:sz w:val="24"/>
          <w:szCs w:val="24"/>
          <w:rtl/>
        </w:rPr>
        <w:t>הבחור הנוסף דחפו את</w:t>
      </w:r>
      <w:r>
        <w:rPr>
          <w:rFonts w:hint="cs"/>
          <w:sz w:val="24"/>
          <w:szCs w:val="24"/>
          <w:rtl/>
        </w:rPr>
        <w:t xml:space="preserve"> המתלוננת</w:t>
      </w:r>
      <w:r>
        <w:rPr>
          <w:sz w:val="24"/>
          <w:szCs w:val="24"/>
          <w:rtl/>
        </w:rPr>
        <w:t xml:space="preserve"> פנימה לחדר</w:t>
      </w:r>
      <w:r>
        <w:rPr>
          <w:rFonts w:hint="cs"/>
          <w:sz w:val="24"/>
          <w:szCs w:val="24"/>
          <w:rtl/>
        </w:rPr>
        <w:t>ה</w:t>
      </w:r>
      <w:r>
        <w:rPr>
          <w:sz w:val="24"/>
          <w:szCs w:val="24"/>
          <w:rtl/>
        </w:rPr>
        <w:t xml:space="preserve"> ואמרו ל</w:t>
      </w:r>
      <w:r>
        <w:rPr>
          <w:rFonts w:hint="cs"/>
          <w:sz w:val="24"/>
          <w:szCs w:val="24"/>
          <w:rtl/>
        </w:rPr>
        <w:t>ה</w:t>
      </w:r>
      <w:r>
        <w:rPr>
          <w:sz w:val="24"/>
          <w:szCs w:val="24"/>
          <w:rtl/>
        </w:rPr>
        <w:t xml:space="preserve"> לשתוק</w:t>
      </w:r>
      <w:r>
        <w:rPr>
          <w:rFonts w:hint="cs"/>
          <w:sz w:val="24"/>
          <w:szCs w:val="24"/>
          <w:rtl/>
        </w:rPr>
        <w:t>.</w:t>
      </w:r>
      <w:r>
        <w:rPr>
          <w:sz w:val="24"/>
          <w:szCs w:val="24"/>
          <w:rtl/>
        </w:rPr>
        <w:t xml:space="preserve"> הנאשם דחף את</w:t>
      </w:r>
      <w:r>
        <w:rPr>
          <w:rFonts w:hint="cs"/>
          <w:sz w:val="24"/>
          <w:szCs w:val="24"/>
          <w:rtl/>
        </w:rPr>
        <w:t xml:space="preserve"> המתלוננת, שעמדה בפתח החדר,</w:t>
      </w:r>
      <w:r>
        <w:rPr>
          <w:sz w:val="24"/>
          <w:szCs w:val="24"/>
          <w:rtl/>
        </w:rPr>
        <w:t xml:space="preserve"> כדי שהם </w:t>
      </w:r>
      <w:r>
        <w:rPr>
          <w:rFonts w:hint="cs"/>
          <w:sz w:val="24"/>
          <w:szCs w:val="24"/>
          <w:rtl/>
        </w:rPr>
        <w:t>יוכלו להכנס. השניים אמרו לה</w:t>
      </w:r>
      <w:r>
        <w:rPr>
          <w:sz w:val="24"/>
          <w:szCs w:val="24"/>
          <w:rtl/>
        </w:rPr>
        <w:t xml:space="preserve"> </w:t>
      </w:r>
      <w:r>
        <w:rPr>
          <w:rFonts w:hint="cs"/>
          <w:sz w:val="24"/>
          <w:szCs w:val="24"/>
          <w:rtl/>
        </w:rPr>
        <w:t xml:space="preserve">כי </w:t>
      </w:r>
      <w:r>
        <w:rPr>
          <w:sz w:val="24"/>
          <w:szCs w:val="24"/>
          <w:rtl/>
        </w:rPr>
        <w:t xml:space="preserve">אם </w:t>
      </w:r>
      <w:r>
        <w:rPr>
          <w:rFonts w:hint="cs"/>
          <w:sz w:val="24"/>
          <w:szCs w:val="24"/>
          <w:rtl/>
        </w:rPr>
        <w:t>היא</w:t>
      </w:r>
      <w:r>
        <w:rPr>
          <w:sz w:val="24"/>
          <w:szCs w:val="24"/>
          <w:rtl/>
        </w:rPr>
        <w:t xml:space="preserve"> רוצה שיתנהגו אלי</w:t>
      </w:r>
      <w:r>
        <w:rPr>
          <w:rFonts w:hint="cs"/>
          <w:sz w:val="24"/>
          <w:szCs w:val="24"/>
          <w:rtl/>
        </w:rPr>
        <w:t>ה</w:t>
      </w:r>
      <w:r>
        <w:rPr>
          <w:sz w:val="24"/>
          <w:szCs w:val="24"/>
          <w:rtl/>
        </w:rPr>
        <w:t xml:space="preserve"> יפה</w:t>
      </w:r>
      <w:r>
        <w:rPr>
          <w:rFonts w:hint="cs"/>
          <w:sz w:val="24"/>
          <w:szCs w:val="24"/>
          <w:rtl/>
        </w:rPr>
        <w:t>,</w:t>
      </w:r>
      <w:r>
        <w:rPr>
          <w:sz w:val="24"/>
          <w:szCs w:val="24"/>
          <w:rtl/>
        </w:rPr>
        <w:t xml:space="preserve"> </w:t>
      </w:r>
      <w:r>
        <w:rPr>
          <w:rFonts w:hint="cs"/>
          <w:sz w:val="24"/>
          <w:szCs w:val="24"/>
          <w:rtl/>
        </w:rPr>
        <w:t>עליה ל</w:t>
      </w:r>
      <w:r>
        <w:rPr>
          <w:sz w:val="24"/>
          <w:szCs w:val="24"/>
          <w:rtl/>
        </w:rPr>
        <w:t xml:space="preserve">שתוק ולא </w:t>
      </w:r>
      <w:r>
        <w:rPr>
          <w:rFonts w:hint="cs"/>
          <w:sz w:val="24"/>
          <w:szCs w:val="24"/>
          <w:rtl/>
        </w:rPr>
        <w:t xml:space="preserve">לעשות </w:t>
      </w:r>
      <w:r>
        <w:rPr>
          <w:sz w:val="24"/>
          <w:szCs w:val="24"/>
          <w:rtl/>
        </w:rPr>
        <w:t xml:space="preserve">שטויות. </w:t>
      </w:r>
      <w:r>
        <w:rPr>
          <w:rFonts w:hint="eastAsia"/>
          <w:sz w:val="24"/>
          <w:szCs w:val="24"/>
          <w:rtl/>
        </w:rPr>
        <w:t>הם</w:t>
      </w:r>
      <w:r>
        <w:rPr>
          <w:sz w:val="24"/>
          <w:szCs w:val="24"/>
          <w:rtl/>
        </w:rPr>
        <w:t xml:space="preserve"> נכנסו פנימה ונעלו את הדלת. </w:t>
      </w:r>
      <w:r>
        <w:rPr>
          <w:rFonts w:hint="cs"/>
          <w:sz w:val="24"/>
          <w:szCs w:val="24"/>
          <w:rtl/>
        </w:rPr>
        <w:t>המתלוננת</w:t>
      </w:r>
      <w:r>
        <w:rPr>
          <w:sz w:val="24"/>
          <w:szCs w:val="24"/>
          <w:rtl/>
        </w:rPr>
        <w:t xml:space="preserve"> גמגמ</w:t>
      </w:r>
      <w:r>
        <w:rPr>
          <w:rFonts w:hint="cs"/>
          <w:sz w:val="24"/>
          <w:szCs w:val="24"/>
          <w:rtl/>
        </w:rPr>
        <w:t>ה</w:t>
      </w:r>
      <w:r>
        <w:rPr>
          <w:sz w:val="24"/>
          <w:szCs w:val="24"/>
          <w:rtl/>
        </w:rPr>
        <w:t xml:space="preserve"> בשקט "</w:t>
      </w:r>
      <w:r>
        <w:rPr>
          <w:rFonts w:hint="eastAsia"/>
          <w:sz w:val="24"/>
          <w:szCs w:val="24"/>
          <w:rtl/>
        </w:rPr>
        <w:t>למה</w:t>
      </w:r>
      <w:r>
        <w:rPr>
          <w:sz w:val="24"/>
          <w:szCs w:val="24"/>
          <w:rtl/>
        </w:rPr>
        <w:t xml:space="preserve"> ביחד". </w:t>
      </w:r>
      <w:r>
        <w:rPr>
          <w:rFonts w:hint="eastAsia"/>
          <w:sz w:val="24"/>
          <w:szCs w:val="24"/>
          <w:rtl/>
        </w:rPr>
        <w:t>הנאשם</w:t>
      </w:r>
      <w:r>
        <w:rPr>
          <w:sz w:val="24"/>
          <w:szCs w:val="24"/>
          <w:rtl/>
        </w:rPr>
        <w:t xml:space="preserve"> אמר </w:t>
      </w:r>
      <w:r>
        <w:rPr>
          <w:rFonts w:hint="cs"/>
          <w:sz w:val="24"/>
          <w:szCs w:val="24"/>
          <w:rtl/>
        </w:rPr>
        <w:t>ש</w:t>
      </w:r>
      <w:r>
        <w:rPr>
          <w:sz w:val="24"/>
          <w:szCs w:val="24"/>
          <w:rtl/>
        </w:rPr>
        <w:t>אף אחד לא י</w:t>
      </w:r>
      <w:r>
        <w:rPr>
          <w:rFonts w:hint="cs"/>
          <w:sz w:val="24"/>
          <w:szCs w:val="24"/>
          <w:rtl/>
        </w:rPr>
        <w:t>י</w:t>
      </w:r>
      <w:r>
        <w:rPr>
          <w:sz w:val="24"/>
          <w:szCs w:val="24"/>
          <w:rtl/>
        </w:rPr>
        <w:t xml:space="preserve">שאר בחוץ, </w:t>
      </w:r>
      <w:r>
        <w:rPr>
          <w:rFonts w:hint="cs"/>
          <w:sz w:val="24"/>
          <w:szCs w:val="24"/>
          <w:rtl/>
        </w:rPr>
        <w:t>והם יעשו</w:t>
      </w:r>
      <w:r>
        <w:rPr>
          <w:sz w:val="24"/>
          <w:szCs w:val="24"/>
          <w:rtl/>
        </w:rPr>
        <w:t xml:space="preserve"> אחד אחרי השני</w:t>
      </w:r>
      <w:r>
        <w:rPr>
          <w:rFonts w:hint="cs"/>
          <w:sz w:val="24"/>
          <w:szCs w:val="24"/>
          <w:rtl/>
        </w:rPr>
        <w:t>.</w:t>
      </w:r>
      <w:r>
        <w:rPr>
          <w:sz w:val="24"/>
          <w:szCs w:val="24"/>
          <w:rtl/>
        </w:rPr>
        <w:t xml:space="preserve"> </w:t>
      </w:r>
      <w:r>
        <w:rPr>
          <w:rFonts w:hint="cs"/>
          <w:sz w:val="24"/>
          <w:szCs w:val="24"/>
          <w:rtl/>
        </w:rPr>
        <w:t>המתלוננת תארה את הרגשתה: "</w:t>
      </w:r>
      <w:r>
        <w:rPr>
          <w:sz w:val="24"/>
          <w:szCs w:val="24"/>
          <w:rtl/>
        </w:rPr>
        <w:t xml:space="preserve">הייתי מתה מפחד, רק </w:t>
      </w:r>
      <w:r>
        <w:rPr>
          <w:rFonts w:hint="eastAsia"/>
          <w:sz w:val="24"/>
          <w:szCs w:val="24"/>
          <w:rtl/>
        </w:rPr>
        <w:t>יכולתי</w:t>
      </w:r>
      <w:r>
        <w:rPr>
          <w:sz w:val="24"/>
          <w:szCs w:val="24"/>
          <w:rtl/>
        </w:rPr>
        <w:t xml:space="preserve"> לתאר לעצמי ולדמיין מה יקרה עם שניים ביחד</w:t>
      </w:r>
      <w:r>
        <w:rPr>
          <w:rFonts w:hint="cs"/>
          <w:sz w:val="24"/>
          <w:szCs w:val="24"/>
          <w:rtl/>
        </w:rPr>
        <w:t xml:space="preserve">, הייתי קפואה מפחד וחשבתי שזה הגיע כבר יותר מדי רחוק וכנראה שזה הסוף שלי" (עמ' 11 שורות 21 </w:t>
      </w:r>
      <w:r>
        <w:rPr>
          <w:sz w:val="24"/>
          <w:szCs w:val="24"/>
          <w:rtl/>
        </w:rPr>
        <w:t>–</w:t>
      </w:r>
      <w:r>
        <w:rPr>
          <w:rFonts w:hint="cs"/>
          <w:sz w:val="24"/>
          <w:szCs w:val="24"/>
          <w:rtl/>
        </w:rPr>
        <w:t xml:space="preserve"> 20). </w:t>
      </w:r>
    </w:p>
    <w:p w14:paraId="29FA80FF" w14:textId="77777777" w:rsidR="00280030" w:rsidRDefault="00280030">
      <w:pPr>
        <w:pStyle w:val="BodyText"/>
        <w:ind w:left="720"/>
        <w:rPr>
          <w:rFonts w:hint="cs"/>
          <w:sz w:val="24"/>
          <w:szCs w:val="24"/>
          <w:rtl/>
        </w:rPr>
      </w:pPr>
      <w:r>
        <w:rPr>
          <w:rFonts w:hint="cs"/>
          <w:sz w:val="24"/>
          <w:szCs w:val="24"/>
          <w:rtl/>
        </w:rPr>
        <w:t xml:space="preserve">המתלוננת סיפרה עוד, כי </w:t>
      </w:r>
      <w:r>
        <w:rPr>
          <w:rFonts w:hint="eastAsia"/>
          <w:sz w:val="24"/>
          <w:szCs w:val="24"/>
          <w:rtl/>
        </w:rPr>
        <w:t>הבחור</w:t>
      </w:r>
      <w:r>
        <w:rPr>
          <w:sz w:val="24"/>
          <w:szCs w:val="24"/>
          <w:rtl/>
        </w:rPr>
        <w:t xml:space="preserve"> ש</w:t>
      </w:r>
      <w:r>
        <w:rPr>
          <w:rFonts w:hint="cs"/>
          <w:sz w:val="24"/>
          <w:szCs w:val="24"/>
          <w:rtl/>
        </w:rPr>
        <w:t xml:space="preserve">לא הכירה </w:t>
      </w:r>
      <w:r>
        <w:rPr>
          <w:sz w:val="24"/>
          <w:szCs w:val="24"/>
          <w:rtl/>
        </w:rPr>
        <w:t>קודם</w:t>
      </w:r>
      <w:r>
        <w:rPr>
          <w:rFonts w:hint="cs"/>
          <w:sz w:val="24"/>
          <w:szCs w:val="24"/>
          <w:rtl/>
        </w:rPr>
        <w:t>,</w:t>
      </w:r>
      <w:r>
        <w:rPr>
          <w:sz w:val="24"/>
          <w:szCs w:val="24"/>
          <w:rtl/>
        </w:rPr>
        <w:t xml:space="preserve"> דחף אות</w:t>
      </w:r>
      <w:r>
        <w:rPr>
          <w:rFonts w:hint="cs"/>
          <w:sz w:val="24"/>
          <w:szCs w:val="24"/>
          <w:rtl/>
        </w:rPr>
        <w:t>ה</w:t>
      </w:r>
      <w:r>
        <w:rPr>
          <w:sz w:val="24"/>
          <w:szCs w:val="24"/>
          <w:rtl/>
        </w:rPr>
        <w:t xml:space="preserve"> למיטה והתחיל להפשיט</w:t>
      </w:r>
      <w:r>
        <w:rPr>
          <w:rFonts w:hint="cs"/>
          <w:sz w:val="24"/>
          <w:szCs w:val="24"/>
          <w:rtl/>
        </w:rPr>
        <w:t>ה.</w:t>
      </w:r>
      <w:r>
        <w:rPr>
          <w:sz w:val="24"/>
          <w:szCs w:val="24"/>
          <w:rtl/>
        </w:rPr>
        <w:t xml:space="preserve"> הנאשם ישב ליד</w:t>
      </w:r>
      <w:r>
        <w:rPr>
          <w:rFonts w:hint="cs"/>
          <w:sz w:val="24"/>
          <w:szCs w:val="24"/>
          <w:rtl/>
        </w:rPr>
        <w:t>ה</w:t>
      </w:r>
      <w:r>
        <w:rPr>
          <w:sz w:val="24"/>
          <w:szCs w:val="24"/>
          <w:rtl/>
        </w:rPr>
        <w:t xml:space="preserve"> על המיטה</w:t>
      </w:r>
      <w:r>
        <w:rPr>
          <w:rFonts w:hint="cs"/>
          <w:sz w:val="24"/>
          <w:szCs w:val="24"/>
          <w:rtl/>
        </w:rPr>
        <w:t>,</w:t>
      </w:r>
      <w:r>
        <w:rPr>
          <w:sz w:val="24"/>
          <w:szCs w:val="24"/>
          <w:rtl/>
        </w:rPr>
        <w:t xml:space="preserve"> שם ל</w:t>
      </w:r>
      <w:r>
        <w:rPr>
          <w:rFonts w:hint="cs"/>
          <w:sz w:val="24"/>
          <w:szCs w:val="24"/>
          <w:rtl/>
        </w:rPr>
        <w:t>ה</w:t>
      </w:r>
      <w:r>
        <w:rPr>
          <w:sz w:val="24"/>
          <w:szCs w:val="24"/>
          <w:rtl/>
        </w:rPr>
        <w:t xml:space="preserve"> יד על הפה ויד על הגרון שלא </w:t>
      </w:r>
      <w:r>
        <w:rPr>
          <w:rFonts w:hint="cs"/>
          <w:sz w:val="24"/>
          <w:szCs w:val="24"/>
          <w:rtl/>
        </w:rPr>
        <w:t>ת</w:t>
      </w:r>
      <w:r>
        <w:rPr>
          <w:sz w:val="24"/>
          <w:szCs w:val="24"/>
          <w:rtl/>
        </w:rPr>
        <w:t xml:space="preserve">צרח והראה </w:t>
      </w:r>
      <w:r>
        <w:rPr>
          <w:rFonts w:hint="eastAsia"/>
          <w:sz w:val="24"/>
          <w:szCs w:val="24"/>
          <w:rtl/>
        </w:rPr>
        <w:t>ל</w:t>
      </w:r>
      <w:r>
        <w:rPr>
          <w:rFonts w:hint="cs"/>
          <w:sz w:val="24"/>
          <w:szCs w:val="24"/>
          <w:rtl/>
        </w:rPr>
        <w:t>חברו</w:t>
      </w:r>
      <w:r>
        <w:rPr>
          <w:sz w:val="24"/>
          <w:szCs w:val="24"/>
          <w:rtl/>
        </w:rPr>
        <w:t xml:space="preserve"> את המקום מ</w:t>
      </w:r>
      <w:r>
        <w:rPr>
          <w:rFonts w:hint="cs"/>
          <w:sz w:val="24"/>
          <w:szCs w:val="24"/>
          <w:rtl/>
        </w:rPr>
        <w:t>מנו</w:t>
      </w:r>
      <w:r>
        <w:rPr>
          <w:sz w:val="24"/>
          <w:szCs w:val="24"/>
          <w:rtl/>
        </w:rPr>
        <w:t xml:space="preserve"> אפשר לקחת קונדום</w:t>
      </w:r>
      <w:r>
        <w:rPr>
          <w:rFonts w:hint="cs"/>
          <w:sz w:val="24"/>
          <w:szCs w:val="24"/>
          <w:rtl/>
        </w:rPr>
        <w:t>. האחר</w:t>
      </w:r>
      <w:r>
        <w:rPr>
          <w:sz w:val="24"/>
          <w:szCs w:val="24"/>
          <w:rtl/>
        </w:rPr>
        <w:t xml:space="preserve"> התפשט והלביש על </w:t>
      </w:r>
      <w:r>
        <w:rPr>
          <w:rFonts w:hint="cs"/>
          <w:sz w:val="24"/>
          <w:szCs w:val="24"/>
          <w:rtl/>
        </w:rPr>
        <w:t>איבר מינו</w:t>
      </w:r>
      <w:r>
        <w:rPr>
          <w:sz w:val="24"/>
          <w:szCs w:val="24"/>
          <w:rtl/>
        </w:rPr>
        <w:t xml:space="preserve"> קונדום</w:t>
      </w:r>
      <w:r>
        <w:rPr>
          <w:rFonts w:hint="cs"/>
          <w:sz w:val="24"/>
          <w:szCs w:val="24"/>
          <w:rtl/>
        </w:rPr>
        <w:t>,</w:t>
      </w:r>
      <w:r>
        <w:rPr>
          <w:sz w:val="24"/>
          <w:szCs w:val="24"/>
          <w:rtl/>
        </w:rPr>
        <w:t xml:space="preserve"> </w:t>
      </w:r>
      <w:r>
        <w:rPr>
          <w:rFonts w:hint="eastAsia"/>
          <w:sz w:val="24"/>
          <w:szCs w:val="24"/>
          <w:rtl/>
        </w:rPr>
        <w:t>התנפל</w:t>
      </w:r>
      <w:r>
        <w:rPr>
          <w:sz w:val="24"/>
          <w:szCs w:val="24"/>
          <w:rtl/>
        </w:rPr>
        <w:t xml:space="preserve"> עלי</w:t>
      </w:r>
      <w:r>
        <w:rPr>
          <w:rFonts w:hint="cs"/>
          <w:sz w:val="24"/>
          <w:szCs w:val="24"/>
          <w:rtl/>
        </w:rPr>
        <w:t>ה</w:t>
      </w:r>
      <w:r>
        <w:rPr>
          <w:sz w:val="24"/>
          <w:szCs w:val="24"/>
          <w:rtl/>
        </w:rPr>
        <w:t xml:space="preserve"> והחדיר את איבר מינו לאיבר מינ</w:t>
      </w:r>
      <w:r>
        <w:rPr>
          <w:rFonts w:hint="cs"/>
          <w:sz w:val="24"/>
          <w:szCs w:val="24"/>
          <w:rtl/>
        </w:rPr>
        <w:t>ה</w:t>
      </w:r>
      <w:r>
        <w:rPr>
          <w:sz w:val="24"/>
          <w:szCs w:val="24"/>
          <w:rtl/>
        </w:rPr>
        <w:t xml:space="preserve">. </w:t>
      </w:r>
      <w:r>
        <w:rPr>
          <w:rFonts w:hint="cs"/>
          <w:sz w:val="24"/>
          <w:szCs w:val="24"/>
          <w:rtl/>
        </w:rPr>
        <w:t>כ</w:t>
      </w:r>
      <w:r>
        <w:rPr>
          <w:sz w:val="24"/>
          <w:szCs w:val="24"/>
          <w:rtl/>
        </w:rPr>
        <w:t>שהנאשם הבין ש</w:t>
      </w:r>
      <w:r>
        <w:rPr>
          <w:rFonts w:hint="cs"/>
          <w:sz w:val="24"/>
          <w:szCs w:val="24"/>
          <w:rtl/>
        </w:rPr>
        <w:t>המתלוננת אינה</w:t>
      </w:r>
      <w:r>
        <w:rPr>
          <w:sz w:val="24"/>
          <w:szCs w:val="24"/>
          <w:rtl/>
        </w:rPr>
        <w:t xml:space="preserve"> מתנגדת</w:t>
      </w:r>
      <w:r>
        <w:rPr>
          <w:rFonts w:hint="cs"/>
          <w:sz w:val="24"/>
          <w:szCs w:val="24"/>
          <w:rtl/>
        </w:rPr>
        <w:t>,</w:t>
      </w:r>
      <w:r>
        <w:rPr>
          <w:sz w:val="24"/>
          <w:szCs w:val="24"/>
          <w:rtl/>
        </w:rPr>
        <w:t xml:space="preserve"> </w:t>
      </w:r>
      <w:r>
        <w:rPr>
          <w:rFonts w:hint="eastAsia"/>
          <w:sz w:val="24"/>
          <w:szCs w:val="24"/>
          <w:rtl/>
        </w:rPr>
        <w:t>הוריד</w:t>
      </w:r>
      <w:r>
        <w:rPr>
          <w:sz w:val="24"/>
          <w:szCs w:val="24"/>
          <w:rtl/>
        </w:rPr>
        <w:t xml:space="preserve"> את היד מגרו</w:t>
      </w:r>
      <w:r>
        <w:rPr>
          <w:rFonts w:hint="cs"/>
          <w:sz w:val="24"/>
          <w:szCs w:val="24"/>
          <w:rtl/>
        </w:rPr>
        <w:t>נה</w:t>
      </w:r>
      <w:r>
        <w:rPr>
          <w:sz w:val="24"/>
          <w:szCs w:val="24"/>
          <w:rtl/>
        </w:rPr>
        <w:t xml:space="preserve"> </w:t>
      </w:r>
      <w:r>
        <w:rPr>
          <w:rFonts w:hint="cs"/>
          <w:sz w:val="24"/>
          <w:szCs w:val="24"/>
          <w:rtl/>
        </w:rPr>
        <w:t>ומפיה</w:t>
      </w:r>
      <w:r>
        <w:rPr>
          <w:sz w:val="24"/>
          <w:szCs w:val="24"/>
          <w:rtl/>
        </w:rPr>
        <w:t xml:space="preserve"> והחזיק אות</w:t>
      </w:r>
      <w:r>
        <w:rPr>
          <w:rFonts w:hint="cs"/>
          <w:sz w:val="24"/>
          <w:szCs w:val="24"/>
          <w:rtl/>
        </w:rPr>
        <w:t>ה</w:t>
      </w:r>
      <w:r>
        <w:rPr>
          <w:sz w:val="24"/>
          <w:szCs w:val="24"/>
          <w:rtl/>
        </w:rPr>
        <w:t xml:space="preserve"> שלא </w:t>
      </w:r>
      <w:r>
        <w:rPr>
          <w:rFonts w:hint="cs"/>
          <w:sz w:val="24"/>
          <w:szCs w:val="24"/>
          <w:rtl/>
        </w:rPr>
        <w:t>ת</w:t>
      </w:r>
      <w:r>
        <w:rPr>
          <w:sz w:val="24"/>
          <w:szCs w:val="24"/>
          <w:rtl/>
        </w:rPr>
        <w:t xml:space="preserve">תנגד ולא </w:t>
      </w:r>
      <w:r>
        <w:rPr>
          <w:rFonts w:hint="cs"/>
          <w:sz w:val="24"/>
          <w:szCs w:val="24"/>
          <w:rtl/>
        </w:rPr>
        <w:t>ת</w:t>
      </w:r>
      <w:r>
        <w:rPr>
          <w:rFonts w:hint="eastAsia"/>
          <w:sz w:val="24"/>
          <w:szCs w:val="24"/>
          <w:rtl/>
        </w:rPr>
        <w:t>צרח</w:t>
      </w:r>
      <w:r>
        <w:rPr>
          <w:rFonts w:hint="cs"/>
          <w:sz w:val="24"/>
          <w:szCs w:val="24"/>
          <w:rtl/>
        </w:rPr>
        <w:t>,</w:t>
      </w:r>
      <w:r>
        <w:rPr>
          <w:sz w:val="24"/>
          <w:szCs w:val="24"/>
          <w:rtl/>
        </w:rPr>
        <w:t xml:space="preserve"> עד שהבחור החדש הגיע לסיפוק</w:t>
      </w:r>
      <w:r>
        <w:rPr>
          <w:rFonts w:hint="cs"/>
          <w:sz w:val="24"/>
          <w:szCs w:val="24"/>
          <w:rtl/>
        </w:rPr>
        <w:t xml:space="preserve">, אז </w:t>
      </w:r>
      <w:r>
        <w:rPr>
          <w:sz w:val="24"/>
          <w:szCs w:val="24"/>
          <w:rtl/>
        </w:rPr>
        <w:t>עזב אות</w:t>
      </w:r>
      <w:r>
        <w:rPr>
          <w:rFonts w:hint="cs"/>
          <w:sz w:val="24"/>
          <w:szCs w:val="24"/>
          <w:rtl/>
        </w:rPr>
        <w:t xml:space="preserve">ה </w:t>
      </w:r>
      <w:r>
        <w:rPr>
          <w:sz w:val="24"/>
          <w:szCs w:val="24"/>
          <w:rtl/>
        </w:rPr>
        <w:t xml:space="preserve">וקם </w:t>
      </w:r>
      <w:r>
        <w:rPr>
          <w:rFonts w:hint="cs"/>
          <w:sz w:val="24"/>
          <w:szCs w:val="24"/>
          <w:rtl/>
        </w:rPr>
        <w:t>ו</w:t>
      </w:r>
      <w:r>
        <w:rPr>
          <w:sz w:val="24"/>
          <w:szCs w:val="24"/>
          <w:rtl/>
        </w:rPr>
        <w:t>הלך לשירותים להתנקות</w:t>
      </w:r>
      <w:r>
        <w:rPr>
          <w:rFonts w:hint="cs"/>
          <w:sz w:val="24"/>
          <w:szCs w:val="24"/>
          <w:rtl/>
        </w:rPr>
        <w:t>.</w:t>
      </w:r>
      <w:r>
        <w:rPr>
          <w:sz w:val="24"/>
          <w:szCs w:val="24"/>
          <w:rtl/>
        </w:rPr>
        <w:t xml:space="preserve"> </w:t>
      </w:r>
    </w:p>
    <w:p w14:paraId="0A338BFC" w14:textId="77777777" w:rsidR="00280030" w:rsidRDefault="00280030">
      <w:pPr>
        <w:pStyle w:val="BodyText"/>
        <w:ind w:left="720"/>
        <w:rPr>
          <w:rFonts w:hint="cs"/>
          <w:sz w:val="24"/>
          <w:szCs w:val="24"/>
        </w:rPr>
      </w:pPr>
    </w:p>
    <w:p w14:paraId="768DF1C0" w14:textId="77777777" w:rsidR="00280030" w:rsidRDefault="00280030">
      <w:pPr>
        <w:pStyle w:val="BodyText"/>
        <w:ind w:left="720"/>
        <w:rPr>
          <w:rFonts w:hint="cs"/>
          <w:sz w:val="24"/>
          <w:szCs w:val="24"/>
          <w:rtl/>
        </w:rPr>
      </w:pPr>
      <w:r>
        <w:rPr>
          <w:rFonts w:hint="cs"/>
          <w:sz w:val="24"/>
          <w:szCs w:val="24"/>
          <w:rtl/>
        </w:rPr>
        <w:t xml:space="preserve">רק </w:t>
      </w:r>
      <w:r>
        <w:rPr>
          <w:sz w:val="24"/>
          <w:szCs w:val="24"/>
          <w:rtl/>
        </w:rPr>
        <w:t xml:space="preserve">אז </w:t>
      </w:r>
      <w:r>
        <w:rPr>
          <w:rFonts w:hint="cs"/>
          <w:sz w:val="24"/>
          <w:szCs w:val="24"/>
          <w:rtl/>
        </w:rPr>
        <w:t xml:space="preserve">התחיל </w:t>
      </w:r>
      <w:r>
        <w:rPr>
          <w:rFonts w:hint="eastAsia"/>
          <w:sz w:val="24"/>
          <w:szCs w:val="24"/>
          <w:rtl/>
        </w:rPr>
        <w:t>הנאשם</w:t>
      </w:r>
      <w:r>
        <w:rPr>
          <w:sz w:val="24"/>
          <w:szCs w:val="24"/>
          <w:rtl/>
        </w:rPr>
        <w:t xml:space="preserve"> להתפשט וניגש אל</w:t>
      </w:r>
      <w:r>
        <w:rPr>
          <w:rFonts w:hint="cs"/>
          <w:sz w:val="24"/>
          <w:szCs w:val="24"/>
          <w:rtl/>
        </w:rPr>
        <w:t xml:space="preserve"> המתלוננת </w:t>
      </w:r>
      <w:r>
        <w:rPr>
          <w:sz w:val="24"/>
          <w:szCs w:val="24"/>
          <w:rtl/>
        </w:rPr>
        <w:t>כשהיה עליו כבר קונדום שהביא איתו, התנפל עלי</w:t>
      </w:r>
      <w:r>
        <w:rPr>
          <w:rFonts w:hint="cs"/>
          <w:sz w:val="24"/>
          <w:szCs w:val="24"/>
          <w:rtl/>
        </w:rPr>
        <w:t>ה</w:t>
      </w:r>
      <w:r>
        <w:rPr>
          <w:sz w:val="24"/>
          <w:szCs w:val="24"/>
          <w:rtl/>
        </w:rPr>
        <w:t xml:space="preserve"> </w:t>
      </w:r>
      <w:r>
        <w:rPr>
          <w:rFonts w:hint="eastAsia"/>
          <w:sz w:val="24"/>
          <w:szCs w:val="24"/>
          <w:rtl/>
        </w:rPr>
        <w:t>והחדיר</w:t>
      </w:r>
      <w:r>
        <w:rPr>
          <w:sz w:val="24"/>
          <w:szCs w:val="24"/>
          <w:rtl/>
        </w:rPr>
        <w:t xml:space="preserve"> את איבר מינו לאיבר מינ</w:t>
      </w:r>
      <w:r>
        <w:rPr>
          <w:rFonts w:hint="cs"/>
          <w:sz w:val="24"/>
          <w:szCs w:val="24"/>
          <w:rtl/>
        </w:rPr>
        <w:t>ה.</w:t>
      </w:r>
      <w:r>
        <w:rPr>
          <w:sz w:val="24"/>
          <w:szCs w:val="24"/>
          <w:rtl/>
        </w:rPr>
        <w:t xml:space="preserve"> </w:t>
      </w:r>
      <w:r>
        <w:rPr>
          <w:rFonts w:hint="cs"/>
          <w:sz w:val="24"/>
          <w:szCs w:val="24"/>
          <w:rtl/>
        </w:rPr>
        <w:t>כ</w:t>
      </w:r>
      <w:r>
        <w:rPr>
          <w:sz w:val="24"/>
          <w:szCs w:val="24"/>
          <w:rtl/>
        </w:rPr>
        <w:t>עבור זמן קצר תפס את ראש</w:t>
      </w:r>
      <w:r>
        <w:rPr>
          <w:rFonts w:hint="cs"/>
          <w:sz w:val="24"/>
          <w:szCs w:val="24"/>
          <w:rtl/>
        </w:rPr>
        <w:t>ה</w:t>
      </w:r>
      <w:r>
        <w:rPr>
          <w:sz w:val="24"/>
          <w:szCs w:val="24"/>
          <w:rtl/>
        </w:rPr>
        <w:t xml:space="preserve"> והתחיל לדחוף את </w:t>
      </w:r>
      <w:r>
        <w:rPr>
          <w:rFonts w:hint="eastAsia"/>
          <w:sz w:val="24"/>
          <w:szCs w:val="24"/>
          <w:rtl/>
        </w:rPr>
        <w:t>איבר</w:t>
      </w:r>
      <w:r>
        <w:rPr>
          <w:sz w:val="24"/>
          <w:szCs w:val="24"/>
          <w:rtl/>
        </w:rPr>
        <w:t xml:space="preserve"> מינו לפ</w:t>
      </w:r>
      <w:r>
        <w:rPr>
          <w:rFonts w:hint="cs"/>
          <w:sz w:val="24"/>
          <w:szCs w:val="24"/>
          <w:rtl/>
        </w:rPr>
        <w:t>י</w:t>
      </w:r>
      <w:r>
        <w:rPr>
          <w:sz w:val="24"/>
          <w:szCs w:val="24"/>
          <w:rtl/>
        </w:rPr>
        <w:t>ה</w:t>
      </w:r>
      <w:r>
        <w:rPr>
          <w:rFonts w:hint="cs"/>
          <w:sz w:val="24"/>
          <w:szCs w:val="24"/>
          <w:rtl/>
        </w:rPr>
        <w:t>. לאחר מכן</w:t>
      </w:r>
      <w:r>
        <w:rPr>
          <w:sz w:val="24"/>
          <w:szCs w:val="24"/>
          <w:rtl/>
        </w:rPr>
        <w:t xml:space="preserve"> החדיר </w:t>
      </w:r>
      <w:r>
        <w:rPr>
          <w:rFonts w:hint="eastAsia"/>
          <w:sz w:val="24"/>
          <w:szCs w:val="24"/>
          <w:rtl/>
        </w:rPr>
        <w:t>שוב</w:t>
      </w:r>
      <w:r>
        <w:rPr>
          <w:sz w:val="24"/>
          <w:szCs w:val="24"/>
          <w:rtl/>
        </w:rPr>
        <w:t xml:space="preserve"> את איבר מינו לאיבר מינ</w:t>
      </w:r>
      <w:r>
        <w:rPr>
          <w:rFonts w:hint="cs"/>
          <w:sz w:val="24"/>
          <w:szCs w:val="24"/>
          <w:rtl/>
        </w:rPr>
        <w:t>ה</w:t>
      </w:r>
      <w:r>
        <w:rPr>
          <w:sz w:val="24"/>
          <w:szCs w:val="24"/>
          <w:rtl/>
        </w:rPr>
        <w:t xml:space="preserve"> ו</w:t>
      </w:r>
      <w:r>
        <w:rPr>
          <w:rFonts w:hint="cs"/>
          <w:sz w:val="24"/>
          <w:szCs w:val="24"/>
          <w:rtl/>
        </w:rPr>
        <w:t>הגיע לסיפוק מיני</w:t>
      </w:r>
      <w:r>
        <w:rPr>
          <w:sz w:val="24"/>
          <w:szCs w:val="24"/>
          <w:rtl/>
        </w:rPr>
        <w:t xml:space="preserve">. </w:t>
      </w:r>
      <w:r>
        <w:rPr>
          <w:rFonts w:hint="cs"/>
          <w:sz w:val="24"/>
          <w:szCs w:val="24"/>
          <w:rtl/>
        </w:rPr>
        <w:t xml:space="preserve">במהלך אונס המתלוננת על ידי </w:t>
      </w:r>
      <w:r>
        <w:rPr>
          <w:sz w:val="24"/>
          <w:szCs w:val="24"/>
          <w:rtl/>
        </w:rPr>
        <w:t>הנאשם</w:t>
      </w:r>
      <w:r>
        <w:rPr>
          <w:rFonts w:hint="cs"/>
          <w:sz w:val="24"/>
          <w:szCs w:val="24"/>
          <w:rtl/>
        </w:rPr>
        <w:t xml:space="preserve">, חברו חיטט </w:t>
      </w:r>
      <w:r>
        <w:rPr>
          <w:sz w:val="24"/>
          <w:szCs w:val="24"/>
          <w:rtl/>
        </w:rPr>
        <w:t xml:space="preserve">בארונות </w:t>
      </w:r>
      <w:r>
        <w:rPr>
          <w:rFonts w:hint="eastAsia"/>
          <w:sz w:val="24"/>
          <w:szCs w:val="24"/>
          <w:rtl/>
        </w:rPr>
        <w:t>וח</w:t>
      </w:r>
      <w:r>
        <w:rPr>
          <w:rFonts w:hint="cs"/>
          <w:sz w:val="24"/>
          <w:szCs w:val="24"/>
          <w:rtl/>
        </w:rPr>
        <w:t>י</w:t>
      </w:r>
      <w:r>
        <w:rPr>
          <w:rFonts w:hint="eastAsia"/>
          <w:sz w:val="24"/>
          <w:szCs w:val="24"/>
          <w:rtl/>
        </w:rPr>
        <w:t>פש</w:t>
      </w:r>
      <w:r>
        <w:rPr>
          <w:sz w:val="24"/>
          <w:szCs w:val="24"/>
          <w:rtl/>
        </w:rPr>
        <w:t xml:space="preserve"> כנראה כסף.</w:t>
      </w:r>
      <w:r>
        <w:rPr>
          <w:rFonts w:hint="cs"/>
          <w:sz w:val="24"/>
          <w:szCs w:val="24"/>
          <w:rtl/>
        </w:rPr>
        <w:t xml:space="preserve"> </w:t>
      </w:r>
      <w:r>
        <w:rPr>
          <w:rFonts w:hint="eastAsia"/>
          <w:sz w:val="24"/>
          <w:szCs w:val="24"/>
          <w:rtl/>
        </w:rPr>
        <w:t>אחרי</w:t>
      </w:r>
      <w:r>
        <w:rPr>
          <w:sz w:val="24"/>
          <w:szCs w:val="24"/>
          <w:rtl/>
        </w:rPr>
        <w:t xml:space="preserve"> שהנאשם </w:t>
      </w:r>
      <w:r>
        <w:rPr>
          <w:rFonts w:hint="cs"/>
          <w:sz w:val="24"/>
          <w:szCs w:val="24"/>
          <w:rtl/>
        </w:rPr>
        <w:t>הגיע לסיפוק מיני</w:t>
      </w:r>
      <w:r>
        <w:rPr>
          <w:sz w:val="24"/>
          <w:szCs w:val="24"/>
          <w:rtl/>
        </w:rPr>
        <w:t>, התרומם מ</w:t>
      </w:r>
      <w:r>
        <w:rPr>
          <w:rFonts w:hint="cs"/>
          <w:sz w:val="24"/>
          <w:szCs w:val="24"/>
          <w:rtl/>
        </w:rPr>
        <w:t>המתלוננת ו</w:t>
      </w:r>
      <w:r>
        <w:rPr>
          <w:sz w:val="24"/>
          <w:szCs w:val="24"/>
          <w:rtl/>
        </w:rPr>
        <w:t>עזב אות</w:t>
      </w:r>
      <w:r>
        <w:rPr>
          <w:rFonts w:hint="cs"/>
          <w:sz w:val="24"/>
          <w:szCs w:val="24"/>
          <w:rtl/>
        </w:rPr>
        <w:t>ה.</w:t>
      </w:r>
      <w:r>
        <w:rPr>
          <w:sz w:val="24"/>
          <w:szCs w:val="24"/>
          <w:rtl/>
        </w:rPr>
        <w:t xml:space="preserve"> אז ניגש אלי</w:t>
      </w:r>
      <w:r>
        <w:rPr>
          <w:rFonts w:hint="cs"/>
          <w:sz w:val="24"/>
          <w:szCs w:val="24"/>
          <w:rtl/>
        </w:rPr>
        <w:t>ה</w:t>
      </w:r>
      <w:r>
        <w:rPr>
          <w:sz w:val="24"/>
          <w:szCs w:val="24"/>
          <w:rtl/>
        </w:rPr>
        <w:t xml:space="preserve"> </w:t>
      </w:r>
      <w:r>
        <w:rPr>
          <w:rFonts w:hint="cs"/>
          <w:sz w:val="24"/>
          <w:szCs w:val="24"/>
          <w:rtl/>
        </w:rPr>
        <w:t xml:space="preserve">חברו </w:t>
      </w:r>
      <w:r>
        <w:rPr>
          <w:sz w:val="24"/>
          <w:szCs w:val="24"/>
          <w:rtl/>
        </w:rPr>
        <w:t>ואמר שהוא רוצה עוד פעם</w:t>
      </w:r>
      <w:r>
        <w:rPr>
          <w:rFonts w:hint="cs"/>
          <w:sz w:val="24"/>
          <w:szCs w:val="24"/>
          <w:rtl/>
        </w:rPr>
        <w:t>,</w:t>
      </w:r>
      <w:r>
        <w:rPr>
          <w:sz w:val="24"/>
          <w:szCs w:val="24"/>
          <w:rtl/>
        </w:rPr>
        <w:t xml:space="preserve"> שלא </w:t>
      </w:r>
      <w:r>
        <w:rPr>
          <w:rFonts w:hint="cs"/>
          <w:sz w:val="24"/>
          <w:szCs w:val="24"/>
          <w:rtl/>
        </w:rPr>
        <w:t>ת</w:t>
      </w:r>
      <w:r>
        <w:rPr>
          <w:sz w:val="24"/>
          <w:szCs w:val="24"/>
          <w:rtl/>
        </w:rPr>
        <w:t>זוז</w:t>
      </w:r>
      <w:r>
        <w:rPr>
          <w:rFonts w:hint="cs"/>
          <w:sz w:val="24"/>
          <w:szCs w:val="24"/>
          <w:rtl/>
        </w:rPr>
        <w:t xml:space="preserve"> ואז אנס אותה פעם נוספת</w:t>
      </w:r>
      <w:r>
        <w:rPr>
          <w:sz w:val="24"/>
          <w:szCs w:val="24"/>
          <w:rtl/>
        </w:rPr>
        <w:t xml:space="preserve">. </w:t>
      </w:r>
      <w:r>
        <w:rPr>
          <w:rFonts w:hint="cs"/>
          <w:sz w:val="24"/>
          <w:szCs w:val="24"/>
          <w:rtl/>
        </w:rPr>
        <w:t>תוך כדי כך שחברו אונס את המתלוננת, חיטט הנאשם בארונות.</w:t>
      </w:r>
    </w:p>
    <w:p w14:paraId="3E803D39" w14:textId="77777777" w:rsidR="00280030" w:rsidRDefault="00280030">
      <w:pPr>
        <w:pStyle w:val="BodyText"/>
        <w:ind w:left="720"/>
        <w:rPr>
          <w:rFonts w:hint="cs"/>
          <w:sz w:val="24"/>
          <w:szCs w:val="24"/>
          <w:rtl/>
        </w:rPr>
      </w:pPr>
      <w:r>
        <w:rPr>
          <w:rFonts w:hint="cs"/>
          <w:sz w:val="24"/>
          <w:szCs w:val="24"/>
          <w:rtl/>
        </w:rPr>
        <w:t xml:space="preserve">המתלוננת הוסיפה, כי </w:t>
      </w:r>
      <w:r>
        <w:rPr>
          <w:sz w:val="24"/>
          <w:szCs w:val="24"/>
          <w:rtl/>
        </w:rPr>
        <w:t xml:space="preserve">ברגע שהנאשם </w:t>
      </w:r>
      <w:r>
        <w:rPr>
          <w:rFonts w:hint="cs"/>
          <w:sz w:val="24"/>
          <w:szCs w:val="24"/>
          <w:rtl/>
        </w:rPr>
        <w:t>החל לאנוס אותה,</w:t>
      </w:r>
      <w:r>
        <w:rPr>
          <w:sz w:val="24"/>
          <w:szCs w:val="24"/>
          <w:rtl/>
        </w:rPr>
        <w:t xml:space="preserve"> נתן ל</w:t>
      </w:r>
      <w:r>
        <w:rPr>
          <w:rFonts w:hint="cs"/>
          <w:sz w:val="24"/>
          <w:szCs w:val="24"/>
          <w:rtl/>
        </w:rPr>
        <w:t>ה</w:t>
      </w:r>
      <w:r>
        <w:rPr>
          <w:sz w:val="24"/>
          <w:szCs w:val="24"/>
          <w:rtl/>
        </w:rPr>
        <w:t xml:space="preserve"> פקודה ש</w:t>
      </w:r>
      <w:r>
        <w:rPr>
          <w:rFonts w:hint="cs"/>
          <w:sz w:val="24"/>
          <w:szCs w:val="24"/>
          <w:rtl/>
        </w:rPr>
        <w:t>ת</w:t>
      </w:r>
      <w:r>
        <w:rPr>
          <w:sz w:val="24"/>
          <w:szCs w:val="24"/>
          <w:rtl/>
        </w:rPr>
        <w:t xml:space="preserve">שכב </w:t>
      </w:r>
      <w:r>
        <w:rPr>
          <w:rFonts w:hint="eastAsia"/>
          <w:sz w:val="24"/>
          <w:szCs w:val="24"/>
          <w:rtl/>
        </w:rPr>
        <w:t>על</w:t>
      </w:r>
      <w:r>
        <w:rPr>
          <w:sz w:val="24"/>
          <w:szCs w:val="24"/>
          <w:rtl/>
        </w:rPr>
        <w:t xml:space="preserve"> הבטן ושהוא רוצה לבצע ב</w:t>
      </w:r>
      <w:r>
        <w:rPr>
          <w:rFonts w:hint="cs"/>
          <w:sz w:val="24"/>
          <w:szCs w:val="24"/>
          <w:rtl/>
        </w:rPr>
        <w:t>ה</w:t>
      </w:r>
      <w:r>
        <w:rPr>
          <w:sz w:val="24"/>
          <w:szCs w:val="24"/>
          <w:rtl/>
        </w:rPr>
        <w:t xml:space="preserve"> מעשה סדום. ה</w:t>
      </w:r>
      <w:r>
        <w:rPr>
          <w:rFonts w:hint="cs"/>
          <w:sz w:val="24"/>
          <w:szCs w:val="24"/>
          <w:rtl/>
        </w:rPr>
        <w:t>מתלוננת התחננה</w:t>
      </w:r>
      <w:r>
        <w:rPr>
          <w:sz w:val="24"/>
          <w:szCs w:val="24"/>
          <w:rtl/>
        </w:rPr>
        <w:t xml:space="preserve"> שלא יעשה ל</w:t>
      </w:r>
      <w:r>
        <w:rPr>
          <w:rFonts w:hint="cs"/>
          <w:sz w:val="24"/>
          <w:szCs w:val="24"/>
          <w:rtl/>
        </w:rPr>
        <w:t>ה</w:t>
      </w:r>
      <w:r>
        <w:rPr>
          <w:sz w:val="24"/>
          <w:szCs w:val="24"/>
          <w:rtl/>
        </w:rPr>
        <w:t xml:space="preserve"> את זה </w:t>
      </w:r>
      <w:r>
        <w:rPr>
          <w:rFonts w:hint="cs"/>
          <w:sz w:val="24"/>
          <w:szCs w:val="24"/>
          <w:rtl/>
        </w:rPr>
        <w:t>והבחור השני</w:t>
      </w:r>
      <w:r>
        <w:rPr>
          <w:sz w:val="24"/>
          <w:szCs w:val="24"/>
          <w:rtl/>
        </w:rPr>
        <w:t xml:space="preserve"> </w:t>
      </w:r>
      <w:r>
        <w:rPr>
          <w:rFonts w:hint="eastAsia"/>
          <w:sz w:val="24"/>
          <w:szCs w:val="24"/>
          <w:rtl/>
        </w:rPr>
        <w:t>אמר</w:t>
      </w:r>
      <w:r>
        <w:rPr>
          <w:sz w:val="24"/>
          <w:szCs w:val="24"/>
          <w:rtl/>
        </w:rPr>
        <w:t xml:space="preserve"> ל</w:t>
      </w:r>
      <w:r>
        <w:rPr>
          <w:rFonts w:hint="cs"/>
          <w:sz w:val="24"/>
          <w:szCs w:val="24"/>
          <w:rtl/>
        </w:rPr>
        <w:t>נאשם</w:t>
      </w:r>
      <w:r>
        <w:rPr>
          <w:sz w:val="24"/>
          <w:szCs w:val="24"/>
          <w:rtl/>
        </w:rPr>
        <w:t xml:space="preserve"> "</w:t>
      </w:r>
      <w:r>
        <w:rPr>
          <w:rFonts w:hint="eastAsia"/>
          <w:sz w:val="24"/>
          <w:szCs w:val="24"/>
          <w:rtl/>
        </w:rPr>
        <w:t>יאללה</w:t>
      </w:r>
      <w:r>
        <w:rPr>
          <w:sz w:val="24"/>
          <w:szCs w:val="24"/>
          <w:rtl/>
        </w:rPr>
        <w:t xml:space="preserve"> תעזוב אותה". </w:t>
      </w:r>
    </w:p>
    <w:p w14:paraId="58B991E4" w14:textId="77777777" w:rsidR="00280030" w:rsidRDefault="00280030">
      <w:pPr>
        <w:pStyle w:val="BodyText"/>
        <w:ind w:left="720"/>
        <w:rPr>
          <w:rFonts w:hint="cs"/>
          <w:sz w:val="24"/>
          <w:szCs w:val="24"/>
          <w:rtl/>
        </w:rPr>
      </w:pPr>
      <w:r>
        <w:rPr>
          <w:rFonts w:hint="cs"/>
          <w:sz w:val="24"/>
          <w:szCs w:val="24"/>
          <w:rtl/>
        </w:rPr>
        <w:t xml:space="preserve">לאחר שהתלחשו ביניהם השניים, על כך שלא מצאו דבר בחדר, </w:t>
      </w:r>
      <w:r>
        <w:rPr>
          <w:sz w:val="24"/>
          <w:szCs w:val="24"/>
          <w:rtl/>
        </w:rPr>
        <w:t xml:space="preserve">תפס </w:t>
      </w:r>
      <w:r>
        <w:rPr>
          <w:rFonts w:hint="cs"/>
          <w:sz w:val="24"/>
          <w:szCs w:val="24"/>
          <w:rtl/>
        </w:rPr>
        <w:t xml:space="preserve">הבחור הנוסף את המתלוננת בגרונה, </w:t>
      </w:r>
      <w:r>
        <w:rPr>
          <w:sz w:val="24"/>
          <w:szCs w:val="24"/>
          <w:rtl/>
        </w:rPr>
        <w:t>אמר ל</w:t>
      </w:r>
      <w:r>
        <w:rPr>
          <w:rFonts w:hint="cs"/>
          <w:sz w:val="24"/>
          <w:szCs w:val="24"/>
          <w:rtl/>
        </w:rPr>
        <w:t>ה</w:t>
      </w:r>
      <w:r>
        <w:rPr>
          <w:sz w:val="24"/>
          <w:szCs w:val="24"/>
          <w:rtl/>
        </w:rPr>
        <w:t xml:space="preserve"> </w:t>
      </w:r>
      <w:r>
        <w:rPr>
          <w:rFonts w:hint="eastAsia"/>
          <w:sz w:val="24"/>
          <w:szCs w:val="24"/>
          <w:rtl/>
        </w:rPr>
        <w:t>שהם</w:t>
      </w:r>
      <w:r>
        <w:rPr>
          <w:sz w:val="24"/>
          <w:szCs w:val="24"/>
          <w:rtl/>
        </w:rPr>
        <w:t xml:space="preserve"> לא מוצאים שום דבר ו</w:t>
      </w:r>
      <w:r>
        <w:rPr>
          <w:rFonts w:hint="cs"/>
          <w:sz w:val="24"/>
          <w:szCs w:val="24"/>
          <w:rtl/>
        </w:rPr>
        <w:t xml:space="preserve">שאל אותה </w:t>
      </w:r>
      <w:r>
        <w:rPr>
          <w:sz w:val="24"/>
          <w:szCs w:val="24"/>
          <w:rtl/>
        </w:rPr>
        <w:t>איפה הכסף</w:t>
      </w:r>
      <w:r>
        <w:rPr>
          <w:rFonts w:hint="cs"/>
          <w:sz w:val="24"/>
          <w:szCs w:val="24"/>
          <w:rtl/>
        </w:rPr>
        <w:t xml:space="preserve">. המתלוננת השיבה שאין </w:t>
      </w:r>
      <w:r>
        <w:rPr>
          <w:sz w:val="24"/>
          <w:szCs w:val="24"/>
          <w:rtl/>
        </w:rPr>
        <w:t>ל</w:t>
      </w:r>
      <w:r>
        <w:rPr>
          <w:rFonts w:hint="cs"/>
          <w:sz w:val="24"/>
          <w:szCs w:val="24"/>
          <w:rtl/>
        </w:rPr>
        <w:t>ה</w:t>
      </w:r>
      <w:r>
        <w:rPr>
          <w:sz w:val="24"/>
          <w:szCs w:val="24"/>
          <w:rtl/>
        </w:rPr>
        <w:t xml:space="preserve"> כסף </w:t>
      </w:r>
      <w:r>
        <w:rPr>
          <w:rFonts w:hint="cs"/>
          <w:sz w:val="24"/>
          <w:szCs w:val="24"/>
          <w:rtl/>
        </w:rPr>
        <w:t xml:space="preserve">בחדרה, </w:t>
      </w:r>
      <w:r>
        <w:rPr>
          <w:sz w:val="24"/>
          <w:szCs w:val="24"/>
          <w:rtl/>
        </w:rPr>
        <w:t>ו</w:t>
      </w:r>
      <w:r>
        <w:rPr>
          <w:rFonts w:hint="cs"/>
          <w:sz w:val="24"/>
          <w:szCs w:val="24"/>
          <w:rtl/>
        </w:rPr>
        <w:t xml:space="preserve">כי </w:t>
      </w:r>
      <w:r>
        <w:rPr>
          <w:sz w:val="24"/>
          <w:szCs w:val="24"/>
          <w:rtl/>
        </w:rPr>
        <w:t>הכסף אצל חבר של</w:t>
      </w:r>
      <w:r>
        <w:rPr>
          <w:rFonts w:hint="cs"/>
          <w:sz w:val="24"/>
          <w:szCs w:val="24"/>
          <w:rtl/>
        </w:rPr>
        <w:t>ה</w:t>
      </w:r>
      <w:r>
        <w:rPr>
          <w:sz w:val="24"/>
          <w:szCs w:val="24"/>
          <w:rtl/>
        </w:rPr>
        <w:t>. ה</w:t>
      </w:r>
      <w:r>
        <w:rPr>
          <w:rFonts w:hint="cs"/>
          <w:sz w:val="24"/>
          <w:szCs w:val="24"/>
          <w:rtl/>
        </w:rPr>
        <w:t>שניי</w:t>
      </w:r>
      <w:r>
        <w:rPr>
          <w:sz w:val="24"/>
          <w:szCs w:val="24"/>
          <w:rtl/>
        </w:rPr>
        <w:t xml:space="preserve">ם </w:t>
      </w:r>
      <w:r>
        <w:rPr>
          <w:rFonts w:hint="eastAsia"/>
          <w:sz w:val="24"/>
          <w:szCs w:val="24"/>
          <w:rtl/>
        </w:rPr>
        <w:t>אמרו</w:t>
      </w:r>
      <w:r>
        <w:rPr>
          <w:sz w:val="24"/>
          <w:szCs w:val="24"/>
          <w:rtl/>
        </w:rPr>
        <w:t xml:space="preserve"> שהם יודעים הכל</w:t>
      </w:r>
      <w:r>
        <w:rPr>
          <w:rFonts w:hint="cs"/>
          <w:sz w:val="24"/>
          <w:szCs w:val="24"/>
          <w:rtl/>
        </w:rPr>
        <w:t>,</w:t>
      </w:r>
      <w:r>
        <w:rPr>
          <w:sz w:val="24"/>
          <w:szCs w:val="24"/>
          <w:rtl/>
        </w:rPr>
        <w:t xml:space="preserve"> שאין ל</w:t>
      </w:r>
      <w:r>
        <w:rPr>
          <w:rFonts w:hint="cs"/>
          <w:sz w:val="24"/>
          <w:szCs w:val="24"/>
          <w:rtl/>
        </w:rPr>
        <w:t>ה</w:t>
      </w:r>
      <w:r>
        <w:rPr>
          <w:sz w:val="24"/>
          <w:szCs w:val="24"/>
          <w:rtl/>
        </w:rPr>
        <w:t xml:space="preserve"> חבר ו</w:t>
      </w:r>
      <w:r>
        <w:rPr>
          <w:rFonts w:hint="cs"/>
          <w:sz w:val="24"/>
          <w:szCs w:val="24"/>
          <w:rtl/>
        </w:rPr>
        <w:t>היא</w:t>
      </w:r>
      <w:r>
        <w:rPr>
          <w:sz w:val="24"/>
          <w:szCs w:val="24"/>
          <w:rtl/>
        </w:rPr>
        <w:t xml:space="preserve"> חיה לבד</w:t>
      </w:r>
      <w:r>
        <w:rPr>
          <w:rFonts w:hint="cs"/>
          <w:sz w:val="24"/>
          <w:szCs w:val="24"/>
          <w:rtl/>
        </w:rPr>
        <w:t>. המתלוננת עמדה על כך שיש לה חבר עד שהשניים השתכנעו ו</w:t>
      </w:r>
      <w:r>
        <w:rPr>
          <w:sz w:val="24"/>
          <w:szCs w:val="24"/>
          <w:rtl/>
        </w:rPr>
        <w:t>הבינו שאין כסף</w:t>
      </w:r>
      <w:r>
        <w:rPr>
          <w:rFonts w:hint="cs"/>
          <w:sz w:val="24"/>
          <w:szCs w:val="24"/>
          <w:rtl/>
        </w:rPr>
        <w:t xml:space="preserve"> במקום</w:t>
      </w:r>
      <w:r>
        <w:rPr>
          <w:sz w:val="24"/>
          <w:szCs w:val="24"/>
          <w:rtl/>
        </w:rPr>
        <w:t xml:space="preserve">. </w:t>
      </w:r>
    </w:p>
    <w:p w14:paraId="621EBE07" w14:textId="77777777" w:rsidR="00280030" w:rsidRDefault="00280030">
      <w:pPr>
        <w:pStyle w:val="BodyText"/>
        <w:ind w:left="720"/>
        <w:rPr>
          <w:rFonts w:hint="cs"/>
          <w:sz w:val="24"/>
          <w:szCs w:val="24"/>
          <w:rtl/>
        </w:rPr>
      </w:pPr>
      <w:r>
        <w:rPr>
          <w:rFonts w:hint="cs"/>
          <w:sz w:val="24"/>
          <w:szCs w:val="24"/>
          <w:rtl/>
        </w:rPr>
        <w:t>לאחר מכן ל</w:t>
      </w:r>
      <w:r>
        <w:rPr>
          <w:sz w:val="24"/>
          <w:szCs w:val="24"/>
          <w:rtl/>
        </w:rPr>
        <w:t xml:space="preserve">קחו </w:t>
      </w:r>
      <w:r>
        <w:rPr>
          <w:rFonts w:hint="cs"/>
          <w:sz w:val="24"/>
          <w:szCs w:val="24"/>
          <w:rtl/>
        </w:rPr>
        <w:t xml:space="preserve">השניים </w:t>
      </w:r>
      <w:r>
        <w:rPr>
          <w:sz w:val="24"/>
          <w:szCs w:val="24"/>
          <w:rtl/>
        </w:rPr>
        <w:t xml:space="preserve">גרביונים מהארון, קשרו את כפות הידיים </w:t>
      </w:r>
      <w:r>
        <w:rPr>
          <w:rFonts w:hint="eastAsia"/>
          <w:sz w:val="24"/>
          <w:szCs w:val="24"/>
          <w:rtl/>
        </w:rPr>
        <w:t>של</w:t>
      </w:r>
      <w:r>
        <w:rPr>
          <w:rFonts w:hint="cs"/>
          <w:sz w:val="24"/>
          <w:szCs w:val="24"/>
          <w:rtl/>
        </w:rPr>
        <w:t xml:space="preserve"> המתלוננת</w:t>
      </w:r>
      <w:r>
        <w:rPr>
          <w:sz w:val="24"/>
          <w:szCs w:val="24"/>
          <w:rtl/>
        </w:rPr>
        <w:t xml:space="preserve"> ודחפו אות</w:t>
      </w:r>
      <w:r>
        <w:rPr>
          <w:rFonts w:hint="cs"/>
          <w:sz w:val="24"/>
          <w:szCs w:val="24"/>
          <w:rtl/>
        </w:rPr>
        <w:t>ה</w:t>
      </w:r>
      <w:r>
        <w:rPr>
          <w:sz w:val="24"/>
          <w:szCs w:val="24"/>
          <w:rtl/>
        </w:rPr>
        <w:t xml:space="preserve"> לשירותים</w:t>
      </w:r>
      <w:r>
        <w:rPr>
          <w:rFonts w:hint="cs"/>
          <w:sz w:val="24"/>
          <w:szCs w:val="24"/>
          <w:rtl/>
        </w:rPr>
        <w:t>,</w:t>
      </w:r>
      <w:r>
        <w:rPr>
          <w:sz w:val="24"/>
          <w:szCs w:val="24"/>
          <w:rtl/>
        </w:rPr>
        <w:t xml:space="preserve"> כשהי</w:t>
      </w:r>
      <w:r>
        <w:rPr>
          <w:rFonts w:hint="cs"/>
          <w:sz w:val="24"/>
          <w:szCs w:val="24"/>
          <w:rtl/>
        </w:rPr>
        <w:t xml:space="preserve">א ערומה. הם </w:t>
      </w:r>
      <w:r>
        <w:rPr>
          <w:sz w:val="24"/>
          <w:szCs w:val="24"/>
          <w:rtl/>
        </w:rPr>
        <w:t xml:space="preserve">ניסו לנעול </w:t>
      </w:r>
      <w:r>
        <w:rPr>
          <w:rFonts w:hint="eastAsia"/>
          <w:sz w:val="24"/>
          <w:szCs w:val="24"/>
          <w:rtl/>
        </w:rPr>
        <w:t>אות</w:t>
      </w:r>
      <w:r>
        <w:rPr>
          <w:rFonts w:hint="cs"/>
          <w:sz w:val="24"/>
          <w:szCs w:val="24"/>
          <w:rtl/>
        </w:rPr>
        <w:t>ה</w:t>
      </w:r>
      <w:r>
        <w:rPr>
          <w:sz w:val="24"/>
          <w:szCs w:val="24"/>
          <w:rtl/>
        </w:rPr>
        <w:t xml:space="preserve"> והדלת נטרקה</w:t>
      </w:r>
      <w:r>
        <w:rPr>
          <w:rFonts w:hint="cs"/>
          <w:sz w:val="24"/>
          <w:szCs w:val="24"/>
          <w:rtl/>
        </w:rPr>
        <w:t xml:space="preserve">. הם </w:t>
      </w:r>
      <w:r>
        <w:rPr>
          <w:sz w:val="24"/>
          <w:szCs w:val="24"/>
          <w:rtl/>
        </w:rPr>
        <w:t xml:space="preserve">אמרו </w:t>
      </w:r>
      <w:r>
        <w:rPr>
          <w:rFonts w:hint="cs"/>
          <w:sz w:val="24"/>
          <w:szCs w:val="24"/>
          <w:rtl/>
        </w:rPr>
        <w:t>לה להי</w:t>
      </w:r>
      <w:r>
        <w:rPr>
          <w:sz w:val="24"/>
          <w:szCs w:val="24"/>
          <w:rtl/>
        </w:rPr>
        <w:t xml:space="preserve">שאר לפחות 10 דקות ולא </w:t>
      </w:r>
      <w:r>
        <w:rPr>
          <w:rFonts w:hint="cs"/>
          <w:sz w:val="24"/>
          <w:szCs w:val="24"/>
          <w:rtl/>
        </w:rPr>
        <w:t>ת</w:t>
      </w:r>
      <w:r>
        <w:rPr>
          <w:sz w:val="24"/>
          <w:szCs w:val="24"/>
          <w:rtl/>
        </w:rPr>
        <w:t xml:space="preserve">נסה לצאת מהשירותים </w:t>
      </w:r>
      <w:r>
        <w:rPr>
          <w:rFonts w:hint="eastAsia"/>
          <w:sz w:val="24"/>
          <w:szCs w:val="24"/>
          <w:rtl/>
        </w:rPr>
        <w:t>ו</w:t>
      </w:r>
      <w:r>
        <w:rPr>
          <w:rFonts w:hint="cs"/>
          <w:sz w:val="24"/>
          <w:szCs w:val="24"/>
          <w:rtl/>
        </w:rPr>
        <w:t>איימו ש</w:t>
      </w:r>
      <w:r>
        <w:rPr>
          <w:rFonts w:hint="eastAsia"/>
          <w:sz w:val="24"/>
          <w:szCs w:val="24"/>
          <w:rtl/>
        </w:rPr>
        <w:t>אם</w:t>
      </w:r>
      <w:r>
        <w:rPr>
          <w:sz w:val="24"/>
          <w:szCs w:val="24"/>
          <w:rtl/>
        </w:rPr>
        <w:t xml:space="preserve"> </w:t>
      </w:r>
      <w:r>
        <w:rPr>
          <w:rFonts w:hint="cs"/>
          <w:sz w:val="24"/>
          <w:szCs w:val="24"/>
          <w:rtl/>
        </w:rPr>
        <w:t>ת</w:t>
      </w:r>
      <w:r>
        <w:rPr>
          <w:sz w:val="24"/>
          <w:szCs w:val="24"/>
          <w:rtl/>
        </w:rPr>
        <w:t>תלונן במשטרה הם ימצאו אות</w:t>
      </w:r>
      <w:r>
        <w:rPr>
          <w:rFonts w:hint="cs"/>
          <w:sz w:val="24"/>
          <w:szCs w:val="24"/>
          <w:rtl/>
        </w:rPr>
        <w:t>ה</w:t>
      </w:r>
      <w:r>
        <w:rPr>
          <w:sz w:val="24"/>
          <w:szCs w:val="24"/>
          <w:rtl/>
        </w:rPr>
        <w:t xml:space="preserve"> ויתנקמו ב</w:t>
      </w:r>
      <w:r>
        <w:rPr>
          <w:rFonts w:hint="cs"/>
          <w:sz w:val="24"/>
          <w:szCs w:val="24"/>
          <w:rtl/>
        </w:rPr>
        <w:t>ה</w:t>
      </w:r>
      <w:r>
        <w:rPr>
          <w:sz w:val="24"/>
          <w:szCs w:val="24"/>
          <w:rtl/>
        </w:rPr>
        <w:t xml:space="preserve"> וזה יהיה סו</w:t>
      </w:r>
      <w:r>
        <w:rPr>
          <w:rFonts w:hint="cs"/>
          <w:sz w:val="24"/>
          <w:szCs w:val="24"/>
          <w:rtl/>
        </w:rPr>
        <w:t>פה</w:t>
      </w:r>
      <w:r>
        <w:rPr>
          <w:sz w:val="24"/>
          <w:szCs w:val="24"/>
          <w:rtl/>
        </w:rPr>
        <w:t xml:space="preserve">. </w:t>
      </w:r>
    </w:p>
    <w:p w14:paraId="506D0974" w14:textId="77777777" w:rsidR="00280030" w:rsidRDefault="00280030">
      <w:pPr>
        <w:pStyle w:val="BodyText"/>
        <w:ind w:left="720"/>
        <w:rPr>
          <w:rFonts w:hint="cs"/>
          <w:sz w:val="24"/>
          <w:szCs w:val="24"/>
          <w:rtl/>
        </w:rPr>
      </w:pPr>
      <w:r>
        <w:rPr>
          <w:rFonts w:hint="cs"/>
          <w:sz w:val="24"/>
          <w:szCs w:val="24"/>
          <w:rtl/>
        </w:rPr>
        <w:t xml:space="preserve">המתלוננת </w:t>
      </w:r>
      <w:r>
        <w:rPr>
          <w:rFonts w:hint="eastAsia"/>
          <w:sz w:val="24"/>
          <w:szCs w:val="24"/>
          <w:rtl/>
        </w:rPr>
        <w:t>חיכת</w:t>
      </w:r>
      <w:r>
        <w:rPr>
          <w:rFonts w:hint="cs"/>
          <w:sz w:val="24"/>
          <w:szCs w:val="24"/>
          <w:rtl/>
        </w:rPr>
        <w:t>ה</w:t>
      </w:r>
      <w:r>
        <w:rPr>
          <w:sz w:val="24"/>
          <w:szCs w:val="24"/>
          <w:rtl/>
        </w:rPr>
        <w:t xml:space="preserve"> זמן</w:t>
      </w:r>
      <w:r>
        <w:rPr>
          <w:rFonts w:hint="cs"/>
          <w:sz w:val="24"/>
          <w:szCs w:val="24"/>
          <w:rtl/>
        </w:rPr>
        <w:t xml:space="preserve"> מה ולאחר מכן הצליחה לפתוח את הקשירה, שלא היתה חזקה ולאחר זמן </w:t>
      </w:r>
      <w:r>
        <w:rPr>
          <w:sz w:val="24"/>
          <w:szCs w:val="24"/>
          <w:rtl/>
        </w:rPr>
        <w:t>יצא</w:t>
      </w:r>
      <w:r>
        <w:rPr>
          <w:rFonts w:hint="cs"/>
          <w:sz w:val="24"/>
          <w:szCs w:val="24"/>
          <w:rtl/>
        </w:rPr>
        <w:t>ה</w:t>
      </w:r>
      <w:r>
        <w:rPr>
          <w:sz w:val="24"/>
          <w:szCs w:val="24"/>
          <w:rtl/>
        </w:rPr>
        <w:t xml:space="preserve"> מהשירותים. </w:t>
      </w:r>
      <w:r>
        <w:rPr>
          <w:rFonts w:hint="cs"/>
          <w:sz w:val="24"/>
          <w:szCs w:val="24"/>
          <w:rtl/>
        </w:rPr>
        <w:t xml:space="preserve"> המתלוננת רצתה</w:t>
      </w:r>
      <w:r>
        <w:rPr>
          <w:sz w:val="24"/>
          <w:szCs w:val="24"/>
          <w:rtl/>
        </w:rPr>
        <w:t xml:space="preserve"> להתקשר למשטרה, </w:t>
      </w:r>
      <w:r>
        <w:rPr>
          <w:rFonts w:hint="cs"/>
          <w:sz w:val="24"/>
          <w:szCs w:val="24"/>
          <w:rtl/>
        </w:rPr>
        <w:t xml:space="preserve">אך </w:t>
      </w:r>
      <w:r>
        <w:rPr>
          <w:sz w:val="24"/>
          <w:szCs w:val="24"/>
          <w:rtl/>
        </w:rPr>
        <w:t>לא מצא</w:t>
      </w:r>
      <w:r>
        <w:rPr>
          <w:rFonts w:hint="cs"/>
          <w:sz w:val="24"/>
          <w:szCs w:val="24"/>
          <w:rtl/>
        </w:rPr>
        <w:t>ה</w:t>
      </w:r>
      <w:r>
        <w:rPr>
          <w:sz w:val="24"/>
          <w:szCs w:val="24"/>
          <w:rtl/>
        </w:rPr>
        <w:t xml:space="preserve"> את </w:t>
      </w:r>
      <w:r>
        <w:rPr>
          <w:rFonts w:hint="cs"/>
          <w:sz w:val="24"/>
          <w:szCs w:val="24"/>
          <w:rtl/>
        </w:rPr>
        <w:t>הטלפון הנייד</w:t>
      </w:r>
      <w:r>
        <w:rPr>
          <w:sz w:val="24"/>
          <w:szCs w:val="24"/>
          <w:rtl/>
        </w:rPr>
        <w:t xml:space="preserve"> </w:t>
      </w:r>
      <w:r>
        <w:rPr>
          <w:rFonts w:hint="cs"/>
          <w:sz w:val="24"/>
          <w:szCs w:val="24"/>
          <w:rtl/>
        </w:rPr>
        <w:t xml:space="preserve">שלה </w:t>
      </w:r>
      <w:r>
        <w:rPr>
          <w:sz w:val="24"/>
          <w:szCs w:val="24"/>
          <w:rtl/>
        </w:rPr>
        <w:t xml:space="preserve">שהיה מונח על </w:t>
      </w:r>
      <w:r>
        <w:rPr>
          <w:rFonts w:hint="eastAsia"/>
          <w:sz w:val="24"/>
          <w:szCs w:val="24"/>
          <w:rtl/>
        </w:rPr>
        <w:t>השידה</w:t>
      </w:r>
      <w:r>
        <w:rPr>
          <w:sz w:val="24"/>
          <w:szCs w:val="24"/>
          <w:rtl/>
        </w:rPr>
        <w:t xml:space="preserve">, </w:t>
      </w:r>
      <w:r>
        <w:rPr>
          <w:rFonts w:hint="cs"/>
          <w:sz w:val="24"/>
          <w:szCs w:val="24"/>
          <w:rtl/>
        </w:rPr>
        <w:t xml:space="preserve">שכן השניים </w:t>
      </w:r>
      <w:r>
        <w:rPr>
          <w:sz w:val="24"/>
          <w:szCs w:val="24"/>
          <w:rtl/>
        </w:rPr>
        <w:t xml:space="preserve">גנבו  אותו. </w:t>
      </w:r>
      <w:r>
        <w:rPr>
          <w:rFonts w:hint="cs"/>
          <w:sz w:val="24"/>
          <w:szCs w:val="24"/>
          <w:rtl/>
        </w:rPr>
        <w:t xml:space="preserve">המתלוננת רצה לחדרו של שכן חדש בקומה, בשם חוסיין שהגיע לגור במקום יום קודם </w:t>
      </w:r>
      <w:r>
        <w:rPr>
          <w:sz w:val="24"/>
          <w:szCs w:val="24"/>
          <w:rtl/>
        </w:rPr>
        <w:t>וסיפר</w:t>
      </w:r>
      <w:r>
        <w:rPr>
          <w:rFonts w:hint="cs"/>
          <w:sz w:val="24"/>
          <w:szCs w:val="24"/>
          <w:rtl/>
        </w:rPr>
        <w:t>ה</w:t>
      </w:r>
      <w:r>
        <w:rPr>
          <w:sz w:val="24"/>
          <w:szCs w:val="24"/>
          <w:rtl/>
        </w:rPr>
        <w:t xml:space="preserve"> לו על </w:t>
      </w:r>
      <w:r>
        <w:rPr>
          <w:rFonts w:hint="cs"/>
          <w:sz w:val="24"/>
          <w:szCs w:val="24"/>
          <w:rtl/>
        </w:rPr>
        <w:t>א</w:t>
      </w:r>
      <w:r>
        <w:rPr>
          <w:sz w:val="24"/>
          <w:szCs w:val="24"/>
          <w:rtl/>
        </w:rPr>
        <w:t>ש</w:t>
      </w:r>
      <w:r>
        <w:rPr>
          <w:rFonts w:hint="cs"/>
          <w:sz w:val="24"/>
          <w:szCs w:val="24"/>
          <w:rtl/>
        </w:rPr>
        <w:t xml:space="preserve">ר </w:t>
      </w:r>
      <w:r>
        <w:rPr>
          <w:sz w:val="24"/>
          <w:szCs w:val="24"/>
          <w:rtl/>
        </w:rPr>
        <w:t>קרה.</w:t>
      </w:r>
      <w:r>
        <w:rPr>
          <w:rFonts w:hint="cs"/>
          <w:sz w:val="24"/>
          <w:szCs w:val="24"/>
          <w:rtl/>
        </w:rPr>
        <w:t xml:space="preserve"> הוא </w:t>
      </w:r>
      <w:r>
        <w:rPr>
          <w:sz w:val="24"/>
          <w:szCs w:val="24"/>
          <w:rtl/>
        </w:rPr>
        <w:t>נתן ל</w:t>
      </w:r>
      <w:r>
        <w:rPr>
          <w:rFonts w:hint="cs"/>
          <w:sz w:val="24"/>
          <w:szCs w:val="24"/>
          <w:rtl/>
        </w:rPr>
        <w:t>ה</w:t>
      </w:r>
      <w:r>
        <w:rPr>
          <w:sz w:val="24"/>
          <w:szCs w:val="24"/>
          <w:rtl/>
        </w:rPr>
        <w:t xml:space="preserve"> להשתמש ב</w:t>
      </w:r>
      <w:r>
        <w:rPr>
          <w:rFonts w:hint="cs"/>
          <w:sz w:val="24"/>
          <w:szCs w:val="24"/>
          <w:rtl/>
        </w:rPr>
        <w:t>טלפון הנייד</w:t>
      </w:r>
      <w:r>
        <w:rPr>
          <w:sz w:val="24"/>
          <w:szCs w:val="24"/>
          <w:rtl/>
        </w:rPr>
        <w:t xml:space="preserve"> שלו, </w:t>
      </w:r>
      <w:r>
        <w:rPr>
          <w:rFonts w:hint="cs"/>
          <w:sz w:val="24"/>
          <w:szCs w:val="24"/>
          <w:rtl/>
        </w:rPr>
        <w:t xml:space="preserve">ממנו </w:t>
      </w:r>
      <w:r>
        <w:rPr>
          <w:sz w:val="24"/>
          <w:szCs w:val="24"/>
          <w:rtl/>
        </w:rPr>
        <w:t>התקשר</w:t>
      </w:r>
      <w:r>
        <w:rPr>
          <w:rFonts w:hint="cs"/>
          <w:sz w:val="24"/>
          <w:szCs w:val="24"/>
          <w:rtl/>
        </w:rPr>
        <w:t xml:space="preserve">ה </w:t>
      </w:r>
      <w:r>
        <w:rPr>
          <w:sz w:val="24"/>
          <w:szCs w:val="24"/>
          <w:rtl/>
        </w:rPr>
        <w:t xml:space="preserve">לבעל </w:t>
      </w:r>
      <w:r>
        <w:rPr>
          <w:rFonts w:hint="cs"/>
          <w:sz w:val="24"/>
          <w:szCs w:val="24"/>
          <w:rtl/>
        </w:rPr>
        <w:t>הבית שלה,</w:t>
      </w:r>
      <w:r>
        <w:rPr>
          <w:sz w:val="24"/>
          <w:szCs w:val="24"/>
          <w:rtl/>
        </w:rPr>
        <w:t xml:space="preserve"> </w:t>
      </w:r>
      <w:r>
        <w:rPr>
          <w:rFonts w:hint="cs"/>
          <w:sz w:val="24"/>
          <w:szCs w:val="24"/>
          <w:rtl/>
        </w:rPr>
        <w:t xml:space="preserve">שהוא אף בעל המאפיה שליד מקום מגוריה, היא </w:t>
      </w:r>
      <w:r>
        <w:rPr>
          <w:rFonts w:hint="eastAsia"/>
          <w:sz w:val="24"/>
          <w:szCs w:val="24"/>
          <w:rtl/>
        </w:rPr>
        <w:t>סיפר</w:t>
      </w:r>
      <w:r>
        <w:rPr>
          <w:rFonts w:hint="cs"/>
          <w:sz w:val="24"/>
          <w:szCs w:val="24"/>
          <w:rtl/>
        </w:rPr>
        <w:t>ה</w:t>
      </w:r>
      <w:r>
        <w:rPr>
          <w:sz w:val="24"/>
          <w:szCs w:val="24"/>
          <w:rtl/>
        </w:rPr>
        <w:t xml:space="preserve"> לו </w:t>
      </w:r>
      <w:r>
        <w:rPr>
          <w:rFonts w:hint="cs"/>
          <w:sz w:val="24"/>
          <w:szCs w:val="24"/>
          <w:rtl/>
        </w:rPr>
        <w:t xml:space="preserve">את אשר </w:t>
      </w:r>
      <w:r>
        <w:rPr>
          <w:sz w:val="24"/>
          <w:szCs w:val="24"/>
          <w:rtl/>
        </w:rPr>
        <w:t>קרה ל</w:t>
      </w:r>
      <w:r>
        <w:rPr>
          <w:rFonts w:hint="cs"/>
          <w:sz w:val="24"/>
          <w:szCs w:val="24"/>
          <w:rtl/>
        </w:rPr>
        <w:t>ה.</w:t>
      </w:r>
      <w:r>
        <w:rPr>
          <w:sz w:val="24"/>
          <w:szCs w:val="24"/>
          <w:rtl/>
        </w:rPr>
        <w:t xml:space="preserve"> </w:t>
      </w:r>
      <w:r>
        <w:rPr>
          <w:rFonts w:hint="cs"/>
          <w:sz w:val="24"/>
          <w:szCs w:val="24"/>
          <w:rtl/>
        </w:rPr>
        <w:t>בעל הבית</w:t>
      </w:r>
      <w:r>
        <w:rPr>
          <w:sz w:val="24"/>
          <w:szCs w:val="24"/>
          <w:rtl/>
        </w:rPr>
        <w:t xml:space="preserve"> אמר ל</w:t>
      </w:r>
      <w:r>
        <w:rPr>
          <w:rFonts w:hint="cs"/>
          <w:sz w:val="24"/>
          <w:szCs w:val="24"/>
          <w:rtl/>
        </w:rPr>
        <w:t>ה</w:t>
      </w:r>
      <w:r>
        <w:rPr>
          <w:sz w:val="24"/>
          <w:szCs w:val="24"/>
          <w:rtl/>
        </w:rPr>
        <w:t xml:space="preserve"> ללכת </w:t>
      </w:r>
      <w:r>
        <w:rPr>
          <w:rFonts w:hint="cs"/>
          <w:sz w:val="24"/>
          <w:szCs w:val="24"/>
          <w:rtl/>
        </w:rPr>
        <w:t>בדחיפות</w:t>
      </w:r>
      <w:r>
        <w:rPr>
          <w:sz w:val="24"/>
          <w:szCs w:val="24"/>
          <w:rtl/>
        </w:rPr>
        <w:t xml:space="preserve"> למשטרה כדי ש</w:t>
      </w:r>
      <w:r>
        <w:rPr>
          <w:rFonts w:hint="cs"/>
          <w:sz w:val="24"/>
          <w:szCs w:val="24"/>
          <w:rtl/>
        </w:rPr>
        <w:t>י</w:t>
      </w:r>
      <w:r>
        <w:rPr>
          <w:sz w:val="24"/>
          <w:szCs w:val="24"/>
          <w:rtl/>
        </w:rPr>
        <w:t>תפסו את</w:t>
      </w:r>
      <w:r>
        <w:rPr>
          <w:rFonts w:hint="cs"/>
          <w:sz w:val="24"/>
          <w:szCs w:val="24"/>
          <w:rtl/>
        </w:rPr>
        <w:t xml:space="preserve"> האנב</w:t>
      </w:r>
      <w:r>
        <w:rPr>
          <w:sz w:val="24"/>
          <w:szCs w:val="24"/>
          <w:rtl/>
        </w:rPr>
        <w:t xml:space="preserve">’. </w:t>
      </w:r>
      <w:r>
        <w:rPr>
          <w:rFonts w:hint="cs"/>
          <w:sz w:val="24"/>
          <w:szCs w:val="24"/>
          <w:rtl/>
        </w:rPr>
        <w:t>המתלוננת החליטה</w:t>
      </w:r>
      <w:r>
        <w:rPr>
          <w:sz w:val="24"/>
          <w:szCs w:val="24"/>
          <w:rtl/>
        </w:rPr>
        <w:t xml:space="preserve"> שאין ל</w:t>
      </w:r>
      <w:r>
        <w:rPr>
          <w:rFonts w:hint="cs"/>
          <w:sz w:val="24"/>
          <w:szCs w:val="24"/>
          <w:rtl/>
        </w:rPr>
        <w:t>ה</w:t>
      </w:r>
      <w:r>
        <w:rPr>
          <w:sz w:val="24"/>
          <w:szCs w:val="24"/>
          <w:rtl/>
        </w:rPr>
        <w:t xml:space="preserve"> ברירה ו</w:t>
      </w:r>
      <w:r>
        <w:rPr>
          <w:rFonts w:hint="cs"/>
          <w:sz w:val="24"/>
          <w:szCs w:val="24"/>
          <w:rtl/>
        </w:rPr>
        <w:t xml:space="preserve">עליה </w:t>
      </w:r>
      <w:r>
        <w:rPr>
          <w:sz w:val="24"/>
          <w:szCs w:val="24"/>
          <w:rtl/>
        </w:rPr>
        <w:t>להתלונן</w:t>
      </w:r>
      <w:r>
        <w:rPr>
          <w:rFonts w:hint="cs"/>
          <w:sz w:val="24"/>
          <w:szCs w:val="24"/>
          <w:rtl/>
        </w:rPr>
        <w:t xml:space="preserve"> במשטרה</w:t>
      </w:r>
      <w:r>
        <w:rPr>
          <w:sz w:val="24"/>
          <w:szCs w:val="24"/>
          <w:rtl/>
        </w:rPr>
        <w:t xml:space="preserve">. </w:t>
      </w:r>
    </w:p>
    <w:p w14:paraId="02108B19" w14:textId="77777777" w:rsidR="00280030" w:rsidRDefault="00280030">
      <w:pPr>
        <w:pStyle w:val="BodyText"/>
        <w:ind w:left="720"/>
        <w:rPr>
          <w:rFonts w:hint="cs"/>
          <w:sz w:val="24"/>
          <w:szCs w:val="24"/>
          <w:rtl/>
        </w:rPr>
      </w:pPr>
      <w:r>
        <w:rPr>
          <w:rFonts w:hint="cs"/>
          <w:sz w:val="24"/>
          <w:szCs w:val="24"/>
          <w:rtl/>
        </w:rPr>
        <w:t xml:space="preserve">המתלוננת </w:t>
      </w:r>
      <w:r>
        <w:rPr>
          <w:rFonts w:hint="eastAsia"/>
          <w:sz w:val="24"/>
          <w:szCs w:val="24"/>
          <w:rtl/>
        </w:rPr>
        <w:t>הלכ</w:t>
      </w:r>
      <w:r>
        <w:rPr>
          <w:rFonts w:hint="cs"/>
          <w:sz w:val="24"/>
          <w:szCs w:val="24"/>
          <w:rtl/>
        </w:rPr>
        <w:t>ה</w:t>
      </w:r>
      <w:r>
        <w:rPr>
          <w:sz w:val="24"/>
          <w:szCs w:val="24"/>
          <w:rtl/>
        </w:rPr>
        <w:t xml:space="preserve"> לחברת פלאפון</w:t>
      </w:r>
      <w:r>
        <w:rPr>
          <w:rFonts w:hint="cs"/>
          <w:sz w:val="24"/>
          <w:szCs w:val="24"/>
          <w:rtl/>
        </w:rPr>
        <w:t xml:space="preserve"> וד</w:t>
      </w:r>
      <w:r>
        <w:rPr>
          <w:sz w:val="24"/>
          <w:szCs w:val="24"/>
          <w:rtl/>
        </w:rPr>
        <w:t>יווח</w:t>
      </w:r>
      <w:r>
        <w:rPr>
          <w:rFonts w:hint="cs"/>
          <w:sz w:val="24"/>
          <w:szCs w:val="24"/>
          <w:rtl/>
        </w:rPr>
        <w:t>ה</w:t>
      </w:r>
      <w:r>
        <w:rPr>
          <w:sz w:val="24"/>
          <w:szCs w:val="24"/>
          <w:rtl/>
        </w:rPr>
        <w:t xml:space="preserve"> על הגניבה</w:t>
      </w:r>
      <w:r>
        <w:rPr>
          <w:rFonts w:hint="cs"/>
          <w:sz w:val="24"/>
          <w:szCs w:val="24"/>
          <w:rtl/>
        </w:rPr>
        <w:t>. מבדיקתה עלה שלא בוצעו שיחות מהמכשיר.</w:t>
      </w:r>
    </w:p>
    <w:p w14:paraId="4FB4FD65" w14:textId="77777777" w:rsidR="00280030" w:rsidRDefault="00280030">
      <w:pPr>
        <w:pStyle w:val="BodyText"/>
        <w:ind w:left="720"/>
        <w:rPr>
          <w:rFonts w:hint="cs"/>
          <w:sz w:val="24"/>
          <w:szCs w:val="24"/>
          <w:rtl/>
        </w:rPr>
      </w:pPr>
      <w:r>
        <w:rPr>
          <w:rFonts w:hint="cs"/>
          <w:sz w:val="24"/>
          <w:szCs w:val="24"/>
          <w:rtl/>
        </w:rPr>
        <w:t xml:space="preserve">המתלוננת הוסיפה, כי </w:t>
      </w:r>
      <w:r>
        <w:rPr>
          <w:rFonts w:hint="eastAsia"/>
          <w:sz w:val="24"/>
          <w:szCs w:val="24"/>
          <w:rtl/>
        </w:rPr>
        <w:t>אחרי</w:t>
      </w:r>
      <w:r>
        <w:rPr>
          <w:sz w:val="24"/>
          <w:szCs w:val="24"/>
          <w:rtl/>
        </w:rPr>
        <w:t xml:space="preserve"> המקרה הזה</w:t>
      </w:r>
      <w:r>
        <w:rPr>
          <w:rFonts w:hint="cs"/>
          <w:sz w:val="24"/>
          <w:szCs w:val="24"/>
          <w:rtl/>
        </w:rPr>
        <w:t>,</w:t>
      </w:r>
      <w:r>
        <w:rPr>
          <w:sz w:val="24"/>
          <w:szCs w:val="24"/>
          <w:rtl/>
        </w:rPr>
        <w:t xml:space="preserve"> הרכ</w:t>
      </w:r>
      <w:r>
        <w:rPr>
          <w:rFonts w:hint="cs"/>
          <w:sz w:val="24"/>
          <w:szCs w:val="24"/>
          <w:rtl/>
        </w:rPr>
        <w:t>יבה</w:t>
      </w:r>
      <w:r>
        <w:rPr>
          <w:sz w:val="24"/>
          <w:szCs w:val="24"/>
          <w:rtl/>
        </w:rPr>
        <w:t xml:space="preserve"> שער הברזל ושמ</w:t>
      </w:r>
      <w:r>
        <w:rPr>
          <w:rFonts w:hint="cs"/>
          <w:sz w:val="24"/>
          <w:szCs w:val="24"/>
          <w:rtl/>
        </w:rPr>
        <w:t>ה</w:t>
      </w:r>
      <w:r>
        <w:rPr>
          <w:sz w:val="24"/>
          <w:szCs w:val="24"/>
          <w:rtl/>
        </w:rPr>
        <w:t xml:space="preserve"> עינית בדלת </w:t>
      </w:r>
      <w:r>
        <w:rPr>
          <w:rFonts w:hint="eastAsia"/>
          <w:sz w:val="24"/>
          <w:szCs w:val="24"/>
          <w:rtl/>
        </w:rPr>
        <w:t>החדר</w:t>
      </w:r>
      <w:r>
        <w:rPr>
          <w:sz w:val="24"/>
          <w:szCs w:val="24"/>
          <w:rtl/>
        </w:rPr>
        <w:t xml:space="preserve"> של</w:t>
      </w:r>
      <w:r>
        <w:rPr>
          <w:rFonts w:hint="cs"/>
          <w:sz w:val="24"/>
          <w:szCs w:val="24"/>
          <w:rtl/>
        </w:rPr>
        <w:t>ה</w:t>
      </w:r>
      <w:r>
        <w:rPr>
          <w:sz w:val="24"/>
          <w:szCs w:val="24"/>
          <w:rtl/>
        </w:rPr>
        <w:t xml:space="preserve"> וחשב</w:t>
      </w:r>
      <w:r>
        <w:rPr>
          <w:rFonts w:hint="cs"/>
          <w:sz w:val="24"/>
          <w:szCs w:val="24"/>
          <w:rtl/>
        </w:rPr>
        <w:t>ה</w:t>
      </w:r>
      <w:r>
        <w:rPr>
          <w:sz w:val="24"/>
          <w:szCs w:val="24"/>
          <w:rtl/>
        </w:rPr>
        <w:t xml:space="preserve"> שזה יגן עלי</w:t>
      </w:r>
      <w:r>
        <w:rPr>
          <w:rFonts w:hint="cs"/>
          <w:sz w:val="24"/>
          <w:szCs w:val="24"/>
          <w:rtl/>
        </w:rPr>
        <w:t>ה</w:t>
      </w:r>
      <w:r>
        <w:rPr>
          <w:sz w:val="24"/>
          <w:szCs w:val="24"/>
          <w:rtl/>
        </w:rPr>
        <w:t>.</w:t>
      </w:r>
      <w:r>
        <w:rPr>
          <w:rFonts w:hint="cs"/>
          <w:sz w:val="24"/>
          <w:szCs w:val="24"/>
          <w:rtl/>
        </w:rPr>
        <w:t xml:space="preserve"> </w:t>
      </w:r>
      <w:r>
        <w:rPr>
          <w:rFonts w:hint="eastAsia"/>
          <w:sz w:val="24"/>
          <w:szCs w:val="24"/>
          <w:rtl/>
        </w:rPr>
        <w:t>עד</w:t>
      </w:r>
      <w:r>
        <w:rPr>
          <w:sz w:val="24"/>
          <w:szCs w:val="24"/>
          <w:rtl/>
        </w:rPr>
        <w:t xml:space="preserve"> </w:t>
      </w:r>
      <w:r>
        <w:rPr>
          <w:rFonts w:hint="cs"/>
          <w:sz w:val="24"/>
          <w:szCs w:val="24"/>
          <w:rtl/>
        </w:rPr>
        <w:t xml:space="preserve">אז המתלוננת </w:t>
      </w:r>
      <w:r>
        <w:rPr>
          <w:sz w:val="24"/>
          <w:szCs w:val="24"/>
          <w:rtl/>
        </w:rPr>
        <w:t>לא ידע</w:t>
      </w:r>
      <w:r>
        <w:rPr>
          <w:rFonts w:hint="cs"/>
          <w:sz w:val="24"/>
          <w:szCs w:val="24"/>
          <w:rtl/>
        </w:rPr>
        <w:t xml:space="preserve">ה </w:t>
      </w:r>
      <w:r>
        <w:rPr>
          <w:sz w:val="24"/>
          <w:szCs w:val="24"/>
          <w:rtl/>
        </w:rPr>
        <w:t xml:space="preserve">דבר על </w:t>
      </w:r>
      <w:r>
        <w:rPr>
          <w:rFonts w:hint="cs"/>
          <w:sz w:val="24"/>
          <w:szCs w:val="24"/>
          <w:rtl/>
        </w:rPr>
        <w:t xml:space="preserve">זהות </w:t>
      </w:r>
      <w:r>
        <w:rPr>
          <w:sz w:val="24"/>
          <w:szCs w:val="24"/>
          <w:rtl/>
        </w:rPr>
        <w:t>האנשים ש</w:t>
      </w:r>
      <w:r>
        <w:rPr>
          <w:rFonts w:hint="cs"/>
          <w:sz w:val="24"/>
          <w:szCs w:val="24"/>
          <w:rtl/>
        </w:rPr>
        <w:t>אנסו אותה.</w:t>
      </w:r>
    </w:p>
    <w:p w14:paraId="6D69F830" w14:textId="77777777" w:rsidR="00280030" w:rsidRDefault="00280030">
      <w:pPr>
        <w:pStyle w:val="BodyText"/>
        <w:ind w:left="720"/>
        <w:rPr>
          <w:rFonts w:hint="cs"/>
          <w:sz w:val="24"/>
          <w:szCs w:val="24"/>
          <w:rtl/>
        </w:rPr>
      </w:pPr>
      <w:r>
        <w:rPr>
          <w:rFonts w:hint="cs"/>
          <w:sz w:val="24"/>
          <w:szCs w:val="24"/>
          <w:rtl/>
        </w:rPr>
        <w:t>המתלוננת הגישה</w:t>
      </w:r>
      <w:r>
        <w:rPr>
          <w:sz w:val="24"/>
          <w:szCs w:val="24"/>
          <w:rtl/>
        </w:rPr>
        <w:t xml:space="preserve"> תלונה במשטר</w:t>
      </w:r>
      <w:r>
        <w:rPr>
          <w:rFonts w:hint="cs"/>
          <w:sz w:val="24"/>
          <w:szCs w:val="24"/>
          <w:rtl/>
        </w:rPr>
        <w:t>ה. היא נשאלה</w:t>
      </w:r>
      <w:r>
        <w:rPr>
          <w:sz w:val="24"/>
          <w:szCs w:val="24"/>
          <w:rtl/>
        </w:rPr>
        <w:t xml:space="preserve"> למה לא התלוננ</w:t>
      </w:r>
      <w:r>
        <w:rPr>
          <w:rFonts w:hint="cs"/>
          <w:sz w:val="24"/>
          <w:szCs w:val="24"/>
          <w:rtl/>
        </w:rPr>
        <w:t>ה</w:t>
      </w:r>
      <w:r>
        <w:rPr>
          <w:sz w:val="24"/>
          <w:szCs w:val="24"/>
          <w:rtl/>
        </w:rPr>
        <w:t xml:space="preserve"> אחרי </w:t>
      </w:r>
      <w:r>
        <w:rPr>
          <w:rFonts w:hint="cs"/>
          <w:sz w:val="24"/>
          <w:szCs w:val="24"/>
          <w:rtl/>
        </w:rPr>
        <w:t xml:space="preserve">מקרי האונס הראשונים והסבירה, כי </w:t>
      </w:r>
      <w:r>
        <w:rPr>
          <w:sz w:val="24"/>
          <w:szCs w:val="24"/>
          <w:rtl/>
        </w:rPr>
        <w:t>חשב</w:t>
      </w:r>
      <w:r>
        <w:rPr>
          <w:rFonts w:hint="cs"/>
          <w:sz w:val="24"/>
          <w:szCs w:val="24"/>
          <w:rtl/>
        </w:rPr>
        <w:t>ה</w:t>
      </w:r>
      <w:r>
        <w:rPr>
          <w:sz w:val="24"/>
          <w:szCs w:val="24"/>
          <w:rtl/>
        </w:rPr>
        <w:t xml:space="preserve"> </w:t>
      </w:r>
      <w:r>
        <w:rPr>
          <w:rFonts w:hint="eastAsia"/>
          <w:sz w:val="24"/>
          <w:szCs w:val="24"/>
          <w:rtl/>
        </w:rPr>
        <w:t>שלא</w:t>
      </w:r>
      <w:r>
        <w:rPr>
          <w:sz w:val="24"/>
          <w:szCs w:val="24"/>
          <w:rtl/>
        </w:rPr>
        <w:t xml:space="preserve"> יאמינו ל</w:t>
      </w:r>
      <w:r>
        <w:rPr>
          <w:rFonts w:hint="cs"/>
          <w:sz w:val="24"/>
          <w:szCs w:val="24"/>
          <w:rtl/>
        </w:rPr>
        <w:t>ה</w:t>
      </w:r>
      <w:r>
        <w:rPr>
          <w:sz w:val="24"/>
          <w:szCs w:val="24"/>
          <w:rtl/>
        </w:rPr>
        <w:t xml:space="preserve"> ויצחקו עלי</w:t>
      </w:r>
      <w:r>
        <w:rPr>
          <w:rFonts w:hint="cs"/>
          <w:sz w:val="24"/>
          <w:szCs w:val="24"/>
          <w:rtl/>
        </w:rPr>
        <w:t>ה</w:t>
      </w:r>
      <w:r>
        <w:rPr>
          <w:sz w:val="24"/>
          <w:szCs w:val="24"/>
          <w:rtl/>
        </w:rPr>
        <w:t xml:space="preserve"> ו</w:t>
      </w:r>
      <w:r>
        <w:rPr>
          <w:rFonts w:hint="cs"/>
          <w:sz w:val="24"/>
          <w:szCs w:val="24"/>
          <w:rtl/>
        </w:rPr>
        <w:t>היא ת</w:t>
      </w:r>
      <w:r>
        <w:rPr>
          <w:sz w:val="24"/>
          <w:szCs w:val="24"/>
          <w:rtl/>
        </w:rPr>
        <w:t>צטרך לעבור השפלות</w:t>
      </w:r>
      <w:r>
        <w:rPr>
          <w:rFonts w:hint="cs"/>
          <w:sz w:val="24"/>
          <w:szCs w:val="24"/>
          <w:rtl/>
        </w:rPr>
        <w:t xml:space="preserve">. המתלוננת </w:t>
      </w:r>
      <w:r>
        <w:rPr>
          <w:sz w:val="24"/>
          <w:szCs w:val="24"/>
          <w:rtl/>
        </w:rPr>
        <w:t>גם פחד</w:t>
      </w:r>
      <w:r>
        <w:rPr>
          <w:rFonts w:hint="cs"/>
          <w:sz w:val="24"/>
          <w:szCs w:val="24"/>
          <w:rtl/>
        </w:rPr>
        <w:t>ה</w:t>
      </w:r>
      <w:r>
        <w:rPr>
          <w:sz w:val="24"/>
          <w:szCs w:val="24"/>
          <w:rtl/>
        </w:rPr>
        <w:t xml:space="preserve"> מהנאשם שאם הוא ידע </w:t>
      </w:r>
      <w:r>
        <w:rPr>
          <w:rFonts w:hint="eastAsia"/>
          <w:sz w:val="24"/>
          <w:szCs w:val="24"/>
          <w:rtl/>
        </w:rPr>
        <w:t>שהתלוננ</w:t>
      </w:r>
      <w:r>
        <w:rPr>
          <w:rFonts w:hint="cs"/>
          <w:sz w:val="24"/>
          <w:szCs w:val="24"/>
          <w:rtl/>
        </w:rPr>
        <w:t>ה</w:t>
      </w:r>
      <w:r>
        <w:rPr>
          <w:sz w:val="24"/>
          <w:szCs w:val="24"/>
          <w:rtl/>
        </w:rPr>
        <w:t xml:space="preserve"> יתנקם ב</w:t>
      </w:r>
      <w:r>
        <w:rPr>
          <w:rFonts w:hint="cs"/>
          <w:sz w:val="24"/>
          <w:szCs w:val="24"/>
          <w:rtl/>
        </w:rPr>
        <w:t>ה</w:t>
      </w:r>
      <w:r>
        <w:rPr>
          <w:sz w:val="24"/>
          <w:szCs w:val="24"/>
          <w:rtl/>
        </w:rPr>
        <w:t xml:space="preserve">. </w:t>
      </w:r>
    </w:p>
    <w:p w14:paraId="15633AE2" w14:textId="77777777" w:rsidR="00280030" w:rsidRDefault="00280030">
      <w:pPr>
        <w:pStyle w:val="BodyText"/>
        <w:ind w:left="720"/>
        <w:rPr>
          <w:rFonts w:hint="cs"/>
          <w:sz w:val="24"/>
          <w:szCs w:val="24"/>
          <w:rtl/>
        </w:rPr>
      </w:pPr>
      <w:r>
        <w:rPr>
          <w:rFonts w:hint="cs"/>
          <w:b/>
          <w:bCs/>
          <w:sz w:val="24"/>
          <w:szCs w:val="24"/>
          <w:rtl/>
        </w:rPr>
        <w:t>באשר לארוע נשוא האישום הרביעי</w:t>
      </w:r>
      <w:r>
        <w:rPr>
          <w:rFonts w:hint="cs"/>
          <w:sz w:val="24"/>
          <w:szCs w:val="24"/>
          <w:rtl/>
        </w:rPr>
        <w:t xml:space="preserve">, העידה המתלוננת כי ביום 17.10.2005, ערב חג סוכות, בשעה </w:t>
      </w:r>
      <w:r>
        <w:rPr>
          <w:sz w:val="24"/>
          <w:szCs w:val="24"/>
          <w:rtl/>
        </w:rPr>
        <w:t xml:space="preserve">19:00 או 19:30 </w:t>
      </w:r>
      <w:r>
        <w:rPr>
          <w:rFonts w:hint="cs"/>
          <w:sz w:val="24"/>
          <w:szCs w:val="24"/>
          <w:rtl/>
        </w:rPr>
        <w:t>היא ניקתה</w:t>
      </w:r>
      <w:r>
        <w:rPr>
          <w:sz w:val="24"/>
          <w:szCs w:val="24"/>
          <w:rtl/>
        </w:rPr>
        <w:t xml:space="preserve"> את הקומה </w:t>
      </w:r>
      <w:r>
        <w:rPr>
          <w:rFonts w:hint="cs"/>
          <w:sz w:val="24"/>
          <w:szCs w:val="24"/>
          <w:rtl/>
        </w:rPr>
        <w:t xml:space="preserve">בה היא מתגוררת, </w:t>
      </w:r>
      <w:r>
        <w:rPr>
          <w:sz w:val="24"/>
          <w:szCs w:val="24"/>
          <w:rtl/>
        </w:rPr>
        <w:t>שער</w:t>
      </w:r>
      <w:r>
        <w:rPr>
          <w:rFonts w:hint="cs"/>
          <w:sz w:val="24"/>
          <w:szCs w:val="24"/>
          <w:rtl/>
        </w:rPr>
        <w:t xml:space="preserve"> הברזל ו</w:t>
      </w:r>
      <w:r>
        <w:rPr>
          <w:sz w:val="24"/>
          <w:szCs w:val="24"/>
          <w:rtl/>
        </w:rPr>
        <w:t xml:space="preserve">דלת רב </w:t>
      </w:r>
      <w:r>
        <w:rPr>
          <w:rFonts w:hint="cs"/>
          <w:sz w:val="24"/>
          <w:szCs w:val="24"/>
          <w:rtl/>
        </w:rPr>
        <w:t>ה</w:t>
      </w:r>
      <w:r>
        <w:rPr>
          <w:rFonts w:hint="eastAsia"/>
          <w:sz w:val="24"/>
          <w:szCs w:val="24"/>
          <w:rtl/>
        </w:rPr>
        <w:t>בריח</w:t>
      </w:r>
      <w:r>
        <w:rPr>
          <w:rFonts w:hint="cs"/>
          <w:sz w:val="24"/>
          <w:szCs w:val="24"/>
          <w:rtl/>
        </w:rPr>
        <w:t xml:space="preserve"> היו פתוחים. כשסיימה</w:t>
      </w:r>
      <w:r>
        <w:rPr>
          <w:sz w:val="24"/>
          <w:szCs w:val="24"/>
          <w:rtl/>
        </w:rPr>
        <w:t xml:space="preserve"> לנקות את </w:t>
      </w:r>
      <w:r>
        <w:rPr>
          <w:rFonts w:hint="eastAsia"/>
          <w:sz w:val="24"/>
          <w:szCs w:val="24"/>
          <w:rtl/>
        </w:rPr>
        <w:t>המטבחון</w:t>
      </w:r>
      <w:r>
        <w:rPr>
          <w:sz w:val="24"/>
          <w:szCs w:val="24"/>
          <w:rtl/>
        </w:rPr>
        <w:t xml:space="preserve"> ויצא</w:t>
      </w:r>
      <w:r>
        <w:rPr>
          <w:rFonts w:hint="cs"/>
          <w:sz w:val="24"/>
          <w:szCs w:val="24"/>
          <w:rtl/>
        </w:rPr>
        <w:t>ה</w:t>
      </w:r>
      <w:r>
        <w:rPr>
          <w:sz w:val="24"/>
          <w:szCs w:val="24"/>
          <w:rtl/>
        </w:rPr>
        <w:t xml:space="preserve"> מאחורי השער</w:t>
      </w:r>
      <w:r>
        <w:rPr>
          <w:rFonts w:hint="cs"/>
          <w:sz w:val="24"/>
          <w:szCs w:val="24"/>
          <w:rtl/>
        </w:rPr>
        <w:t>,</w:t>
      </w:r>
      <w:r>
        <w:rPr>
          <w:sz w:val="24"/>
          <w:szCs w:val="24"/>
          <w:rtl/>
        </w:rPr>
        <w:t xml:space="preserve"> לפתע</w:t>
      </w:r>
      <w:r>
        <w:rPr>
          <w:rFonts w:hint="cs"/>
          <w:sz w:val="24"/>
          <w:szCs w:val="24"/>
          <w:rtl/>
        </w:rPr>
        <w:t xml:space="preserve"> צץ </w:t>
      </w:r>
      <w:r>
        <w:rPr>
          <w:sz w:val="24"/>
          <w:szCs w:val="24"/>
          <w:rtl/>
        </w:rPr>
        <w:t>הנאשם לפני</w:t>
      </w:r>
      <w:r>
        <w:rPr>
          <w:rFonts w:hint="cs"/>
          <w:sz w:val="24"/>
          <w:szCs w:val="24"/>
          <w:rtl/>
        </w:rPr>
        <w:t>ה. היא</w:t>
      </w:r>
      <w:r>
        <w:rPr>
          <w:sz w:val="24"/>
          <w:szCs w:val="24"/>
          <w:rtl/>
        </w:rPr>
        <w:t xml:space="preserve"> זיהת</w:t>
      </w:r>
      <w:r>
        <w:rPr>
          <w:rFonts w:hint="cs"/>
          <w:sz w:val="24"/>
          <w:szCs w:val="24"/>
          <w:rtl/>
        </w:rPr>
        <w:t>ה</w:t>
      </w:r>
      <w:r>
        <w:rPr>
          <w:sz w:val="24"/>
          <w:szCs w:val="24"/>
          <w:rtl/>
        </w:rPr>
        <w:t xml:space="preserve"> אותו </w:t>
      </w:r>
      <w:r>
        <w:rPr>
          <w:rFonts w:hint="eastAsia"/>
          <w:sz w:val="24"/>
          <w:szCs w:val="24"/>
          <w:rtl/>
        </w:rPr>
        <w:t>כאותו</w:t>
      </w:r>
      <w:r>
        <w:rPr>
          <w:sz w:val="24"/>
          <w:szCs w:val="24"/>
          <w:rtl/>
        </w:rPr>
        <w:t xml:space="preserve"> אדם שאנס אות</w:t>
      </w:r>
      <w:r>
        <w:rPr>
          <w:rFonts w:hint="cs"/>
          <w:sz w:val="24"/>
          <w:szCs w:val="24"/>
          <w:rtl/>
        </w:rPr>
        <w:t>ה</w:t>
      </w:r>
      <w:r>
        <w:rPr>
          <w:sz w:val="24"/>
          <w:szCs w:val="24"/>
          <w:rtl/>
        </w:rPr>
        <w:t xml:space="preserve"> בפע</w:t>
      </w:r>
      <w:r>
        <w:rPr>
          <w:rFonts w:hint="cs"/>
          <w:sz w:val="24"/>
          <w:szCs w:val="24"/>
          <w:rtl/>
        </w:rPr>
        <w:t>מי</w:t>
      </w:r>
      <w:r>
        <w:rPr>
          <w:sz w:val="24"/>
          <w:szCs w:val="24"/>
          <w:rtl/>
        </w:rPr>
        <w:t>ם הקודמות</w:t>
      </w:r>
      <w:r>
        <w:rPr>
          <w:rFonts w:hint="cs"/>
          <w:sz w:val="24"/>
          <w:szCs w:val="24"/>
          <w:rtl/>
        </w:rPr>
        <w:t xml:space="preserve">. המתלוננת </w:t>
      </w:r>
      <w:r>
        <w:rPr>
          <w:sz w:val="24"/>
          <w:szCs w:val="24"/>
          <w:rtl/>
        </w:rPr>
        <w:t>לא הספ</w:t>
      </w:r>
      <w:r>
        <w:rPr>
          <w:rFonts w:hint="cs"/>
          <w:sz w:val="24"/>
          <w:szCs w:val="24"/>
          <w:rtl/>
        </w:rPr>
        <w:t>יקה</w:t>
      </w:r>
      <w:r>
        <w:rPr>
          <w:sz w:val="24"/>
          <w:szCs w:val="24"/>
          <w:rtl/>
        </w:rPr>
        <w:t xml:space="preserve"> לצעוק הרבה </w:t>
      </w:r>
      <w:r>
        <w:rPr>
          <w:rFonts w:hint="cs"/>
          <w:sz w:val="24"/>
          <w:szCs w:val="24"/>
          <w:rtl/>
        </w:rPr>
        <w:t xml:space="preserve">למעט </w:t>
      </w:r>
      <w:r>
        <w:rPr>
          <w:sz w:val="24"/>
          <w:szCs w:val="24"/>
          <w:rtl/>
        </w:rPr>
        <w:t>צרחו</w:t>
      </w:r>
      <w:r>
        <w:rPr>
          <w:rFonts w:hint="cs"/>
          <w:sz w:val="24"/>
          <w:szCs w:val="24"/>
          <w:rtl/>
        </w:rPr>
        <w:t xml:space="preserve">ת בודדות, הנאשם </w:t>
      </w:r>
      <w:r>
        <w:rPr>
          <w:sz w:val="24"/>
          <w:szCs w:val="24"/>
          <w:rtl/>
        </w:rPr>
        <w:t>סתם ל</w:t>
      </w:r>
      <w:r>
        <w:rPr>
          <w:rFonts w:hint="cs"/>
          <w:sz w:val="24"/>
          <w:szCs w:val="24"/>
          <w:rtl/>
        </w:rPr>
        <w:t>ה</w:t>
      </w:r>
      <w:r>
        <w:rPr>
          <w:sz w:val="24"/>
          <w:szCs w:val="24"/>
          <w:rtl/>
        </w:rPr>
        <w:t xml:space="preserve"> </w:t>
      </w:r>
      <w:r>
        <w:rPr>
          <w:rFonts w:hint="cs"/>
          <w:sz w:val="24"/>
          <w:szCs w:val="24"/>
          <w:rtl/>
        </w:rPr>
        <w:t xml:space="preserve">מייד </w:t>
      </w:r>
      <w:r>
        <w:rPr>
          <w:sz w:val="24"/>
          <w:szCs w:val="24"/>
          <w:rtl/>
        </w:rPr>
        <w:t>את הפה וגרר אות</w:t>
      </w:r>
      <w:r>
        <w:rPr>
          <w:rFonts w:hint="cs"/>
          <w:sz w:val="24"/>
          <w:szCs w:val="24"/>
          <w:rtl/>
        </w:rPr>
        <w:t>ה</w:t>
      </w:r>
      <w:r>
        <w:rPr>
          <w:sz w:val="24"/>
          <w:szCs w:val="24"/>
          <w:rtl/>
        </w:rPr>
        <w:t xml:space="preserve"> לחדר</w:t>
      </w:r>
      <w:r>
        <w:rPr>
          <w:rFonts w:hint="cs"/>
          <w:sz w:val="24"/>
          <w:szCs w:val="24"/>
          <w:rtl/>
        </w:rPr>
        <w:t>ה</w:t>
      </w:r>
      <w:r>
        <w:rPr>
          <w:sz w:val="24"/>
          <w:szCs w:val="24"/>
          <w:rtl/>
        </w:rPr>
        <w:t>, דחף אות</w:t>
      </w:r>
      <w:r>
        <w:rPr>
          <w:rFonts w:hint="cs"/>
          <w:sz w:val="24"/>
          <w:szCs w:val="24"/>
          <w:rtl/>
        </w:rPr>
        <w:t>ה</w:t>
      </w:r>
      <w:r>
        <w:rPr>
          <w:sz w:val="24"/>
          <w:szCs w:val="24"/>
          <w:rtl/>
        </w:rPr>
        <w:t xml:space="preserve"> לחדר וסגר את </w:t>
      </w:r>
      <w:r>
        <w:rPr>
          <w:rFonts w:hint="eastAsia"/>
          <w:sz w:val="24"/>
          <w:szCs w:val="24"/>
          <w:rtl/>
        </w:rPr>
        <w:t>הדלת</w:t>
      </w:r>
      <w:r>
        <w:rPr>
          <w:rFonts w:hint="cs"/>
          <w:sz w:val="24"/>
          <w:szCs w:val="24"/>
          <w:rtl/>
        </w:rPr>
        <w:t xml:space="preserve">. המתלוננת לא זכרה </w:t>
      </w:r>
      <w:r>
        <w:rPr>
          <w:sz w:val="24"/>
          <w:szCs w:val="24"/>
          <w:rtl/>
        </w:rPr>
        <w:t xml:space="preserve">איך שער הברזל נסגר, </w:t>
      </w:r>
      <w:r>
        <w:rPr>
          <w:rFonts w:hint="cs"/>
          <w:sz w:val="24"/>
          <w:szCs w:val="24"/>
          <w:rtl/>
        </w:rPr>
        <w:t>אך ציינה כי הנאשם נ</w:t>
      </w:r>
      <w:r>
        <w:rPr>
          <w:sz w:val="24"/>
          <w:szCs w:val="24"/>
          <w:rtl/>
        </w:rPr>
        <w:t>יסה לסגור אותו בלי מפתח וב</w:t>
      </w:r>
      <w:r>
        <w:rPr>
          <w:rFonts w:hint="eastAsia"/>
          <w:sz w:val="24"/>
          <w:szCs w:val="24"/>
          <w:rtl/>
        </w:rPr>
        <w:t>אופן</w:t>
      </w:r>
      <w:r>
        <w:rPr>
          <w:sz w:val="24"/>
          <w:szCs w:val="24"/>
          <w:rtl/>
        </w:rPr>
        <w:t xml:space="preserve"> </w:t>
      </w:r>
      <w:r>
        <w:rPr>
          <w:rFonts w:hint="eastAsia"/>
          <w:sz w:val="24"/>
          <w:szCs w:val="24"/>
          <w:rtl/>
        </w:rPr>
        <w:t>אוטומטי</w:t>
      </w:r>
      <w:r>
        <w:rPr>
          <w:sz w:val="24"/>
          <w:szCs w:val="24"/>
          <w:rtl/>
        </w:rPr>
        <w:t xml:space="preserve"> הוא נסגר. ה</w:t>
      </w:r>
      <w:r>
        <w:rPr>
          <w:rFonts w:hint="cs"/>
          <w:sz w:val="24"/>
          <w:szCs w:val="24"/>
          <w:rtl/>
        </w:rPr>
        <w:t>נאשם</w:t>
      </w:r>
      <w:r>
        <w:rPr>
          <w:sz w:val="24"/>
          <w:szCs w:val="24"/>
          <w:rtl/>
        </w:rPr>
        <w:t xml:space="preserve"> גרר אות</w:t>
      </w:r>
      <w:r>
        <w:rPr>
          <w:rFonts w:hint="cs"/>
          <w:sz w:val="24"/>
          <w:szCs w:val="24"/>
          <w:rtl/>
        </w:rPr>
        <w:t>ה</w:t>
      </w:r>
      <w:r>
        <w:rPr>
          <w:sz w:val="24"/>
          <w:szCs w:val="24"/>
          <w:rtl/>
        </w:rPr>
        <w:t xml:space="preserve"> לתוך החדר, </w:t>
      </w:r>
      <w:r>
        <w:rPr>
          <w:rFonts w:hint="cs"/>
          <w:sz w:val="24"/>
          <w:szCs w:val="24"/>
          <w:rtl/>
        </w:rPr>
        <w:t>הכל</w:t>
      </w:r>
      <w:r>
        <w:rPr>
          <w:sz w:val="24"/>
          <w:szCs w:val="24"/>
          <w:rtl/>
        </w:rPr>
        <w:t xml:space="preserve"> קרה מהר. כשה</w:t>
      </w:r>
      <w:r>
        <w:rPr>
          <w:rFonts w:hint="cs"/>
          <w:sz w:val="24"/>
          <w:szCs w:val="24"/>
          <w:rtl/>
        </w:rPr>
        <w:t>מתלוננת היתה</w:t>
      </w:r>
      <w:r>
        <w:rPr>
          <w:sz w:val="24"/>
          <w:szCs w:val="24"/>
          <w:rtl/>
        </w:rPr>
        <w:t xml:space="preserve"> במסדרון הספ</w:t>
      </w:r>
      <w:r>
        <w:rPr>
          <w:rFonts w:hint="cs"/>
          <w:sz w:val="24"/>
          <w:szCs w:val="24"/>
          <w:rtl/>
        </w:rPr>
        <w:t>יקה</w:t>
      </w:r>
      <w:r>
        <w:rPr>
          <w:sz w:val="24"/>
          <w:szCs w:val="24"/>
          <w:rtl/>
        </w:rPr>
        <w:t xml:space="preserve"> </w:t>
      </w:r>
      <w:r>
        <w:rPr>
          <w:rFonts w:hint="eastAsia"/>
          <w:sz w:val="24"/>
          <w:szCs w:val="24"/>
          <w:rtl/>
        </w:rPr>
        <w:t>לצרוח</w:t>
      </w:r>
      <w:r>
        <w:rPr>
          <w:rFonts w:hint="cs"/>
          <w:sz w:val="24"/>
          <w:szCs w:val="24"/>
          <w:rtl/>
        </w:rPr>
        <w:t>,</w:t>
      </w:r>
      <w:r>
        <w:rPr>
          <w:sz w:val="24"/>
          <w:szCs w:val="24"/>
          <w:rtl/>
        </w:rPr>
        <w:t xml:space="preserve"> אבל לא הרבה. </w:t>
      </w:r>
      <w:r>
        <w:rPr>
          <w:rFonts w:hint="cs"/>
          <w:sz w:val="24"/>
          <w:szCs w:val="24"/>
          <w:rtl/>
        </w:rPr>
        <w:t xml:space="preserve">היא </w:t>
      </w:r>
      <w:r>
        <w:rPr>
          <w:sz w:val="24"/>
          <w:szCs w:val="24"/>
          <w:rtl/>
        </w:rPr>
        <w:t>מצא</w:t>
      </w:r>
      <w:r>
        <w:rPr>
          <w:rFonts w:hint="cs"/>
          <w:sz w:val="24"/>
          <w:szCs w:val="24"/>
          <w:rtl/>
        </w:rPr>
        <w:t xml:space="preserve">ה </w:t>
      </w:r>
      <w:r>
        <w:rPr>
          <w:sz w:val="24"/>
          <w:szCs w:val="24"/>
          <w:rtl/>
        </w:rPr>
        <w:t>את עצמ</w:t>
      </w:r>
      <w:r>
        <w:rPr>
          <w:rFonts w:hint="cs"/>
          <w:sz w:val="24"/>
          <w:szCs w:val="24"/>
          <w:rtl/>
        </w:rPr>
        <w:t>ה</w:t>
      </w:r>
      <w:r>
        <w:rPr>
          <w:sz w:val="24"/>
          <w:szCs w:val="24"/>
          <w:rtl/>
        </w:rPr>
        <w:t xml:space="preserve"> בתוך חדר</w:t>
      </w:r>
      <w:r>
        <w:rPr>
          <w:rFonts w:hint="cs"/>
          <w:sz w:val="24"/>
          <w:szCs w:val="24"/>
          <w:rtl/>
        </w:rPr>
        <w:t xml:space="preserve">ה, הנאשם </w:t>
      </w:r>
      <w:r>
        <w:rPr>
          <w:sz w:val="24"/>
          <w:szCs w:val="24"/>
          <w:rtl/>
        </w:rPr>
        <w:t>סגר את דלת החדר</w:t>
      </w:r>
      <w:r>
        <w:rPr>
          <w:rFonts w:hint="cs"/>
          <w:sz w:val="24"/>
          <w:szCs w:val="24"/>
          <w:rtl/>
        </w:rPr>
        <w:t>,</w:t>
      </w:r>
      <w:r>
        <w:rPr>
          <w:sz w:val="24"/>
          <w:szCs w:val="24"/>
          <w:rtl/>
        </w:rPr>
        <w:t xml:space="preserve"> </w:t>
      </w:r>
      <w:r>
        <w:rPr>
          <w:rFonts w:hint="eastAsia"/>
          <w:sz w:val="24"/>
          <w:szCs w:val="24"/>
          <w:rtl/>
        </w:rPr>
        <w:t>התנפל</w:t>
      </w:r>
      <w:r>
        <w:rPr>
          <w:sz w:val="24"/>
          <w:szCs w:val="24"/>
          <w:rtl/>
        </w:rPr>
        <w:t xml:space="preserve"> עלי</w:t>
      </w:r>
      <w:r>
        <w:rPr>
          <w:rFonts w:hint="cs"/>
          <w:sz w:val="24"/>
          <w:szCs w:val="24"/>
          <w:rtl/>
        </w:rPr>
        <w:t>ה</w:t>
      </w:r>
      <w:r>
        <w:rPr>
          <w:sz w:val="24"/>
          <w:szCs w:val="24"/>
          <w:rtl/>
        </w:rPr>
        <w:t xml:space="preserve"> וניסה לחנוק אות</w:t>
      </w:r>
      <w:r>
        <w:rPr>
          <w:rFonts w:hint="cs"/>
          <w:sz w:val="24"/>
          <w:szCs w:val="24"/>
          <w:rtl/>
        </w:rPr>
        <w:t>ה</w:t>
      </w:r>
      <w:r>
        <w:rPr>
          <w:sz w:val="24"/>
          <w:szCs w:val="24"/>
          <w:rtl/>
        </w:rPr>
        <w:t>, שם יד על גרו</w:t>
      </w:r>
      <w:r>
        <w:rPr>
          <w:rFonts w:hint="cs"/>
          <w:sz w:val="24"/>
          <w:szCs w:val="24"/>
          <w:rtl/>
        </w:rPr>
        <w:t>נה</w:t>
      </w:r>
      <w:r>
        <w:rPr>
          <w:sz w:val="24"/>
          <w:szCs w:val="24"/>
          <w:rtl/>
        </w:rPr>
        <w:t xml:space="preserve"> והתחיל לחנוק אות</w:t>
      </w:r>
      <w:r>
        <w:rPr>
          <w:rFonts w:hint="cs"/>
          <w:sz w:val="24"/>
          <w:szCs w:val="24"/>
          <w:rtl/>
        </w:rPr>
        <w:t xml:space="preserve">ה. </w:t>
      </w:r>
      <w:r>
        <w:rPr>
          <w:rFonts w:hint="eastAsia"/>
          <w:sz w:val="24"/>
          <w:szCs w:val="24"/>
          <w:rtl/>
        </w:rPr>
        <w:t>כש</w:t>
      </w:r>
      <w:r>
        <w:rPr>
          <w:rFonts w:hint="cs"/>
          <w:sz w:val="24"/>
          <w:szCs w:val="24"/>
          <w:rtl/>
        </w:rPr>
        <w:t xml:space="preserve">המתלוננת </w:t>
      </w:r>
      <w:r>
        <w:rPr>
          <w:rFonts w:hint="eastAsia"/>
          <w:sz w:val="24"/>
          <w:szCs w:val="24"/>
          <w:rtl/>
        </w:rPr>
        <w:t>רצת</w:t>
      </w:r>
      <w:r>
        <w:rPr>
          <w:rFonts w:hint="cs"/>
          <w:sz w:val="24"/>
          <w:szCs w:val="24"/>
          <w:rtl/>
        </w:rPr>
        <w:t>ה</w:t>
      </w:r>
      <w:r>
        <w:rPr>
          <w:sz w:val="24"/>
          <w:szCs w:val="24"/>
          <w:rtl/>
        </w:rPr>
        <w:t xml:space="preserve"> לצעוק</w:t>
      </w:r>
      <w:r>
        <w:rPr>
          <w:rFonts w:hint="cs"/>
          <w:sz w:val="24"/>
          <w:szCs w:val="24"/>
          <w:rtl/>
        </w:rPr>
        <w:t>,</w:t>
      </w:r>
      <w:r>
        <w:rPr>
          <w:sz w:val="24"/>
          <w:szCs w:val="24"/>
          <w:rtl/>
        </w:rPr>
        <w:t xml:space="preserve"> </w:t>
      </w:r>
      <w:r>
        <w:rPr>
          <w:rFonts w:hint="cs"/>
          <w:sz w:val="24"/>
          <w:szCs w:val="24"/>
          <w:rtl/>
        </w:rPr>
        <w:t xml:space="preserve">שם </w:t>
      </w:r>
      <w:r>
        <w:rPr>
          <w:sz w:val="24"/>
          <w:szCs w:val="24"/>
          <w:rtl/>
        </w:rPr>
        <w:t xml:space="preserve">הנאשם </w:t>
      </w:r>
      <w:r>
        <w:rPr>
          <w:rFonts w:hint="cs"/>
          <w:sz w:val="24"/>
          <w:szCs w:val="24"/>
          <w:rtl/>
        </w:rPr>
        <w:t xml:space="preserve">את </w:t>
      </w:r>
      <w:r>
        <w:rPr>
          <w:sz w:val="24"/>
          <w:szCs w:val="24"/>
          <w:rtl/>
        </w:rPr>
        <w:t>ידי</w:t>
      </w:r>
      <w:r>
        <w:rPr>
          <w:rFonts w:hint="cs"/>
          <w:sz w:val="24"/>
          <w:szCs w:val="24"/>
          <w:rtl/>
        </w:rPr>
        <w:t>ו</w:t>
      </w:r>
      <w:r>
        <w:rPr>
          <w:sz w:val="24"/>
          <w:szCs w:val="24"/>
          <w:rtl/>
        </w:rPr>
        <w:t xml:space="preserve"> </w:t>
      </w:r>
      <w:r>
        <w:rPr>
          <w:rFonts w:hint="cs"/>
          <w:sz w:val="24"/>
          <w:szCs w:val="24"/>
          <w:rtl/>
        </w:rPr>
        <w:t xml:space="preserve">עליה </w:t>
      </w:r>
      <w:r>
        <w:rPr>
          <w:sz w:val="24"/>
          <w:szCs w:val="24"/>
          <w:rtl/>
        </w:rPr>
        <w:t>והתחיל לחנוק אות</w:t>
      </w:r>
      <w:r>
        <w:rPr>
          <w:rFonts w:hint="cs"/>
          <w:sz w:val="24"/>
          <w:szCs w:val="24"/>
          <w:rtl/>
        </w:rPr>
        <w:t>ה</w:t>
      </w:r>
      <w:r>
        <w:rPr>
          <w:sz w:val="24"/>
          <w:szCs w:val="24"/>
          <w:rtl/>
        </w:rPr>
        <w:t xml:space="preserve">. </w:t>
      </w:r>
      <w:r>
        <w:rPr>
          <w:rFonts w:hint="eastAsia"/>
          <w:sz w:val="24"/>
          <w:szCs w:val="24"/>
          <w:rtl/>
        </w:rPr>
        <w:t>אח</w:t>
      </w:r>
      <w:r>
        <w:rPr>
          <w:sz w:val="24"/>
          <w:szCs w:val="24"/>
          <w:rtl/>
        </w:rPr>
        <w:t>"</w:t>
      </w:r>
      <w:r>
        <w:rPr>
          <w:rFonts w:hint="eastAsia"/>
          <w:sz w:val="24"/>
          <w:szCs w:val="24"/>
          <w:rtl/>
        </w:rPr>
        <w:t>כ</w:t>
      </w:r>
      <w:r>
        <w:rPr>
          <w:sz w:val="24"/>
          <w:szCs w:val="24"/>
          <w:rtl/>
        </w:rPr>
        <w:t xml:space="preserve"> הרג</w:t>
      </w:r>
      <w:r>
        <w:rPr>
          <w:rFonts w:hint="cs"/>
          <w:sz w:val="24"/>
          <w:szCs w:val="24"/>
          <w:rtl/>
        </w:rPr>
        <w:t>ישה</w:t>
      </w:r>
      <w:r>
        <w:rPr>
          <w:sz w:val="24"/>
          <w:szCs w:val="24"/>
          <w:rtl/>
        </w:rPr>
        <w:t xml:space="preserve"> ש</w:t>
      </w:r>
      <w:r>
        <w:rPr>
          <w:rFonts w:hint="cs"/>
          <w:sz w:val="24"/>
          <w:szCs w:val="24"/>
          <w:rtl/>
        </w:rPr>
        <w:t>היא</w:t>
      </w:r>
      <w:r>
        <w:rPr>
          <w:sz w:val="24"/>
          <w:szCs w:val="24"/>
          <w:rtl/>
        </w:rPr>
        <w:t xml:space="preserve"> מאבדת את ההכרה והכל </w:t>
      </w:r>
      <w:r>
        <w:rPr>
          <w:rFonts w:hint="cs"/>
          <w:sz w:val="24"/>
          <w:szCs w:val="24"/>
          <w:rtl/>
        </w:rPr>
        <w:t xml:space="preserve">סביבה </w:t>
      </w:r>
      <w:r>
        <w:rPr>
          <w:sz w:val="24"/>
          <w:szCs w:val="24"/>
          <w:rtl/>
        </w:rPr>
        <w:t xml:space="preserve">מסתובב, </w:t>
      </w:r>
      <w:r>
        <w:rPr>
          <w:rFonts w:hint="cs"/>
          <w:sz w:val="24"/>
          <w:szCs w:val="24"/>
          <w:rtl/>
        </w:rPr>
        <w:t xml:space="preserve">היא </w:t>
      </w:r>
      <w:r>
        <w:rPr>
          <w:sz w:val="24"/>
          <w:szCs w:val="24"/>
          <w:rtl/>
        </w:rPr>
        <w:t>נחלש</w:t>
      </w:r>
      <w:r>
        <w:rPr>
          <w:rFonts w:hint="cs"/>
          <w:sz w:val="24"/>
          <w:szCs w:val="24"/>
          <w:rtl/>
        </w:rPr>
        <w:t>ה</w:t>
      </w:r>
      <w:r>
        <w:rPr>
          <w:sz w:val="24"/>
          <w:szCs w:val="24"/>
          <w:rtl/>
        </w:rPr>
        <w:t xml:space="preserve"> כמו נרדמת</w:t>
      </w:r>
      <w:r>
        <w:rPr>
          <w:rFonts w:hint="cs"/>
          <w:sz w:val="24"/>
          <w:szCs w:val="24"/>
          <w:rtl/>
        </w:rPr>
        <w:t>,</w:t>
      </w:r>
      <w:r>
        <w:rPr>
          <w:sz w:val="24"/>
          <w:szCs w:val="24"/>
          <w:rtl/>
        </w:rPr>
        <w:t xml:space="preserve"> </w:t>
      </w:r>
      <w:r>
        <w:rPr>
          <w:rFonts w:hint="cs"/>
          <w:sz w:val="24"/>
          <w:szCs w:val="24"/>
          <w:rtl/>
        </w:rPr>
        <w:t>הנאשם עזב אותה</w:t>
      </w:r>
      <w:r>
        <w:rPr>
          <w:sz w:val="24"/>
          <w:szCs w:val="24"/>
          <w:rtl/>
        </w:rPr>
        <w:t>, הפסיק לחנוק אות</w:t>
      </w:r>
      <w:r>
        <w:rPr>
          <w:rFonts w:hint="cs"/>
          <w:sz w:val="24"/>
          <w:szCs w:val="24"/>
          <w:rtl/>
        </w:rPr>
        <w:t>ה</w:t>
      </w:r>
      <w:r>
        <w:rPr>
          <w:sz w:val="24"/>
          <w:szCs w:val="24"/>
          <w:rtl/>
        </w:rPr>
        <w:t xml:space="preserve"> ולסתום ל</w:t>
      </w:r>
      <w:r>
        <w:rPr>
          <w:rFonts w:hint="cs"/>
          <w:sz w:val="24"/>
          <w:szCs w:val="24"/>
          <w:rtl/>
        </w:rPr>
        <w:t>ה</w:t>
      </w:r>
      <w:r>
        <w:rPr>
          <w:sz w:val="24"/>
          <w:szCs w:val="24"/>
          <w:rtl/>
        </w:rPr>
        <w:t xml:space="preserve"> את הפה וכנראה פנה להביא קונדום. </w:t>
      </w:r>
      <w:r>
        <w:rPr>
          <w:rFonts w:hint="cs"/>
          <w:sz w:val="24"/>
          <w:szCs w:val="24"/>
          <w:rtl/>
        </w:rPr>
        <w:t xml:space="preserve">המתלוננת </w:t>
      </w:r>
      <w:r>
        <w:rPr>
          <w:rFonts w:hint="eastAsia"/>
          <w:sz w:val="24"/>
          <w:szCs w:val="24"/>
          <w:rtl/>
        </w:rPr>
        <w:t>הספ</w:t>
      </w:r>
      <w:r>
        <w:rPr>
          <w:rFonts w:hint="cs"/>
          <w:sz w:val="24"/>
          <w:szCs w:val="24"/>
          <w:rtl/>
        </w:rPr>
        <w:t>יקה</w:t>
      </w:r>
      <w:r>
        <w:rPr>
          <w:sz w:val="24"/>
          <w:szCs w:val="24"/>
          <w:rtl/>
        </w:rPr>
        <w:t xml:space="preserve"> להוציא צרחה גדולה</w:t>
      </w:r>
      <w:r>
        <w:rPr>
          <w:rFonts w:hint="cs"/>
          <w:sz w:val="24"/>
          <w:szCs w:val="24"/>
          <w:rtl/>
        </w:rPr>
        <w:t xml:space="preserve"> ככל שיכלה והנאשם </w:t>
      </w:r>
      <w:r>
        <w:rPr>
          <w:sz w:val="24"/>
          <w:szCs w:val="24"/>
          <w:rtl/>
        </w:rPr>
        <w:t>מיד חזר אלי</w:t>
      </w:r>
      <w:r>
        <w:rPr>
          <w:rFonts w:hint="cs"/>
          <w:sz w:val="24"/>
          <w:szCs w:val="24"/>
          <w:rtl/>
        </w:rPr>
        <w:t>ה והחל לחנוק אותה.</w:t>
      </w:r>
      <w:r>
        <w:rPr>
          <w:sz w:val="24"/>
          <w:szCs w:val="24"/>
          <w:rtl/>
        </w:rPr>
        <w:t xml:space="preserve"> </w:t>
      </w:r>
    </w:p>
    <w:p w14:paraId="1AD6A3E1" w14:textId="77777777" w:rsidR="00280030" w:rsidRDefault="00280030">
      <w:pPr>
        <w:pStyle w:val="BodyText"/>
        <w:ind w:left="720"/>
        <w:rPr>
          <w:rFonts w:hint="cs"/>
          <w:sz w:val="24"/>
          <w:szCs w:val="24"/>
          <w:rtl/>
        </w:rPr>
      </w:pPr>
      <w:r>
        <w:rPr>
          <w:rFonts w:hint="cs"/>
          <w:sz w:val="24"/>
          <w:szCs w:val="24"/>
          <w:rtl/>
        </w:rPr>
        <w:t xml:space="preserve">בשלב זה של העדות, צנחה </w:t>
      </w:r>
      <w:r>
        <w:rPr>
          <w:sz w:val="24"/>
          <w:szCs w:val="24"/>
          <w:rtl/>
        </w:rPr>
        <w:t>ה</w:t>
      </w:r>
      <w:r>
        <w:rPr>
          <w:rFonts w:hint="cs"/>
          <w:sz w:val="24"/>
          <w:szCs w:val="24"/>
          <w:rtl/>
        </w:rPr>
        <w:t>מתלוננת</w:t>
      </w:r>
      <w:r>
        <w:rPr>
          <w:sz w:val="24"/>
          <w:szCs w:val="24"/>
          <w:rtl/>
        </w:rPr>
        <w:t xml:space="preserve"> על הרצפה ואיבדה את ההכרה</w:t>
      </w:r>
      <w:r>
        <w:rPr>
          <w:rFonts w:hint="cs"/>
          <w:sz w:val="24"/>
          <w:szCs w:val="24"/>
          <w:rtl/>
        </w:rPr>
        <w:t>.</w:t>
      </w:r>
      <w:r>
        <w:rPr>
          <w:sz w:val="24"/>
          <w:szCs w:val="24"/>
          <w:rtl/>
        </w:rPr>
        <w:t xml:space="preserve"> לאחר שניות </w:t>
      </w:r>
      <w:r>
        <w:rPr>
          <w:rFonts w:hint="cs"/>
          <w:sz w:val="24"/>
          <w:szCs w:val="24"/>
          <w:rtl/>
        </w:rPr>
        <w:t>התעוררה ו</w:t>
      </w:r>
      <w:r>
        <w:rPr>
          <w:sz w:val="24"/>
          <w:szCs w:val="24"/>
          <w:rtl/>
        </w:rPr>
        <w:t xml:space="preserve">החלה לצעוק צעקות הסטריות ולבכות בכי </w:t>
      </w:r>
      <w:r>
        <w:rPr>
          <w:rFonts w:hint="cs"/>
          <w:sz w:val="24"/>
          <w:szCs w:val="24"/>
          <w:rtl/>
        </w:rPr>
        <w:t>ב</w:t>
      </w:r>
      <w:r>
        <w:rPr>
          <w:sz w:val="24"/>
          <w:szCs w:val="24"/>
          <w:rtl/>
        </w:rPr>
        <w:t xml:space="preserve">אמרה </w:t>
      </w:r>
      <w:r>
        <w:rPr>
          <w:rFonts w:hint="cs"/>
          <w:sz w:val="24"/>
          <w:szCs w:val="24"/>
          <w:rtl/>
        </w:rPr>
        <w:t xml:space="preserve">כי </w:t>
      </w:r>
      <w:r>
        <w:rPr>
          <w:sz w:val="24"/>
          <w:szCs w:val="24"/>
          <w:rtl/>
        </w:rPr>
        <w:t xml:space="preserve">היא לא יכולה </w:t>
      </w:r>
      <w:r>
        <w:rPr>
          <w:rFonts w:hint="eastAsia"/>
          <w:sz w:val="24"/>
          <w:szCs w:val="24"/>
          <w:rtl/>
        </w:rPr>
        <w:t>לראות</w:t>
      </w:r>
      <w:r>
        <w:rPr>
          <w:sz w:val="24"/>
          <w:szCs w:val="24"/>
          <w:rtl/>
        </w:rPr>
        <w:t xml:space="preserve"> את הנאשם</w:t>
      </w:r>
      <w:r>
        <w:rPr>
          <w:rFonts w:hint="cs"/>
          <w:sz w:val="24"/>
          <w:szCs w:val="24"/>
          <w:rtl/>
        </w:rPr>
        <w:t>,</w:t>
      </w:r>
      <w:r>
        <w:rPr>
          <w:sz w:val="24"/>
          <w:szCs w:val="24"/>
          <w:rtl/>
        </w:rPr>
        <w:t xml:space="preserve"> כשכל גופה רועד</w:t>
      </w:r>
      <w:r>
        <w:rPr>
          <w:rFonts w:hint="cs"/>
          <w:sz w:val="24"/>
          <w:szCs w:val="24"/>
          <w:rtl/>
        </w:rPr>
        <w:t xml:space="preserve"> (ראה הערה בעמ' 14 לפרוטוקול שורות 9 - 7)</w:t>
      </w:r>
      <w:r>
        <w:rPr>
          <w:sz w:val="24"/>
          <w:szCs w:val="24"/>
          <w:rtl/>
        </w:rPr>
        <w:t xml:space="preserve">. </w:t>
      </w:r>
    </w:p>
    <w:p w14:paraId="3759B5EC" w14:textId="77777777" w:rsidR="00280030" w:rsidRDefault="00280030">
      <w:pPr>
        <w:pStyle w:val="BodyText"/>
        <w:ind w:left="720"/>
        <w:rPr>
          <w:rFonts w:hint="cs"/>
          <w:sz w:val="24"/>
          <w:szCs w:val="24"/>
          <w:rtl/>
        </w:rPr>
      </w:pPr>
      <w:r>
        <w:rPr>
          <w:rFonts w:hint="cs"/>
          <w:sz w:val="24"/>
          <w:szCs w:val="24"/>
          <w:rtl/>
        </w:rPr>
        <w:t xml:space="preserve">בהמשך, סיפרה המתלוננת, כי </w:t>
      </w:r>
      <w:r>
        <w:rPr>
          <w:rFonts w:hint="eastAsia"/>
          <w:sz w:val="24"/>
          <w:szCs w:val="24"/>
          <w:rtl/>
        </w:rPr>
        <w:t>ברגע</w:t>
      </w:r>
      <w:r>
        <w:rPr>
          <w:sz w:val="24"/>
          <w:szCs w:val="24"/>
          <w:rtl/>
        </w:rPr>
        <w:t xml:space="preserve"> שניסת</w:t>
      </w:r>
      <w:r>
        <w:rPr>
          <w:rFonts w:hint="cs"/>
          <w:sz w:val="24"/>
          <w:szCs w:val="24"/>
          <w:rtl/>
        </w:rPr>
        <w:t>ה</w:t>
      </w:r>
      <w:r>
        <w:rPr>
          <w:sz w:val="24"/>
          <w:szCs w:val="24"/>
          <w:rtl/>
        </w:rPr>
        <w:t xml:space="preserve"> לצעוק ה</w:t>
      </w:r>
      <w:r>
        <w:rPr>
          <w:rFonts w:hint="cs"/>
          <w:sz w:val="24"/>
          <w:szCs w:val="24"/>
          <w:rtl/>
        </w:rPr>
        <w:t>נאשם</w:t>
      </w:r>
      <w:r>
        <w:rPr>
          <w:sz w:val="24"/>
          <w:szCs w:val="24"/>
          <w:rtl/>
        </w:rPr>
        <w:t xml:space="preserve"> חנק אות</w:t>
      </w:r>
      <w:r>
        <w:rPr>
          <w:rFonts w:hint="cs"/>
          <w:sz w:val="24"/>
          <w:szCs w:val="24"/>
          <w:rtl/>
        </w:rPr>
        <w:t>ה. ייתכן והנאשם עצמו צעק אך היא היתה מעורפלת ולא שמעה דבר. הנאשם שחרר אחיזתו בגרונה</w:t>
      </w:r>
      <w:r>
        <w:rPr>
          <w:sz w:val="24"/>
          <w:szCs w:val="24"/>
          <w:rtl/>
        </w:rPr>
        <w:t xml:space="preserve"> </w:t>
      </w:r>
      <w:r>
        <w:rPr>
          <w:rFonts w:hint="eastAsia"/>
          <w:sz w:val="24"/>
          <w:szCs w:val="24"/>
          <w:rtl/>
        </w:rPr>
        <w:t>ו</w:t>
      </w:r>
      <w:r>
        <w:rPr>
          <w:rFonts w:hint="cs"/>
          <w:sz w:val="24"/>
          <w:szCs w:val="24"/>
          <w:rtl/>
        </w:rPr>
        <w:t>ה</w:t>
      </w:r>
      <w:r>
        <w:rPr>
          <w:rFonts w:hint="eastAsia"/>
          <w:sz w:val="24"/>
          <w:szCs w:val="24"/>
          <w:rtl/>
        </w:rPr>
        <w:t>משיך</w:t>
      </w:r>
      <w:r>
        <w:rPr>
          <w:sz w:val="24"/>
          <w:szCs w:val="24"/>
          <w:rtl/>
        </w:rPr>
        <w:t xml:space="preserve"> לבצע את החדירה</w:t>
      </w:r>
      <w:r>
        <w:rPr>
          <w:rFonts w:hint="cs"/>
          <w:sz w:val="24"/>
          <w:szCs w:val="24"/>
          <w:rtl/>
        </w:rPr>
        <w:t>.</w:t>
      </w:r>
      <w:r>
        <w:rPr>
          <w:sz w:val="24"/>
          <w:szCs w:val="24"/>
          <w:rtl/>
        </w:rPr>
        <w:t xml:space="preserve"> הוא הכניס את איבר מינו לאיבר מינ</w:t>
      </w:r>
      <w:r>
        <w:rPr>
          <w:rFonts w:hint="cs"/>
          <w:sz w:val="24"/>
          <w:szCs w:val="24"/>
          <w:rtl/>
        </w:rPr>
        <w:t>ה</w:t>
      </w:r>
      <w:r>
        <w:rPr>
          <w:sz w:val="24"/>
          <w:szCs w:val="24"/>
          <w:rtl/>
        </w:rPr>
        <w:t xml:space="preserve"> וכל הזמן לחש ל</w:t>
      </w:r>
      <w:r>
        <w:rPr>
          <w:rFonts w:hint="cs"/>
          <w:sz w:val="24"/>
          <w:szCs w:val="24"/>
          <w:rtl/>
        </w:rPr>
        <w:t>ה ל</w:t>
      </w:r>
      <w:r>
        <w:rPr>
          <w:sz w:val="24"/>
          <w:szCs w:val="24"/>
          <w:rtl/>
        </w:rPr>
        <w:t xml:space="preserve">שתוק. </w:t>
      </w:r>
      <w:r>
        <w:rPr>
          <w:rFonts w:hint="cs"/>
          <w:sz w:val="24"/>
          <w:szCs w:val="24"/>
          <w:rtl/>
        </w:rPr>
        <w:t xml:space="preserve">בשלב זה המתלוננת שמעה כי מחוץ לחדר מישהו קורא לנאשם </w:t>
      </w:r>
      <w:r>
        <w:rPr>
          <w:sz w:val="24"/>
          <w:szCs w:val="24"/>
          <w:rtl/>
        </w:rPr>
        <w:t>בערבית אמיר, אמיר</w:t>
      </w:r>
      <w:r>
        <w:rPr>
          <w:rFonts w:hint="cs"/>
          <w:sz w:val="24"/>
          <w:szCs w:val="24"/>
          <w:rtl/>
        </w:rPr>
        <w:t xml:space="preserve">. המתלוננת מבינה כמה מילים בערבית ועד כמה שהבינה נאמר </w:t>
      </w:r>
      <w:r>
        <w:rPr>
          <w:sz w:val="24"/>
          <w:szCs w:val="24"/>
          <w:rtl/>
        </w:rPr>
        <w:t xml:space="preserve">בערבית </w:t>
      </w:r>
      <w:r>
        <w:rPr>
          <w:rFonts w:hint="cs"/>
          <w:sz w:val="24"/>
          <w:szCs w:val="24"/>
          <w:rtl/>
        </w:rPr>
        <w:t>"</w:t>
      </w:r>
      <w:r>
        <w:rPr>
          <w:sz w:val="24"/>
          <w:szCs w:val="24"/>
          <w:rtl/>
        </w:rPr>
        <w:t xml:space="preserve">חלאס </w:t>
      </w:r>
      <w:r>
        <w:rPr>
          <w:rFonts w:hint="eastAsia"/>
          <w:sz w:val="24"/>
          <w:szCs w:val="24"/>
          <w:rtl/>
        </w:rPr>
        <w:t>שו</w:t>
      </w:r>
      <w:r>
        <w:rPr>
          <w:sz w:val="24"/>
          <w:szCs w:val="24"/>
          <w:rtl/>
        </w:rPr>
        <w:t xml:space="preserve"> בידסאוי בידי ארוח</w:t>
      </w:r>
      <w:r>
        <w:rPr>
          <w:rFonts w:hint="cs"/>
          <w:sz w:val="24"/>
          <w:szCs w:val="24"/>
          <w:rtl/>
        </w:rPr>
        <w:t xml:space="preserve">" ומשפטים נוספים שלא הבינה אותם. </w:t>
      </w:r>
      <w:r>
        <w:rPr>
          <w:sz w:val="24"/>
          <w:szCs w:val="24"/>
          <w:rtl/>
        </w:rPr>
        <w:t xml:space="preserve">הנאשם נלחץ מאוד והתחיל </w:t>
      </w:r>
      <w:r>
        <w:rPr>
          <w:rFonts w:hint="eastAsia"/>
          <w:sz w:val="24"/>
          <w:szCs w:val="24"/>
          <w:rtl/>
        </w:rPr>
        <w:t>לעשות</w:t>
      </w:r>
      <w:r>
        <w:rPr>
          <w:sz w:val="24"/>
          <w:szCs w:val="24"/>
          <w:rtl/>
        </w:rPr>
        <w:t xml:space="preserve"> את האקט בצורה מהירה ביותר וגם תפס את</w:t>
      </w:r>
      <w:r>
        <w:rPr>
          <w:rFonts w:hint="cs"/>
          <w:sz w:val="24"/>
          <w:szCs w:val="24"/>
          <w:rtl/>
        </w:rPr>
        <w:t xml:space="preserve"> המתלוננת בשערה</w:t>
      </w:r>
      <w:r>
        <w:rPr>
          <w:sz w:val="24"/>
          <w:szCs w:val="24"/>
          <w:rtl/>
        </w:rPr>
        <w:t xml:space="preserve"> והכניס כמה פעמים את איבר </w:t>
      </w:r>
      <w:r>
        <w:rPr>
          <w:rFonts w:hint="eastAsia"/>
          <w:sz w:val="24"/>
          <w:szCs w:val="24"/>
          <w:rtl/>
        </w:rPr>
        <w:t>מינו</w:t>
      </w:r>
      <w:r>
        <w:rPr>
          <w:sz w:val="24"/>
          <w:szCs w:val="24"/>
          <w:rtl/>
        </w:rPr>
        <w:t xml:space="preserve"> ל</w:t>
      </w:r>
      <w:r>
        <w:rPr>
          <w:rFonts w:hint="cs"/>
          <w:sz w:val="24"/>
          <w:szCs w:val="24"/>
          <w:rtl/>
        </w:rPr>
        <w:t>פיה</w:t>
      </w:r>
      <w:r>
        <w:rPr>
          <w:sz w:val="24"/>
          <w:szCs w:val="24"/>
          <w:rtl/>
        </w:rPr>
        <w:t xml:space="preserve">. </w:t>
      </w:r>
      <w:r>
        <w:rPr>
          <w:rFonts w:hint="cs"/>
          <w:sz w:val="24"/>
          <w:szCs w:val="24"/>
          <w:rtl/>
        </w:rPr>
        <w:t xml:space="preserve">המתלוננת ציינה כי </w:t>
      </w:r>
      <w:r>
        <w:rPr>
          <w:sz w:val="24"/>
          <w:szCs w:val="24"/>
          <w:rtl/>
        </w:rPr>
        <w:t xml:space="preserve">בכל </w:t>
      </w:r>
      <w:r>
        <w:rPr>
          <w:rFonts w:hint="cs"/>
          <w:sz w:val="24"/>
          <w:szCs w:val="24"/>
          <w:rtl/>
        </w:rPr>
        <w:t xml:space="preserve">ארבעת המקרים, </w:t>
      </w:r>
      <w:r>
        <w:rPr>
          <w:sz w:val="24"/>
          <w:szCs w:val="24"/>
          <w:rtl/>
        </w:rPr>
        <w:t>ה</w:t>
      </w:r>
      <w:r>
        <w:rPr>
          <w:rFonts w:hint="cs"/>
          <w:sz w:val="24"/>
          <w:szCs w:val="24"/>
          <w:rtl/>
        </w:rPr>
        <w:t>נאשם</w:t>
      </w:r>
      <w:r>
        <w:rPr>
          <w:sz w:val="24"/>
          <w:szCs w:val="24"/>
          <w:rtl/>
        </w:rPr>
        <w:t xml:space="preserve"> החדיר את איבר המין שלו לפ</w:t>
      </w:r>
      <w:r>
        <w:rPr>
          <w:rFonts w:hint="cs"/>
          <w:sz w:val="24"/>
          <w:szCs w:val="24"/>
          <w:rtl/>
        </w:rPr>
        <w:t>י</w:t>
      </w:r>
      <w:r>
        <w:rPr>
          <w:sz w:val="24"/>
          <w:szCs w:val="24"/>
          <w:rtl/>
        </w:rPr>
        <w:t>ה</w:t>
      </w:r>
      <w:r>
        <w:rPr>
          <w:rFonts w:hint="cs"/>
          <w:sz w:val="24"/>
          <w:szCs w:val="24"/>
          <w:rtl/>
        </w:rPr>
        <w:t>. לאחר מכן, הנאשם</w:t>
      </w:r>
      <w:r>
        <w:rPr>
          <w:sz w:val="24"/>
          <w:szCs w:val="24"/>
          <w:rtl/>
        </w:rPr>
        <w:t xml:space="preserve"> שוב החדיר את איבר מינו לאיבר מ</w:t>
      </w:r>
      <w:r>
        <w:rPr>
          <w:rFonts w:hint="cs"/>
          <w:sz w:val="24"/>
          <w:szCs w:val="24"/>
          <w:rtl/>
        </w:rPr>
        <w:t>י</w:t>
      </w:r>
      <w:r>
        <w:rPr>
          <w:sz w:val="24"/>
          <w:szCs w:val="24"/>
          <w:rtl/>
        </w:rPr>
        <w:t>נ</w:t>
      </w:r>
      <w:r>
        <w:rPr>
          <w:rFonts w:hint="cs"/>
          <w:sz w:val="24"/>
          <w:szCs w:val="24"/>
          <w:rtl/>
        </w:rPr>
        <w:t>ה</w:t>
      </w:r>
      <w:r>
        <w:rPr>
          <w:sz w:val="24"/>
          <w:szCs w:val="24"/>
          <w:rtl/>
        </w:rPr>
        <w:t xml:space="preserve"> ו</w:t>
      </w:r>
      <w:r>
        <w:rPr>
          <w:rFonts w:hint="cs"/>
          <w:sz w:val="24"/>
          <w:szCs w:val="24"/>
          <w:rtl/>
        </w:rPr>
        <w:t xml:space="preserve">הגיע לסיפוק מיני. הארוע  נמשך להערכתה כ- </w:t>
      </w:r>
      <w:r>
        <w:rPr>
          <w:sz w:val="24"/>
          <w:szCs w:val="24"/>
          <w:rtl/>
        </w:rPr>
        <w:t xml:space="preserve">5 דקות בגלל הצעקות והדפיקות בשער הברזל ומישהו </w:t>
      </w:r>
      <w:r>
        <w:rPr>
          <w:rFonts w:hint="cs"/>
          <w:sz w:val="24"/>
          <w:szCs w:val="24"/>
          <w:rtl/>
        </w:rPr>
        <w:t>ש</w:t>
      </w:r>
      <w:r>
        <w:rPr>
          <w:sz w:val="24"/>
          <w:szCs w:val="24"/>
          <w:rtl/>
        </w:rPr>
        <w:t xml:space="preserve">עשה רעש </w:t>
      </w:r>
      <w:r>
        <w:rPr>
          <w:rFonts w:hint="eastAsia"/>
          <w:sz w:val="24"/>
          <w:szCs w:val="24"/>
          <w:rtl/>
        </w:rPr>
        <w:t>בחוץ</w:t>
      </w:r>
      <w:r>
        <w:rPr>
          <w:sz w:val="24"/>
          <w:szCs w:val="24"/>
          <w:rtl/>
        </w:rPr>
        <w:t xml:space="preserve"> וקר</w:t>
      </w:r>
      <w:r>
        <w:rPr>
          <w:rFonts w:hint="cs"/>
          <w:sz w:val="24"/>
          <w:szCs w:val="24"/>
          <w:rtl/>
        </w:rPr>
        <w:t>א לנאשם.</w:t>
      </w:r>
    </w:p>
    <w:p w14:paraId="07A4E7A5" w14:textId="77777777" w:rsidR="00280030" w:rsidRDefault="00280030">
      <w:pPr>
        <w:pStyle w:val="BodyText"/>
        <w:ind w:left="720"/>
        <w:rPr>
          <w:rFonts w:hint="cs"/>
          <w:sz w:val="24"/>
          <w:szCs w:val="24"/>
          <w:rtl/>
        </w:rPr>
      </w:pPr>
      <w:r>
        <w:rPr>
          <w:rFonts w:hint="cs"/>
          <w:sz w:val="24"/>
          <w:szCs w:val="24"/>
          <w:rtl/>
        </w:rPr>
        <w:t xml:space="preserve">לאחר שהנאשם הגיע לסיפוק, </w:t>
      </w:r>
      <w:r>
        <w:rPr>
          <w:sz w:val="24"/>
          <w:szCs w:val="24"/>
          <w:rtl/>
        </w:rPr>
        <w:t xml:space="preserve">זרק את הקונדום </w:t>
      </w:r>
      <w:r>
        <w:rPr>
          <w:b/>
          <w:bCs/>
          <w:sz w:val="24"/>
          <w:szCs w:val="24"/>
          <w:rtl/>
        </w:rPr>
        <w:t>על הרצפה</w:t>
      </w:r>
      <w:r>
        <w:rPr>
          <w:sz w:val="24"/>
          <w:szCs w:val="24"/>
          <w:rtl/>
        </w:rPr>
        <w:t xml:space="preserve"> והתחיל להתלבש </w:t>
      </w:r>
      <w:r>
        <w:rPr>
          <w:rFonts w:hint="eastAsia"/>
          <w:sz w:val="24"/>
          <w:szCs w:val="24"/>
          <w:rtl/>
        </w:rPr>
        <w:t>במהירות</w:t>
      </w:r>
      <w:r>
        <w:rPr>
          <w:rFonts w:hint="cs"/>
          <w:sz w:val="24"/>
          <w:szCs w:val="24"/>
          <w:rtl/>
        </w:rPr>
        <w:t>.</w:t>
      </w:r>
      <w:r>
        <w:rPr>
          <w:sz w:val="24"/>
          <w:szCs w:val="24"/>
          <w:rtl/>
        </w:rPr>
        <w:t xml:space="preserve"> </w:t>
      </w:r>
      <w:r>
        <w:rPr>
          <w:rFonts w:hint="cs"/>
          <w:sz w:val="24"/>
          <w:szCs w:val="24"/>
          <w:rtl/>
        </w:rPr>
        <w:t xml:space="preserve">המתלוננת לבשה בגד והנאשם </w:t>
      </w:r>
      <w:r>
        <w:rPr>
          <w:sz w:val="24"/>
          <w:szCs w:val="24"/>
          <w:rtl/>
        </w:rPr>
        <w:t>הכריח אות</w:t>
      </w:r>
      <w:r>
        <w:rPr>
          <w:rFonts w:hint="cs"/>
          <w:sz w:val="24"/>
          <w:szCs w:val="24"/>
          <w:rtl/>
        </w:rPr>
        <w:t>ה</w:t>
      </w:r>
      <w:r>
        <w:rPr>
          <w:sz w:val="24"/>
          <w:szCs w:val="24"/>
          <w:rtl/>
        </w:rPr>
        <w:t xml:space="preserve"> לצאת איתו </w:t>
      </w:r>
      <w:r>
        <w:rPr>
          <w:rFonts w:hint="cs"/>
          <w:sz w:val="24"/>
          <w:szCs w:val="24"/>
          <w:rtl/>
        </w:rPr>
        <w:t>החוצה כדי לפתוח לו את הדלת. הם הגיעו ל</w:t>
      </w:r>
      <w:r>
        <w:rPr>
          <w:sz w:val="24"/>
          <w:szCs w:val="24"/>
          <w:rtl/>
        </w:rPr>
        <w:t>שער הברזל</w:t>
      </w:r>
      <w:r>
        <w:rPr>
          <w:rFonts w:hint="cs"/>
          <w:sz w:val="24"/>
          <w:szCs w:val="24"/>
          <w:rtl/>
        </w:rPr>
        <w:t>, אותו המתלוננת אינה זוכרת אם פתחה, או שהיה פתוח. מאחורי</w:t>
      </w:r>
      <w:r>
        <w:rPr>
          <w:sz w:val="24"/>
          <w:szCs w:val="24"/>
          <w:rtl/>
        </w:rPr>
        <w:t xml:space="preserve"> השער</w:t>
      </w:r>
      <w:r>
        <w:rPr>
          <w:rFonts w:hint="cs"/>
          <w:sz w:val="24"/>
          <w:szCs w:val="24"/>
          <w:rtl/>
        </w:rPr>
        <w:t>,</w:t>
      </w:r>
      <w:r>
        <w:rPr>
          <w:sz w:val="24"/>
          <w:szCs w:val="24"/>
          <w:rtl/>
        </w:rPr>
        <w:t xml:space="preserve"> </w:t>
      </w:r>
      <w:r>
        <w:rPr>
          <w:rFonts w:hint="cs"/>
          <w:sz w:val="24"/>
          <w:szCs w:val="24"/>
          <w:rtl/>
        </w:rPr>
        <w:t>עמד מישהו ש</w:t>
      </w:r>
      <w:r>
        <w:rPr>
          <w:sz w:val="24"/>
          <w:szCs w:val="24"/>
          <w:rtl/>
        </w:rPr>
        <w:t>ניסה לדבר עם הנאשם וקרא לו "</w:t>
      </w:r>
      <w:r>
        <w:rPr>
          <w:rFonts w:hint="eastAsia"/>
          <w:sz w:val="24"/>
          <w:szCs w:val="24"/>
          <w:rtl/>
        </w:rPr>
        <w:t>אמיר</w:t>
      </w:r>
      <w:r>
        <w:rPr>
          <w:sz w:val="24"/>
          <w:szCs w:val="24"/>
          <w:rtl/>
        </w:rPr>
        <w:t>"</w:t>
      </w:r>
      <w:r>
        <w:rPr>
          <w:rFonts w:hint="cs"/>
          <w:sz w:val="24"/>
          <w:szCs w:val="24"/>
          <w:rtl/>
        </w:rPr>
        <w:t>.</w:t>
      </w:r>
      <w:r>
        <w:rPr>
          <w:sz w:val="24"/>
          <w:szCs w:val="24"/>
          <w:rtl/>
        </w:rPr>
        <w:t xml:space="preserve"> </w:t>
      </w:r>
      <w:r>
        <w:rPr>
          <w:rFonts w:hint="eastAsia"/>
          <w:sz w:val="24"/>
          <w:szCs w:val="24"/>
          <w:rtl/>
        </w:rPr>
        <w:t>הנאשם</w:t>
      </w:r>
      <w:r>
        <w:rPr>
          <w:sz w:val="24"/>
          <w:szCs w:val="24"/>
          <w:rtl/>
        </w:rPr>
        <w:t xml:space="preserve"> דחף </w:t>
      </w:r>
      <w:r>
        <w:rPr>
          <w:rFonts w:hint="cs"/>
          <w:sz w:val="24"/>
          <w:szCs w:val="24"/>
          <w:rtl/>
        </w:rPr>
        <w:t xml:space="preserve">את הבחור הנוסף אל מאחורי </w:t>
      </w:r>
      <w:r>
        <w:rPr>
          <w:rFonts w:hint="eastAsia"/>
          <w:sz w:val="24"/>
          <w:szCs w:val="24"/>
          <w:rtl/>
        </w:rPr>
        <w:t>שער</w:t>
      </w:r>
      <w:r>
        <w:rPr>
          <w:sz w:val="24"/>
          <w:szCs w:val="24"/>
          <w:rtl/>
        </w:rPr>
        <w:t xml:space="preserve"> הברזל ונמלט במהירות.</w:t>
      </w:r>
    </w:p>
    <w:p w14:paraId="5C574E4D" w14:textId="77777777" w:rsidR="00280030" w:rsidRDefault="00280030">
      <w:pPr>
        <w:pStyle w:val="BodyText"/>
        <w:ind w:left="720"/>
        <w:rPr>
          <w:rFonts w:hint="cs"/>
          <w:sz w:val="24"/>
          <w:szCs w:val="24"/>
          <w:rtl/>
        </w:rPr>
      </w:pPr>
      <w:r>
        <w:rPr>
          <w:rFonts w:hint="cs"/>
          <w:sz w:val="24"/>
          <w:szCs w:val="24"/>
          <w:rtl/>
        </w:rPr>
        <w:t>לאחר ש</w:t>
      </w:r>
      <w:r>
        <w:rPr>
          <w:rFonts w:hint="eastAsia"/>
          <w:sz w:val="24"/>
          <w:szCs w:val="24"/>
          <w:rtl/>
        </w:rPr>
        <w:t>הנאשם</w:t>
      </w:r>
      <w:r>
        <w:rPr>
          <w:sz w:val="24"/>
          <w:szCs w:val="24"/>
          <w:rtl/>
        </w:rPr>
        <w:t xml:space="preserve"> ברח</w:t>
      </w:r>
      <w:r>
        <w:rPr>
          <w:rFonts w:hint="cs"/>
          <w:sz w:val="24"/>
          <w:szCs w:val="24"/>
          <w:rtl/>
        </w:rPr>
        <w:t>,</w:t>
      </w:r>
      <w:r>
        <w:rPr>
          <w:sz w:val="24"/>
          <w:szCs w:val="24"/>
          <w:rtl/>
        </w:rPr>
        <w:t xml:space="preserve"> </w:t>
      </w:r>
      <w:r>
        <w:rPr>
          <w:rFonts w:hint="cs"/>
          <w:sz w:val="24"/>
          <w:szCs w:val="24"/>
          <w:rtl/>
        </w:rPr>
        <w:t>נשארה המתלוננת מעבר לשער</w:t>
      </w:r>
      <w:r>
        <w:rPr>
          <w:sz w:val="24"/>
          <w:szCs w:val="24"/>
          <w:rtl/>
        </w:rPr>
        <w:t xml:space="preserve">, </w:t>
      </w:r>
      <w:r>
        <w:rPr>
          <w:rFonts w:hint="cs"/>
          <w:sz w:val="24"/>
          <w:szCs w:val="24"/>
          <w:rtl/>
        </w:rPr>
        <w:t xml:space="preserve">פנים אל פנים </w:t>
      </w:r>
      <w:r>
        <w:rPr>
          <w:sz w:val="24"/>
          <w:szCs w:val="24"/>
          <w:rtl/>
        </w:rPr>
        <w:t xml:space="preserve">עם הבחור </w:t>
      </w:r>
      <w:r>
        <w:rPr>
          <w:rFonts w:hint="eastAsia"/>
          <w:sz w:val="24"/>
          <w:szCs w:val="24"/>
          <w:rtl/>
        </w:rPr>
        <w:t>הנוס</w:t>
      </w:r>
      <w:r>
        <w:rPr>
          <w:rFonts w:hint="cs"/>
          <w:sz w:val="24"/>
          <w:szCs w:val="24"/>
          <w:rtl/>
        </w:rPr>
        <w:t>ף</w:t>
      </w:r>
      <w:r>
        <w:rPr>
          <w:sz w:val="24"/>
          <w:szCs w:val="24"/>
          <w:rtl/>
        </w:rPr>
        <w:t xml:space="preserve"> </w:t>
      </w:r>
      <w:r>
        <w:rPr>
          <w:rFonts w:hint="cs"/>
          <w:sz w:val="24"/>
          <w:szCs w:val="24"/>
          <w:rtl/>
        </w:rPr>
        <w:t xml:space="preserve">אותו לא הכירה </w:t>
      </w:r>
      <w:r>
        <w:rPr>
          <w:sz w:val="24"/>
          <w:szCs w:val="24"/>
          <w:rtl/>
        </w:rPr>
        <w:t xml:space="preserve">שקרא לנאשם </w:t>
      </w:r>
      <w:r>
        <w:rPr>
          <w:rFonts w:hint="cs"/>
          <w:sz w:val="24"/>
          <w:szCs w:val="24"/>
          <w:rtl/>
        </w:rPr>
        <w:t xml:space="preserve">בשם </w:t>
      </w:r>
      <w:r>
        <w:rPr>
          <w:sz w:val="24"/>
          <w:szCs w:val="24"/>
          <w:rtl/>
        </w:rPr>
        <w:t>"</w:t>
      </w:r>
      <w:r>
        <w:rPr>
          <w:rFonts w:hint="eastAsia"/>
          <w:sz w:val="24"/>
          <w:szCs w:val="24"/>
          <w:rtl/>
        </w:rPr>
        <w:t>אמיר</w:t>
      </w:r>
      <w:r>
        <w:rPr>
          <w:sz w:val="24"/>
          <w:szCs w:val="24"/>
          <w:rtl/>
        </w:rPr>
        <w:t>"</w:t>
      </w:r>
      <w:r>
        <w:rPr>
          <w:rFonts w:hint="cs"/>
          <w:sz w:val="24"/>
          <w:szCs w:val="24"/>
          <w:rtl/>
        </w:rPr>
        <w:t>. המתלוננת חששה כי הבחור הוא שו</w:t>
      </w:r>
      <w:r>
        <w:rPr>
          <w:sz w:val="24"/>
          <w:szCs w:val="24"/>
          <w:rtl/>
        </w:rPr>
        <w:t>תף של הנאשם ו</w:t>
      </w:r>
      <w:r>
        <w:rPr>
          <w:rFonts w:hint="cs"/>
          <w:sz w:val="24"/>
          <w:szCs w:val="24"/>
          <w:rtl/>
        </w:rPr>
        <w:t xml:space="preserve">כי ימשיך את </w:t>
      </w:r>
      <w:r>
        <w:rPr>
          <w:rFonts w:hint="eastAsia"/>
          <w:sz w:val="24"/>
          <w:szCs w:val="24"/>
          <w:rtl/>
        </w:rPr>
        <w:t>האונס</w:t>
      </w:r>
      <w:r>
        <w:rPr>
          <w:rFonts w:hint="cs"/>
          <w:sz w:val="24"/>
          <w:szCs w:val="24"/>
          <w:rtl/>
        </w:rPr>
        <w:t xml:space="preserve"> ולא ידעה למה לצפות.</w:t>
      </w:r>
      <w:r>
        <w:rPr>
          <w:sz w:val="24"/>
          <w:szCs w:val="24"/>
          <w:rtl/>
        </w:rPr>
        <w:t xml:space="preserve"> הבחור היה מבולבל ושאל אות</w:t>
      </w:r>
      <w:r>
        <w:rPr>
          <w:rFonts w:hint="cs"/>
          <w:sz w:val="24"/>
          <w:szCs w:val="24"/>
          <w:rtl/>
        </w:rPr>
        <w:t>ה</w:t>
      </w:r>
      <w:r>
        <w:rPr>
          <w:sz w:val="24"/>
          <w:szCs w:val="24"/>
          <w:rtl/>
        </w:rPr>
        <w:t xml:space="preserve"> "</w:t>
      </w:r>
      <w:r>
        <w:rPr>
          <w:rFonts w:hint="eastAsia"/>
          <w:sz w:val="24"/>
          <w:szCs w:val="24"/>
          <w:rtl/>
        </w:rPr>
        <w:t>מה</w:t>
      </w:r>
      <w:r>
        <w:rPr>
          <w:sz w:val="24"/>
          <w:szCs w:val="24"/>
          <w:rtl/>
        </w:rPr>
        <w:t xml:space="preserve"> קרה לך? מה </w:t>
      </w:r>
      <w:r>
        <w:rPr>
          <w:rFonts w:hint="eastAsia"/>
          <w:sz w:val="24"/>
          <w:szCs w:val="24"/>
          <w:rtl/>
        </w:rPr>
        <w:t>קורה</w:t>
      </w:r>
      <w:r>
        <w:rPr>
          <w:sz w:val="24"/>
          <w:szCs w:val="24"/>
          <w:rtl/>
        </w:rPr>
        <w:t xml:space="preserve"> פה בכלל?"</w:t>
      </w:r>
      <w:r>
        <w:rPr>
          <w:rFonts w:hint="cs"/>
          <w:sz w:val="24"/>
          <w:szCs w:val="24"/>
          <w:rtl/>
        </w:rPr>
        <w:t xml:space="preserve">. המתלוננת המשיכה להתלבט </w:t>
      </w:r>
      <w:r>
        <w:rPr>
          <w:sz w:val="24"/>
          <w:szCs w:val="24"/>
          <w:rtl/>
        </w:rPr>
        <w:t>ושאל</w:t>
      </w:r>
      <w:r>
        <w:rPr>
          <w:rFonts w:hint="cs"/>
          <w:sz w:val="24"/>
          <w:szCs w:val="24"/>
          <w:rtl/>
        </w:rPr>
        <w:t xml:space="preserve">ה אותו </w:t>
      </w:r>
      <w:r>
        <w:rPr>
          <w:sz w:val="24"/>
          <w:szCs w:val="24"/>
          <w:rtl/>
        </w:rPr>
        <w:t xml:space="preserve"> מה הוא רוצה ממנ</w:t>
      </w:r>
      <w:r>
        <w:rPr>
          <w:rFonts w:hint="cs"/>
          <w:sz w:val="24"/>
          <w:szCs w:val="24"/>
          <w:rtl/>
        </w:rPr>
        <w:t>ה</w:t>
      </w:r>
      <w:r>
        <w:rPr>
          <w:sz w:val="24"/>
          <w:szCs w:val="24"/>
          <w:rtl/>
        </w:rPr>
        <w:t xml:space="preserve">. הבחור אמר </w:t>
      </w:r>
      <w:r>
        <w:rPr>
          <w:rFonts w:hint="eastAsia"/>
          <w:sz w:val="24"/>
          <w:szCs w:val="24"/>
          <w:rtl/>
        </w:rPr>
        <w:t>ל</w:t>
      </w:r>
      <w:r>
        <w:rPr>
          <w:rFonts w:hint="cs"/>
          <w:sz w:val="24"/>
          <w:szCs w:val="24"/>
          <w:rtl/>
        </w:rPr>
        <w:t>ה</w:t>
      </w:r>
      <w:r>
        <w:rPr>
          <w:sz w:val="24"/>
          <w:szCs w:val="24"/>
          <w:rtl/>
        </w:rPr>
        <w:t xml:space="preserve"> ששמע צעקות ו</w:t>
      </w:r>
      <w:r>
        <w:rPr>
          <w:rFonts w:hint="cs"/>
          <w:sz w:val="24"/>
          <w:szCs w:val="24"/>
          <w:rtl/>
        </w:rPr>
        <w:t xml:space="preserve">הוא </w:t>
      </w:r>
      <w:r>
        <w:rPr>
          <w:sz w:val="24"/>
          <w:szCs w:val="24"/>
          <w:rtl/>
        </w:rPr>
        <w:t>לא מבין</w:t>
      </w:r>
      <w:r>
        <w:rPr>
          <w:rFonts w:hint="cs"/>
          <w:sz w:val="24"/>
          <w:szCs w:val="24"/>
          <w:rtl/>
        </w:rPr>
        <w:t xml:space="preserve">, וכי הוא מבולבל ומבוהל. המתלוננת </w:t>
      </w:r>
      <w:r>
        <w:rPr>
          <w:sz w:val="24"/>
          <w:szCs w:val="24"/>
          <w:rtl/>
        </w:rPr>
        <w:t>רעד</w:t>
      </w:r>
      <w:r>
        <w:rPr>
          <w:rFonts w:hint="cs"/>
          <w:sz w:val="24"/>
          <w:szCs w:val="24"/>
          <w:rtl/>
        </w:rPr>
        <w:t>ה</w:t>
      </w:r>
      <w:r>
        <w:rPr>
          <w:sz w:val="24"/>
          <w:szCs w:val="24"/>
          <w:rtl/>
        </w:rPr>
        <w:t xml:space="preserve"> </w:t>
      </w:r>
      <w:r>
        <w:rPr>
          <w:rFonts w:hint="cs"/>
          <w:sz w:val="24"/>
          <w:szCs w:val="24"/>
          <w:rtl/>
        </w:rPr>
        <w:t>ו</w:t>
      </w:r>
      <w:r>
        <w:rPr>
          <w:sz w:val="24"/>
          <w:szCs w:val="24"/>
          <w:rtl/>
        </w:rPr>
        <w:t>בכת</w:t>
      </w:r>
      <w:r>
        <w:rPr>
          <w:rFonts w:hint="cs"/>
          <w:sz w:val="24"/>
          <w:szCs w:val="24"/>
          <w:rtl/>
        </w:rPr>
        <w:t xml:space="preserve">ה, </w:t>
      </w:r>
      <w:r>
        <w:rPr>
          <w:sz w:val="24"/>
          <w:szCs w:val="24"/>
          <w:rtl/>
        </w:rPr>
        <w:t>אמר</w:t>
      </w:r>
      <w:r>
        <w:rPr>
          <w:rFonts w:hint="cs"/>
          <w:sz w:val="24"/>
          <w:szCs w:val="24"/>
          <w:rtl/>
        </w:rPr>
        <w:t>ה</w:t>
      </w:r>
      <w:r>
        <w:rPr>
          <w:sz w:val="24"/>
          <w:szCs w:val="24"/>
          <w:rtl/>
        </w:rPr>
        <w:t xml:space="preserve"> </w:t>
      </w:r>
      <w:r>
        <w:rPr>
          <w:rFonts w:hint="cs"/>
          <w:sz w:val="24"/>
          <w:szCs w:val="24"/>
          <w:rtl/>
        </w:rPr>
        <w:t xml:space="preserve">כי </w:t>
      </w:r>
      <w:r>
        <w:rPr>
          <w:sz w:val="24"/>
          <w:szCs w:val="24"/>
          <w:rtl/>
        </w:rPr>
        <w:t>הנאשם אנס אות</w:t>
      </w:r>
      <w:r>
        <w:rPr>
          <w:rFonts w:hint="cs"/>
          <w:sz w:val="24"/>
          <w:szCs w:val="24"/>
          <w:rtl/>
        </w:rPr>
        <w:t>ה</w:t>
      </w:r>
      <w:r>
        <w:rPr>
          <w:sz w:val="24"/>
          <w:szCs w:val="24"/>
          <w:rtl/>
        </w:rPr>
        <w:t xml:space="preserve"> ושאל</w:t>
      </w:r>
      <w:r>
        <w:rPr>
          <w:rFonts w:hint="cs"/>
          <w:sz w:val="24"/>
          <w:szCs w:val="24"/>
          <w:rtl/>
        </w:rPr>
        <w:t>ה את הבחור</w:t>
      </w:r>
      <w:r>
        <w:rPr>
          <w:sz w:val="24"/>
          <w:szCs w:val="24"/>
          <w:rtl/>
        </w:rPr>
        <w:t xml:space="preserve"> "</w:t>
      </w:r>
      <w:r>
        <w:rPr>
          <w:rFonts w:hint="eastAsia"/>
          <w:sz w:val="24"/>
          <w:szCs w:val="24"/>
          <w:rtl/>
        </w:rPr>
        <w:t>מה</w:t>
      </w:r>
      <w:r>
        <w:rPr>
          <w:sz w:val="24"/>
          <w:szCs w:val="24"/>
          <w:rtl/>
        </w:rPr>
        <w:t xml:space="preserve"> אתה </w:t>
      </w:r>
      <w:r>
        <w:rPr>
          <w:rFonts w:hint="eastAsia"/>
          <w:sz w:val="24"/>
          <w:szCs w:val="24"/>
          <w:rtl/>
        </w:rPr>
        <w:t>רוצה</w:t>
      </w:r>
      <w:r>
        <w:rPr>
          <w:sz w:val="24"/>
          <w:szCs w:val="24"/>
          <w:rtl/>
        </w:rPr>
        <w:t xml:space="preserve"> לעשות לי"</w:t>
      </w:r>
      <w:r>
        <w:rPr>
          <w:rFonts w:hint="cs"/>
          <w:sz w:val="24"/>
          <w:szCs w:val="24"/>
          <w:rtl/>
        </w:rPr>
        <w:t>.</w:t>
      </w:r>
      <w:r>
        <w:rPr>
          <w:sz w:val="24"/>
          <w:szCs w:val="24"/>
          <w:rtl/>
        </w:rPr>
        <w:t xml:space="preserve"> </w:t>
      </w:r>
      <w:r>
        <w:rPr>
          <w:rFonts w:hint="cs"/>
          <w:sz w:val="24"/>
          <w:szCs w:val="24"/>
          <w:rtl/>
        </w:rPr>
        <w:t xml:space="preserve">ממבטו המפוחד של הבחור הבינה כי אין לה מה לחשוש ממנו. היא התחילה </w:t>
      </w:r>
      <w:r>
        <w:rPr>
          <w:sz w:val="24"/>
          <w:szCs w:val="24"/>
          <w:rtl/>
        </w:rPr>
        <w:t xml:space="preserve">לבכות ולהגיד </w:t>
      </w:r>
      <w:r>
        <w:rPr>
          <w:rFonts w:hint="cs"/>
          <w:sz w:val="24"/>
          <w:szCs w:val="24"/>
          <w:rtl/>
        </w:rPr>
        <w:t xml:space="preserve">כי </w:t>
      </w:r>
      <w:r>
        <w:rPr>
          <w:sz w:val="24"/>
          <w:szCs w:val="24"/>
          <w:rtl/>
        </w:rPr>
        <w:t>ה</w:t>
      </w:r>
      <w:r>
        <w:rPr>
          <w:rFonts w:hint="cs"/>
          <w:sz w:val="24"/>
          <w:szCs w:val="24"/>
          <w:rtl/>
        </w:rPr>
        <w:t>נאשם</w:t>
      </w:r>
      <w:r>
        <w:rPr>
          <w:sz w:val="24"/>
          <w:szCs w:val="24"/>
          <w:rtl/>
        </w:rPr>
        <w:t xml:space="preserve"> אנס אות</w:t>
      </w:r>
      <w:r>
        <w:rPr>
          <w:rFonts w:hint="cs"/>
          <w:sz w:val="24"/>
          <w:szCs w:val="24"/>
          <w:rtl/>
        </w:rPr>
        <w:t>ה</w:t>
      </w:r>
      <w:r>
        <w:rPr>
          <w:sz w:val="24"/>
          <w:szCs w:val="24"/>
          <w:rtl/>
        </w:rPr>
        <w:t xml:space="preserve"> ותקף אות</w:t>
      </w:r>
      <w:r>
        <w:rPr>
          <w:rFonts w:hint="cs"/>
          <w:sz w:val="24"/>
          <w:szCs w:val="24"/>
          <w:rtl/>
        </w:rPr>
        <w:t>ה</w:t>
      </w:r>
      <w:r>
        <w:rPr>
          <w:sz w:val="24"/>
          <w:szCs w:val="24"/>
          <w:rtl/>
        </w:rPr>
        <w:t xml:space="preserve"> </w:t>
      </w:r>
      <w:r>
        <w:rPr>
          <w:rFonts w:hint="cs"/>
          <w:sz w:val="24"/>
          <w:szCs w:val="24"/>
          <w:rtl/>
        </w:rPr>
        <w:t xml:space="preserve">ושאלה את הבחור </w:t>
      </w:r>
      <w:r>
        <w:rPr>
          <w:sz w:val="24"/>
          <w:szCs w:val="24"/>
          <w:rtl/>
        </w:rPr>
        <w:t>אם הוא מכיר אותו</w:t>
      </w:r>
      <w:r>
        <w:rPr>
          <w:rFonts w:hint="cs"/>
          <w:sz w:val="24"/>
          <w:szCs w:val="24"/>
          <w:rtl/>
        </w:rPr>
        <w:t>. הבחור השיב ש</w:t>
      </w:r>
      <w:r>
        <w:rPr>
          <w:sz w:val="24"/>
          <w:szCs w:val="24"/>
          <w:rtl/>
        </w:rPr>
        <w:t xml:space="preserve">הם מטובא, </w:t>
      </w:r>
      <w:r>
        <w:rPr>
          <w:rFonts w:hint="cs"/>
          <w:sz w:val="24"/>
          <w:szCs w:val="24"/>
          <w:rtl/>
        </w:rPr>
        <w:t>ו</w:t>
      </w:r>
      <w:r>
        <w:rPr>
          <w:sz w:val="24"/>
          <w:szCs w:val="24"/>
          <w:rtl/>
        </w:rPr>
        <w:t>התחיל לקלל את</w:t>
      </w:r>
      <w:r>
        <w:rPr>
          <w:rFonts w:hint="cs"/>
          <w:sz w:val="24"/>
          <w:szCs w:val="24"/>
          <w:rtl/>
        </w:rPr>
        <w:t xml:space="preserve"> הנאשם</w:t>
      </w:r>
      <w:r>
        <w:rPr>
          <w:sz w:val="24"/>
          <w:szCs w:val="24"/>
          <w:rtl/>
        </w:rPr>
        <w:t xml:space="preserve"> ואמר שהוא לא בן אדם ולא ציפה שיעשה דבר כזה</w:t>
      </w:r>
      <w:r>
        <w:rPr>
          <w:rFonts w:hint="cs"/>
          <w:sz w:val="24"/>
          <w:szCs w:val="24"/>
          <w:rtl/>
        </w:rPr>
        <w:t xml:space="preserve">. המתלוננת </w:t>
      </w:r>
      <w:r>
        <w:rPr>
          <w:rFonts w:hint="eastAsia"/>
          <w:sz w:val="24"/>
          <w:szCs w:val="24"/>
          <w:rtl/>
        </w:rPr>
        <w:t>שאל</w:t>
      </w:r>
      <w:r>
        <w:rPr>
          <w:rFonts w:hint="cs"/>
          <w:sz w:val="24"/>
          <w:szCs w:val="24"/>
          <w:rtl/>
        </w:rPr>
        <w:t>ה</w:t>
      </w:r>
      <w:r>
        <w:rPr>
          <w:sz w:val="24"/>
          <w:szCs w:val="24"/>
          <w:rtl/>
        </w:rPr>
        <w:t xml:space="preserve"> אותו איך קוראים לנאשם</w:t>
      </w:r>
      <w:r>
        <w:rPr>
          <w:rFonts w:hint="cs"/>
          <w:sz w:val="24"/>
          <w:szCs w:val="24"/>
          <w:rtl/>
        </w:rPr>
        <w:t>, הבחור</w:t>
      </w:r>
      <w:r>
        <w:rPr>
          <w:sz w:val="24"/>
          <w:szCs w:val="24"/>
          <w:rtl/>
        </w:rPr>
        <w:t xml:space="preserve"> אמר שקוראים ל</w:t>
      </w:r>
      <w:r>
        <w:rPr>
          <w:rFonts w:hint="cs"/>
          <w:sz w:val="24"/>
          <w:szCs w:val="24"/>
          <w:rtl/>
        </w:rPr>
        <w:t>ו</w:t>
      </w:r>
      <w:r>
        <w:rPr>
          <w:sz w:val="24"/>
          <w:szCs w:val="24"/>
          <w:rtl/>
        </w:rPr>
        <w:t xml:space="preserve"> אמיר</w:t>
      </w:r>
      <w:r>
        <w:rPr>
          <w:rFonts w:hint="cs"/>
          <w:sz w:val="24"/>
          <w:szCs w:val="24"/>
          <w:rtl/>
        </w:rPr>
        <w:t xml:space="preserve">. המתלוננת והבחור </w:t>
      </w:r>
      <w:r>
        <w:rPr>
          <w:sz w:val="24"/>
          <w:szCs w:val="24"/>
          <w:rtl/>
        </w:rPr>
        <w:t>נכנסו לחדר</w:t>
      </w:r>
      <w:r>
        <w:rPr>
          <w:rFonts w:hint="cs"/>
          <w:sz w:val="24"/>
          <w:szCs w:val="24"/>
          <w:rtl/>
        </w:rPr>
        <w:t>ה והוא</w:t>
      </w:r>
      <w:r>
        <w:rPr>
          <w:sz w:val="24"/>
          <w:szCs w:val="24"/>
          <w:rtl/>
        </w:rPr>
        <w:t xml:space="preserve"> שאל אות</w:t>
      </w:r>
      <w:r>
        <w:rPr>
          <w:rFonts w:hint="cs"/>
          <w:sz w:val="24"/>
          <w:szCs w:val="24"/>
          <w:rtl/>
        </w:rPr>
        <w:t>ה</w:t>
      </w:r>
      <w:r>
        <w:rPr>
          <w:sz w:val="24"/>
          <w:szCs w:val="24"/>
          <w:rtl/>
        </w:rPr>
        <w:t xml:space="preserve"> </w:t>
      </w:r>
      <w:r>
        <w:rPr>
          <w:rFonts w:hint="cs"/>
          <w:sz w:val="24"/>
          <w:szCs w:val="24"/>
          <w:rtl/>
        </w:rPr>
        <w:t xml:space="preserve">אם יכול לפצות </w:t>
      </w:r>
      <w:r>
        <w:rPr>
          <w:sz w:val="24"/>
          <w:szCs w:val="24"/>
          <w:rtl/>
        </w:rPr>
        <w:t>אות</w:t>
      </w:r>
      <w:r>
        <w:rPr>
          <w:rFonts w:hint="cs"/>
          <w:sz w:val="24"/>
          <w:szCs w:val="24"/>
          <w:rtl/>
        </w:rPr>
        <w:t>ה. עוד שאל מ</w:t>
      </w:r>
      <w:r>
        <w:rPr>
          <w:sz w:val="24"/>
          <w:szCs w:val="24"/>
          <w:rtl/>
        </w:rPr>
        <w:t xml:space="preserve">ה עשה </w:t>
      </w:r>
      <w:r>
        <w:rPr>
          <w:rFonts w:hint="eastAsia"/>
          <w:sz w:val="24"/>
          <w:szCs w:val="24"/>
          <w:rtl/>
        </w:rPr>
        <w:t>ל</w:t>
      </w:r>
      <w:r>
        <w:rPr>
          <w:rFonts w:hint="cs"/>
          <w:sz w:val="24"/>
          <w:szCs w:val="24"/>
          <w:rtl/>
        </w:rPr>
        <w:t>ה הנאשם והיא השיבה</w:t>
      </w:r>
      <w:r>
        <w:rPr>
          <w:sz w:val="24"/>
          <w:szCs w:val="24"/>
          <w:rtl/>
        </w:rPr>
        <w:t xml:space="preserve"> </w:t>
      </w:r>
      <w:r>
        <w:rPr>
          <w:rFonts w:hint="cs"/>
          <w:sz w:val="24"/>
          <w:szCs w:val="24"/>
          <w:rtl/>
        </w:rPr>
        <w:t xml:space="preserve">כי </w:t>
      </w:r>
      <w:r>
        <w:rPr>
          <w:sz w:val="24"/>
          <w:szCs w:val="24"/>
          <w:rtl/>
        </w:rPr>
        <w:t>אנס אות</w:t>
      </w:r>
      <w:r>
        <w:rPr>
          <w:rFonts w:hint="cs"/>
          <w:sz w:val="24"/>
          <w:szCs w:val="24"/>
          <w:rtl/>
        </w:rPr>
        <w:t>ה</w:t>
      </w:r>
      <w:r>
        <w:rPr>
          <w:sz w:val="24"/>
          <w:szCs w:val="24"/>
          <w:rtl/>
        </w:rPr>
        <w:t xml:space="preserve">. </w:t>
      </w:r>
      <w:r>
        <w:rPr>
          <w:rFonts w:hint="cs"/>
          <w:sz w:val="24"/>
          <w:szCs w:val="24"/>
          <w:rtl/>
        </w:rPr>
        <w:t xml:space="preserve">הבחור </w:t>
      </w:r>
      <w:r>
        <w:rPr>
          <w:sz w:val="24"/>
          <w:szCs w:val="24"/>
          <w:rtl/>
        </w:rPr>
        <w:t xml:space="preserve">אמר </w:t>
      </w:r>
      <w:r>
        <w:rPr>
          <w:rFonts w:hint="cs"/>
          <w:sz w:val="24"/>
          <w:szCs w:val="24"/>
          <w:rtl/>
        </w:rPr>
        <w:t xml:space="preserve">כי </w:t>
      </w:r>
      <w:r>
        <w:rPr>
          <w:sz w:val="24"/>
          <w:szCs w:val="24"/>
          <w:rtl/>
        </w:rPr>
        <w:t>יפצה אות</w:t>
      </w:r>
      <w:r>
        <w:rPr>
          <w:rFonts w:hint="cs"/>
          <w:sz w:val="24"/>
          <w:szCs w:val="24"/>
          <w:rtl/>
        </w:rPr>
        <w:t>ה</w:t>
      </w:r>
      <w:r>
        <w:rPr>
          <w:sz w:val="24"/>
          <w:szCs w:val="24"/>
          <w:rtl/>
        </w:rPr>
        <w:t xml:space="preserve"> בכסף ושאל במה הוא יכול לעזור. </w:t>
      </w:r>
      <w:r>
        <w:rPr>
          <w:rFonts w:hint="cs"/>
          <w:sz w:val="24"/>
          <w:szCs w:val="24"/>
          <w:rtl/>
        </w:rPr>
        <w:t xml:space="preserve">המתלוננת ביקשה את עזרתו באיתור הנאשם שברח. המתלוננת סיפרה, כי </w:t>
      </w:r>
      <w:r>
        <w:rPr>
          <w:rFonts w:hint="eastAsia"/>
          <w:sz w:val="24"/>
          <w:szCs w:val="24"/>
          <w:rtl/>
        </w:rPr>
        <w:t>הבחור</w:t>
      </w:r>
      <w:r>
        <w:rPr>
          <w:sz w:val="24"/>
          <w:szCs w:val="24"/>
          <w:rtl/>
        </w:rPr>
        <w:t xml:space="preserve"> התלבט ואמר שישיג אותו בכפר והוא </w:t>
      </w:r>
      <w:r>
        <w:rPr>
          <w:rFonts w:hint="cs"/>
          <w:sz w:val="24"/>
          <w:szCs w:val="24"/>
          <w:rtl/>
        </w:rPr>
        <w:t>"</w:t>
      </w:r>
      <w:r>
        <w:rPr>
          <w:sz w:val="24"/>
          <w:szCs w:val="24"/>
          <w:rtl/>
        </w:rPr>
        <w:t>יראה לו</w:t>
      </w:r>
      <w:r>
        <w:rPr>
          <w:rFonts w:hint="cs"/>
          <w:sz w:val="24"/>
          <w:szCs w:val="24"/>
          <w:rtl/>
        </w:rPr>
        <w:t>"</w:t>
      </w:r>
      <w:r>
        <w:rPr>
          <w:sz w:val="24"/>
          <w:szCs w:val="24"/>
          <w:rtl/>
        </w:rPr>
        <w:t xml:space="preserve"> ו</w:t>
      </w:r>
      <w:r>
        <w:rPr>
          <w:rFonts w:hint="cs"/>
          <w:sz w:val="24"/>
          <w:szCs w:val="24"/>
          <w:rtl/>
        </w:rPr>
        <w:t xml:space="preserve">כי </w:t>
      </w:r>
      <w:r>
        <w:rPr>
          <w:sz w:val="24"/>
          <w:szCs w:val="24"/>
          <w:rtl/>
        </w:rPr>
        <w:t xml:space="preserve">הוא לא </w:t>
      </w:r>
      <w:r>
        <w:rPr>
          <w:rFonts w:hint="cs"/>
          <w:sz w:val="24"/>
          <w:szCs w:val="24"/>
          <w:rtl/>
        </w:rPr>
        <w:t xml:space="preserve">ימלט </w:t>
      </w:r>
      <w:r>
        <w:rPr>
          <w:sz w:val="24"/>
          <w:szCs w:val="24"/>
          <w:rtl/>
        </w:rPr>
        <w:t xml:space="preserve">מאחריות. </w:t>
      </w:r>
      <w:r>
        <w:rPr>
          <w:rFonts w:hint="cs"/>
          <w:sz w:val="24"/>
          <w:szCs w:val="24"/>
          <w:rtl/>
        </w:rPr>
        <w:t xml:space="preserve">אותו בחור </w:t>
      </w:r>
      <w:r>
        <w:rPr>
          <w:sz w:val="24"/>
          <w:szCs w:val="24"/>
          <w:rtl/>
        </w:rPr>
        <w:t xml:space="preserve">אמר </w:t>
      </w:r>
      <w:r>
        <w:rPr>
          <w:rFonts w:hint="cs"/>
          <w:sz w:val="24"/>
          <w:szCs w:val="24"/>
          <w:rtl/>
        </w:rPr>
        <w:t xml:space="preserve">עוד, כי </w:t>
      </w:r>
      <w:r>
        <w:rPr>
          <w:sz w:val="24"/>
          <w:szCs w:val="24"/>
          <w:rtl/>
        </w:rPr>
        <w:t>הוא סה"</w:t>
      </w:r>
      <w:r>
        <w:rPr>
          <w:rFonts w:hint="eastAsia"/>
          <w:sz w:val="24"/>
          <w:szCs w:val="24"/>
          <w:rtl/>
        </w:rPr>
        <w:t>כ</w:t>
      </w:r>
      <w:r>
        <w:rPr>
          <w:sz w:val="24"/>
          <w:szCs w:val="24"/>
          <w:rtl/>
        </w:rPr>
        <w:t xml:space="preserve"> חייל והם באו ביחד מטובא </w:t>
      </w:r>
      <w:r>
        <w:rPr>
          <w:rFonts w:hint="eastAsia"/>
          <w:sz w:val="24"/>
          <w:szCs w:val="24"/>
          <w:rtl/>
        </w:rPr>
        <w:t>ולא</w:t>
      </w:r>
      <w:r>
        <w:rPr>
          <w:sz w:val="24"/>
          <w:szCs w:val="24"/>
          <w:rtl/>
        </w:rPr>
        <w:t xml:space="preserve"> בא לעשות אונס ולא בא להתעסק בפלילי</w:t>
      </w:r>
      <w:r>
        <w:rPr>
          <w:rFonts w:hint="cs"/>
          <w:sz w:val="24"/>
          <w:szCs w:val="24"/>
          <w:rtl/>
        </w:rPr>
        <w:t>ם עד שלפתע שמע צעקות</w:t>
      </w:r>
      <w:r>
        <w:rPr>
          <w:sz w:val="24"/>
          <w:szCs w:val="24"/>
          <w:rtl/>
        </w:rPr>
        <w:t xml:space="preserve">. </w:t>
      </w:r>
      <w:r>
        <w:rPr>
          <w:rFonts w:hint="cs"/>
          <w:sz w:val="24"/>
          <w:szCs w:val="24"/>
          <w:rtl/>
        </w:rPr>
        <w:t xml:space="preserve">המתלוננת האמינה </w:t>
      </w:r>
      <w:r>
        <w:rPr>
          <w:sz w:val="24"/>
          <w:szCs w:val="24"/>
          <w:rtl/>
        </w:rPr>
        <w:t xml:space="preserve">לבחור </w:t>
      </w:r>
      <w:r>
        <w:rPr>
          <w:rFonts w:hint="cs"/>
          <w:sz w:val="24"/>
          <w:szCs w:val="24"/>
          <w:rtl/>
        </w:rPr>
        <w:t xml:space="preserve">כי </w:t>
      </w:r>
      <w:r>
        <w:rPr>
          <w:rFonts w:hint="eastAsia"/>
          <w:sz w:val="24"/>
          <w:szCs w:val="24"/>
          <w:rtl/>
        </w:rPr>
        <w:t>אין</w:t>
      </w:r>
      <w:r>
        <w:rPr>
          <w:sz w:val="24"/>
          <w:szCs w:val="24"/>
          <w:rtl/>
        </w:rPr>
        <w:t xml:space="preserve"> לו כוונה לאנוס </w:t>
      </w:r>
      <w:r>
        <w:rPr>
          <w:rFonts w:hint="cs"/>
          <w:sz w:val="24"/>
          <w:szCs w:val="24"/>
          <w:rtl/>
        </w:rPr>
        <w:t xml:space="preserve">אותה, </w:t>
      </w:r>
      <w:r>
        <w:rPr>
          <w:sz w:val="24"/>
          <w:szCs w:val="24"/>
          <w:rtl/>
        </w:rPr>
        <w:t>או ל</w:t>
      </w:r>
      <w:r>
        <w:rPr>
          <w:rFonts w:hint="cs"/>
          <w:sz w:val="24"/>
          <w:szCs w:val="24"/>
          <w:rtl/>
        </w:rPr>
        <w:t xml:space="preserve">פגוע בה והתחננה </w:t>
      </w:r>
      <w:r>
        <w:rPr>
          <w:sz w:val="24"/>
          <w:szCs w:val="24"/>
          <w:rtl/>
        </w:rPr>
        <w:t>שיעזור ל</w:t>
      </w:r>
      <w:r>
        <w:rPr>
          <w:rFonts w:hint="cs"/>
          <w:sz w:val="24"/>
          <w:szCs w:val="24"/>
          <w:rtl/>
        </w:rPr>
        <w:t>ה</w:t>
      </w:r>
      <w:r>
        <w:rPr>
          <w:sz w:val="24"/>
          <w:szCs w:val="24"/>
          <w:rtl/>
        </w:rPr>
        <w:t xml:space="preserve"> לאתר את </w:t>
      </w:r>
      <w:r>
        <w:rPr>
          <w:rFonts w:hint="cs"/>
          <w:sz w:val="24"/>
          <w:szCs w:val="24"/>
          <w:rtl/>
        </w:rPr>
        <w:t>הנאשם</w:t>
      </w:r>
      <w:r>
        <w:rPr>
          <w:sz w:val="24"/>
          <w:szCs w:val="24"/>
          <w:rtl/>
        </w:rPr>
        <w:t xml:space="preserve">, </w:t>
      </w:r>
      <w:r>
        <w:rPr>
          <w:rFonts w:hint="cs"/>
          <w:sz w:val="24"/>
          <w:szCs w:val="24"/>
          <w:rtl/>
        </w:rPr>
        <w:t xml:space="preserve">שכן </w:t>
      </w:r>
      <w:r>
        <w:rPr>
          <w:sz w:val="24"/>
          <w:szCs w:val="24"/>
          <w:rtl/>
        </w:rPr>
        <w:t xml:space="preserve">זו לא פעם ראשונה אלא פעם רביעית </w:t>
      </w:r>
      <w:r>
        <w:rPr>
          <w:rFonts w:hint="cs"/>
          <w:sz w:val="24"/>
          <w:szCs w:val="24"/>
          <w:rtl/>
        </w:rPr>
        <w:t xml:space="preserve">שהוא </w:t>
      </w:r>
      <w:r>
        <w:rPr>
          <w:sz w:val="24"/>
          <w:szCs w:val="24"/>
          <w:rtl/>
        </w:rPr>
        <w:t>אנס ותקף אות</w:t>
      </w:r>
      <w:r>
        <w:rPr>
          <w:rFonts w:hint="cs"/>
          <w:sz w:val="24"/>
          <w:szCs w:val="24"/>
          <w:rtl/>
        </w:rPr>
        <w:t>ה</w:t>
      </w:r>
      <w:r>
        <w:rPr>
          <w:sz w:val="24"/>
          <w:szCs w:val="24"/>
          <w:rtl/>
        </w:rPr>
        <w:t xml:space="preserve"> </w:t>
      </w:r>
      <w:r>
        <w:rPr>
          <w:rFonts w:hint="cs"/>
          <w:sz w:val="24"/>
          <w:szCs w:val="24"/>
          <w:rtl/>
        </w:rPr>
        <w:t>ו</w:t>
      </w:r>
      <w:r>
        <w:rPr>
          <w:sz w:val="24"/>
          <w:szCs w:val="24"/>
          <w:rtl/>
        </w:rPr>
        <w:t>נ</w:t>
      </w:r>
      <w:r>
        <w:rPr>
          <w:rFonts w:hint="cs"/>
          <w:sz w:val="24"/>
          <w:szCs w:val="24"/>
          <w:rtl/>
        </w:rPr>
        <w:t>י</w:t>
      </w:r>
      <w:r>
        <w:rPr>
          <w:sz w:val="24"/>
          <w:szCs w:val="24"/>
          <w:rtl/>
        </w:rPr>
        <w:t xml:space="preserve">סה </w:t>
      </w:r>
      <w:r>
        <w:rPr>
          <w:rFonts w:hint="eastAsia"/>
          <w:sz w:val="24"/>
          <w:szCs w:val="24"/>
          <w:rtl/>
        </w:rPr>
        <w:t>לחנוק</w:t>
      </w:r>
      <w:r>
        <w:rPr>
          <w:sz w:val="24"/>
          <w:szCs w:val="24"/>
          <w:rtl/>
        </w:rPr>
        <w:t xml:space="preserve"> אות</w:t>
      </w:r>
      <w:r>
        <w:rPr>
          <w:rFonts w:hint="cs"/>
          <w:sz w:val="24"/>
          <w:szCs w:val="24"/>
          <w:rtl/>
        </w:rPr>
        <w:t>ה</w:t>
      </w:r>
      <w:r>
        <w:rPr>
          <w:sz w:val="24"/>
          <w:szCs w:val="24"/>
          <w:rtl/>
        </w:rPr>
        <w:t>. הבחור היה מופתע ושאל "</w:t>
      </w:r>
      <w:r>
        <w:rPr>
          <w:rFonts w:hint="eastAsia"/>
          <w:sz w:val="24"/>
          <w:szCs w:val="24"/>
          <w:rtl/>
        </w:rPr>
        <w:t>מה</w:t>
      </w:r>
      <w:r>
        <w:rPr>
          <w:sz w:val="24"/>
          <w:szCs w:val="24"/>
          <w:rtl/>
        </w:rPr>
        <w:t xml:space="preserve"> אני יכול לעזור?", </w:t>
      </w:r>
      <w:r>
        <w:rPr>
          <w:rFonts w:hint="cs"/>
          <w:sz w:val="24"/>
          <w:szCs w:val="24"/>
          <w:rtl/>
        </w:rPr>
        <w:t>ו</w:t>
      </w:r>
      <w:r>
        <w:rPr>
          <w:sz w:val="24"/>
          <w:szCs w:val="24"/>
          <w:rtl/>
        </w:rPr>
        <w:t xml:space="preserve">שוב </w:t>
      </w:r>
      <w:r>
        <w:rPr>
          <w:rFonts w:hint="cs"/>
          <w:sz w:val="24"/>
          <w:szCs w:val="24"/>
          <w:rtl/>
        </w:rPr>
        <w:t>הציע לפצותה</w:t>
      </w:r>
      <w:r>
        <w:rPr>
          <w:sz w:val="24"/>
          <w:szCs w:val="24"/>
          <w:rtl/>
        </w:rPr>
        <w:t xml:space="preserve"> על מה שהנאשם עשה ל</w:t>
      </w:r>
      <w:r>
        <w:rPr>
          <w:rFonts w:hint="cs"/>
          <w:sz w:val="24"/>
          <w:szCs w:val="24"/>
          <w:rtl/>
        </w:rPr>
        <w:t>ה</w:t>
      </w:r>
      <w:r>
        <w:rPr>
          <w:sz w:val="24"/>
          <w:szCs w:val="24"/>
          <w:rtl/>
        </w:rPr>
        <w:t xml:space="preserve">. </w:t>
      </w:r>
      <w:r>
        <w:rPr>
          <w:rFonts w:hint="cs"/>
          <w:sz w:val="24"/>
          <w:szCs w:val="24"/>
          <w:rtl/>
        </w:rPr>
        <w:t xml:space="preserve">המתלוננת ביקשה </w:t>
      </w:r>
      <w:r>
        <w:rPr>
          <w:sz w:val="24"/>
          <w:szCs w:val="24"/>
          <w:rtl/>
        </w:rPr>
        <w:t>שיעזור ל</w:t>
      </w:r>
      <w:r>
        <w:rPr>
          <w:rFonts w:hint="cs"/>
          <w:sz w:val="24"/>
          <w:szCs w:val="24"/>
          <w:rtl/>
        </w:rPr>
        <w:t>ה</w:t>
      </w:r>
      <w:r>
        <w:rPr>
          <w:sz w:val="24"/>
          <w:szCs w:val="24"/>
          <w:rtl/>
        </w:rPr>
        <w:t xml:space="preserve"> לאתר את הבחור </w:t>
      </w:r>
      <w:r>
        <w:rPr>
          <w:rFonts w:hint="cs"/>
          <w:sz w:val="24"/>
          <w:szCs w:val="24"/>
          <w:rtl/>
        </w:rPr>
        <w:t>ו</w:t>
      </w:r>
      <w:r>
        <w:rPr>
          <w:rFonts w:hint="eastAsia"/>
          <w:sz w:val="24"/>
          <w:szCs w:val="24"/>
          <w:rtl/>
        </w:rPr>
        <w:t>אמר</w:t>
      </w:r>
      <w:r>
        <w:rPr>
          <w:rFonts w:hint="cs"/>
          <w:sz w:val="24"/>
          <w:szCs w:val="24"/>
          <w:rtl/>
        </w:rPr>
        <w:t>ה</w:t>
      </w:r>
      <w:r>
        <w:rPr>
          <w:sz w:val="24"/>
          <w:szCs w:val="24"/>
          <w:rtl/>
        </w:rPr>
        <w:t xml:space="preserve"> ש</w:t>
      </w:r>
      <w:r>
        <w:rPr>
          <w:rFonts w:hint="cs"/>
          <w:sz w:val="24"/>
          <w:szCs w:val="24"/>
          <w:rtl/>
        </w:rPr>
        <w:t>ת</w:t>
      </w:r>
      <w:r>
        <w:rPr>
          <w:sz w:val="24"/>
          <w:szCs w:val="24"/>
          <w:rtl/>
        </w:rPr>
        <w:t>תקשר למשטרה</w:t>
      </w:r>
      <w:r>
        <w:rPr>
          <w:rFonts w:hint="cs"/>
          <w:sz w:val="24"/>
          <w:szCs w:val="24"/>
          <w:rtl/>
        </w:rPr>
        <w:t xml:space="preserve">. המתלוננת חששה כי הבחור </w:t>
      </w:r>
      <w:r>
        <w:rPr>
          <w:sz w:val="24"/>
          <w:szCs w:val="24"/>
          <w:rtl/>
        </w:rPr>
        <w:t>יתקוף אות</w:t>
      </w:r>
      <w:r>
        <w:rPr>
          <w:rFonts w:hint="cs"/>
          <w:sz w:val="24"/>
          <w:szCs w:val="24"/>
          <w:rtl/>
        </w:rPr>
        <w:t>ה</w:t>
      </w:r>
      <w:r>
        <w:rPr>
          <w:sz w:val="24"/>
          <w:szCs w:val="24"/>
          <w:rtl/>
        </w:rPr>
        <w:t xml:space="preserve"> ויברח אבל יחד עם זאת הוא </w:t>
      </w:r>
      <w:r>
        <w:rPr>
          <w:rFonts w:hint="eastAsia"/>
          <w:sz w:val="24"/>
          <w:szCs w:val="24"/>
          <w:rtl/>
        </w:rPr>
        <w:t>הסכים</w:t>
      </w:r>
      <w:r>
        <w:rPr>
          <w:sz w:val="24"/>
          <w:szCs w:val="24"/>
          <w:rtl/>
        </w:rPr>
        <w:t xml:space="preserve"> ש</w:t>
      </w:r>
      <w:r>
        <w:rPr>
          <w:rFonts w:hint="cs"/>
          <w:sz w:val="24"/>
          <w:szCs w:val="24"/>
          <w:rtl/>
        </w:rPr>
        <w:t>ת</w:t>
      </w:r>
      <w:r>
        <w:rPr>
          <w:sz w:val="24"/>
          <w:szCs w:val="24"/>
          <w:rtl/>
        </w:rPr>
        <w:t>תקשר למשטרה</w:t>
      </w:r>
      <w:r>
        <w:rPr>
          <w:rFonts w:hint="cs"/>
          <w:sz w:val="24"/>
          <w:szCs w:val="24"/>
          <w:rtl/>
        </w:rPr>
        <w:t>.</w:t>
      </w:r>
      <w:r>
        <w:rPr>
          <w:sz w:val="24"/>
          <w:szCs w:val="24"/>
          <w:rtl/>
        </w:rPr>
        <w:t xml:space="preserve"> </w:t>
      </w:r>
      <w:r>
        <w:rPr>
          <w:rFonts w:hint="cs"/>
          <w:sz w:val="24"/>
          <w:szCs w:val="24"/>
          <w:rtl/>
        </w:rPr>
        <w:t xml:space="preserve">המתלוננת </w:t>
      </w:r>
      <w:r>
        <w:rPr>
          <w:sz w:val="24"/>
          <w:szCs w:val="24"/>
          <w:rtl/>
        </w:rPr>
        <w:t>התקשר</w:t>
      </w:r>
      <w:r>
        <w:rPr>
          <w:rFonts w:hint="cs"/>
          <w:sz w:val="24"/>
          <w:szCs w:val="24"/>
          <w:rtl/>
        </w:rPr>
        <w:t>ה</w:t>
      </w:r>
      <w:r>
        <w:rPr>
          <w:sz w:val="24"/>
          <w:szCs w:val="24"/>
          <w:rtl/>
        </w:rPr>
        <w:t xml:space="preserve"> למשטרה ואמר</w:t>
      </w:r>
      <w:r>
        <w:rPr>
          <w:rFonts w:hint="cs"/>
          <w:sz w:val="24"/>
          <w:szCs w:val="24"/>
          <w:rtl/>
        </w:rPr>
        <w:t>ה</w:t>
      </w:r>
      <w:r>
        <w:rPr>
          <w:sz w:val="24"/>
          <w:szCs w:val="24"/>
          <w:rtl/>
        </w:rPr>
        <w:t xml:space="preserve"> </w:t>
      </w:r>
      <w:r>
        <w:rPr>
          <w:rFonts w:hint="cs"/>
          <w:sz w:val="24"/>
          <w:szCs w:val="24"/>
          <w:rtl/>
        </w:rPr>
        <w:t xml:space="preserve">כי </w:t>
      </w:r>
      <w:r>
        <w:rPr>
          <w:sz w:val="24"/>
          <w:szCs w:val="24"/>
          <w:rtl/>
        </w:rPr>
        <w:t>יש ל</w:t>
      </w:r>
      <w:r>
        <w:rPr>
          <w:rFonts w:hint="cs"/>
          <w:sz w:val="24"/>
          <w:szCs w:val="24"/>
          <w:rtl/>
        </w:rPr>
        <w:t>ה</w:t>
      </w:r>
      <w:r>
        <w:rPr>
          <w:sz w:val="24"/>
          <w:szCs w:val="24"/>
          <w:rtl/>
        </w:rPr>
        <w:t xml:space="preserve"> עד שמוכן לעזור</w:t>
      </w:r>
      <w:r>
        <w:rPr>
          <w:rFonts w:hint="cs"/>
          <w:sz w:val="24"/>
          <w:szCs w:val="24"/>
          <w:rtl/>
        </w:rPr>
        <w:t>.</w:t>
      </w:r>
      <w:r>
        <w:rPr>
          <w:sz w:val="24"/>
          <w:szCs w:val="24"/>
          <w:rtl/>
        </w:rPr>
        <w:t xml:space="preserve"> </w:t>
      </w:r>
      <w:r>
        <w:rPr>
          <w:rFonts w:hint="cs"/>
          <w:sz w:val="24"/>
          <w:szCs w:val="24"/>
          <w:rtl/>
        </w:rPr>
        <w:t xml:space="preserve">בשלב זה ועד הגעת המשטרה אחרי 10 דקות, </w:t>
      </w:r>
      <w:r>
        <w:rPr>
          <w:sz w:val="24"/>
          <w:szCs w:val="24"/>
          <w:rtl/>
        </w:rPr>
        <w:t>דיבר</w:t>
      </w:r>
      <w:r>
        <w:rPr>
          <w:rFonts w:hint="cs"/>
          <w:sz w:val="24"/>
          <w:szCs w:val="24"/>
          <w:rtl/>
        </w:rPr>
        <w:t>ה</w:t>
      </w:r>
      <w:r>
        <w:rPr>
          <w:sz w:val="24"/>
          <w:szCs w:val="24"/>
          <w:rtl/>
        </w:rPr>
        <w:t xml:space="preserve"> </w:t>
      </w:r>
      <w:r>
        <w:rPr>
          <w:rFonts w:hint="cs"/>
          <w:sz w:val="24"/>
          <w:szCs w:val="24"/>
          <w:rtl/>
        </w:rPr>
        <w:t xml:space="preserve">המתלוננת </w:t>
      </w:r>
      <w:r>
        <w:rPr>
          <w:sz w:val="24"/>
          <w:szCs w:val="24"/>
          <w:rtl/>
        </w:rPr>
        <w:t xml:space="preserve">עם הבחור </w:t>
      </w:r>
      <w:r>
        <w:rPr>
          <w:rFonts w:hint="cs"/>
          <w:sz w:val="24"/>
          <w:szCs w:val="24"/>
          <w:rtl/>
        </w:rPr>
        <w:t>אודות הנאשם</w:t>
      </w:r>
      <w:r>
        <w:rPr>
          <w:sz w:val="24"/>
          <w:szCs w:val="24"/>
          <w:rtl/>
        </w:rPr>
        <w:t xml:space="preserve"> שברח, שאל</w:t>
      </w:r>
      <w:r>
        <w:rPr>
          <w:rFonts w:hint="cs"/>
          <w:sz w:val="24"/>
          <w:szCs w:val="24"/>
          <w:rtl/>
        </w:rPr>
        <w:t>ה</w:t>
      </w:r>
      <w:r>
        <w:rPr>
          <w:sz w:val="24"/>
          <w:szCs w:val="24"/>
          <w:rtl/>
        </w:rPr>
        <w:t xml:space="preserve"> את שם </w:t>
      </w:r>
      <w:r>
        <w:rPr>
          <w:rFonts w:hint="eastAsia"/>
          <w:sz w:val="24"/>
          <w:szCs w:val="24"/>
          <w:rtl/>
        </w:rPr>
        <w:t>האב</w:t>
      </w:r>
      <w:r>
        <w:rPr>
          <w:rFonts w:hint="cs"/>
          <w:sz w:val="24"/>
          <w:szCs w:val="24"/>
          <w:rtl/>
        </w:rPr>
        <w:t xml:space="preserve">, הבחור השיב </w:t>
      </w:r>
      <w:r>
        <w:rPr>
          <w:sz w:val="24"/>
          <w:szCs w:val="24"/>
          <w:rtl/>
        </w:rPr>
        <w:t>שה</w:t>
      </w:r>
      <w:r>
        <w:rPr>
          <w:rFonts w:hint="cs"/>
          <w:sz w:val="24"/>
          <w:szCs w:val="24"/>
          <w:rtl/>
        </w:rPr>
        <w:t>ם מאותו כפר,</w:t>
      </w:r>
      <w:r>
        <w:rPr>
          <w:sz w:val="24"/>
          <w:szCs w:val="24"/>
          <w:rtl/>
        </w:rPr>
        <w:t xml:space="preserve"> וקוראים לו אמיר ושם המשפחה שלו אולי הייב, </w:t>
      </w:r>
      <w:r>
        <w:rPr>
          <w:rFonts w:hint="cs"/>
          <w:sz w:val="24"/>
          <w:szCs w:val="24"/>
          <w:rtl/>
        </w:rPr>
        <w:t xml:space="preserve">הבחור </w:t>
      </w:r>
      <w:r>
        <w:rPr>
          <w:sz w:val="24"/>
          <w:szCs w:val="24"/>
          <w:rtl/>
        </w:rPr>
        <w:t xml:space="preserve">אמר </w:t>
      </w:r>
      <w:r>
        <w:rPr>
          <w:rFonts w:hint="cs"/>
          <w:sz w:val="24"/>
          <w:szCs w:val="24"/>
          <w:rtl/>
        </w:rPr>
        <w:t>כי אינו</w:t>
      </w:r>
      <w:r>
        <w:rPr>
          <w:sz w:val="24"/>
          <w:szCs w:val="24"/>
          <w:rtl/>
        </w:rPr>
        <w:t xml:space="preserve"> </w:t>
      </w:r>
      <w:r>
        <w:rPr>
          <w:rFonts w:hint="eastAsia"/>
          <w:sz w:val="24"/>
          <w:szCs w:val="24"/>
          <w:rtl/>
        </w:rPr>
        <w:t>יודע</w:t>
      </w:r>
      <w:r>
        <w:rPr>
          <w:sz w:val="24"/>
          <w:szCs w:val="24"/>
          <w:rtl/>
        </w:rPr>
        <w:t xml:space="preserve"> את שם אב</w:t>
      </w:r>
      <w:r>
        <w:rPr>
          <w:rFonts w:hint="cs"/>
          <w:sz w:val="24"/>
          <w:szCs w:val="24"/>
          <w:rtl/>
        </w:rPr>
        <w:t>יו</w:t>
      </w:r>
      <w:r>
        <w:rPr>
          <w:sz w:val="24"/>
          <w:szCs w:val="24"/>
          <w:rtl/>
        </w:rPr>
        <w:t xml:space="preserve">. </w:t>
      </w:r>
      <w:r>
        <w:rPr>
          <w:rFonts w:hint="cs"/>
          <w:sz w:val="24"/>
          <w:szCs w:val="24"/>
          <w:rtl/>
        </w:rPr>
        <w:t>אחרי כ- 10 דקות, כש</w:t>
      </w:r>
      <w:r>
        <w:rPr>
          <w:sz w:val="24"/>
          <w:szCs w:val="24"/>
          <w:rtl/>
        </w:rPr>
        <w:t>הגיעה ניידת המשטרה</w:t>
      </w:r>
      <w:r>
        <w:rPr>
          <w:rFonts w:hint="cs"/>
          <w:sz w:val="24"/>
          <w:szCs w:val="24"/>
          <w:rtl/>
        </w:rPr>
        <w:t>,</w:t>
      </w:r>
      <w:r>
        <w:rPr>
          <w:sz w:val="24"/>
          <w:szCs w:val="24"/>
          <w:rtl/>
        </w:rPr>
        <w:t xml:space="preserve"> </w:t>
      </w:r>
      <w:r>
        <w:rPr>
          <w:rFonts w:hint="cs"/>
          <w:sz w:val="24"/>
          <w:szCs w:val="24"/>
          <w:rtl/>
        </w:rPr>
        <w:t xml:space="preserve">המתלוננת והבחור </w:t>
      </w:r>
      <w:r>
        <w:rPr>
          <w:sz w:val="24"/>
          <w:szCs w:val="24"/>
          <w:rtl/>
        </w:rPr>
        <w:t>נסעו למשטרה</w:t>
      </w:r>
      <w:r>
        <w:rPr>
          <w:rFonts w:hint="cs"/>
          <w:sz w:val="24"/>
          <w:szCs w:val="24"/>
          <w:rtl/>
        </w:rPr>
        <w:t>, שם מסרה המתלוננת</w:t>
      </w:r>
      <w:r>
        <w:rPr>
          <w:sz w:val="24"/>
          <w:szCs w:val="24"/>
          <w:rtl/>
        </w:rPr>
        <w:t xml:space="preserve"> עדות וסיפר</w:t>
      </w:r>
      <w:r>
        <w:rPr>
          <w:rFonts w:hint="cs"/>
          <w:sz w:val="24"/>
          <w:szCs w:val="24"/>
          <w:rtl/>
        </w:rPr>
        <w:t>ה</w:t>
      </w:r>
      <w:r>
        <w:rPr>
          <w:sz w:val="24"/>
          <w:szCs w:val="24"/>
          <w:rtl/>
        </w:rPr>
        <w:t xml:space="preserve"> גם על שלושת המקרים הקודמים </w:t>
      </w:r>
      <w:r>
        <w:rPr>
          <w:rFonts w:hint="cs"/>
          <w:sz w:val="24"/>
          <w:szCs w:val="24"/>
          <w:rtl/>
        </w:rPr>
        <w:t xml:space="preserve">עליהם התלוננה </w:t>
      </w:r>
      <w:r>
        <w:rPr>
          <w:sz w:val="24"/>
          <w:szCs w:val="24"/>
          <w:rtl/>
        </w:rPr>
        <w:t>ו</w:t>
      </w:r>
      <w:r>
        <w:rPr>
          <w:rFonts w:hint="cs"/>
          <w:sz w:val="24"/>
          <w:szCs w:val="24"/>
          <w:rtl/>
        </w:rPr>
        <w:t>מסרה כי מדובר באותו אדם בכל המקרים.</w:t>
      </w:r>
      <w:r>
        <w:rPr>
          <w:sz w:val="24"/>
          <w:szCs w:val="24"/>
          <w:rtl/>
        </w:rPr>
        <w:t xml:space="preserve"> </w:t>
      </w:r>
    </w:p>
    <w:p w14:paraId="1C63C401" w14:textId="77777777" w:rsidR="00280030" w:rsidRDefault="00280030">
      <w:pPr>
        <w:pStyle w:val="BodyText"/>
        <w:ind w:left="720"/>
        <w:rPr>
          <w:rFonts w:hint="cs"/>
          <w:sz w:val="24"/>
          <w:szCs w:val="24"/>
          <w:rtl/>
        </w:rPr>
      </w:pPr>
      <w:r>
        <w:rPr>
          <w:rFonts w:hint="cs"/>
          <w:sz w:val="24"/>
          <w:szCs w:val="24"/>
          <w:rtl/>
        </w:rPr>
        <w:t xml:space="preserve">המתלוננת הוסיפה, כי בתלונתה </w:t>
      </w:r>
      <w:r>
        <w:rPr>
          <w:sz w:val="24"/>
          <w:szCs w:val="24"/>
          <w:rtl/>
        </w:rPr>
        <w:t>מ</w:t>
      </w:r>
      <w:r>
        <w:rPr>
          <w:rFonts w:hint="cs"/>
          <w:sz w:val="24"/>
          <w:szCs w:val="24"/>
          <w:rtl/>
        </w:rPr>
        <w:t xml:space="preserve">יום 17.10.05, </w:t>
      </w:r>
      <w:r>
        <w:rPr>
          <w:sz w:val="24"/>
          <w:szCs w:val="24"/>
          <w:rtl/>
        </w:rPr>
        <w:t>מסר</w:t>
      </w:r>
      <w:r>
        <w:rPr>
          <w:rFonts w:hint="cs"/>
          <w:sz w:val="24"/>
          <w:szCs w:val="24"/>
          <w:rtl/>
        </w:rPr>
        <w:t xml:space="preserve">ה </w:t>
      </w:r>
      <w:r>
        <w:rPr>
          <w:sz w:val="24"/>
          <w:szCs w:val="24"/>
          <w:rtl/>
        </w:rPr>
        <w:t xml:space="preserve">למשטרה את התאור של </w:t>
      </w:r>
      <w:r>
        <w:rPr>
          <w:rFonts w:hint="eastAsia"/>
          <w:sz w:val="24"/>
          <w:szCs w:val="24"/>
          <w:rtl/>
        </w:rPr>
        <w:t>הנאשם</w:t>
      </w:r>
      <w:r>
        <w:rPr>
          <w:sz w:val="24"/>
          <w:szCs w:val="24"/>
          <w:rtl/>
        </w:rPr>
        <w:t xml:space="preserve">, שהוא בערך בגובה 1.80 מטר הוא בערך בן 20, רזה, גופו לא שעיר והיה לו </w:t>
      </w:r>
      <w:r>
        <w:rPr>
          <w:rFonts w:hint="eastAsia"/>
          <w:sz w:val="24"/>
          <w:szCs w:val="24"/>
          <w:rtl/>
        </w:rPr>
        <w:t>פס</w:t>
      </w:r>
      <w:r>
        <w:rPr>
          <w:sz w:val="24"/>
          <w:szCs w:val="24"/>
          <w:rtl/>
        </w:rPr>
        <w:t xml:space="preserve"> של זקן שעובר מאוזן לאוזן. גם בשלושת המקרים </w:t>
      </w:r>
      <w:r>
        <w:rPr>
          <w:rFonts w:hint="eastAsia"/>
          <w:sz w:val="24"/>
          <w:szCs w:val="24"/>
          <w:rtl/>
        </w:rPr>
        <w:t>הקודמים</w:t>
      </w:r>
      <w:r>
        <w:rPr>
          <w:sz w:val="24"/>
          <w:szCs w:val="24"/>
          <w:rtl/>
        </w:rPr>
        <w:t xml:space="preserve"> היה עם אותו זקן לפעמים היה יותר מגולח ולפעמים פחות. </w:t>
      </w:r>
    </w:p>
    <w:p w14:paraId="3A6320A6" w14:textId="77777777" w:rsidR="00280030" w:rsidRDefault="00280030">
      <w:pPr>
        <w:pStyle w:val="BodyText"/>
        <w:ind w:left="720"/>
        <w:rPr>
          <w:rFonts w:hint="cs"/>
          <w:sz w:val="24"/>
          <w:szCs w:val="24"/>
          <w:rtl/>
        </w:rPr>
      </w:pPr>
      <w:r>
        <w:rPr>
          <w:rFonts w:hint="cs"/>
          <w:sz w:val="24"/>
          <w:szCs w:val="24"/>
          <w:rtl/>
        </w:rPr>
        <w:t xml:space="preserve">המתלוננת ציינה כי לנאשם שהיה באולם </w:t>
      </w:r>
      <w:r>
        <w:rPr>
          <w:sz w:val="24"/>
          <w:szCs w:val="24"/>
          <w:rtl/>
        </w:rPr>
        <w:t>יש  את אותו זקן כמו שהיה לו בכל המקרים</w:t>
      </w:r>
      <w:r>
        <w:rPr>
          <w:rFonts w:hint="cs"/>
          <w:sz w:val="24"/>
          <w:szCs w:val="24"/>
          <w:rtl/>
        </w:rPr>
        <w:t xml:space="preserve">, וציינה כי </w:t>
      </w:r>
      <w:r>
        <w:rPr>
          <w:rFonts w:hint="eastAsia"/>
          <w:sz w:val="24"/>
          <w:szCs w:val="24"/>
          <w:rtl/>
        </w:rPr>
        <w:t>עד</w:t>
      </w:r>
      <w:r>
        <w:rPr>
          <w:sz w:val="24"/>
          <w:szCs w:val="24"/>
          <w:rtl/>
        </w:rPr>
        <w:t xml:space="preserve"> </w:t>
      </w:r>
      <w:r>
        <w:rPr>
          <w:rFonts w:hint="cs"/>
          <w:sz w:val="24"/>
          <w:szCs w:val="24"/>
          <w:rtl/>
        </w:rPr>
        <w:t xml:space="preserve">שהגיע לתחנת המשטרה, לא ידעה </w:t>
      </w:r>
      <w:r>
        <w:rPr>
          <w:sz w:val="24"/>
          <w:szCs w:val="24"/>
          <w:rtl/>
        </w:rPr>
        <w:t xml:space="preserve">דבר על הבחור </w:t>
      </w:r>
      <w:r>
        <w:rPr>
          <w:rFonts w:hint="cs"/>
          <w:sz w:val="24"/>
          <w:szCs w:val="24"/>
          <w:rtl/>
        </w:rPr>
        <w:t>שחיכה לנאשם</w:t>
      </w:r>
      <w:r>
        <w:rPr>
          <w:sz w:val="24"/>
          <w:szCs w:val="24"/>
          <w:rtl/>
        </w:rPr>
        <w:t xml:space="preserve"> ואז שמע</w:t>
      </w:r>
      <w:r>
        <w:rPr>
          <w:rFonts w:hint="cs"/>
          <w:sz w:val="24"/>
          <w:szCs w:val="24"/>
          <w:rtl/>
        </w:rPr>
        <w:t xml:space="preserve">ה </w:t>
      </w:r>
      <w:r>
        <w:rPr>
          <w:sz w:val="24"/>
          <w:szCs w:val="24"/>
          <w:rtl/>
        </w:rPr>
        <w:t xml:space="preserve">שקוראים לו נ’. </w:t>
      </w:r>
      <w:r>
        <w:rPr>
          <w:rFonts w:hint="eastAsia"/>
          <w:sz w:val="24"/>
          <w:szCs w:val="24"/>
          <w:rtl/>
        </w:rPr>
        <w:t>כשהג</w:t>
      </w:r>
      <w:r>
        <w:rPr>
          <w:rFonts w:hint="cs"/>
          <w:sz w:val="24"/>
          <w:szCs w:val="24"/>
          <w:rtl/>
        </w:rPr>
        <w:t>יעו</w:t>
      </w:r>
      <w:r>
        <w:rPr>
          <w:sz w:val="24"/>
          <w:szCs w:val="24"/>
          <w:rtl/>
        </w:rPr>
        <w:t xml:space="preserve"> למשטרה חקרו אות</w:t>
      </w:r>
      <w:r>
        <w:rPr>
          <w:rFonts w:hint="cs"/>
          <w:sz w:val="24"/>
          <w:szCs w:val="24"/>
          <w:rtl/>
        </w:rPr>
        <w:t>ה</w:t>
      </w:r>
      <w:r>
        <w:rPr>
          <w:sz w:val="24"/>
          <w:szCs w:val="24"/>
          <w:rtl/>
        </w:rPr>
        <w:t xml:space="preserve"> ואת נ’ בנפרד</w:t>
      </w:r>
      <w:r>
        <w:rPr>
          <w:rFonts w:hint="cs"/>
          <w:sz w:val="24"/>
          <w:szCs w:val="24"/>
          <w:rtl/>
        </w:rPr>
        <w:t xml:space="preserve"> (עמ' 16 לפרוט'). </w:t>
      </w:r>
    </w:p>
    <w:p w14:paraId="07E84252" w14:textId="77777777" w:rsidR="00280030" w:rsidRDefault="00280030">
      <w:pPr>
        <w:pStyle w:val="BodyText"/>
        <w:ind w:left="720"/>
        <w:rPr>
          <w:rFonts w:hint="cs"/>
          <w:sz w:val="24"/>
          <w:szCs w:val="24"/>
          <w:rtl/>
        </w:rPr>
      </w:pPr>
      <w:r>
        <w:rPr>
          <w:rFonts w:hint="eastAsia"/>
          <w:sz w:val="24"/>
          <w:szCs w:val="24"/>
          <w:rtl/>
        </w:rPr>
        <w:t>למחרת</w:t>
      </w:r>
      <w:r>
        <w:rPr>
          <w:sz w:val="24"/>
          <w:szCs w:val="24"/>
          <w:rtl/>
        </w:rPr>
        <w:t xml:space="preserve"> התקשר</w:t>
      </w:r>
      <w:r>
        <w:rPr>
          <w:rFonts w:hint="cs"/>
          <w:sz w:val="24"/>
          <w:szCs w:val="24"/>
          <w:rtl/>
        </w:rPr>
        <w:t xml:space="preserve">ה המתלוננת </w:t>
      </w:r>
      <w:r>
        <w:rPr>
          <w:sz w:val="24"/>
          <w:szCs w:val="24"/>
          <w:rtl/>
        </w:rPr>
        <w:t>לידיד של</w:t>
      </w:r>
      <w:r>
        <w:rPr>
          <w:rFonts w:hint="cs"/>
          <w:sz w:val="24"/>
          <w:szCs w:val="24"/>
          <w:rtl/>
        </w:rPr>
        <w:t>ה</w:t>
      </w:r>
      <w:r>
        <w:rPr>
          <w:sz w:val="24"/>
          <w:szCs w:val="24"/>
          <w:rtl/>
        </w:rPr>
        <w:t xml:space="preserve"> שהיית</w:t>
      </w:r>
      <w:r>
        <w:rPr>
          <w:rFonts w:hint="cs"/>
          <w:sz w:val="24"/>
          <w:szCs w:val="24"/>
          <w:rtl/>
        </w:rPr>
        <w:t>ה</w:t>
      </w:r>
      <w:r>
        <w:rPr>
          <w:sz w:val="24"/>
          <w:szCs w:val="24"/>
          <w:rtl/>
        </w:rPr>
        <w:t xml:space="preserve"> איתו בקשר שנתיים קודם, </w:t>
      </w:r>
      <w:r>
        <w:rPr>
          <w:rFonts w:hint="eastAsia"/>
          <w:sz w:val="24"/>
          <w:szCs w:val="24"/>
          <w:rtl/>
        </w:rPr>
        <w:t>שמו</w:t>
      </w:r>
      <w:r>
        <w:rPr>
          <w:sz w:val="24"/>
          <w:szCs w:val="24"/>
          <w:rtl/>
        </w:rPr>
        <w:t xml:space="preserve"> עלי הייב</w:t>
      </w:r>
      <w:r>
        <w:rPr>
          <w:rFonts w:hint="cs"/>
          <w:sz w:val="24"/>
          <w:szCs w:val="24"/>
          <w:rtl/>
        </w:rPr>
        <w:t xml:space="preserve">, סיפרה לו על כל מקרי האונס וביקשה  </w:t>
      </w:r>
      <w:r>
        <w:rPr>
          <w:sz w:val="24"/>
          <w:szCs w:val="24"/>
          <w:rtl/>
        </w:rPr>
        <w:t>שיעזור ל</w:t>
      </w:r>
      <w:r>
        <w:rPr>
          <w:rFonts w:hint="cs"/>
          <w:sz w:val="24"/>
          <w:szCs w:val="24"/>
          <w:rtl/>
        </w:rPr>
        <w:t>ה</w:t>
      </w:r>
      <w:r>
        <w:rPr>
          <w:sz w:val="24"/>
          <w:szCs w:val="24"/>
          <w:rtl/>
        </w:rPr>
        <w:t xml:space="preserve"> לאתר את הנאשם</w:t>
      </w:r>
      <w:r>
        <w:rPr>
          <w:rFonts w:hint="cs"/>
          <w:sz w:val="24"/>
          <w:szCs w:val="24"/>
          <w:rtl/>
        </w:rPr>
        <w:t>. המתלוננת מסרה לו</w:t>
      </w:r>
      <w:r>
        <w:rPr>
          <w:sz w:val="24"/>
          <w:szCs w:val="24"/>
          <w:rtl/>
        </w:rPr>
        <w:t xml:space="preserve"> את תאור הנאשם, את </w:t>
      </w:r>
      <w:r>
        <w:rPr>
          <w:rFonts w:hint="cs"/>
          <w:sz w:val="24"/>
          <w:szCs w:val="24"/>
          <w:rtl/>
        </w:rPr>
        <w:t>שמו</w:t>
      </w:r>
      <w:r>
        <w:rPr>
          <w:sz w:val="24"/>
          <w:szCs w:val="24"/>
          <w:rtl/>
        </w:rPr>
        <w:t xml:space="preserve"> הפרטי</w:t>
      </w:r>
      <w:r>
        <w:rPr>
          <w:rFonts w:hint="cs"/>
          <w:sz w:val="24"/>
          <w:szCs w:val="24"/>
          <w:rtl/>
        </w:rPr>
        <w:t xml:space="preserve">, את שמו של </w:t>
      </w:r>
      <w:r>
        <w:rPr>
          <w:sz w:val="24"/>
          <w:szCs w:val="24"/>
          <w:rtl/>
        </w:rPr>
        <w:t>נ’</w:t>
      </w:r>
      <w:r>
        <w:rPr>
          <w:rFonts w:hint="cs"/>
          <w:sz w:val="24"/>
          <w:szCs w:val="24"/>
          <w:rtl/>
        </w:rPr>
        <w:t>,</w:t>
      </w:r>
      <w:r>
        <w:rPr>
          <w:sz w:val="24"/>
          <w:szCs w:val="24"/>
          <w:rtl/>
        </w:rPr>
        <w:t xml:space="preserve"> שהוא חייל</w:t>
      </w:r>
      <w:r>
        <w:rPr>
          <w:rFonts w:hint="cs"/>
          <w:sz w:val="24"/>
          <w:szCs w:val="24"/>
          <w:rtl/>
        </w:rPr>
        <w:t xml:space="preserve">, ואת  </w:t>
      </w:r>
      <w:r>
        <w:rPr>
          <w:sz w:val="24"/>
          <w:szCs w:val="24"/>
          <w:rtl/>
        </w:rPr>
        <w:t>תיאור</w:t>
      </w:r>
      <w:r>
        <w:rPr>
          <w:rFonts w:hint="cs"/>
          <w:sz w:val="24"/>
          <w:szCs w:val="24"/>
          <w:rtl/>
        </w:rPr>
        <w:t>ו</w:t>
      </w:r>
      <w:r>
        <w:rPr>
          <w:sz w:val="24"/>
          <w:szCs w:val="24"/>
          <w:rtl/>
        </w:rPr>
        <w:t xml:space="preserve">. </w:t>
      </w:r>
      <w:r>
        <w:rPr>
          <w:rFonts w:hint="cs"/>
          <w:sz w:val="24"/>
          <w:szCs w:val="24"/>
          <w:rtl/>
        </w:rPr>
        <w:t xml:space="preserve">עלי אמר למתלוננת, כי אינו מכיר אישית את הנאשם, אבל הבטיח לברר פרטים אודותיו. בהמשך השבוע התקשר אליה ושאל האם </w:t>
      </w:r>
      <w:r>
        <w:rPr>
          <w:sz w:val="24"/>
          <w:szCs w:val="24"/>
          <w:rtl/>
        </w:rPr>
        <w:t>אימו של הנאשם יהודיה מקרית שמונה, ש</w:t>
      </w:r>
      <w:r>
        <w:rPr>
          <w:rFonts w:hint="cs"/>
          <w:sz w:val="24"/>
          <w:szCs w:val="24"/>
          <w:rtl/>
        </w:rPr>
        <w:t xml:space="preserve">כן </w:t>
      </w:r>
      <w:r>
        <w:rPr>
          <w:sz w:val="24"/>
          <w:szCs w:val="24"/>
          <w:rtl/>
        </w:rPr>
        <w:t xml:space="preserve">לפי </w:t>
      </w:r>
      <w:r>
        <w:rPr>
          <w:rFonts w:hint="eastAsia"/>
          <w:sz w:val="24"/>
          <w:szCs w:val="24"/>
          <w:rtl/>
        </w:rPr>
        <w:t>התאור</w:t>
      </w:r>
      <w:r>
        <w:rPr>
          <w:sz w:val="24"/>
          <w:szCs w:val="24"/>
          <w:rtl/>
        </w:rPr>
        <w:t xml:space="preserve"> והשמות שמסר</w:t>
      </w:r>
      <w:r>
        <w:rPr>
          <w:rFonts w:hint="cs"/>
          <w:sz w:val="24"/>
          <w:szCs w:val="24"/>
          <w:rtl/>
        </w:rPr>
        <w:t xml:space="preserve">ה לו גילה כי </w:t>
      </w:r>
      <w:r>
        <w:rPr>
          <w:sz w:val="24"/>
          <w:szCs w:val="24"/>
          <w:rtl/>
        </w:rPr>
        <w:t xml:space="preserve">אמיר ונ’ הם אחים מאותו אבא בדואי ששמו חוסיין מוחמד פאיז </w:t>
      </w:r>
      <w:r>
        <w:rPr>
          <w:rFonts w:hint="eastAsia"/>
          <w:sz w:val="24"/>
          <w:szCs w:val="24"/>
          <w:rtl/>
        </w:rPr>
        <w:t>מ</w:t>
      </w:r>
      <w:r>
        <w:rPr>
          <w:rFonts w:hint="cs"/>
          <w:sz w:val="24"/>
          <w:szCs w:val="24"/>
          <w:rtl/>
        </w:rPr>
        <w:t xml:space="preserve">הכפר </w:t>
      </w:r>
      <w:r>
        <w:rPr>
          <w:rFonts w:hint="eastAsia"/>
          <w:sz w:val="24"/>
          <w:szCs w:val="24"/>
          <w:rtl/>
        </w:rPr>
        <w:t>טוב</w:t>
      </w:r>
      <w:r>
        <w:rPr>
          <w:rFonts w:hint="cs"/>
          <w:sz w:val="24"/>
          <w:szCs w:val="24"/>
          <w:rtl/>
        </w:rPr>
        <w:t>א.</w:t>
      </w:r>
      <w:r>
        <w:rPr>
          <w:sz w:val="24"/>
          <w:szCs w:val="24"/>
          <w:rtl/>
        </w:rPr>
        <w:t xml:space="preserve"> אימו </w:t>
      </w:r>
      <w:r>
        <w:rPr>
          <w:rFonts w:hint="cs"/>
          <w:sz w:val="24"/>
          <w:szCs w:val="24"/>
          <w:rtl/>
        </w:rPr>
        <w:t xml:space="preserve">של אמיר </w:t>
      </w:r>
      <w:r>
        <w:rPr>
          <w:sz w:val="24"/>
          <w:szCs w:val="24"/>
          <w:rtl/>
        </w:rPr>
        <w:t>יהודיה במקור מקרית שמונה ואימו של נ’ היא בדואית מטוב</w:t>
      </w:r>
      <w:r>
        <w:rPr>
          <w:rFonts w:hint="cs"/>
          <w:sz w:val="24"/>
          <w:szCs w:val="24"/>
          <w:rtl/>
        </w:rPr>
        <w:t>א</w:t>
      </w:r>
      <w:r>
        <w:rPr>
          <w:sz w:val="24"/>
          <w:szCs w:val="24"/>
          <w:rtl/>
        </w:rPr>
        <w:t xml:space="preserve">. </w:t>
      </w:r>
      <w:r>
        <w:rPr>
          <w:rFonts w:hint="cs"/>
          <w:sz w:val="24"/>
          <w:szCs w:val="24"/>
          <w:rtl/>
        </w:rPr>
        <w:t>דברים אלה נודעו למתלוננת לראשונה</w:t>
      </w:r>
      <w:r>
        <w:rPr>
          <w:sz w:val="24"/>
          <w:szCs w:val="24"/>
          <w:rtl/>
        </w:rPr>
        <w:t xml:space="preserve"> </w:t>
      </w:r>
      <w:r>
        <w:rPr>
          <w:rFonts w:hint="cs"/>
          <w:sz w:val="24"/>
          <w:szCs w:val="24"/>
          <w:rtl/>
        </w:rPr>
        <w:t xml:space="preserve">(עמ' 16, 17 לפרוט'). </w:t>
      </w:r>
    </w:p>
    <w:p w14:paraId="7444F83C" w14:textId="77777777" w:rsidR="00280030" w:rsidRDefault="00280030">
      <w:pPr>
        <w:pStyle w:val="BodyText"/>
        <w:ind w:left="720"/>
        <w:rPr>
          <w:rFonts w:hint="cs"/>
          <w:sz w:val="24"/>
          <w:szCs w:val="24"/>
          <w:rtl/>
        </w:rPr>
      </w:pPr>
      <w:r>
        <w:rPr>
          <w:rFonts w:hint="cs"/>
          <w:sz w:val="24"/>
          <w:szCs w:val="24"/>
          <w:rtl/>
        </w:rPr>
        <w:t>המתלוננת הוסיפה, כי בדיעבד גילתה כי הכירה את אמו של הנאשם, אשר הגיעה אליה ביום 28/03/05 עם נהג מונית מט</w:t>
      </w:r>
      <w:r>
        <w:rPr>
          <w:sz w:val="24"/>
          <w:szCs w:val="24"/>
          <w:rtl/>
        </w:rPr>
        <w:t>’</w:t>
      </w:r>
      <w:r>
        <w:rPr>
          <w:rFonts w:hint="cs"/>
          <w:sz w:val="24"/>
          <w:szCs w:val="24"/>
          <w:rtl/>
        </w:rPr>
        <w:t xml:space="preserve"> בשם גדעון, וביקשה לקיים עימה יחסי מין, המתלוננת סירבה לכך ועזבה בקללות. הוסיפה כי ביום 11/4/05 הגיע אליה אדם שהזדהה בשם ניסים אלמקייס, וביקש להכנס אליה כלקוח, וכאשר סיים מסר לה כי שלחה אותו אחותו א</w:t>
      </w:r>
      <w:r>
        <w:rPr>
          <w:sz w:val="24"/>
          <w:szCs w:val="24"/>
          <w:rtl/>
        </w:rPr>
        <w:t>’</w:t>
      </w:r>
      <w:r>
        <w:rPr>
          <w:rFonts w:hint="cs"/>
          <w:sz w:val="24"/>
          <w:szCs w:val="24"/>
          <w:rtl/>
        </w:rPr>
        <w:t>. אותו ניסים קנה למתלוננת בהמשך את השוקר החשמלי לשם הגנה, לאחר שסיפרה לו על מקרה האונס הראשון. ביום 12.12.05 הגיע אליה ניסים להתנצל בשם המשפחה על מעשי הנאשם, השניים עלו יחד לתחנת המשטרה שם היה הנאשם כבר עצור וזוהה על ידי המתלוננת.</w:t>
      </w:r>
    </w:p>
    <w:p w14:paraId="14F41BB2" w14:textId="77777777" w:rsidR="00280030" w:rsidRDefault="00280030">
      <w:pPr>
        <w:pStyle w:val="BodyText"/>
        <w:ind w:left="720"/>
        <w:rPr>
          <w:rFonts w:hint="cs"/>
          <w:sz w:val="24"/>
          <w:szCs w:val="24"/>
          <w:rtl/>
        </w:rPr>
      </w:pPr>
      <w:r>
        <w:rPr>
          <w:rFonts w:hint="cs"/>
          <w:b/>
          <w:bCs/>
          <w:sz w:val="24"/>
          <w:szCs w:val="24"/>
          <w:rtl/>
        </w:rPr>
        <w:t>בחקירתה הנגדית</w:t>
      </w:r>
      <w:r>
        <w:rPr>
          <w:rFonts w:hint="cs"/>
          <w:sz w:val="24"/>
          <w:szCs w:val="24"/>
          <w:rtl/>
        </w:rPr>
        <w:t xml:space="preserve">, אישרה המתלוננת כי ביום 05/09/05, הגישה תלונה על אונס של אדם נוסף. אישרה כי יחסיה עם מ ד בעל הבניין ט (עמ' 18 שורות 12 </w:t>
      </w:r>
      <w:r>
        <w:rPr>
          <w:sz w:val="24"/>
          <w:szCs w:val="24"/>
          <w:rtl/>
        </w:rPr>
        <w:t>–</w:t>
      </w:r>
      <w:r>
        <w:rPr>
          <w:rFonts w:hint="cs"/>
          <w:sz w:val="24"/>
          <w:szCs w:val="24"/>
          <w:rtl/>
        </w:rPr>
        <w:t xml:space="preserve"> 11), וכי סיפרה לו, אחרי המקרה השלישי בתאריך 04/06/05, על שלושת המקרים שהיו (עמ' 18 שורות 13 </w:t>
      </w:r>
      <w:r>
        <w:rPr>
          <w:sz w:val="24"/>
          <w:szCs w:val="24"/>
          <w:rtl/>
        </w:rPr>
        <w:t>–</w:t>
      </w:r>
      <w:r>
        <w:rPr>
          <w:rFonts w:hint="cs"/>
          <w:sz w:val="24"/>
          <w:szCs w:val="24"/>
          <w:rtl/>
        </w:rPr>
        <w:t xml:space="preserve"> 14). המתלוננת הסבירה כי לא סיפרה לדהן מייד אחרי האירוע הראשון, מכיוון שהנאשם איים עליה שאם תספר למישהו, הוא יתנקם בה (עמ' 18 שורות 17 </w:t>
      </w:r>
      <w:r>
        <w:rPr>
          <w:sz w:val="24"/>
          <w:szCs w:val="24"/>
          <w:rtl/>
        </w:rPr>
        <w:t>–</w:t>
      </w:r>
      <w:r>
        <w:rPr>
          <w:rFonts w:hint="cs"/>
          <w:sz w:val="24"/>
          <w:szCs w:val="24"/>
          <w:rtl/>
        </w:rPr>
        <w:t xml:space="preserve"> 16). בהמשך הבהירה המתלוננת, מדוע לא התלוננה במשטרה אחרי האירוע הראשון, וציינה כי הייתה בטוחה כי מי שביצע אונס, לא יעז לחזור שוב וגם חששה שאם האנס ידע שהתלוננה נגדו זה יהיה הסוף שלה (עמ' 18 שורות 20 </w:t>
      </w:r>
      <w:r>
        <w:rPr>
          <w:sz w:val="24"/>
          <w:szCs w:val="24"/>
          <w:rtl/>
        </w:rPr>
        <w:t>–</w:t>
      </w:r>
      <w:r>
        <w:rPr>
          <w:rFonts w:hint="cs"/>
          <w:sz w:val="24"/>
          <w:szCs w:val="24"/>
          <w:rtl/>
        </w:rPr>
        <w:t xml:space="preserve"> 18). באשר לפעם השניה סיפרה כי חשבה שדיברה לליבו של הנאשם, והייתה בטוחה כי אחרי הפעם השניה הצליחה לסגור את המעגל, ורק בפעם השלישית הבינה כי אין עוד למה לחכות משום שבפעם השלישית הביא הנאשם אדם נוסף, לכן סיפרה על העניין לדהן (עמ' 18 שורות 23 </w:t>
      </w:r>
      <w:r>
        <w:rPr>
          <w:sz w:val="24"/>
          <w:szCs w:val="24"/>
          <w:rtl/>
        </w:rPr>
        <w:t>–</w:t>
      </w:r>
      <w:r>
        <w:rPr>
          <w:rFonts w:hint="cs"/>
          <w:sz w:val="24"/>
          <w:szCs w:val="24"/>
          <w:rtl/>
        </w:rPr>
        <w:t xml:space="preserve"> 21). המתלוננת הוסיפה כי כאשר סיפרה לדהן על המקרה השלישי, הוא אמר לה להתלונן דחוף למשטרה (עמ' 18 שורה 24). המתלוננת אישרה גם כי סיפרה על המקרים לעלי הייב ולחוסין הייב (עמ' 18 שורות 26 </w:t>
      </w:r>
      <w:r>
        <w:rPr>
          <w:sz w:val="24"/>
          <w:szCs w:val="24"/>
          <w:rtl/>
        </w:rPr>
        <w:t>–</w:t>
      </w:r>
      <w:r>
        <w:rPr>
          <w:rFonts w:hint="cs"/>
          <w:sz w:val="24"/>
          <w:szCs w:val="24"/>
          <w:rtl/>
        </w:rPr>
        <w:t xml:space="preserve"> 25). המתלוננת אישרה את אשר מסרה בחקירה ראשית, כי היא התקינה אינטרקום ושער ברזל רק אחרי האונס השלישי (עמ' 20 שורות 12 </w:t>
      </w:r>
      <w:r>
        <w:rPr>
          <w:sz w:val="24"/>
          <w:szCs w:val="24"/>
          <w:rtl/>
        </w:rPr>
        <w:t>–</w:t>
      </w:r>
      <w:r>
        <w:rPr>
          <w:rFonts w:hint="cs"/>
          <w:sz w:val="24"/>
          <w:szCs w:val="24"/>
          <w:rtl/>
        </w:rPr>
        <w:t xml:space="preserve"> 11). לשאלת הסניגור, הסבירה המתלוננת כי בכל ארבעת המקרים וכאשר אנס אותה הנאשם, היא צרחה ועל אף שהשכנים ממש צמודים לחדרה, לא הגיעו כי לא רצו להתערב (עמ' 21 שורות 9 </w:t>
      </w:r>
      <w:r>
        <w:rPr>
          <w:sz w:val="24"/>
          <w:szCs w:val="24"/>
          <w:rtl/>
        </w:rPr>
        <w:t>–</w:t>
      </w:r>
      <w:r>
        <w:rPr>
          <w:rFonts w:hint="cs"/>
          <w:sz w:val="24"/>
          <w:szCs w:val="24"/>
          <w:rtl/>
        </w:rPr>
        <w:t xml:space="preserve"> 8). המתלוננת הוסיפה כי בפעם הראשונה הייתה ממש צעקה קצרה, מכיוון שהנאשם התנפל עליה מייד וסתם לה את הפה (עמ' 21 שורות 11 </w:t>
      </w:r>
      <w:r>
        <w:rPr>
          <w:sz w:val="24"/>
          <w:szCs w:val="24"/>
          <w:rtl/>
        </w:rPr>
        <w:t>–</w:t>
      </w:r>
      <w:r>
        <w:rPr>
          <w:rFonts w:hint="cs"/>
          <w:sz w:val="24"/>
          <w:szCs w:val="24"/>
          <w:rtl/>
        </w:rPr>
        <w:t xml:space="preserve"> 10). המתלוננת הבהירה עוד, כי במקרה הראשון הדלת הייתה סגורה, אולם לא הייתה נעולה (עמ' 21 שורה 16). </w:t>
      </w:r>
    </w:p>
    <w:p w14:paraId="73D745EA" w14:textId="77777777" w:rsidR="00280030" w:rsidRDefault="00280030">
      <w:pPr>
        <w:pStyle w:val="BodyText"/>
        <w:ind w:left="720"/>
        <w:rPr>
          <w:rFonts w:hint="cs"/>
          <w:sz w:val="24"/>
          <w:szCs w:val="24"/>
          <w:rtl/>
        </w:rPr>
      </w:pPr>
      <w:r>
        <w:rPr>
          <w:rFonts w:hint="cs"/>
          <w:sz w:val="24"/>
          <w:szCs w:val="24"/>
          <w:rtl/>
        </w:rPr>
        <w:t xml:space="preserve">לשאלת הסניגור מדוע פתחה בפעם השניה את הדלת, השיבה המתלוננת כי לא הבינה שהמדובר באותו אדם, והייתה בטוחה שמי שעשה מעשה כזה, לא יעז לחזור עוד פעם לאותו מקום (עמ' 21 שורות 19 </w:t>
      </w:r>
      <w:r>
        <w:rPr>
          <w:sz w:val="24"/>
          <w:szCs w:val="24"/>
          <w:rtl/>
        </w:rPr>
        <w:t>–</w:t>
      </w:r>
      <w:r>
        <w:rPr>
          <w:rFonts w:hint="cs"/>
          <w:sz w:val="24"/>
          <w:szCs w:val="24"/>
          <w:rtl/>
        </w:rPr>
        <w:t xml:space="preserve"> 18). לגבי פתיחת הדלת בפעם השלישית, חזרה המתלוננת על ההסברים שמסרה בחקירה ראשית וציינה, כי בפעם השניה הבטיח הנאשם שלא יעשה יותר, והמתלוננת לא ידעה שזה אותו אדם, לכן פתחה בפעם השלישית, וכי זה היה בשעה 06:30 בבוקר (עמ' 21 שורות 22 </w:t>
      </w:r>
      <w:r>
        <w:rPr>
          <w:sz w:val="24"/>
          <w:szCs w:val="24"/>
          <w:rtl/>
        </w:rPr>
        <w:t>–</w:t>
      </w:r>
      <w:r>
        <w:rPr>
          <w:rFonts w:hint="cs"/>
          <w:sz w:val="24"/>
          <w:szCs w:val="24"/>
          <w:rtl/>
        </w:rPr>
        <w:t xml:space="preserve"> 20). באשר לפעם הרביעית, הסבירה שוב, כי זה היה בסביבות השעה 07:30 בערך שעה שהיא ניקתה בחוץ והשער היה פתוחה (עמ' 21 ש' 24 </w:t>
      </w:r>
      <w:r>
        <w:rPr>
          <w:sz w:val="24"/>
          <w:szCs w:val="24"/>
          <w:rtl/>
        </w:rPr>
        <w:t>–</w:t>
      </w:r>
      <w:r>
        <w:rPr>
          <w:rFonts w:hint="cs"/>
          <w:sz w:val="24"/>
          <w:szCs w:val="24"/>
          <w:rtl/>
        </w:rPr>
        <w:t xml:space="preserve"> 23). </w:t>
      </w:r>
    </w:p>
    <w:p w14:paraId="24A22270" w14:textId="77777777" w:rsidR="00280030" w:rsidRDefault="00280030">
      <w:pPr>
        <w:pStyle w:val="BodyText"/>
        <w:ind w:left="720"/>
        <w:rPr>
          <w:rFonts w:hint="cs"/>
          <w:sz w:val="24"/>
          <w:szCs w:val="24"/>
          <w:rtl/>
        </w:rPr>
      </w:pPr>
      <w:r>
        <w:rPr>
          <w:rFonts w:hint="cs"/>
          <w:sz w:val="24"/>
          <w:szCs w:val="24"/>
          <w:rtl/>
        </w:rPr>
        <w:t xml:space="preserve">בהמשך חזרה המתלוננת על הדברים שסיפרה בחקירה ראשית, כי אחרי כ- 10 ימים מהאירוע הראשון, הגיע אליה דודו של הנאשם בשם ניסים, אז לא ידעה כי הוא הדוד של הנאשם והציע לה עזרה, והוא אשר הביא לה את השוקר החשמלי (עמ' 21 שורות 27, 28, עמ' 22 שורות 1, 2). המתלוננת הוסיפה כי על המקרה הראשון סיפרה גם לדהן ועל האירוע השני לא סיפרה לאף אחד, וחזרה על הסבריה שמסרה בחקירה ראשית, ואף הבהירה כי פתחה את הדלת בפעם השלישית, כי זה היה בשעה 06:30 בבוקר, ולא חשבה שזה האנס אלא סברה שזה החלבן או מישהו מהשכנים (עמ' 22 שורות 27 , 28). הסבירה עוד, כי באירוע השלישי הנאשם הביא אמצעי מניעה, ובמקרה הרביעי הנאשם השאיר את הקונדום על המיטה, והיא מסרה אותו למשטרה (עמ' 23 שורה 6, שורות 19, 20). בהמשך ולשאלת הסניגור, סיפרה המתלוננת כי באירוע השלישי, </w:t>
      </w:r>
      <w:r>
        <w:rPr>
          <w:rFonts w:hint="cs"/>
          <w:b/>
          <w:bCs/>
          <w:sz w:val="24"/>
          <w:szCs w:val="24"/>
          <w:rtl/>
        </w:rPr>
        <w:t>הנאשם והאחר לא תקפו אותה ולא איימו עליה</w:t>
      </w:r>
      <w:r>
        <w:rPr>
          <w:rFonts w:hint="cs"/>
          <w:sz w:val="24"/>
          <w:szCs w:val="24"/>
          <w:rtl/>
        </w:rPr>
        <w:t xml:space="preserve">, אלא רק אנסו אותה (עמ' 24 שורה 11). המתלוננת אישרה את אשר אמרה במשטרה, כי אחרי הפעם הרביעית יכלה לזהות בוודאות את הנאשם, מכיוון שדמותו של הנאשם נחרטה לה במוח (עמ' 26 שורות 21 </w:t>
      </w:r>
      <w:r>
        <w:rPr>
          <w:sz w:val="24"/>
          <w:szCs w:val="24"/>
          <w:rtl/>
        </w:rPr>
        <w:t>–</w:t>
      </w:r>
      <w:r>
        <w:rPr>
          <w:rFonts w:hint="cs"/>
          <w:sz w:val="24"/>
          <w:szCs w:val="24"/>
          <w:rtl/>
        </w:rPr>
        <w:t xml:space="preserve"> 19). </w:t>
      </w:r>
    </w:p>
    <w:p w14:paraId="7B0FE30C" w14:textId="77777777" w:rsidR="00280030" w:rsidRDefault="00280030">
      <w:pPr>
        <w:pStyle w:val="BodyText"/>
        <w:ind w:left="720"/>
        <w:rPr>
          <w:rFonts w:hint="cs"/>
          <w:sz w:val="24"/>
          <w:szCs w:val="24"/>
          <w:rtl/>
        </w:rPr>
      </w:pPr>
      <w:r>
        <w:rPr>
          <w:rFonts w:hint="cs"/>
          <w:sz w:val="24"/>
          <w:szCs w:val="24"/>
          <w:rtl/>
        </w:rPr>
        <w:t xml:space="preserve">בהמשך ובתשובות לשאלת הסניגור, חזרה המתלוננת על הגרסה שמסרה בחקירה הראשית, ואינני רואה כל מקום לחזור על הדברים. </w:t>
      </w:r>
    </w:p>
    <w:p w14:paraId="2B8644B0" w14:textId="77777777" w:rsidR="00280030" w:rsidRDefault="00280030">
      <w:pPr>
        <w:pStyle w:val="BodyText"/>
        <w:ind w:left="720"/>
        <w:rPr>
          <w:rFonts w:hint="cs"/>
          <w:sz w:val="24"/>
          <w:szCs w:val="24"/>
          <w:rtl/>
        </w:rPr>
      </w:pPr>
      <w:r>
        <w:rPr>
          <w:rFonts w:hint="cs"/>
          <w:sz w:val="24"/>
          <w:szCs w:val="24"/>
          <w:rtl/>
        </w:rPr>
        <w:t xml:space="preserve">יצויין, כי המתלוננת בהודעתה במשטרה ביום 14/06/05, שניתנה אחרי אירוע האיום השלישי, מסרה פחות או יותר אותם פרטים שמסרה במהלך עדותה בבית המשפט, ואינני רואה כל מקום לחזור על הדברים (ראה ת/2).  </w:t>
      </w:r>
    </w:p>
    <w:p w14:paraId="5905DB31" w14:textId="77777777" w:rsidR="00280030" w:rsidRDefault="00280030">
      <w:pPr>
        <w:pStyle w:val="BodyText"/>
        <w:rPr>
          <w:rFonts w:hint="cs"/>
          <w:sz w:val="24"/>
          <w:szCs w:val="24"/>
          <w:rtl/>
        </w:rPr>
      </w:pPr>
    </w:p>
    <w:p w14:paraId="50B6DD09" w14:textId="77777777" w:rsidR="00280030" w:rsidRDefault="00280030">
      <w:pPr>
        <w:pStyle w:val="BodyText"/>
        <w:ind w:left="720" w:hanging="720"/>
        <w:rPr>
          <w:rFonts w:hint="cs"/>
          <w:sz w:val="24"/>
          <w:szCs w:val="24"/>
          <w:rtl/>
        </w:rPr>
      </w:pPr>
      <w:r>
        <w:rPr>
          <w:rFonts w:hint="cs"/>
          <w:b/>
          <w:bCs/>
          <w:sz w:val="24"/>
          <w:szCs w:val="24"/>
          <w:rtl/>
        </w:rPr>
        <w:t>7.</w:t>
      </w:r>
      <w:r>
        <w:rPr>
          <w:rFonts w:hint="cs"/>
          <w:sz w:val="24"/>
          <w:szCs w:val="24"/>
          <w:rtl/>
        </w:rPr>
        <w:tab/>
        <w:t xml:space="preserve">המתלוננת מסרה בעדותה בפנינו גרסה מפורטת לאירועים הקשים שעברו עליה. לאורך עדותה ניכרו בה סימני ההתרגשות הרבה בה היתה נתונה. היא רעדה, בעיקר בכף ידה הימנית וההתרגשות ניכרה בקולה (ראה הערה לפרוטוקול בעמ' 13 ש' 25). היא אף התמוטטה על דוכן העדים והתעלפה במהלך עדותה, צעקה בהיסטריה ובכתה (ראה הערה לפרוטוקול בעמ' 14 ש' 7-9). חרף החקירה הנגדית הממושכת והמתישה, המתלוננת עמדה איתנה בעדותה וחזרה על האירועים ופירטה כל אירוע ואירוע בפרוטרוט ובפרטי פרטים. אומנם נמצאו סתירות קלות בעדותה, אולם המדובר בסתירות זניחות, שוליות שאינן יורדות לשורש העניין. אין בסתירות אלה כדי לפגוע במהימנות המתלוננת. </w:t>
      </w:r>
    </w:p>
    <w:p w14:paraId="124A943D" w14:textId="77777777" w:rsidR="00280030" w:rsidRDefault="00280030">
      <w:pPr>
        <w:pStyle w:val="BodyText"/>
        <w:ind w:left="720" w:hanging="720"/>
        <w:rPr>
          <w:rFonts w:hint="cs"/>
          <w:sz w:val="24"/>
          <w:szCs w:val="24"/>
          <w:rtl/>
        </w:rPr>
      </w:pPr>
      <w:r>
        <w:rPr>
          <w:rFonts w:hint="cs"/>
          <w:sz w:val="24"/>
          <w:szCs w:val="24"/>
          <w:rtl/>
        </w:rPr>
        <w:tab/>
        <w:t xml:space="preserve">לסיכום, המתלוננת מסרה גרסה שלמה, מלאה והגיונית אודות ארבעת האירועים נשוא כתב האישום. תיאוריה לארבעת האירועים היו מתקבלים על הדעת. המתלוננת סיפרה את התרחשות הדברים כהוויתם ולא ניסתה כלל וכלל להעצים את מעשיו של הנאשם, ואף לא ניסתה להסתיר עובדות אשר עלולות היו להזיק לה. כך למשל כאשר תיארה המתלוננת בחקירה ראשית את האירוע הראשון, לא הסתירה את העובדה שבאירוע הראשון לאחר שהתחיל הנאשם להפשיטה, היא החליטה לא להתנגד יותר למעשיו של הנאשם, כי הבינה שאין לה ברירה ולא הייתה לה כל תקווה כי מישהו יבוא להציל אותה (עמ' 8 ש' 18 </w:t>
      </w:r>
      <w:r>
        <w:rPr>
          <w:sz w:val="24"/>
          <w:szCs w:val="24"/>
          <w:rtl/>
        </w:rPr>
        <w:t>–</w:t>
      </w:r>
      <w:r>
        <w:rPr>
          <w:rFonts w:hint="cs"/>
          <w:sz w:val="24"/>
          <w:szCs w:val="24"/>
          <w:rtl/>
        </w:rPr>
        <w:t xml:space="preserve"> 17). זאת ועוד, הסניגור ניסה, לאורך כל החקירה הנגדית, לשכנענו כי גרסתה של המתלוננת שיקרית, בדויה ואינה מתקבלת על הדעת, אולם תשובותיה והסבריה של המתלוננת היו פשוטות, ברורות והגיוניות, תוך שהיא נותרה איתנה בגרסתה בחקירה ראשית. </w:t>
      </w:r>
    </w:p>
    <w:p w14:paraId="5225A633" w14:textId="77777777" w:rsidR="00280030" w:rsidRDefault="00280030">
      <w:pPr>
        <w:pStyle w:val="BodyText"/>
        <w:ind w:left="720"/>
        <w:rPr>
          <w:rFonts w:hint="cs"/>
          <w:sz w:val="24"/>
          <w:szCs w:val="24"/>
          <w:rtl/>
        </w:rPr>
      </w:pPr>
      <w:r>
        <w:rPr>
          <w:rFonts w:hint="cs"/>
          <w:sz w:val="24"/>
          <w:szCs w:val="24"/>
          <w:rtl/>
        </w:rPr>
        <w:t>יתירה מזו, תשובותיה של המתלוננת בפנינו חזקו עוד את הגרסה שמסרה בחקירה ראשית, ולהלן מספר דוגמאות.</w:t>
      </w:r>
    </w:p>
    <w:p w14:paraId="0965DBA8" w14:textId="77777777" w:rsidR="00280030" w:rsidRDefault="00280030">
      <w:pPr>
        <w:pStyle w:val="BodyText"/>
        <w:ind w:left="720"/>
        <w:rPr>
          <w:rFonts w:hint="cs"/>
          <w:sz w:val="24"/>
          <w:szCs w:val="24"/>
          <w:rtl/>
        </w:rPr>
      </w:pPr>
      <w:r>
        <w:rPr>
          <w:rFonts w:hint="cs"/>
          <w:sz w:val="24"/>
          <w:szCs w:val="24"/>
          <w:rtl/>
        </w:rPr>
        <w:t>באשר לאנשים שידעו על מקרי האונס, המתלוננת עמדה על כך כי לאחר מקרה האונס הראשון סיפרה  על הארוע לניסים אלמקייס (עמ' 18 ש' 16-17), שהיה האדם הכמעט יחיד לו סיפרה. לאחר המקרה השלישי, ביום 14.6.05  סיפרה על הפרשה למשה דהן, בעל הבית שלה (עמ' 18 ש' 13-14, ש' 18-20, 24). עם זאת, בהמשך חקירתה מסרה כי סיפרה למשה דהן כבר לאחר המקרה הראשון (עמ' 22 ש' 4, עמ' 24 ש' 10). לאחר מכן חזרה על כך כי משה דהן ידע על המקרה הראשון, וכי התקשרה אליו גם לאחר המקרה השלישי (עמ' 23 ש' 25-26). ניסים ------ בהודעתו ובעדותו בבית המשפט, אישר כי לאחר שהמתלוננת סיפרה לו כי תקפו ואנסו אותה, הביא לה שוקר חשמלי להגנתה (ראה להלן עדותו של ניסים). גם משה ----- בעדותו אישר כי המתלוננת התקשרה אליו וסיפרה לו כי נאנסה וכי במועד קרות הארוע השלישי ראה את המתלוננת והיא סיפרה לו כי נאנסה מספר פעמים (ראה להלן עדות משה -----).</w:t>
      </w:r>
    </w:p>
    <w:p w14:paraId="23A86971" w14:textId="77777777" w:rsidR="00280030" w:rsidRDefault="00280030">
      <w:pPr>
        <w:pStyle w:val="BodyText"/>
        <w:ind w:left="720"/>
        <w:rPr>
          <w:rFonts w:hint="cs"/>
          <w:sz w:val="24"/>
          <w:szCs w:val="24"/>
          <w:rtl/>
        </w:rPr>
      </w:pPr>
      <w:r>
        <w:rPr>
          <w:rFonts w:hint="cs"/>
          <w:sz w:val="24"/>
          <w:szCs w:val="24"/>
          <w:rtl/>
        </w:rPr>
        <w:t xml:space="preserve">המתלוננת נשאלה כיצד לא שמעו שכנים את צעקותיה, למרות שבכל מקרי האונס צעקה לעזרה, והשיבה כי שכנים לא רצו להתערב, בנוסף השכנים לא נמצאו בבית אלא באים בשעה 9:00 בבוקר (עמ' 21 ש' 8-9). </w:t>
      </w:r>
    </w:p>
    <w:p w14:paraId="0EE1CA61" w14:textId="77777777" w:rsidR="00280030" w:rsidRDefault="00280030">
      <w:pPr>
        <w:pStyle w:val="BodyText"/>
        <w:ind w:left="720"/>
        <w:rPr>
          <w:rFonts w:hint="cs"/>
          <w:sz w:val="24"/>
          <w:szCs w:val="24"/>
          <w:rtl/>
        </w:rPr>
      </w:pPr>
      <w:r>
        <w:rPr>
          <w:rFonts w:hint="cs"/>
          <w:sz w:val="24"/>
          <w:szCs w:val="24"/>
          <w:rtl/>
        </w:rPr>
        <w:t>המתלוננת עמדה על כך כי בפעם השלישית הנאשם הביא עימו אמצעי מניעה ולא השתמש באלה שהיו בשידה בחדרה (עמ' 22 ש' 10, עמ' 23 ש' 7).</w:t>
      </w:r>
    </w:p>
    <w:p w14:paraId="071D92CE" w14:textId="77777777" w:rsidR="00280030" w:rsidRDefault="00280030">
      <w:pPr>
        <w:pStyle w:val="BodyText"/>
        <w:ind w:left="720"/>
        <w:rPr>
          <w:rFonts w:hint="cs"/>
          <w:sz w:val="24"/>
          <w:szCs w:val="24"/>
          <w:rtl/>
        </w:rPr>
      </w:pPr>
      <w:r>
        <w:rPr>
          <w:rFonts w:hint="cs"/>
          <w:sz w:val="24"/>
          <w:szCs w:val="24"/>
          <w:rtl/>
        </w:rPr>
        <w:t>אשר לקונדומים, מסרה המתלוננת כי בשלושת המקרים הראשונים אלה הושלכו לאסלה ובפעם הרביעית הנאשם השליך את הקונדום על המיטה והיא מסרה אותו למשטרה (עמ' 23 ש' 19-21). עם זאת, בעדותה הנוגעת למקרה הרביעי מסרה כי הנאשם השליך את הקונדום על הרצפה (עמ' 14 ש' 23). עדות זו מתיישבת עם דו"ח פעולה של השוטר פארס מאטר, שהגיע למקום לאחר הארוע הרביעי, ובו ציין כי המתלוננת הצביעה על קונדום שנמצא על הרצפה (נ/2).</w:t>
      </w:r>
    </w:p>
    <w:p w14:paraId="149598B8" w14:textId="77777777" w:rsidR="00280030" w:rsidRDefault="00280030">
      <w:pPr>
        <w:pStyle w:val="BodyText"/>
        <w:ind w:left="720"/>
        <w:rPr>
          <w:rFonts w:hint="cs"/>
          <w:sz w:val="24"/>
          <w:szCs w:val="24"/>
          <w:rtl/>
        </w:rPr>
      </w:pPr>
      <w:r>
        <w:rPr>
          <w:rFonts w:hint="cs"/>
          <w:sz w:val="24"/>
          <w:szCs w:val="24"/>
          <w:rtl/>
        </w:rPr>
        <w:t>המתלוננת הבהירה כי בארוע השני שאלה את הנאשם לגילו, ונענתה כי הוא בן 17, אך למרות זאת במשטרה מסרה שהוא כבן 20 מאחר ולא האמינה לו (עמ' 25 ש' 4-5).</w:t>
      </w:r>
    </w:p>
    <w:p w14:paraId="4A1080F1" w14:textId="77777777" w:rsidR="00280030" w:rsidRDefault="00280030">
      <w:pPr>
        <w:pStyle w:val="BodyText"/>
        <w:ind w:left="720"/>
        <w:rPr>
          <w:rFonts w:hint="cs"/>
          <w:sz w:val="24"/>
          <w:szCs w:val="24"/>
          <w:rtl/>
        </w:rPr>
      </w:pPr>
      <w:r>
        <w:rPr>
          <w:rFonts w:hint="cs"/>
          <w:sz w:val="24"/>
          <w:szCs w:val="24"/>
          <w:rtl/>
        </w:rPr>
        <w:t>המתלוננת נשאלה מדוע במקרה השלישי, פנתה קודם לחברת מוטורולה כדי להוציא פירוט שיחות מהמכשיר שנגנב ולא פנתה למשטרה והשיבה כי עשתה זאת כי הייתה בטראומה מהאונס, נסערת ומפוחדת, במצב שקשה להסביר את ההגיון בפעולות (עמ' 25 ש' 26-28).</w:t>
      </w:r>
    </w:p>
    <w:p w14:paraId="762F7CEE" w14:textId="77777777" w:rsidR="00280030" w:rsidRDefault="00280030">
      <w:pPr>
        <w:pStyle w:val="BodyText"/>
        <w:ind w:left="720"/>
        <w:rPr>
          <w:rFonts w:hint="cs"/>
          <w:sz w:val="24"/>
          <w:szCs w:val="24"/>
          <w:rtl/>
        </w:rPr>
      </w:pPr>
      <w:r>
        <w:rPr>
          <w:rFonts w:hint="cs"/>
          <w:sz w:val="24"/>
          <w:szCs w:val="24"/>
          <w:rtl/>
        </w:rPr>
        <w:t>הסניגור ניסה להפריך את טענת המתלוננת לפיה לא עבדה כזונה כי אם נתנה שרותי מין לאנשים שהיא מכירה בלבד. המתלוננת עמדה על גרסתה בעניין זה (עמ' 20 ש' 9, 13).</w:t>
      </w:r>
    </w:p>
    <w:p w14:paraId="16D8BF6F" w14:textId="77777777" w:rsidR="00280030" w:rsidRDefault="00280030">
      <w:pPr>
        <w:pStyle w:val="BodyText"/>
        <w:ind w:left="720"/>
        <w:rPr>
          <w:rFonts w:hint="cs"/>
          <w:sz w:val="24"/>
          <w:szCs w:val="24"/>
          <w:rtl/>
        </w:rPr>
      </w:pPr>
      <w:r>
        <w:rPr>
          <w:rFonts w:hint="cs"/>
          <w:sz w:val="24"/>
          <w:szCs w:val="24"/>
          <w:rtl/>
        </w:rPr>
        <w:t xml:space="preserve">המתלוננת הודתה כי בארוע הראשון, משהבינה כי אין לה עוד ברירה, הפסיקה להתנגד לנאשם וביקשה ממנו כי ישים קונדום (עמ' 8 ש' 10,17). </w:t>
      </w:r>
    </w:p>
    <w:p w14:paraId="1434BA4D" w14:textId="77777777" w:rsidR="00280030" w:rsidRDefault="00280030">
      <w:pPr>
        <w:pStyle w:val="BodyText"/>
        <w:ind w:left="720"/>
        <w:rPr>
          <w:rFonts w:hint="cs"/>
          <w:sz w:val="24"/>
          <w:szCs w:val="24"/>
          <w:rtl/>
        </w:rPr>
      </w:pPr>
      <w:r>
        <w:rPr>
          <w:rFonts w:hint="cs"/>
          <w:sz w:val="24"/>
          <w:szCs w:val="24"/>
          <w:rtl/>
        </w:rPr>
        <w:t>מדברי המתלוננת ניכר כי עדותה היתה כנה ואמיתית, היא תארה את הארועים כפי שקרו, מבלי להוסיף ומבלי לגרוע.</w:t>
      </w:r>
    </w:p>
    <w:p w14:paraId="45DBDF8F" w14:textId="77777777" w:rsidR="00280030" w:rsidRDefault="00280030">
      <w:pPr>
        <w:pStyle w:val="BodyText"/>
        <w:ind w:left="720"/>
        <w:rPr>
          <w:rFonts w:hint="cs"/>
          <w:sz w:val="24"/>
          <w:szCs w:val="24"/>
          <w:rtl/>
        </w:rPr>
      </w:pPr>
      <w:r>
        <w:rPr>
          <w:rFonts w:hint="cs"/>
          <w:sz w:val="24"/>
          <w:szCs w:val="24"/>
          <w:rtl/>
        </w:rPr>
        <w:t xml:space="preserve">סוף דבר, מהתרשמותי הישירה והבלתי אמצעית מעדות המתלוננת עולה, כי המתלוננת הותירה רושם חיובי ומהימן, הסבריה היו הגיוניים ומתקבלים על הדעת. יתירה מזו, עדותה עולה בקנה אחד ומשתלבת עם שאר הראיות בתיק. </w:t>
      </w:r>
    </w:p>
    <w:p w14:paraId="1F1C44A5" w14:textId="77777777" w:rsidR="00280030" w:rsidRDefault="00280030">
      <w:pPr>
        <w:pStyle w:val="BodyText"/>
        <w:ind w:left="720"/>
        <w:rPr>
          <w:rFonts w:hint="cs"/>
          <w:sz w:val="24"/>
          <w:szCs w:val="24"/>
          <w:rtl/>
        </w:rPr>
      </w:pPr>
      <w:r>
        <w:rPr>
          <w:rFonts w:hint="cs"/>
          <w:sz w:val="24"/>
          <w:szCs w:val="24"/>
          <w:rtl/>
        </w:rPr>
        <w:t xml:space="preserve">ב"כ הנאשם בסיכומיו, הפנה ל- נ/1 שהינו פלט שעניינו תלונות שהגישה המתלוננת בעבר, המדובר בכ- 13 תלונות שהגישה המתלוננת משנת 1997, עד שנת 2005. התלונות שהוגשו היו בגין עבירות מגוונות, שכללו עבירות מין, גניבות, תקיפות, איומים, שידול לזנות, בעילה באיומים ושוד מזויין, ועל פי נ/1, תלונות אלה נסגרו בשל חוסר ראיות או עבריין לא נודע או אין עניין לציבור. לשיטת ב"כ הנאשם, ריבוי התלונות שהגישה המתלוננת, ועל פיהן לא הורשע איש, מלמד על אופייה השלילי של המתלוננת. הנני דוחה טענה זו בשתי ידיים. עצם העובדה כי התיקים בהם נפתחו תלונות אלה, נסגרו, אין בו כדי ללמד כי המדובר בתלונות שווא, מאחר וסגירת תיקים אלה נעוצה בגורמים שונים, והראיה לכך התלונות הראשונות שהגישה המתלוננת בגין האישומים נשוא כתב האישום נסגרו, מכיוון שהנאשם לא היה ידוע למתלוננת. רק לאחר שזהתה אותו, נפתחו מחדש והוגש כתב אישום.  </w:t>
      </w:r>
    </w:p>
    <w:p w14:paraId="1A8243A9" w14:textId="77777777" w:rsidR="00280030" w:rsidRDefault="00280030">
      <w:pPr>
        <w:pStyle w:val="BodyText"/>
        <w:ind w:left="720"/>
        <w:rPr>
          <w:rFonts w:hint="cs"/>
          <w:sz w:val="24"/>
          <w:szCs w:val="24"/>
          <w:rtl/>
        </w:rPr>
      </w:pPr>
      <w:r>
        <w:rPr>
          <w:rFonts w:hint="cs"/>
          <w:sz w:val="24"/>
          <w:szCs w:val="24"/>
          <w:rtl/>
        </w:rPr>
        <w:t xml:space="preserve">ב"כ הנאשם ביקש בסיכומיו לפסול את עדותה של המתלוננת מהטעם כי גרסתה אינה מתקבלת על הדעת, לדידו, לא יתכן ובלתי הגיוני שהמתלוננת תצרח בארבעת מקרי האונס, והשכנים שחדריהם צמודים לחדר המתלוננת, לא ישמעו את הצרחות ולא יגשו לעזרה. גם טענה זו דינה להידחות, המתלוננת הסבירה בחקירה נגדית כי השכנים לא רצו להתערב וחלק מהשכנים לא היו בבית בעת התרחשות האירועים, (עמ' 21 שורות 8 </w:t>
      </w:r>
      <w:r>
        <w:rPr>
          <w:sz w:val="24"/>
          <w:szCs w:val="24"/>
          <w:rtl/>
        </w:rPr>
        <w:t>–</w:t>
      </w:r>
      <w:r>
        <w:rPr>
          <w:rFonts w:hint="cs"/>
          <w:sz w:val="24"/>
          <w:szCs w:val="24"/>
          <w:rtl/>
        </w:rPr>
        <w:t xml:space="preserve"> 9), קבעתי קודם כי הסברים אלה הגיוניים ומתקבלים על הדעת. </w:t>
      </w:r>
    </w:p>
    <w:p w14:paraId="126A7C72" w14:textId="77777777" w:rsidR="00280030" w:rsidRDefault="00280030">
      <w:pPr>
        <w:pStyle w:val="BodyText"/>
        <w:rPr>
          <w:rFonts w:hint="cs"/>
          <w:sz w:val="24"/>
          <w:szCs w:val="24"/>
          <w:rtl/>
        </w:rPr>
      </w:pPr>
    </w:p>
    <w:p w14:paraId="1A34D0EC" w14:textId="77777777" w:rsidR="00280030" w:rsidRDefault="00280030">
      <w:pPr>
        <w:pStyle w:val="BodyText"/>
        <w:rPr>
          <w:rFonts w:hint="cs"/>
          <w:sz w:val="24"/>
          <w:szCs w:val="24"/>
        </w:rPr>
      </w:pPr>
    </w:p>
    <w:p w14:paraId="773FA75A" w14:textId="77777777" w:rsidR="00280030" w:rsidRDefault="00280030">
      <w:pPr>
        <w:pStyle w:val="BodyText"/>
        <w:rPr>
          <w:rFonts w:hint="cs"/>
          <w:sz w:val="24"/>
          <w:szCs w:val="24"/>
        </w:rPr>
      </w:pPr>
    </w:p>
    <w:p w14:paraId="60041BAF" w14:textId="77777777" w:rsidR="00280030" w:rsidRDefault="00280030">
      <w:pPr>
        <w:pStyle w:val="BodyText"/>
        <w:rPr>
          <w:rFonts w:hint="cs"/>
          <w:sz w:val="24"/>
          <w:szCs w:val="24"/>
          <w:rtl/>
        </w:rPr>
      </w:pPr>
    </w:p>
    <w:p w14:paraId="18A6E94F" w14:textId="77777777" w:rsidR="00280030" w:rsidRDefault="00280030">
      <w:pPr>
        <w:pStyle w:val="BodyText"/>
        <w:rPr>
          <w:rFonts w:hint="cs"/>
          <w:sz w:val="24"/>
          <w:szCs w:val="24"/>
          <w:rtl/>
        </w:rPr>
      </w:pPr>
      <w:r>
        <w:rPr>
          <w:rFonts w:hint="cs"/>
          <w:b/>
          <w:bCs/>
          <w:sz w:val="24"/>
          <w:szCs w:val="24"/>
          <w:rtl/>
        </w:rPr>
        <w:t>8.</w:t>
      </w:r>
      <w:r>
        <w:rPr>
          <w:rFonts w:hint="cs"/>
          <w:sz w:val="24"/>
          <w:szCs w:val="24"/>
          <w:rtl/>
        </w:rPr>
        <w:tab/>
        <w:t>לתמיכה בראיות המאשימה, הובאו מטעמה הראיות להלן:</w:t>
      </w:r>
    </w:p>
    <w:p w14:paraId="56514248" w14:textId="77777777" w:rsidR="00280030" w:rsidRDefault="00280030">
      <w:pPr>
        <w:pStyle w:val="BodyText"/>
        <w:ind w:firstLine="720"/>
        <w:rPr>
          <w:rFonts w:hint="cs"/>
          <w:sz w:val="24"/>
          <w:szCs w:val="24"/>
          <w:rtl/>
        </w:rPr>
      </w:pPr>
      <w:r>
        <w:rPr>
          <w:rFonts w:hint="cs"/>
          <w:b/>
          <w:bCs/>
          <w:sz w:val="24"/>
          <w:szCs w:val="24"/>
          <w:u w:val="single"/>
          <w:rtl/>
        </w:rPr>
        <w:t>א</w:t>
      </w:r>
      <w:r>
        <w:rPr>
          <w:rFonts w:hint="cs"/>
          <w:b/>
          <w:bCs/>
          <w:sz w:val="24"/>
          <w:szCs w:val="24"/>
          <w:rtl/>
        </w:rPr>
        <w:t>:</w:t>
      </w:r>
      <w:r>
        <w:rPr>
          <w:rFonts w:hint="cs"/>
          <w:sz w:val="24"/>
          <w:szCs w:val="24"/>
          <w:rtl/>
        </w:rPr>
        <w:tab/>
      </w:r>
      <w:r>
        <w:rPr>
          <w:rFonts w:hint="cs"/>
          <w:b/>
          <w:bCs/>
          <w:sz w:val="24"/>
          <w:szCs w:val="24"/>
          <w:u w:val="single"/>
          <w:rtl/>
        </w:rPr>
        <w:t>עדות נ' ב' ח' ע'</w:t>
      </w:r>
      <w:r>
        <w:rPr>
          <w:rFonts w:hint="cs"/>
          <w:b/>
          <w:bCs/>
          <w:sz w:val="24"/>
          <w:szCs w:val="24"/>
          <w:rtl/>
        </w:rPr>
        <w:t>:</w:t>
      </w:r>
    </w:p>
    <w:p w14:paraId="0668A20C" w14:textId="77777777" w:rsidR="00280030" w:rsidRDefault="00280030">
      <w:pPr>
        <w:pStyle w:val="BodyText"/>
        <w:ind w:left="1440"/>
        <w:rPr>
          <w:rFonts w:hint="cs"/>
          <w:sz w:val="24"/>
          <w:szCs w:val="24"/>
          <w:rtl/>
        </w:rPr>
      </w:pPr>
      <w:r>
        <w:rPr>
          <w:rFonts w:hint="cs"/>
          <w:sz w:val="24"/>
          <w:szCs w:val="24"/>
          <w:rtl/>
        </w:rPr>
        <w:t>עד זה הינו, כאמור, אחיו החורג של הנאשם, והינו הבחור שהגיע יחד עם הנאשם אל המתלוננת במקרה הרביעי.</w:t>
      </w:r>
    </w:p>
    <w:p w14:paraId="771D4A52" w14:textId="77777777" w:rsidR="00280030" w:rsidRDefault="00280030">
      <w:pPr>
        <w:pStyle w:val="BodyText"/>
        <w:ind w:left="1440"/>
        <w:rPr>
          <w:rFonts w:hint="cs"/>
          <w:sz w:val="24"/>
          <w:szCs w:val="24"/>
          <w:rtl/>
        </w:rPr>
      </w:pPr>
      <w:r>
        <w:rPr>
          <w:rFonts w:hint="cs"/>
          <w:sz w:val="24"/>
          <w:szCs w:val="24"/>
          <w:rtl/>
        </w:rPr>
        <w:t>נ' סיפר בחקירה ראשית, כי ביום 17.10.05 נסע יחד עם הנאשם מכפר טז לט', כדי להסיע את אחיו הקטן של הנאשם. הנאשם אמר לו כי הוא רוצה לבקר חבר במקום בו ארע המקרה. נ</w:t>
      </w:r>
      <w:r>
        <w:rPr>
          <w:sz w:val="24"/>
          <w:szCs w:val="24"/>
          <w:rtl/>
        </w:rPr>
        <w:t>’</w:t>
      </w:r>
      <w:r>
        <w:rPr>
          <w:rFonts w:hint="cs"/>
          <w:sz w:val="24"/>
          <w:szCs w:val="24"/>
          <w:rtl/>
        </w:rPr>
        <w:t xml:space="preserve"> נשאר ברכב. חמש דקות לאחר שהנאשם עלה במדרגות שמע נ</w:t>
      </w:r>
      <w:r>
        <w:rPr>
          <w:sz w:val="24"/>
          <w:szCs w:val="24"/>
          <w:rtl/>
        </w:rPr>
        <w:t>’</w:t>
      </w:r>
      <w:r>
        <w:rPr>
          <w:rFonts w:hint="cs"/>
          <w:sz w:val="24"/>
          <w:szCs w:val="24"/>
          <w:rtl/>
        </w:rPr>
        <w:t xml:space="preserve"> צעקות, הוא חשב כי הנאשם רב עם מישהו ולכן עלה במדרגות, עד לשער הברזל שהיה סגור. שם ראה את הנאשם דוחף בחורה לתוך חדר. נ</w:t>
      </w:r>
      <w:r>
        <w:rPr>
          <w:sz w:val="24"/>
          <w:szCs w:val="24"/>
          <w:rtl/>
        </w:rPr>
        <w:t>’</w:t>
      </w:r>
      <w:r>
        <w:rPr>
          <w:rFonts w:hint="cs"/>
          <w:sz w:val="24"/>
          <w:szCs w:val="24"/>
          <w:rtl/>
        </w:rPr>
        <w:t xml:space="preserve"> עמד מחוץ לשער הברזל, לאחר שהנאשם דחף את הבחורה לתוך החדר, אולם לא ראה מה קרה בתוך החדר. נ</w:t>
      </w:r>
      <w:r>
        <w:rPr>
          <w:sz w:val="24"/>
          <w:szCs w:val="24"/>
          <w:rtl/>
        </w:rPr>
        <w:t>’</w:t>
      </w:r>
      <w:r>
        <w:rPr>
          <w:rFonts w:hint="cs"/>
          <w:sz w:val="24"/>
          <w:szCs w:val="24"/>
          <w:rtl/>
        </w:rPr>
        <w:t xml:space="preserve">  עמד מחוץ לשער וצעק בערבית "שו בתעמל ג'וואה", ומשמעו "מה אתה עושה בפנים" אך לא נענה. לאחר מכן הנאשם יצא, פתח את השער עם מפתח, דחף את נ</w:t>
      </w:r>
      <w:r>
        <w:rPr>
          <w:sz w:val="24"/>
          <w:szCs w:val="24"/>
          <w:rtl/>
        </w:rPr>
        <w:t>’</w:t>
      </w:r>
      <w:r>
        <w:rPr>
          <w:rFonts w:hint="cs"/>
          <w:sz w:val="24"/>
          <w:szCs w:val="24"/>
          <w:rtl/>
        </w:rPr>
        <w:t xml:space="preserve"> לתוך השטח לפני הדירה, נעל את השער וברח. נ</w:t>
      </w:r>
      <w:r>
        <w:rPr>
          <w:sz w:val="24"/>
          <w:szCs w:val="24"/>
          <w:rtl/>
        </w:rPr>
        <w:t>’</w:t>
      </w:r>
      <w:r>
        <w:rPr>
          <w:rFonts w:hint="cs"/>
          <w:sz w:val="24"/>
          <w:szCs w:val="24"/>
          <w:rtl/>
        </w:rPr>
        <w:t xml:space="preserve"> היה בהלם עד שהגיעה המשטרה. סיפר נ</w:t>
      </w:r>
      <w:r>
        <w:rPr>
          <w:sz w:val="24"/>
          <w:szCs w:val="24"/>
          <w:rtl/>
        </w:rPr>
        <w:t>’</w:t>
      </w:r>
      <w:r>
        <w:rPr>
          <w:rFonts w:hint="cs"/>
          <w:sz w:val="24"/>
          <w:szCs w:val="24"/>
          <w:rtl/>
        </w:rPr>
        <w:t xml:space="preserve"> עוד כי, הבחורה לא סיפרה לו אז כלום, וביקשה ממנו להשאר במקום עד שתגיע המשטרה. לאחר שב"כ המאשימה רענן את זכרונו מתוך ההודעה שמסר במשטרה בתאריך 17/10/06, שם אמר כי המתלוננת סיפרה לו שהנאשם אנס אותה, וכי זו לא היתה הפעם הראשונה שהוא עשה לה זאת, אישר נ</w:t>
      </w:r>
      <w:r>
        <w:rPr>
          <w:sz w:val="24"/>
          <w:szCs w:val="24"/>
          <w:rtl/>
        </w:rPr>
        <w:t>’</w:t>
      </w:r>
      <w:r>
        <w:rPr>
          <w:rFonts w:hint="cs"/>
          <w:sz w:val="24"/>
          <w:szCs w:val="24"/>
          <w:rtl/>
        </w:rPr>
        <w:t xml:space="preserve"> כי כל מה שאמר במשטרה הינו אמת. </w:t>
      </w:r>
    </w:p>
    <w:p w14:paraId="39B9332F" w14:textId="77777777" w:rsidR="00280030" w:rsidRDefault="00280030">
      <w:pPr>
        <w:pStyle w:val="BodyText"/>
        <w:ind w:left="1440"/>
        <w:rPr>
          <w:rFonts w:hint="cs"/>
          <w:sz w:val="24"/>
          <w:szCs w:val="24"/>
          <w:rtl/>
        </w:rPr>
      </w:pPr>
      <w:r>
        <w:rPr>
          <w:rFonts w:hint="cs"/>
          <w:sz w:val="24"/>
          <w:szCs w:val="24"/>
          <w:rtl/>
        </w:rPr>
        <w:t>בחקירתו הנגדית, נותר נ</w:t>
      </w:r>
      <w:r>
        <w:rPr>
          <w:sz w:val="24"/>
          <w:szCs w:val="24"/>
          <w:rtl/>
        </w:rPr>
        <w:t>’</w:t>
      </w:r>
      <w:r>
        <w:rPr>
          <w:rFonts w:hint="cs"/>
          <w:sz w:val="24"/>
          <w:szCs w:val="24"/>
          <w:rtl/>
        </w:rPr>
        <w:t xml:space="preserve"> איתן בעדותו. הוא נשאל מדוע בהודעתו במשטרה לא הזכיר כי הוא והנאשם הקפיצו אח נוסף לט</w:t>
      </w:r>
      <w:r>
        <w:rPr>
          <w:sz w:val="24"/>
          <w:szCs w:val="24"/>
          <w:rtl/>
        </w:rPr>
        <w:t>’</w:t>
      </w:r>
      <w:r>
        <w:rPr>
          <w:rFonts w:hint="cs"/>
          <w:sz w:val="24"/>
          <w:szCs w:val="24"/>
          <w:rtl/>
        </w:rPr>
        <w:t xml:space="preserve"> והשיב שלא הזכיר זאת מאחר והאח השלישי לא נכח בארוע (עמ' 31 ש' 20-21). בהמשך השיב נ</w:t>
      </w:r>
      <w:r>
        <w:rPr>
          <w:sz w:val="24"/>
          <w:szCs w:val="24"/>
          <w:rtl/>
        </w:rPr>
        <w:t>’</w:t>
      </w:r>
      <w:r>
        <w:rPr>
          <w:rFonts w:hint="cs"/>
          <w:sz w:val="24"/>
          <w:szCs w:val="24"/>
          <w:rtl/>
        </w:rPr>
        <w:t xml:space="preserve"> לשאלת הסניגור, כי כאשר נשאר ברכב, שמע צעקות של בחורה ואת המילים "עזוב אותי" (עמ' 31 ש' 24-25), נ</w:t>
      </w:r>
      <w:r>
        <w:rPr>
          <w:sz w:val="24"/>
          <w:szCs w:val="24"/>
          <w:rtl/>
        </w:rPr>
        <w:t>’</w:t>
      </w:r>
      <w:r>
        <w:rPr>
          <w:rFonts w:hint="cs"/>
          <w:sz w:val="24"/>
          <w:szCs w:val="24"/>
          <w:rtl/>
        </w:rPr>
        <w:t xml:space="preserve"> אישר כי המתלוננת סיפרה לו באותו יום כי הנאשם אנס אותה 4 פעמים (עמ' 31 ש' 26). נ</w:t>
      </w:r>
      <w:r>
        <w:rPr>
          <w:sz w:val="24"/>
          <w:szCs w:val="24"/>
          <w:rtl/>
        </w:rPr>
        <w:t>’</w:t>
      </w:r>
      <w:r>
        <w:rPr>
          <w:rFonts w:hint="cs"/>
          <w:sz w:val="24"/>
          <w:szCs w:val="24"/>
          <w:rtl/>
        </w:rPr>
        <w:t xml:space="preserve"> הודה כי שיקר בהודעתו הראשונה במשטרה, וכי ההודעה השניה שמסר במשטרה הייתה נכונה, מאחר ופחד מאביו שאיים עליו כל הזמן, אפילו עד לאותו יום בו מסר עדות בבית המשפט (עמ' 31 ש' 27-28, עמ' 32 ש' 1-3 ). נ</w:t>
      </w:r>
      <w:r>
        <w:rPr>
          <w:sz w:val="24"/>
          <w:szCs w:val="24"/>
          <w:rtl/>
        </w:rPr>
        <w:t>’</w:t>
      </w:r>
      <w:r>
        <w:rPr>
          <w:rFonts w:hint="cs"/>
          <w:sz w:val="24"/>
          <w:szCs w:val="24"/>
          <w:rtl/>
        </w:rPr>
        <w:t xml:space="preserve"> נשאל שוב מדוע לא סיפר במשטרה כי הנאשם הוא אחיו והשיב כי עשה זאת בשל חששו מאביו (עמ' 34 ש' 15-16), נ</w:t>
      </w:r>
      <w:r>
        <w:rPr>
          <w:sz w:val="24"/>
          <w:szCs w:val="24"/>
          <w:rtl/>
        </w:rPr>
        <w:t>’</w:t>
      </w:r>
      <w:r>
        <w:rPr>
          <w:rFonts w:hint="cs"/>
          <w:sz w:val="24"/>
          <w:szCs w:val="24"/>
          <w:rtl/>
        </w:rPr>
        <w:t xml:space="preserve"> אשר כי מסר במשטרה הודעה על האיומים של אביו. </w:t>
      </w:r>
    </w:p>
    <w:p w14:paraId="10ED749C" w14:textId="77777777" w:rsidR="00280030" w:rsidRDefault="00280030">
      <w:pPr>
        <w:pStyle w:val="BodyText"/>
        <w:ind w:left="1440"/>
        <w:rPr>
          <w:rFonts w:hint="cs"/>
          <w:sz w:val="24"/>
          <w:szCs w:val="24"/>
          <w:rtl/>
        </w:rPr>
      </w:pPr>
      <w:r>
        <w:rPr>
          <w:rFonts w:hint="cs"/>
          <w:sz w:val="24"/>
          <w:szCs w:val="24"/>
          <w:rtl/>
        </w:rPr>
        <w:t>נ</w:t>
      </w:r>
      <w:r>
        <w:rPr>
          <w:sz w:val="24"/>
          <w:szCs w:val="24"/>
          <w:rtl/>
        </w:rPr>
        <w:t>’</w:t>
      </w:r>
      <w:r>
        <w:rPr>
          <w:rFonts w:hint="cs"/>
          <w:sz w:val="24"/>
          <w:szCs w:val="24"/>
          <w:rtl/>
        </w:rPr>
        <w:t xml:space="preserve"> שב והסביר כי ראה את הנאשם דוחף את המתלוננת לתוך החדר, אולם לא ראה כי הנאשם אונס אותה, מכיוון שהדלת של החדר הייתה סגורה, (עמ' 32 שורות 5 </w:t>
      </w:r>
      <w:r>
        <w:rPr>
          <w:sz w:val="24"/>
          <w:szCs w:val="24"/>
          <w:rtl/>
        </w:rPr>
        <w:t>–</w:t>
      </w:r>
      <w:r>
        <w:rPr>
          <w:rFonts w:hint="cs"/>
          <w:sz w:val="24"/>
          <w:szCs w:val="24"/>
          <w:rtl/>
        </w:rPr>
        <w:t xml:space="preserve"> 4). </w:t>
      </w:r>
    </w:p>
    <w:p w14:paraId="009F32AF" w14:textId="77777777" w:rsidR="00280030" w:rsidRDefault="00280030">
      <w:pPr>
        <w:pStyle w:val="BodyText"/>
        <w:ind w:left="1440"/>
        <w:rPr>
          <w:rFonts w:hint="cs"/>
          <w:sz w:val="24"/>
          <w:szCs w:val="24"/>
          <w:rtl/>
        </w:rPr>
      </w:pPr>
      <w:r>
        <w:rPr>
          <w:rFonts w:hint="cs"/>
          <w:sz w:val="24"/>
          <w:szCs w:val="24"/>
          <w:rtl/>
        </w:rPr>
        <w:t>נ</w:t>
      </w:r>
      <w:r>
        <w:rPr>
          <w:sz w:val="24"/>
          <w:szCs w:val="24"/>
          <w:rtl/>
        </w:rPr>
        <w:t>’</w:t>
      </w:r>
      <w:r>
        <w:rPr>
          <w:rFonts w:hint="cs"/>
          <w:sz w:val="24"/>
          <w:szCs w:val="24"/>
          <w:rtl/>
        </w:rPr>
        <w:t xml:space="preserve"> אישר כי הרכב בו ישב חנה בחניה ליד הבניין (עמ' 32 שורות 11 </w:t>
      </w:r>
      <w:r>
        <w:rPr>
          <w:sz w:val="24"/>
          <w:szCs w:val="24"/>
          <w:rtl/>
        </w:rPr>
        <w:t>–</w:t>
      </w:r>
      <w:r>
        <w:rPr>
          <w:rFonts w:hint="cs"/>
          <w:sz w:val="24"/>
          <w:szCs w:val="24"/>
          <w:rtl/>
        </w:rPr>
        <w:t xml:space="preserve"> 9). בהמשך סיפר, כי לאחר ששיקר בהודעתו הראשונה, אמרו לו במשטרה כי אם לא יגיד את האמת, יעצרו אותו, לכן מסר עדות אמת (עמ' 33 שורות 2, 3). </w:t>
      </w:r>
    </w:p>
    <w:p w14:paraId="766804EA" w14:textId="77777777" w:rsidR="00280030" w:rsidRDefault="00280030">
      <w:pPr>
        <w:pStyle w:val="BodyText"/>
        <w:ind w:left="1440"/>
        <w:rPr>
          <w:rFonts w:hint="cs"/>
          <w:sz w:val="24"/>
          <w:szCs w:val="24"/>
          <w:rtl/>
        </w:rPr>
      </w:pPr>
      <w:r>
        <w:rPr>
          <w:rFonts w:hint="cs"/>
          <w:sz w:val="24"/>
          <w:szCs w:val="24"/>
          <w:rtl/>
        </w:rPr>
        <w:t>בהמשך אישר נ</w:t>
      </w:r>
      <w:r>
        <w:rPr>
          <w:sz w:val="24"/>
          <w:szCs w:val="24"/>
          <w:rtl/>
        </w:rPr>
        <w:t>’</w:t>
      </w:r>
      <w:r>
        <w:rPr>
          <w:rFonts w:hint="cs"/>
          <w:sz w:val="24"/>
          <w:szCs w:val="24"/>
          <w:rtl/>
        </w:rPr>
        <w:t>, כי יחסיו עם הנאשם אינם טובים והם היו רבים הרבה (עמ' 33 ש' 20-21). הוא הכחיש כי אמור היה לעלות למתלוננת לקבל שרותיה לאחר הנאשם (עמ' 32 ש' 7-8). הוא נשאל שוב לגרסתו של הנאשם כאילו הגיעו יחד למתלוננת על מנת לקיים עימה יחסי מין תמורת כסף, וכי נ</w:t>
      </w:r>
      <w:r>
        <w:rPr>
          <w:sz w:val="24"/>
          <w:szCs w:val="24"/>
          <w:rtl/>
        </w:rPr>
        <w:t>’</w:t>
      </w:r>
      <w:r>
        <w:rPr>
          <w:rFonts w:hint="cs"/>
          <w:sz w:val="24"/>
          <w:szCs w:val="24"/>
          <w:rtl/>
        </w:rPr>
        <w:t xml:space="preserve"> התחייב לשלם  למתלוננת והשיב:</w:t>
      </w:r>
    </w:p>
    <w:p w14:paraId="0F917EB2" w14:textId="77777777" w:rsidR="00280030" w:rsidRDefault="00280030">
      <w:pPr>
        <w:pStyle w:val="a0"/>
        <w:ind w:left="1440"/>
        <w:rPr>
          <w:rFonts w:hint="cs"/>
          <w:sz w:val="24"/>
          <w:rtl/>
        </w:rPr>
      </w:pPr>
      <w:r>
        <w:rPr>
          <w:rFonts w:hint="cs"/>
          <w:sz w:val="24"/>
          <w:rtl/>
        </w:rPr>
        <w:t xml:space="preserve">"לא נכון מה שאתה אומר. עד עכשיו עוד אתמול אבא שלי איים עליי שאם אני לא אגיד את הדברים האלה שאתה אומר הוא יהרוג אותי. אני רוצה להגיד את האמת". </w:t>
      </w:r>
      <w:r>
        <w:rPr>
          <w:rFonts w:hint="cs"/>
          <w:b w:val="0"/>
          <w:bCs w:val="0"/>
          <w:sz w:val="24"/>
          <w:rtl/>
        </w:rPr>
        <w:t>(עמ' 35 ש' 1-2).</w:t>
      </w:r>
    </w:p>
    <w:p w14:paraId="5BB63114" w14:textId="77777777" w:rsidR="00280030" w:rsidRDefault="00280030">
      <w:pPr>
        <w:pStyle w:val="a0"/>
        <w:rPr>
          <w:rFonts w:hint="cs"/>
          <w:sz w:val="24"/>
          <w:rtl/>
        </w:rPr>
      </w:pPr>
    </w:p>
    <w:p w14:paraId="7785B1DE" w14:textId="77777777" w:rsidR="00280030" w:rsidRDefault="00280030">
      <w:pPr>
        <w:pStyle w:val="BodyText"/>
        <w:ind w:left="1440"/>
        <w:rPr>
          <w:rFonts w:hint="cs"/>
          <w:sz w:val="24"/>
          <w:szCs w:val="24"/>
          <w:rtl/>
        </w:rPr>
      </w:pPr>
      <w:r>
        <w:rPr>
          <w:rFonts w:hint="cs"/>
          <w:sz w:val="24"/>
          <w:szCs w:val="24"/>
          <w:rtl/>
        </w:rPr>
        <w:t>נ</w:t>
      </w:r>
      <w:r>
        <w:rPr>
          <w:sz w:val="24"/>
          <w:szCs w:val="24"/>
          <w:rtl/>
        </w:rPr>
        <w:t>’</w:t>
      </w:r>
      <w:r>
        <w:rPr>
          <w:rFonts w:hint="cs"/>
          <w:sz w:val="24"/>
          <w:szCs w:val="24"/>
          <w:rtl/>
        </w:rPr>
        <w:t xml:space="preserve"> הכחיש את טענת הנאשם לפיה שתה  אלכוהול והשתמש בסמים לפני שנסעו למתלוננת (עמ' 35 ש' 3-4).</w:t>
      </w:r>
    </w:p>
    <w:p w14:paraId="5F05772D" w14:textId="77777777" w:rsidR="00280030" w:rsidRDefault="00280030">
      <w:pPr>
        <w:pStyle w:val="BodyText"/>
        <w:ind w:left="1440"/>
        <w:rPr>
          <w:rFonts w:hint="cs"/>
          <w:sz w:val="24"/>
          <w:szCs w:val="24"/>
          <w:rtl/>
        </w:rPr>
      </w:pPr>
      <w:r>
        <w:rPr>
          <w:rFonts w:hint="cs"/>
          <w:sz w:val="24"/>
          <w:szCs w:val="24"/>
          <w:rtl/>
        </w:rPr>
        <w:t>גם נ</w:t>
      </w:r>
      <w:r>
        <w:rPr>
          <w:sz w:val="24"/>
          <w:szCs w:val="24"/>
          <w:rtl/>
        </w:rPr>
        <w:t>’</w:t>
      </w:r>
      <w:r>
        <w:rPr>
          <w:rFonts w:hint="cs"/>
          <w:sz w:val="24"/>
          <w:szCs w:val="24"/>
          <w:rtl/>
        </w:rPr>
        <w:t xml:space="preserve"> הותיר רושם אמין ומהימן, ועדותו מקובלת עליי. נסיונו של הנאשם לפגום במהימנותו של נ</w:t>
      </w:r>
      <w:r>
        <w:rPr>
          <w:sz w:val="24"/>
          <w:szCs w:val="24"/>
          <w:rtl/>
        </w:rPr>
        <w:t>’</w:t>
      </w:r>
      <w:r>
        <w:rPr>
          <w:rFonts w:hint="cs"/>
          <w:sz w:val="24"/>
          <w:szCs w:val="24"/>
          <w:rtl/>
        </w:rPr>
        <w:t xml:space="preserve"> ולהציגו כמשקר וכמעליל עליו, לא צלח. נהפוך הוא, מעדותו של נ</w:t>
      </w:r>
      <w:r>
        <w:rPr>
          <w:sz w:val="24"/>
          <w:szCs w:val="24"/>
          <w:rtl/>
        </w:rPr>
        <w:t>’</w:t>
      </w:r>
      <w:r>
        <w:rPr>
          <w:rFonts w:hint="cs"/>
          <w:sz w:val="24"/>
          <w:szCs w:val="24"/>
          <w:rtl/>
        </w:rPr>
        <w:t xml:space="preserve"> ניתן להתרשם כי המדובר בבחור אשר אינו שש להפליל את אחיו הנאשם, וכי הוא כל הזמן מאויים ומפוחד מאביו, פחד זה גרם לו שלא לציין את זהותו האמיתית של אחיו, בעת שמסר הודעתו הראשונה במשטרה, פחד זה ניכר עליו גם במהלך עדותו בבית המשפט.</w:t>
      </w:r>
    </w:p>
    <w:p w14:paraId="6FB9D7FB" w14:textId="77777777" w:rsidR="00280030" w:rsidRDefault="00280030">
      <w:pPr>
        <w:pStyle w:val="BodyText"/>
        <w:ind w:left="1440"/>
        <w:rPr>
          <w:rFonts w:hint="cs"/>
          <w:sz w:val="24"/>
          <w:szCs w:val="24"/>
          <w:rtl/>
        </w:rPr>
      </w:pPr>
      <w:r>
        <w:rPr>
          <w:rFonts w:hint="cs"/>
          <w:sz w:val="24"/>
          <w:szCs w:val="24"/>
          <w:rtl/>
        </w:rPr>
        <w:t>מעבר לכך, הרי אם הייתה לנ</w:t>
      </w:r>
      <w:r>
        <w:rPr>
          <w:sz w:val="24"/>
          <w:szCs w:val="24"/>
          <w:rtl/>
        </w:rPr>
        <w:t>’</w:t>
      </w:r>
      <w:r>
        <w:rPr>
          <w:rFonts w:hint="cs"/>
          <w:sz w:val="24"/>
          <w:szCs w:val="24"/>
          <w:rtl/>
        </w:rPr>
        <w:t xml:space="preserve"> מגמה להפליל את הנאשם, היה בנקל יכול להעיד כי ראה את הנאשם אונס את המתלוננת. אולם, נ</w:t>
      </w:r>
      <w:r>
        <w:rPr>
          <w:sz w:val="24"/>
          <w:szCs w:val="24"/>
          <w:rtl/>
        </w:rPr>
        <w:t>’</w:t>
      </w:r>
      <w:r>
        <w:rPr>
          <w:rFonts w:hint="cs"/>
          <w:sz w:val="24"/>
          <w:szCs w:val="24"/>
          <w:rtl/>
        </w:rPr>
        <w:t xml:space="preserve"> לא עשה זאת וסיפר כי, ראה את הנאשם דוחף את המתלוננת לתוך החדר, הדגיש כי לא ראה אותו אונס את המתלוננת.</w:t>
      </w:r>
    </w:p>
    <w:p w14:paraId="479FA1D5" w14:textId="77777777" w:rsidR="00280030" w:rsidRDefault="00280030">
      <w:pPr>
        <w:pStyle w:val="BodyText"/>
        <w:ind w:left="1440"/>
        <w:rPr>
          <w:rFonts w:hint="cs"/>
          <w:sz w:val="24"/>
          <w:szCs w:val="24"/>
          <w:rtl/>
        </w:rPr>
      </w:pPr>
      <w:r>
        <w:rPr>
          <w:rFonts w:hint="cs"/>
          <w:sz w:val="24"/>
          <w:szCs w:val="24"/>
          <w:rtl/>
        </w:rPr>
        <w:t>לסיכום, גם עדותו של נ</w:t>
      </w:r>
      <w:r>
        <w:rPr>
          <w:sz w:val="24"/>
          <w:szCs w:val="24"/>
          <w:rtl/>
        </w:rPr>
        <w:t>’</w:t>
      </w:r>
      <w:r>
        <w:rPr>
          <w:rFonts w:hint="cs"/>
          <w:sz w:val="24"/>
          <w:szCs w:val="24"/>
          <w:rtl/>
        </w:rPr>
        <w:t xml:space="preserve"> מהימנה עליי, עדות זו יש בה כדי לתמוך ולחזק את גרסת המתלוננת ביחס לחלק מהאירועים שהתרחשו במקרה הרביעי. </w:t>
      </w:r>
    </w:p>
    <w:p w14:paraId="521046B6" w14:textId="77777777" w:rsidR="00280030" w:rsidRDefault="00280030">
      <w:pPr>
        <w:pStyle w:val="BodyText"/>
        <w:ind w:left="720"/>
        <w:rPr>
          <w:rFonts w:hint="cs"/>
          <w:sz w:val="24"/>
          <w:szCs w:val="24"/>
          <w:rtl/>
        </w:rPr>
      </w:pPr>
    </w:p>
    <w:p w14:paraId="5575A841" w14:textId="77777777" w:rsidR="00280030" w:rsidRDefault="00280030">
      <w:pPr>
        <w:pStyle w:val="BodyText"/>
        <w:ind w:left="720"/>
        <w:rPr>
          <w:rFonts w:hint="cs"/>
          <w:sz w:val="24"/>
          <w:szCs w:val="24"/>
          <w:rtl/>
        </w:rPr>
      </w:pPr>
      <w:r>
        <w:rPr>
          <w:rFonts w:hint="cs"/>
          <w:b/>
          <w:bCs/>
          <w:sz w:val="24"/>
          <w:szCs w:val="24"/>
          <w:u w:val="single"/>
          <w:rtl/>
        </w:rPr>
        <w:t>ב.</w:t>
      </w:r>
      <w:r>
        <w:rPr>
          <w:rFonts w:hint="cs"/>
          <w:sz w:val="24"/>
          <w:szCs w:val="24"/>
          <w:rtl/>
        </w:rPr>
        <w:tab/>
      </w:r>
      <w:r>
        <w:rPr>
          <w:rFonts w:hint="cs"/>
          <w:b/>
          <w:bCs/>
          <w:sz w:val="24"/>
          <w:szCs w:val="24"/>
          <w:u w:val="single"/>
          <w:rtl/>
        </w:rPr>
        <w:t>עדות נב</w:t>
      </w:r>
      <w:r>
        <w:rPr>
          <w:b/>
          <w:bCs/>
          <w:sz w:val="24"/>
          <w:szCs w:val="24"/>
          <w:u w:val="single"/>
          <w:rtl/>
        </w:rPr>
        <w:t>’</w:t>
      </w:r>
      <w:r>
        <w:rPr>
          <w:rFonts w:hint="cs"/>
          <w:b/>
          <w:bCs/>
          <w:sz w:val="24"/>
          <w:szCs w:val="24"/>
          <w:u w:val="single"/>
          <w:rtl/>
        </w:rPr>
        <w:t xml:space="preserve"> ------</w:t>
      </w:r>
      <w:r>
        <w:rPr>
          <w:rFonts w:hint="cs"/>
          <w:b/>
          <w:bCs/>
          <w:sz w:val="24"/>
          <w:szCs w:val="24"/>
          <w:rtl/>
        </w:rPr>
        <w:t>:</w:t>
      </w:r>
    </w:p>
    <w:p w14:paraId="1DC4B449" w14:textId="77777777" w:rsidR="00280030" w:rsidRDefault="00280030">
      <w:pPr>
        <w:pStyle w:val="BodyText"/>
        <w:ind w:left="1440"/>
        <w:rPr>
          <w:rFonts w:hint="cs"/>
          <w:sz w:val="24"/>
          <w:szCs w:val="24"/>
          <w:rtl/>
        </w:rPr>
      </w:pPr>
      <w:r>
        <w:rPr>
          <w:rFonts w:hint="cs"/>
          <w:sz w:val="24"/>
          <w:szCs w:val="24"/>
          <w:rtl/>
        </w:rPr>
        <w:t xml:space="preserve">עד זה הינו דודו של הנאשם, אחיה של א', אמו של הנאשם. הודעתו של עד זה הוגשה בהסכמה (ראה ת/10) במקום עדות ראשית. </w:t>
      </w:r>
    </w:p>
    <w:p w14:paraId="1E4512DD" w14:textId="77777777" w:rsidR="00280030" w:rsidRDefault="00280030">
      <w:pPr>
        <w:pStyle w:val="BodyText"/>
        <w:ind w:left="1440"/>
        <w:rPr>
          <w:rFonts w:hint="cs"/>
          <w:sz w:val="24"/>
          <w:szCs w:val="24"/>
          <w:rtl/>
        </w:rPr>
      </w:pPr>
      <w:r>
        <w:rPr>
          <w:rFonts w:hint="cs"/>
          <w:sz w:val="24"/>
          <w:szCs w:val="24"/>
          <w:rtl/>
        </w:rPr>
        <w:t>בהודעתו מיום 18/12/05, סיפר נב</w:t>
      </w:r>
      <w:r>
        <w:rPr>
          <w:sz w:val="24"/>
          <w:szCs w:val="24"/>
          <w:rtl/>
        </w:rPr>
        <w:t>’</w:t>
      </w:r>
      <w:r>
        <w:rPr>
          <w:rFonts w:hint="cs"/>
          <w:sz w:val="24"/>
          <w:szCs w:val="24"/>
          <w:rtl/>
        </w:rPr>
        <w:t xml:space="preserve"> כי ביום 12/12/05, בשעות אחרי הצהריים, הגיע לדירתה של המתלוננת בט' לאחר שאחותו א' התקשרה לאמו של נ', והודיעה לו על מעצרו של הנאשם, בגין התלונה נגד הנאשם על כך שפגע בה. נב</w:t>
      </w:r>
      <w:r>
        <w:rPr>
          <w:sz w:val="24"/>
          <w:szCs w:val="24"/>
          <w:rtl/>
        </w:rPr>
        <w:t>’</w:t>
      </w:r>
      <w:r>
        <w:rPr>
          <w:rFonts w:hint="cs"/>
          <w:sz w:val="24"/>
          <w:szCs w:val="24"/>
          <w:rtl/>
        </w:rPr>
        <w:t xml:space="preserve"> הגיע אל המתלוננת, אותה הכיר קודם, ואמר לה כי כואב לו מה שעשה לה הנאשם, ומצטער על כך, והוא אף בכה. נב</w:t>
      </w:r>
      <w:r>
        <w:rPr>
          <w:sz w:val="24"/>
          <w:szCs w:val="24"/>
          <w:rtl/>
        </w:rPr>
        <w:t>’</w:t>
      </w:r>
      <w:r>
        <w:rPr>
          <w:rFonts w:hint="cs"/>
          <w:sz w:val="24"/>
          <w:szCs w:val="24"/>
          <w:rtl/>
        </w:rPr>
        <w:t xml:space="preserve"> שאל את המתלוננת על הנאשם, והמתלוננת אמרה לו כי אינה יודעת וביקשה ממנו לומר לה היכן הנאשם, כי המשטרה מחפשת אותו. נב</w:t>
      </w:r>
      <w:r>
        <w:rPr>
          <w:sz w:val="24"/>
          <w:szCs w:val="24"/>
          <w:rtl/>
        </w:rPr>
        <w:t>’</w:t>
      </w:r>
      <w:r>
        <w:rPr>
          <w:rFonts w:hint="cs"/>
          <w:sz w:val="24"/>
          <w:szCs w:val="24"/>
          <w:rtl/>
        </w:rPr>
        <w:t xml:space="preserve"> לא רצה להתערב, אולם בסופו של דבר, הוא התלווה אליה למשטרה, ושם בכניסה לתחנת המשטרה, ראה את הנאשם, ונב</w:t>
      </w:r>
      <w:r>
        <w:rPr>
          <w:sz w:val="24"/>
          <w:szCs w:val="24"/>
          <w:rtl/>
        </w:rPr>
        <w:t>’</w:t>
      </w:r>
      <w:r>
        <w:rPr>
          <w:rFonts w:hint="cs"/>
          <w:sz w:val="24"/>
          <w:szCs w:val="24"/>
          <w:rtl/>
        </w:rPr>
        <w:t xml:space="preserve"> חזר הביתה. בתשובה לשאלת החוקר, סיפר נב</w:t>
      </w:r>
      <w:r>
        <w:rPr>
          <w:sz w:val="24"/>
          <w:szCs w:val="24"/>
          <w:rtl/>
        </w:rPr>
        <w:t>’</w:t>
      </w:r>
      <w:r>
        <w:rPr>
          <w:rFonts w:hint="cs"/>
          <w:sz w:val="24"/>
          <w:szCs w:val="24"/>
          <w:rtl/>
        </w:rPr>
        <w:t xml:space="preserve"> כי מהכאב שלו אמר למתלוננת כי צריך להרוג את הנאשם על זה שאנס אותה והתנפל עליה, אולם הוא לא התכוון ברצינות שהנאשם ייהרג. נב</w:t>
      </w:r>
      <w:r>
        <w:rPr>
          <w:sz w:val="24"/>
          <w:szCs w:val="24"/>
          <w:rtl/>
        </w:rPr>
        <w:t>’</w:t>
      </w:r>
      <w:r>
        <w:rPr>
          <w:rFonts w:hint="cs"/>
          <w:sz w:val="24"/>
          <w:szCs w:val="24"/>
          <w:rtl/>
        </w:rPr>
        <w:t xml:space="preserve"> אישר כי הכיר את המתלוננת חצי שנה לפני האירוע. בהמשך אישר נב</w:t>
      </w:r>
      <w:r>
        <w:rPr>
          <w:sz w:val="24"/>
          <w:szCs w:val="24"/>
          <w:rtl/>
        </w:rPr>
        <w:t>’</w:t>
      </w:r>
      <w:r>
        <w:rPr>
          <w:rFonts w:hint="cs"/>
          <w:sz w:val="24"/>
          <w:szCs w:val="24"/>
          <w:rtl/>
        </w:rPr>
        <w:t xml:space="preserve"> כי הוא הביא למתלוננת שוקר חשמלי לאחר שסיפרה לו כי מישהו התנפל עליה, הרביץ לה ואנס אותה, וזאת כדי שתגן על עצמה אם יתקפו אותה. הוא תיאר את מצבה כאשר סיפרה לו שלא הרגישה טוב והייתה עצבנית. </w:t>
      </w:r>
    </w:p>
    <w:p w14:paraId="5AF1608E" w14:textId="77777777" w:rsidR="00280030" w:rsidRDefault="00280030">
      <w:pPr>
        <w:pStyle w:val="BodyText"/>
        <w:ind w:left="1440"/>
        <w:rPr>
          <w:rFonts w:hint="cs"/>
          <w:sz w:val="24"/>
          <w:szCs w:val="24"/>
          <w:rtl/>
        </w:rPr>
      </w:pPr>
      <w:r>
        <w:rPr>
          <w:rFonts w:hint="cs"/>
          <w:sz w:val="24"/>
          <w:szCs w:val="24"/>
          <w:rtl/>
        </w:rPr>
        <w:t>בחקירתו הנגדית, אישר נב</w:t>
      </w:r>
      <w:r>
        <w:rPr>
          <w:sz w:val="24"/>
          <w:szCs w:val="24"/>
          <w:rtl/>
        </w:rPr>
        <w:t>’</w:t>
      </w:r>
      <w:r>
        <w:rPr>
          <w:rFonts w:hint="cs"/>
          <w:sz w:val="24"/>
          <w:szCs w:val="24"/>
          <w:rtl/>
        </w:rPr>
        <w:t xml:space="preserve"> את מה שסיפר במשטרה, והוסיף כי היה לקוח של המתלוננת שעסקה בזנות, והגיע אליה בעבר מספר פעמים. </w:t>
      </w:r>
    </w:p>
    <w:p w14:paraId="7912113B" w14:textId="77777777" w:rsidR="00280030" w:rsidRDefault="00280030">
      <w:pPr>
        <w:pStyle w:val="BodyText"/>
        <w:ind w:left="1440"/>
        <w:rPr>
          <w:rFonts w:hint="cs"/>
          <w:sz w:val="24"/>
          <w:szCs w:val="24"/>
          <w:rtl/>
        </w:rPr>
      </w:pPr>
      <w:r>
        <w:rPr>
          <w:rFonts w:hint="cs"/>
          <w:sz w:val="24"/>
          <w:szCs w:val="24"/>
          <w:rtl/>
        </w:rPr>
        <w:t>גם עדותו של נב</w:t>
      </w:r>
      <w:r>
        <w:rPr>
          <w:sz w:val="24"/>
          <w:szCs w:val="24"/>
          <w:rtl/>
        </w:rPr>
        <w:t>’</w:t>
      </w:r>
      <w:r>
        <w:rPr>
          <w:rFonts w:hint="cs"/>
          <w:sz w:val="24"/>
          <w:szCs w:val="24"/>
          <w:rtl/>
        </w:rPr>
        <w:t xml:space="preserve"> נראית לי מהימנה, והותיר עליי רושם חיובי. המדובר בדודו של הנאשם אשר סיפר מה שידוע לו אודות התרחשות האירועים. עדותו מתיישבת עם גרסת המתלוננת, אשר סיפרה כי נב</w:t>
      </w:r>
      <w:r>
        <w:rPr>
          <w:sz w:val="24"/>
          <w:szCs w:val="24"/>
          <w:rtl/>
        </w:rPr>
        <w:t>’</w:t>
      </w:r>
      <w:r>
        <w:rPr>
          <w:rFonts w:hint="cs"/>
          <w:sz w:val="24"/>
          <w:szCs w:val="24"/>
          <w:rtl/>
        </w:rPr>
        <w:t xml:space="preserve"> קנה לה שוקר חשמלי, וכי הגיע אליה הביתה בתאריך 12/12/05, ופרץ בבכי וביקש סליחה מהמתלוננת על מה שעשה לה הנאשם (עמ' 17), והוא אף התלווה אליה למשטרה. </w:t>
      </w:r>
    </w:p>
    <w:p w14:paraId="452C08FB" w14:textId="77777777" w:rsidR="00280030" w:rsidRDefault="00280030">
      <w:pPr>
        <w:pStyle w:val="BodyText"/>
        <w:ind w:left="720"/>
        <w:rPr>
          <w:rFonts w:hint="cs"/>
          <w:sz w:val="24"/>
          <w:szCs w:val="24"/>
          <w:rtl/>
        </w:rPr>
      </w:pPr>
    </w:p>
    <w:p w14:paraId="45616B76" w14:textId="77777777" w:rsidR="00280030" w:rsidRDefault="00280030">
      <w:pPr>
        <w:pStyle w:val="BodyText"/>
        <w:ind w:left="720"/>
        <w:rPr>
          <w:rFonts w:hint="cs"/>
          <w:sz w:val="24"/>
          <w:szCs w:val="24"/>
          <w:rtl/>
        </w:rPr>
      </w:pPr>
      <w:r>
        <w:rPr>
          <w:rFonts w:hint="cs"/>
          <w:b/>
          <w:bCs/>
          <w:sz w:val="24"/>
          <w:szCs w:val="24"/>
          <w:u w:val="single"/>
          <w:rtl/>
        </w:rPr>
        <w:t>ג</w:t>
      </w:r>
      <w:r>
        <w:rPr>
          <w:rFonts w:hint="cs"/>
          <w:b/>
          <w:bCs/>
          <w:sz w:val="24"/>
          <w:szCs w:val="24"/>
          <w:rtl/>
        </w:rPr>
        <w:t>.</w:t>
      </w:r>
      <w:r>
        <w:rPr>
          <w:rFonts w:hint="cs"/>
          <w:sz w:val="24"/>
          <w:szCs w:val="24"/>
          <w:rtl/>
        </w:rPr>
        <w:tab/>
      </w:r>
      <w:r>
        <w:rPr>
          <w:rFonts w:hint="cs"/>
          <w:b/>
          <w:bCs/>
          <w:sz w:val="24"/>
          <w:szCs w:val="24"/>
          <w:u w:val="single"/>
          <w:rtl/>
        </w:rPr>
        <w:t>מזכר רנ"ג פרג' אבו שקארה</w:t>
      </w:r>
      <w:r>
        <w:rPr>
          <w:rFonts w:hint="cs"/>
          <w:b/>
          <w:bCs/>
          <w:sz w:val="24"/>
          <w:szCs w:val="24"/>
          <w:rtl/>
        </w:rPr>
        <w:t>:</w:t>
      </w:r>
    </w:p>
    <w:p w14:paraId="45646562" w14:textId="77777777" w:rsidR="00280030" w:rsidRDefault="00280030">
      <w:pPr>
        <w:pStyle w:val="BodyText"/>
        <w:ind w:left="1440"/>
        <w:rPr>
          <w:rFonts w:hint="cs"/>
          <w:sz w:val="24"/>
          <w:szCs w:val="24"/>
          <w:rtl/>
        </w:rPr>
      </w:pPr>
      <w:r>
        <w:rPr>
          <w:rFonts w:hint="cs"/>
          <w:sz w:val="24"/>
          <w:szCs w:val="24"/>
          <w:rtl/>
        </w:rPr>
        <w:t>המדובר במזכר שערך רנ"ג אבו שקארה, והוגש בהסכמת הסניגור (ראה ת/8), בו נאמר, כי ביום 12/12/05, שהינו יום מעצרו של הנאשם, כאשר רנ"ג אבו שקארה היה ביומן, הגיעו אליו לתחנה נב</w:t>
      </w:r>
      <w:r>
        <w:rPr>
          <w:sz w:val="24"/>
          <w:szCs w:val="24"/>
          <w:rtl/>
        </w:rPr>
        <w:t>’</w:t>
      </w:r>
      <w:r>
        <w:rPr>
          <w:rFonts w:hint="cs"/>
          <w:sz w:val="24"/>
          <w:szCs w:val="24"/>
          <w:rtl/>
        </w:rPr>
        <w:t xml:space="preserve"> אלמקייס והמתלוננת. נב</w:t>
      </w:r>
      <w:r>
        <w:rPr>
          <w:sz w:val="24"/>
          <w:szCs w:val="24"/>
          <w:rtl/>
        </w:rPr>
        <w:t>’</w:t>
      </w:r>
      <w:r>
        <w:rPr>
          <w:rFonts w:hint="cs"/>
          <w:sz w:val="24"/>
          <w:szCs w:val="24"/>
          <w:rtl/>
        </w:rPr>
        <w:t xml:space="preserve"> טען בפני השוטר כי הוא דודו של הנאשם ורוצה לברר מה איתו ולעזור כדי להביאו למשטרה. באותו שלב, הגיע שוטר אחר בשם ח'אלד ועימו היה הנאשם, פתאום הצביעה המתלוננת על הנאשם באופן ספונטאני ואמרה לנב</w:t>
      </w:r>
      <w:r>
        <w:rPr>
          <w:sz w:val="24"/>
          <w:szCs w:val="24"/>
          <w:rtl/>
        </w:rPr>
        <w:t>’</w:t>
      </w:r>
      <w:r>
        <w:rPr>
          <w:rFonts w:hint="cs"/>
          <w:sz w:val="24"/>
          <w:szCs w:val="24"/>
          <w:rtl/>
        </w:rPr>
        <w:t xml:space="preserve"> "הנה אמיר זרגרי". הנאשם ביקש לדבר עם דודו נב</w:t>
      </w:r>
      <w:r>
        <w:rPr>
          <w:sz w:val="24"/>
          <w:szCs w:val="24"/>
          <w:rtl/>
        </w:rPr>
        <w:t>’</w:t>
      </w:r>
      <w:r>
        <w:rPr>
          <w:rFonts w:hint="cs"/>
          <w:sz w:val="24"/>
          <w:szCs w:val="24"/>
          <w:rtl/>
        </w:rPr>
        <w:t>, אולם השוטר אבו שקארה מנע זאת וביקש מנב</w:t>
      </w:r>
      <w:r>
        <w:rPr>
          <w:sz w:val="24"/>
          <w:szCs w:val="24"/>
          <w:rtl/>
        </w:rPr>
        <w:t>’</w:t>
      </w:r>
      <w:r>
        <w:rPr>
          <w:rFonts w:hint="cs"/>
          <w:sz w:val="24"/>
          <w:szCs w:val="24"/>
          <w:rtl/>
        </w:rPr>
        <w:t xml:space="preserve"> לעזוב את התחנה. לאחר מכן השוטר אבו שקארה שאל את המתלוננת מדוע היא באה לתחנת המשטרה עם הדוד, והיא השיבה כי הוא בא להתנצל בשם המשפחה. השוטר שאל אותה אם הדוד איים עליה או הדיחה לחזור בה מעדותה, והמתלוננת השיבה בשלילה, וטענה בפניו כי הדוד בא רק לבקש סליחה בשם המשפחה בגלל הבושה שעשה הנאשם למשפחה. </w:t>
      </w:r>
    </w:p>
    <w:p w14:paraId="37924070" w14:textId="77777777" w:rsidR="00280030" w:rsidRDefault="00280030">
      <w:pPr>
        <w:pStyle w:val="BodyText"/>
        <w:ind w:left="1440"/>
        <w:rPr>
          <w:rFonts w:hint="cs"/>
          <w:sz w:val="24"/>
          <w:szCs w:val="24"/>
          <w:rtl/>
        </w:rPr>
      </w:pPr>
      <w:r>
        <w:rPr>
          <w:rFonts w:hint="cs"/>
          <w:sz w:val="24"/>
          <w:szCs w:val="24"/>
          <w:rtl/>
        </w:rPr>
        <w:t>עדות זו מתיישבת ועולה בקנה אחד עם עדות המתלוננת, אשר כאמור סיפרה כי כאשר הגיעה לתחנת המשטרה בתאריך 12/12/05 יחד עם נב</w:t>
      </w:r>
      <w:r>
        <w:rPr>
          <w:sz w:val="24"/>
          <w:szCs w:val="24"/>
          <w:rtl/>
        </w:rPr>
        <w:t>’</w:t>
      </w:r>
      <w:r>
        <w:rPr>
          <w:rFonts w:hint="cs"/>
          <w:sz w:val="24"/>
          <w:szCs w:val="24"/>
          <w:rtl/>
        </w:rPr>
        <w:t xml:space="preserve">, ראתה את הנאשם שהיה עצור וזיהתה אותו (עמ' 17 שורות 25 </w:t>
      </w:r>
      <w:r>
        <w:rPr>
          <w:sz w:val="24"/>
          <w:szCs w:val="24"/>
          <w:rtl/>
        </w:rPr>
        <w:t>–</w:t>
      </w:r>
      <w:r>
        <w:rPr>
          <w:rFonts w:hint="cs"/>
          <w:sz w:val="24"/>
          <w:szCs w:val="24"/>
          <w:rtl/>
        </w:rPr>
        <w:t xml:space="preserve"> 24). </w:t>
      </w:r>
    </w:p>
    <w:p w14:paraId="00BEC861" w14:textId="77777777" w:rsidR="00280030" w:rsidRDefault="00280030">
      <w:pPr>
        <w:pStyle w:val="BodyText"/>
        <w:rPr>
          <w:rFonts w:hint="cs"/>
          <w:sz w:val="24"/>
          <w:szCs w:val="24"/>
          <w:rtl/>
        </w:rPr>
      </w:pPr>
    </w:p>
    <w:p w14:paraId="3219F3DA" w14:textId="77777777" w:rsidR="00280030" w:rsidRDefault="00280030">
      <w:pPr>
        <w:pStyle w:val="BodyText"/>
        <w:rPr>
          <w:rFonts w:hint="cs"/>
          <w:b/>
          <w:bCs/>
          <w:sz w:val="24"/>
          <w:szCs w:val="24"/>
          <w:rtl/>
        </w:rPr>
      </w:pPr>
      <w:r>
        <w:rPr>
          <w:rFonts w:hint="cs"/>
          <w:b/>
          <w:bCs/>
          <w:sz w:val="24"/>
          <w:szCs w:val="24"/>
          <w:rtl/>
        </w:rPr>
        <w:t>9.</w:t>
      </w:r>
      <w:r>
        <w:rPr>
          <w:rFonts w:hint="cs"/>
          <w:sz w:val="24"/>
          <w:szCs w:val="24"/>
          <w:rtl/>
        </w:rPr>
        <w:tab/>
      </w:r>
      <w:r>
        <w:rPr>
          <w:rFonts w:hint="cs"/>
          <w:b/>
          <w:bCs/>
          <w:sz w:val="24"/>
          <w:szCs w:val="24"/>
          <w:u w:val="single"/>
          <w:rtl/>
        </w:rPr>
        <w:t xml:space="preserve">ראיות ההגנה </w:t>
      </w:r>
      <w:r>
        <w:rPr>
          <w:b/>
          <w:bCs/>
          <w:sz w:val="24"/>
          <w:szCs w:val="24"/>
          <w:u w:val="single"/>
          <w:rtl/>
        </w:rPr>
        <w:t>–</w:t>
      </w:r>
      <w:r>
        <w:rPr>
          <w:rFonts w:hint="cs"/>
          <w:b/>
          <w:bCs/>
          <w:sz w:val="24"/>
          <w:szCs w:val="24"/>
          <w:u w:val="single"/>
          <w:rtl/>
        </w:rPr>
        <w:t xml:space="preserve"> הנאשם</w:t>
      </w:r>
      <w:r>
        <w:rPr>
          <w:rFonts w:hint="cs"/>
          <w:b/>
          <w:bCs/>
          <w:sz w:val="24"/>
          <w:szCs w:val="24"/>
          <w:rtl/>
        </w:rPr>
        <w:t>:</w:t>
      </w:r>
    </w:p>
    <w:p w14:paraId="28ACB808" w14:textId="77777777" w:rsidR="00280030" w:rsidRDefault="00280030">
      <w:pPr>
        <w:pStyle w:val="BodyText"/>
        <w:ind w:left="720"/>
        <w:rPr>
          <w:rFonts w:hint="cs"/>
          <w:sz w:val="24"/>
          <w:szCs w:val="24"/>
          <w:rtl/>
        </w:rPr>
      </w:pPr>
      <w:r>
        <w:rPr>
          <w:rFonts w:hint="cs"/>
          <w:sz w:val="24"/>
          <w:szCs w:val="24"/>
          <w:rtl/>
        </w:rPr>
        <w:t xml:space="preserve">הנאשם מסר מספר הודעות במשטרה, להלן אתייחס להודעות אלה באופן כרונולוגי. </w:t>
      </w:r>
    </w:p>
    <w:p w14:paraId="051CD4FA" w14:textId="77777777" w:rsidR="00280030" w:rsidRDefault="00280030">
      <w:pPr>
        <w:pStyle w:val="BodyText"/>
        <w:ind w:left="720"/>
        <w:rPr>
          <w:rFonts w:hint="cs"/>
          <w:sz w:val="24"/>
          <w:szCs w:val="24"/>
          <w:rtl/>
        </w:rPr>
      </w:pPr>
      <w:r>
        <w:rPr>
          <w:rFonts w:hint="cs"/>
          <w:b/>
          <w:bCs/>
          <w:sz w:val="24"/>
          <w:szCs w:val="24"/>
          <w:rtl/>
        </w:rPr>
        <w:t>בהודעתו הראשונה מיום 12/12/05 (ראה ת/3)</w:t>
      </w:r>
      <w:r>
        <w:rPr>
          <w:rFonts w:hint="cs"/>
          <w:sz w:val="24"/>
          <w:szCs w:val="24"/>
          <w:rtl/>
        </w:rPr>
        <w:t xml:space="preserve">, יוחסו לנאשם ביצוע העבירות אשר באישומים השלישי והרביעי, הנאשם הרחיק עצמו כליל מאירועים אלה וטען כי, אינו מכיר כלל וכלל את המתלוננת. </w:t>
      </w:r>
    </w:p>
    <w:p w14:paraId="3E233048" w14:textId="77777777" w:rsidR="00280030" w:rsidRDefault="00280030">
      <w:pPr>
        <w:pStyle w:val="BodyText"/>
        <w:ind w:left="720"/>
        <w:rPr>
          <w:rFonts w:hint="cs"/>
          <w:sz w:val="24"/>
          <w:szCs w:val="24"/>
          <w:rtl/>
        </w:rPr>
      </w:pPr>
      <w:r>
        <w:rPr>
          <w:rFonts w:hint="cs"/>
          <w:sz w:val="24"/>
          <w:szCs w:val="24"/>
          <w:rtl/>
        </w:rPr>
        <w:t>הנאשם נשאל מתי הגיע לט</w:t>
      </w:r>
      <w:r>
        <w:rPr>
          <w:sz w:val="24"/>
          <w:szCs w:val="24"/>
          <w:rtl/>
        </w:rPr>
        <w:t>’</w:t>
      </w:r>
      <w:r>
        <w:rPr>
          <w:rFonts w:hint="cs"/>
          <w:sz w:val="24"/>
          <w:szCs w:val="24"/>
          <w:rtl/>
        </w:rPr>
        <w:t xml:space="preserve"> בפעם האחרונה והשיב "לפני שלושה חודשים משהו כזה בחודש אולי אוגוסט או ספטמבר, ומאז לא הייתי בט</w:t>
      </w:r>
      <w:r>
        <w:rPr>
          <w:sz w:val="24"/>
          <w:szCs w:val="24"/>
          <w:rtl/>
        </w:rPr>
        <w:t>’</w:t>
      </w:r>
      <w:r>
        <w:rPr>
          <w:rFonts w:hint="cs"/>
          <w:sz w:val="24"/>
          <w:szCs w:val="24"/>
          <w:rtl/>
        </w:rPr>
        <w:t xml:space="preserve"> ולא הגעתי לט</w:t>
      </w:r>
      <w:r>
        <w:rPr>
          <w:sz w:val="24"/>
          <w:szCs w:val="24"/>
          <w:rtl/>
        </w:rPr>
        <w:t>’</w:t>
      </w:r>
      <w:r>
        <w:rPr>
          <w:rFonts w:hint="cs"/>
          <w:sz w:val="24"/>
          <w:szCs w:val="24"/>
          <w:rtl/>
        </w:rPr>
        <w:t xml:space="preserve"> בכלל", (עמ' 2 שורות 9-10). הנאשם עוד נשאל, האם לפני חודשיים בערך בתאריך 17/10/05, שהינו מועד ביצוע העבירות אשר באישום הרביעי,  היה יחד עם אחיו נ</w:t>
      </w:r>
      <w:r>
        <w:rPr>
          <w:sz w:val="24"/>
          <w:szCs w:val="24"/>
          <w:rtl/>
        </w:rPr>
        <w:t>’</w:t>
      </w:r>
      <w:r>
        <w:rPr>
          <w:rFonts w:hint="cs"/>
          <w:sz w:val="24"/>
          <w:szCs w:val="24"/>
          <w:rtl/>
        </w:rPr>
        <w:t xml:space="preserve"> בט</w:t>
      </w:r>
      <w:r>
        <w:rPr>
          <w:sz w:val="24"/>
          <w:szCs w:val="24"/>
          <w:rtl/>
        </w:rPr>
        <w:t>’</w:t>
      </w:r>
      <w:r>
        <w:rPr>
          <w:rFonts w:hint="cs"/>
          <w:sz w:val="24"/>
          <w:szCs w:val="24"/>
          <w:rtl/>
        </w:rPr>
        <w:t>, השיב: "ת. לא זוכר". הנאשם נשאל עוד ע"י החוקר, "ש. איך אתה זוכר שהיית בחודש אוגוסט וספטמבר בט</w:t>
      </w:r>
      <w:r>
        <w:rPr>
          <w:sz w:val="24"/>
          <w:szCs w:val="24"/>
          <w:rtl/>
        </w:rPr>
        <w:t>’</w:t>
      </w:r>
      <w:r>
        <w:rPr>
          <w:rFonts w:hint="cs"/>
          <w:sz w:val="24"/>
          <w:szCs w:val="24"/>
          <w:rtl/>
        </w:rPr>
        <w:t xml:space="preserve"> ולא זכור לך אם היית בט</w:t>
      </w:r>
      <w:r>
        <w:rPr>
          <w:sz w:val="24"/>
          <w:szCs w:val="24"/>
          <w:rtl/>
        </w:rPr>
        <w:t>’</w:t>
      </w:r>
      <w:r>
        <w:rPr>
          <w:rFonts w:hint="cs"/>
          <w:sz w:val="24"/>
          <w:szCs w:val="24"/>
          <w:rtl/>
        </w:rPr>
        <w:t xml:space="preserve"> בתאריך 17/10/05? ת. לא הייתי בט</w:t>
      </w:r>
      <w:r>
        <w:rPr>
          <w:sz w:val="24"/>
          <w:szCs w:val="24"/>
          <w:rtl/>
        </w:rPr>
        <w:t>’</w:t>
      </w:r>
      <w:r>
        <w:rPr>
          <w:rFonts w:hint="cs"/>
          <w:sz w:val="24"/>
          <w:szCs w:val="24"/>
          <w:rtl/>
        </w:rPr>
        <w:t xml:space="preserve"> אולי הייתי בצבא ואיזה יום זה היה?" בעקבות תשובה זו, נשאל עוד, "ש. אני אומר לך שזה היה יום שני התאריך 17/10/05? ת. הייתי בצבא ואתם יכולים לבדוק כי אני יוצא רק חמשושים הביתה זאת אומרת חמישי שישי שבת וחוזר ימי ראשון".</w:t>
      </w:r>
    </w:p>
    <w:p w14:paraId="670017DA" w14:textId="77777777" w:rsidR="00280030" w:rsidRDefault="00280030">
      <w:pPr>
        <w:pStyle w:val="BodyText"/>
        <w:ind w:left="720"/>
        <w:rPr>
          <w:rFonts w:hint="cs"/>
          <w:sz w:val="24"/>
          <w:szCs w:val="24"/>
          <w:rtl/>
        </w:rPr>
      </w:pPr>
      <w:r>
        <w:rPr>
          <w:rFonts w:hint="cs"/>
          <w:b/>
          <w:bCs/>
          <w:sz w:val="24"/>
          <w:szCs w:val="24"/>
          <w:rtl/>
        </w:rPr>
        <w:t>בהודעתו השניה מיום 15/12/05 (ראה ת/4)</w:t>
      </w:r>
      <w:r>
        <w:rPr>
          <w:rFonts w:hint="cs"/>
          <w:sz w:val="24"/>
          <w:szCs w:val="24"/>
          <w:rtl/>
        </w:rPr>
        <w:t>, יוחסו לנאשם החשדות לביצוע כל העבירות אשר בכתב האישום, והוא השיב: "אני מבין על מה אתה חוקר אותי וברצוני להגיד לך שזה לא נכון, ואני אסביר לך מה היה אני יצאתי חמשוש מהצבא לא זוכר מתי זה היה רציתי להתפרק ואז אחי נ</w:t>
      </w:r>
      <w:r>
        <w:rPr>
          <w:sz w:val="24"/>
          <w:szCs w:val="24"/>
          <w:rtl/>
        </w:rPr>
        <w:t>’</w:t>
      </w:r>
      <w:r>
        <w:rPr>
          <w:rFonts w:hint="cs"/>
          <w:sz w:val="24"/>
          <w:szCs w:val="24"/>
          <w:rtl/>
        </w:rPr>
        <w:t xml:space="preserve"> אמר לי בו נלך לט</w:t>
      </w:r>
      <w:r>
        <w:rPr>
          <w:sz w:val="24"/>
          <w:szCs w:val="24"/>
          <w:rtl/>
        </w:rPr>
        <w:t>’</w:t>
      </w:r>
      <w:r>
        <w:rPr>
          <w:rFonts w:hint="cs"/>
          <w:sz w:val="24"/>
          <w:szCs w:val="24"/>
          <w:rtl/>
        </w:rPr>
        <w:t xml:space="preserve"> יש שם נערת ליווי נתפרק ונחזור וכול השיחה הזאת הייתה בטובא בסביבות השעה 23:00 בלילה ואז באנו לט</w:t>
      </w:r>
      <w:r>
        <w:rPr>
          <w:sz w:val="24"/>
          <w:szCs w:val="24"/>
          <w:rtl/>
        </w:rPr>
        <w:t>’</w:t>
      </w:r>
      <w:r>
        <w:rPr>
          <w:rFonts w:hint="cs"/>
          <w:sz w:val="24"/>
          <w:szCs w:val="24"/>
          <w:rtl/>
        </w:rPr>
        <w:t xml:space="preserve"> באוט (כך במקור) סוזוקי כחולה של חבר אושרי ניטאב מראש פינה... הגענו לט</w:t>
      </w:r>
      <w:r>
        <w:rPr>
          <w:sz w:val="24"/>
          <w:szCs w:val="24"/>
          <w:rtl/>
        </w:rPr>
        <w:t>’</w:t>
      </w:r>
      <w:r>
        <w:rPr>
          <w:rFonts w:hint="cs"/>
          <w:sz w:val="24"/>
          <w:szCs w:val="24"/>
          <w:rtl/>
        </w:rPr>
        <w:t xml:space="preserve"> אחרי 40 דקות לערך הגענו ליד המאפיות בט</w:t>
      </w:r>
      <w:r>
        <w:rPr>
          <w:sz w:val="24"/>
          <w:szCs w:val="24"/>
          <w:rtl/>
        </w:rPr>
        <w:t>’</w:t>
      </w:r>
      <w:r>
        <w:rPr>
          <w:rFonts w:hint="cs"/>
          <w:sz w:val="24"/>
          <w:szCs w:val="24"/>
          <w:rtl/>
        </w:rPr>
        <w:t xml:space="preserve"> באזור העיר עלינו לשם יש דלת מסורגים צלצלנו  פתחה את הדלת שאלה מי זה שאלתי אם היא עובדת והיא אמרה שכן נכנסנו פנימה שאלה אותנו מאיפה אנחנו אמרנו מטובא שאלתי כמה היו לוקחת כסף ואמרה לי 150 ₪ אח שלי אמר לי תיכנס נכנסתי נתתי לה 150 ₪ התחלתי להתפשט התחילה להתפשט הוציאה קונדום מהארונית שלה ושמה לי את הקונדום שכבנו סיימנו קמתי להתקלח התלבשתי ויצאתי ובזמן הזה אחי היה בחוץ וכשיצאתי הוא נכנס אני אמרתי לו שאני מחכה באוטו חיכיתי חצי שעה שעה צפצפתי ברכב לא עונה ואז התנעתי את האוטו ונסעתי הביתה והשארתי אותו שם וזה כול מה שהיה ואפילו אני זוכר שאמרה לי איזה חמוד אתה עכשיו היא באה ואומרת שאני אונס אותה" (עמ' 1,2).</w:t>
      </w:r>
    </w:p>
    <w:p w14:paraId="099FF8B0" w14:textId="77777777" w:rsidR="00280030" w:rsidRDefault="00280030">
      <w:pPr>
        <w:pStyle w:val="BodyText"/>
        <w:ind w:left="720"/>
        <w:rPr>
          <w:rFonts w:hint="cs"/>
          <w:sz w:val="24"/>
          <w:szCs w:val="24"/>
          <w:rtl/>
        </w:rPr>
      </w:pPr>
    </w:p>
    <w:p w14:paraId="59144064" w14:textId="77777777" w:rsidR="00280030" w:rsidRDefault="00280030">
      <w:pPr>
        <w:pStyle w:val="BodyText"/>
        <w:ind w:left="720"/>
        <w:rPr>
          <w:rFonts w:hint="cs"/>
          <w:sz w:val="24"/>
          <w:szCs w:val="24"/>
          <w:rtl/>
        </w:rPr>
      </w:pPr>
      <w:r>
        <w:rPr>
          <w:rFonts w:hint="cs"/>
          <w:sz w:val="24"/>
          <w:szCs w:val="24"/>
          <w:rtl/>
        </w:rPr>
        <w:t xml:space="preserve">בהמשך נשאל הנאשם, אם היה אצל המתלוננת מלבד הפעם הזו, הנאשם השיב כי זו הפעם היחידה בה היה אצל המתלוננת. </w:t>
      </w:r>
    </w:p>
    <w:p w14:paraId="78F72EF7" w14:textId="77777777" w:rsidR="00280030" w:rsidRDefault="00280030">
      <w:pPr>
        <w:pStyle w:val="BodyText"/>
        <w:ind w:left="720"/>
        <w:rPr>
          <w:rFonts w:hint="cs"/>
          <w:sz w:val="24"/>
          <w:szCs w:val="24"/>
          <w:rtl/>
        </w:rPr>
      </w:pPr>
      <w:r>
        <w:rPr>
          <w:rFonts w:hint="cs"/>
          <w:sz w:val="24"/>
          <w:szCs w:val="24"/>
          <w:rtl/>
        </w:rPr>
        <w:t>בהמשך נשאל, מדוע לא סיפר בהודעתו הראשונה על ביקורו הנ"ל אצל המתלוננת, והנאשם השיב, כי הוא פחד מהשוטרים וכי זו פעם ראשונה שהוא נמצא במשטרה (עמ' 2 שורה 26). בהמשך, שוב ניתק הנאשם את עצמו מביצוע כל האישומים, ואישר כי אין לו כל סכסוך עם אחיו נ</w:t>
      </w:r>
      <w:r>
        <w:rPr>
          <w:sz w:val="24"/>
          <w:szCs w:val="24"/>
          <w:rtl/>
        </w:rPr>
        <w:t>’</w:t>
      </w:r>
      <w:r>
        <w:rPr>
          <w:rFonts w:hint="cs"/>
          <w:sz w:val="24"/>
          <w:szCs w:val="24"/>
          <w:rtl/>
        </w:rPr>
        <w:t xml:space="preserve"> (שורות 55 </w:t>
      </w:r>
      <w:r>
        <w:rPr>
          <w:sz w:val="24"/>
          <w:szCs w:val="24"/>
          <w:rtl/>
        </w:rPr>
        <w:t>–</w:t>
      </w:r>
      <w:r>
        <w:rPr>
          <w:rFonts w:hint="cs"/>
          <w:sz w:val="24"/>
          <w:szCs w:val="24"/>
          <w:rtl/>
        </w:rPr>
        <w:t xml:space="preserve"> 56). </w:t>
      </w:r>
    </w:p>
    <w:p w14:paraId="3DD1B67D" w14:textId="77777777" w:rsidR="00280030" w:rsidRDefault="00280030">
      <w:pPr>
        <w:pStyle w:val="BodyText"/>
        <w:ind w:left="720"/>
        <w:rPr>
          <w:rFonts w:hint="cs"/>
          <w:sz w:val="24"/>
          <w:szCs w:val="24"/>
          <w:rtl/>
        </w:rPr>
      </w:pPr>
      <w:r>
        <w:rPr>
          <w:rFonts w:hint="cs"/>
          <w:b/>
          <w:bCs/>
          <w:sz w:val="24"/>
          <w:szCs w:val="24"/>
          <w:rtl/>
        </w:rPr>
        <w:t>בהודעתו השלישית מיום 17/12/05 (ראה ת/6),</w:t>
      </w:r>
      <w:r>
        <w:rPr>
          <w:rFonts w:hint="cs"/>
          <w:sz w:val="24"/>
          <w:szCs w:val="24"/>
          <w:rtl/>
        </w:rPr>
        <w:t xml:space="preserve"> ביקש הנאשם למסור את כל האמת, והוא חזר פחות או יותר על הסיפור אשר מסר בהודעותיו הקודמות לעניין ביקורו אצל המתלוננת, בשינוי אחד כי הוא לא נתן למתלוננת סכום של 150 ₪. לשיטתו, בגלל אי תשלום סכום זה, התלוננה המתלוננת נגדו במשטרה. </w:t>
      </w:r>
    </w:p>
    <w:p w14:paraId="31529D85" w14:textId="77777777" w:rsidR="00280030" w:rsidRDefault="00280030">
      <w:pPr>
        <w:pStyle w:val="BodyText"/>
        <w:ind w:left="720"/>
        <w:rPr>
          <w:rFonts w:hint="cs"/>
          <w:sz w:val="24"/>
          <w:szCs w:val="24"/>
          <w:rtl/>
        </w:rPr>
      </w:pPr>
      <w:r>
        <w:rPr>
          <w:rFonts w:hint="cs"/>
          <w:sz w:val="24"/>
          <w:szCs w:val="24"/>
          <w:rtl/>
        </w:rPr>
        <w:t>בהמשך נשאל אודות יחסיו עם אחיו נ</w:t>
      </w:r>
      <w:r>
        <w:rPr>
          <w:sz w:val="24"/>
          <w:szCs w:val="24"/>
          <w:rtl/>
        </w:rPr>
        <w:t>’</w:t>
      </w:r>
      <w:r>
        <w:rPr>
          <w:rFonts w:hint="cs"/>
          <w:sz w:val="24"/>
          <w:szCs w:val="24"/>
          <w:rtl/>
        </w:rPr>
        <w:t>, והפעם טען כי הם ביחסים לא טובים, ואחיו נ</w:t>
      </w:r>
      <w:r>
        <w:rPr>
          <w:sz w:val="24"/>
          <w:szCs w:val="24"/>
          <w:rtl/>
        </w:rPr>
        <w:t>’</w:t>
      </w:r>
      <w:r>
        <w:rPr>
          <w:rFonts w:hint="cs"/>
          <w:sz w:val="24"/>
          <w:szCs w:val="24"/>
          <w:rtl/>
        </w:rPr>
        <w:t xml:space="preserve"> שונא אותו (עמ' 2 שורה 23). </w:t>
      </w:r>
    </w:p>
    <w:p w14:paraId="4971D56D" w14:textId="77777777" w:rsidR="00280030" w:rsidRDefault="00280030">
      <w:pPr>
        <w:pStyle w:val="BodyText"/>
        <w:ind w:left="720"/>
        <w:rPr>
          <w:rFonts w:hint="cs"/>
          <w:sz w:val="24"/>
          <w:szCs w:val="24"/>
          <w:rtl/>
        </w:rPr>
      </w:pPr>
      <w:r>
        <w:rPr>
          <w:rFonts w:hint="cs"/>
          <w:sz w:val="24"/>
          <w:szCs w:val="24"/>
          <w:rtl/>
        </w:rPr>
        <w:t>הנאשם נשאל כיצד הוא מסביר כי, למרות היחסים הרעים עם אחיו הם יצאו לבלות יחד, והוא השיב: "לפני שיצאנו הוא ביקש ממני שאני יקפיץ אותו לראש פינה, הקפצתי אותו לראש פינה הוא קנה בקבוק אבסולוט ורד בול וכוסות ואז אחרי שהתחלנו לנסוע הוא שאל אותי אם בא לי לזיין שנלך לוויקטוריה, אז אמרתי לו שאין לי כסף לזה והוא אמר לי אל תדאג לזה בוא ניסע, ואז נסענו לט</w:t>
      </w:r>
      <w:r>
        <w:rPr>
          <w:sz w:val="24"/>
          <w:szCs w:val="24"/>
          <w:rtl/>
        </w:rPr>
        <w:t>’</w:t>
      </w:r>
      <w:r>
        <w:rPr>
          <w:rFonts w:hint="cs"/>
          <w:sz w:val="24"/>
          <w:szCs w:val="24"/>
          <w:rtl/>
        </w:rPr>
        <w:t>".</w:t>
      </w:r>
    </w:p>
    <w:p w14:paraId="2F1595D5" w14:textId="77777777" w:rsidR="00280030" w:rsidRDefault="00280030">
      <w:pPr>
        <w:pStyle w:val="BodyText"/>
        <w:ind w:left="720"/>
        <w:rPr>
          <w:rFonts w:hint="cs"/>
          <w:sz w:val="24"/>
          <w:szCs w:val="24"/>
          <w:rtl/>
        </w:rPr>
      </w:pPr>
      <w:r>
        <w:rPr>
          <w:rFonts w:hint="cs"/>
          <w:sz w:val="24"/>
          <w:szCs w:val="24"/>
          <w:rtl/>
        </w:rPr>
        <w:t xml:space="preserve">הנאשם הוסיף בסוף ההודעה כי, אם היה משלם למתלוננת את שכרה, היא לא הייתה מתלוננת. </w:t>
      </w:r>
    </w:p>
    <w:p w14:paraId="6A21E10C" w14:textId="77777777" w:rsidR="00280030" w:rsidRDefault="00280030">
      <w:pPr>
        <w:pStyle w:val="BodyText"/>
        <w:ind w:left="720"/>
        <w:rPr>
          <w:rFonts w:hint="cs"/>
          <w:sz w:val="24"/>
          <w:szCs w:val="24"/>
          <w:rtl/>
        </w:rPr>
      </w:pPr>
      <w:r>
        <w:rPr>
          <w:rFonts w:hint="cs"/>
          <w:b/>
          <w:bCs/>
          <w:sz w:val="24"/>
          <w:szCs w:val="24"/>
          <w:rtl/>
        </w:rPr>
        <w:t>בחקירתו הראשית</w:t>
      </w:r>
      <w:r>
        <w:rPr>
          <w:rFonts w:hint="cs"/>
          <w:sz w:val="24"/>
          <w:szCs w:val="24"/>
          <w:rtl/>
        </w:rPr>
        <w:t xml:space="preserve"> בבית המשפט, סיפר הנאשם כי ביום 17.10.06 יצא לאפטר מבסיס התותחנים בו שרת, הגיע לבית שכור בראש פינה ולאחר מכן נסע לכפר טובא זנגריה לאביו. לאחר כחצי שעה, אחיו נ</w:t>
      </w:r>
      <w:r>
        <w:rPr>
          <w:sz w:val="24"/>
          <w:szCs w:val="24"/>
          <w:rtl/>
        </w:rPr>
        <w:t>’</w:t>
      </w:r>
      <w:r>
        <w:rPr>
          <w:rFonts w:hint="cs"/>
          <w:sz w:val="24"/>
          <w:szCs w:val="24"/>
          <w:rtl/>
        </w:rPr>
        <w:t xml:space="preserve"> ביקש ממנו להקפיץ אותו לראש פינה, והוא הסכים. כשהגיעו לראש פינה שאל אותו אחיו אם הוא רוצה ללכת לבלות. הנאשם טען כי לא היה אצל המתלוננת בחודש אפריל שנת 2005 - מועד ביצוע העבירות באישום הראשון </w:t>
      </w:r>
      <w:r>
        <w:rPr>
          <w:sz w:val="24"/>
          <w:szCs w:val="24"/>
          <w:rtl/>
        </w:rPr>
        <w:t>–</w:t>
      </w:r>
      <w:r>
        <w:rPr>
          <w:rFonts w:hint="cs"/>
          <w:sz w:val="24"/>
          <w:szCs w:val="24"/>
          <w:rtl/>
        </w:rPr>
        <w:t xml:space="preserve"> והוסיף כי, היה אצלה בחודש אוקטובר שנת 2005, ושלל כי היה אצלה בשלושת התאריכים המפורטים בשלושת האישומים הראשונים. הוסיף כי הם הגיעו לבית המתלוננת, צלצלו בפעמון והמתלוננת שאלה מי זה. נ</w:t>
      </w:r>
      <w:r>
        <w:rPr>
          <w:sz w:val="24"/>
          <w:szCs w:val="24"/>
          <w:rtl/>
        </w:rPr>
        <w:t>’</w:t>
      </w:r>
      <w:r>
        <w:rPr>
          <w:rFonts w:hint="cs"/>
          <w:sz w:val="24"/>
          <w:szCs w:val="24"/>
          <w:rtl/>
        </w:rPr>
        <w:t xml:space="preserve"> אמר את שמו והיא שאלה לשלומו, כאילו הם מכירים. היא פתחה את שער הסורגים. הנאשם שאל אותה אם היא עובדת ואמרה שכן. הוא שאל כמה היא לוקחת והמתלוננת אמרה 150 ₪. הנאשם אמר שאין לו כסף ואחיו ישלם עליו, לכך הסכימה המתלוננת. הוא נכנס לחדר, המתלוננת אמרה לו להתפשט וכך עשה. הנאשם התקרב למיטה, המתלוננת שמה לו קונדום והם שכבו. במהלך זמן זה אחיו של הנאשם היה מחוץ לבניין. הנאשם קיים יחסי מין עם המתלוננת במשך כ- 7 דקות. לאחר מכן שאלה אותו אם הוא רוצה להתרחץ והוא השיב שכן. המתלוננת הביאה לו מגבת, הוא התרחץ, התלבש ויצא. אחיו שאל אותו אם הוא מבסוט והנאשם השיב שכן ואמר לו שהוא ממתין לו ברכב. הנאשם לא ידע לומר באיזו שעה היה הדבר וציין כי "גם אם אתה שואל אותי אם זה היה בחצות אני לא יודע " (עמ' 40 ש' 12). הנאשם חיכה ברכב כשעה-שעה וחצי. אחיו לא יצא והוא צפצף לו וגם לכך האח לא ענה. הנאשם יצא מהרכב, עלה למעלה ומצא את הדלת נעולה, לאחר מכן ירד וצעק את שמו של אחיו אך אף אחד לא ענה. בעקבות זאת, נכנס הנאשם לרכב, עשה סיבוב וחזר למקום. בהמשך, הנאשם צפצף שוב וראה את המתלוננת עומדת בחלון ומדברת בטלפון. הוא צעק לה בשאלה היכן אחיו והיא לא ענתה ונכנסה פנימה. הנאשם לקח את הרכב ונסע לצומת. הנאשם תיאר את יחסיו עם אחיו באותה תקופה כיבשים. לשאלת בית המשפט אשר ליחסים ביניהם כיום השיב: "אנחנו כאילו בסכסוך בגלל אבא ובגלל שאימא שלי יהודייה ואבי מוסלמי" (עמ' 40 ש' 18-19). </w:t>
      </w:r>
    </w:p>
    <w:p w14:paraId="30C36CF1" w14:textId="77777777" w:rsidR="00280030" w:rsidRDefault="00280030">
      <w:pPr>
        <w:pStyle w:val="BodyText"/>
        <w:ind w:left="720"/>
        <w:rPr>
          <w:rFonts w:hint="cs"/>
          <w:sz w:val="24"/>
          <w:szCs w:val="24"/>
          <w:rtl/>
        </w:rPr>
      </w:pPr>
      <w:r>
        <w:rPr>
          <w:rFonts w:hint="cs"/>
          <w:b/>
          <w:bCs/>
          <w:sz w:val="24"/>
          <w:szCs w:val="24"/>
          <w:rtl/>
        </w:rPr>
        <w:t>בחקירה נגדית</w:t>
      </w:r>
      <w:r>
        <w:rPr>
          <w:rFonts w:hint="cs"/>
          <w:sz w:val="24"/>
          <w:szCs w:val="24"/>
          <w:rtl/>
        </w:rPr>
        <w:t xml:space="preserve"> עומת הנאשם עם הודעותיו במשטרה כפי שפירטתי לעיל, הנאשם טען כי מה שמסר בבית המשפט זו האמת, ואת מה שמסר בהודעתו הראשונה ת/3 שלא מכיר מי זאת ויקטוריה, ולא זוכר מה אכל אתמול, והכחיש שהיה בט</w:t>
      </w:r>
      <w:r>
        <w:rPr>
          <w:sz w:val="24"/>
          <w:szCs w:val="24"/>
          <w:rtl/>
        </w:rPr>
        <w:t>’</w:t>
      </w:r>
      <w:r>
        <w:rPr>
          <w:rFonts w:hint="cs"/>
          <w:sz w:val="24"/>
          <w:szCs w:val="24"/>
          <w:rtl/>
        </w:rPr>
        <w:t xml:space="preserve">, זה היה שקר. הנאשם הסביר כי היה בהלם מהמכות של השוטרים, וכי זו פעם ראשונה שנעצר בתחנת המשטרה (עמ' 41 שורה 7). בהמשך אישר כי בהודעתו השניה ת/4, הוא לא מסר את האמת (עמ' 41 שורות 14, 15), וחזר על גרסתו שמסר בבית המשפט, כי ביום 17/10/05 הוא לא שילם למתלוננת 150 ₪. לשאלת ב"כ המאשימה אם בהודעה הראשונה במשטרה לא סיפר את האמת כי היה מפוחד, אז מדוע לא סיפר את האמת בהודעה השניה, והנאשם השיב, כי היה עדיין מפוחד (עמ' 41 שורה 25). </w:t>
      </w:r>
    </w:p>
    <w:p w14:paraId="54371C63" w14:textId="77777777" w:rsidR="00280030" w:rsidRDefault="00280030">
      <w:pPr>
        <w:pStyle w:val="BodyText"/>
        <w:ind w:left="720"/>
        <w:rPr>
          <w:rFonts w:hint="cs"/>
          <w:sz w:val="24"/>
          <w:szCs w:val="24"/>
          <w:rtl/>
        </w:rPr>
      </w:pPr>
      <w:r>
        <w:rPr>
          <w:rFonts w:hint="cs"/>
          <w:sz w:val="24"/>
          <w:szCs w:val="24"/>
          <w:rtl/>
        </w:rPr>
        <w:t xml:space="preserve">בהמשך נשאל הנאשם אודות שיחתו עם החוקר רג'א סרחאן ביום 15/12/05, לפני שגבה ממנו את הודעתו השניה (ת/4), שם שאל את החוקר שאם יכנס לבית הכלא הוא יוכל להתחתן, והנאשם השיב כי אינו זוכר שיחה זו (עמ' 42 שורות 3 </w:t>
      </w:r>
      <w:r>
        <w:rPr>
          <w:sz w:val="24"/>
          <w:szCs w:val="24"/>
          <w:rtl/>
        </w:rPr>
        <w:t>–</w:t>
      </w:r>
      <w:r>
        <w:rPr>
          <w:rFonts w:hint="cs"/>
          <w:sz w:val="24"/>
          <w:szCs w:val="24"/>
          <w:rtl/>
        </w:rPr>
        <w:t xml:space="preserve"> 1). בהמשך טען הנאשם, כי גם בהודעתו השלישית (ת/6) הוא לא סיפר את האמת, ואף לא זכר מה אמר (עמ' 42 שורות 16 </w:t>
      </w:r>
      <w:r>
        <w:rPr>
          <w:sz w:val="24"/>
          <w:szCs w:val="24"/>
          <w:rtl/>
        </w:rPr>
        <w:t>–</w:t>
      </w:r>
      <w:r>
        <w:rPr>
          <w:rFonts w:hint="cs"/>
          <w:sz w:val="24"/>
          <w:szCs w:val="24"/>
          <w:rtl/>
        </w:rPr>
        <w:t xml:space="preserve"> 12). </w:t>
      </w:r>
    </w:p>
    <w:p w14:paraId="6148DCB4" w14:textId="77777777" w:rsidR="00280030" w:rsidRDefault="00280030">
      <w:pPr>
        <w:pStyle w:val="BodyText"/>
        <w:ind w:left="720"/>
        <w:rPr>
          <w:rFonts w:hint="cs"/>
          <w:sz w:val="24"/>
          <w:szCs w:val="24"/>
          <w:rtl/>
        </w:rPr>
      </w:pPr>
      <w:r>
        <w:rPr>
          <w:rFonts w:hint="cs"/>
          <w:sz w:val="24"/>
          <w:szCs w:val="24"/>
          <w:rtl/>
        </w:rPr>
        <w:t>בהמשך ועל מנת להסביר טענתו כי אחיו נ</w:t>
      </w:r>
      <w:r>
        <w:rPr>
          <w:sz w:val="24"/>
          <w:szCs w:val="24"/>
          <w:rtl/>
        </w:rPr>
        <w:t>’</w:t>
      </w:r>
      <w:r>
        <w:rPr>
          <w:rFonts w:hint="cs"/>
          <w:sz w:val="24"/>
          <w:szCs w:val="24"/>
          <w:rtl/>
        </w:rPr>
        <w:t xml:space="preserve"> "הפליל" אותו באישום הרביעי, טען הנאשם כי אחיו שונא אותו, וכי מהיום הראשון כאשר הגיע לכפר, אחיו שונא אותו (עמ' 43 שורה 12), ואף לשאלת בית המשפט, אישר כי אחיו נ</w:t>
      </w:r>
      <w:r>
        <w:rPr>
          <w:sz w:val="24"/>
          <w:szCs w:val="24"/>
          <w:rtl/>
        </w:rPr>
        <w:t>’</w:t>
      </w:r>
      <w:r>
        <w:rPr>
          <w:rFonts w:hint="cs"/>
          <w:sz w:val="24"/>
          <w:szCs w:val="24"/>
          <w:rtl/>
        </w:rPr>
        <w:t xml:space="preserve"> העליל עליו (עמ' 43 שורות 14, 15). </w:t>
      </w:r>
    </w:p>
    <w:p w14:paraId="4347BDF5" w14:textId="77777777" w:rsidR="00280030" w:rsidRDefault="00280030">
      <w:pPr>
        <w:pStyle w:val="BodyText"/>
        <w:ind w:left="720"/>
        <w:rPr>
          <w:rFonts w:hint="cs"/>
          <w:sz w:val="24"/>
          <w:szCs w:val="24"/>
          <w:rtl/>
        </w:rPr>
      </w:pPr>
      <w:r>
        <w:rPr>
          <w:rFonts w:hint="cs"/>
          <w:sz w:val="24"/>
          <w:szCs w:val="24"/>
          <w:rtl/>
        </w:rPr>
        <w:t xml:space="preserve">הנאשם הוסיף כי, לאחר שסיים את המגע המיני עם המתלוננת באישום הרביעי, היא הורידה לו את הקונדום וזרקה אותו לפח (עמ' 43 שורות 26, 27). גרסה זו סותרת את דבריו של רס"ר פארס מטר שנרשמו בדו"ח פעולה נ/2 עמ' 2), בו נאמר, כי כאשר הגיע לחדרה של המתלוננת, הצביעה המתלוננת על הקונדום שהשתמש בו הנאשם שהיה זרוק על הרצפה. על אף שהנאשם עומת עם הרשום בדו"ח הפעולה נ/2, לא נתן כל הסבר לעובדה שמצאו את הקונדום על הרצפה, וחזר על גרסתו כי הקונדום היה בפח (עמ' 44 שורות 3 </w:t>
      </w:r>
      <w:r>
        <w:rPr>
          <w:sz w:val="24"/>
          <w:szCs w:val="24"/>
          <w:rtl/>
        </w:rPr>
        <w:t>–</w:t>
      </w:r>
      <w:r>
        <w:rPr>
          <w:rFonts w:hint="cs"/>
          <w:sz w:val="24"/>
          <w:szCs w:val="24"/>
          <w:rtl/>
        </w:rPr>
        <w:t xml:space="preserve"> 1, שורות 8 </w:t>
      </w:r>
      <w:r>
        <w:rPr>
          <w:sz w:val="24"/>
          <w:szCs w:val="24"/>
          <w:rtl/>
        </w:rPr>
        <w:t>–</w:t>
      </w:r>
      <w:r>
        <w:rPr>
          <w:rFonts w:hint="cs"/>
          <w:sz w:val="24"/>
          <w:szCs w:val="24"/>
          <w:rtl/>
        </w:rPr>
        <w:t xml:space="preserve"> 7).</w:t>
      </w:r>
    </w:p>
    <w:p w14:paraId="324F2E4E" w14:textId="77777777" w:rsidR="00280030" w:rsidRDefault="00280030">
      <w:pPr>
        <w:pStyle w:val="BodyText"/>
        <w:ind w:left="720"/>
        <w:rPr>
          <w:rFonts w:hint="cs"/>
          <w:sz w:val="24"/>
          <w:szCs w:val="24"/>
          <w:rtl/>
        </w:rPr>
      </w:pPr>
      <w:r>
        <w:rPr>
          <w:rFonts w:hint="cs"/>
          <w:sz w:val="24"/>
          <w:szCs w:val="24"/>
          <w:rtl/>
        </w:rPr>
        <w:t xml:space="preserve">במהלך חקירתו הנגדית, עומת הנאשם עם פרטים מוכמנים אודותם מסרה המתלוננת כבר בהודעתה הראשונה מיום 14/06/05 (ראה ת/2), עוד טרם ידעה את זהותו של הנאשם, שם סיפרה כי באירוע השני, בשל פחדה, היא ניסתה לדבר לליבו של הנאשם, ובמהלך אותה שיחה, מסר לה הנאשם פרטים מוכמנים אותה לא יכלה לדעת אלא מפיו של הנאשם. למשל, כי אמו הייתה מאושפזת לעיתים בבית החולים פסיכיאטרי, וכי הוא עבד במפעל לגופי חירום בחצור (ראה הודעתה ת/2 בעמ' 4 שורות 86 ואילך). הנאשם בדבריו ותוך נסיון להרחיק את עצמו, טען כי לא סיפר לה אודות פרטים אלה. אולם, בהודעותיו במשטרה דווקא אישר נכונות העובדות הנ"ל (ראה ת/6 עמ' 2 שורות 42 </w:t>
      </w:r>
      <w:r>
        <w:rPr>
          <w:sz w:val="24"/>
          <w:szCs w:val="24"/>
          <w:rtl/>
        </w:rPr>
        <w:t>–</w:t>
      </w:r>
      <w:r>
        <w:rPr>
          <w:rFonts w:hint="cs"/>
          <w:sz w:val="24"/>
          <w:szCs w:val="24"/>
          <w:rtl/>
        </w:rPr>
        <w:t xml:space="preserve"> 41, עמ' 2, 3 שורות 46 </w:t>
      </w:r>
      <w:r>
        <w:rPr>
          <w:sz w:val="24"/>
          <w:szCs w:val="24"/>
          <w:rtl/>
        </w:rPr>
        <w:t>–</w:t>
      </w:r>
      <w:r>
        <w:rPr>
          <w:rFonts w:hint="cs"/>
          <w:sz w:val="24"/>
          <w:szCs w:val="24"/>
          <w:rtl/>
        </w:rPr>
        <w:t xml:space="preserve"> 44, וכן ת/7). בהמשך הסביר הנאשם כי, אחיו נ</w:t>
      </w:r>
      <w:r>
        <w:rPr>
          <w:sz w:val="24"/>
          <w:szCs w:val="24"/>
          <w:rtl/>
        </w:rPr>
        <w:t>’</w:t>
      </w:r>
      <w:r>
        <w:rPr>
          <w:rFonts w:hint="cs"/>
          <w:sz w:val="24"/>
          <w:szCs w:val="24"/>
          <w:rtl/>
        </w:rPr>
        <w:t xml:space="preserve"> הפליל אותו בגלל שהיה תחת השפעה של סמים ואלכוהול, וכי הוא שונא אותו. אולם, בהמשך הופנתה תשומת לב הנאשם לכך כי, אחיו נ</w:t>
      </w:r>
      <w:r>
        <w:rPr>
          <w:sz w:val="24"/>
          <w:szCs w:val="24"/>
          <w:rtl/>
        </w:rPr>
        <w:t>’</w:t>
      </w:r>
      <w:r>
        <w:rPr>
          <w:rFonts w:hint="cs"/>
          <w:sz w:val="24"/>
          <w:szCs w:val="24"/>
          <w:rtl/>
        </w:rPr>
        <w:t xml:space="preserve"> אשר לטענתו היה תחת השפעה של סמים, בזמן שמסר את הודעתו הראשונה, דווקא בהודעה זו נ</w:t>
      </w:r>
      <w:r>
        <w:rPr>
          <w:sz w:val="24"/>
          <w:szCs w:val="24"/>
          <w:rtl/>
        </w:rPr>
        <w:t>’</w:t>
      </w:r>
      <w:r>
        <w:rPr>
          <w:rFonts w:hint="cs"/>
          <w:sz w:val="24"/>
          <w:szCs w:val="24"/>
          <w:rtl/>
        </w:rPr>
        <w:t xml:space="preserve"> סירב למסור למשטרה את שמו של הנאשם. לנאשם לא הייתה כל תגובה לכך (עמ' 47 שורות 13 </w:t>
      </w:r>
      <w:r>
        <w:rPr>
          <w:sz w:val="24"/>
          <w:szCs w:val="24"/>
          <w:rtl/>
        </w:rPr>
        <w:t>–</w:t>
      </w:r>
      <w:r>
        <w:rPr>
          <w:rFonts w:hint="cs"/>
          <w:sz w:val="24"/>
          <w:szCs w:val="24"/>
          <w:rtl/>
        </w:rPr>
        <w:t xml:space="preserve"> 9). בתשובה לטענת הנאשם, כי באירוע הרביעי הוא המתין לאחיו נ</w:t>
      </w:r>
      <w:r>
        <w:rPr>
          <w:sz w:val="24"/>
          <w:szCs w:val="24"/>
          <w:rtl/>
        </w:rPr>
        <w:t>’</w:t>
      </w:r>
      <w:r>
        <w:rPr>
          <w:rFonts w:hint="cs"/>
          <w:sz w:val="24"/>
          <w:szCs w:val="24"/>
          <w:rtl/>
        </w:rPr>
        <w:t xml:space="preserve"> שעה וחצי, הופנתה תשומת לב הנאשם לכך כי בדו"ח רס"ר פארס מטר (נ/2) נאמר כי המשטרה הייתה בחדר המתלוננת ביום האירוע בשעה 20:05, ולא מצאה אותו ליד הבניין בו מצוי חדרה של המתלוננת, אולם, הנאשם עמד על גרסתו כי הוא היה שם (עמ' 48 ש' 9 </w:t>
      </w:r>
      <w:r>
        <w:rPr>
          <w:sz w:val="24"/>
          <w:szCs w:val="24"/>
          <w:rtl/>
        </w:rPr>
        <w:t>–</w:t>
      </w:r>
      <w:r>
        <w:rPr>
          <w:rFonts w:hint="cs"/>
          <w:sz w:val="24"/>
          <w:szCs w:val="24"/>
          <w:rtl/>
        </w:rPr>
        <w:t xml:space="preserve"> 7). </w:t>
      </w:r>
    </w:p>
    <w:p w14:paraId="22B0390F" w14:textId="77777777" w:rsidR="00280030" w:rsidRDefault="00280030">
      <w:pPr>
        <w:pStyle w:val="BodyText"/>
        <w:ind w:left="720"/>
        <w:rPr>
          <w:rFonts w:hint="cs"/>
          <w:sz w:val="24"/>
          <w:szCs w:val="24"/>
          <w:rtl/>
        </w:rPr>
      </w:pPr>
      <w:r>
        <w:rPr>
          <w:rFonts w:hint="cs"/>
          <w:sz w:val="24"/>
          <w:szCs w:val="24"/>
          <w:rtl/>
        </w:rPr>
        <w:t xml:space="preserve">מהתרשמותי הישירה והבלתי אמצעית מהנאשם שלפנינו עולה כי, נאשם זה הותיר עליי רושם שלילי, בלתי מהימן, ולכן אינני מקבל את גרסאותיו השונות, המופרכות על פניהן. מסקירת גרסאותיו השונות עולה, כי הנאשם תחילה הרחיק את עצמו לחלוטין מהאירועים הנטענים, וטען כי אינו מכיר את המתלוננת כלל וכלל (ראה ת/3). הנאשם בעדותו בפנינו, הודה כי מסר במשטרה גרסה שיקרית, הוא תרץ זאת בכך שהיה בהלם מכיוון שזה מעצרו הראשון (עמ' 41 שורות 7 </w:t>
      </w:r>
      <w:r>
        <w:rPr>
          <w:sz w:val="24"/>
          <w:szCs w:val="24"/>
          <w:rtl/>
        </w:rPr>
        <w:t>–</w:t>
      </w:r>
      <w:r>
        <w:rPr>
          <w:rFonts w:hint="cs"/>
          <w:sz w:val="24"/>
          <w:szCs w:val="24"/>
          <w:rtl/>
        </w:rPr>
        <w:t xml:space="preserve"> 1). אולם, כעבור מספר ימים, מסר הנאשם גרסה שניה, בה טען כי הוא אכן ביקר אצל המתלוננת פעם אחת בלבד ביום 17/10/05, אז קיים עמה יחסי מין בהסכמה ותמורת תשלום של 150 ₪ (ראה ת/4). אף באשר לגרסה זו טען הנאשם בבית המשפט, כי הוא מסר גרסה שיקרית מכיוון שהוא היה "עדיין מפוחד" מהשוטרים אשר היכו אותו ביום מעצרו (עמ' 41 שורות 25 </w:t>
      </w:r>
      <w:r>
        <w:rPr>
          <w:sz w:val="24"/>
          <w:szCs w:val="24"/>
          <w:rtl/>
        </w:rPr>
        <w:t>–</w:t>
      </w:r>
      <w:r>
        <w:rPr>
          <w:rFonts w:hint="cs"/>
          <w:sz w:val="24"/>
          <w:szCs w:val="24"/>
          <w:rtl/>
        </w:rPr>
        <w:t xml:space="preserve"> 22). והנה בגרסתו השלישית במשטרה טען, כי ביום 17/10/05 קיים יחסי מין עם המתלוננת בהסכמה, אולם התלונה באה בשל העובדה כי הוא לא שילם למתלוננת את הסכום של 150 ₪   (ת/6). אף לגרסה זו טען הנאשם בעדותו בבית המשפט, כי גרסה זו הייתה שיקרית (עמ' 42 שורות 18 </w:t>
      </w:r>
      <w:r>
        <w:rPr>
          <w:sz w:val="24"/>
          <w:szCs w:val="24"/>
          <w:rtl/>
        </w:rPr>
        <w:t>–</w:t>
      </w:r>
      <w:r>
        <w:rPr>
          <w:rFonts w:hint="cs"/>
          <w:sz w:val="24"/>
          <w:szCs w:val="24"/>
          <w:rtl/>
        </w:rPr>
        <w:t xml:space="preserve"> 6). גרסתו הרביעית של הנאשם, אותה מסר בעדותו מעל דוכן העדים בה טען, כי ביום 17/10/05 ביקר לראשונה אצל המתלוננת ביחד עם אחיו החורג נ</w:t>
      </w:r>
      <w:r>
        <w:rPr>
          <w:sz w:val="24"/>
          <w:szCs w:val="24"/>
          <w:rtl/>
        </w:rPr>
        <w:t>’</w:t>
      </w:r>
      <w:r>
        <w:rPr>
          <w:rFonts w:hint="cs"/>
          <w:sz w:val="24"/>
          <w:szCs w:val="24"/>
          <w:rtl/>
        </w:rPr>
        <w:t>, קיים עם המתלוננת יחסי מין בהסכמה, וזאת לאחר שהודיע למתלוננת מראש כי אין לו כסף, וכי אחיו נ</w:t>
      </w:r>
      <w:r>
        <w:rPr>
          <w:sz w:val="24"/>
          <w:szCs w:val="24"/>
          <w:rtl/>
        </w:rPr>
        <w:t>’</w:t>
      </w:r>
      <w:r>
        <w:rPr>
          <w:rFonts w:hint="cs"/>
          <w:sz w:val="24"/>
          <w:szCs w:val="24"/>
          <w:rtl/>
        </w:rPr>
        <w:t xml:space="preserve"> ישלם עבורו את הסכום של 150 ₪, והמתלוננת הסכימה לכך. הנאשם מסר עוד כי, לאחר שיצא מחדרה של המתלוננת, נכנס אחיו נ</w:t>
      </w:r>
      <w:r>
        <w:rPr>
          <w:sz w:val="24"/>
          <w:szCs w:val="24"/>
          <w:rtl/>
        </w:rPr>
        <w:t>’</w:t>
      </w:r>
      <w:r>
        <w:rPr>
          <w:rFonts w:hint="cs"/>
          <w:sz w:val="24"/>
          <w:szCs w:val="24"/>
          <w:rtl/>
        </w:rPr>
        <w:t xml:space="preserve"> והוא המתין לו ברכב. אולם, משאיחר נ</w:t>
      </w:r>
      <w:r>
        <w:rPr>
          <w:sz w:val="24"/>
          <w:szCs w:val="24"/>
          <w:rtl/>
        </w:rPr>
        <w:t>’</w:t>
      </w:r>
      <w:r>
        <w:rPr>
          <w:rFonts w:hint="cs"/>
          <w:sz w:val="24"/>
          <w:szCs w:val="24"/>
          <w:rtl/>
        </w:rPr>
        <w:t xml:space="preserve"> להגיע, עלה הנאשם שוב למעלה אחרי שעה, או שעה וחצי ומצא את דלת חדרה של המתלוננת נעולה. הנאשם ירד וקרא לאחיו, אולם, איש לא ענה. סיפר עוד, כי נכנס לרכב, עשה סיבוב, חזר למקום, צפר וראה את המתלוננת עומדת ליד החלון ומדברת בטלפון. הנאשם צעק לעברה "איפה אחי", אך המתלוננת לא השיבה ונכנסה, והנאשם נסע מהמקום (עמ' 40 שורות 17 </w:t>
      </w:r>
      <w:r>
        <w:rPr>
          <w:sz w:val="24"/>
          <w:szCs w:val="24"/>
          <w:rtl/>
        </w:rPr>
        <w:t>–</w:t>
      </w:r>
      <w:r>
        <w:rPr>
          <w:rFonts w:hint="cs"/>
          <w:sz w:val="24"/>
          <w:szCs w:val="24"/>
          <w:rtl/>
        </w:rPr>
        <w:t xml:space="preserve"> 3). זאת ועוד, הנאשם הכריז במהלך עדותו בבית המשפט, כי הגרסה שמסר בבית המשפט היא "הגרסה האמיתית והסופית, ואין לו יותר גרסאות" (עמ' 40 שורה 28), נשאלת השאלה, אם הגרסה שמסר בבית המשפט היא גרסה אמיתית, מדוע לא מצא לנכון למסור גרסה זו מייד לאחר מעצרו, או בסמוך לאחר מעצרו, כאשר מסר את גרסתו השניה או גרסתו השלישית, בפרט כאשר על פי גרסת המתלוננת בפני רס"ר מטר פארס, כל האירוע מתחילתו ועד הגעת המשטרה לזירה ארך רק כחצי שעה (ראה נ/2)? גם גרסתו של הנאשם לפיה הוא המתין לאחיו שעה, או שעה וחצי, אינה אפשרית ובלתי מתקבלת על הדעת. הרי אם באמת הוא המתין לאחיו כשעה, שעה וחצי ברכב למטה, ניתן להניח כי המשטרה, אשר הגיעה לזירה כעבור חצי שעה מהאירוע, תתקל בנאשם, דבר אשר אין לו כל זכר בדו"ח של רס"ר מטר (נ/2). הנאשם נשאל אודות הגעת המשטרה לזירה בחלוף כחצי שעה מהאירוע, הוא לא נתן הסבר של ממש (עמ' 48 שורות 10 </w:t>
      </w:r>
      <w:r>
        <w:rPr>
          <w:sz w:val="24"/>
          <w:szCs w:val="24"/>
          <w:rtl/>
        </w:rPr>
        <w:t>–</w:t>
      </w:r>
      <w:r>
        <w:rPr>
          <w:rFonts w:hint="cs"/>
          <w:sz w:val="24"/>
          <w:szCs w:val="24"/>
          <w:rtl/>
        </w:rPr>
        <w:t xml:space="preserve"> 1). הנאשם גם לא ידע ליתן כל הסבר להסתבכותו בתיק דנן, אם כגרסתו הוא קיים יחסי מין בהסכמה (עמ' 43 שורות 12 </w:t>
      </w:r>
      <w:r>
        <w:rPr>
          <w:sz w:val="24"/>
          <w:szCs w:val="24"/>
          <w:rtl/>
        </w:rPr>
        <w:t>–</w:t>
      </w:r>
      <w:r>
        <w:rPr>
          <w:rFonts w:hint="cs"/>
          <w:sz w:val="24"/>
          <w:szCs w:val="24"/>
          <w:rtl/>
        </w:rPr>
        <w:t xml:space="preserve"> 6), גם לא ידע ליתן הסבר כיצד הקונדום שהשתמש בו היה זרוק על הרצפה (נ/2, וכן עדות המתלוננת בעמ' 14 שורה 23), וזאת בניגוד לגרסתו כי המתלוננת זרקה את הקונדום לפח (עמ' 43 שורות 27 </w:t>
      </w:r>
      <w:r>
        <w:rPr>
          <w:sz w:val="24"/>
          <w:szCs w:val="24"/>
          <w:rtl/>
        </w:rPr>
        <w:t>–</w:t>
      </w:r>
      <w:r>
        <w:rPr>
          <w:rFonts w:hint="cs"/>
          <w:sz w:val="24"/>
          <w:szCs w:val="24"/>
          <w:rtl/>
        </w:rPr>
        <w:t xml:space="preserve"> 24, וכן עמ' 44 שורות 3 </w:t>
      </w:r>
      <w:r>
        <w:rPr>
          <w:sz w:val="24"/>
          <w:szCs w:val="24"/>
          <w:rtl/>
        </w:rPr>
        <w:t>–</w:t>
      </w:r>
      <w:r>
        <w:rPr>
          <w:rFonts w:hint="cs"/>
          <w:sz w:val="24"/>
          <w:szCs w:val="24"/>
          <w:rtl/>
        </w:rPr>
        <w:t xml:space="preserve"> 1). הנאשם גם לא ידע ליתן הסבר כלשהו מדוע, על פי גרסתו, התעכב נ</w:t>
      </w:r>
      <w:r>
        <w:rPr>
          <w:sz w:val="24"/>
          <w:szCs w:val="24"/>
          <w:rtl/>
        </w:rPr>
        <w:t>’</w:t>
      </w:r>
      <w:r>
        <w:rPr>
          <w:rFonts w:hint="cs"/>
          <w:sz w:val="24"/>
          <w:szCs w:val="24"/>
          <w:rtl/>
        </w:rPr>
        <w:t xml:space="preserve"> אצל המתלוננת כשעתיים, וטען כי למחרת פגש אחיו נ</w:t>
      </w:r>
      <w:r>
        <w:rPr>
          <w:sz w:val="24"/>
          <w:szCs w:val="24"/>
          <w:rtl/>
        </w:rPr>
        <w:t>’</w:t>
      </w:r>
      <w:r>
        <w:rPr>
          <w:rFonts w:hint="cs"/>
          <w:sz w:val="24"/>
          <w:szCs w:val="24"/>
          <w:rtl/>
        </w:rPr>
        <w:t xml:space="preserve"> בכפר ולא התעניין לדעת מדוע אחיו נשאר אצל המתלוננת כשעתיים כי, "לא אכפת לי" (עמ' 48 שורות 20 </w:t>
      </w:r>
      <w:r>
        <w:rPr>
          <w:sz w:val="24"/>
          <w:szCs w:val="24"/>
          <w:rtl/>
        </w:rPr>
        <w:t>–</w:t>
      </w:r>
      <w:r>
        <w:rPr>
          <w:rFonts w:hint="cs"/>
          <w:sz w:val="24"/>
          <w:szCs w:val="24"/>
          <w:rtl/>
        </w:rPr>
        <w:t xml:space="preserve"> 11). </w:t>
      </w:r>
    </w:p>
    <w:p w14:paraId="5D89BC4E" w14:textId="77777777" w:rsidR="00280030" w:rsidRDefault="00280030">
      <w:pPr>
        <w:pStyle w:val="BodyText"/>
        <w:ind w:left="720"/>
        <w:rPr>
          <w:rFonts w:hint="cs"/>
          <w:sz w:val="24"/>
          <w:szCs w:val="24"/>
          <w:rtl/>
        </w:rPr>
      </w:pPr>
    </w:p>
    <w:p w14:paraId="0809DD99" w14:textId="77777777" w:rsidR="00280030" w:rsidRDefault="00280030">
      <w:pPr>
        <w:pStyle w:val="BodyText"/>
        <w:ind w:left="720"/>
        <w:rPr>
          <w:rFonts w:hint="cs"/>
          <w:sz w:val="24"/>
          <w:szCs w:val="24"/>
          <w:rtl/>
        </w:rPr>
      </w:pPr>
      <w:r>
        <w:rPr>
          <w:rFonts w:hint="cs"/>
          <w:sz w:val="24"/>
          <w:szCs w:val="24"/>
          <w:rtl/>
        </w:rPr>
        <w:t xml:space="preserve">לסיכום, הנני קובע כי אין לקבל את עדותו של הנאשם. נתגלו סתירות מהותיות בעדותו. יתירה מזו, עדותו של הנאשם מלאה שקרים, תהיות וסימני שאלה, אינה הגיונית ואינה עומדת במבחן השכל הישר ונסיון החיים, לכן הנני דוחה אותה מכל וכל. כאן המקום לציין כי שקריו של הנאשם מהווים חיזוק לראיות המאשימה. </w:t>
      </w:r>
    </w:p>
    <w:p w14:paraId="7D86E136" w14:textId="77777777" w:rsidR="00280030" w:rsidRDefault="00280030">
      <w:pPr>
        <w:pStyle w:val="BodyText"/>
        <w:rPr>
          <w:rFonts w:hint="cs"/>
          <w:sz w:val="24"/>
          <w:szCs w:val="24"/>
          <w:rtl/>
        </w:rPr>
      </w:pPr>
    </w:p>
    <w:p w14:paraId="3A7AE262" w14:textId="77777777" w:rsidR="00280030" w:rsidRDefault="00280030">
      <w:pPr>
        <w:pStyle w:val="BodyText"/>
        <w:ind w:left="720" w:hanging="720"/>
        <w:rPr>
          <w:rFonts w:hint="cs"/>
          <w:sz w:val="24"/>
          <w:szCs w:val="24"/>
          <w:rtl/>
        </w:rPr>
      </w:pPr>
      <w:r>
        <w:rPr>
          <w:rFonts w:hint="cs"/>
          <w:b/>
          <w:bCs/>
          <w:sz w:val="24"/>
          <w:szCs w:val="24"/>
          <w:rtl/>
        </w:rPr>
        <w:t>10</w:t>
      </w:r>
      <w:r>
        <w:rPr>
          <w:rFonts w:hint="cs"/>
          <w:sz w:val="24"/>
          <w:szCs w:val="24"/>
          <w:rtl/>
        </w:rPr>
        <w:t>.</w:t>
      </w:r>
      <w:r>
        <w:rPr>
          <w:rFonts w:hint="cs"/>
          <w:sz w:val="24"/>
          <w:szCs w:val="24"/>
          <w:rtl/>
        </w:rPr>
        <w:tab/>
        <w:t>מטעם הנאשם העידה אמו א</w:t>
      </w:r>
      <w:r>
        <w:rPr>
          <w:sz w:val="24"/>
          <w:szCs w:val="24"/>
          <w:rtl/>
        </w:rPr>
        <w:t>’</w:t>
      </w:r>
      <w:r>
        <w:rPr>
          <w:rFonts w:hint="cs"/>
          <w:sz w:val="24"/>
          <w:szCs w:val="24"/>
          <w:rtl/>
        </w:rPr>
        <w:t xml:space="preserve">, אולם עדותה אינה רלוונטית כלל וכלל לאירועים הנטענים בכתב האישום. </w:t>
      </w:r>
    </w:p>
    <w:p w14:paraId="174B968E" w14:textId="77777777" w:rsidR="00280030" w:rsidRDefault="00280030">
      <w:pPr>
        <w:pStyle w:val="BodyText"/>
        <w:rPr>
          <w:rFonts w:hint="cs"/>
          <w:sz w:val="24"/>
          <w:szCs w:val="24"/>
          <w:rtl/>
        </w:rPr>
      </w:pPr>
    </w:p>
    <w:p w14:paraId="49DB8DF7" w14:textId="77777777" w:rsidR="00280030" w:rsidRDefault="00280030">
      <w:pPr>
        <w:pStyle w:val="BodyText"/>
        <w:rPr>
          <w:rFonts w:hint="cs"/>
          <w:sz w:val="24"/>
          <w:szCs w:val="24"/>
          <w:rtl/>
        </w:rPr>
      </w:pPr>
      <w:r>
        <w:rPr>
          <w:rFonts w:hint="cs"/>
          <w:b/>
          <w:bCs/>
          <w:sz w:val="24"/>
          <w:szCs w:val="24"/>
          <w:rtl/>
        </w:rPr>
        <w:t>11</w:t>
      </w:r>
      <w:r>
        <w:rPr>
          <w:rFonts w:hint="cs"/>
          <w:sz w:val="24"/>
          <w:szCs w:val="24"/>
          <w:rtl/>
        </w:rPr>
        <w:t>.</w:t>
      </w:r>
      <w:r>
        <w:rPr>
          <w:rFonts w:hint="cs"/>
          <w:sz w:val="24"/>
          <w:szCs w:val="24"/>
          <w:rtl/>
        </w:rPr>
        <w:tab/>
      </w:r>
      <w:r>
        <w:rPr>
          <w:rFonts w:hint="cs"/>
          <w:b/>
          <w:bCs/>
          <w:sz w:val="24"/>
          <w:szCs w:val="24"/>
          <w:u w:val="single"/>
          <w:rtl/>
        </w:rPr>
        <w:t>עדות משה כהן</w:t>
      </w:r>
      <w:r>
        <w:rPr>
          <w:rFonts w:hint="cs"/>
          <w:b/>
          <w:bCs/>
          <w:sz w:val="24"/>
          <w:szCs w:val="24"/>
          <w:rtl/>
        </w:rPr>
        <w:t>:</w:t>
      </w:r>
    </w:p>
    <w:p w14:paraId="06E22868" w14:textId="77777777" w:rsidR="00280030" w:rsidRDefault="00280030">
      <w:pPr>
        <w:pStyle w:val="BodyText"/>
        <w:ind w:left="720"/>
        <w:rPr>
          <w:rFonts w:hint="cs"/>
          <w:sz w:val="24"/>
          <w:szCs w:val="24"/>
          <w:rtl/>
        </w:rPr>
      </w:pPr>
      <w:r>
        <w:rPr>
          <w:rFonts w:hint="cs"/>
          <w:sz w:val="24"/>
          <w:szCs w:val="24"/>
          <w:rtl/>
        </w:rPr>
        <w:t xml:space="preserve">מטעם הנאשם הוזמן לעדות בעל הבית בו התגוררה המתלוננת. עד זה אמור להעיד ולתמוך בגרסת הנאשם. אולם, כבר בחקירתו הראשית, הוא תמך דווקא בגרסת המתלוננת וסיפר כי, המתלוננת סיפרה לו שהיא נאנסה וכי מישהו תקף אותה לא פעם אחת אלא מספר פעמים. באחת הפעמים היה אצלה אח של אותו אדם. הוסיף כי באחת הפעמים השאיר אותו אנס קונדום והמשטרה לקחה אותו (עמ' 52). </w:t>
      </w:r>
    </w:p>
    <w:p w14:paraId="2D34D1EF" w14:textId="77777777" w:rsidR="00280030" w:rsidRDefault="00280030">
      <w:pPr>
        <w:pStyle w:val="BodyText"/>
        <w:ind w:left="360" w:firstLine="360"/>
        <w:rPr>
          <w:rFonts w:hint="cs"/>
          <w:sz w:val="24"/>
          <w:szCs w:val="24"/>
          <w:rtl/>
        </w:rPr>
      </w:pPr>
      <w:r>
        <w:rPr>
          <w:rFonts w:hint="cs"/>
          <w:sz w:val="24"/>
          <w:szCs w:val="24"/>
          <w:rtl/>
        </w:rPr>
        <w:t xml:space="preserve">אין כל ספק כי עדות זו תואמת ומתיישבת עם גרסת המתלוננת שסקרתי קודם </w:t>
      </w:r>
    </w:p>
    <w:p w14:paraId="5E66817C" w14:textId="77777777" w:rsidR="00280030" w:rsidRDefault="00280030">
      <w:pPr>
        <w:pStyle w:val="BodyText"/>
        <w:ind w:left="360" w:firstLine="360"/>
        <w:rPr>
          <w:rFonts w:hint="cs"/>
          <w:sz w:val="24"/>
          <w:szCs w:val="24"/>
          <w:rtl/>
        </w:rPr>
      </w:pPr>
      <w:r>
        <w:rPr>
          <w:rFonts w:hint="cs"/>
          <w:sz w:val="24"/>
          <w:szCs w:val="24"/>
          <w:rtl/>
        </w:rPr>
        <w:t xml:space="preserve">בהרחבה, ואין להכביר מילים. </w:t>
      </w:r>
    </w:p>
    <w:p w14:paraId="1D824CB6" w14:textId="77777777" w:rsidR="00280030" w:rsidRDefault="00280030">
      <w:pPr>
        <w:pStyle w:val="BodyText"/>
        <w:rPr>
          <w:rFonts w:hint="cs"/>
          <w:sz w:val="24"/>
          <w:szCs w:val="24"/>
          <w:rtl/>
        </w:rPr>
      </w:pPr>
    </w:p>
    <w:p w14:paraId="2AC5B3B7" w14:textId="77777777" w:rsidR="00280030" w:rsidRDefault="00280030">
      <w:pPr>
        <w:pStyle w:val="BodyText"/>
        <w:ind w:left="720"/>
        <w:rPr>
          <w:rFonts w:hint="cs"/>
          <w:sz w:val="24"/>
          <w:szCs w:val="24"/>
          <w:rtl/>
        </w:rPr>
      </w:pPr>
      <w:r>
        <w:rPr>
          <w:rFonts w:hint="cs"/>
          <w:sz w:val="24"/>
          <w:szCs w:val="24"/>
          <w:rtl/>
        </w:rPr>
        <w:t xml:space="preserve">ב"כ הנאשם טען בסיכומיו כי העד דהאן שיקר בבית המשפט, וביקש להעדיף את הודעתו במשטרה. טענה זו נטענה בעלמא ובאופן סתמי, הרי העד דהאן הסביר בעדותו בבית המשפט, כי במשטרה לא אמר את האמת, מכיוון שלא רצה להיכנס לתמונה ולא היה זה מכבודו לדעת אודות העניינים של המתלוננת (עמ' 52 , 53). הסברים אלה הגיוניים ומתקבלים לדעתי. מעבר לכך, קבעתי כי עדותו של העד דהאן בבית המשפט מתיישבת ועולה בקנה אחד עם גרסת המתלוננת. </w:t>
      </w:r>
    </w:p>
    <w:p w14:paraId="7D8C45E6" w14:textId="77777777" w:rsidR="00280030" w:rsidRDefault="00280030">
      <w:pPr>
        <w:pStyle w:val="BodyText"/>
        <w:rPr>
          <w:rFonts w:hint="cs"/>
          <w:sz w:val="24"/>
          <w:szCs w:val="24"/>
          <w:rtl/>
        </w:rPr>
      </w:pPr>
    </w:p>
    <w:p w14:paraId="09628145" w14:textId="77777777" w:rsidR="00280030" w:rsidRDefault="00280030">
      <w:pPr>
        <w:pStyle w:val="BodyText"/>
        <w:ind w:left="720" w:hanging="720"/>
        <w:rPr>
          <w:rFonts w:hint="cs"/>
          <w:sz w:val="24"/>
          <w:szCs w:val="24"/>
          <w:rtl/>
        </w:rPr>
      </w:pPr>
      <w:r>
        <w:rPr>
          <w:rFonts w:hint="cs"/>
          <w:b/>
          <w:bCs/>
          <w:sz w:val="24"/>
          <w:szCs w:val="24"/>
          <w:rtl/>
        </w:rPr>
        <w:t>12</w:t>
      </w:r>
      <w:r>
        <w:rPr>
          <w:rFonts w:hint="cs"/>
          <w:sz w:val="24"/>
          <w:szCs w:val="24"/>
          <w:rtl/>
        </w:rPr>
        <w:t>.</w:t>
      </w:r>
      <w:r>
        <w:rPr>
          <w:rFonts w:hint="cs"/>
          <w:sz w:val="24"/>
          <w:szCs w:val="24"/>
          <w:rtl/>
        </w:rPr>
        <w:tab/>
        <w:t xml:space="preserve">ב"כ הנאשם התייחס בסיכומיו למחדלי המשטרה בטיפול בתלונת המתלוננת, כאשר נמנעה לערוך בדיקה רפואית למתלוננת אשר הצביע על אונס, חרף הסכמת המתלוננת לכך. עוד טען כי הגרביונים עליהם העידה המתלוננת שבהם קשרו לה הנאשם ואחר את הידיים, גרביונים אלה לא הוגשו לבית המשפט. לשיטתו, מחדלים אלה הם מחדלים מהותיים ויש לזקוף אותם לטובת הנאשם. אכן צודק ב"כ הנאשם כי היו למשטרה מחדלים כמפורט לעיל, עם זאת הנני סבור כי כאשר בידי המאשימה ראיות ממשיות מוצקות שמובילות להרשעת הנאשם, יש לראות במחדלים אלה בענייננו כזניחים, שאינם יורדים לשורש העניין, ואין במחדלים אלה כדי לפגוע בראיות המאשימה. </w:t>
      </w:r>
    </w:p>
    <w:p w14:paraId="2305D928" w14:textId="77777777" w:rsidR="00280030" w:rsidRDefault="00280030">
      <w:pPr>
        <w:pStyle w:val="BodyText"/>
        <w:ind w:left="720"/>
        <w:rPr>
          <w:sz w:val="24"/>
          <w:szCs w:val="24"/>
          <w:rtl/>
        </w:rPr>
      </w:pPr>
      <w:r>
        <w:rPr>
          <w:rFonts w:hint="cs"/>
          <w:sz w:val="24"/>
          <w:szCs w:val="24"/>
          <w:rtl/>
        </w:rPr>
        <w:t xml:space="preserve">ב"כ הנאשם התייחס בסיכומיו לעניין בדלי הסיגריות, אליהם התייחסה המתלוננת בעדותה. לציין כי המתלוננת בחקירתה הנגדית סיפרה כי אחרי האירוע השלישי, שפכה את בדלי הסיגריות שהשאיר הבחור שהיה עם הנאשם במאפרה, וזאת לתוך עיתון ולקחה אותם למשטרה (עמ' 26 שורות 23 </w:t>
      </w:r>
      <w:r>
        <w:rPr>
          <w:sz w:val="24"/>
          <w:szCs w:val="24"/>
          <w:rtl/>
        </w:rPr>
        <w:t>–</w:t>
      </w:r>
      <w:r>
        <w:rPr>
          <w:rFonts w:hint="cs"/>
          <w:sz w:val="24"/>
          <w:szCs w:val="24"/>
          <w:rtl/>
        </w:rPr>
        <w:t xml:space="preserve"> 22). ב"כ הנאשם ביקש להסיק מהעובדה כי בדלי הסיגריות לא הוצגו כראיה, את המסקנה כי הנאשם לא נכח באירוע השלישי. טענה זו יש לדחות בשתי ידיים. המתלוננת אמרה במפורש כי בדלי הסיגריות שייכים לבחור השני שהיה עם הנאשם באירוע השלישי, כך שהצגתם כראיה נגד הנאשם, אינה רלוונטית כלל וכלל, בפרט שהמתלוננת סיפרה  במפורש כי הנאשם היה באירוע השלישי. </w:t>
      </w:r>
    </w:p>
    <w:p w14:paraId="3268AA00" w14:textId="77777777" w:rsidR="00280030" w:rsidRDefault="00280030">
      <w:pPr>
        <w:pStyle w:val="BodyText"/>
        <w:ind w:left="360" w:firstLine="360"/>
        <w:rPr>
          <w:rFonts w:hint="cs"/>
          <w:sz w:val="24"/>
          <w:szCs w:val="24"/>
          <w:rtl/>
        </w:rPr>
      </w:pPr>
    </w:p>
    <w:p w14:paraId="744E8D00" w14:textId="77777777" w:rsidR="00280030" w:rsidRDefault="00280030">
      <w:pPr>
        <w:pStyle w:val="BodyText"/>
        <w:ind w:left="720" w:hanging="720"/>
        <w:rPr>
          <w:rFonts w:hint="cs"/>
          <w:sz w:val="24"/>
          <w:szCs w:val="24"/>
          <w:rtl/>
        </w:rPr>
      </w:pPr>
      <w:r>
        <w:rPr>
          <w:rFonts w:hint="cs"/>
          <w:b/>
          <w:bCs/>
          <w:sz w:val="24"/>
          <w:szCs w:val="24"/>
          <w:rtl/>
        </w:rPr>
        <w:t>13</w:t>
      </w:r>
      <w:r>
        <w:rPr>
          <w:rFonts w:hint="cs"/>
          <w:sz w:val="24"/>
          <w:szCs w:val="24"/>
          <w:rtl/>
        </w:rPr>
        <w:t>.</w:t>
      </w:r>
      <w:r>
        <w:rPr>
          <w:rFonts w:hint="cs"/>
          <w:sz w:val="24"/>
          <w:szCs w:val="24"/>
          <w:rtl/>
        </w:rPr>
        <w:tab/>
        <w:t>מכל המקובץ לעיל עולה המסקנה החד משמעית והיא, כי אני נותן אימון מלא בגרסתה של המתלוננת, ודוחה את גרסת הנאשם, אשר בעדותו עשה עליי רושם שלילי ביותר, דבריו הופרכו ואין אני נותן אימון בעדותו. הנני קובע בצורה נחרצת כי עלה בידי המאשימה להוכיח מעל לכל ספק את העובדות המפורטות בארבעת האישומים שבכתב האישום. לציין כי, הגעתי למסקנה הנ"ל רק לאחר שבחנתי היטב ולעומק את הטענות שהעלה הסניגור בסיכומיו, תוך מגמה לשכנעני כי יש לאמץ את גרסת הנאשם. אולם, הנני קובע באופן נחרץ וחד משמעי כי, אין בכל הטענות האלו כדי לשנות את מסקנתי הנ"ל, ולהלן אתייחס לטענות אלה.</w:t>
      </w:r>
    </w:p>
    <w:p w14:paraId="04843263" w14:textId="77777777" w:rsidR="00280030" w:rsidRDefault="00280030">
      <w:pPr>
        <w:pStyle w:val="BodyText"/>
        <w:ind w:left="360" w:hanging="360"/>
        <w:rPr>
          <w:rFonts w:hint="cs"/>
          <w:sz w:val="24"/>
          <w:szCs w:val="24"/>
          <w:rtl/>
        </w:rPr>
      </w:pPr>
    </w:p>
    <w:p w14:paraId="5E8DBD54" w14:textId="77777777" w:rsidR="00280030" w:rsidRDefault="00280030">
      <w:pPr>
        <w:pStyle w:val="BodyText"/>
        <w:ind w:left="720" w:hanging="720"/>
        <w:rPr>
          <w:rFonts w:hint="cs"/>
          <w:sz w:val="24"/>
          <w:szCs w:val="24"/>
          <w:rtl/>
        </w:rPr>
      </w:pPr>
      <w:r>
        <w:rPr>
          <w:rFonts w:hint="cs"/>
          <w:b/>
          <w:bCs/>
          <w:sz w:val="24"/>
          <w:szCs w:val="24"/>
          <w:rtl/>
        </w:rPr>
        <w:t>14</w:t>
      </w:r>
      <w:r>
        <w:rPr>
          <w:rFonts w:hint="cs"/>
          <w:sz w:val="24"/>
          <w:szCs w:val="24"/>
          <w:rtl/>
        </w:rPr>
        <w:t>.</w:t>
      </w:r>
      <w:r>
        <w:rPr>
          <w:rFonts w:hint="cs"/>
          <w:sz w:val="24"/>
          <w:szCs w:val="24"/>
          <w:rtl/>
        </w:rPr>
        <w:tab/>
        <w:t xml:space="preserve">מעדותה של המתלוננת עולה המסקנה הנחרצת, כי הנאשם ביצע את כל העבירות אשר בכתב האישום. </w:t>
      </w:r>
    </w:p>
    <w:p w14:paraId="7EA536A6" w14:textId="77777777" w:rsidR="00280030" w:rsidRDefault="00280030">
      <w:pPr>
        <w:pStyle w:val="BodyText"/>
        <w:ind w:left="720"/>
        <w:rPr>
          <w:rFonts w:hint="cs"/>
          <w:sz w:val="24"/>
          <w:szCs w:val="24"/>
          <w:rtl/>
        </w:rPr>
      </w:pPr>
      <w:r>
        <w:rPr>
          <w:rFonts w:hint="cs"/>
          <w:b/>
          <w:bCs/>
          <w:sz w:val="24"/>
          <w:szCs w:val="24"/>
          <w:rtl/>
        </w:rPr>
        <w:t>באישום הראשון</w:t>
      </w:r>
      <w:r>
        <w:rPr>
          <w:rFonts w:hint="cs"/>
          <w:sz w:val="24"/>
          <w:szCs w:val="24"/>
          <w:rtl/>
        </w:rPr>
        <w:t xml:space="preserve"> הנאשם בעל את המתלוננת וביצע בה מעשה סדום בניגוד לרצונה. הנאשם גרר את המתלוננת לחדרה ונעל אותה בתוכו לשם ביצוע זממו, הכל בניגוד לרצונה וללא הסכמתה. בכך התקיימו היסודות של עבירת כליאת שווא. הנאשם גם הפעיל כוח על המתלוננת בניגוד להסכמתה, וכדי לבצע בה את זממו, ובכך התקיימו היסודות של עבירת התקיפה גם היסודות של עבירת התפרצות למקום מגורים התקיימו. על פי עדות המתלוננת, הנאשם נטל מהמתלוננת את המפתחות לחדרה ופתח את הדלת הנעולה ופרץ למקום. </w:t>
      </w:r>
    </w:p>
    <w:p w14:paraId="232E772B" w14:textId="77777777" w:rsidR="00280030" w:rsidRDefault="00280030">
      <w:pPr>
        <w:pStyle w:val="BodyText"/>
        <w:ind w:left="720" w:hanging="720"/>
        <w:rPr>
          <w:rFonts w:hint="cs"/>
          <w:sz w:val="24"/>
          <w:szCs w:val="24"/>
          <w:rtl/>
        </w:rPr>
      </w:pPr>
      <w:r>
        <w:rPr>
          <w:rFonts w:hint="cs"/>
          <w:sz w:val="24"/>
          <w:szCs w:val="24"/>
          <w:rtl/>
        </w:rPr>
        <w:tab/>
      </w:r>
      <w:r>
        <w:rPr>
          <w:rFonts w:hint="cs"/>
          <w:b/>
          <w:bCs/>
          <w:sz w:val="24"/>
          <w:szCs w:val="24"/>
          <w:rtl/>
        </w:rPr>
        <w:t>באישום השני</w:t>
      </w:r>
      <w:r>
        <w:rPr>
          <w:rFonts w:hint="cs"/>
          <w:sz w:val="24"/>
          <w:szCs w:val="24"/>
          <w:rtl/>
        </w:rPr>
        <w:t xml:space="preserve"> על פי עדות המתלוננת, הנאשם בעל אותה וביצע בה מעשה סדום בניגוד לרצונה, ובכך התקיימו יסודות עבירות אלה. על פי עדות המתלוננת, הנאשם נעל את המתלוננת בתוך חדרה ובניגוד לרצונה וביצע בה את זממו, ובכך התקיימו היסודות של עבירת כליאת שווא, גם הפעיל כוח על המתלוננת כדי לבצע בה את זממו, ובכך התקיימו היסודות של עבירת התקיפה. באשר לעבירת ההתפרצות למקום מגורים, על פי עדות המתלוננת בסביבות חצות בלילה, עת היא ישנה בחדרה, לפתע מישהו נקש בדלת החדר, למרות שלא קיבלה תשובה ברורה, עשתה טעות ופתחה את הדלת, לפתע התנפל עליה הנאשם, דחף אותה למיטה, לאור זאת מתקיימים יסודות עבירת התפרצות למקום מגורים. באשר לעבירת ההדחה בחקירה, סיפרה המתלוננת כי הנאשם איים עליה שאם תתלונן, הוא יתנקם בה ותצטער על כך, לכן גם יסודות עבירה זו מתקיימות. </w:t>
      </w:r>
    </w:p>
    <w:p w14:paraId="489E5FA6" w14:textId="77777777" w:rsidR="00280030" w:rsidRDefault="00280030">
      <w:pPr>
        <w:pStyle w:val="BodyText"/>
        <w:ind w:left="720" w:hanging="720"/>
        <w:rPr>
          <w:rFonts w:hint="cs"/>
          <w:sz w:val="24"/>
          <w:szCs w:val="24"/>
          <w:rtl/>
        </w:rPr>
      </w:pPr>
      <w:r>
        <w:rPr>
          <w:rFonts w:hint="cs"/>
          <w:b/>
          <w:bCs/>
          <w:sz w:val="24"/>
          <w:szCs w:val="24"/>
          <w:rtl/>
        </w:rPr>
        <w:tab/>
        <w:t>באישום השלישי</w:t>
      </w:r>
      <w:r>
        <w:rPr>
          <w:rFonts w:hint="cs"/>
          <w:sz w:val="24"/>
          <w:szCs w:val="24"/>
          <w:rtl/>
        </w:rPr>
        <w:t xml:space="preserve"> על פי עדות המתלוננת, בעל הנאשם את המתלוננת בניגוד לרצונה, וביצע בה מעשה סדום, לכן יסודות עבירות אלה מתקיימות. באשר לעבירת כליאת שווא על פי עדות המתלוננת, הנאשם עם אחר נעל את המתלוננת בתוך חדרה לשם ביצוע זממו, וזאת בניגוד לרצונה,לכן גם יסודות עבירה זו מתקיימות. לגבי עבירת התקיפה, הנאשם, על פי עדות המתלוננת, הפעיל כוח על המתלוננת כדי לבצע את זממו. לעניין עבירת ההתפרצות למקום מגורים, על פי עדות המתלוננת, היא פתחה לנאשם וחברו את דלת חדרה, מכיוון שחשבה כי המדובר באחד משכניה, לאחר שהנאשם וחברו נעלו את המתלוננת בשירותים, יצאו מהחדר, לאחר שפתחו את הדלת אותה נעלו קודם מבפנים, לכן מתקיימות היסודות של עבירה זו. </w:t>
      </w:r>
    </w:p>
    <w:p w14:paraId="7EC83187" w14:textId="77777777" w:rsidR="00280030" w:rsidRDefault="00280030">
      <w:pPr>
        <w:pStyle w:val="BodyText"/>
        <w:ind w:left="720" w:hanging="720"/>
        <w:rPr>
          <w:rFonts w:hint="cs"/>
          <w:sz w:val="24"/>
          <w:szCs w:val="24"/>
          <w:rtl/>
        </w:rPr>
      </w:pPr>
      <w:r>
        <w:rPr>
          <w:rFonts w:hint="cs"/>
          <w:b/>
          <w:bCs/>
          <w:sz w:val="24"/>
          <w:szCs w:val="24"/>
          <w:rtl/>
        </w:rPr>
        <w:tab/>
        <w:t>באישום הרביעי</w:t>
      </w:r>
      <w:r>
        <w:rPr>
          <w:rFonts w:hint="cs"/>
          <w:sz w:val="24"/>
          <w:szCs w:val="24"/>
          <w:rtl/>
        </w:rPr>
        <w:t xml:space="preserve">, על פי עדות המתלוננת כפי שסקרתי בהרחבה, מתקיימים כל היסודות של כל העבירות שיוחסו לנאשם באישום זה ואין להרבות במילים. </w:t>
      </w:r>
    </w:p>
    <w:p w14:paraId="6120FA28" w14:textId="77777777" w:rsidR="00280030" w:rsidRDefault="00280030">
      <w:pPr>
        <w:pStyle w:val="BodyText"/>
        <w:ind w:left="720" w:hanging="720"/>
        <w:rPr>
          <w:rFonts w:hint="cs"/>
          <w:sz w:val="24"/>
          <w:szCs w:val="24"/>
          <w:rtl/>
        </w:rPr>
      </w:pPr>
    </w:p>
    <w:p w14:paraId="4929C2F2" w14:textId="77777777" w:rsidR="00280030" w:rsidRDefault="00280030">
      <w:pPr>
        <w:pStyle w:val="BodyText"/>
        <w:ind w:left="720" w:hanging="720"/>
        <w:rPr>
          <w:rFonts w:hint="cs"/>
          <w:sz w:val="24"/>
          <w:szCs w:val="24"/>
          <w:rtl/>
        </w:rPr>
      </w:pPr>
      <w:r>
        <w:rPr>
          <w:rFonts w:hint="cs"/>
          <w:b/>
          <w:bCs/>
          <w:sz w:val="24"/>
          <w:szCs w:val="24"/>
          <w:rtl/>
        </w:rPr>
        <w:t>15</w:t>
      </w:r>
      <w:r>
        <w:rPr>
          <w:rFonts w:hint="cs"/>
          <w:sz w:val="24"/>
          <w:szCs w:val="24"/>
          <w:rtl/>
        </w:rPr>
        <w:t>.</w:t>
      </w:r>
      <w:r>
        <w:rPr>
          <w:rFonts w:hint="cs"/>
          <w:sz w:val="24"/>
          <w:szCs w:val="24"/>
          <w:rtl/>
        </w:rPr>
        <w:tab/>
        <w:t xml:space="preserve">אשר על כן ולאור כל האמור לעיל, שוכנעתי מעל לכל ספק סביר כי הנאשם ביצע את כל העבירות המיוחדות לו בארבעת האישומים, והנני מציע לחברי להרשיע אותו בכל העבירות המיוחסות בכתב האישום. </w:t>
      </w:r>
    </w:p>
    <w:p w14:paraId="6228A5C3" w14:textId="77777777" w:rsidR="00280030" w:rsidRDefault="00280030">
      <w:pPr>
        <w:pStyle w:val="BodyText"/>
        <w:ind w:left="720" w:hanging="720"/>
        <w:rPr>
          <w:rFonts w:hint="cs"/>
          <w:sz w:val="24"/>
          <w:szCs w:val="24"/>
          <w:rtl/>
        </w:rPr>
      </w:pPr>
    </w:p>
    <w:p w14:paraId="4C6C209A" w14:textId="77777777" w:rsidR="00280030" w:rsidRDefault="00280030">
      <w:pPr>
        <w:pStyle w:val="BodyText"/>
        <w:ind w:left="720" w:hanging="720"/>
        <w:rPr>
          <w:rFonts w:hint="cs"/>
          <w:sz w:val="24"/>
          <w:szCs w:val="24"/>
          <w:rtl/>
        </w:rPr>
      </w:pP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t>________________</w:t>
      </w:r>
    </w:p>
    <w:p w14:paraId="6B2B89F6" w14:textId="77777777" w:rsidR="00280030" w:rsidRDefault="00280030">
      <w:pPr>
        <w:pStyle w:val="BodyText"/>
        <w:ind w:left="720" w:hanging="720"/>
        <w:rPr>
          <w:rFonts w:hint="cs"/>
          <w:b/>
          <w:bCs/>
          <w:sz w:val="24"/>
          <w:szCs w:val="24"/>
          <w:rtl/>
        </w:rPr>
      </w:pP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t xml:space="preserve"> </w:t>
      </w:r>
      <w:r>
        <w:rPr>
          <w:rFonts w:hint="cs"/>
          <w:b/>
          <w:bCs/>
          <w:sz w:val="24"/>
          <w:szCs w:val="24"/>
          <w:rtl/>
        </w:rPr>
        <w:t xml:space="preserve">  זיאד הווארי </w:t>
      </w:r>
      <w:r>
        <w:rPr>
          <w:b/>
          <w:bCs/>
          <w:sz w:val="24"/>
          <w:szCs w:val="24"/>
          <w:rtl/>
        </w:rPr>
        <w:t>–</w:t>
      </w:r>
      <w:r>
        <w:rPr>
          <w:rFonts w:hint="cs"/>
          <w:b/>
          <w:bCs/>
          <w:sz w:val="24"/>
          <w:szCs w:val="24"/>
          <w:rtl/>
        </w:rPr>
        <w:t xml:space="preserve"> שופט</w:t>
      </w:r>
    </w:p>
    <w:p w14:paraId="0058904B" w14:textId="77777777" w:rsidR="00280030" w:rsidRDefault="00280030">
      <w:pPr>
        <w:pStyle w:val="BodyText"/>
        <w:ind w:left="720" w:hanging="720"/>
        <w:rPr>
          <w:rFonts w:hint="cs"/>
          <w:sz w:val="24"/>
          <w:szCs w:val="24"/>
          <w:rtl/>
        </w:rPr>
      </w:pPr>
    </w:p>
    <w:p w14:paraId="60A42C57" w14:textId="77777777" w:rsidR="00280030" w:rsidRDefault="00280030">
      <w:pPr>
        <w:spacing w:line="360" w:lineRule="auto"/>
        <w:ind w:firstLine="720"/>
        <w:rPr>
          <w:rFonts w:hint="cs"/>
          <w:rtl/>
        </w:rPr>
      </w:pPr>
      <w:r>
        <w:rPr>
          <w:rFonts w:hint="cs"/>
          <w:b/>
          <w:bCs/>
          <w:u w:val="single"/>
          <w:rtl/>
        </w:rPr>
        <w:t xml:space="preserve">סגן הנשיא, כב' השופט אהרן אמינוף </w:t>
      </w:r>
      <w:r>
        <w:rPr>
          <w:b/>
          <w:bCs/>
          <w:u w:val="single"/>
          <w:rtl/>
        </w:rPr>
        <w:t>–</w:t>
      </w:r>
      <w:r>
        <w:rPr>
          <w:rFonts w:hint="cs"/>
          <w:b/>
          <w:bCs/>
          <w:u w:val="single"/>
          <w:rtl/>
        </w:rPr>
        <w:t xml:space="preserve"> אב"ד:</w:t>
      </w:r>
    </w:p>
    <w:p w14:paraId="1545EE0F" w14:textId="77777777" w:rsidR="00280030" w:rsidRDefault="00280030">
      <w:pPr>
        <w:spacing w:line="360" w:lineRule="auto"/>
        <w:ind w:firstLine="720"/>
        <w:rPr>
          <w:rFonts w:hint="cs"/>
          <w:rtl/>
        </w:rPr>
      </w:pPr>
      <w:r>
        <w:rPr>
          <w:rFonts w:hint="cs"/>
          <w:rtl/>
        </w:rPr>
        <w:t xml:space="preserve">אני מסכים. </w:t>
      </w:r>
    </w:p>
    <w:p w14:paraId="36CA7F41" w14:textId="77777777" w:rsidR="00280030" w:rsidRDefault="00280030">
      <w:pPr>
        <w:spacing w:line="360" w:lineRule="auto"/>
        <w:ind w:firstLine="720"/>
        <w:rPr>
          <w:rFonts w:hint="cs"/>
          <w:rtl/>
        </w:rPr>
      </w:pPr>
    </w:p>
    <w:p w14:paraId="1180B73C" w14:textId="77777777" w:rsidR="00280030" w:rsidRDefault="00280030">
      <w:pPr>
        <w:spacing w:line="360" w:lineRule="auto"/>
        <w:ind w:left="4320"/>
        <w:rPr>
          <w:rtl/>
        </w:rPr>
      </w:pPr>
      <w:r>
        <w:rPr>
          <w:rFonts w:hint="cs"/>
          <w:rtl/>
        </w:rPr>
        <w:tab/>
      </w:r>
      <w:r>
        <w:rPr>
          <w:rFonts w:hint="cs"/>
          <w:rtl/>
        </w:rPr>
        <w:tab/>
      </w:r>
      <w:r>
        <w:rPr>
          <w:rFonts w:hint="cs"/>
          <w:rtl/>
        </w:rPr>
        <w:tab/>
      </w:r>
      <w:r>
        <w:rPr>
          <w:rFonts w:hint="cs"/>
          <w:rtl/>
        </w:rPr>
        <w:tab/>
      </w:r>
    </w:p>
    <w:tbl>
      <w:tblPr>
        <w:tblW w:w="3743" w:type="dxa"/>
        <w:tblLayout w:type="fixed"/>
        <w:tblLook w:val="0000" w:firstRow="0" w:lastRow="0" w:firstColumn="0" w:lastColumn="0" w:noHBand="0" w:noVBand="0"/>
      </w:tblPr>
      <w:tblGrid>
        <w:gridCol w:w="3743"/>
      </w:tblGrid>
      <w:tr w:rsidR="00280030" w14:paraId="7846CCA6" w14:textId="77777777">
        <w:tc>
          <w:tcPr>
            <w:tcW w:w="3743" w:type="dxa"/>
            <w:tcBorders>
              <w:top w:val="single" w:sz="6" w:space="0" w:color="auto"/>
              <w:left w:val="nil"/>
              <w:bottom w:val="nil"/>
              <w:right w:val="nil"/>
            </w:tcBorders>
            <w:vAlign w:val="center"/>
          </w:tcPr>
          <w:p w14:paraId="12022B60" w14:textId="77777777" w:rsidR="00280030" w:rsidRDefault="00280030">
            <w:pPr>
              <w:spacing w:line="360" w:lineRule="auto"/>
              <w:jc w:val="center"/>
              <w:rPr>
                <w:b/>
                <w:bCs/>
              </w:rPr>
            </w:pPr>
            <w:r>
              <w:rPr>
                <w:rFonts w:hint="cs"/>
                <w:b/>
                <w:bCs/>
                <w:rtl/>
              </w:rPr>
              <w:t xml:space="preserve">סגן הנשיא, </w:t>
            </w:r>
            <w:r>
              <w:rPr>
                <w:rFonts w:hint="eastAsia"/>
                <w:b/>
                <w:bCs/>
                <w:rtl/>
              </w:rPr>
              <w:t>אהרן</w:t>
            </w:r>
            <w:r>
              <w:rPr>
                <w:b/>
                <w:bCs/>
                <w:rtl/>
              </w:rPr>
              <w:t xml:space="preserve"> </w:t>
            </w:r>
            <w:r>
              <w:rPr>
                <w:rFonts w:hint="eastAsia"/>
                <w:b/>
                <w:bCs/>
                <w:rtl/>
              </w:rPr>
              <w:t>אמינוף</w:t>
            </w:r>
            <w:r>
              <w:rPr>
                <w:rFonts w:hint="cs"/>
                <w:b/>
                <w:bCs/>
                <w:rtl/>
              </w:rPr>
              <w:t xml:space="preserve"> - אב"ד</w:t>
            </w:r>
          </w:p>
        </w:tc>
      </w:tr>
    </w:tbl>
    <w:p w14:paraId="4F260725" w14:textId="77777777" w:rsidR="00280030" w:rsidRDefault="00280030">
      <w:pPr>
        <w:spacing w:line="360" w:lineRule="auto"/>
        <w:ind w:left="4320"/>
        <w:rPr>
          <w:rtl/>
        </w:rPr>
      </w:pPr>
    </w:p>
    <w:p w14:paraId="00ED069D" w14:textId="77777777" w:rsidR="00280030" w:rsidRDefault="00280030">
      <w:pPr>
        <w:spacing w:line="360" w:lineRule="auto"/>
        <w:ind w:firstLine="720"/>
        <w:rPr>
          <w:rFonts w:hint="cs"/>
          <w:rtl/>
        </w:rPr>
      </w:pPr>
    </w:p>
    <w:p w14:paraId="2023654B" w14:textId="77777777" w:rsidR="00280030" w:rsidRDefault="00280030">
      <w:pPr>
        <w:spacing w:line="360" w:lineRule="auto"/>
        <w:ind w:firstLine="720"/>
        <w:rPr>
          <w:rFonts w:hint="cs"/>
          <w:b/>
          <w:bCs/>
          <w:u w:val="single"/>
          <w:rtl/>
        </w:rPr>
      </w:pPr>
      <w:r>
        <w:rPr>
          <w:rFonts w:hint="cs"/>
          <w:b/>
          <w:bCs/>
          <w:u w:val="single"/>
          <w:rtl/>
        </w:rPr>
        <w:t>כב' השופטת נחמה מוניץ:</w:t>
      </w:r>
    </w:p>
    <w:p w14:paraId="08F1A0D4" w14:textId="77777777" w:rsidR="00280030" w:rsidRDefault="00280030">
      <w:pPr>
        <w:spacing w:line="360" w:lineRule="auto"/>
        <w:ind w:firstLine="720"/>
        <w:rPr>
          <w:rFonts w:hint="cs"/>
          <w:rtl/>
        </w:rPr>
      </w:pPr>
      <w:r>
        <w:rPr>
          <w:rFonts w:hint="cs"/>
          <w:rtl/>
        </w:rPr>
        <w:t xml:space="preserve">אני מסכימה </w:t>
      </w:r>
    </w:p>
    <w:p w14:paraId="38B394EF" w14:textId="77777777" w:rsidR="00280030" w:rsidRDefault="00280030">
      <w:pPr>
        <w:pStyle w:val="BodyText"/>
        <w:ind w:left="720" w:hanging="720"/>
        <w:rPr>
          <w:sz w:val="24"/>
          <w:szCs w:val="24"/>
          <w:rtl/>
        </w:rPr>
      </w:pP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p>
    <w:tbl>
      <w:tblPr>
        <w:tblW w:w="2720" w:type="dxa"/>
        <w:tblLayout w:type="fixed"/>
        <w:tblLook w:val="0000" w:firstRow="0" w:lastRow="0" w:firstColumn="0" w:lastColumn="0" w:noHBand="0" w:noVBand="0"/>
      </w:tblPr>
      <w:tblGrid>
        <w:gridCol w:w="2720"/>
      </w:tblGrid>
      <w:tr w:rsidR="00280030" w14:paraId="385DA809" w14:textId="77777777">
        <w:tc>
          <w:tcPr>
            <w:tcW w:w="2720" w:type="dxa"/>
            <w:tcBorders>
              <w:top w:val="single" w:sz="6" w:space="0" w:color="auto"/>
              <w:left w:val="nil"/>
              <w:bottom w:val="nil"/>
              <w:right w:val="nil"/>
            </w:tcBorders>
            <w:vAlign w:val="center"/>
          </w:tcPr>
          <w:p w14:paraId="5C656196" w14:textId="77777777" w:rsidR="00280030" w:rsidRDefault="00280030">
            <w:pPr>
              <w:spacing w:line="360" w:lineRule="auto"/>
              <w:jc w:val="center"/>
              <w:rPr>
                <w:b/>
                <w:bCs/>
              </w:rPr>
            </w:pPr>
            <w:r>
              <w:rPr>
                <w:rFonts w:hint="cs"/>
                <w:b/>
                <w:bCs/>
                <w:rtl/>
              </w:rPr>
              <w:t>מוניץ נחמה</w:t>
            </w:r>
            <w:r>
              <w:rPr>
                <w:b/>
                <w:bCs/>
                <w:rtl/>
              </w:rPr>
              <w:t>-שופט</w:t>
            </w:r>
            <w:r>
              <w:rPr>
                <w:rFonts w:hint="cs"/>
                <w:b/>
                <w:bCs/>
                <w:rtl/>
              </w:rPr>
              <w:t>ת</w:t>
            </w:r>
          </w:p>
        </w:tc>
      </w:tr>
    </w:tbl>
    <w:p w14:paraId="7C04345D" w14:textId="77777777" w:rsidR="00280030" w:rsidRDefault="00280030">
      <w:pPr>
        <w:pStyle w:val="BodyText"/>
        <w:ind w:left="720" w:hanging="720"/>
        <w:rPr>
          <w:sz w:val="24"/>
          <w:szCs w:val="24"/>
          <w:rtl/>
        </w:rPr>
      </w:pPr>
    </w:p>
    <w:p w14:paraId="4859BE7C" w14:textId="77777777" w:rsidR="00280030" w:rsidRDefault="00280030">
      <w:pPr>
        <w:pStyle w:val="BodyText"/>
        <w:ind w:left="720" w:hanging="720"/>
        <w:rPr>
          <w:rFonts w:hint="cs"/>
          <w:sz w:val="24"/>
          <w:szCs w:val="24"/>
          <w:rtl/>
        </w:rPr>
      </w:pPr>
    </w:p>
    <w:p w14:paraId="35ED67B3" w14:textId="77777777" w:rsidR="00280030" w:rsidRDefault="00280030">
      <w:pPr>
        <w:pStyle w:val="BodyText"/>
        <w:ind w:left="720" w:hanging="720"/>
        <w:rPr>
          <w:rFonts w:hint="cs"/>
          <w:sz w:val="24"/>
          <w:szCs w:val="24"/>
          <w:rtl/>
        </w:rPr>
      </w:pPr>
      <w:r>
        <w:rPr>
          <w:rFonts w:hint="cs"/>
          <w:b/>
          <w:bCs/>
          <w:sz w:val="24"/>
          <w:szCs w:val="24"/>
          <w:rtl/>
        </w:rPr>
        <w:t>16</w:t>
      </w:r>
      <w:r>
        <w:rPr>
          <w:rFonts w:hint="cs"/>
          <w:sz w:val="24"/>
          <w:szCs w:val="24"/>
          <w:rtl/>
        </w:rPr>
        <w:t>.</w:t>
      </w:r>
      <w:r>
        <w:rPr>
          <w:rFonts w:hint="cs"/>
          <w:sz w:val="24"/>
          <w:szCs w:val="24"/>
          <w:rtl/>
        </w:rPr>
        <w:tab/>
        <w:t xml:space="preserve">לאור כל האמור בהכרעת הדין, אנו מרשיעים את הנאשם בכל העבירות המיוחסות לו בכתב האישום. </w:t>
      </w:r>
    </w:p>
    <w:p w14:paraId="6FB010E5" w14:textId="77777777" w:rsidR="00280030" w:rsidRDefault="00280030">
      <w:pPr>
        <w:pStyle w:val="BodyText"/>
        <w:ind w:left="720" w:hanging="720"/>
        <w:rPr>
          <w:rFonts w:hint="cs"/>
          <w:sz w:val="24"/>
          <w:szCs w:val="24"/>
          <w:rtl/>
        </w:rPr>
      </w:pPr>
    </w:p>
    <w:p w14:paraId="50851D59" w14:textId="77777777" w:rsidR="00280030" w:rsidRDefault="00280030">
      <w:pPr>
        <w:pStyle w:val="BodyText"/>
        <w:ind w:left="720" w:hanging="720"/>
        <w:rPr>
          <w:rFonts w:hint="cs"/>
          <w:sz w:val="24"/>
          <w:szCs w:val="24"/>
          <w:rtl/>
        </w:rPr>
      </w:pPr>
      <w:r>
        <w:rPr>
          <w:rFonts w:hint="cs"/>
          <w:b/>
          <w:bCs/>
          <w:sz w:val="24"/>
          <w:szCs w:val="24"/>
          <w:rtl/>
        </w:rPr>
        <w:t>17.</w:t>
      </w:r>
      <w:r>
        <w:rPr>
          <w:rFonts w:hint="cs"/>
          <w:sz w:val="24"/>
          <w:szCs w:val="24"/>
          <w:rtl/>
        </w:rPr>
        <w:tab/>
        <w:t xml:space="preserve">זכות ערעור תוך 45 יום. </w:t>
      </w:r>
    </w:p>
    <w:p w14:paraId="1DC3B86D" w14:textId="77777777" w:rsidR="00280030" w:rsidRDefault="00280030">
      <w:pPr>
        <w:pStyle w:val="BodyText"/>
        <w:ind w:left="720" w:hanging="720"/>
        <w:rPr>
          <w:rFonts w:hint="cs"/>
          <w:sz w:val="24"/>
          <w:szCs w:val="24"/>
          <w:rtl/>
        </w:rPr>
      </w:pPr>
    </w:p>
    <w:p w14:paraId="7886DFF2" w14:textId="77777777" w:rsidR="00280030" w:rsidRDefault="00280030">
      <w:pPr>
        <w:pStyle w:val="BodyText"/>
        <w:ind w:left="720" w:hanging="720"/>
        <w:rPr>
          <w:rFonts w:hint="cs"/>
          <w:sz w:val="24"/>
          <w:szCs w:val="24"/>
          <w:rtl/>
        </w:rPr>
      </w:pPr>
      <w:r>
        <w:rPr>
          <w:rFonts w:hint="cs"/>
          <w:b/>
          <w:bCs/>
          <w:sz w:val="24"/>
          <w:szCs w:val="24"/>
          <w:rtl/>
        </w:rPr>
        <w:t>18.</w:t>
      </w:r>
      <w:r>
        <w:rPr>
          <w:rFonts w:hint="cs"/>
          <w:sz w:val="24"/>
          <w:szCs w:val="24"/>
          <w:rtl/>
        </w:rPr>
        <w:tab/>
        <w:t xml:space="preserve">והודע לנאשם ולב"כ הצדדים. </w:t>
      </w:r>
    </w:p>
    <w:p w14:paraId="694A4983" w14:textId="77777777" w:rsidR="00280030" w:rsidRDefault="00280030">
      <w:pPr>
        <w:pStyle w:val="BodyText"/>
        <w:ind w:left="720" w:hanging="720"/>
        <w:rPr>
          <w:rFonts w:hint="cs"/>
          <w:sz w:val="24"/>
          <w:szCs w:val="24"/>
          <w:rtl/>
        </w:rPr>
      </w:pPr>
    </w:p>
    <w:p w14:paraId="61F31781" w14:textId="77777777" w:rsidR="00280030" w:rsidRDefault="00280030">
      <w:pPr>
        <w:spacing w:line="360" w:lineRule="auto"/>
        <w:rPr>
          <w:rFonts w:hint="cs"/>
          <w:b/>
          <w:bCs/>
          <w:color w:val="000000"/>
          <w:rtl/>
        </w:rPr>
      </w:pPr>
      <w:r>
        <w:rPr>
          <w:rFonts w:hint="cs"/>
          <w:b/>
          <w:bCs/>
          <w:color w:val="000000"/>
          <w:rtl/>
        </w:rPr>
        <w:t>ניתנה היום יט'</w:t>
      </w:r>
      <w:r>
        <w:rPr>
          <w:b/>
          <w:bCs/>
          <w:color w:val="000000"/>
          <w:rtl/>
        </w:rPr>
        <w:t xml:space="preserve"> בכסלו, תשס"ז (</w:t>
      </w:r>
      <w:r>
        <w:rPr>
          <w:rFonts w:hint="cs"/>
          <w:b/>
          <w:bCs/>
          <w:color w:val="000000"/>
          <w:rtl/>
        </w:rPr>
        <w:t>10</w:t>
      </w:r>
      <w:r>
        <w:rPr>
          <w:b/>
          <w:bCs/>
          <w:color w:val="000000"/>
          <w:rtl/>
        </w:rPr>
        <w:t xml:space="preserve"> בדצמבר 2006)</w:t>
      </w:r>
      <w:r>
        <w:rPr>
          <w:rFonts w:hint="cs"/>
          <w:b/>
          <w:bCs/>
          <w:color w:val="000000"/>
          <w:rtl/>
        </w:rPr>
        <w:t>.</w:t>
      </w:r>
    </w:p>
    <w:p w14:paraId="45D9A5CD" w14:textId="77777777" w:rsidR="00280030" w:rsidRDefault="00280030">
      <w:pPr>
        <w:spacing w:line="360" w:lineRule="auto"/>
        <w:rPr>
          <w:rFonts w:hint="cs"/>
          <w:b/>
          <w:bCs/>
          <w:color w:val="000000"/>
          <w:rtl/>
        </w:rPr>
      </w:pPr>
      <w:r>
        <w:rPr>
          <w:rFonts w:hint="cs"/>
          <w:b/>
          <w:bCs/>
          <w:color w:val="000000"/>
          <w:rtl/>
        </w:rPr>
        <w:t xml:space="preserve"> </w:t>
      </w:r>
    </w:p>
    <w:p w14:paraId="49BA7F91" w14:textId="77777777" w:rsidR="00280030" w:rsidRDefault="00280030">
      <w:pPr>
        <w:spacing w:line="360" w:lineRule="auto"/>
        <w:rPr>
          <w:rFonts w:hint="cs"/>
          <w:b/>
          <w:bCs/>
          <w:color w:val="000080"/>
          <w:rtl/>
        </w:rPr>
      </w:pPr>
    </w:p>
    <w:tbl>
      <w:tblPr>
        <w:tblW w:w="8447" w:type="dxa"/>
        <w:jc w:val="right"/>
        <w:tblLayout w:type="fixed"/>
        <w:tblLook w:val="0000" w:firstRow="0" w:lastRow="0" w:firstColumn="0" w:lastColumn="0" w:noHBand="0" w:noVBand="0"/>
      </w:tblPr>
      <w:tblGrid>
        <w:gridCol w:w="1985"/>
        <w:gridCol w:w="283"/>
        <w:gridCol w:w="2268"/>
        <w:gridCol w:w="284"/>
        <w:gridCol w:w="3627"/>
      </w:tblGrid>
      <w:tr w:rsidR="00280030" w14:paraId="34CA271E" w14:textId="77777777">
        <w:trPr>
          <w:jc w:val="right"/>
        </w:trPr>
        <w:tc>
          <w:tcPr>
            <w:tcW w:w="1985" w:type="dxa"/>
            <w:tcBorders>
              <w:top w:val="single" w:sz="6" w:space="0" w:color="auto"/>
              <w:left w:val="nil"/>
              <w:bottom w:val="nil"/>
              <w:right w:val="nil"/>
            </w:tcBorders>
            <w:vAlign w:val="center"/>
          </w:tcPr>
          <w:p w14:paraId="12BCAC34" w14:textId="77777777" w:rsidR="00280030" w:rsidRDefault="00280030">
            <w:pPr>
              <w:spacing w:line="360" w:lineRule="auto"/>
              <w:jc w:val="center"/>
              <w:rPr>
                <w:b/>
                <w:bCs/>
              </w:rPr>
            </w:pPr>
            <w:r>
              <w:rPr>
                <w:rFonts w:hint="cs"/>
                <w:b/>
                <w:bCs/>
                <w:rtl/>
              </w:rPr>
              <w:t>מוניץ נחמה</w:t>
            </w:r>
            <w:r>
              <w:rPr>
                <w:b/>
                <w:bCs/>
                <w:rtl/>
              </w:rPr>
              <w:t>-שופט</w:t>
            </w:r>
            <w:r>
              <w:rPr>
                <w:rFonts w:hint="cs"/>
                <w:b/>
                <w:bCs/>
                <w:rtl/>
              </w:rPr>
              <w:t>ת</w:t>
            </w:r>
          </w:p>
        </w:tc>
        <w:tc>
          <w:tcPr>
            <w:tcW w:w="283" w:type="dxa"/>
            <w:vAlign w:val="center"/>
          </w:tcPr>
          <w:p w14:paraId="6B270827" w14:textId="77777777" w:rsidR="00280030" w:rsidRDefault="00280030">
            <w:pPr>
              <w:spacing w:line="360" w:lineRule="auto"/>
              <w:jc w:val="center"/>
              <w:rPr>
                <w:b/>
                <w:bCs/>
              </w:rPr>
            </w:pPr>
          </w:p>
        </w:tc>
        <w:tc>
          <w:tcPr>
            <w:tcW w:w="2268" w:type="dxa"/>
            <w:tcBorders>
              <w:top w:val="single" w:sz="6" w:space="0" w:color="auto"/>
              <w:left w:val="nil"/>
              <w:bottom w:val="nil"/>
              <w:right w:val="nil"/>
            </w:tcBorders>
            <w:vAlign w:val="center"/>
          </w:tcPr>
          <w:p w14:paraId="5370A206" w14:textId="77777777" w:rsidR="00280030" w:rsidRDefault="00280030">
            <w:pPr>
              <w:spacing w:line="360" w:lineRule="auto"/>
              <w:jc w:val="center"/>
              <w:rPr>
                <w:rFonts w:hint="cs"/>
                <w:b/>
                <w:bCs/>
              </w:rPr>
            </w:pPr>
            <w:r>
              <w:rPr>
                <w:rFonts w:hint="eastAsia"/>
                <w:b/>
                <w:bCs/>
                <w:rtl/>
              </w:rPr>
              <w:t>זיאד</w:t>
            </w:r>
            <w:r>
              <w:rPr>
                <w:b/>
                <w:bCs/>
                <w:rtl/>
              </w:rPr>
              <w:t xml:space="preserve"> </w:t>
            </w:r>
            <w:r>
              <w:rPr>
                <w:rFonts w:hint="eastAsia"/>
                <w:b/>
                <w:bCs/>
                <w:rtl/>
              </w:rPr>
              <w:t>הווארי</w:t>
            </w:r>
            <w:r>
              <w:rPr>
                <w:b/>
                <w:bCs/>
                <w:rtl/>
              </w:rPr>
              <w:t>-שופט</w:t>
            </w:r>
          </w:p>
        </w:tc>
        <w:tc>
          <w:tcPr>
            <w:tcW w:w="284" w:type="dxa"/>
            <w:vAlign w:val="center"/>
          </w:tcPr>
          <w:p w14:paraId="2304A2B6" w14:textId="77777777" w:rsidR="00280030" w:rsidRDefault="00280030">
            <w:pPr>
              <w:spacing w:line="360" w:lineRule="auto"/>
              <w:jc w:val="center"/>
              <w:rPr>
                <w:b/>
                <w:bCs/>
              </w:rPr>
            </w:pPr>
          </w:p>
        </w:tc>
        <w:tc>
          <w:tcPr>
            <w:tcW w:w="3627" w:type="dxa"/>
            <w:tcBorders>
              <w:top w:val="single" w:sz="6" w:space="0" w:color="auto"/>
              <w:left w:val="nil"/>
              <w:bottom w:val="nil"/>
              <w:right w:val="nil"/>
            </w:tcBorders>
            <w:vAlign w:val="center"/>
          </w:tcPr>
          <w:p w14:paraId="03E2F47E" w14:textId="77777777" w:rsidR="00280030" w:rsidRDefault="00280030">
            <w:pPr>
              <w:spacing w:line="360" w:lineRule="auto"/>
              <w:jc w:val="center"/>
              <w:rPr>
                <w:b/>
                <w:bCs/>
              </w:rPr>
            </w:pPr>
            <w:r>
              <w:rPr>
                <w:rFonts w:hint="cs"/>
                <w:b/>
                <w:bCs/>
                <w:rtl/>
              </w:rPr>
              <w:t xml:space="preserve">סגן הנשיא, </w:t>
            </w:r>
            <w:r>
              <w:rPr>
                <w:rFonts w:hint="eastAsia"/>
                <w:b/>
                <w:bCs/>
                <w:rtl/>
              </w:rPr>
              <w:t>אהרן</w:t>
            </w:r>
            <w:r>
              <w:rPr>
                <w:b/>
                <w:bCs/>
                <w:rtl/>
              </w:rPr>
              <w:t xml:space="preserve"> </w:t>
            </w:r>
            <w:r>
              <w:rPr>
                <w:rFonts w:hint="eastAsia"/>
                <w:b/>
                <w:bCs/>
                <w:rtl/>
              </w:rPr>
              <w:t>אמינוף</w:t>
            </w:r>
            <w:r>
              <w:rPr>
                <w:rFonts w:hint="cs"/>
                <w:b/>
                <w:bCs/>
                <w:rtl/>
              </w:rPr>
              <w:t xml:space="preserve"> - אב"ד</w:t>
            </w:r>
          </w:p>
        </w:tc>
      </w:tr>
    </w:tbl>
    <w:p w14:paraId="4A4B7D38" w14:textId="77777777" w:rsidR="00280030" w:rsidRDefault="00280030">
      <w:pPr>
        <w:spacing w:line="360" w:lineRule="auto"/>
        <w:rPr>
          <w:rFonts w:hint="cs"/>
          <w:rtl/>
        </w:rPr>
      </w:pPr>
    </w:p>
    <w:p w14:paraId="4D0FA695" w14:textId="77777777" w:rsidR="00280030" w:rsidRDefault="00280030">
      <w:pPr>
        <w:spacing w:line="360" w:lineRule="auto"/>
        <w:rPr>
          <w:rFonts w:hint="cs"/>
          <w:b/>
          <w:bCs/>
          <w:u w:val="single"/>
          <w:rtl/>
        </w:rPr>
      </w:pPr>
    </w:p>
    <w:p w14:paraId="6C7688C7" w14:textId="77777777" w:rsidR="00280030" w:rsidRDefault="00280030">
      <w:pPr>
        <w:spacing w:line="360" w:lineRule="auto"/>
        <w:rPr>
          <w:rFonts w:hint="cs"/>
          <w:b/>
          <w:bCs/>
          <w:u w:val="single"/>
        </w:rPr>
      </w:pPr>
    </w:p>
    <w:p w14:paraId="1A6A34A7" w14:textId="77777777" w:rsidR="00280030" w:rsidRDefault="00280030">
      <w:pPr>
        <w:spacing w:line="360" w:lineRule="auto"/>
        <w:rPr>
          <w:rFonts w:hint="cs"/>
          <w:b/>
          <w:bCs/>
          <w:u w:val="single"/>
        </w:rPr>
      </w:pPr>
    </w:p>
    <w:p w14:paraId="7772B5F8" w14:textId="77777777" w:rsidR="00280030" w:rsidRDefault="00280030">
      <w:pPr>
        <w:spacing w:line="360" w:lineRule="auto"/>
        <w:rPr>
          <w:rFonts w:hint="cs"/>
          <w:b/>
          <w:bCs/>
          <w:u w:val="single"/>
        </w:rPr>
      </w:pPr>
    </w:p>
    <w:p w14:paraId="06BBD9FE" w14:textId="77777777" w:rsidR="00280030" w:rsidRDefault="00280030">
      <w:pPr>
        <w:spacing w:line="360" w:lineRule="auto"/>
        <w:rPr>
          <w:rFonts w:hint="cs"/>
          <w:b/>
          <w:bCs/>
          <w:u w:val="single"/>
        </w:rPr>
      </w:pPr>
    </w:p>
    <w:p w14:paraId="6FA69227" w14:textId="77777777" w:rsidR="00280030" w:rsidRDefault="00280030">
      <w:pPr>
        <w:spacing w:line="360" w:lineRule="auto"/>
        <w:rPr>
          <w:rFonts w:hint="cs"/>
          <w:b/>
          <w:bCs/>
          <w:u w:val="single"/>
        </w:rPr>
      </w:pPr>
    </w:p>
    <w:p w14:paraId="6441DACD" w14:textId="77777777" w:rsidR="00280030" w:rsidRDefault="00280030">
      <w:pPr>
        <w:spacing w:line="360" w:lineRule="auto"/>
        <w:rPr>
          <w:rFonts w:hint="cs"/>
          <w:b/>
          <w:bCs/>
          <w:u w:val="single"/>
        </w:rPr>
      </w:pPr>
    </w:p>
    <w:p w14:paraId="4D73D565" w14:textId="77777777" w:rsidR="00280030" w:rsidRDefault="00280030">
      <w:pPr>
        <w:spacing w:line="360" w:lineRule="auto"/>
        <w:rPr>
          <w:rFonts w:hint="cs"/>
          <w:b/>
          <w:bCs/>
          <w:u w:val="single"/>
        </w:rPr>
      </w:pPr>
    </w:p>
    <w:p w14:paraId="6FCE653F" w14:textId="77777777" w:rsidR="00280030" w:rsidRDefault="00280030">
      <w:pPr>
        <w:spacing w:line="360" w:lineRule="auto"/>
        <w:rPr>
          <w:rFonts w:hint="cs"/>
          <w:b/>
          <w:bCs/>
          <w:u w:val="single"/>
        </w:rPr>
      </w:pPr>
    </w:p>
    <w:p w14:paraId="5C0F0EC2" w14:textId="77777777" w:rsidR="00280030" w:rsidRDefault="00280030">
      <w:pPr>
        <w:spacing w:line="360" w:lineRule="auto"/>
        <w:rPr>
          <w:rFonts w:hint="cs"/>
          <w:b/>
          <w:bCs/>
          <w:u w:val="single"/>
          <w:rtl/>
        </w:rPr>
      </w:pPr>
    </w:p>
    <w:p w14:paraId="48B5FF78" w14:textId="77777777" w:rsidR="00280030" w:rsidRDefault="00280030">
      <w:pPr>
        <w:spacing w:line="360" w:lineRule="auto"/>
        <w:rPr>
          <w:rFonts w:hint="cs"/>
          <w:b/>
          <w:bCs/>
          <w:u w:val="single"/>
        </w:rPr>
      </w:pPr>
    </w:p>
    <w:p w14:paraId="09167404" w14:textId="77777777" w:rsidR="00280030" w:rsidRDefault="00280030">
      <w:pPr>
        <w:spacing w:line="360" w:lineRule="auto"/>
        <w:rPr>
          <w:rFonts w:hint="cs"/>
          <w:b/>
          <w:bCs/>
          <w:u w:val="single"/>
        </w:rPr>
      </w:pPr>
    </w:p>
    <w:p w14:paraId="3D6D73A0" w14:textId="77777777" w:rsidR="00280030" w:rsidRDefault="00280030">
      <w:pPr>
        <w:spacing w:line="360" w:lineRule="auto"/>
        <w:rPr>
          <w:rFonts w:hint="cs"/>
          <w:b/>
          <w:bCs/>
          <w:u w:val="single"/>
        </w:rPr>
      </w:pPr>
    </w:p>
    <w:p w14:paraId="2AF9A77B" w14:textId="77777777" w:rsidR="00280030" w:rsidRDefault="00280030">
      <w:pPr>
        <w:spacing w:line="360" w:lineRule="auto"/>
        <w:rPr>
          <w:rFonts w:hint="cs"/>
          <w:rtl/>
        </w:rPr>
      </w:pPr>
      <w:r>
        <w:rPr>
          <w:rFonts w:hint="cs"/>
          <w:b/>
          <w:bCs/>
          <w:u w:val="single"/>
          <w:rtl/>
        </w:rPr>
        <w:t>ב"כ הנאשם</w:t>
      </w:r>
      <w:r>
        <w:rPr>
          <w:rFonts w:hint="cs"/>
          <w:b/>
          <w:bCs/>
          <w:rtl/>
        </w:rPr>
        <w:t>:</w:t>
      </w:r>
      <w:r>
        <w:rPr>
          <w:rFonts w:hint="cs"/>
          <w:rtl/>
        </w:rPr>
        <w:t xml:space="preserve"> מכיוון שהנאשם היה פחות מגיל 21 בעת ביצוע העבירות, יש חובת הגשת תסקיר. </w:t>
      </w:r>
    </w:p>
    <w:p w14:paraId="469AD1CE" w14:textId="77777777" w:rsidR="00280030" w:rsidRDefault="00280030">
      <w:pPr>
        <w:spacing w:line="360" w:lineRule="auto"/>
        <w:rPr>
          <w:rFonts w:hint="cs"/>
          <w:rtl/>
        </w:rPr>
      </w:pPr>
      <w:r>
        <w:rPr>
          <w:rFonts w:hint="cs"/>
          <w:rtl/>
        </w:rPr>
        <w:t xml:space="preserve">לכן, אבקש להגיש תסקיר ולדחות את הטיעונים לעונש. </w:t>
      </w:r>
    </w:p>
    <w:p w14:paraId="3C6FA78C" w14:textId="77777777" w:rsidR="00280030" w:rsidRDefault="00280030">
      <w:pPr>
        <w:spacing w:line="360" w:lineRule="auto"/>
        <w:rPr>
          <w:rFonts w:hint="cs"/>
          <w:b/>
          <w:bCs/>
          <w:u w:val="single"/>
          <w:rtl/>
        </w:rPr>
      </w:pPr>
    </w:p>
    <w:p w14:paraId="227B8C4A" w14:textId="77777777" w:rsidR="00280030" w:rsidRDefault="00280030">
      <w:pPr>
        <w:spacing w:line="360" w:lineRule="auto"/>
        <w:rPr>
          <w:rFonts w:hint="cs"/>
          <w:rtl/>
        </w:rPr>
      </w:pPr>
      <w:r>
        <w:rPr>
          <w:rFonts w:hint="cs"/>
          <w:b/>
          <w:bCs/>
          <w:u w:val="single"/>
          <w:rtl/>
        </w:rPr>
        <w:t>ב"כ המאשימה</w:t>
      </w:r>
      <w:r>
        <w:rPr>
          <w:rFonts w:hint="cs"/>
          <w:b/>
          <w:bCs/>
          <w:rtl/>
        </w:rPr>
        <w:t>:</w:t>
      </w:r>
      <w:r>
        <w:rPr>
          <w:rFonts w:hint="cs"/>
          <w:rtl/>
        </w:rPr>
        <w:t xml:space="preserve"> אנו מסכימים. </w:t>
      </w:r>
    </w:p>
    <w:p w14:paraId="78C1B1F8" w14:textId="77777777" w:rsidR="00280030" w:rsidRDefault="00280030">
      <w:pPr>
        <w:spacing w:line="360" w:lineRule="auto"/>
        <w:rPr>
          <w:rFonts w:hint="cs"/>
          <w:rtl/>
        </w:rPr>
      </w:pPr>
    </w:p>
    <w:p w14:paraId="39D5750D" w14:textId="77777777" w:rsidR="00280030" w:rsidRDefault="00280030">
      <w:pPr>
        <w:spacing w:line="360" w:lineRule="auto"/>
        <w:jc w:val="center"/>
        <w:rPr>
          <w:rFonts w:hint="cs"/>
          <w:b/>
          <w:bCs/>
          <w:sz w:val="28"/>
          <w:szCs w:val="28"/>
          <w:u w:val="single"/>
          <w:rtl/>
        </w:rPr>
      </w:pPr>
      <w:bookmarkStart w:id="16" w:name="Decision1"/>
      <w:r>
        <w:rPr>
          <w:rFonts w:hint="cs"/>
          <w:b/>
          <w:bCs/>
          <w:sz w:val="28"/>
          <w:szCs w:val="28"/>
          <w:u w:val="single"/>
          <w:rtl/>
        </w:rPr>
        <w:t>צ ו</w:t>
      </w:r>
    </w:p>
    <w:p w14:paraId="4CF8343C" w14:textId="77777777" w:rsidR="00280030" w:rsidRDefault="00280030">
      <w:pPr>
        <w:spacing w:line="360" w:lineRule="auto"/>
        <w:jc w:val="center"/>
        <w:rPr>
          <w:rFonts w:hint="cs"/>
          <w:b/>
          <w:bCs/>
          <w:sz w:val="28"/>
          <w:u w:val="single"/>
          <w:rtl/>
        </w:rPr>
      </w:pPr>
    </w:p>
    <w:p w14:paraId="68F8CAB2" w14:textId="77777777" w:rsidR="00280030" w:rsidRDefault="00280030">
      <w:pPr>
        <w:spacing w:line="360" w:lineRule="auto"/>
        <w:rPr>
          <w:rFonts w:hint="cs"/>
          <w:rtl/>
        </w:rPr>
      </w:pPr>
      <w:r>
        <w:rPr>
          <w:rFonts w:hint="cs"/>
          <w:b/>
          <w:bCs/>
          <w:rtl/>
        </w:rPr>
        <w:t>1.</w:t>
      </w:r>
      <w:r>
        <w:rPr>
          <w:rFonts w:hint="cs"/>
          <w:rtl/>
        </w:rPr>
        <w:tab/>
        <w:t xml:space="preserve">אנו מצווים על הגשת תסקיר מבחן תוך 70 יום מהיום </w:t>
      </w:r>
      <w:r>
        <w:rPr>
          <w:rFonts w:hint="cs"/>
          <w:b/>
          <w:bCs/>
          <w:rtl/>
        </w:rPr>
        <w:t>ולא יאוחר מתאריך 21/2/2007</w:t>
      </w:r>
      <w:r>
        <w:rPr>
          <w:rFonts w:hint="cs"/>
          <w:rtl/>
        </w:rPr>
        <w:t>.</w:t>
      </w:r>
    </w:p>
    <w:p w14:paraId="2B84F3E5" w14:textId="77777777" w:rsidR="00280030" w:rsidRDefault="00280030">
      <w:pPr>
        <w:spacing w:line="360" w:lineRule="auto"/>
        <w:rPr>
          <w:rFonts w:hint="cs"/>
          <w:rtl/>
        </w:rPr>
      </w:pPr>
      <w:r>
        <w:rPr>
          <w:rFonts w:hint="cs"/>
          <w:b/>
          <w:bCs/>
          <w:rtl/>
        </w:rPr>
        <w:t>2.</w:t>
      </w:r>
      <w:r>
        <w:rPr>
          <w:rFonts w:hint="cs"/>
          <w:rtl/>
        </w:rPr>
        <w:tab/>
        <w:t>אנו קובעים התיק לטיעונים לעונש בתאריך 1/3/2007 שעה 09:00.</w:t>
      </w:r>
    </w:p>
    <w:p w14:paraId="268D5AE1" w14:textId="77777777" w:rsidR="00280030" w:rsidRDefault="00280030">
      <w:pPr>
        <w:spacing w:line="360" w:lineRule="auto"/>
        <w:rPr>
          <w:rFonts w:hint="cs"/>
          <w:rtl/>
        </w:rPr>
      </w:pPr>
      <w:r>
        <w:rPr>
          <w:rFonts w:hint="cs"/>
          <w:b/>
          <w:bCs/>
          <w:rtl/>
        </w:rPr>
        <w:t>2.</w:t>
      </w:r>
      <w:r>
        <w:rPr>
          <w:rFonts w:hint="cs"/>
          <w:b/>
          <w:bCs/>
          <w:rtl/>
        </w:rPr>
        <w:tab/>
      </w:r>
      <w:r>
        <w:rPr>
          <w:rFonts w:hint="cs"/>
          <w:rtl/>
        </w:rPr>
        <w:t xml:space="preserve">והודע לנאשם ולב"כ הצדדים. </w:t>
      </w:r>
    </w:p>
    <w:p w14:paraId="17E4368B" w14:textId="77777777" w:rsidR="00280030" w:rsidRDefault="00280030">
      <w:pPr>
        <w:spacing w:line="360" w:lineRule="auto"/>
        <w:rPr>
          <w:rFonts w:hint="cs"/>
          <w:b/>
          <w:bCs/>
          <w:rtl/>
        </w:rPr>
      </w:pPr>
    </w:p>
    <w:p w14:paraId="290D2CF1" w14:textId="77777777" w:rsidR="00280030" w:rsidRDefault="00280030">
      <w:pPr>
        <w:spacing w:line="360" w:lineRule="auto"/>
        <w:rPr>
          <w:rFonts w:hint="cs"/>
          <w:rtl/>
        </w:rPr>
      </w:pPr>
      <w:r>
        <w:rPr>
          <w:b/>
          <w:bCs/>
          <w:rtl/>
        </w:rPr>
        <w:t xml:space="preserve">היום יט' בכסלו, התשס"ז (10 בדצמבר 2006). </w:t>
      </w:r>
    </w:p>
    <w:p w14:paraId="7981E719" w14:textId="77777777" w:rsidR="00280030" w:rsidRDefault="00280030">
      <w:pPr>
        <w:spacing w:line="360" w:lineRule="auto"/>
        <w:rPr>
          <w:rFonts w:hint="cs"/>
          <w:color w:val="FFFFFF"/>
          <w:sz w:val="2"/>
          <w:szCs w:val="2"/>
          <w:rtl/>
        </w:rPr>
      </w:pPr>
    </w:p>
    <w:p w14:paraId="078BAA37" w14:textId="77777777" w:rsidR="00280030" w:rsidRDefault="00280030">
      <w:pPr>
        <w:spacing w:line="360" w:lineRule="auto"/>
        <w:rPr>
          <w:color w:val="FFFFFF"/>
          <w:sz w:val="2"/>
          <w:szCs w:val="2"/>
          <w:rtl/>
        </w:rPr>
      </w:pPr>
      <w:r>
        <w:rPr>
          <w:color w:val="FFFFFF"/>
          <w:sz w:val="2"/>
          <w:szCs w:val="2"/>
          <w:rtl/>
        </w:rPr>
        <w:t>5129371</w:t>
      </w:r>
    </w:p>
    <w:p w14:paraId="140DA479" w14:textId="77777777" w:rsidR="00280030" w:rsidRDefault="00280030">
      <w:pPr>
        <w:keepNext/>
        <w:spacing w:line="360" w:lineRule="auto"/>
        <w:rPr>
          <w:rFonts w:hAnsi="David"/>
          <w:color w:val="000000"/>
          <w:sz w:val="22"/>
          <w:szCs w:val="22"/>
          <w:rtl/>
        </w:rPr>
      </w:pPr>
    </w:p>
    <w:p w14:paraId="6A6B7B0A" w14:textId="77777777" w:rsidR="00280030" w:rsidRDefault="00280030">
      <w:pPr>
        <w:keepNext/>
        <w:spacing w:line="360" w:lineRule="auto"/>
        <w:rPr>
          <w:rFonts w:hAnsi="David"/>
          <w:color w:val="000000"/>
          <w:sz w:val="22"/>
          <w:szCs w:val="22"/>
          <w:rtl/>
        </w:rPr>
      </w:pPr>
      <w:r>
        <w:rPr>
          <w:rFonts w:hAnsi="David"/>
          <w:color w:val="000000"/>
          <w:sz w:val="22"/>
          <w:szCs w:val="22"/>
          <w:rtl/>
        </w:rPr>
        <w:t>סגן 54678313-543/05</w:t>
      </w:r>
    </w:p>
    <w:p w14:paraId="385C1A9B" w14:textId="77777777" w:rsidR="00280030" w:rsidRDefault="00280030">
      <w:pPr>
        <w:spacing w:line="360" w:lineRule="auto"/>
        <w:rPr>
          <w:rFonts w:hint="cs"/>
          <w:rtl/>
        </w:rPr>
      </w:pPr>
      <w:r>
        <w:rPr>
          <w:color w:val="FFFFFF"/>
          <w:sz w:val="2"/>
          <w:szCs w:val="2"/>
          <w:rtl/>
        </w:rPr>
        <w:t>54678313</w:t>
      </w:r>
    </w:p>
    <w:tbl>
      <w:tblPr>
        <w:tblW w:w="8447" w:type="dxa"/>
        <w:jc w:val="right"/>
        <w:tblLayout w:type="fixed"/>
        <w:tblLook w:val="0000" w:firstRow="0" w:lastRow="0" w:firstColumn="0" w:lastColumn="0" w:noHBand="0" w:noVBand="0"/>
      </w:tblPr>
      <w:tblGrid>
        <w:gridCol w:w="1985"/>
        <w:gridCol w:w="283"/>
        <w:gridCol w:w="2268"/>
        <w:gridCol w:w="284"/>
        <w:gridCol w:w="3627"/>
      </w:tblGrid>
      <w:tr w:rsidR="00280030" w14:paraId="7CB9A538" w14:textId="77777777">
        <w:trPr>
          <w:jc w:val="right"/>
        </w:trPr>
        <w:tc>
          <w:tcPr>
            <w:tcW w:w="1985" w:type="dxa"/>
            <w:tcBorders>
              <w:top w:val="single" w:sz="6" w:space="0" w:color="auto"/>
              <w:left w:val="nil"/>
              <w:bottom w:val="nil"/>
              <w:right w:val="nil"/>
            </w:tcBorders>
            <w:vAlign w:val="center"/>
          </w:tcPr>
          <w:p w14:paraId="40757C55" w14:textId="77777777" w:rsidR="00280030" w:rsidRDefault="00280030">
            <w:pPr>
              <w:spacing w:line="360" w:lineRule="auto"/>
              <w:jc w:val="center"/>
              <w:rPr>
                <w:b/>
                <w:bCs/>
              </w:rPr>
            </w:pPr>
            <w:r>
              <w:rPr>
                <w:rFonts w:hint="cs"/>
                <w:b/>
                <w:bCs/>
                <w:rtl/>
              </w:rPr>
              <w:t>מוניץ נחמה</w:t>
            </w:r>
            <w:r>
              <w:rPr>
                <w:b/>
                <w:bCs/>
                <w:rtl/>
              </w:rPr>
              <w:t>-שופט</w:t>
            </w:r>
            <w:r>
              <w:rPr>
                <w:rFonts w:hint="cs"/>
                <w:b/>
                <w:bCs/>
                <w:rtl/>
              </w:rPr>
              <w:t>ת</w:t>
            </w:r>
          </w:p>
        </w:tc>
        <w:tc>
          <w:tcPr>
            <w:tcW w:w="283" w:type="dxa"/>
            <w:vAlign w:val="center"/>
          </w:tcPr>
          <w:p w14:paraId="762FA26A" w14:textId="77777777" w:rsidR="00280030" w:rsidRDefault="00280030">
            <w:pPr>
              <w:spacing w:line="360" w:lineRule="auto"/>
              <w:jc w:val="center"/>
              <w:rPr>
                <w:b/>
                <w:bCs/>
              </w:rPr>
            </w:pPr>
          </w:p>
        </w:tc>
        <w:tc>
          <w:tcPr>
            <w:tcW w:w="2268" w:type="dxa"/>
            <w:tcBorders>
              <w:top w:val="single" w:sz="6" w:space="0" w:color="auto"/>
              <w:left w:val="nil"/>
              <w:bottom w:val="nil"/>
              <w:right w:val="nil"/>
            </w:tcBorders>
            <w:vAlign w:val="center"/>
          </w:tcPr>
          <w:p w14:paraId="1C76BF09" w14:textId="77777777" w:rsidR="00280030" w:rsidRDefault="00280030">
            <w:pPr>
              <w:spacing w:line="360" w:lineRule="auto"/>
              <w:jc w:val="center"/>
              <w:rPr>
                <w:rFonts w:hint="cs"/>
                <w:b/>
                <w:bCs/>
              </w:rPr>
            </w:pPr>
            <w:r>
              <w:rPr>
                <w:rFonts w:hint="eastAsia"/>
                <w:b/>
                <w:bCs/>
                <w:rtl/>
              </w:rPr>
              <w:t>זיאד</w:t>
            </w:r>
            <w:r>
              <w:rPr>
                <w:b/>
                <w:bCs/>
                <w:rtl/>
              </w:rPr>
              <w:t xml:space="preserve"> </w:t>
            </w:r>
            <w:r>
              <w:rPr>
                <w:rFonts w:hint="eastAsia"/>
                <w:b/>
                <w:bCs/>
                <w:rtl/>
              </w:rPr>
              <w:t>הווארי</w:t>
            </w:r>
            <w:r>
              <w:rPr>
                <w:b/>
                <w:bCs/>
                <w:rtl/>
              </w:rPr>
              <w:t>-שופט</w:t>
            </w:r>
          </w:p>
        </w:tc>
        <w:tc>
          <w:tcPr>
            <w:tcW w:w="284" w:type="dxa"/>
            <w:vAlign w:val="center"/>
          </w:tcPr>
          <w:p w14:paraId="128B7FEF" w14:textId="77777777" w:rsidR="00280030" w:rsidRDefault="00280030">
            <w:pPr>
              <w:spacing w:line="360" w:lineRule="auto"/>
              <w:jc w:val="center"/>
              <w:rPr>
                <w:b/>
                <w:bCs/>
              </w:rPr>
            </w:pPr>
          </w:p>
        </w:tc>
        <w:tc>
          <w:tcPr>
            <w:tcW w:w="3627" w:type="dxa"/>
            <w:tcBorders>
              <w:top w:val="single" w:sz="6" w:space="0" w:color="auto"/>
              <w:left w:val="nil"/>
              <w:bottom w:val="nil"/>
              <w:right w:val="nil"/>
            </w:tcBorders>
            <w:vAlign w:val="center"/>
          </w:tcPr>
          <w:p w14:paraId="0CB7A821" w14:textId="77777777" w:rsidR="00280030" w:rsidRDefault="00280030">
            <w:pPr>
              <w:spacing w:line="360" w:lineRule="auto"/>
              <w:jc w:val="center"/>
              <w:rPr>
                <w:b/>
                <w:bCs/>
              </w:rPr>
            </w:pPr>
            <w:r>
              <w:rPr>
                <w:rFonts w:hint="cs"/>
                <w:b/>
                <w:bCs/>
                <w:rtl/>
              </w:rPr>
              <w:t xml:space="preserve">סגן הנשיא, </w:t>
            </w:r>
            <w:r>
              <w:rPr>
                <w:rFonts w:hint="eastAsia"/>
                <w:b/>
                <w:bCs/>
                <w:rtl/>
              </w:rPr>
              <w:t>אהרן</w:t>
            </w:r>
            <w:r>
              <w:rPr>
                <w:b/>
                <w:bCs/>
                <w:rtl/>
              </w:rPr>
              <w:t xml:space="preserve"> </w:t>
            </w:r>
            <w:r>
              <w:rPr>
                <w:rFonts w:hint="eastAsia"/>
                <w:b/>
                <w:bCs/>
                <w:rtl/>
              </w:rPr>
              <w:t>אמינוף</w:t>
            </w:r>
            <w:r>
              <w:rPr>
                <w:rFonts w:hint="cs"/>
                <w:b/>
                <w:bCs/>
                <w:rtl/>
              </w:rPr>
              <w:t xml:space="preserve"> - אב"ד</w:t>
            </w:r>
          </w:p>
        </w:tc>
      </w:tr>
    </w:tbl>
    <w:p w14:paraId="79044E20" w14:textId="77777777" w:rsidR="00280030" w:rsidRDefault="00280030">
      <w:pPr>
        <w:spacing w:line="360" w:lineRule="auto"/>
        <w:rPr>
          <w:rFonts w:hint="cs"/>
        </w:rPr>
      </w:pPr>
    </w:p>
    <w:bookmarkEnd w:id="16"/>
    <w:p w14:paraId="35361A56" w14:textId="77777777" w:rsidR="00280030" w:rsidRDefault="00280030">
      <w:pPr>
        <w:spacing w:line="360" w:lineRule="auto"/>
        <w:rPr>
          <w:rFonts w:cs="Guttman Yad-Brush" w:hint="cs"/>
          <w:sz w:val="14"/>
          <w:szCs w:val="16"/>
          <w:rtl/>
        </w:rPr>
      </w:pPr>
    </w:p>
    <w:p w14:paraId="779D20B1" w14:textId="77777777" w:rsidR="00280030" w:rsidRDefault="00280030">
      <w:pPr>
        <w:spacing w:line="360" w:lineRule="auto"/>
        <w:rPr>
          <w:rFonts w:cs="Guttman Yad-Brush" w:hint="cs"/>
          <w:sz w:val="14"/>
          <w:szCs w:val="16"/>
        </w:rPr>
      </w:pPr>
    </w:p>
    <w:p w14:paraId="61FC2321" w14:textId="77777777" w:rsidR="00280030" w:rsidRDefault="00280030">
      <w:pPr>
        <w:spacing w:line="360" w:lineRule="auto"/>
        <w:rPr>
          <w:rFonts w:cs="Guttman Yad-Brush" w:hint="cs"/>
          <w:sz w:val="14"/>
          <w:szCs w:val="16"/>
        </w:rPr>
      </w:pPr>
    </w:p>
    <w:p w14:paraId="20DC9A82" w14:textId="77777777" w:rsidR="00280030" w:rsidRDefault="00280030">
      <w:pPr>
        <w:spacing w:line="360" w:lineRule="auto"/>
        <w:rPr>
          <w:rFonts w:cs="Guttman Yad-Brush" w:hint="cs"/>
          <w:sz w:val="14"/>
          <w:szCs w:val="16"/>
          <w:rtl/>
        </w:rPr>
      </w:pPr>
    </w:p>
    <w:p w14:paraId="4A2027D2" w14:textId="77777777" w:rsidR="00280030" w:rsidRDefault="00280030">
      <w:pPr>
        <w:spacing w:line="360" w:lineRule="auto"/>
        <w:rPr>
          <w:rFonts w:cs="Guttman Yad-Brush" w:hint="cs"/>
          <w:sz w:val="14"/>
          <w:szCs w:val="16"/>
        </w:rPr>
      </w:pPr>
    </w:p>
    <w:p w14:paraId="4EA47EC7" w14:textId="77777777" w:rsidR="00280030" w:rsidRDefault="00280030">
      <w:pPr>
        <w:spacing w:line="360" w:lineRule="auto"/>
        <w:rPr>
          <w:rFonts w:hint="cs"/>
          <w:sz w:val="14"/>
          <w:rtl/>
        </w:rPr>
      </w:pPr>
      <w:r>
        <w:rPr>
          <w:rFonts w:cs="Guttman Yad-Brush" w:hint="cs"/>
          <w:sz w:val="14"/>
          <w:szCs w:val="16"/>
          <w:rtl/>
        </w:rPr>
        <w:t xml:space="preserve">ע.ב.+ח.ד. </w:t>
      </w:r>
      <w:r>
        <w:rPr>
          <w:rFonts w:cs="Guttman Yad-Brush"/>
          <w:sz w:val="14"/>
          <w:szCs w:val="16"/>
          <w:rtl/>
        </w:rPr>
        <w:t xml:space="preserve">000543/05פח 054 </w:t>
      </w:r>
    </w:p>
    <w:p w14:paraId="17A069D1" w14:textId="77777777" w:rsidR="00280030" w:rsidRDefault="00280030">
      <w:pPr>
        <w:spacing w:line="360" w:lineRule="auto"/>
      </w:pPr>
      <w:r>
        <w:rPr>
          <w:color w:val="000000"/>
          <w:rtl/>
        </w:rPr>
        <w:t>נוסח מסמך זה כפוף לשינויי ניסוח ועריכה</w:t>
      </w:r>
    </w:p>
    <w:sectPr w:rsidR="00280030">
      <w:headerReference w:type="even" r:id="rId70"/>
      <w:headerReference w:type="default" r:id="rId71"/>
      <w:footerReference w:type="even" r:id="rId72"/>
      <w:footerReference w:type="default" r:id="rId73"/>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BC54" w14:textId="77777777" w:rsidR="008E76EF" w:rsidRDefault="008E76EF">
      <w:r>
        <w:separator/>
      </w:r>
    </w:p>
  </w:endnote>
  <w:endnote w:type="continuationSeparator" w:id="0">
    <w:p w14:paraId="1CC712A3" w14:textId="77777777" w:rsidR="008E76EF" w:rsidRDefault="008E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Guttman Yad-Brush">
    <w:charset w:val="B1"/>
    <w:family w:val="auto"/>
    <w:pitch w:val="variable"/>
    <w:sig w:usb0="00001801" w:usb1="40000000" w:usb2="00000000" w:usb3="00000000" w:csb0="00000020"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365C" w14:textId="77777777" w:rsidR="00BA68E1" w:rsidRDefault="00BA68E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26</w:t>
    </w:r>
    <w:r>
      <w:rPr>
        <w:rFonts w:hAnsi="FrankRuehl" w:cs="FrankRuehl"/>
        <w:sz w:val="24"/>
        <w:rtl/>
      </w:rPr>
      <w:fldChar w:fldCharType="end"/>
    </w:r>
  </w:p>
  <w:p w14:paraId="7EB84381" w14:textId="77777777" w:rsidR="00BA68E1" w:rsidRDefault="00BA68E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02B521" w14:textId="77777777" w:rsidR="00BA68E1" w:rsidRDefault="00BA68E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Z:\00000000\12-December---------\06-12-12\02\OutDoc\m05000543.doc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4012" w14:textId="77777777" w:rsidR="00BA68E1" w:rsidRDefault="00BA68E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C04FD">
      <w:rPr>
        <w:rFonts w:hAnsi="FrankRuehl" w:cs="FrankRuehl"/>
        <w:noProof/>
        <w:sz w:val="24"/>
        <w:rtl/>
      </w:rPr>
      <w:t>1</w:t>
    </w:r>
    <w:r>
      <w:rPr>
        <w:rFonts w:hAnsi="FrankRuehl" w:cs="FrankRuehl"/>
        <w:sz w:val="24"/>
        <w:rtl/>
      </w:rPr>
      <w:fldChar w:fldCharType="end"/>
    </w:r>
  </w:p>
  <w:p w14:paraId="0FBFA857" w14:textId="77777777" w:rsidR="00BA68E1" w:rsidRDefault="00BA68E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A9D51E" w14:textId="77777777" w:rsidR="00BA68E1" w:rsidRDefault="00BA68E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Z:\00000000\12-December---------\06-12-12\02\OutDoc\m05000543.doc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4262" w14:textId="77777777" w:rsidR="008E76EF" w:rsidRDefault="008E76EF">
      <w:r>
        <w:separator/>
      </w:r>
    </w:p>
  </w:footnote>
  <w:footnote w:type="continuationSeparator" w:id="0">
    <w:p w14:paraId="61693FC2" w14:textId="77777777" w:rsidR="008E76EF" w:rsidRDefault="008E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277A" w14:textId="77777777" w:rsidR="00BA68E1" w:rsidRDefault="00BA68E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(נצ') 543/05</w:t>
    </w:r>
    <w:r>
      <w:rPr>
        <w:rFonts w:hAnsi="David"/>
        <w:color w:val="000000"/>
        <w:sz w:val="22"/>
        <w:szCs w:val="22"/>
        <w:rtl/>
      </w:rPr>
      <w:tab/>
      <w:t xml:space="preserve"> מדינת ישראל נ' אמיר זרגרי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A60D" w14:textId="77777777" w:rsidR="00BA68E1" w:rsidRDefault="00BA68E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(נצ') 543/05</w:t>
    </w:r>
    <w:r>
      <w:rPr>
        <w:rFonts w:hAnsi="David"/>
        <w:color w:val="000000"/>
        <w:sz w:val="22"/>
        <w:szCs w:val="22"/>
        <w:rtl/>
      </w:rPr>
      <w:tab/>
      <w:t xml:space="preserve"> מדינת ישראל נ' אמיר זרגרי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D1E"/>
    <w:multiLevelType w:val="hybridMultilevel"/>
    <w:tmpl w:val="33944382"/>
    <w:lvl w:ilvl="0" w:tplc="3B6270A0">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 w15:restartNumberingAfterBreak="0">
    <w:nsid w:val="11436D7B"/>
    <w:multiLevelType w:val="hybridMultilevel"/>
    <w:tmpl w:val="5A48F4AA"/>
    <w:lvl w:ilvl="0" w:tplc="40D0F75A">
      <w:start w:val="3"/>
      <w:numFmt w:val="hebrew1"/>
      <w:lvlText w:val="%1."/>
      <w:lvlJc w:val="left"/>
      <w:pPr>
        <w:tabs>
          <w:tab w:val="num" w:pos="746"/>
        </w:tabs>
        <w:ind w:left="746" w:right="746" w:hanging="360"/>
      </w:pPr>
      <w:rPr>
        <w:rFonts w:hint="cs"/>
      </w:rPr>
    </w:lvl>
    <w:lvl w:ilvl="1" w:tplc="BA9C694E">
      <w:start w:val="400"/>
      <w:numFmt w:val="hebrew1"/>
      <w:lvlText w:val="%2."/>
      <w:lvlJc w:val="left"/>
      <w:pPr>
        <w:tabs>
          <w:tab w:val="num" w:pos="1826"/>
        </w:tabs>
        <w:ind w:left="1826" w:right="1826" w:hanging="720"/>
      </w:pPr>
      <w:rPr>
        <w:rFonts w:hint="cs"/>
      </w:rPr>
    </w:lvl>
    <w:lvl w:ilvl="2" w:tplc="040D001B" w:tentative="1">
      <w:start w:val="1"/>
      <w:numFmt w:val="lowerRoman"/>
      <w:lvlText w:val="%3."/>
      <w:lvlJc w:val="right"/>
      <w:pPr>
        <w:tabs>
          <w:tab w:val="num" w:pos="2186"/>
        </w:tabs>
        <w:ind w:left="2186" w:right="2186" w:hanging="180"/>
      </w:pPr>
    </w:lvl>
    <w:lvl w:ilvl="3" w:tplc="040D000F" w:tentative="1">
      <w:start w:val="1"/>
      <w:numFmt w:val="decimal"/>
      <w:lvlText w:val="%4."/>
      <w:lvlJc w:val="left"/>
      <w:pPr>
        <w:tabs>
          <w:tab w:val="num" w:pos="2906"/>
        </w:tabs>
        <w:ind w:left="2906" w:right="2906" w:hanging="360"/>
      </w:pPr>
    </w:lvl>
    <w:lvl w:ilvl="4" w:tplc="040D0019" w:tentative="1">
      <w:start w:val="1"/>
      <w:numFmt w:val="lowerLetter"/>
      <w:lvlText w:val="%5."/>
      <w:lvlJc w:val="left"/>
      <w:pPr>
        <w:tabs>
          <w:tab w:val="num" w:pos="3626"/>
        </w:tabs>
        <w:ind w:left="3626" w:right="3626" w:hanging="360"/>
      </w:pPr>
    </w:lvl>
    <w:lvl w:ilvl="5" w:tplc="040D001B" w:tentative="1">
      <w:start w:val="1"/>
      <w:numFmt w:val="lowerRoman"/>
      <w:lvlText w:val="%6."/>
      <w:lvlJc w:val="right"/>
      <w:pPr>
        <w:tabs>
          <w:tab w:val="num" w:pos="4346"/>
        </w:tabs>
        <w:ind w:left="4346" w:right="4346" w:hanging="180"/>
      </w:pPr>
    </w:lvl>
    <w:lvl w:ilvl="6" w:tplc="040D000F" w:tentative="1">
      <w:start w:val="1"/>
      <w:numFmt w:val="decimal"/>
      <w:lvlText w:val="%7."/>
      <w:lvlJc w:val="left"/>
      <w:pPr>
        <w:tabs>
          <w:tab w:val="num" w:pos="5066"/>
        </w:tabs>
        <w:ind w:left="5066" w:right="5066" w:hanging="360"/>
      </w:pPr>
    </w:lvl>
    <w:lvl w:ilvl="7" w:tplc="040D0019" w:tentative="1">
      <w:start w:val="1"/>
      <w:numFmt w:val="lowerLetter"/>
      <w:lvlText w:val="%8."/>
      <w:lvlJc w:val="left"/>
      <w:pPr>
        <w:tabs>
          <w:tab w:val="num" w:pos="5786"/>
        </w:tabs>
        <w:ind w:left="5786" w:right="5786" w:hanging="360"/>
      </w:pPr>
    </w:lvl>
    <w:lvl w:ilvl="8" w:tplc="040D001B" w:tentative="1">
      <w:start w:val="1"/>
      <w:numFmt w:val="lowerRoman"/>
      <w:lvlText w:val="%9."/>
      <w:lvlJc w:val="right"/>
      <w:pPr>
        <w:tabs>
          <w:tab w:val="num" w:pos="6506"/>
        </w:tabs>
        <w:ind w:left="6506" w:right="6506" w:hanging="180"/>
      </w:pPr>
    </w:lvl>
  </w:abstractNum>
  <w:abstractNum w:abstractNumId="2" w15:restartNumberingAfterBreak="0">
    <w:nsid w:val="11B74788"/>
    <w:multiLevelType w:val="hybridMultilevel"/>
    <w:tmpl w:val="C6D800A0"/>
    <w:lvl w:ilvl="0" w:tplc="5734FFD6">
      <w:start w:val="1"/>
      <w:numFmt w:val="decimal"/>
      <w:lvlText w:val="%1."/>
      <w:lvlJc w:val="left"/>
      <w:pPr>
        <w:tabs>
          <w:tab w:val="num" w:pos="720"/>
        </w:tabs>
        <w:ind w:left="720" w:right="720" w:hanging="360"/>
      </w:pPr>
      <w:rPr>
        <w:lang w:bidi="he-IL"/>
      </w:rPr>
    </w:lvl>
    <w:lvl w:ilvl="1" w:tplc="3C8E729A">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24E5AE7"/>
    <w:multiLevelType w:val="hybridMultilevel"/>
    <w:tmpl w:val="2CE4868C"/>
    <w:lvl w:ilvl="0" w:tplc="CC9C3C00">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4" w15:restartNumberingAfterBreak="0">
    <w:nsid w:val="141F2253"/>
    <w:multiLevelType w:val="hybridMultilevel"/>
    <w:tmpl w:val="45F8AD2E"/>
    <w:lvl w:ilvl="0" w:tplc="A91AC6A6">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5" w15:restartNumberingAfterBreak="0">
    <w:nsid w:val="16CF268C"/>
    <w:multiLevelType w:val="hybridMultilevel"/>
    <w:tmpl w:val="EFBE01AC"/>
    <w:lvl w:ilvl="0" w:tplc="FC285658">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6" w15:restartNumberingAfterBreak="0">
    <w:nsid w:val="1BFE1156"/>
    <w:multiLevelType w:val="hybridMultilevel"/>
    <w:tmpl w:val="4740D1F6"/>
    <w:lvl w:ilvl="0" w:tplc="61043A6A">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7" w15:restartNumberingAfterBreak="0">
    <w:nsid w:val="1E817035"/>
    <w:multiLevelType w:val="hybridMultilevel"/>
    <w:tmpl w:val="03CE46D0"/>
    <w:lvl w:ilvl="0" w:tplc="BB66BAA2">
      <w:start w:val="2"/>
      <w:numFmt w:val="hebrew1"/>
      <w:lvlText w:val="%1."/>
      <w:lvlJc w:val="left"/>
      <w:pPr>
        <w:tabs>
          <w:tab w:val="num" w:pos="746"/>
        </w:tabs>
        <w:ind w:left="746" w:right="746" w:hanging="360"/>
      </w:pPr>
      <w:rPr>
        <w:rFonts w:hint="cs"/>
        <w:b w:val="0"/>
        <w:u w:val="none"/>
      </w:rPr>
    </w:lvl>
    <w:lvl w:ilvl="1" w:tplc="090C792E">
      <w:start w:val="300"/>
      <w:numFmt w:val="hebrew1"/>
      <w:lvlText w:val="%2."/>
      <w:lvlJc w:val="left"/>
      <w:pPr>
        <w:tabs>
          <w:tab w:val="num" w:pos="1796"/>
        </w:tabs>
        <w:ind w:left="1796" w:right="1796" w:hanging="690"/>
      </w:pPr>
      <w:rPr>
        <w:rFonts w:hint="cs"/>
      </w:rPr>
    </w:lvl>
    <w:lvl w:ilvl="2" w:tplc="040D001B" w:tentative="1">
      <w:start w:val="1"/>
      <w:numFmt w:val="lowerRoman"/>
      <w:lvlText w:val="%3."/>
      <w:lvlJc w:val="right"/>
      <w:pPr>
        <w:tabs>
          <w:tab w:val="num" w:pos="2186"/>
        </w:tabs>
        <w:ind w:left="2186" w:right="2186" w:hanging="180"/>
      </w:pPr>
    </w:lvl>
    <w:lvl w:ilvl="3" w:tplc="040D000F" w:tentative="1">
      <w:start w:val="1"/>
      <w:numFmt w:val="decimal"/>
      <w:lvlText w:val="%4."/>
      <w:lvlJc w:val="left"/>
      <w:pPr>
        <w:tabs>
          <w:tab w:val="num" w:pos="2906"/>
        </w:tabs>
        <w:ind w:left="2906" w:right="2906" w:hanging="360"/>
      </w:pPr>
    </w:lvl>
    <w:lvl w:ilvl="4" w:tplc="040D0019" w:tentative="1">
      <w:start w:val="1"/>
      <w:numFmt w:val="lowerLetter"/>
      <w:lvlText w:val="%5."/>
      <w:lvlJc w:val="left"/>
      <w:pPr>
        <w:tabs>
          <w:tab w:val="num" w:pos="3626"/>
        </w:tabs>
        <w:ind w:left="3626" w:right="3626" w:hanging="360"/>
      </w:pPr>
    </w:lvl>
    <w:lvl w:ilvl="5" w:tplc="040D001B" w:tentative="1">
      <w:start w:val="1"/>
      <w:numFmt w:val="lowerRoman"/>
      <w:lvlText w:val="%6."/>
      <w:lvlJc w:val="right"/>
      <w:pPr>
        <w:tabs>
          <w:tab w:val="num" w:pos="4346"/>
        </w:tabs>
        <w:ind w:left="4346" w:right="4346" w:hanging="180"/>
      </w:pPr>
    </w:lvl>
    <w:lvl w:ilvl="6" w:tplc="040D000F" w:tentative="1">
      <w:start w:val="1"/>
      <w:numFmt w:val="decimal"/>
      <w:lvlText w:val="%7."/>
      <w:lvlJc w:val="left"/>
      <w:pPr>
        <w:tabs>
          <w:tab w:val="num" w:pos="5066"/>
        </w:tabs>
        <w:ind w:left="5066" w:right="5066" w:hanging="360"/>
      </w:pPr>
    </w:lvl>
    <w:lvl w:ilvl="7" w:tplc="040D0019" w:tentative="1">
      <w:start w:val="1"/>
      <w:numFmt w:val="lowerLetter"/>
      <w:lvlText w:val="%8."/>
      <w:lvlJc w:val="left"/>
      <w:pPr>
        <w:tabs>
          <w:tab w:val="num" w:pos="5786"/>
        </w:tabs>
        <w:ind w:left="5786" w:right="5786" w:hanging="360"/>
      </w:pPr>
    </w:lvl>
    <w:lvl w:ilvl="8" w:tplc="040D001B" w:tentative="1">
      <w:start w:val="1"/>
      <w:numFmt w:val="lowerRoman"/>
      <w:lvlText w:val="%9."/>
      <w:lvlJc w:val="right"/>
      <w:pPr>
        <w:tabs>
          <w:tab w:val="num" w:pos="6506"/>
        </w:tabs>
        <w:ind w:left="6506" w:right="6506" w:hanging="180"/>
      </w:pPr>
    </w:lvl>
  </w:abstractNum>
  <w:abstractNum w:abstractNumId="8" w15:restartNumberingAfterBreak="0">
    <w:nsid w:val="221C4192"/>
    <w:multiLevelType w:val="hybridMultilevel"/>
    <w:tmpl w:val="723A9AB6"/>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2BEF37D6"/>
    <w:multiLevelType w:val="hybridMultilevel"/>
    <w:tmpl w:val="AD72A1D4"/>
    <w:lvl w:ilvl="0" w:tplc="44D861AE">
      <w:start w:val="300"/>
      <w:numFmt w:val="hebrew1"/>
      <w:lvlText w:val="%1."/>
      <w:lvlJc w:val="left"/>
      <w:pPr>
        <w:tabs>
          <w:tab w:val="num" w:pos="1830"/>
        </w:tabs>
        <w:ind w:left="1830" w:right="1830" w:hanging="720"/>
      </w:pPr>
      <w:rPr>
        <w:rFonts w:hint="cs"/>
      </w:rPr>
    </w:lvl>
    <w:lvl w:ilvl="1" w:tplc="040D0019" w:tentative="1">
      <w:start w:val="1"/>
      <w:numFmt w:val="lowerLetter"/>
      <w:lvlText w:val="%2."/>
      <w:lvlJc w:val="left"/>
      <w:pPr>
        <w:tabs>
          <w:tab w:val="num" w:pos="2190"/>
        </w:tabs>
        <w:ind w:left="2190" w:right="2190" w:hanging="360"/>
      </w:pPr>
    </w:lvl>
    <w:lvl w:ilvl="2" w:tplc="040D001B" w:tentative="1">
      <w:start w:val="1"/>
      <w:numFmt w:val="lowerRoman"/>
      <w:lvlText w:val="%3."/>
      <w:lvlJc w:val="right"/>
      <w:pPr>
        <w:tabs>
          <w:tab w:val="num" w:pos="2910"/>
        </w:tabs>
        <w:ind w:left="2910" w:right="2910" w:hanging="180"/>
      </w:pPr>
    </w:lvl>
    <w:lvl w:ilvl="3" w:tplc="040D000F" w:tentative="1">
      <w:start w:val="1"/>
      <w:numFmt w:val="decimal"/>
      <w:lvlText w:val="%4."/>
      <w:lvlJc w:val="left"/>
      <w:pPr>
        <w:tabs>
          <w:tab w:val="num" w:pos="3630"/>
        </w:tabs>
        <w:ind w:left="3630" w:right="3630" w:hanging="360"/>
      </w:pPr>
    </w:lvl>
    <w:lvl w:ilvl="4" w:tplc="040D0019" w:tentative="1">
      <w:start w:val="1"/>
      <w:numFmt w:val="lowerLetter"/>
      <w:lvlText w:val="%5."/>
      <w:lvlJc w:val="left"/>
      <w:pPr>
        <w:tabs>
          <w:tab w:val="num" w:pos="4350"/>
        </w:tabs>
        <w:ind w:left="4350" w:right="4350" w:hanging="360"/>
      </w:pPr>
    </w:lvl>
    <w:lvl w:ilvl="5" w:tplc="040D001B" w:tentative="1">
      <w:start w:val="1"/>
      <w:numFmt w:val="lowerRoman"/>
      <w:lvlText w:val="%6."/>
      <w:lvlJc w:val="right"/>
      <w:pPr>
        <w:tabs>
          <w:tab w:val="num" w:pos="5070"/>
        </w:tabs>
        <w:ind w:left="5070" w:right="5070" w:hanging="180"/>
      </w:pPr>
    </w:lvl>
    <w:lvl w:ilvl="6" w:tplc="040D000F" w:tentative="1">
      <w:start w:val="1"/>
      <w:numFmt w:val="decimal"/>
      <w:lvlText w:val="%7."/>
      <w:lvlJc w:val="left"/>
      <w:pPr>
        <w:tabs>
          <w:tab w:val="num" w:pos="5790"/>
        </w:tabs>
        <w:ind w:left="5790" w:right="5790" w:hanging="360"/>
      </w:pPr>
    </w:lvl>
    <w:lvl w:ilvl="7" w:tplc="040D0019" w:tentative="1">
      <w:start w:val="1"/>
      <w:numFmt w:val="lowerLetter"/>
      <w:lvlText w:val="%8."/>
      <w:lvlJc w:val="left"/>
      <w:pPr>
        <w:tabs>
          <w:tab w:val="num" w:pos="6510"/>
        </w:tabs>
        <w:ind w:left="6510" w:right="6510" w:hanging="360"/>
      </w:pPr>
    </w:lvl>
    <w:lvl w:ilvl="8" w:tplc="040D001B" w:tentative="1">
      <w:start w:val="1"/>
      <w:numFmt w:val="lowerRoman"/>
      <w:lvlText w:val="%9."/>
      <w:lvlJc w:val="right"/>
      <w:pPr>
        <w:tabs>
          <w:tab w:val="num" w:pos="7230"/>
        </w:tabs>
        <w:ind w:left="7230" w:right="7230" w:hanging="180"/>
      </w:pPr>
    </w:lvl>
  </w:abstractNum>
  <w:abstractNum w:abstractNumId="10" w15:restartNumberingAfterBreak="0">
    <w:nsid w:val="2D14115D"/>
    <w:multiLevelType w:val="hybridMultilevel"/>
    <w:tmpl w:val="38846E0A"/>
    <w:lvl w:ilvl="0" w:tplc="6AE09EB6">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1" w15:restartNumberingAfterBreak="0">
    <w:nsid w:val="32CA2FC9"/>
    <w:multiLevelType w:val="hybridMultilevel"/>
    <w:tmpl w:val="CAC20918"/>
    <w:lvl w:ilvl="0" w:tplc="B75CC270">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2" w15:restartNumberingAfterBreak="0">
    <w:nsid w:val="3324365D"/>
    <w:multiLevelType w:val="hybridMultilevel"/>
    <w:tmpl w:val="DD3E2780"/>
    <w:lvl w:ilvl="0" w:tplc="4ECA3148">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3" w15:restartNumberingAfterBreak="0">
    <w:nsid w:val="367F5C20"/>
    <w:multiLevelType w:val="hybridMultilevel"/>
    <w:tmpl w:val="16923356"/>
    <w:lvl w:ilvl="0" w:tplc="97426110">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4" w15:restartNumberingAfterBreak="0">
    <w:nsid w:val="55C94CE4"/>
    <w:multiLevelType w:val="hybridMultilevel"/>
    <w:tmpl w:val="99FCCAF8"/>
    <w:lvl w:ilvl="0" w:tplc="274040DC">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5" w15:restartNumberingAfterBreak="0">
    <w:nsid w:val="5744104D"/>
    <w:multiLevelType w:val="hybridMultilevel"/>
    <w:tmpl w:val="92BA6508"/>
    <w:lvl w:ilvl="0" w:tplc="B57A9474">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6" w15:restartNumberingAfterBreak="0">
    <w:nsid w:val="59294AA8"/>
    <w:multiLevelType w:val="hybridMultilevel"/>
    <w:tmpl w:val="CBB0D0D0"/>
    <w:lvl w:ilvl="0" w:tplc="040D000F">
      <w:start w:val="1"/>
      <w:numFmt w:val="decimal"/>
      <w:lvlText w:val="%1."/>
      <w:lvlJc w:val="left"/>
      <w:pPr>
        <w:tabs>
          <w:tab w:val="num" w:pos="1440"/>
        </w:tabs>
        <w:ind w:left="1440" w:right="1440" w:hanging="360"/>
      </w:pPr>
    </w:lvl>
    <w:lvl w:ilvl="1" w:tplc="040D0019" w:tentative="1">
      <w:start w:val="1"/>
      <w:numFmt w:val="lowerLetter"/>
      <w:lvlText w:val="%2."/>
      <w:lvlJc w:val="left"/>
      <w:pPr>
        <w:tabs>
          <w:tab w:val="num" w:pos="2160"/>
        </w:tabs>
        <w:ind w:left="2160" w:right="2160" w:hanging="360"/>
      </w:pPr>
    </w:lvl>
    <w:lvl w:ilvl="2" w:tplc="040D001B" w:tentative="1">
      <w:start w:val="1"/>
      <w:numFmt w:val="lowerRoman"/>
      <w:lvlText w:val="%3."/>
      <w:lvlJc w:val="right"/>
      <w:pPr>
        <w:tabs>
          <w:tab w:val="num" w:pos="2880"/>
        </w:tabs>
        <w:ind w:left="2880" w:right="2880" w:hanging="180"/>
      </w:pPr>
    </w:lvl>
    <w:lvl w:ilvl="3" w:tplc="040D000F" w:tentative="1">
      <w:start w:val="1"/>
      <w:numFmt w:val="decimal"/>
      <w:lvlText w:val="%4."/>
      <w:lvlJc w:val="left"/>
      <w:pPr>
        <w:tabs>
          <w:tab w:val="num" w:pos="3600"/>
        </w:tabs>
        <w:ind w:left="3600" w:right="3600" w:hanging="360"/>
      </w:pPr>
    </w:lvl>
    <w:lvl w:ilvl="4" w:tplc="040D0019" w:tentative="1">
      <w:start w:val="1"/>
      <w:numFmt w:val="lowerLetter"/>
      <w:lvlText w:val="%5."/>
      <w:lvlJc w:val="left"/>
      <w:pPr>
        <w:tabs>
          <w:tab w:val="num" w:pos="4320"/>
        </w:tabs>
        <w:ind w:left="4320" w:right="4320" w:hanging="360"/>
      </w:pPr>
    </w:lvl>
    <w:lvl w:ilvl="5" w:tplc="040D001B" w:tentative="1">
      <w:start w:val="1"/>
      <w:numFmt w:val="lowerRoman"/>
      <w:lvlText w:val="%6."/>
      <w:lvlJc w:val="right"/>
      <w:pPr>
        <w:tabs>
          <w:tab w:val="num" w:pos="5040"/>
        </w:tabs>
        <w:ind w:left="5040" w:right="5040" w:hanging="180"/>
      </w:pPr>
    </w:lvl>
    <w:lvl w:ilvl="6" w:tplc="040D000F" w:tentative="1">
      <w:start w:val="1"/>
      <w:numFmt w:val="decimal"/>
      <w:lvlText w:val="%7."/>
      <w:lvlJc w:val="left"/>
      <w:pPr>
        <w:tabs>
          <w:tab w:val="num" w:pos="5760"/>
        </w:tabs>
        <w:ind w:left="5760" w:right="5760" w:hanging="360"/>
      </w:pPr>
    </w:lvl>
    <w:lvl w:ilvl="7" w:tplc="040D0019" w:tentative="1">
      <w:start w:val="1"/>
      <w:numFmt w:val="lowerLetter"/>
      <w:lvlText w:val="%8."/>
      <w:lvlJc w:val="left"/>
      <w:pPr>
        <w:tabs>
          <w:tab w:val="num" w:pos="6480"/>
        </w:tabs>
        <w:ind w:left="6480" w:right="6480" w:hanging="360"/>
      </w:pPr>
    </w:lvl>
    <w:lvl w:ilvl="8" w:tplc="040D001B" w:tentative="1">
      <w:start w:val="1"/>
      <w:numFmt w:val="lowerRoman"/>
      <w:lvlText w:val="%9."/>
      <w:lvlJc w:val="right"/>
      <w:pPr>
        <w:tabs>
          <w:tab w:val="num" w:pos="7200"/>
        </w:tabs>
        <w:ind w:left="7200" w:right="7200" w:hanging="180"/>
      </w:pPr>
    </w:lvl>
  </w:abstractNum>
  <w:abstractNum w:abstractNumId="17" w15:restartNumberingAfterBreak="0">
    <w:nsid w:val="5CA6138E"/>
    <w:multiLevelType w:val="hybridMultilevel"/>
    <w:tmpl w:val="FF621F5A"/>
    <w:lvl w:ilvl="0" w:tplc="A372B94A">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18" w15:restartNumberingAfterBreak="0">
    <w:nsid w:val="5D4B4789"/>
    <w:multiLevelType w:val="hybridMultilevel"/>
    <w:tmpl w:val="AFBA1318"/>
    <w:lvl w:ilvl="0" w:tplc="71789050">
      <w:start w:val="400"/>
      <w:numFmt w:val="hebrew1"/>
      <w:lvlText w:val="%1."/>
      <w:lvlJc w:val="left"/>
      <w:pPr>
        <w:tabs>
          <w:tab w:val="num" w:pos="2160"/>
        </w:tabs>
        <w:ind w:left="2160" w:right="2160" w:hanging="720"/>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19" w15:restartNumberingAfterBreak="0">
    <w:nsid w:val="5D803FD3"/>
    <w:multiLevelType w:val="hybridMultilevel"/>
    <w:tmpl w:val="635C60A4"/>
    <w:lvl w:ilvl="0" w:tplc="040D000F">
      <w:start w:val="1"/>
      <w:numFmt w:val="decimal"/>
      <w:lvlText w:val="%1."/>
      <w:lvlJc w:val="left"/>
      <w:pPr>
        <w:tabs>
          <w:tab w:val="num" w:pos="360"/>
        </w:tabs>
        <w:ind w:left="360" w:right="360" w:hanging="360"/>
      </w:p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20" w15:restartNumberingAfterBreak="0">
    <w:nsid w:val="5EB05EDA"/>
    <w:multiLevelType w:val="hybridMultilevel"/>
    <w:tmpl w:val="F5EE440A"/>
    <w:lvl w:ilvl="0" w:tplc="63E6D848">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21" w15:restartNumberingAfterBreak="0">
    <w:nsid w:val="60CD6EA9"/>
    <w:multiLevelType w:val="hybridMultilevel"/>
    <w:tmpl w:val="CFC8A908"/>
    <w:lvl w:ilvl="0" w:tplc="FC18E572">
      <w:start w:val="400"/>
      <w:numFmt w:val="hebrew1"/>
      <w:lvlText w:val="%1."/>
      <w:lvlJc w:val="left"/>
      <w:pPr>
        <w:tabs>
          <w:tab w:val="num" w:pos="2160"/>
        </w:tabs>
        <w:ind w:left="2160" w:right="2160" w:hanging="510"/>
      </w:pPr>
      <w:rPr>
        <w:rFonts w:hint="cs"/>
      </w:rPr>
    </w:lvl>
    <w:lvl w:ilvl="1" w:tplc="040D0019" w:tentative="1">
      <w:start w:val="1"/>
      <w:numFmt w:val="lowerLetter"/>
      <w:lvlText w:val="%2."/>
      <w:lvlJc w:val="left"/>
      <w:pPr>
        <w:tabs>
          <w:tab w:val="num" w:pos="2730"/>
        </w:tabs>
        <w:ind w:left="2730" w:right="2730" w:hanging="360"/>
      </w:pPr>
    </w:lvl>
    <w:lvl w:ilvl="2" w:tplc="040D001B" w:tentative="1">
      <w:start w:val="1"/>
      <w:numFmt w:val="lowerRoman"/>
      <w:lvlText w:val="%3."/>
      <w:lvlJc w:val="right"/>
      <w:pPr>
        <w:tabs>
          <w:tab w:val="num" w:pos="3450"/>
        </w:tabs>
        <w:ind w:left="3450" w:right="3450" w:hanging="180"/>
      </w:pPr>
    </w:lvl>
    <w:lvl w:ilvl="3" w:tplc="040D000F" w:tentative="1">
      <w:start w:val="1"/>
      <w:numFmt w:val="decimal"/>
      <w:lvlText w:val="%4."/>
      <w:lvlJc w:val="left"/>
      <w:pPr>
        <w:tabs>
          <w:tab w:val="num" w:pos="4170"/>
        </w:tabs>
        <w:ind w:left="4170" w:right="4170" w:hanging="360"/>
      </w:pPr>
    </w:lvl>
    <w:lvl w:ilvl="4" w:tplc="040D0019" w:tentative="1">
      <w:start w:val="1"/>
      <w:numFmt w:val="lowerLetter"/>
      <w:lvlText w:val="%5."/>
      <w:lvlJc w:val="left"/>
      <w:pPr>
        <w:tabs>
          <w:tab w:val="num" w:pos="4890"/>
        </w:tabs>
        <w:ind w:left="4890" w:right="4890" w:hanging="360"/>
      </w:pPr>
    </w:lvl>
    <w:lvl w:ilvl="5" w:tplc="040D001B" w:tentative="1">
      <w:start w:val="1"/>
      <w:numFmt w:val="lowerRoman"/>
      <w:lvlText w:val="%6."/>
      <w:lvlJc w:val="right"/>
      <w:pPr>
        <w:tabs>
          <w:tab w:val="num" w:pos="5610"/>
        </w:tabs>
        <w:ind w:left="5610" w:right="5610" w:hanging="180"/>
      </w:pPr>
    </w:lvl>
    <w:lvl w:ilvl="6" w:tplc="040D000F" w:tentative="1">
      <w:start w:val="1"/>
      <w:numFmt w:val="decimal"/>
      <w:lvlText w:val="%7."/>
      <w:lvlJc w:val="left"/>
      <w:pPr>
        <w:tabs>
          <w:tab w:val="num" w:pos="6330"/>
        </w:tabs>
        <w:ind w:left="6330" w:right="6330" w:hanging="360"/>
      </w:pPr>
    </w:lvl>
    <w:lvl w:ilvl="7" w:tplc="040D0019" w:tentative="1">
      <w:start w:val="1"/>
      <w:numFmt w:val="lowerLetter"/>
      <w:lvlText w:val="%8."/>
      <w:lvlJc w:val="left"/>
      <w:pPr>
        <w:tabs>
          <w:tab w:val="num" w:pos="7050"/>
        </w:tabs>
        <w:ind w:left="7050" w:right="7050" w:hanging="360"/>
      </w:pPr>
    </w:lvl>
    <w:lvl w:ilvl="8" w:tplc="040D001B" w:tentative="1">
      <w:start w:val="1"/>
      <w:numFmt w:val="lowerRoman"/>
      <w:lvlText w:val="%9."/>
      <w:lvlJc w:val="right"/>
      <w:pPr>
        <w:tabs>
          <w:tab w:val="num" w:pos="7770"/>
        </w:tabs>
        <w:ind w:left="7770" w:right="7770" w:hanging="180"/>
      </w:pPr>
    </w:lvl>
  </w:abstractNum>
  <w:abstractNum w:abstractNumId="22" w15:restartNumberingAfterBreak="0">
    <w:nsid w:val="687C375B"/>
    <w:multiLevelType w:val="hybridMultilevel"/>
    <w:tmpl w:val="3E4A3232"/>
    <w:lvl w:ilvl="0" w:tplc="B63C9BF2">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23" w15:restartNumberingAfterBreak="0">
    <w:nsid w:val="69507A66"/>
    <w:multiLevelType w:val="hybridMultilevel"/>
    <w:tmpl w:val="CC06808A"/>
    <w:lvl w:ilvl="0" w:tplc="040D000F">
      <w:start w:val="1"/>
      <w:numFmt w:val="decimal"/>
      <w:lvlText w:val="%1."/>
      <w:lvlJc w:val="left"/>
      <w:pPr>
        <w:tabs>
          <w:tab w:val="num" w:pos="1440"/>
        </w:tabs>
        <w:ind w:left="1440" w:right="1440" w:hanging="360"/>
      </w:pPr>
    </w:lvl>
    <w:lvl w:ilvl="1" w:tplc="040D0019" w:tentative="1">
      <w:start w:val="1"/>
      <w:numFmt w:val="lowerLetter"/>
      <w:lvlText w:val="%2."/>
      <w:lvlJc w:val="left"/>
      <w:pPr>
        <w:tabs>
          <w:tab w:val="num" w:pos="2160"/>
        </w:tabs>
        <w:ind w:left="2160" w:right="2160" w:hanging="360"/>
      </w:pPr>
    </w:lvl>
    <w:lvl w:ilvl="2" w:tplc="040D001B" w:tentative="1">
      <w:start w:val="1"/>
      <w:numFmt w:val="lowerRoman"/>
      <w:lvlText w:val="%3."/>
      <w:lvlJc w:val="right"/>
      <w:pPr>
        <w:tabs>
          <w:tab w:val="num" w:pos="2880"/>
        </w:tabs>
        <w:ind w:left="2880" w:right="2880" w:hanging="180"/>
      </w:pPr>
    </w:lvl>
    <w:lvl w:ilvl="3" w:tplc="040D000F" w:tentative="1">
      <w:start w:val="1"/>
      <w:numFmt w:val="decimal"/>
      <w:lvlText w:val="%4."/>
      <w:lvlJc w:val="left"/>
      <w:pPr>
        <w:tabs>
          <w:tab w:val="num" w:pos="3600"/>
        </w:tabs>
        <w:ind w:left="3600" w:right="3600" w:hanging="360"/>
      </w:pPr>
    </w:lvl>
    <w:lvl w:ilvl="4" w:tplc="040D0019" w:tentative="1">
      <w:start w:val="1"/>
      <w:numFmt w:val="lowerLetter"/>
      <w:lvlText w:val="%5."/>
      <w:lvlJc w:val="left"/>
      <w:pPr>
        <w:tabs>
          <w:tab w:val="num" w:pos="4320"/>
        </w:tabs>
        <w:ind w:left="4320" w:right="4320" w:hanging="360"/>
      </w:pPr>
    </w:lvl>
    <w:lvl w:ilvl="5" w:tplc="040D001B" w:tentative="1">
      <w:start w:val="1"/>
      <w:numFmt w:val="lowerRoman"/>
      <w:lvlText w:val="%6."/>
      <w:lvlJc w:val="right"/>
      <w:pPr>
        <w:tabs>
          <w:tab w:val="num" w:pos="5040"/>
        </w:tabs>
        <w:ind w:left="5040" w:right="5040" w:hanging="180"/>
      </w:pPr>
    </w:lvl>
    <w:lvl w:ilvl="6" w:tplc="040D000F" w:tentative="1">
      <w:start w:val="1"/>
      <w:numFmt w:val="decimal"/>
      <w:lvlText w:val="%7."/>
      <w:lvlJc w:val="left"/>
      <w:pPr>
        <w:tabs>
          <w:tab w:val="num" w:pos="5760"/>
        </w:tabs>
        <w:ind w:left="5760" w:right="5760" w:hanging="360"/>
      </w:pPr>
    </w:lvl>
    <w:lvl w:ilvl="7" w:tplc="040D0019" w:tentative="1">
      <w:start w:val="1"/>
      <w:numFmt w:val="lowerLetter"/>
      <w:lvlText w:val="%8."/>
      <w:lvlJc w:val="left"/>
      <w:pPr>
        <w:tabs>
          <w:tab w:val="num" w:pos="6480"/>
        </w:tabs>
        <w:ind w:left="6480" w:right="6480" w:hanging="360"/>
      </w:pPr>
    </w:lvl>
    <w:lvl w:ilvl="8" w:tplc="040D001B" w:tentative="1">
      <w:start w:val="1"/>
      <w:numFmt w:val="lowerRoman"/>
      <w:lvlText w:val="%9."/>
      <w:lvlJc w:val="right"/>
      <w:pPr>
        <w:tabs>
          <w:tab w:val="num" w:pos="7200"/>
        </w:tabs>
        <w:ind w:left="7200" w:right="7200" w:hanging="180"/>
      </w:pPr>
    </w:lvl>
  </w:abstractNum>
  <w:abstractNum w:abstractNumId="24" w15:restartNumberingAfterBreak="0">
    <w:nsid w:val="6A8C3983"/>
    <w:multiLevelType w:val="hybridMultilevel"/>
    <w:tmpl w:val="8476191C"/>
    <w:lvl w:ilvl="0" w:tplc="8D6CF0C6">
      <w:start w:val="3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abstractNum w:abstractNumId="25" w15:restartNumberingAfterBreak="0">
    <w:nsid w:val="6D082AA8"/>
    <w:multiLevelType w:val="hybridMultilevel"/>
    <w:tmpl w:val="0A782074"/>
    <w:lvl w:ilvl="0" w:tplc="48C622C4">
      <w:start w:val="400"/>
      <w:numFmt w:val="hebrew1"/>
      <w:lvlText w:val="%1."/>
      <w:lvlJc w:val="left"/>
      <w:pPr>
        <w:tabs>
          <w:tab w:val="num" w:pos="2160"/>
        </w:tabs>
        <w:ind w:left="2160" w:right="2160" w:hanging="720"/>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26" w15:restartNumberingAfterBreak="0">
    <w:nsid w:val="718D6B7B"/>
    <w:multiLevelType w:val="hybridMultilevel"/>
    <w:tmpl w:val="E758D2BA"/>
    <w:lvl w:ilvl="0" w:tplc="8AAED3D4">
      <w:start w:val="300"/>
      <w:numFmt w:val="hebrew1"/>
      <w:lvlText w:val="%1."/>
      <w:lvlJc w:val="left"/>
      <w:pPr>
        <w:tabs>
          <w:tab w:val="num" w:pos="2160"/>
        </w:tabs>
        <w:ind w:left="2160" w:right="2160" w:hanging="510"/>
      </w:pPr>
      <w:rPr>
        <w:rFonts w:hint="cs"/>
      </w:rPr>
    </w:lvl>
    <w:lvl w:ilvl="1" w:tplc="040D0019" w:tentative="1">
      <w:start w:val="1"/>
      <w:numFmt w:val="lowerLetter"/>
      <w:lvlText w:val="%2."/>
      <w:lvlJc w:val="left"/>
      <w:pPr>
        <w:tabs>
          <w:tab w:val="num" w:pos="2730"/>
        </w:tabs>
        <w:ind w:left="2730" w:right="2730" w:hanging="360"/>
      </w:pPr>
    </w:lvl>
    <w:lvl w:ilvl="2" w:tplc="040D001B" w:tentative="1">
      <w:start w:val="1"/>
      <w:numFmt w:val="lowerRoman"/>
      <w:lvlText w:val="%3."/>
      <w:lvlJc w:val="right"/>
      <w:pPr>
        <w:tabs>
          <w:tab w:val="num" w:pos="3450"/>
        </w:tabs>
        <w:ind w:left="3450" w:right="3450" w:hanging="180"/>
      </w:pPr>
    </w:lvl>
    <w:lvl w:ilvl="3" w:tplc="040D000F" w:tentative="1">
      <w:start w:val="1"/>
      <w:numFmt w:val="decimal"/>
      <w:lvlText w:val="%4."/>
      <w:lvlJc w:val="left"/>
      <w:pPr>
        <w:tabs>
          <w:tab w:val="num" w:pos="4170"/>
        </w:tabs>
        <w:ind w:left="4170" w:right="4170" w:hanging="360"/>
      </w:pPr>
    </w:lvl>
    <w:lvl w:ilvl="4" w:tplc="040D0019" w:tentative="1">
      <w:start w:val="1"/>
      <w:numFmt w:val="lowerLetter"/>
      <w:lvlText w:val="%5."/>
      <w:lvlJc w:val="left"/>
      <w:pPr>
        <w:tabs>
          <w:tab w:val="num" w:pos="4890"/>
        </w:tabs>
        <w:ind w:left="4890" w:right="4890" w:hanging="360"/>
      </w:pPr>
    </w:lvl>
    <w:lvl w:ilvl="5" w:tplc="040D001B" w:tentative="1">
      <w:start w:val="1"/>
      <w:numFmt w:val="lowerRoman"/>
      <w:lvlText w:val="%6."/>
      <w:lvlJc w:val="right"/>
      <w:pPr>
        <w:tabs>
          <w:tab w:val="num" w:pos="5610"/>
        </w:tabs>
        <w:ind w:left="5610" w:right="5610" w:hanging="180"/>
      </w:pPr>
    </w:lvl>
    <w:lvl w:ilvl="6" w:tplc="040D000F" w:tentative="1">
      <w:start w:val="1"/>
      <w:numFmt w:val="decimal"/>
      <w:lvlText w:val="%7."/>
      <w:lvlJc w:val="left"/>
      <w:pPr>
        <w:tabs>
          <w:tab w:val="num" w:pos="6330"/>
        </w:tabs>
        <w:ind w:left="6330" w:right="6330" w:hanging="360"/>
      </w:pPr>
    </w:lvl>
    <w:lvl w:ilvl="7" w:tplc="040D0019" w:tentative="1">
      <w:start w:val="1"/>
      <w:numFmt w:val="lowerLetter"/>
      <w:lvlText w:val="%8."/>
      <w:lvlJc w:val="left"/>
      <w:pPr>
        <w:tabs>
          <w:tab w:val="num" w:pos="7050"/>
        </w:tabs>
        <w:ind w:left="7050" w:right="7050" w:hanging="360"/>
      </w:pPr>
    </w:lvl>
    <w:lvl w:ilvl="8" w:tplc="040D001B" w:tentative="1">
      <w:start w:val="1"/>
      <w:numFmt w:val="lowerRoman"/>
      <w:lvlText w:val="%9."/>
      <w:lvlJc w:val="right"/>
      <w:pPr>
        <w:tabs>
          <w:tab w:val="num" w:pos="7770"/>
        </w:tabs>
        <w:ind w:left="7770" w:right="7770" w:hanging="180"/>
      </w:pPr>
    </w:lvl>
  </w:abstractNum>
  <w:abstractNum w:abstractNumId="27" w15:restartNumberingAfterBreak="0">
    <w:nsid w:val="7FA357F7"/>
    <w:multiLevelType w:val="hybridMultilevel"/>
    <w:tmpl w:val="31E0A42C"/>
    <w:lvl w:ilvl="0" w:tplc="A74C7920">
      <w:start w:val="400"/>
      <w:numFmt w:val="hebrew1"/>
      <w:lvlText w:val="%1."/>
      <w:lvlJc w:val="left"/>
      <w:pPr>
        <w:tabs>
          <w:tab w:val="num" w:pos="2156"/>
        </w:tabs>
        <w:ind w:left="2156" w:right="2156" w:hanging="690"/>
      </w:pPr>
      <w:rPr>
        <w:rFonts w:hint="cs"/>
      </w:rPr>
    </w:lvl>
    <w:lvl w:ilvl="1" w:tplc="040D0019" w:tentative="1">
      <w:start w:val="1"/>
      <w:numFmt w:val="lowerLetter"/>
      <w:lvlText w:val="%2."/>
      <w:lvlJc w:val="left"/>
      <w:pPr>
        <w:tabs>
          <w:tab w:val="num" w:pos="2546"/>
        </w:tabs>
        <w:ind w:left="2546" w:right="2546" w:hanging="360"/>
      </w:pPr>
    </w:lvl>
    <w:lvl w:ilvl="2" w:tplc="040D001B" w:tentative="1">
      <w:start w:val="1"/>
      <w:numFmt w:val="lowerRoman"/>
      <w:lvlText w:val="%3."/>
      <w:lvlJc w:val="right"/>
      <w:pPr>
        <w:tabs>
          <w:tab w:val="num" w:pos="3266"/>
        </w:tabs>
        <w:ind w:left="3266" w:right="3266" w:hanging="180"/>
      </w:pPr>
    </w:lvl>
    <w:lvl w:ilvl="3" w:tplc="040D000F" w:tentative="1">
      <w:start w:val="1"/>
      <w:numFmt w:val="decimal"/>
      <w:lvlText w:val="%4."/>
      <w:lvlJc w:val="left"/>
      <w:pPr>
        <w:tabs>
          <w:tab w:val="num" w:pos="3986"/>
        </w:tabs>
        <w:ind w:left="3986" w:right="3986" w:hanging="360"/>
      </w:pPr>
    </w:lvl>
    <w:lvl w:ilvl="4" w:tplc="040D0019" w:tentative="1">
      <w:start w:val="1"/>
      <w:numFmt w:val="lowerLetter"/>
      <w:lvlText w:val="%5."/>
      <w:lvlJc w:val="left"/>
      <w:pPr>
        <w:tabs>
          <w:tab w:val="num" w:pos="4706"/>
        </w:tabs>
        <w:ind w:left="4706" w:right="4706" w:hanging="360"/>
      </w:pPr>
    </w:lvl>
    <w:lvl w:ilvl="5" w:tplc="040D001B" w:tentative="1">
      <w:start w:val="1"/>
      <w:numFmt w:val="lowerRoman"/>
      <w:lvlText w:val="%6."/>
      <w:lvlJc w:val="right"/>
      <w:pPr>
        <w:tabs>
          <w:tab w:val="num" w:pos="5426"/>
        </w:tabs>
        <w:ind w:left="5426" w:right="5426" w:hanging="180"/>
      </w:pPr>
    </w:lvl>
    <w:lvl w:ilvl="6" w:tplc="040D000F" w:tentative="1">
      <w:start w:val="1"/>
      <w:numFmt w:val="decimal"/>
      <w:lvlText w:val="%7."/>
      <w:lvlJc w:val="left"/>
      <w:pPr>
        <w:tabs>
          <w:tab w:val="num" w:pos="6146"/>
        </w:tabs>
        <w:ind w:left="6146" w:right="6146" w:hanging="360"/>
      </w:pPr>
    </w:lvl>
    <w:lvl w:ilvl="7" w:tplc="040D0019" w:tentative="1">
      <w:start w:val="1"/>
      <w:numFmt w:val="lowerLetter"/>
      <w:lvlText w:val="%8."/>
      <w:lvlJc w:val="left"/>
      <w:pPr>
        <w:tabs>
          <w:tab w:val="num" w:pos="6866"/>
        </w:tabs>
        <w:ind w:left="6866" w:right="6866" w:hanging="360"/>
      </w:pPr>
    </w:lvl>
    <w:lvl w:ilvl="8" w:tplc="040D001B" w:tentative="1">
      <w:start w:val="1"/>
      <w:numFmt w:val="lowerRoman"/>
      <w:lvlText w:val="%9."/>
      <w:lvlJc w:val="right"/>
      <w:pPr>
        <w:tabs>
          <w:tab w:val="num" w:pos="7586"/>
        </w:tabs>
        <w:ind w:left="7586" w:right="7586" w:hanging="180"/>
      </w:pPr>
    </w:lvl>
  </w:abstractNum>
  <w:num w:numId="1" w16cid:durableId="1505586314">
    <w:abstractNumId w:val="2"/>
  </w:num>
  <w:num w:numId="2" w16cid:durableId="1067843805">
    <w:abstractNumId w:val="7"/>
  </w:num>
  <w:num w:numId="3" w16cid:durableId="1019039115">
    <w:abstractNumId w:val="26"/>
  </w:num>
  <w:num w:numId="4" w16cid:durableId="574165101">
    <w:abstractNumId w:val="21"/>
  </w:num>
  <w:num w:numId="5" w16cid:durableId="1272585889">
    <w:abstractNumId w:val="1"/>
  </w:num>
  <w:num w:numId="6" w16cid:durableId="1087995651">
    <w:abstractNumId w:val="18"/>
  </w:num>
  <w:num w:numId="7" w16cid:durableId="1860388245">
    <w:abstractNumId w:val="6"/>
  </w:num>
  <w:num w:numId="8" w16cid:durableId="416559181">
    <w:abstractNumId w:val="11"/>
  </w:num>
  <w:num w:numId="9" w16cid:durableId="669403555">
    <w:abstractNumId w:val="3"/>
  </w:num>
  <w:num w:numId="10" w16cid:durableId="745223140">
    <w:abstractNumId w:val="5"/>
  </w:num>
  <w:num w:numId="11" w16cid:durableId="44447368">
    <w:abstractNumId w:val="13"/>
  </w:num>
  <w:num w:numId="12" w16cid:durableId="755595407">
    <w:abstractNumId w:val="20"/>
  </w:num>
  <w:num w:numId="13" w16cid:durableId="1791512393">
    <w:abstractNumId w:val="17"/>
  </w:num>
  <w:num w:numId="14" w16cid:durableId="1884901251">
    <w:abstractNumId w:val="0"/>
  </w:num>
  <w:num w:numId="15" w16cid:durableId="162623842">
    <w:abstractNumId w:val="12"/>
  </w:num>
  <w:num w:numId="16" w16cid:durableId="258606192">
    <w:abstractNumId w:val="14"/>
  </w:num>
  <w:num w:numId="17" w16cid:durableId="2041859163">
    <w:abstractNumId w:val="4"/>
  </w:num>
  <w:num w:numId="18" w16cid:durableId="2121800957">
    <w:abstractNumId w:val="9"/>
  </w:num>
  <w:num w:numId="19" w16cid:durableId="1241985166">
    <w:abstractNumId w:val="22"/>
  </w:num>
  <w:num w:numId="20" w16cid:durableId="2125147754">
    <w:abstractNumId w:val="27"/>
  </w:num>
  <w:num w:numId="21" w16cid:durableId="1449425291">
    <w:abstractNumId w:val="24"/>
  </w:num>
  <w:num w:numId="22" w16cid:durableId="688482393">
    <w:abstractNumId w:val="15"/>
  </w:num>
  <w:num w:numId="23" w16cid:durableId="1806462571">
    <w:abstractNumId w:val="10"/>
  </w:num>
  <w:num w:numId="24" w16cid:durableId="1374306674">
    <w:abstractNumId w:val="25"/>
  </w:num>
  <w:num w:numId="25" w16cid:durableId="39716042">
    <w:abstractNumId w:val="16"/>
  </w:num>
  <w:num w:numId="26" w16cid:durableId="1694529303">
    <w:abstractNumId w:val="8"/>
  </w:num>
  <w:num w:numId="27" w16cid:durableId="158161299">
    <w:abstractNumId w:val="23"/>
  </w:num>
  <w:num w:numId="28" w16cid:durableId="5353877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0030"/>
    <w:rsid w:val="00024479"/>
    <w:rsid w:val="00280030"/>
    <w:rsid w:val="004B0E40"/>
    <w:rsid w:val="00691579"/>
    <w:rsid w:val="008E76EF"/>
    <w:rsid w:val="00BA68E1"/>
    <w:rsid w:val="00CC04FD"/>
    <w:rsid w:val="00D31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D090AD"/>
  <w15:chartTrackingRefBased/>
  <w15:docId w15:val="{F8C2FC3A-3755-46C2-B756-91A90E38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lang w:eastAsia="he-IL"/>
    </w:rPr>
  </w:style>
  <w:style w:type="paragraph" w:styleId="Heading4">
    <w:name w:val="heading 4"/>
    <w:basedOn w:val="Normal"/>
    <w:next w:val="Normal"/>
    <w:qFormat/>
    <w:pPr>
      <w:keepNext/>
      <w:spacing w:line="360" w:lineRule="auto"/>
      <w:jc w:val="both"/>
      <w:outlineLvl w:val="3"/>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jc w:val="both"/>
    </w:pPr>
    <w:rPr>
      <w:b/>
      <w:bCs/>
      <w:snapToGrid w:val="0"/>
      <w:sz w:val="22"/>
    </w:rPr>
  </w:style>
  <w:style w:type="paragraph" w:styleId="BodyText">
    <w:name w:val="Body Text"/>
    <w:basedOn w:val="Normal"/>
    <w:pPr>
      <w:spacing w:line="360" w:lineRule="auto"/>
      <w:jc w:val="both"/>
    </w:pPr>
    <w:rPr>
      <w:sz w:val="26"/>
      <w:szCs w:val="26"/>
    </w:rPr>
  </w:style>
  <w:style w:type="paragraph" w:customStyle="1" w:styleId="a0">
    <w:name w:val="צטוט"/>
    <w:basedOn w:val="Normal"/>
    <w:pPr>
      <w:spacing w:line="360" w:lineRule="auto"/>
      <w:ind w:left="567" w:right="567"/>
      <w:jc w:val="both"/>
    </w:pPr>
    <w:rPr>
      <w:b/>
      <w:bCs/>
      <w:sz w:val="20"/>
    </w:rPr>
  </w:style>
  <w:style w:type="paragraph" w:styleId="Header">
    <w:name w:val="header"/>
    <w:basedOn w:val="Normal"/>
    <w:pPr>
      <w:tabs>
        <w:tab w:val="center" w:pos="4153"/>
        <w:tab w:val="right" w:pos="8306"/>
      </w:tabs>
      <w:spacing w:line="360" w:lineRule="auto"/>
      <w:jc w:val="both"/>
    </w:pPr>
    <w:rPr>
      <w:snapToGrid w:val="0"/>
      <w:sz w:val="20"/>
    </w:rPr>
  </w:style>
  <w:style w:type="character" w:styleId="PageNumber">
    <w:name w:val="page number"/>
    <w:rPr>
      <w:rFonts w:cs="David"/>
    </w:rPr>
  </w:style>
  <w:style w:type="paragraph" w:styleId="Footer">
    <w:name w:val="footer"/>
    <w:basedOn w:val="Normal"/>
    <w:pPr>
      <w:tabs>
        <w:tab w:val="center" w:pos="4153"/>
        <w:tab w:val="right" w:pos="8306"/>
      </w:tabs>
      <w:spacing w:line="360" w:lineRule="auto"/>
      <w:jc w:val="both"/>
    </w:pPr>
    <w:rPr>
      <w:snapToGrid w:val="0"/>
      <w:sz w:val="22"/>
    </w:rPr>
  </w:style>
  <w:style w:type="character" w:styleId="LineNumber">
    <w:name w:val="line number"/>
    <w:basedOn w:val="DefaultParagraphFont"/>
  </w:style>
  <w:style w:type="character" w:styleId="Hyperlink">
    <w:name w:val="Hyperlink"/>
    <w:rsid w:val="000244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6.b"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345.b.5"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6.b" TargetMode="External"/><Relationship Id="rId2" Type="http://schemas.openxmlformats.org/officeDocument/2006/relationships/styles" Target="styles.xml"/><Relationship Id="rId16" Type="http://schemas.openxmlformats.org/officeDocument/2006/relationships/hyperlink" Target="http://www.nevo.co.il/law/70301/406.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81.a.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6.b"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5.a.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29" TargetMode="External"/><Relationship Id="rId66" Type="http://schemas.openxmlformats.org/officeDocument/2006/relationships/hyperlink" Target="http://www.nevo.co.il/law/70301/381.a.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77" TargetMode="External"/><Relationship Id="rId22" Type="http://schemas.openxmlformats.org/officeDocument/2006/relationships/hyperlink" Target="http://www.nevo.co.il/law/70301/37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381.a.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77"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192"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92"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45.b.5"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77"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45.b.5"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81.a.1" TargetMode="External"/><Relationship Id="rId62" Type="http://schemas.openxmlformats.org/officeDocument/2006/relationships/hyperlink" Target="http://www.nevo.co.il/law/70301/377"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1.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29" TargetMode="External"/><Relationship Id="rId57" Type="http://schemas.openxmlformats.org/officeDocument/2006/relationships/hyperlink" Target="http://www.nevo.co.il/law/70301/406.b" TargetMode="External"/><Relationship Id="rId10" Type="http://schemas.openxmlformats.org/officeDocument/2006/relationships/hyperlink" Target="http://www.nevo.co.il/law/70301/245.b"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347.b" TargetMode="External"/><Relationship Id="rId52" Type="http://schemas.openxmlformats.org/officeDocument/2006/relationships/hyperlink" Target="http://www.nevo.co.il/law/70301/29" TargetMode="External"/><Relationship Id="rId60" Type="http://schemas.openxmlformats.org/officeDocument/2006/relationships/hyperlink" Target="http://www.nevo.co.il/law/70301/345.a.1" TargetMode="External"/><Relationship Id="rId65" Type="http://schemas.openxmlformats.org/officeDocument/2006/relationships/hyperlink" Target="http://www.nevo.co.il/law/70301"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245.b"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29" TargetMode="External"/><Relationship Id="rId7" Type="http://schemas.openxmlformats.org/officeDocument/2006/relationships/hyperlink" Target="http://www.nevo.co.il/law/70301" TargetMode="Externa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8570</Words>
  <Characters>48852</Characters>
  <Application>Microsoft Office Word</Application>
  <DocSecurity>0</DocSecurity>
  <Lines>407</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57308</CharactersWithSpaces>
  <SharedDoc>false</SharedDoc>
  <HLinks>
    <vt:vector size="378" baseType="variant">
      <vt:variant>
        <vt:i4>7995492</vt:i4>
      </vt:variant>
      <vt:variant>
        <vt:i4>186</vt:i4>
      </vt:variant>
      <vt:variant>
        <vt:i4>0</vt:i4>
      </vt:variant>
      <vt:variant>
        <vt:i4>5</vt:i4>
      </vt:variant>
      <vt:variant>
        <vt:lpwstr>http://www.nevo.co.il/law/70301</vt:lpwstr>
      </vt:variant>
      <vt:variant>
        <vt:lpwstr/>
      </vt:variant>
      <vt:variant>
        <vt:i4>4915287</vt:i4>
      </vt:variant>
      <vt:variant>
        <vt:i4>183</vt:i4>
      </vt:variant>
      <vt:variant>
        <vt:i4>0</vt:i4>
      </vt:variant>
      <vt:variant>
        <vt:i4>5</vt:i4>
      </vt:variant>
      <vt:variant>
        <vt:lpwstr>http://www.nevo.co.il/law/70301/406.b</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7143478</vt:i4>
      </vt:variant>
      <vt:variant>
        <vt:i4>177</vt:i4>
      </vt:variant>
      <vt:variant>
        <vt:i4>0</vt:i4>
      </vt:variant>
      <vt:variant>
        <vt:i4>5</vt:i4>
      </vt:variant>
      <vt:variant>
        <vt:lpwstr>http://www.nevo.co.il/law/70301/381.a.1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7077988</vt:i4>
      </vt:variant>
      <vt:variant>
        <vt:i4>171</vt:i4>
      </vt:variant>
      <vt:variant>
        <vt:i4>0</vt:i4>
      </vt:variant>
      <vt:variant>
        <vt:i4>5</vt:i4>
      </vt:variant>
      <vt:variant>
        <vt:lpwstr>http://www.nevo.co.il/law/70301/192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6422630</vt:i4>
      </vt:variant>
      <vt:variant>
        <vt:i4>165</vt:i4>
      </vt:variant>
      <vt:variant>
        <vt:i4>0</vt:i4>
      </vt:variant>
      <vt:variant>
        <vt:i4>5</vt:i4>
      </vt:variant>
      <vt:variant>
        <vt:lpwstr>http://www.nevo.co.il/law/70301/377</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6357042</vt:i4>
      </vt:variant>
      <vt:variant>
        <vt:i4>159</vt:i4>
      </vt:variant>
      <vt:variant>
        <vt:i4>0</vt:i4>
      </vt:variant>
      <vt:variant>
        <vt:i4>5</vt:i4>
      </vt:variant>
      <vt:variant>
        <vt:lpwstr>http://www.nevo.co.il/law/70301/345.a.1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7077991</vt:i4>
      </vt:variant>
      <vt:variant>
        <vt:i4>153</vt:i4>
      </vt:variant>
      <vt:variant>
        <vt:i4>0</vt:i4>
      </vt:variant>
      <vt:variant>
        <vt:i4>5</vt:i4>
      </vt:variant>
      <vt:variant>
        <vt:lpwstr>http://www.nevo.co.il/law/70301/29</vt:lpwstr>
      </vt:variant>
      <vt:variant>
        <vt:lpwstr/>
      </vt:variant>
      <vt:variant>
        <vt:i4>4915287</vt:i4>
      </vt:variant>
      <vt:variant>
        <vt:i4>150</vt:i4>
      </vt:variant>
      <vt:variant>
        <vt:i4>0</vt:i4>
      </vt:variant>
      <vt:variant>
        <vt:i4>5</vt:i4>
      </vt:variant>
      <vt:variant>
        <vt:lpwstr>http://www.nevo.co.il/law/70301/406.b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7143478</vt:i4>
      </vt:variant>
      <vt:variant>
        <vt:i4>141</vt:i4>
      </vt:variant>
      <vt:variant>
        <vt:i4>0</vt:i4>
      </vt:variant>
      <vt:variant>
        <vt:i4>5</vt:i4>
      </vt:variant>
      <vt:variant>
        <vt:lpwstr>http://www.nevo.co.il/law/70301/381.a.1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7077991</vt:i4>
      </vt:variant>
      <vt:variant>
        <vt:i4>135</vt:i4>
      </vt:variant>
      <vt:variant>
        <vt:i4>0</vt:i4>
      </vt:variant>
      <vt:variant>
        <vt:i4>5</vt:i4>
      </vt:variant>
      <vt:variant>
        <vt:lpwstr>http://www.nevo.co.il/law/70301/29</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7077991</vt:i4>
      </vt:variant>
      <vt:variant>
        <vt:i4>126</vt:i4>
      </vt:variant>
      <vt:variant>
        <vt:i4>0</vt:i4>
      </vt:variant>
      <vt:variant>
        <vt:i4>5</vt:i4>
      </vt:variant>
      <vt:variant>
        <vt:lpwstr>http://www.nevo.co.il/law/70301/29</vt:lpwstr>
      </vt:variant>
      <vt:variant>
        <vt:lpwstr/>
      </vt:variant>
      <vt:variant>
        <vt:i4>6422630</vt:i4>
      </vt:variant>
      <vt:variant>
        <vt:i4>123</vt:i4>
      </vt:variant>
      <vt:variant>
        <vt:i4>0</vt:i4>
      </vt:variant>
      <vt:variant>
        <vt:i4>5</vt:i4>
      </vt:variant>
      <vt:variant>
        <vt:lpwstr>http://www.nevo.co.il/law/70301/377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6357041</vt:i4>
      </vt:variant>
      <vt:variant>
        <vt:i4>117</vt:i4>
      </vt:variant>
      <vt:variant>
        <vt:i4>0</vt:i4>
      </vt:variant>
      <vt:variant>
        <vt:i4>5</vt:i4>
      </vt:variant>
      <vt:variant>
        <vt:lpwstr>http://www.nevo.co.il/law/70301/345.b.5</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5177425</vt:i4>
      </vt:variant>
      <vt:variant>
        <vt:i4>111</vt:i4>
      </vt:variant>
      <vt:variant>
        <vt:i4>0</vt:i4>
      </vt:variant>
      <vt:variant>
        <vt:i4>5</vt:i4>
      </vt:variant>
      <vt:variant>
        <vt:lpwstr>http://www.nevo.co.il/law/70301/347.b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6357041</vt:i4>
      </vt:variant>
      <vt:variant>
        <vt:i4>105</vt:i4>
      </vt:variant>
      <vt:variant>
        <vt:i4>0</vt:i4>
      </vt:variant>
      <vt:variant>
        <vt:i4>5</vt:i4>
      </vt:variant>
      <vt:variant>
        <vt:lpwstr>http://www.nevo.co.il/law/70301/345.b.5</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5177426</vt:i4>
      </vt:variant>
      <vt:variant>
        <vt:i4>96</vt:i4>
      </vt:variant>
      <vt:variant>
        <vt:i4>0</vt:i4>
      </vt:variant>
      <vt:variant>
        <vt:i4>5</vt:i4>
      </vt:variant>
      <vt:variant>
        <vt:lpwstr>http://www.nevo.co.il/law/70301/245.b</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4915287</vt:i4>
      </vt:variant>
      <vt:variant>
        <vt:i4>90</vt:i4>
      </vt:variant>
      <vt:variant>
        <vt:i4>0</vt:i4>
      </vt:variant>
      <vt:variant>
        <vt:i4>5</vt:i4>
      </vt:variant>
      <vt:variant>
        <vt:lpwstr>http://www.nevo.co.il/law/70301/406.b</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7143478</vt:i4>
      </vt:variant>
      <vt:variant>
        <vt:i4>84</vt:i4>
      </vt:variant>
      <vt:variant>
        <vt:i4>0</vt:i4>
      </vt:variant>
      <vt:variant>
        <vt:i4>5</vt:i4>
      </vt:variant>
      <vt:variant>
        <vt:lpwstr>http://www.nevo.co.il/law/70301/381.a.1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6422630</vt:i4>
      </vt:variant>
      <vt:variant>
        <vt:i4>78</vt:i4>
      </vt:variant>
      <vt:variant>
        <vt:i4>0</vt:i4>
      </vt:variant>
      <vt:variant>
        <vt:i4>5</vt:i4>
      </vt:variant>
      <vt:variant>
        <vt:lpwstr>http://www.nevo.co.il/law/70301/377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4915287</vt:i4>
      </vt:variant>
      <vt:variant>
        <vt:i4>57</vt:i4>
      </vt:variant>
      <vt:variant>
        <vt:i4>0</vt:i4>
      </vt:variant>
      <vt:variant>
        <vt:i4>5</vt:i4>
      </vt:variant>
      <vt:variant>
        <vt:lpwstr>http://www.nevo.co.il/law/70301/406.b</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7143478</vt:i4>
      </vt:variant>
      <vt:variant>
        <vt:i4>51</vt:i4>
      </vt:variant>
      <vt:variant>
        <vt:i4>0</vt:i4>
      </vt:variant>
      <vt:variant>
        <vt:i4>5</vt:i4>
      </vt:variant>
      <vt:variant>
        <vt:lpwstr>http://www.nevo.co.il/law/70301/381.a.1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4915287</vt:i4>
      </vt:variant>
      <vt:variant>
        <vt:i4>27</vt:i4>
      </vt:variant>
      <vt:variant>
        <vt:i4>0</vt:i4>
      </vt:variant>
      <vt:variant>
        <vt:i4>5</vt:i4>
      </vt:variant>
      <vt:variant>
        <vt:lpwstr>http://www.nevo.co.il/law/70301/406.b</vt:lpwstr>
      </vt:variant>
      <vt:variant>
        <vt:lpwstr/>
      </vt:variant>
      <vt:variant>
        <vt:i4>7143478</vt:i4>
      </vt:variant>
      <vt:variant>
        <vt:i4>24</vt:i4>
      </vt:variant>
      <vt:variant>
        <vt:i4>0</vt:i4>
      </vt:variant>
      <vt:variant>
        <vt:i4>5</vt:i4>
      </vt:variant>
      <vt:variant>
        <vt:lpwstr>http://www.nevo.co.il/law/70301/381.a.1</vt:lpwstr>
      </vt:variant>
      <vt:variant>
        <vt:lpwstr/>
      </vt:variant>
      <vt:variant>
        <vt:i4>6422630</vt:i4>
      </vt:variant>
      <vt:variant>
        <vt:i4>21</vt:i4>
      </vt:variant>
      <vt:variant>
        <vt:i4>0</vt:i4>
      </vt:variant>
      <vt:variant>
        <vt:i4>5</vt:i4>
      </vt:variant>
      <vt:variant>
        <vt:lpwstr>http://www.nevo.co.il/law/70301/377</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http://www.nevo.co.il/law/70301/345.b.5</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2022-05-24T09:30:00Z</dcterms:created>
  <dcterms:modified xsi:type="dcterms:W3CDTF">2022-05-24T09:30:00Z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543</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אמיר זרגרי</vt:lpwstr>
  </property>
  <property fmtid="{D5CDD505-2E9C-101B-9397-08002B2CF9AE}" pid="9" name="LAWYER">
    <vt:lpwstr>קנדלפת;מוחמד פוקרא</vt:lpwstr>
  </property>
  <property fmtid="{D5CDD505-2E9C-101B-9397-08002B2CF9AE}" pid="10" name="JUDGE">
    <vt:lpwstr>אהרן אמינוף;זיאד הווארי;מוניץ נחמה</vt:lpwstr>
  </property>
  <property fmtid="{D5CDD505-2E9C-101B-9397-08002B2CF9AE}" pid="11" name="CITY">
    <vt:lpwstr>נצ'</vt:lpwstr>
  </property>
  <property fmtid="{D5CDD505-2E9C-101B-9397-08002B2CF9AE}" pid="12" name="DATE">
    <vt:lpwstr>20061210</vt:lpwstr>
  </property>
  <property fmtid="{D5CDD505-2E9C-101B-9397-08002B2CF9AE}" pid="13" name="WORDNUMPAGES">
    <vt:lpwstr>27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70301/345.a.1:7;347.b:3;377:4;381.a.1:4;406.b:4;245.b;345.b.5:2;029:4;192:2</vt:lpwstr>
  </property>
</Properties>
</file>