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FA93A" w14:textId="77777777" w:rsidR="009A1337" w:rsidRPr="006330BE" w:rsidRDefault="009A1337">
      <w:pPr>
        <w:jc w:val="center"/>
        <w:rPr>
          <w:sz w:val="28"/>
          <w:szCs w:val="28"/>
        </w:rPr>
      </w:pPr>
      <w:r w:rsidRPr="006330BE">
        <w:rPr>
          <w:rFonts w:hint="cs"/>
          <w:b/>
          <w:bCs/>
          <w:sz w:val="28"/>
          <w:szCs w:val="28"/>
          <w:rtl/>
        </w:rPr>
        <w:t>בתי</w:t>
      </w:r>
      <w:r w:rsidRPr="006330BE">
        <w:rPr>
          <w:rFonts w:hint="cs"/>
          <w:b/>
          <w:bCs/>
          <w:sz w:val="28"/>
          <w:szCs w:val="28"/>
          <w:vertAlign w:val="superscript"/>
          <w:rtl/>
        </w:rPr>
        <w:t>-</w:t>
      </w:r>
      <w:r w:rsidRPr="006330BE">
        <w:rPr>
          <w:rFonts w:hint="cs"/>
          <w:b/>
          <w:bCs/>
          <w:sz w:val="28"/>
          <w:szCs w:val="28"/>
          <w:rtl/>
        </w:rPr>
        <w:t>המשפט</w:t>
      </w:r>
    </w:p>
    <w:tbl>
      <w:tblPr>
        <w:bidiVisual/>
        <w:tblW w:w="8364" w:type="dxa"/>
        <w:tblInd w:w="57"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09"/>
        <w:gridCol w:w="5528"/>
        <w:gridCol w:w="851"/>
        <w:gridCol w:w="1276"/>
      </w:tblGrid>
      <w:tr w:rsidR="009A1337" w:rsidRPr="006330BE" w14:paraId="06F604E5" w14:textId="77777777">
        <w:trPr>
          <w:trHeight w:val="195"/>
        </w:trPr>
        <w:tc>
          <w:tcPr>
            <w:tcW w:w="6237" w:type="dxa"/>
            <w:gridSpan w:val="2"/>
            <w:tcBorders>
              <w:top w:val="single" w:sz="4" w:space="0" w:color="auto"/>
              <w:left w:val="single" w:sz="4" w:space="0" w:color="auto"/>
              <w:bottom w:val="single" w:sz="4" w:space="0" w:color="auto"/>
              <w:right w:val="single" w:sz="4" w:space="0" w:color="auto"/>
            </w:tcBorders>
          </w:tcPr>
          <w:p w14:paraId="1C6BC8CD" w14:textId="77777777" w:rsidR="009A1337" w:rsidRPr="006330BE" w:rsidRDefault="009A1337">
            <w:pPr>
              <w:spacing w:line="480" w:lineRule="auto"/>
              <w:rPr>
                <w:b/>
                <w:bCs/>
                <w:sz w:val="24"/>
              </w:rPr>
            </w:pPr>
            <w:r w:rsidRPr="006330BE">
              <w:rPr>
                <w:rFonts w:hint="cs"/>
                <w:b/>
                <w:bCs/>
                <w:sz w:val="24"/>
                <w:rtl/>
              </w:rPr>
              <w:t>בבית-המשפט המחוזי בתל-אביב - יפו</w:t>
            </w:r>
          </w:p>
        </w:tc>
        <w:tc>
          <w:tcPr>
            <w:tcW w:w="2127" w:type="dxa"/>
            <w:gridSpan w:val="2"/>
            <w:tcBorders>
              <w:top w:val="single" w:sz="4" w:space="0" w:color="auto"/>
              <w:left w:val="single" w:sz="4" w:space="0" w:color="auto"/>
              <w:bottom w:val="single" w:sz="4" w:space="0" w:color="auto"/>
              <w:right w:val="single" w:sz="4" w:space="0" w:color="auto"/>
            </w:tcBorders>
          </w:tcPr>
          <w:p w14:paraId="6E0312D2" w14:textId="77777777" w:rsidR="009A1337" w:rsidRPr="006330BE" w:rsidRDefault="009A1337">
            <w:pPr>
              <w:rPr>
                <w:b/>
                <w:bCs/>
                <w:sz w:val="24"/>
              </w:rPr>
            </w:pPr>
            <w:r w:rsidRPr="006330BE">
              <w:rPr>
                <w:rFonts w:hint="cs"/>
                <w:b/>
                <w:bCs/>
                <w:sz w:val="24"/>
                <w:rtl/>
              </w:rPr>
              <w:t>תפ"ח 1116/07</w:t>
            </w:r>
          </w:p>
        </w:tc>
      </w:tr>
      <w:tr w:rsidR="009A1337" w:rsidRPr="006330BE" w14:paraId="20EDAFD3" w14:textId="77777777">
        <w:trPr>
          <w:trHeight w:val="286"/>
        </w:trPr>
        <w:tc>
          <w:tcPr>
            <w:tcW w:w="709" w:type="dxa"/>
            <w:tcBorders>
              <w:top w:val="single" w:sz="4" w:space="0" w:color="auto"/>
              <w:left w:val="single" w:sz="4" w:space="0" w:color="auto"/>
              <w:bottom w:val="single" w:sz="4" w:space="0" w:color="auto"/>
              <w:right w:val="single" w:sz="4" w:space="0" w:color="auto"/>
            </w:tcBorders>
          </w:tcPr>
          <w:p w14:paraId="27266962" w14:textId="77777777" w:rsidR="009A1337" w:rsidRPr="006330BE" w:rsidRDefault="009A1337">
            <w:pPr>
              <w:rPr>
                <w:b/>
                <w:bCs/>
                <w:sz w:val="24"/>
              </w:rPr>
            </w:pPr>
            <w:r w:rsidRPr="006330BE">
              <w:rPr>
                <w:rFonts w:hint="cs"/>
                <w:b/>
                <w:bCs/>
                <w:sz w:val="24"/>
                <w:rtl/>
              </w:rPr>
              <w:t>לפני:</w:t>
            </w:r>
          </w:p>
        </w:tc>
        <w:tc>
          <w:tcPr>
            <w:tcW w:w="5528" w:type="dxa"/>
            <w:tcBorders>
              <w:top w:val="single" w:sz="4" w:space="0" w:color="auto"/>
              <w:left w:val="single" w:sz="4" w:space="0" w:color="auto"/>
              <w:bottom w:val="single" w:sz="4" w:space="0" w:color="auto"/>
              <w:right w:val="single" w:sz="4" w:space="0" w:color="auto"/>
            </w:tcBorders>
          </w:tcPr>
          <w:p w14:paraId="07A5A42E" w14:textId="77777777" w:rsidR="009A1337" w:rsidRPr="006330BE" w:rsidRDefault="009A1337">
            <w:pPr>
              <w:rPr>
                <w:b/>
                <w:bCs/>
                <w:sz w:val="24"/>
              </w:rPr>
            </w:pPr>
            <w:r w:rsidRPr="006330BE">
              <w:rPr>
                <w:rFonts w:hint="cs"/>
                <w:b/>
                <w:bCs/>
                <w:sz w:val="24"/>
                <w:rtl/>
              </w:rPr>
              <w:t>כב' השופטת נ' אחיטוב, אב"ד</w:t>
            </w:r>
          </w:p>
          <w:p w14:paraId="78982870" w14:textId="77777777" w:rsidR="009A1337" w:rsidRPr="006330BE" w:rsidRDefault="009A1337">
            <w:pPr>
              <w:rPr>
                <w:rFonts w:hint="cs"/>
                <w:b/>
                <w:bCs/>
                <w:sz w:val="24"/>
                <w:rtl/>
              </w:rPr>
            </w:pPr>
            <w:r w:rsidRPr="006330BE">
              <w:rPr>
                <w:rFonts w:hint="cs"/>
                <w:b/>
                <w:bCs/>
                <w:sz w:val="24"/>
                <w:rtl/>
              </w:rPr>
              <w:t>כב' השופטת מ' דיסקין</w:t>
            </w:r>
          </w:p>
          <w:p w14:paraId="00544594" w14:textId="77777777" w:rsidR="009A1337" w:rsidRPr="006330BE" w:rsidRDefault="009A1337">
            <w:pPr>
              <w:rPr>
                <w:b/>
                <w:bCs/>
                <w:sz w:val="24"/>
              </w:rPr>
            </w:pPr>
            <w:r w:rsidRPr="006330BE">
              <w:rPr>
                <w:rFonts w:hint="cs"/>
                <w:b/>
                <w:bCs/>
                <w:sz w:val="24"/>
                <w:rtl/>
              </w:rPr>
              <w:t>כב' השופט ר' בן-יוסף</w:t>
            </w:r>
          </w:p>
        </w:tc>
        <w:tc>
          <w:tcPr>
            <w:tcW w:w="85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3BFE0007" w14:textId="77777777" w:rsidR="009A1337" w:rsidRPr="006330BE" w:rsidRDefault="009A1337">
            <w:pPr>
              <w:rPr>
                <w:b/>
                <w:bCs/>
                <w:sz w:val="24"/>
              </w:rPr>
            </w:pPr>
            <w:r w:rsidRPr="006330BE">
              <w:rPr>
                <w:rFonts w:hint="cs"/>
                <w:b/>
                <w:bCs/>
                <w:sz w:val="24"/>
                <w:rtl/>
              </w:rPr>
              <w:t xml:space="preserve"> </w:t>
            </w:r>
          </w:p>
        </w:tc>
        <w:tc>
          <w:tcPr>
            <w:tcW w:w="1276" w:type="dxa"/>
            <w:tcBorders>
              <w:top w:val="single" w:sz="4" w:space="0" w:color="auto"/>
              <w:left w:val="single" w:sz="4" w:space="0" w:color="auto"/>
              <w:bottom w:val="single" w:sz="4" w:space="0" w:color="auto"/>
              <w:right w:val="single" w:sz="4" w:space="0" w:color="auto"/>
            </w:tcBorders>
          </w:tcPr>
          <w:p w14:paraId="1A53EE67" w14:textId="77777777" w:rsidR="009A1337" w:rsidRPr="006330BE" w:rsidRDefault="009A1337">
            <w:pPr>
              <w:jc w:val="right"/>
              <w:rPr>
                <w:b/>
                <w:bCs/>
                <w:sz w:val="24"/>
              </w:rPr>
            </w:pPr>
            <w:r w:rsidRPr="006330BE">
              <w:rPr>
                <w:rFonts w:hint="cs"/>
                <w:b/>
                <w:bCs/>
                <w:sz w:val="24"/>
                <w:rtl/>
              </w:rPr>
              <w:t>01/11/2009</w:t>
            </w:r>
          </w:p>
        </w:tc>
      </w:tr>
    </w:tbl>
    <w:p w14:paraId="597EF34A" w14:textId="77777777" w:rsidR="009A1337" w:rsidRPr="006330BE" w:rsidRDefault="009A1337">
      <w:pPr>
        <w:pStyle w:val="Header"/>
        <w:spacing w:line="240" w:lineRule="auto"/>
        <w:rPr>
          <w:rFonts w:hint="cs"/>
          <w:szCs w:val="20"/>
          <w:rtl/>
        </w:rPr>
      </w:pPr>
      <w:bookmarkStart w:id="0" w:name="LastJudge"/>
      <w:bookmarkEnd w:id="0"/>
    </w:p>
    <w:tbl>
      <w:tblPr>
        <w:tblW w:w="8364" w:type="dxa"/>
        <w:jc w:val="right"/>
        <w:tblCellMar>
          <w:left w:w="107" w:type="dxa"/>
          <w:right w:w="107" w:type="dxa"/>
        </w:tblCellMar>
        <w:tblLook w:val="0000" w:firstRow="0" w:lastRow="0" w:firstColumn="0" w:lastColumn="0" w:noHBand="0" w:noVBand="0"/>
      </w:tblPr>
      <w:tblGrid>
        <w:gridCol w:w="1418"/>
        <w:gridCol w:w="5760"/>
        <w:gridCol w:w="1186"/>
      </w:tblGrid>
      <w:tr w:rsidR="009A1337" w:rsidRPr="006330BE" w14:paraId="559489A7" w14:textId="77777777">
        <w:trPr>
          <w:trHeight w:val="550"/>
          <w:jc w:val="right"/>
        </w:trPr>
        <w:tc>
          <w:tcPr>
            <w:tcW w:w="1418" w:type="dxa"/>
          </w:tcPr>
          <w:p w14:paraId="76483C37" w14:textId="77777777" w:rsidR="009A1337" w:rsidRPr="006330BE" w:rsidRDefault="009A1337">
            <w:pPr>
              <w:pStyle w:val="a0"/>
              <w:rPr>
                <w:sz w:val="28"/>
                <w:szCs w:val="28"/>
              </w:rPr>
            </w:pPr>
            <w:bookmarkStart w:id="1" w:name="FirstLawyer"/>
          </w:p>
        </w:tc>
        <w:tc>
          <w:tcPr>
            <w:tcW w:w="5760" w:type="dxa"/>
          </w:tcPr>
          <w:p w14:paraId="4C3AFE1E" w14:textId="77777777" w:rsidR="009A1337" w:rsidRPr="006330BE" w:rsidRDefault="009A1337">
            <w:pPr>
              <w:pStyle w:val="a0"/>
              <w:rPr>
                <w:sz w:val="28"/>
                <w:szCs w:val="28"/>
              </w:rPr>
            </w:pPr>
            <w:r w:rsidRPr="006330BE">
              <w:rPr>
                <w:rFonts w:hint="cs"/>
                <w:sz w:val="28"/>
                <w:szCs w:val="28"/>
                <w:rtl/>
              </w:rPr>
              <w:t>מדינת ישראל</w:t>
            </w:r>
          </w:p>
          <w:p w14:paraId="0E33B3B9" w14:textId="77777777" w:rsidR="009A1337" w:rsidRPr="006330BE" w:rsidRDefault="009A1337">
            <w:pPr>
              <w:pStyle w:val="a0"/>
              <w:spacing w:line="240" w:lineRule="auto"/>
              <w:rPr>
                <w:b w:val="0"/>
                <w:bCs w:val="0"/>
                <w:sz w:val="28"/>
                <w:szCs w:val="28"/>
              </w:rPr>
            </w:pPr>
            <w:r w:rsidRPr="006330BE">
              <w:rPr>
                <w:rFonts w:hint="cs"/>
                <w:b w:val="0"/>
                <w:bCs w:val="0"/>
                <w:sz w:val="28"/>
                <w:szCs w:val="28"/>
                <w:rtl/>
              </w:rPr>
              <w:t>על-ידי באת-כוחה - עו"ד גב' שרון הר-ציון</w:t>
            </w:r>
          </w:p>
        </w:tc>
        <w:tc>
          <w:tcPr>
            <w:tcW w:w="1186" w:type="dxa"/>
          </w:tcPr>
          <w:p w14:paraId="7082661E" w14:textId="77777777" w:rsidR="009A1337" w:rsidRPr="006330BE" w:rsidRDefault="009A1337">
            <w:pPr>
              <w:pStyle w:val="a0"/>
              <w:rPr>
                <w:sz w:val="28"/>
                <w:szCs w:val="28"/>
              </w:rPr>
            </w:pPr>
            <w:r w:rsidRPr="006330BE">
              <w:rPr>
                <w:rFonts w:hint="cs"/>
                <w:sz w:val="28"/>
                <w:szCs w:val="28"/>
                <w:rtl/>
              </w:rPr>
              <w:t>בעניין:</w:t>
            </w:r>
          </w:p>
        </w:tc>
      </w:tr>
    </w:tbl>
    <w:tbl>
      <w:tblPr>
        <w:bidiVisual/>
        <w:tblW w:w="8364" w:type="dxa"/>
        <w:jc w:val="right"/>
        <w:tblCellMar>
          <w:left w:w="107" w:type="dxa"/>
          <w:right w:w="107" w:type="dxa"/>
        </w:tblCellMar>
        <w:tblLook w:val="0000" w:firstRow="0" w:lastRow="0" w:firstColumn="0" w:lastColumn="0" w:noHBand="0" w:noVBand="0"/>
      </w:tblPr>
      <w:tblGrid>
        <w:gridCol w:w="1186"/>
        <w:gridCol w:w="1757"/>
        <w:gridCol w:w="4003"/>
        <w:gridCol w:w="1418"/>
      </w:tblGrid>
      <w:tr w:rsidR="009A1337" w:rsidRPr="006330BE" w14:paraId="356E7FE6" w14:textId="77777777">
        <w:trPr>
          <w:jc w:val="right"/>
        </w:trPr>
        <w:tc>
          <w:tcPr>
            <w:tcW w:w="1186" w:type="dxa"/>
          </w:tcPr>
          <w:p w14:paraId="3E71B624" w14:textId="77777777" w:rsidR="009A1337" w:rsidRPr="006330BE" w:rsidRDefault="009A1337">
            <w:pPr>
              <w:pStyle w:val="a0"/>
              <w:spacing w:line="480" w:lineRule="auto"/>
              <w:rPr>
                <w:sz w:val="28"/>
                <w:szCs w:val="28"/>
              </w:rPr>
            </w:pPr>
            <w:bookmarkStart w:id="2" w:name="FirstAppellant" w:colFirst="0" w:colLast="0"/>
            <w:bookmarkEnd w:id="1"/>
          </w:p>
        </w:tc>
        <w:tc>
          <w:tcPr>
            <w:tcW w:w="1757" w:type="dxa"/>
          </w:tcPr>
          <w:p w14:paraId="2B656131" w14:textId="77777777" w:rsidR="009A1337" w:rsidRPr="006330BE" w:rsidRDefault="009A1337">
            <w:pPr>
              <w:pStyle w:val="a0"/>
              <w:spacing w:line="480" w:lineRule="auto"/>
              <w:rPr>
                <w:sz w:val="28"/>
                <w:szCs w:val="28"/>
              </w:rPr>
            </w:pPr>
          </w:p>
        </w:tc>
        <w:tc>
          <w:tcPr>
            <w:tcW w:w="4003" w:type="dxa"/>
          </w:tcPr>
          <w:p w14:paraId="6B4E4DAB" w14:textId="77777777" w:rsidR="009A1337" w:rsidRPr="006330BE" w:rsidRDefault="009A1337">
            <w:pPr>
              <w:pStyle w:val="a0"/>
              <w:spacing w:line="480" w:lineRule="auto"/>
              <w:rPr>
                <w:sz w:val="28"/>
                <w:szCs w:val="28"/>
              </w:rPr>
            </w:pPr>
          </w:p>
        </w:tc>
        <w:tc>
          <w:tcPr>
            <w:tcW w:w="1418" w:type="dxa"/>
          </w:tcPr>
          <w:p w14:paraId="36069427" w14:textId="77777777" w:rsidR="009A1337" w:rsidRPr="006330BE" w:rsidRDefault="009A1337">
            <w:pPr>
              <w:pStyle w:val="a0"/>
              <w:spacing w:line="480" w:lineRule="auto"/>
              <w:rPr>
                <w:sz w:val="28"/>
                <w:szCs w:val="28"/>
              </w:rPr>
            </w:pPr>
            <w:r w:rsidRPr="006330BE">
              <w:rPr>
                <w:rFonts w:hint="cs"/>
                <w:sz w:val="28"/>
                <w:szCs w:val="28"/>
                <w:rtl/>
              </w:rPr>
              <w:t>המאשימה</w:t>
            </w:r>
          </w:p>
        </w:tc>
      </w:tr>
      <w:tr w:rsidR="009A1337" w:rsidRPr="006330BE" w14:paraId="0D2F60EA" w14:textId="77777777">
        <w:trPr>
          <w:jc w:val="right"/>
        </w:trPr>
        <w:tc>
          <w:tcPr>
            <w:tcW w:w="1186" w:type="dxa"/>
          </w:tcPr>
          <w:p w14:paraId="6B2D6B53" w14:textId="77777777" w:rsidR="009A1337" w:rsidRPr="006330BE" w:rsidRDefault="009A1337">
            <w:pPr>
              <w:pStyle w:val="a0"/>
              <w:spacing w:line="480" w:lineRule="auto"/>
              <w:rPr>
                <w:sz w:val="28"/>
                <w:szCs w:val="28"/>
              </w:rPr>
            </w:pPr>
          </w:p>
        </w:tc>
        <w:tc>
          <w:tcPr>
            <w:tcW w:w="5760" w:type="dxa"/>
            <w:gridSpan w:val="2"/>
          </w:tcPr>
          <w:p w14:paraId="487B4803" w14:textId="77777777" w:rsidR="009A1337" w:rsidRPr="006330BE" w:rsidRDefault="009A1337">
            <w:pPr>
              <w:pStyle w:val="a0"/>
              <w:spacing w:line="480" w:lineRule="auto"/>
              <w:jc w:val="center"/>
              <w:rPr>
                <w:sz w:val="32"/>
                <w:szCs w:val="32"/>
              </w:rPr>
            </w:pPr>
            <w:r w:rsidRPr="006330BE">
              <w:rPr>
                <w:rFonts w:hint="cs"/>
                <w:sz w:val="32"/>
                <w:szCs w:val="32"/>
                <w:rtl/>
              </w:rPr>
              <w:t>נ     ג     ד</w:t>
            </w:r>
          </w:p>
        </w:tc>
        <w:tc>
          <w:tcPr>
            <w:tcW w:w="1418" w:type="dxa"/>
          </w:tcPr>
          <w:p w14:paraId="3C86747B" w14:textId="77777777" w:rsidR="009A1337" w:rsidRPr="006330BE" w:rsidRDefault="009A1337">
            <w:pPr>
              <w:pStyle w:val="a0"/>
              <w:spacing w:line="480" w:lineRule="auto"/>
              <w:rPr>
                <w:sz w:val="28"/>
                <w:szCs w:val="28"/>
              </w:rPr>
            </w:pPr>
          </w:p>
        </w:tc>
      </w:tr>
      <w:bookmarkEnd w:id="2"/>
      <w:tr w:rsidR="009A1337" w:rsidRPr="006330BE" w14:paraId="35AC2658" w14:textId="77777777">
        <w:trPr>
          <w:jc w:val="right"/>
        </w:trPr>
        <w:tc>
          <w:tcPr>
            <w:tcW w:w="1186" w:type="dxa"/>
          </w:tcPr>
          <w:p w14:paraId="6DA59665" w14:textId="77777777" w:rsidR="009A1337" w:rsidRPr="006330BE" w:rsidRDefault="009A1337">
            <w:pPr>
              <w:pStyle w:val="a0"/>
              <w:rPr>
                <w:sz w:val="28"/>
                <w:szCs w:val="28"/>
              </w:rPr>
            </w:pPr>
          </w:p>
        </w:tc>
        <w:tc>
          <w:tcPr>
            <w:tcW w:w="5760" w:type="dxa"/>
            <w:gridSpan w:val="2"/>
          </w:tcPr>
          <w:p w14:paraId="04879309" w14:textId="77777777" w:rsidR="009A1337" w:rsidRPr="006330BE" w:rsidRDefault="009A1337">
            <w:pPr>
              <w:pStyle w:val="a0"/>
              <w:rPr>
                <w:sz w:val="28"/>
                <w:szCs w:val="28"/>
              </w:rPr>
            </w:pPr>
            <w:bookmarkStart w:id="3" w:name="שם_ב"/>
            <w:r w:rsidRPr="006330BE">
              <w:rPr>
                <w:rFonts w:hint="cs"/>
                <w:sz w:val="28"/>
                <w:szCs w:val="28"/>
                <w:rtl/>
              </w:rPr>
              <w:t>אהרון דהן</w:t>
            </w:r>
            <w:bookmarkEnd w:id="3"/>
          </w:p>
          <w:p w14:paraId="60207AF0" w14:textId="77777777" w:rsidR="009A1337" w:rsidRPr="006330BE" w:rsidRDefault="009A1337">
            <w:pPr>
              <w:pStyle w:val="a0"/>
              <w:spacing w:line="240" w:lineRule="auto"/>
              <w:rPr>
                <w:b w:val="0"/>
                <w:bCs w:val="0"/>
                <w:sz w:val="28"/>
                <w:szCs w:val="28"/>
              </w:rPr>
            </w:pPr>
            <w:r w:rsidRPr="006330BE">
              <w:rPr>
                <w:rFonts w:hint="cs"/>
                <w:b w:val="0"/>
                <w:bCs w:val="0"/>
                <w:sz w:val="28"/>
                <w:szCs w:val="28"/>
                <w:rtl/>
              </w:rPr>
              <w:t>על-ידי באי-כוחו – עו"ד דוד ליבאי ועו"ד שי וולשטיין</w:t>
            </w:r>
          </w:p>
        </w:tc>
        <w:tc>
          <w:tcPr>
            <w:tcW w:w="1418" w:type="dxa"/>
          </w:tcPr>
          <w:p w14:paraId="59192BA4" w14:textId="77777777" w:rsidR="009A1337" w:rsidRPr="006330BE" w:rsidRDefault="009A1337">
            <w:pPr>
              <w:pStyle w:val="a0"/>
              <w:rPr>
                <w:sz w:val="28"/>
                <w:szCs w:val="28"/>
              </w:rPr>
            </w:pPr>
          </w:p>
        </w:tc>
      </w:tr>
      <w:tr w:rsidR="009A1337" w:rsidRPr="006330BE" w14:paraId="5CB275B1" w14:textId="77777777">
        <w:trPr>
          <w:jc w:val="right"/>
        </w:trPr>
        <w:tc>
          <w:tcPr>
            <w:tcW w:w="1186" w:type="dxa"/>
          </w:tcPr>
          <w:p w14:paraId="2847C9CC" w14:textId="77777777" w:rsidR="009A1337" w:rsidRPr="006330BE" w:rsidRDefault="009A1337">
            <w:pPr>
              <w:pStyle w:val="a0"/>
              <w:rPr>
                <w:sz w:val="28"/>
                <w:szCs w:val="28"/>
              </w:rPr>
            </w:pPr>
          </w:p>
        </w:tc>
        <w:tc>
          <w:tcPr>
            <w:tcW w:w="1757" w:type="dxa"/>
          </w:tcPr>
          <w:p w14:paraId="65156A0E" w14:textId="77777777" w:rsidR="009A1337" w:rsidRPr="006330BE" w:rsidRDefault="009A1337">
            <w:pPr>
              <w:pStyle w:val="a0"/>
              <w:rPr>
                <w:sz w:val="28"/>
                <w:szCs w:val="28"/>
              </w:rPr>
            </w:pPr>
          </w:p>
        </w:tc>
        <w:tc>
          <w:tcPr>
            <w:tcW w:w="4003" w:type="dxa"/>
          </w:tcPr>
          <w:p w14:paraId="019277DA" w14:textId="77777777" w:rsidR="009A1337" w:rsidRPr="006330BE" w:rsidRDefault="009A1337">
            <w:pPr>
              <w:pStyle w:val="a0"/>
              <w:rPr>
                <w:sz w:val="28"/>
                <w:szCs w:val="28"/>
              </w:rPr>
            </w:pPr>
          </w:p>
        </w:tc>
        <w:tc>
          <w:tcPr>
            <w:tcW w:w="1418" w:type="dxa"/>
          </w:tcPr>
          <w:p w14:paraId="6B0C94B9" w14:textId="77777777" w:rsidR="009A1337" w:rsidRPr="006330BE" w:rsidRDefault="009A1337">
            <w:pPr>
              <w:pStyle w:val="a0"/>
              <w:rPr>
                <w:sz w:val="28"/>
                <w:szCs w:val="28"/>
              </w:rPr>
            </w:pPr>
            <w:r w:rsidRPr="006330BE">
              <w:rPr>
                <w:rFonts w:hint="cs"/>
                <w:sz w:val="28"/>
                <w:szCs w:val="28"/>
                <w:rtl/>
              </w:rPr>
              <w:t>הנאשם</w:t>
            </w:r>
          </w:p>
        </w:tc>
      </w:tr>
      <w:tr w:rsidR="009A1337" w14:paraId="3D8221BD" w14:textId="77777777">
        <w:trPr>
          <w:jc w:val="right"/>
        </w:trPr>
        <w:tc>
          <w:tcPr>
            <w:tcW w:w="8364" w:type="dxa"/>
            <w:gridSpan w:val="4"/>
          </w:tcPr>
          <w:p w14:paraId="4559EFAD" w14:textId="77777777" w:rsidR="007C32EE" w:rsidRDefault="007C32EE" w:rsidP="006330BE">
            <w:pPr>
              <w:pStyle w:val="a0"/>
              <w:spacing w:line="480" w:lineRule="auto"/>
              <w:jc w:val="center"/>
              <w:rPr>
                <w:b w:val="0"/>
                <w:bCs w:val="0"/>
                <w:i/>
                <w:iCs/>
                <w:sz w:val="46"/>
                <w:szCs w:val="46"/>
                <w:rtl/>
              </w:rPr>
            </w:pPr>
            <w:bookmarkStart w:id="4" w:name="PsakDin" w:colFirst="0" w:colLast="0"/>
            <w:bookmarkStart w:id="5" w:name="LawTable"/>
            <w:bookmarkEnd w:id="5"/>
          </w:p>
          <w:p w14:paraId="264C9AAA" w14:textId="77777777" w:rsidR="007C32EE" w:rsidRPr="007C32EE" w:rsidRDefault="007C32EE" w:rsidP="007C32EE">
            <w:pPr>
              <w:pStyle w:val="a0"/>
              <w:spacing w:after="120" w:line="240" w:lineRule="exact"/>
              <w:ind w:left="283" w:hanging="283"/>
              <w:rPr>
                <w:rFonts w:ascii="FrankRuehl" w:hAnsi="FrankRuehl" w:cs="FrankRuehl"/>
                <w:b w:val="0"/>
                <w:bCs w:val="0"/>
                <w:i/>
                <w:iCs/>
                <w:sz w:val="24"/>
                <w:rtl/>
              </w:rPr>
            </w:pPr>
          </w:p>
          <w:p w14:paraId="63D624ED" w14:textId="77777777" w:rsidR="007C32EE" w:rsidRPr="007C32EE" w:rsidRDefault="007C32EE" w:rsidP="007C32EE">
            <w:pPr>
              <w:pStyle w:val="a0"/>
              <w:spacing w:after="120" w:line="240" w:lineRule="exact"/>
              <w:ind w:left="283" w:hanging="283"/>
              <w:rPr>
                <w:rFonts w:ascii="FrankRuehl" w:hAnsi="FrankRuehl" w:cs="FrankRuehl"/>
                <w:b w:val="0"/>
                <w:bCs w:val="0"/>
                <w:i/>
                <w:iCs/>
                <w:sz w:val="24"/>
                <w:rtl/>
              </w:rPr>
            </w:pPr>
            <w:r w:rsidRPr="007C32EE">
              <w:rPr>
                <w:rFonts w:ascii="FrankRuehl" w:hAnsi="FrankRuehl" w:cs="FrankRuehl"/>
                <w:b w:val="0"/>
                <w:bCs w:val="0"/>
                <w:i/>
                <w:iCs/>
                <w:sz w:val="24"/>
                <w:rtl/>
              </w:rPr>
              <w:t xml:space="preserve">חקיקה שאוזכרה: </w:t>
            </w:r>
          </w:p>
          <w:p w14:paraId="295388A4" w14:textId="77777777" w:rsidR="007C32EE" w:rsidRPr="007C32EE" w:rsidRDefault="007C32EE" w:rsidP="007C32EE">
            <w:pPr>
              <w:pStyle w:val="a0"/>
              <w:spacing w:after="120" w:line="240" w:lineRule="exact"/>
              <w:ind w:left="283" w:hanging="283"/>
              <w:rPr>
                <w:rFonts w:ascii="FrankRuehl" w:hAnsi="FrankRuehl" w:cs="FrankRuehl"/>
                <w:b w:val="0"/>
                <w:bCs w:val="0"/>
                <w:i/>
                <w:iCs/>
                <w:sz w:val="24"/>
                <w:rtl/>
              </w:rPr>
            </w:pPr>
            <w:hyperlink r:id="rId7" w:history="1">
              <w:r w:rsidRPr="007C32EE">
                <w:rPr>
                  <w:rFonts w:ascii="FrankRuehl" w:hAnsi="FrankRuehl" w:cs="FrankRuehl"/>
                  <w:b w:val="0"/>
                  <w:bCs w:val="0"/>
                  <w:i/>
                  <w:iCs/>
                  <w:color w:val="0000FF"/>
                  <w:sz w:val="24"/>
                  <w:u w:val="single"/>
                  <w:rtl/>
                </w:rPr>
                <w:t>חוק העונשין, תשל"ז-1977</w:t>
              </w:r>
            </w:hyperlink>
            <w:r w:rsidRPr="007C32EE">
              <w:rPr>
                <w:rFonts w:ascii="FrankRuehl" w:hAnsi="FrankRuehl" w:cs="FrankRuehl"/>
                <w:b w:val="0"/>
                <w:bCs w:val="0"/>
                <w:i/>
                <w:iCs/>
                <w:sz w:val="24"/>
                <w:rtl/>
              </w:rPr>
              <w:t xml:space="preserve">: סע'  </w:t>
            </w:r>
            <w:hyperlink r:id="rId8" w:history="1">
              <w:r w:rsidRPr="007C32EE">
                <w:rPr>
                  <w:rFonts w:ascii="FrankRuehl" w:hAnsi="FrankRuehl" w:cs="FrankRuehl"/>
                  <w:b w:val="0"/>
                  <w:bCs w:val="0"/>
                  <w:i/>
                  <w:iCs/>
                  <w:color w:val="0000FF"/>
                  <w:sz w:val="24"/>
                  <w:u w:val="single"/>
                  <w:rtl/>
                </w:rPr>
                <w:t>25</w:t>
              </w:r>
            </w:hyperlink>
            <w:r w:rsidRPr="007C32EE">
              <w:rPr>
                <w:rFonts w:ascii="FrankRuehl" w:hAnsi="FrankRuehl" w:cs="FrankRuehl"/>
                <w:b w:val="0"/>
                <w:bCs w:val="0"/>
                <w:i/>
                <w:iCs/>
                <w:sz w:val="24"/>
                <w:rtl/>
              </w:rPr>
              <w:t xml:space="preserve">, </w:t>
            </w:r>
            <w:hyperlink r:id="rId9" w:history="1">
              <w:r w:rsidRPr="007C32EE">
                <w:rPr>
                  <w:rFonts w:ascii="FrankRuehl" w:hAnsi="FrankRuehl" w:cs="FrankRuehl"/>
                  <w:b w:val="0"/>
                  <w:bCs w:val="0"/>
                  <w:i/>
                  <w:iCs/>
                  <w:color w:val="0000FF"/>
                  <w:sz w:val="24"/>
                  <w:u w:val="single"/>
                  <w:rtl/>
                </w:rPr>
                <w:t>345(א)(1)</w:t>
              </w:r>
            </w:hyperlink>
            <w:r w:rsidRPr="007C32EE">
              <w:rPr>
                <w:rFonts w:ascii="FrankRuehl" w:hAnsi="FrankRuehl" w:cs="FrankRuehl"/>
                <w:b w:val="0"/>
                <w:bCs w:val="0"/>
                <w:i/>
                <w:iCs/>
                <w:sz w:val="24"/>
                <w:rtl/>
              </w:rPr>
              <w:t xml:space="preserve">, </w:t>
            </w:r>
            <w:hyperlink r:id="rId10" w:history="1">
              <w:r w:rsidRPr="007C32EE">
                <w:rPr>
                  <w:rFonts w:ascii="FrankRuehl" w:hAnsi="FrankRuehl" w:cs="FrankRuehl"/>
                  <w:b w:val="0"/>
                  <w:bCs w:val="0"/>
                  <w:i/>
                  <w:iCs/>
                  <w:color w:val="0000FF"/>
                  <w:sz w:val="24"/>
                  <w:u w:val="single"/>
                  <w:rtl/>
                </w:rPr>
                <w:t>345(ב)(1)</w:t>
              </w:r>
            </w:hyperlink>
            <w:r w:rsidRPr="007C32EE">
              <w:rPr>
                <w:rFonts w:ascii="FrankRuehl" w:hAnsi="FrankRuehl" w:cs="FrankRuehl"/>
                <w:b w:val="0"/>
                <w:bCs w:val="0"/>
                <w:i/>
                <w:iCs/>
                <w:sz w:val="24"/>
                <w:rtl/>
              </w:rPr>
              <w:t xml:space="preserve">, </w:t>
            </w:r>
            <w:hyperlink r:id="rId11" w:history="1">
              <w:r w:rsidRPr="007C32EE">
                <w:rPr>
                  <w:rFonts w:ascii="FrankRuehl" w:hAnsi="FrankRuehl" w:cs="FrankRuehl"/>
                  <w:b w:val="0"/>
                  <w:bCs w:val="0"/>
                  <w:i/>
                  <w:iCs/>
                  <w:color w:val="0000FF"/>
                  <w:sz w:val="24"/>
                  <w:u w:val="single"/>
                  <w:rtl/>
                </w:rPr>
                <w:t>348(ב)</w:t>
              </w:r>
            </w:hyperlink>
          </w:p>
          <w:p w14:paraId="04ADCEAD" w14:textId="77777777" w:rsidR="007C32EE" w:rsidRPr="007C32EE" w:rsidRDefault="007C32EE" w:rsidP="007C32EE">
            <w:pPr>
              <w:pStyle w:val="a0"/>
              <w:spacing w:after="120" w:line="240" w:lineRule="exact"/>
              <w:ind w:left="283" w:hanging="283"/>
              <w:rPr>
                <w:rFonts w:ascii="FrankRuehl" w:hAnsi="FrankRuehl" w:cs="FrankRuehl"/>
                <w:b w:val="0"/>
                <w:bCs w:val="0"/>
                <w:i/>
                <w:iCs/>
                <w:sz w:val="24"/>
                <w:rtl/>
              </w:rPr>
            </w:pPr>
            <w:hyperlink r:id="rId12" w:history="1">
              <w:r w:rsidRPr="007C32EE">
                <w:rPr>
                  <w:rFonts w:ascii="FrankRuehl" w:hAnsi="FrankRuehl" w:cs="FrankRuehl"/>
                  <w:b w:val="0"/>
                  <w:bCs w:val="0"/>
                  <w:i/>
                  <w:iCs/>
                  <w:color w:val="0000FF"/>
                  <w:sz w:val="24"/>
                  <w:u w:val="single"/>
                  <w:rtl/>
                </w:rPr>
                <w:t>פקודת הראיות [נוסח חדש], תשל"א-1971</w:t>
              </w:r>
            </w:hyperlink>
            <w:r w:rsidRPr="007C32EE">
              <w:rPr>
                <w:rFonts w:ascii="FrankRuehl" w:hAnsi="FrankRuehl" w:cs="FrankRuehl"/>
                <w:b w:val="0"/>
                <w:bCs w:val="0"/>
                <w:i/>
                <w:iCs/>
                <w:sz w:val="24"/>
                <w:rtl/>
              </w:rPr>
              <w:t xml:space="preserve">: סע'  </w:t>
            </w:r>
            <w:hyperlink r:id="rId13" w:history="1">
              <w:r w:rsidRPr="007C32EE">
                <w:rPr>
                  <w:rFonts w:ascii="FrankRuehl" w:hAnsi="FrankRuehl" w:cs="FrankRuehl"/>
                  <w:b w:val="0"/>
                  <w:bCs w:val="0"/>
                  <w:i/>
                  <w:iCs/>
                  <w:color w:val="0000FF"/>
                  <w:sz w:val="24"/>
                  <w:u w:val="single"/>
                  <w:rtl/>
                </w:rPr>
                <w:t>54א(ב)</w:t>
              </w:r>
            </w:hyperlink>
          </w:p>
          <w:p w14:paraId="1ADE872F" w14:textId="77777777" w:rsidR="007C32EE" w:rsidRPr="007C32EE" w:rsidRDefault="007C32EE" w:rsidP="007C32EE">
            <w:pPr>
              <w:pStyle w:val="a0"/>
              <w:spacing w:after="120" w:line="240" w:lineRule="exact"/>
              <w:ind w:left="283" w:hanging="283"/>
              <w:rPr>
                <w:rFonts w:ascii="FrankRuehl" w:hAnsi="FrankRuehl" w:cs="FrankRuehl"/>
                <w:b w:val="0"/>
                <w:bCs w:val="0"/>
                <w:i/>
                <w:iCs/>
                <w:sz w:val="24"/>
                <w:rtl/>
              </w:rPr>
            </w:pPr>
          </w:p>
          <w:p w14:paraId="65F4E2B9" w14:textId="77777777" w:rsidR="007C32EE" w:rsidRPr="007C32EE" w:rsidRDefault="007C32EE" w:rsidP="006330BE">
            <w:pPr>
              <w:pStyle w:val="a0"/>
              <w:spacing w:line="480" w:lineRule="auto"/>
              <w:jc w:val="center"/>
              <w:rPr>
                <w:b w:val="0"/>
                <w:bCs w:val="0"/>
                <w:i/>
                <w:iCs/>
                <w:sz w:val="46"/>
                <w:szCs w:val="46"/>
                <w:rtl/>
              </w:rPr>
            </w:pPr>
            <w:bookmarkStart w:id="6" w:name="LawTable_End"/>
            <w:bookmarkEnd w:id="6"/>
          </w:p>
          <w:p w14:paraId="7EAACC70" w14:textId="77777777" w:rsidR="00913906" w:rsidRPr="00913906" w:rsidRDefault="00913906" w:rsidP="006330BE">
            <w:pPr>
              <w:pStyle w:val="a0"/>
              <w:spacing w:line="480" w:lineRule="auto"/>
              <w:jc w:val="center"/>
              <w:rPr>
                <w:b w:val="0"/>
                <w:bCs w:val="0"/>
                <w:i/>
                <w:iCs/>
                <w:sz w:val="46"/>
                <w:szCs w:val="46"/>
                <w:rtl/>
              </w:rPr>
            </w:pPr>
          </w:p>
          <w:p w14:paraId="7971E0D7" w14:textId="77777777" w:rsidR="0071503A" w:rsidRPr="0071503A" w:rsidRDefault="0071503A" w:rsidP="006330BE">
            <w:pPr>
              <w:pStyle w:val="a0"/>
              <w:spacing w:line="480" w:lineRule="auto"/>
              <w:jc w:val="center"/>
              <w:rPr>
                <w:b w:val="0"/>
                <w:bCs w:val="0"/>
                <w:i/>
                <w:iCs/>
                <w:sz w:val="46"/>
                <w:szCs w:val="46"/>
                <w:rtl/>
              </w:rPr>
            </w:pPr>
          </w:p>
          <w:p w14:paraId="20CB9790" w14:textId="77777777" w:rsidR="009A1337" w:rsidRPr="006330BE" w:rsidRDefault="006330BE" w:rsidP="006330BE">
            <w:pPr>
              <w:pStyle w:val="a0"/>
              <w:spacing w:line="480" w:lineRule="auto"/>
              <w:jc w:val="center"/>
              <w:rPr>
                <w:i/>
                <w:iCs/>
                <w:sz w:val="46"/>
                <w:szCs w:val="46"/>
                <w:u w:val="single"/>
              </w:rPr>
            </w:pPr>
            <w:r w:rsidRPr="006330BE">
              <w:rPr>
                <w:i/>
                <w:iCs/>
                <w:sz w:val="46"/>
                <w:szCs w:val="46"/>
                <w:u w:val="single"/>
                <w:rtl/>
              </w:rPr>
              <w:t>הכרעת-דין</w:t>
            </w:r>
          </w:p>
        </w:tc>
      </w:tr>
    </w:tbl>
    <w:bookmarkEnd w:id="4"/>
    <w:p w14:paraId="445532DE" w14:textId="77777777" w:rsidR="009A1337" w:rsidRDefault="009A1337">
      <w:pPr>
        <w:rPr>
          <w:rFonts w:hint="cs"/>
          <w:sz w:val="24"/>
          <w:rtl/>
        </w:rPr>
      </w:pPr>
      <w:r>
        <w:rPr>
          <w:rFonts w:hint="cs"/>
          <w:b/>
          <w:bCs/>
          <w:sz w:val="24"/>
          <w:rtl/>
        </w:rPr>
        <w:t>1.</w:t>
      </w:r>
      <w:r>
        <w:rPr>
          <w:rFonts w:hint="cs"/>
          <w:sz w:val="24"/>
          <w:rtl/>
        </w:rPr>
        <w:t xml:space="preserve"> </w:t>
      </w:r>
      <w:r>
        <w:rPr>
          <w:rFonts w:hint="cs"/>
          <w:sz w:val="24"/>
          <w:rtl/>
        </w:rPr>
        <w:tab/>
        <w:t>בראשית הדברים נציין כי מצאנו לזכות את הנאשם מחמת הספק הסביר.</w:t>
      </w:r>
    </w:p>
    <w:p w14:paraId="138D3502" w14:textId="77777777" w:rsidR="009A1337" w:rsidRDefault="009A1337">
      <w:pPr>
        <w:pStyle w:val="Heading1"/>
        <w:spacing w:line="480" w:lineRule="auto"/>
        <w:jc w:val="both"/>
        <w:rPr>
          <w:rFonts w:hint="cs"/>
          <w:sz w:val="28"/>
          <w:szCs w:val="28"/>
          <w:rtl/>
        </w:rPr>
      </w:pPr>
    </w:p>
    <w:p w14:paraId="2B3756B5" w14:textId="77777777" w:rsidR="009A1337" w:rsidRDefault="009A1337">
      <w:pPr>
        <w:pStyle w:val="Heading1"/>
        <w:spacing w:line="480" w:lineRule="auto"/>
        <w:jc w:val="both"/>
        <w:rPr>
          <w:rFonts w:ascii="Guttman Frnew" w:hAnsi="Guttman Frnew" w:hint="cs"/>
          <w:rtl/>
        </w:rPr>
      </w:pPr>
      <w:r>
        <w:rPr>
          <w:rFonts w:ascii="Guttman Frnew" w:hAnsi="Guttman Frnew"/>
          <w:rtl/>
        </w:rPr>
        <w:t>איסור פרסום</w:t>
      </w:r>
    </w:p>
    <w:p w14:paraId="05063473" w14:textId="77777777" w:rsidR="009A1337" w:rsidRDefault="009A1337">
      <w:pPr>
        <w:pStyle w:val="Heading4"/>
        <w:rPr>
          <w:b w:val="0"/>
          <w:bCs w:val="0"/>
          <w:u w:val="none"/>
          <w:rtl/>
        </w:rPr>
      </w:pPr>
      <w:r>
        <w:rPr>
          <w:rFonts w:hint="cs"/>
          <w:u w:val="none"/>
          <w:rtl/>
        </w:rPr>
        <w:t>2.</w:t>
      </w:r>
      <w:r>
        <w:rPr>
          <w:rFonts w:hint="cs"/>
          <w:b w:val="0"/>
          <w:bCs w:val="0"/>
          <w:u w:val="none"/>
          <w:rtl/>
        </w:rPr>
        <w:tab/>
        <w:t>הדיון התקיים "בדלתיים סגורות", אנו מתירים את פרסום הכרעת הדין, למעט שם המתלונן, שמות בני משפחתו, או כל פרט העלול להביא לזיהויו.</w:t>
      </w:r>
    </w:p>
    <w:p w14:paraId="5A16D952" w14:textId="77777777" w:rsidR="009A1337" w:rsidRDefault="009A1337">
      <w:pPr>
        <w:rPr>
          <w:rFonts w:hint="cs"/>
          <w:sz w:val="24"/>
          <w:rtl/>
        </w:rPr>
      </w:pPr>
    </w:p>
    <w:p w14:paraId="399C0BCF" w14:textId="77777777" w:rsidR="009A1337" w:rsidRDefault="009A1337">
      <w:pPr>
        <w:rPr>
          <w:rFonts w:hint="cs"/>
          <w:sz w:val="24"/>
          <w:rtl/>
        </w:rPr>
      </w:pPr>
    </w:p>
    <w:p w14:paraId="327DE90E" w14:textId="77777777" w:rsidR="009A1337" w:rsidRDefault="009A1337">
      <w:pPr>
        <w:pStyle w:val="Heading1"/>
        <w:jc w:val="both"/>
        <w:rPr>
          <w:rFonts w:hint="cs"/>
          <w:i/>
          <w:iCs/>
          <w:sz w:val="36"/>
          <w:szCs w:val="36"/>
          <w:rtl/>
        </w:rPr>
      </w:pPr>
      <w:r>
        <w:rPr>
          <w:rFonts w:hint="cs"/>
          <w:i/>
          <w:iCs/>
          <w:sz w:val="36"/>
          <w:szCs w:val="36"/>
          <w:rtl/>
        </w:rPr>
        <w:t>כב' השופטת נורית אחיטוב, אב"ד:</w:t>
      </w:r>
    </w:p>
    <w:p w14:paraId="2362844C" w14:textId="77777777" w:rsidR="009A1337" w:rsidRDefault="009A1337">
      <w:pPr>
        <w:pStyle w:val="Heading4"/>
        <w:spacing w:line="480" w:lineRule="auto"/>
        <w:rPr>
          <w:rFonts w:hint="cs"/>
          <w:sz w:val="28"/>
          <w:szCs w:val="28"/>
          <w:rtl/>
        </w:rPr>
      </w:pPr>
    </w:p>
    <w:p w14:paraId="157A12A8" w14:textId="77777777" w:rsidR="009A1337" w:rsidRDefault="009A1337">
      <w:pPr>
        <w:pStyle w:val="Heading4"/>
        <w:spacing w:line="480" w:lineRule="auto"/>
        <w:rPr>
          <w:rFonts w:ascii="Guttman Frnew" w:hAnsi="Guttman Frnew" w:hint="cs"/>
          <w:sz w:val="32"/>
          <w:szCs w:val="32"/>
          <w:rtl/>
        </w:rPr>
      </w:pPr>
      <w:r>
        <w:rPr>
          <w:rFonts w:ascii="Guttman Frnew" w:hAnsi="Guttman Frnew"/>
          <w:sz w:val="32"/>
          <w:szCs w:val="32"/>
          <w:rtl/>
        </w:rPr>
        <w:t>פתח דבר</w:t>
      </w:r>
    </w:p>
    <w:p w14:paraId="072A6F9B" w14:textId="77777777" w:rsidR="009A1337" w:rsidRDefault="009A1337">
      <w:pPr>
        <w:rPr>
          <w:rtl/>
        </w:rPr>
      </w:pPr>
      <w:r>
        <w:rPr>
          <w:rFonts w:hint="cs"/>
          <w:b/>
          <w:bCs/>
          <w:rtl/>
        </w:rPr>
        <w:t>3.</w:t>
      </w:r>
      <w:r>
        <w:rPr>
          <w:rFonts w:hint="cs"/>
          <w:b/>
          <w:bCs/>
          <w:rtl/>
        </w:rPr>
        <w:tab/>
      </w:r>
      <w:r>
        <w:rPr>
          <w:rFonts w:hint="cs"/>
          <w:rtl/>
        </w:rPr>
        <w:t xml:space="preserve">הנאשם הינו רב, ראש ישיבה בבני ברק, אשר בה לומדים תלמידים בגיל התיכון. בתקופה הרלוונטית, מקום משכנה של הישיבה היה בהדר יוסף בתל-אביב. </w:t>
      </w:r>
    </w:p>
    <w:p w14:paraId="0208461C" w14:textId="77777777" w:rsidR="009A1337" w:rsidRDefault="009A1337">
      <w:pPr>
        <w:rPr>
          <w:rFonts w:hint="cs"/>
          <w:rtl/>
        </w:rPr>
      </w:pPr>
      <w:r>
        <w:rPr>
          <w:rFonts w:hint="cs"/>
          <w:rtl/>
        </w:rPr>
        <w:t xml:space="preserve">ביום </w:t>
      </w:r>
      <w:r>
        <w:rPr>
          <w:rFonts w:hint="cs"/>
          <w:b/>
          <w:bCs/>
          <w:rtl/>
        </w:rPr>
        <w:t xml:space="preserve">17.7.07 </w:t>
      </w:r>
      <w:r>
        <w:rPr>
          <w:rFonts w:hint="cs"/>
          <w:rtl/>
        </w:rPr>
        <w:t>רוססו על קירות ביתו של הנאשם ועל קירות הישיבה בה לימד, כתובות קיר ("גרפיטי") בגנותו. בכתובות כונה הנאשם "פדופיל" ו "הומו", וכן  נכתב  "אם לא תשלם תמות" (</w:t>
      </w:r>
      <w:r>
        <w:rPr>
          <w:rFonts w:hint="cs"/>
          <w:b/>
          <w:bCs/>
          <w:rtl/>
        </w:rPr>
        <w:t>נ/1</w:t>
      </w:r>
      <w:r>
        <w:rPr>
          <w:rFonts w:hint="cs"/>
          <w:rtl/>
        </w:rPr>
        <w:t xml:space="preserve"> ו - </w:t>
      </w:r>
      <w:r>
        <w:rPr>
          <w:rFonts w:hint="cs"/>
          <w:b/>
          <w:bCs/>
          <w:rtl/>
        </w:rPr>
        <w:t>נ/12</w:t>
      </w:r>
      <w:r>
        <w:rPr>
          <w:rFonts w:hint="cs"/>
          <w:rtl/>
        </w:rPr>
        <w:t>). ביום בו נכתבו הכתובות הגיש הנאשם תלונה למשטרת ישראל (</w:t>
      </w:r>
      <w:r>
        <w:rPr>
          <w:rFonts w:hint="cs"/>
          <w:b/>
          <w:bCs/>
          <w:rtl/>
        </w:rPr>
        <w:t>נ/3</w:t>
      </w:r>
      <w:r>
        <w:rPr>
          <w:rFonts w:hint="cs"/>
          <w:rtl/>
        </w:rPr>
        <w:t xml:space="preserve">), ובה חשף מסכת סחיטה ואיומים בה היה מצוי, מזה זמן. </w:t>
      </w:r>
    </w:p>
    <w:p w14:paraId="12764783" w14:textId="77777777" w:rsidR="009A1337" w:rsidRDefault="009A1337">
      <w:pPr>
        <w:rPr>
          <w:rFonts w:hint="cs"/>
          <w:rtl/>
        </w:rPr>
      </w:pPr>
      <w:r>
        <w:rPr>
          <w:rFonts w:hint="cs"/>
          <w:rtl/>
        </w:rPr>
        <w:t xml:space="preserve">בעקבות תלונה זו, פתחה משטרת ישראל בחקירה, במסגרתה נחקרו ונעצרו מספר חשודים. בסופו של דבר הוגש כתב אישום כנגד נאשם אחד בלבד, שמו </w:t>
      </w:r>
      <w:r w:rsidR="00E87EF7">
        <w:rPr>
          <w:rFonts w:hint="cs"/>
          <w:b/>
          <w:bCs/>
          <w:rtl/>
        </w:rPr>
        <w:t>א</w:t>
      </w:r>
      <w:r w:rsidR="00E87EF7">
        <w:rPr>
          <w:b/>
          <w:bCs/>
          <w:rtl/>
        </w:rPr>
        <w:t>'</w:t>
      </w:r>
      <w:r w:rsidR="00E87EF7">
        <w:rPr>
          <w:rFonts w:hint="cs"/>
          <w:b/>
          <w:bCs/>
          <w:rtl/>
        </w:rPr>
        <w:t xml:space="preserve"> ס</w:t>
      </w:r>
      <w:r w:rsidR="00E87EF7">
        <w:rPr>
          <w:b/>
          <w:bCs/>
          <w:rtl/>
        </w:rPr>
        <w:t>'</w:t>
      </w:r>
      <w:r>
        <w:rPr>
          <w:rFonts w:hint="cs"/>
          <w:rtl/>
        </w:rPr>
        <w:t>, והוא הואשם בסחיטה באיומים. בבית המשפט הודה והורשע במסגרת הסדר טיעון (כתב האישום, ההרשעה וגזר הדין הוגשו ב</w:t>
      </w:r>
      <w:r>
        <w:rPr>
          <w:rFonts w:hint="cs"/>
          <w:b/>
          <w:bCs/>
          <w:rtl/>
        </w:rPr>
        <w:t>ת/7</w:t>
      </w:r>
      <w:r>
        <w:rPr>
          <w:rFonts w:hint="cs"/>
          <w:rtl/>
        </w:rPr>
        <w:t>)</w:t>
      </w:r>
    </w:p>
    <w:p w14:paraId="5EA22DEE" w14:textId="77777777" w:rsidR="009A1337" w:rsidRDefault="009A1337">
      <w:pPr>
        <w:rPr>
          <w:rFonts w:hint="cs"/>
          <w:rtl/>
        </w:rPr>
      </w:pPr>
      <w:r>
        <w:rPr>
          <w:rFonts w:hint="cs"/>
          <w:rtl/>
        </w:rPr>
        <w:t xml:space="preserve">בעת שהושמעו האיומים כנגד הנאשם ובוצעו מעשי הסחיטה על-ידי הסוחטים הוזכר שמו של המתלונן. אותם חשודים הטיחו בפני הנאשם כי ידוע להם שבעת שהמתלונן היה קטין הנאשם ביצע בו מעשים מיניים. </w:t>
      </w:r>
    </w:p>
    <w:p w14:paraId="0EC8DCEE" w14:textId="77777777" w:rsidR="009A1337" w:rsidRDefault="009A1337">
      <w:pPr>
        <w:rPr>
          <w:rFonts w:hint="cs"/>
          <w:rtl/>
        </w:rPr>
      </w:pPr>
      <w:r>
        <w:rPr>
          <w:rFonts w:hint="cs"/>
          <w:rtl/>
        </w:rPr>
        <w:t>בשל הזכרת שמו של המתלונן, הוא זומן למשטרה ונחקר בפרשת הסחיטה. המשטרה לא מצאה דבר הקושר אותו לפרשת הסחיטה, ולא הוגש כנגדו כתב אישום בעניין הסחיטה. בחקירתו במשטרה, חשף המתלונן את הפרשה נשוא דיוננו ומסר תלונה המייחסת לנאשם מעשים מיניים שביצע במתלונן בעת שהיה קטין. בעקבות התלונה הוגש כתב אישום כנגד הנאשם.</w:t>
      </w:r>
    </w:p>
    <w:p w14:paraId="4AD0454A" w14:textId="77777777" w:rsidR="009A1337" w:rsidRDefault="009A1337">
      <w:pPr>
        <w:pStyle w:val="Heading4"/>
        <w:rPr>
          <w:rFonts w:hint="cs"/>
          <w:sz w:val="28"/>
          <w:szCs w:val="28"/>
          <w:rtl/>
        </w:rPr>
      </w:pPr>
    </w:p>
    <w:p w14:paraId="32FF15E1" w14:textId="77777777" w:rsidR="009A1337" w:rsidRDefault="009A1337">
      <w:pPr>
        <w:rPr>
          <w:rFonts w:hint="cs"/>
          <w:rtl/>
        </w:rPr>
      </w:pPr>
    </w:p>
    <w:p w14:paraId="7EF72516" w14:textId="77777777" w:rsidR="009A1337" w:rsidRDefault="009A1337">
      <w:pPr>
        <w:pStyle w:val="Heading4"/>
        <w:rPr>
          <w:rFonts w:ascii="CourierHP" w:hAnsi="CourierHP" w:hint="cs"/>
          <w:sz w:val="32"/>
          <w:szCs w:val="32"/>
          <w:rtl/>
        </w:rPr>
      </w:pPr>
      <w:r>
        <w:rPr>
          <w:rFonts w:ascii="CourierHP" w:hAnsi="CourierHP"/>
          <w:sz w:val="32"/>
          <w:szCs w:val="32"/>
          <w:rtl/>
        </w:rPr>
        <w:t>כתב האישום</w:t>
      </w:r>
    </w:p>
    <w:p w14:paraId="6A56C0B7" w14:textId="77777777" w:rsidR="009A1337" w:rsidRDefault="009A1337">
      <w:pPr>
        <w:pStyle w:val="Heading5"/>
        <w:spacing w:line="240" w:lineRule="auto"/>
        <w:rPr>
          <w:b w:val="0"/>
          <w:bCs w:val="0"/>
          <w:sz w:val="24"/>
          <w:szCs w:val="24"/>
          <w:u w:val="none"/>
          <w:rtl/>
        </w:rPr>
      </w:pPr>
    </w:p>
    <w:p w14:paraId="1D2C12E9" w14:textId="77777777" w:rsidR="009A1337" w:rsidRDefault="009A1337">
      <w:pPr>
        <w:pStyle w:val="Heading5"/>
        <w:spacing w:line="480" w:lineRule="auto"/>
        <w:rPr>
          <w:rFonts w:hint="cs"/>
          <w:rtl/>
        </w:rPr>
      </w:pPr>
      <w:r>
        <w:rPr>
          <w:rFonts w:hint="cs"/>
          <w:rtl/>
        </w:rPr>
        <w:t>העובדות</w:t>
      </w:r>
    </w:p>
    <w:p w14:paraId="3EDE33BC" w14:textId="77777777" w:rsidR="009A1337" w:rsidRDefault="009A1337">
      <w:pPr>
        <w:rPr>
          <w:rFonts w:hint="cs"/>
          <w:rtl/>
        </w:rPr>
      </w:pPr>
      <w:r>
        <w:rPr>
          <w:rFonts w:hint="cs"/>
          <w:b/>
          <w:bCs/>
          <w:rtl/>
        </w:rPr>
        <w:t>4.</w:t>
      </w:r>
      <w:r>
        <w:rPr>
          <w:rFonts w:hint="cs"/>
          <w:rtl/>
        </w:rPr>
        <w:tab/>
        <w:t xml:space="preserve">על פי עובדות כתב האישום, בתקופה הרלבנטית לעבירות המיוחסות לנאשם, במהלך השנים 2004 – 2002 או בסמוך לכך, כיהן הנאשם כראש ישיבה בשכונת הדר יוסף בתל-אביב. </w:t>
      </w:r>
    </w:p>
    <w:p w14:paraId="6D738AE3" w14:textId="77777777" w:rsidR="009A1337" w:rsidRDefault="009A1337" w:rsidP="00E87EF7">
      <w:pPr>
        <w:rPr>
          <w:rFonts w:hint="cs"/>
          <w:rtl/>
        </w:rPr>
      </w:pPr>
      <w:r>
        <w:rPr>
          <w:rFonts w:hint="cs"/>
          <w:rtl/>
        </w:rPr>
        <w:t xml:space="preserve">בתקופה זו, היה המתלונן, יליד </w:t>
      </w:r>
      <w:r w:rsidR="00E87EF7">
        <w:rPr>
          <w:rFonts w:hint="cs"/>
          <w:rtl/>
        </w:rPr>
        <w:t>1989</w:t>
      </w:r>
      <w:r>
        <w:rPr>
          <w:rFonts w:hint="cs"/>
          <w:rtl/>
        </w:rPr>
        <w:t>, קטין שלמד באותה ישיבה.</w:t>
      </w:r>
    </w:p>
    <w:p w14:paraId="04A40D45" w14:textId="77777777" w:rsidR="009A1337" w:rsidRDefault="009A1337">
      <w:pPr>
        <w:rPr>
          <w:rFonts w:hint="cs"/>
          <w:rtl/>
        </w:rPr>
      </w:pPr>
      <w:r>
        <w:rPr>
          <w:rFonts w:hint="cs"/>
          <w:rtl/>
        </w:rPr>
        <w:lastRenderedPageBreak/>
        <w:t>במהלך התקופה שצוינה לעיל, במועדים שונים שאינם ידועים במדויק למאשימה, ביצע הנאשם מעשים מגונים במתלונן, כמפורט להלן:</w:t>
      </w:r>
    </w:p>
    <w:p w14:paraId="249DCBA3" w14:textId="77777777" w:rsidR="009A1337" w:rsidRDefault="009A1337">
      <w:pPr>
        <w:numPr>
          <w:ilvl w:val="0"/>
          <w:numId w:val="2"/>
        </w:numPr>
        <w:rPr>
          <w:rFonts w:hint="cs"/>
          <w:rtl/>
        </w:rPr>
      </w:pPr>
      <w:r>
        <w:rPr>
          <w:rFonts w:hint="cs"/>
          <w:rtl/>
        </w:rPr>
        <w:t>במספר הזדמנויות רב, מדי יום ביומו, נהג הנאשם לקרוא למתלונן שיכנס לחדר - משרדו בישיבה. בעת ששהה המתלונן בחדרו של הנאשם, חיבק אותו הנאשם, נישק אותו בפיו תוך שהוא מחדיר את לשונו לפי המתלונן ותוך שהוא משפשף את איבר מינו על גוף המתלונן, מעל לבגדיו.</w:t>
      </w:r>
    </w:p>
    <w:p w14:paraId="5499EF33" w14:textId="77777777" w:rsidR="009A1337" w:rsidRDefault="009A1337">
      <w:pPr>
        <w:numPr>
          <w:ilvl w:val="0"/>
          <w:numId w:val="2"/>
        </w:numPr>
        <w:rPr>
          <w:rFonts w:hint="cs"/>
          <w:rtl/>
        </w:rPr>
      </w:pPr>
      <w:r>
        <w:rPr>
          <w:rFonts w:hint="cs"/>
          <w:rtl/>
        </w:rPr>
        <w:t>במספר הזדמנויות רב, השכיב הנאשם את המתלונן על ספה בחדר - משרדו בישיבה וניסה להכניס את ידו למכנסי המתלונן. משזז המתלונן על מנת למנוע מהנאשם לעשות כן, נגע הנאשם בבטנו של המתלונן, נישק אותו בפיו והתחכך עם איבר מינו בגופו של המתלונן.</w:t>
      </w:r>
    </w:p>
    <w:p w14:paraId="307A6034" w14:textId="77777777" w:rsidR="009A1337" w:rsidRDefault="009A1337">
      <w:pPr>
        <w:numPr>
          <w:ilvl w:val="0"/>
          <w:numId w:val="2"/>
        </w:numPr>
        <w:rPr>
          <w:rFonts w:hint="cs"/>
          <w:rtl/>
        </w:rPr>
      </w:pPr>
      <w:r>
        <w:rPr>
          <w:rFonts w:hint="cs"/>
          <w:rtl/>
        </w:rPr>
        <w:t>במספר הזדמנויות רב, בעת שהותם של הנאשם והמתלונן בחדר - משרדו של הנאשם בישיבה, אחז הנאשם בראשו של המתלונן וניסה להטות את ראשו לכיוון אזור חלציו של הנאשם, אך המתלונן הסיט את ראשו.</w:t>
      </w:r>
    </w:p>
    <w:p w14:paraId="61C97B36" w14:textId="77777777" w:rsidR="009A1337" w:rsidRDefault="009A1337">
      <w:pPr>
        <w:numPr>
          <w:ilvl w:val="0"/>
          <w:numId w:val="2"/>
        </w:numPr>
        <w:rPr>
          <w:rFonts w:hint="cs"/>
          <w:rtl/>
        </w:rPr>
      </w:pPr>
      <w:r>
        <w:rPr>
          <w:rFonts w:hint="cs"/>
          <w:rtl/>
        </w:rPr>
        <w:t>במהלך שנת 2002, או בסמוך לכך, במועד שאינו ידוע למאשימה, הזמין הנאשם את המתלונן להתארח בערב שבת בביתו בבני ברק (להלן: "</w:t>
      </w:r>
      <w:r>
        <w:rPr>
          <w:rFonts w:hint="cs"/>
          <w:b/>
          <w:bCs/>
          <w:rtl/>
        </w:rPr>
        <w:t>הבית</w:t>
      </w:r>
      <w:r>
        <w:rPr>
          <w:rFonts w:hint="cs"/>
          <w:rtl/>
        </w:rPr>
        <w:t>") ,משהגיע המתלונן לבית, יצא עימו הנאשם לטיול מחוצה לו ובתום הטיול נכנסו לבית. במהלך שהותם בסלון הבית, ומשכבו האורות באמצעות שעון שבת, הושיב הנאשם את המתלונן על ברכיו, נישק אותו בפיו והתחכך בגופו.</w:t>
      </w:r>
    </w:p>
    <w:p w14:paraId="0988BC09" w14:textId="77777777" w:rsidR="009A1337" w:rsidRDefault="009A1337">
      <w:pPr>
        <w:spacing w:line="480" w:lineRule="auto"/>
        <w:rPr>
          <w:rFonts w:hint="cs"/>
          <w:rtl/>
        </w:rPr>
      </w:pPr>
    </w:p>
    <w:p w14:paraId="5DA24A95" w14:textId="77777777" w:rsidR="009A1337" w:rsidRDefault="009A1337">
      <w:pPr>
        <w:spacing w:line="480" w:lineRule="auto"/>
        <w:rPr>
          <w:rFonts w:hint="cs"/>
          <w:b/>
          <w:bCs/>
          <w:sz w:val="28"/>
          <w:szCs w:val="28"/>
          <w:u w:val="single"/>
          <w:rtl/>
        </w:rPr>
      </w:pPr>
      <w:r>
        <w:rPr>
          <w:rFonts w:hint="cs"/>
          <w:b/>
          <w:bCs/>
          <w:sz w:val="28"/>
          <w:szCs w:val="28"/>
          <w:u w:val="single"/>
          <w:rtl/>
        </w:rPr>
        <w:t>הוראות החיקוק</w:t>
      </w:r>
    </w:p>
    <w:p w14:paraId="36142181" w14:textId="77777777" w:rsidR="009A1337" w:rsidRDefault="009A1337">
      <w:pPr>
        <w:rPr>
          <w:rFonts w:hint="cs"/>
          <w:rtl/>
        </w:rPr>
      </w:pPr>
      <w:r>
        <w:rPr>
          <w:rFonts w:hint="cs"/>
          <w:b/>
          <w:bCs/>
          <w:rtl/>
        </w:rPr>
        <w:t>5.</w:t>
      </w:r>
      <w:r>
        <w:rPr>
          <w:rFonts w:hint="cs"/>
          <w:rtl/>
        </w:rPr>
        <w:tab/>
      </w:r>
      <w:bookmarkStart w:id="7" w:name="ABSTRACT_START"/>
      <w:bookmarkEnd w:id="7"/>
      <w:r>
        <w:rPr>
          <w:rFonts w:hint="cs"/>
          <w:rtl/>
        </w:rPr>
        <w:t xml:space="preserve">התביעה מייחסת לנאשם את העבירות הבאות: </w:t>
      </w:r>
    </w:p>
    <w:p w14:paraId="3D561081" w14:textId="77777777" w:rsidR="009A1337" w:rsidRDefault="009A1337" w:rsidP="003F6FC7">
      <w:pPr>
        <w:numPr>
          <w:ilvl w:val="0"/>
          <w:numId w:val="6"/>
        </w:numPr>
        <w:rPr>
          <w:rFonts w:hint="cs"/>
          <w:b/>
          <w:bCs/>
          <w:rtl/>
        </w:rPr>
      </w:pPr>
      <w:r>
        <w:rPr>
          <w:rFonts w:hint="cs"/>
          <w:b/>
          <w:bCs/>
          <w:rtl/>
        </w:rPr>
        <w:t>מעשים מגונים בקטין שטרם מלאו לו 16 שנים שלא בהסכמתו החופשית</w:t>
      </w:r>
      <w:r>
        <w:rPr>
          <w:rFonts w:hint="cs"/>
          <w:rtl/>
        </w:rPr>
        <w:t xml:space="preserve"> (ריבוי עבירות) – עבירה לפי </w:t>
      </w:r>
      <w:hyperlink r:id="rId14" w:history="1">
        <w:r w:rsidR="00DA5954" w:rsidRPr="00DA5954">
          <w:rPr>
            <w:b/>
            <w:bCs/>
            <w:color w:val="0000FF"/>
            <w:u w:val="single"/>
            <w:rtl/>
          </w:rPr>
          <w:t>סעיף 348(ב)</w:t>
        </w:r>
      </w:hyperlink>
      <w:r>
        <w:rPr>
          <w:rFonts w:hint="cs"/>
          <w:b/>
          <w:bCs/>
          <w:rtl/>
        </w:rPr>
        <w:t xml:space="preserve"> ל</w:t>
      </w:r>
      <w:hyperlink r:id="rId15" w:history="1">
        <w:r w:rsidR="0071503A" w:rsidRPr="0071503A">
          <w:rPr>
            <w:rStyle w:val="Hyperlink"/>
            <w:b/>
            <w:bCs/>
            <w:rtl/>
          </w:rPr>
          <w:t>חוק העונשין</w:t>
        </w:r>
      </w:hyperlink>
      <w:r>
        <w:rPr>
          <w:rFonts w:hint="cs"/>
          <w:b/>
          <w:bCs/>
          <w:rtl/>
        </w:rPr>
        <w:t>,</w:t>
      </w:r>
      <w:r>
        <w:rPr>
          <w:rFonts w:hint="cs"/>
          <w:rtl/>
        </w:rPr>
        <w:t xml:space="preserve"> </w:t>
      </w:r>
      <w:r>
        <w:rPr>
          <w:rFonts w:hint="cs"/>
          <w:b/>
          <w:bCs/>
          <w:rtl/>
        </w:rPr>
        <w:t>התשל"ז – 1977</w:t>
      </w:r>
      <w:r>
        <w:rPr>
          <w:rFonts w:hint="cs"/>
          <w:rtl/>
        </w:rPr>
        <w:t xml:space="preserve"> (להלן: </w:t>
      </w:r>
      <w:r>
        <w:rPr>
          <w:rFonts w:hint="cs"/>
          <w:b/>
          <w:bCs/>
          <w:rtl/>
        </w:rPr>
        <w:t>"החוק"</w:t>
      </w:r>
      <w:r>
        <w:rPr>
          <w:rFonts w:hint="cs"/>
          <w:rtl/>
        </w:rPr>
        <w:t xml:space="preserve">) ובנסיבות המנויות </w:t>
      </w:r>
      <w:r>
        <w:rPr>
          <w:rFonts w:hint="cs"/>
          <w:b/>
          <w:bCs/>
          <w:rtl/>
        </w:rPr>
        <w:t>ב</w:t>
      </w:r>
      <w:hyperlink r:id="rId16" w:history="1">
        <w:r w:rsidR="00913906" w:rsidRPr="00913906">
          <w:rPr>
            <w:b/>
            <w:bCs/>
            <w:color w:val="0000FF"/>
            <w:u w:val="single"/>
            <w:rtl/>
          </w:rPr>
          <w:t>סעיף 345(א)(1)</w:t>
        </w:r>
      </w:hyperlink>
      <w:r>
        <w:rPr>
          <w:rFonts w:hint="cs"/>
          <w:rtl/>
        </w:rPr>
        <w:t xml:space="preserve"> </w:t>
      </w:r>
      <w:r>
        <w:rPr>
          <w:rFonts w:hint="cs"/>
          <w:b/>
          <w:bCs/>
          <w:rtl/>
        </w:rPr>
        <w:t>לחוק.</w:t>
      </w:r>
    </w:p>
    <w:p w14:paraId="29C3F902" w14:textId="77777777" w:rsidR="009A1337" w:rsidRDefault="009A1337" w:rsidP="003F6FC7">
      <w:pPr>
        <w:numPr>
          <w:ilvl w:val="0"/>
          <w:numId w:val="6"/>
        </w:numPr>
        <w:rPr>
          <w:rFonts w:hint="cs"/>
          <w:sz w:val="24"/>
          <w:rtl/>
        </w:rPr>
      </w:pPr>
      <w:r>
        <w:rPr>
          <w:rFonts w:hint="cs"/>
          <w:sz w:val="24"/>
          <w:rtl/>
        </w:rPr>
        <w:t>ניסיון לביצוע מעשים מגונים בקטין שטרם מלאו לו 16 שנים שלא בהסכמתו החופשית</w:t>
      </w:r>
      <w:r>
        <w:rPr>
          <w:rFonts w:hint="cs"/>
          <w:b/>
          <w:bCs/>
          <w:sz w:val="24"/>
          <w:rtl/>
        </w:rPr>
        <w:t xml:space="preserve"> (ריבוי עבירות) – עבירה לפי </w:t>
      </w:r>
      <w:hyperlink r:id="rId17" w:history="1">
        <w:r w:rsidR="00913906" w:rsidRPr="00913906">
          <w:rPr>
            <w:color w:val="0000FF"/>
            <w:sz w:val="24"/>
            <w:u w:val="single"/>
            <w:rtl/>
          </w:rPr>
          <w:t>סעיף 348(ב)</w:t>
        </w:r>
      </w:hyperlink>
      <w:r>
        <w:rPr>
          <w:rFonts w:hint="cs"/>
          <w:b/>
          <w:bCs/>
          <w:sz w:val="24"/>
          <w:rtl/>
        </w:rPr>
        <w:t xml:space="preserve"> </w:t>
      </w:r>
      <w:r>
        <w:rPr>
          <w:rFonts w:hint="cs"/>
          <w:sz w:val="24"/>
          <w:rtl/>
        </w:rPr>
        <w:t xml:space="preserve">לחוק, </w:t>
      </w:r>
      <w:r>
        <w:rPr>
          <w:rFonts w:hint="cs"/>
          <w:b/>
          <w:bCs/>
          <w:sz w:val="24"/>
          <w:rtl/>
        </w:rPr>
        <w:t>בנסיבות המנויות ב</w:t>
      </w:r>
      <w:hyperlink r:id="rId18" w:history="1">
        <w:r w:rsidR="00913906" w:rsidRPr="00913906">
          <w:rPr>
            <w:b/>
            <w:bCs/>
            <w:color w:val="0000FF"/>
            <w:sz w:val="24"/>
            <w:u w:val="single"/>
            <w:rtl/>
          </w:rPr>
          <w:t>סעיף 345(ב)(1)</w:t>
        </w:r>
      </w:hyperlink>
      <w:r>
        <w:rPr>
          <w:rFonts w:hint="cs"/>
          <w:b/>
          <w:bCs/>
          <w:sz w:val="24"/>
          <w:rtl/>
        </w:rPr>
        <w:t xml:space="preserve"> ובנסיבות המנויות </w:t>
      </w:r>
      <w:r>
        <w:rPr>
          <w:rFonts w:hint="cs"/>
          <w:sz w:val="24"/>
          <w:rtl/>
        </w:rPr>
        <w:t>ב</w:t>
      </w:r>
      <w:hyperlink r:id="rId19" w:history="1">
        <w:r w:rsidR="00913906" w:rsidRPr="00913906">
          <w:rPr>
            <w:color w:val="0000FF"/>
            <w:sz w:val="24"/>
            <w:u w:val="single"/>
            <w:rtl/>
          </w:rPr>
          <w:t>סעיף 345(א)(1)</w:t>
        </w:r>
      </w:hyperlink>
      <w:r>
        <w:rPr>
          <w:rFonts w:hint="cs"/>
          <w:b/>
          <w:bCs/>
          <w:sz w:val="24"/>
          <w:rtl/>
        </w:rPr>
        <w:t xml:space="preserve"> </w:t>
      </w:r>
      <w:r>
        <w:rPr>
          <w:rFonts w:hint="cs"/>
          <w:sz w:val="24"/>
          <w:rtl/>
        </w:rPr>
        <w:t xml:space="preserve">לחוק, </w:t>
      </w:r>
      <w:r>
        <w:rPr>
          <w:rFonts w:hint="cs"/>
          <w:b/>
          <w:bCs/>
          <w:sz w:val="24"/>
          <w:rtl/>
        </w:rPr>
        <w:t>ביחד עם</w:t>
      </w:r>
      <w:r>
        <w:rPr>
          <w:rFonts w:hint="cs"/>
          <w:sz w:val="24"/>
          <w:rtl/>
        </w:rPr>
        <w:t xml:space="preserve"> </w:t>
      </w:r>
      <w:hyperlink r:id="rId20" w:history="1">
        <w:r w:rsidR="00913906" w:rsidRPr="00913906">
          <w:rPr>
            <w:color w:val="0000FF"/>
            <w:sz w:val="24"/>
            <w:u w:val="single"/>
            <w:rtl/>
          </w:rPr>
          <w:t>סעיף 25</w:t>
        </w:r>
      </w:hyperlink>
      <w:r>
        <w:rPr>
          <w:rFonts w:hint="cs"/>
          <w:sz w:val="24"/>
          <w:rtl/>
        </w:rPr>
        <w:t xml:space="preserve"> לחוק.</w:t>
      </w:r>
    </w:p>
    <w:p w14:paraId="5E349AE4" w14:textId="77777777" w:rsidR="009A1337" w:rsidRDefault="009A1337">
      <w:pPr>
        <w:spacing w:line="480" w:lineRule="auto"/>
        <w:ind w:left="1440" w:hanging="720"/>
        <w:rPr>
          <w:rFonts w:hint="cs"/>
          <w:sz w:val="24"/>
          <w:rtl/>
        </w:rPr>
      </w:pPr>
      <w:bookmarkStart w:id="8" w:name="ABSTRACT_END"/>
      <w:bookmarkEnd w:id="8"/>
    </w:p>
    <w:p w14:paraId="2326FC83" w14:textId="77777777" w:rsidR="009A1337" w:rsidRDefault="009A1337">
      <w:pPr>
        <w:pStyle w:val="Heading5"/>
        <w:spacing w:line="480" w:lineRule="auto"/>
        <w:rPr>
          <w:rFonts w:hint="cs"/>
          <w:rtl/>
        </w:rPr>
      </w:pPr>
      <w:r>
        <w:rPr>
          <w:rFonts w:hint="cs"/>
          <w:rtl/>
        </w:rPr>
        <w:t>תשובת הנאשם לכתב האישום</w:t>
      </w:r>
    </w:p>
    <w:p w14:paraId="29B205B5" w14:textId="77777777" w:rsidR="009A1337" w:rsidRDefault="009A1337">
      <w:pPr>
        <w:rPr>
          <w:rFonts w:hint="cs"/>
          <w:sz w:val="24"/>
          <w:rtl/>
        </w:rPr>
      </w:pPr>
      <w:r>
        <w:rPr>
          <w:rFonts w:hint="cs"/>
          <w:b/>
          <w:bCs/>
          <w:sz w:val="24"/>
          <w:rtl/>
        </w:rPr>
        <w:t>6.</w:t>
      </w:r>
      <w:r>
        <w:rPr>
          <w:rFonts w:hint="cs"/>
          <w:b/>
          <w:bCs/>
          <w:sz w:val="24"/>
          <w:rtl/>
        </w:rPr>
        <w:tab/>
      </w:r>
      <w:r>
        <w:rPr>
          <w:rFonts w:hint="cs"/>
          <w:sz w:val="24"/>
          <w:rtl/>
        </w:rPr>
        <w:t>בתשובתו המפורטת לכתב האישום, טען הנאשם כי נפל קורבן לניסיון סחיטה. לטענתו, במסגרת ניסיון הסחיטה, קשר המתלונן בתיק זה, קשר עם מספר עבריינים במטרה לסחוט מהנאשם סכומי כסף, תוך איומים כי יפיצו עליו עלילה שהנאשם הטרידו מינית.</w:t>
      </w:r>
    </w:p>
    <w:p w14:paraId="2D91BB9C" w14:textId="77777777" w:rsidR="009A1337" w:rsidRDefault="009A1337">
      <w:pPr>
        <w:rPr>
          <w:rFonts w:hint="cs"/>
          <w:sz w:val="24"/>
          <w:rtl/>
        </w:rPr>
      </w:pPr>
      <w:r>
        <w:rPr>
          <w:rFonts w:hint="cs"/>
          <w:sz w:val="24"/>
          <w:rtl/>
        </w:rPr>
        <w:lastRenderedPageBreak/>
        <w:t xml:space="preserve">הנאשם מציין כי לא נכנע לאיומים שהופעלו עליו והגיש תלונה במשטרה. </w:t>
      </w:r>
    </w:p>
    <w:p w14:paraId="4AD714C1" w14:textId="77777777" w:rsidR="009A1337" w:rsidRDefault="009A1337">
      <w:pPr>
        <w:rPr>
          <w:rFonts w:hint="cs"/>
          <w:sz w:val="24"/>
          <w:rtl/>
        </w:rPr>
      </w:pPr>
      <w:r>
        <w:rPr>
          <w:rFonts w:hint="cs"/>
          <w:sz w:val="24"/>
          <w:rtl/>
        </w:rPr>
        <w:t>כתגובה לתלונתו, הגיש המתלונן למשטרה תלונה משלו שעניינה מעשים מגונים שכביכול ביצע בו הנאשם.</w:t>
      </w:r>
    </w:p>
    <w:p w14:paraId="38441C16" w14:textId="77777777" w:rsidR="009A1337" w:rsidRDefault="009A1337">
      <w:pPr>
        <w:rPr>
          <w:rFonts w:hint="cs"/>
          <w:sz w:val="24"/>
          <w:rtl/>
        </w:rPr>
      </w:pPr>
      <w:r>
        <w:rPr>
          <w:rFonts w:hint="cs"/>
          <w:sz w:val="24"/>
          <w:rtl/>
        </w:rPr>
        <w:t>הנאשם מודה שכאשר כיהן כראש הישיבה בשכונת הדר יוסף בתקופה שצוינה בכתב האישום למד המתלונן שהיה קטין באותה בישיבה. כן מודה כי נישק את המתלונן על לחיו וחיבק אותו ללא כל כוונה או מניע מיני.</w:t>
      </w:r>
    </w:p>
    <w:p w14:paraId="27F64804" w14:textId="77777777" w:rsidR="009A1337" w:rsidRDefault="009A1337">
      <w:pPr>
        <w:rPr>
          <w:rFonts w:hint="cs"/>
          <w:sz w:val="24"/>
          <w:rtl/>
        </w:rPr>
      </w:pPr>
      <w:r>
        <w:rPr>
          <w:rFonts w:hint="cs"/>
          <w:sz w:val="24"/>
          <w:rtl/>
        </w:rPr>
        <w:t>הנאשם כופר בכל עובדה או טענה אחרת שצוינה בכתב האישום.</w:t>
      </w:r>
    </w:p>
    <w:p w14:paraId="2E359AFE" w14:textId="77777777" w:rsidR="009A1337" w:rsidRDefault="009A1337">
      <w:pPr>
        <w:spacing w:line="480" w:lineRule="auto"/>
        <w:rPr>
          <w:rFonts w:hint="cs"/>
          <w:b/>
          <w:bCs/>
          <w:sz w:val="28"/>
          <w:szCs w:val="28"/>
          <w:u w:val="single"/>
          <w:rtl/>
        </w:rPr>
      </w:pPr>
    </w:p>
    <w:p w14:paraId="5987DE6F" w14:textId="77777777" w:rsidR="009A1337" w:rsidRDefault="009A1337">
      <w:pPr>
        <w:spacing w:line="480" w:lineRule="auto"/>
        <w:rPr>
          <w:rFonts w:hint="cs"/>
          <w:b/>
          <w:bCs/>
          <w:sz w:val="28"/>
          <w:szCs w:val="28"/>
          <w:u w:val="single"/>
          <w:rtl/>
        </w:rPr>
      </w:pPr>
      <w:r>
        <w:rPr>
          <w:rFonts w:hint="cs"/>
          <w:b/>
          <w:bCs/>
          <w:sz w:val="28"/>
          <w:szCs w:val="28"/>
          <w:u w:val="single"/>
          <w:rtl/>
        </w:rPr>
        <w:t>פרשת התביעה</w:t>
      </w:r>
    </w:p>
    <w:p w14:paraId="4C6D3233" w14:textId="77777777" w:rsidR="009A1337" w:rsidRDefault="009A1337">
      <w:pPr>
        <w:rPr>
          <w:rFonts w:hint="cs"/>
          <w:sz w:val="24"/>
          <w:rtl/>
        </w:rPr>
      </w:pPr>
      <w:r>
        <w:rPr>
          <w:rFonts w:hint="cs"/>
          <w:b/>
          <w:bCs/>
          <w:sz w:val="24"/>
          <w:rtl/>
        </w:rPr>
        <w:t>7.</w:t>
      </w:r>
      <w:r>
        <w:rPr>
          <w:rFonts w:hint="cs"/>
          <w:b/>
          <w:bCs/>
          <w:sz w:val="24"/>
          <w:rtl/>
        </w:rPr>
        <w:tab/>
      </w:r>
      <w:r>
        <w:rPr>
          <w:rFonts w:hint="cs"/>
          <w:sz w:val="24"/>
          <w:rtl/>
        </w:rPr>
        <w:t xml:space="preserve">הציר המרכזי עליו נסמכות ראיות התביעה הינה עדותו של המתלונן, שהיא בבחינת עדות יחידה לגבי התרחשות האירועים המתוארים בכתב האישום. </w:t>
      </w:r>
    </w:p>
    <w:p w14:paraId="142B9B42" w14:textId="77777777" w:rsidR="009A1337" w:rsidRDefault="009A1337">
      <w:pPr>
        <w:spacing w:line="240" w:lineRule="auto"/>
        <w:rPr>
          <w:rFonts w:hint="cs"/>
          <w:sz w:val="24"/>
          <w:rtl/>
        </w:rPr>
      </w:pPr>
    </w:p>
    <w:p w14:paraId="67EFE673" w14:textId="77777777" w:rsidR="009A1337" w:rsidRDefault="009A1337">
      <w:pPr>
        <w:rPr>
          <w:rFonts w:hint="cs"/>
          <w:sz w:val="24"/>
          <w:rtl/>
        </w:rPr>
      </w:pPr>
      <w:r>
        <w:rPr>
          <w:rFonts w:hint="cs"/>
          <w:sz w:val="24"/>
          <w:rtl/>
        </w:rPr>
        <w:t xml:space="preserve">הוראת </w:t>
      </w:r>
      <w:hyperlink r:id="rId21" w:history="1">
        <w:r w:rsidR="00913906" w:rsidRPr="00913906">
          <w:rPr>
            <w:b/>
            <w:bCs/>
            <w:color w:val="0000FF"/>
            <w:sz w:val="24"/>
            <w:u w:val="single"/>
            <w:rtl/>
          </w:rPr>
          <w:t>סעיף 54א(ב)</w:t>
        </w:r>
      </w:hyperlink>
      <w:r>
        <w:rPr>
          <w:rFonts w:hint="cs"/>
          <w:b/>
          <w:bCs/>
          <w:sz w:val="24"/>
          <w:rtl/>
        </w:rPr>
        <w:t xml:space="preserve"> ל</w:t>
      </w:r>
      <w:hyperlink r:id="rId22" w:history="1">
        <w:r w:rsidR="0071503A" w:rsidRPr="0071503A">
          <w:rPr>
            <w:rStyle w:val="Hyperlink"/>
            <w:b/>
            <w:bCs/>
            <w:sz w:val="24"/>
            <w:rtl/>
          </w:rPr>
          <w:t>פקודת הראיות</w:t>
        </w:r>
      </w:hyperlink>
      <w:r>
        <w:rPr>
          <w:rFonts w:hint="cs"/>
          <w:b/>
          <w:bCs/>
          <w:sz w:val="24"/>
          <w:rtl/>
        </w:rPr>
        <w:t xml:space="preserve"> [נוסח חדש], התשל"א-1971 </w:t>
      </w:r>
      <w:r>
        <w:rPr>
          <w:rFonts w:hint="cs"/>
          <w:sz w:val="24"/>
          <w:rtl/>
        </w:rPr>
        <w:t>(להלן:</w:t>
      </w:r>
      <w:r>
        <w:rPr>
          <w:rFonts w:hint="cs"/>
          <w:b/>
          <w:bCs/>
          <w:sz w:val="24"/>
          <w:rtl/>
        </w:rPr>
        <w:t xml:space="preserve"> "פקודת הראיות"</w:t>
      </w:r>
      <w:r>
        <w:rPr>
          <w:rFonts w:hint="cs"/>
          <w:sz w:val="24"/>
          <w:rtl/>
        </w:rPr>
        <w:t>) קובעת, כי אין מניעה לבסס הרשעה על פי עדות יחידה של קרבן עבירות מין כפוף לחובת ההנמקה. וזו לשון הסעיף:</w:t>
      </w:r>
    </w:p>
    <w:p w14:paraId="7968C1CF" w14:textId="77777777" w:rsidR="009A1337" w:rsidRDefault="009A1337">
      <w:pPr>
        <w:ind w:left="720" w:right="709"/>
        <w:rPr>
          <w:rFonts w:hint="cs"/>
          <w:b/>
          <w:bCs/>
          <w:sz w:val="24"/>
          <w:rtl/>
        </w:rPr>
      </w:pPr>
      <w:r>
        <w:rPr>
          <w:rFonts w:hint="cs"/>
          <w:b/>
          <w:bCs/>
          <w:sz w:val="24"/>
          <w:rtl/>
        </w:rPr>
        <w:t>"הרשיע בית המשפט במשפט על עבירה לפי סימן ה' לפרק י' ל</w:t>
      </w:r>
      <w:hyperlink r:id="rId23" w:history="1">
        <w:r w:rsidR="0071503A" w:rsidRPr="0071503A">
          <w:rPr>
            <w:rStyle w:val="Hyperlink"/>
            <w:b/>
            <w:bCs/>
            <w:sz w:val="24"/>
            <w:rtl/>
          </w:rPr>
          <w:t>חוק העונשין</w:t>
        </w:r>
      </w:hyperlink>
      <w:r>
        <w:rPr>
          <w:rFonts w:hint="cs"/>
          <w:b/>
          <w:bCs/>
          <w:sz w:val="24"/>
          <w:rtl/>
        </w:rPr>
        <w:t>, התשל"ז-1977, על פי עדות יחידה של נפגע, יפרט בהכרעת הדין מה הניע אותו להסתפק בעדות זו."</w:t>
      </w:r>
    </w:p>
    <w:p w14:paraId="42E021F4" w14:textId="77777777" w:rsidR="009A1337" w:rsidRDefault="009A1337">
      <w:pPr>
        <w:spacing w:line="240" w:lineRule="auto"/>
        <w:rPr>
          <w:rFonts w:hint="cs"/>
          <w:sz w:val="24"/>
          <w:rtl/>
        </w:rPr>
      </w:pPr>
    </w:p>
    <w:p w14:paraId="2B835BF1" w14:textId="77777777" w:rsidR="009A1337" w:rsidRDefault="009A1337">
      <w:pPr>
        <w:rPr>
          <w:rFonts w:hint="cs"/>
          <w:b/>
          <w:bCs/>
          <w:sz w:val="24"/>
          <w:rtl/>
        </w:rPr>
      </w:pPr>
      <w:r>
        <w:rPr>
          <w:rFonts w:hint="cs"/>
          <w:sz w:val="24"/>
          <w:rtl/>
        </w:rPr>
        <w:t>מהותה והיקפה של חובת ההנמקה, נדונה בפסיקה לא אחת. ב</w:t>
      </w:r>
      <w:hyperlink r:id="rId24" w:history="1">
        <w:r w:rsidR="0071503A" w:rsidRPr="0071503A">
          <w:rPr>
            <w:rStyle w:val="Hyperlink"/>
            <w:sz w:val="24"/>
            <w:rtl/>
          </w:rPr>
          <w:t>ע"פ 9930/06</w:t>
        </w:r>
      </w:hyperlink>
      <w:r>
        <w:rPr>
          <w:rFonts w:hint="cs"/>
          <w:sz w:val="24"/>
          <w:rtl/>
        </w:rPr>
        <w:t xml:space="preserve"> </w:t>
      </w:r>
      <w:r>
        <w:rPr>
          <w:rFonts w:hint="cs"/>
          <w:b/>
          <w:bCs/>
          <w:sz w:val="24"/>
          <w:rtl/>
        </w:rPr>
        <w:t>פלוני נ' מדינת ישראל</w:t>
      </w:r>
      <w:r>
        <w:rPr>
          <w:rFonts w:hint="cs"/>
          <w:sz w:val="24"/>
          <w:rtl/>
        </w:rPr>
        <w:t>, תק-על 2008 (3),2441 נקבע:</w:t>
      </w:r>
    </w:p>
    <w:p w14:paraId="696AFF45" w14:textId="77777777" w:rsidR="009A1337" w:rsidRDefault="009A1337">
      <w:pPr>
        <w:ind w:left="720" w:right="709"/>
        <w:rPr>
          <w:rFonts w:hint="cs"/>
          <w:sz w:val="24"/>
          <w:rtl/>
        </w:rPr>
      </w:pPr>
      <w:r>
        <w:rPr>
          <w:rFonts w:hint="cs"/>
          <w:b/>
          <w:bCs/>
          <w:sz w:val="24"/>
          <w:rtl/>
        </w:rPr>
        <w:t>"ככל שעדות הנפגע "חלשה" יותר, וככל שהנסיבות מעלות יותר ספקות, כך נדרשת הנמקה מעמיקה יותר, שיש בכוחה להתמודד באופן מספק עם החולשות הקיימות..."</w:t>
      </w:r>
    </w:p>
    <w:p w14:paraId="48CFE849" w14:textId="77777777" w:rsidR="009A1337" w:rsidRDefault="009A1337">
      <w:pPr>
        <w:spacing w:line="240" w:lineRule="auto"/>
        <w:rPr>
          <w:rFonts w:hint="cs"/>
          <w:sz w:val="24"/>
          <w:rtl/>
        </w:rPr>
      </w:pPr>
    </w:p>
    <w:p w14:paraId="6B0F19C6" w14:textId="77777777" w:rsidR="009A1337" w:rsidRDefault="009A1337">
      <w:pPr>
        <w:rPr>
          <w:rFonts w:hint="cs"/>
          <w:sz w:val="24"/>
          <w:rtl/>
        </w:rPr>
      </w:pPr>
    </w:p>
    <w:p w14:paraId="3D5CB84A" w14:textId="77777777" w:rsidR="009A1337" w:rsidRDefault="009A1337">
      <w:pPr>
        <w:rPr>
          <w:rFonts w:hint="cs"/>
          <w:b/>
          <w:bCs/>
          <w:sz w:val="24"/>
          <w:rtl/>
        </w:rPr>
      </w:pPr>
      <w:r>
        <w:rPr>
          <w:rFonts w:hint="cs"/>
          <w:sz w:val="24"/>
          <w:rtl/>
        </w:rPr>
        <w:t>ב</w:t>
      </w:r>
      <w:hyperlink r:id="rId25" w:history="1">
        <w:r w:rsidR="0071503A" w:rsidRPr="0071503A">
          <w:rPr>
            <w:rStyle w:val="Hyperlink"/>
            <w:sz w:val="24"/>
            <w:rtl/>
          </w:rPr>
          <w:t>ע"פ 4043/93</w:t>
        </w:r>
      </w:hyperlink>
      <w:r>
        <w:rPr>
          <w:rFonts w:hint="cs"/>
          <w:sz w:val="24"/>
          <w:rtl/>
        </w:rPr>
        <w:t xml:space="preserve"> </w:t>
      </w:r>
      <w:r>
        <w:rPr>
          <w:rFonts w:hint="cs"/>
          <w:b/>
          <w:bCs/>
          <w:sz w:val="24"/>
          <w:rtl/>
        </w:rPr>
        <w:t xml:space="preserve">פלוני נ' מדינת ישראל </w:t>
      </w:r>
      <w:r>
        <w:rPr>
          <w:rFonts w:hint="cs"/>
          <w:sz w:val="24"/>
          <w:rtl/>
        </w:rPr>
        <w:t>דינים עליון, לה, 353, נאמר כך</w:t>
      </w:r>
      <w:r>
        <w:rPr>
          <w:rFonts w:hint="cs"/>
          <w:b/>
          <w:bCs/>
          <w:sz w:val="24"/>
          <w:rtl/>
        </w:rPr>
        <w:t>:</w:t>
      </w:r>
    </w:p>
    <w:p w14:paraId="2916D65C" w14:textId="77777777" w:rsidR="009A1337" w:rsidRDefault="009A1337">
      <w:pPr>
        <w:ind w:left="720" w:right="709"/>
        <w:rPr>
          <w:rFonts w:hint="cs"/>
          <w:b/>
          <w:bCs/>
          <w:sz w:val="24"/>
          <w:rtl/>
        </w:rPr>
      </w:pPr>
      <w:r>
        <w:rPr>
          <w:rFonts w:hint="cs"/>
          <w:b/>
          <w:bCs/>
          <w:sz w:val="24"/>
          <w:rtl/>
        </w:rPr>
        <w:t>"מתן אמון מלא ובלתי מסויג בעדותה של המתלוננת על פי ההתרשמות מן הצורה שבה מסרה את עדותה בצירוף גורמים ראייתיים תומכים, כמו שקריו של הנאשם, ממלאים את דרישת ההנמקה."</w:t>
      </w:r>
    </w:p>
    <w:p w14:paraId="6C2A5B57" w14:textId="77777777" w:rsidR="009A1337" w:rsidRDefault="009A1337">
      <w:pPr>
        <w:rPr>
          <w:rFonts w:hint="cs"/>
          <w:b/>
          <w:bCs/>
          <w:sz w:val="24"/>
          <w:rtl/>
        </w:rPr>
      </w:pPr>
    </w:p>
    <w:p w14:paraId="2FFF033B" w14:textId="77777777" w:rsidR="009A1337" w:rsidRDefault="009A1337">
      <w:pPr>
        <w:pStyle w:val="BodyText"/>
        <w:rPr>
          <w:rFonts w:hint="cs"/>
          <w:rtl/>
        </w:rPr>
      </w:pPr>
      <w:r>
        <w:rPr>
          <w:rFonts w:hint="cs"/>
          <w:rtl/>
        </w:rPr>
        <w:t>לאור הלכות אלו, תבחן עדות המתלונן.</w:t>
      </w:r>
    </w:p>
    <w:p w14:paraId="652BB431" w14:textId="77777777" w:rsidR="009A1337" w:rsidRDefault="009A1337">
      <w:pPr>
        <w:pStyle w:val="BodyText"/>
        <w:spacing w:line="240" w:lineRule="auto"/>
        <w:rPr>
          <w:rFonts w:hint="cs"/>
          <w:rtl/>
        </w:rPr>
      </w:pPr>
    </w:p>
    <w:p w14:paraId="58AC99C2" w14:textId="77777777" w:rsidR="009A1337" w:rsidRDefault="009A1337">
      <w:pPr>
        <w:rPr>
          <w:rFonts w:hint="cs"/>
          <w:sz w:val="24"/>
          <w:rtl/>
        </w:rPr>
      </w:pPr>
      <w:r>
        <w:rPr>
          <w:rFonts w:hint="cs"/>
          <w:sz w:val="24"/>
          <w:rtl/>
        </w:rPr>
        <w:t>כיוון שמדובר בעדות המרכזית, תובא העדות בפירוט.</w:t>
      </w:r>
    </w:p>
    <w:p w14:paraId="70939F22" w14:textId="77777777" w:rsidR="009A1337" w:rsidRDefault="009A1337">
      <w:pPr>
        <w:spacing w:line="480" w:lineRule="auto"/>
        <w:rPr>
          <w:rFonts w:hint="cs"/>
          <w:sz w:val="24"/>
          <w:rtl/>
        </w:rPr>
      </w:pPr>
    </w:p>
    <w:p w14:paraId="6A4CDEA0" w14:textId="77777777" w:rsidR="009A1337" w:rsidRDefault="009A1337">
      <w:pPr>
        <w:spacing w:line="480" w:lineRule="auto"/>
        <w:rPr>
          <w:rFonts w:hint="cs"/>
          <w:b/>
          <w:bCs/>
          <w:sz w:val="28"/>
          <w:szCs w:val="28"/>
          <w:u w:val="single"/>
          <w:rtl/>
        </w:rPr>
      </w:pPr>
      <w:r>
        <w:rPr>
          <w:rFonts w:hint="cs"/>
          <w:b/>
          <w:bCs/>
          <w:sz w:val="28"/>
          <w:szCs w:val="28"/>
          <w:u w:val="single"/>
          <w:rtl/>
        </w:rPr>
        <w:t>עדות המתלונן</w:t>
      </w:r>
    </w:p>
    <w:p w14:paraId="220582F5" w14:textId="77777777" w:rsidR="009A1337" w:rsidRDefault="009A1337">
      <w:pPr>
        <w:rPr>
          <w:rFonts w:ascii="Arial" w:hAnsi="Arial" w:hint="cs"/>
          <w:sz w:val="24"/>
          <w:rtl/>
        </w:rPr>
      </w:pPr>
      <w:r>
        <w:rPr>
          <w:rFonts w:hint="cs"/>
          <w:b/>
          <w:bCs/>
          <w:sz w:val="24"/>
          <w:rtl/>
        </w:rPr>
        <w:t>8.</w:t>
      </w:r>
      <w:r>
        <w:rPr>
          <w:rFonts w:hint="cs"/>
          <w:b/>
          <w:bCs/>
          <w:sz w:val="24"/>
          <w:rtl/>
        </w:rPr>
        <w:tab/>
      </w:r>
      <w:r>
        <w:rPr>
          <w:rFonts w:hint="cs"/>
          <w:sz w:val="24"/>
          <w:rtl/>
        </w:rPr>
        <w:t xml:space="preserve">במועד עדותו בפנינו היה </w:t>
      </w:r>
      <w:r>
        <w:rPr>
          <w:rFonts w:ascii="Arial" w:hAnsi="Arial" w:hint="cs"/>
          <w:sz w:val="24"/>
          <w:rtl/>
        </w:rPr>
        <w:t>המתלונן, בן 19 וחצי. כיום הוא לומד מספר שעות ביום ועובד בשאר היום.</w:t>
      </w:r>
    </w:p>
    <w:p w14:paraId="487DBAE2" w14:textId="77777777" w:rsidR="009A1337" w:rsidRDefault="009A1337">
      <w:pPr>
        <w:rPr>
          <w:rFonts w:ascii="Arial" w:hAnsi="Arial" w:hint="cs"/>
          <w:sz w:val="24"/>
          <w:rtl/>
        </w:rPr>
      </w:pPr>
      <w:r>
        <w:rPr>
          <w:rFonts w:ascii="Arial" w:hAnsi="Arial" w:hint="cs"/>
          <w:sz w:val="24"/>
          <w:rtl/>
        </w:rPr>
        <w:t>המתלונן העיד, כי החל ללמוד בישיבה בהדר יוסף לאחר שעבר בהצלחה את בחינות הקבלה. באותו מועד אביו היה חולה מאד ונפטר זמן קצר לאחר-מכן, כ-5 וחצי שנים לפני עדותו. לדבריו, כחודש לאחר תחילת הלימודים, במועד שאינו זכור לו במדויק, החל הנאשם לבצע בו מעשים מיניים. כך העיד:</w:t>
      </w:r>
    </w:p>
    <w:p w14:paraId="1A774DB1" w14:textId="77777777" w:rsidR="009A1337" w:rsidRDefault="009A1337">
      <w:pPr>
        <w:ind w:left="720" w:right="709"/>
        <w:rPr>
          <w:rFonts w:ascii="Arial" w:hAnsi="Arial" w:hint="cs"/>
          <w:b/>
          <w:bCs/>
          <w:sz w:val="24"/>
          <w:rtl/>
        </w:rPr>
      </w:pPr>
      <w:r>
        <w:rPr>
          <w:rFonts w:ascii="Arial" w:hAnsi="Arial" w:hint="cs"/>
          <w:b/>
          <w:bCs/>
          <w:sz w:val="24"/>
          <w:rtl/>
        </w:rPr>
        <w:t>"הגעתי לישיבה אחרי סוכות... הרגשתי שהרב מחבב אותי וטוב לי שם והכל בסדר... עד שהתחיל כל העניין שהיה מנשק אותי וכל מיני דברים כאלה. שאז לא הרגשתי נעים אבל לא היה לי למי לספר...</w:t>
      </w:r>
      <w:r>
        <w:rPr>
          <w:rFonts w:ascii="Arial" w:hAnsi="Arial" w:hint="cs"/>
          <w:sz w:val="24"/>
          <w:rtl/>
        </w:rPr>
        <w:t xml:space="preserve"> </w:t>
      </w:r>
      <w:r>
        <w:rPr>
          <w:rFonts w:ascii="Arial" w:hAnsi="Arial" w:hint="cs"/>
          <w:b/>
          <w:bCs/>
          <w:sz w:val="24"/>
          <w:rtl/>
        </w:rPr>
        <w:t>אבא שלי היה כבר אז חצי רגל בעולמו, לא היה עם מי לדבר, היה לחץ בבית... לא היה אף אחד שהיתה לו אוזן קשבת."</w:t>
      </w:r>
    </w:p>
    <w:p w14:paraId="6DEC2DC1" w14:textId="77777777" w:rsidR="009A1337" w:rsidRDefault="009A1337">
      <w:pPr>
        <w:rPr>
          <w:rFonts w:ascii="Arial" w:hAnsi="Arial" w:hint="cs"/>
          <w:sz w:val="24"/>
          <w:rtl/>
        </w:rPr>
      </w:pPr>
      <w:r>
        <w:rPr>
          <w:rFonts w:ascii="Arial" w:hAnsi="Arial" w:hint="cs"/>
          <w:sz w:val="24"/>
          <w:rtl/>
        </w:rPr>
        <w:t>(עמ' 3 לפרוטוקול).</w:t>
      </w:r>
    </w:p>
    <w:p w14:paraId="18A436A2" w14:textId="77777777" w:rsidR="009A1337" w:rsidRDefault="009A1337">
      <w:pPr>
        <w:spacing w:line="240" w:lineRule="auto"/>
        <w:rPr>
          <w:rFonts w:ascii="Arial" w:hAnsi="Arial" w:hint="cs"/>
          <w:b/>
          <w:bCs/>
          <w:sz w:val="24"/>
          <w:rtl/>
        </w:rPr>
      </w:pPr>
    </w:p>
    <w:p w14:paraId="6ED09F85" w14:textId="77777777" w:rsidR="009A1337" w:rsidRDefault="009A1337">
      <w:pPr>
        <w:ind w:left="720" w:hanging="720"/>
        <w:rPr>
          <w:rFonts w:ascii="Arial" w:hAnsi="Arial" w:hint="cs"/>
          <w:sz w:val="24"/>
          <w:rtl/>
        </w:rPr>
      </w:pPr>
      <w:r>
        <w:rPr>
          <w:rFonts w:ascii="Arial" w:hAnsi="Arial" w:hint="cs"/>
          <w:sz w:val="24"/>
          <w:rtl/>
        </w:rPr>
        <w:t>בהקשר לאירוע הראשון בו ביצע הנאשם מעשים מיניים. העיד כך:</w:t>
      </w:r>
    </w:p>
    <w:p w14:paraId="548493C5" w14:textId="77777777" w:rsidR="009A1337" w:rsidRDefault="009A1337">
      <w:pPr>
        <w:ind w:left="720" w:right="709"/>
        <w:rPr>
          <w:rFonts w:ascii="Arial" w:hAnsi="Arial" w:hint="cs"/>
          <w:b/>
          <w:bCs/>
          <w:sz w:val="24"/>
          <w:rtl/>
        </w:rPr>
      </w:pPr>
      <w:r>
        <w:rPr>
          <w:rFonts w:ascii="Arial" w:hAnsi="Arial" w:hint="cs"/>
          <w:b/>
          <w:bCs/>
          <w:sz w:val="24"/>
          <w:rtl/>
        </w:rPr>
        <w:t>"זה היה ערב שבת, הרב הזמין אותי לסעודה ולא יכולתי לבוא כי אמי היתה לבד משום שאבי היה בביה"ח. באתי לבית הרב אחרי הסעודה בביתי, ויצאנו לסיבוב בחוץ, עד ששעון שבת כיבה את האורות בבית, כשחזרנו כבר היה חשוך בבית. ישבנו בסלון, ישבנו אחד מול השני, ושם הרב דיבר איתי על הישיבה, על התנהגות, כל מיני דברים. ואז לא זוכר בדיוק איך התחיל, הוא נישק אותי... בהתחלה זה היה חיבוק של רב ותלמיד, אח"כ זה נגרר והמשיך ואז התחילה נשיקה בלחי ומשם לאט לאט הוא נישק אותי בפה ועד שהגיע מצב שאני יושב על הכסא שלו... ישבתי על הברך שלו והוא נישק אותי בהתחלה בלחי, לאט לאט ליד הפה עד שהרגשתי את הלשון שלו בתוך הפה שלי, כשישבתי עליו גם הרגשתי בהתחלה חשבתי שאני מדמיין, לא חלמתי לעצמי שיש כזה דבר, הרגשתי את איבר המין שלו וככה זה הסתיים והגעתי הביתה בשעה 2 בלילה בערב שבת. אמא שלי שאלה אותי איפה הייתי אמרתי שהייתי בבית של הרב."</w:t>
      </w:r>
    </w:p>
    <w:p w14:paraId="7D25E07A" w14:textId="77777777" w:rsidR="009A1337" w:rsidRDefault="009A1337">
      <w:pPr>
        <w:rPr>
          <w:rFonts w:ascii="Arial" w:hAnsi="Arial" w:hint="cs"/>
          <w:sz w:val="24"/>
          <w:rtl/>
        </w:rPr>
      </w:pPr>
      <w:r>
        <w:rPr>
          <w:rFonts w:ascii="Arial" w:hAnsi="Arial" w:hint="cs"/>
          <w:sz w:val="24"/>
          <w:rtl/>
        </w:rPr>
        <w:t>(עמ' 3-4 לפרוטוקול).</w:t>
      </w:r>
    </w:p>
    <w:p w14:paraId="3121A873" w14:textId="77777777" w:rsidR="009A1337" w:rsidRDefault="009A1337">
      <w:pPr>
        <w:spacing w:line="240" w:lineRule="auto"/>
        <w:ind w:left="720" w:hanging="720"/>
        <w:rPr>
          <w:rFonts w:ascii="Arial" w:hAnsi="Arial" w:hint="cs"/>
          <w:sz w:val="24"/>
          <w:rtl/>
        </w:rPr>
      </w:pPr>
    </w:p>
    <w:p w14:paraId="73480EA1" w14:textId="77777777" w:rsidR="009A1337" w:rsidRDefault="009A1337">
      <w:pPr>
        <w:ind w:left="720" w:hanging="720"/>
        <w:rPr>
          <w:rFonts w:ascii="Arial" w:hAnsi="Arial" w:hint="cs"/>
          <w:sz w:val="24"/>
          <w:rtl/>
        </w:rPr>
      </w:pPr>
      <w:r>
        <w:rPr>
          <w:rFonts w:ascii="Arial" w:hAnsi="Arial" w:hint="cs"/>
          <w:sz w:val="24"/>
          <w:rtl/>
        </w:rPr>
        <w:t xml:space="preserve">המתלונן העיד כי המעשים תכפו וכי התדירות בה הנאשם נשק לו היתה יותר משלוש פעמים ביום. </w:t>
      </w:r>
    </w:p>
    <w:p w14:paraId="2E6621F0" w14:textId="77777777" w:rsidR="009A1337" w:rsidRDefault="009A1337">
      <w:pPr>
        <w:ind w:left="720" w:hanging="720"/>
        <w:rPr>
          <w:rFonts w:ascii="Arial" w:hAnsi="Arial" w:hint="cs"/>
          <w:sz w:val="24"/>
          <w:rtl/>
        </w:rPr>
      </w:pPr>
      <w:r>
        <w:rPr>
          <w:rFonts w:ascii="Arial" w:hAnsi="Arial" w:hint="cs"/>
          <w:sz w:val="24"/>
          <w:rtl/>
        </w:rPr>
        <w:t xml:space="preserve">הוא תיאר הזדמנויות ואירועים שונים בהם הנאשם ביצע בו מעשים מיניים, בזו הלשון: </w:t>
      </w:r>
    </w:p>
    <w:p w14:paraId="1F30B9F3" w14:textId="77777777" w:rsidR="009A1337" w:rsidRDefault="009A1337">
      <w:pPr>
        <w:ind w:left="720" w:right="709"/>
        <w:rPr>
          <w:rFonts w:ascii="Arial" w:hAnsi="Arial" w:hint="cs"/>
          <w:sz w:val="24"/>
          <w:rtl/>
        </w:rPr>
      </w:pPr>
      <w:r>
        <w:rPr>
          <w:rFonts w:ascii="Arial" w:hAnsi="Arial" w:hint="cs"/>
          <w:b/>
          <w:bCs/>
          <w:sz w:val="24"/>
          <w:rtl/>
        </w:rPr>
        <w:t xml:space="preserve">"ביום ראשון הגעתי לישיבה אחרי התפילה הרב ניגש אלי ואומר לי שאני אבוא למשרד אחרי שסיימתי לקפל תפילין וטלית. הייתי בא אחרי שסיימתי... ואז מה נשמע, איך היתה השבת... ואז תוך כדי הוא היה מנשק אותי... הוא היה מנשק אותי בפה, מחבק אותי, אפשר להגיד חיבוק לא כמו של גבר לגבר, אלא גבר לבחורה... היו פעמים גם שהיה מתחכך עלי, בהתחלה... זה לא היה כל הזמן, זה היה קורה כאילו אחרי איזה 4-5 דקות של נשיקות הוא היה משפשף עלי את איבר המין שלו, וככה הייתי מסיים, לפעמים הייתי מאחר לשיעורים. הרב היה שואל אותי איפה היית, הייתי אומר אצל ראש הישיבה וככה היה מתנהל היום עד להפסקת הצהריים... בין 1 ל-3 וחצי זו הפסקה שהתלמידים יכולים לנוח ויש להם חדרים משלהם. היה קורא לי גם אחרי תפילת מנחה לפעמים, לפעמים היה בא לחדר שלי לקרוא לי. היינו הולכים לחדר שלו וככה מדבר איתי על היום, איך היה בשיעורים וגם תוך כדי מנשק אותי ואז זה היה מתחיל גם בלחי, אח"כ בפה, היה לו כסא במשרד, עד שהיה יוצא מצב שהייתי יושב על הברך שלו ואז היה מנשק אותי בפה ומתחכך עלי." </w:t>
      </w:r>
      <w:r>
        <w:rPr>
          <w:rFonts w:ascii="Arial" w:hAnsi="Arial" w:hint="cs"/>
          <w:sz w:val="24"/>
          <w:rtl/>
        </w:rPr>
        <w:t>(עמ' 4 לפרוטוקול).</w:t>
      </w:r>
    </w:p>
    <w:p w14:paraId="2B5A56E0" w14:textId="77777777" w:rsidR="009A1337" w:rsidRDefault="009A1337">
      <w:pPr>
        <w:spacing w:line="240" w:lineRule="auto"/>
        <w:rPr>
          <w:rFonts w:ascii="Arial" w:hAnsi="Arial" w:hint="cs"/>
          <w:sz w:val="24"/>
          <w:rtl/>
        </w:rPr>
      </w:pPr>
    </w:p>
    <w:p w14:paraId="43C3A0AC" w14:textId="77777777" w:rsidR="009A1337" w:rsidRDefault="009A1337">
      <w:pPr>
        <w:rPr>
          <w:rFonts w:ascii="Arial" w:hAnsi="Arial" w:hint="cs"/>
          <w:sz w:val="24"/>
          <w:rtl/>
        </w:rPr>
      </w:pPr>
      <w:r>
        <w:rPr>
          <w:rFonts w:ascii="Arial" w:hAnsi="Arial" w:hint="cs"/>
          <w:sz w:val="24"/>
          <w:rtl/>
        </w:rPr>
        <w:t>המתלונן הוסיף ואמר, כי אינו זוכר את משך התקופה בה קרו האירועים בדיוק, אולם, לדבריו, המעשים פסקו בשנה השלישית שלמד בישיבה. בתקופה זו היה, לדבריו, ילד מאד ביישן ותגובותיו למעשים שבוצעו בו היו שונות:</w:t>
      </w:r>
    </w:p>
    <w:p w14:paraId="42F7C365" w14:textId="77777777" w:rsidR="009A1337" w:rsidRDefault="009A1337">
      <w:pPr>
        <w:ind w:left="720" w:right="709"/>
        <w:rPr>
          <w:rFonts w:ascii="Arial" w:hAnsi="Arial" w:hint="cs"/>
          <w:sz w:val="24"/>
          <w:rtl/>
        </w:rPr>
      </w:pPr>
      <w:r>
        <w:rPr>
          <w:rFonts w:ascii="Arial" w:hAnsi="Arial" w:hint="cs"/>
          <w:b/>
          <w:bCs/>
          <w:sz w:val="24"/>
          <w:rtl/>
        </w:rPr>
        <w:t xml:space="preserve">"לפעמים זה היה  כזה הייתי כמו בובה כזאת, תעשה מה שאפשר, ולפעמים זה גם היה לא מרצון כ"כ, הייתי מתחמק לפעמים, כל מיני דברים כאלה... כשהיה מנשק אותי הייתי מרגיש את הלשון שלו הייתי זז אחורה, היתה לי תנועת גוף שלא רוצה בזה. לא היה לי אומץ לדחוף אותו, כאילו להגיד לו די וזהו." </w:t>
      </w:r>
    </w:p>
    <w:p w14:paraId="360FDC86" w14:textId="77777777" w:rsidR="009A1337" w:rsidRDefault="009A1337">
      <w:pPr>
        <w:rPr>
          <w:rFonts w:ascii="Arial" w:hAnsi="Arial" w:hint="cs"/>
          <w:sz w:val="24"/>
          <w:rtl/>
        </w:rPr>
      </w:pPr>
      <w:r>
        <w:rPr>
          <w:rFonts w:ascii="Arial" w:hAnsi="Arial" w:hint="cs"/>
          <w:sz w:val="24"/>
          <w:rtl/>
        </w:rPr>
        <w:t>(עמ' 5 לפרוטוקול).</w:t>
      </w:r>
    </w:p>
    <w:p w14:paraId="198BCA90" w14:textId="77777777" w:rsidR="009A1337" w:rsidRDefault="009A1337">
      <w:pPr>
        <w:rPr>
          <w:rFonts w:ascii="Arial" w:hAnsi="Arial" w:hint="cs"/>
          <w:sz w:val="24"/>
          <w:rtl/>
        </w:rPr>
      </w:pPr>
      <w:r>
        <w:rPr>
          <w:rFonts w:ascii="Arial" w:hAnsi="Arial" w:hint="cs"/>
          <w:sz w:val="24"/>
          <w:rtl/>
        </w:rPr>
        <w:t>המתלונן סיפר שכאשר הזיז את הראש לאחור במטרה לחמוק מנשיקות הנאשם, היה הנאשם מפסיק לרגעים ומיד חוזר וממשיך במעשיו. המתלונן הוסיף כי לאחר חצי שנה מתחילת המעשים, הובאה לחדרו של הנאשם ספה חדשה, עליה היו המתלונן והנאשם יושבים ומתנשקים. ממצב זה, עברו לכך שהנאשם היה שוכב על המתלונן או שהמתלונן שוכב על הנאשם.</w:t>
      </w:r>
    </w:p>
    <w:p w14:paraId="22E6AD89" w14:textId="77777777" w:rsidR="009A1337" w:rsidRDefault="009A1337">
      <w:pPr>
        <w:spacing w:line="240" w:lineRule="auto"/>
        <w:ind w:left="720" w:hanging="720"/>
        <w:rPr>
          <w:rFonts w:ascii="Arial" w:hAnsi="Arial" w:hint="cs"/>
          <w:sz w:val="24"/>
          <w:rtl/>
        </w:rPr>
      </w:pPr>
    </w:p>
    <w:p w14:paraId="069C3598" w14:textId="77777777" w:rsidR="009A1337" w:rsidRDefault="009A1337">
      <w:pPr>
        <w:ind w:left="720" w:hanging="720"/>
        <w:rPr>
          <w:rFonts w:ascii="Arial" w:hAnsi="Arial" w:hint="cs"/>
          <w:sz w:val="24"/>
          <w:rtl/>
        </w:rPr>
      </w:pPr>
      <w:r>
        <w:rPr>
          <w:rFonts w:ascii="Arial" w:hAnsi="Arial" w:hint="cs"/>
          <w:sz w:val="24"/>
          <w:rtl/>
        </w:rPr>
        <w:t xml:space="preserve">המתלונן העיד כי היה מרגיש כי הנאשם שולט בו: </w:t>
      </w:r>
    </w:p>
    <w:p w14:paraId="31C0AD02" w14:textId="77777777" w:rsidR="009A1337" w:rsidRDefault="009A1337">
      <w:pPr>
        <w:ind w:left="720" w:right="709"/>
        <w:rPr>
          <w:rFonts w:ascii="Arial" w:hAnsi="Arial" w:hint="cs"/>
          <w:sz w:val="24"/>
          <w:rtl/>
        </w:rPr>
      </w:pPr>
      <w:r>
        <w:rPr>
          <w:rFonts w:ascii="Arial" w:hAnsi="Arial" w:hint="cs"/>
          <w:b/>
          <w:bCs/>
          <w:sz w:val="24"/>
          <w:rtl/>
        </w:rPr>
        <w:t>"הוא היה תופס אותי בצורה שאני מתחכך בו, הוא שולט עלי בהכל."</w:t>
      </w:r>
    </w:p>
    <w:p w14:paraId="47BA06AF" w14:textId="77777777" w:rsidR="009A1337" w:rsidRDefault="009A1337">
      <w:pPr>
        <w:ind w:left="720" w:hanging="720"/>
        <w:rPr>
          <w:rFonts w:ascii="Arial" w:hAnsi="Arial" w:hint="cs"/>
          <w:sz w:val="24"/>
          <w:rtl/>
        </w:rPr>
      </w:pPr>
      <w:r>
        <w:rPr>
          <w:rFonts w:ascii="Arial" w:hAnsi="Arial" w:hint="cs"/>
          <w:sz w:val="24"/>
          <w:rtl/>
        </w:rPr>
        <w:t xml:space="preserve">(עמ' 6 לפרוטוקול). </w:t>
      </w:r>
    </w:p>
    <w:p w14:paraId="469F4310" w14:textId="77777777" w:rsidR="009A1337" w:rsidRDefault="009A1337">
      <w:pPr>
        <w:spacing w:line="240" w:lineRule="auto"/>
        <w:ind w:left="720" w:hanging="720"/>
        <w:rPr>
          <w:rFonts w:ascii="Arial" w:hAnsi="Arial" w:hint="cs"/>
          <w:sz w:val="24"/>
          <w:rtl/>
        </w:rPr>
      </w:pPr>
    </w:p>
    <w:p w14:paraId="66DC8E55" w14:textId="77777777" w:rsidR="009A1337" w:rsidRDefault="009A1337">
      <w:pPr>
        <w:ind w:left="720" w:hanging="720"/>
        <w:rPr>
          <w:rFonts w:ascii="Arial" w:hAnsi="Arial" w:hint="cs"/>
          <w:sz w:val="24"/>
          <w:rtl/>
        </w:rPr>
      </w:pPr>
      <w:r>
        <w:rPr>
          <w:rFonts w:ascii="Arial" w:hAnsi="Arial" w:hint="cs"/>
          <w:sz w:val="24"/>
          <w:rtl/>
        </w:rPr>
        <w:t xml:space="preserve">בהמשך דבריו העיד המתלונן לעניין היחס אותו קיבל בישיבה בתקופת המעשים, וכך אמר: </w:t>
      </w:r>
    </w:p>
    <w:p w14:paraId="364D44B2" w14:textId="77777777" w:rsidR="009A1337" w:rsidRDefault="009A1337">
      <w:pPr>
        <w:ind w:left="720" w:right="709"/>
        <w:rPr>
          <w:rFonts w:ascii="Arial" w:hAnsi="Arial" w:hint="cs"/>
          <w:b/>
          <w:bCs/>
          <w:sz w:val="24"/>
          <w:rtl/>
        </w:rPr>
      </w:pPr>
      <w:r>
        <w:rPr>
          <w:rFonts w:ascii="Arial" w:hAnsi="Arial" w:hint="cs"/>
          <w:b/>
          <w:bCs/>
          <w:sz w:val="24"/>
          <w:rtl/>
        </w:rPr>
        <w:t>"הייתי ילד הכי מיוחס בישיבה, יודעים שהרב הכי מחבב אותי ואוהב אותי, היה מותר לי דברים שאסור לאף אחד כמו להסתפר ולהתלבש איך שאני רוצה... כל מה שרציתי עשיתי... כל מה שהייתי רוצה הייתי עושה שם, הייתי מרגיש שם יותר טוב מהבית..."</w:t>
      </w:r>
    </w:p>
    <w:p w14:paraId="4D513721" w14:textId="77777777" w:rsidR="009A1337" w:rsidRDefault="009A1337">
      <w:pPr>
        <w:spacing w:line="240" w:lineRule="auto"/>
        <w:ind w:left="720"/>
        <w:rPr>
          <w:rFonts w:ascii="Arial" w:hAnsi="Arial" w:hint="cs"/>
          <w:b/>
          <w:bCs/>
          <w:sz w:val="24"/>
          <w:rtl/>
        </w:rPr>
      </w:pPr>
    </w:p>
    <w:p w14:paraId="3FBCDE5B" w14:textId="77777777" w:rsidR="009A1337" w:rsidRDefault="009A1337">
      <w:pPr>
        <w:rPr>
          <w:rFonts w:ascii="Arial" w:hAnsi="Arial" w:hint="cs"/>
          <w:sz w:val="24"/>
          <w:rtl/>
        </w:rPr>
      </w:pPr>
      <w:r>
        <w:rPr>
          <w:rFonts w:ascii="Arial" w:hAnsi="Arial" w:hint="cs"/>
          <w:sz w:val="24"/>
          <w:rtl/>
        </w:rPr>
        <w:t>המתלונן סיפר כי הנאשם היה מכניס את ידו מתחת לחולצתו, ומניח אותה על בטנו. על-פי עדותו, הנאשם הכניס את ידו כלפי מטה, קרוב למכנסי המתלונן אך במקרים אלו היה המתלונן זז לאחור והנאשם היה עוצר. המתלונן הוסיף כי לעיתים היו הוא והנאשם יושבים זה לצד זה, או אחד על השני, והנאשם היה מניח את ידו של המתלונן על איבר המין של הנאשם. עוד אמר המתלונן, כי לעיתים המתלונן עמד ואילו הנאשם ישב על כסא וחיבק את המתלונן, כך שראשו של הנאשם נמצא ליד איבר המין של המתלונן.</w:t>
      </w:r>
    </w:p>
    <w:p w14:paraId="4BAB1C14" w14:textId="77777777" w:rsidR="009A1337" w:rsidRDefault="009A1337">
      <w:pPr>
        <w:spacing w:line="240" w:lineRule="auto"/>
        <w:rPr>
          <w:rFonts w:ascii="Arial" w:hAnsi="Arial" w:hint="cs"/>
          <w:sz w:val="24"/>
          <w:rtl/>
        </w:rPr>
      </w:pPr>
    </w:p>
    <w:p w14:paraId="7E610EFE" w14:textId="77777777" w:rsidR="009A1337" w:rsidRDefault="009A1337">
      <w:pPr>
        <w:rPr>
          <w:rFonts w:ascii="Arial" w:hAnsi="Arial" w:hint="cs"/>
          <w:sz w:val="24"/>
          <w:rtl/>
        </w:rPr>
      </w:pPr>
      <w:r>
        <w:rPr>
          <w:rFonts w:ascii="Arial" w:hAnsi="Arial" w:hint="cs"/>
          <w:sz w:val="24"/>
          <w:rtl/>
        </w:rPr>
        <w:t>המתלונן העיד כי סיפר על מעשי הנאשם ל</w:t>
      </w:r>
      <w:r w:rsidR="00E87EF7">
        <w:rPr>
          <w:rFonts w:ascii="Arial" w:hAnsi="Arial" w:hint="cs"/>
          <w:sz w:val="24"/>
          <w:rtl/>
        </w:rPr>
        <w:t>י</w:t>
      </w:r>
      <w:r w:rsidR="00E87EF7">
        <w:rPr>
          <w:rFonts w:ascii="Arial" w:hAnsi="Arial"/>
          <w:sz w:val="24"/>
          <w:rtl/>
        </w:rPr>
        <w:t>'</w:t>
      </w:r>
      <w:r>
        <w:rPr>
          <w:rFonts w:ascii="Arial" w:hAnsi="Arial" w:hint="cs"/>
          <w:sz w:val="24"/>
          <w:rtl/>
        </w:rPr>
        <w:t xml:space="preserve"> </w:t>
      </w:r>
      <w:r w:rsidR="00E87EF7">
        <w:rPr>
          <w:rFonts w:ascii="Arial" w:hAnsi="Arial" w:hint="cs"/>
          <w:sz w:val="24"/>
          <w:rtl/>
        </w:rPr>
        <w:t>מ</w:t>
      </w:r>
      <w:r w:rsidR="00E87EF7">
        <w:rPr>
          <w:rFonts w:ascii="Arial" w:hAnsi="Arial"/>
          <w:sz w:val="24"/>
          <w:rtl/>
        </w:rPr>
        <w:t>'</w:t>
      </w:r>
      <w:r>
        <w:rPr>
          <w:rFonts w:ascii="Arial" w:hAnsi="Arial" w:hint="cs"/>
          <w:sz w:val="24"/>
          <w:rtl/>
        </w:rPr>
        <w:t>, שהיה אותה עת חברו הטוב, ולמד עמו בישיבה.</w:t>
      </w:r>
    </w:p>
    <w:p w14:paraId="6C891D68" w14:textId="77777777" w:rsidR="009A1337" w:rsidRDefault="009A1337" w:rsidP="00E87EF7">
      <w:pPr>
        <w:rPr>
          <w:rFonts w:ascii="Arial" w:hAnsi="Arial" w:hint="cs"/>
          <w:sz w:val="24"/>
          <w:rtl/>
        </w:rPr>
      </w:pPr>
      <w:r>
        <w:rPr>
          <w:rFonts w:ascii="Arial" w:hAnsi="Arial" w:hint="cs"/>
          <w:sz w:val="24"/>
          <w:rtl/>
        </w:rPr>
        <w:t xml:space="preserve">בביתו של </w:t>
      </w:r>
      <w:r w:rsidR="00E87EF7">
        <w:rPr>
          <w:rFonts w:ascii="Arial" w:hAnsi="Arial" w:hint="cs"/>
          <w:sz w:val="24"/>
          <w:rtl/>
        </w:rPr>
        <w:t>י</w:t>
      </w:r>
      <w:r w:rsidR="00E87EF7">
        <w:rPr>
          <w:rFonts w:ascii="Arial" w:hAnsi="Arial"/>
          <w:sz w:val="24"/>
          <w:rtl/>
        </w:rPr>
        <w:t>'</w:t>
      </w:r>
      <w:r>
        <w:rPr>
          <w:rFonts w:ascii="Arial" w:hAnsi="Arial" w:hint="cs"/>
          <w:sz w:val="24"/>
          <w:rtl/>
        </w:rPr>
        <w:t xml:space="preserve"> הרגיש כ - </w:t>
      </w:r>
      <w:r>
        <w:rPr>
          <w:rFonts w:ascii="Arial" w:hAnsi="Arial" w:hint="cs"/>
          <w:b/>
          <w:bCs/>
          <w:sz w:val="24"/>
          <w:rtl/>
        </w:rPr>
        <w:t xml:space="preserve">"בן בית" </w:t>
      </w:r>
      <w:r>
        <w:rPr>
          <w:rFonts w:ascii="Arial" w:hAnsi="Arial" w:hint="cs"/>
          <w:sz w:val="24"/>
          <w:rtl/>
        </w:rPr>
        <w:t xml:space="preserve">והיה </w:t>
      </w:r>
      <w:r>
        <w:rPr>
          <w:rFonts w:ascii="Arial" w:hAnsi="Arial" w:hint="cs"/>
          <w:b/>
          <w:bCs/>
          <w:sz w:val="24"/>
          <w:rtl/>
        </w:rPr>
        <w:t xml:space="preserve">"מספר לו </w:t>
      </w:r>
      <w:r>
        <w:rPr>
          <w:rFonts w:ascii="Arial" w:hAnsi="Arial" w:hint="cs"/>
          <w:sz w:val="24"/>
          <w:rtl/>
        </w:rPr>
        <w:t>(ל</w:t>
      </w:r>
      <w:r w:rsidR="00E87EF7">
        <w:rPr>
          <w:rFonts w:ascii="Arial" w:hAnsi="Arial" w:hint="cs"/>
          <w:sz w:val="24"/>
          <w:rtl/>
        </w:rPr>
        <w:t>י</w:t>
      </w:r>
      <w:r w:rsidR="00E87EF7">
        <w:rPr>
          <w:rFonts w:ascii="Arial" w:hAnsi="Arial"/>
          <w:sz w:val="24"/>
          <w:rtl/>
        </w:rPr>
        <w:t>'</w:t>
      </w:r>
      <w:r>
        <w:rPr>
          <w:rFonts w:ascii="Arial" w:hAnsi="Arial" w:hint="cs"/>
          <w:sz w:val="24"/>
          <w:rtl/>
        </w:rPr>
        <w:t xml:space="preserve"> – נ.א) </w:t>
      </w:r>
      <w:r>
        <w:rPr>
          <w:rFonts w:ascii="Arial" w:hAnsi="Arial" w:hint="cs"/>
          <w:b/>
          <w:bCs/>
          <w:sz w:val="24"/>
          <w:rtl/>
        </w:rPr>
        <w:t>הכל"</w:t>
      </w:r>
      <w:r>
        <w:rPr>
          <w:rFonts w:ascii="Arial" w:hAnsi="Arial" w:hint="cs"/>
          <w:sz w:val="24"/>
          <w:rtl/>
        </w:rPr>
        <w:t>. המתלונן הוסיף כי הנאשם היה מתנכל ל</w:t>
      </w:r>
      <w:r w:rsidR="00E87EF7">
        <w:rPr>
          <w:rFonts w:ascii="Arial" w:hAnsi="Arial" w:hint="cs"/>
          <w:sz w:val="24"/>
          <w:rtl/>
        </w:rPr>
        <w:t>י</w:t>
      </w:r>
      <w:r w:rsidR="00E87EF7">
        <w:rPr>
          <w:rFonts w:ascii="Arial" w:hAnsi="Arial"/>
          <w:sz w:val="24"/>
          <w:rtl/>
        </w:rPr>
        <w:t>'</w:t>
      </w:r>
      <w:r>
        <w:rPr>
          <w:rFonts w:ascii="Arial" w:hAnsi="Arial" w:hint="cs"/>
          <w:sz w:val="24"/>
          <w:rtl/>
        </w:rPr>
        <w:t>, ובכל פעם שהיה רואה את המתלונן ו</w:t>
      </w:r>
      <w:r w:rsidR="00E87EF7">
        <w:rPr>
          <w:rFonts w:ascii="Arial" w:hAnsi="Arial" w:hint="cs"/>
          <w:sz w:val="24"/>
          <w:rtl/>
        </w:rPr>
        <w:t>י</w:t>
      </w:r>
      <w:r w:rsidR="00E87EF7">
        <w:rPr>
          <w:rFonts w:ascii="Arial" w:hAnsi="Arial"/>
          <w:sz w:val="24"/>
          <w:rtl/>
        </w:rPr>
        <w:t>'</w:t>
      </w:r>
      <w:r>
        <w:rPr>
          <w:rFonts w:ascii="Arial" w:hAnsi="Arial" w:hint="cs"/>
          <w:sz w:val="24"/>
          <w:rtl/>
        </w:rPr>
        <w:t xml:space="preserve"> יחדיו, היה קורא ל</w:t>
      </w:r>
      <w:r w:rsidR="00E87EF7">
        <w:rPr>
          <w:rFonts w:ascii="Arial" w:hAnsi="Arial" w:hint="cs"/>
          <w:sz w:val="24"/>
          <w:rtl/>
        </w:rPr>
        <w:t>י</w:t>
      </w:r>
      <w:r w:rsidR="00E87EF7">
        <w:rPr>
          <w:rFonts w:ascii="Arial" w:hAnsi="Arial"/>
          <w:sz w:val="24"/>
          <w:rtl/>
        </w:rPr>
        <w:t>'</w:t>
      </w:r>
      <w:r>
        <w:rPr>
          <w:rFonts w:ascii="Arial" w:hAnsi="Arial" w:hint="cs"/>
          <w:sz w:val="24"/>
          <w:rtl/>
        </w:rPr>
        <w:t xml:space="preserve">, על מנת להעיר לו. לעיתים, אמר המתלונן, היה הנאשם "זורק" את </w:t>
      </w:r>
      <w:r w:rsidR="00E87EF7">
        <w:rPr>
          <w:rFonts w:ascii="Arial" w:hAnsi="Arial" w:hint="cs"/>
          <w:sz w:val="24"/>
          <w:rtl/>
        </w:rPr>
        <w:t>י</w:t>
      </w:r>
      <w:r w:rsidR="00E87EF7">
        <w:rPr>
          <w:rFonts w:ascii="Arial" w:hAnsi="Arial"/>
          <w:sz w:val="24"/>
          <w:rtl/>
        </w:rPr>
        <w:t>'</w:t>
      </w:r>
      <w:r>
        <w:rPr>
          <w:rFonts w:ascii="Arial" w:hAnsi="Arial" w:hint="cs"/>
          <w:sz w:val="24"/>
          <w:rtl/>
        </w:rPr>
        <w:t xml:space="preserve"> מהישיבה לביתו בגלל המתלונן. כך היה במשך תקופה ארוכה, משקצה נפשו של </w:t>
      </w:r>
      <w:r w:rsidR="00E87EF7">
        <w:rPr>
          <w:rFonts w:ascii="Arial" w:hAnsi="Arial" w:hint="cs"/>
          <w:sz w:val="24"/>
          <w:rtl/>
        </w:rPr>
        <w:t>י</w:t>
      </w:r>
      <w:r w:rsidR="00E87EF7">
        <w:rPr>
          <w:rFonts w:ascii="Arial" w:hAnsi="Arial"/>
          <w:sz w:val="24"/>
          <w:rtl/>
        </w:rPr>
        <w:t>'</w:t>
      </w:r>
      <w:r>
        <w:rPr>
          <w:rFonts w:ascii="Arial" w:hAnsi="Arial" w:hint="cs"/>
          <w:sz w:val="24"/>
          <w:rtl/>
        </w:rPr>
        <w:t xml:space="preserve"> מהתנהגות הנאשם, סיפר לאביו אודות המעשים שמבצע הנאשם במתלונן. </w:t>
      </w:r>
    </w:p>
    <w:p w14:paraId="633A17CA" w14:textId="77777777" w:rsidR="009A1337" w:rsidRDefault="009A1337">
      <w:pPr>
        <w:rPr>
          <w:rFonts w:ascii="Arial" w:hAnsi="Arial" w:hint="cs"/>
          <w:sz w:val="24"/>
          <w:rtl/>
        </w:rPr>
      </w:pPr>
      <w:r>
        <w:rPr>
          <w:rFonts w:ascii="Arial" w:hAnsi="Arial" w:hint="cs"/>
          <w:sz w:val="24"/>
          <w:rtl/>
        </w:rPr>
        <w:t xml:space="preserve">המתלונן העיד כי היה קרוב לאביו של </w:t>
      </w:r>
      <w:r w:rsidR="00E87EF7">
        <w:rPr>
          <w:rFonts w:ascii="Arial" w:hAnsi="Arial" w:hint="cs"/>
          <w:sz w:val="24"/>
          <w:rtl/>
        </w:rPr>
        <w:t>י</w:t>
      </w:r>
      <w:r w:rsidR="00E87EF7">
        <w:rPr>
          <w:rFonts w:ascii="Arial" w:hAnsi="Arial"/>
          <w:sz w:val="24"/>
          <w:rtl/>
        </w:rPr>
        <w:t>'</w:t>
      </w:r>
      <w:r>
        <w:rPr>
          <w:rFonts w:ascii="Arial" w:hAnsi="Arial" w:hint="cs"/>
          <w:sz w:val="24"/>
          <w:rtl/>
        </w:rPr>
        <w:t xml:space="preserve"> ואחר ש</w:t>
      </w:r>
      <w:r w:rsidR="00E87EF7">
        <w:rPr>
          <w:rFonts w:ascii="Arial" w:hAnsi="Arial" w:hint="cs"/>
          <w:sz w:val="24"/>
          <w:rtl/>
        </w:rPr>
        <w:t>י</w:t>
      </w:r>
      <w:r w:rsidR="00E87EF7">
        <w:rPr>
          <w:rFonts w:ascii="Arial" w:hAnsi="Arial"/>
          <w:sz w:val="24"/>
          <w:rtl/>
        </w:rPr>
        <w:t>'</w:t>
      </w:r>
      <w:r>
        <w:rPr>
          <w:rFonts w:ascii="Arial" w:hAnsi="Arial" w:hint="cs"/>
          <w:sz w:val="24"/>
          <w:rtl/>
        </w:rPr>
        <w:t xml:space="preserve"> סיפר לאביו, התקשר האב אל המתלונן וביקש להיפגש עמו. האב הוסיף כי הוא יודע "</w:t>
      </w:r>
      <w:r>
        <w:rPr>
          <w:rFonts w:ascii="Arial" w:hAnsi="Arial" w:hint="cs"/>
          <w:b/>
          <w:bCs/>
          <w:sz w:val="24"/>
          <w:rtl/>
        </w:rPr>
        <w:t>הכל</w:t>
      </w:r>
      <w:r>
        <w:rPr>
          <w:rFonts w:ascii="Arial" w:hAnsi="Arial" w:hint="cs"/>
          <w:sz w:val="24"/>
          <w:rtl/>
        </w:rPr>
        <w:t xml:space="preserve">" (עמ' 7 לפרוטוקול) ואמר למתלונן שלא יפחד. לדברי המתלונן, בנסיבות אלו, היה מוכרח לספר לאביו של </w:t>
      </w:r>
      <w:r w:rsidR="00E87EF7">
        <w:rPr>
          <w:rFonts w:ascii="Arial" w:hAnsi="Arial" w:hint="cs"/>
          <w:sz w:val="24"/>
          <w:rtl/>
        </w:rPr>
        <w:t>י</w:t>
      </w:r>
      <w:r w:rsidR="00E87EF7">
        <w:rPr>
          <w:rFonts w:ascii="Arial" w:hAnsi="Arial"/>
          <w:sz w:val="24"/>
          <w:rtl/>
        </w:rPr>
        <w:t>'</w:t>
      </w:r>
      <w:r>
        <w:rPr>
          <w:rFonts w:ascii="Arial" w:hAnsi="Arial" w:hint="cs"/>
          <w:sz w:val="24"/>
          <w:rtl/>
        </w:rPr>
        <w:t xml:space="preserve"> בפרוטרוט על מעשיו המיניים של הנאשם.</w:t>
      </w:r>
    </w:p>
    <w:p w14:paraId="46AF87B5" w14:textId="77777777" w:rsidR="009A1337" w:rsidRDefault="009A1337">
      <w:pPr>
        <w:spacing w:line="240" w:lineRule="auto"/>
        <w:rPr>
          <w:rFonts w:ascii="Arial" w:hAnsi="Arial" w:hint="cs"/>
          <w:sz w:val="24"/>
          <w:rtl/>
        </w:rPr>
      </w:pPr>
    </w:p>
    <w:p w14:paraId="56F61719" w14:textId="77777777" w:rsidR="009A1337" w:rsidRDefault="009A1337">
      <w:pPr>
        <w:rPr>
          <w:rFonts w:ascii="Arial" w:hAnsi="Arial" w:hint="cs"/>
          <w:sz w:val="24"/>
          <w:rtl/>
        </w:rPr>
      </w:pPr>
      <w:r>
        <w:rPr>
          <w:rFonts w:ascii="Arial" w:hAnsi="Arial" w:hint="cs"/>
          <w:sz w:val="24"/>
          <w:rtl/>
        </w:rPr>
        <w:t xml:space="preserve">למחרת, כאשר המתלונן חזר לישיבה, הסתכל עליו הנאשם בצורה משונה. בדיעבד הסתבר לו כי אביו של </w:t>
      </w:r>
      <w:r w:rsidR="00E87EF7">
        <w:rPr>
          <w:rFonts w:ascii="Arial" w:hAnsi="Arial" w:hint="cs"/>
          <w:sz w:val="24"/>
          <w:rtl/>
        </w:rPr>
        <w:t>י</w:t>
      </w:r>
      <w:r w:rsidR="00E87EF7">
        <w:rPr>
          <w:rFonts w:ascii="Arial" w:hAnsi="Arial"/>
          <w:sz w:val="24"/>
          <w:rtl/>
        </w:rPr>
        <w:t>'</w:t>
      </w:r>
      <w:r>
        <w:rPr>
          <w:rFonts w:ascii="Arial" w:hAnsi="Arial" w:hint="cs"/>
          <w:sz w:val="24"/>
          <w:rtl/>
        </w:rPr>
        <w:t xml:space="preserve"> שוחח באותו היום עם הנאשם. ואכן  מיום זה, חדל הנאשם לבצע בו מעשים מיניים. המתלונן הוסיף, כי תקופה מסוימת, הנאשם כלל לא שוחח עמו ואף גרם לכך שיחס הרבנים בישיבה כלפיו ישתנה לרעה. בסוף שנה זו עזב המתלונן את הישיבה וניתק כל קשר עם הנאשם.</w:t>
      </w:r>
    </w:p>
    <w:p w14:paraId="39E10CF3" w14:textId="77777777" w:rsidR="009A1337" w:rsidRDefault="009A1337">
      <w:pPr>
        <w:rPr>
          <w:rFonts w:ascii="Arial" w:hAnsi="Arial" w:hint="cs"/>
          <w:sz w:val="24"/>
          <w:rtl/>
        </w:rPr>
      </w:pPr>
      <w:r>
        <w:rPr>
          <w:rFonts w:ascii="Arial" w:hAnsi="Arial" w:hint="cs"/>
          <w:sz w:val="24"/>
          <w:rtl/>
        </w:rPr>
        <w:t>הפעם הבאה ששמע ממנו היתה כאשר הנאשם התקשר אליו כחודש לפני שהמתלונן הוזמן לחקירה במשטרה (שיחה זו הוקלטה במסגרת תיק הסחיטה. קלטת השיחה הוגשה (</w:t>
      </w:r>
      <w:r>
        <w:rPr>
          <w:rFonts w:ascii="Arial" w:hAnsi="Arial" w:hint="cs"/>
          <w:b/>
          <w:bCs/>
          <w:sz w:val="24"/>
          <w:rtl/>
        </w:rPr>
        <w:t>ת/5</w:t>
      </w:r>
      <w:r>
        <w:rPr>
          <w:rFonts w:ascii="Arial" w:hAnsi="Arial" w:hint="cs"/>
          <w:sz w:val="24"/>
          <w:rtl/>
        </w:rPr>
        <w:t>) כך גם תמליל השיחה (</w:t>
      </w:r>
      <w:r>
        <w:rPr>
          <w:rFonts w:ascii="Arial" w:hAnsi="Arial" w:hint="cs"/>
          <w:b/>
          <w:bCs/>
          <w:sz w:val="24"/>
          <w:rtl/>
        </w:rPr>
        <w:t>ת/5א'</w:t>
      </w:r>
      <w:r>
        <w:rPr>
          <w:rFonts w:ascii="Arial" w:hAnsi="Arial" w:hint="cs"/>
          <w:sz w:val="24"/>
          <w:rtl/>
        </w:rPr>
        <w:t>).</w:t>
      </w:r>
    </w:p>
    <w:p w14:paraId="09BA8B37" w14:textId="77777777" w:rsidR="009A1337" w:rsidRDefault="009A1337">
      <w:pPr>
        <w:rPr>
          <w:rFonts w:ascii="Arial" w:hAnsi="Arial" w:hint="cs"/>
          <w:b/>
          <w:bCs/>
          <w:sz w:val="24"/>
          <w:rtl/>
        </w:rPr>
      </w:pPr>
      <w:r>
        <w:rPr>
          <w:rFonts w:ascii="Arial" w:hAnsi="Arial" w:hint="cs"/>
          <w:sz w:val="24"/>
          <w:rtl/>
        </w:rPr>
        <w:t>בהקשר לשיחה המוקלטת העיד המתלונן, כי:</w:t>
      </w:r>
    </w:p>
    <w:p w14:paraId="547B74A7" w14:textId="77777777" w:rsidR="009A1337" w:rsidRDefault="009A1337">
      <w:pPr>
        <w:ind w:left="720" w:right="709"/>
        <w:rPr>
          <w:rFonts w:ascii="Arial" w:hAnsi="Arial" w:hint="cs"/>
          <w:b/>
          <w:bCs/>
          <w:sz w:val="24"/>
          <w:rtl/>
        </w:rPr>
      </w:pPr>
      <w:r>
        <w:rPr>
          <w:rFonts w:ascii="Arial" w:hAnsi="Arial" w:hint="cs"/>
          <w:b/>
          <w:bCs/>
          <w:sz w:val="24"/>
          <w:rtl/>
        </w:rPr>
        <w:t xml:space="preserve">"הרב התקשר אלי ושאל אותי כל מיני שאלות איפה אתה עובד, יש לך כסף, יש לך אוטו? סיפר לי שמישהו מאיים עליו משהו כזה, שאל אותי אם אני יכול לעזור לו. אמרתי לו אולי כן אולי לא. שאל אותי אם אני קשור לאלה שמאיימים עליו כי הם הזכירו את השם שלי, אמרתי לו שאני לא יודע על מה הוא מדבר, וככה נגמרה השיחה. שאל אותי מה שלומי, מה נשמע, איפה אתה ומה אתה עושה." </w:t>
      </w:r>
    </w:p>
    <w:p w14:paraId="1F3702F0" w14:textId="77777777" w:rsidR="009A1337" w:rsidRDefault="009A1337">
      <w:pPr>
        <w:rPr>
          <w:rFonts w:ascii="Arial" w:hAnsi="Arial" w:hint="cs"/>
          <w:sz w:val="24"/>
          <w:rtl/>
        </w:rPr>
      </w:pPr>
      <w:r>
        <w:rPr>
          <w:rFonts w:ascii="Arial" w:hAnsi="Arial" w:hint="cs"/>
          <w:sz w:val="24"/>
          <w:rtl/>
        </w:rPr>
        <w:t>(עמ' 9 לפרוטוקול).</w:t>
      </w:r>
    </w:p>
    <w:p w14:paraId="1C78639E" w14:textId="77777777" w:rsidR="009A1337" w:rsidRDefault="009A1337">
      <w:pPr>
        <w:spacing w:line="240" w:lineRule="auto"/>
        <w:rPr>
          <w:rFonts w:ascii="Arial" w:hAnsi="Arial" w:hint="cs"/>
          <w:sz w:val="24"/>
          <w:rtl/>
        </w:rPr>
      </w:pPr>
    </w:p>
    <w:p w14:paraId="5192613D" w14:textId="77777777" w:rsidR="009A1337" w:rsidRDefault="009A1337">
      <w:pPr>
        <w:rPr>
          <w:rFonts w:ascii="Arial" w:hAnsi="Arial" w:hint="cs"/>
          <w:sz w:val="24"/>
          <w:rtl/>
        </w:rPr>
      </w:pPr>
      <w:r>
        <w:rPr>
          <w:rFonts w:ascii="Arial" w:hAnsi="Arial" w:hint="cs"/>
          <w:sz w:val="24"/>
          <w:rtl/>
        </w:rPr>
        <w:t xml:space="preserve">המתלונן הוסיף כי לא ידע ולא הבין מדוע הנאשם מתקשר אליו. התובעת הפנתה בחקירתה את המתלונן ל- ת/5א' לשורות 110-114. שם שאל הנאשם את המתלונן: </w:t>
      </w:r>
      <w:r>
        <w:rPr>
          <w:rFonts w:ascii="Arial" w:hAnsi="Arial" w:hint="cs"/>
          <w:b/>
          <w:bCs/>
          <w:sz w:val="24"/>
          <w:rtl/>
        </w:rPr>
        <w:t xml:space="preserve">"אני מאמין שאם תדע שמישהו רוצה לעשות לי רע אתה תעזור לי לא?" </w:t>
      </w:r>
      <w:r>
        <w:rPr>
          <w:rFonts w:ascii="Arial" w:hAnsi="Arial" w:hint="cs"/>
          <w:sz w:val="24"/>
          <w:rtl/>
        </w:rPr>
        <w:t>המתלונן השיב לנאשם בשאלה:</w:t>
      </w:r>
      <w:r>
        <w:rPr>
          <w:rFonts w:ascii="Arial" w:hAnsi="Arial" w:hint="cs"/>
          <w:b/>
          <w:bCs/>
          <w:sz w:val="24"/>
          <w:rtl/>
        </w:rPr>
        <w:t xml:space="preserve">  "לעזור לך?" </w:t>
      </w:r>
      <w:r>
        <w:rPr>
          <w:rFonts w:ascii="Arial" w:hAnsi="Arial" w:hint="cs"/>
          <w:sz w:val="24"/>
          <w:rtl/>
        </w:rPr>
        <w:t>ואילו הנאשם ענה:</w:t>
      </w:r>
      <w:r>
        <w:rPr>
          <w:rFonts w:ascii="Arial" w:hAnsi="Arial" w:hint="cs"/>
          <w:b/>
          <w:bCs/>
          <w:sz w:val="24"/>
          <w:rtl/>
        </w:rPr>
        <w:t xml:space="preserve"> "אה לא תעזור לי?" </w:t>
      </w:r>
      <w:r>
        <w:rPr>
          <w:rFonts w:ascii="Arial" w:hAnsi="Arial" w:hint="cs"/>
          <w:sz w:val="24"/>
          <w:rtl/>
        </w:rPr>
        <w:t>לכך השיב המתלונן</w:t>
      </w:r>
      <w:r>
        <w:rPr>
          <w:rFonts w:ascii="Arial" w:hAnsi="Arial" w:hint="cs"/>
          <w:b/>
          <w:bCs/>
          <w:sz w:val="24"/>
          <w:rtl/>
        </w:rPr>
        <w:t>: "יכול להיות שכן"</w:t>
      </w:r>
      <w:r>
        <w:rPr>
          <w:rFonts w:ascii="Arial" w:hAnsi="Arial" w:hint="cs"/>
          <w:sz w:val="24"/>
          <w:rtl/>
        </w:rPr>
        <w:t xml:space="preserve">. </w:t>
      </w:r>
    </w:p>
    <w:p w14:paraId="77A94DE1" w14:textId="77777777" w:rsidR="009A1337" w:rsidRDefault="009A1337">
      <w:pPr>
        <w:rPr>
          <w:rFonts w:ascii="Arial" w:hAnsi="Arial" w:hint="cs"/>
          <w:sz w:val="24"/>
          <w:rtl/>
        </w:rPr>
      </w:pPr>
      <w:r>
        <w:rPr>
          <w:rFonts w:ascii="Arial" w:hAnsi="Arial" w:hint="cs"/>
          <w:sz w:val="24"/>
          <w:rtl/>
        </w:rPr>
        <w:t>בהקשר זה אמר המתלונן כי לא תכנן לעזור לנאשם גם אם היה ברשותו מידע והגיב כך רק כדי שהשיחה תסתיים.</w:t>
      </w:r>
    </w:p>
    <w:p w14:paraId="351DA015" w14:textId="77777777" w:rsidR="00E87EF7" w:rsidRDefault="00E87EF7">
      <w:pPr>
        <w:rPr>
          <w:rFonts w:ascii="Arial" w:hAnsi="Arial" w:hint="cs"/>
          <w:sz w:val="24"/>
          <w:rtl/>
          <w:lang w:eastAsia="he-IL"/>
        </w:rPr>
      </w:pPr>
    </w:p>
    <w:p w14:paraId="4C931C78" w14:textId="77777777" w:rsidR="009A1337" w:rsidRDefault="009A1337">
      <w:pPr>
        <w:rPr>
          <w:rFonts w:ascii="Arial" w:hAnsi="Arial" w:hint="cs"/>
          <w:sz w:val="24"/>
          <w:rtl/>
        </w:rPr>
      </w:pPr>
      <w:r>
        <w:rPr>
          <w:rFonts w:ascii="Arial" w:hAnsi="Arial" w:hint="cs"/>
          <w:sz w:val="24"/>
          <w:rtl/>
        </w:rPr>
        <w:t>המתלונן העיד ששמע על פרשת הסחיטה כשהיה בים המלח ומשם נסע לחיפה לדודים של חבריו. שם קרא עיתון שבו סופר על פרשת הסחיטה. במקביל, אחיו הבכור התקשר אליו וסיפר כי הגיעו מהבילוש לחפש אותו בביתו. המתלונן לא ידע מדוע מחפשים אחריו והוסיף כי אחיו אמר לו שיתכן ומדובר במה שקרה פעם. כשחזר המתלונן, הלך עם אחיו לחקירה במשטרה. האח ידע באופן כללי על הפרשה, שכן הוא סיפר לאחיו על כך לאחר שסיים את לימודיו בישיבה, מבלי להרחיב בפרטים.</w:t>
      </w:r>
    </w:p>
    <w:p w14:paraId="42B81570" w14:textId="77777777" w:rsidR="009A1337" w:rsidRDefault="009A1337">
      <w:pPr>
        <w:rPr>
          <w:rFonts w:ascii="Arial" w:hAnsi="Arial" w:hint="cs"/>
          <w:sz w:val="24"/>
          <w:rtl/>
        </w:rPr>
      </w:pPr>
      <w:r>
        <w:rPr>
          <w:rFonts w:ascii="Arial" w:hAnsi="Arial" w:hint="cs"/>
          <w:sz w:val="24"/>
          <w:rtl/>
        </w:rPr>
        <w:t>אחיו גם שמע שמועה על כך מאחד מחבריו של המתלונן. המתלונן אמר, כי לאחר שקרא בעיתון על פרשת הסחיטה, סיפר לאחיו את שאירע לפרטים, ואחיו עודד אותו להתלונן על מעשי הנאשם.</w:t>
      </w:r>
    </w:p>
    <w:p w14:paraId="2B1B4E78" w14:textId="77777777" w:rsidR="009A1337" w:rsidRDefault="009A1337">
      <w:pPr>
        <w:rPr>
          <w:rFonts w:ascii="Arial" w:hAnsi="Arial" w:hint="cs"/>
          <w:sz w:val="24"/>
          <w:rtl/>
        </w:rPr>
      </w:pPr>
      <w:r>
        <w:rPr>
          <w:rFonts w:ascii="Arial" w:hAnsi="Arial" w:hint="cs"/>
          <w:sz w:val="24"/>
          <w:rtl/>
        </w:rPr>
        <w:t>המתלונן העיד, כי בתחילה נחקר במשטרה בעניין הסחיטה, אולם, כשנשאל על מהות הקשר שלו לנאשם, סיפר כי הנאשם היה ראש הישיבה בה למד וחשף לראשונה את דבר המעשים המיניים שהנאשם ביצע בו. על הסיבה שלא פנה למשטרה קודם לחקירתו בפרשת הסחיטה, הבהיר:</w:t>
      </w:r>
    </w:p>
    <w:p w14:paraId="519E10D5" w14:textId="77777777" w:rsidR="009A1337" w:rsidRDefault="009A1337">
      <w:pPr>
        <w:ind w:left="720" w:right="709"/>
        <w:rPr>
          <w:rFonts w:ascii="Arial" w:hAnsi="Arial" w:hint="cs"/>
          <w:b/>
          <w:bCs/>
          <w:sz w:val="24"/>
          <w:rtl/>
        </w:rPr>
      </w:pPr>
      <w:r>
        <w:rPr>
          <w:rFonts w:ascii="Arial" w:hAnsi="Arial" w:hint="cs"/>
          <w:b/>
          <w:bCs/>
          <w:sz w:val="24"/>
          <w:rtl/>
        </w:rPr>
        <w:t xml:space="preserve">"לא חשבתי לפתוח את זה. אפשר להגיד שויתרתי בדלית ברירה, לא רציתי שעוד אנשים ידעו מזה ויצא מזה בלאגן. אחרי שמזמינים אותי למשטרה ואני שומע את הקול שלי בדברים שלא קשורים אלי לא היתה לי ברירה אלא להתלונן. הכוונה שהשמיעו לי את השיחה בת/5." </w:t>
      </w:r>
    </w:p>
    <w:p w14:paraId="37F8A0E8" w14:textId="77777777" w:rsidR="009A1337" w:rsidRDefault="009A1337">
      <w:pPr>
        <w:rPr>
          <w:rFonts w:ascii="Arial" w:hAnsi="Arial" w:hint="cs"/>
          <w:b/>
          <w:bCs/>
          <w:sz w:val="24"/>
          <w:rtl/>
        </w:rPr>
      </w:pPr>
      <w:r>
        <w:rPr>
          <w:rFonts w:ascii="Arial" w:hAnsi="Arial" w:hint="cs"/>
          <w:sz w:val="24"/>
          <w:rtl/>
        </w:rPr>
        <w:t>(עמ' 10 לפרוטוקול)</w:t>
      </w:r>
    </w:p>
    <w:p w14:paraId="5841C2D7" w14:textId="77777777" w:rsidR="009A1337" w:rsidRDefault="009A1337">
      <w:pPr>
        <w:spacing w:line="240" w:lineRule="auto"/>
        <w:ind w:left="720" w:hanging="720"/>
        <w:rPr>
          <w:rFonts w:ascii="Arial" w:hAnsi="Arial" w:hint="cs"/>
          <w:sz w:val="24"/>
          <w:rtl/>
        </w:rPr>
      </w:pPr>
    </w:p>
    <w:p w14:paraId="6DDC94C9" w14:textId="77777777" w:rsidR="009A1337" w:rsidRDefault="009A1337">
      <w:pPr>
        <w:rPr>
          <w:rFonts w:ascii="Arial" w:hAnsi="Arial" w:hint="cs"/>
          <w:sz w:val="24"/>
          <w:rtl/>
        </w:rPr>
      </w:pPr>
      <w:r>
        <w:rPr>
          <w:rFonts w:ascii="Arial" w:hAnsi="Arial" w:hint="cs"/>
          <w:sz w:val="24"/>
          <w:rtl/>
        </w:rPr>
        <w:t xml:space="preserve">המתלונן הכחיש היכרות מעמיקה עם החשודים והמורשע בפרשת הסחיטה והוסיף כי אינו קשור לפרשה זו. המתלונן אמר בעדותו: </w:t>
      </w:r>
    </w:p>
    <w:p w14:paraId="4244C553" w14:textId="77777777" w:rsidR="009A1337" w:rsidRDefault="009A1337">
      <w:pPr>
        <w:ind w:left="720" w:right="709"/>
        <w:rPr>
          <w:rFonts w:ascii="Arial" w:hAnsi="Arial" w:hint="cs"/>
          <w:b/>
          <w:bCs/>
          <w:sz w:val="24"/>
          <w:rtl/>
        </w:rPr>
      </w:pPr>
      <w:r>
        <w:rPr>
          <w:rFonts w:ascii="Arial" w:hAnsi="Arial" w:hint="cs"/>
          <w:b/>
          <w:bCs/>
          <w:sz w:val="24"/>
          <w:rtl/>
        </w:rPr>
        <w:t>"אם היתה לי בעיה והייתי רוצה כסף או פיצויים הייתי בא אליו ישירות, אני לא מפחד. לא שלחתי אותם ואין לי שום קשר אליהם. את הסיפור הזה</w:t>
      </w:r>
      <w:r>
        <w:rPr>
          <w:rFonts w:ascii="Arial" w:hAnsi="Arial" w:hint="cs"/>
          <w:sz w:val="24"/>
          <w:rtl/>
        </w:rPr>
        <w:t xml:space="preserve"> (פרשת המעשים המגונים – נ.א)</w:t>
      </w:r>
      <w:r>
        <w:rPr>
          <w:rFonts w:ascii="Arial" w:hAnsi="Arial" w:hint="cs"/>
          <w:b/>
          <w:bCs/>
          <w:sz w:val="24"/>
          <w:rtl/>
        </w:rPr>
        <w:t xml:space="preserve"> שלושת רבעי בני ברק לצערי יודעים." </w:t>
      </w:r>
    </w:p>
    <w:p w14:paraId="6352E6FA" w14:textId="77777777" w:rsidR="009A1337" w:rsidRDefault="009A1337">
      <w:pPr>
        <w:rPr>
          <w:rFonts w:ascii="Arial" w:hAnsi="Arial" w:hint="cs"/>
          <w:sz w:val="24"/>
          <w:rtl/>
        </w:rPr>
      </w:pPr>
      <w:r>
        <w:rPr>
          <w:rFonts w:ascii="Arial" w:hAnsi="Arial" w:hint="cs"/>
          <w:sz w:val="24"/>
          <w:rtl/>
        </w:rPr>
        <w:t>(עמ' 11 לפרוטוקול).</w:t>
      </w:r>
    </w:p>
    <w:p w14:paraId="7E73FF40" w14:textId="77777777" w:rsidR="009A1337" w:rsidRDefault="009A1337">
      <w:pPr>
        <w:spacing w:line="240" w:lineRule="auto"/>
        <w:rPr>
          <w:rFonts w:hint="cs"/>
          <w:b/>
          <w:bCs/>
          <w:sz w:val="24"/>
          <w:u w:val="single"/>
          <w:rtl/>
        </w:rPr>
      </w:pPr>
    </w:p>
    <w:p w14:paraId="431432CF" w14:textId="77777777" w:rsidR="009A1337" w:rsidRDefault="009A1337" w:rsidP="00E87EF7">
      <w:pPr>
        <w:rPr>
          <w:rFonts w:ascii="Arial" w:hAnsi="Arial" w:hint="cs"/>
          <w:sz w:val="24"/>
          <w:rtl/>
        </w:rPr>
      </w:pPr>
      <w:r>
        <w:rPr>
          <w:rFonts w:ascii="Arial" w:hAnsi="Arial" w:hint="cs"/>
          <w:sz w:val="24"/>
          <w:rtl/>
        </w:rPr>
        <w:t xml:space="preserve">הסניגור ציין כי בחקירת המתלונן במשטרה (שלא הוגשה לבית-המשפט) מיום 27.8.07 נשאל המתלונן: </w:t>
      </w:r>
      <w:r>
        <w:rPr>
          <w:rFonts w:ascii="Arial" w:hAnsi="Arial" w:hint="cs"/>
          <w:b/>
          <w:bCs/>
          <w:sz w:val="24"/>
          <w:rtl/>
        </w:rPr>
        <w:t>"מי ראה את הדברים האלה שהוא עשה לך"</w:t>
      </w:r>
      <w:r>
        <w:rPr>
          <w:rFonts w:ascii="Arial" w:hAnsi="Arial" w:hint="cs"/>
          <w:sz w:val="24"/>
          <w:rtl/>
        </w:rPr>
        <w:t xml:space="preserve">, והמתלונן השיב כי כולם ידעו ואמר: </w:t>
      </w:r>
      <w:r>
        <w:rPr>
          <w:rFonts w:ascii="Arial" w:hAnsi="Arial" w:hint="cs"/>
          <w:b/>
          <w:bCs/>
          <w:sz w:val="24"/>
          <w:rtl/>
        </w:rPr>
        <w:t xml:space="preserve">"היה לי חבר טוב, </w:t>
      </w:r>
      <w:r w:rsidR="00E87EF7">
        <w:rPr>
          <w:rFonts w:ascii="Arial" w:hAnsi="Arial" w:hint="cs"/>
          <w:b/>
          <w:bCs/>
          <w:sz w:val="24"/>
          <w:rtl/>
        </w:rPr>
        <w:t>י' מ'</w:t>
      </w:r>
      <w:r>
        <w:rPr>
          <w:rFonts w:ascii="Arial" w:hAnsi="Arial" w:hint="cs"/>
          <w:b/>
          <w:bCs/>
          <w:sz w:val="24"/>
          <w:rtl/>
        </w:rPr>
        <w:t>"</w:t>
      </w:r>
      <w:r>
        <w:rPr>
          <w:rFonts w:ascii="Arial" w:hAnsi="Arial" w:hint="cs"/>
          <w:sz w:val="24"/>
          <w:rtl/>
        </w:rPr>
        <w:t xml:space="preserve">. בהמשך נשאל המתלונן מה </w:t>
      </w:r>
      <w:r w:rsidR="00E87EF7">
        <w:rPr>
          <w:rFonts w:ascii="Arial" w:hAnsi="Arial" w:hint="cs"/>
          <w:sz w:val="24"/>
          <w:rtl/>
        </w:rPr>
        <w:t>י</w:t>
      </w:r>
      <w:r w:rsidR="00E87EF7">
        <w:rPr>
          <w:rFonts w:ascii="Arial" w:hAnsi="Arial"/>
          <w:sz w:val="24"/>
          <w:rtl/>
        </w:rPr>
        <w:t>'</w:t>
      </w:r>
      <w:r>
        <w:rPr>
          <w:rFonts w:ascii="Arial" w:hAnsi="Arial" w:hint="cs"/>
          <w:sz w:val="24"/>
          <w:rtl/>
        </w:rPr>
        <w:t xml:space="preserve"> ראה, ובתגובה לכך השיב: </w:t>
      </w:r>
      <w:r>
        <w:rPr>
          <w:rFonts w:ascii="Arial" w:hAnsi="Arial" w:hint="cs"/>
          <w:b/>
          <w:bCs/>
          <w:sz w:val="24"/>
          <w:rtl/>
        </w:rPr>
        <w:t>"הייתי ממש חבר טוב שלו. הייתי מספר לו הכל. היה כמה פעמים שאמרתי לו שיבוא לחלון לראות כי אף אחד מהחברים לא האמין לי"</w:t>
      </w:r>
      <w:r>
        <w:rPr>
          <w:rFonts w:ascii="Arial" w:hAnsi="Arial" w:hint="cs"/>
          <w:sz w:val="24"/>
          <w:rtl/>
        </w:rPr>
        <w:t xml:space="preserve">. </w:t>
      </w:r>
    </w:p>
    <w:p w14:paraId="78EE1313" w14:textId="77777777" w:rsidR="009A1337" w:rsidRDefault="009A1337">
      <w:pPr>
        <w:rPr>
          <w:rFonts w:ascii="Arial" w:hAnsi="Arial" w:hint="cs"/>
          <w:sz w:val="24"/>
          <w:rtl/>
        </w:rPr>
      </w:pPr>
      <w:r>
        <w:rPr>
          <w:rFonts w:ascii="Arial" w:hAnsi="Arial" w:hint="cs"/>
          <w:sz w:val="24"/>
          <w:rtl/>
          <w:lang w:eastAsia="he-IL"/>
        </w:rPr>
        <w:br w:type="page"/>
      </w:r>
      <w:r>
        <w:rPr>
          <w:rFonts w:ascii="Arial" w:hAnsi="Arial" w:hint="cs"/>
          <w:sz w:val="24"/>
          <w:rtl/>
        </w:rPr>
        <w:t>לאור זאת, נשאל המתלונן האם אמר ש</w:t>
      </w:r>
      <w:r w:rsidR="00E87EF7">
        <w:rPr>
          <w:rFonts w:ascii="Arial" w:hAnsi="Arial" w:hint="cs"/>
          <w:sz w:val="24"/>
          <w:rtl/>
        </w:rPr>
        <w:t>י</w:t>
      </w:r>
      <w:r w:rsidR="00E87EF7">
        <w:rPr>
          <w:rFonts w:ascii="Arial" w:hAnsi="Arial"/>
          <w:sz w:val="24"/>
          <w:rtl/>
        </w:rPr>
        <w:t>'</w:t>
      </w:r>
      <w:r>
        <w:rPr>
          <w:rFonts w:ascii="Arial" w:hAnsi="Arial" w:hint="cs"/>
          <w:sz w:val="24"/>
          <w:rtl/>
        </w:rPr>
        <w:t xml:space="preserve"> </w:t>
      </w:r>
      <w:r w:rsidR="00E87EF7">
        <w:rPr>
          <w:rFonts w:ascii="Arial" w:hAnsi="Arial" w:hint="cs"/>
          <w:sz w:val="24"/>
          <w:rtl/>
        </w:rPr>
        <w:t>מ</w:t>
      </w:r>
      <w:r w:rsidR="00E87EF7">
        <w:rPr>
          <w:rFonts w:ascii="Arial" w:hAnsi="Arial"/>
          <w:sz w:val="24"/>
          <w:rtl/>
        </w:rPr>
        <w:t>'</w:t>
      </w:r>
      <w:r>
        <w:rPr>
          <w:rFonts w:ascii="Arial" w:hAnsi="Arial" w:hint="cs"/>
          <w:sz w:val="24"/>
          <w:rtl/>
        </w:rPr>
        <w:t xml:space="preserve"> ראה את הנאשם מבצע בו מעשים מיניים. המתלונן השיב כי </w:t>
      </w:r>
      <w:r w:rsidR="00E87EF7">
        <w:rPr>
          <w:rFonts w:ascii="Arial" w:hAnsi="Arial" w:hint="cs"/>
          <w:sz w:val="24"/>
          <w:rtl/>
        </w:rPr>
        <w:t>י</w:t>
      </w:r>
      <w:r w:rsidR="00E87EF7">
        <w:rPr>
          <w:rFonts w:ascii="Arial" w:hAnsi="Arial"/>
          <w:sz w:val="24"/>
          <w:rtl/>
        </w:rPr>
        <w:t>'</w:t>
      </w:r>
      <w:r>
        <w:rPr>
          <w:rFonts w:ascii="Arial" w:hAnsi="Arial" w:hint="cs"/>
          <w:sz w:val="24"/>
          <w:rtl/>
        </w:rPr>
        <w:t xml:space="preserve"> </w:t>
      </w:r>
      <w:r w:rsidR="00E87EF7">
        <w:rPr>
          <w:rFonts w:ascii="Arial" w:hAnsi="Arial" w:hint="cs"/>
          <w:sz w:val="24"/>
          <w:rtl/>
        </w:rPr>
        <w:t>מ</w:t>
      </w:r>
      <w:r w:rsidR="00E87EF7">
        <w:rPr>
          <w:rFonts w:ascii="Arial" w:hAnsi="Arial"/>
          <w:sz w:val="24"/>
          <w:rtl/>
        </w:rPr>
        <w:t>'</w:t>
      </w:r>
      <w:r>
        <w:rPr>
          <w:rFonts w:ascii="Arial" w:hAnsi="Arial" w:hint="cs"/>
          <w:sz w:val="24"/>
          <w:rtl/>
        </w:rPr>
        <w:t xml:space="preserve"> לא ראה דבר. ויתכן שבחקירה לא הבין את השאלה. לדבריו הציע ל</w:t>
      </w:r>
      <w:r w:rsidR="00E87EF7">
        <w:rPr>
          <w:rFonts w:ascii="Arial" w:hAnsi="Arial" w:hint="cs"/>
          <w:sz w:val="24"/>
          <w:rtl/>
        </w:rPr>
        <w:t>י</w:t>
      </w:r>
      <w:r w:rsidR="00E87EF7">
        <w:rPr>
          <w:rFonts w:ascii="Arial" w:hAnsi="Arial"/>
          <w:sz w:val="24"/>
          <w:rtl/>
        </w:rPr>
        <w:t>'</w:t>
      </w:r>
      <w:r>
        <w:rPr>
          <w:rFonts w:ascii="Arial" w:hAnsi="Arial" w:hint="cs"/>
          <w:sz w:val="24"/>
          <w:rtl/>
        </w:rPr>
        <w:t xml:space="preserve"> לראות את הדברים מהחלון, אך </w:t>
      </w:r>
      <w:r w:rsidR="00E87EF7">
        <w:rPr>
          <w:rFonts w:ascii="Arial" w:hAnsi="Arial" w:hint="cs"/>
          <w:sz w:val="24"/>
          <w:rtl/>
        </w:rPr>
        <w:t>י</w:t>
      </w:r>
      <w:r w:rsidR="00E87EF7">
        <w:rPr>
          <w:rFonts w:ascii="Arial" w:hAnsi="Arial"/>
          <w:sz w:val="24"/>
          <w:rtl/>
        </w:rPr>
        <w:t>'</w:t>
      </w:r>
      <w:r>
        <w:rPr>
          <w:rFonts w:ascii="Arial" w:hAnsi="Arial" w:hint="cs"/>
          <w:sz w:val="24"/>
          <w:rtl/>
        </w:rPr>
        <w:t xml:space="preserve"> סרב.</w:t>
      </w:r>
    </w:p>
    <w:p w14:paraId="605EC4F9" w14:textId="77777777" w:rsidR="009A1337" w:rsidRDefault="009A1337">
      <w:pPr>
        <w:spacing w:line="240" w:lineRule="auto"/>
        <w:ind w:left="720" w:hanging="720"/>
        <w:rPr>
          <w:rFonts w:ascii="Arial" w:hAnsi="Arial" w:hint="cs"/>
          <w:sz w:val="24"/>
          <w:rtl/>
        </w:rPr>
      </w:pPr>
    </w:p>
    <w:p w14:paraId="2EB77513" w14:textId="77777777" w:rsidR="009A1337" w:rsidRDefault="009A1337">
      <w:pPr>
        <w:rPr>
          <w:rFonts w:ascii="Arial" w:hAnsi="Arial" w:hint="cs"/>
          <w:sz w:val="24"/>
          <w:rtl/>
        </w:rPr>
      </w:pPr>
      <w:r>
        <w:rPr>
          <w:rFonts w:ascii="Arial" w:hAnsi="Arial" w:hint="cs"/>
          <w:sz w:val="24"/>
          <w:rtl/>
        </w:rPr>
        <w:t xml:space="preserve">לדברי המתלונן, שני בחורים מהישיבה, </w:t>
      </w:r>
      <w:r w:rsidR="00E87EF7">
        <w:rPr>
          <w:rFonts w:ascii="Arial" w:hAnsi="Arial" w:hint="cs"/>
          <w:sz w:val="24"/>
          <w:rtl/>
        </w:rPr>
        <w:t>א</w:t>
      </w:r>
      <w:r w:rsidR="00E87EF7">
        <w:rPr>
          <w:rFonts w:ascii="Arial" w:hAnsi="Arial"/>
          <w:sz w:val="24"/>
          <w:rtl/>
        </w:rPr>
        <w:t>'</w:t>
      </w:r>
      <w:r>
        <w:rPr>
          <w:rFonts w:ascii="Arial" w:hAnsi="Arial" w:hint="cs"/>
          <w:sz w:val="24"/>
          <w:rtl/>
        </w:rPr>
        <w:t xml:space="preserve"> </w:t>
      </w:r>
      <w:r w:rsidR="00E87EF7">
        <w:rPr>
          <w:rFonts w:ascii="Arial" w:hAnsi="Arial" w:hint="cs"/>
          <w:sz w:val="24"/>
          <w:rtl/>
        </w:rPr>
        <w:t>ב</w:t>
      </w:r>
      <w:r w:rsidR="00E87EF7">
        <w:rPr>
          <w:rFonts w:ascii="Arial" w:hAnsi="Arial"/>
          <w:sz w:val="24"/>
          <w:rtl/>
        </w:rPr>
        <w:t>'</w:t>
      </w:r>
      <w:r w:rsidR="00E87EF7">
        <w:rPr>
          <w:rFonts w:ascii="Arial" w:hAnsi="Arial" w:hint="cs"/>
          <w:sz w:val="24"/>
          <w:rtl/>
        </w:rPr>
        <w:t xml:space="preserve"> ח</w:t>
      </w:r>
      <w:r w:rsidR="00E87EF7">
        <w:rPr>
          <w:rFonts w:ascii="Arial" w:hAnsi="Arial"/>
          <w:sz w:val="24"/>
          <w:rtl/>
        </w:rPr>
        <w:t>'</w:t>
      </w:r>
      <w:r>
        <w:rPr>
          <w:rFonts w:ascii="Arial" w:hAnsi="Arial" w:hint="cs"/>
          <w:sz w:val="24"/>
          <w:rtl/>
        </w:rPr>
        <w:t xml:space="preserve"> ו</w:t>
      </w:r>
      <w:r w:rsidR="00E87EF7">
        <w:rPr>
          <w:rFonts w:ascii="Arial" w:hAnsi="Arial" w:hint="cs"/>
          <w:sz w:val="24"/>
          <w:rtl/>
        </w:rPr>
        <w:t>א</w:t>
      </w:r>
      <w:r w:rsidR="00E87EF7">
        <w:rPr>
          <w:rFonts w:ascii="Arial" w:hAnsi="Arial"/>
          <w:sz w:val="24"/>
          <w:rtl/>
        </w:rPr>
        <w:t>'</w:t>
      </w:r>
      <w:r w:rsidR="00E87EF7">
        <w:rPr>
          <w:rFonts w:ascii="Arial" w:hAnsi="Arial" w:hint="cs"/>
          <w:sz w:val="24"/>
          <w:rtl/>
        </w:rPr>
        <w:t xml:space="preserve"> ז</w:t>
      </w:r>
      <w:r w:rsidR="00E87EF7">
        <w:rPr>
          <w:rFonts w:ascii="Arial" w:hAnsi="Arial"/>
          <w:sz w:val="24"/>
          <w:rtl/>
        </w:rPr>
        <w:t>'</w:t>
      </w:r>
      <w:r>
        <w:rPr>
          <w:rFonts w:ascii="Arial" w:hAnsi="Arial" w:hint="cs"/>
          <w:sz w:val="24"/>
          <w:rtl/>
        </w:rPr>
        <w:t>, שמעו ממנו את הסיפור ולא האמינו. לכן, הציע להם לבוא לראות. השניים הציצו בחלון וברחו מיד לאחר מכן.</w:t>
      </w:r>
    </w:p>
    <w:p w14:paraId="4F1333F7" w14:textId="77777777" w:rsidR="009A1337" w:rsidRDefault="009A1337">
      <w:pPr>
        <w:rPr>
          <w:rFonts w:ascii="Arial" w:hAnsi="Arial" w:hint="cs"/>
          <w:sz w:val="24"/>
          <w:rtl/>
        </w:rPr>
      </w:pPr>
      <w:r>
        <w:rPr>
          <w:rFonts w:ascii="Arial" w:hAnsi="Arial" w:hint="cs"/>
          <w:sz w:val="24"/>
          <w:rtl/>
        </w:rPr>
        <w:t xml:space="preserve">אין חולק, כי בחקירתו במשטרה לא הזכיר המתלונן את שמו של </w:t>
      </w:r>
      <w:r w:rsidR="00E87EF7">
        <w:rPr>
          <w:rFonts w:ascii="Arial" w:hAnsi="Arial" w:hint="cs"/>
          <w:sz w:val="24"/>
          <w:rtl/>
        </w:rPr>
        <w:t>ז</w:t>
      </w:r>
      <w:r w:rsidR="00E87EF7">
        <w:rPr>
          <w:rFonts w:ascii="Arial" w:hAnsi="Arial"/>
          <w:sz w:val="24"/>
          <w:rtl/>
        </w:rPr>
        <w:t>'</w:t>
      </w:r>
      <w:r>
        <w:rPr>
          <w:rFonts w:ascii="Arial" w:hAnsi="Arial" w:hint="cs"/>
          <w:sz w:val="24"/>
          <w:rtl/>
        </w:rPr>
        <w:t xml:space="preserve">, אלא אמר שהיו שני בחורים, ומסר רק את שמו של </w:t>
      </w:r>
      <w:r w:rsidR="00E87EF7">
        <w:rPr>
          <w:rFonts w:ascii="Arial" w:hAnsi="Arial" w:hint="cs"/>
          <w:sz w:val="24"/>
          <w:rtl/>
        </w:rPr>
        <w:t>ב</w:t>
      </w:r>
      <w:r w:rsidR="00E87EF7">
        <w:rPr>
          <w:rFonts w:ascii="Arial" w:hAnsi="Arial"/>
          <w:sz w:val="24"/>
          <w:rtl/>
        </w:rPr>
        <w:t>'</w:t>
      </w:r>
      <w:r w:rsidR="00E87EF7">
        <w:rPr>
          <w:rFonts w:ascii="Arial" w:hAnsi="Arial" w:hint="cs"/>
          <w:sz w:val="24"/>
          <w:rtl/>
        </w:rPr>
        <w:t xml:space="preserve"> ח</w:t>
      </w:r>
      <w:r w:rsidR="00E87EF7">
        <w:rPr>
          <w:rFonts w:ascii="Arial" w:hAnsi="Arial"/>
          <w:sz w:val="24"/>
          <w:rtl/>
        </w:rPr>
        <w:t>'</w:t>
      </w:r>
      <w:r>
        <w:rPr>
          <w:rFonts w:ascii="Arial" w:hAnsi="Arial" w:hint="cs"/>
          <w:sz w:val="24"/>
          <w:rtl/>
        </w:rPr>
        <w:t>. המתלונן הבהיר כי ציין בחקירה את שמותיהם של שני התלמידים הללו, אולם בהודעתו נרשם השם "</w:t>
      </w:r>
      <w:r w:rsidR="00E87EF7">
        <w:rPr>
          <w:rFonts w:ascii="Arial" w:hAnsi="Arial" w:hint="cs"/>
          <w:sz w:val="24"/>
          <w:rtl/>
        </w:rPr>
        <w:t>א</w:t>
      </w:r>
      <w:r w:rsidR="00E87EF7">
        <w:rPr>
          <w:rFonts w:ascii="Arial" w:hAnsi="Arial"/>
          <w:sz w:val="24"/>
          <w:rtl/>
        </w:rPr>
        <w:t>'</w:t>
      </w:r>
      <w:r>
        <w:rPr>
          <w:rFonts w:ascii="Arial" w:hAnsi="Arial" w:hint="cs"/>
          <w:sz w:val="24"/>
          <w:rtl/>
        </w:rPr>
        <w:t xml:space="preserve"> </w:t>
      </w:r>
      <w:r w:rsidR="00E87EF7">
        <w:rPr>
          <w:rFonts w:ascii="Arial" w:hAnsi="Arial" w:hint="cs"/>
          <w:sz w:val="24"/>
          <w:rtl/>
        </w:rPr>
        <w:t>ב</w:t>
      </w:r>
      <w:r w:rsidR="00E87EF7">
        <w:rPr>
          <w:rFonts w:ascii="Arial" w:hAnsi="Arial"/>
          <w:sz w:val="24"/>
          <w:rtl/>
        </w:rPr>
        <w:t>'</w:t>
      </w:r>
      <w:r w:rsidR="00E87EF7">
        <w:rPr>
          <w:rFonts w:ascii="Arial" w:hAnsi="Arial" w:hint="cs"/>
          <w:sz w:val="24"/>
          <w:rtl/>
        </w:rPr>
        <w:t xml:space="preserve"> ח</w:t>
      </w:r>
      <w:r w:rsidR="00E87EF7">
        <w:rPr>
          <w:rFonts w:ascii="Arial" w:hAnsi="Arial"/>
          <w:sz w:val="24"/>
          <w:rtl/>
        </w:rPr>
        <w:t>'</w:t>
      </w:r>
      <w:r>
        <w:rPr>
          <w:rFonts w:ascii="Arial" w:hAnsi="Arial" w:hint="cs"/>
          <w:sz w:val="24"/>
          <w:rtl/>
        </w:rPr>
        <w:t>" – שזה חיבור של שני השמות ביחד.</w:t>
      </w:r>
    </w:p>
    <w:p w14:paraId="2EBD714F" w14:textId="77777777" w:rsidR="009A1337" w:rsidRDefault="009A1337">
      <w:pPr>
        <w:rPr>
          <w:rFonts w:ascii="Arial" w:hAnsi="Arial" w:hint="cs"/>
          <w:b/>
          <w:bCs/>
          <w:sz w:val="24"/>
          <w:rtl/>
        </w:rPr>
      </w:pPr>
      <w:r>
        <w:rPr>
          <w:rFonts w:ascii="Arial" w:hAnsi="Arial" w:hint="cs"/>
          <w:sz w:val="24"/>
          <w:rtl/>
        </w:rPr>
        <w:t xml:space="preserve">המתלונן אישר כי  </w:t>
      </w:r>
      <w:r w:rsidR="00E87EF7">
        <w:rPr>
          <w:rFonts w:ascii="Arial" w:hAnsi="Arial" w:hint="cs"/>
          <w:sz w:val="24"/>
          <w:rtl/>
        </w:rPr>
        <w:t>י</w:t>
      </w:r>
      <w:r w:rsidR="00E87EF7">
        <w:rPr>
          <w:rFonts w:ascii="Arial" w:hAnsi="Arial"/>
          <w:sz w:val="24"/>
          <w:rtl/>
        </w:rPr>
        <w:t>'</w:t>
      </w:r>
      <w:r>
        <w:rPr>
          <w:rFonts w:ascii="Arial" w:hAnsi="Arial" w:hint="cs"/>
          <w:sz w:val="24"/>
          <w:rtl/>
        </w:rPr>
        <w:t xml:space="preserve"> </w:t>
      </w:r>
      <w:r w:rsidR="00E87EF7">
        <w:rPr>
          <w:rFonts w:ascii="Arial" w:hAnsi="Arial" w:hint="cs"/>
          <w:sz w:val="24"/>
          <w:rtl/>
        </w:rPr>
        <w:t>מ</w:t>
      </w:r>
      <w:r w:rsidR="00E87EF7">
        <w:rPr>
          <w:rFonts w:ascii="Arial" w:hAnsi="Arial"/>
          <w:sz w:val="24"/>
          <w:rtl/>
        </w:rPr>
        <w:t>'</w:t>
      </w:r>
      <w:r>
        <w:rPr>
          <w:rFonts w:ascii="Arial" w:hAnsi="Arial" w:hint="cs"/>
          <w:sz w:val="24"/>
          <w:rtl/>
        </w:rPr>
        <w:t xml:space="preserve"> סבל בישיבה והסכים עם ההנחה שהוצגה בפניו כי ל</w:t>
      </w:r>
      <w:r w:rsidR="00E87EF7">
        <w:rPr>
          <w:rFonts w:ascii="Arial" w:hAnsi="Arial" w:hint="cs"/>
          <w:sz w:val="24"/>
          <w:rtl/>
        </w:rPr>
        <w:t>י</w:t>
      </w:r>
      <w:r w:rsidR="00E87EF7">
        <w:rPr>
          <w:rFonts w:ascii="Arial" w:hAnsi="Arial"/>
          <w:sz w:val="24"/>
          <w:rtl/>
        </w:rPr>
        <w:t>'</w:t>
      </w:r>
      <w:r>
        <w:rPr>
          <w:rFonts w:ascii="Arial" w:hAnsi="Arial" w:hint="cs"/>
          <w:sz w:val="24"/>
          <w:rtl/>
        </w:rPr>
        <w:t xml:space="preserve"> </w:t>
      </w:r>
      <w:r w:rsidR="00E87EF7">
        <w:rPr>
          <w:rFonts w:ascii="Arial" w:hAnsi="Arial" w:hint="cs"/>
          <w:sz w:val="24"/>
          <w:rtl/>
        </w:rPr>
        <w:t>מ</w:t>
      </w:r>
      <w:r w:rsidR="00E87EF7">
        <w:rPr>
          <w:rFonts w:ascii="Arial" w:hAnsi="Arial"/>
          <w:sz w:val="24"/>
          <w:rtl/>
        </w:rPr>
        <w:t>'</w:t>
      </w:r>
      <w:r>
        <w:rPr>
          <w:rFonts w:ascii="Arial" w:hAnsi="Arial" w:hint="cs"/>
          <w:sz w:val="24"/>
          <w:rtl/>
        </w:rPr>
        <w:t xml:space="preserve"> יש כעסים כלפי הנאשם. </w:t>
      </w:r>
      <w:r w:rsidR="00E87EF7">
        <w:rPr>
          <w:rFonts w:ascii="Arial" w:hAnsi="Arial" w:hint="cs"/>
          <w:sz w:val="24"/>
          <w:rtl/>
        </w:rPr>
        <w:t>י</w:t>
      </w:r>
      <w:r w:rsidR="00E87EF7">
        <w:rPr>
          <w:rFonts w:ascii="Arial" w:hAnsi="Arial"/>
          <w:sz w:val="24"/>
          <w:rtl/>
        </w:rPr>
        <w:t>'</w:t>
      </w:r>
      <w:r>
        <w:rPr>
          <w:rFonts w:ascii="Arial" w:hAnsi="Arial" w:hint="cs"/>
          <w:sz w:val="24"/>
          <w:rtl/>
        </w:rPr>
        <w:t xml:space="preserve"> </w:t>
      </w:r>
      <w:r w:rsidR="00E87EF7">
        <w:rPr>
          <w:rFonts w:ascii="Arial" w:hAnsi="Arial" w:hint="cs"/>
          <w:sz w:val="24"/>
          <w:rtl/>
        </w:rPr>
        <w:t>מ</w:t>
      </w:r>
      <w:r w:rsidR="00E87EF7">
        <w:rPr>
          <w:rFonts w:ascii="Arial" w:hAnsi="Arial"/>
          <w:sz w:val="24"/>
          <w:rtl/>
        </w:rPr>
        <w:t>'</w:t>
      </w:r>
      <w:r>
        <w:rPr>
          <w:rFonts w:ascii="Arial" w:hAnsi="Arial" w:hint="cs"/>
          <w:sz w:val="24"/>
          <w:rtl/>
        </w:rPr>
        <w:t xml:space="preserve"> נשאל במשטרה: </w:t>
      </w:r>
      <w:r>
        <w:rPr>
          <w:rFonts w:ascii="Arial" w:hAnsi="Arial" w:hint="cs"/>
          <w:b/>
          <w:bCs/>
          <w:sz w:val="24"/>
          <w:rtl/>
        </w:rPr>
        <w:t xml:space="preserve">"האם ... </w:t>
      </w:r>
      <w:r>
        <w:rPr>
          <w:rFonts w:ascii="Arial" w:hAnsi="Arial" w:hint="cs"/>
          <w:sz w:val="24"/>
          <w:rtl/>
        </w:rPr>
        <w:t>(המתלונן – נ.א</w:t>
      </w:r>
      <w:r>
        <w:rPr>
          <w:rFonts w:ascii="Arial" w:hAnsi="Arial" w:hint="cs"/>
          <w:b/>
          <w:bCs/>
          <w:sz w:val="24"/>
          <w:rtl/>
        </w:rPr>
        <w:t xml:space="preserve">) סיפר לך שהרב </w:t>
      </w:r>
    </w:p>
    <w:p w14:paraId="34B0B0BA" w14:textId="77777777" w:rsidR="009A1337" w:rsidRDefault="009A1337">
      <w:pPr>
        <w:ind w:left="720" w:hanging="720"/>
        <w:rPr>
          <w:rFonts w:ascii="Arial" w:hAnsi="Arial" w:hint="cs"/>
          <w:b/>
          <w:bCs/>
          <w:sz w:val="24"/>
          <w:rtl/>
        </w:rPr>
      </w:pPr>
      <w:r>
        <w:rPr>
          <w:rFonts w:ascii="Arial" w:hAnsi="Arial" w:hint="cs"/>
          <w:b/>
          <w:bCs/>
          <w:sz w:val="24"/>
          <w:rtl/>
        </w:rPr>
        <w:t>עשה לו מעשים מגונים נוספים?"</w:t>
      </w:r>
      <w:r>
        <w:rPr>
          <w:rFonts w:ascii="Arial" w:hAnsi="Arial" w:hint="cs"/>
          <w:sz w:val="24"/>
          <w:rtl/>
        </w:rPr>
        <w:t xml:space="preserve"> (</w:t>
      </w:r>
      <w:r>
        <w:rPr>
          <w:rFonts w:ascii="Arial" w:hAnsi="Arial" w:hint="cs"/>
          <w:b/>
          <w:bCs/>
          <w:sz w:val="24"/>
          <w:rtl/>
        </w:rPr>
        <w:t>נ/ 15 שורות 8 -2</w:t>
      </w:r>
      <w:r>
        <w:rPr>
          <w:rFonts w:ascii="Arial" w:hAnsi="Arial" w:hint="cs"/>
          <w:sz w:val="24"/>
          <w:rtl/>
        </w:rPr>
        <w:t xml:space="preserve">) והשיב: </w:t>
      </w:r>
      <w:r>
        <w:rPr>
          <w:rFonts w:ascii="Arial" w:hAnsi="Arial" w:hint="cs"/>
          <w:b/>
          <w:bCs/>
          <w:sz w:val="24"/>
          <w:rtl/>
        </w:rPr>
        <w:t>"'ראש הישיבה ... נישק אותו בפה</w:t>
      </w:r>
    </w:p>
    <w:p w14:paraId="79789EEB" w14:textId="77777777" w:rsidR="009A1337" w:rsidRDefault="009A1337">
      <w:pPr>
        <w:ind w:left="720" w:hanging="720"/>
        <w:rPr>
          <w:rFonts w:ascii="Arial" w:hAnsi="Arial" w:hint="cs"/>
          <w:sz w:val="24"/>
          <w:rtl/>
        </w:rPr>
      </w:pPr>
      <w:r>
        <w:rPr>
          <w:rFonts w:ascii="Arial" w:hAnsi="Arial" w:hint="cs"/>
          <w:b/>
          <w:bCs/>
          <w:sz w:val="24"/>
          <w:rtl/>
        </w:rPr>
        <w:t>וחיבק אותו"</w:t>
      </w:r>
      <w:r>
        <w:rPr>
          <w:rFonts w:ascii="Arial" w:hAnsi="Arial" w:hint="cs"/>
          <w:sz w:val="24"/>
          <w:rtl/>
        </w:rPr>
        <w:t xml:space="preserve">. </w:t>
      </w:r>
    </w:p>
    <w:p w14:paraId="237584ED" w14:textId="77777777" w:rsidR="009A1337" w:rsidRDefault="009A1337">
      <w:pPr>
        <w:rPr>
          <w:rFonts w:ascii="Arial" w:hAnsi="Arial" w:hint="cs"/>
          <w:sz w:val="24"/>
          <w:rtl/>
        </w:rPr>
      </w:pPr>
      <w:r>
        <w:rPr>
          <w:rFonts w:ascii="Arial" w:hAnsi="Arial" w:hint="cs"/>
          <w:sz w:val="24"/>
          <w:rtl/>
        </w:rPr>
        <w:t xml:space="preserve">המתלונן לא ידע להסביר מדוע </w:t>
      </w:r>
      <w:r w:rsidR="00E87EF7">
        <w:rPr>
          <w:rFonts w:ascii="Arial" w:hAnsi="Arial" w:hint="cs"/>
          <w:sz w:val="24"/>
          <w:rtl/>
        </w:rPr>
        <w:t>י</w:t>
      </w:r>
      <w:r w:rsidR="00E87EF7">
        <w:rPr>
          <w:rFonts w:ascii="Arial" w:hAnsi="Arial"/>
          <w:sz w:val="24"/>
          <w:rtl/>
        </w:rPr>
        <w:t>'</w:t>
      </w:r>
      <w:r>
        <w:rPr>
          <w:rFonts w:ascii="Arial" w:hAnsi="Arial" w:hint="cs"/>
          <w:sz w:val="24"/>
          <w:rtl/>
        </w:rPr>
        <w:t xml:space="preserve"> </w:t>
      </w:r>
      <w:r w:rsidR="00E87EF7">
        <w:rPr>
          <w:rFonts w:ascii="Arial" w:hAnsi="Arial" w:hint="cs"/>
          <w:sz w:val="24"/>
          <w:rtl/>
        </w:rPr>
        <w:t>מ</w:t>
      </w:r>
      <w:r w:rsidR="00E87EF7">
        <w:rPr>
          <w:rFonts w:ascii="Arial" w:hAnsi="Arial"/>
          <w:sz w:val="24"/>
          <w:rtl/>
        </w:rPr>
        <w:t>'</w:t>
      </w:r>
      <w:r>
        <w:rPr>
          <w:rFonts w:ascii="Arial" w:hAnsi="Arial" w:hint="cs"/>
          <w:sz w:val="24"/>
          <w:rtl/>
        </w:rPr>
        <w:t xml:space="preserve">, שהמתלונן טען כי סיפר לו על כל המעשים שביצע בו הנאשם, בחר בחקירה לדבר רק על נשיקה וחיבוק. המתלונן גם לא ידע להסביר מדוע אביו של </w:t>
      </w:r>
      <w:r w:rsidR="00E87EF7">
        <w:rPr>
          <w:rFonts w:ascii="Arial" w:hAnsi="Arial" w:hint="cs"/>
          <w:sz w:val="24"/>
          <w:rtl/>
        </w:rPr>
        <w:t>י</w:t>
      </w:r>
      <w:r w:rsidR="00E87EF7">
        <w:rPr>
          <w:rFonts w:ascii="Arial" w:hAnsi="Arial"/>
          <w:sz w:val="24"/>
          <w:rtl/>
        </w:rPr>
        <w:t>'</w:t>
      </w:r>
      <w:r>
        <w:rPr>
          <w:rFonts w:ascii="Arial" w:hAnsi="Arial" w:hint="cs"/>
          <w:sz w:val="24"/>
          <w:rtl/>
        </w:rPr>
        <w:t xml:space="preserve">, יוסי </w:t>
      </w:r>
      <w:r w:rsidR="00E87EF7">
        <w:rPr>
          <w:rFonts w:ascii="Arial" w:hAnsi="Arial" w:hint="cs"/>
          <w:sz w:val="24"/>
          <w:rtl/>
        </w:rPr>
        <w:t>מ</w:t>
      </w:r>
      <w:r w:rsidR="00E87EF7">
        <w:rPr>
          <w:rFonts w:ascii="Arial" w:hAnsi="Arial"/>
          <w:sz w:val="24"/>
          <w:rtl/>
        </w:rPr>
        <w:t>'</w:t>
      </w:r>
      <w:r>
        <w:rPr>
          <w:rFonts w:ascii="Arial" w:hAnsi="Arial" w:hint="cs"/>
          <w:sz w:val="24"/>
          <w:rtl/>
        </w:rPr>
        <w:t xml:space="preserve">, שגם לו סיפר המתלונן על כל המעשים, כשבא לדבר עם הנאשם, אמר: </w:t>
      </w:r>
      <w:r>
        <w:rPr>
          <w:rFonts w:ascii="Arial" w:hAnsi="Arial" w:hint="cs"/>
          <w:b/>
          <w:bCs/>
          <w:sz w:val="24"/>
          <w:rtl/>
        </w:rPr>
        <w:t xml:space="preserve">"שמעתי שאתה מנשק את ... </w:t>
      </w:r>
      <w:r>
        <w:rPr>
          <w:rFonts w:ascii="Arial" w:hAnsi="Arial" w:hint="cs"/>
          <w:sz w:val="24"/>
          <w:rtl/>
        </w:rPr>
        <w:t>(המתלונן – נ.א)</w:t>
      </w:r>
      <w:r>
        <w:rPr>
          <w:rFonts w:ascii="Arial" w:hAnsi="Arial" w:hint="cs"/>
          <w:b/>
          <w:bCs/>
          <w:sz w:val="24"/>
          <w:rtl/>
        </w:rPr>
        <w:t xml:space="preserve"> בשפתיים"</w:t>
      </w:r>
      <w:r>
        <w:rPr>
          <w:rFonts w:ascii="Arial" w:hAnsi="Arial" w:hint="cs"/>
          <w:sz w:val="24"/>
          <w:rtl/>
        </w:rPr>
        <w:t xml:space="preserve"> ולא הוסיף לדבר על המעשים הנוספים </w:t>
      </w:r>
    </w:p>
    <w:p w14:paraId="6E792CC5" w14:textId="77777777" w:rsidR="009A1337" w:rsidRDefault="009A1337">
      <w:pPr>
        <w:ind w:left="720" w:hanging="720"/>
        <w:rPr>
          <w:rFonts w:ascii="Arial" w:hAnsi="Arial" w:hint="cs"/>
          <w:sz w:val="24"/>
          <w:rtl/>
        </w:rPr>
      </w:pPr>
      <w:r>
        <w:rPr>
          <w:rFonts w:ascii="Arial" w:hAnsi="Arial" w:hint="cs"/>
          <w:sz w:val="24"/>
          <w:rtl/>
        </w:rPr>
        <w:t>שעשה במתלונן.</w:t>
      </w:r>
    </w:p>
    <w:p w14:paraId="39B77601" w14:textId="77777777" w:rsidR="009A1337" w:rsidRDefault="009A1337">
      <w:pPr>
        <w:ind w:left="720" w:hanging="720"/>
        <w:rPr>
          <w:rFonts w:ascii="Arial" w:hAnsi="Arial" w:hint="cs"/>
          <w:sz w:val="24"/>
          <w:rtl/>
        </w:rPr>
      </w:pPr>
      <w:r>
        <w:rPr>
          <w:rFonts w:ascii="Arial" w:hAnsi="Arial" w:hint="cs"/>
          <w:sz w:val="24"/>
          <w:rtl/>
        </w:rPr>
        <w:t xml:space="preserve">הוא הבהיר שמאז שמשפחת </w:t>
      </w:r>
      <w:r w:rsidR="00E87EF7">
        <w:rPr>
          <w:rFonts w:ascii="Arial" w:hAnsi="Arial" w:hint="cs"/>
          <w:sz w:val="24"/>
          <w:rtl/>
        </w:rPr>
        <w:t>מ</w:t>
      </w:r>
      <w:r w:rsidR="00E87EF7">
        <w:rPr>
          <w:rFonts w:ascii="Arial" w:hAnsi="Arial"/>
          <w:sz w:val="24"/>
          <w:rtl/>
        </w:rPr>
        <w:t>'</w:t>
      </w:r>
      <w:r>
        <w:rPr>
          <w:rFonts w:ascii="Arial" w:hAnsi="Arial" w:hint="cs"/>
          <w:sz w:val="24"/>
          <w:rtl/>
        </w:rPr>
        <w:t xml:space="preserve"> נחקרה במשטרה – ניתקו עמו את היחסים. </w:t>
      </w:r>
    </w:p>
    <w:p w14:paraId="4E36E8B1" w14:textId="77777777" w:rsidR="009A1337" w:rsidRDefault="009A1337">
      <w:pPr>
        <w:spacing w:line="240" w:lineRule="auto"/>
        <w:ind w:left="720" w:hanging="720"/>
        <w:rPr>
          <w:rFonts w:ascii="Arial" w:hAnsi="Arial" w:hint="cs"/>
          <w:b/>
          <w:bCs/>
          <w:sz w:val="24"/>
          <w:rtl/>
        </w:rPr>
      </w:pPr>
    </w:p>
    <w:p w14:paraId="2B89B075" w14:textId="77777777" w:rsidR="009A1337" w:rsidRDefault="009A1337">
      <w:pPr>
        <w:ind w:left="720" w:hanging="720"/>
        <w:rPr>
          <w:rFonts w:ascii="Arial" w:hAnsi="Arial" w:hint="cs"/>
          <w:sz w:val="24"/>
          <w:rtl/>
        </w:rPr>
      </w:pPr>
      <w:r>
        <w:rPr>
          <w:rFonts w:ascii="Arial" w:hAnsi="Arial" w:hint="cs"/>
          <w:sz w:val="24"/>
          <w:rtl/>
        </w:rPr>
        <w:t xml:space="preserve">המתלונן תיאר בפירוט רב את החדר בישיבה בו התרחשו המעשים המיניים: </w:t>
      </w:r>
    </w:p>
    <w:p w14:paraId="5C435065" w14:textId="77777777" w:rsidR="009A1337" w:rsidRDefault="009A1337">
      <w:pPr>
        <w:ind w:left="720" w:right="709"/>
        <w:rPr>
          <w:rFonts w:ascii="Arial" w:hAnsi="Arial" w:hint="cs"/>
          <w:b/>
          <w:bCs/>
          <w:sz w:val="24"/>
          <w:rtl/>
        </w:rPr>
      </w:pPr>
      <w:r>
        <w:rPr>
          <w:rFonts w:ascii="Arial" w:hAnsi="Arial" w:hint="cs"/>
          <w:b/>
          <w:bCs/>
          <w:sz w:val="24"/>
          <w:rtl/>
        </w:rPr>
        <w:t>"הדלת נפתחת פנימה, יש שולחן וכסא ליד החלון שכל מי שנכנס הפנים של הנאשם היו כלפיו ... יש ספה בצד שמאל מבחינת הנכנס, מאחורי הכסא עליו ישב הנאשם יש חלון... ויש גם שני כסאות מסביב לשולחן."</w:t>
      </w:r>
    </w:p>
    <w:p w14:paraId="1D700F01" w14:textId="77777777" w:rsidR="009A1337" w:rsidRDefault="009A1337">
      <w:pPr>
        <w:spacing w:line="240" w:lineRule="auto"/>
        <w:ind w:left="720"/>
        <w:rPr>
          <w:rFonts w:ascii="Arial" w:hAnsi="Arial" w:hint="cs"/>
          <w:b/>
          <w:bCs/>
          <w:sz w:val="24"/>
          <w:rtl/>
        </w:rPr>
      </w:pPr>
      <w:r>
        <w:rPr>
          <w:rFonts w:ascii="Arial" w:hAnsi="Arial" w:hint="cs"/>
          <w:b/>
          <w:bCs/>
          <w:sz w:val="24"/>
          <w:rtl/>
        </w:rPr>
        <w:t xml:space="preserve"> </w:t>
      </w:r>
    </w:p>
    <w:p w14:paraId="6EFC6ACF" w14:textId="77777777" w:rsidR="009A1337" w:rsidRDefault="009A1337">
      <w:pPr>
        <w:rPr>
          <w:rFonts w:ascii="Arial" w:hAnsi="Arial" w:hint="cs"/>
          <w:sz w:val="24"/>
          <w:rtl/>
        </w:rPr>
      </w:pPr>
      <w:r>
        <w:rPr>
          <w:rFonts w:ascii="Arial" w:hAnsi="Arial" w:hint="cs"/>
          <w:sz w:val="24"/>
          <w:rtl/>
        </w:rPr>
        <w:t>המתלונן הוסיף ותיאר את המסדרון והמרחק מהחדר לכיתת הלימוד. וכן העיד כי:</w:t>
      </w:r>
    </w:p>
    <w:p w14:paraId="649A720C" w14:textId="77777777" w:rsidR="009A1337" w:rsidRDefault="009A1337">
      <w:pPr>
        <w:ind w:left="720" w:right="709"/>
        <w:rPr>
          <w:rFonts w:ascii="Arial" w:hAnsi="Arial" w:hint="cs"/>
          <w:sz w:val="24"/>
          <w:rtl/>
        </w:rPr>
      </w:pPr>
      <w:r>
        <w:rPr>
          <w:rFonts w:ascii="Arial" w:hAnsi="Arial" w:hint="cs"/>
          <w:b/>
          <w:bCs/>
          <w:sz w:val="24"/>
          <w:rtl/>
        </w:rPr>
        <w:t xml:space="preserve">"התריסים היו לא סגורים עד הסוף, משולבים, מוטים, אז אפשר להסתכל מהצד מי שבא. בד"כ אף אחד לא היה מסתובב שם." </w:t>
      </w:r>
    </w:p>
    <w:p w14:paraId="1416111A" w14:textId="77777777" w:rsidR="009A1337" w:rsidRDefault="009A1337">
      <w:pPr>
        <w:ind w:firstLine="720"/>
        <w:rPr>
          <w:rFonts w:ascii="Arial" w:hAnsi="Arial" w:hint="cs"/>
          <w:sz w:val="24"/>
          <w:rtl/>
        </w:rPr>
      </w:pPr>
      <w:r>
        <w:rPr>
          <w:rFonts w:ascii="Arial" w:hAnsi="Arial" w:hint="cs"/>
          <w:sz w:val="24"/>
          <w:rtl/>
        </w:rPr>
        <w:t>(עמ' 31 לפרוטוקול).</w:t>
      </w:r>
    </w:p>
    <w:p w14:paraId="2D9AC4A6" w14:textId="77777777" w:rsidR="009A1337" w:rsidRDefault="009A1337">
      <w:pPr>
        <w:spacing w:line="240" w:lineRule="auto"/>
        <w:ind w:left="720" w:hanging="720"/>
        <w:rPr>
          <w:rFonts w:ascii="Arial" w:hAnsi="Arial" w:hint="cs"/>
          <w:sz w:val="24"/>
          <w:rtl/>
        </w:rPr>
      </w:pPr>
    </w:p>
    <w:p w14:paraId="2576E29B" w14:textId="77777777" w:rsidR="009A1337" w:rsidRDefault="009A1337">
      <w:pPr>
        <w:ind w:left="720" w:hanging="720"/>
        <w:rPr>
          <w:rFonts w:ascii="Arial" w:hAnsi="Arial" w:hint="cs"/>
          <w:b/>
          <w:bCs/>
          <w:sz w:val="24"/>
          <w:rtl/>
        </w:rPr>
      </w:pPr>
      <w:r>
        <w:rPr>
          <w:rFonts w:ascii="Arial" w:hAnsi="Arial" w:hint="cs"/>
          <w:sz w:val="24"/>
          <w:rtl/>
        </w:rPr>
        <w:t>מדובר בקומת קרקע, גובה החלון מהקרקע כ-1 מ', 1.20 מ' בערך.</w:t>
      </w:r>
    </w:p>
    <w:p w14:paraId="5CE02707" w14:textId="77777777" w:rsidR="009A1337" w:rsidRDefault="009A1337">
      <w:pPr>
        <w:rPr>
          <w:rFonts w:ascii="Arial" w:hAnsi="Arial" w:hint="cs"/>
          <w:sz w:val="24"/>
          <w:rtl/>
        </w:rPr>
      </w:pPr>
      <w:r>
        <w:rPr>
          <w:rFonts w:ascii="Arial" w:hAnsi="Arial" w:hint="cs"/>
          <w:sz w:val="24"/>
          <w:rtl/>
        </w:rPr>
        <w:t xml:space="preserve">המתלונן העיד כי עד להגשת התלונה חש רוגז כלפי הנאשם, מהול ברחמים ובושה בעצמו ולכן לא התלונן. וכך אמר: </w:t>
      </w:r>
    </w:p>
    <w:p w14:paraId="1E4625C4" w14:textId="77777777" w:rsidR="009A1337" w:rsidRDefault="009A1337">
      <w:pPr>
        <w:ind w:left="720" w:right="709"/>
        <w:rPr>
          <w:rFonts w:ascii="Arial" w:hAnsi="Arial" w:hint="cs"/>
          <w:b/>
          <w:bCs/>
          <w:sz w:val="24"/>
          <w:rtl/>
        </w:rPr>
      </w:pPr>
      <w:r>
        <w:rPr>
          <w:rFonts w:ascii="Arial" w:hAnsi="Arial" w:hint="cs"/>
          <w:b/>
          <w:bCs/>
          <w:sz w:val="24"/>
          <w:rtl/>
        </w:rPr>
        <w:t xml:space="preserve">"אפילו ריחמתי ולא חשבתי על זה וגם התביישתי המון." </w:t>
      </w:r>
    </w:p>
    <w:p w14:paraId="04238B1A" w14:textId="77777777" w:rsidR="009A1337" w:rsidRDefault="009A1337">
      <w:pPr>
        <w:rPr>
          <w:rFonts w:ascii="Arial" w:hAnsi="Arial" w:hint="cs"/>
          <w:b/>
          <w:bCs/>
          <w:sz w:val="24"/>
          <w:rtl/>
        </w:rPr>
      </w:pPr>
      <w:r>
        <w:rPr>
          <w:rFonts w:ascii="Arial" w:hAnsi="Arial" w:hint="cs"/>
          <w:sz w:val="24"/>
          <w:rtl/>
        </w:rPr>
        <w:t>(עמ' 18 לפרוטוקול).</w:t>
      </w:r>
      <w:r>
        <w:rPr>
          <w:rFonts w:ascii="Arial" w:hAnsi="Arial" w:hint="cs"/>
          <w:b/>
          <w:bCs/>
          <w:sz w:val="24"/>
          <w:rtl/>
        </w:rPr>
        <w:t xml:space="preserve"> </w:t>
      </w:r>
    </w:p>
    <w:p w14:paraId="629C0F14" w14:textId="77777777" w:rsidR="009A1337" w:rsidRDefault="009A1337">
      <w:pPr>
        <w:spacing w:line="240" w:lineRule="auto"/>
        <w:rPr>
          <w:rFonts w:ascii="Arial" w:hAnsi="Arial" w:hint="cs"/>
          <w:sz w:val="24"/>
          <w:rtl/>
        </w:rPr>
      </w:pPr>
    </w:p>
    <w:p w14:paraId="17FB59AB" w14:textId="77777777" w:rsidR="009A1337" w:rsidRDefault="009A1337">
      <w:pPr>
        <w:rPr>
          <w:rFonts w:ascii="Arial" w:hAnsi="Arial" w:hint="cs"/>
          <w:sz w:val="24"/>
          <w:rtl/>
        </w:rPr>
      </w:pPr>
      <w:r>
        <w:rPr>
          <w:rFonts w:ascii="Arial" w:hAnsi="Arial" w:hint="cs"/>
          <w:sz w:val="24"/>
          <w:rtl/>
        </w:rPr>
        <w:t xml:space="preserve">על תלונתו במועד חקירת הסחיטה הסביר: </w:t>
      </w:r>
    </w:p>
    <w:p w14:paraId="20ABC213" w14:textId="77777777" w:rsidR="009A1337" w:rsidRDefault="009A1337">
      <w:pPr>
        <w:ind w:left="720" w:right="709"/>
        <w:rPr>
          <w:rFonts w:ascii="Arial" w:hAnsi="Arial" w:hint="cs"/>
          <w:b/>
          <w:bCs/>
          <w:sz w:val="24"/>
          <w:rtl/>
        </w:rPr>
      </w:pPr>
      <w:r>
        <w:rPr>
          <w:rFonts w:ascii="Arial" w:hAnsi="Arial" w:hint="cs"/>
          <w:b/>
          <w:bCs/>
          <w:sz w:val="24"/>
          <w:rtl/>
        </w:rPr>
        <w:t xml:space="preserve">"התקשרו אלי ועשו לי בלאגן בבית... הלכתי לשם חקרו אותי על משהו שלא קשור אלי, השמיעו לי את השיחה של הרב, וראיתי שהולכים להפיל אותי על משהו שלא אני עשיתי. זה כבר היה בחוץ אז פתחתי... ראיתי שיודעים אז אמרתי כל מה שיש לי נגדו." </w:t>
      </w:r>
    </w:p>
    <w:p w14:paraId="78411B48" w14:textId="77777777" w:rsidR="009A1337" w:rsidRDefault="009A1337">
      <w:pPr>
        <w:rPr>
          <w:rFonts w:ascii="Arial" w:hAnsi="Arial" w:hint="cs"/>
          <w:sz w:val="24"/>
          <w:rtl/>
        </w:rPr>
      </w:pPr>
      <w:r>
        <w:rPr>
          <w:rFonts w:ascii="Arial" w:hAnsi="Arial" w:hint="cs"/>
          <w:sz w:val="24"/>
          <w:rtl/>
        </w:rPr>
        <w:t>(עמ' 18 לפרוטוקול).</w:t>
      </w:r>
    </w:p>
    <w:p w14:paraId="74C084D3" w14:textId="77777777" w:rsidR="009A1337" w:rsidRDefault="009A1337">
      <w:pPr>
        <w:spacing w:line="480" w:lineRule="auto"/>
        <w:ind w:left="720" w:hanging="720"/>
        <w:rPr>
          <w:rFonts w:ascii="Arial" w:hAnsi="Arial" w:hint="cs"/>
          <w:sz w:val="24"/>
          <w:rtl/>
        </w:rPr>
      </w:pPr>
    </w:p>
    <w:p w14:paraId="18B4939B" w14:textId="77777777" w:rsidR="009A1337" w:rsidRDefault="009A1337">
      <w:pPr>
        <w:rPr>
          <w:rFonts w:hint="cs"/>
          <w:sz w:val="24"/>
          <w:rtl/>
        </w:rPr>
      </w:pPr>
      <w:r>
        <w:rPr>
          <w:rFonts w:hint="cs"/>
          <w:b/>
          <w:bCs/>
          <w:sz w:val="24"/>
          <w:rtl/>
        </w:rPr>
        <w:t>9.</w:t>
      </w:r>
      <w:r>
        <w:rPr>
          <w:rFonts w:hint="cs"/>
          <w:sz w:val="24"/>
          <w:rtl/>
        </w:rPr>
        <w:tab/>
        <w:t>חקירתו הנגדית של הסניגור התמקדה בשני נושאים: האחד – השתתפות המתלונן באירועי הסחיטה. השני – ערעור מהימנותו המתלונן.</w:t>
      </w:r>
    </w:p>
    <w:p w14:paraId="628F6C03" w14:textId="77777777" w:rsidR="009A1337" w:rsidRDefault="009A1337">
      <w:pPr>
        <w:rPr>
          <w:rFonts w:ascii="Arial" w:hAnsi="Arial" w:hint="cs"/>
          <w:sz w:val="24"/>
          <w:rtl/>
        </w:rPr>
      </w:pPr>
      <w:r>
        <w:rPr>
          <w:rFonts w:ascii="Arial" w:hAnsi="Arial" w:hint="cs"/>
          <w:sz w:val="24"/>
          <w:rtl/>
        </w:rPr>
        <w:t>הסניגור הציג למתלונן תמונות המתעדות את כתובות הקיר שרוססו בפתח בית הנאשם (</w:t>
      </w:r>
      <w:r>
        <w:rPr>
          <w:rFonts w:ascii="Arial" w:hAnsi="Arial" w:hint="cs"/>
          <w:b/>
          <w:bCs/>
          <w:sz w:val="24"/>
          <w:rtl/>
        </w:rPr>
        <w:t>נ/12</w:t>
      </w:r>
      <w:r>
        <w:rPr>
          <w:rFonts w:ascii="Arial" w:hAnsi="Arial" w:hint="cs"/>
          <w:sz w:val="24"/>
          <w:rtl/>
        </w:rPr>
        <w:t>) ובישיבה (</w:t>
      </w:r>
      <w:r>
        <w:rPr>
          <w:rFonts w:ascii="Arial" w:hAnsi="Arial" w:hint="cs"/>
          <w:b/>
          <w:bCs/>
          <w:sz w:val="24"/>
          <w:rtl/>
        </w:rPr>
        <w:t>נ/1</w:t>
      </w:r>
      <w:r>
        <w:rPr>
          <w:rFonts w:ascii="Arial" w:hAnsi="Arial" w:hint="cs"/>
          <w:sz w:val="24"/>
          <w:rtl/>
        </w:rPr>
        <w:t>). לשאלת הסניגור השיב המתלונן כי הוא רואה את הכתובות בפעם הראשונה, כתב היד בהן אינו כתב ידו והנאשם יודע זאת, מאחר והוא מכיר את כתב ידו של המתלונן.</w:t>
      </w:r>
    </w:p>
    <w:p w14:paraId="332F8C9A" w14:textId="77777777" w:rsidR="009A1337" w:rsidRDefault="009A1337">
      <w:pPr>
        <w:spacing w:line="240" w:lineRule="auto"/>
        <w:ind w:left="720" w:hanging="720"/>
        <w:rPr>
          <w:rFonts w:ascii="Arial" w:hAnsi="Arial" w:hint="cs"/>
          <w:b/>
          <w:bCs/>
          <w:sz w:val="24"/>
          <w:rtl/>
        </w:rPr>
      </w:pPr>
    </w:p>
    <w:p w14:paraId="4231BDCC" w14:textId="77777777" w:rsidR="009A1337" w:rsidRDefault="009A1337">
      <w:pPr>
        <w:ind w:left="720" w:hanging="720"/>
        <w:rPr>
          <w:rFonts w:ascii="Arial" w:hAnsi="Arial" w:hint="cs"/>
          <w:sz w:val="24"/>
          <w:rtl/>
        </w:rPr>
      </w:pPr>
      <w:r>
        <w:rPr>
          <w:rFonts w:ascii="Arial" w:hAnsi="Arial" w:hint="cs"/>
          <w:sz w:val="24"/>
          <w:rtl/>
        </w:rPr>
        <w:t>המתלונן סיפר כי הופתע לקבל שיחת טלפון מהנאשם (</w:t>
      </w:r>
      <w:r>
        <w:rPr>
          <w:rFonts w:ascii="Arial" w:hAnsi="Arial" w:hint="cs"/>
          <w:b/>
          <w:bCs/>
          <w:sz w:val="24"/>
          <w:rtl/>
        </w:rPr>
        <w:t>ת/5, ת/5א'</w:t>
      </w:r>
      <w:r>
        <w:rPr>
          <w:rFonts w:ascii="Arial" w:hAnsi="Arial" w:hint="cs"/>
          <w:sz w:val="24"/>
          <w:rtl/>
        </w:rPr>
        <w:t xml:space="preserve">). והופתע כשנאמר לו: </w:t>
      </w:r>
    </w:p>
    <w:p w14:paraId="094B0A63" w14:textId="77777777" w:rsidR="009A1337" w:rsidRDefault="009A1337">
      <w:pPr>
        <w:ind w:left="720" w:right="709"/>
        <w:rPr>
          <w:rFonts w:ascii="Arial" w:hAnsi="Arial" w:hint="cs"/>
          <w:b/>
          <w:bCs/>
          <w:sz w:val="24"/>
          <w:rtl/>
        </w:rPr>
      </w:pPr>
      <w:r>
        <w:rPr>
          <w:rFonts w:ascii="Arial" w:hAnsi="Arial" w:hint="cs"/>
          <w:b/>
          <w:bCs/>
          <w:sz w:val="24"/>
          <w:rtl/>
        </w:rPr>
        <w:t>"מתקשרים אלי חבר'ה בשמך.... הם מטרידים אותי ומפריעים לאשתי."</w:t>
      </w:r>
    </w:p>
    <w:p w14:paraId="1EDA3230" w14:textId="77777777" w:rsidR="009A1337" w:rsidRDefault="009A1337">
      <w:pPr>
        <w:spacing w:line="240" w:lineRule="auto"/>
        <w:rPr>
          <w:rFonts w:ascii="Arial" w:hAnsi="Arial" w:hint="cs"/>
          <w:sz w:val="24"/>
          <w:rtl/>
        </w:rPr>
      </w:pPr>
    </w:p>
    <w:p w14:paraId="33C41416" w14:textId="77777777" w:rsidR="009A1337" w:rsidRDefault="009A1337">
      <w:pPr>
        <w:rPr>
          <w:rFonts w:ascii="Arial" w:hAnsi="Arial" w:hint="cs"/>
          <w:sz w:val="24"/>
          <w:rtl/>
        </w:rPr>
      </w:pPr>
      <w:r>
        <w:rPr>
          <w:rFonts w:ascii="Arial" w:hAnsi="Arial" w:hint="cs"/>
          <w:sz w:val="24"/>
          <w:rtl/>
        </w:rPr>
        <w:t xml:space="preserve">המתלונן השיב לנאשם מיד: </w:t>
      </w:r>
      <w:r>
        <w:rPr>
          <w:rFonts w:ascii="Arial" w:hAnsi="Arial" w:hint="cs"/>
          <w:b/>
          <w:bCs/>
          <w:sz w:val="24"/>
          <w:rtl/>
        </w:rPr>
        <w:t>"לא קשור אלי".</w:t>
      </w:r>
      <w:r>
        <w:rPr>
          <w:rFonts w:ascii="Arial" w:hAnsi="Arial" w:hint="cs"/>
          <w:sz w:val="24"/>
          <w:rtl/>
        </w:rPr>
        <w:t xml:space="preserve"> ובתשובה לשאלה השיב כי אינו יודע מי הם.</w:t>
      </w:r>
    </w:p>
    <w:p w14:paraId="04434FC3" w14:textId="77777777" w:rsidR="009A1337" w:rsidRDefault="009A1337">
      <w:pPr>
        <w:rPr>
          <w:rFonts w:ascii="Arial" w:hAnsi="Arial" w:hint="cs"/>
          <w:sz w:val="24"/>
          <w:rtl/>
        </w:rPr>
      </w:pPr>
      <w:r>
        <w:rPr>
          <w:rFonts w:ascii="Arial" w:hAnsi="Arial" w:hint="cs"/>
          <w:sz w:val="24"/>
          <w:rtl/>
        </w:rPr>
        <w:t>הוא הבהיר כי לא היה מעוניין בקשר עם הנאשם, לכן גם לא שאל את הנאשם שאלות נוספות. כשהנאשם אמר לו בשיחה (</w:t>
      </w:r>
      <w:r>
        <w:rPr>
          <w:rFonts w:ascii="Arial" w:hAnsi="Arial" w:hint="cs"/>
          <w:b/>
          <w:bCs/>
          <w:sz w:val="24"/>
          <w:rtl/>
        </w:rPr>
        <w:t>נ/5</w:t>
      </w:r>
      <w:r>
        <w:rPr>
          <w:rFonts w:ascii="Arial" w:hAnsi="Arial" w:hint="cs"/>
          <w:sz w:val="24"/>
          <w:rtl/>
        </w:rPr>
        <w:t xml:space="preserve">) </w:t>
      </w:r>
      <w:r>
        <w:rPr>
          <w:rFonts w:ascii="Arial" w:hAnsi="Arial" w:hint="cs"/>
          <w:b/>
          <w:bCs/>
          <w:sz w:val="24"/>
          <w:rtl/>
        </w:rPr>
        <w:t>"אמרו שעשיתי לך מעשים רעים"</w:t>
      </w:r>
      <w:r>
        <w:rPr>
          <w:rFonts w:ascii="Arial" w:hAnsi="Arial" w:hint="cs"/>
          <w:sz w:val="24"/>
          <w:rtl/>
        </w:rPr>
        <w:t>, בחר שלא לפתח עם הנאשם שיחה. לדבריו חש בושה ולא הבין מה תעזור שיחה על כך, שנים מאוחר יותר כשמעולם לא שוחחו ביניהם על הנושא.</w:t>
      </w:r>
    </w:p>
    <w:p w14:paraId="25578F0F" w14:textId="77777777" w:rsidR="009A1337" w:rsidRDefault="009A1337">
      <w:pPr>
        <w:spacing w:line="240" w:lineRule="auto"/>
        <w:ind w:left="720" w:hanging="720"/>
        <w:rPr>
          <w:rFonts w:ascii="Arial" w:hAnsi="Arial" w:hint="cs"/>
          <w:sz w:val="24"/>
          <w:rtl/>
        </w:rPr>
      </w:pPr>
    </w:p>
    <w:p w14:paraId="2B17F42A" w14:textId="77777777" w:rsidR="009A1337" w:rsidRDefault="009A1337">
      <w:pPr>
        <w:rPr>
          <w:rFonts w:ascii="Arial" w:hAnsi="Arial" w:hint="cs"/>
          <w:sz w:val="24"/>
          <w:rtl/>
        </w:rPr>
      </w:pPr>
      <w:r>
        <w:rPr>
          <w:rFonts w:ascii="Arial" w:hAnsi="Arial" w:hint="cs"/>
          <w:sz w:val="24"/>
          <w:rtl/>
        </w:rPr>
        <w:t>המתלונן הכחיש כל קשר לפרשת הסחיטה וכל היכרות עם החשודים יובל כולני ו</w:t>
      </w:r>
      <w:r w:rsidR="00E87EF7">
        <w:rPr>
          <w:rFonts w:ascii="Arial" w:hAnsi="Arial" w:hint="cs"/>
          <w:sz w:val="24"/>
          <w:rtl/>
        </w:rPr>
        <w:t>ח</w:t>
      </w:r>
      <w:r w:rsidR="00E87EF7">
        <w:rPr>
          <w:rFonts w:ascii="Arial" w:hAnsi="Arial"/>
          <w:sz w:val="24"/>
          <w:rtl/>
        </w:rPr>
        <w:t>'</w:t>
      </w:r>
      <w:r w:rsidR="00E87EF7">
        <w:rPr>
          <w:rFonts w:ascii="Arial" w:hAnsi="Arial" w:hint="cs"/>
          <w:sz w:val="24"/>
          <w:rtl/>
        </w:rPr>
        <w:t xml:space="preserve"> כ</w:t>
      </w:r>
      <w:r w:rsidR="00E87EF7">
        <w:rPr>
          <w:rFonts w:ascii="Arial" w:hAnsi="Arial"/>
          <w:sz w:val="24"/>
          <w:rtl/>
        </w:rPr>
        <w:t>'</w:t>
      </w:r>
      <w:r>
        <w:rPr>
          <w:rFonts w:ascii="Arial" w:hAnsi="Arial" w:hint="cs"/>
          <w:sz w:val="24"/>
          <w:rtl/>
        </w:rPr>
        <w:t xml:space="preserve">. היכרותו עם </w:t>
      </w:r>
      <w:r w:rsidR="00E87EF7">
        <w:rPr>
          <w:rFonts w:ascii="Arial" w:hAnsi="Arial" w:hint="cs"/>
          <w:sz w:val="24"/>
          <w:rtl/>
        </w:rPr>
        <w:t>א</w:t>
      </w:r>
      <w:r w:rsidR="00E87EF7">
        <w:rPr>
          <w:rFonts w:ascii="Arial" w:hAnsi="Arial"/>
          <w:sz w:val="24"/>
          <w:rtl/>
        </w:rPr>
        <w:t>'</w:t>
      </w:r>
      <w:r w:rsidR="00E87EF7">
        <w:rPr>
          <w:rFonts w:ascii="Arial" w:hAnsi="Arial" w:hint="cs"/>
          <w:sz w:val="24"/>
          <w:rtl/>
        </w:rPr>
        <w:t xml:space="preserve"> ס</w:t>
      </w:r>
      <w:r w:rsidR="00E87EF7">
        <w:rPr>
          <w:rFonts w:ascii="Arial" w:hAnsi="Arial"/>
          <w:sz w:val="24"/>
          <w:rtl/>
        </w:rPr>
        <w:t>'</w:t>
      </w:r>
      <w:r>
        <w:rPr>
          <w:rFonts w:ascii="Arial" w:hAnsi="Arial" w:hint="cs"/>
          <w:sz w:val="24"/>
          <w:rtl/>
        </w:rPr>
        <w:t xml:space="preserve"> ודניאל יצחק מתמצית בשלום שלום,  אך לא מעבר לכך. הוא הכחיש כי התקשר למעורבים בפרשה, פרט לשיחה אחת שדניאל יצחק, שלא הורשע בסחיטה, התקשר אליו וביקש את הטלפון של שאול, חבר משותף של המתלונן ואחיו. שאול היה עם המתלונן באותה עת והמתלונן מסר לשאול את הטלפון. דניאל ושאול שוחחו על תיקון רכב.</w:t>
      </w:r>
    </w:p>
    <w:p w14:paraId="50FEAE32" w14:textId="77777777" w:rsidR="009A1337" w:rsidRDefault="009A1337">
      <w:pPr>
        <w:rPr>
          <w:rFonts w:ascii="Arial" w:hAnsi="Arial" w:hint="cs"/>
          <w:sz w:val="24"/>
          <w:rtl/>
        </w:rPr>
      </w:pPr>
      <w:r>
        <w:rPr>
          <w:rFonts w:ascii="Arial" w:hAnsi="Arial" w:hint="cs"/>
          <w:sz w:val="24"/>
          <w:rtl/>
        </w:rPr>
        <w:t>המתלונן הכחיש כי הגיע ערוך לחקירה במשטרה וציין מה היו מעשיו מהרגע בו קיבל את ההודעה שהמשטרה מחפשת אחריו עד שהופיע לחקירה. לדבריו, היה עם חברתו בים-המלח והטלפון שלו נפל למים, אך השתמש בכרטיס ה-</w:t>
      </w:r>
      <w:r>
        <w:rPr>
          <w:rFonts w:cs="Times New Roman"/>
          <w:sz w:val="22"/>
          <w:szCs w:val="22"/>
        </w:rPr>
        <w:t>SIM</w:t>
      </w:r>
      <w:r>
        <w:rPr>
          <w:rFonts w:ascii="Arial" w:hAnsi="Arial" w:hint="cs"/>
          <w:sz w:val="24"/>
          <w:rtl/>
        </w:rPr>
        <w:t xml:space="preserve"> שלו באמצעות הטלפון של חברתו. </w:t>
      </w:r>
    </w:p>
    <w:p w14:paraId="556DA42E" w14:textId="77777777" w:rsidR="009A1337" w:rsidRDefault="009A1337">
      <w:pPr>
        <w:spacing w:line="240" w:lineRule="auto"/>
        <w:rPr>
          <w:rFonts w:ascii="Arial" w:hAnsi="Arial" w:hint="cs"/>
          <w:sz w:val="24"/>
          <w:rtl/>
        </w:rPr>
      </w:pPr>
    </w:p>
    <w:p w14:paraId="6A4067C1" w14:textId="77777777" w:rsidR="009A1337" w:rsidRDefault="009A1337">
      <w:pPr>
        <w:rPr>
          <w:rFonts w:ascii="Arial" w:hAnsi="Arial" w:hint="cs"/>
          <w:sz w:val="24"/>
          <w:rtl/>
        </w:rPr>
      </w:pPr>
      <w:r>
        <w:rPr>
          <w:rFonts w:ascii="Arial" w:hAnsi="Arial" w:hint="cs"/>
          <w:sz w:val="24"/>
          <w:rtl/>
        </w:rPr>
        <w:t xml:space="preserve">על גרסת הנאשם, לפיה, נתן למתלונן בהזדמנות אחת בחתונת אחותו, נשיקה בלחי וחיבוק ידידותי, הגיב המתלונן כי כלל אינו זוכר את הנשיקה בחתונה. ולדבריו האירועים התרחשו בהזדמנויות רבות מדי,  ולא על הלחי. </w:t>
      </w:r>
    </w:p>
    <w:p w14:paraId="43D9384C" w14:textId="77777777" w:rsidR="009A1337" w:rsidRDefault="009A1337">
      <w:pPr>
        <w:spacing w:line="240" w:lineRule="auto"/>
        <w:ind w:left="720" w:hanging="720"/>
        <w:rPr>
          <w:rFonts w:ascii="Arial" w:hAnsi="Arial" w:hint="cs"/>
          <w:sz w:val="24"/>
          <w:rtl/>
        </w:rPr>
      </w:pPr>
    </w:p>
    <w:p w14:paraId="7F5185A3" w14:textId="77777777" w:rsidR="009A1337" w:rsidRDefault="009A1337">
      <w:pPr>
        <w:rPr>
          <w:rFonts w:ascii="Arial" w:hAnsi="Arial" w:hint="cs"/>
          <w:sz w:val="24"/>
          <w:rtl/>
        </w:rPr>
      </w:pPr>
      <w:r>
        <w:rPr>
          <w:rFonts w:ascii="Arial" w:hAnsi="Arial" w:hint="cs"/>
          <w:sz w:val="24"/>
          <w:rtl/>
        </w:rPr>
        <w:t xml:space="preserve">על טענת הסניגור כי בעקבות האירוע המינורי בחתונה, החליט המתלונן להעצים את מצבו הכלכלי, לחבור לעבריינים ולסחוט את הנאשם. השיב המתלונן: </w:t>
      </w:r>
    </w:p>
    <w:p w14:paraId="7580A9BC" w14:textId="77777777" w:rsidR="009A1337" w:rsidRDefault="009A1337">
      <w:pPr>
        <w:ind w:left="720" w:right="709"/>
        <w:rPr>
          <w:rFonts w:ascii="Arial" w:hAnsi="Arial" w:hint="cs"/>
          <w:b/>
          <w:bCs/>
          <w:sz w:val="24"/>
          <w:rtl/>
        </w:rPr>
      </w:pPr>
      <w:r>
        <w:rPr>
          <w:rFonts w:ascii="Arial" w:hAnsi="Arial" w:hint="cs"/>
          <w:b/>
          <w:bCs/>
          <w:sz w:val="24"/>
          <w:rtl/>
        </w:rPr>
        <w:t>"</w:t>
      </w:r>
      <w:r>
        <w:rPr>
          <w:rFonts w:ascii="Arial" w:hAnsi="Arial" w:hint="cs"/>
          <w:b/>
          <w:bCs/>
          <w:rtl/>
        </w:rPr>
        <w:t>אם אני ארצה לסחוט אותו אני לא אלך</w:t>
      </w:r>
      <w:r>
        <w:rPr>
          <w:rFonts w:ascii="Arial" w:hAnsi="Arial" w:hint="cs"/>
          <w:rtl/>
        </w:rPr>
        <w:t xml:space="preserve"> </w:t>
      </w:r>
      <w:r>
        <w:rPr>
          <w:rFonts w:ascii="Arial" w:hAnsi="Arial" w:hint="cs"/>
          <w:b/>
          <w:bCs/>
          <w:sz w:val="24"/>
          <w:rtl/>
        </w:rPr>
        <w:t>לעבריינים צעצועים, ילדים קטנים, כמו ילדים בני 12 שמתקשרים מהפלאפון שלהם כדי לסחוט</w:t>
      </w:r>
      <w:r>
        <w:rPr>
          <w:rFonts w:ascii="Arial" w:hAnsi="Arial" w:hint="cs"/>
          <w:sz w:val="24"/>
          <w:rtl/>
        </w:rPr>
        <w:t>,</w:t>
      </w:r>
      <w:r>
        <w:rPr>
          <w:rFonts w:ascii="Arial" w:hAnsi="Arial" w:hint="cs"/>
          <w:b/>
          <w:bCs/>
          <w:sz w:val="24"/>
          <w:rtl/>
        </w:rPr>
        <w:t xml:space="preserve"> ודבר שני הוא, הנאשם, חלש עכשיו, גם אני הייתי חלש פעם והגלגל חוזר." </w:t>
      </w:r>
    </w:p>
    <w:p w14:paraId="63FC844F" w14:textId="77777777" w:rsidR="009A1337" w:rsidRDefault="009A1337">
      <w:pPr>
        <w:rPr>
          <w:rFonts w:ascii="Arial" w:hAnsi="Arial" w:hint="cs"/>
          <w:sz w:val="24"/>
          <w:rtl/>
        </w:rPr>
      </w:pPr>
      <w:r>
        <w:rPr>
          <w:rFonts w:ascii="Arial" w:hAnsi="Arial" w:hint="cs"/>
          <w:sz w:val="24"/>
          <w:rtl/>
        </w:rPr>
        <w:t>(עמ' 35 לפרוטוקול).</w:t>
      </w:r>
    </w:p>
    <w:p w14:paraId="696CC402" w14:textId="77777777" w:rsidR="009A1337" w:rsidRDefault="009A1337">
      <w:pPr>
        <w:spacing w:line="240" w:lineRule="auto"/>
        <w:rPr>
          <w:rFonts w:ascii="Arial" w:hAnsi="Arial" w:hint="cs"/>
          <w:sz w:val="24"/>
          <w:rtl/>
        </w:rPr>
      </w:pPr>
    </w:p>
    <w:p w14:paraId="0CA85D7E" w14:textId="77777777" w:rsidR="009A1337" w:rsidRDefault="009A1337">
      <w:pPr>
        <w:rPr>
          <w:rFonts w:ascii="Arial" w:hAnsi="Arial" w:hint="cs"/>
          <w:sz w:val="24"/>
          <w:rtl/>
        </w:rPr>
      </w:pPr>
      <w:r>
        <w:rPr>
          <w:rFonts w:ascii="Arial" w:hAnsi="Arial" w:hint="cs"/>
          <w:sz w:val="24"/>
          <w:rtl/>
        </w:rPr>
        <w:t xml:space="preserve">לאור זאת נשאל המתלונן האם לדעתו החשודים בפרשת הסחיטה הם </w:t>
      </w:r>
      <w:r>
        <w:rPr>
          <w:rFonts w:ascii="Arial" w:hAnsi="Arial" w:hint="cs"/>
          <w:b/>
          <w:bCs/>
          <w:sz w:val="24"/>
          <w:rtl/>
        </w:rPr>
        <w:t>"עבריינים קטנים"</w:t>
      </w:r>
      <w:r>
        <w:rPr>
          <w:rFonts w:ascii="Arial" w:hAnsi="Arial" w:hint="cs"/>
          <w:sz w:val="24"/>
          <w:rtl/>
        </w:rPr>
        <w:t>. המתלונן השיב כי הם אינם עבריינים כלל.</w:t>
      </w:r>
    </w:p>
    <w:p w14:paraId="3217594E" w14:textId="77777777" w:rsidR="009A1337" w:rsidRDefault="009A1337">
      <w:pPr>
        <w:rPr>
          <w:rFonts w:ascii="Arial" w:hAnsi="Arial" w:hint="cs"/>
          <w:sz w:val="24"/>
          <w:rtl/>
        </w:rPr>
      </w:pPr>
      <w:r>
        <w:rPr>
          <w:rFonts w:ascii="Arial" w:hAnsi="Arial" w:hint="cs"/>
          <w:sz w:val="24"/>
          <w:rtl/>
        </w:rPr>
        <w:t>על הטענה כי תלונתו של המתלונן נועדה להצדיק את הסחיטה שביצע, אמר המתלונן כי לא היה שולח את הילדים האלה. אם היה רוצה לסחוט, היה בא בעצמו או שולח אנשים שלא יזכירו את שמו ובטח לא 3 שנים לאחר המקרה.</w:t>
      </w:r>
    </w:p>
    <w:p w14:paraId="44C9D775" w14:textId="77777777" w:rsidR="009A1337" w:rsidRDefault="009A1337">
      <w:pPr>
        <w:spacing w:line="240" w:lineRule="auto"/>
        <w:ind w:left="720" w:hanging="720"/>
        <w:rPr>
          <w:rFonts w:ascii="Arial" w:hAnsi="Arial" w:hint="cs"/>
          <w:sz w:val="24"/>
          <w:rtl/>
        </w:rPr>
      </w:pPr>
    </w:p>
    <w:p w14:paraId="0E5B8058" w14:textId="77777777" w:rsidR="009A1337" w:rsidRDefault="009A1337">
      <w:pPr>
        <w:rPr>
          <w:rFonts w:hint="cs"/>
          <w:rtl/>
        </w:rPr>
      </w:pPr>
      <w:r>
        <w:rPr>
          <w:rFonts w:ascii="Arial" w:hAnsi="Arial" w:hint="cs"/>
          <w:sz w:val="24"/>
          <w:rtl/>
        </w:rPr>
        <w:t xml:space="preserve">לבקשת הסניגור, הציגה התובעת את גיליון ההרשעות הקודמות של המתלונן לעיון בית-המשפט. </w:t>
      </w:r>
      <w:r>
        <w:rPr>
          <w:rFonts w:hint="cs"/>
          <w:rtl/>
        </w:rPr>
        <w:t>נציין כי למתלונן אין הרשעות קודמות. הוא הואשם בבית משפט לנוער, בגין עבירות בתחום הרכב בשנת 2006, ונידון לקנס של 2,000 ₪ והתחייבות, ללא הרשעה.</w:t>
      </w:r>
    </w:p>
    <w:p w14:paraId="67576577" w14:textId="77777777" w:rsidR="009A1337" w:rsidRDefault="009A1337">
      <w:pPr>
        <w:spacing w:line="240" w:lineRule="auto"/>
        <w:ind w:left="720" w:hanging="720"/>
        <w:rPr>
          <w:rFonts w:hint="cs"/>
          <w:rtl/>
        </w:rPr>
      </w:pPr>
    </w:p>
    <w:p w14:paraId="1EDC7A99" w14:textId="77777777" w:rsidR="009A1337" w:rsidRDefault="009A1337">
      <w:pPr>
        <w:rPr>
          <w:rFonts w:hint="cs"/>
          <w:rtl/>
        </w:rPr>
      </w:pPr>
      <w:r>
        <w:rPr>
          <w:rFonts w:hint="cs"/>
          <w:rtl/>
        </w:rPr>
        <w:t>על מהימנות עדות המתלונן ארחיב את הדיבור בהמשך תוך עימות עם עדויות נוספות של עדי התביעה.</w:t>
      </w:r>
    </w:p>
    <w:p w14:paraId="0B57F66F" w14:textId="77777777" w:rsidR="009A1337" w:rsidRDefault="009A1337">
      <w:pPr>
        <w:spacing w:line="480" w:lineRule="auto"/>
        <w:ind w:left="720" w:hanging="720"/>
        <w:rPr>
          <w:rFonts w:ascii="Arial" w:hAnsi="Arial" w:hint="cs"/>
          <w:sz w:val="28"/>
          <w:szCs w:val="28"/>
          <w:rtl/>
        </w:rPr>
      </w:pPr>
      <w:r>
        <w:rPr>
          <w:rFonts w:hint="cs"/>
          <w:b/>
          <w:bCs/>
          <w:sz w:val="28"/>
          <w:szCs w:val="28"/>
          <w:u w:val="single"/>
          <w:rtl/>
          <w:lang w:eastAsia="he-IL"/>
        </w:rPr>
        <w:br w:type="page"/>
      </w:r>
      <w:r>
        <w:rPr>
          <w:rFonts w:hint="cs"/>
          <w:b/>
          <w:bCs/>
          <w:sz w:val="28"/>
          <w:szCs w:val="28"/>
          <w:u w:val="single"/>
          <w:rtl/>
        </w:rPr>
        <w:t xml:space="preserve">עדים נוספים מטעם התביעה </w:t>
      </w:r>
      <w:r>
        <w:rPr>
          <w:rFonts w:ascii="Arial" w:hAnsi="Arial" w:hint="cs"/>
          <w:sz w:val="28"/>
          <w:szCs w:val="28"/>
          <w:rtl/>
        </w:rPr>
        <w:t xml:space="preserve"> </w:t>
      </w:r>
    </w:p>
    <w:p w14:paraId="4895B24D" w14:textId="77777777" w:rsidR="009A1337" w:rsidRDefault="009A1337">
      <w:pPr>
        <w:spacing w:line="480" w:lineRule="auto"/>
        <w:rPr>
          <w:rFonts w:hint="cs"/>
          <w:sz w:val="26"/>
          <w:szCs w:val="26"/>
          <w:rtl/>
        </w:rPr>
      </w:pPr>
      <w:r>
        <w:rPr>
          <w:rFonts w:hint="cs"/>
          <w:sz w:val="26"/>
          <w:szCs w:val="26"/>
          <w:u w:val="single"/>
          <w:rtl/>
        </w:rPr>
        <w:t xml:space="preserve">עדותו של </w:t>
      </w:r>
      <w:r w:rsidR="00E87EF7">
        <w:rPr>
          <w:rFonts w:hint="cs"/>
          <w:sz w:val="26"/>
          <w:szCs w:val="26"/>
          <w:u w:val="single"/>
          <w:rtl/>
        </w:rPr>
        <w:t>י</w:t>
      </w:r>
      <w:r w:rsidR="00E87EF7">
        <w:rPr>
          <w:sz w:val="26"/>
          <w:szCs w:val="26"/>
          <w:u w:val="single"/>
          <w:rtl/>
        </w:rPr>
        <w:t>'</w:t>
      </w:r>
      <w:r>
        <w:rPr>
          <w:rFonts w:hint="cs"/>
          <w:sz w:val="26"/>
          <w:szCs w:val="26"/>
          <w:u w:val="single"/>
          <w:rtl/>
        </w:rPr>
        <w:t xml:space="preserve"> </w:t>
      </w:r>
      <w:r w:rsidR="00E87EF7">
        <w:rPr>
          <w:rFonts w:hint="cs"/>
          <w:sz w:val="26"/>
          <w:szCs w:val="26"/>
          <w:u w:val="single"/>
          <w:rtl/>
        </w:rPr>
        <w:t>מ</w:t>
      </w:r>
      <w:r w:rsidR="00E87EF7">
        <w:rPr>
          <w:sz w:val="26"/>
          <w:szCs w:val="26"/>
          <w:u w:val="single"/>
          <w:rtl/>
        </w:rPr>
        <w:t>'</w:t>
      </w:r>
      <w:r>
        <w:rPr>
          <w:rFonts w:hint="cs"/>
          <w:sz w:val="26"/>
          <w:szCs w:val="26"/>
          <w:u w:val="single"/>
          <w:rtl/>
        </w:rPr>
        <w:t xml:space="preserve"> </w:t>
      </w:r>
    </w:p>
    <w:p w14:paraId="31E613BB" w14:textId="77777777" w:rsidR="009A1337" w:rsidRDefault="009A1337">
      <w:pPr>
        <w:rPr>
          <w:rFonts w:hint="cs"/>
          <w:rtl/>
        </w:rPr>
      </w:pPr>
      <w:r>
        <w:rPr>
          <w:rFonts w:hint="cs"/>
          <w:b/>
          <w:bCs/>
          <w:rtl/>
        </w:rPr>
        <w:t>10.</w:t>
      </w:r>
      <w:r>
        <w:rPr>
          <w:rFonts w:hint="cs"/>
          <w:rtl/>
        </w:rPr>
        <w:tab/>
        <w:t xml:space="preserve">העד סיפר כי הכיר את המתלונן בישיבה בהדר יוסף, שניהם היו באותו  שיעור (כיתה) והיו חברים טובים. לדבריו, המתלונן סיפר לו בשנת הלימודים הראשונה כי הנאשם היה מנשק אותו בפה. </w:t>
      </w:r>
    </w:p>
    <w:p w14:paraId="628FCC04" w14:textId="77777777" w:rsidR="009A1337" w:rsidRDefault="009A1337">
      <w:pPr>
        <w:rPr>
          <w:rFonts w:hint="cs"/>
          <w:rtl/>
        </w:rPr>
      </w:pPr>
      <w:r>
        <w:rPr>
          <w:rFonts w:hint="cs"/>
          <w:rtl/>
        </w:rPr>
        <w:t xml:space="preserve">לדבריו, המתלונן לא סיפר לו על מעשים נוספים שביצע בו הנאשם, אלא רק כי הנשיקות </w:t>
      </w:r>
      <w:r>
        <w:rPr>
          <w:rFonts w:hint="cs"/>
          <w:b/>
          <w:bCs/>
          <w:rtl/>
        </w:rPr>
        <w:t>התרחשו  כל הזמן ובתדירות גבוהה כשהמתלונן מנסה להדפו</w:t>
      </w:r>
      <w:r>
        <w:rPr>
          <w:rFonts w:hint="cs"/>
          <w:rtl/>
        </w:rPr>
        <w:t>. לאחר עיון בהודעתו במשטרה (</w:t>
      </w:r>
      <w:r>
        <w:rPr>
          <w:rFonts w:hint="cs"/>
          <w:b/>
          <w:bCs/>
          <w:rtl/>
        </w:rPr>
        <w:t>נ/15 שורות 3 ו-6</w:t>
      </w:r>
      <w:r>
        <w:rPr>
          <w:rFonts w:hint="cs"/>
          <w:rtl/>
        </w:rPr>
        <w:t xml:space="preserve">) הוסיף העד כי המתלונן גם סיפר לו </w:t>
      </w:r>
      <w:r>
        <w:rPr>
          <w:rFonts w:hint="cs"/>
          <w:b/>
          <w:bCs/>
          <w:rtl/>
        </w:rPr>
        <w:t>שהנאשם מחבק אותו</w:t>
      </w:r>
      <w:r>
        <w:rPr>
          <w:rFonts w:hint="cs"/>
          <w:rtl/>
        </w:rPr>
        <w:t>, וכי המתלונן היה מדוכא.</w:t>
      </w:r>
    </w:p>
    <w:p w14:paraId="4192A28D" w14:textId="77777777" w:rsidR="009A1337" w:rsidRDefault="009A1337">
      <w:pPr>
        <w:spacing w:line="240" w:lineRule="auto"/>
        <w:rPr>
          <w:rFonts w:hint="cs"/>
          <w:b/>
          <w:bCs/>
          <w:rtl/>
        </w:rPr>
      </w:pPr>
    </w:p>
    <w:p w14:paraId="3172C0AF" w14:textId="77777777" w:rsidR="009A1337" w:rsidRDefault="009A1337">
      <w:pPr>
        <w:ind w:left="720" w:hanging="720"/>
        <w:rPr>
          <w:rFonts w:hint="cs"/>
          <w:rtl/>
        </w:rPr>
      </w:pPr>
      <w:r>
        <w:rPr>
          <w:rFonts w:hint="cs"/>
          <w:rtl/>
        </w:rPr>
        <w:t xml:space="preserve">לדבריו, המתלונן סיפר על הדברים לבחורים נוספים בישיבה: </w:t>
      </w:r>
    </w:p>
    <w:p w14:paraId="1A56BBAA" w14:textId="77777777" w:rsidR="009A1337" w:rsidRDefault="009A1337">
      <w:pPr>
        <w:ind w:left="720" w:right="709"/>
        <w:rPr>
          <w:rFonts w:hint="cs"/>
          <w:b/>
          <w:bCs/>
          <w:rtl/>
        </w:rPr>
      </w:pPr>
      <w:r>
        <w:rPr>
          <w:rFonts w:hint="cs"/>
          <w:b/>
          <w:bCs/>
          <w:rtl/>
        </w:rPr>
        <w:t>"זה היה נפוץ כזה. הוא הפיץ את זה, לא לי אישית."</w:t>
      </w:r>
    </w:p>
    <w:p w14:paraId="0C6A242E" w14:textId="77777777" w:rsidR="009A1337" w:rsidRDefault="009A1337">
      <w:pPr>
        <w:ind w:left="720" w:hanging="720"/>
        <w:rPr>
          <w:rFonts w:hint="cs"/>
          <w:rtl/>
        </w:rPr>
      </w:pPr>
      <w:r>
        <w:rPr>
          <w:rFonts w:hint="cs"/>
          <w:rtl/>
        </w:rPr>
        <w:t xml:space="preserve"> (עמ' 39 לפרוטוקול).</w:t>
      </w:r>
    </w:p>
    <w:p w14:paraId="5EFAADC2" w14:textId="77777777" w:rsidR="009A1337" w:rsidRDefault="009A1337">
      <w:pPr>
        <w:spacing w:line="240" w:lineRule="auto"/>
        <w:ind w:left="720" w:hanging="720"/>
        <w:rPr>
          <w:rFonts w:hint="cs"/>
          <w:rtl/>
        </w:rPr>
      </w:pPr>
    </w:p>
    <w:p w14:paraId="51E8DC65" w14:textId="77777777" w:rsidR="009A1337" w:rsidRDefault="009A1337">
      <w:pPr>
        <w:ind w:left="720" w:hanging="720"/>
        <w:rPr>
          <w:rFonts w:hint="cs"/>
          <w:rtl/>
        </w:rPr>
      </w:pPr>
      <w:r>
        <w:rPr>
          <w:rFonts w:hint="cs"/>
          <w:rtl/>
        </w:rPr>
        <w:t xml:space="preserve">לדעתו, המתלונן סיפר לו על כך מאחר ורצה עזרה. </w:t>
      </w:r>
    </w:p>
    <w:p w14:paraId="6D5BDE43" w14:textId="77777777" w:rsidR="009A1337" w:rsidRDefault="009A1337">
      <w:pPr>
        <w:ind w:left="720" w:hanging="720"/>
        <w:rPr>
          <w:rFonts w:hint="cs"/>
          <w:rtl/>
        </w:rPr>
      </w:pPr>
      <w:r>
        <w:rPr>
          <w:rFonts w:hint="cs"/>
          <w:rtl/>
        </w:rPr>
        <w:t>גם אביו של העד ידע על המעשים מאחר שהוא סיפר לו וניסה לעזור.</w:t>
      </w:r>
    </w:p>
    <w:p w14:paraId="786AACCB" w14:textId="77777777" w:rsidR="009A1337" w:rsidRDefault="009A1337">
      <w:pPr>
        <w:spacing w:line="240" w:lineRule="auto"/>
        <w:rPr>
          <w:rFonts w:hint="cs"/>
          <w:rtl/>
        </w:rPr>
      </w:pPr>
    </w:p>
    <w:p w14:paraId="2F73DCB6" w14:textId="77777777" w:rsidR="009A1337" w:rsidRDefault="009A1337">
      <w:pPr>
        <w:rPr>
          <w:rFonts w:hint="cs"/>
          <w:rtl/>
        </w:rPr>
      </w:pPr>
      <w:r>
        <w:rPr>
          <w:rFonts w:hint="cs"/>
          <w:rtl/>
        </w:rPr>
        <w:t xml:space="preserve">העד עצמו לא ראה את ביצוע המעשים, אך ידע שהמתלונן הציע לחבר לכיתה בשם </w:t>
      </w:r>
      <w:r w:rsidR="00E87EF7">
        <w:rPr>
          <w:rFonts w:hint="cs"/>
          <w:rtl/>
        </w:rPr>
        <w:t>א</w:t>
      </w:r>
      <w:r w:rsidR="00E87EF7">
        <w:rPr>
          <w:rtl/>
        </w:rPr>
        <w:t>'</w:t>
      </w:r>
      <w:r>
        <w:rPr>
          <w:rFonts w:hint="cs"/>
          <w:rtl/>
        </w:rPr>
        <w:t xml:space="preserve"> </w:t>
      </w:r>
      <w:r w:rsidR="00E87EF7">
        <w:rPr>
          <w:rFonts w:hint="cs"/>
          <w:rtl/>
        </w:rPr>
        <w:t>ב</w:t>
      </w:r>
      <w:r w:rsidR="00E87EF7">
        <w:rPr>
          <w:rtl/>
        </w:rPr>
        <w:t>'</w:t>
      </w:r>
      <w:r w:rsidR="00E87EF7">
        <w:rPr>
          <w:rFonts w:hint="cs"/>
          <w:rtl/>
        </w:rPr>
        <w:t xml:space="preserve"> ח</w:t>
      </w:r>
      <w:r w:rsidR="00E87EF7">
        <w:rPr>
          <w:rtl/>
        </w:rPr>
        <w:t>'</w:t>
      </w:r>
      <w:r>
        <w:rPr>
          <w:rFonts w:hint="cs"/>
          <w:rtl/>
        </w:rPr>
        <w:t xml:space="preserve"> להציץ מהחלון. לדעתו </w:t>
      </w:r>
      <w:r w:rsidR="00E87EF7">
        <w:rPr>
          <w:rFonts w:hint="cs"/>
          <w:rtl/>
        </w:rPr>
        <w:t>ב</w:t>
      </w:r>
      <w:r w:rsidR="00E87EF7">
        <w:rPr>
          <w:rtl/>
        </w:rPr>
        <w:t>'</w:t>
      </w:r>
      <w:r w:rsidR="00E87EF7">
        <w:rPr>
          <w:rFonts w:hint="cs"/>
          <w:rtl/>
        </w:rPr>
        <w:t xml:space="preserve"> ח</w:t>
      </w:r>
      <w:r w:rsidR="00E87EF7">
        <w:rPr>
          <w:rtl/>
        </w:rPr>
        <w:t>'</w:t>
      </w:r>
      <w:r>
        <w:rPr>
          <w:rFonts w:hint="cs"/>
          <w:rtl/>
        </w:rPr>
        <w:t xml:space="preserve"> לא עשה זאת.</w:t>
      </w:r>
    </w:p>
    <w:p w14:paraId="0AE6FA6D" w14:textId="77777777" w:rsidR="009A1337" w:rsidRDefault="009A1337">
      <w:pPr>
        <w:rPr>
          <w:rFonts w:hint="cs"/>
          <w:rtl/>
        </w:rPr>
      </w:pPr>
      <w:r>
        <w:rPr>
          <w:rFonts w:hint="cs"/>
          <w:rtl/>
        </w:rPr>
        <w:t>המתלונן זכה ליחס מיוחד מהנאשם ואילו הוא עצמו זכה ליחס רע ואפילו גורש מהישיבה, יחס שלדעתו נבע מכך שהנאשם רצה להרחיקו מהמתלונן.</w:t>
      </w:r>
    </w:p>
    <w:p w14:paraId="5A21E5F0" w14:textId="77777777" w:rsidR="009A1337" w:rsidRDefault="009A1337">
      <w:pPr>
        <w:spacing w:line="480" w:lineRule="auto"/>
        <w:rPr>
          <w:rFonts w:hint="cs"/>
          <w:rtl/>
        </w:rPr>
      </w:pPr>
    </w:p>
    <w:p w14:paraId="617F06D2" w14:textId="77777777" w:rsidR="009A1337" w:rsidRDefault="009A1337">
      <w:pPr>
        <w:spacing w:line="480" w:lineRule="auto"/>
        <w:rPr>
          <w:rFonts w:hint="cs"/>
          <w:sz w:val="26"/>
          <w:szCs w:val="26"/>
          <w:rtl/>
        </w:rPr>
      </w:pPr>
      <w:r>
        <w:rPr>
          <w:rFonts w:hint="cs"/>
          <w:sz w:val="26"/>
          <w:szCs w:val="26"/>
          <w:u w:val="single"/>
          <w:rtl/>
        </w:rPr>
        <w:t xml:space="preserve">עדותו של יוסף </w:t>
      </w:r>
      <w:r w:rsidR="00E87EF7">
        <w:rPr>
          <w:rFonts w:hint="cs"/>
          <w:sz w:val="26"/>
          <w:szCs w:val="26"/>
          <w:u w:val="single"/>
          <w:rtl/>
        </w:rPr>
        <w:t>מ</w:t>
      </w:r>
      <w:r w:rsidR="00E87EF7">
        <w:rPr>
          <w:sz w:val="26"/>
          <w:szCs w:val="26"/>
          <w:u w:val="single"/>
          <w:rtl/>
        </w:rPr>
        <w:t>'</w:t>
      </w:r>
    </w:p>
    <w:p w14:paraId="61358FF0" w14:textId="77777777" w:rsidR="009A1337" w:rsidRDefault="009A1337">
      <w:pPr>
        <w:rPr>
          <w:rFonts w:hint="cs"/>
          <w:rtl/>
        </w:rPr>
      </w:pPr>
      <w:r>
        <w:rPr>
          <w:rFonts w:hint="cs"/>
          <w:b/>
          <w:bCs/>
          <w:rtl/>
        </w:rPr>
        <w:t>11.</w:t>
      </w:r>
      <w:r>
        <w:rPr>
          <w:rFonts w:hint="cs"/>
          <w:rtl/>
        </w:rPr>
        <w:tab/>
        <w:t xml:space="preserve">העד הינו אביו של </w:t>
      </w:r>
      <w:r w:rsidR="00E87EF7">
        <w:rPr>
          <w:rFonts w:hint="cs"/>
          <w:rtl/>
        </w:rPr>
        <w:t>י</w:t>
      </w:r>
      <w:r w:rsidR="00E87EF7">
        <w:rPr>
          <w:rtl/>
        </w:rPr>
        <w:t>'</w:t>
      </w:r>
      <w:r>
        <w:rPr>
          <w:rFonts w:hint="cs"/>
          <w:rtl/>
        </w:rPr>
        <w:t xml:space="preserve"> </w:t>
      </w:r>
      <w:r w:rsidR="00E87EF7">
        <w:rPr>
          <w:rFonts w:hint="cs"/>
          <w:rtl/>
        </w:rPr>
        <w:t>מ</w:t>
      </w:r>
      <w:r w:rsidR="00E87EF7">
        <w:rPr>
          <w:rtl/>
        </w:rPr>
        <w:t>'</w:t>
      </w:r>
      <w:r>
        <w:rPr>
          <w:rFonts w:hint="cs"/>
          <w:rtl/>
        </w:rPr>
        <w:t>. את הנאשם מכיר כראש הישיבה של בנו והיה לו עמו קשר חיובי. בנו התקשה בלימודיו בישיבה והנאשם עזר לו.</w:t>
      </w:r>
    </w:p>
    <w:p w14:paraId="5EDFC85F" w14:textId="77777777" w:rsidR="009A1337" w:rsidRDefault="009A1337">
      <w:pPr>
        <w:spacing w:line="240" w:lineRule="auto"/>
        <w:rPr>
          <w:rFonts w:hint="cs"/>
          <w:b/>
          <w:bCs/>
          <w:rtl/>
        </w:rPr>
      </w:pPr>
    </w:p>
    <w:p w14:paraId="4A16CAB7" w14:textId="77777777" w:rsidR="009A1337" w:rsidRDefault="009A1337">
      <w:pPr>
        <w:rPr>
          <w:rFonts w:hint="cs"/>
          <w:rtl/>
        </w:rPr>
      </w:pPr>
      <w:r>
        <w:rPr>
          <w:rFonts w:hint="cs"/>
          <w:rtl/>
        </w:rPr>
        <w:t xml:space="preserve">לדברי העד, </w:t>
      </w:r>
      <w:r>
        <w:rPr>
          <w:rFonts w:hint="cs"/>
          <w:b/>
          <w:bCs/>
          <w:rtl/>
        </w:rPr>
        <w:t>שמע מבנו שהנאשם נישק את המתלונן</w:t>
      </w:r>
      <w:r>
        <w:rPr>
          <w:rFonts w:hint="cs"/>
          <w:rtl/>
        </w:rPr>
        <w:t xml:space="preserve">. הוא הכיר את המתלונן כילד ביישן, הבין שהוא מתבייש בכך. לכן, כשבא לשוחח עם הנאשם בנוגע לבנו, כבדרך-אגב, אמר לו שהמתלונן מתבייש כשהוא מנשק אותו. הנאשם לא הגיב לדברים באופן מילולי, אך </w:t>
      </w:r>
      <w:r>
        <w:rPr>
          <w:rFonts w:hint="cs"/>
          <w:b/>
          <w:bCs/>
          <w:rtl/>
        </w:rPr>
        <w:t>העד הבין שלא ינשק שוב את המתלונן</w:t>
      </w:r>
      <w:r>
        <w:rPr>
          <w:rFonts w:hint="cs"/>
          <w:rtl/>
        </w:rPr>
        <w:t>.</w:t>
      </w:r>
    </w:p>
    <w:p w14:paraId="676B9F07" w14:textId="77777777" w:rsidR="009A1337" w:rsidRDefault="009A1337">
      <w:pPr>
        <w:rPr>
          <w:rFonts w:hint="cs"/>
          <w:rtl/>
        </w:rPr>
      </w:pPr>
      <w:r>
        <w:rPr>
          <w:rFonts w:hint="cs"/>
          <w:rtl/>
          <w:lang w:eastAsia="he-IL"/>
        </w:rPr>
        <w:br w:type="page"/>
      </w:r>
      <w:r>
        <w:rPr>
          <w:rFonts w:hint="cs"/>
          <w:rtl/>
        </w:rPr>
        <w:t>מפאת חלוף הזמן, לא זכר העד האם שמע על המעשים גם מהמתלונן או רק מבנו, או שהמתלונן ובנו היו יחד כשסיפרו לו. העד אישר שבהודעתו במשטרה סיפר כי נאמר לו שהנאשם נישק את המתלונן בשפתיים, פעם אחת, וכי הזהיר את הנאשם שאם ימשיך לשמוע שהוא מנשק את המתלונן יגיש תלונה. העד הבהיר כי המתלונן היה כמו בנו, ודאג לו וגם דאג שמא הנאשם ינשק גם את בנו.</w:t>
      </w:r>
    </w:p>
    <w:p w14:paraId="26C0B380" w14:textId="77777777" w:rsidR="009A1337" w:rsidRDefault="009A1337">
      <w:pPr>
        <w:rPr>
          <w:rFonts w:hint="cs"/>
          <w:rtl/>
        </w:rPr>
      </w:pPr>
      <w:r>
        <w:rPr>
          <w:rFonts w:hint="cs"/>
          <w:rtl/>
        </w:rPr>
        <w:t>לדבריו, יש רבנים שמתנהגים לתלמידים כמו הבנים שלהם, מחבקים אותם ואפילו יותר.</w:t>
      </w:r>
    </w:p>
    <w:p w14:paraId="49B2F4D0" w14:textId="77777777" w:rsidR="009A1337" w:rsidRDefault="009A1337">
      <w:pPr>
        <w:rPr>
          <w:rFonts w:hint="cs"/>
          <w:rtl/>
        </w:rPr>
      </w:pPr>
      <w:r>
        <w:rPr>
          <w:rFonts w:hint="cs"/>
          <w:rtl/>
        </w:rPr>
        <w:t>העד הוסיף כי לא היה בטוח בכוונות הנאשם, לכן הזהירו שבמקרה וכוונותיו לא טהורות שלא ימשיך לנשק את המתלונן. לדבריו לא מקובל לנשק בשפתיים במגזר החרדי.</w:t>
      </w:r>
    </w:p>
    <w:p w14:paraId="7166BC0E" w14:textId="77777777" w:rsidR="009A1337" w:rsidRDefault="009A1337">
      <w:pPr>
        <w:rPr>
          <w:rFonts w:hint="cs"/>
          <w:sz w:val="24"/>
          <w:rtl/>
        </w:rPr>
      </w:pPr>
      <w:r>
        <w:rPr>
          <w:rFonts w:hint="cs"/>
          <w:rtl/>
        </w:rPr>
        <w:t>יחד עם זאת, בחקירתו הנגדית סייג את דבריו ואמר כי הזהיר את הנאשם בשיחתם, כבדרך</w:t>
      </w:r>
      <w:r>
        <w:rPr>
          <w:rFonts w:hint="cs"/>
          <w:rtl/>
        </w:rPr>
        <w:noBreakHyphen/>
        <w:t xml:space="preserve">אגב, ואינו יודע אם הנאשם שמע דבריו. לדברי העד, יש לו הערכה רבה  וכבוד לנאשם, ויתכן שאמר לנאשם את הדברים בלחש והוסיף: </w:t>
      </w:r>
      <w:r>
        <w:rPr>
          <w:rFonts w:hint="cs"/>
          <w:b/>
          <w:bCs/>
          <w:rtl/>
        </w:rPr>
        <w:t xml:space="preserve">"בכל-זאת זה לא נעים…" </w:t>
      </w:r>
      <w:r>
        <w:rPr>
          <w:rFonts w:hint="cs"/>
          <w:rtl/>
        </w:rPr>
        <w:t>(עמ' 47 לפרוטוקול).</w:t>
      </w:r>
      <w:r>
        <w:rPr>
          <w:rFonts w:hint="cs"/>
          <w:b/>
          <w:bCs/>
          <w:rtl/>
        </w:rPr>
        <w:t xml:space="preserve"> </w:t>
      </w:r>
      <w:r>
        <w:rPr>
          <w:rFonts w:hint="cs"/>
          <w:rtl/>
        </w:rPr>
        <w:t>הוא הבין שהנאשם לא ינשק את המתלונן יותר מאחר והיתה איזושהי תגובה בפּניו של הנאשם.</w:t>
      </w:r>
    </w:p>
    <w:p w14:paraId="0D4965E4" w14:textId="77777777" w:rsidR="009A1337" w:rsidRDefault="009A1337">
      <w:pPr>
        <w:spacing w:line="480" w:lineRule="auto"/>
        <w:rPr>
          <w:rFonts w:hint="cs"/>
          <w:sz w:val="24"/>
          <w:rtl/>
        </w:rPr>
      </w:pPr>
    </w:p>
    <w:p w14:paraId="53D69898" w14:textId="77777777" w:rsidR="009A1337" w:rsidRDefault="009A1337">
      <w:pPr>
        <w:pStyle w:val="Heading6"/>
        <w:spacing w:line="480" w:lineRule="auto"/>
        <w:rPr>
          <w:rFonts w:hint="cs"/>
          <w:b w:val="0"/>
          <w:bCs w:val="0"/>
          <w:rtl/>
        </w:rPr>
      </w:pPr>
      <w:r>
        <w:rPr>
          <w:rFonts w:hint="cs"/>
          <w:b w:val="0"/>
          <w:bCs w:val="0"/>
          <w:rtl/>
        </w:rPr>
        <w:t xml:space="preserve">עדות ש.ס. - אחיו של המתלונן  </w:t>
      </w:r>
    </w:p>
    <w:p w14:paraId="6AA8E4F8" w14:textId="77777777" w:rsidR="009A1337" w:rsidRDefault="009A1337">
      <w:pPr>
        <w:rPr>
          <w:rFonts w:hint="cs"/>
          <w:rtl/>
        </w:rPr>
      </w:pPr>
      <w:r>
        <w:rPr>
          <w:rFonts w:hint="cs"/>
          <w:b/>
          <w:bCs/>
          <w:rtl/>
        </w:rPr>
        <w:t>12.</w:t>
      </w:r>
      <w:r>
        <w:rPr>
          <w:rFonts w:hint="cs"/>
          <w:rtl/>
        </w:rPr>
        <w:tab/>
        <w:t xml:space="preserve">העד, בן 28, הוא אחיו הגדול של המתלונן. </w:t>
      </w:r>
    </w:p>
    <w:p w14:paraId="6C64F18E" w14:textId="77777777" w:rsidR="009A1337" w:rsidRDefault="009A1337">
      <w:pPr>
        <w:rPr>
          <w:rFonts w:hint="cs"/>
          <w:rtl/>
        </w:rPr>
      </w:pPr>
      <w:r>
        <w:rPr>
          <w:rFonts w:hint="cs"/>
          <w:rtl/>
        </w:rPr>
        <w:t>כל שיודע על הנאשם, שהיה הרב של אחיו. הוא לא ידע על פרשת הסחיטה עד שקרא עליה בעיתון. לאחר שקרא בעיתון, סבר שהיה משהו בין הרב לאחיו. אשתו הזכירה לו שהמתלונן תמיד מקלל את הרבנים ואולי יש דברים בגו, הוא עצמו לא שם לב להתנהגות יוצאת דופן של אחיו, שהיה בחור מופנם, רק ידע שהוא מסופר ומתלבש באופן שאינו מקובל בישיבה. כששאל את אחיו על כך, אמר לו שהנאשם אינו מעיר לו.</w:t>
      </w:r>
    </w:p>
    <w:p w14:paraId="7793D143" w14:textId="77777777" w:rsidR="009A1337" w:rsidRDefault="009A1337">
      <w:pPr>
        <w:rPr>
          <w:rFonts w:hint="cs"/>
          <w:rtl/>
        </w:rPr>
      </w:pPr>
      <w:r>
        <w:rPr>
          <w:rFonts w:hint="cs"/>
          <w:rtl/>
        </w:rPr>
        <w:t xml:space="preserve">מוצאי שבת לאחר פרסום הכתבה בעיתון, נפגש עם אחיו ושאל אותו האם היה משהו בינו לבין הנאשם. המתלונן השיב כי היו </w:t>
      </w:r>
      <w:r>
        <w:rPr>
          <w:rFonts w:hint="cs"/>
          <w:b/>
          <w:bCs/>
          <w:rtl/>
        </w:rPr>
        <w:t>התחככויות</w:t>
      </w:r>
      <w:r>
        <w:rPr>
          <w:rFonts w:hint="cs"/>
          <w:rtl/>
        </w:rPr>
        <w:t xml:space="preserve">, ופעם </w:t>
      </w:r>
      <w:r>
        <w:rPr>
          <w:rFonts w:hint="cs"/>
          <w:b/>
          <w:bCs/>
          <w:rtl/>
        </w:rPr>
        <w:t>נשיקה צרפתית</w:t>
      </w:r>
      <w:r>
        <w:rPr>
          <w:rFonts w:hint="cs"/>
          <w:rtl/>
        </w:rPr>
        <w:t>. כשנשאל המתלונן מדוע לא סיפר לו על כך, השיב כי לא ידע איך לדבר על הנושא, וחשש מההשלכות על סיכויי נישואיו.</w:t>
      </w:r>
    </w:p>
    <w:p w14:paraId="7CD00121" w14:textId="77777777" w:rsidR="009A1337" w:rsidRDefault="009A1337">
      <w:pPr>
        <w:rPr>
          <w:rFonts w:hint="cs"/>
          <w:rtl/>
        </w:rPr>
      </w:pPr>
      <w:r>
        <w:rPr>
          <w:rFonts w:hint="cs"/>
          <w:rtl/>
        </w:rPr>
        <w:t xml:space="preserve">בהודעת העד במשטרה (שלא הוגשה אולם תוכנה הובא בפרוטוקול הדיון) הסביר, כי המתלונן לא סיפר על המעשים מאחר והתבייש ולא רצה שמשפחתו תשמע על כך, אולם המתלונן הבהיר כי סיפר לאביו של חברו, שהזהיר את הנאשם שיחדל ממעשיו. </w:t>
      </w:r>
    </w:p>
    <w:p w14:paraId="52C850B0" w14:textId="77777777" w:rsidR="009A1337" w:rsidRDefault="009A1337">
      <w:pPr>
        <w:spacing w:line="240" w:lineRule="auto"/>
        <w:ind w:left="720" w:hanging="720"/>
        <w:rPr>
          <w:rFonts w:hint="cs"/>
          <w:rtl/>
        </w:rPr>
      </w:pPr>
    </w:p>
    <w:p w14:paraId="69CC59F5" w14:textId="77777777" w:rsidR="009A1337" w:rsidRDefault="009A1337">
      <w:pPr>
        <w:rPr>
          <w:rFonts w:hint="cs"/>
          <w:b/>
          <w:bCs/>
          <w:rtl/>
        </w:rPr>
      </w:pPr>
      <w:r>
        <w:rPr>
          <w:rFonts w:hint="cs"/>
          <w:rtl/>
        </w:rPr>
        <w:t xml:space="preserve">באשר לחברים של המתלונן, הוא מכיר רק את אותם אלו שתקנו אצלו במוסך את רכבם. אם מהטלפון שלו בוצעו שיחות למכרים של אחיו, זה מחמת העובדה שנאלץ לחפשם בגין תשלום התיקון. </w:t>
      </w:r>
    </w:p>
    <w:p w14:paraId="5FA40D07" w14:textId="77777777" w:rsidR="009A1337" w:rsidRDefault="009A1337">
      <w:pPr>
        <w:rPr>
          <w:rFonts w:hint="cs"/>
          <w:rtl/>
        </w:rPr>
      </w:pPr>
      <w:r>
        <w:rPr>
          <w:rFonts w:hint="cs"/>
          <w:rtl/>
        </w:rPr>
        <w:t>השם של אוהד סער שהורשע בסחיטה באיומים מוכר לו, אולם יתר החשודים ששמם הופיע בכתבה בעיתון  - אינם מוכרים לו. הוא שלל כל ידיעה או חשד שאחיו מעורב בסחיטה.</w:t>
      </w:r>
    </w:p>
    <w:p w14:paraId="3394BD81" w14:textId="77777777" w:rsidR="009A1337" w:rsidRDefault="009A1337">
      <w:pPr>
        <w:spacing w:line="240" w:lineRule="auto"/>
        <w:rPr>
          <w:rFonts w:hint="cs"/>
          <w:rtl/>
        </w:rPr>
      </w:pPr>
    </w:p>
    <w:p w14:paraId="6C36D048" w14:textId="77777777" w:rsidR="009A1337" w:rsidRDefault="009A1337">
      <w:pPr>
        <w:rPr>
          <w:rFonts w:hint="cs"/>
          <w:rtl/>
        </w:rPr>
      </w:pPr>
      <w:r>
        <w:rPr>
          <w:rFonts w:hint="cs"/>
          <w:rtl/>
        </w:rPr>
        <w:t xml:space="preserve">כשהמתלונן נקרא לבוא לחקירה, סבר שזה בגין מעשי המין שביצע בו הנאשם, עליהם נודע לו מפי המתלונן זמן קצר קודם לכן, ולאחר שהידיעה הופיעה בעיתון. </w:t>
      </w:r>
    </w:p>
    <w:p w14:paraId="0DE152DE" w14:textId="77777777" w:rsidR="009A1337" w:rsidRDefault="009A1337">
      <w:pPr>
        <w:spacing w:line="480" w:lineRule="auto"/>
        <w:rPr>
          <w:rFonts w:hint="cs"/>
          <w:rtl/>
        </w:rPr>
      </w:pPr>
    </w:p>
    <w:p w14:paraId="1834DA1B" w14:textId="77777777" w:rsidR="009A1337" w:rsidRDefault="009A1337">
      <w:pPr>
        <w:pStyle w:val="Heading6"/>
        <w:spacing w:line="480" w:lineRule="auto"/>
        <w:rPr>
          <w:rFonts w:hint="cs"/>
          <w:b w:val="0"/>
          <w:bCs w:val="0"/>
          <w:rtl/>
        </w:rPr>
      </w:pPr>
      <w:r>
        <w:rPr>
          <w:rFonts w:hint="cs"/>
          <w:b w:val="0"/>
          <w:bCs w:val="0"/>
          <w:rtl/>
        </w:rPr>
        <w:t xml:space="preserve">מסמכים שהוגשו מטעם התביעה </w:t>
      </w:r>
    </w:p>
    <w:p w14:paraId="3E9FEDEA" w14:textId="77777777" w:rsidR="009A1337" w:rsidRDefault="009A1337">
      <w:pPr>
        <w:ind w:left="720" w:hanging="720"/>
        <w:rPr>
          <w:rFonts w:hint="cs"/>
          <w:rtl/>
        </w:rPr>
      </w:pPr>
      <w:r>
        <w:rPr>
          <w:rFonts w:hint="cs"/>
          <w:b/>
          <w:bCs/>
          <w:rtl/>
        </w:rPr>
        <w:t>13.</w:t>
      </w:r>
      <w:r>
        <w:rPr>
          <w:rFonts w:hint="cs"/>
          <w:rtl/>
        </w:rPr>
        <w:tab/>
        <w:t>הוגשה הודעת הנאשם שנגבתה כאשר היה מתלונן בתיק הסחיטה (</w:t>
      </w:r>
      <w:r>
        <w:rPr>
          <w:rFonts w:hint="cs"/>
          <w:b/>
          <w:bCs/>
          <w:rtl/>
        </w:rPr>
        <w:t>ת/1</w:t>
      </w:r>
      <w:r>
        <w:rPr>
          <w:rFonts w:hint="cs"/>
          <w:rtl/>
        </w:rPr>
        <w:t xml:space="preserve">) וכן תמליל קלטת </w:t>
      </w:r>
    </w:p>
    <w:p w14:paraId="1876F504" w14:textId="77777777" w:rsidR="009A1337" w:rsidRDefault="006330BE">
      <w:pPr>
        <w:ind w:left="720" w:hanging="720"/>
        <w:rPr>
          <w:rFonts w:hint="cs"/>
          <w:rtl/>
        </w:rPr>
      </w:pPr>
      <w:r w:rsidRPr="00002124">
        <w:rPr>
          <w:color w:val="000000"/>
          <w:rtl/>
        </w:rPr>
        <w:t>מ.ט. 203/07</w:t>
      </w:r>
      <w:r w:rsidR="009A1337">
        <w:rPr>
          <w:rFonts w:hint="cs"/>
          <w:rtl/>
        </w:rPr>
        <w:t xml:space="preserve"> (</w:t>
      </w:r>
      <w:r w:rsidR="009A1337">
        <w:rPr>
          <w:rFonts w:hint="cs"/>
          <w:b/>
          <w:bCs/>
          <w:u w:val="single"/>
          <w:rtl/>
        </w:rPr>
        <w:t>נ/10</w:t>
      </w:r>
      <w:r w:rsidR="009A1337">
        <w:rPr>
          <w:rFonts w:hint="cs"/>
          <w:rtl/>
        </w:rPr>
        <w:t>) בה הוקלטו 3 שיחות של הנאשם.</w:t>
      </w:r>
    </w:p>
    <w:p w14:paraId="26A2471D" w14:textId="77777777" w:rsidR="009A1337" w:rsidRDefault="009A1337">
      <w:pPr>
        <w:rPr>
          <w:rFonts w:hint="cs"/>
          <w:rtl/>
        </w:rPr>
      </w:pPr>
      <w:r>
        <w:rPr>
          <w:rFonts w:hint="cs"/>
          <w:rtl/>
        </w:rPr>
        <w:t xml:space="preserve">כן הוגשו פלטי שיחות של חשודים בתיק הסחיטה, שלא הוגש כנגדם כתב-אישום ואף לא הובאו כעדים ופלטי שיחות של אוהד סער </w:t>
      </w:r>
      <w:r>
        <w:rPr>
          <w:rFonts w:hint="cs"/>
          <w:b/>
          <w:bCs/>
          <w:rtl/>
        </w:rPr>
        <w:t>(נ/22)</w:t>
      </w:r>
      <w:r>
        <w:rPr>
          <w:rFonts w:hint="cs"/>
          <w:rtl/>
        </w:rPr>
        <w:t xml:space="preserve">, כן הוגשו פלטי שיחות נכנסות למכשיר הטלפון של הנאשם, ואסופת מסמכים בנוגע לסחיטה </w:t>
      </w:r>
      <w:r>
        <w:rPr>
          <w:rFonts w:hint="cs"/>
          <w:b/>
          <w:bCs/>
          <w:rtl/>
        </w:rPr>
        <w:t>(נ/19).</w:t>
      </w:r>
      <w:r>
        <w:rPr>
          <w:rFonts w:hint="cs"/>
          <w:rtl/>
        </w:rPr>
        <w:t xml:space="preserve"> </w:t>
      </w:r>
    </w:p>
    <w:p w14:paraId="3A8EE0E7" w14:textId="77777777" w:rsidR="009A1337" w:rsidRDefault="009A1337">
      <w:pPr>
        <w:ind w:left="720" w:hanging="720"/>
        <w:rPr>
          <w:rFonts w:ascii="Arial" w:hAnsi="Arial" w:hint="cs"/>
          <w:sz w:val="24"/>
          <w:rtl/>
        </w:rPr>
      </w:pPr>
    </w:p>
    <w:p w14:paraId="1656CEB2" w14:textId="77777777" w:rsidR="009A1337" w:rsidRDefault="009A1337">
      <w:pPr>
        <w:ind w:left="720" w:hanging="720"/>
        <w:rPr>
          <w:rFonts w:ascii="Arial" w:hAnsi="Arial" w:hint="cs"/>
          <w:sz w:val="24"/>
          <w:rtl/>
        </w:rPr>
      </w:pPr>
    </w:p>
    <w:p w14:paraId="1B442ECD" w14:textId="77777777" w:rsidR="009A1337" w:rsidRDefault="009A1337">
      <w:pPr>
        <w:rPr>
          <w:rFonts w:ascii="Arial" w:hAnsi="Arial" w:hint="cs"/>
          <w:b/>
          <w:bCs/>
          <w:sz w:val="32"/>
          <w:szCs w:val="32"/>
          <w:u w:val="single"/>
          <w:rtl/>
        </w:rPr>
      </w:pPr>
      <w:r>
        <w:rPr>
          <w:rFonts w:ascii="Arial" w:hAnsi="Arial"/>
          <w:b/>
          <w:bCs/>
          <w:sz w:val="32"/>
          <w:szCs w:val="32"/>
          <w:u w:val="single"/>
          <w:rtl/>
        </w:rPr>
        <w:t>פרשת ההגנה</w:t>
      </w:r>
    </w:p>
    <w:p w14:paraId="21C4216D" w14:textId="77777777" w:rsidR="009A1337" w:rsidRDefault="009A1337">
      <w:pPr>
        <w:spacing w:line="240" w:lineRule="auto"/>
        <w:rPr>
          <w:sz w:val="24"/>
          <w:rtl/>
        </w:rPr>
      </w:pPr>
    </w:p>
    <w:p w14:paraId="7C4319DA" w14:textId="77777777" w:rsidR="009A1337" w:rsidRDefault="009A1337">
      <w:pPr>
        <w:rPr>
          <w:rFonts w:hint="cs"/>
          <w:sz w:val="24"/>
          <w:rtl/>
        </w:rPr>
      </w:pPr>
      <w:r>
        <w:rPr>
          <w:rFonts w:hint="cs"/>
          <w:b/>
          <w:bCs/>
          <w:sz w:val="24"/>
          <w:rtl/>
        </w:rPr>
        <w:t>14.</w:t>
      </w:r>
      <w:r>
        <w:rPr>
          <w:rFonts w:hint="cs"/>
          <w:sz w:val="24"/>
          <w:rtl/>
        </w:rPr>
        <w:tab/>
        <w:t xml:space="preserve">הנאשם העיד להגנתו. כמו כן העידו מטעם ההגנה: אשת הנאשם, </w:t>
      </w:r>
      <w:r w:rsidR="00E87EF7">
        <w:rPr>
          <w:rFonts w:hint="cs"/>
          <w:sz w:val="24"/>
          <w:rtl/>
        </w:rPr>
        <w:t>צ</w:t>
      </w:r>
      <w:r w:rsidR="00E87EF7">
        <w:rPr>
          <w:sz w:val="24"/>
          <w:rtl/>
        </w:rPr>
        <w:t>'</w:t>
      </w:r>
      <w:r w:rsidR="00E87EF7">
        <w:rPr>
          <w:rFonts w:hint="cs"/>
          <w:sz w:val="24"/>
          <w:rtl/>
        </w:rPr>
        <w:t xml:space="preserve"> ה</w:t>
      </w:r>
      <w:r w:rsidR="00E87EF7">
        <w:rPr>
          <w:sz w:val="24"/>
          <w:rtl/>
        </w:rPr>
        <w:t>'</w:t>
      </w:r>
      <w:r>
        <w:rPr>
          <w:rFonts w:hint="cs"/>
          <w:sz w:val="24"/>
          <w:rtl/>
        </w:rPr>
        <w:t xml:space="preserve"> וכן שני עדים שהיו תלמידי ישיבה במועד הרלוונטי - </w:t>
      </w:r>
      <w:r w:rsidR="00E87EF7">
        <w:rPr>
          <w:rFonts w:hint="cs"/>
          <w:sz w:val="24"/>
          <w:rtl/>
        </w:rPr>
        <w:t>א</w:t>
      </w:r>
      <w:r w:rsidR="00E87EF7">
        <w:rPr>
          <w:sz w:val="24"/>
          <w:rtl/>
        </w:rPr>
        <w:t>'</w:t>
      </w:r>
      <w:r w:rsidR="00E87EF7">
        <w:rPr>
          <w:rFonts w:hint="cs"/>
          <w:sz w:val="24"/>
          <w:rtl/>
        </w:rPr>
        <w:t xml:space="preserve"> ז</w:t>
      </w:r>
      <w:r w:rsidR="00E87EF7">
        <w:rPr>
          <w:sz w:val="24"/>
          <w:rtl/>
        </w:rPr>
        <w:t>'</w:t>
      </w:r>
      <w:r>
        <w:rPr>
          <w:rFonts w:hint="cs"/>
          <w:sz w:val="24"/>
          <w:rtl/>
        </w:rPr>
        <w:t xml:space="preserve"> ו</w:t>
      </w:r>
      <w:r w:rsidR="00E87EF7">
        <w:rPr>
          <w:rFonts w:hint="cs"/>
          <w:sz w:val="24"/>
          <w:rtl/>
        </w:rPr>
        <w:t>א</w:t>
      </w:r>
      <w:r w:rsidR="00E87EF7">
        <w:rPr>
          <w:sz w:val="24"/>
          <w:rtl/>
        </w:rPr>
        <w:t>'</w:t>
      </w:r>
      <w:r>
        <w:rPr>
          <w:rFonts w:hint="cs"/>
          <w:sz w:val="24"/>
          <w:rtl/>
        </w:rPr>
        <w:t xml:space="preserve"> </w:t>
      </w:r>
      <w:r w:rsidR="00E87EF7">
        <w:rPr>
          <w:rFonts w:hint="cs"/>
          <w:sz w:val="24"/>
          <w:rtl/>
        </w:rPr>
        <w:t>ב</w:t>
      </w:r>
      <w:r w:rsidR="00E87EF7">
        <w:rPr>
          <w:sz w:val="24"/>
          <w:rtl/>
        </w:rPr>
        <w:t>'</w:t>
      </w:r>
      <w:r w:rsidR="00E87EF7">
        <w:rPr>
          <w:rFonts w:hint="cs"/>
          <w:sz w:val="24"/>
          <w:rtl/>
        </w:rPr>
        <w:t xml:space="preserve"> ח</w:t>
      </w:r>
      <w:r w:rsidR="00E87EF7">
        <w:rPr>
          <w:sz w:val="24"/>
          <w:rtl/>
        </w:rPr>
        <w:t>'</w:t>
      </w:r>
      <w:r>
        <w:rPr>
          <w:rFonts w:hint="cs"/>
          <w:sz w:val="24"/>
          <w:rtl/>
        </w:rPr>
        <w:t>, עליהם סיפר המתלונן כי צפו בהתרחשות המעשים המגונים.</w:t>
      </w:r>
    </w:p>
    <w:p w14:paraId="3543B66F" w14:textId="77777777" w:rsidR="009A1337" w:rsidRDefault="009A1337">
      <w:pPr>
        <w:spacing w:line="480" w:lineRule="auto"/>
        <w:rPr>
          <w:rFonts w:hint="cs"/>
          <w:sz w:val="24"/>
          <w:rtl/>
        </w:rPr>
      </w:pPr>
    </w:p>
    <w:p w14:paraId="01BA8C15" w14:textId="77777777" w:rsidR="009A1337" w:rsidRDefault="009A1337">
      <w:pPr>
        <w:spacing w:line="480" w:lineRule="auto"/>
        <w:rPr>
          <w:rFonts w:hint="cs"/>
          <w:b/>
          <w:bCs/>
          <w:sz w:val="28"/>
          <w:szCs w:val="28"/>
          <w:u w:val="single"/>
          <w:rtl/>
        </w:rPr>
      </w:pPr>
      <w:r>
        <w:rPr>
          <w:rFonts w:hint="cs"/>
          <w:b/>
          <w:bCs/>
          <w:sz w:val="28"/>
          <w:szCs w:val="28"/>
          <w:u w:val="single"/>
          <w:rtl/>
        </w:rPr>
        <w:t>עדות הנאשם</w:t>
      </w:r>
    </w:p>
    <w:p w14:paraId="6C9CA73E" w14:textId="77777777" w:rsidR="009A1337" w:rsidRDefault="009A1337">
      <w:pPr>
        <w:rPr>
          <w:rFonts w:ascii="Arial" w:hAnsi="Arial" w:hint="cs"/>
          <w:sz w:val="24"/>
          <w:rtl/>
        </w:rPr>
      </w:pPr>
      <w:r>
        <w:rPr>
          <w:rFonts w:hint="cs"/>
          <w:b/>
          <w:bCs/>
          <w:sz w:val="24"/>
          <w:rtl/>
        </w:rPr>
        <w:t>15.</w:t>
      </w:r>
      <w:r>
        <w:rPr>
          <w:rFonts w:hint="cs"/>
          <w:sz w:val="24"/>
          <w:rtl/>
        </w:rPr>
        <w:tab/>
        <w:t>הנאשם העיד ש</w:t>
      </w:r>
      <w:r>
        <w:rPr>
          <w:rFonts w:ascii="Arial" w:hAnsi="Arial" w:hint="cs"/>
          <w:sz w:val="24"/>
          <w:rtl/>
        </w:rPr>
        <w:t>התבקש לפתוח ישיבה בבני ברק. שבע שנים לאחר פתיחתה עברה הישיבה לת"א, וכשנתיים וחצי לאחר מכן חזרה שוב לבני ברק, שם היא נמצאת עד היום. לפני כשמונה שנים מונה לרב שכונה ופרסם מאמרים הלכתיים ותורניים. הוא נשוי ואב לשבעה ילדים מגיל 6 עד 21.</w:t>
      </w:r>
    </w:p>
    <w:p w14:paraId="50C8D668" w14:textId="77777777" w:rsidR="009A1337" w:rsidRDefault="009A1337">
      <w:pPr>
        <w:spacing w:line="240" w:lineRule="auto"/>
        <w:ind w:left="720" w:hanging="720"/>
        <w:rPr>
          <w:rFonts w:ascii="Arial" w:hAnsi="Arial" w:hint="cs"/>
          <w:sz w:val="24"/>
          <w:rtl/>
        </w:rPr>
      </w:pPr>
    </w:p>
    <w:p w14:paraId="43D63F4E" w14:textId="77777777" w:rsidR="009A1337" w:rsidRDefault="009A1337">
      <w:pPr>
        <w:rPr>
          <w:rFonts w:ascii="Arial" w:hAnsi="Arial" w:hint="cs"/>
          <w:sz w:val="24"/>
          <w:rtl/>
        </w:rPr>
      </w:pPr>
      <w:r>
        <w:rPr>
          <w:rFonts w:ascii="Arial" w:hAnsi="Arial" w:hint="cs"/>
          <w:sz w:val="24"/>
          <w:rtl/>
        </w:rPr>
        <w:t xml:space="preserve">לדבריו, ביוני או יולי בשנת  2007, החל לקבל שיחות אנונימיות. כשהמתקשרים שואלים לשמו וצוחקים. הנאשם ניתק את השיחות. באחת השיחות נשמע קול אנונימי ששאל אותו האם הוא מכיר את המתלונן? </w:t>
      </w:r>
    </w:p>
    <w:p w14:paraId="0D475FEB" w14:textId="77777777" w:rsidR="009A1337" w:rsidRDefault="009A1337">
      <w:pPr>
        <w:rPr>
          <w:rFonts w:ascii="Arial" w:hAnsi="Arial" w:hint="cs"/>
          <w:sz w:val="24"/>
          <w:rtl/>
        </w:rPr>
      </w:pPr>
      <w:r>
        <w:rPr>
          <w:rFonts w:ascii="Arial" w:hAnsi="Arial" w:hint="cs"/>
          <w:sz w:val="24"/>
          <w:rtl/>
        </w:rPr>
        <w:t xml:space="preserve">ערב אחד, בסוף חודש יוני או יולי 2007, בשעה 20:00 לערך, בעת שהנאשם היה בישיבה, שמע  קולות רמים מהמדרגות וצעקה: </w:t>
      </w:r>
      <w:r>
        <w:rPr>
          <w:rFonts w:ascii="Arial" w:hAnsi="Arial" w:hint="cs"/>
          <w:b/>
          <w:bCs/>
          <w:sz w:val="24"/>
          <w:rtl/>
        </w:rPr>
        <w:t>"איפה הרב דהאן?"</w:t>
      </w:r>
      <w:r>
        <w:rPr>
          <w:rFonts w:ascii="Arial" w:hAnsi="Arial" w:hint="cs"/>
          <w:sz w:val="24"/>
          <w:rtl/>
        </w:rPr>
        <w:t xml:space="preserve">. בהמשך נכנס למטבח בחור שלא הכיר, שבדיעבד הסתבר שזהו הסוחט, </w:t>
      </w:r>
      <w:r w:rsidR="00E87EF7">
        <w:rPr>
          <w:rFonts w:ascii="Arial" w:hAnsi="Arial" w:hint="cs"/>
          <w:sz w:val="24"/>
          <w:rtl/>
        </w:rPr>
        <w:t>א</w:t>
      </w:r>
      <w:r w:rsidR="00E87EF7">
        <w:rPr>
          <w:rFonts w:ascii="Arial" w:hAnsi="Arial"/>
          <w:sz w:val="24"/>
          <w:rtl/>
        </w:rPr>
        <w:t>'</w:t>
      </w:r>
      <w:r w:rsidR="00E87EF7">
        <w:rPr>
          <w:rFonts w:ascii="Arial" w:hAnsi="Arial" w:hint="cs"/>
          <w:sz w:val="24"/>
          <w:rtl/>
        </w:rPr>
        <w:t xml:space="preserve"> ס</w:t>
      </w:r>
      <w:r w:rsidR="00E87EF7">
        <w:rPr>
          <w:rFonts w:ascii="Arial" w:hAnsi="Arial"/>
          <w:sz w:val="24"/>
          <w:rtl/>
        </w:rPr>
        <w:t>'</w:t>
      </w:r>
      <w:r>
        <w:rPr>
          <w:rFonts w:ascii="Arial" w:hAnsi="Arial" w:hint="cs"/>
          <w:sz w:val="24"/>
          <w:rtl/>
        </w:rPr>
        <w:t>, ושאל מי זה הרב דהאן. הנאשם ישב  אותה עת במשרדו מול המטבח ושמע בחורים נוספים צועקים.</w:t>
      </w:r>
    </w:p>
    <w:p w14:paraId="06375FEA" w14:textId="77777777" w:rsidR="009A1337" w:rsidRDefault="009A1337">
      <w:pPr>
        <w:spacing w:line="240" w:lineRule="auto"/>
        <w:rPr>
          <w:rFonts w:ascii="Arial" w:hAnsi="Arial" w:hint="cs"/>
          <w:sz w:val="24"/>
          <w:rtl/>
        </w:rPr>
      </w:pPr>
    </w:p>
    <w:p w14:paraId="15674790" w14:textId="77777777" w:rsidR="009A1337" w:rsidRDefault="009A1337">
      <w:pPr>
        <w:rPr>
          <w:rFonts w:ascii="Arial" w:hAnsi="Arial" w:hint="cs"/>
          <w:sz w:val="24"/>
          <w:rtl/>
        </w:rPr>
      </w:pPr>
      <w:r>
        <w:rPr>
          <w:rFonts w:ascii="Arial" w:hAnsi="Arial" w:hint="cs"/>
          <w:sz w:val="24"/>
          <w:rtl/>
        </w:rPr>
        <w:t xml:space="preserve">מהתנהגותו הבין הנאשם שמדובר בעבריין, לכן ניגש לבית המדרש לקרוא לעזרה. הבחורים צעקו </w:t>
      </w:r>
      <w:r>
        <w:rPr>
          <w:rFonts w:ascii="Arial" w:hAnsi="Arial" w:hint="cs"/>
          <w:b/>
          <w:bCs/>
          <w:sz w:val="24"/>
          <w:rtl/>
        </w:rPr>
        <w:t>"באנו להביא חוזר בתשובה לישיבה"</w:t>
      </w:r>
      <w:r>
        <w:rPr>
          <w:rFonts w:ascii="Arial" w:hAnsi="Arial" w:hint="cs"/>
          <w:sz w:val="24"/>
          <w:rtl/>
        </w:rPr>
        <w:t xml:space="preserve">, אמרה שעוררה חשד בלב הנאשם משום שהישיבה איננה ישיבה לבעלי תשובה. הבחורים עזבו את הישיבה. אחד מתלמידי הישיבה זיהה אותם ואמר שחלקם מוכרים כעבריינים בבני ברק. </w:t>
      </w:r>
    </w:p>
    <w:p w14:paraId="36311197" w14:textId="77777777" w:rsidR="009A1337" w:rsidRDefault="009A1337">
      <w:pPr>
        <w:rPr>
          <w:rFonts w:ascii="Arial" w:hAnsi="Arial" w:hint="cs"/>
          <w:sz w:val="24"/>
          <w:rtl/>
        </w:rPr>
      </w:pPr>
      <w:r>
        <w:rPr>
          <w:rFonts w:ascii="Arial" w:hAnsi="Arial" w:hint="cs"/>
          <w:sz w:val="24"/>
          <w:rtl/>
        </w:rPr>
        <w:t xml:space="preserve">באותו ערב בשעה 22:30 לערך, כשהגיע לפתח ביתו, עצרה אותו אותה חבורת אנשים שהגיעה קודם לכן לישיבה, ואמרו לנאשם כי ידועים להם עליו דברים, וכי יצטרך לשלם להם 25,000 דולר. הבחורים איימו שבמידה ולא ישלם, יבולע לו ולמשפחתו. למחרת ניגש להגיש תלונה במשטרה. הנאשם הוסיף כי ההטרדות והאיומים המשיכו באמצעות שיחות טלפון, אליו ולאשתו, בימים ובלילות. באחת הפעמים נעצר ברחוב על ידי החבורה שהזכירה את שמו של המתלונן. </w:t>
      </w:r>
    </w:p>
    <w:p w14:paraId="137CA320" w14:textId="77777777" w:rsidR="009A1337" w:rsidRDefault="009A1337">
      <w:pPr>
        <w:ind w:left="720" w:hanging="720"/>
        <w:rPr>
          <w:rFonts w:ascii="Arial" w:hAnsi="Arial" w:hint="cs"/>
          <w:sz w:val="24"/>
          <w:rtl/>
        </w:rPr>
      </w:pPr>
      <w:r>
        <w:rPr>
          <w:rFonts w:ascii="Arial" w:hAnsi="Arial" w:hint="cs"/>
          <w:sz w:val="24"/>
          <w:rtl/>
        </w:rPr>
        <w:t xml:space="preserve">עוד העיד הנאשם, שבוקר אחד הבחין בכך שעל דלת ביתו ועל קירות הכניסה לבית רוססו כתובות </w:t>
      </w:r>
    </w:p>
    <w:p w14:paraId="2F8AD13A" w14:textId="77777777" w:rsidR="009A1337" w:rsidRDefault="009A1337">
      <w:pPr>
        <w:ind w:left="720" w:hanging="720"/>
        <w:rPr>
          <w:rFonts w:ascii="Arial" w:hAnsi="Arial" w:hint="cs"/>
          <w:sz w:val="24"/>
          <w:rtl/>
        </w:rPr>
      </w:pPr>
      <w:r>
        <w:rPr>
          <w:rFonts w:ascii="Arial" w:hAnsi="Arial" w:hint="cs"/>
          <w:sz w:val="24"/>
          <w:rtl/>
        </w:rPr>
        <w:t xml:space="preserve">גרפיטי בעלות מלל חמור (התמונות הוגשו כ- </w:t>
      </w:r>
      <w:r>
        <w:rPr>
          <w:rFonts w:ascii="Arial" w:hAnsi="Arial" w:hint="cs"/>
          <w:b/>
          <w:bCs/>
          <w:sz w:val="24"/>
          <w:rtl/>
        </w:rPr>
        <w:t>נ/12</w:t>
      </w:r>
      <w:r>
        <w:rPr>
          <w:rFonts w:ascii="Arial" w:hAnsi="Arial" w:hint="cs"/>
          <w:sz w:val="24"/>
          <w:rtl/>
        </w:rPr>
        <w:t>), כן רוססו כתובות בישיבה בה עבד (</w:t>
      </w:r>
      <w:r>
        <w:rPr>
          <w:rFonts w:ascii="Arial" w:hAnsi="Arial" w:hint="cs"/>
          <w:b/>
          <w:bCs/>
          <w:sz w:val="24"/>
          <w:rtl/>
        </w:rPr>
        <w:t>נ/1</w:t>
      </w:r>
      <w:r>
        <w:rPr>
          <w:rFonts w:ascii="Arial" w:hAnsi="Arial" w:hint="cs"/>
          <w:sz w:val="24"/>
          <w:rtl/>
        </w:rPr>
        <w:t>).</w:t>
      </w:r>
    </w:p>
    <w:p w14:paraId="7B89664C" w14:textId="77777777" w:rsidR="009A1337" w:rsidRDefault="009A1337">
      <w:pPr>
        <w:rPr>
          <w:rFonts w:ascii="Arial" w:hAnsi="Arial" w:hint="cs"/>
          <w:sz w:val="24"/>
          <w:rtl/>
        </w:rPr>
      </w:pPr>
      <w:r>
        <w:rPr>
          <w:rFonts w:ascii="Arial" w:hAnsi="Arial" w:hint="cs"/>
          <w:sz w:val="24"/>
          <w:rtl/>
        </w:rPr>
        <w:t>לדבריו, באחת משיחות הטלפון כשענתה אשתו הזכירו שוב הסוחטים את שמו של המתלונן. אשתו שאלה אותם מה עשה בעלה, והסוחטים השיבו שהם יביאו את המתלונן.</w:t>
      </w:r>
    </w:p>
    <w:p w14:paraId="612675B5" w14:textId="77777777" w:rsidR="009A1337" w:rsidRDefault="009A1337">
      <w:pPr>
        <w:rPr>
          <w:rFonts w:ascii="Arial" w:hAnsi="Arial" w:hint="cs"/>
          <w:sz w:val="24"/>
          <w:rtl/>
        </w:rPr>
      </w:pPr>
      <w:r>
        <w:rPr>
          <w:rFonts w:ascii="Arial" w:hAnsi="Arial" w:hint="cs"/>
          <w:sz w:val="24"/>
          <w:rtl/>
        </w:rPr>
        <w:t xml:space="preserve">סמוך לשיחה זו, התקבל מכתב, בו קליע ופירוט שמם של ילדי הנאשם והמוסדות בהם הם לומדים. </w:t>
      </w:r>
    </w:p>
    <w:p w14:paraId="1B7E8396" w14:textId="77777777" w:rsidR="009A1337" w:rsidRDefault="009A1337">
      <w:pPr>
        <w:rPr>
          <w:rFonts w:ascii="Arial" w:hAnsi="Arial" w:hint="cs"/>
          <w:rtl/>
        </w:rPr>
      </w:pPr>
      <w:r>
        <w:rPr>
          <w:rFonts w:ascii="Arial" w:hAnsi="Arial" w:hint="cs"/>
          <w:sz w:val="24"/>
          <w:rtl/>
        </w:rPr>
        <w:t xml:space="preserve">לדברי הנאשם, מישהו מהאנשים ששלחו את המכתב חייב היה להכיר את אורח חיי משפחתו. </w:t>
      </w:r>
      <w:r>
        <w:rPr>
          <w:rFonts w:ascii="Arial" w:hAnsi="Arial" w:hint="cs"/>
          <w:rtl/>
        </w:rPr>
        <w:t>הנאשם התלונן על הסחיטה במשטרה, והודעותיו הוגשו כ-</w:t>
      </w:r>
      <w:r>
        <w:rPr>
          <w:rFonts w:ascii="Arial" w:hAnsi="Arial" w:hint="cs"/>
          <w:b/>
          <w:bCs/>
          <w:sz w:val="24"/>
          <w:rtl/>
        </w:rPr>
        <w:t xml:space="preserve"> נ/3, ת/1, נ/4. </w:t>
      </w:r>
      <w:r>
        <w:rPr>
          <w:rFonts w:ascii="Arial" w:hAnsi="Arial" w:hint="cs"/>
          <w:rtl/>
        </w:rPr>
        <w:t xml:space="preserve">המשטרה מסרה לנאשם מכשיר הקלטה. תומללו 3 שיחות טלפון שקיים הנאשם עם הסוחטים </w:t>
      </w:r>
      <w:r>
        <w:rPr>
          <w:rFonts w:ascii="Arial" w:hAnsi="Arial" w:hint="cs"/>
          <w:b/>
          <w:bCs/>
          <w:rtl/>
        </w:rPr>
        <w:t>נ/10</w:t>
      </w:r>
      <w:r>
        <w:rPr>
          <w:rFonts w:ascii="Arial" w:hAnsi="Arial" w:hint="cs"/>
          <w:rtl/>
        </w:rPr>
        <w:t>.</w:t>
      </w:r>
    </w:p>
    <w:p w14:paraId="5F8ADB5F" w14:textId="77777777" w:rsidR="009A1337" w:rsidRDefault="009A1337">
      <w:pPr>
        <w:rPr>
          <w:rFonts w:ascii="Arial" w:hAnsi="Arial" w:hint="cs"/>
          <w:sz w:val="24"/>
          <w:rtl/>
        </w:rPr>
      </w:pPr>
      <w:r>
        <w:rPr>
          <w:rFonts w:ascii="Arial" w:hAnsi="Arial" w:hint="cs"/>
          <w:sz w:val="24"/>
          <w:rtl/>
        </w:rPr>
        <w:t>באחד הימים קבע הנאשם עם הסוחטים פגישה בישיבה, בהנחיית המשטרה, בטענה כי בכוונתו לשלם להם כסף. הסוחטים לא הופיעו לפגישה.</w:t>
      </w:r>
    </w:p>
    <w:p w14:paraId="6D0EA918" w14:textId="77777777" w:rsidR="009A1337" w:rsidRDefault="009A1337">
      <w:pPr>
        <w:spacing w:line="240" w:lineRule="auto"/>
        <w:rPr>
          <w:rFonts w:ascii="Arial" w:hAnsi="Arial" w:hint="cs"/>
          <w:sz w:val="24"/>
          <w:rtl/>
        </w:rPr>
      </w:pPr>
    </w:p>
    <w:p w14:paraId="6679F8E6" w14:textId="77777777" w:rsidR="009A1337" w:rsidRDefault="009A1337">
      <w:pPr>
        <w:rPr>
          <w:rFonts w:ascii="Arial" w:hAnsi="Arial" w:hint="cs"/>
          <w:sz w:val="24"/>
          <w:rtl/>
        </w:rPr>
      </w:pPr>
      <w:r>
        <w:rPr>
          <w:rFonts w:ascii="Arial" w:hAnsi="Arial" w:hint="cs"/>
          <w:sz w:val="24"/>
          <w:rtl/>
        </w:rPr>
        <w:t>הנאשם הסביר כי המניע לתלונת המתלונן, היא העובדה שהגיע ממשפחה בעלת רקע כלכלי נחות. לאחר שנעצרו מספר עצורים בפרשת הסחיטה, הבין המתלונן כי יתכן שגם הוא ייעצר, לכן, הכין אליבי, בדמות תלונה על ביצוע מעשים מגונים שתספק סיבה לסחיטת הנאשם.</w:t>
      </w:r>
    </w:p>
    <w:p w14:paraId="704E8112" w14:textId="77777777" w:rsidR="009A1337" w:rsidRDefault="009A1337">
      <w:pPr>
        <w:rPr>
          <w:rFonts w:ascii="Arial" w:hAnsi="Arial" w:hint="cs"/>
          <w:sz w:val="24"/>
          <w:rtl/>
        </w:rPr>
      </w:pPr>
      <w:r>
        <w:rPr>
          <w:rFonts w:ascii="Arial" w:hAnsi="Arial" w:hint="cs"/>
          <w:sz w:val="24"/>
          <w:rtl/>
        </w:rPr>
        <w:t xml:space="preserve">תגובתו המפורטת לאירועי כתב האישום שבאירוע הראשון אכן הוזמן המתלונן לסעודת שבת בביתו יחד עם בני משפחת הנאשם ואורחים נוספים. לדבריו, נהוג בישיבה שבחורים  מגיעים לבית </w:t>
      </w:r>
    </w:p>
    <w:p w14:paraId="0EBA7080" w14:textId="77777777" w:rsidR="009A1337" w:rsidRDefault="009A1337">
      <w:pPr>
        <w:rPr>
          <w:rFonts w:ascii="Arial" w:hAnsi="Arial" w:hint="cs"/>
          <w:sz w:val="24"/>
          <w:rtl/>
        </w:rPr>
      </w:pPr>
      <w:r>
        <w:rPr>
          <w:rFonts w:ascii="Arial" w:hAnsi="Arial" w:hint="cs"/>
          <w:sz w:val="24"/>
          <w:rtl/>
        </w:rPr>
        <w:t>הנאשם לסעוד בערב שבת. המתלונן לא בא לסעודה עצמה, אלא הגיע מאוחר יותר. הוא, ישב עם המתלונן, שוחח עמו מעט, ונפרד ממנו לשלום. לטענתו גרסת המתלונן לאירוע זה שקרית. המתלונן מעולם לא ישב עליו, או על ברכיו. גם טענתו כי ביתו של הנאשם היה חשוך אינה נכונה.</w:t>
      </w:r>
    </w:p>
    <w:p w14:paraId="217A93C7" w14:textId="77777777" w:rsidR="009A1337" w:rsidRDefault="009A1337">
      <w:pPr>
        <w:spacing w:line="240" w:lineRule="auto"/>
        <w:rPr>
          <w:rFonts w:ascii="Arial" w:hAnsi="Arial" w:hint="cs"/>
          <w:sz w:val="24"/>
          <w:rtl/>
        </w:rPr>
      </w:pPr>
    </w:p>
    <w:p w14:paraId="7683F263" w14:textId="77777777" w:rsidR="009A1337" w:rsidRDefault="009A1337">
      <w:pPr>
        <w:rPr>
          <w:rFonts w:ascii="Arial" w:hAnsi="Arial" w:hint="cs"/>
          <w:sz w:val="24"/>
          <w:rtl/>
        </w:rPr>
      </w:pPr>
      <w:r>
        <w:rPr>
          <w:rFonts w:ascii="Arial" w:hAnsi="Arial" w:hint="cs"/>
          <w:sz w:val="24"/>
          <w:rtl/>
        </w:rPr>
        <w:t>אמנם קיים בביתו שעון שבת, אולם ישנה תאורה מרכזית שתמיד  דלוקה מאחר ולנאשם ילדים קטנים. הוא ישב עם המתלונן בסלון שפתחו הגדול נמצא במרחק 90 ס"מ מפתח המטבח וחדר הילדים נמצא במרחק של 1.5 מ', 1.8 מ', מהסלון. המטבח וחדרי הילדים משקיפים לסלון. חדרה של אשת הנאשם נמצא 3 מ' מהסלון.</w:t>
      </w:r>
    </w:p>
    <w:p w14:paraId="3EF6A98A" w14:textId="77777777" w:rsidR="009A1337" w:rsidRDefault="009A1337">
      <w:pPr>
        <w:rPr>
          <w:rFonts w:ascii="Arial" w:hAnsi="Arial" w:hint="cs"/>
          <w:sz w:val="24"/>
          <w:rtl/>
        </w:rPr>
      </w:pPr>
      <w:r>
        <w:rPr>
          <w:rFonts w:ascii="Arial" w:hAnsi="Arial" w:hint="cs"/>
          <w:sz w:val="24"/>
          <w:rtl/>
        </w:rPr>
        <w:t xml:space="preserve">גודל הדירה 100-110 מ"ר לערך. הנאשם הוסיף כי אשתו ושבעת ילדיו היו בבית באותו הערב ורעייתו ישבה חלק מהזמן במטבח וקראה. </w:t>
      </w:r>
    </w:p>
    <w:p w14:paraId="17D2EA6D" w14:textId="77777777" w:rsidR="009A1337" w:rsidRDefault="009A1337">
      <w:pPr>
        <w:spacing w:line="240" w:lineRule="auto"/>
        <w:ind w:left="720" w:hanging="720"/>
        <w:rPr>
          <w:rFonts w:ascii="Arial" w:hAnsi="Arial" w:hint="cs"/>
          <w:sz w:val="24"/>
          <w:rtl/>
        </w:rPr>
      </w:pPr>
    </w:p>
    <w:p w14:paraId="11782287" w14:textId="77777777" w:rsidR="009A1337" w:rsidRDefault="009A1337">
      <w:pPr>
        <w:rPr>
          <w:rFonts w:ascii="Arial" w:hAnsi="Arial" w:hint="cs"/>
          <w:sz w:val="24"/>
          <w:rtl/>
        </w:rPr>
      </w:pPr>
      <w:r>
        <w:rPr>
          <w:rFonts w:ascii="Arial" w:hAnsi="Arial" w:hint="cs"/>
          <w:sz w:val="24"/>
          <w:rtl/>
        </w:rPr>
        <w:t>באשר לאירועים שאירעו במשרדו בישיבה, הוא הכחיש שהזמין את המתלונן למשרדו ושם חיבק ונישק אותו והתחכך עליו. לא לאחר תפילת המנחה ולא בשום הזדמנות אחרת. הנאשם הבהיר כי אין שהות לעשות דבר שכזה כלל. הוא ציין, כי המתלונן הגיע למשרדו כפי שכל תלמיד היה מגיע במקרה הצורך. באותם מקרים היו השניים משוחחים על עניינים חינוכיים.</w:t>
      </w:r>
    </w:p>
    <w:p w14:paraId="48D16118" w14:textId="77777777" w:rsidR="009A1337" w:rsidRDefault="009A1337">
      <w:pPr>
        <w:rPr>
          <w:rFonts w:ascii="Arial" w:hAnsi="Arial" w:hint="cs"/>
          <w:sz w:val="24"/>
          <w:rtl/>
        </w:rPr>
      </w:pPr>
      <w:r>
        <w:rPr>
          <w:rFonts w:ascii="Arial" w:hAnsi="Arial" w:hint="cs"/>
          <w:sz w:val="24"/>
          <w:rtl/>
        </w:rPr>
        <w:t>כן הכחיש הנאשם שהשכיב את המתלונן על הספה. לדבריו, הספה מאד צרה ולא ניתן לשכב עליה. כן הכחיש כי הכניס את ידו תחת חולצת המתלונן ונגע לו בבטן.</w:t>
      </w:r>
    </w:p>
    <w:p w14:paraId="2386BD92" w14:textId="77777777" w:rsidR="009A1337" w:rsidRDefault="009A1337">
      <w:pPr>
        <w:rPr>
          <w:rFonts w:ascii="Arial" w:hAnsi="Arial" w:hint="cs"/>
          <w:sz w:val="24"/>
          <w:rtl/>
        </w:rPr>
      </w:pPr>
      <w:r>
        <w:rPr>
          <w:rFonts w:ascii="Arial" w:hAnsi="Arial" w:hint="cs"/>
          <w:sz w:val="24"/>
          <w:rtl/>
        </w:rPr>
        <w:t>משרדו היה בקומת הקרקע, מאחוריו חלון גדול מאד, פתוח ופונה למטבח הישיבה, וכל הספקים עוברים שם, ממול ישנה מכבסה של הבחורים מהישיבה הגבוהה.</w:t>
      </w:r>
    </w:p>
    <w:p w14:paraId="03235A71" w14:textId="77777777" w:rsidR="009A1337" w:rsidRDefault="009A1337">
      <w:pPr>
        <w:rPr>
          <w:rFonts w:ascii="Arial" w:hAnsi="Arial" w:hint="cs"/>
          <w:sz w:val="24"/>
          <w:rtl/>
        </w:rPr>
      </w:pPr>
      <w:r>
        <w:rPr>
          <w:rFonts w:ascii="Arial" w:hAnsi="Arial" w:hint="cs"/>
          <w:sz w:val="24"/>
          <w:rtl/>
        </w:rPr>
        <w:t>מעל משרדו, היו חדרי פנימייה ואדם שנופל לו דבר מה יכול היה לרדת לשם בכל עת.</w:t>
      </w:r>
    </w:p>
    <w:p w14:paraId="7E5150B4" w14:textId="77777777" w:rsidR="009A1337" w:rsidRDefault="009A1337">
      <w:pPr>
        <w:rPr>
          <w:rFonts w:ascii="Arial" w:hAnsi="Arial" w:hint="cs"/>
          <w:sz w:val="24"/>
          <w:rtl/>
        </w:rPr>
      </w:pPr>
      <w:r>
        <w:rPr>
          <w:rFonts w:ascii="Arial" w:hAnsi="Arial" w:hint="cs"/>
          <w:sz w:val="24"/>
          <w:rtl/>
        </w:rPr>
        <w:t>גם משך ההפסקות קצר ביותר, מה שלא מותיר זמן.</w:t>
      </w:r>
    </w:p>
    <w:p w14:paraId="1091F751" w14:textId="77777777" w:rsidR="009A1337" w:rsidRDefault="009A1337">
      <w:pPr>
        <w:rPr>
          <w:rFonts w:ascii="Arial" w:hAnsi="Arial" w:hint="cs"/>
          <w:sz w:val="24"/>
          <w:rtl/>
        </w:rPr>
      </w:pPr>
      <w:r>
        <w:rPr>
          <w:rFonts w:ascii="Arial" w:hAnsi="Arial" w:hint="cs"/>
          <w:sz w:val="24"/>
          <w:rtl/>
        </w:rPr>
        <w:t>באשר לטענה שהנאשם היה מתנכל ל</w:t>
      </w:r>
      <w:r w:rsidR="00E87EF7">
        <w:rPr>
          <w:rFonts w:ascii="Arial" w:hAnsi="Arial" w:hint="cs"/>
          <w:sz w:val="24"/>
          <w:rtl/>
        </w:rPr>
        <w:t>י</w:t>
      </w:r>
      <w:r w:rsidR="00E87EF7">
        <w:rPr>
          <w:rFonts w:ascii="Arial" w:hAnsi="Arial"/>
          <w:sz w:val="24"/>
          <w:rtl/>
        </w:rPr>
        <w:t>'</w:t>
      </w:r>
      <w:r>
        <w:rPr>
          <w:rFonts w:ascii="Arial" w:hAnsi="Arial" w:hint="cs"/>
          <w:sz w:val="24"/>
          <w:rtl/>
        </w:rPr>
        <w:t xml:space="preserve"> </w:t>
      </w:r>
      <w:r w:rsidR="00E87EF7">
        <w:rPr>
          <w:rFonts w:ascii="Arial" w:hAnsi="Arial" w:hint="cs"/>
          <w:sz w:val="24"/>
          <w:rtl/>
        </w:rPr>
        <w:t>מ</w:t>
      </w:r>
      <w:r w:rsidR="00E87EF7">
        <w:rPr>
          <w:rFonts w:ascii="Arial" w:hAnsi="Arial"/>
          <w:sz w:val="24"/>
          <w:rtl/>
        </w:rPr>
        <w:t>'</w:t>
      </w:r>
      <w:r>
        <w:rPr>
          <w:rFonts w:ascii="Arial" w:hAnsi="Arial" w:hint="cs"/>
          <w:sz w:val="24"/>
          <w:rtl/>
        </w:rPr>
        <w:t xml:space="preserve">, הבהיר כי </w:t>
      </w:r>
      <w:r w:rsidR="00E87EF7">
        <w:rPr>
          <w:rFonts w:ascii="Arial" w:hAnsi="Arial" w:hint="cs"/>
          <w:sz w:val="24"/>
          <w:rtl/>
        </w:rPr>
        <w:t>י</w:t>
      </w:r>
      <w:r w:rsidR="00E87EF7">
        <w:rPr>
          <w:rFonts w:ascii="Arial" w:hAnsi="Arial"/>
          <w:sz w:val="24"/>
          <w:rtl/>
        </w:rPr>
        <w:t>'</w:t>
      </w:r>
      <w:r>
        <w:rPr>
          <w:rFonts w:ascii="Arial" w:hAnsi="Arial" w:hint="cs"/>
          <w:sz w:val="24"/>
          <w:rtl/>
        </w:rPr>
        <w:t xml:space="preserve"> </w:t>
      </w:r>
      <w:r w:rsidR="00E87EF7">
        <w:rPr>
          <w:rFonts w:ascii="Arial" w:hAnsi="Arial" w:hint="cs"/>
          <w:sz w:val="24"/>
          <w:rtl/>
        </w:rPr>
        <w:t>מ</w:t>
      </w:r>
      <w:r w:rsidR="00E87EF7">
        <w:rPr>
          <w:rFonts w:ascii="Arial" w:hAnsi="Arial"/>
          <w:sz w:val="24"/>
          <w:rtl/>
        </w:rPr>
        <w:t>'</w:t>
      </w:r>
      <w:r>
        <w:rPr>
          <w:rFonts w:ascii="Arial" w:hAnsi="Arial" w:hint="cs"/>
          <w:sz w:val="24"/>
          <w:rtl/>
        </w:rPr>
        <w:t xml:space="preserve"> התקשה מאד בלימודים והתנהגותו כלפיו היתה עניינית לחלוטין. הוא ידע שהמתלונן הינו חברו הטוב של </w:t>
      </w:r>
      <w:r w:rsidR="00E87EF7">
        <w:rPr>
          <w:rFonts w:ascii="Arial" w:hAnsi="Arial" w:hint="cs"/>
          <w:sz w:val="24"/>
          <w:rtl/>
        </w:rPr>
        <w:t>י</w:t>
      </w:r>
      <w:r w:rsidR="00E87EF7">
        <w:rPr>
          <w:rFonts w:ascii="Arial" w:hAnsi="Arial"/>
          <w:sz w:val="24"/>
          <w:rtl/>
        </w:rPr>
        <w:t>'</w:t>
      </w:r>
      <w:r>
        <w:rPr>
          <w:rFonts w:ascii="Arial" w:hAnsi="Arial" w:hint="cs"/>
          <w:sz w:val="24"/>
          <w:rtl/>
        </w:rPr>
        <w:t xml:space="preserve"> </w:t>
      </w:r>
      <w:r w:rsidR="00E87EF7">
        <w:rPr>
          <w:rFonts w:ascii="Arial" w:hAnsi="Arial" w:hint="cs"/>
          <w:sz w:val="24"/>
          <w:rtl/>
        </w:rPr>
        <w:t>מ</w:t>
      </w:r>
      <w:r w:rsidR="00E87EF7">
        <w:rPr>
          <w:rFonts w:ascii="Arial" w:hAnsi="Arial"/>
          <w:sz w:val="24"/>
          <w:rtl/>
        </w:rPr>
        <w:t>'</w:t>
      </w:r>
      <w:r>
        <w:rPr>
          <w:rFonts w:ascii="Arial" w:hAnsi="Arial" w:hint="cs"/>
          <w:sz w:val="24"/>
          <w:rtl/>
        </w:rPr>
        <w:t>, ואם היה משהו בהאשמות המתלונן היה על הנאשם לפחד מ</w:t>
      </w:r>
      <w:r w:rsidR="00E87EF7">
        <w:rPr>
          <w:rFonts w:ascii="Arial" w:hAnsi="Arial" w:hint="cs"/>
          <w:sz w:val="24"/>
          <w:rtl/>
        </w:rPr>
        <w:t>י</w:t>
      </w:r>
      <w:r w:rsidR="00E87EF7">
        <w:rPr>
          <w:rFonts w:ascii="Arial" w:hAnsi="Arial"/>
          <w:sz w:val="24"/>
          <w:rtl/>
        </w:rPr>
        <w:t>'</w:t>
      </w:r>
      <w:r>
        <w:rPr>
          <w:rFonts w:ascii="Arial" w:hAnsi="Arial" w:hint="cs"/>
          <w:sz w:val="24"/>
          <w:rtl/>
        </w:rPr>
        <w:t xml:space="preserve"> </w:t>
      </w:r>
      <w:r w:rsidR="00E87EF7">
        <w:rPr>
          <w:rFonts w:ascii="Arial" w:hAnsi="Arial" w:hint="cs"/>
          <w:sz w:val="24"/>
          <w:rtl/>
        </w:rPr>
        <w:t>מ</w:t>
      </w:r>
      <w:r w:rsidR="00E87EF7">
        <w:rPr>
          <w:rFonts w:ascii="Arial" w:hAnsi="Arial"/>
          <w:sz w:val="24"/>
          <w:rtl/>
        </w:rPr>
        <w:t>'</w:t>
      </w:r>
      <w:r>
        <w:rPr>
          <w:rFonts w:ascii="Arial" w:hAnsi="Arial" w:hint="cs"/>
          <w:sz w:val="24"/>
          <w:rtl/>
        </w:rPr>
        <w:t xml:space="preserve">, ולטפח אותו. הפריע לו הקשר בינו לבין המתלונן מבחינת ההשפעה הלימודית. באשר לביקורו של אביו של </w:t>
      </w:r>
      <w:r w:rsidR="00E87EF7">
        <w:rPr>
          <w:rFonts w:ascii="Arial" w:hAnsi="Arial" w:hint="cs"/>
          <w:sz w:val="24"/>
          <w:rtl/>
        </w:rPr>
        <w:t>י</w:t>
      </w:r>
      <w:r w:rsidR="00E87EF7">
        <w:rPr>
          <w:rFonts w:ascii="Arial" w:hAnsi="Arial"/>
          <w:sz w:val="24"/>
          <w:rtl/>
        </w:rPr>
        <w:t>'</w:t>
      </w:r>
      <w:r>
        <w:rPr>
          <w:rFonts w:ascii="Arial" w:hAnsi="Arial" w:hint="cs"/>
          <w:sz w:val="24"/>
          <w:rtl/>
        </w:rPr>
        <w:t xml:space="preserve"> </w:t>
      </w:r>
      <w:r w:rsidR="00E87EF7">
        <w:rPr>
          <w:rFonts w:ascii="Arial" w:hAnsi="Arial" w:hint="cs"/>
          <w:sz w:val="24"/>
          <w:rtl/>
        </w:rPr>
        <w:t>מ</w:t>
      </w:r>
      <w:r w:rsidR="00E87EF7">
        <w:rPr>
          <w:rFonts w:ascii="Arial" w:hAnsi="Arial"/>
          <w:sz w:val="24"/>
          <w:rtl/>
        </w:rPr>
        <w:t>'</w:t>
      </w:r>
      <w:r>
        <w:rPr>
          <w:rFonts w:ascii="Arial" w:hAnsi="Arial" w:hint="cs"/>
          <w:sz w:val="24"/>
          <w:rtl/>
        </w:rPr>
        <w:t xml:space="preserve"> במשרדו, אמר הנאשם, כי האב התעניין רק במצב הלימודים של בנו שכן ידע שבנו מתקשה בלימודים.</w:t>
      </w:r>
    </w:p>
    <w:p w14:paraId="4AC99473" w14:textId="77777777" w:rsidR="009A1337" w:rsidRDefault="009A1337">
      <w:pPr>
        <w:rPr>
          <w:rFonts w:ascii="Arial" w:hAnsi="Arial" w:hint="cs"/>
          <w:sz w:val="24"/>
          <w:rtl/>
        </w:rPr>
      </w:pPr>
      <w:r>
        <w:rPr>
          <w:rFonts w:ascii="Arial" w:hAnsi="Arial" w:hint="cs"/>
          <w:sz w:val="24"/>
          <w:rtl/>
        </w:rPr>
        <w:t>הוא זוכר שבסוף פגישתם אמר האב כי כאשר הנאשם מנשק או מחבק את המתלונן זה יוצר אצל המתלונן אי נעימות. לכן, הפסיק לנשק ולחבק את המתלונן, כפי שנהג לעשות משום שהמתלונן יתום והשתדל להראות לו קרבה וחיבה. לא היה בכך כל מניע מיני אלא אקט חברתי.</w:t>
      </w:r>
    </w:p>
    <w:p w14:paraId="3250D832" w14:textId="77777777" w:rsidR="009A1337" w:rsidRDefault="009A1337">
      <w:pPr>
        <w:rPr>
          <w:rFonts w:ascii="Arial" w:hAnsi="Arial" w:hint="cs"/>
          <w:sz w:val="24"/>
          <w:rtl/>
        </w:rPr>
      </w:pPr>
      <w:r>
        <w:rPr>
          <w:rFonts w:ascii="Arial" w:hAnsi="Arial" w:hint="cs"/>
          <w:sz w:val="24"/>
          <w:rtl/>
        </w:rPr>
        <w:t xml:space="preserve">הוא אישר שהמתלונן זכה ליחס מועדף אך זאת אך ורק משום היותו יתום. </w:t>
      </w:r>
    </w:p>
    <w:p w14:paraId="6282B687" w14:textId="77777777" w:rsidR="009A1337" w:rsidRDefault="009A1337">
      <w:pPr>
        <w:ind w:left="720" w:hanging="720"/>
        <w:rPr>
          <w:rFonts w:ascii="Arial" w:hAnsi="Arial" w:hint="cs"/>
          <w:rtl/>
        </w:rPr>
      </w:pPr>
      <w:r>
        <w:rPr>
          <w:rFonts w:ascii="Arial" w:hAnsi="Arial" w:hint="cs"/>
          <w:sz w:val="24"/>
          <w:rtl/>
        </w:rPr>
        <w:t>יחד עם זאת, לא התיר למתלונן לעשות דברים שהיו אסורים לכלל תלמידי הישי</w:t>
      </w:r>
      <w:r>
        <w:rPr>
          <w:rFonts w:ascii="Arial" w:hAnsi="Arial" w:hint="cs"/>
          <w:rtl/>
        </w:rPr>
        <w:t xml:space="preserve">בה, כגון תסרוקת </w:t>
      </w:r>
    </w:p>
    <w:p w14:paraId="4BA13401" w14:textId="77777777" w:rsidR="009A1337" w:rsidRDefault="009A1337">
      <w:pPr>
        <w:ind w:left="720" w:hanging="720"/>
        <w:rPr>
          <w:rFonts w:ascii="Arial" w:hAnsi="Arial" w:hint="cs"/>
          <w:rtl/>
        </w:rPr>
      </w:pPr>
      <w:r>
        <w:rPr>
          <w:rFonts w:ascii="Arial" w:hAnsi="Arial" w:hint="cs"/>
          <w:rtl/>
        </w:rPr>
        <w:t>ותלבושת שאינם מקובלים בישיבה. על כך העיר למתלונן כפי שהעיר לכל בחור אחר.</w:t>
      </w:r>
    </w:p>
    <w:p w14:paraId="0254F7D6" w14:textId="77777777" w:rsidR="009A1337" w:rsidRDefault="009A1337">
      <w:pPr>
        <w:spacing w:line="240" w:lineRule="auto"/>
        <w:ind w:left="720" w:hanging="720"/>
        <w:rPr>
          <w:rFonts w:ascii="Arial" w:hAnsi="Arial" w:hint="cs"/>
          <w:rtl/>
        </w:rPr>
      </w:pPr>
    </w:p>
    <w:p w14:paraId="10B48EAF" w14:textId="77777777" w:rsidR="009A1337" w:rsidRDefault="009A1337">
      <w:pPr>
        <w:rPr>
          <w:rFonts w:hint="cs"/>
          <w:rtl/>
        </w:rPr>
      </w:pPr>
      <w:r>
        <w:rPr>
          <w:rFonts w:hint="cs"/>
          <w:rtl/>
        </w:rPr>
        <w:t>לאחר תלונתו בעניין הסחיטה, תודרך הנאשם על-ידי המשטרה לבצע שיחה שהוקלטה בינו לבין המתלונן</w:t>
      </w:r>
      <w:r>
        <w:rPr>
          <w:rFonts w:hint="cs"/>
          <w:b/>
          <w:bCs/>
          <w:rtl/>
        </w:rPr>
        <w:t xml:space="preserve"> (ת/5, ת/5א')</w:t>
      </w:r>
      <w:r>
        <w:rPr>
          <w:rFonts w:hint="cs"/>
          <w:rtl/>
        </w:rPr>
        <w:t>, ונאמר לו על-ידי אנשי המשטרה אילו שאלות לשאול את המתלונן (</w:t>
      </w:r>
      <w:r>
        <w:rPr>
          <w:rFonts w:hint="cs"/>
          <w:b/>
          <w:bCs/>
          <w:rtl/>
        </w:rPr>
        <w:t>נ/13</w:t>
      </w:r>
      <w:r>
        <w:rPr>
          <w:rFonts w:hint="cs"/>
          <w:rtl/>
        </w:rPr>
        <w:t xml:space="preserve"> – זכ"ד שכתב השוטר). באותה שיחה שאל את המתלונן אם עשה לו מעשים כלשהם ועל כך השיב המתלונן: </w:t>
      </w:r>
      <w:r>
        <w:rPr>
          <w:rFonts w:hint="cs"/>
          <w:b/>
          <w:bCs/>
          <w:rtl/>
        </w:rPr>
        <w:t>"לא עשית לי כלום"</w:t>
      </w:r>
      <w:r>
        <w:rPr>
          <w:rFonts w:hint="cs"/>
          <w:rtl/>
        </w:rPr>
        <w:t>.</w:t>
      </w:r>
    </w:p>
    <w:p w14:paraId="79D27D0E" w14:textId="77777777" w:rsidR="009A1337" w:rsidRDefault="009A1337">
      <w:pPr>
        <w:spacing w:line="480" w:lineRule="auto"/>
        <w:rPr>
          <w:rFonts w:ascii="Arial" w:hAnsi="Arial" w:hint="cs"/>
          <w:sz w:val="24"/>
          <w:rtl/>
        </w:rPr>
      </w:pPr>
    </w:p>
    <w:p w14:paraId="1B147CBF" w14:textId="77777777" w:rsidR="009A1337" w:rsidRDefault="009A1337">
      <w:pPr>
        <w:pStyle w:val="BodyTextIndent3"/>
        <w:ind w:left="0" w:firstLine="0"/>
        <w:rPr>
          <w:rFonts w:hint="cs"/>
          <w:rtl/>
        </w:rPr>
      </w:pPr>
      <w:r>
        <w:rPr>
          <w:rFonts w:hint="cs"/>
          <w:b/>
          <w:bCs/>
          <w:rtl/>
        </w:rPr>
        <w:t>16.</w:t>
      </w:r>
      <w:r>
        <w:rPr>
          <w:rFonts w:hint="cs"/>
          <w:rtl/>
        </w:rPr>
        <w:tab/>
        <w:t>החקירה הנגדית התמקדה בסתירות בגרסאות הנאשם, ובמועד הגשת תלונתו בעניין הסחיטה.</w:t>
      </w:r>
    </w:p>
    <w:p w14:paraId="7C026C32" w14:textId="77777777" w:rsidR="009A1337" w:rsidRDefault="009A1337">
      <w:pPr>
        <w:pStyle w:val="BodyTextIndent3"/>
        <w:ind w:left="0" w:firstLine="0"/>
        <w:rPr>
          <w:rFonts w:hint="cs"/>
          <w:rtl/>
        </w:rPr>
      </w:pPr>
      <w:r>
        <w:rPr>
          <w:rFonts w:hint="cs"/>
          <w:rtl/>
        </w:rPr>
        <w:t>הנאשם אישר כי שיחות הטלפון מהסוחטים שאיימו עליו בפגיעה פיזית החלו בחודש סיוון (חודש יוני) באותה שנה. אולם, הפנייה למשטרה נעשתה רק ביום  17.7.07. לדבריו הפניה נעשתה במועד זה משום שיום קודם הגיעו הסוחטים לישיבה וחסמו את דלת ביתו.</w:t>
      </w:r>
    </w:p>
    <w:p w14:paraId="03FDBEF1" w14:textId="77777777" w:rsidR="009A1337" w:rsidRDefault="009A1337">
      <w:pPr>
        <w:pStyle w:val="BodyTextIndent3"/>
        <w:ind w:left="0" w:firstLine="0"/>
        <w:rPr>
          <w:rFonts w:hint="cs"/>
          <w:rtl/>
        </w:rPr>
      </w:pPr>
      <w:r>
        <w:rPr>
          <w:rFonts w:hint="cs"/>
          <w:rtl/>
        </w:rPr>
        <w:t>הנאשם אישר כי במשטרה אמר שביום 9.7.07 הגיעו אליו הסוחטים לישיבה (</w:t>
      </w:r>
      <w:r>
        <w:rPr>
          <w:rFonts w:hint="cs"/>
          <w:b/>
          <w:bCs/>
          <w:rtl/>
        </w:rPr>
        <w:t>ת/1</w:t>
      </w:r>
      <w:r>
        <w:rPr>
          <w:rFonts w:hint="cs"/>
          <w:rtl/>
        </w:rPr>
        <w:t>), ודיברו עמו בצורה מאיימת והפחידו אותו מאד וכי חשש גם לשלום תלמידיו. לכן נשאל, מדוע לא הלך למשטרה באותו יום. הנאשם השיב כי האירוע התרחש בלילה, בסביבות השעה 20:00, וחסמו את דרכו לביתו באותו ערב ב- 23:45, למחרת הלך למשטרה.</w:t>
      </w:r>
    </w:p>
    <w:p w14:paraId="3892D1EF" w14:textId="77777777" w:rsidR="009A1337" w:rsidRDefault="009A1337">
      <w:pPr>
        <w:pStyle w:val="BodyTextIndent3"/>
        <w:spacing w:line="240" w:lineRule="auto"/>
        <w:ind w:left="0" w:firstLine="0"/>
        <w:rPr>
          <w:rFonts w:hint="cs"/>
          <w:rtl/>
        </w:rPr>
      </w:pPr>
    </w:p>
    <w:p w14:paraId="738C8202" w14:textId="77777777" w:rsidR="009A1337" w:rsidRDefault="009A1337">
      <w:pPr>
        <w:pStyle w:val="BodyTextIndent3"/>
        <w:ind w:left="0" w:firstLine="0"/>
        <w:rPr>
          <w:rFonts w:hint="cs"/>
          <w:rtl/>
        </w:rPr>
      </w:pPr>
      <w:r>
        <w:rPr>
          <w:rFonts w:hint="cs"/>
          <w:rtl/>
        </w:rPr>
        <w:t>התובעת עימתה את הנאשם עם העובדה שבתלונה הראשונה שלו</w:t>
      </w:r>
      <w:r>
        <w:rPr>
          <w:rFonts w:hint="cs"/>
          <w:b/>
          <w:bCs/>
          <w:rtl/>
        </w:rPr>
        <w:t xml:space="preserve"> </w:t>
      </w:r>
      <w:r>
        <w:rPr>
          <w:rFonts w:hint="cs"/>
          <w:rtl/>
        </w:rPr>
        <w:t>במשטרה</w:t>
      </w:r>
      <w:r>
        <w:rPr>
          <w:rFonts w:hint="cs"/>
          <w:b/>
          <w:bCs/>
          <w:rtl/>
        </w:rPr>
        <w:t xml:space="preserve"> (נ/3)</w:t>
      </w:r>
      <w:r>
        <w:rPr>
          <w:rFonts w:hint="cs"/>
          <w:rtl/>
        </w:rPr>
        <w:t>, מיום 17.7.07, אמר כי שבוע לפני הגשת התלונה, דהיינו ביום 9.7.07, הגיעו הסוחטים  לישיבה. התובעת ציינה כי בניגוד לדברים שאמר בפני בית-המשפט, ולא הגיש את התלונה יום אחרי המקרה אלא שבוע אחר כך וחזר על עובדה זו גם בהודעתו. ב-</w:t>
      </w:r>
      <w:r>
        <w:rPr>
          <w:rFonts w:hint="cs"/>
          <w:b/>
          <w:bCs/>
          <w:rtl/>
        </w:rPr>
        <w:t>ת/1</w:t>
      </w:r>
      <w:r>
        <w:rPr>
          <w:rFonts w:hint="cs"/>
          <w:rtl/>
        </w:rPr>
        <w:t xml:space="preserve"> שנגבתה למחרת </w:t>
      </w:r>
      <w:r>
        <w:rPr>
          <w:rFonts w:hint="cs"/>
          <w:b/>
          <w:bCs/>
          <w:rtl/>
        </w:rPr>
        <w:t>נ/3</w:t>
      </w:r>
      <w:r>
        <w:rPr>
          <w:rFonts w:hint="cs"/>
          <w:rtl/>
        </w:rPr>
        <w:t>, חזר על אותם דברים.</w:t>
      </w:r>
    </w:p>
    <w:p w14:paraId="70646BCD" w14:textId="77777777" w:rsidR="009A1337" w:rsidRDefault="009A1337">
      <w:pPr>
        <w:pStyle w:val="BodyTextIndent3"/>
        <w:ind w:left="0" w:firstLine="0"/>
        <w:rPr>
          <w:rFonts w:hint="cs"/>
          <w:rtl/>
        </w:rPr>
      </w:pPr>
      <w:r>
        <w:rPr>
          <w:rFonts w:hint="cs"/>
          <w:rtl/>
        </w:rPr>
        <w:t>הנאשם אישר שדבריו במשטרה מדוייקים יותר.</w:t>
      </w:r>
    </w:p>
    <w:p w14:paraId="57889906" w14:textId="77777777" w:rsidR="009A1337" w:rsidRDefault="009A1337">
      <w:pPr>
        <w:pStyle w:val="BodyTextIndent3"/>
        <w:ind w:left="0" w:firstLine="0"/>
        <w:rPr>
          <w:rFonts w:hint="cs"/>
          <w:rtl/>
        </w:rPr>
      </w:pPr>
      <w:r>
        <w:rPr>
          <w:rFonts w:hint="cs"/>
          <w:rtl/>
        </w:rPr>
        <w:t xml:space="preserve">התובעת שאלה מדוע למרות שהיה מאויים במשך חודש ימים בשיחות טלפון, לא הגיש תלונה, למרות שחשש לשלומו ולשלום תלמידיו,  ילדיו ואשתו, על כך השיב שעד שהסוחטים לא הגיעו אליו פיזית, לא ייחס חשיבות לטלפונים. בהמשך חקירתו הנגדית השיב כי הגיש את התלונה קודם </w:t>
      </w:r>
    </w:p>
    <w:p w14:paraId="2E635745" w14:textId="77777777" w:rsidR="009A1337" w:rsidRDefault="009A1337">
      <w:pPr>
        <w:ind w:left="720" w:hanging="720"/>
        <w:rPr>
          <w:rFonts w:ascii="Arial" w:hAnsi="Arial" w:hint="cs"/>
          <w:sz w:val="24"/>
          <w:rtl/>
        </w:rPr>
      </w:pPr>
      <w:r>
        <w:rPr>
          <w:rFonts w:ascii="Arial" w:hAnsi="Arial" w:hint="cs"/>
          <w:sz w:val="24"/>
          <w:rtl/>
        </w:rPr>
        <w:t xml:space="preserve">שרוססו הכתובות על קירות ביתו, וכשעומת עם הודעתו </w:t>
      </w:r>
      <w:r>
        <w:rPr>
          <w:rFonts w:ascii="Arial" w:hAnsi="Arial" w:hint="cs"/>
          <w:b/>
          <w:bCs/>
          <w:sz w:val="24"/>
          <w:rtl/>
        </w:rPr>
        <w:t>נ/3</w:t>
      </w:r>
      <w:r>
        <w:rPr>
          <w:rFonts w:ascii="Arial" w:hAnsi="Arial" w:hint="cs"/>
          <w:sz w:val="24"/>
          <w:rtl/>
        </w:rPr>
        <w:t xml:space="preserve"> חזר בו.</w:t>
      </w:r>
    </w:p>
    <w:p w14:paraId="3417AE9C" w14:textId="77777777" w:rsidR="009A1337" w:rsidRDefault="009A1337">
      <w:pPr>
        <w:rPr>
          <w:rFonts w:ascii="Arial" w:hAnsi="Arial" w:hint="cs"/>
          <w:sz w:val="24"/>
          <w:rtl/>
        </w:rPr>
      </w:pPr>
      <w:r>
        <w:rPr>
          <w:rFonts w:ascii="Arial" w:hAnsi="Arial" w:hint="cs"/>
          <w:sz w:val="24"/>
          <w:rtl/>
        </w:rPr>
        <w:t>הוא העיד שכאשר הגיעו אליו וראה שמדובר בעבריינים, התקשר לאחיו משה וסיפר לו את שקרה, וכן הלך להתייעץ עם הרב סילמן. אחיו משה הזמין לייעוץ אדם בעל עבר במוסד הישראלי. רק לאחר מכן פנה למשטרה. הוא אינו זוכר בדיוק את הסדר הכרונולוגי של הדברים. יתכן שהגיע למשטרה קודם, אולם היה תור. מיד כשאמר לו הרב סילמן לפנות למשטרה הוא הגיש את התלונה.</w:t>
      </w:r>
    </w:p>
    <w:p w14:paraId="0B926786" w14:textId="77777777" w:rsidR="009A1337" w:rsidRDefault="009A1337">
      <w:pPr>
        <w:rPr>
          <w:rFonts w:ascii="Arial" w:hAnsi="Arial" w:hint="cs"/>
          <w:sz w:val="24"/>
          <w:rtl/>
        </w:rPr>
      </w:pPr>
      <w:r>
        <w:rPr>
          <w:rFonts w:ascii="Arial" w:hAnsi="Arial" w:hint="cs"/>
          <w:sz w:val="24"/>
          <w:rtl/>
        </w:rPr>
        <w:t xml:space="preserve">הנאשם סיפר שפעל על פי ההנחיות של האדם מהמוסד שליווה אותו (הכוונה לעד </w:t>
      </w:r>
      <w:r w:rsidR="00E87EF7">
        <w:rPr>
          <w:rFonts w:ascii="Arial" w:hAnsi="Arial" w:hint="cs"/>
          <w:sz w:val="24"/>
          <w:rtl/>
        </w:rPr>
        <w:t>צ</w:t>
      </w:r>
      <w:r w:rsidR="00E87EF7">
        <w:rPr>
          <w:rFonts w:ascii="Arial" w:hAnsi="Arial"/>
          <w:sz w:val="24"/>
          <w:rtl/>
        </w:rPr>
        <w:t>'</w:t>
      </w:r>
      <w:r w:rsidR="00E87EF7">
        <w:rPr>
          <w:rFonts w:ascii="Arial" w:hAnsi="Arial" w:hint="cs"/>
          <w:sz w:val="24"/>
          <w:rtl/>
        </w:rPr>
        <w:t xml:space="preserve"> ה</w:t>
      </w:r>
      <w:r w:rsidR="00E87EF7">
        <w:rPr>
          <w:rFonts w:ascii="Arial" w:hAnsi="Arial"/>
          <w:sz w:val="24"/>
          <w:rtl/>
        </w:rPr>
        <w:t>'</w:t>
      </w:r>
      <w:r>
        <w:rPr>
          <w:rFonts w:ascii="Arial" w:hAnsi="Arial" w:hint="cs"/>
          <w:sz w:val="24"/>
          <w:rtl/>
        </w:rPr>
        <w:t>) שאף הגיע יחד עמו למשטרה.</w:t>
      </w:r>
    </w:p>
    <w:p w14:paraId="0A9A32C9" w14:textId="77777777" w:rsidR="009A1337" w:rsidRDefault="009A1337">
      <w:pPr>
        <w:rPr>
          <w:rFonts w:hint="cs"/>
          <w:rtl/>
        </w:rPr>
      </w:pPr>
      <w:r>
        <w:rPr>
          <w:rFonts w:hint="cs"/>
          <w:rtl/>
        </w:rPr>
        <w:t>למרות ששמו של המתלונן עלה בשיחות עם הסוחטים מיד בהתחלה לא ידע  הנאשם להסביר מדוע לא הזכיר את שמו של המתלונן בתלונתו הראשונה במשטרה (</w:t>
      </w:r>
      <w:r>
        <w:rPr>
          <w:rFonts w:hint="cs"/>
          <w:b/>
          <w:bCs/>
          <w:rtl/>
        </w:rPr>
        <w:t>נ/3</w:t>
      </w:r>
      <w:r>
        <w:rPr>
          <w:rFonts w:hint="cs"/>
          <w:rtl/>
        </w:rPr>
        <w:t>). לדבריו עד ששמו של המתלונן הוזכר, לא חשב כי המתלונן מעורב בסחיטה והחל לחשוד בו רק כשהסוחטים אמרו לנאשם שיביאו את המתלונן לאשתו.</w:t>
      </w:r>
      <w:r>
        <w:rPr>
          <w:rFonts w:hint="cs"/>
          <w:b/>
          <w:bCs/>
          <w:rtl/>
        </w:rPr>
        <w:t xml:space="preserve"> </w:t>
      </w:r>
      <w:r>
        <w:rPr>
          <w:rFonts w:hint="cs"/>
          <w:rtl/>
        </w:rPr>
        <w:t xml:space="preserve">הנאשם העריך ששמו של המתלונן עלה בשיחות הטלפון טרם הגעת הסוחטים לישיבה ואישר שלפי ההקשר בו דיברו הסוחטים על המתלונן, הבין שמדובר </w:t>
      </w:r>
    </w:p>
    <w:p w14:paraId="589AF7D9" w14:textId="77777777" w:rsidR="009A1337" w:rsidRDefault="009A1337">
      <w:pPr>
        <w:rPr>
          <w:rFonts w:hint="cs"/>
          <w:rtl/>
        </w:rPr>
      </w:pPr>
      <w:r>
        <w:rPr>
          <w:rFonts w:hint="cs"/>
          <w:rtl/>
        </w:rPr>
        <w:t xml:space="preserve">במעשים מיניים. הנאשם שלל כי הסוחטים הזכירו נשיקות. כשהציגה לו התובעת את </w:t>
      </w:r>
      <w:r>
        <w:rPr>
          <w:rFonts w:hint="cs"/>
          <w:b/>
          <w:bCs/>
          <w:rtl/>
        </w:rPr>
        <w:t xml:space="preserve">נ/3 </w:t>
      </w:r>
      <w:r>
        <w:rPr>
          <w:rFonts w:hint="cs"/>
          <w:rtl/>
        </w:rPr>
        <w:t xml:space="preserve">שם אמר </w:t>
      </w:r>
      <w:r>
        <w:rPr>
          <w:rFonts w:hint="cs"/>
          <w:b/>
          <w:bCs/>
          <w:rtl/>
        </w:rPr>
        <w:t xml:space="preserve">"אמרו לי שנישקתי מישהו". </w:t>
      </w:r>
      <w:r>
        <w:rPr>
          <w:rFonts w:hint="cs"/>
          <w:rtl/>
        </w:rPr>
        <w:t>השיב הנאשם, כי אם זהו הסדר בהודעות, אז כך היה.</w:t>
      </w:r>
    </w:p>
    <w:p w14:paraId="4C232DD4" w14:textId="77777777" w:rsidR="009A1337" w:rsidRDefault="009A1337">
      <w:pPr>
        <w:rPr>
          <w:rFonts w:ascii="Arial" w:hAnsi="Arial" w:hint="cs"/>
          <w:b/>
          <w:bCs/>
          <w:sz w:val="24"/>
          <w:rtl/>
        </w:rPr>
      </w:pPr>
      <w:r>
        <w:rPr>
          <w:rFonts w:ascii="Arial" w:hAnsi="Arial" w:hint="cs"/>
          <w:sz w:val="24"/>
          <w:rtl/>
        </w:rPr>
        <w:t>הוא אינו זוכר מדוע לא ציין את שמו של המתלונן. אולם הכחיש שניסה לטשטש כל קשר אליו.</w:t>
      </w:r>
    </w:p>
    <w:p w14:paraId="7CA1EA5D" w14:textId="77777777" w:rsidR="009A1337" w:rsidRDefault="009A1337">
      <w:pPr>
        <w:spacing w:line="240" w:lineRule="auto"/>
        <w:ind w:left="720" w:hanging="720"/>
        <w:rPr>
          <w:rFonts w:ascii="Arial" w:hAnsi="Arial" w:hint="cs"/>
          <w:b/>
          <w:bCs/>
          <w:sz w:val="24"/>
          <w:rtl/>
        </w:rPr>
      </w:pPr>
    </w:p>
    <w:p w14:paraId="6AA8F582" w14:textId="77777777" w:rsidR="009A1337" w:rsidRDefault="009A1337">
      <w:pPr>
        <w:rPr>
          <w:rFonts w:ascii="Arial" w:hAnsi="Arial" w:hint="cs"/>
          <w:sz w:val="24"/>
          <w:rtl/>
        </w:rPr>
      </w:pPr>
      <w:r>
        <w:rPr>
          <w:rFonts w:ascii="Arial" w:hAnsi="Arial" w:hint="cs"/>
          <w:sz w:val="24"/>
          <w:rtl/>
        </w:rPr>
        <w:t>לדבריו, המתלונן לא היה תלמיד יציב. כשעומת עם הודעתו הראשונה</w:t>
      </w:r>
      <w:r>
        <w:rPr>
          <w:rFonts w:ascii="Arial" w:hAnsi="Arial" w:hint="cs"/>
          <w:b/>
          <w:bCs/>
          <w:sz w:val="24"/>
          <w:rtl/>
        </w:rPr>
        <w:t xml:space="preserve"> (ת/1)</w:t>
      </w:r>
      <w:r>
        <w:rPr>
          <w:rFonts w:ascii="Arial" w:hAnsi="Arial" w:hint="cs"/>
          <w:sz w:val="24"/>
          <w:rtl/>
        </w:rPr>
        <w:t>, שם אמר שחל שינוי דרסטי בהתנהגות המתלונן בשנתו האחרונה, אמר הנאשם כי לקראת סוף השנה השלישית השתנה המתלונן יותר לרעה, אבל גם אז היו לו תקופות טובות יותר, אך מעטות.</w:t>
      </w:r>
    </w:p>
    <w:p w14:paraId="6EDF62A7" w14:textId="77777777" w:rsidR="009A1337" w:rsidRDefault="009A1337">
      <w:pPr>
        <w:rPr>
          <w:rFonts w:ascii="Arial" w:hAnsi="Arial" w:hint="cs"/>
          <w:rtl/>
        </w:rPr>
      </w:pPr>
      <w:r>
        <w:rPr>
          <w:rFonts w:ascii="Arial" w:hAnsi="Arial" w:hint="cs"/>
          <w:sz w:val="24"/>
          <w:rtl/>
        </w:rPr>
        <w:t>לדבריו, שקל להוציא את המתלונן מהישיבה אך אינו זוכר מתי ו</w:t>
      </w:r>
      <w:r>
        <w:rPr>
          <w:rFonts w:ascii="Arial" w:hAnsi="Arial" w:hint="cs"/>
          <w:rtl/>
        </w:rPr>
        <w:t>אם שקלו להוציאו לצמיתות או באופן זמני. לדבריו, שוקלים להוציא תלמיד מהישיבה כשאינו לומד ויש לו בעיות משמעת.</w:t>
      </w:r>
    </w:p>
    <w:p w14:paraId="0AD88620" w14:textId="77777777" w:rsidR="009A1337" w:rsidRDefault="009A1337">
      <w:pPr>
        <w:rPr>
          <w:rFonts w:ascii="Arial" w:hAnsi="Arial" w:hint="cs"/>
          <w:sz w:val="24"/>
          <w:rtl/>
        </w:rPr>
      </w:pPr>
      <w:r>
        <w:rPr>
          <w:rFonts w:ascii="Arial" w:hAnsi="Arial" w:hint="cs"/>
          <w:sz w:val="24"/>
          <w:rtl/>
        </w:rPr>
        <w:t xml:space="preserve">הנאשם זוכר מקרה אחד כזה עם המתלונן. כשעומת עם הודעתו </w:t>
      </w:r>
      <w:r>
        <w:rPr>
          <w:rFonts w:ascii="Arial" w:hAnsi="Arial" w:hint="cs"/>
          <w:b/>
          <w:bCs/>
          <w:sz w:val="24"/>
          <w:rtl/>
        </w:rPr>
        <w:t>ת/2</w:t>
      </w:r>
      <w:r>
        <w:rPr>
          <w:rFonts w:ascii="Arial" w:hAnsi="Arial" w:hint="cs"/>
          <w:sz w:val="24"/>
          <w:rtl/>
        </w:rPr>
        <w:t>, שם אמר כי שקלו להעיף את המתלונן מספר פעמים  מהישיבה, השיב הנאשם, כי יתכן ושקלו זאת יותר מפעם. הנאשם הוסיף כי הרבנים בישיבה גערו במתלונן כשעשה  מעשים הנוגדים את כללי הישיבה כגון: שימוש בטלפון נייד, או לבוש לא הולם אולם, כילד יתום היה קשה לשלוח את המתלונן לביתו כהרתעה, לכן, ניסו ללכת איתו בקו נעים יותר. עם זאת, לא זכר כל אירוע בו ראה את המתלונן עם טלפון נייד. באופן כללי הקו החינוכי של הישיבה גם כלפי המתלונן היה ללא פשרה.</w:t>
      </w:r>
    </w:p>
    <w:p w14:paraId="2F9E2B01" w14:textId="77777777" w:rsidR="009A1337" w:rsidRDefault="009A1337">
      <w:pPr>
        <w:rPr>
          <w:rFonts w:ascii="Arial" w:hAnsi="Arial" w:hint="cs"/>
          <w:sz w:val="24"/>
          <w:rtl/>
        </w:rPr>
      </w:pPr>
      <w:r>
        <w:rPr>
          <w:rFonts w:ascii="Arial" w:hAnsi="Arial" w:hint="cs"/>
          <w:sz w:val="24"/>
          <w:rtl/>
        </w:rPr>
        <w:t>יתכן והעונשים שהוטלו על המתלונן לא היו כבדים, תוך התחשבות במצבו כבחור יתום.</w:t>
      </w:r>
    </w:p>
    <w:p w14:paraId="61E493BD" w14:textId="77777777" w:rsidR="009A1337" w:rsidRDefault="009A1337">
      <w:pPr>
        <w:rPr>
          <w:rFonts w:ascii="Arial" w:hAnsi="Arial" w:hint="cs"/>
          <w:sz w:val="24"/>
          <w:rtl/>
        </w:rPr>
      </w:pPr>
    </w:p>
    <w:p w14:paraId="1904935A" w14:textId="77777777" w:rsidR="009A1337" w:rsidRDefault="009A1337">
      <w:pPr>
        <w:rPr>
          <w:rFonts w:ascii="Arial" w:hAnsi="Arial" w:hint="cs"/>
          <w:sz w:val="24"/>
          <w:rtl/>
        </w:rPr>
      </w:pPr>
      <w:r>
        <w:rPr>
          <w:rFonts w:ascii="Arial" w:hAnsi="Arial" w:hint="cs"/>
          <w:sz w:val="24"/>
          <w:rtl/>
        </w:rPr>
        <w:t>רק בחקירתו הנגדית נזכר הנאשם כי נישק את המתלונן, וכך אמר:</w:t>
      </w:r>
    </w:p>
    <w:p w14:paraId="5F95A76E" w14:textId="77777777" w:rsidR="009A1337" w:rsidRDefault="009A1337">
      <w:pPr>
        <w:ind w:left="720" w:right="709"/>
        <w:rPr>
          <w:rFonts w:ascii="Arial" w:hAnsi="Arial" w:hint="cs"/>
          <w:b/>
          <w:bCs/>
          <w:sz w:val="24"/>
          <w:rtl/>
        </w:rPr>
      </w:pPr>
      <w:r>
        <w:rPr>
          <w:rFonts w:ascii="Arial" w:hAnsi="Arial" w:hint="cs"/>
          <w:sz w:val="24"/>
          <w:rtl/>
        </w:rPr>
        <w:t xml:space="preserve"> </w:t>
      </w:r>
      <w:r>
        <w:rPr>
          <w:rFonts w:ascii="Arial" w:hAnsi="Arial" w:hint="cs"/>
          <w:b/>
          <w:bCs/>
          <w:sz w:val="24"/>
          <w:rtl/>
        </w:rPr>
        <w:t>"הוא נכנס לחדרי פעם נישקתי אותו, פעם עשיתי לו איזה חיבוק כזה. גם החיבוק היה בישיבה. בחתונה של אחותו נישקתי אותו, הוא מאד רצה שאבוא. זה מקובל שתלמידים מזמינים אותי לשמחות שלהם. הקשר הוא קשר מאד חזק.</w:t>
      </w:r>
    </w:p>
    <w:p w14:paraId="0B450899" w14:textId="77777777" w:rsidR="009A1337" w:rsidRDefault="009A1337">
      <w:pPr>
        <w:ind w:left="720" w:right="709"/>
        <w:rPr>
          <w:rFonts w:ascii="Arial" w:hAnsi="Arial" w:hint="cs"/>
          <w:b/>
          <w:bCs/>
          <w:sz w:val="24"/>
          <w:rtl/>
        </w:rPr>
      </w:pPr>
      <w:r>
        <w:rPr>
          <w:rFonts w:ascii="Arial" w:hAnsi="Arial" w:hint="cs"/>
          <w:b/>
          <w:bCs/>
          <w:sz w:val="24"/>
          <w:rtl/>
        </w:rPr>
        <w:t>ש.</w:t>
      </w:r>
      <w:r>
        <w:rPr>
          <w:rFonts w:ascii="Arial" w:hAnsi="Arial" w:hint="cs"/>
          <w:b/>
          <w:bCs/>
          <w:sz w:val="24"/>
          <w:rtl/>
        </w:rPr>
        <w:tab/>
        <w:t>איפה היתה הנשיקה? באיזה חלק של הגוף?</w:t>
      </w:r>
    </w:p>
    <w:p w14:paraId="72677CB1" w14:textId="77777777" w:rsidR="009A1337" w:rsidRDefault="009A1337">
      <w:pPr>
        <w:numPr>
          <w:ilvl w:val="0"/>
          <w:numId w:val="4"/>
        </w:numPr>
        <w:ind w:right="709"/>
        <w:rPr>
          <w:rFonts w:ascii="Arial" w:hAnsi="Arial" w:hint="cs"/>
          <w:b/>
          <w:bCs/>
          <w:sz w:val="24"/>
          <w:rtl/>
        </w:rPr>
      </w:pPr>
      <w:r>
        <w:rPr>
          <w:rFonts w:ascii="Arial" w:hAnsi="Arial" w:hint="cs"/>
          <w:b/>
          <w:bCs/>
          <w:sz w:val="24"/>
          <w:rtl/>
        </w:rPr>
        <w:t xml:space="preserve">בלחי." </w:t>
      </w:r>
    </w:p>
    <w:p w14:paraId="07278B77" w14:textId="77777777" w:rsidR="009A1337" w:rsidRDefault="009A1337">
      <w:pPr>
        <w:rPr>
          <w:rFonts w:ascii="Arial" w:hAnsi="Arial"/>
          <w:sz w:val="24"/>
        </w:rPr>
      </w:pPr>
      <w:r>
        <w:rPr>
          <w:rFonts w:ascii="Arial" w:hAnsi="Arial" w:hint="cs"/>
          <w:sz w:val="24"/>
          <w:rtl/>
        </w:rPr>
        <w:t>(עמ' 89 לפרוטוקול).</w:t>
      </w:r>
    </w:p>
    <w:p w14:paraId="131DFCC5" w14:textId="77777777" w:rsidR="009A1337" w:rsidRDefault="009A1337">
      <w:pPr>
        <w:spacing w:line="240" w:lineRule="auto"/>
        <w:rPr>
          <w:rFonts w:ascii="Arial" w:hAnsi="Arial" w:hint="cs"/>
          <w:sz w:val="24"/>
          <w:rtl/>
        </w:rPr>
      </w:pPr>
    </w:p>
    <w:p w14:paraId="0076CF50" w14:textId="77777777" w:rsidR="009A1337" w:rsidRDefault="009A1337">
      <w:pPr>
        <w:rPr>
          <w:rFonts w:ascii="Arial" w:hAnsi="Arial" w:hint="cs"/>
          <w:sz w:val="24"/>
          <w:rtl/>
        </w:rPr>
      </w:pPr>
      <w:r>
        <w:rPr>
          <w:rFonts w:ascii="Arial" w:hAnsi="Arial" w:hint="cs"/>
          <w:sz w:val="24"/>
          <w:rtl/>
        </w:rPr>
        <w:t xml:space="preserve">לשאלת התובעת, השיב הנאשם כי היה לבדו עם המתלונן במשרדו בזמן הנשיקה, אם כי יתכן שהיה מישהו מבעד לדלת ויתכן שהדלת היתה פתוחה חלקית. כשהמתלונן נכנס לחדרו אמר לו שלום ונתן לו נשיקה בלחי. </w:t>
      </w:r>
    </w:p>
    <w:p w14:paraId="68FBD6F3" w14:textId="77777777" w:rsidR="009A1337" w:rsidRDefault="009A1337">
      <w:pPr>
        <w:rPr>
          <w:rFonts w:ascii="Arial" w:hAnsi="Arial" w:hint="cs"/>
          <w:sz w:val="24"/>
          <w:rtl/>
        </w:rPr>
      </w:pPr>
      <w:r>
        <w:rPr>
          <w:rFonts w:ascii="Arial" w:hAnsi="Arial" w:hint="cs"/>
          <w:sz w:val="24"/>
          <w:rtl/>
        </w:rPr>
        <w:t xml:space="preserve">הנאשם אמר שיתכן והיו עוד נשיקות כאלו, מאחר ומדובר בנשיקה בלחי כאקט חברי, לא כמעשה קבוע. נשיקה נוספת בעלת אופי דומה התרחשה, לדברי הנאשם, בחתונתה של אחות המתלונן. הנאשם לא זכר את המועד המדויק של הנשיקה במשרדו, לדבריו, כשאדם מתנהל באורח חיים נורמטיבי לא יזכור מתי נתן נשיקה לתלמיד. הנאשם הוסיף כי כתב האישום הוא על דברים חמורים שלא היו ולא נבראו ואמר כי רצה להראות למתלונן חיבה ואילו המתלונן הפך את הכל. </w:t>
      </w:r>
    </w:p>
    <w:p w14:paraId="20720C89" w14:textId="77777777" w:rsidR="009A1337" w:rsidRDefault="009A1337">
      <w:pPr>
        <w:spacing w:line="240" w:lineRule="auto"/>
        <w:ind w:left="720" w:hanging="720"/>
        <w:rPr>
          <w:rFonts w:ascii="Arial" w:hAnsi="Arial" w:hint="cs"/>
          <w:sz w:val="24"/>
          <w:rtl/>
        </w:rPr>
      </w:pPr>
    </w:p>
    <w:p w14:paraId="5257A40F" w14:textId="77777777" w:rsidR="009A1337" w:rsidRDefault="009A1337">
      <w:pPr>
        <w:rPr>
          <w:rFonts w:ascii="Arial" w:hAnsi="Arial" w:hint="cs"/>
          <w:sz w:val="24"/>
          <w:rtl/>
        </w:rPr>
      </w:pPr>
      <w:r>
        <w:rPr>
          <w:rFonts w:ascii="Arial" w:hAnsi="Arial" w:hint="cs"/>
          <w:sz w:val="24"/>
          <w:rtl/>
        </w:rPr>
        <w:t>עוד נשאל הנאשם מדוע בעדותו בתיק הסחיטה (</w:t>
      </w:r>
      <w:r>
        <w:rPr>
          <w:rFonts w:ascii="Arial" w:hAnsi="Arial" w:hint="cs"/>
          <w:b/>
          <w:bCs/>
          <w:sz w:val="24"/>
          <w:rtl/>
        </w:rPr>
        <w:t>ת/1</w:t>
      </w:r>
      <w:r>
        <w:rPr>
          <w:rFonts w:ascii="Arial" w:hAnsi="Arial" w:hint="cs"/>
          <w:sz w:val="24"/>
          <w:rtl/>
        </w:rPr>
        <w:t xml:space="preserve">) כשנשאל אם נישק את המתלונן, השיב בשלילה, ורק לאחר מכן ולאחר שהחוקר הזכיר לו שאמר שנישק, שינה את תשובתו והודה כי נישק את המתלונן נשיקה "חברית", לשאלה זו לא היה לו מענה. כן לא ידע להסביר מדוע לא סיפר קודם להודעתו </w:t>
      </w:r>
      <w:r>
        <w:rPr>
          <w:rFonts w:ascii="Arial" w:hAnsi="Arial" w:hint="cs"/>
          <w:b/>
          <w:bCs/>
          <w:sz w:val="24"/>
          <w:rtl/>
        </w:rPr>
        <w:t>ת/2</w:t>
      </w:r>
      <w:r>
        <w:rPr>
          <w:rFonts w:ascii="Arial" w:hAnsi="Arial" w:hint="cs"/>
          <w:sz w:val="24"/>
          <w:rtl/>
        </w:rPr>
        <w:t xml:space="preserve"> כי היתה נשיקה שנייה בחתונת אחות המתלונן.</w:t>
      </w:r>
    </w:p>
    <w:p w14:paraId="073DA773" w14:textId="77777777" w:rsidR="009A1337" w:rsidRDefault="009A1337">
      <w:pPr>
        <w:rPr>
          <w:rFonts w:ascii="Arial" w:hAnsi="Arial" w:hint="cs"/>
          <w:sz w:val="24"/>
          <w:rtl/>
        </w:rPr>
      </w:pPr>
      <w:r>
        <w:rPr>
          <w:rFonts w:ascii="Arial" w:hAnsi="Arial" w:hint="cs"/>
          <w:sz w:val="24"/>
          <w:rtl/>
        </w:rPr>
        <w:t>לדבריו, היו אלו שני אירועים נפרדים של נשיקה וחיבוק ולא מדובר באותו אירוע. הנאשם לא זכר בדיוק היכן חיבק את המתלונן, אך אמר כי החיבוק לא התרחש במשרדו.</w:t>
      </w:r>
    </w:p>
    <w:p w14:paraId="634D8BA4" w14:textId="77777777" w:rsidR="009A1337" w:rsidRDefault="009A1337">
      <w:pPr>
        <w:rPr>
          <w:rFonts w:ascii="Arial" w:hAnsi="Arial" w:hint="cs"/>
          <w:sz w:val="24"/>
          <w:rtl/>
        </w:rPr>
      </w:pPr>
      <w:r>
        <w:rPr>
          <w:rFonts w:ascii="Arial" w:hAnsi="Arial" w:hint="cs"/>
          <w:sz w:val="24"/>
          <w:rtl/>
        </w:rPr>
        <w:t xml:space="preserve">עוד נחקר מדוע כאשר נשאל בהודעתו </w:t>
      </w:r>
      <w:r>
        <w:rPr>
          <w:rFonts w:ascii="Arial" w:hAnsi="Arial" w:hint="cs"/>
          <w:b/>
          <w:bCs/>
          <w:sz w:val="24"/>
          <w:rtl/>
        </w:rPr>
        <w:t>ת/2</w:t>
      </w:r>
      <w:r>
        <w:rPr>
          <w:rFonts w:ascii="Arial" w:hAnsi="Arial" w:hint="cs"/>
          <w:sz w:val="24"/>
          <w:rtl/>
        </w:rPr>
        <w:t xml:space="preserve"> על השיחה עם האב </w:t>
      </w:r>
      <w:r w:rsidR="00E87EF7">
        <w:rPr>
          <w:rFonts w:ascii="Arial" w:hAnsi="Arial" w:hint="cs"/>
          <w:sz w:val="24"/>
          <w:rtl/>
        </w:rPr>
        <w:t>מ</w:t>
      </w:r>
      <w:r w:rsidR="00E87EF7">
        <w:rPr>
          <w:rFonts w:ascii="Arial" w:hAnsi="Arial"/>
          <w:sz w:val="24"/>
          <w:rtl/>
        </w:rPr>
        <w:t>'</w:t>
      </w:r>
      <w:r>
        <w:rPr>
          <w:rFonts w:ascii="Arial" w:hAnsi="Arial" w:hint="cs"/>
          <w:sz w:val="24"/>
          <w:rtl/>
        </w:rPr>
        <w:t xml:space="preserve"> אמר כי לא ידוע לו על כזו שיחה, השיב כי המשטרה לא דיברה עמו על נשיקה או חיבוק, אלא על כך שהתחכך במתלונן והשכיב אותו על הספה. יוסף </w:t>
      </w:r>
      <w:r w:rsidR="00E87EF7">
        <w:rPr>
          <w:rFonts w:ascii="Arial" w:hAnsi="Arial" w:hint="cs"/>
          <w:sz w:val="24"/>
          <w:rtl/>
        </w:rPr>
        <w:t>מ</w:t>
      </w:r>
      <w:r w:rsidR="00E87EF7">
        <w:rPr>
          <w:rFonts w:ascii="Arial" w:hAnsi="Arial"/>
          <w:sz w:val="24"/>
          <w:rtl/>
        </w:rPr>
        <w:t>'</w:t>
      </w:r>
      <w:r>
        <w:rPr>
          <w:rFonts w:ascii="Arial" w:hAnsi="Arial" w:hint="cs"/>
          <w:sz w:val="24"/>
          <w:rtl/>
        </w:rPr>
        <w:t xml:space="preserve"> דיבר עמו על משהו שונה לחלוטין. הנאשם לא התפלא שאביו של </w:t>
      </w:r>
      <w:r w:rsidR="00E87EF7">
        <w:rPr>
          <w:rFonts w:ascii="Arial" w:hAnsi="Arial" w:hint="cs"/>
          <w:sz w:val="24"/>
          <w:rtl/>
        </w:rPr>
        <w:t>י</w:t>
      </w:r>
      <w:r w:rsidR="00E87EF7">
        <w:rPr>
          <w:rFonts w:ascii="Arial" w:hAnsi="Arial"/>
          <w:sz w:val="24"/>
          <w:rtl/>
        </w:rPr>
        <w:t>'</w:t>
      </w:r>
      <w:r>
        <w:rPr>
          <w:rFonts w:ascii="Arial" w:hAnsi="Arial" w:hint="cs"/>
          <w:sz w:val="24"/>
          <w:rtl/>
        </w:rPr>
        <w:t xml:space="preserve"> </w:t>
      </w:r>
      <w:r w:rsidR="00E87EF7">
        <w:rPr>
          <w:rFonts w:ascii="Arial" w:hAnsi="Arial" w:hint="cs"/>
          <w:sz w:val="24"/>
          <w:rtl/>
        </w:rPr>
        <w:t>מ</w:t>
      </w:r>
      <w:r w:rsidR="00E87EF7">
        <w:rPr>
          <w:rFonts w:ascii="Arial" w:hAnsi="Arial"/>
          <w:sz w:val="24"/>
          <w:rtl/>
        </w:rPr>
        <w:t>'</w:t>
      </w:r>
      <w:r>
        <w:rPr>
          <w:rFonts w:ascii="Arial" w:hAnsi="Arial" w:hint="cs"/>
          <w:sz w:val="24"/>
          <w:rtl/>
        </w:rPr>
        <w:t xml:space="preserve"> דיבר עמו על תלמיד אחר מאחר והמתלונן היה בן בית במשפחת </w:t>
      </w:r>
      <w:r w:rsidR="00E87EF7">
        <w:rPr>
          <w:rFonts w:ascii="Arial" w:hAnsi="Arial" w:hint="cs"/>
          <w:sz w:val="24"/>
          <w:rtl/>
        </w:rPr>
        <w:t>מ</w:t>
      </w:r>
      <w:r w:rsidR="00E87EF7">
        <w:rPr>
          <w:rFonts w:ascii="Arial" w:hAnsi="Arial"/>
          <w:sz w:val="24"/>
          <w:rtl/>
        </w:rPr>
        <w:t>'</w:t>
      </w:r>
      <w:r>
        <w:rPr>
          <w:rFonts w:ascii="Arial" w:hAnsi="Arial" w:hint="cs"/>
          <w:sz w:val="24"/>
          <w:rtl/>
        </w:rPr>
        <w:t xml:space="preserve">. לדבריו, יוסף </w:t>
      </w:r>
      <w:r w:rsidR="00E87EF7">
        <w:rPr>
          <w:rFonts w:ascii="Arial" w:hAnsi="Arial" w:hint="cs"/>
          <w:sz w:val="24"/>
          <w:rtl/>
        </w:rPr>
        <w:t>מ</w:t>
      </w:r>
      <w:r w:rsidR="00E87EF7">
        <w:rPr>
          <w:rFonts w:ascii="Arial" w:hAnsi="Arial"/>
          <w:sz w:val="24"/>
          <w:rtl/>
        </w:rPr>
        <w:t>'</w:t>
      </w:r>
      <w:r>
        <w:rPr>
          <w:rFonts w:ascii="Arial" w:hAnsi="Arial" w:hint="cs"/>
          <w:sz w:val="24"/>
          <w:rtl/>
        </w:rPr>
        <w:t xml:space="preserve"> לא אמר לו כי מדובר בנשיקה על השפתיים והדברים נאמרו כדרך אגב. הנאשם הוסיף ש</w:t>
      </w:r>
      <w:r w:rsidR="00E87EF7">
        <w:rPr>
          <w:rFonts w:ascii="Arial" w:hAnsi="Arial" w:hint="cs"/>
          <w:sz w:val="24"/>
          <w:rtl/>
        </w:rPr>
        <w:t>מ</w:t>
      </w:r>
      <w:r w:rsidR="00E87EF7">
        <w:rPr>
          <w:rFonts w:ascii="Arial" w:hAnsi="Arial"/>
          <w:sz w:val="24"/>
          <w:rtl/>
        </w:rPr>
        <w:t>'</w:t>
      </w:r>
      <w:r>
        <w:rPr>
          <w:rFonts w:ascii="Arial" w:hAnsi="Arial" w:hint="cs"/>
          <w:sz w:val="24"/>
          <w:rtl/>
        </w:rPr>
        <w:t xml:space="preserve"> רצה להביא את בנו הצעיר לישיבה, ואם היה מודאג לא היה עושה כן.</w:t>
      </w:r>
    </w:p>
    <w:p w14:paraId="30F2FA81" w14:textId="77777777" w:rsidR="009A1337" w:rsidRDefault="009A1337">
      <w:pPr>
        <w:spacing w:line="240" w:lineRule="auto"/>
        <w:rPr>
          <w:rFonts w:ascii="Arial" w:hAnsi="Arial" w:hint="cs"/>
          <w:sz w:val="24"/>
          <w:rtl/>
        </w:rPr>
      </w:pPr>
    </w:p>
    <w:p w14:paraId="7480FE3A" w14:textId="77777777" w:rsidR="009A1337" w:rsidRDefault="009A1337">
      <w:pPr>
        <w:rPr>
          <w:rFonts w:ascii="Arial" w:hAnsi="Arial" w:hint="cs"/>
          <w:sz w:val="24"/>
          <w:rtl/>
        </w:rPr>
      </w:pPr>
      <w:r>
        <w:rPr>
          <w:rFonts w:ascii="Arial" w:hAnsi="Arial" w:hint="cs"/>
          <w:sz w:val="24"/>
          <w:rtl/>
        </w:rPr>
        <w:t>ביקורי תלמידים בביתו בערב שבת הם דבר שכיח והוא זוכר ש</w:t>
      </w:r>
      <w:r w:rsidR="00E87EF7">
        <w:rPr>
          <w:rFonts w:ascii="Arial" w:hAnsi="Arial" w:hint="cs"/>
          <w:sz w:val="24"/>
          <w:rtl/>
        </w:rPr>
        <w:t>א</w:t>
      </w:r>
      <w:r w:rsidR="00E87EF7">
        <w:rPr>
          <w:rFonts w:ascii="Arial" w:hAnsi="Arial"/>
          <w:sz w:val="24"/>
          <w:rtl/>
        </w:rPr>
        <w:t>'</w:t>
      </w:r>
      <w:r>
        <w:rPr>
          <w:rFonts w:ascii="Arial" w:hAnsi="Arial" w:hint="cs"/>
          <w:sz w:val="24"/>
          <w:rtl/>
        </w:rPr>
        <w:t xml:space="preserve"> </w:t>
      </w:r>
      <w:r w:rsidR="00E87EF7">
        <w:rPr>
          <w:rFonts w:ascii="Arial" w:hAnsi="Arial" w:hint="cs"/>
          <w:sz w:val="24"/>
          <w:rtl/>
        </w:rPr>
        <w:t>ב</w:t>
      </w:r>
      <w:r w:rsidR="00E87EF7">
        <w:rPr>
          <w:rFonts w:ascii="Arial" w:hAnsi="Arial"/>
          <w:sz w:val="24"/>
          <w:rtl/>
        </w:rPr>
        <w:t>'</w:t>
      </w:r>
      <w:r w:rsidR="00E87EF7">
        <w:rPr>
          <w:rFonts w:ascii="Arial" w:hAnsi="Arial" w:hint="cs"/>
          <w:sz w:val="24"/>
          <w:rtl/>
        </w:rPr>
        <w:t xml:space="preserve"> ח</w:t>
      </w:r>
      <w:r w:rsidR="00E87EF7">
        <w:rPr>
          <w:rFonts w:ascii="Arial" w:hAnsi="Arial"/>
          <w:sz w:val="24"/>
          <w:rtl/>
        </w:rPr>
        <w:t>'</w:t>
      </w:r>
      <w:r>
        <w:rPr>
          <w:rFonts w:ascii="Arial" w:hAnsi="Arial" w:hint="cs"/>
          <w:sz w:val="24"/>
          <w:rtl/>
        </w:rPr>
        <w:t xml:space="preserve"> היה אצלו בבית, אך לא בארוחת שבת מאחר ו</w:t>
      </w:r>
      <w:r w:rsidR="00E87EF7">
        <w:rPr>
          <w:rFonts w:ascii="Arial" w:hAnsi="Arial" w:hint="cs"/>
          <w:sz w:val="24"/>
          <w:rtl/>
        </w:rPr>
        <w:t>ב</w:t>
      </w:r>
      <w:r w:rsidR="00E87EF7">
        <w:rPr>
          <w:rFonts w:ascii="Arial" w:hAnsi="Arial"/>
          <w:sz w:val="24"/>
          <w:rtl/>
        </w:rPr>
        <w:t>'</w:t>
      </w:r>
      <w:r w:rsidR="00E87EF7">
        <w:rPr>
          <w:rFonts w:ascii="Arial" w:hAnsi="Arial" w:hint="cs"/>
          <w:sz w:val="24"/>
          <w:rtl/>
        </w:rPr>
        <w:t xml:space="preserve"> ח</w:t>
      </w:r>
      <w:r w:rsidR="00E87EF7">
        <w:rPr>
          <w:rFonts w:ascii="Arial" w:hAnsi="Arial"/>
          <w:sz w:val="24"/>
          <w:rtl/>
        </w:rPr>
        <w:t>'</w:t>
      </w:r>
      <w:r>
        <w:rPr>
          <w:rFonts w:ascii="Arial" w:hAnsi="Arial" w:hint="cs"/>
          <w:sz w:val="24"/>
          <w:rtl/>
        </w:rPr>
        <w:t xml:space="preserve"> לא גר בבני-ברק. על </w:t>
      </w:r>
      <w:r w:rsidR="008D4072">
        <w:rPr>
          <w:rFonts w:ascii="Arial" w:hAnsi="Arial" w:hint="cs"/>
          <w:sz w:val="24"/>
          <w:rtl/>
        </w:rPr>
        <w:t>א</w:t>
      </w:r>
      <w:r w:rsidR="008D4072">
        <w:rPr>
          <w:rFonts w:ascii="Arial" w:hAnsi="Arial"/>
          <w:sz w:val="24"/>
          <w:rtl/>
        </w:rPr>
        <w:t>'</w:t>
      </w:r>
      <w:r>
        <w:rPr>
          <w:rFonts w:ascii="Arial" w:hAnsi="Arial" w:hint="cs"/>
          <w:sz w:val="24"/>
          <w:rtl/>
        </w:rPr>
        <w:t xml:space="preserve"> </w:t>
      </w:r>
      <w:r w:rsidR="00E87EF7">
        <w:rPr>
          <w:rFonts w:ascii="Arial" w:hAnsi="Arial" w:hint="cs"/>
          <w:sz w:val="24"/>
          <w:rtl/>
        </w:rPr>
        <w:t>ז</w:t>
      </w:r>
      <w:r w:rsidR="00E87EF7">
        <w:rPr>
          <w:rFonts w:ascii="Arial" w:hAnsi="Arial"/>
          <w:sz w:val="24"/>
          <w:rtl/>
        </w:rPr>
        <w:t>'</w:t>
      </w:r>
      <w:r>
        <w:rPr>
          <w:rFonts w:ascii="Arial" w:hAnsi="Arial" w:hint="cs"/>
          <w:sz w:val="24"/>
          <w:rtl/>
        </w:rPr>
        <w:t xml:space="preserve"> אמר שאינו זוכר אם היה בביתו בארוחת שבת, אך הגיע בערב שבת עם קבוצת תלמידים.</w:t>
      </w:r>
    </w:p>
    <w:p w14:paraId="13A5EF55" w14:textId="77777777" w:rsidR="009A1337" w:rsidRDefault="009A1337">
      <w:pPr>
        <w:spacing w:line="240" w:lineRule="auto"/>
        <w:ind w:left="720" w:hanging="720"/>
        <w:rPr>
          <w:rFonts w:ascii="Arial" w:hAnsi="Arial" w:hint="cs"/>
          <w:sz w:val="24"/>
          <w:rtl/>
        </w:rPr>
      </w:pPr>
    </w:p>
    <w:p w14:paraId="5FDB57E2" w14:textId="77777777" w:rsidR="009A1337" w:rsidRDefault="009A1337">
      <w:pPr>
        <w:rPr>
          <w:rFonts w:ascii="Arial" w:hAnsi="Arial" w:hint="cs"/>
          <w:sz w:val="24"/>
          <w:rtl/>
        </w:rPr>
      </w:pPr>
      <w:r>
        <w:rPr>
          <w:rFonts w:ascii="Arial" w:hAnsi="Arial" w:hint="cs"/>
          <w:sz w:val="24"/>
          <w:rtl/>
        </w:rPr>
        <w:t>על כך שאמר למתלונן בשיחת הטלפון ביניהם (</w:t>
      </w:r>
      <w:r>
        <w:rPr>
          <w:rFonts w:ascii="Arial" w:hAnsi="Arial" w:hint="cs"/>
          <w:b/>
          <w:bCs/>
          <w:sz w:val="24"/>
          <w:rtl/>
        </w:rPr>
        <w:t>ת/5, ת/5א'</w:t>
      </w:r>
      <w:r>
        <w:rPr>
          <w:rFonts w:ascii="Arial" w:hAnsi="Arial" w:hint="cs"/>
          <w:sz w:val="24"/>
          <w:rtl/>
        </w:rPr>
        <w:t xml:space="preserve">) </w:t>
      </w:r>
      <w:r>
        <w:rPr>
          <w:rFonts w:ascii="Arial" w:hAnsi="Arial" w:hint="cs"/>
          <w:b/>
          <w:bCs/>
          <w:sz w:val="24"/>
          <w:rtl/>
        </w:rPr>
        <w:t>"אמרו שעשיתי לך דברים רעים"</w:t>
      </w:r>
      <w:r>
        <w:rPr>
          <w:rFonts w:ascii="Arial" w:hAnsi="Arial" w:hint="cs"/>
          <w:sz w:val="24"/>
          <w:rtl/>
        </w:rPr>
        <w:t>, ולא שאל את המתלונן על כך שאומרים שנתן לו נשיקות, אמר הנאשם כי היתה הנחיה ברורה של המשטרה מה לשאול (</w:t>
      </w:r>
      <w:r>
        <w:rPr>
          <w:rFonts w:ascii="Arial" w:hAnsi="Arial" w:hint="cs"/>
          <w:b/>
          <w:bCs/>
          <w:sz w:val="24"/>
          <w:rtl/>
        </w:rPr>
        <w:t>נ/13</w:t>
      </w:r>
      <w:r>
        <w:rPr>
          <w:rFonts w:ascii="Arial" w:hAnsi="Arial" w:hint="cs"/>
          <w:sz w:val="24"/>
          <w:rtl/>
        </w:rPr>
        <w:t>).</w:t>
      </w:r>
    </w:p>
    <w:p w14:paraId="7CC7684B" w14:textId="77777777" w:rsidR="009A1337" w:rsidRDefault="009A1337">
      <w:pPr>
        <w:spacing w:line="240" w:lineRule="auto"/>
        <w:rPr>
          <w:rFonts w:ascii="Arial" w:hAnsi="Arial" w:hint="cs"/>
          <w:sz w:val="24"/>
          <w:rtl/>
        </w:rPr>
      </w:pPr>
    </w:p>
    <w:p w14:paraId="08F8F45E" w14:textId="77777777" w:rsidR="009A1337" w:rsidRDefault="009A1337">
      <w:pPr>
        <w:rPr>
          <w:rFonts w:ascii="Arial" w:hAnsi="Arial" w:hint="cs"/>
          <w:sz w:val="24"/>
          <w:rtl/>
        </w:rPr>
      </w:pPr>
      <w:r>
        <w:rPr>
          <w:rFonts w:ascii="Arial" w:hAnsi="Arial" w:hint="cs"/>
          <w:sz w:val="24"/>
          <w:rtl/>
        </w:rPr>
        <w:t>לשאלות בית-המשפט אמר הנאשם, כי הקרבה הפיזית שבה רב מנשק על הלחי ומחבק תלמיד מתרחשת בישיבה, אך לא יכול היה לזכור תלמידים נוספים להם נשק על לחיים.</w:t>
      </w:r>
    </w:p>
    <w:p w14:paraId="51C37C02" w14:textId="77777777" w:rsidR="009A1337" w:rsidRDefault="009A1337">
      <w:pPr>
        <w:rPr>
          <w:rFonts w:ascii="Arial" w:hAnsi="Arial" w:hint="cs"/>
          <w:sz w:val="24"/>
          <w:rtl/>
        </w:rPr>
      </w:pPr>
      <w:r>
        <w:rPr>
          <w:rFonts w:ascii="Arial" w:hAnsi="Arial" w:hint="cs"/>
          <w:sz w:val="24"/>
          <w:rtl/>
        </w:rPr>
        <w:t xml:space="preserve">לדברי הנאשם, התלמידים נוהגים כלפיו בכבוד, אולם אין דיסטנס בינו לבין התלמידים, והוסיף כי כבוד וקשר לא סותרים זה את זה. </w:t>
      </w:r>
    </w:p>
    <w:p w14:paraId="53794BF7" w14:textId="77777777" w:rsidR="009A1337" w:rsidRDefault="009A1337">
      <w:pPr>
        <w:spacing w:line="480" w:lineRule="auto"/>
        <w:ind w:left="720" w:hanging="720"/>
        <w:rPr>
          <w:rFonts w:ascii="Arial" w:hAnsi="Arial" w:hint="cs"/>
          <w:sz w:val="24"/>
          <w:rtl/>
        </w:rPr>
      </w:pPr>
    </w:p>
    <w:p w14:paraId="6F642A81" w14:textId="77777777" w:rsidR="009A1337" w:rsidRDefault="009A1337">
      <w:pPr>
        <w:pStyle w:val="Heading6"/>
        <w:spacing w:line="480" w:lineRule="auto"/>
        <w:rPr>
          <w:rFonts w:hint="cs"/>
          <w:sz w:val="28"/>
          <w:szCs w:val="28"/>
          <w:rtl/>
        </w:rPr>
      </w:pPr>
      <w:r>
        <w:rPr>
          <w:rFonts w:hint="cs"/>
          <w:sz w:val="28"/>
          <w:szCs w:val="28"/>
          <w:rtl/>
        </w:rPr>
        <w:t>עדותה של אשת הנאשם - אסתר דהן</w:t>
      </w:r>
    </w:p>
    <w:p w14:paraId="70BF86A7" w14:textId="77777777" w:rsidR="009A1337" w:rsidRDefault="009A1337">
      <w:pPr>
        <w:rPr>
          <w:rFonts w:ascii="Arial" w:hAnsi="Arial" w:hint="cs"/>
          <w:sz w:val="24"/>
          <w:rtl/>
        </w:rPr>
      </w:pPr>
      <w:r>
        <w:rPr>
          <w:rFonts w:ascii="Arial" w:hAnsi="Arial" w:hint="cs"/>
          <w:b/>
          <w:bCs/>
          <w:rtl/>
        </w:rPr>
        <w:t>17.</w:t>
      </w:r>
      <w:r>
        <w:rPr>
          <w:rFonts w:ascii="Arial" w:hAnsi="Arial" w:hint="cs"/>
          <w:rtl/>
        </w:rPr>
        <w:tab/>
      </w:r>
      <w:r>
        <w:rPr>
          <w:rFonts w:ascii="Arial" w:hAnsi="Arial" w:hint="cs"/>
          <w:sz w:val="24"/>
          <w:rtl/>
        </w:rPr>
        <w:t>העדה אישרה את דברי בעלה שהם מארחים תלמידי ישיבה בביתם באופן קבוע בעיקר בערבי שבת ובשבתות בבוקר. היא אינה זוכרת את ביקורו של המתלונן.</w:t>
      </w:r>
    </w:p>
    <w:p w14:paraId="7E9DB52B" w14:textId="77777777" w:rsidR="009A1337" w:rsidRDefault="009A1337">
      <w:pPr>
        <w:rPr>
          <w:rFonts w:hint="cs"/>
          <w:rtl/>
        </w:rPr>
      </w:pPr>
      <w:r>
        <w:rPr>
          <w:rFonts w:ascii="Arial" w:hAnsi="Arial" w:hint="cs"/>
          <w:sz w:val="24"/>
          <w:rtl/>
        </w:rPr>
        <w:t>היא סיפרה שבביתם 4 וחצי חדרים, הסלון בפתח הבית, מולו המטבח, המרחק קטן מאד ו</w:t>
      </w:r>
      <w:r>
        <w:rPr>
          <w:rFonts w:hint="cs"/>
          <w:rtl/>
        </w:rPr>
        <w:t>הבית לא מאד גדול. חדרי הילדים סמוכים לסלון וחדר השינה במרחק קצר משם.</w:t>
      </w:r>
    </w:p>
    <w:p w14:paraId="033C203F" w14:textId="77777777" w:rsidR="009A1337" w:rsidRDefault="009A1337">
      <w:pPr>
        <w:spacing w:line="240" w:lineRule="auto"/>
        <w:rPr>
          <w:rFonts w:hint="cs"/>
          <w:rtl/>
        </w:rPr>
      </w:pPr>
    </w:p>
    <w:p w14:paraId="34ADBA79" w14:textId="77777777" w:rsidR="009A1337" w:rsidRDefault="009A1337">
      <w:pPr>
        <w:rPr>
          <w:rFonts w:ascii="Arial" w:hAnsi="Arial" w:hint="cs"/>
          <w:rtl/>
        </w:rPr>
      </w:pPr>
      <w:r>
        <w:rPr>
          <w:rFonts w:ascii="Arial" w:hAnsi="Arial" w:hint="cs"/>
          <w:sz w:val="24"/>
          <w:rtl/>
        </w:rPr>
        <w:t xml:space="preserve">כן אישרה העדה כי ב-9.7 סיפר לה הנאשם כי מזה שבועיים-שלושה הוא מקבל איומים טלפוניים שמחמירים וכי הנאשם הלך לרב סילמן וסיפר לו על הסחיטה והוא יעץ לנאשם להגיש תלונה במשטרה. </w:t>
      </w:r>
      <w:r>
        <w:rPr>
          <w:rFonts w:ascii="Arial" w:hAnsi="Arial" w:hint="cs"/>
          <w:rtl/>
        </w:rPr>
        <w:t>במקביל פנה הנאשם ל</w:t>
      </w:r>
      <w:r w:rsidR="00E87EF7">
        <w:rPr>
          <w:rFonts w:ascii="Arial" w:hAnsi="Arial" w:hint="cs"/>
          <w:rtl/>
        </w:rPr>
        <w:t>צ</w:t>
      </w:r>
      <w:r w:rsidR="00E87EF7">
        <w:rPr>
          <w:rFonts w:ascii="Arial" w:hAnsi="Arial"/>
          <w:rtl/>
        </w:rPr>
        <w:t>'</w:t>
      </w:r>
      <w:r w:rsidR="00E87EF7">
        <w:rPr>
          <w:rFonts w:ascii="Arial" w:hAnsi="Arial" w:hint="cs"/>
          <w:rtl/>
        </w:rPr>
        <w:t xml:space="preserve"> ה</w:t>
      </w:r>
      <w:r w:rsidR="00E87EF7">
        <w:rPr>
          <w:rFonts w:ascii="Arial" w:hAnsi="Arial"/>
          <w:rtl/>
        </w:rPr>
        <w:t>'</w:t>
      </w:r>
      <w:r>
        <w:rPr>
          <w:rFonts w:ascii="Arial" w:hAnsi="Arial" w:hint="cs"/>
          <w:rtl/>
        </w:rPr>
        <w:t xml:space="preserve"> שהוא חבר של אחיו של הנאשם, שכיהן בתפקיד בכיר במוסד ובתפקידים בכירים במשטרה.</w:t>
      </w:r>
    </w:p>
    <w:p w14:paraId="07D78689" w14:textId="77777777" w:rsidR="009A1337" w:rsidRDefault="009A1337">
      <w:pPr>
        <w:rPr>
          <w:rFonts w:ascii="Arial" w:hAnsi="Arial" w:hint="cs"/>
          <w:rtl/>
        </w:rPr>
      </w:pPr>
      <w:r>
        <w:rPr>
          <w:rFonts w:ascii="Arial" w:hAnsi="Arial" w:hint="cs"/>
          <w:rtl/>
        </w:rPr>
        <w:t>לדבריה, היא ובעלה סמכו עליו והתייעצו עמו ופעלו בהתאם להדרכתו.</w:t>
      </w:r>
    </w:p>
    <w:p w14:paraId="7250E053" w14:textId="77777777" w:rsidR="009A1337" w:rsidRDefault="009A1337">
      <w:pPr>
        <w:rPr>
          <w:rFonts w:ascii="Arial" w:hAnsi="Arial" w:hint="cs"/>
          <w:sz w:val="24"/>
          <w:rtl/>
        </w:rPr>
      </w:pPr>
      <w:r>
        <w:rPr>
          <w:rFonts w:ascii="Arial" w:hAnsi="Arial" w:hint="cs"/>
          <w:sz w:val="24"/>
          <w:rtl/>
        </w:rPr>
        <w:t xml:space="preserve">העדה אישרה שסיפרה למשטרה על המעטפה עם הקליע, על כך שרוססו כתובות בפתח ביתם ושאדם בשם </w:t>
      </w:r>
      <w:r w:rsidR="00E87EF7">
        <w:rPr>
          <w:rFonts w:ascii="Arial" w:hAnsi="Arial" w:hint="cs"/>
          <w:sz w:val="24"/>
          <w:rtl/>
        </w:rPr>
        <w:t>ח</w:t>
      </w:r>
      <w:r w:rsidR="00E87EF7">
        <w:rPr>
          <w:rFonts w:ascii="Arial" w:hAnsi="Arial"/>
          <w:sz w:val="24"/>
          <w:rtl/>
        </w:rPr>
        <w:t>'</w:t>
      </w:r>
      <w:r w:rsidR="00E87EF7">
        <w:rPr>
          <w:rFonts w:ascii="Arial" w:hAnsi="Arial" w:hint="cs"/>
          <w:sz w:val="24"/>
          <w:rtl/>
        </w:rPr>
        <w:t xml:space="preserve"> כ</w:t>
      </w:r>
      <w:r w:rsidR="00E87EF7">
        <w:rPr>
          <w:rFonts w:ascii="Arial" w:hAnsi="Arial"/>
          <w:sz w:val="24"/>
          <w:rtl/>
        </w:rPr>
        <w:t>'</w:t>
      </w:r>
      <w:r>
        <w:rPr>
          <w:rFonts w:ascii="Arial" w:hAnsi="Arial" w:hint="cs"/>
          <w:sz w:val="24"/>
          <w:rtl/>
        </w:rPr>
        <w:t xml:space="preserve"> איים בטלפון עליה, ועל חיי ילדיה. לדבריה, </w:t>
      </w:r>
      <w:r w:rsidR="00E87EF7">
        <w:rPr>
          <w:rFonts w:ascii="Arial" w:hAnsi="Arial" w:hint="cs"/>
          <w:sz w:val="24"/>
          <w:rtl/>
        </w:rPr>
        <w:t>ח</w:t>
      </w:r>
      <w:r w:rsidR="00E87EF7">
        <w:rPr>
          <w:rFonts w:ascii="Arial" w:hAnsi="Arial"/>
          <w:sz w:val="24"/>
          <w:rtl/>
        </w:rPr>
        <w:t>'</w:t>
      </w:r>
      <w:r w:rsidR="00E87EF7">
        <w:rPr>
          <w:rFonts w:ascii="Arial" w:hAnsi="Arial" w:hint="cs"/>
          <w:sz w:val="24"/>
          <w:rtl/>
        </w:rPr>
        <w:t xml:space="preserve"> כ</w:t>
      </w:r>
      <w:r w:rsidR="00E87EF7">
        <w:rPr>
          <w:rFonts w:ascii="Arial" w:hAnsi="Arial"/>
          <w:sz w:val="24"/>
          <w:rtl/>
        </w:rPr>
        <w:t>'</w:t>
      </w:r>
      <w:r>
        <w:rPr>
          <w:rFonts w:ascii="Arial" w:hAnsi="Arial" w:hint="cs"/>
          <w:sz w:val="24"/>
          <w:rtl/>
        </w:rPr>
        <w:t xml:space="preserve"> ידע כל פרט על הילדים, ולאור חומרת המצב נמלטה עם הילדים לבית חמותה המתגוררת בירושלים, שם שהתה במשך שבועיים.</w:t>
      </w:r>
    </w:p>
    <w:p w14:paraId="23BAD6F3" w14:textId="77777777" w:rsidR="009A1337" w:rsidRDefault="009A1337">
      <w:pPr>
        <w:spacing w:line="480" w:lineRule="auto"/>
        <w:ind w:left="720" w:hanging="720"/>
        <w:rPr>
          <w:rFonts w:hint="cs"/>
          <w:b/>
          <w:bCs/>
          <w:sz w:val="28"/>
          <w:szCs w:val="28"/>
          <w:u w:val="single"/>
          <w:rtl/>
        </w:rPr>
      </w:pPr>
      <w:r>
        <w:rPr>
          <w:rFonts w:hint="cs"/>
          <w:b/>
          <w:bCs/>
          <w:sz w:val="28"/>
          <w:szCs w:val="28"/>
          <w:u w:val="single"/>
          <w:rtl/>
        </w:rPr>
        <w:t xml:space="preserve">עדותו של </w:t>
      </w:r>
      <w:r w:rsidR="00E87EF7">
        <w:rPr>
          <w:rFonts w:hint="cs"/>
          <w:b/>
          <w:bCs/>
          <w:sz w:val="28"/>
          <w:szCs w:val="28"/>
          <w:u w:val="single"/>
          <w:rtl/>
        </w:rPr>
        <w:t>צ</w:t>
      </w:r>
      <w:r w:rsidR="00E87EF7">
        <w:rPr>
          <w:b/>
          <w:bCs/>
          <w:sz w:val="28"/>
          <w:szCs w:val="28"/>
          <w:u w:val="single"/>
          <w:rtl/>
        </w:rPr>
        <w:t>'</w:t>
      </w:r>
      <w:r w:rsidR="00E87EF7">
        <w:rPr>
          <w:rFonts w:hint="cs"/>
          <w:b/>
          <w:bCs/>
          <w:sz w:val="28"/>
          <w:szCs w:val="28"/>
          <w:u w:val="single"/>
          <w:rtl/>
        </w:rPr>
        <w:t xml:space="preserve"> ה</w:t>
      </w:r>
      <w:r w:rsidR="00E87EF7">
        <w:rPr>
          <w:b/>
          <w:bCs/>
          <w:sz w:val="28"/>
          <w:szCs w:val="28"/>
          <w:u w:val="single"/>
          <w:rtl/>
        </w:rPr>
        <w:t>'</w:t>
      </w:r>
    </w:p>
    <w:p w14:paraId="51D4F96D" w14:textId="77777777" w:rsidR="009A1337" w:rsidRDefault="009A1337">
      <w:pPr>
        <w:ind w:left="720" w:hanging="720"/>
        <w:rPr>
          <w:rFonts w:ascii="Arial" w:hAnsi="Arial" w:hint="cs"/>
          <w:sz w:val="24"/>
          <w:rtl/>
        </w:rPr>
      </w:pPr>
      <w:r>
        <w:rPr>
          <w:rFonts w:ascii="Arial" w:hAnsi="Arial" w:hint="cs"/>
          <w:b/>
          <w:bCs/>
          <w:sz w:val="24"/>
          <w:rtl/>
        </w:rPr>
        <w:t>18.</w:t>
      </w:r>
      <w:r>
        <w:rPr>
          <w:rFonts w:ascii="Arial" w:hAnsi="Arial" w:hint="cs"/>
          <w:sz w:val="24"/>
          <w:rtl/>
        </w:rPr>
        <w:tab/>
        <w:t xml:space="preserve">העד עוסק בייזום נדל"ן. הוא לא עבד במוסד. </w:t>
      </w:r>
    </w:p>
    <w:p w14:paraId="72719992" w14:textId="77777777" w:rsidR="009A1337" w:rsidRDefault="009A1337">
      <w:pPr>
        <w:rPr>
          <w:rFonts w:ascii="Arial" w:hAnsi="Arial" w:hint="cs"/>
          <w:sz w:val="24"/>
          <w:rtl/>
        </w:rPr>
      </w:pPr>
      <w:r>
        <w:rPr>
          <w:rFonts w:ascii="Arial" w:hAnsi="Arial" w:hint="cs"/>
          <w:sz w:val="24"/>
          <w:rtl/>
        </w:rPr>
        <w:t>הוא הכיר את הנאשם דרך אחיו של הנאשם שהתקשר אליו ואמר לו שמנסים לסחוט את אחיו. העד אמר לאח שינסה לעזור לנאשם משום שהיה מתנדב עשרים שנה ביחידת המודיעין והבילוש של המשטרה בתחנת ראשון לציון.</w:t>
      </w:r>
    </w:p>
    <w:p w14:paraId="0B1D611D" w14:textId="77777777" w:rsidR="009A1337" w:rsidRDefault="009A1337">
      <w:pPr>
        <w:rPr>
          <w:rFonts w:ascii="Arial" w:hAnsi="Arial" w:hint="cs"/>
          <w:sz w:val="24"/>
          <w:rtl/>
        </w:rPr>
      </w:pPr>
      <w:r>
        <w:rPr>
          <w:rFonts w:ascii="Arial" w:hAnsi="Arial" w:hint="cs"/>
          <w:sz w:val="24"/>
          <w:rtl/>
        </w:rPr>
        <w:t>הוא נפגש עם הנאשם ושמע ממנו על הסחיטה ועל כך שערב קודם, הגיעו  אליו אנשים לישיבה, השתוללו וחיכו לו ברחוב ואיימו עליו. הנאשם סיפר לעד שפנה לרב סילמן יום לפני פגישתו עם העד, ושישה ימים לפני התלונה במשטרה. לדברי העד, הציבור החרדי לא אוהב לפנות למשטרה מטעמים שונים.</w:t>
      </w:r>
    </w:p>
    <w:p w14:paraId="01235EBF" w14:textId="77777777" w:rsidR="009A1337" w:rsidRDefault="009A1337">
      <w:pPr>
        <w:spacing w:line="240" w:lineRule="auto"/>
        <w:rPr>
          <w:rFonts w:ascii="Arial" w:hAnsi="Arial" w:hint="cs"/>
          <w:sz w:val="24"/>
          <w:rtl/>
        </w:rPr>
      </w:pPr>
    </w:p>
    <w:p w14:paraId="44F66442" w14:textId="77777777" w:rsidR="009A1337" w:rsidRDefault="009A1337">
      <w:pPr>
        <w:rPr>
          <w:rFonts w:ascii="Arial" w:hAnsi="Arial" w:hint="cs"/>
          <w:sz w:val="24"/>
          <w:rtl/>
        </w:rPr>
      </w:pPr>
      <w:r>
        <w:rPr>
          <w:rFonts w:ascii="Arial" w:hAnsi="Arial" w:hint="cs"/>
          <w:sz w:val="24"/>
          <w:rtl/>
        </w:rPr>
        <w:t>הנאשם אמר לעד שהרב סילמן יעץ לו לפנות למשטרה ושאל לדעתו. העד ענה לו שכרגע אין טעם לפנות למשטרה ויעץ לנאשם ליצור קשר  עם הסוחטים ולהזמינם לפגישה. לדבריו, סבר שמדובר בפרחחים ולא בעבריינים. במשך השבוע קבעו הוא והנאשם פגישה עם הסוחטים, אולם הסוחטים ביטלו את הסכמתם זו ורצו שהעד ייפגש איתם בגינה ציבורית או בחניון.</w:t>
      </w:r>
    </w:p>
    <w:p w14:paraId="3B710B86" w14:textId="77777777" w:rsidR="009A1337" w:rsidRDefault="009A1337">
      <w:pPr>
        <w:rPr>
          <w:rFonts w:ascii="Arial" w:hAnsi="Arial" w:hint="cs"/>
          <w:sz w:val="24"/>
          <w:rtl/>
        </w:rPr>
      </w:pPr>
      <w:r>
        <w:rPr>
          <w:rFonts w:ascii="Arial" w:hAnsi="Arial" w:hint="cs"/>
          <w:sz w:val="24"/>
          <w:rtl/>
        </w:rPr>
        <w:t>לפני ה-9 בחודש לא היו איומים על חיי הנאשם, אלא הטרדות טלפוניות בשעות שונות.</w:t>
      </w:r>
    </w:p>
    <w:p w14:paraId="7AD3E6EC" w14:textId="77777777" w:rsidR="009A1337" w:rsidRDefault="009A1337">
      <w:pPr>
        <w:rPr>
          <w:rFonts w:ascii="Arial" w:hAnsi="Arial" w:hint="cs"/>
          <w:sz w:val="24"/>
          <w:rtl/>
        </w:rPr>
      </w:pPr>
      <w:r>
        <w:rPr>
          <w:rFonts w:ascii="Arial" w:hAnsi="Arial" w:hint="cs"/>
          <w:sz w:val="24"/>
          <w:rtl/>
        </w:rPr>
        <w:t>לדברי העד, חלפו יומיים ובתאריך 16 לחודש, בלילה, נכתבו כתובות הנאצה והיתה עליית מדרגה משמעותית, לכן ב-17 בבוקר אמר לנאשם שעליו לגשת למשטרה וכך עשה הנאשם.</w:t>
      </w:r>
    </w:p>
    <w:p w14:paraId="2E4EE45F" w14:textId="77777777" w:rsidR="009A1337" w:rsidRDefault="009A1337">
      <w:pPr>
        <w:rPr>
          <w:rFonts w:ascii="Arial" w:hAnsi="Arial" w:hint="cs"/>
          <w:sz w:val="24"/>
          <w:rtl/>
        </w:rPr>
      </w:pPr>
      <w:r>
        <w:rPr>
          <w:rFonts w:ascii="Arial" w:hAnsi="Arial" w:hint="cs"/>
          <w:sz w:val="24"/>
          <w:rtl/>
        </w:rPr>
        <w:t>באשר למעורבותו בתיק העיד כי יתכן והסיע את הנאשם למשטרה, אך לא נכנס עמו לתחנה. הוא הכחיש שהיה מקרה שהגיע עם הנאשם למשטרה וראה שיש תור ולכן אמר לנאשם שיחזרו ביום אחר.</w:t>
      </w:r>
    </w:p>
    <w:p w14:paraId="239BD513" w14:textId="77777777" w:rsidR="009A1337" w:rsidRDefault="009A1337">
      <w:pPr>
        <w:spacing w:line="240" w:lineRule="auto"/>
        <w:rPr>
          <w:rFonts w:ascii="Arial" w:hAnsi="Arial" w:hint="cs"/>
          <w:sz w:val="24"/>
          <w:rtl/>
        </w:rPr>
      </w:pPr>
    </w:p>
    <w:p w14:paraId="2C49F519" w14:textId="77777777" w:rsidR="009A1337" w:rsidRDefault="009A1337">
      <w:pPr>
        <w:rPr>
          <w:rFonts w:ascii="Arial" w:hAnsi="Arial" w:hint="cs"/>
          <w:sz w:val="24"/>
          <w:rtl/>
        </w:rPr>
      </w:pPr>
      <w:r>
        <w:rPr>
          <w:rFonts w:ascii="Arial" w:hAnsi="Arial" w:hint="cs"/>
          <w:sz w:val="24"/>
          <w:rtl/>
        </w:rPr>
        <w:t>העד העיד שקרא את כל חומר החקירה בתיק. בין השאר גם את החומר שמחזיקה הפרקליטות, מאחר והוא משתדל לעזור לנאשם, שלטעמו עורב בפרשה על לא עוול בכפו.</w:t>
      </w:r>
    </w:p>
    <w:p w14:paraId="2C4C8697" w14:textId="77777777" w:rsidR="009A1337" w:rsidRDefault="009A1337">
      <w:pPr>
        <w:rPr>
          <w:rFonts w:ascii="Arial" w:hAnsi="Arial" w:hint="cs"/>
          <w:sz w:val="24"/>
          <w:rtl/>
        </w:rPr>
      </w:pPr>
      <w:r>
        <w:rPr>
          <w:rFonts w:ascii="Arial" w:hAnsi="Arial" w:hint="cs"/>
          <w:sz w:val="24"/>
          <w:rtl/>
        </w:rPr>
        <w:t>את הפרוטוקולים של בית-המשפט אמנם לא קיבל אך יתכן שקרא את עדות המתלונן, אם זו נכללה בתיק החקירה. במקרה כזה עבר גם על עדותו.</w:t>
      </w:r>
    </w:p>
    <w:p w14:paraId="0ED425C7" w14:textId="77777777" w:rsidR="009A1337" w:rsidRDefault="009A1337">
      <w:pPr>
        <w:rPr>
          <w:rFonts w:ascii="Arial" w:hAnsi="Arial" w:hint="cs"/>
          <w:sz w:val="24"/>
          <w:rtl/>
        </w:rPr>
      </w:pPr>
      <w:r>
        <w:rPr>
          <w:rFonts w:ascii="Arial" w:hAnsi="Arial" w:hint="cs"/>
          <w:sz w:val="24"/>
          <w:rtl/>
        </w:rPr>
        <w:t xml:space="preserve">עוד העיד שראה בחומר החקירה שמות של שני עדים שלדעתו היו אמורים להיות מוזמנים גם על ידי המשטרה וגם על ידי הפרקליטות אך לא הוזמנו, לכן הקדיש זמן לאתרם והוא אישית דאג שיגיעו לבית-המשפט על מנת שהצדק יעשה. שמם </w:t>
      </w:r>
      <w:r w:rsidR="00E87EF7">
        <w:rPr>
          <w:rFonts w:ascii="Arial" w:hAnsi="Arial" w:hint="cs"/>
          <w:sz w:val="24"/>
          <w:rtl/>
        </w:rPr>
        <w:t>א</w:t>
      </w:r>
      <w:r w:rsidR="00E87EF7">
        <w:rPr>
          <w:rFonts w:ascii="Arial" w:hAnsi="Arial"/>
          <w:sz w:val="24"/>
          <w:rtl/>
        </w:rPr>
        <w:t>'</w:t>
      </w:r>
      <w:r w:rsidR="00E87EF7">
        <w:rPr>
          <w:rFonts w:ascii="Arial" w:hAnsi="Arial" w:hint="cs"/>
          <w:sz w:val="24"/>
          <w:rtl/>
        </w:rPr>
        <w:t xml:space="preserve"> ז</w:t>
      </w:r>
      <w:r w:rsidR="00E87EF7">
        <w:rPr>
          <w:rFonts w:ascii="Arial" w:hAnsi="Arial"/>
          <w:sz w:val="24"/>
          <w:rtl/>
        </w:rPr>
        <w:t>'</w:t>
      </w:r>
      <w:r>
        <w:rPr>
          <w:rFonts w:ascii="Arial" w:hAnsi="Arial" w:hint="cs"/>
          <w:sz w:val="24"/>
          <w:rtl/>
        </w:rPr>
        <w:t xml:space="preserve"> ו</w:t>
      </w:r>
      <w:r w:rsidR="008D4072">
        <w:rPr>
          <w:rFonts w:ascii="Arial" w:hAnsi="Arial" w:hint="cs"/>
          <w:sz w:val="24"/>
          <w:rtl/>
        </w:rPr>
        <w:t>א</w:t>
      </w:r>
      <w:r w:rsidR="008D4072">
        <w:rPr>
          <w:rFonts w:ascii="Arial" w:hAnsi="Arial"/>
          <w:sz w:val="24"/>
          <w:rtl/>
        </w:rPr>
        <w:t>'</w:t>
      </w:r>
      <w:r>
        <w:rPr>
          <w:rFonts w:ascii="Arial" w:hAnsi="Arial" w:hint="cs"/>
          <w:sz w:val="24"/>
          <w:rtl/>
        </w:rPr>
        <w:t xml:space="preserve"> </w:t>
      </w:r>
      <w:r w:rsidR="00E87EF7">
        <w:rPr>
          <w:rFonts w:ascii="Arial" w:hAnsi="Arial" w:hint="cs"/>
          <w:sz w:val="24"/>
          <w:rtl/>
        </w:rPr>
        <w:t>ב</w:t>
      </w:r>
      <w:r w:rsidR="00E87EF7">
        <w:rPr>
          <w:rFonts w:ascii="Arial" w:hAnsi="Arial"/>
          <w:sz w:val="24"/>
          <w:rtl/>
        </w:rPr>
        <w:t>'</w:t>
      </w:r>
      <w:r w:rsidR="00E87EF7">
        <w:rPr>
          <w:rFonts w:ascii="Arial" w:hAnsi="Arial" w:hint="cs"/>
          <w:sz w:val="24"/>
          <w:rtl/>
        </w:rPr>
        <w:t xml:space="preserve"> ח</w:t>
      </w:r>
      <w:r w:rsidR="00E87EF7">
        <w:rPr>
          <w:rFonts w:ascii="Arial" w:hAnsi="Arial"/>
          <w:sz w:val="24"/>
          <w:rtl/>
        </w:rPr>
        <w:t>'</w:t>
      </w:r>
      <w:r>
        <w:rPr>
          <w:rFonts w:ascii="Arial" w:hAnsi="Arial" w:hint="cs"/>
          <w:sz w:val="24"/>
          <w:rtl/>
        </w:rPr>
        <w:t>.</w:t>
      </w:r>
    </w:p>
    <w:p w14:paraId="7BB9EB60" w14:textId="77777777" w:rsidR="00E87EF7" w:rsidRDefault="00E87EF7">
      <w:pPr>
        <w:rPr>
          <w:rFonts w:ascii="Arial" w:hAnsi="Arial" w:hint="cs"/>
          <w:sz w:val="24"/>
          <w:rtl/>
        </w:rPr>
      </w:pPr>
    </w:p>
    <w:p w14:paraId="2687C8E6" w14:textId="77777777" w:rsidR="009A1337" w:rsidRDefault="009A1337">
      <w:pPr>
        <w:rPr>
          <w:rFonts w:ascii="Arial" w:hAnsi="Arial" w:hint="cs"/>
          <w:sz w:val="24"/>
          <w:rtl/>
        </w:rPr>
      </w:pPr>
      <w:r>
        <w:rPr>
          <w:rFonts w:ascii="Arial" w:hAnsi="Arial" w:hint="cs"/>
          <w:sz w:val="24"/>
          <w:rtl/>
        </w:rPr>
        <w:t>העד סיפר שלא רק איתר את שני העדים אלא גם תחקר אותם אם הם מכירים את הפרשה, הם השיבו בשלילה ואמרו שאינם יודעים דבר ודברי המתלונן לא היו ולא נבראו. מאחר ושני העדים דלי אמצעים, גם הסיע אותם ברכבו לבית-המשפט, המתין עמם עד לסוף עדותם והחזיר אותם לביתם. הוא לא שוחח עמם על הדברים שהעידו בבית-המשפט, מיוזמתם אמרו לו שסיפרו בעדותם את מה שהם סיפרו לו.</w:t>
      </w:r>
    </w:p>
    <w:p w14:paraId="4232DF52" w14:textId="77777777" w:rsidR="009A1337" w:rsidRDefault="009A1337">
      <w:pPr>
        <w:rPr>
          <w:rFonts w:hint="cs"/>
          <w:sz w:val="24"/>
          <w:rtl/>
        </w:rPr>
      </w:pPr>
      <w:r>
        <w:rPr>
          <w:rFonts w:ascii="Arial" w:hAnsi="Arial" w:hint="cs"/>
          <w:sz w:val="24"/>
          <w:rtl/>
        </w:rPr>
        <w:t xml:space="preserve">עוד העיד כי לא ידוע לו אם </w:t>
      </w:r>
      <w:r w:rsidR="00E87EF7">
        <w:rPr>
          <w:rFonts w:ascii="Arial" w:hAnsi="Arial" w:hint="cs"/>
          <w:sz w:val="24"/>
          <w:rtl/>
        </w:rPr>
        <w:t>ז</w:t>
      </w:r>
      <w:r w:rsidR="00E87EF7">
        <w:rPr>
          <w:rFonts w:ascii="Arial" w:hAnsi="Arial"/>
          <w:sz w:val="24"/>
          <w:rtl/>
        </w:rPr>
        <w:t>'</w:t>
      </w:r>
      <w:r>
        <w:rPr>
          <w:rFonts w:ascii="Arial" w:hAnsi="Arial" w:hint="cs"/>
          <w:sz w:val="24"/>
          <w:rtl/>
        </w:rPr>
        <w:t xml:space="preserve"> ו</w:t>
      </w:r>
      <w:r w:rsidR="00E87EF7">
        <w:rPr>
          <w:rFonts w:ascii="Arial" w:hAnsi="Arial" w:hint="cs"/>
          <w:sz w:val="24"/>
          <w:rtl/>
        </w:rPr>
        <w:t>ב</w:t>
      </w:r>
      <w:r w:rsidR="00E87EF7">
        <w:rPr>
          <w:rFonts w:ascii="Arial" w:hAnsi="Arial"/>
          <w:sz w:val="24"/>
          <w:rtl/>
        </w:rPr>
        <w:t>'</w:t>
      </w:r>
      <w:r w:rsidR="00E87EF7">
        <w:rPr>
          <w:rFonts w:ascii="Arial" w:hAnsi="Arial" w:hint="cs"/>
          <w:sz w:val="24"/>
          <w:rtl/>
        </w:rPr>
        <w:t xml:space="preserve"> ח</w:t>
      </w:r>
      <w:r w:rsidR="00E87EF7">
        <w:rPr>
          <w:rFonts w:ascii="Arial" w:hAnsi="Arial"/>
          <w:sz w:val="24"/>
          <w:rtl/>
        </w:rPr>
        <w:t>'</w:t>
      </w:r>
      <w:r>
        <w:rPr>
          <w:rFonts w:ascii="Arial" w:hAnsi="Arial" w:hint="cs"/>
          <w:sz w:val="24"/>
          <w:rtl/>
        </w:rPr>
        <w:t xml:space="preserve"> שוחחו עם הסנגורים וגם לא נועץ בהם קודם </w:t>
      </w:r>
      <w:r>
        <w:rPr>
          <w:rFonts w:hint="cs"/>
          <w:rtl/>
        </w:rPr>
        <w:t xml:space="preserve">להבאת השניים לעדות. לדבריו, </w:t>
      </w:r>
      <w:r>
        <w:rPr>
          <w:rFonts w:ascii="Arial" w:hAnsi="Arial" w:hint="cs"/>
          <w:sz w:val="24"/>
          <w:rtl/>
        </w:rPr>
        <w:t xml:space="preserve">לא הכין את </w:t>
      </w:r>
      <w:r w:rsidR="00E87EF7">
        <w:rPr>
          <w:rFonts w:ascii="Arial" w:hAnsi="Arial" w:hint="cs"/>
          <w:sz w:val="24"/>
          <w:rtl/>
        </w:rPr>
        <w:t>ז</w:t>
      </w:r>
      <w:r w:rsidR="00E87EF7">
        <w:rPr>
          <w:rFonts w:ascii="Arial" w:hAnsi="Arial"/>
          <w:sz w:val="24"/>
          <w:rtl/>
        </w:rPr>
        <w:t>'</w:t>
      </w:r>
      <w:r>
        <w:rPr>
          <w:rFonts w:ascii="Arial" w:hAnsi="Arial" w:hint="cs"/>
          <w:sz w:val="24"/>
          <w:rtl/>
        </w:rPr>
        <w:t xml:space="preserve"> ו</w:t>
      </w:r>
      <w:r w:rsidR="00E87EF7">
        <w:rPr>
          <w:rFonts w:ascii="Arial" w:hAnsi="Arial" w:hint="cs"/>
          <w:sz w:val="24"/>
          <w:rtl/>
        </w:rPr>
        <w:t>ב</w:t>
      </w:r>
      <w:r w:rsidR="00E87EF7">
        <w:rPr>
          <w:rFonts w:ascii="Arial" w:hAnsi="Arial"/>
          <w:sz w:val="24"/>
          <w:rtl/>
        </w:rPr>
        <w:t>'</w:t>
      </w:r>
      <w:r w:rsidR="00E87EF7">
        <w:rPr>
          <w:rFonts w:ascii="Arial" w:hAnsi="Arial" w:hint="cs"/>
          <w:sz w:val="24"/>
          <w:rtl/>
        </w:rPr>
        <w:t xml:space="preserve"> ח</w:t>
      </w:r>
      <w:r w:rsidR="00E87EF7">
        <w:rPr>
          <w:rFonts w:ascii="Arial" w:hAnsi="Arial"/>
          <w:sz w:val="24"/>
          <w:rtl/>
        </w:rPr>
        <w:t>'</w:t>
      </w:r>
      <w:r>
        <w:rPr>
          <w:rFonts w:ascii="Arial" w:hAnsi="Arial" w:hint="cs"/>
          <w:sz w:val="24"/>
          <w:rtl/>
        </w:rPr>
        <w:t xml:space="preserve"> לעדות ורק שאל אותם מה היה. </w:t>
      </w:r>
      <w:r>
        <w:rPr>
          <w:rFonts w:hint="cs"/>
          <w:sz w:val="24"/>
          <w:rtl/>
        </w:rPr>
        <w:t>העד אמר כי אינו מכיר את המתלונן, וראה אותו לראשונה כשבא להעיד בפני בית המשפט בזמן שהעד ישב מחוץ לאולם. הוא הוסיף כי הוא מלווה את המשפט מהיום הראשון.</w:t>
      </w:r>
    </w:p>
    <w:p w14:paraId="34AE165F" w14:textId="77777777" w:rsidR="009A1337" w:rsidRDefault="009A1337">
      <w:pPr>
        <w:spacing w:line="480" w:lineRule="auto"/>
        <w:rPr>
          <w:rFonts w:hint="cs"/>
          <w:sz w:val="24"/>
          <w:rtl/>
        </w:rPr>
      </w:pPr>
    </w:p>
    <w:p w14:paraId="159CFC3A" w14:textId="77777777" w:rsidR="009A1337" w:rsidRDefault="009A1337">
      <w:pPr>
        <w:pStyle w:val="Heading6"/>
        <w:spacing w:line="480" w:lineRule="auto"/>
        <w:rPr>
          <w:rFonts w:hint="cs"/>
          <w:sz w:val="28"/>
          <w:szCs w:val="28"/>
          <w:rtl/>
        </w:rPr>
      </w:pPr>
      <w:r>
        <w:rPr>
          <w:rFonts w:hint="cs"/>
          <w:sz w:val="28"/>
          <w:szCs w:val="28"/>
          <w:rtl/>
        </w:rPr>
        <w:t xml:space="preserve">עדותו של </w:t>
      </w:r>
      <w:r w:rsidR="00E87EF7">
        <w:rPr>
          <w:rFonts w:hint="cs"/>
          <w:sz w:val="28"/>
          <w:szCs w:val="28"/>
          <w:rtl/>
        </w:rPr>
        <w:t>א</w:t>
      </w:r>
      <w:r w:rsidR="00E87EF7">
        <w:rPr>
          <w:sz w:val="28"/>
          <w:szCs w:val="28"/>
          <w:rtl/>
        </w:rPr>
        <w:t>'</w:t>
      </w:r>
      <w:r w:rsidR="00E87EF7">
        <w:rPr>
          <w:rFonts w:hint="cs"/>
          <w:sz w:val="28"/>
          <w:szCs w:val="28"/>
          <w:rtl/>
        </w:rPr>
        <w:t xml:space="preserve"> ז</w:t>
      </w:r>
      <w:r w:rsidR="00E87EF7">
        <w:rPr>
          <w:sz w:val="28"/>
          <w:szCs w:val="28"/>
          <w:rtl/>
        </w:rPr>
        <w:t>'</w:t>
      </w:r>
    </w:p>
    <w:p w14:paraId="4284FC03" w14:textId="77777777" w:rsidR="009A1337" w:rsidRDefault="009A1337">
      <w:pPr>
        <w:ind w:left="720" w:hanging="720"/>
        <w:rPr>
          <w:rFonts w:ascii="Arial" w:hAnsi="Arial" w:hint="cs"/>
          <w:sz w:val="24"/>
          <w:rtl/>
        </w:rPr>
      </w:pPr>
      <w:r>
        <w:rPr>
          <w:rFonts w:ascii="Arial" w:hAnsi="Arial" w:hint="cs"/>
          <w:b/>
          <w:bCs/>
          <w:sz w:val="24"/>
          <w:rtl/>
        </w:rPr>
        <w:t>19.</w:t>
      </w:r>
      <w:r>
        <w:rPr>
          <w:rFonts w:ascii="Arial" w:hAnsi="Arial" w:hint="cs"/>
          <w:sz w:val="24"/>
          <w:rtl/>
        </w:rPr>
        <w:tab/>
        <w:t xml:space="preserve">עד זה אותר והובא על-ידי העד </w:t>
      </w:r>
      <w:r w:rsidR="00E87EF7">
        <w:rPr>
          <w:rFonts w:ascii="Arial" w:hAnsi="Arial" w:hint="cs"/>
          <w:sz w:val="24"/>
          <w:rtl/>
        </w:rPr>
        <w:t>צ</w:t>
      </w:r>
      <w:r w:rsidR="00E87EF7">
        <w:rPr>
          <w:rFonts w:ascii="Arial" w:hAnsi="Arial"/>
          <w:sz w:val="24"/>
          <w:rtl/>
        </w:rPr>
        <w:t>'</w:t>
      </w:r>
      <w:r w:rsidR="00E87EF7">
        <w:rPr>
          <w:rFonts w:ascii="Arial" w:hAnsi="Arial" w:hint="cs"/>
          <w:sz w:val="24"/>
          <w:rtl/>
        </w:rPr>
        <w:t xml:space="preserve"> ה</w:t>
      </w:r>
      <w:r w:rsidR="00E87EF7">
        <w:rPr>
          <w:rFonts w:ascii="Arial" w:hAnsi="Arial"/>
          <w:sz w:val="24"/>
          <w:rtl/>
        </w:rPr>
        <w:t>'</w:t>
      </w:r>
      <w:r>
        <w:rPr>
          <w:rFonts w:ascii="Arial" w:hAnsi="Arial" w:hint="cs"/>
          <w:sz w:val="24"/>
          <w:rtl/>
        </w:rPr>
        <w:t>.</w:t>
      </w:r>
    </w:p>
    <w:p w14:paraId="02C4C8C0" w14:textId="77777777" w:rsidR="009A1337" w:rsidRDefault="009A1337">
      <w:pPr>
        <w:ind w:left="720" w:hanging="720"/>
        <w:rPr>
          <w:rFonts w:ascii="Arial" w:hAnsi="Arial" w:hint="cs"/>
          <w:sz w:val="24"/>
          <w:rtl/>
        </w:rPr>
      </w:pPr>
      <w:r>
        <w:rPr>
          <w:rFonts w:ascii="Arial" w:hAnsi="Arial" w:hint="cs"/>
          <w:sz w:val="24"/>
          <w:rtl/>
        </w:rPr>
        <w:t>העד העיד כי למד בישיבה כ-3 שנים שם הכיר את המתלונן, שהיה חברו.</w:t>
      </w:r>
    </w:p>
    <w:p w14:paraId="52561011" w14:textId="77777777" w:rsidR="009A1337" w:rsidRDefault="009A1337">
      <w:pPr>
        <w:rPr>
          <w:rFonts w:ascii="Arial" w:hAnsi="Arial" w:hint="cs"/>
          <w:sz w:val="24"/>
          <w:rtl/>
        </w:rPr>
      </w:pPr>
      <w:r>
        <w:rPr>
          <w:rFonts w:ascii="Arial" w:hAnsi="Arial" w:hint="cs"/>
          <w:sz w:val="24"/>
          <w:rtl/>
        </w:rPr>
        <w:t>לדבריו לא היה כל דבר חריג עם המתלונן ולא שמע על דבר חריג מעולם. לא ידוע לו מדוע המתלונן הזכיר את שמו שכן המתלונן מעולם לא שוחח עמו על הדברים בהם מואשם הנאשם.</w:t>
      </w:r>
    </w:p>
    <w:p w14:paraId="4AB33D5C" w14:textId="77777777" w:rsidR="009A1337" w:rsidRDefault="009A1337">
      <w:pPr>
        <w:rPr>
          <w:rFonts w:ascii="Arial" w:hAnsi="Arial" w:hint="cs"/>
          <w:sz w:val="24"/>
          <w:rtl/>
        </w:rPr>
      </w:pPr>
      <w:r>
        <w:rPr>
          <w:rFonts w:ascii="Arial" w:hAnsi="Arial" w:hint="cs"/>
          <w:sz w:val="24"/>
          <w:rtl/>
        </w:rPr>
        <w:t xml:space="preserve">העד סיפר כי שמע שמועות שמאשימים את הנאשם כי נישק את המתלונן. הוא מעולם לא שוחח עם המתלונן על הנושא והמתלונן לא אמר לו לבוא כדי להיווכח במעשה עצמו. הוא שמע על הדברים לראשונה שהוזמן לעדות בבית-המשפט. המשטרה לא זימנה אותו למסור עדות. מי שזימנו היה </w:t>
      </w:r>
      <w:r w:rsidR="00E87EF7">
        <w:rPr>
          <w:rFonts w:ascii="Arial" w:hAnsi="Arial" w:hint="cs"/>
          <w:sz w:val="24"/>
          <w:rtl/>
        </w:rPr>
        <w:t>צ</w:t>
      </w:r>
      <w:r w:rsidR="00E87EF7">
        <w:rPr>
          <w:rFonts w:ascii="Arial" w:hAnsi="Arial"/>
          <w:sz w:val="24"/>
          <w:rtl/>
        </w:rPr>
        <w:t>'</w:t>
      </w:r>
      <w:r w:rsidR="00E87EF7">
        <w:rPr>
          <w:rFonts w:ascii="Arial" w:hAnsi="Arial" w:hint="cs"/>
          <w:sz w:val="24"/>
          <w:rtl/>
        </w:rPr>
        <w:t xml:space="preserve"> ה</w:t>
      </w:r>
      <w:r w:rsidR="00E87EF7">
        <w:rPr>
          <w:rFonts w:ascii="Arial" w:hAnsi="Arial"/>
          <w:sz w:val="24"/>
          <w:rtl/>
        </w:rPr>
        <w:t>'</w:t>
      </w:r>
      <w:r>
        <w:rPr>
          <w:rFonts w:ascii="Arial" w:hAnsi="Arial" w:hint="cs"/>
          <w:sz w:val="24"/>
          <w:rtl/>
        </w:rPr>
        <w:t xml:space="preserve">. הוא ישב יחד עם העד האחר, </w:t>
      </w:r>
      <w:r w:rsidR="00E87EF7">
        <w:rPr>
          <w:rFonts w:ascii="Arial" w:hAnsi="Arial" w:hint="cs"/>
          <w:sz w:val="24"/>
          <w:rtl/>
        </w:rPr>
        <w:t>ב</w:t>
      </w:r>
      <w:r w:rsidR="00E87EF7">
        <w:rPr>
          <w:rFonts w:ascii="Arial" w:hAnsi="Arial"/>
          <w:sz w:val="24"/>
          <w:rtl/>
        </w:rPr>
        <w:t>'</w:t>
      </w:r>
      <w:r w:rsidR="00E87EF7">
        <w:rPr>
          <w:rFonts w:ascii="Arial" w:hAnsi="Arial" w:hint="cs"/>
          <w:sz w:val="24"/>
          <w:rtl/>
        </w:rPr>
        <w:t xml:space="preserve"> ח</w:t>
      </w:r>
      <w:r w:rsidR="00E87EF7">
        <w:rPr>
          <w:rFonts w:ascii="Arial" w:hAnsi="Arial"/>
          <w:sz w:val="24"/>
          <w:rtl/>
        </w:rPr>
        <w:t>'</w:t>
      </w:r>
      <w:r>
        <w:rPr>
          <w:rFonts w:ascii="Arial" w:hAnsi="Arial" w:hint="cs"/>
          <w:sz w:val="24"/>
          <w:rtl/>
        </w:rPr>
        <w:t>, מחוץ לאולם בית המשפט, אולם לא שוחחו ביניהם.</w:t>
      </w:r>
    </w:p>
    <w:p w14:paraId="5945D374" w14:textId="77777777" w:rsidR="009A1337" w:rsidRDefault="009A1337">
      <w:pPr>
        <w:spacing w:line="240" w:lineRule="auto"/>
        <w:rPr>
          <w:rFonts w:ascii="Arial" w:hAnsi="Arial" w:hint="cs"/>
          <w:sz w:val="24"/>
          <w:rtl/>
        </w:rPr>
      </w:pPr>
    </w:p>
    <w:p w14:paraId="66CDEB98" w14:textId="77777777" w:rsidR="009A1337" w:rsidRDefault="009A1337">
      <w:pPr>
        <w:rPr>
          <w:rFonts w:ascii="Arial" w:hAnsi="Arial" w:hint="cs"/>
          <w:sz w:val="24"/>
          <w:rtl/>
        </w:rPr>
      </w:pPr>
      <w:r>
        <w:rPr>
          <w:rFonts w:ascii="Arial" w:hAnsi="Arial" w:hint="cs"/>
          <w:rtl/>
        </w:rPr>
        <w:t>הוא הבהיר כי היחס לנאשם היה יחס של כבוד מאחר והוא ראש ישיבה, וגם</w:t>
      </w:r>
      <w:r>
        <w:rPr>
          <w:rFonts w:ascii="Arial" w:hAnsi="Arial" w:hint="cs"/>
          <w:sz w:val="24"/>
          <w:rtl/>
        </w:rPr>
        <w:t xml:space="preserve"> מעמדו כרב שכונה הוא מעמד חשוב.</w:t>
      </w:r>
    </w:p>
    <w:p w14:paraId="04D419FD" w14:textId="77777777" w:rsidR="009A1337" w:rsidRDefault="009A1337">
      <w:pPr>
        <w:rPr>
          <w:rFonts w:ascii="Arial" w:hAnsi="Arial" w:hint="cs"/>
          <w:sz w:val="24"/>
          <w:rtl/>
        </w:rPr>
      </w:pPr>
      <w:r>
        <w:rPr>
          <w:rFonts w:ascii="Arial" w:hAnsi="Arial" w:hint="cs"/>
          <w:sz w:val="24"/>
          <w:rtl/>
        </w:rPr>
        <w:t>הוא היה בביתו של הנאשם פעם אחת, כנראה בפורים יחד עם כל בני כיתתו, אולם לא הוזמן מעולם לביתו באופן אישי. הוא אינו יודע אם תלמידים אחרים היו מגיעים לבית הנאשם לבדם.</w:t>
      </w:r>
    </w:p>
    <w:p w14:paraId="57F5A460" w14:textId="77777777" w:rsidR="009A1337" w:rsidRDefault="009A1337">
      <w:pPr>
        <w:rPr>
          <w:rFonts w:ascii="Arial" w:hAnsi="Arial" w:hint="cs"/>
          <w:sz w:val="24"/>
          <w:rtl/>
        </w:rPr>
      </w:pPr>
      <w:r>
        <w:rPr>
          <w:rFonts w:ascii="Arial" w:hAnsi="Arial" w:hint="cs"/>
          <w:sz w:val="24"/>
          <w:rtl/>
        </w:rPr>
        <w:t>הוא לא קיבל נשיקה על הלחי מהנאשם. יתכן שהנאשם חיבק אותו ליד כולם בנסיבות של אמירת קושיה טובה כביטוי להערכה.</w:t>
      </w:r>
    </w:p>
    <w:p w14:paraId="05AFC9D3" w14:textId="77777777" w:rsidR="009A1337" w:rsidRDefault="009A1337">
      <w:pPr>
        <w:rPr>
          <w:rFonts w:ascii="Arial" w:hAnsi="Arial" w:hint="cs"/>
          <w:sz w:val="24"/>
          <w:rtl/>
        </w:rPr>
      </w:pPr>
      <w:r>
        <w:rPr>
          <w:rFonts w:ascii="Arial" w:hAnsi="Arial" w:hint="cs"/>
          <w:sz w:val="24"/>
          <w:rtl/>
        </w:rPr>
        <w:t>העד לא ידע לומר האם הנאשם נישק אי פעם מישהו על הלחי, ויתכן שהנאשם נשק לו על הלחי בחתונתו.</w:t>
      </w:r>
    </w:p>
    <w:p w14:paraId="43DE5A0D" w14:textId="77777777" w:rsidR="009A1337" w:rsidRDefault="009A1337">
      <w:pPr>
        <w:rPr>
          <w:rFonts w:hint="cs"/>
          <w:rtl/>
        </w:rPr>
      </w:pPr>
      <w:r>
        <w:rPr>
          <w:rFonts w:hint="cs"/>
          <w:rtl/>
        </w:rPr>
        <w:t>העד לא זכר שהיתה חצר שנאסר על התלמידים לצאת אליה. לדבריו היתה חצר מאחורי חלון משרדו של הנאשם, שמותר היה להיכנס אליה  ובחורים שיחקו בה.</w:t>
      </w:r>
    </w:p>
    <w:p w14:paraId="4431799E" w14:textId="77777777" w:rsidR="009A1337" w:rsidRDefault="009A1337">
      <w:pPr>
        <w:spacing w:line="480" w:lineRule="auto"/>
        <w:rPr>
          <w:rFonts w:hint="cs"/>
          <w:rtl/>
        </w:rPr>
      </w:pPr>
    </w:p>
    <w:p w14:paraId="39137485" w14:textId="77777777" w:rsidR="009A1337" w:rsidRDefault="009A1337">
      <w:pPr>
        <w:spacing w:line="480" w:lineRule="auto"/>
        <w:rPr>
          <w:rFonts w:hint="cs"/>
          <w:b/>
          <w:bCs/>
          <w:sz w:val="28"/>
          <w:szCs w:val="28"/>
          <w:u w:val="single"/>
          <w:rtl/>
        </w:rPr>
      </w:pPr>
      <w:r>
        <w:rPr>
          <w:rFonts w:hint="cs"/>
          <w:b/>
          <w:bCs/>
          <w:sz w:val="28"/>
          <w:szCs w:val="28"/>
          <w:u w:val="single"/>
          <w:rtl/>
        </w:rPr>
        <w:t xml:space="preserve">עדותו של </w:t>
      </w:r>
      <w:r w:rsidR="00E87EF7">
        <w:rPr>
          <w:rFonts w:hint="cs"/>
          <w:b/>
          <w:bCs/>
          <w:sz w:val="28"/>
          <w:szCs w:val="28"/>
          <w:u w:val="single"/>
          <w:rtl/>
        </w:rPr>
        <w:t>א</w:t>
      </w:r>
      <w:r w:rsidR="00E87EF7">
        <w:rPr>
          <w:b/>
          <w:bCs/>
          <w:sz w:val="28"/>
          <w:szCs w:val="28"/>
          <w:u w:val="single"/>
          <w:rtl/>
        </w:rPr>
        <w:t>'</w:t>
      </w:r>
      <w:r>
        <w:rPr>
          <w:rFonts w:hint="cs"/>
          <w:b/>
          <w:bCs/>
          <w:sz w:val="28"/>
          <w:szCs w:val="28"/>
          <w:u w:val="single"/>
          <w:rtl/>
        </w:rPr>
        <w:t xml:space="preserve"> </w:t>
      </w:r>
      <w:r w:rsidR="00E87EF7">
        <w:rPr>
          <w:rFonts w:hint="cs"/>
          <w:b/>
          <w:bCs/>
          <w:sz w:val="28"/>
          <w:szCs w:val="28"/>
          <w:u w:val="single"/>
          <w:rtl/>
        </w:rPr>
        <w:t>ב</w:t>
      </w:r>
      <w:r w:rsidR="00E87EF7">
        <w:rPr>
          <w:b/>
          <w:bCs/>
          <w:sz w:val="28"/>
          <w:szCs w:val="28"/>
          <w:u w:val="single"/>
          <w:rtl/>
        </w:rPr>
        <w:t>'</w:t>
      </w:r>
      <w:r w:rsidR="00E87EF7">
        <w:rPr>
          <w:rFonts w:hint="cs"/>
          <w:b/>
          <w:bCs/>
          <w:sz w:val="28"/>
          <w:szCs w:val="28"/>
          <w:u w:val="single"/>
          <w:rtl/>
        </w:rPr>
        <w:t xml:space="preserve"> ח</w:t>
      </w:r>
      <w:r w:rsidR="00E87EF7">
        <w:rPr>
          <w:b/>
          <w:bCs/>
          <w:sz w:val="28"/>
          <w:szCs w:val="28"/>
          <w:u w:val="single"/>
          <w:rtl/>
        </w:rPr>
        <w:t>'</w:t>
      </w:r>
    </w:p>
    <w:p w14:paraId="3A69EF27" w14:textId="77777777" w:rsidR="009A1337" w:rsidRDefault="009A1337">
      <w:pPr>
        <w:rPr>
          <w:rFonts w:ascii="Arial" w:hAnsi="Arial" w:hint="cs"/>
          <w:sz w:val="24"/>
          <w:rtl/>
        </w:rPr>
      </w:pPr>
      <w:r>
        <w:rPr>
          <w:rFonts w:hint="cs"/>
          <w:b/>
          <w:bCs/>
          <w:rtl/>
        </w:rPr>
        <w:t>20.</w:t>
      </w:r>
      <w:r>
        <w:rPr>
          <w:rFonts w:hint="cs"/>
          <w:rtl/>
        </w:rPr>
        <w:tab/>
        <w:t xml:space="preserve">גם עד זה אותר והובא על-ידי העד </w:t>
      </w:r>
      <w:r w:rsidR="00E87EF7">
        <w:rPr>
          <w:rFonts w:hint="cs"/>
          <w:rtl/>
        </w:rPr>
        <w:t>צ</w:t>
      </w:r>
      <w:r w:rsidR="00E87EF7">
        <w:rPr>
          <w:rtl/>
        </w:rPr>
        <w:t>'</w:t>
      </w:r>
      <w:r w:rsidR="00E87EF7">
        <w:rPr>
          <w:rFonts w:hint="cs"/>
          <w:rtl/>
        </w:rPr>
        <w:t xml:space="preserve"> ה</w:t>
      </w:r>
      <w:r w:rsidR="00E87EF7">
        <w:rPr>
          <w:rtl/>
        </w:rPr>
        <w:t>'</w:t>
      </w:r>
      <w:r>
        <w:rPr>
          <w:rFonts w:hint="cs"/>
          <w:rtl/>
        </w:rPr>
        <w:t xml:space="preserve">. הוא למד בישיבה שהנאשם עמד בראשה. הוא נזרק מהישיבה לאחר שנה וחצי שלמד </w:t>
      </w:r>
      <w:r>
        <w:rPr>
          <w:rFonts w:ascii="Arial" w:hAnsi="Arial" w:hint="cs"/>
          <w:sz w:val="24"/>
          <w:rtl/>
        </w:rPr>
        <w:t>בה משום שחיצוניותו לא התאימה לישיבה. העד סיפר כי למד עם המתלונן באותו מחזור בישיבה לפני כ-4 שנים לערך. לדבריו, הוא שמע על הפרשה לראשונה לאחר שהנאשם הגיע לבית-משפט. לדבריו, לא היה שום דבר חריג בין הנאשם למתלונן.</w:t>
      </w:r>
    </w:p>
    <w:p w14:paraId="0D088709" w14:textId="77777777" w:rsidR="009A1337" w:rsidRDefault="009A1337">
      <w:pPr>
        <w:rPr>
          <w:rFonts w:ascii="Arial" w:hAnsi="Arial" w:hint="cs"/>
          <w:sz w:val="24"/>
          <w:rtl/>
        </w:rPr>
      </w:pPr>
      <w:r>
        <w:rPr>
          <w:rFonts w:ascii="Arial" w:hAnsi="Arial" w:hint="cs"/>
          <w:sz w:val="24"/>
          <w:rtl/>
        </w:rPr>
        <w:t>העד אמר כי מעולם לא ביקש ממנו המתלונן לבוא ולהציץ בחלון. הוא אף פעם לא ביקר בבית הנאשם</w:t>
      </w:r>
      <w:r>
        <w:rPr>
          <w:rFonts w:ascii="Arial" w:hAnsi="Arial" w:hint="cs"/>
          <w:rtl/>
        </w:rPr>
        <w:t xml:space="preserve"> </w:t>
      </w:r>
      <w:r>
        <w:rPr>
          <w:rFonts w:ascii="Arial" w:hAnsi="Arial" w:hint="cs"/>
          <w:sz w:val="24"/>
          <w:rtl/>
        </w:rPr>
        <w:t>ואינו מכיר תלמידים מכיתתו שהיו בבית הנאשם לבדם.</w:t>
      </w:r>
    </w:p>
    <w:p w14:paraId="1B310BE9" w14:textId="77777777" w:rsidR="009A1337" w:rsidRDefault="009A1337">
      <w:pPr>
        <w:rPr>
          <w:rFonts w:ascii="Arial" w:hAnsi="Arial" w:hint="cs"/>
          <w:sz w:val="24"/>
          <w:rtl/>
        </w:rPr>
      </w:pPr>
      <w:r>
        <w:rPr>
          <w:rFonts w:ascii="Arial" w:hAnsi="Arial" w:hint="cs"/>
          <w:sz w:val="24"/>
          <w:rtl/>
        </w:rPr>
        <w:t>בינו לבין הנאשם לא היה כל מגע וגם לא ראה שהנאשם נישק תלמידים אחרים. העד העיד שלא נהוג בישיבה זו, וגם לא בישיבות אחרות, שרב ינשק תלמידים.</w:t>
      </w:r>
    </w:p>
    <w:p w14:paraId="43A2A07E" w14:textId="77777777" w:rsidR="009A1337" w:rsidRDefault="009A1337">
      <w:pPr>
        <w:rPr>
          <w:rFonts w:ascii="Arial" w:hAnsi="Arial" w:hint="cs"/>
          <w:sz w:val="24"/>
          <w:rtl/>
        </w:rPr>
      </w:pPr>
      <w:r>
        <w:rPr>
          <w:rFonts w:ascii="Arial" w:hAnsi="Arial" w:hint="cs"/>
          <w:sz w:val="24"/>
          <w:rtl/>
        </w:rPr>
        <w:t>אך היו ראשי ישיבות שעשו זאת מחיבה, לדעתו כדי לקרב בחור. הוא עצמו לא ראה זאת אף פעם, אך סיפרו לו שכך נהגו ראשי ישיבות של פעם.</w:t>
      </w:r>
    </w:p>
    <w:p w14:paraId="50F3DA1D" w14:textId="77777777" w:rsidR="009A1337" w:rsidRDefault="009A1337">
      <w:pPr>
        <w:spacing w:line="240" w:lineRule="auto"/>
        <w:rPr>
          <w:rFonts w:ascii="Arial" w:hAnsi="Arial" w:hint="cs"/>
          <w:sz w:val="24"/>
          <w:rtl/>
        </w:rPr>
      </w:pPr>
    </w:p>
    <w:p w14:paraId="36036A4B" w14:textId="77777777" w:rsidR="009A1337" w:rsidRDefault="009A1337">
      <w:pPr>
        <w:rPr>
          <w:rFonts w:ascii="Arial" w:hAnsi="Arial" w:hint="cs"/>
          <w:sz w:val="24"/>
          <w:rtl/>
        </w:rPr>
      </w:pPr>
      <w:r>
        <w:rPr>
          <w:rFonts w:ascii="Arial" w:hAnsi="Arial" w:hint="cs"/>
          <w:sz w:val="24"/>
          <w:rtl/>
        </w:rPr>
        <w:t xml:space="preserve">מי שהביא אותו לעדות היה העד </w:t>
      </w:r>
      <w:r w:rsidR="00E87EF7">
        <w:rPr>
          <w:rFonts w:ascii="Arial" w:hAnsi="Arial" w:hint="cs"/>
          <w:sz w:val="24"/>
          <w:rtl/>
        </w:rPr>
        <w:t>צ</w:t>
      </w:r>
      <w:r w:rsidR="00E87EF7">
        <w:rPr>
          <w:rFonts w:ascii="Arial" w:hAnsi="Arial"/>
          <w:sz w:val="24"/>
          <w:rtl/>
        </w:rPr>
        <w:t>'</w:t>
      </w:r>
      <w:r w:rsidR="00E87EF7">
        <w:rPr>
          <w:rFonts w:ascii="Arial" w:hAnsi="Arial" w:hint="cs"/>
          <w:sz w:val="24"/>
          <w:rtl/>
        </w:rPr>
        <w:t xml:space="preserve"> ה</w:t>
      </w:r>
      <w:r w:rsidR="00E87EF7">
        <w:rPr>
          <w:rFonts w:ascii="Arial" w:hAnsi="Arial"/>
          <w:sz w:val="24"/>
          <w:rtl/>
        </w:rPr>
        <w:t>'</w:t>
      </w:r>
      <w:r>
        <w:rPr>
          <w:rFonts w:ascii="Arial" w:hAnsi="Arial" w:hint="cs"/>
          <w:sz w:val="24"/>
          <w:rtl/>
        </w:rPr>
        <w:t xml:space="preserve"> שאמר שנודע לו על שמו מהמתלונן. העד הראל לא ידע לומר לו על מה יישאל בעדותו, אבל סיפר לו את שאמר המתלונן. העד לא ידע על כך לפני פנייתו של </w:t>
      </w:r>
      <w:r w:rsidR="00E87EF7">
        <w:rPr>
          <w:rFonts w:ascii="Arial" w:hAnsi="Arial" w:hint="cs"/>
          <w:sz w:val="24"/>
          <w:rtl/>
        </w:rPr>
        <w:t>צ</w:t>
      </w:r>
      <w:r w:rsidR="00E87EF7">
        <w:rPr>
          <w:rFonts w:ascii="Arial" w:hAnsi="Arial"/>
          <w:sz w:val="24"/>
          <w:rtl/>
        </w:rPr>
        <w:t>'</w:t>
      </w:r>
      <w:r w:rsidR="00E87EF7">
        <w:rPr>
          <w:rFonts w:ascii="Arial" w:hAnsi="Arial" w:hint="cs"/>
          <w:sz w:val="24"/>
          <w:rtl/>
        </w:rPr>
        <w:t xml:space="preserve"> ה</w:t>
      </w:r>
      <w:r w:rsidR="00E87EF7">
        <w:rPr>
          <w:rFonts w:ascii="Arial" w:hAnsi="Arial"/>
          <w:sz w:val="24"/>
          <w:rtl/>
        </w:rPr>
        <w:t>'</w:t>
      </w:r>
      <w:r>
        <w:rPr>
          <w:rFonts w:ascii="Arial" w:hAnsi="Arial" w:hint="cs"/>
          <w:sz w:val="24"/>
          <w:rtl/>
        </w:rPr>
        <w:t>, שגם סיפר לו שסחטו  את הנאשם והזכירו את שמו של העד, ואמרו כי הנאשם עשה מעשים מגונים באיזה בחור.</w:t>
      </w:r>
    </w:p>
    <w:p w14:paraId="3C119E55" w14:textId="77777777" w:rsidR="009A1337" w:rsidRDefault="00E87EF7">
      <w:pPr>
        <w:rPr>
          <w:rFonts w:ascii="Arial" w:hAnsi="Arial" w:hint="cs"/>
          <w:sz w:val="24"/>
          <w:rtl/>
        </w:rPr>
      </w:pPr>
      <w:r>
        <w:rPr>
          <w:rFonts w:ascii="Arial" w:hAnsi="Arial" w:hint="cs"/>
          <w:sz w:val="24"/>
          <w:rtl/>
        </w:rPr>
        <w:t>צ</w:t>
      </w:r>
      <w:r>
        <w:rPr>
          <w:rFonts w:ascii="Arial" w:hAnsi="Arial"/>
          <w:sz w:val="24"/>
          <w:rtl/>
        </w:rPr>
        <w:t>'</w:t>
      </w:r>
      <w:r>
        <w:rPr>
          <w:rFonts w:ascii="Arial" w:hAnsi="Arial" w:hint="cs"/>
          <w:sz w:val="24"/>
          <w:rtl/>
        </w:rPr>
        <w:t xml:space="preserve"> ה</w:t>
      </w:r>
      <w:r>
        <w:rPr>
          <w:rFonts w:ascii="Arial" w:hAnsi="Arial"/>
          <w:sz w:val="24"/>
          <w:rtl/>
        </w:rPr>
        <w:t>'</w:t>
      </w:r>
      <w:r w:rsidR="009A1337">
        <w:rPr>
          <w:rFonts w:ascii="Arial" w:hAnsi="Arial" w:hint="cs"/>
          <w:sz w:val="24"/>
          <w:rtl/>
        </w:rPr>
        <w:t xml:space="preserve"> שאל אותו אם ידוע לו משהו על כך, והעד השיב ל</w:t>
      </w:r>
      <w:r>
        <w:rPr>
          <w:rFonts w:ascii="Arial" w:hAnsi="Arial" w:hint="cs"/>
          <w:sz w:val="24"/>
          <w:rtl/>
        </w:rPr>
        <w:t>צ</w:t>
      </w:r>
      <w:r>
        <w:rPr>
          <w:rFonts w:ascii="Arial" w:hAnsi="Arial"/>
          <w:sz w:val="24"/>
          <w:rtl/>
        </w:rPr>
        <w:t>'</w:t>
      </w:r>
      <w:r w:rsidR="009A1337">
        <w:rPr>
          <w:rFonts w:ascii="Arial" w:hAnsi="Arial" w:hint="cs"/>
          <w:sz w:val="24"/>
          <w:rtl/>
        </w:rPr>
        <w:t xml:space="preserve"> שלא שמע דבר.</w:t>
      </w:r>
    </w:p>
    <w:p w14:paraId="0AF3E99D" w14:textId="77777777" w:rsidR="009A1337" w:rsidRDefault="009A1337">
      <w:pPr>
        <w:rPr>
          <w:rFonts w:ascii="Arial" w:hAnsi="Arial" w:hint="cs"/>
          <w:sz w:val="24"/>
          <w:rtl/>
        </w:rPr>
      </w:pPr>
      <w:r>
        <w:rPr>
          <w:rFonts w:ascii="Arial" w:hAnsi="Arial" w:hint="cs"/>
          <w:sz w:val="24"/>
          <w:rtl/>
        </w:rPr>
        <w:t>הוא גם אינו יודע על שמועות בישיבה בקשר ליחסים שבין הנאשם לבין המתלונן.</w:t>
      </w:r>
    </w:p>
    <w:p w14:paraId="4A55F17E" w14:textId="77777777" w:rsidR="009A1337" w:rsidRDefault="009A1337">
      <w:pPr>
        <w:rPr>
          <w:rFonts w:ascii="Arial" w:hAnsi="Arial" w:hint="cs"/>
          <w:sz w:val="24"/>
          <w:rtl/>
        </w:rPr>
      </w:pPr>
    </w:p>
    <w:p w14:paraId="5E1E5739" w14:textId="77777777" w:rsidR="009A1337" w:rsidRDefault="009A1337">
      <w:pPr>
        <w:rPr>
          <w:rFonts w:ascii="Arial" w:hAnsi="Arial" w:hint="cs"/>
          <w:sz w:val="24"/>
          <w:rtl/>
        </w:rPr>
      </w:pPr>
    </w:p>
    <w:p w14:paraId="4D05077D" w14:textId="77777777" w:rsidR="009A1337" w:rsidRDefault="009A1337">
      <w:pPr>
        <w:rPr>
          <w:rFonts w:ascii="Guttman Frnew" w:hAnsi="Guttman Frnew" w:hint="cs"/>
          <w:b/>
          <w:bCs/>
          <w:sz w:val="32"/>
          <w:szCs w:val="32"/>
          <w:u w:val="single"/>
          <w:rtl/>
        </w:rPr>
      </w:pPr>
      <w:r>
        <w:rPr>
          <w:rFonts w:ascii="Guttman Frnew" w:hAnsi="Guttman Frnew"/>
          <w:b/>
          <w:bCs/>
          <w:sz w:val="32"/>
          <w:szCs w:val="32"/>
          <w:u w:val="single"/>
          <w:rtl/>
        </w:rPr>
        <w:t>דיון</w:t>
      </w:r>
    </w:p>
    <w:p w14:paraId="54FD21D2" w14:textId="77777777" w:rsidR="009A1337" w:rsidRDefault="009A1337">
      <w:pPr>
        <w:spacing w:line="240" w:lineRule="auto"/>
        <w:rPr>
          <w:sz w:val="24"/>
          <w:rtl/>
        </w:rPr>
      </w:pPr>
    </w:p>
    <w:p w14:paraId="0E076636" w14:textId="77777777" w:rsidR="009A1337" w:rsidRDefault="009A1337">
      <w:pPr>
        <w:rPr>
          <w:rFonts w:hint="cs"/>
          <w:sz w:val="24"/>
          <w:rtl/>
        </w:rPr>
      </w:pPr>
      <w:r>
        <w:rPr>
          <w:rFonts w:hint="cs"/>
          <w:b/>
          <w:bCs/>
          <w:sz w:val="24"/>
          <w:rtl/>
        </w:rPr>
        <w:t>21.</w:t>
      </w:r>
      <w:r>
        <w:rPr>
          <w:rFonts w:hint="cs"/>
          <w:sz w:val="24"/>
          <w:rtl/>
        </w:rPr>
        <w:tab/>
        <w:t xml:space="preserve">עדות המתלונן בתיק זה מהווה את המסד לראיות התביעה. למעט עדותו של המתלונן, אין כל ראייה חיצונית זולת דבריו התומכת בגירסתו. </w:t>
      </w:r>
    </w:p>
    <w:p w14:paraId="4CE8CED4" w14:textId="77777777" w:rsidR="009A1337" w:rsidRDefault="009A1337">
      <w:pPr>
        <w:rPr>
          <w:rFonts w:hint="cs"/>
          <w:sz w:val="24"/>
          <w:rtl/>
        </w:rPr>
      </w:pPr>
      <w:r>
        <w:rPr>
          <w:rFonts w:hint="cs"/>
          <w:sz w:val="24"/>
          <w:rtl/>
        </w:rPr>
        <w:t xml:space="preserve">מטבען של עבירות מין שהן נעשות בחדרי חדרים ובלא עדים. לפיכך, קבע המחוקק בס' </w:t>
      </w:r>
      <w:hyperlink r:id="rId26" w:history="1">
        <w:r w:rsidR="00913906" w:rsidRPr="00913906">
          <w:rPr>
            <w:color w:val="0000FF"/>
            <w:sz w:val="24"/>
            <w:u w:val="single"/>
            <w:rtl/>
          </w:rPr>
          <w:t>54א(ב)</w:t>
        </w:r>
      </w:hyperlink>
      <w:r>
        <w:rPr>
          <w:rFonts w:hint="cs"/>
          <w:sz w:val="24"/>
          <w:rtl/>
        </w:rPr>
        <w:t xml:space="preserve"> ל</w:t>
      </w:r>
      <w:hyperlink r:id="rId27" w:history="1">
        <w:r w:rsidR="0071503A" w:rsidRPr="0071503A">
          <w:rPr>
            <w:rStyle w:val="Hyperlink"/>
            <w:sz w:val="24"/>
            <w:rtl/>
          </w:rPr>
          <w:t>פקודת הראיות</w:t>
        </w:r>
      </w:hyperlink>
      <w:r>
        <w:rPr>
          <w:rFonts w:hint="cs"/>
          <w:sz w:val="24"/>
          <w:rtl/>
        </w:rPr>
        <w:t xml:space="preserve">, שניתן לבסס הרשעה על-פי עדות יחידה של מתלונן בעבירת מין ובתנאי שבית המשפט יפרט הנמקותיו (ראו פסקה 7 לעיל). </w:t>
      </w:r>
    </w:p>
    <w:p w14:paraId="1A53711C" w14:textId="77777777" w:rsidR="009A1337" w:rsidRDefault="009A1337">
      <w:pPr>
        <w:rPr>
          <w:rFonts w:ascii="Arial" w:hAnsi="Arial" w:cs="Arial" w:hint="cs"/>
          <w:b/>
          <w:bCs/>
          <w:sz w:val="24"/>
          <w:rtl/>
        </w:rPr>
      </w:pPr>
      <w:r>
        <w:rPr>
          <w:rFonts w:hint="cs"/>
          <w:rtl/>
        </w:rPr>
        <w:t>בבחינת אותה עדות יחידה, ישנה חשיבות רבה להתרשמותו הישירה והבלתי אמצעית של בית</w:t>
      </w:r>
      <w:r>
        <w:rPr>
          <w:rFonts w:hint="cs"/>
          <w:rtl/>
        </w:rPr>
        <w:noBreakHyphen/>
        <w:t xml:space="preserve">המשפט מדרך הופעת העד והצגת הדברים על ידו (ראו </w:t>
      </w:r>
      <w:r w:rsidR="006330BE" w:rsidRPr="00002124">
        <w:rPr>
          <w:color w:val="000000"/>
          <w:rtl/>
        </w:rPr>
        <w:t>ע"פ 1585/03 פלוני נ' מ"י, פ"ד נח</w:t>
      </w:r>
      <w:r>
        <w:rPr>
          <w:rFonts w:hint="cs"/>
          <w:rtl/>
        </w:rPr>
        <w:t xml:space="preserve">(6),625, עמ' 634-635). </w:t>
      </w:r>
    </w:p>
    <w:p w14:paraId="0E270DB3" w14:textId="77777777" w:rsidR="009A1337" w:rsidRDefault="009A1337">
      <w:pPr>
        <w:jc w:val="left"/>
        <w:rPr>
          <w:rFonts w:ascii="Arial" w:hAnsi="Arial"/>
          <w:rtl/>
        </w:rPr>
      </w:pPr>
      <w:r>
        <w:rPr>
          <w:rFonts w:hint="cs"/>
          <w:rtl/>
        </w:rPr>
        <w:t>וכפי שנאמר ב</w:t>
      </w:r>
      <w:hyperlink r:id="rId28" w:history="1">
        <w:r w:rsidR="0071503A" w:rsidRPr="0071503A">
          <w:rPr>
            <w:rStyle w:val="Hyperlink"/>
            <w:rtl/>
          </w:rPr>
          <w:t>ע"פ 949/80 שוהמי נ' מדינת ישראל, פ"ד לה</w:t>
        </w:r>
      </w:hyperlink>
      <w:r>
        <w:rPr>
          <w:rFonts w:ascii="Arial" w:hAnsi="Arial" w:hint="cs"/>
          <w:rtl/>
        </w:rPr>
        <w:t xml:space="preserve">  (4), 626 עמ' 71- 72:</w:t>
      </w:r>
    </w:p>
    <w:p w14:paraId="0B454D4B" w14:textId="77777777" w:rsidR="009A1337" w:rsidRDefault="009A1337">
      <w:pPr>
        <w:ind w:left="720" w:right="709"/>
        <w:rPr>
          <w:rFonts w:ascii="Arial" w:hAnsi="Arial" w:cs="Arial" w:hint="cs"/>
          <w:b/>
          <w:bCs/>
          <w:sz w:val="24"/>
          <w:rtl/>
        </w:rPr>
      </w:pPr>
      <w:r>
        <w:rPr>
          <w:rFonts w:ascii="Arial" w:hAnsi="Arial" w:hint="cs"/>
          <w:b/>
          <w:bCs/>
          <w:rtl/>
        </w:rPr>
        <w:t>"למותר להוסיף כי הביטוי "אותות האמת שנתגלו במהלך המשפט" אינו מתייחס דווקא לסימנים העולים מפניו ומתנועותיו של העד בזמן מתן העדות, אלא הוא מתייחס לתהליך ההשוואה של הדברים, שהושמעו על-ידי העד, עם ראיות אחרות או בחינתן על-פי ההיגיון וניסיון החיים, העומד לבית המשפט לעזר, בעת שהוא מתמודד עם הראיות, המחייבות סינון והמסייעות להכרעה בין הגירסאות."</w:t>
      </w:r>
    </w:p>
    <w:p w14:paraId="7CB2F1BC" w14:textId="77777777" w:rsidR="009A1337" w:rsidRDefault="009A1337">
      <w:pPr>
        <w:pStyle w:val="Heading9"/>
        <w:spacing w:line="480" w:lineRule="auto"/>
        <w:rPr>
          <w:b w:val="0"/>
          <w:bCs w:val="0"/>
          <w:u w:val="none"/>
          <w:rtl/>
        </w:rPr>
      </w:pPr>
    </w:p>
    <w:p w14:paraId="77F0C20A" w14:textId="77777777" w:rsidR="009A1337" w:rsidRDefault="009A1337">
      <w:pPr>
        <w:pStyle w:val="Heading9"/>
        <w:spacing w:line="480" w:lineRule="auto"/>
        <w:rPr>
          <w:rFonts w:hint="cs"/>
          <w:sz w:val="28"/>
          <w:szCs w:val="28"/>
          <w:rtl/>
        </w:rPr>
      </w:pPr>
      <w:r>
        <w:rPr>
          <w:rFonts w:hint="cs"/>
          <w:sz w:val="28"/>
          <w:szCs w:val="28"/>
          <w:rtl/>
        </w:rPr>
        <w:t>בחינת גרסת המתלונן</w:t>
      </w:r>
    </w:p>
    <w:p w14:paraId="6A50E680" w14:textId="77777777" w:rsidR="009A1337" w:rsidRDefault="009A1337">
      <w:pPr>
        <w:rPr>
          <w:rFonts w:hint="cs"/>
          <w:sz w:val="24"/>
          <w:rtl/>
        </w:rPr>
      </w:pPr>
      <w:r>
        <w:rPr>
          <w:rFonts w:hint="cs"/>
          <w:b/>
          <w:bCs/>
          <w:sz w:val="24"/>
          <w:rtl/>
        </w:rPr>
        <w:t>22.</w:t>
      </w:r>
      <w:r>
        <w:rPr>
          <w:rFonts w:hint="cs"/>
          <w:sz w:val="24"/>
          <w:rtl/>
        </w:rPr>
        <w:tab/>
        <w:t>בענייננו, הפגיעות המיניות המיוחסות לנאשם בכתב האישום, עליהם העיד המתלונן, התרחשו בשני אתרים:</w:t>
      </w:r>
    </w:p>
    <w:p w14:paraId="3CA7B9DB" w14:textId="77777777" w:rsidR="009A1337" w:rsidRDefault="009A1337">
      <w:pPr>
        <w:spacing w:line="240" w:lineRule="auto"/>
        <w:rPr>
          <w:rFonts w:hint="cs"/>
          <w:sz w:val="24"/>
          <w:rtl/>
        </w:rPr>
      </w:pPr>
    </w:p>
    <w:p w14:paraId="0991DBFB" w14:textId="77777777" w:rsidR="009A1337" w:rsidRDefault="009A1337">
      <w:pPr>
        <w:ind w:left="1440" w:hanging="720"/>
        <w:rPr>
          <w:rFonts w:hint="cs"/>
          <w:rtl/>
        </w:rPr>
      </w:pPr>
      <w:r>
        <w:rPr>
          <w:rFonts w:hint="cs"/>
          <w:sz w:val="24"/>
          <w:rtl/>
        </w:rPr>
        <w:t>א.</w:t>
      </w:r>
      <w:r>
        <w:rPr>
          <w:rFonts w:hint="cs"/>
          <w:sz w:val="24"/>
          <w:rtl/>
        </w:rPr>
        <w:tab/>
        <w:t>האחד, במשרדו של הנאשם בתוך הישיבה – שם, על פי הנטען בכתב האישום, אירעו במספר רב של הזדמנויות. הנאשם היה מבקש מהמתלונן להגיע למשרדו. ושם</w:t>
      </w:r>
      <w:r>
        <w:rPr>
          <w:rFonts w:hint="cs"/>
          <w:rtl/>
        </w:rPr>
        <w:t xml:space="preserve"> חיבק אותו, נישק אותו בפיו, כשהוא מחדיר את לשונו לפיו של המתלונן ומשפשף את איבר מינו על גופו של המתלונן, מעל לבגדיו. באחת הפעמים השכיב הנאשם את המתלונן על ספה במשרדו וניסה להכניס את ידו למכנסיו של המתלונן. משזז המתלונן כדי למנוע מהנאשם לעשות כן, נגע הנאשם בבטנו של המתלונן. הנאשם אחז בראשו של המתלונן וניסה להטות את ראשו לכיוון אזור חלציו, אך המתלונן הסיט את ראשו.</w:t>
      </w:r>
    </w:p>
    <w:p w14:paraId="3BB0E25B" w14:textId="77777777" w:rsidR="009A1337" w:rsidRDefault="009A1337">
      <w:pPr>
        <w:spacing w:line="240" w:lineRule="auto"/>
        <w:rPr>
          <w:rFonts w:hint="cs"/>
          <w:rtl/>
        </w:rPr>
      </w:pPr>
    </w:p>
    <w:p w14:paraId="0BE8A36A" w14:textId="77777777" w:rsidR="009A1337" w:rsidRDefault="009A1337">
      <w:pPr>
        <w:ind w:left="1440" w:hanging="720"/>
        <w:rPr>
          <w:rFonts w:hint="cs"/>
          <w:rtl/>
        </w:rPr>
      </w:pPr>
      <w:r>
        <w:rPr>
          <w:rFonts w:hint="cs"/>
          <w:rtl/>
        </w:rPr>
        <w:t>ב.</w:t>
      </w:r>
      <w:r>
        <w:rPr>
          <w:rFonts w:hint="cs"/>
          <w:rtl/>
        </w:rPr>
        <w:tab/>
        <w:t>השני, בביתו של הנאשם, במהלך שנת 2002, כאשר הזמין הנאשם את המתלונן להתארח בביתו בערב שבת, ואז יצא עימו הנאשם לטיול מחוץ לבית ובתום הטיול חזרו לבית, ושם משכבו האורות בבית הנאשם באמצעות שעון שבת, הושיב הנאשם את המתלונן בסלון ביתו על ברכיו, נישק אותו בפיו והתחכך בגופו.</w:t>
      </w:r>
    </w:p>
    <w:p w14:paraId="76D1D1A0" w14:textId="77777777" w:rsidR="009A1337" w:rsidRDefault="009A1337">
      <w:pPr>
        <w:rPr>
          <w:rFonts w:hint="cs"/>
          <w:rtl/>
        </w:rPr>
      </w:pPr>
    </w:p>
    <w:p w14:paraId="6A63E933" w14:textId="77777777" w:rsidR="009A1337" w:rsidRDefault="009A1337">
      <w:pPr>
        <w:pStyle w:val="BodyText"/>
        <w:rPr>
          <w:rFonts w:hint="cs"/>
          <w:rtl/>
        </w:rPr>
      </w:pPr>
      <w:r>
        <w:rPr>
          <w:rFonts w:hint="cs"/>
          <w:b/>
          <w:bCs/>
          <w:rtl/>
        </w:rPr>
        <w:t>23.</w:t>
      </w:r>
      <w:r>
        <w:rPr>
          <w:rFonts w:hint="cs"/>
          <w:rtl/>
        </w:rPr>
        <w:tab/>
        <w:t>המתלונן העיד כי הגם שלא הגיש תלונה במשטרה בסמוך לביצוע המעשים, סיפר אודותם למספר אנשים מקורבים במועדים שונים. דא עקא, אותם מקורבים העידו בפני בית-המשפט, אך איש מהם לא זכר את הדברים, כפי שהעיד עליהם. חשוב מכך, איש מהם לא אישר את טענת המתלונן בפנינו בעדותו, כי סיפר להם את כל אשר האשים בו את הנאשם.</w:t>
      </w:r>
    </w:p>
    <w:p w14:paraId="15F62FF5" w14:textId="77777777" w:rsidR="009A1337" w:rsidRDefault="009A1337">
      <w:pPr>
        <w:pStyle w:val="BodyText"/>
        <w:spacing w:line="480" w:lineRule="auto"/>
        <w:ind w:firstLine="720"/>
        <w:rPr>
          <w:rFonts w:hint="cs"/>
          <w:rtl/>
        </w:rPr>
      </w:pPr>
    </w:p>
    <w:p w14:paraId="209A8919" w14:textId="77777777" w:rsidR="009A1337" w:rsidRDefault="009A1337">
      <w:pPr>
        <w:pStyle w:val="BodyText"/>
        <w:rPr>
          <w:rFonts w:hint="cs"/>
          <w:rtl/>
        </w:rPr>
      </w:pPr>
      <w:r>
        <w:rPr>
          <w:rFonts w:hint="cs"/>
          <w:b/>
          <w:bCs/>
          <w:rtl/>
        </w:rPr>
        <w:t>24.</w:t>
      </w:r>
      <w:r>
        <w:rPr>
          <w:rFonts w:hint="cs"/>
          <w:rtl/>
        </w:rPr>
        <w:tab/>
        <w:t xml:space="preserve">הראשון שלו סיפר, הוא חברו הטוב, דאז, </w:t>
      </w:r>
      <w:r w:rsidR="00E87EF7">
        <w:rPr>
          <w:rFonts w:hint="cs"/>
          <w:rtl/>
        </w:rPr>
        <w:t>י</w:t>
      </w:r>
      <w:r w:rsidR="00E87EF7">
        <w:rPr>
          <w:rtl/>
        </w:rPr>
        <w:t>'</w:t>
      </w:r>
      <w:r>
        <w:rPr>
          <w:rFonts w:hint="cs"/>
          <w:rtl/>
        </w:rPr>
        <w:t xml:space="preserve"> </w:t>
      </w:r>
      <w:r w:rsidR="00E87EF7">
        <w:rPr>
          <w:rFonts w:hint="cs"/>
          <w:rtl/>
        </w:rPr>
        <w:t>מ</w:t>
      </w:r>
      <w:r w:rsidR="00E87EF7">
        <w:rPr>
          <w:rtl/>
        </w:rPr>
        <w:t>'</w:t>
      </w:r>
      <w:r>
        <w:rPr>
          <w:rFonts w:hint="cs"/>
          <w:rtl/>
        </w:rPr>
        <w:t>, שלמד איתו באותה כיתה, ובפניו, כך העיד, חשף את כל המעשים.</w:t>
      </w:r>
    </w:p>
    <w:p w14:paraId="638A354F" w14:textId="77777777" w:rsidR="009A1337" w:rsidRDefault="009A1337">
      <w:pPr>
        <w:pStyle w:val="BodyText"/>
        <w:rPr>
          <w:rFonts w:hint="cs"/>
          <w:rtl/>
        </w:rPr>
      </w:pPr>
      <w:r>
        <w:rPr>
          <w:rFonts w:hint="cs"/>
          <w:rtl/>
        </w:rPr>
        <w:t>וכך העיד לגביו:</w:t>
      </w:r>
    </w:p>
    <w:p w14:paraId="482BFE80" w14:textId="77777777" w:rsidR="009A1337" w:rsidRDefault="009A1337">
      <w:pPr>
        <w:pStyle w:val="BodyText"/>
        <w:ind w:left="720" w:right="709"/>
        <w:rPr>
          <w:rFonts w:ascii="Arial" w:hAnsi="Arial" w:hint="cs"/>
          <w:b/>
          <w:bCs/>
          <w:rtl/>
        </w:rPr>
      </w:pPr>
      <w:r>
        <w:rPr>
          <w:rFonts w:ascii="Arial" w:hAnsi="Arial" w:hint="cs"/>
          <w:b/>
          <w:bCs/>
          <w:rtl/>
        </w:rPr>
        <w:t xml:space="preserve">"אותו בחור שסיפרתי לו, שמו </w:t>
      </w:r>
      <w:r w:rsidR="00E87EF7">
        <w:rPr>
          <w:rFonts w:ascii="Arial" w:hAnsi="Arial" w:hint="cs"/>
          <w:b/>
          <w:bCs/>
          <w:rtl/>
        </w:rPr>
        <w:t>י</w:t>
      </w:r>
      <w:r w:rsidR="00E87EF7">
        <w:rPr>
          <w:rFonts w:ascii="Arial" w:hAnsi="Arial"/>
          <w:b/>
          <w:bCs/>
          <w:rtl/>
        </w:rPr>
        <w:t>'</w:t>
      </w:r>
      <w:r>
        <w:rPr>
          <w:rFonts w:ascii="Arial" w:hAnsi="Arial" w:hint="cs"/>
          <w:b/>
          <w:bCs/>
          <w:rtl/>
        </w:rPr>
        <w:t xml:space="preserve"> </w:t>
      </w:r>
      <w:r w:rsidR="00E87EF7">
        <w:rPr>
          <w:rFonts w:ascii="Arial" w:hAnsi="Arial" w:hint="cs"/>
          <w:b/>
          <w:bCs/>
          <w:rtl/>
        </w:rPr>
        <w:t>מ</w:t>
      </w:r>
      <w:r w:rsidR="00E87EF7">
        <w:rPr>
          <w:rFonts w:ascii="Arial" w:hAnsi="Arial"/>
          <w:b/>
          <w:bCs/>
          <w:rtl/>
        </w:rPr>
        <w:t>'</w:t>
      </w:r>
      <w:r>
        <w:rPr>
          <w:rFonts w:ascii="Arial" w:hAnsi="Arial" w:hint="cs"/>
          <w:b/>
          <w:bCs/>
          <w:rtl/>
        </w:rPr>
        <w:t xml:space="preserve">, </w:t>
      </w:r>
      <w:r>
        <w:rPr>
          <w:rFonts w:ascii="Arial" w:hAnsi="Arial" w:hint="cs"/>
          <w:b/>
          <w:bCs/>
          <w:u w:val="single"/>
          <w:rtl/>
        </w:rPr>
        <w:t>לו סיפרתי הכל,</w:t>
      </w:r>
      <w:r>
        <w:rPr>
          <w:rFonts w:ascii="Arial" w:hAnsi="Arial" w:hint="cs"/>
          <w:b/>
          <w:bCs/>
          <w:rtl/>
        </w:rPr>
        <w:t xml:space="preserve"> הוא היה כאילו החבר שתמיד הייתי מרגיש בבית שלו כמו בן בית, הוא היה מרגיש אצלי בן בית. היינו חברים טובים." </w:t>
      </w:r>
    </w:p>
    <w:p w14:paraId="5ACF566E" w14:textId="77777777" w:rsidR="009A1337" w:rsidRDefault="009A1337">
      <w:pPr>
        <w:pStyle w:val="BodyText"/>
        <w:rPr>
          <w:rFonts w:ascii="Arial" w:hAnsi="Arial" w:hint="cs"/>
          <w:b/>
          <w:bCs/>
          <w:rtl/>
        </w:rPr>
      </w:pPr>
      <w:r>
        <w:rPr>
          <w:rFonts w:ascii="Arial" w:hAnsi="Arial" w:hint="cs"/>
          <w:rtl/>
        </w:rPr>
        <w:t>(עמ' 7 לפרוטוקול – ההדגשה אינה במקור).</w:t>
      </w:r>
    </w:p>
    <w:p w14:paraId="5F33A34F" w14:textId="77777777" w:rsidR="009A1337" w:rsidRDefault="009A1337">
      <w:pPr>
        <w:pStyle w:val="BodyText"/>
        <w:spacing w:line="240" w:lineRule="auto"/>
        <w:rPr>
          <w:rFonts w:ascii="Arial" w:hAnsi="Arial" w:hint="cs"/>
          <w:rtl/>
        </w:rPr>
      </w:pPr>
    </w:p>
    <w:p w14:paraId="5B0CF65F" w14:textId="77777777" w:rsidR="009A1337" w:rsidRDefault="00E87EF7">
      <w:pPr>
        <w:pStyle w:val="BodyText"/>
        <w:rPr>
          <w:rFonts w:ascii="Arial" w:hAnsi="Arial" w:hint="cs"/>
          <w:rtl/>
        </w:rPr>
      </w:pPr>
      <w:r>
        <w:rPr>
          <w:rFonts w:ascii="Arial" w:hAnsi="Arial" w:hint="cs"/>
          <w:rtl/>
        </w:rPr>
        <w:t>י</w:t>
      </w:r>
      <w:r>
        <w:rPr>
          <w:rFonts w:ascii="Arial" w:hAnsi="Arial"/>
          <w:rtl/>
        </w:rPr>
        <w:t>'</w:t>
      </w:r>
      <w:r w:rsidR="009A1337">
        <w:rPr>
          <w:rFonts w:ascii="Arial" w:hAnsi="Arial" w:hint="cs"/>
          <w:rtl/>
        </w:rPr>
        <w:t xml:space="preserve"> </w:t>
      </w:r>
      <w:r>
        <w:rPr>
          <w:rFonts w:ascii="Arial" w:hAnsi="Arial" w:hint="cs"/>
          <w:rtl/>
        </w:rPr>
        <w:t>מ</w:t>
      </w:r>
      <w:r>
        <w:rPr>
          <w:rFonts w:ascii="Arial" w:hAnsi="Arial"/>
          <w:rtl/>
        </w:rPr>
        <w:t>'</w:t>
      </w:r>
      <w:r w:rsidR="009A1337">
        <w:rPr>
          <w:rFonts w:ascii="Arial" w:hAnsi="Arial" w:hint="cs"/>
          <w:rtl/>
        </w:rPr>
        <w:t xml:space="preserve"> בעדותו אישר שהיה חברו הטוב של המתלונן (עמ' 38 לפרוטוקול) אולם לגבי מה שסיפר לו המתלונן היתה גירסתו שונה ומצומצמת ביותר:</w:t>
      </w:r>
    </w:p>
    <w:p w14:paraId="1B549133" w14:textId="77777777" w:rsidR="009A1337" w:rsidRDefault="009A1337">
      <w:pPr>
        <w:ind w:left="720" w:right="709"/>
        <w:rPr>
          <w:rFonts w:hint="cs"/>
          <w:b/>
          <w:bCs/>
          <w:rtl/>
        </w:rPr>
      </w:pPr>
      <w:r>
        <w:rPr>
          <w:rFonts w:ascii="Arial" w:hAnsi="Arial" w:hint="cs"/>
          <w:b/>
          <w:bCs/>
          <w:rtl/>
        </w:rPr>
        <w:t>"</w:t>
      </w:r>
      <w:r>
        <w:rPr>
          <w:rFonts w:hint="cs"/>
          <w:b/>
          <w:bCs/>
          <w:rtl/>
        </w:rPr>
        <w:t>ת.</w:t>
      </w:r>
      <w:r>
        <w:rPr>
          <w:rFonts w:hint="cs"/>
          <w:b/>
          <w:bCs/>
          <w:rtl/>
        </w:rPr>
        <w:tab/>
        <w:t>סיפר לי שהרב היה מנשק אותו בפה...</w:t>
      </w:r>
    </w:p>
    <w:p w14:paraId="16532094" w14:textId="77777777" w:rsidR="009A1337" w:rsidRDefault="009A1337">
      <w:pPr>
        <w:ind w:left="720" w:right="709"/>
        <w:rPr>
          <w:rFonts w:hint="cs"/>
          <w:b/>
          <w:bCs/>
          <w:rtl/>
        </w:rPr>
      </w:pPr>
      <w:r>
        <w:rPr>
          <w:rFonts w:hint="cs"/>
          <w:b/>
          <w:bCs/>
          <w:rtl/>
        </w:rPr>
        <w:t xml:space="preserve">  ש.</w:t>
      </w:r>
      <w:r>
        <w:rPr>
          <w:rFonts w:hint="cs"/>
          <w:b/>
          <w:bCs/>
          <w:rtl/>
        </w:rPr>
        <w:tab/>
        <w:t>הוא תיאר מעשים נוספים?</w:t>
      </w:r>
    </w:p>
    <w:p w14:paraId="0E159972" w14:textId="77777777" w:rsidR="009A1337" w:rsidRDefault="009A1337">
      <w:pPr>
        <w:ind w:left="1440" w:right="709" w:hanging="720"/>
        <w:rPr>
          <w:rFonts w:hint="cs"/>
          <w:b/>
          <w:bCs/>
          <w:rtl/>
        </w:rPr>
      </w:pPr>
      <w:r>
        <w:rPr>
          <w:rFonts w:hint="cs"/>
          <w:b/>
          <w:bCs/>
          <w:rtl/>
        </w:rPr>
        <w:t xml:space="preserve">  ת.</w:t>
      </w:r>
      <w:r>
        <w:rPr>
          <w:rFonts w:hint="cs"/>
          <w:b/>
          <w:bCs/>
          <w:rtl/>
        </w:rPr>
        <w:tab/>
        <w:t>לא... זה מה שאמרתי בהודעה וכך זה היה, הוא היה מנשק אותו בפה ומחבק אותו.</w:t>
      </w:r>
    </w:p>
    <w:p w14:paraId="6DAC6F6C" w14:textId="77777777" w:rsidR="009A1337" w:rsidRDefault="009A1337">
      <w:pPr>
        <w:ind w:left="720" w:right="709"/>
        <w:rPr>
          <w:rFonts w:hint="cs"/>
          <w:b/>
          <w:bCs/>
          <w:rtl/>
        </w:rPr>
      </w:pPr>
      <w:r>
        <w:rPr>
          <w:rFonts w:hint="cs"/>
          <w:b/>
          <w:bCs/>
          <w:rtl/>
        </w:rPr>
        <w:t xml:space="preserve">  ש.</w:t>
      </w:r>
      <w:r>
        <w:rPr>
          <w:rFonts w:hint="cs"/>
          <w:b/>
          <w:bCs/>
          <w:rtl/>
        </w:rPr>
        <w:tab/>
        <w:t>ובאיזו תדירות?</w:t>
      </w:r>
    </w:p>
    <w:p w14:paraId="0B3B673E" w14:textId="77777777" w:rsidR="009A1337" w:rsidRDefault="009A1337">
      <w:pPr>
        <w:pStyle w:val="BodyText"/>
        <w:ind w:left="1440" w:right="709" w:hanging="720"/>
        <w:rPr>
          <w:rFonts w:hint="cs"/>
          <w:b/>
          <w:bCs/>
          <w:rtl/>
        </w:rPr>
      </w:pPr>
      <w:r>
        <w:rPr>
          <w:rFonts w:hint="cs"/>
          <w:b/>
          <w:bCs/>
          <w:rtl/>
        </w:rPr>
        <w:t xml:space="preserve">  ת.</w:t>
      </w:r>
      <w:r>
        <w:rPr>
          <w:rFonts w:hint="cs"/>
          <w:b/>
          <w:bCs/>
          <w:rtl/>
        </w:rPr>
        <w:tab/>
        <w:t xml:space="preserve">לא יודע, הוא סיפר לי, כמה פעמים סיפר לי את זה. כל הזמן אמר לי. הוא אומר שהוא מנשק אותו ומחבק אותו. לא רק לי, לא יודע.. נראה לי שסיפר לעוד בחורים שם. זה היה נפוץ כזה. הוא הפיץ את זה, לא לי אישית." </w:t>
      </w:r>
    </w:p>
    <w:p w14:paraId="00F4634F" w14:textId="77777777" w:rsidR="009A1337" w:rsidRDefault="009A1337">
      <w:pPr>
        <w:pStyle w:val="BodyText"/>
        <w:rPr>
          <w:rFonts w:hint="cs"/>
          <w:rtl/>
        </w:rPr>
      </w:pPr>
      <w:r>
        <w:rPr>
          <w:rFonts w:hint="cs"/>
          <w:rtl/>
        </w:rPr>
        <w:t>(עמ' 38-39 לפרוטוקול).</w:t>
      </w:r>
    </w:p>
    <w:p w14:paraId="3A928080" w14:textId="77777777" w:rsidR="009A1337" w:rsidRDefault="009A1337">
      <w:pPr>
        <w:pStyle w:val="BodyText"/>
        <w:spacing w:line="240" w:lineRule="auto"/>
        <w:rPr>
          <w:rFonts w:hint="cs"/>
          <w:rtl/>
        </w:rPr>
      </w:pPr>
    </w:p>
    <w:p w14:paraId="21588E30" w14:textId="77777777" w:rsidR="009A1337" w:rsidRDefault="009A1337">
      <w:pPr>
        <w:pStyle w:val="BodyText"/>
        <w:rPr>
          <w:rFonts w:hint="cs"/>
          <w:rtl/>
        </w:rPr>
      </w:pPr>
      <w:r>
        <w:rPr>
          <w:rFonts w:hint="cs"/>
          <w:rtl/>
        </w:rPr>
        <w:t xml:space="preserve">בעדותו של </w:t>
      </w:r>
      <w:r w:rsidR="00E87EF7">
        <w:rPr>
          <w:rFonts w:hint="cs"/>
          <w:rtl/>
        </w:rPr>
        <w:t>י</w:t>
      </w:r>
      <w:r w:rsidR="00E87EF7">
        <w:rPr>
          <w:rtl/>
        </w:rPr>
        <w:t>'</w:t>
      </w:r>
      <w:r>
        <w:rPr>
          <w:rFonts w:hint="cs"/>
          <w:rtl/>
        </w:rPr>
        <w:t xml:space="preserve"> </w:t>
      </w:r>
      <w:r w:rsidR="00E87EF7">
        <w:rPr>
          <w:rFonts w:hint="cs"/>
          <w:rtl/>
        </w:rPr>
        <w:t>מ</w:t>
      </w:r>
      <w:r w:rsidR="00E87EF7">
        <w:rPr>
          <w:rtl/>
        </w:rPr>
        <w:t>'</w:t>
      </w:r>
      <w:r>
        <w:rPr>
          <w:rFonts w:hint="cs"/>
          <w:rtl/>
        </w:rPr>
        <w:t xml:space="preserve"> לא נזכרו פרטים בדבר מעשים נוספים בעלי אופי מיני, עליהם העיד המתלונן, כגון: התחככויות, נגיעות באיברי גוף שונים, או כי המתלונן והנאשם שכבו וישבו זה על זה.</w:t>
      </w:r>
    </w:p>
    <w:p w14:paraId="5D5384A7" w14:textId="77777777" w:rsidR="009A1337" w:rsidRDefault="009A1337">
      <w:pPr>
        <w:pStyle w:val="BodyText"/>
        <w:rPr>
          <w:rFonts w:hint="cs"/>
          <w:rtl/>
        </w:rPr>
      </w:pPr>
      <w:r>
        <w:rPr>
          <w:rFonts w:hint="cs"/>
          <w:rtl/>
        </w:rPr>
        <w:t xml:space="preserve">כשעומת המתלונן בעדותו עם גרסת </w:t>
      </w:r>
      <w:r w:rsidR="00E87EF7">
        <w:rPr>
          <w:rFonts w:hint="cs"/>
          <w:rtl/>
        </w:rPr>
        <w:t>מ</w:t>
      </w:r>
      <w:r w:rsidR="00E87EF7">
        <w:rPr>
          <w:rtl/>
        </w:rPr>
        <w:t>'</w:t>
      </w:r>
      <w:r>
        <w:rPr>
          <w:rFonts w:hint="cs"/>
          <w:rtl/>
        </w:rPr>
        <w:t>, עמד על דעתו כי סיפר לו על מעשים נוספים מעבר לנשיקה וחיבוק:</w:t>
      </w:r>
    </w:p>
    <w:p w14:paraId="6814E3DD" w14:textId="77777777" w:rsidR="009A1337" w:rsidRDefault="009A1337">
      <w:pPr>
        <w:ind w:left="1440" w:right="709" w:hanging="720"/>
        <w:rPr>
          <w:rFonts w:ascii="Arial" w:hAnsi="Arial" w:hint="cs"/>
          <w:b/>
          <w:bCs/>
          <w:sz w:val="24"/>
          <w:rtl/>
        </w:rPr>
      </w:pPr>
      <w:r>
        <w:rPr>
          <w:rFonts w:ascii="Arial" w:hAnsi="Arial" w:hint="cs"/>
          <w:b/>
          <w:bCs/>
          <w:sz w:val="24"/>
          <w:rtl/>
        </w:rPr>
        <w:t>"ש.</w:t>
      </w:r>
      <w:r>
        <w:rPr>
          <w:rFonts w:ascii="Arial" w:hAnsi="Arial" w:hint="cs"/>
          <w:b/>
          <w:bCs/>
          <w:sz w:val="24"/>
          <w:rtl/>
        </w:rPr>
        <w:tab/>
      </w:r>
      <w:r w:rsidR="00E87EF7">
        <w:rPr>
          <w:rFonts w:ascii="Arial" w:hAnsi="Arial" w:hint="cs"/>
          <w:b/>
          <w:bCs/>
          <w:sz w:val="24"/>
          <w:rtl/>
        </w:rPr>
        <w:t>מ</w:t>
      </w:r>
      <w:r w:rsidR="00E87EF7">
        <w:rPr>
          <w:rFonts w:ascii="Arial" w:hAnsi="Arial"/>
          <w:b/>
          <w:bCs/>
          <w:sz w:val="24"/>
          <w:rtl/>
        </w:rPr>
        <w:t>'</w:t>
      </w:r>
      <w:r>
        <w:rPr>
          <w:rFonts w:ascii="Arial" w:hAnsi="Arial" w:hint="cs"/>
          <w:b/>
          <w:bCs/>
          <w:sz w:val="24"/>
          <w:rtl/>
        </w:rPr>
        <w:t xml:space="preserve"> הבן סיפר בעדותו במשטרה שהרב רק נישק וחיבק. למה לא סיפרת לו יותר.</w:t>
      </w:r>
    </w:p>
    <w:p w14:paraId="04769664" w14:textId="77777777" w:rsidR="009A1337" w:rsidRDefault="009A1337">
      <w:pPr>
        <w:ind w:left="1440" w:right="709" w:hanging="720"/>
        <w:rPr>
          <w:rFonts w:ascii="Arial" w:hAnsi="Arial" w:hint="cs"/>
          <w:b/>
          <w:bCs/>
          <w:sz w:val="24"/>
          <w:rtl/>
        </w:rPr>
      </w:pPr>
      <w:r>
        <w:rPr>
          <w:rFonts w:ascii="Arial" w:hAnsi="Arial" w:hint="cs"/>
          <w:b/>
          <w:bCs/>
          <w:sz w:val="24"/>
          <w:rtl/>
        </w:rPr>
        <w:t xml:space="preserve">  ת.</w:t>
      </w:r>
      <w:r>
        <w:rPr>
          <w:rFonts w:ascii="Arial" w:hAnsi="Arial" w:hint="cs"/>
          <w:b/>
          <w:bCs/>
          <w:sz w:val="24"/>
          <w:rtl/>
        </w:rPr>
        <w:tab/>
        <w:t>סיפרתי לו יותר, מה הוא אמר אני לא יודע.</w:t>
      </w:r>
    </w:p>
    <w:p w14:paraId="54742C87" w14:textId="77777777" w:rsidR="009A1337" w:rsidRDefault="009A1337">
      <w:pPr>
        <w:ind w:left="1440" w:right="709" w:hanging="720"/>
        <w:rPr>
          <w:rFonts w:ascii="Arial" w:hAnsi="Arial" w:hint="cs"/>
          <w:b/>
          <w:bCs/>
          <w:sz w:val="24"/>
          <w:rtl/>
        </w:rPr>
      </w:pPr>
      <w:r>
        <w:rPr>
          <w:rFonts w:ascii="Arial" w:hAnsi="Arial" w:hint="cs"/>
          <w:b/>
          <w:bCs/>
          <w:sz w:val="24"/>
          <w:rtl/>
        </w:rPr>
        <w:t xml:space="preserve">  ש.</w:t>
      </w:r>
      <w:r>
        <w:rPr>
          <w:rFonts w:ascii="Arial" w:hAnsi="Arial" w:hint="cs"/>
          <w:b/>
          <w:bCs/>
          <w:sz w:val="24"/>
          <w:rtl/>
        </w:rPr>
        <w:tab/>
        <w:t>סיפרת לו על הספה?</w:t>
      </w:r>
    </w:p>
    <w:p w14:paraId="07DD2BB6" w14:textId="77777777" w:rsidR="009A1337" w:rsidRDefault="009A1337">
      <w:pPr>
        <w:ind w:left="1440" w:right="709" w:hanging="720"/>
        <w:rPr>
          <w:rFonts w:ascii="Arial" w:hAnsi="Arial" w:hint="cs"/>
          <w:b/>
          <w:bCs/>
          <w:sz w:val="24"/>
          <w:rtl/>
        </w:rPr>
      </w:pPr>
      <w:r>
        <w:rPr>
          <w:rFonts w:ascii="Arial" w:hAnsi="Arial" w:hint="cs"/>
          <w:b/>
          <w:bCs/>
          <w:sz w:val="24"/>
          <w:rtl/>
        </w:rPr>
        <w:t xml:space="preserve">  ת.</w:t>
      </w:r>
      <w:r>
        <w:rPr>
          <w:rFonts w:ascii="Arial" w:hAnsi="Arial" w:hint="cs"/>
          <w:b/>
          <w:bCs/>
          <w:sz w:val="24"/>
          <w:rtl/>
        </w:rPr>
        <w:tab/>
      </w:r>
      <w:r>
        <w:rPr>
          <w:rFonts w:ascii="Arial" w:hAnsi="Arial" w:hint="cs"/>
          <w:b/>
          <w:bCs/>
          <w:sz w:val="24"/>
          <w:u w:val="single"/>
          <w:rtl/>
        </w:rPr>
        <w:t>סיפרתי לו על הכל</w:t>
      </w:r>
      <w:r>
        <w:rPr>
          <w:rFonts w:ascii="Arial" w:hAnsi="Arial" w:hint="cs"/>
          <w:b/>
          <w:bCs/>
          <w:sz w:val="24"/>
          <w:rtl/>
        </w:rPr>
        <w:t xml:space="preserve">. </w:t>
      </w:r>
    </w:p>
    <w:p w14:paraId="4AE29179" w14:textId="77777777" w:rsidR="009A1337" w:rsidRDefault="009A1337">
      <w:pPr>
        <w:ind w:left="1440" w:right="709" w:hanging="720"/>
        <w:rPr>
          <w:rFonts w:ascii="Arial" w:hAnsi="Arial" w:hint="cs"/>
          <w:b/>
          <w:bCs/>
          <w:sz w:val="24"/>
          <w:rtl/>
        </w:rPr>
      </w:pPr>
      <w:r>
        <w:rPr>
          <w:rFonts w:ascii="Arial" w:hAnsi="Arial" w:hint="cs"/>
          <w:b/>
          <w:bCs/>
          <w:sz w:val="24"/>
          <w:rtl/>
        </w:rPr>
        <w:t xml:space="preserve">  ש.</w:t>
      </w:r>
      <w:r>
        <w:rPr>
          <w:rFonts w:ascii="Arial" w:hAnsi="Arial" w:hint="cs"/>
          <w:b/>
          <w:bCs/>
          <w:sz w:val="24"/>
          <w:rtl/>
        </w:rPr>
        <w:tab/>
        <w:t xml:space="preserve">כל מה שפירטת בביהמ"ש, לרבות החיכוכים והספה והעובדה שישבת על ברכיו בביתו, </w:t>
      </w:r>
      <w:r>
        <w:rPr>
          <w:rFonts w:ascii="Arial" w:hAnsi="Arial" w:hint="cs"/>
          <w:b/>
          <w:bCs/>
          <w:sz w:val="24"/>
          <w:u w:val="single"/>
          <w:rtl/>
        </w:rPr>
        <w:t>הכל סיפרת לו</w:t>
      </w:r>
      <w:r>
        <w:rPr>
          <w:rFonts w:ascii="Arial" w:hAnsi="Arial" w:hint="cs"/>
          <w:b/>
          <w:bCs/>
          <w:sz w:val="24"/>
          <w:rtl/>
        </w:rPr>
        <w:t>?</w:t>
      </w:r>
    </w:p>
    <w:p w14:paraId="70F3BD2D" w14:textId="77777777" w:rsidR="009A1337" w:rsidRDefault="009A1337">
      <w:pPr>
        <w:ind w:left="1440" w:right="709" w:hanging="720"/>
        <w:rPr>
          <w:rFonts w:ascii="Arial" w:hAnsi="Arial" w:hint="cs"/>
          <w:b/>
          <w:bCs/>
          <w:sz w:val="24"/>
          <w:rtl/>
        </w:rPr>
      </w:pPr>
      <w:r>
        <w:rPr>
          <w:rFonts w:ascii="Arial" w:hAnsi="Arial" w:hint="cs"/>
          <w:b/>
          <w:bCs/>
          <w:sz w:val="24"/>
          <w:rtl/>
        </w:rPr>
        <w:t xml:space="preserve">  ת.</w:t>
      </w:r>
      <w:r>
        <w:rPr>
          <w:rFonts w:ascii="Arial" w:hAnsi="Arial" w:hint="cs"/>
          <w:b/>
          <w:bCs/>
          <w:sz w:val="24"/>
          <w:rtl/>
        </w:rPr>
        <w:tab/>
      </w:r>
      <w:r>
        <w:rPr>
          <w:rFonts w:ascii="Arial" w:hAnsi="Arial" w:hint="cs"/>
          <w:b/>
          <w:bCs/>
          <w:sz w:val="24"/>
          <w:u w:val="single"/>
          <w:rtl/>
        </w:rPr>
        <w:t>הכל</w:t>
      </w:r>
      <w:r>
        <w:rPr>
          <w:rFonts w:ascii="Arial" w:hAnsi="Arial" w:hint="cs"/>
          <w:b/>
          <w:bCs/>
          <w:sz w:val="24"/>
          <w:rtl/>
        </w:rPr>
        <w:t xml:space="preserve">." </w:t>
      </w:r>
    </w:p>
    <w:p w14:paraId="51AD489B" w14:textId="77777777" w:rsidR="009A1337" w:rsidRDefault="009A1337">
      <w:pPr>
        <w:pStyle w:val="BodyText"/>
        <w:rPr>
          <w:rFonts w:ascii="Arial" w:hAnsi="Arial" w:hint="cs"/>
          <w:rtl/>
        </w:rPr>
      </w:pPr>
      <w:r>
        <w:rPr>
          <w:rFonts w:ascii="Arial" w:hAnsi="Arial" w:hint="cs"/>
          <w:rtl/>
        </w:rPr>
        <w:t>(עמ' 15 לפרוטוקול).</w:t>
      </w:r>
    </w:p>
    <w:p w14:paraId="7FC73374" w14:textId="77777777" w:rsidR="009A1337" w:rsidRDefault="009A1337">
      <w:pPr>
        <w:pStyle w:val="BodyText"/>
        <w:spacing w:line="480" w:lineRule="auto"/>
        <w:rPr>
          <w:rFonts w:hint="cs"/>
          <w:rtl/>
        </w:rPr>
      </w:pPr>
      <w:r>
        <w:rPr>
          <w:rFonts w:hint="cs"/>
          <w:rtl/>
        </w:rPr>
        <w:t xml:space="preserve"> </w:t>
      </w:r>
    </w:p>
    <w:p w14:paraId="180DDE7B" w14:textId="77777777" w:rsidR="009A1337" w:rsidRDefault="009A1337">
      <w:pPr>
        <w:pStyle w:val="BodyText"/>
        <w:rPr>
          <w:rFonts w:hint="cs"/>
          <w:rtl/>
        </w:rPr>
      </w:pPr>
      <w:r>
        <w:rPr>
          <w:rFonts w:hint="cs"/>
          <w:b/>
          <w:bCs/>
          <w:rtl/>
        </w:rPr>
        <w:t>25.</w:t>
      </w:r>
      <w:r>
        <w:rPr>
          <w:rFonts w:hint="cs"/>
          <w:rtl/>
        </w:rPr>
        <w:tab/>
        <w:t xml:space="preserve">עד נוסף שעל פי עדות המתלונן שיתף אותו במעשי הנאשם הוא אביו של </w:t>
      </w:r>
      <w:r w:rsidR="00E87EF7">
        <w:rPr>
          <w:rFonts w:hint="cs"/>
          <w:rtl/>
        </w:rPr>
        <w:t>י</w:t>
      </w:r>
      <w:r w:rsidR="00E87EF7">
        <w:rPr>
          <w:rtl/>
        </w:rPr>
        <w:t>'</w:t>
      </w:r>
      <w:r>
        <w:rPr>
          <w:rFonts w:hint="cs"/>
          <w:rtl/>
        </w:rPr>
        <w:t xml:space="preserve"> </w:t>
      </w:r>
      <w:r w:rsidR="00E87EF7">
        <w:rPr>
          <w:rFonts w:hint="cs"/>
          <w:rtl/>
        </w:rPr>
        <w:t>מ</w:t>
      </w:r>
      <w:r w:rsidR="00E87EF7">
        <w:rPr>
          <w:rtl/>
        </w:rPr>
        <w:t>'</w:t>
      </w:r>
      <w:r>
        <w:rPr>
          <w:rFonts w:hint="cs"/>
          <w:rtl/>
        </w:rPr>
        <w:t xml:space="preserve">, יוסף </w:t>
      </w:r>
      <w:r w:rsidR="00E87EF7">
        <w:rPr>
          <w:rFonts w:hint="cs"/>
          <w:rtl/>
        </w:rPr>
        <w:t>מ</w:t>
      </w:r>
      <w:r w:rsidR="00E87EF7">
        <w:rPr>
          <w:rtl/>
        </w:rPr>
        <w:t>'</w:t>
      </w:r>
      <w:r>
        <w:rPr>
          <w:rFonts w:hint="cs"/>
          <w:rtl/>
        </w:rPr>
        <w:t>. גם לגביו היתה גרסתו כי חשף בפניו את כל התמונה במלואה:</w:t>
      </w:r>
    </w:p>
    <w:p w14:paraId="671CD98A" w14:textId="77777777" w:rsidR="009A1337" w:rsidRDefault="009A1337">
      <w:pPr>
        <w:ind w:left="1440" w:right="709" w:hanging="720"/>
        <w:rPr>
          <w:rFonts w:ascii="Arial" w:hAnsi="Arial" w:hint="cs"/>
          <w:b/>
          <w:bCs/>
          <w:sz w:val="24"/>
          <w:rtl/>
        </w:rPr>
      </w:pPr>
      <w:r>
        <w:rPr>
          <w:rFonts w:ascii="Arial" w:hAnsi="Arial" w:hint="cs"/>
          <w:b/>
          <w:bCs/>
          <w:sz w:val="24"/>
          <w:rtl/>
        </w:rPr>
        <w:t>"ש.</w:t>
      </w:r>
      <w:r>
        <w:rPr>
          <w:rFonts w:ascii="Arial" w:hAnsi="Arial" w:hint="cs"/>
          <w:b/>
          <w:bCs/>
          <w:sz w:val="24"/>
          <w:rtl/>
        </w:rPr>
        <w:tab/>
        <w:t xml:space="preserve">האם סיפרת ליוסי </w:t>
      </w:r>
      <w:r w:rsidR="00E87EF7">
        <w:rPr>
          <w:rFonts w:ascii="Arial" w:hAnsi="Arial" w:hint="cs"/>
          <w:b/>
          <w:bCs/>
          <w:sz w:val="24"/>
          <w:rtl/>
        </w:rPr>
        <w:t>מ</w:t>
      </w:r>
      <w:r w:rsidR="00E87EF7">
        <w:rPr>
          <w:rFonts w:ascii="Arial" w:hAnsi="Arial"/>
          <w:b/>
          <w:bCs/>
          <w:sz w:val="24"/>
          <w:rtl/>
        </w:rPr>
        <w:t>'</w:t>
      </w:r>
      <w:r>
        <w:rPr>
          <w:rFonts w:ascii="Arial" w:hAnsi="Arial" w:hint="cs"/>
          <w:b/>
          <w:bCs/>
          <w:sz w:val="24"/>
          <w:rtl/>
        </w:rPr>
        <w:t xml:space="preserve"> הכל?</w:t>
      </w:r>
    </w:p>
    <w:p w14:paraId="58D28090" w14:textId="77777777" w:rsidR="009A1337" w:rsidRDefault="009A1337">
      <w:pPr>
        <w:ind w:left="1440" w:right="709" w:hanging="720"/>
        <w:rPr>
          <w:rFonts w:ascii="Arial" w:hAnsi="Arial" w:hint="cs"/>
          <w:b/>
          <w:bCs/>
          <w:sz w:val="24"/>
          <w:u w:val="single"/>
          <w:rtl/>
        </w:rPr>
      </w:pPr>
      <w:r>
        <w:rPr>
          <w:rFonts w:ascii="Arial" w:hAnsi="Arial" w:hint="cs"/>
          <w:b/>
          <w:bCs/>
          <w:sz w:val="24"/>
          <w:rtl/>
        </w:rPr>
        <w:t xml:space="preserve">  ת.</w:t>
      </w:r>
      <w:r>
        <w:rPr>
          <w:rFonts w:ascii="Arial" w:hAnsi="Arial" w:hint="cs"/>
          <w:b/>
          <w:bCs/>
          <w:sz w:val="24"/>
          <w:rtl/>
        </w:rPr>
        <w:tab/>
        <w:t>כפי שזכור לי</w:t>
      </w:r>
      <w:r>
        <w:rPr>
          <w:rFonts w:ascii="Arial" w:hAnsi="Arial" w:hint="cs"/>
          <w:b/>
          <w:bCs/>
          <w:sz w:val="24"/>
          <w:u w:val="single"/>
          <w:rtl/>
        </w:rPr>
        <w:t xml:space="preserve"> סיפרתי לו הכל ...</w:t>
      </w:r>
    </w:p>
    <w:p w14:paraId="1E9AF0B4" w14:textId="77777777" w:rsidR="009A1337" w:rsidRDefault="009A1337">
      <w:pPr>
        <w:ind w:left="1440" w:right="709" w:hanging="720"/>
        <w:rPr>
          <w:rFonts w:ascii="Arial" w:hAnsi="Arial" w:hint="cs"/>
          <w:b/>
          <w:bCs/>
          <w:sz w:val="24"/>
          <w:rtl/>
        </w:rPr>
      </w:pPr>
      <w:r>
        <w:rPr>
          <w:rFonts w:ascii="Arial" w:hAnsi="Arial" w:hint="cs"/>
          <w:b/>
          <w:bCs/>
          <w:sz w:val="24"/>
          <w:rtl/>
        </w:rPr>
        <w:t xml:space="preserve">  ש.</w:t>
      </w:r>
      <w:r>
        <w:rPr>
          <w:rFonts w:ascii="Arial" w:hAnsi="Arial" w:hint="cs"/>
          <w:b/>
          <w:bCs/>
          <w:sz w:val="24"/>
          <w:rtl/>
        </w:rPr>
        <w:tab/>
        <w:t xml:space="preserve">גם יוסי </w:t>
      </w:r>
      <w:r w:rsidR="00E87EF7">
        <w:rPr>
          <w:rFonts w:ascii="Arial" w:hAnsi="Arial" w:hint="cs"/>
          <w:b/>
          <w:bCs/>
          <w:sz w:val="24"/>
          <w:rtl/>
        </w:rPr>
        <w:t>מ</w:t>
      </w:r>
      <w:r w:rsidR="00E87EF7">
        <w:rPr>
          <w:rFonts w:ascii="Arial" w:hAnsi="Arial"/>
          <w:b/>
          <w:bCs/>
          <w:sz w:val="24"/>
          <w:rtl/>
        </w:rPr>
        <w:t>'</w:t>
      </w:r>
      <w:r>
        <w:rPr>
          <w:rFonts w:ascii="Arial" w:hAnsi="Arial" w:hint="cs"/>
          <w:b/>
          <w:bCs/>
          <w:sz w:val="24"/>
          <w:rtl/>
        </w:rPr>
        <w:t xml:space="preserve"> שבנו נזרק מהישיבה אומר שאמר לרב '</w:t>
      </w:r>
      <w:r>
        <w:rPr>
          <w:rFonts w:ascii="Arial" w:hAnsi="Arial" w:hint="cs"/>
          <w:b/>
          <w:bCs/>
          <w:sz w:val="24"/>
          <w:u w:val="single"/>
          <w:rtl/>
        </w:rPr>
        <w:t xml:space="preserve">שמעתי שאתה מנשק את </w:t>
      </w:r>
      <w:r>
        <w:rPr>
          <w:rFonts w:hint="cs"/>
          <w:b/>
          <w:bCs/>
          <w:rtl/>
        </w:rPr>
        <w:t xml:space="preserve">... </w:t>
      </w:r>
      <w:r>
        <w:rPr>
          <w:rFonts w:hint="cs"/>
          <w:rtl/>
        </w:rPr>
        <w:t>(המתלונן – נ.א)</w:t>
      </w:r>
      <w:r>
        <w:rPr>
          <w:rFonts w:hint="cs"/>
          <w:b/>
          <w:bCs/>
          <w:rtl/>
        </w:rPr>
        <w:t xml:space="preserve"> </w:t>
      </w:r>
      <w:r>
        <w:rPr>
          <w:rFonts w:ascii="Arial" w:hAnsi="Arial" w:hint="cs"/>
          <w:b/>
          <w:bCs/>
          <w:sz w:val="24"/>
          <w:u w:val="single"/>
          <w:rtl/>
        </w:rPr>
        <w:t xml:space="preserve">בשפתיים'. </w:t>
      </w:r>
      <w:r>
        <w:rPr>
          <w:rFonts w:ascii="Arial" w:hAnsi="Arial" w:hint="cs"/>
          <w:b/>
          <w:bCs/>
          <w:sz w:val="24"/>
          <w:rtl/>
        </w:rPr>
        <w:t xml:space="preserve">יוסי </w:t>
      </w:r>
      <w:r w:rsidR="00E87EF7">
        <w:rPr>
          <w:rFonts w:ascii="Arial" w:hAnsi="Arial" w:hint="cs"/>
          <w:b/>
          <w:bCs/>
          <w:sz w:val="24"/>
          <w:rtl/>
        </w:rPr>
        <w:t>מ</w:t>
      </w:r>
      <w:r w:rsidR="00E87EF7">
        <w:rPr>
          <w:rFonts w:ascii="Arial" w:hAnsi="Arial"/>
          <w:b/>
          <w:bCs/>
          <w:sz w:val="24"/>
          <w:rtl/>
        </w:rPr>
        <w:t>'</w:t>
      </w:r>
      <w:r>
        <w:rPr>
          <w:rFonts w:ascii="Arial" w:hAnsi="Arial" w:hint="cs"/>
          <w:b/>
          <w:bCs/>
          <w:sz w:val="24"/>
          <w:rtl/>
        </w:rPr>
        <w:t xml:space="preserve"> לא הוסיף יותר מנשיקה.</w:t>
      </w:r>
    </w:p>
    <w:p w14:paraId="3910DB72" w14:textId="77777777" w:rsidR="009A1337" w:rsidRDefault="009A1337">
      <w:pPr>
        <w:ind w:left="1440" w:right="709" w:hanging="720"/>
        <w:rPr>
          <w:rFonts w:ascii="Arial" w:hAnsi="Arial" w:hint="cs"/>
          <w:b/>
          <w:bCs/>
          <w:sz w:val="24"/>
          <w:rtl/>
        </w:rPr>
      </w:pPr>
      <w:r>
        <w:rPr>
          <w:rFonts w:ascii="Arial" w:hAnsi="Arial" w:hint="cs"/>
          <w:b/>
          <w:bCs/>
          <w:sz w:val="24"/>
          <w:rtl/>
        </w:rPr>
        <w:t xml:space="preserve">  ת.</w:t>
      </w:r>
      <w:r>
        <w:rPr>
          <w:rFonts w:ascii="Arial" w:hAnsi="Arial" w:hint="cs"/>
          <w:b/>
          <w:bCs/>
          <w:sz w:val="24"/>
          <w:rtl/>
        </w:rPr>
        <w:tab/>
        <w:t xml:space="preserve">תשאל אותו. אני אמרתי את שלי, אני לא יודע מה הוא אמר." </w:t>
      </w:r>
    </w:p>
    <w:p w14:paraId="56BF64C7" w14:textId="77777777" w:rsidR="009A1337" w:rsidRDefault="009A1337">
      <w:pPr>
        <w:rPr>
          <w:rFonts w:hint="cs"/>
          <w:rtl/>
        </w:rPr>
      </w:pPr>
      <w:r>
        <w:rPr>
          <w:rFonts w:hint="cs"/>
          <w:rtl/>
        </w:rPr>
        <w:t>(עמ' 16 לפרוטוקול – כל ההדגשות אינן במקור).</w:t>
      </w:r>
    </w:p>
    <w:p w14:paraId="078A0142" w14:textId="77777777" w:rsidR="009A1337" w:rsidRDefault="009A1337">
      <w:pPr>
        <w:spacing w:line="240" w:lineRule="auto"/>
        <w:rPr>
          <w:rFonts w:hint="cs"/>
          <w:rtl/>
        </w:rPr>
      </w:pPr>
    </w:p>
    <w:p w14:paraId="545F0815" w14:textId="77777777" w:rsidR="009A1337" w:rsidRDefault="009A1337">
      <w:pPr>
        <w:rPr>
          <w:rFonts w:hint="cs"/>
          <w:rtl/>
        </w:rPr>
      </w:pPr>
      <w:r>
        <w:rPr>
          <w:rFonts w:hint="cs"/>
          <w:rtl/>
        </w:rPr>
        <w:t xml:space="preserve">בדומה לבנו, גם יוסף </w:t>
      </w:r>
      <w:r w:rsidR="00E87EF7">
        <w:rPr>
          <w:rFonts w:hint="cs"/>
          <w:rtl/>
        </w:rPr>
        <w:t>מ</w:t>
      </w:r>
      <w:r w:rsidR="00E87EF7">
        <w:rPr>
          <w:rtl/>
        </w:rPr>
        <w:t>'</w:t>
      </w:r>
      <w:r>
        <w:rPr>
          <w:rFonts w:hint="cs"/>
          <w:rtl/>
        </w:rPr>
        <w:t xml:space="preserve"> העיד אחרת:</w:t>
      </w:r>
    </w:p>
    <w:p w14:paraId="5CC5F5ED" w14:textId="77777777" w:rsidR="009A1337" w:rsidRDefault="009A1337">
      <w:pPr>
        <w:ind w:left="1440" w:right="709" w:hanging="720"/>
        <w:rPr>
          <w:rFonts w:hint="cs"/>
          <w:b/>
          <w:bCs/>
          <w:rtl/>
        </w:rPr>
      </w:pPr>
      <w:r>
        <w:rPr>
          <w:rFonts w:hint="cs"/>
          <w:b/>
          <w:bCs/>
          <w:rtl/>
        </w:rPr>
        <w:t>"ש.</w:t>
      </w:r>
      <w:r>
        <w:rPr>
          <w:rFonts w:hint="cs"/>
          <w:b/>
          <w:bCs/>
          <w:rtl/>
        </w:rPr>
        <w:tab/>
        <w:t xml:space="preserve">אני מבין שדיברת עם ... </w:t>
      </w:r>
      <w:r>
        <w:rPr>
          <w:rFonts w:hint="cs"/>
          <w:rtl/>
        </w:rPr>
        <w:t xml:space="preserve">(המתלונן – נ.א) </w:t>
      </w:r>
      <w:r>
        <w:rPr>
          <w:rFonts w:hint="cs"/>
          <w:b/>
          <w:bCs/>
          <w:rtl/>
        </w:rPr>
        <w:t>והוא אמר לך שהרב-הנאשם מנשק אותו בשפתיים. זה הכל.</w:t>
      </w:r>
    </w:p>
    <w:p w14:paraId="31787F4F" w14:textId="77777777" w:rsidR="009A1337" w:rsidRDefault="009A1337">
      <w:pPr>
        <w:ind w:left="1440" w:right="709" w:hanging="720"/>
        <w:rPr>
          <w:rFonts w:hint="cs"/>
          <w:b/>
          <w:bCs/>
          <w:rtl/>
        </w:rPr>
      </w:pPr>
      <w:r>
        <w:rPr>
          <w:rFonts w:hint="cs"/>
          <w:b/>
          <w:bCs/>
          <w:rtl/>
        </w:rPr>
        <w:t xml:space="preserve">  ת.</w:t>
      </w:r>
      <w:r>
        <w:rPr>
          <w:rFonts w:hint="cs"/>
          <w:b/>
          <w:bCs/>
          <w:rtl/>
        </w:rPr>
        <w:tab/>
        <w:t xml:space="preserve">אני שמעתי פעם שהוא </w:t>
      </w:r>
      <w:r>
        <w:rPr>
          <w:rFonts w:hint="cs"/>
          <w:b/>
          <w:bCs/>
          <w:u w:val="single"/>
          <w:rtl/>
        </w:rPr>
        <w:t>נישק</w:t>
      </w:r>
      <w:r>
        <w:rPr>
          <w:rFonts w:hint="cs"/>
          <w:b/>
          <w:bCs/>
          <w:rtl/>
        </w:rPr>
        <w:t>, מנשק לא יודע. המילה "מנשק" משתמע מזה שזה אולי כמה פעמים, אני לא יכול להעיד, להגיד משהו לא נכון.</w:t>
      </w:r>
    </w:p>
    <w:p w14:paraId="76B8B6FD" w14:textId="77777777" w:rsidR="009A1337" w:rsidRDefault="009A1337">
      <w:pPr>
        <w:ind w:left="1440" w:right="709" w:hanging="720"/>
        <w:rPr>
          <w:rFonts w:hint="cs"/>
          <w:b/>
          <w:bCs/>
          <w:rtl/>
        </w:rPr>
      </w:pPr>
      <w:r>
        <w:rPr>
          <w:rFonts w:hint="cs"/>
          <w:b/>
          <w:bCs/>
          <w:rtl/>
        </w:rPr>
        <w:t xml:space="preserve">  ש.</w:t>
      </w:r>
      <w:r>
        <w:rPr>
          <w:rFonts w:hint="cs"/>
          <w:b/>
          <w:bCs/>
          <w:rtl/>
        </w:rPr>
        <w:tab/>
        <w:t xml:space="preserve">ולכן, כשנשאלת במשטרה האם ... </w:t>
      </w:r>
      <w:r>
        <w:rPr>
          <w:rFonts w:hint="cs"/>
          <w:rtl/>
        </w:rPr>
        <w:t>(המתלונן – נ.א)</w:t>
      </w:r>
      <w:r>
        <w:rPr>
          <w:rFonts w:hint="cs"/>
          <w:b/>
          <w:bCs/>
          <w:rtl/>
        </w:rPr>
        <w:t xml:space="preserve"> סיפר לך על מקרים נוספים של מעשים מגונים שהרב ביצע בו, אמרת: "לא. מלבד המקרה שסיפרתי". היה מקרה אחד כזה ועליו סיפרת, נכון?</w:t>
      </w:r>
    </w:p>
    <w:p w14:paraId="2750F814" w14:textId="77777777" w:rsidR="009A1337" w:rsidRDefault="009A1337">
      <w:pPr>
        <w:ind w:left="720" w:right="709"/>
        <w:rPr>
          <w:rFonts w:hint="cs"/>
          <w:rtl/>
        </w:rPr>
      </w:pPr>
      <w:r>
        <w:rPr>
          <w:rFonts w:hint="cs"/>
          <w:b/>
          <w:bCs/>
          <w:rtl/>
        </w:rPr>
        <w:t xml:space="preserve">  ת.</w:t>
      </w:r>
      <w:r>
        <w:rPr>
          <w:rFonts w:hint="cs"/>
          <w:b/>
          <w:bCs/>
          <w:rtl/>
        </w:rPr>
        <w:tab/>
        <w:t xml:space="preserve">נכון."  </w:t>
      </w:r>
      <w:r>
        <w:rPr>
          <w:rFonts w:hint="cs"/>
          <w:rtl/>
        </w:rPr>
        <w:t>(עמ' 47 לפרוטוקול).</w:t>
      </w:r>
    </w:p>
    <w:p w14:paraId="6849EDF5" w14:textId="77777777" w:rsidR="009A1337" w:rsidRDefault="009A1337">
      <w:pPr>
        <w:pStyle w:val="BodyText"/>
        <w:rPr>
          <w:rFonts w:hint="cs"/>
          <w:rtl/>
        </w:rPr>
      </w:pPr>
    </w:p>
    <w:p w14:paraId="773AAFE9" w14:textId="77777777" w:rsidR="009A1337" w:rsidRDefault="009A1337">
      <w:pPr>
        <w:pStyle w:val="BodyText"/>
        <w:rPr>
          <w:rFonts w:hint="cs"/>
          <w:rtl/>
        </w:rPr>
      </w:pPr>
      <w:r>
        <w:rPr>
          <w:rFonts w:hint="cs"/>
          <w:rtl/>
        </w:rPr>
        <w:t>ובהמשך:</w:t>
      </w:r>
    </w:p>
    <w:p w14:paraId="217B6AAB" w14:textId="77777777" w:rsidR="009A1337" w:rsidRDefault="009A1337">
      <w:pPr>
        <w:ind w:left="1440" w:right="709" w:hanging="720"/>
        <w:rPr>
          <w:rFonts w:hint="cs"/>
          <w:b/>
          <w:bCs/>
          <w:rtl/>
        </w:rPr>
      </w:pPr>
      <w:r>
        <w:rPr>
          <w:rFonts w:hint="cs"/>
          <w:b/>
          <w:bCs/>
          <w:rtl/>
        </w:rPr>
        <w:t>"ש.</w:t>
      </w:r>
      <w:r>
        <w:rPr>
          <w:rFonts w:hint="cs"/>
          <w:b/>
          <w:bCs/>
          <w:rtl/>
        </w:rPr>
        <w:tab/>
        <w:t xml:space="preserve">כשדיברת עם הרב, האם אמרת לו ששמעת שהוא מנשק את ... </w:t>
      </w:r>
      <w:r>
        <w:rPr>
          <w:rFonts w:hint="cs"/>
          <w:rtl/>
        </w:rPr>
        <w:t>(המתלונן – נ.א)</w:t>
      </w:r>
      <w:r>
        <w:rPr>
          <w:rFonts w:hint="cs"/>
          <w:b/>
          <w:bCs/>
          <w:rtl/>
        </w:rPr>
        <w:t xml:space="preserve">  בשפתיים, או אמרת 'מנשק' באופן כללי?</w:t>
      </w:r>
    </w:p>
    <w:p w14:paraId="16B7E0B0" w14:textId="77777777" w:rsidR="009A1337" w:rsidRDefault="009A1337">
      <w:pPr>
        <w:ind w:left="1440" w:right="709" w:hanging="720"/>
        <w:rPr>
          <w:rFonts w:hint="cs"/>
          <w:b/>
          <w:bCs/>
          <w:rtl/>
        </w:rPr>
      </w:pPr>
      <w:r>
        <w:rPr>
          <w:rFonts w:hint="cs"/>
          <w:b/>
          <w:bCs/>
          <w:rtl/>
        </w:rPr>
        <w:t xml:space="preserve">  ת.</w:t>
      </w:r>
      <w:r>
        <w:rPr>
          <w:rFonts w:hint="cs"/>
          <w:b/>
          <w:bCs/>
          <w:rtl/>
        </w:rPr>
        <w:tab/>
        <w:t xml:space="preserve">לא, אמרתי לו ששמעתי שהוא מנשק את ... </w:t>
      </w:r>
      <w:r>
        <w:rPr>
          <w:rFonts w:hint="cs"/>
          <w:rtl/>
        </w:rPr>
        <w:t>(המתלונן – נ.א),</w:t>
      </w:r>
      <w:r>
        <w:rPr>
          <w:rFonts w:hint="cs"/>
          <w:b/>
          <w:bCs/>
          <w:rtl/>
        </w:rPr>
        <w:t xml:space="preserve"> וש... </w:t>
      </w:r>
      <w:r>
        <w:rPr>
          <w:rFonts w:hint="cs"/>
          <w:rtl/>
        </w:rPr>
        <w:t xml:space="preserve">(המתלונן – נ.א)  </w:t>
      </w:r>
      <w:r>
        <w:rPr>
          <w:rFonts w:hint="cs"/>
          <w:b/>
          <w:bCs/>
          <w:rtl/>
        </w:rPr>
        <w:t>מתבייש בזה.</w:t>
      </w:r>
    </w:p>
    <w:p w14:paraId="27338D1E" w14:textId="77777777" w:rsidR="009A1337" w:rsidRDefault="009A1337">
      <w:pPr>
        <w:ind w:left="1440" w:right="709" w:hanging="720"/>
        <w:rPr>
          <w:rFonts w:hint="cs"/>
          <w:b/>
          <w:bCs/>
          <w:rtl/>
        </w:rPr>
      </w:pPr>
      <w:r>
        <w:rPr>
          <w:rFonts w:hint="cs"/>
          <w:b/>
          <w:bCs/>
          <w:rtl/>
        </w:rPr>
        <w:t xml:space="preserve">  ש.</w:t>
      </w:r>
      <w:r>
        <w:rPr>
          <w:rFonts w:hint="cs"/>
          <w:b/>
          <w:bCs/>
          <w:rtl/>
        </w:rPr>
        <w:tab/>
        <w:t xml:space="preserve">אני מבקשת להראות לך את הודעתך, ש' 8-6, שם אמרת שאמרת לרב ששמעת שהוא מנשק את ... </w:t>
      </w:r>
      <w:r>
        <w:rPr>
          <w:rFonts w:hint="cs"/>
          <w:rtl/>
        </w:rPr>
        <w:t>(המתלונן – נ.א)</w:t>
      </w:r>
      <w:r>
        <w:rPr>
          <w:rFonts w:hint="cs"/>
          <w:b/>
          <w:bCs/>
          <w:rtl/>
        </w:rPr>
        <w:t xml:space="preserve">  בשפתיים ושאתה מבקש שהוא יפסיק את זה.</w:t>
      </w:r>
    </w:p>
    <w:p w14:paraId="7FB96ED1" w14:textId="77777777" w:rsidR="009A1337" w:rsidRDefault="009A1337">
      <w:pPr>
        <w:ind w:left="720" w:right="709"/>
        <w:rPr>
          <w:rFonts w:hint="cs"/>
          <w:rtl/>
        </w:rPr>
      </w:pPr>
      <w:r>
        <w:rPr>
          <w:rFonts w:hint="cs"/>
          <w:b/>
          <w:bCs/>
          <w:rtl/>
        </w:rPr>
        <w:t xml:space="preserve">  ת.</w:t>
      </w:r>
      <w:r>
        <w:rPr>
          <w:rFonts w:hint="cs"/>
          <w:b/>
          <w:bCs/>
          <w:rtl/>
        </w:rPr>
        <w:tab/>
        <w:t>יכול להיות שאמרתי את זה."</w:t>
      </w:r>
    </w:p>
    <w:p w14:paraId="07DD4D9A" w14:textId="77777777" w:rsidR="009A1337" w:rsidRDefault="009A1337">
      <w:pPr>
        <w:pStyle w:val="BodyText"/>
        <w:spacing w:line="240" w:lineRule="auto"/>
        <w:rPr>
          <w:rFonts w:hint="cs"/>
          <w:rtl/>
        </w:rPr>
      </w:pPr>
      <w:r>
        <w:rPr>
          <w:rFonts w:hint="cs"/>
          <w:rtl/>
        </w:rPr>
        <w:t xml:space="preserve"> </w:t>
      </w:r>
    </w:p>
    <w:p w14:paraId="4FF6C238" w14:textId="77777777" w:rsidR="009A1337" w:rsidRDefault="009A1337">
      <w:pPr>
        <w:pStyle w:val="BodyText"/>
        <w:rPr>
          <w:rFonts w:hint="cs"/>
          <w:rtl/>
        </w:rPr>
      </w:pPr>
      <w:r>
        <w:rPr>
          <w:rFonts w:hint="cs"/>
          <w:rtl/>
        </w:rPr>
        <w:t xml:space="preserve">יוסף </w:t>
      </w:r>
      <w:r w:rsidR="00E87EF7">
        <w:rPr>
          <w:rFonts w:hint="cs"/>
          <w:rtl/>
        </w:rPr>
        <w:t>מ</w:t>
      </w:r>
      <w:r w:rsidR="00E87EF7">
        <w:rPr>
          <w:rtl/>
        </w:rPr>
        <w:t>'</w:t>
      </w:r>
      <w:r>
        <w:rPr>
          <w:rFonts w:hint="cs"/>
          <w:rtl/>
        </w:rPr>
        <w:t xml:space="preserve"> העיד כי ידע על נשיקה אחת שהתרחשה כאירוע בודד שיתכן והיתה על השפתיים. ומעבר לכך לא ידע על מקרים נוספים. </w:t>
      </w:r>
    </w:p>
    <w:p w14:paraId="4885BDCD" w14:textId="77777777" w:rsidR="009A1337" w:rsidRDefault="009A1337">
      <w:pPr>
        <w:pStyle w:val="BodyText"/>
        <w:spacing w:line="480" w:lineRule="auto"/>
        <w:rPr>
          <w:rFonts w:hint="cs"/>
          <w:rtl/>
        </w:rPr>
      </w:pPr>
    </w:p>
    <w:p w14:paraId="4DCF4B0C" w14:textId="77777777" w:rsidR="009A1337" w:rsidRDefault="009A1337">
      <w:pPr>
        <w:pStyle w:val="BodyText"/>
        <w:rPr>
          <w:rFonts w:hint="cs"/>
          <w:rtl/>
        </w:rPr>
      </w:pPr>
      <w:r>
        <w:rPr>
          <w:rFonts w:hint="cs"/>
          <w:b/>
          <w:bCs/>
          <w:rtl/>
        </w:rPr>
        <w:t>26.</w:t>
      </w:r>
      <w:r>
        <w:rPr>
          <w:rFonts w:hint="cs"/>
          <w:rtl/>
        </w:rPr>
        <w:tab/>
        <w:t xml:space="preserve">המתלונן גם סיפר לשני תלמידי הישיבה, </w:t>
      </w:r>
      <w:r w:rsidR="00E87EF7">
        <w:rPr>
          <w:rFonts w:hint="cs"/>
          <w:rtl/>
        </w:rPr>
        <w:t>א</w:t>
      </w:r>
      <w:r w:rsidR="00E87EF7">
        <w:rPr>
          <w:rtl/>
        </w:rPr>
        <w:t>'</w:t>
      </w:r>
      <w:r w:rsidR="00E87EF7">
        <w:rPr>
          <w:rFonts w:hint="cs"/>
          <w:rtl/>
        </w:rPr>
        <w:t xml:space="preserve"> ז</w:t>
      </w:r>
      <w:r w:rsidR="00E87EF7">
        <w:rPr>
          <w:rtl/>
        </w:rPr>
        <w:t>'</w:t>
      </w:r>
      <w:r>
        <w:rPr>
          <w:rFonts w:hint="cs"/>
          <w:rtl/>
        </w:rPr>
        <w:t xml:space="preserve"> ו</w:t>
      </w:r>
      <w:r w:rsidR="00E87EF7">
        <w:rPr>
          <w:rFonts w:hint="cs"/>
          <w:rtl/>
        </w:rPr>
        <w:t>א</w:t>
      </w:r>
      <w:r w:rsidR="00E87EF7">
        <w:rPr>
          <w:rtl/>
        </w:rPr>
        <w:t>'</w:t>
      </w:r>
      <w:r>
        <w:rPr>
          <w:rFonts w:hint="cs"/>
          <w:rtl/>
        </w:rPr>
        <w:t xml:space="preserve"> </w:t>
      </w:r>
      <w:r w:rsidR="00E87EF7">
        <w:rPr>
          <w:rFonts w:hint="cs"/>
          <w:rtl/>
        </w:rPr>
        <w:t>ב</w:t>
      </w:r>
      <w:r w:rsidR="00E87EF7">
        <w:rPr>
          <w:rtl/>
        </w:rPr>
        <w:t>'</w:t>
      </w:r>
      <w:r w:rsidR="00E87EF7">
        <w:rPr>
          <w:rFonts w:hint="cs"/>
          <w:rtl/>
        </w:rPr>
        <w:t xml:space="preserve"> ח</w:t>
      </w:r>
      <w:r w:rsidR="00E87EF7">
        <w:rPr>
          <w:rtl/>
        </w:rPr>
        <w:t>'</w:t>
      </w:r>
      <w:r>
        <w:rPr>
          <w:rFonts w:hint="cs"/>
          <w:rtl/>
        </w:rPr>
        <w:t xml:space="preserve"> על מעשי הנאשם, וכדי לשכנעם באמיתות סיפורו אפילו הציע להם להציץ בחלון משרדו של הנאשם ולצפות במתרחש.</w:t>
      </w:r>
    </w:p>
    <w:p w14:paraId="247EE294" w14:textId="77777777" w:rsidR="009A1337" w:rsidRDefault="009A1337" w:rsidP="00E87EF7">
      <w:pPr>
        <w:ind w:left="720" w:right="709" w:hanging="720"/>
        <w:rPr>
          <w:rFonts w:ascii="Arial" w:hAnsi="Arial" w:hint="cs"/>
          <w:b/>
          <w:bCs/>
          <w:sz w:val="24"/>
          <w:rtl/>
        </w:rPr>
      </w:pPr>
      <w:r>
        <w:rPr>
          <w:rFonts w:ascii="Arial" w:hAnsi="Arial" w:hint="cs"/>
          <w:b/>
          <w:bCs/>
          <w:sz w:val="24"/>
          <w:rtl/>
        </w:rPr>
        <w:tab/>
        <w:t xml:space="preserve">"היו שני בחורים, אני לא יודע אם אפשר להגיד, </w:t>
      </w:r>
      <w:r w:rsidR="00E87EF7">
        <w:rPr>
          <w:rFonts w:ascii="Arial" w:hAnsi="Arial" w:hint="cs"/>
          <w:b/>
          <w:bCs/>
          <w:sz w:val="24"/>
          <w:rtl/>
        </w:rPr>
        <w:t>א</w:t>
      </w:r>
      <w:r w:rsidR="00E87EF7">
        <w:rPr>
          <w:rFonts w:ascii="Arial" w:hAnsi="Arial"/>
          <w:b/>
          <w:bCs/>
          <w:sz w:val="24"/>
          <w:rtl/>
        </w:rPr>
        <w:t>'</w:t>
      </w:r>
      <w:r>
        <w:rPr>
          <w:rFonts w:ascii="Arial" w:hAnsi="Arial" w:hint="cs"/>
          <w:b/>
          <w:bCs/>
          <w:sz w:val="24"/>
          <w:rtl/>
        </w:rPr>
        <w:t xml:space="preserve"> ב</w:t>
      </w:r>
      <w:r w:rsidR="00E87EF7">
        <w:rPr>
          <w:rFonts w:ascii="Arial" w:hAnsi="Arial" w:hint="cs"/>
          <w:b/>
          <w:bCs/>
          <w:sz w:val="24"/>
          <w:rtl/>
        </w:rPr>
        <w:t>'</w:t>
      </w:r>
      <w:r>
        <w:rPr>
          <w:rFonts w:ascii="Arial" w:hAnsi="Arial" w:hint="cs"/>
          <w:b/>
          <w:bCs/>
          <w:sz w:val="24"/>
          <w:rtl/>
        </w:rPr>
        <w:t xml:space="preserve"> ח</w:t>
      </w:r>
      <w:r w:rsidR="00E87EF7">
        <w:rPr>
          <w:rFonts w:ascii="Arial" w:hAnsi="Arial" w:hint="cs"/>
          <w:b/>
          <w:bCs/>
          <w:sz w:val="24"/>
          <w:rtl/>
        </w:rPr>
        <w:t>'</w:t>
      </w:r>
      <w:r>
        <w:rPr>
          <w:rFonts w:ascii="Arial" w:hAnsi="Arial" w:hint="cs"/>
          <w:b/>
          <w:bCs/>
          <w:sz w:val="24"/>
          <w:rtl/>
        </w:rPr>
        <w:t xml:space="preserve"> ו</w:t>
      </w:r>
      <w:r w:rsidR="00E87EF7">
        <w:rPr>
          <w:rFonts w:ascii="Arial" w:hAnsi="Arial" w:hint="cs"/>
          <w:b/>
          <w:bCs/>
          <w:sz w:val="24"/>
          <w:rtl/>
        </w:rPr>
        <w:t>א</w:t>
      </w:r>
      <w:r w:rsidR="00E87EF7">
        <w:rPr>
          <w:rFonts w:ascii="Arial" w:hAnsi="Arial"/>
          <w:b/>
          <w:bCs/>
          <w:sz w:val="24"/>
          <w:rtl/>
        </w:rPr>
        <w:t>'</w:t>
      </w:r>
      <w:r w:rsidR="00E87EF7">
        <w:rPr>
          <w:rFonts w:ascii="Arial" w:hAnsi="Arial" w:hint="cs"/>
          <w:b/>
          <w:bCs/>
          <w:sz w:val="24"/>
          <w:rtl/>
        </w:rPr>
        <w:t xml:space="preserve"> ז</w:t>
      </w:r>
      <w:r w:rsidR="00E87EF7">
        <w:rPr>
          <w:rFonts w:ascii="Arial" w:hAnsi="Arial"/>
          <w:b/>
          <w:bCs/>
          <w:sz w:val="24"/>
          <w:rtl/>
        </w:rPr>
        <w:t>'</w:t>
      </w:r>
      <w:r>
        <w:rPr>
          <w:rFonts w:ascii="Arial" w:hAnsi="Arial" w:hint="cs"/>
          <w:b/>
          <w:bCs/>
          <w:sz w:val="24"/>
          <w:rtl/>
        </w:rPr>
        <w:t xml:space="preserve">, שהם היו בשיעור שלי והם גם שמעו מהסיפור ולא האמינו. אמרתי להם לבוא לראות, הם באו שניה ורצו." </w:t>
      </w:r>
    </w:p>
    <w:p w14:paraId="32C70BBA" w14:textId="77777777" w:rsidR="009A1337" w:rsidRDefault="009A1337">
      <w:pPr>
        <w:rPr>
          <w:rFonts w:ascii="Arial" w:hAnsi="Arial" w:hint="cs"/>
          <w:sz w:val="24"/>
          <w:rtl/>
        </w:rPr>
      </w:pPr>
      <w:r>
        <w:rPr>
          <w:rFonts w:ascii="Arial" w:hAnsi="Arial" w:hint="cs"/>
          <w:sz w:val="24"/>
          <w:rtl/>
        </w:rPr>
        <w:t>(עמ' 13 לפרוטוקול).</w:t>
      </w:r>
    </w:p>
    <w:p w14:paraId="1919AEBF" w14:textId="77777777" w:rsidR="009A1337" w:rsidRDefault="009A1337">
      <w:pPr>
        <w:pStyle w:val="BodyText"/>
        <w:spacing w:line="240" w:lineRule="auto"/>
        <w:rPr>
          <w:rFonts w:hint="cs"/>
          <w:rtl/>
        </w:rPr>
      </w:pPr>
    </w:p>
    <w:p w14:paraId="09519681" w14:textId="77777777" w:rsidR="009A1337" w:rsidRDefault="00E87EF7">
      <w:pPr>
        <w:pStyle w:val="BodyText"/>
        <w:rPr>
          <w:rFonts w:hint="cs"/>
          <w:rtl/>
        </w:rPr>
      </w:pPr>
      <w:r>
        <w:rPr>
          <w:rFonts w:hint="cs"/>
          <w:rtl/>
        </w:rPr>
        <w:t>ז</w:t>
      </w:r>
      <w:r>
        <w:rPr>
          <w:rtl/>
        </w:rPr>
        <w:t>'</w:t>
      </w:r>
      <w:r w:rsidR="009A1337">
        <w:rPr>
          <w:rFonts w:hint="cs"/>
          <w:rtl/>
        </w:rPr>
        <w:t xml:space="preserve"> ו</w:t>
      </w:r>
      <w:r>
        <w:rPr>
          <w:rFonts w:hint="cs"/>
          <w:rtl/>
        </w:rPr>
        <w:t>ב</w:t>
      </w:r>
      <w:r>
        <w:rPr>
          <w:rtl/>
        </w:rPr>
        <w:t>'</w:t>
      </w:r>
      <w:r>
        <w:rPr>
          <w:rFonts w:hint="cs"/>
          <w:rtl/>
        </w:rPr>
        <w:t xml:space="preserve"> ח</w:t>
      </w:r>
      <w:r>
        <w:rPr>
          <w:rtl/>
        </w:rPr>
        <w:t>'</w:t>
      </w:r>
      <w:r w:rsidR="009A1337">
        <w:rPr>
          <w:rFonts w:hint="cs"/>
          <w:rtl/>
        </w:rPr>
        <w:t xml:space="preserve">, שכאמור הובאו כעדי ההגנה, הכחישו מכל וכל את גרסתו וטענו כי לא היו דברים מעולם. העיד </w:t>
      </w:r>
      <w:r>
        <w:rPr>
          <w:rFonts w:hint="cs"/>
          <w:rtl/>
        </w:rPr>
        <w:t>ז</w:t>
      </w:r>
      <w:r>
        <w:rPr>
          <w:rtl/>
        </w:rPr>
        <w:t>'</w:t>
      </w:r>
      <w:r w:rsidR="009A1337">
        <w:rPr>
          <w:rFonts w:hint="cs"/>
          <w:rtl/>
        </w:rPr>
        <w:t>:</w:t>
      </w:r>
    </w:p>
    <w:p w14:paraId="1A07806C" w14:textId="77777777" w:rsidR="009A1337" w:rsidRDefault="009A1337">
      <w:pPr>
        <w:ind w:left="1440" w:right="709" w:hanging="720"/>
        <w:rPr>
          <w:rFonts w:ascii="Arial" w:hAnsi="Arial" w:hint="cs"/>
          <w:b/>
          <w:bCs/>
          <w:sz w:val="24"/>
          <w:rtl/>
        </w:rPr>
      </w:pPr>
      <w:r>
        <w:rPr>
          <w:rFonts w:ascii="Arial" w:hAnsi="Arial" w:hint="cs"/>
          <w:b/>
          <w:bCs/>
          <w:sz w:val="24"/>
          <w:rtl/>
        </w:rPr>
        <w:t xml:space="preserve">"שאלות ביהמ"ש: היה משהו חריג עם </w:t>
      </w:r>
      <w:r>
        <w:rPr>
          <w:rFonts w:hint="cs"/>
          <w:b/>
          <w:bCs/>
          <w:rtl/>
        </w:rPr>
        <w:t xml:space="preserve">... </w:t>
      </w:r>
      <w:r>
        <w:rPr>
          <w:rFonts w:hint="cs"/>
          <w:rtl/>
        </w:rPr>
        <w:t>(המתלונן – נ.א)</w:t>
      </w:r>
      <w:r>
        <w:rPr>
          <w:rFonts w:ascii="Arial" w:hAnsi="Arial" w:hint="cs"/>
          <w:sz w:val="24"/>
          <w:rtl/>
        </w:rPr>
        <w:t>?</w:t>
      </w:r>
    </w:p>
    <w:p w14:paraId="2CD6737F" w14:textId="77777777" w:rsidR="009A1337" w:rsidRDefault="009A1337">
      <w:pPr>
        <w:ind w:left="1440" w:right="709" w:hanging="720"/>
        <w:rPr>
          <w:rFonts w:ascii="Arial" w:hAnsi="Arial" w:hint="cs"/>
          <w:b/>
          <w:bCs/>
          <w:sz w:val="24"/>
          <w:rtl/>
        </w:rPr>
      </w:pPr>
      <w:r>
        <w:rPr>
          <w:rFonts w:ascii="Arial" w:hAnsi="Arial" w:hint="cs"/>
          <w:b/>
          <w:bCs/>
          <w:sz w:val="24"/>
          <w:rtl/>
        </w:rPr>
        <w:t xml:space="preserve">  ת.</w:t>
      </w:r>
      <w:r>
        <w:rPr>
          <w:rFonts w:ascii="Arial" w:hAnsi="Arial" w:hint="cs"/>
          <w:b/>
          <w:bCs/>
          <w:sz w:val="24"/>
          <w:rtl/>
        </w:rPr>
        <w:tab/>
        <w:t xml:space="preserve">חריג לא שמעתי מעולם. לא שמעתי כלום. שום דבר. אני לא יודע בכלל מה הוא רוצה מהחיים שלי שפתאום </w:t>
      </w:r>
      <w:r>
        <w:rPr>
          <w:rFonts w:hint="cs"/>
          <w:b/>
          <w:bCs/>
          <w:rtl/>
        </w:rPr>
        <w:t xml:space="preserve">... </w:t>
      </w:r>
      <w:r>
        <w:rPr>
          <w:rFonts w:hint="cs"/>
          <w:rtl/>
        </w:rPr>
        <w:t>(המתלונן – נ.א)</w:t>
      </w:r>
      <w:r>
        <w:rPr>
          <w:rFonts w:hint="cs"/>
          <w:b/>
          <w:bCs/>
          <w:rtl/>
        </w:rPr>
        <w:t xml:space="preserve"> </w:t>
      </w:r>
      <w:r>
        <w:rPr>
          <w:rFonts w:ascii="Arial" w:hAnsi="Arial" w:hint="cs"/>
          <w:b/>
          <w:bCs/>
          <w:sz w:val="24"/>
          <w:rtl/>
        </w:rPr>
        <w:t xml:space="preserve">הוא לקח דווקא אותי... מעולם הוא לא דיבר איתי על כזה דבר, מה שמאשימים את הרב דהן. </w:t>
      </w:r>
    </w:p>
    <w:p w14:paraId="3A1994D2" w14:textId="77777777" w:rsidR="009A1337" w:rsidRDefault="009A1337">
      <w:pPr>
        <w:ind w:left="1440" w:right="709" w:hanging="720"/>
        <w:rPr>
          <w:rFonts w:ascii="Arial" w:hAnsi="Arial" w:hint="cs"/>
          <w:b/>
          <w:bCs/>
          <w:sz w:val="24"/>
          <w:rtl/>
        </w:rPr>
      </w:pPr>
      <w:r>
        <w:rPr>
          <w:rFonts w:ascii="Arial" w:hAnsi="Arial" w:hint="cs"/>
          <w:b/>
          <w:bCs/>
          <w:sz w:val="24"/>
          <w:rtl/>
        </w:rPr>
        <w:t xml:space="preserve">  ש.</w:t>
      </w:r>
      <w:r>
        <w:rPr>
          <w:rFonts w:ascii="Arial" w:hAnsi="Arial" w:hint="cs"/>
          <w:b/>
          <w:bCs/>
          <w:sz w:val="24"/>
          <w:rtl/>
        </w:rPr>
        <w:tab/>
        <w:t>אתה יודע במה מאשימים את הנאשם?</w:t>
      </w:r>
    </w:p>
    <w:p w14:paraId="026F1349" w14:textId="77777777" w:rsidR="009A1337" w:rsidRDefault="009A1337">
      <w:pPr>
        <w:ind w:left="1440" w:right="709" w:hanging="720"/>
        <w:rPr>
          <w:rFonts w:ascii="Arial" w:hAnsi="Arial" w:hint="cs"/>
          <w:b/>
          <w:bCs/>
          <w:sz w:val="24"/>
          <w:rtl/>
        </w:rPr>
      </w:pPr>
      <w:r>
        <w:rPr>
          <w:rFonts w:ascii="Arial" w:hAnsi="Arial" w:hint="cs"/>
          <w:b/>
          <w:bCs/>
          <w:sz w:val="24"/>
          <w:rtl/>
        </w:rPr>
        <w:t xml:space="preserve">  ת.</w:t>
      </w:r>
      <w:r>
        <w:rPr>
          <w:rFonts w:ascii="Arial" w:hAnsi="Arial" w:hint="cs"/>
          <w:b/>
          <w:bCs/>
          <w:sz w:val="24"/>
          <w:rtl/>
        </w:rPr>
        <w:tab/>
        <w:t>שמעתי שמועות. לא יודע, נשיקה, לא יודע במה. משהו כזה.</w:t>
      </w:r>
    </w:p>
    <w:p w14:paraId="7A438692" w14:textId="77777777" w:rsidR="009A1337" w:rsidRDefault="009A1337" w:rsidP="00E87EF7">
      <w:pPr>
        <w:ind w:left="1440" w:right="709" w:hanging="720"/>
        <w:rPr>
          <w:rFonts w:ascii="Arial" w:hAnsi="Arial" w:hint="cs"/>
          <w:b/>
          <w:bCs/>
          <w:sz w:val="24"/>
          <w:rtl/>
        </w:rPr>
      </w:pPr>
      <w:r>
        <w:rPr>
          <w:rFonts w:ascii="Arial" w:hAnsi="Arial" w:hint="cs"/>
          <w:b/>
          <w:bCs/>
          <w:sz w:val="24"/>
          <w:rtl/>
        </w:rPr>
        <w:t xml:space="preserve">  ש.</w:t>
      </w:r>
      <w:r>
        <w:rPr>
          <w:rFonts w:ascii="Arial" w:hAnsi="Arial" w:hint="cs"/>
          <w:b/>
          <w:bCs/>
          <w:sz w:val="24"/>
          <w:rtl/>
        </w:rPr>
        <w:tab/>
        <w:t xml:space="preserve">אם </w:t>
      </w:r>
      <w:r>
        <w:rPr>
          <w:rFonts w:hint="cs"/>
          <w:b/>
          <w:bCs/>
          <w:rtl/>
        </w:rPr>
        <w:t>...</w:t>
      </w:r>
      <w:r>
        <w:rPr>
          <w:rFonts w:hint="cs"/>
          <w:rtl/>
        </w:rPr>
        <w:t xml:space="preserve"> (המתלונן – נ.א)</w:t>
      </w:r>
      <w:r>
        <w:rPr>
          <w:rFonts w:ascii="Arial" w:hAnsi="Arial" w:hint="cs"/>
          <w:b/>
          <w:bCs/>
          <w:sz w:val="24"/>
          <w:rtl/>
        </w:rPr>
        <w:t xml:space="preserve"> אמר לנו שהוא אמר לך ול</w:t>
      </w:r>
      <w:r w:rsidR="00E87EF7">
        <w:rPr>
          <w:rFonts w:ascii="Arial" w:hAnsi="Arial" w:hint="cs"/>
          <w:b/>
          <w:bCs/>
          <w:sz w:val="24"/>
          <w:rtl/>
        </w:rPr>
        <w:t>א</w:t>
      </w:r>
      <w:r w:rsidR="00E87EF7">
        <w:rPr>
          <w:rFonts w:ascii="Arial" w:hAnsi="Arial"/>
          <w:b/>
          <w:bCs/>
          <w:sz w:val="24"/>
          <w:rtl/>
        </w:rPr>
        <w:t>'</w:t>
      </w:r>
      <w:r>
        <w:rPr>
          <w:rFonts w:ascii="Arial" w:hAnsi="Arial" w:hint="cs"/>
          <w:b/>
          <w:bCs/>
          <w:sz w:val="24"/>
          <w:rtl/>
        </w:rPr>
        <w:t xml:space="preserve"> ב</w:t>
      </w:r>
      <w:r w:rsidR="00E87EF7">
        <w:rPr>
          <w:rFonts w:ascii="Arial" w:hAnsi="Arial" w:hint="cs"/>
          <w:b/>
          <w:bCs/>
          <w:sz w:val="24"/>
          <w:rtl/>
        </w:rPr>
        <w:t>'</w:t>
      </w:r>
      <w:r>
        <w:rPr>
          <w:rFonts w:ascii="Arial" w:hAnsi="Arial" w:hint="cs"/>
          <w:b/>
          <w:bCs/>
          <w:sz w:val="24"/>
          <w:rtl/>
        </w:rPr>
        <w:t xml:space="preserve"> ח</w:t>
      </w:r>
      <w:r w:rsidR="00E87EF7">
        <w:rPr>
          <w:rFonts w:ascii="Arial" w:hAnsi="Arial" w:hint="cs"/>
          <w:b/>
          <w:bCs/>
          <w:sz w:val="24"/>
          <w:rtl/>
        </w:rPr>
        <w:t>'</w:t>
      </w:r>
      <w:r>
        <w:rPr>
          <w:rFonts w:ascii="Arial" w:hAnsi="Arial" w:hint="cs"/>
          <w:b/>
          <w:bCs/>
          <w:sz w:val="24"/>
          <w:rtl/>
        </w:rPr>
        <w:t xml:space="preserve"> לבוא לחלון ולראות משהו?</w:t>
      </w:r>
    </w:p>
    <w:p w14:paraId="0B8E91F2" w14:textId="77777777" w:rsidR="009A1337" w:rsidRDefault="009A1337">
      <w:pPr>
        <w:ind w:left="1440" w:right="709" w:hanging="720"/>
        <w:rPr>
          <w:rFonts w:ascii="Arial" w:hAnsi="Arial" w:hint="cs"/>
          <w:b/>
          <w:bCs/>
          <w:sz w:val="24"/>
          <w:rtl/>
        </w:rPr>
      </w:pPr>
      <w:r>
        <w:rPr>
          <w:rFonts w:ascii="Arial" w:hAnsi="Arial" w:hint="cs"/>
          <w:b/>
          <w:bCs/>
          <w:sz w:val="24"/>
          <w:rtl/>
        </w:rPr>
        <w:t xml:space="preserve">  ת.</w:t>
      </w:r>
      <w:r>
        <w:rPr>
          <w:rFonts w:ascii="Arial" w:hAnsi="Arial" w:hint="cs"/>
          <w:b/>
          <w:bCs/>
          <w:sz w:val="24"/>
          <w:rtl/>
        </w:rPr>
        <w:tab/>
        <w:t xml:space="preserve">אני יודע שלא שמעתי על זה מעולם. הוא לא אמר לי לבוא ולראות, הוא לא דיבר איתי על כזה דבר." </w:t>
      </w:r>
    </w:p>
    <w:p w14:paraId="7781A18A" w14:textId="77777777" w:rsidR="009A1337" w:rsidRDefault="009A1337">
      <w:pPr>
        <w:rPr>
          <w:rFonts w:ascii="Arial" w:hAnsi="Arial" w:hint="cs"/>
          <w:sz w:val="24"/>
          <w:rtl/>
        </w:rPr>
      </w:pPr>
      <w:r>
        <w:rPr>
          <w:rFonts w:ascii="Arial" w:hAnsi="Arial" w:hint="cs"/>
          <w:sz w:val="24"/>
          <w:rtl/>
        </w:rPr>
        <w:t>(עמ' 100-101 לפרוטוקול).</w:t>
      </w:r>
    </w:p>
    <w:p w14:paraId="431F26EA" w14:textId="77777777" w:rsidR="009A1337" w:rsidRDefault="009A1337">
      <w:pPr>
        <w:pStyle w:val="BodyText"/>
        <w:spacing w:line="240" w:lineRule="auto"/>
        <w:rPr>
          <w:rFonts w:hint="cs"/>
          <w:rtl/>
        </w:rPr>
      </w:pPr>
    </w:p>
    <w:p w14:paraId="1D24BB8C" w14:textId="77777777" w:rsidR="009A1337" w:rsidRDefault="009A1337">
      <w:pPr>
        <w:pStyle w:val="BodyText"/>
        <w:rPr>
          <w:rFonts w:hint="cs"/>
          <w:rtl/>
        </w:rPr>
      </w:pPr>
      <w:r>
        <w:rPr>
          <w:rFonts w:hint="cs"/>
          <w:rtl/>
        </w:rPr>
        <w:t xml:space="preserve">וכך אמר </w:t>
      </w:r>
      <w:r w:rsidR="00E87EF7">
        <w:rPr>
          <w:rFonts w:hint="cs"/>
          <w:rtl/>
        </w:rPr>
        <w:t>ב</w:t>
      </w:r>
      <w:r w:rsidR="00E87EF7">
        <w:rPr>
          <w:rtl/>
        </w:rPr>
        <w:t>'</w:t>
      </w:r>
      <w:r w:rsidR="00E87EF7">
        <w:rPr>
          <w:rFonts w:hint="cs"/>
          <w:rtl/>
        </w:rPr>
        <w:t xml:space="preserve"> ח</w:t>
      </w:r>
      <w:r w:rsidR="00E87EF7">
        <w:rPr>
          <w:rtl/>
        </w:rPr>
        <w:t>'</w:t>
      </w:r>
      <w:r>
        <w:rPr>
          <w:rFonts w:hint="cs"/>
          <w:rtl/>
        </w:rPr>
        <w:t xml:space="preserve"> בעדותו:</w:t>
      </w:r>
    </w:p>
    <w:p w14:paraId="253BA9DA" w14:textId="77777777" w:rsidR="009A1337" w:rsidRDefault="009A1337">
      <w:pPr>
        <w:ind w:left="1440" w:right="709" w:hanging="720"/>
        <w:rPr>
          <w:rFonts w:ascii="Arial" w:hAnsi="Arial" w:hint="cs"/>
          <w:b/>
          <w:bCs/>
          <w:sz w:val="24"/>
          <w:rtl/>
        </w:rPr>
      </w:pPr>
      <w:r>
        <w:rPr>
          <w:rFonts w:ascii="Arial" w:hAnsi="Arial" w:hint="cs"/>
          <w:b/>
          <w:bCs/>
          <w:sz w:val="24"/>
          <w:rtl/>
        </w:rPr>
        <w:t>"ש.</w:t>
      </w:r>
      <w:r>
        <w:rPr>
          <w:rFonts w:ascii="Arial" w:hAnsi="Arial" w:hint="cs"/>
          <w:b/>
          <w:bCs/>
          <w:sz w:val="24"/>
          <w:rtl/>
        </w:rPr>
        <w:tab/>
        <w:t>האם היה משהו חריג שאתה יודע בקשר ל</w:t>
      </w:r>
      <w:r>
        <w:rPr>
          <w:rFonts w:hint="cs"/>
          <w:b/>
          <w:bCs/>
          <w:rtl/>
        </w:rPr>
        <w:t xml:space="preserve">... </w:t>
      </w:r>
      <w:r>
        <w:rPr>
          <w:rFonts w:hint="cs"/>
          <w:rtl/>
        </w:rPr>
        <w:t>(מתלונן – נ.א)</w:t>
      </w:r>
      <w:r>
        <w:rPr>
          <w:rFonts w:ascii="Arial" w:hAnsi="Arial" w:hint="cs"/>
          <w:b/>
          <w:bCs/>
          <w:sz w:val="24"/>
          <w:rtl/>
        </w:rPr>
        <w:t xml:space="preserve"> ולרב?</w:t>
      </w:r>
    </w:p>
    <w:p w14:paraId="7CEFC850" w14:textId="77777777" w:rsidR="009A1337" w:rsidRDefault="009A1337">
      <w:pPr>
        <w:ind w:left="1440" w:right="709" w:hanging="720"/>
        <w:rPr>
          <w:rFonts w:ascii="Arial" w:hAnsi="Arial" w:hint="cs"/>
          <w:b/>
          <w:bCs/>
          <w:sz w:val="24"/>
          <w:rtl/>
        </w:rPr>
      </w:pPr>
      <w:r>
        <w:rPr>
          <w:rFonts w:ascii="Arial" w:hAnsi="Arial" w:hint="cs"/>
          <w:b/>
          <w:bCs/>
          <w:sz w:val="24"/>
          <w:rtl/>
        </w:rPr>
        <w:t xml:space="preserve">  ת.</w:t>
      </w:r>
      <w:r>
        <w:rPr>
          <w:rFonts w:ascii="Arial" w:hAnsi="Arial" w:hint="cs"/>
          <w:b/>
          <w:bCs/>
          <w:sz w:val="24"/>
          <w:rtl/>
        </w:rPr>
        <w:tab/>
        <w:t>את הסיפור הזה שמעתי לראשונה אחרי שהוא היה בבתי משפט, שכל הסיפור הזה התחיל במשפטים. לפני כן שהייתי בישיבה לא שמעתי שום דבר. לא היה שום דבר חריג.</w:t>
      </w:r>
    </w:p>
    <w:p w14:paraId="15E4A724" w14:textId="77777777" w:rsidR="009A1337" w:rsidRDefault="009A1337">
      <w:pPr>
        <w:ind w:left="1440" w:right="709" w:hanging="720"/>
        <w:rPr>
          <w:rFonts w:ascii="Arial" w:hAnsi="Arial" w:hint="cs"/>
          <w:b/>
          <w:bCs/>
          <w:sz w:val="24"/>
          <w:rtl/>
        </w:rPr>
      </w:pPr>
      <w:r>
        <w:rPr>
          <w:rFonts w:ascii="Arial" w:hAnsi="Arial" w:hint="cs"/>
          <w:b/>
          <w:bCs/>
          <w:sz w:val="24"/>
          <w:rtl/>
        </w:rPr>
        <w:t xml:space="preserve">  ש.</w:t>
      </w:r>
      <w:r>
        <w:rPr>
          <w:rFonts w:ascii="Arial" w:hAnsi="Arial" w:hint="cs"/>
          <w:b/>
          <w:bCs/>
          <w:sz w:val="24"/>
          <w:rtl/>
        </w:rPr>
        <w:tab/>
      </w:r>
      <w:r>
        <w:rPr>
          <w:rFonts w:hint="cs"/>
          <w:b/>
          <w:bCs/>
          <w:rtl/>
        </w:rPr>
        <w:t xml:space="preserve">... </w:t>
      </w:r>
      <w:r>
        <w:rPr>
          <w:rFonts w:hint="cs"/>
          <w:rtl/>
        </w:rPr>
        <w:t>(המתלונן – נ.א)</w:t>
      </w:r>
      <w:r>
        <w:rPr>
          <w:rFonts w:ascii="Arial" w:hAnsi="Arial" w:hint="cs"/>
          <w:b/>
          <w:bCs/>
          <w:sz w:val="24"/>
          <w:rtl/>
        </w:rPr>
        <w:t xml:space="preserve"> ביקש ממך פעם לבוא ולהציץ בחלון לראות מה הרב עושה?</w:t>
      </w:r>
    </w:p>
    <w:p w14:paraId="7FECD023" w14:textId="77777777" w:rsidR="009A1337" w:rsidRDefault="009A1337">
      <w:pPr>
        <w:ind w:left="1440" w:right="709" w:hanging="720"/>
        <w:rPr>
          <w:rFonts w:ascii="Arial" w:hAnsi="Arial" w:hint="cs"/>
          <w:b/>
          <w:bCs/>
          <w:rtl/>
        </w:rPr>
      </w:pPr>
      <w:r>
        <w:rPr>
          <w:rFonts w:ascii="Arial" w:hAnsi="Arial" w:hint="cs"/>
          <w:b/>
          <w:bCs/>
          <w:sz w:val="24"/>
          <w:rtl/>
        </w:rPr>
        <w:t xml:space="preserve">  ת.</w:t>
      </w:r>
      <w:r>
        <w:rPr>
          <w:rFonts w:ascii="Arial" w:hAnsi="Arial" w:hint="cs"/>
          <w:b/>
          <w:bCs/>
          <w:rtl/>
        </w:rPr>
        <w:tab/>
        <w:t xml:space="preserve">לא, אף פעם לא. אם זה היה הייתי זוכר." </w:t>
      </w:r>
    </w:p>
    <w:p w14:paraId="3AF9DA88" w14:textId="77777777" w:rsidR="009A1337" w:rsidRDefault="009A1337">
      <w:pPr>
        <w:rPr>
          <w:rFonts w:ascii="Arial" w:hAnsi="Arial" w:hint="cs"/>
          <w:rtl/>
        </w:rPr>
      </w:pPr>
      <w:r>
        <w:rPr>
          <w:rFonts w:ascii="Arial" w:hAnsi="Arial" w:hint="cs"/>
          <w:rtl/>
        </w:rPr>
        <w:t>(עמ' 105 לפרוטוקול).</w:t>
      </w:r>
    </w:p>
    <w:p w14:paraId="1E416B26" w14:textId="77777777" w:rsidR="009A1337" w:rsidRDefault="009A1337">
      <w:pPr>
        <w:pStyle w:val="BodyText"/>
        <w:spacing w:line="240" w:lineRule="auto"/>
        <w:rPr>
          <w:rFonts w:hint="cs"/>
          <w:rtl/>
        </w:rPr>
      </w:pPr>
    </w:p>
    <w:p w14:paraId="4EB85F2E" w14:textId="77777777" w:rsidR="009A1337" w:rsidRDefault="009A1337">
      <w:pPr>
        <w:pStyle w:val="BodyText"/>
        <w:rPr>
          <w:rFonts w:hint="cs"/>
          <w:rtl/>
        </w:rPr>
      </w:pPr>
      <w:r>
        <w:rPr>
          <w:rFonts w:hint="cs"/>
          <w:rtl/>
        </w:rPr>
        <w:t xml:space="preserve">הגם שלעדותם של </w:t>
      </w:r>
      <w:r w:rsidR="00E87EF7">
        <w:rPr>
          <w:rFonts w:hint="cs"/>
          <w:rtl/>
        </w:rPr>
        <w:t>ז</w:t>
      </w:r>
      <w:r w:rsidR="00E87EF7">
        <w:rPr>
          <w:rtl/>
        </w:rPr>
        <w:t>'</w:t>
      </w:r>
      <w:r>
        <w:rPr>
          <w:rFonts w:hint="cs"/>
          <w:rtl/>
        </w:rPr>
        <w:t xml:space="preserve"> ו</w:t>
      </w:r>
      <w:r w:rsidR="00E87EF7">
        <w:rPr>
          <w:rFonts w:hint="cs"/>
          <w:rtl/>
        </w:rPr>
        <w:t>ב</w:t>
      </w:r>
      <w:r w:rsidR="00E87EF7">
        <w:rPr>
          <w:rtl/>
        </w:rPr>
        <w:t>'</w:t>
      </w:r>
      <w:r w:rsidR="00E87EF7">
        <w:rPr>
          <w:rFonts w:hint="cs"/>
          <w:rtl/>
        </w:rPr>
        <w:t xml:space="preserve"> ח</w:t>
      </w:r>
      <w:r w:rsidR="00E87EF7">
        <w:rPr>
          <w:rtl/>
        </w:rPr>
        <w:t>'</w:t>
      </w:r>
      <w:r>
        <w:rPr>
          <w:rFonts w:hint="cs"/>
          <w:rtl/>
        </w:rPr>
        <w:t xml:space="preserve"> שהובאו כעדי-הגנה ולא מסרו עדות במשטרה, יש לייחס משקל מועט, הן משום שהעידו לראשונה 5 שנים לאחר האירועים, והן משום שהוכנו לעדותם על ידי עד ההגנה </w:t>
      </w:r>
      <w:r w:rsidR="00E87EF7">
        <w:rPr>
          <w:rFonts w:hint="cs"/>
          <w:rtl/>
        </w:rPr>
        <w:t>צ</w:t>
      </w:r>
      <w:r w:rsidR="00E87EF7">
        <w:rPr>
          <w:rtl/>
        </w:rPr>
        <w:t>'</w:t>
      </w:r>
      <w:r w:rsidR="00E87EF7">
        <w:rPr>
          <w:rFonts w:hint="cs"/>
          <w:rtl/>
        </w:rPr>
        <w:t xml:space="preserve"> ה</w:t>
      </w:r>
      <w:r w:rsidR="00E87EF7">
        <w:rPr>
          <w:rtl/>
        </w:rPr>
        <w:t>'</w:t>
      </w:r>
      <w:r>
        <w:rPr>
          <w:rFonts w:hint="cs"/>
          <w:rtl/>
        </w:rPr>
        <w:t>, שגילה מעורבות מפליגה בהתפתחות המשפט, וקרא את מלוא חומר החקירה ועדויות בבית המשפט, והבהיר מה מצופה מהם בעדותם. העד הראל חסר השכלה משפטית ולא קיבל כל ייעוץ בנושא מהסניגורים, מה מותר ומה אסור בהכנת העדים לעדות. הוא הביא את שניהם יחד ברכבו לבית המשפט.</w:t>
      </w:r>
    </w:p>
    <w:p w14:paraId="12284167" w14:textId="77777777" w:rsidR="009A1337" w:rsidRDefault="009A1337">
      <w:pPr>
        <w:pStyle w:val="BodyText"/>
        <w:spacing w:line="240" w:lineRule="auto"/>
        <w:rPr>
          <w:rFonts w:hint="cs"/>
          <w:rtl/>
        </w:rPr>
      </w:pPr>
    </w:p>
    <w:p w14:paraId="2D61D028" w14:textId="77777777" w:rsidR="009A1337" w:rsidRDefault="009A1337">
      <w:pPr>
        <w:pStyle w:val="BodyText"/>
        <w:rPr>
          <w:rFonts w:hint="cs"/>
          <w:rtl/>
        </w:rPr>
      </w:pPr>
      <w:r>
        <w:rPr>
          <w:rFonts w:hint="cs"/>
          <w:rtl/>
        </w:rPr>
        <w:t xml:space="preserve">לא למיותר גם לציין, כי העדים כועסים על המתלונן ששרבב את שמם לפרשה. על נסיבות הבאתם לעדות העיד </w:t>
      </w:r>
      <w:r w:rsidR="00E87EF7">
        <w:rPr>
          <w:rFonts w:hint="cs"/>
          <w:rtl/>
        </w:rPr>
        <w:t>ז</w:t>
      </w:r>
      <w:r w:rsidR="00E87EF7">
        <w:rPr>
          <w:rtl/>
        </w:rPr>
        <w:t>'</w:t>
      </w:r>
      <w:r>
        <w:rPr>
          <w:rFonts w:hint="cs"/>
          <w:rtl/>
        </w:rPr>
        <w:t xml:space="preserve"> כך:</w:t>
      </w:r>
    </w:p>
    <w:p w14:paraId="1C7B49CD" w14:textId="77777777" w:rsidR="009A1337" w:rsidRDefault="009A1337">
      <w:pPr>
        <w:ind w:left="720" w:right="709"/>
        <w:rPr>
          <w:rFonts w:ascii="Arial" w:hAnsi="Arial" w:hint="cs"/>
          <w:b/>
          <w:bCs/>
          <w:sz w:val="24"/>
          <w:rtl/>
        </w:rPr>
      </w:pPr>
      <w:r>
        <w:rPr>
          <w:rFonts w:ascii="Arial" w:hAnsi="Arial" w:hint="cs"/>
          <w:b/>
          <w:bCs/>
          <w:sz w:val="24"/>
          <w:rtl/>
        </w:rPr>
        <w:t>"ש.</w:t>
      </w:r>
      <w:r>
        <w:rPr>
          <w:rFonts w:ascii="Arial" w:hAnsi="Arial" w:hint="cs"/>
          <w:b/>
          <w:bCs/>
          <w:sz w:val="24"/>
          <w:rtl/>
        </w:rPr>
        <w:tab/>
        <w:t>מי התקשר אליך היום?</w:t>
      </w:r>
    </w:p>
    <w:p w14:paraId="40CB0AF3" w14:textId="77777777" w:rsidR="009A1337" w:rsidRDefault="009A1337" w:rsidP="00E87EF7">
      <w:pPr>
        <w:ind w:left="720" w:right="709"/>
        <w:rPr>
          <w:rFonts w:ascii="Arial" w:hAnsi="Arial" w:hint="cs"/>
          <w:b/>
          <w:bCs/>
          <w:sz w:val="24"/>
          <w:rtl/>
        </w:rPr>
      </w:pPr>
      <w:r>
        <w:rPr>
          <w:rFonts w:ascii="Arial" w:hAnsi="Arial" w:hint="cs"/>
          <w:b/>
          <w:bCs/>
          <w:sz w:val="24"/>
          <w:rtl/>
        </w:rPr>
        <w:t xml:space="preserve">  ת.</w:t>
      </w:r>
      <w:r>
        <w:rPr>
          <w:rFonts w:ascii="Arial" w:hAnsi="Arial" w:hint="cs"/>
          <w:b/>
          <w:bCs/>
          <w:sz w:val="24"/>
          <w:rtl/>
        </w:rPr>
        <w:tab/>
        <w:t>צ</w:t>
      </w:r>
      <w:r w:rsidR="00E87EF7">
        <w:rPr>
          <w:rFonts w:ascii="Arial" w:hAnsi="Arial" w:hint="cs"/>
          <w:b/>
          <w:bCs/>
          <w:sz w:val="24"/>
          <w:rtl/>
        </w:rPr>
        <w:t>'</w:t>
      </w:r>
      <w:r>
        <w:rPr>
          <w:rFonts w:ascii="Arial" w:hAnsi="Arial" w:hint="cs"/>
          <w:b/>
          <w:bCs/>
          <w:sz w:val="24"/>
          <w:rtl/>
        </w:rPr>
        <w:t>, חבר של אח של הרב.</w:t>
      </w:r>
    </w:p>
    <w:p w14:paraId="486FDF13" w14:textId="77777777" w:rsidR="009A1337" w:rsidRDefault="009A1337">
      <w:pPr>
        <w:ind w:left="720" w:right="709"/>
        <w:rPr>
          <w:rFonts w:ascii="Arial" w:hAnsi="Arial" w:hint="cs"/>
          <w:b/>
          <w:bCs/>
          <w:sz w:val="24"/>
          <w:rtl/>
        </w:rPr>
      </w:pPr>
      <w:r>
        <w:rPr>
          <w:rFonts w:ascii="Arial" w:hAnsi="Arial" w:hint="cs"/>
          <w:b/>
          <w:bCs/>
          <w:sz w:val="24"/>
          <w:rtl/>
        </w:rPr>
        <w:t xml:space="preserve">  ש.</w:t>
      </w:r>
      <w:r>
        <w:rPr>
          <w:rFonts w:ascii="Arial" w:hAnsi="Arial" w:hint="cs"/>
          <w:b/>
          <w:bCs/>
          <w:sz w:val="24"/>
          <w:rtl/>
        </w:rPr>
        <w:tab/>
        <w:t>מה הוא אמר לך?</w:t>
      </w:r>
    </w:p>
    <w:p w14:paraId="06CDAABB" w14:textId="77777777" w:rsidR="009A1337" w:rsidRDefault="009A1337">
      <w:pPr>
        <w:ind w:left="1440" w:right="709" w:hanging="720"/>
        <w:rPr>
          <w:rFonts w:ascii="Arial" w:hAnsi="Arial" w:hint="cs"/>
          <w:sz w:val="24"/>
          <w:rtl/>
        </w:rPr>
      </w:pPr>
      <w:r>
        <w:rPr>
          <w:rFonts w:ascii="Arial" w:hAnsi="Arial" w:hint="cs"/>
          <w:b/>
          <w:bCs/>
          <w:sz w:val="24"/>
          <w:rtl/>
        </w:rPr>
        <w:t xml:space="preserve">  ת.</w:t>
      </w:r>
      <w:r>
        <w:rPr>
          <w:rFonts w:ascii="Arial" w:hAnsi="Arial" w:hint="cs"/>
          <w:b/>
          <w:bCs/>
          <w:sz w:val="24"/>
          <w:rtl/>
        </w:rPr>
        <w:tab/>
        <w:t xml:space="preserve">שאל אותי מה אני יודע ואמרתי לו שאני לא יודע כלום. לא ידעתי איך להגיע אז אמרתי לו שיביא אותי." </w:t>
      </w:r>
    </w:p>
    <w:p w14:paraId="1B1B7EB5" w14:textId="77777777" w:rsidR="009A1337" w:rsidRDefault="009A1337">
      <w:pPr>
        <w:rPr>
          <w:rFonts w:ascii="Arial" w:hAnsi="Arial" w:hint="cs"/>
          <w:b/>
          <w:bCs/>
          <w:sz w:val="24"/>
          <w:rtl/>
        </w:rPr>
      </w:pPr>
      <w:r>
        <w:rPr>
          <w:rFonts w:ascii="Arial" w:hAnsi="Arial" w:hint="cs"/>
          <w:sz w:val="24"/>
          <w:rtl/>
        </w:rPr>
        <w:t>(עמ' 104 לפרוטוקול).</w:t>
      </w:r>
    </w:p>
    <w:p w14:paraId="08D8B721" w14:textId="77777777" w:rsidR="009A1337" w:rsidRDefault="009A1337">
      <w:pPr>
        <w:rPr>
          <w:rFonts w:ascii="Arial" w:hAnsi="Arial" w:hint="cs"/>
          <w:sz w:val="24"/>
          <w:rtl/>
        </w:rPr>
      </w:pPr>
    </w:p>
    <w:p w14:paraId="7CF62A80" w14:textId="77777777" w:rsidR="009A1337" w:rsidRDefault="009A1337">
      <w:pPr>
        <w:rPr>
          <w:rFonts w:ascii="Arial" w:hAnsi="Arial" w:hint="cs"/>
          <w:sz w:val="24"/>
          <w:rtl/>
        </w:rPr>
      </w:pPr>
      <w:r>
        <w:rPr>
          <w:rFonts w:ascii="Arial" w:hAnsi="Arial" w:hint="cs"/>
          <w:sz w:val="24"/>
          <w:rtl/>
        </w:rPr>
        <w:t xml:space="preserve">כך גם העיד </w:t>
      </w:r>
      <w:r w:rsidR="00E87EF7">
        <w:rPr>
          <w:rFonts w:ascii="Arial" w:hAnsi="Arial" w:hint="cs"/>
          <w:sz w:val="24"/>
          <w:rtl/>
        </w:rPr>
        <w:t>ב</w:t>
      </w:r>
      <w:r w:rsidR="00E87EF7">
        <w:rPr>
          <w:rFonts w:ascii="Arial" w:hAnsi="Arial"/>
          <w:sz w:val="24"/>
          <w:rtl/>
        </w:rPr>
        <w:t>'</w:t>
      </w:r>
      <w:r w:rsidR="00E87EF7">
        <w:rPr>
          <w:rFonts w:ascii="Arial" w:hAnsi="Arial" w:hint="cs"/>
          <w:sz w:val="24"/>
          <w:rtl/>
        </w:rPr>
        <w:t xml:space="preserve"> ח</w:t>
      </w:r>
      <w:r w:rsidR="00E87EF7">
        <w:rPr>
          <w:rFonts w:ascii="Arial" w:hAnsi="Arial"/>
          <w:sz w:val="24"/>
          <w:rtl/>
        </w:rPr>
        <w:t>'</w:t>
      </w:r>
      <w:r>
        <w:rPr>
          <w:rFonts w:ascii="Arial" w:hAnsi="Arial" w:hint="cs"/>
          <w:sz w:val="24"/>
          <w:rtl/>
        </w:rPr>
        <w:t>:</w:t>
      </w:r>
    </w:p>
    <w:p w14:paraId="0AC97594" w14:textId="77777777" w:rsidR="009A1337" w:rsidRDefault="009A1337">
      <w:pPr>
        <w:ind w:left="720" w:right="709"/>
        <w:rPr>
          <w:rFonts w:ascii="Arial" w:hAnsi="Arial" w:hint="cs"/>
          <w:b/>
          <w:bCs/>
          <w:sz w:val="24"/>
          <w:rtl/>
        </w:rPr>
      </w:pPr>
      <w:r>
        <w:rPr>
          <w:rFonts w:ascii="Arial" w:hAnsi="Arial" w:hint="cs"/>
          <w:b/>
          <w:bCs/>
          <w:sz w:val="24"/>
          <w:rtl/>
        </w:rPr>
        <w:t>"ש.</w:t>
      </w:r>
      <w:r>
        <w:rPr>
          <w:rFonts w:ascii="Arial" w:hAnsi="Arial" w:hint="cs"/>
          <w:b/>
          <w:bCs/>
          <w:sz w:val="24"/>
          <w:rtl/>
        </w:rPr>
        <w:tab/>
        <w:t>מי פנה אליך? איך הגעת לפה?</w:t>
      </w:r>
    </w:p>
    <w:p w14:paraId="6DB052A7" w14:textId="77777777" w:rsidR="009A1337" w:rsidRDefault="009A1337">
      <w:pPr>
        <w:ind w:left="1440" w:right="709" w:hanging="720"/>
        <w:rPr>
          <w:rFonts w:ascii="Arial" w:hAnsi="Arial" w:hint="cs"/>
          <w:b/>
          <w:bCs/>
          <w:sz w:val="24"/>
          <w:rtl/>
        </w:rPr>
      </w:pPr>
      <w:r>
        <w:rPr>
          <w:rFonts w:ascii="Arial" w:hAnsi="Arial" w:hint="cs"/>
          <w:b/>
          <w:bCs/>
          <w:sz w:val="24"/>
          <w:rtl/>
        </w:rPr>
        <w:t xml:space="preserve">  ת.</w:t>
      </w:r>
      <w:r>
        <w:rPr>
          <w:rFonts w:ascii="Arial" w:hAnsi="Arial" w:hint="cs"/>
          <w:b/>
          <w:bCs/>
          <w:sz w:val="24"/>
          <w:rtl/>
        </w:rPr>
        <w:tab/>
        <w:t xml:space="preserve">אחד בשם </w:t>
      </w:r>
      <w:r w:rsidR="00E87EF7">
        <w:rPr>
          <w:rFonts w:ascii="Arial" w:hAnsi="Arial" w:hint="cs"/>
          <w:b/>
          <w:bCs/>
          <w:sz w:val="24"/>
          <w:rtl/>
        </w:rPr>
        <w:t>צ</w:t>
      </w:r>
      <w:r w:rsidR="00E87EF7">
        <w:rPr>
          <w:rFonts w:ascii="Arial" w:hAnsi="Arial"/>
          <w:b/>
          <w:bCs/>
          <w:sz w:val="24"/>
          <w:rtl/>
        </w:rPr>
        <w:t>'</w:t>
      </w:r>
    </w:p>
    <w:p w14:paraId="205FD119" w14:textId="77777777" w:rsidR="009A1337" w:rsidRDefault="009A1337">
      <w:pPr>
        <w:ind w:left="1440" w:right="709" w:hanging="720"/>
        <w:rPr>
          <w:rFonts w:ascii="Arial" w:hAnsi="Arial" w:hint="cs"/>
          <w:b/>
          <w:bCs/>
          <w:sz w:val="24"/>
          <w:rtl/>
        </w:rPr>
      </w:pPr>
      <w:r>
        <w:rPr>
          <w:rFonts w:ascii="Arial" w:hAnsi="Arial" w:hint="cs"/>
          <w:b/>
          <w:bCs/>
          <w:sz w:val="24"/>
          <w:rtl/>
        </w:rPr>
        <w:t xml:space="preserve">  ש.</w:t>
      </w:r>
      <w:r>
        <w:rPr>
          <w:rFonts w:ascii="Arial" w:hAnsi="Arial" w:hint="cs"/>
          <w:b/>
          <w:bCs/>
          <w:sz w:val="24"/>
          <w:rtl/>
        </w:rPr>
        <w:tab/>
        <w:t>איך הוא הגיע אליך?</w:t>
      </w:r>
    </w:p>
    <w:p w14:paraId="16E56C73" w14:textId="77777777" w:rsidR="009A1337" w:rsidRDefault="009A1337">
      <w:pPr>
        <w:ind w:left="1440" w:right="709" w:hanging="720"/>
        <w:rPr>
          <w:rFonts w:ascii="Arial" w:hAnsi="Arial" w:hint="cs"/>
          <w:b/>
          <w:bCs/>
          <w:rtl/>
        </w:rPr>
      </w:pPr>
      <w:r>
        <w:rPr>
          <w:rFonts w:ascii="Arial" w:hAnsi="Arial" w:hint="cs"/>
          <w:b/>
          <w:bCs/>
          <w:sz w:val="24"/>
          <w:rtl/>
        </w:rPr>
        <w:t xml:space="preserve">  ת.</w:t>
      </w:r>
      <w:r>
        <w:rPr>
          <w:rFonts w:ascii="Arial" w:hAnsi="Arial" w:hint="cs"/>
          <w:b/>
          <w:bCs/>
          <w:rtl/>
        </w:rPr>
        <w:tab/>
        <w:t>הוא שמע מ</w:t>
      </w:r>
      <w:r>
        <w:rPr>
          <w:rFonts w:hint="cs"/>
          <w:b/>
          <w:bCs/>
          <w:rtl/>
        </w:rPr>
        <w:t xml:space="preserve">... </w:t>
      </w:r>
      <w:r>
        <w:rPr>
          <w:rFonts w:hint="cs"/>
          <w:rtl/>
        </w:rPr>
        <w:t>(המתלונן – נ.א)</w:t>
      </w:r>
      <w:r>
        <w:rPr>
          <w:rFonts w:ascii="Arial" w:hAnsi="Arial" w:hint="cs"/>
          <w:b/>
          <w:bCs/>
          <w:sz w:val="24"/>
          <w:rtl/>
        </w:rPr>
        <w:t xml:space="preserve"> </w:t>
      </w:r>
      <w:r>
        <w:rPr>
          <w:rFonts w:ascii="Arial" w:hAnsi="Arial" w:hint="cs"/>
          <w:b/>
          <w:bCs/>
          <w:rtl/>
        </w:rPr>
        <w:t xml:space="preserve"> את השם שלי ושל </w:t>
      </w:r>
      <w:r w:rsidR="00E87EF7">
        <w:rPr>
          <w:rFonts w:ascii="Arial" w:hAnsi="Arial" w:hint="cs"/>
          <w:b/>
          <w:bCs/>
          <w:rtl/>
        </w:rPr>
        <w:t>א</w:t>
      </w:r>
      <w:r w:rsidR="00E87EF7">
        <w:rPr>
          <w:rFonts w:ascii="Arial" w:hAnsi="Arial"/>
          <w:b/>
          <w:bCs/>
          <w:rtl/>
        </w:rPr>
        <w:t>'</w:t>
      </w:r>
      <w:r w:rsidR="00E87EF7">
        <w:rPr>
          <w:rFonts w:ascii="Arial" w:hAnsi="Arial" w:hint="cs"/>
          <w:b/>
          <w:bCs/>
          <w:rtl/>
        </w:rPr>
        <w:t xml:space="preserve"> ז</w:t>
      </w:r>
      <w:r w:rsidR="00E87EF7">
        <w:rPr>
          <w:rFonts w:ascii="Arial" w:hAnsi="Arial"/>
          <w:b/>
          <w:bCs/>
          <w:rtl/>
        </w:rPr>
        <w:t>'</w:t>
      </w:r>
      <w:r>
        <w:rPr>
          <w:rFonts w:ascii="Arial" w:hAnsi="Arial" w:hint="cs"/>
          <w:b/>
          <w:bCs/>
          <w:rtl/>
        </w:rPr>
        <w:t xml:space="preserve"> שהכניס אותנו לפרשה הזו. </w:t>
      </w:r>
    </w:p>
    <w:p w14:paraId="7A7E2C60" w14:textId="77777777" w:rsidR="009A1337" w:rsidRDefault="009A1337">
      <w:pPr>
        <w:ind w:left="1440" w:right="709" w:hanging="720"/>
        <w:rPr>
          <w:rFonts w:ascii="Arial" w:hAnsi="Arial" w:hint="cs"/>
          <w:b/>
          <w:bCs/>
          <w:sz w:val="24"/>
          <w:rtl/>
        </w:rPr>
      </w:pPr>
      <w:r>
        <w:rPr>
          <w:rFonts w:ascii="Arial" w:hAnsi="Arial" w:hint="cs"/>
          <w:b/>
          <w:bCs/>
          <w:sz w:val="24"/>
          <w:rtl/>
        </w:rPr>
        <w:t xml:space="preserve">  ש.</w:t>
      </w:r>
      <w:r>
        <w:rPr>
          <w:rFonts w:ascii="Arial" w:hAnsi="Arial" w:hint="cs"/>
          <w:b/>
          <w:bCs/>
          <w:rtl/>
        </w:rPr>
        <w:tab/>
      </w:r>
      <w:r>
        <w:rPr>
          <w:rFonts w:ascii="Arial" w:hAnsi="Arial" w:hint="cs"/>
          <w:b/>
          <w:bCs/>
          <w:sz w:val="24"/>
          <w:rtl/>
        </w:rPr>
        <w:t>והוא אמר לך מה ישאלו אותך?</w:t>
      </w:r>
    </w:p>
    <w:p w14:paraId="55794C58" w14:textId="77777777" w:rsidR="009A1337" w:rsidRDefault="009A1337">
      <w:pPr>
        <w:ind w:left="1440" w:right="709" w:hanging="720"/>
        <w:rPr>
          <w:rFonts w:ascii="Arial" w:hAnsi="Arial" w:hint="cs"/>
          <w:b/>
          <w:bCs/>
          <w:sz w:val="24"/>
          <w:rtl/>
        </w:rPr>
      </w:pPr>
      <w:r>
        <w:rPr>
          <w:rFonts w:ascii="Arial" w:hAnsi="Arial" w:hint="cs"/>
          <w:b/>
          <w:bCs/>
          <w:sz w:val="24"/>
          <w:rtl/>
        </w:rPr>
        <w:t xml:space="preserve">  ת.</w:t>
      </w:r>
      <w:r>
        <w:rPr>
          <w:rFonts w:ascii="Arial" w:hAnsi="Arial" w:hint="cs"/>
          <w:b/>
          <w:bCs/>
          <w:sz w:val="24"/>
          <w:rtl/>
        </w:rPr>
        <w:tab/>
        <w:t xml:space="preserve">הוא עצמו לא ידע מה ישאלו, </w:t>
      </w:r>
      <w:r>
        <w:rPr>
          <w:rFonts w:ascii="Arial" w:hAnsi="Arial" w:hint="cs"/>
          <w:b/>
          <w:bCs/>
          <w:sz w:val="24"/>
          <w:u w:val="single"/>
          <w:rtl/>
        </w:rPr>
        <w:t>הוא סיפר לי על הסיפור, לא ידעתי על זה לפני</w:t>
      </w:r>
      <w:r>
        <w:rPr>
          <w:rFonts w:ascii="Arial" w:hAnsi="Arial" w:hint="cs"/>
          <w:b/>
          <w:bCs/>
          <w:sz w:val="24"/>
          <w:rtl/>
        </w:rPr>
        <w:t>. הוא אמר לי על מה שהיה עם הרב דהן. שסחטו אותו והוציאו עליו כתובות והזכירו את השם שלי, ועשו את זה בגלל שהרב דהן עשה מעשים מגונים באיזה בחור, ושאל אותי אם אני יודע משהו על זה, ואמרתי שלא שמעתי על זה."</w:t>
      </w:r>
    </w:p>
    <w:p w14:paraId="2972B458" w14:textId="77777777" w:rsidR="009A1337" w:rsidRDefault="009A1337">
      <w:pPr>
        <w:pStyle w:val="BodyText"/>
        <w:rPr>
          <w:rFonts w:hint="cs"/>
          <w:rtl/>
        </w:rPr>
      </w:pPr>
      <w:r>
        <w:rPr>
          <w:rFonts w:hint="cs"/>
          <w:rtl/>
        </w:rPr>
        <w:t>(עמ' 107-108 לפרוטוקול).</w:t>
      </w:r>
    </w:p>
    <w:p w14:paraId="307D6EC8" w14:textId="77777777" w:rsidR="009A1337" w:rsidRDefault="009A1337">
      <w:pPr>
        <w:pStyle w:val="BodyText"/>
        <w:spacing w:line="240" w:lineRule="auto"/>
        <w:rPr>
          <w:rFonts w:hint="cs"/>
          <w:b/>
          <w:bCs/>
          <w:rtl/>
        </w:rPr>
      </w:pPr>
    </w:p>
    <w:p w14:paraId="570FCE30" w14:textId="77777777" w:rsidR="009A1337" w:rsidRDefault="00E87EF7">
      <w:pPr>
        <w:pStyle w:val="BodyText"/>
        <w:rPr>
          <w:rFonts w:hint="cs"/>
          <w:rtl/>
        </w:rPr>
      </w:pPr>
      <w:r>
        <w:rPr>
          <w:rFonts w:hint="cs"/>
          <w:rtl/>
        </w:rPr>
        <w:t>צ</w:t>
      </w:r>
      <w:r>
        <w:rPr>
          <w:rtl/>
        </w:rPr>
        <w:t>'</w:t>
      </w:r>
      <w:r>
        <w:rPr>
          <w:rFonts w:hint="cs"/>
          <w:rtl/>
        </w:rPr>
        <w:t xml:space="preserve"> ה</w:t>
      </w:r>
      <w:r>
        <w:rPr>
          <w:rtl/>
        </w:rPr>
        <w:t>'</w:t>
      </w:r>
      <w:r w:rsidR="009A1337">
        <w:rPr>
          <w:rFonts w:hint="cs"/>
          <w:rtl/>
        </w:rPr>
        <w:t xml:space="preserve"> עצמו שהעיד כעד הגנה סיפר על מעורבותו בהכנת </w:t>
      </w:r>
      <w:r>
        <w:rPr>
          <w:rFonts w:hint="cs"/>
          <w:rtl/>
        </w:rPr>
        <w:t>ז</w:t>
      </w:r>
      <w:r>
        <w:rPr>
          <w:rtl/>
        </w:rPr>
        <w:t>'</w:t>
      </w:r>
      <w:r w:rsidR="009A1337">
        <w:rPr>
          <w:rFonts w:hint="cs"/>
          <w:rtl/>
        </w:rPr>
        <w:t xml:space="preserve"> ו</w:t>
      </w:r>
      <w:r>
        <w:rPr>
          <w:rFonts w:hint="cs"/>
          <w:rtl/>
        </w:rPr>
        <w:t>ב</w:t>
      </w:r>
      <w:r>
        <w:rPr>
          <w:rtl/>
        </w:rPr>
        <w:t>'</w:t>
      </w:r>
      <w:r>
        <w:rPr>
          <w:rFonts w:hint="cs"/>
          <w:rtl/>
        </w:rPr>
        <w:t xml:space="preserve"> ח</w:t>
      </w:r>
      <w:r>
        <w:rPr>
          <w:rtl/>
        </w:rPr>
        <w:t>'</w:t>
      </w:r>
      <w:r w:rsidR="009A1337">
        <w:rPr>
          <w:rFonts w:hint="cs"/>
          <w:rtl/>
        </w:rPr>
        <w:t xml:space="preserve"> כך:</w:t>
      </w:r>
    </w:p>
    <w:p w14:paraId="1465F7FC" w14:textId="77777777" w:rsidR="009A1337" w:rsidRDefault="009A1337">
      <w:pPr>
        <w:ind w:left="720" w:right="709"/>
        <w:rPr>
          <w:rFonts w:ascii="Arial" w:hAnsi="Arial" w:hint="cs"/>
          <w:b/>
          <w:bCs/>
          <w:sz w:val="24"/>
          <w:rtl/>
        </w:rPr>
      </w:pPr>
      <w:r>
        <w:rPr>
          <w:rFonts w:ascii="Arial" w:hAnsi="Arial" w:hint="cs"/>
          <w:b/>
          <w:bCs/>
          <w:sz w:val="24"/>
          <w:rtl/>
        </w:rPr>
        <w:t>"... אני עברתי על החומר של הפרקליטות ועל חומר החקירה.</w:t>
      </w:r>
    </w:p>
    <w:p w14:paraId="26E72B48" w14:textId="77777777" w:rsidR="009A1337" w:rsidRDefault="009A1337">
      <w:pPr>
        <w:ind w:left="720" w:right="709"/>
        <w:rPr>
          <w:rFonts w:ascii="Arial" w:hAnsi="Arial" w:hint="cs"/>
          <w:b/>
          <w:bCs/>
          <w:sz w:val="24"/>
          <w:rtl/>
        </w:rPr>
      </w:pPr>
      <w:r>
        <w:rPr>
          <w:rFonts w:ascii="Arial" w:hAnsi="Arial" w:hint="cs"/>
          <w:b/>
          <w:bCs/>
          <w:sz w:val="24"/>
          <w:rtl/>
        </w:rPr>
        <w:t>ש.</w:t>
      </w:r>
      <w:r>
        <w:rPr>
          <w:rFonts w:ascii="Arial" w:hAnsi="Arial" w:hint="cs"/>
          <w:b/>
          <w:bCs/>
          <w:sz w:val="24"/>
          <w:rtl/>
        </w:rPr>
        <w:tab/>
        <w:t>כלומר אתה מעיד עכשיו אחרי שכבר קראת את החומר</w:t>
      </w:r>
    </w:p>
    <w:p w14:paraId="0D742D7F" w14:textId="77777777" w:rsidR="009A1337" w:rsidRDefault="009A1337">
      <w:pPr>
        <w:ind w:left="720" w:right="709"/>
        <w:rPr>
          <w:rFonts w:ascii="Arial" w:hAnsi="Arial" w:hint="cs"/>
          <w:b/>
          <w:bCs/>
          <w:sz w:val="24"/>
          <w:u w:val="single"/>
          <w:rtl/>
        </w:rPr>
      </w:pPr>
      <w:r>
        <w:rPr>
          <w:rFonts w:ascii="Arial" w:hAnsi="Arial" w:hint="cs"/>
          <w:b/>
          <w:bCs/>
          <w:sz w:val="24"/>
          <w:rtl/>
        </w:rPr>
        <w:t>ת.</w:t>
      </w:r>
      <w:r>
        <w:rPr>
          <w:rFonts w:ascii="Arial" w:hAnsi="Arial" w:hint="cs"/>
          <w:b/>
          <w:bCs/>
          <w:sz w:val="24"/>
          <w:rtl/>
        </w:rPr>
        <w:tab/>
        <w:t>בוודאי קראתי את כל החומר...</w:t>
      </w:r>
    </w:p>
    <w:p w14:paraId="3D02076D" w14:textId="77777777" w:rsidR="009A1337" w:rsidRDefault="009A1337">
      <w:pPr>
        <w:ind w:left="720" w:right="709"/>
        <w:rPr>
          <w:rFonts w:ascii="Arial" w:hAnsi="Arial" w:hint="cs"/>
          <w:b/>
          <w:bCs/>
          <w:sz w:val="24"/>
          <w:rtl/>
        </w:rPr>
      </w:pPr>
      <w:r>
        <w:rPr>
          <w:rFonts w:ascii="Arial" w:hAnsi="Arial" w:hint="cs"/>
          <w:b/>
          <w:bCs/>
          <w:sz w:val="24"/>
          <w:rtl/>
        </w:rPr>
        <w:t>ש.</w:t>
      </w:r>
      <w:r>
        <w:rPr>
          <w:rFonts w:ascii="Arial" w:hAnsi="Arial" w:hint="cs"/>
          <w:b/>
          <w:bCs/>
          <w:rtl/>
        </w:rPr>
        <w:tab/>
      </w:r>
      <w:r>
        <w:rPr>
          <w:rFonts w:ascii="Arial" w:hAnsi="Arial" w:hint="cs"/>
          <w:b/>
          <w:bCs/>
          <w:sz w:val="24"/>
          <w:rtl/>
        </w:rPr>
        <w:t>את הפרוטוקולים?</w:t>
      </w:r>
    </w:p>
    <w:p w14:paraId="11E3B379" w14:textId="77777777" w:rsidR="009A1337" w:rsidRDefault="009A1337">
      <w:pPr>
        <w:ind w:left="1440" w:right="709" w:hanging="720"/>
        <w:rPr>
          <w:rFonts w:ascii="Arial" w:hAnsi="Arial" w:hint="cs"/>
          <w:b/>
          <w:bCs/>
          <w:sz w:val="24"/>
          <w:rtl/>
        </w:rPr>
      </w:pPr>
      <w:r>
        <w:rPr>
          <w:rFonts w:ascii="Arial" w:hAnsi="Arial" w:hint="cs"/>
          <w:b/>
          <w:bCs/>
          <w:sz w:val="24"/>
          <w:rtl/>
        </w:rPr>
        <w:t>ת.</w:t>
      </w:r>
      <w:r>
        <w:rPr>
          <w:rFonts w:ascii="Arial" w:hAnsi="Arial" w:hint="cs"/>
          <w:b/>
          <w:bCs/>
          <w:sz w:val="24"/>
          <w:rtl/>
        </w:rPr>
        <w:tab/>
        <w:t>חומר חקירה. אני מדבר על חומר בעבר, לא קיבלתי את הפרוטוקולים של ביהמ"ש.</w:t>
      </w:r>
    </w:p>
    <w:p w14:paraId="6768D862" w14:textId="77777777" w:rsidR="009A1337" w:rsidRDefault="009A1337">
      <w:pPr>
        <w:ind w:left="720" w:right="709"/>
        <w:rPr>
          <w:rFonts w:ascii="Arial" w:hAnsi="Arial" w:hint="cs"/>
          <w:b/>
          <w:bCs/>
          <w:sz w:val="24"/>
          <w:rtl/>
        </w:rPr>
      </w:pPr>
      <w:r>
        <w:rPr>
          <w:rFonts w:ascii="Arial" w:hAnsi="Arial" w:hint="cs"/>
          <w:b/>
          <w:bCs/>
          <w:sz w:val="24"/>
          <w:rtl/>
        </w:rPr>
        <w:t>ש.</w:t>
      </w:r>
      <w:r>
        <w:rPr>
          <w:rFonts w:ascii="Arial" w:hAnsi="Arial" w:hint="cs"/>
          <w:b/>
          <w:bCs/>
          <w:sz w:val="24"/>
          <w:rtl/>
        </w:rPr>
        <w:tab/>
        <w:t>גם את עדות המתלונן?</w:t>
      </w:r>
    </w:p>
    <w:p w14:paraId="3C4226FB" w14:textId="77777777" w:rsidR="009A1337" w:rsidRDefault="009A1337">
      <w:pPr>
        <w:ind w:left="1440" w:right="709" w:hanging="720"/>
        <w:rPr>
          <w:rFonts w:ascii="Arial" w:hAnsi="Arial" w:hint="cs"/>
          <w:b/>
          <w:bCs/>
          <w:sz w:val="24"/>
          <w:rtl/>
        </w:rPr>
      </w:pPr>
      <w:r>
        <w:rPr>
          <w:rFonts w:ascii="Arial" w:hAnsi="Arial" w:hint="cs"/>
          <w:b/>
          <w:bCs/>
          <w:sz w:val="24"/>
          <w:rtl/>
        </w:rPr>
        <w:t>ת.</w:t>
      </w:r>
      <w:r>
        <w:rPr>
          <w:rFonts w:ascii="Arial" w:hAnsi="Arial" w:hint="cs"/>
          <w:b/>
          <w:bCs/>
          <w:sz w:val="24"/>
          <w:rtl/>
        </w:rPr>
        <w:tab/>
        <w:t>לא, אני מדבר על החומר שהוא קיבל מהמשטרה. אני לא זוכר אם העדות של המתלונן נכללה שם. אבל אם היא נכללת בחומר אז גם את זה.</w:t>
      </w:r>
    </w:p>
    <w:p w14:paraId="50DE3CEE" w14:textId="77777777" w:rsidR="009A1337" w:rsidRDefault="009A1337">
      <w:pPr>
        <w:ind w:left="720" w:right="709"/>
        <w:rPr>
          <w:rFonts w:ascii="Arial" w:hAnsi="Arial" w:hint="cs"/>
          <w:b/>
          <w:bCs/>
          <w:sz w:val="24"/>
          <w:rtl/>
        </w:rPr>
      </w:pPr>
      <w:r>
        <w:rPr>
          <w:rFonts w:ascii="Arial" w:hAnsi="Arial" w:hint="cs"/>
          <w:b/>
          <w:bCs/>
          <w:sz w:val="24"/>
          <w:rtl/>
        </w:rPr>
        <w:t>ש.</w:t>
      </w:r>
      <w:r>
        <w:rPr>
          <w:rFonts w:ascii="Arial" w:hAnsi="Arial" w:hint="cs"/>
          <w:b/>
          <w:bCs/>
          <w:sz w:val="24"/>
          <w:rtl/>
        </w:rPr>
        <w:tab/>
        <w:t>מה עוד חוץ מלקרוא?</w:t>
      </w:r>
    </w:p>
    <w:p w14:paraId="78D456D1" w14:textId="77777777" w:rsidR="009A1337" w:rsidRDefault="009A1337">
      <w:pPr>
        <w:ind w:left="1440" w:right="709" w:hanging="720"/>
        <w:rPr>
          <w:rFonts w:ascii="Arial" w:hAnsi="Arial" w:hint="cs"/>
          <w:b/>
          <w:bCs/>
          <w:sz w:val="24"/>
          <w:rtl/>
        </w:rPr>
      </w:pPr>
      <w:r>
        <w:rPr>
          <w:rFonts w:ascii="Arial" w:hAnsi="Arial" w:hint="cs"/>
          <w:b/>
          <w:bCs/>
          <w:sz w:val="24"/>
          <w:rtl/>
        </w:rPr>
        <w:t>ת.</w:t>
      </w:r>
      <w:r>
        <w:rPr>
          <w:rFonts w:ascii="Arial" w:hAnsi="Arial" w:hint="cs"/>
          <w:b/>
          <w:bCs/>
          <w:sz w:val="24"/>
          <w:rtl/>
        </w:rPr>
        <w:tab/>
        <w:t xml:space="preserve">ראיתי שני עדים שלטעמי היו אמורים להיות מוזמנים גם ע"י המשטרה וגם ע"י הפרקליטות לא הוזמנו. ראיתי את זה בחומר. </w:t>
      </w:r>
    </w:p>
    <w:p w14:paraId="05138066" w14:textId="77777777" w:rsidR="009A1337" w:rsidRDefault="009A1337">
      <w:pPr>
        <w:ind w:left="720" w:right="709"/>
        <w:rPr>
          <w:rFonts w:ascii="Arial" w:hAnsi="Arial" w:hint="cs"/>
          <w:b/>
          <w:bCs/>
          <w:sz w:val="24"/>
          <w:rtl/>
        </w:rPr>
      </w:pPr>
      <w:r>
        <w:rPr>
          <w:rFonts w:ascii="Arial" w:hAnsi="Arial" w:hint="cs"/>
          <w:b/>
          <w:bCs/>
          <w:sz w:val="24"/>
          <w:rtl/>
        </w:rPr>
        <w:t>ש.</w:t>
      </w:r>
      <w:r>
        <w:rPr>
          <w:rFonts w:ascii="Arial" w:hAnsi="Arial" w:hint="cs"/>
          <w:b/>
          <w:bCs/>
          <w:sz w:val="24"/>
          <w:rtl/>
        </w:rPr>
        <w:tab/>
        <w:t>ראית את שניהם בחומר?</w:t>
      </w:r>
    </w:p>
    <w:p w14:paraId="58316EE4" w14:textId="77777777" w:rsidR="009A1337" w:rsidRDefault="009A1337">
      <w:pPr>
        <w:ind w:left="1440" w:right="709" w:hanging="720"/>
        <w:rPr>
          <w:rFonts w:ascii="Arial" w:hAnsi="Arial" w:hint="cs"/>
          <w:b/>
          <w:bCs/>
          <w:sz w:val="24"/>
          <w:rtl/>
        </w:rPr>
      </w:pPr>
      <w:r>
        <w:rPr>
          <w:rFonts w:ascii="Arial" w:hAnsi="Arial" w:hint="cs"/>
          <w:b/>
          <w:bCs/>
          <w:sz w:val="24"/>
          <w:rtl/>
        </w:rPr>
        <w:t>ת.</w:t>
      </w:r>
      <w:r>
        <w:rPr>
          <w:rFonts w:ascii="Arial" w:hAnsi="Arial" w:hint="cs"/>
          <w:b/>
          <w:bCs/>
          <w:sz w:val="24"/>
          <w:rtl/>
        </w:rPr>
        <w:tab/>
        <w:t>כן, שמות של שני אנשים שהופיעו בחומר שלא הוזמנו לא לביהמ"ש ולא לחקירה במשטרה ולכן הקדשתי זמן לאתרם כדי לדאוג שהם יגיעו לביהמ"ש ושהצדק יעשה. המדובר ב</w:t>
      </w:r>
      <w:r w:rsidR="00E87EF7">
        <w:rPr>
          <w:rFonts w:ascii="Arial" w:hAnsi="Arial" w:hint="cs"/>
          <w:b/>
          <w:bCs/>
          <w:sz w:val="24"/>
          <w:rtl/>
        </w:rPr>
        <w:t>א</w:t>
      </w:r>
      <w:r w:rsidR="00E87EF7">
        <w:rPr>
          <w:rFonts w:ascii="Arial" w:hAnsi="Arial"/>
          <w:b/>
          <w:bCs/>
          <w:sz w:val="24"/>
          <w:rtl/>
        </w:rPr>
        <w:t>'</w:t>
      </w:r>
      <w:r w:rsidR="00E87EF7">
        <w:rPr>
          <w:rFonts w:ascii="Arial" w:hAnsi="Arial" w:hint="cs"/>
          <w:b/>
          <w:bCs/>
          <w:sz w:val="24"/>
          <w:rtl/>
        </w:rPr>
        <w:t xml:space="preserve"> ז</w:t>
      </w:r>
      <w:r w:rsidR="00E87EF7">
        <w:rPr>
          <w:rFonts w:ascii="Arial" w:hAnsi="Arial"/>
          <w:b/>
          <w:bCs/>
          <w:sz w:val="24"/>
          <w:rtl/>
        </w:rPr>
        <w:t>'</w:t>
      </w:r>
      <w:r>
        <w:rPr>
          <w:rFonts w:ascii="Arial" w:hAnsi="Arial" w:hint="cs"/>
          <w:b/>
          <w:bCs/>
          <w:sz w:val="24"/>
          <w:rtl/>
        </w:rPr>
        <w:t xml:space="preserve"> ו</w:t>
      </w:r>
      <w:r w:rsidR="008D4072">
        <w:rPr>
          <w:rFonts w:ascii="Arial" w:hAnsi="Arial" w:hint="cs"/>
          <w:b/>
          <w:bCs/>
          <w:sz w:val="24"/>
          <w:rtl/>
        </w:rPr>
        <w:t>א</w:t>
      </w:r>
      <w:r w:rsidR="008D4072">
        <w:rPr>
          <w:rFonts w:ascii="Arial" w:hAnsi="Arial"/>
          <w:b/>
          <w:bCs/>
          <w:sz w:val="24"/>
          <w:rtl/>
        </w:rPr>
        <w:t>'</w:t>
      </w:r>
      <w:r>
        <w:rPr>
          <w:rFonts w:ascii="Arial" w:hAnsi="Arial" w:hint="cs"/>
          <w:b/>
          <w:bCs/>
          <w:sz w:val="24"/>
          <w:rtl/>
        </w:rPr>
        <w:t xml:space="preserve"> </w:t>
      </w:r>
      <w:r w:rsidR="008D4072">
        <w:rPr>
          <w:rFonts w:ascii="Arial" w:hAnsi="Arial" w:hint="cs"/>
          <w:b/>
          <w:bCs/>
          <w:sz w:val="24"/>
          <w:rtl/>
        </w:rPr>
        <w:t>ב</w:t>
      </w:r>
      <w:r w:rsidR="008D4072">
        <w:rPr>
          <w:rFonts w:ascii="Arial" w:hAnsi="Arial"/>
          <w:b/>
          <w:bCs/>
          <w:sz w:val="24"/>
          <w:rtl/>
        </w:rPr>
        <w:t>'</w:t>
      </w:r>
      <w:r w:rsidR="008D4072">
        <w:rPr>
          <w:rFonts w:ascii="Arial" w:hAnsi="Arial" w:hint="cs"/>
          <w:b/>
          <w:bCs/>
          <w:sz w:val="24"/>
          <w:rtl/>
        </w:rPr>
        <w:t xml:space="preserve"> ח</w:t>
      </w:r>
      <w:r w:rsidR="008D4072">
        <w:rPr>
          <w:rFonts w:ascii="Arial" w:hAnsi="Arial"/>
          <w:b/>
          <w:bCs/>
          <w:sz w:val="24"/>
          <w:rtl/>
        </w:rPr>
        <w:t>'</w:t>
      </w:r>
      <w:r>
        <w:rPr>
          <w:rFonts w:ascii="Arial" w:hAnsi="Arial" w:hint="cs"/>
          <w:b/>
          <w:bCs/>
          <w:sz w:val="24"/>
          <w:rtl/>
        </w:rPr>
        <w:t>... אכן איתרתי אותם ... ושאלתי אותם אם הם מכירים את הסיפור, הם אמרו לי שהם לא מכירים וזה לא היה ולא נברא... שאלתי אותם אם היו מוכנים לבוא ולומר את האמת שלהם אמרו שכן, והיות והם אנשים ללא אמצעים, לומדים בישיבה וכו', עשיתי להם את השירות הזה והבאתי אותם לכאן ובזה הסתיים העניין."</w:t>
      </w:r>
    </w:p>
    <w:p w14:paraId="7B78169D" w14:textId="77777777" w:rsidR="009A1337" w:rsidRDefault="009A1337">
      <w:pPr>
        <w:rPr>
          <w:rFonts w:ascii="Arial" w:hAnsi="Arial" w:hint="cs"/>
          <w:sz w:val="24"/>
          <w:rtl/>
        </w:rPr>
      </w:pPr>
      <w:r>
        <w:rPr>
          <w:rFonts w:ascii="Arial" w:hAnsi="Arial" w:hint="cs"/>
          <w:sz w:val="24"/>
          <w:rtl/>
        </w:rPr>
        <w:t>(עמ' 118 לפרוטוקול).</w:t>
      </w:r>
    </w:p>
    <w:p w14:paraId="4908738E" w14:textId="77777777" w:rsidR="009A1337" w:rsidRDefault="009A1337">
      <w:pPr>
        <w:pStyle w:val="BodyText"/>
        <w:spacing w:line="240" w:lineRule="auto"/>
        <w:rPr>
          <w:rFonts w:hint="cs"/>
          <w:b/>
          <w:bCs/>
          <w:rtl/>
        </w:rPr>
      </w:pPr>
    </w:p>
    <w:p w14:paraId="6445E56D" w14:textId="77777777" w:rsidR="009A1337" w:rsidRDefault="009A1337">
      <w:pPr>
        <w:pStyle w:val="BodyText"/>
        <w:rPr>
          <w:rFonts w:hint="cs"/>
          <w:rtl/>
        </w:rPr>
      </w:pPr>
      <w:r>
        <w:rPr>
          <w:rFonts w:hint="cs"/>
          <w:rtl/>
        </w:rPr>
        <w:t xml:space="preserve">יש לציין, ששמו המלא של </w:t>
      </w:r>
      <w:r w:rsidR="00E87EF7">
        <w:rPr>
          <w:rFonts w:hint="cs"/>
          <w:rtl/>
        </w:rPr>
        <w:t>א</w:t>
      </w:r>
      <w:r w:rsidR="00E87EF7">
        <w:rPr>
          <w:rtl/>
        </w:rPr>
        <w:t>'</w:t>
      </w:r>
      <w:r w:rsidR="00E87EF7">
        <w:rPr>
          <w:rFonts w:hint="cs"/>
          <w:rtl/>
        </w:rPr>
        <w:t xml:space="preserve"> ז</w:t>
      </w:r>
      <w:r w:rsidR="00E87EF7">
        <w:rPr>
          <w:rtl/>
        </w:rPr>
        <w:t>'</w:t>
      </w:r>
      <w:r>
        <w:rPr>
          <w:rFonts w:hint="cs"/>
          <w:rtl/>
        </w:rPr>
        <w:t xml:space="preserve"> הוזכר לראשונה בבית-המשפט ולא צוין בחקירה המשטרתית שנערכה למתלונן, ומכאן שהעד יכול היה לדעת שמו רק מקריאת פרוטוקול בית המשפט.</w:t>
      </w:r>
    </w:p>
    <w:p w14:paraId="687F7471" w14:textId="77777777" w:rsidR="009A1337" w:rsidRDefault="009A1337">
      <w:pPr>
        <w:pStyle w:val="BodyText"/>
        <w:spacing w:line="480" w:lineRule="auto"/>
        <w:rPr>
          <w:rFonts w:hint="cs"/>
          <w:rtl/>
        </w:rPr>
      </w:pPr>
    </w:p>
    <w:p w14:paraId="7CA2F7D3" w14:textId="77777777" w:rsidR="009A1337" w:rsidRDefault="009A1337">
      <w:pPr>
        <w:pStyle w:val="BodyText"/>
        <w:rPr>
          <w:rFonts w:hint="cs"/>
          <w:rtl/>
        </w:rPr>
      </w:pPr>
      <w:r>
        <w:rPr>
          <w:rFonts w:hint="cs"/>
          <w:b/>
          <w:bCs/>
          <w:rtl/>
        </w:rPr>
        <w:t>27.</w:t>
      </w:r>
      <w:r>
        <w:rPr>
          <w:rFonts w:hint="cs"/>
          <w:rtl/>
        </w:rPr>
        <w:tab/>
        <w:t>עד נוסף לו סיפר המתלונן על קרות האירועים, הוא אחיו הבכור. הוא סיפר לו כשנתיים וחצי לאחר שסיים את לימודיו בישיבה על חלק מהדברים.</w:t>
      </w:r>
    </w:p>
    <w:p w14:paraId="130A659F" w14:textId="77777777" w:rsidR="009A1337" w:rsidRDefault="009A1337">
      <w:pPr>
        <w:pStyle w:val="BodyText"/>
        <w:spacing w:line="240" w:lineRule="auto"/>
        <w:rPr>
          <w:rFonts w:hint="cs"/>
          <w:rtl/>
        </w:rPr>
      </w:pPr>
    </w:p>
    <w:p w14:paraId="10E943EE" w14:textId="77777777" w:rsidR="009A1337" w:rsidRDefault="009A1337">
      <w:pPr>
        <w:pStyle w:val="BodyText"/>
        <w:rPr>
          <w:rFonts w:hint="cs"/>
          <w:rtl/>
        </w:rPr>
      </w:pPr>
      <w:r>
        <w:rPr>
          <w:rFonts w:hint="cs"/>
          <w:rtl/>
        </w:rPr>
        <w:t>לאחר שפורסמה פרשת הסחיטה בעיתון סיפר המתלונן לאחיו על כל המעשים, וכך העיד:</w:t>
      </w:r>
    </w:p>
    <w:p w14:paraId="5FDFB9A8" w14:textId="77777777" w:rsidR="009A1337" w:rsidRDefault="009A1337">
      <w:pPr>
        <w:pStyle w:val="BodyText"/>
        <w:ind w:left="720" w:right="709"/>
        <w:rPr>
          <w:rFonts w:ascii="Arial" w:hAnsi="Arial" w:hint="cs"/>
          <w:b/>
          <w:bCs/>
          <w:rtl/>
        </w:rPr>
      </w:pPr>
      <w:r>
        <w:rPr>
          <w:rFonts w:ascii="Arial" w:hAnsi="Arial" w:hint="cs"/>
          <w:b/>
          <w:bCs/>
          <w:rtl/>
        </w:rPr>
        <w:t xml:space="preserve">"סיפרתי לו ככה בקצרה על מה שקרה עם הנאשם, לא בפרטים, כי הוא שמע את זה מאחד החברים שלי וסיפרתי לו פרטים קטנים ... אחרי שראיתי את העיתון הוא אמר לי שהוא רוצה לשמוע את הפרטים ושאני אספר לו את הכל, ושנלך להתלונן ושאין לי מה לפחד. סיפרתי לו את הכל ואחרי זה הלכתי למשטרה." </w:t>
      </w:r>
    </w:p>
    <w:p w14:paraId="24E244B7" w14:textId="77777777" w:rsidR="009A1337" w:rsidRDefault="009A1337">
      <w:pPr>
        <w:pStyle w:val="BodyText"/>
        <w:rPr>
          <w:rFonts w:hint="cs"/>
          <w:rtl/>
        </w:rPr>
      </w:pPr>
      <w:r>
        <w:rPr>
          <w:rFonts w:ascii="Arial" w:hAnsi="Arial" w:hint="cs"/>
          <w:rtl/>
        </w:rPr>
        <w:t>(עמ' 10 לפרוטוקול)</w:t>
      </w:r>
    </w:p>
    <w:p w14:paraId="1772DC6D" w14:textId="77777777" w:rsidR="009A1337" w:rsidRDefault="009A1337">
      <w:pPr>
        <w:pStyle w:val="BodyText"/>
        <w:spacing w:line="240" w:lineRule="auto"/>
        <w:ind w:left="720"/>
        <w:rPr>
          <w:rFonts w:ascii="Arial" w:hAnsi="Arial" w:hint="cs"/>
          <w:b/>
          <w:bCs/>
          <w:rtl/>
        </w:rPr>
      </w:pPr>
    </w:p>
    <w:p w14:paraId="2C7F0110" w14:textId="77777777" w:rsidR="009A1337" w:rsidRDefault="009A1337">
      <w:pPr>
        <w:pStyle w:val="BodyText"/>
        <w:ind w:left="720" w:right="709"/>
        <w:rPr>
          <w:rFonts w:ascii="Arial" w:hAnsi="Arial" w:hint="cs"/>
          <w:b/>
          <w:bCs/>
          <w:rtl/>
        </w:rPr>
      </w:pPr>
      <w:r>
        <w:rPr>
          <w:rFonts w:ascii="Arial" w:hAnsi="Arial" w:hint="cs"/>
          <w:b/>
          <w:bCs/>
          <w:rtl/>
        </w:rPr>
        <w:t>"לא זוכר בדיוק מתי, זה קרה שנתיים וחצי-שלוש אחרי שיצאתי מהישיבה הקטנה לגמרי. אמרו לו היה משהו בין אח שלך לבין הרב דהן, הוא שאל אותי ואמרתי לו שכן, שהיה נשיקות וכל מיני דברים ונגמר."</w:t>
      </w:r>
    </w:p>
    <w:p w14:paraId="1F5896E2" w14:textId="77777777" w:rsidR="009A1337" w:rsidRDefault="009A1337">
      <w:pPr>
        <w:pStyle w:val="BodyText"/>
        <w:rPr>
          <w:rFonts w:ascii="Arial" w:hAnsi="Arial" w:hint="cs"/>
          <w:b/>
          <w:bCs/>
          <w:rtl/>
        </w:rPr>
      </w:pPr>
      <w:r>
        <w:rPr>
          <w:rFonts w:ascii="Arial" w:hAnsi="Arial" w:hint="cs"/>
          <w:rtl/>
        </w:rPr>
        <w:t>(עמ' 20 לפרוטוקול).</w:t>
      </w:r>
    </w:p>
    <w:p w14:paraId="24A12E4D" w14:textId="77777777" w:rsidR="009A1337" w:rsidRDefault="009A1337">
      <w:pPr>
        <w:pStyle w:val="BodyText"/>
        <w:rPr>
          <w:rFonts w:ascii="Arial" w:hAnsi="Arial" w:hint="cs"/>
          <w:rtl/>
        </w:rPr>
      </w:pPr>
    </w:p>
    <w:p w14:paraId="5679FD6A" w14:textId="77777777" w:rsidR="009A1337" w:rsidRDefault="009A1337">
      <w:pPr>
        <w:pStyle w:val="BodyText"/>
        <w:rPr>
          <w:rFonts w:ascii="Arial" w:hAnsi="Arial" w:hint="cs"/>
          <w:rtl/>
        </w:rPr>
      </w:pPr>
      <w:r>
        <w:rPr>
          <w:rFonts w:ascii="Arial" w:hAnsi="Arial" w:hint="cs"/>
          <w:rtl/>
        </w:rPr>
        <w:t>האח שהעיד בפנינו אמר שאמנם חשד בקיומו של קשר לא רגיל בין המתלונן לנאשם, אולם המתלונן סיפר לו לראשונה על המעשים המגונים בשיחתם לאחר פרסום פרשת הסחיטה בעיתון:</w:t>
      </w:r>
    </w:p>
    <w:p w14:paraId="20FBA340" w14:textId="77777777" w:rsidR="009A1337" w:rsidRDefault="009A1337">
      <w:pPr>
        <w:ind w:left="1440" w:right="709" w:hanging="720"/>
        <w:rPr>
          <w:rFonts w:hint="cs"/>
          <w:b/>
          <w:bCs/>
          <w:rtl/>
        </w:rPr>
      </w:pPr>
      <w:r>
        <w:rPr>
          <w:rFonts w:hint="cs"/>
          <w:b/>
          <w:bCs/>
          <w:rtl/>
        </w:rPr>
        <w:t>"ש.</w:t>
      </w:r>
      <w:r>
        <w:rPr>
          <w:rFonts w:hint="cs"/>
          <w:b/>
          <w:bCs/>
          <w:rtl/>
        </w:rPr>
        <w:tab/>
        <w:t>האם זה נכון, שעוד בטרם ראית את העיתונים, כבר ידעת שהנאשם עשה מעשים מגונים באחיך?</w:t>
      </w:r>
    </w:p>
    <w:p w14:paraId="70B29C9F" w14:textId="77777777" w:rsidR="009A1337" w:rsidRDefault="009A1337">
      <w:pPr>
        <w:ind w:left="1440" w:right="709" w:hanging="720"/>
        <w:rPr>
          <w:rFonts w:hint="cs"/>
          <w:b/>
          <w:bCs/>
          <w:rtl/>
        </w:rPr>
      </w:pPr>
      <w:r>
        <w:rPr>
          <w:rFonts w:hint="cs"/>
          <w:b/>
          <w:bCs/>
          <w:rtl/>
        </w:rPr>
        <w:t xml:space="preserve">  ת.</w:t>
      </w:r>
      <w:r>
        <w:rPr>
          <w:rFonts w:hint="cs"/>
          <w:b/>
          <w:bCs/>
          <w:rtl/>
        </w:rPr>
        <w:tab/>
        <w:t>אמרתי מראש, שראיתי את זה באותו יום, ואז חשבתי שיש קשר בין אחי לסיפור הה עם הרב הזה, שהוא עשה לו משהו. עד אז לא ידעתי שום דבר.</w:t>
      </w:r>
    </w:p>
    <w:p w14:paraId="0F2F7FD1" w14:textId="77777777" w:rsidR="009A1337" w:rsidRDefault="009A1337">
      <w:pPr>
        <w:ind w:left="1440" w:right="709" w:hanging="720"/>
        <w:rPr>
          <w:rFonts w:hint="cs"/>
          <w:b/>
          <w:bCs/>
          <w:rtl/>
        </w:rPr>
      </w:pPr>
      <w:r>
        <w:rPr>
          <w:rFonts w:hint="cs"/>
          <w:b/>
          <w:bCs/>
          <w:rtl/>
        </w:rPr>
        <w:t xml:space="preserve">  ש.</w:t>
      </w:r>
      <w:r>
        <w:rPr>
          <w:rFonts w:hint="cs"/>
          <w:b/>
          <w:bCs/>
          <w:rtl/>
        </w:rPr>
        <w:tab/>
        <w:t>אם אומַר לך שמישהו סיפר לך על כך שהנאשם עושה מעשים מגונים באחיך, עוד לפני שהיו פרסומים בעיתונים, מה אתה אומר על זה?</w:t>
      </w:r>
    </w:p>
    <w:p w14:paraId="2C4738BD" w14:textId="77777777" w:rsidR="009A1337" w:rsidRDefault="009A1337">
      <w:pPr>
        <w:ind w:left="720" w:right="709"/>
        <w:rPr>
          <w:rFonts w:hint="cs"/>
          <w:b/>
          <w:bCs/>
          <w:rtl/>
        </w:rPr>
      </w:pPr>
      <w:r>
        <w:rPr>
          <w:rFonts w:hint="cs"/>
          <w:b/>
          <w:bCs/>
          <w:rtl/>
        </w:rPr>
        <w:t xml:space="preserve">  ת.</w:t>
      </w:r>
      <w:r>
        <w:rPr>
          <w:rFonts w:hint="cs"/>
          <w:b/>
          <w:bCs/>
          <w:rtl/>
        </w:rPr>
        <w:tab/>
        <w:t>לא נכון.</w:t>
      </w:r>
    </w:p>
    <w:p w14:paraId="43586CE6" w14:textId="77777777" w:rsidR="009A1337" w:rsidRDefault="009A1337">
      <w:pPr>
        <w:ind w:left="1440" w:right="709" w:hanging="720"/>
        <w:rPr>
          <w:rFonts w:hint="cs"/>
          <w:b/>
          <w:bCs/>
          <w:rtl/>
        </w:rPr>
      </w:pPr>
      <w:r>
        <w:rPr>
          <w:rFonts w:hint="cs"/>
          <w:b/>
          <w:bCs/>
          <w:rtl/>
        </w:rPr>
        <w:t xml:space="preserve">  ש.</w:t>
      </w:r>
      <w:r>
        <w:rPr>
          <w:rFonts w:hint="cs"/>
          <w:b/>
          <w:bCs/>
          <w:rtl/>
        </w:rPr>
        <w:tab/>
        <w:t>אחיך העיד בבית-המשפט... כי לפני הפרסום הוא סיפר לך.</w:t>
      </w:r>
    </w:p>
    <w:p w14:paraId="32567CE9" w14:textId="77777777" w:rsidR="009A1337" w:rsidRDefault="009A1337">
      <w:pPr>
        <w:ind w:left="1440" w:right="709" w:hanging="720"/>
        <w:rPr>
          <w:rFonts w:hint="cs"/>
          <w:b/>
          <w:bCs/>
          <w:rtl/>
        </w:rPr>
      </w:pPr>
      <w:r>
        <w:rPr>
          <w:rFonts w:hint="cs"/>
          <w:b/>
          <w:bCs/>
          <w:rtl/>
        </w:rPr>
        <w:t xml:space="preserve">  ת.</w:t>
      </w:r>
      <w:r>
        <w:rPr>
          <w:rFonts w:hint="cs"/>
          <w:b/>
          <w:bCs/>
          <w:rtl/>
        </w:rPr>
        <w:tab/>
        <w:t xml:space="preserve">הוא יכול להגיד מה שהוא רוצה. אני זוכר את זה, כמו היום, שכּל השבת חיכיתי שיצא שבת שאוכל להתקשר אליו... </w:t>
      </w:r>
    </w:p>
    <w:p w14:paraId="3B02C9D1" w14:textId="77777777" w:rsidR="009A1337" w:rsidRDefault="009A1337">
      <w:pPr>
        <w:ind w:left="720" w:right="709"/>
        <w:rPr>
          <w:rFonts w:hint="cs"/>
          <w:b/>
          <w:bCs/>
          <w:rtl/>
        </w:rPr>
      </w:pPr>
      <w:r>
        <w:rPr>
          <w:rFonts w:hint="cs"/>
          <w:b/>
          <w:bCs/>
          <w:rtl/>
        </w:rPr>
        <w:t xml:space="preserve">  ש.</w:t>
      </w:r>
      <w:r>
        <w:rPr>
          <w:rFonts w:hint="cs"/>
          <w:b/>
          <w:bCs/>
          <w:rtl/>
        </w:rPr>
        <w:tab/>
        <w:t>אז אם הוא אומר שזה היה לפני הפרסום בעיתונות?</w:t>
      </w:r>
    </w:p>
    <w:p w14:paraId="7505223A" w14:textId="77777777" w:rsidR="009A1337" w:rsidRDefault="009A1337">
      <w:pPr>
        <w:ind w:left="720" w:right="709"/>
        <w:rPr>
          <w:rFonts w:hint="cs"/>
          <w:b/>
          <w:bCs/>
          <w:rtl/>
        </w:rPr>
      </w:pPr>
      <w:r>
        <w:rPr>
          <w:rFonts w:hint="cs"/>
          <w:b/>
          <w:bCs/>
          <w:rtl/>
        </w:rPr>
        <w:t xml:space="preserve">  ת.</w:t>
      </w:r>
      <w:r>
        <w:rPr>
          <w:rFonts w:hint="cs"/>
          <w:b/>
          <w:bCs/>
          <w:rtl/>
        </w:rPr>
        <w:tab/>
        <w:t xml:space="preserve">הוא טועה לחלוטין." </w:t>
      </w:r>
    </w:p>
    <w:p w14:paraId="60FEF9F6" w14:textId="77777777" w:rsidR="009A1337" w:rsidRDefault="009A1337">
      <w:pPr>
        <w:rPr>
          <w:rFonts w:hint="cs"/>
          <w:rtl/>
        </w:rPr>
      </w:pPr>
      <w:r>
        <w:rPr>
          <w:rFonts w:hint="cs"/>
          <w:rtl/>
        </w:rPr>
        <w:t>(עמ' 63-64 לפרוטוקול).</w:t>
      </w:r>
    </w:p>
    <w:p w14:paraId="30C84BFA" w14:textId="77777777" w:rsidR="009A1337" w:rsidRDefault="009A1337">
      <w:pPr>
        <w:spacing w:line="240" w:lineRule="auto"/>
        <w:rPr>
          <w:rFonts w:hint="cs"/>
          <w:rtl/>
        </w:rPr>
      </w:pPr>
    </w:p>
    <w:p w14:paraId="0F178818" w14:textId="77777777" w:rsidR="009A1337" w:rsidRDefault="009A1337">
      <w:pPr>
        <w:rPr>
          <w:rFonts w:hint="cs"/>
          <w:rtl/>
        </w:rPr>
      </w:pPr>
      <w:r>
        <w:rPr>
          <w:rFonts w:hint="cs"/>
          <w:rtl/>
        </w:rPr>
        <w:t>הבדל נוסף בין גרסת המתלונן לאחיו באשר למה סיפר לאח, הוא עניין המעשים עצמם. כאמור, המתלונן סיפר בעדותו כי סיפר לאחיו הכל, אולם האח העיד כי המתלונן סיפר לו רק על התחככויות  ונשיקה אחת:</w:t>
      </w:r>
    </w:p>
    <w:p w14:paraId="14CCC522" w14:textId="77777777" w:rsidR="009A1337" w:rsidRDefault="009A1337">
      <w:pPr>
        <w:ind w:left="720" w:right="709"/>
        <w:rPr>
          <w:rFonts w:hint="cs"/>
          <w:b/>
          <w:bCs/>
          <w:rtl/>
        </w:rPr>
      </w:pPr>
      <w:r>
        <w:rPr>
          <w:rFonts w:hint="cs"/>
          <w:b/>
          <w:bCs/>
          <w:rtl/>
        </w:rPr>
        <w:t xml:space="preserve">"... הוא אמר שהיה התחככויות, היתה נשיקה צרפתית פעם. אמרתי לו: "מה? ואתה לא מספר לי דברים כאלה?", אז הוא אומר לי: "לא ידעתי איך לדבר על זה בכלל". </w:t>
      </w:r>
    </w:p>
    <w:p w14:paraId="0EB3569D" w14:textId="77777777" w:rsidR="009A1337" w:rsidRDefault="009A1337">
      <w:pPr>
        <w:ind w:left="720" w:right="709"/>
        <w:rPr>
          <w:rFonts w:hint="cs"/>
          <w:rtl/>
        </w:rPr>
      </w:pPr>
      <w:r>
        <w:rPr>
          <w:rFonts w:hint="cs"/>
          <w:b/>
          <w:bCs/>
          <w:rtl/>
        </w:rPr>
        <w:t>הוא אמר שההתחככויות והנשיקה היו עם הרב, הוצאתי לי את הנשמה עד שאמר את זה."</w:t>
      </w:r>
    </w:p>
    <w:p w14:paraId="110E6D6D" w14:textId="77777777" w:rsidR="009A1337" w:rsidRDefault="009A1337">
      <w:pPr>
        <w:spacing w:line="480" w:lineRule="auto"/>
        <w:rPr>
          <w:rFonts w:hint="cs"/>
          <w:sz w:val="24"/>
          <w:rtl/>
        </w:rPr>
      </w:pPr>
    </w:p>
    <w:p w14:paraId="71889E66" w14:textId="77777777" w:rsidR="009A1337" w:rsidRDefault="009A1337">
      <w:pPr>
        <w:spacing w:line="480" w:lineRule="auto"/>
        <w:rPr>
          <w:rFonts w:hint="cs"/>
          <w:b/>
          <w:bCs/>
          <w:sz w:val="28"/>
          <w:szCs w:val="28"/>
          <w:u w:val="single"/>
          <w:rtl/>
        </w:rPr>
      </w:pPr>
    </w:p>
    <w:p w14:paraId="2131AAEA" w14:textId="77777777" w:rsidR="009A1337" w:rsidRDefault="009A1337">
      <w:pPr>
        <w:spacing w:line="480" w:lineRule="auto"/>
        <w:rPr>
          <w:rFonts w:hint="cs"/>
          <w:b/>
          <w:bCs/>
          <w:sz w:val="28"/>
          <w:szCs w:val="28"/>
          <w:u w:val="single"/>
          <w:rtl/>
        </w:rPr>
      </w:pPr>
    </w:p>
    <w:p w14:paraId="0976903A" w14:textId="77777777" w:rsidR="009A1337" w:rsidRDefault="009A1337">
      <w:pPr>
        <w:spacing w:line="480" w:lineRule="auto"/>
        <w:rPr>
          <w:rFonts w:hint="cs"/>
          <w:b/>
          <w:bCs/>
          <w:sz w:val="28"/>
          <w:szCs w:val="28"/>
          <w:u w:val="single"/>
          <w:rtl/>
        </w:rPr>
      </w:pPr>
      <w:r>
        <w:rPr>
          <w:rFonts w:hint="cs"/>
          <w:b/>
          <w:bCs/>
          <w:sz w:val="28"/>
          <w:szCs w:val="28"/>
          <w:u w:val="single"/>
          <w:rtl/>
        </w:rPr>
        <w:t>עדות כבושה</w:t>
      </w:r>
    </w:p>
    <w:p w14:paraId="2487C3E9" w14:textId="77777777" w:rsidR="009A1337" w:rsidRDefault="009A1337">
      <w:pPr>
        <w:pStyle w:val="BodyText"/>
        <w:rPr>
          <w:rFonts w:hint="cs"/>
          <w:rtl/>
        </w:rPr>
      </w:pPr>
      <w:r>
        <w:rPr>
          <w:rFonts w:hint="cs"/>
          <w:b/>
          <w:bCs/>
          <w:rtl/>
        </w:rPr>
        <w:t>28.</w:t>
      </w:r>
      <w:r>
        <w:rPr>
          <w:rFonts w:hint="cs"/>
          <w:rtl/>
        </w:rPr>
        <w:tab/>
        <w:t>מסקירת העדויות דלעיל, אשר נועדו לתמוך בעדות המתלונן ולהצביע על כך שלא כבש את עדותו עולה, כי כלל העדים ידעו על אירוע בודד של נשיקה אחת והאח זכר שהמתלונן סיפר לו גם על התחככויות.</w:t>
      </w:r>
    </w:p>
    <w:p w14:paraId="07737606" w14:textId="77777777" w:rsidR="009A1337" w:rsidRDefault="009A1337">
      <w:pPr>
        <w:pStyle w:val="BodyText"/>
        <w:rPr>
          <w:rFonts w:hint="cs"/>
          <w:rtl/>
        </w:rPr>
      </w:pPr>
      <w:r>
        <w:rPr>
          <w:rFonts w:hint="cs"/>
          <w:rtl/>
        </w:rPr>
        <w:t>איש מהם לא שמע על פרטי האירועים במלואם, כפי שהעיד עליהם המתלונן במשטרה ובפנינו וכפי שטען שסיפר להם.</w:t>
      </w:r>
    </w:p>
    <w:p w14:paraId="73837661" w14:textId="77777777" w:rsidR="009A1337" w:rsidRDefault="009A1337">
      <w:pPr>
        <w:pStyle w:val="BodyText"/>
        <w:spacing w:line="240" w:lineRule="auto"/>
        <w:rPr>
          <w:rFonts w:hint="cs"/>
          <w:rtl/>
        </w:rPr>
      </w:pPr>
    </w:p>
    <w:p w14:paraId="15615BE8" w14:textId="77777777" w:rsidR="009A1337" w:rsidRDefault="009A1337">
      <w:pPr>
        <w:pStyle w:val="BodyText"/>
        <w:rPr>
          <w:rFonts w:hint="cs"/>
          <w:rtl/>
        </w:rPr>
      </w:pPr>
      <w:r>
        <w:rPr>
          <w:rFonts w:hint="cs"/>
          <w:rtl/>
        </w:rPr>
        <w:t>לפיכך, עדותו היא עדות שנכבשה אצלו במשך כ-5 שנים וההסבר לכבישה אינו משכנע.</w:t>
      </w:r>
    </w:p>
    <w:p w14:paraId="530F7FB7" w14:textId="77777777" w:rsidR="009A1337" w:rsidRDefault="009A1337">
      <w:pPr>
        <w:pStyle w:val="BodyText"/>
        <w:spacing w:line="240" w:lineRule="auto"/>
        <w:rPr>
          <w:rFonts w:hint="cs"/>
          <w:rtl/>
        </w:rPr>
      </w:pPr>
    </w:p>
    <w:p w14:paraId="14A35E4F" w14:textId="77777777" w:rsidR="009A1337" w:rsidRDefault="009A1337">
      <w:pPr>
        <w:pStyle w:val="BodyText"/>
        <w:rPr>
          <w:rFonts w:hint="cs"/>
          <w:rtl/>
        </w:rPr>
      </w:pPr>
      <w:r>
        <w:rPr>
          <w:rFonts w:hint="cs"/>
          <w:rtl/>
        </w:rPr>
        <w:t xml:space="preserve">ככלל, ההלכה היא כי ערכה ומשקלה של "עדות כבושה" הולכים ופוחתים ככל שפרק הזמן שחלף ממועד ביצוע העבירות ועד למועד מסירת התלונה הולך ומתמשך, זאת כל עוד אין בפי מוסר העדות הסבר מתקבל על הדעת על שום מה "נכבשה" העדות (ראו: </w:t>
      </w:r>
      <w:hyperlink r:id="rId29" w:history="1">
        <w:r w:rsidR="0071503A" w:rsidRPr="0071503A">
          <w:rPr>
            <w:rStyle w:val="Hyperlink"/>
            <w:rFonts w:ascii="Arial" w:hAnsi="Arial"/>
            <w:rtl/>
          </w:rPr>
          <w:t>ע"פ 677/84 דוד אביטן נ' מ"י, פד"י מא</w:t>
        </w:r>
      </w:hyperlink>
      <w:r>
        <w:rPr>
          <w:rFonts w:ascii="Arial" w:hAnsi="Arial" w:hint="cs"/>
          <w:color w:val="243446"/>
          <w:rtl/>
        </w:rPr>
        <w:t xml:space="preserve"> (4) 33</w:t>
      </w:r>
      <w:r>
        <w:rPr>
          <w:rFonts w:hint="cs"/>
          <w:rtl/>
        </w:rPr>
        <w:t>).</w:t>
      </w:r>
    </w:p>
    <w:p w14:paraId="5A65B378" w14:textId="77777777" w:rsidR="009A1337" w:rsidRDefault="009A1337">
      <w:pPr>
        <w:pStyle w:val="BodyText"/>
        <w:rPr>
          <w:rFonts w:hint="cs"/>
          <w:b/>
          <w:bCs/>
          <w:rtl/>
        </w:rPr>
      </w:pPr>
      <w:r>
        <w:rPr>
          <w:rFonts w:hint="cs"/>
          <w:rtl/>
        </w:rPr>
        <w:t xml:space="preserve">יחד עם זאת, </w:t>
      </w:r>
      <w:r>
        <w:rPr>
          <w:rFonts w:hint="cs"/>
          <w:u w:val="single"/>
          <w:rtl/>
        </w:rPr>
        <w:t>כבישת</w:t>
      </w:r>
      <w:r>
        <w:rPr>
          <w:rFonts w:hint="cs"/>
          <w:rtl/>
        </w:rPr>
        <w:t xml:space="preserve"> עדות על-ידי קורבנות לעבירות מין הינה שכיחה ומוסברת מעצם טיבם של המעשים והקושי לדבר על הדברים ולשתף אחרים. וכך נאמר ב</w:t>
      </w:r>
      <w:hyperlink r:id="rId30" w:history="1">
        <w:r w:rsidR="0071503A" w:rsidRPr="0071503A">
          <w:rPr>
            <w:rStyle w:val="Hyperlink"/>
            <w:rtl/>
          </w:rPr>
          <w:t>ע"פ 7595/03</w:t>
        </w:r>
      </w:hyperlink>
      <w:r>
        <w:rPr>
          <w:rFonts w:hint="cs"/>
          <w:rtl/>
        </w:rPr>
        <w:t xml:space="preserve"> </w:t>
      </w:r>
      <w:r>
        <w:rPr>
          <w:rFonts w:hint="cs"/>
          <w:b/>
          <w:bCs/>
          <w:rtl/>
        </w:rPr>
        <w:t>פלוני נ' מ"י</w:t>
      </w:r>
      <w:r>
        <w:rPr>
          <w:rFonts w:hint="cs"/>
          <w:rtl/>
        </w:rPr>
        <w:t>, פ"ד     נט(1) 1, עמ' 12:</w:t>
      </w:r>
    </w:p>
    <w:p w14:paraId="0AA2FA55" w14:textId="77777777" w:rsidR="009A1337" w:rsidRDefault="009A1337">
      <w:pPr>
        <w:pStyle w:val="BodyText"/>
        <w:ind w:left="720" w:right="709"/>
        <w:rPr>
          <w:rFonts w:hint="cs"/>
          <w:b/>
          <w:bCs/>
          <w:rtl/>
        </w:rPr>
      </w:pPr>
      <w:r>
        <w:rPr>
          <w:rFonts w:hint="cs"/>
          <w:b/>
          <w:bCs/>
          <w:rtl/>
        </w:rPr>
        <w:t>"כבר נקבע, כי רגשות פחד, בושה ומבוכה בולמים לא אחת את קורבן העבירה מלהתלונן על אשר אירע לו בסמוך לאחר מעשה. התנהגות כזו אופיינית לסוג זה של קורבנות עבירה, ולפיכך קבעה הפסיקה לאורך הדרך, כי במקרים רבים אין בתלונה מאוחרת או בהתנהגות פאסיבית של קרבן עבירות מין, כשלעצמם כדי לפגום במהימנות העדות."</w:t>
      </w:r>
    </w:p>
    <w:p w14:paraId="296A4C66" w14:textId="77777777" w:rsidR="009A1337" w:rsidRDefault="009A1337">
      <w:pPr>
        <w:pStyle w:val="BodyText"/>
        <w:spacing w:line="240" w:lineRule="auto"/>
        <w:rPr>
          <w:rFonts w:hint="cs"/>
          <w:rtl/>
        </w:rPr>
      </w:pPr>
    </w:p>
    <w:p w14:paraId="6E019D66" w14:textId="77777777" w:rsidR="009A1337" w:rsidRDefault="009A1337">
      <w:pPr>
        <w:pStyle w:val="BodyText"/>
        <w:rPr>
          <w:rFonts w:hint="cs"/>
          <w:rtl/>
        </w:rPr>
      </w:pPr>
      <w:r>
        <w:rPr>
          <w:rFonts w:hint="cs"/>
          <w:rtl/>
        </w:rPr>
        <w:t xml:space="preserve">כשנשאל המתלונן מדוע לא התלונן במשטרה, הסביר: </w:t>
      </w:r>
    </w:p>
    <w:p w14:paraId="4F0042AC" w14:textId="77777777" w:rsidR="009A1337" w:rsidRDefault="009A1337">
      <w:pPr>
        <w:ind w:left="1440" w:right="709" w:hanging="720"/>
        <w:rPr>
          <w:rFonts w:ascii="Arial" w:hAnsi="Arial" w:hint="cs"/>
          <w:b/>
          <w:bCs/>
          <w:sz w:val="24"/>
          <w:rtl/>
        </w:rPr>
      </w:pPr>
      <w:r>
        <w:rPr>
          <w:rFonts w:hint="cs"/>
          <w:b/>
          <w:bCs/>
          <w:rtl/>
        </w:rPr>
        <w:t>"</w:t>
      </w:r>
      <w:r>
        <w:rPr>
          <w:rFonts w:ascii="Arial" w:hAnsi="Arial" w:hint="cs"/>
          <w:b/>
          <w:bCs/>
          <w:sz w:val="24"/>
          <w:rtl/>
        </w:rPr>
        <w:t>ש.</w:t>
      </w:r>
      <w:r>
        <w:rPr>
          <w:rFonts w:ascii="Arial" w:hAnsi="Arial" w:hint="cs"/>
          <w:b/>
          <w:bCs/>
          <w:sz w:val="24"/>
          <w:rtl/>
        </w:rPr>
        <w:tab/>
        <w:t>למה לא פנית למשטרה עד למועד הזה?</w:t>
      </w:r>
    </w:p>
    <w:p w14:paraId="580A9A9F" w14:textId="77777777" w:rsidR="009A1337" w:rsidRDefault="009A1337">
      <w:pPr>
        <w:ind w:left="1440" w:right="709" w:hanging="720"/>
        <w:rPr>
          <w:rFonts w:hint="cs"/>
          <w:rtl/>
        </w:rPr>
      </w:pPr>
      <w:r>
        <w:rPr>
          <w:rFonts w:hint="cs"/>
          <w:b/>
          <w:bCs/>
          <w:rtl/>
        </w:rPr>
        <w:t xml:space="preserve">  ת.</w:t>
      </w:r>
      <w:r>
        <w:rPr>
          <w:rFonts w:hint="cs"/>
          <w:b/>
          <w:bCs/>
          <w:rtl/>
        </w:rPr>
        <w:tab/>
        <w:t>לא חשבתי לפתוח את זה. אפשר להגיד שויתרתי בלית ברירה, לא רציתי שעוד אנשים ידעו מזה ויצא מזה בלאגן. אחרי שמזמינים אותי למשטרה ואני שומע את הקול שלי בדברים שלא קשורים אלי לא היתה לי ברירה אלא להתלונן. הכוונה שהשמיעו לי את השיחה בת/5."</w:t>
      </w:r>
      <w:r>
        <w:rPr>
          <w:rFonts w:hint="cs"/>
          <w:rtl/>
        </w:rPr>
        <w:t xml:space="preserve"> (הכוונה לאשמת הסחיטה – נ.א.).</w:t>
      </w:r>
    </w:p>
    <w:p w14:paraId="29DAB34F" w14:textId="77777777" w:rsidR="009A1337" w:rsidRDefault="009A1337">
      <w:pPr>
        <w:spacing w:line="240" w:lineRule="auto"/>
        <w:rPr>
          <w:rFonts w:hint="cs"/>
          <w:rtl/>
        </w:rPr>
      </w:pPr>
    </w:p>
    <w:p w14:paraId="461DA69B" w14:textId="77777777" w:rsidR="009A1337" w:rsidRDefault="009A1337">
      <w:pPr>
        <w:rPr>
          <w:rFonts w:hint="cs"/>
          <w:rtl/>
        </w:rPr>
      </w:pPr>
      <w:r>
        <w:rPr>
          <w:rFonts w:hint="cs"/>
          <w:rtl/>
        </w:rPr>
        <w:t>הסבר זה בהחלט מתקבל על הדעת, אלמלא העיד המתלונן עצמו על כל אותם אנשים בפניהם התוודה על הדברים, אך הם לא אששו את גרסתו ולא יכלו לאשר את דבריו בנקודה זו.</w:t>
      </w:r>
    </w:p>
    <w:p w14:paraId="7A8D5807" w14:textId="77777777" w:rsidR="009A1337" w:rsidRDefault="009A1337">
      <w:pPr>
        <w:rPr>
          <w:rFonts w:hint="cs"/>
          <w:rtl/>
        </w:rPr>
      </w:pPr>
      <w:r>
        <w:rPr>
          <w:rFonts w:hint="cs"/>
          <w:rtl/>
        </w:rPr>
        <w:t>עדות המתלונן, שכאמור נמסרה 5 שנים לאחר האירועים, נותרה איפוא עדות יחידה וכבושה, ללא הסבר מספיק, בכל הקשור לאופי המעשים, משכם ומהותם.</w:t>
      </w:r>
    </w:p>
    <w:p w14:paraId="1B770EF0" w14:textId="77777777" w:rsidR="009A1337" w:rsidRDefault="009A1337">
      <w:pPr>
        <w:spacing w:line="480" w:lineRule="auto"/>
        <w:rPr>
          <w:rFonts w:hint="cs"/>
          <w:b/>
          <w:bCs/>
          <w:sz w:val="28"/>
          <w:szCs w:val="28"/>
          <w:u w:val="single"/>
          <w:rtl/>
        </w:rPr>
      </w:pPr>
    </w:p>
    <w:p w14:paraId="4184D38C" w14:textId="77777777" w:rsidR="009A1337" w:rsidRDefault="009A1337">
      <w:pPr>
        <w:spacing w:line="480" w:lineRule="auto"/>
        <w:rPr>
          <w:rFonts w:hint="cs"/>
          <w:rtl/>
        </w:rPr>
      </w:pPr>
      <w:r>
        <w:rPr>
          <w:rFonts w:hint="cs"/>
          <w:b/>
          <w:bCs/>
          <w:sz w:val="28"/>
          <w:szCs w:val="28"/>
          <w:u w:val="single"/>
          <w:rtl/>
        </w:rPr>
        <w:t>המקומות בהם בוצעו המעשים</w:t>
      </w:r>
    </w:p>
    <w:p w14:paraId="1FB46AD8" w14:textId="77777777" w:rsidR="009A1337" w:rsidRDefault="009A1337">
      <w:pPr>
        <w:rPr>
          <w:rFonts w:hint="cs"/>
          <w:rtl/>
        </w:rPr>
      </w:pPr>
      <w:r>
        <w:rPr>
          <w:rFonts w:hint="cs"/>
          <w:b/>
          <w:bCs/>
          <w:rtl/>
        </w:rPr>
        <w:t>29.</w:t>
      </w:r>
      <w:r>
        <w:rPr>
          <w:rFonts w:hint="cs"/>
          <w:rtl/>
        </w:rPr>
        <w:tab/>
        <w:t>כאמור, לנאשם מיוחסים מעשים מדי יום ביומו, ולעיתים מספר מקרים ביום, בחדרו בישיבה.</w:t>
      </w:r>
    </w:p>
    <w:p w14:paraId="677390CC" w14:textId="77777777" w:rsidR="009A1337" w:rsidRDefault="009A1337">
      <w:pPr>
        <w:rPr>
          <w:rFonts w:hint="cs"/>
          <w:rtl/>
        </w:rPr>
      </w:pPr>
      <w:r>
        <w:rPr>
          <w:rFonts w:hint="cs"/>
          <w:rtl/>
        </w:rPr>
        <w:t xml:space="preserve">על פי עדות הנאשם, שלא נסתרה ואף אושרה על ידי המתלונן (עמ' 31 לפרוטוקול), משרדו של הנאשם היה בקומת הקרקע ולוֹ חלונות הפונים לחצר המרכזית של הישיבה. משם, לגירסתו, ביקש המתלונן מהעדים </w:t>
      </w:r>
      <w:r w:rsidR="00E87EF7">
        <w:rPr>
          <w:rFonts w:hint="cs"/>
          <w:rtl/>
        </w:rPr>
        <w:t>ז</w:t>
      </w:r>
      <w:r w:rsidR="00E87EF7">
        <w:rPr>
          <w:rtl/>
        </w:rPr>
        <w:t>'</w:t>
      </w:r>
      <w:r>
        <w:rPr>
          <w:rFonts w:hint="cs"/>
          <w:rtl/>
        </w:rPr>
        <w:t xml:space="preserve"> ו</w:t>
      </w:r>
      <w:r w:rsidR="008D4072">
        <w:rPr>
          <w:rFonts w:hint="cs"/>
          <w:rtl/>
        </w:rPr>
        <w:t>ב</w:t>
      </w:r>
      <w:r w:rsidR="008D4072">
        <w:rPr>
          <w:rtl/>
        </w:rPr>
        <w:t>'</w:t>
      </w:r>
      <w:r w:rsidR="008D4072">
        <w:rPr>
          <w:rFonts w:hint="cs"/>
          <w:rtl/>
        </w:rPr>
        <w:t xml:space="preserve"> ח</w:t>
      </w:r>
      <w:r w:rsidR="008D4072">
        <w:rPr>
          <w:rtl/>
        </w:rPr>
        <w:t>'</w:t>
      </w:r>
      <w:r>
        <w:rPr>
          <w:rFonts w:hint="cs"/>
          <w:rtl/>
        </w:rPr>
        <w:t xml:space="preserve"> להציץ במעשי הנאשם בו.</w:t>
      </w:r>
    </w:p>
    <w:p w14:paraId="5786C204" w14:textId="77777777" w:rsidR="009A1337" w:rsidRDefault="009A1337">
      <w:pPr>
        <w:rPr>
          <w:rFonts w:hint="cs"/>
          <w:rtl/>
        </w:rPr>
      </w:pPr>
      <w:r>
        <w:rPr>
          <w:rFonts w:hint="cs"/>
          <w:rtl/>
        </w:rPr>
        <w:t xml:space="preserve">אמנם לשיטת המתלונן אסור היה לתלמידים בהפסקות לשהות במקום, אך כפי שהוא עצמו העיד, </w:t>
      </w:r>
      <w:r>
        <w:rPr>
          <w:rFonts w:hint="cs"/>
          <w:b/>
          <w:bCs/>
          <w:rtl/>
        </w:rPr>
        <w:t>"לא תמיד שאסור עושים מה שכתוב. התריסים היו לא סגורים עד הסוף משולבים, מוטים, אז אפשר היה להסתכל מהצד מי שבא"</w:t>
      </w:r>
      <w:r>
        <w:rPr>
          <w:rFonts w:hint="cs"/>
          <w:rtl/>
        </w:rPr>
        <w:t xml:space="preserve"> (עמ' 33 לפרוטוקול, ש' 1-3).</w:t>
      </w:r>
    </w:p>
    <w:p w14:paraId="67CE0079" w14:textId="77777777" w:rsidR="009A1337" w:rsidRDefault="009A1337">
      <w:pPr>
        <w:rPr>
          <w:rFonts w:hint="cs"/>
          <w:rtl/>
        </w:rPr>
      </w:pPr>
      <w:r>
        <w:rPr>
          <w:rFonts w:hint="cs"/>
          <w:rtl/>
        </w:rPr>
        <w:t>אפשרות שמעשים שנעשים מדי יום במשרד זה במשך תקופה ארוכה, לא יתגלו - אמנם תיתכן, אולם היא לא פשוטה, בשל הסיכון מדעת אותו נוטל העושה, על עצמו.</w:t>
      </w:r>
    </w:p>
    <w:p w14:paraId="64F506CF" w14:textId="77777777" w:rsidR="009A1337" w:rsidRDefault="009A1337">
      <w:pPr>
        <w:rPr>
          <w:rFonts w:hint="cs"/>
          <w:rtl/>
        </w:rPr>
      </w:pPr>
      <w:r>
        <w:rPr>
          <w:rFonts w:hint="cs"/>
          <w:rtl/>
        </w:rPr>
        <w:t>אמנם, יתכן ומי שייצרוֹ גובר עליו - יבצע מעשים מיניים במקום שאינו מתיישב עם ההיגיון ושיקול-הדעת, אך בחירת מיקום כזה למעשים חוזרים ונשנים, יש בה כדי לעורר תמיהה.</w:t>
      </w:r>
    </w:p>
    <w:p w14:paraId="27131FC6" w14:textId="77777777" w:rsidR="009A1337" w:rsidRDefault="009A1337">
      <w:pPr>
        <w:spacing w:line="240" w:lineRule="auto"/>
        <w:rPr>
          <w:rFonts w:hint="cs"/>
          <w:rtl/>
        </w:rPr>
      </w:pPr>
    </w:p>
    <w:p w14:paraId="23B6A9FA" w14:textId="77777777" w:rsidR="009A1337" w:rsidRDefault="009A1337">
      <w:pPr>
        <w:rPr>
          <w:rFonts w:hint="cs"/>
          <w:rtl/>
        </w:rPr>
      </w:pPr>
      <w:r>
        <w:rPr>
          <w:rFonts w:hint="cs"/>
          <w:rtl/>
        </w:rPr>
        <w:t xml:space="preserve">אף המעשה בביתו של הנאשם - בסלון בפתח ביתו במרחק קטן מהמטבח, כאשר שבעת ילדיו של הנאשם בבית, ואף אשתו בחדר-שינה סמוך (ראה עדות הנאשם ואשתו בעמ' 73 ו-101 </w:t>
      </w:r>
      <w:r>
        <w:rPr>
          <w:rFonts w:hint="cs"/>
          <w:szCs w:val="20"/>
          <w:rtl/>
        </w:rPr>
        <w:t>{</w:t>
      </w:r>
      <w:r>
        <w:rPr>
          <w:rFonts w:hint="cs"/>
          <w:rtl/>
        </w:rPr>
        <w:t>בהתאמה</w:t>
      </w:r>
      <w:r>
        <w:rPr>
          <w:rFonts w:hint="cs"/>
          <w:szCs w:val="20"/>
          <w:rtl/>
        </w:rPr>
        <w:t>}</w:t>
      </w:r>
      <w:r>
        <w:rPr>
          <w:rFonts w:hint="cs"/>
          <w:rtl/>
        </w:rPr>
        <w:t xml:space="preserve"> לפרוטוקול) - מעורר קושי. אמנם המתלונן העיד כי המעשים נעשו לאחר ששעון השבת כיבה את אורות הבית, אך לגירסת הנאשם, שלא נסתרה, האור בבית לא כבה לחלוטין, וקולות - טבעם שהם נשמעים גם בחשיכה.</w:t>
      </w:r>
    </w:p>
    <w:p w14:paraId="31A39464" w14:textId="77777777" w:rsidR="009A1337" w:rsidRDefault="009A1337">
      <w:pPr>
        <w:rPr>
          <w:rFonts w:hint="cs"/>
          <w:rtl/>
        </w:rPr>
      </w:pPr>
    </w:p>
    <w:p w14:paraId="6B809F7C" w14:textId="77777777" w:rsidR="009A1337" w:rsidRDefault="009A1337">
      <w:pPr>
        <w:rPr>
          <w:rFonts w:hint="cs"/>
          <w:rtl/>
        </w:rPr>
      </w:pPr>
      <w:r>
        <w:rPr>
          <w:rFonts w:hint="cs"/>
          <w:rtl/>
        </w:rPr>
        <w:t>לאור כל התהיות והקשיים שצוינו לעיל, הסתמכות על עדות המתלונן מחייבת הנמקה של ממש, כדי שתהווה בסיס איתן להרשעה.</w:t>
      </w:r>
    </w:p>
    <w:p w14:paraId="40734C1C" w14:textId="77777777" w:rsidR="009A1337" w:rsidRDefault="009A1337">
      <w:pPr>
        <w:rPr>
          <w:rFonts w:hint="cs"/>
          <w:rtl/>
        </w:rPr>
      </w:pPr>
    </w:p>
    <w:p w14:paraId="223BB5F3" w14:textId="77777777" w:rsidR="009A1337" w:rsidRDefault="009A1337">
      <w:pPr>
        <w:rPr>
          <w:rFonts w:hint="cs"/>
          <w:rtl/>
        </w:rPr>
      </w:pPr>
      <w:r>
        <w:rPr>
          <w:rFonts w:hint="cs"/>
          <w:rtl/>
        </w:rPr>
        <w:t xml:space="preserve">אולם עוד בטרם אדון בדיותה של הראיה, אתייחס גם לגרסת הנאשם. </w:t>
      </w:r>
    </w:p>
    <w:p w14:paraId="67BFF4B4" w14:textId="77777777" w:rsidR="009A1337" w:rsidRDefault="009A1337">
      <w:pPr>
        <w:spacing w:line="480" w:lineRule="auto"/>
        <w:rPr>
          <w:rFonts w:hint="cs"/>
          <w:rtl/>
        </w:rPr>
      </w:pPr>
    </w:p>
    <w:p w14:paraId="4A1B9DE4" w14:textId="77777777" w:rsidR="009A1337" w:rsidRDefault="009A1337">
      <w:pPr>
        <w:pStyle w:val="BodyText"/>
        <w:spacing w:line="480" w:lineRule="auto"/>
        <w:rPr>
          <w:rFonts w:hint="cs"/>
          <w:b/>
          <w:bCs/>
          <w:sz w:val="28"/>
          <w:szCs w:val="28"/>
          <w:u w:val="single"/>
          <w:rtl/>
        </w:rPr>
      </w:pPr>
      <w:r>
        <w:rPr>
          <w:rFonts w:hint="cs"/>
          <w:b/>
          <w:bCs/>
          <w:sz w:val="28"/>
          <w:szCs w:val="28"/>
          <w:u w:val="single"/>
          <w:rtl/>
        </w:rPr>
        <w:t>גרסת הנאשם</w:t>
      </w:r>
    </w:p>
    <w:p w14:paraId="20852160" w14:textId="77777777" w:rsidR="009A1337" w:rsidRDefault="009A1337">
      <w:pPr>
        <w:pStyle w:val="BodyText"/>
        <w:rPr>
          <w:rFonts w:hint="cs"/>
          <w:rtl/>
        </w:rPr>
      </w:pPr>
      <w:r>
        <w:rPr>
          <w:rFonts w:hint="cs"/>
          <w:b/>
          <w:bCs/>
          <w:rtl/>
        </w:rPr>
        <w:t>30.</w:t>
      </w:r>
      <w:r>
        <w:rPr>
          <w:rFonts w:hint="cs"/>
          <w:rtl/>
        </w:rPr>
        <w:tab/>
        <w:t>הנאשם הכחיש כי ביצע את המעשים מיניים המיוחסים לו בכתב האישום.</w:t>
      </w:r>
    </w:p>
    <w:p w14:paraId="2E5E28C8" w14:textId="77777777" w:rsidR="009A1337" w:rsidRDefault="009A1337">
      <w:pPr>
        <w:pStyle w:val="BodyText"/>
        <w:rPr>
          <w:rFonts w:hint="cs"/>
          <w:rtl/>
        </w:rPr>
      </w:pPr>
      <w:r>
        <w:rPr>
          <w:rFonts w:hint="cs"/>
          <w:rtl/>
        </w:rPr>
        <w:t>הנאשם הודה כי נישק את המתלונן בלחיו בשני אירועים שונים וחיבק אותו, כל זאת לא לשם גירוי וסיפוק מיני, אלא כמחווה חברתי.</w:t>
      </w:r>
    </w:p>
    <w:p w14:paraId="6D4F5061" w14:textId="77777777" w:rsidR="009A1337" w:rsidRDefault="009A1337">
      <w:pPr>
        <w:pStyle w:val="BodyText"/>
        <w:rPr>
          <w:rFonts w:hint="cs"/>
          <w:rtl/>
        </w:rPr>
      </w:pPr>
      <w:r>
        <w:rPr>
          <w:rFonts w:hint="cs"/>
          <w:rtl/>
        </w:rPr>
        <w:t>בעדותו בבית המשפט סיפר הנאשם לראשונה על האירוע השני בו נישק את המתלונן במשרדו וכי חיבק אותו באירוע אחר. תמוה שפרטים אלו, לא נמסרו קודם לעדותו בפנינו.</w:t>
      </w:r>
    </w:p>
    <w:p w14:paraId="16CB7D45" w14:textId="77777777" w:rsidR="009A1337" w:rsidRDefault="009A1337">
      <w:pPr>
        <w:pStyle w:val="BodyText"/>
        <w:rPr>
          <w:rFonts w:hint="cs"/>
          <w:rtl/>
        </w:rPr>
      </w:pPr>
      <w:r>
        <w:rPr>
          <w:rFonts w:hint="cs"/>
          <w:rtl/>
        </w:rPr>
        <w:t>איש מהתלמידים שהעידו בפנינו לא זכה ליחס כזה שבין רב לתלמידיו.</w:t>
      </w:r>
    </w:p>
    <w:p w14:paraId="1791866D" w14:textId="77777777" w:rsidR="009A1337" w:rsidRDefault="009A1337">
      <w:pPr>
        <w:pStyle w:val="BodyText"/>
        <w:rPr>
          <w:rFonts w:hint="cs"/>
          <w:rtl/>
        </w:rPr>
      </w:pPr>
      <w:r>
        <w:rPr>
          <w:rFonts w:hint="cs"/>
          <w:rtl/>
        </w:rPr>
        <w:t>יש להדגיש כי גירסת ההגנה שיש קשר בין הסחיטה לבין המתלונן וזה המניע לעדותו, לא רק שלא הוכחה, משלא הובא בדל של ראיה הקושר בין האירועים, אלא יש לשלול אותה, גם מהפן ההגיוני. לא הובהר כיצד תלונה בעבירת מין תנקה את המתלונן מעבירה אחרת, אם יוכח שביצע. יתרה מכך, עולה שאלה שאין לה מענה, מדוע נבחר הנאשם כמטרה לסחיטה ודווקא על רקע המעשים המיניים, אם אין להם כל בסיס עובדתי?</w:t>
      </w:r>
    </w:p>
    <w:p w14:paraId="44DECC94" w14:textId="77777777" w:rsidR="009A1337" w:rsidRDefault="009A1337">
      <w:pPr>
        <w:pStyle w:val="BodyText"/>
        <w:rPr>
          <w:rFonts w:hint="cs"/>
          <w:rtl/>
        </w:rPr>
      </w:pPr>
      <w:r>
        <w:rPr>
          <w:rFonts w:hint="cs"/>
          <w:rtl/>
        </w:rPr>
        <w:t>ויודגש שוב, כי לא נמצא כל שיוך בין המתלונן לבין חבורת הסוחטים.</w:t>
      </w:r>
    </w:p>
    <w:p w14:paraId="325B2075" w14:textId="77777777" w:rsidR="009A1337" w:rsidRDefault="009A1337">
      <w:pPr>
        <w:pStyle w:val="BodyText"/>
        <w:spacing w:line="240" w:lineRule="auto"/>
        <w:rPr>
          <w:rFonts w:hint="cs"/>
          <w:rtl/>
        </w:rPr>
      </w:pPr>
    </w:p>
    <w:p w14:paraId="6CF90869" w14:textId="77777777" w:rsidR="009A1337" w:rsidRDefault="009A1337">
      <w:pPr>
        <w:pStyle w:val="BodyText"/>
        <w:rPr>
          <w:rFonts w:hint="cs"/>
          <w:rtl/>
        </w:rPr>
      </w:pPr>
      <w:r>
        <w:rPr>
          <w:rFonts w:hint="cs"/>
          <w:rtl/>
        </w:rPr>
        <w:t>עדות הנאשם עצמו, גם היא לא היתה נקיה מסתירות.</w:t>
      </w:r>
    </w:p>
    <w:p w14:paraId="28C4912B" w14:textId="77777777" w:rsidR="009A1337" w:rsidRDefault="009A1337">
      <w:pPr>
        <w:pStyle w:val="BodyText"/>
        <w:rPr>
          <w:rFonts w:hint="cs"/>
          <w:rtl/>
        </w:rPr>
      </w:pPr>
      <w:r>
        <w:rPr>
          <w:rFonts w:hint="cs"/>
          <w:rtl/>
        </w:rPr>
        <w:t xml:space="preserve">כך, למשל, בעניין מועד הגשת התלונה למשטרה באשר לסחיטה התגלו סתירות בין הנאשם לבין עדות אשתו ובין הנאשם לבין עדות </w:t>
      </w:r>
      <w:r w:rsidR="00E87EF7">
        <w:rPr>
          <w:rFonts w:hint="cs"/>
          <w:rtl/>
        </w:rPr>
        <w:t>צ</w:t>
      </w:r>
      <w:r w:rsidR="00E87EF7">
        <w:rPr>
          <w:rtl/>
        </w:rPr>
        <w:t>'</w:t>
      </w:r>
      <w:r w:rsidR="00E87EF7">
        <w:rPr>
          <w:rFonts w:hint="cs"/>
          <w:rtl/>
        </w:rPr>
        <w:t xml:space="preserve"> ה</w:t>
      </w:r>
      <w:r w:rsidR="00E87EF7">
        <w:rPr>
          <w:rtl/>
        </w:rPr>
        <w:t>'</w:t>
      </w:r>
      <w:r>
        <w:rPr>
          <w:rFonts w:hint="cs"/>
          <w:rtl/>
        </w:rPr>
        <w:t>. כן עוררה עדותו תמיהה שלא הובהרה, בדבר היחס המיוחד בו זיכה את המתלונן, שהתבטא, בין השאר, בכך שהזמינוֹ לבד בערב שבת, שלא לסעודת השבת אלא לאחריה, ולא יחד עם בני כיתתו.</w:t>
      </w:r>
    </w:p>
    <w:p w14:paraId="1801DD30" w14:textId="77777777" w:rsidR="009A1337" w:rsidRDefault="009A1337">
      <w:pPr>
        <w:pStyle w:val="BodyText"/>
        <w:rPr>
          <w:rFonts w:hint="cs"/>
          <w:rtl/>
        </w:rPr>
      </w:pPr>
      <w:r>
        <w:rPr>
          <w:rFonts w:hint="cs"/>
          <w:rtl/>
        </w:rPr>
        <w:t>אולם, בסתירות ותמיהות אלו אין כדי למלא את החלל בראיות התביעה, אלא לחזקן בלבד.</w:t>
      </w:r>
    </w:p>
    <w:p w14:paraId="1A8F479E" w14:textId="77777777" w:rsidR="009A1337" w:rsidRDefault="009A1337">
      <w:pPr>
        <w:pStyle w:val="BodyText"/>
        <w:spacing w:line="480" w:lineRule="auto"/>
        <w:rPr>
          <w:rFonts w:hint="cs"/>
          <w:rtl/>
        </w:rPr>
      </w:pPr>
    </w:p>
    <w:p w14:paraId="05BB2F53" w14:textId="77777777" w:rsidR="009A1337" w:rsidRDefault="009A1337">
      <w:pPr>
        <w:pStyle w:val="BodyText"/>
        <w:spacing w:line="480" w:lineRule="auto"/>
        <w:rPr>
          <w:rFonts w:hint="cs"/>
          <w:b/>
          <w:bCs/>
          <w:sz w:val="28"/>
          <w:szCs w:val="28"/>
          <w:u w:val="single"/>
          <w:rtl/>
        </w:rPr>
      </w:pPr>
      <w:r>
        <w:rPr>
          <w:rFonts w:hint="cs"/>
          <w:b/>
          <w:bCs/>
          <w:sz w:val="28"/>
          <w:szCs w:val="28"/>
          <w:u w:val="single"/>
          <w:rtl/>
        </w:rPr>
        <w:t>דיות עדות המתלונן</w:t>
      </w:r>
    </w:p>
    <w:p w14:paraId="79133C18" w14:textId="77777777" w:rsidR="009A1337" w:rsidRDefault="009A1337">
      <w:pPr>
        <w:pStyle w:val="BodyText"/>
        <w:rPr>
          <w:rFonts w:hint="cs"/>
          <w:rtl/>
        </w:rPr>
      </w:pPr>
      <w:r>
        <w:rPr>
          <w:rFonts w:hint="cs"/>
          <w:b/>
          <w:bCs/>
          <w:rtl/>
        </w:rPr>
        <w:t>31.</w:t>
      </w:r>
      <w:r>
        <w:rPr>
          <w:rFonts w:hint="cs"/>
          <w:rtl/>
        </w:rPr>
        <w:tab/>
        <w:t xml:space="preserve">ראוי לציין, כי התקופה בה התרחשו המעשים היתה תקופה סבוכה עבור המתלונן. אביו נפטר עקב מחלה והמתלונן, שהיה נער צעיר בגיל ההתבגרות, סיפר כי </w:t>
      </w:r>
      <w:r>
        <w:rPr>
          <w:rFonts w:hint="cs"/>
          <w:b/>
          <w:bCs/>
          <w:rtl/>
        </w:rPr>
        <w:t>"היה לחץ בבית"</w:t>
      </w:r>
      <w:r>
        <w:rPr>
          <w:rFonts w:hint="cs"/>
          <w:rtl/>
        </w:rPr>
        <w:t xml:space="preserve"> (עמ' 3 לפרוטוקול). בתקופה זו בחייו טען המתלונן אירעו המעשים עליהם סיפר חמש שנים מאוחר יותר. גם אם לא זכר המתלונן מה סיפר ולמי ולא זכר כל פרט ופרט, הרי שלא מצופה מקורבנות עבירות מין שיזכרו מלוא הפרטים של אירוע טראומטי אותו חוו, כך נאמר ב</w:t>
      </w:r>
      <w:hyperlink r:id="rId31" w:history="1">
        <w:r w:rsidR="0071503A" w:rsidRPr="0071503A">
          <w:rPr>
            <w:rStyle w:val="Hyperlink"/>
            <w:rtl/>
          </w:rPr>
          <w:t>ע"פ 10432/05</w:t>
        </w:r>
      </w:hyperlink>
      <w:r>
        <w:rPr>
          <w:rFonts w:hint="cs"/>
          <w:rtl/>
        </w:rPr>
        <w:t xml:space="preserve"> </w:t>
      </w:r>
      <w:r>
        <w:rPr>
          <w:rFonts w:hint="cs"/>
          <w:b/>
          <w:bCs/>
          <w:rtl/>
        </w:rPr>
        <w:t xml:space="preserve">פלוני נ' מ"י, </w:t>
      </w:r>
      <w:r>
        <w:rPr>
          <w:rFonts w:hint="cs"/>
          <w:rtl/>
        </w:rPr>
        <w:t>תק-על 2007(2):</w:t>
      </w:r>
    </w:p>
    <w:p w14:paraId="71F566B7" w14:textId="77777777" w:rsidR="009A1337" w:rsidRDefault="009A1337">
      <w:pPr>
        <w:pStyle w:val="BodyText"/>
        <w:ind w:left="720" w:right="709"/>
        <w:rPr>
          <w:rFonts w:hint="cs"/>
          <w:b/>
          <w:bCs/>
          <w:rtl/>
        </w:rPr>
      </w:pPr>
      <w:r>
        <w:rPr>
          <w:rFonts w:hint="cs"/>
          <w:b/>
          <w:bCs/>
          <w:rtl/>
        </w:rPr>
        <w:t>"אין לצפות מאדם כי יזכור פרטי אירוע טראומטי כאילו תיעד אותו בזמן אמת, במיוחד כאשר מדובר בקורבן עבירת מין. לפיכך, השאלה איננה אם קיימים אי דיוקים ואי התאמות בפרטים, אלא אם המקשה כולה היא אמינה ואם הגרעין הקשה של האירועים והתמונה הכוללת המתקבלת מן העדות והחיזוקים לה מאפשרת מסקנה בדבר אשמת הנאשם מעבר לכל ספק."</w:t>
      </w:r>
    </w:p>
    <w:p w14:paraId="6E728060" w14:textId="77777777" w:rsidR="009A1337" w:rsidRDefault="009A1337">
      <w:pPr>
        <w:pStyle w:val="BodyText"/>
        <w:rPr>
          <w:rFonts w:hint="cs"/>
          <w:rtl/>
        </w:rPr>
      </w:pPr>
    </w:p>
    <w:p w14:paraId="39B3D37E" w14:textId="77777777" w:rsidR="009A1337" w:rsidRDefault="009A1337">
      <w:pPr>
        <w:pStyle w:val="BodyText"/>
        <w:rPr>
          <w:rFonts w:hint="cs"/>
          <w:rtl/>
        </w:rPr>
      </w:pPr>
      <w:r>
        <w:rPr>
          <w:rFonts w:hint="cs"/>
          <w:rtl/>
        </w:rPr>
        <w:t>ולגבי הספק הסביר, אמרה כב' השופטת פרוקצ'יה:</w:t>
      </w:r>
    </w:p>
    <w:p w14:paraId="42C562EA" w14:textId="77777777" w:rsidR="009A1337" w:rsidRDefault="009A1337">
      <w:pPr>
        <w:pStyle w:val="BodyText"/>
        <w:ind w:left="720" w:right="709"/>
        <w:rPr>
          <w:rFonts w:hint="cs"/>
          <w:b/>
          <w:bCs/>
          <w:rtl/>
        </w:rPr>
      </w:pPr>
      <w:r>
        <w:rPr>
          <w:rFonts w:hint="cs"/>
          <w:b/>
          <w:bCs/>
          <w:rtl/>
        </w:rPr>
        <w:t>"... יסוד הספק הסביר עוסק בשאלת דיותן ומשקלן של הראיות המפלילות, והוא העונה לשאלה האם הופרכה חזקת החפות, אם לאו. ככאלה, חזקת החפות ועקרון הספק הסביר הם מושגים המשלימים זה את זה... ספק סביר המצדיק זיכוי הוא ספק המותיר, על פי מבחני שכל ישר, הגיון וניסיון חיי, שאלה אמיתית באשר לאשמת הנאשם. לא כל ספק שהוא, ויהא המרוחק והדימיוני ביותר, עונה למבחן זה."</w:t>
      </w:r>
    </w:p>
    <w:p w14:paraId="29707231" w14:textId="77777777" w:rsidR="009A1337" w:rsidRDefault="009A1337">
      <w:pPr>
        <w:pStyle w:val="BodyText"/>
        <w:spacing w:line="240" w:lineRule="auto"/>
        <w:rPr>
          <w:rFonts w:hint="cs"/>
          <w:rtl/>
        </w:rPr>
      </w:pPr>
    </w:p>
    <w:p w14:paraId="59D98AB4" w14:textId="77777777" w:rsidR="009A1337" w:rsidRDefault="009A1337">
      <w:pPr>
        <w:pStyle w:val="BodyText"/>
        <w:rPr>
          <w:rFonts w:hint="cs"/>
          <w:rtl/>
        </w:rPr>
      </w:pPr>
      <w:r>
        <w:rPr>
          <w:rFonts w:hint="cs"/>
          <w:rtl/>
        </w:rPr>
        <w:t>בהיות העדות – עדות יחידה, נותר בליבי ספק, שמא נער שהיה שרוי במצוקה, יכול ופירש גילויי חיבה כמעשים חריגים, ואותו ספק ספיקא שנותר בליבי – וחובת ההנמקה המיוחדת המתחייבת מהיות העדות יחידה, מביאני למסקנה שעל הנאשם ליהנות מספק זה.</w:t>
      </w:r>
    </w:p>
    <w:p w14:paraId="09AB117B" w14:textId="77777777" w:rsidR="009A1337" w:rsidRDefault="009A1337">
      <w:pPr>
        <w:pStyle w:val="BodyText"/>
        <w:rPr>
          <w:rFonts w:hint="cs"/>
          <w:rtl/>
        </w:rPr>
      </w:pPr>
    </w:p>
    <w:p w14:paraId="02CA595B" w14:textId="77777777" w:rsidR="009A1337" w:rsidRDefault="009A1337">
      <w:pPr>
        <w:pStyle w:val="BodyText"/>
        <w:rPr>
          <w:rFonts w:hint="cs"/>
          <w:rtl/>
        </w:rPr>
      </w:pPr>
    </w:p>
    <w:p w14:paraId="27D297FB" w14:textId="77777777" w:rsidR="009A1337" w:rsidRDefault="009A1337">
      <w:pPr>
        <w:pStyle w:val="BodyText"/>
        <w:rPr>
          <w:rFonts w:ascii="Guttman Frnew" w:hAnsi="Guttman Frnew" w:hint="cs"/>
          <w:b/>
          <w:bCs/>
          <w:sz w:val="32"/>
          <w:szCs w:val="32"/>
          <w:u w:val="single"/>
          <w:rtl/>
        </w:rPr>
      </w:pPr>
      <w:r>
        <w:rPr>
          <w:rFonts w:ascii="Guttman Frnew" w:hAnsi="Guttman Frnew"/>
          <w:b/>
          <w:bCs/>
          <w:sz w:val="32"/>
          <w:szCs w:val="32"/>
          <w:u w:val="single"/>
          <w:rtl/>
        </w:rPr>
        <w:t>סוף דבר</w:t>
      </w:r>
    </w:p>
    <w:p w14:paraId="551D3A32" w14:textId="77777777" w:rsidR="009A1337" w:rsidRDefault="009A1337">
      <w:pPr>
        <w:pStyle w:val="BodyText"/>
        <w:rPr>
          <w:rtl/>
        </w:rPr>
      </w:pPr>
      <w:r>
        <w:rPr>
          <w:rFonts w:hint="cs"/>
          <w:b/>
          <w:bCs/>
          <w:rtl/>
        </w:rPr>
        <w:t>32.</w:t>
      </w:r>
      <w:r>
        <w:rPr>
          <w:rFonts w:hint="cs"/>
          <w:rtl/>
        </w:rPr>
        <w:tab/>
        <w:t>אשר על כן, ועל יסוד הנימוקים שפורטו לעיל - אציע לחבריי להרכב לזכות את הנאשם, מחמת הספק הסביר, מהעבירות המיוחסות לו בכתב האישום.</w:t>
      </w:r>
      <w:bookmarkStart w:id="9" w:name="Decision1"/>
      <w:r>
        <w:rPr>
          <w:rFonts w:hint="cs"/>
          <w:rtl/>
        </w:rPr>
        <w:t xml:space="preserve">                                                                                </w:t>
      </w:r>
      <w:bookmarkEnd w:id="9"/>
    </w:p>
    <w:p w14:paraId="5D4E81FB" w14:textId="77777777" w:rsidR="009A1337" w:rsidRDefault="009A1337">
      <w:pPr>
        <w:pStyle w:val="BodyText"/>
        <w:spacing w:line="480" w:lineRule="auto"/>
        <w:rPr>
          <w:rFonts w:hint="cs"/>
          <w:b/>
          <w:bCs/>
          <w:rtl/>
        </w:rPr>
      </w:pPr>
    </w:p>
    <w:tbl>
      <w:tblPr>
        <w:bidiVisual/>
        <w:tblW w:w="0" w:type="auto"/>
        <w:jc w:val="center"/>
        <w:tblLook w:val="0000" w:firstRow="0" w:lastRow="0" w:firstColumn="0" w:lastColumn="0" w:noHBand="0" w:noVBand="0"/>
      </w:tblPr>
      <w:tblGrid>
        <w:gridCol w:w="6005"/>
        <w:gridCol w:w="2517"/>
      </w:tblGrid>
      <w:tr w:rsidR="009A1337" w14:paraId="7BAC7697" w14:textId="77777777">
        <w:trPr>
          <w:jc w:val="center"/>
        </w:trPr>
        <w:tc>
          <w:tcPr>
            <w:tcW w:w="6011" w:type="dxa"/>
          </w:tcPr>
          <w:p w14:paraId="27DD50A7" w14:textId="77777777" w:rsidR="009A1337" w:rsidRDefault="009A1337">
            <w:pPr>
              <w:rPr>
                <w:b/>
                <w:bCs/>
                <w:sz w:val="28"/>
                <w:szCs w:val="28"/>
              </w:rPr>
            </w:pPr>
          </w:p>
        </w:tc>
        <w:tc>
          <w:tcPr>
            <w:tcW w:w="2518" w:type="dxa"/>
            <w:tcBorders>
              <w:top w:val="single" w:sz="4" w:space="0" w:color="auto"/>
              <w:left w:val="nil"/>
              <w:bottom w:val="nil"/>
              <w:right w:val="nil"/>
            </w:tcBorders>
          </w:tcPr>
          <w:p w14:paraId="706BE1AB" w14:textId="77777777" w:rsidR="009A1337" w:rsidRDefault="009A1337">
            <w:pPr>
              <w:jc w:val="center"/>
              <w:rPr>
                <w:rFonts w:hint="cs"/>
                <w:b/>
                <w:bCs/>
                <w:sz w:val="26"/>
                <w:szCs w:val="26"/>
              </w:rPr>
            </w:pPr>
            <w:r>
              <w:rPr>
                <w:rFonts w:hint="cs"/>
                <w:b/>
                <w:bCs/>
                <w:sz w:val="26"/>
                <w:szCs w:val="26"/>
                <w:rtl/>
              </w:rPr>
              <w:t>נורית אחיטוב, שופטת</w:t>
            </w:r>
          </w:p>
          <w:p w14:paraId="75BD5681" w14:textId="77777777" w:rsidR="009A1337" w:rsidRDefault="009A1337">
            <w:pPr>
              <w:spacing w:line="240" w:lineRule="auto"/>
              <w:jc w:val="center"/>
              <w:rPr>
                <w:b/>
                <w:bCs/>
                <w:sz w:val="28"/>
                <w:szCs w:val="28"/>
              </w:rPr>
            </w:pPr>
            <w:r>
              <w:rPr>
                <w:rFonts w:hint="cs"/>
                <w:b/>
                <w:bCs/>
                <w:sz w:val="26"/>
                <w:szCs w:val="26"/>
                <w:rtl/>
              </w:rPr>
              <w:t>אב"ד</w:t>
            </w:r>
          </w:p>
        </w:tc>
      </w:tr>
    </w:tbl>
    <w:p w14:paraId="224E7612" w14:textId="77777777" w:rsidR="009A1337" w:rsidRDefault="009A1337">
      <w:pPr>
        <w:rPr>
          <w:rFonts w:hint="cs"/>
          <w:sz w:val="24"/>
          <w:rtl/>
        </w:rPr>
      </w:pPr>
    </w:p>
    <w:p w14:paraId="371443B7" w14:textId="77777777" w:rsidR="009A1337" w:rsidRDefault="009A1337">
      <w:pPr>
        <w:rPr>
          <w:rFonts w:hint="cs"/>
          <w:sz w:val="24"/>
          <w:rtl/>
        </w:rPr>
      </w:pPr>
    </w:p>
    <w:p w14:paraId="1F769FA5" w14:textId="77777777" w:rsidR="009A1337" w:rsidRDefault="009A1337">
      <w:pPr>
        <w:rPr>
          <w:rFonts w:ascii="Guttman Frnew" w:hAnsi="Guttman Frnew" w:hint="cs"/>
          <w:sz w:val="32"/>
          <w:szCs w:val="32"/>
          <w:u w:val="single"/>
          <w:rtl/>
        </w:rPr>
      </w:pPr>
    </w:p>
    <w:p w14:paraId="24D74074" w14:textId="77777777" w:rsidR="009A1337" w:rsidRDefault="009A1337">
      <w:pPr>
        <w:rPr>
          <w:rFonts w:ascii="Guttman Frnew" w:hAnsi="Guttman Frnew"/>
          <w:sz w:val="32"/>
          <w:szCs w:val="32"/>
          <w:u w:val="single"/>
          <w:rtl/>
        </w:rPr>
      </w:pPr>
      <w:r>
        <w:rPr>
          <w:rFonts w:ascii="Guttman Frnew" w:hAnsi="Guttman Frnew"/>
          <w:sz w:val="32"/>
          <w:szCs w:val="32"/>
          <w:u w:val="single"/>
          <w:rtl/>
        </w:rPr>
        <w:t>כב' השופטת מרים דיסקין:</w:t>
      </w:r>
    </w:p>
    <w:p w14:paraId="70D06EDD" w14:textId="77777777" w:rsidR="009A1337" w:rsidRDefault="009A1337">
      <w:pPr>
        <w:rPr>
          <w:rtl/>
        </w:rPr>
      </w:pPr>
      <w:r>
        <w:rPr>
          <w:rFonts w:hint="cs"/>
          <w:rtl/>
        </w:rPr>
        <w:t>אני מסכימה עם הנימוקים וההכרעה של אב"ד, כי מן הצדק לזכות את הנאשם מחמת הספק, אף על פי שאיני סבורה כי שקר בפי המתלונן וכי בדה את הדברים מליבו. עדותו היחידה, שמקורה בגירסה כבושה עת ארוכה, גירסה שלא אושרה על ידי עדי התביעה, לא תוכל להוות יסוד להרשעה בפלילים, מעבר לכל ספק סביר.</w:t>
      </w:r>
    </w:p>
    <w:p w14:paraId="073A147E" w14:textId="77777777" w:rsidR="009A1337" w:rsidRDefault="009A1337">
      <w:pPr>
        <w:spacing w:line="480" w:lineRule="auto"/>
        <w:rPr>
          <w:rFonts w:hint="cs"/>
          <w:b/>
          <w:bCs/>
          <w:rtl/>
        </w:rPr>
      </w:pPr>
    </w:p>
    <w:tbl>
      <w:tblPr>
        <w:bidiVisual/>
        <w:tblW w:w="0" w:type="auto"/>
        <w:jc w:val="center"/>
        <w:tblLook w:val="0000" w:firstRow="0" w:lastRow="0" w:firstColumn="0" w:lastColumn="0" w:noHBand="0" w:noVBand="0"/>
      </w:tblPr>
      <w:tblGrid>
        <w:gridCol w:w="6005"/>
        <w:gridCol w:w="2517"/>
      </w:tblGrid>
      <w:tr w:rsidR="009A1337" w14:paraId="079EB3F0" w14:textId="77777777">
        <w:trPr>
          <w:jc w:val="center"/>
        </w:trPr>
        <w:tc>
          <w:tcPr>
            <w:tcW w:w="6011" w:type="dxa"/>
          </w:tcPr>
          <w:p w14:paraId="5A30D128" w14:textId="77777777" w:rsidR="009A1337" w:rsidRDefault="009A1337">
            <w:pPr>
              <w:rPr>
                <w:b/>
                <w:bCs/>
                <w:sz w:val="28"/>
                <w:szCs w:val="28"/>
              </w:rPr>
            </w:pPr>
          </w:p>
        </w:tc>
        <w:tc>
          <w:tcPr>
            <w:tcW w:w="2518" w:type="dxa"/>
            <w:tcBorders>
              <w:top w:val="single" w:sz="4" w:space="0" w:color="auto"/>
              <w:left w:val="nil"/>
              <w:bottom w:val="nil"/>
              <w:right w:val="nil"/>
            </w:tcBorders>
          </w:tcPr>
          <w:p w14:paraId="1DD4CBE4" w14:textId="77777777" w:rsidR="009A1337" w:rsidRDefault="009A1337">
            <w:pPr>
              <w:spacing w:line="240" w:lineRule="auto"/>
              <w:jc w:val="center"/>
              <w:rPr>
                <w:b/>
                <w:bCs/>
                <w:sz w:val="26"/>
                <w:szCs w:val="26"/>
              </w:rPr>
            </w:pPr>
            <w:r>
              <w:rPr>
                <w:rFonts w:hint="cs"/>
                <w:b/>
                <w:bCs/>
                <w:sz w:val="26"/>
                <w:szCs w:val="26"/>
                <w:rtl/>
              </w:rPr>
              <w:t>מרים דיסקין, שופטת</w:t>
            </w:r>
          </w:p>
        </w:tc>
      </w:tr>
    </w:tbl>
    <w:p w14:paraId="6E69A3F3" w14:textId="77777777" w:rsidR="009A1337" w:rsidRDefault="009A1337">
      <w:pPr>
        <w:spacing w:line="480" w:lineRule="auto"/>
        <w:rPr>
          <w:rFonts w:ascii="Guttman Frnew" w:hAnsi="Guttman Frnew" w:hint="cs"/>
          <w:sz w:val="32"/>
          <w:szCs w:val="32"/>
          <w:u w:val="single"/>
          <w:rtl/>
        </w:rPr>
      </w:pPr>
    </w:p>
    <w:p w14:paraId="65C39018" w14:textId="77777777" w:rsidR="009A1337" w:rsidRDefault="009A1337">
      <w:pPr>
        <w:spacing w:line="480" w:lineRule="auto"/>
        <w:rPr>
          <w:rFonts w:ascii="Guttman Frnew" w:hAnsi="Guttman Frnew"/>
          <w:sz w:val="32"/>
          <w:szCs w:val="32"/>
          <w:u w:val="single"/>
          <w:rtl/>
        </w:rPr>
      </w:pPr>
      <w:r>
        <w:rPr>
          <w:rFonts w:ascii="Guttman Frnew" w:hAnsi="Guttman Frnew"/>
          <w:sz w:val="32"/>
          <w:szCs w:val="32"/>
          <w:u w:val="single"/>
          <w:rtl/>
        </w:rPr>
        <w:t>כב' השופט רענן בן-יוסף</w:t>
      </w:r>
    </w:p>
    <w:p w14:paraId="1A7BDB70" w14:textId="77777777" w:rsidR="009A1337" w:rsidRDefault="009A1337">
      <w:pPr>
        <w:rPr>
          <w:rtl/>
        </w:rPr>
      </w:pPr>
      <w:r>
        <w:rPr>
          <w:rFonts w:hint="cs"/>
          <w:rtl/>
        </w:rPr>
        <w:t>כדעת האב"ד, אף דעתי היא שעדותו היחידה של המתלונן, שנכבשה חמש שנים מבלי שניתן לכך הסבר משכנע, ומבלי שגירסתו תזכה לתמיכה מספקת בעדויות עדי תביעה אשר הועדו במטרה לספק תמיכה זאת - אינה מהווה בסיס איתן מספיק להרשעת הנאשם מעבר לכל ספק סביר, ולכן זיכויו בדין הוא בלתי-נמנע.</w:t>
      </w:r>
    </w:p>
    <w:p w14:paraId="1C9E0EB0" w14:textId="77777777" w:rsidR="006330BE" w:rsidRPr="006330BE" w:rsidRDefault="006330BE">
      <w:pPr>
        <w:spacing w:line="480" w:lineRule="auto"/>
        <w:rPr>
          <w:rFonts w:hint="cs"/>
          <w:b/>
          <w:bCs/>
          <w:color w:val="FFFFFF"/>
          <w:sz w:val="2"/>
          <w:szCs w:val="2"/>
          <w:rtl/>
        </w:rPr>
      </w:pPr>
    </w:p>
    <w:p w14:paraId="76A635D9" w14:textId="77777777" w:rsidR="006330BE" w:rsidRPr="006330BE" w:rsidRDefault="006330BE">
      <w:pPr>
        <w:spacing w:line="480" w:lineRule="auto"/>
        <w:rPr>
          <w:rFonts w:hint="cs"/>
          <w:b/>
          <w:bCs/>
          <w:color w:val="FFFFFF"/>
          <w:sz w:val="2"/>
          <w:szCs w:val="2"/>
          <w:rtl/>
        </w:rPr>
      </w:pPr>
      <w:r w:rsidRPr="006330BE">
        <w:rPr>
          <w:b/>
          <w:bCs/>
          <w:color w:val="FFFFFF"/>
          <w:sz w:val="2"/>
          <w:szCs w:val="2"/>
          <w:rtl/>
        </w:rPr>
        <w:t>5129371</w:t>
      </w:r>
    </w:p>
    <w:p w14:paraId="616CC3B6" w14:textId="77777777" w:rsidR="009A1337" w:rsidRDefault="006330BE">
      <w:pPr>
        <w:spacing w:line="480" w:lineRule="auto"/>
        <w:rPr>
          <w:rFonts w:hint="cs"/>
          <w:b/>
          <w:bCs/>
          <w:rtl/>
        </w:rPr>
      </w:pPr>
      <w:r w:rsidRPr="006330BE">
        <w:rPr>
          <w:b/>
          <w:bCs/>
          <w:color w:val="FFFFFF"/>
          <w:sz w:val="2"/>
          <w:szCs w:val="2"/>
          <w:rtl/>
        </w:rPr>
        <w:t>54678313</w:t>
      </w:r>
    </w:p>
    <w:tbl>
      <w:tblPr>
        <w:bidiVisual/>
        <w:tblW w:w="0" w:type="auto"/>
        <w:jc w:val="center"/>
        <w:tblLook w:val="0000" w:firstRow="0" w:lastRow="0" w:firstColumn="0" w:lastColumn="0" w:noHBand="0" w:noVBand="0"/>
      </w:tblPr>
      <w:tblGrid>
        <w:gridCol w:w="6288"/>
        <w:gridCol w:w="2234"/>
      </w:tblGrid>
      <w:tr w:rsidR="009A1337" w14:paraId="77316B7D" w14:textId="77777777">
        <w:trPr>
          <w:jc w:val="center"/>
        </w:trPr>
        <w:tc>
          <w:tcPr>
            <w:tcW w:w="6294" w:type="dxa"/>
          </w:tcPr>
          <w:p w14:paraId="249CFCF4" w14:textId="77777777" w:rsidR="009A1337" w:rsidRDefault="009A1337">
            <w:pPr>
              <w:rPr>
                <w:b/>
                <w:bCs/>
                <w:sz w:val="28"/>
                <w:szCs w:val="28"/>
              </w:rPr>
            </w:pPr>
          </w:p>
        </w:tc>
        <w:tc>
          <w:tcPr>
            <w:tcW w:w="2235" w:type="dxa"/>
            <w:tcBorders>
              <w:top w:val="single" w:sz="4" w:space="0" w:color="auto"/>
              <w:left w:val="nil"/>
              <w:bottom w:val="nil"/>
              <w:right w:val="nil"/>
            </w:tcBorders>
          </w:tcPr>
          <w:p w14:paraId="35A0DC55" w14:textId="77777777" w:rsidR="009A1337" w:rsidRDefault="009A1337">
            <w:pPr>
              <w:jc w:val="center"/>
              <w:rPr>
                <w:b/>
                <w:bCs/>
                <w:sz w:val="26"/>
                <w:szCs w:val="26"/>
              </w:rPr>
            </w:pPr>
            <w:r>
              <w:rPr>
                <w:rFonts w:hint="cs"/>
                <w:b/>
                <w:bCs/>
                <w:sz w:val="26"/>
                <w:szCs w:val="26"/>
                <w:rtl/>
              </w:rPr>
              <w:t>רענן בן-יוסף, שופט</w:t>
            </w:r>
          </w:p>
        </w:tc>
      </w:tr>
    </w:tbl>
    <w:p w14:paraId="3DF5869B" w14:textId="77777777" w:rsidR="009A1337" w:rsidRDefault="009A1337">
      <w:pPr>
        <w:rPr>
          <w:rFonts w:hint="cs"/>
          <w:rtl/>
        </w:rPr>
      </w:pPr>
    </w:p>
    <w:p w14:paraId="0F39CD3E" w14:textId="77777777" w:rsidR="009A1337" w:rsidRDefault="009A1337">
      <w:pPr>
        <w:rPr>
          <w:rFonts w:hint="cs"/>
          <w:rtl/>
        </w:rPr>
      </w:pPr>
      <w:r>
        <w:rPr>
          <w:rFonts w:ascii="Guttman Frnew" w:hAnsi="Guttman Frnew"/>
          <w:sz w:val="32"/>
          <w:szCs w:val="32"/>
          <w:u w:val="single"/>
          <w:rtl/>
        </w:rPr>
        <w:t>התוצאה</w:t>
      </w:r>
    </w:p>
    <w:p w14:paraId="37836A56" w14:textId="77777777" w:rsidR="009A1337" w:rsidRDefault="009A1337">
      <w:pPr>
        <w:rPr>
          <w:rFonts w:hint="cs"/>
          <w:sz w:val="24"/>
          <w:rtl/>
        </w:rPr>
      </w:pPr>
      <w:r>
        <w:rPr>
          <w:rFonts w:hint="cs"/>
          <w:sz w:val="24"/>
          <w:rtl/>
        </w:rPr>
        <w:t xml:space="preserve">לפיכך הוחלט, כאמור בחוות-דעתה של אב"ד, כב' השופטת נ' אחיטוב, ועל-דעת כל חברי ההרכב, לזכות את הנאשם מחמת הספק הסביר מהעבירות המיוחסות לו בכתב האישום. </w:t>
      </w:r>
    </w:p>
    <w:p w14:paraId="47934287" w14:textId="77777777" w:rsidR="009A1337" w:rsidRDefault="009A1337">
      <w:pPr>
        <w:rPr>
          <w:rFonts w:hint="cs"/>
          <w:b/>
          <w:bCs/>
          <w:sz w:val="26"/>
          <w:szCs w:val="26"/>
          <w:rtl/>
        </w:rPr>
      </w:pPr>
    </w:p>
    <w:p w14:paraId="776C1459" w14:textId="77777777" w:rsidR="003F6FC7" w:rsidRPr="003F6FC7" w:rsidRDefault="003F6FC7">
      <w:pPr>
        <w:rPr>
          <w:b/>
          <w:bCs/>
          <w:color w:val="FFFFFF"/>
          <w:sz w:val="2"/>
          <w:szCs w:val="2"/>
          <w:rtl/>
        </w:rPr>
      </w:pPr>
    </w:p>
    <w:p w14:paraId="08559C56" w14:textId="77777777" w:rsidR="003F6FC7" w:rsidRPr="003F6FC7" w:rsidRDefault="003F6FC7">
      <w:pPr>
        <w:rPr>
          <w:b/>
          <w:bCs/>
          <w:color w:val="FFFFFF"/>
          <w:sz w:val="2"/>
          <w:szCs w:val="2"/>
          <w:rtl/>
        </w:rPr>
      </w:pPr>
      <w:r w:rsidRPr="003F6FC7">
        <w:rPr>
          <w:b/>
          <w:bCs/>
          <w:color w:val="FFFFFF"/>
          <w:sz w:val="2"/>
          <w:szCs w:val="2"/>
          <w:rtl/>
        </w:rPr>
        <w:t>5129371</w:t>
      </w:r>
    </w:p>
    <w:p w14:paraId="575B4869" w14:textId="77777777" w:rsidR="009A1337" w:rsidRDefault="003F6FC7">
      <w:pPr>
        <w:rPr>
          <w:rFonts w:hint="cs"/>
          <w:b/>
          <w:bCs/>
          <w:rtl/>
        </w:rPr>
      </w:pPr>
      <w:r w:rsidRPr="003F6FC7">
        <w:rPr>
          <w:b/>
          <w:bCs/>
          <w:color w:val="FFFFFF"/>
          <w:sz w:val="2"/>
          <w:szCs w:val="2"/>
          <w:rtl/>
        </w:rPr>
        <w:t>54678313</w:t>
      </w:r>
      <w:r w:rsidR="006330BE">
        <w:rPr>
          <w:b/>
          <w:bCs/>
          <w:rtl/>
        </w:rPr>
        <w:t xml:space="preserve">ניתנה היום, י"ד בחשון, תש"ע (1 בנובמבר 2009), במעמד הצדדים.                                                                                 </w:t>
      </w:r>
      <w:r w:rsidR="009A1337">
        <w:rPr>
          <w:rFonts w:hint="cs"/>
          <w:b/>
          <w:bCs/>
          <w:rtl/>
        </w:rPr>
        <w:t>__________________        ____________________              ________________</w:t>
      </w:r>
    </w:p>
    <w:p w14:paraId="63F5D4AF" w14:textId="77777777" w:rsidR="006330BE" w:rsidRPr="006330BE" w:rsidRDefault="006330BE" w:rsidP="006330BE">
      <w:pPr>
        <w:keepNext/>
        <w:jc w:val="left"/>
        <w:rPr>
          <w:rFonts w:ascii="David" w:hAnsi="David" w:hint="cs"/>
          <w:color w:val="000000"/>
          <w:sz w:val="22"/>
          <w:szCs w:val="22"/>
          <w:rtl/>
        </w:rPr>
      </w:pPr>
    </w:p>
    <w:p w14:paraId="68ED3708" w14:textId="77777777" w:rsidR="003F6FC7" w:rsidRPr="003F6FC7" w:rsidRDefault="003F6FC7" w:rsidP="003F6FC7">
      <w:pPr>
        <w:keepNext/>
        <w:jc w:val="left"/>
        <w:rPr>
          <w:rFonts w:ascii="David" w:hAnsi="David" w:hint="cs"/>
          <w:color w:val="000000"/>
          <w:sz w:val="22"/>
          <w:szCs w:val="22"/>
          <w:rtl/>
        </w:rPr>
      </w:pPr>
    </w:p>
    <w:p w14:paraId="6F65189A" w14:textId="77777777" w:rsidR="003F6FC7" w:rsidRPr="003F6FC7" w:rsidRDefault="003F6FC7" w:rsidP="003F6FC7">
      <w:pPr>
        <w:keepNext/>
        <w:jc w:val="left"/>
        <w:rPr>
          <w:rFonts w:ascii="David" w:hAnsi="David"/>
          <w:color w:val="000000"/>
          <w:sz w:val="22"/>
          <w:szCs w:val="22"/>
          <w:rtl/>
        </w:rPr>
      </w:pPr>
      <w:r w:rsidRPr="003F6FC7">
        <w:rPr>
          <w:rFonts w:ascii="David" w:hAnsi="David"/>
          <w:color w:val="000000"/>
          <w:sz w:val="22"/>
          <w:szCs w:val="22"/>
          <w:rtl/>
        </w:rPr>
        <w:t>נ' אחיטוב 54678313-1116/07</w:t>
      </w:r>
    </w:p>
    <w:p w14:paraId="146DBEF7" w14:textId="77777777" w:rsidR="009A1337" w:rsidRDefault="009A1337">
      <w:pPr>
        <w:ind w:left="720" w:hanging="660"/>
        <w:rPr>
          <w:rFonts w:hint="cs"/>
          <w:b/>
          <w:bCs/>
          <w:rtl/>
        </w:rPr>
      </w:pPr>
      <w:r>
        <w:rPr>
          <w:rFonts w:hint="cs"/>
          <w:b/>
          <w:bCs/>
          <w:rtl/>
        </w:rPr>
        <w:t xml:space="preserve">   נ' אחיטוב, שופטת                      מ' דיסקין, שופטת     </w:t>
      </w:r>
      <w:r>
        <w:rPr>
          <w:rFonts w:hint="cs"/>
          <w:b/>
          <w:bCs/>
          <w:rtl/>
        </w:rPr>
        <w:tab/>
        <w:t xml:space="preserve">                   ר' בן</w:t>
      </w:r>
      <w:r>
        <w:rPr>
          <w:rFonts w:hint="cs"/>
          <w:b/>
          <w:bCs/>
          <w:sz w:val="18"/>
          <w:szCs w:val="20"/>
          <w:vertAlign w:val="superscript"/>
          <w:rtl/>
        </w:rPr>
        <w:t>-</w:t>
      </w:r>
      <w:r>
        <w:rPr>
          <w:rFonts w:hint="cs"/>
          <w:b/>
          <w:bCs/>
          <w:rtl/>
        </w:rPr>
        <w:t>יוסף, שופט</w:t>
      </w:r>
    </w:p>
    <w:p w14:paraId="5143B650" w14:textId="77777777" w:rsidR="009A1337" w:rsidRDefault="009A1337">
      <w:pPr>
        <w:rPr>
          <w:rFonts w:hint="cs"/>
          <w:b/>
          <w:bCs/>
          <w:rtl/>
        </w:rPr>
      </w:pPr>
      <w:r>
        <w:rPr>
          <w:rFonts w:hint="cs"/>
          <w:b/>
          <w:bCs/>
          <w:rtl/>
        </w:rPr>
        <w:t xml:space="preserve">              אב"ד</w:t>
      </w:r>
    </w:p>
    <w:p w14:paraId="2DB5F7D3" w14:textId="77777777" w:rsidR="006330BE" w:rsidRDefault="006330BE" w:rsidP="006330BE">
      <w:pPr>
        <w:jc w:val="left"/>
        <w:rPr>
          <w:b/>
          <w:bCs/>
          <w:rtl/>
        </w:rPr>
      </w:pPr>
      <w:r w:rsidRPr="006330BE">
        <w:rPr>
          <w:b/>
          <w:bCs/>
          <w:color w:val="000000"/>
          <w:rtl/>
        </w:rPr>
        <w:t>נוסח מסמך זה כפוף לשינויי ניסוח ועריכה</w:t>
      </w:r>
    </w:p>
    <w:p w14:paraId="38F12E8C" w14:textId="77777777" w:rsidR="006330BE" w:rsidRDefault="006330BE" w:rsidP="006330BE">
      <w:pPr>
        <w:jc w:val="left"/>
        <w:rPr>
          <w:b/>
          <w:bCs/>
          <w:rtl/>
        </w:rPr>
      </w:pPr>
    </w:p>
    <w:p w14:paraId="179382FC" w14:textId="77777777" w:rsidR="006330BE" w:rsidRDefault="006330BE" w:rsidP="006330BE">
      <w:pPr>
        <w:jc w:val="center"/>
        <w:rPr>
          <w:b/>
          <w:bCs/>
          <w:color w:val="0000FF"/>
          <w:u w:val="single"/>
          <w:rtl/>
        </w:rPr>
      </w:pPr>
      <w:r w:rsidRPr="00002124">
        <w:rPr>
          <w:b/>
          <w:bCs/>
          <w:color w:val="000000"/>
          <w:rtl/>
        </w:rPr>
        <w:t>הודעה למנויים על עריכה ושינויים במסמכי פסיקה, חקיקה ועוד באתר נבו - הקש כאן</w:t>
      </w:r>
    </w:p>
    <w:sectPr w:rsidR="006330BE" w:rsidSect="003F6FC7">
      <w:headerReference w:type="even" r:id="rId32"/>
      <w:headerReference w:type="default" r:id="rId33"/>
      <w:footerReference w:type="even" r:id="rId34"/>
      <w:footerReference w:type="default" r:id="rId35"/>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3E55C" w14:textId="77777777" w:rsidR="002A7EF3" w:rsidRDefault="002A7EF3">
      <w:r>
        <w:separator/>
      </w:r>
    </w:p>
  </w:endnote>
  <w:endnote w:type="continuationSeparator" w:id="0">
    <w:p w14:paraId="22093803" w14:textId="77777777" w:rsidR="002A7EF3" w:rsidRDefault="002A7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Guttman Frnew">
    <w:charset w:val="B1"/>
    <w:family w:val="auto"/>
    <w:pitch w:val="variable"/>
    <w:sig w:usb0="00001801" w:usb1="40000000" w:usb2="00000000" w:usb3="00000000" w:csb0="00000020" w:csb1="00000000"/>
  </w:font>
  <w:font w:name="CourierHP">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8C833" w14:textId="77777777" w:rsidR="00411780" w:rsidRDefault="00411780" w:rsidP="003F6FC7">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1</w:t>
    </w:r>
    <w:r>
      <w:rPr>
        <w:rFonts w:ascii="FrankRuehl" w:hAnsi="FrankRuehl" w:cs="FrankRuehl"/>
        <w:sz w:val="24"/>
        <w:rtl/>
      </w:rPr>
      <w:fldChar w:fldCharType="end"/>
    </w:r>
  </w:p>
  <w:p w14:paraId="47A51C1A" w14:textId="77777777" w:rsidR="00411780" w:rsidRDefault="00411780" w:rsidP="003F6FC7">
    <w:pPr>
      <w:pStyle w:val="Footer"/>
      <w:pBdr>
        <w:top w:val="single" w:sz="4" w:space="1" w:color="auto"/>
        <w:between w:val="single" w:sz="4" w:space="0" w:color="auto"/>
      </w:pBdr>
      <w:spacing w:after="60" w:line="240" w:lineRule="auto"/>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2433E78A" w14:textId="77777777" w:rsidR="00411780" w:rsidRPr="003F6FC7" w:rsidRDefault="00411780" w:rsidP="003F6FC7">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sidR="0071503A">
      <w:rPr>
        <w:rFonts w:cs="Times New Roman"/>
        <w:noProof/>
        <w:color w:val="000000"/>
        <w:sz w:val="14"/>
        <w:szCs w:val="14"/>
      </w:rPr>
      <w:t>Z:\00000000000000000000000000000000000-2016---------------\HAKIKA-KIDUD-2016\2009\mechozi-1\word\outdoc-nohyper\OutDoc-Makor\m07001116-174.doc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37FA9" w14:textId="77777777" w:rsidR="00411780" w:rsidRDefault="00411780" w:rsidP="003F6FC7">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A52A96">
      <w:rPr>
        <w:rFonts w:ascii="FrankRuehl" w:hAnsi="FrankRuehl" w:cs="FrankRuehl"/>
        <w:noProof/>
        <w:sz w:val="24"/>
        <w:rtl/>
      </w:rPr>
      <w:t>1</w:t>
    </w:r>
    <w:r>
      <w:rPr>
        <w:rFonts w:ascii="FrankRuehl" w:hAnsi="FrankRuehl" w:cs="FrankRuehl"/>
        <w:sz w:val="24"/>
        <w:rtl/>
      </w:rPr>
      <w:fldChar w:fldCharType="end"/>
    </w:r>
  </w:p>
  <w:p w14:paraId="4F4531F6" w14:textId="77777777" w:rsidR="00411780" w:rsidRDefault="00411780" w:rsidP="003F6FC7">
    <w:pPr>
      <w:pStyle w:val="Footer"/>
      <w:pBdr>
        <w:top w:val="single" w:sz="4" w:space="1" w:color="auto"/>
        <w:between w:val="single" w:sz="4" w:space="0" w:color="auto"/>
      </w:pBdr>
      <w:spacing w:after="60" w:line="240" w:lineRule="auto"/>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2C9A93B8" w14:textId="77777777" w:rsidR="00411780" w:rsidRPr="003F6FC7" w:rsidRDefault="00411780" w:rsidP="003F6FC7">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sidR="0071503A">
      <w:rPr>
        <w:rFonts w:cs="Times New Roman"/>
        <w:noProof/>
        <w:color w:val="000000"/>
        <w:sz w:val="14"/>
        <w:szCs w:val="14"/>
      </w:rPr>
      <w:t>Z:\00000000000000000000000000000000000-2016---------------\HAKIKA-KIDUD-2016\2009\mechozi-1\word\outdoc-nohyper\OutDoc-Makor\m07001116-174.doc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4B406" w14:textId="77777777" w:rsidR="002A7EF3" w:rsidRDefault="002A7EF3">
      <w:r>
        <w:separator/>
      </w:r>
    </w:p>
  </w:footnote>
  <w:footnote w:type="continuationSeparator" w:id="0">
    <w:p w14:paraId="723F8435" w14:textId="77777777" w:rsidR="002A7EF3" w:rsidRDefault="002A7E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5111D" w14:textId="77777777" w:rsidR="00411780" w:rsidRPr="003F6FC7" w:rsidRDefault="00411780" w:rsidP="003F6FC7">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(ת"א) 1116/07 </w:t>
    </w:r>
    <w:r>
      <w:rPr>
        <w:rFonts w:ascii="David" w:hAnsi="David"/>
        <w:color w:val="000000"/>
        <w:sz w:val="22"/>
        <w:szCs w:val="22"/>
        <w:rtl/>
      </w:rPr>
      <w:tab/>
      <w:t xml:space="preserve"> מדינת ישראל נ' אהרון דהן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E808C" w14:textId="77777777" w:rsidR="00411780" w:rsidRPr="003F6FC7" w:rsidRDefault="00411780" w:rsidP="003F6FC7">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(ת"א) 1116/07 </w:t>
    </w:r>
    <w:r>
      <w:rPr>
        <w:rFonts w:ascii="David" w:hAnsi="David"/>
        <w:color w:val="000000"/>
        <w:sz w:val="22"/>
        <w:szCs w:val="22"/>
        <w:rtl/>
      </w:rPr>
      <w:tab/>
      <w:t xml:space="preserve"> מדינת ישראל נ' אהרון דהן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6183D"/>
    <w:multiLevelType w:val="hybridMultilevel"/>
    <w:tmpl w:val="688ADA64"/>
    <w:lvl w:ilvl="0" w:tplc="4CFCBF16">
      <w:start w:val="400"/>
      <w:numFmt w:val="hebrew1"/>
      <w:lvlText w:val="%1."/>
      <w:lvlJc w:val="left"/>
      <w:pPr>
        <w:tabs>
          <w:tab w:val="num" w:pos="1440"/>
        </w:tabs>
        <w:ind w:left="1440" w:hanging="720"/>
      </w:pPr>
    </w:lvl>
    <w:lvl w:ilvl="1" w:tplc="040D0019">
      <w:start w:val="1"/>
      <w:numFmt w:val="decimal"/>
      <w:lvlText w:val="%2."/>
      <w:lvlJc w:val="left"/>
      <w:pPr>
        <w:tabs>
          <w:tab w:val="num" w:pos="1440"/>
        </w:tabs>
        <w:ind w:left="1440" w:hanging="360"/>
      </w:pPr>
    </w:lvl>
    <w:lvl w:ilvl="2" w:tplc="040D001B">
      <w:start w:val="1"/>
      <w:numFmt w:val="decimal"/>
      <w:lvlText w:val="%3."/>
      <w:lvlJc w:val="left"/>
      <w:pPr>
        <w:tabs>
          <w:tab w:val="num" w:pos="2160"/>
        </w:tabs>
        <w:ind w:left="2160" w:hanging="360"/>
      </w:pPr>
    </w:lvl>
    <w:lvl w:ilvl="3" w:tplc="040D000F">
      <w:start w:val="1"/>
      <w:numFmt w:val="decimal"/>
      <w:lvlText w:val="%4."/>
      <w:lvlJc w:val="left"/>
      <w:pPr>
        <w:tabs>
          <w:tab w:val="num" w:pos="2880"/>
        </w:tabs>
        <w:ind w:left="2880" w:hanging="360"/>
      </w:pPr>
    </w:lvl>
    <w:lvl w:ilvl="4" w:tplc="040D0019">
      <w:start w:val="1"/>
      <w:numFmt w:val="decimal"/>
      <w:lvlText w:val="%5."/>
      <w:lvlJc w:val="left"/>
      <w:pPr>
        <w:tabs>
          <w:tab w:val="num" w:pos="3600"/>
        </w:tabs>
        <w:ind w:left="3600" w:hanging="360"/>
      </w:pPr>
    </w:lvl>
    <w:lvl w:ilvl="5" w:tplc="040D001B">
      <w:start w:val="1"/>
      <w:numFmt w:val="decimal"/>
      <w:lvlText w:val="%6."/>
      <w:lvlJc w:val="left"/>
      <w:pPr>
        <w:tabs>
          <w:tab w:val="num" w:pos="4320"/>
        </w:tabs>
        <w:ind w:left="4320" w:hanging="360"/>
      </w:pPr>
    </w:lvl>
    <w:lvl w:ilvl="6" w:tplc="040D000F">
      <w:start w:val="1"/>
      <w:numFmt w:val="decimal"/>
      <w:lvlText w:val="%7."/>
      <w:lvlJc w:val="left"/>
      <w:pPr>
        <w:tabs>
          <w:tab w:val="num" w:pos="5040"/>
        </w:tabs>
        <w:ind w:left="5040" w:hanging="360"/>
      </w:pPr>
    </w:lvl>
    <w:lvl w:ilvl="7" w:tplc="040D0019">
      <w:start w:val="1"/>
      <w:numFmt w:val="decimal"/>
      <w:lvlText w:val="%8."/>
      <w:lvlJc w:val="left"/>
      <w:pPr>
        <w:tabs>
          <w:tab w:val="num" w:pos="5760"/>
        </w:tabs>
        <w:ind w:left="5760" w:hanging="360"/>
      </w:pPr>
    </w:lvl>
    <w:lvl w:ilvl="8" w:tplc="040D001B">
      <w:start w:val="1"/>
      <w:numFmt w:val="decimal"/>
      <w:lvlText w:val="%9."/>
      <w:lvlJc w:val="left"/>
      <w:pPr>
        <w:tabs>
          <w:tab w:val="num" w:pos="6480"/>
        </w:tabs>
        <w:ind w:left="6480" w:hanging="360"/>
      </w:pPr>
    </w:lvl>
  </w:abstractNum>
  <w:abstractNum w:abstractNumId="1" w15:restartNumberingAfterBreak="0">
    <w:nsid w:val="3C7F0CDA"/>
    <w:multiLevelType w:val="hybridMultilevel"/>
    <w:tmpl w:val="547C8B98"/>
    <w:lvl w:ilvl="0" w:tplc="B2723324">
      <w:start w:val="1"/>
      <w:numFmt w:val="hebrew1"/>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3D4662D4"/>
    <w:multiLevelType w:val="hybridMultilevel"/>
    <w:tmpl w:val="5DAAAC0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56F676AA"/>
    <w:multiLevelType w:val="hybridMultilevel"/>
    <w:tmpl w:val="FA04140A"/>
    <w:lvl w:ilvl="0" w:tplc="3F58644A">
      <w:start w:val="1"/>
      <w:numFmt w:val="hebrew1"/>
      <w:lvlText w:val="%1."/>
      <w:lvlJc w:val="left"/>
      <w:pPr>
        <w:tabs>
          <w:tab w:val="num" w:pos="2160"/>
        </w:tabs>
        <w:ind w:left="2160" w:hanging="1440"/>
      </w:pPr>
    </w:lvl>
    <w:lvl w:ilvl="1" w:tplc="040D0019">
      <w:start w:val="1"/>
      <w:numFmt w:val="decimal"/>
      <w:lvlText w:val="%2."/>
      <w:lvlJc w:val="left"/>
      <w:pPr>
        <w:tabs>
          <w:tab w:val="num" w:pos="1440"/>
        </w:tabs>
        <w:ind w:left="1440" w:hanging="360"/>
      </w:pPr>
    </w:lvl>
    <w:lvl w:ilvl="2" w:tplc="040D001B">
      <w:start w:val="1"/>
      <w:numFmt w:val="decimal"/>
      <w:lvlText w:val="%3."/>
      <w:lvlJc w:val="left"/>
      <w:pPr>
        <w:tabs>
          <w:tab w:val="num" w:pos="2160"/>
        </w:tabs>
        <w:ind w:left="2160" w:hanging="360"/>
      </w:pPr>
    </w:lvl>
    <w:lvl w:ilvl="3" w:tplc="040D000F">
      <w:start w:val="1"/>
      <w:numFmt w:val="decimal"/>
      <w:lvlText w:val="%4."/>
      <w:lvlJc w:val="left"/>
      <w:pPr>
        <w:tabs>
          <w:tab w:val="num" w:pos="2880"/>
        </w:tabs>
        <w:ind w:left="2880" w:hanging="360"/>
      </w:pPr>
    </w:lvl>
    <w:lvl w:ilvl="4" w:tplc="040D0019">
      <w:start w:val="1"/>
      <w:numFmt w:val="decimal"/>
      <w:lvlText w:val="%5."/>
      <w:lvlJc w:val="left"/>
      <w:pPr>
        <w:tabs>
          <w:tab w:val="num" w:pos="3600"/>
        </w:tabs>
        <w:ind w:left="3600" w:hanging="360"/>
      </w:pPr>
    </w:lvl>
    <w:lvl w:ilvl="5" w:tplc="040D001B">
      <w:start w:val="1"/>
      <w:numFmt w:val="decimal"/>
      <w:lvlText w:val="%6."/>
      <w:lvlJc w:val="left"/>
      <w:pPr>
        <w:tabs>
          <w:tab w:val="num" w:pos="4320"/>
        </w:tabs>
        <w:ind w:left="4320" w:hanging="360"/>
      </w:pPr>
    </w:lvl>
    <w:lvl w:ilvl="6" w:tplc="040D000F">
      <w:start w:val="1"/>
      <w:numFmt w:val="decimal"/>
      <w:lvlText w:val="%7."/>
      <w:lvlJc w:val="left"/>
      <w:pPr>
        <w:tabs>
          <w:tab w:val="num" w:pos="5040"/>
        </w:tabs>
        <w:ind w:left="5040" w:hanging="360"/>
      </w:pPr>
    </w:lvl>
    <w:lvl w:ilvl="7" w:tplc="040D0019">
      <w:start w:val="1"/>
      <w:numFmt w:val="decimal"/>
      <w:lvlText w:val="%8."/>
      <w:lvlJc w:val="left"/>
      <w:pPr>
        <w:tabs>
          <w:tab w:val="num" w:pos="5760"/>
        </w:tabs>
        <w:ind w:left="5760" w:hanging="360"/>
      </w:pPr>
    </w:lvl>
    <w:lvl w:ilvl="8" w:tplc="040D001B">
      <w:start w:val="1"/>
      <w:numFmt w:val="decimal"/>
      <w:lvlText w:val="%9."/>
      <w:lvlJc w:val="left"/>
      <w:pPr>
        <w:tabs>
          <w:tab w:val="num" w:pos="6480"/>
        </w:tabs>
        <w:ind w:left="6480" w:hanging="360"/>
      </w:pPr>
    </w:lvl>
  </w:abstractNum>
  <w:num w:numId="1" w16cid:durableId="846939099">
    <w:abstractNumId w:val="3"/>
  </w:num>
  <w:num w:numId="2" w16cid:durableId="15187323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52312580">
    <w:abstractNumId w:val="0"/>
  </w:num>
  <w:num w:numId="4" w16cid:durableId="527253250">
    <w:abstractNumId w:val="0"/>
    <w:lvlOverride w:ilvl="0">
      <w:startOverride w:val="4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50293715">
    <w:abstractNumId w:val="2"/>
  </w:num>
  <w:num w:numId="6" w16cid:durableId="138814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9A1337"/>
    <w:rsid w:val="00002124"/>
    <w:rsid w:val="001447FB"/>
    <w:rsid w:val="002A7EF3"/>
    <w:rsid w:val="002B149E"/>
    <w:rsid w:val="003F6FC7"/>
    <w:rsid w:val="00411780"/>
    <w:rsid w:val="00512C6E"/>
    <w:rsid w:val="006330BE"/>
    <w:rsid w:val="006D5B1F"/>
    <w:rsid w:val="007034F1"/>
    <w:rsid w:val="0071503A"/>
    <w:rsid w:val="007C32EE"/>
    <w:rsid w:val="008D4072"/>
    <w:rsid w:val="00913906"/>
    <w:rsid w:val="009A1337"/>
    <w:rsid w:val="00A52A96"/>
    <w:rsid w:val="00C00FCF"/>
    <w:rsid w:val="00C0259E"/>
    <w:rsid w:val="00DA5954"/>
    <w:rsid w:val="00E87E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14:docId w14:val="2AD9B65A"/>
  <w15:chartTrackingRefBased/>
  <w15:docId w15:val="{1D0E6BB0-0D7B-453E-9236-B4E543F82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u w:val="single"/>
    </w:rPr>
  </w:style>
  <w:style w:type="paragraph" w:styleId="Heading5">
    <w:name w:val="heading 5"/>
    <w:basedOn w:val="Normal"/>
    <w:next w:val="Normal"/>
    <w:qFormat/>
    <w:pPr>
      <w:keepNext/>
      <w:outlineLvl w:val="4"/>
    </w:pPr>
    <w:rPr>
      <w:b/>
      <w:bCs/>
      <w:sz w:val="28"/>
      <w:szCs w:val="28"/>
      <w:u w:val="single"/>
    </w:rPr>
  </w:style>
  <w:style w:type="paragraph" w:styleId="Heading6">
    <w:name w:val="heading 6"/>
    <w:basedOn w:val="Normal"/>
    <w:next w:val="Normal"/>
    <w:qFormat/>
    <w:pPr>
      <w:keepNext/>
      <w:outlineLvl w:val="5"/>
    </w:pPr>
    <w:rPr>
      <w:b/>
      <w:bCs/>
      <w:sz w:val="26"/>
      <w:szCs w:val="26"/>
      <w:u w:val="single"/>
    </w:rPr>
  </w:style>
  <w:style w:type="paragraph" w:styleId="Heading7">
    <w:name w:val="heading 7"/>
    <w:basedOn w:val="Normal"/>
    <w:next w:val="Normal"/>
    <w:qFormat/>
    <w:pPr>
      <w:spacing w:before="240" w:after="60"/>
      <w:outlineLvl w:val="6"/>
    </w:pPr>
    <w:rPr>
      <w:rFonts w:cs="Times New Roman"/>
      <w:sz w:val="24"/>
    </w:rPr>
  </w:style>
  <w:style w:type="paragraph" w:styleId="Heading8">
    <w:name w:val="heading 8"/>
    <w:basedOn w:val="Normal"/>
    <w:next w:val="Normal"/>
    <w:qFormat/>
    <w:pPr>
      <w:spacing w:before="240" w:after="60"/>
      <w:outlineLvl w:val="7"/>
    </w:pPr>
    <w:rPr>
      <w:rFonts w:cs="Times New Roman"/>
      <w:i/>
      <w:iCs/>
      <w:sz w:val="24"/>
    </w:rPr>
  </w:style>
  <w:style w:type="paragraph" w:styleId="Heading9">
    <w:name w:val="heading 9"/>
    <w:basedOn w:val="Normal"/>
    <w:next w:val="Normal"/>
    <w:qFormat/>
    <w:pPr>
      <w:keepNext/>
      <w:outlineLvl w:val="8"/>
    </w:pPr>
    <w:rPr>
      <w:b/>
      <w:bCs/>
      <w:sz w:val="24"/>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Title">
    <w:name w:val="Title"/>
    <w:basedOn w:val="Normal"/>
    <w:qFormat/>
    <w:pPr>
      <w:spacing w:line="240" w:lineRule="auto"/>
      <w:jc w:val="center"/>
    </w:pPr>
    <w:rPr>
      <w:rFonts w:cs="Miriam"/>
      <w:shadow/>
      <w:sz w:val="30"/>
      <w:szCs w:val="28"/>
    </w:rPr>
  </w:style>
  <w:style w:type="paragraph" w:styleId="BodyText">
    <w:name w:val="Body Text"/>
    <w:basedOn w:val="Normal"/>
    <w:rPr>
      <w:sz w:val="24"/>
    </w:rPr>
  </w:style>
  <w:style w:type="paragraph" w:styleId="BodyTextIndent">
    <w:name w:val="Body Text Indent"/>
    <w:basedOn w:val="Normal"/>
    <w:pPr>
      <w:ind w:left="720" w:hanging="720"/>
    </w:pPr>
    <w:rPr>
      <w:rFonts w:ascii="Arial" w:hAnsi="Arial" w:cs="Arial"/>
      <w:b/>
      <w:bCs/>
      <w:sz w:val="24"/>
    </w:rPr>
  </w:style>
  <w:style w:type="paragraph" w:styleId="BodyText2">
    <w:name w:val="Body Text 2"/>
    <w:basedOn w:val="Normal"/>
    <w:pPr>
      <w:jc w:val="center"/>
    </w:pPr>
    <w:rPr>
      <w:b/>
      <w:bCs/>
      <w:sz w:val="28"/>
      <w:szCs w:val="28"/>
    </w:rPr>
  </w:style>
  <w:style w:type="paragraph" w:styleId="BodyTextIndent2">
    <w:name w:val="Body Text Indent 2"/>
    <w:basedOn w:val="Normal"/>
    <w:pPr>
      <w:ind w:left="720" w:hanging="720"/>
    </w:pPr>
  </w:style>
  <w:style w:type="paragraph" w:styleId="BodyTextIndent3">
    <w:name w:val="Body Text Indent 3"/>
    <w:basedOn w:val="Normal"/>
    <w:pPr>
      <w:ind w:left="720" w:hanging="720"/>
    </w:pPr>
    <w:rPr>
      <w:rFonts w:ascii="Arial" w:hAnsi="Arial"/>
      <w:sz w:val="24"/>
    </w:rPr>
  </w:style>
  <w:style w:type="paragraph" w:customStyle="1" w:styleId="a">
    <w:name w:val="רגיל"/>
    <w:pPr>
      <w:bidi/>
      <w:snapToGrid w:val="0"/>
    </w:pPr>
    <w:rPr>
      <w:rFonts w:cs="David"/>
      <w:szCs w:val="24"/>
    </w:rPr>
  </w:style>
  <w:style w:type="paragraph" w:customStyle="1" w:styleId="a0">
    <w:name w:val="שמות"/>
    <w:basedOn w:val="Normal"/>
    <w:pPr>
      <w:suppressLineNumbers/>
      <w:snapToGrid w:val="0"/>
    </w:pPr>
    <w:rPr>
      <w:b/>
      <w:bCs/>
      <w:sz w:val="22"/>
    </w:rPr>
  </w:style>
  <w:style w:type="paragraph" w:customStyle="1" w:styleId="a1">
    <w:name w:val="חתימה"/>
    <w:basedOn w:val="Heading2"/>
    <w:pPr>
      <w:suppressLineNumbers/>
    </w:pPr>
    <w:rPr>
      <w:rFonts w:hAnsi="Arial"/>
      <w:bCs w:val="0"/>
      <w:szCs w:val="24"/>
    </w:rPr>
  </w:style>
  <w:style w:type="paragraph" w:customStyle="1" w:styleId="a2">
    <w:name w:val="החלטה"/>
    <w:basedOn w:val="a"/>
    <w:pPr>
      <w:suppressLineNumbers/>
    </w:pPr>
    <w:rPr>
      <w:bCs/>
    </w:rPr>
  </w:style>
  <w:style w:type="paragraph" w:customStyle="1" w:styleId="a3">
    <w:name w:val="חקירה"/>
    <w:basedOn w:val="a"/>
    <w:pPr>
      <w:suppressLineNumbers/>
    </w:pPr>
  </w:style>
  <w:style w:type="character" w:styleId="PageNumber">
    <w:name w:val="page number"/>
    <w:basedOn w:val="DefaultParagraphFont"/>
    <w:rPr>
      <w:rFonts w:cs="David"/>
    </w:rPr>
  </w:style>
  <w:style w:type="character" w:styleId="Hyperlink">
    <w:name w:val="Hyperlink"/>
    <w:basedOn w:val="DefaultParagraphFont"/>
    <w:rsid w:val="006330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8569/54a.b" TargetMode="External"/><Relationship Id="rId18" Type="http://schemas.openxmlformats.org/officeDocument/2006/relationships/hyperlink" Target="http://www.nevo.co.il/law/70301/345.b.1" TargetMode="External"/><Relationship Id="rId26" Type="http://schemas.openxmlformats.org/officeDocument/2006/relationships/hyperlink" Target="http://www.nevo.co.il/law/98569/54a.b" TargetMode="External"/><Relationship Id="rId21" Type="http://schemas.openxmlformats.org/officeDocument/2006/relationships/hyperlink" Target="http://www.nevo.co.il/law/98569/54a.b" TargetMode="External"/><Relationship Id="rId34"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98569" TargetMode="External"/><Relationship Id="rId17" Type="http://schemas.openxmlformats.org/officeDocument/2006/relationships/hyperlink" Target="http://www.nevo.co.il/law/70301/348.b" TargetMode="External"/><Relationship Id="rId25" Type="http://schemas.openxmlformats.org/officeDocument/2006/relationships/hyperlink" Target="http://www.nevo.co.il/case/17921861"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70301/345.a.1" TargetMode="External"/><Relationship Id="rId20" Type="http://schemas.openxmlformats.org/officeDocument/2006/relationships/hyperlink" Target="http://www.nevo.co.il/law/70301/25" TargetMode="External"/><Relationship Id="rId29" Type="http://schemas.openxmlformats.org/officeDocument/2006/relationships/hyperlink" Target="http://www.nevo.co.il/case/1793003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8.b" TargetMode="External"/><Relationship Id="rId24" Type="http://schemas.openxmlformats.org/officeDocument/2006/relationships/hyperlink" Target="http://www.nevo.co.il/case/6240933"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17932882" TargetMode="External"/><Relationship Id="rId36" Type="http://schemas.openxmlformats.org/officeDocument/2006/relationships/fontTable" Target="fontTable.xml"/><Relationship Id="rId10" Type="http://schemas.openxmlformats.org/officeDocument/2006/relationships/hyperlink" Target="http://www.nevo.co.il/law/70301/345.b.1" TargetMode="External"/><Relationship Id="rId19" Type="http://schemas.openxmlformats.org/officeDocument/2006/relationships/hyperlink" Target="http://www.nevo.co.il/law/70301/345.a.1" TargetMode="External"/><Relationship Id="rId31" Type="http://schemas.openxmlformats.org/officeDocument/2006/relationships/hyperlink" Target="http://www.nevo.co.il/case/6241177" TargetMode="External"/><Relationship Id="rId4" Type="http://schemas.openxmlformats.org/officeDocument/2006/relationships/webSettings" Target="webSettings.xml"/><Relationship Id="rId9" Type="http://schemas.openxmlformats.org/officeDocument/2006/relationships/hyperlink" Target="http://www.nevo.co.il/law/70301/345.a.1" TargetMode="External"/><Relationship Id="rId14" Type="http://schemas.openxmlformats.org/officeDocument/2006/relationships/hyperlink" Target="http://www.nevo.co.il/law/70301/348.b" TargetMode="External"/><Relationship Id="rId22" Type="http://schemas.openxmlformats.org/officeDocument/2006/relationships/hyperlink" Target="http://www.nevo.co.il/law/98569" TargetMode="External"/><Relationship Id="rId27" Type="http://schemas.openxmlformats.org/officeDocument/2006/relationships/hyperlink" Target="http://www.nevo.co.il/law/98569" TargetMode="External"/><Relationship Id="rId30" Type="http://schemas.openxmlformats.org/officeDocument/2006/relationships/hyperlink" Target="http://www.nevo.co.il/case/6237781" TargetMode="External"/><Relationship Id="rId35" Type="http://schemas.openxmlformats.org/officeDocument/2006/relationships/footer" Target="footer2.xml"/><Relationship Id="rId8" Type="http://schemas.openxmlformats.org/officeDocument/2006/relationships/hyperlink" Target="http://www.nevo.co.il/law/70301/25"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8627</Words>
  <Characters>49176</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57688</CharactersWithSpaces>
  <SharedDoc>false</SharedDoc>
  <HLinks>
    <vt:vector size="150" baseType="variant">
      <vt:variant>
        <vt:i4>3407984</vt:i4>
      </vt:variant>
      <vt:variant>
        <vt:i4>72</vt:i4>
      </vt:variant>
      <vt:variant>
        <vt:i4>0</vt:i4>
      </vt:variant>
      <vt:variant>
        <vt:i4>5</vt:i4>
      </vt:variant>
      <vt:variant>
        <vt:lpwstr>http://www.nevo.co.il/case/6241177</vt:lpwstr>
      </vt:variant>
      <vt:variant>
        <vt:lpwstr/>
      </vt:variant>
      <vt:variant>
        <vt:i4>3342457</vt:i4>
      </vt:variant>
      <vt:variant>
        <vt:i4>69</vt:i4>
      </vt:variant>
      <vt:variant>
        <vt:i4>0</vt:i4>
      </vt:variant>
      <vt:variant>
        <vt:i4>5</vt:i4>
      </vt:variant>
      <vt:variant>
        <vt:lpwstr>http://www.nevo.co.il/case/6237781</vt:lpwstr>
      </vt:variant>
      <vt:variant>
        <vt:lpwstr/>
      </vt:variant>
      <vt:variant>
        <vt:i4>3866736</vt:i4>
      </vt:variant>
      <vt:variant>
        <vt:i4>66</vt:i4>
      </vt:variant>
      <vt:variant>
        <vt:i4>0</vt:i4>
      </vt:variant>
      <vt:variant>
        <vt:i4>5</vt:i4>
      </vt:variant>
      <vt:variant>
        <vt:lpwstr>http://www.nevo.co.il/case/17930032</vt:lpwstr>
      </vt:variant>
      <vt:variant>
        <vt:lpwstr/>
      </vt:variant>
      <vt:variant>
        <vt:i4>3276920</vt:i4>
      </vt:variant>
      <vt:variant>
        <vt:i4>63</vt:i4>
      </vt:variant>
      <vt:variant>
        <vt:i4>0</vt:i4>
      </vt:variant>
      <vt:variant>
        <vt:i4>5</vt:i4>
      </vt:variant>
      <vt:variant>
        <vt:lpwstr>http://www.nevo.co.il/case/17932882</vt:lpwstr>
      </vt:variant>
      <vt:variant>
        <vt:lpwstr/>
      </vt:variant>
      <vt:variant>
        <vt:i4>7602284</vt:i4>
      </vt:variant>
      <vt:variant>
        <vt:i4>60</vt:i4>
      </vt:variant>
      <vt:variant>
        <vt:i4>0</vt:i4>
      </vt:variant>
      <vt:variant>
        <vt:i4>5</vt:i4>
      </vt:variant>
      <vt:variant>
        <vt:lpwstr>http://www.nevo.co.il/law/98569</vt:lpwstr>
      </vt:variant>
      <vt:variant>
        <vt:lpwstr/>
      </vt:variant>
      <vt:variant>
        <vt:i4>4259841</vt:i4>
      </vt:variant>
      <vt:variant>
        <vt:i4>57</vt:i4>
      </vt:variant>
      <vt:variant>
        <vt:i4>0</vt:i4>
      </vt:variant>
      <vt:variant>
        <vt:i4>5</vt:i4>
      </vt:variant>
      <vt:variant>
        <vt:lpwstr>http://www.nevo.co.il/law/98569/54a.b</vt:lpwstr>
      </vt:variant>
      <vt:variant>
        <vt:lpwstr/>
      </vt:variant>
      <vt:variant>
        <vt:i4>4128889</vt:i4>
      </vt:variant>
      <vt:variant>
        <vt:i4>54</vt:i4>
      </vt:variant>
      <vt:variant>
        <vt:i4>0</vt:i4>
      </vt:variant>
      <vt:variant>
        <vt:i4>5</vt:i4>
      </vt:variant>
      <vt:variant>
        <vt:lpwstr>http://www.nevo.co.il/case/17921861</vt:lpwstr>
      </vt:variant>
      <vt:variant>
        <vt:lpwstr/>
      </vt:variant>
      <vt:variant>
        <vt:i4>3670133</vt:i4>
      </vt:variant>
      <vt:variant>
        <vt:i4>51</vt:i4>
      </vt:variant>
      <vt:variant>
        <vt:i4>0</vt:i4>
      </vt:variant>
      <vt:variant>
        <vt:i4>5</vt:i4>
      </vt:variant>
      <vt:variant>
        <vt:lpwstr>http://www.nevo.co.il/case/6240933</vt:lpwstr>
      </vt:variant>
      <vt:variant>
        <vt:lpwstr/>
      </vt:variant>
      <vt:variant>
        <vt:i4>7995492</vt:i4>
      </vt:variant>
      <vt:variant>
        <vt:i4>48</vt:i4>
      </vt:variant>
      <vt:variant>
        <vt:i4>0</vt:i4>
      </vt:variant>
      <vt:variant>
        <vt:i4>5</vt:i4>
      </vt:variant>
      <vt:variant>
        <vt:lpwstr>http://www.nevo.co.il/law/70301</vt:lpwstr>
      </vt:variant>
      <vt:variant>
        <vt:lpwstr/>
      </vt:variant>
      <vt:variant>
        <vt:i4>7602284</vt:i4>
      </vt:variant>
      <vt:variant>
        <vt:i4>45</vt:i4>
      </vt:variant>
      <vt:variant>
        <vt:i4>0</vt:i4>
      </vt:variant>
      <vt:variant>
        <vt:i4>5</vt:i4>
      </vt:variant>
      <vt:variant>
        <vt:lpwstr>http://www.nevo.co.il/law/98569</vt:lpwstr>
      </vt:variant>
      <vt:variant>
        <vt:lpwstr/>
      </vt:variant>
      <vt:variant>
        <vt:i4>4259841</vt:i4>
      </vt:variant>
      <vt:variant>
        <vt:i4>42</vt:i4>
      </vt:variant>
      <vt:variant>
        <vt:i4>0</vt:i4>
      </vt:variant>
      <vt:variant>
        <vt:i4>5</vt:i4>
      </vt:variant>
      <vt:variant>
        <vt:lpwstr>http://www.nevo.co.il/law/98569/54a.b</vt:lpwstr>
      </vt:variant>
      <vt:variant>
        <vt:lpwstr/>
      </vt:variant>
      <vt:variant>
        <vt:i4>6291559</vt:i4>
      </vt:variant>
      <vt:variant>
        <vt:i4>39</vt:i4>
      </vt:variant>
      <vt:variant>
        <vt:i4>0</vt:i4>
      </vt:variant>
      <vt:variant>
        <vt:i4>5</vt:i4>
      </vt:variant>
      <vt:variant>
        <vt:lpwstr>http://www.nevo.co.il/law/70301/25</vt:lpwstr>
      </vt:variant>
      <vt:variant>
        <vt:lpwstr/>
      </vt:variant>
      <vt:variant>
        <vt:i4>6357042</vt:i4>
      </vt:variant>
      <vt:variant>
        <vt:i4>36</vt:i4>
      </vt:variant>
      <vt:variant>
        <vt:i4>0</vt:i4>
      </vt:variant>
      <vt:variant>
        <vt:i4>5</vt:i4>
      </vt:variant>
      <vt:variant>
        <vt:lpwstr>http://www.nevo.co.il/law/70301/345.a.1</vt:lpwstr>
      </vt:variant>
      <vt:variant>
        <vt:lpwstr/>
      </vt:variant>
      <vt:variant>
        <vt:i4>6357041</vt:i4>
      </vt:variant>
      <vt:variant>
        <vt:i4>33</vt:i4>
      </vt:variant>
      <vt:variant>
        <vt:i4>0</vt:i4>
      </vt:variant>
      <vt:variant>
        <vt:i4>5</vt:i4>
      </vt:variant>
      <vt:variant>
        <vt:lpwstr>http://www.nevo.co.il/law/70301/345.b.1</vt:lpwstr>
      </vt:variant>
      <vt:variant>
        <vt:lpwstr/>
      </vt:variant>
      <vt:variant>
        <vt:i4>5177438</vt:i4>
      </vt:variant>
      <vt:variant>
        <vt:i4>30</vt:i4>
      </vt:variant>
      <vt:variant>
        <vt:i4>0</vt:i4>
      </vt:variant>
      <vt:variant>
        <vt:i4>5</vt:i4>
      </vt:variant>
      <vt:variant>
        <vt:lpwstr>http://www.nevo.co.il/law/70301/348.b</vt:lpwstr>
      </vt:variant>
      <vt:variant>
        <vt:lpwstr/>
      </vt:variant>
      <vt:variant>
        <vt:i4>6357042</vt:i4>
      </vt:variant>
      <vt:variant>
        <vt:i4>27</vt:i4>
      </vt:variant>
      <vt:variant>
        <vt:i4>0</vt:i4>
      </vt:variant>
      <vt:variant>
        <vt:i4>5</vt:i4>
      </vt:variant>
      <vt:variant>
        <vt:lpwstr>http://www.nevo.co.il/law/70301/345.a.1</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5177438</vt:i4>
      </vt:variant>
      <vt:variant>
        <vt:i4>21</vt:i4>
      </vt:variant>
      <vt:variant>
        <vt:i4>0</vt:i4>
      </vt:variant>
      <vt:variant>
        <vt:i4>5</vt:i4>
      </vt:variant>
      <vt:variant>
        <vt:lpwstr>http://www.nevo.co.il/law/70301/348.b</vt:lpwstr>
      </vt:variant>
      <vt:variant>
        <vt:lpwstr/>
      </vt:variant>
      <vt:variant>
        <vt:i4>4259841</vt:i4>
      </vt:variant>
      <vt:variant>
        <vt:i4>18</vt:i4>
      </vt:variant>
      <vt:variant>
        <vt:i4>0</vt:i4>
      </vt:variant>
      <vt:variant>
        <vt:i4>5</vt:i4>
      </vt:variant>
      <vt:variant>
        <vt:lpwstr>http://www.nevo.co.il/law/98569/54a.b</vt:lpwstr>
      </vt:variant>
      <vt:variant>
        <vt:lpwstr/>
      </vt:variant>
      <vt:variant>
        <vt:i4>7602284</vt:i4>
      </vt:variant>
      <vt:variant>
        <vt:i4>15</vt:i4>
      </vt:variant>
      <vt:variant>
        <vt:i4>0</vt:i4>
      </vt:variant>
      <vt:variant>
        <vt:i4>5</vt:i4>
      </vt:variant>
      <vt:variant>
        <vt:lpwstr>http://www.nevo.co.il/law/98569</vt:lpwstr>
      </vt:variant>
      <vt:variant>
        <vt:lpwstr/>
      </vt:variant>
      <vt:variant>
        <vt:i4>5177438</vt:i4>
      </vt:variant>
      <vt:variant>
        <vt:i4>12</vt:i4>
      </vt:variant>
      <vt:variant>
        <vt:i4>0</vt:i4>
      </vt:variant>
      <vt:variant>
        <vt:i4>5</vt:i4>
      </vt:variant>
      <vt:variant>
        <vt:lpwstr>http://www.nevo.co.il/law/70301/348.b</vt:lpwstr>
      </vt:variant>
      <vt:variant>
        <vt:lpwstr/>
      </vt:variant>
      <vt:variant>
        <vt:i4>6357041</vt:i4>
      </vt:variant>
      <vt:variant>
        <vt:i4>9</vt:i4>
      </vt:variant>
      <vt:variant>
        <vt:i4>0</vt:i4>
      </vt:variant>
      <vt:variant>
        <vt:i4>5</vt:i4>
      </vt:variant>
      <vt:variant>
        <vt:lpwstr>http://www.nevo.co.il/law/70301/345.b.1</vt:lpwstr>
      </vt:variant>
      <vt:variant>
        <vt:lpwstr/>
      </vt:variant>
      <vt:variant>
        <vt:i4>6357042</vt:i4>
      </vt:variant>
      <vt:variant>
        <vt:i4>6</vt:i4>
      </vt:variant>
      <vt:variant>
        <vt:i4>0</vt:i4>
      </vt:variant>
      <vt:variant>
        <vt:i4>5</vt:i4>
      </vt:variant>
      <vt:variant>
        <vt:lpwstr>http://www.nevo.co.il/law/70301/345.a.1</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Nir Horovits</dc:creator>
  <cp:keywords/>
  <cp:lastModifiedBy>Eliya Habba</cp:lastModifiedBy>
  <cp:revision>2</cp:revision>
  <cp:lastPrinted>2009-10-20T12:58:00Z</cp:lastPrinted>
  <dcterms:created xsi:type="dcterms:W3CDTF">2022-05-24T09:36:00Z</dcterms:created>
  <dcterms:modified xsi:type="dcterms:W3CDTF">2022-05-24T09:36:00Z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1116</vt:lpwstr>
  </property>
  <property fmtid="{D5CDD505-2E9C-101B-9397-08002B2CF9AE}" pid="6" name="PROCYEAR">
    <vt:lpwstr>07</vt:lpwstr>
  </property>
  <property fmtid="{D5CDD505-2E9C-101B-9397-08002B2CF9AE}" pid="7" name="APPELLANT">
    <vt:lpwstr>מדינת ישראל</vt:lpwstr>
  </property>
  <property fmtid="{D5CDD505-2E9C-101B-9397-08002B2CF9AE}" pid="8" name="APPELLEE">
    <vt:lpwstr>אהרון דהן</vt:lpwstr>
  </property>
  <property fmtid="{D5CDD505-2E9C-101B-9397-08002B2CF9AE}" pid="9" name="LAWYER">
    <vt:lpwstr>שרון הר-ציון;דוד ליבאי;שי וולשטיין</vt:lpwstr>
  </property>
  <property fmtid="{D5CDD505-2E9C-101B-9397-08002B2CF9AE}" pid="10" name="JUDGE">
    <vt:lpwstr>נ' אחיטוב;מ' דיסקין;ר' בן יוסף</vt:lpwstr>
  </property>
  <property fmtid="{D5CDD505-2E9C-101B-9397-08002B2CF9AE}" pid="11" name="CITY">
    <vt:lpwstr>ת"א</vt:lpwstr>
  </property>
  <property fmtid="{D5CDD505-2E9C-101B-9397-08002B2CF9AE}" pid="12" name="DATE">
    <vt:lpwstr>20091101</vt:lpwstr>
  </property>
  <property fmtid="{D5CDD505-2E9C-101B-9397-08002B2CF9AE}" pid="13" name="TYPE_N_DATE">
    <vt:lpwstr>39020091101</vt:lpwstr>
  </property>
  <property fmtid="{D5CDD505-2E9C-101B-9397-08002B2CF9AE}" pid="14" name="WORDNUMPAGES">
    <vt:lpwstr>32</vt:lpwstr>
  </property>
  <property fmtid="{D5CDD505-2E9C-101B-9397-08002B2CF9AE}" pid="15" name="TYPE_ABS_DATE">
    <vt:lpwstr>390020091101</vt:lpwstr>
  </property>
  <property fmtid="{D5CDD505-2E9C-101B-9397-08002B2CF9AE}" pid="16" name="RemarkFileName">
    <vt:lpwstr>mechozi m07001116 174 htm</vt:lpwstr>
  </property>
  <property fmtid="{D5CDD505-2E9C-101B-9397-08002B2CF9AE}" pid="17" name="ISABSTRACT">
    <vt:lpwstr>Y</vt:lpwstr>
  </property>
  <property fmtid="{D5CDD505-2E9C-101B-9397-08002B2CF9AE}" pid="18" name="VOLUME">
    <vt:lpwstr/>
  </property>
  <property fmtid="{D5CDD505-2E9C-101B-9397-08002B2CF9AE}" pid="19" name="PART">
    <vt:lpwstr/>
  </property>
  <property fmtid="{D5CDD505-2E9C-101B-9397-08002B2CF9AE}" pid="20" name="PAGE">
    <vt:lpwstr/>
  </property>
  <property fmtid="{D5CDD505-2E9C-101B-9397-08002B2CF9AE}" pid="21" name="PADIMAIL">
    <vt:lpwstr/>
  </property>
  <property fmtid="{D5CDD505-2E9C-101B-9397-08002B2CF9AE}" pid="22" name="DELEMATA">
    <vt:lpwstr/>
  </property>
  <property fmtid="{D5CDD505-2E9C-101B-9397-08002B2CF9AE}" pid="23" name="LINKK1">
    <vt:lpwstr/>
  </property>
  <property fmtid="{D5CDD505-2E9C-101B-9397-08002B2CF9AE}" pid="24" name="LINKK2">
    <vt:lpwstr/>
  </property>
  <property fmtid="{D5CDD505-2E9C-101B-9397-08002B2CF9AE}" pid="25" name="LINKK3">
    <vt:lpwstr/>
  </property>
  <property fmtid="{D5CDD505-2E9C-101B-9397-08002B2CF9AE}" pid="26" name="LINKK4">
    <vt:lpwstr/>
  </property>
  <property fmtid="{D5CDD505-2E9C-101B-9397-08002B2CF9AE}" pid="27" name="LINKK5">
    <vt:lpwstr/>
  </property>
  <property fmtid="{D5CDD505-2E9C-101B-9397-08002B2CF9AE}" pid="28" name="LINKK6">
    <vt:lpwstr/>
  </property>
  <property fmtid="{D5CDD505-2E9C-101B-9397-08002B2CF9AE}" pid="29" name="LINKK7">
    <vt:lpwstr/>
  </property>
  <property fmtid="{D5CDD505-2E9C-101B-9397-08002B2CF9AE}" pid="30" name="LINKK8">
    <vt:lpwstr/>
  </property>
  <property fmtid="{D5CDD505-2E9C-101B-9397-08002B2CF9AE}" pid="31" name="LINKK9">
    <vt:lpwstr/>
  </property>
  <property fmtid="{D5CDD505-2E9C-101B-9397-08002B2CF9AE}" pid="32" name="LINKK10">
    <vt:lpwstr/>
  </property>
  <property fmtid="{D5CDD505-2E9C-101B-9397-08002B2CF9AE}" pid="33" name="LINKK11">
    <vt:lpwstr/>
  </property>
  <property fmtid="{D5CDD505-2E9C-101B-9397-08002B2CF9AE}" pid="34" name="LINKK12">
    <vt:lpwstr/>
  </property>
  <property fmtid="{D5CDD505-2E9C-101B-9397-08002B2CF9AE}" pid="35" name="NEWPROC">
    <vt:lpwstr/>
  </property>
  <property fmtid="{D5CDD505-2E9C-101B-9397-08002B2CF9AE}" pid="36" name="NEWPARTA">
    <vt:lpwstr/>
  </property>
  <property fmtid="{D5CDD505-2E9C-101B-9397-08002B2CF9AE}" pid="37" name="NEWPARTB">
    <vt:lpwstr/>
  </property>
  <property fmtid="{D5CDD505-2E9C-101B-9397-08002B2CF9AE}" pid="38" name="NEWPARTC">
    <vt:lpwstr/>
  </property>
  <property fmtid="{D5CDD505-2E9C-101B-9397-08002B2CF9AE}" pid="39" name="CASESLISTTMP1">
    <vt:lpwstr>6240933;17921861;17932882;17930032;6237781;6241177</vt:lpwstr>
  </property>
  <property fmtid="{D5CDD505-2E9C-101B-9397-08002B2CF9AE}" pid="40" name="LAWLISTTMP1">
    <vt:lpwstr>70301/348.b:2;345.a.1:2;345.b.1;025</vt:lpwstr>
  </property>
  <property fmtid="{D5CDD505-2E9C-101B-9397-08002B2CF9AE}" pid="41" name="LAWLISTTMP2">
    <vt:lpwstr>98569/054a.b:2</vt:lpwstr>
  </property>
</Properties>
</file>