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F20E" w14:textId="77777777" w:rsidR="00AC556A" w:rsidRPr="00302553" w:rsidRDefault="00AC556A">
      <w:pPr>
        <w:jc w:val="center"/>
        <w:rPr>
          <w:rFonts w:ascii="Arial" w:hAnsi="Arial" w:cs="Arial"/>
          <w:b/>
          <w:bCs/>
        </w:rPr>
      </w:pPr>
      <w:r w:rsidRPr="00302553">
        <w:rPr>
          <w:rFonts w:ascii="Arial" w:hAnsi="Arial" w:cs="Arial" w:hint="cs"/>
          <w:b/>
          <w:bCs/>
          <w:szCs w:val="32"/>
          <w:rtl/>
        </w:rPr>
        <w:t>בתי המשפט</w:t>
      </w:r>
      <w:r w:rsidRPr="00302553">
        <w:rPr>
          <w:rFonts w:ascii="Arial" w:hAnsi="Arial" w:cs="Arial" w:hint="cs"/>
          <w:b/>
          <w:b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3"/>
        <w:gridCol w:w="821"/>
        <w:gridCol w:w="2092"/>
      </w:tblGrid>
      <w:tr w:rsidR="00AC556A" w:rsidRPr="00302553" w14:paraId="200A69A2" w14:textId="77777777">
        <w:trPr>
          <w:trHeight w:val="195"/>
        </w:trPr>
        <w:tc>
          <w:tcPr>
            <w:tcW w:w="5609" w:type="dxa"/>
            <w:gridSpan w:val="2"/>
            <w:vMerge w:val="restart"/>
            <w:tcBorders>
              <w:top w:val="single" w:sz="4" w:space="0" w:color="auto"/>
              <w:left w:val="single" w:sz="4" w:space="0" w:color="auto"/>
              <w:bottom w:val="single" w:sz="4" w:space="0" w:color="auto"/>
              <w:right w:val="single" w:sz="4" w:space="0" w:color="auto"/>
            </w:tcBorders>
          </w:tcPr>
          <w:p w14:paraId="5CF30D07" w14:textId="77777777" w:rsidR="00AC556A" w:rsidRPr="00302553" w:rsidRDefault="00AC556A">
            <w:pPr>
              <w:jc w:val="both"/>
              <w:rPr>
                <w:rFonts w:ascii="Arial" w:hAnsi="Arial" w:cs="Arial"/>
                <w:b/>
                <w:bCs/>
                <w:sz w:val="24"/>
              </w:rPr>
            </w:pPr>
            <w:r w:rsidRPr="00302553">
              <w:rPr>
                <w:rFonts w:ascii="Arial" w:hAnsi="Arial" w:cs="Arial" w:hint="cs"/>
                <w:b/>
                <w:bCs/>
                <w:sz w:val="24"/>
                <w:rtl/>
              </w:rPr>
              <w:t>בית משפט מחוזי באר שבע</w:t>
            </w:r>
          </w:p>
        </w:tc>
        <w:tc>
          <w:tcPr>
            <w:tcW w:w="2913" w:type="dxa"/>
            <w:gridSpan w:val="2"/>
            <w:tcBorders>
              <w:top w:val="single" w:sz="4" w:space="0" w:color="auto"/>
              <w:left w:val="single" w:sz="4" w:space="0" w:color="auto"/>
              <w:bottom w:val="single" w:sz="4" w:space="0" w:color="auto"/>
              <w:right w:val="single" w:sz="4" w:space="0" w:color="auto"/>
            </w:tcBorders>
          </w:tcPr>
          <w:p w14:paraId="7347AED0" w14:textId="77777777" w:rsidR="00AC556A" w:rsidRPr="00302553" w:rsidRDefault="00AC556A">
            <w:pPr>
              <w:jc w:val="both"/>
              <w:rPr>
                <w:rFonts w:ascii="Arial" w:hAnsi="Arial" w:cs="Arial"/>
                <w:b/>
                <w:bCs/>
                <w:sz w:val="24"/>
              </w:rPr>
            </w:pPr>
            <w:r w:rsidRPr="00302553">
              <w:rPr>
                <w:rFonts w:ascii="Arial" w:hAnsi="Arial" w:cs="Arial" w:hint="cs"/>
                <w:b/>
                <w:bCs/>
                <w:sz w:val="24"/>
                <w:rtl/>
              </w:rPr>
              <w:t>פח 001145/07</w:t>
            </w:r>
          </w:p>
        </w:tc>
      </w:tr>
      <w:tr w:rsidR="00AC556A" w:rsidRPr="00302553" w14:paraId="319B29B8" w14:textId="77777777">
        <w:trPr>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4A83404C" w14:textId="77777777" w:rsidR="00AC556A" w:rsidRPr="00302553" w:rsidRDefault="00AC556A">
            <w:pPr>
              <w:bidi w:val="0"/>
              <w:snapToGrid/>
              <w:rPr>
                <w:rFonts w:ascii="Arial" w:hAnsi="Arial" w:cs="Arial"/>
                <w:b/>
                <w:bCs/>
                <w:sz w:val="24"/>
              </w:rPr>
            </w:pPr>
          </w:p>
        </w:tc>
        <w:tc>
          <w:tcPr>
            <w:tcW w:w="2913" w:type="dxa"/>
            <w:gridSpan w:val="2"/>
            <w:tcBorders>
              <w:top w:val="single" w:sz="4" w:space="0" w:color="auto"/>
              <w:left w:val="single" w:sz="4" w:space="0" w:color="auto"/>
              <w:bottom w:val="single" w:sz="4" w:space="0" w:color="auto"/>
              <w:right w:val="single" w:sz="4" w:space="0" w:color="auto"/>
            </w:tcBorders>
          </w:tcPr>
          <w:p w14:paraId="28467249" w14:textId="77777777" w:rsidR="00AC556A" w:rsidRPr="00302553" w:rsidRDefault="00AC556A">
            <w:pPr>
              <w:jc w:val="both"/>
              <w:rPr>
                <w:rFonts w:ascii="Arial" w:hAnsi="Arial" w:cs="Arial"/>
                <w:b/>
                <w:bCs/>
                <w:sz w:val="24"/>
              </w:rPr>
            </w:pPr>
          </w:p>
        </w:tc>
      </w:tr>
      <w:tr w:rsidR="00AC556A" w:rsidRPr="00302553" w14:paraId="1821F1E0"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289C5176" w14:textId="77777777" w:rsidR="00AC556A" w:rsidRPr="00302553" w:rsidRDefault="00AC556A">
            <w:pPr>
              <w:rPr>
                <w:rFonts w:ascii="Arial" w:hAnsi="Arial" w:cs="Arial"/>
                <w:b/>
                <w:bCs/>
                <w:sz w:val="24"/>
              </w:rPr>
            </w:pPr>
            <w:r w:rsidRPr="00302553">
              <w:rPr>
                <w:rFonts w:ascii="Arial" w:hAnsi="Arial" w:cs="Arial" w:hint="cs"/>
                <w:b/>
                <w:bCs/>
                <w:sz w:val="24"/>
                <w:rtl/>
              </w:rPr>
              <w:t>בפני:</w:t>
            </w:r>
          </w:p>
        </w:tc>
        <w:tc>
          <w:tcPr>
            <w:tcW w:w="4843" w:type="dxa"/>
            <w:tcBorders>
              <w:top w:val="single" w:sz="4" w:space="0" w:color="auto"/>
              <w:left w:val="single" w:sz="4" w:space="0" w:color="auto"/>
              <w:bottom w:val="single" w:sz="4" w:space="0" w:color="auto"/>
              <w:right w:val="single" w:sz="4" w:space="0" w:color="auto"/>
            </w:tcBorders>
          </w:tcPr>
          <w:p w14:paraId="0FEDD8A3" w14:textId="77777777" w:rsidR="00AC556A" w:rsidRPr="00302553" w:rsidRDefault="00AC556A">
            <w:pPr>
              <w:jc w:val="both"/>
              <w:rPr>
                <w:rFonts w:ascii="Arial" w:hAnsi="Arial" w:cs="Arial"/>
                <w:b/>
                <w:bCs/>
                <w:sz w:val="24"/>
              </w:rPr>
            </w:pPr>
            <w:r w:rsidRPr="00302553">
              <w:rPr>
                <w:rFonts w:ascii="Arial" w:hAnsi="Arial" w:cs="Arial" w:hint="cs"/>
                <w:b/>
                <w:bCs/>
                <w:sz w:val="24"/>
                <w:rtl/>
              </w:rPr>
              <w:t>כב' השופטת ר. יפה-כ"ץ - אב"ד</w:t>
            </w:r>
          </w:p>
          <w:p w14:paraId="329CA49B" w14:textId="77777777" w:rsidR="00AC556A" w:rsidRPr="00302553" w:rsidRDefault="00AC556A">
            <w:pPr>
              <w:jc w:val="both"/>
              <w:rPr>
                <w:rFonts w:ascii="Arial" w:hAnsi="Arial" w:cs="Arial" w:hint="cs"/>
                <w:b/>
                <w:bCs/>
                <w:sz w:val="24"/>
                <w:rtl/>
              </w:rPr>
            </w:pPr>
            <w:r w:rsidRPr="00302553">
              <w:rPr>
                <w:rFonts w:ascii="Arial" w:hAnsi="Arial" w:cs="Arial" w:hint="cs"/>
                <w:b/>
                <w:bCs/>
                <w:sz w:val="24"/>
                <w:rtl/>
              </w:rPr>
              <w:t xml:space="preserve">כב' השופטת ו. מרוז  </w:t>
            </w:r>
          </w:p>
          <w:p w14:paraId="3E639B69" w14:textId="77777777" w:rsidR="00AC556A" w:rsidRPr="00302553" w:rsidRDefault="00AC556A">
            <w:pPr>
              <w:jc w:val="both"/>
              <w:rPr>
                <w:rFonts w:ascii="Arial" w:hAnsi="Arial" w:cs="Arial"/>
                <w:b/>
                <w:bCs/>
              </w:rPr>
            </w:pPr>
            <w:r w:rsidRPr="00302553">
              <w:rPr>
                <w:rFonts w:ascii="Arial" w:hAnsi="Arial" w:cs="Arial" w:hint="cs"/>
                <w:b/>
                <w:bCs/>
                <w:sz w:val="24"/>
                <w:rtl/>
              </w:rPr>
              <w:t>כב' השופט א. ואגו</w:t>
            </w:r>
          </w:p>
        </w:tc>
        <w:tc>
          <w:tcPr>
            <w:tcW w:w="82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E4DE177" w14:textId="77777777" w:rsidR="00AC556A" w:rsidRPr="00302553" w:rsidRDefault="00AC556A">
            <w:pPr>
              <w:jc w:val="both"/>
              <w:rPr>
                <w:rFonts w:ascii="Arial" w:hAnsi="Arial" w:cs="Arial"/>
                <w:b/>
                <w:bCs/>
                <w:szCs w:val="22"/>
              </w:rPr>
            </w:pPr>
          </w:p>
        </w:tc>
        <w:tc>
          <w:tcPr>
            <w:tcW w:w="2092" w:type="dxa"/>
            <w:tcBorders>
              <w:top w:val="single" w:sz="4" w:space="0" w:color="auto"/>
              <w:left w:val="single" w:sz="4" w:space="0" w:color="auto"/>
              <w:bottom w:val="single" w:sz="4" w:space="0" w:color="auto"/>
              <w:right w:val="single" w:sz="4" w:space="0" w:color="auto"/>
            </w:tcBorders>
          </w:tcPr>
          <w:p w14:paraId="5CCF4F4C" w14:textId="77777777" w:rsidR="00AC556A" w:rsidRPr="00302553" w:rsidRDefault="00AC556A">
            <w:pPr>
              <w:jc w:val="both"/>
              <w:rPr>
                <w:rFonts w:ascii="Arial" w:hAnsi="Arial" w:cs="Arial"/>
                <w:b/>
                <w:bCs/>
                <w:szCs w:val="22"/>
              </w:rPr>
            </w:pPr>
            <w:r w:rsidRPr="00302553">
              <w:rPr>
                <w:rFonts w:ascii="Arial" w:hAnsi="Arial" w:cs="Arial" w:hint="cs"/>
                <w:b/>
                <w:bCs/>
                <w:szCs w:val="22"/>
                <w:rtl/>
              </w:rPr>
              <w:t>11/09/2008</w:t>
            </w:r>
          </w:p>
        </w:tc>
      </w:tr>
    </w:tbl>
    <w:p w14:paraId="6948DAFD" w14:textId="77777777" w:rsidR="00AC556A" w:rsidRPr="00302553" w:rsidRDefault="00AC556A">
      <w:pPr>
        <w:jc w:val="both"/>
        <w:rPr>
          <w:rFonts w:ascii="Arial" w:hAnsi="Arial" w:cs="Arial" w:hint="cs"/>
          <w:b/>
          <w:bCs/>
          <w:szCs w:val="22"/>
          <w:rtl/>
        </w:rPr>
      </w:pPr>
      <w:bookmarkStart w:id="0" w:name="LastJudge"/>
      <w:bookmarkEnd w:id="0"/>
    </w:p>
    <w:tbl>
      <w:tblPr>
        <w:bidiVisual/>
        <w:tblW w:w="8591" w:type="dxa"/>
        <w:tblInd w:w="56" w:type="dxa"/>
        <w:tblCellMar>
          <w:left w:w="107" w:type="dxa"/>
          <w:right w:w="107" w:type="dxa"/>
        </w:tblCellMar>
        <w:tblLook w:val="0000" w:firstRow="0" w:lastRow="0" w:firstColumn="0" w:lastColumn="0" w:noHBand="0" w:noVBand="0"/>
      </w:tblPr>
      <w:tblGrid>
        <w:gridCol w:w="1362"/>
        <w:gridCol w:w="234"/>
        <w:gridCol w:w="4586"/>
        <w:gridCol w:w="2409"/>
      </w:tblGrid>
      <w:tr w:rsidR="00AC556A" w:rsidRPr="00302553" w14:paraId="221CFAB2" w14:textId="77777777">
        <w:tc>
          <w:tcPr>
            <w:tcW w:w="1362" w:type="dxa"/>
          </w:tcPr>
          <w:p w14:paraId="2B061A17" w14:textId="77777777" w:rsidR="00AC556A" w:rsidRPr="00302553" w:rsidRDefault="00AC556A">
            <w:pPr>
              <w:pStyle w:val="a"/>
              <w:rPr>
                <w:rFonts w:cs="Arial"/>
                <w:szCs w:val="26"/>
              </w:rPr>
            </w:pPr>
            <w:bookmarkStart w:id="1" w:name="FirstAppellant"/>
            <w:r w:rsidRPr="00302553">
              <w:rPr>
                <w:rFonts w:cs="Arial" w:hint="cs"/>
                <w:rtl/>
              </w:rPr>
              <w:t>בעניין:</w:t>
            </w:r>
          </w:p>
        </w:tc>
        <w:tc>
          <w:tcPr>
            <w:tcW w:w="4820" w:type="dxa"/>
            <w:gridSpan w:val="2"/>
          </w:tcPr>
          <w:p w14:paraId="2423B9B3" w14:textId="77777777" w:rsidR="00AC556A" w:rsidRPr="00302553" w:rsidRDefault="00AC556A">
            <w:pPr>
              <w:pStyle w:val="a"/>
              <w:rPr>
                <w:rFonts w:cs="Arial"/>
              </w:rPr>
            </w:pPr>
            <w:bookmarkStart w:id="2" w:name="שם_א"/>
            <w:r w:rsidRPr="00302553">
              <w:rPr>
                <w:rFonts w:cs="Arial" w:hint="cs"/>
                <w:rtl/>
              </w:rPr>
              <w:t>מדינת ישראל</w:t>
            </w:r>
            <w:bookmarkEnd w:id="2"/>
          </w:p>
        </w:tc>
        <w:tc>
          <w:tcPr>
            <w:tcW w:w="2409" w:type="dxa"/>
          </w:tcPr>
          <w:p w14:paraId="0997DD99" w14:textId="77777777" w:rsidR="00AC556A" w:rsidRPr="00302553" w:rsidRDefault="00AC556A">
            <w:pPr>
              <w:pStyle w:val="a"/>
              <w:rPr>
                <w:rFonts w:cs="Arial"/>
              </w:rPr>
            </w:pPr>
          </w:p>
        </w:tc>
      </w:tr>
      <w:tr w:rsidR="00AC556A" w:rsidRPr="00302553" w14:paraId="5BE3AE1F" w14:textId="77777777">
        <w:tc>
          <w:tcPr>
            <w:tcW w:w="1362" w:type="dxa"/>
          </w:tcPr>
          <w:p w14:paraId="4CCA3669" w14:textId="77777777" w:rsidR="00AC556A" w:rsidRPr="00302553" w:rsidRDefault="00AC556A">
            <w:pPr>
              <w:pStyle w:val="a"/>
              <w:rPr>
                <w:rFonts w:cs="Arial"/>
                <w:szCs w:val="26"/>
              </w:rPr>
            </w:pPr>
            <w:bookmarkStart w:id="3" w:name="FirstLawyer"/>
            <w:bookmarkEnd w:id="1"/>
          </w:p>
        </w:tc>
        <w:tc>
          <w:tcPr>
            <w:tcW w:w="234" w:type="dxa"/>
          </w:tcPr>
          <w:p w14:paraId="04963962" w14:textId="77777777" w:rsidR="00AC556A" w:rsidRPr="00302553" w:rsidRDefault="00AC556A">
            <w:pPr>
              <w:pStyle w:val="a"/>
              <w:rPr>
                <w:rFonts w:cs="Arial"/>
              </w:rPr>
            </w:pPr>
          </w:p>
        </w:tc>
        <w:tc>
          <w:tcPr>
            <w:tcW w:w="4586" w:type="dxa"/>
          </w:tcPr>
          <w:p w14:paraId="122412E9" w14:textId="77777777" w:rsidR="00AC556A" w:rsidRPr="00302553" w:rsidRDefault="00AC556A">
            <w:pPr>
              <w:pStyle w:val="a"/>
              <w:rPr>
                <w:rFonts w:cs="Arial"/>
              </w:rPr>
            </w:pPr>
            <w:bookmarkStart w:id="4" w:name="בא_כוח_א"/>
            <w:r w:rsidRPr="00302553">
              <w:rPr>
                <w:rFonts w:cs="Arial" w:hint="cs"/>
                <w:rtl/>
              </w:rPr>
              <w:t>ע"י ב"כ עו"ד א. אלטמן, פמ"ד</w:t>
            </w:r>
            <w:bookmarkEnd w:id="4"/>
          </w:p>
        </w:tc>
        <w:tc>
          <w:tcPr>
            <w:tcW w:w="2409" w:type="dxa"/>
          </w:tcPr>
          <w:p w14:paraId="0CF631DD" w14:textId="77777777" w:rsidR="00AC556A" w:rsidRPr="00302553" w:rsidRDefault="00AC556A">
            <w:pPr>
              <w:pStyle w:val="a"/>
              <w:rPr>
                <w:rFonts w:cs="Arial"/>
              </w:rPr>
            </w:pPr>
            <w:r w:rsidRPr="00302553">
              <w:rPr>
                <w:rFonts w:cs="Arial" w:hint="cs"/>
                <w:rtl/>
              </w:rPr>
              <w:t>המאשימה</w:t>
            </w:r>
          </w:p>
        </w:tc>
      </w:tr>
      <w:bookmarkEnd w:id="3"/>
      <w:tr w:rsidR="00AC556A" w:rsidRPr="00302553" w14:paraId="04F8D8F5" w14:textId="77777777">
        <w:tc>
          <w:tcPr>
            <w:tcW w:w="1362" w:type="dxa"/>
          </w:tcPr>
          <w:p w14:paraId="489BB600" w14:textId="77777777" w:rsidR="00AC556A" w:rsidRPr="00302553" w:rsidRDefault="00AC556A">
            <w:pPr>
              <w:pStyle w:val="a"/>
              <w:rPr>
                <w:rFonts w:cs="Arial"/>
              </w:rPr>
            </w:pPr>
          </w:p>
        </w:tc>
        <w:tc>
          <w:tcPr>
            <w:tcW w:w="4820" w:type="dxa"/>
            <w:gridSpan w:val="2"/>
          </w:tcPr>
          <w:p w14:paraId="18A1F691" w14:textId="77777777" w:rsidR="00AC556A" w:rsidRPr="00302553" w:rsidRDefault="00AC556A">
            <w:pPr>
              <w:pStyle w:val="a"/>
              <w:jc w:val="center"/>
              <w:rPr>
                <w:rFonts w:cs="Arial"/>
              </w:rPr>
            </w:pPr>
          </w:p>
          <w:p w14:paraId="187CE6FB" w14:textId="77777777" w:rsidR="00AC556A" w:rsidRPr="00302553" w:rsidRDefault="00AC556A">
            <w:pPr>
              <w:pStyle w:val="a"/>
              <w:jc w:val="center"/>
              <w:rPr>
                <w:rFonts w:cs="Arial" w:hint="cs"/>
                <w:rtl/>
              </w:rPr>
            </w:pPr>
            <w:r w:rsidRPr="00302553">
              <w:rPr>
                <w:rFonts w:cs="Arial" w:hint="cs"/>
                <w:rtl/>
              </w:rPr>
              <w:t>נ  ג  ד</w:t>
            </w:r>
          </w:p>
          <w:p w14:paraId="0AB5D78B" w14:textId="77777777" w:rsidR="00AC556A" w:rsidRPr="00302553" w:rsidRDefault="00AC556A">
            <w:pPr>
              <w:pStyle w:val="a"/>
              <w:jc w:val="center"/>
              <w:rPr>
                <w:rFonts w:cs="Arial"/>
              </w:rPr>
            </w:pPr>
          </w:p>
        </w:tc>
        <w:tc>
          <w:tcPr>
            <w:tcW w:w="2409" w:type="dxa"/>
          </w:tcPr>
          <w:p w14:paraId="7D1AB759" w14:textId="77777777" w:rsidR="00AC556A" w:rsidRPr="00302553" w:rsidRDefault="00AC556A">
            <w:pPr>
              <w:pStyle w:val="a"/>
              <w:rPr>
                <w:rFonts w:cs="Arial"/>
              </w:rPr>
            </w:pPr>
          </w:p>
        </w:tc>
      </w:tr>
      <w:tr w:rsidR="00AC556A" w:rsidRPr="00302553" w14:paraId="3031687C" w14:textId="77777777">
        <w:tc>
          <w:tcPr>
            <w:tcW w:w="1362" w:type="dxa"/>
          </w:tcPr>
          <w:p w14:paraId="59A7D9C9" w14:textId="77777777" w:rsidR="00AC556A" w:rsidRPr="00302553" w:rsidRDefault="00AC556A">
            <w:pPr>
              <w:pStyle w:val="a"/>
              <w:rPr>
                <w:rFonts w:cs="Arial"/>
                <w:szCs w:val="26"/>
              </w:rPr>
            </w:pPr>
          </w:p>
        </w:tc>
        <w:tc>
          <w:tcPr>
            <w:tcW w:w="4820" w:type="dxa"/>
            <w:gridSpan w:val="2"/>
          </w:tcPr>
          <w:p w14:paraId="175AE95C" w14:textId="77777777" w:rsidR="00AC556A" w:rsidRPr="00302553" w:rsidRDefault="00AC556A">
            <w:pPr>
              <w:pStyle w:val="a"/>
              <w:rPr>
                <w:rFonts w:cs="Arial"/>
              </w:rPr>
            </w:pPr>
            <w:bookmarkStart w:id="5" w:name="שם_ב"/>
            <w:r w:rsidRPr="00302553">
              <w:rPr>
                <w:rFonts w:cs="Arial" w:hint="cs"/>
                <w:rtl/>
              </w:rPr>
              <w:t>פדלון חיים</w:t>
            </w:r>
            <w:bookmarkEnd w:id="5"/>
          </w:p>
        </w:tc>
        <w:tc>
          <w:tcPr>
            <w:tcW w:w="2409" w:type="dxa"/>
          </w:tcPr>
          <w:p w14:paraId="15B73322" w14:textId="77777777" w:rsidR="00AC556A" w:rsidRPr="00302553" w:rsidRDefault="00AC556A">
            <w:pPr>
              <w:pStyle w:val="a"/>
              <w:rPr>
                <w:rFonts w:cs="Arial"/>
              </w:rPr>
            </w:pPr>
          </w:p>
        </w:tc>
      </w:tr>
      <w:tr w:rsidR="00AC556A" w:rsidRPr="00302553" w14:paraId="6BEFAF03" w14:textId="77777777">
        <w:tc>
          <w:tcPr>
            <w:tcW w:w="1362" w:type="dxa"/>
          </w:tcPr>
          <w:p w14:paraId="72821B4F" w14:textId="77777777" w:rsidR="00AC556A" w:rsidRPr="00302553" w:rsidRDefault="00AC556A">
            <w:pPr>
              <w:pStyle w:val="a"/>
              <w:rPr>
                <w:rFonts w:cs="Arial"/>
                <w:szCs w:val="26"/>
              </w:rPr>
            </w:pPr>
          </w:p>
        </w:tc>
        <w:tc>
          <w:tcPr>
            <w:tcW w:w="234" w:type="dxa"/>
          </w:tcPr>
          <w:p w14:paraId="045EA3BC" w14:textId="77777777" w:rsidR="00AC556A" w:rsidRPr="00302553" w:rsidRDefault="00AC556A">
            <w:pPr>
              <w:pStyle w:val="a"/>
              <w:rPr>
                <w:rFonts w:cs="Arial"/>
              </w:rPr>
            </w:pPr>
          </w:p>
        </w:tc>
        <w:tc>
          <w:tcPr>
            <w:tcW w:w="4586" w:type="dxa"/>
          </w:tcPr>
          <w:p w14:paraId="3DBC047E" w14:textId="77777777" w:rsidR="00AC556A" w:rsidRPr="00302553" w:rsidRDefault="00AC556A">
            <w:pPr>
              <w:pStyle w:val="a"/>
              <w:rPr>
                <w:rFonts w:cs="Arial"/>
              </w:rPr>
            </w:pPr>
            <w:bookmarkStart w:id="6" w:name="בא_כוח_ב"/>
            <w:r w:rsidRPr="00302553">
              <w:rPr>
                <w:rFonts w:cs="Arial" w:hint="cs"/>
                <w:rtl/>
              </w:rPr>
              <w:t>ע"י ב"כ עו"ד בן אדוה</w:t>
            </w:r>
            <w:bookmarkEnd w:id="6"/>
          </w:p>
        </w:tc>
        <w:tc>
          <w:tcPr>
            <w:tcW w:w="2409" w:type="dxa"/>
          </w:tcPr>
          <w:p w14:paraId="71051B28" w14:textId="77777777" w:rsidR="00AC556A" w:rsidRPr="00302553" w:rsidRDefault="00AC556A">
            <w:pPr>
              <w:pStyle w:val="a"/>
              <w:rPr>
                <w:rFonts w:cs="Arial"/>
              </w:rPr>
            </w:pPr>
            <w:r w:rsidRPr="00302553">
              <w:rPr>
                <w:rFonts w:cs="Arial" w:hint="cs"/>
                <w:rtl/>
              </w:rPr>
              <w:t>הנאשם</w:t>
            </w:r>
          </w:p>
        </w:tc>
      </w:tr>
    </w:tbl>
    <w:p w14:paraId="6519EC11" w14:textId="77777777" w:rsidR="006D182B" w:rsidRDefault="006D182B">
      <w:pPr>
        <w:spacing w:line="360" w:lineRule="auto"/>
        <w:ind w:left="720" w:hanging="720"/>
        <w:jc w:val="both"/>
        <w:rPr>
          <w:rFonts w:ascii="Arial" w:hAnsi="Arial" w:cs="Arial"/>
          <w:rtl/>
        </w:rPr>
      </w:pPr>
      <w:bookmarkStart w:id="7" w:name="LawTable"/>
      <w:bookmarkEnd w:id="7"/>
    </w:p>
    <w:p w14:paraId="2E822A42" w14:textId="77777777" w:rsidR="006D182B" w:rsidRPr="006D182B" w:rsidRDefault="006D182B" w:rsidP="006D182B">
      <w:pPr>
        <w:spacing w:after="120" w:line="240" w:lineRule="exact"/>
        <w:ind w:left="283" w:hanging="283"/>
        <w:jc w:val="both"/>
        <w:rPr>
          <w:rFonts w:ascii="FrankRuehl" w:hAnsi="FrankRuehl" w:cs="FrankRuehl"/>
          <w:sz w:val="24"/>
          <w:rtl/>
        </w:rPr>
      </w:pPr>
    </w:p>
    <w:p w14:paraId="529BF6E6" w14:textId="77777777" w:rsidR="006D182B" w:rsidRPr="006D182B" w:rsidRDefault="006D182B" w:rsidP="006D182B">
      <w:pPr>
        <w:spacing w:after="120" w:line="240" w:lineRule="exact"/>
        <w:ind w:left="283" w:hanging="283"/>
        <w:jc w:val="both"/>
        <w:rPr>
          <w:rFonts w:ascii="FrankRuehl" w:hAnsi="FrankRuehl" w:cs="FrankRuehl"/>
          <w:sz w:val="24"/>
          <w:rtl/>
        </w:rPr>
      </w:pPr>
      <w:r w:rsidRPr="006D182B">
        <w:rPr>
          <w:rFonts w:ascii="FrankRuehl" w:hAnsi="FrankRuehl" w:cs="FrankRuehl"/>
          <w:sz w:val="24"/>
          <w:rtl/>
        </w:rPr>
        <w:t xml:space="preserve">חקיקה שאוזכרה: </w:t>
      </w:r>
    </w:p>
    <w:p w14:paraId="445BB5FD" w14:textId="77777777" w:rsidR="006D182B" w:rsidRPr="006D182B" w:rsidRDefault="006D182B" w:rsidP="006D182B">
      <w:pPr>
        <w:spacing w:after="120" w:line="240" w:lineRule="exact"/>
        <w:ind w:left="283" w:hanging="283"/>
        <w:jc w:val="both"/>
        <w:rPr>
          <w:rFonts w:ascii="FrankRuehl" w:hAnsi="FrankRuehl" w:cs="FrankRuehl"/>
          <w:sz w:val="24"/>
          <w:rtl/>
        </w:rPr>
      </w:pPr>
      <w:hyperlink r:id="rId6" w:history="1">
        <w:r w:rsidRPr="006D182B">
          <w:rPr>
            <w:rFonts w:ascii="FrankRuehl" w:hAnsi="FrankRuehl" w:cs="FrankRuehl"/>
            <w:color w:val="0000FF"/>
            <w:sz w:val="24"/>
            <w:u w:val="single"/>
            <w:rtl/>
          </w:rPr>
          <w:t>חוק העונשין, תשל"ז-1977</w:t>
        </w:r>
      </w:hyperlink>
      <w:r w:rsidRPr="006D182B">
        <w:rPr>
          <w:rFonts w:ascii="FrankRuehl" w:hAnsi="FrankRuehl" w:cs="FrankRuehl"/>
          <w:sz w:val="24"/>
          <w:rtl/>
        </w:rPr>
        <w:t xml:space="preserve">: סע'  </w:t>
      </w:r>
      <w:hyperlink r:id="rId7" w:history="1">
        <w:r w:rsidRPr="006D182B">
          <w:rPr>
            <w:rFonts w:ascii="FrankRuehl" w:hAnsi="FrankRuehl" w:cs="FrankRuehl"/>
            <w:color w:val="0000FF"/>
            <w:sz w:val="24"/>
            <w:u w:val="single"/>
            <w:rtl/>
          </w:rPr>
          <w:t>345(ב)(1)</w:t>
        </w:r>
      </w:hyperlink>
      <w:r w:rsidRPr="006D182B">
        <w:rPr>
          <w:rFonts w:ascii="FrankRuehl" w:hAnsi="FrankRuehl" w:cs="FrankRuehl"/>
          <w:sz w:val="24"/>
          <w:rtl/>
        </w:rPr>
        <w:t xml:space="preserve">, </w:t>
      </w:r>
      <w:hyperlink r:id="rId8" w:history="1">
        <w:r w:rsidRPr="006D182B">
          <w:rPr>
            <w:rFonts w:ascii="FrankRuehl" w:hAnsi="FrankRuehl" w:cs="FrankRuehl"/>
            <w:color w:val="0000FF"/>
            <w:sz w:val="24"/>
            <w:u w:val="single"/>
            <w:rtl/>
          </w:rPr>
          <w:t>בסק 345(ג)</w:t>
        </w:r>
      </w:hyperlink>
      <w:r w:rsidRPr="006D182B">
        <w:rPr>
          <w:rFonts w:ascii="FrankRuehl" w:hAnsi="FrankRuehl" w:cs="FrankRuehl"/>
          <w:sz w:val="24"/>
          <w:rtl/>
        </w:rPr>
        <w:t xml:space="preserve">, </w:t>
      </w:r>
      <w:hyperlink r:id="rId9" w:history="1">
        <w:r w:rsidRPr="006D182B">
          <w:rPr>
            <w:rFonts w:ascii="FrankRuehl" w:hAnsi="FrankRuehl" w:cs="FrankRuehl"/>
            <w:color w:val="0000FF"/>
            <w:sz w:val="24"/>
            <w:u w:val="single"/>
            <w:rtl/>
          </w:rPr>
          <w:t>347</w:t>
        </w:r>
      </w:hyperlink>
      <w:r w:rsidRPr="006D182B">
        <w:rPr>
          <w:rFonts w:ascii="FrankRuehl" w:hAnsi="FrankRuehl" w:cs="FrankRuehl"/>
          <w:sz w:val="24"/>
          <w:rtl/>
        </w:rPr>
        <w:t xml:space="preserve">, </w:t>
      </w:r>
      <w:hyperlink r:id="rId10" w:history="1">
        <w:r w:rsidRPr="006D182B">
          <w:rPr>
            <w:rFonts w:ascii="FrankRuehl" w:hAnsi="FrankRuehl" w:cs="FrankRuehl"/>
            <w:color w:val="0000FF"/>
            <w:sz w:val="24"/>
            <w:u w:val="single"/>
            <w:rtl/>
          </w:rPr>
          <w:t>347(ב)</w:t>
        </w:r>
      </w:hyperlink>
      <w:r w:rsidRPr="006D182B">
        <w:rPr>
          <w:rFonts w:ascii="FrankRuehl" w:hAnsi="FrankRuehl" w:cs="FrankRuehl"/>
          <w:sz w:val="24"/>
          <w:rtl/>
        </w:rPr>
        <w:t xml:space="preserve">, </w:t>
      </w:r>
      <w:hyperlink r:id="rId11" w:history="1">
        <w:r w:rsidRPr="006D182B">
          <w:rPr>
            <w:rFonts w:ascii="FrankRuehl" w:hAnsi="FrankRuehl" w:cs="FrankRuehl"/>
            <w:color w:val="0000FF"/>
            <w:sz w:val="24"/>
            <w:u w:val="single"/>
            <w:rtl/>
          </w:rPr>
          <w:t>בסק (ג)</w:t>
        </w:r>
      </w:hyperlink>
      <w:r w:rsidRPr="006D182B">
        <w:rPr>
          <w:rFonts w:ascii="FrankRuehl" w:hAnsi="FrankRuehl" w:cs="FrankRuehl"/>
          <w:sz w:val="24"/>
          <w:rtl/>
        </w:rPr>
        <w:t xml:space="preserve">, </w:t>
      </w:r>
      <w:hyperlink r:id="rId12" w:history="1">
        <w:r w:rsidRPr="006D182B">
          <w:rPr>
            <w:rFonts w:ascii="FrankRuehl" w:hAnsi="FrankRuehl" w:cs="FrankRuehl"/>
            <w:color w:val="0000FF"/>
            <w:sz w:val="24"/>
            <w:u w:val="single"/>
            <w:rtl/>
          </w:rPr>
          <w:t>348(ב)</w:t>
        </w:r>
      </w:hyperlink>
      <w:r w:rsidRPr="006D182B">
        <w:rPr>
          <w:rFonts w:ascii="FrankRuehl" w:hAnsi="FrankRuehl" w:cs="FrankRuehl"/>
          <w:sz w:val="24"/>
          <w:rtl/>
        </w:rPr>
        <w:t xml:space="preserve">, </w:t>
      </w:r>
      <w:hyperlink r:id="rId13" w:history="1">
        <w:r w:rsidRPr="006D182B">
          <w:rPr>
            <w:rFonts w:ascii="FrankRuehl" w:hAnsi="FrankRuehl" w:cs="FrankRuehl"/>
            <w:color w:val="0000FF"/>
            <w:sz w:val="24"/>
            <w:u w:val="single"/>
            <w:rtl/>
          </w:rPr>
          <w:t>349(ב)</w:t>
        </w:r>
      </w:hyperlink>
    </w:p>
    <w:p w14:paraId="0D617BFC" w14:textId="77777777" w:rsidR="006D182B" w:rsidRPr="006D182B" w:rsidRDefault="006D182B" w:rsidP="006D182B">
      <w:pPr>
        <w:spacing w:after="120" w:line="240" w:lineRule="exact"/>
        <w:ind w:left="283" w:hanging="283"/>
        <w:jc w:val="both"/>
        <w:rPr>
          <w:rFonts w:ascii="FrankRuehl" w:hAnsi="FrankRuehl" w:cs="FrankRuehl"/>
          <w:sz w:val="24"/>
          <w:rtl/>
        </w:rPr>
      </w:pPr>
      <w:hyperlink r:id="rId14" w:history="1">
        <w:r w:rsidRPr="006D182B">
          <w:rPr>
            <w:rFonts w:ascii="FrankRuehl" w:hAnsi="FrankRuehl" w:cs="FrankRuehl"/>
            <w:color w:val="0000FF"/>
            <w:sz w:val="24"/>
            <w:u w:val="single"/>
            <w:rtl/>
          </w:rPr>
          <w:t>חוק לתיקון דיני הראיות (הגנת ילדים), תשט"ו-1955</w:t>
        </w:r>
      </w:hyperlink>
      <w:r w:rsidRPr="006D182B">
        <w:rPr>
          <w:rFonts w:ascii="FrankRuehl" w:hAnsi="FrankRuehl" w:cs="FrankRuehl"/>
          <w:sz w:val="24"/>
          <w:rtl/>
        </w:rPr>
        <w:t xml:space="preserve">: סע'  </w:t>
      </w:r>
      <w:hyperlink r:id="rId15" w:history="1">
        <w:r w:rsidRPr="006D182B">
          <w:rPr>
            <w:rFonts w:ascii="FrankRuehl" w:hAnsi="FrankRuehl" w:cs="FrankRuehl"/>
            <w:color w:val="0000FF"/>
            <w:sz w:val="24"/>
            <w:u w:val="single"/>
            <w:rtl/>
          </w:rPr>
          <w:t>2</w:t>
        </w:r>
      </w:hyperlink>
      <w:r w:rsidRPr="006D182B">
        <w:rPr>
          <w:rFonts w:ascii="FrankRuehl" w:hAnsi="FrankRuehl" w:cs="FrankRuehl"/>
          <w:sz w:val="24"/>
          <w:rtl/>
        </w:rPr>
        <w:t xml:space="preserve">, </w:t>
      </w:r>
      <w:hyperlink r:id="rId16" w:history="1">
        <w:r w:rsidRPr="006D182B">
          <w:rPr>
            <w:rFonts w:ascii="FrankRuehl" w:hAnsi="FrankRuehl" w:cs="FrankRuehl"/>
            <w:color w:val="0000FF"/>
            <w:sz w:val="24"/>
            <w:u w:val="single"/>
            <w:rtl/>
          </w:rPr>
          <w:t>9</w:t>
        </w:r>
      </w:hyperlink>
      <w:r w:rsidRPr="006D182B">
        <w:rPr>
          <w:rFonts w:ascii="FrankRuehl" w:hAnsi="FrankRuehl" w:cs="FrankRuehl"/>
          <w:sz w:val="24"/>
          <w:rtl/>
        </w:rPr>
        <w:t xml:space="preserve">, </w:t>
      </w:r>
      <w:hyperlink r:id="rId17" w:history="1">
        <w:r w:rsidRPr="006D182B">
          <w:rPr>
            <w:rFonts w:ascii="FrankRuehl" w:hAnsi="FrankRuehl" w:cs="FrankRuehl"/>
            <w:color w:val="0000FF"/>
            <w:sz w:val="24"/>
            <w:u w:val="single"/>
            <w:rtl/>
          </w:rPr>
          <w:t>11</w:t>
        </w:r>
      </w:hyperlink>
    </w:p>
    <w:p w14:paraId="6FDE3A8D" w14:textId="77777777" w:rsidR="006D182B" w:rsidRPr="006D182B" w:rsidRDefault="006D182B" w:rsidP="006D182B">
      <w:pPr>
        <w:spacing w:after="120" w:line="240" w:lineRule="exact"/>
        <w:ind w:left="283" w:hanging="283"/>
        <w:jc w:val="both"/>
        <w:rPr>
          <w:rFonts w:ascii="FrankRuehl" w:hAnsi="FrankRuehl" w:cs="FrankRuehl"/>
          <w:sz w:val="24"/>
          <w:rtl/>
        </w:rPr>
      </w:pPr>
    </w:p>
    <w:p w14:paraId="3B79226B" w14:textId="77777777" w:rsidR="006D182B" w:rsidRPr="006D182B" w:rsidRDefault="006D182B">
      <w:pPr>
        <w:spacing w:line="360" w:lineRule="auto"/>
        <w:ind w:left="720" w:hanging="720"/>
        <w:jc w:val="both"/>
        <w:rPr>
          <w:rFonts w:ascii="Arial" w:hAnsi="Arial" w:cs="Arial"/>
          <w:rtl/>
        </w:rPr>
      </w:pPr>
      <w:bookmarkStart w:id="8" w:name="LawTable_End"/>
      <w:bookmarkEnd w:id="8"/>
    </w:p>
    <w:p w14:paraId="312A2BA1" w14:textId="77777777" w:rsidR="006D182B" w:rsidRPr="006D182B" w:rsidRDefault="006D182B">
      <w:pPr>
        <w:spacing w:line="360" w:lineRule="auto"/>
        <w:ind w:left="720" w:hanging="720"/>
        <w:jc w:val="both"/>
        <w:rPr>
          <w:rFonts w:ascii="Arial" w:hAnsi="Arial" w:cs="Arial"/>
          <w:rtl/>
        </w:rPr>
      </w:pPr>
    </w:p>
    <w:p w14:paraId="39D88147" w14:textId="77777777" w:rsidR="006D182B" w:rsidRPr="006D182B" w:rsidRDefault="006D182B">
      <w:pPr>
        <w:spacing w:line="360" w:lineRule="auto"/>
        <w:ind w:left="720" w:hanging="720"/>
        <w:jc w:val="both"/>
        <w:rPr>
          <w:rFonts w:ascii="Arial" w:hAnsi="Arial" w:cs="Arial"/>
          <w:rtl/>
        </w:rPr>
      </w:pPr>
    </w:p>
    <w:p w14:paraId="41E446B4" w14:textId="77777777" w:rsidR="000E1FF4" w:rsidRPr="000E1FF4" w:rsidRDefault="000E1FF4">
      <w:pPr>
        <w:spacing w:line="360" w:lineRule="auto"/>
        <w:ind w:left="720" w:hanging="720"/>
        <w:jc w:val="both"/>
        <w:rPr>
          <w:rFonts w:ascii="Arial" w:hAnsi="Arial" w:cs="Arial"/>
          <w:rtl/>
        </w:rPr>
      </w:pPr>
    </w:p>
    <w:p w14:paraId="6D792CEC" w14:textId="77777777" w:rsidR="000E1FF4" w:rsidRPr="000E1FF4" w:rsidRDefault="000E1FF4">
      <w:pPr>
        <w:spacing w:line="360" w:lineRule="auto"/>
        <w:ind w:left="720" w:hanging="720"/>
        <w:jc w:val="both"/>
        <w:rPr>
          <w:rFonts w:ascii="Arial" w:hAnsi="Arial" w:cs="Arial"/>
          <w:rtl/>
        </w:rPr>
      </w:pPr>
    </w:p>
    <w:p w14:paraId="5CBD4927" w14:textId="77777777" w:rsidR="00AC556A" w:rsidRPr="000E1FF4" w:rsidRDefault="00AC556A">
      <w:pPr>
        <w:spacing w:line="360" w:lineRule="auto"/>
        <w:ind w:left="720" w:hanging="720"/>
        <w:jc w:val="both"/>
        <w:rPr>
          <w:rFonts w:ascii="Arial" w:hAnsi="Arial" w:cs="Arial" w:hint="cs"/>
          <w:rtl/>
        </w:rPr>
      </w:pPr>
    </w:p>
    <w:p w14:paraId="64AC3AE7" w14:textId="77777777" w:rsidR="00302553" w:rsidRPr="00302553" w:rsidRDefault="00302553" w:rsidP="00302553">
      <w:pPr>
        <w:spacing w:line="360" w:lineRule="auto"/>
        <w:jc w:val="center"/>
        <w:rPr>
          <w:b/>
          <w:bCs/>
          <w:sz w:val="32"/>
          <w:szCs w:val="32"/>
          <w:u w:val="single"/>
          <w:rtl/>
        </w:rPr>
      </w:pPr>
      <w:bookmarkStart w:id="9" w:name="PsakDin"/>
      <w:r w:rsidRPr="00302553">
        <w:rPr>
          <w:b/>
          <w:bCs/>
          <w:sz w:val="32"/>
          <w:szCs w:val="32"/>
          <w:u w:val="single"/>
          <w:rtl/>
        </w:rPr>
        <w:t>הכרעת דין</w:t>
      </w:r>
    </w:p>
    <w:bookmarkEnd w:id="9"/>
    <w:p w14:paraId="3E5C92AD" w14:textId="77777777" w:rsidR="00AC556A" w:rsidRDefault="00AC556A">
      <w:pPr>
        <w:spacing w:line="360" w:lineRule="auto"/>
        <w:jc w:val="both"/>
        <w:rPr>
          <w:rFonts w:ascii="Arial" w:hAnsi="Arial" w:cs="Arial" w:hint="cs"/>
          <w:b/>
          <w:bCs/>
          <w:u w:val="single"/>
          <w:rtl/>
        </w:rPr>
      </w:pPr>
      <w:r>
        <w:rPr>
          <w:rFonts w:ascii="Arial" w:hAnsi="Arial" w:cs="Arial" w:hint="cs"/>
          <w:b/>
          <w:bCs/>
          <w:u w:val="single"/>
          <w:rtl/>
        </w:rPr>
        <w:t>השופטת ר. יפה-כ"ץ, אב"ד:</w:t>
      </w:r>
    </w:p>
    <w:p w14:paraId="0073B9C3" w14:textId="77777777" w:rsidR="00AC556A" w:rsidRDefault="00AC556A">
      <w:pPr>
        <w:spacing w:line="360" w:lineRule="auto"/>
        <w:jc w:val="both"/>
        <w:rPr>
          <w:rFonts w:ascii="Arial" w:hAnsi="Arial" w:cs="Arial" w:hint="cs"/>
          <w:b/>
          <w:bCs/>
          <w:u w:val="single"/>
          <w:rtl/>
        </w:rPr>
      </w:pPr>
      <w:r>
        <w:rPr>
          <w:rFonts w:ascii="Arial" w:hAnsi="Arial" w:cs="Arial" w:hint="cs"/>
          <w:b/>
          <w:bCs/>
          <w:u w:val="single"/>
          <w:rtl/>
        </w:rPr>
        <w:t>כללי</w:t>
      </w:r>
    </w:p>
    <w:p w14:paraId="72AA292E" w14:textId="77777777" w:rsidR="00AC556A" w:rsidRDefault="00AC556A">
      <w:pPr>
        <w:spacing w:line="360" w:lineRule="auto"/>
        <w:ind w:left="720" w:hanging="720"/>
        <w:jc w:val="both"/>
        <w:rPr>
          <w:rFonts w:ascii="Arial" w:hAnsi="Arial" w:cs="Arial" w:hint="cs"/>
          <w:szCs w:val="20"/>
          <w:rtl/>
        </w:rPr>
      </w:pPr>
      <w:r>
        <w:rPr>
          <w:rFonts w:ascii="Arial" w:hAnsi="Arial" w:cs="Arial" w:hint="cs"/>
          <w:rtl/>
        </w:rPr>
        <w:t>1.</w:t>
      </w:r>
      <w:r>
        <w:rPr>
          <w:rFonts w:ascii="Arial" w:hAnsi="Arial" w:cs="Arial" w:hint="cs"/>
          <w:rtl/>
        </w:rPr>
        <w:tab/>
      </w:r>
      <w:bookmarkStart w:id="10" w:name="ABSTRACT_START"/>
      <w:bookmarkEnd w:id="10"/>
      <w:r>
        <w:rPr>
          <w:rFonts w:ascii="Arial" w:hAnsi="Arial" w:cs="Arial" w:hint="cs"/>
          <w:rtl/>
        </w:rPr>
        <w:t xml:space="preserve">כנגד הנאשם הוגש כתב אישום המייחס לו ביצוע עבירות מין שונות שנעשו ב-ש.ב.ס. </w:t>
      </w:r>
      <w:bookmarkStart w:id="11" w:name="ABSTRACT_END"/>
      <w:bookmarkEnd w:id="11"/>
      <w:r>
        <w:rPr>
          <w:rFonts w:ascii="Arial" w:hAnsi="Arial" w:cs="Arial" w:hint="cs"/>
          <w:szCs w:val="20"/>
          <w:rtl/>
        </w:rPr>
        <w:t xml:space="preserve">(קטין יליד 21/11/96, להלן: "הקטין" או "הילד"). </w:t>
      </w:r>
    </w:p>
    <w:p w14:paraId="04FAC486" w14:textId="77777777" w:rsidR="00AC556A" w:rsidRDefault="00AC556A">
      <w:pPr>
        <w:spacing w:line="360" w:lineRule="auto"/>
        <w:ind w:left="720" w:hanging="720"/>
        <w:jc w:val="both"/>
        <w:rPr>
          <w:rFonts w:ascii="Arial" w:hAnsi="Arial" w:cs="Arial" w:hint="cs"/>
          <w:rtl/>
        </w:rPr>
      </w:pPr>
    </w:p>
    <w:p w14:paraId="2351FC9B"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בכתב האישום נטען, כי במהלך החודשים יולי - אוגוסט 2007, באשקלון, לקח הנאשם את הקטין לספסל שליד בית הכנסת, הוציא את איבר מינו, הוריד את מכנסיו </w:t>
      </w:r>
      <w:r>
        <w:rPr>
          <w:rFonts w:ascii="Arial" w:hAnsi="Arial" w:cs="Arial" w:hint="cs"/>
          <w:rtl/>
        </w:rPr>
        <w:lastRenderedPageBreak/>
        <w:t xml:space="preserve">ותחתוניו של הקטין והחדיר את איבר מינו לפי הטבעת של הקטין, תוך שהוא גורם לקטין כאבים בישבנו. </w:t>
      </w:r>
    </w:p>
    <w:p w14:paraId="1B549B6E"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עוד נטען, כי במקרים נוספים, במהלך אותם חודשים, לקח הנאשם את הקטין לביתו שבאשקלון והוציא את איבר מינו בפני הקטין. לאחר מכן, כשהנאשם והקטין ישבו בגינת ביתו של הנאשם, הוריד הנאשם את מכנסיו ותחתוניו, הוריד לקטין את המכנסיים והתחתונים, הושיב אותו על ברכיו והחדיר את איבר מינו לישבנו של הקטין. </w:t>
      </w:r>
    </w:p>
    <w:p w14:paraId="17DB8BA0"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כן נטען, כי במקרים נוספים הוריד הנאשם את מכנסיו ותחתוניו, הוריד את המכנסיים והתחתונים של הקטין והחדיר את איבר מינו לישבנו של הקטין. </w:t>
      </w:r>
    </w:p>
    <w:p w14:paraId="5C884999"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סה"כ ביצע הנאשם את המעשים המתוארים בין 5 ל- 6 פעמים. </w:t>
      </w:r>
    </w:p>
    <w:p w14:paraId="737C4F91"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נוכח מעשים אלה יוחסו לנאשם עבירות של מעשה סדום לפי </w:t>
      </w:r>
      <w:hyperlink r:id="rId18" w:history="1">
        <w:r w:rsidR="007C273F" w:rsidRPr="007C273F">
          <w:rPr>
            <w:rFonts w:ascii="Arial" w:hAnsi="Arial" w:cs="Arial"/>
            <w:color w:val="0000FF"/>
            <w:u w:val="single"/>
            <w:rtl/>
          </w:rPr>
          <w:t>סעיף 347(ב)</w:t>
        </w:r>
      </w:hyperlink>
      <w:r>
        <w:rPr>
          <w:rFonts w:ascii="Arial" w:hAnsi="Arial" w:cs="Arial" w:hint="cs"/>
          <w:rtl/>
        </w:rPr>
        <w:t xml:space="preserve"> בנסיבות </w:t>
      </w:r>
      <w:hyperlink r:id="rId19" w:history="1">
        <w:r w:rsidR="007C273F" w:rsidRPr="007C273F">
          <w:rPr>
            <w:rFonts w:ascii="Arial" w:hAnsi="Arial" w:cs="Arial"/>
            <w:color w:val="0000FF"/>
            <w:u w:val="single"/>
            <w:rtl/>
          </w:rPr>
          <w:t>סעיף 345(ב)(1)</w:t>
        </w:r>
      </w:hyperlink>
      <w:r>
        <w:rPr>
          <w:rFonts w:ascii="Arial" w:hAnsi="Arial" w:cs="Arial" w:hint="cs"/>
          <w:rtl/>
        </w:rPr>
        <w:t xml:space="preserve"> ל</w:t>
      </w:r>
      <w:hyperlink r:id="rId20" w:history="1">
        <w:r w:rsidR="000E1FF4" w:rsidRPr="000E1FF4">
          <w:rPr>
            <w:rStyle w:val="Hyperlink"/>
            <w:rFonts w:ascii="Arial" w:hAnsi="Arial" w:cs="Arial"/>
            <w:rtl/>
          </w:rPr>
          <w:t>חוק העונשין</w:t>
        </w:r>
      </w:hyperlink>
      <w:r>
        <w:rPr>
          <w:rFonts w:ascii="Arial" w:hAnsi="Arial" w:cs="Arial" w:hint="cs"/>
          <w:rtl/>
        </w:rPr>
        <w:t xml:space="preserve">, תשל"ז-1977 </w:t>
      </w:r>
      <w:r>
        <w:rPr>
          <w:rFonts w:ascii="Arial" w:hAnsi="Arial" w:cs="Arial" w:hint="cs"/>
          <w:szCs w:val="20"/>
          <w:rtl/>
        </w:rPr>
        <w:t>(להלן: "</w:t>
      </w:r>
      <w:hyperlink r:id="rId21" w:history="1">
        <w:r w:rsidR="007C273F" w:rsidRPr="007C273F">
          <w:rPr>
            <w:rFonts w:ascii="Arial" w:hAnsi="Arial" w:cs="Arial"/>
            <w:color w:val="0000FF"/>
            <w:szCs w:val="20"/>
            <w:u w:val="single"/>
            <w:rtl/>
          </w:rPr>
          <w:t>חוק העונשין</w:t>
        </w:r>
      </w:hyperlink>
      <w:r>
        <w:rPr>
          <w:rFonts w:ascii="Arial" w:hAnsi="Arial" w:cs="Arial" w:hint="cs"/>
          <w:szCs w:val="20"/>
          <w:rtl/>
        </w:rPr>
        <w:t>"),</w:t>
      </w:r>
      <w:r>
        <w:rPr>
          <w:rFonts w:ascii="Arial" w:hAnsi="Arial" w:cs="Arial" w:hint="cs"/>
          <w:rtl/>
        </w:rPr>
        <w:t xml:space="preserve"> מעשה מגונה לפי </w:t>
      </w:r>
      <w:hyperlink r:id="rId22" w:history="1">
        <w:r w:rsidR="007C273F" w:rsidRPr="007C273F">
          <w:rPr>
            <w:rFonts w:ascii="Arial" w:hAnsi="Arial" w:cs="Arial"/>
            <w:color w:val="0000FF"/>
            <w:u w:val="single"/>
            <w:rtl/>
          </w:rPr>
          <w:t>סעיף 348(ב)</w:t>
        </w:r>
      </w:hyperlink>
      <w:r>
        <w:rPr>
          <w:rFonts w:ascii="Arial" w:hAnsi="Arial" w:cs="Arial" w:hint="cs"/>
          <w:rtl/>
        </w:rPr>
        <w:t xml:space="preserve"> </w:t>
      </w:r>
      <w:hyperlink r:id="rId23" w:history="1">
        <w:r w:rsidR="007C273F" w:rsidRPr="007C273F">
          <w:rPr>
            <w:rFonts w:ascii="Arial" w:hAnsi="Arial" w:cs="Arial"/>
            <w:color w:val="0000FF"/>
            <w:u w:val="single"/>
            <w:rtl/>
          </w:rPr>
          <w:t>לחוק העונשין</w:t>
        </w:r>
      </w:hyperlink>
      <w:r>
        <w:rPr>
          <w:rFonts w:ascii="Arial" w:hAnsi="Arial" w:cs="Arial" w:hint="cs"/>
          <w:rtl/>
        </w:rPr>
        <w:t xml:space="preserve"> ומעשה מגונה בפומבי לפי </w:t>
      </w:r>
      <w:hyperlink r:id="rId24" w:history="1">
        <w:r w:rsidR="007C273F" w:rsidRPr="007C273F">
          <w:rPr>
            <w:rFonts w:ascii="Arial" w:hAnsi="Arial" w:cs="Arial"/>
            <w:color w:val="0000FF"/>
            <w:u w:val="single"/>
            <w:rtl/>
          </w:rPr>
          <w:t>סעיף 349(ב)</w:t>
        </w:r>
      </w:hyperlink>
      <w:r>
        <w:rPr>
          <w:rFonts w:ascii="Arial" w:hAnsi="Arial" w:cs="Arial" w:hint="cs"/>
          <w:rtl/>
        </w:rPr>
        <w:t xml:space="preserve"> לחוק הנ"ל. </w:t>
      </w:r>
    </w:p>
    <w:p w14:paraId="0305577B" w14:textId="77777777" w:rsidR="00AC556A" w:rsidRDefault="00AC556A">
      <w:pPr>
        <w:spacing w:line="360" w:lineRule="auto"/>
        <w:ind w:left="720" w:hanging="720"/>
        <w:jc w:val="both"/>
        <w:rPr>
          <w:rFonts w:ascii="Arial" w:hAnsi="Arial" w:cs="Arial" w:hint="cs"/>
          <w:rtl/>
        </w:rPr>
      </w:pPr>
    </w:p>
    <w:p w14:paraId="7EF9A913" w14:textId="77777777" w:rsidR="00AC556A" w:rsidRDefault="00AC556A">
      <w:pPr>
        <w:spacing w:line="360" w:lineRule="auto"/>
        <w:ind w:left="720" w:hanging="720"/>
        <w:jc w:val="both"/>
        <w:rPr>
          <w:rFonts w:ascii="Arial" w:hAnsi="Arial" w:cs="Arial" w:hint="cs"/>
          <w:rtl/>
        </w:rPr>
      </w:pPr>
      <w:r>
        <w:rPr>
          <w:rFonts w:ascii="Arial" w:hAnsi="Arial" w:cs="Arial" w:hint="cs"/>
          <w:rtl/>
        </w:rPr>
        <w:t>2.</w:t>
      </w:r>
      <w:r>
        <w:rPr>
          <w:rFonts w:ascii="Arial" w:hAnsi="Arial" w:cs="Arial" w:hint="cs"/>
          <w:rtl/>
        </w:rPr>
        <w:tab/>
        <w:t>בתגובתו לכתב האישום, כפר הנאשם מפי ב"כ עו"ד בן אדוה, ב"</w:t>
      </w:r>
      <w:r>
        <w:rPr>
          <w:rFonts w:ascii="Arial" w:hAnsi="Arial" w:cs="Arial" w:hint="cs"/>
          <w:b/>
          <w:bCs/>
          <w:rtl/>
        </w:rPr>
        <w:t>אירועים כפי שהם מתוארים בכתב האישום</w:t>
      </w:r>
      <w:r>
        <w:rPr>
          <w:rFonts w:ascii="Arial" w:hAnsi="Arial" w:cs="Arial" w:hint="cs"/>
          <w:rtl/>
        </w:rPr>
        <w:t xml:space="preserve">" </w:t>
      </w:r>
      <w:r>
        <w:rPr>
          <w:rFonts w:ascii="Arial" w:hAnsi="Arial" w:cs="Arial" w:hint="cs"/>
          <w:szCs w:val="20"/>
          <w:rtl/>
        </w:rPr>
        <w:t>(עמ' 7 לפרוטוקול).</w:t>
      </w:r>
      <w:r>
        <w:rPr>
          <w:rFonts w:ascii="Arial" w:hAnsi="Arial" w:cs="Arial" w:hint="cs"/>
          <w:rtl/>
        </w:rPr>
        <w:t xml:space="preserve"> לדבריו, "</w:t>
      </w:r>
      <w:r>
        <w:rPr>
          <w:rFonts w:ascii="Arial" w:hAnsi="Arial" w:cs="Arial" w:hint="cs"/>
          <w:b/>
          <w:bCs/>
          <w:rtl/>
        </w:rPr>
        <w:t>היו שני מקרים בהם היה קשר בין הנאשם למתלונן, כאשר באחד המקרים, כאשר הנאשם הטיל את מימיו מאחורי בית הכנסת, הגיע הקטין ליד הנאשם ונגע בו באיבר מינו. במקרה נוסף, בדרך מביתו של הנאשם לבית הכנסת, שוב הגיע הקטין והוריד את מכנסיו, יתכן מתוך פרובוקציה, ולאחר שהנאשם צעק עליו ונזף בו, הוא הלך משם"</w:t>
      </w:r>
      <w:r>
        <w:rPr>
          <w:rFonts w:ascii="Arial" w:hAnsi="Arial" w:cs="Arial" w:hint="cs"/>
          <w:rtl/>
        </w:rPr>
        <w:t xml:space="preserve"> </w:t>
      </w:r>
      <w:r>
        <w:rPr>
          <w:rFonts w:ascii="Arial" w:hAnsi="Arial" w:cs="Arial" w:hint="cs"/>
          <w:szCs w:val="20"/>
          <w:rtl/>
        </w:rPr>
        <w:t>(שם).</w:t>
      </w:r>
      <w:r>
        <w:rPr>
          <w:rFonts w:ascii="Arial" w:hAnsi="Arial" w:cs="Arial" w:hint="cs"/>
          <w:rtl/>
        </w:rPr>
        <w:t xml:space="preserve"> הסנגור הוסיף, שגם בארוע הראשון הנאשם נזף בקטין. </w:t>
      </w:r>
    </w:p>
    <w:p w14:paraId="4AD8423A" w14:textId="77777777" w:rsidR="00AC556A" w:rsidRDefault="00AC556A">
      <w:pPr>
        <w:spacing w:line="360" w:lineRule="auto"/>
        <w:ind w:left="720" w:hanging="720"/>
        <w:jc w:val="both"/>
        <w:rPr>
          <w:rFonts w:ascii="Arial" w:hAnsi="Arial" w:cs="Arial" w:hint="cs"/>
          <w:rtl/>
        </w:rPr>
      </w:pPr>
    </w:p>
    <w:p w14:paraId="65719372" w14:textId="77777777" w:rsidR="00AC556A" w:rsidRDefault="00AC556A">
      <w:pPr>
        <w:spacing w:line="360" w:lineRule="auto"/>
        <w:ind w:left="720" w:hanging="720"/>
        <w:jc w:val="both"/>
        <w:rPr>
          <w:rFonts w:ascii="Arial" w:hAnsi="Arial" w:cs="Arial" w:hint="cs"/>
          <w:rtl/>
        </w:rPr>
      </w:pPr>
      <w:r>
        <w:rPr>
          <w:rFonts w:ascii="Arial" w:hAnsi="Arial" w:cs="Arial" w:hint="cs"/>
          <w:b/>
          <w:bCs/>
          <w:u w:val="single"/>
          <w:rtl/>
        </w:rPr>
        <w:t>על הקטין</w:t>
      </w:r>
    </w:p>
    <w:p w14:paraId="5132573A" w14:textId="77777777" w:rsidR="00AC556A" w:rsidRDefault="00AC556A">
      <w:pPr>
        <w:spacing w:line="360" w:lineRule="auto"/>
        <w:ind w:left="720" w:hanging="720"/>
        <w:jc w:val="both"/>
        <w:rPr>
          <w:rFonts w:ascii="Arial" w:hAnsi="Arial" w:cs="Arial" w:hint="cs"/>
          <w:szCs w:val="20"/>
          <w:rtl/>
        </w:rPr>
      </w:pPr>
      <w:r>
        <w:rPr>
          <w:rFonts w:ascii="Arial" w:hAnsi="Arial" w:cs="Arial" w:hint="cs"/>
          <w:rtl/>
        </w:rPr>
        <w:t>3.</w:t>
      </w:r>
      <w:r>
        <w:rPr>
          <w:rFonts w:ascii="Arial" w:hAnsi="Arial" w:cs="Arial" w:hint="cs"/>
          <w:rtl/>
        </w:rPr>
        <w:tab/>
        <w:t xml:space="preserve">הקטין (יליד 21/11/91) אובחן בהיותו כבן 10 כסובל מפיגור שכלי קל עם בעיות התנהגות, בעיות בדיבור וקשיים בהתבטאות. במשך כשנתיים שהה בפנימיה, אותה סיים בחופש הגדול בתאריך 1/7/07, ושב לחיות בבית הוריו באשקלון. כשהיה בפנימייה - נהג להגיע לחופשות בביתו אחת לשבועיים, והירבה - לאורך כל אותה תקופה וגם לאחריה - לשהות בבית סבתו, הגב' יהודית ס' ז' </w:t>
      </w:r>
      <w:r>
        <w:rPr>
          <w:rFonts w:ascii="Arial" w:hAnsi="Arial" w:cs="Arial" w:hint="cs"/>
          <w:szCs w:val="20"/>
          <w:rtl/>
        </w:rPr>
        <w:t xml:space="preserve">(ע.ת. מס' 3, להלן: "הסבתא"). </w:t>
      </w:r>
    </w:p>
    <w:p w14:paraId="13492B9B"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בשנת הלימודים שהחלה בספטמבר 2007, החל הקטין ללמוד בבי"ס לחינוך מיוחד באשקלון, ויועצת ביה"ס, הגב' רוחמה איגרא </w:t>
      </w:r>
      <w:r>
        <w:rPr>
          <w:rFonts w:ascii="Arial" w:hAnsi="Arial" w:cs="Arial" w:hint="cs"/>
          <w:szCs w:val="20"/>
          <w:rtl/>
        </w:rPr>
        <w:t>(ע.ת. מס' 1, להלן: "היועצת")</w:t>
      </w:r>
      <w:r>
        <w:rPr>
          <w:rFonts w:ascii="Arial" w:hAnsi="Arial" w:cs="Arial" w:hint="cs"/>
          <w:rtl/>
        </w:rPr>
        <w:t xml:space="preserve"> העידה עליו כדלהלן: </w:t>
      </w:r>
    </w:p>
    <w:p w14:paraId="791AA37C" w14:textId="77777777" w:rsidR="00AC556A" w:rsidRDefault="00AC556A">
      <w:pPr>
        <w:ind w:left="1440" w:right="1276" w:hanging="720"/>
        <w:jc w:val="both"/>
        <w:rPr>
          <w:rFonts w:ascii="Arial" w:hAnsi="Arial" w:cs="Arial" w:hint="cs"/>
          <w:szCs w:val="20"/>
          <w:rtl/>
        </w:rPr>
      </w:pPr>
      <w:r>
        <w:rPr>
          <w:rFonts w:ascii="Arial" w:hAnsi="Arial" w:cs="Arial" w:hint="cs"/>
          <w:rtl/>
        </w:rPr>
        <w:lastRenderedPageBreak/>
        <w:tab/>
      </w:r>
      <w:r>
        <w:rPr>
          <w:rFonts w:ascii="Arial" w:hAnsi="Arial" w:cs="Arial" w:hint="cs"/>
          <w:sz w:val="22"/>
          <w:szCs w:val="22"/>
          <w:rtl/>
        </w:rPr>
        <w:t>"</w:t>
      </w:r>
      <w:r>
        <w:rPr>
          <w:rFonts w:ascii="Arial" w:hAnsi="Arial" w:cs="Arial" w:hint="cs"/>
          <w:b/>
          <w:bCs/>
          <w:sz w:val="22"/>
          <w:szCs w:val="22"/>
          <w:rtl/>
        </w:rPr>
        <w:t>ש' מאובחן כתלמיד עם פיגור קל, עם בעיות התנהגות, לא תמיד הוא רגוע, כרגע הוא מקבל תרופות להרגעה. הוא ילד תקשורתי, מדבר, אצלנו זה לא דבר ברור, הוא יודע להביע את עצמו. יש לו מצבי רוח. הוא ילד מאוד נחמד. הוא בן 12, והגיע לבית הספר קצת לפני גיל 12..."</w:t>
      </w:r>
      <w:r>
        <w:rPr>
          <w:rFonts w:ascii="Arial" w:hAnsi="Arial" w:cs="Arial" w:hint="cs"/>
          <w:sz w:val="22"/>
          <w:szCs w:val="22"/>
          <w:rtl/>
        </w:rPr>
        <w:t xml:space="preserve"> </w:t>
      </w:r>
      <w:r>
        <w:rPr>
          <w:rFonts w:ascii="Arial" w:hAnsi="Arial" w:cs="Arial" w:hint="cs"/>
          <w:szCs w:val="20"/>
          <w:rtl/>
        </w:rPr>
        <w:t xml:space="preserve">(עמ' 9 לפרוטוקול). </w:t>
      </w:r>
    </w:p>
    <w:p w14:paraId="0DFEC582" w14:textId="77777777" w:rsidR="00AC556A" w:rsidRDefault="00AC556A">
      <w:pPr>
        <w:ind w:left="720" w:hanging="720"/>
        <w:jc w:val="both"/>
        <w:rPr>
          <w:rFonts w:ascii="Arial" w:hAnsi="Arial" w:cs="Arial" w:hint="cs"/>
          <w:rtl/>
        </w:rPr>
      </w:pPr>
    </w:p>
    <w:p w14:paraId="01EBD0A4" w14:textId="77777777" w:rsidR="00AC556A" w:rsidRDefault="00AC556A">
      <w:pPr>
        <w:spacing w:line="360" w:lineRule="auto"/>
        <w:ind w:left="720" w:hanging="720"/>
        <w:jc w:val="both"/>
        <w:rPr>
          <w:rFonts w:ascii="Arial" w:hAnsi="Arial" w:cs="Arial" w:hint="cs"/>
          <w:rtl/>
        </w:rPr>
      </w:pPr>
      <w:r>
        <w:rPr>
          <w:rFonts w:ascii="Arial" w:hAnsi="Arial" w:cs="Arial" w:hint="cs"/>
          <w:rtl/>
        </w:rPr>
        <w:tab/>
        <w:t>היועצת הוסיפה וסיפרה, שקשיי ההתנהגות של הקטין מתבטאים בכך ש</w:t>
      </w:r>
      <w:r>
        <w:rPr>
          <w:rFonts w:ascii="Arial" w:hAnsi="Arial" w:cs="Arial" w:hint="cs"/>
          <w:sz w:val="22"/>
          <w:szCs w:val="22"/>
          <w:rtl/>
        </w:rPr>
        <w:t>"</w:t>
      </w:r>
      <w:r>
        <w:rPr>
          <w:rFonts w:ascii="Arial" w:hAnsi="Arial" w:cs="Arial" w:hint="cs"/>
          <w:b/>
          <w:bCs/>
          <w:sz w:val="22"/>
          <w:szCs w:val="22"/>
          <w:rtl/>
        </w:rPr>
        <w:t>הוא מתעצבן מהר, הוא צועק ומדבר בקול רם ולפעמים לוקח לו זמן להבין מה מדברים אליו כשהוא בשעת סערה..."</w:t>
      </w:r>
      <w:r>
        <w:rPr>
          <w:rFonts w:ascii="Arial" w:hAnsi="Arial" w:cs="Arial" w:hint="cs"/>
          <w:rtl/>
        </w:rPr>
        <w:t xml:space="preserve"> אם כי פיזית הוא </w:t>
      </w:r>
      <w:r>
        <w:rPr>
          <w:rFonts w:ascii="Arial" w:hAnsi="Arial" w:cs="Arial" w:hint="cs"/>
          <w:b/>
          <w:bCs/>
          <w:sz w:val="22"/>
          <w:szCs w:val="22"/>
          <w:rtl/>
        </w:rPr>
        <w:t>"ממוצע לגילו עם פנים מאוד חמודות",</w:t>
      </w:r>
      <w:r>
        <w:rPr>
          <w:rFonts w:ascii="Arial" w:hAnsi="Arial" w:cs="Arial" w:hint="cs"/>
          <w:rtl/>
        </w:rPr>
        <w:t xml:space="preserve"> והיא מעולם לא נתקלה אצלו באלימות פיזית </w:t>
      </w:r>
      <w:r>
        <w:rPr>
          <w:rFonts w:ascii="Arial" w:hAnsi="Arial" w:cs="Arial" w:hint="cs"/>
          <w:szCs w:val="20"/>
          <w:rtl/>
        </w:rPr>
        <w:t>(עמ' 13 לפרוטוקול)</w:t>
      </w:r>
      <w:r>
        <w:rPr>
          <w:rFonts w:ascii="Arial" w:hAnsi="Arial" w:cs="Arial" w:hint="cs"/>
          <w:rtl/>
        </w:rPr>
        <w:t xml:space="preserve">. היועצת הוסיפה, שהקטין מטופל בריטלין על בסיס קבוע. </w:t>
      </w:r>
    </w:p>
    <w:p w14:paraId="4EAFD0D6" w14:textId="77777777" w:rsidR="00AC556A" w:rsidRDefault="00AC556A">
      <w:pPr>
        <w:spacing w:line="360" w:lineRule="auto"/>
        <w:ind w:left="720" w:hanging="720"/>
        <w:jc w:val="both"/>
        <w:rPr>
          <w:rFonts w:ascii="Arial" w:hAnsi="Arial" w:cs="Arial" w:hint="cs"/>
          <w:rtl/>
        </w:rPr>
      </w:pPr>
    </w:p>
    <w:p w14:paraId="49EB707E" w14:textId="77777777" w:rsidR="00AC556A" w:rsidRDefault="00AC556A">
      <w:pPr>
        <w:spacing w:line="360" w:lineRule="auto"/>
        <w:ind w:left="720" w:hanging="720"/>
        <w:jc w:val="both"/>
        <w:rPr>
          <w:rFonts w:ascii="Arial" w:hAnsi="Arial" w:cs="Arial" w:hint="cs"/>
          <w:rtl/>
        </w:rPr>
      </w:pPr>
      <w:r>
        <w:rPr>
          <w:rFonts w:ascii="Arial" w:hAnsi="Arial" w:cs="Arial" w:hint="cs"/>
          <w:b/>
          <w:bCs/>
          <w:u w:val="single"/>
          <w:rtl/>
        </w:rPr>
        <w:t>חשיפת התלונה ליועצת בית הספר</w:t>
      </w:r>
    </w:p>
    <w:p w14:paraId="68477EF1" w14:textId="77777777" w:rsidR="00AC556A" w:rsidRDefault="00AC556A">
      <w:pPr>
        <w:spacing w:line="360" w:lineRule="auto"/>
        <w:ind w:left="720" w:hanging="720"/>
        <w:jc w:val="both"/>
        <w:rPr>
          <w:rFonts w:ascii="Arial" w:hAnsi="Arial" w:cs="Arial" w:hint="cs"/>
          <w:rtl/>
        </w:rPr>
      </w:pPr>
      <w:r>
        <w:rPr>
          <w:rFonts w:ascii="Arial" w:hAnsi="Arial" w:cs="Arial" w:hint="cs"/>
          <w:rtl/>
        </w:rPr>
        <w:t>4.</w:t>
      </w:r>
      <w:r>
        <w:rPr>
          <w:rFonts w:ascii="Arial" w:hAnsi="Arial" w:cs="Arial" w:hint="cs"/>
          <w:rtl/>
        </w:rPr>
        <w:tab/>
        <w:t xml:space="preserve">היועצת העידה, שבמסגרת תפקידה היא גם מעבירה שיעורים בנושא חברתי-מיני, במהלכם היא מושיבה את התלמידים במעגל ומעלה סיטואציות שקרו או יכולות לקרות, ויחד עם התלמידים פותרים כל סיטואציה. </w:t>
      </w:r>
    </w:p>
    <w:p w14:paraId="19DDD658" w14:textId="77777777" w:rsidR="00AC556A" w:rsidRDefault="00AC556A">
      <w:pPr>
        <w:spacing w:line="360" w:lineRule="auto"/>
        <w:ind w:left="720" w:hanging="720"/>
        <w:jc w:val="both"/>
        <w:rPr>
          <w:rFonts w:ascii="Arial" w:hAnsi="Arial" w:cs="Arial" w:hint="cs"/>
          <w:rtl/>
        </w:rPr>
      </w:pPr>
      <w:r>
        <w:rPr>
          <w:rFonts w:ascii="Arial" w:hAnsi="Arial" w:cs="Arial" w:hint="cs"/>
          <w:rtl/>
        </w:rPr>
        <w:tab/>
      </w:r>
    </w:p>
    <w:p w14:paraId="6E74ABEF"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וכך סיפרה היועצת: </w:t>
      </w:r>
    </w:p>
    <w:p w14:paraId="0CF4D1FC" w14:textId="77777777" w:rsidR="00AC556A" w:rsidRDefault="00AC556A">
      <w:pPr>
        <w:ind w:left="1440" w:right="1276" w:hanging="720"/>
        <w:jc w:val="both"/>
        <w:rPr>
          <w:rFonts w:ascii="Arial" w:hAnsi="Arial" w:cs="Arial" w:hint="cs"/>
          <w:b/>
          <w:bCs/>
          <w:sz w:val="22"/>
          <w:szCs w:val="22"/>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 xml:space="preserve">באותו יום העלנו סיטואציה שגבר זר רוצה לתת לך מתנה או פרס או ממתק והעלנו סיפור בקשר לזה. אצל הילדים האחרים זו כבר לא שנה ראשונה השיעור הזה, אצלו </w:t>
      </w:r>
      <w:r>
        <w:rPr>
          <w:rFonts w:ascii="Arial" w:hAnsi="Arial" w:cs="Arial" w:hint="cs"/>
          <w:szCs w:val="20"/>
          <w:rtl/>
        </w:rPr>
        <w:t>(היינו - אצל הקטין, ר.י.כ.)</w:t>
      </w:r>
      <w:r>
        <w:rPr>
          <w:rFonts w:ascii="Arial" w:hAnsi="Arial" w:cs="Arial" w:hint="cs"/>
          <w:b/>
          <w:bCs/>
          <w:sz w:val="22"/>
          <w:szCs w:val="22"/>
          <w:rtl/>
        </w:rPr>
        <w:t xml:space="preserve"> זו שנה ראשונה. אז דיברו כמה זה מסוכן ללכת עם איש זר ומה יכול לקרות והם מתבטאים בצורה כזאת שהוא יכול לנגוע בו במקומות מוצנעים. תלמיד אחר סיפר שזה קרה לו ואז ש' אמר </w:t>
      </w:r>
      <w:r>
        <w:rPr>
          <w:rFonts w:ascii="Arial" w:hAnsi="Arial" w:cs="Arial" w:hint="cs"/>
          <w:b/>
          <w:bCs/>
          <w:i/>
          <w:iCs/>
          <w:sz w:val="22"/>
          <w:szCs w:val="22"/>
          <w:rtl/>
        </w:rPr>
        <w:t>"גם לי זה קרה".</w:t>
      </w:r>
      <w:r>
        <w:rPr>
          <w:rFonts w:ascii="Arial" w:hAnsi="Arial" w:cs="Arial" w:hint="cs"/>
          <w:b/>
          <w:bCs/>
          <w:sz w:val="22"/>
          <w:szCs w:val="22"/>
          <w:rtl/>
        </w:rPr>
        <w:t xml:space="preserve"> התחלתי לשאול אותו מה קרה לך, אז הוא אמר </w:t>
      </w:r>
      <w:r>
        <w:rPr>
          <w:rFonts w:ascii="Arial" w:hAnsi="Arial" w:cs="Arial" w:hint="cs"/>
          <w:b/>
          <w:bCs/>
          <w:i/>
          <w:iCs/>
          <w:sz w:val="22"/>
          <w:szCs w:val="22"/>
          <w:rtl/>
        </w:rPr>
        <w:t>"נגעו בי".</w:t>
      </w:r>
      <w:r>
        <w:rPr>
          <w:rFonts w:ascii="Arial" w:hAnsi="Arial" w:cs="Arial" w:hint="cs"/>
          <w:b/>
          <w:bCs/>
          <w:sz w:val="22"/>
          <w:szCs w:val="22"/>
          <w:rtl/>
        </w:rPr>
        <w:t xml:space="preserve"> אמרתי לו </w:t>
      </w:r>
      <w:r>
        <w:rPr>
          <w:rFonts w:ascii="Arial" w:hAnsi="Arial" w:cs="Arial" w:hint="cs"/>
          <w:b/>
          <w:bCs/>
          <w:i/>
          <w:iCs/>
          <w:sz w:val="22"/>
          <w:szCs w:val="22"/>
          <w:rtl/>
        </w:rPr>
        <w:t>"מי נגע בך"</w:t>
      </w:r>
      <w:r>
        <w:rPr>
          <w:rFonts w:ascii="Arial" w:hAnsi="Arial" w:cs="Arial" w:hint="cs"/>
          <w:b/>
          <w:bCs/>
          <w:sz w:val="22"/>
          <w:szCs w:val="22"/>
          <w:rtl/>
        </w:rPr>
        <w:t xml:space="preserve"> והוא אמר לי </w:t>
      </w:r>
      <w:r>
        <w:rPr>
          <w:rFonts w:ascii="Arial" w:hAnsi="Arial" w:cs="Arial" w:hint="cs"/>
          <w:b/>
          <w:bCs/>
          <w:i/>
          <w:iCs/>
          <w:sz w:val="22"/>
          <w:szCs w:val="22"/>
          <w:rtl/>
        </w:rPr>
        <w:t>"איש אחד ליד בית כנסת"</w:t>
      </w:r>
      <w:r>
        <w:rPr>
          <w:rFonts w:ascii="Arial" w:hAnsi="Arial" w:cs="Arial" w:hint="cs"/>
          <w:b/>
          <w:bCs/>
          <w:sz w:val="22"/>
          <w:szCs w:val="22"/>
          <w:rtl/>
        </w:rPr>
        <w:t xml:space="preserve">, היה לו קשה לבטא את עצמו, ואמרתי לו שאחרי השיעור נלך לחדר שלי ונדבר. </w:t>
      </w:r>
    </w:p>
    <w:p w14:paraId="2728623A" w14:textId="77777777" w:rsidR="00AC556A" w:rsidRDefault="00AC556A">
      <w:pPr>
        <w:ind w:left="1440" w:right="1276" w:hanging="720"/>
        <w:jc w:val="both"/>
        <w:rPr>
          <w:rFonts w:ascii="Arial" w:hAnsi="Arial" w:cs="Arial" w:hint="cs"/>
          <w:b/>
          <w:bCs/>
          <w:sz w:val="22"/>
          <w:szCs w:val="22"/>
          <w:rtl/>
        </w:rPr>
      </w:pPr>
      <w:r>
        <w:rPr>
          <w:rFonts w:ascii="Arial" w:hAnsi="Arial" w:cs="Arial" w:hint="cs"/>
          <w:b/>
          <w:bCs/>
          <w:sz w:val="22"/>
          <w:szCs w:val="22"/>
          <w:rtl/>
        </w:rPr>
        <w:tab/>
        <w:t xml:space="preserve">כשנכנסנו לחדר הוא אמר לי שאיש אחד בשכונה שקוראים לו... כתבתי את שמו, אני לא זוכרת עכשיו את שמו. הוא אמר לי שאבא שלו מכיר אותו וסבתא שלו מכירה אותו ושהוא נגע בו. זה היה ליד בית הכנסת, בשיחים. שאלתי אותו </w:t>
      </w:r>
      <w:r>
        <w:rPr>
          <w:rFonts w:ascii="Arial" w:hAnsi="Arial" w:cs="Arial" w:hint="cs"/>
          <w:b/>
          <w:bCs/>
          <w:i/>
          <w:iCs/>
          <w:sz w:val="22"/>
          <w:szCs w:val="22"/>
          <w:rtl/>
        </w:rPr>
        <w:t>"ומה הוא עשה לך",</w:t>
      </w:r>
      <w:r>
        <w:rPr>
          <w:rFonts w:ascii="Arial" w:hAnsi="Arial" w:cs="Arial" w:hint="cs"/>
          <w:b/>
          <w:bCs/>
          <w:sz w:val="22"/>
          <w:szCs w:val="22"/>
          <w:rtl/>
        </w:rPr>
        <w:t xml:space="preserve"> הוא אמר ש</w:t>
      </w:r>
      <w:r>
        <w:rPr>
          <w:rFonts w:ascii="Arial" w:hAnsi="Arial" w:cs="Arial" w:hint="cs"/>
          <w:b/>
          <w:bCs/>
          <w:i/>
          <w:iCs/>
          <w:sz w:val="22"/>
          <w:szCs w:val="22"/>
          <w:rtl/>
        </w:rPr>
        <w:t>"הוא הוריד את המכנסיים שלו וביקש ממני לנגוע באיבר מינו... הוא רק ביקש שאני אגע בו"</w:t>
      </w:r>
      <w:r>
        <w:rPr>
          <w:rFonts w:ascii="Arial" w:hAnsi="Arial" w:cs="Arial" w:hint="cs"/>
          <w:b/>
          <w:bCs/>
          <w:sz w:val="22"/>
          <w:szCs w:val="22"/>
          <w:rtl/>
        </w:rPr>
        <w:t xml:space="preserve">... שאלתי אותו אם זה קרה כמה פעמים, הוא אמר לי כן. שאלתי מתי זה קרה והוא לא ידע להגיד לי... אמרתי לו שאני חושבת שכדאי לו לספר את זה להורים שלו שמכירים אותו. הוא מאוד, מאוד נבהל ואמר שהוא לא רוצה לספר לאבא שלו, כי אבא שלו ירביץ לו ויגיד לו שהוא אשם שהוא הלך איתו. אמרתי לו שאני מבטיחה לו שאני אדבר עם אבא שלו ואסביר לו שהוא לא אשם ואנו לא נוכל לפתור את הבעיה אם לא נגיד להורים שלו, כי הם יודעים במי מדובר... אז הוא אמר לי בסדר ואז צלצלתי לאמא שלו הביתה... </w:t>
      </w:r>
    </w:p>
    <w:p w14:paraId="534D0EF4" w14:textId="77777777" w:rsidR="00AC556A" w:rsidRDefault="00AC556A">
      <w:pPr>
        <w:ind w:left="1440" w:right="1276" w:hanging="720"/>
        <w:jc w:val="both"/>
        <w:rPr>
          <w:rFonts w:ascii="Arial" w:hAnsi="Arial" w:cs="Arial" w:hint="cs"/>
          <w:sz w:val="22"/>
          <w:szCs w:val="22"/>
          <w:rtl/>
        </w:rPr>
      </w:pPr>
      <w:r>
        <w:rPr>
          <w:rFonts w:ascii="Arial" w:hAnsi="Arial" w:cs="Arial" w:hint="cs"/>
          <w:b/>
          <w:bCs/>
          <w:sz w:val="22"/>
          <w:szCs w:val="22"/>
          <w:rtl/>
        </w:rPr>
        <w:tab/>
        <w:t xml:space="preserve">האמא הגיעה תוך 2 דקות, דיברתי איתה, סיפרתי לה ומיד אחר כך ש' דפק אצלי בחדר ורצה לדעת אם דיברתי עם אבא שלו ואז הוא ראה את אמא שלו, והיא אמרה לו שלא ידאג, הוא לא אשם. היא ישר עודדה אותו. הוא הסביר לה בדיוק מי האיש, והיא ידעה </w:t>
      </w:r>
      <w:r>
        <w:rPr>
          <w:rFonts w:ascii="Arial" w:hAnsi="Arial" w:cs="Arial" w:hint="cs"/>
          <w:b/>
          <w:bCs/>
          <w:sz w:val="22"/>
          <w:szCs w:val="22"/>
          <w:rtl/>
        </w:rPr>
        <w:lastRenderedPageBreak/>
        <w:t>במי מדובר. היא אמרה לו לבוא איתה ולהראות לה איפה זה קרה ולקחה אותו מבית הספר..."</w:t>
      </w:r>
      <w:r>
        <w:rPr>
          <w:rFonts w:ascii="Arial" w:hAnsi="Arial" w:cs="Arial" w:hint="cs"/>
          <w:sz w:val="22"/>
          <w:szCs w:val="22"/>
          <w:rtl/>
        </w:rPr>
        <w:t xml:space="preserve"> </w:t>
      </w:r>
      <w:r>
        <w:rPr>
          <w:rFonts w:ascii="Arial" w:hAnsi="Arial" w:cs="Arial" w:hint="cs"/>
          <w:szCs w:val="20"/>
          <w:rtl/>
        </w:rPr>
        <w:t>(עמ' 9 - 10 לפרוטוקול).</w:t>
      </w:r>
      <w:r>
        <w:rPr>
          <w:rFonts w:ascii="Arial" w:hAnsi="Arial" w:cs="Arial" w:hint="cs"/>
          <w:sz w:val="22"/>
          <w:szCs w:val="22"/>
          <w:rtl/>
        </w:rPr>
        <w:t xml:space="preserve"> </w:t>
      </w:r>
    </w:p>
    <w:p w14:paraId="4E439635" w14:textId="77777777" w:rsidR="00AC556A" w:rsidRDefault="00AC556A">
      <w:pPr>
        <w:ind w:left="720" w:hanging="720"/>
        <w:jc w:val="both"/>
        <w:rPr>
          <w:rFonts w:ascii="Arial" w:hAnsi="Arial" w:cs="Arial" w:hint="cs"/>
          <w:rtl/>
        </w:rPr>
      </w:pPr>
    </w:p>
    <w:p w14:paraId="11E65ADB" w14:textId="77777777" w:rsidR="00AC556A" w:rsidRDefault="00AC556A">
      <w:pPr>
        <w:pStyle w:val="BodyTextIndent"/>
        <w:rPr>
          <w:rFonts w:hint="cs"/>
          <w:rtl/>
        </w:rPr>
      </w:pPr>
      <w:r>
        <w:rPr>
          <w:rFonts w:hint="cs"/>
          <w:rtl/>
        </w:rPr>
        <w:tab/>
        <w:t xml:space="preserve">לאחר שרעננה את זכרונה מאמרתה, הוסיפה היועצת וציינה, שהקטין מסר לה כי שמו של אותו אדם שפגע בו הוא "ז'ומו". </w:t>
      </w:r>
    </w:p>
    <w:p w14:paraId="4D3830BD" w14:textId="77777777" w:rsidR="00AC556A" w:rsidRDefault="00AC556A">
      <w:pPr>
        <w:spacing w:line="360" w:lineRule="auto"/>
        <w:ind w:left="720" w:hanging="720"/>
        <w:jc w:val="both"/>
        <w:rPr>
          <w:rFonts w:ascii="Arial" w:hAnsi="Arial" w:cs="Arial" w:hint="cs"/>
          <w:rtl/>
        </w:rPr>
      </w:pPr>
    </w:p>
    <w:p w14:paraId="7FB2B0CD" w14:textId="77777777" w:rsidR="00AC556A" w:rsidRDefault="00AC556A">
      <w:pPr>
        <w:spacing w:line="360" w:lineRule="auto"/>
        <w:ind w:left="720" w:hanging="720"/>
        <w:jc w:val="both"/>
        <w:rPr>
          <w:rFonts w:ascii="Arial" w:hAnsi="Arial" w:cs="Arial" w:hint="cs"/>
          <w:rtl/>
        </w:rPr>
      </w:pPr>
      <w:r>
        <w:rPr>
          <w:rFonts w:ascii="Arial" w:hAnsi="Arial" w:cs="Arial" w:hint="cs"/>
          <w:rtl/>
        </w:rPr>
        <w:tab/>
        <w:t>היועצת תארה את השיחה בחדרה כשיחה במהלכה תחילה הרגיעה את הקטין, הבטיחה שתגן עליו ככל יכולתה "</w:t>
      </w:r>
      <w:r>
        <w:rPr>
          <w:rFonts w:ascii="Arial" w:hAnsi="Arial" w:cs="Arial" w:hint="cs"/>
          <w:b/>
          <w:bCs/>
          <w:sz w:val="22"/>
          <w:szCs w:val="22"/>
          <w:rtl/>
        </w:rPr>
        <w:t>וביקשתי שיספר לי מה קרה</w:t>
      </w:r>
      <w:r>
        <w:rPr>
          <w:rFonts w:ascii="Arial" w:hAnsi="Arial" w:cs="Arial" w:hint="cs"/>
          <w:b/>
          <w:bCs/>
          <w:rtl/>
        </w:rPr>
        <w:t>"</w:t>
      </w:r>
      <w:r>
        <w:rPr>
          <w:rFonts w:ascii="Arial" w:hAnsi="Arial" w:cs="Arial" w:hint="cs"/>
          <w:rtl/>
        </w:rPr>
        <w:t xml:space="preserve">, ואז הקטין סיפר </w:t>
      </w:r>
      <w:r>
        <w:rPr>
          <w:rFonts w:ascii="Arial" w:hAnsi="Arial" w:cs="Arial" w:hint="cs"/>
          <w:sz w:val="22"/>
          <w:szCs w:val="22"/>
          <w:rtl/>
        </w:rPr>
        <w:t>"</w:t>
      </w:r>
      <w:r>
        <w:rPr>
          <w:rFonts w:ascii="Arial" w:hAnsi="Arial" w:cs="Arial" w:hint="cs"/>
          <w:b/>
          <w:bCs/>
          <w:sz w:val="22"/>
          <w:szCs w:val="22"/>
          <w:rtl/>
        </w:rPr>
        <w:t xml:space="preserve">שהאיש קרא לו ליד בית הכנסת ומבקש ממנו שילך איתו לשיחים והוא הוריד את המכנסיים שלו וביקש מש' שיגע בו. ניסיתי לראות אם היו יותר דברים, ובשיחה הזאת הוא אמר </w:t>
      </w:r>
      <w:r>
        <w:rPr>
          <w:rFonts w:ascii="Arial" w:hAnsi="Arial" w:cs="Arial" w:hint="cs"/>
          <w:b/>
          <w:bCs/>
          <w:i/>
          <w:iCs/>
          <w:sz w:val="22"/>
          <w:szCs w:val="22"/>
          <w:rtl/>
        </w:rPr>
        <w:t>"אני לא הורדתי את המכנסיים, רק הוא הוריד והוא ביקש שאני אגע בו"...</w:t>
      </w:r>
      <w:r>
        <w:rPr>
          <w:rFonts w:ascii="Arial" w:hAnsi="Arial" w:cs="Arial" w:hint="cs"/>
          <w:b/>
          <w:bCs/>
          <w:sz w:val="22"/>
          <w:szCs w:val="22"/>
          <w:rtl/>
        </w:rPr>
        <w:t xml:space="preserve"> בשיחות מאוחרות יותר עלו דברים נוספים..."</w:t>
      </w:r>
      <w:r>
        <w:rPr>
          <w:rFonts w:ascii="Arial" w:hAnsi="Arial" w:cs="Arial" w:hint="cs"/>
          <w:rtl/>
        </w:rPr>
        <w:t xml:space="preserve"> </w:t>
      </w:r>
      <w:r>
        <w:rPr>
          <w:rFonts w:ascii="Arial" w:hAnsi="Arial" w:cs="Arial" w:hint="cs"/>
          <w:szCs w:val="20"/>
          <w:rtl/>
        </w:rPr>
        <w:t>(עמ' 12 לפרוטוקול)</w:t>
      </w:r>
      <w:r>
        <w:rPr>
          <w:rFonts w:ascii="Arial" w:hAnsi="Arial" w:cs="Arial" w:hint="cs"/>
          <w:rtl/>
        </w:rPr>
        <w:t xml:space="preserve">, שיחות שהיו אחרי חקירת המשטרה והיא לא העידה אודותם. </w:t>
      </w:r>
    </w:p>
    <w:p w14:paraId="0535A921" w14:textId="77777777" w:rsidR="00AC556A" w:rsidRDefault="00AC556A">
      <w:pPr>
        <w:spacing w:line="360" w:lineRule="auto"/>
        <w:ind w:left="720" w:hanging="720"/>
        <w:jc w:val="both"/>
        <w:rPr>
          <w:rFonts w:ascii="Arial" w:hAnsi="Arial" w:cs="Arial" w:hint="cs"/>
          <w:rtl/>
        </w:rPr>
      </w:pPr>
    </w:p>
    <w:p w14:paraId="76A605D1"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אשר למצבו של הקטין, עת חשף את מה שעבר עליו, סיפרה: </w:t>
      </w:r>
    </w:p>
    <w:p w14:paraId="5A3A10EB" w14:textId="77777777" w:rsidR="00AC556A" w:rsidRDefault="00AC556A">
      <w:pPr>
        <w:ind w:left="1440" w:right="1276" w:hanging="720"/>
        <w:jc w:val="both"/>
        <w:rPr>
          <w:rFonts w:ascii="Arial" w:hAnsi="Arial" w:cs="Arial" w:hint="cs"/>
          <w:sz w:val="22"/>
          <w:szCs w:val="22"/>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בזמן שש' סיפר לי מה שעשו לו הוא היה מאוד לחוץ. לקח לו זמן לשלוף את המילים. הייתי צריכה לחכות בסבלנות עד שהוא יגיד את מה שהוא רוצה. היתה לו בעיה לשלוף את המילים"</w:t>
      </w:r>
      <w:r>
        <w:rPr>
          <w:rFonts w:ascii="Arial" w:hAnsi="Arial" w:cs="Arial" w:hint="cs"/>
          <w:sz w:val="22"/>
          <w:szCs w:val="22"/>
          <w:rtl/>
        </w:rPr>
        <w:t xml:space="preserve"> </w:t>
      </w:r>
      <w:r>
        <w:rPr>
          <w:rFonts w:ascii="Arial" w:hAnsi="Arial" w:cs="Arial" w:hint="cs"/>
          <w:szCs w:val="20"/>
          <w:rtl/>
        </w:rPr>
        <w:t>(עמ' 10 לפרוטוקול)</w:t>
      </w:r>
      <w:r>
        <w:rPr>
          <w:rFonts w:ascii="Arial" w:hAnsi="Arial" w:cs="Arial" w:hint="cs"/>
          <w:sz w:val="22"/>
          <w:szCs w:val="22"/>
          <w:rtl/>
        </w:rPr>
        <w:t xml:space="preserve">. </w:t>
      </w:r>
    </w:p>
    <w:p w14:paraId="00A7FA17" w14:textId="77777777" w:rsidR="00AC556A" w:rsidRDefault="00AC556A">
      <w:pPr>
        <w:spacing w:line="360" w:lineRule="auto"/>
        <w:ind w:left="1440" w:right="1276" w:hanging="720"/>
        <w:jc w:val="both"/>
        <w:rPr>
          <w:rFonts w:ascii="Arial" w:hAnsi="Arial" w:cs="Arial" w:hint="cs"/>
          <w:sz w:val="22"/>
          <w:szCs w:val="22"/>
          <w:rtl/>
        </w:rPr>
      </w:pPr>
    </w:p>
    <w:p w14:paraId="4731FB5A" w14:textId="77777777" w:rsidR="00AC556A" w:rsidRDefault="00AC556A">
      <w:pPr>
        <w:spacing w:line="360" w:lineRule="auto"/>
        <w:ind w:left="720" w:hanging="720"/>
        <w:jc w:val="both"/>
        <w:rPr>
          <w:rFonts w:ascii="Arial" w:hAnsi="Arial" w:cs="Arial" w:hint="cs"/>
          <w:b/>
          <w:bCs/>
          <w:u w:val="single"/>
          <w:rtl/>
        </w:rPr>
      </w:pPr>
    </w:p>
    <w:p w14:paraId="638491F9" w14:textId="77777777" w:rsidR="00AC556A" w:rsidRDefault="00AC556A">
      <w:pPr>
        <w:spacing w:line="360" w:lineRule="auto"/>
        <w:ind w:left="720" w:hanging="720"/>
        <w:jc w:val="both"/>
        <w:rPr>
          <w:rFonts w:ascii="Arial" w:hAnsi="Arial" w:cs="Arial" w:hint="cs"/>
          <w:rtl/>
        </w:rPr>
      </w:pPr>
      <w:r>
        <w:rPr>
          <w:rFonts w:ascii="Arial" w:hAnsi="Arial" w:cs="Arial" w:hint="cs"/>
          <w:b/>
          <w:bCs/>
          <w:u w:val="single"/>
          <w:rtl/>
        </w:rPr>
        <w:t>חלקה של האם בחשיפת התלונה</w:t>
      </w:r>
    </w:p>
    <w:p w14:paraId="6FE0E06F" w14:textId="77777777" w:rsidR="00AC556A" w:rsidRDefault="00AC556A">
      <w:pPr>
        <w:spacing w:line="360" w:lineRule="auto"/>
        <w:ind w:left="720" w:hanging="720"/>
        <w:jc w:val="both"/>
        <w:rPr>
          <w:rFonts w:ascii="Arial" w:hAnsi="Arial" w:cs="Arial" w:hint="cs"/>
          <w:rtl/>
        </w:rPr>
      </w:pPr>
      <w:r>
        <w:rPr>
          <w:rFonts w:ascii="Arial" w:hAnsi="Arial" w:cs="Arial" w:hint="cs"/>
          <w:rtl/>
        </w:rPr>
        <w:t>5.</w:t>
      </w:r>
      <w:r>
        <w:rPr>
          <w:rFonts w:ascii="Arial" w:hAnsi="Arial" w:cs="Arial" w:hint="cs"/>
          <w:rtl/>
        </w:rPr>
        <w:tab/>
        <w:t xml:space="preserve">אמו של הקטין, הגב' לימור ס' </w:t>
      </w:r>
      <w:r>
        <w:rPr>
          <w:rFonts w:ascii="Arial" w:hAnsi="Arial" w:cs="Arial" w:hint="cs"/>
          <w:szCs w:val="20"/>
          <w:rtl/>
        </w:rPr>
        <w:t>(ע.ת. מס' 2, להלן: "האם")</w:t>
      </w:r>
      <w:r>
        <w:rPr>
          <w:rFonts w:ascii="Arial" w:hAnsi="Arial" w:cs="Arial" w:hint="cs"/>
          <w:rtl/>
        </w:rPr>
        <w:t xml:space="preserve"> סיפרה בעדותה על זימונה באופן דחוף ליועצת, על השיחה במשרדה של היועצת ועל הפחד שאחז בה שמא קרה משהו נורא לבנה. במהלך השיחה נכנס הילד לחדר "</w:t>
      </w:r>
      <w:r>
        <w:rPr>
          <w:rFonts w:ascii="Arial" w:hAnsi="Arial" w:cs="Arial" w:hint="cs"/>
          <w:b/>
          <w:bCs/>
          <w:sz w:val="22"/>
          <w:szCs w:val="22"/>
          <w:rtl/>
        </w:rPr>
        <w:t xml:space="preserve">ושאלתי אותו מה קרה והוא אמר לי </w:t>
      </w:r>
      <w:r>
        <w:rPr>
          <w:rFonts w:ascii="Arial" w:hAnsi="Arial" w:cs="Arial" w:hint="cs"/>
          <w:b/>
          <w:bCs/>
          <w:i/>
          <w:iCs/>
          <w:sz w:val="22"/>
          <w:szCs w:val="22"/>
          <w:rtl/>
        </w:rPr>
        <w:t>"אני לא יודע, תשאלי אותה"</w:t>
      </w:r>
      <w:r>
        <w:rPr>
          <w:rFonts w:ascii="Arial" w:hAnsi="Arial" w:cs="Arial" w:hint="cs"/>
          <w:sz w:val="22"/>
          <w:szCs w:val="22"/>
          <w:rtl/>
        </w:rPr>
        <w:t xml:space="preserve"> </w:t>
      </w:r>
      <w:r>
        <w:rPr>
          <w:rFonts w:ascii="Arial" w:hAnsi="Arial" w:cs="Arial" w:hint="cs"/>
          <w:b/>
          <w:bCs/>
          <w:sz w:val="22"/>
          <w:szCs w:val="22"/>
          <w:rtl/>
        </w:rPr>
        <w:t>- את היועצת. הוא פחד לספר לי על זה שנעניש אותו. ראיתי את זה במבט שלו..."</w:t>
      </w:r>
      <w:r>
        <w:rPr>
          <w:rFonts w:ascii="Arial" w:hAnsi="Arial" w:cs="Arial" w:hint="cs"/>
          <w:rtl/>
        </w:rPr>
        <w:t xml:space="preserve"> </w:t>
      </w:r>
      <w:r>
        <w:rPr>
          <w:rFonts w:ascii="Arial" w:hAnsi="Arial" w:cs="Arial" w:hint="cs"/>
          <w:szCs w:val="20"/>
          <w:rtl/>
        </w:rPr>
        <w:t>(עמ' 15 לפרוטוקול).</w:t>
      </w:r>
      <w:r>
        <w:rPr>
          <w:rFonts w:ascii="Arial" w:hAnsi="Arial" w:cs="Arial" w:hint="cs"/>
          <w:rtl/>
        </w:rPr>
        <w:t xml:space="preserve"> </w:t>
      </w:r>
    </w:p>
    <w:p w14:paraId="210F0081" w14:textId="77777777" w:rsidR="00AC556A" w:rsidRDefault="00AC556A">
      <w:pPr>
        <w:spacing w:line="360" w:lineRule="auto"/>
        <w:ind w:left="720" w:hanging="720"/>
        <w:jc w:val="both"/>
        <w:rPr>
          <w:rFonts w:ascii="Arial" w:hAnsi="Arial" w:cs="Arial" w:hint="cs"/>
          <w:rtl/>
        </w:rPr>
      </w:pPr>
    </w:p>
    <w:p w14:paraId="57932A35"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לאחר השיחה לקחה האם את בנה, כדי שיראה לה איפה קרו הדברים: </w:t>
      </w:r>
    </w:p>
    <w:p w14:paraId="43C708D2" w14:textId="77777777" w:rsidR="00AC556A" w:rsidRDefault="00AC556A">
      <w:pPr>
        <w:ind w:left="1440" w:right="1276" w:hanging="720"/>
        <w:jc w:val="both"/>
        <w:rPr>
          <w:rFonts w:ascii="Arial" w:hAnsi="Arial" w:cs="Arial" w:hint="cs"/>
          <w:szCs w:val="20"/>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 xml:space="preserve">לקחתי אותו כדי שיראה לי בדיוק איפה קרה הדבר הזה... בית הכנסת נמצא דקה וחצי מבית הספר... לקחתי אותו והוא הצביע לי על בית הכנסת ואמר לי </w:t>
      </w:r>
      <w:r>
        <w:rPr>
          <w:rFonts w:ascii="Arial" w:hAnsi="Arial" w:cs="Arial" w:hint="cs"/>
          <w:b/>
          <w:bCs/>
          <w:i/>
          <w:iCs/>
          <w:sz w:val="22"/>
          <w:szCs w:val="22"/>
          <w:rtl/>
        </w:rPr>
        <w:t>"זה פה... מאחורי בית הכנסת</w:t>
      </w:r>
      <w:r>
        <w:rPr>
          <w:rFonts w:ascii="Arial" w:hAnsi="Arial" w:cs="Arial" w:hint="cs"/>
          <w:b/>
          <w:bCs/>
          <w:sz w:val="22"/>
          <w:szCs w:val="22"/>
          <w:rtl/>
        </w:rPr>
        <w:t xml:space="preserve">"... הוא אמר לי </w:t>
      </w:r>
      <w:r>
        <w:rPr>
          <w:rFonts w:ascii="Arial" w:hAnsi="Arial" w:cs="Arial" w:hint="cs"/>
          <w:b/>
          <w:bCs/>
          <w:i/>
          <w:iCs/>
          <w:sz w:val="22"/>
          <w:szCs w:val="22"/>
          <w:rtl/>
        </w:rPr>
        <w:t>"אמא, אני פוחד שהוא יעשה לך משהו, בואי מהר</w:t>
      </w:r>
      <w:r>
        <w:rPr>
          <w:rFonts w:ascii="Arial" w:hAnsi="Arial" w:cs="Arial" w:hint="cs"/>
          <w:b/>
          <w:bCs/>
          <w:sz w:val="22"/>
          <w:szCs w:val="22"/>
          <w:rtl/>
        </w:rPr>
        <w:t>". אני ביקשתי ממנו שיראה לי איפה אותו איש גר והוא הראה לי, זה ממש קרוב. כשהגענו קרוב לבית, הילד התחיל לרעוד מפחד וביקש ממני ללכת מהר כדי שהאיש לא יעשה לי משהו ואמרתי לו שאני חייבת ללכת למשטרה להגיש תלונה"</w:t>
      </w:r>
      <w:r>
        <w:rPr>
          <w:rFonts w:ascii="Arial" w:hAnsi="Arial" w:cs="Arial" w:hint="cs"/>
          <w:sz w:val="22"/>
          <w:szCs w:val="22"/>
          <w:rtl/>
        </w:rPr>
        <w:t xml:space="preserve"> </w:t>
      </w:r>
      <w:r>
        <w:rPr>
          <w:rFonts w:ascii="Arial" w:hAnsi="Arial" w:cs="Arial" w:hint="cs"/>
          <w:szCs w:val="20"/>
          <w:rtl/>
        </w:rPr>
        <w:t xml:space="preserve">(עמ' 15 לפרוטוקול). </w:t>
      </w:r>
    </w:p>
    <w:p w14:paraId="45AA4AC3" w14:textId="77777777" w:rsidR="00AC556A" w:rsidRDefault="00AC556A">
      <w:pPr>
        <w:spacing w:line="360" w:lineRule="auto"/>
        <w:ind w:left="1440" w:right="1276" w:hanging="720"/>
        <w:jc w:val="both"/>
        <w:rPr>
          <w:rFonts w:ascii="Arial" w:hAnsi="Arial" w:cs="Arial" w:hint="cs"/>
          <w:sz w:val="22"/>
          <w:szCs w:val="22"/>
          <w:rtl/>
        </w:rPr>
      </w:pPr>
    </w:p>
    <w:p w14:paraId="3102F8F3"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לדבריה, הילד </w:t>
      </w:r>
      <w:r>
        <w:rPr>
          <w:rFonts w:ascii="Arial" w:hAnsi="Arial" w:cs="Arial" w:hint="cs"/>
          <w:b/>
          <w:bCs/>
          <w:sz w:val="22"/>
          <w:szCs w:val="22"/>
          <w:rtl/>
        </w:rPr>
        <w:t>"הצביע לי בדיוק על המקום ששם מתגורר האיש. הוא ידע בדיוק איפה האיש גר.. הוא אמר לי גם את השם של הרחוב: רחוב חתם סופר..."</w:t>
      </w:r>
      <w:r>
        <w:rPr>
          <w:rFonts w:ascii="Arial" w:hAnsi="Arial" w:cs="Arial" w:hint="cs"/>
          <w:rtl/>
        </w:rPr>
        <w:t xml:space="preserve"> אך היא לא זכרה את מספר הבית בחקירתה הראשונה במשטרה, ולכן - שבה למקום והודיעה למשטרה את מספר הבית עליו הצביע הילד. </w:t>
      </w:r>
    </w:p>
    <w:p w14:paraId="5A156183" w14:textId="77777777" w:rsidR="00AC556A" w:rsidRDefault="00AC556A">
      <w:pPr>
        <w:spacing w:line="360" w:lineRule="auto"/>
        <w:ind w:left="720" w:hanging="720"/>
        <w:jc w:val="both"/>
        <w:rPr>
          <w:rFonts w:ascii="Arial" w:hAnsi="Arial" w:cs="Arial" w:hint="cs"/>
          <w:rtl/>
        </w:rPr>
      </w:pPr>
    </w:p>
    <w:p w14:paraId="014AB343"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אחרי שהילד הצביע לאמו על הבית של האיש שפגע בו </w:t>
      </w:r>
      <w:r>
        <w:rPr>
          <w:rFonts w:ascii="Arial" w:hAnsi="Arial" w:cs="Arial" w:hint="cs"/>
          <w:szCs w:val="20"/>
          <w:rtl/>
        </w:rPr>
        <w:t>(ואין מחלוקת שמדובר בביתו של הנאשם, הנמצא בסמוך מאוד לבית הכנסת)</w:t>
      </w:r>
      <w:r>
        <w:rPr>
          <w:rFonts w:ascii="Arial" w:hAnsi="Arial" w:cs="Arial" w:hint="cs"/>
          <w:rtl/>
        </w:rPr>
        <w:t xml:space="preserve">, לקחה אותו האם הביתה ושם הוא אמר לה </w:t>
      </w:r>
      <w:r>
        <w:rPr>
          <w:rFonts w:ascii="Arial" w:hAnsi="Arial" w:cs="Arial" w:hint="cs"/>
          <w:i/>
          <w:iCs/>
          <w:sz w:val="22"/>
          <w:szCs w:val="22"/>
          <w:rtl/>
        </w:rPr>
        <w:t>"</w:t>
      </w:r>
      <w:r>
        <w:rPr>
          <w:rFonts w:ascii="Arial" w:hAnsi="Arial" w:cs="Arial" w:hint="cs"/>
          <w:b/>
          <w:bCs/>
          <w:i/>
          <w:iCs/>
          <w:sz w:val="22"/>
          <w:szCs w:val="22"/>
          <w:rtl/>
        </w:rPr>
        <w:t>אמא, אני מפחד שהוא יזיין אותי</w:t>
      </w:r>
      <w:r>
        <w:rPr>
          <w:rFonts w:ascii="Arial" w:hAnsi="Arial" w:cs="Arial" w:hint="cs"/>
          <w:b/>
          <w:bCs/>
          <w:rtl/>
        </w:rPr>
        <w:t>"</w:t>
      </w:r>
      <w:r>
        <w:rPr>
          <w:rFonts w:ascii="Arial" w:hAnsi="Arial" w:cs="Arial" w:hint="cs"/>
          <w:rtl/>
        </w:rPr>
        <w:t xml:space="preserve"> </w:t>
      </w:r>
      <w:r>
        <w:rPr>
          <w:rFonts w:ascii="Arial" w:hAnsi="Arial" w:cs="Arial" w:hint="cs"/>
          <w:szCs w:val="20"/>
          <w:rtl/>
        </w:rPr>
        <w:t>(שם),</w:t>
      </w:r>
      <w:r>
        <w:rPr>
          <w:rFonts w:ascii="Arial" w:hAnsi="Arial" w:cs="Arial" w:hint="cs"/>
          <w:rtl/>
        </w:rPr>
        <w:t xml:space="preserve"> והאם ציינה שראתה בעיניו פחד של ממש. </w:t>
      </w:r>
    </w:p>
    <w:p w14:paraId="29CBCE8F" w14:textId="77777777" w:rsidR="00AC556A" w:rsidRDefault="00AC556A">
      <w:pPr>
        <w:spacing w:line="360" w:lineRule="auto"/>
        <w:ind w:left="720" w:hanging="720"/>
        <w:jc w:val="both"/>
        <w:rPr>
          <w:rFonts w:ascii="Arial" w:hAnsi="Arial" w:cs="Arial" w:hint="cs"/>
          <w:rtl/>
        </w:rPr>
      </w:pPr>
    </w:p>
    <w:p w14:paraId="0AC006CA"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האם התקשרה לחמותה ושאלה אם היא מכירה אדם בשם "זומו". החמות </w:t>
      </w:r>
      <w:r>
        <w:rPr>
          <w:rFonts w:ascii="Arial" w:hAnsi="Arial" w:cs="Arial" w:hint="cs"/>
          <w:szCs w:val="20"/>
          <w:rtl/>
        </w:rPr>
        <w:t xml:space="preserve">(היא הסבתא) </w:t>
      </w:r>
      <w:r>
        <w:rPr>
          <w:rFonts w:ascii="Arial" w:hAnsi="Arial" w:cs="Arial" w:hint="cs"/>
          <w:rtl/>
        </w:rPr>
        <w:t xml:space="preserve">השיבה בחיוב, וכששמעה מה נעשה לנכדה, הגיעה מיד לביתם וביחד עם האם הלכו השתיים להגיש תלונה במשטרה. </w:t>
      </w:r>
    </w:p>
    <w:p w14:paraId="03D13343" w14:textId="77777777" w:rsidR="00AC556A" w:rsidRDefault="00AC556A">
      <w:pPr>
        <w:spacing w:line="360" w:lineRule="auto"/>
        <w:ind w:left="720" w:hanging="720"/>
        <w:jc w:val="both"/>
        <w:rPr>
          <w:rFonts w:ascii="Arial" w:hAnsi="Arial" w:cs="Arial" w:hint="cs"/>
          <w:rtl/>
        </w:rPr>
      </w:pPr>
    </w:p>
    <w:p w14:paraId="0BA85232" w14:textId="77777777" w:rsidR="00AC556A" w:rsidRDefault="00AC556A">
      <w:pPr>
        <w:spacing w:line="360" w:lineRule="auto"/>
        <w:ind w:left="720" w:hanging="720"/>
        <w:jc w:val="both"/>
        <w:rPr>
          <w:rFonts w:ascii="Arial" w:hAnsi="Arial" w:cs="Arial" w:hint="cs"/>
          <w:rtl/>
        </w:rPr>
      </w:pPr>
      <w:r>
        <w:rPr>
          <w:rFonts w:ascii="Arial" w:hAnsi="Arial" w:cs="Arial" w:hint="cs"/>
          <w:rtl/>
        </w:rPr>
        <w:t>6.</w:t>
      </w:r>
      <w:r>
        <w:rPr>
          <w:rFonts w:ascii="Arial" w:hAnsi="Arial" w:cs="Arial" w:hint="cs"/>
          <w:rtl/>
        </w:rPr>
        <w:tab/>
        <w:t>התלונה הראשונה הנ"ל הוגשה ביום 16/9/07, וכשבוע לאחר מכן, בדרכה חזרה הביתה מקניות עם הילד, לפתע הצביע הילד על גן נטוש לידו עברו ואמר לה "</w:t>
      </w:r>
      <w:r>
        <w:rPr>
          <w:rFonts w:ascii="Arial" w:hAnsi="Arial" w:cs="Arial" w:hint="cs"/>
          <w:b/>
          <w:bCs/>
          <w:sz w:val="22"/>
          <w:szCs w:val="22"/>
          <w:rtl/>
        </w:rPr>
        <w:t>אמא, גם פה הוא נגע בי"</w:t>
      </w:r>
      <w:r>
        <w:rPr>
          <w:rFonts w:ascii="Arial" w:hAnsi="Arial" w:cs="Arial" w:hint="cs"/>
          <w:rtl/>
        </w:rPr>
        <w:t>, וכששאלה אותו איפה נגע בו "</w:t>
      </w:r>
      <w:r>
        <w:rPr>
          <w:rFonts w:ascii="Arial" w:hAnsi="Arial" w:cs="Arial" w:hint="cs"/>
          <w:b/>
          <w:bCs/>
          <w:sz w:val="22"/>
          <w:szCs w:val="22"/>
          <w:rtl/>
        </w:rPr>
        <w:t xml:space="preserve">הוא הצביע לי גם על הישבן וגם על איבר המין שלו. אמרתי לו כמה פעמים הוא עשה לך את זה, והוא ענה לי </w:t>
      </w:r>
      <w:r>
        <w:rPr>
          <w:rFonts w:ascii="Arial" w:hAnsi="Arial" w:cs="Arial" w:hint="cs"/>
          <w:b/>
          <w:bCs/>
          <w:i/>
          <w:iCs/>
          <w:sz w:val="22"/>
          <w:szCs w:val="22"/>
          <w:rtl/>
        </w:rPr>
        <w:t>"5 או 6 פעמים"</w:t>
      </w:r>
      <w:r>
        <w:rPr>
          <w:rFonts w:ascii="Arial" w:hAnsi="Arial" w:cs="Arial" w:hint="cs"/>
          <w:b/>
          <w:bCs/>
          <w:sz w:val="22"/>
          <w:szCs w:val="22"/>
          <w:rtl/>
        </w:rPr>
        <w:t>..."</w:t>
      </w:r>
      <w:r>
        <w:rPr>
          <w:rFonts w:ascii="Arial" w:hAnsi="Arial" w:cs="Arial" w:hint="cs"/>
          <w:rtl/>
        </w:rPr>
        <w:t xml:space="preserve"> </w:t>
      </w:r>
      <w:r>
        <w:rPr>
          <w:rFonts w:ascii="Arial" w:hAnsi="Arial" w:cs="Arial" w:hint="cs"/>
          <w:szCs w:val="20"/>
          <w:rtl/>
        </w:rPr>
        <w:t>(עמ' 16 לפרוטוקול)</w:t>
      </w:r>
      <w:r>
        <w:rPr>
          <w:rFonts w:ascii="Arial" w:hAnsi="Arial" w:cs="Arial" w:hint="cs"/>
          <w:rtl/>
        </w:rPr>
        <w:t xml:space="preserve">. האם מהרה למשטרה וסיפרה גם על הדברים האלה של הילד </w:t>
      </w:r>
      <w:r>
        <w:rPr>
          <w:rFonts w:ascii="Arial" w:hAnsi="Arial" w:cs="Arial" w:hint="cs"/>
          <w:szCs w:val="20"/>
          <w:rtl/>
        </w:rPr>
        <w:t>(על כן הילד נחקר על ידי חוקרת הילדים פעמיים - להלן)</w:t>
      </w:r>
      <w:r>
        <w:rPr>
          <w:rFonts w:ascii="Arial" w:hAnsi="Arial" w:cs="Arial" w:hint="cs"/>
          <w:rtl/>
        </w:rPr>
        <w:t xml:space="preserve">. </w:t>
      </w:r>
    </w:p>
    <w:p w14:paraId="5365F083" w14:textId="77777777" w:rsidR="00AC556A" w:rsidRDefault="00AC556A">
      <w:pPr>
        <w:spacing w:line="360" w:lineRule="auto"/>
        <w:ind w:left="720" w:hanging="720"/>
        <w:jc w:val="both"/>
        <w:rPr>
          <w:rFonts w:ascii="Arial" w:hAnsi="Arial" w:cs="Arial" w:hint="cs"/>
          <w:rtl/>
        </w:rPr>
      </w:pPr>
      <w:r>
        <w:rPr>
          <w:rFonts w:ascii="Arial" w:hAnsi="Arial" w:cs="Arial" w:hint="cs"/>
          <w:rtl/>
        </w:rPr>
        <w:tab/>
      </w:r>
    </w:p>
    <w:p w14:paraId="08C8B775"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אשר למצבו של הילד, בעת שסיפר לה </w:t>
      </w:r>
      <w:r>
        <w:rPr>
          <w:rFonts w:ascii="Arial" w:hAnsi="Arial" w:cs="Arial" w:hint="cs"/>
          <w:szCs w:val="20"/>
          <w:rtl/>
        </w:rPr>
        <w:t>(בפעם השניה)</w:t>
      </w:r>
      <w:r>
        <w:rPr>
          <w:rFonts w:ascii="Arial" w:hAnsi="Arial" w:cs="Arial" w:hint="cs"/>
          <w:rtl/>
        </w:rPr>
        <w:t xml:space="preserve">, ציינה: </w:t>
      </w:r>
    </w:p>
    <w:p w14:paraId="1732C7D7" w14:textId="77777777" w:rsidR="00AC556A" w:rsidRDefault="00AC556A">
      <w:pPr>
        <w:ind w:left="1440" w:right="1276" w:hanging="720"/>
        <w:jc w:val="both"/>
        <w:rPr>
          <w:rFonts w:ascii="Arial" w:hAnsi="Arial" w:cs="Arial" w:hint="cs"/>
          <w:szCs w:val="20"/>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 xml:space="preserve">כשש' סיפר לי את זה הוא היה מפוחד, הוא היה מבוהל, הוא אמר לי </w:t>
      </w:r>
      <w:r>
        <w:rPr>
          <w:rFonts w:ascii="Arial" w:hAnsi="Arial" w:cs="Arial" w:hint="cs"/>
          <w:b/>
          <w:bCs/>
          <w:i/>
          <w:iCs/>
          <w:sz w:val="22"/>
          <w:szCs w:val="22"/>
          <w:rtl/>
        </w:rPr>
        <w:t>"אל תתקרבי"...</w:t>
      </w:r>
      <w:r>
        <w:rPr>
          <w:rFonts w:ascii="Arial" w:hAnsi="Arial" w:cs="Arial" w:hint="cs"/>
          <w:b/>
          <w:bCs/>
          <w:sz w:val="22"/>
          <w:szCs w:val="22"/>
          <w:rtl/>
        </w:rPr>
        <w:t xml:space="preserve"> הוא היה מאוד מפוחד. מאוד מבוהל. היו מצבים שהוא היה אומר לי </w:t>
      </w:r>
      <w:r>
        <w:rPr>
          <w:rFonts w:ascii="Arial" w:hAnsi="Arial" w:cs="Arial" w:hint="cs"/>
          <w:b/>
          <w:bCs/>
          <w:i/>
          <w:iCs/>
          <w:sz w:val="22"/>
          <w:szCs w:val="22"/>
          <w:rtl/>
        </w:rPr>
        <w:t>"אמא בואי נעבור דירה. אני לא רוצה להיות פה</w:t>
      </w:r>
      <w:r>
        <w:rPr>
          <w:rFonts w:ascii="Arial" w:hAnsi="Arial" w:cs="Arial" w:hint="cs"/>
          <w:b/>
          <w:bCs/>
          <w:sz w:val="22"/>
          <w:szCs w:val="22"/>
          <w:rtl/>
        </w:rPr>
        <w:t>"..."</w:t>
      </w:r>
      <w:r>
        <w:rPr>
          <w:rFonts w:ascii="Arial" w:hAnsi="Arial" w:cs="Arial" w:hint="cs"/>
          <w:szCs w:val="20"/>
          <w:rtl/>
        </w:rPr>
        <w:t xml:space="preserve"> (עמ' 16 לפרוטוקול). </w:t>
      </w:r>
    </w:p>
    <w:p w14:paraId="12294FC3" w14:textId="77777777" w:rsidR="00AC556A" w:rsidRDefault="00AC556A">
      <w:pPr>
        <w:ind w:left="720" w:hanging="720"/>
        <w:jc w:val="both"/>
        <w:rPr>
          <w:rFonts w:ascii="Arial" w:hAnsi="Arial" w:cs="Arial" w:hint="cs"/>
          <w:rtl/>
        </w:rPr>
      </w:pPr>
    </w:p>
    <w:p w14:paraId="55E59859" w14:textId="77777777" w:rsidR="00AC556A" w:rsidRDefault="00AC556A">
      <w:pPr>
        <w:spacing w:line="360" w:lineRule="auto"/>
        <w:ind w:left="720" w:hanging="720"/>
        <w:jc w:val="both"/>
        <w:rPr>
          <w:rFonts w:ascii="Arial" w:hAnsi="Arial" w:cs="Arial" w:hint="cs"/>
          <w:rtl/>
        </w:rPr>
      </w:pPr>
      <w:r>
        <w:rPr>
          <w:rFonts w:ascii="Arial" w:hAnsi="Arial" w:cs="Arial" w:hint="cs"/>
          <w:rtl/>
        </w:rPr>
        <w:t>7.</w:t>
      </w:r>
      <w:r>
        <w:rPr>
          <w:rFonts w:ascii="Arial" w:hAnsi="Arial" w:cs="Arial" w:hint="cs"/>
          <w:rtl/>
        </w:rPr>
        <w:tab/>
        <w:t xml:space="preserve">במהלך חקירתה הנגדית של האם היא סיפרה, כי בתקופה הרלבנטית </w:t>
      </w:r>
      <w:r>
        <w:rPr>
          <w:rFonts w:ascii="Arial" w:hAnsi="Arial" w:cs="Arial" w:hint="cs"/>
          <w:szCs w:val="20"/>
          <w:rtl/>
        </w:rPr>
        <w:t>(היינו, בחופש הגדול של שנת 2007)</w:t>
      </w:r>
      <w:r>
        <w:rPr>
          <w:rFonts w:ascii="Arial" w:hAnsi="Arial" w:cs="Arial" w:hint="cs"/>
          <w:rtl/>
        </w:rPr>
        <w:t xml:space="preserve">, הילד התלונן פעמים רבות על עצירויות, אך היא לא קישרה בין העצירויות לשום דבר - עד לחשיפת האירועים. </w:t>
      </w:r>
    </w:p>
    <w:p w14:paraId="64126420" w14:textId="77777777" w:rsidR="00AC556A" w:rsidRDefault="00AC556A">
      <w:pPr>
        <w:spacing w:line="360" w:lineRule="auto"/>
        <w:ind w:left="720" w:hanging="720"/>
        <w:jc w:val="both"/>
        <w:rPr>
          <w:rFonts w:ascii="Arial" w:hAnsi="Arial" w:cs="Arial" w:hint="cs"/>
          <w:rtl/>
        </w:rPr>
      </w:pPr>
    </w:p>
    <w:p w14:paraId="3097F8A4" w14:textId="77777777" w:rsidR="00AC556A" w:rsidRDefault="00AC556A">
      <w:pPr>
        <w:spacing w:line="360" w:lineRule="auto"/>
        <w:ind w:left="720" w:hanging="720"/>
        <w:jc w:val="both"/>
        <w:rPr>
          <w:rFonts w:ascii="Arial" w:hAnsi="Arial" w:cs="Arial" w:hint="cs"/>
          <w:rtl/>
        </w:rPr>
      </w:pPr>
      <w:r>
        <w:rPr>
          <w:rFonts w:ascii="Arial" w:hAnsi="Arial" w:cs="Arial" w:hint="cs"/>
          <w:b/>
          <w:bCs/>
          <w:u w:val="single"/>
          <w:rtl/>
        </w:rPr>
        <w:t>חלקה של הסבתא בחשיפת התלונה</w:t>
      </w:r>
    </w:p>
    <w:p w14:paraId="512A7D53" w14:textId="77777777" w:rsidR="00AC556A" w:rsidRDefault="00AC556A">
      <w:pPr>
        <w:spacing w:line="360" w:lineRule="auto"/>
        <w:ind w:left="720" w:hanging="720"/>
        <w:jc w:val="both"/>
        <w:rPr>
          <w:rFonts w:ascii="Arial" w:hAnsi="Arial" w:cs="Arial" w:hint="cs"/>
          <w:rtl/>
        </w:rPr>
      </w:pPr>
      <w:r>
        <w:rPr>
          <w:rFonts w:ascii="Arial" w:hAnsi="Arial" w:cs="Arial" w:hint="cs"/>
          <w:rtl/>
        </w:rPr>
        <w:t>8.</w:t>
      </w:r>
      <w:r>
        <w:rPr>
          <w:rFonts w:ascii="Arial" w:hAnsi="Arial" w:cs="Arial" w:hint="cs"/>
          <w:rtl/>
        </w:rPr>
        <w:tab/>
        <w:t xml:space="preserve">הסבתא, היא אם אביו של הילד, העידה בביהמ"ש אך גם האמרה שמסרה במשטרה </w:t>
      </w:r>
      <w:r>
        <w:rPr>
          <w:rFonts w:ascii="Arial" w:hAnsi="Arial" w:cs="Arial" w:hint="cs"/>
          <w:szCs w:val="20"/>
          <w:rtl/>
        </w:rPr>
        <w:t>(ביום 19/9/07)</w:t>
      </w:r>
      <w:r>
        <w:rPr>
          <w:rFonts w:ascii="Arial" w:hAnsi="Arial" w:cs="Arial" w:hint="cs"/>
          <w:rtl/>
        </w:rPr>
        <w:t xml:space="preserve"> הוגשה על ידי הסנגור וסומנה כ-נ/1. </w:t>
      </w:r>
    </w:p>
    <w:p w14:paraId="6616B982" w14:textId="77777777" w:rsidR="00AC556A" w:rsidRDefault="00AC556A">
      <w:pPr>
        <w:spacing w:line="360" w:lineRule="auto"/>
        <w:ind w:left="720" w:hanging="720"/>
        <w:jc w:val="both"/>
        <w:rPr>
          <w:rFonts w:ascii="Arial" w:hAnsi="Arial" w:cs="Arial" w:hint="cs"/>
          <w:rtl/>
        </w:rPr>
      </w:pPr>
      <w:r>
        <w:rPr>
          <w:rFonts w:ascii="Arial" w:hAnsi="Arial" w:cs="Arial" w:hint="cs"/>
          <w:rtl/>
        </w:rPr>
        <w:tab/>
        <w:t>באימרה ספרה הסבתא:</w:t>
      </w:r>
    </w:p>
    <w:p w14:paraId="10D7A0B2" w14:textId="77777777" w:rsidR="00AC556A" w:rsidRDefault="00AC556A">
      <w:pPr>
        <w:ind w:left="1473" w:right="1260" w:hanging="720"/>
        <w:jc w:val="both"/>
        <w:rPr>
          <w:rFonts w:ascii="Arial" w:hAnsi="Arial" w:cs="Arial" w:hint="cs"/>
          <w:sz w:val="22"/>
          <w:szCs w:val="22"/>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 xml:space="preserve">הוא </w:t>
      </w:r>
      <w:r>
        <w:rPr>
          <w:rFonts w:ascii="Arial" w:hAnsi="Arial" w:cs="Arial" w:hint="cs"/>
          <w:szCs w:val="20"/>
          <w:rtl/>
        </w:rPr>
        <w:t>(היינו - הילד, ר.י.כ.)</w:t>
      </w:r>
      <w:r>
        <w:rPr>
          <w:rFonts w:ascii="Arial" w:hAnsi="Arial" w:cs="Arial" w:hint="cs"/>
          <w:b/>
          <w:bCs/>
          <w:sz w:val="22"/>
          <w:szCs w:val="22"/>
          <w:rtl/>
        </w:rPr>
        <w:t xml:space="preserve"> היה ישן אצלי הרבה, כי אבא שלו עבד מחוץ לעיר, ואז לפני שבועיים או שלוש הוא בא אלי ואמר לי סבתא כואב לי בטוסיק ואני אמרתי למה, אולי התקררת או משהו... לא התייחסתי לזה בכלל"</w:t>
      </w:r>
      <w:r>
        <w:rPr>
          <w:rFonts w:ascii="Arial" w:hAnsi="Arial" w:cs="Arial" w:hint="cs"/>
          <w:sz w:val="22"/>
          <w:szCs w:val="22"/>
          <w:rtl/>
        </w:rPr>
        <w:t xml:space="preserve">. </w:t>
      </w:r>
    </w:p>
    <w:p w14:paraId="3B3C98CB" w14:textId="77777777" w:rsidR="00AC556A" w:rsidRDefault="00AC556A">
      <w:pPr>
        <w:ind w:left="720" w:hanging="720"/>
        <w:jc w:val="both"/>
        <w:rPr>
          <w:rFonts w:ascii="Arial" w:hAnsi="Arial" w:cs="Arial" w:hint="cs"/>
          <w:rtl/>
        </w:rPr>
      </w:pPr>
    </w:p>
    <w:p w14:paraId="1EBE6C34"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בביהמ"ש האדירה אירוע זה וסיפרה, כי כשלושה שבועות לפני התלונה, כשהילד ישן אצלה, הוא הלך לשירותים באמצע הלילה </w:t>
      </w:r>
      <w:r>
        <w:rPr>
          <w:rFonts w:ascii="Arial" w:hAnsi="Arial" w:cs="Arial" w:hint="cs"/>
          <w:sz w:val="22"/>
          <w:szCs w:val="22"/>
          <w:rtl/>
        </w:rPr>
        <w:t>"</w:t>
      </w:r>
      <w:r>
        <w:rPr>
          <w:rFonts w:ascii="Arial" w:hAnsi="Arial" w:cs="Arial" w:hint="cs"/>
          <w:b/>
          <w:bCs/>
          <w:sz w:val="22"/>
          <w:szCs w:val="22"/>
          <w:rtl/>
        </w:rPr>
        <w:t>והתחיל לצעוק ולבכות... אמר לי שכואב לו הטוסיק"</w:t>
      </w:r>
      <w:r>
        <w:rPr>
          <w:rFonts w:ascii="Arial" w:hAnsi="Arial" w:cs="Arial" w:hint="cs"/>
          <w:sz w:val="22"/>
          <w:szCs w:val="22"/>
          <w:rtl/>
        </w:rPr>
        <w:t>.</w:t>
      </w:r>
      <w:r>
        <w:rPr>
          <w:rFonts w:ascii="Arial" w:hAnsi="Arial" w:cs="Arial" w:hint="cs"/>
          <w:rtl/>
        </w:rPr>
        <w:t xml:space="preserve"> היא חקרה את הילד אם פגעו בו או נפגע אחרת, והוא השיב בשלילה. הסבתא לא הסתפקה בכך ובדקה את ישבנו של הילד </w:t>
      </w:r>
      <w:r>
        <w:rPr>
          <w:rFonts w:ascii="Arial" w:hAnsi="Arial" w:cs="Arial" w:hint="cs"/>
          <w:sz w:val="22"/>
          <w:szCs w:val="22"/>
          <w:rtl/>
        </w:rPr>
        <w:t>"</w:t>
      </w:r>
      <w:r>
        <w:rPr>
          <w:rFonts w:ascii="Arial" w:hAnsi="Arial" w:cs="Arial" w:hint="cs"/>
          <w:b/>
          <w:bCs/>
          <w:sz w:val="22"/>
          <w:szCs w:val="22"/>
          <w:rtl/>
        </w:rPr>
        <w:t>וראיתי אדום בפי הטבעת</w:t>
      </w:r>
      <w:r>
        <w:rPr>
          <w:rFonts w:ascii="Arial" w:hAnsi="Arial" w:cs="Arial" w:hint="cs"/>
          <w:b/>
          <w:bCs/>
          <w:rtl/>
        </w:rPr>
        <w:t>"</w:t>
      </w:r>
      <w:r>
        <w:rPr>
          <w:rFonts w:ascii="Arial" w:hAnsi="Arial" w:cs="Arial" w:hint="cs"/>
          <w:rtl/>
        </w:rPr>
        <w:t xml:space="preserve">, אך היות והילד לא התלונן על פגיעה כלשהי - לא ייחסה לאירוע זה חשיבות כלשהי. </w:t>
      </w:r>
    </w:p>
    <w:p w14:paraId="0A49D32C" w14:textId="77777777" w:rsidR="00AC556A" w:rsidRDefault="00AC556A">
      <w:pPr>
        <w:spacing w:line="360" w:lineRule="auto"/>
        <w:ind w:left="720" w:hanging="720"/>
        <w:jc w:val="both"/>
        <w:rPr>
          <w:rFonts w:ascii="Arial" w:hAnsi="Arial" w:cs="Arial" w:hint="cs"/>
          <w:rtl/>
        </w:rPr>
      </w:pPr>
    </w:p>
    <w:p w14:paraId="4D36EF03" w14:textId="77777777" w:rsidR="00AC556A" w:rsidRDefault="00AC556A">
      <w:pPr>
        <w:spacing w:line="360" w:lineRule="auto"/>
        <w:ind w:left="720" w:hanging="720"/>
        <w:jc w:val="both"/>
        <w:rPr>
          <w:rFonts w:ascii="Arial" w:hAnsi="Arial" w:cs="Arial" w:hint="cs"/>
          <w:rtl/>
        </w:rPr>
      </w:pPr>
      <w:r>
        <w:rPr>
          <w:rFonts w:ascii="Arial" w:hAnsi="Arial" w:cs="Arial" w:hint="cs"/>
          <w:rtl/>
        </w:rPr>
        <w:t>9.</w:t>
      </w:r>
      <w:r>
        <w:rPr>
          <w:rFonts w:ascii="Arial" w:hAnsi="Arial" w:cs="Arial" w:hint="cs"/>
          <w:rtl/>
        </w:rPr>
        <w:tab/>
        <w:t xml:space="preserve">הסבתא סיפרה על שיחת הטלפון שקיבלה מהאם </w:t>
      </w:r>
      <w:r>
        <w:rPr>
          <w:rFonts w:ascii="Arial" w:hAnsi="Arial" w:cs="Arial" w:hint="cs"/>
          <w:szCs w:val="20"/>
          <w:rtl/>
        </w:rPr>
        <w:t>(עמה היתה מסוכסכת עובר לכך)</w:t>
      </w:r>
      <w:r>
        <w:rPr>
          <w:rFonts w:ascii="Arial" w:hAnsi="Arial" w:cs="Arial" w:hint="cs"/>
          <w:rtl/>
        </w:rPr>
        <w:t>, אשר שאלה אותה אם היא מכירה אדם בשם "זומו", וכשהאם פרטה ששמו הפרטי "ויקטור" - מיד זיהתה אותו הסבתא, אשר היתה מופתעת ביותר כשהאם "</w:t>
      </w:r>
      <w:r>
        <w:rPr>
          <w:rFonts w:ascii="Arial" w:hAnsi="Arial" w:cs="Arial" w:hint="cs"/>
          <w:b/>
          <w:bCs/>
          <w:sz w:val="22"/>
          <w:szCs w:val="22"/>
          <w:rtl/>
        </w:rPr>
        <w:t>אמרה לי שהוא אנס את ש', ואני קיבלתי כזה בום"</w:t>
      </w:r>
      <w:r>
        <w:rPr>
          <w:rFonts w:ascii="Arial" w:hAnsi="Arial" w:cs="Arial" w:hint="cs"/>
          <w:rtl/>
        </w:rPr>
        <w:t xml:space="preserve"> </w:t>
      </w:r>
      <w:r>
        <w:rPr>
          <w:rFonts w:ascii="Arial" w:hAnsi="Arial" w:cs="Arial" w:hint="cs"/>
          <w:szCs w:val="20"/>
          <w:rtl/>
        </w:rPr>
        <w:t>(מהאמרה נ/1)</w:t>
      </w:r>
      <w:r>
        <w:rPr>
          <w:rFonts w:ascii="Arial" w:hAnsi="Arial" w:cs="Arial" w:hint="cs"/>
          <w:rtl/>
        </w:rPr>
        <w:t xml:space="preserve">. </w:t>
      </w:r>
    </w:p>
    <w:p w14:paraId="4F7C307D" w14:textId="77777777" w:rsidR="00AC556A" w:rsidRDefault="00AC556A">
      <w:pPr>
        <w:spacing w:line="360" w:lineRule="auto"/>
        <w:ind w:left="720" w:hanging="720"/>
        <w:jc w:val="both"/>
        <w:rPr>
          <w:rFonts w:ascii="Arial" w:hAnsi="Arial" w:cs="Arial" w:hint="cs"/>
          <w:rtl/>
        </w:rPr>
      </w:pPr>
    </w:p>
    <w:p w14:paraId="6A5D028D"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הסבתא מיהרה לבית האם, ובדרכה פגשה את הנאשם, שהיה מאוד אדיב כלפיה, אך היא כעסה עליו, וכך סיפרה באמרתה על המפגש ביניהם: </w:t>
      </w:r>
    </w:p>
    <w:p w14:paraId="0D37BE95" w14:textId="77777777" w:rsidR="00AC556A" w:rsidRDefault="00AC556A">
      <w:pPr>
        <w:ind w:left="1440" w:right="1276" w:hanging="720"/>
        <w:jc w:val="both"/>
        <w:rPr>
          <w:rFonts w:ascii="Arial" w:hAnsi="Arial" w:cs="Arial" w:hint="cs"/>
          <w:sz w:val="22"/>
          <w:szCs w:val="22"/>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ואני הייתי בלחץ, והוא אמר לי יהודית, שנה טובה, ושלח לי את ידו ללחוץ אותה ואני לא ידעתי שאסור לדבר אז אמרתי לויקטור אל תגע בי ואם זה היה נכד שלך היית עושה לו מה שעשית לנכד שלי, הוא אמר לי על מה את מדברת ואני אמרתי לו מה עשית בדרך לבית של הבן שלי ואז הוא אמר לי אני מסתובב ואני אמרתי לו מה תפסת את הנכד שלי ועשית לו דבר כזה מה אתה שיכור ואז אמרתי לו אל תתקרב אלינו בכלל והלכתי משם"</w:t>
      </w:r>
      <w:r>
        <w:rPr>
          <w:rFonts w:ascii="Arial" w:hAnsi="Arial" w:cs="Arial" w:hint="cs"/>
          <w:sz w:val="22"/>
          <w:szCs w:val="22"/>
          <w:rtl/>
        </w:rPr>
        <w:t xml:space="preserve">. </w:t>
      </w:r>
    </w:p>
    <w:p w14:paraId="2E970810" w14:textId="77777777" w:rsidR="00AC556A" w:rsidRDefault="00AC556A">
      <w:pPr>
        <w:spacing w:line="360" w:lineRule="auto"/>
        <w:ind w:left="1440" w:right="1276" w:hanging="720"/>
        <w:jc w:val="both"/>
        <w:rPr>
          <w:rFonts w:ascii="Arial" w:hAnsi="Arial" w:cs="Arial" w:hint="cs"/>
          <w:sz w:val="22"/>
          <w:szCs w:val="22"/>
          <w:rtl/>
        </w:rPr>
      </w:pPr>
    </w:p>
    <w:p w14:paraId="731D0E8C"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ובביהמ"ש הוסיפה, שכך אמרה לנאשם: </w:t>
      </w:r>
    </w:p>
    <w:p w14:paraId="3CC40EAA" w14:textId="77777777" w:rsidR="00AC556A" w:rsidRDefault="00AC556A">
      <w:pPr>
        <w:ind w:left="1440" w:right="1276" w:hanging="720"/>
        <w:jc w:val="both"/>
        <w:rPr>
          <w:rFonts w:ascii="Arial" w:hAnsi="Arial" w:cs="Arial" w:hint="cs"/>
          <w:sz w:val="22"/>
          <w:szCs w:val="22"/>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אין שנה טובה ואין שלום, אתה פגעת במשפחה, אנסת את הנכד שלי. הוא אמר אני לא מכיר. שאלתי, איך אתה לא מכיר אותו, אני עכשיו ראיתי אותך ליד הבית שלו ושנתראה בבית המשפט"</w:t>
      </w:r>
      <w:r>
        <w:rPr>
          <w:rFonts w:ascii="Arial" w:hAnsi="Arial" w:cs="Arial" w:hint="cs"/>
          <w:sz w:val="22"/>
          <w:szCs w:val="22"/>
          <w:rtl/>
        </w:rPr>
        <w:t xml:space="preserve"> </w:t>
      </w:r>
      <w:r>
        <w:rPr>
          <w:rFonts w:ascii="Arial" w:hAnsi="Arial" w:cs="Arial" w:hint="cs"/>
          <w:szCs w:val="20"/>
          <w:rtl/>
        </w:rPr>
        <w:t>(עמ' 22 לפרוטוקול).</w:t>
      </w:r>
      <w:r>
        <w:rPr>
          <w:rFonts w:ascii="Arial" w:hAnsi="Arial" w:cs="Arial" w:hint="cs"/>
          <w:sz w:val="22"/>
          <w:szCs w:val="22"/>
          <w:rtl/>
        </w:rPr>
        <w:t xml:space="preserve"> </w:t>
      </w:r>
    </w:p>
    <w:p w14:paraId="487368B3" w14:textId="77777777" w:rsidR="00AC556A" w:rsidRDefault="00AC556A">
      <w:pPr>
        <w:ind w:left="720" w:hanging="720"/>
        <w:jc w:val="both"/>
        <w:rPr>
          <w:rFonts w:ascii="Arial" w:hAnsi="Arial" w:cs="Arial" w:hint="cs"/>
          <w:rtl/>
        </w:rPr>
      </w:pPr>
    </w:p>
    <w:p w14:paraId="0E8465CF"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חרף כל זאת, הסבתא לא מצאה מילים רעות לתאר את הנאשם, להיפך: </w:t>
      </w:r>
    </w:p>
    <w:p w14:paraId="08427452" w14:textId="77777777" w:rsidR="00AC556A" w:rsidRDefault="00AC556A">
      <w:pPr>
        <w:ind w:left="1440" w:right="1276" w:hanging="720"/>
        <w:jc w:val="both"/>
        <w:rPr>
          <w:rFonts w:ascii="Arial" w:hAnsi="Arial" w:cs="Arial" w:hint="cs"/>
          <w:sz w:val="22"/>
          <w:szCs w:val="22"/>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הוא בחור בסדר. מאז שנפטרה אשתו הוא אמר לי תחפשי לי בחורה ואני אמרתי לו תעזוב אותי מהשטויות שלך"</w:t>
      </w:r>
      <w:r>
        <w:rPr>
          <w:rFonts w:ascii="Arial" w:hAnsi="Arial" w:cs="Arial" w:hint="cs"/>
          <w:sz w:val="22"/>
          <w:szCs w:val="22"/>
          <w:rtl/>
        </w:rPr>
        <w:t xml:space="preserve"> </w:t>
      </w:r>
      <w:r>
        <w:rPr>
          <w:rFonts w:ascii="Arial" w:hAnsi="Arial" w:cs="Arial" w:hint="cs"/>
          <w:szCs w:val="20"/>
          <w:rtl/>
        </w:rPr>
        <w:t>(מתוך נ/1).</w:t>
      </w:r>
      <w:r>
        <w:rPr>
          <w:rFonts w:ascii="Arial" w:hAnsi="Arial" w:cs="Arial" w:hint="cs"/>
          <w:sz w:val="22"/>
          <w:szCs w:val="22"/>
          <w:rtl/>
        </w:rPr>
        <w:t xml:space="preserve"> </w:t>
      </w:r>
    </w:p>
    <w:p w14:paraId="78751127" w14:textId="77777777" w:rsidR="00AC556A" w:rsidRDefault="00AC556A">
      <w:pPr>
        <w:spacing w:line="360" w:lineRule="auto"/>
        <w:ind w:left="1440" w:right="1276" w:hanging="720"/>
        <w:jc w:val="both"/>
        <w:rPr>
          <w:rFonts w:ascii="Arial" w:hAnsi="Arial" w:cs="Arial" w:hint="cs"/>
          <w:sz w:val="22"/>
          <w:szCs w:val="22"/>
          <w:rtl/>
        </w:rPr>
      </w:pPr>
    </w:p>
    <w:p w14:paraId="3E1FFB2E" w14:textId="77777777" w:rsidR="00AC556A" w:rsidRDefault="00AC556A">
      <w:pPr>
        <w:spacing w:line="360" w:lineRule="auto"/>
        <w:ind w:left="720" w:hanging="720"/>
        <w:jc w:val="both"/>
        <w:rPr>
          <w:rFonts w:ascii="Arial" w:hAnsi="Arial" w:cs="Arial" w:hint="cs"/>
          <w:rtl/>
        </w:rPr>
      </w:pPr>
      <w:r>
        <w:rPr>
          <w:rFonts w:ascii="Arial" w:hAnsi="Arial" w:cs="Arial" w:hint="cs"/>
          <w:rtl/>
        </w:rPr>
        <w:t>10.</w:t>
      </w:r>
      <w:r>
        <w:rPr>
          <w:rFonts w:ascii="Arial" w:hAnsi="Arial" w:cs="Arial" w:hint="cs"/>
          <w:rtl/>
        </w:rPr>
        <w:tab/>
        <w:t xml:space="preserve">באשר לנכדה, הקטין, סיפרה הסבתא כדלהלן </w:t>
      </w:r>
      <w:r>
        <w:rPr>
          <w:rFonts w:ascii="Arial" w:hAnsi="Arial" w:cs="Arial" w:hint="cs"/>
          <w:szCs w:val="20"/>
          <w:rtl/>
        </w:rPr>
        <w:t>(מתוך נ/1)</w:t>
      </w:r>
      <w:r>
        <w:rPr>
          <w:rFonts w:ascii="Arial" w:hAnsi="Arial" w:cs="Arial" w:hint="cs"/>
          <w:rtl/>
        </w:rPr>
        <w:t xml:space="preserve">: </w:t>
      </w:r>
    </w:p>
    <w:p w14:paraId="6BF3F0D8" w14:textId="77777777" w:rsidR="00AC556A" w:rsidRDefault="00AC556A">
      <w:pPr>
        <w:ind w:left="1440" w:right="1276" w:hanging="720"/>
        <w:jc w:val="both"/>
        <w:rPr>
          <w:rFonts w:ascii="Arial" w:hAnsi="Arial" w:cs="Arial" w:hint="cs"/>
          <w:sz w:val="22"/>
          <w:szCs w:val="22"/>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 xml:space="preserve">הוא יש לו בעיה במוח מהלידה. הוא לא משקר. הוא מספר את האמת כל הזמן ואומר בלי פחד וברצינות... הוא ילד תמים... שאלתי אותו למה לא סיפרת לי </w:t>
      </w:r>
      <w:r>
        <w:rPr>
          <w:rFonts w:ascii="Arial" w:hAnsi="Arial" w:cs="Arial" w:hint="cs"/>
          <w:szCs w:val="20"/>
          <w:rtl/>
        </w:rPr>
        <w:t>(על מעשי הנאשם - ר.י.כ.)</w:t>
      </w:r>
      <w:r>
        <w:rPr>
          <w:rFonts w:ascii="Arial" w:hAnsi="Arial" w:cs="Arial" w:hint="cs"/>
          <w:b/>
          <w:bCs/>
          <w:sz w:val="22"/>
          <w:szCs w:val="22"/>
          <w:rtl/>
        </w:rPr>
        <w:t xml:space="preserve"> והוא אמר כי אני פוחד שתספרי לאבא. הוא אין לו דיבור יותר מידי..."</w:t>
      </w:r>
      <w:r>
        <w:rPr>
          <w:rFonts w:ascii="Arial" w:hAnsi="Arial" w:cs="Arial" w:hint="cs"/>
          <w:sz w:val="22"/>
          <w:szCs w:val="22"/>
          <w:rtl/>
        </w:rPr>
        <w:t xml:space="preserve">. </w:t>
      </w:r>
    </w:p>
    <w:p w14:paraId="086B8635" w14:textId="77777777" w:rsidR="00AC556A" w:rsidRDefault="00AC556A">
      <w:pPr>
        <w:ind w:left="1440" w:right="1276" w:hanging="720"/>
        <w:jc w:val="both"/>
        <w:rPr>
          <w:rFonts w:ascii="Arial" w:hAnsi="Arial" w:cs="Arial" w:hint="cs"/>
          <w:sz w:val="22"/>
          <w:szCs w:val="22"/>
          <w:rtl/>
        </w:rPr>
      </w:pPr>
    </w:p>
    <w:p w14:paraId="20085CEC" w14:textId="77777777" w:rsidR="00AC556A" w:rsidRDefault="00AC556A">
      <w:pPr>
        <w:ind w:left="720" w:hanging="720"/>
        <w:jc w:val="both"/>
        <w:rPr>
          <w:rFonts w:ascii="Arial" w:hAnsi="Arial" w:cs="Arial" w:hint="cs"/>
          <w:b/>
          <w:bCs/>
          <w:u w:val="single"/>
          <w:rtl/>
        </w:rPr>
      </w:pPr>
    </w:p>
    <w:p w14:paraId="7BE19004" w14:textId="77777777" w:rsidR="00AC556A" w:rsidRDefault="00AC556A">
      <w:pPr>
        <w:pStyle w:val="Heading5"/>
        <w:rPr>
          <w:rFonts w:hint="cs"/>
          <w:rtl/>
        </w:rPr>
      </w:pPr>
      <w:r>
        <w:rPr>
          <w:rFonts w:hint="cs"/>
          <w:rtl/>
        </w:rPr>
        <w:t>חקירת הקטין אצל חוקרת הילדים</w:t>
      </w:r>
    </w:p>
    <w:p w14:paraId="175ED1D5" w14:textId="77777777" w:rsidR="00AC556A" w:rsidRDefault="00AC556A">
      <w:pPr>
        <w:spacing w:line="360" w:lineRule="auto"/>
        <w:ind w:left="720" w:hanging="720"/>
        <w:jc w:val="both"/>
        <w:rPr>
          <w:rFonts w:ascii="Arial" w:hAnsi="Arial" w:cs="Arial" w:hint="cs"/>
          <w:rtl/>
        </w:rPr>
      </w:pPr>
      <w:r>
        <w:rPr>
          <w:rFonts w:ascii="Arial" w:hAnsi="Arial" w:cs="Arial" w:hint="cs"/>
          <w:rtl/>
        </w:rPr>
        <w:t>11.</w:t>
      </w:r>
      <w:r>
        <w:rPr>
          <w:rFonts w:ascii="Arial" w:hAnsi="Arial" w:cs="Arial" w:hint="cs"/>
          <w:rtl/>
        </w:rPr>
        <w:tab/>
        <w:t xml:space="preserve">חוקרת הילדים רחל נחום </w:t>
      </w:r>
      <w:r>
        <w:rPr>
          <w:rFonts w:ascii="Arial" w:hAnsi="Arial" w:cs="Arial" w:hint="cs"/>
          <w:szCs w:val="20"/>
          <w:rtl/>
        </w:rPr>
        <w:t>(ע.ת. מס' 4, להלן: "חוקרת הילדים")</w:t>
      </w:r>
      <w:r>
        <w:rPr>
          <w:rFonts w:ascii="Arial" w:hAnsi="Arial" w:cs="Arial" w:hint="cs"/>
          <w:rtl/>
        </w:rPr>
        <w:t xml:space="preserve"> חקרה את הקטין פעמיים, כאשר לאחר החקירה הראשונה גם ביצעה עמו הובלה והצבעה - תחילה לבית הכנסת ואח"כ לביתו של הנאשם. כל החקירות תועדו בוידאו ותומללו. </w:t>
      </w:r>
    </w:p>
    <w:p w14:paraId="2BA48CE8" w14:textId="77777777" w:rsidR="00AC556A" w:rsidRDefault="00AC556A">
      <w:pPr>
        <w:spacing w:line="360" w:lineRule="auto"/>
        <w:ind w:left="720" w:hanging="720"/>
        <w:jc w:val="both"/>
        <w:rPr>
          <w:rFonts w:ascii="Arial" w:hAnsi="Arial" w:cs="Arial" w:hint="cs"/>
          <w:rtl/>
        </w:rPr>
      </w:pPr>
    </w:p>
    <w:p w14:paraId="62BE606B"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החקירה הראשונה </w:t>
      </w:r>
      <w:r>
        <w:rPr>
          <w:rFonts w:ascii="Arial" w:hAnsi="Arial" w:cs="Arial" w:hint="cs"/>
          <w:szCs w:val="20"/>
          <w:rtl/>
        </w:rPr>
        <w:t xml:space="preserve">(ת/2 - טופס סיכום עדות, ת/2(א) - קלטת, ת/2(ב) - תמליל) </w:t>
      </w:r>
      <w:r>
        <w:rPr>
          <w:rFonts w:ascii="Arial" w:hAnsi="Arial" w:cs="Arial" w:hint="cs"/>
          <w:rtl/>
        </w:rPr>
        <w:t>בוצעה ביום 17/9/07 ובמהלכה הקטין מתאר כיצד האיש לקח אותו לבית הכנסת ולביתו, הראה לו את איבר מינו וגם "</w:t>
      </w:r>
      <w:r>
        <w:rPr>
          <w:rFonts w:ascii="Arial" w:hAnsi="Arial" w:cs="Arial" w:hint="cs"/>
          <w:b/>
          <w:bCs/>
          <w:sz w:val="22"/>
          <w:szCs w:val="22"/>
          <w:rtl/>
        </w:rPr>
        <w:t>עשה בתוך</w:t>
      </w:r>
      <w:r>
        <w:rPr>
          <w:rFonts w:ascii="Arial" w:hAnsi="Arial" w:cs="Arial" w:hint="cs"/>
          <w:b/>
          <w:bCs/>
          <w:rtl/>
        </w:rPr>
        <w:t xml:space="preserve">" </w:t>
      </w:r>
      <w:r>
        <w:rPr>
          <w:rFonts w:ascii="Arial" w:hAnsi="Arial" w:cs="Arial" w:hint="cs"/>
          <w:rtl/>
        </w:rPr>
        <w:t xml:space="preserve">תוך שהוא מצביע על ישבנו ומסביר, שהאיש הוציא את איבר מינו, לאחר שפתח את רוכסן מכנסיו ושם לו אותו בישבן. הילד הוסיף שבמעשיו הכאיב לו האיש, וכי הדבר ארע מספר פעמים, בין 5 ל-6 פעמים, במהלך החופש הגדול. </w:t>
      </w:r>
    </w:p>
    <w:p w14:paraId="3C85D54B" w14:textId="77777777" w:rsidR="00AC556A" w:rsidRDefault="00AC556A">
      <w:pPr>
        <w:spacing w:line="360" w:lineRule="auto"/>
        <w:ind w:left="720" w:hanging="720"/>
        <w:jc w:val="both"/>
        <w:rPr>
          <w:rFonts w:ascii="Arial" w:hAnsi="Arial" w:cs="Arial" w:hint="cs"/>
          <w:rtl/>
        </w:rPr>
      </w:pPr>
      <w:r>
        <w:rPr>
          <w:rFonts w:ascii="Arial" w:hAnsi="Arial" w:cs="Arial" w:hint="cs"/>
          <w:rtl/>
        </w:rPr>
        <w:tab/>
        <w:t>אחד המקרים היה כשישבו בגינה של בית האיש, תחילה ישבו אחד ליד השני ואז האיש שאל אותו אם הוא רוצה לשבת עליו. ואז האיש הוריד לו את מכנסיו עד לקרסוליו (תוך שהוא מדגים עד לאן) וגם הוריד לעצמו, הילד ישב עליו "</w:t>
      </w:r>
      <w:r>
        <w:rPr>
          <w:rFonts w:ascii="Arial" w:hAnsi="Arial" w:cs="Arial" w:hint="cs"/>
          <w:b/>
          <w:bCs/>
          <w:sz w:val="22"/>
          <w:szCs w:val="22"/>
          <w:rtl/>
        </w:rPr>
        <w:t>והוא הכניס לש' את הפין שלו לישבנו, זה קרה גם בספסל שליד בית הכנסת</w:t>
      </w:r>
      <w:r>
        <w:rPr>
          <w:rFonts w:ascii="Arial" w:hAnsi="Arial" w:cs="Arial" w:hint="cs"/>
          <w:b/>
          <w:bCs/>
          <w:szCs w:val="20"/>
          <w:rtl/>
        </w:rPr>
        <w:t xml:space="preserve">" </w:t>
      </w:r>
      <w:r>
        <w:rPr>
          <w:rFonts w:ascii="Arial" w:hAnsi="Arial" w:cs="Arial" w:hint="cs"/>
          <w:szCs w:val="20"/>
          <w:rtl/>
        </w:rPr>
        <w:t>(ת/2).</w:t>
      </w:r>
      <w:r>
        <w:rPr>
          <w:rFonts w:ascii="Arial" w:hAnsi="Arial" w:cs="Arial" w:hint="cs"/>
          <w:rtl/>
        </w:rPr>
        <w:t xml:space="preserve"> </w:t>
      </w:r>
    </w:p>
    <w:p w14:paraId="755471B7" w14:textId="77777777" w:rsidR="00AC556A" w:rsidRDefault="00AC556A">
      <w:pPr>
        <w:spacing w:line="360" w:lineRule="auto"/>
        <w:ind w:left="720" w:hanging="720"/>
        <w:jc w:val="both"/>
        <w:rPr>
          <w:rFonts w:ascii="Arial" w:hAnsi="Arial" w:cs="Arial" w:hint="cs"/>
          <w:rtl/>
        </w:rPr>
      </w:pPr>
    </w:p>
    <w:p w14:paraId="439B60A8"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הילד הוסיף שהוא מכיר את האיש, שמו ז'ומו, והוא גם יודע היכן הוא גר ואפילו לקח את אמו לשם. </w:t>
      </w:r>
    </w:p>
    <w:p w14:paraId="3AD7EB84" w14:textId="77777777" w:rsidR="00AC556A" w:rsidRDefault="00AC556A">
      <w:pPr>
        <w:spacing w:line="360" w:lineRule="auto"/>
        <w:ind w:left="720" w:hanging="720"/>
        <w:jc w:val="both"/>
        <w:rPr>
          <w:rFonts w:ascii="Arial" w:hAnsi="Arial" w:cs="Arial" w:hint="cs"/>
          <w:rtl/>
        </w:rPr>
      </w:pPr>
    </w:p>
    <w:p w14:paraId="087302AB" w14:textId="77777777" w:rsidR="00AC556A" w:rsidRDefault="00AC556A">
      <w:pPr>
        <w:spacing w:line="360" w:lineRule="auto"/>
        <w:ind w:left="720" w:hanging="720"/>
        <w:jc w:val="both"/>
        <w:rPr>
          <w:rFonts w:ascii="Arial" w:hAnsi="Arial" w:cs="Arial" w:hint="cs"/>
          <w:rtl/>
        </w:rPr>
      </w:pPr>
      <w:r>
        <w:rPr>
          <w:rFonts w:ascii="Arial" w:hAnsi="Arial" w:cs="Arial" w:hint="cs"/>
          <w:rtl/>
        </w:rPr>
        <w:t>12.</w:t>
      </w:r>
      <w:r>
        <w:rPr>
          <w:rFonts w:ascii="Arial" w:hAnsi="Arial" w:cs="Arial" w:hint="cs"/>
          <w:rtl/>
        </w:rPr>
        <w:tab/>
        <w:t xml:space="preserve">בתמליל </w:t>
      </w:r>
      <w:r>
        <w:rPr>
          <w:rFonts w:ascii="Arial" w:hAnsi="Arial" w:cs="Arial" w:hint="cs"/>
          <w:szCs w:val="20"/>
          <w:rtl/>
        </w:rPr>
        <w:t>[ת/2(ב)]</w:t>
      </w:r>
      <w:r>
        <w:rPr>
          <w:rFonts w:ascii="Arial" w:hAnsi="Arial" w:cs="Arial" w:hint="cs"/>
          <w:rtl/>
        </w:rPr>
        <w:t xml:space="preserve">, מן הסתם, העדות מפורטת מעט יותר, הגם שלאור קשיי ההתבטאות של הקטין, גם התמליל </w:t>
      </w:r>
      <w:r>
        <w:rPr>
          <w:rFonts w:ascii="Arial" w:hAnsi="Arial" w:cs="Arial" w:hint="cs"/>
          <w:szCs w:val="20"/>
          <w:rtl/>
        </w:rPr>
        <w:t xml:space="preserve">[המבטא היטב ובאופן מדוייק את המופיע בקלטת - ת/2(א)]  </w:t>
      </w:r>
      <w:r>
        <w:rPr>
          <w:rFonts w:ascii="Arial" w:hAnsi="Arial" w:cs="Arial" w:hint="cs"/>
          <w:rtl/>
        </w:rPr>
        <w:t xml:space="preserve">אינו עמוס בפרטים ובתאורים. </w:t>
      </w:r>
    </w:p>
    <w:p w14:paraId="3F3A1A2F" w14:textId="77777777" w:rsidR="00AC556A" w:rsidRDefault="00AC556A">
      <w:pPr>
        <w:spacing w:line="360" w:lineRule="auto"/>
        <w:ind w:left="720" w:hanging="720"/>
        <w:jc w:val="both"/>
        <w:rPr>
          <w:rFonts w:ascii="Arial" w:hAnsi="Arial" w:cs="Arial" w:hint="cs"/>
          <w:rtl/>
        </w:rPr>
      </w:pPr>
      <w:r>
        <w:rPr>
          <w:rFonts w:ascii="Arial" w:hAnsi="Arial" w:cs="Arial" w:hint="cs"/>
          <w:rtl/>
        </w:rPr>
        <w:tab/>
      </w:r>
    </w:p>
    <w:p w14:paraId="330B6287"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בחקירה זו מספר הקטין על מספר אירועים, שקרו אם מאחורי בית הכנסת ואם בגינת בית הנאשם. </w:t>
      </w:r>
    </w:p>
    <w:p w14:paraId="56CFACA2" w14:textId="77777777" w:rsidR="00AC556A" w:rsidRDefault="00AC556A">
      <w:pPr>
        <w:spacing w:line="360" w:lineRule="auto"/>
        <w:ind w:left="720" w:hanging="720"/>
        <w:jc w:val="both"/>
        <w:rPr>
          <w:rFonts w:ascii="Arial" w:hAnsi="Arial" w:cs="Arial" w:hint="cs"/>
          <w:sz w:val="22"/>
          <w:szCs w:val="22"/>
          <w:rtl/>
        </w:rPr>
      </w:pPr>
      <w:r>
        <w:rPr>
          <w:rFonts w:ascii="Arial" w:hAnsi="Arial" w:cs="Arial" w:hint="cs"/>
          <w:rtl/>
        </w:rPr>
        <w:tab/>
        <w:t xml:space="preserve">אשר לאירוע בבית הכנסת, הקטין מספר, שהאיש המכונה זומו, פנה אליו בבית הכנסת ושאל אותו </w:t>
      </w:r>
      <w:r>
        <w:rPr>
          <w:rFonts w:ascii="Arial" w:hAnsi="Arial" w:cs="Arial" w:hint="cs"/>
          <w:b/>
          <w:bCs/>
          <w:sz w:val="22"/>
          <w:szCs w:val="22"/>
          <w:rtl/>
        </w:rPr>
        <w:t>"רוצה לראות אותו"</w:t>
      </w:r>
      <w:r>
        <w:rPr>
          <w:rFonts w:ascii="Arial" w:hAnsi="Arial" w:cs="Arial" w:hint="cs"/>
          <w:rtl/>
        </w:rPr>
        <w:t xml:space="preserve">, בהתיחס לאיבר מינו. חרף תשובתו השלילית של הילד, לקח אותו הנאשם לספסל שאחרי בית הכנסת, שם הוציא את איבר מינו  </w:t>
      </w:r>
      <w:r>
        <w:rPr>
          <w:rFonts w:ascii="Arial" w:hAnsi="Arial" w:cs="Arial" w:hint="cs"/>
          <w:szCs w:val="20"/>
          <w:rtl/>
        </w:rPr>
        <w:t xml:space="preserve">(המכונה בפי הקטין </w:t>
      </w:r>
      <w:r>
        <w:rPr>
          <w:rFonts w:ascii="Arial" w:hAnsi="Arial" w:cs="Arial" w:hint="cs"/>
          <w:b/>
          <w:bCs/>
          <w:szCs w:val="20"/>
          <w:rtl/>
        </w:rPr>
        <w:t>"פין"</w:t>
      </w:r>
      <w:r>
        <w:rPr>
          <w:rFonts w:ascii="Arial" w:hAnsi="Arial" w:cs="Arial" w:hint="cs"/>
          <w:szCs w:val="20"/>
          <w:rtl/>
        </w:rPr>
        <w:t>),</w:t>
      </w:r>
      <w:r>
        <w:rPr>
          <w:rFonts w:ascii="Arial" w:hAnsi="Arial" w:cs="Arial" w:hint="cs"/>
          <w:rtl/>
        </w:rPr>
        <w:t xml:space="preserve"> לאחר שפשט את מכנסיו שלו ואת מכנסי הילד </w:t>
      </w:r>
      <w:r>
        <w:rPr>
          <w:rFonts w:ascii="Arial" w:hAnsi="Arial" w:cs="Arial" w:hint="cs"/>
          <w:b/>
          <w:bCs/>
          <w:sz w:val="22"/>
          <w:szCs w:val="22"/>
          <w:rtl/>
        </w:rPr>
        <w:t>"ואחר כך הוא ככה עשה לי בתוך... הכניס"</w:t>
      </w:r>
      <w:r>
        <w:rPr>
          <w:rFonts w:ascii="Arial" w:hAnsi="Arial" w:cs="Arial" w:hint="cs"/>
          <w:rtl/>
        </w:rPr>
        <w:t xml:space="preserve">, תוך שהוא מצביע על ישבנו עם תנועות של החדרה, מבלי שהילד יודע איך מכונה הישבן. לדבריו, שניהם היו בעמידה, ואז </w:t>
      </w:r>
      <w:r>
        <w:rPr>
          <w:rFonts w:ascii="Arial" w:hAnsi="Arial" w:cs="Arial" w:hint="cs"/>
          <w:sz w:val="22"/>
          <w:szCs w:val="22"/>
          <w:rtl/>
        </w:rPr>
        <w:t>"</w:t>
      </w:r>
      <w:r>
        <w:rPr>
          <w:rFonts w:ascii="Arial" w:hAnsi="Arial" w:cs="Arial" w:hint="cs"/>
          <w:b/>
          <w:bCs/>
          <w:sz w:val="22"/>
          <w:szCs w:val="22"/>
          <w:rtl/>
        </w:rPr>
        <w:t>הוא הוריד לי קודם, הוא הוריד לו אחר כך, ואח"כ הוא הכניס לי..."</w:t>
      </w:r>
      <w:r>
        <w:rPr>
          <w:rFonts w:ascii="Arial" w:hAnsi="Arial" w:cs="Arial" w:hint="cs"/>
          <w:sz w:val="22"/>
          <w:szCs w:val="22"/>
          <w:rtl/>
        </w:rPr>
        <w:t xml:space="preserve">. </w:t>
      </w:r>
    </w:p>
    <w:p w14:paraId="781EA9A6" w14:textId="77777777" w:rsidR="00AC556A" w:rsidRDefault="00AC556A">
      <w:pPr>
        <w:spacing w:line="360" w:lineRule="auto"/>
        <w:ind w:left="720" w:hanging="720"/>
        <w:jc w:val="both"/>
        <w:rPr>
          <w:rFonts w:ascii="Arial" w:hAnsi="Arial" w:cs="Arial" w:hint="cs"/>
          <w:rtl/>
        </w:rPr>
      </w:pPr>
    </w:p>
    <w:p w14:paraId="4B5F4D99" w14:textId="77777777" w:rsidR="00AC556A" w:rsidRDefault="00AC556A">
      <w:pPr>
        <w:spacing w:line="360" w:lineRule="auto"/>
        <w:ind w:left="720"/>
        <w:jc w:val="both"/>
        <w:rPr>
          <w:rFonts w:ascii="Arial" w:hAnsi="Arial" w:cs="Arial" w:hint="cs"/>
          <w:rtl/>
        </w:rPr>
      </w:pPr>
      <w:r>
        <w:rPr>
          <w:rFonts w:ascii="Arial" w:hAnsi="Arial" w:cs="Arial" w:hint="cs"/>
          <w:rtl/>
        </w:rPr>
        <w:t>מקרה נוסף היה גם בביתו של האיש, אשר לקח אותו לבית וגם שם שאל אותו</w:t>
      </w:r>
      <w:r>
        <w:rPr>
          <w:rFonts w:ascii="Arial" w:hAnsi="Arial" w:cs="Arial" w:hint="cs"/>
          <w:b/>
          <w:bCs/>
          <w:sz w:val="22"/>
          <w:szCs w:val="22"/>
          <w:rtl/>
        </w:rPr>
        <w:t xml:space="preserve"> "אתה רוצה לראות אותו",</w:t>
      </w:r>
      <w:r>
        <w:rPr>
          <w:rFonts w:ascii="Arial" w:hAnsi="Arial" w:cs="Arial" w:hint="cs"/>
          <w:rtl/>
        </w:rPr>
        <w:t xml:space="preserve"> והילד השיב בשלילה. חרף זאת, גם פה הראה לו </w:t>
      </w:r>
      <w:r>
        <w:rPr>
          <w:rFonts w:ascii="Arial" w:hAnsi="Arial" w:cs="Arial" w:hint="cs"/>
          <w:b/>
          <w:bCs/>
          <w:sz w:val="22"/>
          <w:szCs w:val="22"/>
          <w:rtl/>
        </w:rPr>
        <w:t xml:space="preserve">"את הפין": "ישבנו בגינה שלו. הוא אמר לי רוצה לשבת עלי, אמרתי לו לא... אח"כ הוא הוציא.... וזהו... כל הזמן הוא פתח </w:t>
      </w:r>
      <w:r>
        <w:rPr>
          <w:rFonts w:ascii="Arial" w:hAnsi="Arial" w:cs="Arial" w:hint="cs"/>
          <w:szCs w:val="20"/>
          <w:rtl/>
        </w:rPr>
        <w:t>(את מכנסיו - ר.י.כ.)</w:t>
      </w:r>
      <w:r>
        <w:rPr>
          <w:rFonts w:ascii="Arial" w:hAnsi="Arial" w:cs="Arial" w:hint="cs"/>
          <w:b/>
          <w:bCs/>
          <w:sz w:val="22"/>
          <w:szCs w:val="22"/>
          <w:rtl/>
        </w:rPr>
        <w:t xml:space="preserve"> והוא הכניס לי"</w:t>
      </w:r>
      <w:r>
        <w:rPr>
          <w:rFonts w:ascii="Arial" w:hAnsi="Arial" w:cs="Arial" w:hint="cs"/>
          <w:rtl/>
        </w:rPr>
        <w:t xml:space="preserve">, ופירט: </w:t>
      </w:r>
      <w:r>
        <w:rPr>
          <w:rFonts w:ascii="Arial" w:hAnsi="Arial" w:cs="Arial" w:hint="cs"/>
          <w:b/>
          <w:bCs/>
          <w:sz w:val="22"/>
          <w:szCs w:val="22"/>
          <w:rtl/>
        </w:rPr>
        <w:t>"אני ישבתי לידו והוא אמר לי אתה רוצה לראות אותו? אמרתי לו - לא.... אח"כ הוא הוציא והכניס לי... הוא הוריד לי את המכנסיים"</w:t>
      </w:r>
      <w:r>
        <w:rPr>
          <w:rFonts w:ascii="Arial" w:hAnsi="Arial" w:cs="Arial" w:hint="cs"/>
          <w:rtl/>
        </w:rPr>
        <w:t xml:space="preserve"> והפשיל אותם </w:t>
      </w:r>
      <w:r>
        <w:rPr>
          <w:rFonts w:ascii="Arial" w:hAnsi="Arial" w:cs="Arial" w:hint="cs"/>
          <w:b/>
          <w:bCs/>
          <w:sz w:val="22"/>
          <w:szCs w:val="22"/>
          <w:rtl/>
        </w:rPr>
        <w:t>"עד פה",</w:t>
      </w:r>
      <w:r>
        <w:rPr>
          <w:rFonts w:ascii="Arial" w:hAnsi="Arial" w:cs="Arial" w:hint="cs"/>
          <w:rtl/>
        </w:rPr>
        <w:t xml:space="preserve"> תוך שהוא מראה בידיו על קרסוליו, ואז </w:t>
      </w:r>
      <w:r>
        <w:rPr>
          <w:rFonts w:ascii="Arial" w:hAnsi="Arial" w:cs="Arial" w:hint="cs"/>
          <w:b/>
          <w:bCs/>
          <w:sz w:val="22"/>
          <w:szCs w:val="22"/>
          <w:rtl/>
        </w:rPr>
        <w:t>"הוא הוריד לעצמו... עד הרגליים שלו</w:t>
      </w:r>
      <w:r>
        <w:rPr>
          <w:rFonts w:ascii="Arial" w:hAnsi="Arial" w:cs="Arial" w:hint="cs"/>
          <w:b/>
          <w:bCs/>
          <w:rtl/>
        </w:rPr>
        <w:t>"</w:t>
      </w:r>
      <w:r>
        <w:rPr>
          <w:rFonts w:ascii="Arial" w:hAnsi="Arial" w:cs="Arial" w:hint="cs"/>
          <w:rtl/>
        </w:rPr>
        <w:t xml:space="preserve">, הושיב את הילד עליו ואז </w:t>
      </w:r>
      <w:r>
        <w:rPr>
          <w:rFonts w:ascii="Arial" w:hAnsi="Arial" w:cs="Arial" w:hint="cs"/>
          <w:b/>
          <w:bCs/>
          <w:sz w:val="22"/>
          <w:szCs w:val="22"/>
          <w:rtl/>
        </w:rPr>
        <w:t>"הוא הכניס לי".</w:t>
      </w:r>
      <w:r>
        <w:rPr>
          <w:rFonts w:ascii="Arial" w:hAnsi="Arial" w:cs="Arial" w:hint="cs"/>
          <w:rtl/>
        </w:rPr>
        <w:t xml:space="preserve"> </w:t>
      </w:r>
    </w:p>
    <w:p w14:paraId="2230D002" w14:textId="77777777" w:rsidR="00AC556A" w:rsidRDefault="00AC556A">
      <w:pPr>
        <w:spacing w:line="360" w:lineRule="auto"/>
        <w:ind w:left="720" w:hanging="720"/>
        <w:jc w:val="both"/>
        <w:rPr>
          <w:rFonts w:ascii="Arial" w:hAnsi="Arial" w:cs="Arial" w:hint="cs"/>
          <w:rtl/>
        </w:rPr>
      </w:pPr>
    </w:p>
    <w:p w14:paraId="45A8A602"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בחקירה בולט חוסר הסבלנות של הילד, שמקווה שוב ושוב שהשאלות כבר הסתיימו, וכן בולט הקושי שלו בדיבור ובהתבטאות, אך תשובותיו ברורות, הוא בהחלט יודע לבטא עצמו </w:t>
      </w:r>
      <w:r>
        <w:rPr>
          <w:rFonts w:ascii="Arial" w:hAnsi="Arial" w:cs="Arial" w:hint="cs"/>
          <w:szCs w:val="20"/>
          <w:rtl/>
        </w:rPr>
        <w:t>(הן בדיבור, וכשמתקשה בכך הוא מחפה על הקושי בתנועות ידיים)</w:t>
      </w:r>
      <w:r>
        <w:rPr>
          <w:rFonts w:ascii="Arial" w:hAnsi="Arial" w:cs="Arial" w:hint="cs"/>
          <w:rtl/>
        </w:rPr>
        <w:t xml:space="preserve"> ואין כל ספק שלא ניתנו כדי לרצות את חוקרת הילדים </w:t>
      </w:r>
      <w:r>
        <w:rPr>
          <w:rFonts w:ascii="Arial" w:hAnsi="Arial" w:cs="Arial" w:hint="cs"/>
          <w:szCs w:val="20"/>
          <w:rtl/>
        </w:rPr>
        <w:t>(על כך - פרוט להלן)</w:t>
      </w:r>
      <w:r>
        <w:rPr>
          <w:rFonts w:ascii="Arial" w:hAnsi="Arial" w:cs="Arial" w:hint="cs"/>
          <w:rtl/>
        </w:rPr>
        <w:t xml:space="preserve">. </w:t>
      </w:r>
    </w:p>
    <w:p w14:paraId="71F566ED"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הילד סיפר על פעם בה </w:t>
      </w:r>
      <w:r>
        <w:rPr>
          <w:rFonts w:ascii="Arial" w:hAnsi="Arial" w:cs="Arial" w:hint="cs"/>
          <w:b/>
          <w:bCs/>
          <w:sz w:val="22"/>
          <w:szCs w:val="22"/>
          <w:rtl/>
        </w:rPr>
        <w:t>"הוא ראה אותי ורציתי לברוח ממנו... הוא אמר לי בוא בוא"</w:t>
      </w:r>
      <w:r>
        <w:rPr>
          <w:rFonts w:ascii="Arial" w:hAnsi="Arial" w:cs="Arial" w:hint="cs"/>
          <w:rtl/>
        </w:rPr>
        <w:t xml:space="preserve"> והוא אכן הלך אחריו, אך לא ברור אם ארוע זה קשור לאחד מהארועים שכבר תאר, או שמדובר בארוע נוסף. </w:t>
      </w:r>
    </w:p>
    <w:p w14:paraId="6E7A87E2"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כשהילד נשאל מה הרגיש כשהאיש הכניס לו את איבר מינו השיב </w:t>
      </w:r>
      <w:r>
        <w:rPr>
          <w:rFonts w:ascii="Arial" w:hAnsi="Arial" w:cs="Arial" w:hint="cs"/>
          <w:b/>
          <w:bCs/>
          <w:sz w:val="22"/>
          <w:szCs w:val="22"/>
          <w:rtl/>
        </w:rPr>
        <w:t>"עצוב"</w:t>
      </w:r>
      <w:r>
        <w:rPr>
          <w:rFonts w:ascii="Arial" w:hAnsi="Arial" w:cs="Arial" w:hint="cs"/>
          <w:rtl/>
        </w:rPr>
        <w:t xml:space="preserve">. אך כשנשאל שנית מה הרגיש בגוף, השיב </w:t>
      </w:r>
      <w:r>
        <w:rPr>
          <w:rFonts w:ascii="Arial" w:hAnsi="Arial" w:cs="Arial" w:hint="cs"/>
          <w:b/>
          <w:bCs/>
          <w:sz w:val="22"/>
          <w:szCs w:val="22"/>
          <w:rtl/>
        </w:rPr>
        <w:t>"את הפין שלו"</w:t>
      </w:r>
      <w:r>
        <w:rPr>
          <w:rFonts w:ascii="Arial" w:hAnsi="Arial" w:cs="Arial" w:hint="cs"/>
          <w:rtl/>
        </w:rPr>
        <w:t xml:space="preserve"> וזה כאב לו. </w:t>
      </w:r>
    </w:p>
    <w:p w14:paraId="6DBBD79E" w14:textId="77777777" w:rsidR="00AC556A" w:rsidRDefault="00AC556A">
      <w:pPr>
        <w:spacing w:line="360" w:lineRule="auto"/>
        <w:ind w:left="720" w:hanging="720"/>
        <w:jc w:val="both"/>
        <w:rPr>
          <w:rFonts w:ascii="Arial" w:hAnsi="Arial" w:cs="Arial" w:hint="cs"/>
          <w:rtl/>
        </w:rPr>
      </w:pPr>
    </w:p>
    <w:p w14:paraId="5A4BC59A" w14:textId="77777777" w:rsidR="00AC556A" w:rsidRDefault="00AC556A">
      <w:pPr>
        <w:spacing w:line="360" w:lineRule="auto"/>
        <w:ind w:left="720" w:hanging="720"/>
        <w:jc w:val="both"/>
        <w:rPr>
          <w:rFonts w:ascii="Arial" w:hAnsi="Arial" w:cs="Arial" w:hint="cs"/>
          <w:rtl/>
        </w:rPr>
      </w:pPr>
      <w:r>
        <w:rPr>
          <w:rFonts w:ascii="Arial" w:hAnsi="Arial" w:cs="Arial" w:hint="cs"/>
          <w:rtl/>
        </w:rPr>
        <w:tab/>
        <w:t>הילד פירט, ש</w:t>
      </w:r>
      <w:r>
        <w:rPr>
          <w:rFonts w:ascii="Arial" w:hAnsi="Arial" w:cs="Arial" w:hint="cs"/>
          <w:b/>
          <w:bCs/>
          <w:sz w:val="22"/>
          <w:szCs w:val="22"/>
          <w:rtl/>
        </w:rPr>
        <w:t xml:space="preserve">"זה היה בזמן החופש הגדול", </w:t>
      </w:r>
      <w:r>
        <w:rPr>
          <w:rFonts w:ascii="Arial" w:hAnsi="Arial" w:cs="Arial" w:hint="cs"/>
          <w:rtl/>
        </w:rPr>
        <w:t xml:space="preserve">והוסיף: </w:t>
      </w:r>
    </w:p>
    <w:p w14:paraId="27E892DE" w14:textId="77777777" w:rsidR="00AC556A" w:rsidRDefault="00AC556A">
      <w:pPr>
        <w:ind w:left="1440" w:right="142" w:hanging="720"/>
        <w:jc w:val="both"/>
        <w:rPr>
          <w:rFonts w:ascii="Arial" w:hAnsi="Arial" w:cs="Arial" w:hint="cs"/>
          <w:b/>
          <w:bCs/>
          <w:sz w:val="22"/>
          <w:szCs w:val="22"/>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 xml:space="preserve">ש. כמה פעמים הכניס לך? </w:t>
      </w:r>
    </w:p>
    <w:p w14:paraId="20571409" w14:textId="77777777" w:rsidR="00AC556A" w:rsidRDefault="00AC556A">
      <w:pPr>
        <w:ind w:left="1440" w:right="142" w:hanging="720"/>
        <w:jc w:val="both"/>
        <w:rPr>
          <w:rFonts w:ascii="Arial" w:hAnsi="Arial" w:cs="Arial" w:hint="cs"/>
          <w:b/>
          <w:bCs/>
          <w:sz w:val="22"/>
          <w:szCs w:val="22"/>
          <w:rtl/>
        </w:rPr>
      </w:pPr>
      <w:r>
        <w:rPr>
          <w:rFonts w:ascii="Arial" w:hAnsi="Arial" w:cs="Arial" w:hint="cs"/>
          <w:b/>
          <w:bCs/>
          <w:sz w:val="22"/>
          <w:szCs w:val="22"/>
          <w:rtl/>
        </w:rPr>
        <w:tab/>
        <w:t xml:space="preserve">ת.  כל הזמן שאני רואה אותו. </w:t>
      </w:r>
    </w:p>
    <w:p w14:paraId="47A85863" w14:textId="77777777" w:rsidR="00AC556A" w:rsidRDefault="00AC556A">
      <w:pPr>
        <w:ind w:left="1440" w:right="142" w:hanging="720"/>
        <w:jc w:val="both"/>
        <w:rPr>
          <w:rFonts w:ascii="Arial" w:hAnsi="Arial" w:cs="Arial" w:hint="cs"/>
          <w:b/>
          <w:bCs/>
          <w:sz w:val="22"/>
          <w:szCs w:val="22"/>
          <w:rtl/>
        </w:rPr>
      </w:pPr>
      <w:r>
        <w:rPr>
          <w:rFonts w:ascii="Arial" w:hAnsi="Arial" w:cs="Arial" w:hint="cs"/>
          <w:b/>
          <w:bCs/>
          <w:sz w:val="22"/>
          <w:szCs w:val="22"/>
          <w:rtl/>
        </w:rPr>
        <w:tab/>
        <w:t xml:space="preserve">ש.  כמה פעמים זה היה? </w:t>
      </w:r>
    </w:p>
    <w:p w14:paraId="2053B3DF" w14:textId="77777777" w:rsidR="00AC556A" w:rsidRDefault="00AC556A">
      <w:pPr>
        <w:ind w:left="1440" w:right="142" w:hanging="720"/>
        <w:jc w:val="both"/>
        <w:rPr>
          <w:rFonts w:ascii="Arial" w:hAnsi="Arial" w:cs="Arial" w:hint="cs"/>
          <w:sz w:val="22"/>
          <w:szCs w:val="22"/>
          <w:rtl/>
        </w:rPr>
      </w:pPr>
      <w:r>
        <w:rPr>
          <w:rFonts w:ascii="Arial" w:hAnsi="Arial" w:cs="Arial" w:hint="cs"/>
          <w:b/>
          <w:bCs/>
          <w:sz w:val="22"/>
          <w:szCs w:val="22"/>
          <w:rtl/>
        </w:rPr>
        <w:tab/>
        <w:t>ת.  חמש - שש"</w:t>
      </w:r>
      <w:r>
        <w:rPr>
          <w:rFonts w:ascii="Arial" w:hAnsi="Arial" w:cs="Arial" w:hint="cs"/>
          <w:sz w:val="22"/>
          <w:szCs w:val="22"/>
          <w:rtl/>
        </w:rPr>
        <w:t xml:space="preserve">. </w:t>
      </w:r>
    </w:p>
    <w:p w14:paraId="462826B0" w14:textId="77777777" w:rsidR="00AC556A" w:rsidRDefault="00AC556A">
      <w:pPr>
        <w:spacing w:line="360" w:lineRule="auto"/>
        <w:ind w:left="720" w:hanging="720"/>
        <w:jc w:val="both"/>
        <w:rPr>
          <w:rFonts w:ascii="Arial" w:hAnsi="Arial" w:cs="Arial" w:hint="cs"/>
          <w:rtl/>
        </w:rPr>
      </w:pPr>
    </w:p>
    <w:p w14:paraId="0D60FC04"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וכך פירט את תאור ביתו של הנאשם: </w:t>
      </w:r>
      <w:r>
        <w:rPr>
          <w:rFonts w:ascii="Arial" w:hAnsi="Arial" w:cs="Arial" w:hint="cs"/>
          <w:b/>
          <w:bCs/>
          <w:sz w:val="22"/>
          <w:szCs w:val="22"/>
          <w:rtl/>
        </w:rPr>
        <w:t>"דלת, מרפסת, סלון וזהו... ".</w:t>
      </w:r>
      <w:r>
        <w:rPr>
          <w:rFonts w:ascii="Arial" w:hAnsi="Arial" w:cs="Arial" w:hint="cs"/>
          <w:rtl/>
        </w:rPr>
        <w:t xml:space="preserve"> בסלון יש שולחן וכסאות, טלויזיה וספה. במרפסת יש גינה והדלת - שחורה. </w:t>
      </w:r>
    </w:p>
    <w:p w14:paraId="5CB0E344" w14:textId="77777777" w:rsidR="00AC556A" w:rsidRDefault="00AC556A">
      <w:pPr>
        <w:spacing w:line="360" w:lineRule="auto"/>
        <w:ind w:left="720" w:hanging="720"/>
        <w:jc w:val="both"/>
        <w:rPr>
          <w:rFonts w:ascii="Arial" w:hAnsi="Arial" w:cs="Arial" w:hint="cs"/>
          <w:rtl/>
        </w:rPr>
      </w:pPr>
    </w:p>
    <w:p w14:paraId="090BA24A" w14:textId="77777777" w:rsidR="00AC556A" w:rsidRDefault="00AC556A">
      <w:pPr>
        <w:spacing w:line="360" w:lineRule="auto"/>
        <w:ind w:left="720" w:hanging="720"/>
        <w:jc w:val="both"/>
        <w:rPr>
          <w:rFonts w:ascii="Arial" w:hAnsi="Arial" w:cs="Arial" w:hint="cs"/>
          <w:rtl/>
        </w:rPr>
      </w:pPr>
      <w:r>
        <w:rPr>
          <w:rFonts w:ascii="Arial" w:hAnsi="Arial" w:cs="Arial" w:hint="cs"/>
          <w:rtl/>
        </w:rPr>
        <w:t>13.</w:t>
      </w:r>
      <w:r>
        <w:rPr>
          <w:rFonts w:ascii="Arial" w:hAnsi="Arial" w:cs="Arial" w:hint="cs"/>
          <w:rtl/>
        </w:rPr>
        <w:tab/>
        <w:t xml:space="preserve">את התרשומתה מהקטין, מחקירה זו, סיכמה חוקרת הילדים כדלהלן: </w:t>
      </w:r>
    </w:p>
    <w:p w14:paraId="1E5DAAA8" w14:textId="77777777" w:rsidR="00AC556A" w:rsidRDefault="00AC556A">
      <w:pPr>
        <w:ind w:left="1440" w:right="1276" w:hanging="720"/>
        <w:jc w:val="both"/>
        <w:rPr>
          <w:rFonts w:ascii="Arial" w:hAnsi="Arial" w:cs="Arial" w:hint="cs"/>
          <w:b/>
          <w:bCs/>
          <w:sz w:val="22"/>
          <w:szCs w:val="22"/>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 xml:space="preserve">ש' כמעט בן 11, נראה כפי גילו, הילד מוגדר כבעל פיגור קל. לילד יש קושי ממשי להסביר את דבריו ונראה כי גם הבנתו חלשה. עם זאת, הילד יצר קשר טוב ונראה כי הצליח להבין את חשיבות הסיטואציה החקירתית. הילד שיתף פעולה בהתאם לרמתו ויכולתו ופעמים רבות במהלך החקירה ביקש להפסיק. הילד אינו מתמצא במרחב הזמן והמקום. אינו מבין לעיתים את שנשאל, אם כי נראה שענה רק על מה שהבין. מתקשה להגדיר רצף של אירועים... </w:t>
      </w:r>
    </w:p>
    <w:p w14:paraId="0A68A43C" w14:textId="77777777" w:rsidR="00AC556A" w:rsidRDefault="00AC556A">
      <w:pPr>
        <w:ind w:left="1440" w:right="1276" w:hanging="720"/>
        <w:jc w:val="both"/>
        <w:rPr>
          <w:rFonts w:ascii="Arial" w:hAnsi="Arial" w:cs="Arial" w:hint="cs"/>
          <w:b/>
          <w:bCs/>
          <w:sz w:val="22"/>
          <w:szCs w:val="22"/>
          <w:rtl/>
        </w:rPr>
      </w:pPr>
    </w:p>
    <w:p w14:paraId="6B7143EC" w14:textId="77777777" w:rsidR="00AC556A" w:rsidRDefault="00AC556A">
      <w:pPr>
        <w:ind w:left="1440" w:right="1276" w:hanging="720"/>
        <w:jc w:val="both"/>
        <w:rPr>
          <w:rFonts w:ascii="Arial" w:hAnsi="Arial" w:cs="Arial" w:hint="cs"/>
          <w:sz w:val="22"/>
          <w:szCs w:val="22"/>
          <w:rtl/>
        </w:rPr>
      </w:pPr>
      <w:r>
        <w:rPr>
          <w:rFonts w:ascii="Arial" w:hAnsi="Arial" w:cs="Arial" w:hint="cs"/>
          <w:b/>
          <w:bCs/>
          <w:sz w:val="22"/>
          <w:szCs w:val="22"/>
          <w:rtl/>
        </w:rPr>
        <w:tab/>
        <w:t>מדובר בילד עם פיגור שכלי קל ומגבלת תקשורת. להערכתי הילד מתאר אירועים שחווה, אולם לאור אופי החקירה הייחודי אני אכתוב הערכת מהימנות לאחר קבלת התמליל"</w:t>
      </w:r>
      <w:r>
        <w:rPr>
          <w:rFonts w:ascii="Arial" w:hAnsi="Arial" w:cs="Arial" w:hint="cs"/>
          <w:sz w:val="22"/>
          <w:szCs w:val="22"/>
          <w:rtl/>
        </w:rPr>
        <w:t xml:space="preserve">. </w:t>
      </w:r>
    </w:p>
    <w:p w14:paraId="7347A26D" w14:textId="77777777" w:rsidR="00AC556A" w:rsidRDefault="00AC556A">
      <w:pPr>
        <w:spacing w:line="360" w:lineRule="auto"/>
        <w:ind w:left="1440" w:right="1276" w:hanging="720"/>
        <w:jc w:val="both"/>
        <w:rPr>
          <w:rFonts w:ascii="Arial" w:hAnsi="Arial" w:cs="Arial" w:hint="cs"/>
          <w:sz w:val="22"/>
          <w:szCs w:val="22"/>
          <w:rtl/>
        </w:rPr>
      </w:pPr>
    </w:p>
    <w:p w14:paraId="1E2F2CCE"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לאחר שהתקבל תמליל החקירה העריכה חוקרת הילדים את מהימנות דברי הקטין, כדלהלן: </w:t>
      </w:r>
    </w:p>
    <w:p w14:paraId="12D6A265" w14:textId="77777777" w:rsidR="00AC556A" w:rsidRDefault="00AC556A">
      <w:pPr>
        <w:ind w:left="1440" w:right="1276" w:hanging="720"/>
        <w:jc w:val="both"/>
        <w:rPr>
          <w:rFonts w:ascii="Arial" w:hAnsi="Arial" w:cs="Arial" w:hint="cs"/>
          <w:b/>
          <w:bCs/>
          <w:sz w:val="22"/>
          <w:szCs w:val="22"/>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 xml:space="preserve">ש' הוגדר כילד עם פיגור קל. </w:t>
      </w:r>
    </w:p>
    <w:p w14:paraId="4F20C213" w14:textId="77777777" w:rsidR="00AC556A" w:rsidRDefault="00AC556A">
      <w:pPr>
        <w:ind w:left="1440" w:right="1276" w:hanging="720"/>
        <w:jc w:val="both"/>
        <w:rPr>
          <w:rFonts w:ascii="Arial" w:hAnsi="Arial" w:cs="Arial" w:hint="cs"/>
          <w:b/>
          <w:bCs/>
          <w:sz w:val="22"/>
          <w:szCs w:val="22"/>
          <w:rtl/>
        </w:rPr>
      </w:pPr>
      <w:r>
        <w:rPr>
          <w:rFonts w:ascii="Arial" w:hAnsi="Arial" w:cs="Arial" w:hint="cs"/>
          <w:b/>
          <w:bCs/>
          <w:sz w:val="22"/>
          <w:szCs w:val="22"/>
          <w:rtl/>
        </w:rPr>
        <w:tab/>
        <w:t xml:space="preserve">בחקירה בלט אוצר מילים דל וקושי בהתמצאות בזמן מקום ותאור אירוע על רצף. אי לכך למעשה הילד מדבר על מספר אירועים. לא ברור אם הוא מדייק במספרם. כמו כן יש קושי להבין את גבולות כל אירוע. </w:t>
      </w:r>
    </w:p>
    <w:p w14:paraId="36C23463" w14:textId="77777777" w:rsidR="00AC556A" w:rsidRDefault="00AC556A">
      <w:pPr>
        <w:ind w:left="1440" w:right="1276" w:hanging="720"/>
        <w:jc w:val="both"/>
        <w:rPr>
          <w:rFonts w:ascii="Arial" w:hAnsi="Arial" w:cs="Arial" w:hint="cs"/>
          <w:b/>
          <w:bCs/>
          <w:sz w:val="22"/>
          <w:szCs w:val="22"/>
          <w:rtl/>
        </w:rPr>
      </w:pPr>
    </w:p>
    <w:p w14:paraId="53607981" w14:textId="77777777" w:rsidR="00AC556A" w:rsidRDefault="00AC556A">
      <w:pPr>
        <w:ind w:left="1440" w:right="1276" w:hanging="720"/>
        <w:jc w:val="both"/>
        <w:rPr>
          <w:rFonts w:ascii="Arial" w:hAnsi="Arial" w:cs="Arial" w:hint="cs"/>
          <w:b/>
          <w:bCs/>
          <w:sz w:val="22"/>
          <w:szCs w:val="22"/>
          <w:rtl/>
        </w:rPr>
      </w:pPr>
      <w:r>
        <w:rPr>
          <w:rFonts w:ascii="Arial" w:hAnsi="Arial" w:cs="Arial" w:hint="cs"/>
          <w:b/>
          <w:bCs/>
          <w:sz w:val="22"/>
          <w:szCs w:val="22"/>
          <w:rtl/>
        </w:rPr>
        <w:tab/>
        <w:t xml:space="preserve">אין כמעט ביטויי אינטראקציה עם החשוד ויש קושי אף להגדיר במילים את האיבר בו נפגע. ייתכן על רקע חוסר היכרות עם המילה. אופן דיווח זה נותן תאור תסריטי שאינו נותן תאור דינאמי וברור. </w:t>
      </w:r>
    </w:p>
    <w:p w14:paraId="372224E7" w14:textId="77777777" w:rsidR="00AC556A" w:rsidRDefault="00AC556A">
      <w:pPr>
        <w:ind w:left="1440" w:right="1276" w:hanging="720"/>
        <w:jc w:val="both"/>
        <w:rPr>
          <w:rFonts w:ascii="Arial" w:hAnsi="Arial" w:cs="Arial" w:hint="cs"/>
          <w:b/>
          <w:bCs/>
          <w:sz w:val="22"/>
          <w:szCs w:val="22"/>
          <w:rtl/>
        </w:rPr>
      </w:pPr>
      <w:r>
        <w:rPr>
          <w:rFonts w:ascii="Arial" w:hAnsi="Arial" w:cs="Arial" w:hint="cs"/>
          <w:b/>
          <w:bCs/>
          <w:sz w:val="22"/>
          <w:szCs w:val="22"/>
          <w:rtl/>
        </w:rPr>
        <w:tab/>
        <w:t xml:space="preserve">אלמנטים אלו מקשים על הערכת המהימנות. </w:t>
      </w:r>
    </w:p>
    <w:p w14:paraId="33EE7FFF" w14:textId="77777777" w:rsidR="00AC556A" w:rsidRDefault="00AC556A">
      <w:pPr>
        <w:ind w:left="1440" w:right="1276" w:hanging="720"/>
        <w:jc w:val="both"/>
        <w:rPr>
          <w:rFonts w:ascii="Arial" w:hAnsi="Arial" w:cs="Arial" w:hint="cs"/>
          <w:b/>
          <w:bCs/>
          <w:sz w:val="22"/>
          <w:szCs w:val="22"/>
          <w:rtl/>
        </w:rPr>
      </w:pPr>
      <w:r>
        <w:rPr>
          <w:rFonts w:ascii="Arial" w:hAnsi="Arial" w:cs="Arial" w:hint="cs"/>
          <w:b/>
          <w:bCs/>
          <w:sz w:val="22"/>
          <w:szCs w:val="22"/>
          <w:rtl/>
        </w:rPr>
        <w:tab/>
        <w:t xml:space="preserve">בחקירה יש </w:t>
      </w:r>
      <w:r>
        <w:rPr>
          <w:rFonts w:ascii="Arial" w:hAnsi="Arial" w:cs="Arial" w:hint="cs"/>
          <w:b/>
          <w:bCs/>
          <w:sz w:val="22"/>
          <w:szCs w:val="22"/>
          <w:u w:val="single"/>
          <w:rtl/>
        </w:rPr>
        <w:t>אלמנטים המחזקים את הערכת המהימנות</w:t>
      </w:r>
      <w:r>
        <w:rPr>
          <w:rFonts w:ascii="Arial" w:hAnsi="Arial" w:cs="Arial" w:hint="cs"/>
          <w:b/>
          <w:bCs/>
          <w:sz w:val="22"/>
          <w:szCs w:val="22"/>
          <w:rtl/>
        </w:rPr>
        <w:t xml:space="preserve">. הילד מוסר האשמה של פגיעה בו. הוא מזהה את החשוד, כמי שמוכר בשכונה. הילד מתאר פגיעה המתחילה במילים </w:t>
      </w:r>
      <w:r>
        <w:rPr>
          <w:rFonts w:ascii="Arial" w:hAnsi="Arial" w:cs="Arial" w:hint="cs"/>
          <w:b/>
          <w:bCs/>
          <w:i/>
          <w:iCs/>
          <w:sz w:val="22"/>
          <w:szCs w:val="22"/>
          <w:rtl/>
        </w:rPr>
        <w:t>"אתה רוצה לראות"</w:t>
      </w:r>
      <w:r>
        <w:rPr>
          <w:rFonts w:ascii="Arial" w:hAnsi="Arial" w:cs="Arial" w:hint="cs"/>
          <w:b/>
          <w:bCs/>
          <w:sz w:val="22"/>
          <w:szCs w:val="22"/>
          <w:rtl/>
        </w:rPr>
        <w:t xml:space="preserve">. הוא יודע להסביר, כי האיש הכניס את הפין ומצביע על ישבנו. הילד מסביר כי האיש פתח את מכנסיו שלו ואת מכנסיו של הילד. הילד נשאל האם הרגיש משהו רטוב וענה כי לא, מה שמראה כי הוא אינו מנסה לרצות אלא נשאר בחוויה כפי שזוכר אותה. </w:t>
      </w:r>
    </w:p>
    <w:p w14:paraId="5FB11773" w14:textId="77777777" w:rsidR="00AC556A" w:rsidRDefault="00AC556A">
      <w:pPr>
        <w:ind w:left="1440" w:right="1276" w:hanging="720"/>
        <w:jc w:val="both"/>
        <w:rPr>
          <w:rFonts w:ascii="Arial" w:hAnsi="Arial" w:cs="Arial" w:hint="cs"/>
          <w:b/>
          <w:bCs/>
          <w:sz w:val="22"/>
          <w:szCs w:val="22"/>
          <w:rtl/>
        </w:rPr>
      </w:pPr>
      <w:r>
        <w:rPr>
          <w:rFonts w:ascii="Arial" w:hAnsi="Arial" w:cs="Arial" w:hint="cs"/>
          <w:b/>
          <w:bCs/>
          <w:sz w:val="22"/>
          <w:szCs w:val="22"/>
          <w:rtl/>
        </w:rPr>
        <w:tab/>
        <w:t xml:space="preserve">נראה כי בתאור הארוע המופיע בסוף החקירה, בעמ' 19, הילד כבר אמון יותר על אופן התשאול, והוא נותן יותר פרטים. יש אינטראקציה, יש השתלשלות יותר ברורה של האירוע, ויש תאור הפגיעה. יש הבנה יותר ברורה של מצב הבגדים. </w:t>
      </w:r>
    </w:p>
    <w:p w14:paraId="27DD915D" w14:textId="77777777" w:rsidR="00AC556A" w:rsidRDefault="00AC556A">
      <w:pPr>
        <w:ind w:left="1440" w:right="1276" w:hanging="720"/>
        <w:jc w:val="both"/>
        <w:rPr>
          <w:rFonts w:ascii="Arial" w:hAnsi="Arial" w:cs="Arial" w:hint="cs"/>
          <w:b/>
          <w:bCs/>
          <w:sz w:val="22"/>
          <w:szCs w:val="22"/>
          <w:rtl/>
        </w:rPr>
      </w:pPr>
      <w:r>
        <w:rPr>
          <w:rFonts w:ascii="Arial" w:hAnsi="Arial" w:cs="Arial" w:hint="cs"/>
          <w:b/>
          <w:bCs/>
          <w:sz w:val="22"/>
          <w:szCs w:val="22"/>
          <w:rtl/>
        </w:rPr>
        <w:tab/>
        <w:t xml:space="preserve">הילד אינו מצביע בדבריו על שום רמז היכול להציג אינטרס כלשהו להפללתו של החשוד. הוא גם לא חשף את הדברים בפני בני משפחתו, אלא בפני המורה, מתוך חשש לתגובת משפחתו. כמו כן לא עולה אינפורמציה המצביעה על זיהום החקירה. </w:t>
      </w:r>
    </w:p>
    <w:p w14:paraId="7A1E568D" w14:textId="77777777" w:rsidR="00AC556A" w:rsidRDefault="00AC556A">
      <w:pPr>
        <w:ind w:left="1440" w:right="1276" w:hanging="720"/>
        <w:jc w:val="both"/>
        <w:rPr>
          <w:rFonts w:ascii="Arial" w:hAnsi="Arial" w:cs="Arial" w:hint="cs"/>
          <w:sz w:val="22"/>
          <w:szCs w:val="22"/>
          <w:rtl/>
        </w:rPr>
      </w:pPr>
      <w:r>
        <w:rPr>
          <w:rFonts w:ascii="Arial" w:hAnsi="Arial" w:cs="Arial" w:hint="cs"/>
          <w:b/>
          <w:bCs/>
          <w:sz w:val="22"/>
          <w:szCs w:val="22"/>
          <w:rtl/>
        </w:rPr>
        <w:tab/>
        <w:t>לאור האמור לעיל, בהתיחס למגבלות האינטלקטואליות של הילד ומגבלות השפה ולאור העדר על מוטיבציה להפללה, אני מעריכה כי יש יותר אלמנטים המחזקים את ההערכה כי הילד מתאר אירוע שחווה"</w:t>
      </w:r>
      <w:r>
        <w:rPr>
          <w:rFonts w:ascii="Arial" w:hAnsi="Arial" w:cs="Arial" w:hint="cs"/>
          <w:sz w:val="22"/>
          <w:szCs w:val="22"/>
          <w:rtl/>
        </w:rPr>
        <w:t xml:space="preserve"> </w:t>
      </w:r>
      <w:r>
        <w:rPr>
          <w:rFonts w:ascii="Arial" w:hAnsi="Arial" w:cs="Arial" w:hint="cs"/>
          <w:szCs w:val="20"/>
          <w:rtl/>
        </w:rPr>
        <w:t>(ההדגשה במקור - ר.י.כ.)</w:t>
      </w:r>
      <w:r>
        <w:rPr>
          <w:rFonts w:ascii="Arial" w:hAnsi="Arial" w:cs="Arial" w:hint="cs"/>
          <w:sz w:val="22"/>
          <w:szCs w:val="22"/>
          <w:rtl/>
        </w:rPr>
        <w:t>.</w:t>
      </w:r>
    </w:p>
    <w:p w14:paraId="78EB6125" w14:textId="77777777" w:rsidR="00AC556A" w:rsidRDefault="00AC556A">
      <w:pPr>
        <w:ind w:left="1440" w:right="1276" w:hanging="720"/>
        <w:jc w:val="both"/>
        <w:rPr>
          <w:rFonts w:ascii="Arial" w:hAnsi="Arial" w:cs="Arial" w:hint="cs"/>
          <w:sz w:val="22"/>
          <w:szCs w:val="22"/>
          <w:rtl/>
        </w:rPr>
      </w:pPr>
    </w:p>
    <w:p w14:paraId="78FAC771" w14:textId="77777777" w:rsidR="00AC556A" w:rsidRDefault="00AC556A">
      <w:pPr>
        <w:spacing w:line="360" w:lineRule="auto"/>
        <w:ind w:left="720" w:hanging="720"/>
        <w:jc w:val="both"/>
        <w:rPr>
          <w:rFonts w:ascii="Arial" w:hAnsi="Arial" w:cs="Arial" w:hint="cs"/>
          <w:rtl/>
        </w:rPr>
      </w:pPr>
      <w:r>
        <w:rPr>
          <w:rFonts w:ascii="Arial" w:hAnsi="Arial" w:cs="Arial" w:hint="cs"/>
          <w:rtl/>
        </w:rPr>
        <w:t>14.</w:t>
      </w:r>
      <w:r>
        <w:rPr>
          <w:rFonts w:ascii="Arial" w:hAnsi="Arial" w:cs="Arial" w:hint="cs"/>
          <w:rtl/>
        </w:rPr>
        <w:tab/>
        <w:t xml:space="preserve">עם סיום חקירה ראשונה זו </w:t>
      </w:r>
      <w:r>
        <w:rPr>
          <w:rFonts w:ascii="Arial" w:hAnsi="Arial" w:cs="Arial" w:hint="cs"/>
          <w:szCs w:val="20"/>
          <w:rtl/>
        </w:rPr>
        <w:t>(בתאריך 19/9/07 בשעה 15:33)</w:t>
      </w:r>
      <w:r>
        <w:rPr>
          <w:rFonts w:ascii="Arial" w:hAnsi="Arial" w:cs="Arial" w:hint="cs"/>
          <w:rtl/>
        </w:rPr>
        <w:t xml:space="preserve"> לקחה חוקרת הילדים את הקטין להובלה והולכה. יחד עמם היו גם שוטר, האם והסבתא - שהלכו מאחור והתערבותן היתה מינורית ביותר והתבטאה, לכל היותר, בעידודו של הקטין לשתף פעולה </w:t>
      </w:r>
      <w:r>
        <w:rPr>
          <w:rFonts w:ascii="Arial" w:hAnsi="Arial" w:cs="Arial" w:hint="cs"/>
          <w:szCs w:val="20"/>
          <w:rtl/>
        </w:rPr>
        <w:t>(הכל מתועד בוידיאו, כזכור)</w:t>
      </w:r>
      <w:r>
        <w:rPr>
          <w:rFonts w:ascii="Arial" w:hAnsi="Arial" w:cs="Arial" w:hint="cs"/>
          <w:rtl/>
        </w:rPr>
        <w:t xml:space="preserve">. וכפי שחוקרת הילדים העידה בעניין זה: </w:t>
      </w:r>
    </w:p>
    <w:p w14:paraId="47C235C2" w14:textId="77777777" w:rsidR="00AC556A" w:rsidRDefault="00AC556A">
      <w:pPr>
        <w:ind w:left="1440" w:right="1276" w:hanging="720"/>
        <w:jc w:val="both"/>
        <w:rPr>
          <w:rFonts w:ascii="Arial" w:hAnsi="Arial" w:cs="Arial" w:hint="cs"/>
          <w:sz w:val="22"/>
          <w:szCs w:val="22"/>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יש קטע שבו הסבתא והאמא יושבות ומעודדות אותו לדבר, אמירה מצויינת, מעודדת, תומכת, שאין בה שום דבר מזוהם, בהחלט בהתאם למצופה ולרצוי"</w:t>
      </w:r>
      <w:r>
        <w:rPr>
          <w:rFonts w:ascii="Arial" w:hAnsi="Arial" w:cs="Arial" w:hint="cs"/>
          <w:sz w:val="22"/>
          <w:szCs w:val="22"/>
          <w:rtl/>
        </w:rPr>
        <w:t xml:space="preserve"> </w:t>
      </w:r>
      <w:r>
        <w:rPr>
          <w:rFonts w:ascii="Arial" w:hAnsi="Arial" w:cs="Arial" w:hint="cs"/>
          <w:szCs w:val="20"/>
          <w:rtl/>
        </w:rPr>
        <w:t>(עמ' 42 לפרוטוקול).</w:t>
      </w:r>
      <w:r>
        <w:rPr>
          <w:rFonts w:ascii="Arial" w:hAnsi="Arial" w:cs="Arial" w:hint="cs"/>
          <w:sz w:val="22"/>
          <w:szCs w:val="22"/>
          <w:rtl/>
        </w:rPr>
        <w:t xml:space="preserve"> </w:t>
      </w:r>
    </w:p>
    <w:p w14:paraId="00952920" w14:textId="77777777" w:rsidR="00AC556A" w:rsidRDefault="00AC556A">
      <w:pPr>
        <w:spacing w:line="360" w:lineRule="auto"/>
        <w:ind w:left="720" w:hanging="720"/>
        <w:jc w:val="both"/>
        <w:rPr>
          <w:rFonts w:ascii="Arial" w:hAnsi="Arial" w:cs="Arial" w:hint="cs"/>
          <w:rtl/>
        </w:rPr>
      </w:pPr>
      <w:r>
        <w:rPr>
          <w:rFonts w:ascii="Arial" w:hAnsi="Arial" w:cs="Arial" w:hint="cs"/>
          <w:rtl/>
        </w:rPr>
        <w:tab/>
      </w:r>
    </w:p>
    <w:p w14:paraId="75575556"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וכך תארה חוקרת הילדים את ההולכה וההצבעה </w:t>
      </w:r>
      <w:r>
        <w:rPr>
          <w:rFonts w:ascii="Arial" w:hAnsi="Arial" w:cs="Arial" w:hint="cs"/>
          <w:szCs w:val="20"/>
          <w:rtl/>
        </w:rPr>
        <w:t>(ת/4)</w:t>
      </w:r>
      <w:r>
        <w:rPr>
          <w:rFonts w:ascii="Arial" w:hAnsi="Arial" w:cs="Arial" w:hint="cs"/>
          <w:rtl/>
        </w:rPr>
        <w:t xml:space="preserve">: </w:t>
      </w:r>
    </w:p>
    <w:p w14:paraId="3271C499" w14:textId="77777777" w:rsidR="00AC556A" w:rsidRDefault="00AC556A">
      <w:pPr>
        <w:ind w:left="1440" w:right="1276" w:hanging="720"/>
        <w:jc w:val="both"/>
        <w:rPr>
          <w:rFonts w:ascii="Arial" w:hAnsi="Arial" w:cs="Arial" w:hint="cs"/>
          <w:b/>
          <w:bCs/>
          <w:sz w:val="22"/>
          <w:szCs w:val="22"/>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 xml:space="preserve">הגענו לרח' חתם סופר בעיר אשקלון, ליד בית הכנסת של עולי לוב. משם הילד הוביל למתחם ריק ועזוב מאחורי בית הכנסת והוביל לפינה נסתרת במתחם בה לדבריו האיש הוריד את מכנסיו ואמר גם לו להוריד את מכנסיו והכניס לו. אח"כ כל אחד הלך לביתו. משם הוביל הילד לביתו של האיש. לדבריו, הוא והאיש יצאו מהגינה והתיישבו על המעקה שברח' מול הבית. גם שם הוא עשה לו. משם כל אחד הלך לביתו. </w:t>
      </w:r>
    </w:p>
    <w:p w14:paraId="518FE671" w14:textId="77777777" w:rsidR="00AC556A" w:rsidRDefault="00AC556A">
      <w:pPr>
        <w:ind w:left="1440" w:right="1276" w:hanging="720"/>
        <w:jc w:val="both"/>
        <w:rPr>
          <w:rFonts w:ascii="Arial" w:hAnsi="Arial" w:cs="Arial" w:hint="cs"/>
          <w:sz w:val="22"/>
          <w:szCs w:val="22"/>
          <w:rtl/>
        </w:rPr>
      </w:pPr>
      <w:r>
        <w:rPr>
          <w:rFonts w:ascii="Arial" w:hAnsi="Arial" w:cs="Arial" w:hint="cs"/>
          <w:b/>
          <w:bCs/>
          <w:sz w:val="22"/>
          <w:szCs w:val="22"/>
          <w:rtl/>
        </w:rPr>
        <w:tab/>
        <w:t>ההולכה לא בוצעה מביתו של האיש אלא מרחוב ליד ביתו מאחר ולא היה אישור"</w:t>
      </w:r>
      <w:r>
        <w:rPr>
          <w:rFonts w:ascii="Arial" w:hAnsi="Arial" w:cs="Arial" w:hint="cs"/>
          <w:sz w:val="22"/>
          <w:szCs w:val="22"/>
          <w:rtl/>
        </w:rPr>
        <w:t xml:space="preserve">. </w:t>
      </w:r>
    </w:p>
    <w:p w14:paraId="1888541F" w14:textId="77777777" w:rsidR="00AC556A" w:rsidRDefault="00AC556A">
      <w:pPr>
        <w:spacing w:line="360" w:lineRule="auto"/>
        <w:ind w:left="720" w:hanging="720"/>
        <w:jc w:val="both"/>
        <w:rPr>
          <w:rFonts w:ascii="Arial" w:hAnsi="Arial" w:cs="Arial" w:hint="cs"/>
          <w:rtl/>
        </w:rPr>
      </w:pPr>
    </w:p>
    <w:p w14:paraId="410FDF49"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מתוך תמליל ההולכה </w:t>
      </w:r>
      <w:r>
        <w:rPr>
          <w:rFonts w:ascii="Arial" w:hAnsi="Arial" w:cs="Arial" w:hint="cs"/>
          <w:szCs w:val="20"/>
          <w:rtl/>
        </w:rPr>
        <w:t>[ת/4(ב)]</w:t>
      </w:r>
      <w:r>
        <w:rPr>
          <w:rFonts w:ascii="Arial" w:hAnsi="Arial" w:cs="Arial" w:hint="cs"/>
          <w:rtl/>
        </w:rPr>
        <w:t xml:space="preserve"> והקלטת </w:t>
      </w:r>
      <w:r>
        <w:rPr>
          <w:rFonts w:ascii="Arial" w:hAnsi="Arial" w:cs="Arial" w:hint="cs"/>
          <w:szCs w:val="20"/>
          <w:rtl/>
        </w:rPr>
        <w:t>[ת/4(א)]</w:t>
      </w:r>
      <w:r>
        <w:rPr>
          <w:rFonts w:ascii="Arial" w:hAnsi="Arial" w:cs="Arial" w:hint="cs"/>
          <w:rtl/>
        </w:rPr>
        <w:t xml:space="preserve"> עולה, כי הילד חוזר על תאור הארועים שהיו מאחורי בית הכנסת </w:t>
      </w:r>
      <w:r>
        <w:rPr>
          <w:rFonts w:ascii="Arial" w:hAnsi="Arial" w:cs="Arial" w:hint="cs"/>
          <w:szCs w:val="20"/>
          <w:rtl/>
        </w:rPr>
        <w:t>(בעמידה, לאחר שהפשיט אותו האיש והתפשט בעצמו והחדיר את איבר המין שלו לישבנו של הילד)</w:t>
      </w:r>
      <w:r>
        <w:rPr>
          <w:rFonts w:ascii="Arial" w:hAnsi="Arial" w:cs="Arial" w:hint="cs"/>
          <w:rtl/>
        </w:rPr>
        <w:t xml:space="preserve"> ובגינת בית האיש </w:t>
      </w:r>
      <w:r>
        <w:rPr>
          <w:rFonts w:ascii="Arial" w:hAnsi="Arial" w:cs="Arial" w:hint="cs"/>
          <w:szCs w:val="20"/>
          <w:rtl/>
        </w:rPr>
        <w:t>(בישיבה, אף זאת לאחר שפשט לו את מכנסיו והתפשט בעצמו, כשהושיב את הילד עליו והחדיר את איבר מינו לישבן של הילד)</w:t>
      </w:r>
      <w:r>
        <w:rPr>
          <w:rFonts w:ascii="Arial" w:hAnsi="Arial" w:cs="Arial" w:hint="cs"/>
          <w:rtl/>
        </w:rPr>
        <w:t xml:space="preserve">. </w:t>
      </w:r>
    </w:p>
    <w:p w14:paraId="18F5CBF0" w14:textId="77777777" w:rsidR="00AC556A" w:rsidRDefault="00AC556A">
      <w:pPr>
        <w:spacing w:line="360" w:lineRule="auto"/>
        <w:ind w:left="720" w:hanging="720"/>
        <w:jc w:val="both"/>
        <w:rPr>
          <w:rFonts w:ascii="Arial" w:hAnsi="Arial" w:cs="Arial" w:hint="cs"/>
          <w:rtl/>
        </w:rPr>
      </w:pPr>
    </w:p>
    <w:p w14:paraId="289D768D" w14:textId="77777777" w:rsidR="00AC556A" w:rsidRDefault="00AC556A">
      <w:pPr>
        <w:spacing w:line="360" w:lineRule="auto"/>
        <w:ind w:left="720" w:hanging="720"/>
        <w:jc w:val="both"/>
        <w:rPr>
          <w:rFonts w:ascii="Arial" w:hAnsi="Arial" w:cs="Arial" w:hint="cs"/>
          <w:rtl/>
        </w:rPr>
      </w:pPr>
      <w:r>
        <w:rPr>
          <w:rFonts w:ascii="Arial" w:hAnsi="Arial" w:cs="Arial" w:hint="cs"/>
          <w:rtl/>
        </w:rPr>
        <w:t>15.</w:t>
      </w:r>
      <w:r>
        <w:rPr>
          <w:rFonts w:ascii="Arial" w:hAnsi="Arial" w:cs="Arial" w:hint="cs"/>
          <w:rtl/>
        </w:rPr>
        <w:tab/>
        <w:t xml:space="preserve">החקירה השניה של הילד היתה ביום 24/9/07 בשעה 13:32, לאחר שהאם סיפרה על אירוע נוסף שהילד תאר בפניה, שקרה בגן סמוך לבית הנאשם. </w:t>
      </w:r>
    </w:p>
    <w:p w14:paraId="3BD9DA30" w14:textId="77777777" w:rsidR="00AC556A" w:rsidRDefault="00AC556A">
      <w:pPr>
        <w:spacing w:line="360" w:lineRule="auto"/>
        <w:ind w:left="720" w:hanging="720"/>
        <w:jc w:val="both"/>
        <w:rPr>
          <w:rFonts w:ascii="Arial" w:hAnsi="Arial" w:cs="Arial" w:hint="cs"/>
          <w:rtl/>
        </w:rPr>
      </w:pPr>
    </w:p>
    <w:p w14:paraId="2F942A8C"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בחקירה זו סיפר הילד על האיש, שלקח אותו לגינה, שם הפשיל את מכנסי הילד ואת מכנסיו שלו </w:t>
      </w:r>
      <w:r>
        <w:rPr>
          <w:rFonts w:ascii="Arial" w:hAnsi="Arial" w:cs="Arial" w:hint="cs"/>
          <w:b/>
          <w:bCs/>
          <w:sz w:val="22"/>
          <w:szCs w:val="22"/>
          <w:rtl/>
        </w:rPr>
        <w:t>"והוא עשה לי עם הפין שלו..."</w:t>
      </w:r>
      <w:r>
        <w:rPr>
          <w:rFonts w:ascii="Arial" w:hAnsi="Arial" w:cs="Arial" w:hint="cs"/>
          <w:rtl/>
        </w:rPr>
        <w:t xml:space="preserve"> וגם נגע בו </w:t>
      </w:r>
      <w:r>
        <w:rPr>
          <w:rFonts w:ascii="Arial" w:hAnsi="Arial" w:cs="Arial" w:hint="cs"/>
          <w:b/>
          <w:bCs/>
          <w:sz w:val="22"/>
          <w:szCs w:val="22"/>
          <w:rtl/>
        </w:rPr>
        <w:t>"ופה ושם"</w:t>
      </w:r>
      <w:r>
        <w:rPr>
          <w:rFonts w:ascii="Arial" w:hAnsi="Arial" w:cs="Arial" w:hint="cs"/>
          <w:rtl/>
        </w:rPr>
        <w:t xml:space="preserve"> </w:t>
      </w:r>
      <w:r>
        <w:rPr>
          <w:rFonts w:ascii="Arial" w:hAnsi="Arial" w:cs="Arial" w:hint="cs"/>
          <w:szCs w:val="20"/>
          <w:rtl/>
        </w:rPr>
        <w:t>(מצביע על הישבן ועל איבר המין)</w:t>
      </w:r>
      <w:r>
        <w:rPr>
          <w:rFonts w:ascii="Arial" w:hAnsi="Arial" w:cs="Arial" w:hint="cs"/>
          <w:rtl/>
        </w:rPr>
        <w:t xml:space="preserve"> - בזמן ששניהם היו בעמידה.</w:t>
      </w:r>
    </w:p>
    <w:p w14:paraId="6230FECB" w14:textId="77777777" w:rsidR="00AC556A" w:rsidRDefault="00AC556A">
      <w:pPr>
        <w:spacing w:line="360" w:lineRule="auto"/>
        <w:ind w:left="720" w:hanging="720"/>
        <w:jc w:val="both"/>
        <w:rPr>
          <w:rFonts w:ascii="Arial" w:hAnsi="Arial" w:cs="Arial" w:hint="cs"/>
          <w:rtl/>
        </w:rPr>
      </w:pPr>
    </w:p>
    <w:p w14:paraId="0CABABF5"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והוסיף: </w:t>
      </w:r>
    </w:p>
    <w:p w14:paraId="30F0934C" w14:textId="77777777" w:rsidR="00AC556A" w:rsidRDefault="00AC556A">
      <w:pPr>
        <w:ind w:left="1440" w:hanging="720"/>
        <w:jc w:val="both"/>
        <w:rPr>
          <w:rFonts w:ascii="Arial" w:hAnsi="Arial" w:cs="Arial" w:hint="cs"/>
          <w:b/>
          <w:bCs/>
          <w:sz w:val="22"/>
          <w:szCs w:val="22"/>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 xml:space="preserve">ש. כשהוא הכניס לך, מה זה היה? </w:t>
      </w:r>
    </w:p>
    <w:p w14:paraId="184F946B" w14:textId="77777777" w:rsidR="00AC556A" w:rsidRDefault="00AC556A">
      <w:pPr>
        <w:ind w:left="1440" w:hanging="720"/>
        <w:jc w:val="both"/>
        <w:rPr>
          <w:rFonts w:ascii="Arial" w:hAnsi="Arial" w:cs="Arial" w:hint="cs"/>
          <w:b/>
          <w:bCs/>
          <w:sz w:val="22"/>
          <w:szCs w:val="22"/>
          <w:rtl/>
        </w:rPr>
      </w:pPr>
      <w:r>
        <w:rPr>
          <w:rFonts w:ascii="Arial" w:hAnsi="Arial" w:cs="Arial" w:hint="cs"/>
          <w:b/>
          <w:bCs/>
          <w:sz w:val="22"/>
          <w:szCs w:val="22"/>
          <w:rtl/>
        </w:rPr>
        <w:tab/>
        <w:t xml:space="preserve">ת.  כואב. </w:t>
      </w:r>
    </w:p>
    <w:p w14:paraId="3FFD7D20" w14:textId="77777777" w:rsidR="00AC556A" w:rsidRDefault="00AC556A">
      <w:pPr>
        <w:ind w:left="1440" w:hanging="720"/>
        <w:jc w:val="both"/>
        <w:rPr>
          <w:rFonts w:ascii="Arial" w:hAnsi="Arial" w:cs="Arial" w:hint="cs"/>
          <w:b/>
          <w:bCs/>
          <w:sz w:val="22"/>
          <w:szCs w:val="22"/>
          <w:rtl/>
        </w:rPr>
      </w:pPr>
      <w:r>
        <w:rPr>
          <w:rFonts w:ascii="Arial" w:hAnsi="Arial" w:cs="Arial" w:hint="cs"/>
          <w:b/>
          <w:bCs/>
          <w:sz w:val="22"/>
          <w:szCs w:val="22"/>
          <w:rtl/>
        </w:rPr>
        <w:tab/>
        <w:t xml:space="preserve">ש.  איפה כאב לך? </w:t>
      </w:r>
    </w:p>
    <w:p w14:paraId="7AB60D90" w14:textId="77777777" w:rsidR="00AC556A" w:rsidRDefault="00AC556A">
      <w:pPr>
        <w:ind w:left="1440" w:hanging="720"/>
        <w:jc w:val="both"/>
        <w:rPr>
          <w:rFonts w:ascii="Arial" w:hAnsi="Arial" w:cs="Arial" w:hint="cs"/>
          <w:sz w:val="22"/>
          <w:szCs w:val="22"/>
          <w:rtl/>
        </w:rPr>
      </w:pPr>
      <w:r>
        <w:rPr>
          <w:rFonts w:ascii="Arial" w:hAnsi="Arial" w:cs="Arial" w:hint="cs"/>
          <w:b/>
          <w:bCs/>
          <w:sz w:val="22"/>
          <w:szCs w:val="22"/>
          <w:rtl/>
        </w:rPr>
        <w:tab/>
        <w:t xml:space="preserve">ת.  פה (מצביע על ישבנו)". </w:t>
      </w:r>
    </w:p>
    <w:p w14:paraId="35333E75" w14:textId="77777777" w:rsidR="00AC556A" w:rsidRDefault="00AC556A">
      <w:pPr>
        <w:ind w:left="720" w:hanging="720"/>
        <w:jc w:val="both"/>
        <w:rPr>
          <w:rFonts w:ascii="Arial" w:hAnsi="Arial" w:cs="Arial" w:hint="cs"/>
          <w:rtl/>
        </w:rPr>
      </w:pPr>
    </w:p>
    <w:p w14:paraId="09EFCCC6"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כשהילד מעומת עם גירסת הנאשם </w:t>
      </w:r>
      <w:r>
        <w:rPr>
          <w:rFonts w:ascii="Arial" w:hAnsi="Arial" w:cs="Arial" w:hint="cs"/>
          <w:sz w:val="22"/>
          <w:szCs w:val="22"/>
          <w:rtl/>
        </w:rPr>
        <w:t>("</w:t>
      </w:r>
      <w:r>
        <w:rPr>
          <w:rFonts w:ascii="Arial" w:hAnsi="Arial" w:cs="Arial" w:hint="cs"/>
          <w:b/>
          <w:bCs/>
          <w:sz w:val="22"/>
          <w:szCs w:val="22"/>
          <w:rtl/>
        </w:rPr>
        <w:t>ג'ומו אמר שהוא רק ישב לידך שהוא לא עשה לך הוא לא הכניס לך</w:t>
      </w:r>
      <w:r>
        <w:rPr>
          <w:rFonts w:ascii="Arial" w:hAnsi="Arial" w:cs="Arial" w:hint="cs"/>
          <w:sz w:val="22"/>
          <w:szCs w:val="22"/>
          <w:rtl/>
        </w:rPr>
        <w:t>")</w:t>
      </w:r>
      <w:r>
        <w:rPr>
          <w:rFonts w:ascii="Arial" w:hAnsi="Arial" w:cs="Arial" w:hint="cs"/>
          <w:rtl/>
        </w:rPr>
        <w:t>, עמד הילד על שלו</w:t>
      </w:r>
      <w:r>
        <w:rPr>
          <w:rFonts w:ascii="Arial" w:hAnsi="Arial" w:cs="Arial" w:hint="cs"/>
          <w:b/>
          <w:bCs/>
          <w:sz w:val="22"/>
          <w:szCs w:val="22"/>
          <w:rtl/>
        </w:rPr>
        <w:t>: "הוא הכניס".</w:t>
      </w:r>
      <w:r>
        <w:rPr>
          <w:rFonts w:ascii="Arial" w:hAnsi="Arial" w:cs="Arial" w:hint="cs"/>
          <w:rtl/>
        </w:rPr>
        <w:t xml:space="preserve"> </w:t>
      </w:r>
    </w:p>
    <w:p w14:paraId="4F8F793B" w14:textId="77777777" w:rsidR="00AC556A" w:rsidRDefault="00AC556A">
      <w:pPr>
        <w:spacing w:line="360" w:lineRule="auto"/>
        <w:ind w:left="720" w:hanging="720"/>
        <w:jc w:val="both"/>
        <w:rPr>
          <w:rFonts w:ascii="Arial" w:hAnsi="Arial" w:cs="Arial" w:hint="cs"/>
          <w:szCs w:val="20"/>
          <w:rtl/>
        </w:rPr>
      </w:pPr>
      <w:r>
        <w:rPr>
          <w:rFonts w:ascii="Arial" w:hAnsi="Arial" w:cs="Arial" w:hint="cs"/>
          <w:rtl/>
        </w:rPr>
        <w:tab/>
        <w:t xml:space="preserve">ואז החוקרת מקשה: </w:t>
      </w:r>
      <w:r>
        <w:rPr>
          <w:rFonts w:ascii="Arial" w:hAnsi="Arial" w:cs="Arial" w:hint="cs"/>
          <w:b/>
          <w:bCs/>
          <w:sz w:val="22"/>
          <w:szCs w:val="22"/>
          <w:rtl/>
        </w:rPr>
        <w:t>"הוא אמר שאתה ראית אותו פעם עושה פיפי, אבל הוא לא הכניס לך"</w:t>
      </w:r>
      <w:r>
        <w:rPr>
          <w:rFonts w:ascii="Arial" w:hAnsi="Arial" w:cs="Arial" w:hint="cs"/>
          <w:b/>
          <w:bCs/>
          <w:rtl/>
        </w:rPr>
        <w:t>,</w:t>
      </w:r>
      <w:r>
        <w:rPr>
          <w:rFonts w:ascii="Arial" w:hAnsi="Arial" w:cs="Arial" w:hint="cs"/>
          <w:rtl/>
        </w:rPr>
        <w:t xml:space="preserve"> והילד בשלו: </w:t>
      </w:r>
      <w:r>
        <w:rPr>
          <w:rFonts w:ascii="Arial" w:hAnsi="Arial" w:cs="Arial" w:hint="cs"/>
          <w:b/>
          <w:bCs/>
          <w:sz w:val="22"/>
          <w:szCs w:val="22"/>
          <w:rtl/>
        </w:rPr>
        <w:t>"הוא, עשה לי כן, אני הרגשתי מה שאני מרגיש"</w:t>
      </w:r>
      <w:r>
        <w:rPr>
          <w:rFonts w:ascii="Arial" w:hAnsi="Arial" w:cs="Arial" w:hint="cs"/>
          <w:rtl/>
        </w:rPr>
        <w:t xml:space="preserve"> ומה הרגיש? </w:t>
      </w:r>
      <w:r>
        <w:rPr>
          <w:rFonts w:ascii="Arial" w:hAnsi="Arial" w:cs="Arial" w:hint="cs"/>
          <w:b/>
          <w:bCs/>
          <w:sz w:val="22"/>
          <w:szCs w:val="22"/>
          <w:rtl/>
        </w:rPr>
        <w:t>"שהפין שלו פה"</w:t>
      </w:r>
      <w:r>
        <w:rPr>
          <w:rFonts w:ascii="Arial" w:hAnsi="Arial" w:cs="Arial" w:hint="cs"/>
          <w:rtl/>
        </w:rPr>
        <w:t xml:space="preserve"> </w:t>
      </w:r>
      <w:r>
        <w:rPr>
          <w:rFonts w:ascii="Arial" w:hAnsi="Arial" w:cs="Arial" w:hint="cs"/>
          <w:szCs w:val="20"/>
          <w:rtl/>
        </w:rPr>
        <w:t xml:space="preserve">(מצביע על ישנו, אך אינו יודע מה כינוי האיבר). </w:t>
      </w:r>
    </w:p>
    <w:p w14:paraId="4E2ABA34" w14:textId="77777777" w:rsidR="00AC556A" w:rsidRDefault="00AC556A">
      <w:pPr>
        <w:spacing w:line="360" w:lineRule="auto"/>
        <w:ind w:left="720" w:hanging="720"/>
        <w:jc w:val="both"/>
        <w:rPr>
          <w:rFonts w:ascii="Arial" w:hAnsi="Arial" w:cs="Arial" w:hint="cs"/>
          <w:rtl/>
        </w:rPr>
      </w:pPr>
    </w:p>
    <w:p w14:paraId="58363AB3" w14:textId="77777777" w:rsidR="00AC556A" w:rsidRDefault="00AC556A">
      <w:pPr>
        <w:spacing w:line="360" w:lineRule="auto"/>
        <w:ind w:left="720" w:hanging="720"/>
        <w:jc w:val="both"/>
        <w:rPr>
          <w:rFonts w:ascii="Arial" w:hAnsi="Arial" w:cs="Arial" w:hint="cs"/>
          <w:rtl/>
        </w:rPr>
      </w:pPr>
      <w:r>
        <w:rPr>
          <w:rFonts w:ascii="Arial" w:hAnsi="Arial" w:cs="Arial" w:hint="cs"/>
          <w:rtl/>
        </w:rPr>
        <w:t>16.</w:t>
      </w:r>
      <w:r>
        <w:rPr>
          <w:rFonts w:ascii="Arial" w:hAnsi="Arial" w:cs="Arial" w:hint="cs"/>
          <w:rtl/>
        </w:rPr>
        <w:tab/>
        <w:t xml:space="preserve">וכך סיכמה חוקרת הילדים את התרשומתה מהקטין בחקירה זו: </w:t>
      </w:r>
    </w:p>
    <w:p w14:paraId="3376CEC1" w14:textId="77777777" w:rsidR="00AC556A" w:rsidRDefault="00AC556A">
      <w:pPr>
        <w:ind w:left="1440" w:right="1276" w:hanging="720"/>
        <w:jc w:val="both"/>
        <w:rPr>
          <w:rFonts w:ascii="Arial" w:hAnsi="Arial" w:cs="Arial" w:hint="cs"/>
          <w:b/>
          <w:bCs/>
          <w:sz w:val="22"/>
          <w:szCs w:val="22"/>
          <w:rtl/>
        </w:rPr>
      </w:pPr>
      <w:r>
        <w:rPr>
          <w:rFonts w:ascii="Arial" w:hAnsi="Arial" w:cs="Arial" w:hint="cs"/>
          <w:rtl/>
        </w:rPr>
        <w:tab/>
      </w:r>
      <w:r>
        <w:rPr>
          <w:rFonts w:ascii="Arial" w:hAnsi="Arial" w:cs="Arial" w:hint="cs"/>
          <w:b/>
          <w:bCs/>
          <w:sz w:val="22"/>
          <w:szCs w:val="22"/>
          <w:rtl/>
        </w:rPr>
        <w:t xml:space="preserve">"מדובר בילד עם פיגור שכלי קל ומגבלת תקשורת. </w:t>
      </w:r>
      <w:r>
        <w:rPr>
          <w:rFonts w:ascii="Arial" w:hAnsi="Arial" w:cs="Arial" w:hint="cs"/>
          <w:b/>
          <w:bCs/>
          <w:sz w:val="22"/>
          <w:szCs w:val="22"/>
          <w:u w:val="single"/>
          <w:rtl/>
        </w:rPr>
        <w:t>להערכתי הילד מתאר אירועים שחווה</w:t>
      </w:r>
      <w:r>
        <w:rPr>
          <w:rFonts w:ascii="Arial" w:hAnsi="Arial" w:cs="Arial" w:hint="cs"/>
          <w:b/>
          <w:bCs/>
          <w:sz w:val="22"/>
          <w:szCs w:val="22"/>
          <w:rtl/>
        </w:rPr>
        <w:t xml:space="preserve">, אך בשל מוגבלותו מתקשה להגדיר פעולות ושמות. </w:t>
      </w:r>
      <w:r>
        <w:rPr>
          <w:rFonts w:ascii="Arial" w:hAnsi="Arial" w:cs="Arial" w:hint="cs"/>
          <w:b/>
          <w:bCs/>
          <w:sz w:val="22"/>
          <w:szCs w:val="22"/>
          <w:u w:val="single"/>
          <w:rtl/>
        </w:rPr>
        <w:t>הוא מדבר על פעולה חדירתית</w:t>
      </w:r>
      <w:r>
        <w:rPr>
          <w:rFonts w:ascii="Arial" w:hAnsi="Arial" w:cs="Arial" w:hint="cs"/>
          <w:b/>
          <w:bCs/>
          <w:sz w:val="22"/>
          <w:szCs w:val="22"/>
          <w:rtl/>
        </w:rPr>
        <w:t xml:space="preserve">, כאשר הוא מצביע על ישבנו ומחדיר אצבעותיו אך אינו יודע להגדיר את שם החלק הזה שבגופו. נראה כי גם תפיסתו וראייתו את הסביבה הינה חלשה ועל רקע זה דיווחו הינו דל פרטים. </w:t>
      </w:r>
    </w:p>
    <w:p w14:paraId="6FE680E7" w14:textId="77777777" w:rsidR="00AC556A" w:rsidRDefault="00AC556A">
      <w:pPr>
        <w:ind w:left="1440" w:right="1276" w:hanging="720"/>
        <w:jc w:val="both"/>
        <w:rPr>
          <w:rFonts w:ascii="Arial" w:hAnsi="Arial" w:cs="Arial" w:hint="cs"/>
          <w:b/>
          <w:bCs/>
          <w:sz w:val="22"/>
          <w:szCs w:val="22"/>
          <w:rtl/>
        </w:rPr>
      </w:pPr>
      <w:r>
        <w:rPr>
          <w:rFonts w:ascii="Arial" w:hAnsi="Arial" w:cs="Arial" w:hint="cs"/>
          <w:b/>
          <w:bCs/>
          <w:sz w:val="22"/>
          <w:szCs w:val="22"/>
          <w:rtl/>
        </w:rPr>
        <w:tab/>
      </w:r>
      <w:r>
        <w:rPr>
          <w:rFonts w:ascii="Arial" w:hAnsi="Arial" w:cs="Arial" w:hint="cs"/>
          <w:b/>
          <w:bCs/>
          <w:sz w:val="22"/>
          <w:szCs w:val="22"/>
          <w:u w:val="single"/>
          <w:rtl/>
        </w:rPr>
        <w:t>הילד מדבר על ריטואל קבוע של פגיעה במקומות שונים</w:t>
      </w:r>
      <w:r>
        <w:rPr>
          <w:rFonts w:ascii="Arial" w:hAnsi="Arial" w:cs="Arial" w:hint="cs"/>
          <w:b/>
          <w:bCs/>
          <w:sz w:val="22"/>
          <w:szCs w:val="22"/>
          <w:rtl/>
        </w:rPr>
        <w:t xml:space="preserve">. </w:t>
      </w:r>
    </w:p>
    <w:p w14:paraId="78EBFFFF" w14:textId="77777777" w:rsidR="00AC556A" w:rsidRDefault="00AC556A">
      <w:pPr>
        <w:ind w:left="1440" w:right="1276" w:hanging="720"/>
        <w:jc w:val="both"/>
        <w:rPr>
          <w:rFonts w:ascii="Arial" w:hAnsi="Arial" w:cs="Arial" w:hint="cs"/>
          <w:sz w:val="22"/>
          <w:szCs w:val="22"/>
          <w:rtl/>
        </w:rPr>
      </w:pPr>
      <w:r>
        <w:rPr>
          <w:rFonts w:ascii="Arial" w:hAnsi="Arial" w:cs="Arial" w:hint="cs"/>
          <w:b/>
          <w:bCs/>
          <w:sz w:val="22"/>
          <w:szCs w:val="22"/>
          <w:rtl/>
        </w:rPr>
        <w:tab/>
      </w:r>
      <w:r>
        <w:rPr>
          <w:rFonts w:ascii="Arial" w:hAnsi="Arial" w:cs="Arial" w:hint="cs"/>
          <w:b/>
          <w:bCs/>
          <w:sz w:val="22"/>
          <w:szCs w:val="22"/>
          <w:u w:val="single"/>
          <w:rtl/>
        </w:rPr>
        <w:t>כאמור גם בהתרשמותי הקודמת יש קושי בהערכת המהימנות, אך בהתחשב בעובדה כי מדובר בילד עם פיגור, העדר כל מוטיבציה של הילד להפליל את החשוד ובהמשך להסתייגויות, אני מעריכה כי הילד מתאר אירוע שחווה</w:t>
      </w:r>
      <w:r>
        <w:rPr>
          <w:rFonts w:ascii="Arial" w:hAnsi="Arial" w:cs="Arial" w:hint="cs"/>
          <w:b/>
          <w:bCs/>
          <w:sz w:val="22"/>
          <w:szCs w:val="22"/>
          <w:rtl/>
        </w:rPr>
        <w:t xml:space="preserve">" </w:t>
      </w:r>
      <w:r>
        <w:rPr>
          <w:rFonts w:ascii="Arial" w:hAnsi="Arial" w:cs="Arial" w:hint="cs"/>
          <w:szCs w:val="20"/>
          <w:rtl/>
        </w:rPr>
        <w:t>(ההדגשה אינה במקור – ר.י.כ.)</w:t>
      </w:r>
      <w:r>
        <w:rPr>
          <w:rFonts w:ascii="Arial" w:hAnsi="Arial" w:cs="Arial" w:hint="cs"/>
          <w:b/>
          <w:bCs/>
          <w:sz w:val="22"/>
          <w:szCs w:val="22"/>
          <w:rtl/>
        </w:rPr>
        <w:t xml:space="preserve">. </w:t>
      </w:r>
    </w:p>
    <w:p w14:paraId="10C8D100" w14:textId="77777777" w:rsidR="00AC556A" w:rsidRDefault="00AC556A">
      <w:pPr>
        <w:spacing w:line="360" w:lineRule="auto"/>
        <w:ind w:left="1440" w:right="1276" w:hanging="720"/>
        <w:jc w:val="both"/>
        <w:rPr>
          <w:rFonts w:ascii="Arial" w:hAnsi="Arial" w:cs="Arial" w:hint="cs"/>
          <w:sz w:val="22"/>
          <w:szCs w:val="22"/>
          <w:rtl/>
        </w:rPr>
      </w:pPr>
    </w:p>
    <w:p w14:paraId="0306AE1E" w14:textId="77777777" w:rsidR="00AC556A" w:rsidRDefault="00AC556A">
      <w:pPr>
        <w:spacing w:line="360" w:lineRule="auto"/>
        <w:ind w:left="720" w:hanging="720"/>
        <w:jc w:val="both"/>
        <w:rPr>
          <w:rFonts w:ascii="Arial" w:hAnsi="Arial" w:cs="Arial" w:hint="cs"/>
          <w:rtl/>
        </w:rPr>
      </w:pPr>
      <w:r>
        <w:rPr>
          <w:rFonts w:ascii="Arial" w:hAnsi="Arial" w:cs="Arial" w:hint="cs"/>
          <w:rtl/>
        </w:rPr>
        <w:t>17.</w:t>
      </w:r>
      <w:r>
        <w:rPr>
          <w:rFonts w:ascii="Arial" w:hAnsi="Arial" w:cs="Arial" w:hint="cs"/>
          <w:rtl/>
        </w:rPr>
        <w:tab/>
        <w:t xml:space="preserve">חוקרת הילדים היא חוקרת מנוסה, וביצעה ב-20 שנות עבודתה אלפי חקירות של ילדים, ומיקצועיותה בלטה מאוד הן בחקירה של הילד והן בחקירתה בביהמ"ש. </w:t>
      </w:r>
    </w:p>
    <w:p w14:paraId="32526275" w14:textId="77777777" w:rsidR="00AC556A" w:rsidRDefault="00AC556A">
      <w:pPr>
        <w:spacing w:line="360" w:lineRule="auto"/>
        <w:ind w:left="720" w:hanging="720"/>
        <w:jc w:val="both"/>
        <w:rPr>
          <w:rFonts w:ascii="Arial" w:hAnsi="Arial" w:cs="Arial" w:hint="cs"/>
          <w:rtl/>
        </w:rPr>
      </w:pPr>
    </w:p>
    <w:p w14:paraId="1D97E6C5"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במקצועיות רבה שאלה את הילד (המוגבל) שאלות שוב ושוב, לא ויתרה ולא נתנה לו לחמוק מלתת תשובות. הסנגור הקשה עליה בנקודה זו ורצה לדעת מדוע התעקשה לקבל תשובות, ותשובתה היתה מרשימה ובהחלט מקובלת עלי: </w:t>
      </w:r>
    </w:p>
    <w:p w14:paraId="677CC9E3" w14:textId="77777777" w:rsidR="00AC556A" w:rsidRDefault="00AC556A">
      <w:pPr>
        <w:spacing w:line="360" w:lineRule="auto"/>
        <w:ind w:left="720" w:hanging="720"/>
        <w:jc w:val="both"/>
        <w:rPr>
          <w:rFonts w:ascii="Arial" w:hAnsi="Arial" w:cs="Arial" w:hint="cs"/>
          <w:rtl/>
        </w:rPr>
      </w:pPr>
    </w:p>
    <w:p w14:paraId="3959FDC1" w14:textId="77777777" w:rsidR="00AC556A" w:rsidRDefault="00AC556A">
      <w:pPr>
        <w:ind w:left="1440" w:right="1276" w:hanging="720"/>
        <w:jc w:val="both"/>
        <w:rPr>
          <w:rFonts w:ascii="Arial" w:hAnsi="Arial" w:cs="Arial" w:hint="cs"/>
          <w:szCs w:val="20"/>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מה שאתה אומר בעצם, אתה מציע לי להיות השופטת ולהחליט מי ראוי שהפגיעה שלו תחקר או שהפגיעה שלו לא תחקר. אני חוקרת, לא חשוב מה הרמה של הבן אדם ומתוך זה אני מוציאה את המקסימום שאני יכולה, אחרת כל האנשים עם פיגור הם קורבנות אידיאליים. אין ספק שמדובר בילד עם רמה נמוכה, ילד מגיע לבי"ס עם חינוך מיוחד רק לאחר שיש לו איבחון"</w:t>
      </w:r>
      <w:r>
        <w:rPr>
          <w:rFonts w:ascii="Arial" w:hAnsi="Arial" w:cs="Arial" w:hint="cs"/>
          <w:sz w:val="22"/>
          <w:szCs w:val="22"/>
          <w:rtl/>
        </w:rPr>
        <w:t xml:space="preserve"> </w:t>
      </w:r>
      <w:r>
        <w:rPr>
          <w:rFonts w:ascii="Arial" w:hAnsi="Arial" w:cs="Arial" w:hint="cs"/>
          <w:szCs w:val="20"/>
          <w:rtl/>
        </w:rPr>
        <w:t xml:space="preserve">(עמ' 35 לפרוטוקול). </w:t>
      </w:r>
    </w:p>
    <w:p w14:paraId="4C68AB5B" w14:textId="77777777" w:rsidR="00AC556A" w:rsidRDefault="00AC556A">
      <w:pPr>
        <w:ind w:left="1440" w:right="1276" w:hanging="720"/>
        <w:jc w:val="both"/>
        <w:rPr>
          <w:rFonts w:ascii="Arial" w:hAnsi="Arial" w:cs="Arial" w:hint="cs"/>
          <w:sz w:val="22"/>
          <w:szCs w:val="22"/>
          <w:rtl/>
        </w:rPr>
      </w:pPr>
    </w:p>
    <w:p w14:paraId="66829E85" w14:textId="77777777" w:rsidR="00AC556A" w:rsidRDefault="00AC556A">
      <w:pPr>
        <w:spacing w:line="360" w:lineRule="auto"/>
        <w:ind w:left="720" w:hanging="720"/>
        <w:jc w:val="both"/>
        <w:rPr>
          <w:rFonts w:ascii="Arial" w:hAnsi="Arial" w:cs="Arial" w:hint="cs"/>
          <w:rtl/>
        </w:rPr>
      </w:pPr>
      <w:r>
        <w:rPr>
          <w:rFonts w:ascii="Arial" w:hAnsi="Arial" w:cs="Arial" w:hint="cs"/>
          <w:rtl/>
        </w:rPr>
        <w:t>18.</w:t>
      </w:r>
      <w:r>
        <w:rPr>
          <w:rFonts w:ascii="Arial" w:hAnsi="Arial" w:cs="Arial" w:hint="cs"/>
          <w:rtl/>
        </w:rPr>
        <w:tab/>
        <w:t xml:space="preserve">הסנגור הוסיף והקשה באשר למסקנותיה בנוגע למהימנותו של הקטין, והיא הסבירה מדוע, למרות הקשיים בבחינת העדות, לא נותר בה ספק שהילד אינו ממציא את הסיפור ואינו מעליל על הנאשם: </w:t>
      </w:r>
    </w:p>
    <w:p w14:paraId="3C0833B3" w14:textId="77777777" w:rsidR="00AC556A" w:rsidRDefault="00AC556A">
      <w:pPr>
        <w:spacing w:line="360" w:lineRule="auto"/>
        <w:ind w:left="720" w:hanging="720"/>
        <w:jc w:val="both"/>
        <w:rPr>
          <w:rFonts w:ascii="Arial" w:hAnsi="Arial" w:cs="Arial" w:hint="cs"/>
          <w:rtl/>
        </w:rPr>
      </w:pPr>
    </w:p>
    <w:p w14:paraId="21B43CA3" w14:textId="77777777" w:rsidR="00AC556A" w:rsidRDefault="00AC556A">
      <w:pPr>
        <w:ind w:left="1440" w:right="1276" w:hanging="720"/>
        <w:jc w:val="both"/>
        <w:rPr>
          <w:rFonts w:ascii="Arial" w:hAnsi="Arial" w:cs="Arial" w:hint="cs"/>
          <w:sz w:val="22"/>
          <w:szCs w:val="22"/>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 xml:space="preserve">מה שאני עושה זה בעצם לוקחת את הפרמטרים שהם מחזקים מהימנות בעיני ואת הפרמטרים שהם מקשים על הערכת המהימנות ואני מנסה להביא תמונה אובייקטיבית של הערכת המהימנות. אני לא נוקטת עמדה מסויימת, אלא מנסה להציג תמונה רוחבית של כל האלמנטים... היה קשה לקבל אינדיקציות כמו שהייתי רוצה לקבל אותן, ילד שיתן אירוע מעוגן בזמן ומקום, חי ודינאמי. כן, </w:t>
      </w:r>
      <w:r>
        <w:rPr>
          <w:rFonts w:ascii="Arial" w:hAnsi="Arial" w:cs="Arial" w:hint="cs"/>
          <w:b/>
          <w:bCs/>
          <w:sz w:val="22"/>
          <w:szCs w:val="22"/>
          <w:u w:val="single"/>
          <w:rtl/>
        </w:rPr>
        <w:t>היו בהחלט דברים שהיו מאוד חזקים בחוויה של הילד ומאוד מגדירים את הפגיעה,</w:t>
      </w:r>
      <w:r>
        <w:rPr>
          <w:rFonts w:ascii="Arial" w:hAnsi="Arial" w:cs="Arial" w:hint="cs"/>
          <w:b/>
          <w:bCs/>
          <w:sz w:val="22"/>
          <w:szCs w:val="22"/>
          <w:rtl/>
        </w:rPr>
        <w:t xml:space="preserve"> את האופן שבו היתה הפגיעה, שזה היה מאוד חזק ומאוד ניתן להעריך מהימנות, </w:t>
      </w:r>
      <w:r>
        <w:rPr>
          <w:rFonts w:ascii="Arial" w:hAnsi="Arial" w:cs="Arial" w:hint="cs"/>
          <w:b/>
          <w:bCs/>
          <w:sz w:val="22"/>
          <w:szCs w:val="22"/>
          <w:u w:val="single"/>
          <w:rtl/>
        </w:rPr>
        <w:t>מעבר לזה שזה ילד שיש בו משהו מאוד נקי, מאוד לא מניפולטיבי וזה כל כך בולט, לא היתה שום מוטיבציה, שום רוע</w:t>
      </w:r>
      <w:r>
        <w:rPr>
          <w:rFonts w:ascii="Arial" w:hAnsi="Arial" w:cs="Arial" w:hint="cs"/>
          <w:b/>
          <w:bCs/>
          <w:sz w:val="22"/>
          <w:szCs w:val="22"/>
          <w:rtl/>
        </w:rPr>
        <w:t xml:space="preserve">, אין לילד הזה רוע, זה באמת ילד עם ניקיון מאוד שרואים את זה ולא ראו שהוא ניסה להגזים, </w:t>
      </w:r>
      <w:r>
        <w:rPr>
          <w:rFonts w:ascii="Arial" w:hAnsi="Arial" w:cs="Arial" w:hint="cs"/>
          <w:b/>
          <w:bCs/>
          <w:sz w:val="22"/>
          <w:szCs w:val="22"/>
          <w:u w:val="single"/>
          <w:rtl/>
        </w:rPr>
        <w:t>הוא בדרכו שלו הרבה פעמים מאוד התחמק מהשאלות המאוד פולשות שלי ומהדברים, הוא הרגיש מאוד מאוד אשם,</w:t>
      </w:r>
      <w:r>
        <w:rPr>
          <w:rFonts w:ascii="Arial" w:hAnsi="Arial" w:cs="Arial" w:hint="cs"/>
          <w:b/>
          <w:bCs/>
          <w:sz w:val="22"/>
          <w:szCs w:val="22"/>
          <w:rtl/>
        </w:rPr>
        <w:t xml:space="preserve"> כל הזמן זה בלט במהלך החקירה, הייתי צריכה כל הזמן להרגיע אותו, שזה בסדר והוא לא אשם במה שקרה, וכך גם </w:t>
      </w:r>
      <w:r>
        <w:rPr>
          <w:rFonts w:ascii="Arial" w:hAnsi="Arial" w:cs="Arial" w:hint="cs"/>
          <w:b/>
          <w:bCs/>
          <w:sz w:val="22"/>
          <w:szCs w:val="22"/>
          <w:u w:val="single"/>
          <w:rtl/>
        </w:rPr>
        <w:t>אין שום מוטיבציה להפליל או רצון להגזים או לספר דברים שלא היו...</w:t>
      </w:r>
      <w:r>
        <w:rPr>
          <w:rFonts w:ascii="Arial" w:hAnsi="Arial" w:cs="Arial" w:hint="cs"/>
          <w:b/>
          <w:bCs/>
          <w:sz w:val="22"/>
          <w:szCs w:val="22"/>
          <w:rtl/>
        </w:rPr>
        <w:t xml:space="preserve"> </w:t>
      </w:r>
      <w:r>
        <w:rPr>
          <w:rFonts w:ascii="Arial" w:hAnsi="Arial" w:cs="Arial" w:hint="cs"/>
          <w:b/>
          <w:bCs/>
          <w:sz w:val="22"/>
          <w:szCs w:val="22"/>
          <w:u w:val="single"/>
          <w:rtl/>
        </w:rPr>
        <w:t>אני יכולה להגיד שאני משוכנעת ומעריכה שהילד עבר פגיעות מיניות</w:t>
      </w:r>
      <w:r>
        <w:rPr>
          <w:rFonts w:ascii="Arial" w:hAnsi="Arial" w:cs="Arial" w:hint="cs"/>
          <w:b/>
          <w:bCs/>
          <w:sz w:val="22"/>
          <w:szCs w:val="22"/>
          <w:rtl/>
        </w:rPr>
        <w:t>..."</w:t>
      </w:r>
      <w:r>
        <w:rPr>
          <w:rFonts w:ascii="Arial" w:hAnsi="Arial" w:cs="Arial" w:hint="cs"/>
          <w:sz w:val="22"/>
          <w:szCs w:val="22"/>
          <w:rtl/>
        </w:rPr>
        <w:t xml:space="preserve"> </w:t>
      </w:r>
      <w:r>
        <w:rPr>
          <w:rFonts w:ascii="Arial" w:hAnsi="Arial" w:cs="Arial" w:hint="cs"/>
          <w:szCs w:val="20"/>
          <w:rtl/>
        </w:rPr>
        <w:t>(עמ' 35 לפרוטוקול. ההדגשות אינן במקור – ר.י.כ.)</w:t>
      </w:r>
      <w:r>
        <w:rPr>
          <w:rFonts w:ascii="Arial" w:hAnsi="Arial" w:cs="Arial" w:hint="cs"/>
          <w:sz w:val="22"/>
          <w:szCs w:val="22"/>
          <w:rtl/>
        </w:rPr>
        <w:t xml:space="preserve">. </w:t>
      </w:r>
    </w:p>
    <w:p w14:paraId="1A86EE31" w14:textId="77777777" w:rsidR="00AC556A" w:rsidRDefault="00AC556A">
      <w:pPr>
        <w:ind w:left="1440" w:right="1276" w:hanging="720"/>
        <w:jc w:val="both"/>
        <w:rPr>
          <w:rFonts w:ascii="Arial" w:hAnsi="Arial" w:cs="Arial" w:hint="cs"/>
          <w:sz w:val="22"/>
          <w:szCs w:val="22"/>
          <w:rtl/>
        </w:rPr>
      </w:pPr>
    </w:p>
    <w:p w14:paraId="456C9163" w14:textId="77777777" w:rsidR="00AC556A" w:rsidRDefault="00AC556A">
      <w:pPr>
        <w:spacing w:line="360" w:lineRule="auto"/>
        <w:ind w:left="720" w:hanging="720"/>
        <w:jc w:val="both"/>
        <w:rPr>
          <w:rFonts w:ascii="Arial" w:hAnsi="Arial" w:cs="Arial" w:hint="cs"/>
          <w:rtl/>
        </w:rPr>
      </w:pPr>
    </w:p>
    <w:p w14:paraId="711256A8" w14:textId="77777777" w:rsidR="00AC556A" w:rsidRDefault="00AC556A">
      <w:pPr>
        <w:spacing w:line="360" w:lineRule="auto"/>
        <w:ind w:left="720" w:hanging="720"/>
        <w:jc w:val="both"/>
        <w:rPr>
          <w:rFonts w:ascii="Arial" w:hAnsi="Arial" w:cs="Arial" w:hint="cs"/>
          <w:rtl/>
        </w:rPr>
      </w:pPr>
      <w:r>
        <w:rPr>
          <w:rFonts w:ascii="Arial" w:hAnsi="Arial" w:cs="Arial" w:hint="cs"/>
          <w:rtl/>
        </w:rPr>
        <w:tab/>
      </w:r>
    </w:p>
    <w:p w14:paraId="6793671C"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והוסיפה באשר לפרטים המחזקים את המהימנות, פרטים אשר כבר בנקודה זו ניתן לומר שכולם מקובלים עלי וכולם מביאים לידי ביטוי את המופיע בקלטות חקירת הילד: </w:t>
      </w:r>
    </w:p>
    <w:p w14:paraId="1CE79596" w14:textId="77777777" w:rsidR="00AC556A" w:rsidRDefault="00AC556A">
      <w:pPr>
        <w:ind w:left="1440" w:right="1276" w:hanging="720"/>
        <w:jc w:val="both"/>
        <w:rPr>
          <w:rFonts w:ascii="Arial" w:hAnsi="Arial" w:cs="Arial" w:hint="cs"/>
          <w:sz w:val="22"/>
          <w:szCs w:val="22"/>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הילד מצביע על פי הטבעת שלו ועם אצבעות חודרניות... הוא מדבר על הורדת המכנסיים, הוא מדבר על זה שהוא הוריד גם לו, או אמר לו להוריד את המכנסיים, הוא מראה בדיוק את המיקום שבו המכנסיים ירדו, הוא בכלל לא יודע להגיד פי הטבעת או טוסיק, אין לו מילה כזאת. פין הוא יודע להגיד... מה שלימדו אותו. באיזה שלב שאלתי אם הוא הרגיש משהו רטוב, הוא אמר שלא, הוא לא מנסה לרצות אותי או לחשוב מחשבות. הוא יודע בדיוק עד איפה ירדו המכנסיים, או אם היה בישיבה או בעמידה. יש אלמנטים שיכולים להצביע שזה היה יותר מפעם אחת ושזה נעשה ביותר מפוזה אחת ויותר מתנוחה אחת. יש ריטואל, ש"אתה רוצה לראות" ואז הוא אומר לו מה לעשות והוא עושה..."</w:t>
      </w:r>
      <w:r>
        <w:rPr>
          <w:rFonts w:ascii="Arial" w:hAnsi="Arial" w:cs="Arial" w:hint="cs"/>
          <w:sz w:val="22"/>
          <w:szCs w:val="22"/>
          <w:rtl/>
        </w:rPr>
        <w:t xml:space="preserve"> </w:t>
      </w:r>
      <w:r>
        <w:rPr>
          <w:rFonts w:ascii="Arial" w:hAnsi="Arial" w:cs="Arial" w:hint="cs"/>
          <w:szCs w:val="20"/>
          <w:rtl/>
        </w:rPr>
        <w:t>(עמ' 36 לפרוטוקול)</w:t>
      </w:r>
      <w:r>
        <w:rPr>
          <w:rFonts w:ascii="Arial" w:hAnsi="Arial" w:cs="Arial" w:hint="cs"/>
          <w:sz w:val="22"/>
          <w:szCs w:val="22"/>
          <w:rtl/>
        </w:rPr>
        <w:t xml:space="preserve">. </w:t>
      </w:r>
    </w:p>
    <w:p w14:paraId="7B624AFE" w14:textId="77777777" w:rsidR="00AC556A" w:rsidRDefault="00AC556A">
      <w:pPr>
        <w:spacing w:line="360" w:lineRule="auto"/>
        <w:ind w:left="1440" w:right="1276" w:hanging="720"/>
        <w:jc w:val="both"/>
        <w:rPr>
          <w:rFonts w:ascii="Arial" w:hAnsi="Arial" w:cs="Arial" w:hint="cs"/>
          <w:sz w:val="22"/>
          <w:szCs w:val="22"/>
          <w:rtl/>
        </w:rPr>
      </w:pPr>
    </w:p>
    <w:p w14:paraId="04E3F8A0"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בנקודה זו עומתה חוקרת הילדים עם דו"ח של השוטר אלכסנדר שניטמן </w:t>
      </w:r>
      <w:r>
        <w:rPr>
          <w:rFonts w:ascii="Arial" w:hAnsi="Arial" w:cs="Arial" w:hint="cs"/>
          <w:szCs w:val="20"/>
          <w:rtl/>
        </w:rPr>
        <w:t>(נ/2)</w:t>
      </w:r>
      <w:r>
        <w:rPr>
          <w:rFonts w:ascii="Arial" w:hAnsi="Arial" w:cs="Arial" w:hint="cs"/>
          <w:rtl/>
        </w:rPr>
        <w:t xml:space="preserve"> מיום 18/9/07 מתוכו עולה, כי פנה אליה כדי שתשלח אליו את חקירת הילד ודו"ח המהימנות שלה ו</w:t>
      </w:r>
      <w:r>
        <w:rPr>
          <w:rFonts w:ascii="Arial" w:hAnsi="Arial" w:cs="Arial" w:hint="cs"/>
          <w:b/>
          <w:bCs/>
          <w:sz w:val="22"/>
          <w:szCs w:val="22"/>
          <w:rtl/>
        </w:rPr>
        <w:t>"הנ"ל טענה כי יש קושי לביצוע מהימנות ועליה לקבל תמלול על מנת לקבוע מהימנות..."</w:t>
      </w:r>
      <w:r>
        <w:rPr>
          <w:rFonts w:ascii="Arial" w:hAnsi="Arial" w:cs="Arial" w:hint="cs"/>
          <w:rtl/>
        </w:rPr>
        <w:t xml:space="preserve"> </w:t>
      </w:r>
      <w:r>
        <w:rPr>
          <w:rFonts w:ascii="Arial" w:hAnsi="Arial" w:cs="Arial" w:hint="cs"/>
          <w:szCs w:val="20"/>
          <w:rtl/>
        </w:rPr>
        <w:t>(מתוך נ/2)</w:t>
      </w:r>
      <w:r>
        <w:rPr>
          <w:rFonts w:ascii="Arial" w:hAnsi="Arial" w:cs="Arial" w:hint="cs"/>
          <w:rtl/>
        </w:rPr>
        <w:t xml:space="preserve">. וכך התייחסה חוקרת הילדים לנאמר בדו"ח זה: </w:t>
      </w:r>
    </w:p>
    <w:p w14:paraId="38C5B977" w14:textId="77777777" w:rsidR="00AC556A" w:rsidRDefault="00AC556A">
      <w:pPr>
        <w:ind w:left="1440" w:right="1276" w:hanging="720"/>
        <w:jc w:val="both"/>
        <w:rPr>
          <w:rFonts w:ascii="Arial" w:hAnsi="Arial" w:cs="Arial" w:hint="cs"/>
          <w:sz w:val="22"/>
          <w:szCs w:val="22"/>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 xml:space="preserve">מה שאמרתי שהערכת המהימנות מורכבת, מאחר ומדובר בילדים שנותנים איזשהו מלל לא רציף ולא ברור. אני לא עושה הערכת מהימנות בלי תמלול, כדי שאני לא אחטא לאמת ולא אצא עם תחושה שאינה מדוייקת... בטח אמרתי שהערכת המהימנות מורכבת ואני חייבת לראות את התמליל לפני" </w:t>
      </w:r>
      <w:r>
        <w:rPr>
          <w:rFonts w:ascii="Arial" w:hAnsi="Arial" w:cs="Arial" w:hint="cs"/>
          <w:szCs w:val="20"/>
          <w:rtl/>
        </w:rPr>
        <w:t>(עמ' 43 לפרוטוקול)</w:t>
      </w:r>
      <w:r>
        <w:rPr>
          <w:rFonts w:ascii="Arial" w:hAnsi="Arial" w:cs="Arial" w:hint="cs"/>
          <w:sz w:val="22"/>
          <w:szCs w:val="22"/>
          <w:rtl/>
        </w:rPr>
        <w:t xml:space="preserve">. </w:t>
      </w:r>
    </w:p>
    <w:p w14:paraId="1468CB92" w14:textId="77777777" w:rsidR="00AC556A" w:rsidRDefault="00AC556A">
      <w:pPr>
        <w:ind w:left="720" w:hanging="720"/>
        <w:jc w:val="both"/>
        <w:rPr>
          <w:rFonts w:ascii="Arial" w:hAnsi="Arial" w:cs="Arial" w:hint="cs"/>
          <w:rtl/>
        </w:rPr>
      </w:pPr>
    </w:p>
    <w:p w14:paraId="13566281" w14:textId="77777777" w:rsidR="00AC556A" w:rsidRDefault="00AC556A">
      <w:pPr>
        <w:spacing w:line="360" w:lineRule="auto"/>
        <w:ind w:left="720" w:hanging="720"/>
        <w:jc w:val="both"/>
        <w:rPr>
          <w:rFonts w:ascii="Arial" w:hAnsi="Arial" w:cs="Arial" w:hint="cs"/>
          <w:rtl/>
        </w:rPr>
      </w:pPr>
      <w:r>
        <w:rPr>
          <w:rFonts w:ascii="Arial" w:hAnsi="Arial" w:cs="Arial" w:hint="cs"/>
          <w:rtl/>
        </w:rPr>
        <w:t>19.</w:t>
      </w:r>
      <w:r>
        <w:rPr>
          <w:rFonts w:ascii="Arial" w:hAnsi="Arial" w:cs="Arial" w:hint="cs"/>
          <w:rtl/>
        </w:rPr>
        <w:tab/>
        <w:t xml:space="preserve">חוקרת הילדים נשאלה על ידי הסנגור גם באשר לכך שלא המליצה על שליחתו של הילד לבדיקה רפואית. חוקרת הילדים השיבה, בצדק, שהיא אינה אחראית על החקירה, אך הוסיפה מניסיונה - שספק אם בדיקה כזו היתה מועילה, כי: </w:t>
      </w:r>
    </w:p>
    <w:p w14:paraId="740DA6C2" w14:textId="77777777" w:rsidR="00AC556A" w:rsidRDefault="00AC556A">
      <w:pPr>
        <w:ind w:left="1440" w:right="1276" w:hanging="720"/>
        <w:jc w:val="both"/>
        <w:rPr>
          <w:rFonts w:ascii="Arial" w:hAnsi="Arial" w:cs="Arial" w:hint="cs"/>
          <w:sz w:val="22"/>
          <w:szCs w:val="22"/>
          <w:rtl/>
        </w:rPr>
      </w:pPr>
      <w:r>
        <w:rPr>
          <w:rFonts w:ascii="Arial" w:hAnsi="Arial" w:cs="Arial" w:hint="cs"/>
          <w:szCs w:val="20"/>
          <w:rtl/>
        </w:rPr>
        <w:tab/>
        <w:t>(הילד לא נשלח לבדיקה רפואית, כי)</w:t>
      </w:r>
      <w:r>
        <w:rPr>
          <w:rFonts w:ascii="Arial" w:hAnsi="Arial" w:cs="Arial" w:hint="cs"/>
          <w:sz w:val="22"/>
          <w:szCs w:val="22"/>
          <w:rtl/>
        </w:rPr>
        <w:t xml:space="preserve"> "</w:t>
      </w:r>
      <w:r>
        <w:rPr>
          <w:rFonts w:ascii="Arial" w:hAnsi="Arial" w:cs="Arial" w:hint="cs"/>
          <w:b/>
          <w:bCs/>
          <w:sz w:val="22"/>
          <w:szCs w:val="22"/>
          <w:rtl/>
        </w:rPr>
        <w:t>הילד דיבר על אירוע רחוק שקרה כנראה בחופש הגדול ולכן לא היה טעם להפנות אותו לבדיקה... אני התייעצתי הרבה פעמים עם רופא אם להפנות או לא להפנות, בדרך כלל הוא ענה לי אותה תשובה, שאם עבר הרבה זמן ואין תלונות על כאבים, אין טעם"</w:t>
      </w:r>
      <w:r>
        <w:rPr>
          <w:rFonts w:ascii="Arial" w:hAnsi="Arial" w:cs="Arial" w:hint="cs"/>
          <w:sz w:val="22"/>
          <w:szCs w:val="22"/>
          <w:rtl/>
        </w:rPr>
        <w:t xml:space="preserve"> </w:t>
      </w:r>
      <w:r>
        <w:rPr>
          <w:rFonts w:ascii="Arial" w:hAnsi="Arial" w:cs="Arial" w:hint="cs"/>
          <w:szCs w:val="20"/>
          <w:rtl/>
        </w:rPr>
        <w:t>(עמ' 37 לפרוטוקול)</w:t>
      </w:r>
      <w:r>
        <w:rPr>
          <w:rFonts w:ascii="Arial" w:hAnsi="Arial" w:cs="Arial" w:hint="cs"/>
          <w:sz w:val="22"/>
          <w:szCs w:val="22"/>
          <w:rtl/>
        </w:rPr>
        <w:t xml:space="preserve">. </w:t>
      </w:r>
    </w:p>
    <w:p w14:paraId="4AC34DA6" w14:textId="77777777" w:rsidR="00AC556A" w:rsidRDefault="00AC556A">
      <w:pPr>
        <w:ind w:left="720" w:hanging="720"/>
        <w:jc w:val="both"/>
        <w:rPr>
          <w:rFonts w:ascii="Arial" w:hAnsi="Arial" w:cs="Arial" w:hint="cs"/>
          <w:rtl/>
        </w:rPr>
      </w:pPr>
    </w:p>
    <w:p w14:paraId="4186A5CF" w14:textId="77777777" w:rsidR="00AC556A" w:rsidRDefault="00AC556A">
      <w:pPr>
        <w:spacing w:line="360" w:lineRule="auto"/>
        <w:ind w:left="720" w:hanging="720"/>
        <w:jc w:val="both"/>
        <w:rPr>
          <w:rFonts w:ascii="Arial" w:hAnsi="Arial" w:cs="Arial" w:hint="cs"/>
          <w:rtl/>
        </w:rPr>
      </w:pPr>
      <w:r>
        <w:rPr>
          <w:rFonts w:ascii="Arial" w:hAnsi="Arial" w:cs="Arial" w:hint="cs"/>
          <w:rtl/>
        </w:rPr>
        <w:t>20.</w:t>
      </w:r>
      <w:r>
        <w:rPr>
          <w:rFonts w:ascii="Arial" w:hAnsi="Arial" w:cs="Arial" w:hint="cs"/>
          <w:rtl/>
        </w:rPr>
        <w:tab/>
        <w:t xml:space="preserve">עוד נשאלה חוקרת הילדים באשר לאפשרות שעדותו של הילד זוהמה </w:t>
      </w:r>
      <w:r>
        <w:rPr>
          <w:rFonts w:ascii="Arial" w:hAnsi="Arial" w:cs="Arial" w:hint="cs"/>
          <w:szCs w:val="20"/>
          <w:rtl/>
        </w:rPr>
        <w:t>(אם לגבי החקירות ואם לגבי ההובלה)</w:t>
      </w:r>
      <w:r>
        <w:rPr>
          <w:rFonts w:ascii="Arial" w:hAnsi="Arial" w:cs="Arial" w:hint="cs"/>
          <w:rtl/>
        </w:rPr>
        <w:t xml:space="preserve">, והיא שללה אפשרות זו, למרות השיחות המוקדמות עם היועצת, האם והסבתא: </w:t>
      </w:r>
    </w:p>
    <w:p w14:paraId="6593BB22" w14:textId="77777777" w:rsidR="00AC556A" w:rsidRDefault="00AC556A">
      <w:pPr>
        <w:ind w:left="1440" w:right="1276" w:hanging="720"/>
        <w:jc w:val="both"/>
        <w:rPr>
          <w:rFonts w:ascii="Arial" w:hAnsi="Arial" w:cs="Arial" w:hint="cs"/>
          <w:sz w:val="22"/>
          <w:szCs w:val="22"/>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אני חושבת, שאם יכול להיות משהו, זה שקרו דברים והוא לא ידע לספר אותם ולא ההיפך. הוא היה מאוד צמוד למה שהוא אמר, לא הושמו בפיו דברים, הוא לא ציטט אף אחד, עם ילדים כאלה נורא קל להרגיש בציטוטים, הוא סיפר את הפעולות שהוא עבר, כשמשהו לא היה ברור לו הוא לא ענה, הוא לא ניסה לרצות, וגם כשהצעתי דברים והם לא היו אז הוא לא לקח אותם"</w:t>
      </w:r>
      <w:r>
        <w:rPr>
          <w:rFonts w:ascii="Arial" w:hAnsi="Arial" w:cs="Arial" w:hint="cs"/>
          <w:sz w:val="22"/>
          <w:szCs w:val="22"/>
          <w:rtl/>
        </w:rPr>
        <w:t xml:space="preserve"> </w:t>
      </w:r>
      <w:r>
        <w:rPr>
          <w:rFonts w:ascii="Arial" w:hAnsi="Arial" w:cs="Arial" w:hint="cs"/>
          <w:szCs w:val="20"/>
          <w:rtl/>
        </w:rPr>
        <w:t>(עמ' 41 לפרוטוקול)</w:t>
      </w:r>
      <w:r>
        <w:rPr>
          <w:rFonts w:ascii="Arial" w:hAnsi="Arial" w:cs="Arial" w:hint="cs"/>
          <w:sz w:val="22"/>
          <w:szCs w:val="22"/>
          <w:rtl/>
        </w:rPr>
        <w:t xml:space="preserve">. </w:t>
      </w:r>
    </w:p>
    <w:p w14:paraId="6F7EE562" w14:textId="77777777" w:rsidR="00AC556A" w:rsidRDefault="00AC556A">
      <w:pPr>
        <w:ind w:left="720" w:hanging="720"/>
        <w:jc w:val="both"/>
        <w:rPr>
          <w:rFonts w:ascii="Arial" w:hAnsi="Arial" w:cs="Arial" w:hint="cs"/>
          <w:rtl/>
        </w:rPr>
      </w:pPr>
      <w:r>
        <w:rPr>
          <w:rFonts w:ascii="Arial" w:hAnsi="Arial" w:cs="Arial" w:hint="cs"/>
          <w:rtl/>
        </w:rPr>
        <w:tab/>
      </w:r>
    </w:p>
    <w:p w14:paraId="7232DF3A" w14:textId="77777777" w:rsidR="00AC556A" w:rsidRDefault="00AC556A">
      <w:pPr>
        <w:spacing w:line="360" w:lineRule="auto"/>
        <w:ind w:left="720" w:hanging="720"/>
        <w:jc w:val="both"/>
        <w:rPr>
          <w:rFonts w:ascii="Arial" w:hAnsi="Arial" w:cs="Arial" w:hint="cs"/>
          <w:rtl/>
        </w:rPr>
      </w:pPr>
      <w:r>
        <w:rPr>
          <w:rFonts w:ascii="Arial" w:hAnsi="Arial" w:cs="Arial" w:hint="cs"/>
          <w:rtl/>
        </w:rPr>
        <w:t>21.</w:t>
      </w:r>
      <w:r>
        <w:rPr>
          <w:rFonts w:ascii="Arial" w:hAnsi="Arial" w:cs="Arial" w:hint="cs"/>
          <w:rtl/>
        </w:rPr>
        <w:tab/>
        <w:t>חוקרת הילדים נשאלה, אף זאת על ידי הסנגור, אם לדעתה היתה חדירה של ממש לישבנו של הילד, והשיבה ש</w:t>
      </w:r>
      <w:r>
        <w:rPr>
          <w:rFonts w:ascii="Arial" w:hAnsi="Arial" w:cs="Arial" w:hint="cs"/>
          <w:b/>
          <w:bCs/>
          <w:sz w:val="22"/>
          <w:szCs w:val="22"/>
          <w:rtl/>
        </w:rPr>
        <w:t xml:space="preserve">"אני לא יכולה לדעת אם היתה חדירה לעומק" </w:t>
      </w:r>
      <w:r>
        <w:rPr>
          <w:rFonts w:ascii="Arial" w:hAnsi="Arial" w:cs="Arial" w:hint="cs"/>
          <w:szCs w:val="20"/>
          <w:rtl/>
        </w:rPr>
        <w:t>(עמ' 38 לפרוטוקול)</w:t>
      </w:r>
      <w:r>
        <w:rPr>
          <w:rFonts w:ascii="Arial" w:hAnsi="Arial" w:cs="Arial" w:hint="cs"/>
          <w:rtl/>
        </w:rPr>
        <w:t xml:space="preserve">, ובחקירתה החוזרת הבהירה: </w:t>
      </w:r>
    </w:p>
    <w:p w14:paraId="24AAB360" w14:textId="77777777" w:rsidR="00AC556A" w:rsidRDefault="00AC556A">
      <w:pPr>
        <w:ind w:left="1440" w:right="1276" w:hanging="720"/>
        <w:jc w:val="both"/>
        <w:rPr>
          <w:rFonts w:ascii="Arial" w:hAnsi="Arial" w:cs="Arial" w:hint="cs"/>
          <w:szCs w:val="20"/>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הילד אמר ומדבר על חדירה, אבל אם אני יכולה להגדיר בוודאות שהוא יודע מה פירוש "בתוך" אני לא יכולה לומר זאת, כי לא מדובר בילד שמבין מושגים מופשטים. מעבר לזה שאם כל הילדים שאין להם ניסיון מיני מתקשים להגדיר בדיוק את הענין של בתוך ובחוץ ובין לבין, אין להם את היכולת לכך. הילד הראה בהחלט חדירה של האצבע לטוסיק וזה היה מאוד ברור למה הוא כיוון, הוא כיוון לזה שאיבר המין של האיש היה בתוך הטוסיק שלו, אבל אם האיבר מין נכנס לבפנים או רק היה בין שפתי הישבן, אני לא יכולה להיות בטוחה"</w:t>
      </w:r>
      <w:r>
        <w:rPr>
          <w:rFonts w:ascii="Arial" w:hAnsi="Arial" w:cs="Arial" w:hint="cs"/>
          <w:sz w:val="22"/>
          <w:szCs w:val="22"/>
          <w:rtl/>
        </w:rPr>
        <w:t xml:space="preserve"> </w:t>
      </w:r>
      <w:r>
        <w:rPr>
          <w:rFonts w:ascii="Arial" w:hAnsi="Arial" w:cs="Arial" w:hint="cs"/>
          <w:szCs w:val="20"/>
          <w:rtl/>
        </w:rPr>
        <w:t xml:space="preserve">(עמ' 44 לפרוטוקול). </w:t>
      </w:r>
    </w:p>
    <w:p w14:paraId="43B034BA" w14:textId="77777777" w:rsidR="00AC556A" w:rsidRDefault="00AC556A">
      <w:pPr>
        <w:spacing w:line="360" w:lineRule="auto"/>
        <w:ind w:left="1440" w:right="1276" w:hanging="720"/>
        <w:jc w:val="both"/>
        <w:rPr>
          <w:rFonts w:ascii="Arial" w:hAnsi="Arial" w:cs="Arial" w:hint="cs"/>
          <w:sz w:val="22"/>
          <w:szCs w:val="22"/>
          <w:rtl/>
        </w:rPr>
      </w:pPr>
    </w:p>
    <w:p w14:paraId="59E3AF04" w14:textId="77777777" w:rsidR="00AC556A" w:rsidRDefault="00AC556A">
      <w:pPr>
        <w:spacing w:line="360" w:lineRule="auto"/>
        <w:ind w:left="720" w:hanging="720"/>
        <w:jc w:val="both"/>
        <w:rPr>
          <w:rFonts w:ascii="Arial" w:hAnsi="Arial" w:cs="Arial" w:hint="cs"/>
          <w:b/>
          <w:bCs/>
          <w:u w:val="single"/>
          <w:rtl/>
        </w:rPr>
      </w:pPr>
    </w:p>
    <w:p w14:paraId="0EBE186E" w14:textId="77777777" w:rsidR="00AC556A" w:rsidRDefault="00AC556A">
      <w:pPr>
        <w:spacing w:line="360" w:lineRule="auto"/>
        <w:ind w:left="720" w:hanging="720"/>
        <w:jc w:val="both"/>
        <w:rPr>
          <w:rFonts w:ascii="Arial" w:hAnsi="Arial" w:cs="Arial" w:hint="cs"/>
          <w:rtl/>
        </w:rPr>
      </w:pPr>
      <w:r>
        <w:rPr>
          <w:rFonts w:ascii="Arial" w:hAnsi="Arial" w:cs="Arial" w:hint="cs"/>
          <w:b/>
          <w:bCs/>
          <w:u w:val="single"/>
          <w:rtl/>
        </w:rPr>
        <w:t>גירסת הנאשם</w:t>
      </w:r>
    </w:p>
    <w:p w14:paraId="2DBBDD9F" w14:textId="77777777" w:rsidR="00AC556A" w:rsidRDefault="00AC556A">
      <w:pPr>
        <w:spacing w:line="360" w:lineRule="auto"/>
        <w:ind w:left="720" w:hanging="720"/>
        <w:jc w:val="both"/>
        <w:rPr>
          <w:rFonts w:ascii="Arial" w:hAnsi="Arial" w:cs="Arial" w:hint="cs"/>
          <w:rtl/>
        </w:rPr>
      </w:pPr>
      <w:r>
        <w:rPr>
          <w:rFonts w:ascii="Arial" w:hAnsi="Arial" w:cs="Arial" w:hint="cs"/>
          <w:rtl/>
        </w:rPr>
        <w:t>22.</w:t>
      </w:r>
      <w:r>
        <w:rPr>
          <w:rFonts w:ascii="Arial" w:hAnsi="Arial" w:cs="Arial" w:hint="cs"/>
          <w:rtl/>
        </w:rPr>
        <w:tab/>
        <w:t xml:space="preserve">הנאשם כבן 71 </w:t>
      </w:r>
      <w:r>
        <w:rPr>
          <w:rFonts w:ascii="Arial" w:hAnsi="Arial" w:cs="Arial" w:hint="cs"/>
          <w:szCs w:val="20"/>
          <w:rtl/>
        </w:rPr>
        <w:t>(יליד 1937)</w:t>
      </w:r>
      <w:r>
        <w:rPr>
          <w:rFonts w:ascii="Arial" w:hAnsi="Arial" w:cs="Arial" w:hint="cs"/>
          <w:rtl/>
        </w:rPr>
        <w:t xml:space="preserve"> ומתגורר מזה 58 שנה באשקלון </w:t>
      </w:r>
      <w:r>
        <w:rPr>
          <w:rFonts w:ascii="Arial" w:hAnsi="Arial" w:cs="Arial" w:hint="cs"/>
          <w:sz w:val="22"/>
          <w:szCs w:val="22"/>
          <w:rtl/>
        </w:rPr>
        <w:t>(</w:t>
      </w:r>
      <w:r>
        <w:rPr>
          <w:rFonts w:ascii="Arial" w:hAnsi="Arial" w:cs="Arial" w:hint="cs"/>
          <w:b/>
          <w:bCs/>
          <w:sz w:val="22"/>
          <w:szCs w:val="22"/>
          <w:rtl/>
        </w:rPr>
        <w:t>"אני אף פעם לא הייתי בבית הסוהר ולא בבימ"ש ואף פעם לא היה לי שום דבר בחיים..."</w:t>
      </w:r>
      <w:r>
        <w:rPr>
          <w:rFonts w:ascii="Arial" w:hAnsi="Arial" w:cs="Arial" w:hint="cs"/>
          <w:sz w:val="22"/>
          <w:szCs w:val="22"/>
          <w:rtl/>
        </w:rPr>
        <w:t xml:space="preserve"> </w:t>
      </w:r>
      <w:r>
        <w:rPr>
          <w:rFonts w:ascii="Arial" w:hAnsi="Arial" w:cs="Arial" w:hint="cs"/>
          <w:szCs w:val="20"/>
          <w:rtl/>
        </w:rPr>
        <w:t>עמ' 46 לפרוטוקול</w:t>
      </w:r>
      <w:r>
        <w:rPr>
          <w:rFonts w:ascii="Arial" w:hAnsi="Arial" w:cs="Arial" w:hint="cs"/>
          <w:sz w:val="22"/>
          <w:szCs w:val="22"/>
          <w:rtl/>
        </w:rPr>
        <w:t>)</w:t>
      </w:r>
      <w:r>
        <w:rPr>
          <w:rFonts w:ascii="Arial" w:hAnsi="Arial" w:cs="Arial" w:hint="cs"/>
          <w:rtl/>
        </w:rPr>
        <w:t>. הוא מתגורר כ-10 מ' מבית סבו של הילד מצד אביו, והשניים מתפללים באותו בית כנסת. גם את הסבתא הנאשם מכיר (</w:t>
      </w:r>
      <w:r>
        <w:rPr>
          <w:rFonts w:ascii="Arial" w:hAnsi="Arial" w:cs="Arial" w:hint="cs"/>
          <w:b/>
          <w:bCs/>
          <w:sz w:val="22"/>
          <w:szCs w:val="22"/>
          <w:rtl/>
        </w:rPr>
        <w:t>"היינו עולים חדשים ובאנו למעברה ביחד, הסבא שלו היה חזן שלנו וכשעברנו לעתיקות עברנו יחד מהמעברה"</w:t>
      </w:r>
      <w:r>
        <w:rPr>
          <w:rFonts w:ascii="Arial" w:hAnsi="Arial" w:cs="Arial" w:hint="cs"/>
          <w:rtl/>
        </w:rPr>
        <w:t xml:space="preserve"> </w:t>
      </w:r>
      <w:r>
        <w:rPr>
          <w:rFonts w:ascii="Arial" w:hAnsi="Arial" w:cs="Arial" w:hint="cs"/>
          <w:szCs w:val="20"/>
          <w:rtl/>
        </w:rPr>
        <w:t>עמ' 46 לפרוטוקול</w:t>
      </w:r>
      <w:r>
        <w:rPr>
          <w:rFonts w:ascii="Arial" w:hAnsi="Arial" w:cs="Arial" w:hint="cs"/>
          <w:rtl/>
        </w:rPr>
        <w:t xml:space="preserve">), ולטענת הנאשם אף הציע לה פעמים רבות עזרה כספית ואפילו </w:t>
      </w:r>
      <w:r>
        <w:rPr>
          <w:rFonts w:ascii="Arial" w:hAnsi="Arial" w:cs="Arial" w:hint="cs"/>
          <w:b/>
          <w:bCs/>
          <w:sz w:val="22"/>
          <w:szCs w:val="22"/>
          <w:rtl/>
        </w:rPr>
        <w:t>"עזרתי לה לעשות סוכה ועזרתי לה בהרבה דברים, ואלוהים יודע"</w:t>
      </w:r>
      <w:r>
        <w:rPr>
          <w:rFonts w:ascii="Arial" w:hAnsi="Arial" w:cs="Arial" w:hint="cs"/>
          <w:rtl/>
        </w:rPr>
        <w:t xml:space="preserve"> </w:t>
      </w:r>
      <w:r>
        <w:rPr>
          <w:rFonts w:ascii="Arial" w:hAnsi="Arial" w:cs="Arial" w:hint="cs"/>
          <w:szCs w:val="20"/>
          <w:rtl/>
        </w:rPr>
        <w:t>(עמ' 46 לפרוטוקול)</w:t>
      </w:r>
      <w:r>
        <w:rPr>
          <w:rFonts w:ascii="Arial" w:hAnsi="Arial" w:cs="Arial" w:hint="cs"/>
          <w:rtl/>
        </w:rPr>
        <w:t xml:space="preserve">. </w:t>
      </w:r>
    </w:p>
    <w:p w14:paraId="1B31F64E" w14:textId="77777777" w:rsidR="00AC556A" w:rsidRDefault="00AC556A">
      <w:pPr>
        <w:spacing w:line="360" w:lineRule="auto"/>
        <w:ind w:left="720" w:hanging="720"/>
        <w:jc w:val="both"/>
        <w:rPr>
          <w:rFonts w:ascii="Arial" w:hAnsi="Arial" w:cs="Arial" w:hint="cs"/>
          <w:rtl/>
        </w:rPr>
      </w:pPr>
    </w:p>
    <w:p w14:paraId="66C2C422" w14:textId="77777777" w:rsidR="00AC556A" w:rsidRDefault="00AC556A">
      <w:pPr>
        <w:spacing w:line="360" w:lineRule="auto"/>
        <w:ind w:left="720" w:hanging="720"/>
        <w:jc w:val="both"/>
        <w:rPr>
          <w:rFonts w:ascii="Arial" w:hAnsi="Arial" w:cs="Arial" w:hint="cs"/>
          <w:szCs w:val="20"/>
          <w:rtl/>
        </w:rPr>
      </w:pPr>
      <w:r>
        <w:rPr>
          <w:rFonts w:ascii="Arial" w:hAnsi="Arial" w:cs="Arial" w:hint="cs"/>
          <w:rtl/>
        </w:rPr>
        <w:tab/>
        <w:t>בחקירתו הנגדית הוסיף הנאשם ש</w:t>
      </w:r>
      <w:r>
        <w:rPr>
          <w:rFonts w:ascii="Arial" w:hAnsi="Arial" w:cs="Arial" w:hint="cs"/>
          <w:b/>
          <w:bCs/>
          <w:sz w:val="22"/>
          <w:szCs w:val="22"/>
          <w:rtl/>
        </w:rPr>
        <w:t>"לא נעים לי לדבר, אבל פעם נתתי לה שיק של 50 שקל ואחרי זה עזרתי לה לעשות סוכה, עזרתי לה להביא קרשים לסוכה. אני מכיר אותה מהמעברה וגם יצאתי איתה כשהייתי רווק..."</w:t>
      </w:r>
      <w:r>
        <w:rPr>
          <w:rFonts w:ascii="Arial" w:hAnsi="Arial" w:cs="Arial" w:hint="cs"/>
          <w:rtl/>
        </w:rPr>
        <w:t xml:space="preserve"> </w:t>
      </w:r>
      <w:r>
        <w:rPr>
          <w:rFonts w:ascii="Arial" w:hAnsi="Arial" w:cs="Arial" w:hint="cs"/>
          <w:szCs w:val="20"/>
          <w:rtl/>
        </w:rPr>
        <w:t xml:space="preserve">(עמ' 49 לפרוטוקול). </w:t>
      </w:r>
    </w:p>
    <w:p w14:paraId="58EB3639" w14:textId="77777777" w:rsidR="00AC556A" w:rsidRDefault="00AC556A">
      <w:pPr>
        <w:spacing w:line="360" w:lineRule="auto"/>
        <w:ind w:left="720" w:hanging="720"/>
        <w:jc w:val="both"/>
        <w:rPr>
          <w:rFonts w:ascii="Arial" w:hAnsi="Arial" w:cs="Arial" w:hint="cs"/>
          <w:rtl/>
        </w:rPr>
      </w:pPr>
    </w:p>
    <w:p w14:paraId="528C1BCC" w14:textId="77777777" w:rsidR="00AC556A" w:rsidRDefault="00AC556A">
      <w:pPr>
        <w:spacing w:line="360" w:lineRule="auto"/>
        <w:ind w:left="720" w:hanging="720"/>
        <w:jc w:val="both"/>
        <w:rPr>
          <w:rFonts w:ascii="Arial" w:hAnsi="Arial" w:cs="Arial" w:hint="cs"/>
          <w:rtl/>
        </w:rPr>
      </w:pPr>
      <w:r>
        <w:rPr>
          <w:rFonts w:ascii="Arial" w:hAnsi="Arial" w:cs="Arial" w:hint="cs"/>
          <w:rtl/>
        </w:rPr>
        <w:t>23.</w:t>
      </w:r>
      <w:r>
        <w:rPr>
          <w:rFonts w:ascii="Arial" w:hAnsi="Arial" w:cs="Arial" w:hint="cs"/>
          <w:rtl/>
        </w:rPr>
        <w:tab/>
        <w:t>וזו היתה גירסתו של הנאשם בחקירה הראשית:</w:t>
      </w:r>
    </w:p>
    <w:p w14:paraId="64133AF2" w14:textId="77777777" w:rsidR="00AC556A" w:rsidRDefault="00AC556A">
      <w:pPr>
        <w:ind w:left="1440" w:right="1276" w:hanging="720"/>
        <w:jc w:val="both"/>
        <w:rPr>
          <w:rFonts w:ascii="Arial" w:hAnsi="Arial" w:cs="Arial" w:hint="cs"/>
          <w:b/>
          <w:bCs/>
          <w:sz w:val="22"/>
          <w:szCs w:val="22"/>
          <w:rtl/>
        </w:rPr>
      </w:pPr>
      <w:r>
        <w:rPr>
          <w:rFonts w:ascii="Arial" w:hAnsi="Arial" w:cs="Arial" w:hint="cs"/>
          <w:rtl/>
        </w:rPr>
        <w:tab/>
      </w:r>
      <w:r>
        <w:rPr>
          <w:rFonts w:ascii="Arial" w:hAnsi="Arial" w:cs="Arial" w:hint="cs"/>
          <w:b/>
          <w:bCs/>
          <w:sz w:val="22"/>
          <w:szCs w:val="22"/>
          <w:rtl/>
        </w:rPr>
        <w:t xml:space="preserve">"הילד הזה, אני מכיר רק את האבא והסבתא שלו, המשפחה של הסבתא. אין לי איתו שום קשר ושום מגע ואפילו את שמו אני לא מכיר. </w:t>
      </w:r>
    </w:p>
    <w:p w14:paraId="50C94DF3" w14:textId="77777777" w:rsidR="00AC556A" w:rsidRDefault="00AC556A">
      <w:pPr>
        <w:ind w:left="1440" w:right="1276" w:hanging="720"/>
        <w:jc w:val="both"/>
        <w:rPr>
          <w:rFonts w:ascii="Arial" w:hAnsi="Arial" w:cs="Arial" w:hint="cs"/>
          <w:b/>
          <w:bCs/>
          <w:sz w:val="22"/>
          <w:szCs w:val="22"/>
          <w:rtl/>
        </w:rPr>
      </w:pPr>
      <w:r>
        <w:rPr>
          <w:rFonts w:ascii="Arial" w:hAnsi="Arial" w:cs="Arial" w:hint="cs"/>
          <w:b/>
          <w:bCs/>
          <w:sz w:val="22"/>
          <w:szCs w:val="22"/>
          <w:rtl/>
        </w:rPr>
        <w:tab/>
        <w:t xml:space="preserve">אני מתפלל יום אחד ובא אלי, ולא נעים לי להגיד, הלכתי לעשן והוא קפץ עלי. אין לי שום קשר איתו. אני לא מכיר אותו ואין לי איתו שום קשר. היום אני משתגע איך הביאו לי את העלילה הזאת על הראש שלי בלי שאני יודע כלום... </w:t>
      </w:r>
    </w:p>
    <w:p w14:paraId="55C03CAA" w14:textId="77777777" w:rsidR="00AC556A" w:rsidRDefault="00AC556A">
      <w:pPr>
        <w:ind w:left="1440" w:right="1276" w:hanging="720"/>
        <w:jc w:val="both"/>
        <w:rPr>
          <w:rFonts w:ascii="Arial" w:hAnsi="Arial" w:cs="Arial" w:hint="cs"/>
          <w:b/>
          <w:bCs/>
          <w:sz w:val="22"/>
          <w:szCs w:val="22"/>
          <w:rtl/>
        </w:rPr>
      </w:pPr>
      <w:r>
        <w:rPr>
          <w:rFonts w:ascii="Arial" w:hAnsi="Arial" w:cs="Arial" w:hint="cs"/>
          <w:b/>
          <w:bCs/>
          <w:sz w:val="22"/>
          <w:szCs w:val="22"/>
          <w:rtl/>
        </w:rPr>
        <w:tab/>
        <w:t xml:space="preserve">בבית הכנסת אנו כמה חברה, יש ספסל בחוץ ומחכים עד שהחזן פותח את הדלת. ישבנו עם החברה ודיברנו עד שהחזן מגיע ואנו יושבים ומדברים על כל מיני דברים של אנשים מבוגרים. </w:t>
      </w:r>
    </w:p>
    <w:p w14:paraId="4AE43A59" w14:textId="77777777" w:rsidR="00AC556A" w:rsidRDefault="00AC556A">
      <w:pPr>
        <w:ind w:left="1440" w:right="1276" w:hanging="720"/>
        <w:jc w:val="both"/>
        <w:rPr>
          <w:rFonts w:ascii="Arial" w:hAnsi="Arial" w:cs="Arial" w:hint="cs"/>
          <w:b/>
          <w:bCs/>
          <w:sz w:val="22"/>
          <w:szCs w:val="22"/>
          <w:rtl/>
        </w:rPr>
      </w:pPr>
      <w:r>
        <w:rPr>
          <w:rFonts w:ascii="Arial" w:hAnsi="Arial" w:cs="Arial" w:hint="cs"/>
          <w:b/>
          <w:bCs/>
          <w:sz w:val="22"/>
          <w:szCs w:val="22"/>
          <w:rtl/>
        </w:rPr>
        <w:tab/>
        <w:t xml:space="preserve">אני באותו רגע הלכתי להשתין והלכתי מאחורי הקיר, פתאום בא אחרי הילד הזה, לא נעים, נוגע באיבר המין. נתתי לו צעקה והלכתי אחורה וראיתי שהוא הפשיל את המכנסיים והלכתי. לא נגעתי בו, כמו שכתוב בכתב האישום. אני קורע את הבגדים שלי ואני כל היום יושב ובוכה כמו ילד קטן... אני, עם הידיים על הלב שלי שאני נקי. </w:t>
      </w:r>
    </w:p>
    <w:p w14:paraId="309F3416" w14:textId="77777777" w:rsidR="00AC556A" w:rsidRDefault="00AC556A">
      <w:pPr>
        <w:ind w:left="1440" w:right="1276" w:hanging="720"/>
        <w:jc w:val="both"/>
        <w:rPr>
          <w:rFonts w:ascii="Arial" w:hAnsi="Arial" w:cs="Arial" w:hint="cs"/>
          <w:rtl/>
        </w:rPr>
      </w:pPr>
      <w:r>
        <w:rPr>
          <w:rFonts w:ascii="Arial" w:hAnsi="Arial" w:cs="Arial" w:hint="cs"/>
          <w:b/>
          <w:bCs/>
          <w:sz w:val="22"/>
          <w:szCs w:val="22"/>
          <w:rtl/>
        </w:rPr>
        <w:tab/>
        <w:t>עוד מקרה היה כשהוציאו ספר תורה מבית והילד בא להידבק אלי ואמרתי לו תלך ממני. לא דיברתי איתו יותר..."</w:t>
      </w:r>
      <w:r>
        <w:rPr>
          <w:rFonts w:ascii="Arial" w:hAnsi="Arial" w:cs="Arial" w:hint="cs"/>
          <w:rtl/>
        </w:rPr>
        <w:t xml:space="preserve"> </w:t>
      </w:r>
      <w:r>
        <w:rPr>
          <w:rFonts w:ascii="Arial" w:hAnsi="Arial" w:cs="Arial" w:hint="cs"/>
          <w:szCs w:val="20"/>
          <w:rtl/>
        </w:rPr>
        <w:t>(עמ' 45 - 46 לפרוטוקול)</w:t>
      </w:r>
      <w:r>
        <w:rPr>
          <w:rFonts w:ascii="Arial" w:hAnsi="Arial" w:cs="Arial" w:hint="cs"/>
          <w:rtl/>
        </w:rPr>
        <w:t xml:space="preserve">. </w:t>
      </w:r>
    </w:p>
    <w:p w14:paraId="669DFBF8" w14:textId="77777777" w:rsidR="00AC556A" w:rsidRDefault="00AC556A">
      <w:pPr>
        <w:spacing w:line="360" w:lineRule="auto"/>
        <w:ind w:left="1440" w:right="1276" w:hanging="720"/>
        <w:jc w:val="both"/>
        <w:rPr>
          <w:rFonts w:ascii="Arial" w:hAnsi="Arial" w:cs="Arial" w:hint="cs"/>
          <w:rtl/>
        </w:rPr>
      </w:pPr>
    </w:p>
    <w:p w14:paraId="55D839FA" w14:textId="77777777" w:rsidR="00AC556A" w:rsidRDefault="00AC556A">
      <w:pPr>
        <w:spacing w:line="360" w:lineRule="auto"/>
        <w:ind w:left="720" w:hanging="720"/>
        <w:jc w:val="both"/>
        <w:rPr>
          <w:rFonts w:ascii="Arial" w:hAnsi="Arial" w:cs="Arial" w:hint="cs"/>
          <w:rtl/>
        </w:rPr>
      </w:pPr>
      <w:r>
        <w:rPr>
          <w:rFonts w:ascii="Arial" w:hAnsi="Arial" w:cs="Arial" w:hint="cs"/>
          <w:rtl/>
        </w:rPr>
        <w:t>24.</w:t>
      </w:r>
      <w:r>
        <w:rPr>
          <w:rFonts w:ascii="Arial" w:hAnsi="Arial" w:cs="Arial" w:hint="cs"/>
          <w:rtl/>
        </w:rPr>
        <w:tab/>
        <w:t xml:space="preserve">במשטרה נחקר הנאשם ביום 18/9/07 בשעה 14:09 </w:t>
      </w:r>
      <w:r>
        <w:rPr>
          <w:rFonts w:ascii="Arial" w:hAnsi="Arial" w:cs="Arial" w:hint="cs"/>
          <w:szCs w:val="20"/>
          <w:rtl/>
        </w:rPr>
        <w:t>(ת/1 - אמרה שהוגשה בהסכמה)</w:t>
      </w:r>
      <w:r>
        <w:rPr>
          <w:rFonts w:ascii="Arial" w:hAnsi="Arial" w:cs="Arial" w:hint="cs"/>
          <w:rtl/>
        </w:rPr>
        <w:t xml:space="preserve"> ונחשד ב</w:t>
      </w:r>
      <w:r>
        <w:rPr>
          <w:rFonts w:ascii="Arial" w:hAnsi="Arial" w:cs="Arial" w:hint="cs"/>
          <w:b/>
          <w:bCs/>
          <w:sz w:val="22"/>
          <w:szCs w:val="22"/>
          <w:rtl/>
        </w:rPr>
        <w:t>"מעשים מגונים בקטין ומעשה סדום בקטין"</w:t>
      </w:r>
      <w:r>
        <w:rPr>
          <w:rFonts w:ascii="Arial" w:hAnsi="Arial" w:cs="Arial" w:hint="cs"/>
          <w:rtl/>
        </w:rPr>
        <w:t xml:space="preserve">. היות ופגש את הסבתא עוד בטרם החלה החקירה, וזו טענה בפניו שאנס את הנכד שלה, לא היה ממש מופתע מההאשמה וישר ידע על מה מדובר, וכך מסר לחוקר, רס"ר אלכנסדר שניטמן: </w:t>
      </w:r>
    </w:p>
    <w:p w14:paraId="63350056" w14:textId="77777777" w:rsidR="00AC556A" w:rsidRDefault="00AC556A">
      <w:pPr>
        <w:ind w:left="1440" w:right="1276" w:hanging="720"/>
        <w:jc w:val="both"/>
        <w:rPr>
          <w:rFonts w:ascii="Arial" w:hAnsi="Arial" w:cs="Arial" w:hint="cs"/>
          <w:b/>
          <w:bCs/>
          <w:sz w:val="22"/>
          <w:szCs w:val="22"/>
          <w:rtl/>
        </w:rPr>
      </w:pPr>
      <w:r>
        <w:rPr>
          <w:rFonts w:ascii="Arial" w:hAnsi="Arial" w:cs="Arial" w:hint="cs"/>
          <w:sz w:val="22"/>
          <w:szCs w:val="22"/>
          <w:rtl/>
        </w:rPr>
        <w:tab/>
      </w:r>
      <w:r>
        <w:rPr>
          <w:rFonts w:ascii="Arial" w:hAnsi="Arial" w:cs="Arial" w:hint="cs"/>
          <w:b/>
          <w:bCs/>
          <w:sz w:val="22"/>
          <w:szCs w:val="22"/>
          <w:rtl/>
        </w:rPr>
        <w:t xml:space="preserve">"ש. מה יש לך להגיד לגבי החשדות נגדך? </w:t>
      </w:r>
    </w:p>
    <w:p w14:paraId="035ADF41" w14:textId="77777777" w:rsidR="00AC556A" w:rsidRDefault="00AC556A">
      <w:pPr>
        <w:ind w:left="1440" w:right="1276" w:hanging="720"/>
        <w:jc w:val="both"/>
        <w:rPr>
          <w:rFonts w:ascii="Arial" w:hAnsi="Arial" w:cs="Arial" w:hint="cs"/>
          <w:sz w:val="22"/>
          <w:szCs w:val="22"/>
          <w:rtl/>
        </w:rPr>
      </w:pPr>
      <w:r>
        <w:rPr>
          <w:rFonts w:ascii="Arial" w:hAnsi="Arial" w:cs="Arial" w:hint="cs"/>
          <w:b/>
          <w:bCs/>
          <w:sz w:val="22"/>
          <w:szCs w:val="22"/>
          <w:rtl/>
        </w:rPr>
        <w:tab/>
        <w:t>ת.  אני יודע על מה מדובר. יש איזה ילד אחד אולי בגיל 10 או פחות או יותר אני לא יודע אני מכיר את אבא שלו ואת סבא שלו. וגם את הדודים ואת כל המשפחה. עכשיו, אני בין מנחה לערבית יושב בספסל ליד בית הכנסת "אהבת תורה". אני יושב עם עוד כמה חברה. יום אחד הגיע הילד הזה, למה אני אומר, כי סבתא שלו כבר רמזה לה שאולי אני התחלתי איתו. יום אחד הוא בא. ישב בבית הכנסת והתחיל לבוא כל פעם. כל ערב. יום אחד אני באתי להשתין מאחורי הבנין. פתאום הוא בא אלי ונגע לי באיבר המין. אני נתתי לו צעקה וסילקתי אותו. וזה כל הסיפור. אני לא נגעתי בו ולא התחלתי איתו ולא הורדתי לו את הבגדים ולא שום דבר. אני בגיל 70 אין לי מה לעשות, אני אמנם אלמן אבל לדברים כאלה..."</w:t>
      </w:r>
      <w:r>
        <w:rPr>
          <w:rFonts w:ascii="Arial" w:hAnsi="Arial" w:cs="Arial" w:hint="cs"/>
          <w:sz w:val="22"/>
          <w:szCs w:val="22"/>
          <w:rtl/>
        </w:rPr>
        <w:t xml:space="preserve">. </w:t>
      </w:r>
    </w:p>
    <w:p w14:paraId="50336554" w14:textId="77777777" w:rsidR="00AC556A" w:rsidRDefault="00AC556A">
      <w:pPr>
        <w:ind w:left="1440" w:right="1276" w:hanging="720"/>
        <w:jc w:val="both"/>
        <w:rPr>
          <w:rFonts w:ascii="Arial" w:hAnsi="Arial" w:cs="Arial" w:hint="cs"/>
          <w:rtl/>
        </w:rPr>
      </w:pPr>
    </w:p>
    <w:p w14:paraId="5EC32181" w14:textId="77777777" w:rsidR="00AC556A" w:rsidRDefault="00AC556A">
      <w:pPr>
        <w:spacing w:line="360" w:lineRule="auto"/>
        <w:ind w:left="720" w:hanging="720"/>
        <w:jc w:val="both"/>
        <w:rPr>
          <w:rFonts w:ascii="Arial" w:hAnsi="Arial" w:cs="Arial" w:hint="cs"/>
          <w:sz w:val="22"/>
          <w:szCs w:val="22"/>
          <w:rtl/>
        </w:rPr>
      </w:pPr>
      <w:r>
        <w:rPr>
          <w:rFonts w:ascii="Arial" w:hAnsi="Arial" w:cs="Arial" w:hint="cs"/>
          <w:rtl/>
        </w:rPr>
        <w:tab/>
        <w:t xml:space="preserve">לאחר מכן, סיפר הנאשם שראה את הילד בין 3 ל-4 פעמים, כאשר </w:t>
      </w:r>
      <w:r>
        <w:rPr>
          <w:rFonts w:ascii="Arial" w:hAnsi="Arial" w:cs="Arial" w:hint="cs"/>
          <w:b/>
          <w:bCs/>
          <w:sz w:val="22"/>
          <w:szCs w:val="22"/>
          <w:rtl/>
        </w:rPr>
        <w:t xml:space="preserve">"הפעם האחרונה, כשהוצאנו ספר תורה הוא היה, אני צעקתי עליו והוא הלך...". </w:t>
      </w:r>
      <w:r>
        <w:rPr>
          <w:rFonts w:ascii="Arial" w:hAnsi="Arial" w:cs="Arial" w:hint="cs"/>
          <w:rtl/>
        </w:rPr>
        <w:t xml:space="preserve">ומדוע צעק עליו? </w:t>
      </w:r>
      <w:r>
        <w:rPr>
          <w:rFonts w:ascii="Arial" w:hAnsi="Arial" w:cs="Arial" w:hint="cs"/>
          <w:b/>
          <w:bCs/>
          <w:sz w:val="22"/>
          <w:szCs w:val="22"/>
          <w:rtl/>
        </w:rPr>
        <w:t>"כי אני פחדתי מכל הסיפור הזה"</w:t>
      </w:r>
      <w:r>
        <w:rPr>
          <w:rFonts w:ascii="Arial" w:hAnsi="Arial" w:cs="Arial" w:hint="cs"/>
          <w:sz w:val="22"/>
          <w:szCs w:val="22"/>
          <w:rtl/>
        </w:rPr>
        <w:t xml:space="preserve">. </w:t>
      </w:r>
    </w:p>
    <w:p w14:paraId="7EE93178" w14:textId="77777777" w:rsidR="00AC556A" w:rsidRDefault="00AC556A">
      <w:pPr>
        <w:spacing w:line="360" w:lineRule="auto"/>
        <w:ind w:left="720" w:hanging="720"/>
        <w:jc w:val="both"/>
        <w:rPr>
          <w:rFonts w:ascii="Arial" w:hAnsi="Arial" w:cs="Arial" w:hint="cs"/>
          <w:rtl/>
        </w:rPr>
      </w:pPr>
    </w:p>
    <w:p w14:paraId="531BC01B"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מאוחר יותר הוסיף על מה שנשמע כמקרה כנוסף: </w:t>
      </w:r>
    </w:p>
    <w:p w14:paraId="6AA59ADB" w14:textId="77777777" w:rsidR="00AC556A" w:rsidRDefault="00AC556A">
      <w:pPr>
        <w:ind w:left="1440" w:right="1276" w:hanging="720"/>
        <w:jc w:val="both"/>
        <w:rPr>
          <w:rFonts w:ascii="Arial" w:hAnsi="Arial" w:cs="Arial" w:hint="cs"/>
          <w:sz w:val="22"/>
          <w:szCs w:val="22"/>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 xml:space="preserve">רציתי להגיד לך ושכחתי, שהוא הוריד את המכנסיים שלו לבד, ואני נתתי לו צעקה והוא הסתלק... </w:t>
      </w:r>
      <w:r>
        <w:rPr>
          <w:rFonts w:ascii="Arial" w:hAnsi="Arial" w:cs="Arial" w:hint="cs"/>
          <w:szCs w:val="20"/>
          <w:rtl/>
        </w:rPr>
        <w:t>[זה היה]</w:t>
      </w:r>
      <w:r>
        <w:rPr>
          <w:rFonts w:ascii="Arial" w:hAnsi="Arial" w:cs="Arial" w:hint="cs"/>
          <w:b/>
          <w:bCs/>
          <w:sz w:val="22"/>
          <w:szCs w:val="22"/>
          <w:rtl/>
        </w:rPr>
        <w:t xml:space="preserve"> לפני זמן, אין לי מושג מתי זה היה... בערך 5 חודשים, אין לי מושג... בשעת מנחה, בערב..."</w:t>
      </w:r>
      <w:r>
        <w:rPr>
          <w:rFonts w:ascii="Arial" w:hAnsi="Arial" w:cs="Arial" w:hint="cs"/>
          <w:sz w:val="22"/>
          <w:szCs w:val="22"/>
          <w:rtl/>
        </w:rPr>
        <w:t xml:space="preserve">. </w:t>
      </w:r>
    </w:p>
    <w:p w14:paraId="6E32B599" w14:textId="77777777" w:rsidR="00AC556A" w:rsidRDefault="00AC556A">
      <w:pPr>
        <w:ind w:left="1440" w:right="1276" w:hanging="720"/>
        <w:jc w:val="both"/>
        <w:rPr>
          <w:rFonts w:ascii="Arial" w:hAnsi="Arial" w:cs="Arial" w:hint="cs"/>
          <w:sz w:val="22"/>
          <w:szCs w:val="22"/>
          <w:rtl/>
        </w:rPr>
      </w:pPr>
    </w:p>
    <w:p w14:paraId="2A6D99F5"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ובמקום אחר באמרה, הסביר דבריו: </w:t>
      </w:r>
    </w:p>
    <w:p w14:paraId="49B80AB8" w14:textId="77777777" w:rsidR="00AC556A" w:rsidRDefault="00AC556A">
      <w:pPr>
        <w:ind w:left="1440" w:right="1276" w:hanging="720"/>
        <w:jc w:val="both"/>
        <w:rPr>
          <w:rFonts w:ascii="Arial" w:hAnsi="Arial" w:cs="Arial" w:hint="cs"/>
          <w:sz w:val="22"/>
          <w:szCs w:val="22"/>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 xml:space="preserve">יום אחד, לפני הרבה זמן, אין לי מושג מתי זה היה, אני הייתי בדרך לבית הכנסת, אני עברתי משם, ראיתי אותו שם. הוא בא אחרי כמו כלב קטן וניסה להוריד את המכנסיים, ואני נתתי לו צעקה והוא הלך. אבל לא נגעתי בו". </w:t>
      </w:r>
    </w:p>
    <w:p w14:paraId="34800FF5" w14:textId="77777777" w:rsidR="00AC556A" w:rsidRDefault="00AC556A">
      <w:pPr>
        <w:spacing w:line="360" w:lineRule="auto"/>
        <w:ind w:left="720" w:hanging="720"/>
        <w:jc w:val="both"/>
        <w:rPr>
          <w:rFonts w:ascii="Arial" w:hAnsi="Arial" w:cs="Arial" w:hint="cs"/>
          <w:rtl/>
        </w:rPr>
      </w:pPr>
    </w:p>
    <w:p w14:paraId="2FF0FF0C"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הנאשם הכחיש שהילד היה אצלו בבית, אם כי </w:t>
      </w:r>
      <w:r>
        <w:rPr>
          <w:rFonts w:ascii="Arial" w:hAnsi="Arial" w:cs="Arial" w:hint="cs"/>
          <w:b/>
          <w:bCs/>
          <w:sz w:val="22"/>
          <w:szCs w:val="22"/>
          <w:rtl/>
        </w:rPr>
        <w:t xml:space="preserve">"אולי עבר ליד הבית, אני לא זוכר. הייתי בא מבית הכנסת ורואה אותו". </w:t>
      </w:r>
      <w:r>
        <w:rPr>
          <w:rFonts w:ascii="Arial" w:hAnsi="Arial" w:cs="Arial" w:hint="cs"/>
          <w:sz w:val="24"/>
          <w:rtl/>
        </w:rPr>
        <w:t>וכשנאמר לו שלטענת הילד היה בגינת ביתו, השיב ש</w:t>
      </w:r>
      <w:r>
        <w:rPr>
          <w:rFonts w:ascii="Arial" w:hAnsi="Arial" w:cs="Arial" w:hint="cs"/>
          <w:b/>
          <w:bCs/>
          <w:sz w:val="22"/>
          <w:szCs w:val="22"/>
          <w:rtl/>
        </w:rPr>
        <w:t>"אולי בגינה כן, אבל בבית לא"</w:t>
      </w:r>
      <w:r>
        <w:rPr>
          <w:rFonts w:ascii="Arial" w:hAnsi="Arial" w:cs="Arial" w:hint="cs"/>
          <w:rtl/>
        </w:rPr>
        <w:t xml:space="preserve">. </w:t>
      </w:r>
    </w:p>
    <w:p w14:paraId="4B754F6B" w14:textId="77777777" w:rsidR="00AC556A" w:rsidRDefault="00AC556A">
      <w:pPr>
        <w:spacing w:line="360" w:lineRule="auto"/>
        <w:ind w:left="720" w:hanging="720"/>
        <w:jc w:val="both"/>
        <w:rPr>
          <w:rFonts w:ascii="Arial" w:hAnsi="Arial" w:cs="Arial" w:hint="cs"/>
          <w:rtl/>
        </w:rPr>
      </w:pPr>
    </w:p>
    <w:p w14:paraId="6E749076" w14:textId="77777777" w:rsidR="00AC556A" w:rsidRDefault="00AC556A">
      <w:pPr>
        <w:spacing w:line="360" w:lineRule="auto"/>
        <w:ind w:left="720" w:hanging="720"/>
        <w:jc w:val="both"/>
        <w:rPr>
          <w:rFonts w:ascii="Arial" w:hAnsi="Arial" w:cs="Arial" w:hint="cs"/>
          <w:rtl/>
        </w:rPr>
      </w:pPr>
      <w:r>
        <w:rPr>
          <w:rFonts w:ascii="Arial" w:hAnsi="Arial" w:cs="Arial" w:hint="cs"/>
          <w:rtl/>
        </w:rPr>
        <w:t>25.</w:t>
      </w:r>
      <w:r>
        <w:rPr>
          <w:rFonts w:ascii="Arial" w:hAnsi="Arial" w:cs="Arial" w:hint="cs"/>
          <w:rtl/>
        </w:rPr>
        <w:tab/>
        <w:t xml:space="preserve">למעשה, מדברי הנאשם באמרתו, עולים 3 מפגשים עם הילד: האחד - כשהיו בבית הכנסת, שם הנאשם ישב על הספסל עם חבריו, וכשהלך להטיל את מימיו מאחורי בית הכנסת - הילד בא ונגע באיבר מינו; השני - כשהנאשם היה בדרכו לבית הכנסת והילד הלך אחריו </w:t>
      </w:r>
      <w:r>
        <w:rPr>
          <w:rFonts w:ascii="Arial" w:hAnsi="Arial" w:cs="Arial" w:hint="cs"/>
          <w:sz w:val="22"/>
          <w:szCs w:val="22"/>
          <w:rtl/>
        </w:rPr>
        <w:t>("</w:t>
      </w:r>
      <w:r>
        <w:rPr>
          <w:rFonts w:ascii="Arial" w:hAnsi="Arial" w:cs="Arial" w:hint="cs"/>
          <w:b/>
          <w:bCs/>
          <w:sz w:val="22"/>
          <w:szCs w:val="22"/>
          <w:rtl/>
        </w:rPr>
        <w:t>כמו כלב קטן"</w:t>
      </w:r>
      <w:r>
        <w:rPr>
          <w:rFonts w:ascii="Arial" w:hAnsi="Arial" w:cs="Arial" w:hint="cs"/>
          <w:sz w:val="22"/>
          <w:szCs w:val="22"/>
          <w:rtl/>
        </w:rPr>
        <w:t>)</w:t>
      </w:r>
      <w:r>
        <w:rPr>
          <w:rFonts w:ascii="Arial" w:hAnsi="Arial" w:cs="Arial" w:hint="cs"/>
          <w:rtl/>
        </w:rPr>
        <w:t xml:space="preserve"> וניסה להוריד את מכנסיו או שהורידם; והשלישי והאחרון - בהוצאת ספר תורה, פגש את הילד וגרש אותו. בכל המקרים, לטענת הנאשם, צעק על הילד וסילק אותו. </w:t>
      </w:r>
    </w:p>
    <w:p w14:paraId="08D701D8"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גם סנגורו של הנאשם הבין שהארוע שהיה מאחורי בית הכנסת </w:t>
      </w:r>
      <w:r>
        <w:rPr>
          <w:rFonts w:ascii="Arial" w:hAnsi="Arial" w:cs="Arial" w:hint="cs"/>
          <w:szCs w:val="20"/>
          <w:rtl/>
        </w:rPr>
        <w:t>(שם לטענת הנאשם הילד נגע באיבר מינו של הנאשם)</w:t>
      </w:r>
      <w:r>
        <w:rPr>
          <w:rFonts w:ascii="Arial" w:hAnsi="Arial" w:cs="Arial" w:hint="cs"/>
          <w:rtl/>
        </w:rPr>
        <w:t xml:space="preserve"> והארוע שבו הוריד הילד את מכנסיו - היו שני ארועים נפרדים וכך גם מסר בשם הנאשם בתגובתו לכתב האישום </w:t>
      </w:r>
      <w:r>
        <w:rPr>
          <w:rFonts w:ascii="Arial" w:hAnsi="Arial" w:cs="Arial" w:hint="cs"/>
          <w:szCs w:val="20"/>
          <w:rtl/>
        </w:rPr>
        <w:t>(ר' סעיף 2 לעיל).</w:t>
      </w:r>
      <w:r>
        <w:rPr>
          <w:rFonts w:ascii="Arial" w:hAnsi="Arial" w:cs="Arial" w:hint="cs"/>
          <w:rtl/>
        </w:rPr>
        <w:t xml:space="preserve"> </w:t>
      </w:r>
    </w:p>
    <w:p w14:paraId="3B6E826D"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אלא שהנאשם נשאל על כך בחקירתו הנגדית, שכן בחקירה הראשית סיפר על שני מפגשים בלבד, ולטענתו בארוע שהיה מאחורי בית הכנסת, בו הנאשם הטיל את מימיו והילד נגע באיבר מינו - הילד גם הוריד את מכנסיו: </w:t>
      </w:r>
    </w:p>
    <w:p w14:paraId="198E69F7" w14:textId="77777777" w:rsidR="00AC556A" w:rsidRDefault="00AC556A">
      <w:pPr>
        <w:ind w:left="1440" w:right="1276" w:hanging="720"/>
        <w:jc w:val="both"/>
        <w:rPr>
          <w:rFonts w:ascii="Arial" w:hAnsi="Arial" w:cs="Arial" w:hint="cs"/>
          <w:sz w:val="22"/>
          <w:szCs w:val="22"/>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 xml:space="preserve">במקרה הראשון הלכתי להשתין והוא נגע לי באיבר המין והסתובבתי וראיתי שהוא הוריד את המכנסיים ואמרתי תלך מכאן" </w:t>
      </w:r>
      <w:r>
        <w:rPr>
          <w:rFonts w:ascii="Arial" w:hAnsi="Arial" w:cs="Arial" w:hint="cs"/>
          <w:szCs w:val="20"/>
          <w:rtl/>
        </w:rPr>
        <w:t>(עמ' 47 לפרוטוקול)</w:t>
      </w:r>
      <w:r>
        <w:rPr>
          <w:rFonts w:ascii="Arial" w:hAnsi="Arial" w:cs="Arial" w:hint="cs"/>
          <w:sz w:val="22"/>
          <w:szCs w:val="22"/>
          <w:rtl/>
        </w:rPr>
        <w:t xml:space="preserve">. </w:t>
      </w:r>
    </w:p>
    <w:p w14:paraId="0783DE75" w14:textId="77777777" w:rsidR="00AC556A" w:rsidRDefault="00AC556A">
      <w:pPr>
        <w:ind w:left="720" w:hanging="720"/>
        <w:jc w:val="both"/>
        <w:rPr>
          <w:rFonts w:ascii="Arial" w:hAnsi="Arial" w:cs="Arial" w:hint="cs"/>
          <w:rtl/>
        </w:rPr>
      </w:pPr>
    </w:p>
    <w:p w14:paraId="68F9EB0B"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אולם, הנאשם תאר בחקירתו במשטרה את הארוע הראשון כארוע שהחל כאשר ישב על ספסל בית הכנסת עם חברים ואז פנה אל אחורי בית הכנסת כדי להשתין, ואילו הארוע האחר החל כשהיה בדרכו אל בית הכנסת ואז, בלא קשר למעשי הנאשם - הוריד הילד את מכנסיו. נדמה שנסיונות הנאשם ליישב את הסתירה - לא ממש צלחו. </w:t>
      </w:r>
    </w:p>
    <w:p w14:paraId="56BAFC35" w14:textId="77777777" w:rsidR="00AC556A" w:rsidRDefault="00AC556A">
      <w:pPr>
        <w:spacing w:line="360" w:lineRule="auto"/>
        <w:ind w:left="720" w:hanging="720"/>
        <w:jc w:val="both"/>
        <w:rPr>
          <w:rFonts w:ascii="Arial" w:hAnsi="Arial" w:cs="Arial" w:hint="cs"/>
          <w:rtl/>
        </w:rPr>
      </w:pPr>
    </w:p>
    <w:p w14:paraId="5E6A56B7" w14:textId="77777777" w:rsidR="00AC556A" w:rsidRDefault="00AC556A">
      <w:pPr>
        <w:spacing w:line="360" w:lineRule="auto"/>
        <w:ind w:left="720" w:hanging="720"/>
        <w:jc w:val="both"/>
        <w:rPr>
          <w:rFonts w:ascii="Arial" w:hAnsi="Arial" w:cs="Arial" w:hint="cs"/>
          <w:rtl/>
        </w:rPr>
      </w:pPr>
      <w:r>
        <w:rPr>
          <w:rFonts w:ascii="Arial" w:hAnsi="Arial" w:cs="Arial" w:hint="cs"/>
          <w:rtl/>
        </w:rPr>
        <w:t>26.</w:t>
      </w:r>
      <w:r>
        <w:rPr>
          <w:rFonts w:ascii="Arial" w:hAnsi="Arial" w:cs="Arial" w:hint="cs"/>
          <w:rtl/>
        </w:rPr>
        <w:tab/>
        <w:t xml:space="preserve">עדותו של הנאשם מעלה שאלות ותמיהות רבות נוספות, ולהלן מספר דוגמאות: </w:t>
      </w:r>
    </w:p>
    <w:p w14:paraId="308DA60A" w14:textId="77777777" w:rsidR="00AC556A" w:rsidRDefault="00AC556A">
      <w:pPr>
        <w:spacing w:line="360" w:lineRule="auto"/>
        <w:ind w:left="1440" w:hanging="720"/>
        <w:jc w:val="both"/>
        <w:rPr>
          <w:rFonts w:ascii="Arial" w:hAnsi="Arial" w:cs="Arial" w:hint="cs"/>
          <w:rtl/>
        </w:rPr>
      </w:pPr>
      <w:r>
        <w:rPr>
          <w:rFonts w:ascii="Arial" w:hAnsi="Arial" w:cs="Arial" w:hint="cs"/>
          <w:rtl/>
        </w:rPr>
        <w:t>*</w:t>
      </w:r>
      <w:r>
        <w:rPr>
          <w:rFonts w:ascii="Arial" w:hAnsi="Arial" w:cs="Arial" w:hint="cs"/>
          <w:rtl/>
        </w:rPr>
        <w:tab/>
        <w:t xml:space="preserve">הנאשם טען שבמפגש האחרון שהיה לו עם הילד, בהוצאת ספר התורה, מיד צעק על הילד כשראה אותו, כי פחד מהמקרה הראשון, ובביהמ"ש העיד בעניין זה, כדלהלן: </w:t>
      </w:r>
    </w:p>
    <w:p w14:paraId="45279544" w14:textId="77777777" w:rsidR="00AC556A" w:rsidRDefault="00AC556A">
      <w:pPr>
        <w:ind w:left="2160" w:right="1276" w:hanging="720"/>
        <w:jc w:val="both"/>
        <w:rPr>
          <w:rFonts w:ascii="Arial" w:hAnsi="Arial" w:cs="Arial" w:hint="cs"/>
          <w:szCs w:val="20"/>
          <w:rtl/>
        </w:rPr>
      </w:pPr>
      <w:r>
        <w:rPr>
          <w:rFonts w:ascii="Arial" w:hAnsi="Arial" w:cs="Arial" w:hint="cs"/>
          <w:rtl/>
        </w:rPr>
        <w:tab/>
      </w:r>
      <w:r>
        <w:rPr>
          <w:rFonts w:ascii="Arial" w:hAnsi="Arial" w:cs="Arial" w:hint="cs"/>
          <w:b/>
          <w:bCs/>
          <w:sz w:val="22"/>
          <w:szCs w:val="22"/>
          <w:rtl/>
        </w:rPr>
        <w:t>"פתאום ראיתי שהוא בא אלי ונדבק אלי ואמרתי לו שילך... על מה שעשה לי בפעם הראשונה פחדתי שיעשה זאת שוב ליד האנשים ויגע בי לידם"</w:t>
      </w:r>
      <w:r>
        <w:rPr>
          <w:rFonts w:ascii="Arial" w:hAnsi="Arial" w:cs="Arial" w:hint="cs"/>
          <w:sz w:val="22"/>
          <w:szCs w:val="22"/>
          <w:rtl/>
        </w:rPr>
        <w:t xml:space="preserve"> </w:t>
      </w:r>
      <w:r>
        <w:rPr>
          <w:rFonts w:ascii="Arial" w:hAnsi="Arial" w:cs="Arial" w:hint="cs"/>
          <w:szCs w:val="20"/>
          <w:rtl/>
        </w:rPr>
        <w:t xml:space="preserve">(עמ' 50 - 51 לפרוטוקול). </w:t>
      </w:r>
    </w:p>
    <w:p w14:paraId="1A961E0F" w14:textId="77777777" w:rsidR="00AC556A" w:rsidRDefault="00AC556A">
      <w:pPr>
        <w:spacing w:line="360" w:lineRule="auto"/>
        <w:ind w:left="1440" w:hanging="720"/>
        <w:jc w:val="both"/>
        <w:rPr>
          <w:rFonts w:ascii="Arial" w:hAnsi="Arial" w:cs="Arial" w:hint="cs"/>
          <w:rtl/>
        </w:rPr>
      </w:pPr>
      <w:r>
        <w:rPr>
          <w:rFonts w:ascii="Arial" w:hAnsi="Arial" w:cs="Arial" w:hint="cs"/>
          <w:rtl/>
        </w:rPr>
        <w:tab/>
      </w:r>
    </w:p>
    <w:p w14:paraId="0C0BDC73" w14:textId="77777777" w:rsidR="00AC556A" w:rsidRDefault="00AC556A">
      <w:pPr>
        <w:spacing w:line="360" w:lineRule="auto"/>
        <w:ind w:left="1440" w:hanging="720"/>
        <w:jc w:val="both"/>
        <w:rPr>
          <w:rFonts w:ascii="Arial" w:hAnsi="Arial" w:cs="Arial" w:hint="cs"/>
          <w:rtl/>
        </w:rPr>
      </w:pPr>
      <w:r>
        <w:rPr>
          <w:rFonts w:ascii="Arial" w:hAnsi="Arial" w:cs="Arial" w:hint="cs"/>
          <w:rtl/>
        </w:rPr>
        <w:tab/>
        <w:t xml:space="preserve">אלא, שהנאשם גם העיד שראה את הילד בבית הכנסת המון פעמים, כשתמיד היו במקום אנשים, וחרף זאת - לא גרש את הילד </w:t>
      </w:r>
      <w:r>
        <w:rPr>
          <w:rFonts w:ascii="Arial" w:hAnsi="Arial" w:cs="Arial" w:hint="cs"/>
          <w:sz w:val="22"/>
          <w:szCs w:val="22"/>
          <w:rtl/>
        </w:rPr>
        <w:t>("</w:t>
      </w:r>
      <w:r>
        <w:rPr>
          <w:rFonts w:ascii="Arial" w:hAnsi="Arial" w:cs="Arial" w:hint="cs"/>
          <w:b/>
          <w:bCs/>
          <w:sz w:val="22"/>
          <w:szCs w:val="22"/>
          <w:rtl/>
        </w:rPr>
        <w:t>הוא בא לבית הכנסת עם האופניים שלו עם החברים שלו... והוא יושב בכניסה לבית הכנסת עם החברה שלו..."</w:t>
      </w:r>
      <w:r>
        <w:rPr>
          <w:rFonts w:ascii="Arial" w:hAnsi="Arial" w:cs="Arial" w:hint="cs"/>
          <w:rtl/>
        </w:rPr>
        <w:t xml:space="preserve"> </w:t>
      </w:r>
      <w:r>
        <w:rPr>
          <w:rFonts w:ascii="Arial" w:hAnsi="Arial" w:cs="Arial" w:hint="cs"/>
          <w:szCs w:val="20"/>
          <w:rtl/>
        </w:rPr>
        <w:t>עמ' 51 לפרוטוקול</w:t>
      </w:r>
      <w:r>
        <w:rPr>
          <w:rFonts w:ascii="Arial" w:hAnsi="Arial" w:cs="Arial" w:hint="cs"/>
          <w:rtl/>
        </w:rPr>
        <w:t xml:space="preserve">). </w:t>
      </w:r>
    </w:p>
    <w:p w14:paraId="3E14E7B1" w14:textId="77777777" w:rsidR="00AC556A" w:rsidRDefault="00AC556A">
      <w:pPr>
        <w:spacing w:line="360" w:lineRule="auto"/>
        <w:ind w:left="1440" w:hanging="720"/>
        <w:jc w:val="both"/>
        <w:rPr>
          <w:rFonts w:ascii="Arial" w:hAnsi="Arial" w:cs="Arial" w:hint="cs"/>
          <w:rtl/>
        </w:rPr>
      </w:pPr>
    </w:p>
    <w:p w14:paraId="430948D1" w14:textId="77777777" w:rsidR="00AC556A" w:rsidRDefault="00AC556A">
      <w:pPr>
        <w:spacing w:line="360" w:lineRule="auto"/>
        <w:ind w:left="1440" w:hanging="720"/>
        <w:jc w:val="both"/>
        <w:rPr>
          <w:rFonts w:ascii="Arial" w:hAnsi="Arial" w:cs="Arial" w:hint="cs"/>
          <w:rtl/>
        </w:rPr>
      </w:pPr>
    </w:p>
    <w:p w14:paraId="563B59C2" w14:textId="77777777" w:rsidR="00AC556A" w:rsidRDefault="00AC556A">
      <w:pPr>
        <w:spacing w:line="360" w:lineRule="auto"/>
        <w:ind w:left="1440" w:hanging="720"/>
        <w:jc w:val="both"/>
        <w:rPr>
          <w:rFonts w:ascii="Arial" w:hAnsi="Arial" w:cs="Arial" w:hint="cs"/>
          <w:rtl/>
        </w:rPr>
      </w:pPr>
    </w:p>
    <w:p w14:paraId="3DEF4D88" w14:textId="77777777" w:rsidR="00AC556A" w:rsidRDefault="00AC556A">
      <w:pPr>
        <w:spacing w:line="360" w:lineRule="auto"/>
        <w:ind w:left="1440" w:hanging="720"/>
        <w:jc w:val="both"/>
        <w:rPr>
          <w:rFonts w:ascii="Arial" w:hAnsi="Arial" w:cs="Arial" w:hint="cs"/>
          <w:rtl/>
        </w:rPr>
      </w:pPr>
      <w:r>
        <w:rPr>
          <w:rFonts w:ascii="Arial" w:hAnsi="Arial" w:cs="Arial" w:hint="cs"/>
          <w:rtl/>
        </w:rPr>
        <w:t>*</w:t>
      </w:r>
      <w:r>
        <w:rPr>
          <w:rFonts w:ascii="Arial" w:hAnsi="Arial" w:cs="Arial" w:hint="cs"/>
          <w:rtl/>
        </w:rPr>
        <w:tab/>
        <w:t xml:space="preserve">הנאשם הסכים שאין לו כל סכסוך עם בני משפחתו של הילד </w:t>
      </w:r>
      <w:r>
        <w:rPr>
          <w:rFonts w:ascii="Arial" w:hAnsi="Arial" w:cs="Arial" w:hint="cs"/>
          <w:b/>
          <w:bCs/>
          <w:sz w:val="22"/>
          <w:szCs w:val="22"/>
          <w:rtl/>
        </w:rPr>
        <w:t>("חס וחלילה, ההיפך, אני עזרתי להם"</w:t>
      </w:r>
      <w:r>
        <w:rPr>
          <w:rFonts w:ascii="Arial" w:hAnsi="Arial" w:cs="Arial" w:hint="cs"/>
          <w:rtl/>
        </w:rPr>
        <w:t xml:space="preserve">), ועל כן, אין לו ממש הסבר לטענת העלילה שבפיו: </w:t>
      </w:r>
    </w:p>
    <w:p w14:paraId="207E1D05" w14:textId="77777777" w:rsidR="00AC556A" w:rsidRDefault="00AC556A">
      <w:pPr>
        <w:ind w:left="2160" w:right="1276" w:hanging="720"/>
        <w:jc w:val="both"/>
        <w:rPr>
          <w:rFonts w:ascii="Arial" w:hAnsi="Arial" w:cs="Arial" w:hint="cs"/>
          <w:szCs w:val="20"/>
          <w:rtl/>
        </w:rPr>
      </w:pPr>
      <w:r>
        <w:rPr>
          <w:rFonts w:ascii="Arial" w:hAnsi="Arial" w:cs="Arial" w:hint="cs"/>
          <w:rtl/>
        </w:rPr>
        <w:tab/>
      </w:r>
      <w:r>
        <w:rPr>
          <w:rFonts w:ascii="Arial" w:hAnsi="Arial" w:cs="Arial" w:hint="cs"/>
          <w:b/>
          <w:bCs/>
          <w:sz w:val="22"/>
          <w:szCs w:val="22"/>
          <w:rtl/>
        </w:rPr>
        <w:t xml:space="preserve">"לפי מה ששמעתי הילד לא מרוכז, אז כנראה הוא דיבר שטויות וחשבו שאני עשיתי את זה. אני אין לי מושג למה דיברו... אולי הוא דמיין לו וברמזים ועשו מזה משהו גדול..." </w:t>
      </w:r>
      <w:r>
        <w:rPr>
          <w:rFonts w:ascii="Arial" w:hAnsi="Arial" w:cs="Arial" w:hint="cs"/>
          <w:szCs w:val="20"/>
          <w:rtl/>
        </w:rPr>
        <w:t xml:space="preserve">(עמ' 48 לפרוטוקול). </w:t>
      </w:r>
    </w:p>
    <w:p w14:paraId="212C0EA7" w14:textId="77777777" w:rsidR="00AC556A" w:rsidRDefault="00AC556A">
      <w:pPr>
        <w:ind w:left="2160" w:right="1276" w:hanging="720"/>
        <w:jc w:val="both"/>
        <w:rPr>
          <w:rFonts w:ascii="Arial" w:hAnsi="Arial" w:cs="Arial" w:hint="cs"/>
          <w:sz w:val="22"/>
          <w:szCs w:val="22"/>
          <w:rtl/>
        </w:rPr>
      </w:pPr>
    </w:p>
    <w:p w14:paraId="323ADB3C" w14:textId="77777777" w:rsidR="00AC556A" w:rsidRDefault="00AC556A">
      <w:pPr>
        <w:spacing w:line="360" w:lineRule="auto"/>
        <w:ind w:left="1440" w:hanging="720"/>
        <w:jc w:val="both"/>
        <w:rPr>
          <w:rFonts w:ascii="Arial" w:hAnsi="Arial" w:cs="Arial" w:hint="cs"/>
          <w:rtl/>
        </w:rPr>
      </w:pPr>
      <w:r>
        <w:rPr>
          <w:rFonts w:ascii="Arial" w:hAnsi="Arial" w:cs="Arial" w:hint="cs"/>
          <w:rtl/>
        </w:rPr>
        <w:tab/>
        <w:t xml:space="preserve">במשטרה הסברו היה אחר: </w:t>
      </w:r>
    </w:p>
    <w:p w14:paraId="16F959FA" w14:textId="77777777" w:rsidR="00AC556A" w:rsidRDefault="00AC556A">
      <w:pPr>
        <w:ind w:left="2160" w:right="1276" w:hanging="720"/>
        <w:jc w:val="both"/>
        <w:rPr>
          <w:rFonts w:ascii="Arial" w:hAnsi="Arial" w:cs="Arial" w:hint="cs"/>
          <w:b/>
          <w:bCs/>
          <w:sz w:val="22"/>
          <w:szCs w:val="22"/>
          <w:rtl/>
        </w:rPr>
      </w:pPr>
      <w:r>
        <w:rPr>
          <w:rFonts w:ascii="Arial" w:hAnsi="Arial" w:cs="Arial" w:hint="cs"/>
          <w:rtl/>
        </w:rPr>
        <w:tab/>
      </w:r>
      <w:r>
        <w:rPr>
          <w:rFonts w:ascii="Arial" w:hAnsi="Arial" w:cs="Arial" w:hint="cs"/>
          <w:b/>
          <w:bCs/>
          <w:sz w:val="22"/>
          <w:szCs w:val="22"/>
          <w:rtl/>
        </w:rPr>
        <w:t xml:space="preserve">"ש. למה שהילד יבוא אליך וינסה להוריד את המכנסיים שלו? </w:t>
      </w:r>
    </w:p>
    <w:p w14:paraId="76FD82BD" w14:textId="77777777" w:rsidR="00AC556A" w:rsidRDefault="00AC556A">
      <w:pPr>
        <w:ind w:left="2160" w:right="1276" w:hanging="720"/>
        <w:jc w:val="both"/>
        <w:rPr>
          <w:rFonts w:ascii="Arial" w:hAnsi="Arial" w:cs="Arial" w:hint="cs"/>
          <w:sz w:val="22"/>
          <w:szCs w:val="22"/>
          <w:rtl/>
        </w:rPr>
      </w:pPr>
      <w:r>
        <w:rPr>
          <w:rFonts w:ascii="Arial" w:hAnsi="Arial" w:cs="Arial" w:hint="cs"/>
          <w:b/>
          <w:bCs/>
          <w:sz w:val="22"/>
          <w:szCs w:val="22"/>
          <w:rtl/>
        </w:rPr>
        <w:tab/>
        <w:t>ת.  אולי הוא רצה שאני אעשה בו והוא רגיל לדברים האלה, אני לא יודע... אולי הוא לא נורמלי..."</w:t>
      </w:r>
      <w:r>
        <w:rPr>
          <w:rFonts w:ascii="Arial" w:hAnsi="Arial" w:cs="Arial" w:hint="cs"/>
          <w:sz w:val="22"/>
          <w:szCs w:val="22"/>
          <w:rtl/>
        </w:rPr>
        <w:t xml:space="preserve">. </w:t>
      </w:r>
    </w:p>
    <w:p w14:paraId="768D9254" w14:textId="77777777" w:rsidR="00AC556A" w:rsidRDefault="00AC556A">
      <w:pPr>
        <w:ind w:left="2160" w:right="1276" w:hanging="720"/>
        <w:jc w:val="both"/>
        <w:rPr>
          <w:rFonts w:ascii="Arial" w:hAnsi="Arial" w:cs="Arial" w:hint="cs"/>
          <w:sz w:val="22"/>
          <w:szCs w:val="22"/>
          <w:rtl/>
        </w:rPr>
      </w:pPr>
    </w:p>
    <w:p w14:paraId="3033A284" w14:textId="77777777" w:rsidR="00AC556A" w:rsidRDefault="00AC556A">
      <w:pPr>
        <w:ind w:left="1440" w:hanging="720"/>
        <w:jc w:val="both"/>
        <w:rPr>
          <w:rFonts w:ascii="Arial" w:hAnsi="Arial" w:cs="Arial" w:hint="cs"/>
          <w:rtl/>
        </w:rPr>
      </w:pPr>
    </w:p>
    <w:p w14:paraId="47EE817D" w14:textId="77777777" w:rsidR="00AC556A" w:rsidRDefault="00AC556A">
      <w:pPr>
        <w:spacing w:line="360" w:lineRule="auto"/>
        <w:ind w:left="1440" w:hanging="720"/>
        <w:jc w:val="both"/>
        <w:rPr>
          <w:rFonts w:ascii="Arial" w:hAnsi="Arial" w:cs="Arial" w:hint="cs"/>
          <w:rtl/>
        </w:rPr>
      </w:pPr>
      <w:r>
        <w:rPr>
          <w:rFonts w:ascii="Arial" w:hAnsi="Arial" w:cs="Arial" w:hint="cs"/>
          <w:rtl/>
        </w:rPr>
        <w:t>*</w:t>
      </w:r>
      <w:r>
        <w:rPr>
          <w:rFonts w:ascii="Arial" w:hAnsi="Arial" w:cs="Arial" w:hint="cs"/>
          <w:rtl/>
        </w:rPr>
        <w:tab/>
        <w:t xml:space="preserve">ביתו של הנאשם קרוב, לדבריו, כ-20 מ' מבית הכנסת. מדוע, אן כן, לא הלך לשירותים בביתו, אלא הלך לגינה מאחורי בית הכנסת? </w:t>
      </w:r>
    </w:p>
    <w:p w14:paraId="23EA6297" w14:textId="77777777" w:rsidR="00AC556A" w:rsidRDefault="00AC556A">
      <w:pPr>
        <w:spacing w:line="360" w:lineRule="auto"/>
        <w:ind w:left="1440" w:hanging="720"/>
        <w:jc w:val="both"/>
        <w:rPr>
          <w:rFonts w:ascii="Arial" w:hAnsi="Arial" w:cs="Arial" w:hint="cs"/>
          <w:szCs w:val="20"/>
          <w:rtl/>
        </w:rPr>
      </w:pPr>
      <w:r>
        <w:rPr>
          <w:rFonts w:ascii="Arial" w:hAnsi="Arial" w:cs="Arial" w:hint="cs"/>
          <w:rtl/>
        </w:rPr>
        <w:tab/>
        <w:t xml:space="preserve">לדברי הנאשם עשה כן, </w:t>
      </w:r>
      <w:r>
        <w:rPr>
          <w:rFonts w:ascii="Arial" w:hAnsi="Arial" w:cs="Arial" w:hint="cs"/>
          <w:b/>
          <w:bCs/>
          <w:sz w:val="22"/>
          <w:szCs w:val="22"/>
          <w:rtl/>
        </w:rPr>
        <w:t>כי "יש לי בעיה עם הסוכר... ישבתי קודם על הספסל ורציתי פיפי והלכתי אחורה, לשיחים"</w:t>
      </w:r>
      <w:r>
        <w:rPr>
          <w:rFonts w:ascii="Arial" w:hAnsi="Arial" w:cs="Arial" w:hint="cs"/>
          <w:rtl/>
        </w:rPr>
        <w:t xml:space="preserve"> </w:t>
      </w:r>
      <w:r>
        <w:rPr>
          <w:rFonts w:ascii="Arial" w:hAnsi="Arial" w:cs="Arial" w:hint="cs"/>
          <w:szCs w:val="20"/>
          <w:rtl/>
        </w:rPr>
        <w:t xml:space="preserve">(עמ' 48 לפרוטוקול). </w:t>
      </w:r>
    </w:p>
    <w:p w14:paraId="71D50DF3" w14:textId="77777777" w:rsidR="00AC556A" w:rsidRDefault="00AC556A">
      <w:pPr>
        <w:spacing w:line="360" w:lineRule="auto"/>
        <w:ind w:left="1440" w:hanging="720"/>
        <w:jc w:val="both"/>
        <w:rPr>
          <w:rFonts w:ascii="Arial" w:hAnsi="Arial" w:cs="Arial" w:hint="cs"/>
          <w:rtl/>
        </w:rPr>
      </w:pPr>
    </w:p>
    <w:p w14:paraId="15850DFA" w14:textId="77777777" w:rsidR="00AC556A" w:rsidRDefault="00AC556A">
      <w:pPr>
        <w:spacing w:line="360" w:lineRule="auto"/>
        <w:ind w:left="1440" w:hanging="720"/>
        <w:jc w:val="both"/>
        <w:rPr>
          <w:rFonts w:ascii="Arial" w:hAnsi="Arial" w:cs="Arial" w:hint="cs"/>
          <w:rtl/>
        </w:rPr>
      </w:pPr>
      <w:r>
        <w:rPr>
          <w:rFonts w:ascii="Arial" w:hAnsi="Arial" w:cs="Arial" w:hint="cs"/>
          <w:rtl/>
        </w:rPr>
        <w:t>*</w:t>
      </w:r>
      <w:r>
        <w:rPr>
          <w:rFonts w:ascii="Arial" w:hAnsi="Arial" w:cs="Arial" w:hint="cs"/>
          <w:rtl/>
        </w:rPr>
        <w:tab/>
        <w:t xml:space="preserve">הנאשם נשאל, מדוע - אחרי הארוע הראשון, לא הזהיר את הסבא והסבתא של הילד על "הסטיה" שלו - ללכת אחרי אנשים מבוגרים ולגעת באיבר מינם או להתפשט לידם, ולמעשה, גם לשאלה זו לא היתה בפיו תשובה: </w:t>
      </w:r>
    </w:p>
    <w:p w14:paraId="2C75FC79" w14:textId="77777777" w:rsidR="00AC556A" w:rsidRDefault="00AC556A">
      <w:pPr>
        <w:ind w:left="2193" w:right="1260" w:hanging="720"/>
        <w:jc w:val="both"/>
        <w:rPr>
          <w:rFonts w:ascii="Arial" w:hAnsi="Arial" w:cs="Arial" w:hint="cs"/>
          <w:sz w:val="22"/>
          <w:szCs w:val="22"/>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לא עלה לי בכלל החישוב הזה בראש. אני לא בנוי לדברים כאלה ולא חשבתי בכלל עם דיבורים כאלה. לא חשבתי שיצא כל הפרוצדורה..."</w:t>
      </w:r>
      <w:r>
        <w:rPr>
          <w:rFonts w:ascii="Arial" w:hAnsi="Arial" w:cs="Arial" w:hint="cs"/>
          <w:sz w:val="22"/>
          <w:szCs w:val="22"/>
          <w:rtl/>
        </w:rPr>
        <w:t xml:space="preserve"> </w:t>
      </w:r>
      <w:r>
        <w:rPr>
          <w:rFonts w:ascii="Arial" w:hAnsi="Arial" w:cs="Arial" w:hint="cs"/>
          <w:szCs w:val="20"/>
          <w:rtl/>
        </w:rPr>
        <w:t>(עמ' 50 לפרוטוקול)</w:t>
      </w:r>
      <w:r>
        <w:rPr>
          <w:rFonts w:ascii="Arial" w:hAnsi="Arial" w:cs="Arial" w:hint="cs"/>
          <w:sz w:val="22"/>
          <w:szCs w:val="22"/>
          <w:rtl/>
        </w:rPr>
        <w:t xml:space="preserve">. </w:t>
      </w:r>
    </w:p>
    <w:p w14:paraId="456380D4" w14:textId="77777777" w:rsidR="00AC556A" w:rsidRDefault="00AC556A">
      <w:pPr>
        <w:spacing w:line="360" w:lineRule="auto"/>
        <w:ind w:left="1440" w:hanging="720"/>
        <w:jc w:val="both"/>
        <w:rPr>
          <w:rFonts w:ascii="Arial" w:hAnsi="Arial" w:cs="Arial" w:hint="cs"/>
          <w:rtl/>
        </w:rPr>
      </w:pPr>
    </w:p>
    <w:p w14:paraId="15521AD0" w14:textId="77777777" w:rsidR="00AC556A" w:rsidRDefault="00AC556A">
      <w:pPr>
        <w:spacing w:line="360" w:lineRule="auto"/>
        <w:ind w:left="720" w:hanging="720"/>
        <w:jc w:val="both"/>
        <w:rPr>
          <w:rFonts w:ascii="Arial" w:hAnsi="Arial" w:cs="Arial" w:hint="cs"/>
          <w:rtl/>
        </w:rPr>
      </w:pPr>
      <w:r>
        <w:rPr>
          <w:rFonts w:ascii="Arial" w:hAnsi="Arial" w:cs="Arial" w:hint="cs"/>
          <w:rtl/>
        </w:rPr>
        <w:t>27.</w:t>
      </w:r>
      <w:r>
        <w:rPr>
          <w:rFonts w:ascii="Arial" w:hAnsi="Arial" w:cs="Arial" w:hint="cs"/>
          <w:rtl/>
        </w:rPr>
        <w:tab/>
        <w:t xml:space="preserve">למעשה, הנאשם קושר עצמו - הן לילד, הן למעשים מיניים הקשורים בו והן למקומות המצויינים על ידי הילד בעדותו: אם באשר למפגשים בבית הכנסת, אם לארוע מיני מאחורי בית הכנסת בו הפשיל הנאשם את מכנסיו, אם לאירוע מיני בו הופשלו מכנסי הילד ואפילו לאפשרות שהילד היה בחצר ביתו של הנאשם. </w:t>
      </w:r>
    </w:p>
    <w:p w14:paraId="09DB5038" w14:textId="77777777" w:rsidR="00AC556A" w:rsidRDefault="00AC556A">
      <w:pPr>
        <w:spacing w:line="360" w:lineRule="auto"/>
        <w:ind w:left="720" w:hanging="720"/>
        <w:jc w:val="both"/>
        <w:rPr>
          <w:rFonts w:ascii="Arial" w:hAnsi="Arial" w:cs="Arial" w:hint="cs"/>
          <w:rtl/>
        </w:rPr>
      </w:pPr>
    </w:p>
    <w:p w14:paraId="3DA11FBA"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הנאשם גם ידע, עוד בטרם נשאל על ידי החוקר ועוד בטרם עומת עם עדותו של הילד - במי מדובר, וזאת, ניתן להניח, לאור המפגשים עם הסבתא. אך הוא גם ידע למסור את הפרטים הנ"ל, למרות שכל מה שנאמר לו על ידי הסבתא היה שאנס את הנכד שלה. הפרטים הנ"ל, היו, ממילא, בידיעתו של הנאשם, והוא קושר עצמו לאירועים המתוארים על ידי הקטין, ויש בכך משום סיוע של ממש לעדות הקטין. </w:t>
      </w:r>
    </w:p>
    <w:p w14:paraId="694B02ED" w14:textId="77777777" w:rsidR="00AC556A" w:rsidRDefault="00AC556A">
      <w:pPr>
        <w:spacing w:line="360" w:lineRule="auto"/>
        <w:ind w:left="720" w:hanging="720"/>
        <w:jc w:val="both"/>
        <w:rPr>
          <w:rFonts w:ascii="Arial" w:hAnsi="Arial" w:cs="Arial" w:hint="cs"/>
          <w:rtl/>
        </w:rPr>
      </w:pPr>
    </w:p>
    <w:p w14:paraId="7DBC2E90" w14:textId="77777777" w:rsidR="00AC556A" w:rsidRDefault="00AC556A">
      <w:pPr>
        <w:spacing w:line="360" w:lineRule="auto"/>
        <w:ind w:left="720" w:hanging="720"/>
        <w:jc w:val="both"/>
        <w:rPr>
          <w:rFonts w:ascii="Arial" w:hAnsi="Arial" w:cs="Arial" w:hint="cs"/>
          <w:rtl/>
        </w:rPr>
      </w:pPr>
      <w:r>
        <w:rPr>
          <w:rFonts w:ascii="Arial" w:hAnsi="Arial" w:cs="Arial" w:hint="cs"/>
          <w:b/>
          <w:bCs/>
          <w:u w:val="single"/>
          <w:rtl/>
        </w:rPr>
        <w:t>ד י ו ן - עדותו של הקטין בפני חוקרת הילדים</w:t>
      </w:r>
    </w:p>
    <w:p w14:paraId="37533CCE" w14:textId="77777777" w:rsidR="00AC556A" w:rsidRDefault="00AC556A">
      <w:pPr>
        <w:spacing w:line="360" w:lineRule="auto"/>
        <w:ind w:left="720" w:hanging="720"/>
        <w:jc w:val="both"/>
        <w:rPr>
          <w:rFonts w:ascii="Arial" w:hAnsi="Arial" w:cs="Arial" w:hint="cs"/>
          <w:rtl/>
        </w:rPr>
      </w:pPr>
      <w:r>
        <w:rPr>
          <w:rFonts w:ascii="Arial" w:hAnsi="Arial" w:cs="Arial" w:hint="cs"/>
          <w:rtl/>
        </w:rPr>
        <w:t>28.</w:t>
      </w:r>
      <w:r>
        <w:rPr>
          <w:rFonts w:ascii="Arial" w:hAnsi="Arial" w:cs="Arial" w:hint="cs"/>
          <w:rtl/>
        </w:rPr>
        <w:tab/>
        <w:t xml:space="preserve">במרכז ראיות התביעה מצויה עדותו של הקטין, שנגבתה על ידי חוקרת הילדים, שהעידה בביהמ"ש אודות החקירה שערכה. מצב זה, המהווה אחד החריגים לכלל בדבר עדות מפי השמועה, מתאפשר לאור הוראות </w:t>
      </w:r>
      <w:hyperlink r:id="rId25" w:history="1">
        <w:r w:rsidR="007C273F" w:rsidRPr="007C273F">
          <w:rPr>
            <w:rFonts w:ascii="Arial" w:hAnsi="Arial" w:cs="Arial"/>
            <w:color w:val="0000FF"/>
            <w:u w:val="single"/>
            <w:rtl/>
          </w:rPr>
          <w:t>סעיף 9</w:t>
        </w:r>
      </w:hyperlink>
      <w:r>
        <w:rPr>
          <w:rFonts w:ascii="Arial" w:hAnsi="Arial" w:cs="Arial" w:hint="cs"/>
          <w:rtl/>
        </w:rPr>
        <w:t xml:space="preserve"> ל</w:t>
      </w:r>
      <w:hyperlink r:id="rId26" w:history="1">
        <w:r w:rsidR="000E1FF4" w:rsidRPr="000E1FF4">
          <w:rPr>
            <w:rStyle w:val="Hyperlink"/>
            <w:rFonts w:ascii="Arial" w:hAnsi="Arial" w:cs="Arial"/>
            <w:rtl/>
          </w:rPr>
          <w:t>חוק לתיקון דיני הראיות (הגנת ילדים)</w:t>
        </w:r>
      </w:hyperlink>
      <w:r>
        <w:rPr>
          <w:rFonts w:ascii="Arial" w:hAnsi="Arial" w:cs="Arial" w:hint="cs"/>
          <w:rtl/>
        </w:rPr>
        <w:t xml:space="preserve">, תשט"ו - 1955 </w:t>
      </w:r>
      <w:r>
        <w:rPr>
          <w:rFonts w:ascii="Arial" w:hAnsi="Arial" w:cs="Arial" w:hint="cs"/>
          <w:szCs w:val="20"/>
          <w:rtl/>
        </w:rPr>
        <w:t>(להלן: "</w:t>
      </w:r>
      <w:hyperlink r:id="rId27" w:history="1">
        <w:r w:rsidR="007C273F" w:rsidRPr="007C273F">
          <w:rPr>
            <w:rFonts w:ascii="Arial" w:hAnsi="Arial" w:cs="Arial"/>
            <w:color w:val="0000FF"/>
            <w:szCs w:val="20"/>
            <w:u w:val="single"/>
            <w:rtl/>
          </w:rPr>
          <w:t>חוק הגנת ילדים</w:t>
        </w:r>
      </w:hyperlink>
      <w:r>
        <w:rPr>
          <w:rFonts w:ascii="Arial" w:hAnsi="Arial" w:cs="Arial" w:hint="cs"/>
          <w:szCs w:val="20"/>
          <w:rtl/>
        </w:rPr>
        <w:t>")</w:t>
      </w:r>
      <w:r>
        <w:rPr>
          <w:rFonts w:ascii="Arial" w:hAnsi="Arial" w:cs="Arial" w:hint="cs"/>
          <w:rtl/>
        </w:rPr>
        <w:t xml:space="preserve">. סעיף זה קובע, כי תיעודה של חקירת ילד, על פי </w:t>
      </w:r>
      <w:hyperlink r:id="rId28" w:history="1">
        <w:r w:rsidR="007C273F" w:rsidRPr="007C273F">
          <w:rPr>
            <w:rFonts w:ascii="Arial" w:hAnsi="Arial" w:cs="Arial"/>
            <w:color w:val="0000FF"/>
            <w:u w:val="single"/>
            <w:rtl/>
          </w:rPr>
          <w:t>חוק הגנת ילדים</w:t>
        </w:r>
      </w:hyperlink>
      <w:r>
        <w:rPr>
          <w:rFonts w:ascii="Arial" w:hAnsi="Arial" w:cs="Arial" w:hint="cs"/>
          <w:rtl/>
        </w:rPr>
        <w:t xml:space="preserve">, שנעשתה על ידי חוקרת ילדים, תהיה כשרה להתקבל כראיה במשפט. עוד קובע חוק זה, כי עדותו של הילד בביהמ"ש תותר רק באישורו של חוקר הילדים. </w:t>
      </w:r>
    </w:p>
    <w:p w14:paraId="0F50734B"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ובענייננו, כזכור, אישור שכזה לא ניתן על ידי חוקרת הילדים, ועל כן עדותו הובאה על ידי חוקרת הילדים, לאחר שהחקירה צולמה, הוקלטה ותומללה. מיד לאחר כל חקירה הכינה חוקרת הילדים סיכום של דברי הקטין, ולאחר שקיבלה לידיה את תמליל החקירה, גם הכינה חוקרת הילדים דו"ח מהימנות בנוגע לחקירות. בדו"ח זה, כמו גם בעדותה בפנינו, חיוותה חוקרת הילדים את דעתה, כי חרף הקשיים שהתגלו בבחינת המהימנות, בשל דלותו של הקטין וקשיי התקשורת עמו, היא נותרה ללא כל ספק, כי הילד תאר בדבריו אירועים שאכן התרחשו ונחוו על ידו. </w:t>
      </w:r>
    </w:p>
    <w:p w14:paraId="1C63D087" w14:textId="77777777" w:rsidR="00AC556A" w:rsidRDefault="00AC556A">
      <w:pPr>
        <w:spacing w:line="360" w:lineRule="auto"/>
        <w:ind w:left="720" w:hanging="720"/>
        <w:jc w:val="both"/>
        <w:rPr>
          <w:rFonts w:ascii="Arial" w:hAnsi="Arial" w:cs="Arial" w:hint="cs"/>
          <w:rtl/>
        </w:rPr>
      </w:pPr>
    </w:p>
    <w:p w14:paraId="3C437B13" w14:textId="77777777" w:rsidR="00AC556A" w:rsidRDefault="00AC556A">
      <w:pPr>
        <w:spacing w:line="360" w:lineRule="auto"/>
        <w:ind w:left="720" w:hanging="720"/>
        <w:jc w:val="both"/>
        <w:rPr>
          <w:rFonts w:ascii="Arial" w:hAnsi="Arial" w:cs="Arial" w:hint="cs"/>
          <w:rtl/>
        </w:rPr>
      </w:pPr>
      <w:r>
        <w:rPr>
          <w:rFonts w:ascii="Arial" w:hAnsi="Arial" w:cs="Arial" w:hint="cs"/>
          <w:rtl/>
        </w:rPr>
        <w:t>29.</w:t>
      </w:r>
      <w:r>
        <w:rPr>
          <w:rFonts w:ascii="Arial" w:hAnsi="Arial" w:cs="Arial" w:hint="cs"/>
          <w:rtl/>
        </w:rPr>
        <w:tab/>
        <w:t xml:space="preserve">אין ספק, כי כאשר אין לנאשם הזדמנות להעמיד עד בחקירה נגדית, יש להזהר שבעתיים טרם קביעת ממצאי מהימנות ביחס לעדותו. המחוקק, שקבע </w:t>
      </w:r>
      <w:hyperlink r:id="rId29" w:history="1">
        <w:r w:rsidR="007C273F" w:rsidRPr="007C273F">
          <w:rPr>
            <w:rFonts w:ascii="Arial" w:hAnsi="Arial" w:cs="Arial"/>
            <w:color w:val="0000FF"/>
            <w:u w:val="single"/>
            <w:rtl/>
          </w:rPr>
          <w:t>בחוק הגנת ילדים</w:t>
        </w:r>
      </w:hyperlink>
      <w:r>
        <w:rPr>
          <w:rFonts w:ascii="Arial" w:hAnsi="Arial" w:cs="Arial" w:hint="cs"/>
          <w:rtl/>
        </w:rPr>
        <w:t xml:space="preserve"> את ההסדר היחודי המצויין לעיל, עשה כן תוך מודעות לפגיעה הגלומה בו בזכות הנאשם לחקירה נגדית, וזאת מתוך הכרה בכך, שעמידה על זכותו של הנאשם עלולה להביא לפגיעה בלתי נסבלת בילדים רכים בשנים. </w:t>
      </w:r>
    </w:p>
    <w:p w14:paraId="03D54BF1" w14:textId="77777777" w:rsidR="00AC556A" w:rsidRDefault="00AC556A">
      <w:pPr>
        <w:spacing w:line="360" w:lineRule="auto"/>
        <w:ind w:left="720" w:hanging="720"/>
        <w:jc w:val="both"/>
        <w:rPr>
          <w:rFonts w:ascii="Arial" w:hAnsi="Arial" w:cs="Arial" w:hint="cs"/>
          <w:rtl/>
        </w:rPr>
      </w:pPr>
    </w:p>
    <w:p w14:paraId="28CF0D55"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אל מול הכוונה להימנע מפגיעה מיותרת בילדים, קבע המחוקק מנגנונים דיוניים המכוונים להגנה על זכויות הנאשם, ובהם הדרישות לתיעוד החקירה וקביעת הדרישה לסיוע ראייתי במקרה שהרשעתו של הנאשם מבוססת על הגשת תיעוד חקירתו של ילד מבלי שהילד יעיד בביהמ"ש. </w:t>
      </w:r>
    </w:p>
    <w:p w14:paraId="2A3F32DF" w14:textId="77777777" w:rsidR="00AC556A" w:rsidRDefault="00AC556A">
      <w:pPr>
        <w:spacing w:line="360" w:lineRule="auto"/>
        <w:ind w:left="720" w:hanging="720"/>
        <w:jc w:val="both"/>
        <w:rPr>
          <w:rFonts w:ascii="Arial" w:hAnsi="Arial" w:cs="Arial" w:hint="cs"/>
          <w:rtl/>
        </w:rPr>
      </w:pPr>
    </w:p>
    <w:p w14:paraId="558F694E" w14:textId="77777777" w:rsidR="00AC556A" w:rsidRDefault="00AC556A">
      <w:pPr>
        <w:spacing w:line="360" w:lineRule="auto"/>
        <w:ind w:left="720" w:hanging="720"/>
        <w:jc w:val="both"/>
        <w:rPr>
          <w:rFonts w:ascii="Arial" w:hAnsi="Arial" w:cs="Arial" w:hint="cs"/>
          <w:rtl/>
        </w:rPr>
      </w:pPr>
      <w:r>
        <w:rPr>
          <w:rFonts w:ascii="Arial" w:hAnsi="Arial" w:cs="Arial" w:hint="cs"/>
          <w:rtl/>
        </w:rPr>
        <w:t>30.</w:t>
      </w:r>
      <w:r>
        <w:rPr>
          <w:rFonts w:ascii="Arial" w:hAnsi="Arial" w:cs="Arial" w:hint="cs"/>
          <w:rtl/>
        </w:rPr>
        <w:tab/>
        <w:t xml:space="preserve">לאחר שצפיתי בכל הקלטות המתעדות את חקירתו של הילד על ידי חוקרת הילדים ועיינתי היטב בתמליליהן של הקלטות אלה, הגעתי לכלל מסקנה, כי כל ממצאי המהימנות שקבעה חוקרת הילדים ביחס לילד - בדין יסודם. לא רק שמדובר בחוקרת ילדים מנוסה ומרשימה </w:t>
      </w:r>
      <w:r>
        <w:rPr>
          <w:rFonts w:ascii="Arial" w:hAnsi="Arial" w:cs="Arial" w:hint="cs"/>
          <w:szCs w:val="20"/>
          <w:rtl/>
        </w:rPr>
        <w:t>(כפי שהדבר בא לידי ביטוי, כאמור לעיל, הן בחקירות שערכה לקטין, על אף מגבלותיו, והן בחקירתה שלה בביהמ"ש)</w:t>
      </w:r>
      <w:r>
        <w:rPr>
          <w:rFonts w:ascii="Arial" w:hAnsi="Arial" w:cs="Arial" w:hint="cs"/>
          <w:rtl/>
        </w:rPr>
        <w:t xml:space="preserve"> אלא שמסקנותיה מבוססות היטב על דבריו של הילד בחקירתו ועל התנהגותו בפניה. </w:t>
      </w:r>
    </w:p>
    <w:p w14:paraId="79C7BC6F" w14:textId="77777777" w:rsidR="00AC556A" w:rsidRDefault="00AC556A">
      <w:pPr>
        <w:spacing w:line="360" w:lineRule="auto"/>
        <w:ind w:left="720" w:hanging="720"/>
        <w:jc w:val="both"/>
        <w:rPr>
          <w:rFonts w:ascii="Arial" w:hAnsi="Arial" w:cs="Arial" w:hint="cs"/>
          <w:rtl/>
        </w:rPr>
      </w:pPr>
    </w:p>
    <w:p w14:paraId="7E94EC20"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אמנם נכון, לקטין קושי של ממש להסביר עצמו ואף נראה שלעיתים קשה לו גם להבין את שאלותיה של חוקרת הילדים, אך עלה בידו ליצור קשר טוב עם חוקרת הילדים ובהחלט נראה שהבין את חשיבותה של החקירה, גם אם מהר מאוד "נמאס" לו ממנה. הילד גם הקפיד להשיב רק על השאלות שהבין, ובהחלט לא ניסה לרצות את חוקרת הילדים, שכן ידע להשיב בשלילה לשאלות ששאלה </w:t>
      </w:r>
      <w:r>
        <w:rPr>
          <w:rFonts w:ascii="Arial" w:hAnsi="Arial" w:cs="Arial" w:hint="cs"/>
          <w:szCs w:val="20"/>
          <w:rtl/>
        </w:rPr>
        <w:t>(למשל - אם חש רטיבות לאחר מעשי הנאשם)</w:t>
      </w:r>
      <w:r>
        <w:rPr>
          <w:rFonts w:ascii="Arial" w:hAnsi="Arial" w:cs="Arial" w:hint="cs"/>
          <w:rtl/>
        </w:rPr>
        <w:t xml:space="preserve">. כאשר הילד, בעל הקשיים בתקשורת שפתית, לא ידע לבטא עצמו במילים, הוא ידע לבטא עצמו היטב בתנועות, והדבר בולט בהבדלים שבין החקירה המילולית לבין ההובלה, שהיתה לו קלה בהרבה. במהלך החקירה, כשהילד לא ידע לבטא את שמו של האיבר לשם הנאשם הכניס את "הפין" שלו - הוא הראה עליו באצבעו, תוך שהוא מדגים תנועות של הכנסה, וזאת עשה יותר מפעם אחת. כך היה גם כשנשאל היכן נגע בו הנאשם </w:t>
      </w:r>
      <w:r>
        <w:rPr>
          <w:rFonts w:ascii="Arial" w:hAnsi="Arial" w:cs="Arial" w:hint="cs"/>
          <w:sz w:val="18"/>
          <w:szCs w:val="18"/>
          <w:rtl/>
        </w:rPr>
        <w:t>(בחקירה השניה)</w:t>
      </w:r>
      <w:r>
        <w:rPr>
          <w:rFonts w:ascii="Arial" w:hAnsi="Arial" w:cs="Arial" w:hint="cs"/>
          <w:rtl/>
        </w:rPr>
        <w:t xml:space="preserve">, עת הצביע הן על איבר מינו והן על ישבנו, ואף כאשר נשאל אם הנאשם היה עם בגדים - והדגים עד לאן הפשיל הן את מכנסיו שלו והן את מכנסי הילד </w:t>
      </w:r>
      <w:r>
        <w:rPr>
          <w:rFonts w:ascii="Arial" w:hAnsi="Arial" w:cs="Arial" w:hint="cs"/>
          <w:szCs w:val="20"/>
          <w:rtl/>
        </w:rPr>
        <w:t>(עד הקרסוליים)</w:t>
      </w:r>
      <w:r>
        <w:rPr>
          <w:rFonts w:ascii="Arial" w:hAnsi="Arial" w:cs="Arial" w:hint="cs"/>
          <w:rtl/>
        </w:rPr>
        <w:t xml:space="preserve">. </w:t>
      </w:r>
    </w:p>
    <w:p w14:paraId="323386EE" w14:textId="77777777" w:rsidR="00AC556A" w:rsidRDefault="00AC556A">
      <w:pPr>
        <w:spacing w:line="360" w:lineRule="auto"/>
        <w:ind w:left="720" w:hanging="720"/>
        <w:jc w:val="both"/>
        <w:rPr>
          <w:rFonts w:ascii="Arial" w:hAnsi="Arial" w:cs="Arial" w:hint="cs"/>
          <w:rtl/>
        </w:rPr>
      </w:pPr>
      <w:r>
        <w:rPr>
          <w:rFonts w:ascii="Arial" w:hAnsi="Arial" w:cs="Arial" w:hint="cs"/>
          <w:rtl/>
        </w:rPr>
        <w:tab/>
      </w:r>
    </w:p>
    <w:p w14:paraId="7DCC2350" w14:textId="77777777" w:rsidR="00AC556A" w:rsidRDefault="00AC556A">
      <w:pPr>
        <w:spacing w:line="360" w:lineRule="auto"/>
        <w:ind w:left="720" w:hanging="720"/>
        <w:jc w:val="both"/>
        <w:rPr>
          <w:rFonts w:ascii="Arial" w:hAnsi="Arial" w:cs="Arial" w:hint="cs"/>
          <w:rtl/>
        </w:rPr>
      </w:pPr>
    </w:p>
    <w:p w14:paraId="1B739F83"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גם אם היה לחוקרת הילדים קשה לקבל תאור שלם של כל אירוע ואירוע, הרי שבסופו של דבר התמונה הכוללת ברורה, וכל כולה באה מפיו של הילד. </w:t>
      </w:r>
    </w:p>
    <w:p w14:paraId="3DBB2A59" w14:textId="77777777" w:rsidR="00AC556A" w:rsidRDefault="00AC556A">
      <w:pPr>
        <w:spacing w:line="360" w:lineRule="auto"/>
        <w:ind w:left="720" w:hanging="720"/>
        <w:jc w:val="both"/>
        <w:rPr>
          <w:rFonts w:ascii="Arial" w:hAnsi="Arial" w:cs="Arial" w:hint="cs"/>
          <w:rtl/>
        </w:rPr>
      </w:pPr>
    </w:p>
    <w:p w14:paraId="5054764B"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ברור לי גם, שלא מדובר באינפורציה שנאמרה לילד או בעדות שזוהמה, שכן המגבלה השכלית של הילד לא היתה מאפשרת עדות שכזו - עדות מוחשית תוך תאור סנסורי של הכאב כאשר הרגיש את איבר מינו של הנאשם בתוך ישבנו, כמו גם תאור העצב שהדבר גרם לו. צודקת חוקרת הילדים בדבריה, שאם בכלל - היו דברים נוספים שלא עלה בידינו לגלות בשל מוגבלותו של הילד, אך ברי שכל מה שמסר - מסר מתוך  מה שחווה בעצמו, על גופו ובשרו. </w:t>
      </w:r>
    </w:p>
    <w:p w14:paraId="534AEC8B"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בסופו של דבר, עדותו של הילד היתה עקבית והיא בה די פרטים כדי שנוכל להבין מה ארע בינו לבין הנאשם. הוא אמנם קימץ במילים ונדרש לא מעט שכנוע וסבלנות מצד חוקרת הילדים עד שסיפר את הפרטים שיכול היה למסור בתוספת הדגמות. </w:t>
      </w:r>
    </w:p>
    <w:p w14:paraId="7C616D67" w14:textId="77777777" w:rsidR="00AC556A" w:rsidRDefault="00AC556A">
      <w:pPr>
        <w:spacing w:line="360" w:lineRule="auto"/>
        <w:ind w:left="720" w:hanging="720"/>
        <w:jc w:val="both"/>
        <w:rPr>
          <w:rFonts w:ascii="Arial" w:hAnsi="Arial" w:cs="Arial" w:hint="cs"/>
          <w:rtl/>
        </w:rPr>
      </w:pPr>
    </w:p>
    <w:p w14:paraId="40AF119D" w14:textId="77777777" w:rsidR="00AC556A" w:rsidRDefault="00AC556A">
      <w:pPr>
        <w:spacing w:line="360" w:lineRule="auto"/>
        <w:ind w:left="720" w:hanging="720"/>
        <w:jc w:val="both"/>
        <w:rPr>
          <w:rFonts w:ascii="Arial" w:hAnsi="Arial" w:cs="Arial" w:hint="cs"/>
          <w:rtl/>
        </w:rPr>
      </w:pPr>
      <w:r>
        <w:rPr>
          <w:rFonts w:ascii="Arial" w:hAnsi="Arial" w:cs="Arial" w:hint="cs"/>
          <w:rtl/>
        </w:rPr>
        <w:tab/>
        <w:t>לאור כל זאת, התרשמתי, כאמור, ממש כשם שהתרשמה חוקרת הילדים, כי הילד לא הפריז בדבריו, לא היה להוט למסור גירסת כזב כדי להפליל את הנאשם ולא "דמיין" את המעשים אותם תאר בעדותו. עדות זו, שאפילו כללה ציטוט מדברי הנאשם (</w:t>
      </w:r>
      <w:r>
        <w:rPr>
          <w:rFonts w:ascii="Arial" w:hAnsi="Arial" w:cs="Arial" w:hint="cs"/>
          <w:b/>
          <w:bCs/>
          <w:sz w:val="22"/>
          <w:szCs w:val="22"/>
          <w:rtl/>
        </w:rPr>
        <w:t>"רוצה לראות אותו?"</w:t>
      </w:r>
      <w:r>
        <w:rPr>
          <w:rFonts w:ascii="Arial" w:hAnsi="Arial" w:cs="Arial" w:hint="cs"/>
          <w:sz w:val="22"/>
          <w:szCs w:val="22"/>
          <w:rtl/>
        </w:rPr>
        <w:t>)</w:t>
      </w:r>
      <w:r>
        <w:rPr>
          <w:rFonts w:ascii="Arial" w:hAnsi="Arial" w:cs="Arial" w:hint="cs"/>
          <w:b/>
          <w:bCs/>
          <w:sz w:val="22"/>
          <w:szCs w:val="22"/>
          <w:rtl/>
        </w:rPr>
        <w:t xml:space="preserve"> </w:t>
      </w:r>
      <w:r>
        <w:rPr>
          <w:rFonts w:ascii="Arial" w:hAnsi="Arial" w:cs="Arial" w:hint="cs"/>
          <w:rtl/>
        </w:rPr>
        <w:t xml:space="preserve">והדגמת המעשים בליווי התחושות שלו תוך כדי המעשים </w:t>
      </w:r>
      <w:r>
        <w:rPr>
          <w:rFonts w:ascii="Arial" w:hAnsi="Arial" w:cs="Arial" w:hint="cs"/>
          <w:szCs w:val="20"/>
          <w:rtl/>
        </w:rPr>
        <w:t>(הן תחושות פיזיות - כאב והן תחושות רגשיות - עצב, חרף מופשטותן)</w:t>
      </w:r>
      <w:r>
        <w:rPr>
          <w:rFonts w:ascii="Arial" w:hAnsi="Arial" w:cs="Arial" w:hint="cs"/>
          <w:rtl/>
        </w:rPr>
        <w:t xml:space="preserve">, ומבלי שניסה בעדותו לרצות את חוקרת הילדים - ראויה שיתנו לה את המשקל והאמון המלאים. </w:t>
      </w:r>
    </w:p>
    <w:p w14:paraId="17437DFE" w14:textId="77777777" w:rsidR="00AC556A" w:rsidRDefault="00AC556A">
      <w:pPr>
        <w:spacing w:line="360" w:lineRule="auto"/>
        <w:ind w:left="720" w:hanging="720"/>
        <w:jc w:val="both"/>
        <w:rPr>
          <w:rFonts w:ascii="Arial" w:hAnsi="Arial" w:cs="Arial" w:hint="cs"/>
          <w:rtl/>
        </w:rPr>
      </w:pPr>
      <w:r>
        <w:rPr>
          <w:rFonts w:ascii="Arial" w:hAnsi="Arial" w:cs="Arial" w:hint="cs"/>
          <w:rtl/>
        </w:rPr>
        <w:tab/>
      </w:r>
    </w:p>
    <w:p w14:paraId="13453778"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יתר על כן, לא מצאתי ממש ב"דוגמאות" שאותן הביא ב"כ הנאשם בסיכומיו לפגמים וסתירות בגירסתו של הילד. כך, למשל, איני סבורה שחוקרת הילדים "התאמצה" להוביל את הילד למסור גירסה מפלילה כנגד הנאשם, וברור כי למרות הצורך לדובב את הילד, הדברים - בסופו של דבר - באו מפיו. ברור גם, שהיתה חשיבות לקבל את גירסתו של הילד וכי לא היה ראוי להפסיק את החקירה רק בשל מוגבלותו, שכן אחרת הוא, וילדים כמותו, היו הופכים לטרף קל מבלי שהחברה תוכל להגן עליהם. </w:t>
      </w:r>
    </w:p>
    <w:p w14:paraId="616DA0ED" w14:textId="77777777" w:rsidR="00AC556A" w:rsidRDefault="00AC556A">
      <w:pPr>
        <w:spacing w:line="360" w:lineRule="auto"/>
        <w:ind w:left="720" w:hanging="720"/>
        <w:jc w:val="both"/>
        <w:rPr>
          <w:rFonts w:ascii="Arial" w:hAnsi="Arial" w:cs="Arial" w:hint="cs"/>
          <w:rtl/>
        </w:rPr>
      </w:pPr>
    </w:p>
    <w:p w14:paraId="45C395FD" w14:textId="77777777" w:rsidR="00AC556A" w:rsidRDefault="00AC556A">
      <w:pPr>
        <w:spacing w:line="360" w:lineRule="auto"/>
        <w:ind w:left="720" w:hanging="720"/>
        <w:jc w:val="both"/>
        <w:rPr>
          <w:rFonts w:ascii="Arial" w:hAnsi="Arial" w:cs="Arial" w:hint="cs"/>
          <w:rtl/>
        </w:rPr>
      </w:pPr>
      <w:r>
        <w:rPr>
          <w:rFonts w:ascii="Arial" w:hAnsi="Arial" w:cs="Arial" w:hint="cs"/>
          <w:rtl/>
        </w:rPr>
        <w:t>31.</w:t>
      </w:r>
      <w:r>
        <w:rPr>
          <w:rFonts w:ascii="Arial" w:hAnsi="Arial" w:cs="Arial" w:hint="cs"/>
          <w:rtl/>
        </w:rPr>
        <w:tab/>
        <w:t xml:space="preserve">בקביעת ממצאי המהימנות הנ"ל לא ניתן להתעלם מחריגותו של המתלונן. למעשה, לא הובאה עדות רפואית בנוגע לטיב החריגות שלו, עליה למדנו מאמו בלבד, אולם גם בנסיבות אלה יש להתחשב במצבו, כשאנו באים לבחון את משקלה של עדותו </w:t>
      </w:r>
      <w:r>
        <w:rPr>
          <w:rFonts w:ascii="Arial" w:hAnsi="Arial" w:cs="Arial" w:hint="cs"/>
          <w:szCs w:val="20"/>
          <w:rtl/>
        </w:rPr>
        <w:t>(גם אם הצדדים לא העלו נקודה זו בסיכומיהם)</w:t>
      </w:r>
      <w:r>
        <w:rPr>
          <w:rFonts w:ascii="Arial" w:hAnsi="Arial" w:cs="Arial" w:hint="cs"/>
          <w:rtl/>
        </w:rPr>
        <w:t xml:space="preserve">. </w:t>
      </w:r>
    </w:p>
    <w:p w14:paraId="7B5DE858" w14:textId="77777777" w:rsidR="00AC556A" w:rsidRDefault="00AC556A">
      <w:pPr>
        <w:spacing w:line="360" w:lineRule="auto"/>
        <w:ind w:left="720" w:hanging="720"/>
        <w:jc w:val="both"/>
        <w:rPr>
          <w:rFonts w:ascii="Arial" w:hAnsi="Arial" w:cs="Arial" w:hint="cs"/>
          <w:rtl/>
        </w:rPr>
      </w:pPr>
    </w:p>
    <w:p w14:paraId="5CA76536"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הפסיקה דנה רבות בעדותם של הלוקים בנפשם או בשכלם, כאשר אין חולק היום שכולם, גם בעלי ליקויים אלה ואחרים, כשרים להעיד, והשאלה היא עד כמה הליקוי פגע ב"כושר ההעדה" של העדים. </w:t>
      </w:r>
    </w:p>
    <w:p w14:paraId="1CE2C287" w14:textId="77777777" w:rsidR="00AC556A" w:rsidRDefault="00AC556A">
      <w:pPr>
        <w:spacing w:line="360" w:lineRule="auto"/>
        <w:ind w:left="720" w:hanging="720"/>
        <w:jc w:val="both"/>
        <w:rPr>
          <w:rFonts w:ascii="Arial" w:hAnsi="Arial" w:cs="Arial" w:hint="cs"/>
          <w:rtl/>
        </w:rPr>
      </w:pPr>
    </w:p>
    <w:p w14:paraId="424D7CD3"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"כושר ההעדה" של העד בהקשר זה כולל לא רק את יכולתו לקלוט את המתרחש ויכולת הדיווח המאוחרת של הפרטים שנקלטו, אלא גם את המודעות והתובנה כלפי החובה למסור אמת בעדותו </w:t>
      </w:r>
      <w:r>
        <w:rPr>
          <w:rFonts w:ascii="Arial" w:hAnsi="Arial" w:cs="Arial" w:hint="cs"/>
          <w:szCs w:val="20"/>
          <w:rtl/>
        </w:rPr>
        <w:t>(ואלה הם שלושת הפרמטרים שנקבעו בפסיקה לבחינת עדותם של המוגבלים בשכלם או בנפשם)</w:t>
      </w:r>
      <w:r>
        <w:rPr>
          <w:rFonts w:ascii="Arial" w:hAnsi="Arial" w:cs="Arial" w:hint="cs"/>
          <w:rtl/>
        </w:rPr>
        <w:t xml:space="preserve">. במידה והפגם הנפשי או השכלי פגם באלה, יכול הדבר לכרסם במשקלה של העדות ולפגוע בה </w:t>
      </w:r>
      <w:r>
        <w:rPr>
          <w:rFonts w:ascii="Arial" w:hAnsi="Arial" w:cs="Arial" w:hint="cs"/>
          <w:szCs w:val="20"/>
          <w:rtl/>
        </w:rPr>
        <w:t xml:space="preserve">(ר', למשל, </w:t>
      </w:r>
      <w:hyperlink r:id="rId30" w:history="1">
        <w:r w:rsidR="006D182B" w:rsidRPr="006D182B">
          <w:rPr>
            <w:rFonts w:ascii="Arial" w:hAnsi="Arial" w:cs="Arial"/>
            <w:color w:val="0000FF"/>
            <w:szCs w:val="20"/>
            <w:u w:val="single"/>
            <w:rtl/>
          </w:rPr>
          <w:t>ע"פ 712/92 ג'בארי נ' מ"י, פ"ד מט(2)332</w:t>
        </w:r>
      </w:hyperlink>
      <w:r>
        <w:rPr>
          <w:rFonts w:ascii="Arial" w:hAnsi="Arial" w:cs="Arial" w:hint="cs"/>
          <w:szCs w:val="20"/>
          <w:rtl/>
        </w:rPr>
        <w:t>, בעיקר בדברי כב' השופט קדמי)</w:t>
      </w:r>
      <w:r>
        <w:rPr>
          <w:rFonts w:ascii="Arial" w:hAnsi="Arial" w:cs="Arial" w:hint="cs"/>
          <w:rtl/>
        </w:rPr>
        <w:t xml:space="preserve">. </w:t>
      </w:r>
    </w:p>
    <w:p w14:paraId="31BA84F1" w14:textId="77777777" w:rsidR="00AC556A" w:rsidRDefault="00AC556A">
      <w:pPr>
        <w:spacing w:line="360" w:lineRule="auto"/>
        <w:ind w:left="720" w:hanging="720"/>
        <w:jc w:val="both"/>
        <w:rPr>
          <w:rFonts w:ascii="Arial" w:hAnsi="Arial" w:cs="Arial" w:hint="cs"/>
          <w:rtl/>
        </w:rPr>
      </w:pPr>
    </w:p>
    <w:p w14:paraId="5B8AE6AB"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ובענייננו, גם בהתחשב ב"מבחן המשולש", שנקבע לגבי בחינת עדותו של הלוקה בנפשו </w:t>
      </w:r>
      <w:r>
        <w:rPr>
          <w:rFonts w:ascii="Arial" w:hAnsi="Arial" w:cs="Arial" w:hint="cs"/>
          <w:szCs w:val="20"/>
          <w:rtl/>
        </w:rPr>
        <w:t xml:space="preserve">(ר', למשל, </w:t>
      </w:r>
      <w:hyperlink r:id="rId31" w:history="1">
        <w:r w:rsidR="000E1FF4" w:rsidRPr="000E1FF4">
          <w:rPr>
            <w:rStyle w:val="Hyperlink"/>
            <w:rFonts w:ascii="Arial" w:hAnsi="Arial" w:cs="Arial"/>
            <w:szCs w:val="20"/>
            <w:rtl/>
          </w:rPr>
          <w:t>ע"פ 5614/92 מדינת ישראל נגד מסיקה פ"ד מט</w:t>
        </w:r>
      </w:hyperlink>
      <w:r>
        <w:rPr>
          <w:rFonts w:ascii="Arial" w:hAnsi="Arial" w:cs="Arial" w:hint="cs"/>
          <w:szCs w:val="20"/>
          <w:rtl/>
        </w:rPr>
        <w:t>(2)669, וההשואה לעדותם של הלוקים בשכלם)</w:t>
      </w:r>
      <w:r>
        <w:rPr>
          <w:rFonts w:ascii="Arial" w:hAnsi="Arial" w:cs="Arial" w:hint="cs"/>
          <w:rtl/>
        </w:rPr>
        <w:t xml:space="preserve"> אין לי כל ספק, שהמתלונן הבין את חשיבות מסירת האמת בפני חוקרת הילדים וכך אמנם עשה. כך אני קובעת הן מתוך התרשמותי מהמתלונן עצמו מתוך הקלטות של חקירתו בפני חוקרת הילדים כמו גם מדרך מסירת דבריו במהלך ההולכה שבצע והן מתך העדות עצמה ומבחנה על פי סימני אמת פנימיים וחיצוניים. כן, אין לי ספק כי ביכולתו של הילד לקלוט את שעבר ולדווח על כך, כאשר, אין לשכוח שחלק מהעדות אף אומתה דווקא על ידי הנאשם עצמו </w:t>
      </w:r>
      <w:r>
        <w:rPr>
          <w:rFonts w:ascii="Arial" w:hAnsi="Arial" w:cs="Arial" w:hint="cs"/>
          <w:szCs w:val="20"/>
          <w:rtl/>
        </w:rPr>
        <w:t>(על כך - להלן)</w:t>
      </w:r>
      <w:r>
        <w:rPr>
          <w:rFonts w:ascii="Arial" w:hAnsi="Arial" w:cs="Arial" w:hint="cs"/>
          <w:rtl/>
        </w:rPr>
        <w:t xml:space="preserve">. </w:t>
      </w:r>
    </w:p>
    <w:p w14:paraId="7AC01525" w14:textId="77777777" w:rsidR="00AC556A" w:rsidRDefault="00AC556A">
      <w:pPr>
        <w:spacing w:line="360" w:lineRule="auto"/>
        <w:ind w:left="720" w:hanging="720"/>
        <w:jc w:val="both"/>
        <w:rPr>
          <w:rFonts w:ascii="Arial" w:hAnsi="Arial" w:cs="Arial" w:hint="cs"/>
          <w:rtl/>
        </w:rPr>
      </w:pPr>
    </w:p>
    <w:p w14:paraId="35F82347" w14:textId="77777777" w:rsidR="00AC556A" w:rsidRDefault="00AC556A">
      <w:pPr>
        <w:spacing w:line="360" w:lineRule="auto"/>
        <w:ind w:left="720" w:hanging="720"/>
        <w:jc w:val="both"/>
        <w:rPr>
          <w:rFonts w:ascii="Arial" w:hAnsi="Arial" w:cs="Arial" w:hint="cs"/>
          <w:rtl/>
        </w:rPr>
      </w:pPr>
    </w:p>
    <w:p w14:paraId="0B6E37EF" w14:textId="77777777" w:rsidR="00AC556A" w:rsidRDefault="00AC556A">
      <w:pPr>
        <w:spacing w:line="360" w:lineRule="auto"/>
        <w:ind w:left="720" w:hanging="720"/>
        <w:jc w:val="both"/>
        <w:rPr>
          <w:rFonts w:ascii="Arial" w:hAnsi="Arial" w:cs="Arial" w:hint="cs"/>
          <w:rtl/>
        </w:rPr>
      </w:pPr>
    </w:p>
    <w:p w14:paraId="1E6476D6" w14:textId="77777777" w:rsidR="00AC556A" w:rsidRDefault="00AC556A">
      <w:pPr>
        <w:spacing w:line="360" w:lineRule="auto"/>
        <w:ind w:left="720" w:hanging="720"/>
        <w:jc w:val="both"/>
        <w:rPr>
          <w:rFonts w:ascii="Arial" w:hAnsi="Arial" w:cs="Arial" w:hint="cs"/>
          <w:rtl/>
        </w:rPr>
      </w:pPr>
      <w:r>
        <w:rPr>
          <w:rFonts w:ascii="Arial" w:hAnsi="Arial" w:cs="Arial" w:hint="cs"/>
          <w:b/>
          <w:bCs/>
          <w:u w:val="single"/>
          <w:rtl/>
        </w:rPr>
        <w:t>סיכום הגירסה העובדתית של הילד</w:t>
      </w:r>
    </w:p>
    <w:p w14:paraId="0F2FAD43" w14:textId="77777777" w:rsidR="00AC556A" w:rsidRDefault="00AC556A">
      <w:pPr>
        <w:spacing w:line="360" w:lineRule="auto"/>
        <w:ind w:left="720" w:hanging="720"/>
        <w:jc w:val="both"/>
        <w:rPr>
          <w:rFonts w:ascii="Arial" w:hAnsi="Arial" w:cs="Arial" w:hint="cs"/>
          <w:rtl/>
        </w:rPr>
      </w:pPr>
    </w:p>
    <w:p w14:paraId="33169BB0" w14:textId="77777777" w:rsidR="00AC556A" w:rsidRDefault="00AC556A">
      <w:pPr>
        <w:spacing w:line="360" w:lineRule="auto"/>
        <w:ind w:left="720" w:hanging="720"/>
        <w:jc w:val="both"/>
        <w:rPr>
          <w:rFonts w:ascii="Arial" w:hAnsi="Arial" w:cs="Arial" w:hint="cs"/>
          <w:rtl/>
        </w:rPr>
      </w:pPr>
      <w:r>
        <w:rPr>
          <w:rFonts w:ascii="Arial" w:hAnsi="Arial" w:cs="Arial" w:hint="cs"/>
          <w:rtl/>
        </w:rPr>
        <w:t>32.</w:t>
      </w:r>
      <w:r>
        <w:rPr>
          <w:rFonts w:ascii="Arial" w:hAnsi="Arial" w:cs="Arial" w:hint="cs"/>
          <w:rtl/>
        </w:rPr>
        <w:tab/>
        <w:t xml:space="preserve">ומה, אם כן, ניתן ללמוד מעדותו של הילד, על מה שארע בין הנאשם לבינו? </w:t>
      </w:r>
    </w:p>
    <w:p w14:paraId="055F7932"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הנאשם פגש את הקטין בבית הכנסת וקרא לו לבוא עמו אל השיחים שמאחורי המבנה. שם שאל אותו אם הוא "רוצה לראות אותו" </w:t>
      </w:r>
      <w:r>
        <w:rPr>
          <w:rFonts w:ascii="Arial" w:hAnsi="Arial" w:cs="Arial" w:hint="cs"/>
          <w:szCs w:val="20"/>
          <w:rtl/>
        </w:rPr>
        <w:t>(את איבר מינו)</w:t>
      </w:r>
      <w:r>
        <w:rPr>
          <w:rFonts w:ascii="Arial" w:hAnsi="Arial" w:cs="Arial" w:hint="cs"/>
          <w:rtl/>
        </w:rPr>
        <w:t xml:space="preserve">, וחרף תשובתו השלילית של הילד, הוא הפשיל מכנסיו והוציא את איבר מינו. אז הפשיל הנאשם את מכנסיו של הקטין עד לקרסוליים, תוך שהוא נוגע באיבר מינו ובישבנו של הקטין, ואז החדיר את איבר מינו לפי הטבעת של הקטין, בעת ששניהם היו בעמידה. מה עומק החדירה, ובכמה עברה את שפתי הישבן - לא ניתן לדעת, אך די בכך שהילד הרגיש את איבר מינו של הנאשם בתוך ישבנו, דבר שאף גרם לו לכאב </w:t>
      </w:r>
      <w:r>
        <w:rPr>
          <w:rFonts w:ascii="Arial" w:hAnsi="Arial" w:cs="Arial" w:hint="cs"/>
          <w:szCs w:val="20"/>
          <w:rtl/>
        </w:rPr>
        <w:t>(להלן)</w:t>
      </w:r>
      <w:r>
        <w:rPr>
          <w:rFonts w:ascii="Arial" w:hAnsi="Arial" w:cs="Arial" w:hint="cs"/>
          <w:rtl/>
        </w:rPr>
        <w:t xml:space="preserve">. </w:t>
      </w:r>
    </w:p>
    <w:p w14:paraId="3AB926DE" w14:textId="77777777" w:rsidR="00AC556A" w:rsidRDefault="00AC556A">
      <w:pPr>
        <w:spacing w:line="360" w:lineRule="auto"/>
        <w:ind w:left="720" w:hanging="720"/>
        <w:jc w:val="both"/>
        <w:rPr>
          <w:rFonts w:ascii="Arial" w:hAnsi="Arial" w:cs="Arial" w:hint="cs"/>
          <w:rtl/>
        </w:rPr>
      </w:pPr>
    </w:p>
    <w:p w14:paraId="6C14D2DC"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ברור גם, שמעשה זה, במקום זה, נעשה יותר מפעם אחת. </w:t>
      </w:r>
    </w:p>
    <w:p w14:paraId="75EA354F" w14:textId="77777777" w:rsidR="00AC556A" w:rsidRDefault="00AC556A">
      <w:pPr>
        <w:spacing w:line="360" w:lineRule="auto"/>
        <w:ind w:left="720" w:hanging="720"/>
        <w:jc w:val="both"/>
        <w:rPr>
          <w:rFonts w:ascii="Arial" w:hAnsi="Arial" w:cs="Arial" w:hint="cs"/>
          <w:rtl/>
        </w:rPr>
      </w:pPr>
    </w:p>
    <w:p w14:paraId="350C0D6A"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מקרים נוספים היו בגינת ביתו של הנאשם. גם במקרים אלה נפגשו השניים בבית הכנסת. גם במקרים אלה קרא הנאשם לקטין לבוא עמו, וגם כשהגיעו לביתו שאל הנאשם את הקטין אם "הוא רוצה לראות אותו". הם יצאו לחצר הבית, ישבו על מעין מעקה האחד ליד השני, ואז הפשיל הנאשם את מכנסיו ואת מכנסי הקטין תוך שהוא נוגע באיבר מינו ובישבנו והושיב את הקטין עליו - תוך  שהוא מחדיר את איבר מינו לפי הטבעת של הקטין. </w:t>
      </w:r>
    </w:p>
    <w:p w14:paraId="2A6B5CC6" w14:textId="77777777" w:rsidR="00AC556A" w:rsidRDefault="00AC556A">
      <w:pPr>
        <w:spacing w:line="360" w:lineRule="auto"/>
        <w:ind w:left="720" w:hanging="720"/>
        <w:jc w:val="both"/>
        <w:rPr>
          <w:rFonts w:ascii="Arial" w:hAnsi="Arial" w:cs="Arial" w:hint="cs"/>
          <w:rtl/>
        </w:rPr>
      </w:pPr>
    </w:p>
    <w:p w14:paraId="73D2D36B"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גם בגינה ציבורית מוזנחת המצויה בדרך שבין בית הכנסת לבית הנאשם, ביצע הנאשם בילד מעשים דומים לאלה שביצע סמוך לבית הכנסת. גם לשם הוביל הנאשם את הקטין, גם שם שאל אותו אם הוא "רוצה לראות אותו" - שאלה שבעקבותיה הפשיל את מכנסיו וחשף את איבר מינו. אז הפשיל את מכנסי הילד, תוך שהוא נוגע באיבר מינו ובישבנו, הוא נעמד מאחוריו והחדיר את איבר מינו לפי הטבעת של הקטין, תוך גרימת כאב לקטין. </w:t>
      </w:r>
    </w:p>
    <w:p w14:paraId="7A05B89D" w14:textId="77777777" w:rsidR="00AC556A" w:rsidRDefault="00AC556A">
      <w:pPr>
        <w:spacing w:line="360" w:lineRule="auto"/>
        <w:ind w:left="720" w:hanging="720"/>
        <w:jc w:val="both"/>
        <w:rPr>
          <w:rFonts w:ascii="Arial" w:hAnsi="Arial" w:cs="Arial" w:hint="cs"/>
          <w:rtl/>
        </w:rPr>
      </w:pPr>
    </w:p>
    <w:p w14:paraId="48884BE8"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כל המקרים הנ"ל היו חלק מריטואל שביצע הנאשם בקטין במהלך החופש הגדול, כשלדברי הילד מדובר בין חמישה לששה אירועים, הגם שלא ברור אם מספר זה, לאור מוגבלותו של הילד לתאר דברים מופשטים, מדוייק. יחד עם זאת, ברור, שלא מדובר במקרים בודדים, אלא במקרים שחזרו על עצמם. </w:t>
      </w:r>
    </w:p>
    <w:p w14:paraId="2FD4DA46" w14:textId="77777777" w:rsidR="00AC556A" w:rsidRDefault="00AC556A">
      <w:pPr>
        <w:spacing w:line="360" w:lineRule="auto"/>
        <w:ind w:left="720" w:hanging="720"/>
        <w:jc w:val="both"/>
        <w:rPr>
          <w:rFonts w:ascii="Arial" w:hAnsi="Arial" w:cs="Arial" w:hint="cs"/>
          <w:rtl/>
        </w:rPr>
      </w:pPr>
    </w:p>
    <w:p w14:paraId="13C684DA" w14:textId="77777777" w:rsidR="00AC556A" w:rsidRDefault="00AC556A">
      <w:pPr>
        <w:spacing w:line="360" w:lineRule="auto"/>
        <w:ind w:left="720" w:hanging="720"/>
        <w:jc w:val="both"/>
        <w:rPr>
          <w:rFonts w:ascii="Arial" w:hAnsi="Arial" w:cs="Arial" w:hint="cs"/>
          <w:rtl/>
        </w:rPr>
      </w:pPr>
      <w:r>
        <w:rPr>
          <w:rFonts w:ascii="Arial" w:hAnsi="Arial" w:cs="Arial" w:hint="cs"/>
          <w:b/>
          <w:bCs/>
          <w:u w:val="single"/>
          <w:rtl/>
        </w:rPr>
        <w:t>האם היתה "חדירה"?</w:t>
      </w:r>
    </w:p>
    <w:p w14:paraId="41E3555E" w14:textId="77777777" w:rsidR="00AC556A" w:rsidRDefault="00AC556A">
      <w:pPr>
        <w:spacing w:line="360" w:lineRule="auto"/>
        <w:ind w:left="720" w:hanging="720"/>
        <w:jc w:val="both"/>
        <w:rPr>
          <w:rFonts w:ascii="Arial" w:hAnsi="Arial" w:cs="Arial" w:hint="cs"/>
          <w:rtl/>
        </w:rPr>
      </w:pPr>
      <w:r>
        <w:rPr>
          <w:rFonts w:ascii="Arial" w:hAnsi="Arial" w:cs="Arial" w:hint="cs"/>
          <w:rtl/>
        </w:rPr>
        <w:t>33.</w:t>
      </w:r>
      <w:r>
        <w:rPr>
          <w:rFonts w:ascii="Arial" w:hAnsi="Arial" w:cs="Arial" w:hint="cs"/>
          <w:rtl/>
        </w:rPr>
        <w:tab/>
        <w:t xml:space="preserve">לנאשם יוחסו עבירות של "מעשה סדום" לפי </w:t>
      </w:r>
      <w:hyperlink r:id="rId32" w:history="1">
        <w:r w:rsidR="007C273F" w:rsidRPr="007C273F">
          <w:rPr>
            <w:rFonts w:ascii="Arial" w:hAnsi="Arial" w:cs="Arial"/>
            <w:color w:val="0000FF"/>
            <w:u w:val="single"/>
            <w:rtl/>
          </w:rPr>
          <w:t>סעיף 347(ב)</w:t>
        </w:r>
      </w:hyperlink>
      <w:r>
        <w:rPr>
          <w:rFonts w:ascii="Arial" w:hAnsi="Arial" w:cs="Arial" w:hint="cs"/>
          <w:rtl/>
        </w:rPr>
        <w:t xml:space="preserve"> ל</w:t>
      </w:r>
      <w:hyperlink r:id="rId33" w:history="1">
        <w:r w:rsidR="000E1FF4" w:rsidRPr="000E1FF4">
          <w:rPr>
            <w:rStyle w:val="Hyperlink"/>
            <w:rFonts w:ascii="Arial" w:hAnsi="Arial" w:cs="Arial"/>
            <w:rtl/>
          </w:rPr>
          <w:t>חוק העונשין</w:t>
        </w:r>
      </w:hyperlink>
      <w:r>
        <w:rPr>
          <w:rFonts w:ascii="Arial" w:hAnsi="Arial" w:cs="Arial" w:hint="cs"/>
          <w:rtl/>
        </w:rPr>
        <w:t xml:space="preserve">, בנסיבות </w:t>
      </w:r>
      <w:hyperlink r:id="rId34" w:history="1">
        <w:r w:rsidR="007C273F" w:rsidRPr="007C273F">
          <w:rPr>
            <w:rFonts w:ascii="Arial" w:hAnsi="Arial" w:cs="Arial"/>
            <w:color w:val="0000FF"/>
            <w:u w:val="single"/>
            <w:rtl/>
          </w:rPr>
          <w:t>סעיף 345(ב)(1)</w:t>
        </w:r>
      </w:hyperlink>
      <w:r>
        <w:rPr>
          <w:rFonts w:ascii="Arial" w:hAnsi="Arial" w:cs="Arial" w:hint="cs"/>
          <w:rtl/>
        </w:rPr>
        <w:t xml:space="preserve"> לחוק זה. </w:t>
      </w:r>
    </w:p>
    <w:p w14:paraId="494EDD80" w14:textId="77777777" w:rsidR="00AC556A" w:rsidRDefault="00AC556A">
      <w:pPr>
        <w:spacing w:line="360" w:lineRule="auto"/>
        <w:ind w:left="720" w:hanging="720"/>
        <w:jc w:val="both"/>
        <w:rPr>
          <w:rFonts w:ascii="Arial" w:hAnsi="Arial" w:cs="Arial" w:hint="cs"/>
          <w:rtl/>
        </w:rPr>
      </w:pPr>
    </w:p>
    <w:p w14:paraId="719455FB" w14:textId="77777777" w:rsidR="00AC556A" w:rsidRDefault="00AC556A">
      <w:pPr>
        <w:spacing w:line="360" w:lineRule="auto"/>
        <w:ind w:left="720" w:hanging="720"/>
        <w:jc w:val="both"/>
        <w:rPr>
          <w:rFonts w:ascii="Arial" w:hAnsi="Arial" w:cs="Arial" w:hint="cs"/>
          <w:rtl/>
        </w:rPr>
      </w:pPr>
      <w:r>
        <w:rPr>
          <w:rFonts w:ascii="Arial" w:hAnsi="Arial" w:cs="Arial" w:hint="cs"/>
          <w:rtl/>
        </w:rPr>
        <w:tab/>
      </w:r>
      <w:hyperlink r:id="rId35" w:history="1">
        <w:r w:rsidR="007C273F" w:rsidRPr="007C273F">
          <w:rPr>
            <w:rFonts w:ascii="Arial" w:hAnsi="Arial" w:cs="Arial"/>
            <w:color w:val="0000FF"/>
            <w:u w:val="single"/>
            <w:rtl/>
          </w:rPr>
          <w:t>סעיף 347</w:t>
        </w:r>
      </w:hyperlink>
      <w:r>
        <w:rPr>
          <w:rFonts w:ascii="Arial" w:hAnsi="Arial" w:cs="Arial" w:hint="cs"/>
          <w:rtl/>
        </w:rPr>
        <w:t xml:space="preserve"> עניינו "מעשה סדום", אשר מפורש </w:t>
      </w:r>
      <w:hyperlink r:id="rId36" w:history="1">
        <w:r w:rsidR="007C273F" w:rsidRPr="007C273F">
          <w:rPr>
            <w:rFonts w:ascii="Arial" w:hAnsi="Arial" w:cs="Arial"/>
            <w:color w:val="0000FF"/>
            <w:u w:val="single"/>
            <w:rtl/>
          </w:rPr>
          <w:t>בס"ק (ג)</w:t>
        </w:r>
      </w:hyperlink>
      <w:r>
        <w:rPr>
          <w:rFonts w:ascii="Arial" w:hAnsi="Arial" w:cs="Arial" w:hint="cs"/>
          <w:rtl/>
        </w:rPr>
        <w:t xml:space="preserve"> כ: </w:t>
      </w:r>
    </w:p>
    <w:p w14:paraId="62B38042" w14:textId="77777777" w:rsidR="00AC556A" w:rsidRDefault="00AC556A">
      <w:pPr>
        <w:spacing w:line="360" w:lineRule="auto"/>
        <w:ind w:left="2193" w:right="1080" w:hanging="720"/>
        <w:jc w:val="both"/>
        <w:rPr>
          <w:rFonts w:ascii="Arial" w:hAnsi="Arial" w:cs="Arial" w:hint="cs"/>
          <w:b/>
          <w:bCs/>
          <w:sz w:val="22"/>
          <w:szCs w:val="22"/>
          <w:rtl/>
        </w:rPr>
      </w:pPr>
      <w:r>
        <w:rPr>
          <w:rFonts w:ascii="Arial" w:hAnsi="Arial" w:cs="Arial" w:hint="cs"/>
          <w:rtl/>
        </w:rPr>
        <w:tab/>
      </w:r>
      <w:r>
        <w:rPr>
          <w:rFonts w:ascii="Arial" w:hAnsi="Arial" w:cs="Arial" w:hint="cs"/>
          <w:b/>
          <w:bCs/>
          <w:sz w:val="22"/>
          <w:szCs w:val="22"/>
          <w:rtl/>
        </w:rPr>
        <w:t xml:space="preserve">"החדרת איבר מאיברי הגוף או חפץ לפי הטבעת של אדם, או החדרת איבר מין לפיו של אדם". </w:t>
      </w:r>
    </w:p>
    <w:p w14:paraId="1B4C4A68" w14:textId="77777777" w:rsidR="00AC556A" w:rsidRDefault="00AC556A">
      <w:pPr>
        <w:spacing w:line="360" w:lineRule="auto"/>
        <w:ind w:left="720" w:hanging="720"/>
        <w:jc w:val="both"/>
        <w:rPr>
          <w:rFonts w:ascii="Arial" w:hAnsi="Arial" w:cs="Arial" w:hint="cs"/>
          <w:rtl/>
        </w:rPr>
      </w:pPr>
    </w:p>
    <w:p w14:paraId="58CF36DF"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כך, גם מעשה "אינוס", המוגדר </w:t>
      </w:r>
      <w:hyperlink r:id="rId37" w:history="1">
        <w:r w:rsidR="007C273F" w:rsidRPr="007C273F">
          <w:rPr>
            <w:rFonts w:ascii="Arial" w:hAnsi="Arial" w:cs="Arial"/>
            <w:color w:val="0000FF"/>
            <w:u w:val="single"/>
            <w:rtl/>
          </w:rPr>
          <w:t>בס"ק 345(ג)</w:t>
        </w:r>
      </w:hyperlink>
      <w:r>
        <w:rPr>
          <w:rFonts w:ascii="Arial" w:hAnsi="Arial" w:cs="Arial" w:hint="cs"/>
          <w:rtl/>
        </w:rPr>
        <w:t xml:space="preserve"> לחוק, דן ב"בעילה" כאשר "בועל" הוא מי </w:t>
      </w:r>
      <w:r>
        <w:rPr>
          <w:rFonts w:ascii="Arial" w:hAnsi="Arial" w:cs="Arial" w:hint="cs"/>
          <w:b/>
          <w:bCs/>
          <w:sz w:val="22"/>
          <w:szCs w:val="22"/>
          <w:rtl/>
        </w:rPr>
        <w:t>"שמחדיר איבר מאיברי הגוף או חפץ לאיבר המין של האשה".</w:t>
      </w:r>
      <w:r>
        <w:rPr>
          <w:rFonts w:ascii="Arial" w:hAnsi="Arial" w:cs="Arial" w:hint="cs"/>
          <w:rtl/>
        </w:rPr>
        <w:t xml:space="preserve"> </w:t>
      </w:r>
    </w:p>
    <w:p w14:paraId="2078E09B" w14:textId="77777777" w:rsidR="00AC556A" w:rsidRDefault="00AC556A">
      <w:pPr>
        <w:spacing w:line="360" w:lineRule="auto"/>
        <w:ind w:left="720" w:hanging="720"/>
        <w:jc w:val="both"/>
        <w:rPr>
          <w:rFonts w:ascii="Arial" w:hAnsi="Arial" w:cs="Arial" w:hint="cs"/>
          <w:rtl/>
        </w:rPr>
      </w:pPr>
    </w:p>
    <w:p w14:paraId="584D5ABF"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שאלת ה"החדרה" נדונה פעמים רבות בפסיקה והפרשנות שניתנה למונח זה בשני הסעיפים – חד היא. כב' הנשיא (כתוארו אז) שמגר עמד בהרחבה על ענין זה, תוך שעמד על יסודות עבירת האינוס בפרשת שמרת </w:t>
      </w:r>
      <w:r>
        <w:rPr>
          <w:rFonts w:ascii="Arial" w:hAnsi="Arial" w:cs="Arial" w:hint="cs"/>
          <w:szCs w:val="20"/>
          <w:rtl/>
        </w:rPr>
        <w:t>(</w:t>
      </w:r>
      <w:hyperlink r:id="rId38" w:history="1">
        <w:r w:rsidR="000E1FF4" w:rsidRPr="000E1FF4">
          <w:rPr>
            <w:rStyle w:val="Hyperlink"/>
            <w:rFonts w:ascii="Arial" w:hAnsi="Arial" w:cs="Arial"/>
            <w:szCs w:val="20"/>
            <w:rtl/>
          </w:rPr>
          <w:t>ע"פ 5612/92, בארי ואח' נ' מדינת ישראל, פ"ד מח</w:t>
        </w:r>
      </w:hyperlink>
      <w:r>
        <w:rPr>
          <w:rFonts w:ascii="Arial" w:hAnsi="Arial" w:cs="Arial" w:hint="cs"/>
          <w:szCs w:val="20"/>
          <w:rtl/>
        </w:rPr>
        <w:t>(1)302)</w:t>
      </w:r>
      <w:r>
        <w:rPr>
          <w:rFonts w:ascii="Arial" w:hAnsi="Arial" w:cs="Arial" w:hint="cs"/>
          <w:rtl/>
        </w:rPr>
        <w:t xml:space="preserve">, כשקבע, כי </w:t>
      </w:r>
      <w:r>
        <w:rPr>
          <w:rFonts w:ascii="Arial" w:hAnsi="Arial" w:cs="Arial" w:hint="cs"/>
          <w:b/>
          <w:bCs/>
          <w:sz w:val="22"/>
          <w:szCs w:val="22"/>
          <w:rtl/>
        </w:rPr>
        <w:t>"מספיקה התחלת חדירה, ואין צורך בחדירה של ממש אל תוך איבר המין... אין ביצועה של העבירה נשלל רק עקב העובדה, שקרבן העבירה נשארה בבתוליה"</w:t>
      </w:r>
      <w:r>
        <w:rPr>
          <w:rFonts w:ascii="Arial" w:hAnsi="Arial" w:cs="Arial" w:hint="cs"/>
          <w:rtl/>
        </w:rPr>
        <w:t xml:space="preserve"> </w:t>
      </w:r>
      <w:r>
        <w:rPr>
          <w:rFonts w:ascii="Arial" w:hAnsi="Arial" w:cs="Arial" w:hint="cs"/>
          <w:szCs w:val="20"/>
          <w:rtl/>
        </w:rPr>
        <w:t>(שם, בפסקה 92 לפסה"ד)</w:t>
      </w:r>
      <w:r>
        <w:rPr>
          <w:rFonts w:ascii="Arial" w:hAnsi="Arial" w:cs="Arial" w:hint="cs"/>
          <w:rtl/>
        </w:rPr>
        <w:t xml:space="preserve">. </w:t>
      </w:r>
    </w:p>
    <w:p w14:paraId="2A9F3352" w14:textId="77777777" w:rsidR="00AC556A" w:rsidRDefault="00AC556A">
      <w:pPr>
        <w:spacing w:line="360" w:lineRule="auto"/>
        <w:ind w:left="720" w:hanging="720"/>
        <w:jc w:val="both"/>
        <w:rPr>
          <w:rFonts w:ascii="Arial" w:hAnsi="Arial" w:cs="Arial" w:hint="cs"/>
          <w:rtl/>
        </w:rPr>
      </w:pPr>
    </w:p>
    <w:p w14:paraId="388093C7"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ובענין </w:t>
      </w:r>
      <w:hyperlink r:id="rId39" w:history="1">
        <w:r w:rsidR="000E1FF4" w:rsidRPr="000E1FF4">
          <w:rPr>
            <w:rStyle w:val="Hyperlink"/>
            <w:rFonts w:ascii="Arial" w:hAnsi="Arial" w:cs="Arial"/>
            <w:rtl/>
          </w:rPr>
          <w:t>ע"פ 5165/98</w:t>
        </w:r>
      </w:hyperlink>
      <w:r>
        <w:rPr>
          <w:rFonts w:ascii="Arial" w:hAnsi="Arial" w:cs="Arial" w:hint="cs"/>
          <w:rtl/>
        </w:rPr>
        <w:t xml:space="preserve"> </w:t>
      </w:r>
      <w:r>
        <w:rPr>
          <w:rFonts w:ascii="Arial" w:hAnsi="Arial" w:cs="Arial" w:hint="cs"/>
          <w:b/>
          <w:bCs/>
          <w:rtl/>
        </w:rPr>
        <w:t>ברוך דסה נ' מדינת ישראל</w:t>
      </w:r>
      <w:r>
        <w:rPr>
          <w:rFonts w:ascii="Arial" w:hAnsi="Arial" w:cs="Arial" w:hint="cs"/>
          <w:rtl/>
        </w:rPr>
        <w:t xml:space="preserve"> </w:t>
      </w:r>
      <w:r>
        <w:rPr>
          <w:rFonts w:ascii="Arial" w:hAnsi="Arial" w:cs="Arial" w:hint="cs"/>
          <w:szCs w:val="20"/>
          <w:rtl/>
        </w:rPr>
        <w:t xml:space="preserve">(לא פורסם, פסק דינו של כב' השופט אילן מיום 23/12/98) </w:t>
      </w:r>
      <w:r>
        <w:rPr>
          <w:rFonts w:ascii="Arial" w:hAnsi="Arial" w:cs="Arial" w:hint="cs"/>
          <w:rtl/>
        </w:rPr>
        <w:t xml:space="preserve">נקבע בעניין זה, כדלהלן: </w:t>
      </w:r>
    </w:p>
    <w:p w14:paraId="37B1FB9B" w14:textId="77777777" w:rsidR="00AC556A" w:rsidRDefault="00AC556A">
      <w:pPr>
        <w:spacing w:line="360" w:lineRule="auto"/>
        <w:ind w:left="720" w:hanging="720"/>
        <w:jc w:val="both"/>
        <w:rPr>
          <w:rFonts w:ascii="Arial" w:hAnsi="Arial" w:cs="Arial" w:hint="cs"/>
          <w:rtl/>
        </w:rPr>
      </w:pPr>
    </w:p>
    <w:p w14:paraId="420E39A2" w14:textId="77777777" w:rsidR="00AC556A" w:rsidRDefault="00AC556A">
      <w:pPr>
        <w:spacing w:line="360" w:lineRule="auto"/>
        <w:ind w:left="720" w:hanging="720"/>
        <w:jc w:val="both"/>
        <w:rPr>
          <w:rFonts w:ascii="Arial" w:hAnsi="Arial" w:cs="Arial" w:hint="cs"/>
          <w:rtl/>
        </w:rPr>
      </w:pPr>
    </w:p>
    <w:p w14:paraId="36C5CAE7" w14:textId="77777777" w:rsidR="00AC556A" w:rsidRDefault="00AC556A">
      <w:pPr>
        <w:ind w:left="1440" w:right="1276" w:hanging="720"/>
        <w:jc w:val="both"/>
        <w:rPr>
          <w:rFonts w:ascii="Arial" w:hAnsi="Arial" w:cs="Arial" w:hint="cs"/>
          <w:sz w:val="22"/>
          <w:szCs w:val="22"/>
          <w:rtl/>
        </w:rPr>
      </w:pPr>
      <w:r>
        <w:rPr>
          <w:rFonts w:ascii="Arial" w:hAnsi="Arial" w:cs="Arial" w:hint="cs"/>
          <w:rtl/>
        </w:rPr>
        <w:tab/>
      </w:r>
      <w:r>
        <w:rPr>
          <w:rFonts w:ascii="Arial" w:hAnsi="Arial" w:cs="Arial" w:hint="cs"/>
          <w:sz w:val="22"/>
          <w:szCs w:val="22"/>
          <w:rtl/>
        </w:rPr>
        <w:t>"</w:t>
      </w:r>
      <w:r>
        <w:rPr>
          <w:rFonts w:ascii="Arial" w:hAnsi="Arial" w:cs="Arial" w:hint="cs"/>
          <w:b/>
          <w:bCs/>
          <w:sz w:val="22"/>
          <w:szCs w:val="22"/>
          <w:rtl/>
        </w:rPr>
        <w:t>נמצאנו למדים כי לעניינה של "החדרה" די בקיומו של "מגע" עם איבר המין של האישה, "התחלת חדירה", ואין הכרח בחדירה של ממש אל תוך איבר המין של קרבן מעשה האינוס (וממילא גם אין כל מניעה כי קרבן האינוס תישאר בתולה). הנזק הפסיכולוגי, הנגרם מהחדרה כפויה, אינו מבחין בין החדרה למחצה לשליש או לרביע (או לכזו אשר "אינה" משאירה סימנים), ואף המחוקק לא נתכוון בברור בכך"</w:t>
      </w:r>
      <w:r>
        <w:rPr>
          <w:rFonts w:ascii="Arial" w:hAnsi="Arial" w:cs="Arial" w:hint="cs"/>
          <w:sz w:val="22"/>
          <w:szCs w:val="22"/>
          <w:rtl/>
        </w:rPr>
        <w:t xml:space="preserve">. </w:t>
      </w:r>
    </w:p>
    <w:p w14:paraId="5D05CB98" w14:textId="77777777" w:rsidR="00AC556A" w:rsidRDefault="00AC556A">
      <w:pPr>
        <w:ind w:left="720" w:hanging="720"/>
        <w:jc w:val="both"/>
        <w:rPr>
          <w:rFonts w:ascii="Arial" w:hAnsi="Arial" w:cs="Arial" w:hint="cs"/>
          <w:rtl/>
        </w:rPr>
      </w:pPr>
    </w:p>
    <w:p w14:paraId="42607197" w14:textId="77777777" w:rsidR="00AC556A" w:rsidRDefault="00AC556A">
      <w:pPr>
        <w:spacing w:line="360" w:lineRule="auto"/>
        <w:ind w:left="720" w:hanging="720"/>
        <w:jc w:val="both"/>
        <w:rPr>
          <w:rFonts w:ascii="Arial" w:hAnsi="Arial" w:cs="Arial" w:hint="cs"/>
          <w:rtl/>
        </w:rPr>
      </w:pPr>
      <w:r>
        <w:rPr>
          <w:rFonts w:ascii="Arial" w:hAnsi="Arial" w:cs="Arial" w:hint="cs"/>
          <w:rtl/>
        </w:rPr>
        <w:tab/>
        <w:t>וב</w:t>
      </w:r>
      <w:hyperlink r:id="rId40" w:history="1">
        <w:r w:rsidR="000E1FF4" w:rsidRPr="000E1FF4">
          <w:rPr>
            <w:rStyle w:val="Hyperlink"/>
            <w:rFonts w:ascii="Arial" w:hAnsi="Arial" w:cs="Arial"/>
            <w:rtl/>
          </w:rPr>
          <w:t>ע"פ 7951/05</w:t>
        </w:r>
      </w:hyperlink>
      <w:r>
        <w:rPr>
          <w:rFonts w:ascii="Arial" w:hAnsi="Arial" w:cs="Arial" w:hint="cs"/>
          <w:rtl/>
        </w:rPr>
        <w:t xml:space="preserve"> </w:t>
      </w:r>
      <w:r>
        <w:rPr>
          <w:rFonts w:ascii="Arial" w:hAnsi="Arial" w:cs="Arial" w:hint="cs"/>
          <w:b/>
          <w:bCs/>
          <w:rtl/>
        </w:rPr>
        <w:t>מדינת ישראל נ' פלוני</w:t>
      </w:r>
      <w:r>
        <w:rPr>
          <w:rFonts w:ascii="Arial" w:hAnsi="Arial" w:cs="Arial" w:hint="cs"/>
          <w:rtl/>
        </w:rPr>
        <w:t xml:space="preserve"> </w:t>
      </w:r>
      <w:r>
        <w:rPr>
          <w:rFonts w:ascii="Arial" w:hAnsi="Arial" w:cs="Arial" w:hint="cs"/>
          <w:szCs w:val="20"/>
          <w:rtl/>
        </w:rPr>
        <w:t>(לא פורסם, פסק דינו של כב' השופט ג'ובראן מיום 7/2/07)</w:t>
      </w:r>
      <w:r>
        <w:rPr>
          <w:rFonts w:ascii="Arial" w:hAnsi="Arial" w:cs="Arial" w:hint="cs"/>
          <w:rtl/>
        </w:rPr>
        <w:t xml:space="preserve"> נפסק בעניין זה, כדלהלן: </w:t>
      </w:r>
    </w:p>
    <w:p w14:paraId="08F292DD" w14:textId="77777777" w:rsidR="00AC556A" w:rsidRDefault="00AC556A">
      <w:pPr>
        <w:ind w:left="1440" w:right="1276" w:hanging="720"/>
        <w:jc w:val="both"/>
        <w:rPr>
          <w:rFonts w:ascii="Arial" w:hAnsi="Arial" w:cs="Arial" w:hint="cs"/>
          <w:sz w:val="22"/>
          <w:szCs w:val="22"/>
          <w:rtl/>
        </w:rPr>
      </w:pPr>
      <w:r>
        <w:rPr>
          <w:rFonts w:ascii="Arial" w:hAnsi="Arial" w:cs="Arial" w:hint="cs"/>
          <w:sz w:val="22"/>
          <w:szCs w:val="22"/>
          <w:rtl/>
        </w:rPr>
        <w:tab/>
        <w:t>"</w:t>
      </w:r>
      <w:r>
        <w:rPr>
          <w:rFonts w:ascii="Arial" w:hAnsi="Arial" w:cs="Arial" w:hint="cs"/>
          <w:b/>
          <w:bCs/>
          <w:sz w:val="22"/>
          <w:szCs w:val="22"/>
          <w:rtl/>
        </w:rPr>
        <w:t>בשל חומרת עבירה זו והרצון להגן על נשים מפני מבצעיה, וכן בשל המורכבות והעדינות של המצבים בהם עלולה היא לזקוף את ראשה המכוער, נצרך בית משפט זה, פעמים לא מעטות, להיזקק למצבים שונים, העלולים הם להיחשב כמצבי קצה, או כמצבים גבוליים, ביחס להיכללותם בתחומה של עבירת האינוס. במסגרת זו, נקט בית משפט זה בפרשנות מרחיבה באשר ליסוד החדירה. בעניין זה נקבע למשל, כי די במגע או בחדירה חלקית לאיבר המין של האישה, או כי אין צורך בזקפה על מנת לקיים את יסוד החדירה"</w:t>
      </w:r>
      <w:r>
        <w:rPr>
          <w:rFonts w:ascii="Arial" w:hAnsi="Arial" w:cs="Arial" w:hint="cs"/>
          <w:sz w:val="22"/>
          <w:szCs w:val="22"/>
          <w:rtl/>
        </w:rPr>
        <w:t xml:space="preserve">. </w:t>
      </w:r>
    </w:p>
    <w:p w14:paraId="5CF8D611" w14:textId="77777777" w:rsidR="00AC556A" w:rsidRDefault="00AC556A">
      <w:pPr>
        <w:spacing w:line="360" w:lineRule="auto"/>
        <w:ind w:left="720" w:hanging="720"/>
        <w:jc w:val="both"/>
        <w:rPr>
          <w:rFonts w:ascii="Arial" w:hAnsi="Arial" w:cs="Arial" w:hint="cs"/>
          <w:rtl/>
        </w:rPr>
      </w:pPr>
    </w:p>
    <w:p w14:paraId="51392357" w14:textId="77777777" w:rsidR="00AC556A" w:rsidRDefault="00AC556A">
      <w:pPr>
        <w:spacing w:line="360" w:lineRule="auto"/>
        <w:ind w:left="720" w:hanging="720"/>
        <w:jc w:val="both"/>
        <w:rPr>
          <w:rFonts w:ascii="Arial" w:hAnsi="Arial" w:cs="Arial" w:hint="cs"/>
          <w:rtl/>
        </w:rPr>
      </w:pPr>
      <w:r>
        <w:rPr>
          <w:rFonts w:ascii="Arial" w:hAnsi="Arial" w:cs="Arial" w:hint="cs"/>
          <w:rtl/>
        </w:rPr>
        <w:tab/>
        <w:t>ברוח זו פסק גם כב' השופט דנציגר ב</w:t>
      </w:r>
      <w:hyperlink r:id="rId41" w:history="1">
        <w:r w:rsidR="000E1FF4" w:rsidRPr="000E1FF4">
          <w:rPr>
            <w:rStyle w:val="Hyperlink"/>
            <w:rFonts w:ascii="Arial" w:hAnsi="Arial" w:cs="Arial"/>
            <w:rtl/>
          </w:rPr>
          <w:t>ע"פ 7156/06</w:t>
        </w:r>
      </w:hyperlink>
      <w:r>
        <w:rPr>
          <w:rFonts w:ascii="Arial" w:hAnsi="Arial" w:cs="Arial" w:hint="cs"/>
          <w:rtl/>
        </w:rPr>
        <w:t xml:space="preserve"> </w:t>
      </w:r>
      <w:r>
        <w:rPr>
          <w:rFonts w:ascii="Arial" w:hAnsi="Arial" w:cs="Arial" w:hint="cs"/>
          <w:b/>
          <w:bCs/>
          <w:rtl/>
        </w:rPr>
        <w:t>פלוני נ' מדינת ישראל</w:t>
      </w:r>
      <w:r>
        <w:rPr>
          <w:rFonts w:ascii="Arial" w:hAnsi="Arial" w:cs="Arial" w:hint="cs"/>
          <w:rtl/>
        </w:rPr>
        <w:t xml:space="preserve"> </w:t>
      </w:r>
      <w:r>
        <w:rPr>
          <w:rFonts w:ascii="Arial" w:hAnsi="Arial" w:cs="Arial" w:hint="cs"/>
          <w:szCs w:val="20"/>
          <w:rtl/>
        </w:rPr>
        <w:t>(לא פורסם, מיום 26/6/08)</w:t>
      </w:r>
      <w:r>
        <w:rPr>
          <w:rFonts w:ascii="Arial" w:hAnsi="Arial" w:cs="Arial" w:hint="cs"/>
          <w:rtl/>
        </w:rPr>
        <w:t xml:space="preserve">, כשקבע כי </w:t>
      </w:r>
      <w:r>
        <w:rPr>
          <w:rFonts w:ascii="Arial" w:hAnsi="Arial" w:cs="Arial" w:hint="cs"/>
          <w:b/>
          <w:bCs/>
          <w:sz w:val="22"/>
          <w:szCs w:val="22"/>
          <w:rtl/>
        </w:rPr>
        <w:t xml:space="preserve">"יש לתת פרשנות מרחיבה ליסוד זה </w:t>
      </w:r>
      <w:r>
        <w:rPr>
          <w:rFonts w:ascii="Arial" w:hAnsi="Arial" w:cs="Arial" w:hint="cs"/>
          <w:szCs w:val="20"/>
          <w:rtl/>
        </w:rPr>
        <w:t>(של החדירה - ר.י.כ.)</w:t>
      </w:r>
      <w:r>
        <w:rPr>
          <w:rFonts w:ascii="Arial" w:hAnsi="Arial" w:cs="Arial" w:hint="cs"/>
          <w:b/>
          <w:bCs/>
          <w:sz w:val="22"/>
          <w:szCs w:val="22"/>
          <w:rtl/>
        </w:rPr>
        <w:t xml:space="preserve"> באופן שדי במגע עם איבר המין הנשי, "התחלת חדירה", כדי לקיימו... "</w:t>
      </w:r>
      <w:r>
        <w:rPr>
          <w:rFonts w:ascii="Arial" w:hAnsi="Arial" w:cs="Arial" w:hint="cs"/>
          <w:sz w:val="22"/>
          <w:szCs w:val="22"/>
          <w:rtl/>
        </w:rPr>
        <w:t>.</w:t>
      </w:r>
      <w:r>
        <w:rPr>
          <w:rFonts w:ascii="Arial" w:hAnsi="Arial" w:cs="Arial" w:hint="cs"/>
          <w:rtl/>
        </w:rPr>
        <w:t xml:space="preserve"> </w:t>
      </w:r>
    </w:p>
    <w:p w14:paraId="180DA04B" w14:textId="77777777" w:rsidR="00AC556A" w:rsidRDefault="00AC556A">
      <w:pPr>
        <w:spacing w:line="360" w:lineRule="auto"/>
        <w:ind w:left="720" w:hanging="720"/>
        <w:jc w:val="both"/>
        <w:rPr>
          <w:rFonts w:ascii="Arial" w:hAnsi="Arial" w:cs="Arial" w:hint="cs"/>
          <w:rtl/>
        </w:rPr>
      </w:pPr>
    </w:p>
    <w:p w14:paraId="5DCB0EFF"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הוא הדין גם ב"חדירה" לפי הטבעת של קורבן עבירה של מעשה סדום. </w:t>
      </w:r>
    </w:p>
    <w:p w14:paraId="520B3DDA" w14:textId="77777777" w:rsidR="00AC556A" w:rsidRDefault="00AC556A">
      <w:pPr>
        <w:spacing w:line="360" w:lineRule="auto"/>
        <w:ind w:left="720" w:hanging="720"/>
        <w:jc w:val="both"/>
        <w:rPr>
          <w:rFonts w:ascii="Arial" w:hAnsi="Arial" w:cs="Arial" w:hint="cs"/>
          <w:rtl/>
        </w:rPr>
      </w:pPr>
    </w:p>
    <w:p w14:paraId="1450BFA5" w14:textId="77777777" w:rsidR="00AC556A" w:rsidRDefault="00AC556A">
      <w:pPr>
        <w:spacing w:line="360" w:lineRule="auto"/>
        <w:ind w:left="720" w:hanging="720"/>
        <w:jc w:val="both"/>
        <w:rPr>
          <w:rFonts w:ascii="Arial" w:hAnsi="Arial" w:cs="Arial" w:hint="cs"/>
          <w:rtl/>
        </w:rPr>
      </w:pPr>
      <w:r>
        <w:rPr>
          <w:rFonts w:ascii="Arial" w:hAnsi="Arial" w:cs="Arial" w:hint="cs"/>
          <w:rtl/>
        </w:rPr>
        <w:t>34.</w:t>
      </w:r>
      <w:r>
        <w:rPr>
          <w:rFonts w:ascii="Arial" w:hAnsi="Arial" w:cs="Arial" w:hint="cs"/>
          <w:rtl/>
        </w:rPr>
        <w:tab/>
        <w:t xml:space="preserve">ומה בענייננו? </w:t>
      </w:r>
    </w:p>
    <w:p w14:paraId="78D4E28C" w14:textId="77777777" w:rsidR="00AC556A" w:rsidRDefault="00AC556A">
      <w:pPr>
        <w:spacing w:line="360" w:lineRule="auto"/>
        <w:ind w:left="720" w:hanging="720"/>
        <w:jc w:val="both"/>
        <w:rPr>
          <w:rFonts w:ascii="Arial" w:hAnsi="Arial" w:cs="Arial" w:hint="cs"/>
          <w:rtl/>
        </w:rPr>
      </w:pPr>
      <w:r>
        <w:rPr>
          <w:rFonts w:ascii="Arial" w:hAnsi="Arial" w:cs="Arial" w:hint="cs"/>
          <w:rtl/>
        </w:rPr>
        <w:tab/>
        <w:t>כעולה מעדותו של הקטין ואף מעדותה של חוקרת הילדים, לא ניתן לדעת בברור עד כמה עבר איבר מינו של הנאשם את שפתי ישבנו של הקטין, אך ברור שהקטין, השתמש במילה "הכניס" באשר לתאור מעשיו של הנאשם, הדגים באצבעו פעולה של הכנסה לתוך פי הטבעת תוך תאור הכאבים שפעולה זו גרמה ואף תוך ציון העובדה ש"</w:t>
      </w:r>
      <w:r>
        <w:rPr>
          <w:rFonts w:ascii="Arial" w:hAnsi="Arial" w:cs="Arial" w:hint="cs"/>
          <w:b/>
          <w:bCs/>
          <w:rtl/>
        </w:rPr>
        <w:t>הרגיש אותו בתוך</w:t>
      </w:r>
      <w:r>
        <w:rPr>
          <w:rFonts w:ascii="Arial" w:hAnsi="Arial" w:cs="Arial" w:hint="cs"/>
          <w:rtl/>
        </w:rPr>
        <w:t xml:space="preserve">" </w:t>
      </w:r>
      <w:r>
        <w:rPr>
          <w:rFonts w:ascii="Arial" w:hAnsi="Arial" w:cs="Arial" w:hint="cs"/>
          <w:szCs w:val="20"/>
          <w:rtl/>
        </w:rPr>
        <w:t>(כדברי הילד בעדותו)</w:t>
      </w:r>
      <w:r>
        <w:rPr>
          <w:rFonts w:ascii="Arial" w:hAnsi="Arial" w:cs="Arial" w:hint="cs"/>
          <w:rtl/>
        </w:rPr>
        <w:t xml:space="preserve">. </w:t>
      </w:r>
    </w:p>
    <w:p w14:paraId="1A040B40"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זאת ועוד, גם הסבתא ציינה, כי ראתה אדמומיות בפי הטבעת של הילד כשלושה שבועות לפני שהפרשה נחשפה, והאמא ציינה שהילד התלונן על עצירויות. </w:t>
      </w:r>
    </w:p>
    <w:p w14:paraId="2830496E"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די בכל אלה, לדעתי, כדי להביא למסקנה שלפחות היתה "התחלת חדירה" וגם אם מדובר ב"מצב קצה" </w:t>
      </w:r>
      <w:r>
        <w:rPr>
          <w:rFonts w:ascii="Arial" w:hAnsi="Arial" w:cs="Arial" w:hint="cs"/>
          <w:szCs w:val="20"/>
          <w:rtl/>
        </w:rPr>
        <w:t>(כלשון כב' השופט ג'ובראן בענין</w:t>
      </w:r>
      <w:r>
        <w:rPr>
          <w:rFonts w:ascii="Arial" w:hAnsi="Arial" w:cs="Arial" w:hint="cs"/>
          <w:b/>
          <w:bCs/>
          <w:szCs w:val="20"/>
          <w:rtl/>
        </w:rPr>
        <w:t xml:space="preserve"> פלוני</w:t>
      </w:r>
      <w:r>
        <w:rPr>
          <w:rFonts w:ascii="Arial" w:hAnsi="Arial" w:cs="Arial" w:hint="cs"/>
          <w:szCs w:val="20"/>
          <w:rtl/>
        </w:rPr>
        <w:t xml:space="preserve"> המצויין לעיל),</w:t>
      </w:r>
      <w:r>
        <w:rPr>
          <w:rFonts w:ascii="Arial" w:hAnsi="Arial" w:cs="Arial" w:hint="cs"/>
          <w:rtl/>
        </w:rPr>
        <w:t xml:space="preserve"> וגם אם מדובר בחדירה חלקית ומינימלית לפי הטבעת של הקטין, הפרשנות המתחייבת היא, כי יסוד "החדירה", כפרשנותו המרחיבה בפסיקה, התקיים. </w:t>
      </w:r>
    </w:p>
    <w:p w14:paraId="5F7DB6C2" w14:textId="77777777" w:rsidR="00AC556A" w:rsidRDefault="00AC556A">
      <w:pPr>
        <w:spacing w:line="360" w:lineRule="auto"/>
        <w:ind w:left="720" w:hanging="720"/>
        <w:jc w:val="both"/>
        <w:rPr>
          <w:rFonts w:ascii="Arial" w:hAnsi="Arial" w:cs="Arial" w:hint="cs"/>
          <w:rtl/>
        </w:rPr>
      </w:pPr>
    </w:p>
    <w:p w14:paraId="74D91A59" w14:textId="77777777" w:rsidR="00AC556A" w:rsidRDefault="00AC556A">
      <w:pPr>
        <w:spacing w:line="360" w:lineRule="auto"/>
        <w:ind w:left="720" w:hanging="720"/>
        <w:jc w:val="both"/>
        <w:rPr>
          <w:rFonts w:ascii="Arial" w:hAnsi="Arial" w:cs="Arial" w:hint="cs"/>
          <w:rtl/>
        </w:rPr>
      </w:pPr>
      <w:r>
        <w:rPr>
          <w:rFonts w:ascii="Arial" w:hAnsi="Arial" w:cs="Arial" w:hint="cs"/>
          <w:rtl/>
        </w:rPr>
        <w:t>35.</w:t>
      </w:r>
      <w:r>
        <w:rPr>
          <w:rFonts w:ascii="Arial" w:hAnsi="Arial" w:cs="Arial" w:hint="cs"/>
          <w:rtl/>
        </w:rPr>
        <w:tab/>
        <w:t>הסנגור טען בעניין זה, כי העובדה שהקטין לא נלקח לבדיקה רפואית, כדי לודא אם יש סימנים כלשהם בישבנו, מהווה מחדל חקירתי של ממש, אך כששאל את חוקרת הילדים בנושא - השיבה לו, כי על פי נסיונה ושיחות רבות שהיו לה עם הרופא באשר לתועלת בבדיקת קטינים שעברו את שעבר הקטין שבפנינו, כאשר חלף זמן מביצוע המעשים - הבדיקה לא מעלה ולא גורעת. אמנם חוקרת הילדים אינה המומחית שביכולתה להשיב על קושיא זו, אך יש הגיון רב בדבריה ודי בהם כדי לתת הסבר לפעולות המשטרה (או לאי הפעילות שלה...).</w:t>
      </w:r>
    </w:p>
    <w:p w14:paraId="47D4BB6C"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לאור הפרשנות הרחבה של מושג "החדירה", כאמור לעיל, ומשישנן ראיות לפיהן הנאשם החדיר את איבר מינו לפי הטבעת של הקטין, אין צורך בדרישה ראייתית מוחלטת של הוכחת חדירה באמצעים פתולוגיים, מה גם - שלא ברור כלל אם בדיקה פתולוגית היתה יכולה לספק ראיה מוחלטת שכזו. </w:t>
      </w:r>
    </w:p>
    <w:p w14:paraId="4726F813" w14:textId="77777777" w:rsidR="00AC556A" w:rsidRDefault="00AC556A">
      <w:pPr>
        <w:spacing w:line="360" w:lineRule="auto"/>
        <w:ind w:left="720" w:hanging="720"/>
        <w:jc w:val="both"/>
        <w:rPr>
          <w:rFonts w:ascii="Arial" w:hAnsi="Arial" w:cs="Arial" w:hint="cs"/>
          <w:rtl/>
        </w:rPr>
      </w:pPr>
    </w:p>
    <w:p w14:paraId="3D07C293" w14:textId="77777777" w:rsidR="00AC556A" w:rsidRDefault="00AC556A">
      <w:pPr>
        <w:spacing w:line="360" w:lineRule="auto"/>
        <w:ind w:left="720" w:hanging="720"/>
        <w:jc w:val="both"/>
        <w:rPr>
          <w:rFonts w:ascii="Arial" w:hAnsi="Arial" w:cs="Arial" w:hint="cs"/>
          <w:rtl/>
        </w:rPr>
      </w:pPr>
      <w:r>
        <w:rPr>
          <w:rFonts w:ascii="Arial" w:hAnsi="Arial" w:cs="Arial" w:hint="cs"/>
          <w:b/>
          <w:bCs/>
          <w:u w:val="single"/>
          <w:rtl/>
        </w:rPr>
        <w:t>דרישת סיוע</w:t>
      </w:r>
    </w:p>
    <w:p w14:paraId="6DC05ACA" w14:textId="77777777" w:rsidR="00AC556A" w:rsidRDefault="00AC556A">
      <w:pPr>
        <w:spacing w:line="360" w:lineRule="auto"/>
        <w:ind w:left="720" w:hanging="720"/>
        <w:jc w:val="both"/>
        <w:rPr>
          <w:rFonts w:ascii="Arial" w:hAnsi="Arial" w:cs="Arial" w:hint="cs"/>
          <w:rtl/>
        </w:rPr>
      </w:pPr>
      <w:r>
        <w:rPr>
          <w:rFonts w:ascii="Arial" w:hAnsi="Arial" w:cs="Arial" w:hint="cs"/>
          <w:rtl/>
        </w:rPr>
        <w:t>36.</w:t>
      </w:r>
      <w:r>
        <w:rPr>
          <w:rFonts w:ascii="Arial" w:hAnsi="Arial" w:cs="Arial" w:hint="cs"/>
          <w:rtl/>
        </w:rPr>
        <w:tab/>
        <w:t xml:space="preserve">כידוע, במקרה בו חוקר ילדים אסר על עדותו של ילד בפני בית המשפט בהתאם </w:t>
      </w:r>
      <w:hyperlink r:id="rId42" w:history="1">
        <w:r w:rsidR="007C273F" w:rsidRPr="007C273F">
          <w:rPr>
            <w:rFonts w:ascii="Arial" w:hAnsi="Arial" w:cs="Arial"/>
            <w:color w:val="0000FF"/>
            <w:u w:val="single"/>
            <w:rtl/>
          </w:rPr>
          <w:t>לסעיף 2</w:t>
        </w:r>
      </w:hyperlink>
      <w:r>
        <w:rPr>
          <w:rFonts w:ascii="Arial" w:hAnsi="Arial" w:cs="Arial" w:hint="cs"/>
          <w:rtl/>
        </w:rPr>
        <w:t xml:space="preserve"> </w:t>
      </w:r>
      <w:hyperlink r:id="rId43" w:history="1">
        <w:r w:rsidR="007C273F" w:rsidRPr="007C273F">
          <w:rPr>
            <w:rFonts w:ascii="Arial" w:hAnsi="Arial" w:cs="Arial"/>
            <w:color w:val="0000FF"/>
            <w:u w:val="single"/>
            <w:rtl/>
          </w:rPr>
          <w:t>לחוק הגנת ילדים</w:t>
        </w:r>
      </w:hyperlink>
      <w:r>
        <w:rPr>
          <w:rFonts w:ascii="Arial" w:hAnsi="Arial" w:cs="Arial" w:hint="cs"/>
          <w:rtl/>
        </w:rPr>
        <w:t xml:space="preserve">, כי אז, בהתאם </w:t>
      </w:r>
      <w:hyperlink r:id="rId44" w:history="1">
        <w:r w:rsidR="007C273F" w:rsidRPr="007C273F">
          <w:rPr>
            <w:rFonts w:ascii="Arial" w:hAnsi="Arial" w:cs="Arial"/>
            <w:color w:val="0000FF"/>
            <w:u w:val="single"/>
            <w:rtl/>
          </w:rPr>
          <w:t>לסעיף 9</w:t>
        </w:r>
      </w:hyperlink>
      <w:r>
        <w:rPr>
          <w:rFonts w:ascii="Arial" w:hAnsi="Arial" w:cs="Arial" w:hint="cs"/>
          <w:rtl/>
        </w:rPr>
        <w:t xml:space="preserve"> </w:t>
      </w:r>
      <w:hyperlink r:id="rId45" w:history="1">
        <w:r w:rsidR="007C273F" w:rsidRPr="007C273F">
          <w:rPr>
            <w:rFonts w:ascii="Arial" w:hAnsi="Arial" w:cs="Arial"/>
            <w:color w:val="0000FF"/>
            <w:u w:val="single"/>
            <w:rtl/>
          </w:rPr>
          <w:t>לחוק הגנת ילדים</w:t>
        </w:r>
      </w:hyperlink>
      <w:r>
        <w:rPr>
          <w:rFonts w:ascii="Arial" w:hAnsi="Arial" w:cs="Arial" w:hint="cs"/>
          <w:rtl/>
        </w:rPr>
        <w:t xml:space="preserve">, ניתן להציג כראיה לאמיתות תכנה את ההודעה שמסר הקטין בפני חוקר הילדים, וזו תבוא במקום עדותו של הקטין. ואולם, מקום בו הוגשה הודעת קטין כאמור, כי אז, בהתאם </w:t>
      </w:r>
      <w:hyperlink r:id="rId46" w:history="1">
        <w:r w:rsidR="007C273F" w:rsidRPr="007C273F">
          <w:rPr>
            <w:rFonts w:ascii="Arial" w:hAnsi="Arial" w:cs="Arial"/>
            <w:color w:val="0000FF"/>
            <w:u w:val="single"/>
            <w:rtl/>
          </w:rPr>
          <w:t>לסעיף 11</w:t>
        </w:r>
      </w:hyperlink>
      <w:r>
        <w:rPr>
          <w:rFonts w:ascii="Arial" w:hAnsi="Arial" w:cs="Arial" w:hint="cs"/>
          <w:rtl/>
        </w:rPr>
        <w:t xml:space="preserve"> </w:t>
      </w:r>
      <w:hyperlink r:id="rId47" w:history="1">
        <w:r w:rsidR="007C273F" w:rsidRPr="007C273F">
          <w:rPr>
            <w:rFonts w:ascii="Arial" w:hAnsi="Arial" w:cs="Arial"/>
            <w:color w:val="0000FF"/>
            <w:u w:val="single"/>
            <w:rtl/>
          </w:rPr>
          <w:t>לחוק הגנת ילדים</w:t>
        </w:r>
      </w:hyperlink>
      <w:r>
        <w:rPr>
          <w:rFonts w:ascii="Arial" w:hAnsi="Arial" w:cs="Arial" w:hint="cs"/>
          <w:rtl/>
        </w:rPr>
        <w:t xml:space="preserve">, לא ניתן להרשיע על בסיס הודעה זו לבדה, אלא אם תמצא לצידה תוספת ראייתית מסוג סיוע </w:t>
      </w:r>
      <w:r>
        <w:rPr>
          <w:rFonts w:ascii="Arial" w:hAnsi="Arial" w:cs="Arial" w:hint="cs"/>
          <w:szCs w:val="20"/>
          <w:rtl/>
        </w:rPr>
        <w:t xml:space="preserve">(להרחבה בעניין זה ר' בפסק דין </w:t>
      </w:r>
      <w:r>
        <w:rPr>
          <w:rFonts w:ascii="Arial" w:hAnsi="Arial" w:cs="Arial" w:hint="cs"/>
          <w:b/>
          <w:bCs/>
          <w:szCs w:val="20"/>
          <w:rtl/>
        </w:rPr>
        <w:t>ברוך דסה</w:t>
      </w:r>
      <w:r>
        <w:rPr>
          <w:rFonts w:ascii="Arial" w:hAnsi="Arial" w:cs="Arial" w:hint="cs"/>
          <w:szCs w:val="20"/>
          <w:rtl/>
        </w:rPr>
        <w:t xml:space="preserve"> המצויין לעיל).</w:t>
      </w:r>
      <w:r>
        <w:rPr>
          <w:rFonts w:ascii="Arial" w:hAnsi="Arial" w:cs="Arial" w:hint="cs"/>
          <w:rtl/>
        </w:rPr>
        <w:t xml:space="preserve"> </w:t>
      </w:r>
    </w:p>
    <w:p w14:paraId="0767EBFA" w14:textId="77777777" w:rsidR="00AC556A" w:rsidRDefault="00AC556A">
      <w:pPr>
        <w:spacing w:line="360" w:lineRule="auto"/>
        <w:ind w:left="720" w:hanging="720"/>
        <w:jc w:val="both"/>
        <w:rPr>
          <w:rFonts w:ascii="Arial" w:hAnsi="Arial" w:cs="Arial" w:hint="cs"/>
          <w:rtl/>
        </w:rPr>
      </w:pPr>
    </w:p>
    <w:p w14:paraId="38D47B36"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בדומה לכל תוספת ראייתית מסוג סיוע, גם הסיוע להודעתו של קטין חייב לעמוד בשלוש הדרישות הבסיסיות הבאות: ראיה שהתקבלה ממקור נפרד ועצמאי; ראיה המסבכת או נוטה לסבך את הנאשם באחריות לעבירה; וראיה המתיחסת לנקודה ממשית השנויה במחלוקת </w:t>
      </w:r>
      <w:r>
        <w:rPr>
          <w:rFonts w:ascii="Arial" w:hAnsi="Arial" w:cs="Arial" w:hint="cs"/>
          <w:szCs w:val="20"/>
          <w:rtl/>
        </w:rPr>
        <w:t>(ר', למשל, ב</w:t>
      </w:r>
      <w:hyperlink r:id="rId48" w:history="1">
        <w:r w:rsidR="000E1FF4" w:rsidRPr="000E1FF4">
          <w:rPr>
            <w:rStyle w:val="Hyperlink"/>
            <w:rFonts w:ascii="Arial" w:hAnsi="Arial" w:cs="Arial"/>
            <w:szCs w:val="20"/>
            <w:rtl/>
          </w:rPr>
          <w:t>ע"פ 6229/03</w:t>
        </w:r>
      </w:hyperlink>
      <w:r>
        <w:rPr>
          <w:rFonts w:ascii="Arial" w:hAnsi="Arial" w:cs="Arial" w:hint="cs"/>
          <w:szCs w:val="20"/>
          <w:rtl/>
        </w:rPr>
        <w:t xml:space="preserve"> </w:t>
      </w:r>
      <w:r>
        <w:rPr>
          <w:rFonts w:ascii="Arial" w:hAnsi="Arial" w:cs="Arial" w:hint="cs"/>
          <w:b/>
          <w:bCs/>
          <w:szCs w:val="20"/>
          <w:rtl/>
        </w:rPr>
        <w:t>פלוני נ' מדינת ישראל</w:t>
      </w:r>
      <w:r>
        <w:rPr>
          <w:rFonts w:ascii="Arial" w:hAnsi="Arial" w:cs="Arial" w:hint="cs"/>
          <w:szCs w:val="20"/>
          <w:rtl/>
        </w:rPr>
        <w:t>, לא פורסם, פסק דינו של כב' השופט ג'ובראן מום 5/2/04)</w:t>
      </w:r>
      <w:r>
        <w:rPr>
          <w:rFonts w:ascii="Arial" w:hAnsi="Arial" w:cs="Arial" w:hint="cs"/>
          <w:rtl/>
        </w:rPr>
        <w:t xml:space="preserve">. </w:t>
      </w:r>
    </w:p>
    <w:p w14:paraId="4A879298" w14:textId="77777777" w:rsidR="00AC556A" w:rsidRDefault="00AC556A">
      <w:pPr>
        <w:spacing w:line="360" w:lineRule="auto"/>
        <w:ind w:left="720" w:hanging="720"/>
        <w:jc w:val="both"/>
        <w:rPr>
          <w:rFonts w:ascii="Arial" w:hAnsi="Arial" w:cs="Arial" w:hint="cs"/>
          <w:rtl/>
        </w:rPr>
      </w:pPr>
    </w:p>
    <w:p w14:paraId="4E0FB21A" w14:textId="77777777" w:rsidR="00AC556A" w:rsidRDefault="00AC556A">
      <w:pPr>
        <w:spacing w:line="360" w:lineRule="auto"/>
        <w:ind w:left="720" w:hanging="720"/>
        <w:jc w:val="both"/>
        <w:rPr>
          <w:rFonts w:ascii="Arial" w:hAnsi="Arial" w:cs="Arial" w:hint="cs"/>
          <w:rtl/>
        </w:rPr>
      </w:pPr>
      <w:r>
        <w:rPr>
          <w:rFonts w:ascii="Arial" w:hAnsi="Arial" w:cs="Arial" w:hint="cs"/>
          <w:b/>
          <w:bCs/>
          <w:u w:val="single"/>
          <w:rtl/>
        </w:rPr>
        <w:t>מצבו הנפשי של הקטין כראיה לסיוע</w:t>
      </w:r>
    </w:p>
    <w:p w14:paraId="4B3063F7" w14:textId="77777777" w:rsidR="00AC556A" w:rsidRDefault="00AC556A">
      <w:pPr>
        <w:spacing w:line="360" w:lineRule="auto"/>
        <w:ind w:left="720" w:hanging="720"/>
        <w:jc w:val="both"/>
        <w:rPr>
          <w:rFonts w:ascii="Arial" w:hAnsi="Arial" w:cs="Arial" w:hint="cs"/>
          <w:rtl/>
        </w:rPr>
      </w:pPr>
      <w:r>
        <w:rPr>
          <w:rFonts w:ascii="Arial" w:hAnsi="Arial" w:cs="Arial" w:hint="cs"/>
          <w:rtl/>
        </w:rPr>
        <w:t>37.</w:t>
      </w:r>
      <w:r>
        <w:rPr>
          <w:rFonts w:ascii="Arial" w:hAnsi="Arial" w:cs="Arial" w:hint="cs"/>
          <w:rtl/>
        </w:rPr>
        <w:tab/>
        <w:t xml:space="preserve">אמו של הקטין, סבתו ויועצת בית הספר - כולן העידו על מצבו הנפשי הנסער של הילד בעת שחשף את האירועים. לשלושתן היה ברור, כי הילד כבש את עדותו </w:t>
      </w:r>
      <w:r>
        <w:rPr>
          <w:rFonts w:ascii="Arial" w:hAnsi="Arial" w:cs="Arial" w:hint="cs"/>
          <w:szCs w:val="20"/>
          <w:rtl/>
        </w:rPr>
        <w:t>(על כך להלן)</w:t>
      </w:r>
      <w:r>
        <w:rPr>
          <w:rFonts w:ascii="Arial" w:hAnsi="Arial" w:cs="Arial" w:hint="cs"/>
          <w:rtl/>
        </w:rPr>
        <w:t xml:space="preserve"> בשל פחדו מענישת אביו אותו, ועוד היה ברור לשלושתן, כי היה מבוהל ונרגש ביותר כשלבסוף חשף את סודו בפניהן. </w:t>
      </w:r>
    </w:p>
    <w:p w14:paraId="1A77D060"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כך, למשל, ציינה היועצת, כי היה לה קשה להרגיע את הקטין עד שיכול היה לספר את שעבר, כשלדבריה </w:t>
      </w:r>
      <w:r>
        <w:rPr>
          <w:rFonts w:ascii="Arial" w:hAnsi="Arial" w:cs="Arial" w:hint="cs"/>
          <w:b/>
          <w:bCs/>
          <w:sz w:val="22"/>
          <w:szCs w:val="22"/>
          <w:rtl/>
        </w:rPr>
        <w:t>"הוא היה מאוד לחוץ"</w:t>
      </w:r>
      <w:r>
        <w:rPr>
          <w:rFonts w:ascii="Arial" w:hAnsi="Arial" w:cs="Arial" w:hint="cs"/>
          <w:rtl/>
        </w:rPr>
        <w:t xml:space="preserve"> ומבוהל. האם - הוסיפה על המבט המפוחד של הילד ועל כך שהחל לרעוד מפחד כשהגיעו ליד ביתו של הנאשם, תוך שהתחנן בפניה ללכת משם. האם לקחה את הילד הביתה, ולא החזירה אותו באותו היום לבית הספר, בשל מצבו הנפשי הנסער, ובבית הילד אף אמר לה </w:t>
      </w:r>
      <w:r>
        <w:rPr>
          <w:rFonts w:ascii="Arial" w:hAnsi="Arial" w:cs="Arial" w:hint="cs"/>
          <w:sz w:val="22"/>
          <w:szCs w:val="22"/>
          <w:rtl/>
        </w:rPr>
        <w:t>"</w:t>
      </w:r>
      <w:r>
        <w:rPr>
          <w:rFonts w:ascii="Arial" w:hAnsi="Arial" w:cs="Arial" w:hint="cs"/>
          <w:b/>
          <w:bCs/>
          <w:sz w:val="22"/>
          <w:szCs w:val="22"/>
          <w:rtl/>
        </w:rPr>
        <w:t xml:space="preserve">שהוא מפחד שהוא </w:t>
      </w:r>
      <w:r>
        <w:rPr>
          <w:rFonts w:ascii="Arial" w:hAnsi="Arial" w:cs="Arial" w:hint="cs"/>
          <w:szCs w:val="20"/>
          <w:rtl/>
        </w:rPr>
        <w:t>(היינו – הנאשם, ר.י.כ.)</w:t>
      </w:r>
      <w:r>
        <w:rPr>
          <w:rFonts w:ascii="Arial" w:hAnsi="Arial" w:cs="Arial" w:hint="cs"/>
          <w:b/>
          <w:bCs/>
          <w:sz w:val="22"/>
          <w:szCs w:val="22"/>
          <w:rtl/>
        </w:rPr>
        <w:t xml:space="preserve"> יזיין אותי"</w:t>
      </w:r>
      <w:r>
        <w:rPr>
          <w:rFonts w:ascii="Arial" w:hAnsi="Arial" w:cs="Arial" w:hint="cs"/>
          <w:rtl/>
        </w:rPr>
        <w:t xml:space="preserve">, כשראתה פחד של ממש בעיניו. האם ציינה עוד, שגם כשבוע לאחר מכן, כשעברו ליד הגינה שגם שם ביצע בו הנאשם מעשים מיניים שוב ראתה שהילד </w:t>
      </w:r>
      <w:r>
        <w:rPr>
          <w:rFonts w:ascii="Arial" w:hAnsi="Arial" w:cs="Arial" w:hint="cs"/>
          <w:b/>
          <w:bCs/>
          <w:sz w:val="22"/>
          <w:szCs w:val="22"/>
          <w:rtl/>
        </w:rPr>
        <w:t xml:space="preserve">"מפוחד ומבוהל... מאוד מפוחד, מאוד מבוהל, היו מצבים שהוא אמר לי </w:t>
      </w:r>
      <w:r>
        <w:rPr>
          <w:rFonts w:ascii="Arial" w:hAnsi="Arial" w:cs="Arial" w:hint="cs"/>
          <w:b/>
          <w:bCs/>
          <w:i/>
          <w:iCs/>
          <w:sz w:val="22"/>
          <w:szCs w:val="22"/>
          <w:rtl/>
        </w:rPr>
        <w:t>"אמא, בואי נעבור דירה, אני לא רוצה להיות פה"</w:t>
      </w:r>
      <w:r>
        <w:rPr>
          <w:rFonts w:ascii="Arial" w:hAnsi="Arial" w:cs="Arial" w:hint="cs"/>
          <w:b/>
          <w:bCs/>
          <w:sz w:val="22"/>
          <w:szCs w:val="22"/>
          <w:rtl/>
        </w:rPr>
        <w:t>..."</w:t>
      </w:r>
      <w:r>
        <w:rPr>
          <w:rFonts w:ascii="Arial" w:hAnsi="Arial" w:cs="Arial" w:hint="cs"/>
          <w:rtl/>
        </w:rPr>
        <w:t xml:space="preserve">. </w:t>
      </w:r>
    </w:p>
    <w:p w14:paraId="0181BDF5" w14:textId="77777777" w:rsidR="00AC556A" w:rsidRDefault="00AC556A">
      <w:pPr>
        <w:spacing w:line="360" w:lineRule="auto"/>
        <w:ind w:left="720" w:hanging="720"/>
        <w:jc w:val="both"/>
        <w:rPr>
          <w:rFonts w:ascii="Arial" w:hAnsi="Arial" w:cs="Arial" w:hint="cs"/>
          <w:rtl/>
        </w:rPr>
      </w:pPr>
    </w:p>
    <w:p w14:paraId="696113A1" w14:textId="77777777" w:rsidR="00AC556A" w:rsidRDefault="00AC556A">
      <w:pPr>
        <w:spacing w:line="360" w:lineRule="auto"/>
        <w:ind w:left="720" w:hanging="720"/>
        <w:jc w:val="both"/>
        <w:rPr>
          <w:rFonts w:ascii="Arial" w:hAnsi="Arial" w:cs="Arial" w:hint="cs"/>
          <w:rtl/>
        </w:rPr>
      </w:pPr>
      <w:r>
        <w:rPr>
          <w:rFonts w:ascii="Arial" w:hAnsi="Arial" w:cs="Arial" w:hint="cs"/>
          <w:rtl/>
        </w:rPr>
        <w:t>38.</w:t>
      </w:r>
      <w:r>
        <w:rPr>
          <w:rFonts w:ascii="Arial" w:hAnsi="Arial" w:cs="Arial" w:hint="cs"/>
          <w:rtl/>
        </w:rPr>
        <w:tab/>
        <w:t xml:space="preserve">אכן, תאורים אלה מלמדים על המצב הנפשי, הקשה, בו היה הילד שרוי בעת שהתוודה בפני היועצת ובפני אמו אודות המעשים הקשים אשר חווה על ידי הנאשם, וזאת מתך סערת נפש קשה של ילד רך. לעניין זה נקבע משכבר, כי מצבו הנפשי של קורבן עבירה יכול להוות ממצא אובייקטיבי חיצוני לעדות הטעונה סיוע. </w:t>
      </w:r>
    </w:p>
    <w:p w14:paraId="4C3AE719" w14:textId="77777777" w:rsidR="00AC556A" w:rsidRDefault="00AC556A">
      <w:pPr>
        <w:spacing w:line="360" w:lineRule="auto"/>
        <w:ind w:left="720" w:hanging="720"/>
        <w:jc w:val="both"/>
        <w:rPr>
          <w:rFonts w:ascii="Arial" w:hAnsi="Arial" w:cs="Arial" w:hint="cs"/>
          <w:rtl/>
        </w:rPr>
      </w:pPr>
    </w:p>
    <w:p w14:paraId="0AC086B2"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עדות טעונת סיוע תתקבל כמהימנה גם כאשר קיים הסבר סביר ואמין להתמהמהות בגילוי החיצוני של הזעזוע הנפשי, כאשר יש גם בגלוי החיצוני שבא לידי ביטוי שלא בסמוך לאירוע הפלילי, כדי להוות סיוע </w:t>
      </w:r>
      <w:r>
        <w:rPr>
          <w:rFonts w:ascii="Arial" w:hAnsi="Arial" w:cs="Arial" w:hint="cs"/>
          <w:szCs w:val="20"/>
          <w:rtl/>
        </w:rPr>
        <w:t xml:space="preserve">(ר' </w:t>
      </w:r>
      <w:hyperlink r:id="rId49" w:history="1">
        <w:r w:rsidR="006D182B" w:rsidRPr="006D182B">
          <w:rPr>
            <w:rFonts w:ascii="Arial" w:hAnsi="Arial" w:cs="Arial"/>
            <w:color w:val="0000FF"/>
            <w:szCs w:val="20"/>
            <w:u w:val="single"/>
            <w:rtl/>
          </w:rPr>
          <w:t xml:space="preserve">ע"פ 1528/96 פלוני נ' מדינת ישראל, פ"ד נ(3)361-362 </w:t>
        </w:r>
      </w:hyperlink>
      <w:r>
        <w:rPr>
          <w:rFonts w:ascii="Arial" w:hAnsi="Arial" w:cs="Arial" w:hint="cs"/>
          <w:szCs w:val="20"/>
          <w:rtl/>
        </w:rPr>
        <w:t xml:space="preserve"> וב</w:t>
      </w:r>
      <w:hyperlink r:id="rId50" w:history="1">
        <w:r w:rsidR="000E1FF4" w:rsidRPr="000E1FF4">
          <w:rPr>
            <w:rStyle w:val="Hyperlink"/>
            <w:rFonts w:ascii="Arial" w:hAnsi="Arial" w:cs="Arial"/>
            <w:szCs w:val="20"/>
            <w:rtl/>
          </w:rPr>
          <w:t>ע"פ 6279/03</w:t>
        </w:r>
      </w:hyperlink>
      <w:r>
        <w:rPr>
          <w:rFonts w:ascii="Arial" w:hAnsi="Arial" w:cs="Arial" w:hint="cs"/>
          <w:szCs w:val="20"/>
          <w:rtl/>
        </w:rPr>
        <w:t xml:space="preserve"> המוזכר לעיל, בסעיף 9 לפסה"ד)</w:t>
      </w:r>
      <w:r>
        <w:rPr>
          <w:rFonts w:ascii="Arial" w:hAnsi="Arial" w:cs="Arial" w:hint="cs"/>
          <w:rtl/>
        </w:rPr>
        <w:t xml:space="preserve">. </w:t>
      </w:r>
    </w:p>
    <w:p w14:paraId="16FC21A0" w14:textId="77777777" w:rsidR="00AC556A" w:rsidRDefault="00AC556A">
      <w:pPr>
        <w:spacing w:line="360" w:lineRule="auto"/>
        <w:ind w:left="720" w:hanging="720"/>
        <w:jc w:val="both"/>
        <w:rPr>
          <w:rFonts w:ascii="Arial" w:hAnsi="Arial" w:cs="Arial" w:hint="cs"/>
          <w:rtl/>
        </w:rPr>
      </w:pPr>
    </w:p>
    <w:p w14:paraId="61A2AB20"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יתרה מכך, הפסיקה קבעה, כי עצם חשיפת המעשים בגלוי היא שיכולה להביא לידי ביטוי חיצוני את מצוקתו הקשה של הקורבן. </w:t>
      </w:r>
    </w:p>
    <w:p w14:paraId="388BC6B6" w14:textId="77777777" w:rsidR="00AC556A" w:rsidRDefault="00AC556A">
      <w:pPr>
        <w:spacing w:line="360" w:lineRule="auto"/>
        <w:ind w:left="720" w:hanging="720"/>
        <w:jc w:val="both"/>
        <w:rPr>
          <w:rFonts w:ascii="Arial" w:hAnsi="Arial" w:cs="Arial" w:hint="cs"/>
          <w:rtl/>
        </w:rPr>
      </w:pPr>
      <w:r>
        <w:rPr>
          <w:rFonts w:ascii="Arial" w:hAnsi="Arial" w:cs="Arial" w:hint="cs"/>
          <w:rtl/>
        </w:rPr>
        <w:tab/>
      </w:r>
    </w:p>
    <w:p w14:paraId="65531705"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ובענייננו, התמונה המתקבלת היא של מצוקה וטראומה, שסימניה החיצוניים היו התרגשות, פחד וסערת רגשות, כך שהמסקנה בדבר הזעזוע הנפשי שעבר הילד והטראומה שחווה, מהווים סיוע לעדותו. </w:t>
      </w:r>
    </w:p>
    <w:p w14:paraId="3FA71207" w14:textId="77777777" w:rsidR="00AC556A" w:rsidRDefault="00AC556A">
      <w:pPr>
        <w:spacing w:line="360" w:lineRule="auto"/>
        <w:ind w:left="720" w:hanging="720"/>
        <w:jc w:val="both"/>
        <w:rPr>
          <w:rFonts w:ascii="Arial" w:hAnsi="Arial" w:cs="Arial" w:hint="cs"/>
          <w:rtl/>
        </w:rPr>
      </w:pPr>
    </w:p>
    <w:p w14:paraId="076B7003" w14:textId="77777777" w:rsidR="00AC556A" w:rsidRDefault="00AC556A">
      <w:pPr>
        <w:spacing w:line="360" w:lineRule="auto"/>
        <w:ind w:left="720" w:hanging="720"/>
        <w:jc w:val="both"/>
        <w:rPr>
          <w:rFonts w:ascii="Arial" w:hAnsi="Arial" w:cs="Arial" w:hint="cs"/>
          <w:rtl/>
        </w:rPr>
      </w:pPr>
      <w:r>
        <w:rPr>
          <w:rFonts w:ascii="Arial" w:hAnsi="Arial" w:cs="Arial" w:hint="cs"/>
          <w:b/>
          <w:bCs/>
          <w:u w:val="single"/>
          <w:rtl/>
        </w:rPr>
        <w:t>ראיות סיוע נוספות</w:t>
      </w:r>
    </w:p>
    <w:p w14:paraId="3FB4D1EC" w14:textId="77777777" w:rsidR="00AC556A" w:rsidRDefault="00AC556A">
      <w:pPr>
        <w:spacing w:line="360" w:lineRule="auto"/>
        <w:ind w:left="720" w:hanging="720"/>
        <w:jc w:val="both"/>
        <w:rPr>
          <w:rFonts w:ascii="Arial" w:hAnsi="Arial" w:cs="Arial" w:hint="cs"/>
          <w:rtl/>
        </w:rPr>
      </w:pPr>
      <w:r>
        <w:rPr>
          <w:rFonts w:ascii="Arial" w:hAnsi="Arial" w:cs="Arial" w:hint="cs"/>
          <w:rtl/>
        </w:rPr>
        <w:t>39.</w:t>
      </w:r>
      <w:r>
        <w:rPr>
          <w:rFonts w:ascii="Arial" w:hAnsi="Arial" w:cs="Arial" w:hint="cs"/>
          <w:rtl/>
        </w:rPr>
        <w:tab/>
        <w:t xml:space="preserve">מעבר לסיוע רב המשקל הנ"ל ניתן למצוא כסיוע לעדות הילד גם את הממצאים האובייקטיבים שמצאה הסבתא בפי הטבעת של הילד ואף בעדותו של הנאשם, אשר קשר עצמו הן למעשים מיניים בילד והן למקומות שבהם טען הילד שבוצעו. כאשר מדובר בפוגע המוכר לקורבן, הרי שדי בסיוע שכזה כדי לענות לדרישת החוק והפסיקה על מנת להרשיע את הנאשם במעשים שיוחסו לו. </w:t>
      </w:r>
    </w:p>
    <w:p w14:paraId="16E6125E" w14:textId="77777777" w:rsidR="00AC556A" w:rsidRDefault="00AC556A">
      <w:pPr>
        <w:spacing w:line="360" w:lineRule="auto"/>
        <w:ind w:left="720" w:hanging="720"/>
        <w:jc w:val="both"/>
        <w:rPr>
          <w:rFonts w:ascii="Arial" w:hAnsi="Arial" w:cs="Arial" w:hint="cs"/>
          <w:rtl/>
        </w:rPr>
      </w:pPr>
    </w:p>
    <w:p w14:paraId="135B6C81" w14:textId="77777777" w:rsidR="00AC556A" w:rsidRDefault="00AC556A">
      <w:pPr>
        <w:spacing w:line="360" w:lineRule="auto"/>
        <w:ind w:left="720" w:hanging="720"/>
        <w:jc w:val="both"/>
        <w:rPr>
          <w:rFonts w:ascii="Arial" w:hAnsi="Arial" w:cs="Arial" w:hint="cs"/>
          <w:rtl/>
        </w:rPr>
      </w:pPr>
      <w:r>
        <w:rPr>
          <w:rFonts w:ascii="Arial" w:hAnsi="Arial" w:cs="Arial" w:hint="cs"/>
          <w:b/>
          <w:bCs/>
          <w:u w:val="single"/>
          <w:rtl/>
        </w:rPr>
        <w:t>כבישת העדות</w:t>
      </w:r>
    </w:p>
    <w:p w14:paraId="355E47DD" w14:textId="77777777" w:rsidR="00AC556A" w:rsidRDefault="00AC556A">
      <w:pPr>
        <w:spacing w:line="360" w:lineRule="auto"/>
        <w:ind w:left="720" w:hanging="720"/>
        <w:jc w:val="both"/>
        <w:rPr>
          <w:rFonts w:ascii="Arial" w:hAnsi="Arial" w:cs="Arial" w:hint="cs"/>
          <w:rtl/>
        </w:rPr>
      </w:pPr>
      <w:r>
        <w:rPr>
          <w:rFonts w:ascii="Arial" w:hAnsi="Arial" w:cs="Arial" w:hint="cs"/>
          <w:rtl/>
        </w:rPr>
        <w:t>40.</w:t>
      </w:r>
      <w:r>
        <w:rPr>
          <w:rFonts w:ascii="Arial" w:hAnsi="Arial" w:cs="Arial" w:hint="cs"/>
          <w:rtl/>
        </w:rPr>
        <w:tab/>
        <w:t xml:space="preserve">למדנו מחוקרת הילדים, כי הקטין לא חשף את האירועים מיד לאחר שנעשו, כיון שחש בושה עמוקה על "חלקו" באירועים ואף חשש מתגובת הוריו, שיכעסו עליו ויענישו אותו. חשש זה בא לידי ביטוי גם בפגישה אצל היועצת בבית הספר, כשהקטין לא רצה שיספרו להוריו בשל חששו מתגובתם, ובעיקר מתגובת אביו. לכן, גם נכנס לחדר עת שוחחה היועצת עם אמו וכל שרצה לדעת היה אם כבר סיפרו לאביו ומה היתה תגובתו. האם נאלצה להרגיע אותו ולעודדו וחזרה שוב ושוב על דבריה, שהוא אינו אשם במה שקרה. </w:t>
      </w:r>
    </w:p>
    <w:p w14:paraId="7CF7A932"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חשש זה גם היה הסיבה לכך שבסופו של דבר - לא סיפר להוריו או לסבתו, למרות קרבתו אליה </w:t>
      </w:r>
      <w:r>
        <w:rPr>
          <w:rFonts w:ascii="Arial" w:hAnsi="Arial" w:cs="Arial" w:hint="cs"/>
          <w:szCs w:val="20"/>
          <w:rtl/>
        </w:rPr>
        <w:t>(חשש שתספר לאביו)</w:t>
      </w:r>
      <w:r>
        <w:rPr>
          <w:rFonts w:ascii="Arial" w:hAnsi="Arial" w:cs="Arial" w:hint="cs"/>
          <w:rtl/>
        </w:rPr>
        <w:t xml:space="preserve">, אלא סיפר על המעשים, לראשונה, ליועצת בית הספר ולאחר השיעור שהעבירה בנושא, תוך שהיא מעודדת את הילדים לספר אם קרה להם מקרה שכזה. לאחר שילד אחר סיפר שפגעו בו - אזר הקטין אומץ וסיפר אף הוא שפגעו בו, הגם שאת הסיפור המלא, על הורדת מכנסיו שלו ולא רק של הפוגע - סיפר לראשונה רק לחוקרת הילדים, שוב, בשל הבושה שחש על "חלקו" כאילו שיתף פעולה עם הפוגע בכך שגם מכנסיו הופשלו. תגובה זו, אגב, אופיינית לילדים שהיו קרבן להתעללות מינית, כך שאין לייחס לכבישת העדות משקל כלשהו בבחינת עדות הקטין. </w:t>
      </w:r>
    </w:p>
    <w:p w14:paraId="4422E10B" w14:textId="77777777" w:rsidR="00AC556A" w:rsidRDefault="00AC556A">
      <w:pPr>
        <w:spacing w:line="360" w:lineRule="auto"/>
        <w:ind w:left="720" w:hanging="720"/>
        <w:jc w:val="both"/>
        <w:rPr>
          <w:rFonts w:ascii="Arial" w:hAnsi="Arial" w:cs="Arial" w:hint="cs"/>
          <w:rtl/>
        </w:rPr>
      </w:pPr>
    </w:p>
    <w:p w14:paraId="092042D5"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בכל אלה יש כדי לתת הסבר - הן באשר לכבישת העדות, הגם שלא מדובר בכבישה ארוכה אלא בכבישה של שבועות בודדים, והן באשר לחשיפת הסיפור דווקא ברגע בו החליט הילד לחשוף אותו. משכך, יש לתת את מלוא המשקל לעדות הילד. </w:t>
      </w:r>
    </w:p>
    <w:p w14:paraId="35B0A512" w14:textId="77777777" w:rsidR="00AC556A" w:rsidRDefault="00AC556A">
      <w:pPr>
        <w:spacing w:line="360" w:lineRule="auto"/>
        <w:ind w:left="720" w:hanging="720"/>
        <w:jc w:val="both"/>
        <w:rPr>
          <w:rFonts w:ascii="Arial" w:hAnsi="Arial" w:cs="Arial" w:hint="cs"/>
          <w:rtl/>
        </w:rPr>
      </w:pPr>
    </w:p>
    <w:p w14:paraId="54B96626" w14:textId="77777777" w:rsidR="00AC556A" w:rsidRDefault="00AC556A">
      <w:pPr>
        <w:spacing w:line="360" w:lineRule="auto"/>
        <w:ind w:left="720" w:hanging="720"/>
        <w:jc w:val="both"/>
        <w:rPr>
          <w:rFonts w:ascii="Arial" w:hAnsi="Arial" w:cs="Arial" w:hint="cs"/>
          <w:rtl/>
        </w:rPr>
      </w:pPr>
      <w:r>
        <w:rPr>
          <w:rFonts w:ascii="Arial" w:hAnsi="Arial" w:cs="Arial" w:hint="cs"/>
          <w:b/>
          <w:bCs/>
          <w:u w:val="single"/>
          <w:rtl/>
        </w:rPr>
        <w:t>התייחסות לעדות הנאשם</w:t>
      </w:r>
    </w:p>
    <w:p w14:paraId="6790AC00" w14:textId="77777777" w:rsidR="00AC556A" w:rsidRDefault="00AC556A">
      <w:pPr>
        <w:spacing w:line="360" w:lineRule="auto"/>
        <w:ind w:left="720" w:hanging="720"/>
        <w:jc w:val="both"/>
        <w:rPr>
          <w:rFonts w:ascii="Arial" w:hAnsi="Arial" w:cs="Arial" w:hint="cs"/>
          <w:rtl/>
        </w:rPr>
      </w:pPr>
      <w:r>
        <w:rPr>
          <w:rFonts w:ascii="Arial" w:hAnsi="Arial" w:cs="Arial" w:hint="cs"/>
          <w:rtl/>
        </w:rPr>
        <w:t>41.</w:t>
      </w:r>
      <w:r>
        <w:rPr>
          <w:rFonts w:ascii="Arial" w:hAnsi="Arial" w:cs="Arial" w:hint="cs"/>
          <w:rtl/>
        </w:rPr>
        <w:tab/>
        <w:t xml:space="preserve">בניגוד לאמון המלא שיש ליתן בעדותו של הילד, הרי שעדותו של הנאשם היתה רחוקה מלעורר אמון. הוא התפתל בתשובותיו, סתר עצמו יותר מפעם אחת ומסר גירסה חסרת כל הגיון כאשר הטיל על הילד הרך את האחריות והיוזמה למפגשים המיניים שהיו ביניהם. </w:t>
      </w:r>
    </w:p>
    <w:p w14:paraId="342360EE"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הנאשם בחר לענות רק על אותן שאלות שרצה והתכונן להן מראש, ולא נתן כל הסבר לשאלות הקשות שנשאל בחקירתו הנגדית. נדמה, כי הנאשם בנה לעצמו גירסה על סמך האינפורמציה שהיתה בידיו באשר לטענותיו של הילד, תוך שניסה להתאים גירסה זו לגירסה שנמסרה על ידו קודם לכן במשטרה. </w:t>
      </w:r>
    </w:p>
    <w:p w14:paraId="4C4A57A3"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עדותו של הנאשם התאפיינה במשחקי מילים והתנסחויות רטוריות פתלתלות תוך שהוא מנסה לחמוק מלהשיב לשאלות שהופנו אליו. כל עדותו אופיינה באי סדר, חוסר כנות וחוסר נכונות להשיב באופן ענייני וגלוי לשאלות שנשאל, ועל כן אין לי כל ספק, שאין ליתן כל משקל לכל הגירסאות שמסר. </w:t>
      </w:r>
    </w:p>
    <w:p w14:paraId="5B10E580" w14:textId="77777777" w:rsidR="00AC556A" w:rsidRDefault="00AC556A">
      <w:pPr>
        <w:spacing w:line="360" w:lineRule="auto"/>
        <w:ind w:left="720" w:hanging="720"/>
        <w:jc w:val="both"/>
        <w:rPr>
          <w:rFonts w:ascii="Arial" w:hAnsi="Arial" w:cs="Arial" w:hint="cs"/>
          <w:rtl/>
        </w:rPr>
      </w:pPr>
    </w:p>
    <w:p w14:paraId="32413ECF" w14:textId="77777777" w:rsidR="00AC556A" w:rsidRDefault="00AC556A">
      <w:pPr>
        <w:spacing w:line="360" w:lineRule="auto"/>
        <w:ind w:left="720" w:hanging="720"/>
        <w:jc w:val="both"/>
        <w:rPr>
          <w:rFonts w:ascii="Arial" w:hAnsi="Arial" w:cs="Arial" w:hint="cs"/>
          <w:rtl/>
        </w:rPr>
      </w:pPr>
      <w:r>
        <w:rPr>
          <w:rFonts w:ascii="Arial" w:hAnsi="Arial" w:cs="Arial" w:hint="cs"/>
          <w:b/>
          <w:bCs/>
          <w:u w:val="single"/>
          <w:rtl/>
        </w:rPr>
        <w:t>הרשעה במספר מקרים</w:t>
      </w:r>
    </w:p>
    <w:p w14:paraId="0C1366D7" w14:textId="77777777" w:rsidR="00AC556A" w:rsidRDefault="00AC556A">
      <w:pPr>
        <w:spacing w:line="360" w:lineRule="auto"/>
        <w:ind w:left="720" w:hanging="720"/>
        <w:jc w:val="both"/>
        <w:rPr>
          <w:rFonts w:ascii="Arial" w:hAnsi="Arial" w:cs="Arial" w:hint="cs"/>
          <w:rtl/>
        </w:rPr>
      </w:pPr>
      <w:r>
        <w:rPr>
          <w:rFonts w:ascii="Arial" w:hAnsi="Arial" w:cs="Arial" w:hint="cs"/>
          <w:rtl/>
        </w:rPr>
        <w:t>42.</w:t>
      </w:r>
      <w:r>
        <w:rPr>
          <w:rFonts w:ascii="Arial" w:hAnsi="Arial" w:cs="Arial" w:hint="cs"/>
          <w:rtl/>
        </w:rPr>
        <w:tab/>
        <w:t xml:space="preserve">הנאשם תאר שלושה סוגים של מפגשים נפרדים עם הנאשם - האחד מאחורי בית הכנסת, השני בגינת ביתו של הנאשם והשלישי בגן שבדרך בין בית הנאשם לבית הכנסת. יחד עם זאת ציין, שהיו בין חמישה לשישה "מפגשים" כאלה, כשחוקרת הילדים ציינה, שברור מעדותו שמדובר בריטואל שחזר על עצמו מספר פעמים. לפיכך, המאשימה ביקשה להרשיע את הנאשם אמנם בעבירה אחת של מעשה סדום </w:t>
      </w:r>
      <w:r>
        <w:rPr>
          <w:rFonts w:ascii="Arial" w:hAnsi="Arial" w:cs="Arial" w:hint="cs"/>
          <w:szCs w:val="20"/>
          <w:rtl/>
        </w:rPr>
        <w:t>(תוך שויתרה על ההרשעה בעבירה של מעשה מגונה, משזו "נבלעת" בעבירה של מעשה הסדום)</w:t>
      </w:r>
      <w:r>
        <w:rPr>
          <w:rFonts w:ascii="Arial" w:hAnsi="Arial" w:cs="Arial" w:hint="cs"/>
          <w:rtl/>
        </w:rPr>
        <w:t xml:space="preserve">, אך תוך קביעה שמדובר בלפחות חמישה או שישה מקרים. </w:t>
      </w:r>
    </w:p>
    <w:p w14:paraId="5F5CFF33" w14:textId="77777777" w:rsidR="00AC556A" w:rsidRDefault="00AC556A">
      <w:pPr>
        <w:spacing w:line="360" w:lineRule="auto"/>
        <w:ind w:left="720" w:hanging="720"/>
        <w:jc w:val="both"/>
        <w:rPr>
          <w:rFonts w:ascii="Arial" w:hAnsi="Arial" w:cs="Arial" w:hint="cs"/>
          <w:rtl/>
        </w:rPr>
      </w:pPr>
      <w:r>
        <w:rPr>
          <w:rFonts w:ascii="Arial" w:hAnsi="Arial" w:cs="Arial" w:hint="cs"/>
          <w:rtl/>
        </w:rPr>
        <w:tab/>
        <w:t xml:space="preserve">הסנגור אמנם לא טען בעניין זה, אך מצאתי לנכון לציין, כי אכן תאורו של הקטין אופייני לפגיעה מתמשכת במספר מקרים ולאורך תקופה, כאשר יתכן והמספר </w:t>
      </w:r>
      <w:r>
        <w:rPr>
          <w:rFonts w:ascii="Arial" w:hAnsi="Arial" w:cs="Arial" w:hint="cs"/>
          <w:b/>
          <w:bCs/>
          <w:sz w:val="22"/>
          <w:szCs w:val="22"/>
          <w:rtl/>
        </w:rPr>
        <w:t>"5 או 6"</w:t>
      </w:r>
      <w:r>
        <w:rPr>
          <w:rFonts w:ascii="Arial" w:hAnsi="Arial" w:cs="Arial" w:hint="cs"/>
          <w:rtl/>
        </w:rPr>
        <w:t xml:space="preserve"> בו נקט הקטין נועד לתאר מספר מקרים של תקיפה מינית ולאו דווקא שישה במספר. ברור, שעדותו מתארת שורה של פגיעות, שארעו במקומות שונים, ועל כן אין נפקא מינה מה המספר המדוייק של המעשים המיניים שהנאשם ביצע בקטין. </w:t>
      </w:r>
    </w:p>
    <w:p w14:paraId="0DB7311B" w14:textId="77777777" w:rsidR="00AC556A" w:rsidRDefault="00AC556A">
      <w:pPr>
        <w:spacing w:line="360" w:lineRule="auto"/>
        <w:ind w:left="720" w:hanging="720"/>
        <w:jc w:val="both"/>
        <w:rPr>
          <w:rFonts w:ascii="Arial" w:hAnsi="Arial" w:cs="Arial" w:hint="cs"/>
          <w:rtl/>
        </w:rPr>
      </w:pPr>
    </w:p>
    <w:p w14:paraId="47E389A9" w14:textId="77777777" w:rsidR="00AC556A" w:rsidRDefault="00AC556A">
      <w:pPr>
        <w:spacing w:line="360" w:lineRule="auto"/>
        <w:ind w:left="720" w:hanging="720"/>
        <w:jc w:val="both"/>
        <w:rPr>
          <w:rFonts w:ascii="Arial" w:hAnsi="Arial" w:cs="Arial" w:hint="cs"/>
          <w:rtl/>
        </w:rPr>
      </w:pPr>
      <w:r>
        <w:rPr>
          <w:rFonts w:ascii="Arial" w:hAnsi="Arial" w:cs="Arial" w:hint="cs"/>
          <w:b/>
          <w:bCs/>
          <w:u w:val="single"/>
          <w:rtl/>
        </w:rPr>
        <w:t>סוף דבר</w:t>
      </w:r>
    </w:p>
    <w:p w14:paraId="7F2502B7" w14:textId="77777777" w:rsidR="00AC556A" w:rsidRDefault="00AC556A">
      <w:pPr>
        <w:spacing w:line="360" w:lineRule="auto"/>
        <w:ind w:left="720" w:hanging="720"/>
        <w:jc w:val="both"/>
        <w:rPr>
          <w:rFonts w:ascii="Arial" w:hAnsi="Arial" w:cs="Arial" w:hint="cs"/>
          <w:rtl/>
        </w:rPr>
      </w:pPr>
      <w:r>
        <w:rPr>
          <w:rFonts w:ascii="Arial" w:hAnsi="Arial" w:cs="Arial" w:hint="cs"/>
          <w:rtl/>
        </w:rPr>
        <w:t xml:space="preserve">43. </w:t>
      </w:r>
      <w:r>
        <w:rPr>
          <w:rFonts w:ascii="Arial" w:hAnsi="Arial" w:cs="Arial" w:hint="cs"/>
          <w:rtl/>
        </w:rPr>
        <w:tab/>
        <w:t xml:space="preserve">אשר על כן, הייתי מציעה לחברי לקבוע, כי הנאשם ביצע במתלונן מספר עבירות של מעשה סדום ומעשים מיניים נלווים ולהרשיע אותו בביצוע עבירה של מעשה סדום לפי </w:t>
      </w:r>
      <w:hyperlink r:id="rId51" w:history="1">
        <w:r w:rsidR="007C273F" w:rsidRPr="007C273F">
          <w:rPr>
            <w:rFonts w:ascii="Arial" w:hAnsi="Arial" w:cs="Arial"/>
            <w:color w:val="0000FF"/>
            <w:u w:val="single"/>
            <w:rtl/>
          </w:rPr>
          <w:t>סעיף 347(ב)</w:t>
        </w:r>
      </w:hyperlink>
      <w:r>
        <w:rPr>
          <w:rFonts w:ascii="Arial" w:hAnsi="Arial" w:cs="Arial" w:hint="cs"/>
          <w:rtl/>
        </w:rPr>
        <w:t xml:space="preserve"> בנסיבות </w:t>
      </w:r>
      <w:hyperlink r:id="rId52" w:history="1">
        <w:r w:rsidR="007C273F" w:rsidRPr="007C273F">
          <w:rPr>
            <w:rFonts w:ascii="Arial" w:hAnsi="Arial" w:cs="Arial"/>
            <w:color w:val="0000FF"/>
            <w:u w:val="single"/>
            <w:rtl/>
          </w:rPr>
          <w:t>סעיף 345(ב)(1)</w:t>
        </w:r>
      </w:hyperlink>
      <w:r>
        <w:rPr>
          <w:rFonts w:ascii="Arial" w:hAnsi="Arial" w:cs="Arial" w:hint="cs"/>
          <w:rtl/>
        </w:rPr>
        <w:t xml:space="preserve"> ל</w:t>
      </w:r>
      <w:hyperlink r:id="rId53" w:history="1">
        <w:r w:rsidR="000E1FF4" w:rsidRPr="000E1FF4">
          <w:rPr>
            <w:rStyle w:val="Hyperlink"/>
            <w:rFonts w:ascii="Arial" w:hAnsi="Arial" w:cs="Arial"/>
            <w:rtl/>
          </w:rPr>
          <w:t>חוק העונשין</w:t>
        </w:r>
      </w:hyperlink>
      <w:r>
        <w:rPr>
          <w:rFonts w:ascii="Arial" w:hAnsi="Arial" w:cs="Arial" w:hint="cs"/>
          <w:rtl/>
        </w:rPr>
        <w:t xml:space="preserve">. </w:t>
      </w:r>
    </w:p>
    <w:p w14:paraId="49E61D04" w14:textId="77777777" w:rsidR="00AC556A" w:rsidRDefault="00AC556A">
      <w:pPr>
        <w:spacing w:line="360" w:lineRule="auto"/>
        <w:ind w:left="720" w:hanging="720"/>
        <w:jc w:val="both"/>
        <w:rPr>
          <w:rFonts w:ascii="Arial" w:hAnsi="Arial" w:cs="Arial" w:hint="cs"/>
          <w:rtl/>
        </w:rPr>
      </w:pPr>
    </w:p>
    <w:p w14:paraId="1BF40A15" w14:textId="77777777" w:rsidR="00AC556A" w:rsidRDefault="00AC556A">
      <w:pPr>
        <w:spacing w:line="360" w:lineRule="auto"/>
        <w:ind w:left="720" w:hanging="720"/>
        <w:jc w:val="both"/>
        <w:rPr>
          <w:rFonts w:ascii="Arial" w:hAnsi="Arial" w:cs="Arial" w:hint="cs"/>
          <w:rtl/>
        </w:rPr>
      </w:pPr>
      <w:r>
        <w:rPr>
          <w:rFonts w:ascii="Arial" w:hAnsi="Arial" w:cs="Arial" w:hint="cs"/>
          <w:rtl/>
        </w:rPr>
        <w:tab/>
        <w:t>היות ולפי שמוסכם בסיכומי המאשימה, בהגינותו של התובע, עו"ד אלטמן, העבירות של מעשים מגונים ומעשים מגונים בפומבי, שיוחסו לנאשם בכתב האישום, אינם אלא שלבים במהלך ביצוע העבירות העיקריות של מעשה הסדום, הרי שאין מקום להרשיעו גם בעבירות אלה.</w:t>
      </w:r>
    </w:p>
    <w:p w14:paraId="7C33831E" w14:textId="77777777" w:rsidR="00AC556A" w:rsidRDefault="00AC556A">
      <w:pPr>
        <w:spacing w:line="360" w:lineRule="auto"/>
        <w:ind w:left="720" w:hanging="720"/>
        <w:jc w:val="both"/>
        <w:rPr>
          <w:rFonts w:ascii="Arial" w:hAnsi="Arial" w:cs="Arial" w:hint="cs"/>
          <w:rtl/>
        </w:rPr>
      </w:pP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t>_______________</w:t>
      </w:r>
    </w:p>
    <w:p w14:paraId="5F3A1EA4" w14:textId="77777777" w:rsidR="00AC556A" w:rsidRDefault="00AC556A">
      <w:pPr>
        <w:spacing w:line="360" w:lineRule="auto"/>
        <w:ind w:left="720" w:hanging="720"/>
        <w:jc w:val="both"/>
        <w:rPr>
          <w:rFonts w:ascii="Arial" w:hAnsi="Arial" w:cs="Arial" w:hint="cs"/>
          <w:rtl/>
        </w:rPr>
      </w:pP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b/>
          <w:bCs/>
          <w:rtl/>
        </w:rPr>
        <w:t xml:space="preserve"> ר. יפה-כ"ץ, אב"ד</w:t>
      </w:r>
      <w:r>
        <w:rPr>
          <w:rFonts w:ascii="Arial" w:hAnsi="Arial" w:cs="Arial" w:hint="cs"/>
          <w:rtl/>
        </w:rPr>
        <w:tab/>
      </w:r>
    </w:p>
    <w:p w14:paraId="53B66673" w14:textId="77777777" w:rsidR="00AC556A" w:rsidRDefault="00AC556A">
      <w:pPr>
        <w:spacing w:line="360" w:lineRule="auto"/>
        <w:ind w:left="720" w:hanging="720"/>
        <w:jc w:val="both"/>
        <w:rPr>
          <w:rFonts w:ascii="Arial" w:hAnsi="Arial" w:cs="Arial" w:hint="cs"/>
          <w:rtl/>
        </w:rPr>
      </w:pPr>
    </w:p>
    <w:p w14:paraId="178520B2" w14:textId="77777777" w:rsidR="00AC556A" w:rsidRDefault="00AC556A">
      <w:pPr>
        <w:spacing w:line="360" w:lineRule="auto"/>
        <w:ind w:left="720" w:hanging="720"/>
        <w:jc w:val="both"/>
        <w:rPr>
          <w:rFonts w:ascii="Arial" w:hAnsi="Arial" w:cs="Arial" w:hint="cs"/>
          <w:rtl/>
        </w:rPr>
      </w:pPr>
    </w:p>
    <w:p w14:paraId="69441B1D" w14:textId="77777777" w:rsidR="00AC556A" w:rsidRDefault="00AC556A">
      <w:pPr>
        <w:spacing w:line="360" w:lineRule="auto"/>
        <w:ind w:left="720" w:hanging="720"/>
        <w:jc w:val="both"/>
        <w:rPr>
          <w:rFonts w:ascii="Arial" w:hAnsi="Arial" w:cs="Arial" w:hint="cs"/>
          <w:rtl/>
        </w:rPr>
      </w:pPr>
      <w:r>
        <w:rPr>
          <w:rFonts w:ascii="Arial" w:hAnsi="Arial" w:cs="Arial" w:hint="cs"/>
          <w:b/>
          <w:bCs/>
          <w:u w:val="single"/>
          <w:rtl/>
        </w:rPr>
        <w:t>השופטת ו. מרוז:</w:t>
      </w:r>
    </w:p>
    <w:p w14:paraId="74D10831" w14:textId="77777777" w:rsidR="00AC556A" w:rsidRDefault="00AC556A">
      <w:pPr>
        <w:spacing w:line="360" w:lineRule="auto"/>
        <w:ind w:left="720" w:hanging="720"/>
        <w:jc w:val="both"/>
        <w:rPr>
          <w:rFonts w:ascii="Arial" w:hAnsi="Arial" w:cs="Arial" w:hint="cs"/>
          <w:rtl/>
        </w:rPr>
      </w:pPr>
      <w:r>
        <w:rPr>
          <w:rFonts w:ascii="Arial" w:hAnsi="Arial" w:cs="Arial" w:hint="cs"/>
          <w:rtl/>
        </w:rPr>
        <w:t>אני מסכימה</w:t>
      </w:r>
    </w:p>
    <w:p w14:paraId="123425C8" w14:textId="77777777" w:rsidR="00AC556A" w:rsidRDefault="00AC556A">
      <w:pPr>
        <w:spacing w:line="360" w:lineRule="auto"/>
        <w:ind w:left="720" w:hanging="720"/>
        <w:jc w:val="both"/>
        <w:rPr>
          <w:rFonts w:ascii="Arial" w:hAnsi="Arial" w:cs="Arial" w:hint="cs"/>
          <w:rtl/>
        </w:rPr>
      </w:pP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t>________________</w:t>
      </w:r>
    </w:p>
    <w:p w14:paraId="759A255F" w14:textId="77777777" w:rsidR="00AC556A" w:rsidRDefault="00AC556A">
      <w:pPr>
        <w:spacing w:line="360" w:lineRule="auto"/>
        <w:ind w:left="720" w:hanging="720"/>
        <w:jc w:val="both"/>
        <w:rPr>
          <w:rFonts w:ascii="Arial" w:hAnsi="Arial" w:cs="Arial" w:hint="cs"/>
          <w:b/>
          <w:bCs/>
          <w:rtl/>
        </w:rPr>
      </w:pPr>
      <w:r>
        <w:rPr>
          <w:rFonts w:ascii="Arial" w:hAnsi="Arial" w:cs="Arial" w:hint="cs"/>
          <w:rtl/>
        </w:rPr>
        <w:t xml:space="preserve"> </w:t>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t xml:space="preserve">   </w:t>
      </w:r>
      <w:r>
        <w:rPr>
          <w:rFonts w:ascii="Arial" w:hAnsi="Arial" w:cs="Arial" w:hint="cs"/>
          <w:b/>
          <w:bCs/>
          <w:rtl/>
        </w:rPr>
        <w:t>השופטת ו. מרוז</w:t>
      </w:r>
    </w:p>
    <w:p w14:paraId="3598A4CC" w14:textId="77777777" w:rsidR="00AC556A" w:rsidRDefault="00AC556A">
      <w:pPr>
        <w:spacing w:line="360" w:lineRule="auto"/>
        <w:ind w:left="720" w:hanging="720"/>
        <w:jc w:val="both"/>
        <w:rPr>
          <w:rFonts w:ascii="Arial" w:hAnsi="Arial" w:cs="Arial" w:hint="cs"/>
          <w:b/>
          <w:bCs/>
          <w:rtl/>
        </w:rPr>
      </w:pPr>
    </w:p>
    <w:p w14:paraId="3BF7068B" w14:textId="77777777" w:rsidR="00AC556A" w:rsidRDefault="00AC556A">
      <w:pPr>
        <w:spacing w:line="360" w:lineRule="auto"/>
        <w:ind w:left="720" w:hanging="720"/>
        <w:jc w:val="both"/>
        <w:rPr>
          <w:rFonts w:ascii="Arial" w:hAnsi="Arial" w:cs="Arial" w:hint="cs"/>
          <w:rtl/>
        </w:rPr>
      </w:pPr>
    </w:p>
    <w:p w14:paraId="0EC2D392" w14:textId="77777777" w:rsidR="00AC556A" w:rsidRDefault="00AC556A">
      <w:pPr>
        <w:spacing w:line="360" w:lineRule="auto"/>
        <w:ind w:left="720" w:hanging="720"/>
        <w:jc w:val="both"/>
        <w:rPr>
          <w:rFonts w:ascii="Arial" w:hAnsi="Arial" w:cs="Arial" w:hint="cs"/>
          <w:rtl/>
        </w:rPr>
      </w:pPr>
      <w:r>
        <w:rPr>
          <w:rFonts w:ascii="Arial" w:hAnsi="Arial" w:cs="Arial" w:hint="cs"/>
          <w:b/>
          <w:bCs/>
          <w:u w:val="single"/>
          <w:rtl/>
        </w:rPr>
        <w:t>השופט א. ואגו:</w:t>
      </w:r>
    </w:p>
    <w:p w14:paraId="633B500B" w14:textId="77777777" w:rsidR="00AC556A" w:rsidRDefault="00AC556A">
      <w:pPr>
        <w:spacing w:line="360" w:lineRule="auto"/>
        <w:ind w:left="720" w:hanging="720"/>
        <w:jc w:val="both"/>
        <w:rPr>
          <w:rFonts w:ascii="Arial" w:hAnsi="Arial" w:cs="Arial" w:hint="cs"/>
          <w:rtl/>
        </w:rPr>
      </w:pPr>
      <w:r>
        <w:rPr>
          <w:rFonts w:ascii="Arial" w:hAnsi="Arial" w:cs="Arial" w:hint="cs"/>
          <w:rtl/>
        </w:rPr>
        <w:t>אני מסכים</w:t>
      </w:r>
    </w:p>
    <w:p w14:paraId="757AA530" w14:textId="77777777" w:rsidR="00AC556A" w:rsidRDefault="00AC556A">
      <w:pPr>
        <w:spacing w:line="360" w:lineRule="auto"/>
        <w:ind w:left="720" w:hanging="720"/>
        <w:jc w:val="both"/>
        <w:rPr>
          <w:rFonts w:ascii="Arial" w:hAnsi="Arial" w:cs="Arial" w:hint="cs"/>
          <w:rtl/>
        </w:rPr>
      </w:pP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t>________________</w:t>
      </w:r>
    </w:p>
    <w:p w14:paraId="7D20118E" w14:textId="77777777" w:rsidR="00AC556A" w:rsidRDefault="00AC556A">
      <w:pPr>
        <w:spacing w:line="360" w:lineRule="auto"/>
        <w:ind w:left="720" w:hanging="720"/>
        <w:jc w:val="both"/>
        <w:rPr>
          <w:rFonts w:ascii="Arial" w:hAnsi="Arial" w:cs="Arial" w:hint="cs"/>
          <w:b/>
          <w:bCs/>
          <w:rtl/>
        </w:rPr>
      </w:pPr>
      <w:r>
        <w:rPr>
          <w:rFonts w:ascii="Arial" w:hAnsi="Arial" w:cs="Arial" w:hint="cs"/>
          <w:rtl/>
        </w:rPr>
        <w:t xml:space="preserve"> </w:t>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t xml:space="preserve">   </w:t>
      </w:r>
      <w:r>
        <w:rPr>
          <w:rFonts w:ascii="Arial" w:hAnsi="Arial" w:cs="Arial" w:hint="cs"/>
          <w:b/>
          <w:bCs/>
          <w:rtl/>
        </w:rPr>
        <w:t>השופט א. ואגו</w:t>
      </w:r>
    </w:p>
    <w:p w14:paraId="524E5CCF" w14:textId="77777777" w:rsidR="00AC556A" w:rsidRDefault="00AC556A">
      <w:pPr>
        <w:spacing w:line="360" w:lineRule="auto"/>
        <w:ind w:left="720" w:hanging="720"/>
        <w:jc w:val="both"/>
        <w:rPr>
          <w:rFonts w:ascii="Arial" w:hAnsi="Arial" w:cs="Arial" w:hint="cs"/>
          <w:b/>
          <w:bCs/>
          <w:rtl/>
        </w:rPr>
      </w:pPr>
    </w:p>
    <w:p w14:paraId="234B6484" w14:textId="77777777" w:rsidR="00AC556A" w:rsidRDefault="00AC556A">
      <w:pPr>
        <w:spacing w:line="360" w:lineRule="auto"/>
        <w:ind w:left="720" w:hanging="720"/>
        <w:jc w:val="both"/>
        <w:rPr>
          <w:rFonts w:ascii="Arial" w:hAnsi="Arial" w:cs="Arial" w:hint="cs"/>
          <w:b/>
          <w:bCs/>
          <w:rtl/>
        </w:rPr>
      </w:pPr>
    </w:p>
    <w:p w14:paraId="1E5BE456" w14:textId="77777777" w:rsidR="00AC556A" w:rsidRDefault="00AC556A">
      <w:pPr>
        <w:spacing w:line="360" w:lineRule="auto"/>
        <w:ind w:left="720" w:hanging="720"/>
        <w:jc w:val="both"/>
        <w:rPr>
          <w:rFonts w:ascii="Arial" w:hAnsi="Arial" w:cs="Arial" w:hint="cs"/>
          <w:b/>
          <w:bCs/>
          <w:rtl/>
        </w:rPr>
      </w:pPr>
      <w:r>
        <w:rPr>
          <w:rFonts w:ascii="Arial" w:hAnsi="Arial" w:cs="Arial" w:hint="cs"/>
          <w:b/>
          <w:bCs/>
          <w:rtl/>
        </w:rPr>
        <w:t xml:space="preserve">לפיכך הוחלט כאמור בחוות דעתה של כב' השופטת ר. יפה-כ"ץ. </w:t>
      </w:r>
    </w:p>
    <w:p w14:paraId="46537C8D" w14:textId="77777777" w:rsidR="00AC556A" w:rsidRDefault="00AC556A">
      <w:pPr>
        <w:spacing w:line="360" w:lineRule="auto"/>
        <w:ind w:left="720" w:hanging="720"/>
        <w:jc w:val="both"/>
        <w:rPr>
          <w:rFonts w:ascii="Arial" w:hAnsi="Arial" w:cs="Arial" w:hint="cs"/>
          <w:b/>
          <w:bCs/>
          <w:rtl/>
        </w:rPr>
      </w:pPr>
    </w:p>
    <w:p w14:paraId="0BDE07BD" w14:textId="77777777" w:rsidR="00AC556A" w:rsidRDefault="00AC556A">
      <w:pPr>
        <w:spacing w:line="360" w:lineRule="auto"/>
        <w:ind w:left="720" w:hanging="720"/>
        <w:jc w:val="both"/>
        <w:rPr>
          <w:rFonts w:ascii="Arial" w:hAnsi="Arial" w:cs="Arial" w:hint="cs"/>
          <w:b/>
          <w:bCs/>
          <w:rtl/>
        </w:rPr>
      </w:pPr>
    </w:p>
    <w:p w14:paraId="5FDBA152" w14:textId="77777777" w:rsidR="00302553" w:rsidRPr="00302553" w:rsidRDefault="00302553">
      <w:pPr>
        <w:spacing w:line="360" w:lineRule="auto"/>
        <w:jc w:val="both"/>
        <w:rPr>
          <w:rFonts w:ascii="Arial" w:hAnsi="Arial" w:cs="Arial"/>
          <w:b/>
          <w:bCs/>
          <w:color w:val="FFFFFF"/>
          <w:sz w:val="2"/>
          <w:szCs w:val="2"/>
          <w:rtl/>
        </w:rPr>
      </w:pPr>
    </w:p>
    <w:p w14:paraId="07C8A175" w14:textId="77777777" w:rsidR="00302553" w:rsidRPr="00302553" w:rsidRDefault="00302553">
      <w:pPr>
        <w:spacing w:line="360" w:lineRule="auto"/>
        <w:jc w:val="both"/>
        <w:rPr>
          <w:rFonts w:ascii="Arial" w:hAnsi="Arial" w:cs="Arial"/>
          <w:b/>
          <w:bCs/>
          <w:color w:val="FFFFFF"/>
          <w:sz w:val="2"/>
          <w:szCs w:val="2"/>
          <w:rtl/>
        </w:rPr>
      </w:pPr>
      <w:r w:rsidRPr="00302553">
        <w:rPr>
          <w:rFonts w:ascii="Arial" w:hAnsi="Arial" w:cs="Arial"/>
          <w:b/>
          <w:bCs/>
          <w:color w:val="FFFFFF"/>
          <w:sz w:val="2"/>
          <w:szCs w:val="2"/>
          <w:rtl/>
        </w:rPr>
        <w:t>5129371</w:t>
      </w:r>
    </w:p>
    <w:p w14:paraId="36E6B0BD" w14:textId="77777777" w:rsidR="00AC556A" w:rsidRDefault="00302553">
      <w:pPr>
        <w:spacing w:line="360" w:lineRule="auto"/>
        <w:jc w:val="both"/>
        <w:rPr>
          <w:rFonts w:ascii="Arial" w:hAnsi="Arial" w:cs="Arial" w:hint="cs"/>
          <w:b/>
          <w:bCs/>
          <w:color w:val="000080"/>
          <w:rtl/>
        </w:rPr>
      </w:pPr>
      <w:r w:rsidRPr="00302553">
        <w:rPr>
          <w:rFonts w:ascii="Arial" w:hAnsi="Arial" w:cs="Arial"/>
          <w:b/>
          <w:bCs/>
          <w:color w:val="FFFFFF"/>
          <w:sz w:val="2"/>
          <w:szCs w:val="2"/>
          <w:rtl/>
        </w:rPr>
        <w:t>54678313</w:t>
      </w:r>
      <w:r>
        <w:rPr>
          <w:rFonts w:ascii="Arial" w:hAnsi="Arial" w:cs="Arial"/>
          <w:b/>
          <w:bCs/>
          <w:color w:val="000000"/>
          <w:rtl/>
        </w:rPr>
        <w:t xml:space="preserve">ניתנה היום יא' באלול, תשס"ח (11 בספטמבר 2008) במעמד הצדדים. </w:t>
      </w:r>
    </w:p>
    <w:p w14:paraId="4B171515" w14:textId="77777777" w:rsidR="00302553" w:rsidRPr="00302553" w:rsidRDefault="00302553" w:rsidP="00302553">
      <w:pPr>
        <w:keepNext/>
        <w:spacing w:line="360" w:lineRule="auto"/>
        <w:rPr>
          <w:rFonts w:ascii="David" w:hAnsi="David" w:hint="cs"/>
          <w:color w:val="000000"/>
          <w:sz w:val="22"/>
          <w:szCs w:val="22"/>
          <w:rtl/>
        </w:rPr>
      </w:pPr>
    </w:p>
    <w:p w14:paraId="4F9098F9" w14:textId="77777777" w:rsidR="00302553" w:rsidRPr="00302553" w:rsidRDefault="00302553" w:rsidP="00302553">
      <w:pPr>
        <w:keepNext/>
        <w:spacing w:line="360" w:lineRule="auto"/>
        <w:rPr>
          <w:rFonts w:ascii="David" w:hAnsi="David"/>
          <w:color w:val="000000"/>
          <w:sz w:val="22"/>
          <w:szCs w:val="22"/>
          <w:rtl/>
        </w:rPr>
      </w:pPr>
      <w:r w:rsidRPr="00302553">
        <w:rPr>
          <w:rFonts w:ascii="David" w:hAnsi="David"/>
          <w:color w:val="000000"/>
          <w:sz w:val="22"/>
          <w:szCs w:val="22"/>
          <w:rtl/>
        </w:rPr>
        <w:t>ר. יפה כ"ץ 54678313-1145/07</w:t>
      </w:r>
    </w:p>
    <w:p w14:paraId="79497A32" w14:textId="77777777" w:rsidR="007970E1" w:rsidRPr="007970E1" w:rsidRDefault="007970E1">
      <w:pPr>
        <w:spacing w:line="360" w:lineRule="auto"/>
        <w:jc w:val="both"/>
        <w:rPr>
          <w:rFonts w:ascii="Arial" w:hAnsi="Arial" w:cs="Arial" w:hint="cs"/>
          <w:b/>
          <w:bCs/>
          <w:color w:val="FFFFFF"/>
          <w:sz w:val="2"/>
          <w:szCs w:val="2"/>
          <w:rtl/>
        </w:rPr>
      </w:pPr>
    </w:p>
    <w:p w14:paraId="12E1C608" w14:textId="77777777" w:rsidR="007970E1" w:rsidRPr="007970E1" w:rsidRDefault="007970E1">
      <w:pPr>
        <w:spacing w:line="360" w:lineRule="auto"/>
        <w:jc w:val="both"/>
        <w:rPr>
          <w:rFonts w:ascii="Arial" w:hAnsi="Arial" w:cs="Arial"/>
          <w:b/>
          <w:bCs/>
          <w:color w:val="FFFFFF"/>
          <w:sz w:val="2"/>
          <w:szCs w:val="2"/>
          <w:rtl/>
        </w:rPr>
      </w:pPr>
      <w:r w:rsidRPr="007970E1">
        <w:rPr>
          <w:rFonts w:ascii="Arial" w:hAnsi="Arial" w:cs="Arial"/>
          <w:b/>
          <w:bCs/>
          <w:color w:val="FFFFFF"/>
          <w:sz w:val="2"/>
          <w:szCs w:val="2"/>
          <w:rtl/>
        </w:rPr>
        <w:t>5129371</w:t>
      </w:r>
    </w:p>
    <w:p w14:paraId="7A76C9BD" w14:textId="77777777" w:rsidR="007970E1" w:rsidRPr="007970E1" w:rsidRDefault="007970E1" w:rsidP="007970E1">
      <w:pPr>
        <w:keepNext/>
        <w:spacing w:line="360" w:lineRule="auto"/>
        <w:rPr>
          <w:rFonts w:ascii="David" w:hAnsi="David"/>
          <w:color w:val="000000"/>
          <w:sz w:val="22"/>
          <w:szCs w:val="22"/>
          <w:rtl/>
        </w:rPr>
      </w:pPr>
    </w:p>
    <w:p w14:paraId="3A2657A3" w14:textId="77777777" w:rsidR="00AC556A" w:rsidRDefault="007970E1">
      <w:pPr>
        <w:spacing w:line="360" w:lineRule="auto"/>
        <w:jc w:val="both"/>
        <w:rPr>
          <w:rFonts w:ascii="Arial" w:hAnsi="Arial" w:cs="Arial" w:hint="cs"/>
          <w:b/>
          <w:bCs/>
          <w:color w:val="000080"/>
          <w:rtl/>
        </w:rPr>
      </w:pPr>
      <w:r w:rsidRPr="007970E1">
        <w:rPr>
          <w:rFonts w:ascii="Arial" w:hAnsi="Arial" w:cs="Arial"/>
          <w:b/>
          <w:bCs/>
          <w:color w:val="FFFFFF"/>
          <w:sz w:val="2"/>
          <w:szCs w:val="2"/>
          <w:rtl/>
        </w:rPr>
        <w:t>54678313</w:t>
      </w:r>
    </w:p>
    <w:tbl>
      <w:tblPr>
        <w:bidiVisual/>
        <w:tblW w:w="0" w:type="auto"/>
        <w:jc w:val="center"/>
        <w:tblBorders>
          <w:top w:val="single" w:sz="4" w:space="0" w:color="auto"/>
        </w:tblBorders>
        <w:tblLook w:val="0000" w:firstRow="0" w:lastRow="0" w:firstColumn="0" w:lastColumn="0" w:noHBand="0" w:noVBand="0"/>
      </w:tblPr>
      <w:tblGrid>
        <w:gridCol w:w="2507"/>
        <w:gridCol w:w="493"/>
        <w:gridCol w:w="2103"/>
        <w:gridCol w:w="530"/>
        <w:gridCol w:w="2261"/>
      </w:tblGrid>
      <w:tr w:rsidR="00AC556A" w14:paraId="58208CC5" w14:textId="77777777">
        <w:trPr>
          <w:jc w:val="center"/>
        </w:trPr>
        <w:tc>
          <w:tcPr>
            <w:tcW w:w="2507" w:type="dxa"/>
            <w:tcBorders>
              <w:top w:val="single" w:sz="12" w:space="0" w:color="auto"/>
              <w:left w:val="nil"/>
              <w:bottom w:val="nil"/>
              <w:right w:val="nil"/>
            </w:tcBorders>
          </w:tcPr>
          <w:p w14:paraId="6BFCEB58" w14:textId="77777777" w:rsidR="00AC556A" w:rsidRDefault="00AC556A">
            <w:pPr>
              <w:spacing w:line="360" w:lineRule="auto"/>
              <w:jc w:val="both"/>
              <w:rPr>
                <w:rFonts w:ascii="Arial" w:hAnsi="Arial" w:cs="Arial"/>
                <w:b/>
                <w:bCs/>
              </w:rPr>
            </w:pPr>
            <w:r>
              <w:rPr>
                <w:rFonts w:ascii="Arial" w:hAnsi="Arial" w:cs="Arial" w:hint="cs"/>
                <w:b/>
                <w:bCs/>
                <w:rtl/>
              </w:rPr>
              <w:t xml:space="preserve">    ר. יפה-כ"ץ, אב"ד</w:t>
            </w:r>
          </w:p>
        </w:tc>
        <w:tc>
          <w:tcPr>
            <w:tcW w:w="493" w:type="dxa"/>
            <w:tcBorders>
              <w:top w:val="nil"/>
              <w:left w:val="nil"/>
              <w:bottom w:val="nil"/>
              <w:right w:val="nil"/>
            </w:tcBorders>
          </w:tcPr>
          <w:p w14:paraId="60DD74B8" w14:textId="77777777" w:rsidR="00AC556A" w:rsidRDefault="00AC556A">
            <w:pPr>
              <w:spacing w:line="360" w:lineRule="auto"/>
              <w:jc w:val="both"/>
              <w:rPr>
                <w:rFonts w:ascii="Arial" w:hAnsi="Arial" w:cs="Arial"/>
                <w:b/>
                <w:bCs/>
              </w:rPr>
            </w:pPr>
          </w:p>
        </w:tc>
        <w:tc>
          <w:tcPr>
            <w:tcW w:w="2103" w:type="dxa"/>
            <w:tcBorders>
              <w:top w:val="single" w:sz="12" w:space="0" w:color="auto"/>
              <w:left w:val="nil"/>
              <w:bottom w:val="nil"/>
              <w:right w:val="nil"/>
            </w:tcBorders>
          </w:tcPr>
          <w:p w14:paraId="2AD3AA76" w14:textId="77777777" w:rsidR="00AC556A" w:rsidRDefault="00AC556A">
            <w:pPr>
              <w:spacing w:line="360" w:lineRule="auto"/>
              <w:jc w:val="both"/>
              <w:rPr>
                <w:rFonts w:ascii="Arial" w:hAnsi="Arial" w:cs="Arial"/>
                <w:b/>
                <w:bCs/>
              </w:rPr>
            </w:pPr>
            <w:r>
              <w:rPr>
                <w:rFonts w:ascii="Arial" w:hAnsi="Arial" w:cs="Arial" w:hint="cs"/>
                <w:b/>
                <w:bCs/>
                <w:rtl/>
              </w:rPr>
              <w:t xml:space="preserve">   ו. מרוז, שופטת</w:t>
            </w:r>
          </w:p>
        </w:tc>
        <w:tc>
          <w:tcPr>
            <w:tcW w:w="530" w:type="dxa"/>
            <w:tcBorders>
              <w:top w:val="nil"/>
              <w:left w:val="nil"/>
              <w:bottom w:val="nil"/>
              <w:right w:val="nil"/>
            </w:tcBorders>
          </w:tcPr>
          <w:p w14:paraId="153F2EC3" w14:textId="77777777" w:rsidR="00AC556A" w:rsidRDefault="00AC556A">
            <w:pPr>
              <w:spacing w:line="360" w:lineRule="auto"/>
              <w:jc w:val="both"/>
              <w:rPr>
                <w:rFonts w:ascii="Arial" w:hAnsi="Arial" w:cs="Arial"/>
                <w:b/>
                <w:bCs/>
              </w:rPr>
            </w:pPr>
          </w:p>
        </w:tc>
        <w:tc>
          <w:tcPr>
            <w:tcW w:w="2261" w:type="dxa"/>
            <w:tcBorders>
              <w:top w:val="single" w:sz="12" w:space="0" w:color="auto"/>
              <w:left w:val="nil"/>
              <w:bottom w:val="nil"/>
              <w:right w:val="nil"/>
            </w:tcBorders>
          </w:tcPr>
          <w:p w14:paraId="33F1A3AA" w14:textId="77777777" w:rsidR="00AC556A" w:rsidRDefault="00AC556A">
            <w:pPr>
              <w:spacing w:line="360" w:lineRule="auto"/>
              <w:jc w:val="both"/>
              <w:rPr>
                <w:rFonts w:ascii="Arial" w:hAnsi="Arial" w:cs="Arial"/>
                <w:b/>
                <w:bCs/>
              </w:rPr>
            </w:pPr>
            <w:r>
              <w:rPr>
                <w:rFonts w:ascii="Arial" w:hAnsi="Arial" w:cs="Arial" w:hint="cs"/>
                <w:b/>
                <w:bCs/>
                <w:rtl/>
              </w:rPr>
              <w:t xml:space="preserve">      א. ואגו, שופט</w:t>
            </w:r>
          </w:p>
        </w:tc>
      </w:tr>
    </w:tbl>
    <w:p w14:paraId="73C53D80" w14:textId="77777777" w:rsidR="007970E1" w:rsidRPr="007970E1" w:rsidRDefault="00302553" w:rsidP="007970E1">
      <w:pPr>
        <w:spacing w:line="360" w:lineRule="auto"/>
        <w:rPr>
          <w:rFonts w:ascii="Arial" w:hAnsi="Arial" w:cs="Arial"/>
          <w:color w:val="000000"/>
          <w:rtl/>
        </w:rPr>
      </w:pPr>
      <w:r w:rsidRPr="00302553">
        <w:rPr>
          <w:rFonts w:ascii="Arial" w:hAnsi="Arial" w:cs="Arial"/>
          <w:color w:val="000000"/>
          <w:rtl/>
        </w:rPr>
        <w:t>נוסח מסמך זה כפוף לשינויי ניסוח ועריכה</w:t>
      </w:r>
    </w:p>
    <w:sectPr w:rsidR="007970E1" w:rsidRPr="007970E1" w:rsidSect="007970E1">
      <w:headerReference w:type="even" r:id="rId54"/>
      <w:headerReference w:type="default" r:id="rId55"/>
      <w:footerReference w:type="even" r:id="rId56"/>
      <w:footerReference w:type="default" r:id="rId57"/>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AFF7" w14:textId="77777777" w:rsidR="00D14716" w:rsidRPr="002B1A50" w:rsidRDefault="00D14716">
      <w:pPr>
        <w:rPr>
          <w:rFonts w:cs="Arial"/>
          <w:szCs w:val="20"/>
        </w:rPr>
      </w:pPr>
      <w:r>
        <w:separator/>
      </w:r>
    </w:p>
  </w:endnote>
  <w:endnote w:type="continuationSeparator" w:id="0">
    <w:p w14:paraId="5F9A4BD6" w14:textId="77777777" w:rsidR="00D14716" w:rsidRPr="002B1A50" w:rsidRDefault="00D1471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6A9D6" w14:textId="77777777" w:rsidR="00E82AE2" w:rsidRDefault="00E82AE2" w:rsidP="007970E1">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71FE4C88" w14:textId="77777777" w:rsidR="00E82AE2" w:rsidRDefault="00E82AE2" w:rsidP="007970E1">
    <w:pPr>
      <w:pStyle w:val="Footer"/>
      <w:pBdr>
        <w:top w:val="single" w:sz="4" w:space="1" w:color="auto"/>
        <w:between w:val="single" w:sz="4" w:space="0" w:color="auto"/>
      </w:pBdr>
      <w:spacing w:after="60"/>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43CAFCC9" w14:textId="77777777" w:rsidR="00E82AE2" w:rsidRPr="007970E1" w:rsidRDefault="00E82AE2" w:rsidP="007970E1">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C:\nevo\nevo\final-sep=04\m07001145-294.doc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F4B8F" w14:textId="77777777" w:rsidR="00E82AE2" w:rsidRDefault="00E82AE2" w:rsidP="007970E1">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107DD9">
      <w:rPr>
        <w:rFonts w:ascii="FrankRuehl" w:hAnsi="FrankRuehl" w:cs="FrankRuehl"/>
        <w:noProof/>
        <w:sz w:val="24"/>
        <w:rtl/>
      </w:rPr>
      <w:t>1</w:t>
    </w:r>
    <w:r>
      <w:rPr>
        <w:rFonts w:ascii="FrankRuehl" w:hAnsi="FrankRuehl" w:cs="FrankRuehl"/>
        <w:sz w:val="24"/>
        <w:rtl/>
      </w:rPr>
      <w:fldChar w:fldCharType="end"/>
    </w:r>
  </w:p>
  <w:p w14:paraId="72929D6A" w14:textId="77777777" w:rsidR="00E82AE2" w:rsidRDefault="00E82AE2" w:rsidP="007970E1">
    <w:pPr>
      <w:pStyle w:val="Footer"/>
      <w:pBdr>
        <w:top w:val="single" w:sz="4" w:space="1" w:color="auto"/>
        <w:between w:val="single" w:sz="4" w:space="0" w:color="auto"/>
      </w:pBdr>
      <w:spacing w:after="60"/>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7DADDE12" w14:textId="77777777" w:rsidR="00E82AE2" w:rsidRPr="007970E1" w:rsidRDefault="00E82AE2" w:rsidP="007970E1">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C:\nevo\nevo\final-sep=04\m07001145-294.doc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552D4" w14:textId="77777777" w:rsidR="00D14716" w:rsidRPr="002B1A50" w:rsidRDefault="00D14716">
      <w:pPr>
        <w:rPr>
          <w:rFonts w:cs="Arial"/>
          <w:szCs w:val="20"/>
        </w:rPr>
      </w:pPr>
      <w:r>
        <w:separator/>
      </w:r>
    </w:p>
  </w:footnote>
  <w:footnote w:type="continuationSeparator" w:id="0">
    <w:p w14:paraId="62872A20" w14:textId="77777777" w:rsidR="00D14716" w:rsidRPr="002B1A50" w:rsidRDefault="00D1471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4DDFA" w14:textId="77777777" w:rsidR="00E82AE2" w:rsidRPr="007970E1" w:rsidRDefault="00E82AE2" w:rsidP="007970E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(ב"ש) 1145/07 </w:t>
    </w:r>
    <w:r>
      <w:rPr>
        <w:rFonts w:ascii="David" w:hAnsi="David"/>
        <w:color w:val="000000"/>
        <w:sz w:val="22"/>
        <w:szCs w:val="22"/>
        <w:rtl/>
      </w:rPr>
      <w:tab/>
      <w:t xml:space="preserve"> מדינת ישראל נ' פדלון חיים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547EC" w14:textId="77777777" w:rsidR="00E82AE2" w:rsidRPr="007970E1" w:rsidRDefault="00E82AE2" w:rsidP="007970E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(ב"ש) 1145/07 </w:t>
    </w:r>
    <w:r>
      <w:rPr>
        <w:rFonts w:ascii="David" w:hAnsi="David"/>
        <w:color w:val="000000"/>
        <w:sz w:val="22"/>
        <w:szCs w:val="22"/>
        <w:rtl/>
      </w:rPr>
      <w:tab/>
      <w:t xml:space="preserve"> מדינת ישראל נ' פדלון חיים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AC556A"/>
    <w:rsid w:val="000E1FF4"/>
    <w:rsid w:val="00107DD9"/>
    <w:rsid w:val="00302553"/>
    <w:rsid w:val="004C5C27"/>
    <w:rsid w:val="005C0BFD"/>
    <w:rsid w:val="006B0F9C"/>
    <w:rsid w:val="006D182B"/>
    <w:rsid w:val="007970E1"/>
    <w:rsid w:val="007C273F"/>
    <w:rsid w:val="007F6DBF"/>
    <w:rsid w:val="00AC556A"/>
    <w:rsid w:val="00C83CC1"/>
    <w:rsid w:val="00D14716"/>
    <w:rsid w:val="00E82AE2"/>
    <w:rsid w:val="00FD79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2219538"/>
  <w15:chartTrackingRefBased/>
  <w15:docId w15:val="{05447B8C-0417-44A6-A10F-3203AE08D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napToGrid w:val="0"/>
    </w:pPr>
    <w:rPr>
      <w:rFonts w:cs="David"/>
      <w:szCs w:val="24"/>
    </w:rPr>
  </w:style>
  <w:style w:type="paragraph" w:styleId="Heading1">
    <w:name w:val="heading 1"/>
    <w:basedOn w:val="Normal"/>
    <w:next w:val="Normal1"/>
    <w:qFormat/>
    <w:pPr>
      <w:keepNext/>
      <w:jc w:val="center"/>
      <w:outlineLvl w:val="0"/>
    </w:pPr>
    <w:rPr>
      <w:b/>
      <w:bCs/>
      <w:sz w:val="32"/>
      <w:szCs w:val="32"/>
      <w:u w:val="single"/>
    </w:rPr>
  </w:style>
  <w:style w:type="paragraph" w:styleId="Heading2">
    <w:name w:val="heading 2"/>
    <w:basedOn w:val="Normal"/>
    <w:next w:val="Normal1"/>
    <w:qFormat/>
    <w:pPr>
      <w:keepNext/>
      <w:spacing w:before="240" w:after="60"/>
      <w:jc w:val="center"/>
      <w:outlineLvl w:val="1"/>
    </w:pPr>
    <w:rPr>
      <w:b/>
      <w:bCs/>
      <w:sz w:val="24"/>
      <w:szCs w:val="28"/>
      <w:u w:val="single"/>
    </w:rPr>
  </w:style>
  <w:style w:type="paragraph" w:styleId="Heading3">
    <w:name w:val="heading 3"/>
    <w:basedOn w:val="Normal"/>
    <w:next w:val="Normal1"/>
    <w:qFormat/>
    <w:pPr>
      <w:keepNext/>
      <w:outlineLvl w:val="2"/>
    </w:pPr>
    <w:rPr>
      <w:b/>
      <w:bCs/>
    </w:rPr>
  </w:style>
  <w:style w:type="paragraph" w:styleId="Heading4">
    <w:name w:val="heading 4"/>
    <w:basedOn w:val="Normal"/>
    <w:next w:val="Normal1"/>
    <w:qFormat/>
    <w:pPr>
      <w:keepNext/>
      <w:outlineLvl w:val="3"/>
    </w:pPr>
    <w:rPr>
      <w:b/>
      <w:bCs/>
      <w:sz w:val="24"/>
    </w:rPr>
  </w:style>
  <w:style w:type="paragraph" w:styleId="Heading5">
    <w:name w:val="heading 5"/>
    <w:basedOn w:val="Normal"/>
    <w:next w:val="Normal1"/>
    <w:qFormat/>
    <w:pPr>
      <w:keepNext/>
      <w:ind w:left="720" w:hanging="720"/>
      <w:outlineLvl w:val="4"/>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1">
    <w:name w:val="Normal1"/>
    <w:basedOn w:val="Normal"/>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sz w:val="22"/>
    </w:rPr>
  </w:style>
  <w:style w:type="paragraph" w:styleId="BodyTextIndent">
    <w:name w:val="Body Text Indent"/>
    <w:basedOn w:val="Normal"/>
    <w:pPr>
      <w:ind w:left="720" w:hanging="720"/>
    </w:pPr>
  </w:style>
  <w:style w:type="paragraph" w:styleId="DocumentMap">
    <w:name w:val="Document Map"/>
    <w:basedOn w:val="Normal"/>
    <w:pPr>
      <w:shd w:val="clear" w:color="auto" w:fill="000080"/>
    </w:pPr>
    <w:rPr>
      <w:rFonts w:ascii="Tahoma" w:hAnsi="Tahoma" w:cs="Tahoma"/>
    </w:rPr>
  </w:style>
  <w:style w:type="paragraph" w:customStyle="1" w:styleId="a">
    <w:name w:val="שמות"/>
    <w:basedOn w:val="Normal"/>
    <w:pPr>
      <w:suppressLineNumbers/>
      <w:spacing w:line="360" w:lineRule="auto"/>
      <w:jc w:val="both"/>
    </w:pPr>
    <w:rPr>
      <w:rFonts w:ascii="Arial" w:hAnsi="Arial"/>
      <w:b/>
      <w:bCs/>
      <w:sz w:val="22"/>
    </w:rPr>
  </w:style>
  <w:style w:type="paragraph" w:customStyle="1" w:styleId="a0">
    <w:name w:val="החלטה"/>
    <w:basedOn w:val="Normal"/>
    <w:pPr>
      <w:suppressLineNumbers/>
    </w:pPr>
    <w:rPr>
      <w:bCs/>
    </w:rPr>
  </w:style>
  <w:style w:type="paragraph" w:customStyle="1" w:styleId="a1">
    <w:name w:val="חקירה"/>
    <w:basedOn w:val="Normal"/>
    <w:pPr>
      <w:suppressLineNumbers/>
    </w:pPr>
  </w:style>
  <w:style w:type="character" w:styleId="PageNumber">
    <w:name w:val="page number"/>
    <w:rPr>
      <w:rFonts w:cs="David"/>
    </w:rPr>
  </w:style>
  <w:style w:type="paragraph" w:customStyle="1" w:styleId="Heading21">
    <w:name w:val="Heading 21"/>
    <w:basedOn w:val="Normal"/>
    <w:pPr>
      <w:bidi w:val="0"/>
      <w:snapToGrid/>
      <w:spacing w:before="100" w:beforeAutospacing="1" w:after="100" w:afterAutospacing="1"/>
    </w:pPr>
    <w:rPr>
      <w:rFonts w:cs="Times New Roman"/>
      <w:sz w:val="24"/>
    </w:rPr>
  </w:style>
  <w:style w:type="paragraph" w:styleId="Signature">
    <w:name w:val="Signature"/>
    <w:basedOn w:val="Heading21"/>
    <w:pPr>
      <w:keepNext/>
      <w:suppressLineNumbers/>
      <w:bidi/>
      <w:snapToGrid w:val="0"/>
      <w:spacing w:before="240" w:beforeAutospacing="0" w:after="60" w:afterAutospacing="0" w:line="360" w:lineRule="auto"/>
      <w:jc w:val="center"/>
      <w:outlineLvl w:val="1"/>
    </w:pPr>
    <w:rPr>
      <w:rFonts w:ascii="Arial" w:hAnsi="Arial" w:cs="David"/>
      <w:b/>
      <w:u w:val="single"/>
    </w:rPr>
  </w:style>
  <w:style w:type="character" w:styleId="Hyperlink">
    <w:name w:val="Hyperlink"/>
    <w:rsid w:val="003025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9.b" TargetMode="External"/><Relationship Id="rId18" Type="http://schemas.openxmlformats.org/officeDocument/2006/relationships/hyperlink" Target="http://www.nevo.co.il/law/70301/347.b" TargetMode="External"/><Relationship Id="rId26" Type="http://schemas.openxmlformats.org/officeDocument/2006/relationships/hyperlink" Target="http://www.nevo.co.il/law/70387" TargetMode="External"/><Relationship Id="rId39" Type="http://schemas.openxmlformats.org/officeDocument/2006/relationships/hyperlink" Target="http://www.nevo.co.il/case/5997579"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345.b.1" TargetMode="External"/><Relationship Id="rId42" Type="http://schemas.openxmlformats.org/officeDocument/2006/relationships/hyperlink" Target="http://www.nevo.co.il/law/70387/2" TargetMode="External"/><Relationship Id="rId47" Type="http://schemas.openxmlformats.org/officeDocument/2006/relationships/hyperlink" Target="http://www.nevo.co.il/law/70387" TargetMode="External"/><Relationship Id="rId50" Type="http://schemas.openxmlformats.org/officeDocument/2006/relationships/hyperlink" Target="http://www.nevo.co.il/case/6232618" TargetMode="External"/><Relationship Id="rId55" Type="http://schemas.openxmlformats.org/officeDocument/2006/relationships/header" Target="header2.xml"/><Relationship Id="rId7" Type="http://schemas.openxmlformats.org/officeDocument/2006/relationships/hyperlink" Target="http://www.nevo.co.il/law/70301/345.b.1" TargetMode="External"/><Relationship Id="rId2" Type="http://schemas.openxmlformats.org/officeDocument/2006/relationships/settings" Target="settings.xml"/><Relationship Id="rId16" Type="http://schemas.openxmlformats.org/officeDocument/2006/relationships/hyperlink" Target="http://www.nevo.co.il/law/70387/9" TargetMode="External"/><Relationship Id="rId29" Type="http://schemas.openxmlformats.org/officeDocument/2006/relationships/hyperlink" Target="http://www.nevo.co.il/law/70387" TargetMode="External"/><Relationship Id="rId11" Type="http://schemas.openxmlformats.org/officeDocument/2006/relationships/hyperlink" Target="http://www.nevo.co.il/law/70301/347.c" TargetMode="External"/><Relationship Id="rId24" Type="http://schemas.openxmlformats.org/officeDocument/2006/relationships/hyperlink" Target="http://www.nevo.co.il/law/70301/349.b" TargetMode="External"/><Relationship Id="rId32" Type="http://schemas.openxmlformats.org/officeDocument/2006/relationships/hyperlink" Target="http://www.nevo.co.il/law/70301/347.b" TargetMode="External"/><Relationship Id="rId37" Type="http://schemas.openxmlformats.org/officeDocument/2006/relationships/hyperlink" Target="http://www.nevo.co.il/law/70301/345.c" TargetMode="External"/><Relationship Id="rId40" Type="http://schemas.openxmlformats.org/officeDocument/2006/relationships/hyperlink" Target="http://www.nevo.co.il/case/6238635" TargetMode="External"/><Relationship Id="rId45" Type="http://schemas.openxmlformats.org/officeDocument/2006/relationships/hyperlink" Target="http://www.nevo.co.il/law/70387" TargetMode="External"/><Relationship Id="rId53" Type="http://schemas.openxmlformats.org/officeDocument/2006/relationships/hyperlink" Target="http://www.nevo.co.il/law/70301" TargetMode="Externa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www.nevo.co.il/law/70301/345.b.1" TargetMode="External"/><Relationship Id="rId4" Type="http://schemas.openxmlformats.org/officeDocument/2006/relationships/footnotes" Target="footnotes.xml"/><Relationship Id="rId9" Type="http://schemas.openxmlformats.org/officeDocument/2006/relationships/hyperlink" Target="http://www.nevo.co.il/law/70301/347" TargetMode="External"/><Relationship Id="rId14" Type="http://schemas.openxmlformats.org/officeDocument/2006/relationships/hyperlink" Target="http://www.nevo.co.il/law/70387" TargetMode="External"/><Relationship Id="rId22" Type="http://schemas.openxmlformats.org/officeDocument/2006/relationships/hyperlink" Target="http://www.nevo.co.il/law/70301/348.b" TargetMode="External"/><Relationship Id="rId27" Type="http://schemas.openxmlformats.org/officeDocument/2006/relationships/hyperlink" Target="http://www.nevo.co.il/law/70387" TargetMode="External"/><Relationship Id="rId30" Type="http://schemas.openxmlformats.org/officeDocument/2006/relationships/hyperlink" Target="http://www.nevo.co.il/case/17930636" TargetMode="External"/><Relationship Id="rId35" Type="http://schemas.openxmlformats.org/officeDocument/2006/relationships/hyperlink" Target="http://www.nevo.co.il/law/70301/347" TargetMode="External"/><Relationship Id="rId43" Type="http://schemas.openxmlformats.org/officeDocument/2006/relationships/hyperlink" Target="http://www.nevo.co.il/law/70387" TargetMode="External"/><Relationship Id="rId48" Type="http://schemas.openxmlformats.org/officeDocument/2006/relationships/hyperlink" Target="http://www.nevo.co.il/case/6054975" TargetMode="External"/><Relationship Id="rId56" Type="http://schemas.openxmlformats.org/officeDocument/2006/relationships/footer" Target="footer1.xml"/><Relationship Id="rId8" Type="http://schemas.openxmlformats.org/officeDocument/2006/relationships/hyperlink" Target="http://www.nevo.co.il/law/70301/345.c" TargetMode="External"/><Relationship Id="rId51" Type="http://schemas.openxmlformats.org/officeDocument/2006/relationships/hyperlink" Target="http://www.nevo.co.il/law/70301/347.b" TargetMode="External"/><Relationship Id="rId3" Type="http://schemas.openxmlformats.org/officeDocument/2006/relationships/webSettings" Target="webSettings.xml"/><Relationship Id="rId12" Type="http://schemas.openxmlformats.org/officeDocument/2006/relationships/hyperlink" Target="http://www.nevo.co.il/law/70301/348.b" TargetMode="External"/><Relationship Id="rId17" Type="http://schemas.openxmlformats.org/officeDocument/2006/relationships/hyperlink" Target="http://www.nevo.co.il/law/70387/11" TargetMode="External"/><Relationship Id="rId25" Type="http://schemas.openxmlformats.org/officeDocument/2006/relationships/hyperlink" Target="http://www.nevo.co.il/law/70387/9"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6024185" TargetMode="External"/><Relationship Id="rId46" Type="http://schemas.openxmlformats.org/officeDocument/2006/relationships/hyperlink" Target="http://www.nevo.co.il/law/70387/11" TargetMode="External"/><Relationship Id="rId59"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yperlink" Target="http://www.nevo.co.il/case/512700" TargetMode="External"/><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87/2"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87" TargetMode="External"/><Relationship Id="rId36" Type="http://schemas.openxmlformats.org/officeDocument/2006/relationships/hyperlink" Target="http://www.nevo.co.il/law/70301/347.c" TargetMode="External"/><Relationship Id="rId49" Type="http://schemas.openxmlformats.org/officeDocument/2006/relationships/hyperlink" Target="http://www.nevo.co.il/case/17910663" TargetMode="External"/><Relationship Id="rId57" Type="http://schemas.openxmlformats.org/officeDocument/2006/relationships/footer" Target="footer2.xml"/><Relationship Id="rId10" Type="http://schemas.openxmlformats.org/officeDocument/2006/relationships/hyperlink" Target="http://www.nevo.co.il/law/70301/347.b" TargetMode="External"/><Relationship Id="rId31" Type="http://schemas.openxmlformats.org/officeDocument/2006/relationships/hyperlink" Target="http://www.nevo.co.il/case/17927304" TargetMode="External"/><Relationship Id="rId44" Type="http://schemas.openxmlformats.org/officeDocument/2006/relationships/hyperlink" Target="http://www.nevo.co.il/law/70387/9" TargetMode="External"/><Relationship Id="rId52" Type="http://schemas.openxmlformats.org/officeDocument/2006/relationships/hyperlink" Target="http://www.nevo.co.il/law/70301/345.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7542</Words>
  <Characters>42992</Characters>
  <Application>Microsoft Office Word</Application>
  <DocSecurity>0</DocSecurity>
  <Lines>358</Lines>
  <Paragraphs>100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50434</CharactersWithSpaces>
  <SharedDoc>false</SharedDoc>
  <HLinks>
    <vt:vector size="288" baseType="variant">
      <vt:variant>
        <vt:i4>7995492</vt:i4>
      </vt:variant>
      <vt:variant>
        <vt:i4>141</vt:i4>
      </vt:variant>
      <vt:variant>
        <vt:i4>0</vt:i4>
      </vt:variant>
      <vt:variant>
        <vt:i4>5</vt:i4>
      </vt:variant>
      <vt:variant>
        <vt:lpwstr>http://www.nevo.co.il/law/70301</vt:lpwstr>
      </vt:variant>
      <vt:variant>
        <vt:lpwstr/>
      </vt:variant>
      <vt:variant>
        <vt:i4>6357041</vt:i4>
      </vt:variant>
      <vt:variant>
        <vt:i4>138</vt:i4>
      </vt:variant>
      <vt:variant>
        <vt:i4>0</vt:i4>
      </vt:variant>
      <vt:variant>
        <vt:i4>5</vt:i4>
      </vt:variant>
      <vt:variant>
        <vt:lpwstr>http://www.nevo.co.il/law/70301/345.b.1</vt:lpwstr>
      </vt:variant>
      <vt:variant>
        <vt:lpwstr/>
      </vt:variant>
      <vt:variant>
        <vt:i4>5177425</vt:i4>
      </vt:variant>
      <vt:variant>
        <vt:i4>135</vt:i4>
      </vt:variant>
      <vt:variant>
        <vt:i4>0</vt:i4>
      </vt:variant>
      <vt:variant>
        <vt:i4>5</vt:i4>
      </vt:variant>
      <vt:variant>
        <vt:lpwstr>http://www.nevo.co.il/law/70301/347.b</vt:lpwstr>
      </vt:variant>
      <vt:variant>
        <vt:lpwstr/>
      </vt:variant>
      <vt:variant>
        <vt:i4>3866741</vt:i4>
      </vt:variant>
      <vt:variant>
        <vt:i4>132</vt:i4>
      </vt:variant>
      <vt:variant>
        <vt:i4>0</vt:i4>
      </vt:variant>
      <vt:variant>
        <vt:i4>5</vt:i4>
      </vt:variant>
      <vt:variant>
        <vt:lpwstr>http://www.nevo.co.il/case/6232618</vt:lpwstr>
      </vt:variant>
      <vt:variant>
        <vt:lpwstr/>
      </vt:variant>
      <vt:variant>
        <vt:i4>4063348</vt:i4>
      </vt:variant>
      <vt:variant>
        <vt:i4>129</vt:i4>
      </vt:variant>
      <vt:variant>
        <vt:i4>0</vt:i4>
      </vt:variant>
      <vt:variant>
        <vt:i4>5</vt:i4>
      </vt:variant>
      <vt:variant>
        <vt:lpwstr>http://www.nevo.co.il/case/17910663</vt:lpwstr>
      </vt:variant>
      <vt:variant>
        <vt:lpwstr/>
      </vt:variant>
      <vt:variant>
        <vt:i4>4128887</vt:i4>
      </vt:variant>
      <vt:variant>
        <vt:i4>126</vt:i4>
      </vt:variant>
      <vt:variant>
        <vt:i4>0</vt:i4>
      </vt:variant>
      <vt:variant>
        <vt:i4>5</vt:i4>
      </vt:variant>
      <vt:variant>
        <vt:lpwstr>http://www.nevo.co.il/case/6054975</vt:lpwstr>
      </vt:variant>
      <vt:variant>
        <vt:lpwstr/>
      </vt:variant>
      <vt:variant>
        <vt:i4>7471204</vt:i4>
      </vt:variant>
      <vt:variant>
        <vt:i4>123</vt:i4>
      </vt:variant>
      <vt:variant>
        <vt:i4>0</vt:i4>
      </vt:variant>
      <vt:variant>
        <vt:i4>5</vt:i4>
      </vt:variant>
      <vt:variant>
        <vt:lpwstr>http://www.nevo.co.il/law/70387</vt:lpwstr>
      </vt:variant>
      <vt:variant>
        <vt:lpwstr/>
      </vt:variant>
      <vt:variant>
        <vt:i4>7077986</vt:i4>
      </vt:variant>
      <vt:variant>
        <vt:i4>120</vt:i4>
      </vt:variant>
      <vt:variant>
        <vt:i4>0</vt:i4>
      </vt:variant>
      <vt:variant>
        <vt:i4>5</vt:i4>
      </vt:variant>
      <vt:variant>
        <vt:lpwstr>http://www.nevo.co.il/law/70387/11</vt:lpwstr>
      </vt:variant>
      <vt:variant>
        <vt:lpwstr/>
      </vt:variant>
      <vt:variant>
        <vt:i4>7471204</vt:i4>
      </vt:variant>
      <vt:variant>
        <vt:i4>117</vt:i4>
      </vt:variant>
      <vt:variant>
        <vt:i4>0</vt:i4>
      </vt:variant>
      <vt:variant>
        <vt:i4>5</vt:i4>
      </vt:variant>
      <vt:variant>
        <vt:lpwstr>http://www.nevo.co.il/law/70387</vt:lpwstr>
      </vt:variant>
      <vt:variant>
        <vt:lpwstr/>
      </vt:variant>
      <vt:variant>
        <vt:i4>6094931</vt:i4>
      </vt:variant>
      <vt:variant>
        <vt:i4>114</vt:i4>
      </vt:variant>
      <vt:variant>
        <vt:i4>0</vt:i4>
      </vt:variant>
      <vt:variant>
        <vt:i4>5</vt:i4>
      </vt:variant>
      <vt:variant>
        <vt:lpwstr>http://www.nevo.co.il/law/70387/9</vt:lpwstr>
      </vt:variant>
      <vt:variant>
        <vt:lpwstr/>
      </vt:variant>
      <vt:variant>
        <vt:i4>7471204</vt:i4>
      </vt:variant>
      <vt:variant>
        <vt:i4>111</vt:i4>
      </vt:variant>
      <vt:variant>
        <vt:i4>0</vt:i4>
      </vt:variant>
      <vt:variant>
        <vt:i4>5</vt:i4>
      </vt:variant>
      <vt:variant>
        <vt:lpwstr>http://www.nevo.co.il/law/70387</vt:lpwstr>
      </vt:variant>
      <vt:variant>
        <vt:lpwstr/>
      </vt:variant>
      <vt:variant>
        <vt:i4>6094931</vt:i4>
      </vt:variant>
      <vt:variant>
        <vt:i4>108</vt:i4>
      </vt:variant>
      <vt:variant>
        <vt:i4>0</vt:i4>
      </vt:variant>
      <vt:variant>
        <vt:i4>5</vt:i4>
      </vt:variant>
      <vt:variant>
        <vt:lpwstr>http://www.nevo.co.il/law/70387/2</vt:lpwstr>
      </vt:variant>
      <vt:variant>
        <vt:lpwstr/>
      </vt:variant>
      <vt:variant>
        <vt:i4>458818</vt:i4>
      </vt:variant>
      <vt:variant>
        <vt:i4>105</vt:i4>
      </vt:variant>
      <vt:variant>
        <vt:i4>0</vt:i4>
      </vt:variant>
      <vt:variant>
        <vt:i4>5</vt:i4>
      </vt:variant>
      <vt:variant>
        <vt:lpwstr>http://www.nevo.co.il/case/512700</vt:lpwstr>
      </vt:variant>
      <vt:variant>
        <vt:lpwstr/>
      </vt:variant>
      <vt:variant>
        <vt:i4>3539069</vt:i4>
      </vt:variant>
      <vt:variant>
        <vt:i4>102</vt:i4>
      </vt:variant>
      <vt:variant>
        <vt:i4>0</vt:i4>
      </vt:variant>
      <vt:variant>
        <vt:i4>5</vt:i4>
      </vt:variant>
      <vt:variant>
        <vt:lpwstr>http://www.nevo.co.il/case/6238635</vt:lpwstr>
      </vt:variant>
      <vt:variant>
        <vt:lpwstr/>
      </vt:variant>
      <vt:variant>
        <vt:i4>3145853</vt:i4>
      </vt:variant>
      <vt:variant>
        <vt:i4>99</vt:i4>
      </vt:variant>
      <vt:variant>
        <vt:i4>0</vt:i4>
      </vt:variant>
      <vt:variant>
        <vt:i4>5</vt:i4>
      </vt:variant>
      <vt:variant>
        <vt:lpwstr>http://www.nevo.co.il/case/5997579</vt:lpwstr>
      </vt:variant>
      <vt:variant>
        <vt:lpwstr/>
      </vt:variant>
      <vt:variant>
        <vt:i4>3145848</vt:i4>
      </vt:variant>
      <vt:variant>
        <vt:i4>96</vt:i4>
      </vt:variant>
      <vt:variant>
        <vt:i4>0</vt:i4>
      </vt:variant>
      <vt:variant>
        <vt:i4>5</vt:i4>
      </vt:variant>
      <vt:variant>
        <vt:lpwstr>http://www.nevo.co.il/case/6024185</vt:lpwstr>
      </vt:variant>
      <vt:variant>
        <vt:lpwstr/>
      </vt:variant>
      <vt:variant>
        <vt:i4>5177427</vt:i4>
      </vt:variant>
      <vt:variant>
        <vt:i4>93</vt:i4>
      </vt:variant>
      <vt:variant>
        <vt:i4>0</vt:i4>
      </vt:variant>
      <vt:variant>
        <vt:i4>5</vt:i4>
      </vt:variant>
      <vt:variant>
        <vt:lpwstr>http://www.nevo.co.il/law/70301/345.c</vt:lpwstr>
      </vt:variant>
      <vt:variant>
        <vt:lpwstr/>
      </vt:variant>
      <vt:variant>
        <vt:i4>5177425</vt:i4>
      </vt:variant>
      <vt:variant>
        <vt:i4>90</vt:i4>
      </vt:variant>
      <vt:variant>
        <vt:i4>0</vt:i4>
      </vt:variant>
      <vt:variant>
        <vt:i4>5</vt:i4>
      </vt:variant>
      <vt:variant>
        <vt:lpwstr>http://www.nevo.co.il/law/70301/347.c</vt:lpwstr>
      </vt:variant>
      <vt:variant>
        <vt:lpwstr/>
      </vt:variant>
      <vt:variant>
        <vt:i4>6357094</vt:i4>
      </vt:variant>
      <vt:variant>
        <vt:i4>87</vt:i4>
      </vt:variant>
      <vt:variant>
        <vt:i4>0</vt:i4>
      </vt:variant>
      <vt:variant>
        <vt:i4>5</vt:i4>
      </vt:variant>
      <vt:variant>
        <vt:lpwstr>http://www.nevo.co.il/law/70301/347</vt:lpwstr>
      </vt:variant>
      <vt:variant>
        <vt:lpwstr/>
      </vt:variant>
      <vt:variant>
        <vt:i4>6357041</vt:i4>
      </vt:variant>
      <vt:variant>
        <vt:i4>84</vt:i4>
      </vt:variant>
      <vt:variant>
        <vt:i4>0</vt:i4>
      </vt:variant>
      <vt:variant>
        <vt:i4>5</vt:i4>
      </vt:variant>
      <vt:variant>
        <vt:lpwstr>http://www.nevo.co.il/law/70301/345.b.1</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5177425</vt:i4>
      </vt:variant>
      <vt:variant>
        <vt:i4>78</vt:i4>
      </vt:variant>
      <vt:variant>
        <vt:i4>0</vt:i4>
      </vt:variant>
      <vt:variant>
        <vt:i4>5</vt:i4>
      </vt:variant>
      <vt:variant>
        <vt:lpwstr>http://www.nevo.co.il/law/70301/347.b</vt:lpwstr>
      </vt:variant>
      <vt:variant>
        <vt:lpwstr/>
      </vt:variant>
      <vt:variant>
        <vt:i4>4128882</vt:i4>
      </vt:variant>
      <vt:variant>
        <vt:i4>75</vt:i4>
      </vt:variant>
      <vt:variant>
        <vt:i4>0</vt:i4>
      </vt:variant>
      <vt:variant>
        <vt:i4>5</vt:i4>
      </vt:variant>
      <vt:variant>
        <vt:lpwstr>http://www.nevo.co.il/case/17927304</vt:lpwstr>
      </vt:variant>
      <vt:variant>
        <vt:lpwstr/>
      </vt:variant>
      <vt:variant>
        <vt:i4>3866742</vt:i4>
      </vt:variant>
      <vt:variant>
        <vt:i4>72</vt:i4>
      </vt:variant>
      <vt:variant>
        <vt:i4>0</vt:i4>
      </vt:variant>
      <vt:variant>
        <vt:i4>5</vt:i4>
      </vt:variant>
      <vt:variant>
        <vt:lpwstr>http://www.nevo.co.il/case/17930636</vt:lpwstr>
      </vt:variant>
      <vt:variant>
        <vt:lpwstr/>
      </vt:variant>
      <vt:variant>
        <vt:i4>7471204</vt:i4>
      </vt:variant>
      <vt:variant>
        <vt:i4>69</vt:i4>
      </vt:variant>
      <vt:variant>
        <vt:i4>0</vt:i4>
      </vt:variant>
      <vt:variant>
        <vt:i4>5</vt:i4>
      </vt:variant>
      <vt:variant>
        <vt:lpwstr>http://www.nevo.co.il/law/70387</vt:lpwstr>
      </vt:variant>
      <vt:variant>
        <vt:lpwstr/>
      </vt:variant>
      <vt:variant>
        <vt:i4>7471204</vt:i4>
      </vt:variant>
      <vt:variant>
        <vt:i4>66</vt:i4>
      </vt:variant>
      <vt:variant>
        <vt:i4>0</vt:i4>
      </vt:variant>
      <vt:variant>
        <vt:i4>5</vt:i4>
      </vt:variant>
      <vt:variant>
        <vt:lpwstr>http://www.nevo.co.il/law/70387</vt:lpwstr>
      </vt:variant>
      <vt:variant>
        <vt:lpwstr/>
      </vt:variant>
      <vt:variant>
        <vt:i4>7471204</vt:i4>
      </vt:variant>
      <vt:variant>
        <vt:i4>63</vt:i4>
      </vt:variant>
      <vt:variant>
        <vt:i4>0</vt:i4>
      </vt:variant>
      <vt:variant>
        <vt:i4>5</vt:i4>
      </vt:variant>
      <vt:variant>
        <vt:lpwstr>http://www.nevo.co.il/law/70387</vt:lpwstr>
      </vt:variant>
      <vt:variant>
        <vt:lpwstr/>
      </vt:variant>
      <vt:variant>
        <vt:i4>7471204</vt:i4>
      </vt:variant>
      <vt:variant>
        <vt:i4>60</vt:i4>
      </vt:variant>
      <vt:variant>
        <vt:i4>0</vt:i4>
      </vt:variant>
      <vt:variant>
        <vt:i4>5</vt:i4>
      </vt:variant>
      <vt:variant>
        <vt:lpwstr>http://www.nevo.co.il/law/70387</vt:lpwstr>
      </vt:variant>
      <vt:variant>
        <vt:lpwstr/>
      </vt:variant>
      <vt:variant>
        <vt:i4>6094931</vt:i4>
      </vt:variant>
      <vt:variant>
        <vt:i4>57</vt:i4>
      </vt:variant>
      <vt:variant>
        <vt:i4>0</vt:i4>
      </vt:variant>
      <vt:variant>
        <vt:i4>5</vt:i4>
      </vt:variant>
      <vt:variant>
        <vt:lpwstr>http://www.nevo.co.il/law/70387/9</vt:lpwstr>
      </vt:variant>
      <vt:variant>
        <vt:lpwstr/>
      </vt:variant>
      <vt:variant>
        <vt:i4>5177439</vt:i4>
      </vt:variant>
      <vt:variant>
        <vt:i4>54</vt:i4>
      </vt:variant>
      <vt:variant>
        <vt:i4>0</vt:i4>
      </vt:variant>
      <vt:variant>
        <vt:i4>5</vt:i4>
      </vt:variant>
      <vt:variant>
        <vt:lpwstr>http://www.nevo.co.il/law/70301/349.b</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5177438</vt:i4>
      </vt:variant>
      <vt:variant>
        <vt:i4>48</vt:i4>
      </vt:variant>
      <vt:variant>
        <vt:i4>0</vt:i4>
      </vt:variant>
      <vt:variant>
        <vt:i4>5</vt:i4>
      </vt:variant>
      <vt:variant>
        <vt:lpwstr>http://www.nevo.co.il/law/70301/348.b</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6357041</vt:i4>
      </vt:variant>
      <vt:variant>
        <vt:i4>39</vt:i4>
      </vt:variant>
      <vt:variant>
        <vt:i4>0</vt:i4>
      </vt:variant>
      <vt:variant>
        <vt:i4>5</vt:i4>
      </vt:variant>
      <vt:variant>
        <vt:lpwstr>http://www.nevo.co.il/law/70301/345.b.1</vt:lpwstr>
      </vt:variant>
      <vt:variant>
        <vt:lpwstr/>
      </vt:variant>
      <vt:variant>
        <vt:i4>5177425</vt:i4>
      </vt:variant>
      <vt:variant>
        <vt:i4>36</vt:i4>
      </vt:variant>
      <vt:variant>
        <vt:i4>0</vt:i4>
      </vt:variant>
      <vt:variant>
        <vt:i4>5</vt:i4>
      </vt:variant>
      <vt:variant>
        <vt:lpwstr>http://www.nevo.co.il/law/70301/347.b</vt:lpwstr>
      </vt:variant>
      <vt:variant>
        <vt:lpwstr/>
      </vt:variant>
      <vt:variant>
        <vt:i4>7077986</vt:i4>
      </vt:variant>
      <vt:variant>
        <vt:i4>33</vt:i4>
      </vt:variant>
      <vt:variant>
        <vt:i4>0</vt:i4>
      </vt:variant>
      <vt:variant>
        <vt:i4>5</vt:i4>
      </vt:variant>
      <vt:variant>
        <vt:lpwstr>http://www.nevo.co.il/law/70387/11</vt:lpwstr>
      </vt:variant>
      <vt:variant>
        <vt:lpwstr/>
      </vt:variant>
      <vt:variant>
        <vt:i4>6094931</vt:i4>
      </vt:variant>
      <vt:variant>
        <vt:i4>30</vt:i4>
      </vt:variant>
      <vt:variant>
        <vt:i4>0</vt:i4>
      </vt:variant>
      <vt:variant>
        <vt:i4>5</vt:i4>
      </vt:variant>
      <vt:variant>
        <vt:lpwstr>http://www.nevo.co.il/law/70387/9</vt:lpwstr>
      </vt:variant>
      <vt:variant>
        <vt:lpwstr/>
      </vt:variant>
      <vt:variant>
        <vt:i4>6094931</vt:i4>
      </vt:variant>
      <vt:variant>
        <vt:i4>27</vt:i4>
      </vt:variant>
      <vt:variant>
        <vt:i4>0</vt:i4>
      </vt:variant>
      <vt:variant>
        <vt:i4>5</vt:i4>
      </vt:variant>
      <vt:variant>
        <vt:lpwstr>http://www.nevo.co.il/law/70387/2</vt:lpwstr>
      </vt:variant>
      <vt:variant>
        <vt:lpwstr/>
      </vt:variant>
      <vt:variant>
        <vt:i4>7471204</vt:i4>
      </vt:variant>
      <vt:variant>
        <vt:i4>24</vt:i4>
      </vt:variant>
      <vt:variant>
        <vt:i4>0</vt:i4>
      </vt:variant>
      <vt:variant>
        <vt:i4>5</vt:i4>
      </vt:variant>
      <vt:variant>
        <vt:lpwstr>http://www.nevo.co.il/law/70387</vt:lpwstr>
      </vt:variant>
      <vt:variant>
        <vt:lpwstr/>
      </vt:variant>
      <vt:variant>
        <vt:i4>5177439</vt:i4>
      </vt:variant>
      <vt:variant>
        <vt:i4>21</vt:i4>
      </vt:variant>
      <vt:variant>
        <vt:i4>0</vt:i4>
      </vt:variant>
      <vt:variant>
        <vt:i4>5</vt:i4>
      </vt:variant>
      <vt:variant>
        <vt:lpwstr>http://www.nevo.co.il/law/70301/349.b</vt:lpwstr>
      </vt:variant>
      <vt:variant>
        <vt:lpwstr/>
      </vt:variant>
      <vt:variant>
        <vt:i4>5177438</vt:i4>
      </vt:variant>
      <vt:variant>
        <vt:i4>18</vt:i4>
      </vt:variant>
      <vt:variant>
        <vt:i4>0</vt:i4>
      </vt:variant>
      <vt:variant>
        <vt:i4>5</vt:i4>
      </vt:variant>
      <vt:variant>
        <vt:lpwstr>http://www.nevo.co.il/law/70301/348.b</vt:lpwstr>
      </vt:variant>
      <vt:variant>
        <vt:lpwstr/>
      </vt:variant>
      <vt:variant>
        <vt:i4>5177425</vt:i4>
      </vt:variant>
      <vt:variant>
        <vt:i4>15</vt:i4>
      </vt:variant>
      <vt:variant>
        <vt:i4>0</vt:i4>
      </vt:variant>
      <vt:variant>
        <vt:i4>5</vt:i4>
      </vt:variant>
      <vt:variant>
        <vt:lpwstr>http://www.nevo.co.il/law/70301/347.c</vt:lpwstr>
      </vt:variant>
      <vt:variant>
        <vt:lpwstr/>
      </vt:variant>
      <vt:variant>
        <vt:i4>5177425</vt:i4>
      </vt:variant>
      <vt:variant>
        <vt:i4>12</vt:i4>
      </vt:variant>
      <vt:variant>
        <vt:i4>0</vt:i4>
      </vt:variant>
      <vt:variant>
        <vt:i4>5</vt:i4>
      </vt:variant>
      <vt:variant>
        <vt:lpwstr>http://www.nevo.co.il/law/70301/347.b</vt:lpwstr>
      </vt:variant>
      <vt:variant>
        <vt:lpwstr/>
      </vt:variant>
      <vt:variant>
        <vt:i4>6357094</vt:i4>
      </vt:variant>
      <vt:variant>
        <vt:i4>9</vt:i4>
      </vt:variant>
      <vt:variant>
        <vt:i4>0</vt:i4>
      </vt:variant>
      <vt:variant>
        <vt:i4>5</vt:i4>
      </vt:variant>
      <vt:variant>
        <vt:lpwstr>http://www.nevo.co.il/law/70301/347</vt:lpwstr>
      </vt:variant>
      <vt:variant>
        <vt:lpwstr/>
      </vt:variant>
      <vt:variant>
        <vt:i4>5177427</vt:i4>
      </vt:variant>
      <vt:variant>
        <vt:i4>6</vt:i4>
      </vt:variant>
      <vt:variant>
        <vt:i4>0</vt:i4>
      </vt:variant>
      <vt:variant>
        <vt:i4>5</vt:i4>
      </vt:variant>
      <vt:variant>
        <vt:lpwstr>http://www.nevo.co.il/law/70301/345.c</vt:lpwstr>
      </vt:variant>
      <vt:variant>
        <vt:lpwstr/>
      </vt:variant>
      <vt:variant>
        <vt:i4>6357041</vt:i4>
      </vt:variant>
      <vt:variant>
        <vt:i4>3</vt:i4>
      </vt:variant>
      <vt:variant>
        <vt:i4>0</vt:i4>
      </vt:variant>
      <vt:variant>
        <vt:i4>5</vt:i4>
      </vt:variant>
      <vt:variant>
        <vt:lpwstr>http://www.nevo.co.il/law/70301/345.b.1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סתיו צולר</dc:creator>
  <cp:keywords/>
  <dc:description/>
  <cp:lastModifiedBy>Eliya Habba</cp:lastModifiedBy>
  <cp:revision>2</cp:revision>
  <dcterms:created xsi:type="dcterms:W3CDTF">2022-05-24T09:37:00Z</dcterms:created>
  <dcterms:modified xsi:type="dcterms:W3CDTF">2022-05-24T09:37:00Z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1145</vt:lpwstr>
  </property>
  <property fmtid="{D5CDD505-2E9C-101B-9397-08002B2CF9AE}" pid="6" name="PROCYEAR">
    <vt:lpwstr>07</vt:lpwstr>
  </property>
  <property fmtid="{D5CDD505-2E9C-101B-9397-08002B2CF9AE}" pid="7" name="APPELLANT">
    <vt:lpwstr>מדינת ישראל</vt:lpwstr>
  </property>
  <property fmtid="{D5CDD505-2E9C-101B-9397-08002B2CF9AE}" pid="8" name="APPELLEE">
    <vt:lpwstr>פדלון חיים</vt:lpwstr>
  </property>
  <property fmtid="{D5CDD505-2E9C-101B-9397-08002B2CF9AE}" pid="9" name="LAWYER">
    <vt:lpwstr>א. אלטמן;בן אדוה</vt:lpwstr>
  </property>
  <property fmtid="{D5CDD505-2E9C-101B-9397-08002B2CF9AE}" pid="10" name="JUDGE">
    <vt:lpwstr>ר. יפה כ#ץ;ו. מרוז;א. ואגו</vt:lpwstr>
  </property>
  <property fmtid="{D5CDD505-2E9C-101B-9397-08002B2CF9AE}" pid="11" name="CITY">
    <vt:lpwstr>ב"ש</vt:lpwstr>
  </property>
  <property fmtid="{D5CDD505-2E9C-101B-9397-08002B2CF9AE}" pid="12" name="DATE">
    <vt:lpwstr>20080911</vt:lpwstr>
  </property>
  <property fmtid="{D5CDD505-2E9C-101B-9397-08002B2CF9AE}" pid="13" name="TYPE_N_DATE">
    <vt:lpwstr>39020080911</vt:lpwstr>
  </property>
  <property fmtid="{D5CDD505-2E9C-101B-9397-08002B2CF9AE}" pid="14" name="WORDNUMPAGES">
    <vt:lpwstr>27</vt:lpwstr>
  </property>
  <property fmtid="{D5CDD505-2E9C-101B-9397-08002B2CF9AE}" pid="15" name="TYPE_ABS_DATE">
    <vt:lpwstr>390020080911</vt:lpwstr>
  </property>
  <property fmtid="{D5CDD505-2E9C-101B-9397-08002B2CF9AE}" pid="16" name="ISABSTRACT">
    <vt:lpwstr>Y</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
  </property>
  <property fmtid="{D5CDD505-2E9C-101B-9397-08002B2CF9AE}" pid="21" name="DELEMATA">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NEWPROC">
    <vt:lpwstr/>
  </property>
  <property fmtid="{D5CDD505-2E9C-101B-9397-08002B2CF9AE}" pid="35" name="NEWPARTA">
    <vt:lpwstr/>
  </property>
  <property fmtid="{D5CDD505-2E9C-101B-9397-08002B2CF9AE}" pid="36" name="NEWPARTB">
    <vt:lpwstr/>
  </property>
  <property fmtid="{D5CDD505-2E9C-101B-9397-08002B2CF9AE}" pid="37" name="NEWPARTC">
    <vt:lpwstr/>
  </property>
  <property fmtid="{D5CDD505-2E9C-101B-9397-08002B2CF9AE}" pid="38" name="CASESLISTTMP1">
    <vt:lpwstr>17930636;6024185;5997579;6238635;512700;6054975;17910663;6232618</vt:lpwstr>
  </property>
  <property fmtid="{D5CDD505-2E9C-101B-9397-08002B2CF9AE}" pid="39" name="LAWLISTTMP1">
    <vt:lpwstr>70301/347.b:3;345.b.1:3;348.b;349.b;347;347.c;345.c</vt:lpwstr>
  </property>
  <property fmtid="{D5CDD505-2E9C-101B-9397-08002B2CF9AE}" pid="40" name="LAWLISTTMP2">
    <vt:lpwstr>70387/009:2;002;011</vt:lpwstr>
  </property>
</Properties>
</file>