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32"/>
        </w:rPr>
      </w:pPr>
      <w:r>
        <w:rPr>
          <w:b/>
          <w:b/>
          <w:bCs/>
          <w:szCs w:val="36"/>
          <w:rtl w:val="true"/>
        </w:rPr>
        <w:t>בתי</w:t>
      </w:r>
      <w:r>
        <w:rPr>
          <w:rFonts w:cs="Times New Roman"/>
          <w:b/>
          <w:b/>
          <w:bCs/>
          <w:szCs w:val="36"/>
          <w:rtl w:val="true"/>
        </w:rPr>
        <w:t xml:space="preserve"> </w:t>
      </w:r>
      <w:r>
        <w:rPr>
          <w:b/>
          <w:b/>
          <w:bCs/>
          <w:szCs w:val="36"/>
          <w:rtl w:val="true"/>
        </w:rPr>
        <w:t>המשפט</w:t>
      </w:r>
    </w:p>
    <w:tbl>
      <w:tblPr>
        <w:bidiVisual w:val="true"/>
        <w:tblW w:w="8522" w:type="dxa"/>
        <w:jc w:val="left"/>
        <w:tblInd w:w="-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58"/>
        <w:gridCol w:w="5103"/>
        <w:gridCol w:w="25"/>
        <w:gridCol w:w="2736"/>
      </w:tblGrid>
      <w:tr>
        <w:trPr/>
        <w:tc>
          <w:tcPr>
            <w:tcW w:w="5786" w:type="dxa"/>
            <w:gridSpan w:val="3"/>
            <w:tcBorders/>
            <w:shd w:fill="auto" w:val="clear"/>
          </w:tcPr>
          <w:p>
            <w:pPr>
              <w:pStyle w:val="Normal"/>
              <w:jc w:val="left"/>
              <w:rPr>
                <w:szCs w:val="32"/>
              </w:rPr>
            </w:pPr>
            <w:r>
              <w:rPr>
                <w:szCs w:val="32"/>
                <w:rtl w:val="true"/>
              </w:rPr>
              <w:t>בית</w:t>
            </w:r>
            <w:r>
              <w:rPr>
                <w:rFonts w:cs="Times New Roman"/>
                <w:szCs w:val="32"/>
                <w:rtl w:val="true"/>
              </w:rPr>
              <w:t xml:space="preserve"> </w:t>
            </w:r>
            <w:r>
              <w:rPr>
                <w:szCs w:val="32"/>
                <w:rtl w:val="true"/>
              </w:rPr>
              <w:t>המשפט</w:t>
            </w:r>
            <w:r>
              <w:rPr>
                <w:rFonts w:cs="Times New Roman"/>
                <w:szCs w:val="32"/>
                <w:rtl w:val="true"/>
              </w:rPr>
              <w:t xml:space="preserve"> </w:t>
            </w:r>
            <w:r>
              <w:rPr>
                <w:szCs w:val="32"/>
                <w:rtl w:val="true"/>
              </w:rPr>
              <w:t>המחוזי</w:t>
            </w:r>
            <w:r>
              <w:rPr>
                <w:rFonts w:cs="Times New Roman"/>
                <w:szCs w:val="32"/>
                <w:rtl w:val="true"/>
              </w:rPr>
              <w:t xml:space="preserve"> </w:t>
            </w:r>
            <w:r>
              <w:rPr>
                <w:szCs w:val="32"/>
                <w:rtl w:val="true"/>
              </w:rPr>
              <w:t>תל</w:t>
            </w:r>
            <w:r>
              <w:rPr>
                <w:rFonts w:cs="Times New Roman"/>
                <w:szCs w:val="32"/>
                <w:rtl w:val="true"/>
              </w:rPr>
              <w:t xml:space="preserve"> </w:t>
            </w:r>
            <w:r>
              <w:rPr>
                <w:szCs w:val="32"/>
                <w:rtl w:val="true"/>
              </w:rPr>
              <w:t>אביב</w:t>
            </w:r>
            <w:r>
              <w:rPr>
                <w:rFonts w:cs="Times New Roman"/>
                <w:szCs w:val="32"/>
                <w:rtl w:val="true"/>
              </w:rPr>
              <w:t xml:space="preserve"> </w:t>
            </w:r>
            <w:r>
              <w:rPr>
                <w:szCs w:val="32"/>
                <w:rtl w:val="true"/>
              </w:rPr>
              <w:t xml:space="preserve">- </w:t>
            </w:r>
            <w:r>
              <w:rPr>
                <w:szCs w:val="32"/>
                <w:rtl w:val="true"/>
              </w:rPr>
              <w:t>יפו</w:t>
            </w:r>
          </w:p>
          <w:p>
            <w:pPr>
              <w:pStyle w:val="Normal"/>
              <w:jc w:val="left"/>
              <w:rPr>
                <w:szCs w:val="32"/>
              </w:rPr>
            </w:pPr>
            <w:r>
              <w:rPr>
                <w:szCs w:val="32"/>
                <w:rtl w:val="true"/>
              </w:rPr>
            </w:r>
          </w:p>
        </w:tc>
        <w:tc>
          <w:tcPr>
            <w:tcW w:w="2736" w:type="dxa"/>
            <w:tcBorders/>
            <w:shd w:fill="auto" w:val="clear"/>
          </w:tcPr>
          <w:p>
            <w:pPr>
              <w:pStyle w:val="Normal"/>
              <w:jc w:val="left"/>
              <w:rPr>
                <w:szCs w:val="32"/>
              </w:rPr>
            </w:pPr>
            <w:r>
              <w:rPr>
                <w:szCs w:val="32"/>
                <w:rtl w:val="true"/>
              </w:rPr>
              <w:t>תפ</w:t>
            </w:r>
            <w:r>
              <w:rPr>
                <w:szCs w:val="32"/>
                <w:rtl w:val="true"/>
              </w:rPr>
              <w:t>"</w:t>
            </w:r>
            <w:r>
              <w:rPr>
                <w:szCs w:val="32"/>
                <w:rtl w:val="true"/>
              </w:rPr>
              <w:t>ח</w:t>
            </w:r>
            <w:r>
              <w:rPr>
                <w:rFonts w:cs="Times New Roman"/>
                <w:szCs w:val="32"/>
                <w:rtl w:val="true"/>
              </w:rPr>
              <w:t xml:space="preserve">  </w:t>
            </w:r>
            <w:r>
              <w:rPr>
                <w:szCs w:val="32"/>
              </w:rPr>
              <w:t>004080/98</w:t>
            </w:r>
          </w:p>
          <w:p>
            <w:pPr>
              <w:pStyle w:val="Normal"/>
              <w:jc w:val="left"/>
              <w:rPr>
                <w:rFonts w:cs="Times New Roman"/>
                <w:szCs w:val="32"/>
              </w:rPr>
            </w:pPr>
            <w:bookmarkStart w:id="0" w:name="CaseNumIk"/>
            <w:bookmarkEnd w:id="0"/>
            <w:r>
              <w:rPr>
                <w:rFonts w:cs="Times New Roman"/>
                <w:szCs w:val="32"/>
                <w:rtl w:val="true"/>
              </w:rPr>
              <w:t xml:space="preserve"> </w:t>
            </w:r>
          </w:p>
        </w:tc>
      </w:tr>
      <w:tr>
        <w:trPr/>
        <w:tc>
          <w:tcPr>
            <w:tcW w:w="658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/>
                <w:bCs/>
                <w:szCs w:val="32"/>
                <w:rtl w:val="true"/>
              </w:rPr>
              <w:t>בפני</w:t>
            </w:r>
            <w:r>
              <w:rPr>
                <w:rFonts w:cs="Times New Roman"/>
                <w:szCs w:val="32"/>
                <w:rtl w:val="true"/>
              </w:rPr>
              <w:t xml:space="preserve"> </w:t>
            </w:r>
          </w:p>
        </w:tc>
        <w:tc>
          <w:tcPr>
            <w:tcW w:w="5103" w:type="dxa"/>
            <w:tcBorders/>
            <w:shd w:fill="auto" w:val="clear"/>
          </w:tcPr>
          <w:p>
            <w:pPr>
              <w:pStyle w:val="Normal"/>
              <w:jc w:val="left"/>
              <w:rPr>
                <w:b/>
                <w:b/>
                <w:bCs/>
                <w:szCs w:val="32"/>
              </w:rPr>
            </w:pPr>
            <w:r>
              <w:rPr>
                <w:b/>
                <w:b/>
                <w:bCs/>
                <w:szCs w:val="32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 </w:t>
            </w:r>
            <w:r>
              <w:rPr>
                <w:b/>
                <w:b/>
                <w:bCs/>
                <w:szCs w:val="32"/>
                <w:rtl w:val="true"/>
              </w:rPr>
              <w:t>כב</w:t>
            </w:r>
            <w:r>
              <w:rPr>
                <w:b/>
                <w:bCs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א</w:t>
            </w:r>
            <w:r>
              <w:rPr>
                <w:b/>
                <w:bCs/>
                <w:szCs w:val="32"/>
                <w:rtl w:val="true"/>
              </w:rPr>
              <w:t xml:space="preserve">. </w:t>
            </w:r>
            <w:r>
              <w:rPr>
                <w:b/>
                <w:b/>
                <w:bCs/>
                <w:szCs w:val="32"/>
                <w:rtl w:val="true"/>
              </w:rPr>
              <w:t>משאלי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Cs/>
                <w:szCs w:val="32"/>
                <w:rtl w:val="true"/>
              </w:rPr>
              <w:t xml:space="preserve">- </w:t>
            </w:r>
            <w:r>
              <w:rPr>
                <w:b/>
                <w:b/>
                <w:bCs/>
                <w:szCs w:val="32"/>
                <w:rtl w:val="true"/>
              </w:rPr>
              <w:t>אב</w:t>
            </w:r>
            <w:r>
              <w:rPr>
                <w:b/>
                <w:bCs/>
                <w:szCs w:val="32"/>
                <w:rtl w:val="true"/>
              </w:rPr>
              <w:t>"</w:t>
            </w:r>
            <w:r>
              <w:rPr>
                <w:b/>
                <w:b/>
                <w:bCs/>
                <w:szCs w:val="32"/>
                <w:rtl w:val="true"/>
              </w:rPr>
              <w:t>ד</w:t>
            </w:r>
          </w:p>
          <w:p>
            <w:pPr>
              <w:pStyle w:val="Normal"/>
              <w:jc w:val="left"/>
              <w:rPr>
                <w:b/>
                <w:b/>
                <w:bCs/>
                <w:szCs w:val="32"/>
              </w:rPr>
            </w:pPr>
            <w:r>
              <w:rPr>
                <w:rFonts w:cs="Times New Roman"/>
                <w:b/>
                <w:bCs/>
                <w:szCs w:val="32"/>
                <w:rtl w:val="true"/>
              </w:rPr>
              <w:t xml:space="preserve">           </w:t>
            </w:r>
            <w:r>
              <w:rPr>
                <w:b/>
                <w:b/>
                <w:bCs/>
                <w:szCs w:val="32"/>
                <w:rtl w:val="true"/>
              </w:rPr>
              <w:t>כב</w:t>
            </w:r>
            <w:r>
              <w:rPr>
                <w:b/>
                <w:bCs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ש</w:t>
            </w:r>
            <w:r>
              <w:rPr>
                <w:b/>
                <w:bCs/>
                <w:szCs w:val="32"/>
                <w:rtl w:val="true"/>
              </w:rPr>
              <w:t xml:space="preserve">. </w:t>
            </w:r>
            <w:r>
              <w:rPr>
                <w:b/>
                <w:b/>
                <w:bCs/>
                <w:szCs w:val="32"/>
                <w:rtl w:val="true"/>
              </w:rPr>
              <w:t>טימן</w:t>
            </w:r>
          </w:p>
          <w:p>
            <w:pPr>
              <w:pStyle w:val="Normal"/>
              <w:jc w:val="left"/>
              <w:rPr>
                <w:b/>
                <w:b/>
                <w:bCs/>
                <w:szCs w:val="32"/>
              </w:rPr>
            </w:pPr>
            <w:r>
              <w:rPr>
                <w:rFonts w:cs="Times New Roman"/>
                <w:b/>
                <w:bCs/>
                <w:szCs w:val="32"/>
                <w:rtl w:val="true"/>
              </w:rPr>
              <w:t xml:space="preserve">           </w:t>
            </w:r>
            <w:r>
              <w:rPr>
                <w:b/>
                <w:b/>
                <w:bCs/>
                <w:szCs w:val="32"/>
                <w:rtl w:val="true"/>
              </w:rPr>
              <w:t>כב</w:t>
            </w:r>
            <w:r>
              <w:rPr>
                <w:b/>
                <w:bCs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Cs w:val="3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מ</w:t>
            </w:r>
            <w:r>
              <w:rPr>
                <w:b/>
                <w:bCs/>
                <w:szCs w:val="32"/>
                <w:rtl w:val="true"/>
              </w:rPr>
              <w:t xml:space="preserve">. </w:t>
            </w:r>
            <w:r>
              <w:rPr>
                <w:b/>
                <w:b/>
                <w:bCs/>
                <w:szCs w:val="32"/>
                <w:rtl w:val="true"/>
              </w:rPr>
              <w:t>סוקולוב</w:t>
            </w:r>
            <w:r>
              <w:rPr>
                <w:b/>
                <w:bCs/>
                <w:szCs w:val="32"/>
                <w:rtl w:val="true"/>
              </w:rPr>
              <w:tab/>
            </w:r>
          </w:p>
          <w:p>
            <w:pPr>
              <w:pStyle w:val="Normal"/>
              <w:jc w:val="left"/>
              <w:rPr>
                <w:b/>
                <w:b/>
                <w:bCs/>
                <w:szCs w:val="32"/>
              </w:rPr>
            </w:pPr>
            <w:r>
              <w:rPr>
                <w:b/>
                <w:bCs/>
                <w:szCs w:val="32"/>
                <w:rtl w:val="true"/>
              </w:rPr>
            </w:r>
          </w:p>
        </w:tc>
        <w:tc>
          <w:tcPr>
            <w:tcW w:w="2761" w:type="dxa"/>
            <w:gridSpan w:val="2"/>
            <w:tcBorders/>
            <w:shd w:fill="auto" w:val="clear"/>
          </w:tcPr>
          <w:p>
            <w:pPr>
              <w:pStyle w:val="Normal"/>
              <w:jc w:val="left"/>
              <w:rPr/>
            </w:pPr>
            <w:bookmarkStart w:id="1" w:name="Bifnei"/>
            <w:bookmarkEnd w:id="1"/>
            <w:r>
              <w:rPr>
                <w:szCs w:val="32"/>
                <w:rtl w:val="true"/>
              </w:rPr>
              <w:t>תאריך</w:t>
            </w:r>
            <w:r>
              <w:rPr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rFonts w:cs="Times New Roman"/>
                <w:szCs w:val="32"/>
                <w:rtl w:val="true"/>
              </w:rPr>
              <w:t xml:space="preserve"> </w:t>
            </w:r>
            <w:r>
              <w:rPr>
                <w:szCs w:val="32"/>
              </w:rPr>
              <w:t>31/01/2001</w:t>
            </w:r>
          </w:p>
        </w:tc>
      </w:tr>
    </w:tbl>
    <w:p>
      <w:pPr>
        <w:pStyle w:val="Normal"/>
        <w:jc w:val="left"/>
        <w:rPr/>
      </w:pPr>
      <w:bookmarkStart w:id="2" w:name="LastJudge"/>
      <w:bookmarkStart w:id="3" w:name="LastJudge"/>
      <w:bookmarkEnd w:id="3"/>
      <w:r>
        <w:rPr>
          <w:rtl w:val="true"/>
        </w:rPr>
      </w:r>
    </w:p>
    <w:tbl>
      <w:tblPr>
        <w:bidiVisual w:val="true"/>
        <w:tblW w:w="8647" w:type="dxa"/>
        <w:jc w:val="left"/>
        <w:tblInd w:w="107" w:type="dxa"/>
        <w:tblBorders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418"/>
        <w:gridCol w:w="2607"/>
        <w:gridCol w:w="2608"/>
        <w:gridCol w:w="2014"/>
      </w:tblGrid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5"/>
              <w:bidi w:val="1"/>
              <w:spacing w:lineRule="auto" w:line="240"/>
              <w:jc w:val="left"/>
              <w:rPr/>
            </w:pPr>
            <w:bookmarkStart w:id="4" w:name="FirstAppellant"/>
            <w:bookmarkEnd w:id="4"/>
            <w:r>
              <w:rPr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5215" w:type="dxa"/>
            <w:gridSpan w:val="2"/>
            <w:tcBorders/>
            <w:shd w:fill="auto" w:val="clear"/>
          </w:tcPr>
          <w:p>
            <w:pPr>
              <w:pStyle w:val="Style16"/>
              <w:bidi w:val="1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014" w:type="dxa"/>
            <w:tcBorders/>
            <w:shd w:fill="auto" w:val="clear"/>
          </w:tcPr>
          <w:p>
            <w:pPr>
              <w:pStyle w:val="Style16"/>
              <w:bidi w:val="1"/>
              <w:jc w:val="left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/>
            </w:pPr>
            <w:bookmarkStart w:id="5" w:name="FirstLawyer"/>
            <w:bookmarkStart w:id="6" w:name="FirstLawyer"/>
            <w:bookmarkEnd w:id="6"/>
            <w:r>
              <w:rPr>
                <w:rtl w:val="true"/>
              </w:rPr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Style16"/>
              <w:bidi w:val="1"/>
              <w:jc w:val="lef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Style16"/>
              <w:bidi w:val="1"/>
              <w:jc w:val="lef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014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spacing w:before="600" w:after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5215" w:type="dxa"/>
            <w:gridSpan w:val="2"/>
            <w:tcBorders/>
            <w:shd w:fill="auto" w:val="clear"/>
          </w:tcPr>
          <w:p>
            <w:pPr>
              <w:pStyle w:val="Style16"/>
              <w:bidi w:val="1"/>
              <w:spacing w:before="240" w:after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Style16"/>
              <w:bidi w:val="1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014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215" w:type="dxa"/>
            <w:gridSpan w:val="2"/>
            <w:tcBorders/>
            <w:shd w:fill="auto" w:val="clear"/>
          </w:tcPr>
          <w:p>
            <w:pPr>
              <w:pStyle w:val="Style16"/>
              <w:bidi w:val="1"/>
              <w:jc w:val="left"/>
              <w:rPr/>
            </w:pPr>
            <w:r>
              <w:rPr>
                <w:rtl w:val="true"/>
              </w:rPr>
              <w:t>טלעת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וחידי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014" w:type="dxa"/>
            <w:tcBorders/>
            <w:shd w:fill="auto" w:val="clear"/>
          </w:tcPr>
          <w:p>
            <w:pPr>
              <w:pStyle w:val="Style16"/>
              <w:bidi w:val="1"/>
              <w:jc w:val="left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Style16"/>
              <w:bidi w:val="1"/>
              <w:jc w:val="lef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אהוד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Style16"/>
              <w:bidi w:val="1"/>
              <w:jc w:val="lef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014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ing1"/>
        <w:numPr>
          <w:ilvl w:val="0"/>
          <w:numId w:val="1"/>
        </w:numPr>
        <w:bidi w:val="1"/>
        <w:spacing w:lineRule="auto" w:line="240"/>
        <w:ind w:left="0" w:right="0" w:hanging="0"/>
        <w:jc w:val="left"/>
        <w:rPr>
          <w:b w:val="false"/>
          <w:b w:val="false"/>
          <w:bCs w:val="false"/>
          <w:szCs w:val="24"/>
          <w:u w:val="none"/>
        </w:rPr>
      </w:pPr>
      <w:bookmarkStart w:id="7" w:name="LawTable"/>
      <w:bookmarkStart w:id="8" w:name="PSD1"/>
      <w:bookmarkStart w:id="9" w:name="LawTable"/>
      <w:bookmarkStart w:id="10" w:name="PSD1"/>
      <w:bookmarkEnd w:id="9"/>
      <w:bookmarkEnd w:id="10"/>
      <w:r>
        <w:rPr>
          <w:b w:val="false"/>
          <w:bCs w:val="false"/>
          <w:szCs w:val="24"/>
          <w:u w:val="none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exact" w:line="240" w:before="240" w:after="120"/>
        <w:ind w:left="283" w:right="0" w:hanging="283"/>
        <w:jc w:val="both"/>
        <w:rPr>
          <w:rFonts w:ascii="FrankRuehl" w:hAnsi="FrankRuehl" w:cs="FrankRuehl"/>
          <w:b w:val="false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exact" w:line="240" w:before="240" w:after="120"/>
        <w:ind w:left="283" w:right="0" w:hanging="283"/>
        <w:jc w:val="both"/>
        <w:rPr>
          <w:rFonts w:ascii="FrankRuehl" w:hAnsi="FrankRuehl" w:cs="FrankRuehl"/>
          <w:b w:val="false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numPr>
          <w:ilvl w:val="0"/>
          <w:numId w:val="1"/>
        </w:numPr>
        <w:bidi w:val="1"/>
        <w:spacing w:lineRule="exact" w:line="240" w:before="240" w:after="120"/>
        <w:ind w:left="283" w:right="0" w:hanging="283"/>
        <w:jc w:val="both"/>
        <w:rPr>
          <w:rFonts w:ascii="FrankRuehl" w:hAnsi="FrankRuehl" w:cs="FrankRuehl"/>
          <w:b w:val="false"/>
          <w:b w:val="false"/>
          <w:bCs w:val="false"/>
          <w:color w:val="0000FF"/>
          <w:sz w:val="24"/>
          <w:szCs w:val="24"/>
          <w:u w:val="none"/>
        </w:rPr>
      </w:pPr>
      <w:hyperlink r:id="rId2"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345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345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numPr>
          <w:ilvl w:val="0"/>
          <w:numId w:val="1"/>
        </w:numPr>
        <w:bidi w:val="1"/>
        <w:spacing w:lineRule="exact" w:line="240" w:before="240" w:after="120"/>
        <w:ind w:left="283" w:right="0" w:hanging="283"/>
        <w:jc w:val="both"/>
        <w:rPr>
          <w:rFonts w:ascii="FrankRuehl" w:hAnsi="FrankRuehl" w:cs="FrankRuehl"/>
          <w:b w:val="false"/>
          <w:b w:val="false"/>
          <w:bCs w:val="false"/>
          <w:color w:val="0000FF"/>
          <w:sz w:val="24"/>
          <w:szCs w:val="24"/>
          <w:u w:val="none"/>
        </w:rPr>
      </w:pPr>
      <w:hyperlink r:id="rId5"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פקודת הראיות 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[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נוסח חדש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1971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6"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10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10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10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54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numPr>
          <w:ilvl w:val="0"/>
          <w:numId w:val="1"/>
        </w:numPr>
        <w:bidi w:val="1"/>
        <w:spacing w:lineRule="exact" w:line="240" w:before="240" w:after="120"/>
        <w:ind w:left="283" w:right="0" w:hanging="283"/>
        <w:jc w:val="both"/>
        <w:rPr>
          <w:rFonts w:ascii="FrankRuehl" w:hAnsi="FrankRuehl" w:cs="FrankRuehl"/>
          <w:b w:val="false"/>
          <w:b w:val="false"/>
          <w:bCs w:val="false"/>
          <w:color w:val="0000FF"/>
          <w:sz w:val="24"/>
          <w:szCs w:val="24"/>
          <w:u w:val="none"/>
        </w:rPr>
      </w:pPr>
      <w:hyperlink r:id="rId10"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חוק לתיקון סדרי הדין 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חקירת עדים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), 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תשי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1957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11">
        <w:r>
          <w:rPr>
            <w:rStyle w:val="Internet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Internet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</w:hyperlink>
    </w:p>
    <w:p>
      <w:pPr>
        <w:pStyle w:val="Heading1"/>
        <w:numPr>
          <w:ilvl w:val="0"/>
          <w:numId w:val="1"/>
        </w:numPr>
        <w:bidi w:val="1"/>
        <w:spacing w:lineRule="exact" w:line="240" w:before="240" w:after="120"/>
        <w:ind w:left="283" w:right="0" w:hanging="283"/>
        <w:jc w:val="both"/>
        <w:rPr>
          <w:rFonts w:ascii="FrankRuehl" w:hAnsi="FrankRuehl" w:cs="FrankRuehl"/>
          <w:b w:val="false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Style17"/>
        <w:bidi w:val="1"/>
        <w:spacing w:lineRule="auto" w:line="240"/>
        <w:jc w:val="center"/>
        <w:rPr>
          <w:rFonts w:ascii="Arial" w:hAnsi="Arial" w:cs="Arial"/>
          <w:b w:val="false"/>
          <w:b w:val="false"/>
          <w:bCs w:val="false"/>
          <w:kern w:val="2"/>
          <w:sz w:val="28"/>
          <w:szCs w:val="24"/>
          <w:u w:val="none"/>
          <w:lang w:val="en-US" w:eastAsia="en-US"/>
        </w:rPr>
      </w:pPr>
      <w:bookmarkStart w:id="11" w:name="LawTable_End"/>
      <w:bookmarkStart w:id="12" w:name="LawTable_End"/>
      <w:bookmarkEnd w:id="12"/>
      <w:r>
        <w:rPr>
          <w:rFonts w:cs="Arial" w:ascii="Arial" w:hAnsi="Arial"/>
          <w:b w:val="false"/>
          <w:bCs w:val="false"/>
          <w:kern w:val="2"/>
          <w:sz w:val="28"/>
          <w:szCs w:val="24"/>
          <w:u w:val="none"/>
          <w:rtl w:val="true"/>
          <w:lang w:val="en-US" w:eastAsia="en-US"/>
        </w:rPr>
      </w:r>
    </w:p>
    <w:p>
      <w:pPr>
        <w:pStyle w:val="Style17"/>
        <w:bidi w:val="1"/>
        <w:spacing w:lineRule="auto" w:line="240"/>
        <w:jc w:val="center"/>
        <w:rPr>
          <w:rFonts w:ascii="Arial" w:hAnsi="Arial" w:cs="Arial"/>
          <w:kern w:val="2"/>
          <w:sz w:val="28"/>
          <w:u w:val="single"/>
          <w:lang w:val="en-US" w:eastAsia="en-US"/>
        </w:rPr>
      </w:pPr>
      <w:bookmarkStart w:id="13" w:name="PsakDin"/>
      <w:bookmarkEnd w:id="13"/>
      <w:r>
        <w:rPr>
          <w:rFonts w:ascii="Arial" w:hAnsi="Arial" w:cs="Arial"/>
          <w:kern w:val="2"/>
          <w:sz w:val="28"/>
          <w:sz w:val="28"/>
          <w:u w:val="single"/>
          <w:rtl w:val="true"/>
          <w:lang w:val="en-US" w:eastAsia="en-US"/>
        </w:rPr>
        <w:t>הכרעת דין</w:t>
      </w:r>
    </w:p>
    <w:p>
      <w:pPr>
        <w:pStyle w:val="Style17"/>
        <w:bidi w:val="1"/>
        <w:spacing w:lineRule="auto" w:line="240"/>
        <w:jc w:val="left"/>
        <w:rPr>
          <w:rFonts w:ascii="Arial" w:hAnsi="Arial" w:cs="Arial"/>
          <w:kern w:val="2"/>
          <w:sz w:val="28"/>
          <w:u w:val="single"/>
          <w:lang w:val="en-US" w:eastAsia="en-US"/>
        </w:rPr>
      </w:pPr>
      <w:bookmarkStart w:id="14" w:name="PsakDin"/>
      <w:bookmarkStart w:id="15" w:name="PsakDin"/>
      <w:bookmarkEnd w:id="15"/>
      <w:r>
        <w:rPr>
          <w:rFonts w:cs="Arial" w:ascii="Arial" w:hAnsi="Arial"/>
          <w:kern w:val="2"/>
          <w:sz w:val="28"/>
          <w:u w:val="single"/>
          <w:rtl w:val="true"/>
          <w:lang w:val="en-US" w:eastAsia="en-US"/>
        </w:rPr>
      </w:r>
    </w:p>
    <w:p>
      <w:pPr>
        <w:pStyle w:val="Style17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bookmarkStart w:id="16" w:name="PSD1"/>
      <w:bookmarkEnd w:id="16"/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טימן</w:t>
      </w:r>
      <w:r>
        <w:rPr>
          <w:b/>
          <w:bCs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מבוא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קצר</w:t>
      </w:r>
    </w:p>
    <w:p>
      <w:pPr>
        <w:pStyle w:val="Normal"/>
        <w:bidi w:val="1"/>
        <w:spacing w:lineRule="auto" w:line="240"/>
        <w:jc w:val="left"/>
        <w:rPr/>
      </w:pPr>
      <w:r>
        <w:rPr/>
        <w:t>1</w:t>
      </w:r>
      <w:r>
        <w:rPr>
          <w:rtl w:val="true"/>
        </w:rPr>
        <w:t xml:space="preserve">. </w:t>
      </w:r>
      <w:bookmarkStart w:id="17" w:name="ABSTRACT_START"/>
      <w:bookmarkEnd w:id="17"/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;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bookmarkStart w:id="18" w:name="ABSTRACT_END"/>
      <w:bookmarkEnd w:id="1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עשות</w:t>
      </w:r>
      <w:r>
        <w:rPr>
          <w:rtl w:val="true"/>
        </w:rPr>
        <w:t xml:space="preserve">, </w:t>
      </w:r>
      <w:r>
        <w:rPr>
          <w:rtl w:val="true"/>
        </w:rPr>
        <w:t>בטענתו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שתפורט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חיצוניות</w:t>
      </w:r>
      <w:r>
        <w:rPr>
          <w:rtl w:val="true"/>
        </w:rPr>
        <w:t xml:space="preserve">,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ואחרון</w:t>
      </w:r>
      <w:r>
        <w:rPr>
          <w:rtl w:val="true"/>
        </w:rPr>
        <w:t xml:space="preserve">, </w:t>
      </w:r>
      <w:r>
        <w:rPr>
          <w:rtl w:val="true"/>
        </w:rPr>
        <w:t>אחרון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ותשובת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)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סתם</w:t>
      </w:r>
      <w:r>
        <w:rPr>
          <w:rtl w:val="true"/>
        </w:rPr>
        <w:t xml:space="preserve">").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כלשונו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b/>
          <w:bCs/>
          <w:rtl w:val="true"/>
        </w:rPr>
        <w:t>"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ילידת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1979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") </w:t>
      </w:r>
      <w:r>
        <w:rPr>
          <w:b/>
          <w:b/>
          <w:bCs/>
          <w:rtl w:val="true"/>
        </w:rPr>
        <w:t>הכירה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המאוחרות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בשיחות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טלפון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להפגש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ציונה</w:t>
      </w:r>
      <w:r>
        <w:rPr>
          <w:b/>
          <w:bCs/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01</w:t>
      </w:r>
      <w:r>
        <w:rPr>
          <w:b/>
          <w:bCs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נפגשה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שסוכם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בוהדנה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מחבריו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וחבריהם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בוהדנה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ציונה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שיחזיר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והבטיח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לביתה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ברחוב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טשרניחובסקי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יזמין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מונית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וודקה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לשתות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לביתה</w:t>
      </w:r>
      <w:r>
        <w:rPr>
          <w:b/>
          <w:bCs/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מהרצפה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החגורה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שלבש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החגורה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לשוחח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בוהדנה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מהפלאפון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שוחח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הפלאפון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בוהדנה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לביתה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מהפלאפון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06</w:t>
      </w:r>
      <w:r>
        <w:rPr>
          <w:b/>
          <w:bCs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לכן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וודקה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התפשט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מבגדיו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בתחתוניו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מתקפלת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השולחן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</w:rPr>
        <w:t>7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החצאית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שתוריד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חולצתה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שיעזוב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כלום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וצעקה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שיעזוב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שיעזוב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לביתה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</w:rPr>
        <w:t>8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התנגדות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תחתוניה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אצבעותיו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התנגדותה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סיפוקו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05" w:hanging="0"/>
        <w:jc w:val="left"/>
        <w:rPr/>
      </w:pPr>
      <w:r>
        <w:rPr>
          <w:b/>
          <w:bCs/>
        </w:rPr>
        <w:t>9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בהסכמתה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החופשית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b/>
          <w:bCs/>
          <w:rtl w:val="true"/>
        </w:rPr>
        <w:t>."</w:t>
      </w:r>
    </w:p>
    <w:p>
      <w:pPr>
        <w:pStyle w:val="Normal"/>
        <w:bidi w:val="1"/>
        <w:spacing w:lineRule="auto" w:line="240"/>
        <w:jc w:val="left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bidi w:val="1"/>
        <w:spacing w:lineRule="auto" w:line="240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345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א</w:t>
        </w:r>
        <w:r>
          <w:rPr>
            <w:rStyle w:val="InternetLink"/>
            <w:color w:val="0000FF"/>
            <w:u w:val="single"/>
            <w:rtl w:val="true"/>
          </w:rPr>
          <w:t>)(</w:t>
        </w:r>
        <w:r>
          <w:rPr>
            <w:rStyle w:val="InternetLink"/>
            <w:color w:val="0000FF"/>
            <w:u w:val="single"/>
          </w:rPr>
          <w:t>1</w:t>
        </w:r>
        <w:r>
          <w:rPr>
            <w:rStyle w:val="InternetLink"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345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ב</w:t>
        </w:r>
        <w:r>
          <w:rPr>
            <w:rStyle w:val="InternetLink"/>
            <w:color w:val="0000FF"/>
            <w:u w:val="single"/>
            <w:rtl w:val="true"/>
          </w:rPr>
          <w:t>)(</w:t>
        </w:r>
        <w:r>
          <w:rPr>
            <w:rStyle w:val="InternetLink"/>
            <w:color w:val="0000FF"/>
            <w:u w:val="single"/>
          </w:rPr>
          <w:t>2</w:t>
        </w:r>
        <w:r>
          <w:rPr>
            <w:rStyle w:val="InternetLink"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InternetLink"/>
            <w:color w:val="0000FF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עקרונית</w:t>
      </w:r>
      <w:r>
        <w:rPr>
          <w:rtl w:val="true"/>
        </w:rPr>
        <w:t xml:space="preserve">"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)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גרסת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bidi w:val="1"/>
        <w:spacing w:lineRule="auto" w:line="240"/>
        <w:jc w:val="left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ומתגוררת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גבירול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 xml:space="preserve">,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בוהדנה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שולה</w:t>
      </w:r>
      <w:r>
        <w:rPr>
          <w:rtl w:val="true"/>
        </w:rPr>
        <w:t xml:space="preserve">).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ביחידות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28.4.97</w:t>
      </w:r>
      <w:r>
        <w:rPr>
          <w:rtl w:val="true"/>
        </w:rPr>
        <w:t xml:space="preserve">)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, </w:t>
      </w:r>
      <w:r>
        <w:rPr>
          <w:rtl w:val="true"/>
        </w:rPr>
        <w:t>מצומת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tl w:val="true"/>
        </w:rPr>
        <w:t>-</w:t>
      </w:r>
      <w:r>
        <w:rPr>
          <w:rtl w:val="true"/>
        </w:rPr>
        <w:t>ציונה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01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(</w:t>
      </w:r>
      <w:r>
        <w:rPr>
          <w:rtl w:val="true"/>
        </w:rPr>
        <w:t>בלילה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ללוד</w:t>
      </w:r>
      <w:r>
        <w:rPr>
          <w:rtl w:val="true"/>
        </w:rPr>
        <w:t xml:space="preserve">,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בנית</w:t>
      </w:r>
      <w:r>
        <w:rPr>
          <w:rtl w:val="true"/>
        </w:rPr>
        <w:t xml:space="preserve">".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ועצרו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הדירות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ובחורות</w:t>
      </w:r>
      <w:r>
        <w:rPr>
          <w:rtl w:val="true"/>
        </w:rPr>
        <w:t xml:space="preserve">, </w:t>
      </w:r>
      <w:r>
        <w:rPr>
          <w:rtl w:val="true"/>
        </w:rPr>
        <w:t>ומאג</w:t>
      </w:r>
      <w:r>
        <w:rPr>
          <w:rtl w:val="true"/>
        </w:rPr>
        <w:t>'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,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אוטומטית</w:t>
      </w:r>
      <w:r>
        <w:rPr>
          <w:rtl w:val="true"/>
        </w:rPr>
        <w:t xml:space="preserve">" </w:t>
      </w:r>
      <w:r>
        <w:rPr>
          <w:rtl w:val="true"/>
        </w:rPr>
        <w:t>וסירב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tl w:val="true"/>
        </w:rPr>
        <w:t>-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נעימות</w:t>
      </w:r>
      <w:r>
        <w:rPr>
          <w:rtl w:val="true"/>
        </w:rPr>
        <w:t xml:space="preserve">"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tl w:val="true"/>
        </w:rPr>
        <w:t xml:space="preserve">,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אתכן</w:t>
      </w:r>
      <w:r>
        <w:rPr>
          <w:rtl w:val="true"/>
        </w:rPr>
        <w:t xml:space="preserve">".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אקסטות</w:t>
      </w:r>
      <w:r>
        <w:rPr>
          <w:rtl w:val="true"/>
        </w:rPr>
        <w:t>" (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)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tl w:val="true"/>
        </w:rPr>
        <w:t xml:space="preserve">,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tl w:val="true"/>
        </w:rPr>
        <w:t xml:space="preserve">, </w:t>
      </w:r>
      <w:r>
        <w:rPr>
          <w:rtl w:val="true"/>
        </w:rPr>
        <w:t>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וודקה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</w:t>
      </w:r>
      <w:r>
        <w:rPr>
          <w:rtl w:val="true"/>
        </w:rPr>
        <w:t>-</w:t>
      </w:r>
      <w:r>
        <w:rPr>
          <w:rtl w:val="true"/>
        </w:rPr>
        <w:t>ציונה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, </w:t>
      </w:r>
      <w:r>
        <w:rPr>
          <w:rtl w:val="true"/>
        </w:rPr>
        <w:t>בכפר</w:t>
      </w:r>
      <w:r>
        <w:rPr>
          <w:rtl w:val="true"/>
        </w:rPr>
        <w:t>-</w:t>
      </w:r>
      <w:r>
        <w:rPr>
          <w:rtl w:val="true"/>
        </w:rPr>
        <w:t>גבירול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,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;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tl w:val="true"/>
        </w:rPr>
        <w:t xml:space="preserve">,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לרמלה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התעניינות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"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לשדך</w:t>
      </w:r>
      <w:r>
        <w:rPr>
          <w:rtl w:val="true"/>
        </w:rPr>
        <w:t xml:space="preserve">"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02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30-03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מתארת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התחמקתי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נאבקתי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הבקבוק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אלכוהול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מצביעה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באצבעותיה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והשאר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באשכוליות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לשתות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להתחמק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התחלתי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לבכות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ההצגה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בהתערבות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התערבות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סירחאן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התערבו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ההתערבות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b/>
          <w:bCs/>
          <w:rtl w:val="true"/>
        </w:rPr>
        <w:t>."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15-16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tl w:val="true"/>
        </w:rPr>
        <w:t xml:space="preserve">, </w:t>
      </w:r>
      <w:r>
        <w:rPr>
          <w:rtl w:val="true"/>
        </w:rPr>
        <w:t>ופעם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התרחשותם</w:t>
      </w:r>
      <w:r>
        <w:rPr>
          <w:rtl w:val="true"/>
        </w:rPr>
        <w:t>):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בכיתי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מהדלת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אדומה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מריומה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תצרחי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תתלונני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כשרציתי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התעצבן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הבקבוק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החגורה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להרביץ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הלכתי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החגורה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ומספרת</w:t>
      </w:r>
      <w:r>
        <w:rPr>
          <w:rtl w:val="true"/>
        </w:rPr>
        <w:t xml:space="preserve">,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בלשונה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שניסיתי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ביקשתי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מהפלאפון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הפלאפון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התקשרתי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23-25</w:t>
      </w:r>
      <w:r>
        <w:rPr>
          <w:rtl w:val="true"/>
        </w:rPr>
        <w:t xml:space="preserve">) 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ועוד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הפלאפון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התקשרתי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שנאנסה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איתו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14-17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ובהמשך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שיזמין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חראם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תיקח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ומשהו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ותיקח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הפלאפון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"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והצלחתי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להתחמק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18-19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tl w:val="true"/>
        </w:rPr>
        <w:t xml:space="preserve">, </w:t>
      </w:r>
      <w:r>
        <w:rPr>
          <w:rtl w:val="true"/>
        </w:rPr>
        <w:t>בהפרשים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ובאחת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9-10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מתארת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אח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להאבק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מתעצבן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תורידי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תורידי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המגף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ינס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טריקו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הבגדים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להפשיט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התנגדתי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הגעתי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הגרביון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חצאית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כפתורים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הכפתורים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סגרתי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הרוכסן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רוכסן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כפתורים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הרוכסן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הבגדים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בחוץ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הבגדים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הכפתורים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בחולצה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להתנגד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בהתחלה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ההצגה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להפשיט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אצבעות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האצבעות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כואב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התנגדתי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והתלבשתי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שהרגשתי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נוזל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תתפשטי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שתגמרי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מונית</w:t>
      </w:r>
      <w:r>
        <w:rPr>
          <w:b/>
          <w:bCs/>
          <w:rtl w:val="true"/>
        </w:rPr>
        <w:t>"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tl w:val="true"/>
        </w:rPr>
        <w:t xml:space="preserve">,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tl w:val="true"/>
        </w:rPr>
        <w:t xml:space="preserve">, </w:t>
      </w:r>
      <w:r>
        <w:rPr>
          <w:rtl w:val="true"/>
        </w:rPr>
        <w:t>נגח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תיקח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מפה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 xml:space="preserve">",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הביתה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כשהגיעה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/>
        <w:t>05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התקלחה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, </w:t>
      </w:r>
      <w:r>
        <w:rPr>
          <w:rtl w:val="true"/>
        </w:rPr>
        <w:t>שתתחיל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לתחקר</w:t>
      </w:r>
      <w:r>
        <w:rPr>
          <w:rtl w:val="true"/>
        </w:rPr>
        <w:t xml:space="preserve">"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מעצמה</w:t>
      </w:r>
      <w:r>
        <w:rPr>
          <w:rtl w:val="true"/>
        </w:rPr>
        <w:t xml:space="preserve">).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בשטיפה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 xml:space="preserve">. </w:t>
      </w:r>
      <w:r>
        <w:rPr>
          <w:rtl w:val="true"/>
        </w:rPr>
        <w:t>נסיונותיה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ומספרת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שיצרה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יעקובי</w:t>
      </w:r>
      <w:r>
        <w:rPr>
          <w:rtl w:val="true"/>
        </w:rPr>
        <w:t xml:space="preserve">; </w:t>
      </w:r>
      <w:r>
        <w:rPr>
          <w:rtl w:val="true"/>
        </w:rPr>
        <w:t>יעקובי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7</w:t>
      </w:r>
      <w:r>
        <w:rPr>
          <w:rtl w:val="true"/>
        </w:rPr>
        <w:t xml:space="preserve">, </w:t>
      </w:r>
      <w:r>
        <w:rPr>
          <w:rtl w:val="true"/>
        </w:rPr>
        <w:t>ושצולמו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אחה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),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יתר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עדותה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שולה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בוהדנה</w:t>
      </w:r>
    </w:p>
    <w:p>
      <w:pPr>
        <w:pStyle w:val="Normal"/>
        <w:bidi w:val="1"/>
        <w:spacing w:lineRule="auto" w:line="240"/>
        <w:jc w:val="left"/>
        <w:rPr/>
      </w:pP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חברתה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ושותפתה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tl w:val="true"/>
        </w:rPr>
        <w:t>-</w:t>
      </w:r>
      <w:r>
        <w:rPr>
          <w:rtl w:val="true"/>
        </w:rPr>
        <w:t>ציונה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בייביסיטר</w:t>
      </w:r>
      <w:r>
        <w:rPr>
          <w:rtl w:val="true"/>
        </w:rPr>
        <w:t xml:space="preserve">" </w:t>
      </w:r>
      <w:r>
        <w:rPr>
          <w:rtl w:val="true"/>
        </w:rPr>
        <w:t>לילדיה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כעוינת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),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. </w:t>
      </w:r>
      <w:r>
        <w:rPr>
          <w:rtl w:val="true"/>
        </w:rPr>
        <w:t>בעוינות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;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וסיפרה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;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סבתה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tl w:val="true"/>
        </w:rPr>
        <w:t xml:space="preserve">, </w:t>
      </w:r>
      <w:r>
        <w:rPr>
          <w:rtl w:val="true"/>
        </w:rPr>
        <w:t>שברצונה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tl w:val="true"/>
        </w:rPr>
        <w:t xml:space="preserve">;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ואסף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;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, </w:t>
      </w:r>
      <w:r>
        <w:rPr>
          <w:rtl w:val="true"/>
        </w:rPr>
        <w:t>כשהמתלוננת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צלצול</w:t>
      </w:r>
      <w:r>
        <w:rPr>
          <w:rtl w:val="true"/>
        </w:rPr>
        <w:t>-</w:t>
      </w:r>
      <w:r>
        <w:rPr>
          <w:rtl w:val="true"/>
        </w:rPr>
        <w:t>טלפון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;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תתייחסי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;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תקשיב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תזמין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תגמרו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הסיפור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מהמונית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מהדרך</w:t>
      </w:r>
      <w:r>
        <w:rPr>
          <w:rtl w:val="true"/>
        </w:rPr>
        <w:t xml:space="preserve">,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כשהפעם</w:t>
      </w:r>
      <w:r>
        <w:rPr>
          <w:rtl w:val="true"/>
        </w:rPr>
        <w:t xml:space="preserve">,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tl w:val="true"/>
        </w:rPr>
        <w:t xml:space="preserve">, </w:t>
      </w:r>
      <w:r>
        <w:rPr>
          <w:rtl w:val="true"/>
        </w:rPr>
        <w:t>השתמשה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אונס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לאירוע</w:t>
      </w:r>
      <w:r>
        <w:rPr>
          <w:rtl w:val="true"/>
        </w:rPr>
        <w:t xml:space="preserve">)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וודקה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,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הדיאלוג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לבינה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בטלפון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   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   </w:t>
      </w:r>
      <w:r>
        <w:rPr/>
        <w:t>03.10.2000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לאוטו</w:t>
      </w:r>
      <w:r>
        <w:rPr>
          <w:rtl w:val="true"/>
        </w:rPr>
        <w:t xml:space="preserve">, </w:t>
      </w:r>
      <w:r>
        <w:rPr>
          <w:rtl w:val="true"/>
        </w:rPr>
        <w:t>ושהיא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שבמשטרה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וודקה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b/>
          <w:b/>
          <w:bCs/>
          <w:u w:val="single"/>
          <w:rtl w:val="true"/>
        </w:rPr>
        <w:t>עדותו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חורי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נהג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המונית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bidi w:val="1"/>
        <w:spacing w:lineRule="auto" w:line="240"/>
        <w:jc w:val="left"/>
        <w:rPr/>
      </w:pP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שקיבלנו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/>
        <w:t>24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28.4.97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לרחובות</w:t>
      </w:r>
      <w:r>
        <w:rPr>
          <w:rtl w:val="true"/>
        </w:rPr>
        <w:t xml:space="preserve">;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</w:t>
      </w:r>
      <w:r>
        <w:rPr>
          <w:rtl w:val="true"/>
        </w:rPr>
        <w:t xml:space="preserve">) </w:t>
      </w:r>
      <w:r>
        <w:rPr>
          <w:rtl w:val="true"/>
        </w:rPr>
        <w:t>להסיעה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הנוסעת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tl w:val="true"/>
        </w:rPr>
        <w:t xml:space="preserve">, </w:t>
      </w:r>
      <w:r>
        <w:rPr>
          <w:rtl w:val="true"/>
        </w:rPr>
        <w:t>מרמלה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) </w:t>
      </w:r>
      <w:r>
        <w:rPr>
          <w:rtl w:val="true"/>
        </w:rPr>
        <w:t>בפלאפון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, </w:t>
      </w:r>
      <w:r>
        <w:rPr>
          <w:rtl w:val="true"/>
        </w:rPr>
        <w:t>באומרה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; </w:t>
      </w:r>
      <w:r>
        <w:rPr>
          <w:rtl w:val="true"/>
        </w:rPr>
        <w:t>והתחננה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tl w:val="true"/>
        </w:rPr>
        <w:t xml:space="preserve">) </w:t>
      </w:r>
      <w:r>
        <w:rPr>
          <w:rtl w:val="true"/>
        </w:rPr>
        <w:t>לבכיה</w:t>
      </w:r>
      <w:r>
        <w:rPr>
          <w:rtl w:val="true"/>
        </w:rPr>
        <w:t xml:space="preserve">, </w:t>
      </w:r>
      <w:r>
        <w:rPr>
          <w:rtl w:val="true"/>
        </w:rPr>
        <w:t>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כשהוצגה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שנאנסה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כעוין</w:t>
      </w:r>
      <w:r>
        <w:rPr>
          <w:rtl w:val="true"/>
        </w:rPr>
        <w:t xml:space="preserve">, </w:t>
      </w:r>
      <w:r>
        <w:rPr>
          <w:rtl w:val="true"/>
        </w:rPr>
        <w:t>והתובעת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25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למונית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, </w:t>
      </w:r>
      <w:r>
        <w:rPr>
          <w:rtl w:val="true"/>
        </w:rPr>
        <w:t>שבכיה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tl w:val="true"/>
        </w:rPr>
        <w:t>-</w:t>
      </w:r>
      <w:r>
        <w:rPr>
          <w:rtl w:val="true"/>
        </w:rPr>
        <w:t>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לבכי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בגלל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שנאנסה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26</w:t>
      </w:r>
      <w:r>
        <w:rPr>
          <w:rtl w:val="true"/>
        </w:rPr>
        <w:t xml:space="preserve">.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),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לרמלה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u w:val="single"/>
          <w:rtl w:val="true"/>
        </w:rPr>
        <w:t>חרף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הוראותיה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התובעת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להמנע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מכך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).  </w:t>
      </w:r>
    </w:p>
    <w:p>
      <w:pPr>
        <w:pStyle w:val="Normal"/>
        <w:bidi w:val="1"/>
        <w:spacing w:lineRule="auto" w:line="240"/>
        <w:jc w:val="lef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/>
        <w:t>27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Internet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u w:val="single"/>
          </w:rPr>
          <w:t>10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א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6">
        <w:r>
          <w:rPr>
            <w:rStyle w:val="InternetLink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הראיות</w:t>
        </w:r>
      </w:hyperlink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tl w:val="true"/>
        </w:rPr>
        <w:t>-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10</w:t>
        </w:r>
        <w:r>
          <w:rPr>
            <w:rStyle w:val="Internet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hyperlink r:id="rId18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10</w:t>
        </w:r>
        <w:r>
          <w:rPr>
            <w:rStyle w:val="InternetLink"/>
            <w:color w:val="0000FF"/>
            <w:u w:val="single"/>
            <w:rtl w:val="true"/>
          </w:rPr>
          <w:t>א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א</w:t>
        </w:r>
        <w:r>
          <w:rPr>
            <w:rStyle w:val="Internet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tl w:val="true"/>
        </w:rPr>
        <w:t>-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)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האמרה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,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>,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ד</w:t>
      </w:r>
      <w:r>
        <w:rPr>
          <w:rtl w:val="true"/>
        </w:rPr>
        <w:t>)</w:t>
      </w:r>
      <w:r>
        <w:rPr>
          <w:rtl w:val="true"/>
        </w:rPr>
        <w:t>שהעדות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;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tl w:val="true"/>
        </w:rPr>
        <w:t>)</w:t>
      </w:r>
      <w:r>
        <w:rPr>
          <w:rtl w:val="true"/>
        </w:rPr>
        <w:t>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" </w:t>
      </w:r>
      <w:r>
        <w:rPr>
          <w:rtl w:val="true"/>
        </w:rPr>
        <w:t>לחקור</w:t>
      </w:r>
      <w:r>
        <w:rPr>
          <w:rtl w:val="true"/>
        </w:rPr>
        <w:t xml:space="preserve">);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גולדשטיין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בהמשך</w:t>
      </w:r>
      <w:r>
        <w:rPr>
          <w:rtl w:val="true"/>
        </w:rPr>
        <w:t xml:space="preserve">); </w:t>
      </w:r>
      <w:r>
        <w:rPr>
          <w:rtl w:val="true"/>
        </w:rPr>
        <w:t>והעדות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: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)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שנאנסה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),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10</w:t>
        </w:r>
        <w:r>
          <w:rPr>
            <w:rStyle w:val="InternetLink"/>
            <w:color w:val="0000FF"/>
            <w:u w:val="single"/>
            <w:rtl w:val="true"/>
          </w:rPr>
          <w:t>א</w:t>
        </w:r>
        <w:r>
          <w:rPr>
            <w:rStyle w:val="Internet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האמרה</w:t>
      </w:r>
      <w:r>
        <w:rPr>
          <w:rtl w:val="true"/>
        </w:rPr>
        <w:t xml:space="preserve">, </w:t>
      </w:r>
      <w:r>
        <w:rPr>
          <w:rtl w:val="true"/>
        </w:rPr>
        <w:t>ושאלת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10</w:t>
        </w:r>
        <w:r>
          <w:rPr>
            <w:rStyle w:val="InternetLink"/>
            <w:color w:val="0000FF"/>
            <w:u w:val="single"/>
            <w:rtl w:val="true"/>
          </w:rPr>
          <w:t>א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ג</w:t>
        </w:r>
        <w:r>
          <w:rPr>
            <w:rStyle w:val="InternetLink"/>
            <w:color w:val="0000FF"/>
            <w:u w:val="single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וידונו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),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10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28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05:00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הבחורה</w:t>
      </w:r>
      <w:r>
        <w:rPr>
          <w:rtl w:val="true"/>
        </w:rPr>
        <w:t xml:space="preserve">, </w:t>
      </w:r>
      <w:r>
        <w:rPr>
          <w:rtl w:val="true"/>
        </w:rPr>
        <w:t>שבכתה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בכייה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שנאנסה</w:t>
      </w:r>
      <w:r>
        <w:rPr>
          <w:rtl w:val="true"/>
        </w:rPr>
        <w:t xml:space="preserve">; </w:t>
      </w:r>
      <w:r>
        <w:rPr>
          <w:rtl w:val="true"/>
        </w:rPr>
        <w:t>ושהיא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הנוסעת</w:t>
      </w:r>
      <w:r>
        <w:rPr>
          <w:rtl w:val="true"/>
        </w:rPr>
        <w:t xml:space="preserve">, </w:t>
      </w:r>
      <w:r>
        <w:rPr>
          <w:rtl w:val="true"/>
        </w:rPr>
        <w:t>שתדאג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;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עדותה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פיליפס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המכון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לרפואה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/>
        <w:t>29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דניאלס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פיליפס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אחה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הצטמצמה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להגשה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שסומנה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10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30</w:t>
      </w:r>
      <w:r>
        <w:rPr>
          <w:rtl w:val="true"/>
        </w:rPr>
        <w:t xml:space="preserve">. </w:t>
      </w:r>
      <w:r>
        <w:rPr>
          <w:rtl w:val="true"/>
        </w:rPr>
        <w:t>בדיקתה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העלתה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פיליפס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ממצאים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Fonts w:cs="Times New Roman"/>
          <w:rtl w:val="true"/>
        </w:rPr>
        <w:t xml:space="preserve">     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בלחיה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נפיחות</w:t>
      </w:r>
      <w:r>
        <w:rPr>
          <w:rtl w:val="true"/>
        </w:rPr>
        <w:t xml:space="preserve">;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שריטות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בזרוע</w:t>
      </w:r>
      <w:r>
        <w:rPr>
          <w:rtl w:val="true"/>
        </w:rPr>
        <w:t xml:space="preserve">;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בברכה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Fonts w:cs="Times New Roman"/>
          <w:rtl w:val="true"/>
        </w:rPr>
        <w:t xml:space="preserve">      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>-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הבתולין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31</w:t>
      </w:r>
      <w:r>
        <w:rPr>
          <w:rtl w:val="true"/>
        </w:rPr>
        <w:t xml:space="preserve">. </w:t>
      </w:r>
      <w:r>
        <w:rPr>
          <w:rtl w:val="true"/>
        </w:rPr>
        <w:t>מסקנותיה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פיליפס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>/</w:t>
      </w:r>
      <w:r>
        <w:rPr>
          <w:rtl w:val="true"/>
        </w:rPr>
        <w:t>קוצני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לאברי</w:t>
      </w:r>
      <w:r>
        <w:rPr>
          <w:rtl w:val="true"/>
        </w:rPr>
        <w:t>-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פיליפס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בזיקפה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ומוצגים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נוספים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</w:p>
    <w:p>
      <w:pPr>
        <w:pStyle w:val="Normal"/>
        <w:bidi w:val="1"/>
        <w:spacing w:lineRule="auto" w:line="240"/>
        <w:jc w:val="left"/>
        <w:rPr/>
      </w:pPr>
      <w:r>
        <w:rPr/>
        <w:t>32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יוסי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)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29.04.97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במקלחת</w:t>
      </w:r>
      <w:r>
        <w:rPr>
          <w:rtl w:val="true"/>
        </w:rPr>
        <w:t xml:space="preserve">), </w:t>
      </w:r>
      <w:r>
        <w:rPr>
          <w:rtl w:val="true"/>
        </w:rPr>
        <w:t>תחתונים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</w:t>
      </w:r>
      <w:r>
        <w:rPr>
          <w:rtl w:val="true"/>
        </w:rPr>
        <w:t xml:space="preserve">,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וודקה</w:t>
      </w:r>
      <w:r>
        <w:rPr>
          <w:rtl w:val="true"/>
        </w:rPr>
        <w:t xml:space="preserve">";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בוודקה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והבית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שמבחוץ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9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8</w:t>
      </w:r>
      <w:r>
        <w:rPr>
          <w:b/>
          <w:bCs/>
          <w:rtl w:val="true"/>
        </w:rPr>
        <w:t>.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33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) </w:t>
      </w:r>
      <w:r>
        <w:rPr>
          <w:rtl w:val="true"/>
        </w:rPr>
        <w:t>פלטי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פלאפונים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6</w:t>
      </w:r>
      <w:r>
        <w:rPr>
          <w:rtl w:val="true"/>
        </w:rPr>
        <w:t xml:space="preserve">) </w:t>
      </w:r>
      <w:r>
        <w:rPr>
          <w:rtl w:val="true"/>
        </w:rPr>
        <w:t>והפלאפון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5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tl w:val="true"/>
        </w:rPr>
        <w:t xml:space="preserve">, </w:t>
      </w:r>
      <w:r>
        <w:rPr>
          <w:rtl w:val="true"/>
        </w:rPr>
        <w:t>שבשעה</w:t>
      </w:r>
      <w:r>
        <w:rPr>
          <w:rFonts w:cs="Times New Roman"/>
          <w:rtl w:val="true"/>
        </w:rPr>
        <w:t xml:space="preserve"> </w:t>
      </w:r>
      <w:r>
        <w:rPr/>
        <w:t>04:08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050-700323</w:t>
      </w:r>
      <w:r>
        <w:rPr>
          <w:rtl w:val="true"/>
        </w:rPr>
        <w:t xml:space="preserve">)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בוהדנה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08-9408625</w:t>
      </w:r>
      <w:r>
        <w:rPr>
          <w:rtl w:val="true"/>
        </w:rPr>
        <w:t xml:space="preserve">).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כדקה</w:t>
      </w:r>
      <w:r>
        <w:rPr>
          <w:rtl w:val="true"/>
        </w:rPr>
        <w:t xml:space="preserve">)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ומוניות</w:t>
      </w:r>
      <w:r>
        <w:rPr>
          <w:rtl w:val="true"/>
        </w:rPr>
        <w:t>" (</w:t>
      </w:r>
      <w:r>
        <w:rPr>
          <w:rtl w:val="true"/>
        </w:rPr>
        <w:t>שמספרה</w:t>
      </w:r>
      <w:r>
        <w:rPr>
          <w:rFonts w:cs="Times New Roman"/>
          <w:rtl w:val="true"/>
        </w:rPr>
        <w:t xml:space="preserve"> </w:t>
      </w:r>
      <w:r>
        <w:rPr/>
        <w:t>08-9229955</w:t>
      </w:r>
      <w:r>
        <w:rPr>
          <w:rtl w:val="true"/>
        </w:rPr>
        <w:t xml:space="preserve">).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04:25</w:t>
      </w:r>
      <w:r>
        <w:rPr>
          <w:rtl w:val="true"/>
        </w:rPr>
        <w:t xml:space="preserve"> </w:t>
      </w:r>
      <w:r>
        <w:rPr>
          <w:rtl w:val="true"/>
        </w:rPr>
        <w:t>והאחרונה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05:00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שבשעה</w:t>
      </w:r>
      <w:r>
        <w:rPr>
          <w:rFonts w:cs="Times New Roman"/>
          <w:rtl w:val="true"/>
        </w:rPr>
        <w:t xml:space="preserve"> </w:t>
      </w:r>
      <w:r>
        <w:rPr/>
        <w:t>05:02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050-370268</w:t>
      </w:r>
      <w:r>
        <w:rPr>
          <w:rtl w:val="true"/>
        </w:rPr>
        <w:t xml:space="preserve">)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34</w:t>
      </w:r>
      <w:r>
        <w:rPr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הצוער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גולדשטיין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גולדשטיין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4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10</w:t>
        </w:r>
        <w:r>
          <w:rPr>
            <w:rStyle w:val="Internet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InternetLink"/>
            <w:color w:val="0000FF"/>
            <w:u w:val="single"/>
            <w:rtl w:val="true"/>
          </w:rPr>
          <w:t>פקודת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וסומנה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10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גרסת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בבית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המשפט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bidi w:val="1"/>
        <w:spacing w:lineRule="auto" w:line="240"/>
        <w:jc w:val="left"/>
        <w:rPr/>
      </w:pPr>
      <w:r>
        <w:rPr/>
        <w:t>35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כשאדון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).</w:t>
      </w:r>
    </w:p>
    <w:p>
      <w:pPr>
        <w:pStyle w:val="Normal"/>
        <w:bidi w:val="1"/>
        <w:spacing w:lineRule="auto" w:line="24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36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4-5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tl w:val="true"/>
        </w:rPr>
        <w:t xml:space="preserve">.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37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27.04.97</w:t>
      </w:r>
      <w:r>
        <w:rPr>
          <w:rtl w:val="true"/>
        </w:rPr>
        <w:t xml:space="preserve">)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6-7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האורחים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38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</w:t>
      </w:r>
      <w:r>
        <w:rPr>
          <w:rtl w:val="true"/>
        </w:rPr>
        <w:t>-</w:t>
      </w:r>
      <w:r>
        <w:rPr>
          <w:rtl w:val="true"/>
        </w:rPr>
        <w:t>ציונה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/>
        <w:t>00:30</w:t>
      </w:r>
      <w:r>
        <w:rPr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).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הסתובבה</w:t>
      </w:r>
      <w:r>
        <w:rPr>
          <w:rtl w:val="true"/>
        </w:rPr>
        <w:t xml:space="preserve">"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ובלוד</w:t>
      </w:r>
      <w:r>
        <w:rPr>
          <w:rtl w:val="true"/>
        </w:rPr>
        <w:t xml:space="preserve">, </w:t>
      </w:r>
      <w:r>
        <w:rPr>
          <w:rtl w:val="true"/>
        </w:rPr>
        <w:t>ובמקומות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tl w:val="true"/>
        </w:rPr>
        <w:t xml:space="preserve">.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/>
        <w:t>02:30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) </w:t>
      </w:r>
      <w:r>
        <w:rPr>
          <w:rtl w:val="true"/>
        </w:rPr>
        <w:t>נעדרו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) -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39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דיברו</w:t>
      </w:r>
      <w:r>
        <w:rPr>
          <w:rtl w:val="true"/>
        </w:rPr>
        <w:t xml:space="preserve">, </w:t>
      </w:r>
      <w:r>
        <w:rPr>
          <w:rtl w:val="true"/>
        </w:rPr>
        <w:t>התנשקו</w:t>
      </w:r>
      <w:r>
        <w:rPr>
          <w:rtl w:val="true"/>
        </w:rPr>
        <w:t xml:space="preserve">, </w:t>
      </w:r>
      <w:r>
        <w:rPr>
          <w:rtl w:val="true"/>
        </w:rPr>
        <w:t>וקיימו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. </w:t>
      </w:r>
      <w:r>
        <w:rPr>
          <w:rtl w:val="true"/>
        </w:rPr>
        <w:t>ובלשונו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כשישבנו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01.11.2000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40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tl w:val="true"/>
        </w:rPr>
        <w:t xml:space="preserve">,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tl w:val="true"/>
        </w:rPr>
        <w:t xml:space="preserve">,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). </w:t>
      </w:r>
      <w:r>
        <w:rPr>
          <w:rtl w:val="true"/>
        </w:rPr>
        <w:t>מצב</w:t>
      </w:r>
      <w:r>
        <w:rPr>
          <w:rtl w:val="true"/>
        </w:rPr>
        <w:t>-</w:t>
      </w:r>
      <w:r>
        <w:rPr>
          <w:rtl w:val="true"/>
        </w:rPr>
        <w:t>רוחה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עכור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/>
        <w:t>41</w:t>
      </w:r>
      <w:r>
        <w:rPr>
          <w:rtl w:val="true"/>
        </w:rPr>
        <w:t xml:space="preserve">. </w:t>
      </w:r>
      <w:r>
        <w:rPr>
          <w:rtl w:val="true"/>
        </w:rPr>
        <w:t>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tl w:val="true"/>
        </w:rPr>
        <w:t>-</w:t>
      </w:r>
      <w:r>
        <w:rPr>
          <w:rtl w:val="true"/>
        </w:rPr>
        <w:t>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ששולה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. </w:t>
      </w:r>
      <w:r>
        <w:rPr>
          <w:rtl w:val="true"/>
        </w:rPr>
        <w:t>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01.11.2000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המתלוננת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התרשמות</w:t>
      </w:r>
    </w:p>
    <w:p>
      <w:pPr>
        <w:pStyle w:val="Normal"/>
        <w:bidi w:val="1"/>
        <w:spacing w:lineRule="auto" w:line="240"/>
        <w:jc w:val="left"/>
        <w:rPr/>
      </w:pPr>
      <w:r>
        <w:rPr/>
        <w:t>42</w:t>
      </w:r>
      <w:r>
        <w:rPr>
          <w:rtl w:val="true"/>
        </w:rPr>
        <w:t xml:space="preserve">. </w:t>
      </w: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ולסיפור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ואמיתיים</w:t>
      </w:r>
      <w:r>
        <w:rPr>
          <w:rtl w:val="true"/>
        </w:rPr>
        <w:t xml:space="preserve">, </w:t>
      </w:r>
      <w:r>
        <w:rPr>
          <w:rtl w:val="true"/>
        </w:rPr>
        <w:t>ועדותה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;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) </w:t>
      </w:r>
      <w:r>
        <w:rPr>
          <w:rtl w:val="true"/>
        </w:rPr>
        <w:t>וארשת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וילדותית</w:t>
      </w:r>
      <w:r>
        <w:rPr>
          <w:rtl w:val="true"/>
        </w:rPr>
        <w:t xml:space="preserve">,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אסרטיבית</w:t>
      </w:r>
      <w:r>
        <w:rPr>
          <w:rtl w:val="true"/>
        </w:rPr>
        <w:t xml:space="preserve">, </w:t>
      </w:r>
      <w:r>
        <w:rPr>
          <w:rtl w:val="true"/>
        </w:rPr>
        <w:t>נחושה</w:t>
      </w:r>
      <w:r>
        <w:rPr>
          <w:rtl w:val="true"/>
        </w:rPr>
        <w:t xml:space="preserve">, </w:t>
      </w:r>
      <w:r>
        <w:rPr>
          <w:rtl w:val="true"/>
        </w:rPr>
        <w:t>פקחית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מסתבר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; </w:t>
      </w:r>
      <w:r>
        <w:rPr>
          <w:rtl w:val="true"/>
        </w:rPr>
        <w:t>שהתקשרה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>).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ארגנה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כשהשעה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01:30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שנחקרה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ויזה</w:t>
      </w:r>
      <w:r>
        <w:rPr>
          <w:rtl w:val="true"/>
        </w:rPr>
        <w:t>" (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), </w:t>
      </w:r>
      <w:r>
        <w:rPr>
          <w:rtl w:val="true"/>
        </w:rPr>
        <w:t>ושנתפסה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43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ומתוחכמת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שבלונית</w:t>
      </w:r>
      <w:r>
        <w:rPr>
          <w:rtl w:val="true"/>
        </w:rPr>
        <w:t xml:space="preserve">,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ואותנטי</w:t>
      </w:r>
      <w:r>
        <w:rPr>
          <w:rtl w:val="true"/>
        </w:rPr>
        <w:t xml:space="preserve">, </w:t>
      </w:r>
      <w:r>
        <w:rPr>
          <w:rtl w:val="true"/>
        </w:rPr>
        <w:t>ושאיננו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tl w:val="true"/>
        </w:rPr>
        <w:t>-</w:t>
      </w:r>
      <w:r>
        <w:rPr>
          <w:rtl w:val="true"/>
        </w:rPr>
        <w:t>המצאה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tl w:val="true"/>
        </w:rPr>
        <w:t xml:space="preserve">, </w:t>
      </w:r>
      <w:r>
        <w:rPr>
          <w:rtl w:val="true"/>
        </w:rPr>
        <w:t>שבגללה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מתלוננת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בהמשך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התייחסות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סתירות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ותמיהות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בגרסת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המתלוננת</w:t>
      </w:r>
    </w:p>
    <w:p>
      <w:pPr>
        <w:pStyle w:val="Normal"/>
        <w:bidi w:val="1"/>
        <w:spacing w:lineRule="auto" w:line="240"/>
        <w:jc w:val="left"/>
        <w:rPr/>
      </w:pPr>
      <w:r>
        <w:rPr/>
        <w:t>44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מסיכומיו</w:t>
      </w:r>
      <w:r>
        <w:rPr>
          <w:rtl w:val="true"/>
        </w:rPr>
        <w:t xml:space="preserve">),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tl w:val="true"/>
        </w:rPr>
        <w:t xml:space="preserve">,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יוצאת</w:t>
      </w:r>
      <w:r>
        <w:rPr>
          <w:rtl w:val="true"/>
        </w:rPr>
        <w:t xml:space="preserve">)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tl w:val="true"/>
        </w:rPr>
        <w:t xml:space="preserve">, </w:t>
      </w:r>
      <w:r>
        <w:rPr>
          <w:rtl w:val="true"/>
        </w:rPr>
        <w:t>המראה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שלסתירות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i/>
          <w:i/>
          <w:iCs/>
          <w:rtl w:val="true"/>
        </w:rPr>
        <w:t>היוצאות</w:t>
      </w:r>
      <w:r>
        <w:rPr>
          <w:rtl w:val="true"/>
        </w:rPr>
        <w:t xml:space="preserve">).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בגרסת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ישנונית</w:t>
      </w:r>
      <w:r>
        <w:rPr>
          <w:rtl w:val="true"/>
        </w:rPr>
        <w:t xml:space="preserve">" </w:t>
      </w:r>
      <w:r>
        <w:rPr>
          <w:rtl w:val="true"/>
        </w:rPr>
        <w:t>ויכולה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>-</w:t>
      </w:r>
      <w:r>
        <w:rPr>
          <w:rtl w:val="true"/>
        </w:rPr>
        <w:t>רוחה</w:t>
      </w:r>
      <w:r>
        <w:rPr>
          <w:rtl w:val="true"/>
        </w:rPr>
        <w:t xml:space="preserve">.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tl w:val="true"/>
        </w:rPr>
        <w:t xml:space="preserve">, </w:t>
      </w:r>
      <w:r>
        <w:rPr>
          <w:rtl w:val="true"/>
        </w:rPr>
        <w:t>שדעתי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tl w:val="true"/>
        </w:rPr>
        <w:t xml:space="preserve">, </w:t>
      </w:r>
      <w:r>
        <w:rPr>
          <w:rtl w:val="true"/>
        </w:rPr>
        <w:t>שדבריה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i/>
          <w:i/>
          <w:iCs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ומשני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45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הופרכה</w:t>
      </w:r>
      <w:r>
        <w:rPr>
          <w:rtl w:val="true"/>
        </w:rPr>
        <w:t xml:space="preserve">, </w:t>
      </w:r>
      <w:r>
        <w:rPr>
          <w:rtl w:val="true"/>
        </w:rPr>
        <w:t>למעשה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), </w:t>
      </w:r>
      <w:r>
        <w:rPr>
          <w:rtl w:val="true"/>
        </w:rPr>
        <w:t>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הפרכה</w:t>
      </w:r>
      <w:r>
        <w:rPr>
          <w:rtl w:val="true"/>
        </w:rPr>
        <w:t xml:space="preserve">"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במהימנותה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.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לסמוך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u w:val="single"/>
          <w:rtl w:val="true"/>
        </w:rPr>
        <w:t>שהוא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יזומה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מצידו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מזכר</w:t>
      </w:r>
      <w:r>
        <w:rPr>
          <w:rtl w:val="true"/>
        </w:rPr>
        <w:t xml:space="preserve">). </w:t>
      </w:r>
      <w:r>
        <w:rPr>
          <w:rtl w:val="true"/>
        </w:rPr>
        <w:t>ובהעדרה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נושא</w:t>
      </w:r>
      <w:r>
        <w:rPr>
          <w:rtl w:val="true"/>
        </w:rPr>
        <w:t xml:space="preserve">")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 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46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"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;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הגתה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tl w:val="true"/>
        </w:rPr>
        <w:t xml:space="preserve">,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, </w:t>
      </w:r>
      <w:r>
        <w:rPr>
          <w:rtl w:val="true"/>
        </w:rPr>
        <w:t>שהמתלוננת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נאנסה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).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שקר</w:t>
      </w:r>
      <w:r>
        <w:rPr>
          <w:rtl w:val="true"/>
        </w:rPr>
        <w:t xml:space="preserve">"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).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47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בגרסתה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ושפוגמות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tl w:val="true"/>
        </w:rPr>
        <w:t xml:space="preserve">.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נגעו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שקיימה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בוהדנה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הנוקבת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, </w:t>
      </w:r>
      <w:r>
        <w:rPr>
          <w:rtl w:val="true"/>
        </w:rPr>
        <w:t>באומרה</w:t>
      </w:r>
      <w:r>
        <w:rPr>
          <w:rtl w:val="true"/>
        </w:rPr>
        <w:t xml:space="preserve">, </w:t>
      </w:r>
      <w:r>
        <w:rPr>
          <w:rtl w:val="true"/>
        </w:rPr>
        <w:t>כי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firstLine="60"/>
        <w:jc w:val="left"/>
        <w:rPr/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וצועקת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האזור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רמלה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רחובות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ואריש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מכירים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בקיצור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שחקרתם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וילדתי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ניתקתי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תראה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וודקה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אקסטזי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גראס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וודקה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3.10.00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, </w:t>
      </w:r>
      <w:r>
        <w:rPr>
          <w:rtl w:val="true"/>
        </w:rPr>
        <w:t>שנאנסה</w:t>
      </w:r>
      <w:r>
        <w:rPr>
          <w:rtl w:val="true"/>
        </w:rPr>
        <w:t xml:space="preserve">.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פיליפס</w:t>
      </w:r>
      <w:r>
        <w:rPr>
          <w:rtl w:val="true"/>
        </w:rPr>
        <w:t xml:space="preserve">, </w:t>
      </w:r>
      <w:r>
        <w:rPr>
          <w:rtl w:val="true"/>
        </w:rPr>
        <w:t>המופיעים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בפקחותה</w:t>
      </w:r>
      <w:r>
        <w:rPr>
          <w:rtl w:val="true"/>
        </w:rPr>
        <w:t xml:space="preserve">, </w:t>
      </w:r>
      <w:r>
        <w:rPr>
          <w:rtl w:val="true"/>
        </w:rPr>
        <w:t>העמידה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, </w:t>
      </w:r>
      <w:r>
        <w:rPr>
          <w:rtl w:val="true"/>
        </w:rPr>
        <w:t>וכמעט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שחוקים</w:t>
      </w:r>
      <w:r>
        <w:rPr>
          <w:rtl w:val="true"/>
        </w:rPr>
        <w:t xml:space="preserve">. </w:t>
      </w:r>
      <w:r>
        <w:rPr>
          <w:rtl w:val="true"/>
        </w:rPr>
        <w:t>רמיזותיו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קלות</w:t>
      </w:r>
      <w:r>
        <w:rPr>
          <w:rtl w:val="true"/>
        </w:rPr>
        <w:t>-</w:t>
      </w:r>
      <w:r>
        <w:rPr>
          <w:rtl w:val="true"/>
        </w:rPr>
        <w:t>דעתה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מתירנותה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בוהדנה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ומדוייקים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5739/96</w:t>
        </w:r>
        <w:r>
          <w:rPr>
            <w:rStyle w:val="InternetLink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אוחנונה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מדינת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ישראל</w:t>
        </w:r>
        <w:r>
          <w:rPr>
            <w:rStyle w:val="InternetLink"/>
            <w:color w:val="0000FF"/>
            <w:u w:val="single"/>
            <w:rtl w:val="true"/>
          </w:rPr>
          <w:t xml:space="preserve">, </w:t>
        </w:r>
        <w:r>
          <w:rPr>
            <w:rStyle w:val="InternetLink"/>
            <w:color w:val="0000FF"/>
            <w:u w:val="single"/>
            <w:rtl w:val="true"/>
          </w:rPr>
          <w:t>פד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721</w:t>
      </w:r>
      <w:r>
        <w:rPr>
          <w:rtl w:val="true"/>
        </w:rPr>
        <w:t xml:space="preserve">: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השיטה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הסניגור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ההיסטוריה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מותרת</w:t>
      </w:r>
      <w:r>
        <w:rPr>
          <w:b/>
          <w:bCs/>
          <w:rtl w:val="true"/>
        </w:rPr>
        <w:t>' [</w:t>
      </w:r>
      <w:r>
        <w:rPr>
          <w:b/>
          <w:b/>
          <w:bCs/>
          <w:rtl w:val="true"/>
        </w:rPr>
        <w:t>הנשיא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320</w:t>
      </w:r>
      <w:r>
        <w:rPr>
          <w:b/>
          <w:bCs/>
          <w:rtl w:val="true"/>
        </w:rPr>
        <w:t xml:space="preserve">]. </w:t>
      </w:r>
      <w:r>
        <w:rPr>
          <w:b/>
          <w:b/>
          <w:bCs/>
          <w:rtl w:val="true"/>
        </w:rPr>
        <w:t>שיטה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לדיון</w:t>
      </w:r>
      <w:r>
        <w:rPr>
          <w:b/>
          <w:bCs/>
          <w:rtl w:val="true"/>
        </w:rPr>
        <w:t>, '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השוכבת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ראייתית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ואלמוני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b/>
          <w:bCs/>
          <w:rtl w:val="true"/>
        </w:rPr>
        <w:t>' [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329</w:t>
      </w:r>
      <w:r>
        <w:rPr>
          <w:b/>
          <w:bCs/>
          <w:rtl w:val="true"/>
        </w:rPr>
        <w:t>]."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ולמותר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גושפנקא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חקיקתית</w:t>
      </w:r>
      <w:r>
        <w:rPr>
          <w:rtl w:val="true"/>
        </w:rPr>
        <w:t xml:space="preserve">, </w:t>
      </w:r>
      <w:hyperlink r:id="rId24">
        <w:r>
          <w:rPr>
            <w:rStyle w:val="InternetLink"/>
            <w:b/>
            <w:b/>
            <w:bCs/>
            <w:color w:val="0000FF"/>
            <w:u w:val="single"/>
            <w:rtl w:val="true"/>
          </w:rPr>
          <w:t>בסעיף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u w:val="single"/>
          </w:rPr>
          <w:t>2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א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5">
        <w:r>
          <w:rPr>
            <w:rStyle w:val="Internet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לתיקון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סדרי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הדין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u w:val="single"/>
            <w:rtl w:val="true"/>
          </w:rPr>
          <w:t>(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חקירת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עדים</w:t>
        </w:r>
        <w:r>
          <w:rPr>
            <w:rStyle w:val="Internet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האוסר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48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: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 xml:space="preserve">;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tl w:val="true"/>
        </w:rPr>
        <w:t xml:space="preserve">,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אדיבותו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; </w:t>
      </w:r>
      <w:r>
        <w:rPr>
          <w:rtl w:val="true"/>
        </w:rPr>
        <w:t>ומדוע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.   </w:t>
      </w:r>
    </w:p>
    <w:p>
      <w:pPr>
        <w:pStyle w:val="Normal"/>
        <w:bidi w:val="1"/>
        <w:spacing w:lineRule="auto" w:line="240"/>
        <w:jc w:val="lef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/>
        <w:t>49</w:t>
      </w:r>
      <w:r>
        <w:rPr>
          <w:rtl w:val="true"/>
        </w:rPr>
        <w:t xml:space="preserve">.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תמיהות</w:t>
      </w:r>
      <w:r>
        <w:rPr>
          <w:rtl w:val="true"/>
        </w:rPr>
        <w:t xml:space="preserve">"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מובנת</w:t>
      </w:r>
      <w:r>
        <w:rPr>
          <w:rtl w:val="true"/>
        </w:rPr>
        <w:t xml:space="preserve">, </w:t>
      </w:r>
      <w:r>
        <w:rPr>
          <w:rtl w:val="true"/>
        </w:rPr>
        <w:t>וממש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לדבריה</w:t>
      </w:r>
      <w:r>
        <w:rPr>
          <w:rtl w:val="true"/>
        </w:rPr>
        <w:t xml:space="preserve">)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; </w:t>
      </w:r>
      <w:r>
        <w:rPr>
          <w:rtl w:val="true"/>
        </w:rPr>
        <w:t>והלא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קוד</w:t>
      </w:r>
      <w:r>
        <w:rPr>
          <w:rtl w:val="true"/>
        </w:rPr>
        <w:t xml:space="preserve">",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וחשוב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מפורסמות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" 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tl w:val="true"/>
        </w:rPr>
        <w:t xml:space="preserve">,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למקסימום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תיאורטי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וההתנגדות</w:t>
      </w:r>
      <w:r>
        <w:rPr>
          <w:rtl w:val="true"/>
        </w:rPr>
        <w:t xml:space="preserve">;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להתנגדותה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3179/91</w:t>
        </w:r>
        <w:r>
          <w:rPr>
            <w:rStyle w:val="InternetLink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שיאחי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מדינת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ישראל</w:t>
        </w:r>
        <w:r>
          <w:rPr>
            <w:rStyle w:val="InternetLink"/>
            <w:color w:val="0000FF"/>
            <w:u w:val="single"/>
            <w:rtl w:val="true"/>
          </w:rPr>
          <w:t xml:space="preserve">, </w:t>
        </w:r>
        <w:r>
          <w:rPr>
            <w:rStyle w:val="InternetLink"/>
            <w:color w:val="0000FF"/>
            <w:u w:val="single"/>
            <w:rtl w:val="true"/>
          </w:rPr>
          <w:t>פד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מו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52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שתיאמן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גרסתה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בהסכמתה</w:t>
      </w:r>
      <w:r>
        <w:rPr>
          <w:b/>
          <w:bCs/>
          <w:rtl w:val="true"/>
        </w:rPr>
        <w:t>,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חייבת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להראות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מיצתה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הפיזיות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התנגדות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לבעילה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הבלתי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רצויה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ודי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שתראה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הבהירה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הסכמתה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לתודעתו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התוקף</w:t>
      </w:r>
      <w:r>
        <w:rPr>
          <w:b/>
          <w:bCs/>
          <w:rtl w:val="true"/>
        </w:rPr>
        <w:t>".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50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ומגוונים</w:t>
      </w:r>
      <w:r>
        <w:rPr>
          <w:rtl w:val="true"/>
        </w:rPr>
        <w:t xml:space="preserve">; </w:t>
      </w:r>
      <w:r>
        <w:rPr>
          <w:rtl w:val="true"/>
        </w:rPr>
        <w:t>הגיוניים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המצאה</w:t>
      </w:r>
      <w:r>
        <w:rPr>
          <w:rtl w:val="true"/>
        </w:rPr>
        <w:t xml:space="preserve">, </w:t>
      </w:r>
      <w:r>
        <w:rPr>
          <w:rtl w:val="true"/>
        </w:rPr>
        <w:t>וששכבה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):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דרסטית</w:t>
      </w:r>
      <w:r>
        <w:rPr>
          <w:rtl w:val="true"/>
        </w:rPr>
        <w:t xml:space="preserve">"; </w:t>
      </w:r>
      <w:r>
        <w:rPr>
          <w:rtl w:val="true"/>
        </w:rPr>
        <w:t>אפשר</w:t>
      </w:r>
      <w:r>
        <w:rPr>
          <w:rtl w:val="true"/>
        </w:rPr>
        <w:t xml:space="preserve">,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וכהנה</w:t>
      </w:r>
      <w:r>
        <w:rPr>
          <w:rtl w:val="true"/>
        </w:rPr>
        <w:t xml:space="preserve">;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0" w:firstLine="72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51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בגרסתה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 xml:space="preserve">,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שכשהסכימה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רגעים</w:t>
      </w:r>
      <w:r>
        <w:rPr>
          <w:rtl w:val="true"/>
        </w:rPr>
        <w:t xml:space="preserve">, 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התעניינות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בשולה</w:t>
      </w:r>
      <w:r>
        <w:rPr>
          <w:rtl w:val="true"/>
        </w:rPr>
        <w:t xml:space="preserve">, </w:t>
      </w:r>
      <w:r>
        <w:rPr>
          <w:rtl w:val="true"/>
        </w:rPr>
        <w:t>וחשבה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לדבר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) 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</w:t>
      </w:r>
      <w:r>
        <w:rPr>
          <w:rtl w:val="true"/>
        </w:rPr>
        <w:t xml:space="preserve">;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מסיכומיו</w:t>
      </w:r>
      <w:r>
        <w:rPr>
          <w:rtl w:val="true"/>
        </w:rPr>
        <w:t xml:space="preserve">)  -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ושלכן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שנאנסה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היפותטית</w:t>
      </w:r>
      <w:r>
        <w:rPr>
          <w:rtl w:val="true"/>
        </w:rPr>
        <w:t xml:space="preserve">) </w:t>
      </w:r>
      <w:r>
        <w:rPr>
          <w:rtl w:val="true"/>
        </w:rPr>
        <w:t>שב</w:t>
      </w:r>
      <w:r>
        <w:rPr>
          <w:u w:val="single"/>
          <w:rtl w:val="true"/>
        </w:rPr>
        <w:t>אותו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שלב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בקרבתו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שנאנסה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שמגר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(</w:t>
      </w:r>
      <w:hyperlink r:id="rId27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45/79</w:t>
        </w:r>
        <w:r>
          <w:rPr>
            <w:rStyle w:val="InternetLink"/>
            <w:color w:val="0000FF"/>
            <w:u w:val="single"/>
            <w:rtl w:val="true"/>
          </w:rPr>
          <w:t xml:space="preserve">, </w:t>
        </w:r>
        <w:r>
          <w:rPr>
            <w:rStyle w:val="InternetLink"/>
            <w:color w:val="0000FF"/>
            <w:u w:val="single"/>
            <w:rtl w:val="true"/>
          </w:rPr>
          <w:t>מ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מיטרני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פד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לג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, </w:t>
      </w:r>
      <w:r>
        <w:rPr/>
        <w:t>225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להזמנתו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לשהותה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:   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תפיסות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מתירניות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היפוכו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מיטרני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שגילתה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התנגדותה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והבהירה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מתירנית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התנגדות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דסתרי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המוקדמת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מיטרני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להזמנתו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מסכימה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לחיזורים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מסכימה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ממילא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0" w:firstLine="720"/>
        <w:jc w:val="left"/>
        <w:rPr/>
      </w:pPr>
      <w:r>
        <w:rPr>
          <w:b/>
          <w:b/>
          <w:bCs/>
          <w:rtl w:val="true"/>
        </w:rPr>
        <w:t>להפעלת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מתירנות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המנטליות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המזדמנת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לחברתו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הגברתן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תפיסתו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בהסכמה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מתירנות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כניעה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0" w:firstLine="720"/>
        <w:jc w:val="left"/>
        <w:rPr/>
      </w:pPr>
      <w:r>
        <w:rPr>
          <w:b/>
          <w:b/>
          <w:bCs/>
          <w:rtl w:val="true"/>
        </w:rPr>
        <w:t>לרצונו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זוהי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מביטויי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המידה</w:t>
      </w:r>
      <w:r>
        <w:rPr>
          <w:b/>
          <w:bCs/>
          <w:rtl w:val="true"/>
        </w:rPr>
        <w:t xml:space="preserve">".  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b/>
          <w:b/>
          <w:bCs/>
          <w:u w:val="single"/>
          <w:rtl w:val="true"/>
        </w:rPr>
        <w:t>חיזוקים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ותמיכות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המתלוננת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שיחות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הטלפון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לשולה</w:t>
      </w:r>
    </w:p>
    <w:p>
      <w:pPr>
        <w:pStyle w:val="Normal"/>
        <w:bidi w:val="1"/>
        <w:spacing w:lineRule="auto" w:line="240"/>
        <w:jc w:val="left"/>
        <w:rPr/>
      </w:pPr>
      <w:r>
        <w:rPr/>
        <w:t>52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),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tl w:val="true"/>
        </w:rPr>
        <w:t xml:space="preserve">),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בשפת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רציניים</w:t>
      </w:r>
      <w:r>
        <w:rPr>
          <w:rtl w:val="true"/>
        </w:rPr>
        <w:t xml:space="preserve">";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שיזמין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ואגב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),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, "</w:t>
      </w:r>
      <w:r>
        <w:rPr>
          <w:rtl w:val="true"/>
        </w:rPr>
        <w:t>ברחל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", </w:t>
      </w:r>
      <w:r>
        <w:rPr>
          <w:rtl w:val="true"/>
        </w:rPr>
        <w:t>שנאנסה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53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קרע</w:t>
      </w:r>
      <w:r>
        <w:rPr>
          <w:rtl w:val="true"/>
        </w:rPr>
        <w:t xml:space="preserve">"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התאסלמותה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).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ועלי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, </w:t>
      </w:r>
      <w:r>
        <w:rPr>
          <w:rtl w:val="true"/>
        </w:rPr>
        <w:t>שלפחות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עוינותה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>, "</w:t>
      </w:r>
      <w:r>
        <w:rPr>
          <w:rtl w:val="true"/>
        </w:rPr>
        <w:t>לטובת</w:t>
      </w:r>
      <w:r>
        <w:rPr>
          <w:rtl w:val="true"/>
        </w:rPr>
        <w:t xml:space="preserve">"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 ,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נסערת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,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השתיים</w:t>
      </w:r>
      <w:r>
        <w:rPr>
          <w:rtl w:val="true"/>
        </w:rPr>
        <w:t xml:space="preserve">;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חקירתה</w:t>
      </w:r>
      <w:r>
        <w:rPr>
          <w:rtl w:val="true"/>
        </w:rPr>
        <w:t xml:space="preserve">,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>-</w:t>
      </w:r>
      <w:r>
        <w:rPr>
          <w:rtl w:val="true"/>
        </w:rPr>
        <w:t>רוחה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"); </w:t>
      </w:r>
      <w:r>
        <w:rPr>
          <w:rtl w:val="true"/>
        </w:rPr>
        <w:t>ניסיונותיה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ולרענן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tl w:val="true"/>
        </w:rPr>
        <w:t xml:space="preserve">,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השוטרים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וש</w:t>
      </w: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יעזור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לסתור</w:t>
      </w:r>
      <w:r>
        <w:rPr>
          <w:b/>
          <w:bCs/>
          <w:rtl w:val="true"/>
        </w:rPr>
        <w:t>";</w:t>
      </w:r>
      <w:r>
        <w:rPr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שעמדתה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כממצא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, </w:t>
      </w:r>
      <w:r>
        <w:rPr>
          <w:rtl w:val="true"/>
        </w:rPr>
        <w:t>לדמיין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u w:val="single"/>
          <w:rtl w:val="true"/>
        </w:rPr>
        <w:t>עוד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במהלך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הלילה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ואח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מיד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עזיבתה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כשהיא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במונית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ממציאה</w:t>
      </w:r>
      <w:r>
        <w:rPr>
          <w:rtl w:val="true"/>
        </w:rPr>
        <w:t xml:space="preserve">"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ואונס</w:t>
      </w:r>
      <w:r>
        <w:rPr>
          <w:rtl w:val="true"/>
        </w:rPr>
        <w:t xml:space="preserve">.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ואמונתה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הסוביקטיבית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),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הלילית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האמינה</w:t>
      </w:r>
      <w:r>
        <w:rPr>
          <w:rtl w:val="true"/>
        </w:rPr>
        <w:t xml:space="preserve">, </w:t>
      </w:r>
      <w:r>
        <w:rPr>
          <w:rtl w:val="true"/>
        </w:rPr>
        <w:t>כמסתבר</w:t>
      </w:r>
      <w:r>
        <w:rPr>
          <w:rtl w:val="true"/>
        </w:rPr>
        <w:t xml:space="preserve">, </w:t>
      </w:r>
      <w:r>
        <w:rPr>
          <w:rtl w:val="true"/>
        </w:rPr>
        <w:t>לאיתותי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שאחרת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b/>
          <w:b/>
          <w:bCs/>
          <w:u w:val="single"/>
          <w:rtl w:val="true"/>
        </w:rPr>
        <w:t>הנסיעה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במוניתו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חורי</w:t>
      </w:r>
    </w:p>
    <w:p>
      <w:pPr>
        <w:pStyle w:val="Normal"/>
        <w:bidi w:val="1"/>
        <w:spacing w:lineRule="auto" w:line="240"/>
        <w:jc w:val="left"/>
        <w:rPr/>
      </w:pPr>
      <w:r>
        <w:rPr/>
        <w:t>54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שנאנסה</w:t>
      </w:r>
      <w:r>
        <w:rPr>
          <w:rtl w:val="true"/>
        </w:rPr>
        <w:t xml:space="preserve">.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הנסיעה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tl w:val="true"/>
        </w:rPr>
        <w:t xml:space="preserve">, </w:t>
      </w:r>
      <w:r>
        <w:rPr>
          <w:rtl w:val="true"/>
        </w:rPr>
        <w:t>ובשאלה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והעדפה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10</w:t>
        </w:r>
        <w:r>
          <w:rPr>
            <w:rStyle w:val="InternetLink"/>
            <w:color w:val="0000FF"/>
            <w:u w:val="single"/>
            <w:rtl w:val="true"/>
          </w:rPr>
          <w:t>א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ג</w:t>
        </w:r>
        <w:r>
          <w:rPr>
            <w:rStyle w:val="Internet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9">
        <w:r>
          <w:rPr>
            <w:rStyle w:val="InternetLink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הראיות</w:t>
        </w:r>
      </w:hyperlink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55</w:t>
      </w:r>
      <w:r>
        <w:rPr>
          <w:rtl w:val="true"/>
        </w:rPr>
        <w:t xml:space="preserve">.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חמקמק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עוין</w:t>
      </w:r>
      <w:r>
        <w:rPr>
          <w:rtl w:val="true"/>
        </w:rPr>
        <w:t xml:space="preserve">"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הצטמצמו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");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כשנחקר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והנכונים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56</w:t>
      </w:r>
      <w:r>
        <w:rPr>
          <w:rtl w:val="true"/>
        </w:rPr>
        <w:t xml:space="preserve">.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,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: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שנאנסה</w:t>
      </w:r>
      <w:r>
        <w:rPr>
          <w:rtl w:val="true"/>
        </w:rPr>
        <w:t xml:space="preserve">;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כשתוספת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ומובן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שנאנסה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לכאורי</w:t>
      </w:r>
      <w:r>
        <w:rPr>
          <w:rtl w:val="true"/>
        </w:rPr>
        <w:t xml:space="preserve">"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בסבירותו</w:t>
      </w:r>
      <w:r>
        <w:rPr>
          <w:rtl w:val="true"/>
        </w:rPr>
        <w:t xml:space="preserve">, </w:t>
      </w:r>
      <w:r>
        <w:rPr>
          <w:rtl w:val="true"/>
        </w:rPr>
        <w:t>לבכי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סימנים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פיזיים</w:t>
      </w:r>
    </w:p>
    <w:p>
      <w:pPr>
        <w:pStyle w:val="Normal"/>
        <w:bidi w:val="1"/>
        <w:spacing w:lineRule="auto" w:line="240"/>
        <w:jc w:val="left"/>
        <w:rPr/>
      </w:pPr>
      <w:r>
        <w:rPr/>
        <w:t>57</w:t>
      </w:r>
      <w:r>
        <w:rPr>
          <w:rtl w:val="true"/>
        </w:rPr>
        <w:t xml:space="preserve">. </w:t>
      </w:r>
      <w:r>
        <w:rPr>
          <w:rtl w:val="true"/>
        </w:rPr>
        <w:t>הפציעות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) </w:t>
      </w:r>
      <w:r>
        <w:rPr>
          <w:rtl w:val="true"/>
        </w:rPr>
        <w:t>שנראו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וקביעתה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פיליפס</w:t>
      </w:r>
      <w:r>
        <w:rPr>
          <w:rtl w:val="true"/>
        </w:rPr>
        <w:t xml:space="preserve">, </w:t>
      </w:r>
      <w:r>
        <w:rPr>
          <w:rtl w:val="true"/>
        </w:rPr>
        <w:t>שהללו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ומוסיפות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שכבה</w:t>
      </w:r>
      <w:r>
        <w:rPr>
          <w:rtl w:val="true"/>
        </w:rPr>
        <w:t xml:space="preserve">"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לתיאוריה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58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, </w:t>
      </w:r>
      <w:r>
        <w:rPr>
          <w:rtl w:val="true"/>
        </w:rPr>
        <w:t>אסכם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שהתמונה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ומוצקה</w:t>
      </w:r>
      <w:r>
        <w:rPr>
          <w:rtl w:val="true"/>
        </w:rPr>
        <w:t xml:space="preserve">;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חזקות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) </w:t>
      </w:r>
      <w:r>
        <w:rPr>
          <w:rtl w:val="true"/>
        </w:rPr>
        <w:t>לגביה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b/>
          <w:b/>
          <w:bCs/>
          <w:u w:val="single"/>
          <w:rtl w:val="true"/>
        </w:rPr>
        <w:t>עדות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bidi w:val="1"/>
        <w:spacing w:lineRule="auto" w:line="240"/>
        <w:jc w:val="left"/>
        <w:rPr/>
      </w:pPr>
      <w:r>
        <w:rPr>
          <w:b/>
          <w:b/>
          <w:bCs/>
          <w:u w:val="single"/>
          <w:rtl w:val="true"/>
        </w:rPr>
        <w:t>התרשמות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כללית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/>
        <w:t>59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סולידית</w:t>
      </w:r>
      <w:r>
        <w:rPr>
          <w:rtl w:val="true"/>
        </w:rPr>
        <w:t xml:space="preserve">, </w:t>
      </w:r>
      <w:r>
        <w:rPr>
          <w:rtl w:val="true"/>
        </w:rPr>
        <w:t>רגועה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ובוטחת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הגזמותיו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והתיאורים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המנופחים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tl w:val="true"/>
        </w:rPr>
        <w:t xml:space="preserve">, </w:t>
      </w:r>
      <w:r>
        <w:rPr>
          <w:rtl w:val="true"/>
        </w:rPr>
        <w:t>לתשובות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הסוחפת</w:t>
      </w:r>
      <w:r>
        <w:rPr>
          <w:rtl w:val="true"/>
        </w:rPr>
        <w:t xml:space="preserve">,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תצליח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tl w:val="true"/>
        </w:rPr>
        <w:t xml:space="preserve">, </w:t>
      </w:r>
      <w:r>
        <w:rPr>
          <w:rtl w:val="true"/>
        </w:rPr>
        <w:t>שהזכרתי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סתירות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ושקרים</w:t>
      </w:r>
    </w:p>
    <w:p>
      <w:pPr>
        <w:pStyle w:val="Normal"/>
        <w:bidi w:val="1"/>
        <w:spacing w:lineRule="auto" w:line="240"/>
        <w:jc w:val="left"/>
        <w:rPr/>
      </w:pPr>
      <w:r>
        <w:rPr/>
        <w:t>60</w:t>
      </w:r>
      <w:r>
        <w:rPr>
          <w:rtl w:val="true"/>
        </w:rPr>
        <w:t xml:space="preserve">.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ושהשניים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tl w:val="true"/>
        </w:rPr>
        <w:t>-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ומשהודיע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נעצבה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הרגלית</w:t>
      </w:r>
      <w:r>
        <w:rPr>
          <w:rtl w:val="true"/>
        </w:rPr>
        <w:t xml:space="preserve">)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המוניות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</w:t>
      </w:r>
      <w:r>
        <w:rPr>
          <w:rtl w:val="true"/>
        </w:rPr>
        <w:t xml:space="preserve">) </w:t>
      </w:r>
      <w:r>
        <w:rPr>
          <w:rtl w:val="true"/>
        </w:rPr>
        <w:t>בגרסאות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ועקביות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משתרעת</w:t>
      </w:r>
      <w:r>
        <w:rPr>
          <w:rtl w:val="true"/>
        </w:rPr>
        <w:t xml:space="preserve">"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שלעקביות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בסיסית</w:t>
      </w:r>
      <w:r>
        <w:rPr>
          <w:rtl w:val="true"/>
        </w:rPr>
        <w:t xml:space="preserve">"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), </w:t>
      </w:r>
      <w:r>
        <w:rPr>
          <w:rtl w:val="true"/>
        </w:rPr>
        <w:t>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אסביר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61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30.04.97</w:t>
      </w:r>
      <w:r>
        <w:rPr>
          <w:rtl w:val="true"/>
        </w:rPr>
        <w:t xml:space="preserve">, </w:t>
      </w:r>
      <w:r>
        <w:rPr>
          <w:rtl w:val="true"/>
        </w:rPr>
        <w:t>המסומנת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</w:rPr>
        <w:t>1</w:t>
      </w:r>
      <w:r>
        <w:rPr>
          <w:b/>
          <w:bCs/>
          <w:rtl w:val="true"/>
        </w:rPr>
        <w:t>/</w:t>
      </w:r>
      <w:r>
        <w:rPr>
          <w:rtl w:val="true"/>
        </w:rPr>
        <w:t xml:space="preserve">),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בקיומן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חוסר</w:t>
      </w:r>
      <w:r>
        <w:rPr>
          <w:rtl w:val="true"/>
        </w:rPr>
        <w:t>-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: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המכחישה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מסתדרת</w:t>
      </w:r>
      <w:r>
        <w:rPr>
          <w:rtl w:val="true"/>
        </w:rPr>
        <w:t>" 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שהתווכח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, </w:t>
      </w:r>
      <w:r>
        <w:rPr>
          <w:rtl w:val="true"/>
        </w:rPr>
        <w:t>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tl w:val="true"/>
        </w:rPr>
        <w:t xml:space="preserve">, </w:t>
      </w:r>
      <w:r>
        <w:rPr>
          <w:rtl w:val="true"/>
        </w:rPr>
        <w:t>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מרציאנו</w:t>
      </w:r>
      <w:r>
        <w:rPr>
          <w:rtl w:val="true"/>
        </w:rPr>
        <w:t xml:space="preserve">, </w:t>
      </w:r>
      <w:r>
        <w:rPr>
          <w:rtl w:val="true"/>
        </w:rPr>
        <w:t>שהופיע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 xml:space="preserve">),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חיצונית</w:t>
      </w:r>
      <w:r>
        <w:rPr>
          <w:rtl w:val="true"/>
        </w:rPr>
        <w:t xml:space="preserve">".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u w:val="single"/>
          <w:rtl w:val="true"/>
        </w:rPr>
        <w:t>שגרסתו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לכסף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מסתדרת</w:t>
      </w:r>
      <w:r>
        <w:rPr>
          <w:rtl w:val="true"/>
        </w:rPr>
        <w:t xml:space="preserve">"; </w:t>
      </w:r>
      <w:r>
        <w:rPr>
          <w:u w:val="single"/>
          <w:rtl w:val="true"/>
        </w:rPr>
        <w:t>וגרסתו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קרובה</w:t>
      </w:r>
      <w:r>
        <w:rPr>
          <w:rtl w:val="true"/>
        </w:rPr>
        <w:t xml:space="preserve">"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סתירות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מינוריות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62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: </w:t>
      </w:r>
    </w:p>
    <w:p>
      <w:pPr>
        <w:pStyle w:val="Normal"/>
        <w:bidi w:val="1"/>
        <w:spacing w:lineRule="auto" w:line="240"/>
        <w:jc w:val="left"/>
        <w:rPr/>
      </w:pPr>
      <w:r>
        <w:rPr>
          <w:u w:val="single"/>
          <w:rtl w:val="true"/>
        </w:rPr>
        <w:t>בחקירתו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הראשית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; </w:t>
      </w:r>
      <w:r>
        <w:rPr>
          <w:u w:val="single"/>
          <w:rtl w:val="true"/>
        </w:rPr>
        <w:t>בחקירתו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שדיבר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מוכח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63</w:t>
      </w:r>
      <w:r>
        <w:rPr>
          <w:rtl w:val="true"/>
        </w:rPr>
        <w:t xml:space="preserve">. </w:t>
      </w:r>
      <w:r>
        <w:rPr>
          <w:rtl w:val="true"/>
        </w:rPr>
        <w:t>לשקריו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.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, "</w:t>
      </w:r>
      <w:r>
        <w:rPr>
          <w:rtl w:val="true"/>
        </w:rPr>
        <w:t>בעיה</w:t>
      </w:r>
      <w:r>
        <w:rPr>
          <w:rtl w:val="true"/>
        </w:rPr>
        <w:t xml:space="preserve">" </w:t>
      </w:r>
      <w:r>
        <w:rPr>
          <w:rtl w:val="true"/>
        </w:rPr>
        <w:t>רצינית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ולמהימנותו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b/>
          <w:b/>
          <w:bCs/>
          <w:u w:val="single"/>
          <w:rtl w:val="true"/>
        </w:rPr>
        <w:t>הגיונה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גרסת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bidi w:val="1"/>
        <w:spacing w:lineRule="auto" w:line="240"/>
        <w:jc w:val="left"/>
        <w:rPr/>
      </w:pPr>
      <w:r>
        <w:rPr/>
        <w:t>64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הרומנטיים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מוכחשת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 xml:space="preserve">,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1</w:t>
      </w:r>
      <w:r>
        <w:rPr>
          <w:rtl w:val="true"/>
        </w:rPr>
        <w:t xml:space="preserve">) </w:t>
      </w:r>
      <w:r>
        <w:rPr>
          <w:rtl w:val="true"/>
        </w:rPr>
        <w:t>שדבר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ושולה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65</w:t>
      </w:r>
      <w:r>
        <w:rPr>
          <w:rtl w:val="true"/>
        </w:rPr>
        <w:t xml:space="preserve">.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שמתחיל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נברא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ומשנדחית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ודיווחה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)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b/>
          <w:b/>
          <w:bCs/>
          <w:u w:val="single"/>
          <w:rtl w:val="true"/>
        </w:rPr>
        <w:t>הטענה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לחצים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להגשת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התלונה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שהופעלו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המסוכסך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bidi w:val="1"/>
        <w:spacing w:lineRule="auto" w:line="240"/>
        <w:jc w:val="left"/>
        <w:rPr/>
      </w:pPr>
      <w:r>
        <w:rPr/>
        <w:t>66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tl w:val="true"/>
        </w:rPr>
        <w:t xml:space="preserve">,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בהמציאה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 xml:space="preserve">,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נסמכת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ותגישי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עוזב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tl w:val="true"/>
        </w:rPr>
        <w:t xml:space="preserve">, </w:t>
      </w:r>
      <w:r>
        <w:rPr>
          <w:rtl w:val="true"/>
        </w:rPr>
        <w:t>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tl w:val="true"/>
        </w:rPr>
        <w:t xml:space="preserve">,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tl w:val="true"/>
        </w:rPr>
        <w:t xml:space="preserve">,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שהתנהלה</w:t>
      </w:r>
      <w:r>
        <w:rPr>
          <w:rtl w:val="true"/>
        </w:rPr>
        <w:t xml:space="preserve">, </w:t>
      </w:r>
      <w:r>
        <w:rPr>
          <w:rtl w:val="true"/>
        </w:rPr>
        <w:t>לפרקים</w:t>
      </w:r>
      <w:r>
        <w:rPr>
          <w:rtl w:val="true"/>
        </w:rPr>
        <w:t xml:space="preserve">, </w:t>
      </w:r>
      <w:r>
        <w:rPr>
          <w:rtl w:val="true"/>
        </w:rPr>
        <w:t>כחקירה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),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tl w:val="true"/>
        </w:rPr>
        <w:t xml:space="preserve">.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tl w:val="true"/>
        </w:rPr>
        <w:t xml:space="preserve">,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tl w:val="true"/>
        </w:rPr>
        <w:t xml:space="preserve">,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tl w:val="true"/>
        </w:rPr>
        <w:t xml:space="preserve">,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),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ולהוסיף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לשמחתי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ביודעין</w:t>
      </w:r>
      <w:r>
        <w:rPr>
          <w:rtl w:val="true"/>
        </w:rPr>
        <w:t xml:space="preserve">), </w:t>
      </w:r>
      <w:r>
        <w:rPr>
          <w:rtl w:val="true"/>
        </w:rPr>
        <w:t>ומבחינתה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בתלונת</w:t>
      </w:r>
      <w:r>
        <w:rPr>
          <w:rtl w:val="true"/>
        </w:rPr>
        <w:t>-</w:t>
      </w:r>
      <w:r>
        <w:rPr>
          <w:rtl w:val="true"/>
        </w:rPr>
        <w:t>שוא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משניים</w:t>
      </w:r>
      <w:r>
        <w:rPr>
          <w:rtl w:val="true"/>
        </w:rPr>
        <w:t xml:space="preserve">: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) </w:t>
      </w:r>
      <w:r>
        <w:rPr>
          <w:rtl w:val="true"/>
        </w:rPr>
        <w:t>שנאנסה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;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שדיווחה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ודבריה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מחושב</w:t>
      </w:r>
      <w:r>
        <w:rPr>
          <w:rtl w:val="true"/>
        </w:rPr>
        <w:t xml:space="preserve">,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tl w:val="true"/>
        </w:rPr>
        <w:t>-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למונית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מתחילתו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לפתותו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המעושה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הדמיוניים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למופרכותה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הפנטזיה</w:t>
      </w:r>
      <w:r>
        <w:rPr>
          <w:rtl w:val="true"/>
        </w:rPr>
        <w:t xml:space="preserve">.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לוין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0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3124/91</w:t>
        </w:r>
        <w:r>
          <w:rPr>
            <w:rStyle w:val="InternetLink"/>
            <w:color w:val="0000FF"/>
            <w:u w:val="single"/>
            <w:rtl w:val="true"/>
          </w:rPr>
          <w:t xml:space="preserve"> (</w:t>
        </w:r>
        <w:r>
          <w:rPr>
            <w:rStyle w:val="InternetLink"/>
            <w:color w:val="0000FF"/>
            <w:u w:val="single"/>
            <w:rtl w:val="true"/>
          </w:rPr>
          <w:t>כהן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ואח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מ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פד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מז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406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414</w:t>
      </w:r>
      <w:r>
        <w:rPr>
          <w:rtl w:val="true"/>
        </w:rPr>
        <w:t>):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התרחש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בקנה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והעדויות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שהושמעו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0" w:firstLine="720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חף</w:t>
      </w:r>
      <w:r>
        <w:rPr>
          <w:b/>
          <w:bCs/>
          <w:rtl w:val="true"/>
        </w:rPr>
        <w:t>".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67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פירוט</w:t>
      </w:r>
      <w:r>
        <w:rPr>
          <w:rtl w:val="true"/>
        </w:rPr>
        <w:t xml:space="preserve">"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54</w:t>
        </w:r>
        <w:r>
          <w:rPr>
            <w:rStyle w:val="InternetLink"/>
            <w:color w:val="0000FF"/>
            <w:u w:val="single"/>
            <w:rtl w:val="true"/>
          </w:rPr>
          <w:t>א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ב</w:t>
        </w:r>
        <w:r>
          <w:rPr>
            <w:rStyle w:val="InternetLink"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2">
        <w:r>
          <w:rPr>
            <w:rStyle w:val="InternetLink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הראיות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וחלקן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)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68</w:t>
      </w:r>
      <w:r>
        <w:rPr>
          <w:rtl w:val="true"/>
        </w:rPr>
        <w:t xml:space="preserve">. </w:t>
      </w:r>
      <w:r>
        <w:rPr>
          <w:rtl w:val="true"/>
        </w:rPr>
        <w:t>וכשאלה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: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;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במשימתו</w:t>
      </w:r>
      <w:r>
        <w:rPr>
          <w:rtl w:val="true"/>
        </w:rPr>
        <w:t xml:space="preserve">,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tl w:val="true"/>
        </w:rPr>
        <w:t xml:space="preserve">;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שעובדות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ובשעות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הבעילה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345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א</w:t>
        </w:r>
        <w:r>
          <w:rPr>
            <w:rStyle w:val="InternetLink"/>
            <w:color w:val="0000FF"/>
            <w:u w:val="single"/>
            <w:rtl w:val="true"/>
          </w:rPr>
          <w:t>)</w:t>
        </w:r>
        <w:r>
          <w:rPr>
            <w:rStyle w:val="Internet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345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ב</w:t>
        </w:r>
        <w:r>
          <w:rPr>
            <w:rStyle w:val="InternetLink"/>
            <w:color w:val="0000FF"/>
            <w:u w:val="single"/>
            <w:rtl w:val="true"/>
          </w:rPr>
          <w:t>)(</w:t>
        </w:r>
        <w:r>
          <w:rPr>
            <w:rStyle w:val="InternetLink"/>
            <w:color w:val="0000FF"/>
            <w:u w:val="single"/>
          </w:rPr>
          <w:t>2</w:t>
        </w:r>
        <w:r>
          <w:rPr>
            <w:rStyle w:val="Internet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InternetLink"/>
            <w:color w:val="0000FF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  <w:t>_____________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  <w:tab/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  <w:r>
        <w:rPr>
          <w:b/>
          <w:bCs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משאלי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: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                          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ab/>
        <w:tab/>
        <w:tab/>
        <w:t>_____________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ab/>
        <w:tab/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משאלי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  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סוקולוב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ab/>
        <w:tab/>
        <w:tab/>
        <w:t>______________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ab/>
        <w:tab/>
        <w:tab/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סוקולוב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הוחלט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345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א</w:t>
        </w:r>
        <w:r>
          <w:rPr>
            <w:rStyle w:val="InternetLink"/>
            <w:color w:val="0000FF"/>
            <w:u w:val="single"/>
            <w:rtl w:val="true"/>
          </w:rPr>
          <w:t>)(</w:t>
        </w:r>
        <w:r>
          <w:rPr>
            <w:rStyle w:val="InternetLink"/>
            <w:color w:val="0000FF"/>
            <w:u w:val="single"/>
          </w:rPr>
          <w:t>1</w:t>
        </w:r>
        <w:r>
          <w:rPr>
            <w:rStyle w:val="Internet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345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ב</w:t>
        </w:r>
        <w:r>
          <w:rPr>
            <w:rStyle w:val="InternetLink"/>
            <w:color w:val="0000FF"/>
            <w:u w:val="single"/>
            <w:rtl w:val="true"/>
          </w:rPr>
          <w:t>)(</w:t>
        </w:r>
        <w:r>
          <w:rPr>
            <w:rStyle w:val="InternetLink"/>
            <w:color w:val="0000FF"/>
            <w:u w:val="single"/>
          </w:rPr>
          <w:t>2</w:t>
        </w:r>
        <w:r>
          <w:rPr>
            <w:rStyle w:val="Internet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InternetLink"/>
            <w:color w:val="0000FF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 xml:space="preserve">-. </w:t>
      </w:r>
    </w:p>
    <w:p>
      <w:pPr>
        <w:pStyle w:val="Style17"/>
        <w:bidi w:val="1"/>
        <w:spacing w:lineRule="auto" w:line="240"/>
        <w:jc w:val="left"/>
        <w:rPr/>
      </w:pPr>
      <w:bookmarkStart w:id="19" w:name="Hachlata1"/>
      <w:bookmarkStart w:id="20" w:name="Hachlata1"/>
      <w:bookmarkEnd w:id="20"/>
      <w:r>
        <w:rPr>
          <w:rtl w:val="true"/>
        </w:rPr>
      </w:r>
    </w:p>
    <w:p>
      <w:pPr>
        <w:pStyle w:val="Style17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Style17"/>
        <w:bidi w:val="1"/>
        <w:spacing w:lineRule="auto" w:line="240"/>
        <w:jc w:val="lef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, (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), </w:t>
      </w:r>
      <w:r>
        <w:rPr>
          <w:rtl w:val="true"/>
        </w:rPr>
        <w:t>בפומבי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וסניגורו</w:t>
      </w:r>
      <w:r>
        <w:rPr>
          <w:rFonts w:cs="Times New Roman"/>
          <w:rtl w:val="true"/>
        </w:rPr>
        <w:t xml:space="preserve">  </w:t>
      </w:r>
    </w:p>
    <w:tbl>
      <w:tblPr>
        <w:tblW w:w="8529" w:type="dxa"/>
        <w:jc w:val="left"/>
        <w:tblInd w:w="-108" w:type="dxa"/>
        <w:tblBorders>
          <w:top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077"/>
        <w:gridCol w:w="2125"/>
        <w:gridCol w:w="1077"/>
        <w:gridCol w:w="2125"/>
      </w:tblGrid>
      <w:tr>
        <w:trPr>
          <w:cantSplit w:val="true"/>
        </w:trPr>
        <w:tc>
          <w:tcPr>
            <w:tcW w:w="212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Style12"/>
              <w:bidi w:val="1"/>
              <w:spacing w:lineRule="auto" w:line="240"/>
              <w:jc w:val="left"/>
              <w:rPr>
                <w:b/>
                <w:b/>
                <w:bCs/>
                <w:color w:val="FFFFFF"/>
                <w:sz w:val="2"/>
                <w:szCs w:val="2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</w:p>
          <w:p>
            <w:pPr>
              <w:pStyle w:val="Style12"/>
              <w:bidi w:val="1"/>
              <w:spacing w:lineRule="auto" w:line="240"/>
              <w:jc w:val="left"/>
              <w:rPr/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סוקולוב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1077" w:type="dxa"/>
            <w:tcBorders/>
            <w:shd w:fill="auto" w:val="clear"/>
          </w:tcPr>
          <w:p>
            <w:pPr>
              <w:pStyle w:val="Style12"/>
              <w:bidi w:val="1"/>
              <w:snapToGrid w:val="false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Style12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טימן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1077" w:type="dxa"/>
            <w:tcBorders/>
            <w:shd w:fill="auto" w:val="clear"/>
          </w:tcPr>
          <w:p>
            <w:pPr>
              <w:pStyle w:val="Style12"/>
              <w:bidi w:val="1"/>
              <w:snapToGrid w:val="false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Style12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משאלי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Style12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bookmarkStart w:id="21" w:name="Hachlata1"/>
      <w:bookmarkStart w:id="22" w:name="Hachlata1"/>
      <w:bookmarkEnd w:id="22"/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keepNext w:val="true"/>
        <w:bidi w:val="1"/>
        <w:spacing w:lineRule="auto" w:line="240"/>
        <w:jc w:val="left"/>
        <w:rPr>
          <w:rFonts w:ascii="David" w:hAnsi="David" w:cs="David"/>
          <w:color w:val="000000"/>
          <w:sz w:val="22"/>
          <w:szCs w:val="22"/>
        </w:rPr>
      </w:pP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לשינויי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וניסוח</w:t>
      </w:r>
    </w:p>
    <w:p>
      <w:pPr>
        <w:pStyle w:val="Style15"/>
        <w:keepNext w:val="true"/>
        <w:bidi w:val="1"/>
        <w:spacing w:lineRule="auto" w:line="240"/>
        <w:jc w:val="lef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הרכב 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משאלי </w:t>
      </w:r>
      <w:r>
        <w:rPr>
          <w:rFonts w:cs="David" w:ascii="David" w:hAnsi="David"/>
          <w:color w:val="000000"/>
          <w:sz w:val="22"/>
          <w:szCs w:val="22"/>
        </w:rPr>
        <w:t>54678313-4080/98</w:t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center"/>
        <w:rPr>
          <w:b/>
          <w:b/>
          <w:bCs/>
          <w:color w:val="0000FF"/>
          <w:u w:val="single"/>
        </w:rPr>
      </w:pPr>
      <w:hyperlink r:id="rId39">
        <w:r>
          <w:rPr>
            <w:rStyle w:val="InternetLink"/>
            <w:b/>
            <w:b/>
            <w:bCs/>
            <w:color w:val="0000FF"/>
            <w:u w:val="single"/>
            <w:rtl w:val="true"/>
          </w:rPr>
          <w:t>בעניין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עריכה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ושינויים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במסמכי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פסיקה</w:t>
        </w:r>
        <w:r>
          <w:rPr>
            <w:rStyle w:val="Internet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חקיקה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ועוד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באתר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נבו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–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הקש</w:t>
        </w:r>
        <w:r>
          <w:rPr>
            <w:rStyle w:val="Internet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u w:val="single"/>
            <w:rtl w:val="true"/>
          </w:rPr>
          <w:t>כאן</w:t>
        </w:r>
      </w:hyperlink>
    </w:p>
    <w:p>
      <w:pPr>
        <w:pStyle w:val="Style15"/>
        <w:bidi w:val="1"/>
        <w:spacing w:lineRule="auto" w:line="240"/>
        <w:jc w:val="center"/>
        <w:rPr>
          <w:b/>
          <w:b/>
          <w:bCs/>
          <w:color w:val="0000FF"/>
          <w:u w:val="single"/>
        </w:rPr>
      </w:pPr>
      <w:r>
        <w:rPr>
          <w:b/>
          <w:bCs/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134" w:right="1134" w:header="720" w:top="1701" w:footer="720" w:bottom="1134" w:gutter="0"/>
      <w:pgNumType w:start="1" w:fmt="decimal"/>
      <w:formProt w:val="false"/>
      <w:textDirection w:val="lrTb"/>
      <w:bidi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rankRuehl">
    <w:charset w:val="b1"/>
    <w:family w:val="swiss"/>
    <w:pitch w:val="variable"/>
  </w:font>
  <w:font w:name="David">
    <w:charset w:val="b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4" t="-159" r="-64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right" w:pos="8311" w:leader="none"/>
      </w:tabs>
      <w:spacing w:lineRule="exact" w:line="220"/>
      <w:jc w:val="lef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4080/98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31-01-20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טלעת וחידי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left="0" w:right="0" w:hanging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left="0" w:right="0" w:hanging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left="0" w:right="0" w:hanging="0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ing">
    <w:name w:val="Line Numbering"/>
    <w:basedOn w:val="DefaultParagraphFont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</w:rPr>
  </w:style>
  <w:style w:type="paragraph" w:styleId="MacroText">
    <w:name w:val="Macro Text"/>
    <w:qFormat/>
    <w:pPr>
      <w:widowControl w:val="false"/>
      <w:overflowPunct w:val="false"/>
      <w:autoSpaceDE w:val="false"/>
      <w:spacing w:before="0" w:after="80"/>
      <w:ind w:left="567" w:right="567" w:hanging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spacing w:lineRule="auto" w:line="240"/>
      <w:ind w:left="0" w:right="0" w:hanging="0"/>
      <w:jc w:val="both"/>
    </w:pPr>
    <w:rPr>
      <w:sz w:val="20"/>
    </w:rPr>
  </w:style>
  <w:style w:type="paragraph" w:styleId="Style12">
    <w:name w:val="חתימה"/>
    <w:basedOn w:val="Normal"/>
    <w:qFormat/>
    <w:pPr>
      <w:ind w:left="0" w:right="0" w:hanging="0"/>
      <w:jc w:val="center"/>
    </w:pPr>
    <w:rPr/>
  </w:style>
  <w:style w:type="paragraph" w:styleId="Style13">
    <w:name w:val="שאלה"/>
    <w:basedOn w:val="Normal"/>
    <w:next w:val="Style18"/>
    <w:qFormat/>
    <w:pPr>
      <w:ind w:left="567" w:right="0" w:hanging="567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ind w:left="851" w:right="851" w:hanging="0"/>
      <w:jc w:val="both"/>
    </w:pPr>
    <w:rPr>
      <w:iCs/>
    </w:rPr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left="0" w:right="0" w:hanging="0"/>
      <w:jc w:val="both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left="0" w:right="0" w:hanging="0"/>
      <w:jc w:val="left"/>
    </w:pPr>
    <w:rPr>
      <w:b/>
      <w:bCs/>
    </w:rPr>
  </w:style>
  <w:style w:type="paragraph" w:styleId="Style17">
    <w:name w:val="החלטה"/>
    <w:basedOn w:val="Style15"/>
    <w:qFormat/>
    <w:pPr>
      <w:ind w:left="0" w:right="0" w:hanging="0"/>
      <w:jc w:val="both"/>
    </w:pPr>
    <w:rPr>
      <w:b/>
      <w:bCs/>
    </w:rPr>
  </w:style>
  <w:style w:type="paragraph" w:styleId="Style18">
    <w:name w:val="תשובה"/>
    <w:basedOn w:val="Normal"/>
    <w:next w:val="Style19"/>
    <w:qFormat/>
    <w:pPr>
      <w:ind w:left="567" w:right="0" w:hanging="567"/>
      <w:jc w:val="both"/>
    </w:pPr>
    <w:rPr/>
  </w:style>
  <w:style w:type="paragraph" w:styleId="Style19">
    <w:name w:val="תשובה מוזח"/>
    <w:basedOn w:val="Style18"/>
    <w:qFormat/>
    <w:pPr>
      <w:ind w:left="567" w:right="0" w:hanging="0"/>
      <w:jc w:val="both"/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ind w:left="0" w:right="0" w:hanging="0"/>
      <w:jc w:val="both"/>
    </w:pPr>
    <w:rPr/>
  </w:style>
  <w:style w:type="paragraph" w:styleId="Style20">
    <w:name w:val="עד"/>
    <w:basedOn w:val="Style15"/>
    <w:qFormat/>
    <w:pPr>
      <w:ind w:left="0" w:right="0" w:hanging="0"/>
      <w:jc w:val="both"/>
    </w:pPr>
    <w:rPr/>
  </w:style>
  <w:style w:type="paragraph" w:styleId="Style21">
    <w:name w:val="חקירה"/>
    <w:basedOn w:val="Style20"/>
    <w:qFormat/>
    <w:pPr>
      <w:ind w:left="0" w:right="0" w:hanging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left="0" w:right="0" w:hanging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left="0" w:right="0" w:hanging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left="0" w:right="0" w:hanging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b.2" TargetMode="External"/><Relationship Id="rId5" Type="http://schemas.openxmlformats.org/officeDocument/2006/relationships/hyperlink" Target="http://www.nevo.co.il/law/98569" TargetMode="External"/><Relationship Id="rId6" Type="http://schemas.openxmlformats.org/officeDocument/2006/relationships/hyperlink" Target="http://www.nevo.co.il/law/98569/10a" TargetMode="External"/><Relationship Id="rId7" Type="http://schemas.openxmlformats.org/officeDocument/2006/relationships/hyperlink" Target="http://www.nevo.co.il/law/98569/10a.a" TargetMode="External"/><Relationship Id="rId8" Type="http://schemas.openxmlformats.org/officeDocument/2006/relationships/hyperlink" Target="http://www.nevo.co.il/law/98569/10a.c" TargetMode="External"/><Relationship Id="rId9" Type="http://schemas.openxmlformats.org/officeDocument/2006/relationships/hyperlink" Target="http://www.nevo.co.il/law/98569/54a.b" TargetMode="External"/><Relationship Id="rId10" Type="http://schemas.openxmlformats.org/officeDocument/2006/relationships/hyperlink" Target="http://www.nevo.co.il/law/74883" TargetMode="External"/><Relationship Id="rId11" Type="http://schemas.openxmlformats.org/officeDocument/2006/relationships/hyperlink" Target="http://www.nevo.co.il/law/74883/2a" TargetMode="External"/><Relationship Id="rId12" Type="http://schemas.openxmlformats.org/officeDocument/2006/relationships/hyperlink" Target="http://www.nevo.co.il/law/70301/345.a.1" TargetMode="External"/><Relationship Id="rId13" Type="http://schemas.openxmlformats.org/officeDocument/2006/relationships/hyperlink" Target="http://www.nevo.co.il/law/70301/345.b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98569/10a" TargetMode="External"/><Relationship Id="rId16" Type="http://schemas.openxmlformats.org/officeDocument/2006/relationships/hyperlink" Target="http://www.nevo.co.il/law/98569" TargetMode="External"/><Relationship Id="rId17" Type="http://schemas.openxmlformats.org/officeDocument/2006/relationships/hyperlink" Target="http://www.nevo.co.il/law/98569/10a" TargetMode="External"/><Relationship Id="rId18" Type="http://schemas.openxmlformats.org/officeDocument/2006/relationships/hyperlink" Target="http://www.nevo.co.il/law/98569/10a.a" TargetMode="External"/><Relationship Id="rId19" Type="http://schemas.openxmlformats.org/officeDocument/2006/relationships/hyperlink" Target="http://www.nevo.co.il/law/98569/10a" TargetMode="External"/><Relationship Id="rId20" Type="http://schemas.openxmlformats.org/officeDocument/2006/relationships/hyperlink" Target="http://www.nevo.co.il/law/98569/10a.c" TargetMode="External"/><Relationship Id="rId21" Type="http://schemas.openxmlformats.org/officeDocument/2006/relationships/hyperlink" Target="http://www.nevo.co.il/law/98569/10a" TargetMode="External"/><Relationship Id="rId22" Type="http://schemas.openxmlformats.org/officeDocument/2006/relationships/hyperlink" Target="http://www.nevo.co.il/law/98569" TargetMode="External"/><Relationship Id="rId23" Type="http://schemas.openxmlformats.org/officeDocument/2006/relationships/hyperlink" Target="http://www.nevo.co.il/case/6030353" TargetMode="External"/><Relationship Id="rId24" Type="http://schemas.openxmlformats.org/officeDocument/2006/relationships/hyperlink" Target="http://www.nevo.co.il/law/74883/2a" TargetMode="External"/><Relationship Id="rId25" Type="http://schemas.openxmlformats.org/officeDocument/2006/relationships/hyperlink" Target="http://www.nevo.co.il/law/74883" TargetMode="External"/><Relationship Id="rId26" Type="http://schemas.openxmlformats.org/officeDocument/2006/relationships/hyperlink" Target="http://www.nevo.co.il/case/17918812" TargetMode="External"/><Relationship Id="rId27" Type="http://schemas.openxmlformats.org/officeDocument/2006/relationships/hyperlink" Target="http://www.nevo.co.il/case/17945441" TargetMode="External"/><Relationship Id="rId28" Type="http://schemas.openxmlformats.org/officeDocument/2006/relationships/hyperlink" Target="http://www.nevo.co.il/law/98569/10a.c" TargetMode="External"/><Relationship Id="rId29" Type="http://schemas.openxmlformats.org/officeDocument/2006/relationships/hyperlink" Target="http://www.nevo.co.il/law/98569" TargetMode="External"/><Relationship Id="rId30" Type="http://schemas.openxmlformats.org/officeDocument/2006/relationships/hyperlink" Target="http://www.nevo.co.il/case/17918597" TargetMode="External"/><Relationship Id="rId31" Type="http://schemas.openxmlformats.org/officeDocument/2006/relationships/hyperlink" Target="http://www.nevo.co.il/law/98569/54a.b" TargetMode="External"/><Relationship Id="rId32" Type="http://schemas.openxmlformats.org/officeDocument/2006/relationships/hyperlink" Target="http://www.nevo.co.il/law/98569" TargetMode="External"/><Relationship Id="rId33" Type="http://schemas.openxmlformats.org/officeDocument/2006/relationships/hyperlink" Target="http://www.nevo.co.il/law/70301/345.a.1" TargetMode="External"/><Relationship Id="rId34" Type="http://schemas.openxmlformats.org/officeDocument/2006/relationships/hyperlink" Target="http://www.nevo.co.il/law/70301/345.b.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45.a.1" TargetMode="External"/><Relationship Id="rId37" Type="http://schemas.openxmlformats.org/officeDocument/2006/relationships/hyperlink" Target="http://www.nevo.co.il/law/70301/345.b.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00408098p</Template>
  <TotalTime>0</TotalTime>
  <Application>LibreOffice/5.4.7.2$Linux_X86_64 LibreOffice_project/c838ef25c16710f8838b1faec480ebba495259d0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2016-06-13T04:19:00Z</dcterms:created>
  <dc:creator>hofit</dc:creator>
  <dc:description/>
  <dc:language>en-US</dc:language>
  <cp:lastModifiedBy>hofit</cp:lastModifiedBy>
  <cp:lastPrinted>2001-02-18T10:35:00Z</cp:lastPrinted>
  <dcterms:modified xsi:type="dcterms:W3CDTF">2016-06-13T04:19:00Z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טלעת וחידי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ProcID=81&amp;PartA=31&amp;PartC=01/20</vt:lpwstr>
  </property>
  <property fmtid="{D5CDD505-2E9C-101B-9397-08002B2CF9AE}" pid="9" name="CASENOTES2">
    <vt:lpwstr>ProcID=213&amp;PartA=23&amp;PartC=25</vt:lpwstr>
  </property>
  <property fmtid="{D5CDD505-2E9C-101B-9397-08002B2CF9AE}" pid="10" name="CASENOTES3">
    <vt:lpwstr>ProcID=213&amp;PartA=14&amp;PartC=17</vt:lpwstr>
  </property>
  <property fmtid="{D5CDD505-2E9C-101B-9397-08002B2CF9AE}" pid="11" name="CASESLISTTMP1">
    <vt:lpwstr>6030353;17918812;17945441;17918597</vt:lpwstr>
  </property>
  <property fmtid="{D5CDD505-2E9C-101B-9397-08002B2CF9AE}" pid="12" name="CITY">
    <vt:lpwstr>ת"א</vt:lpwstr>
  </property>
  <property fmtid="{D5CDD505-2E9C-101B-9397-08002B2CF9AE}" pid="13" name="DATE">
    <vt:lpwstr>20010131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א. משאלי;ש. טימן;מ. סוקולוב</vt:lpwstr>
  </property>
  <property fmtid="{D5CDD505-2E9C-101B-9397-08002B2CF9AE}" pid="17" name="LAWLISTTMP1">
    <vt:lpwstr>70301/345.a.1:3;345.b.2:3</vt:lpwstr>
  </property>
  <property fmtid="{D5CDD505-2E9C-101B-9397-08002B2CF9AE}" pid="18" name="LAWLISTTMP2">
    <vt:lpwstr>98569/010a:4;010a.a;010a.c:2;054a.b</vt:lpwstr>
  </property>
  <property fmtid="{D5CDD505-2E9C-101B-9397-08002B2CF9AE}" pid="19" name="LAWLISTTMP3">
    <vt:lpwstr>74883/002a</vt:lpwstr>
  </property>
  <property fmtid="{D5CDD505-2E9C-101B-9397-08002B2CF9AE}" pid="20" name="LAWYER">
    <vt:lpwstr>שלומית אריאל;אהוד בן יהודה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yInfo">
    <vt:lpwstr>MyInfo</vt:lpwstr>
  </property>
  <property fmtid="{D5CDD505-2E9C-101B-9397-08002B2CF9AE}" pid="27" name="NEWPARTA">
    <vt:lpwstr>31</vt:lpwstr>
  </property>
  <property fmtid="{D5CDD505-2E9C-101B-9397-08002B2CF9AE}" pid="28" name="NEWPARTB">
    <vt:lpwstr>01</vt:lpwstr>
  </property>
  <property fmtid="{D5CDD505-2E9C-101B-9397-08002B2CF9AE}" pid="29" name="NEWPARTC">
    <vt:lpwstr>20</vt:lpwstr>
  </property>
  <property fmtid="{D5CDD505-2E9C-101B-9397-08002B2CF9AE}" pid="30" name="NEWPROC">
    <vt:lpwstr>נ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>תפח</vt:lpwstr>
  </property>
  <property fmtid="{D5CDD505-2E9C-101B-9397-08002B2CF9AE}" pid="35" name="PROCNUM">
    <vt:lpwstr>4080</vt:lpwstr>
  </property>
  <property fmtid="{D5CDD505-2E9C-101B-9397-08002B2CF9AE}" pid="36" name="PROCYEAR">
    <vt:lpwstr>98</vt:lpwstr>
  </property>
  <property fmtid="{D5CDD505-2E9C-101B-9397-08002B2CF9AE}" pid="37" name="PSAKDIN">
    <vt:lpwstr>הכרעת-דין</vt:lpwstr>
  </property>
  <property fmtid="{D5CDD505-2E9C-101B-9397-08002B2CF9AE}" pid="38" name="TYPE">
    <vt:lpwstr>2</vt:lpwstr>
  </property>
  <property fmtid="{D5CDD505-2E9C-101B-9397-08002B2CF9AE}" pid="39" name="TYPE_ABS_DATE">
    <vt:lpwstr>390020010131</vt:lpwstr>
  </property>
  <property fmtid="{D5CDD505-2E9C-101B-9397-08002B2CF9AE}" pid="40" name="TYPE_N_DATE">
    <vt:lpwstr>39020010131</vt:lpwstr>
  </property>
  <property fmtid="{D5CDD505-2E9C-101B-9397-08002B2CF9AE}" pid="41" name="VOLUME">
    <vt:lpwstr/>
  </property>
  <property fmtid="{D5CDD505-2E9C-101B-9397-08002B2CF9AE}" pid="42" name="WORDNUMPAGES">
    <vt:lpwstr>16</vt:lpwstr>
  </property>
</Properties>
</file>