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/>
        <w:jc w:val="center"/>
        <w:rPr/>
      </w:pPr>
      <w:r>
        <w:rPr>
          <w:rtl w:val="true"/>
        </w:rPr>
        <w:drawing>
          <wp:inline distT="0" distB="0" distL="0" distR="0">
            <wp:extent cx="433070" cy="4514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7" t="-31" r="-3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rtl w:val="true"/>
        </w:rPr>
        <w:t xml:space="preserve">    </w:t>
      </w:r>
    </w:p>
    <w:p>
      <w:pPr>
        <w:pStyle w:val="Normal"/>
        <w:bidi w:val="1"/>
        <w:spacing w:lineRule="auto" w:line="240"/>
        <w:jc w:val="center"/>
        <w:rPr>
          <w:b/>
          <w:b/>
          <w:bCs/>
        </w:rPr>
      </w:pP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</w:p>
    <w:tbl>
      <w:tblPr>
        <w:bidiVisual w:val="true"/>
        <w:tblW w:w="8522" w:type="dxa"/>
        <w:jc w:val="left"/>
        <w:tblInd w:w="-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5411"/>
        <w:gridCol w:w="2736"/>
      </w:tblGrid>
      <w:tr>
        <w:trPr/>
        <w:tc>
          <w:tcPr>
            <w:tcW w:w="5786" w:type="dxa"/>
            <w:gridSpan w:val="2"/>
            <w:tcBorders/>
            <w:shd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u w:val="single"/>
              </w:rPr>
            </w:pPr>
            <w:r>
              <w:rPr>
                <w:u w:val="single"/>
                <w:rtl w:val="true"/>
              </w:rPr>
              <w:t>בית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המשפט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המחוזי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בחיפה</w:t>
            </w:r>
          </w:p>
          <w:p>
            <w:pPr>
              <w:pStyle w:val="Normal"/>
              <w:bidi w:val="1"/>
              <w:spacing w:lineRule="auto" w:line="240"/>
              <w:jc w:val="lef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2736" w:type="dxa"/>
            <w:tcBorders/>
            <w:shd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תפ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151/99</w:t>
            </w:r>
          </w:p>
          <w:p>
            <w:pPr>
              <w:pStyle w:val="Normal"/>
              <w:bidi w:val="1"/>
              <w:spacing w:lineRule="auto" w:line="240"/>
              <w:jc w:val="left"/>
              <w:rPr>
                <w:rFonts w:cs="Times New Roman"/>
              </w:rPr>
            </w:pPr>
            <w:bookmarkStart w:id="0" w:name="CaseNumIk"/>
            <w:bookmarkEnd w:id="0"/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7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בפני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411" w:type="dxa"/>
            <w:tcBorders/>
            <w:shd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הרכב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השופטים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[</w:t>
            </w:r>
            <w:r>
              <w:rPr>
                <w:rtl w:val="true"/>
              </w:rPr>
              <w:t>אב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]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שרון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זיו</w:t>
            </w:r>
          </w:p>
        </w:tc>
        <w:tc>
          <w:tcPr>
            <w:tcW w:w="2736" w:type="dxa"/>
            <w:tcBorders/>
            <w:shd w:fill="auto" w:val="clear"/>
          </w:tcPr>
          <w:p>
            <w:pPr>
              <w:pStyle w:val="Normal"/>
              <w:bidi w:val="1"/>
              <w:snapToGrid w:val="false"/>
              <w:spacing w:lineRule="auto" w:line="240"/>
              <w:jc w:val="left"/>
              <w:rPr/>
            </w:pPr>
            <w:bookmarkStart w:id="1" w:name="Bifnei"/>
            <w:bookmarkStart w:id="2" w:name="Bifnei"/>
            <w:bookmarkEnd w:id="2"/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tbl>
      <w:tblPr>
        <w:bidiVisual w:val="true"/>
        <w:tblW w:w="8647" w:type="dxa"/>
        <w:jc w:val="left"/>
        <w:tblInd w:w="107" w:type="dxa"/>
        <w:tblBorders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418"/>
        <w:gridCol w:w="1701"/>
        <w:gridCol w:w="3119"/>
        <w:gridCol w:w="2409"/>
      </w:tblGrid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3"/>
              <w:bidi w:val="1"/>
              <w:jc w:val="left"/>
              <w:rPr/>
            </w:pPr>
            <w:r>
              <w:rPr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820" w:type="dxa"/>
            <w:gridSpan w:val="2"/>
            <w:tcBorders/>
            <w:shd w:fill="auto" w:val="clear"/>
          </w:tcPr>
          <w:p>
            <w:pPr>
              <w:pStyle w:val="Style13"/>
              <w:bidi w:val="1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Style13"/>
              <w:bidi w:val="1"/>
              <w:snapToGrid w:val="false"/>
              <w:jc w:val="lef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3"/>
              <w:bidi w:val="1"/>
              <w:snapToGrid w:val="false"/>
              <w:jc w:val="lef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Style13"/>
              <w:bidi w:val="1"/>
              <w:jc w:val="lef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Style13"/>
              <w:bidi w:val="1"/>
              <w:jc w:val="lef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Style13"/>
              <w:bidi w:val="1"/>
              <w:jc w:val="left"/>
              <w:rPr>
                <w:u w:val="single"/>
              </w:rPr>
            </w:pPr>
            <w:r>
              <w:rPr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3"/>
              <w:bidi w:val="1"/>
              <w:snapToGrid w:val="false"/>
              <w:spacing w:before="600" w:after="0"/>
              <w:jc w:val="center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  <w:shd w:fill="auto" w:val="clear"/>
          </w:tcPr>
          <w:p>
            <w:pPr>
              <w:pStyle w:val="Style13"/>
              <w:bidi w:val="1"/>
              <w:spacing w:before="240" w:after="0"/>
              <w:jc w:val="center"/>
              <w:rPr/>
            </w:pP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</w:p>
          <w:p>
            <w:pPr>
              <w:pStyle w:val="Style13"/>
              <w:bidi w:val="1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Style13"/>
              <w:bidi w:val="1"/>
              <w:snapToGrid w:val="false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3"/>
              <w:bidi w:val="1"/>
              <w:snapToGrid w:val="false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  <w:shd w:fill="auto" w:val="clear"/>
          </w:tcPr>
          <w:p>
            <w:pPr>
              <w:pStyle w:val="Style13"/>
              <w:bidi w:val="1"/>
              <w:jc w:val="left"/>
              <w:rPr/>
            </w:pPr>
            <w:r>
              <w:rPr>
                <w:rtl w:val="true"/>
              </w:rPr>
              <w:t>ותד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שאפע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גאלב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מס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1972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Style13"/>
              <w:bidi w:val="1"/>
              <w:snapToGrid w:val="false"/>
              <w:jc w:val="lef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3"/>
              <w:bidi w:val="1"/>
              <w:snapToGrid w:val="false"/>
              <w:jc w:val="lef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Style13"/>
              <w:bidi w:val="1"/>
              <w:jc w:val="lef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Style13"/>
              <w:bidi w:val="1"/>
              <w:jc w:val="lef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Style13"/>
              <w:bidi w:val="1"/>
              <w:jc w:val="left"/>
              <w:rPr>
                <w:u w:val="single"/>
              </w:rPr>
            </w:pPr>
            <w:r>
              <w:rPr>
                <w:u w:val="single"/>
                <w:rtl w:val="true"/>
              </w:rPr>
              <w:t>הנאשם</w:t>
            </w:r>
          </w:p>
        </w:tc>
      </w:tr>
    </w:tbl>
    <w:p>
      <w:pPr>
        <w:pStyle w:val="11"/>
        <w:suppressLineNumbers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Heading2"/>
        <w:numPr>
          <w:ilvl w:val="1"/>
          <w:numId w:val="1"/>
        </w:numPr>
        <w:suppressLineNumbers/>
        <w:bidi w:val="1"/>
        <w:ind w:left="0" w:right="0" w:hanging="0"/>
        <w:jc w:val="left"/>
        <w:rPr>
          <w:szCs w:val="24"/>
        </w:rPr>
      </w:pPr>
      <w:bookmarkStart w:id="3" w:name="PsakDin"/>
      <w:bookmarkEnd w:id="3"/>
      <w:r>
        <w:rPr>
          <w:szCs w:val="24"/>
          <w:rtl w:val="true"/>
        </w:rPr>
        <w:t>הכרעת דין</w:t>
      </w:r>
    </w:p>
    <w:p>
      <w:pPr>
        <w:pStyle w:val="Tuta"/>
        <w:bidi w:val="1"/>
        <w:spacing w:lineRule="auto" w:line="240"/>
        <w:jc w:val="left"/>
        <w:rPr>
          <w:szCs w:val="24"/>
        </w:rPr>
      </w:pPr>
      <w:bookmarkStart w:id="4" w:name="PsakDin"/>
      <w:bookmarkStart w:id="5" w:name="Status"/>
      <w:bookmarkStart w:id="6" w:name="PsakDin"/>
      <w:bookmarkStart w:id="7" w:name="Status"/>
      <w:bookmarkEnd w:id="6"/>
      <w:bookmarkEnd w:id="7"/>
      <w:r>
        <w:rPr>
          <w:szCs w:val="24"/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347</w:t>
        </w:r>
        <w:r>
          <w:rPr>
            <w:rStyle w:val="InternetLink"/>
            <w:color w:val="0000FF"/>
            <w:u w:val="single"/>
            <w:rtl w:val="true"/>
          </w:rPr>
          <w:t>(</w:t>
        </w:r>
        <w:r>
          <w:rPr>
            <w:rStyle w:val="InternetLink"/>
            <w:color w:val="0000FF"/>
            <w:u w:val="single"/>
            <w:rtl w:val="true"/>
          </w:rPr>
          <w:t>ב</w:t>
        </w:r>
        <w:r>
          <w:rPr>
            <w:rStyle w:val="Internet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345</w:t>
        </w:r>
        <w:r>
          <w:rPr>
            <w:rStyle w:val="InternetLink"/>
            <w:color w:val="0000FF"/>
            <w:u w:val="single"/>
            <w:rtl w:val="true"/>
          </w:rPr>
          <w:t>(</w:t>
        </w:r>
        <w:r>
          <w:rPr>
            <w:rStyle w:val="InternetLink"/>
            <w:color w:val="0000FF"/>
            <w:u w:val="single"/>
            <w:rtl w:val="true"/>
          </w:rPr>
          <w:t>א</w:t>
        </w:r>
        <w:r>
          <w:rPr>
            <w:rStyle w:val="InternetLink"/>
            <w:color w:val="0000FF"/>
            <w:u w:val="single"/>
            <w:rtl w:val="true"/>
          </w:rPr>
          <w:t>)(</w:t>
        </w:r>
        <w:r>
          <w:rPr>
            <w:rStyle w:val="InternetLink"/>
            <w:color w:val="0000FF"/>
            <w:u w:val="single"/>
          </w:rPr>
          <w:t>4</w:t>
        </w:r>
        <w:r>
          <w:rPr>
            <w:rStyle w:val="Internet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InternetLink"/>
            <w:rtl w:val="true"/>
          </w:rPr>
          <w:t>חוק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tl w:val="true"/>
        </w:rPr>
        <w:t xml:space="preserve">" </w:t>
      </w:r>
      <w:r>
        <w:rPr>
          <w:rtl w:val="true"/>
        </w:rPr>
        <w:t>בפרדס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המעון</w:t>
      </w:r>
      <w:r>
        <w:rPr>
          <w:rtl w:val="true"/>
        </w:rPr>
        <w:t xml:space="preserve">")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13.2.99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בשכלה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bookmarkStart w:id="9" w:name="ABSTRACT_END"/>
      <w:bookmarkStart w:id="10" w:name="ABSTRACT_END"/>
      <w:bookmarkEnd w:id="10"/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>.</w:t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ומתגוררת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המעון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לאונור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בייסרמן</w:t>
      </w:r>
      <w:r>
        <w:rPr>
          <w:rtl w:val="true"/>
        </w:rPr>
        <w:t xml:space="preserve">, </w:t>
      </w:r>
      <w:r>
        <w:rPr>
          <w:rtl w:val="true"/>
        </w:rPr>
        <w:t>תפקודה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תחקור</w:t>
      </w:r>
      <w:r>
        <w:rPr>
          <w:rtl w:val="true"/>
        </w:rPr>
        <w:t>, (</w:t>
      </w:r>
      <w:r>
        <w:rPr>
          <w:rtl w:val="true"/>
        </w:rPr>
        <w:t>שפרטיו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אחרק</w:t>
      </w:r>
      <w:r>
        <w:rPr>
          <w:rtl w:val="true"/>
        </w:rPr>
        <w:t xml:space="preserve">, </w:t>
      </w:r>
      <w:r>
        <w:rPr>
          <w:rtl w:val="true"/>
        </w:rPr>
        <w:t>מדריכה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קורין</w:t>
      </w:r>
      <w:r>
        <w:rPr>
          <w:rtl w:val="true"/>
        </w:rPr>
        <w:t xml:space="preserve">") 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שחזור</w:t>
      </w:r>
      <w:r>
        <w:rPr>
          <w:rtl w:val="true"/>
        </w:rPr>
        <w:t xml:space="preserve">")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החוקרת</w:t>
      </w:r>
      <w:r>
        <w:rPr>
          <w:rtl w:val="true"/>
        </w:rPr>
        <w:t xml:space="preserve">. </w:t>
      </w:r>
      <w:r>
        <w:rPr>
          <w:rtl w:val="true"/>
        </w:rPr>
        <w:t>תחקור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הקלטת</w:t>
      </w:r>
      <w:r>
        <w:rPr>
          <w:rtl w:val="true"/>
        </w:rPr>
        <w:t xml:space="preserve">. </w:t>
      </w:r>
      <w:r>
        <w:rPr>
          <w:rtl w:val="true"/>
        </w:rPr>
        <w:t>בהחלטתינו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8.6.00</w:t>
      </w:r>
      <w:r>
        <w:rPr>
          <w:rtl w:val="true"/>
        </w:rPr>
        <w:t xml:space="preserve"> </w:t>
      </w:r>
      <w:r>
        <w:rPr>
          <w:rtl w:val="true"/>
        </w:rPr>
        <w:t>התרנו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InternetLink"/>
            <w:color w:val="0000FF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InternetLink"/>
            <w:rtl w:val="true"/>
          </w:rPr>
          <w:t>פקודת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  <w:rtl w:val="true"/>
          </w:rPr>
          <w:t>הראיות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1971</w:t>
      </w:r>
      <w:r>
        <w:rPr>
          <w:rtl w:val="true"/>
        </w:rPr>
        <w:t xml:space="preserve">. </w:t>
      </w:r>
      <w:r>
        <w:rPr>
          <w:rtl w:val="true"/>
        </w:rPr>
        <w:t>הקלטת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ותמלולה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16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מטרי</w:t>
      </w:r>
      <w:r>
        <w:rPr>
          <w:rtl w:val="true"/>
        </w:rPr>
        <w:t xml:space="preserve">")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bidi w:val="1"/>
        <w:spacing w:lineRule="auto" w:line="240"/>
        <w:ind w:left="0" w:right="1440" w:hanging="720"/>
        <w:jc w:val="left"/>
        <w:rPr/>
      </w:pPr>
      <w:r>
        <w:rPr>
          <w:rtl w:val="true"/>
        </w:rPr>
        <w:t>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0600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שלמחרת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bidi w:val="1"/>
        <w:spacing w:lineRule="auto" w:line="240"/>
        <w:ind w:left="0" w:right="1440" w:hanging="720"/>
        <w:jc w:val="left"/>
        <w:rPr/>
      </w:pP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סיבוב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ובודקים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left" w:pos="1440" w:leader="none"/>
        </w:tabs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bidi w:val="1"/>
        <w:spacing w:lineRule="auto" w:line="240"/>
        <w:ind w:left="0" w:right="1440" w:hanging="720"/>
        <w:jc w:val="left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הביתן</w:t>
      </w:r>
      <w:r>
        <w:rPr>
          <w:rtl w:val="true"/>
        </w:rPr>
        <w:t xml:space="preserve">, </w:t>
      </w:r>
      <w:r>
        <w:rPr>
          <w:rtl w:val="true"/>
        </w:rPr>
        <w:t>ללוות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tl w:val="true"/>
        </w:rPr>
        <w:t>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bidi w:val="1"/>
        <w:spacing w:lineRule="auto" w:line="240"/>
        <w:ind w:left="0" w:right="1440" w:hanging="720"/>
        <w:jc w:val="left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לביתן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פלדלת</w:t>
      </w:r>
      <w:r>
        <w:rPr>
          <w:rtl w:val="true"/>
        </w:rPr>
        <w:t xml:space="preserve">",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מרעישה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left" w:pos="1440" w:leader="none"/>
        </w:tabs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"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left" w:pos="1440" w:leader="none"/>
        </w:tabs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המטפלים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tl w:val="true"/>
        </w:rPr>
        <w:t xml:space="preserve">). 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bidi w:val="1"/>
        <w:spacing w:lineRule="auto" w:line="240"/>
        <w:ind w:left="0" w:right="1440" w:hanging="720"/>
        <w:jc w:val="left"/>
        <w:rPr/>
      </w:pP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bidi w:val="1"/>
        <w:spacing w:lineRule="auto" w:line="240"/>
        <w:ind w:left="0" w:right="1440" w:hanging="720"/>
        <w:jc w:val="left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סיבוב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הפרוזדור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bidi w:val="1"/>
        <w:spacing w:lineRule="auto" w:line="240"/>
        <w:ind w:left="0" w:right="1440" w:hanging="720"/>
        <w:jc w:val="left"/>
        <w:rPr/>
      </w:pP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הפרוזדור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מואר</w:t>
      </w:r>
      <w:r>
        <w:rPr>
          <w:rtl w:val="true"/>
        </w:rPr>
        <w:t>.</w:t>
      </w:r>
    </w:p>
    <w:p>
      <w:pPr>
        <w:pStyle w:val="Normal"/>
        <w:numPr>
          <w:ilvl w:val="0"/>
          <w:numId w:val="9"/>
        </w:numPr>
        <w:tabs>
          <w:tab w:val="left" w:pos="1440" w:leader="none"/>
        </w:tabs>
        <w:bidi w:val="1"/>
        <w:spacing w:lineRule="auto" w:line="240"/>
        <w:ind w:left="0" w:right="1440" w:hanging="720"/>
        <w:jc w:val="left"/>
        <w:rPr/>
      </w:pPr>
      <w:r>
        <w:rPr>
          <w:rtl w:val="true"/>
        </w:rPr>
        <w:t>המראה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numPr>
          <w:ilvl w:val="0"/>
          <w:numId w:val="0"/>
        </w:numPr>
        <w:bidi w:val="1"/>
        <w:spacing w:lineRule="auto" w:line="240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uto" w:line="240" w:before="240" w:after="0"/>
        <w:ind w:left="0" w:right="2376" w:hanging="108"/>
        <w:jc w:val="left"/>
        <w:rPr/>
      </w:pPr>
      <w:r>
        <w:rPr>
          <w:rtl w:val="true"/>
        </w:rPr>
        <w:t>"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החניכות</w:t>
      </w:r>
      <w:r>
        <w:rPr>
          <w:rtl w:val="true"/>
        </w:rPr>
        <w:t xml:space="preserve">, 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 xml:space="preserve">, </w:t>
      </w:r>
      <w:r>
        <w:rPr>
          <w:rtl w:val="true"/>
        </w:rPr>
        <w:t>בתנוחת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כלב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</w:t>
      </w:r>
      <w:r>
        <w:rPr>
          <w:rtl w:val="true"/>
        </w:rPr>
        <w:t xml:space="preserve">,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מזועזע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אחורה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הריצפה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הרוכסן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.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>". (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19-14</w:t>
      </w:r>
      <w:r>
        <w:rPr>
          <w:rtl w:val="true"/>
        </w:rPr>
        <w:t xml:space="preserve">). </w:t>
      </w:r>
    </w:p>
    <w:p>
      <w:pPr>
        <w:pStyle w:val="Normal"/>
        <w:numPr>
          <w:ilvl w:val="0"/>
          <w:numId w:val="0"/>
        </w:numPr>
        <w:bidi w:val="1"/>
        <w:spacing w:lineRule="auto" w:line="240"/>
        <w:ind w:left="0" w:right="0" w:hanging="0"/>
        <w:jc w:val="left"/>
        <w:rPr/>
      </w:pPr>
      <w:r>
        <w:rPr>
          <w:rtl w:val="true"/>
        </w:rPr>
        <w:t>\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הפרוזדור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מהבלבול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  <w:t>"</w:t>
      </w:r>
      <w:r>
        <w:rPr>
          <w:rtl w:val="true"/>
        </w:rPr>
        <w:t>זיינתי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</w:t>
      </w:r>
      <w:r>
        <w:rPr>
          <w:rtl w:val="true"/>
        </w:rPr>
        <w:t>".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4-5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/>
        <w:t>00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האחראית</w:t>
      </w:r>
      <w:r>
        <w:rPr>
          <w:rtl w:val="true"/>
        </w:rPr>
        <w:t xml:space="preserve">, </w:t>
      </w:r>
      <w:r>
        <w:rPr>
          <w:rtl w:val="true"/>
        </w:rPr>
        <w:t>קורין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tl w:val="true"/>
        </w:rPr>
        <w:t xml:space="preserve">,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numPr>
          <w:ilvl w:val="0"/>
          <w:numId w:val="0"/>
        </w:numPr>
        <w:bidi w:val="1"/>
        <w:spacing w:lineRule="auto" w:line="240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uto" w:line="240"/>
        <w:ind w:left="0" w:right="2943" w:hanging="108"/>
        <w:jc w:val="left"/>
        <w:rPr/>
      </w:pPr>
      <w:r>
        <w:rPr>
          <w:rtl w:val="true"/>
        </w:rPr>
        <w:t>"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הרגשות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בסרטים</w:t>
      </w:r>
      <w:r>
        <w:rPr>
          <w:rtl w:val="true"/>
        </w:rPr>
        <w:t xml:space="preserve">, </w:t>
      </w:r>
      <w:r>
        <w:rPr>
          <w:rtl w:val="true"/>
        </w:rPr>
        <w:t>כשרואים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". (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16-12</w:t>
      </w:r>
      <w:r>
        <w:rPr>
          <w:rtl w:val="true"/>
        </w:rPr>
        <w:t xml:space="preserve">). </w:t>
      </w:r>
    </w:p>
    <w:p>
      <w:pPr>
        <w:pStyle w:val="Normal"/>
        <w:numPr>
          <w:ilvl w:val="0"/>
          <w:numId w:val="0"/>
        </w:numPr>
        <w:bidi w:val="1"/>
        <w:spacing w:lineRule="auto" w:line="240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numPr>
          <w:ilvl w:val="0"/>
          <w:numId w:val="0"/>
        </w:numPr>
        <w:bidi w:val="1"/>
        <w:spacing w:lineRule="auto" w:line="240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uto" w:line="240"/>
        <w:ind w:left="0" w:right="2160" w:hanging="0"/>
        <w:jc w:val="left"/>
        <w:rPr/>
      </w:pPr>
      <w:r>
        <w:rPr>
          <w:rtl w:val="true"/>
        </w:rPr>
        <w:t>"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ואמרתי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מזעזע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מזעזע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"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</w:t>
      </w:r>
      <w:r>
        <w:rPr>
          <w:rtl w:val="true"/>
        </w:rPr>
        <w:t xml:space="preserve">"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בעצמי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>". (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אמ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21-18</w:t>
      </w:r>
      <w:r>
        <w:rPr>
          <w:rtl w:val="true"/>
        </w:rPr>
        <w:t xml:space="preserve">). </w:t>
      </w:r>
    </w:p>
    <w:p>
      <w:pPr>
        <w:pStyle w:val="Normal"/>
        <w:numPr>
          <w:ilvl w:val="0"/>
          <w:numId w:val="0"/>
        </w:numPr>
        <w:bidi w:val="1"/>
        <w:spacing w:lineRule="auto" w:line="240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numPr>
          <w:ilvl w:val="0"/>
          <w:numId w:val="0"/>
        </w:numPr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מזועזע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וחניכה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והמטפל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מעון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ab/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  <w:tab/>
        <w:tab/>
      </w:r>
      <w:r>
        <w:rPr>
          <w:rtl w:val="true"/>
        </w:rPr>
        <w:t>מטופלת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בהלם</w:t>
      </w:r>
      <w:r>
        <w:rPr>
          <w:rtl w:val="true"/>
        </w:rPr>
        <w:t xml:space="preserve">, </w:t>
      </w:r>
      <w:r>
        <w:rPr>
          <w:rtl w:val="true"/>
        </w:rPr>
        <w:t>בשוק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  <w:t>"</w:t>
      </w:r>
      <w:r>
        <w:rPr>
          <w:rtl w:val="true"/>
        </w:rPr>
        <w:t>תשמע</w:t>
      </w:r>
      <w:r>
        <w:rPr>
          <w:rtl w:val="true"/>
        </w:rPr>
        <w:t xml:space="preserve">, 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tl w:val="true"/>
        </w:rPr>
        <w:t>".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החלפת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משמרות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תמות</w:t>
      </w:r>
      <w:r>
        <w:rPr>
          <w:rtl w:val="true"/>
        </w:rPr>
        <w:t>".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br/>
        <w:t xml:space="preserve"> </w:t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0" w:firstLine="567"/>
        <w:jc w:val="left"/>
        <w:rPr/>
      </w:pPr>
      <w:r>
        <w:rPr>
          <w:rtl w:val="true"/>
        </w:rPr>
        <w:tab/>
        <w:tab/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  <w:tab/>
        <w:tab/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משמרות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br/>
        <w:t xml:space="preserve"> </w:t>
        <w:tab/>
      </w:r>
      <w:r>
        <w:rPr>
          <w:rtl w:val="true"/>
        </w:rPr>
        <w:t>איתי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>".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איתו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וודקה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המדריכה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מבחוץ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הפנימי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מטופלות</w:t>
      </w:r>
      <w:r>
        <w:rPr>
          <w:rtl w:val="true"/>
        </w:rPr>
        <w:t xml:space="preserve">.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  <w:br/>
        <w:t xml:space="preserve"> </w:t>
        <w:tab/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גברים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להתלונן</w:t>
      </w:r>
      <w:r>
        <w:rPr>
          <w:rtl w:val="true"/>
        </w:rPr>
        <w:t xml:space="preserve">,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כואב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בחדרים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הסדין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כשהעד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numPr>
          <w:ilvl w:val="0"/>
          <w:numId w:val="0"/>
        </w:numPr>
        <w:bidi w:val="1"/>
        <w:spacing w:lineRule="auto" w:line="240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uto" w:line="240"/>
        <w:ind w:left="0" w:right="2160" w:hanging="0"/>
        <w:jc w:val="left"/>
        <w:rPr/>
      </w:pPr>
      <w:r>
        <w:rPr>
          <w:rtl w:val="true"/>
        </w:rPr>
        <w:t>"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מכופפת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המזרון</w:t>
      </w:r>
      <w:r>
        <w:rPr>
          <w:rtl w:val="true"/>
        </w:rPr>
        <w:t>…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המזרון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מהמזרון</w:t>
      </w:r>
      <w:r>
        <w:rPr>
          <w:rtl w:val="true"/>
        </w:rPr>
        <w:t xml:space="preserve">.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לקיר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>". (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21-12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ind w:left="0" w:right="1701" w:hanging="0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numPr>
          <w:ilvl w:val="0"/>
          <w:numId w:val="0"/>
        </w:numPr>
        <w:bidi w:val="1"/>
        <w:spacing w:lineRule="auto" w:line="240"/>
        <w:ind w:left="0" w:right="2160" w:hanging="0"/>
        <w:jc w:val="left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>". (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פגישה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קביעות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קפה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"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</w:t>
      </w:r>
      <w:r>
        <w:rPr>
          <w:rtl w:val="true"/>
        </w:rPr>
        <w:t xml:space="preserve">. 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>…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נאנסה</w:t>
      </w:r>
      <w:r>
        <w:rPr>
          <w:rtl w:val="true"/>
        </w:rPr>
        <w:t>". (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28-24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למחלקה</w:t>
      </w:r>
      <w:r>
        <w:rPr>
          <w:rtl w:val="true"/>
        </w:rPr>
        <w:t xml:space="preserve">,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.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"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החוסה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tl w:val="true"/>
        </w:rPr>
        <w:t xml:space="preserve">.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להתלבש</w:t>
      </w:r>
      <w:r>
        <w:rPr>
          <w:rtl w:val="true"/>
        </w:rPr>
        <w:t xml:space="preserve">, </w:t>
      </w:r>
      <w:r>
        <w:rPr>
          <w:rtl w:val="true"/>
        </w:rPr>
        <w:t>אוכלת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>…</w:t>
      </w:r>
      <w:r>
        <w:rPr>
          <w:rtl w:val="true"/>
        </w:rPr>
        <w:t xml:space="preserve">..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tl w:val="true"/>
        </w:rPr>
        <w:t xml:space="preserve">, </w:t>
      </w:r>
      <w:r>
        <w:rPr>
          <w:rtl w:val="true"/>
        </w:rPr>
        <w:t>התכווצה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" </w:t>
      </w:r>
      <w:r>
        <w:rPr>
          <w:rtl w:val="true"/>
        </w:rPr>
        <w:t>בכוס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ובתחת</w:t>
      </w:r>
      <w:r>
        <w:rPr>
          <w:rtl w:val="true"/>
        </w:rPr>
        <w:t xml:space="preserve">". </w:t>
      </w:r>
      <w:r>
        <w:rPr>
          <w:rtl w:val="true"/>
        </w:rPr>
        <w:t>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כוס</w:t>
      </w:r>
      <w:r>
        <w:rPr>
          <w:rtl w:val="true"/>
        </w:rPr>
        <w:t xml:space="preserve">"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תחת</w:t>
      </w:r>
      <w:r>
        <w:rPr>
          <w:rtl w:val="true"/>
        </w:rPr>
        <w:t xml:space="preserve">"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tl w:val="true"/>
        </w:rPr>
        <w:t>". (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המעון</w:t>
      </w:r>
      <w:r>
        <w:rPr>
          <w:rtl w:val="true"/>
        </w:rPr>
        <w:t xml:space="preserve">, </w:t>
      </w:r>
      <w:r>
        <w:rPr>
          <w:rtl w:val="true"/>
        </w:rPr>
        <w:t>דיווחה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bookmarkStart w:id="11" w:name="LawTable"/>
      <w:bookmarkEnd w:id="11"/>
      <w:r>
        <w:rPr>
          <w:rtl w:val="true"/>
        </w:rPr>
        <w:t>שא</w:t>
      </w:r>
    </w:p>
    <w:p>
      <w:pPr>
        <w:pStyle w:val="Normal"/>
        <w:bidi w:val="1"/>
        <w:spacing w:lineRule="exact" w:line="240" w:before="0" w:after="120"/>
        <w:ind w:left="283" w:right="720" w:hanging="283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bidi w:val="1"/>
        <w:spacing w:lineRule="exact" w:line="240" w:before="0" w:after="120"/>
        <w:ind w:left="283" w:right="720" w:hanging="283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bidi w:val="1"/>
        <w:spacing w:lineRule="exact" w:line="240" w:before="0" w:after="120"/>
        <w:ind w:left="283" w:right="720" w:hanging="283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8"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4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bidi w:val="1"/>
        <w:spacing w:lineRule="exact" w:line="240" w:before="0" w:after="120"/>
        <w:ind w:left="283" w:right="720" w:hanging="283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1"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10</w:t>
        </w:r>
      </w:hyperlink>
    </w:p>
    <w:p>
      <w:pPr>
        <w:pStyle w:val="Normal"/>
        <w:bidi w:val="1"/>
        <w:spacing w:lineRule="exact" w:line="240" w:before="0" w:after="120"/>
        <w:ind w:left="283" w:right="720" w:hanging="283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>
          <w:rFonts w:ascii="FrankRuehl" w:hAnsi="FrankRuehl" w:cs="FrankRuehl"/>
          <w:sz w:val="24"/>
        </w:rPr>
      </w:pPr>
      <w:bookmarkStart w:id="12" w:name="LawTable_End"/>
      <w:bookmarkStart w:id="13" w:name="LawTable_End"/>
      <w:bookmarkEnd w:id="13"/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>
          <w:rFonts w:ascii="FrankRuehl" w:hAnsi="FrankRuehl" w:cs="FrankRuehl"/>
          <w:sz w:val="24"/>
        </w:rPr>
      </w:pPr>
      <w:r>
        <w:rPr>
          <w:rtl w:val="true"/>
        </w:rPr>
        <w:t>ל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>
          <w:rFonts w:ascii="FrankRuehl" w:hAnsi="FrankRuehl" w:cs="FrankRuehl"/>
          <w:sz w:val="24"/>
        </w:rPr>
      </w:pPr>
      <w:r>
        <w:rPr>
          <w:rtl w:val="true"/>
        </w:rPr>
        <w:t>ו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>
          <w:rFonts w:ascii="FrankRuehl" w:hAnsi="FrankRuehl" w:cs="FrankRuehl"/>
          <w:sz w:val="24"/>
        </w:rPr>
      </w:pPr>
      <w:r>
        <w:rPr>
          <w:rtl w:val="true"/>
        </w:rPr>
        <w:t>ת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>
          <w:rFonts w:ascii="FrankRuehl" w:hAnsi="FrankRuehl" w:cs="FrankRuehl"/>
          <w:sz w:val="24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center"/>
        <w:rPr>
          <w:bCs/>
        </w:rPr>
      </w:pPr>
      <w:r>
        <w:rPr>
          <w:bCs/>
          <w:rtl w:val="true"/>
        </w:rPr>
        <w:t>והשוטרים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רשמו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התשובות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לאחר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תחקיר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זה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נערך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תחקיר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שצולם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במסרטת</w:t>
      </w:r>
    </w:p>
    <w:p>
      <w:pPr>
        <w:pStyle w:val="Normal"/>
        <w:bidi w:val="1"/>
        <w:spacing w:lineRule="auto" w:line="240"/>
        <w:ind w:left="0" w:right="720" w:hanging="0"/>
        <w:jc w:val="left"/>
        <w:rPr>
          <w:bCs/>
        </w:rPr>
      </w:pPr>
      <w:r>
        <w:rPr>
          <w:bCs/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וידאו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למטרי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והשיבה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tl w:val="true"/>
        </w:rPr>
        <w:t xml:space="preserve">. </w:t>
      </w:r>
      <w:r>
        <w:rPr>
          <w:rtl w:val="true"/>
        </w:rPr>
        <w:t>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לותד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שהזכרתי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". (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7-2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tl w:val="true"/>
        </w:rPr>
        <w:t>"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ומטפלות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ולשאלה</w:t>
      </w:r>
      <w:r>
        <w:rPr>
          <w:rFonts w:cs="Times New Roman"/>
          <w:rtl w:val="true"/>
        </w:rPr>
        <w:t xml:space="preserve"> 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tl w:val="true"/>
        </w:rPr>
        <w:t xml:space="preserve">, </w:t>
      </w:r>
      <w:r>
        <w:rPr>
          <w:rtl w:val="true"/>
        </w:rPr>
        <w:t>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tl w:val="true"/>
        </w:rPr>
        <w:t xml:space="preserve">, </w:t>
      </w:r>
      <w:r>
        <w:rPr>
          <w:rtl w:val="true"/>
        </w:rPr>
        <w:t>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לתחקר</w:t>
      </w:r>
      <w:r>
        <w:rPr>
          <w:rtl w:val="true"/>
        </w:rPr>
        <w:t>".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rtl w:val="true"/>
        </w:rPr>
        <w:t>מכיוון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האטימה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וההתכווצות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>". (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ולדבריה</w:t>
      </w:r>
      <w:r>
        <w:rPr>
          <w:rtl w:val="true"/>
        </w:rPr>
        <w:t xml:space="preserve">, </w:t>
      </w:r>
      <w:r>
        <w:rPr>
          <w:rtl w:val="true"/>
        </w:rPr>
        <w:t>מהכרותה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"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tl w:val="true"/>
        </w:rPr>
        <w:t>". (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18-13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/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tl w:val="true"/>
        </w:rPr>
        <w:t>,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"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)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……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>".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התכווצויות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ואטימת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tl w:val="true"/>
        </w:rPr>
        <w:t xml:space="preserve">.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החניכה</w:t>
      </w:r>
      <w:r>
        <w:rPr>
          <w:rtl w:val="true"/>
        </w:rPr>
        <w:t xml:space="preserve">".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>"</w:t>
      </w:r>
      <w:r>
        <w:rPr>
          <w:rtl w:val="true"/>
        </w:rPr>
        <w:t>בהחלט</w:t>
      </w:r>
      <w:r>
        <w:rPr>
          <w:rtl w:val="true"/>
        </w:rPr>
        <w:t xml:space="preserve">, </w:t>
      </w:r>
      <w:r>
        <w:rPr>
          <w:rtl w:val="true"/>
        </w:rPr>
        <w:t>הרגשתי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>". (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/>
        <w:t>1315</w:t>
      </w:r>
      <w:r>
        <w:rPr>
          <w:rtl w:val="true"/>
        </w:rPr>
        <w:t xml:space="preserve">),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בהתנהגותה</w:t>
      </w:r>
      <w:r>
        <w:rPr>
          <w:rtl w:val="true"/>
        </w:rPr>
        <w:t xml:space="preserve">.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.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המטופלים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/ </w:t>
      </w:r>
      <w:r>
        <w:rPr/>
        <w:t>1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החניכה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שצעקתי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ומאחורה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>".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שיחזור</w:t>
      </w:r>
      <w:r>
        <w:rPr>
          <w:rtl w:val="true"/>
        </w:rPr>
        <w:t xml:space="preserve">" </w:t>
      </w:r>
      <w:r>
        <w:rPr>
          <w:rtl w:val="true"/>
        </w:rPr>
        <w:t>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tl w:val="true"/>
        </w:rPr>
        <w:t xml:space="preserve">?"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.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tl w:val="true"/>
        </w:rPr>
        <w:t xml:space="preserve">?"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בטוסיק</w:t>
      </w:r>
      <w:r>
        <w:rPr>
          <w:rtl w:val="true"/>
        </w:rPr>
        <w:t xml:space="preserve">".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בטוסיק</w:t>
      </w:r>
      <w:r>
        <w:rPr>
          <w:rtl w:val="true"/>
        </w:rPr>
        <w:t>".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בטוסיק</w:t>
      </w:r>
      <w:r>
        <w:rPr>
          <w:rtl w:val="true"/>
        </w:rPr>
        <w:t xml:space="preserve">, </w:t>
      </w:r>
      <w:r>
        <w:rPr>
          <w:rtl w:val="true"/>
        </w:rPr>
        <w:t>ותד</w:t>
      </w:r>
      <w:r>
        <w:rPr>
          <w:rtl w:val="true"/>
        </w:rPr>
        <w:t xml:space="preserve">?" </w:t>
      </w:r>
      <w:r>
        <w:rPr>
          <w:rtl w:val="true"/>
        </w:rPr>
        <w:t>והשיבה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ותד</w:t>
      </w:r>
      <w:r>
        <w:rPr>
          <w:rtl w:val="true"/>
        </w:rPr>
        <w:t xml:space="preserve">"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ותד</w:t>
      </w:r>
      <w:r>
        <w:rPr>
          <w:rtl w:val="true"/>
        </w:rPr>
        <w:t>".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הריצפה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 xml:space="preserve">, </w:t>
      </w:r>
      <w:r>
        <w:rPr>
          <w:rtl w:val="true"/>
        </w:rPr>
        <w:t>ועשתה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מרוכזת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וחלב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שטיינברג</w:t>
      </w:r>
      <w:r>
        <w:rPr>
          <w:rtl w:val="true"/>
        </w:rPr>
        <w:t xml:space="preserve">, </w:t>
      </w:r>
      <w:r>
        <w:rPr>
          <w:rtl w:val="true"/>
        </w:rPr>
        <w:t>שחקרה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17.2.99</w:t>
      </w:r>
      <w:r>
        <w:rPr>
          <w:rtl w:val="true"/>
        </w:rPr>
        <w:t xml:space="preserve"> 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"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דליה</w:t>
      </w:r>
      <w:r>
        <w:rPr>
          <w:rtl w:val="true"/>
        </w:rPr>
        <w:t xml:space="preserve">, </w:t>
      </w:r>
      <w:r>
        <w:rPr>
          <w:rtl w:val="true"/>
        </w:rPr>
        <w:t>תספרי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>?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בתוסיק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tl w:val="true"/>
        </w:rPr>
        <w:t xml:space="preserve">. </w:t>
      </w:r>
      <w:r>
        <w:rPr>
          <w:rtl w:val="true"/>
        </w:rPr>
        <w:t>מתקופפת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בתוסיק</w:t>
      </w:r>
      <w:r>
        <w:rPr>
          <w:rtl w:val="true"/>
        </w:rPr>
        <w:t xml:space="preserve">, </w:t>
      </w:r>
      <w:r>
        <w:rPr>
          <w:rtl w:val="true"/>
        </w:rPr>
        <w:t>בתוסיק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מי</w:t>
      </w:r>
      <w:r>
        <w:rPr>
          <w:rtl w:val="true"/>
        </w:rPr>
        <w:t>?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בלחש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)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?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התקופפה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</w:t>
      </w:r>
      <w:r>
        <w:rPr>
          <w:rtl w:val="true"/>
        </w:rPr>
        <w:t xml:space="preserve">) </w:t>
      </w:r>
      <w:r>
        <w:rPr>
          <w:rtl w:val="true"/>
        </w:rPr>
        <w:t>דפקה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בישבנה</w:t>
      </w:r>
      <w:r>
        <w:rPr>
          <w:rtl w:val="true"/>
        </w:rPr>
        <w:t>)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tl w:val="true"/>
        </w:rPr>
        <w:t>)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, </w:t>
      </w:r>
      <w:r>
        <w:rPr>
          <w:rtl w:val="true"/>
        </w:rPr>
        <w:t>התכופפה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ישבנה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>?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>?)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דליה</w:t>
      </w:r>
      <w:r>
        <w:rPr>
          <w:rtl w:val="true"/>
        </w:rPr>
        <w:t xml:space="preserve">" </w:t>
      </w:r>
      <w:r>
        <w:rPr>
          <w:rtl w:val="true"/>
        </w:rPr>
        <w:t>ומכסה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זכ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21.2.99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1330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ותומלל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הדגמות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tl w:val="true"/>
        </w:rPr>
        <w:t>?</w:t>
      </w:r>
    </w:p>
    <w:p>
      <w:pPr>
        <w:pStyle w:val="Normal"/>
        <w:bidi w:val="1"/>
        <w:spacing w:lineRule="auto" w:line="24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  <w:t xml:space="preserve">  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בטוסיק</w:t>
      </w:r>
      <w:r>
        <w:rPr>
          <w:rtl w:val="true"/>
        </w:rPr>
        <w:t xml:space="preserve">, </w:t>
      </w:r>
      <w:r>
        <w:rPr>
          <w:rtl w:val="true"/>
        </w:rPr>
        <w:t>בטוסיק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ישבנה</w:t>
      </w:r>
      <w:r>
        <w:rPr>
          <w:rtl w:val="true"/>
        </w:rPr>
        <w:t>)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 xml:space="preserve">  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במיטה</w:t>
      </w:r>
      <w:r>
        <w:rPr>
          <w:rtl w:val="true"/>
        </w:rPr>
        <w:t>?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 xml:space="preserve">  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התכופפה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הישבן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 xml:space="preserve">   </w:t>
        <w:tab/>
        <w:t xml:space="preserve">  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בטוסיק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 xml:space="preserve">  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הטוסיק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 xml:space="preserve">  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 xml:space="preserve">  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>…</w:t>
      </w:r>
      <w:r>
        <w:rPr>
          <w:rtl w:val="true"/>
        </w:rPr>
        <w:t>".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בוידאו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גייגי</w:t>
      </w:r>
      <w:r>
        <w:rPr>
          <w:rtl w:val="true"/>
        </w:rPr>
        <w:t xml:space="preserve">,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15.2.99</w:t>
      </w:r>
      <w:r>
        <w:rPr>
          <w:rtl w:val="true"/>
        </w:rPr>
        <w:t xml:space="preserve"> </w:t>
      </w:r>
      <w:r>
        <w:rPr>
          <w:rtl w:val="true"/>
        </w:rPr>
        <w:t>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"</w:t>
      </w:r>
      <w:r>
        <w:rPr>
          <w:rtl w:val="true"/>
        </w:rPr>
        <w:t>בדקתי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15.2.99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ברקטום</w:t>
      </w:r>
      <w:r>
        <w:rPr>
          <w:rtl w:val="true"/>
        </w:rPr>
        <w:t xml:space="preserve">.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tl w:val="true"/>
        </w:rPr>
        <w:t xml:space="preserve">. </w:t>
      </w:r>
      <w:r>
        <w:rPr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לרקטום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tl w:val="true"/>
        </w:rPr>
        <w:t xml:space="preserve">. </w:t>
      </w:r>
      <w:r>
        <w:rPr>
          <w:rtl w:val="true"/>
        </w:rPr>
        <w:t>ריקמת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הרקטום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אלסתית</w:t>
      </w:r>
      <w:r>
        <w:rPr>
          <w:rtl w:val="true"/>
        </w:rPr>
        <w:t>".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ברקטום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תגובותיה</w:t>
      </w:r>
      <w:r>
        <w:rPr>
          <w:rtl w:val="true"/>
        </w:rPr>
        <w:t xml:space="preserve">).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13.2.99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18.41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לאונס</w:t>
      </w:r>
      <w:r>
        <w:rPr>
          <w:rtl w:val="true"/>
        </w:rPr>
        <w:t xml:space="preserve">. </w:t>
      </w:r>
      <w:r>
        <w:rPr>
          <w:rtl w:val="true"/>
        </w:rPr>
        <w:t>בממצאי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"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הטולין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הבטולין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בקורונקולה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קרועה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בבטולין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לנרתיק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בבטולין</w:t>
      </w:r>
      <w:r>
        <w:rPr>
          <w:rtl w:val="true"/>
        </w:rPr>
        <w:t>".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המעון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לאונור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בייסרמן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לרגיל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"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720" w:firstLine="414"/>
        <w:jc w:val="left"/>
        <w:rPr/>
      </w:pPr>
      <w:r>
        <w:rPr>
          <w:rFonts w:cs="Times New Roman"/>
          <w:rtl w:val="true"/>
        </w:rPr>
        <w:t xml:space="preserve">     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.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…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>?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 (</w:t>
      </w:r>
      <w:r>
        <w:rPr>
          <w:rtl w:val="true"/>
        </w:rPr>
        <w:t>פר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>משורה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).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השטיח</w:t>
      </w:r>
      <w:r>
        <w:rPr>
          <w:rtl w:val="true"/>
        </w:rPr>
        <w:t>).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בייסרמן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tl w:val="true"/>
        </w:rPr>
        <w:t>).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14.2.99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1200</w:t>
      </w:r>
      <w:r>
        <w:rPr>
          <w:rtl w:val="true"/>
        </w:rPr>
        <w:t xml:space="preserve">.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18.2.99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1020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701" w:hanging="0"/>
        <w:jc w:val="left"/>
        <w:rPr/>
      </w:pPr>
      <w:r>
        <w:rPr>
          <w:rtl w:val="true"/>
        </w:rPr>
        <w:t>-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</w:r>
      <w:r>
        <w:rPr>
          <w:rtl w:val="true"/>
        </w:rPr>
        <w:t>משמרות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בליל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בצעקות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numPr>
          <w:ilvl w:val="0"/>
          <w:numId w:val="0"/>
        </w:numPr>
        <w:bidi w:val="1"/>
        <w:spacing w:lineRule="auto" w:line="240"/>
        <w:ind w:left="0" w:right="2160" w:hanging="0"/>
        <w:jc w:val="left"/>
        <w:rPr/>
      </w:pP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tl w:val="true"/>
        </w:rPr>
        <w:t xml:space="preserve">. </w:t>
      </w:r>
      <w:r>
        <w:rPr>
          <w:rtl w:val="true"/>
        </w:rPr>
        <w:t>צעקתי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" (</w:t>
      </w:r>
      <w:r>
        <w:rPr>
          <w:rtl w:val="true"/>
        </w:rPr>
        <w:t>פר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>משורה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>).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המדריכה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0315</w:t>
      </w:r>
      <w:r>
        <w:rPr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להנהלה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134" w:firstLine="567"/>
        <w:jc w:val="left"/>
        <w:rPr/>
      </w:pP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0" w:firstLine="567"/>
        <w:jc w:val="left"/>
        <w:rPr/>
      </w:pPr>
      <w:r>
        <w:rPr>
          <w:rtl w:val="true"/>
        </w:rPr>
        <w:tab/>
        <w:tab/>
        <w:t>-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 xml:space="preserve"> </w:t>
        <w:tab/>
        <w:tab/>
        <w:tab/>
      </w:r>
      <w:r>
        <w:rPr>
          <w:rtl w:val="true"/>
        </w:rPr>
        <w:t>מהעבודה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בעימות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25.2.99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tl w:val="true"/>
        </w:rPr>
        <w:t xml:space="preserve">. </w:t>
      </w:r>
      <w:r>
        <w:rPr>
          <w:rtl w:val="true"/>
        </w:rPr>
        <w:t>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17</w:t>
      </w:r>
      <w:r>
        <w:rPr>
          <w:rtl w:val="true"/>
        </w:rPr>
        <w:t xml:space="preserve">/ </w:t>
      </w:r>
      <w:r>
        <w:rPr>
          <w:rtl w:val="true"/>
        </w:rPr>
        <w:t>ותמליל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2</w:t>
      </w:r>
      <w:r>
        <w:rPr>
          <w:rtl w:val="true"/>
        </w:rPr>
        <w:t>/.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באיזו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" </w:t>
      </w:r>
      <w:r>
        <w:rPr>
          <w:rtl w:val="true"/>
        </w:rPr>
        <w:t>ומטרי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בעיניו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tl w:val="true"/>
        </w:rPr>
        <w:t xml:space="preserve">,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tl w:val="true"/>
        </w:rPr>
        <w:t xml:space="preserve">, </w:t>
      </w:r>
      <w:r>
        <w:rPr>
          <w:rtl w:val="true"/>
        </w:rPr>
        <w:t>העימות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משופצת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tl w:val="true"/>
        </w:rPr>
        <w:t>).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tl w:val="true"/>
        </w:rPr>
        <w:t xml:space="preserve">, </w:t>
      </w:r>
      <w:r>
        <w:rPr>
          <w:rtl w:val="true"/>
        </w:rPr>
        <w:t>שנסער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והתחבטויות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>".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שחזור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ישבנה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בטוסיק</w:t>
      </w:r>
      <w:r>
        <w:rPr>
          <w:rtl w:val="true"/>
        </w:rPr>
        <w:t xml:space="preserve">, </w:t>
      </w:r>
      <w:r>
        <w:rPr>
          <w:rtl w:val="true"/>
        </w:rPr>
        <w:t>מהתעודה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 xml:space="preserve">, </w:t>
      </w:r>
      <w:r>
        <w:rPr>
          <w:rtl w:val="true"/>
        </w:rPr>
        <w:t>מוזרה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לעימות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והמעצר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לזיכוי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tl w:val="true"/>
        </w:rPr>
        <w:t xml:space="preserve">"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1440" w:leader="none"/>
        </w:tabs>
        <w:bidi w:val="1"/>
        <w:spacing w:lineRule="auto" w:line="240"/>
        <w:ind w:left="0" w:right="1440" w:hanging="720"/>
        <w:jc w:val="left"/>
        <w:rPr/>
      </w:pPr>
      <w:r>
        <w:rPr/>
        <w:t>18.1</w:t>
      </w:r>
      <w:r>
        <w:rPr>
          <w:rtl w:val="true"/>
        </w:rPr>
        <w:tab/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 xml:space="preserve">, </w:t>
      </w:r>
      <w:r>
        <w:rPr>
          <w:rtl w:val="true"/>
        </w:rPr>
        <w:t>שנמסרה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בסיכומיה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וזעזועו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לזעוק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בפומבי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ומתשובותיו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</w:t>
      </w:r>
      <w:r>
        <w:rPr>
          <w:rtl w:val="true"/>
        </w:rPr>
        <w:t xml:space="preserve">',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) 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1440" w:leader="none"/>
        </w:tabs>
        <w:bidi w:val="1"/>
        <w:spacing w:lineRule="auto" w:line="240"/>
        <w:ind w:left="0" w:right="1440" w:hanging="720"/>
        <w:jc w:val="left"/>
        <w:rPr/>
      </w:pPr>
      <w:r>
        <w:rPr/>
        <w:t>18.2</w:t>
      </w:r>
      <w:r>
        <w:rPr>
          <w:rtl w:val="true"/>
        </w:rPr>
        <w:tab/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 xml:space="preserve">/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חבריים</w:t>
      </w:r>
      <w:r>
        <w:rPr>
          <w:rtl w:val="true"/>
        </w:rPr>
        <w:t xml:space="preserve">",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tl w:val="true"/>
        </w:rPr>
        <w:t xml:space="preserve">.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1440" w:leader="none"/>
        </w:tabs>
        <w:bidi w:val="1"/>
        <w:spacing w:lineRule="auto" w:line="240"/>
        <w:ind w:left="0" w:right="1440" w:hanging="720"/>
        <w:jc w:val="left"/>
        <w:rPr/>
      </w:pPr>
      <w:r>
        <w:rPr/>
        <w:t>18.3</w:t>
      </w:r>
      <w:r>
        <w:rPr>
          <w:rtl w:val="true"/>
        </w:rPr>
        <w:tab/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/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החניכה</w:t>
      </w:r>
      <w:r>
        <w:rPr>
          <w:rtl w:val="true"/>
        </w:rPr>
        <w:t>" (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תאור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1440" w:leader="none"/>
        </w:tabs>
        <w:bidi w:val="1"/>
        <w:spacing w:lineRule="auto" w:line="240"/>
        <w:ind w:left="0" w:right="1440" w:hanging="720"/>
        <w:jc w:val="left"/>
        <w:rPr/>
      </w:pPr>
      <w:r>
        <w:rPr/>
        <w:t>18.4</w:t>
      </w:r>
      <w:r>
        <w:rPr>
          <w:rtl w:val="true"/>
        </w:rPr>
        <w:tab/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עדותה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ותשובותיה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לקורין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1440" w:leader="none"/>
        </w:tabs>
        <w:bidi w:val="1"/>
        <w:spacing w:lineRule="auto" w:line="240"/>
        <w:ind w:left="0" w:right="1440" w:hanging="720"/>
        <w:jc w:val="left"/>
        <w:rPr/>
      </w:pPr>
      <w:r>
        <w:rPr/>
        <w:t>19.1</w:t>
      </w:r>
      <w:r>
        <w:rPr>
          <w:rtl w:val="true"/>
        </w:rPr>
        <w:tab/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בפגישתה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, </w:t>
      </w:r>
      <w:r>
        <w:rPr>
          <w:rtl w:val="true"/>
        </w:rPr>
        <w:t>מפוחדת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ומבולבלת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מבולבלת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>).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1440" w:leader="none"/>
        </w:tabs>
        <w:bidi w:val="1"/>
        <w:spacing w:lineRule="auto" w:line="240"/>
        <w:ind w:left="0" w:right="1440" w:hanging="720"/>
        <w:jc w:val="left"/>
        <w:rPr/>
      </w:pPr>
      <w:r>
        <w:rPr/>
        <w:t>19.2</w:t>
      </w:r>
      <w:r>
        <w:rPr>
          <w:rtl w:val="true"/>
        </w:rPr>
        <w:tab/>
      </w:r>
      <w:r>
        <w:rPr>
          <w:rtl w:val="true"/>
        </w:rPr>
        <w:t>בהודעתה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/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ומאחורה</w:t>
      </w:r>
      <w:r>
        <w:rPr>
          <w:rtl w:val="true"/>
        </w:rPr>
        <w:t>" (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23-25</w:t>
      </w:r>
      <w:r>
        <w:rPr>
          <w:rtl w:val="true"/>
        </w:rPr>
        <w:t>).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ובתחת</w:t>
      </w:r>
      <w:r>
        <w:rPr>
          <w:rtl w:val="true"/>
        </w:rPr>
        <w:t>" (</w:t>
      </w:r>
      <w:r>
        <w:rPr>
          <w:rtl w:val="true"/>
        </w:rPr>
        <w:t>פר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).</w:t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440" w:hanging="0"/>
        <w:jc w:val="left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).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1440" w:leader="none"/>
        </w:tabs>
        <w:bidi w:val="1"/>
        <w:spacing w:lineRule="auto" w:line="240"/>
        <w:ind w:left="0" w:right="1440" w:hanging="720"/>
        <w:jc w:val="left"/>
        <w:rPr/>
      </w:pPr>
      <w:r>
        <w:rPr/>
        <w:t>19.3</w:t>
      </w:r>
      <w:r>
        <w:rPr>
          <w:rtl w:val="true"/>
        </w:rPr>
        <w:tab/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המעון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צפייה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שיכנעה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לתשובותיה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קורין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tl w:val="true"/>
        </w:rPr>
        <w:t xml:space="preserve">, </w:t>
      </w:r>
      <w:r>
        <w:rPr>
          <w:rtl w:val="true"/>
        </w:rPr>
        <w:t>בינהם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מזכרון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 xml:space="preserve">/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רהוט</w:t>
      </w:r>
      <w:r>
        <w:rPr>
          <w:rtl w:val="true"/>
        </w:rPr>
        <w:t xml:space="preserve">,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ומסודר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מצפיה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מהוססות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שהובטחו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720" w:hanging="0"/>
        <w:jc w:val="left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ולתנועותה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>).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החדירה</w:t>
      </w:r>
      <w:r>
        <w:rPr>
          <w:rtl w:val="true"/>
        </w:rPr>
        <w:t xml:space="preserve">"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. </w:t>
      </w:r>
      <w:r>
        <w:rPr>
          <w:rtl w:val="true"/>
        </w:rPr>
        <w:t>בתעודה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והרופא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tl w:val="true"/>
        </w:rPr>
        <w:t>. "</w:t>
      </w:r>
      <w:r>
        <w:rPr>
          <w:rtl w:val="true"/>
        </w:rPr>
        <w:t>הודעת</w:t>
      </w:r>
      <w:r>
        <w:rPr>
          <w:rtl w:val="true"/>
        </w:rPr>
        <w:t xml:space="preserve">"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דליה</w:t>
      </w:r>
      <w:r>
        <w:rPr>
          <w:rtl w:val="true"/>
        </w:rPr>
        <w:t xml:space="preserve">"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bidi w:val="1"/>
        <w:spacing w:lineRule="auto" w:line="240"/>
        <w:ind w:left="0" w:right="720" w:hanging="720"/>
        <w:jc w:val="left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בספטמבר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בדארנה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והודעה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tblW w:w="8529" w:type="dxa"/>
        <w:jc w:val="left"/>
        <w:tblInd w:w="-108" w:type="dxa"/>
        <w:tblBorders>
          <w:top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077"/>
        <w:gridCol w:w="2125"/>
        <w:gridCol w:w="1077"/>
        <w:gridCol w:w="2125"/>
      </w:tblGrid>
      <w:tr>
        <w:trPr>
          <w:cantSplit w:val="true"/>
        </w:trPr>
        <w:tc>
          <w:tcPr>
            <w:tcW w:w="2125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1"/>
              <w:bidi w:val="1"/>
              <w:spacing w:lineRule="auto" w:line="240"/>
              <w:jc w:val="left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1"/>
              <w:bidi w:val="1"/>
              <w:spacing w:lineRule="auto" w:line="240"/>
              <w:jc w:val="left"/>
              <w:rPr/>
            </w:pPr>
            <w:r>
              <w:rPr>
                <w:color w:val="FFFFFF"/>
                <w:sz w:val="4"/>
                <w:szCs w:val="4"/>
              </w:rPr>
              <w:t>5129371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זיו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  <w:tc>
          <w:tcPr>
            <w:tcW w:w="1077" w:type="dxa"/>
            <w:tcBorders/>
            <w:shd w:fill="auto" w:val="clear"/>
          </w:tcPr>
          <w:p>
            <w:pPr>
              <w:pStyle w:val="1"/>
              <w:bidi w:val="1"/>
              <w:snapToGrid w:val="false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1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שרון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  <w:tc>
          <w:tcPr>
            <w:tcW w:w="1077" w:type="dxa"/>
            <w:tcBorders/>
            <w:shd w:fill="auto" w:val="clear"/>
          </w:tcPr>
          <w:p>
            <w:pPr>
              <w:pStyle w:val="1"/>
              <w:bidi w:val="1"/>
              <w:snapToGrid w:val="false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1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ובראן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  <w:p>
            <w:pPr>
              <w:pStyle w:val="1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[</w:t>
            </w:r>
            <w:r>
              <w:rPr>
                <w:rtl w:val="true"/>
              </w:rPr>
              <w:t>אב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] </w:t>
            </w:r>
          </w:p>
        </w:tc>
      </w:tr>
    </w:tbl>
    <w:p>
      <w:pPr>
        <w:pStyle w:val="11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11"/>
        <w:bidi w:val="1"/>
        <w:spacing w:lineRule="auto" w:line="240"/>
        <w:jc w:val="left"/>
        <w:rPr/>
      </w:pPr>
      <w:r>
        <w:rPr>
          <w:rtl w:val="true"/>
        </w:rPr>
        <w:t xml:space="preserve">/ </w:t>
      </w:r>
      <w:r>
        <w:rPr>
          <w:rtl w:val="true"/>
        </w:rPr>
        <w:fldChar w:fldCharType="begin"/>
      </w:r>
      <w:r>
        <w:instrText> FILENAME </w:instrText>
      </w:r>
      <w:r>
        <w:fldChar w:fldCharType="separate"/>
      </w:r>
      <w:r>
        <w:t>-gpze1i8nht0cxv9i.doc</w:t>
      </w:r>
      <w:r>
        <w:fldChar w:fldCharType="end"/>
      </w:r>
    </w:p>
    <w:p>
      <w:pPr>
        <w:pStyle w:val="11"/>
        <w:keepNext w:val="true"/>
        <w:bidi w:val="1"/>
        <w:spacing w:lineRule="auto" w:line="240"/>
        <w:jc w:val="lef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ובראן </w:t>
      </w:r>
      <w:r>
        <w:rPr>
          <w:rFonts w:cs="David" w:ascii="David" w:hAnsi="David"/>
          <w:color w:val="000000"/>
          <w:sz w:val="22"/>
          <w:szCs w:val="22"/>
        </w:rPr>
        <w:t>54678313-151/99</w:t>
      </w:r>
    </w:p>
    <w:p>
      <w:pPr>
        <w:pStyle w:val="11"/>
        <w:bidi w:val="1"/>
        <w:spacing w:lineRule="auto" w:line="240"/>
        <w:jc w:val="lef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797" w:right="1797" w:header="720" w:top="1440" w:footer="720" w:bottom="1440" w:gutter="0"/>
      <w:pgNumType w:start="1" w:fmt="decimal"/>
      <w:formProt w:val="false"/>
      <w:textDirection w:val="lrTb"/>
      <w:bidi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rankRuehl">
    <w:charset w:val="00"/>
    <w:family w:val="swiss"/>
    <w:pitch w:val="variable"/>
  </w:font>
  <w:font w:name="David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4" t="-159" r="-64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right" w:pos="8311" w:leader="none"/>
      </w:tabs>
      <w:spacing w:lineRule="exact" w:line="220"/>
      <w:jc w:val="lef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151/99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ותד בן שאפע גאלב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numFmt w:val="iroha"/>
      <w:lvlText w:val="-%1"/>
      <w:lvlJc w:val="right"/>
      <w:pPr>
        <w:tabs>
          <w:tab w:val="num" w:pos="1440"/>
        </w:tabs>
        <w:ind w:left="720" w:hanging="1440"/>
      </w:pPr>
      <w:rPr>
        <w:sz w:val="24"/>
      </w:rPr>
    </w:lvl>
  </w:abstractNum>
  <w:abstractNum w:abstractNumId="3">
    <w:lvl w:ilvl="0">
      <w:numFmt w:val="iroha"/>
      <w:lvlText w:val="-%1"/>
      <w:lvlJc w:val="right"/>
      <w:pPr>
        <w:tabs>
          <w:tab w:val="num" w:pos="1440"/>
        </w:tabs>
        <w:ind w:left="720" w:hanging="1440"/>
      </w:pPr>
      <w:rPr>
        <w:sz w:val="24"/>
      </w:rPr>
    </w:lvl>
  </w:abstractNum>
  <w:abstractNum w:abstractNumId="4">
    <w:lvl w:ilvl="0">
      <w:numFmt w:val="iroha"/>
      <w:lvlText w:val="-%1"/>
      <w:lvlJc w:val="right"/>
      <w:pPr>
        <w:tabs>
          <w:tab w:val="num" w:pos="1440"/>
        </w:tabs>
        <w:ind w:left="720" w:hanging="1440"/>
      </w:pPr>
      <w:rPr>
        <w:sz w:val="24"/>
      </w:rPr>
    </w:lvl>
  </w:abstractNum>
  <w:abstractNum w:abstractNumId="5">
    <w:lvl w:ilvl="0">
      <w:numFmt w:val="iroha"/>
      <w:lvlText w:val="-%1"/>
      <w:lvlJc w:val="right"/>
      <w:pPr>
        <w:tabs>
          <w:tab w:val="num" w:pos="1440"/>
        </w:tabs>
        <w:ind w:left="720" w:hanging="1440"/>
      </w:pPr>
      <w:rPr>
        <w:sz w:val="24"/>
      </w:rPr>
    </w:lvl>
  </w:abstractNum>
  <w:abstractNum w:abstractNumId="6">
    <w:lvl w:ilvl="0">
      <w:numFmt w:val="iroha"/>
      <w:lvlText w:val="-%1"/>
      <w:lvlJc w:val="right"/>
      <w:pPr>
        <w:tabs>
          <w:tab w:val="num" w:pos="1440"/>
        </w:tabs>
        <w:ind w:left="720" w:hanging="1440"/>
      </w:pPr>
      <w:rPr>
        <w:sz w:val="24"/>
      </w:rPr>
    </w:lvl>
  </w:abstractNum>
  <w:abstractNum w:abstractNumId="7">
    <w:lvl w:ilvl="0">
      <w:numFmt w:val="iroha"/>
      <w:lvlText w:val="-%1"/>
      <w:lvlJc w:val="right"/>
      <w:pPr>
        <w:tabs>
          <w:tab w:val="num" w:pos="1440"/>
        </w:tabs>
        <w:ind w:left="720" w:hanging="1440"/>
      </w:pPr>
      <w:rPr>
        <w:sz w:val="24"/>
      </w:rPr>
    </w:lvl>
  </w:abstractNum>
  <w:abstractNum w:abstractNumId="8">
    <w:lvl w:ilvl="0">
      <w:numFmt w:val="iroha"/>
      <w:lvlText w:val="-%1"/>
      <w:lvlJc w:val="right"/>
      <w:pPr>
        <w:tabs>
          <w:tab w:val="num" w:pos="1440"/>
        </w:tabs>
        <w:ind w:left="720" w:hanging="1440"/>
      </w:pPr>
      <w:rPr>
        <w:sz w:val="24"/>
      </w:rPr>
    </w:lvl>
  </w:abstractNum>
  <w:abstractNum w:abstractNumId="9">
    <w:lvl w:ilvl="0">
      <w:numFmt w:val="iroha"/>
      <w:lvlText w:val="-%1"/>
      <w:lvlJc w:val="right"/>
      <w:pPr>
        <w:tabs>
          <w:tab w:val="num" w:pos="1440"/>
        </w:tabs>
        <w:ind w:left="720" w:hanging="1440"/>
      </w:pPr>
      <w:rPr>
        <w:sz w:val="24"/>
        <w:szCs w:val="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567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left="0" w:right="0" w:hanging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left="0" w:right="0" w:hanging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left="0" w:right="0" w:hanging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character" w:styleId="WW8Num1z0">
    <w:name w:val="WW8Num1z0"/>
    <w:qFormat/>
    <w:rPr/>
  </w:style>
  <w:style w:type="character" w:styleId="WW8NumSt1z0">
    <w:name w:val="WW8NumSt1z0"/>
    <w:qFormat/>
    <w:rPr>
      <w:sz w:val="24"/>
    </w:rPr>
  </w:style>
  <w:style w:type="character" w:styleId="WW8NumSt2z0">
    <w:name w:val="WW8NumSt2z0"/>
    <w:qFormat/>
    <w:rPr>
      <w:sz w:val="24"/>
    </w:rPr>
  </w:style>
  <w:style w:type="character" w:styleId="WW8NumSt3z0">
    <w:name w:val="WW8NumSt3z0"/>
    <w:qFormat/>
    <w:rPr>
      <w:sz w:val="24"/>
    </w:rPr>
  </w:style>
  <w:style w:type="character" w:styleId="WW8NumSt4z0">
    <w:name w:val="WW8NumSt4z0"/>
    <w:qFormat/>
    <w:rPr>
      <w:sz w:val="24"/>
    </w:rPr>
  </w:style>
  <w:style w:type="character" w:styleId="WW8NumSt5z0">
    <w:name w:val="WW8NumSt5z0"/>
    <w:qFormat/>
    <w:rPr>
      <w:sz w:val="24"/>
    </w:rPr>
  </w:style>
  <w:style w:type="character" w:styleId="WW8NumSt6z0">
    <w:name w:val="WW8NumSt6z0"/>
    <w:qFormat/>
    <w:rPr>
      <w:sz w:val="24"/>
    </w:rPr>
  </w:style>
  <w:style w:type="character" w:styleId="WW8NumSt7z0">
    <w:name w:val="WW8NumSt7z0"/>
    <w:qFormat/>
    <w:rPr>
      <w:sz w:val="24"/>
    </w:rPr>
  </w:style>
  <w:style w:type="character" w:styleId="WW8NumSt8z0">
    <w:name w:val="WW8NumSt8z0"/>
    <w:qFormat/>
    <w:rPr>
      <w:sz w:val="24"/>
      <w:szCs w:val="4"/>
    </w:rPr>
  </w:style>
  <w:style w:type="character" w:styleId="DefaultParagraphFont">
    <w:name w:val="Default Paragraph Font"/>
    <w:qFormat/>
    <w:rPr/>
  </w:style>
  <w:style w:type="character" w:styleId="LineNumbering">
    <w:name w:val="Line Numbering"/>
    <w:basedOn w:val="DefaultParagraphFont"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</w:rPr>
  </w:style>
  <w:style w:type="paragraph" w:styleId="MacroText">
    <w:name w:val="Macro Text"/>
    <w:qFormat/>
    <w:pPr>
      <w:widowControl w:val="false"/>
      <w:overflowPunct w:val="false"/>
      <w:autoSpaceDE w:val="false"/>
      <w:spacing w:before="0" w:after="80"/>
      <w:ind w:left="567" w:right="567" w:hanging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spacing w:lineRule="auto" w:line="240"/>
      <w:ind w:left="0" w:right="0" w:hanging="0"/>
      <w:jc w:val="both"/>
    </w:pPr>
    <w:rPr>
      <w:sz w:val="20"/>
    </w:rPr>
  </w:style>
  <w:style w:type="paragraph" w:styleId="1">
    <w:name w:val="חתימה1"/>
    <w:basedOn w:val="Normal"/>
    <w:qFormat/>
    <w:pPr>
      <w:ind w:left="0" w:right="0" w:hanging="0"/>
      <w:jc w:val="center"/>
    </w:pPr>
    <w:rPr/>
  </w:style>
  <w:style w:type="paragraph" w:styleId="Style12">
    <w:name w:val="שאלה"/>
    <w:basedOn w:val="Normal"/>
    <w:next w:val="Style15"/>
    <w:qFormat/>
    <w:pPr>
      <w:ind w:left="567" w:right="0" w:hanging="567"/>
      <w:jc w:val="both"/>
    </w:pPr>
    <w:rPr>
      <w:b/>
      <w:bCs/>
      <w:szCs w:val="22"/>
    </w:rPr>
  </w:style>
  <w:style w:type="paragraph" w:styleId="Quote">
    <w:name w:val="Quote"/>
    <w:basedOn w:val="Normal"/>
    <w:qFormat/>
    <w:pPr>
      <w:spacing w:lineRule="auto" w:line="240"/>
      <w:ind w:left="851" w:right="851" w:hanging="0"/>
      <w:jc w:val="both"/>
    </w:pPr>
    <w:rPr/>
  </w:style>
  <w:style w:type="paragraph" w:styleId="11">
    <w:name w:val="רגיל1"/>
    <w:qFormat/>
    <w:pPr>
      <w:widowControl/>
      <w:overflowPunct w:val="false"/>
      <w:autoSpaceDE w:val="false"/>
      <w:bidi w:val="1"/>
      <w:spacing w:lineRule="auto" w:line="360"/>
      <w:ind w:left="0" w:right="0" w:hanging="0"/>
      <w:jc w:val="both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3">
    <w:name w:val="שמות"/>
    <w:basedOn w:val="Normal"/>
    <w:qFormat/>
    <w:pPr>
      <w:suppressLineNumbers/>
      <w:spacing w:lineRule="auto" w:line="240"/>
      <w:ind w:left="0" w:right="0" w:hanging="0"/>
      <w:jc w:val="left"/>
    </w:pPr>
    <w:rPr>
      <w:b/>
      <w:bCs/>
    </w:rPr>
  </w:style>
  <w:style w:type="paragraph" w:styleId="Style14">
    <w:name w:val="החלטה"/>
    <w:basedOn w:val="11"/>
    <w:qFormat/>
    <w:pPr>
      <w:ind w:left="0" w:right="0" w:hanging="0"/>
      <w:jc w:val="both"/>
    </w:pPr>
    <w:rPr>
      <w:b/>
    </w:rPr>
  </w:style>
  <w:style w:type="paragraph" w:styleId="Style15">
    <w:name w:val="תשובה"/>
    <w:basedOn w:val="Normal"/>
    <w:next w:val="Style16"/>
    <w:qFormat/>
    <w:pPr>
      <w:ind w:left="567" w:right="0" w:hanging="567"/>
      <w:jc w:val="both"/>
    </w:pPr>
    <w:rPr/>
  </w:style>
  <w:style w:type="paragraph" w:styleId="Style16">
    <w:name w:val="תשובה מוזח"/>
    <w:basedOn w:val="Style15"/>
    <w:qFormat/>
    <w:pPr>
      <w:ind w:left="567" w:right="0" w:hanging="0"/>
      <w:jc w:val="both"/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ind w:left="0" w:right="0" w:hanging="0"/>
      <w:jc w:val="both"/>
    </w:pPr>
    <w:rPr/>
  </w:style>
  <w:style w:type="paragraph" w:styleId="Style17">
    <w:name w:val="עד"/>
    <w:basedOn w:val="11"/>
    <w:qFormat/>
    <w:pPr>
      <w:ind w:left="0" w:right="0" w:hanging="0"/>
      <w:jc w:val="both"/>
    </w:pPr>
    <w:rPr/>
  </w:style>
  <w:style w:type="paragraph" w:styleId="Style18">
    <w:name w:val="חקירה"/>
    <w:basedOn w:val="Style17"/>
    <w:qFormat/>
    <w:pPr>
      <w:ind w:left="0" w:right="0" w:hanging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left="0" w:right="0" w:hanging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left="0" w:right="0" w:hanging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left="0" w:right="0" w:hanging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evo.co.il/law/70301/347.b" TargetMode="External"/><Relationship Id="rId4" Type="http://schemas.openxmlformats.org/officeDocument/2006/relationships/hyperlink" Target="http://www.nevo.co.il/law/70301/345.a.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98569/10" TargetMode="External"/><Relationship Id="rId7" Type="http://schemas.openxmlformats.org/officeDocument/2006/relationships/hyperlink" Target="http://www.nevo.co.il/law/9856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5.a.4" TargetMode="External"/><Relationship Id="rId10" Type="http://schemas.openxmlformats.org/officeDocument/2006/relationships/hyperlink" Target="http://www.nevo.co.il/law/70301/347.b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10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00015199p.dot</Template>
  <TotalTime>0</TotalTime>
  <Application>LibreOffice/5.4.7.2$Linux_X86_64 LibreOffice_project/c838ef25c16710f8838b1faec480ebba495259d0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2018-10-02T02:49:00Z</dcterms:created>
  <dc:creator> </dc:creator>
  <dc:description/>
  <dc:language>en-US</dc:language>
  <cp:lastModifiedBy>yafit</cp:lastModifiedBy>
  <cp:lastPrinted>2001-09-04T12:16:00Z</cp:lastPrinted>
  <dcterms:modified xsi:type="dcterms:W3CDTF">2018-10-02T02:49:00Z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ותד בן שאפע גאלב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ProcID=213&amp;PartA=23&amp;PartC=25</vt:lpwstr>
  </property>
  <property fmtid="{D5CDD505-2E9C-101B-9397-08002B2CF9AE}" pid="9" name="CITY">
    <vt:lpwstr>חי'</vt:lpwstr>
  </property>
  <property fmtid="{D5CDD505-2E9C-101B-9397-08002B2CF9AE}" pid="10" name="ConsRoom">
    <vt:lpwstr/>
  </property>
  <property fmtid="{D5CDD505-2E9C-101B-9397-08002B2CF9AE}" pid="11" name="ConsType">
    <vt:lpwstr/>
  </property>
  <property fmtid="{D5CDD505-2E9C-101B-9397-08002B2CF9AE}" pid="12" name="DATE">
    <vt:lpwstr>20010906</vt:lpwstr>
  </property>
  <property fmtid="{D5CDD505-2E9C-101B-9397-08002B2CF9AE}" pid="13" name="DELEMATA">
    <vt:lpwstr/>
  </property>
  <property fmtid="{D5CDD505-2E9C-101B-9397-08002B2CF9AE}" pid="14" name="DateHatima">
    <vt:lpwstr>04/09/2001</vt:lpwstr>
  </property>
  <property fmtid="{D5CDD505-2E9C-101B-9397-08002B2CF9AE}" pid="15" name="EndDate">
    <vt:lpwstr>04/09/2001</vt:lpwstr>
  </property>
  <property fmtid="{D5CDD505-2E9C-101B-9397-08002B2CF9AE}" pid="16" name="EndHour">
    <vt:lpwstr>12:14</vt:lpwstr>
  </property>
  <property fmtid="{D5CDD505-2E9C-101B-9397-08002B2CF9AE}" pid="17" name="ISABSTRACT">
    <vt:lpwstr>Y</vt:lpwstr>
  </property>
  <property fmtid="{D5CDD505-2E9C-101B-9397-08002B2CF9AE}" pid="18" name="Judge">
    <vt:lpwstr>ס. ג'ובראן;נ. שרון;ב. בר-זיו</vt:lpwstr>
  </property>
  <property fmtid="{D5CDD505-2E9C-101B-9397-08002B2CF9AE}" pid="19" name="JudgeHatima">
    <vt:lpwstr>ס. ג'ובראן, שופט;[אב"ד]+נ. שרון, שופטת+ב. בר-זיו, שופטת</vt:lpwstr>
  </property>
  <property fmtid="{D5CDD505-2E9C-101B-9397-08002B2CF9AE}" pid="20" name="LAWLISTTMP1">
    <vt:lpwstr>70301/347.b;345.a.4</vt:lpwstr>
  </property>
  <property fmtid="{D5CDD505-2E9C-101B-9397-08002B2CF9AE}" pid="21" name="LAWLISTTMP2">
    <vt:lpwstr>98569/010</vt:lpwstr>
  </property>
  <property fmtid="{D5CDD505-2E9C-101B-9397-08002B2CF9AE}" pid="22" name="LAWYER">
    <vt:lpwstr/>
  </property>
  <property fmtid="{D5CDD505-2E9C-101B-9397-08002B2CF9AE}" pid="23" name="LINKK1">
    <vt:lpwstr/>
  </property>
  <property fmtid="{D5CDD505-2E9C-101B-9397-08002B2CF9AE}" pid="24" name="LINKK2">
    <vt:lpwstr/>
  </property>
  <property fmtid="{D5CDD505-2E9C-101B-9397-08002B2CF9AE}" pid="25" name="LINKK3">
    <vt:lpwstr/>
  </property>
  <property fmtid="{D5CDD505-2E9C-101B-9397-08002B2CF9AE}" pid="26" name="LINKK4">
    <vt:lpwstr/>
  </property>
  <property fmtid="{D5CDD505-2E9C-101B-9397-08002B2CF9AE}" pid="27" name="LINKK5">
    <vt:lpwstr/>
  </property>
  <property fmtid="{D5CDD505-2E9C-101B-9397-08002B2CF9AE}" pid="28" name="MyInfo">
    <vt:lpwstr>MyInfo</vt:lpwstr>
  </property>
  <property fmtid="{D5CDD505-2E9C-101B-9397-08002B2CF9AE}" pid="29" name="NEWPARTA">
    <vt:lpwstr/>
  </property>
  <property fmtid="{D5CDD505-2E9C-101B-9397-08002B2CF9AE}" pid="30" name="NEWPARTB">
    <vt:lpwstr/>
  </property>
  <property fmtid="{D5CDD505-2E9C-101B-9397-08002B2CF9AE}" pid="31" name="NEWPARTC">
    <vt:lpwstr/>
  </property>
  <property fmtid="{D5CDD505-2E9C-101B-9397-08002B2CF9AE}" pid="32" name="NEWPROC">
    <vt:lpwstr/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>תפ</vt:lpwstr>
  </property>
  <property fmtid="{D5CDD505-2E9C-101B-9397-08002B2CF9AE}" pid="37" name="PROCNUM">
    <vt:lpwstr>151</vt:lpwstr>
  </property>
  <property fmtid="{D5CDD505-2E9C-101B-9397-08002B2CF9AE}" pid="38" name="PROCYEAR">
    <vt:lpwstr>99</vt:lpwstr>
  </property>
  <property fmtid="{D5CDD505-2E9C-101B-9397-08002B2CF9AE}" pid="39" name="PSAKDIN">
    <vt:lpwstr>הכרעת-דין</vt:lpwstr>
  </property>
  <property fmtid="{D5CDD505-2E9C-101B-9397-08002B2CF9AE}" pid="40" name="Pirsum">
    <vt:lpwstr>04/09/2001</vt:lpwstr>
  </property>
  <property fmtid="{D5CDD505-2E9C-101B-9397-08002B2CF9AE}" pid="41" name="Sod">
    <vt:lpwstr>1</vt:lpwstr>
  </property>
  <property fmtid="{D5CDD505-2E9C-101B-9397-08002B2CF9AE}" pid="42" name="StartDate">
    <vt:lpwstr>04/09/2001</vt:lpwstr>
  </property>
  <property fmtid="{D5CDD505-2E9C-101B-9397-08002B2CF9AE}" pid="43" name="StartHour">
    <vt:lpwstr>12:08</vt:lpwstr>
  </property>
  <property fmtid="{D5CDD505-2E9C-101B-9397-08002B2CF9AE}" pid="44" name="StartPage">
    <vt:lpwstr>1</vt:lpwstr>
  </property>
  <property fmtid="{D5CDD505-2E9C-101B-9397-08002B2CF9AE}" pid="45" name="Status">
    <vt:lpwstr>חתום</vt:lpwstr>
  </property>
  <property fmtid="{D5CDD505-2E9C-101B-9397-08002B2CF9AE}" pid="46" name="TYPE">
    <vt:lpwstr>2</vt:lpwstr>
  </property>
  <property fmtid="{D5CDD505-2E9C-101B-9397-08002B2CF9AE}" pid="47" name="TYPE_ABS_DATE">
    <vt:lpwstr>390020010906</vt:lpwstr>
  </property>
  <property fmtid="{D5CDD505-2E9C-101B-9397-08002B2CF9AE}" pid="48" name="TYPE_N_DATE">
    <vt:lpwstr>39020010906</vt:lpwstr>
  </property>
  <property fmtid="{D5CDD505-2E9C-101B-9397-08002B2CF9AE}" pid="49" name="Typer">
    <vt:lpwstr/>
  </property>
  <property fmtid="{D5CDD505-2E9C-101B-9397-08002B2CF9AE}" pid="50" name="VOLUME">
    <vt:lpwstr/>
  </property>
  <property fmtid="{D5CDD505-2E9C-101B-9397-08002B2CF9AE}" pid="51" name="Ver">
    <vt:lpwstr>5</vt:lpwstr>
  </property>
  <property fmtid="{D5CDD505-2E9C-101B-9397-08002B2CF9AE}" pid="52" name="WORDNUMPAGES">
    <vt:lpwstr>11</vt:lpwstr>
  </property>
  <property fmtid="{D5CDD505-2E9C-101B-9397-08002B2CF9AE}" pid="53" name="curName">
    <vt:lpwstr>X:\data\HER142\00015199p\k00015199p.001</vt:lpwstr>
  </property>
</Properties>
</file>