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D15F" w14:textId="77777777" w:rsidR="00EA1BD8" w:rsidRDefault="00EA1BD8">
      <w:pPr>
        <w:rPr>
          <w:rStyle w:val="PageNumber"/>
          <w:rFonts w:hint="cs"/>
          <w:b/>
          <w:bCs/>
          <w:szCs w:val="20"/>
          <w:rtl/>
        </w:rPr>
      </w:pPr>
      <w:bookmarkStart w:id="0" w:name="LastJudge"/>
    </w:p>
    <w:p w14:paraId="4BEF1E40" w14:textId="77777777" w:rsidR="00EA1BD8" w:rsidRDefault="00EA1BD8">
      <w:pPr>
        <w:rPr>
          <w:rFonts w:hint="cs"/>
          <w:rtl/>
        </w:rPr>
      </w:pPr>
    </w:p>
    <w:p w14:paraId="2F685717" w14:textId="77777777" w:rsidR="00EA1BD8" w:rsidRDefault="00EA1BD8">
      <w:pPr>
        <w:jc w:val="center"/>
        <w:rPr>
          <w:rFonts w:hint="cs"/>
          <w:rtl/>
        </w:rPr>
      </w:pPr>
    </w:p>
    <w:p w14:paraId="50E1DF07" w14:textId="77777777" w:rsidR="00EA1BD8" w:rsidRDefault="00EA1BD8">
      <w:pPr>
        <w:jc w:val="center"/>
        <w:rPr>
          <w:rtl/>
        </w:rPr>
      </w:pPr>
      <w:r>
        <w:rPr>
          <w:rFonts w:hint="cs"/>
          <w:szCs w:val="3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2"/>
        <w:gridCol w:w="680"/>
        <w:gridCol w:w="2234"/>
      </w:tblGrid>
      <w:tr w:rsidR="00504F40" w14:paraId="65EDA979" w14:textId="77777777" w:rsidTr="00504F40">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435E8F0" w14:textId="77777777" w:rsidR="00504F40" w:rsidRDefault="00504F40">
            <w:pPr>
              <w:rPr>
                <w:szCs w:val="22"/>
              </w:rPr>
            </w:pPr>
            <w:r>
              <w:rPr>
                <w:rFonts w:hint="cs"/>
                <w:szCs w:val="22"/>
                <w:rtl/>
              </w:rPr>
              <w:t>בית משפט השלום פתח-תקוה</w:t>
            </w:r>
          </w:p>
        </w:tc>
        <w:tc>
          <w:tcPr>
            <w:tcW w:w="2915" w:type="dxa"/>
            <w:gridSpan w:val="2"/>
            <w:tcBorders>
              <w:top w:val="single" w:sz="4" w:space="0" w:color="auto"/>
              <w:left w:val="single" w:sz="4" w:space="0" w:color="auto"/>
              <w:bottom w:val="single" w:sz="4" w:space="0" w:color="auto"/>
              <w:right w:val="single" w:sz="4" w:space="0" w:color="auto"/>
            </w:tcBorders>
          </w:tcPr>
          <w:p w14:paraId="2335E70D" w14:textId="77777777" w:rsidR="00504F40" w:rsidRDefault="00504F40">
            <w:pPr>
              <w:rPr>
                <w:szCs w:val="22"/>
              </w:rPr>
            </w:pPr>
            <w:r>
              <w:rPr>
                <w:rFonts w:hint="cs"/>
                <w:szCs w:val="22"/>
                <w:rtl/>
              </w:rPr>
              <w:t>פ  002769/00</w:t>
            </w:r>
          </w:p>
        </w:tc>
      </w:tr>
      <w:tr w:rsidR="00504F40" w14:paraId="2ADF6B4B" w14:textId="77777777" w:rsidTr="00504F40">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98B794C" w14:textId="77777777" w:rsidR="00504F40" w:rsidRDefault="00504F40">
            <w:pPr>
              <w:bidi w:val="0"/>
              <w:spacing w:line="240" w:lineRule="auto"/>
              <w:jc w:val="left"/>
              <w:rPr>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26B9397E" w14:textId="77777777" w:rsidR="00504F40" w:rsidRDefault="00504F40">
            <w:pPr>
              <w:rPr>
                <w:szCs w:val="22"/>
              </w:rPr>
            </w:pPr>
          </w:p>
        </w:tc>
      </w:tr>
      <w:tr w:rsidR="00504F40" w14:paraId="7846D3F0" w14:textId="77777777" w:rsidTr="00504F40">
        <w:trPr>
          <w:trHeight w:val="286"/>
        </w:trPr>
        <w:tc>
          <w:tcPr>
            <w:tcW w:w="636" w:type="dxa"/>
            <w:tcBorders>
              <w:top w:val="single" w:sz="4" w:space="0" w:color="auto"/>
              <w:left w:val="single" w:sz="4" w:space="0" w:color="auto"/>
              <w:bottom w:val="single" w:sz="4" w:space="0" w:color="auto"/>
              <w:right w:val="single" w:sz="4" w:space="0" w:color="auto"/>
            </w:tcBorders>
          </w:tcPr>
          <w:p w14:paraId="5823F1E3" w14:textId="77777777" w:rsidR="00504F40" w:rsidRDefault="00504F40">
            <w:pPr>
              <w:rPr>
                <w:szCs w:val="22"/>
              </w:rPr>
            </w:pPr>
            <w:r>
              <w:rPr>
                <w:rFonts w:hint="cs"/>
                <w:szCs w:val="22"/>
                <w:rtl/>
              </w:rPr>
              <w:t>בפני:</w:t>
            </w:r>
          </w:p>
        </w:tc>
        <w:tc>
          <w:tcPr>
            <w:tcW w:w="4978" w:type="dxa"/>
            <w:tcBorders>
              <w:top w:val="single" w:sz="4" w:space="0" w:color="auto"/>
              <w:left w:val="single" w:sz="4" w:space="0" w:color="auto"/>
              <w:bottom w:val="single" w:sz="4" w:space="0" w:color="auto"/>
              <w:right w:val="single" w:sz="4" w:space="0" w:color="auto"/>
            </w:tcBorders>
          </w:tcPr>
          <w:p w14:paraId="760382E7" w14:textId="77777777" w:rsidR="00504F40" w:rsidRDefault="00504F40">
            <w:pPr>
              <w:rPr>
                <w:szCs w:val="22"/>
              </w:rPr>
            </w:pPr>
            <w:r>
              <w:rPr>
                <w:rFonts w:hint="cs"/>
                <w:szCs w:val="22"/>
                <w:rtl/>
              </w:rPr>
              <w:t>כבוד השופטת ליאורה ברודי</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FC1D844" w14:textId="77777777" w:rsidR="00504F40" w:rsidRDefault="00504F40">
            <w:pPr>
              <w:rPr>
                <w:szCs w:val="22"/>
              </w:rPr>
            </w:pPr>
            <w:r>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4A92AEC0" w14:textId="77777777" w:rsidR="00504F40" w:rsidRDefault="00504F40">
            <w:pPr>
              <w:rPr>
                <w:szCs w:val="22"/>
              </w:rPr>
            </w:pPr>
            <w:r>
              <w:rPr>
                <w:rFonts w:hint="cs"/>
                <w:szCs w:val="22"/>
                <w:rtl/>
              </w:rPr>
              <w:t>29/05/2001</w:t>
            </w:r>
          </w:p>
        </w:tc>
      </w:tr>
    </w:tbl>
    <w:p w14:paraId="503D965F" w14:textId="77777777" w:rsidR="00EA1BD8" w:rsidRDefault="00EA1BD8">
      <w:pPr>
        <w:rPr>
          <w:rFonts w:hint="cs"/>
          <w:szCs w:val="22"/>
          <w:rtl/>
        </w:rPr>
      </w:pPr>
    </w:p>
    <w:p w14:paraId="65BEA1D6" w14:textId="77777777" w:rsidR="00EA1BD8" w:rsidRDefault="00EA1BD8">
      <w:pPr>
        <w:rPr>
          <w:rFonts w:hint="cs"/>
          <w:rtl/>
        </w:rPr>
      </w:pPr>
    </w:p>
    <w:p w14:paraId="5D537B16" w14:textId="77777777" w:rsidR="00EA1BD8" w:rsidRDefault="00EA1BD8">
      <w:pPr>
        <w:rPr>
          <w:rFonts w:hint="cs"/>
          <w:b/>
          <w:bCs/>
          <w:rtl/>
        </w:rPr>
      </w:pPr>
    </w:p>
    <w:tbl>
      <w:tblPr>
        <w:bidiVisual/>
        <w:tblW w:w="8647" w:type="dxa"/>
        <w:tblCellMar>
          <w:left w:w="107" w:type="dxa"/>
          <w:right w:w="107" w:type="dxa"/>
        </w:tblCellMar>
        <w:tblLook w:val="0000" w:firstRow="0" w:lastRow="0" w:firstColumn="0" w:lastColumn="0" w:noHBand="0" w:noVBand="0"/>
      </w:tblPr>
      <w:tblGrid>
        <w:gridCol w:w="1332"/>
        <w:gridCol w:w="86"/>
        <w:gridCol w:w="1757"/>
        <w:gridCol w:w="3063"/>
        <w:gridCol w:w="2324"/>
        <w:gridCol w:w="85"/>
      </w:tblGrid>
      <w:tr w:rsidR="00504F40" w14:paraId="1AD06F7D" w14:textId="77777777" w:rsidTr="00504F40">
        <w:tc>
          <w:tcPr>
            <w:tcW w:w="1418" w:type="dxa"/>
            <w:gridSpan w:val="2"/>
          </w:tcPr>
          <w:p w14:paraId="66A5EDDB" w14:textId="77777777" w:rsidR="00504F40" w:rsidRDefault="00504F40">
            <w:pPr>
              <w:rPr>
                <w:b/>
                <w:bCs/>
                <w:szCs w:val="26"/>
              </w:rPr>
            </w:pPr>
            <w:bookmarkStart w:id="1" w:name="FirstAppellant"/>
            <w:r>
              <w:rPr>
                <w:rFonts w:hint="cs"/>
                <w:b/>
                <w:bCs/>
                <w:rtl/>
              </w:rPr>
              <w:t>בעניין:</w:t>
            </w:r>
          </w:p>
        </w:tc>
        <w:tc>
          <w:tcPr>
            <w:tcW w:w="4820" w:type="dxa"/>
            <w:gridSpan w:val="2"/>
          </w:tcPr>
          <w:p w14:paraId="06A2D5DC" w14:textId="77777777" w:rsidR="00504F40" w:rsidRDefault="00504F40">
            <w:pPr>
              <w:rPr>
                <w:b/>
                <w:bCs/>
              </w:rPr>
            </w:pPr>
            <w:r>
              <w:rPr>
                <w:rFonts w:hint="cs"/>
                <w:b/>
                <w:bCs/>
                <w:rtl/>
              </w:rPr>
              <w:t>מדינת ישראל</w:t>
            </w:r>
          </w:p>
        </w:tc>
        <w:tc>
          <w:tcPr>
            <w:tcW w:w="2409" w:type="dxa"/>
            <w:gridSpan w:val="2"/>
          </w:tcPr>
          <w:p w14:paraId="2FF31098" w14:textId="77777777" w:rsidR="00504F40" w:rsidRDefault="00504F40">
            <w:pPr>
              <w:rPr>
                <w:b/>
                <w:bCs/>
              </w:rPr>
            </w:pPr>
          </w:p>
        </w:tc>
      </w:tr>
      <w:tr w:rsidR="00504F40" w14:paraId="7A2A26DA" w14:textId="77777777" w:rsidTr="00504F40">
        <w:tc>
          <w:tcPr>
            <w:tcW w:w="1418" w:type="dxa"/>
            <w:gridSpan w:val="2"/>
          </w:tcPr>
          <w:p w14:paraId="4951C0D6" w14:textId="77777777" w:rsidR="00504F40" w:rsidRDefault="00504F40">
            <w:pPr>
              <w:rPr>
                <w:b/>
                <w:bCs/>
                <w:szCs w:val="26"/>
              </w:rPr>
            </w:pPr>
            <w:bookmarkStart w:id="2" w:name="בא_כוח_א" w:colFirst="1" w:colLast="1"/>
            <w:bookmarkStart w:id="3" w:name="FirstLawyer"/>
            <w:bookmarkEnd w:id="1"/>
          </w:p>
        </w:tc>
        <w:tc>
          <w:tcPr>
            <w:tcW w:w="1757" w:type="dxa"/>
          </w:tcPr>
          <w:p w14:paraId="605FB4F2" w14:textId="77777777" w:rsidR="00504F40" w:rsidRDefault="00504F40">
            <w:pPr>
              <w:rPr>
                <w:b/>
                <w:bCs/>
              </w:rPr>
            </w:pPr>
            <w:r>
              <w:rPr>
                <w:rFonts w:hint="cs"/>
                <w:b/>
                <w:bCs/>
                <w:rtl/>
              </w:rPr>
              <w:t>ע"י ב"כ עוה"ד</w:t>
            </w:r>
          </w:p>
        </w:tc>
        <w:tc>
          <w:tcPr>
            <w:tcW w:w="3063" w:type="dxa"/>
          </w:tcPr>
          <w:p w14:paraId="52AD94A2" w14:textId="77777777" w:rsidR="00504F40" w:rsidRDefault="00504F40">
            <w:pPr>
              <w:rPr>
                <w:b/>
                <w:bCs/>
              </w:rPr>
            </w:pPr>
            <w:r>
              <w:rPr>
                <w:rFonts w:hint="cs"/>
                <w:b/>
                <w:bCs/>
                <w:rtl/>
              </w:rPr>
              <w:t>עפרה רובינפלד-הוך</w:t>
            </w:r>
            <w:r>
              <w:rPr>
                <w:b/>
                <w:bCs/>
              </w:rPr>
              <w:t xml:space="preserve">  </w:t>
            </w:r>
            <w:r>
              <w:rPr>
                <w:rFonts w:hint="cs"/>
                <w:b/>
                <w:bCs/>
                <w:rtl/>
              </w:rPr>
              <w:t xml:space="preserve"> (פמ"מ)</w:t>
            </w:r>
          </w:p>
        </w:tc>
        <w:tc>
          <w:tcPr>
            <w:tcW w:w="2409" w:type="dxa"/>
            <w:gridSpan w:val="2"/>
          </w:tcPr>
          <w:p w14:paraId="682BFA31" w14:textId="77777777" w:rsidR="00504F40" w:rsidRDefault="00504F40">
            <w:pPr>
              <w:pStyle w:val="Heading5"/>
              <w:rPr>
                <w:u w:val="none"/>
              </w:rPr>
            </w:pPr>
            <w:r>
              <w:rPr>
                <w:rFonts w:hint="cs"/>
                <w:u w:val="none"/>
                <w:rtl/>
              </w:rPr>
              <w:t>המאשימה</w:t>
            </w:r>
          </w:p>
        </w:tc>
      </w:tr>
      <w:bookmarkEnd w:id="2"/>
      <w:bookmarkEnd w:id="3"/>
      <w:tr w:rsidR="00504F40" w14:paraId="5A2499DC" w14:textId="77777777" w:rsidTr="00504F40">
        <w:tc>
          <w:tcPr>
            <w:tcW w:w="1418" w:type="dxa"/>
            <w:gridSpan w:val="2"/>
          </w:tcPr>
          <w:p w14:paraId="3E217F78" w14:textId="77777777" w:rsidR="00504F40" w:rsidRDefault="00504F40">
            <w:pPr>
              <w:rPr>
                <w:b/>
                <w:bCs/>
              </w:rPr>
            </w:pPr>
          </w:p>
        </w:tc>
        <w:tc>
          <w:tcPr>
            <w:tcW w:w="4820" w:type="dxa"/>
            <w:gridSpan w:val="2"/>
          </w:tcPr>
          <w:p w14:paraId="2623E541" w14:textId="77777777" w:rsidR="00504F40" w:rsidRDefault="00504F40">
            <w:pPr>
              <w:pStyle w:val="Heading3"/>
            </w:pPr>
            <w:r>
              <w:rPr>
                <w:rFonts w:hint="cs"/>
                <w:rtl/>
              </w:rPr>
              <w:t>נגד</w:t>
            </w:r>
          </w:p>
          <w:p w14:paraId="4A1EAD1A" w14:textId="77777777" w:rsidR="00504F40" w:rsidRDefault="00504F40">
            <w:pPr>
              <w:jc w:val="center"/>
              <w:rPr>
                <w:b/>
                <w:bCs/>
              </w:rPr>
            </w:pPr>
          </w:p>
        </w:tc>
        <w:tc>
          <w:tcPr>
            <w:tcW w:w="2409" w:type="dxa"/>
            <w:gridSpan w:val="2"/>
          </w:tcPr>
          <w:p w14:paraId="15E3AB05" w14:textId="77777777" w:rsidR="00504F40" w:rsidRDefault="00504F40">
            <w:pPr>
              <w:rPr>
                <w:b/>
                <w:bCs/>
              </w:rPr>
            </w:pPr>
          </w:p>
        </w:tc>
      </w:tr>
      <w:tr w:rsidR="00504F40" w14:paraId="0360E333" w14:textId="77777777" w:rsidTr="00504F40">
        <w:tc>
          <w:tcPr>
            <w:tcW w:w="1418" w:type="dxa"/>
            <w:gridSpan w:val="2"/>
          </w:tcPr>
          <w:p w14:paraId="492F6BDB" w14:textId="77777777" w:rsidR="00504F40" w:rsidRDefault="00504F40">
            <w:pPr>
              <w:rPr>
                <w:b/>
                <w:bCs/>
                <w:szCs w:val="26"/>
              </w:rPr>
            </w:pPr>
            <w:bookmarkStart w:id="4" w:name="שם_ב" w:colFirst="0" w:colLast="0"/>
          </w:p>
        </w:tc>
        <w:tc>
          <w:tcPr>
            <w:tcW w:w="4820" w:type="dxa"/>
            <w:gridSpan w:val="2"/>
          </w:tcPr>
          <w:p w14:paraId="3B498FB8" w14:textId="77777777" w:rsidR="00504F40" w:rsidRDefault="00504F40">
            <w:pPr>
              <w:rPr>
                <w:b/>
                <w:bCs/>
              </w:rPr>
            </w:pPr>
            <w:r>
              <w:rPr>
                <w:rFonts w:hint="cs"/>
                <w:b/>
                <w:bCs/>
                <w:rtl/>
              </w:rPr>
              <w:t>רחבי ערן</w:t>
            </w:r>
          </w:p>
        </w:tc>
        <w:tc>
          <w:tcPr>
            <w:tcW w:w="2409" w:type="dxa"/>
            <w:gridSpan w:val="2"/>
          </w:tcPr>
          <w:p w14:paraId="101B538C" w14:textId="77777777" w:rsidR="00504F40" w:rsidRDefault="00504F40">
            <w:pPr>
              <w:rPr>
                <w:b/>
                <w:bCs/>
              </w:rPr>
            </w:pPr>
          </w:p>
        </w:tc>
      </w:tr>
      <w:tr w:rsidR="00504F40" w14:paraId="4306F750" w14:textId="77777777" w:rsidTr="00504F40">
        <w:tc>
          <w:tcPr>
            <w:tcW w:w="1418" w:type="dxa"/>
            <w:gridSpan w:val="2"/>
          </w:tcPr>
          <w:p w14:paraId="36F8DDFD" w14:textId="77777777" w:rsidR="00504F40" w:rsidRDefault="00504F40">
            <w:pPr>
              <w:rPr>
                <w:b/>
                <w:bCs/>
                <w:szCs w:val="26"/>
              </w:rPr>
            </w:pPr>
            <w:bookmarkStart w:id="5" w:name="בא_כוח_ב" w:colFirst="1" w:colLast="1"/>
            <w:bookmarkEnd w:id="4"/>
          </w:p>
        </w:tc>
        <w:tc>
          <w:tcPr>
            <w:tcW w:w="1757" w:type="dxa"/>
          </w:tcPr>
          <w:p w14:paraId="0469112D" w14:textId="77777777" w:rsidR="00504F40" w:rsidRDefault="00504F40">
            <w:pPr>
              <w:rPr>
                <w:b/>
                <w:bCs/>
              </w:rPr>
            </w:pPr>
            <w:r>
              <w:rPr>
                <w:rFonts w:hint="cs"/>
                <w:b/>
                <w:bCs/>
                <w:rtl/>
              </w:rPr>
              <w:t>ע"י ב"כ עוה"ד</w:t>
            </w:r>
          </w:p>
        </w:tc>
        <w:tc>
          <w:tcPr>
            <w:tcW w:w="3063" w:type="dxa"/>
          </w:tcPr>
          <w:p w14:paraId="4DC48BCB" w14:textId="77777777" w:rsidR="00504F40" w:rsidRDefault="00504F40">
            <w:pPr>
              <w:rPr>
                <w:b/>
                <w:bCs/>
              </w:rPr>
            </w:pPr>
            <w:r>
              <w:rPr>
                <w:rFonts w:hint="cs"/>
                <w:b/>
                <w:bCs/>
                <w:rtl/>
              </w:rPr>
              <w:t>רמי דיין (סנגוריה ציבורית)</w:t>
            </w:r>
          </w:p>
        </w:tc>
        <w:tc>
          <w:tcPr>
            <w:tcW w:w="2409" w:type="dxa"/>
            <w:gridSpan w:val="2"/>
          </w:tcPr>
          <w:p w14:paraId="0833B72D" w14:textId="77777777" w:rsidR="00504F40" w:rsidRDefault="00504F40">
            <w:pPr>
              <w:pStyle w:val="Heading6"/>
              <w:rPr>
                <w:u w:val="none"/>
              </w:rPr>
            </w:pPr>
            <w:r>
              <w:rPr>
                <w:rFonts w:hint="cs"/>
                <w:u w:val="none"/>
                <w:rtl/>
              </w:rPr>
              <w:t>הנאשם</w:t>
            </w:r>
          </w:p>
        </w:tc>
      </w:tr>
      <w:bookmarkEnd w:id="5"/>
      <w:tr w:rsidR="00504F40" w14:paraId="71F9902E" w14:textId="77777777" w:rsidTr="00504F40">
        <w:trPr>
          <w:gridAfter w:val="1"/>
          <w:wAfter w:w="85" w:type="dxa"/>
        </w:trPr>
        <w:tc>
          <w:tcPr>
            <w:tcW w:w="1332" w:type="dxa"/>
          </w:tcPr>
          <w:p w14:paraId="7D4A9A37" w14:textId="77777777" w:rsidR="00504F40" w:rsidRDefault="00504F40">
            <w:pPr>
              <w:pStyle w:val="Heading4"/>
              <w:rPr>
                <w:b/>
                <w:bCs/>
                <w:u w:val="none"/>
              </w:rPr>
            </w:pPr>
          </w:p>
        </w:tc>
        <w:tc>
          <w:tcPr>
            <w:tcW w:w="7230" w:type="dxa"/>
            <w:gridSpan w:val="4"/>
          </w:tcPr>
          <w:p w14:paraId="320B2E3C" w14:textId="77777777" w:rsidR="00504F40" w:rsidRDefault="00504F40">
            <w:pPr>
              <w:rPr>
                <w:b/>
                <w:bCs/>
              </w:rPr>
            </w:pPr>
          </w:p>
        </w:tc>
      </w:tr>
    </w:tbl>
    <w:p w14:paraId="0E1D337E" w14:textId="77777777" w:rsidR="0079695F" w:rsidRDefault="0079695F">
      <w:pPr>
        <w:pStyle w:val="Title"/>
        <w:spacing w:line="360" w:lineRule="auto"/>
        <w:rPr>
          <w:b w:val="0"/>
          <w:bCs w:val="0"/>
          <w:color w:val="auto"/>
          <w:rtl/>
        </w:rPr>
      </w:pPr>
      <w:bookmarkStart w:id="6" w:name="Decision1"/>
      <w:bookmarkStart w:id="7" w:name="LawTable"/>
      <w:bookmarkEnd w:id="7"/>
    </w:p>
    <w:p w14:paraId="114D2924" w14:textId="77777777" w:rsidR="0079695F" w:rsidRPr="0079695F" w:rsidRDefault="0079695F" w:rsidP="0079695F">
      <w:pPr>
        <w:pStyle w:val="Title"/>
        <w:spacing w:after="120" w:line="240" w:lineRule="exact"/>
        <w:ind w:left="283" w:hanging="283"/>
        <w:jc w:val="both"/>
        <w:rPr>
          <w:rFonts w:ascii="FrankRuehl" w:hAnsi="FrankRuehl" w:cs="FrankRuehl"/>
          <w:b w:val="0"/>
          <w:bCs w:val="0"/>
          <w:color w:val="auto"/>
          <w:sz w:val="24"/>
          <w:szCs w:val="24"/>
          <w:rtl/>
        </w:rPr>
      </w:pPr>
    </w:p>
    <w:p w14:paraId="582FFEAD" w14:textId="77777777" w:rsidR="0079695F" w:rsidRPr="0079695F" w:rsidRDefault="0079695F" w:rsidP="0079695F">
      <w:pPr>
        <w:pStyle w:val="Title"/>
        <w:spacing w:after="120" w:line="240" w:lineRule="exact"/>
        <w:ind w:left="283" w:hanging="283"/>
        <w:jc w:val="both"/>
        <w:rPr>
          <w:rFonts w:ascii="FrankRuehl" w:hAnsi="FrankRuehl" w:cs="FrankRuehl"/>
          <w:b w:val="0"/>
          <w:bCs w:val="0"/>
          <w:color w:val="auto"/>
          <w:sz w:val="24"/>
          <w:szCs w:val="24"/>
          <w:rtl/>
        </w:rPr>
      </w:pPr>
      <w:r w:rsidRPr="0079695F">
        <w:rPr>
          <w:rFonts w:ascii="FrankRuehl" w:hAnsi="FrankRuehl" w:cs="FrankRuehl"/>
          <w:b w:val="0"/>
          <w:bCs w:val="0"/>
          <w:color w:val="auto"/>
          <w:sz w:val="24"/>
          <w:szCs w:val="24"/>
          <w:rtl/>
        </w:rPr>
        <w:t xml:space="preserve">חקיקה שאוזכרה: </w:t>
      </w:r>
    </w:p>
    <w:p w14:paraId="444A2051" w14:textId="77777777" w:rsidR="0079695F" w:rsidRPr="0079695F" w:rsidRDefault="0079695F" w:rsidP="0079695F">
      <w:pPr>
        <w:pStyle w:val="Title"/>
        <w:spacing w:after="120" w:line="240" w:lineRule="exact"/>
        <w:ind w:left="283" w:hanging="283"/>
        <w:jc w:val="both"/>
        <w:rPr>
          <w:rFonts w:ascii="FrankRuehl" w:hAnsi="FrankRuehl" w:cs="FrankRuehl"/>
          <w:b w:val="0"/>
          <w:bCs w:val="0"/>
          <w:color w:val="auto"/>
          <w:sz w:val="24"/>
          <w:szCs w:val="24"/>
          <w:rtl/>
        </w:rPr>
      </w:pPr>
      <w:hyperlink r:id="rId7" w:history="1">
        <w:r w:rsidRPr="0079695F">
          <w:rPr>
            <w:rFonts w:ascii="FrankRuehl" w:hAnsi="FrankRuehl" w:cs="FrankRuehl"/>
            <w:b w:val="0"/>
            <w:bCs w:val="0"/>
            <w:color w:val="0000FF"/>
            <w:sz w:val="24"/>
            <w:szCs w:val="24"/>
            <w:u w:val="single"/>
            <w:rtl/>
          </w:rPr>
          <w:t>חוק העונשין, תשל"ז-1977</w:t>
        </w:r>
      </w:hyperlink>
      <w:r w:rsidRPr="0079695F">
        <w:rPr>
          <w:rFonts w:ascii="FrankRuehl" w:hAnsi="FrankRuehl" w:cs="FrankRuehl"/>
          <w:b w:val="0"/>
          <w:bCs w:val="0"/>
          <w:color w:val="auto"/>
          <w:sz w:val="24"/>
          <w:szCs w:val="24"/>
          <w:rtl/>
        </w:rPr>
        <w:t xml:space="preserve">: סע'  </w:t>
      </w:r>
      <w:hyperlink r:id="rId8" w:history="1">
        <w:r w:rsidRPr="0079695F">
          <w:rPr>
            <w:rFonts w:ascii="FrankRuehl" w:hAnsi="FrankRuehl" w:cs="FrankRuehl"/>
            <w:b w:val="0"/>
            <w:bCs w:val="0"/>
            <w:color w:val="0000FF"/>
            <w:sz w:val="24"/>
            <w:szCs w:val="24"/>
            <w:u w:val="single"/>
            <w:rtl/>
          </w:rPr>
          <w:t>345 (א) (3)</w:t>
        </w:r>
      </w:hyperlink>
      <w:r w:rsidRPr="0079695F">
        <w:rPr>
          <w:rFonts w:ascii="FrankRuehl" w:hAnsi="FrankRuehl" w:cs="FrankRuehl"/>
          <w:b w:val="0"/>
          <w:bCs w:val="0"/>
          <w:color w:val="auto"/>
          <w:sz w:val="24"/>
          <w:szCs w:val="24"/>
          <w:rtl/>
        </w:rPr>
        <w:t xml:space="preserve">, </w:t>
      </w:r>
      <w:hyperlink r:id="rId9" w:history="1">
        <w:r w:rsidRPr="0079695F">
          <w:rPr>
            <w:rFonts w:ascii="FrankRuehl" w:hAnsi="FrankRuehl" w:cs="FrankRuehl"/>
            <w:b w:val="0"/>
            <w:bCs w:val="0"/>
            <w:color w:val="0000FF"/>
            <w:sz w:val="24"/>
            <w:szCs w:val="24"/>
            <w:u w:val="single"/>
            <w:rtl/>
          </w:rPr>
          <w:t>345 (ב) (3)</w:t>
        </w:r>
      </w:hyperlink>
      <w:r w:rsidRPr="0079695F">
        <w:rPr>
          <w:rFonts w:ascii="FrankRuehl" w:hAnsi="FrankRuehl" w:cs="FrankRuehl"/>
          <w:b w:val="0"/>
          <w:bCs w:val="0"/>
          <w:color w:val="auto"/>
          <w:sz w:val="24"/>
          <w:szCs w:val="24"/>
          <w:rtl/>
        </w:rPr>
        <w:t xml:space="preserve">, </w:t>
      </w:r>
      <w:hyperlink r:id="rId10" w:history="1">
        <w:r w:rsidRPr="0079695F">
          <w:rPr>
            <w:rFonts w:ascii="FrankRuehl" w:hAnsi="FrankRuehl" w:cs="FrankRuehl"/>
            <w:b w:val="0"/>
            <w:bCs w:val="0"/>
            <w:color w:val="0000FF"/>
            <w:sz w:val="24"/>
            <w:szCs w:val="24"/>
            <w:u w:val="single"/>
            <w:rtl/>
          </w:rPr>
          <w:t>348 (א)</w:t>
        </w:r>
      </w:hyperlink>
    </w:p>
    <w:p w14:paraId="6AC6ABB9" w14:textId="77777777" w:rsidR="0079695F" w:rsidRPr="0079695F" w:rsidRDefault="0079695F" w:rsidP="0079695F">
      <w:pPr>
        <w:pStyle w:val="Title"/>
        <w:spacing w:after="120" w:line="240" w:lineRule="exact"/>
        <w:ind w:left="283" w:hanging="283"/>
        <w:jc w:val="both"/>
        <w:rPr>
          <w:rFonts w:ascii="FrankRuehl" w:hAnsi="FrankRuehl" w:cs="FrankRuehl"/>
          <w:b w:val="0"/>
          <w:bCs w:val="0"/>
          <w:color w:val="auto"/>
          <w:sz w:val="24"/>
          <w:szCs w:val="24"/>
          <w:rtl/>
        </w:rPr>
      </w:pPr>
      <w:hyperlink r:id="rId11" w:history="1">
        <w:r w:rsidRPr="0079695F">
          <w:rPr>
            <w:rFonts w:ascii="FrankRuehl" w:hAnsi="FrankRuehl" w:cs="FrankRuehl"/>
            <w:b w:val="0"/>
            <w:bCs w:val="0"/>
            <w:color w:val="0000FF"/>
            <w:sz w:val="24"/>
            <w:szCs w:val="24"/>
            <w:u w:val="single"/>
            <w:rtl/>
          </w:rPr>
          <w:t>חוק לתיקון סדרי הדין (חקירת עדים), תשי"ח-1957</w:t>
        </w:r>
      </w:hyperlink>
      <w:r w:rsidRPr="0079695F">
        <w:rPr>
          <w:rFonts w:ascii="FrankRuehl" w:hAnsi="FrankRuehl" w:cs="FrankRuehl"/>
          <w:b w:val="0"/>
          <w:bCs w:val="0"/>
          <w:color w:val="auto"/>
          <w:sz w:val="24"/>
          <w:szCs w:val="24"/>
          <w:rtl/>
        </w:rPr>
        <w:t xml:space="preserve">: סע'  </w:t>
      </w:r>
      <w:hyperlink r:id="rId12" w:history="1">
        <w:r w:rsidRPr="0079695F">
          <w:rPr>
            <w:rFonts w:ascii="FrankRuehl" w:hAnsi="FrankRuehl" w:cs="FrankRuehl"/>
            <w:b w:val="0"/>
            <w:bCs w:val="0"/>
            <w:color w:val="0000FF"/>
            <w:sz w:val="24"/>
            <w:szCs w:val="24"/>
            <w:u w:val="single"/>
            <w:rtl/>
          </w:rPr>
          <w:t>2 ב' (א)</w:t>
        </w:r>
      </w:hyperlink>
    </w:p>
    <w:p w14:paraId="62B6D26A" w14:textId="77777777" w:rsidR="0079695F" w:rsidRPr="0079695F" w:rsidRDefault="0079695F" w:rsidP="0079695F">
      <w:pPr>
        <w:pStyle w:val="Title"/>
        <w:spacing w:after="120" w:line="240" w:lineRule="exact"/>
        <w:ind w:left="283" w:hanging="283"/>
        <w:jc w:val="both"/>
        <w:rPr>
          <w:rFonts w:ascii="FrankRuehl" w:hAnsi="FrankRuehl" w:cs="FrankRuehl"/>
          <w:b w:val="0"/>
          <w:bCs w:val="0"/>
          <w:color w:val="auto"/>
          <w:sz w:val="24"/>
          <w:szCs w:val="24"/>
          <w:rtl/>
        </w:rPr>
      </w:pPr>
    </w:p>
    <w:p w14:paraId="1AB3103D" w14:textId="77777777" w:rsidR="0079695F" w:rsidRPr="0079695F" w:rsidRDefault="0079695F">
      <w:pPr>
        <w:pStyle w:val="Title"/>
        <w:spacing w:line="360" w:lineRule="auto"/>
        <w:rPr>
          <w:b w:val="0"/>
          <w:bCs w:val="0"/>
          <w:color w:val="auto"/>
          <w:rtl/>
        </w:rPr>
      </w:pPr>
      <w:bookmarkStart w:id="8" w:name="LawTable_End"/>
      <w:bookmarkEnd w:id="8"/>
    </w:p>
    <w:p w14:paraId="6282C4EE" w14:textId="77777777" w:rsidR="0001372E" w:rsidRPr="0001372E" w:rsidRDefault="0001372E">
      <w:pPr>
        <w:pStyle w:val="Title"/>
        <w:spacing w:line="360" w:lineRule="auto"/>
        <w:rPr>
          <w:b w:val="0"/>
          <w:bCs w:val="0"/>
          <w:color w:val="auto"/>
          <w:rtl/>
        </w:rPr>
      </w:pPr>
    </w:p>
    <w:p w14:paraId="4DC9D752" w14:textId="77777777" w:rsidR="0001372E" w:rsidRPr="0001372E" w:rsidRDefault="0001372E">
      <w:pPr>
        <w:pStyle w:val="Title"/>
        <w:spacing w:line="360" w:lineRule="auto"/>
        <w:rPr>
          <w:color w:val="000000"/>
          <w:rtl/>
        </w:rPr>
      </w:pPr>
    </w:p>
    <w:p w14:paraId="53563E1A" w14:textId="77777777" w:rsidR="00EA1BD8" w:rsidRPr="0001372E" w:rsidRDefault="00EA1BD8">
      <w:pPr>
        <w:pStyle w:val="Title"/>
        <w:spacing w:line="360" w:lineRule="auto"/>
        <w:rPr>
          <w:rFonts w:hint="cs"/>
          <w:color w:val="000000"/>
          <w:rtl/>
        </w:rPr>
      </w:pPr>
    </w:p>
    <w:p w14:paraId="2E995911" w14:textId="77777777" w:rsidR="004144D2" w:rsidRPr="004144D2" w:rsidRDefault="004144D2">
      <w:pPr>
        <w:pStyle w:val="Title"/>
        <w:spacing w:line="360" w:lineRule="auto"/>
        <w:rPr>
          <w:b w:val="0"/>
          <w:bCs w:val="0"/>
          <w:color w:val="auto"/>
          <w:rtl/>
        </w:rPr>
      </w:pPr>
    </w:p>
    <w:p w14:paraId="4BFAB10D" w14:textId="77777777" w:rsidR="004144D2" w:rsidRPr="004144D2" w:rsidRDefault="004144D2">
      <w:pPr>
        <w:pStyle w:val="Title"/>
        <w:spacing w:line="360" w:lineRule="auto"/>
        <w:rPr>
          <w:color w:val="000000"/>
          <w:rtl/>
        </w:rPr>
      </w:pPr>
    </w:p>
    <w:p w14:paraId="6B670B53" w14:textId="77777777" w:rsidR="00EA1BD8" w:rsidRPr="004144D2" w:rsidRDefault="00EA1BD8">
      <w:pPr>
        <w:pStyle w:val="Title"/>
        <w:spacing w:line="360" w:lineRule="auto"/>
        <w:rPr>
          <w:color w:val="000000"/>
          <w:rtl/>
        </w:rPr>
      </w:pPr>
    </w:p>
    <w:p w14:paraId="6B2A538E" w14:textId="77777777" w:rsidR="00EA1BD8" w:rsidRDefault="00EA1BD8">
      <w:pPr>
        <w:jc w:val="center"/>
        <w:rPr>
          <w:b/>
          <w:bCs/>
          <w:color w:val="000000"/>
          <w:sz w:val="44"/>
          <w:szCs w:val="44"/>
          <w:u w:val="single"/>
          <w:rtl/>
        </w:rPr>
      </w:pPr>
      <w:bookmarkStart w:id="9" w:name="PsakDin"/>
      <w:bookmarkEnd w:id="0"/>
      <w:r>
        <w:rPr>
          <w:b/>
          <w:bCs/>
          <w:color w:val="000000"/>
          <w:sz w:val="44"/>
          <w:szCs w:val="44"/>
          <w:u w:val="single"/>
          <w:rtl/>
        </w:rPr>
        <w:lastRenderedPageBreak/>
        <w:t>הכרעת דין</w:t>
      </w:r>
    </w:p>
    <w:bookmarkEnd w:id="9"/>
    <w:p w14:paraId="51D457B6" w14:textId="77777777" w:rsidR="00EA1BD8" w:rsidRDefault="00EA1BD8">
      <w:pPr>
        <w:jc w:val="right"/>
        <w:rPr>
          <w:rFonts w:hint="cs"/>
          <w:b/>
          <w:bCs/>
          <w:color w:val="FF0000"/>
          <w:rtl/>
        </w:rPr>
      </w:pPr>
    </w:p>
    <w:p w14:paraId="5A35B4F6" w14:textId="77777777" w:rsidR="00EA1BD8" w:rsidRDefault="00EA1BD8">
      <w:pPr>
        <w:ind w:left="720" w:hanging="720"/>
        <w:rPr>
          <w:rtl/>
        </w:rPr>
      </w:pPr>
      <w:r>
        <w:rPr>
          <w:rFonts w:hint="cs"/>
          <w:rtl/>
        </w:rPr>
        <w:t>1.</w:t>
      </w:r>
      <w:r>
        <w:rPr>
          <w:rFonts w:hint="cs"/>
          <w:rtl/>
        </w:rPr>
        <w:tab/>
      </w:r>
      <w:bookmarkStart w:id="10" w:name="ABSTRACT_START"/>
      <w:bookmarkEnd w:id="10"/>
      <w:r>
        <w:rPr>
          <w:rFonts w:hint="cs"/>
          <w:rtl/>
        </w:rPr>
        <w:t xml:space="preserve">כנגד הנאשם הוגש כתב אישום המייחס לו עבירה של מעשה מגונה בקטינה, שטרם מלאו לה ארבע-עשרה שנים, בניגוד לסעיף </w:t>
      </w:r>
      <w:hyperlink r:id="rId13" w:history="1">
        <w:r w:rsidR="0001372E" w:rsidRPr="0001372E">
          <w:rPr>
            <w:color w:val="0000FF"/>
            <w:u w:val="single"/>
            <w:rtl/>
          </w:rPr>
          <w:t>348 (א)</w:t>
        </w:r>
      </w:hyperlink>
      <w:r>
        <w:rPr>
          <w:rFonts w:hint="cs"/>
          <w:rtl/>
        </w:rPr>
        <w:t xml:space="preserve"> ביחד עם סעיף </w:t>
      </w:r>
      <w:hyperlink r:id="rId14" w:history="1">
        <w:r w:rsidR="0001372E" w:rsidRPr="0001372E">
          <w:rPr>
            <w:color w:val="0000FF"/>
            <w:u w:val="single"/>
            <w:rtl/>
          </w:rPr>
          <w:t>345 (א) (3)</w:t>
        </w:r>
      </w:hyperlink>
      <w:r>
        <w:rPr>
          <w:rFonts w:hint="cs"/>
          <w:rtl/>
        </w:rPr>
        <w:t xml:space="preserve"> ל</w:t>
      </w:r>
      <w:hyperlink r:id="rId15" w:history="1">
        <w:r w:rsidR="004144D2" w:rsidRPr="004144D2">
          <w:rPr>
            <w:rStyle w:val="Hyperlink"/>
            <w:rFonts w:hint="eastAsia"/>
            <w:rtl/>
          </w:rPr>
          <w:t>חוק</w:t>
        </w:r>
        <w:r w:rsidR="004144D2" w:rsidRPr="004144D2">
          <w:rPr>
            <w:rStyle w:val="Hyperlink"/>
            <w:rtl/>
          </w:rPr>
          <w:t xml:space="preserve"> העונשין</w:t>
        </w:r>
      </w:hyperlink>
      <w:r>
        <w:rPr>
          <w:rFonts w:hint="cs"/>
          <w:rtl/>
        </w:rPr>
        <w:t>, תשל"ז – 1977</w:t>
      </w:r>
      <w:bookmarkStart w:id="11" w:name="ABSTRACT_END"/>
      <w:bookmarkEnd w:id="11"/>
      <w:r>
        <w:rPr>
          <w:rFonts w:hint="cs"/>
          <w:rtl/>
        </w:rPr>
        <w:t>.</w:t>
      </w:r>
    </w:p>
    <w:p w14:paraId="596C2505" w14:textId="77777777" w:rsidR="00EA1BD8" w:rsidRDefault="00EA1BD8">
      <w:pPr>
        <w:ind w:left="720" w:hanging="720"/>
        <w:rPr>
          <w:rFonts w:hint="cs"/>
          <w:rtl/>
        </w:rPr>
      </w:pPr>
    </w:p>
    <w:p w14:paraId="24D520FC" w14:textId="77777777" w:rsidR="00EA1BD8" w:rsidRDefault="00EA1BD8">
      <w:pPr>
        <w:ind w:left="720" w:hanging="720"/>
        <w:rPr>
          <w:rFonts w:hint="cs"/>
          <w:rtl/>
        </w:rPr>
      </w:pPr>
      <w:r>
        <w:rPr>
          <w:rFonts w:hint="cs"/>
          <w:rtl/>
        </w:rPr>
        <w:t>2.</w:t>
      </w:r>
      <w:r>
        <w:rPr>
          <w:rFonts w:hint="cs"/>
          <w:rtl/>
        </w:rPr>
        <w:tab/>
        <w:t>על-פי עובדות כתב האישום מ.מ. הינה קטינה ילידת 2.3.89 (במועד הרלוונטי כבת 11.5 שנים), (להלן – "הקטינה").</w:t>
      </w:r>
    </w:p>
    <w:p w14:paraId="1F5F3A2B" w14:textId="77777777" w:rsidR="00EA1BD8" w:rsidRDefault="00EA1BD8">
      <w:pPr>
        <w:ind w:left="720" w:hanging="720"/>
        <w:rPr>
          <w:rFonts w:hint="cs"/>
          <w:color w:val="FFFFFF"/>
          <w:sz w:val="4"/>
          <w:szCs w:val="4"/>
          <w:rtl/>
        </w:rPr>
      </w:pPr>
    </w:p>
    <w:p w14:paraId="23473633" w14:textId="77777777" w:rsidR="00EA1BD8" w:rsidRDefault="00EA1BD8">
      <w:pPr>
        <w:ind w:left="720" w:hanging="720"/>
        <w:rPr>
          <w:rFonts w:hint="cs"/>
          <w:color w:val="FFFFFF"/>
          <w:sz w:val="4"/>
          <w:szCs w:val="4"/>
          <w:rtl/>
        </w:rPr>
      </w:pPr>
      <w:r>
        <w:rPr>
          <w:color w:val="FFFFFF"/>
          <w:sz w:val="4"/>
          <w:szCs w:val="4"/>
          <w:rtl/>
        </w:rPr>
        <w:t>5129371</w:t>
      </w:r>
    </w:p>
    <w:p w14:paraId="7DF70D4D" w14:textId="77777777" w:rsidR="00EA1BD8" w:rsidRDefault="00EA1BD8">
      <w:pPr>
        <w:ind w:left="720" w:hanging="720"/>
        <w:rPr>
          <w:rFonts w:hint="cs"/>
          <w:rtl/>
        </w:rPr>
      </w:pPr>
      <w:r>
        <w:rPr>
          <w:color w:val="FFFFFF"/>
          <w:sz w:val="4"/>
          <w:szCs w:val="4"/>
          <w:rtl/>
        </w:rPr>
        <w:t>5129371</w:t>
      </w:r>
    </w:p>
    <w:p w14:paraId="09C64DD2" w14:textId="77777777" w:rsidR="00EA1BD8" w:rsidRDefault="00EA1BD8">
      <w:pPr>
        <w:ind w:left="720" w:hanging="720"/>
        <w:rPr>
          <w:rFonts w:hint="cs"/>
          <w:rtl/>
        </w:rPr>
      </w:pPr>
      <w:r>
        <w:rPr>
          <w:rFonts w:hint="cs"/>
          <w:rtl/>
        </w:rPr>
        <w:tab/>
        <w:t>בתאריך 23.7.00, סמוך לשעה 19:00, הגיע הנאשם לביתה של אם הקטינה, עימה הוא מצוי בקשרי ידידות.</w:t>
      </w:r>
      <w:r>
        <w:rPr>
          <w:color w:val="FFFFFF"/>
          <w:sz w:val="4"/>
          <w:szCs w:val="4"/>
          <w:rtl/>
        </w:rPr>
        <w:t>נ</w:t>
      </w:r>
    </w:p>
    <w:p w14:paraId="17A414BC" w14:textId="77777777" w:rsidR="00EA1BD8" w:rsidRDefault="00EA1BD8">
      <w:pPr>
        <w:ind w:left="720" w:hanging="720"/>
        <w:rPr>
          <w:rFonts w:hint="cs"/>
          <w:rtl/>
        </w:rPr>
      </w:pPr>
    </w:p>
    <w:p w14:paraId="0CBC208E" w14:textId="77777777" w:rsidR="00EA1BD8" w:rsidRDefault="00EA1BD8">
      <w:pPr>
        <w:ind w:left="720" w:hanging="720"/>
        <w:rPr>
          <w:rFonts w:hint="cs"/>
          <w:rtl/>
        </w:rPr>
      </w:pPr>
      <w:r>
        <w:rPr>
          <w:rFonts w:hint="cs"/>
          <w:rtl/>
        </w:rPr>
        <w:tab/>
        <w:t>בהיות הנאשם ביחידות עם הקטינה בחדרה הבטיח לשכנע את אמה שתתיר לה לצפות בטלוויזיה, תוך שהוא מחבק את הקטינה.</w:t>
      </w:r>
      <w:r>
        <w:rPr>
          <w:color w:val="FFFFFF"/>
          <w:sz w:val="4"/>
          <w:szCs w:val="4"/>
          <w:rtl/>
        </w:rPr>
        <w:t>ב</w:t>
      </w:r>
    </w:p>
    <w:p w14:paraId="28399A2A" w14:textId="77777777" w:rsidR="00EA1BD8" w:rsidRDefault="00EA1BD8">
      <w:pPr>
        <w:ind w:left="720" w:hanging="720"/>
        <w:rPr>
          <w:rFonts w:hint="cs"/>
          <w:rtl/>
        </w:rPr>
      </w:pPr>
    </w:p>
    <w:p w14:paraId="44DC0809" w14:textId="77777777" w:rsidR="00EA1BD8" w:rsidRDefault="00EA1BD8">
      <w:pPr>
        <w:ind w:left="720" w:hanging="720"/>
        <w:rPr>
          <w:rFonts w:hint="cs"/>
          <w:rtl/>
        </w:rPr>
      </w:pPr>
      <w:r>
        <w:rPr>
          <w:rFonts w:hint="cs"/>
          <w:rtl/>
        </w:rPr>
        <w:tab/>
        <w:t>בהמשך, ביקש הנאשם מהקטינה לפשוט את מכנסיה, אך הקטינה סירבה.</w:t>
      </w:r>
      <w:r>
        <w:rPr>
          <w:color w:val="FFFFFF"/>
          <w:sz w:val="4"/>
          <w:szCs w:val="4"/>
          <w:rtl/>
        </w:rPr>
        <w:t>ו</w:t>
      </w:r>
    </w:p>
    <w:p w14:paraId="482D25C0" w14:textId="77777777" w:rsidR="00EA1BD8" w:rsidRDefault="00EA1BD8">
      <w:pPr>
        <w:ind w:left="720" w:hanging="720"/>
        <w:rPr>
          <w:rFonts w:hint="cs"/>
          <w:rtl/>
        </w:rPr>
      </w:pPr>
    </w:p>
    <w:p w14:paraId="070E007C" w14:textId="77777777" w:rsidR="00EA1BD8" w:rsidRDefault="00EA1BD8">
      <w:pPr>
        <w:ind w:left="720" w:hanging="720"/>
        <w:rPr>
          <w:rFonts w:hint="cs"/>
          <w:rtl/>
        </w:rPr>
      </w:pPr>
      <w:r>
        <w:rPr>
          <w:rFonts w:hint="cs"/>
          <w:rtl/>
        </w:rPr>
        <w:tab/>
        <w:t>סמוך לשעה 19:40 יצאה האם לקניות, ובעת שהשניים שהו בגפם בסלון הבית, אחז הנאשם בידה של הקטינה ומשכה אל הספה עליה ישב, השכיבה על גבה, נשכב עליה, נישקה על פיה ונשך אותה בחזה, מעל הבגדים.</w:t>
      </w:r>
      <w:r>
        <w:rPr>
          <w:color w:val="FFFFFF"/>
          <w:sz w:val="4"/>
          <w:szCs w:val="4"/>
          <w:rtl/>
        </w:rPr>
        <w:t>נ</w:t>
      </w:r>
    </w:p>
    <w:p w14:paraId="3F353E55" w14:textId="77777777" w:rsidR="00EA1BD8" w:rsidRDefault="00EA1BD8">
      <w:pPr>
        <w:ind w:left="720" w:hanging="720"/>
        <w:rPr>
          <w:rFonts w:hint="cs"/>
          <w:rtl/>
        </w:rPr>
      </w:pPr>
    </w:p>
    <w:p w14:paraId="78A51FF0" w14:textId="77777777" w:rsidR="00EA1BD8" w:rsidRDefault="00EA1BD8">
      <w:pPr>
        <w:ind w:left="720" w:hanging="720"/>
        <w:rPr>
          <w:rFonts w:hint="cs"/>
          <w:rtl/>
        </w:rPr>
      </w:pPr>
      <w:r>
        <w:rPr>
          <w:rFonts w:hint="cs"/>
          <w:rtl/>
        </w:rPr>
        <w:t>3.</w:t>
      </w:r>
      <w:r>
        <w:rPr>
          <w:rFonts w:hint="cs"/>
          <w:rtl/>
        </w:rPr>
        <w:tab/>
        <w:t>במענה לכתב האישום הודה הנאשם כי שהה עם הקטינה בחדרה, אך כפר כי נגע בגופה וביקשה להסיר את מכנסיה.</w:t>
      </w:r>
      <w:r>
        <w:rPr>
          <w:color w:val="FFFFFF"/>
          <w:sz w:val="4"/>
          <w:szCs w:val="4"/>
          <w:rtl/>
        </w:rPr>
        <w:t>ב</w:t>
      </w:r>
    </w:p>
    <w:p w14:paraId="71C72AF4" w14:textId="77777777" w:rsidR="00EA1BD8" w:rsidRDefault="00EA1BD8">
      <w:pPr>
        <w:ind w:left="720" w:hanging="720"/>
        <w:rPr>
          <w:rFonts w:hint="cs"/>
          <w:rtl/>
        </w:rPr>
      </w:pPr>
    </w:p>
    <w:p w14:paraId="00C7BAB8" w14:textId="77777777" w:rsidR="00EA1BD8" w:rsidRDefault="00EA1BD8">
      <w:pPr>
        <w:ind w:left="720" w:hanging="720"/>
        <w:rPr>
          <w:rFonts w:hint="cs"/>
          <w:rtl/>
        </w:rPr>
      </w:pPr>
      <w:r>
        <w:rPr>
          <w:rFonts w:hint="cs"/>
          <w:rtl/>
        </w:rPr>
        <w:tab/>
        <w:t>הנאשם אף הודה כי בעת שהאם יצאה לקניות שהה עם הקטינה בסלון הבית, אך כפר כי ביצע בקטינה מעשים מגונים כמפורט לעיל (סעיפים 8-10 לעובדות כתב האישום).</w:t>
      </w:r>
      <w:r>
        <w:rPr>
          <w:color w:val="FFFFFF"/>
          <w:sz w:val="4"/>
          <w:szCs w:val="4"/>
          <w:rtl/>
        </w:rPr>
        <w:t>ו</w:t>
      </w:r>
    </w:p>
    <w:p w14:paraId="0952E3DD" w14:textId="77777777" w:rsidR="00EA1BD8" w:rsidRDefault="00EA1BD8">
      <w:pPr>
        <w:ind w:left="720" w:hanging="720"/>
        <w:rPr>
          <w:rFonts w:hint="cs"/>
          <w:rtl/>
        </w:rPr>
      </w:pPr>
      <w:r>
        <w:rPr>
          <w:rFonts w:hint="cs"/>
          <w:rtl/>
        </w:rPr>
        <w:tab/>
        <w:t xml:space="preserve">הנאשם טוען כי חיבק ונישק את הקטינה, אך לא כאקט מיני, כי אם כדי לעודד את רוחה לאחר שבכתה עקב חילוקי דעות עם אמה. </w:t>
      </w:r>
    </w:p>
    <w:p w14:paraId="4BFC3F8C" w14:textId="77777777" w:rsidR="00EA1BD8" w:rsidRDefault="00EA1BD8">
      <w:pPr>
        <w:ind w:left="720" w:hanging="720"/>
        <w:rPr>
          <w:rFonts w:hint="cs"/>
          <w:rtl/>
        </w:rPr>
      </w:pPr>
    </w:p>
    <w:p w14:paraId="271EADEC" w14:textId="77777777" w:rsidR="00EA1BD8" w:rsidRDefault="00EA1BD8">
      <w:pPr>
        <w:ind w:left="720" w:hanging="720"/>
        <w:rPr>
          <w:rFonts w:hint="cs"/>
          <w:rtl/>
        </w:rPr>
      </w:pPr>
      <w:r>
        <w:rPr>
          <w:rFonts w:hint="cs"/>
          <w:rtl/>
        </w:rPr>
        <w:tab/>
        <w:t xml:space="preserve">טענת ההגנה, בקליפת האגוז, הינה כי אין ליתן אמון בגירסת הקטינה ואמה. </w:t>
      </w:r>
      <w:r>
        <w:rPr>
          <w:rFonts w:hint="cs"/>
          <w:rtl/>
        </w:rPr>
        <w:tab/>
      </w:r>
    </w:p>
    <w:p w14:paraId="5F03009D" w14:textId="77777777" w:rsidR="00EA1BD8" w:rsidRDefault="00EA1BD8">
      <w:pPr>
        <w:ind w:left="720"/>
        <w:rPr>
          <w:rFonts w:hint="cs"/>
          <w:rtl/>
        </w:rPr>
      </w:pPr>
      <w:r>
        <w:rPr>
          <w:rFonts w:hint="cs"/>
          <w:rtl/>
        </w:rPr>
        <w:t>ב"כ הנאשם טוען כי מנקודת ראותה של הקטינה, הפר הנאשם את האמון שנתנה בו, בכך שסיפר לאם דברים קשים שאמרה עליה הקטינה.</w:t>
      </w:r>
      <w:r>
        <w:rPr>
          <w:color w:val="FFFFFF"/>
          <w:sz w:val="4"/>
          <w:szCs w:val="4"/>
          <w:rtl/>
        </w:rPr>
        <w:t>נ</w:t>
      </w:r>
    </w:p>
    <w:p w14:paraId="113B64A0" w14:textId="77777777" w:rsidR="00EA1BD8" w:rsidRDefault="00EA1BD8">
      <w:pPr>
        <w:ind w:left="720"/>
        <w:rPr>
          <w:rFonts w:hint="cs"/>
          <w:rtl/>
        </w:rPr>
      </w:pPr>
    </w:p>
    <w:p w14:paraId="2E8FFC95" w14:textId="77777777" w:rsidR="00EA1BD8" w:rsidRDefault="00EA1BD8">
      <w:pPr>
        <w:ind w:left="720"/>
        <w:rPr>
          <w:rFonts w:hint="cs"/>
          <w:rtl/>
        </w:rPr>
      </w:pPr>
      <w:r>
        <w:rPr>
          <w:rFonts w:hint="cs"/>
          <w:rtl/>
        </w:rPr>
        <w:t>עוד נטען כי עד אשר נחקרה הקטינה ע"י חוקרת ילדים, שבוע לאחר האירוע, שוחחה עם מספר אנשים, וכך אירוע תמים – חיבוק ונשיקה – התגבש למעשה מיני.</w:t>
      </w:r>
      <w:r>
        <w:rPr>
          <w:color w:val="FFFFFF"/>
          <w:sz w:val="4"/>
          <w:szCs w:val="4"/>
          <w:rtl/>
        </w:rPr>
        <w:t>ב</w:t>
      </w:r>
    </w:p>
    <w:p w14:paraId="64D9AB48" w14:textId="77777777" w:rsidR="00EA1BD8" w:rsidRDefault="00EA1BD8">
      <w:pPr>
        <w:ind w:left="720"/>
        <w:rPr>
          <w:rFonts w:hint="cs"/>
          <w:rtl/>
        </w:rPr>
      </w:pPr>
    </w:p>
    <w:p w14:paraId="0D8CCA1E" w14:textId="77777777" w:rsidR="00EA1BD8" w:rsidRDefault="00EA1BD8">
      <w:pPr>
        <w:ind w:left="720" w:hanging="720"/>
        <w:rPr>
          <w:rFonts w:hint="cs"/>
          <w:rtl/>
        </w:rPr>
      </w:pPr>
      <w:r>
        <w:rPr>
          <w:rFonts w:hint="cs"/>
          <w:rtl/>
        </w:rPr>
        <w:lastRenderedPageBreak/>
        <w:t>4.</w:t>
      </w:r>
      <w:r>
        <w:rPr>
          <w:rFonts w:hint="cs"/>
          <w:rtl/>
        </w:rPr>
        <w:tab/>
        <w:t xml:space="preserve">הקטינה העידה בביהמ"ש בהיותה כבת 11.5 שנים, שלא בפני הנאשם, על-פי סעיף </w:t>
      </w:r>
      <w:hyperlink r:id="rId16" w:history="1">
        <w:r w:rsidR="0001372E" w:rsidRPr="0001372E">
          <w:rPr>
            <w:rStyle w:val="Hyperlink"/>
            <w:rtl/>
          </w:rPr>
          <w:t>2 ב' (א)</w:t>
        </w:r>
      </w:hyperlink>
      <w:r>
        <w:rPr>
          <w:rFonts w:hint="cs"/>
          <w:rtl/>
        </w:rPr>
        <w:t xml:space="preserve"> ל</w:t>
      </w:r>
      <w:hyperlink r:id="rId17" w:history="1">
        <w:r w:rsidR="004144D2" w:rsidRPr="004144D2">
          <w:rPr>
            <w:rStyle w:val="Hyperlink"/>
            <w:rFonts w:hint="eastAsia"/>
            <w:rtl/>
          </w:rPr>
          <w:t>חוק</w:t>
        </w:r>
        <w:r w:rsidR="004144D2" w:rsidRPr="004144D2">
          <w:rPr>
            <w:rStyle w:val="Hyperlink"/>
            <w:rtl/>
          </w:rPr>
          <w:t xml:space="preserve"> לתיקון סדרי הדין (חקירת עדים)</w:t>
        </w:r>
      </w:hyperlink>
      <w:r>
        <w:rPr>
          <w:rFonts w:hint="cs"/>
          <w:rtl/>
        </w:rPr>
        <w:t xml:space="preserve"> התשי"ח – 1957, לאחר שחוקרת הילדים התירה העדתה בכפוף לכך שהעדות תגבה לאלתר ושלא בנוכחות הנאשם.</w:t>
      </w:r>
      <w:r>
        <w:rPr>
          <w:color w:val="FFFFFF"/>
          <w:sz w:val="4"/>
          <w:szCs w:val="4"/>
          <w:rtl/>
        </w:rPr>
        <w:t>ו</w:t>
      </w:r>
    </w:p>
    <w:p w14:paraId="6D329605" w14:textId="77777777" w:rsidR="00EA1BD8" w:rsidRDefault="00EA1BD8">
      <w:pPr>
        <w:ind w:left="720" w:hanging="720"/>
        <w:rPr>
          <w:rFonts w:hint="cs"/>
          <w:sz w:val="28"/>
          <w:szCs w:val="28"/>
          <w:rtl/>
        </w:rPr>
      </w:pPr>
    </w:p>
    <w:p w14:paraId="48B235B4" w14:textId="77777777" w:rsidR="00EA1BD8" w:rsidRDefault="00EA1BD8">
      <w:pPr>
        <w:ind w:left="720" w:hanging="720"/>
        <w:rPr>
          <w:rFonts w:hint="cs"/>
          <w:b/>
          <w:bCs/>
          <w:u w:val="single"/>
          <w:rtl/>
        </w:rPr>
      </w:pPr>
      <w:r>
        <w:rPr>
          <w:rFonts w:hint="cs"/>
          <w:sz w:val="28"/>
          <w:szCs w:val="28"/>
          <w:rtl/>
        </w:rPr>
        <w:t>5.</w:t>
      </w:r>
      <w:r>
        <w:rPr>
          <w:rFonts w:hint="cs"/>
          <w:sz w:val="28"/>
          <w:szCs w:val="28"/>
          <w:rtl/>
        </w:rPr>
        <w:tab/>
      </w:r>
      <w:r>
        <w:rPr>
          <w:rFonts w:hint="cs"/>
          <w:b/>
          <w:bCs/>
          <w:sz w:val="28"/>
          <w:szCs w:val="28"/>
          <w:u w:val="single"/>
          <w:rtl/>
        </w:rPr>
        <w:t>הרקע העובדתי</w:t>
      </w:r>
    </w:p>
    <w:p w14:paraId="77C305D7" w14:textId="77777777" w:rsidR="00EA1BD8" w:rsidRDefault="00EA1BD8">
      <w:pPr>
        <w:ind w:left="720" w:hanging="720"/>
        <w:rPr>
          <w:rFonts w:hint="cs"/>
          <w:rtl/>
        </w:rPr>
      </w:pPr>
    </w:p>
    <w:p w14:paraId="0FC405F0" w14:textId="77777777" w:rsidR="00EA1BD8" w:rsidRDefault="00EA1BD8">
      <w:pPr>
        <w:ind w:left="720" w:hanging="720"/>
        <w:rPr>
          <w:rFonts w:hint="cs"/>
          <w:rtl/>
        </w:rPr>
      </w:pPr>
      <w:r>
        <w:rPr>
          <w:rFonts w:hint="cs"/>
          <w:rtl/>
        </w:rPr>
        <w:tab/>
        <w:t>הקטינה הינה בתה של ליסה מלכה, אם חד הורית, המתגוררת עם הקטינה בראש העין.</w:t>
      </w:r>
      <w:r>
        <w:rPr>
          <w:color w:val="FFFFFF"/>
          <w:sz w:val="4"/>
          <w:szCs w:val="4"/>
          <w:rtl/>
        </w:rPr>
        <w:t>נ</w:t>
      </w:r>
    </w:p>
    <w:p w14:paraId="6E249357" w14:textId="77777777" w:rsidR="00EA1BD8" w:rsidRDefault="00EA1BD8">
      <w:pPr>
        <w:ind w:left="720" w:hanging="720"/>
        <w:rPr>
          <w:rFonts w:hint="cs"/>
          <w:rtl/>
        </w:rPr>
      </w:pPr>
    </w:p>
    <w:p w14:paraId="0C355191" w14:textId="77777777" w:rsidR="00EA1BD8" w:rsidRDefault="00EA1BD8">
      <w:pPr>
        <w:ind w:left="720" w:hanging="720"/>
        <w:rPr>
          <w:rFonts w:hint="cs"/>
          <w:rtl/>
        </w:rPr>
      </w:pPr>
      <w:r>
        <w:rPr>
          <w:rFonts w:hint="cs"/>
          <w:rtl/>
        </w:rPr>
        <w:tab/>
        <w:t>הנאשם הינו יליד שנת 1967, גרוש ואב לילדים.</w:t>
      </w:r>
      <w:r>
        <w:rPr>
          <w:color w:val="FFFFFF"/>
          <w:sz w:val="4"/>
          <w:szCs w:val="4"/>
          <w:rtl/>
        </w:rPr>
        <w:t>ב</w:t>
      </w:r>
    </w:p>
    <w:p w14:paraId="7486DCF2" w14:textId="77777777" w:rsidR="00EA1BD8" w:rsidRDefault="00EA1BD8">
      <w:pPr>
        <w:ind w:left="720" w:hanging="720"/>
        <w:rPr>
          <w:rFonts w:hint="cs"/>
          <w:rtl/>
        </w:rPr>
      </w:pPr>
    </w:p>
    <w:p w14:paraId="74D735BC" w14:textId="77777777" w:rsidR="00EA1BD8" w:rsidRDefault="00EA1BD8">
      <w:pPr>
        <w:ind w:left="720" w:hanging="720"/>
        <w:rPr>
          <w:rFonts w:hint="cs"/>
          <w:rtl/>
        </w:rPr>
      </w:pPr>
      <w:r>
        <w:rPr>
          <w:rFonts w:hint="cs"/>
          <w:rtl/>
        </w:rPr>
        <w:tab/>
        <w:t>בין הנאשם לגב' מלכה שררו יחסי ידידות קרובים משנת 1990 ועד ליום האירוע.</w:t>
      </w:r>
      <w:r>
        <w:rPr>
          <w:color w:val="FFFFFF"/>
          <w:sz w:val="4"/>
          <w:szCs w:val="4"/>
          <w:rtl/>
        </w:rPr>
        <w:t>ו</w:t>
      </w:r>
    </w:p>
    <w:p w14:paraId="7F355704" w14:textId="77777777" w:rsidR="00EA1BD8" w:rsidRDefault="00EA1BD8">
      <w:pPr>
        <w:ind w:left="720" w:hanging="720"/>
        <w:rPr>
          <w:rFonts w:hint="cs"/>
          <w:rtl/>
        </w:rPr>
      </w:pPr>
    </w:p>
    <w:p w14:paraId="3C58400C" w14:textId="77777777" w:rsidR="00EA1BD8" w:rsidRDefault="00EA1BD8">
      <w:pPr>
        <w:ind w:left="720" w:hanging="720"/>
        <w:rPr>
          <w:rFonts w:hint="cs"/>
          <w:rtl/>
        </w:rPr>
      </w:pPr>
      <w:r>
        <w:rPr>
          <w:rFonts w:hint="cs"/>
          <w:rtl/>
        </w:rPr>
        <w:tab/>
        <w:t>גב' מלכה העידה, והנאשם אישר את גירסתה, כי הקשר ביניהם היה כבין אחים (גב' מלכה – ע' 23 לפרוטוקול, ש' 14-17, הנאשם - ע' 133 – 135 לפרוטוקול).</w:t>
      </w:r>
      <w:r>
        <w:rPr>
          <w:color w:val="FFFFFF"/>
          <w:sz w:val="4"/>
          <w:szCs w:val="4"/>
          <w:rtl/>
        </w:rPr>
        <w:t>נ</w:t>
      </w:r>
    </w:p>
    <w:p w14:paraId="209DCF1F" w14:textId="77777777" w:rsidR="00EA1BD8" w:rsidRDefault="00EA1BD8">
      <w:pPr>
        <w:ind w:left="720" w:hanging="720"/>
        <w:rPr>
          <w:rFonts w:hint="cs"/>
          <w:rtl/>
        </w:rPr>
      </w:pPr>
    </w:p>
    <w:p w14:paraId="611FAC08" w14:textId="77777777" w:rsidR="00EA1BD8" w:rsidRDefault="00EA1BD8">
      <w:pPr>
        <w:ind w:left="720" w:hanging="720"/>
        <w:rPr>
          <w:rFonts w:hint="cs"/>
          <w:rtl/>
        </w:rPr>
      </w:pPr>
      <w:r>
        <w:rPr>
          <w:rFonts w:hint="cs"/>
          <w:rtl/>
        </w:rPr>
        <w:tab/>
        <w:t xml:space="preserve">הנאשם התארח פעמים רבות בביתה של גב' מלכה, ותקופה מסויימת אף התגורר בביתה באופן רצוף, במשך שמונה חדשים. </w:t>
      </w:r>
    </w:p>
    <w:p w14:paraId="17178B98" w14:textId="77777777" w:rsidR="00EA1BD8" w:rsidRDefault="00EA1BD8">
      <w:pPr>
        <w:ind w:left="720" w:hanging="720"/>
        <w:rPr>
          <w:rFonts w:hint="cs"/>
          <w:rtl/>
        </w:rPr>
      </w:pPr>
    </w:p>
    <w:p w14:paraId="7D531424" w14:textId="77777777" w:rsidR="00EA1BD8" w:rsidRDefault="00EA1BD8">
      <w:pPr>
        <w:ind w:left="720" w:hanging="720"/>
        <w:rPr>
          <w:rFonts w:hint="cs"/>
          <w:rtl/>
        </w:rPr>
      </w:pPr>
      <w:r>
        <w:rPr>
          <w:rFonts w:hint="cs"/>
          <w:rtl/>
        </w:rPr>
        <w:tab/>
        <w:t xml:space="preserve">כאשר הנאשם בילה את הלילה בביתה, ישן בחדרה של הקטינה, והקטינה ישנה בחדרה של האם. </w:t>
      </w:r>
    </w:p>
    <w:p w14:paraId="7738A5AE" w14:textId="77777777" w:rsidR="00EA1BD8" w:rsidRDefault="00EA1BD8">
      <w:pPr>
        <w:ind w:left="720" w:hanging="720"/>
        <w:rPr>
          <w:rFonts w:hint="cs"/>
          <w:rtl/>
        </w:rPr>
      </w:pPr>
    </w:p>
    <w:p w14:paraId="5339071C" w14:textId="77777777" w:rsidR="00EA1BD8" w:rsidRDefault="00EA1BD8">
      <w:pPr>
        <w:ind w:left="720" w:hanging="720"/>
        <w:rPr>
          <w:rFonts w:hint="cs"/>
          <w:rtl/>
        </w:rPr>
      </w:pPr>
      <w:r>
        <w:rPr>
          <w:rFonts w:hint="cs"/>
          <w:rtl/>
        </w:rPr>
        <w:tab/>
        <w:t>הנאשם אישר כי נהג לאכול בביתה של גב' מלכה, גב' מלכה אף דאגה לצרכיו השונים, ואילו הוא עצמו השתדל לסייע לה ולקטינה – נהג להסיען מעת לעת, לצאת עימן לטיולים וכיו"ב.</w:t>
      </w:r>
      <w:r>
        <w:rPr>
          <w:color w:val="FFFFFF"/>
          <w:sz w:val="4"/>
          <w:szCs w:val="4"/>
          <w:rtl/>
        </w:rPr>
        <w:t>ב</w:t>
      </w:r>
    </w:p>
    <w:p w14:paraId="4DD2A399" w14:textId="77777777" w:rsidR="00EA1BD8" w:rsidRDefault="00EA1BD8">
      <w:pPr>
        <w:ind w:left="720" w:hanging="720"/>
        <w:rPr>
          <w:rFonts w:hint="cs"/>
          <w:rtl/>
        </w:rPr>
      </w:pPr>
    </w:p>
    <w:p w14:paraId="24DB0A09" w14:textId="77777777" w:rsidR="00EA1BD8" w:rsidRDefault="00EA1BD8">
      <w:pPr>
        <w:ind w:left="720" w:hanging="720"/>
        <w:rPr>
          <w:rFonts w:hint="cs"/>
          <w:rtl/>
        </w:rPr>
      </w:pPr>
      <w:r>
        <w:rPr>
          <w:rFonts w:hint="cs"/>
          <w:rtl/>
        </w:rPr>
        <w:tab/>
        <w:t>הנאשם הגדיר את הקשר עם גב' מלכה כ"קשר חזק", וראה בעצמו בן בית בביתה (ע' 152 לפרוטוקול, ש' 23-25).</w:t>
      </w:r>
      <w:r>
        <w:rPr>
          <w:color w:val="FFFFFF"/>
          <w:sz w:val="4"/>
          <w:szCs w:val="4"/>
          <w:rtl/>
        </w:rPr>
        <w:t>ו</w:t>
      </w:r>
    </w:p>
    <w:p w14:paraId="021CD2DD" w14:textId="77777777" w:rsidR="00EA1BD8" w:rsidRDefault="00EA1BD8">
      <w:pPr>
        <w:ind w:left="720" w:hanging="720"/>
        <w:rPr>
          <w:rFonts w:hint="cs"/>
          <w:rtl/>
        </w:rPr>
      </w:pPr>
    </w:p>
    <w:p w14:paraId="26D228BA" w14:textId="77777777" w:rsidR="00EA1BD8" w:rsidRDefault="00EA1BD8">
      <w:pPr>
        <w:ind w:left="720"/>
        <w:rPr>
          <w:rFonts w:hint="cs"/>
          <w:rtl/>
        </w:rPr>
      </w:pPr>
      <w:r>
        <w:rPr>
          <w:rFonts w:hint="cs"/>
          <w:rtl/>
        </w:rPr>
        <w:t>כן ציין הנאשם, לראשונה בביהמ"ש, כי בעבר הרחוק נוצר בינו לבין גב' מלכה קרע, על רקע יחסיה של גב' מלכה עם חברו אייל, אשר ניסה לסכסך בין גב' מלכה לנאשם.</w:t>
      </w:r>
      <w:r>
        <w:rPr>
          <w:color w:val="FFFFFF"/>
          <w:sz w:val="4"/>
          <w:szCs w:val="4"/>
          <w:rtl/>
        </w:rPr>
        <w:t>נ</w:t>
      </w:r>
    </w:p>
    <w:p w14:paraId="67712323" w14:textId="77777777" w:rsidR="00EA1BD8" w:rsidRDefault="00EA1BD8">
      <w:pPr>
        <w:ind w:left="720"/>
        <w:rPr>
          <w:rFonts w:hint="cs"/>
          <w:rtl/>
        </w:rPr>
      </w:pPr>
    </w:p>
    <w:p w14:paraId="7A5DF610" w14:textId="77777777" w:rsidR="00EA1BD8" w:rsidRDefault="00EA1BD8">
      <w:pPr>
        <w:ind w:left="720"/>
        <w:rPr>
          <w:rFonts w:hint="cs"/>
          <w:rtl/>
        </w:rPr>
      </w:pPr>
      <w:r>
        <w:rPr>
          <w:rFonts w:hint="cs"/>
          <w:rtl/>
        </w:rPr>
        <w:t>בשנת 1995 – כך הנאשם – חודש הקשר בינו לבין גב' מלכה והיחסים ההדוקים והחמים שררו עד יום האירוע (הנאשם, ע' 134, ש' 17-18).</w:t>
      </w:r>
      <w:r>
        <w:rPr>
          <w:color w:val="FFFFFF"/>
          <w:sz w:val="4"/>
          <w:szCs w:val="4"/>
          <w:rtl/>
        </w:rPr>
        <w:t>ב</w:t>
      </w:r>
    </w:p>
    <w:p w14:paraId="01B5C9CA" w14:textId="77777777" w:rsidR="00EA1BD8" w:rsidRDefault="00EA1BD8">
      <w:pPr>
        <w:ind w:left="720"/>
        <w:rPr>
          <w:rFonts w:hint="cs"/>
          <w:rtl/>
        </w:rPr>
      </w:pPr>
    </w:p>
    <w:p w14:paraId="360AF52B" w14:textId="77777777" w:rsidR="00EA1BD8" w:rsidRDefault="00EA1BD8">
      <w:pPr>
        <w:ind w:left="720"/>
        <w:rPr>
          <w:rFonts w:hint="cs"/>
          <w:rtl/>
        </w:rPr>
      </w:pPr>
      <w:r>
        <w:rPr>
          <w:rFonts w:hint="cs"/>
          <w:rtl/>
        </w:rPr>
        <w:t>עם זאת גרס הנאשם בעדותו בביהמ"ש כי מאז יום המקרה גב' מלכה ניתקה עימו את הקשר נוכח אהבתה לאותו אייל, ולא כתוצאה מהאירוע נשוא כתב האישום.</w:t>
      </w:r>
      <w:r>
        <w:rPr>
          <w:color w:val="FFFFFF"/>
          <w:sz w:val="4"/>
          <w:szCs w:val="4"/>
          <w:rtl/>
        </w:rPr>
        <w:t>ו</w:t>
      </w:r>
    </w:p>
    <w:p w14:paraId="5D6C4199" w14:textId="77777777" w:rsidR="00EA1BD8" w:rsidRDefault="00EA1BD8">
      <w:pPr>
        <w:ind w:left="720"/>
        <w:rPr>
          <w:rFonts w:hint="cs"/>
          <w:rtl/>
        </w:rPr>
      </w:pPr>
      <w:r>
        <w:rPr>
          <w:rFonts w:hint="cs"/>
          <w:rtl/>
        </w:rPr>
        <w:t>(ע' 135 לפרוטוקול).</w:t>
      </w:r>
      <w:r>
        <w:rPr>
          <w:color w:val="FFFFFF"/>
          <w:sz w:val="4"/>
          <w:szCs w:val="4"/>
          <w:rtl/>
        </w:rPr>
        <w:t>נ</w:t>
      </w:r>
    </w:p>
    <w:p w14:paraId="1D1D664C" w14:textId="77777777" w:rsidR="00EA1BD8" w:rsidRDefault="00EA1BD8">
      <w:pPr>
        <w:ind w:left="720"/>
        <w:rPr>
          <w:rFonts w:hint="cs"/>
          <w:rtl/>
        </w:rPr>
      </w:pPr>
    </w:p>
    <w:p w14:paraId="0BEA31AD" w14:textId="77777777" w:rsidR="00EA1BD8" w:rsidRDefault="00EA1BD8">
      <w:pPr>
        <w:ind w:left="720"/>
        <w:rPr>
          <w:rFonts w:hint="cs"/>
          <w:rtl/>
        </w:rPr>
      </w:pPr>
      <w:r>
        <w:rPr>
          <w:rFonts w:hint="cs"/>
          <w:rtl/>
        </w:rPr>
        <w:lastRenderedPageBreak/>
        <w:t>הנאשם תיאר את מערכת היחסים בין הקטינה ואמה כמתוחה מאוד.</w:t>
      </w:r>
      <w:r>
        <w:rPr>
          <w:color w:val="FFFFFF"/>
          <w:sz w:val="4"/>
          <w:szCs w:val="4"/>
          <w:rtl/>
        </w:rPr>
        <w:t>ב</w:t>
      </w:r>
    </w:p>
    <w:p w14:paraId="328078F0" w14:textId="77777777" w:rsidR="00EA1BD8" w:rsidRDefault="00EA1BD8">
      <w:pPr>
        <w:ind w:left="720"/>
        <w:rPr>
          <w:rFonts w:hint="cs"/>
          <w:rtl/>
        </w:rPr>
      </w:pPr>
    </w:p>
    <w:p w14:paraId="05AC66C8" w14:textId="77777777" w:rsidR="00EA1BD8" w:rsidRDefault="00EA1BD8">
      <w:pPr>
        <w:ind w:left="720"/>
        <w:rPr>
          <w:rFonts w:hint="cs"/>
          <w:rtl/>
        </w:rPr>
      </w:pPr>
      <w:r>
        <w:rPr>
          <w:rFonts w:hint="cs"/>
          <w:rtl/>
        </w:rPr>
        <w:t xml:space="preserve">באמרתו במשטרה (ת/7, ע' 4, ש' 8-16) סיפר כי מכיר את הקטינה מגיל שנתיים, וכי הקטינה שידרה מצוקה ביחסיה עם האם. הקטינה התלוננה בפני הנאשם כי אמה מענישה אותה, מקללת ומציקה לכלבתה.  </w:t>
      </w:r>
    </w:p>
    <w:p w14:paraId="41EFC718" w14:textId="77777777" w:rsidR="00EA1BD8" w:rsidRDefault="00EA1BD8">
      <w:pPr>
        <w:ind w:left="720"/>
        <w:rPr>
          <w:rFonts w:hint="cs"/>
          <w:rtl/>
        </w:rPr>
      </w:pPr>
    </w:p>
    <w:p w14:paraId="26B5C5A7" w14:textId="77777777" w:rsidR="00EA1BD8" w:rsidRDefault="00EA1BD8">
      <w:pPr>
        <w:ind w:left="720"/>
        <w:rPr>
          <w:rFonts w:hint="cs"/>
          <w:rtl/>
        </w:rPr>
      </w:pPr>
      <w:r>
        <w:rPr>
          <w:rFonts w:hint="cs"/>
          <w:rtl/>
        </w:rPr>
        <w:t>גב' מלכה תיארה יחסים רגילים בינה לבין הקטינה, אם כי אישרה קיומם של חיכוכים, כעס הדדי, קללות וצעקות, אך שללה אלימות פיסית (ע' 17, 21 ו – 23 לפרוטוקול).</w:t>
      </w:r>
      <w:r>
        <w:rPr>
          <w:color w:val="FFFFFF"/>
          <w:sz w:val="4"/>
          <w:szCs w:val="4"/>
          <w:rtl/>
        </w:rPr>
        <w:t>ו</w:t>
      </w:r>
    </w:p>
    <w:p w14:paraId="266C5AA8" w14:textId="77777777" w:rsidR="00EA1BD8" w:rsidRDefault="00EA1BD8">
      <w:pPr>
        <w:ind w:left="720"/>
        <w:rPr>
          <w:rFonts w:hint="cs"/>
          <w:rtl/>
        </w:rPr>
      </w:pPr>
    </w:p>
    <w:p w14:paraId="25DEA158" w14:textId="77777777" w:rsidR="00EA1BD8" w:rsidRDefault="00EA1BD8">
      <w:pPr>
        <w:ind w:left="720"/>
        <w:rPr>
          <w:rFonts w:hint="cs"/>
          <w:rtl/>
        </w:rPr>
      </w:pPr>
      <w:r>
        <w:rPr>
          <w:rFonts w:hint="cs"/>
          <w:rtl/>
        </w:rPr>
        <w:t>הקטינה תיארה את יחסיה עם אמה בכנות, כשלהשקפתה מריבות בין אם לבת מתרחשות באופן תדיר. הקטינה אישרה כי אמה מקללת, אך מנגד מבליגה ולא מכה אותה (ע' 71, 72 לפרוטוקול).</w:t>
      </w:r>
      <w:r>
        <w:rPr>
          <w:color w:val="FFFFFF"/>
          <w:sz w:val="4"/>
          <w:szCs w:val="4"/>
          <w:rtl/>
        </w:rPr>
        <w:t>נ</w:t>
      </w:r>
    </w:p>
    <w:p w14:paraId="68E07D4A" w14:textId="77777777" w:rsidR="00EA1BD8" w:rsidRDefault="00EA1BD8">
      <w:pPr>
        <w:ind w:left="720"/>
        <w:rPr>
          <w:rFonts w:hint="cs"/>
          <w:rtl/>
        </w:rPr>
      </w:pPr>
    </w:p>
    <w:p w14:paraId="0733754D" w14:textId="77777777" w:rsidR="00EA1BD8" w:rsidRDefault="00EA1BD8">
      <w:pPr>
        <w:ind w:left="720"/>
        <w:rPr>
          <w:rFonts w:hint="cs"/>
          <w:rtl/>
        </w:rPr>
      </w:pPr>
      <w:r>
        <w:rPr>
          <w:rFonts w:hint="cs"/>
          <w:rtl/>
        </w:rPr>
        <w:t>לא ניתן ואף לא נדרש להכנס לעומקם של היחסים בין האם לקטינה, אך באופן כללי, וככל הנדרש לענייננו, התרשמתי כי מעת לעת שררה בין השתיים מתיחות, ולקטינה, כילדות אחרות בגילה, נגרמו מדי פעם מצוקה ותחושה שאמה לא מבינה אותה.</w:t>
      </w:r>
      <w:r>
        <w:rPr>
          <w:color w:val="FFFFFF"/>
          <w:sz w:val="4"/>
          <w:szCs w:val="4"/>
          <w:rtl/>
        </w:rPr>
        <w:t>ב</w:t>
      </w:r>
    </w:p>
    <w:p w14:paraId="5C27B049" w14:textId="77777777" w:rsidR="00EA1BD8" w:rsidRDefault="00EA1BD8">
      <w:pPr>
        <w:ind w:left="720"/>
        <w:rPr>
          <w:rFonts w:hint="cs"/>
          <w:rtl/>
        </w:rPr>
      </w:pPr>
    </w:p>
    <w:p w14:paraId="79A2CBE3" w14:textId="77777777" w:rsidR="00EA1BD8" w:rsidRDefault="00EA1BD8">
      <w:pPr>
        <w:ind w:left="720"/>
        <w:rPr>
          <w:rFonts w:hint="cs"/>
          <w:rtl/>
        </w:rPr>
      </w:pPr>
      <w:r>
        <w:rPr>
          <w:rFonts w:hint="cs"/>
          <w:rtl/>
        </w:rPr>
        <w:t>היחסים בין הקטינה לנאשם:</w:t>
      </w:r>
    </w:p>
    <w:p w14:paraId="7574CED4" w14:textId="77777777" w:rsidR="00EA1BD8" w:rsidRDefault="00EA1BD8">
      <w:pPr>
        <w:pStyle w:val="Heading9"/>
        <w:rPr>
          <w:rFonts w:hint="cs"/>
          <w:rtl/>
        </w:rPr>
      </w:pPr>
    </w:p>
    <w:p w14:paraId="1D2F9587" w14:textId="77777777" w:rsidR="00EA1BD8" w:rsidRDefault="00EA1BD8">
      <w:pPr>
        <w:ind w:left="720"/>
        <w:rPr>
          <w:rFonts w:hint="cs"/>
          <w:rtl/>
        </w:rPr>
      </w:pPr>
      <w:r>
        <w:rPr>
          <w:rFonts w:hint="cs"/>
          <w:rtl/>
        </w:rPr>
        <w:t>הקטינה כאמור, בת לאם חד הורית, העידה כי זוכרת את הנאשם מגיל 6-7.</w:t>
      </w:r>
      <w:r>
        <w:rPr>
          <w:color w:val="FFFFFF"/>
          <w:sz w:val="4"/>
          <w:szCs w:val="4"/>
          <w:rtl/>
        </w:rPr>
        <w:t>ו</w:t>
      </w:r>
    </w:p>
    <w:p w14:paraId="45880EEB" w14:textId="77777777" w:rsidR="00EA1BD8" w:rsidRDefault="00EA1BD8">
      <w:pPr>
        <w:ind w:left="720"/>
        <w:rPr>
          <w:rFonts w:hint="cs"/>
          <w:rtl/>
        </w:rPr>
      </w:pPr>
    </w:p>
    <w:p w14:paraId="0FB13407" w14:textId="77777777" w:rsidR="00EA1BD8" w:rsidRDefault="00EA1BD8">
      <w:pPr>
        <w:ind w:left="720"/>
        <w:rPr>
          <w:rFonts w:hint="cs"/>
          <w:rtl/>
        </w:rPr>
      </w:pPr>
      <w:r>
        <w:rPr>
          <w:rFonts w:hint="cs"/>
          <w:rtl/>
        </w:rPr>
        <w:t>את הקרבה והאמון בנאשם בטאה הקטינה בעדותה כך:</w:t>
      </w:r>
    </w:p>
    <w:p w14:paraId="1C259E2D" w14:textId="77777777" w:rsidR="00EA1BD8" w:rsidRDefault="00EA1BD8">
      <w:pPr>
        <w:ind w:left="720"/>
        <w:rPr>
          <w:rFonts w:hint="cs"/>
          <w:rtl/>
        </w:rPr>
      </w:pPr>
    </w:p>
    <w:p w14:paraId="6A31EF93" w14:textId="77777777" w:rsidR="00EA1BD8" w:rsidRDefault="00EA1BD8">
      <w:pPr>
        <w:ind w:left="720"/>
        <w:rPr>
          <w:rFonts w:hint="cs"/>
          <w:rtl/>
        </w:rPr>
      </w:pPr>
      <w:r>
        <w:rPr>
          <w:rFonts w:hint="cs"/>
          <w:rtl/>
        </w:rPr>
        <w:tab/>
      </w:r>
      <w:r>
        <w:rPr>
          <w:rFonts w:hint="cs"/>
          <w:b/>
          <w:bCs/>
          <w:rtl/>
        </w:rPr>
        <w:t>"הוא היה לי כמו אבא"</w:t>
      </w:r>
      <w:r>
        <w:rPr>
          <w:rFonts w:hint="cs"/>
          <w:rtl/>
        </w:rPr>
        <w:t xml:space="preserve"> (ע' 45 לפרוטוקול, ש' 21; ש' 24).</w:t>
      </w:r>
      <w:r>
        <w:rPr>
          <w:color w:val="FFFFFF"/>
          <w:sz w:val="4"/>
          <w:szCs w:val="4"/>
          <w:rtl/>
        </w:rPr>
        <w:t>נ</w:t>
      </w:r>
    </w:p>
    <w:bookmarkEnd w:id="6"/>
    <w:p w14:paraId="18C0C255" w14:textId="77777777" w:rsidR="00EA1BD8" w:rsidRDefault="00EA1BD8">
      <w:pPr>
        <w:rPr>
          <w:rtl/>
        </w:rPr>
      </w:pPr>
    </w:p>
    <w:p w14:paraId="35EBE7E2" w14:textId="77777777" w:rsidR="00EA1BD8" w:rsidRDefault="00EA1BD8">
      <w:pPr>
        <w:ind w:firstLine="720"/>
        <w:rPr>
          <w:rtl/>
        </w:rPr>
      </w:pPr>
    </w:p>
    <w:p w14:paraId="362B9B00" w14:textId="77777777" w:rsidR="00EA1BD8" w:rsidRDefault="00EA1BD8">
      <w:pPr>
        <w:ind w:firstLine="720"/>
        <w:rPr>
          <w:rFonts w:hint="cs"/>
          <w:rtl/>
        </w:rPr>
      </w:pPr>
    </w:p>
    <w:p w14:paraId="41E616EE" w14:textId="77777777" w:rsidR="00EA1BD8" w:rsidRDefault="00EA1BD8">
      <w:pPr>
        <w:ind w:firstLine="720"/>
        <w:rPr>
          <w:rFonts w:hint="cs"/>
          <w:rtl/>
        </w:rPr>
      </w:pPr>
      <w:r>
        <w:rPr>
          <w:rFonts w:hint="cs"/>
          <w:rtl/>
        </w:rPr>
        <w:t>ובהמשך:</w:t>
      </w:r>
    </w:p>
    <w:p w14:paraId="330A90B0" w14:textId="77777777" w:rsidR="00EA1BD8" w:rsidRDefault="00EA1BD8">
      <w:pPr>
        <w:rPr>
          <w:rFonts w:hint="cs"/>
          <w:rtl/>
        </w:rPr>
      </w:pPr>
    </w:p>
    <w:p w14:paraId="375D7CD1" w14:textId="77777777" w:rsidR="00EA1BD8" w:rsidRDefault="00EA1BD8">
      <w:pPr>
        <w:ind w:left="1440"/>
        <w:rPr>
          <w:rFonts w:hint="cs"/>
          <w:rtl/>
        </w:rPr>
      </w:pPr>
      <w:r>
        <w:rPr>
          <w:rFonts w:hint="cs"/>
          <w:b/>
          <w:bCs/>
          <w:rtl/>
        </w:rPr>
        <w:t xml:space="preserve">"היה מתייחס אליי כאילו היה אבא שלי, היה מביא לי נשיקה כמו אבא,   </w:t>
      </w:r>
      <w:r>
        <w:rPr>
          <w:b/>
          <w:bCs/>
        </w:rPr>
        <w:t xml:space="preserve">            </w:t>
      </w:r>
      <w:r>
        <w:rPr>
          <w:rFonts w:hint="cs"/>
          <w:b/>
          <w:bCs/>
          <w:rtl/>
        </w:rPr>
        <w:t>ומתייחס ומדבר עם אמא..."</w:t>
      </w:r>
      <w:r>
        <w:rPr>
          <w:rFonts w:hint="cs"/>
          <w:rtl/>
        </w:rPr>
        <w:t xml:space="preserve"> (ע' 46 לפרוטוקול, ש' 1-2).</w:t>
      </w:r>
      <w:r>
        <w:rPr>
          <w:color w:val="FFFFFF"/>
          <w:sz w:val="4"/>
          <w:szCs w:val="4"/>
          <w:rtl/>
        </w:rPr>
        <w:t>ב</w:t>
      </w:r>
    </w:p>
    <w:p w14:paraId="188A1F57" w14:textId="77777777" w:rsidR="00EA1BD8" w:rsidRDefault="00EA1BD8">
      <w:pPr>
        <w:ind w:left="1440"/>
        <w:rPr>
          <w:rFonts w:hint="cs"/>
          <w:rtl/>
        </w:rPr>
      </w:pPr>
    </w:p>
    <w:p w14:paraId="05E1160A" w14:textId="77777777" w:rsidR="00EA1BD8" w:rsidRDefault="00EA1BD8">
      <w:pPr>
        <w:ind w:left="720"/>
        <w:rPr>
          <w:rFonts w:hint="cs"/>
          <w:rtl/>
        </w:rPr>
      </w:pPr>
      <w:r>
        <w:rPr>
          <w:rFonts w:hint="cs"/>
          <w:rtl/>
        </w:rPr>
        <w:t>בחקירה נגדית השיבה כי מדי פעם סיפרה לנאשם על המריבות בינה לבין אמה, מתוך  שראתה בנאשם דמות אב ואדם לו ניתן לספר על יחסיה עם האם (מעידה תוך כדי בכי, ע' 74 לפרוטוקול).</w:t>
      </w:r>
      <w:r>
        <w:rPr>
          <w:color w:val="FFFFFF"/>
          <w:sz w:val="4"/>
          <w:szCs w:val="4"/>
          <w:rtl/>
        </w:rPr>
        <w:t>ו</w:t>
      </w:r>
    </w:p>
    <w:p w14:paraId="27173169" w14:textId="77777777" w:rsidR="00EA1BD8" w:rsidRDefault="00EA1BD8">
      <w:pPr>
        <w:rPr>
          <w:rFonts w:hint="cs"/>
          <w:rtl/>
        </w:rPr>
      </w:pPr>
    </w:p>
    <w:p w14:paraId="3FCF5054" w14:textId="77777777" w:rsidR="00EA1BD8" w:rsidRDefault="00EA1BD8">
      <w:pPr>
        <w:ind w:left="720"/>
        <w:rPr>
          <w:rFonts w:hint="cs"/>
          <w:rtl/>
        </w:rPr>
      </w:pPr>
      <w:r>
        <w:rPr>
          <w:rFonts w:hint="cs"/>
          <w:rtl/>
        </w:rPr>
        <w:t>בחקירה נגדית שללה המתלוננת שנאה כלפי הנאשם, על רקע העובדה שהנאשם אמר על אמה "דברים רעים" (ע' 71 לפרוטוקול), דברים ברוח זו שמעה מאמה לאחר האירוע (ח"ח, ע' 90-91 לפרוטוקול).</w:t>
      </w:r>
      <w:r>
        <w:rPr>
          <w:color w:val="FFFFFF"/>
          <w:sz w:val="4"/>
          <w:szCs w:val="4"/>
          <w:rtl/>
        </w:rPr>
        <w:t>נ</w:t>
      </w:r>
    </w:p>
    <w:p w14:paraId="0F496F6D" w14:textId="77777777" w:rsidR="00EA1BD8" w:rsidRDefault="00EA1BD8">
      <w:pPr>
        <w:rPr>
          <w:rFonts w:hint="cs"/>
          <w:rtl/>
        </w:rPr>
      </w:pPr>
    </w:p>
    <w:p w14:paraId="0F4451F6" w14:textId="77777777" w:rsidR="00EA1BD8" w:rsidRDefault="00EA1BD8">
      <w:pPr>
        <w:rPr>
          <w:rFonts w:hint="cs"/>
          <w:rtl/>
        </w:rPr>
      </w:pPr>
      <w:r>
        <w:rPr>
          <w:rFonts w:hint="cs"/>
          <w:rtl/>
        </w:rPr>
        <w:tab/>
        <w:t>לשאלה האם רצתה לנקום בנאשם השיבה:</w:t>
      </w:r>
    </w:p>
    <w:p w14:paraId="4B090808" w14:textId="77777777" w:rsidR="00EA1BD8" w:rsidRDefault="00EA1BD8">
      <w:pPr>
        <w:rPr>
          <w:rFonts w:hint="cs"/>
          <w:rtl/>
        </w:rPr>
      </w:pPr>
    </w:p>
    <w:p w14:paraId="3486078E" w14:textId="77777777" w:rsidR="00EA1BD8" w:rsidRDefault="00EA1BD8">
      <w:pPr>
        <w:rPr>
          <w:rFonts w:hint="cs"/>
          <w:rtl/>
        </w:rPr>
      </w:pPr>
      <w:r>
        <w:rPr>
          <w:rFonts w:hint="cs"/>
          <w:rtl/>
        </w:rPr>
        <w:tab/>
      </w:r>
      <w:r>
        <w:rPr>
          <w:rFonts w:hint="cs"/>
          <w:rtl/>
        </w:rPr>
        <w:tab/>
      </w:r>
      <w:r>
        <w:rPr>
          <w:rFonts w:hint="cs"/>
          <w:b/>
          <w:bCs/>
          <w:rtl/>
        </w:rPr>
        <w:t>"כן, על מה שהוא עשה"</w:t>
      </w:r>
      <w:r>
        <w:rPr>
          <w:rFonts w:hint="cs"/>
          <w:rtl/>
        </w:rPr>
        <w:t xml:space="preserve"> (ע' 79 לפרוטוקול, ש' 18-20).</w:t>
      </w:r>
      <w:r>
        <w:rPr>
          <w:color w:val="FFFFFF"/>
          <w:sz w:val="4"/>
          <w:szCs w:val="4"/>
          <w:rtl/>
        </w:rPr>
        <w:t>ב</w:t>
      </w:r>
    </w:p>
    <w:p w14:paraId="14DC949A" w14:textId="77777777" w:rsidR="00EA1BD8" w:rsidRDefault="00EA1BD8">
      <w:pPr>
        <w:rPr>
          <w:rFonts w:hint="cs"/>
          <w:rtl/>
        </w:rPr>
      </w:pPr>
    </w:p>
    <w:p w14:paraId="6D3D8C65" w14:textId="77777777" w:rsidR="00EA1BD8" w:rsidRDefault="00EA1BD8">
      <w:pPr>
        <w:rPr>
          <w:rFonts w:hint="cs"/>
          <w:rtl/>
        </w:rPr>
      </w:pPr>
      <w:r>
        <w:rPr>
          <w:rFonts w:hint="cs"/>
          <w:rtl/>
        </w:rPr>
        <w:tab/>
        <w:t>באמרתו במשטרה (ת/7) אמר הנאשם כך:</w:t>
      </w:r>
    </w:p>
    <w:p w14:paraId="6D3FDE39" w14:textId="77777777" w:rsidR="00EA1BD8" w:rsidRDefault="00EA1BD8">
      <w:pPr>
        <w:rPr>
          <w:rFonts w:hint="cs"/>
          <w:rtl/>
        </w:rPr>
      </w:pPr>
    </w:p>
    <w:p w14:paraId="463D2153" w14:textId="77777777" w:rsidR="00EA1BD8" w:rsidRDefault="00EA1BD8">
      <w:pPr>
        <w:ind w:left="1440"/>
        <w:rPr>
          <w:rFonts w:hint="cs"/>
          <w:rtl/>
        </w:rPr>
      </w:pPr>
      <w:r>
        <w:rPr>
          <w:rFonts w:hint="cs"/>
          <w:b/>
          <w:bCs/>
          <w:rtl/>
        </w:rPr>
        <w:t xml:space="preserve">"אני ידיד של ליסה מלכה ושל הבת שלה, וחבר טוב כבר תשע שנים. גרתי   </w:t>
      </w:r>
      <w:r>
        <w:rPr>
          <w:b/>
          <w:bCs/>
        </w:rPr>
        <w:t xml:space="preserve">        </w:t>
      </w:r>
      <w:r>
        <w:rPr>
          <w:rFonts w:hint="cs"/>
          <w:b/>
          <w:bCs/>
          <w:rtl/>
        </w:rPr>
        <w:t>אצלם, ניפגשנו..."</w:t>
      </w:r>
      <w:r>
        <w:rPr>
          <w:rFonts w:hint="cs"/>
          <w:rtl/>
        </w:rPr>
        <w:t xml:space="preserve"> (ע' 1, ש' 8-10).</w:t>
      </w:r>
      <w:r>
        <w:rPr>
          <w:color w:val="FFFFFF"/>
          <w:sz w:val="4"/>
          <w:szCs w:val="4"/>
          <w:rtl/>
        </w:rPr>
        <w:t>ו</w:t>
      </w:r>
    </w:p>
    <w:p w14:paraId="3234474B" w14:textId="77777777" w:rsidR="00EA1BD8" w:rsidRDefault="00EA1BD8">
      <w:pPr>
        <w:ind w:left="1440"/>
        <w:rPr>
          <w:rFonts w:hint="cs"/>
          <w:rtl/>
        </w:rPr>
      </w:pPr>
    </w:p>
    <w:p w14:paraId="1A9FCF6E" w14:textId="77777777" w:rsidR="00EA1BD8" w:rsidRDefault="00EA1BD8">
      <w:pPr>
        <w:rPr>
          <w:rFonts w:hint="cs"/>
          <w:rtl/>
        </w:rPr>
      </w:pPr>
      <w:r>
        <w:rPr>
          <w:rFonts w:hint="cs"/>
          <w:rtl/>
        </w:rPr>
        <w:tab/>
        <w:t>ובהמשך (בהתייחסו לאירוע נשוא האישום):</w:t>
      </w:r>
    </w:p>
    <w:p w14:paraId="7FE577DD" w14:textId="77777777" w:rsidR="00EA1BD8" w:rsidRDefault="00EA1BD8">
      <w:pPr>
        <w:rPr>
          <w:rFonts w:hint="cs"/>
          <w:rtl/>
        </w:rPr>
      </w:pPr>
    </w:p>
    <w:p w14:paraId="21344F60" w14:textId="77777777" w:rsidR="00EA1BD8" w:rsidRDefault="00EA1BD8">
      <w:pPr>
        <w:ind w:left="1440"/>
        <w:rPr>
          <w:rFonts w:hint="cs"/>
          <w:rtl/>
        </w:rPr>
      </w:pPr>
      <w:r>
        <w:rPr>
          <w:rFonts w:hint="cs"/>
          <w:b/>
          <w:bCs/>
          <w:rtl/>
        </w:rPr>
        <w:t xml:space="preserve">"... אני אוהב את הילדה ואמא שלה – צר לי שבגלל שטויות כאלה אני נאלץ </w:t>
      </w:r>
      <w:r>
        <w:rPr>
          <w:b/>
          <w:bCs/>
        </w:rPr>
        <w:t xml:space="preserve">       </w:t>
      </w:r>
      <w:r>
        <w:rPr>
          <w:rFonts w:hint="cs"/>
          <w:b/>
          <w:bCs/>
          <w:rtl/>
        </w:rPr>
        <w:t>לנתק את הקשר לגמרי..."</w:t>
      </w:r>
      <w:r>
        <w:rPr>
          <w:rFonts w:hint="cs"/>
          <w:rtl/>
        </w:rPr>
        <w:t xml:space="preserve"> (ע' 2, ש' 17-18).</w:t>
      </w:r>
      <w:r>
        <w:rPr>
          <w:color w:val="FFFFFF"/>
          <w:sz w:val="4"/>
          <w:szCs w:val="4"/>
          <w:rtl/>
        </w:rPr>
        <w:t>נ</w:t>
      </w:r>
    </w:p>
    <w:p w14:paraId="6ED5D38A" w14:textId="77777777" w:rsidR="00EA1BD8" w:rsidRDefault="00EA1BD8">
      <w:pPr>
        <w:ind w:left="1440"/>
        <w:rPr>
          <w:rFonts w:hint="cs"/>
          <w:rtl/>
        </w:rPr>
      </w:pPr>
    </w:p>
    <w:p w14:paraId="1C2141C8" w14:textId="77777777" w:rsidR="00EA1BD8" w:rsidRDefault="00EA1BD8">
      <w:pPr>
        <w:ind w:left="720"/>
        <w:rPr>
          <w:rFonts w:hint="cs"/>
          <w:rtl/>
        </w:rPr>
      </w:pPr>
      <w:r>
        <w:rPr>
          <w:rFonts w:hint="cs"/>
          <w:rtl/>
        </w:rPr>
        <w:t>כן אישר כי בהגיעו לביתה של גב' מלכה ובעוזבו, הקטינה מנשקת אותו והוא אותה (ע' 3, ש' 26-27, ובאותה רוח בביהמ"ש (ע' 149 לפרוטוקול, ש' 26-27; ע' 150, ש' 6-8).</w:t>
      </w:r>
      <w:r>
        <w:rPr>
          <w:color w:val="FFFFFF"/>
          <w:sz w:val="4"/>
          <w:szCs w:val="4"/>
          <w:rtl/>
        </w:rPr>
        <w:t>ב</w:t>
      </w:r>
    </w:p>
    <w:p w14:paraId="42E557D1" w14:textId="77777777" w:rsidR="00EA1BD8" w:rsidRDefault="00EA1BD8">
      <w:pPr>
        <w:rPr>
          <w:rFonts w:hint="cs"/>
          <w:rtl/>
        </w:rPr>
      </w:pPr>
    </w:p>
    <w:p w14:paraId="7366D5AC" w14:textId="77777777" w:rsidR="00EA1BD8" w:rsidRDefault="00EA1BD8">
      <w:pPr>
        <w:ind w:left="720"/>
        <w:rPr>
          <w:rFonts w:hint="cs"/>
          <w:rtl/>
        </w:rPr>
      </w:pPr>
      <w:r>
        <w:rPr>
          <w:rFonts w:hint="cs"/>
          <w:rtl/>
        </w:rPr>
        <w:t>עם זאת במהלך עדותו בביהמ"ש התכחש הנאשם ליחסים החמים בינו לבין הקטינה. לדבריו הקטינה אהבה את אייל דווקא, וכי הוא במהלך השנים הגיע לאם ולא לקטינה, וכששהה בביתם ממילא היתה הקטינה עסוקה בענייניה (ע' 139 לפרוטוקול, ש' 14-15).</w:t>
      </w:r>
      <w:r>
        <w:rPr>
          <w:color w:val="FFFFFF"/>
          <w:sz w:val="4"/>
          <w:szCs w:val="4"/>
          <w:rtl/>
        </w:rPr>
        <w:t>ו</w:t>
      </w:r>
    </w:p>
    <w:p w14:paraId="4B202524" w14:textId="77777777" w:rsidR="00EA1BD8" w:rsidRDefault="00EA1BD8">
      <w:pPr>
        <w:ind w:left="720"/>
        <w:rPr>
          <w:rFonts w:hint="cs"/>
          <w:rtl/>
        </w:rPr>
      </w:pPr>
    </w:p>
    <w:p w14:paraId="2B3DA115" w14:textId="77777777" w:rsidR="00EA1BD8" w:rsidRDefault="00EA1BD8">
      <w:pPr>
        <w:ind w:left="720"/>
        <w:rPr>
          <w:rFonts w:hint="cs"/>
          <w:rtl/>
        </w:rPr>
      </w:pPr>
      <w:r>
        <w:rPr>
          <w:rFonts w:hint="cs"/>
          <w:rtl/>
        </w:rPr>
        <w:t>הנאשם תיאר יחסים קונקרטים עם הקטינה: היה מסיע אותה, שומר עליה וכיו"ב. כאשר הקטינה במצוקה נוהגת היא לפנות לכולם (לאו דווקא אליו), ואף כשאינה שרויה במצוקה אוהבת ל</w:t>
      </w:r>
      <w:r>
        <w:rPr>
          <w:rFonts w:hint="cs"/>
          <w:b/>
          <w:bCs/>
          <w:rtl/>
        </w:rPr>
        <w:t>"שחק אותה מסכנה"</w:t>
      </w:r>
      <w:r>
        <w:rPr>
          <w:rFonts w:hint="cs"/>
          <w:rtl/>
        </w:rPr>
        <w:t xml:space="preserve"> (ע' 139, ש' 17-20).</w:t>
      </w:r>
      <w:r>
        <w:rPr>
          <w:color w:val="FFFFFF"/>
          <w:sz w:val="4"/>
          <w:szCs w:val="4"/>
          <w:rtl/>
        </w:rPr>
        <w:t>נ</w:t>
      </w:r>
    </w:p>
    <w:p w14:paraId="765975A5" w14:textId="77777777" w:rsidR="00EA1BD8" w:rsidRDefault="00EA1BD8">
      <w:pPr>
        <w:ind w:left="720"/>
        <w:rPr>
          <w:rFonts w:hint="cs"/>
          <w:rtl/>
        </w:rPr>
      </w:pPr>
    </w:p>
    <w:p w14:paraId="61034508" w14:textId="77777777" w:rsidR="00EA1BD8" w:rsidRDefault="00EA1BD8">
      <w:pPr>
        <w:ind w:left="720"/>
        <w:rPr>
          <w:rFonts w:hint="cs"/>
          <w:rtl/>
        </w:rPr>
      </w:pPr>
      <w:r>
        <w:rPr>
          <w:rFonts w:hint="cs"/>
          <w:rtl/>
        </w:rPr>
        <w:t>משנשאל אם הוא אוהב את הקטינה השיב:</w:t>
      </w:r>
    </w:p>
    <w:p w14:paraId="557C3B1E" w14:textId="77777777" w:rsidR="00EA1BD8" w:rsidRDefault="00EA1BD8">
      <w:pPr>
        <w:ind w:left="720"/>
        <w:rPr>
          <w:rFonts w:hint="cs"/>
          <w:rtl/>
        </w:rPr>
      </w:pPr>
    </w:p>
    <w:p w14:paraId="19F4C75E" w14:textId="77777777" w:rsidR="00EA1BD8" w:rsidRDefault="00EA1BD8">
      <w:pPr>
        <w:ind w:left="720"/>
        <w:rPr>
          <w:rFonts w:hint="cs"/>
          <w:rtl/>
        </w:rPr>
      </w:pPr>
      <w:r>
        <w:rPr>
          <w:rFonts w:hint="cs"/>
          <w:rtl/>
        </w:rPr>
        <w:tab/>
      </w:r>
      <w:r>
        <w:rPr>
          <w:rFonts w:hint="cs"/>
          <w:b/>
          <w:bCs/>
          <w:rtl/>
        </w:rPr>
        <w:t>"אני לא בדיוק אוהב. אני רואה אותה יומיום ואנחנו מדברים"</w:t>
      </w:r>
      <w:r>
        <w:rPr>
          <w:rFonts w:hint="cs"/>
          <w:rtl/>
        </w:rPr>
        <w:t xml:space="preserve"> (ע' 149, </w:t>
      </w:r>
    </w:p>
    <w:p w14:paraId="5E910FFA" w14:textId="77777777" w:rsidR="00EA1BD8" w:rsidRDefault="00EA1BD8">
      <w:pPr>
        <w:ind w:left="720" w:firstLine="720"/>
        <w:rPr>
          <w:rFonts w:hint="cs"/>
          <w:rtl/>
        </w:rPr>
      </w:pPr>
      <w:r>
        <w:rPr>
          <w:rFonts w:hint="cs"/>
          <w:rtl/>
        </w:rPr>
        <w:t>ש' 16-18).</w:t>
      </w:r>
      <w:r>
        <w:rPr>
          <w:color w:val="FFFFFF"/>
          <w:sz w:val="4"/>
          <w:szCs w:val="4"/>
          <w:rtl/>
        </w:rPr>
        <w:t>ב</w:t>
      </w:r>
    </w:p>
    <w:p w14:paraId="7E1ED7D0" w14:textId="77777777" w:rsidR="00EA1BD8" w:rsidRDefault="00EA1BD8">
      <w:pPr>
        <w:ind w:left="720" w:firstLine="720"/>
        <w:rPr>
          <w:rFonts w:hint="cs"/>
          <w:rtl/>
        </w:rPr>
      </w:pPr>
    </w:p>
    <w:p w14:paraId="004A3948" w14:textId="77777777" w:rsidR="00EA1BD8" w:rsidRDefault="00EA1BD8">
      <w:pPr>
        <w:rPr>
          <w:rFonts w:hint="cs"/>
          <w:rtl/>
        </w:rPr>
      </w:pPr>
      <w:r>
        <w:rPr>
          <w:rFonts w:hint="cs"/>
          <w:rtl/>
        </w:rPr>
        <w:tab/>
        <w:t>משהופנה לגירסתו השונה במשטרה השיב:</w:t>
      </w:r>
    </w:p>
    <w:p w14:paraId="3A84363B" w14:textId="77777777" w:rsidR="00EA1BD8" w:rsidRDefault="00EA1BD8">
      <w:pPr>
        <w:rPr>
          <w:rFonts w:hint="cs"/>
          <w:rtl/>
        </w:rPr>
      </w:pPr>
    </w:p>
    <w:p w14:paraId="7D213C50" w14:textId="77777777" w:rsidR="00EA1BD8" w:rsidRDefault="00EA1BD8">
      <w:pPr>
        <w:ind w:left="1440"/>
        <w:rPr>
          <w:rFonts w:hint="cs"/>
          <w:rtl/>
        </w:rPr>
      </w:pPr>
      <w:r>
        <w:rPr>
          <w:rFonts w:hint="cs"/>
          <w:b/>
          <w:bCs/>
          <w:rtl/>
        </w:rPr>
        <w:t xml:space="preserve">"אני אוהב את הבת שלי, אבל לגביה אני מוכן לעזור לה, אבל לא אוהב אותה. </w:t>
      </w:r>
      <w:r>
        <w:rPr>
          <w:b/>
          <w:bCs/>
        </w:rPr>
        <w:t xml:space="preserve">      </w:t>
      </w:r>
      <w:r>
        <w:rPr>
          <w:rFonts w:hint="cs"/>
          <w:b/>
          <w:bCs/>
          <w:rtl/>
        </w:rPr>
        <w:t>מה יש לאהוב בה... היא הילדה של ליסה שאני מחבב"</w:t>
      </w:r>
      <w:r>
        <w:rPr>
          <w:rFonts w:hint="cs"/>
          <w:rtl/>
        </w:rPr>
        <w:t xml:space="preserve"> (ע' 149 לפרוטוקול, </w:t>
      </w:r>
    </w:p>
    <w:p w14:paraId="7F13D134" w14:textId="77777777" w:rsidR="00EA1BD8" w:rsidRDefault="00EA1BD8">
      <w:pPr>
        <w:ind w:left="1440"/>
        <w:rPr>
          <w:rFonts w:hint="cs"/>
          <w:rtl/>
        </w:rPr>
      </w:pPr>
      <w:r>
        <w:rPr>
          <w:rFonts w:hint="cs"/>
          <w:b/>
          <w:bCs/>
          <w:rtl/>
        </w:rPr>
        <w:t xml:space="preserve">  </w:t>
      </w:r>
      <w:r>
        <w:rPr>
          <w:rFonts w:hint="cs"/>
          <w:rtl/>
        </w:rPr>
        <w:t>ש' 22</w:t>
      </w:r>
      <w:r>
        <w:rPr>
          <w:rFonts w:hint="cs"/>
        </w:rPr>
        <w:t xml:space="preserve"> </w:t>
      </w:r>
      <w:r>
        <w:rPr>
          <w:rFonts w:hint="cs"/>
          <w:rtl/>
        </w:rPr>
        <w:t>-24).</w:t>
      </w:r>
      <w:r>
        <w:rPr>
          <w:color w:val="FFFFFF"/>
          <w:sz w:val="4"/>
          <w:szCs w:val="4"/>
          <w:rtl/>
        </w:rPr>
        <w:t>ו</w:t>
      </w:r>
    </w:p>
    <w:p w14:paraId="364DB9BE" w14:textId="77777777" w:rsidR="00EA1BD8" w:rsidRDefault="00EA1BD8">
      <w:pPr>
        <w:ind w:left="1440"/>
        <w:rPr>
          <w:rFonts w:hint="cs"/>
          <w:rtl/>
        </w:rPr>
      </w:pPr>
    </w:p>
    <w:p w14:paraId="5EDB7F9E" w14:textId="77777777" w:rsidR="00EA1BD8" w:rsidRDefault="00EA1BD8">
      <w:pPr>
        <w:ind w:left="1440"/>
        <w:rPr>
          <w:rtl/>
        </w:rPr>
      </w:pPr>
      <w:r>
        <w:rPr>
          <w:rFonts w:hint="cs"/>
          <w:b/>
          <w:bCs/>
          <w:rtl/>
        </w:rPr>
        <w:t>"מור לא אוהבת אותי, אלא את אייל..."</w:t>
      </w:r>
      <w:r>
        <w:rPr>
          <w:rFonts w:hint="cs"/>
          <w:rtl/>
        </w:rPr>
        <w:t xml:space="preserve"> (ע' 160 לפרוטוקול, ש' 12-13).</w:t>
      </w:r>
      <w:r>
        <w:rPr>
          <w:color w:val="FFFFFF"/>
          <w:sz w:val="4"/>
          <w:szCs w:val="4"/>
          <w:rtl/>
        </w:rPr>
        <w:t>נ</w:t>
      </w:r>
    </w:p>
    <w:p w14:paraId="25BBC92F" w14:textId="77777777" w:rsidR="00EA1BD8" w:rsidRDefault="00EA1BD8">
      <w:pPr>
        <w:ind w:left="1440"/>
        <w:rPr>
          <w:rFonts w:hint="cs"/>
          <w:rtl/>
        </w:rPr>
      </w:pPr>
    </w:p>
    <w:p w14:paraId="3021E26C" w14:textId="77777777" w:rsidR="00EA1BD8" w:rsidRDefault="00EA1BD8">
      <w:pPr>
        <w:ind w:left="1440"/>
        <w:rPr>
          <w:rFonts w:hint="cs"/>
          <w:rtl/>
        </w:rPr>
      </w:pPr>
    </w:p>
    <w:p w14:paraId="1EF8149D" w14:textId="77777777" w:rsidR="00EA1BD8" w:rsidRDefault="00EA1BD8">
      <w:pPr>
        <w:ind w:left="1440"/>
        <w:rPr>
          <w:rFonts w:hint="cs"/>
          <w:rtl/>
        </w:rPr>
      </w:pPr>
    </w:p>
    <w:p w14:paraId="2E3B9A89" w14:textId="77777777" w:rsidR="00EA1BD8" w:rsidRDefault="00EA1BD8">
      <w:pPr>
        <w:ind w:left="1440"/>
        <w:rPr>
          <w:rFonts w:hint="cs"/>
          <w:rtl/>
        </w:rPr>
      </w:pPr>
    </w:p>
    <w:p w14:paraId="3FA448E5" w14:textId="77777777" w:rsidR="00EA1BD8" w:rsidRDefault="00EA1BD8">
      <w:pPr>
        <w:rPr>
          <w:rtl/>
        </w:rPr>
      </w:pPr>
    </w:p>
    <w:p w14:paraId="1C8D4BD7" w14:textId="77777777" w:rsidR="00EA1BD8" w:rsidRDefault="00EA1BD8">
      <w:pPr>
        <w:rPr>
          <w:rFonts w:hint="cs"/>
          <w:rtl/>
        </w:rPr>
      </w:pPr>
      <w:r>
        <w:rPr>
          <w:rFonts w:hint="cs"/>
          <w:rtl/>
        </w:rPr>
        <w:tab/>
        <w:t>הנאשם במישור היחסים בין הקטינה לאמה</w:t>
      </w:r>
      <w:r>
        <w:rPr>
          <w:rFonts w:hint="cs"/>
        </w:rPr>
        <w:t xml:space="preserve"> </w:t>
      </w:r>
      <w:r>
        <w:t>:</w:t>
      </w:r>
    </w:p>
    <w:p w14:paraId="73A337FE" w14:textId="77777777" w:rsidR="00EA1BD8" w:rsidRDefault="00EA1BD8">
      <w:pPr>
        <w:rPr>
          <w:rFonts w:hint="cs"/>
          <w:b/>
          <w:bCs/>
          <w:u w:val="single"/>
          <w:rtl/>
        </w:rPr>
      </w:pPr>
    </w:p>
    <w:p w14:paraId="57A7F0A6" w14:textId="77777777" w:rsidR="00EA1BD8" w:rsidRDefault="00EA1BD8">
      <w:pPr>
        <w:pStyle w:val="BodyTextIndent"/>
        <w:rPr>
          <w:rFonts w:hint="cs"/>
          <w:rtl/>
        </w:rPr>
      </w:pPr>
      <w:r>
        <w:rPr>
          <w:rFonts w:hint="cs"/>
          <w:rtl/>
        </w:rPr>
        <w:t>הנאשם גרס כי נהג לשתף את גב' מלכה בתחושות הקטינה כלפיה (ע' 139 לפרוטוקול, ש' 2-5).</w:t>
      </w:r>
      <w:r>
        <w:rPr>
          <w:color w:val="FFFFFF"/>
          <w:sz w:val="4"/>
          <w:szCs w:val="4"/>
          <w:rtl/>
        </w:rPr>
        <w:t>ב</w:t>
      </w:r>
    </w:p>
    <w:p w14:paraId="60C8075D" w14:textId="77777777" w:rsidR="00EA1BD8" w:rsidRDefault="00EA1BD8">
      <w:pPr>
        <w:ind w:left="720"/>
        <w:rPr>
          <w:rFonts w:hint="cs"/>
          <w:rtl/>
        </w:rPr>
      </w:pPr>
    </w:p>
    <w:p w14:paraId="74CF6CAC" w14:textId="77777777" w:rsidR="00EA1BD8" w:rsidRDefault="00EA1BD8">
      <w:pPr>
        <w:ind w:left="720"/>
        <w:rPr>
          <w:rFonts w:hint="cs"/>
          <w:rtl/>
        </w:rPr>
      </w:pPr>
      <w:r>
        <w:rPr>
          <w:rFonts w:hint="cs"/>
          <w:rtl/>
        </w:rPr>
        <w:t>גב' מלכה אישרה כי הקטינה חשה חופשיה עם הנאשם (ע' 18 לפרוטוקול).</w:t>
      </w:r>
      <w:r>
        <w:rPr>
          <w:color w:val="FFFFFF"/>
          <w:sz w:val="4"/>
          <w:szCs w:val="4"/>
          <w:rtl/>
        </w:rPr>
        <w:t>ו</w:t>
      </w:r>
    </w:p>
    <w:p w14:paraId="54890648" w14:textId="77777777" w:rsidR="00EA1BD8" w:rsidRDefault="00EA1BD8">
      <w:pPr>
        <w:ind w:left="720"/>
        <w:rPr>
          <w:rFonts w:hint="cs"/>
          <w:rtl/>
        </w:rPr>
      </w:pPr>
    </w:p>
    <w:p w14:paraId="27C2E57A" w14:textId="77777777" w:rsidR="00EA1BD8" w:rsidRDefault="00EA1BD8">
      <w:pPr>
        <w:ind w:left="720"/>
        <w:rPr>
          <w:rFonts w:hint="cs"/>
          <w:rtl/>
        </w:rPr>
      </w:pPr>
      <w:r>
        <w:rPr>
          <w:rFonts w:hint="cs"/>
          <w:rtl/>
        </w:rPr>
        <w:t>הנאשם אכן פנה לגב' מלכה וביקש ממנה שלא תכעס על הקטינה, אך מעדותה של גב' מלכה עולה כי לא נכנסה עם הנאשם לעומקם של דברים בנוגע ליחסיה עם הקטינה (ע' 24 לפרוטוקול).</w:t>
      </w:r>
      <w:r>
        <w:rPr>
          <w:color w:val="FFFFFF"/>
          <w:sz w:val="4"/>
          <w:szCs w:val="4"/>
          <w:rtl/>
        </w:rPr>
        <w:t>נ</w:t>
      </w:r>
    </w:p>
    <w:p w14:paraId="7AEA53AE" w14:textId="77777777" w:rsidR="00EA1BD8" w:rsidRDefault="00EA1BD8">
      <w:pPr>
        <w:ind w:left="720"/>
        <w:rPr>
          <w:rFonts w:hint="cs"/>
          <w:sz w:val="28"/>
          <w:szCs w:val="28"/>
          <w:rtl/>
        </w:rPr>
      </w:pPr>
    </w:p>
    <w:p w14:paraId="0A993CAA" w14:textId="77777777" w:rsidR="00EA1BD8" w:rsidRDefault="00EA1BD8">
      <w:pPr>
        <w:rPr>
          <w:rFonts w:hint="cs"/>
          <w:b/>
          <w:bCs/>
          <w:u w:val="single"/>
          <w:rtl/>
        </w:rPr>
      </w:pPr>
      <w:r>
        <w:rPr>
          <w:rFonts w:hint="cs"/>
          <w:sz w:val="28"/>
          <w:szCs w:val="28"/>
          <w:rtl/>
        </w:rPr>
        <w:t>6.</w:t>
      </w:r>
      <w:r>
        <w:rPr>
          <w:rFonts w:hint="cs"/>
          <w:sz w:val="28"/>
          <w:szCs w:val="28"/>
          <w:rtl/>
        </w:rPr>
        <w:tab/>
      </w:r>
      <w:r>
        <w:rPr>
          <w:rFonts w:hint="cs"/>
          <w:b/>
          <w:bCs/>
          <w:sz w:val="28"/>
          <w:szCs w:val="28"/>
          <w:u w:val="single"/>
          <w:rtl/>
        </w:rPr>
        <w:t>אירועי יום 23.7.00</w:t>
      </w:r>
    </w:p>
    <w:p w14:paraId="33B90260" w14:textId="77777777" w:rsidR="00EA1BD8" w:rsidRDefault="00EA1BD8">
      <w:pPr>
        <w:rPr>
          <w:rFonts w:hint="cs"/>
          <w:b/>
          <w:bCs/>
          <w:u w:val="single"/>
          <w:rtl/>
        </w:rPr>
      </w:pPr>
    </w:p>
    <w:p w14:paraId="5B9CF4B1" w14:textId="77777777" w:rsidR="00EA1BD8" w:rsidRDefault="00EA1BD8">
      <w:pPr>
        <w:pStyle w:val="BodyTextIndent2"/>
        <w:rPr>
          <w:rFonts w:hint="cs"/>
          <w:rtl/>
        </w:rPr>
      </w:pPr>
      <w:r>
        <w:rPr>
          <w:rFonts w:hint="cs"/>
          <w:b/>
          <w:bCs/>
          <w:rtl/>
        </w:rPr>
        <w:t>הקטינה</w:t>
      </w:r>
      <w:r>
        <w:rPr>
          <w:rFonts w:hint="cs"/>
          <w:rtl/>
        </w:rPr>
        <w:t xml:space="preserve"> וגב' </w:t>
      </w:r>
      <w:r>
        <w:rPr>
          <w:rFonts w:hint="cs"/>
          <w:b/>
          <w:bCs/>
          <w:rtl/>
        </w:rPr>
        <w:t>מלכה</w:t>
      </w:r>
      <w:r>
        <w:rPr>
          <w:rFonts w:hint="cs"/>
          <w:rtl/>
        </w:rPr>
        <w:t xml:space="preserve"> העידו כי ביום האירוע, בטרם הגיע הנאשם לביקור בביתם, כעסה האם על הקטינה על כך שהפריעה לה במנוחת הצהריים, וכעונש על מעשיה אסרה על הקטינה לראות את תכנית הטלוויזיה האהובה עליה "אזמרלדה".</w:t>
      </w:r>
      <w:r>
        <w:rPr>
          <w:color w:val="FFFFFF"/>
          <w:sz w:val="4"/>
          <w:szCs w:val="4"/>
          <w:rtl/>
        </w:rPr>
        <w:t>ב</w:t>
      </w:r>
    </w:p>
    <w:p w14:paraId="2F63FFA5" w14:textId="77777777" w:rsidR="00EA1BD8" w:rsidRDefault="00EA1BD8">
      <w:pPr>
        <w:ind w:left="720"/>
        <w:rPr>
          <w:rFonts w:hint="cs"/>
          <w:rtl/>
        </w:rPr>
      </w:pPr>
    </w:p>
    <w:p w14:paraId="2A533283" w14:textId="77777777" w:rsidR="00EA1BD8" w:rsidRDefault="00EA1BD8">
      <w:pPr>
        <w:ind w:left="720"/>
        <w:rPr>
          <w:rFonts w:hint="cs"/>
          <w:rtl/>
        </w:rPr>
      </w:pPr>
      <w:r>
        <w:rPr>
          <w:rFonts w:hint="cs"/>
          <w:rtl/>
        </w:rPr>
        <w:t xml:space="preserve">סמוך לשעה 19:00 – כך </w:t>
      </w:r>
      <w:r>
        <w:rPr>
          <w:rFonts w:hint="cs"/>
          <w:b/>
          <w:bCs/>
          <w:rtl/>
        </w:rPr>
        <w:t>הנאשם</w:t>
      </w:r>
      <w:r>
        <w:rPr>
          <w:rFonts w:hint="cs"/>
          <w:rtl/>
        </w:rPr>
        <w:t xml:space="preserve"> – התקשר לגב' מלכה והודיע לה כי הוא עומד להגיע תוך מספר דקות, וכאשר הגיע, התקבל ע"י גב' מלכה בצורה יפה כתמיד, ובין היתר הכינה לו גב' מלכה ארוחת ערב.</w:t>
      </w:r>
      <w:r>
        <w:rPr>
          <w:color w:val="FFFFFF"/>
          <w:sz w:val="4"/>
          <w:szCs w:val="4"/>
          <w:rtl/>
        </w:rPr>
        <w:t>ו</w:t>
      </w:r>
    </w:p>
    <w:p w14:paraId="54C58FB3" w14:textId="77777777" w:rsidR="00EA1BD8" w:rsidRDefault="00EA1BD8">
      <w:pPr>
        <w:ind w:left="720"/>
        <w:rPr>
          <w:rFonts w:hint="cs"/>
          <w:rtl/>
        </w:rPr>
      </w:pPr>
    </w:p>
    <w:p w14:paraId="3A26A423" w14:textId="77777777" w:rsidR="00EA1BD8" w:rsidRDefault="00EA1BD8">
      <w:pPr>
        <w:ind w:left="720"/>
        <w:rPr>
          <w:rFonts w:hint="cs"/>
          <w:rtl/>
        </w:rPr>
      </w:pPr>
      <w:r>
        <w:rPr>
          <w:rFonts w:hint="cs"/>
          <w:rtl/>
        </w:rPr>
        <w:t xml:space="preserve">בעת שגב' מלכה התקינה את הארוחה, שהה הנאשם בחדרה של הקטינה, לטענתו הקטינה קראה לו כדי לשוחח עימו. </w:t>
      </w:r>
    </w:p>
    <w:p w14:paraId="7773B1F2" w14:textId="77777777" w:rsidR="00EA1BD8" w:rsidRDefault="00EA1BD8">
      <w:pPr>
        <w:ind w:left="720"/>
        <w:rPr>
          <w:rFonts w:hint="cs"/>
          <w:rtl/>
        </w:rPr>
      </w:pPr>
    </w:p>
    <w:p w14:paraId="2C7E8BF3" w14:textId="77777777" w:rsidR="00EA1BD8" w:rsidRDefault="00EA1BD8">
      <w:pPr>
        <w:ind w:left="720"/>
        <w:rPr>
          <w:rFonts w:hint="cs"/>
          <w:rtl/>
        </w:rPr>
      </w:pPr>
      <w:r>
        <w:rPr>
          <w:rFonts w:hint="cs"/>
          <w:b/>
          <w:bCs/>
          <w:rtl/>
        </w:rPr>
        <w:t>הקטינה</w:t>
      </w:r>
      <w:r>
        <w:rPr>
          <w:rFonts w:hint="cs"/>
          <w:rtl/>
        </w:rPr>
        <w:t xml:space="preserve"> ו</w:t>
      </w:r>
      <w:r>
        <w:rPr>
          <w:rFonts w:hint="cs"/>
          <w:b/>
          <w:bCs/>
          <w:rtl/>
        </w:rPr>
        <w:t>הנאשם</w:t>
      </w:r>
      <w:r>
        <w:rPr>
          <w:rFonts w:hint="cs"/>
          <w:rtl/>
        </w:rPr>
        <w:t xml:space="preserve"> העידו כי במהלך השיחה ביקשה הקטינה מהנאשם כי ידבר אל לב אמה שתתיר לה לראות את תכנית הטלוויזיה.</w:t>
      </w:r>
    </w:p>
    <w:p w14:paraId="0DCBA6A6" w14:textId="77777777" w:rsidR="00EA1BD8" w:rsidRDefault="00EA1BD8">
      <w:pPr>
        <w:ind w:left="720"/>
        <w:rPr>
          <w:rFonts w:hint="cs"/>
          <w:rtl/>
        </w:rPr>
      </w:pPr>
    </w:p>
    <w:p w14:paraId="58C4D8B7" w14:textId="77777777" w:rsidR="00EA1BD8" w:rsidRDefault="00EA1BD8">
      <w:pPr>
        <w:ind w:left="720"/>
        <w:rPr>
          <w:rFonts w:hint="cs"/>
          <w:rtl/>
        </w:rPr>
      </w:pPr>
      <w:r>
        <w:rPr>
          <w:rFonts w:hint="cs"/>
          <w:b/>
          <w:bCs/>
          <w:rtl/>
        </w:rPr>
        <w:t>הקטינה</w:t>
      </w:r>
      <w:r>
        <w:rPr>
          <w:rFonts w:hint="cs"/>
          <w:rtl/>
        </w:rPr>
        <w:t xml:space="preserve"> העידה כי בעת שפנתה לנאשם כאמור, חיבק אותה כאב, השעינה על כתפו, ואמר לה להסיר את מכנסיה כדי שיהיה לה יותר נוח. הקטינה סירבה והשיבה: </w:t>
      </w:r>
      <w:r>
        <w:rPr>
          <w:rFonts w:hint="cs"/>
          <w:b/>
          <w:bCs/>
          <w:rtl/>
        </w:rPr>
        <w:t>"לא, זה נוח לי"</w:t>
      </w:r>
      <w:r>
        <w:rPr>
          <w:rFonts w:hint="cs"/>
          <w:rtl/>
        </w:rPr>
        <w:t xml:space="preserve">, והנאשם אמר: </w:t>
      </w:r>
      <w:r>
        <w:rPr>
          <w:rFonts w:hint="cs"/>
          <w:b/>
          <w:bCs/>
          <w:rtl/>
        </w:rPr>
        <w:t>"אה, זה בסדר, זה מגומי..."</w:t>
      </w:r>
      <w:r>
        <w:rPr>
          <w:rFonts w:hint="cs"/>
          <w:rtl/>
        </w:rPr>
        <w:t xml:space="preserve"> (ח"ר - ע' 47, 48 לפרוטוקול, ח"נ – ע' 83-84).</w:t>
      </w:r>
    </w:p>
    <w:p w14:paraId="12BAB6FB" w14:textId="77777777" w:rsidR="00EA1BD8" w:rsidRDefault="00EA1BD8">
      <w:pPr>
        <w:ind w:left="720"/>
        <w:rPr>
          <w:rFonts w:hint="cs"/>
          <w:rtl/>
        </w:rPr>
      </w:pPr>
    </w:p>
    <w:p w14:paraId="200A6E23" w14:textId="77777777" w:rsidR="00EA1BD8" w:rsidRDefault="00EA1BD8">
      <w:pPr>
        <w:ind w:left="720"/>
        <w:rPr>
          <w:rFonts w:hint="cs"/>
          <w:rtl/>
        </w:rPr>
      </w:pPr>
      <w:r>
        <w:rPr>
          <w:rFonts w:hint="cs"/>
          <w:rtl/>
        </w:rPr>
        <w:t>הקטינה העידה כי באותו יום לבשה שמלה ומתחתיה מכנסי "טייץ".</w:t>
      </w:r>
    </w:p>
    <w:p w14:paraId="4B2FFBF9" w14:textId="77777777" w:rsidR="00EA1BD8" w:rsidRDefault="00EA1BD8">
      <w:pPr>
        <w:ind w:left="720"/>
        <w:rPr>
          <w:rFonts w:hint="cs"/>
          <w:rtl/>
        </w:rPr>
      </w:pPr>
    </w:p>
    <w:p w14:paraId="0AE24F56" w14:textId="77777777" w:rsidR="00EA1BD8" w:rsidRDefault="00EA1BD8">
      <w:pPr>
        <w:ind w:left="720"/>
        <w:rPr>
          <w:rFonts w:hint="cs"/>
          <w:rtl/>
        </w:rPr>
      </w:pPr>
      <w:r>
        <w:rPr>
          <w:rFonts w:hint="cs"/>
          <w:rtl/>
        </w:rPr>
        <w:t>לאחר מכן הנאשם יצא מהחדר, ואכן שיכנע את גב' מלכה לבטל את העונש, והקטינה צפתה בטלוויזיה.</w:t>
      </w:r>
    </w:p>
    <w:p w14:paraId="270A3B7C" w14:textId="77777777" w:rsidR="00EA1BD8" w:rsidRDefault="00EA1BD8">
      <w:pPr>
        <w:ind w:left="720"/>
        <w:rPr>
          <w:rFonts w:hint="cs"/>
          <w:rtl/>
        </w:rPr>
      </w:pPr>
    </w:p>
    <w:p w14:paraId="4E98C216" w14:textId="77777777" w:rsidR="00EA1BD8" w:rsidRDefault="00EA1BD8">
      <w:pPr>
        <w:ind w:left="720"/>
        <w:rPr>
          <w:rFonts w:hint="cs"/>
          <w:rtl/>
        </w:rPr>
      </w:pPr>
      <w:r>
        <w:rPr>
          <w:rFonts w:hint="cs"/>
          <w:b/>
          <w:bCs/>
          <w:rtl/>
        </w:rPr>
        <w:t>הנאשם</w:t>
      </w:r>
      <w:r>
        <w:rPr>
          <w:rFonts w:hint="cs"/>
          <w:rtl/>
        </w:rPr>
        <w:t xml:space="preserve"> הכחיש כי חיבק את הקטינה וביקשה להסיר את מכנסיה (ת/7, ע' 3, ש' 7-9).</w:t>
      </w:r>
    </w:p>
    <w:p w14:paraId="555AAF1E" w14:textId="77777777" w:rsidR="00EA1BD8" w:rsidRDefault="00EA1BD8">
      <w:pPr>
        <w:ind w:left="720"/>
        <w:rPr>
          <w:rFonts w:hint="cs"/>
          <w:rtl/>
        </w:rPr>
      </w:pPr>
    </w:p>
    <w:p w14:paraId="12FCE5AC" w14:textId="77777777" w:rsidR="00EA1BD8" w:rsidRDefault="00EA1BD8">
      <w:pPr>
        <w:ind w:left="720"/>
        <w:rPr>
          <w:rFonts w:hint="cs"/>
          <w:rtl/>
        </w:rPr>
      </w:pPr>
      <w:r>
        <w:rPr>
          <w:rFonts w:hint="cs"/>
          <w:rtl/>
        </w:rPr>
        <w:t>הנאשם הוסיף כי בעת שהקטינה שוחחה עימו כאמור, השתמשה בתנועות גוף מחשש פן אמה תשמע את השיחה (ת/7, ע' 1, ש' 13-25; ח"ר – ע' 135 לפרוטוקול).</w:t>
      </w:r>
    </w:p>
    <w:p w14:paraId="0B03ADD0" w14:textId="77777777" w:rsidR="00EA1BD8" w:rsidRDefault="00EA1BD8">
      <w:pPr>
        <w:ind w:left="720"/>
        <w:rPr>
          <w:rFonts w:hint="cs"/>
          <w:rtl/>
        </w:rPr>
      </w:pPr>
    </w:p>
    <w:p w14:paraId="272FAC20" w14:textId="77777777" w:rsidR="00EA1BD8" w:rsidRDefault="00EA1BD8">
      <w:pPr>
        <w:ind w:left="720"/>
        <w:rPr>
          <w:rFonts w:hint="cs"/>
          <w:rtl/>
        </w:rPr>
      </w:pPr>
      <w:r>
        <w:rPr>
          <w:rFonts w:hint="cs"/>
          <w:rtl/>
        </w:rPr>
        <w:t>הנאשם הגיב מיד באומרו לקטינה כי אינה צריכה לחשוש, ואף ביקשה לספר לו את כל שכואב לה ומציק לה, אך הקטינה לא עשתה כן, מתוך חשש פן אמה תשמע את השיחה (הנאשם – ח"ר, ע' 136 לפרוטוקול).</w:t>
      </w:r>
    </w:p>
    <w:p w14:paraId="6AEB1DDD" w14:textId="77777777" w:rsidR="00EA1BD8" w:rsidRDefault="00EA1BD8">
      <w:pPr>
        <w:ind w:left="720"/>
        <w:rPr>
          <w:rFonts w:hint="cs"/>
          <w:rtl/>
        </w:rPr>
      </w:pPr>
    </w:p>
    <w:p w14:paraId="58E5AA1C" w14:textId="77777777" w:rsidR="00EA1BD8" w:rsidRDefault="00EA1BD8">
      <w:pPr>
        <w:ind w:left="720"/>
        <w:rPr>
          <w:rFonts w:hint="cs"/>
          <w:rtl/>
        </w:rPr>
      </w:pPr>
      <w:r>
        <w:rPr>
          <w:rFonts w:hint="cs"/>
          <w:rtl/>
        </w:rPr>
        <w:t>כאמור, הקטינה ישבה וצפתה בתוכנית, ולא סיפרה לאם על כך שהנאשם נגע בה.</w:t>
      </w:r>
    </w:p>
    <w:p w14:paraId="7DBBD3B4" w14:textId="77777777" w:rsidR="00EA1BD8" w:rsidRDefault="00EA1BD8">
      <w:pPr>
        <w:ind w:left="720"/>
        <w:rPr>
          <w:rFonts w:hint="cs"/>
          <w:rtl/>
        </w:rPr>
      </w:pPr>
    </w:p>
    <w:p w14:paraId="29B590EF" w14:textId="77777777" w:rsidR="00EA1BD8" w:rsidRDefault="00EA1BD8">
      <w:pPr>
        <w:ind w:left="720"/>
        <w:rPr>
          <w:rFonts w:hint="cs"/>
          <w:rtl/>
        </w:rPr>
      </w:pPr>
      <w:r>
        <w:rPr>
          <w:rFonts w:hint="cs"/>
          <w:rtl/>
        </w:rPr>
        <w:t>בחקירה ע"י חוקרת הילדים (ת/7) נשאלה הקטינה אודות החיבוק בחדר (ע' 7, ש' 268-272), וכך השיבה:</w:t>
      </w:r>
    </w:p>
    <w:p w14:paraId="3585F412" w14:textId="77777777" w:rsidR="00EA1BD8" w:rsidRDefault="00EA1BD8">
      <w:pPr>
        <w:ind w:left="720"/>
        <w:rPr>
          <w:rFonts w:hint="cs"/>
          <w:rtl/>
        </w:rPr>
      </w:pPr>
    </w:p>
    <w:p w14:paraId="6EF128CF" w14:textId="77777777" w:rsidR="00EA1BD8" w:rsidRDefault="00EA1BD8">
      <w:pPr>
        <w:ind w:left="720"/>
        <w:rPr>
          <w:rFonts w:hint="cs"/>
          <w:b/>
          <w:bCs/>
          <w:rtl/>
        </w:rPr>
      </w:pPr>
      <w:r>
        <w:rPr>
          <w:rFonts w:hint="cs"/>
          <w:b/>
          <w:bCs/>
          <w:rtl/>
        </w:rPr>
        <w:tab/>
        <w:t>"ח:  אהה. את אמרת שהוא חיבק אותך על הכתף. בואי תספרי לי על זה הכל.</w:t>
      </w:r>
    </w:p>
    <w:p w14:paraId="34B777F9" w14:textId="77777777" w:rsidR="00EA1BD8" w:rsidRDefault="00EA1BD8">
      <w:pPr>
        <w:ind w:left="720"/>
        <w:rPr>
          <w:rFonts w:hint="cs"/>
          <w:b/>
          <w:bCs/>
          <w:rtl/>
        </w:rPr>
      </w:pPr>
    </w:p>
    <w:p w14:paraId="7D825F26" w14:textId="77777777" w:rsidR="00EA1BD8" w:rsidRDefault="00EA1BD8">
      <w:pPr>
        <w:ind w:left="720"/>
        <w:rPr>
          <w:rFonts w:hint="cs"/>
          <w:b/>
          <w:bCs/>
          <w:rtl/>
        </w:rPr>
      </w:pPr>
      <w:r>
        <w:rPr>
          <w:rFonts w:hint="cs"/>
          <w:b/>
          <w:bCs/>
          <w:rtl/>
        </w:rPr>
        <w:tab/>
        <w:t xml:space="preserve">  י: זה מה שהיה לספר.</w:t>
      </w:r>
    </w:p>
    <w:p w14:paraId="0D8930E4" w14:textId="77777777" w:rsidR="00EA1BD8" w:rsidRDefault="00EA1BD8">
      <w:pPr>
        <w:ind w:left="720"/>
        <w:rPr>
          <w:rFonts w:hint="cs"/>
          <w:b/>
          <w:bCs/>
          <w:rtl/>
        </w:rPr>
      </w:pPr>
    </w:p>
    <w:p w14:paraId="63254682" w14:textId="77777777" w:rsidR="00EA1BD8" w:rsidRDefault="00EA1BD8">
      <w:pPr>
        <w:ind w:left="720"/>
        <w:rPr>
          <w:rFonts w:hint="cs"/>
          <w:b/>
          <w:bCs/>
          <w:rtl/>
        </w:rPr>
      </w:pPr>
      <w:r>
        <w:rPr>
          <w:rFonts w:hint="cs"/>
          <w:b/>
          <w:bCs/>
          <w:rtl/>
        </w:rPr>
        <w:t xml:space="preserve">  </w:t>
      </w:r>
      <w:r>
        <w:rPr>
          <w:rFonts w:hint="cs"/>
          <w:b/>
          <w:bCs/>
          <w:rtl/>
        </w:rPr>
        <w:tab/>
        <w:t xml:space="preserve">  ח: אהה.</w:t>
      </w:r>
    </w:p>
    <w:p w14:paraId="280EE576" w14:textId="77777777" w:rsidR="00EA1BD8" w:rsidRDefault="00EA1BD8">
      <w:pPr>
        <w:ind w:left="720"/>
        <w:rPr>
          <w:rFonts w:hint="cs"/>
          <w:b/>
          <w:bCs/>
          <w:rtl/>
        </w:rPr>
      </w:pPr>
    </w:p>
    <w:p w14:paraId="5E85997C" w14:textId="77777777" w:rsidR="00EA1BD8" w:rsidRDefault="00EA1BD8">
      <w:pPr>
        <w:ind w:left="720"/>
        <w:rPr>
          <w:rFonts w:hint="cs"/>
          <w:rtl/>
        </w:rPr>
      </w:pPr>
      <w:r>
        <w:rPr>
          <w:rFonts w:hint="cs"/>
          <w:b/>
          <w:bCs/>
          <w:rtl/>
        </w:rPr>
        <w:t xml:space="preserve"> </w:t>
      </w:r>
      <w:r>
        <w:rPr>
          <w:rFonts w:hint="cs"/>
          <w:b/>
          <w:bCs/>
          <w:rtl/>
        </w:rPr>
        <w:tab/>
      </w:r>
      <w:r>
        <w:rPr>
          <w:b/>
          <w:bCs/>
        </w:rPr>
        <w:t xml:space="preserve">   </w:t>
      </w:r>
      <w:r>
        <w:rPr>
          <w:rFonts w:hint="cs"/>
          <w:b/>
          <w:bCs/>
          <w:rtl/>
        </w:rPr>
        <w:t xml:space="preserve">י: </w:t>
      </w:r>
      <w:r>
        <w:rPr>
          <w:rFonts w:hint="cs"/>
          <w:b/>
          <w:bCs/>
          <w:u w:val="single"/>
          <w:rtl/>
        </w:rPr>
        <w:t>לא היה בזה שום דבר</w:t>
      </w:r>
      <w:r>
        <w:rPr>
          <w:rFonts w:hint="cs"/>
          <w:b/>
          <w:bCs/>
          <w:rtl/>
        </w:rPr>
        <w:t>"</w:t>
      </w:r>
      <w:r>
        <w:rPr>
          <w:rFonts w:hint="cs"/>
          <w:rtl/>
        </w:rPr>
        <w:t xml:space="preserve"> (ההדגשה לא במקור – ל.ב.)</w:t>
      </w:r>
    </w:p>
    <w:p w14:paraId="465E1E09" w14:textId="77777777" w:rsidR="00EA1BD8" w:rsidRDefault="00EA1BD8">
      <w:pPr>
        <w:ind w:left="720"/>
        <w:rPr>
          <w:rFonts w:hint="cs"/>
          <w:b/>
          <w:bCs/>
          <w:rtl/>
        </w:rPr>
      </w:pPr>
    </w:p>
    <w:p w14:paraId="23B32001" w14:textId="77777777" w:rsidR="00EA1BD8" w:rsidRDefault="00EA1BD8">
      <w:pPr>
        <w:pStyle w:val="BodyTextIndent3"/>
        <w:rPr>
          <w:rFonts w:hint="cs"/>
          <w:rtl/>
        </w:rPr>
      </w:pPr>
      <w:r>
        <w:rPr>
          <w:rFonts w:hint="cs"/>
          <w:rtl/>
        </w:rPr>
        <w:t>עם זאת, הקטינה ציינה הן בפני חוקרת הנוער והן בעדותה בביהמ"ש, כי בהמשך, כאשר נותרה לבד במחיצת הנאשם, יצאה לגינה, שכן דבריו של הנאשם בחדר כי תסיר את מכנסיה נטעו בה חשש (ע' 48, ש' 24; ע' 49).</w:t>
      </w:r>
    </w:p>
    <w:p w14:paraId="29DF8CF3" w14:textId="77777777" w:rsidR="00EA1BD8" w:rsidRDefault="00EA1BD8">
      <w:pPr>
        <w:ind w:left="720"/>
        <w:rPr>
          <w:rFonts w:hint="cs"/>
          <w:rtl/>
        </w:rPr>
      </w:pPr>
    </w:p>
    <w:p w14:paraId="002EFDCE" w14:textId="77777777" w:rsidR="00EA1BD8" w:rsidRDefault="00EA1BD8">
      <w:pPr>
        <w:ind w:left="720"/>
        <w:rPr>
          <w:rFonts w:hint="cs"/>
          <w:rtl/>
        </w:rPr>
      </w:pPr>
      <w:r>
        <w:rPr>
          <w:rFonts w:hint="cs"/>
          <w:b/>
          <w:bCs/>
          <w:rtl/>
        </w:rPr>
        <w:t>גב' מלכה</w:t>
      </w:r>
      <w:r>
        <w:rPr>
          <w:rFonts w:hint="cs"/>
          <w:rtl/>
        </w:rPr>
        <w:t xml:space="preserve"> העידה כי לאחר שהנאשם אכל, עמדה לצאת לבית מרקחת לקנות תה, והנאשם הציע לה להשתמש ברכבו, מה שלא עשה בעבר (ע' 7 לפרוטוקול).</w:t>
      </w:r>
    </w:p>
    <w:p w14:paraId="25CB6BCE" w14:textId="77777777" w:rsidR="00EA1BD8" w:rsidRDefault="00EA1BD8">
      <w:pPr>
        <w:ind w:left="720"/>
        <w:rPr>
          <w:rFonts w:hint="cs"/>
          <w:rtl/>
        </w:rPr>
      </w:pPr>
    </w:p>
    <w:p w14:paraId="07F37883" w14:textId="77777777" w:rsidR="00EA1BD8" w:rsidRDefault="00EA1BD8">
      <w:pPr>
        <w:ind w:left="720"/>
        <w:rPr>
          <w:rFonts w:hint="cs"/>
          <w:rtl/>
        </w:rPr>
      </w:pPr>
      <w:r>
        <w:rPr>
          <w:rFonts w:hint="cs"/>
          <w:rtl/>
        </w:rPr>
        <w:t>גב' מלכה יצאה מהבית, וכאמור, הקטינה, שנשארה עם הנאשם, יצאה לגינה.</w:t>
      </w:r>
    </w:p>
    <w:p w14:paraId="2262DDB5" w14:textId="77777777" w:rsidR="00EA1BD8" w:rsidRDefault="00EA1BD8">
      <w:pPr>
        <w:ind w:left="720"/>
        <w:rPr>
          <w:rFonts w:hint="cs"/>
          <w:rtl/>
        </w:rPr>
      </w:pPr>
    </w:p>
    <w:p w14:paraId="45E0315C" w14:textId="77777777" w:rsidR="00EA1BD8" w:rsidRDefault="00EA1BD8">
      <w:pPr>
        <w:ind w:left="720"/>
        <w:rPr>
          <w:rFonts w:hint="cs"/>
          <w:rtl/>
        </w:rPr>
      </w:pPr>
      <w:r>
        <w:rPr>
          <w:rFonts w:hint="cs"/>
          <w:b/>
          <w:bCs/>
          <w:rtl/>
        </w:rPr>
        <w:t>הקטינה</w:t>
      </w:r>
      <w:r>
        <w:rPr>
          <w:rFonts w:hint="cs"/>
          <w:rtl/>
        </w:rPr>
        <w:t xml:space="preserve"> העידה כי הנאשם הזמינה להכנס לתוך הבית, אך הקטינה השיבה לו </w:t>
      </w:r>
      <w:r>
        <w:rPr>
          <w:rFonts w:hint="cs"/>
          <w:b/>
          <w:bCs/>
          <w:rtl/>
        </w:rPr>
        <w:t>"לא, לא"</w:t>
      </w:r>
      <w:r>
        <w:rPr>
          <w:rFonts w:hint="cs"/>
          <w:rtl/>
        </w:rPr>
        <w:t>, ואף נפנפה לשלום לשכנה כביכול (על אף שהשכנה לא היתה במקום).</w:t>
      </w:r>
    </w:p>
    <w:p w14:paraId="44D270A3" w14:textId="77777777" w:rsidR="00EA1BD8" w:rsidRDefault="00EA1BD8">
      <w:pPr>
        <w:ind w:left="720"/>
        <w:rPr>
          <w:rFonts w:hint="cs"/>
          <w:rtl/>
        </w:rPr>
      </w:pPr>
    </w:p>
    <w:p w14:paraId="5837EB5D" w14:textId="77777777" w:rsidR="00EA1BD8" w:rsidRDefault="00EA1BD8">
      <w:pPr>
        <w:ind w:left="720"/>
        <w:rPr>
          <w:rFonts w:hint="cs"/>
          <w:rtl/>
        </w:rPr>
      </w:pPr>
      <w:r>
        <w:rPr>
          <w:rFonts w:hint="cs"/>
          <w:rtl/>
        </w:rPr>
        <w:t>לבסוף שוכנעה הקטינה להכנס לסלון, והתיישבה על ספה הסמוכה לזו עליה ישב הנאשם, ולאחר מכן בסמוך אליו (ע' 50 לפרוטוקול).</w:t>
      </w:r>
    </w:p>
    <w:p w14:paraId="744D39EE" w14:textId="77777777" w:rsidR="00EA1BD8" w:rsidRDefault="00EA1BD8">
      <w:pPr>
        <w:ind w:left="720"/>
        <w:rPr>
          <w:rFonts w:hint="cs"/>
          <w:rtl/>
        </w:rPr>
      </w:pPr>
    </w:p>
    <w:p w14:paraId="51B455EC" w14:textId="77777777" w:rsidR="00EA1BD8" w:rsidRDefault="00EA1BD8">
      <w:pPr>
        <w:ind w:left="720"/>
        <w:rPr>
          <w:rFonts w:hint="cs"/>
          <w:rtl/>
        </w:rPr>
      </w:pPr>
      <w:r>
        <w:rPr>
          <w:rFonts w:hint="cs"/>
          <w:rtl/>
        </w:rPr>
        <w:t>בשלב זה – כך הקטינה – הציע לה הנאשם כסף ואמר לה שתיקח אם תזקק ותתן לאמה. כן ציין כי יביא את הכסף מתוך רכבו (ע' 52, 53 לפרוטוקול, ע' 90).</w:t>
      </w:r>
    </w:p>
    <w:p w14:paraId="0E511F52" w14:textId="77777777" w:rsidR="00EA1BD8" w:rsidRDefault="00EA1BD8">
      <w:pPr>
        <w:ind w:left="720"/>
        <w:rPr>
          <w:rFonts w:hint="cs"/>
          <w:rtl/>
        </w:rPr>
      </w:pPr>
    </w:p>
    <w:p w14:paraId="592B456F" w14:textId="77777777" w:rsidR="00EA1BD8" w:rsidRDefault="00EA1BD8">
      <w:pPr>
        <w:ind w:left="720"/>
        <w:rPr>
          <w:rFonts w:hint="cs"/>
          <w:rtl/>
        </w:rPr>
      </w:pPr>
      <w:r>
        <w:rPr>
          <w:rFonts w:hint="cs"/>
          <w:rtl/>
        </w:rPr>
        <w:t>וכך העידה הקטינה על המשך מעשיו של הנאשם:</w:t>
      </w:r>
    </w:p>
    <w:p w14:paraId="6C139973" w14:textId="77777777" w:rsidR="00EA1BD8" w:rsidRDefault="00EA1BD8">
      <w:pPr>
        <w:ind w:left="720"/>
        <w:rPr>
          <w:rFonts w:hint="cs"/>
          <w:rtl/>
        </w:rPr>
      </w:pPr>
    </w:p>
    <w:p w14:paraId="46F2C0B8" w14:textId="77777777" w:rsidR="00EA1BD8" w:rsidRDefault="00EA1BD8">
      <w:pPr>
        <w:ind w:left="1440"/>
        <w:rPr>
          <w:rFonts w:hint="cs"/>
          <w:rtl/>
        </w:rPr>
      </w:pPr>
      <w:r>
        <w:rPr>
          <w:rFonts w:hint="cs"/>
          <w:b/>
          <w:bCs/>
          <w:rtl/>
        </w:rPr>
        <w:t xml:space="preserve">"פתאום הוא צחק, עשה כזה צחוק ונשכב עליי... ולא הבנתי למה הוא צוחק. אז </w:t>
      </w:r>
      <w:r>
        <w:rPr>
          <w:b/>
          <w:bCs/>
        </w:rPr>
        <w:t xml:space="preserve">  </w:t>
      </w:r>
      <w:r>
        <w:rPr>
          <w:rFonts w:hint="cs"/>
          <w:b/>
          <w:bCs/>
          <w:rtl/>
        </w:rPr>
        <w:t xml:space="preserve">הוא נשכב עליי, ונשך אותי כזה בציצי, והוא עשה את זה מתוך צחוק ורציתי </w:t>
      </w:r>
      <w:r>
        <w:rPr>
          <w:b/>
          <w:bCs/>
        </w:rPr>
        <w:t xml:space="preserve">      </w:t>
      </w:r>
      <w:r>
        <w:rPr>
          <w:rFonts w:hint="cs"/>
          <w:b/>
          <w:bCs/>
          <w:rtl/>
        </w:rPr>
        <w:t>לקום"</w:t>
      </w:r>
      <w:r>
        <w:rPr>
          <w:rFonts w:hint="cs"/>
          <w:rtl/>
        </w:rPr>
        <w:t xml:space="preserve"> (ע' 50 לפרוטוקול, ש' 13-16).</w:t>
      </w:r>
    </w:p>
    <w:p w14:paraId="69D83B11" w14:textId="77777777" w:rsidR="00EA1BD8" w:rsidRDefault="00EA1BD8">
      <w:pPr>
        <w:ind w:left="1440"/>
        <w:rPr>
          <w:rFonts w:hint="cs"/>
          <w:rtl/>
        </w:rPr>
      </w:pPr>
    </w:p>
    <w:p w14:paraId="275EEE6B" w14:textId="77777777" w:rsidR="00EA1BD8" w:rsidRDefault="00EA1BD8">
      <w:pPr>
        <w:ind w:left="720"/>
        <w:rPr>
          <w:b/>
          <w:bCs/>
          <w:rtl/>
        </w:rPr>
      </w:pPr>
      <w:r>
        <w:rPr>
          <w:rFonts w:hint="cs"/>
          <w:rtl/>
        </w:rPr>
        <w:t xml:space="preserve">הקטינה הסבירה כי הנאשם נשען – נשכב עליה עם כל גופו </w:t>
      </w:r>
      <w:r>
        <w:rPr>
          <w:rFonts w:hint="cs"/>
          <w:b/>
          <w:bCs/>
          <w:rtl/>
        </w:rPr>
        <w:t xml:space="preserve">"כאילו הבטן שלו עליי" </w:t>
      </w:r>
    </w:p>
    <w:p w14:paraId="7FED4048" w14:textId="77777777" w:rsidR="00EA1BD8" w:rsidRDefault="00EA1BD8">
      <w:pPr>
        <w:ind w:left="720"/>
        <w:rPr>
          <w:rFonts w:hint="cs"/>
          <w:rtl/>
        </w:rPr>
      </w:pPr>
      <w:r>
        <w:rPr>
          <w:rFonts w:hint="cs"/>
          <w:rtl/>
        </w:rPr>
        <w:t>(ע' 51 לפרוטוקול, ש' 4; ע' 69-70 לפרוטוקול).</w:t>
      </w:r>
    </w:p>
    <w:p w14:paraId="4BC7F9F3" w14:textId="77777777" w:rsidR="00EA1BD8" w:rsidRDefault="00EA1BD8">
      <w:pPr>
        <w:ind w:left="720"/>
        <w:rPr>
          <w:rFonts w:hint="cs"/>
          <w:rtl/>
        </w:rPr>
      </w:pPr>
    </w:p>
    <w:p w14:paraId="51CCB96A" w14:textId="77777777" w:rsidR="00EA1BD8" w:rsidRDefault="00EA1BD8">
      <w:pPr>
        <w:ind w:left="720"/>
        <w:rPr>
          <w:rFonts w:hint="cs"/>
          <w:rtl/>
        </w:rPr>
      </w:pPr>
      <w:r>
        <w:rPr>
          <w:rFonts w:hint="cs"/>
          <w:rtl/>
        </w:rPr>
        <w:t>כן חזרה וציינה כי לא הבינה את פשר מעשיו של הנאשם:</w:t>
      </w:r>
    </w:p>
    <w:p w14:paraId="35F2050E" w14:textId="77777777" w:rsidR="00EA1BD8" w:rsidRDefault="00EA1BD8">
      <w:pPr>
        <w:ind w:left="720"/>
        <w:rPr>
          <w:rFonts w:hint="cs"/>
          <w:rtl/>
        </w:rPr>
      </w:pPr>
    </w:p>
    <w:p w14:paraId="20B8B2FE" w14:textId="77777777" w:rsidR="00EA1BD8" w:rsidRDefault="00EA1BD8">
      <w:pPr>
        <w:ind w:left="720"/>
        <w:rPr>
          <w:rFonts w:hint="cs"/>
          <w:rtl/>
        </w:rPr>
      </w:pPr>
      <w:r>
        <w:rPr>
          <w:rFonts w:hint="cs"/>
          <w:rtl/>
        </w:rPr>
        <w:tab/>
      </w:r>
      <w:r>
        <w:rPr>
          <w:rFonts w:hint="cs"/>
          <w:b/>
          <w:bCs/>
          <w:rtl/>
        </w:rPr>
        <w:t>"לא הבנתי למה הוא צוחק, לא אמרתי משהו מצחיק"</w:t>
      </w:r>
      <w:r>
        <w:rPr>
          <w:rFonts w:hint="cs"/>
          <w:rtl/>
        </w:rPr>
        <w:t xml:space="preserve"> (ע' 50, ש' 21-22).</w:t>
      </w:r>
    </w:p>
    <w:p w14:paraId="68B789FF" w14:textId="77777777" w:rsidR="00EA1BD8" w:rsidRDefault="00EA1BD8">
      <w:pPr>
        <w:ind w:left="720"/>
        <w:rPr>
          <w:rFonts w:hint="cs"/>
          <w:rtl/>
        </w:rPr>
      </w:pPr>
    </w:p>
    <w:p w14:paraId="6435DFAA" w14:textId="77777777" w:rsidR="00EA1BD8" w:rsidRDefault="00EA1BD8">
      <w:pPr>
        <w:ind w:left="720"/>
        <w:rPr>
          <w:rtl/>
        </w:rPr>
      </w:pPr>
      <w:r>
        <w:rPr>
          <w:rFonts w:hint="cs"/>
          <w:rtl/>
        </w:rPr>
        <w:tab/>
      </w:r>
      <w:r>
        <w:rPr>
          <w:rFonts w:hint="cs"/>
          <w:b/>
          <w:bCs/>
          <w:rtl/>
        </w:rPr>
        <w:t>"הוא נשך אותי בציצי, ולא הבנתי למה"</w:t>
      </w:r>
      <w:r>
        <w:rPr>
          <w:rFonts w:hint="cs"/>
          <w:rtl/>
        </w:rPr>
        <w:t xml:space="preserve"> (ע' 50 לפרוטוקול, ש' 23).</w:t>
      </w:r>
    </w:p>
    <w:p w14:paraId="01D26968" w14:textId="77777777" w:rsidR="00EA1BD8" w:rsidRDefault="00EA1BD8">
      <w:pPr>
        <w:ind w:left="720"/>
        <w:rPr>
          <w:rFonts w:hint="cs"/>
          <w:rtl/>
        </w:rPr>
      </w:pPr>
    </w:p>
    <w:p w14:paraId="00227CCC" w14:textId="77777777" w:rsidR="00EA1BD8" w:rsidRDefault="00EA1BD8">
      <w:pPr>
        <w:rPr>
          <w:rtl/>
        </w:rPr>
      </w:pPr>
      <w:r>
        <w:rPr>
          <w:rFonts w:hint="cs"/>
          <w:rtl/>
        </w:rPr>
        <w:tab/>
        <w:t>את הנשיכה תיארה כלא חזקה (ע' 65 לפרוטוקול):</w:t>
      </w:r>
    </w:p>
    <w:p w14:paraId="461A5290" w14:textId="77777777" w:rsidR="00EA1BD8" w:rsidRDefault="00EA1BD8">
      <w:pPr>
        <w:rPr>
          <w:rFonts w:hint="cs"/>
          <w:rtl/>
        </w:rPr>
      </w:pPr>
    </w:p>
    <w:p w14:paraId="7ADE2E7A" w14:textId="77777777" w:rsidR="00EA1BD8" w:rsidRDefault="00EA1BD8">
      <w:pPr>
        <w:ind w:left="1440"/>
        <w:rPr>
          <w:rFonts w:hint="cs"/>
          <w:rtl/>
        </w:rPr>
      </w:pPr>
      <w:r>
        <w:rPr>
          <w:rFonts w:hint="cs"/>
          <w:b/>
          <w:bCs/>
          <w:rtl/>
        </w:rPr>
        <w:t>"אז הוא נשכב עליי. לא הבנתי למה הוא עושה את זה. ואז הקמתי אותו ממני"</w:t>
      </w:r>
      <w:r>
        <w:rPr>
          <w:rFonts w:hint="cs"/>
          <w:rtl/>
        </w:rPr>
        <w:t xml:space="preserve">   </w:t>
      </w:r>
      <w:r>
        <w:t xml:space="preserve">  </w:t>
      </w:r>
      <w:r>
        <w:rPr>
          <w:rFonts w:hint="cs"/>
          <w:rtl/>
        </w:rPr>
        <w:t>(ע' 51, ש' 8-9).</w:t>
      </w:r>
    </w:p>
    <w:p w14:paraId="38A9FBE7" w14:textId="77777777" w:rsidR="00EA1BD8" w:rsidRDefault="00EA1BD8">
      <w:pPr>
        <w:ind w:left="1440"/>
        <w:rPr>
          <w:rFonts w:hint="cs"/>
          <w:rtl/>
        </w:rPr>
      </w:pPr>
    </w:p>
    <w:p w14:paraId="6C3190E0" w14:textId="77777777" w:rsidR="00EA1BD8" w:rsidRDefault="00EA1BD8">
      <w:pPr>
        <w:rPr>
          <w:rtl/>
        </w:rPr>
      </w:pPr>
      <w:r>
        <w:rPr>
          <w:rFonts w:hint="cs"/>
          <w:rtl/>
        </w:rPr>
        <w:tab/>
        <w:t>משנשאלה לתחושותיה כאשר נשך בחזה, השיבה הקטינה כך:</w:t>
      </w:r>
    </w:p>
    <w:p w14:paraId="448FD7E9" w14:textId="77777777" w:rsidR="00EA1BD8" w:rsidRDefault="00EA1BD8">
      <w:pPr>
        <w:rPr>
          <w:rFonts w:hint="cs"/>
          <w:rtl/>
        </w:rPr>
      </w:pPr>
    </w:p>
    <w:p w14:paraId="5D5AED45" w14:textId="77777777" w:rsidR="00EA1BD8" w:rsidRDefault="00EA1BD8">
      <w:pPr>
        <w:ind w:left="1440"/>
        <w:rPr>
          <w:rFonts w:hint="cs"/>
          <w:rtl/>
        </w:rPr>
      </w:pPr>
      <w:r>
        <w:rPr>
          <w:rFonts w:hint="cs"/>
          <w:b/>
          <w:bCs/>
          <w:rtl/>
        </w:rPr>
        <w:t xml:space="preserve">"אני לא הבנתי מה הוא עושה וחשבתי שאני חולמת. וגם כשיצאתי, אמרתי   </w:t>
      </w:r>
      <w:r>
        <w:rPr>
          <w:b/>
          <w:bCs/>
        </w:rPr>
        <w:t xml:space="preserve">      </w:t>
      </w:r>
      <w:r>
        <w:rPr>
          <w:rFonts w:hint="cs"/>
          <w:b/>
          <w:bCs/>
          <w:rtl/>
        </w:rPr>
        <w:t xml:space="preserve">שלא קורה לי והחלטתי שהשתגעתי, שאני לא מאמינה לעצמי שזה ככה </w:t>
      </w:r>
      <w:r>
        <w:rPr>
          <w:b/>
          <w:bCs/>
        </w:rPr>
        <w:t xml:space="preserve">            </w:t>
      </w:r>
      <w:r>
        <w:rPr>
          <w:rFonts w:hint="cs"/>
          <w:rtl/>
        </w:rPr>
        <w:t>(בוכה),</w:t>
      </w:r>
      <w:r>
        <w:rPr>
          <w:rFonts w:hint="cs"/>
          <w:b/>
          <w:bCs/>
          <w:rtl/>
        </w:rPr>
        <w:t xml:space="preserve"> </w:t>
      </w:r>
      <w:r>
        <w:rPr>
          <w:rFonts w:hint="cs"/>
          <w:rtl/>
        </w:rPr>
        <w:t>(ע' 57 לפרוטוקול, ש' 8-10).</w:t>
      </w:r>
    </w:p>
    <w:p w14:paraId="044D51ED" w14:textId="77777777" w:rsidR="00EA1BD8" w:rsidRDefault="00EA1BD8">
      <w:pPr>
        <w:ind w:left="1440"/>
        <w:rPr>
          <w:rFonts w:hint="cs"/>
          <w:rtl/>
        </w:rPr>
      </w:pPr>
    </w:p>
    <w:p w14:paraId="254CAD1E" w14:textId="77777777" w:rsidR="00EA1BD8" w:rsidRDefault="00EA1BD8">
      <w:pPr>
        <w:ind w:left="720"/>
        <w:rPr>
          <w:rtl/>
        </w:rPr>
      </w:pPr>
      <w:r>
        <w:rPr>
          <w:rFonts w:hint="cs"/>
          <w:rtl/>
        </w:rPr>
        <w:t>הקטינה ציינה כי בעת שהנאשם נשך אותה בחזה, דחפה אותו מעט, הנאשם משכה בידה בחוזקה, ולבסוף "פתחה" את אצבעותיו. בהמשך ניגש הנאשם לשירותים, והשאיר דלת פתוחה (ע' 51 לפרוטוקול, ש' 11-13; ע' 53, ש' 17-19).</w:t>
      </w:r>
    </w:p>
    <w:p w14:paraId="099A1E56" w14:textId="77777777" w:rsidR="00EA1BD8" w:rsidRDefault="00EA1BD8">
      <w:pPr>
        <w:ind w:left="720"/>
        <w:rPr>
          <w:rFonts w:hint="cs"/>
          <w:rtl/>
        </w:rPr>
      </w:pPr>
    </w:p>
    <w:p w14:paraId="788A72D3" w14:textId="77777777" w:rsidR="00EA1BD8" w:rsidRDefault="00EA1BD8">
      <w:pPr>
        <w:ind w:left="720"/>
        <w:rPr>
          <w:rFonts w:hint="cs"/>
          <w:rtl/>
        </w:rPr>
      </w:pPr>
      <w:r>
        <w:rPr>
          <w:rFonts w:hint="cs"/>
          <w:rtl/>
        </w:rPr>
        <w:t>כאשר הנאשם שהה בשירותים, וכדי שלא ימנע ממנה לצאת מהבית, אמרה לו הקטינה כי היא הולכת לשכנה, ואמנם יצאה מהבית יחפה, ואף נופפה בידה לשכנה (כביכול) כדי ליצור מצג שאינה בגפה.</w:t>
      </w:r>
    </w:p>
    <w:p w14:paraId="72640195" w14:textId="77777777" w:rsidR="00EA1BD8" w:rsidRDefault="00EA1BD8">
      <w:pPr>
        <w:ind w:left="720"/>
        <w:rPr>
          <w:rFonts w:hint="cs"/>
          <w:rtl/>
        </w:rPr>
      </w:pPr>
    </w:p>
    <w:p w14:paraId="019DB7EE" w14:textId="77777777" w:rsidR="00EA1BD8" w:rsidRDefault="00EA1BD8">
      <w:pPr>
        <w:ind w:left="720"/>
        <w:rPr>
          <w:rFonts w:hint="cs"/>
          <w:rtl/>
        </w:rPr>
      </w:pPr>
      <w:r>
        <w:rPr>
          <w:rFonts w:hint="cs"/>
          <w:rtl/>
        </w:rPr>
        <w:t>דא עקא, שהשכנה לא היתה בביתה, וכך גם שכן אחר. הקטינה יצאה איפוא לגן שעשועים הנמצא מול הבית והמתינה לאמא שהיתה אמורה לחזור מבית המרקחת.</w:t>
      </w:r>
    </w:p>
    <w:p w14:paraId="1AA5D03F" w14:textId="77777777" w:rsidR="00EA1BD8" w:rsidRDefault="00EA1BD8">
      <w:pPr>
        <w:ind w:left="720"/>
        <w:rPr>
          <w:rFonts w:hint="cs"/>
          <w:rtl/>
        </w:rPr>
      </w:pPr>
    </w:p>
    <w:p w14:paraId="6632CFDC" w14:textId="77777777" w:rsidR="00EA1BD8" w:rsidRDefault="00EA1BD8">
      <w:pPr>
        <w:ind w:left="720"/>
        <w:rPr>
          <w:rFonts w:hint="cs"/>
          <w:rtl/>
        </w:rPr>
      </w:pPr>
      <w:r>
        <w:rPr>
          <w:rFonts w:hint="cs"/>
          <w:rtl/>
        </w:rPr>
        <w:t>מעדות הקטינה עולה כי מחוץ לבית, מקום בו היו אנשים, חשה מוגנת, שכן פחדה מפני הנאשם.</w:t>
      </w:r>
    </w:p>
    <w:p w14:paraId="465D217F" w14:textId="77777777" w:rsidR="00EA1BD8" w:rsidRDefault="00EA1BD8">
      <w:pPr>
        <w:ind w:left="720"/>
        <w:rPr>
          <w:rFonts w:hint="cs"/>
          <w:rtl/>
        </w:rPr>
      </w:pPr>
    </w:p>
    <w:p w14:paraId="7DDADCF3" w14:textId="77777777" w:rsidR="00EA1BD8" w:rsidRDefault="00EA1BD8">
      <w:pPr>
        <w:ind w:left="720"/>
        <w:rPr>
          <w:rFonts w:hint="cs"/>
          <w:rtl/>
        </w:rPr>
      </w:pPr>
      <w:r>
        <w:rPr>
          <w:rFonts w:hint="cs"/>
          <w:rtl/>
        </w:rPr>
        <w:t>הקטינה ציינה בעדותה כי התחבאה מאחורי שיחים תוך שהיא עוקבת במבטה אחרי הנאשם, ולתחושתה חיפש אותה (ע' 51, 52 לפרוטוקול).</w:t>
      </w:r>
    </w:p>
    <w:p w14:paraId="505B51FC" w14:textId="77777777" w:rsidR="00EA1BD8" w:rsidRDefault="00EA1BD8">
      <w:pPr>
        <w:ind w:left="720"/>
        <w:rPr>
          <w:rFonts w:hint="cs"/>
          <w:rtl/>
        </w:rPr>
      </w:pPr>
    </w:p>
    <w:p w14:paraId="5A650630" w14:textId="77777777" w:rsidR="00EA1BD8" w:rsidRDefault="00EA1BD8">
      <w:pPr>
        <w:ind w:left="720"/>
        <w:rPr>
          <w:rFonts w:hint="cs"/>
          <w:rtl/>
        </w:rPr>
      </w:pPr>
      <w:r>
        <w:rPr>
          <w:rFonts w:hint="cs"/>
          <w:rtl/>
        </w:rPr>
        <w:t>על תחושותיה של הקטינה בעת שהמתינה לאמה ניתן ללמוד מהדברים שמסרה לחוקרת הילדים (ת/7, ע' 15, ש' 566-567):</w:t>
      </w:r>
    </w:p>
    <w:p w14:paraId="70AB50E0" w14:textId="77777777" w:rsidR="00EA1BD8" w:rsidRDefault="00EA1BD8">
      <w:pPr>
        <w:ind w:left="720"/>
        <w:rPr>
          <w:rFonts w:hint="cs"/>
          <w:rtl/>
        </w:rPr>
      </w:pPr>
    </w:p>
    <w:p w14:paraId="774AA1B9" w14:textId="77777777" w:rsidR="00EA1BD8" w:rsidRDefault="00EA1BD8">
      <w:pPr>
        <w:ind w:left="1440"/>
        <w:rPr>
          <w:rFonts w:hint="cs"/>
          <w:b/>
          <w:bCs/>
          <w:rtl/>
        </w:rPr>
      </w:pPr>
      <w:r>
        <w:rPr>
          <w:rFonts w:hint="cs"/>
          <w:b/>
          <w:bCs/>
          <w:rtl/>
        </w:rPr>
        <w:t xml:space="preserve">"... היו ילדים שראו אותי, שחשבו שאני מפגרת, כי כל אוטו שבא, אני קופצת                 </w:t>
      </w:r>
    </w:p>
    <w:p w14:paraId="052B3C42" w14:textId="77777777" w:rsidR="00EA1BD8" w:rsidRDefault="00EA1BD8">
      <w:pPr>
        <w:ind w:left="1440"/>
        <w:rPr>
          <w:rFonts w:hint="cs"/>
          <w:b/>
          <w:bCs/>
          <w:rtl/>
        </w:rPr>
      </w:pPr>
      <w:r>
        <w:rPr>
          <w:rFonts w:hint="cs"/>
          <w:b/>
          <w:bCs/>
        </w:rPr>
        <w:t xml:space="preserve"> </w:t>
      </w:r>
      <w:r>
        <w:rPr>
          <w:rFonts w:hint="cs"/>
          <w:b/>
          <w:bCs/>
          <w:rtl/>
        </w:rPr>
        <w:t>עליו".</w:t>
      </w:r>
    </w:p>
    <w:p w14:paraId="66B361CD" w14:textId="77777777" w:rsidR="00EA1BD8" w:rsidRDefault="00EA1BD8">
      <w:pPr>
        <w:ind w:left="1440"/>
        <w:rPr>
          <w:rFonts w:hint="cs"/>
          <w:rtl/>
        </w:rPr>
      </w:pPr>
    </w:p>
    <w:p w14:paraId="0ABBEDA9" w14:textId="77777777" w:rsidR="00EA1BD8" w:rsidRDefault="00EA1BD8">
      <w:pPr>
        <w:ind w:left="720"/>
        <w:rPr>
          <w:rFonts w:hint="cs"/>
          <w:rtl/>
        </w:rPr>
      </w:pPr>
      <w:r>
        <w:rPr>
          <w:rFonts w:hint="cs"/>
          <w:rtl/>
        </w:rPr>
        <w:t xml:space="preserve">בעת שגב' מלכה הגיעה מבית המרקחת ברכבו של הנאשם, רצה הקטינה לעבר הרכב ואמרה לאם כי היא צריכה לספר לה דבר מה על הנאשם (ע' 52 לפרוטוקול; ע' 60, </w:t>
      </w:r>
    </w:p>
    <w:p w14:paraId="66992D5B" w14:textId="77777777" w:rsidR="00EA1BD8" w:rsidRDefault="00EA1BD8">
      <w:pPr>
        <w:ind w:left="720"/>
        <w:rPr>
          <w:rFonts w:hint="cs"/>
          <w:rtl/>
        </w:rPr>
      </w:pPr>
      <w:r>
        <w:rPr>
          <w:rFonts w:hint="cs"/>
          <w:rtl/>
        </w:rPr>
        <w:t>ש' 5-6; ע' 61).</w:t>
      </w:r>
    </w:p>
    <w:p w14:paraId="1D6DE868" w14:textId="77777777" w:rsidR="00EA1BD8" w:rsidRDefault="00EA1BD8">
      <w:pPr>
        <w:ind w:left="720"/>
        <w:rPr>
          <w:rFonts w:hint="cs"/>
          <w:rtl/>
        </w:rPr>
      </w:pPr>
    </w:p>
    <w:p w14:paraId="1C79AA49" w14:textId="77777777" w:rsidR="00EA1BD8" w:rsidRDefault="00EA1BD8">
      <w:pPr>
        <w:ind w:left="720"/>
        <w:rPr>
          <w:rFonts w:hint="cs"/>
          <w:rtl/>
        </w:rPr>
      </w:pPr>
      <w:r>
        <w:rPr>
          <w:rFonts w:hint="cs"/>
          <w:rtl/>
        </w:rPr>
        <w:t>כן אישרה הקטינה את גירסת גב' מלכה כי אמרה לה שלא תכעס עליה שהיא יחפה (ע' 60 לפרוטוקול, ש' 12). (על השיחה שהתקיימה בין הקטינה לאמה לאחר מכן ידובר בהמשך).</w:t>
      </w:r>
    </w:p>
    <w:p w14:paraId="02867775" w14:textId="77777777" w:rsidR="00EA1BD8" w:rsidRDefault="00EA1BD8">
      <w:pPr>
        <w:ind w:left="720"/>
        <w:rPr>
          <w:rFonts w:hint="cs"/>
          <w:rtl/>
        </w:rPr>
      </w:pPr>
    </w:p>
    <w:p w14:paraId="7BA17B2C" w14:textId="77777777" w:rsidR="00EA1BD8" w:rsidRDefault="00EA1BD8">
      <w:pPr>
        <w:ind w:left="720"/>
        <w:rPr>
          <w:rFonts w:hint="cs"/>
          <w:rtl/>
        </w:rPr>
      </w:pPr>
      <w:r>
        <w:rPr>
          <w:rFonts w:hint="cs"/>
          <w:rtl/>
        </w:rPr>
        <w:t>בעת שהקטינה ואמה עלו במדרגות לכוון הדירה, פגשו בנאשם, אשר נטל מגב' מלכה את מפתחות רכבו, ועזב את המקום (עדות הקטינה).</w:t>
      </w:r>
    </w:p>
    <w:p w14:paraId="7CFF459D" w14:textId="77777777" w:rsidR="00EA1BD8" w:rsidRDefault="00EA1BD8">
      <w:pPr>
        <w:ind w:left="720"/>
        <w:rPr>
          <w:rFonts w:hint="cs"/>
          <w:rtl/>
        </w:rPr>
      </w:pPr>
    </w:p>
    <w:p w14:paraId="681E87E7" w14:textId="77777777" w:rsidR="00EA1BD8" w:rsidRDefault="00EA1BD8">
      <w:pPr>
        <w:ind w:left="720"/>
        <w:rPr>
          <w:rFonts w:hint="cs"/>
          <w:rtl/>
        </w:rPr>
      </w:pPr>
      <w:r>
        <w:rPr>
          <w:rFonts w:hint="cs"/>
          <w:b/>
          <w:bCs/>
          <w:rtl/>
        </w:rPr>
        <w:t>גב' מלכה</w:t>
      </w:r>
      <w:r>
        <w:rPr>
          <w:rFonts w:hint="cs"/>
          <w:rtl/>
        </w:rPr>
        <w:t xml:space="preserve"> העידה כי הקטינה רצה לעברה כשהיא יחפה וחיוורת כסיד, ומששאלה אותה מה קרה, אמרה הקטינה שלא התרחש דבר, עשתה תנועות ידיים וביקשה מהאם לבוא הביתה. כן ציינה כי התחבאה מאחורי שיחים והנאשם חיפש אותה (ע' 7 לפרוטוקול, ש' 16-22; ע' 12, ש' 23-24).</w:t>
      </w:r>
    </w:p>
    <w:p w14:paraId="76508A19" w14:textId="77777777" w:rsidR="00EA1BD8" w:rsidRDefault="00EA1BD8">
      <w:pPr>
        <w:ind w:left="720"/>
        <w:rPr>
          <w:rFonts w:hint="cs"/>
          <w:rtl/>
        </w:rPr>
      </w:pPr>
    </w:p>
    <w:p w14:paraId="0ACED17A" w14:textId="77777777" w:rsidR="00EA1BD8" w:rsidRDefault="00EA1BD8">
      <w:pPr>
        <w:ind w:left="720"/>
        <w:rPr>
          <w:rFonts w:hint="cs"/>
          <w:rtl/>
        </w:rPr>
      </w:pPr>
      <w:r>
        <w:rPr>
          <w:rFonts w:hint="cs"/>
          <w:rtl/>
        </w:rPr>
        <w:t>בהמשך – כך גב' מלכה – שפתיה של הקטינה רעדו, הקטינה אחזה בידה, וכאשר השתיים עלו במדרגות, הנאשם נטל במהירות מידי גב' מלכה את מפתחות רכבו, אמר שהוא ממהר, ועזב את המקום. הקטינה נופפה לנאשם לשלום, כשהיא אוחזת בידה של אמה בחוזקה (גב' מלכה, ע' 8 לפרוטוקול).</w:t>
      </w:r>
    </w:p>
    <w:p w14:paraId="3B46FA7B" w14:textId="77777777" w:rsidR="00EA1BD8" w:rsidRDefault="00EA1BD8">
      <w:pPr>
        <w:ind w:left="720"/>
        <w:rPr>
          <w:rFonts w:hint="cs"/>
          <w:rtl/>
        </w:rPr>
      </w:pPr>
    </w:p>
    <w:p w14:paraId="2D040D43" w14:textId="77777777" w:rsidR="00EA1BD8" w:rsidRDefault="00EA1BD8">
      <w:pPr>
        <w:ind w:left="720"/>
        <w:rPr>
          <w:rFonts w:hint="cs"/>
          <w:rtl/>
        </w:rPr>
      </w:pPr>
      <w:r>
        <w:rPr>
          <w:rFonts w:hint="cs"/>
          <w:rtl/>
        </w:rPr>
        <w:t xml:space="preserve">גירסת </w:t>
      </w:r>
      <w:r>
        <w:rPr>
          <w:rFonts w:hint="cs"/>
          <w:b/>
          <w:bCs/>
          <w:rtl/>
        </w:rPr>
        <w:t>הנאשם</w:t>
      </w:r>
      <w:r>
        <w:rPr>
          <w:rFonts w:hint="cs"/>
          <w:rtl/>
        </w:rPr>
        <w:t xml:space="preserve"> לאירועים שהתרחשו בעת העדרה של גב' מלכה - </w:t>
      </w:r>
    </w:p>
    <w:p w14:paraId="0F7D8F3F" w14:textId="77777777" w:rsidR="00EA1BD8" w:rsidRDefault="00EA1BD8">
      <w:pPr>
        <w:ind w:left="720"/>
        <w:rPr>
          <w:rFonts w:hint="cs"/>
          <w:b/>
          <w:bCs/>
          <w:u w:val="single"/>
          <w:rtl/>
        </w:rPr>
      </w:pPr>
    </w:p>
    <w:p w14:paraId="5EED1770" w14:textId="77777777" w:rsidR="00EA1BD8" w:rsidRDefault="00EA1BD8">
      <w:pPr>
        <w:ind w:left="720"/>
        <w:rPr>
          <w:rFonts w:hint="cs"/>
          <w:rtl/>
        </w:rPr>
      </w:pPr>
      <w:r>
        <w:rPr>
          <w:rFonts w:hint="cs"/>
          <w:rtl/>
        </w:rPr>
        <w:t xml:space="preserve">בגירסתו במשטרה (בתשובה לשאלה מפורשת) אמר הנאשם כי </w:t>
      </w:r>
      <w:r>
        <w:rPr>
          <w:rFonts w:hint="cs"/>
          <w:u w:val="single"/>
          <w:rtl/>
        </w:rPr>
        <w:t>מייד</w:t>
      </w:r>
      <w:r>
        <w:rPr>
          <w:rFonts w:hint="cs"/>
          <w:rtl/>
        </w:rPr>
        <w:t xml:space="preserve"> כאשר האם יצאה, הקטינה התיישבה לידו בסלון (ת/7, ע' 3, ש' 21-24).</w:t>
      </w:r>
    </w:p>
    <w:p w14:paraId="48A8FC54" w14:textId="77777777" w:rsidR="00EA1BD8" w:rsidRDefault="00EA1BD8">
      <w:pPr>
        <w:ind w:left="720"/>
        <w:rPr>
          <w:rFonts w:hint="cs"/>
          <w:rtl/>
        </w:rPr>
      </w:pPr>
    </w:p>
    <w:p w14:paraId="15E4F7C9" w14:textId="77777777" w:rsidR="00EA1BD8" w:rsidRDefault="00EA1BD8">
      <w:pPr>
        <w:ind w:left="720"/>
        <w:rPr>
          <w:rFonts w:hint="cs"/>
          <w:rtl/>
        </w:rPr>
      </w:pPr>
      <w:r>
        <w:rPr>
          <w:rFonts w:hint="cs"/>
          <w:rtl/>
        </w:rPr>
        <w:t xml:space="preserve">בחקירה במשטרה, כאשר סיפר על האירועים בצורה שוטפת, ציין כי כאשר נשאר עם הקטינה בבית, סיפרה לו הקטינה, בין היתר, על המתיחות השוררת בינה לבין אמה, ציינה כי היא מעדיפה לחיות אצל סבתה, ואמרה כי אמה לא מתנהגת יפה לכלבה. </w:t>
      </w:r>
    </w:p>
    <w:p w14:paraId="0C02A89F" w14:textId="77777777" w:rsidR="00EA1BD8" w:rsidRDefault="00EA1BD8">
      <w:pPr>
        <w:ind w:left="720"/>
        <w:rPr>
          <w:rFonts w:hint="cs"/>
          <w:rtl/>
        </w:rPr>
      </w:pPr>
    </w:p>
    <w:p w14:paraId="5D0BA3FE" w14:textId="77777777" w:rsidR="00EA1BD8" w:rsidRDefault="00EA1BD8">
      <w:pPr>
        <w:ind w:left="720"/>
        <w:rPr>
          <w:rFonts w:hint="cs"/>
          <w:rtl/>
        </w:rPr>
      </w:pPr>
      <w:r>
        <w:rPr>
          <w:rFonts w:hint="cs"/>
          <w:rtl/>
        </w:rPr>
        <w:t>במהלך השיחה - כך הנאשם – בכתה הקטינה, הנאשם חיבק אותה "רגיל" (כלשונו), נשק לה על לחיה, ושאל אותה אם הוא יכול לעזור לה ולתת לה כסף, והקטינה הסכימה בתנאי שלא יספר לאמה (ת/7, ע' 2, ש' 1-12).</w:t>
      </w:r>
    </w:p>
    <w:p w14:paraId="229F2503" w14:textId="77777777" w:rsidR="00EA1BD8" w:rsidRDefault="00EA1BD8">
      <w:pPr>
        <w:ind w:left="720"/>
        <w:rPr>
          <w:rFonts w:hint="cs"/>
          <w:rtl/>
        </w:rPr>
      </w:pPr>
    </w:p>
    <w:p w14:paraId="4E5BA07B" w14:textId="77777777" w:rsidR="00EA1BD8" w:rsidRDefault="00EA1BD8">
      <w:pPr>
        <w:ind w:left="720"/>
        <w:rPr>
          <w:rFonts w:hint="cs"/>
          <w:rtl/>
        </w:rPr>
      </w:pPr>
      <w:r>
        <w:rPr>
          <w:rFonts w:hint="cs"/>
          <w:rtl/>
        </w:rPr>
        <w:t>במחשבה שניה הגיע הנאשם למסקנה כי הצעת הכסף היתה מוטעית, ובינו לבינו חזר בו (שם, ע' 2, ש' 13-14).</w:t>
      </w:r>
    </w:p>
    <w:p w14:paraId="2C2877F6" w14:textId="77777777" w:rsidR="00EA1BD8" w:rsidRDefault="00EA1BD8">
      <w:pPr>
        <w:ind w:left="720"/>
        <w:rPr>
          <w:rFonts w:hint="cs"/>
          <w:rtl/>
        </w:rPr>
      </w:pPr>
    </w:p>
    <w:p w14:paraId="278ED3B6" w14:textId="77777777" w:rsidR="00EA1BD8" w:rsidRDefault="00EA1BD8">
      <w:pPr>
        <w:ind w:left="720"/>
        <w:rPr>
          <w:rFonts w:hint="cs"/>
          <w:rtl/>
        </w:rPr>
      </w:pPr>
      <w:r>
        <w:rPr>
          <w:rFonts w:hint="cs"/>
          <w:rtl/>
        </w:rPr>
        <w:t>לגירסת הנאשם הציע את הכסף כדי לרכוש את אמונה של הקטינה ולגרום לכך שתספר לו בדיוק מה מציק לה, אם כי ידע כי הקטינה לא תקבל ממנו כסף (שם, ע' 2, ש' 14-17).</w:t>
      </w:r>
    </w:p>
    <w:p w14:paraId="2D5CC190" w14:textId="77777777" w:rsidR="00EA1BD8" w:rsidRDefault="00EA1BD8">
      <w:pPr>
        <w:ind w:left="720"/>
        <w:rPr>
          <w:rFonts w:hint="cs"/>
          <w:rtl/>
        </w:rPr>
      </w:pPr>
    </w:p>
    <w:p w14:paraId="5A7A7FFC" w14:textId="77777777" w:rsidR="00EA1BD8" w:rsidRDefault="00EA1BD8">
      <w:pPr>
        <w:ind w:left="720"/>
        <w:rPr>
          <w:rFonts w:hint="cs"/>
          <w:rtl/>
        </w:rPr>
      </w:pPr>
      <w:r>
        <w:rPr>
          <w:rFonts w:hint="cs"/>
          <w:rtl/>
        </w:rPr>
        <w:t xml:space="preserve">לאחר שיחה זו אמרה הקטינה לנאשם כי היא הולכת לשכנה לפני שאמה מגיעה. בינתיים האם הגיעה, הנאשם נפרד לשלום </w:t>
      </w:r>
      <w:r>
        <w:rPr>
          <w:rFonts w:hint="cs"/>
          <w:u w:val="single"/>
          <w:rtl/>
        </w:rPr>
        <w:t>מהאם</w:t>
      </w:r>
      <w:r>
        <w:rPr>
          <w:rFonts w:hint="cs"/>
          <w:rtl/>
        </w:rPr>
        <w:t xml:space="preserve"> והלך לביתו (שם, ע' 2, ש' 20-23).</w:t>
      </w:r>
    </w:p>
    <w:p w14:paraId="288CDC1C" w14:textId="77777777" w:rsidR="00EA1BD8" w:rsidRDefault="00EA1BD8">
      <w:pPr>
        <w:ind w:left="720"/>
        <w:rPr>
          <w:rFonts w:hint="cs"/>
          <w:rtl/>
        </w:rPr>
      </w:pPr>
      <w:r>
        <w:rPr>
          <w:rFonts w:hint="cs"/>
          <w:rtl/>
        </w:rPr>
        <w:t>בתשובה לשאלה גרס הנאשם כי הוא נוהג לנשק את הקטינה, תוך שמציין כי הקטינה מנשקת אותו כשבא לביתה (שם, ע' 3, ש' 25-27).</w:t>
      </w:r>
    </w:p>
    <w:p w14:paraId="3EE4F7C9" w14:textId="77777777" w:rsidR="00EA1BD8" w:rsidRDefault="00EA1BD8">
      <w:pPr>
        <w:ind w:left="720"/>
        <w:rPr>
          <w:rFonts w:hint="cs"/>
          <w:rtl/>
        </w:rPr>
      </w:pPr>
    </w:p>
    <w:p w14:paraId="7102BD26" w14:textId="77777777" w:rsidR="00EA1BD8" w:rsidRDefault="00EA1BD8">
      <w:pPr>
        <w:ind w:left="720"/>
        <w:rPr>
          <w:rFonts w:hint="cs"/>
          <w:rtl/>
        </w:rPr>
      </w:pPr>
      <w:r>
        <w:rPr>
          <w:rFonts w:hint="cs"/>
          <w:rtl/>
        </w:rPr>
        <w:t xml:space="preserve">בביהמ"ש מסר הנאשם גירסה שונה בנוגע לשלב הראשון של האירוע. </w:t>
      </w:r>
    </w:p>
    <w:p w14:paraId="111F408F" w14:textId="77777777" w:rsidR="00EA1BD8" w:rsidRDefault="00EA1BD8">
      <w:pPr>
        <w:ind w:left="720"/>
        <w:rPr>
          <w:rFonts w:hint="cs"/>
          <w:rtl/>
        </w:rPr>
      </w:pPr>
    </w:p>
    <w:p w14:paraId="76FC7B32" w14:textId="77777777" w:rsidR="00EA1BD8" w:rsidRDefault="00EA1BD8">
      <w:pPr>
        <w:ind w:left="720"/>
        <w:rPr>
          <w:rFonts w:hint="cs"/>
          <w:rtl/>
        </w:rPr>
      </w:pPr>
      <w:r>
        <w:rPr>
          <w:rFonts w:hint="cs"/>
          <w:rtl/>
        </w:rPr>
        <w:t>לדבריו, בעת שהאם יצאה ישב בסלון ועישן סיגריה, ואילו הקטינה ישבה במרפסת, במרחק של 3-4 מטרים ממנו ומרחה לק על ציפורניה (ע' 137 לפרוטוקול).</w:t>
      </w:r>
    </w:p>
    <w:p w14:paraId="4F0F37C8" w14:textId="77777777" w:rsidR="00EA1BD8" w:rsidRDefault="00EA1BD8">
      <w:pPr>
        <w:ind w:left="720"/>
        <w:rPr>
          <w:rFonts w:hint="cs"/>
          <w:rtl/>
        </w:rPr>
      </w:pPr>
    </w:p>
    <w:p w14:paraId="15DBCEFF" w14:textId="77777777" w:rsidR="00EA1BD8" w:rsidRDefault="00EA1BD8">
      <w:pPr>
        <w:ind w:left="720"/>
        <w:rPr>
          <w:rFonts w:hint="cs"/>
          <w:rtl/>
        </w:rPr>
      </w:pPr>
      <w:r>
        <w:rPr>
          <w:rFonts w:hint="cs"/>
          <w:rtl/>
        </w:rPr>
        <w:t xml:space="preserve">בעוד הקטינה יושבת במרפסת פנה אליה הנאשם ושאל אותה </w:t>
      </w:r>
      <w:r>
        <w:rPr>
          <w:rFonts w:hint="cs"/>
          <w:b/>
          <w:bCs/>
          <w:rtl/>
        </w:rPr>
        <w:t>"מה יהיה, כל הזמן צרות עם אמא".</w:t>
      </w:r>
      <w:r>
        <w:rPr>
          <w:rFonts w:hint="cs"/>
          <w:rtl/>
        </w:rPr>
        <w:t xml:space="preserve"> לדבריו, היה באותה עת טרוד ותשובותיה של הקטינה לא עניינו אותו כלל (ע' 137 לפרוטוקול).</w:t>
      </w:r>
    </w:p>
    <w:p w14:paraId="2CA0D039" w14:textId="77777777" w:rsidR="00EA1BD8" w:rsidRDefault="00EA1BD8">
      <w:pPr>
        <w:ind w:left="720"/>
        <w:rPr>
          <w:rFonts w:hint="cs"/>
          <w:rtl/>
        </w:rPr>
      </w:pPr>
    </w:p>
    <w:p w14:paraId="3060EE67" w14:textId="77777777" w:rsidR="00EA1BD8" w:rsidRDefault="00EA1BD8">
      <w:pPr>
        <w:ind w:left="720"/>
        <w:rPr>
          <w:rFonts w:hint="cs"/>
          <w:rtl/>
        </w:rPr>
      </w:pPr>
      <w:r>
        <w:rPr>
          <w:rFonts w:hint="cs"/>
          <w:rtl/>
        </w:rPr>
        <w:t>בחקירה נגדית הופנה הנאשם לסתירה בין שתי הגירסאות, והשיב כי לא ראה צורך להשיב לחוקר על שאלותיו בפרוטרוט, שכן החוקר שאל אותו כאילו "לא היה כלום" (כלשונו). כך השיב הנאשם על אף שנחשד בביצוע עבירה חמורה, ועל אף שנשאל ע"י החוקר שאלה ספציפית בנושא זה (ע' 141-143 לפרוטוקול).</w:t>
      </w:r>
    </w:p>
    <w:p w14:paraId="11A6BB24" w14:textId="77777777" w:rsidR="00EA1BD8" w:rsidRDefault="00EA1BD8">
      <w:pPr>
        <w:ind w:left="720"/>
        <w:rPr>
          <w:rFonts w:hint="cs"/>
          <w:rtl/>
        </w:rPr>
      </w:pPr>
    </w:p>
    <w:p w14:paraId="4465FFC3" w14:textId="77777777" w:rsidR="00EA1BD8" w:rsidRDefault="00EA1BD8">
      <w:pPr>
        <w:ind w:left="720"/>
        <w:rPr>
          <w:rFonts w:hint="cs"/>
          <w:rtl/>
        </w:rPr>
      </w:pPr>
      <w:r>
        <w:rPr>
          <w:rFonts w:hint="cs"/>
          <w:rtl/>
        </w:rPr>
        <w:t>בהמשך – כך הנאשם - נכנסה הקטינה לסלון, הניחה את שוקה השמאלית על הספה עליה ישב כשפניה מולו, ובהיותה במרחק של כחצי מטר ממנו פתחה את סגור ליבה בהקשר של יחסיה עם האם. לאחר מכן התיישבה הקטינה על שוקה השמאלית לצדו, והנאשם חש שהקטינה מבקשת רחמים (ח"ר – ע' 137 לפרוטוקול; ע' 138, ש' 6).</w:t>
      </w:r>
    </w:p>
    <w:p w14:paraId="1811B1B6" w14:textId="77777777" w:rsidR="00EA1BD8" w:rsidRDefault="00EA1BD8">
      <w:pPr>
        <w:ind w:left="720"/>
        <w:rPr>
          <w:rFonts w:hint="cs"/>
          <w:rtl/>
        </w:rPr>
      </w:pPr>
    </w:p>
    <w:p w14:paraId="79DB4CBC" w14:textId="77777777" w:rsidR="00EA1BD8" w:rsidRDefault="00EA1BD8">
      <w:pPr>
        <w:ind w:left="720"/>
        <w:rPr>
          <w:rFonts w:hint="cs"/>
          <w:rtl/>
        </w:rPr>
      </w:pPr>
      <w:r>
        <w:rPr>
          <w:rFonts w:hint="cs"/>
          <w:rtl/>
        </w:rPr>
        <w:t xml:space="preserve">כאשר הנאשם הבחין שהקטינה בוכה, קם, חיבק אותה בידו הימנית, אחז בסנטרה, סובב את לחיה לעבר פניו, נשק על לחיה, והשמיע מילות עידוד. </w:t>
      </w:r>
    </w:p>
    <w:p w14:paraId="6D1BBC49" w14:textId="77777777" w:rsidR="00EA1BD8" w:rsidRDefault="00EA1BD8">
      <w:pPr>
        <w:ind w:left="720"/>
        <w:rPr>
          <w:rFonts w:hint="cs"/>
          <w:rtl/>
        </w:rPr>
      </w:pPr>
    </w:p>
    <w:p w14:paraId="5C131D40" w14:textId="77777777" w:rsidR="00EA1BD8" w:rsidRDefault="00EA1BD8">
      <w:pPr>
        <w:ind w:left="720"/>
        <w:rPr>
          <w:rFonts w:hint="cs"/>
          <w:rtl/>
        </w:rPr>
      </w:pPr>
      <w:r>
        <w:rPr>
          <w:rFonts w:hint="cs"/>
          <w:rtl/>
        </w:rPr>
        <w:t>את הכסף הציע הנאשם לקטינה בעת שישבה לידו ובכתה (ע' 138, ש' 22).</w:t>
      </w:r>
    </w:p>
    <w:p w14:paraId="64560D45" w14:textId="77777777" w:rsidR="00EA1BD8" w:rsidRDefault="00EA1BD8">
      <w:pPr>
        <w:ind w:left="720"/>
        <w:rPr>
          <w:rFonts w:hint="cs"/>
          <w:rtl/>
        </w:rPr>
      </w:pPr>
    </w:p>
    <w:p w14:paraId="5447F4EB" w14:textId="77777777" w:rsidR="00EA1BD8" w:rsidRDefault="00EA1BD8">
      <w:pPr>
        <w:ind w:left="720"/>
        <w:rPr>
          <w:rFonts w:hint="cs"/>
          <w:rtl/>
        </w:rPr>
      </w:pPr>
      <w:r>
        <w:rPr>
          <w:rFonts w:hint="cs"/>
          <w:rtl/>
        </w:rPr>
        <w:t xml:space="preserve">לאחר מכן הלך הנאשם למרפסת השירות ליטול כביסה נקיה, נכנס לשירותים, והקטינה הודיעה כי היא הולכת לשכנה. </w:t>
      </w:r>
    </w:p>
    <w:p w14:paraId="678BC7F1" w14:textId="77777777" w:rsidR="00EA1BD8" w:rsidRDefault="00EA1BD8">
      <w:pPr>
        <w:ind w:left="720"/>
        <w:rPr>
          <w:rFonts w:hint="cs"/>
          <w:rtl/>
        </w:rPr>
      </w:pPr>
    </w:p>
    <w:p w14:paraId="788249F4" w14:textId="77777777" w:rsidR="00EA1BD8" w:rsidRDefault="00EA1BD8">
      <w:pPr>
        <w:ind w:left="720"/>
        <w:rPr>
          <w:rFonts w:hint="cs"/>
          <w:rtl/>
        </w:rPr>
      </w:pPr>
      <w:r>
        <w:rPr>
          <w:rFonts w:hint="cs"/>
          <w:rtl/>
        </w:rPr>
        <w:t>כעבור זמן קצר הבחין הנאשם כי גב' מלכה שבה מבית המרקחת, והקטינה עומדת בסמוך לרכבו, הנאשם נפרד מהשתיים ופנה לדרכו (ע' 138 לפרוטוקול).</w:t>
      </w:r>
    </w:p>
    <w:p w14:paraId="395C1AF0" w14:textId="77777777" w:rsidR="00EA1BD8" w:rsidRDefault="00EA1BD8">
      <w:pPr>
        <w:ind w:left="720"/>
        <w:rPr>
          <w:rFonts w:hint="cs"/>
          <w:rtl/>
        </w:rPr>
      </w:pPr>
    </w:p>
    <w:p w14:paraId="1D82486C" w14:textId="77777777" w:rsidR="00EA1BD8" w:rsidRDefault="00EA1BD8">
      <w:pPr>
        <w:ind w:left="720"/>
        <w:rPr>
          <w:rFonts w:hint="cs"/>
          <w:rtl/>
        </w:rPr>
      </w:pPr>
      <w:r>
        <w:rPr>
          <w:rFonts w:hint="cs"/>
          <w:rtl/>
        </w:rPr>
        <w:t>הנאשם אישר כי במהלך האירוע צחק, אם כי גירסתו בנדון מבולבלת.</w:t>
      </w:r>
    </w:p>
    <w:p w14:paraId="2A212BE8" w14:textId="77777777" w:rsidR="00EA1BD8" w:rsidRDefault="00EA1BD8">
      <w:pPr>
        <w:ind w:left="720"/>
        <w:rPr>
          <w:rFonts w:hint="cs"/>
          <w:rtl/>
        </w:rPr>
      </w:pPr>
    </w:p>
    <w:p w14:paraId="559E207F" w14:textId="77777777" w:rsidR="00EA1BD8" w:rsidRDefault="00EA1BD8">
      <w:pPr>
        <w:ind w:left="720"/>
        <w:rPr>
          <w:rFonts w:hint="cs"/>
          <w:rtl/>
        </w:rPr>
      </w:pPr>
      <w:r>
        <w:rPr>
          <w:rFonts w:hint="cs"/>
          <w:rtl/>
        </w:rPr>
        <w:t xml:space="preserve">בחקירה במשטרה אמר כי חפץ להצחיק את הקטינה ולעשות לה טוב (ת/7, ע' 3, </w:t>
      </w:r>
    </w:p>
    <w:p w14:paraId="2E519156" w14:textId="77777777" w:rsidR="00EA1BD8" w:rsidRDefault="00EA1BD8">
      <w:pPr>
        <w:ind w:left="720"/>
        <w:rPr>
          <w:rFonts w:hint="cs"/>
          <w:rtl/>
        </w:rPr>
      </w:pPr>
      <w:r>
        <w:rPr>
          <w:rFonts w:hint="cs"/>
          <w:rtl/>
        </w:rPr>
        <w:t>ש' 19-20).</w:t>
      </w:r>
    </w:p>
    <w:p w14:paraId="0A416AFC" w14:textId="77777777" w:rsidR="00EA1BD8" w:rsidRDefault="00EA1BD8">
      <w:pPr>
        <w:ind w:left="720"/>
        <w:rPr>
          <w:rFonts w:hint="cs"/>
          <w:rtl/>
        </w:rPr>
      </w:pPr>
    </w:p>
    <w:p w14:paraId="0AB1F7C1" w14:textId="77777777" w:rsidR="00EA1BD8" w:rsidRDefault="00EA1BD8">
      <w:pPr>
        <w:ind w:left="720"/>
        <w:rPr>
          <w:rFonts w:hint="cs"/>
          <w:rtl/>
        </w:rPr>
      </w:pPr>
      <w:r>
        <w:rPr>
          <w:rFonts w:hint="cs"/>
          <w:rtl/>
        </w:rPr>
        <w:t>בבית המשפט אמר כך:</w:t>
      </w:r>
    </w:p>
    <w:p w14:paraId="687A4F0C" w14:textId="77777777" w:rsidR="00EA1BD8" w:rsidRDefault="00EA1BD8">
      <w:pPr>
        <w:ind w:left="720"/>
        <w:rPr>
          <w:rFonts w:hint="cs"/>
          <w:rtl/>
        </w:rPr>
      </w:pPr>
    </w:p>
    <w:p w14:paraId="37377872" w14:textId="77777777" w:rsidR="00EA1BD8" w:rsidRDefault="00EA1BD8">
      <w:pPr>
        <w:ind w:left="720" w:firstLine="720"/>
        <w:rPr>
          <w:rFonts w:hint="cs"/>
          <w:rtl/>
        </w:rPr>
      </w:pPr>
      <w:r>
        <w:rPr>
          <w:rFonts w:hint="cs"/>
          <w:b/>
          <w:bCs/>
          <w:rtl/>
        </w:rPr>
        <w:t>"היה צחוק, היה בכי, היה לגלוג"</w:t>
      </w:r>
      <w:r>
        <w:rPr>
          <w:rFonts w:hint="cs"/>
          <w:rtl/>
        </w:rPr>
        <w:t xml:space="preserve"> (ע' </w:t>
      </w:r>
      <w:r>
        <w:rPr>
          <w:rFonts w:hint="cs"/>
        </w:rPr>
        <w:t xml:space="preserve"> </w:t>
      </w:r>
      <w:r>
        <w:rPr>
          <w:rFonts w:hint="cs"/>
          <w:rtl/>
        </w:rPr>
        <w:t>150 לפרוטוקול, ש' 23).</w:t>
      </w:r>
    </w:p>
    <w:p w14:paraId="66147545" w14:textId="77777777" w:rsidR="00EA1BD8" w:rsidRDefault="00EA1BD8">
      <w:pPr>
        <w:ind w:left="720" w:firstLine="720"/>
        <w:rPr>
          <w:rFonts w:hint="cs"/>
          <w:rtl/>
        </w:rPr>
      </w:pPr>
    </w:p>
    <w:p w14:paraId="39E3B953" w14:textId="77777777" w:rsidR="00EA1BD8" w:rsidRDefault="00EA1BD8">
      <w:pPr>
        <w:ind w:left="720" w:firstLine="720"/>
        <w:rPr>
          <w:rFonts w:hint="cs"/>
          <w:rtl/>
        </w:rPr>
      </w:pPr>
      <w:r>
        <w:rPr>
          <w:rFonts w:hint="cs"/>
          <w:b/>
          <w:bCs/>
          <w:rtl/>
        </w:rPr>
        <w:t>"... היו קטעים שהצחקתי אותה"</w:t>
      </w:r>
      <w:r>
        <w:rPr>
          <w:rFonts w:hint="cs"/>
          <w:rtl/>
        </w:rPr>
        <w:t xml:space="preserve"> (ע' 151 לפרוטוקול, ש' 7-8).</w:t>
      </w:r>
    </w:p>
    <w:p w14:paraId="70497626" w14:textId="77777777" w:rsidR="00EA1BD8" w:rsidRDefault="00EA1BD8">
      <w:pPr>
        <w:ind w:left="720" w:firstLine="720"/>
        <w:rPr>
          <w:rFonts w:hint="cs"/>
          <w:rtl/>
        </w:rPr>
      </w:pPr>
    </w:p>
    <w:p w14:paraId="4D467735" w14:textId="77777777" w:rsidR="00EA1BD8" w:rsidRDefault="00EA1BD8">
      <w:pPr>
        <w:ind w:left="1440"/>
        <w:rPr>
          <w:rFonts w:hint="cs"/>
          <w:rtl/>
        </w:rPr>
      </w:pPr>
      <w:r>
        <w:rPr>
          <w:rFonts w:hint="cs"/>
          <w:b/>
          <w:bCs/>
          <w:rtl/>
        </w:rPr>
        <w:t xml:space="preserve">"אני לא זוכר שהצחקתי אותה, אני, אני, לא מצחיק, אבל חלק מהדברים בזמן                 </w:t>
      </w:r>
      <w:r>
        <w:rPr>
          <w:b/>
          <w:bCs/>
        </w:rPr>
        <w:t xml:space="preserve">  </w:t>
      </w:r>
      <w:r>
        <w:rPr>
          <w:rFonts w:hint="cs"/>
          <w:b/>
          <w:bCs/>
          <w:rtl/>
        </w:rPr>
        <w:t>זה אני גם התחלתי לצחוק... ניסיתי אולי להצחיק אותה"</w:t>
      </w:r>
      <w:r>
        <w:rPr>
          <w:rFonts w:hint="cs"/>
          <w:rtl/>
        </w:rPr>
        <w:t xml:space="preserve"> (ע' 151 לפרוטוקול, </w:t>
      </w:r>
      <w:r>
        <w:t xml:space="preserve">   </w:t>
      </w:r>
      <w:r>
        <w:rPr>
          <w:rFonts w:hint="cs"/>
          <w:rtl/>
        </w:rPr>
        <w:t>ש' 18-21).</w:t>
      </w:r>
    </w:p>
    <w:p w14:paraId="2357F935" w14:textId="77777777" w:rsidR="00EA1BD8" w:rsidRDefault="00EA1BD8">
      <w:pPr>
        <w:ind w:left="2160"/>
        <w:rPr>
          <w:rFonts w:hint="cs"/>
          <w:rtl/>
        </w:rPr>
      </w:pPr>
    </w:p>
    <w:p w14:paraId="01002EA4" w14:textId="77777777" w:rsidR="00EA1BD8" w:rsidRDefault="00EA1BD8">
      <w:pPr>
        <w:ind w:firstLine="720"/>
        <w:rPr>
          <w:rFonts w:hint="cs"/>
          <w:rtl/>
        </w:rPr>
      </w:pPr>
      <w:r>
        <w:rPr>
          <w:rFonts w:hint="cs"/>
          <w:rtl/>
        </w:rPr>
        <w:t>ובהמשך:</w:t>
      </w:r>
      <w:r>
        <w:rPr>
          <w:rFonts w:hint="cs"/>
          <w:rtl/>
        </w:rPr>
        <w:tab/>
      </w:r>
    </w:p>
    <w:p w14:paraId="7F09E885" w14:textId="77777777" w:rsidR="00EA1BD8" w:rsidRDefault="00EA1BD8">
      <w:pPr>
        <w:rPr>
          <w:rFonts w:hint="cs"/>
          <w:rtl/>
        </w:rPr>
      </w:pPr>
    </w:p>
    <w:p w14:paraId="3A2A3732" w14:textId="77777777" w:rsidR="00EA1BD8" w:rsidRDefault="00EA1BD8">
      <w:pPr>
        <w:ind w:left="720" w:firstLine="720"/>
        <w:rPr>
          <w:rFonts w:hint="cs"/>
          <w:b/>
          <w:bCs/>
          <w:rtl/>
        </w:rPr>
      </w:pPr>
      <w:r>
        <w:rPr>
          <w:rFonts w:hint="cs"/>
          <w:b/>
          <w:bCs/>
          <w:rtl/>
        </w:rPr>
        <w:t>"אני לא יודע בדיוק באיזה שלב צחקתי ולא זוכר בכלל אם צחקתי…</w:t>
      </w:r>
    </w:p>
    <w:p w14:paraId="0094485E" w14:textId="77777777" w:rsidR="00EA1BD8" w:rsidRDefault="00EA1BD8">
      <w:pPr>
        <w:rPr>
          <w:rFonts w:hint="cs"/>
          <w:b/>
          <w:bCs/>
          <w:rtl/>
        </w:rPr>
      </w:pPr>
    </w:p>
    <w:p w14:paraId="53A8F166" w14:textId="77777777" w:rsidR="00EA1BD8" w:rsidRDefault="00EA1BD8">
      <w:pPr>
        <w:rPr>
          <w:rFonts w:hint="cs"/>
          <w:b/>
          <w:bCs/>
          <w:rtl/>
        </w:rPr>
      </w:pPr>
      <w:r>
        <w:rPr>
          <w:rFonts w:hint="cs"/>
          <w:b/>
          <w:bCs/>
          <w:rtl/>
        </w:rPr>
        <w:t xml:space="preserve">  </w:t>
      </w:r>
      <w:r>
        <w:rPr>
          <w:rFonts w:hint="cs"/>
          <w:b/>
          <w:bCs/>
          <w:rtl/>
        </w:rPr>
        <w:tab/>
      </w:r>
      <w:r>
        <w:rPr>
          <w:rFonts w:hint="cs"/>
          <w:b/>
          <w:bCs/>
          <w:rtl/>
        </w:rPr>
        <w:tab/>
        <w:t xml:space="preserve">  ...</w:t>
      </w:r>
    </w:p>
    <w:p w14:paraId="1341B930" w14:textId="77777777" w:rsidR="00EA1BD8" w:rsidRDefault="00EA1BD8">
      <w:pPr>
        <w:rPr>
          <w:rFonts w:hint="cs"/>
          <w:b/>
          <w:bCs/>
          <w:rtl/>
        </w:rPr>
      </w:pPr>
    </w:p>
    <w:p w14:paraId="5B6A314A" w14:textId="77777777" w:rsidR="00EA1BD8" w:rsidRDefault="00EA1BD8">
      <w:pPr>
        <w:rPr>
          <w:rFonts w:hint="cs"/>
          <w:rtl/>
        </w:rPr>
      </w:pPr>
      <w:r>
        <w:rPr>
          <w:rFonts w:hint="cs"/>
          <w:b/>
          <w:bCs/>
          <w:rtl/>
        </w:rPr>
        <w:t xml:space="preserve">                          ...</w:t>
      </w:r>
      <w:r>
        <w:rPr>
          <w:rFonts w:hint="cs"/>
          <w:rtl/>
        </w:rPr>
        <w:t xml:space="preserve"> </w:t>
      </w:r>
      <w:r>
        <w:rPr>
          <w:rFonts w:hint="cs"/>
          <w:b/>
          <w:bCs/>
          <w:rtl/>
        </w:rPr>
        <w:t>יכול להיות שצחקתי לפני כן כשליסה היתה"</w:t>
      </w:r>
      <w:r>
        <w:rPr>
          <w:rFonts w:hint="cs"/>
          <w:rtl/>
        </w:rPr>
        <w:t xml:space="preserve"> (ע' 152 לפרוטוקול, ש' 8-12, </w:t>
      </w:r>
    </w:p>
    <w:p w14:paraId="13F1CF55" w14:textId="77777777" w:rsidR="00EA1BD8" w:rsidRDefault="00EA1BD8">
      <w:pPr>
        <w:rPr>
          <w:rFonts w:hint="cs"/>
          <w:rtl/>
        </w:rPr>
      </w:pPr>
      <w:r>
        <w:rPr>
          <w:rFonts w:hint="cs"/>
          <w:rtl/>
        </w:rPr>
        <w:t xml:space="preserve">                         ש' 16).</w:t>
      </w:r>
    </w:p>
    <w:p w14:paraId="3EABB57D" w14:textId="77777777" w:rsidR="00EA1BD8" w:rsidRDefault="00EA1BD8">
      <w:pPr>
        <w:ind w:left="2160"/>
        <w:rPr>
          <w:rFonts w:hint="cs"/>
          <w:rtl/>
        </w:rPr>
      </w:pPr>
    </w:p>
    <w:p w14:paraId="5C5E4C6F" w14:textId="77777777" w:rsidR="00EA1BD8" w:rsidRDefault="00EA1BD8">
      <w:pPr>
        <w:ind w:left="720"/>
        <w:rPr>
          <w:rFonts w:hint="cs"/>
          <w:rtl/>
        </w:rPr>
      </w:pPr>
      <w:r>
        <w:rPr>
          <w:rFonts w:hint="cs"/>
          <w:rtl/>
        </w:rPr>
        <w:t xml:space="preserve">אשר להצעת הכסף – בעת שהנאשם נתבקש לספר את גירסתו בחקירה ראשית, פתח ואמר כי טעה משפעל כך. </w:t>
      </w:r>
    </w:p>
    <w:p w14:paraId="28A717DE" w14:textId="77777777" w:rsidR="00EA1BD8" w:rsidRDefault="00EA1BD8">
      <w:pPr>
        <w:ind w:left="720"/>
        <w:rPr>
          <w:rFonts w:hint="cs"/>
          <w:rtl/>
        </w:rPr>
      </w:pPr>
    </w:p>
    <w:p w14:paraId="2D4B5573" w14:textId="77777777" w:rsidR="00EA1BD8" w:rsidRDefault="00EA1BD8">
      <w:pPr>
        <w:ind w:left="720"/>
        <w:rPr>
          <w:rFonts w:hint="cs"/>
          <w:rtl/>
        </w:rPr>
      </w:pPr>
      <w:r>
        <w:rPr>
          <w:rFonts w:hint="cs"/>
          <w:rtl/>
        </w:rPr>
        <w:t>הגם שהנאשם טען כי לא זכור לו במדוייק באיזה שלב של האירועים הציע לקטינה כסף, מיקד זאת בשלב שבו חיבק אותה (ח"נ, ע' 144 לפרוטוקול, ש' 13-22).</w:t>
      </w:r>
    </w:p>
    <w:p w14:paraId="3E19E04A" w14:textId="77777777" w:rsidR="00EA1BD8" w:rsidRDefault="00EA1BD8">
      <w:pPr>
        <w:ind w:left="720"/>
        <w:rPr>
          <w:rFonts w:hint="cs"/>
          <w:rtl/>
        </w:rPr>
      </w:pPr>
    </w:p>
    <w:p w14:paraId="01BE439D" w14:textId="77777777" w:rsidR="00EA1BD8" w:rsidRDefault="00EA1BD8">
      <w:pPr>
        <w:ind w:left="720"/>
        <w:rPr>
          <w:rFonts w:hint="cs"/>
          <w:rtl/>
        </w:rPr>
      </w:pPr>
      <w:r>
        <w:rPr>
          <w:rFonts w:hint="cs"/>
          <w:rtl/>
        </w:rPr>
        <w:t>בחקירה ראשית חזר הנאשם על גירסתו במשטרה כי הציע לקטינה כסף כדי לגרום לה  לספר לו מה מציק לה (ע' 132 לפרוטוקול, ש' 23-26).</w:t>
      </w:r>
    </w:p>
    <w:p w14:paraId="7B349182" w14:textId="77777777" w:rsidR="00EA1BD8" w:rsidRDefault="00EA1BD8">
      <w:pPr>
        <w:ind w:left="720"/>
        <w:rPr>
          <w:rFonts w:hint="cs"/>
          <w:rtl/>
        </w:rPr>
      </w:pPr>
    </w:p>
    <w:p w14:paraId="2ABF2044" w14:textId="77777777" w:rsidR="00EA1BD8" w:rsidRDefault="00EA1BD8">
      <w:pPr>
        <w:ind w:left="720"/>
        <w:rPr>
          <w:rFonts w:hint="cs"/>
          <w:rtl/>
        </w:rPr>
      </w:pPr>
      <w:r>
        <w:rPr>
          <w:rFonts w:hint="cs"/>
          <w:rtl/>
        </w:rPr>
        <w:t>בחקירה נגדית אישר כי ברגע ששאל את הקטינה מה מציק לה, "זה נשפך ממנה" (כלשונו). כן אישר כי הבין שהקטינה מחכה שאמה תיסע כדי שתוכל לשוחח עימו, וכי ללא קשר לכסף הייתה מספרת לו דברים (ע' 145 לפרוטוקול, ש' 1-12).</w:t>
      </w:r>
    </w:p>
    <w:p w14:paraId="01459AD0" w14:textId="77777777" w:rsidR="00EA1BD8" w:rsidRDefault="00EA1BD8">
      <w:pPr>
        <w:ind w:left="720"/>
        <w:rPr>
          <w:rFonts w:hint="cs"/>
          <w:rtl/>
        </w:rPr>
      </w:pPr>
    </w:p>
    <w:p w14:paraId="6650C353" w14:textId="77777777" w:rsidR="00EA1BD8" w:rsidRDefault="00EA1BD8">
      <w:pPr>
        <w:ind w:left="720"/>
        <w:rPr>
          <w:rFonts w:hint="cs"/>
          <w:rtl/>
        </w:rPr>
      </w:pPr>
      <w:r>
        <w:rPr>
          <w:rFonts w:hint="cs"/>
          <w:rtl/>
        </w:rPr>
        <w:t>משנתבקש להבהיר כיצד הדברים מתיישבים עם גירסתו כי הצעת הכסף נועדה לדובב את הקטינה השיב כך:</w:t>
      </w:r>
    </w:p>
    <w:p w14:paraId="436235F9" w14:textId="77777777" w:rsidR="00EA1BD8" w:rsidRDefault="00EA1BD8">
      <w:pPr>
        <w:ind w:left="720"/>
        <w:rPr>
          <w:rFonts w:hint="cs"/>
          <w:rtl/>
        </w:rPr>
      </w:pPr>
    </w:p>
    <w:p w14:paraId="29BD6933" w14:textId="77777777" w:rsidR="00EA1BD8" w:rsidRDefault="00EA1BD8">
      <w:pPr>
        <w:ind w:left="720"/>
        <w:rPr>
          <w:rFonts w:hint="cs"/>
          <w:b/>
          <w:bCs/>
          <w:rtl/>
        </w:rPr>
      </w:pPr>
      <w:r>
        <w:rPr>
          <w:rFonts w:hint="cs"/>
          <w:rtl/>
        </w:rPr>
        <w:tab/>
      </w:r>
      <w:r>
        <w:rPr>
          <w:rFonts w:hint="cs"/>
          <w:b/>
          <w:bCs/>
          <w:rtl/>
        </w:rPr>
        <w:t>"חשבתי שאולי זה יקל עליה.</w:t>
      </w:r>
    </w:p>
    <w:p w14:paraId="627997E7" w14:textId="77777777" w:rsidR="00EA1BD8" w:rsidRDefault="00EA1BD8">
      <w:pPr>
        <w:ind w:left="720"/>
        <w:rPr>
          <w:rFonts w:hint="cs"/>
          <w:b/>
          <w:bCs/>
          <w:rtl/>
        </w:rPr>
      </w:pPr>
    </w:p>
    <w:p w14:paraId="6DC5529B" w14:textId="77777777" w:rsidR="00EA1BD8" w:rsidRDefault="00EA1BD8">
      <w:pPr>
        <w:ind w:left="720"/>
        <w:rPr>
          <w:rFonts w:hint="cs"/>
          <w:b/>
          <w:bCs/>
          <w:rtl/>
        </w:rPr>
      </w:pPr>
      <w:r>
        <w:rPr>
          <w:rFonts w:hint="cs"/>
          <w:b/>
          <w:bCs/>
          <w:rtl/>
        </w:rPr>
        <w:tab/>
        <w:t xml:space="preserve">  ...</w:t>
      </w:r>
    </w:p>
    <w:p w14:paraId="45FEEE68" w14:textId="77777777" w:rsidR="00EA1BD8" w:rsidRDefault="00EA1BD8">
      <w:pPr>
        <w:ind w:left="720"/>
        <w:rPr>
          <w:rFonts w:hint="cs"/>
          <w:b/>
          <w:bCs/>
          <w:rtl/>
        </w:rPr>
      </w:pPr>
    </w:p>
    <w:p w14:paraId="600CED69" w14:textId="77777777" w:rsidR="00EA1BD8" w:rsidRDefault="00EA1BD8">
      <w:pPr>
        <w:ind w:left="720"/>
        <w:rPr>
          <w:rFonts w:hint="cs"/>
          <w:b/>
          <w:bCs/>
          <w:rtl/>
        </w:rPr>
      </w:pPr>
      <w:r>
        <w:rPr>
          <w:rFonts w:hint="cs"/>
          <w:b/>
          <w:bCs/>
          <w:rtl/>
        </w:rPr>
        <w:tab/>
        <w:t xml:space="preserve">  ...</w:t>
      </w:r>
    </w:p>
    <w:p w14:paraId="6AFCC8FB" w14:textId="77777777" w:rsidR="00EA1BD8" w:rsidRDefault="00EA1BD8">
      <w:pPr>
        <w:ind w:left="720"/>
        <w:rPr>
          <w:rFonts w:hint="cs"/>
          <w:b/>
          <w:bCs/>
          <w:rtl/>
        </w:rPr>
      </w:pPr>
    </w:p>
    <w:p w14:paraId="7EB73E57" w14:textId="77777777" w:rsidR="00EA1BD8" w:rsidRDefault="00EA1BD8">
      <w:pPr>
        <w:ind w:left="720"/>
        <w:rPr>
          <w:rFonts w:hint="cs"/>
          <w:b/>
          <w:bCs/>
          <w:rtl/>
        </w:rPr>
      </w:pPr>
      <w:r>
        <w:rPr>
          <w:rFonts w:hint="cs"/>
          <w:b/>
          <w:bCs/>
        </w:rPr>
        <w:t xml:space="preserve"> </w:t>
      </w:r>
      <w:r>
        <w:rPr>
          <w:b/>
          <w:bCs/>
        </w:rPr>
        <w:t xml:space="preserve">  </w:t>
      </w:r>
      <w:r>
        <w:rPr>
          <w:rFonts w:hint="cs"/>
          <w:b/>
          <w:bCs/>
          <w:rtl/>
        </w:rPr>
        <w:t xml:space="preserve">   </w:t>
      </w:r>
      <w:r>
        <w:rPr>
          <w:b/>
          <w:bCs/>
        </w:rPr>
        <w:t xml:space="preserve">   </w:t>
      </w:r>
      <w:r>
        <w:rPr>
          <w:rFonts w:hint="cs"/>
          <w:b/>
          <w:bCs/>
          <w:rtl/>
        </w:rPr>
        <w:t xml:space="preserve">   </w:t>
      </w:r>
      <w:r>
        <w:rPr>
          <w:rFonts w:hint="cs"/>
          <w:b/>
          <w:bCs/>
          <w:rtl/>
        </w:rPr>
        <w:tab/>
        <w:t xml:space="preserve">  אני יודע שעשיתי טעות.</w:t>
      </w:r>
    </w:p>
    <w:p w14:paraId="56DF84DE" w14:textId="77777777" w:rsidR="00EA1BD8" w:rsidRDefault="00EA1BD8">
      <w:pPr>
        <w:ind w:left="720"/>
        <w:rPr>
          <w:rFonts w:hint="cs"/>
          <w:b/>
          <w:bCs/>
          <w:rtl/>
        </w:rPr>
      </w:pPr>
    </w:p>
    <w:p w14:paraId="57F91CD4" w14:textId="77777777" w:rsidR="00EA1BD8" w:rsidRDefault="00EA1BD8">
      <w:pPr>
        <w:ind w:left="1440"/>
        <w:rPr>
          <w:rFonts w:hint="cs"/>
          <w:rtl/>
        </w:rPr>
      </w:pPr>
      <w:r>
        <w:rPr>
          <w:rFonts w:hint="cs"/>
          <w:b/>
          <w:bCs/>
          <w:rtl/>
        </w:rPr>
        <w:t xml:space="preserve">  ברגע שהייתי מציע כסף ועד שהייתי נותן זה משהו אחר"</w:t>
      </w:r>
      <w:r>
        <w:rPr>
          <w:rFonts w:hint="cs"/>
          <w:rtl/>
        </w:rPr>
        <w:t xml:space="preserve"> (ע' 145 לפרוטוקול,       </w:t>
      </w:r>
      <w:r>
        <w:t xml:space="preserve">  </w:t>
      </w:r>
      <w:r>
        <w:rPr>
          <w:rFonts w:hint="cs"/>
          <w:rtl/>
        </w:rPr>
        <w:t>ש' 14-22).</w:t>
      </w:r>
    </w:p>
    <w:p w14:paraId="0AD3C53D" w14:textId="77777777" w:rsidR="00EA1BD8" w:rsidRDefault="00EA1BD8">
      <w:pPr>
        <w:ind w:left="1440"/>
        <w:rPr>
          <w:rFonts w:hint="cs"/>
          <w:rtl/>
        </w:rPr>
      </w:pPr>
    </w:p>
    <w:p w14:paraId="79426EED" w14:textId="77777777" w:rsidR="00EA1BD8" w:rsidRDefault="00EA1BD8">
      <w:pPr>
        <w:ind w:left="720"/>
        <w:rPr>
          <w:rFonts w:hint="cs"/>
          <w:rtl/>
        </w:rPr>
      </w:pPr>
      <w:r>
        <w:rPr>
          <w:rFonts w:hint="cs"/>
          <w:rtl/>
        </w:rPr>
        <w:t>בהמשך, הופנה הנאשם לגירסתו במשטרה (ת/7, ע' 2, ש' 9 ואילך), שלפיה הציע לקטינה את הכסף לאחר שחיבק אותה, והנאשם אישר גירסה זו.</w:t>
      </w:r>
    </w:p>
    <w:p w14:paraId="04A67C07" w14:textId="77777777" w:rsidR="00EA1BD8" w:rsidRDefault="00EA1BD8">
      <w:pPr>
        <w:ind w:left="720"/>
        <w:rPr>
          <w:rFonts w:hint="cs"/>
          <w:rtl/>
        </w:rPr>
      </w:pPr>
    </w:p>
    <w:p w14:paraId="01F0CAD3" w14:textId="77777777" w:rsidR="00EA1BD8" w:rsidRDefault="00EA1BD8">
      <w:pPr>
        <w:ind w:left="720"/>
        <w:rPr>
          <w:rFonts w:hint="cs"/>
          <w:rtl/>
        </w:rPr>
      </w:pPr>
    </w:p>
    <w:p w14:paraId="0DA1AF90" w14:textId="77777777" w:rsidR="00EA1BD8" w:rsidRDefault="00EA1BD8">
      <w:pPr>
        <w:ind w:left="720"/>
        <w:rPr>
          <w:rFonts w:hint="cs"/>
          <w:rtl/>
        </w:rPr>
      </w:pPr>
      <w:r>
        <w:rPr>
          <w:rFonts w:hint="cs"/>
          <w:rtl/>
        </w:rPr>
        <w:t>משנשאל שוב מדוע היה צורך לדובב את הקטינה השיב כך:</w:t>
      </w:r>
    </w:p>
    <w:p w14:paraId="0ED8CF8E" w14:textId="77777777" w:rsidR="00EA1BD8" w:rsidRDefault="00EA1BD8">
      <w:pPr>
        <w:ind w:left="720"/>
        <w:rPr>
          <w:rFonts w:hint="cs"/>
          <w:rtl/>
        </w:rPr>
      </w:pPr>
    </w:p>
    <w:p w14:paraId="2E9F3375" w14:textId="77777777" w:rsidR="00EA1BD8" w:rsidRDefault="00EA1BD8">
      <w:pPr>
        <w:ind w:left="1440"/>
        <w:rPr>
          <w:rFonts w:hint="cs"/>
          <w:rtl/>
        </w:rPr>
      </w:pPr>
      <w:r>
        <w:rPr>
          <w:rFonts w:hint="cs"/>
          <w:b/>
          <w:bCs/>
          <w:rtl/>
        </w:rPr>
        <w:t xml:space="preserve">"אני הצעתי כסף כדי להוציא ממנה משהו שהיא מסתירה וגם כדי שיהיה לה  </w:t>
      </w:r>
      <w:r>
        <w:rPr>
          <w:b/>
          <w:bCs/>
        </w:rPr>
        <w:t xml:space="preserve">   </w:t>
      </w:r>
      <w:r>
        <w:rPr>
          <w:rFonts w:hint="cs"/>
          <w:b/>
          <w:bCs/>
          <w:rtl/>
        </w:rPr>
        <w:t>מצב רוח טוב יותר"</w:t>
      </w:r>
      <w:r>
        <w:rPr>
          <w:rFonts w:hint="cs"/>
          <w:rtl/>
        </w:rPr>
        <w:t xml:space="preserve"> (ע' 147 לפרוטוקול, ש' 25-27).</w:t>
      </w:r>
    </w:p>
    <w:p w14:paraId="2C85E42D" w14:textId="77777777" w:rsidR="00EA1BD8" w:rsidRDefault="00EA1BD8">
      <w:pPr>
        <w:ind w:left="2160"/>
        <w:rPr>
          <w:rFonts w:hint="cs"/>
          <w:rtl/>
        </w:rPr>
      </w:pPr>
    </w:p>
    <w:p w14:paraId="278F4F91" w14:textId="77777777" w:rsidR="00EA1BD8" w:rsidRDefault="00EA1BD8">
      <w:pPr>
        <w:ind w:left="720"/>
        <w:rPr>
          <w:rFonts w:hint="cs"/>
          <w:rtl/>
        </w:rPr>
      </w:pPr>
      <w:r>
        <w:rPr>
          <w:rFonts w:hint="cs"/>
          <w:rtl/>
        </w:rPr>
        <w:t>בפי הנאשם לא היתה תשובה מדוע במשטרה לא ציין כי הציע כסף גם כדי לשפר את מצב רוחה של הקטינה (ע' 148 לפרוטוקול, ש' 25-27).</w:t>
      </w:r>
    </w:p>
    <w:p w14:paraId="3FEC3083" w14:textId="77777777" w:rsidR="00EA1BD8" w:rsidRDefault="00EA1BD8">
      <w:pPr>
        <w:ind w:left="1440"/>
        <w:rPr>
          <w:rFonts w:hint="cs"/>
          <w:rtl/>
        </w:rPr>
      </w:pPr>
    </w:p>
    <w:p w14:paraId="630DEC54" w14:textId="77777777" w:rsidR="00EA1BD8" w:rsidRDefault="00EA1BD8">
      <w:pPr>
        <w:ind w:left="1440"/>
        <w:rPr>
          <w:rFonts w:hint="cs"/>
          <w:sz w:val="28"/>
          <w:szCs w:val="28"/>
          <w:rtl/>
        </w:rPr>
      </w:pPr>
    </w:p>
    <w:p w14:paraId="28302B15" w14:textId="77777777" w:rsidR="00EA1BD8" w:rsidRDefault="00EA1BD8">
      <w:pPr>
        <w:rPr>
          <w:rFonts w:hint="cs"/>
          <w:rtl/>
        </w:rPr>
      </w:pPr>
      <w:r>
        <w:rPr>
          <w:rFonts w:hint="cs"/>
          <w:sz w:val="28"/>
          <w:szCs w:val="28"/>
          <w:rtl/>
        </w:rPr>
        <w:t>7.</w:t>
      </w:r>
      <w:r>
        <w:rPr>
          <w:rFonts w:hint="cs"/>
          <w:sz w:val="28"/>
          <w:szCs w:val="28"/>
          <w:rtl/>
        </w:rPr>
        <w:tab/>
      </w:r>
      <w:r>
        <w:rPr>
          <w:rFonts w:hint="cs"/>
          <w:b/>
          <w:bCs/>
          <w:sz w:val="28"/>
          <w:szCs w:val="28"/>
          <w:u w:val="single"/>
          <w:rtl/>
        </w:rPr>
        <w:t>חשיפת האירוע ע"י הקטינה לאחר שהנאשם עזב את הבית</w:t>
      </w:r>
    </w:p>
    <w:p w14:paraId="5AF192ED" w14:textId="77777777" w:rsidR="00EA1BD8" w:rsidRDefault="00EA1BD8">
      <w:pPr>
        <w:rPr>
          <w:rFonts w:hint="cs"/>
          <w:rtl/>
        </w:rPr>
      </w:pPr>
    </w:p>
    <w:p w14:paraId="009E8730" w14:textId="77777777" w:rsidR="00EA1BD8" w:rsidRDefault="00EA1BD8">
      <w:pPr>
        <w:ind w:left="720"/>
        <w:rPr>
          <w:rFonts w:hint="cs"/>
          <w:rtl/>
        </w:rPr>
      </w:pPr>
      <w:r>
        <w:rPr>
          <w:rFonts w:hint="cs"/>
          <w:rtl/>
        </w:rPr>
        <w:t xml:space="preserve">כפי שצויין לעיל, </w:t>
      </w:r>
      <w:r>
        <w:rPr>
          <w:rFonts w:hint="cs"/>
          <w:b/>
          <w:bCs/>
          <w:rtl/>
        </w:rPr>
        <w:t>גב' מלכה</w:t>
      </w:r>
      <w:r>
        <w:rPr>
          <w:rFonts w:hint="cs"/>
          <w:rtl/>
        </w:rPr>
        <w:t xml:space="preserve"> העידה כי כאשר שבה מבית המרקחת כשבע דקות לאחר יציאתה, הקטינה רצה לקראתה, יחפה וחיוורת, ומששאלה אותה מה קרה השיבה:</w:t>
      </w:r>
      <w:r>
        <w:rPr>
          <w:rFonts w:hint="cs"/>
          <w:b/>
          <w:bCs/>
          <w:rtl/>
        </w:rPr>
        <w:t xml:space="preserve"> "אמא, לא קרה כלום, בואי הביתה"</w:t>
      </w:r>
      <w:r>
        <w:rPr>
          <w:rFonts w:hint="cs"/>
          <w:rtl/>
        </w:rPr>
        <w:t xml:space="preserve"> (ע' 7 לפרוטוקול, ש' 16-22).</w:t>
      </w:r>
    </w:p>
    <w:p w14:paraId="5CB4DDEE" w14:textId="77777777" w:rsidR="00EA1BD8" w:rsidRDefault="00EA1BD8">
      <w:pPr>
        <w:ind w:left="720"/>
        <w:rPr>
          <w:rFonts w:hint="cs"/>
          <w:rtl/>
        </w:rPr>
      </w:pPr>
    </w:p>
    <w:p w14:paraId="21B2D4B9" w14:textId="77777777" w:rsidR="00EA1BD8" w:rsidRDefault="00EA1BD8">
      <w:pPr>
        <w:ind w:left="720"/>
        <w:rPr>
          <w:rFonts w:hint="cs"/>
          <w:rtl/>
        </w:rPr>
      </w:pPr>
      <w:r>
        <w:rPr>
          <w:rFonts w:hint="cs"/>
          <w:rtl/>
        </w:rPr>
        <w:t xml:space="preserve">גב' מלכה ניסתה לדובב את הקטינה </w:t>
      </w:r>
      <w:r>
        <w:rPr>
          <w:rFonts w:hint="cs"/>
          <w:b/>
          <w:bCs/>
          <w:rtl/>
        </w:rPr>
        <w:t>"..., דברי"</w:t>
      </w:r>
      <w:r>
        <w:rPr>
          <w:rFonts w:hint="cs"/>
          <w:rtl/>
        </w:rPr>
        <w:t>, ושפתיה של הקטינה רעדו (ע' 7, ש' 24-26).</w:t>
      </w:r>
    </w:p>
    <w:p w14:paraId="6497734E" w14:textId="77777777" w:rsidR="00EA1BD8" w:rsidRDefault="00EA1BD8">
      <w:pPr>
        <w:ind w:left="720"/>
        <w:rPr>
          <w:rFonts w:hint="cs"/>
          <w:rtl/>
        </w:rPr>
      </w:pPr>
    </w:p>
    <w:p w14:paraId="212F56B9" w14:textId="77777777" w:rsidR="00EA1BD8" w:rsidRDefault="00EA1BD8">
      <w:pPr>
        <w:ind w:left="720"/>
        <w:rPr>
          <w:rFonts w:hint="cs"/>
          <w:rtl/>
        </w:rPr>
      </w:pPr>
      <w:r>
        <w:rPr>
          <w:rFonts w:hint="cs"/>
          <w:rtl/>
        </w:rPr>
        <w:t xml:space="preserve">בשלב זה פגשו השתיים בנאשם במדרגות, והנאשם עזב את המקום. </w:t>
      </w:r>
    </w:p>
    <w:p w14:paraId="301EB373" w14:textId="77777777" w:rsidR="00EA1BD8" w:rsidRDefault="00EA1BD8">
      <w:pPr>
        <w:ind w:left="720"/>
        <w:rPr>
          <w:rFonts w:hint="cs"/>
          <w:rtl/>
        </w:rPr>
      </w:pPr>
    </w:p>
    <w:p w14:paraId="24D71E1E" w14:textId="77777777" w:rsidR="00EA1BD8" w:rsidRDefault="00EA1BD8">
      <w:pPr>
        <w:ind w:left="720"/>
        <w:rPr>
          <w:rFonts w:hint="cs"/>
          <w:rtl/>
        </w:rPr>
      </w:pPr>
      <w:r>
        <w:rPr>
          <w:rFonts w:hint="cs"/>
          <w:rtl/>
        </w:rPr>
        <w:t xml:space="preserve">בעת שהשתיים נכנסו לבית, רעדה הקטינה. </w:t>
      </w:r>
    </w:p>
    <w:p w14:paraId="6BAB287B" w14:textId="77777777" w:rsidR="00EA1BD8" w:rsidRDefault="00EA1BD8">
      <w:pPr>
        <w:ind w:left="720"/>
        <w:rPr>
          <w:rFonts w:hint="cs"/>
          <w:rtl/>
        </w:rPr>
      </w:pPr>
    </w:p>
    <w:p w14:paraId="203CF0BE" w14:textId="77777777" w:rsidR="00EA1BD8" w:rsidRDefault="00EA1BD8">
      <w:pPr>
        <w:ind w:left="720"/>
        <w:rPr>
          <w:rFonts w:hint="cs"/>
          <w:rtl/>
        </w:rPr>
      </w:pPr>
      <w:r>
        <w:rPr>
          <w:rFonts w:hint="cs"/>
          <w:rtl/>
        </w:rPr>
        <w:t>גב' מלכה ציינה כי תוך כדי שהרגיעה את הקטינה ודובבה אותה, נתנה לקטינה כוס מים, והקטינה שתתה כששיניה נוקשות (ע' 8 לפרוטוקול, ש' 10-11).</w:t>
      </w:r>
    </w:p>
    <w:p w14:paraId="5CEC7ED1" w14:textId="77777777" w:rsidR="00EA1BD8" w:rsidRDefault="00EA1BD8">
      <w:pPr>
        <w:ind w:left="720"/>
        <w:rPr>
          <w:rFonts w:hint="cs"/>
          <w:rtl/>
        </w:rPr>
      </w:pPr>
    </w:p>
    <w:p w14:paraId="77C9F0F0" w14:textId="77777777" w:rsidR="00EA1BD8" w:rsidRDefault="00EA1BD8">
      <w:pPr>
        <w:ind w:left="720"/>
        <w:rPr>
          <w:rFonts w:hint="cs"/>
          <w:rtl/>
        </w:rPr>
      </w:pPr>
      <w:r>
        <w:rPr>
          <w:rFonts w:hint="cs"/>
          <w:rtl/>
        </w:rPr>
        <w:t xml:space="preserve">הקטינה סיפרה לגב' מלכה על האירועים שהתרחשו בחדר לפני שהאם יצאה לבית המרקחת. בחקירה ראשית ציינה גב' מלכה כי הקטינה סיפרה כי הנאשם שאל אותה למה היא עם טייץ ואמר לה </w:t>
      </w:r>
      <w:r>
        <w:rPr>
          <w:rFonts w:hint="cs"/>
          <w:b/>
          <w:bCs/>
          <w:rtl/>
        </w:rPr>
        <w:t>"אה, זה מגומי לא נורא"</w:t>
      </w:r>
      <w:r>
        <w:rPr>
          <w:rFonts w:hint="cs"/>
          <w:rtl/>
        </w:rPr>
        <w:t xml:space="preserve"> (ע' 8 לפרוטוקול, ש' 14-15).</w:t>
      </w:r>
    </w:p>
    <w:p w14:paraId="192D1F4D" w14:textId="77777777" w:rsidR="00EA1BD8" w:rsidRDefault="00EA1BD8">
      <w:pPr>
        <w:ind w:left="720"/>
        <w:rPr>
          <w:rFonts w:hint="cs"/>
          <w:rtl/>
        </w:rPr>
      </w:pPr>
    </w:p>
    <w:p w14:paraId="7316870A" w14:textId="77777777" w:rsidR="00EA1BD8" w:rsidRDefault="00EA1BD8">
      <w:pPr>
        <w:ind w:left="720"/>
        <w:rPr>
          <w:rFonts w:hint="cs"/>
          <w:rtl/>
        </w:rPr>
      </w:pPr>
      <w:r>
        <w:rPr>
          <w:rFonts w:hint="cs"/>
          <w:rtl/>
        </w:rPr>
        <w:t>בחקירה נגדית אישרה את גירסתה במשטרה (נ/1, ע' 1, ש' 21-22) כי הקטינה סיפרה שהנאשם ליטף אותה בחדר (ע' 28 לפרוטוקול, ש' 4-6).</w:t>
      </w:r>
    </w:p>
    <w:p w14:paraId="42478212" w14:textId="77777777" w:rsidR="00EA1BD8" w:rsidRDefault="00EA1BD8">
      <w:pPr>
        <w:ind w:left="720"/>
        <w:rPr>
          <w:rFonts w:hint="cs"/>
          <w:rtl/>
        </w:rPr>
      </w:pPr>
    </w:p>
    <w:p w14:paraId="4C55B4B2" w14:textId="77777777" w:rsidR="00EA1BD8" w:rsidRDefault="00EA1BD8">
      <w:pPr>
        <w:ind w:left="720"/>
        <w:rPr>
          <w:rFonts w:hint="cs"/>
          <w:rtl/>
        </w:rPr>
      </w:pPr>
      <w:r>
        <w:rPr>
          <w:rFonts w:hint="cs"/>
          <w:rtl/>
        </w:rPr>
        <w:t xml:space="preserve">אשר לאירועים בסלון סיפרה לה הקטינה כי הנאשם שכב על הספה, אמר לה "בואי", נשך אותה בחזה, ומשנבהלה, נטלה לק, ואמרה שהולכת למרוח בחוץ. </w:t>
      </w:r>
    </w:p>
    <w:p w14:paraId="0F01E76F" w14:textId="77777777" w:rsidR="00EA1BD8" w:rsidRDefault="00EA1BD8">
      <w:pPr>
        <w:ind w:left="720"/>
        <w:rPr>
          <w:rFonts w:hint="cs"/>
          <w:rtl/>
        </w:rPr>
      </w:pPr>
    </w:p>
    <w:p w14:paraId="57184DD6" w14:textId="77777777" w:rsidR="00EA1BD8" w:rsidRDefault="00EA1BD8">
      <w:pPr>
        <w:ind w:left="720"/>
        <w:rPr>
          <w:rFonts w:hint="cs"/>
          <w:rtl/>
        </w:rPr>
      </w:pPr>
      <w:r>
        <w:rPr>
          <w:rFonts w:hint="cs"/>
          <w:rtl/>
        </w:rPr>
        <w:t>תוך כדי בכי סיפרה הקטינה לאמה כי הנאשם הציע לה כסף ואמר לה לא לספר לאמה.</w:t>
      </w:r>
    </w:p>
    <w:p w14:paraId="5A6EF3A4" w14:textId="77777777" w:rsidR="00EA1BD8" w:rsidRDefault="00EA1BD8">
      <w:pPr>
        <w:ind w:left="720"/>
        <w:rPr>
          <w:rFonts w:hint="cs"/>
          <w:rtl/>
        </w:rPr>
      </w:pPr>
    </w:p>
    <w:p w14:paraId="6D85BFCE" w14:textId="77777777" w:rsidR="00EA1BD8" w:rsidRDefault="00EA1BD8">
      <w:pPr>
        <w:ind w:left="720"/>
        <w:rPr>
          <w:rFonts w:hint="cs"/>
          <w:rtl/>
        </w:rPr>
      </w:pPr>
      <w:r>
        <w:rPr>
          <w:rFonts w:hint="cs"/>
          <w:rtl/>
        </w:rPr>
        <w:t>כן ציינה הקטינה בפני האם כי מתוך פחד עשתה את עצמה מדברת עם השכנה, אך דיברה עם העצים (ע' 8 לפרוטוקול, ש' 19-20).</w:t>
      </w:r>
    </w:p>
    <w:p w14:paraId="3F1C2AE3" w14:textId="77777777" w:rsidR="00EA1BD8" w:rsidRDefault="00EA1BD8">
      <w:pPr>
        <w:ind w:left="720"/>
        <w:rPr>
          <w:rFonts w:hint="cs"/>
          <w:rtl/>
        </w:rPr>
      </w:pPr>
    </w:p>
    <w:p w14:paraId="36A6136B" w14:textId="77777777" w:rsidR="00EA1BD8" w:rsidRDefault="00EA1BD8">
      <w:pPr>
        <w:ind w:left="720"/>
        <w:rPr>
          <w:rFonts w:hint="cs"/>
          <w:rtl/>
        </w:rPr>
      </w:pPr>
      <w:r>
        <w:rPr>
          <w:rFonts w:hint="cs"/>
          <w:rtl/>
        </w:rPr>
        <w:t>בחקירה נגדית ציינה גב' מלכה כי תוך כדי השיחה חשפה הקטינה עוד ועוד פרטים, ואף שאלה למי האם מאמינה - לה או לנאשם (ע' 29 לפרוטוקול).</w:t>
      </w:r>
    </w:p>
    <w:p w14:paraId="1C43B841" w14:textId="77777777" w:rsidR="00EA1BD8" w:rsidRDefault="00EA1BD8">
      <w:pPr>
        <w:ind w:left="720"/>
        <w:rPr>
          <w:rFonts w:hint="cs"/>
          <w:rtl/>
        </w:rPr>
      </w:pPr>
    </w:p>
    <w:p w14:paraId="6D005AEB" w14:textId="77777777" w:rsidR="00EA1BD8" w:rsidRDefault="00EA1BD8">
      <w:pPr>
        <w:ind w:left="720"/>
        <w:rPr>
          <w:rFonts w:hint="cs"/>
          <w:rtl/>
        </w:rPr>
      </w:pPr>
      <w:r>
        <w:rPr>
          <w:rFonts w:hint="cs"/>
          <w:rtl/>
        </w:rPr>
        <w:t>גב' מלכה עמדה על כך כי הקטינה סיפרה לה גם על הנשיכה בחזה, ואמנם ציינה פרט זה גם באמרתה במשטרה (נ/1, ע' 2, ש' 8-9).</w:t>
      </w:r>
    </w:p>
    <w:p w14:paraId="41ACEA3F" w14:textId="77777777" w:rsidR="00EA1BD8" w:rsidRDefault="00EA1BD8">
      <w:pPr>
        <w:ind w:left="720"/>
        <w:rPr>
          <w:rFonts w:hint="cs"/>
          <w:rtl/>
        </w:rPr>
      </w:pPr>
    </w:p>
    <w:p w14:paraId="21A35CEA" w14:textId="77777777" w:rsidR="00EA1BD8" w:rsidRDefault="00EA1BD8">
      <w:pPr>
        <w:ind w:left="720"/>
        <w:rPr>
          <w:rFonts w:hint="cs"/>
          <w:rtl/>
        </w:rPr>
      </w:pPr>
      <w:r>
        <w:rPr>
          <w:rFonts w:hint="cs"/>
          <w:rtl/>
        </w:rPr>
        <w:t>ייאמר כי באמרה במשטרה פתחה גב' מלכה וסיפרה כי הקטינה סיפרה לה כי הנאשם ישב לידה ונשען עליה, הקטינה קמה, לקחה לק ויצאה למרפסת, אך באותה נשימה ציינה כי היא נזכרת שהקטינה סיפרה לה כי הנאשם נשך את חזה.</w:t>
      </w:r>
    </w:p>
    <w:p w14:paraId="13303150" w14:textId="77777777" w:rsidR="00EA1BD8" w:rsidRDefault="00EA1BD8">
      <w:pPr>
        <w:ind w:left="720"/>
        <w:rPr>
          <w:rFonts w:hint="cs"/>
          <w:rtl/>
        </w:rPr>
      </w:pPr>
    </w:p>
    <w:p w14:paraId="3AE0754C" w14:textId="77777777" w:rsidR="00EA1BD8" w:rsidRDefault="00EA1BD8">
      <w:pPr>
        <w:ind w:left="720"/>
        <w:rPr>
          <w:rFonts w:hint="cs"/>
          <w:rtl/>
        </w:rPr>
      </w:pPr>
      <w:r>
        <w:rPr>
          <w:rFonts w:hint="cs"/>
          <w:rtl/>
        </w:rPr>
        <w:t>בביהמ"ש הסבירה בהקשר זה כי השיחה בינה לקטינה התגלגלה בשלבים, והפרטים נחשפו בהדרגה (ע' 29 לפרוטוקול, ש' 7-11).</w:t>
      </w:r>
    </w:p>
    <w:p w14:paraId="5000B708" w14:textId="77777777" w:rsidR="00EA1BD8" w:rsidRDefault="00EA1BD8">
      <w:pPr>
        <w:ind w:left="720"/>
        <w:rPr>
          <w:rFonts w:hint="cs"/>
          <w:rtl/>
        </w:rPr>
      </w:pPr>
    </w:p>
    <w:p w14:paraId="467A8041" w14:textId="77777777" w:rsidR="00EA1BD8" w:rsidRDefault="00EA1BD8">
      <w:pPr>
        <w:ind w:left="720"/>
        <w:rPr>
          <w:rFonts w:hint="cs"/>
          <w:rtl/>
        </w:rPr>
      </w:pPr>
      <w:r>
        <w:rPr>
          <w:rFonts w:hint="cs"/>
          <w:rtl/>
        </w:rPr>
        <w:t>יתרה מכך, גב' מלכה ציינה כי הקטינה הראתה לה את שדה השמאלי, אותו נשך הנאשם לדבריה. אמנם לא נראה על השד סימן, אך חולצתה של הקטינה היתה רטובה (ע' 34-35 לפרוטוקול).</w:t>
      </w:r>
    </w:p>
    <w:p w14:paraId="649708FD" w14:textId="77777777" w:rsidR="00EA1BD8" w:rsidRDefault="00EA1BD8">
      <w:pPr>
        <w:ind w:left="720"/>
        <w:rPr>
          <w:rFonts w:hint="cs"/>
          <w:rtl/>
        </w:rPr>
      </w:pPr>
    </w:p>
    <w:p w14:paraId="1140C7C7" w14:textId="77777777" w:rsidR="00EA1BD8" w:rsidRDefault="00EA1BD8">
      <w:pPr>
        <w:ind w:left="720"/>
        <w:rPr>
          <w:rFonts w:hint="cs"/>
          <w:rtl/>
        </w:rPr>
      </w:pPr>
      <w:r>
        <w:rPr>
          <w:rFonts w:hint="cs"/>
          <w:rtl/>
        </w:rPr>
        <w:t xml:space="preserve">כאשר שמעה גב' מלכה את סיפורה של הקטינה, התקשרה לנאשם ושאלה אותו מה עשה, והנאשם השיב: </w:t>
      </w:r>
      <w:r>
        <w:rPr>
          <w:rFonts w:hint="cs"/>
          <w:b/>
          <w:bCs/>
          <w:rtl/>
        </w:rPr>
        <w:t>"כלום"</w:t>
      </w:r>
      <w:r>
        <w:rPr>
          <w:rFonts w:hint="cs"/>
          <w:rtl/>
        </w:rPr>
        <w:t>. בתגובה אמרה לו גב' מלכה כי הקטינה רועדת, ושאלה מדוע הציע לה כסף. כן הטיחה בפניו כי נשך את הקטינה בחזה.</w:t>
      </w:r>
    </w:p>
    <w:p w14:paraId="7D3CC60D" w14:textId="77777777" w:rsidR="00EA1BD8" w:rsidRDefault="00EA1BD8">
      <w:pPr>
        <w:ind w:left="720"/>
        <w:rPr>
          <w:rFonts w:hint="cs"/>
          <w:rtl/>
        </w:rPr>
      </w:pPr>
    </w:p>
    <w:p w14:paraId="1F86D9BC" w14:textId="77777777" w:rsidR="00EA1BD8" w:rsidRDefault="00EA1BD8">
      <w:pPr>
        <w:ind w:left="720"/>
        <w:rPr>
          <w:rFonts w:hint="cs"/>
          <w:rtl/>
        </w:rPr>
      </w:pPr>
      <w:r>
        <w:rPr>
          <w:rFonts w:hint="cs"/>
          <w:rtl/>
        </w:rPr>
        <w:t>בתגובה הכחיש הנאשם את הדברים, וגב' מלכה אמרה לו כי בדעת הקטינה לפנות למשטרה, והנאשם ביקש ממנה לא לעשות כן.</w:t>
      </w:r>
    </w:p>
    <w:p w14:paraId="135BC243" w14:textId="77777777" w:rsidR="00EA1BD8" w:rsidRDefault="00EA1BD8">
      <w:pPr>
        <w:ind w:left="720"/>
        <w:rPr>
          <w:rFonts w:hint="cs"/>
          <w:rtl/>
        </w:rPr>
      </w:pPr>
    </w:p>
    <w:p w14:paraId="42384A53" w14:textId="77777777" w:rsidR="00EA1BD8" w:rsidRDefault="00EA1BD8">
      <w:pPr>
        <w:ind w:left="720"/>
        <w:rPr>
          <w:rFonts w:hint="cs"/>
          <w:rtl/>
        </w:rPr>
      </w:pPr>
      <w:r>
        <w:rPr>
          <w:rFonts w:hint="cs"/>
          <w:rtl/>
        </w:rPr>
        <w:t>הנאשם אמר לגב' מלכה כי יתקשר בעוד מספר דקות, וכך עשה. בשיחה השניה שוב ציינה גב' מלכה כי הקטינה מבקשת להתקשר למשטרה (ע' 9 לפרוטוקול).</w:t>
      </w:r>
    </w:p>
    <w:p w14:paraId="04881EA8" w14:textId="77777777" w:rsidR="00EA1BD8" w:rsidRDefault="00EA1BD8">
      <w:pPr>
        <w:ind w:left="720"/>
        <w:rPr>
          <w:rFonts w:hint="cs"/>
          <w:rtl/>
        </w:rPr>
      </w:pPr>
    </w:p>
    <w:p w14:paraId="750CD7F6" w14:textId="77777777" w:rsidR="00EA1BD8" w:rsidRDefault="00EA1BD8">
      <w:pPr>
        <w:ind w:left="720"/>
        <w:rPr>
          <w:rFonts w:hint="cs"/>
          <w:rtl/>
        </w:rPr>
      </w:pPr>
      <w:r>
        <w:rPr>
          <w:rFonts w:hint="cs"/>
          <w:rtl/>
        </w:rPr>
        <w:t>יוער כי גב' מלכה לא זכרה מה נאמר בכל אחת מהשיחות, אך זכרה כי בשיחה השניה התחנן אליה הנאשם לבל תפנה למשטרה (ע' 10 לפרוטוקול).</w:t>
      </w:r>
    </w:p>
    <w:p w14:paraId="08C5FCC5" w14:textId="77777777" w:rsidR="00EA1BD8" w:rsidRDefault="00EA1BD8">
      <w:pPr>
        <w:ind w:left="720"/>
        <w:rPr>
          <w:rFonts w:hint="cs"/>
          <w:rtl/>
        </w:rPr>
      </w:pPr>
    </w:p>
    <w:p w14:paraId="2E7EC38C" w14:textId="77777777" w:rsidR="00EA1BD8" w:rsidRDefault="00EA1BD8">
      <w:pPr>
        <w:ind w:left="720"/>
        <w:rPr>
          <w:rFonts w:hint="cs"/>
          <w:rtl/>
        </w:rPr>
      </w:pPr>
      <w:r>
        <w:rPr>
          <w:rFonts w:hint="cs"/>
          <w:rtl/>
        </w:rPr>
        <w:t xml:space="preserve">בחקירה נגדית עמדה גב' מלכה על גירסתה כי אמרה לנאשם בשיחת הטלפון כי נשך את הקטינה בחזה. העדה הופנתה לאמרתה במשטרה (נ/1, ע' 2, ש' 19) שלפיה הטיחה בנאשם כי </w:t>
      </w:r>
      <w:r>
        <w:rPr>
          <w:rFonts w:hint="cs"/>
          <w:u w:val="single"/>
          <w:rtl/>
        </w:rPr>
        <w:t>נגע</w:t>
      </w:r>
      <w:r>
        <w:rPr>
          <w:rFonts w:hint="cs"/>
          <w:rtl/>
        </w:rPr>
        <w:t xml:space="preserve"> לקטינה בחזה, ואישרה כי יתכן שכך אמרה (ע' 38 לפרוטוקול, ש' 24-25), והסבירה זאת בכך שדיברה עם הנאשם באותו שלב בצורה מאופקת, וכי לא הצליחה עדיין לעכל את הדברים שסיפרה לה הקטינה, אך הדברים שהציגה לנאשם בשיחה היו אלה שהקטינה הציגה בפניה (ע' 39 לפרוטוקול, ש' 4-12).</w:t>
      </w:r>
    </w:p>
    <w:p w14:paraId="50208B41" w14:textId="77777777" w:rsidR="00EA1BD8" w:rsidRDefault="00EA1BD8">
      <w:pPr>
        <w:ind w:left="720"/>
        <w:rPr>
          <w:rFonts w:hint="cs"/>
          <w:rtl/>
        </w:rPr>
      </w:pPr>
    </w:p>
    <w:p w14:paraId="0B8B1BB3" w14:textId="77777777" w:rsidR="00EA1BD8" w:rsidRDefault="00EA1BD8">
      <w:pPr>
        <w:ind w:left="720"/>
        <w:rPr>
          <w:rFonts w:hint="cs"/>
          <w:rtl/>
        </w:rPr>
      </w:pPr>
      <w:r>
        <w:rPr>
          <w:rFonts w:hint="cs"/>
          <w:b/>
          <w:bCs/>
          <w:rtl/>
        </w:rPr>
        <w:t>הקטינה</w:t>
      </w:r>
      <w:r>
        <w:rPr>
          <w:rFonts w:hint="cs"/>
          <w:rtl/>
        </w:rPr>
        <w:t xml:space="preserve"> העידה כי סיפרה לאמה על האירוע לאחר שנכנסו לתוך הבית. מפרטי השיחה, שלא כל כולם זכורים לקטינה, זכרה כי סיפרה לאם כי הנאשם נשכב עליה, נשך  בחזה וכי ברחה והמתינה לאם.</w:t>
      </w:r>
    </w:p>
    <w:p w14:paraId="72B268C2" w14:textId="77777777" w:rsidR="00EA1BD8" w:rsidRDefault="00EA1BD8">
      <w:pPr>
        <w:ind w:left="720"/>
        <w:rPr>
          <w:rFonts w:hint="cs"/>
          <w:rtl/>
        </w:rPr>
      </w:pPr>
    </w:p>
    <w:p w14:paraId="4169C64C" w14:textId="77777777" w:rsidR="00EA1BD8" w:rsidRDefault="00EA1BD8">
      <w:pPr>
        <w:ind w:left="720"/>
        <w:rPr>
          <w:rFonts w:hint="cs"/>
          <w:rtl/>
        </w:rPr>
      </w:pPr>
      <w:r>
        <w:rPr>
          <w:rFonts w:hint="cs"/>
          <w:rtl/>
        </w:rPr>
        <w:t>אשר לנשיכה גרסה כי אמנם נותר סימן רטוב על חולצתה, אך עד שהגיעה האם הכתם הרטוב התייבש, ולא הראתה אותו לאמה (ע' 61-66 לפרוטוקול).</w:t>
      </w:r>
    </w:p>
    <w:p w14:paraId="11E93A23" w14:textId="77777777" w:rsidR="00EA1BD8" w:rsidRDefault="00EA1BD8">
      <w:pPr>
        <w:ind w:left="720"/>
        <w:rPr>
          <w:rFonts w:hint="cs"/>
          <w:rtl/>
        </w:rPr>
      </w:pPr>
    </w:p>
    <w:p w14:paraId="3B68131A" w14:textId="77777777" w:rsidR="00EA1BD8" w:rsidRDefault="00EA1BD8">
      <w:pPr>
        <w:ind w:left="720"/>
        <w:rPr>
          <w:rFonts w:hint="cs"/>
          <w:rtl/>
        </w:rPr>
      </w:pPr>
      <w:r>
        <w:rPr>
          <w:rFonts w:hint="cs"/>
          <w:rtl/>
        </w:rPr>
        <w:t>בהקשר זה מן הראוי לאזכר את דברי הקטינה בחקירה נגדית כי גם לאחר השיחה הנ"ל שוחחה עם האם אודות האירוע (ע' 62 לפרוטוקול, ש' 15-17).</w:t>
      </w:r>
    </w:p>
    <w:p w14:paraId="22B1A3BD" w14:textId="77777777" w:rsidR="00EA1BD8" w:rsidRDefault="00EA1BD8">
      <w:pPr>
        <w:ind w:left="720"/>
        <w:rPr>
          <w:rFonts w:hint="cs"/>
          <w:rtl/>
        </w:rPr>
      </w:pPr>
    </w:p>
    <w:p w14:paraId="13E35497" w14:textId="77777777" w:rsidR="00EA1BD8" w:rsidRDefault="00EA1BD8">
      <w:pPr>
        <w:ind w:left="720"/>
        <w:rPr>
          <w:rFonts w:hint="cs"/>
          <w:rtl/>
        </w:rPr>
      </w:pPr>
      <w:r>
        <w:rPr>
          <w:rFonts w:hint="cs"/>
          <w:rtl/>
        </w:rPr>
        <w:t>ביחס לשיחת הטלפון עם הנאשם – הקטינה העידה כי כאשר סיפרה לאמה על ההתרחשויות היתה האם בהלם, והתקשרה לנאשם. הקטינה לא זכרה את פרטי השיחה, אך זכרה כי האם שאלה את הנאשם מדוע הקטינה אינה רגועה ומה עשה לה (ע' 54 לפרוטוקול; ע' 67).</w:t>
      </w:r>
    </w:p>
    <w:p w14:paraId="1330F0E9" w14:textId="77777777" w:rsidR="00EA1BD8" w:rsidRDefault="00EA1BD8">
      <w:pPr>
        <w:ind w:left="720"/>
        <w:rPr>
          <w:rFonts w:hint="cs"/>
          <w:sz w:val="28"/>
          <w:szCs w:val="28"/>
          <w:rtl/>
        </w:rPr>
      </w:pPr>
    </w:p>
    <w:p w14:paraId="5796DC21" w14:textId="77777777" w:rsidR="00EA1BD8" w:rsidRDefault="00EA1BD8">
      <w:pPr>
        <w:rPr>
          <w:rFonts w:hint="cs"/>
          <w:b/>
          <w:bCs/>
          <w:sz w:val="28"/>
          <w:szCs w:val="28"/>
          <w:u w:val="single"/>
          <w:rtl/>
        </w:rPr>
      </w:pPr>
      <w:r>
        <w:rPr>
          <w:rFonts w:hint="cs"/>
          <w:sz w:val="28"/>
          <w:szCs w:val="28"/>
          <w:rtl/>
        </w:rPr>
        <w:t>8.</w:t>
      </w:r>
      <w:r>
        <w:rPr>
          <w:rFonts w:hint="cs"/>
          <w:sz w:val="28"/>
          <w:szCs w:val="28"/>
          <w:rtl/>
        </w:rPr>
        <w:tab/>
      </w:r>
      <w:r>
        <w:rPr>
          <w:rFonts w:hint="cs"/>
          <w:b/>
          <w:bCs/>
          <w:sz w:val="28"/>
          <w:szCs w:val="28"/>
          <w:u w:val="single"/>
          <w:rtl/>
        </w:rPr>
        <w:t xml:space="preserve">שיחות שהתקיימו בין הקטינה לאחרים בטרם נחקרה ע"י חוקרת </w:t>
      </w:r>
    </w:p>
    <w:p w14:paraId="5187D4C0" w14:textId="77777777" w:rsidR="00EA1BD8" w:rsidRDefault="00EA1BD8">
      <w:pPr>
        <w:ind w:firstLine="720"/>
        <w:rPr>
          <w:rFonts w:hint="cs"/>
          <w:sz w:val="28"/>
          <w:szCs w:val="28"/>
          <w:rtl/>
        </w:rPr>
      </w:pPr>
      <w:r>
        <w:rPr>
          <w:rFonts w:hint="cs"/>
          <w:b/>
          <w:bCs/>
          <w:sz w:val="28"/>
          <w:szCs w:val="28"/>
          <w:u w:val="single"/>
          <w:rtl/>
        </w:rPr>
        <w:t>הילדים</w:t>
      </w:r>
      <w:r>
        <w:rPr>
          <w:rFonts w:hint="cs"/>
          <w:sz w:val="28"/>
          <w:szCs w:val="28"/>
          <w:rtl/>
        </w:rPr>
        <w:t>:</w:t>
      </w:r>
    </w:p>
    <w:p w14:paraId="62F99FC4" w14:textId="77777777" w:rsidR="00EA1BD8" w:rsidRDefault="00EA1BD8">
      <w:pPr>
        <w:ind w:firstLine="720"/>
        <w:rPr>
          <w:rFonts w:hint="cs"/>
          <w:rtl/>
        </w:rPr>
      </w:pPr>
    </w:p>
    <w:p w14:paraId="1D731020" w14:textId="77777777" w:rsidR="00EA1BD8" w:rsidRDefault="00EA1BD8">
      <w:pPr>
        <w:rPr>
          <w:rFonts w:hint="cs"/>
          <w:rtl/>
        </w:rPr>
      </w:pPr>
      <w:r>
        <w:rPr>
          <w:rFonts w:hint="cs"/>
          <w:rtl/>
        </w:rPr>
        <w:tab/>
        <w:t xml:space="preserve">כאמור, הקטינה חשפה את פרטי האירוע מיד לאחר התרחשותם בפני אמה. </w:t>
      </w:r>
    </w:p>
    <w:p w14:paraId="623E6102" w14:textId="77777777" w:rsidR="00EA1BD8" w:rsidRDefault="00EA1BD8">
      <w:pPr>
        <w:rPr>
          <w:rFonts w:hint="cs"/>
          <w:rtl/>
        </w:rPr>
      </w:pPr>
    </w:p>
    <w:p w14:paraId="0E1C6B36" w14:textId="77777777" w:rsidR="00EA1BD8" w:rsidRDefault="00EA1BD8">
      <w:pPr>
        <w:ind w:left="720"/>
        <w:rPr>
          <w:rFonts w:hint="cs"/>
          <w:rtl/>
        </w:rPr>
      </w:pPr>
      <w:r>
        <w:rPr>
          <w:rFonts w:hint="cs"/>
          <w:rtl/>
        </w:rPr>
        <w:t xml:space="preserve">אין מחלוקת כי לאחר מכן, ובטרם נחקרה ע"י חוקרת הילדים, שוחחה על האירוע עם אנשים נוספים. </w:t>
      </w:r>
    </w:p>
    <w:p w14:paraId="7349B627" w14:textId="77777777" w:rsidR="00EA1BD8" w:rsidRDefault="00EA1BD8">
      <w:pPr>
        <w:ind w:left="720"/>
        <w:rPr>
          <w:rFonts w:hint="cs"/>
          <w:rtl/>
        </w:rPr>
      </w:pPr>
    </w:p>
    <w:p w14:paraId="6DDDF791" w14:textId="77777777" w:rsidR="00EA1BD8" w:rsidRDefault="00EA1BD8">
      <w:pPr>
        <w:ind w:left="720"/>
        <w:rPr>
          <w:rFonts w:hint="cs"/>
          <w:rtl/>
        </w:rPr>
      </w:pPr>
      <w:r>
        <w:rPr>
          <w:rFonts w:hint="cs"/>
          <w:rtl/>
        </w:rPr>
        <w:t>לטענת ההגנה שיחותיה של הקטינה עם אנשים נוספים גרמו ל"עיבוד" ול"זיהום" הגירסה שנמסרה בפני חוקרת הילדים שבוע לאחר האירוע.</w:t>
      </w:r>
    </w:p>
    <w:p w14:paraId="776F6A30" w14:textId="77777777" w:rsidR="00EA1BD8" w:rsidRDefault="00EA1BD8">
      <w:pPr>
        <w:ind w:left="720"/>
        <w:rPr>
          <w:rFonts w:hint="cs"/>
          <w:rtl/>
        </w:rPr>
      </w:pPr>
    </w:p>
    <w:p w14:paraId="08499EAA" w14:textId="77777777" w:rsidR="00EA1BD8" w:rsidRDefault="00EA1BD8">
      <w:pPr>
        <w:ind w:left="720"/>
        <w:rPr>
          <w:rFonts w:hint="cs"/>
          <w:rtl/>
        </w:rPr>
      </w:pPr>
      <w:r>
        <w:rPr>
          <w:rFonts w:hint="cs"/>
          <w:rtl/>
        </w:rPr>
        <w:t>ייאמר כי חוקרת הילדים שאלה את הקטינה מי האדם הראשון לו סיפרה על המקרה, והקטינה השיבה כי היה זה ידיד של אמה בשם שולץ (תמליל ת/5, ע' 16, ש' 587-590).</w:t>
      </w:r>
    </w:p>
    <w:p w14:paraId="0B58908A" w14:textId="77777777" w:rsidR="00EA1BD8" w:rsidRDefault="00EA1BD8">
      <w:pPr>
        <w:ind w:left="720"/>
        <w:rPr>
          <w:rFonts w:hint="cs"/>
          <w:rtl/>
        </w:rPr>
      </w:pPr>
    </w:p>
    <w:p w14:paraId="5FADBB1F" w14:textId="77777777" w:rsidR="00EA1BD8" w:rsidRDefault="00EA1BD8">
      <w:pPr>
        <w:ind w:left="720"/>
        <w:rPr>
          <w:rFonts w:hint="cs"/>
          <w:rtl/>
        </w:rPr>
      </w:pPr>
      <w:r>
        <w:rPr>
          <w:rFonts w:hint="cs"/>
          <w:rtl/>
        </w:rPr>
        <w:t>לאחר מכן נשאלה שאלה מנחה -  האם נכון שסיפרה קודם לאם, ובסופו של דבר, לאחר שמציינת שמות של אחרים להם סיפרה, השיבה בחיוב (שם, ע' 16; ש' 601 – 621).</w:t>
      </w:r>
    </w:p>
    <w:p w14:paraId="26F08EEC" w14:textId="77777777" w:rsidR="00EA1BD8" w:rsidRDefault="00EA1BD8">
      <w:pPr>
        <w:ind w:left="720"/>
        <w:rPr>
          <w:rFonts w:hint="cs"/>
          <w:rtl/>
        </w:rPr>
      </w:pPr>
    </w:p>
    <w:p w14:paraId="75A7B478" w14:textId="77777777" w:rsidR="00EA1BD8" w:rsidRDefault="00EA1BD8">
      <w:pPr>
        <w:ind w:left="720"/>
        <w:rPr>
          <w:rFonts w:hint="cs"/>
          <w:rtl/>
        </w:rPr>
      </w:pPr>
      <w:r>
        <w:rPr>
          <w:rFonts w:hint="cs"/>
          <w:rtl/>
        </w:rPr>
        <w:t>עם זאת, ראוי להדגיש כי בחקירתה בפני חוקרת הילדים, בשלב בו סיפרה על האירוע בצורה שוטפת (בטרם נשאלה את השאלה הנ"ל), ציינה כי לאחר האירוע המתינה לאמה וסיפרה לה (על האירוע). כן איזכרה הקטינה את שיחת הטלפון בין אמה לנאשם (שם, ע' 10, ש' 373-382).</w:t>
      </w:r>
    </w:p>
    <w:p w14:paraId="3DC35D66" w14:textId="77777777" w:rsidR="00EA1BD8" w:rsidRDefault="00EA1BD8">
      <w:pPr>
        <w:ind w:left="720"/>
        <w:rPr>
          <w:rFonts w:hint="cs"/>
          <w:rtl/>
        </w:rPr>
      </w:pPr>
    </w:p>
    <w:p w14:paraId="0AE2EB00" w14:textId="77777777" w:rsidR="00EA1BD8" w:rsidRDefault="00EA1BD8">
      <w:pPr>
        <w:ind w:left="720"/>
        <w:rPr>
          <w:rFonts w:hint="cs"/>
          <w:rtl/>
        </w:rPr>
      </w:pPr>
      <w:r>
        <w:rPr>
          <w:rFonts w:hint="cs"/>
          <w:rtl/>
        </w:rPr>
        <w:t>האנשים עימם שוחחה הקטינה בנוסף לאם, עובר לחקירתה, הינם אלה: קארין חברתה, החוקרת ורדה מזרחי (בטלפון), שולץ ואייל – ידידים של אמה.</w:t>
      </w:r>
    </w:p>
    <w:p w14:paraId="3E5E036A" w14:textId="77777777" w:rsidR="00EA1BD8" w:rsidRDefault="00EA1BD8">
      <w:pPr>
        <w:ind w:left="720"/>
        <w:rPr>
          <w:rFonts w:hint="cs"/>
          <w:rtl/>
        </w:rPr>
      </w:pPr>
    </w:p>
    <w:p w14:paraId="37B5DDFD" w14:textId="77777777" w:rsidR="00EA1BD8" w:rsidRDefault="00EA1BD8">
      <w:pPr>
        <w:ind w:left="720"/>
        <w:rPr>
          <w:rFonts w:hint="cs"/>
          <w:rtl/>
        </w:rPr>
      </w:pPr>
      <w:r>
        <w:rPr>
          <w:rFonts w:hint="cs"/>
          <w:rtl/>
        </w:rPr>
        <w:t>הקטינה אישרה כי עם כולם שוחחה סמוך לאירוע ולפני שנחקרה, אם כי לא זכרה את סדר השיחות (ע' 54 לפרוטוקול</w:t>
      </w:r>
      <w:r>
        <w:t>;</w:t>
      </w:r>
      <w:r>
        <w:rPr>
          <w:rFonts w:hint="cs"/>
          <w:rtl/>
        </w:rPr>
        <w:t xml:space="preserve"> ע' 58, ש' 18; ע' 85-86; 87-88).</w:t>
      </w:r>
    </w:p>
    <w:p w14:paraId="5711FCA3" w14:textId="77777777" w:rsidR="00EA1BD8" w:rsidRDefault="00EA1BD8">
      <w:pPr>
        <w:ind w:left="720"/>
        <w:rPr>
          <w:rFonts w:hint="cs"/>
          <w:rtl/>
        </w:rPr>
      </w:pPr>
    </w:p>
    <w:p w14:paraId="6815EF3A" w14:textId="77777777" w:rsidR="00EA1BD8" w:rsidRDefault="00EA1BD8">
      <w:pPr>
        <w:ind w:left="720"/>
        <w:rPr>
          <w:rFonts w:hint="cs"/>
          <w:rtl/>
        </w:rPr>
      </w:pPr>
      <w:r>
        <w:rPr>
          <w:rFonts w:hint="cs"/>
          <w:rtl/>
        </w:rPr>
        <w:t>עם זאת ניתן להרכיב את התמונה מיתר העדויות.</w:t>
      </w:r>
    </w:p>
    <w:p w14:paraId="2C876122" w14:textId="77777777" w:rsidR="00EA1BD8" w:rsidRDefault="00EA1BD8">
      <w:pPr>
        <w:ind w:left="720"/>
        <w:rPr>
          <w:rFonts w:hint="cs"/>
          <w:rtl/>
        </w:rPr>
      </w:pPr>
    </w:p>
    <w:p w14:paraId="60A61FC1" w14:textId="77777777" w:rsidR="00EA1BD8" w:rsidRDefault="00EA1BD8">
      <w:pPr>
        <w:ind w:left="720"/>
        <w:rPr>
          <w:rFonts w:hint="cs"/>
          <w:rtl/>
        </w:rPr>
      </w:pPr>
      <w:r>
        <w:rPr>
          <w:rFonts w:hint="cs"/>
          <w:rtl/>
        </w:rPr>
        <w:t>עדת התביעה</w:t>
      </w:r>
      <w:r>
        <w:rPr>
          <w:rFonts w:hint="cs"/>
          <w:b/>
          <w:bCs/>
          <w:rtl/>
        </w:rPr>
        <w:t xml:space="preserve"> רס"מ מזרחי</w:t>
      </w:r>
      <w:r>
        <w:rPr>
          <w:rFonts w:hint="cs"/>
          <w:rtl/>
        </w:rPr>
        <w:t xml:space="preserve"> העידה (ע' 96-97 לפרוטוקול ומזכר ת/2) כי ביום 25.7.00 (יומיים לאחר האירוע – ל.ב.), בשעות הערב, התקשרה ילדה, לדבריה כבת 11 שנים, ואמרה שידיד של אמה נשך אותה בציצי ואמר לה שתוריד את המכנסיים ויהיה לה יותר נוח.</w:t>
      </w:r>
    </w:p>
    <w:p w14:paraId="601D171D" w14:textId="77777777" w:rsidR="00EA1BD8" w:rsidRDefault="00EA1BD8">
      <w:pPr>
        <w:ind w:left="720"/>
        <w:rPr>
          <w:rFonts w:hint="cs"/>
          <w:rtl/>
        </w:rPr>
      </w:pPr>
    </w:p>
    <w:p w14:paraId="570C91DE" w14:textId="77777777" w:rsidR="00EA1BD8" w:rsidRDefault="00EA1BD8">
      <w:pPr>
        <w:ind w:left="720"/>
        <w:rPr>
          <w:rFonts w:hint="cs"/>
          <w:rtl/>
        </w:rPr>
      </w:pPr>
      <w:r>
        <w:rPr>
          <w:rFonts w:hint="cs"/>
          <w:rtl/>
        </w:rPr>
        <w:t>הילדה ציינה כי סיפרה לאמה על המקרה וכי אמה מכירה את השוטר שאבי ותדווח לו על כך. הילדה סירבה בכל תוקף למסור את פרטיה. תוך כדי שיחה העבירה הילדה את שפופרת הטלפון לחברתה, והחברה חזרה על דברי הילדה. רס"מ מזרחי מסרה לשוטר שאבי את פרטי האירוע ביום 30.7.00.</w:t>
      </w:r>
    </w:p>
    <w:p w14:paraId="1844E5CA" w14:textId="77777777" w:rsidR="00EA1BD8" w:rsidRDefault="00EA1BD8">
      <w:pPr>
        <w:ind w:left="720"/>
        <w:rPr>
          <w:rFonts w:hint="cs"/>
          <w:rtl/>
        </w:rPr>
      </w:pPr>
    </w:p>
    <w:p w14:paraId="26303EB1" w14:textId="77777777" w:rsidR="00EA1BD8" w:rsidRDefault="00EA1BD8">
      <w:pPr>
        <w:ind w:left="720"/>
        <w:rPr>
          <w:rFonts w:hint="cs"/>
          <w:rtl/>
        </w:rPr>
      </w:pPr>
      <w:r>
        <w:rPr>
          <w:rFonts w:hint="cs"/>
          <w:b/>
          <w:bCs/>
          <w:rtl/>
        </w:rPr>
        <w:t>הקטינה</w:t>
      </w:r>
      <w:r>
        <w:rPr>
          <w:rFonts w:hint="cs"/>
          <w:rtl/>
        </w:rPr>
        <w:t xml:space="preserve"> העידה כי סיפרה לחברתה בשם קארין על המקרה, תוך שהיא מציגה זאת כאירוע שחוותה חברה אחרת, אך קארין הבינה למה הכוונה (ע' 85 לפרוטוקול). </w:t>
      </w:r>
    </w:p>
    <w:p w14:paraId="23E1CAA5" w14:textId="77777777" w:rsidR="00EA1BD8" w:rsidRDefault="00EA1BD8">
      <w:pPr>
        <w:ind w:left="720"/>
        <w:rPr>
          <w:rFonts w:hint="cs"/>
          <w:rtl/>
        </w:rPr>
      </w:pPr>
      <w:r>
        <w:rPr>
          <w:rFonts w:hint="cs"/>
          <w:rtl/>
        </w:rPr>
        <w:t>לאחר מכן, משביקשה ממנה קארין את מספר הטלפון של אותה חברה, חשפה בפניה הקטינה את העובדות לאשורן (ע' 86 לפרוטוקול). באותו ערב ישנה אצל קארין, ושיחת הטלפון למשטרה נעשתה מבית קארין מהטלפון הסלולארי של אביה. תחילה חיפשה את השוטר שאבי, ידיד של האם, ומשלא נמצא, שוחחה עם החוקרת (הכוונה לרס"מ מזרחי – ל.ב.), (ע' 86-88). הקטינה העידה כי קארין שכנעה אותה לספר את הפרטים למשטרה (ע' 78), והיא עצמה לא מסרה בשיחת הטלפון פרטים שכן לא רצתה לפעול מאחורי גבה של אמה (ע' 78 לפרוטוקול).</w:t>
      </w:r>
    </w:p>
    <w:p w14:paraId="2827D437" w14:textId="77777777" w:rsidR="00EA1BD8" w:rsidRDefault="00EA1BD8">
      <w:pPr>
        <w:ind w:left="720"/>
        <w:rPr>
          <w:rFonts w:hint="cs"/>
          <w:rtl/>
        </w:rPr>
      </w:pPr>
    </w:p>
    <w:p w14:paraId="1B050545" w14:textId="77777777" w:rsidR="00EA1BD8" w:rsidRDefault="00EA1BD8">
      <w:pPr>
        <w:ind w:left="720"/>
        <w:rPr>
          <w:rFonts w:hint="cs"/>
          <w:rtl/>
        </w:rPr>
      </w:pPr>
      <w:r>
        <w:rPr>
          <w:rFonts w:hint="cs"/>
          <w:rtl/>
        </w:rPr>
        <w:t>בשלב מסויים נודע אף לאביה של קארין על האירוע, אך שמע על כך לא מפי הקטינה (עדות הקטינה, ע' 87 לפרוטוקול, ש' 12-15).</w:t>
      </w:r>
    </w:p>
    <w:p w14:paraId="2AA7DFE4" w14:textId="77777777" w:rsidR="00EA1BD8" w:rsidRDefault="00EA1BD8">
      <w:pPr>
        <w:ind w:left="720"/>
        <w:rPr>
          <w:rFonts w:hint="cs"/>
          <w:rtl/>
        </w:rPr>
      </w:pPr>
    </w:p>
    <w:p w14:paraId="0544EDAC" w14:textId="77777777" w:rsidR="00EA1BD8" w:rsidRDefault="00EA1BD8">
      <w:pPr>
        <w:ind w:left="720"/>
        <w:rPr>
          <w:rFonts w:hint="cs"/>
          <w:rtl/>
        </w:rPr>
      </w:pPr>
      <w:r>
        <w:rPr>
          <w:rFonts w:hint="cs"/>
          <w:rtl/>
        </w:rPr>
        <w:t xml:space="preserve">קארין, קטינה כבת גילה של הקטינה המתלוננת, לא נחקרה. מעדותו של </w:t>
      </w:r>
      <w:r>
        <w:rPr>
          <w:rFonts w:hint="cs"/>
          <w:b/>
          <w:bCs/>
          <w:rtl/>
        </w:rPr>
        <w:t>רס"מ פינטו</w:t>
      </w:r>
      <w:r>
        <w:rPr>
          <w:rFonts w:hint="cs"/>
          <w:rtl/>
        </w:rPr>
        <w:t xml:space="preserve"> (ע' 129 ואילך ודו"ח ת/8) עולה כי גב' מלכה מסרה לו כי הוריה של קארין התנגדו לכל מעורבות של בתם באירוע, נוכח גילה הצעיר. </w:t>
      </w:r>
    </w:p>
    <w:p w14:paraId="405E89AB" w14:textId="77777777" w:rsidR="00EA1BD8" w:rsidRDefault="00EA1BD8">
      <w:pPr>
        <w:rPr>
          <w:rFonts w:hint="cs"/>
          <w:rtl/>
        </w:rPr>
      </w:pPr>
    </w:p>
    <w:p w14:paraId="05D44914" w14:textId="77777777" w:rsidR="00EA1BD8" w:rsidRDefault="00EA1BD8">
      <w:pPr>
        <w:ind w:left="720"/>
        <w:rPr>
          <w:rFonts w:hint="cs"/>
          <w:rtl/>
        </w:rPr>
      </w:pPr>
      <w:r>
        <w:rPr>
          <w:rFonts w:hint="cs"/>
          <w:b/>
          <w:bCs/>
          <w:rtl/>
        </w:rPr>
        <w:t>גב' מלכה</w:t>
      </w:r>
      <w:r>
        <w:rPr>
          <w:rFonts w:hint="cs"/>
          <w:rtl/>
        </w:rPr>
        <w:t xml:space="preserve"> העידה כי יומיים לאחר האירוע שוחחה הקטינה עם ידיד קרוב של גב' מלכה  המכונה "שולץ", הקרוב גם לקטינה שגדלה ללא אב.</w:t>
      </w:r>
    </w:p>
    <w:p w14:paraId="3C044395" w14:textId="77777777" w:rsidR="00EA1BD8" w:rsidRDefault="00EA1BD8">
      <w:pPr>
        <w:ind w:left="720"/>
        <w:rPr>
          <w:rFonts w:hint="cs"/>
          <w:rtl/>
        </w:rPr>
      </w:pPr>
    </w:p>
    <w:p w14:paraId="0AA17144" w14:textId="77777777" w:rsidR="00EA1BD8" w:rsidRDefault="00EA1BD8">
      <w:pPr>
        <w:ind w:left="720"/>
        <w:rPr>
          <w:rFonts w:hint="cs"/>
          <w:rtl/>
        </w:rPr>
      </w:pPr>
      <w:r>
        <w:rPr>
          <w:rFonts w:hint="cs"/>
          <w:rtl/>
        </w:rPr>
        <w:t>הקטינה ושולץ ישבו במרפסת, וגב' מלכה צפתה בהם מהסלון, אך לא שמעה את השיחה.</w:t>
      </w:r>
    </w:p>
    <w:p w14:paraId="6E82F1C7" w14:textId="77777777" w:rsidR="00EA1BD8" w:rsidRDefault="00EA1BD8">
      <w:pPr>
        <w:ind w:left="720"/>
        <w:rPr>
          <w:rFonts w:hint="cs"/>
          <w:rtl/>
        </w:rPr>
      </w:pPr>
    </w:p>
    <w:p w14:paraId="30824259" w14:textId="77777777" w:rsidR="00EA1BD8" w:rsidRDefault="00EA1BD8">
      <w:pPr>
        <w:ind w:left="720"/>
        <w:rPr>
          <w:rFonts w:hint="cs"/>
          <w:rtl/>
        </w:rPr>
      </w:pPr>
      <w:r>
        <w:rPr>
          <w:rFonts w:hint="cs"/>
          <w:rtl/>
        </w:rPr>
        <w:t>לאחר מכן שוחחה גב' מלכה עם שולץ ביחידות, התייעצה עימו בנושא הפניה למשטרה, וקיבלה החלטה להגיש תלונה במשטרה (ע' 14-15 לפרוטוקול).</w:t>
      </w:r>
    </w:p>
    <w:p w14:paraId="10382F45" w14:textId="77777777" w:rsidR="00EA1BD8" w:rsidRDefault="00EA1BD8">
      <w:pPr>
        <w:ind w:left="720"/>
        <w:rPr>
          <w:rFonts w:hint="cs"/>
          <w:rtl/>
        </w:rPr>
      </w:pPr>
    </w:p>
    <w:p w14:paraId="567A22DC" w14:textId="77777777" w:rsidR="00EA1BD8" w:rsidRDefault="00EA1BD8">
      <w:pPr>
        <w:ind w:left="720"/>
        <w:rPr>
          <w:rFonts w:hint="cs"/>
          <w:rtl/>
        </w:rPr>
      </w:pPr>
      <w:r>
        <w:rPr>
          <w:rFonts w:hint="cs"/>
          <w:b/>
          <w:bCs/>
          <w:rtl/>
        </w:rPr>
        <w:t>הקטינה</w:t>
      </w:r>
      <w:r>
        <w:rPr>
          <w:rFonts w:hint="cs"/>
          <w:rtl/>
        </w:rPr>
        <w:t xml:space="preserve"> העידה כי אכן שוחחה עם שולץ, ממנו הבינה כי ידע על האירוע עוד קודם לכן. לבקשתו סיפרה על האירוע בצורה מפורטת (ע' 54 לפרוטוקול, ש' 14-22).</w:t>
      </w:r>
    </w:p>
    <w:p w14:paraId="269845FD" w14:textId="77777777" w:rsidR="00EA1BD8" w:rsidRDefault="00EA1BD8">
      <w:pPr>
        <w:ind w:left="720"/>
        <w:rPr>
          <w:rFonts w:hint="cs"/>
          <w:rtl/>
        </w:rPr>
      </w:pPr>
    </w:p>
    <w:p w14:paraId="3AC1BC40" w14:textId="77777777" w:rsidR="00EA1BD8" w:rsidRDefault="00EA1BD8">
      <w:pPr>
        <w:ind w:left="720"/>
        <w:rPr>
          <w:rFonts w:hint="cs"/>
          <w:rtl/>
        </w:rPr>
      </w:pPr>
      <w:r>
        <w:rPr>
          <w:rFonts w:hint="cs"/>
          <w:rtl/>
        </w:rPr>
        <w:t xml:space="preserve">שולץ לא נחקר ע"י המשטרה. </w:t>
      </w:r>
      <w:r>
        <w:rPr>
          <w:rFonts w:hint="cs"/>
          <w:b/>
          <w:bCs/>
          <w:rtl/>
        </w:rPr>
        <w:t>רס"מ פינטו</w:t>
      </w:r>
      <w:r>
        <w:rPr>
          <w:rFonts w:hint="cs"/>
          <w:rtl/>
        </w:rPr>
        <w:t xml:space="preserve"> העיד (ע' 129 ואילך, דו"חות ת/8-ת/10) כי נעשו נסיונות לאתר את שולץ באמצעות גב' מלכה, אשר ניסתה ליצור עימו קשר ולזמנו למשטרה, אך בסופו של דבר שולץ לא הגיע למשטרה ולא נחקר. </w:t>
      </w:r>
    </w:p>
    <w:p w14:paraId="355FA5B6" w14:textId="77777777" w:rsidR="00EA1BD8" w:rsidRDefault="00EA1BD8">
      <w:pPr>
        <w:ind w:left="720"/>
        <w:rPr>
          <w:rFonts w:hint="cs"/>
          <w:rtl/>
        </w:rPr>
      </w:pPr>
      <w:r>
        <w:rPr>
          <w:rFonts w:hint="cs"/>
          <w:rtl/>
        </w:rPr>
        <w:t>רס"מ פינטו ציין בעדותו כי גב' מלכה סרבה לתת למשטרה את מספר הטלפון של "שולץ", ולפיכך לא ניתן היה לאתרו.</w:t>
      </w:r>
    </w:p>
    <w:p w14:paraId="31651561" w14:textId="77777777" w:rsidR="00EA1BD8" w:rsidRDefault="00EA1BD8">
      <w:pPr>
        <w:ind w:left="720"/>
        <w:rPr>
          <w:rFonts w:hint="cs"/>
          <w:sz w:val="28"/>
          <w:szCs w:val="28"/>
          <w:rtl/>
        </w:rPr>
      </w:pPr>
    </w:p>
    <w:p w14:paraId="0DF1F10D" w14:textId="77777777" w:rsidR="00EA1BD8" w:rsidRDefault="00EA1BD8">
      <w:pPr>
        <w:ind w:left="720"/>
        <w:rPr>
          <w:rFonts w:hint="cs"/>
          <w:sz w:val="28"/>
          <w:szCs w:val="28"/>
          <w:rtl/>
        </w:rPr>
      </w:pPr>
    </w:p>
    <w:p w14:paraId="15B925CA" w14:textId="77777777" w:rsidR="00EA1BD8" w:rsidRDefault="00EA1BD8">
      <w:pPr>
        <w:rPr>
          <w:rFonts w:hint="cs"/>
          <w:rtl/>
        </w:rPr>
      </w:pPr>
      <w:r>
        <w:rPr>
          <w:rFonts w:hint="cs"/>
          <w:sz w:val="28"/>
          <w:szCs w:val="28"/>
          <w:rtl/>
        </w:rPr>
        <w:t>9.</w:t>
      </w:r>
      <w:r>
        <w:rPr>
          <w:rFonts w:hint="cs"/>
          <w:sz w:val="28"/>
          <w:szCs w:val="28"/>
          <w:rtl/>
        </w:rPr>
        <w:tab/>
      </w:r>
      <w:r>
        <w:rPr>
          <w:rFonts w:hint="cs"/>
          <w:b/>
          <w:bCs/>
          <w:sz w:val="28"/>
          <w:szCs w:val="28"/>
          <w:u w:val="single"/>
          <w:rtl/>
        </w:rPr>
        <w:t>התלונה במשטרה</w:t>
      </w:r>
    </w:p>
    <w:p w14:paraId="7AEB7458" w14:textId="77777777" w:rsidR="00EA1BD8" w:rsidRDefault="00EA1BD8">
      <w:pPr>
        <w:rPr>
          <w:rFonts w:hint="cs"/>
          <w:rtl/>
        </w:rPr>
      </w:pPr>
    </w:p>
    <w:p w14:paraId="35DB5C7D" w14:textId="77777777" w:rsidR="00EA1BD8" w:rsidRDefault="00EA1BD8">
      <w:pPr>
        <w:ind w:left="720"/>
        <w:rPr>
          <w:rFonts w:hint="cs"/>
          <w:rtl/>
        </w:rPr>
      </w:pPr>
      <w:r>
        <w:rPr>
          <w:rFonts w:hint="cs"/>
          <w:rtl/>
        </w:rPr>
        <w:t>גב' מלכה, לא פנתה למשטרה מיוזמתה, כי אם המשטרה היא זו שפנתה אליה בעקבות שיחת הטלפון בין הקטינה לרס"מ מזרחי, שפרטיה הועברו לרס"מ שאבי, רכז המודיעין של תחנת ראש העין, המכיר את גב' מלכה.</w:t>
      </w:r>
    </w:p>
    <w:p w14:paraId="3B77FF74" w14:textId="77777777" w:rsidR="00EA1BD8" w:rsidRDefault="00EA1BD8">
      <w:pPr>
        <w:ind w:left="720"/>
        <w:rPr>
          <w:rFonts w:hint="cs"/>
          <w:rtl/>
        </w:rPr>
      </w:pPr>
    </w:p>
    <w:p w14:paraId="058FC908" w14:textId="77777777" w:rsidR="00EA1BD8" w:rsidRDefault="00EA1BD8">
      <w:pPr>
        <w:ind w:left="720"/>
        <w:rPr>
          <w:rFonts w:hint="cs"/>
          <w:rtl/>
        </w:rPr>
      </w:pPr>
      <w:r>
        <w:rPr>
          <w:rFonts w:hint="cs"/>
          <w:b/>
          <w:bCs/>
          <w:rtl/>
        </w:rPr>
        <w:t xml:space="preserve">רס"מ שאבי </w:t>
      </w:r>
      <w:r>
        <w:rPr>
          <w:rFonts w:hint="cs"/>
          <w:rtl/>
        </w:rPr>
        <w:t>העיד (ע' 99 לפרוטוקול ואילך) כי בעקבות המידע שקיבל מרס"מ מזרחי על שיחת הטלפון עם הקטינה התעניין אצל אנשים שונים ונאמר לו כי ככל הנראה מדובר בגב' מלכה.</w:t>
      </w:r>
    </w:p>
    <w:p w14:paraId="781FDABF" w14:textId="77777777" w:rsidR="00EA1BD8" w:rsidRDefault="00EA1BD8">
      <w:pPr>
        <w:ind w:left="720"/>
        <w:rPr>
          <w:rFonts w:hint="cs"/>
          <w:rtl/>
        </w:rPr>
      </w:pPr>
    </w:p>
    <w:p w14:paraId="7917BCFB" w14:textId="77777777" w:rsidR="00EA1BD8" w:rsidRDefault="00EA1BD8">
      <w:pPr>
        <w:ind w:left="720"/>
        <w:rPr>
          <w:rFonts w:hint="cs"/>
          <w:rtl/>
        </w:rPr>
      </w:pPr>
      <w:r>
        <w:rPr>
          <w:rFonts w:hint="cs"/>
          <w:rtl/>
        </w:rPr>
        <w:t>רס"מ שאבי ציין כי אותם גורמים שהפנו אותו לגב' מלכה לא ידעו על המעשים שנעשו בקטינה, והחיפוש התמקד בילדה בת 11 שאמה מכירה את רס"מ שאבי.</w:t>
      </w:r>
    </w:p>
    <w:p w14:paraId="1EB9E318" w14:textId="77777777" w:rsidR="00EA1BD8" w:rsidRDefault="00EA1BD8">
      <w:pPr>
        <w:ind w:left="720"/>
        <w:rPr>
          <w:rFonts w:hint="cs"/>
          <w:rtl/>
        </w:rPr>
      </w:pPr>
    </w:p>
    <w:p w14:paraId="5C49D793" w14:textId="77777777" w:rsidR="00EA1BD8" w:rsidRDefault="00EA1BD8">
      <w:pPr>
        <w:ind w:left="720"/>
        <w:rPr>
          <w:rFonts w:hint="cs"/>
          <w:rtl/>
        </w:rPr>
      </w:pPr>
      <w:r>
        <w:rPr>
          <w:rFonts w:hint="cs"/>
          <w:rtl/>
        </w:rPr>
        <w:t>לאחר שהתבררו העובדות, יצאו רס"מ שאבי ורס"מ מזרחי לבית משפחת מלכה, ורס"מ מזרחי גבתה מגב' מלכה את אמרתה (נ/1 מיום 30.7.00, שעה 13:20).</w:t>
      </w:r>
    </w:p>
    <w:p w14:paraId="17E003A9" w14:textId="77777777" w:rsidR="00EA1BD8" w:rsidRDefault="00EA1BD8">
      <w:pPr>
        <w:ind w:left="720"/>
        <w:rPr>
          <w:rFonts w:hint="cs"/>
          <w:rtl/>
        </w:rPr>
      </w:pPr>
    </w:p>
    <w:p w14:paraId="07F93B65" w14:textId="77777777" w:rsidR="00EA1BD8" w:rsidRDefault="00EA1BD8">
      <w:pPr>
        <w:ind w:left="720"/>
        <w:rPr>
          <w:rFonts w:hint="cs"/>
          <w:rtl/>
        </w:rPr>
      </w:pPr>
      <w:r>
        <w:rPr>
          <w:rFonts w:hint="cs"/>
          <w:rtl/>
        </w:rPr>
        <w:t>באותו יום בשעה 14:50 נחקרה הקטינה ע"י חוקרת ילדים (ת/4 – ת/6).</w:t>
      </w:r>
    </w:p>
    <w:p w14:paraId="7F6852BA" w14:textId="77777777" w:rsidR="00EA1BD8" w:rsidRDefault="00EA1BD8">
      <w:pPr>
        <w:ind w:left="720"/>
        <w:rPr>
          <w:rFonts w:hint="cs"/>
          <w:rtl/>
        </w:rPr>
      </w:pPr>
    </w:p>
    <w:p w14:paraId="603A9CE2" w14:textId="77777777" w:rsidR="00EA1BD8" w:rsidRDefault="00EA1BD8">
      <w:pPr>
        <w:ind w:left="720"/>
        <w:rPr>
          <w:rFonts w:hint="cs"/>
          <w:rtl/>
        </w:rPr>
      </w:pPr>
      <w:r>
        <w:rPr>
          <w:rFonts w:hint="cs"/>
          <w:rtl/>
        </w:rPr>
        <w:t>הקטינה וגב' מלכה נחקרו בביהמ"ש אודות השיהוי בהגשת התלונה.</w:t>
      </w:r>
    </w:p>
    <w:p w14:paraId="43A178EC" w14:textId="77777777" w:rsidR="00EA1BD8" w:rsidRDefault="00EA1BD8">
      <w:pPr>
        <w:ind w:left="720"/>
        <w:rPr>
          <w:rFonts w:hint="cs"/>
          <w:rtl/>
        </w:rPr>
      </w:pPr>
    </w:p>
    <w:p w14:paraId="24A8C203" w14:textId="77777777" w:rsidR="00EA1BD8" w:rsidRDefault="00EA1BD8">
      <w:pPr>
        <w:ind w:left="720"/>
        <w:rPr>
          <w:rFonts w:hint="cs"/>
          <w:rtl/>
        </w:rPr>
      </w:pPr>
      <w:r>
        <w:rPr>
          <w:rFonts w:hint="cs"/>
          <w:b/>
          <w:bCs/>
          <w:rtl/>
        </w:rPr>
        <w:t>הקטינה</w:t>
      </w:r>
      <w:r>
        <w:rPr>
          <w:rFonts w:hint="cs"/>
          <w:rtl/>
        </w:rPr>
        <w:t xml:space="preserve"> העידה כי היא עצמה אמרה לאמה שתפנה למשטרה, והבינה מהאם כי חפצה לפנות קודם לשאבי ידידה (ע' 66 לפרוטוקול).</w:t>
      </w:r>
    </w:p>
    <w:p w14:paraId="7927C37B" w14:textId="77777777" w:rsidR="00EA1BD8" w:rsidRDefault="00EA1BD8">
      <w:pPr>
        <w:ind w:left="720"/>
        <w:rPr>
          <w:rFonts w:hint="cs"/>
          <w:rtl/>
        </w:rPr>
      </w:pPr>
    </w:p>
    <w:p w14:paraId="05833016" w14:textId="77777777" w:rsidR="00EA1BD8" w:rsidRDefault="00EA1BD8">
      <w:pPr>
        <w:ind w:left="720"/>
        <w:rPr>
          <w:rFonts w:hint="cs"/>
          <w:rtl/>
        </w:rPr>
      </w:pPr>
      <w:r>
        <w:rPr>
          <w:rFonts w:hint="cs"/>
          <w:b/>
          <w:bCs/>
          <w:rtl/>
        </w:rPr>
        <w:t>גב' מלכה</w:t>
      </w:r>
      <w:r>
        <w:rPr>
          <w:rFonts w:hint="cs"/>
          <w:rtl/>
        </w:rPr>
        <w:t xml:space="preserve"> העידה כי לא ידעה מה לעשות בנושא התלונה במשטרה, ושוחחה על-כך עם שולץ, ולאחר השיחה החליטה ללכת עם הנושא "עד הסוף" (כלשונה). בינתיים התקשר שאבי, וכך הגיע האירוע לטיפול המשטרה (ע' 14-15 לפרוטוקול).</w:t>
      </w:r>
    </w:p>
    <w:p w14:paraId="14D86CC6" w14:textId="77777777" w:rsidR="00EA1BD8" w:rsidRDefault="00EA1BD8">
      <w:pPr>
        <w:ind w:left="720"/>
        <w:rPr>
          <w:rFonts w:hint="cs"/>
          <w:sz w:val="28"/>
          <w:szCs w:val="28"/>
          <w:rtl/>
        </w:rPr>
      </w:pPr>
    </w:p>
    <w:p w14:paraId="4DD1A4EC" w14:textId="77777777" w:rsidR="00EA1BD8" w:rsidRDefault="00EA1BD8">
      <w:pPr>
        <w:ind w:left="720"/>
        <w:rPr>
          <w:rFonts w:hint="cs"/>
          <w:sz w:val="28"/>
          <w:szCs w:val="28"/>
          <w:rtl/>
        </w:rPr>
      </w:pPr>
    </w:p>
    <w:p w14:paraId="7EB0C606" w14:textId="77777777" w:rsidR="00EA1BD8" w:rsidRDefault="00EA1BD8">
      <w:pPr>
        <w:ind w:left="720"/>
        <w:rPr>
          <w:rFonts w:hint="cs"/>
          <w:sz w:val="28"/>
          <w:szCs w:val="28"/>
          <w:rtl/>
        </w:rPr>
      </w:pPr>
    </w:p>
    <w:p w14:paraId="5EA9E1A5" w14:textId="77777777" w:rsidR="00EA1BD8" w:rsidRDefault="00EA1BD8">
      <w:pPr>
        <w:rPr>
          <w:rFonts w:hint="cs"/>
          <w:rtl/>
        </w:rPr>
      </w:pPr>
      <w:r>
        <w:rPr>
          <w:rFonts w:hint="cs"/>
          <w:sz w:val="28"/>
          <w:szCs w:val="28"/>
          <w:rtl/>
        </w:rPr>
        <w:t>10.</w:t>
      </w:r>
      <w:r>
        <w:rPr>
          <w:rFonts w:hint="cs"/>
          <w:sz w:val="28"/>
          <w:szCs w:val="28"/>
          <w:rtl/>
        </w:rPr>
        <w:tab/>
      </w:r>
      <w:r>
        <w:rPr>
          <w:rFonts w:hint="cs"/>
          <w:b/>
          <w:bCs/>
          <w:sz w:val="28"/>
          <w:szCs w:val="28"/>
          <w:u w:val="single"/>
          <w:rtl/>
        </w:rPr>
        <w:t>חקירת הקטינה ע"י חוקרת הילדים</w:t>
      </w:r>
    </w:p>
    <w:p w14:paraId="36424E62" w14:textId="77777777" w:rsidR="00EA1BD8" w:rsidRDefault="00EA1BD8">
      <w:pPr>
        <w:rPr>
          <w:rFonts w:hint="cs"/>
          <w:b/>
          <w:bCs/>
          <w:u w:val="single"/>
          <w:rtl/>
        </w:rPr>
      </w:pPr>
    </w:p>
    <w:p w14:paraId="28C5DE78" w14:textId="77777777" w:rsidR="00EA1BD8" w:rsidRDefault="00EA1BD8">
      <w:pPr>
        <w:ind w:left="720"/>
        <w:rPr>
          <w:rFonts w:hint="cs"/>
          <w:rtl/>
        </w:rPr>
      </w:pPr>
      <w:r>
        <w:rPr>
          <w:rFonts w:hint="cs"/>
          <w:rtl/>
        </w:rPr>
        <w:t>גירסתה של הקטינה כפי שנשטחה על ידה בביהמ"ש, עקבית לזו שמסרה לחוקרת הילדים (ת/4, ת/5 – קלטת ותמליל שיחה).</w:t>
      </w:r>
    </w:p>
    <w:p w14:paraId="49F46567" w14:textId="77777777" w:rsidR="00EA1BD8" w:rsidRDefault="00EA1BD8">
      <w:pPr>
        <w:ind w:left="720"/>
        <w:rPr>
          <w:rFonts w:hint="cs"/>
          <w:rtl/>
        </w:rPr>
      </w:pPr>
    </w:p>
    <w:p w14:paraId="3FE30905" w14:textId="77777777" w:rsidR="00EA1BD8" w:rsidRDefault="00EA1BD8">
      <w:pPr>
        <w:ind w:left="720"/>
        <w:rPr>
          <w:rFonts w:hint="cs"/>
          <w:rtl/>
        </w:rPr>
      </w:pPr>
      <w:r>
        <w:rPr>
          <w:rFonts w:hint="cs"/>
          <w:rtl/>
        </w:rPr>
        <w:t>חוקרת הילדים התירה את העדתה של הקטינה בביהמ"ש, בכפוף לכך שתעיד סמוך לזמן האירוע ושלא בנוכחות הנאשם.</w:t>
      </w:r>
    </w:p>
    <w:p w14:paraId="03DDCE2D" w14:textId="77777777" w:rsidR="00EA1BD8" w:rsidRDefault="00EA1BD8">
      <w:pPr>
        <w:ind w:left="720"/>
        <w:rPr>
          <w:rFonts w:hint="cs"/>
          <w:rtl/>
        </w:rPr>
      </w:pPr>
    </w:p>
    <w:p w14:paraId="6F3B4127" w14:textId="77777777" w:rsidR="00EA1BD8" w:rsidRDefault="00EA1BD8">
      <w:pPr>
        <w:ind w:left="720"/>
        <w:rPr>
          <w:rFonts w:hint="cs"/>
          <w:rtl/>
        </w:rPr>
      </w:pPr>
      <w:r>
        <w:rPr>
          <w:rFonts w:hint="cs"/>
          <w:rtl/>
        </w:rPr>
        <w:t>בטופס עדות ילד (ת/6) ציינה חוקרת הילדים,</w:t>
      </w:r>
      <w:r>
        <w:rPr>
          <w:rFonts w:hint="cs"/>
          <w:b/>
          <w:bCs/>
          <w:rtl/>
        </w:rPr>
        <w:t xml:space="preserve"> יפעת פולק</w:t>
      </w:r>
      <w:r>
        <w:rPr>
          <w:rFonts w:hint="cs"/>
          <w:rtl/>
        </w:rPr>
        <w:t xml:space="preserve">, כי התרשמה מסבירות גבוהה מאוד למהימנות עדות הקטינה תוך ציון תמציתי של הנימוקים לקביעת המהימנות. </w:t>
      </w:r>
    </w:p>
    <w:p w14:paraId="4F3F66D5" w14:textId="77777777" w:rsidR="00EA1BD8" w:rsidRDefault="00EA1BD8">
      <w:pPr>
        <w:ind w:left="720"/>
        <w:rPr>
          <w:rFonts w:hint="cs"/>
          <w:rtl/>
        </w:rPr>
      </w:pPr>
    </w:p>
    <w:p w14:paraId="4E58E859" w14:textId="77777777" w:rsidR="00EA1BD8" w:rsidRDefault="00EA1BD8">
      <w:pPr>
        <w:ind w:left="720"/>
        <w:rPr>
          <w:rFonts w:hint="cs"/>
          <w:rtl/>
        </w:rPr>
      </w:pPr>
      <w:r>
        <w:rPr>
          <w:rFonts w:hint="cs"/>
          <w:rtl/>
        </w:rPr>
        <w:t>בעדותה בביהמ"ש הרחיבה חוקרת הילדים את סוגיית המהימנות, ובין היתר ציינה כי לקראת סוף החקירה היו בעיניה של הקטינה דמעות, כאשר אמרה שמוכנה לספר את הדברים בביהמ"ש, אך אינה מוכנה לפגוש את הנאשם.</w:t>
      </w:r>
    </w:p>
    <w:p w14:paraId="43D6788C" w14:textId="77777777" w:rsidR="00EA1BD8" w:rsidRDefault="00EA1BD8">
      <w:pPr>
        <w:ind w:left="720"/>
        <w:rPr>
          <w:rFonts w:hint="cs"/>
          <w:rtl/>
        </w:rPr>
      </w:pPr>
    </w:p>
    <w:p w14:paraId="15DB6103" w14:textId="77777777" w:rsidR="00EA1BD8" w:rsidRDefault="00EA1BD8">
      <w:pPr>
        <w:ind w:left="720"/>
        <w:rPr>
          <w:rFonts w:hint="cs"/>
          <w:rtl/>
        </w:rPr>
      </w:pPr>
      <w:r>
        <w:rPr>
          <w:rFonts w:hint="cs"/>
          <w:rtl/>
        </w:rPr>
        <w:t>הפרמטרים המצטברים לקביעת מהימנות הקטינה עפ"י עדות חוקרת הילדים (ע' 104 לפרוטוקול ואילך):</w:t>
      </w:r>
    </w:p>
    <w:p w14:paraId="1C2574E0" w14:textId="77777777" w:rsidR="00EA1BD8" w:rsidRDefault="00EA1BD8">
      <w:pPr>
        <w:ind w:left="720"/>
        <w:rPr>
          <w:rFonts w:hint="cs"/>
          <w:rtl/>
        </w:rPr>
      </w:pPr>
    </w:p>
    <w:p w14:paraId="64018579" w14:textId="77777777" w:rsidR="00EA1BD8" w:rsidRDefault="00EA1BD8">
      <w:pPr>
        <w:ind w:left="1440"/>
        <w:rPr>
          <w:rFonts w:hint="cs"/>
          <w:rtl/>
        </w:rPr>
      </w:pPr>
      <w:r>
        <w:rPr>
          <w:rFonts w:hint="cs"/>
          <w:rtl/>
        </w:rPr>
        <w:t>א.</w:t>
      </w:r>
      <w:r>
        <w:rPr>
          <w:rFonts w:hint="cs"/>
          <w:rtl/>
        </w:rPr>
        <w:tab/>
        <w:t>עושר בפרטים להבדיל מתיאור שטוח.</w:t>
      </w:r>
    </w:p>
    <w:p w14:paraId="296A5377" w14:textId="77777777" w:rsidR="00EA1BD8" w:rsidRDefault="00EA1BD8">
      <w:pPr>
        <w:ind w:left="720"/>
        <w:rPr>
          <w:rFonts w:hint="cs"/>
          <w:rtl/>
        </w:rPr>
      </w:pPr>
    </w:p>
    <w:p w14:paraId="6F10D445" w14:textId="77777777" w:rsidR="00EA1BD8" w:rsidRDefault="00EA1BD8">
      <w:pPr>
        <w:ind w:left="2160" w:hanging="720"/>
        <w:rPr>
          <w:rFonts w:hint="cs"/>
          <w:rtl/>
        </w:rPr>
      </w:pPr>
      <w:r>
        <w:rPr>
          <w:rFonts w:hint="cs"/>
          <w:rtl/>
        </w:rPr>
        <w:t>ב.</w:t>
      </w:r>
      <w:r>
        <w:rPr>
          <w:rFonts w:hint="cs"/>
          <w:rtl/>
        </w:rPr>
        <w:tab/>
        <w:t xml:space="preserve">תיאור באופן לא מובנה – קפיצה מנושא לנושא, למשל: בהצעת הכסף נזכרה הקטינה לאחר שסיפרה על האירוע. </w:t>
      </w:r>
    </w:p>
    <w:p w14:paraId="73AC4550" w14:textId="77777777" w:rsidR="00EA1BD8" w:rsidRDefault="00EA1BD8">
      <w:pPr>
        <w:ind w:left="2160" w:hanging="720"/>
        <w:rPr>
          <w:rFonts w:hint="cs"/>
          <w:rtl/>
        </w:rPr>
      </w:pPr>
    </w:p>
    <w:p w14:paraId="32EBFDC8" w14:textId="77777777" w:rsidR="00EA1BD8" w:rsidRDefault="00EA1BD8">
      <w:pPr>
        <w:ind w:left="2160" w:hanging="720"/>
        <w:rPr>
          <w:rFonts w:hint="cs"/>
          <w:rtl/>
        </w:rPr>
      </w:pPr>
      <w:r>
        <w:rPr>
          <w:rFonts w:hint="cs"/>
          <w:rtl/>
        </w:rPr>
        <w:t>ג.</w:t>
      </w:r>
      <w:r>
        <w:rPr>
          <w:rFonts w:hint="cs"/>
          <w:rtl/>
        </w:rPr>
        <w:tab/>
        <w:t>תיאור התפתחות האירוע – מסירת פרטים על הכשרת הקרקע לביצוע העבירה ע"י תוקף מוכר, ובענייננו – פנית הנאשם לקטינה בחדר ובקשתו שתוריד את מכנסיה (ע' 108 לפרוטוקול).</w:t>
      </w:r>
    </w:p>
    <w:p w14:paraId="2273B4E7" w14:textId="77777777" w:rsidR="00EA1BD8" w:rsidRDefault="00EA1BD8">
      <w:pPr>
        <w:ind w:left="2160" w:hanging="720"/>
        <w:rPr>
          <w:rFonts w:hint="cs"/>
          <w:rtl/>
        </w:rPr>
      </w:pPr>
    </w:p>
    <w:p w14:paraId="4BEFD430" w14:textId="77777777" w:rsidR="00EA1BD8" w:rsidRDefault="00EA1BD8">
      <w:pPr>
        <w:ind w:left="2160" w:hanging="720"/>
        <w:rPr>
          <w:rFonts w:hint="cs"/>
          <w:rtl/>
        </w:rPr>
      </w:pPr>
      <w:r>
        <w:rPr>
          <w:rFonts w:hint="cs"/>
          <w:rtl/>
        </w:rPr>
        <w:t>ד.</w:t>
      </w:r>
      <w:r>
        <w:rPr>
          <w:rFonts w:hint="cs"/>
          <w:rtl/>
        </w:rPr>
        <w:tab/>
        <w:t>תיאור אינטראקציות בין פעולת הקטינה לאלה של הנאשם, מה שמצביע על כך שהקטינה חוותה את אשר סיפרה.</w:t>
      </w:r>
    </w:p>
    <w:p w14:paraId="4AAC2036" w14:textId="77777777" w:rsidR="00EA1BD8" w:rsidRDefault="00EA1BD8">
      <w:pPr>
        <w:ind w:left="2160" w:hanging="720"/>
        <w:rPr>
          <w:rFonts w:hint="cs"/>
          <w:rtl/>
        </w:rPr>
      </w:pPr>
    </w:p>
    <w:p w14:paraId="485C8B3D" w14:textId="77777777" w:rsidR="00EA1BD8" w:rsidRDefault="00EA1BD8">
      <w:pPr>
        <w:ind w:left="1440" w:firstLine="720"/>
        <w:rPr>
          <w:rFonts w:hint="cs"/>
          <w:b/>
          <w:bCs/>
          <w:rtl/>
        </w:rPr>
      </w:pPr>
      <w:r>
        <w:rPr>
          <w:rFonts w:hint="cs"/>
          <w:rtl/>
        </w:rPr>
        <w:t>כך למשל:</w:t>
      </w:r>
      <w:r>
        <w:rPr>
          <w:rFonts w:hint="cs"/>
          <w:b/>
          <w:bCs/>
          <w:rtl/>
        </w:rPr>
        <w:t xml:space="preserve"> </w:t>
      </w:r>
    </w:p>
    <w:p w14:paraId="215671E9" w14:textId="77777777" w:rsidR="00EA1BD8" w:rsidRDefault="00EA1BD8">
      <w:pPr>
        <w:ind w:firstLine="720"/>
        <w:rPr>
          <w:rFonts w:hint="cs"/>
          <w:b/>
          <w:bCs/>
          <w:rtl/>
        </w:rPr>
      </w:pPr>
    </w:p>
    <w:p w14:paraId="0C5CCDD1" w14:textId="77777777" w:rsidR="00EA1BD8" w:rsidRDefault="00EA1BD8">
      <w:pPr>
        <w:ind w:left="2880"/>
        <w:rPr>
          <w:rFonts w:hint="cs"/>
          <w:rtl/>
        </w:rPr>
      </w:pPr>
      <w:r>
        <w:rPr>
          <w:rFonts w:hint="cs"/>
          <w:b/>
          <w:bCs/>
          <w:rtl/>
        </w:rPr>
        <w:t xml:space="preserve">"אז בחדר הוא אמר לי תורידי את המכנסיים. אז אמרתי לו  </w:t>
      </w:r>
      <w:r>
        <w:rPr>
          <w:b/>
          <w:bCs/>
        </w:rPr>
        <w:t xml:space="preserve">      </w:t>
      </w:r>
      <w:r>
        <w:rPr>
          <w:rFonts w:hint="cs"/>
          <w:b/>
          <w:bCs/>
          <w:rtl/>
        </w:rPr>
        <w:t xml:space="preserve">למה, אז הוא אמר – ככה יהיה לך יותר נוח, אז אמרתי לו לא, </w:t>
      </w:r>
      <w:r>
        <w:rPr>
          <w:b/>
          <w:bCs/>
        </w:rPr>
        <w:t xml:space="preserve">   </w:t>
      </w:r>
      <w:r>
        <w:rPr>
          <w:rFonts w:hint="cs"/>
          <w:b/>
          <w:bCs/>
          <w:rtl/>
        </w:rPr>
        <w:t>נוח לי ככה"</w:t>
      </w:r>
      <w:r>
        <w:rPr>
          <w:rFonts w:hint="cs"/>
          <w:rtl/>
        </w:rPr>
        <w:t xml:space="preserve"> (ת/5, ש' 185-188).</w:t>
      </w:r>
    </w:p>
    <w:p w14:paraId="5F507A0E" w14:textId="77777777" w:rsidR="00EA1BD8" w:rsidRDefault="00EA1BD8">
      <w:pPr>
        <w:ind w:left="2160" w:hanging="720"/>
        <w:rPr>
          <w:rFonts w:hint="cs"/>
          <w:rtl/>
        </w:rPr>
      </w:pPr>
    </w:p>
    <w:p w14:paraId="2D674E98" w14:textId="77777777" w:rsidR="00EA1BD8" w:rsidRDefault="00EA1BD8">
      <w:pPr>
        <w:ind w:left="1440" w:firstLine="720"/>
        <w:rPr>
          <w:rFonts w:hint="cs"/>
          <w:rtl/>
        </w:rPr>
      </w:pPr>
      <w:r>
        <w:rPr>
          <w:rFonts w:hint="cs"/>
          <w:rtl/>
        </w:rPr>
        <w:t>ודוגמא נוספת:</w:t>
      </w:r>
    </w:p>
    <w:p w14:paraId="6F3ED915" w14:textId="77777777" w:rsidR="00EA1BD8" w:rsidRDefault="00EA1BD8">
      <w:pPr>
        <w:ind w:firstLine="720"/>
        <w:rPr>
          <w:rFonts w:hint="cs"/>
          <w:rtl/>
        </w:rPr>
      </w:pPr>
    </w:p>
    <w:p w14:paraId="591AFFDA" w14:textId="77777777" w:rsidR="00EA1BD8" w:rsidRDefault="00EA1BD8">
      <w:pPr>
        <w:ind w:left="2880"/>
        <w:rPr>
          <w:rtl/>
        </w:rPr>
      </w:pPr>
      <w:r>
        <w:rPr>
          <w:rFonts w:hint="cs"/>
          <w:b/>
          <w:bCs/>
          <w:rtl/>
        </w:rPr>
        <w:t xml:space="preserve">"הוא תפס לי את היד שלי חזק ואמר לי, לא, בואי לכאן. אז </w:t>
      </w:r>
      <w:r>
        <w:rPr>
          <w:b/>
          <w:bCs/>
        </w:rPr>
        <w:t xml:space="preserve">       </w:t>
      </w:r>
      <w:r>
        <w:rPr>
          <w:rFonts w:hint="cs"/>
          <w:b/>
          <w:bCs/>
          <w:rtl/>
        </w:rPr>
        <w:t>אמרתי, לא, עזוב</w:t>
      </w:r>
      <w:r>
        <w:rPr>
          <w:rFonts w:hint="cs"/>
          <w:b/>
          <w:bCs/>
        </w:rPr>
        <w:t xml:space="preserve"> </w:t>
      </w:r>
      <w:r>
        <w:rPr>
          <w:rFonts w:hint="cs"/>
          <w:b/>
          <w:bCs/>
          <w:rtl/>
        </w:rPr>
        <w:t>אותי, אני כאן בחוץ</w:t>
      </w:r>
      <w:r>
        <w:rPr>
          <w:rFonts w:hint="cs"/>
          <w:rtl/>
        </w:rPr>
        <w:t xml:space="preserve"> (ת/5, ע' 6, ש' 203-205).</w:t>
      </w:r>
    </w:p>
    <w:p w14:paraId="7BD62688" w14:textId="77777777" w:rsidR="00EA1BD8" w:rsidRDefault="00EA1BD8">
      <w:pPr>
        <w:ind w:left="2160" w:hanging="720"/>
        <w:rPr>
          <w:rFonts w:hint="cs"/>
          <w:rtl/>
        </w:rPr>
      </w:pPr>
    </w:p>
    <w:p w14:paraId="61913587" w14:textId="77777777" w:rsidR="00EA1BD8" w:rsidRDefault="00EA1BD8">
      <w:pPr>
        <w:ind w:left="2160" w:hanging="720"/>
        <w:rPr>
          <w:rFonts w:hint="cs"/>
          <w:rtl/>
        </w:rPr>
      </w:pPr>
      <w:r>
        <w:rPr>
          <w:rFonts w:hint="cs"/>
          <w:rtl/>
        </w:rPr>
        <w:t>ה.</w:t>
      </w:r>
      <w:r>
        <w:rPr>
          <w:rFonts w:hint="cs"/>
          <w:rtl/>
        </w:rPr>
        <w:tab/>
        <w:t>תיאור פרטים שוליים (עליהם לא חושב ילד הבודה דברים מליבו), למשל: נקיבה בשם תוכנית הטלוויזיה, קניית התה ומריחת הלק על הציפורניים.</w:t>
      </w:r>
    </w:p>
    <w:p w14:paraId="1ABF5B48" w14:textId="77777777" w:rsidR="00EA1BD8" w:rsidRDefault="00EA1BD8">
      <w:pPr>
        <w:ind w:left="2160" w:hanging="720"/>
        <w:rPr>
          <w:rFonts w:hint="cs"/>
          <w:rtl/>
        </w:rPr>
      </w:pPr>
    </w:p>
    <w:p w14:paraId="3A1D8776" w14:textId="77777777" w:rsidR="00EA1BD8" w:rsidRDefault="00EA1BD8">
      <w:pPr>
        <w:ind w:left="2160" w:hanging="720"/>
        <w:rPr>
          <w:rFonts w:hint="cs"/>
          <w:rtl/>
        </w:rPr>
      </w:pPr>
      <w:r>
        <w:rPr>
          <w:rFonts w:hint="cs"/>
          <w:rtl/>
        </w:rPr>
        <w:t>ו.</w:t>
      </w:r>
      <w:r>
        <w:rPr>
          <w:rFonts w:hint="cs"/>
          <w:rtl/>
        </w:rPr>
        <w:tab/>
        <w:t>תיאור אקטים יחודיים: כך למשל: נשיכת השד, העובדה שהנאשם התפקע מצחוק, תוך נסיון להבין את מהות הצחוק (ע' 109 לפרוטוקול).</w:t>
      </w:r>
    </w:p>
    <w:p w14:paraId="19E29D73" w14:textId="77777777" w:rsidR="00EA1BD8" w:rsidRDefault="00EA1BD8">
      <w:pPr>
        <w:ind w:left="2160" w:hanging="720"/>
        <w:rPr>
          <w:rFonts w:hint="cs"/>
          <w:rtl/>
        </w:rPr>
      </w:pPr>
    </w:p>
    <w:p w14:paraId="25BF079E" w14:textId="77777777" w:rsidR="00EA1BD8" w:rsidRDefault="00EA1BD8">
      <w:pPr>
        <w:ind w:left="2160" w:hanging="720"/>
        <w:rPr>
          <w:rFonts w:hint="cs"/>
          <w:rtl/>
        </w:rPr>
      </w:pPr>
      <w:r>
        <w:rPr>
          <w:rFonts w:hint="cs"/>
          <w:rtl/>
        </w:rPr>
        <w:t>ז.</w:t>
      </w:r>
      <w:r>
        <w:rPr>
          <w:rFonts w:hint="cs"/>
          <w:rtl/>
        </w:rPr>
        <w:tab/>
        <w:t>אי יכולת להסביר דברים: כך למשל, האופן בו חיבק הנאשם את הקטינה (ת/5, ע' 11, ש' 420).</w:t>
      </w:r>
    </w:p>
    <w:p w14:paraId="2C93ECC6" w14:textId="77777777" w:rsidR="00EA1BD8" w:rsidRDefault="00EA1BD8">
      <w:pPr>
        <w:ind w:left="2160" w:hanging="720"/>
        <w:rPr>
          <w:rFonts w:hint="cs"/>
          <w:rtl/>
        </w:rPr>
      </w:pPr>
    </w:p>
    <w:p w14:paraId="41EF407F" w14:textId="77777777" w:rsidR="00EA1BD8" w:rsidRDefault="00EA1BD8">
      <w:pPr>
        <w:ind w:left="2160" w:hanging="720"/>
        <w:rPr>
          <w:rFonts w:hint="cs"/>
          <w:rtl/>
        </w:rPr>
      </w:pPr>
      <w:r>
        <w:rPr>
          <w:rFonts w:hint="cs"/>
          <w:rtl/>
        </w:rPr>
        <w:t>ח.</w:t>
      </w:r>
      <w:r>
        <w:rPr>
          <w:rFonts w:hint="cs"/>
          <w:rtl/>
        </w:rPr>
        <w:tab/>
        <w:t>תיקון ספונטני של פרטים: כך למשל, במקום נישק-נשך.</w:t>
      </w:r>
    </w:p>
    <w:p w14:paraId="128A1671" w14:textId="77777777" w:rsidR="00EA1BD8" w:rsidRDefault="00EA1BD8">
      <w:pPr>
        <w:ind w:left="2160" w:hanging="720"/>
        <w:rPr>
          <w:rFonts w:hint="cs"/>
          <w:rtl/>
        </w:rPr>
      </w:pPr>
    </w:p>
    <w:p w14:paraId="568B9968" w14:textId="77777777" w:rsidR="00EA1BD8" w:rsidRDefault="00EA1BD8">
      <w:pPr>
        <w:ind w:left="2160" w:hanging="720"/>
        <w:rPr>
          <w:rFonts w:hint="cs"/>
          <w:rtl/>
        </w:rPr>
      </w:pPr>
      <w:r>
        <w:rPr>
          <w:rFonts w:hint="cs"/>
          <w:rtl/>
        </w:rPr>
        <w:t>ט.</w:t>
      </w:r>
      <w:r>
        <w:rPr>
          <w:rFonts w:hint="cs"/>
          <w:rtl/>
        </w:rPr>
        <w:tab/>
        <w:t>תיאור תחושות.</w:t>
      </w:r>
    </w:p>
    <w:p w14:paraId="44891900" w14:textId="77777777" w:rsidR="00EA1BD8" w:rsidRDefault="00EA1BD8">
      <w:pPr>
        <w:ind w:left="2160" w:hanging="720"/>
        <w:rPr>
          <w:rFonts w:hint="cs"/>
          <w:rtl/>
        </w:rPr>
      </w:pPr>
    </w:p>
    <w:p w14:paraId="5A90F641" w14:textId="77777777" w:rsidR="00EA1BD8" w:rsidRDefault="00EA1BD8">
      <w:pPr>
        <w:ind w:left="2160" w:hanging="720"/>
        <w:rPr>
          <w:rFonts w:hint="cs"/>
          <w:rtl/>
        </w:rPr>
      </w:pPr>
    </w:p>
    <w:p w14:paraId="064412FA" w14:textId="77777777" w:rsidR="00EA1BD8" w:rsidRDefault="00EA1BD8">
      <w:pPr>
        <w:ind w:left="2160" w:hanging="720"/>
        <w:rPr>
          <w:rFonts w:hint="cs"/>
          <w:rtl/>
        </w:rPr>
      </w:pPr>
    </w:p>
    <w:p w14:paraId="7C98C1DB" w14:textId="77777777" w:rsidR="00EA1BD8" w:rsidRDefault="00EA1BD8">
      <w:pPr>
        <w:ind w:left="1440" w:firstLine="720"/>
        <w:rPr>
          <w:rFonts w:hint="cs"/>
          <w:rtl/>
        </w:rPr>
      </w:pPr>
      <w:r>
        <w:rPr>
          <w:rFonts w:hint="cs"/>
          <w:rtl/>
        </w:rPr>
        <w:t>כך למשל:</w:t>
      </w:r>
    </w:p>
    <w:p w14:paraId="0B51E1E0" w14:textId="77777777" w:rsidR="00EA1BD8" w:rsidRDefault="00EA1BD8">
      <w:pPr>
        <w:ind w:firstLine="720"/>
        <w:rPr>
          <w:rFonts w:hint="cs"/>
          <w:rtl/>
        </w:rPr>
      </w:pPr>
    </w:p>
    <w:p w14:paraId="5F5316D4" w14:textId="77777777" w:rsidR="00EA1BD8" w:rsidRDefault="00EA1BD8">
      <w:pPr>
        <w:ind w:left="2880"/>
        <w:rPr>
          <w:rFonts w:hint="cs"/>
          <w:rtl/>
        </w:rPr>
      </w:pPr>
      <w:r>
        <w:rPr>
          <w:rFonts w:hint="cs"/>
          <w:b/>
          <w:bCs/>
          <w:rtl/>
        </w:rPr>
        <w:t xml:space="preserve">"ממש רציתי לפרק את היד שלו ממני, למה הוא לחץ עלי </w:t>
      </w:r>
      <w:r>
        <w:rPr>
          <w:b/>
          <w:bCs/>
        </w:rPr>
        <w:t xml:space="preserve">           </w:t>
      </w:r>
      <w:r>
        <w:rPr>
          <w:rFonts w:hint="cs"/>
          <w:b/>
          <w:bCs/>
          <w:rtl/>
        </w:rPr>
        <w:t>חזק"</w:t>
      </w:r>
      <w:r>
        <w:rPr>
          <w:rFonts w:hint="cs"/>
          <w:rtl/>
        </w:rPr>
        <w:t xml:space="preserve"> (ת/5, ע' 9, ש' 330-332).</w:t>
      </w:r>
    </w:p>
    <w:p w14:paraId="119FB5A9" w14:textId="77777777" w:rsidR="00EA1BD8" w:rsidRDefault="00EA1BD8">
      <w:pPr>
        <w:ind w:left="2160" w:hanging="720"/>
        <w:rPr>
          <w:rFonts w:hint="cs"/>
          <w:rtl/>
        </w:rPr>
      </w:pPr>
    </w:p>
    <w:p w14:paraId="3708C46D" w14:textId="77777777" w:rsidR="00EA1BD8" w:rsidRDefault="00EA1BD8">
      <w:pPr>
        <w:ind w:left="720" w:firstLine="720"/>
        <w:rPr>
          <w:rFonts w:hint="cs"/>
          <w:rtl/>
        </w:rPr>
      </w:pPr>
      <w:r>
        <w:rPr>
          <w:rFonts w:hint="cs"/>
          <w:rtl/>
        </w:rPr>
        <w:tab/>
        <w:t>ודוגמא נוספת:</w:t>
      </w:r>
    </w:p>
    <w:p w14:paraId="66644DA1" w14:textId="77777777" w:rsidR="00EA1BD8" w:rsidRDefault="00EA1BD8">
      <w:pPr>
        <w:rPr>
          <w:rFonts w:hint="cs"/>
          <w:rtl/>
        </w:rPr>
      </w:pPr>
    </w:p>
    <w:p w14:paraId="310316FF" w14:textId="77777777" w:rsidR="00EA1BD8" w:rsidRDefault="00EA1BD8">
      <w:pPr>
        <w:ind w:left="2880"/>
        <w:rPr>
          <w:rFonts w:hint="cs"/>
          <w:rtl/>
        </w:rPr>
      </w:pPr>
      <w:r>
        <w:rPr>
          <w:rFonts w:hint="cs"/>
          <w:b/>
          <w:bCs/>
          <w:rtl/>
        </w:rPr>
        <w:t>"על המכנסיים, כבר היתה לי הרגשה שיקרה משהו בבית"</w:t>
      </w:r>
      <w:r>
        <w:rPr>
          <w:rFonts w:hint="cs"/>
          <w:rtl/>
        </w:rPr>
        <w:t xml:space="preserve">            </w:t>
      </w:r>
      <w:r>
        <w:t xml:space="preserve">  </w:t>
      </w:r>
      <w:r>
        <w:rPr>
          <w:rFonts w:hint="cs"/>
          <w:rtl/>
        </w:rPr>
        <w:t>(ת/5, ע' 8, ש' 291).</w:t>
      </w:r>
    </w:p>
    <w:p w14:paraId="5E95F1A0" w14:textId="77777777" w:rsidR="00EA1BD8" w:rsidRDefault="00EA1BD8">
      <w:pPr>
        <w:ind w:left="2160" w:hanging="720"/>
        <w:rPr>
          <w:rFonts w:hint="cs"/>
          <w:sz w:val="28"/>
          <w:szCs w:val="28"/>
          <w:rtl/>
        </w:rPr>
      </w:pPr>
    </w:p>
    <w:p w14:paraId="396381C9" w14:textId="77777777" w:rsidR="00EA1BD8" w:rsidRDefault="00EA1BD8">
      <w:pPr>
        <w:rPr>
          <w:rFonts w:hint="cs"/>
          <w:rtl/>
        </w:rPr>
      </w:pPr>
      <w:r>
        <w:rPr>
          <w:rFonts w:hint="cs"/>
          <w:sz w:val="28"/>
          <w:szCs w:val="28"/>
          <w:rtl/>
        </w:rPr>
        <w:t>11.</w:t>
      </w:r>
      <w:r>
        <w:rPr>
          <w:rFonts w:hint="cs"/>
          <w:sz w:val="28"/>
          <w:szCs w:val="28"/>
          <w:rtl/>
        </w:rPr>
        <w:tab/>
      </w:r>
      <w:r>
        <w:rPr>
          <w:rFonts w:hint="cs"/>
          <w:b/>
          <w:bCs/>
          <w:sz w:val="28"/>
          <w:szCs w:val="28"/>
          <w:u w:val="single"/>
          <w:rtl/>
        </w:rPr>
        <w:t>מצבה הנפשי של הקטינה לאחר האירוע</w:t>
      </w:r>
    </w:p>
    <w:p w14:paraId="3976BCC2" w14:textId="77777777" w:rsidR="00EA1BD8" w:rsidRDefault="00EA1BD8">
      <w:pPr>
        <w:rPr>
          <w:rFonts w:hint="cs"/>
          <w:rtl/>
        </w:rPr>
      </w:pPr>
    </w:p>
    <w:p w14:paraId="1B3435EC" w14:textId="77777777" w:rsidR="00EA1BD8" w:rsidRDefault="00EA1BD8">
      <w:pPr>
        <w:ind w:left="720"/>
        <w:rPr>
          <w:rFonts w:hint="cs"/>
          <w:rtl/>
        </w:rPr>
      </w:pPr>
      <w:r>
        <w:rPr>
          <w:rFonts w:hint="cs"/>
          <w:rtl/>
        </w:rPr>
        <w:t xml:space="preserve">התייחסתי למצבה הנפשי של הקטינה ביום האירוע בפרק הדן בחשיפת האירועים בפני האם – גב' מלכה. </w:t>
      </w:r>
    </w:p>
    <w:p w14:paraId="3D05513D" w14:textId="77777777" w:rsidR="00EA1BD8" w:rsidRDefault="00EA1BD8">
      <w:pPr>
        <w:ind w:left="720"/>
        <w:rPr>
          <w:rFonts w:hint="cs"/>
          <w:rtl/>
        </w:rPr>
      </w:pPr>
    </w:p>
    <w:p w14:paraId="100A54F9" w14:textId="77777777" w:rsidR="00EA1BD8" w:rsidRDefault="00EA1BD8">
      <w:pPr>
        <w:ind w:left="720"/>
        <w:rPr>
          <w:rFonts w:hint="cs"/>
          <w:rtl/>
        </w:rPr>
      </w:pPr>
      <w:r>
        <w:rPr>
          <w:rFonts w:hint="cs"/>
          <w:rtl/>
        </w:rPr>
        <w:t>גב' מלכה העידה כי מאז האירוע נוהגת הקטינה לסגור את התריסים והחלונות בבית, מביעה חשש להיות לבד (גב' מלכה העידה כארבעה חודשים לאחר האירוע) (ע' 12 לפרוטוקול).</w:t>
      </w:r>
    </w:p>
    <w:p w14:paraId="776A96B1" w14:textId="77777777" w:rsidR="00EA1BD8" w:rsidRDefault="00EA1BD8">
      <w:pPr>
        <w:ind w:left="720"/>
        <w:rPr>
          <w:rFonts w:hint="cs"/>
          <w:rtl/>
        </w:rPr>
      </w:pPr>
    </w:p>
    <w:p w14:paraId="4F23F405" w14:textId="77777777" w:rsidR="00EA1BD8" w:rsidRDefault="00EA1BD8">
      <w:pPr>
        <w:ind w:left="720"/>
        <w:rPr>
          <w:rFonts w:hint="cs"/>
          <w:rtl/>
        </w:rPr>
      </w:pPr>
      <w:r>
        <w:rPr>
          <w:rFonts w:hint="cs"/>
          <w:rtl/>
        </w:rPr>
        <w:t>עובר למקרה היתה הקטינה בעלת ביטחון ואף נשארה בגפה בבית עם הכלבה.</w:t>
      </w:r>
    </w:p>
    <w:p w14:paraId="31553710" w14:textId="77777777" w:rsidR="00EA1BD8" w:rsidRDefault="00EA1BD8">
      <w:pPr>
        <w:ind w:left="720"/>
        <w:rPr>
          <w:rFonts w:hint="cs"/>
          <w:rtl/>
        </w:rPr>
      </w:pPr>
    </w:p>
    <w:p w14:paraId="2D2E3316" w14:textId="77777777" w:rsidR="00EA1BD8" w:rsidRDefault="00EA1BD8">
      <w:pPr>
        <w:ind w:left="720"/>
        <w:rPr>
          <w:rFonts w:hint="cs"/>
          <w:rtl/>
        </w:rPr>
      </w:pPr>
      <w:r>
        <w:rPr>
          <w:rFonts w:hint="cs"/>
          <w:rtl/>
        </w:rPr>
        <w:t xml:space="preserve">מאז המקרה זקוקה הקטינה לנוכחותה המתמדת של האם, עד כי מבקשת מהאם כי בהיותה בשירותים תשאיר דלת פתוחה (ע' 12 לפרוטוקול). </w:t>
      </w:r>
    </w:p>
    <w:p w14:paraId="606A9766" w14:textId="77777777" w:rsidR="00EA1BD8" w:rsidRDefault="00EA1BD8">
      <w:pPr>
        <w:ind w:left="720"/>
        <w:rPr>
          <w:rFonts w:hint="cs"/>
          <w:rtl/>
        </w:rPr>
      </w:pPr>
    </w:p>
    <w:p w14:paraId="743F1E09" w14:textId="77777777" w:rsidR="00EA1BD8" w:rsidRDefault="00EA1BD8">
      <w:pPr>
        <w:ind w:left="720"/>
        <w:rPr>
          <w:rFonts w:hint="cs"/>
          <w:rtl/>
        </w:rPr>
      </w:pPr>
    </w:p>
    <w:p w14:paraId="34703462" w14:textId="77777777" w:rsidR="00EA1BD8" w:rsidRDefault="00EA1BD8">
      <w:pPr>
        <w:ind w:left="720"/>
        <w:rPr>
          <w:rFonts w:hint="cs"/>
          <w:rtl/>
        </w:rPr>
      </w:pPr>
    </w:p>
    <w:p w14:paraId="4F9669D8" w14:textId="77777777" w:rsidR="00EA1BD8" w:rsidRDefault="00EA1BD8">
      <w:pPr>
        <w:ind w:left="720"/>
        <w:rPr>
          <w:rFonts w:hint="cs"/>
          <w:rtl/>
        </w:rPr>
      </w:pPr>
      <w:r>
        <w:rPr>
          <w:rFonts w:hint="cs"/>
          <w:rtl/>
        </w:rPr>
        <w:t>כן ציינה גב' מלכה כי הקטינה מטופלת ע"י פסיכולוג בביה"ס, והוסיפה:</w:t>
      </w:r>
    </w:p>
    <w:p w14:paraId="58675FEE" w14:textId="77777777" w:rsidR="00EA1BD8" w:rsidRDefault="00EA1BD8">
      <w:pPr>
        <w:ind w:left="720"/>
        <w:rPr>
          <w:rFonts w:hint="cs"/>
          <w:rtl/>
        </w:rPr>
      </w:pPr>
    </w:p>
    <w:p w14:paraId="10D80CD9" w14:textId="77777777" w:rsidR="00EA1BD8" w:rsidRDefault="00EA1BD8">
      <w:pPr>
        <w:ind w:left="1440"/>
        <w:rPr>
          <w:rFonts w:hint="cs"/>
          <w:rtl/>
        </w:rPr>
      </w:pPr>
      <w:r>
        <w:rPr>
          <w:rFonts w:hint="cs"/>
          <w:b/>
          <w:bCs/>
          <w:rtl/>
        </w:rPr>
        <w:t xml:space="preserve">"אני חושבת שהילדה שלי השתנתה מקצה לקצה. זאת לא הילדה שאני מכירה   </w:t>
      </w:r>
      <w:r>
        <w:rPr>
          <w:b/>
          <w:bCs/>
        </w:rPr>
        <w:t xml:space="preserve">  </w:t>
      </w:r>
      <w:r>
        <w:rPr>
          <w:rFonts w:hint="cs"/>
          <w:b/>
          <w:bCs/>
          <w:rtl/>
        </w:rPr>
        <w:t>מאז שילדתי אותה"</w:t>
      </w:r>
      <w:r>
        <w:rPr>
          <w:rFonts w:hint="cs"/>
          <w:rtl/>
        </w:rPr>
        <w:t xml:space="preserve"> (ע' 12 לפרוטוקול, ש' 14-16).</w:t>
      </w:r>
    </w:p>
    <w:p w14:paraId="4B719D13" w14:textId="77777777" w:rsidR="00EA1BD8" w:rsidRDefault="00EA1BD8">
      <w:pPr>
        <w:ind w:left="1440"/>
        <w:rPr>
          <w:rFonts w:hint="cs"/>
          <w:sz w:val="28"/>
          <w:szCs w:val="28"/>
          <w:rtl/>
        </w:rPr>
      </w:pPr>
    </w:p>
    <w:p w14:paraId="60A3BD3D" w14:textId="77777777" w:rsidR="00EA1BD8" w:rsidRDefault="00EA1BD8">
      <w:pPr>
        <w:rPr>
          <w:rFonts w:hint="cs"/>
          <w:b/>
          <w:bCs/>
          <w:u w:val="single"/>
          <w:rtl/>
        </w:rPr>
      </w:pPr>
      <w:r>
        <w:rPr>
          <w:rFonts w:hint="cs"/>
          <w:sz w:val="28"/>
          <w:szCs w:val="28"/>
          <w:rtl/>
        </w:rPr>
        <w:t>12.</w:t>
      </w:r>
      <w:r>
        <w:rPr>
          <w:rFonts w:hint="cs"/>
          <w:sz w:val="28"/>
          <w:szCs w:val="28"/>
          <w:rtl/>
        </w:rPr>
        <w:tab/>
      </w:r>
      <w:r>
        <w:rPr>
          <w:rFonts w:hint="cs"/>
          <w:b/>
          <w:bCs/>
          <w:sz w:val="28"/>
          <w:szCs w:val="28"/>
          <w:u w:val="single"/>
          <w:rtl/>
        </w:rPr>
        <w:t>ההכרעה</w:t>
      </w:r>
    </w:p>
    <w:p w14:paraId="049FB71D" w14:textId="77777777" w:rsidR="00EA1BD8" w:rsidRDefault="00EA1BD8">
      <w:pPr>
        <w:pStyle w:val="Heading8"/>
        <w:rPr>
          <w:rFonts w:hint="cs"/>
          <w:rtl/>
        </w:rPr>
      </w:pPr>
    </w:p>
    <w:p w14:paraId="7E4080DD" w14:textId="77777777" w:rsidR="00EA1BD8" w:rsidRDefault="00EA1BD8">
      <w:pPr>
        <w:ind w:left="720"/>
        <w:rPr>
          <w:rFonts w:hint="cs"/>
          <w:rtl/>
        </w:rPr>
      </w:pPr>
      <w:r>
        <w:rPr>
          <w:rFonts w:hint="cs"/>
          <w:rtl/>
        </w:rPr>
        <w:t xml:space="preserve">כפי שצויין בפתח הדברים, יריעת המחלוקת הינה אך ורק בנוגע לביצוע המעשים המגונים בקטינה. </w:t>
      </w:r>
    </w:p>
    <w:p w14:paraId="0B9C9A5F" w14:textId="77777777" w:rsidR="00EA1BD8" w:rsidRDefault="00EA1BD8">
      <w:pPr>
        <w:ind w:left="720"/>
        <w:rPr>
          <w:rFonts w:hint="cs"/>
          <w:rtl/>
        </w:rPr>
      </w:pPr>
    </w:p>
    <w:p w14:paraId="11DADA33" w14:textId="77777777" w:rsidR="00EA1BD8" w:rsidRDefault="00EA1BD8">
      <w:pPr>
        <w:ind w:left="720"/>
        <w:rPr>
          <w:rFonts w:hint="cs"/>
          <w:rtl/>
        </w:rPr>
      </w:pPr>
      <w:r>
        <w:rPr>
          <w:rFonts w:hint="cs"/>
          <w:rtl/>
        </w:rPr>
        <w:t>אין מחלוקת כי הנאשם שהה עם המתלוננת ביחידות, הן בחדרה, לפני שגב' מלכה יצאה לבית המרקחת, והן בהעדרה של גב' מלכה (למשך 5-7 דקות).</w:t>
      </w:r>
    </w:p>
    <w:p w14:paraId="13F18609" w14:textId="77777777" w:rsidR="00EA1BD8" w:rsidRDefault="00EA1BD8">
      <w:pPr>
        <w:ind w:left="720"/>
        <w:rPr>
          <w:rFonts w:hint="cs"/>
          <w:rtl/>
        </w:rPr>
      </w:pPr>
    </w:p>
    <w:p w14:paraId="33AFC0E4" w14:textId="77777777" w:rsidR="00EA1BD8" w:rsidRDefault="00EA1BD8">
      <w:pPr>
        <w:ind w:left="720"/>
        <w:rPr>
          <w:rFonts w:hint="cs"/>
          <w:rtl/>
        </w:rPr>
      </w:pPr>
      <w:r>
        <w:rPr>
          <w:rFonts w:hint="cs"/>
          <w:rtl/>
        </w:rPr>
        <w:t>הנאשם מודה כי לאחר שהאם יצאה לבית המרקחת, נגע בגופה של הקטינה – חיבוק ונשיקה, אך טוען כי המגע היה אבהי ונועד לעודד את הקטינה שהיתה במצוקה ולנחמה, ולא לשם גירוי או ביזוי מיני.</w:t>
      </w:r>
    </w:p>
    <w:p w14:paraId="7887B873" w14:textId="77777777" w:rsidR="00EA1BD8" w:rsidRDefault="00EA1BD8">
      <w:pPr>
        <w:ind w:left="720"/>
        <w:rPr>
          <w:rFonts w:hint="cs"/>
          <w:rtl/>
        </w:rPr>
      </w:pPr>
    </w:p>
    <w:p w14:paraId="09BC1AE0" w14:textId="77777777" w:rsidR="00EA1BD8" w:rsidRDefault="00EA1BD8">
      <w:pPr>
        <w:ind w:left="720"/>
        <w:rPr>
          <w:rFonts w:hint="cs"/>
          <w:rtl/>
        </w:rPr>
      </w:pPr>
      <w:r>
        <w:rPr>
          <w:rFonts w:hint="cs"/>
          <w:rtl/>
        </w:rPr>
        <w:t>טענת ההגנה הינה כי הקטינה, אשר חשה נבגדת ע"י הנאשם שחשף דברים שסיפרה לו מתוך אמון בו, הפכה מגע תמים למגע מיני. זאת ועוד, בטרם נחקרה ע"י חוקרת הילדים שוחחה עם מספר אנשים, מה שמעלה חשש כי "בנתה" גירסה שאינה אמת.</w:t>
      </w:r>
    </w:p>
    <w:p w14:paraId="105FCA09" w14:textId="77777777" w:rsidR="00EA1BD8" w:rsidRDefault="00EA1BD8">
      <w:pPr>
        <w:ind w:left="720"/>
        <w:rPr>
          <w:rFonts w:hint="cs"/>
          <w:rtl/>
        </w:rPr>
      </w:pPr>
    </w:p>
    <w:p w14:paraId="45D679C2" w14:textId="77777777" w:rsidR="00EA1BD8" w:rsidRDefault="00EA1BD8">
      <w:pPr>
        <w:ind w:left="720"/>
        <w:rPr>
          <w:rFonts w:hint="cs"/>
          <w:rtl/>
        </w:rPr>
      </w:pPr>
      <w:r>
        <w:rPr>
          <w:rFonts w:hint="cs"/>
          <w:rtl/>
        </w:rPr>
        <w:t>מהימנותה של הקטינה:</w:t>
      </w:r>
    </w:p>
    <w:p w14:paraId="5009F40C" w14:textId="77777777" w:rsidR="00EA1BD8" w:rsidRDefault="00EA1BD8">
      <w:pPr>
        <w:ind w:left="720"/>
        <w:rPr>
          <w:rFonts w:hint="cs"/>
          <w:rtl/>
        </w:rPr>
      </w:pPr>
    </w:p>
    <w:p w14:paraId="28E451C5" w14:textId="77777777" w:rsidR="00EA1BD8" w:rsidRDefault="00EA1BD8">
      <w:pPr>
        <w:ind w:left="720"/>
        <w:rPr>
          <w:rFonts w:hint="cs"/>
          <w:rtl/>
        </w:rPr>
      </w:pPr>
      <w:r>
        <w:rPr>
          <w:rFonts w:hint="cs"/>
          <w:rtl/>
        </w:rPr>
        <w:t>כאמור הקטינה, כבת 11.5 שנים, העידה בביהמ"ש (בהעדר הנאשם), ולפיכך התרשם ממנה ביהמ"ש בצורה בלתי אמצעית.</w:t>
      </w:r>
    </w:p>
    <w:p w14:paraId="5A21AB23" w14:textId="77777777" w:rsidR="00EA1BD8" w:rsidRDefault="00EA1BD8">
      <w:pPr>
        <w:ind w:left="720"/>
        <w:rPr>
          <w:rFonts w:hint="cs"/>
          <w:rtl/>
        </w:rPr>
      </w:pPr>
    </w:p>
    <w:p w14:paraId="58AF3CDF" w14:textId="77777777" w:rsidR="00EA1BD8" w:rsidRDefault="00EA1BD8">
      <w:pPr>
        <w:ind w:left="720"/>
        <w:rPr>
          <w:rFonts w:hint="cs"/>
          <w:rtl/>
        </w:rPr>
      </w:pPr>
      <w:r>
        <w:rPr>
          <w:rFonts w:hint="cs"/>
          <w:rtl/>
        </w:rPr>
        <w:t>בנוסף, הוגשה לביהמ"ש אמרת הקטינה שנמסרה בפני חוקרת הילדים וטופס עדות ילד, ובו מפורטת התרשמות חוקרת הילדים מהקטינה, נושא אליו התייחסה בהרחבה בביהמ"ש.</w:t>
      </w:r>
    </w:p>
    <w:p w14:paraId="55BF2B13" w14:textId="77777777" w:rsidR="00EA1BD8" w:rsidRDefault="00EA1BD8">
      <w:pPr>
        <w:ind w:left="720"/>
        <w:rPr>
          <w:rFonts w:hint="cs"/>
          <w:rtl/>
        </w:rPr>
      </w:pPr>
    </w:p>
    <w:p w14:paraId="21E45F9B" w14:textId="77777777" w:rsidR="00EA1BD8" w:rsidRDefault="00EA1BD8">
      <w:pPr>
        <w:ind w:left="720"/>
        <w:rPr>
          <w:rFonts w:hint="cs"/>
          <w:rtl/>
        </w:rPr>
      </w:pPr>
      <w:r>
        <w:rPr>
          <w:rFonts w:hint="cs"/>
          <w:rtl/>
        </w:rPr>
        <w:t>כאשר ביהמ"ש מכריע במהימנות הילד רשאי ביהמ"ש לקחת בחשבון את הערכתו של חוקר הילד לגבי המהימנות. כפי שנפסק ב</w:t>
      </w:r>
      <w:hyperlink r:id="rId18" w:history="1">
        <w:r w:rsidR="004144D2" w:rsidRPr="004144D2">
          <w:rPr>
            <w:rStyle w:val="Hyperlink"/>
            <w:rFonts w:hint="eastAsia"/>
            <w:rtl/>
          </w:rPr>
          <w:t>רע</w:t>
        </w:r>
        <w:r w:rsidR="004144D2" w:rsidRPr="004144D2">
          <w:rPr>
            <w:rStyle w:val="Hyperlink"/>
            <w:rtl/>
          </w:rPr>
          <w:t>"פ 3904/96, פלוני נ' מדינת ישראל, פ"ד נ"א</w:t>
        </w:r>
      </w:hyperlink>
      <w:r>
        <w:rPr>
          <w:rFonts w:hint="cs"/>
          <w:rtl/>
        </w:rPr>
        <w:t xml:space="preserve"> (1), 385, יש לראות בעדות הילד בביהמ"ש ובעדות בפני חוקר הנוער ראיות משלימות זו לזו. עם זאת, ככל שמספקת עדות הילד בביהמ"ש להעריך את מהימנותה, כך יקטן הצורך של ביהמ"ש להעזר בחוות-דעתו של חוקר הנוער.</w:t>
      </w:r>
    </w:p>
    <w:p w14:paraId="51347FC5" w14:textId="77777777" w:rsidR="00EA1BD8" w:rsidRDefault="00EA1BD8">
      <w:pPr>
        <w:ind w:left="720"/>
        <w:rPr>
          <w:rFonts w:hint="cs"/>
          <w:rtl/>
        </w:rPr>
      </w:pPr>
    </w:p>
    <w:p w14:paraId="661686D3" w14:textId="77777777" w:rsidR="00EA1BD8" w:rsidRDefault="00EA1BD8">
      <w:pPr>
        <w:ind w:left="720"/>
        <w:rPr>
          <w:rFonts w:hint="cs"/>
          <w:rtl/>
        </w:rPr>
      </w:pPr>
      <w:r>
        <w:rPr>
          <w:rFonts w:hint="cs"/>
          <w:rtl/>
        </w:rPr>
        <w:t xml:space="preserve">במקרה דנן נשמעה עדותה של הקטינה בביהמ"ש כארבעה חודשים לאחר האירוע, וניתנה לביהמ"ש מלוא ההזדמנות להתרשם ממהימנותה, ומכאן שביססתי את קביעת המהימנות בעיקר על התרשמותי מהקטינה, כאשר התרשמות חוקרת הנוער מהווה אחד הנדבכים בהערכת המהימנות. חוקרת הנוער הציגה באופן מקצועי את הקריטריונים להערכת עדות ילד, ובין היתר, ישמתי קריטריונים אלה, באופן עצמאי, בהערכת מהימנות הקטינה. </w:t>
      </w:r>
    </w:p>
    <w:p w14:paraId="093F39D4" w14:textId="77777777" w:rsidR="00EA1BD8" w:rsidRDefault="00EA1BD8">
      <w:pPr>
        <w:ind w:left="720"/>
        <w:rPr>
          <w:rFonts w:hint="cs"/>
          <w:rtl/>
        </w:rPr>
      </w:pPr>
    </w:p>
    <w:p w14:paraId="599A2014" w14:textId="77777777" w:rsidR="00EA1BD8" w:rsidRDefault="00EA1BD8">
      <w:pPr>
        <w:ind w:left="720"/>
        <w:rPr>
          <w:rFonts w:hint="cs"/>
          <w:rtl/>
        </w:rPr>
      </w:pPr>
      <w:r>
        <w:rPr>
          <w:rFonts w:hint="cs"/>
          <w:rtl/>
        </w:rPr>
        <w:t>התרשמתי כי הקטינה הינה ילדה בוגרת לגילה, נבונה, כנה, אמיתית ודייקנית, והנני מאמצת את גירסתה ללא היסוס.</w:t>
      </w:r>
    </w:p>
    <w:p w14:paraId="08CD8399" w14:textId="77777777" w:rsidR="00EA1BD8" w:rsidRDefault="00EA1BD8">
      <w:pPr>
        <w:ind w:left="720"/>
        <w:rPr>
          <w:rFonts w:hint="cs"/>
          <w:rtl/>
        </w:rPr>
      </w:pPr>
    </w:p>
    <w:p w14:paraId="4F3E4060" w14:textId="77777777" w:rsidR="00EA1BD8" w:rsidRDefault="00EA1BD8">
      <w:pPr>
        <w:ind w:left="720"/>
        <w:rPr>
          <w:rFonts w:hint="cs"/>
          <w:rtl/>
        </w:rPr>
      </w:pPr>
      <w:r>
        <w:rPr>
          <w:rFonts w:hint="cs"/>
          <w:rtl/>
        </w:rPr>
        <w:t xml:space="preserve">כרקע להערכת המהימנות עומדת מערכת היחסים המיוחדת בין הנאשם לקטינה ואמה. </w:t>
      </w:r>
    </w:p>
    <w:p w14:paraId="22387AC5" w14:textId="77777777" w:rsidR="00EA1BD8" w:rsidRDefault="00EA1BD8">
      <w:pPr>
        <w:ind w:left="720"/>
        <w:rPr>
          <w:rFonts w:hint="cs"/>
          <w:rtl/>
        </w:rPr>
      </w:pPr>
    </w:p>
    <w:p w14:paraId="6BCA8D83" w14:textId="77777777" w:rsidR="00EA1BD8" w:rsidRDefault="00EA1BD8">
      <w:pPr>
        <w:ind w:left="720"/>
        <w:rPr>
          <w:rFonts w:hint="cs"/>
          <w:rtl/>
        </w:rPr>
      </w:pPr>
      <w:r>
        <w:rPr>
          <w:rFonts w:hint="cs"/>
          <w:rtl/>
        </w:rPr>
        <w:t>הנאשם היה בן בית בביתה של גב' מלכה, אשר דאגה לצרכיו, ובין היתר לאוכל וכביסה. מצאתי לנכון לציין זאת כדי להדגיש כי נוכחותו של הנאשם בבית לא היתה כשל אורח, כי אם של אדם שהוא כמעט חלק מהמשפחה.</w:t>
      </w:r>
    </w:p>
    <w:p w14:paraId="54A3D266" w14:textId="77777777" w:rsidR="00EA1BD8" w:rsidRDefault="00EA1BD8">
      <w:pPr>
        <w:ind w:left="720"/>
        <w:rPr>
          <w:rFonts w:hint="cs"/>
          <w:rtl/>
        </w:rPr>
      </w:pPr>
    </w:p>
    <w:p w14:paraId="2BCB7DFB" w14:textId="77777777" w:rsidR="00EA1BD8" w:rsidRDefault="00EA1BD8">
      <w:pPr>
        <w:ind w:left="720"/>
        <w:rPr>
          <w:rFonts w:hint="cs"/>
          <w:rtl/>
        </w:rPr>
      </w:pPr>
      <w:r>
        <w:rPr>
          <w:rFonts w:hint="cs"/>
          <w:rtl/>
        </w:rPr>
        <w:t>הקטינה שגדלה ללא אב ראתה בנאשם דמות אב, שמה מבטחה בו, ופתחה את סגור ליבה בפניו בנושא עדין ורגיש – היחסים בינה לבין אמה. ויודגש, מערכת יחסים זו היתה קיימת גם ביום האירוע, והנאשם התנתק מהקטינה ואמה מיד לאחר האירוע.</w:t>
      </w:r>
    </w:p>
    <w:p w14:paraId="38ACC161" w14:textId="77777777" w:rsidR="00EA1BD8" w:rsidRDefault="00EA1BD8">
      <w:pPr>
        <w:ind w:left="720"/>
        <w:rPr>
          <w:rFonts w:hint="cs"/>
          <w:rtl/>
        </w:rPr>
      </w:pPr>
    </w:p>
    <w:p w14:paraId="56836CBF" w14:textId="77777777" w:rsidR="00EA1BD8" w:rsidRDefault="00EA1BD8">
      <w:pPr>
        <w:ind w:left="720"/>
        <w:rPr>
          <w:rFonts w:hint="cs"/>
          <w:rtl/>
        </w:rPr>
      </w:pPr>
      <w:r>
        <w:rPr>
          <w:rFonts w:hint="cs"/>
          <w:rtl/>
        </w:rPr>
        <w:t>הוא הדין ביחסים בין הנאשם וגב' מלכה. הנאשם עצמו העיד על יחסים קרובים ביניהם עד יום האירוע, שבו , כתמיד, התקבל על-ידה "בכבוד מלכים".</w:t>
      </w:r>
    </w:p>
    <w:p w14:paraId="0AEFB24F" w14:textId="77777777" w:rsidR="00EA1BD8" w:rsidRDefault="00EA1BD8">
      <w:pPr>
        <w:ind w:left="720"/>
        <w:rPr>
          <w:rFonts w:hint="cs"/>
          <w:rtl/>
        </w:rPr>
      </w:pPr>
    </w:p>
    <w:p w14:paraId="289828CA" w14:textId="77777777" w:rsidR="00EA1BD8" w:rsidRDefault="00EA1BD8">
      <w:pPr>
        <w:ind w:left="720"/>
        <w:rPr>
          <w:rFonts w:hint="cs"/>
          <w:rtl/>
        </w:rPr>
      </w:pPr>
      <w:r>
        <w:rPr>
          <w:rFonts w:hint="cs"/>
          <w:rtl/>
        </w:rPr>
        <w:t>אם כך הדבר, לא לקטינה ולא לגב' מלכה היה מניע לטפול על הנאשם מעשה שלא עשה או להוציא דברים מהקשרם.</w:t>
      </w:r>
    </w:p>
    <w:p w14:paraId="706187AD" w14:textId="77777777" w:rsidR="00EA1BD8" w:rsidRDefault="00EA1BD8">
      <w:pPr>
        <w:ind w:left="720"/>
        <w:rPr>
          <w:rFonts w:hint="cs"/>
          <w:rtl/>
        </w:rPr>
      </w:pPr>
    </w:p>
    <w:p w14:paraId="689EDDD3" w14:textId="77777777" w:rsidR="00EA1BD8" w:rsidRDefault="00EA1BD8">
      <w:pPr>
        <w:ind w:left="720"/>
        <w:rPr>
          <w:rFonts w:hint="cs"/>
          <w:rtl/>
        </w:rPr>
      </w:pPr>
      <w:r>
        <w:rPr>
          <w:rFonts w:hint="cs"/>
          <w:rtl/>
        </w:rPr>
        <w:t>תמיכה לכך מצויה ביחס האמביוולנטי של הקטינה וגב' מלכה לנושא הגשת התלונה במשטרה. אמנם גב' מלכה לא הרבתה לדבר על כך בעדותה, אך מבין השיטין עולה כי הנאשם היה קרוב אליה ביותר, וכי חשה צורך להתייעץ עם אחרים בטרם פעלה. בסופו של דבר, גב' מלכה לא יזמה הגשת תלונה, וכאמור המשטרה היא זו שפנתה אליה.</w:t>
      </w:r>
    </w:p>
    <w:p w14:paraId="31B0C9BC" w14:textId="77777777" w:rsidR="00EA1BD8" w:rsidRDefault="00EA1BD8">
      <w:pPr>
        <w:ind w:left="720"/>
        <w:rPr>
          <w:rFonts w:hint="cs"/>
          <w:rtl/>
        </w:rPr>
      </w:pPr>
    </w:p>
    <w:p w14:paraId="66380238" w14:textId="77777777" w:rsidR="00EA1BD8" w:rsidRDefault="00EA1BD8">
      <w:pPr>
        <w:ind w:left="720"/>
        <w:rPr>
          <w:rFonts w:hint="cs"/>
          <w:rtl/>
        </w:rPr>
      </w:pPr>
      <w:r>
        <w:rPr>
          <w:rFonts w:hint="cs"/>
          <w:rtl/>
        </w:rPr>
        <w:t>אף יחסה של הקטינה להגשת התלונה במשטרה אינו חד משמעי. ראשית יש לזכור כי מדובר בילדה רכה בשנים, ורצונה או אי רצונה לפנות למשטרה אינו בהכרח רלוונטי להערכת מהימנותה.</w:t>
      </w:r>
    </w:p>
    <w:p w14:paraId="0DB9FEC8" w14:textId="77777777" w:rsidR="00EA1BD8" w:rsidRDefault="00EA1BD8">
      <w:pPr>
        <w:ind w:left="720"/>
        <w:rPr>
          <w:rFonts w:hint="cs"/>
          <w:rtl/>
        </w:rPr>
      </w:pPr>
    </w:p>
    <w:p w14:paraId="336FE95E" w14:textId="77777777" w:rsidR="00EA1BD8" w:rsidRDefault="00EA1BD8">
      <w:pPr>
        <w:ind w:left="720"/>
        <w:rPr>
          <w:rFonts w:hint="cs"/>
          <w:rtl/>
        </w:rPr>
      </w:pPr>
      <w:r>
        <w:rPr>
          <w:rFonts w:hint="cs"/>
          <w:rtl/>
        </w:rPr>
        <w:t>עם זאת ראוי לציין כי הקטינה פנתה למשטרה לאחר שחברתה שכנעה אותה לעשות כן, וגם אז לא חשפה את פרטי הנאשם. בפני אמה בטאה צורך לפנות למשטרה, ואין ספק בליבי כי הדבר נבע מכך שהנאשם הפר את אמונה ומהפגיעה הנפשית שנגרמה לה.</w:t>
      </w:r>
    </w:p>
    <w:p w14:paraId="67588327" w14:textId="77777777" w:rsidR="00EA1BD8" w:rsidRDefault="00EA1BD8">
      <w:pPr>
        <w:ind w:left="720"/>
        <w:rPr>
          <w:rFonts w:hint="cs"/>
          <w:rtl/>
        </w:rPr>
      </w:pPr>
    </w:p>
    <w:p w14:paraId="49AC5E5C" w14:textId="77777777" w:rsidR="00EA1BD8" w:rsidRDefault="00EA1BD8">
      <w:pPr>
        <w:ind w:left="720"/>
        <w:rPr>
          <w:rFonts w:hint="cs"/>
          <w:rtl/>
        </w:rPr>
      </w:pPr>
      <w:r>
        <w:rPr>
          <w:rFonts w:hint="cs"/>
          <w:rtl/>
        </w:rPr>
        <w:t xml:space="preserve">עדותה של הקטינה, הן בפני חוקרת הילדים והן בפניי, היתה שוטפת וכנה והיו שזורים בה פרטים רבים המעידים על אותנטיות. כך למשל, הצחוק שצחק הנאשם, עובדה עליה הנאשם אינו חולק. </w:t>
      </w:r>
    </w:p>
    <w:p w14:paraId="74ACDE8A" w14:textId="77777777" w:rsidR="00EA1BD8" w:rsidRDefault="00EA1BD8">
      <w:pPr>
        <w:ind w:left="720"/>
        <w:rPr>
          <w:rFonts w:hint="cs"/>
          <w:rtl/>
        </w:rPr>
      </w:pPr>
      <w:r>
        <w:rPr>
          <w:rFonts w:hint="cs"/>
          <w:rtl/>
        </w:rPr>
        <w:t>הקטינה ניסתה להסביר לעצמה את פשר התנהגותו של הנאשם, אך לא הצליחה להבין מדוע צחק הנאשם בשעת מעשה. ויתרה מכך, אותו צחוק אינו חלק מאירוע מיני, ובכל זאת נשזר בסיפורה של הקטינה, כשניכר שמספרת על אירוע אותו חוותה.</w:t>
      </w:r>
    </w:p>
    <w:p w14:paraId="26E23C49" w14:textId="77777777" w:rsidR="00EA1BD8" w:rsidRDefault="00EA1BD8">
      <w:pPr>
        <w:ind w:left="720"/>
        <w:rPr>
          <w:rFonts w:hint="cs"/>
          <w:rtl/>
        </w:rPr>
      </w:pPr>
    </w:p>
    <w:p w14:paraId="502F8294" w14:textId="77777777" w:rsidR="00EA1BD8" w:rsidRDefault="00EA1BD8">
      <w:pPr>
        <w:ind w:left="720"/>
        <w:rPr>
          <w:rFonts w:hint="cs"/>
          <w:rtl/>
        </w:rPr>
      </w:pPr>
      <w:r>
        <w:rPr>
          <w:rFonts w:hint="cs"/>
          <w:rtl/>
        </w:rPr>
        <w:t>הוא הדין בהצעת הכסף ע"י הנאשם, עובדה עליה הנאשם אינו חולק. עובדה זו נזכרה ע"י הקטינה לאחר שסיימה לתאר את האירוע, והיא, בעיניה שלה - של ילדה רכה בשנים, לא קשרה את ההצעה לאירוע המיני.</w:t>
      </w:r>
    </w:p>
    <w:p w14:paraId="49B13B3C" w14:textId="77777777" w:rsidR="00EA1BD8" w:rsidRDefault="00EA1BD8">
      <w:pPr>
        <w:ind w:left="720"/>
        <w:rPr>
          <w:rFonts w:hint="cs"/>
          <w:rtl/>
        </w:rPr>
      </w:pPr>
    </w:p>
    <w:p w14:paraId="2F3A53F9" w14:textId="77777777" w:rsidR="00EA1BD8" w:rsidRDefault="00EA1BD8">
      <w:pPr>
        <w:ind w:left="720"/>
        <w:rPr>
          <w:rFonts w:hint="cs"/>
          <w:rtl/>
        </w:rPr>
      </w:pPr>
      <w:r>
        <w:rPr>
          <w:rFonts w:hint="cs"/>
          <w:rtl/>
        </w:rPr>
        <w:t>תיאור האירוע שהתרחש בהעדרה של האם משתלב ובא בהמשך לתיאור האירועים בחדר, כשהקטינה מצטטת בעדותה את השיחה שהתקיימה בינה לבין הנאשם, במהלכה הנאשם הציע לה להוריד את מכנסי הטייץ שלבשה.</w:t>
      </w:r>
    </w:p>
    <w:p w14:paraId="6BB455DD" w14:textId="77777777" w:rsidR="00EA1BD8" w:rsidRDefault="00EA1BD8">
      <w:pPr>
        <w:ind w:left="720"/>
        <w:rPr>
          <w:rFonts w:hint="cs"/>
          <w:rtl/>
        </w:rPr>
      </w:pPr>
    </w:p>
    <w:p w14:paraId="004EFA66" w14:textId="77777777" w:rsidR="00EA1BD8" w:rsidRDefault="00EA1BD8">
      <w:pPr>
        <w:ind w:left="720"/>
        <w:rPr>
          <w:rFonts w:hint="cs"/>
          <w:rtl/>
        </w:rPr>
      </w:pPr>
      <w:r>
        <w:rPr>
          <w:rFonts w:hint="cs"/>
          <w:rtl/>
        </w:rPr>
        <w:t>הקטינה תיארה את תחושותיה בזמן האירוע. כך למשל, תיארה את חיבוקו של הנאשם בחדרה כחיבוק אב, תיאור תחושת הפחד לאחר שהנאשם ביקשה להסיר את מכנסיה:</w:t>
      </w:r>
    </w:p>
    <w:p w14:paraId="70E8B8F3" w14:textId="77777777" w:rsidR="00EA1BD8" w:rsidRDefault="00EA1BD8">
      <w:pPr>
        <w:ind w:left="720"/>
        <w:rPr>
          <w:rFonts w:hint="cs"/>
          <w:rtl/>
        </w:rPr>
      </w:pPr>
      <w:r>
        <w:rPr>
          <w:rFonts w:hint="cs"/>
          <w:b/>
          <w:bCs/>
          <w:rtl/>
        </w:rPr>
        <w:t>"היתה לי תחושה שיקרה משהו";</w:t>
      </w:r>
      <w:r>
        <w:rPr>
          <w:rFonts w:hint="cs"/>
          <w:rtl/>
        </w:rPr>
        <w:t xml:space="preserve"> בהיותם בסלון, הנאשם נטל את ידה אך לא לחץ כל-כך חזק, לעומת התנהגותו של הנאשם לאחר שנשך את חזה: </w:t>
      </w:r>
      <w:r>
        <w:rPr>
          <w:rFonts w:hint="cs"/>
          <w:b/>
          <w:bCs/>
          <w:rtl/>
        </w:rPr>
        <w:t>"משך ביד חזק, בסוף פתחתי את האצבעות שלו";</w:t>
      </w:r>
      <w:r>
        <w:rPr>
          <w:rFonts w:hint="cs"/>
          <w:b/>
          <w:bCs/>
        </w:rPr>
        <w:t xml:space="preserve"> </w:t>
      </w:r>
      <w:r>
        <w:rPr>
          <w:rFonts w:hint="cs"/>
          <w:rtl/>
        </w:rPr>
        <w:t xml:space="preserve">כשהנאשם נשך את חזה לא הבינה הקטינה מה הוא עושה. </w:t>
      </w:r>
      <w:r>
        <w:rPr>
          <w:rFonts w:hint="cs"/>
          <w:b/>
          <w:bCs/>
          <w:rtl/>
        </w:rPr>
        <w:t xml:space="preserve">"חשבתי שאני חולמת", " ... החלטתי שהשתגעתי"; </w:t>
      </w:r>
      <w:r>
        <w:rPr>
          <w:rFonts w:hint="cs"/>
          <w:rtl/>
        </w:rPr>
        <w:t>תאור הנשיכה – לא כל-כך חזקה; תאור הפחד והבושה במהלך הדקות שהמתינה לאמה בחוץ, כולל הסתתרותה מאחורי שיחים מתוך פחד מפני הנאשם.</w:t>
      </w:r>
    </w:p>
    <w:p w14:paraId="2B0C2E54" w14:textId="77777777" w:rsidR="00EA1BD8" w:rsidRDefault="00EA1BD8">
      <w:pPr>
        <w:ind w:left="720"/>
        <w:rPr>
          <w:rFonts w:hint="cs"/>
          <w:rtl/>
        </w:rPr>
      </w:pPr>
    </w:p>
    <w:p w14:paraId="0D5A0B89" w14:textId="77777777" w:rsidR="00EA1BD8" w:rsidRDefault="00EA1BD8">
      <w:pPr>
        <w:ind w:left="720"/>
        <w:rPr>
          <w:rFonts w:hint="cs"/>
          <w:rtl/>
        </w:rPr>
      </w:pPr>
      <w:r>
        <w:rPr>
          <w:rFonts w:hint="cs"/>
          <w:rtl/>
        </w:rPr>
        <w:t>אשר לסתירות בין פרטים שמסרה הקטינה לחוקרת הנוער ובביהמ"ש לאלה שמסרה לאמה בסמוך לאירוע וסתירות בין גירסתה לזו של אמה:</w:t>
      </w:r>
    </w:p>
    <w:p w14:paraId="52793107" w14:textId="77777777" w:rsidR="00EA1BD8" w:rsidRDefault="00EA1BD8">
      <w:pPr>
        <w:ind w:left="720"/>
        <w:rPr>
          <w:rFonts w:hint="cs"/>
          <w:rtl/>
        </w:rPr>
      </w:pPr>
    </w:p>
    <w:p w14:paraId="0E5AC478" w14:textId="77777777" w:rsidR="00EA1BD8" w:rsidRDefault="00EA1BD8">
      <w:pPr>
        <w:ind w:left="2160" w:hanging="720"/>
        <w:rPr>
          <w:rFonts w:hint="cs"/>
          <w:rtl/>
        </w:rPr>
      </w:pPr>
      <w:r>
        <w:rPr>
          <w:rFonts w:hint="cs"/>
          <w:rtl/>
        </w:rPr>
        <w:t>א.</w:t>
      </w:r>
      <w:r>
        <w:rPr>
          <w:rFonts w:hint="cs"/>
          <w:rtl/>
        </w:rPr>
        <w:tab/>
        <w:t xml:space="preserve">אשר לאירוע בחדר – בפני חוקרת הנוער גרסה כי הנאשם חיבק אותה </w:t>
      </w:r>
    </w:p>
    <w:p w14:paraId="4B2FEAC9" w14:textId="77777777" w:rsidR="00EA1BD8" w:rsidRDefault="00EA1BD8">
      <w:pPr>
        <w:ind w:left="2160"/>
        <w:rPr>
          <w:rFonts w:hint="cs"/>
          <w:rtl/>
        </w:rPr>
      </w:pPr>
      <w:r>
        <w:rPr>
          <w:rFonts w:hint="cs"/>
          <w:rtl/>
        </w:rPr>
        <w:t>(ת/7, ע' 7, ש' 257; ע' 47 לפרוטוקול). מאידך, סיפרה לאם כי הנאשם ליטף אותה ונגע בה.</w:t>
      </w:r>
    </w:p>
    <w:p w14:paraId="084F0DE5" w14:textId="77777777" w:rsidR="00EA1BD8" w:rsidRDefault="00EA1BD8">
      <w:pPr>
        <w:ind w:left="2160"/>
        <w:rPr>
          <w:rFonts w:hint="cs"/>
          <w:rtl/>
        </w:rPr>
      </w:pPr>
    </w:p>
    <w:p w14:paraId="5BD4BABE" w14:textId="77777777" w:rsidR="00EA1BD8" w:rsidRDefault="00EA1BD8">
      <w:pPr>
        <w:ind w:left="2160" w:hanging="720"/>
        <w:rPr>
          <w:rFonts w:hint="cs"/>
          <w:rtl/>
        </w:rPr>
      </w:pPr>
      <w:r>
        <w:rPr>
          <w:rFonts w:hint="cs"/>
          <w:rtl/>
        </w:rPr>
        <w:t>ב.</w:t>
      </w:r>
      <w:r>
        <w:rPr>
          <w:rFonts w:hint="cs"/>
          <w:rtl/>
        </w:rPr>
        <w:tab/>
        <w:t xml:space="preserve">גב' מלכה העידה כי הקטינה הראתה לה את הנשיכה ואילו הקטינה שללה זאת. </w:t>
      </w:r>
    </w:p>
    <w:p w14:paraId="0B0CFFD7" w14:textId="77777777" w:rsidR="00EA1BD8" w:rsidRDefault="00EA1BD8">
      <w:pPr>
        <w:ind w:left="2160" w:hanging="720"/>
        <w:rPr>
          <w:rFonts w:hint="cs"/>
          <w:rtl/>
        </w:rPr>
      </w:pPr>
    </w:p>
    <w:p w14:paraId="0CBF9567" w14:textId="77777777" w:rsidR="00EA1BD8" w:rsidRDefault="00EA1BD8">
      <w:pPr>
        <w:ind w:left="720"/>
        <w:rPr>
          <w:rFonts w:hint="cs"/>
          <w:rtl/>
        </w:rPr>
      </w:pPr>
      <w:r>
        <w:rPr>
          <w:rFonts w:hint="cs"/>
          <w:rtl/>
        </w:rPr>
        <w:t xml:space="preserve">אינני רואה בסתירות אלה כיורדות לשורשו של ענין. גירסתה של הקטינה בכללותה הינה עיקבית ביותר. השיחה שבה נחשפו הדברים בפני האם נערכה כשהקטינה ואמה היו נתונות בסערת רגשות, כשהקטינה בוכה ורועדת ושוטחת את האירועים בצורה לא מובנית; אף גב' מלכה היתה נתונה בהלם, ומכאן שיתכן שאחת מן השתיים לא זכרה אם הקטינה הראתה או לא את הנשיכה, אם כי אני נוטה להניח שגב' מלכה ביקשה לראות זאת, ויתכן שהקטינה לא זכרה פרט זה. </w:t>
      </w:r>
    </w:p>
    <w:p w14:paraId="2CD35009" w14:textId="77777777" w:rsidR="00EA1BD8" w:rsidRDefault="00EA1BD8">
      <w:pPr>
        <w:ind w:left="720"/>
        <w:rPr>
          <w:rFonts w:hint="cs"/>
          <w:rtl/>
        </w:rPr>
      </w:pPr>
    </w:p>
    <w:p w14:paraId="41B224EA" w14:textId="77777777" w:rsidR="00EA1BD8" w:rsidRDefault="00EA1BD8">
      <w:pPr>
        <w:ind w:left="720"/>
        <w:rPr>
          <w:rFonts w:hint="cs"/>
          <w:rtl/>
        </w:rPr>
      </w:pPr>
      <w:r>
        <w:rPr>
          <w:rFonts w:hint="cs"/>
          <w:rtl/>
        </w:rPr>
        <w:t>אשר לאופי המגע בחדר – ליטוף או חיבוק, אין לראות בכך סתירה, ובפרט שאין הקטינה מייחסת למעשה גוון מיני.</w:t>
      </w:r>
    </w:p>
    <w:p w14:paraId="6A3EEEF6" w14:textId="77777777" w:rsidR="00EA1BD8" w:rsidRDefault="00EA1BD8">
      <w:pPr>
        <w:ind w:left="720"/>
        <w:rPr>
          <w:rFonts w:hint="cs"/>
          <w:rtl/>
        </w:rPr>
      </w:pPr>
    </w:p>
    <w:p w14:paraId="0B6237ED" w14:textId="77777777" w:rsidR="00EA1BD8" w:rsidRDefault="00EA1BD8">
      <w:pPr>
        <w:ind w:left="720"/>
        <w:rPr>
          <w:rFonts w:hint="cs"/>
          <w:rtl/>
        </w:rPr>
      </w:pPr>
      <w:r>
        <w:rPr>
          <w:rFonts w:hint="cs"/>
          <w:rtl/>
        </w:rPr>
        <w:t>אשר לטענה שעדותה של הקטינה "זוהמה" במהלך שיחתה עם מספר אנשים, כמפורט לעיל, בטרם נחקרה ע"י חוקרת הילדים:</w:t>
      </w:r>
    </w:p>
    <w:p w14:paraId="5208296E" w14:textId="77777777" w:rsidR="00EA1BD8" w:rsidRDefault="00EA1BD8">
      <w:pPr>
        <w:ind w:left="720"/>
        <w:rPr>
          <w:rFonts w:hint="cs"/>
          <w:rtl/>
        </w:rPr>
      </w:pPr>
    </w:p>
    <w:p w14:paraId="1E2A52DB" w14:textId="77777777" w:rsidR="00EA1BD8" w:rsidRDefault="00EA1BD8">
      <w:pPr>
        <w:ind w:left="720"/>
        <w:rPr>
          <w:rFonts w:hint="cs"/>
          <w:rtl/>
        </w:rPr>
      </w:pPr>
      <w:r>
        <w:rPr>
          <w:rFonts w:hint="cs"/>
          <w:rtl/>
        </w:rPr>
        <w:t xml:space="preserve">לגירסת קארין ושולץ, לו היתה נשטחת בפני ביהמ"ש, היתה עשויה להיות רלוונטיות, אך לאחר ששקלתי את הראיות שבפניי שוכנעתי כי עדותה של הקטינה לא "זוהמה", וכי אין זה סביר שהפכה מגע תמים לאקט מיני. </w:t>
      </w:r>
    </w:p>
    <w:p w14:paraId="58B952A1" w14:textId="77777777" w:rsidR="00EA1BD8" w:rsidRDefault="00EA1BD8">
      <w:pPr>
        <w:ind w:left="720"/>
        <w:rPr>
          <w:rFonts w:hint="cs"/>
          <w:rtl/>
        </w:rPr>
      </w:pPr>
    </w:p>
    <w:p w14:paraId="58A3D7BC" w14:textId="77777777" w:rsidR="00EA1BD8" w:rsidRDefault="00EA1BD8">
      <w:pPr>
        <w:ind w:left="720"/>
        <w:rPr>
          <w:rFonts w:hint="cs"/>
          <w:rtl/>
        </w:rPr>
      </w:pPr>
      <w:r>
        <w:rPr>
          <w:rFonts w:hint="cs"/>
          <w:rtl/>
        </w:rPr>
        <w:t>התיאור העובדתי אותו מספרת הקטינה אודות האקט המיני אינו מורכב מבחינת פרטיו העובדתיים – נטל את ידה, צחק, נשכב עליה ונשך אותה בחזה.</w:t>
      </w:r>
    </w:p>
    <w:p w14:paraId="20981AB2" w14:textId="77777777" w:rsidR="00EA1BD8" w:rsidRDefault="00EA1BD8">
      <w:pPr>
        <w:ind w:left="720"/>
        <w:rPr>
          <w:rFonts w:hint="cs"/>
          <w:rtl/>
        </w:rPr>
      </w:pPr>
    </w:p>
    <w:p w14:paraId="0644D883" w14:textId="77777777" w:rsidR="00EA1BD8" w:rsidRDefault="00EA1BD8">
      <w:pPr>
        <w:ind w:left="720"/>
        <w:rPr>
          <w:rFonts w:hint="cs"/>
          <w:rtl/>
        </w:rPr>
      </w:pPr>
      <w:r>
        <w:rPr>
          <w:rFonts w:hint="cs"/>
          <w:rtl/>
        </w:rPr>
        <w:t xml:space="preserve">בחשיפה הראשונית של הדברים בפני האם סיפרה הקטינה את </w:t>
      </w:r>
      <w:r>
        <w:rPr>
          <w:rFonts w:hint="cs"/>
          <w:u w:val="single"/>
          <w:rtl/>
        </w:rPr>
        <w:t>כל</w:t>
      </w:r>
      <w:r>
        <w:rPr>
          <w:rFonts w:hint="cs"/>
          <w:rtl/>
        </w:rPr>
        <w:t xml:space="preserve"> הפרטים על האקט המיני, וכאמור  לכך נלווה סיפור ה"הכנה" (בחדר).</w:t>
      </w:r>
    </w:p>
    <w:p w14:paraId="1A32D5C3" w14:textId="77777777" w:rsidR="00EA1BD8" w:rsidRDefault="00EA1BD8">
      <w:pPr>
        <w:ind w:left="720"/>
        <w:rPr>
          <w:rFonts w:hint="cs"/>
          <w:rtl/>
        </w:rPr>
      </w:pPr>
    </w:p>
    <w:p w14:paraId="2B3F47D9" w14:textId="77777777" w:rsidR="00EA1BD8" w:rsidRDefault="00EA1BD8">
      <w:pPr>
        <w:ind w:left="720"/>
        <w:rPr>
          <w:rFonts w:hint="cs"/>
          <w:rtl/>
        </w:rPr>
      </w:pPr>
      <w:r>
        <w:rPr>
          <w:rFonts w:hint="cs"/>
          <w:rtl/>
        </w:rPr>
        <w:t xml:space="preserve">הנני מאמצת את גירסתה של גב' מלכה, שהתרשמתי ממהימנותה, שאף לה לא היה כל מניע להעליל על הנאשם. מהאמור לעיל עולה כי  גירסתה של הילדה נחשפה במלואה בפני גב' מלכה </w:t>
      </w:r>
      <w:r>
        <w:rPr>
          <w:rFonts w:hint="cs"/>
          <w:u w:val="single"/>
          <w:rtl/>
        </w:rPr>
        <w:t>לפני</w:t>
      </w:r>
      <w:r>
        <w:rPr>
          <w:rFonts w:hint="cs"/>
          <w:rtl/>
        </w:rPr>
        <w:t xml:space="preserve"> שמאן דהוא שוחח עימה.</w:t>
      </w:r>
    </w:p>
    <w:p w14:paraId="35B4178A" w14:textId="77777777" w:rsidR="00EA1BD8" w:rsidRDefault="00EA1BD8">
      <w:pPr>
        <w:ind w:left="720"/>
        <w:rPr>
          <w:rFonts w:hint="cs"/>
          <w:rtl/>
        </w:rPr>
      </w:pPr>
    </w:p>
    <w:p w14:paraId="58F7DC74" w14:textId="77777777" w:rsidR="00EA1BD8" w:rsidRDefault="00EA1BD8">
      <w:pPr>
        <w:ind w:left="720"/>
        <w:rPr>
          <w:rFonts w:hint="cs"/>
          <w:rtl/>
        </w:rPr>
      </w:pPr>
      <w:r>
        <w:rPr>
          <w:rFonts w:hint="cs"/>
          <w:rtl/>
        </w:rPr>
        <w:t>ויתרה מכך, הפניה של הקטינה למשטרה כעבור יומיים, ודווח על עובדות זהות לאלה שנמסרו לאמה, מצביעים על מהימנות ועקביות (הקטינה היתה כבת 11 שנים!).</w:t>
      </w:r>
    </w:p>
    <w:p w14:paraId="37D12762" w14:textId="77777777" w:rsidR="00EA1BD8" w:rsidRDefault="00EA1BD8">
      <w:pPr>
        <w:ind w:left="720"/>
        <w:rPr>
          <w:rFonts w:hint="cs"/>
          <w:rtl/>
        </w:rPr>
      </w:pPr>
    </w:p>
    <w:p w14:paraId="6DE09AE3" w14:textId="77777777" w:rsidR="00EA1BD8" w:rsidRDefault="00EA1BD8">
      <w:pPr>
        <w:ind w:left="720"/>
        <w:rPr>
          <w:rFonts w:hint="cs"/>
          <w:rtl/>
        </w:rPr>
      </w:pPr>
      <w:r>
        <w:rPr>
          <w:rFonts w:hint="cs"/>
          <w:rtl/>
        </w:rPr>
        <w:t xml:space="preserve">אף בפני חוקרת הנוער ובביהמ"ש חזרה הקטינה על אותה גירסה, כאשר הערכת מהימנותה, הן ע"י חוקרת הנוער והן ע"י ביהמ"ש, הינה על-יסוד </w:t>
      </w:r>
      <w:r>
        <w:rPr>
          <w:rFonts w:hint="cs"/>
          <w:u w:val="single"/>
          <w:rtl/>
        </w:rPr>
        <w:t>מספר</w:t>
      </w:r>
      <w:r>
        <w:rPr>
          <w:rFonts w:hint="cs"/>
          <w:rtl/>
        </w:rPr>
        <w:t xml:space="preserve"> קריטריונים מצטברים, המעידים על כך שאכן הקטינה </w:t>
      </w:r>
      <w:r>
        <w:rPr>
          <w:rFonts w:hint="cs"/>
          <w:u w:val="single"/>
          <w:rtl/>
        </w:rPr>
        <w:t>חוותה</w:t>
      </w:r>
      <w:r>
        <w:rPr>
          <w:rFonts w:hint="cs"/>
          <w:rtl/>
        </w:rPr>
        <w:t xml:space="preserve"> את אשר סיפרה.</w:t>
      </w:r>
    </w:p>
    <w:p w14:paraId="5CA2F0D2" w14:textId="77777777" w:rsidR="00EA1BD8" w:rsidRDefault="00EA1BD8">
      <w:pPr>
        <w:ind w:left="720"/>
        <w:rPr>
          <w:rFonts w:hint="cs"/>
          <w:rtl/>
        </w:rPr>
      </w:pPr>
    </w:p>
    <w:p w14:paraId="71FD99F4" w14:textId="77777777" w:rsidR="00EA1BD8" w:rsidRDefault="00EA1BD8">
      <w:pPr>
        <w:ind w:left="720"/>
        <w:rPr>
          <w:rFonts w:hint="cs"/>
          <w:rtl/>
        </w:rPr>
      </w:pPr>
      <w:r>
        <w:rPr>
          <w:rFonts w:hint="cs"/>
          <w:rtl/>
        </w:rPr>
        <w:t xml:space="preserve">אף התנהגותה ותגובותיה של הקטינה - בכי בפני חוקרת הנוער ובביהמ"ש היו מותאמות למצב והעידו על סערת רגשות. </w:t>
      </w:r>
    </w:p>
    <w:p w14:paraId="29081489" w14:textId="77777777" w:rsidR="00EA1BD8" w:rsidRDefault="00EA1BD8">
      <w:pPr>
        <w:ind w:left="720"/>
        <w:rPr>
          <w:rFonts w:hint="cs"/>
          <w:rtl/>
        </w:rPr>
      </w:pPr>
    </w:p>
    <w:p w14:paraId="36089F04" w14:textId="77777777" w:rsidR="00EA1BD8" w:rsidRDefault="00EA1BD8">
      <w:pPr>
        <w:ind w:left="720"/>
        <w:rPr>
          <w:rFonts w:hint="cs"/>
          <w:rtl/>
        </w:rPr>
      </w:pPr>
      <w:r>
        <w:rPr>
          <w:rFonts w:hint="cs"/>
          <w:rtl/>
        </w:rPr>
        <w:t xml:space="preserve">ויותר מכל – מצבה הנפשי הקשה של הקטינה ביום האירוע – </w:t>
      </w:r>
      <w:r>
        <w:rPr>
          <w:rFonts w:hint="cs"/>
          <w:u w:val="single"/>
          <w:rtl/>
        </w:rPr>
        <w:t>ברחה</w:t>
      </w:r>
      <w:r>
        <w:rPr>
          <w:rFonts w:hint="cs"/>
          <w:rtl/>
        </w:rPr>
        <w:t xml:space="preserve"> מהבית </w:t>
      </w:r>
      <w:r>
        <w:rPr>
          <w:rFonts w:hint="cs"/>
          <w:u w:val="single"/>
          <w:rtl/>
        </w:rPr>
        <w:t>יחפה</w:t>
      </w:r>
      <w:r>
        <w:rPr>
          <w:rFonts w:hint="cs"/>
          <w:rtl/>
        </w:rPr>
        <w:t>, המתינה לאמה כשהיא נתונה במתח רב, וחשפה את האירועים בבכי ובסערת רגשות. מצבה הנפשי של הקטינה החמיר לאחר האירוע. כפי שהעידה גב' מלכה, מילדה מלאת שמחת חיים ועצמאית, הפכה לילדה חרדה, מסתגרת הנצמדת לאמה.</w:t>
      </w:r>
    </w:p>
    <w:p w14:paraId="03C92EBA" w14:textId="77777777" w:rsidR="00EA1BD8" w:rsidRDefault="00EA1BD8">
      <w:pPr>
        <w:ind w:left="720"/>
        <w:rPr>
          <w:rFonts w:hint="cs"/>
          <w:rtl/>
        </w:rPr>
      </w:pPr>
    </w:p>
    <w:p w14:paraId="581259FB" w14:textId="77777777" w:rsidR="00EA1BD8" w:rsidRDefault="00EA1BD8">
      <w:pPr>
        <w:ind w:left="720"/>
        <w:rPr>
          <w:rFonts w:hint="cs"/>
          <w:rtl/>
        </w:rPr>
      </w:pPr>
      <w:r>
        <w:rPr>
          <w:rFonts w:hint="cs"/>
          <w:rtl/>
        </w:rPr>
        <w:t>מצבה הנפשי של הקטינה אינו מתיישב עם גירסת הנאשם, הטוען כי חיבק אותה חיבוק אבהי ורגיל ונשק לה על לחיה. התנהגות הקטינה ומצבה הנפשי מצביעים על טראומה שעברה – ומתיישבים עם גירסתה שהנאשם נשך את חזה, וכן מצביעים על משבר אמון כתוצאה מהתנהגותו של הנאשם.</w:t>
      </w:r>
    </w:p>
    <w:p w14:paraId="5312C5CD" w14:textId="77777777" w:rsidR="00EA1BD8" w:rsidRDefault="00EA1BD8">
      <w:pPr>
        <w:ind w:left="720"/>
        <w:rPr>
          <w:rFonts w:hint="cs"/>
          <w:rtl/>
        </w:rPr>
      </w:pPr>
    </w:p>
    <w:p w14:paraId="123B3E97" w14:textId="77777777" w:rsidR="00EA1BD8" w:rsidRDefault="00EA1BD8">
      <w:pPr>
        <w:ind w:left="720"/>
        <w:rPr>
          <w:rFonts w:hint="cs"/>
          <w:rtl/>
        </w:rPr>
      </w:pPr>
      <w:r>
        <w:rPr>
          <w:rFonts w:hint="cs"/>
          <w:rtl/>
        </w:rPr>
        <w:t>ביחס לטענת ההגנה כי הקטינה העלילה על הנאשם עקב הפרת האמון ביחסים בינה לבין אמה – מצאתי טענה זו כחסרת בסיס. בנוסף למה שקבעתי עד כה, על-פי  סדר האירועים ואופן התרחשותם, לא היתה לקטינה כל הזדמנות להווכח שדברים שאמרה נחשפו, ולהיפך – הושגה מטרתה, ובקשתה לצפות בתוכנית הטלוויזיה נעתרה בזכות הנאשם.</w:t>
      </w:r>
    </w:p>
    <w:p w14:paraId="05DCD6AA" w14:textId="77777777" w:rsidR="00EA1BD8" w:rsidRDefault="00EA1BD8">
      <w:pPr>
        <w:ind w:left="720"/>
        <w:rPr>
          <w:rFonts w:hint="cs"/>
          <w:rtl/>
        </w:rPr>
      </w:pPr>
    </w:p>
    <w:p w14:paraId="0423E6E4" w14:textId="77777777" w:rsidR="00EA1BD8" w:rsidRDefault="00EA1BD8">
      <w:pPr>
        <w:ind w:left="720"/>
        <w:rPr>
          <w:rFonts w:hint="cs"/>
          <w:rtl/>
        </w:rPr>
      </w:pPr>
      <w:r>
        <w:rPr>
          <w:rFonts w:hint="cs"/>
          <w:rtl/>
        </w:rPr>
        <w:t>גירסת הנאשם:</w:t>
      </w:r>
    </w:p>
    <w:p w14:paraId="705D75F8" w14:textId="77777777" w:rsidR="00EA1BD8" w:rsidRDefault="00EA1BD8">
      <w:pPr>
        <w:ind w:left="720"/>
        <w:rPr>
          <w:rFonts w:hint="cs"/>
          <w:b/>
          <w:bCs/>
          <w:u w:val="single"/>
          <w:rtl/>
        </w:rPr>
      </w:pPr>
    </w:p>
    <w:p w14:paraId="4C838D53" w14:textId="77777777" w:rsidR="00EA1BD8" w:rsidRDefault="00EA1BD8">
      <w:pPr>
        <w:ind w:left="720"/>
        <w:rPr>
          <w:rFonts w:hint="cs"/>
          <w:rtl/>
        </w:rPr>
      </w:pPr>
      <w:r>
        <w:rPr>
          <w:rFonts w:hint="cs"/>
          <w:rtl/>
        </w:rPr>
        <w:t>התרשמתי כי הנאשם לא סיפר את העובדות כהוויתן, והנני דוחה את גירסתו מכל וכל.</w:t>
      </w:r>
    </w:p>
    <w:p w14:paraId="6DD18816" w14:textId="77777777" w:rsidR="00EA1BD8" w:rsidRDefault="00EA1BD8">
      <w:pPr>
        <w:ind w:left="720"/>
        <w:rPr>
          <w:rFonts w:hint="cs"/>
          <w:rtl/>
        </w:rPr>
      </w:pPr>
    </w:p>
    <w:p w14:paraId="1A5E9327" w14:textId="77777777" w:rsidR="00EA1BD8" w:rsidRDefault="00EA1BD8">
      <w:pPr>
        <w:ind w:left="720"/>
        <w:rPr>
          <w:rFonts w:hint="cs"/>
          <w:rtl/>
        </w:rPr>
      </w:pPr>
      <w:r>
        <w:rPr>
          <w:rFonts w:hint="cs"/>
          <w:rtl/>
        </w:rPr>
        <w:t>בפרק העובדתי התייחסתי לסתירות בעדות הנאשם ולגירסתו הכבושה, ואזכיר בתמצית: גירסתו הכבושה של הנאשם כי גב' מלכה ניתקה עימו את הקשר ללא קשר למקרה, הנסתרת באמירותיו על היחסים החמים בינו לבין גב' מלכה, כולל ביום האירוע.</w:t>
      </w:r>
    </w:p>
    <w:p w14:paraId="39400D05" w14:textId="77777777" w:rsidR="00EA1BD8" w:rsidRDefault="00EA1BD8">
      <w:pPr>
        <w:ind w:left="720"/>
        <w:rPr>
          <w:rFonts w:hint="cs"/>
          <w:rtl/>
        </w:rPr>
      </w:pPr>
    </w:p>
    <w:p w14:paraId="69404817" w14:textId="77777777" w:rsidR="00EA1BD8" w:rsidRDefault="00EA1BD8">
      <w:pPr>
        <w:ind w:left="720"/>
        <w:rPr>
          <w:rFonts w:hint="cs"/>
          <w:rtl/>
        </w:rPr>
      </w:pPr>
      <w:r>
        <w:rPr>
          <w:rFonts w:hint="cs"/>
          <w:rtl/>
        </w:rPr>
        <w:t>סתירות בגירסתו בנוגע ליחסו לקטינה: בחקירה במשטרה טען כי אוהב את הקטינה והביע צער על ניתוק הקשר, לעומת הגירסה בביהמ"ש – אינו אוהב אותה ותיאור קשר שטחי. גירסה זו אף אינה מתיישבת עם השיחה בינו לבין הקטינה – עפ"י גירסתו – אודות היחסים עם אמה.</w:t>
      </w:r>
    </w:p>
    <w:p w14:paraId="621A7AF0" w14:textId="77777777" w:rsidR="00EA1BD8" w:rsidRDefault="00EA1BD8">
      <w:pPr>
        <w:ind w:left="720"/>
        <w:rPr>
          <w:rFonts w:hint="cs"/>
          <w:rtl/>
        </w:rPr>
      </w:pPr>
    </w:p>
    <w:p w14:paraId="2CEB2833" w14:textId="77777777" w:rsidR="00EA1BD8" w:rsidRDefault="00EA1BD8">
      <w:pPr>
        <w:ind w:left="720"/>
        <w:rPr>
          <w:rFonts w:hint="cs"/>
          <w:rtl/>
        </w:rPr>
      </w:pPr>
      <w:r>
        <w:rPr>
          <w:rFonts w:hint="cs"/>
          <w:rtl/>
        </w:rPr>
        <w:t>הסבריו המבולבלים של הנאשם בנושא הצעת הכסף וצחוקו במהלך האירוע.</w:t>
      </w:r>
    </w:p>
    <w:p w14:paraId="5471EC4A" w14:textId="77777777" w:rsidR="00EA1BD8" w:rsidRDefault="00EA1BD8">
      <w:pPr>
        <w:ind w:left="720"/>
        <w:rPr>
          <w:rFonts w:hint="cs"/>
          <w:rtl/>
        </w:rPr>
      </w:pPr>
    </w:p>
    <w:p w14:paraId="3182C2D4" w14:textId="77777777" w:rsidR="00EA1BD8" w:rsidRDefault="00EA1BD8">
      <w:pPr>
        <w:ind w:left="720"/>
        <w:rPr>
          <w:rFonts w:hint="cs"/>
          <w:rtl/>
        </w:rPr>
      </w:pPr>
      <w:r>
        <w:rPr>
          <w:rFonts w:hint="cs"/>
          <w:rtl/>
        </w:rPr>
        <w:t xml:space="preserve">באמרה במשטרה גרס הנאשם כי מייד כשהאם יצאה מהבית התיישבה הקטינה בסלון בסמוך אליו, בעוד שבביהמ"ש גרס כי הקטינה היתה במרפסת. ניכר כי הנאשם ניסה לצמצם את משך הזמן ששהה עם הקטינה, כדי לשכנע את ביהמ"ש כי אין זה סביר שבאותן דקות מועטות שהאם לא היתה בבית העז לגעת בה. </w:t>
      </w:r>
    </w:p>
    <w:p w14:paraId="007900BB" w14:textId="77777777" w:rsidR="00EA1BD8" w:rsidRDefault="00EA1BD8">
      <w:pPr>
        <w:ind w:left="720"/>
        <w:rPr>
          <w:rFonts w:hint="cs"/>
          <w:rtl/>
        </w:rPr>
      </w:pPr>
    </w:p>
    <w:p w14:paraId="3D1DC4E0" w14:textId="77777777" w:rsidR="00EA1BD8" w:rsidRDefault="00EA1BD8">
      <w:pPr>
        <w:ind w:left="720"/>
        <w:rPr>
          <w:rFonts w:hint="cs"/>
          <w:rtl/>
        </w:rPr>
      </w:pPr>
      <w:r>
        <w:rPr>
          <w:rFonts w:hint="cs"/>
          <w:rtl/>
        </w:rPr>
        <w:t xml:space="preserve">ולבסוף, בקשתו של הנאשם מגב' מלכה, שהתקשרה אליו מייד כששמעה את הפרטים מהקטינה, שלא לפנות למשטרה. </w:t>
      </w:r>
    </w:p>
    <w:p w14:paraId="3A168F08" w14:textId="77777777" w:rsidR="00EA1BD8" w:rsidRDefault="00EA1BD8">
      <w:pPr>
        <w:ind w:left="720"/>
        <w:rPr>
          <w:rFonts w:hint="cs"/>
          <w:rtl/>
        </w:rPr>
      </w:pPr>
    </w:p>
    <w:p w14:paraId="0E79FA0E" w14:textId="77777777" w:rsidR="00EA1BD8" w:rsidRDefault="00EA1BD8">
      <w:pPr>
        <w:ind w:left="720"/>
        <w:rPr>
          <w:rFonts w:hint="cs"/>
          <w:rtl/>
        </w:rPr>
      </w:pPr>
      <w:r>
        <w:rPr>
          <w:rFonts w:hint="cs"/>
          <w:b/>
          <w:bCs/>
          <w:rtl/>
        </w:rPr>
        <w:t>סוף דבר</w:t>
      </w:r>
      <w:r>
        <w:rPr>
          <w:rFonts w:hint="cs"/>
          <w:rtl/>
        </w:rPr>
        <w:t xml:space="preserve">, הנני קובעת כי התביעה הוכיחה את האשמה מעבר לכל ספק סביר, והנני מרשיעה את הנאשם בעבירה המיוחסת לו. </w:t>
      </w:r>
    </w:p>
    <w:p w14:paraId="787A9DE2" w14:textId="77777777" w:rsidR="00EA1BD8" w:rsidRDefault="00EA1BD8">
      <w:pPr>
        <w:suppressLineNumbers/>
        <w:rPr>
          <w:rFonts w:hint="cs"/>
          <w:b/>
          <w:bCs/>
          <w:rtl/>
        </w:rPr>
      </w:pPr>
      <w:bookmarkStart w:id="12" w:name="Decision2"/>
    </w:p>
    <w:p w14:paraId="1307ED27" w14:textId="77777777" w:rsidR="00EA1BD8" w:rsidRDefault="00EA1BD8">
      <w:pPr>
        <w:suppressLineNumbers/>
        <w:rPr>
          <w:rFonts w:hint="cs"/>
          <w:b/>
          <w:bCs/>
          <w:rtl/>
        </w:rPr>
      </w:pPr>
      <w:r>
        <w:rPr>
          <w:rFonts w:hint="cs"/>
          <w:b/>
          <w:bCs/>
          <w:rtl/>
        </w:rPr>
        <w:t>ניתנה היום ז' בסיון, תשס"א (29 במאי 2001) במעמד באת כוח המאשימה עו"ד קרן לוי, הנאשם ובא כוחו עו"ד רמי דיין (סנגוריה ציבורית).</w:t>
      </w:r>
    </w:p>
    <w:p w14:paraId="3221A2FF" w14:textId="77777777" w:rsidR="00EA1BD8" w:rsidRDefault="00EA1BD8">
      <w:pPr>
        <w:suppressLineNumbers/>
        <w:rPr>
          <w:rFonts w:hint="cs"/>
          <w:rtl/>
        </w:rPr>
      </w:pPr>
    </w:p>
    <w:p w14:paraId="4F76E275" w14:textId="77777777" w:rsidR="00EA1BD8" w:rsidRDefault="00EA1BD8">
      <w:pPr>
        <w:rPr>
          <w:rFonts w:hint="cs"/>
          <w:rtl/>
        </w:rPr>
      </w:pPr>
      <w:r>
        <w:rPr>
          <w:rFonts w:hint="cs"/>
          <w:rtl/>
        </w:rPr>
        <w:t xml:space="preserve">                                                                                </w:t>
      </w:r>
    </w:p>
    <w:tbl>
      <w:tblPr>
        <w:tblW w:w="0" w:type="auto"/>
        <w:tblInd w:w="6294" w:type="dxa"/>
        <w:tblBorders>
          <w:top w:val="single" w:sz="4" w:space="0" w:color="auto"/>
        </w:tblBorders>
        <w:tblLook w:val="0000" w:firstRow="0" w:lastRow="0" w:firstColumn="0" w:lastColumn="0" w:noHBand="0" w:noVBand="0"/>
      </w:tblPr>
      <w:tblGrid>
        <w:gridCol w:w="2228"/>
      </w:tblGrid>
      <w:tr w:rsidR="00EA1BD8" w14:paraId="40E6765D" w14:textId="77777777">
        <w:tc>
          <w:tcPr>
            <w:tcW w:w="2235" w:type="dxa"/>
            <w:tcBorders>
              <w:top w:val="single" w:sz="4" w:space="0" w:color="auto"/>
              <w:left w:val="nil"/>
              <w:bottom w:val="nil"/>
              <w:right w:val="nil"/>
            </w:tcBorders>
          </w:tcPr>
          <w:p w14:paraId="1EDA89D5" w14:textId="77777777" w:rsidR="00EA1BD8" w:rsidRDefault="00EA1BD8">
            <w:pPr>
              <w:jc w:val="center"/>
              <w:rPr>
                <w:b/>
                <w:bCs/>
              </w:rPr>
            </w:pPr>
            <w:r>
              <w:rPr>
                <w:rFonts w:hint="cs"/>
                <w:b/>
                <w:bCs/>
                <w:rtl/>
              </w:rPr>
              <w:t>ל. ברודי, שופטת</w:t>
            </w:r>
          </w:p>
        </w:tc>
      </w:tr>
    </w:tbl>
    <w:p w14:paraId="64579A49" w14:textId="77777777" w:rsidR="00EA1BD8" w:rsidRDefault="00EA1BD8">
      <w:pPr>
        <w:jc w:val="right"/>
        <w:rPr>
          <w:rFonts w:hint="cs"/>
          <w:b/>
          <w:bCs/>
          <w:color w:val="FF0000"/>
          <w:rtl/>
        </w:rPr>
      </w:pPr>
    </w:p>
    <w:p w14:paraId="0FC6CDD2" w14:textId="77777777" w:rsidR="00EA1BD8" w:rsidRDefault="00EA1BD8">
      <w:pPr>
        <w:rPr>
          <w:rtl/>
        </w:rPr>
      </w:pPr>
    </w:p>
    <w:p w14:paraId="58D2A8F6" w14:textId="77777777" w:rsidR="00EA1BD8" w:rsidRDefault="00EA1BD8">
      <w:pPr>
        <w:rPr>
          <w:rFonts w:hint="cs"/>
          <w:rtl/>
        </w:rPr>
      </w:pPr>
    </w:p>
    <w:bookmarkEnd w:id="12"/>
    <w:p w14:paraId="24A8BDA2" w14:textId="77777777" w:rsidR="00EA1BD8" w:rsidRDefault="00EA1BD8">
      <w:pPr>
        <w:rPr>
          <w:rtl/>
        </w:rPr>
      </w:pPr>
    </w:p>
    <w:p w14:paraId="787FC8A3" w14:textId="77777777" w:rsidR="00EA1BD8" w:rsidRDefault="00EA1BD8">
      <w:pPr>
        <w:rPr>
          <w:rFonts w:hint="cs"/>
          <w:b/>
          <w:bCs/>
          <w:u w:val="single"/>
          <w:rtl/>
        </w:rPr>
      </w:pPr>
    </w:p>
    <w:p w14:paraId="59411EC8" w14:textId="77777777" w:rsidR="00EA1BD8" w:rsidRDefault="00EA1BD8">
      <w:pPr>
        <w:rPr>
          <w:rFonts w:hint="cs"/>
          <w:b/>
          <w:bCs/>
          <w:u w:val="single"/>
          <w:rtl/>
        </w:rPr>
      </w:pPr>
      <w:r>
        <w:rPr>
          <w:rFonts w:hint="cs"/>
          <w:b/>
          <w:bCs/>
          <w:u w:val="single"/>
          <w:rtl/>
        </w:rPr>
        <w:t>טיעונים לעונש</w:t>
      </w:r>
    </w:p>
    <w:p w14:paraId="3246CB61" w14:textId="77777777" w:rsidR="00EA1BD8" w:rsidRDefault="00EA1BD8">
      <w:pPr>
        <w:rPr>
          <w:rFonts w:hint="cs"/>
          <w:b/>
          <w:bCs/>
          <w:u w:val="single"/>
          <w:rtl/>
        </w:rPr>
      </w:pPr>
      <w:r>
        <w:rPr>
          <w:rFonts w:hint="cs"/>
          <w:b/>
          <w:bCs/>
          <w:u w:val="single"/>
          <w:rtl/>
        </w:rPr>
        <w:t>באת כוח המאשימה:</w:t>
      </w:r>
    </w:p>
    <w:p w14:paraId="60F51137" w14:textId="77777777" w:rsidR="00EA1BD8" w:rsidRDefault="00EA1BD8">
      <w:pPr>
        <w:rPr>
          <w:rFonts w:hint="cs"/>
          <w:b/>
          <w:bCs/>
          <w:u w:val="single"/>
          <w:rtl/>
        </w:rPr>
      </w:pPr>
    </w:p>
    <w:p w14:paraId="34A26809" w14:textId="77777777" w:rsidR="00EA1BD8" w:rsidRDefault="00EA1BD8">
      <w:pPr>
        <w:rPr>
          <w:rFonts w:hint="cs"/>
          <w:rtl/>
        </w:rPr>
      </w:pPr>
      <w:r>
        <w:rPr>
          <w:rFonts w:hint="cs"/>
          <w:rtl/>
        </w:rPr>
        <w:t>מגישה גליון הרשעות קודמות.</w:t>
      </w:r>
    </w:p>
    <w:p w14:paraId="557E012D" w14:textId="77777777" w:rsidR="00EA1BD8" w:rsidRDefault="00EA1BD8">
      <w:pPr>
        <w:rPr>
          <w:rFonts w:hint="cs"/>
          <w:rtl/>
        </w:rPr>
      </w:pPr>
    </w:p>
    <w:p w14:paraId="5E00085E" w14:textId="77777777" w:rsidR="00EA1BD8" w:rsidRDefault="00EA1BD8">
      <w:pPr>
        <w:rPr>
          <w:rFonts w:hint="cs"/>
          <w:rtl/>
        </w:rPr>
      </w:pPr>
      <w:r>
        <w:rPr>
          <w:rFonts w:hint="cs"/>
          <w:rtl/>
        </w:rPr>
        <w:t>הנאשם הורשע לאחר ניהול הוכחות בעבירה של מעשה מגונה בקטינה שטרם מלאו לה 14 שנים. מפנה לעובדות כתב האישום. בעת המקרה היתה הקטינה בת 11 שנים, היחסים ששררו בינה לבין הנאשם היו יחסי אמון והיא אף הגדירה אותו בעדותה בפני בית המשפט בעמוד 45 לפרוטוקול, היא אומרת ש"הוא היה כמו אבא". הנאשם הפר את האמון שניתן בו בצורה בוטה וניצל את מעמדו בעיני הקטינה. כל אדם בר דעת יזדעזע מעצם המחשבה שבתו הקטינה עלולה חלילה להיות חשופה למעשים כגון אלה מבלי שיש לו ידיעה על כך ומבלי שהוא יכול למנוע זאת.</w:t>
      </w:r>
    </w:p>
    <w:p w14:paraId="424DE301" w14:textId="77777777" w:rsidR="00EA1BD8" w:rsidRDefault="00EA1BD8">
      <w:pPr>
        <w:rPr>
          <w:rFonts w:hint="cs"/>
          <w:rtl/>
        </w:rPr>
      </w:pPr>
    </w:p>
    <w:p w14:paraId="410A6392" w14:textId="77777777" w:rsidR="00EA1BD8" w:rsidRDefault="00EA1BD8">
      <w:pPr>
        <w:rPr>
          <w:rFonts w:hint="cs"/>
          <w:rtl/>
        </w:rPr>
      </w:pPr>
      <w:r>
        <w:rPr>
          <w:rFonts w:hint="cs"/>
          <w:rtl/>
        </w:rPr>
        <w:t xml:space="preserve">הנאשם לא חסך מזמנו של בית המשפט ובחר לנהל הוכחות וכתוצאה מכך נאלצה הילדה הנפגעת לעבור העדה הן במשטרה והן בפני בית המשפט, טראומה שללא כל ספק תלווה אותה כל חייה. </w:t>
      </w:r>
    </w:p>
    <w:p w14:paraId="469AB972" w14:textId="77777777" w:rsidR="00EA1BD8" w:rsidRDefault="00EA1BD8">
      <w:pPr>
        <w:rPr>
          <w:rFonts w:hint="cs"/>
          <w:rtl/>
        </w:rPr>
      </w:pPr>
    </w:p>
    <w:p w14:paraId="38C92959" w14:textId="77777777" w:rsidR="00EA1BD8" w:rsidRDefault="00EA1BD8">
      <w:pPr>
        <w:rPr>
          <w:rFonts w:hint="cs"/>
          <w:rtl/>
        </w:rPr>
      </w:pPr>
      <w:r>
        <w:rPr>
          <w:rFonts w:hint="cs"/>
          <w:rtl/>
        </w:rPr>
        <w:t xml:space="preserve">לנאשם עבר פלילי בעבירות רכוש ובעיקר בעבירות אלימות החל משנת 84 עת היה בן 17, לחובת הנאשם גם עבירות סמים, הטרדה באמצעות מתקן בזק, איומים ותקיפה הגורמת חבלה של ממש משנת 99 ובדצמבר 2000 הורשע בעבירת אלימות כלפי בן זוג. </w:t>
      </w:r>
    </w:p>
    <w:p w14:paraId="18441A7E" w14:textId="77777777" w:rsidR="00EA1BD8" w:rsidRDefault="00EA1BD8">
      <w:pPr>
        <w:rPr>
          <w:rFonts w:hint="cs"/>
          <w:rtl/>
        </w:rPr>
      </w:pPr>
    </w:p>
    <w:p w14:paraId="07B9217A" w14:textId="77777777" w:rsidR="00EA1BD8" w:rsidRDefault="00EA1BD8">
      <w:pPr>
        <w:rPr>
          <w:rFonts w:hint="cs"/>
          <w:rtl/>
        </w:rPr>
      </w:pPr>
      <w:r>
        <w:rPr>
          <w:rFonts w:hint="cs"/>
          <w:rtl/>
        </w:rPr>
        <w:t xml:space="preserve">ניתן לראות שעברו של הפלילי של הנאשם בעבירות אלימות הינם למעשה דרכו, כך למעשה הוא גם פעל נגד הקטינה בתיק שלפנינו. </w:t>
      </w:r>
    </w:p>
    <w:p w14:paraId="644606A8" w14:textId="77777777" w:rsidR="00EA1BD8" w:rsidRDefault="00EA1BD8">
      <w:pPr>
        <w:rPr>
          <w:rFonts w:hint="cs"/>
          <w:rtl/>
        </w:rPr>
      </w:pPr>
    </w:p>
    <w:p w14:paraId="6D7A43DA" w14:textId="77777777" w:rsidR="00EA1BD8" w:rsidRDefault="00EA1BD8">
      <w:pPr>
        <w:rPr>
          <w:rFonts w:hint="cs"/>
          <w:rtl/>
        </w:rPr>
      </w:pPr>
      <w:r>
        <w:rPr>
          <w:rFonts w:hint="cs"/>
          <w:rtl/>
        </w:rPr>
        <w:t xml:space="preserve">התביעה תעתור להטלת מאסר בפועל של ממש, מאסר על תנאי ופיצויי לקטינה בשל הטראומה שחוותה שבוודאי לא ניתן לכמט אותה בדיוק. </w:t>
      </w:r>
    </w:p>
    <w:p w14:paraId="068A06D2" w14:textId="77777777" w:rsidR="00EA1BD8" w:rsidRDefault="00EA1BD8">
      <w:pPr>
        <w:rPr>
          <w:rFonts w:hint="cs"/>
          <w:rtl/>
        </w:rPr>
      </w:pPr>
    </w:p>
    <w:p w14:paraId="78346D3E" w14:textId="77777777" w:rsidR="00EA1BD8" w:rsidRDefault="00EA1BD8">
      <w:pPr>
        <w:rPr>
          <w:rFonts w:hint="cs"/>
          <w:rtl/>
        </w:rPr>
      </w:pPr>
      <w:r>
        <w:rPr>
          <w:rFonts w:hint="cs"/>
          <w:rtl/>
        </w:rPr>
        <w:t xml:space="preserve">מגישה פסיקה, שם הוטלו על הנאשם בנסיבות דומות שנתיים מאסר בפועל כאשר בניגוד למקרה שלנו שם לנאשם היה עבר נקי. גם בפס"ד שהגשתי שררו יחסים של קירבה בין הנאשם לקטין, שם הנאשם היה שכן של הקטין. מפנה גם לפסק דין בת.פ. 1216/99 ובפסק דין שהגשתי בניגוד למקרה שלנו לנאשם היה עבר נקי ונגזרו עליו שבעה חודשים. </w:t>
      </w:r>
    </w:p>
    <w:p w14:paraId="0E4FE441" w14:textId="77777777" w:rsidR="00EA1BD8" w:rsidRDefault="00EA1BD8">
      <w:pPr>
        <w:rPr>
          <w:rFonts w:hint="cs"/>
          <w:rtl/>
        </w:rPr>
      </w:pPr>
    </w:p>
    <w:p w14:paraId="29F4477D" w14:textId="77777777" w:rsidR="00EA1BD8" w:rsidRDefault="00EA1BD8">
      <w:pPr>
        <w:rPr>
          <w:rFonts w:hint="cs"/>
          <w:b/>
          <w:bCs/>
          <w:u w:val="single"/>
          <w:rtl/>
        </w:rPr>
      </w:pPr>
      <w:r>
        <w:rPr>
          <w:rFonts w:hint="cs"/>
          <w:b/>
          <w:bCs/>
          <w:u w:val="single"/>
          <w:rtl/>
        </w:rPr>
        <w:t>סיכומי בא כוח הנאשם:</w:t>
      </w:r>
    </w:p>
    <w:p w14:paraId="1B6750E4" w14:textId="77777777" w:rsidR="00EA1BD8" w:rsidRDefault="00EA1BD8">
      <w:pPr>
        <w:rPr>
          <w:rFonts w:hint="cs"/>
          <w:rtl/>
        </w:rPr>
      </w:pPr>
    </w:p>
    <w:p w14:paraId="6597036F" w14:textId="77777777" w:rsidR="00EA1BD8" w:rsidRDefault="00EA1BD8">
      <w:pPr>
        <w:rPr>
          <w:rFonts w:hint="cs"/>
          <w:rtl/>
        </w:rPr>
      </w:pPr>
      <w:r>
        <w:rPr>
          <w:rFonts w:hint="cs"/>
          <w:rtl/>
        </w:rPr>
        <w:t>המדובר בנאשם בן 34 שהינו אב לשתי ילדות די רכות בשנים האחת בת שבע והקטנה בת שלוש וחצי. הוא עובד למחייתו כשכיר במפעל אלומיניום ואני לא רוצה להמעיט מחומרת העבירה אבל אתאר את הקשר. היה קשר בינו לבין אמו של הקטינה, הם שנים היו מיודדים ותמיד הוא היה בא אליהם או לפחות מדי פעם היה נוהג לבוא אליהם. העידה גם האם וגם המתלוננת שנהג לישון אצלהם בבית ומעולם לא היה איזה שהוא אירוע מיני או משהו שקרוב לכך, הילדה חשה בטוחה אתו וגם אם היו לו הזדמנויות לעשות חלילה משהו הוא לא עשה, כלומר גם גליון ההרשעות מלמד שאין בעברו כל עבירה מינית או תקיפה מינית או דברים כאלה, מדובר באדם בן 34 שאם היתה לו בעיה בתחום המיני זה היה מתגלה קודם.</w:t>
      </w:r>
    </w:p>
    <w:p w14:paraId="6D6B9389" w14:textId="77777777" w:rsidR="00EA1BD8" w:rsidRDefault="00EA1BD8">
      <w:pPr>
        <w:rPr>
          <w:rFonts w:hint="cs"/>
          <w:rtl/>
        </w:rPr>
      </w:pPr>
    </w:p>
    <w:p w14:paraId="5307E348" w14:textId="77777777" w:rsidR="00EA1BD8" w:rsidRDefault="00EA1BD8">
      <w:pPr>
        <w:rPr>
          <w:rFonts w:hint="cs"/>
          <w:rtl/>
        </w:rPr>
      </w:pPr>
      <w:r>
        <w:rPr>
          <w:rFonts w:hint="cs"/>
          <w:rtl/>
        </w:rPr>
        <w:t>מפנה לאיך התפתח האירוע הזה, התמליל הוגש ומפנה לשורה 327 איך זה התגלגל והיא מתארת את זה בצורה ספונטנית "כן, הוא כזה התפקע, פתאום לצחוק... הוא עשה את זה מתוך צחוק, הוא נישק אותי או נשך אותי יותר נכון..." הילדה העידה אבל לפי איך שהיא מתארת זה היה אירוע קצר שעשה טעות כפי  שבית המשפט קבע אבל זה אירוע שבניגוד לאירועים מינים אחרים שאנו מכירים זה לא כפיה או הפשטת בגד, זה אירוע קצר מאוד שהיא אומרת שהוא עשה את זה מתוך צחוק כזה אבל זה היה אירוע קצר מאוד והילדה התלוננה על זה. מבלי להמעיט בחומרת האירוע, לאחר שבית המשפט הרשיע את הנאשם, אין מדובר במקרה מן החמורים, אין הפשטת בגדים או כפיה כלשהי. עם הנשיקה הזאת מייד היא קמה ועזבה אותו.</w:t>
      </w:r>
    </w:p>
    <w:p w14:paraId="70A72C60" w14:textId="77777777" w:rsidR="00EA1BD8" w:rsidRDefault="00EA1BD8">
      <w:pPr>
        <w:rPr>
          <w:rFonts w:hint="cs"/>
          <w:rtl/>
        </w:rPr>
      </w:pPr>
    </w:p>
    <w:p w14:paraId="585E5C4E" w14:textId="77777777" w:rsidR="00EA1BD8" w:rsidRDefault="00EA1BD8">
      <w:pPr>
        <w:rPr>
          <w:rFonts w:hint="cs"/>
          <w:rtl/>
        </w:rPr>
      </w:pPr>
      <w:r>
        <w:rPr>
          <w:rFonts w:hint="cs"/>
          <w:rtl/>
        </w:rPr>
        <w:t>מדובר באדם שעול הפרנסה עליו והקשר עם המשפחה הזאת נותק ואני מניח שכמו שלא היה לו עבר מיני גם לא יהיה לו.</w:t>
      </w:r>
    </w:p>
    <w:p w14:paraId="3707F8E0" w14:textId="77777777" w:rsidR="00EA1BD8" w:rsidRDefault="00EA1BD8">
      <w:pPr>
        <w:rPr>
          <w:rFonts w:hint="cs"/>
          <w:rtl/>
        </w:rPr>
      </w:pPr>
    </w:p>
    <w:p w14:paraId="47E3695D" w14:textId="77777777" w:rsidR="00EA1BD8" w:rsidRDefault="00EA1BD8">
      <w:pPr>
        <w:rPr>
          <w:rFonts w:hint="cs"/>
          <w:rtl/>
        </w:rPr>
      </w:pPr>
      <w:r>
        <w:rPr>
          <w:rFonts w:hint="cs"/>
          <w:rtl/>
        </w:rPr>
        <w:t>קביעת המחוקק בדבר עונש מזערי משאיר לשיקול דעת בית משפט, אך בכל מקרה אין בית המשפט מחוייב להטיל עונש של מאסר בפועל.</w:t>
      </w:r>
    </w:p>
    <w:p w14:paraId="7A4DF344" w14:textId="77777777" w:rsidR="00EA1BD8" w:rsidRDefault="00EA1BD8">
      <w:pPr>
        <w:rPr>
          <w:rFonts w:hint="cs"/>
          <w:rtl/>
        </w:rPr>
      </w:pPr>
    </w:p>
    <w:p w14:paraId="1B7A79C8" w14:textId="77777777" w:rsidR="00EA1BD8" w:rsidRDefault="00EA1BD8">
      <w:pPr>
        <w:rPr>
          <w:rFonts w:hint="cs"/>
          <w:rtl/>
        </w:rPr>
      </w:pPr>
      <w:r>
        <w:rPr>
          <w:rFonts w:hint="cs"/>
          <w:rtl/>
        </w:rPr>
        <w:t>מפנה לפסקה שאנו רואים שבאירועים חמורים יותר או דומים ניתנו עונשים החל במאסר על תנאי וכלה בעבודות שירות. מפנה ל</w:t>
      </w:r>
      <w:hyperlink r:id="rId19" w:history="1">
        <w:r w:rsidR="004144D2" w:rsidRPr="004144D2">
          <w:rPr>
            <w:rStyle w:val="Hyperlink"/>
            <w:rFonts w:hint="eastAsia"/>
            <w:rtl/>
          </w:rPr>
          <w:t>ע</w:t>
        </w:r>
        <w:r w:rsidR="004144D2" w:rsidRPr="004144D2">
          <w:rPr>
            <w:rStyle w:val="Hyperlink"/>
            <w:rtl/>
          </w:rPr>
          <w:t>"פ 5823/91</w:t>
        </w:r>
      </w:hyperlink>
      <w:r>
        <w:rPr>
          <w:rFonts w:hint="cs"/>
          <w:rtl/>
        </w:rPr>
        <w:t>, שם הורשע אדם באינוס ובית משפט הטיל 6 חודשי עבודות שירות וכן מפנה לת.פ מבית משפט לרמלה שם היתה נגיעה בקצה החזה ובית המשפט הטיל מאסר על תנאי.</w:t>
      </w:r>
    </w:p>
    <w:p w14:paraId="449EADB8" w14:textId="77777777" w:rsidR="00EA1BD8" w:rsidRDefault="00EA1BD8">
      <w:pPr>
        <w:rPr>
          <w:rFonts w:hint="cs"/>
          <w:rtl/>
        </w:rPr>
      </w:pPr>
      <w:r>
        <w:rPr>
          <w:rFonts w:hint="cs"/>
          <w:rtl/>
        </w:rPr>
        <w:t xml:space="preserve">מפנה לפסקה מבית משפט שלום בכפר סבא, הנאשם נישק בכוח, בחוזקה מתלוננת במעון חוסים והוטלו 3 חודשי עבודות שירות ועוד מקרה מבית משפט ברחובות שהנאשם גם שם ביצע עבירה של מעשים מגונים והוטל עליו מאסר על תנאי בלבד. </w:t>
      </w:r>
    </w:p>
    <w:p w14:paraId="167B514D" w14:textId="77777777" w:rsidR="00EA1BD8" w:rsidRDefault="00EA1BD8">
      <w:pPr>
        <w:rPr>
          <w:rFonts w:hint="cs"/>
          <w:rtl/>
        </w:rPr>
      </w:pPr>
    </w:p>
    <w:p w14:paraId="13EAA834" w14:textId="77777777" w:rsidR="00EA1BD8" w:rsidRDefault="00EA1BD8">
      <w:pPr>
        <w:rPr>
          <w:rFonts w:hint="cs"/>
          <w:rtl/>
        </w:rPr>
      </w:pPr>
      <w:r>
        <w:rPr>
          <w:rFonts w:hint="cs"/>
          <w:rtl/>
        </w:rPr>
        <w:t xml:space="preserve">אני מבקש שלא לזקוף לחובתו את עצם ניהול ההוכחות, מדובר בזכות יסוד של אזרח שטוען לחפותו המלאה ואי אפשר לזקוף לרעתו את עצם ניהול ההוכחות, אפשר לזקוף לטובה אם הוא קיצר אבל זה לא עובד הפוך. </w:t>
      </w:r>
    </w:p>
    <w:p w14:paraId="2C439355" w14:textId="77777777" w:rsidR="00EA1BD8" w:rsidRDefault="00EA1BD8">
      <w:pPr>
        <w:rPr>
          <w:rFonts w:hint="cs"/>
          <w:rtl/>
        </w:rPr>
      </w:pPr>
    </w:p>
    <w:p w14:paraId="3777DF73" w14:textId="77777777" w:rsidR="00EA1BD8" w:rsidRDefault="00EA1BD8">
      <w:pPr>
        <w:rPr>
          <w:rFonts w:hint="cs"/>
          <w:rtl/>
        </w:rPr>
      </w:pPr>
      <w:r>
        <w:rPr>
          <w:rFonts w:hint="cs"/>
          <w:rtl/>
        </w:rPr>
        <w:t>אני מבקש להסתפק בעונש הרתעתי כבד ככל שיהיה אבל שיהיה עונש הרתעתי או לחילופין להסתפק בעבודות שירות.</w:t>
      </w:r>
    </w:p>
    <w:p w14:paraId="0CC401C4" w14:textId="77777777" w:rsidR="00EA1BD8" w:rsidRDefault="00EA1BD8">
      <w:pPr>
        <w:rPr>
          <w:rFonts w:hint="cs"/>
          <w:b/>
          <w:bCs/>
          <w:u w:val="single"/>
          <w:rtl/>
        </w:rPr>
      </w:pPr>
    </w:p>
    <w:p w14:paraId="56847E83" w14:textId="77777777" w:rsidR="00EA1BD8" w:rsidRDefault="00EA1BD8">
      <w:pPr>
        <w:rPr>
          <w:rFonts w:hint="cs"/>
          <w:rtl/>
        </w:rPr>
      </w:pPr>
      <w:r>
        <w:rPr>
          <w:rFonts w:hint="cs"/>
          <w:b/>
          <w:bCs/>
          <w:u w:val="single"/>
          <w:rtl/>
        </w:rPr>
        <w:t>הנאשם:</w:t>
      </w:r>
    </w:p>
    <w:p w14:paraId="33F65E47" w14:textId="77777777" w:rsidR="00EA1BD8" w:rsidRDefault="00EA1BD8">
      <w:pPr>
        <w:rPr>
          <w:rFonts w:hint="cs"/>
          <w:rtl/>
        </w:rPr>
      </w:pPr>
    </w:p>
    <w:p w14:paraId="0D8B98D9" w14:textId="77777777" w:rsidR="00EA1BD8" w:rsidRDefault="00EA1BD8">
      <w:pPr>
        <w:rPr>
          <w:rFonts w:hint="cs"/>
          <w:rtl/>
        </w:rPr>
      </w:pPr>
      <w:r>
        <w:rPr>
          <w:rFonts w:hint="cs"/>
          <w:rtl/>
        </w:rPr>
        <w:t>אני אומר שלא היה כלום.</w:t>
      </w:r>
    </w:p>
    <w:p w14:paraId="3F736226" w14:textId="77777777" w:rsidR="00EA1BD8" w:rsidRDefault="00EA1BD8">
      <w:pPr>
        <w:rPr>
          <w:rFonts w:hint="cs"/>
          <w:rtl/>
        </w:rPr>
      </w:pPr>
    </w:p>
    <w:p w14:paraId="488910D0" w14:textId="77777777" w:rsidR="00EA1BD8" w:rsidRDefault="00EA1BD8">
      <w:pPr>
        <w:rPr>
          <w:rFonts w:hint="cs"/>
          <w:rtl/>
        </w:rPr>
      </w:pPr>
      <w:r>
        <w:rPr>
          <w:rFonts w:hint="cs"/>
          <w:rtl/>
        </w:rPr>
        <w:t>אני לא מרגיש שום התנצלות לילדה כי לא עשיתי כלום. אני מרגיש שלם עם עצמי כי לא עשיתי כלום.</w:t>
      </w:r>
    </w:p>
    <w:p w14:paraId="4D56E091" w14:textId="77777777" w:rsidR="00EA1BD8" w:rsidRDefault="00EA1BD8">
      <w:pPr>
        <w:rPr>
          <w:rFonts w:hint="cs"/>
          <w:rtl/>
        </w:rPr>
      </w:pPr>
    </w:p>
    <w:p w14:paraId="18F1EED3" w14:textId="77777777" w:rsidR="00EA1BD8" w:rsidRDefault="00EA1BD8">
      <w:pPr>
        <w:pStyle w:val="Title"/>
        <w:spacing w:line="360" w:lineRule="auto"/>
        <w:rPr>
          <w:rFonts w:hint="cs"/>
          <w:color w:val="000000"/>
          <w:u w:val="single"/>
          <w:rtl/>
        </w:rPr>
      </w:pPr>
      <w:bookmarkStart w:id="13" w:name="Decision3"/>
      <w:r>
        <w:rPr>
          <w:rFonts w:hint="cs"/>
          <w:color w:val="000000"/>
          <w:u w:val="single"/>
          <w:rtl/>
        </w:rPr>
        <w:t>גזר דין</w:t>
      </w:r>
    </w:p>
    <w:p w14:paraId="1463C775" w14:textId="77777777" w:rsidR="00EA1BD8" w:rsidRDefault="00EA1BD8">
      <w:pPr>
        <w:pStyle w:val="Title"/>
        <w:spacing w:line="360" w:lineRule="auto"/>
        <w:jc w:val="both"/>
        <w:rPr>
          <w:rFonts w:hint="cs"/>
          <w:b w:val="0"/>
          <w:bCs w:val="0"/>
          <w:color w:val="000000"/>
          <w:sz w:val="24"/>
          <w:szCs w:val="24"/>
          <w:rtl/>
        </w:rPr>
      </w:pPr>
    </w:p>
    <w:p w14:paraId="52E78CD3" w14:textId="77777777" w:rsidR="00EA1BD8" w:rsidRDefault="00EA1BD8">
      <w:pPr>
        <w:pStyle w:val="Title"/>
        <w:spacing w:line="360" w:lineRule="auto"/>
        <w:jc w:val="both"/>
        <w:rPr>
          <w:rFonts w:hint="cs"/>
          <w:b w:val="0"/>
          <w:bCs w:val="0"/>
          <w:color w:val="000000"/>
          <w:sz w:val="24"/>
          <w:szCs w:val="24"/>
          <w:rtl/>
        </w:rPr>
      </w:pPr>
      <w:r>
        <w:rPr>
          <w:rFonts w:hint="cs"/>
          <w:b w:val="0"/>
          <w:bCs w:val="0"/>
          <w:color w:val="000000"/>
          <w:sz w:val="24"/>
          <w:szCs w:val="24"/>
          <w:rtl/>
        </w:rPr>
        <w:t>1.</w:t>
      </w:r>
      <w:r>
        <w:rPr>
          <w:rFonts w:hint="cs"/>
          <w:b w:val="0"/>
          <w:bCs w:val="0"/>
          <w:color w:val="000000"/>
          <w:sz w:val="24"/>
          <w:szCs w:val="24"/>
          <w:rtl/>
        </w:rPr>
        <w:tab/>
        <w:t xml:space="preserve">הנאשם הורשע, לאחר שמיעת ראיות, בעבירה של מעשה מגונה בקטינה שטרם מלאו </w:t>
      </w:r>
    </w:p>
    <w:p w14:paraId="181252C5"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לה 14 שנים, בניגוד לסעיף </w:t>
      </w:r>
      <w:hyperlink r:id="rId20" w:history="1">
        <w:r w:rsidR="0001372E" w:rsidRPr="0001372E">
          <w:rPr>
            <w:rStyle w:val="Hyperlink"/>
            <w:b w:val="0"/>
            <w:bCs w:val="0"/>
            <w:sz w:val="24"/>
            <w:szCs w:val="24"/>
            <w:rtl/>
          </w:rPr>
          <w:t>348 (א)</w:t>
        </w:r>
      </w:hyperlink>
      <w:r>
        <w:rPr>
          <w:rFonts w:hint="cs"/>
          <w:b w:val="0"/>
          <w:bCs w:val="0"/>
          <w:color w:val="000000"/>
          <w:sz w:val="24"/>
          <w:szCs w:val="24"/>
          <w:rtl/>
        </w:rPr>
        <w:t xml:space="preserve"> ביחד עם סעיף </w:t>
      </w:r>
      <w:hyperlink r:id="rId21" w:history="1">
        <w:r w:rsidR="0001372E" w:rsidRPr="0001372E">
          <w:rPr>
            <w:b w:val="0"/>
            <w:bCs w:val="0"/>
            <w:color w:val="0000FF"/>
            <w:sz w:val="24"/>
            <w:szCs w:val="24"/>
            <w:u w:val="single"/>
            <w:rtl/>
          </w:rPr>
          <w:t>345 (ב) (3)</w:t>
        </w:r>
      </w:hyperlink>
      <w:r>
        <w:rPr>
          <w:rFonts w:hint="cs"/>
          <w:b w:val="0"/>
          <w:bCs w:val="0"/>
          <w:color w:val="000000"/>
          <w:sz w:val="24"/>
          <w:szCs w:val="24"/>
          <w:rtl/>
        </w:rPr>
        <w:t xml:space="preserve"> ל</w:t>
      </w:r>
      <w:hyperlink r:id="rId22" w:history="1">
        <w:r w:rsidR="004144D2" w:rsidRPr="004144D2">
          <w:rPr>
            <w:rStyle w:val="Hyperlink"/>
            <w:rFonts w:hint="eastAsia"/>
            <w:b w:val="0"/>
            <w:bCs w:val="0"/>
            <w:sz w:val="24"/>
            <w:szCs w:val="24"/>
            <w:rtl/>
          </w:rPr>
          <w:t>חוק</w:t>
        </w:r>
        <w:r w:rsidR="004144D2" w:rsidRPr="004144D2">
          <w:rPr>
            <w:rStyle w:val="Hyperlink"/>
            <w:b w:val="0"/>
            <w:bCs w:val="0"/>
            <w:sz w:val="24"/>
            <w:szCs w:val="24"/>
            <w:rtl/>
          </w:rPr>
          <w:t xml:space="preserve"> העונשין</w:t>
        </w:r>
      </w:hyperlink>
      <w:r>
        <w:rPr>
          <w:rFonts w:hint="cs"/>
          <w:b w:val="0"/>
          <w:bCs w:val="0"/>
          <w:color w:val="000000"/>
          <w:sz w:val="24"/>
          <w:szCs w:val="24"/>
          <w:rtl/>
        </w:rPr>
        <w:t>, תשל"ז – 1977.</w:t>
      </w:r>
    </w:p>
    <w:p w14:paraId="11FE1A6C" w14:textId="77777777" w:rsidR="00EA1BD8" w:rsidRDefault="00EA1BD8">
      <w:pPr>
        <w:pStyle w:val="Title"/>
        <w:spacing w:line="360" w:lineRule="auto"/>
        <w:ind w:firstLine="720"/>
        <w:jc w:val="both"/>
        <w:rPr>
          <w:rFonts w:hint="cs"/>
          <w:b w:val="0"/>
          <w:bCs w:val="0"/>
          <w:color w:val="000000"/>
          <w:sz w:val="24"/>
          <w:szCs w:val="24"/>
          <w:rtl/>
        </w:rPr>
      </w:pPr>
    </w:p>
    <w:p w14:paraId="5C486651" w14:textId="77777777" w:rsidR="00EA1BD8" w:rsidRDefault="00EA1BD8">
      <w:pPr>
        <w:pStyle w:val="Title"/>
        <w:spacing w:line="360" w:lineRule="auto"/>
        <w:ind w:firstLine="720"/>
        <w:jc w:val="both"/>
        <w:rPr>
          <w:rFonts w:hint="cs"/>
          <w:b w:val="0"/>
          <w:bCs w:val="0"/>
          <w:color w:val="000000"/>
          <w:sz w:val="24"/>
          <w:szCs w:val="24"/>
          <w:rtl/>
        </w:rPr>
      </w:pPr>
    </w:p>
    <w:p w14:paraId="608A1D65" w14:textId="77777777" w:rsidR="00EA1BD8" w:rsidRDefault="00EA1BD8">
      <w:pPr>
        <w:pStyle w:val="Title"/>
        <w:spacing w:line="360" w:lineRule="auto"/>
        <w:jc w:val="both"/>
        <w:rPr>
          <w:rFonts w:hint="cs"/>
          <w:b w:val="0"/>
          <w:bCs w:val="0"/>
          <w:color w:val="000000"/>
          <w:sz w:val="24"/>
          <w:szCs w:val="24"/>
          <w:rtl/>
        </w:rPr>
      </w:pPr>
      <w:r>
        <w:rPr>
          <w:rFonts w:hint="cs"/>
          <w:b w:val="0"/>
          <w:bCs w:val="0"/>
          <w:color w:val="000000"/>
          <w:sz w:val="24"/>
          <w:szCs w:val="24"/>
          <w:rtl/>
        </w:rPr>
        <w:t>2.</w:t>
      </w:r>
      <w:r>
        <w:rPr>
          <w:rFonts w:hint="cs"/>
          <w:b w:val="0"/>
          <w:bCs w:val="0"/>
          <w:color w:val="000000"/>
          <w:sz w:val="24"/>
          <w:szCs w:val="24"/>
          <w:rtl/>
        </w:rPr>
        <w:tab/>
        <w:t>נסיבות ביצוע העבירה פורטו בהרחבה בהכרעת הדין.</w:t>
      </w:r>
    </w:p>
    <w:p w14:paraId="2D96A214" w14:textId="77777777" w:rsidR="00EA1BD8" w:rsidRDefault="00EA1BD8">
      <w:pPr>
        <w:pStyle w:val="Title"/>
        <w:spacing w:line="360" w:lineRule="auto"/>
        <w:jc w:val="both"/>
        <w:rPr>
          <w:rFonts w:hint="cs"/>
          <w:b w:val="0"/>
          <w:bCs w:val="0"/>
          <w:color w:val="000000"/>
          <w:sz w:val="24"/>
          <w:szCs w:val="24"/>
          <w:rtl/>
        </w:rPr>
      </w:pPr>
    </w:p>
    <w:p w14:paraId="06D4B2CF"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לצורך גזירת הדין אציין כי הקטינה, קורבן העבירה, בת לאם חד הורית, הינה ילידת מרץ 1989, במועד הרלוונטי כבת 11.5 שנים. </w:t>
      </w:r>
    </w:p>
    <w:p w14:paraId="28DC6500" w14:textId="77777777" w:rsidR="00EA1BD8" w:rsidRDefault="00EA1BD8">
      <w:pPr>
        <w:pStyle w:val="Title"/>
        <w:spacing w:line="360" w:lineRule="auto"/>
        <w:ind w:left="720"/>
        <w:jc w:val="both"/>
        <w:rPr>
          <w:rFonts w:hint="cs"/>
          <w:b w:val="0"/>
          <w:bCs w:val="0"/>
          <w:color w:val="000000"/>
          <w:sz w:val="24"/>
          <w:szCs w:val="24"/>
          <w:rtl/>
        </w:rPr>
      </w:pPr>
    </w:p>
    <w:p w14:paraId="2A1B7483"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בין הנאשם לאמה של הקטינה שררו יחסי ידידות קרובים.</w:t>
      </w:r>
    </w:p>
    <w:p w14:paraId="7A519250" w14:textId="77777777" w:rsidR="00EA1BD8" w:rsidRDefault="00EA1BD8">
      <w:pPr>
        <w:pStyle w:val="Title"/>
        <w:spacing w:line="360" w:lineRule="auto"/>
        <w:ind w:left="720"/>
        <w:jc w:val="both"/>
        <w:rPr>
          <w:rFonts w:hint="cs"/>
          <w:b w:val="0"/>
          <w:bCs w:val="0"/>
          <w:color w:val="000000"/>
          <w:sz w:val="24"/>
          <w:szCs w:val="24"/>
          <w:rtl/>
        </w:rPr>
      </w:pPr>
    </w:p>
    <w:p w14:paraId="26670744"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הנאשם התארח פעמים רבות בביתה של אם הקטינה, ותקופה מסויימת אף התגורר בביתה באופן רצוף במשך כשמונה חודשים. </w:t>
      </w:r>
    </w:p>
    <w:p w14:paraId="598E8D73" w14:textId="77777777" w:rsidR="00EA1BD8" w:rsidRDefault="00EA1BD8">
      <w:pPr>
        <w:pStyle w:val="Title"/>
        <w:spacing w:line="360" w:lineRule="auto"/>
        <w:ind w:left="720"/>
        <w:jc w:val="both"/>
        <w:rPr>
          <w:rFonts w:hint="cs"/>
          <w:b w:val="0"/>
          <w:bCs w:val="0"/>
          <w:color w:val="000000"/>
          <w:sz w:val="24"/>
          <w:szCs w:val="24"/>
          <w:rtl/>
        </w:rPr>
      </w:pPr>
    </w:p>
    <w:p w14:paraId="4CD55522"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אמה של הקטינה דאגה לצרכיו השונים של הנאשם, שהינו גרוש, והנאשם נהג לסייע לאם ולקטינה בתחומים שונים. </w:t>
      </w:r>
    </w:p>
    <w:p w14:paraId="2F2FE9D2" w14:textId="77777777" w:rsidR="00EA1BD8" w:rsidRDefault="00EA1BD8">
      <w:pPr>
        <w:pStyle w:val="Title"/>
        <w:spacing w:line="360" w:lineRule="auto"/>
        <w:ind w:left="720"/>
        <w:jc w:val="both"/>
        <w:rPr>
          <w:rFonts w:hint="cs"/>
          <w:b w:val="0"/>
          <w:bCs w:val="0"/>
          <w:color w:val="000000"/>
          <w:sz w:val="24"/>
          <w:szCs w:val="24"/>
          <w:rtl/>
        </w:rPr>
      </w:pPr>
    </w:p>
    <w:p w14:paraId="5C29E96A"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אשר לקשר בין הנאשם לקטינה – בהיות הקטינה, כאמור, בת לאם חד הורית, ראתה הקטינה בנאשם, אותו הכירה מקטנותה, דמות אב. </w:t>
      </w:r>
    </w:p>
    <w:p w14:paraId="4EEC7653" w14:textId="77777777" w:rsidR="00EA1BD8" w:rsidRDefault="00EA1BD8">
      <w:pPr>
        <w:pStyle w:val="Title"/>
        <w:spacing w:line="360" w:lineRule="auto"/>
        <w:ind w:left="720"/>
        <w:jc w:val="both"/>
        <w:rPr>
          <w:rFonts w:hint="cs"/>
          <w:b w:val="0"/>
          <w:bCs w:val="0"/>
          <w:color w:val="000000"/>
          <w:sz w:val="24"/>
          <w:szCs w:val="24"/>
          <w:rtl/>
        </w:rPr>
      </w:pPr>
    </w:p>
    <w:p w14:paraId="608440CA"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הקטינה נתנה אמון בנאשם, ולא פעם סיפרה לו על המתיחות השוררת בינה לבין אמה. </w:t>
      </w:r>
    </w:p>
    <w:p w14:paraId="4CB68223" w14:textId="77777777" w:rsidR="00EA1BD8" w:rsidRDefault="00EA1BD8">
      <w:pPr>
        <w:pStyle w:val="Title"/>
        <w:spacing w:line="360" w:lineRule="auto"/>
        <w:ind w:left="720"/>
        <w:jc w:val="both"/>
        <w:rPr>
          <w:rFonts w:hint="cs"/>
          <w:b w:val="0"/>
          <w:bCs w:val="0"/>
          <w:color w:val="000000"/>
          <w:sz w:val="24"/>
          <w:szCs w:val="24"/>
          <w:rtl/>
        </w:rPr>
      </w:pPr>
    </w:p>
    <w:p w14:paraId="10AB631E"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בתאריך 23.7.00 הגיע הנאשם לבית אמה של הקטינה, ובעת שאמה של הקטינה התקינה את ארוחתו, שהה עם הקטינה בחדרה. </w:t>
      </w:r>
    </w:p>
    <w:p w14:paraId="1A0626AE"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הקטינה ביקשה מהנאשם שידבר אל לב אמה שתתיר לה לראות תוכנית טלוויזיה מסויימת. </w:t>
      </w:r>
      <w:r>
        <w:rPr>
          <w:rFonts w:hint="cs"/>
          <w:b w:val="0"/>
          <w:bCs w:val="0"/>
          <w:color w:val="000000"/>
          <w:sz w:val="24"/>
          <w:szCs w:val="24"/>
          <w:rtl/>
        </w:rPr>
        <w:tab/>
      </w:r>
    </w:p>
    <w:p w14:paraId="79069E33"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הנאשם חיבק את הקטינה, לדבריה חיבוק אב, השעינה על כתפו, ואמר לה להסיר את מכנסיה כדי שיהיה לה יותר נוח. הקטינה סירבה, ובהמשך יצא הנאשם מן החדר ושכנע את אמה של הקטינה שתתיר לה לצפות בטלוויזיה.</w:t>
      </w:r>
    </w:p>
    <w:p w14:paraId="0DF00530" w14:textId="77777777" w:rsidR="00EA1BD8" w:rsidRDefault="00EA1BD8">
      <w:pPr>
        <w:pStyle w:val="Title"/>
        <w:spacing w:line="360" w:lineRule="auto"/>
        <w:jc w:val="both"/>
        <w:rPr>
          <w:rFonts w:hint="cs"/>
          <w:b w:val="0"/>
          <w:bCs w:val="0"/>
          <w:color w:val="000000"/>
          <w:sz w:val="24"/>
          <w:szCs w:val="24"/>
          <w:rtl/>
        </w:rPr>
      </w:pPr>
    </w:p>
    <w:p w14:paraId="4C03C340" w14:textId="77777777" w:rsidR="00EA1BD8" w:rsidRDefault="00EA1BD8">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 xml:space="preserve">בהמשך, יצאה האם לבית המרקחת, והנאשם הציע לאם להשתמש ברכבו. </w:t>
      </w:r>
    </w:p>
    <w:p w14:paraId="47664CA9" w14:textId="77777777" w:rsidR="00EA1BD8" w:rsidRDefault="00EA1BD8">
      <w:pPr>
        <w:pStyle w:val="Title"/>
        <w:spacing w:line="360" w:lineRule="auto"/>
        <w:ind w:firstLine="720"/>
        <w:jc w:val="both"/>
        <w:rPr>
          <w:rFonts w:hint="cs"/>
          <w:b w:val="0"/>
          <w:bCs w:val="0"/>
          <w:color w:val="000000"/>
          <w:sz w:val="24"/>
          <w:szCs w:val="24"/>
          <w:rtl/>
        </w:rPr>
      </w:pPr>
    </w:p>
    <w:p w14:paraId="3A97C424" w14:textId="77777777" w:rsidR="00EA1BD8" w:rsidRDefault="00EA1BD8">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בעת שאמה של הקטינה נעדרה, שכנע הנאשם את הקטינה להתיישב לידו על הספה.</w:t>
      </w:r>
    </w:p>
    <w:p w14:paraId="6B4C5D43" w14:textId="77777777" w:rsidR="00EA1BD8" w:rsidRDefault="00EA1BD8">
      <w:pPr>
        <w:pStyle w:val="Title"/>
        <w:spacing w:line="360" w:lineRule="auto"/>
        <w:ind w:firstLine="720"/>
        <w:jc w:val="both"/>
        <w:rPr>
          <w:rFonts w:hint="cs"/>
          <w:b w:val="0"/>
          <w:bCs w:val="0"/>
          <w:color w:val="000000"/>
          <w:sz w:val="24"/>
          <w:szCs w:val="24"/>
          <w:rtl/>
        </w:rPr>
      </w:pPr>
    </w:p>
    <w:p w14:paraId="6BA2B86A" w14:textId="77777777" w:rsidR="00EA1BD8" w:rsidRDefault="00EA1BD8">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הנאשם הציע לקטינה כסף, ואמר לה שתיקח, אם תיזקק, ותיתן לאמה.</w:t>
      </w:r>
    </w:p>
    <w:p w14:paraId="5C89BC0F" w14:textId="77777777" w:rsidR="00EA1BD8" w:rsidRDefault="00EA1BD8">
      <w:pPr>
        <w:pStyle w:val="Title"/>
        <w:spacing w:line="360" w:lineRule="auto"/>
        <w:ind w:firstLine="720"/>
        <w:jc w:val="both"/>
        <w:rPr>
          <w:rFonts w:hint="cs"/>
          <w:b w:val="0"/>
          <w:bCs w:val="0"/>
          <w:color w:val="000000"/>
          <w:sz w:val="24"/>
          <w:szCs w:val="24"/>
          <w:rtl/>
        </w:rPr>
      </w:pPr>
    </w:p>
    <w:p w14:paraId="2B00678A" w14:textId="77777777" w:rsidR="00EA1BD8" w:rsidRDefault="00EA1BD8">
      <w:pPr>
        <w:pStyle w:val="Title"/>
        <w:spacing w:line="360" w:lineRule="auto"/>
        <w:ind w:firstLine="720"/>
        <w:jc w:val="both"/>
        <w:rPr>
          <w:rFonts w:hint="cs"/>
          <w:b w:val="0"/>
          <w:bCs w:val="0"/>
          <w:color w:val="000000"/>
          <w:sz w:val="24"/>
          <w:szCs w:val="24"/>
          <w:rtl/>
        </w:rPr>
      </w:pPr>
      <w:r>
        <w:rPr>
          <w:rFonts w:hint="cs"/>
          <w:b w:val="0"/>
          <w:bCs w:val="0"/>
          <w:color w:val="000000"/>
          <w:sz w:val="24"/>
          <w:szCs w:val="24"/>
          <w:rtl/>
        </w:rPr>
        <w:t>לפתע נשכב הנאשם על הקטינה ונשך אותה בחזה, כשהוא צוחק.</w:t>
      </w:r>
    </w:p>
    <w:p w14:paraId="4990D5AD" w14:textId="77777777" w:rsidR="00EA1BD8" w:rsidRDefault="00EA1BD8">
      <w:pPr>
        <w:pStyle w:val="Title"/>
        <w:spacing w:line="360" w:lineRule="auto"/>
        <w:ind w:firstLine="720"/>
        <w:jc w:val="both"/>
        <w:rPr>
          <w:rFonts w:hint="cs"/>
          <w:b w:val="0"/>
          <w:bCs w:val="0"/>
          <w:color w:val="000000"/>
          <w:sz w:val="24"/>
          <w:szCs w:val="24"/>
          <w:rtl/>
        </w:rPr>
      </w:pPr>
    </w:p>
    <w:p w14:paraId="54621EB2"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הקטינה דחפה את הנאשם מעט, הנאשם משך בידה בחוזקה, ולבסוף הצליחה הקטינה להודפו.</w:t>
      </w:r>
    </w:p>
    <w:p w14:paraId="53406C21" w14:textId="77777777" w:rsidR="00EA1BD8" w:rsidRDefault="00EA1BD8">
      <w:pPr>
        <w:pStyle w:val="Title"/>
        <w:spacing w:line="360" w:lineRule="auto"/>
        <w:ind w:left="720"/>
        <w:jc w:val="both"/>
        <w:rPr>
          <w:rFonts w:hint="cs"/>
          <w:b w:val="0"/>
          <w:bCs w:val="0"/>
          <w:color w:val="000000"/>
          <w:sz w:val="24"/>
          <w:szCs w:val="24"/>
          <w:rtl/>
        </w:rPr>
      </w:pPr>
    </w:p>
    <w:p w14:paraId="6981032E"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הקטינה יצאה מן הבית והמתינה לאמה, כשהיא נתונה בסערת רגשות. </w:t>
      </w:r>
    </w:p>
    <w:p w14:paraId="1563E9B5" w14:textId="77777777" w:rsidR="00EA1BD8" w:rsidRDefault="00EA1BD8">
      <w:pPr>
        <w:pStyle w:val="Title"/>
        <w:spacing w:line="360" w:lineRule="auto"/>
        <w:ind w:left="720"/>
        <w:jc w:val="both"/>
        <w:rPr>
          <w:rFonts w:hint="cs"/>
          <w:b w:val="0"/>
          <w:bCs w:val="0"/>
          <w:color w:val="000000"/>
          <w:sz w:val="24"/>
          <w:szCs w:val="24"/>
          <w:rtl/>
        </w:rPr>
      </w:pPr>
    </w:p>
    <w:p w14:paraId="3509911B"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אמה של הקטינה העידה על מצבה הנפשי הקשה של הקטינה בעת שסיפרה לה על האירועים, מייד לאחר שהאם הגיע מבית המרקחת.</w:t>
      </w:r>
    </w:p>
    <w:p w14:paraId="4B10962B" w14:textId="77777777" w:rsidR="00EA1BD8" w:rsidRDefault="00EA1BD8">
      <w:pPr>
        <w:pStyle w:val="Title"/>
        <w:spacing w:line="360" w:lineRule="auto"/>
        <w:ind w:left="720"/>
        <w:jc w:val="both"/>
        <w:rPr>
          <w:rFonts w:hint="cs"/>
          <w:b w:val="0"/>
          <w:bCs w:val="0"/>
          <w:color w:val="000000"/>
          <w:sz w:val="24"/>
          <w:szCs w:val="24"/>
          <w:rtl/>
        </w:rPr>
      </w:pPr>
    </w:p>
    <w:p w14:paraId="565DD5E6"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האם תיארה כי הקטינה רצה לעברה כשהיא יחפה וחיוורת כסיד.</w:t>
      </w:r>
    </w:p>
    <w:p w14:paraId="68E3B012" w14:textId="77777777" w:rsidR="00EA1BD8" w:rsidRDefault="00EA1BD8">
      <w:pPr>
        <w:pStyle w:val="Title"/>
        <w:spacing w:line="360" w:lineRule="auto"/>
        <w:ind w:left="720"/>
        <w:jc w:val="both"/>
        <w:rPr>
          <w:rFonts w:hint="cs"/>
          <w:b w:val="0"/>
          <w:bCs w:val="0"/>
          <w:color w:val="000000"/>
          <w:sz w:val="24"/>
          <w:szCs w:val="24"/>
          <w:rtl/>
        </w:rPr>
      </w:pPr>
    </w:p>
    <w:p w14:paraId="01E68260"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בהמשך, סיפרה הקטינה לאמה על האירועים, בהדרגה, תוך כדי בכי, כשהיא רועדת  ונתונה בסערת רגשות. </w:t>
      </w:r>
    </w:p>
    <w:p w14:paraId="03245C91" w14:textId="77777777" w:rsidR="00EA1BD8" w:rsidRDefault="00EA1BD8">
      <w:pPr>
        <w:pStyle w:val="Title"/>
        <w:spacing w:line="360" w:lineRule="auto"/>
        <w:ind w:left="720"/>
        <w:jc w:val="both"/>
        <w:rPr>
          <w:rFonts w:hint="cs"/>
          <w:b w:val="0"/>
          <w:bCs w:val="0"/>
          <w:color w:val="000000"/>
          <w:sz w:val="24"/>
          <w:szCs w:val="24"/>
          <w:rtl/>
        </w:rPr>
      </w:pPr>
    </w:p>
    <w:p w14:paraId="24FFE94B"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אמה של הקטינה תיארה את מצבה של הקטינה בחודשים שחלפו מאז האירוע. </w:t>
      </w:r>
    </w:p>
    <w:p w14:paraId="08A598B8" w14:textId="77777777" w:rsidR="00EA1BD8" w:rsidRDefault="00EA1BD8">
      <w:pPr>
        <w:pStyle w:val="Title"/>
        <w:spacing w:line="360" w:lineRule="auto"/>
        <w:ind w:left="720"/>
        <w:jc w:val="both"/>
        <w:rPr>
          <w:rFonts w:hint="cs"/>
          <w:b w:val="0"/>
          <w:bCs w:val="0"/>
          <w:color w:val="000000"/>
          <w:sz w:val="24"/>
          <w:szCs w:val="24"/>
          <w:rtl/>
        </w:rPr>
      </w:pPr>
    </w:p>
    <w:p w14:paraId="53E078B3"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מאז האירוע נוהגת הקטינה לסגור את התריסים והחלונות בבית ומביעה חשש להיות בגפה. </w:t>
      </w:r>
    </w:p>
    <w:p w14:paraId="65834B29" w14:textId="77777777" w:rsidR="00EA1BD8" w:rsidRDefault="00EA1BD8">
      <w:pPr>
        <w:pStyle w:val="Title"/>
        <w:spacing w:line="360" w:lineRule="auto"/>
        <w:ind w:left="720"/>
        <w:jc w:val="both"/>
        <w:rPr>
          <w:rFonts w:hint="cs"/>
          <w:b w:val="0"/>
          <w:bCs w:val="0"/>
          <w:color w:val="000000"/>
          <w:sz w:val="24"/>
          <w:szCs w:val="24"/>
          <w:rtl/>
        </w:rPr>
      </w:pPr>
    </w:p>
    <w:p w14:paraId="78E73F74"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מאז המקרה זקוקה הקטינה להשגחתה המתמדת של האם, עד כי היא מבקשת מהאם כי בהיותה בשירותים תשאיר דלת פתוחה. </w:t>
      </w:r>
    </w:p>
    <w:p w14:paraId="5A7A43FE" w14:textId="77777777" w:rsidR="00EA1BD8" w:rsidRDefault="00EA1BD8">
      <w:pPr>
        <w:pStyle w:val="Title"/>
        <w:spacing w:line="360" w:lineRule="auto"/>
        <w:ind w:left="720"/>
        <w:jc w:val="both"/>
        <w:rPr>
          <w:rFonts w:hint="cs"/>
          <w:b w:val="0"/>
          <w:bCs w:val="0"/>
          <w:color w:val="000000"/>
          <w:sz w:val="24"/>
          <w:szCs w:val="24"/>
          <w:rtl/>
        </w:rPr>
      </w:pPr>
    </w:p>
    <w:p w14:paraId="1F8F550C"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וכך העידה האם: </w:t>
      </w:r>
    </w:p>
    <w:p w14:paraId="58BE64CE" w14:textId="77777777" w:rsidR="00EA1BD8" w:rsidRDefault="00EA1BD8">
      <w:pPr>
        <w:pStyle w:val="Title"/>
        <w:spacing w:line="360" w:lineRule="auto"/>
        <w:ind w:left="720"/>
        <w:jc w:val="both"/>
        <w:rPr>
          <w:rFonts w:hint="cs"/>
          <w:color w:val="000000"/>
          <w:sz w:val="24"/>
          <w:szCs w:val="24"/>
          <w:rtl/>
        </w:rPr>
      </w:pPr>
    </w:p>
    <w:p w14:paraId="1B2E1C90" w14:textId="77777777" w:rsidR="00EA1BD8" w:rsidRDefault="00EA1BD8">
      <w:pPr>
        <w:pStyle w:val="Title"/>
        <w:spacing w:line="360" w:lineRule="auto"/>
        <w:ind w:left="1440"/>
        <w:jc w:val="both"/>
        <w:rPr>
          <w:rFonts w:hint="cs"/>
          <w:b w:val="0"/>
          <w:bCs w:val="0"/>
          <w:color w:val="000000"/>
          <w:sz w:val="24"/>
          <w:szCs w:val="24"/>
          <w:rtl/>
        </w:rPr>
      </w:pPr>
      <w:r>
        <w:rPr>
          <w:rFonts w:hint="cs"/>
          <w:color w:val="000000"/>
          <w:sz w:val="24"/>
          <w:szCs w:val="24"/>
          <w:rtl/>
        </w:rPr>
        <w:t>"אני חושבת שהילדה שלי השתנתה מקצה לקצה. זאת לא הילדה שאני מכירה מאז שילדתי אותה".</w:t>
      </w:r>
    </w:p>
    <w:p w14:paraId="530A7F1A" w14:textId="77777777" w:rsidR="00EA1BD8" w:rsidRDefault="00EA1BD8">
      <w:pPr>
        <w:pStyle w:val="Title"/>
        <w:spacing w:line="360" w:lineRule="auto"/>
        <w:ind w:left="1440"/>
        <w:jc w:val="both"/>
        <w:rPr>
          <w:rFonts w:hint="cs"/>
          <w:b w:val="0"/>
          <w:bCs w:val="0"/>
          <w:color w:val="000000"/>
          <w:sz w:val="24"/>
          <w:szCs w:val="24"/>
          <w:rtl/>
        </w:rPr>
      </w:pPr>
    </w:p>
    <w:p w14:paraId="54BAEA87" w14:textId="77777777" w:rsidR="00EA1BD8" w:rsidRDefault="00EA1BD8">
      <w:pPr>
        <w:pStyle w:val="Title"/>
        <w:spacing w:line="360" w:lineRule="auto"/>
        <w:jc w:val="both"/>
        <w:rPr>
          <w:rFonts w:hint="cs"/>
          <w:b w:val="0"/>
          <w:bCs w:val="0"/>
          <w:color w:val="000000"/>
          <w:sz w:val="24"/>
          <w:szCs w:val="24"/>
          <w:rtl/>
        </w:rPr>
      </w:pPr>
      <w:r>
        <w:rPr>
          <w:rFonts w:hint="cs"/>
          <w:b w:val="0"/>
          <w:bCs w:val="0"/>
          <w:color w:val="000000"/>
          <w:sz w:val="24"/>
          <w:szCs w:val="24"/>
          <w:rtl/>
        </w:rPr>
        <w:tab/>
        <w:t xml:space="preserve">בנוסף, מתברר כי הקטינה מטופלת על ידי פסיכולוג בבית הספר. </w:t>
      </w:r>
    </w:p>
    <w:p w14:paraId="21C40DF8" w14:textId="77777777" w:rsidR="00EA1BD8" w:rsidRDefault="00EA1BD8">
      <w:pPr>
        <w:pStyle w:val="Title"/>
        <w:spacing w:line="360" w:lineRule="auto"/>
        <w:jc w:val="both"/>
        <w:rPr>
          <w:rFonts w:hint="cs"/>
          <w:b w:val="0"/>
          <w:bCs w:val="0"/>
          <w:color w:val="000000"/>
          <w:sz w:val="24"/>
          <w:szCs w:val="24"/>
          <w:rtl/>
        </w:rPr>
      </w:pPr>
    </w:p>
    <w:p w14:paraId="79589D29" w14:textId="77777777" w:rsidR="00EA1BD8" w:rsidRDefault="00EA1BD8">
      <w:pPr>
        <w:pStyle w:val="Title"/>
        <w:spacing w:line="360" w:lineRule="auto"/>
        <w:ind w:left="720" w:hanging="720"/>
        <w:jc w:val="both"/>
        <w:rPr>
          <w:rFonts w:hint="cs"/>
          <w:b w:val="0"/>
          <w:bCs w:val="0"/>
          <w:color w:val="000000"/>
          <w:sz w:val="24"/>
          <w:szCs w:val="24"/>
          <w:rtl/>
        </w:rPr>
      </w:pPr>
      <w:r>
        <w:rPr>
          <w:rFonts w:hint="cs"/>
          <w:b w:val="0"/>
          <w:bCs w:val="0"/>
          <w:color w:val="000000"/>
          <w:sz w:val="24"/>
          <w:szCs w:val="24"/>
          <w:rtl/>
        </w:rPr>
        <w:t>3.</w:t>
      </w:r>
      <w:r>
        <w:rPr>
          <w:rFonts w:hint="cs"/>
          <w:b w:val="0"/>
          <w:bCs w:val="0"/>
          <w:color w:val="000000"/>
          <w:sz w:val="24"/>
          <w:szCs w:val="24"/>
          <w:rtl/>
        </w:rPr>
        <w:tab/>
        <w:t>התביעה עותרת להטיל על הנאשם מאסר בפועל מאחורי סורג ובריח, מאסר על תנאי ופיצויי למתלוננת, בהדגישה את חומרת העבירה, הרשעותיו הקודמות של הנאשם והנזק הנפשי שנגרם לקטינה.</w:t>
      </w:r>
    </w:p>
    <w:p w14:paraId="57922554" w14:textId="77777777" w:rsidR="00EA1BD8" w:rsidRDefault="00EA1BD8">
      <w:pPr>
        <w:pStyle w:val="Title"/>
        <w:spacing w:line="360" w:lineRule="auto"/>
        <w:ind w:left="720"/>
        <w:jc w:val="both"/>
        <w:rPr>
          <w:rFonts w:hint="cs"/>
          <w:b w:val="0"/>
          <w:bCs w:val="0"/>
          <w:color w:val="000000"/>
          <w:sz w:val="24"/>
          <w:szCs w:val="24"/>
          <w:rtl/>
        </w:rPr>
      </w:pPr>
    </w:p>
    <w:p w14:paraId="1CAEF60A"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 xml:space="preserve">בא כוח הנאשם עותר להסתפק במאסר על תנאי, ולחלופין במאסר שירוצה בעבודות שירות. </w:t>
      </w:r>
    </w:p>
    <w:p w14:paraId="7F218E08" w14:textId="77777777" w:rsidR="00EA1BD8" w:rsidRDefault="00EA1BD8">
      <w:pPr>
        <w:pStyle w:val="Title"/>
        <w:spacing w:line="360" w:lineRule="auto"/>
        <w:ind w:left="720"/>
        <w:jc w:val="both"/>
        <w:rPr>
          <w:rFonts w:hint="cs"/>
          <w:b w:val="0"/>
          <w:bCs w:val="0"/>
          <w:color w:val="000000"/>
          <w:sz w:val="24"/>
          <w:szCs w:val="24"/>
          <w:rtl/>
        </w:rPr>
      </w:pPr>
    </w:p>
    <w:p w14:paraId="4552D625" w14:textId="77777777" w:rsidR="00EA1BD8" w:rsidRDefault="00EA1BD8">
      <w:pPr>
        <w:pStyle w:val="Title"/>
        <w:spacing w:line="360" w:lineRule="auto"/>
        <w:ind w:left="720"/>
        <w:jc w:val="both"/>
        <w:rPr>
          <w:rFonts w:hint="cs"/>
          <w:b w:val="0"/>
          <w:bCs w:val="0"/>
          <w:color w:val="000000"/>
          <w:sz w:val="24"/>
          <w:szCs w:val="24"/>
          <w:rtl/>
        </w:rPr>
      </w:pPr>
      <w:r>
        <w:rPr>
          <w:rFonts w:hint="cs"/>
          <w:b w:val="0"/>
          <w:bCs w:val="0"/>
          <w:color w:val="000000"/>
          <w:sz w:val="24"/>
          <w:szCs w:val="24"/>
          <w:rtl/>
        </w:rPr>
        <w:t>לטענת בא כוח הנאשם אין מדובר במקרה שנסיבותיו מן החמורות, ולפיכך אין מקום למצות עם הנאשם את הדין.</w:t>
      </w:r>
    </w:p>
    <w:p w14:paraId="15EE326B" w14:textId="77777777" w:rsidR="00EA1BD8" w:rsidRDefault="00EA1BD8">
      <w:pPr>
        <w:pStyle w:val="Title"/>
        <w:spacing w:line="360" w:lineRule="auto"/>
        <w:ind w:left="720"/>
        <w:jc w:val="both"/>
        <w:rPr>
          <w:rFonts w:hint="cs"/>
          <w:b w:val="0"/>
          <w:bCs w:val="0"/>
          <w:color w:val="000000"/>
          <w:sz w:val="24"/>
          <w:szCs w:val="24"/>
          <w:rtl/>
        </w:rPr>
      </w:pPr>
    </w:p>
    <w:p w14:paraId="6E10F8B4" w14:textId="77777777" w:rsidR="00EA1BD8" w:rsidRDefault="00EA1BD8">
      <w:pPr>
        <w:pStyle w:val="Title"/>
        <w:spacing w:line="360" w:lineRule="auto"/>
        <w:jc w:val="both"/>
        <w:rPr>
          <w:rFonts w:hint="cs"/>
          <w:b w:val="0"/>
          <w:bCs w:val="0"/>
          <w:color w:val="000000"/>
          <w:sz w:val="24"/>
          <w:szCs w:val="24"/>
          <w:rtl/>
        </w:rPr>
      </w:pPr>
      <w:r>
        <w:rPr>
          <w:rFonts w:hint="cs"/>
          <w:b w:val="0"/>
          <w:bCs w:val="0"/>
          <w:color w:val="000000"/>
          <w:sz w:val="24"/>
          <w:szCs w:val="24"/>
          <w:rtl/>
        </w:rPr>
        <w:t>4.</w:t>
      </w:r>
      <w:r>
        <w:rPr>
          <w:rFonts w:hint="cs"/>
          <w:b w:val="0"/>
          <w:bCs w:val="0"/>
          <w:color w:val="000000"/>
          <w:sz w:val="24"/>
          <w:szCs w:val="24"/>
          <w:rtl/>
        </w:rPr>
        <w:tab/>
        <w:t xml:space="preserve">הנאשם שבפניי הינו יליד שנת 1967, גרוש ואב לשתי בנות. </w:t>
      </w:r>
    </w:p>
    <w:p w14:paraId="1C21F652" w14:textId="77777777" w:rsidR="00EA1BD8" w:rsidRDefault="00EA1BD8">
      <w:pPr>
        <w:pStyle w:val="Title"/>
        <w:spacing w:line="360" w:lineRule="auto"/>
        <w:jc w:val="both"/>
        <w:rPr>
          <w:rFonts w:hint="cs"/>
          <w:b w:val="0"/>
          <w:bCs w:val="0"/>
          <w:color w:val="auto"/>
          <w:sz w:val="24"/>
          <w:szCs w:val="24"/>
          <w:rtl/>
        </w:rPr>
      </w:pPr>
    </w:p>
    <w:p w14:paraId="5DF3750A" w14:textId="77777777" w:rsidR="00EA1BD8" w:rsidRDefault="00EA1BD8">
      <w:pPr>
        <w:pStyle w:val="Title"/>
        <w:spacing w:line="360" w:lineRule="auto"/>
        <w:ind w:left="720"/>
        <w:jc w:val="both"/>
        <w:rPr>
          <w:rFonts w:hint="cs"/>
          <w:b w:val="0"/>
          <w:bCs w:val="0"/>
          <w:color w:val="auto"/>
          <w:sz w:val="24"/>
          <w:szCs w:val="24"/>
          <w:rtl/>
        </w:rPr>
      </w:pPr>
      <w:r>
        <w:rPr>
          <w:rFonts w:hint="cs"/>
          <w:b w:val="0"/>
          <w:bCs w:val="0"/>
          <w:color w:val="auto"/>
          <w:sz w:val="24"/>
          <w:szCs w:val="24"/>
          <w:rtl/>
        </w:rPr>
        <w:t>לנאשם רישום פלילי והרשעות קודמות בעבירות רכוש, סמים ומספר עבירות איומים, כשהרשעתו האחרונה הינה משנת 2000 (בגין עבירת תקיפת בן זוג שנעברה בשנת</w:t>
      </w:r>
    </w:p>
    <w:p w14:paraId="5FDDE4E3" w14:textId="77777777" w:rsidR="00EA1BD8" w:rsidRDefault="00EA1BD8">
      <w:pPr>
        <w:pStyle w:val="Title"/>
        <w:spacing w:line="360" w:lineRule="auto"/>
        <w:ind w:left="720"/>
        <w:jc w:val="both"/>
        <w:rPr>
          <w:rFonts w:hint="cs"/>
          <w:b w:val="0"/>
          <w:bCs w:val="0"/>
          <w:color w:val="auto"/>
          <w:sz w:val="24"/>
          <w:szCs w:val="24"/>
          <w:rtl/>
        </w:rPr>
      </w:pPr>
      <w:r>
        <w:rPr>
          <w:rFonts w:hint="cs"/>
          <w:b w:val="0"/>
          <w:bCs w:val="0"/>
          <w:color w:val="auto"/>
          <w:sz w:val="24"/>
          <w:szCs w:val="24"/>
          <w:rtl/>
        </w:rPr>
        <w:t>1996).</w:t>
      </w:r>
    </w:p>
    <w:p w14:paraId="5EA2B3A7" w14:textId="77777777" w:rsidR="00EA1BD8" w:rsidRDefault="00EA1BD8">
      <w:pPr>
        <w:pStyle w:val="Title"/>
        <w:spacing w:line="360" w:lineRule="auto"/>
        <w:ind w:left="720"/>
        <w:jc w:val="both"/>
        <w:rPr>
          <w:rFonts w:hint="cs"/>
          <w:b w:val="0"/>
          <w:bCs w:val="0"/>
          <w:color w:val="auto"/>
          <w:sz w:val="24"/>
          <w:szCs w:val="24"/>
          <w:rtl/>
        </w:rPr>
      </w:pPr>
    </w:p>
    <w:p w14:paraId="22D2E9AF" w14:textId="77777777" w:rsidR="00EA1BD8" w:rsidRDefault="00EA1BD8">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בית המשפט רואה בחומרה רבה את העבירה שביצע הנאשם בקטינה כבת 11.5 שנים. </w:t>
      </w:r>
    </w:p>
    <w:p w14:paraId="105B9427" w14:textId="77777777" w:rsidR="00EA1BD8" w:rsidRDefault="00EA1BD8">
      <w:pPr>
        <w:pStyle w:val="Title"/>
        <w:spacing w:line="360" w:lineRule="auto"/>
        <w:ind w:left="720"/>
        <w:jc w:val="both"/>
        <w:rPr>
          <w:rFonts w:hint="cs"/>
          <w:b w:val="0"/>
          <w:bCs w:val="0"/>
          <w:color w:val="auto"/>
          <w:sz w:val="24"/>
          <w:szCs w:val="24"/>
          <w:rtl/>
        </w:rPr>
      </w:pPr>
    </w:p>
    <w:p w14:paraId="244F4AC6" w14:textId="77777777" w:rsidR="00EA1BD8" w:rsidRDefault="00EA1BD8">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כפי שצויין לעיל, בין הנאשם לבין הקטינה ואמה שררו יחסי אמון מיוחדים, בעיקר על רקע הקטינה בת לאם חד הורית. </w:t>
      </w:r>
    </w:p>
    <w:p w14:paraId="10F46706" w14:textId="77777777" w:rsidR="00EA1BD8" w:rsidRDefault="00EA1BD8">
      <w:pPr>
        <w:pStyle w:val="Title"/>
        <w:spacing w:line="360" w:lineRule="auto"/>
        <w:ind w:left="720"/>
        <w:jc w:val="both"/>
        <w:rPr>
          <w:rFonts w:hint="cs"/>
          <w:b w:val="0"/>
          <w:bCs w:val="0"/>
          <w:color w:val="auto"/>
          <w:sz w:val="24"/>
          <w:szCs w:val="24"/>
          <w:rtl/>
        </w:rPr>
      </w:pPr>
    </w:p>
    <w:p w14:paraId="0B210389" w14:textId="77777777" w:rsidR="00EA1BD8" w:rsidRDefault="00EA1BD8">
      <w:pPr>
        <w:pStyle w:val="Title"/>
        <w:spacing w:line="360" w:lineRule="auto"/>
        <w:ind w:left="720"/>
        <w:jc w:val="both"/>
        <w:rPr>
          <w:rFonts w:hint="cs"/>
          <w:b w:val="0"/>
          <w:bCs w:val="0"/>
          <w:color w:val="auto"/>
          <w:sz w:val="24"/>
          <w:szCs w:val="24"/>
          <w:rtl/>
        </w:rPr>
      </w:pPr>
      <w:r>
        <w:rPr>
          <w:rFonts w:hint="cs"/>
          <w:b w:val="0"/>
          <w:bCs w:val="0"/>
          <w:color w:val="auto"/>
          <w:sz w:val="24"/>
          <w:szCs w:val="24"/>
          <w:rtl/>
        </w:rPr>
        <w:t>לפיכך, מעשהו של הנאשם, החמור שלעצמו, היה בו משום הפרת אמון קשה ביותר כלפי הקטינה ואמה, ולא יתפלא כי לקטינה נגרם נזק נפשי.</w:t>
      </w:r>
    </w:p>
    <w:p w14:paraId="0C9154A5" w14:textId="77777777" w:rsidR="00EA1BD8" w:rsidRDefault="00EA1BD8">
      <w:pPr>
        <w:pStyle w:val="Title"/>
        <w:spacing w:line="360" w:lineRule="auto"/>
        <w:ind w:left="720"/>
        <w:jc w:val="both"/>
        <w:rPr>
          <w:rFonts w:hint="cs"/>
          <w:b w:val="0"/>
          <w:bCs w:val="0"/>
          <w:color w:val="auto"/>
          <w:sz w:val="24"/>
          <w:szCs w:val="24"/>
          <w:rtl/>
        </w:rPr>
      </w:pPr>
    </w:p>
    <w:p w14:paraId="3E69086C" w14:textId="77777777" w:rsidR="00EA1BD8" w:rsidRDefault="00EA1BD8">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עוד אציין לחומרה כי מדובר במעשה מתוכנן, שראשיתו בחדרה של הקטינה, כאשר הקטינה, בתמימותה, לא ידעה לפרש את פנייתו של הנאשם אליה להסיר את מכנסיה, אם כי העידה, כי הדברים נטעו בליבה, במידה מסויימת, חשש משנותרה בגפה עם הנאשם. </w:t>
      </w:r>
    </w:p>
    <w:p w14:paraId="5E74DFD7" w14:textId="77777777" w:rsidR="00EA1BD8" w:rsidRDefault="00EA1BD8">
      <w:pPr>
        <w:pStyle w:val="Title"/>
        <w:spacing w:line="360" w:lineRule="auto"/>
        <w:ind w:left="720"/>
        <w:jc w:val="both"/>
        <w:rPr>
          <w:rFonts w:hint="cs"/>
          <w:b w:val="0"/>
          <w:bCs w:val="0"/>
          <w:color w:val="auto"/>
          <w:sz w:val="24"/>
          <w:szCs w:val="24"/>
          <w:rtl/>
        </w:rPr>
      </w:pPr>
    </w:p>
    <w:p w14:paraId="44BC1552" w14:textId="77777777" w:rsidR="00EA1BD8" w:rsidRDefault="00EA1BD8">
      <w:pPr>
        <w:pStyle w:val="Title"/>
        <w:spacing w:line="360" w:lineRule="auto"/>
        <w:ind w:left="720"/>
        <w:jc w:val="both"/>
        <w:rPr>
          <w:rFonts w:hint="cs"/>
          <w:b w:val="0"/>
          <w:bCs w:val="0"/>
          <w:color w:val="auto"/>
          <w:sz w:val="24"/>
          <w:szCs w:val="24"/>
          <w:rtl/>
        </w:rPr>
      </w:pPr>
      <w:r>
        <w:rPr>
          <w:rFonts w:hint="cs"/>
          <w:b w:val="0"/>
          <w:bCs w:val="0"/>
          <w:color w:val="auto"/>
          <w:sz w:val="24"/>
          <w:szCs w:val="24"/>
          <w:rtl/>
        </w:rPr>
        <w:t xml:space="preserve">הנאשם אף השתמש באמצעי פיתוי, בהציעו לקטינה כסף, כשהוא מנצל בצורה בוטה וקשה את מצבה הנפשי הקשה באותו יום בלאו הכי, על רקע המתיחות ששררה בינה לבין אמה. </w:t>
      </w:r>
    </w:p>
    <w:p w14:paraId="7E8AB8F0" w14:textId="77777777" w:rsidR="00EA1BD8" w:rsidRDefault="00EA1BD8">
      <w:pPr>
        <w:pStyle w:val="Title"/>
        <w:spacing w:line="360" w:lineRule="auto"/>
        <w:ind w:left="720"/>
        <w:jc w:val="both"/>
        <w:rPr>
          <w:rFonts w:hint="cs"/>
          <w:b w:val="0"/>
          <w:bCs w:val="0"/>
          <w:color w:val="auto"/>
          <w:sz w:val="24"/>
          <w:szCs w:val="24"/>
          <w:rtl/>
        </w:rPr>
      </w:pPr>
    </w:p>
    <w:p w14:paraId="2AE5BA56" w14:textId="77777777" w:rsidR="00EA1BD8" w:rsidRDefault="00EA1BD8">
      <w:pPr>
        <w:pStyle w:val="Title"/>
        <w:spacing w:line="360" w:lineRule="auto"/>
        <w:ind w:left="720"/>
        <w:jc w:val="both"/>
        <w:rPr>
          <w:rFonts w:hint="cs"/>
          <w:b w:val="0"/>
          <w:bCs w:val="0"/>
          <w:color w:val="auto"/>
          <w:sz w:val="24"/>
          <w:szCs w:val="24"/>
          <w:rtl/>
        </w:rPr>
      </w:pPr>
      <w:r>
        <w:rPr>
          <w:rFonts w:hint="cs"/>
          <w:b w:val="0"/>
          <w:bCs w:val="0"/>
          <w:color w:val="auto"/>
          <w:sz w:val="24"/>
          <w:szCs w:val="24"/>
          <w:rtl/>
        </w:rPr>
        <w:t>כאשר בית המשפט גוזר את הדין עליו לשוות לנגד עיניו את הנזק הנפשי שנגרם לקטינה, וכן את הצורך להרתיע נאשם זה ואחרים מפני ביצוע עבירות כגון אלה.</w:t>
      </w:r>
    </w:p>
    <w:p w14:paraId="4A2A457D" w14:textId="77777777" w:rsidR="00EA1BD8" w:rsidRDefault="00EA1BD8">
      <w:pPr>
        <w:pStyle w:val="Title"/>
        <w:spacing w:line="360" w:lineRule="auto"/>
        <w:ind w:left="720"/>
        <w:jc w:val="both"/>
        <w:rPr>
          <w:rFonts w:hint="cs"/>
          <w:b w:val="0"/>
          <w:bCs w:val="0"/>
          <w:color w:val="auto"/>
          <w:sz w:val="24"/>
          <w:szCs w:val="24"/>
          <w:rtl/>
        </w:rPr>
      </w:pPr>
    </w:p>
    <w:p w14:paraId="52B8BADB" w14:textId="77777777" w:rsidR="00EA1BD8" w:rsidRDefault="00EA1BD8">
      <w:pPr>
        <w:pStyle w:val="Title"/>
        <w:spacing w:line="360" w:lineRule="auto"/>
        <w:ind w:left="720"/>
        <w:jc w:val="both"/>
        <w:rPr>
          <w:rFonts w:hint="cs"/>
          <w:b w:val="0"/>
          <w:bCs w:val="0"/>
          <w:color w:val="auto"/>
          <w:sz w:val="24"/>
          <w:szCs w:val="24"/>
          <w:rtl/>
        </w:rPr>
      </w:pPr>
      <w:r>
        <w:rPr>
          <w:rFonts w:hint="cs"/>
          <w:b w:val="0"/>
          <w:bCs w:val="0"/>
          <w:color w:val="auto"/>
          <w:sz w:val="24"/>
          <w:szCs w:val="24"/>
          <w:rtl/>
        </w:rPr>
        <w:t>לקולא הנני מתחשבת בנסיבותיו האישיות של הנאשם, כפי שתוארו על ידי בא כוחו.</w:t>
      </w:r>
    </w:p>
    <w:p w14:paraId="13E5335C" w14:textId="77777777" w:rsidR="00EA1BD8" w:rsidRDefault="00EA1BD8">
      <w:pPr>
        <w:pStyle w:val="Title"/>
        <w:spacing w:line="360" w:lineRule="auto"/>
        <w:ind w:left="720"/>
        <w:jc w:val="both"/>
        <w:rPr>
          <w:rFonts w:hint="cs"/>
          <w:b w:val="0"/>
          <w:bCs w:val="0"/>
          <w:color w:val="auto"/>
          <w:sz w:val="24"/>
          <w:szCs w:val="24"/>
          <w:rtl/>
        </w:rPr>
      </w:pPr>
    </w:p>
    <w:p w14:paraId="5AF0150E" w14:textId="77777777" w:rsidR="00EA1BD8" w:rsidRDefault="00EA1BD8">
      <w:pPr>
        <w:pStyle w:val="Title"/>
        <w:spacing w:line="360" w:lineRule="auto"/>
        <w:ind w:left="720"/>
        <w:jc w:val="both"/>
        <w:rPr>
          <w:rFonts w:hint="cs"/>
          <w:b w:val="0"/>
          <w:bCs w:val="0"/>
          <w:color w:val="auto"/>
          <w:sz w:val="24"/>
          <w:szCs w:val="24"/>
          <w:rtl/>
        </w:rPr>
      </w:pPr>
      <w:r>
        <w:rPr>
          <w:rFonts w:hint="cs"/>
          <w:b w:val="0"/>
          <w:bCs w:val="0"/>
          <w:color w:val="auto"/>
          <w:sz w:val="24"/>
          <w:szCs w:val="24"/>
          <w:rtl/>
        </w:rPr>
        <w:t>הנאשם הינו כבן 34 שנים, גרוש ואב לשתי בנות, העובד כשכיר.</w:t>
      </w:r>
    </w:p>
    <w:p w14:paraId="4764A29C" w14:textId="77777777" w:rsidR="00EA1BD8" w:rsidRDefault="00EA1BD8">
      <w:pPr>
        <w:pStyle w:val="Title"/>
        <w:spacing w:line="360" w:lineRule="auto"/>
        <w:ind w:left="720"/>
        <w:jc w:val="both"/>
        <w:rPr>
          <w:rFonts w:hint="cs"/>
          <w:b w:val="0"/>
          <w:bCs w:val="0"/>
          <w:color w:val="auto"/>
          <w:sz w:val="24"/>
          <w:szCs w:val="24"/>
          <w:rtl/>
        </w:rPr>
      </w:pPr>
    </w:p>
    <w:p w14:paraId="7ABF236B" w14:textId="77777777" w:rsidR="00EA1BD8" w:rsidRDefault="00EA1BD8">
      <w:pPr>
        <w:pStyle w:val="Title"/>
        <w:spacing w:line="360" w:lineRule="auto"/>
        <w:ind w:left="720"/>
        <w:jc w:val="both"/>
        <w:rPr>
          <w:rFonts w:hint="cs"/>
          <w:b w:val="0"/>
          <w:bCs w:val="0"/>
          <w:color w:val="auto"/>
          <w:sz w:val="24"/>
          <w:szCs w:val="24"/>
          <w:rtl/>
        </w:rPr>
      </w:pPr>
      <w:r>
        <w:rPr>
          <w:rFonts w:hint="cs"/>
          <w:b w:val="0"/>
          <w:bCs w:val="0"/>
          <w:color w:val="auto"/>
          <w:sz w:val="24"/>
          <w:szCs w:val="24"/>
          <w:rtl/>
        </w:rPr>
        <w:t>כמו כן התחשבתי בכך שהרשעתו האחרונה הינה בגין עבירה שבוצעה בשנת 1996.</w:t>
      </w:r>
    </w:p>
    <w:p w14:paraId="11BEBD87" w14:textId="77777777" w:rsidR="00EA1BD8" w:rsidRDefault="00EA1BD8">
      <w:pPr>
        <w:pStyle w:val="Title"/>
        <w:spacing w:line="360" w:lineRule="auto"/>
        <w:ind w:left="720"/>
        <w:jc w:val="left"/>
        <w:rPr>
          <w:rFonts w:hint="cs"/>
          <w:b w:val="0"/>
          <w:bCs w:val="0"/>
          <w:color w:val="auto"/>
          <w:sz w:val="24"/>
          <w:szCs w:val="24"/>
          <w:rtl/>
        </w:rPr>
      </w:pPr>
    </w:p>
    <w:p w14:paraId="5D79AF0B" w14:textId="77777777" w:rsidR="00EA1BD8" w:rsidRDefault="00EA1BD8">
      <w:pPr>
        <w:pStyle w:val="Title"/>
        <w:spacing w:line="360" w:lineRule="auto"/>
        <w:ind w:left="720" w:hanging="720"/>
        <w:jc w:val="both"/>
        <w:rPr>
          <w:rFonts w:hint="cs"/>
          <w:b w:val="0"/>
          <w:bCs w:val="0"/>
          <w:color w:val="auto"/>
          <w:sz w:val="24"/>
          <w:szCs w:val="24"/>
          <w:rtl/>
        </w:rPr>
      </w:pPr>
      <w:r>
        <w:rPr>
          <w:rFonts w:hint="cs"/>
          <w:b w:val="0"/>
          <w:bCs w:val="0"/>
          <w:color w:val="auto"/>
          <w:sz w:val="24"/>
          <w:szCs w:val="24"/>
          <w:rtl/>
        </w:rPr>
        <w:t>5.</w:t>
      </w:r>
      <w:r>
        <w:rPr>
          <w:rFonts w:hint="cs"/>
          <w:b w:val="0"/>
          <w:bCs w:val="0"/>
          <w:color w:val="auto"/>
          <w:sz w:val="24"/>
          <w:szCs w:val="24"/>
          <w:rtl/>
        </w:rPr>
        <w:tab/>
        <w:t>אשר על כן, ולאחר ששקלתי את כל השיקולים הצריכים לענין, הנני גוזרת על הנאשם את העונשים, כדלקמן:</w:t>
      </w:r>
    </w:p>
    <w:p w14:paraId="203D3262" w14:textId="77777777" w:rsidR="00EA1BD8" w:rsidRDefault="00EA1BD8">
      <w:pPr>
        <w:pStyle w:val="Title"/>
        <w:spacing w:line="360" w:lineRule="auto"/>
        <w:jc w:val="both"/>
        <w:rPr>
          <w:rFonts w:hint="cs"/>
          <w:b w:val="0"/>
          <w:bCs w:val="0"/>
          <w:color w:val="auto"/>
          <w:sz w:val="24"/>
          <w:szCs w:val="24"/>
          <w:rtl/>
        </w:rPr>
      </w:pPr>
    </w:p>
    <w:p w14:paraId="66C296F7" w14:textId="77777777" w:rsidR="00EA1BD8" w:rsidRDefault="00EA1BD8">
      <w:pPr>
        <w:pStyle w:val="Title"/>
        <w:spacing w:line="360" w:lineRule="auto"/>
        <w:ind w:left="720" w:firstLine="720"/>
        <w:jc w:val="both"/>
        <w:rPr>
          <w:rFonts w:hint="cs"/>
          <w:rtl/>
        </w:rPr>
      </w:pPr>
      <w:r>
        <w:rPr>
          <w:rFonts w:hint="cs"/>
          <w:b w:val="0"/>
          <w:bCs w:val="0"/>
          <w:color w:val="auto"/>
          <w:sz w:val="24"/>
          <w:szCs w:val="24"/>
          <w:rtl/>
        </w:rPr>
        <w:t>א.</w:t>
      </w:r>
      <w:r>
        <w:rPr>
          <w:rFonts w:hint="cs"/>
          <w:b w:val="0"/>
          <w:bCs w:val="0"/>
          <w:color w:val="auto"/>
          <w:sz w:val="24"/>
          <w:szCs w:val="24"/>
          <w:rtl/>
        </w:rPr>
        <w:tab/>
        <w:t>מאסר בפועל למשך 12 חודשים.</w:t>
      </w:r>
    </w:p>
    <w:p w14:paraId="522678DE" w14:textId="77777777" w:rsidR="00EA1BD8" w:rsidRDefault="00EA1BD8">
      <w:pPr>
        <w:pStyle w:val="Title"/>
        <w:spacing w:line="360" w:lineRule="auto"/>
        <w:ind w:firstLine="720"/>
        <w:jc w:val="both"/>
        <w:rPr>
          <w:rFonts w:hint="cs"/>
          <w:b w:val="0"/>
          <w:bCs w:val="0"/>
          <w:color w:val="000000"/>
          <w:sz w:val="24"/>
          <w:szCs w:val="24"/>
          <w:rtl/>
        </w:rPr>
      </w:pPr>
    </w:p>
    <w:p w14:paraId="28F7AF25" w14:textId="77777777" w:rsidR="00EA1BD8" w:rsidRDefault="00EA1BD8">
      <w:pPr>
        <w:pStyle w:val="Title"/>
        <w:spacing w:line="360" w:lineRule="auto"/>
        <w:ind w:left="2160" w:hanging="720"/>
        <w:jc w:val="both"/>
        <w:rPr>
          <w:rFonts w:hint="cs"/>
          <w:b w:val="0"/>
          <w:bCs w:val="0"/>
          <w:color w:val="000000"/>
          <w:sz w:val="24"/>
          <w:szCs w:val="24"/>
          <w:rtl/>
        </w:rPr>
      </w:pPr>
      <w:r>
        <w:rPr>
          <w:rFonts w:hint="cs"/>
          <w:b w:val="0"/>
          <w:bCs w:val="0"/>
          <w:color w:val="000000"/>
          <w:sz w:val="24"/>
          <w:szCs w:val="24"/>
          <w:rtl/>
        </w:rPr>
        <w:t>ב.</w:t>
      </w:r>
      <w:r>
        <w:rPr>
          <w:rFonts w:hint="cs"/>
          <w:b w:val="0"/>
          <w:bCs w:val="0"/>
          <w:color w:val="000000"/>
          <w:sz w:val="24"/>
          <w:szCs w:val="24"/>
          <w:rtl/>
        </w:rPr>
        <w:tab/>
        <w:t xml:space="preserve">מאסר על תנאי למשך 12 חודשים, והנאשם לא ישא בעונש זה, אלא אם כן יעבור בתוך שלוש שנים מיום שחרורו עבירת מין. </w:t>
      </w:r>
    </w:p>
    <w:p w14:paraId="4106F7C2" w14:textId="77777777" w:rsidR="00EA1BD8" w:rsidRDefault="00EA1BD8">
      <w:pPr>
        <w:pStyle w:val="Title"/>
        <w:spacing w:line="360" w:lineRule="auto"/>
        <w:ind w:left="1440" w:hanging="720"/>
        <w:jc w:val="both"/>
        <w:rPr>
          <w:rFonts w:hint="cs"/>
          <w:b w:val="0"/>
          <w:bCs w:val="0"/>
          <w:color w:val="000000"/>
          <w:sz w:val="24"/>
          <w:szCs w:val="24"/>
          <w:rtl/>
        </w:rPr>
      </w:pPr>
    </w:p>
    <w:p w14:paraId="435B94BC" w14:textId="77777777" w:rsidR="00EA1BD8" w:rsidRDefault="00EA1BD8">
      <w:pPr>
        <w:pStyle w:val="Title"/>
        <w:spacing w:line="360" w:lineRule="auto"/>
        <w:ind w:left="1440"/>
        <w:jc w:val="both"/>
        <w:rPr>
          <w:rFonts w:hint="cs"/>
          <w:b w:val="0"/>
          <w:bCs w:val="0"/>
          <w:color w:val="000000"/>
          <w:sz w:val="24"/>
          <w:szCs w:val="24"/>
          <w:rtl/>
        </w:rPr>
      </w:pPr>
      <w:r>
        <w:rPr>
          <w:rFonts w:hint="cs"/>
          <w:b w:val="0"/>
          <w:bCs w:val="0"/>
          <w:color w:val="000000"/>
          <w:sz w:val="24"/>
          <w:szCs w:val="24"/>
          <w:rtl/>
        </w:rPr>
        <w:t>ג.</w:t>
      </w:r>
      <w:r>
        <w:rPr>
          <w:rFonts w:hint="cs"/>
          <w:b w:val="0"/>
          <w:bCs w:val="0"/>
          <w:color w:val="000000"/>
          <w:sz w:val="24"/>
          <w:szCs w:val="24"/>
          <w:rtl/>
        </w:rPr>
        <w:tab/>
        <w:t>פיצויי למתלוננת בסך 8,000 ₪.</w:t>
      </w:r>
    </w:p>
    <w:p w14:paraId="2B65C02C" w14:textId="77777777" w:rsidR="00EA1BD8" w:rsidRDefault="00EA1BD8">
      <w:pPr>
        <w:pStyle w:val="Title"/>
        <w:spacing w:line="360" w:lineRule="auto"/>
        <w:ind w:left="1440"/>
        <w:jc w:val="both"/>
        <w:rPr>
          <w:rFonts w:hint="cs"/>
          <w:b w:val="0"/>
          <w:bCs w:val="0"/>
          <w:color w:val="000000"/>
          <w:sz w:val="24"/>
          <w:szCs w:val="24"/>
          <w:rtl/>
        </w:rPr>
      </w:pPr>
    </w:p>
    <w:p w14:paraId="798A2395" w14:textId="77777777" w:rsidR="00EA1BD8" w:rsidRDefault="00EA1BD8">
      <w:pPr>
        <w:pStyle w:val="Title"/>
        <w:spacing w:line="360" w:lineRule="auto"/>
        <w:ind w:left="2160"/>
        <w:jc w:val="both"/>
        <w:rPr>
          <w:rFonts w:hint="cs"/>
          <w:b w:val="0"/>
          <w:bCs w:val="0"/>
          <w:color w:val="000000"/>
          <w:sz w:val="24"/>
          <w:szCs w:val="24"/>
          <w:rtl/>
        </w:rPr>
      </w:pPr>
      <w:r>
        <w:rPr>
          <w:rFonts w:hint="cs"/>
          <w:b w:val="0"/>
          <w:bCs w:val="0"/>
          <w:color w:val="000000"/>
          <w:sz w:val="24"/>
          <w:szCs w:val="24"/>
          <w:rtl/>
        </w:rPr>
        <w:t xml:space="preserve">הפיצויי ישולם בארבעה תשלומים שווים ורצופים, החל מיום 1.7.01 ובאחד לכל חודש. </w:t>
      </w:r>
    </w:p>
    <w:p w14:paraId="438415E5" w14:textId="77777777" w:rsidR="00EA1BD8" w:rsidRDefault="00EA1BD8">
      <w:pPr>
        <w:pStyle w:val="Title"/>
        <w:spacing w:line="360" w:lineRule="auto"/>
        <w:ind w:left="2160"/>
        <w:jc w:val="both"/>
        <w:rPr>
          <w:rFonts w:hint="cs"/>
          <w:b w:val="0"/>
          <w:bCs w:val="0"/>
          <w:color w:val="000000"/>
          <w:sz w:val="24"/>
          <w:szCs w:val="24"/>
          <w:rtl/>
        </w:rPr>
      </w:pPr>
    </w:p>
    <w:p w14:paraId="3D48DB51" w14:textId="77777777" w:rsidR="00EA1BD8" w:rsidRDefault="00EA1BD8">
      <w:pPr>
        <w:pStyle w:val="Title"/>
        <w:spacing w:line="360" w:lineRule="auto"/>
        <w:jc w:val="both"/>
        <w:rPr>
          <w:rFonts w:hint="cs"/>
          <w:b w:val="0"/>
          <w:bCs w:val="0"/>
          <w:color w:val="000000"/>
          <w:sz w:val="24"/>
          <w:szCs w:val="24"/>
          <w:rtl/>
        </w:rPr>
      </w:pPr>
      <w:r>
        <w:rPr>
          <w:rFonts w:hint="cs"/>
          <w:b w:val="0"/>
          <w:bCs w:val="0"/>
          <w:color w:val="000000"/>
          <w:sz w:val="24"/>
          <w:szCs w:val="24"/>
          <w:rtl/>
        </w:rPr>
        <w:t>6.</w:t>
      </w:r>
      <w:r>
        <w:rPr>
          <w:rFonts w:hint="cs"/>
          <w:b w:val="0"/>
          <w:bCs w:val="0"/>
          <w:color w:val="000000"/>
          <w:sz w:val="24"/>
          <w:szCs w:val="24"/>
          <w:rtl/>
        </w:rPr>
        <w:tab/>
        <w:t xml:space="preserve">בהיות המתלוננת קטינה יופקד הפיצויי בידי אמה, אשר תשתמש בו לטובת הקטינה. </w:t>
      </w:r>
    </w:p>
    <w:p w14:paraId="2F128632" w14:textId="77777777" w:rsidR="00EA1BD8" w:rsidRDefault="00EA1BD8">
      <w:pPr>
        <w:pStyle w:val="Title"/>
        <w:spacing w:line="360" w:lineRule="auto"/>
        <w:ind w:firstLine="720"/>
        <w:jc w:val="both"/>
        <w:rPr>
          <w:rFonts w:hint="cs"/>
          <w:color w:val="000000"/>
          <w:sz w:val="24"/>
          <w:szCs w:val="24"/>
          <w:u w:val="single"/>
          <w:rtl/>
        </w:rPr>
      </w:pPr>
    </w:p>
    <w:p w14:paraId="74B308D9" w14:textId="77777777" w:rsidR="00EA1BD8" w:rsidRDefault="00EA1BD8">
      <w:pPr>
        <w:rPr>
          <w:rFonts w:hint="cs"/>
          <w:rtl/>
        </w:rPr>
      </w:pPr>
      <w:r>
        <w:rPr>
          <w:rFonts w:hint="cs"/>
          <w:b/>
          <w:bCs/>
          <w:u w:val="single"/>
          <w:rtl/>
        </w:rPr>
        <w:t xml:space="preserve">זכות ערעור לבית המשפט המחוזי בתוך 45 יום מהיום. </w:t>
      </w:r>
    </w:p>
    <w:p w14:paraId="13676120" w14:textId="77777777" w:rsidR="00EA1BD8" w:rsidRDefault="00EA1BD8">
      <w:pPr>
        <w:rPr>
          <w:rFonts w:hint="cs"/>
          <w:rtl/>
        </w:rPr>
      </w:pPr>
    </w:p>
    <w:p w14:paraId="0005B882" w14:textId="77777777" w:rsidR="00EA1BD8" w:rsidRDefault="00EA1BD8">
      <w:pPr>
        <w:pStyle w:val="Heading1"/>
        <w:rPr>
          <w:rFonts w:hint="cs"/>
          <w:color w:val="000000"/>
          <w:sz w:val="24"/>
          <w:szCs w:val="24"/>
          <w:rtl/>
        </w:rPr>
      </w:pPr>
      <w:r>
        <w:rPr>
          <w:rFonts w:hint="cs"/>
          <w:color w:val="000000"/>
          <w:sz w:val="24"/>
          <w:szCs w:val="24"/>
          <w:rtl/>
        </w:rPr>
        <w:t>ניתן היום ז' בסיון, תשס"א (29 במאי 2001) במעמד הצדדים</w:t>
      </w:r>
    </w:p>
    <w:p w14:paraId="76840952" w14:textId="77777777" w:rsidR="00EA1BD8" w:rsidRDefault="00EA1BD8">
      <w:pPr>
        <w:rPr>
          <w:rFonts w:hint="cs"/>
          <w:rtl/>
        </w:rPr>
      </w:pPr>
    </w:p>
    <w:tbl>
      <w:tblPr>
        <w:tblW w:w="0" w:type="auto"/>
        <w:tblInd w:w="6294" w:type="dxa"/>
        <w:tblBorders>
          <w:top w:val="single" w:sz="4" w:space="0" w:color="auto"/>
        </w:tblBorders>
        <w:tblLook w:val="0000" w:firstRow="0" w:lastRow="0" w:firstColumn="0" w:lastColumn="0" w:noHBand="0" w:noVBand="0"/>
      </w:tblPr>
      <w:tblGrid>
        <w:gridCol w:w="2228"/>
      </w:tblGrid>
      <w:tr w:rsidR="00EA1BD8" w14:paraId="745D3C3C" w14:textId="77777777">
        <w:tc>
          <w:tcPr>
            <w:tcW w:w="2235" w:type="dxa"/>
            <w:tcBorders>
              <w:top w:val="single" w:sz="4" w:space="0" w:color="auto"/>
              <w:left w:val="nil"/>
              <w:bottom w:val="nil"/>
              <w:right w:val="nil"/>
            </w:tcBorders>
          </w:tcPr>
          <w:p w14:paraId="4266948A" w14:textId="77777777" w:rsidR="00EA1BD8" w:rsidRDefault="00EA1BD8">
            <w:pPr>
              <w:jc w:val="center"/>
              <w:rPr>
                <w:b/>
                <w:bCs/>
              </w:rPr>
            </w:pPr>
            <w:r>
              <w:rPr>
                <w:rFonts w:hint="cs"/>
                <w:b/>
                <w:bCs/>
                <w:rtl/>
              </w:rPr>
              <w:t>ל. ברודי, שופטת</w:t>
            </w:r>
          </w:p>
        </w:tc>
      </w:tr>
    </w:tbl>
    <w:bookmarkEnd w:id="13"/>
    <w:p w14:paraId="37DCBC4A" w14:textId="77777777" w:rsidR="00EA1BD8" w:rsidRDefault="00EA1BD8">
      <w:pPr>
        <w:rPr>
          <w:rFonts w:hint="cs"/>
          <w:rtl/>
        </w:rPr>
      </w:pPr>
      <w:r>
        <w:rPr>
          <w:rFonts w:hint="cs"/>
          <w:b/>
          <w:bCs/>
          <w:u w:val="single"/>
          <w:rtl/>
        </w:rPr>
        <w:t>הסנגור:</w:t>
      </w:r>
    </w:p>
    <w:p w14:paraId="2A302B57" w14:textId="77777777" w:rsidR="00EA1BD8" w:rsidRDefault="00EA1BD8">
      <w:pPr>
        <w:rPr>
          <w:rFonts w:hint="cs"/>
          <w:rtl/>
        </w:rPr>
      </w:pPr>
    </w:p>
    <w:p w14:paraId="14FB74E3" w14:textId="77777777" w:rsidR="00EA1BD8" w:rsidRDefault="00EA1BD8">
      <w:pPr>
        <w:rPr>
          <w:rFonts w:hint="cs"/>
          <w:rtl/>
        </w:rPr>
      </w:pPr>
      <w:r>
        <w:rPr>
          <w:rFonts w:hint="cs"/>
          <w:rtl/>
        </w:rPr>
        <w:t>אבקש עיכוב ביצוע של גזר הדין למשך שבועים על מנת הגשת ערעור וגם לצורך התארגנות. הנאשם התייצב לכל הדיונים.</w:t>
      </w:r>
    </w:p>
    <w:p w14:paraId="0DBFD87F" w14:textId="77777777" w:rsidR="00EA1BD8" w:rsidRDefault="00EA1BD8">
      <w:pPr>
        <w:rPr>
          <w:rFonts w:hint="cs"/>
          <w:b/>
          <w:bCs/>
          <w:u w:val="single"/>
          <w:rtl/>
        </w:rPr>
      </w:pPr>
    </w:p>
    <w:p w14:paraId="13E1442D" w14:textId="77777777" w:rsidR="00EA1BD8" w:rsidRDefault="00EA1BD8">
      <w:pPr>
        <w:rPr>
          <w:rFonts w:hint="cs"/>
          <w:rtl/>
        </w:rPr>
      </w:pPr>
      <w:r>
        <w:rPr>
          <w:rFonts w:hint="cs"/>
          <w:b/>
          <w:bCs/>
          <w:u w:val="single"/>
          <w:rtl/>
        </w:rPr>
        <w:t>התביעה:</w:t>
      </w:r>
    </w:p>
    <w:p w14:paraId="44012320" w14:textId="77777777" w:rsidR="00EA1BD8" w:rsidRDefault="00EA1BD8">
      <w:pPr>
        <w:rPr>
          <w:rFonts w:hint="cs"/>
          <w:rtl/>
        </w:rPr>
      </w:pPr>
    </w:p>
    <w:p w14:paraId="7AAD65FA" w14:textId="77777777" w:rsidR="00EA1BD8" w:rsidRDefault="00EA1BD8">
      <w:pPr>
        <w:rPr>
          <w:rFonts w:hint="cs"/>
          <w:rtl/>
        </w:rPr>
      </w:pPr>
      <w:r>
        <w:rPr>
          <w:rFonts w:hint="cs"/>
          <w:rtl/>
        </w:rPr>
        <w:t xml:space="preserve">נסכים בכפוף להפקדת הערבויות ועיכוב יציאה מן הארץ. </w:t>
      </w:r>
    </w:p>
    <w:p w14:paraId="692E227A" w14:textId="77777777" w:rsidR="00EA1BD8" w:rsidRDefault="00EA1BD8">
      <w:pPr>
        <w:rPr>
          <w:rFonts w:hint="cs"/>
          <w:b/>
          <w:bCs/>
          <w:u w:val="single"/>
          <w:rtl/>
        </w:rPr>
      </w:pPr>
    </w:p>
    <w:p w14:paraId="29ED8980" w14:textId="77777777" w:rsidR="00EA1BD8" w:rsidRDefault="00EA1BD8">
      <w:pPr>
        <w:rPr>
          <w:rFonts w:hint="cs"/>
          <w:rtl/>
        </w:rPr>
      </w:pPr>
      <w:r>
        <w:rPr>
          <w:rFonts w:hint="cs"/>
          <w:b/>
          <w:bCs/>
          <w:u w:val="single"/>
          <w:rtl/>
        </w:rPr>
        <w:t>הסנגור:</w:t>
      </w:r>
    </w:p>
    <w:p w14:paraId="18C0AB8D" w14:textId="77777777" w:rsidR="00EA1BD8" w:rsidRDefault="00EA1BD8">
      <w:pPr>
        <w:rPr>
          <w:rFonts w:hint="cs"/>
          <w:rtl/>
        </w:rPr>
      </w:pPr>
    </w:p>
    <w:p w14:paraId="3281EE9B" w14:textId="77777777" w:rsidR="00EA1BD8" w:rsidRDefault="00EA1BD8">
      <w:pPr>
        <w:rPr>
          <w:rFonts w:hint="cs"/>
          <w:rtl/>
        </w:rPr>
      </w:pPr>
      <w:r>
        <w:rPr>
          <w:rFonts w:hint="cs"/>
          <w:rtl/>
        </w:rPr>
        <w:t xml:space="preserve">לגבי הפיצויי נבקש שיהיה לאחר ריצוי עונשו. </w:t>
      </w:r>
    </w:p>
    <w:p w14:paraId="3DAB747E" w14:textId="77777777" w:rsidR="00EA1BD8" w:rsidRDefault="00EA1BD8">
      <w:pPr>
        <w:rPr>
          <w:rFonts w:hint="cs"/>
          <w:b/>
          <w:bCs/>
          <w:u w:val="single"/>
          <w:rtl/>
        </w:rPr>
      </w:pPr>
      <w:r>
        <w:rPr>
          <w:rFonts w:hint="cs"/>
          <w:b/>
          <w:bCs/>
          <w:u w:val="single"/>
          <w:rtl/>
        </w:rPr>
        <w:t>התובעת:</w:t>
      </w:r>
    </w:p>
    <w:p w14:paraId="75A0EAD9" w14:textId="77777777" w:rsidR="00EA1BD8" w:rsidRDefault="00EA1BD8">
      <w:pPr>
        <w:rPr>
          <w:rFonts w:hint="cs"/>
          <w:rtl/>
        </w:rPr>
      </w:pPr>
    </w:p>
    <w:p w14:paraId="395E884F" w14:textId="77777777" w:rsidR="00EA1BD8" w:rsidRDefault="00EA1BD8">
      <w:pPr>
        <w:rPr>
          <w:rFonts w:hint="cs"/>
          <w:rtl/>
        </w:rPr>
      </w:pPr>
      <w:r>
        <w:rPr>
          <w:rFonts w:hint="cs"/>
          <w:rtl/>
        </w:rPr>
        <w:t xml:space="preserve">אני סבורה שהתשלום צריך להיות מיידי ולא לאחר ריצוי העונש. </w:t>
      </w:r>
    </w:p>
    <w:p w14:paraId="7AA013BD" w14:textId="77777777" w:rsidR="00EA1BD8" w:rsidRDefault="00EA1BD8">
      <w:pPr>
        <w:rPr>
          <w:rFonts w:hint="cs"/>
          <w:rtl/>
        </w:rPr>
      </w:pPr>
    </w:p>
    <w:p w14:paraId="6A224014" w14:textId="77777777" w:rsidR="00EA1BD8" w:rsidRDefault="00EA1BD8">
      <w:pPr>
        <w:pStyle w:val="Heading1"/>
        <w:jc w:val="center"/>
        <w:rPr>
          <w:rFonts w:hint="cs"/>
          <w:rtl/>
        </w:rPr>
      </w:pPr>
      <w:bookmarkStart w:id="14" w:name="Decision4"/>
      <w:r>
        <w:rPr>
          <w:rFonts w:hint="cs"/>
          <w:rtl/>
        </w:rPr>
        <w:t>החלטה</w:t>
      </w:r>
    </w:p>
    <w:p w14:paraId="3F013A60" w14:textId="77777777" w:rsidR="00EA1BD8" w:rsidRDefault="00EA1BD8">
      <w:pPr>
        <w:rPr>
          <w:rFonts w:hint="cs"/>
          <w:rtl/>
        </w:rPr>
      </w:pPr>
    </w:p>
    <w:p w14:paraId="2D293910" w14:textId="77777777" w:rsidR="00EA1BD8" w:rsidRDefault="00EA1BD8">
      <w:pPr>
        <w:rPr>
          <w:rFonts w:hint="cs"/>
          <w:rtl/>
        </w:rPr>
      </w:pPr>
      <w:r>
        <w:rPr>
          <w:rFonts w:hint="cs"/>
          <w:rtl/>
        </w:rPr>
        <w:t>1.</w:t>
      </w:r>
      <w:r>
        <w:rPr>
          <w:rFonts w:hint="cs"/>
          <w:rtl/>
        </w:rPr>
        <w:tab/>
        <w:t>הנני נעתרת לבקשה לעיכוב ביצוע עונש המאסר בפועל.</w:t>
      </w:r>
    </w:p>
    <w:p w14:paraId="217ED988" w14:textId="77777777" w:rsidR="00EA1BD8" w:rsidRDefault="00EA1BD8">
      <w:pPr>
        <w:rPr>
          <w:rFonts w:hint="cs"/>
          <w:rtl/>
        </w:rPr>
      </w:pPr>
    </w:p>
    <w:p w14:paraId="1A6BEB29" w14:textId="77777777" w:rsidR="00EA1BD8" w:rsidRDefault="00EA1BD8">
      <w:pPr>
        <w:ind w:left="720"/>
        <w:rPr>
          <w:rFonts w:hint="cs"/>
          <w:b/>
          <w:bCs/>
          <w:u w:val="single"/>
          <w:rtl/>
        </w:rPr>
      </w:pPr>
      <w:r>
        <w:rPr>
          <w:rFonts w:hint="cs"/>
          <w:rtl/>
        </w:rPr>
        <w:t xml:space="preserve">הנאשם יתייצב לריצוי עונשו, במזכירות הפלילית של בית משפט השלום בפתח תקוה ביום: </w:t>
      </w:r>
      <w:r>
        <w:rPr>
          <w:rFonts w:hint="cs"/>
          <w:b/>
          <w:bCs/>
          <w:u w:val="single"/>
          <w:rtl/>
        </w:rPr>
        <w:t>12.06.01, לא יאוחר מהשעה 12:00.</w:t>
      </w:r>
    </w:p>
    <w:p w14:paraId="39293293" w14:textId="77777777" w:rsidR="00EA1BD8" w:rsidRDefault="00EA1BD8">
      <w:pPr>
        <w:ind w:left="720"/>
        <w:rPr>
          <w:rFonts w:hint="cs"/>
          <w:rtl/>
        </w:rPr>
      </w:pPr>
    </w:p>
    <w:p w14:paraId="7C861175" w14:textId="77777777" w:rsidR="00EA1BD8" w:rsidRDefault="00EA1BD8">
      <w:pPr>
        <w:ind w:left="720"/>
        <w:rPr>
          <w:rFonts w:hint="cs"/>
          <w:rtl/>
        </w:rPr>
      </w:pPr>
      <w:r>
        <w:rPr>
          <w:rFonts w:hint="cs"/>
          <w:rtl/>
        </w:rPr>
        <w:t>עיכוב הביצוע הינו בכפוף לתנאים כדלקמן:</w:t>
      </w:r>
    </w:p>
    <w:p w14:paraId="3E58B076" w14:textId="77777777" w:rsidR="00EA1BD8" w:rsidRDefault="00EA1BD8">
      <w:pPr>
        <w:ind w:left="720"/>
        <w:rPr>
          <w:rFonts w:hint="cs"/>
          <w:rtl/>
        </w:rPr>
      </w:pPr>
    </w:p>
    <w:p w14:paraId="6B767B8D" w14:textId="77777777" w:rsidR="00EA1BD8" w:rsidRDefault="00EA1BD8">
      <w:pPr>
        <w:numPr>
          <w:ilvl w:val="0"/>
          <w:numId w:val="2"/>
        </w:numPr>
        <w:ind w:right="0"/>
        <w:rPr>
          <w:rFonts w:hint="cs"/>
          <w:rtl/>
        </w:rPr>
      </w:pPr>
      <w:r>
        <w:rPr>
          <w:rFonts w:hint="cs"/>
          <w:rtl/>
        </w:rPr>
        <w:t>ערבון במזומן בסך 10,000 ₪.</w:t>
      </w:r>
    </w:p>
    <w:p w14:paraId="3B6EC483" w14:textId="77777777" w:rsidR="00EA1BD8" w:rsidRDefault="00EA1BD8">
      <w:pPr>
        <w:rPr>
          <w:rFonts w:hint="cs"/>
          <w:rtl/>
        </w:rPr>
      </w:pPr>
    </w:p>
    <w:p w14:paraId="2375ABD6" w14:textId="77777777" w:rsidR="00EA1BD8" w:rsidRDefault="00EA1BD8">
      <w:pPr>
        <w:numPr>
          <w:ilvl w:val="0"/>
          <w:numId w:val="2"/>
        </w:numPr>
        <w:ind w:right="0"/>
        <w:rPr>
          <w:rFonts w:hint="cs"/>
          <w:rtl/>
        </w:rPr>
      </w:pPr>
      <w:r>
        <w:rPr>
          <w:rFonts w:hint="cs"/>
          <w:rtl/>
        </w:rPr>
        <w:t>שתי ערבויות צד ג' בטוחות, על סך 5,000 ₪ כל אחת.</w:t>
      </w:r>
    </w:p>
    <w:p w14:paraId="744DE6D6" w14:textId="77777777" w:rsidR="00EA1BD8" w:rsidRDefault="00EA1BD8">
      <w:pPr>
        <w:rPr>
          <w:rFonts w:hint="cs"/>
          <w:b/>
          <w:bCs/>
          <w:u w:val="single"/>
          <w:rtl/>
        </w:rPr>
      </w:pPr>
    </w:p>
    <w:p w14:paraId="6B9DA57D" w14:textId="77777777" w:rsidR="00EA1BD8" w:rsidRDefault="00EA1BD8">
      <w:pPr>
        <w:numPr>
          <w:ilvl w:val="0"/>
          <w:numId w:val="2"/>
        </w:numPr>
        <w:ind w:right="0"/>
        <w:rPr>
          <w:rtl/>
        </w:rPr>
      </w:pPr>
      <w:r>
        <w:rPr>
          <w:rFonts w:hint="cs"/>
          <w:rtl/>
        </w:rPr>
        <w:t>עיכוב יציאה מן הארץ.</w:t>
      </w:r>
    </w:p>
    <w:p w14:paraId="19E28F18" w14:textId="77777777" w:rsidR="00EA1BD8" w:rsidRDefault="00EA1BD8">
      <w:pPr>
        <w:rPr>
          <w:rFonts w:hint="cs"/>
          <w:b/>
          <w:bCs/>
          <w:u w:val="single"/>
          <w:rtl/>
        </w:rPr>
      </w:pPr>
    </w:p>
    <w:p w14:paraId="239847BD" w14:textId="77777777" w:rsidR="00EA1BD8" w:rsidRDefault="00EA1BD8">
      <w:pPr>
        <w:ind w:left="1440" w:firstLine="720"/>
        <w:rPr>
          <w:rtl/>
        </w:rPr>
      </w:pPr>
      <w:r>
        <w:rPr>
          <w:rFonts w:hint="cs"/>
          <w:rtl/>
        </w:rPr>
        <w:t>במידה והנאשם מחזיק בדרכון – עליו להפקידו במזכירות בית המשפט.</w:t>
      </w:r>
    </w:p>
    <w:p w14:paraId="2404E418" w14:textId="77777777" w:rsidR="00EA1BD8" w:rsidRDefault="00EA1BD8">
      <w:pPr>
        <w:ind w:left="1440"/>
        <w:rPr>
          <w:rFonts w:hint="cs"/>
          <w:rtl/>
        </w:rPr>
      </w:pPr>
    </w:p>
    <w:p w14:paraId="6AAF3CAA" w14:textId="77777777" w:rsidR="00EA1BD8" w:rsidRDefault="00EA1BD8">
      <w:pPr>
        <w:rPr>
          <w:rFonts w:hint="cs"/>
          <w:rtl/>
        </w:rPr>
      </w:pPr>
      <w:r>
        <w:rPr>
          <w:rFonts w:hint="cs"/>
          <w:rtl/>
        </w:rPr>
        <w:t>2.</w:t>
      </w:r>
      <w:r>
        <w:rPr>
          <w:rFonts w:hint="cs"/>
          <w:rtl/>
        </w:rPr>
        <w:tab/>
        <w:t>הבקשה לעיכוב תשלום הפיצויי נדחית.</w:t>
      </w:r>
    </w:p>
    <w:p w14:paraId="5FB73EB1" w14:textId="77777777" w:rsidR="00EA1BD8" w:rsidRDefault="00EA1BD8">
      <w:pPr>
        <w:rPr>
          <w:rFonts w:hint="cs"/>
          <w:rtl/>
        </w:rPr>
      </w:pPr>
    </w:p>
    <w:p w14:paraId="13ECEC96" w14:textId="77777777" w:rsidR="00EA1BD8" w:rsidRDefault="00EA1BD8">
      <w:pPr>
        <w:ind w:left="720"/>
        <w:rPr>
          <w:rFonts w:hint="cs"/>
          <w:b/>
          <w:bCs/>
          <w:u w:val="single"/>
          <w:rtl/>
        </w:rPr>
      </w:pPr>
      <w:r>
        <w:rPr>
          <w:rFonts w:hint="cs"/>
          <w:rtl/>
        </w:rPr>
        <w:t xml:space="preserve">אינני רואה מקום לדחות תשלום מועד הפיצויי מעבר למה שדחיתי, באשר ניתנה לנאשם אפשרות לשלם את הפיצויי בארבעה תשלומים שווים. </w:t>
      </w:r>
    </w:p>
    <w:p w14:paraId="033CF9A2" w14:textId="77777777" w:rsidR="00EA1BD8" w:rsidRDefault="00EA1BD8">
      <w:pPr>
        <w:suppressLineNumbers/>
        <w:rPr>
          <w:rFonts w:hint="cs"/>
          <w:rtl/>
        </w:rPr>
      </w:pPr>
    </w:p>
    <w:p w14:paraId="554165BC" w14:textId="77777777" w:rsidR="00EA1BD8" w:rsidRDefault="00EA1BD8">
      <w:pPr>
        <w:suppressLineNumbers/>
        <w:rPr>
          <w:rFonts w:hint="cs"/>
          <w:b/>
          <w:bCs/>
          <w:rtl/>
        </w:rPr>
      </w:pPr>
      <w:r>
        <w:rPr>
          <w:rFonts w:hint="cs"/>
          <w:b/>
          <w:bCs/>
          <w:rtl/>
        </w:rPr>
        <w:t>ניתנה היום ז' בסיון, תשס"א (29 במאי 2001) במעמד הצדדים.</w:t>
      </w:r>
    </w:p>
    <w:p w14:paraId="48E8CBBE" w14:textId="77777777" w:rsidR="00EA1BD8" w:rsidRDefault="00EA1BD8">
      <w:pPr>
        <w:rPr>
          <w:rFonts w:hint="cs"/>
          <w:rtl/>
        </w:rPr>
      </w:pPr>
      <w:r>
        <w:rPr>
          <w:rFonts w:hint="cs"/>
          <w:rtl/>
        </w:rPr>
        <w:t xml:space="preserve">                                                                               </w:t>
      </w:r>
    </w:p>
    <w:tbl>
      <w:tblPr>
        <w:tblW w:w="0" w:type="auto"/>
        <w:tblInd w:w="6294" w:type="dxa"/>
        <w:tblBorders>
          <w:top w:val="single" w:sz="4" w:space="0" w:color="auto"/>
        </w:tblBorders>
        <w:tblLook w:val="0000" w:firstRow="0" w:lastRow="0" w:firstColumn="0" w:lastColumn="0" w:noHBand="0" w:noVBand="0"/>
      </w:tblPr>
      <w:tblGrid>
        <w:gridCol w:w="2228"/>
      </w:tblGrid>
      <w:tr w:rsidR="00EA1BD8" w14:paraId="2EF46696" w14:textId="77777777">
        <w:tc>
          <w:tcPr>
            <w:tcW w:w="2235" w:type="dxa"/>
            <w:tcBorders>
              <w:top w:val="single" w:sz="4" w:space="0" w:color="auto"/>
              <w:left w:val="nil"/>
              <w:bottom w:val="nil"/>
              <w:right w:val="nil"/>
            </w:tcBorders>
          </w:tcPr>
          <w:p w14:paraId="25DD1ED4" w14:textId="77777777" w:rsidR="00EA1BD8" w:rsidRDefault="00EA1BD8">
            <w:pPr>
              <w:jc w:val="center"/>
              <w:rPr>
                <w:b/>
                <w:bCs/>
              </w:rPr>
            </w:pPr>
            <w:r>
              <w:rPr>
                <w:rFonts w:hint="cs"/>
                <w:b/>
                <w:bCs/>
                <w:rtl/>
              </w:rPr>
              <w:t>ל. ברודי, שופטת</w:t>
            </w:r>
          </w:p>
        </w:tc>
      </w:tr>
    </w:tbl>
    <w:bookmarkEnd w:id="14"/>
    <w:p w14:paraId="71104B7A" w14:textId="77777777" w:rsidR="00EA1BD8" w:rsidRDefault="00EA1BD8">
      <w:pPr>
        <w:rPr>
          <w:rFonts w:hint="cs"/>
          <w:rtl/>
        </w:rPr>
      </w:pPr>
      <w:r>
        <w:rPr>
          <w:rtl/>
        </w:rPr>
        <w:t>נוסח מסמך זה כפוף לשינויי ניסוח ועריכה</w:t>
      </w:r>
    </w:p>
    <w:sectPr w:rsidR="00EA1BD8">
      <w:headerReference w:type="even" r:id="rId23"/>
      <w:headerReference w:type="default" r:id="rId24"/>
      <w:footerReference w:type="even" r:id="rId25"/>
      <w:footerReference w:type="default" r:id="rId26"/>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A0383" w14:textId="77777777" w:rsidR="00015B0A" w:rsidRDefault="00015B0A">
      <w:pPr>
        <w:spacing w:line="240" w:lineRule="auto"/>
      </w:pPr>
      <w:r>
        <w:separator/>
      </w:r>
    </w:p>
  </w:endnote>
  <w:endnote w:type="continuationSeparator" w:id="0">
    <w:p w14:paraId="3F230080" w14:textId="77777777" w:rsidR="00015B0A" w:rsidRDefault="00015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AEBB" w14:textId="77777777" w:rsidR="0050777C" w:rsidRDefault="0050777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40B037E" w14:textId="77777777" w:rsidR="0050777C" w:rsidRDefault="0050777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91BE28" w14:textId="77777777" w:rsidR="0050777C" w:rsidRDefault="0050777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noa = 01-2001-05\OutDoc = 01 = 2001 = 05 = bigger than 60\s00002769-81.doc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E6FE" w14:textId="77777777" w:rsidR="0050777C" w:rsidRDefault="0050777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D2514">
      <w:rPr>
        <w:rFonts w:hAnsi="FrankRuehl" w:cs="FrankRuehl"/>
        <w:noProof/>
        <w:sz w:val="24"/>
        <w:rtl/>
      </w:rPr>
      <w:t>1</w:t>
    </w:r>
    <w:r>
      <w:rPr>
        <w:rFonts w:hAnsi="FrankRuehl" w:cs="FrankRuehl"/>
        <w:sz w:val="24"/>
        <w:rtl/>
      </w:rPr>
      <w:fldChar w:fldCharType="end"/>
    </w:r>
  </w:p>
  <w:p w14:paraId="5D96794F" w14:textId="77777777" w:rsidR="0050777C" w:rsidRDefault="0050777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B8C023" w14:textId="77777777" w:rsidR="0050777C" w:rsidRDefault="0050777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noa = 01-2001-05\OutDoc = 01 = 2001 = 05 = bigger than 60\s00002769-81.doc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C6FFF" w14:textId="77777777" w:rsidR="00015B0A" w:rsidRDefault="00015B0A">
      <w:pPr>
        <w:spacing w:line="240" w:lineRule="auto"/>
      </w:pPr>
      <w:r>
        <w:separator/>
      </w:r>
    </w:p>
  </w:footnote>
  <w:footnote w:type="continuationSeparator" w:id="0">
    <w:p w14:paraId="7277E149" w14:textId="77777777" w:rsidR="00015B0A" w:rsidRDefault="00015B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07AD" w14:textId="77777777" w:rsidR="0050777C" w:rsidRDefault="0050777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2769/00</w:t>
    </w:r>
    <w:r>
      <w:rPr>
        <w:rFonts w:hAnsi="David"/>
        <w:color w:val="000000"/>
        <w:sz w:val="22"/>
        <w:szCs w:val="22"/>
        <w:rtl/>
      </w:rPr>
      <w:tab/>
      <w:t xml:space="preserve"> מדינת ישראל נ' רחבי ערן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B669" w14:textId="77777777" w:rsidR="0050777C" w:rsidRDefault="0050777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2769/00</w:t>
    </w:r>
    <w:r>
      <w:rPr>
        <w:rFonts w:hAnsi="David"/>
        <w:color w:val="000000"/>
        <w:sz w:val="22"/>
        <w:szCs w:val="22"/>
        <w:rtl/>
      </w:rPr>
      <w:tab/>
      <w:t xml:space="preserve"> מדינת ישראל נ' רחבי ערן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66FF5"/>
    <w:multiLevelType w:val="hybridMultilevel"/>
    <w:tmpl w:val="627CA2E0"/>
    <w:lvl w:ilvl="0" w:tplc="06F05F74">
      <w:start w:val="1"/>
      <w:numFmt w:val="hebrew1"/>
      <w:lvlText w:val="%1."/>
      <w:lvlJc w:val="left"/>
      <w:pPr>
        <w:tabs>
          <w:tab w:val="num" w:pos="2160"/>
        </w:tabs>
        <w:ind w:left="2160" w:right="216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29107997">
    <w:abstractNumId w:val="0"/>
  </w:num>
  <w:num w:numId="2" w16cid:durableId="13006488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504F40"/>
    <w:rsid w:val="0001372E"/>
    <w:rsid w:val="00015B0A"/>
    <w:rsid w:val="000D2514"/>
    <w:rsid w:val="000F6F80"/>
    <w:rsid w:val="004144D2"/>
    <w:rsid w:val="00504F40"/>
    <w:rsid w:val="0050777C"/>
    <w:rsid w:val="0079695F"/>
    <w:rsid w:val="00D070F2"/>
    <w:rsid w:val="00EA1B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41EC1D"/>
  <w15:chartTrackingRefBased/>
  <w15:docId w15:val="{4DAC96B0-A534-4058-82D6-133993C8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outlineLvl w:val="3"/>
    </w:pPr>
    <w:rPr>
      <w:szCs w:val="26"/>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b/>
      <w:bCs/>
      <w:u w:val="single"/>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ind w:left="720"/>
      <w:outlineLvl w:val="8"/>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Title">
    <w:name w:val="Title"/>
    <w:basedOn w:val="Normal"/>
    <w:qFormat/>
    <w:pPr>
      <w:spacing w:line="240" w:lineRule="auto"/>
      <w:jc w:val="center"/>
    </w:pPr>
    <w:rPr>
      <w:b/>
      <w:bCs/>
      <w:color w:val="FF0000"/>
      <w:sz w:val="44"/>
      <w:szCs w:val="44"/>
    </w:rPr>
  </w:style>
  <w:style w:type="paragraph" w:styleId="BodyTextIndent">
    <w:name w:val="Body Text Indent"/>
    <w:basedOn w:val="Normal"/>
    <w:semiHidden/>
    <w:pPr>
      <w:ind w:left="720"/>
    </w:pPr>
  </w:style>
  <w:style w:type="paragraph" w:styleId="BodyTextIndent2">
    <w:name w:val="Body Text Indent 2"/>
    <w:basedOn w:val="Normal"/>
    <w:semiHidden/>
    <w:pPr>
      <w:ind w:left="720"/>
    </w:pPr>
  </w:style>
  <w:style w:type="paragraph" w:styleId="BodyTextIndent3">
    <w:name w:val="Body Text Indent 3"/>
    <w:basedOn w:val="Normal"/>
    <w:semiHidden/>
    <w:pPr>
      <w:ind w:left="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4144D2"/>
    <w:rPr>
      <w:rFonts w:ascii="Tahoma" w:hAnsi="Tahoma" w:cs="Tahoma"/>
      <w:sz w:val="16"/>
      <w:szCs w:val="16"/>
    </w:rPr>
  </w:style>
  <w:style w:type="character" w:styleId="Hyperlink">
    <w:name w:val="Hyperlink"/>
    <w:rsid w:val="00414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case/587795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345.b.3" TargetMode="External"/><Relationship Id="rId7" Type="http://schemas.openxmlformats.org/officeDocument/2006/relationships/hyperlink" Target="http://www.nevo.co.il/law/70301" TargetMode="External"/><Relationship Id="rId12" Type="http://schemas.openxmlformats.org/officeDocument/2006/relationships/hyperlink" Target="http://www.nevo.co.il/law/74883/2b.a" TargetMode="External"/><Relationship Id="rId17" Type="http://schemas.openxmlformats.org/officeDocument/2006/relationships/hyperlink" Target="http://www.nevo.co.il/law/74883"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4883/2b.a" TargetMode="External"/><Relationship Id="rId20" Type="http://schemas.openxmlformats.org/officeDocument/2006/relationships/hyperlink" Target="http://www.nevo.co.il/law/70301/348.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883"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8.a" TargetMode="External"/><Relationship Id="rId19" Type="http://schemas.openxmlformats.org/officeDocument/2006/relationships/hyperlink" Target="http://www.nevo.co.il/case/17927996" TargetMode="External"/><Relationship Id="rId4" Type="http://schemas.openxmlformats.org/officeDocument/2006/relationships/webSettings" Target="webSettings.xml"/><Relationship Id="rId9" Type="http://schemas.openxmlformats.org/officeDocument/2006/relationships/hyperlink" Target="http://www.nevo.co.il/law/70301/345.b.3" TargetMode="External"/><Relationship Id="rId14" Type="http://schemas.openxmlformats.org/officeDocument/2006/relationships/hyperlink" Target="http://www.nevo.co.il/law/70301/345.a.3" TargetMode="External"/><Relationship Id="rId22" Type="http://schemas.openxmlformats.org/officeDocument/2006/relationships/hyperlink" Target="http://www.nevo.co.il/law/7030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6746</Words>
  <Characters>38458</Characters>
  <Application>Microsoft Office Word</Application>
  <DocSecurity>0</DocSecurity>
  <Lines>320</Lines>
  <Paragraphs>90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45114</CharactersWithSpaces>
  <SharedDoc>false</SharedDoc>
  <HLinks>
    <vt:vector size="96" baseType="variant">
      <vt:variant>
        <vt:i4>7995492</vt:i4>
      </vt:variant>
      <vt:variant>
        <vt:i4>45</vt:i4>
      </vt:variant>
      <vt:variant>
        <vt:i4>0</vt:i4>
      </vt:variant>
      <vt:variant>
        <vt:i4>5</vt:i4>
      </vt:variant>
      <vt:variant>
        <vt:lpwstr>http://www.nevo.co.il/law/70301</vt:lpwstr>
      </vt:variant>
      <vt:variant>
        <vt:lpwstr/>
      </vt:variant>
      <vt:variant>
        <vt:i4>6357041</vt:i4>
      </vt:variant>
      <vt:variant>
        <vt:i4>42</vt:i4>
      </vt:variant>
      <vt:variant>
        <vt:i4>0</vt:i4>
      </vt:variant>
      <vt:variant>
        <vt:i4>5</vt:i4>
      </vt:variant>
      <vt:variant>
        <vt:lpwstr>http://www.nevo.co.il/law/70301/345.b.3</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3539064</vt:i4>
      </vt:variant>
      <vt:variant>
        <vt:i4>36</vt:i4>
      </vt:variant>
      <vt:variant>
        <vt:i4>0</vt:i4>
      </vt:variant>
      <vt:variant>
        <vt:i4>5</vt:i4>
      </vt:variant>
      <vt:variant>
        <vt:lpwstr>http://www.nevo.co.il/case/17927996</vt:lpwstr>
      </vt:variant>
      <vt:variant>
        <vt:lpwstr/>
      </vt:variant>
      <vt:variant>
        <vt:i4>3801214</vt:i4>
      </vt:variant>
      <vt:variant>
        <vt:i4>33</vt:i4>
      </vt:variant>
      <vt:variant>
        <vt:i4>0</vt:i4>
      </vt:variant>
      <vt:variant>
        <vt:i4>5</vt:i4>
      </vt:variant>
      <vt:variant>
        <vt:lpwstr>http://www.nevo.co.il/case/5877951</vt:lpwstr>
      </vt:variant>
      <vt:variant>
        <vt:lpwstr/>
      </vt:variant>
      <vt:variant>
        <vt:i4>7733359</vt:i4>
      </vt:variant>
      <vt:variant>
        <vt:i4>30</vt:i4>
      </vt:variant>
      <vt:variant>
        <vt:i4>0</vt:i4>
      </vt:variant>
      <vt:variant>
        <vt:i4>5</vt:i4>
      </vt:variant>
      <vt:variant>
        <vt:lpwstr>http://www.nevo.co.il/law/74883</vt:lpwstr>
      </vt:variant>
      <vt:variant>
        <vt:lpwstr/>
      </vt:variant>
      <vt:variant>
        <vt:i4>5898304</vt:i4>
      </vt:variant>
      <vt:variant>
        <vt:i4>27</vt:i4>
      </vt:variant>
      <vt:variant>
        <vt:i4>0</vt:i4>
      </vt:variant>
      <vt:variant>
        <vt:i4>5</vt:i4>
      </vt:variant>
      <vt:variant>
        <vt:lpwstr>http://www.nevo.co.il/law/74883/2b.a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5898304</vt:i4>
      </vt:variant>
      <vt:variant>
        <vt:i4>15</vt:i4>
      </vt:variant>
      <vt:variant>
        <vt:i4>0</vt:i4>
      </vt:variant>
      <vt:variant>
        <vt:i4>5</vt:i4>
      </vt:variant>
      <vt:variant>
        <vt:lpwstr>http://www.nevo.co.il/law/74883/2b.a</vt:lpwstr>
      </vt:variant>
      <vt:variant>
        <vt:lpwstr/>
      </vt:variant>
      <vt:variant>
        <vt:i4>7733359</vt:i4>
      </vt:variant>
      <vt:variant>
        <vt:i4>12</vt:i4>
      </vt:variant>
      <vt:variant>
        <vt:i4>0</vt:i4>
      </vt:variant>
      <vt:variant>
        <vt:i4>5</vt:i4>
      </vt:variant>
      <vt:variant>
        <vt:lpwstr>http://www.nevo.co.il/law/74883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6357041</vt:i4>
      </vt:variant>
      <vt:variant>
        <vt:i4>6</vt:i4>
      </vt:variant>
      <vt:variant>
        <vt:i4>0</vt:i4>
      </vt:variant>
      <vt:variant>
        <vt:i4>5</vt:i4>
      </vt:variant>
      <vt:variant>
        <vt:lpwstr>http://www.nevo.co.il/law/70301/345.b.3</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2001-05-29T07:28:00Z</cp:lastPrinted>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2769</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רחבי ערן</vt:lpwstr>
  </property>
  <property fmtid="{D5CDD505-2E9C-101B-9397-08002B2CF9AE}" pid="9" name="LAWYER">
    <vt:lpwstr>עפרה רובינפלד-הוך;רמי דיין </vt:lpwstr>
  </property>
  <property fmtid="{D5CDD505-2E9C-101B-9397-08002B2CF9AE}" pid="10" name="JUDGE">
    <vt:lpwstr>ליאורה ברודי</vt:lpwstr>
  </property>
  <property fmtid="{D5CDD505-2E9C-101B-9397-08002B2CF9AE}" pid="11" name="CITY">
    <vt:lpwstr>פ"ת</vt:lpwstr>
  </property>
  <property fmtid="{D5CDD505-2E9C-101B-9397-08002B2CF9AE}" pid="12" name="DATE">
    <vt:lpwstr>20010529</vt:lpwstr>
  </property>
  <property fmtid="{D5CDD505-2E9C-101B-9397-08002B2CF9AE}" pid="13" name="WORDNUMPAGES">
    <vt:lpwstr>34</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5877951;17927996</vt:lpwstr>
  </property>
  <property fmtid="{D5CDD505-2E9C-101B-9397-08002B2CF9AE}" pid="32" name="LAWLISTTMP1">
    <vt:lpwstr>70301/348.a:2;345.a.3;345.b.3</vt:lpwstr>
  </property>
  <property fmtid="{D5CDD505-2E9C-101B-9397-08002B2CF9AE}" pid="33" name="LAWLISTTMP2">
    <vt:lpwstr>74883/002b.a</vt:lpwstr>
  </property>
</Properties>
</file>