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A8A8F1" w14:textId="77777777" w:rsidR="006E3D9A" w:rsidRDefault="006E3D9A">
      <w:pPr>
        <w:jc w:val="center"/>
        <w:rPr>
          <w:b/>
          <w:bCs/>
          <w:sz w:val="32"/>
          <w:szCs w:val="30"/>
          <w:rtl/>
        </w:rPr>
      </w:pPr>
      <w:bookmarkStart w:id="0" w:name="LastJudge"/>
      <w:r>
        <w:rPr>
          <w:rFonts w:hint="cs"/>
          <w:b/>
          <w:bCs/>
          <w:sz w:val="32"/>
          <w:szCs w:val="30"/>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9"/>
        <w:gridCol w:w="4559"/>
        <w:gridCol w:w="822"/>
        <w:gridCol w:w="2092"/>
      </w:tblGrid>
      <w:tr w:rsidR="006E3D9A" w14:paraId="5665529F"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965FB1E" w14:textId="77777777" w:rsidR="006E3D9A" w:rsidRDefault="006E3D9A">
            <w:pPr>
              <w:pStyle w:val="1"/>
              <w:rPr>
                <w:b/>
                <w:bCs/>
                <w:sz w:val="22"/>
                <w:szCs w:val="26"/>
              </w:rPr>
            </w:pPr>
            <w:r>
              <w:rPr>
                <w:rFonts w:hint="cs"/>
                <w:b/>
                <w:bCs/>
                <w:sz w:val="28"/>
                <w:szCs w:val="26"/>
                <w:rtl/>
              </w:rPr>
              <w:t>בית משפט השלום בכפר - סבא</w:t>
            </w:r>
          </w:p>
        </w:tc>
        <w:tc>
          <w:tcPr>
            <w:tcW w:w="2915" w:type="dxa"/>
            <w:gridSpan w:val="2"/>
            <w:tcBorders>
              <w:top w:val="single" w:sz="4" w:space="0" w:color="auto"/>
              <w:left w:val="single" w:sz="4" w:space="0" w:color="auto"/>
              <w:bottom w:val="single" w:sz="4" w:space="0" w:color="auto"/>
              <w:right w:val="single" w:sz="4" w:space="0" w:color="auto"/>
            </w:tcBorders>
          </w:tcPr>
          <w:p w14:paraId="085F9860" w14:textId="77777777" w:rsidR="006E3D9A" w:rsidRDefault="006E3D9A">
            <w:pPr>
              <w:pStyle w:val="1"/>
              <w:rPr>
                <w:b/>
                <w:bCs/>
                <w:sz w:val="22"/>
                <w:szCs w:val="26"/>
              </w:rPr>
            </w:pPr>
            <w:r>
              <w:rPr>
                <w:rFonts w:hint="cs"/>
                <w:b/>
                <w:bCs/>
                <w:sz w:val="22"/>
                <w:szCs w:val="26"/>
                <w:rtl/>
              </w:rPr>
              <w:t>פ  003555/03</w:t>
            </w:r>
          </w:p>
        </w:tc>
      </w:tr>
      <w:tr w:rsidR="006E3D9A" w14:paraId="3389EEE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81F7D00" w14:textId="77777777" w:rsidR="006E3D9A" w:rsidRDefault="006E3D9A">
            <w:pPr>
              <w:bidi w:val="0"/>
              <w:snapToGrid/>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3B0B174E" w14:textId="77777777" w:rsidR="006E3D9A" w:rsidRDefault="006E3D9A">
            <w:pPr>
              <w:pStyle w:val="1"/>
              <w:rPr>
                <w:b/>
                <w:bCs/>
                <w:sz w:val="22"/>
                <w:szCs w:val="26"/>
              </w:rPr>
            </w:pPr>
          </w:p>
        </w:tc>
      </w:tr>
      <w:tr w:rsidR="006E3D9A" w14:paraId="4DDBE53E" w14:textId="77777777">
        <w:trPr>
          <w:trHeight w:val="286"/>
        </w:trPr>
        <w:tc>
          <w:tcPr>
            <w:tcW w:w="1050" w:type="dxa"/>
            <w:tcBorders>
              <w:top w:val="single" w:sz="4" w:space="0" w:color="auto"/>
              <w:left w:val="single" w:sz="4" w:space="0" w:color="auto"/>
              <w:bottom w:val="single" w:sz="4" w:space="0" w:color="auto"/>
              <w:right w:val="single" w:sz="4" w:space="0" w:color="auto"/>
            </w:tcBorders>
          </w:tcPr>
          <w:p w14:paraId="4D9F7035" w14:textId="77777777" w:rsidR="006E3D9A" w:rsidRDefault="006E3D9A">
            <w:pPr>
              <w:pStyle w:val="1"/>
              <w:rPr>
                <w:b/>
                <w:bCs/>
                <w:sz w:val="22"/>
                <w:szCs w:val="26"/>
              </w:rPr>
            </w:pPr>
            <w:r>
              <w:rPr>
                <w:rFonts w:hint="cs"/>
                <w:b/>
                <w:bCs/>
                <w:sz w:val="28"/>
                <w:szCs w:val="26"/>
                <w:rtl/>
              </w:rPr>
              <w:t>בפני:</w:t>
            </w:r>
          </w:p>
        </w:tc>
        <w:tc>
          <w:tcPr>
            <w:tcW w:w="4564" w:type="dxa"/>
            <w:tcBorders>
              <w:top w:val="single" w:sz="4" w:space="0" w:color="auto"/>
              <w:left w:val="single" w:sz="4" w:space="0" w:color="auto"/>
              <w:bottom w:val="single" w:sz="4" w:space="0" w:color="auto"/>
              <w:right w:val="single" w:sz="4" w:space="0" w:color="auto"/>
            </w:tcBorders>
          </w:tcPr>
          <w:p w14:paraId="78A07BFD" w14:textId="77777777" w:rsidR="006E3D9A" w:rsidRDefault="006E3D9A">
            <w:pPr>
              <w:pStyle w:val="1"/>
              <w:rPr>
                <w:b/>
                <w:bCs/>
                <w:sz w:val="22"/>
                <w:szCs w:val="26"/>
              </w:rPr>
            </w:pPr>
            <w:r>
              <w:rPr>
                <w:rFonts w:hint="cs"/>
                <w:b/>
                <w:bCs/>
                <w:sz w:val="22"/>
                <w:szCs w:val="26"/>
                <w:rtl/>
              </w:rPr>
              <w:t>כב' השופטת נאוה בכור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C197D7" w14:textId="77777777" w:rsidR="006E3D9A" w:rsidRDefault="006E3D9A">
            <w:pPr>
              <w:pStyle w:val="1"/>
              <w:rPr>
                <w:b/>
                <w:bCs/>
                <w:sz w:val="22"/>
                <w:szCs w:val="26"/>
              </w:rPr>
            </w:pPr>
            <w:r>
              <w:rPr>
                <w:rFonts w:hint="cs"/>
                <w:b/>
                <w:bCs/>
                <w:sz w:val="28"/>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00EAE18F" w14:textId="77777777" w:rsidR="006E3D9A" w:rsidRDefault="006E3D9A">
            <w:pPr>
              <w:pStyle w:val="1"/>
              <w:rPr>
                <w:b/>
                <w:bCs/>
                <w:sz w:val="22"/>
                <w:szCs w:val="26"/>
              </w:rPr>
            </w:pPr>
            <w:r>
              <w:rPr>
                <w:rFonts w:hint="cs"/>
                <w:b/>
                <w:bCs/>
                <w:sz w:val="22"/>
                <w:szCs w:val="26"/>
                <w:rtl/>
              </w:rPr>
              <w:t>09/04/2006</w:t>
            </w:r>
          </w:p>
        </w:tc>
      </w:tr>
    </w:tbl>
    <w:p w14:paraId="07F66181" w14:textId="77777777" w:rsidR="006E3D9A" w:rsidRDefault="006E3D9A">
      <w:pPr>
        <w:rPr>
          <w:rFonts w:hint="cs"/>
          <w:sz w:val="26"/>
          <w:rtl/>
        </w:rPr>
      </w:pPr>
    </w:p>
    <w:tbl>
      <w:tblPr>
        <w:bidiVisual/>
        <w:tblW w:w="8591" w:type="dxa"/>
        <w:tblInd w:w="56" w:type="dxa"/>
        <w:tblCellMar>
          <w:left w:w="107" w:type="dxa"/>
          <w:right w:w="107" w:type="dxa"/>
        </w:tblCellMar>
        <w:tblLook w:val="0000" w:firstRow="0" w:lastRow="0" w:firstColumn="0" w:lastColumn="0" w:noHBand="0" w:noVBand="0"/>
      </w:tblPr>
      <w:tblGrid>
        <w:gridCol w:w="993"/>
        <w:gridCol w:w="2126"/>
        <w:gridCol w:w="3827"/>
        <w:gridCol w:w="1645"/>
      </w:tblGrid>
      <w:tr w:rsidR="006E3D9A" w14:paraId="794CA36C" w14:textId="77777777">
        <w:tc>
          <w:tcPr>
            <w:tcW w:w="993" w:type="dxa"/>
          </w:tcPr>
          <w:p w14:paraId="120758F9" w14:textId="77777777" w:rsidR="006E3D9A" w:rsidRDefault="006E3D9A">
            <w:pPr>
              <w:spacing w:line="240" w:lineRule="auto"/>
              <w:rPr>
                <w:b/>
                <w:bCs/>
              </w:rPr>
            </w:pPr>
            <w:bookmarkStart w:id="1" w:name="FirstAppellant"/>
            <w:r>
              <w:rPr>
                <w:rFonts w:hint="cs"/>
                <w:b/>
                <w:bCs/>
                <w:rtl/>
              </w:rPr>
              <w:t>בעניין:</w:t>
            </w:r>
          </w:p>
        </w:tc>
        <w:tc>
          <w:tcPr>
            <w:tcW w:w="5953" w:type="dxa"/>
            <w:gridSpan w:val="2"/>
          </w:tcPr>
          <w:p w14:paraId="3EED0A65" w14:textId="77777777" w:rsidR="006E3D9A" w:rsidRDefault="006E3D9A">
            <w:pPr>
              <w:spacing w:line="240" w:lineRule="auto"/>
              <w:rPr>
                <w:b/>
                <w:bCs/>
              </w:rPr>
            </w:pPr>
            <w:r>
              <w:rPr>
                <w:rFonts w:hint="cs"/>
                <w:b/>
                <w:bCs/>
                <w:rtl/>
              </w:rPr>
              <w:t>מדינת ישראל</w:t>
            </w:r>
          </w:p>
        </w:tc>
        <w:tc>
          <w:tcPr>
            <w:tcW w:w="1645" w:type="dxa"/>
          </w:tcPr>
          <w:p w14:paraId="26B4988A" w14:textId="77777777" w:rsidR="006E3D9A" w:rsidRDefault="006E3D9A">
            <w:pPr>
              <w:spacing w:line="240" w:lineRule="auto"/>
              <w:rPr>
                <w:b/>
                <w:bCs/>
              </w:rPr>
            </w:pPr>
          </w:p>
        </w:tc>
      </w:tr>
      <w:bookmarkEnd w:id="1"/>
      <w:tr w:rsidR="006E3D9A" w14:paraId="7DBD475F" w14:textId="77777777">
        <w:tc>
          <w:tcPr>
            <w:tcW w:w="993" w:type="dxa"/>
          </w:tcPr>
          <w:p w14:paraId="0C265668" w14:textId="77777777" w:rsidR="006E3D9A" w:rsidRDefault="006E3D9A">
            <w:pPr>
              <w:spacing w:line="240" w:lineRule="auto"/>
              <w:rPr>
                <w:b/>
                <w:bCs/>
              </w:rPr>
            </w:pPr>
          </w:p>
        </w:tc>
        <w:tc>
          <w:tcPr>
            <w:tcW w:w="2126" w:type="dxa"/>
          </w:tcPr>
          <w:p w14:paraId="35CD841C" w14:textId="77777777" w:rsidR="006E3D9A" w:rsidRDefault="006E3D9A">
            <w:pPr>
              <w:spacing w:line="240" w:lineRule="auto"/>
              <w:rPr>
                <w:b/>
                <w:bCs/>
              </w:rPr>
            </w:pPr>
          </w:p>
        </w:tc>
        <w:tc>
          <w:tcPr>
            <w:tcW w:w="3827" w:type="dxa"/>
          </w:tcPr>
          <w:p w14:paraId="28520615" w14:textId="77777777" w:rsidR="006E3D9A" w:rsidRDefault="006E3D9A">
            <w:pPr>
              <w:spacing w:line="240" w:lineRule="auto"/>
              <w:rPr>
                <w:b/>
                <w:bCs/>
              </w:rPr>
            </w:pPr>
          </w:p>
        </w:tc>
        <w:tc>
          <w:tcPr>
            <w:tcW w:w="1645" w:type="dxa"/>
          </w:tcPr>
          <w:p w14:paraId="6DC01A49" w14:textId="77777777" w:rsidR="006E3D9A" w:rsidRDefault="006E3D9A">
            <w:pPr>
              <w:spacing w:line="240" w:lineRule="auto"/>
              <w:rPr>
                <w:b/>
                <w:bCs/>
              </w:rPr>
            </w:pPr>
            <w:r>
              <w:rPr>
                <w:rFonts w:hint="cs"/>
                <w:b/>
                <w:bCs/>
                <w:rtl/>
              </w:rPr>
              <w:t>המאשימה</w:t>
            </w:r>
          </w:p>
        </w:tc>
      </w:tr>
      <w:tr w:rsidR="006E3D9A" w14:paraId="010C14C6" w14:textId="77777777">
        <w:tc>
          <w:tcPr>
            <w:tcW w:w="993" w:type="dxa"/>
          </w:tcPr>
          <w:p w14:paraId="6167F43B" w14:textId="77777777" w:rsidR="006E3D9A" w:rsidRDefault="006E3D9A">
            <w:pPr>
              <w:spacing w:line="240" w:lineRule="auto"/>
              <w:rPr>
                <w:b/>
                <w:bCs/>
              </w:rPr>
            </w:pPr>
          </w:p>
        </w:tc>
        <w:tc>
          <w:tcPr>
            <w:tcW w:w="5953" w:type="dxa"/>
            <w:gridSpan w:val="2"/>
          </w:tcPr>
          <w:p w14:paraId="6C116AD9" w14:textId="77777777" w:rsidR="006E3D9A" w:rsidRDefault="006E3D9A">
            <w:pPr>
              <w:spacing w:line="240" w:lineRule="auto"/>
              <w:rPr>
                <w:b/>
                <w:bCs/>
              </w:rPr>
            </w:pPr>
          </w:p>
          <w:p w14:paraId="733D0ADA" w14:textId="77777777" w:rsidR="006E3D9A" w:rsidRDefault="006E3D9A">
            <w:pPr>
              <w:spacing w:line="240" w:lineRule="auto"/>
              <w:rPr>
                <w:rFonts w:hint="cs"/>
                <w:b/>
                <w:bCs/>
                <w:rtl/>
              </w:rPr>
            </w:pPr>
            <w:r>
              <w:rPr>
                <w:rFonts w:hint="cs"/>
                <w:b/>
                <w:bCs/>
                <w:rtl/>
              </w:rPr>
              <w:t>נ  ג  ד</w:t>
            </w:r>
          </w:p>
          <w:p w14:paraId="07D64F80" w14:textId="77777777" w:rsidR="006E3D9A" w:rsidRDefault="006E3D9A">
            <w:pPr>
              <w:spacing w:line="240" w:lineRule="auto"/>
              <w:rPr>
                <w:b/>
                <w:bCs/>
              </w:rPr>
            </w:pPr>
          </w:p>
        </w:tc>
        <w:tc>
          <w:tcPr>
            <w:tcW w:w="1645" w:type="dxa"/>
          </w:tcPr>
          <w:p w14:paraId="43B4902E" w14:textId="77777777" w:rsidR="006E3D9A" w:rsidRDefault="006E3D9A">
            <w:pPr>
              <w:spacing w:line="240" w:lineRule="auto"/>
              <w:rPr>
                <w:b/>
                <w:bCs/>
              </w:rPr>
            </w:pPr>
          </w:p>
        </w:tc>
      </w:tr>
      <w:tr w:rsidR="006E3D9A" w14:paraId="4D048AA7" w14:textId="77777777">
        <w:tc>
          <w:tcPr>
            <w:tcW w:w="993" w:type="dxa"/>
          </w:tcPr>
          <w:p w14:paraId="47859E29" w14:textId="77777777" w:rsidR="006E3D9A" w:rsidRDefault="006E3D9A">
            <w:pPr>
              <w:spacing w:line="240" w:lineRule="auto"/>
              <w:rPr>
                <w:b/>
                <w:bCs/>
              </w:rPr>
            </w:pPr>
            <w:bookmarkStart w:id="2" w:name="שם_ב" w:colFirst="1" w:colLast="1"/>
          </w:p>
        </w:tc>
        <w:tc>
          <w:tcPr>
            <w:tcW w:w="5953" w:type="dxa"/>
            <w:gridSpan w:val="2"/>
          </w:tcPr>
          <w:p w14:paraId="6C116781" w14:textId="77777777" w:rsidR="006E3D9A" w:rsidRDefault="006E3D9A">
            <w:pPr>
              <w:spacing w:line="240" w:lineRule="auto"/>
              <w:rPr>
                <w:b/>
                <w:bCs/>
              </w:rPr>
            </w:pPr>
            <w:r>
              <w:rPr>
                <w:rFonts w:hint="cs"/>
                <w:b/>
                <w:bCs/>
                <w:rtl/>
              </w:rPr>
              <w:t>גאנם בן סלים נוואף</w:t>
            </w:r>
          </w:p>
        </w:tc>
        <w:tc>
          <w:tcPr>
            <w:tcW w:w="1645" w:type="dxa"/>
          </w:tcPr>
          <w:p w14:paraId="72BCB8A5" w14:textId="77777777" w:rsidR="006E3D9A" w:rsidRDefault="006E3D9A">
            <w:pPr>
              <w:spacing w:line="240" w:lineRule="auto"/>
              <w:rPr>
                <w:b/>
                <w:bCs/>
              </w:rPr>
            </w:pPr>
          </w:p>
        </w:tc>
      </w:tr>
      <w:tr w:rsidR="006E3D9A" w14:paraId="7EBF21FB" w14:textId="77777777">
        <w:tc>
          <w:tcPr>
            <w:tcW w:w="993" w:type="dxa"/>
          </w:tcPr>
          <w:p w14:paraId="4247F41F" w14:textId="77777777" w:rsidR="006E3D9A" w:rsidRDefault="006E3D9A">
            <w:pPr>
              <w:spacing w:line="240" w:lineRule="auto"/>
              <w:rPr>
                <w:b/>
                <w:bCs/>
              </w:rPr>
            </w:pPr>
            <w:bookmarkStart w:id="3" w:name="בא_כוח_ב" w:colFirst="2" w:colLast="2"/>
            <w:bookmarkEnd w:id="2"/>
          </w:p>
        </w:tc>
        <w:tc>
          <w:tcPr>
            <w:tcW w:w="2126" w:type="dxa"/>
          </w:tcPr>
          <w:p w14:paraId="5D6D1FBA" w14:textId="77777777" w:rsidR="006E3D9A" w:rsidRDefault="006E3D9A">
            <w:pPr>
              <w:spacing w:line="240" w:lineRule="auto"/>
              <w:rPr>
                <w:b/>
                <w:bCs/>
              </w:rPr>
            </w:pPr>
          </w:p>
        </w:tc>
        <w:tc>
          <w:tcPr>
            <w:tcW w:w="3827" w:type="dxa"/>
          </w:tcPr>
          <w:p w14:paraId="3E6713F0" w14:textId="77777777" w:rsidR="006E3D9A" w:rsidRDefault="006E3D9A">
            <w:pPr>
              <w:spacing w:line="240" w:lineRule="auto"/>
              <w:rPr>
                <w:b/>
                <w:bCs/>
              </w:rPr>
            </w:pPr>
          </w:p>
        </w:tc>
        <w:tc>
          <w:tcPr>
            <w:tcW w:w="1645" w:type="dxa"/>
          </w:tcPr>
          <w:p w14:paraId="1374B136" w14:textId="77777777" w:rsidR="006E3D9A" w:rsidRDefault="006E3D9A">
            <w:pPr>
              <w:spacing w:line="240" w:lineRule="auto"/>
              <w:rPr>
                <w:b/>
                <w:bCs/>
              </w:rPr>
            </w:pPr>
            <w:r>
              <w:rPr>
                <w:rFonts w:hint="cs"/>
                <w:b/>
                <w:bCs/>
                <w:rtl/>
              </w:rPr>
              <w:t>הנאשם</w:t>
            </w:r>
          </w:p>
        </w:tc>
      </w:tr>
      <w:bookmarkEnd w:id="3"/>
    </w:tbl>
    <w:p w14:paraId="05879153" w14:textId="77777777" w:rsidR="006E3D9A" w:rsidRDefault="006E3D9A">
      <w:pPr>
        <w:rPr>
          <w:rFonts w:hint="cs"/>
          <w:sz w:val="26"/>
          <w:rtl/>
        </w:rPr>
      </w:pPr>
    </w:p>
    <w:p w14:paraId="3CDEC96F" w14:textId="77777777" w:rsidR="009809FA" w:rsidRDefault="009809FA">
      <w:pPr>
        <w:jc w:val="center"/>
        <w:rPr>
          <w:sz w:val="30"/>
          <w:szCs w:val="30"/>
          <w:rtl/>
        </w:rPr>
      </w:pPr>
      <w:bookmarkStart w:id="4" w:name="LawTable"/>
      <w:bookmarkEnd w:id="4"/>
    </w:p>
    <w:p w14:paraId="49E28E93" w14:textId="77777777" w:rsidR="009809FA" w:rsidRPr="009809FA" w:rsidRDefault="009809FA" w:rsidP="009809FA">
      <w:pPr>
        <w:spacing w:after="120" w:line="240" w:lineRule="exact"/>
        <w:ind w:left="283" w:hanging="283"/>
        <w:rPr>
          <w:rFonts w:ascii="FrankRuehl" w:hAnsi="FrankRuehl" w:cs="FrankRuehl"/>
          <w:sz w:val="24"/>
          <w:szCs w:val="24"/>
          <w:rtl/>
        </w:rPr>
      </w:pPr>
    </w:p>
    <w:p w14:paraId="138482C9" w14:textId="77777777" w:rsidR="009809FA" w:rsidRPr="009809FA" w:rsidRDefault="009809FA" w:rsidP="009809FA">
      <w:pPr>
        <w:spacing w:after="120" w:line="240" w:lineRule="exact"/>
        <w:ind w:left="283" w:hanging="283"/>
        <w:rPr>
          <w:rFonts w:ascii="FrankRuehl" w:hAnsi="FrankRuehl" w:cs="FrankRuehl"/>
          <w:sz w:val="24"/>
          <w:szCs w:val="24"/>
          <w:rtl/>
        </w:rPr>
      </w:pPr>
      <w:r w:rsidRPr="009809FA">
        <w:rPr>
          <w:rFonts w:ascii="FrankRuehl" w:hAnsi="FrankRuehl" w:cs="FrankRuehl"/>
          <w:sz w:val="24"/>
          <w:szCs w:val="24"/>
          <w:rtl/>
        </w:rPr>
        <w:t xml:space="preserve">חקיקה שאוזכרה: </w:t>
      </w:r>
    </w:p>
    <w:p w14:paraId="5D9A0347" w14:textId="77777777" w:rsidR="009809FA" w:rsidRPr="009809FA" w:rsidRDefault="009809FA" w:rsidP="009809FA">
      <w:pPr>
        <w:spacing w:after="120" w:line="240" w:lineRule="exact"/>
        <w:ind w:left="283" w:hanging="283"/>
        <w:rPr>
          <w:rFonts w:ascii="FrankRuehl" w:hAnsi="FrankRuehl" w:cs="FrankRuehl"/>
          <w:sz w:val="24"/>
          <w:szCs w:val="24"/>
          <w:rtl/>
        </w:rPr>
      </w:pPr>
      <w:hyperlink r:id="rId6" w:history="1">
        <w:r w:rsidRPr="009809FA">
          <w:rPr>
            <w:rFonts w:ascii="FrankRuehl" w:hAnsi="FrankRuehl" w:cs="FrankRuehl"/>
            <w:color w:val="0000FF"/>
            <w:sz w:val="24"/>
            <w:szCs w:val="24"/>
            <w:u w:val="single"/>
            <w:rtl/>
          </w:rPr>
          <w:t>חוק העונשין, תשל"ז-1977</w:t>
        </w:r>
      </w:hyperlink>
      <w:r w:rsidRPr="009809FA">
        <w:rPr>
          <w:rFonts w:ascii="FrankRuehl" w:hAnsi="FrankRuehl" w:cs="FrankRuehl"/>
          <w:sz w:val="24"/>
          <w:szCs w:val="24"/>
          <w:rtl/>
        </w:rPr>
        <w:t xml:space="preserve">: סע'  </w:t>
      </w:r>
      <w:hyperlink r:id="rId7" w:history="1">
        <w:r w:rsidRPr="009809FA">
          <w:rPr>
            <w:rFonts w:ascii="FrankRuehl" w:hAnsi="FrankRuehl" w:cs="FrankRuehl"/>
            <w:color w:val="0000FF"/>
            <w:sz w:val="24"/>
            <w:szCs w:val="24"/>
            <w:u w:val="single"/>
            <w:rtl/>
          </w:rPr>
          <w:t>348 (ד)</w:t>
        </w:r>
      </w:hyperlink>
    </w:p>
    <w:p w14:paraId="787CA5B6" w14:textId="77777777" w:rsidR="006E3D9A" w:rsidRPr="009809FA" w:rsidRDefault="006E3D9A">
      <w:pPr>
        <w:jc w:val="center"/>
        <w:rPr>
          <w:b/>
          <w:bCs/>
          <w:sz w:val="30"/>
          <w:szCs w:val="30"/>
          <w:rtl/>
        </w:rPr>
      </w:pPr>
    </w:p>
    <w:p w14:paraId="60EE3F09" w14:textId="77777777" w:rsidR="006E3D9A" w:rsidRDefault="006E3D9A">
      <w:pPr>
        <w:jc w:val="center"/>
        <w:rPr>
          <w:b/>
          <w:bCs/>
          <w:sz w:val="30"/>
          <w:szCs w:val="30"/>
          <w:u w:val="single"/>
          <w:rtl/>
        </w:rPr>
      </w:pPr>
      <w:bookmarkStart w:id="5" w:name="PsakDin"/>
      <w:bookmarkEnd w:id="0"/>
      <w:r>
        <w:rPr>
          <w:b/>
          <w:bCs/>
          <w:sz w:val="30"/>
          <w:szCs w:val="30"/>
          <w:u w:val="single"/>
          <w:rtl/>
        </w:rPr>
        <w:t>הכרעת דין</w:t>
      </w:r>
    </w:p>
    <w:bookmarkEnd w:id="5"/>
    <w:p w14:paraId="2EF5294B" w14:textId="77777777" w:rsidR="006E3D9A" w:rsidRDefault="006E3D9A">
      <w:pPr>
        <w:rPr>
          <w:rFonts w:hint="cs"/>
          <w:sz w:val="26"/>
          <w:rtl/>
        </w:rPr>
      </w:pPr>
    </w:p>
    <w:p w14:paraId="0E3DE0BD" w14:textId="77777777" w:rsidR="006E3D9A" w:rsidRDefault="006E3D9A">
      <w:pPr>
        <w:ind w:left="720" w:hanging="720"/>
        <w:rPr>
          <w:rFonts w:hint="cs"/>
          <w:sz w:val="26"/>
          <w:rtl/>
        </w:rPr>
      </w:pPr>
      <w:r>
        <w:rPr>
          <w:rFonts w:hint="cs"/>
          <w:b/>
          <w:bCs/>
          <w:sz w:val="26"/>
          <w:rtl/>
        </w:rPr>
        <w:t>1.</w:t>
      </w:r>
      <w:r>
        <w:rPr>
          <w:rFonts w:hint="cs"/>
          <w:b/>
          <w:bCs/>
          <w:sz w:val="26"/>
          <w:rtl/>
        </w:rPr>
        <w:tab/>
      </w:r>
      <w:bookmarkStart w:id="6" w:name="ABSTRACT_START"/>
      <w:bookmarkEnd w:id="6"/>
      <w:r>
        <w:rPr>
          <w:rFonts w:hint="cs"/>
          <w:sz w:val="26"/>
          <w:rtl/>
        </w:rPr>
        <w:t xml:space="preserve">כנגד הנאשם הוגש כתב אישום בו מיוחסת לו עבירה של מעשה מגונה – ע"פ </w:t>
      </w:r>
      <w:hyperlink r:id="rId8" w:history="1">
        <w:r w:rsidR="009809FA" w:rsidRPr="009809FA">
          <w:rPr>
            <w:color w:val="0000FF"/>
            <w:sz w:val="26"/>
            <w:u w:val="single"/>
            <w:rtl/>
          </w:rPr>
          <w:t>סעיף 348 (ד)</w:t>
        </w:r>
      </w:hyperlink>
      <w:r>
        <w:rPr>
          <w:rFonts w:hint="cs"/>
          <w:sz w:val="26"/>
          <w:rtl/>
        </w:rPr>
        <w:t xml:space="preserve"> </w:t>
      </w:r>
      <w:hyperlink r:id="rId9" w:history="1">
        <w:r w:rsidR="009809FA" w:rsidRPr="009809FA">
          <w:rPr>
            <w:color w:val="0000FF"/>
            <w:sz w:val="26"/>
            <w:u w:val="single"/>
            <w:rtl/>
          </w:rPr>
          <w:t>לחוק העונשין</w:t>
        </w:r>
      </w:hyperlink>
      <w:r>
        <w:rPr>
          <w:rFonts w:hint="cs"/>
          <w:sz w:val="26"/>
          <w:rtl/>
        </w:rPr>
        <w:t xml:space="preserve"> התשל"ז – 1977, כמפורט בכתב האישום</w:t>
      </w:r>
      <w:bookmarkStart w:id="7" w:name="ABSTRACT_END"/>
      <w:bookmarkEnd w:id="7"/>
      <w:r>
        <w:rPr>
          <w:rFonts w:hint="cs"/>
          <w:sz w:val="26"/>
          <w:rtl/>
        </w:rPr>
        <w:t>.</w:t>
      </w:r>
    </w:p>
    <w:p w14:paraId="76E378DD" w14:textId="77777777" w:rsidR="006E3D9A" w:rsidRDefault="006E3D9A">
      <w:pPr>
        <w:rPr>
          <w:rFonts w:hint="cs"/>
          <w:sz w:val="26"/>
          <w:rtl/>
        </w:rPr>
      </w:pPr>
    </w:p>
    <w:p w14:paraId="0FA0BE0F" w14:textId="77777777" w:rsidR="006E3D9A" w:rsidRDefault="006E3D9A">
      <w:pPr>
        <w:rPr>
          <w:rFonts w:hint="cs"/>
          <w:sz w:val="26"/>
          <w:rtl/>
        </w:rPr>
      </w:pPr>
      <w:r>
        <w:rPr>
          <w:rFonts w:hint="cs"/>
          <w:b/>
          <w:bCs/>
          <w:sz w:val="26"/>
          <w:rtl/>
        </w:rPr>
        <w:t>2.</w:t>
      </w:r>
      <w:r>
        <w:rPr>
          <w:rFonts w:hint="cs"/>
          <w:b/>
          <w:bCs/>
          <w:sz w:val="26"/>
        </w:rPr>
        <w:t xml:space="preserve"> </w:t>
      </w:r>
      <w:r>
        <w:rPr>
          <w:rFonts w:hint="cs"/>
          <w:sz w:val="26"/>
          <w:rtl/>
        </w:rPr>
        <w:t xml:space="preserve"> </w:t>
      </w:r>
      <w:r>
        <w:rPr>
          <w:rFonts w:hint="cs"/>
          <w:sz w:val="26"/>
          <w:rtl/>
        </w:rPr>
        <w:tab/>
        <w:t>במועד הקראת כתב האישום כפר הנאשם במיוחס לו.</w:t>
      </w:r>
    </w:p>
    <w:p w14:paraId="24A7FE06" w14:textId="77777777" w:rsidR="006E3D9A" w:rsidRDefault="006E3D9A">
      <w:pPr>
        <w:rPr>
          <w:rFonts w:hint="cs"/>
          <w:sz w:val="26"/>
          <w:rtl/>
        </w:rPr>
      </w:pPr>
    </w:p>
    <w:p w14:paraId="5BC8E4F9" w14:textId="77777777" w:rsidR="006E3D9A" w:rsidRDefault="006E3D9A">
      <w:pPr>
        <w:rPr>
          <w:b/>
          <w:bCs/>
          <w:sz w:val="26"/>
          <w:u w:val="single"/>
          <w:rtl/>
        </w:rPr>
      </w:pPr>
      <w:r>
        <w:rPr>
          <w:rFonts w:hint="cs"/>
          <w:b/>
          <w:bCs/>
          <w:sz w:val="26"/>
          <w:rtl/>
        </w:rPr>
        <w:t xml:space="preserve">3. </w:t>
      </w:r>
      <w:r>
        <w:rPr>
          <w:rFonts w:hint="cs"/>
          <w:b/>
          <w:bCs/>
          <w:sz w:val="26"/>
          <w:rtl/>
        </w:rPr>
        <w:tab/>
      </w:r>
      <w:r>
        <w:rPr>
          <w:rFonts w:hint="cs"/>
          <w:b/>
          <w:bCs/>
          <w:sz w:val="26"/>
          <w:u w:val="single"/>
          <w:rtl/>
        </w:rPr>
        <w:t>ראיות התביעה</w:t>
      </w:r>
    </w:p>
    <w:p w14:paraId="45051885" w14:textId="77777777" w:rsidR="006E3D9A" w:rsidRDefault="006E3D9A">
      <w:pPr>
        <w:ind w:left="720"/>
        <w:rPr>
          <w:rFonts w:hint="cs"/>
          <w:rtl/>
        </w:rPr>
      </w:pPr>
      <w:r>
        <w:rPr>
          <w:rFonts w:hint="cs"/>
          <w:sz w:val="26"/>
          <w:rtl/>
        </w:rPr>
        <w:t xml:space="preserve">בעדי התביעה נמנו: </w:t>
      </w:r>
      <w:r>
        <w:rPr>
          <w:rFonts w:hint="cs"/>
          <w:sz w:val="26"/>
          <w:u w:val="single"/>
          <w:rtl/>
        </w:rPr>
        <w:t>המתלוננת</w:t>
      </w:r>
      <w:r>
        <w:rPr>
          <w:rFonts w:hint="cs"/>
          <w:sz w:val="26"/>
          <w:rtl/>
        </w:rPr>
        <w:t xml:space="preserve"> א.ד. (</w:t>
      </w:r>
      <w:r>
        <w:rPr>
          <w:rFonts w:hint="cs"/>
          <w:sz w:val="26"/>
          <w:u w:val="single"/>
          <w:rtl/>
        </w:rPr>
        <w:t>ע"ת/1</w:t>
      </w:r>
      <w:r>
        <w:rPr>
          <w:rFonts w:hint="cs"/>
          <w:rtl/>
        </w:rPr>
        <w:t xml:space="preserve">- עמ' 4-16 לפרוטוקול), </w:t>
      </w:r>
      <w:r>
        <w:rPr>
          <w:rFonts w:hint="cs"/>
          <w:u w:val="single"/>
          <w:rtl/>
        </w:rPr>
        <w:t>חברתה</w:t>
      </w:r>
      <w:r>
        <w:rPr>
          <w:rFonts w:hint="cs"/>
          <w:rtl/>
        </w:rPr>
        <w:t xml:space="preserve"> ק.ש. (להלן:"ק.") (</w:t>
      </w:r>
      <w:r>
        <w:rPr>
          <w:rFonts w:hint="cs"/>
          <w:u w:val="single"/>
          <w:rtl/>
        </w:rPr>
        <w:t>ע"ת/2</w:t>
      </w:r>
      <w:r>
        <w:rPr>
          <w:rFonts w:hint="cs"/>
          <w:rtl/>
        </w:rPr>
        <w:t xml:space="preserve"> - עמ' 16-20 לפרוטוקול), </w:t>
      </w:r>
      <w:r>
        <w:rPr>
          <w:rFonts w:hint="cs"/>
          <w:u w:val="single"/>
          <w:rtl/>
        </w:rPr>
        <w:t>אמה של ע"ת/1</w:t>
      </w:r>
      <w:r>
        <w:rPr>
          <w:rFonts w:hint="cs"/>
          <w:rtl/>
        </w:rPr>
        <w:t xml:space="preserve"> - חביבה דואק (</w:t>
      </w:r>
      <w:r>
        <w:rPr>
          <w:rFonts w:hint="cs"/>
          <w:u w:val="single"/>
          <w:rtl/>
        </w:rPr>
        <w:t>ע"ת/6</w:t>
      </w:r>
      <w:r>
        <w:rPr>
          <w:rFonts w:hint="cs"/>
          <w:rtl/>
        </w:rPr>
        <w:t xml:space="preserve"> -  עמ' 36-43 לפרוטוקול) , וכן </w:t>
      </w:r>
      <w:r>
        <w:rPr>
          <w:rFonts w:hint="cs"/>
          <w:u w:val="single"/>
          <w:rtl/>
        </w:rPr>
        <w:t>השוטרים</w:t>
      </w:r>
      <w:r>
        <w:rPr>
          <w:rFonts w:hint="cs"/>
          <w:rtl/>
        </w:rPr>
        <w:t xml:space="preserve">:  </w:t>
      </w:r>
      <w:r>
        <w:rPr>
          <w:rFonts w:hint="cs"/>
          <w:u w:val="single"/>
          <w:rtl/>
        </w:rPr>
        <w:t>שי נגר</w:t>
      </w:r>
      <w:r>
        <w:rPr>
          <w:rFonts w:hint="cs"/>
          <w:rtl/>
        </w:rPr>
        <w:t xml:space="preserve"> (</w:t>
      </w:r>
      <w:r>
        <w:rPr>
          <w:rFonts w:hint="cs"/>
          <w:u w:val="single"/>
          <w:rtl/>
        </w:rPr>
        <w:t>ע"ת/3</w:t>
      </w:r>
      <w:r>
        <w:rPr>
          <w:rFonts w:hint="cs"/>
          <w:rtl/>
        </w:rPr>
        <w:t xml:space="preserve"> - עמ' 22-24), </w:t>
      </w:r>
      <w:r>
        <w:rPr>
          <w:rFonts w:hint="cs"/>
          <w:u w:val="single"/>
          <w:rtl/>
        </w:rPr>
        <w:t>אשר שריקי</w:t>
      </w:r>
      <w:r>
        <w:rPr>
          <w:rFonts w:hint="cs"/>
          <w:rtl/>
        </w:rPr>
        <w:t xml:space="preserve"> (</w:t>
      </w:r>
      <w:r>
        <w:rPr>
          <w:rFonts w:hint="cs"/>
          <w:u w:val="single"/>
          <w:rtl/>
        </w:rPr>
        <w:t>ע"ת/4</w:t>
      </w:r>
      <w:r>
        <w:rPr>
          <w:rFonts w:hint="cs"/>
          <w:rtl/>
        </w:rPr>
        <w:t xml:space="preserve"> - עמ' 24-25 – להלן:"אשר"), מיקי הראל (</w:t>
      </w:r>
      <w:r>
        <w:rPr>
          <w:rFonts w:hint="cs"/>
          <w:u w:val="single"/>
          <w:rtl/>
        </w:rPr>
        <w:t>ע"ת/5</w:t>
      </w:r>
      <w:r>
        <w:rPr>
          <w:rFonts w:hint="cs"/>
          <w:rtl/>
        </w:rPr>
        <w:t xml:space="preserve"> - עמ' 25-33, להלן:"מיקי") ו</w:t>
      </w:r>
      <w:r>
        <w:rPr>
          <w:rFonts w:hint="cs"/>
          <w:u w:val="single"/>
          <w:rtl/>
        </w:rPr>
        <w:t>אריה צוק</w:t>
      </w:r>
      <w:r>
        <w:rPr>
          <w:rFonts w:hint="cs"/>
          <w:rtl/>
        </w:rPr>
        <w:t xml:space="preserve"> (</w:t>
      </w:r>
      <w:r>
        <w:rPr>
          <w:rFonts w:hint="cs"/>
          <w:u w:val="single"/>
          <w:rtl/>
        </w:rPr>
        <w:t>ע"ת/7</w:t>
      </w:r>
      <w:r>
        <w:rPr>
          <w:rFonts w:hint="cs"/>
          <w:rtl/>
        </w:rPr>
        <w:t xml:space="preserve"> - עמ' 44-46). </w:t>
      </w:r>
    </w:p>
    <w:p w14:paraId="6F8A8E04" w14:textId="77777777" w:rsidR="006E3D9A" w:rsidRDefault="006E3D9A">
      <w:pPr>
        <w:ind w:left="720"/>
        <w:rPr>
          <w:rFonts w:hint="cs"/>
          <w:rtl/>
        </w:rPr>
      </w:pPr>
    </w:p>
    <w:p w14:paraId="31771847" w14:textId="77777777" w:rsidR="006E3D9A" w:rsidRDefault="006E3D9A">
      <w:pPr>
        <w:ind w:left="720" w:hanging="720"/>
        <w:rPr>
          <w:rFonts w:hint="cs"/>
          <w:rtl/>
        </w:rPr>
      </w:pPr>
      <w:r>
        <w:rPr>
          <w:rFonts w:hint="cs"/>
          <w:b/>
          <w:bCs/>
          <w:rtl/>
        </w:rPr>
        <w:t>א.</w:t>
      </w:r>
      <w:r>
        <w:rPr>
          <w:rFonts w:hint="cs"/>
          <w:rtl/>
        </w:rPr>
        <w:tab/>
        <w:t xml:space="preserve">בחקירתה הראשית סיפרה המתלוננת, ילידת 27/6/89, כי ביום הארוע (ביום בו מלאו לה 14) - הגיעה עם חברה גבי, אחיה ארז, וחברתה ק. לגן הגיבורים בנתניה. הם ישבו בגן שמאחורי גן הגיבורים, וכשביקשו לחזור לביתם דרך גן הגיבורים - ביקשו הבנות מהבנים לבדוק היכן תוכלנה "להתפנות" בתוך הגן. </w:t>
      </w:r>
    </w:p>
    <w:p w14:paraId="40EB3A21" w14:textId="77777777" w:rsidR="006E3D9A" w:rsidRDefault="006E3D9A">
      <w:pPr>
        <w:ind w:left="720"/>
        <w:rPr>
          <w:rFonts w:hint="cs"/>
          <w:rtl/>
        </w:rPr>
      </w:pPr>
      <w:r>
        <w:rPr>
          <w:rFonts w:hint="cs"/>
          <w:rtl/>
        </w:rPr>
        <w:lastRenderedPageBreak/>
        <w:t xml:space="preserve">בשלב זה, הפתיעו אותם 3 שוטרים במדים - מיקי לקח אותה ואת ק. לחפש ניידת, השוטר אשר לקח את גבי, והנאשם - את ארז. </w:t>
      </w:r>
    </w:p>
    <w:p w14:paraId="1B21D1C4" w14:textId="77777777" w:rsidR="006E3D9A" w:rsidRDefault="006E3D9A">
      <w:pPr>
        <w:ind w:firstLine="720"/>
        <w:rPr>
          <w:rFonts w:hint="cs"/>
          <w:rtl/>
        </w:rPr>
      </w:pPr>
      <w:r>
        <w:rPr>
          <w:rFonts w:hint="cs"/>
          <w:rtl/>
        </w:rPr>
        <w:t xml:space="preserve">הנאשם אמר לה אז ששמו נואף. </w:t>
      </w:r>
    </w:p>
    <w:p w14:paraId="7B791481" w14:textId="77777777" w:rsidR="006E3D9A" w:rsidRDefault="006E3D9A">
      <w:pPr>
        <w:ind w:left="720"/>
        <w:rPr>
          <w:rFonts w:hint="cs"/>
          <w:rtl/>
        </w:rPr>
      </w:pPr>
      <w:r>
        <w:rPr>
          <w:rFonts w:hint="cs"/>
          <w:rtl/>
        </w:rPr>
        <w:t xml:space="preserve">כשהגיעו לרח' משה שפירא, נשענו על מכוניות חונות מול בניין - והנאשם לקח מהן פרטים. הנאשם הוא הראשון ששאל אותן מה הן עשו עם גבי וארז כל הערב. </w:t>
      </w:r>
    </w:p>
    <w:p w14:paraId="6F14A3ED" w14:textId="77777777" w:rsidR="006E3D9A" w:rsidRDefault="006E3D9A">
      <w:pPr>
        <w:ind w:left="720"/>
        <w:rPr>
          <w:rFonts w:hint="cs"/>
          <w:rtl/>
        </w:rPr>
      </w:pPr>
      <w:r>
        <w:rPr>
          <w:rFonts w:hint="cs"/>
          <w:rtl/>
        </w:rPr>
        <w:t xml:space="preserve">כשאמרה את שמה - חייכה, והנאשם אמר לה שיש לה חיוך ערמומי כמו של אחיה ארז, ודיבר איתה על חברתו של אחיה איתי. היא שאלה אותו לשמו - והוא ענה לה. </w:t>
      </w:r>
    </w:p>
    <w:p w14:paraId="05E1C019" w14:textId="77777777" w:rsidR="006E3D9A" w:rsidRDefault="006E3D9A">
      <w:pPr>
        <w:ind w:firstLine="720"/>
        <w:rPr>
          <w:rFonts w:hint="cs"/>
          <w:rtl/>
        </w:rPr>
      </w:pPr>
      <w:r>
        <w:rPr>
          <w:rFonts w:hint="cs"/>
          <w:rtl/>
        </w:rPr>
        <w:t xml:space="preserve">אח"כ לקח הנאשם את ק. הצידה - ושאלה שאלות. </w:t>
      </w:r>
    </w:p>
    <w:p w14:paraId="40934271" w14:textId="77777777" w:rsidR="006E3D9A" w:rsidRDefault="006E3D9A">
      <w:pPr>
        <w:ind w:left="720"/>
        <w:rPr>
          <w:rFonts w:hint="cs"/>
          <w:rtl/>
        </w:rPr>
      </w:pPr>
      <w:r>
        <w:rPr>
          <w:rFonts w:hint="cs"/>
          <w:rtl/>
        </w:rPr>
        <w:t xml:space="preserve">הנאשם החל שואל את גבי, שיצא מהניידת בה היה עם ארז מתי קיבל סטירה בפעם האחרונה, ק. ומיקי הלכו לחניות בניין ברחוב עד שנכנסו לניידת והיא והנאשם עמדו מאחוריהם, ועמדו ליד מחסן. </w:t>
      </w:r>
    </w:p>
    <w:p w14:paraId="6C68CE34" w14:textId="77777777" w:rsidR="006E3D9A" w:rsidRDefault="006E3D9A">
      <w:pPr>
        <w:ind w:left="720"/>
        <w:rPr>
          <w:rFonts w:hint="cs"/>
          <w:rtl/>
        </w:rPr>
      </w:pPr>
      <w:r>
        <w:rPr>
          <w:rFonts w:hint="cs"/>
          <w:rtl/>
        </w:rPr>
        <w:t xml:space="preserve">שם, החל הנאשם לשאלה על חברה גבי, כמה זמן הם חברים, שאל לגילה, ליטף את לחייה, אמר לה שלא תדאג ושהכל יהיה בסדר, שיחזירה הביתה, ושלא תבוא לתחנת המשטרה. </w:t>
      </w:r>
    </w:p>
    <w:p w14:paraId="0BBB82FA" w14:textId="77777777" w:rsidR="006E3D9A" w:rsidRDefault="006E3D9A">
      <w:pPr>
        <w:ind w:firstLine="720"/>
        <w:rPr>
          <w:rFonts w:hint="cs"/>
          <w:rtl/>
        </w:rPr>
      </w:pPr>
      <w:r>
        <w:rPr>
          <w:rFonts w:hint="cs"/>
          <w:rtl/>
        </w:rPr>
        <w:t xml:space="preserve">היא אמרה שהיא סומכת עליו שיחזירה הביתה. </w:t>
      </w:r>
    </w:p>
    <w:p w14:paraId="339C5B75" w14:textId="77777777" w:rsidR="006E3D9A" w:rsidRDefault="006E3D9A">
      <w:pPr>
        <w:ind w:left="720"/>
        <w:rPr>
          <w:rFonts w:hint="cs"/>
          <w:rtl/>
        </w:rPr>
      </w:pPr>
      <w:r>
        <w:rPr>
          <w:rFonts w:hint="cs"/>
          <w:rtl/>
        </w:rPr>
        <w:t xml:space="preserve">הוא דיבר איתה על הסתבכותו של אחיה עם טרקטורון, שנעצר - והיא לא ידעה על כך. </w:t>
      </w:r>
    </w:p>
    <w:p w14:paraId="106D588B" w14:textId="77777777" w:rsidR="006E3D9A" w:rsidRDefault="006E3D9A">
      <w:pPr>
        <w:ind w:left="720"/>
        <w:rPr>
          <w:rFonts w:hint="cs"/>
          <w:rtl/>
        </w:rPr>
      </w:pPr>
      <w:r>
        <w:rPr>
          <w:rFonts w:hint="cs"/>
          <w:rtl/>
        </w:rPr>
        <w:t xml:space="preserve">הוא דיבר על עיניו, שאל להתרשמותה מהן, היא ענתה שעיניו יפות, והוא הוסיף כי אמרו לו שהוא יכול להשכיב בחורה עם עיניו. </w:t>
      </w:r>
    </w:p>
    <w:p w14:paraId="4DEA9972" w14:textId="77777777" w:rsidR="006E3D9A" w:rsidRDefault="006E3D9A">
      <w:pPr>
        <w:ind w:firstLine="720"/>
        <w:rPr>
          <w:rFonts w:hint="cs"/>
          <w:rtl/>
        </w:rPr>
      </w:pPr>
      <w:r>
        <w:rPr>
          <w:rFonts w:hint="cs"/>
          <w:rtl/>
        </w:rPr>
        <w:t xml:space="preserve">לא היה איכפת לה. </w:t>
      </w:r>
    </w:p>
    <w:p w14:paraId="3C0D9929" w14:textId="77777777" w:rsidR="006E3D9A" w:rsidRDefault="006E3D9A">
      <w:pPr>
        <w:ind w:firstLine="720"/>
        <w:rPr>
          <w:rFonts w:hint="cs"/>
          <w:rtl/>
        </w:rPr>
      </w:pPr>
      <w:r>
        <w:rPr>
          <w:rFonts w:hint="cs"/>
          <w:rtl/>
        </w:rPr>
        <w:t xml:space="preserve">הוא אמר לה להגיד תודה, שתתן חיבוק - והיא חיבקה אותו. </w:t>
      </w:r>
    </w:p>
    <w:p w14:paraId="70B97F33" w14:textId="77777777" w:rsidR="006E3D9A" w:rsidRDefault="006E3D9A">
      <w:pPr>
        <w:ind w:left="720"/>
        <w:rPr>
          <w:rFonts w:hint="cs"/>
          <w:rtl/>
        </w:rPr>
      </w:pPr>
      <w:r>
        <w:rPr>
          <w:rFonts w:hint="cs"/>
          <w:rtl/>
        </w:rPr>
        <w:t xml:space="preserve">הוא פתח את המחסן, הסתכל פנימה, בדק מתחת לרכב שם, ולקחה לכניסה לבניין. </w:t>
      </w:r>
    </w:p>
    <w:p w14:paraId="1751C868" w14:textId="77777777" w:rsidR="006E3D9A" w:rsidRDefault="006E3D9A">
      <w:pPr>
        <w:ind w:left="720"/>
        <w:rPr>
          <w:rFonts w:hint="cs"/>
          <w:rtl/>
        </w:rPr>
      </w:pPr>
      <w:r>
        <w:rPr>
          <w:rFonts w:hint="cs"/>
          <w:rtl/>
        </w:rPr>
        <w:t xml:space="preserve">הוא הסתכל וחיפש באינטרקום, ועשה לה סימן להסתכל בעיניו, כשהאור מולן. הוא הסתכל עליה, והיא אמרה לו שעיניו יפות. </w:t>
      </w:r>
    </w:p>
    <w:p w14:paraId="37820171" w14:textId="77777777" w:rsidR="006E3D9A" w:rsidRDefault="006E3D9A">
      <w:pPr>
        <w:ind w:left="720"/>
        <w:rPr>
          <w:rFonts w:hint="cs"/>
          <w:rtl/>
        </w:rPr>
      </w:pPr>
      <w:r>
        <w:rPr>
          <w:rFonts w:hint="cs"/>
          <w:rtl/>
        </w:rPr>
        <w:t xml:space="preserve">הוא שאלה על יום ההולדת שלה, בת כמה היא, היכן היא חוגגת, והיא ענתה לשאלתו שעליה לשוב ב- 03:00 לביתה. </w:t>
      </w:r>
    </w:p>
    <w:p w14:paraId="117E26B8" w14:textId="77777777" w:rsidR="006E3D9A" w:rsidRDefault="006E3D9A">
      <w:pPr>
        <w:ind w:left="720"/>
        <w:rPr>
          <w:rFonts w:hint="cs"/>
          <w:rtl/>
        </w:rPr>
      </w:pPr>
      <w:r>
        <w:rPr>
          <w:rFonts w:hint="cs"/>
          <w:rtl/>
        </w:rPr>
        <w:t xml:space="preserve">הוא אמר לה שהוא עובד בלילה, ושתבוא לבקרו עד 07:00. הוא אמר ששעות עבודתו מ- 23:00 ועד 07:00. </w:t>
      </w:r>
    </w:p>
    <w:p w14:paraId="2FA00C14" w14:textId="77777777" w:rsidR="006E3D9A" w:rsidRDefault="006E3D9A">
      <w:pPr>
        <w:ind w:firstLine="720"/>
        <w:rPr>
          <w:rFonts w:hint="cs"/>
          <w:rtl/>
        </w:rPr>
      </w:pPr>
      <w:r>
        <w:rPr>
          <w:rFonts w:hint="cs"/>
          <w:rtl/>
        </w:rPr>
        <w:t xml:space="preserve">הוא אמר לה לנשקו, היא השתאתה, הוא נשקה בלחייה, והיא סובבה את ראשה. </w:t>
      </w:r>
    </w:p>
    <w:p w14:paraId="29FC2DB0" w14:textId="77777777" w:rsidR="006E3D9A" w:rsidRDefault="006E3D9A">
      <w:pPr>
        <w:ind w:left="720"/>
        <w:rPr>
          <w:rFonts w:hint="cs"/>
          <w:rtl/>
        </w:rPr>
      </w:pPr>
      <w:r>
        <w:rPr>
          <w:rFonts w:hint="cs"/>
          <w:rtl/>
        </w:rPr>
        <w:t xml:space="preserve">הוא ביקש ממנה נשיקה על שפתיו, היא אמרה שאינה יכולה, כי היא ילדה קטנה, ויש לה חבר, הוא שאל אם היא בטוחה, והיא לא נתנה לו נשיקה. </w:t>
      </w:r>
    </w:p>
    <w:p w14:paraId="4A718B49" w14:textId="77777777" w:rsidR="006E3D9A" w:rsidRDefault="006E3D9A">
      <w:pPr>
        <w:ind w:firstLine="720"/>
        <w:rPr>
          <w:rFonts w:hint="cs"/>
          <w:rtl/>
        </w:rPr>
      </w:pPr>
      <w:r>
        <w:rPr>
          <w:rFonts w:hint="cs"/>
          <w:rtl/>
        </w:rPr>
        <w:t xml:space="preserve">היא דיברה עם הנאשם 20 דקות או חצי שעה. </w:t>
      </w:r>
    </w:p>
    <w:p w14:paraId="00F93AE7" w14:textId="77777777" w:rsidR="006E3D9A" w:rsidRDefault="006E3D9A">
      <w:pPr>
        <w:ind w:left="726" w:hanging="6"/>
        <w:rPr>
          <w:rFonts w:hint="cs"/>
          <w:rtl/>
        </w:rPr>
      </w:pPr>
      <w:r>
        <w:rPr>
          <w:rFonts w:hint="cs"/>
          <w:rtl/>
        </w:rPr>
        <w:lastRenderedPageBreak/>
        <w:t xml:space="preserve">אז הלך הנאשם לניידת שמחוץ לבניין (בה היו השוטר אשר, עם גבי וארז) והיא ניגשה למיקי, שהיה בניידת עם ק., היא נשענה על הניידת, ושאלה אותו אם מותר לשוטר לבקש נשיקה. לשאלותיו, היא ענתה שהנאשם ביקש זאת ממנה. </w:t>
      </w:r>
    </w:p>
    <w:p w14:paraId="7455590D" w14:textId="77777777" w:rsidR="006E3D9A" w:rsidRDefault="006E3D9A">
      <w:pPr>
        <w:ind w:left="726" w:hanging="6"/>
        <w:rPr>
          <w:rFonts w:hint="cs"/>
          <w:rtl/>
        </w:rPr>
      </w:pPr>
      <w:r>
        <w:rPr>
          <w:rFonts w:hint="cs"/>
          <w:rtl/>
        </w:rPr>
        <w:t xml:space="preserve">היא נכנסה לניידת, ומיקי רשם את דבריה על מה שקרה עם הנאשם. </w:t>
      </w:r>
    </w:p>
    <w:p w14:paraId="09463D37" w14:textId="77777777" w:rsidR="006E3D9A" w:rsidRDefault="006E3D9A">
      <w:pPr>
        <w:ind w:left="726" w:hanging="6"/>
        <w:rPr>
          <w:rFonts w:hint="cs"/>
          <w:rtl/>
        </w:rPr>
      </w:pPr>
      <w:r>
        <w:rPr>
          <w:rFonts w:hint="cs"/>
          <w:rtl/>
        </w:rPr>
        <w:t xml:space="preserve">מיקי קרא לשוטר נוסף - שי - והיא, ק. ומיקי המתינו לו. כשהגיע - מיקי אמר לו שהנאשם ביקש ממנה נשיקה. היא אינה זוכרת מה שאל אותה, הוא היה המום, והם שחררו אותה ואת ק. לביתן. </w:t>
      </w:r>
    </w:p>
    <w:p w14:paraId="66A71ECD" w14:textId="77777777" w:rsidR="006E3D9A" w:rsidRDefault="006E3D9A">
      <w:pPr>
        <w:ind w:left="726" w:hanging="6"/>
        <w:rPr>
          <w:rFonts w:hint="cs"/>
          <w:rtl/>
        </w:rPr>
      </w:pPr>
      <w:r>
        <w:rPr>
          <w:rFonts w:hint="cs"/>
          <w:rtl/>
        </w:rPr>
        <w:t xml:space="preserve">לא נאמר להן שהן מעוכבות או עצורות. את ארז וגבי לקחו לתחנת המשטרה. </w:t>
      </w:r>
    </w:p>
    <w:p w14:paraId="345584AD" w14:textId="77777777" w:rsidR="006E3D9A" w:rsidRDefault="006E3D9A">
      <w:pPr>
        <w:ind w:left="726" w:hanging="720"/>
        <w:rPr>
          <w:rFonts w:hint="cs"/>
          <w:rtl/>
        </w:rPr>
      </w:pPr>
    </w:p>
    <w:p w14:paraId="4FCFB165" w14:textId="77777777" w:rsidR="006E3D9A" w:rsidRDefault="006E3D9A">
      <w:pPr>
        <w:ind w:left="726" w:hanging="6"/>
        <w:rPr>
          <w:rFonts w:hint="cs"/>
          <w:rtl/>
        </w:rPr>
      </w:pPr>
      <w:r>
        <w:rPr>
          <w:rFonts w:hint="cs"/>
          <w:rtl/>
        </w:rPr>
        <w:t xml:space="preserve">היא סיפרה לאמה על הארוע כשחזרה הביתה. </w:t>
      </w:r>
    </w:p>
    <w:p w14:paraId="6DD553A5" w14:textId="77777777" w:rsidR="006E3D9A" w:rsidRDefault="006E3D9A">
      <w:pPr>
        <w:ind w:left="726" w:hanging="6"/>
        <w:rPr>
          <w:rFonts w:hint="cs"/>
          <w:rtl/>
        </w:rPr>
      </w:pPr>
      <w:r>
        <w:rPr>
          <w:rFonts w:hint="cs"/>
          <w:rtl/>
        </w:rPr>
        <w:t xml:space="preserve">היא כתבה ביומנה כל מה שקרה, וכתבה לגבי מכתב על דאגתה לו. היא הלכה לישון, וכשאמה העירה אותה - סיפרה לה. </w:t>
      </w:r>
    </w:p>
    <w:p w14:paraId="2BF6C69F" w14:textId="77777777" w:rsidR="006E3D9A" w:rsidRDefault="006E3D9A">
      <w:pPr>
        <w:ind w:left="726" w:hanging="6"/>
        <w:rPr>
          <w:rFonts w:hint="cs"/>
          <w:rtl/>
        </w:rPr>
      </w:pPr>
      <w:r>
        <w:rPr>
          <w:rFonts w:hint="cs"/>
          <w:rtl/>
        </w:rPr>
        <w:t xml:space="preserve">בערב היו גבי וארז במעצר בית. הם חגגו את יום הולדתה אצלו, ואז סיפרה לו מה </w:t>
      </w:r>
    </w:p>
    <w:p w14:paraId="352E87F8" w14:textId="77777777" w:rsidR="006E3D9A" w:rsidRDefault="006E3D9A">
      <w:pPr>
        <w:ind w:left="726" w:hanging="6"/>
        <w:rPr>
          <w:rFonts w:hint="cs"/>
          <w:rtl/>
        </w:rPr>
      </w:pPr>
      <w:r>
        <w:rPr>
          <w:rFonts w:hint="cs"/>
          <w:rtl/>
        </w:rPr>
        <w:t xml:space="preserve">קרה - שהנאשם ביקש ממנה נשיקה. </w:t>
      </w:r>
    </w:p>
    <w:p w14:paraId="55231680" w14:textId="77777777" w:rsidR="006E3D9A" w:rsidRDefault="006E3D9A">
      <w:pPr>
        <w:ind w:left="726" w:hanging="6"/>
        <w:rPr>
          <w:rFonts w:hint="cs"/>
          <w:rtl/>
        </w:rPr>
      </w:pPr>
      <w:r>
        <w:rPr>
          <w:rFonts w:hint="cs"/>
          <w:rtl/>
        </w:rPr>
        <w:t xml:space="preserve">אחיה ארז אמר לה פעם את השם נוואף - שהינו שוטר שנראה רוסי. </w:t>
      </w:r>
    </w:p>
    <w:p w14:paraId="3E230B6F" w14:textId="77777777" w:rsidR="006E3D9A" w:rsidRDefault="006E3D9A">
      <w:pPr>
        <w:ind w:left="726" w:hanging="720"/>
        <w:rPr>
          <w:rFonts w:hint="cs"/>
          <w:rtl/>
        </w:rPr>
      </w:pPr>
    </w:p>
    <w:p w14:paraId="617A807B" w14:textId="77777777" w:rsidR="006E3D9A" w:rsidRDefault="006E3D9A">
      <w:pPr>
        <w:ind w:left="726" w:hanging="720"/>
        <w:rPr>
          <w:rFonts w:hint="cs"/>
          <w:rtl/>
        </w:rPr>
      </w:pPr>
      <w:r>
        <w:rPr>
          <w:rFonts w:hint="cs"/>
          <w:rtl/>
        </w:rPr>
        <w:t>ב.</w:t>
      </w:r>
      <w:r>
        <w:rPr>
          <w:rFonts w:hint="cs"/>
          <w:rtl/>
        </w:rPr>
        <w:tab/>
      </w:r>
      <w:r>
        <w:rPr>
          <w:rFonts w:hint="cs"/>
          <w:u w:val="single"/>
          <w:rtl/>
        </w:rPr>
        <w:t>ק., ע"ת/2</w:t>
      </w:r>
      <w:r>
        <w:rPr>
          <w:rFonts w:hint="cs"/>
          <w:rtl/>
        </w:rPr>
        <w:t xml:space="preserve">, שהינה ילידת 21.11.88 - ציינה בעדותה כי את הנאשם לא הכירה טרם הארוע. </w:t>
      </w:r>
    </w:p>
    <w:p w14:paraId="339FE2C0" w14:textId="77777777" w:rsidR="006E3D9A" w:rsidRDefault="006E3D9A">
      <w:pPr>
        <w:ind w:left="726" w:hanging="6"/>
        <w:rPr>
          <w:rFonts w:hint="cs"/>
          <w:rtl/>
        </w:rPr>
      </w:pPr>
      <w:r>
        <w:rPr>
          <w:rFonts w:hint="cs"/>
          <w:rtl/>
        </w:rPr>
        <w:t xml:space="preserve">הנאשם לקחה הצידה, ושאל למעשיהן, כשהמתלוננת מאחוריהם. </w:t>
      </w:r>
    </w:p>
    <w:p w14:paraId="17CAA117" w14:textId="77777777" w:rsidR="006E3D9A" w:rsidRDefault="006E3D9A">
      <w:pPr>
        <w:ind w:left="726" w:hanging="6"/>
        <w:rPr>
          <w:rFonts w:hint="cs"/>
          <w:rtl/>
        </w:rPr>
      </w:pPr>
      <w:r>
        <w:rPr>
          <w:rFonts w:hint="cs"/>
          <w:rtl/>
        </w:rPr>
        <w:t xml:space="preserve">הנאשם ליטף אז את ידה, צבט את לחייה, ואמר שיהיה בסדר. היא לא הרגישה </w:t>
      </w:r>
    </w:p>
    <w:p w14:paraId="5392B1D1" w14:textId="77777777" w:rsidR="006E3D9A" w:rsidRDefault="006E3D9A">
      <w:pPr>
        <w:ind w:left="726" w:hanging="6"/>
        <w:rPr>
          <w:rFonts w:hint="cs"/>
          <w:rtl/>
        </w:rPr>
      </w:pPr>
      <w:r>
        <w:rPr>
          <w:rFonts w:hint="cs"/>
          <w:rtl/>
        </w:rPr>
        <w:t xml:space="preserve">בנוח, ומסרה הודעה לשוטר מיקי. </w:t>
      </w:r>
    </w:p>
    <w:p w14:paraId="3DBC7D30" w14:textId="77777777" w:rsidR="006E3D9A" w:rsidRDefault="006E3D9A">
      <w:pPr>
        <w:ind w:left="726" w:hanging="6"/>
        <w:rPr>
          <w:rFonts w:hint="cs"/>
          <w:rtl/>
        </w:rPr>
      </w:pPr>
      <w:r>
        <w:rPr>
          <w:rFonts w:hint="cs"/>
          <w:rtl/>
        </w:rPr>
        <w:t xml:space="preserve">אז, ראתה את הנאשם משוחח עם המתלוננת, שהגיעה אח"כ לניידת בה </w:t>
      </w:r>
      <w:r w:rsidR="009809FA">
        <w:rPr>
          <w:rFonts w:hint="cs"/>
          <w:rtl/>
        </w:rPr>
        <w:t>הייתה</w:t>
      </w:r>
      <w:r>
        <w:rPr>
          <w:rFonts w:hint="cs"/>
          <w:rtl/>
        </w:rPr>
        <w:t xml:space="preserve"> עם </w:t>
      </w:r>
    </w:p>
    <w:p w14:paraId="031B6140" w14:textId="77777777" w:rsidR="006E3D9A" w:rsidRDefault="006E3D9A">
      <w:pPr>
        <w:ind w:left="726" w:hanging="6"/>
        <w:rPr>
          <w:rFonts w:hint="cs"/>
          <w:rtl/>
        </w:rPr>
      </w:pPr>
      <w:r>
        <w:rPr>
          <w:rFonts w:hint="cs"/>
          <w:rtl/>
        </w:rPr>
        <w:t xml:space="preserve">מיקי. </w:t>
      </w:r>
    </w:p>
    <w:p w14:paraId="4C6E7A50" w14:textId="77777777" w:rsidR="006E3D9A" w:rsidRDefault="006E3D9A">
      <w:pPr>
        <w:ind w:left="726" w:hanging="6"/>
        <w:rPr>
          <w:rFonts w:hint="cs"/>
          <w:rtl/>
        </w:rPr>
      </w:pPr>
      <w:r>
        <w:rPr>
          <w:rFonts w:hint="cs"/>
          <w:rtl/>
        </w:rPr>
        <w:t>המתלוננת שאלה את מיקי מה קורה אם שוטר מבקש ממנה נשיקה בפה, שהיה</w:t>
      </w:r>
    </w:p>
    <w:p w14:paraId="45573365" w14:textId="77777777" w:rsidR="006E3D9A" w:rsidRDefault="006E3D9A">
      <w:pPr>
        <w:ind w:left="726" w:hanging="6"/>
        <w:rPr>
          <w:rFonts w:hint="cs"/>
          <w:rtl/>
        </w:rPr>
      </w:pPr>
      <w:r>
        <w:rPr>
          <w:rFonts w:hint="cs"/>
          <w:rtl/>
        </w:rPr>
        <w:t xml:space="preserve">בה משהו מוזר, וכעס בעיניים. </w:t>
      </w:r>
    </w:p>
    <w:p w14:paraId="3D5B7C7D" w14:textId="77777777" w:rsidR="006E3D9A" w:rsidRDefault="006E3D9A">
      <w:pPr>
        <w:ind w:left="1440" w:hanging="720"/>
        <w:rPr>
          <w:rFonts w:hint="cs"/>
          <w:rtl/>
        </w:rPr>
      </w:pPr>
    </w:p>
    <w:p w14:paraId="79C3963B" w14:textId="77777777" w:rsidR="006E3D9A" w:rsidRDefault="006E3D9A">
      <w:pPr>
        <w:ind w:left="720" w:hanging="720"/>
        <w:rPr>
          <w:rFonts w:hint="cs"/>
          <w:rtl/>
        </w:rPr>
      </w:pPr>
      <w:r>
        <w:rPr>
          <w:rFonts w:hint="cs"/>
          <w:rtl/>
        </w:rPr>
        <w:t>ג.</w:t>
      </w:r>
      <w:r>
        <w:rPr>
          <w:rFonts w:hint="cs"/>
          <w:rtl/>
        </w:rPr>
        <w:tab/>
      </w:r>
      <w:r>
        <w:rPr>
          <w:rFonts w:hint="cs"/>
          <w:u w:val="single"/>
          <w:rtl/>
        </w:rPr>
        <w:t>ע"ת/5 - השוטר מיקי הראל</w:t>
      </w:r>
      <w:r>
        <w:rPr>
          <w:rFonts w:hint="cs"/>
          <w:rtl/>
        </w:rPr>
        <w:t>, ציין בעדותו כי בהיותו שוטר סיור במשטרת נתניה - הוזעק לארוע בו נאספו המתלוננת, ק. והנערים לניידת ש</w:t>
      </w:r>
      <w:r w:rsidR="009809FA">
        <w:rPr>
          <w:rFonts w:hint="cs"/>
          <w:rtl/>
        </w:rPr>
        <w:t>הייתה</w:t>
      </w:r>
      <w:r>
        <w:rPr>
          <w:rFonts w:hint="cs"/>
          <w:rtl/>
        </w:rPr>
        <w:t xml:space="preserve"> בתוך חנית בניין בחלקה האחורי, בסמוך למחסן שנפרץ. </w:t>
      </w:r>
    </w:p>
    <w:p w14:paraId="5F6758EE" w14:textId="77777777" w:rsidR="006E3D9A" w:rsidRDefault="006E3D9A">
      <w:pPr>
        <w:ind w:left="726"/>
        <w:rPr>
          <w:rFonts w:hint="cs"/>
          <w:rtl/>
        </w:rPr>
      </w:pPr>
      <w:r>
        <w:rPr>
          <w:rFonts w:hint="cs"/>
          <w:rtl/>
        </w:rPr>
        <w:t xml:space="preserve">הוא הכניס את ק. לניידת - וגבה את הודעתה, והנאשם היה עם הנערה השניה בסמוך לבניין, באיזור האינטרקום, והיה שלב בו הבחין בנאשם. </w:t>
      </w:r>
    </w:p>
    <w:p w14:paraId="1ACB9A46" w14:textId="77777777" w:rsidR="006E3D9A" w:rsidRDefault="006E3D9A">
      <w:pPr>
        <w:ind w:left="726"/>
        <w:rPr>
          <w:rFonts w:hint="cs"/>
          <w:rtl/>
        </w:rPr>
      </w:pPr>
      <w:r>
        <w:rPr>
          <w:rFonts w:hint="cs"/>
          <w:rtl/>
        </w:rPr>
        <w:t xml:space="preserve">הוא קרא לנאשם שיביא אליו לגביית הודעה גם את המתלוננת - בשעה 02:40, כשהיא מעוכבת. </w:t>
      </w:r>
    </w:p>
    <w:p w14:paraId="0FEA33EB" w14:textId="77777777" w:rsidR="006E3D9A" w:rsidRDefault="006E3D9A">
      <w:pPr>
        <w:ind w:left="726"/>
        <w:rPr>
          <w:rFonts w:hint="cs"/>
          <w:rtl/>
        </w:rPr>
      </w:pPr>
      <w:r>
        <w:rPr>
          <w:rFonts w:hint="cs"/>
          <w:rtl/>
        </w:rPr>
        <w:t xml:space="preserve">הוא אמר לנאשם שהוא יכול ללכת לעזור לשוטר אשר שהיה עם הנערים בניידת במעלה הרחוב, מרחק 100 מ' משם. </w:t>
      </w:r>
    </w:p>
    <w:p w14:paraId="26D67299" w14:textId="77777777" w:rsidR="006E3D9A" w:rsidRDefault="006E3D9A">
      <w:pPr>
        <w:ind w:left="726"/>
        <w:rPr>
          <w:rFonts w:hint="cs"/>
          <w:rtl/>
        </w:rPr>
      </w:pPr>
      <w:r>
        <w:rPr>
          <w:rFonts w:hint="cs"/>
          <w:rtl/>
        </w:rPr>
        <w:lastRenderedPageBreak/>
        <w:t xml:space="preserve">בטרם נכנסה המתלוננת לניידת, היא ביקשה לשאול שאלה, ואז שאלה אותו אם שוטר יכול לחייב אותה לתת לו נשיקה. </w:t>
      </w:r>
    </w:p>
    <w:p w14:paraId="0BF72237" w14:textId="77777777" w:rsidR="006E3D9A" w:rsidRDefault="006E3D9A">
      <w:pPr>
        <w:ind w:left="726"/>
        <w:rPr>
          <w:rFonts w:hint="cs"/>
          <w:rtl/>
        </w:rPr>
      </w:pPr>
      <w:r>
        <w:rPr>
          <w:rFonts w:hint="cs"/>
          <w:rtl/>
        </w:rPr>
        <w:t xml:space="preserve">הוא לא חשב על הנאשם. היא שאלה את שאלתה באופן תמים, ולא ציינה שם של שוטר. </w:t>
      </w:r>
    </w:p>
    <w:p w14:paraId="22E84829" w14:textId="77777777" w:rsidR="006E3D9A" w:rsidRDefault="006E3D9A">
      <w:pPr>
        <w:ind w:left="726"/>
        <w:rPr>
          <w:rFonts w:hint="cs"/>
          <w:rtl/>
        </w:rPr>
      </w:pPr>
      <w:r>
        <w:rPr>
          <w:rFonts w:hint="cs"/>
          <w:rtl/>
        </w:rPr>
        <w:t xml:space="preserve">הוא ענה שלא, הוסיף לשאלה במה מדובר - ואז אמרה לו שהנאשם חייב אותה שתיתן לו נשיקה, ושהוא יתן לה. </w:t>
      </w:r>
    </w:p>
    <w:p w14:paraId="44251EDE" w14:textId="77777777" w:rsidR="006E3D9A" w:rsidRDefault="006E3D9A">
      <w:pPr>
        <w:ind w:left="726"/>
        <w:rPr>
          <w:rFonts w:hint="cs"/>
          <w:rtl/>
        </w:rPr>
      </w:pPr>
      <w:r>
        <w:rPr>
          <w:rFonts w:hint="cs"/>
          <w:rtl/>
        </w:rPr>
        <w:t>הוא רשם את הדברים שהיא מסרה לו על דף קטן (</w:t>
      </w:r>
      <w:r>
        <w:rPr>
          <w:rFonts w:hint="cs"/>
          <w:b/>
          <w:bCs/>
          <w:rtl/>
        </w:rPr>
        <w:t>ת/2</w:t>
      </w:r>
      <w:r>
        <w:rPr>
          <w:rFonts w:hint="cs"/>
          <w:rtl/>
        </w:rPr>
        <w:t xml:space="preserve">) כי הם דיברו על עיניים יפות, על מפגש, שתבוא אליו בשעות המשמרת שלו, על יום הולדת שיש לה, שהוא נישק אותה, וחייב אותה לתת לו נשיקה. </w:t>
      </w:r>
    </w:p>
    <w:p w14:paraId="5F1DF98C" w14:textId="77777777" w:rsidR="006E3D9A" w:rsidRDefault="006E3D9A">
      <w:pPr>
        <w:ind w:left="726"/>
        <w:rPr>
          <w:rFonts w:hint="cs"/>
          <w:rtl/>
        </w:rPr>
      </w:pPr>
      <w:r>
        <w:rPr>
          <w:rFonts w:hint="cs"/>
          <w:rtl/>
        </w:rPr>
        <w:t xml:space="preserve">היא נשמעה לו אמינה, נוכח נסיונו במחלק הנוער, והתנדבותו בהוסטלים של בני נוער. </w:t>
      </w:r>
    </w:p>
    <w:p w14:paraId="1BFB53F7" w14:textId="77777777" w:rsidR="006E3D9A" w:rsidRDefault="006E3D9A">
      <w:pPr>
        <w:ind w:left="726"/>
        <w:rPr>
          <w:rFonts w:hint="cs"/>
          <w:rtl/>
        </w:rPr>
      </w:pPr>
      <w:r>
        <w:rPr>
          <w:rFonts w:hint="cs"/>
          <w:rtl/>
        </w:rPr>
        <w:t xml:space="preserve">היא התרגשה, </w:t>
      </w:r>
      <w:r w:rsidR="009809FA">
        <w:rPr>
          <w:rFonts w:hint="cs"/>
          <w:rtl/>
        </w:rPr>
        <w:t>הייתה</w:t>
      </w:r>
      <w:r>
        <w:rPr>
          <w:rFonts w:hint="cs"/>
          <w:rtl/>
        </w:rPr>
        <w:t xml:space="preserve"> מבולבלת, שאלה שאלתה בתמימות, וקצת רעדה. </w:t>
      </w:r>
    </w:p>
    <w:p w14:paraId="13D0F7FC" w14:textId="77777777" w:rsidR="006E3D9A" w:rsidRDefault="006E3D9A">
      <w:pPr>
        <w:ind w:left="726"/>
        <w:rPr>
          <w:rFonts w:hint="cs"/>
          <w:rtl/>
        </w:rPr>
      </w:pPr>
      <w:r>
        <w:rPr>
          <w:rFonts w:hint="cs"/>
          <w:rtl/>
        </w:rPr>
        <w:t xml:space="preserve">היא ידעה שהיא מעוכבת, הוא אמר לה שהיא לא החשודה העיקרית, שהיא צעירה, ושלא תחשוש ושרצה לדעת מה עשתה שם. הוא הציע לה מים, ושאל היכן היא רוצה להשאל – אם בפנים הניידת או מחוצה לה. </w:t>
      </w:r>
    </w:p>
    <w:p w14:paraId="52C63C70" w14:textId="77777777" w:rsidR="006E3D9A" w:rsidRDefault="006E3D9A">
      <w:pPr>
        <w:ind w:left="726"/>
        <w:rPr>
          <w:rFonts w:hint="cs"/>
          <w:rtl/>
        </w:rPr>
      </w:pPr>
      <w:r>
        <w:rPr>
          <w:rFonts w:hint="cs"/>
          <w:rtl/>
        </w:rPr>
        <w:t xml:space="preserve">לאחר שגבה הודעתה ורשם דבריה - ביקש לעדכן את ראש המשמרת, שי (ע"ת/3), שהגיע למקום, והתרשם מהמתלוננת. </w:t>
      </w:r>
    </w:p>
    <w:p w14:paraId="1A096FE1" w14:textId="77777777" w:rsidR="006E3D9A" w:rsidRDefault="006E3D9A">
      <w:pPr>
        <w:ind w:left="1440" w:hanging="720"/>
        <w:rPr>
          <w:rFonts w:hint="cs"/>
          <w:rtl/>
        </w:rPr>
      </w:pPr>
    </w:p>
    <w:p w14:paraId="7715C062" w14:textId="77777777" w:rsidR="006E3D9A" w:rsidRDefault="006E3D9A">
      <w:pPr>
        <w:rPr>
          <w:rFonts w:hint="cs"/>
          <w:rtl/>
        </w:rPr>
      </w:pPr>
      <w:r>
        <w:rPr>
          <w:rFonts w:hint="cs"/>
          <w:rtl/>
        </w:rPr>
        <w:t xml:space="preserve">המתלוננת </w:t>
      </w:r>
      <w:r w:rsidR="009809FA">
        <w:rPr>
          <w:rFonts w:hint="cs"/>
          <w:rtl/>
        </w:rPr>
        <w:t>הייתה</w:t>
      </w:r>
      <w:r>
        <w:rPr>
          <w:rFonts w:hint="cs"/>
          <w:rtl/>
        </w:rPr>
        <w:t xml:space="preserve"> מחוץ לטווח ראייתו כ- 20 דקות, האינטרקום היה במרחק 15 מ' ממנו, והוא לא שמע את דבריהם. </w:t>
      </w:r>
    </w:p>
    <w:p w14:paraId="188271E8" w14:textId="77777777" w:rsidR="006E3D9A" w:rsidRDefault="006E3D9A">
      <w:pPr>
        <w:rPr>
          <w:rFonts w:hint="cs"/>
          <w:rtl/>
        </w:rPr>
      </w:pPr>
      <w:r>
        <w:rPr>
          <w:rFonts w:hint="cs"/>
          <w:rtl/>
        </w:rPr>
        <w:t xml:space="preserve">הנאשם הביא את המתלוננת לניידת, ואמר לה להיות ילדה טובה. </w:t>
      </w:r>
    </w:p>
    <w:p w14:paraId="5F587FF6" w14:textId="77777777" w:rsidR="006E3D9A" w:rsidRDefault="006E3D9A">
      <w:pPr>
        <w:rPr>
          <w:rFonts w:hint="cs"/>
          <w:rtl/>
        </w:rPr>
      </w:pPr>
      <w:r>
        <w:rPr>
          <w:rFonts w:hint="cs"/>
          <w:rtl/>
        </w:rPr>
        <w:t xml:space="preserve">לאחר מכן - שאל את המתלוננת וק. אם הן צריכות ללכת הביתה - והמתלוננת ביקשה ללכת לבד. </w:t>
      </w:r>
    </w:p>
    <w:p w14:paraId="6131E06C" w14:textId="77777777" w:rsidR="006E3D9A" w:rsidRDefault="006E3D9A">
      <w:pPr>
        <w:ind w:left="1440"/>
        <w:rPr>
          <w:rFonts w:hint="cs"/>
          <w:rtl/>
        </w:rPr>
      </w:pPr>
    </w:p>
    <w:p w14:paraId="517B8A31" w14:textId="77777777" w:rsidR="006E3D9A" w:rsidRDefault="006E3D9A">
      <w:pPr>
        <w:rPr>
          <w:rFonts w:hint="cs"/>
          <w:rtl/>
        </w:rPr>
      </w:pPr>
      <w:r>
        <w:rPr>
          <w:rFonts w:hint="cs"/>
          <w:rtl/>
        </w:rPr>
        <w:t xml:space="preserve">בחקירתו הנגדית הוסיף וציין כי את </w:t>
      </w:r>
      <w:r>
        <w:rPr>
          <w:rFonts w:hint="cs"/>
          <w:b/>
          <w:bCs/>
          <w:rtl/>
        </w:rPr>
        <w:t>ת/2</w:t>
      </w:r>
      <w:r>
        <w:rPr>
          <w:rFonts w:hint="cs"/>
          <w:rtl/>
        </w:rPr>
        <w:t xml:space="preserve"> שמר בכיסו כל העת, והעלה לראשונה על הכתב את דברי המתלוננת לאחר מכן ב- 29.6.03 (כיוון שבשישי - שבת 28/6 – 27 -  לא היו קצינים בתחנה), לאחר שדיבר עם הרמ"ס ביום שבת, 28.6.03. </w:t>
      </w:r>
    </w:p>
    <w:p w14:paraId="0B71566A" w14:textId="77777777" w:rsidR="006E3D9A" w:rsidRDefault="006E3D9A">
      <w:pPr>
        <w:ind w:left="1440"/>
        <w:rPr>
          <w:rFonts w:hint="cs"/>
          <w:rtl/>
        </w:rPr>
      </w:pPr>
    </w:p>
    <w:p w14:paraId="160CE778" w14:textId="77777777" w:rsidR="006E3D9A" w:rsidRDefault="006E3D9A">
      <w:pPr>
        <w:rPr>
          <w:rFonts w:hint="cs"/>
          <w:rtl/>
        </w:rPr>
      </w:pPr>
      <w:r>
        <w:rPr>
          <w:rFonts w:hint="cs"/>
          <w:rtl/>
        </w:rPr>
        <w:t xml:space="preserve">המתלוננת אמרה לו שאין לה עבר פלילי, שלא </w:t>
      </w:r>
      <w:r w:rsidR="009809FA">
        <w:rPr>
          <w:rFonts w:hint="cs"/>
          <w:rtl/>
        </w:rPr>
        <w:t>הייתה</w:t>
      </w:r>
      <w:r>
        <w:rPr>
          <w:rFonts w:hint="cs"/>
          <w:rtl/>
        </w:rPr>
        <w:t xml:space="preserve"> במשטרה קודם לכן, שלא הכירה את הנאשם, ונשמעה לו תמימה ודוברת אמת. </w:t>
      </w:r>
    </w:p>
    <w:p w14:paraId="08189A99" w14:textId="77777777" w:rsidR="006E3D9A" w:rsidRDefault="006E3D9A">
      <w:pPr>
        <w:ind w:left="1440"/>
        <w:rPr>
          <w:rFonts w:hint="cs"/>
          <w:rtl/>
        </w:rPr>
      </w:pPr>
    </w:p>
    <w:p w14:paraId="32EF954F" w14:textId="77777777" w:rsidR="006E3D9A" w:rsidRDefault="006E3D9A">
      <w:pPr>
        <w:rPr>
          <w:rFonts w:hint="cs"/>
          <w:rtl/>
        </w:rPr>
      </w:pPr>
      <w:r>
        <w:rPr>
          <w:rFonts w:hint="cs"/>
          <w:rtl/>
        </w:rPr>
        <w:t xml:space="preserve">הוא לא ראה את השוטר אשר שריקי או את הניידת בה היה. </w:t>
      </w:r>
    </w:p>
    <w:p w14:paraId="2C3FB43E" w14:textId="77777777" w:rsidR="006E3D9A" w:rsidRDefault="006E3D9A">
      <w:pPr>
        <w:rPr>
          <w:rFonts w:hint="cs"/>
          <w:rtl/>
        </w:rPr>
      </w:pPr>
      <w:r>
        <w:rPr>
          <w:rFonts w:hint="cs"/>
          <w:rtl/>
        </w:rPr>
        <w:t xml:space="preserve">הוא שמע את הנאשם אומר למתלוננת כשבאו מהאינטרקום שתהיה ילדה טובה - ולא ראה שהוא חיבק אותה. </w:t>
      </w:r>
    </w:p>
    <w:p w14:paraId="22F27F60" w14:textId="77777777" w:rsidR="006E3D9A" w:rsidRDefault="006E3D9A">
      <w:pPr>
        <w:rPr>
          <w:rFonts w:hint="cs"/>
          <w:rtl/>
        </w:rPr>
      </w:pPr>
      <w:r>
        <w:rPr>
          <w:rFonts w:hint="cs"/>
          <w:rtl/>
        </w:rPr>
        <w:t xml:space="preserve">בהודעתו במח"ש ציין כי המתלוננת אמרה לו שהנאשם חיבקה ואמר לה תהיי ילדה טובה - אך הוא לא ראה את החיבוק. </w:t>
      </w:r>
    </w:p>
    <w:p w14:paraId="4C0D38FA" w14:textId="77777777" w:rsidR="006E3D9A" w:rsidRDefault="006E3D9A">
      <w:pPr>
        <w:ind w:left="1440"/>
        <w:rPr>
          <w:rFonts w:hint="cs"/>
          <w:rtl/>
        </w:rPr>
      </w:pPr>
    </w:p>
    <w:p w14:paraId="324FA404" w14:textId="77777777" w:rsidR="006E3D9A" w:rsidRDefault="006E3D9A">
      <w:pPr>
        <w:rPr>
          <w:rFonts w:hint="cs"/>
          <w:rtl/>
        </w:rPr>
      </w:pPr>
      <w:r>
        <w:rPr>
          <w:rFonts w:hint="cs"/>
          <w:rtl/>
        </w:rPr>
        <w:t xml:space="preserve">הוא ראה את הנאשם משוחח עם המתלוננת, כשהוא עצמו גבה את הודעתה של ק. </w:t>
      </w:r>
    </w:p>
    <w:p w14:paraId="3453F516" w14:textId="77777777" w:rsidR="006E3D9A" w:rsidRDefault="006E3D9A">
      <w:pPr>
        <w:ind w:left="1440"/>
        <w:rPr>
          <w:rFonts w:hint="cs"/>
          <w:rtl/>
        </w:rPr>
      </w:pPr>
    </w:p>
    <w:p w14:paraId="13EE1959" w14:textId="77777777" w:rsidR="006E3D9A" w:rsidRDefault="006E3D9A">
      <w:pPr>
        <w:rPr>
          <w:rFonts w:hint="cs"/>
          <w:rtl/>
        </w:rPr>
      </w:pPr>
      <w:r>
        <w:rPr>
          <w:rFonts w:hint="cs"/>
          <w:rtl/>
        </w:rPr>
        <w:t xml:space="preserve">הוא זה שסיפר לשי נגר את דברי המתלוננת אליו – בנוכחותה, ואינו זוכר אם ביקש ממנה לספר לו ישירות. </w:t>
      </w:r>
    </w:p>
    <w:p w14:paraId="304F2255" w14:textId="77777777" w:rsidR="006E3D9A" w:rsidRDefault="006E3D9A">
      <w:pPr>
        <w:rPr>
          <w:rFonts w:hint="cs"/>
          <w:rtl/>
        </w:rPr>
      </w:pPr>
      <w:r>
        <w:rPr>
          <w:rFonts w:hint="cs"/>
          <w:rtl/>
        </w:rPr>
        <w:t xml:space="preserve">הוא אינו יודע להסביר מדוע ציין במח"ש כי אמר לשי את הדברים לאחר שהמתלוננת הלכה. היה שיח בין שלושתם, למרות עדותו של שי כי אך הראה לו את </w:t>
      </w:r>
      <w:r>
        <w:rPr>
          <w:rFonts w:hint="cs"/>
          <w:b/>
          <w:bCs/>
          <w:rtl/>
        </w:rPr>
        <w:t>ת/2</w:t>
      </w:r>
      <w:r>
        <w:rPr>
          <w:rFonts w:hint="cs"/>
          <w:rtl/>
        </w:rPr>
        <w:t xml:space="preserve">. </w:t>
      </w:r>
    </w:p>
    <w:p w14:paraId="66E4D6CA" w14:textId="77777777" w:rsidR="006E3D9A" w:rsidRDefault="006E3D9A">
      <w:pPr>
        <w:rPr>
          <w:rFonts w:hint="cs"/>
          <w:rtl/>
        </w:rPr>
      </w:pPr>
      <w:r>
        <w:rPr>
          <w:rFonts w:hint="cs"/>
          <w:rtl/>
        </w:rPr>
        <w:t xml:space="preserve">המתלוננת מעט רעדה, ולא </w:t>
      </w:r>
      <w:r w:rsidR="009809FA">
        <w:rPr>
          <w:rFonts w:hint="cs"/>
          <w:rtl/>
        </w:rPr>
        <w:t>הייתה</w:t>
      </w:r>
      <w:r>
        <w:rPr>
          <w:rFonts w:hint="cs"/>
          <w:rtl/>
        </w:rPr>
        <w:t xml:space="preserve"> מאוד נסערת. </w:t>
      </w:r>
    </w:p>
    <w:p w14:paraId="74110142" w14:textId="77777777" w:rsidR="006E3D9A" w:rsidRDefault="006E3D9A">
      <w:pPr>
        <w:ind w:left="1440"/>
        <w:rPr>
          <w:rFonts w:hint="cs"/>
          <w:rtl/>
        </w:rPr>
      </w:pPr>
    </w:p>
    <w:p w14:paraId="4B6A472C" w14:textId="77777777" w:rsidR="006E3D9A" w:rsidRDefault="006E3D9A">
      <w:pPr>
        <w:ind w:left="6"/>
        <w:rPr>
          <w:rFonts w:hint="cs"/>
          <w:rtl/>
        </w:rPr>
      </w:pPr>
      <w:r>
        <w:rPr>
          <w:rFonts w:hint="cs"/>
          <w:rtl/>
        </w:rPr>
        <w:t xml:space="preserve">עוד הוסיף, כי לא התנכל לנאשם משום שזה עבר להיות ס. ראש משמרת. </w:t>
      </w:r>
    </w:p>
    <w:p w14:paraId="4739491D" w14:textId="77777777" w:rsidR="006E3D9A" w:rsidRDefault="006E3D9A">
      <w:pPr>
        <w:ind w:left="1440"/>
        <w:rPr>
          <w:rFonts w:hint="cs"/>
          <w:rtl/>
        </w:rPr>
      </w:pPr>
    </w:p>
    <w:p w14:paraId="7BB6A71D" w14:textId="77777777" w:rsidR="006E3D9A" w:rsidRDefault="006E3D9A">
      <w:pPr>
        <w:ind w:left="720" w:hanging="714"/>
        <w:rPr>
          <w:rFonts w:hint="cs"/>
          <w:rtl/>
        </w:rPr>
      </w:pPr>
      <w:r>
        <w:rPr>
          <w:rFonts w:hint="cs"/>
          <w:rtl/>
        </w:rPr>
        <w:t>ד.</w:t>
      </w:r>
      <w:r>
        <w:rPr>
          <w:rFonts w:hint="cs"/>
          <w:rtl/>
        </w:rPr>
        <w:tab/>
      </w:r>
      <w:r>
        <w:rPr>
          <w:rFonts w:hint="cs"/>
          <w:u w:val="single"/>
          <w:rtl/>
        </w:rPr>
        <w:t>ע"ת/4 - שוטר הסיור שריקי אשר</w:t>
      </w:r>
      <w:r>
        <w:rPr>
          <w:rFonts w:hint="cs"/>
          <w:rtl/>
        </w:rPr>
        <w:t xml:space="preserve">, ציין בעדותו כי דיווחו להם על חשד לפריצה למחסן, והם הגיעו למקום ברח' בר-כוכבא. הם ראו שהמחסן נפרץ, וארגזי שתיה מפוזרים בגן סמוך. </w:t>
      </w:r>
    </w:p>
    <w:p w14:paraId="2935EB9D" w14:textId="77777777" w:rsidR="006E3D9A" w:rsidRDefault="006E3D9A">
      <w:pPr>
        <w:ind w:left="726" w:hanging="6"/>
        <w:rPr>
          <w:rFonts w:hint="cs"/>
          <w:rtl/>
        </w:rPr>
      </w:pPr>
      <w:r>
        <w:rPr>
          <w:rFonts w:hint="cs"/>
          <w:rtl/>
        </w:rPr>
        <w:t xml:space="preserve">הם החליטו להחנות רכביהם ממרחק, ולהמתין ולראות מי יבוא לקחת את המשקאות. </w:t>
      </w:r>
    </w:p>
    <w:p w14:paraId="149CA50E" w14:textId="77777777" w:rsidR="006E3D9A" w:rsidRDefault="006E3D9A">
      <w:pPr>
        <w:ind w:left="726" w:hanging="6"/>
        <w:rPr>
          <w:rFonts w:hint="cs"/>
          <w:rtl/>
        </w:rPr>
      </w:pPr>
      <w:r>
        <w:rPr>
          <w:rFonts w:hint="cs"/>
          <w:rtl/>
        </w:rPr>
        <w:tab/>
        <w:t xml:space="preserve">כעבור פרק זמן - הגיעו 2 נערים ושתי נערות, ועמדו סמוך לארגזים בגן. </w:t>
      </w:r>
    </w:p>
    <w:p w14:paraId="5874B458" w14:textId="77777777" w:rsidR="006E3D9A" w:rsidRDefault="006E3D9A">
      <w:pPr>
        <w:ind w:left="726" w:hanging="6"/>
        <w:rPr>
          <w:rFonts w:hint="cs"/>
          <w:rtl/>
        </w:rPr>
      </w:pPr>
      <w:r>
        <w:rPr>
          <w:rFonts w:hint="cs"/>
          <w:rtl/>
        </w:rPr>
        <w:tab/>
        <w:t xml:space="preserve">הוחלט לבצע בדיקה לחשודים - ושני הנערים עוכבו לתחנה. </w:t>
      </w:r>
    </w:p>
    <w:p w14:paraId="10377EE5" w14:textId="77777777" w:rsidR="006E3D9A" w:rsidRDefault="006E3D9A">
      <w:pPr>
        <w:ind w:left="726" w:hanging="6"/>
        <w:rPr>
          <w:rFonts w:hint="cs"/>
          <w:rtl/>
        </w:rPr>
      </w:pPr>
      <w:r>
        <w:rPr>
          <w:rFonts w:hint="cs"/>
          <w:rtl/>
        </w:rPr>
        <w:tab/>
        <w:t xml:space="preserve">הבנות תוחקרו ע"י מיקי והנאשם, והוא פיקח על הנערים כ- 30-40 דקות. </w:t>
      </w:r>
    </w:p>
    <w:p w14:paraId="3C0BD263" w14:textId="77777777" w:rsidR="006E3D9A" w:rsidRDefault="006E3D9A">
      <w:pPr>
        <w:ind w:left="726" w:hanging="6"/>
        <w:rPr>
          <w:rFonts w:hint="cs"/>
          <w:rtl/>
        </w:rPr>
      </w:pPr>
      <w:r>
        <w:rPr>
          <w:rFonts w:hint="cs"/>
          <w:rtl/>
        </w:rPr>
        <w:tab/>
        <w:t xml:space="preserve">הוא לא ראה מה ארע, כיוון שהיה בניידת. </w:t>
      </w:r>
    </w:p>
    <w:p w14:paraId="2C92E679" w14:textId="77777777" w:rsidR="006E3D9A" w:rsidRDefault="006E3D9A">
      <w:pPr>
        <w:ind w:left="726" w:hanging="6"/>
        <w:rPr>
          <w:rFonts w:hint="cs"/>
          <w:rtl/>
        </w:rPr>
      </w:pPr>
      <w:r>
        <w:rPr>
          <w:rFonts w:hint="cs"/>
          <w:rtl/>
        </w:rPr>
        <w:tab/>
        <w:t xml:space="preserve">בחקירתו הנגדית ציין כי זה נכון שראה את מיקי מכניס לניידת את אחת הנערות, וזה נכון שאחד הנערים התלונן במח"ש כי תקפו - </w:t>
      </w:r>
      <w:r>
        <w:rPr>
          <w:rFonts w:hint="cs"/>
          <w:u w:val="single"/>
          <w:rtl/>
        </w:rPr>
        <w:t>והתיק נסגר</w:t>
      </w:r>
      <w:r>
        <w:rPr>
          <w:rFonts w:hint="cs"/>
          <w:rtl/>
        </w:rPr>
        <w:t xml:space="preserve">. </w:t>
      </w:r>
    </w:p>
    <w:p w14:paraId="1AA086E0" w14:textId="77777777" w:rsidR="006E3D9A" w:rsidRDefault="006E3D9A">
      <w:pPr>
        <w:ind w:left="726" w:hanging="6"/>
        <w:rPr>
          <w:rFonts w:hint="cs"/>
          <w:rtl/>
        </w:rPr>
      </w:pPr>
    </w:p>
    <w:p w14:paraId="1B630DD4" w14:textId="77777777" w:rsidR="006E3D9A" w:rsidRDefault="006E3D9A">
      <w:pPr>
        <w:ind w:left="720" w:hanging="720"/>
        <w:rPr>
          <w:rFonts w:hint="cs"/>
          <w:rtl/>
        </w:rPr>
      </w:pPr>
      <w:r>
        <w:rPr>
          <w:rFonts w:hint="cs"/>
          <w:rtl/>
        </w:rPr>
        <w:t>ה.</w:t>
      </w:r>
      <w:r>
        <w:rPr>
          <w:rFonts w:hint="cs"/>
          <w:rtl/>
        </w:rPr>
        <w:tab/>
      </w:r>
      <w:r>
        <w:rPr>
          <w:rFonts w:hint="cs"/>
          <w:u w:val="single"/>
          <w:rtl/>
        </w:rPr>
        <w:t>ע"ת/3 - השוטר שי נגר</w:t>
      </w:r>
      <w:r>
        <w:rPr>
          <w:rFonts w:hint="cs"/>
          <w:rtl/>
        </w:rPr>
        <w:t xml:space="preserve">, שהיה ראש משמרת בסיור בנתניה ביום הארוע, העיד כי על רקע ארוע של תפיסת פורצים - התקשר אליו השוטר מיקי הראל ואמר לו שצריכים אותו, שיעזוב הכל, ויגיע. </w:t>
      </w:r>
    </w:p>
    <w:p w14:paraId="4216384F" w14:textId="77777777" w:rsidR="006E3D9A" w:rsidRDefault="006E3D9A">
      <w:pPr>
        <w:ind w:left="726" w:hanging="6"/>
        <w:rPr>
          <w:rFonts w:hint="cs"/>
          <w:rtl/>
        </w:rPr>
      </w:pPr>
      <w:r>
        <w:rPr>
          <w:rFonts w:hint="cs"/>
          <w:rtl/>
        </w:rPr>
        <w:tab/>
        <w:t xml:space="preserve">כשהגיע - היו שם שתי נערות ליד מיקי - הוא פנה לאחת מהן שתספר לו - אותה נערה אמרה לו אם מותר לשוטר לנשק אותה בפה, והוא אמר שלא. </w:t>
      </w:r>
    </w:p>
    <w:p w14:paraId="697B14AD" w14:textId="77777777" w:rsidR="006E3D9A" w:rsidRDefault="006E3D9A">
      <w:pPr>
        <w:ind w:left="726" w:hanging="6"/>
        <w:rPr>
          <w:rFonts w:hint="cs"/>
          <w:rtl/>
        </w:rPr>
      </w:pPr>
      <w:r>
        <w:rPr>
          <w:rFonts w:hint="cs"/>
          <w:rtl/>
        </w:rPr>
        <w:tab/>
        <w:t xml:space="preserve">היא אמרה שאינה רוצה להסתבך, ולא רוצה שיגידו לשוטר שום דבר. </w:t>
      </w:r>
    </w:p>
    <w:p w14:paraId="31D512DB" w14:textId="77777777" w:rsidR="006E3D9A" w:rsidRDefault="006E3D9A">
      <w:pPr>
        <w:ind w:left="726" w:hanging="6"/>
        <w:rPr>
          <w:rFonts w:hint="cs"/>
          <w:rtl/>
        </w:rPr>
      </w:pPr>
      <w:r>
        <w:rPr>
          <w:rFonts w:hint="cs"/>
          <w:rtl/>
        </w:rPr>
        <w:tab/>
        <w:t xml:space="preserve">מיקי הביא רישומים שערך על פתק, בהמשך לשאלות שהפנה לנערה. </w:t>
      </w:r>
    </w:p>
    <w:p w14:paraId="56412583" w14:textId="77777777" w:rsidR="006E3D9A" w:rsidRDefault="006E3D9A">
      <w:pPr>
        <w:ind w:left="726" w:hanging="6"/>
        <w:rPr>
          <w:rFonts w:hint="cs"/>
          <w:rtl/>
        </w:rPr>
      </w:pPr>
    </w:p>
    <w:p w14:paraId="1C48F725" w14:textId="77777777" w:rsidR="006E3D9A" w:rsidRDefault="006E3D9A">
      <w:pPr>
        <w:ind w:left="726" w:hanging="6"/>
        <w:rPr>
          <w:rFonts w:hint="cs"/>
          <w:rtl/>
        </w:rPr>
      </w:pPr>
      <w:r>
        <w:rPr>
          <w:rFonts w:hint="cs"/>
          <w:rtl/>
        </w:rPr>
        <w:tab/>
        <w:t>ביום א' (העוקב) התקשרו אליו במח"ש, והוא מסר לחוקר את דף הטיוטא שמסר לו מיקי (</w:t>
      </w:r>
      <w:r>
        <w:rPr>
          <w:rFonts w:hint="cs"/>
          <w:b/>
          <w:bCs/>
          <w:rtl/>
        </w:rPr>
        <w:t>ת/2</w:t>
      </w:r>
      <w:r>
        <w:rPr>
          <w:rFonts w:hint="cs"/>
          <w:rtl/>
        </w:rPr>
        <w:t xml:space="preserve">). </w:t>
      </w:r>
    </w:p>
    <w:p w14:paraId="363E1724" w14:textId="77777777" w:rsidR="006E3D9A" w:rsidRDefault="006E3D9A">
      <w:pPr>
        <w:ind w:left="726" w:hanging="6"/>
        <w:rPr>
          <w:rFonts w:hint="cs"/>
          <w:rtl/>
        </w:rPr>
      </w:pPr>
      <w:r>
        <w:rPr>
          <w:rFonts w:hint="cs"/>
          <w:rtl/>
        </w:rPr>
        <w:tab/>
        <w:t xml:space="preserve">הוא לא דיווח לאיש על הארוע עד יום שבת אחה"צ (29.6.03) כי אף אחד לא ענה לו, היו שיחות ממתינות, ולא חזרו אליו. </w:t>
      </w:r>
    </w:p>
    <w:p w14:paraId="070A8B9C" w14:textId="77777777" w:rsidR="006E3D9A" w:rsidRDefault="006E3D9A">
      <w:pPr>
        <w:ind w:left="1440" w:hanging="720"/>
        <w:rPr>
          <w:rFonts w:hint="cs"/>
          <w:rtl/>
        </w:rPr>
      </w:pPr>
    </w:p>
    <w:p w14:paraId="3A9A96BF" w14:textId="77777777" w:rsidR="006E3D9A" w:rsidRDefault="006E3D9A">
      <w:pPr>
        <w:ind w:left="726" w:hanging="6"/>
        <w:rPr>
          <w:rFonts w:hint="cs"/>
          <w:rtl/>
        </w:rPr>
      </w:pPr>
      <w:r>
        <w:rPr>
          <w:rFonts w:hint="cs"/>
          <w:rtl/>
        </w:rPr>
        <w:tab/>
        <w:t>הוא היה דקה עם המתלוננת, ש</w:t>
      </w:r>
      <w:r w:rsidR="009809FA">
        <w:rPr>
          <w:rFonts w:hint="cs"/>
          <w:rtl/>
        </w:rPr>
        <w:t>הייתה</w:t>
      </w:r>
      <w:r>
        <w:rPr>
          <w:rFonts w:hint="cs"/>
          <w:rtl/>
        </w:rPr>
        <w:t xml:space="preserve"> מחוייכת. </w:t>
      </w:r>
    </w:p>
    <w:p w14:paraId="5795E445" w14:textId="77777777" w:rsidR="006E3D9A" w:rsidRDefault="006E3D9A">
      <w:pPr>
        <w:ind w:left="726" w:hanging="6"/>
        <w:rPr>
          <w:rFonts w:hint="cs"/>
          <w:rtl/>
        </w:rPr>
      </w:pPr>
      <w:r>
        <w:rPr>
          <w:rFonts w:hint="cs"/>
          <w:rtl/>
        </w:rPr>
        <w:tab/>
        <w:t>באותו יום, אמור היה הנאשם לעבוד עד 07:00, ובערב מ- 21:30 ועד 07:00 למחרת (</w:t>
      </w:r>
      <w:r>
        <w:rPr>
          <w:rFonts w:hint="cs"/>
          <w:b/>
          <w:bCs/>
          <w:rtl/>
        </w:rPr>
        <w:t>ת/1</w:t>
      </w:r>
      <w:r>
        <w:rPr>
          <w:rFonts w:hint="cs"/>
          <w:rtl/>
        </w:rPr>
        <w:t xml:space="preserve">). </w:t>
      </w:r>
    </w:p>
    <w:p w14:paraId="2C62FE77" w14:textId="77777777" w:rsidR="006E3D9A" w:rsidRDefault="006E3D9A">
      <w:pPr>
        <w:ind w:left="726" w:hanging="6"/>
        <w:rPr>
          <w:rFonts w:hint="cs"/>
          <w:rtl/>
        </w:rPr>
      </w:pPr>
    </w:p>
    <w:p w14:paraId="6CC8D513" w14:textId="77777777" w:rsidR="006E3D9A" w:rsidRDefault="006E3D9A">
      <w:pPr>
        <w:ind w:left="726" w:hanging="6"/>
        <w:rPr>
          <w:rFonts w:hint="cs"/>
          <w:rtl/>
        </w:rPr>
      </w:pPr>
      <w:r>
        <w:rPr>
          <w:rFonts w:hint="cs"/>
          <w:rtl/>
        </w:rPr>
        <w:tab/>
        <w:t xml:space="preserve">בחקירתו הנגדית ציין העד כי הנאשם המשיך במשמרתו כרגיל, ונתפס רכוש גנוב בארוע במקום (משקאות). </w:t>
      </w:r>
    </w:p>
    <w:p w14:paraId="6FA31C6E" w14:textId="77777777" w:rsidR="006E3D9A" w:rsidRDefault="006E3D9A">
      <w:pPr>
        <w:ind w:left="726" w:hanging="6"/>
        <w:rPr>
          <w:rFonts w:hint="cs"/>
          <w:rtl/>
        </w:rPr>
      </w:pPr>
      <w:r>
        <w:rPr>
          <w:rFonts w:hint="cs"/>
          <w:rtl/>
        </w:rPr>
        <w:t xml:space="preserve">לא נוצר קשר עם הרמ"ס לאחר הארוע, ורק ביום 29.6.03 תעד את מה שקרה בכתב בפני מח"ש. </w:t>
      </w:r>
    </w:p>
    <w:p w14:paraId="5F86A2C4" w14:textId="77777777" w:rsidR="006E3D9A" w:rsidRDefault="006E3D9A">
      <w:pPr>
        <w:ind w:left="726" w:hanging="6"/>
        <w:rPr>
          <w:rFonts w:hint="cs"/>
          <w:rtl/>
        </w:rPr>
      </w:pPr>
    </w:p>
    <w:p w14:paraId="4B1F2E51" w14:textId="77777777" w:rsidR="006E3D9A" w:rsidRDefault="006E3D9A">
      <w:pPr>
        <w:ind w:left="720" w:hanging="720"/>
        <w:rPr>
          <w:rFonts w:hint="cs"/>
          <w:rtl/>
        </w:rPr>
      </w:pPr>
      <w:r>
        <w:rPr>
          <w:rFonts w:hint="cs"/>
          <w:rtl/>
        </w:rPr>
        <w:t>ו.</w:t>
      </w:r>
      <w:r>
        <w:rPr>
          <w:rFonts w:hint="cs"/>
          <w:rtl/>
        </w:rPr>
        <w:tab/>
      </w:r>
      <w:r>
        <w:rPr>
          <w:rFonts w:hint="cs"/>
          <w:u w:val="single"/>
          <w:rtl/>
        </w:rPr>
        <w:t>ע"ת/7 - אריה צוק, חוקר במח"ש</w:t>
      </w:r>
      <w:r>
        <w:rPr>
          <w:rFonts w:hint="cs"/>
          <w:rtl/>
        </w:rPr>
        <w:t xml:space="preserve">, העיד על נסיבות תלונה מיום 29.6.03 מסגן מפקד תחנת נתניה נגד הנאשם. </w:t>
      </w:r>
    </w:p>
    <w:p w14:paraId="0640AF99" w14:textId="77777777" w:rsidR="006E3D9A" w:rsidRDefault="006E3D9A">
      <w:pPr>
        <w:ind w:left="726" w:hanging="6"/>
        <w:rPr>
          <w:rFonts w:hint="cs"/>
          <w:rtl/>
        </w:rPr>
      </w:pPr>
      <w:r>
        <w:rPr>
          <w:rFonts w:hint="cs"/>
          <w:rtl/>
        </w:rPr>
        <w:tab/>
        <w:t xml:space="preserve">לאחר דיווח לראש מח"ש, ובאישורו - יצא לבית המתלוננת עם החוקר יואל - שם היו זוג מבוגרים וילד. </w:t>
      </w:r>
    </w:p>
    <w:p w14:paraId="7A9D2FB5" w14:textId="77777777" w:rsidR="006E3D9A" w:rsidRDefault="006E3D9A">
      <w:pPr>
        <w:ind w:left="726" w:hanging="6"/>
        <w:rPr>
          <w:rFonts w:hint="cs"/>
          <w:rtl/>
        </w:rPr>
      </w:pPr>
      <w:r>
        <w:rPr>
          <w:rFonts w:hint="cs"/>
          <w:rtl/>
        </w:rPr>
        <w:tab/>
        <w:t xml:space="preserve">ההורים שמעו את עיקרי תלונתה של המתלוננת, שלא </w:t>
      </w:r>
      <w:r w:rsidR="009809FA">
        <w:rPr>
          <w:rFonts w:hint="cs"/>
          <w:rtl/>
        </w:rPr>
        <w:t>הייתה</w:t>
      </w:r>
      <w:r>
        <w:rPr>
          <w:rFonts w:hint="cs"/>
          <w:rtl/>
        </w:rPr>
        <w:t xml:space="preserve"> בבית (אצל חברה, או במועדונית), האם ידעה פרטים מהותיים על הארוע, סוכם כי האם תביא את בתה למשרדם, והן הגיעו 1/2 שעה לאחר שהחוקרים שבו למשרדם. </w:t>
      </w:r>
    </w:p>
    <w:p w14:paraId="7B3C3C9E" w14:textId="77777777" w:rsidR="006E3D9A" w:rsidRDefault="006E3D9A">
      <w:pPr>
        <w:ind w:left="726" w:hanging="6"/>
        <w:rPr>
          <w:rFonts w:hint="cs"/>
          <w:rtl/>
        </w:rPr>
      </w:pPr>
      <w:r>
        <w:rPr>
          <w:rFonts w:hint="cs"/>
          <w:rtl/>
        </w:rPr>
        <w:tab/>
        <w:t xml:space="preserve">בעת תחילת גביית הודעת המתלוננת - </w:t>
      </w:r>
      <w:r w:rsidR="009809FA">
        <w:rPr>
          <w:rFonts w:hint="cs"/>
          <w:rtl/>
        </w:rPr>
        <w:t>הייתה</w:t>
      </w:r>
      <w:r>
        <w:rPr>
          <w:rFonts w:hint="cs"/>
          <w:rtl/>
        </w:rPr>
        <w:t xml:space="preserve"> אמה במשרד, גם לאחר התיחסות לפרטים מהותיים. </w:t>
      </w:r>
    </w:p>
    <w:p w14:paraId="50EE81FE" w14:textId="77777777" w:rsidR="006E3D9A" w:rsidRDefault="006E3D9A">
      <w:pPr>
        <w:ind w:left="726" w:hanging="6"/>
        <w:rPr>
          <w:rFonts w:hint="cs"/>
          <w:rtl/>
        </w:rPr>
      </w:pPr>
      <w:r>
        <w:rPr>
          <w:rFonts w:hint="cs"/>
          <w:rtl/>
        </w:rPr>
        <w:tab/>
        <w:t xml:space="preserve">הם מאפשרים נוכחות אחד מההורים בעבירות כאלה. </w:t>
      </w:r>
    </w:p>
    <w:p w14:paraId="68FDCC35" w14:textId="77777777" w:rsidR="006E3D9A" w:rsidRDefault="006E3D9A">
      <w:pPr>
        <w:ind w:left="726" w:hanging="6"/>
        <w:rPr>
          <w:rFonts w:hint="cs"/>
          <w:rtl/>
        </w:rPr>
      </w:pPr>
    </w:p>
    <w:p w14:paraId="6B8FEC69" w14:textId="77777777" w:rsidR="006E3D9A" w:rsidRDefault="006E3D9A">
      <w:pPr>
        <w:ind w:left="720" w:hanging="720"/>
        <w:rPr>
          <w:rFonts w:hint="cs"/>
          <w:rtl/>
        </w:rPr>
      </w:pPr>
      <w:r>
        <w:rPr>
          <w:rFonts w:hint="cs"/>
          <w:rtl/>
        </w:rPr>
        <w:t>ז.</w:t>
      </w:r>
      <w:r>
        <w:rPr>
          <w:rFonts w:hint="cs"/>
          <w:rtl/>
        </w:rPr>
        <w:tab/>
      </w:r>
      <w:r>
        <w:rPr>
          <w:rFonts w:hint="cs"/>
          <w:u w:val="single"/>
          <w:rtl/>
        </w:rPr>
        <w:t>אמה של המתלוננת - ע"ת/7, חביבה דואק</w:t>
      </w:r>
      <w:r>
        <w:rPr>
          <w:rFonts w:hint="cs"/>
          <w:rtl/>
        </w:rPr>
        <w:t xml:space="preserve">, מסרה בעדותה כי ביום הארוע, ביום שישי בבוקר, נקראה לשחרר את בנה מהמשטרה, היא הביאה אותו הביתה, והוא סיפר לה שעצרו אותם בחשד לפריצה לפיצה מול גן הגיבורים. </w:t>
      </w:r>
    </w:p>
    <w:p w14:paraId="0B6D6C36" w14:textId="77777777" w:rsidR="006E3D9A" w:rsidRDefault="006E3D9A">
      <w:pPr>
        <w:ind w:left="726" w:hanging="6"/>
        <w:rPr>
          <w:rFonts w:hint="cs"/>
          <w:rtl/>
        </w:rPr>
      </w:pPr>
      <w:r>
        <w:rPr>
          <w:rFonts w:hint="cs"/>
          <w:rtl/>
        </w:rPr>
        <w:tab/>
        <w:t xml:space="preserve">המתלוננת קמה ב- 11:00, ואמרה שגם אותה עצרו. </w:t>
      </w:r>
    </w:p>
    <w:p w14:paraId="7FDD1507" w14:textId="77777777" w:rsidR="006E3D9A" w:rsidRDefault="006E3D9A">
      <w:pPr>
        <w:ind w:left="726" w:hanging="6"/>
        <w:rPr>
          <w:rFonts w:hint="cs"/>
          <w:rtl/>
        </w:rPr>
      </w:pPr>
      <w:r>
        <w:rPr>
          <w:rFonts w:hint="cs"/>
          <w:rtl/>
        </w:rPr>
        <w:tab/>
        <w:t xml:space="preserve">שוטר לקחה הצידה, שאל מה היא עושה שם - והיא אמרה שמתכננים יום הולדת. </w:t>
      </w:r>
    </w:p>
    <w:p w14:paraId="5F7C9D56" w14:textId="77777777" w:rsidR="006E3D9A" w:rsidRDefault="006E3D9A">
      <w:pPr>
        <w:ind w:left="726" w:hanging="6"/>
        <w:rPr>
          <w:rFonts w:hint="cs"/>
          <w:rtl/>
        </w:rPr>
      </w:pPr>
      <w:r>
        <w:rPr>
          <w:rFonts w:hint="cs"/>
          <w:rtl/>
        </w:rPr>
        <w:tab/>
        <w:t xml:space="preserve">עוד סיפרה לה שהנאשם נשען על הקיר עם שתי ידיו מולה, ביקש ממנה נשיקה, היא שאלה אותו למה, והוא השיב שיש לה יום הולדת והוא רוצה להגיד לה מזל טוב. היא אמרה מה פתאום, הוא נתן לה נשיקה בלחי, היא דחפה אותו, והוא אמר לה שהוא רוצה נשיקה בפה. היא אמרה שאינה מסכימה, ואז קראה לשוטר שהיה עם גבי וארז, הזמינו עוד ניידת, היא סיפרה מה קרה, ולקחו אותה למשטרה לחקירה. גם אותה עצרו. </w:t>
      </w:r>
    </w:p>
    <w:p w14:paraId="4AACC661" w14:textId="77777777" w:rsidR="006E3D9A" w:rsidRDefault="006E3D9A">
      <w:pPr>
        <w:ind w:left="726" w:hanging="6"/>
        <w:rPr>
          <w:rFonts w:hint="cs"/>
          <w:rtl/>
        </w:rPr>
      </w:pPr>
      <w:r>
        <w:rPr>
          <w:rFonts w:hint="cs"/>
          <w:rtl/>
        </w:rPr>
        <w:tab/>
        <w:t xml:space="preserve">היא (האם) לא הלכה למשטרה - כי במשטרה רושמים, וזורקים לפח, ואינם עושים דבר, מנסיונה עם בנה. </w:t>
      </w:r>
    </w:p>
    <w:p w14:paraId="614364C8" w14:textId="77777777" w:rsidR="006E3D9A" w:rsidRDefault="006E3D9A">
      <w:pPr>
        <w:ind w:left="726" w:hanging="6"/>
        <w:rPr>
          <w:rFonts w:hint="cs"/>
          <w:rtl/>
        </w:rPr>
      </w:pPr>
      <w:r>
        <w:rPr>
          <w:rFonts w:hint="cs"/>
          <w:rtl/>
        </w:rPr>
        <w:tab/>
        <w:t>היא רצתה לגשת לעו"ד, אך דחתה זאת ליום א' - משום ברית מילה ש</w:t>
      </w:r>
      <w:r w:rsidR="009809FA">
        <w:rPr>
          <w:rFonts w:hint="cs"/>
          <w:rtl/>
        </w:rPr>
        <w:t>הייתה</w:t>
      </w:r>
      <w:r>
        <w:rPr>
          <w:rFonts w:hint="cs"/>
          <w:rtl/>
        </w:rPr>
        <w:t xml:space="preserve"> ב- 13:00. </w:t>
      </w:r>
    </w:p>
    <w:p w14:paraId="717E3BEC" w14:textId="77777777" w:rsidR="006E3D9A" w:rsidRDefault="006E3D9A">
      <w:pPr>
        <w:ind w:left="726" w:hanging="6"/>
        <w:rPr>
          <w:rFonts w:hint="cs"/>
          <w:rtl/>
        </w:rPr>
      </w:pPr>
      <w:r>
        <w:rPr>
          <w:rFonts w:hint="cs"/>
          <w:rtl/>
        </w:rPr>
        <w:tab/>
        <w:t xml:space="preserve">היא סיפרה על הארועים לאחותה, שמסרה לה שלבת דודתה שם של עו"ד שמטפלת בעניין של שוטרים. </w:t>
      </w:r>
    </w:p>
    <w:p w14:paraId="12CDC2D3" w14:textId="77777777" w:rsidR="006E3D9A" w:rsidRDefault="006E3D9A">
      <w:pPr>
        <w:ind w:left="726" w:hanging="6"/>
        <w:rPr>
          <w:rFonts w:hint="cs"/>
          <w:rtl/>
        </w:rPr>
      </w:pPr>
      <w:r>
        <w:rPr>
          <w:rFonts w:hint="cs"/>
          <w:rtl/>
        </w:rPr>
        <w:tab/>
        <w:t xml:space="preserve">ביום א' בצהריים הגיעו ממח"ש לפני שהספיקה ללכת לעו"ד - שאינה זוכרת את שמה, ולא מסרה פרטיה במח"ש. </w:t>
      </w:r>
    </w:p>
    <w:p w14:paraId="7AB7D651" w14:textId="77777777" w:rsidR="006E3D9A" w:rsidRDefault="006E3D9A">
      <w:pPr>
        <w:ind w:left="726" w:hanging="6"/>
        <w:rPr>
          <w:rFonts w:hint="cs"/>
          <w:rtl/>
        </w:rPr>
      </w:pPr>
      <w:r>
        <w:rPr>
          <w:rFonts w:hint="cs"/>
          <w:rtl/>
        </w:rPr>
        <w:tab/>
        <w:t xml:space="preserve">היא שאלה אם קרה משהו - והם אמרו שצריך לחקור את המתלוננת. </w:t>
      </w:r>
    </w:p>
    <w:p w14:paraId="79A5CE12" w14:textId="77777777" w:rsidR="006E3D9A" w:rsidRDefault="006E3D9A">
      <w:pPr>
        <w:ind w:left="726" w:hanging="6"/>
        <w:rPr>
          <w:rFonts w:hint="cs"/>
          <w:rtl/>
        </w:rPr>
      </w:pPr>
      <w:r>
        <w:rPr>
          <w:rFonts w:hint="cs"/>
          <w:rtl/>
        </w:rPr>
        <w:tab/>
        <w:t xml:space="preserve">היא ניגשה עם בתה למח"ש. </w:t>
      </w:r>
    </w:p>
    <w:p w14:paraId="68DF7110" w14:textId="77777777" w:rsidR="006E3D9A" w:rsidRDefault="006E3D9A">
      <w:pPr>
        <w:ind w:left="726" w:hanging="6"/>
        <w:rPr>
          <w:rFonts w:hint="cs"/>
          <w:rtl/>
        </w:rPr>
      </w:pPr>
    </w:p>
    <w:p w14:paraId="5F015BA3" w14:textId="77777777" w:rsidR="006E3D9A" w:rsidRDefault="006E3D9A">
      <w:pPr>
        <w:ind w:left="726" w:hanging="6"/>
        <w:rPr>
          <w:rFonts w:hint="cs"/>
          <w:rtl/>
        </w:rPr>
      </w:pPr>
      <w:r>
        <w:rPr>
          <w:rFonts w:hint="cs"/>
          <w:rtl/>
        </w:rPr>
        <w:tab/>
        <w:t xml:space="preserve">בחקירתה הנגדית ציינה העדה כי יש לה נסיון עם המשטרה בגלל ילדיה ארז איתי, ואף המתלוננת שנגדה הוגשו 3 כתבי אישום טרם הארוע - בפרק זמן של 3 חודשים, ובאחד מהם הואשמה עם ק. </w:t>
      </w:r>
    </w:p>
    <w:p w14:paraId="52255A79" w14:textId="77777777" w:rsidR="006E3D9A" w:rsidRDefault="006E3D9A">
      <w:pPr>
        <w:ind w:left="726" w:hanging="6"/>
        <w:rPr>
          <w:rFonts w:hint="cs"/>
          <w:rtl/>
        </w:rPr>
      </w:pPr>
      <w:r>
        <w:rPr>
          <w:rFonts w:hint="cs"/>
          <w:rtl/>
        </w:rPr>
        <w:tab/>
        <w:t xml:space="preserve">ילדיה נעצרו פעמיים - שלוש בגלל הטרקטורונים - והיא שחררה אותם. </w:t>
      </w:r>
    </w:p>
    <w:p w14:paraId="7E0CC120" w14:textId="77777777" w:rsidR="006E3D9A" w:rsidRDefault="006E3D9A">
      <w:pPr>
        <w:ind w:left="726" w:hanging="6"/>
        <w:rPr>
          <w:rFonts w:hint="cs"/>
          <w:rtl/>
        </w:rPr>
      </w:pPr>
      <w:r>
        <w:rPr>
          <w:rFonts w:hint="cs"/>
          <w:rtl/>
        </w:rPr>
        <w:tab/>
        <w:t xml:space="preserve">כשאמרה במח"ש שאינה מכירה, כמו גם בתה, את תחנת המשטרה - התכוונה שאינן גרות שם. </w:t>
      </w:r>
    </w:p>
    <w:p w14:paraId="4A59DB6A" w14:textId="77777777" w:rsidR="006E3D9A" w:rsidRDefault="006E3D9A">
      <w:pPr>
        <w:ind w:left="726" w:hanging="6"/>
        <w:rPr>
          <w:rFonts w:hint="cs"/>
          <w:rtl/>
        </w:rPr>
      </w:pPr>
      <w:r>
        <w:rPr>
          <w:rFonts w:hint="cs"/>
          <w:rtl/>
        </w:rPr>
        <w:tab/>
        <w:t xml:space="preserve">היא לא מכירה את הנאשם, אף פעם לא ראתה אותו, ויכול והיה בביתם כשלא </w:t>
      </w:r>
      <w:r w:rsidR="009809FA">
        <w:rPr>
          <w:rFonts w:hint="cs"/>
          <w:rtl/>
        </w:rPr>
        <w:t>הייתה</w:t>
      </w:r>
      <w:r>
        <w:rPr>
          <w:rFonts w:hint="cs"/>
          <w:rtl/>
        </w:rPr>
        <w:t xml:space="preserve"> בבית. </w:t>
      </w:r>
    </w:p>
    <w:p w14:paraId="744355D5" w14:textId="77777777" w:rsidR="006E3D9A" w:rsidRDefault="006E3D9A">
      <w:pPr>
        <w:ind w:left="726" w:hanging="6"/>
        <w:rPr>
          <w:rFonts w:hint="cs"/>
          <w:rtl/>
        </w:rPr>
      </w:pPr>
      <w:r>
        <w:rPr>
          <w:rFonts w:hint="cs"/>
          <w:rtl/>
        </w:rPr>
        <w:tab/>
        <w:t xml:space="preserve">היא לא סומכת על שוטרים, אין לה אמון במשטרה, ולכן לא הלכה למשטרה. </w:t>
      </w:r>
    </w:p>
    <w:p w14:paraId="5640D4E6" w14:textId="77777777" w:rsidR="006E3D9A" w:rsidRDefault="006E3D9A">
      <w:pPr>
        <w:ind w:left="726" w:hanging="6"/>
        <w:rPr>
          <w:rFonts w:hint="cs"/>
          <w:rtl/>
        </w:rPr>
      </w:pPr>
    </w:p>
    <w:p w14:paraId="10345399" w14:textId="77777777" w:rsidR="006E3D9A" w:rsidRDefault="006E3D9A">
      <w:pPr>
        <w:ind w:left="726" w:hanging="6"/>
        <w:rPr>
          <w:rFonts w:hint="cs"/>
          <w:rtl/>
        </w:rPr>
      </w:pPr>
      <w:r>
        <w:rPr>
          <w:rFonts w:hint="cs"/>
          <w:rtl/>
        </w:rPr>
        <w:tab/>
        <w:t xml:space="preserve">המתלוננת שיקרה לה בנוגע לק, ולכן אסרה עליה להסתובב איתה (עמ' 39 ש' 23 - עמ' 40 ש' 2). היא גם לא ידעה שבנה הוא חברה של ק. </w:t>
      </w:r>
    </w:p>
    <w:p w14:paraId="4277D878" w14:textId="77777777" w:rsidR="006E3D9A" w:rsidRDefault="006E3D9A">
      <w:pPr>
        <w:ind w:left="726" w:hanging="6"/>
        <w:rPr>
          <w:rFonts w:hint="cs"/>
          <w:rtl/>
        </w:rPr>
      </w:pPr>
      <w:r>
        <w:rPr>
          <w:rFonts w:hint="cs"/>
          <w:rtl/>
        </w:rPr>
        <w:tab/>
        <w:t xml:space="preserve">בבית יש לה שליטה עליה - אך אינה יודעת מה היא עושה בחוץ, ובביה"ס. </w:t>
      </w:r>
    </w:p>
    <w:p w14:paraId="0AB83CCD" w14:textId="77777777" w:rsidR="006E3D9A" w:rsidRDefault="006E3D9A">
      <w:pPr>
        <w:ind w:left="726" w:hanging="6"/>
        <w:rPr>
          <w:rFonts w:hint="cs"/>
          <w:rtl/>
        </w:rPr>
      </w:pPr>
      <w:r>
        <w:rPr>
          <w:rFonts w:hint="cs"/>
          <w:rtl/>
        </w:rPr>
        <w:tab/>
        <w:t xml:space="preserve">היא לא ידעה שבתה הושעתה מביה"ס. </w:t>
      </w:r>
    </w:p>
    <w:p w14:paraId="590149B5" w14:textId="77777777" w:rsidR="006E3D9A" w:rsidRDefault="006E3D9A">
      <w:pPr>
        <w:ind w:left="726" w:hanging="6"/>
        <w:rPr>
          <w:rFonts w:hint="cs"/>
          <w:rtl/>
        </w:rPr>
      </w:pPr>
      <w:r>
        <w:rPr>
          <w:rFonts w:hint="cs"/>
          <w:rtl/>
        </w:rPr>
        <w:tab/>
        <w:t xml:space="preserve">יועצת ביה"ס לא שוחחה איתה, ולא אמרה לה דבר - בכלל זה שבתה נוטה לסבך אחרים ולא את עצמה. </w:t>
      </w:r>
    </w:p>
    <w:p w14:paraId="2175784D" w14:textId="77777777" w:rsidR="006E3D9A" w:rsidRDefault="006E3D9A">
      <w:pPr>
        <w:ind w:left="726" w:hanging="6"/>
        <w:rPr>
          <w:rFonts w:hint="cs"/>
          <w:rtl/>
        </w:rPr>
      </w:pPr>
      <w:r>
        <w:rPr>
          <w:rFonts w:hint="cs"/>
          <w:rtl/>
        </w:rPr>
        <w:tab/>
        <w:t xml:space="preserve">היא אמרה במח"ש, למרות שאינה זוכרת זאת, כשהנאשם צעק על בתה ואיים שיפתח לה תיקים. </w:t>
      </w:r>
    </w:p>
    <w:p w14:paraId="3294E9C1" w14:textId="77777777" w:rsidR="006E3D9A" w:rsidRDefault="006E3D9A">
      <w:pPr>
        <w:ind w:left="726" w:hanging="6"/>
        <w:rPr>
          <w:rFonts w:hint="cs"/>
          <w:rtl/>
        </w:rPr>
      </w:pPr>
      <w:r>
        <w:rPr>
          <w:rFonts w:hint="cs"/>
          <w:rtl/>
        </w:rPr>
        <w:tab/>
        <w:t xml:space="preserve">היא נכחה בחדר בו נחקרה בתה רק כמה דקות, ולא הציעו לה להשאר שם בעת גביית הודעתה. </w:t>
      </w:r>
    </w:p>
    <w:p w14:paraId="15D86B68" w14:textId="77777777" w:rsidR="006E3D9A" w:rsidRDefault="006E3D9A">
      <w:pPr>
        <w:ind w:left="726" w:hanging="6"/>
        <w:rPr>
          <w:rFonts w:hint="cs"/>
          <w:rtl/>
        </w:rPr>
      </w:pPr>
      <w:r>
        <w:rPr>
          <w:rFonts w:hint="cs"/>
          <w:rtl/>
        </w:rPr>
        <w:tab/>
        <w:t xml:space="preserve">היא אינה יודעת פרטים על גבי, חברה של בתה. </w:t>
      </w:r>
    </w:p>
    <w:p w14:paraId="2A9D238A" w14:textId="77777777" w:rsidR="006E3D9A" w:rsidRDefault="006E3D9A">
      <w:pPr>
        <w:ind w:left="726" w:hanging="6"/>
        <w:rPr>
          <w:rtl/>
        </w:rPr>
      </w:pPr>
    </w:p>
    <w:p w14:paraId="696925CB" w14:textId="77777777" w:rsidR="009809FA" w:rsidRDefault="009809FA">
      <w:pPr>
        <w:ind w:left="726" w:hanging="6"/>
        <w:rPr>
          <w:rtl/>
        </w:rPr>
      </w:pPr>
    </w:p>
    <w:p w14:paraId="01DBD396" w14:textId="77777777" w:rsidR="009809FA" w:rsidRDefault="009809FA">
      <w:pPr>
        <w:ind w:left="726" w:hanging="6"/>
        <w:rPr>
          <w:rFonts w:hint="cs"/>
          <w:rtl/>
        </w:rPr>
      </w:pPr>
    </w:p>
    <w:p w14:paraId="6950D81D" w14:textId="77777777" w:rsidR="006E3D9A" w:rsidRDefault="006E3D9A">
      <w:pPr>
        <w:rPr>
          <w:rFonts w:hint="cs"/>
          <w:rtl/>
        </w:rPr>
      </w:pPr>
      <w:r>
        <w:rPr>
          <w:rFonts w:hint="cs"/>
          <w:rtl/>
        </w:rPr>
        <w:t>ח.</w:t>
      </w:r>
      <w:r>
        <w:rPr>
          <w:rFonts w:hint="cs"/>
          <w:rtl/>
        </w:rPr>
        <w:tab/>
      </w:r>
      <w:r>
        <w:rPr>
          <w:rFonts w:hint="cs"/>
          <w:b/>
          <w:bCs/>
          <w:u w:val="single"/>
          <w:rtl/>
        </w:rPr>
        <w:t>עוד הוגשו</w:t>
      </w:r>
      <w:r>
        <w:rPr>
          <w:rFonts w:hint="cs"/>
          <w:rtl/>
        </w:rPr>
        <w:t>:</w:t>
      </w:r>
    </w:p>
    <w:p w14:paraId="5D7FBA56" w14:textId="77777777" w:rsidR="006E3D9A" w:rsidRDefault="006E3D9A">
      <w:pPr>
        <w:ind w:left="1440" w:hanging="720"/>
        <w:rPr>
          <w:rFonts w:hint="cs"/>
          <w:sz w:val="26"/>
          <w:rtl/>
        </w:rPr>
      </w:pPr>
      <w:r>
        <w:rPr>
          <w:rFonts w:hint="cs"/>
          <w:rtl/>
        </w:rPr>
        <w:t>1.</w:t>
      </w:r>
      <w:r>
        <w:rPr>
          <w:rFonts w:hint="cs"/>
          <w:rtl/>
        </w:rPr>
        <w:tab/>
        <w:t>הודעת הנאשם מיום 30.6.03 (</w:t>
      </w:r>
      <w:r>
        <w:rPr>
          <w:rFonts w:hint="cs"/>
          <w:b/>
          <w:bCs/>
          <w:rtl/>
        </w:rPr>
        <w:t>ת/3</w:t>
      </w:r>
      <w:r>
        <w:rPr>
          <w:rFonts w:hint="cs"/>
          <w:rtl/>
        </w:rPr>
        <w:t xml:space="preserve">), בה מסר כי </w:t>
      </w:r>
      <w:r>
        <w:rPr>
          <w:rFonts w:hint="cs"/>
          <w:sz w:val="26"/>
          <w:rtl/>
        </w:rPr>
        <w:t>במהלך הלילה שבין יום חמישי 26.6.03 לשישי 27.6.03, התקבלה הודעה על פורצים שהעבירו ציוד ממחסן מתחת לבניין בר כוכבא 11 אל מעבר לגדר. יחד עם אשר שריקי, מיקי הראל וטלי תייר הגיע למקום, ומצאו ארגזי שתיה מוסתרים ליד חומה. ארבעתם ישבו בתצפית בתוך הגן, כשהגיעו ארבעה נערים – שתי בנות ושני בנים – הבת הראשונה הסתכלה לעבר הארגזים ואמרה "הנה זה פה". ארבעת הנערים יצאו מן הגן ושני הבנים שבו אליו. השוטרים נגשו אליהם והפרידו בין שני הנערים – שהזדהו כארז וגבי, והנאשם הודיע לגבי כי הוא עצור בחשד להתפרצות. אשר שריקי לקח את ארז, ביחד הובילו את שני הנערים לניידת, והוא ביקש מטלי לשמור על ארגזי השתיה.</w:t>
      </w:r>
    </w:p>
    <w:p w14:paraId="081C5202" w14:textId="77777777" w:rsidR="006E3D9A" w:rsidRDefault="006E3D9A">
      <w:pPr>
        <w:ind w:left="726" w:firstLine="714"/>
        <w:rPr>
          <w:rFonts w:hint="cs"/>
          <w:sz w:val="26"/>
          <w:rtl/>
        </w:rPr>
      </w:pPr>
      <w:r>
        <w:rPr>
          <w:rFonts w:hint="cs"/>
          <w:sz w:val="26"/>
          <w:rtl/>
        </w:rPr>
        <w:t>מיקי הראל תחקר את הבנות במקום, והוא הצביע לעבר המחסן שנפרץ.</w:t>
      </w:r>
    </w:p>
    <w:p w14:paraId="4182C542" w14:textId="77777777" w:rsidR="006E3D9A" w:rsidRDefault="006E3D9A">
      <w:pPr>
        <w:ind w:left="1440"/>
        <w:rPr>
          <w:rFonts w:hint="cs"/>
          <w:sz w:val="26"/>
          <w:rtl/>
        </w:rPr>
      </w:pPr>
      <w:r>
        <w:rPr>
          <w:rFonts w:hint="cs"/>
          <w:sz w:val="26"/>
          <w:rtl/>
        </w:rPr>
        <w:t>הוא נסע עם אשר ושני העצורים לתחנה, והחלו ברישום הדוחות. כלל לא היה לו קשר עם הבנות, והוא לא תחקר אותן.</w:t>
      </w:r>
    </w:p>
    <w:p w14:paraId="50D64719" w14:textId="77777777" w:rsidR="006E3D9A" w:rsidRDefault="006E3D9A">
      <w:pPr>
        <w:ind w:left="1440"/>
        <w:rPr>
          <w:rFonts w:hint="cs"/>
          <w:sz w:val="26"/>
          <w:rtl/>
        </w:rPr>
      </w:pPr>
      <w:r>
        <w:rPr>
          <w:rFonts w:hint="cs"/>
          <w:sz w:val="26"/>
          <w:rtl/>
        </w:rPr>
        <w:t>הוא לא נכנס למחסן, מלבד הרגע בו הצביע עליו למיקי. הוא חזר לניידת ונסע עם אשר והעצורים לתחנה כשמיקי תחקר את הבנות. הוא לא זכר שמיקי הכניס את הבנות לניידת.</w:t>
      </w:r>
    </w:p>
    <w:p w14:paraId="477266EB" w14:textId="77777777" w:rsidR="006E3D9A" w:rsidRDefault="006E3D9A">
      <w:pPr>
        <w:ind w:left="1440"/>
        <w:rPr>
          <w:rFonts w:hint="cs"/>
          <w:rtl/>
        </w:rPr>
      </w:pPr>
      <w:r>
        <w:rPr>
          <w:rFonts w:hint="cs"/>
          <w:rtl/>
        </w:rPr>
        <w:t>הוא הכיר את שמות הבנות ברגע שהיו בשטח, ולא הזמין את אחת המתלוננות לחגוג יום הולדת. המתלוננת שקרנית.</w:t>
      </w:r>
    </w:p>
    <w:p w14:paraId="0AE3213D" w14:textId="77777777" w:rsidR="006E3D9A" w:rsidRDefault="006E3D9A">
      <w:pPr>
        <w:ind w:left="720"/>
        <w:rPr>
          <w:rFonts w:hint="cs"/>
          <w:sz w:val="26"/>
          <w:rtl/>
        </w:rPr>
      </w:pPr>
    </w:p>
    <w:p w14:paraId="467EC8CC" w14:textId="77777777" w:rsidR="006E3D9A" w:rsidRDefault="006E3D9A">
      <w:pPr>
        <w:ind w:left="720"/>
        <w:rPr>
          <w:rFonts w:hint="cs"/>
          <w:sz w:val="26"/>
          <w:rtl/>
        </w:rPr>
      </w:pPr>
    </w:p>
    <w:p w14:paraId="08EA1753" w14:textId="77777777" w:rsidR="006E3D9A" w:rsidRDefault="006E3D9A">
      <w:pPr>
        <w:ind w:left="720"/>
        <w:rPr>
          <w:rFonts w:hint="cs"/>
          <w:sz w:val="26"/>
          <w:rtl/>
        </w:rPr>
      </w:pPr>
      <w:r>
        <w:rPr>
          <w:rFonts w:hint="cs"/>
          <w:sz w:val="26"/>
          <w:rtl/>
        </w:rPr>
        <w:t>הוא לא הכיר את ארז לפני מעצרו באותו היום, ולא דיבר עם המתלוננת עליו.</w:t>
      </w:r>
    </w:p>
    <w:p w14:paraId="178D7D22" w14:textId="77777777" w:rsidR="006E3D9A" w:rsidRDefault="006E3D9A">
      <w:pPr>
        <w:ind w:left="726" w:hanging="6"/>
        <w:rPr>
          <w:rFonts w:hint="cs"/>
          <w:rtl/>
        </w:rPr>
      </w:pPr>
      <w:r>
        <w:rPr>
          <w:rFonts w:hint="cs"/>
          <w:rtl/>
        </w:rPr>
        <w:t>ארז ציין בפניו שהוא אחיו של איתי דויב, שהשתולל בעיר עם טרקטורון, וקיבל הזמנה על כך, וזו הפעם הראשונה שעצר את גבי.</w:t>
      </w:r>
    </w:p>
    <w:p w14:paraId="2A063AC0" w14:textId="77777777" w:rsidR="006E3D9A" w:rsidRDefault="006E3D9A">
      <w:pPr>
        <w:ind w:left="726" w:hanging="6"/>
        <w:rPr>
          <w:rFonts w:hint="cs"/>
          <w:sz w:val="26"/>
          <w:rtl/>
        </w:rPr>
      </w:pPr>
      <w:r>
        <w:rPr>
          <w:rFonts w:hint="cs"/>
          <w:sz w:val="26"/>
          <w:rtl/>
        </w:rPr>
        <w:t>הוא לא נכנס לבד עם המתלוננת לחצר או לכיוון האינטרקום של הבניין.</w:t>
      </w:r>
    </w:p>
    <w:p w14:paraId="4C089078" w14:textId="77777777" w:rsidR="006E3D9A" w:rsidRDefault="006E3D9A">
      <w:pPr>
        <w:ind w:left="726" w:hanging="6"/>
        <w:rPr>
          <w:rFonts w:hint="cs"/>
          <w:sz w:val="26"/>
          <w:rtl/>
        </w:rPr>
      </w:pPr>
      <w:r>
        <w:rPr>
          <w:rFonts w:hint="cs"/>
          <w:sz w:val="26"/>
          <w:rtl/>
        </w:rPr>
        <w:t xml:space="preserve">תגובתו להודעת המתלוננת במח"ש (29.6.03) </w:t>
      </w:r>
      <w:r w:rsidR="009809FA">
        <w:rPr>
          <w:rFonts w:hint="cs"/>
          <w:sz w:val="26"/>
          <w:rtl/>
        </w:rPr>
        <w:t>הייתה</w:t>
      </w:r>
      <w:r>
        <w:rPr>
          <w:rFonts w:hint="cs"/>
          <w:sz w:val="26"/>
          <w:rtl/>
        </w:rPr>
        <w:t xml:space="preserve"> כי דבריה הם שקר. הוא לא זכר שדיבר עם המתלוננת, הוא לא ליטף אותה או חייך אליה. הוא עושה את עבודתו ולא התחיל עם אף אחד. </w:t>
      </w:r>
    </w:p>
    <w:p w14:paraId="7F9B38B0" w14:textId="77777777" w:rsidR="006E3D9A" w:rsidRDefault="006E3D9A">
      <w:pPr>
        <w:ind w:left="726" w:hanging="6"/>
        <w:rPr>
          <w:rFonts w:hint="cs"/>
          <w:sz w:val="26"/>
          <w:rtl/>
        </w:rPr>
      </w:pPr>
      <w:r>
        <w:rPr>
          <w:rFonts w:hint="cs"/>
          <w:sz w:val="26"/>
          <w:rtl/>
        </w:rPr>
        <w:t xml:space="preserve">תגובתו להודעת המתלוננת בדבר רצונו לנשק ולחבק אותה </w:t>
      </w:r>
      <w:r w:rsidR="009809FA">
        <w:rPr>
          <w:rFonts w:hint="cs"/>
          <w:sz w:val="26"/>
          <w:rtl/>
        </w:rPr>
        <w:t>הייתה</w:t>
      </w:r>
      <w:r>
        <w:rPr>
          <w:rFonts w:hint="cs"/>
          <w:sz w:val="26"/>
          <w:rtl/>
        </w:rPr>
        <w:t>: "חס וחלילה, לא היה ולא נברא".</w:t>
      </w:r>
    </w:p>
    <w:p w14:paraId="00DAA3C3" w14:textId="77777777" w:rsidR="006E3D9A" w:rsidRDefault="006E3D9A">
      <w:pPr>
        <w:ind w:left="726" w:hanging="6"/>
        <w:rPr>
          <w:rFonts w:hint="cs"/>
          <w:sz w:val="26"/>
          <w:rtl/>
        </w:rPr>
      </w:pPr>
      <w:r>
        <w:rPr>
          <w:rFonts w:hint="cs"/>
          <w:sz w:val="26"/>
          <w:rtl/>
        </w:rPr>
        <w:t>הוא אינו מכיר את ק., לא היה לו מגע כלשהו עימה, וכמובן שלא ליטף אותה. הוא לא זכר אם דיבר איתה באותו הלילה, ולא שוחח עימה במשרדי מח"ש.</w:t>
      </w:r>
    </w:p>
    <w:p w14:paraId="5EC93200" w14:textId="77777777" w:rsidR="006E3D9A" w:rsidRDefault="006E3D9A">
      <w:pPr>
        <w:ind w:left="726" w:hanging="6"/>
        <w:rPr>
          <w:rFonts w:hint="cs"/>
          <w:sz w:val="26"/>
          <w:rtl/>
        </w:rPr>
      </w:pPr>
      <w:r>
        <w:rPr>
          <w:rFonts w:hint="cs"/>
          <w:sz w:val="26"/>
          <w:rtl/>
        </w:rPr>
        <w:t xml:space="preserve">הוא לא היה ליד האינטרקום ולא נשאר עם הנערות, אלא נסע עם אשר ושני העצורים. </w:t>
      </w:r>
    </w:p>
    <w:p w14:paraId="679012C0" w14:textId="77777777" w:rsidR="006E3D9A" w:rsidRDefault="006E3D9A">
      <w:pPr>
        <w:ind w:left="726" w:hanging="6"/>
        <w:rPr>
          <w:rFonts w:hint="cs"/>
          <w:sz w:val="26"/>
          <w:rtl/>
        </w:rPr>
      </w:pPr>
      <w:r>
        <w:rPr>
          <w:rFonts w:hint="cs"/>
          <w:sz w:val="26"/>
          <w:rtl/>
        </w:rPr>
        <w:t>את דוח הפעולה שלו רשם כשהגיע לתחנה, לפני שהעצורים הועברו לחקירה, בחדר סיור עם העצורים.</w:t>
      </w:r>
    </w:p>
    <w:p w14:paraId="1D2C3282" w14:textId="77777777" w:rsidR="006E3D9A" w:rsidRDefault="006E3D9A">
      <w:pPr>
        <w:ind w:left="726" w:hanging="6"/>
        <w:rPr>
          <w:rFonts w:hint="cs"/>
          <w:sz w:val="26"/>
          <w:rtl/>
        </w:rPr>
      </w:pPr>
      <w:r>
        <w:rPr>
          <w:rFonts w:hint="cs"/>
          <w:sz w:val="26"/>
          <w:rtl/>
        </w:rPr>
        <w:t>מן הנסיעה ממקום האירוע לתחנה הוא שתיים - שלוש דקות.</w:t>
      </w:r>
    </w:p>
    <w:p w14:paraId="439A6823" w14:textId="77777777" w:rsidR="006E3D9A" w:rsidRDefault="006E3D9A">
      <w:pPr>
        <w:ind w:left="726" w:hanging="6"/>
        <w:rPr>
          <w:rFonts w:hint="cs"/>
          <w:sz w:val="26"/>
          <w:rtl/>
        </w:rPr>
      </w:pPr>
      <w:r>
        <w:rPr>
          <w:rFonts w:hint="cs"/>
          <w:sz w:val="26"/>
          <w:rtl/>
        </w:rPr>
        <w:t xml:space="preserve">שעת רישום דוח הפעולה </w:t>
      </w:r>
      <w:r w:rsidR="009809FA">
        <w:rPr>
          <w:rFonts w:hint="cs"/>
          <w:sz w:val="26"/>
          <w:rtl/>
        </w:rPr>
        <w:t>הייתה</w:t>
      </w:r>
      <w:r>
        <w:rPr>
          <w:rFonts w:hint="cs"/>
          <w:sz w:val="26"/>
          <w:rtl/>
        </w:rPr>
        <w:t xml:space="preserve"> 02:50, דוח המעצר ב- 01:40, והעצור הובא לתחנה ב- 02:00. הוא לא זכר אם העצור הגיע לתחנה ב- 2:00 או 3:00.</w:t>
      </w:r>
    </w:p>
    <w:p w14:paraId="1599E86D" w14:textId="77777777" w:rsidR="006E3D9A" w:rsidRDefault="006E3D9A">
      <w:pPr>
        <w:ind w:left="726" w:hanging="6"/>
        <w:rPr>
          <w:rFonts w:hint="cs"/>
          <w:sz w:val="26"/>
          <w:rtl/>
        </w:rPr>
      </w:pPr>
      <w:r>
        <w:rPr>
          <w:rFonts w:hint="cs"/>
          <w:sz w:val="26"/>
          <w:rtl/>
        </w:rPr>
        <w:t>הוא אינו זוכר אם היה בשטח כשמיקי חקר את הנערות, אלא רק שהצביע לו על המחסן שנפרץ, ולאחר מכן הוביל עם אשר את העצורים לתחנה.</w:t>
      </w:r>
    </w:p>
    <w:p w14:paraId="4C764BAE" w14:textId="77777777" w:rsidR="006E3D9A" w:rsidRDefault="006E3D9A">
      <w:pPr>
        <w:ind w:left="726" w:hanging="6"/>
        <w:rPr>
          <w:rFonts w:hint="cs"/>
          <w:sz w:val="26"/>
          <w:rtl/>
        </w:rPr>
      </w:pPr>
      <w:r>
        <w:rPr>
          <w:rFonts w:hint="cs"/>
          <w:sz w:val="26"/>
          <w:rtl/>
        </w:rPr>
        <w:t>הוא לא היה לבד עם הבנות, ולא דיבר או הלך עם המתלוננת.</w:t>
      </w:r>
    </w:p>
    <w:p w14:paraId="714220E2" w14:textId="77777777" w:rsidR="006E3D9A" w:rsidRDefault="006E3D9A">
      <w:pPr>
        <w:ind w:left="726" w:hanging="6"/>
        <w:rPr>
          <w:rFonts w:hint="cs"/>
          <w:sz w:val="26"/>
          <w:rtl/>
        </w:rPr>
      </w:pPr>
      <w:r>
        <w:rPr>
          <w:rFonts w:hint="cs"/>
          <w:sz w:val="26"/>
          <w:rtl/>
        </w:rPr>
        <w:t>אין לו מה להוסיף להודעתו, ויכול שהיו בלבולים בשעות שנכתבו בדוחות.</w:t>
      </w:r>
    </w:p>
    <w:p w14:paraId="10F473AB" w14:textId="77777777" w:rsidR="006E3D9A" w:rsidRDefault="006E3D9A">
      <w:pPr>
        <w:ind w:left="726" w:hanging="6"/>
        <w:rPr>
          <w:rFonts w:hint="cs"/>
          <w:sz w:val="26"/>
          <w:rtl/>
        </w:rPr>
      </w:pPr>
    </w:p>
    <w:p w14:paraId="0D061A73" w14:textId="77777777" w:rsidR="006E3D9A" w:rsidRDefault="006E3D9A">
      <w:pPr>
        <w:ind w:left="720" w:hanging="720"/>
        <w:rPr>
          <w:rFonts w:hint="cs"/>
          <w:sz w:val="26"/>
          <w:rtl/>
        </w:rPr>
      </w:pPr>
      <w:r>
        <w:rPr>
          <w:rFonts w:hint="cs"/>
          <w:sz w:val="26"/>
          <w:rtl/>
        </w:rPr>
        <w:t>2.</w:t>
      </w:r>
      <w:r>
        <w:rPr>
          <w:rFonts w:hint="cs"/>
          <w:sz w:val="26"/>
          <w:rtl/>
        </w:rPr>
        <w:tab/>
      </w:r>
      <w:r>
        <w:rPr>
          <w:rFonts w:hint="cs"/>
          <w:b/>
          <w:bCs/>
          <w:sz w:val="26"/>
          <w:u w:val="single"/>
          <w:rtl/>
        </w:rPr>
        <w:t>זכ"ד מאת משה שחר (רמ"ס תחנת נתניה) מיום 29/6/03 (ת/4)</w:t>
      </w:r>
      <w:r>
        <w:rPr>
          <w:rFonts w:hint="cs"/>
          <w:sz w:val="26"/>
          <w:rtl/>
        </w:rPr>
        <w:t xml:space="preserve"> – לפיו ביום 28/6/03 שעה 23:30 לערך התקשר אליו השוטר מיקי הראל לביתו ואמר לו כי הוא מבקש לספר לו "משהו חמור" – כי במשמרת הלילה בין חמישי לשישי נפרצה חנות לממכר משקאות ועוכבו ארבעה צעירים ע"י שוטרי המשמרת. כשהשוטר מיקי תחקר את החשודים כבני 14, ראה במראת הניידת את השוטר גאנם נואף הולך יחד עם המתלוננת לעבר כניסת המחסן. כשסיים מיקי לחקור את ק., ביקש מהמתלוננת להגיע אליו לתחקור. כשהחל לתחקר אותה - הבחין כי היא נסערת מאד, ולשאלתו ענתה "הכל בסדר". </w:t>
      </w:r>
    </w:p>
    <w:p w14:paraId="3E317183" w14:textId="77777777" w:rsidR="006E3D9A" w:rsidRDefault="006E3D9A">
      <w:pPr>
        <w:ind w:left="726" w:hanging="6"/>
        <w:rPr>
          <w:rFonts w:hint="cs"/>
          <w:sz w:val="26"/>
          <w:rtl/>
        </w:rPr>
      </w:pPr>
      <w:r>
        <w:rPr>
          <w:rFonts w:hint="cs"/>
          <w:sz w:val="26"/>
          <w:rtl/>
        </w:rPr>
        <w:t xml:space="preserve">לאחר שהבהיר לה כי אין לה ממה לחשוש ושאינו עוצר אותה, פנתה הנערה בשאלה: "אני יכולה לשאול שאלה?" מיקי השיב בחיוב והנערה שאלה: "אם שוטר מבקש ממני נשיקה אני חייבת לתת לו?" כשהשיב שכמובן אינה חייבת, סיפרה לו המתלוננת כי הנאשם (שהצביעה עליו) הוביל אותה למחסן ושאל אותה לשמה ואמר לה שיש לה עיניים יפות. המתלוננת ענתה שגם לו. לאחר מכן אמר לה הנאשם שעם עיניים כאלה הוא יכול להשכיב בחורה בעשר דקות. המתלוננת לא ענתה, ואז אמר לה הנאשם שתנשק אותו. המתלוננת השיבה כי היא מנשקת רק את ההורים שלה, ואז הנאשם הצמיד אותה אליו, ונישק אותה. הנאשם אמר לה שלא תספר את זה לאף אחד, כי הוא עובד למחרת (יום שישי) בלילה, ואם היא מעוניינת - שתבוא להיפגש איתו. </w:t>
      </w:r>
    </w:p>
    <w:p w14:paraId="09DC903A" w14:textId="77777777" w:rsidR="006E3D9A" w:rsidRDefault="006E3D9A">
      <w:pPr>
        <w:ind w:left="726" w:hanging="6"/>
        <w:rPr>
          <w:rFonts w:hint="cs"/>
          <w:sz w:val="26"/>
          <w:rtl/>
        </w:rPr>
      </w:pPr>
      <w:r>
        <w:rPr>
          <w:rFonts w:hint="cs"/>
          <w:sz w:val="26"/>
          <w:rtl/>
        </w:rPr>
        <w:t xml:space="preserve">למחרת שיחת הטלפון מסר את הדברים לידיעת מת"ח וסמת"ח, על מנת שיעבירו אותם במיידית למח"ש. </w:t>
      </w:r>
    </w:p>
    <w:p w14:paraId="6D95A82E" w14:textId="77777777" w:rsidR="006E3D9A" w:rsidRDefault="006E3D9A">
      <w:pPr>
        <w:ind w:left="726" w:hanging="6"/>
        <w:rPr>
          <w:rFonts w:hint="cs"/>
          <w:sz w:val="26"/>
          <w:rtl/>
        </w:rPr>
      </w:pPr>
    </w:p>
    <w:p w14:paraId="2161E5DF" w14:textId="77777777" w:rsidR="006E3D9A" w:rsidRDefault="006E3D9A">
      <w:pPr>
        <w:ind w:left="720" w:hanging="720"/>
        <w:rPr>
          <w:rFonts w:hint="cs"/>
          <w:sz w:val="26"/>
          <w:rtl/>
        </w:rPr>
      </w:pPr>
      <w:r>
        <w:rPr>
          <w:rFonts w:hint="cs"/>
          <w:sz w:val="26"/>
          <w:rtl/>
        </w:rPr>
        <w:t>3.</w:t>
      </w:r>
      <w:r>
        <w:rPr>
          <w:rFonts w:hint="cs"/>
          <w:sz w:val="26"/>
          <w:rtl/>
        </w:rPr>
        <w:tab/>
      </w:r>
      <w:r>
        <w:rPr>
          <w:rFonts w:hint="cs"/>
          <w:b/>
          <w:bCs/>
          <w:sz w:val="26"/>
          <w:u w:val="single"/>
          <w:rtl/>
        </w:rPr>
        <w:t>דוח פעולה מאת הנאשם מיום 27/6/03 (שעה 2:50) (ת/5)</w:t>
      </w:r>
      <w:r>
        <w:rPr>
          <w:rFonts w:hint="cs"/>
          <w:b/>
          <w:bCs/>
          <w:sz w:val="26"/>
          <w:rtl/>
        </w:rPr>
        <w:t xml:space="preserve"> </w:t>
      </w:r>
      <w:r>
        <w:rPr>
          <w:rFonts w:hint="cs"/>
          <w:sz w:val="26"/>
          <w:rtl/>
        </w:rPr>
        <w:t>– לפיו בסיור שגרתי התקבלה הודעה על חשודים שפרצו למחסן שמתחת לבניין ברח' בר כוכבא 11 והעבירו ארגזים מעבר לגדר לכיוון גן גיבורים. המודיע אמר שהיו אלו שני נערים, אחד בחולצה שחורה והשני באפורה שהעבירו ארגזים אל מעבר לגן.</w:t>
      </w:r>
    </w:p>
    <w:p w14:paraId="43BC6AE9" w14:textId="77777777" w:rsidR="006E3D9A" w:rsidRDefault="006E3D9A">
      <w:pPr>
        <w:ind w:left="720"/>
        <w:rPr>
          <w:rFonts w:hint="cs"/>
          <w:sz w:val="26"/>
          <w:rtl/>
        </w:rPr>
      </w:pPr>
      <w:r>
        <w:rPr>
          <w:rFonts w:hint="cs"/>
          <w:sz w:val="26"/>
          <w:rtl/>
        </w:rPr>
        <w:t xml:space="preserve">הוא ראה את דלת המחסן שנפרצה בצבע לבן, כשהמנעול פתוח, ובתוכו הרבה ארגזי שתיה קרה מסוג </w:t>
      </w:r>
      <w:r>
        <w:rPr>
          <w:sz w:val="26"/>
        </w:rPr>
        <w:t>RC</w:t>
      </w:r>
      <w:r>
        <w:rPr>
          <w:rFonts w:hint="cs"/>
          <w:sz w:val="26"/>
          <w:rtl/>
        </w:rPr>
        <w:t xml:space="preserve"> קולה. הם נכנסו לגן והסתתרו בין השיחים, כעבור 20 דקות לערך הבחינו בשני נערים ושתי נערות, כשאחד מהנערים לובש חולצה שחורה והשני חולצה אפורה. כשהגיעו לכיוון הארגזים אמרה אחת הנערות "זה פה, הנה זה", ואז המשיכו בהליכה רגילה לעבר הארגזים, עמדו מס' שניות, והמשיכו לכיוון יציאת הגן. כשהגיעו ליציאה - דיברו הנערים עם הנערות, עזבו </w:t>
      </w:r>
    </w:p>
    <w:p w14:paraId="2E5E50C0" w14:textId="77777777" w:rsidR="006E3D9A" w:rsidRDefault="006E3D9A">
      <w:pPr>
        <w:ind w:left="720"/>
        <w:rPr>
          <w:rFonts w:hint="cs"/>
          <w:sz w:val="26"/>
          <w:rtl/>
        </w:rPr>
      </w:pPr>
      <w:r>
        <w:rPr>
          <w:rFonts w:hint="cs"/>
          <w:sz w:val="26"/>
          <w:rtl/>
        </w:rPr>
        <w:t xml:space="preserve">אותן, וחזרו לכיוון הגן. השוטרים עצרו אותם והפרידו ביניהם. אשר שריקי עצר את ארז דוייב, והנאשם - את גבי גוגלדזה. </w:t>
      </w:r>
    </w:p>
    <w:p w14:paraId="734CA300" w14:textId="77777777" w:rsidR="006E3D9A" w:rsidRDefault="006E3D9A">
      <w:pPr>
        <w:ind w:firstLine="720"/>
        <w:rPr>
          <w:rFonts w:hint="cs"/>
          <w:sz w:val="26"/>
          <w:rtl/>
        </w:rPr>
      </w:pPr>
      <w:r>
        <w:rPr>
          <w:rFonts w:hint="cs"/>
          <w:sz w:val="26"/>
          <w:rtl/>
        </w:rPr>
        <w:t>השוטר מיקי קרא לנערות, חקר אותן, וגבה עדויות במקום.</w:t>
      </w:r>
    </w:p>
    <w:p w14:paraId="5E161B41" w14:textId="77777777" w:rsidR="006E3D9A" w:rsidRDefault="006E3D9A">
      <w:pPr>
        <w:ind w:firstLine="720"/>
        <w:rPr>
          <w:rFonts w:hint="cs"/>
          <w:sz w:val="26"/>
          <w:rtl/>
        </w:rPr>
      </w:pPr>
      <w:r>
        <w:rPr>
          <w:rFonts w:hint="cs"/>
          <w:sz w:val="26"/>
          <w:rtl/>
        </w:rPr>
        <w:t xml:space="preserve">המת"מידה טלי נשארה לשמור על הארגזים. </w:t>
      </w:r>
    </w:p>
    <w:p w14:paraId="112067F4" w14:textId="77777777" w:rsidR="006E3D9A" w:rsidRDefault="006E3D9A">
      <w:pPr>
        <w:ind w:left="720"/>
        <w:rPr>
          <w:rFonts w:hint="cs"/>
          <w:sz w:val="26"/>
          <w:rtl/>
        </w:rPr>
      </w:pPr>
      <w:r>
        <w:rPr>
          <w:rFonts w:hint="cs"/>
          <w:sz w:val="26"/>
          <w:rtl/>
        </w:rPr>
        <w:t>השוטר מיקי נשאר בשטח לגבות עדויות מהמודיע ומבעלי המחסן להחזרת הציוד. הוא ואשר חזרו עם העצורים לתחנה, מיקי גבה עדויות מהבנות, והמשיך את הטיפול בסחורה ובפריצה. העצורים הובאו לתחנה להמשך חקירה.</w:t>
      </w:r>
    </w:p>
    <w:p w14:paraId="2340BF3A" w14:textId="77777777" w:rsidR="006E3D9A" w:rsidRDefault="006E3D9A">
      <w:pPr>
        <w:rPr>
          <w:rFonts w:hint="cs"/>
          <w:sz w:val="26"/>
          <w:rtl/>
        </w:rPr>
      </w:pPr>
      <w:r>
        <w:rPr>
          <w:rFonts w:hint="cs"/>
          <w:sz w:val="26"/>
          <w:rtl/>
        </w:rPr>
        <w:tab/>
      </w:r>
    </w:p>
    <w:p w14:paraId="05F4E7C5" w14:textId="77777777" w:rsidR="006E3D9A" w:rsidRDefault="006E3D9A">
      <w:pPr>
        <w:ind w:left="720" w:hanging="720"/>
        <w:rPr>
          <w:rFonts w:hint="cs"/>
          <w:sz w:val="26"/>
          <w:rtl/>
        </w:rPr>
      </w:pPr>
      <w:r>
        <w:rPr>
          <w:rFonts w:hint="cs"/>
          <w:sz w:val="26"/>
          <w:rtl/>
        </w:rPr>
        <w:t>(4)</w:t>
      </w:r>
      <w:r>
        <w:rPr>
          <w:rFonts w:hint="cs"/>
          <w:sz w:val="26"/>
          <w:rtl/>
        </w:rPr>
        <w:tab/>
      </w:r>
      <w:r>
        <w:rPr>
          <w:rFonts w:hint="cs"/>
          <w:b/>
          <w:bCs/>
          <w:sz w:val="26"/>
          <w:u w:val="single"/>
          <w:rtl/>
        </w:rPr>
        <w:t>דוח מעצר מאת הנאשם מיום 27/6/03 (שעה 1:40) (ת/6)</w:t>
      </w:r>
      <w:r>
        <w:rPr>
          <w:rFonts w:hint="cs"/>
          <w:sz w:val="26"/>
          <w:rtl/>
        </w:rPr>
        <w:t xml:space="preserve"> – בו עצר את החשוד גבי גוגלדזה בחשד לפריצה למחסן וגניבה. </w:t>
      </w:r>
    </w:p>
    <w:p w14:paraId="1F6C1FEC" w14:textId="77777777" w:rsidR="006E3D9A" w:rsidRDefault="006E3D9A">
      <w:pPr>
        <w:ind w:firstLine="720"/>
        <w:rPr>
          <w:rFonts w:hint="cs"/>
          <w:sz w:val="26"/>
          <w:rtl/>
        </w:rPr>
      </w:pPr>
      <w:r>
        <w:rPr>
          <w:rFonts w:hint="cs"/>
          <w:sz w:val="26"/>
          <w:rtl/>
        </w:rPr>
        <w:t>תגובת העצור- "מה עשינו".</w:t>
      </w:r>
    </w:p>
    <w:p w14:paraId="121172C9" w14:textId="77777777" w:rsidR="006E3D9A" w:rsidRDefault="006E3D9A">
      <w:pPr>
        <w:ind w:firstLine="720"/>
        <w:rPr>
          <w:rFonts w:hint="cs"/>
          <w:sz w:val="26"/>
          <w:rtl/>
        </w:rPr>
      </w:pPr>
      <w:r>
        <w:rPr>
          <w:rFonts w:hint="cs"/>
          <w:sz w:val="26"/>
          <w:rtl/>
        </w:rPr>
        <w:t>העצור הובא לתחנה בשעה 2:00.</w:t>
      </w:r>
    </w:p>
    <w:p w14:paraId="426D3886" w14:textId="77777777" w:rsidR="006E3D9A" w:rsidRDefault="006E3D9A">
      <w:pPr>
        <w:ind w:firstLine="720"/>
        <w:rPr>
          <w:rFonts w:hint="cs"/>
          <w:sz w:val="26"/>
          <w:rtl/>
        </w:rPr>
      </w:pPr>
    </w:p>
    <w:p w14:paraId="731E4CA9" w14:textId="77777777" w:rsidR="006E3D9A" w:rsidRDefault="006E3D9A">
      <w:pPr>
        <w:rPr>
          <w:rFonts w:hint="cs"/>
          <w:b/>
          <w:bCs/>
          <w:rtl/>
        </w:rPr>
      </w:pPr>
      <w:r>
        <w:rPr>
          <w:rFonts w:hint="cs"/>
          <w:b/>
          <w:bCs/>
          <w:rtl/>
        </w:rPr>
        <w:t>4.</w:t>
      </w:r>
      <w:r>
        <w:rPr>
          <w:rFonts w:hint="cs"/>
          <w:b/>
          <w:bCs/>
          <w:rtl/>
        </w:rPr>
        <w:tab/>
      </w:r>
      <w:r>
        <w:rPr>
          <w:rFonts w:hint="cs"/>
          <w:b/>
          <w:bCs/>
          <w:u w:val="single"/>
          <w:rtl/>
        </w:rPr>
        <w:t>ראיות ההגנה</w:t>
      </w:r>
    </w:p>
    <w:p w14:paraId="6C6FE362" w14:textId="77777777" w:rsidR="006E3D9A" w:rsidRDefault="006E3D9A">
      <w:pPr>
        <w:ind w:firstLine="806"/>
        <w:rPr>
          <w:rFonts w:hint="cs"/>
          <w:rtl/>
        </w:rPr>
      </w:pPr>
      <w:r>
        <w:rPr>
          <w:rFonts w:hint="cs"/>
          <w:b/>
          <w:bCs/>
          <w:rtl/>
        </w:rPr>
        <w:t>א.</w:t>
      </w:r>
      <w:r>
        <w:rPr>
          <w:rFonts w:hint="cs"/>
          <w:rtl/>
        </w:rPr>
        <w:tab/>
      </w:r>
      <w:r>
        <w:rPr>
          <w:rFonts w:hint="cs"/>
          <w:b/>
          <w:bCs/>
          <w:u w:val="single"/>
          <w:rtl/>
        </w:rPr>
        <w:t>גרסת הנאשם</w:t>
      </w:r>
    </w:p>
    <w:p w14:paraId="1B730756" w14:textId="77777777" w:rsidR="006E3D9A" w:rsidRDefault="006E3D9A">
      <w:pPr>
        <w:ind w:left="1440"/>
        <w:rPr>
          <w:rFonts w:hint="cs"/>
          <w:rtl/>
        </w:rPr>
      </w:pPr>
      <w:r>
        <w:rPr>
          <w:rFonts w:hint="cs"/>
          <w:rtl/>
        </w:rPr>
        <w:t xml:space="preserve">הנאשם כופר בעדותו בכל המיוחס לו, ולאחר שהגיע למקום נוכח החשד לפריצה - נתפסה המתלוננת בחבורה של פורצים, לכן </w:t>
      </w:r>
      <w:r w:rsidR="009809FA">
        <w:rPr>
          <w:rFonts w:hint="cs"/>
          <w:rtl/>
        </w:rPr>
        <w:t>הייתה</w:t>
      </w:r>
      <w:r>
        <w:rPr>
          <w:rFonts w:hint="cs"/>
          <w:rtl/>
        </w:rPr>
        <w:t xml:space="preserve"> מתוחה ולחוצה, וביקשה שינסה לעזור לה ולוותר לה. </w:t>
      </w:r>
    </w:p>
    <w:p w14:paraId="26ED34E7" w14:textId="77777777" w:rsidR="006E3D9A" w:rsidRDefault="006E3D9A">
      <w:pPr>
        <w:ind w:left="1440"/>
        <w:rPr>
          <w:rFonts w:hint="cs"/>
          <w:rtl/>
        </w:rPr>
      </w:pPr>
      <w:r>
        <w:rPr>
          <w:rFonts w:hint="cs"/>
          <w:rtl/>
        </w:rPr>
        <w:t xml:space="preserve">הוא רצה לראות שהכל בשליטה ולעזוב את המקום - ומידי פעם כשהלך בשביל הבניין הלוך וחזור (כמפורט בתרשים </w:t>
      </w:r>
      <w:r>
        <w:rPr>
          <w:rFonts w:hint="cs"/>
          <w:b/>
          <w:bCs/>
          <w:rtl/>
        </w:rPr>
        <w:t>נ/2, נ/3</w:t>
      </w:r>
      <w:r>
        <w:rPr>
          <w:rFonts w:hint="cs"/>
          <w:rtl/>
        </w:rPr>
        <w:t xml:space="preserve">) ליוותה אותו המתלוננת וביקשה כי יעזור לה. </w:t>
      </w:r>
    </w:p>
    <w:p w14:paraId="75134068" w14:textId="77777777" w:rsidR="006E3D9A" w:rsidRDefault="006E3D9A">
      <w:pPr>
        <w:ind w:left="1440"/>
        <w:rPr>
          <w:rFonts w:hint="cs"/>
          <w:rtl/>
        </w:rPr>
      </w:pPr>
      <w:r>
        <w:rPr>
          <w:rFonts w:hint="cs"/>
          <w:rtl/>
        </w:rPr>
        <w:t xml:space="preserve">הוא לא שוחח </w:t>
      </w:r>
      <w:r w:rsidR="009809FA">
        <w:rPr>
          <w:rFonts w:hint="cs"/>
          <w:rtl/>
        </w:rPr>
        <w:t>עמה</w:t>
      </w:r>
      <w:r>
        <w:rPr>
          <w:rFonts w:hint="cs"/>
          <w:rtl/>
        </w:rPr>
        <w:t xml:space="preserve">, אלא ביקש שתעזוב אותו, שאי אפשר לעזור לכולם - ושהם צריכים לבצע עבודתם. </w:t>
      </w:r>
    </w:p>
    <w:p w14:paraId="7E9AC259" w14:textId="77777777" w:rsidR="006E3D9A" w:rsidRDefault="006E3D9A">
      <w:pPr>
        <w:ind w:left="1440"/>
        <w:rPr>
          <w:rFonts w:hint="cs"/>
          <w:rtl/>
        </w:rPr>
      </w:pPr>
      <w:r>
        <w:rPr>
          <w:rFonts w:hint="cs"/>
          <w:rtl/>
        </w:rPr>
        <w:t xml:space="preserve">הוא חזר לניידת של מיקי - שקרא לו, והוא אמר שהוא לוקח העצורים, עלה לניידת עם אשר - הבנות נותרו בטיפולו של מיקי, והוא חזר לתחנת המשטרה. </w:t>
      </w:r>
    </w:p>
    <w:p w14:paraId="121ED82E" w14:textId="77777777" w:rsidR="006E3D9A" w:rsidRDefault="006E3D9A">
      <w:pPr>
        <w:ind w:left="634" w:firstLine="806"/>
        <w:rPr>
          <w:rFonts w:hint="cs"/>
          <w:rtl/>
        </w:rPr>
      </w:pPr>
      <w:r>
        <w:rPr>
          <w:rFonts w:hint="cs"/>
          <w:rtl/>
        </w:rPr>
        <w:t xml:space="preserve">הוא לא הגיע לאינטרקום, אלא היה דקות ספורות בקרבת הבניין. </w:t>
      </w:r>
    </w:p>
    <w:p w14:paraId="44581C53" w14:textId="77777777" w:rsidR="006E3D9A" w:rsidRDefault="006E3D9A">
      <w:pPr>
        <w:ind w:left="1440"/>
        <w:rPr>
          <w:rFonts w:hint="cs"/>
          <w:rtl/>
        </w:rPr>
      </w:pPr>
      <w:r>
        <w:rPr>
          <w:rFonts w:hint="cs"/>
          <w:rtl/>
        </w:rPr>
        <w:t xml:space="preserve">פעמים רבות נתקל באחיה של המתלוננת, איתי, שהיה מוכר למשטרת נתניה כשהוא משתולל עם טרקטורון, הוא הלך לביתו כמה פעמים, פגש את הוריו, והוא היה מוכר להם. </w:t>
      </w:r>
    </w:p>
    <w:p w14:paraId="03437E2A" w14:textId="77777777" w:rsidR="006E3D9A" w:rsidRDefault="006E3D9A">
      <w:pPr>
        <w:ind w:left="1440"/>
        <w:rPr>
          <w:rFonts w:hint="cs"/>
          <w:rtl/>
        </w:rPr>
      </w:pPr>
      <w:r>
        <w:rPr>
          <w:rFonts w:hint="cs"/>
          <w:rtl/>
        </w:rPr>
        <w:t xml:space="preserve">לגבי מיקי - הוא הגיע אליהם חצי שנה או שנה קודם מתחנת. ראשל"צ בנסיבות שאינן ידועות לו, היה כפוף אליו, אך מיקי לא קיבל את מרותו כסגן ראש משמרת. </w:t>
      </w:r>
    </w:p>
    <w:p w14:paraId="4F4BB4D9" w14:textId="77777777" w:rsidR="006E3D9A" w:rsidRDefault="006E3D9A">
      <w:pPr>
        <w:ind w:left="1440"/>
        <w:rPr>
          <w:rFonts w:hint="cs"/>
          <w:rtl/>
        </w:rPr>
      </w:pPr>
      <w:r>
        <w:rPr>
          <w:rFonts w:hint="cs"/>
          <w:rtl/>
        </w:rPr>
        <w:t xml:space="preserve">מיקי היה מושעה כשנה בערך, העבירוהו לתנועה - ושם הפך ראש משמרת. </w:t>
      </w:r>
    </w:p>
    <w:p w14:paraId="2665CD64" w14:textId="77777777" w:rsidR="006E3D9A" w:rsidRDefault="006E3D9A">
      <w:pPr>
        <w:ind w:left="1440"/>
        <w:rPr>
          <w:rFonts w:hint="cs"/>
          <w:rtl/>
        </w:rPr>
      </w:pPr>
    </w:p>
    <w:p w14:paraId="2A8536AB" w14:textId="77777777" w:rsidR="006E3D9A" w:rsidRDefault="006E3D9A">
      <w:pPr>
        <w:ind w:left="1440"/>
        <w:rPr>
          <w:rFonts w:hint="cs"/>
          <w:rtl/>
        </w:rPr>
      </w:pPr>
      <w:r>
        <w:rPr>
          <w:rFonts w:hint="cs"/>
          <w:rtl/>
        </w:rPr>
        <w:t xml:space="preserve">בחקירתו הנגדית שב הנאשם על גרסתו. </w:t>
      </w:r>
    </w:p>
    <w:p w14:paraId="538F0095" w14:textId="77777777" w:rsidR="006E3D9A" w:rsidRDefault="006E3D9A">
      <w:pPr>
        <w:rPr>
          <w:rFonts w:hint="cs"/>
          <w:rtl/>
        </w:rPr>
      </w:pPr>
    </w:p>
    <w:p w14:paraId="30163264" w14:textId="77777777" w:rsidR="006E3D9A" w:rsidRDefault="006E3D9A">
      <w:pPr>
        <w:ind w:left="1440" w:hanging="720"/>
        <w:rPr>
          <w:rFonts w:hint="cs"/>
          <w:rtl/>
        </w:rPr>
      </w:pPr>
      <w:r>
        <w:rPr>
          <w:rFonts w:hint="cs"/>
          <w:b/>
          <w:bCs/>
          <w:rtl/>
        </w:rPr>
        <w:t>ב.</w:t>
      </w:r>
      <w:r>
        <w:rPr>
          <w:rFonts w:hint="cs"/>
          <w:rtl/>
        </w:rPr>
        <w:tab/>
      </w:r>
      <w:r>
        <w:rPr>
          <w:rFonts w:hint="cs"/>
          <w:b/>
          <w:bCs/>
          <w:u w:val="single"/>
          <w:rtl/>
        </w:rPr>
        <w:t>ע"ה/2, אילנה אופיר</w:t>
      </w:r>
      <w:r>
        <w:rPr>
          <w:rFonts w:hint="cs"/>
          <w:rtl/>
        </w:rPr>
        <w:t>, ש</w:t>
      </w:r>
      <w:r w:rsidR="009809FA">
        <w:rPr>
          <w:rFonts w:hint="cs"/>
          <w:rtl/>
        </w:rPr>
        <w:t>הייתה</w:t>
      </w:r>
      <w:r>
        <w:rPr>
          <w:rFonts w:hint="cs"/>
          <w:rtl/>
        </w:rPr>
        <w:t xml:space="preserve"> יועצת בבי"ס בו למדה המתלוננת, ובעלת השכלה של תואר ראשון בפסיכולוגיה וסוציולוגיה, ומורה בכירה. </w:t>
      </w:r>
    </w:p>
    <w:p w14:paraId="5E97ED22" w14:textId="77777777" w:rsidR="006E3D9A" w:rsidRDefault="006E3D9A">
      <w:pPr>
        <w:ind w:left="1440" w:hanging="720"/>
        <w:rPr>
          <w:rFonts w:hint="cs"/>
          <w:rtl/>
        </w:rPr>
      </w:pPr>
      <w:r>
        <w:rPr>
          <w:rFonts w:hint="cs"/>
          <w:rtl/>
        </w:rPr>
        <w:tab/>
        <w:t xml:space="preserve">ערכה את </w:t>
      </w:r>
      <w:r>
        <w:rPr>
          <w:rFonts w:hint="cs"/>
          <w:b/>
          <w:bCs/>
          <w:rtl/>
        </w:rPr>
        <w:t xml:space="preserve">נ/4 </w:t>
      </w:r>
      <w:r>
        <w:rPr>
          <w:rFonts w:hint="cs"/>
          <w:rtl/>
        </w:rPr>
        <w:t xml:space="preserve">מיום 1.6.03 לגבי המתלוננת (מכותב לפקידת הסעד בשירות לנערה) - על האלימות שהפגינה המתלוננת עם ק. כלפי שתי בנות, הוגשה תלונה למשטרה, כי ק. מסוכנת לסביבה ולעצמה וזקוקה למסגרת שיקומית, וכי המתלוננת זקוקה למסגרת טיפולית. </w:t>
      </w:r>
    </w:p>
    <w:p w14:paraId="05712425" w14:textId="77777777" w:rsidR="006E3D9A" w:rsidRDefault="006E3D9A">
      <w:pPr>
        <w:ind w:left="1440" w:hanging="720"/>
        <w:rPr>
          <w:rFonts w:hint="cs"/>
          <w:rtl/>
        </w:rPr>
      </w:pPr>
      <w:r>
        <w:rPr>
          <w:rFonts w:hint="cs"/>
          <w:rtl/>
        </w:rPr>
        <w:tab/>
        <w:t xml:space="preserve">כן הוגש בהסכמה </w:t>
      </w:r>
      <w:r>
        <w:rPr>
          <w:rFonts w:hint="cs"/>
          <w:b/>
          <w:bCs/>
          <w:rtl/>
        </w:rPr>
        <w:t>נ/5</w:t>
      </w:r>
      <w:r>
        <w:rPr>
          <w:rFonts w:hint="cs"/>
          <w:rtl/>
        </w:rPr>
        <w:t xml:space="preserve"> מיום 11.9.03 - לגבי דברי ע"ה/2 אודות המתלוננת - הנוטה לסבך אחרים, ועל ק. - ש</w:t>
      </w:r>
      <w:r w:rsidR="009809FA">
        <w:rPr>
          <w:rFonts w:hint="cs"/>
          <w:rtl/>
        </w:rPr>
        <w:t>הייתה</w:t>
      </w:r>
      <w:r>
        <w:rPr>
          <w:rFonts w:hint="cs"/>
          <w:rtl/>
        </w:rPr>
        <w:t xml:space="preserve"> אלימה, חצופה, וכי פחדו ממנה. </w:t>
      </w:r>
    </w:p>
    <w:p w14:paraId="60845D68" w14:textId="77777777" w:rsidR="006E3D9A" w:rsidRDefault="006E3D9A">
      <w:pPr>
        <w:ind w:left="1440" w:hanging="720"/>
        <w:rPr>
          <w:rFonts w:hint="cs"/>
          <w:rtl/>
        </w:rPr>
      </w:pPr>
    </w:p>
    <w:p w14:paraId="510040F0" w14:textId="77777777" w:rsidR="006E3D9A" w:rsidRDefault="006E3D9A">
      <w:pPr>
        <w:ind w:left="1440" w:hanging="720"/>
        <w:rPr>
          <w:rFonts w:hint="cs"/>
          <w:rtl/>
        </w:rPr>
      </w:pPr>
      <w:r>
        <w:rPr>
          <w:rFonts w:hint="cs"/>
          <w:b/>
          <w:bCs/>
          <w:rtl/>
        </w:rPr>
        <w:t>ג.</w:t>
      </w:r>
      <w:r>
        <w:rPr>
          <w:rFonts w:hint="cs"/>
          <w:rtl/>
        </w:rPr>
        <w:tab/>
        <w:t xml:space="preserve">ע"ה/3 </w:t>
      </w:r>
      <w:r>
        <w:rPr>
          <w:rFonts w:hint="cs"/>
          <w:b/>
          <w:bCs/>
          <w:u w:val="single"/>
          <w:rtl/>
        </w:rPr>
        <w:t>איתי דויב</w:t>
      </w:r>
      <w:r>
        <w:rPr>
          <w:rFonts w:hint="cs"/>
          <w:rtl/>
        </w:rPr>
        <w:t xml:space="preserve"> - אחיה של המתלוננת, שהעיד כי התלונן במח"ש נגד הנאשם על שנכנס לביתם ללא צו חיפוש, ועל כן הועמד לדין על נהיגה ללא </w:t>
      </w:r>
      <w:r w:rsidR="009809FA">
        <w:rPr>
          <w:rFonts w:hint="cs"/>
          <w:rtl/>
        </w:rPr>
        <w:t>רישיו</w:t>
      </w:r>
      <w:r w:rsidR="009809FA">
        <w:rPr>
          <w:rFonts w:hint="eastAsia"/>
          <w:rtl/>
        </w:rPr>
        <w:t>ן</w:t>
      </w:r>
      <w:r>
        <w:rPr>
          <w:rFonts w:hint="cs"/>
          <w:rtl/>
        </w:rPr>
        <w:t xml:space="preserve"> בטרקטורון. </w:t>
      </w:r>
    </w:p>
    <w:p w14:paraId="11C80F15" w14:textId="77777777" w:rsidR="006E3D9A" w:rsidRDefault="006E3D9A">
      <w:pPr>
        <w:ind w:left="1440" w:hanging="720"/>
        <w:rPr>
          <w:rFonts w:hint="cs"/>
          <w:rtl/>
        </w:rPr>
      </w:pPr>
      <w:r>
        <w:rPr>
          <w:rFonts w:hint="cs"/>
          <w:rtl/>
        </w:rPr>
        <w:tab/>
        <w:t xml:space="preserve">נוהלו נגדו מרדפים ע"י המשטרה, הנאשם הגיע לביתו פעמיים - שלוש, כמו גם שוטרים אחרים. </w:t>
      </w:r>
    </w:p>
    <w:p w14:paraId="42F74E94" w14:textId="77777777" w:rsidR="006E3D9A" w:rsidRDefault="006E3D9A">
      <w:pPr>
        <w:ind w:left="1440" w:hanging="720"/>
        <w:rPr>
          <w:rFonts w:hint="cs"/>
          <w:rtl/>
        </w:rPr>
      </w:pPr>
      <w:r>
        <w:rPr>
          <w:rFonts w:hint="cs"/>
          <w:rtl/>
        </w:rPr>
        <w:tab/>
        <w:t xml:space="preserve">כשהנאשם הגיע אליהם והוא לא היה בבית - אחיו, אחותו (המתלוננת) ואמו אמרו לו שהשוטר נואף הגיע. </w:t>
      </w:r>
    </w:p>
    <w:p w14:paraId="248E5537" w14:textId="77777777" w:rsidR="006E3D9A" w:rsidRDefault="006E3D9A">
      <w:pPr>
        <w:ind w:left="1440" w:hanging="720"/>
        <w:rPr>
          <w:rFonts w:hint="cs"/>
          <w:rtl/>
        </w:rPr>
      </w:pPr>
      <w:r>
        <w:rPr>
          <w:rFonts w:hint="cs"/>
          <w:rtl/>
        </w:rPr>
        <w:tab/>
        <w:t xml:space="preserve">הוא הגיע תמיד ללא צו חיפוש. </w:t>
      </w:r>
    </w:p>
    <w:p w14:paraId="0367E378" w14:textId="77777777" w:rsidR="006E3D9A" w:rsidRDefault="006E3D9A">
      <w:pPr>
        <w:ind w:left="1440" w:hanging="720"/>
        <w:rPr>
          <w:rFonts w:hint="cs"/>
          <w:rtl/>
        </w:rPr>
      </w:pPr>
    </w:p>
    <w:p w14:paraId="438E26D2" w14:textId="77777777" w:rsidR="006E3D9A" w:rsidRDefault="006E3D9A">
      <w:pPr>
        <w:ind w:left="1440" w:hanging="720"/>
        <w:rPr>
          <w:rFonts w:hint="cs"/>
          <w:rtl/>
        </w:rPr>
      </w:pPr>
      <w:r>
        <w:rPr>
          <w:rFonts w:hint="cs"/>
          <w:b/>
          <w:bCs/>
          <w:rtl/>
        </w:rPr>
        <w:t>ד.</w:t>
      </w:r>
      <w:r>
        <w:rPr>
          <w:rFonts w:hint="cs"/>
          <w:rtl/>
        </w:rPr>
        <w:tab/>
        <w:t xml:space="preserve">כן הוגשו: </w:t>
      </w:r>
      <w:r>
        <w:rPr>
          <w:rFonts w:hint="cs"/>
          <w:rtl/>
        </w:rPr>
        <w:tab/>
        <w:t xml:space="preserve">(1) </w:t>
      </w:r>
      <w:r>
        <w:rPr>
          <w:rFonts w:hint="cs"/>
          <w:rtl/>
        </w:rPr>
        <w:tab/>
        <w:t>כתב אישום שהוגש נגד המתלוננת (</w:t>
      </w:r>
      <w:r>
        <w:rPr>
          <w:rFonts w:hint="cs"/>
          <w:b/>
          <w:bCs/>
          <w:rtl/>
        </w:rPr>
        <w:t>נ/6</w:t>
      </w:r>
      <w:r>
        <w:rPr>
          <w:rFonts w:hint="cs"/>
          <w:rtl/>
        </w:rPr>
        <w:t xml:space="preserve">). </w:t>
      </w:r>
    </w:p>
    <w:p w14:paraId="3F7410EB" w14:textId="77777777" w:rsidR="006E3D9A" w:rsidRDefault="006E3D9A">
      <w:pPr>
        <w:ind w:left="3600" w:hanging="720"/>
        <w:rPr>
          <w:rFonts w:hint="cs"/>
          <w:rtl/>
        </w:rPr>
      </w:pPr>
      <w:r>
        <w:rPr>
          <w:rFonts w:hint="cs"/>
          <w:rtl/>
        </w:rPr>
        <w:t>(2)</w:t>
      </w:r>
      <w:r>
        <w:rPr>
          <w:rFonts w:hint="cs"/>
          <w:rtl/>
        </w:rPr>
        <w:tab/>
        <w:t xml:space="preserve">כתב אישום מתוקן נגד מיקי הראל (ע"ת/5 - </w:t>
      </w:r>
      <w:r>
        <w:rPr>
          <w:rFonts w:hint="cs"/>
          <w:b/>
          <w:bCs/>
          <w:rtl/>
        </w:rPr>
        <w:t>נ/7</w:t>
      </w:r>
      <w:r>
        <w:rPr>
          <w:rFonts w:hint="cs"/>
          <w:rtl/>
        </w:rPr>
        <w:t>) וכן, הכ"ד בעניינו (</w:t>
      </w:r>
      <w:r>
        <w:rPr>
          <w:rFonts w:hint="cs"/>
          <w:b/>
          <w:bCs/>
          <w:rtl/>
        </w:rPr>
        <w:t>נ/8</w:t>
      </w:r>
      <w:r>
        <w:rPr>
          <w:rFonts w:hint="cs"/>
          <w:rtl/>
        </w:rPr>
        <w:t xml:space="preserve">). </w:t>
      </w:r>
    </w:p>
    <w:p w14:paraId="62B9DDE9" w14:textId="77777777" w:rsidR="006E3D9A" w:rsidRDefault="006E3D9A">
      <w:pPr>
        <w:rPr>
          <w:b/>
          <w:bCs/>
          <w:rtl/>
        </w:rPr>
      </w:pPr>
    </w:p>
    <w:p w14:paraId="0F832BFC" w14:textId="77777777" w:rsidR="009809FA" w:rsidRDefault="009809FA">
      <w:pPr>
        <w:rPr>
          <w:b/>
          <w:bCs/>
          <w:rtl/>
        </w:rPr>
      </w:pPr>
    </w:p>
    <w:p w14:paraId="363B0B16" w14:textId="77777777" w:rsidR="009809FA" w:rsidRDefault="009809FA">
      <w:pPr>
        <w:rPr>
          <w:b/>
          <w:bCs/>
          <w:rtl/>
        </w:rPr>
      </w:pPr>
    </w:p>
    <w:p w14:paraId="122508BC" w14:textId="77777777" w:rsidR="009809FA" w:rsidRDefault="009809FA">
      <w:pPr>
        <w:rPr>
          <w:rFonts w:hint="cs"/>
          <w:b/>
          <w:bCs/>
          <w:rtl/>
        </w:rPr>
      </w:pPr>
    </w:p>
    <w:p w14:paraId="31CCE18D" w14:textId="77777777" w:rsidR="006E3D9A" w:rsidRDefault="006E3D9A">
      <w:pPr>
        <w:rPr>
          <w:rFonts w:hint="cs"/>
          <w:b/>
          <w:bCs/>
          <w:u w:val="single"/>
          <w:rtl/>
        </w:rPr>
      </w:pPr>
      <w:r>
        <w:rPr>
          <w:rFonts w:hint="cs"/>
          <w:b/>
          <w:bCs/>
          <w:rtl/>
        </w:rPr>
        <w:t>5.</w:t>
      </w:r>
      <w:r>
        <w:rPr>
          <w:rFonts w:hint="cs"/>
          <w:b/>
          <w:bCs/>
          <w:rtl/>
        </w:rPr>
        <w:tab/>
      </w:r>
      <w:r>
        <w:rPr>
          <w:rFonts w:hint="cs"/>
          <w:b/>
          <w:bCs/>
          <w:u w:val="single"/>
          <w:rtl/>
        </w:rPr>
        <w:t>דיון ומסקנות</w:t>
      </w:r>
    </w:p>
    <w:p w14:paraId="1BF59C1E" w14:textId="77777777" w:rsidR="006E3D9A" w:rsidRDefault="006E3D9A">
      <w:pPr>
        <w:ind w:left="1440" w:hanging="720"/>
        <w:rPr>
          <w:rFonts w:hint="cs"/>
          <w:rtl/>
        </w:rPr>
      </w:pPr>
      <w:r>
        <w:rPr>
          <w:rFonts w:hint="cs"/>
          <w:b/>
          <w:bCs/>
          <w:rtl/>
        </w:rPr>
        <w:t>א.</w:t>
      </w:r>
      <w:r>
        <w:rPr>
          <w:rFonts w:hint="cs"/>
          <w:rtl/>
        </w:rPr>
        <w:tab/>
        <w:t xml:space="preserve">לאחר ששקלתי ובחנתי את מכלול הראיות שהובאו בפני, הגעתי לכלל מסקנה כי התביעה לא הרימה את נטל הוכחת המיוחס לנאשם מעבר לכל ספק סביר. </w:t>
      </w:r>
    </w:p>
    <w:p w14:paraId="3872DFB9" w14:textId="77777777" w:rsidR="006E3D9A" w:rsidRDefault="006E3D9A">
      <w:pPr>
        <w:ind w:left="1440"/>
        <w:rPr>
          <w:rFonts w:hint="cs"/>
          <w:rtl/>
        </w:rPr>
      </w:pPr>
      <w:r>
        <w:rPr>
          <w:rFonts w:hint="cs"/>
          <w:rtl/>
        </w:rPr>
        <w:t>לא מצאתי להעדיף את גרסת עדי התביעה על פני גרסת הנאשם - ש</w:t>
      </w:r>
      <w:r w:rsidR="009809FA">
        <w:rPr>
          <w:rFonts w:hint="cs"/>
          <w:rtl/>
        </w:rPr>
        <w:t>הייתה</w:t>
      </w:r>
      <w:r>
        <w:rPr>
          <w:rFonts w:hint="cs"/>
          <w:rtl/>
        </w:rPr>
        <w:t xml:space="preserve"> מהימנה, קוהרנטית, נטולת סתירות או </w:t>
      </w:r>
      <w:r w:rsidR="009809FA">
        <w:rPr>
          <w:rFonts w:hint="cs"/>
          <w:rtl/>
        </w:rPr>
        <w:t>פרכות</w:t>
      </w:r>
      <w:r>
        <w:rPr>
          <w:rFonts w:hint="cs"/>
          <w:rtl/>
        </w:rPr>
        <w:t xml:space="preserve"> - למול עדויות התביעה, שלקו בתמיהות וסתירות פנימיות, כמו בהעדר מתאם הגיוני ביניהן. </w:t>
      </w:r>
    </w:p>
    <w:p w14:paraId="29FD9838" w14:textId="77777777" w:rsidR="006E3D9A" w:rsidRDefault="006E3D9A">
      <w:pPr>
        <w:ind w:left="720"/>
        <w:rPr>
          <w:rFonts w:hint="cs"/>
          <w:rtl/>
        </w:rPr>
      </w:pPr>
    </w:p>
    <w:p w14:paraId="00C57849" w14:textId="77777777" w:rsidR="006E3D9A" w:rsidRDefault="006E3D9A">
      <w:pPr>
        <w:ind w:left="1435" w:hanging="720"/>
        <w:rPr>
          <w:rFonts w:hint="cs"/>
          <w:rtl/>
        </w:rPr>
      </w:pPr>
      <w:r>
        <w:rPr>
          <w:rFonts w:hint="cs"/>
          <w:b/>
          <w:bCs/>
          <w:rtl/>
        </w:rPr>
        <w:t>ב.</w:t>
      </w:r>
      <w:r>
        <w:rPr>
          <w:rFonts w:hint="cs"/>
          <w:rtl/>
        </w:rPr>
        <w:tab/>
      </w:r>
      <w:r>
        <w:rPr>
          <w:rFonts w:hint="cs"/>
          <w:u w:val="single"/>
          <w:rtl/>
        </w:rPr>
        <w:t>הרקע הארועים נשוא כתב האישום</w:t>
      </w:r>
      <w:r>
        <w:rPr>
          <w:rFonts w:hint="cs"/>
          <w:rtl/>
        </w:rPr>
        <w:t xml:space="preserve"> – הינו תפיסתם בכף של המתלוננת, ק., והנערים ארז וגבי - כשהם חשודים בפריצה למחסן ברח' בר-כוכבא בנתניה. </w:t>
      </w:r>
    </w:p>
    <w:p w14:paraId="32A43720" w14:textId="77777777" w:rsidR="006E3D9A" w:rsidRDefault="006E3D9A">
      <w:pPr>
        <w:ind w:left="1435"/>
        <w:rPr>
          <w:rFonts w:hint="cs"/>
          <w:rtl/>
        </w:rPr>
      </w:pPr>
      <w:r>
        <w:rPr>
          <w:rFonts w:hint="cs"/>
          <w:rtl/>
        </w:rPr>
        <w:t xml:space="preserve">על פי עדותו הבהירה של ע"ת/4 - כשהגיע למקום במסגרת תפקידו כסייר, עם הנאשם, ע"ת/5, ושוטרת שח"מ - הבחינו במחסן פרוץ וארגזי שתיה מפוזרים בגן סמוך, ממנו יצאו 4 הנערים כנ"ל, ועמדו בסמוך לארגזים. </w:t>
      </w:r>
    </w:p>
    <w:p w14:paraId="60E39FB7" w14:textId="77777777" w:rsidR="006E3D9A" w:rsidRDefault="006E3D9A">
      <w:pPr>
        <w:ind w:left="720" w:hanging="720"/>
        <w:rPr>
          <w:rFonts w:hint="cs"/>
          <w:rtl/>
        </w:rPr>
      </w:pPr>
      <w:r>
        <w:rPr>
          <w:rFonts w:hint="cs"/>
          <w:rtl/>
        </w:rPr>
        <w:tab/>
      </w:r>
    </w:p>
    <w:p w14:paraId="177313B3" w14:textId="77777777" w:rsidR="006E3D9A" w:rsidRDefault="006E3D9A">
      <w:pPr>
        <w:ind w:left="1435"/>
        <w:rPr>
          <w:rFonts w:hint="cs"/>
          <w:rtl/>
        </w:rPr>
      </w:pPr>
      <w:r>
        <w:rPr>
          <w:rFonts w:hint="cs"/>
          <w:rtl/>
        </w:rPr>
        <w:t>הנער גבי נעצר ע"י הנאשם (</w:t>
      </w:r>
      <w:r>
        <w:rPr>
          <w:rFonts w:hint="cs"/>
          <w:b/>
          <w:bCs/>
          <w:rtl/>
        </w:rPr>
        <w:t>ת/6</w:t>
      </w:r>
      <w:r>
        <w:rPr>
          <w:rFonts w:hint="cs"/>
          <w:rtl/>
        </w:rPr>
        <w:t>), שאף ציין בדו"ח הפעולה את החשד נגד הארבעה (</w:t>
      </w:r>
      <w:r>
        <w:rPr>
          <w:rFonts w:hint="cs"/>
          <w:b/>
          <w:bCs/>
          <w:rtl/>
        </w:rPr>
        <w:t>ת/5</w:t>
      </w:r>
      <w:r>
        <w:rPr>
          <w:rFonts w:hint="cs"/>
          <w:rtl/>
        </w:rPr>
        <w:t xml:space="preserve">). </w:t>
      </w:r>
    </w:p>
    <w:p w14:paraId="34C77E83" w14:textId="77777777" w:rsidR="006E3D9A" w:rsidRDefault="006E3D9A">
      <w:pPr>
        <w:ind w:left="1435"/>
        <w:rPr>
          <w:rFonts w:hint="cs"/>
          <w:rtl/>
        </w:rPr>
      </w:pPr>
      <w:r>
        <w:rPr>
          <w:rFonts w:hint="cs"/>
          <w:rtl/>
        </w:rPr>
        <w:t xml:space="preserve">גם השוטר מיקי הראל ציין, כי היה קשר בין 4 הנערים (עמ' 25 ש' 28), למרות שניסה לטשטש את מידת מעורבות הבנות בחשד לפריצה, כפי שיפורט להלן. </w:t>
      </w:r>
    </w:p>
    <w:p w14:paraId="644D422D" w14:textId="77777777" w:rsidR="006E3D9A" w:rsidRDefault="006E3D9A">
      <w:pPr>
        <w:ind w:left="720" w:hanging="720"/>
        <w:rPr>
          <w:rFonts w:hint="cs"/>
          <w:rtl/>
        </w:rPr>
      </w:pPr>
    </w:p>
    <w:p w14:paraId="02F0A958" w14:textId="77777777" w:rsidR="006E3D9A" w:rsidRDefault="006E3D9A">
      <w:pPr>
        <w:ind w:left="1435"/>
        <w:rPr>
          <w:rFonts w:hint="cs"/>
          <w:rtl/>
        </w:rPr>
      </w:pPr>
      <w:r>
        <w:rPr>
          <w:rFonts w:hint="cs"/>
          <w:rtl/>
        </w:rPr>
        <w:t xml:space="preserve">המתלוננת בעצמה, ציינה בהודעתה, </w:t>
      </w:r>
      <w:r>
        <w:rPr>
          <w:rFonts w:hint="cs"/>
          <w:b/>
          <w:bCs/>
          <w:rtl/>
        </w:rPr>
        <w:t>נ/1</w:t>
      </w:r>
      <w:r>
        <w:rPr>
          <w:rFonts w:hint="cs"/>
          <w:rtl/>
        </w:rPr>
        <w:t xml:space="preserve">, כי הנערים הובילו אותן (אותה ואת ק.) לגדר בגן גיבורים, קרוב לגדר ברח' בר-כוכבא, שאמרו "זה פה, זה </w:t>
      </w:r>
    </w:p>
    <w:p w14:paraId="659D4525" w14:textId="77777777" w:rsidR="006E3D9A" w:rsidRDefault="006E3D9A">
      <w:pPr>
        <w:ind w:left="720"/>
        <w:rPr>
          <w:rFonts w:hint="cs"/>
          <w:rtl/>
        </w:rPr>
      </w:pPr>
      <w:r>
        <w:rPr>
          <w:rFonts w:hint="cs"/>
          <w:rtl/>
        </w:rPr>
        <w:t xml:space="preserve">פה" - בעוברם ליד ארגזי שתיה, הבנים אמרו להם לחכות מחוץ לגן, חזרו פנימה - ואז נעצרו ע"י השוטרים. </w:t>
      </w:r>
    </w:p>
    <w:p w14:paraId="5D7294C7" w14:textId="77777777" w:rsidR="006E3D9A" w:rsidRDefault="006E3D9A">
      <w:pPr>
        <w:ind w:left="720"/>
        <w:rPr>
          <w:rFonts w:hint="cs"/>
          <w:rtl/>
        </w:rPr>
      </w:pPr>
      <w:r>
        <w:rPr>
          <w:rFonts w:hint="cs"/>
          <w:rtl/>
        </w:rPr>
        <w:t xml:space="preserve">בעדותה, ציינה המתלוננת כי </w:t>
      </w:r>
      <w:r w:rsidR="009809FA">
        <w:rPr>
          <w:rFonts w:hint="cs"/>
          <w:rtl/>
        </w:rPr>
        <w:t>באירו</w:t>
      </w:r>
      <w:r w:rsidR="009809FA">
        <w:rPr>
          <w:rFonts w:hint="eastAsia"/>
          <w:rtl/>
        </w:rPr>
        <w:t>ע</w:t>
      </w:r>
      <w:r>
        <w:rPr>
          <w:rFonts w:hint="cs"/>
          <w:rtl/>
        </w:rPr>
        <w:t xml:space="preserve"> עצמו - הנאשם הוא שעצר את אחיה (עמ' 9 ש' 21) ואינה יודעת בחשד למה (עמ' 10 ש' 11-10). </w:t>
      </w:r>
    </w:p>
    <w:p w14:paraId="0FC27C33" w14:textId="77777777" w:rsidR="006E3D9A" w:rsidRDefault="006E3D9A">
      <w:pPr>
        <w:ind w:left="720"/>
        <w:rPr>
          <w:rFonts w:hint="cs"/>
          <w:rtl/>
        </w:rPr>
      </w:pPr>
      <w:r>
        <w:rPr>
          <w:rFonts w:hint="cs"/>
          <w:rtl/>
        </w:rPr>
        <w:t xml:space="preserve">המתלוננת עצמה העידה כי חברתה ק. בכתה, והיא שהרגיעה אותה שתפסיק לבכות (עמ' 12 ש' 8, 15), ועם זאת - פחדה שהנאשם יקח אותה לתחנה (עמ' 15 ש' 10). </w:t>
      </w:r>
    </w:p>
    <w:p w14:paraId="33236534" w14:textId="77777777" w:rsidR="006E3D9A" w:rsidRDefault="006E3D9A">
      <w:pPr>
        <w:ind w:left="1435"/>
        <w:rPr>
          <w:rFonts w:hint="cs"/>
          <w:rtl/>
        </w:rPr>
      </w:pPr>
    </w:p>
    <w:p w14:paraId="6FEE49F7" w14:textId="77777777" w:rsidR="006E3D9A" w:rsidRDefault="006E3D9A">
      <w:pPr>
        <w:ind w:left="720"/>
        <w:rPr>
          <w:rFonts w:hint="cs"/>
          <w:rtl/>
        </w:rPr>
      </w:pPr>
      <w:r>
        <w:rPr>
          <w:rFonts w:hint="cs"/>
          <w:rtl/>
        </w:rPr>
        <w:t xml:space="preserve">יאמר, כי למרות גרסתה של המתלוננת כי לא עוכבה או נעצרה (עמ' 8 ש' 3) - העיד ע"ת/5 כי הודיעה לה על עיכובה (עמ' 27 ש' 26). </w:t>
      </w:r>
    </w:p>
    <w:p w14:paraId="23986CE9" w14:textId="77777777" w:rsidR="006E3D9A" w:rsidRDefault="006E3D9A">
      <w:pPr>
        <w:ind w:left="1435"/>
        <w:rPr>
          <w:rFonts w:hint="cs"/>
          <w:rtl/>
        </w:rPr>
      </w:pPr>
    </w:p>
    <w:p w14:paraId="2996FAF1" w14:textId="77777777" w:rsidR="006E3D9A" w:rsidRDefault="006E3D9A">
      <w:pPr>
        <w:ind w:left="720"/>
        <w:rPr>
          <w:rFonts w:hint="cs"/>
          <w:rtl/>
        </w:rPr>
      </w:pPr>
      <w:r>
        <w:rPr>
          <w:rFonts w:hint="cs"/>
          <w:rtl/>
        </w:rPr>
        <w:t xml:space="preserve">בנסיבות אלה, יש לבחון את גרסתה של המתלוננת בקפידה ובזהירות ראויים, נוכח העובדה כי למרות נוכחותם </w:t>
      </w:r>
      <w:r>
        <w:rPr>
          <w:rFonts w:hint="cs"/>
          <w:u w:val="single"/>
          <w:rtl/>
        </w:rPr>
        <w:t>בצוותא חדא</w:t>
      </w:r>
      <w:r>
        <w:rPr>
          <w:rFonts w:hint="cs"/>
          <w:rtl/>
        </w:rPr>
        <w:t xml:space="preserve"> של כל 4 הנערים בזירת הארוע, בנסיבות מחשידות - נעצרו </w:t>
      </w:r>
      <w:r>
        <w:rPr>
          <w:rFonts w:hint="cs"/>
          <w:u w:val="single"/>
          <w:rtl/>
        </w:rPr>
        <w:t>רק הנערים</w:t>
      </w:r>
      <w:r>
        <w:rPr>
          <w:rFonts w:hint="cs"/>
          <w:rtl/>
        </w:rPr>
        <w:t xml:space="preserve">, ואילו </w:t>
      </w:r>
      <w:r>
        <w:rPr>
          <w:rFonts w:hint="cs"/>
          <w:u w:val="single"/>
          <w:rtl/>
        </w:rPr>
        <w:t>ק. והמתלוננת</w:t>
      </w:r>
      <w:r>
        <w:rPr>
          <w:rFonts w:hint="cs"/>
          <w:rtl/>
        </w:rPr>
        <w:t xml:space="preserve"> שולחו לביתן לאחר שעוכבו – לאחר שהמתלוננת שטחה טענותיה נגד הנאשם בפני השוטר מיקי.  </w:t>
      </w:r>
    </w:p>
    <w:p w14:paraId="2025B04B" w14:textId="77777777" w:rsidR="006E3D9A" w:rsidRDefault="006E3D9A">
      <w:pPr>
        <w:ind w:left="720" w:hanging="720"/>
        <w:rPr>
          <w:rFonts w:hint="cs"/>
          <w:rtl/>
        </w:rPr>
      </w:pPr>
    </w:p>
    <w:p w14:paraId="60E8DE53" w14:textId="77777777" w:rsidR="006E3D9A" w:rsidRDefault="006E3D9A">
      <w:pPr>
        <w:ind w:left="715"/>
        <w:rPr>
          <w:rFonts w:hint="cs"/>
          <w:rtl/>
        </w:rPr>
      </w:pPr>
      <w:r>
        <w:rPr>
          <w:rFonts w:hint="cs"/>
          <w:rtl/>
        </w:rPr>
        <w:t xml:space="preserve">בבחינת מהימנותה ומשקל גרסתה - אין גם להתעלם מגילה הצעיר של המתלוננת (בת 14 </w:t>
      </w:r>
      <w:r>
        <w:rPr>
          <w:rFonts w:hint="cs"/>
          <w:u w:val="single"/>
          <w:rtl/>
        </w:rPr>
        <w:t>ביום</w:t>
      </w:r>
      <w:r>
        <w:rPr>
          <w:rFonts w:hint="cs"/>
          <w:rtl/>
        </w:rPr>
        <w:t xml:space="preserve"> הארוע) - ובצד זאת, נסיונה בעת ההיא בחקירת משטרה - עד כדי הגשת 3 כתבי אישום נגדה טרם הארוע – כשבגין אחד מהם מתנהל המשפט נגדה (</w:t>
      </w:r>
      <w:r>
        <w:rPr>
          <w:rFonts w:hint="cs"/>
          <w:b/>
          <w:bCs/>
          <w:rtl/>
        </w:rPr>
        <w:t>נ/6</w:t>
      </w:r>
      <w:r>
        <w:rPr>
          <w:rFonts w:hint="cs"/>
          <w:rtl/>
        </w:rPr>
        <w:t xml:space="preserve">), כמו גם סקירת ע"ה/2 אודות קוי אישיותה, כנלמד על ידה מתוקף תפקידה והשכלתה. </w:t>
      </w:r>
    </w:p>
    <w:p w14:paraId="60A5EF04" w14:textId="77777777" w:rsidR="006E3D9A" w:rsidRDefault="006E3D9A">
      <w:pPr>
        <w:ind w:left="720" w:hanging="720"/>
        <w:rPr>
          <w:rFonts w:hint="cs"/>
          <w:rtl/>
        </w:rPr>
      </w:pPr>
    </w:p>
    <w:p w14:paraId="58CF56A0" w14:textId="77777777" w:rsidR="006E3D9A" w:rsidRDefault="006E3D9A">
      <w:pPr>
        <w:ind w:left="40"/>
        <w:rPr>
          <w:rFonts w:hint="cs"/>
          <w:b/>
          <w:bCs/>
          <w:rtl/>
        </w:rPr>
      </w:pPr>
      <w:r>
        <w:rPr>
          <w:rFonts w:hint="cs"/>
          <w:b/>
          <w:bCs/>
          <w:rtl/>
        </w:rPr>
        <w:t>ג.</w:t>
      </w:r>
      <w:r>
        <w:rPr>
          <w:rFonts w:hint="cs"/>
          <w:rtl/>
        </w:rPr>
        <w:tab/>
      </w:r>
      <w:r>
        <w:rPr>
          <w:rFonts w:hint="cs"/>
          <w:b/>
          <w:bCs/>
          <w:u w:val="single"/>
          <w:rtl/>
        </w:rPr>
        <w:t>גרסת המתלוננת ועדי התביעה</w:t>
      </w:r>
    </w:p>
    <w:p w14:paraId="253B20BA" w14:textId="77777777" w:rsidR="006E3D9A" w:rsidRDefault="006E3D9A">
      <w:pPr>
        <w:ind w:left="715"/>
        <w:rPr>
          <w:rFonts w:hint="cs"/>
          <w:rtl/>
        </w:rPr>
      </w:pPr>
      <w:r>
        <w:rPr>
          <w:rFonts w:hint="cs"/>
          <w:rtl/>
        </w:rPr>
        <w:t xml:space="preserve">המתלוננת הותירה רושם מניפולטיבי ומתחכם בכל משך עדותה - וזאת למרות גילה הכרונולוגי הצעיר. </w:t>
      </w:r>
    </w:p>
    <w:p w14:paraId="686348EC" w14:textId="77777777" w:rsidR="006E3D9A" w:rsidRDefault="006E3D9A">
      <w:pPr>
        <w:ind w:left="715"/>
        <w:rPr>
          <w:rFonts w:hint="cs"/>
          <w:rtl/>
        </w:rPr>
      </w:pPr>
      <w:r>
        <w:rPr>
          <w:rFonts w:hint="cs"/>
          <w:rtl/>
        </w:rPr>
        <w:t>בגרסתה, שהותירה רושם בלתי מהימן בעליל - נפערו תמיהות, תהיות, סתירות, ואף שקרים - שפגמו באורח אנוש במהימנותה ומשקלה, כדלקמן:</w:t>
      </w:r>
    </w:p>
    <w:p w14:paraId="43F17F45" w14:textId="77777777" w:rsidR="006E3D9A" w:rsidRDefault="006E3D9A">
      <w:pPr>
        <w:ind w:left="1435" w:hanging="720"/>
        <w:rPr>
          <w:rFonts w:hint="cs"/>
          <w:rtl/>
        </w:rPr>
      </w:pPr>
    </w:p>
    <w:p w14:paraId="22AC455F" w14:textId="77777777" w:rsidR="006E3D9A" w:rsidRDefault="006E3D9A">
      <w:pPr>
        <w:ind w:left="715" w:hanging="715"/>
        <w:rPr>
          <w:rFonts w:hint="cs"/>
          <w:rtl/>
        </w:rPr>
      </w:pPr>
      <w:r>
        <w:rPr>
          <w:rFonts w:hint="cs"/>
          <w:rtl/>
        </w:rPr>
        <w:t>(1)</w:t>
      </w:r>
      <w:r>
        <w:rPr>
          <w:rFonts w:hint="cs"/>
          <w:rtl/>
        </w:rPr>
        <w:tab/>
        <w:t xml:space="preserve">המתלוננת החלה לפרט את נסיבות </w:t>
      </w:r>
      <w:r w:rsidR="009809FA">
        <w:rPr>
          <w:rFonts w:hint="cs"/>
          <w:rtl/>
        </w:rPr>
        <w:t>הימצאות</w:t>
      </w:r>
      <w:r w:rsidR="009809FA">
        <w:rPr>
          <w:rFonts w:hint="eastAsia"/>
          <w:rtl/>
        </w:rPr>
        <w:t>ה</w:t>
      </w:r>
      <w:r>
        <w:rPr>
          <w:rFonts w:hint="cs"/>
          <w:rtl/>
        </w:rPr>
        <w:t xml:space="preserve"> בגן הגיבורים בנתניה ביום הארוע - כשהיא וק. ביקשו אך "להתפנות", ולכן ביקשו מארז וגבי להכנס ולמצוא מקום לשם כך בגן - משם יצאו אלה עם 3 שוטרים, ומהם מיקי לקח אותה ואת ק. (עמ' 5 ש' 1-4). </w:t>
      </w:r>
    </w:p>
    <w:p w14:paraId="45EE160B" w14:textId="77777777" w:rsidR="006E3D9A" w:rsidRDefault="006E3D9A">
      <w:pPr>
        <w:ind w:left="720" w:hanging="720"/>
        <w:rPr>
          <w:rFonts w:hint="cs"/>
          <w:rtl/>
        </w:rPr>
      </w:pPr>
    </w:p>
    <w:p w14:paraId="59D0773D" w14:textId="77777777" w:rsidR="006E3D9A" w:rsidRDefault="006E3D9A">
      <w:pPr>
        <w:ind w:left="720"/>
        <w:rPr>
          <w:rFonts w:hint="cs"/>
          <w:rtl/>
        </w:rPr>
      </w:pPr>
      <w:r>
        <w:rPr>
          <w:rFonts w:hint="cs"/>
          <w:rtl/>
        </w:rPr>
        <w:t xml:space="preserve">היא חזרה על גירסתה זו גם בחקירתה הנגדית (עמ' 9 ש' 14-18), ועם זאת - לא ידעה להסביר את פשר כבישת גירסתה זאת בהודעתה </w:t>
      </w:r>
      <w:r>
        <w:rPr>
          <w:rFonts w:hint="cs"/>
          <w:b/>
          <w:bCs/>
          <w:rtl/>
        </w:rPr>
        <w:t>נ/1</w:t>
      </w:r>
      <w:r>
        <w:rPr>
          <w:rFonts w:hint="cs"/>
          <w:rtl/>
        </w:rPr>
        <w:t xml:space="preserve">, שם ציינה כי שמעה רעשי ברזל בגן, בן אדם צועק, וכי הובלו הבנות ע"י גבי וארז </w:t>
      </w:r>
      <w:r>
        <w:rPr>
          <w:rFonts w:hint="cs"/>
          <w:u w:val="single"/>
          <w:rtl/>
        </w:rPr>
        <w:t>לארגזי בקבוקי שתיה במקום</w:t>
      </w:r>
      <w:r>
        <w:rPr>
          <w:rFonts w:hint="cs"/>
          <w:rtl/>
        </w:rPr>
        <w:t xml:space="preserve"> (עמ' 10 ש' 1-7, 9-12). </w:t>
      </w:r>
    </w:p>
    <w:p w14:paraId="2D7B57CC" w14:textId="77777777" w:rsidR="006E3D9A" w:rsidRDefault="006E3D9A">
      <w:pPr>
        <w:ind w:left="720"/>
        <w:rPr>
          <w:rFonts w:hint="cs"/>
          <w:rtl/>
        </w:rPr>
      </w:pPr>
      <w:r>
        <w:rPr>
          <w:rFonts w:hint="cs"/>
          <w:rtl/>
        </w:rPr>
        <w:t xml:space="preserve">נלמד כי, המתלוננת מוסרת גירסה </w:t>
      </w:r>
      <w:r>
        <w:rPr>
          <w:rFonts w:hint="cs"/>
          <w:u w:val="single"/>
          <w:rtl/>
        </w:rPr>
        <w:t>שקרית</w:t>
      </w:r>
      <w:r>
        <w:rPr>
          <w:rFonts w:hint="cs"/>
          <w:rtl/>
        </w:rPr>
        <w:t xml:space="preserve"> אודות נסיבות כניסת הנערים לגן, בנסיון להשיל ממנה כל חשד בנוגע למעורבות בפריצה ובארגזי בקבוקי השתיה (שנגנבו על פי החשד).</w:t>
      </w:r>
    </w:p>
    <w:p w14:paraId="6FE3F184" w14:textId="77777777" w:rsidR="006E3D9A" w:rsidRDefault="006E3D9A">
      <w:pPr>
        <w:ind w:left="2160" w:hanging="720"/>
        <w:rPr>
          <w:rFonts w:hint="cs"/>
          <w:rtl/>
        </w:rPr>
      </w:pPr>
    </w:p>
    <w:p w14:paraId="16B54EF0" w14:textId="77777777" w:rsidR="006E3D9A" w:rsidRDefault="006E3D9A">
      <w:pPr>
        <w:ind w:left="720"/>
        <w:rPr>
          <w:rFonts w:hint="cs"/>
          <w:rtl/>
        </w:rPr>
      </w:pPr>
      <w:r>
        <w:rPr>
          <w:rFonts w:hint="cs"/>
          <w:rtl/>
        </w:rPr>
        <w:t>עוד סותרת גרסתה את גרסת השוטרים, לפיה נראו הנערים יחד סמוך לארגזים (ע"ת/4 - עמ' 25 ש' 1), או כי הנערות חכו לנערים שנכנסו לכוון הארגזים (</w:t>
      </w:r>
      <w:r>
        <w:rPr>
          <w:rFonts w:hint="cs"/>
          <w:b/>
          <w:bCs/>
          <w:rtl/>
        </w:rPr>
        <w:t>עת/5</w:t>
      </w:r>
      <w:r>
        <w:rPr>
          <w:rFonts w:hint="cs"/>
          <w:rtl/>
        </w:rPr>
        <w:t xml:space="preserve"> – עמ' 28 ש' 17-19). </w:t>
      </w:r>
    </w:p>
    <w:p w14:paraId="44A21BF0" w14:textId="77777777" w:rsidR="006E3D9A" w:rsidRDefault="006E3D9A">
      <w:pPr>
        <w:ind w:left="720"/>
        <w:rPr>
          <w:rFonts w:hint="cs"/>
          <w:rtl/>
        </w:rPr>
      </w:pPr>
      <w:r>
        <w:rPr>
          <w:rFonts w:hint="cs"/>
          <w:rtl/>
        </w:rPr>
        <w:t>גם הנאשם תעד ב</w:t>
      </w:r>
      <w:r>
        <w:rPr>
          <w:rFonts w:hint="cs"/>
          <w:b/>
          <w:bCs/>
          <w:rtl/>
        </w:rPr>
        <w:t>ת/5</w:t>
      </w:r>
      <w:r>
        <w:rPr>
          <w:rFonts w:hint="cs"/>
          <w:rtl/>
        </w:rPr>
        <w:t xml:space="preserve"> את העובדה כי </w:t>
      </w:r>
      <w:r>
        <w:rPr>
          <w:rFonts w:hint="cs"/>
          <w:u w:val="single"/>
          <w:rtl/>
        </w:rPr>
        <w:t>4 הנערים</w:t>
      </w:r>
      <w:r>
        <w:rPr>
          <w:rFonts w:hint="cs"/>
          <w:rtl/>
        </w:rPr>
        <w:t xml:space="preserve"> עמדו ביחד סמוך לארגזים ופעלו, לפי החשד,</w:t>
      </w:r>
      <w:r w:rsidR="009809FA">
        <w:rPr>
          <w:rFonts w:hint="cs"/>
          <w:rtl/>
        </w:rPr>
        <w:t xml:space="preserve"> </w:t>
      </w:r>
      <w:r>
        <w:rPr>
          <w:rFonts w:hint="cs"/>
          <w:rtl/>
        </w:rPr>
        <w:t>בש</w:t>
      </w:r>
      <w:r w:rsidR="009809FA">
        <w:rPr>
          <w:rFonts w:hint="cs"/>
          <w:rtl/>
        </w:rPr>
        <w:t>י</w:t>
      </w:r>
      <w:r>
        <w:rPr>
          <w:rFonts w:hint="cs"/>
          <w:rtl/>
        </w:rPr>
        <w:t>תוף פעולה.</w:t>
      </w:r>
    </w:p>
    <w:p w14:paraId="1A169C5C" w14:textId="77777777" w:rsidR="006E3D9A" w:rsidRDefault="006E3D9A">
      <w:pPr>
        <w:ind w:left="720" w:hanging="720"/>
        <w:rPr>
          <w:rFonts w:hint="cs"/>
          <w:rtl/>
        </w:rPr>
      </w:pPr>
      <w:r>
        <w:rPr>
          <w:rFonts w:hint="cs"/>
          <w:rtl/>
        </w:rPr>
        <w:t>(2)</w:t>
      </w:r>
      <w:r>
        <w:rPr>
          <w:rFonts w:hint="cs"/>
          <w:rtl/>
        </w:rPr>
        <w:tab/>
      </w:r>
      <w:r>
        <w:rPr>
          <w:rFonts w:hint="cs"/>
          <w:u w:val="single"/>
          <w:rtl/>
        </w:rPr>
        <w:t>לגבי היכרותה של המתלוננת עם הנאשם/ידיעת שמו-</w:t>
      </w:r>
    </w:p>
    <w:p w14:paraId="7079248D" w14:textId="77777777" w:rsidR="006E3D9A" w:rsidRDefault="006E3D9A">
      <w:pPr>
        <w:ind w:firstLine="720"/>
        <w:rPr>
          <w:rFonts w:hint="cs"/>
          <w:rtl/>
        </w:rPr>
      </w:pPr>
      <w:r>
        <w:rPr>
          <w:rFonts w:hint="cs"/>
          <w:rtl/>
        </w:rPr>
        <w:t xml:space="preserve">המתלוננת מסרה מס' גרסאות בנוגע לידיעת שמו של הנאשם: </w:t>
      </w:r>
    </w:p>
    <w:p w14:paraId="727C18BA" w14:textId="77777777" w:rsidR="006E3D9A" w:rsidRDefault="006E3D9A">
      <w:pPr>
        <w:ind w:firstLine="720"/>
        <w:rPr>
          <w:rFonts w:hint="cs"/>
          <w:rtl/>
        </w:rPr>
      </w:pPr>
      <w:r>
        <w:rPr>
          <w:rFonts w:hint="cs"/>
          <w:rtl/>
        </w:rPr>
        <w:t xml:space="preserve">בתחילה – כי כשהנאשם לקח את ארז (אחיה) – אמר לה ששמו נוואף (עמ' 5 ש' 5). </w:t>
      </w:r>
    </w:p>
    <w:p w14:paraId="1DCD79CE" w14:textId="77777777" w:rsidR="006E3D9A" w:rsidRDefault="006E3D9A">
      <w:pPr>
        <w:ind w:left="720"/>
        <w:rPr>
          <w:rFonts w:hint="cs"/>
          <w:rtl/>
        </w:rPr>
      </w:pPr>
      <w:r>
        <w:rPr>
          <w:rFonts w:hint="cs"/>
          <w:rtl/>
        </w:rPr>
        <w:t xml:space="preserve">בהמשך, מפרטת כי לאחר שהחלו היא והנאשם לשוחח על חברתו של אחיה, ושאלה אותו מיהו – אמר לה הנאשם את שמו (ש' 16-17), מאז ידעה את שמו. </w:t>
      </w:r>
    </w:p>
    <w:p w14:paraId="6EC68C67" w14:textId="77777777" w:rsidR="006E3D9A" w:rsidRDefault="006E3D9A">
      <w:pPr>
        <w:ind w:left="720"/>
        <w:rPr>
          <w:rFonts w:hint="cs"/>
          <w:rtl/>
        </w:rPr>
      </w:pPr>
      <w:r>
        <w:rPr>
          <w:rFonts w:hint="cs"/>
          <w:rtl/>
        </w:rPr>
        <w:t xml:space="preserve">עוד הוסיפה, כי ארז אחיה אמר לה פעם את השם נוואף, שהוא שוטר שנראה כרוסי (עמ' 9 ש' 5-7), כי ראתה את שמו על התג (ש' 11), וכשהוא אמר את שמו ביום הארוע – ידעה שזה נואף עליו שמעה (עמ' 11 ש' 5-7, עמ' 12 ש' 24 – עמ' 13 ש' 2). </w:t>
      </w:r>
    </w:p>
    <w:p w14:paraId="520550F0" w14:textId="77777777" w:rsidR="006E3D9A" w:rsidRDefault="006E3D9A">
      <w:pPr>
        <w:ind w:firstLine="720"/>
        <w:rPr>
          <w:rFonts w:hint="cs"/>
          <w:rtl/>
        </w:rPr>
      </w:pPr>
      <w:r>
        <w:rPr>
          <w:rFonts w:hint="cs"/>
          <w:rtl/>
        </w:rPr>
        <w:t xml:space="preserve">בהודעתה במח"ש ספרה אף שהכירה את הנאשם על פי שמו (ש' 5-7). </w:t>
      </w:r>
    </w:p>
    <w:p w14:paraId="30FEFB67" w14:textId="77777777" w:rsidR="006E3D9A" w:rsidRDefault="006E3D9A">
      <w:pPr>
        <w:ind w:left="720"/>
        <w:rPr>
          <w:rFonts w:hint="cs"/>
          <w:rtl/>
        </w:rPr>
      </w:pPr>
      <w:r>
        <w:rPr>
          <w:rFonts w:hint="cs"/>
          <w:rtl/>
        </w:rPr>
        <w:t xml:space="preserve">עם זאת, ציינה המתלוננת כי לא ידעה על הסתבכות אחיה עם הטרקטורון (עמ' 12 ש' 26 עמ' 13 ש' 9-11), אך גרסה זו עומדת בניגוד לגרסת אחיה </w:t>
      </w:r>
      <w:r>
        <w:rPr>
          <w:rFonts w:hint="cs"/>
          <w:b/>
          <w:bCs/>
          <w:rtl/>
        </w:rPr>
        <w:t>ע"ה/3</w:t>
      </w:r>
      <w:r>
        <w:rPr>
          <w:rFonts w:hint="cs"/>
          <w:rtl/>
        </w:rPr>
        <w:t xml:space="preserve">, כי גם היא </w:t>
      </w:r>
      <w:r w:rsidR="009809FA">
        <w:rPr>
          <w:rFonts w:hint="cs"/>
          <w:rtl/>
        </w:rPr>
        <w:t>הייתה</w:t>
      </w:r>
      <w:r>
        <w:rPr>
          <w:rFonts w:hint="cs"/>
          <w:rtl/>
        </w:rPr>
        <w:t xml:space="preserve"> בין אלה שמסרו לו על הגעת </w:t>
      </w:r>
      <w:r>
        <w:rPr>
          <w:rFonts w:hint="cs"/>
          <w:u w:val="single"/>
          <w:rtl/>
        </w:rPr>
        <w:t>הנאשם</w:t>
      </w:r>
      <w:r>
        <w:rPr>
          <w:rFonts w:hint="cs"/>
          <w:rtl/>
        </w:rPr>
        <w:t xml:space="preserve"> לביתם בשל הסתבכותו עם טרקטורון (עמ' 62 ש' 9-10). </w:t>
      </w:r>
    </w:p>
    <w:p w14:paraId="40FF6DB1" w14:textId="77777777" w:rsidR="006E3D9A" w:rsidRDefault="006E3D9A">
      <w:pPr>
        <w:ind w:left="2160" w:hanging="720"/>
        <w:rPr>
          <w:rFonts w:hint="cs"/>
          <w:rtl/>
        </w:rPr>
      </w:pPr>
    </w:p>
    <w:p w14:paraId="221FFFE3" w14:textId="77777777" w:rsidR="006E3D9A" w:rsidRDefault="006E3D9A">
      <w:pPr>
        <w:ind w:left="720"/>
        <w:rPr>
          <w:rFonts w:hint="cs"/>
          <w:rtl/>
        </w:rPr>
      </w:pPr>
      <w:r>
        <w:rPr>
          <w:rFonts w:hint="cs"/>
          <w:rtl/>
        </w:rPr>
        <w:t>ייאמר, כי המתלוננת הודתה כי ידעה את שמו של הנאשם מהגעתו לביתם, שמעה את שמו מאחיה, ראתה את תג שמו בלובשו מדים ביום הארוע, על פי עדותה – ועל כן התפתלותה באשר לידיעת שמו, וידיעת הקשר בינו ובין משפחתה – מכרסמת גם היא במהימנותה.</w:t>
      </w:r>
    </w:p>
    <w:p w14:paraId="40A8601C" w14:textId="77777777" w:rsidR="006E3D9A" w:rsidRDefault="006E3D9A">
      <w:pPr>
        <w:ind w:left="720"/>
        <w:rPr>
          <w:rFonts w:hint="cs"/>
          <w:rtl/>
        </w:rPr>
      </w:pPr>
      <w:r>
        <w:rPr>
          <w:rFonts w:hint="cs"/>
          <w:rtl/>
        </w:rPr>
        <w:t>המתלוננת מבקשת להציג עצמה כנטולת מניעי נקם או מניעים זרים בבסיס תלונתה – אך גרסתה המתחכמת אודות עצם/מידת היכרותה המוקדמת עם הנאשם הותירה רושם ברור של תכסיסנות, ורקימת עלילה על הנאשם.</w:t>
      </w:r>
    </w:p>
    <w:p w14:paraId="167BF84D" w14:textId="77777777" w:rsidR="006E3D9A" w:rsidRDefault="006E3D9A">
      <w:pPr>
        <w:rPr>
          <w:rFonts w:hint="cs"/>
          <w:rtl/>
        </w:rPr>
      </w:pPr>
    </w:p>
    <w:p w14:paraId="2CF16B8E" w14:textId="77777777" w:rsidR="006E3D9A" w:rsidRDefault="006E3D9A">
      <w:pPr>
        <w:ind w:left="720" w:hanging="720"/>
        <w:rPr>
          <w:rFonts w:hint="cs"/>
          <w:rtl/>
        </w:rPr>
      </w:pPr>
      <w:r>
        <w:rPr>
          <w:rFonts w:hint="cs"/>
          <w:rtl/>
        </w:rPr>
        <w:t>(3)</w:t>
      </w:r>
      <w:r>
        <w:rPr>
          <w:rFonts w:hint="cs"/>
          <w:rtl/>
        </w:rPr>
        <w:tab/>
        <w:t>המתלוננת מסרה ל</w:t>
      </w:r>
      <w:r>
        <w:rPr>
          <w:rFonts w:hint="cs"/>
          <w:b/>
          <w:bCs/>
          <w:rtl/>
        </w:rPr>
        <w:t>עת/5</w:t>
      </w:r>
      <w:r>
        <w:rPr>
          <w:rFonts w:hint="cs"/>
          <w:rtl/>
        </w:rPr>
        <w:t xml:space="preserve"> מיקי הראל, בפניו הציעה תלונתה כנגד הנאשם – כי אין לחובתה עבר פלילי, אף פעם לא </w:t>
      </w:r>
      <w:r w:rsidR="009809FA">
        <w:rPr>
          <w:rFonts w:hint="cs"/>
          <w:rtl/>
        </w:rPr>
        <w:t>הייתה</w:t>
      </w:r>
      <w:r>
        <w:rPr>
          <w:rFonts w:hint="cs"/>
          <w:rtl/>
        </w:rPr>
        <w:t xml:space="preserve"> במשטרה וכי אינה מכירה את הנאשם (עמ' 31 ש' 14-15, 20-21), - למרות היכרותה הקודמת עם השוטר (על פי שמו ומראהו – בביתם), ולמרות שהוגשו 3 כתבי אישום נגדה עובר ליום הארוע (כעדות אימה – עמ' 37 ש' 27-28, </w:t>
      </w:r>
      <w:r>
        <w:rPr>
          <w:rFonts w:hint="cs"/>
          <w:b/>
          <w:bCs/>
          <w:rtl/>
        </w:rPr>
        <w:t>נ/6</w:t>
      </w:r>
      <w:r>
        <w:rPr>
          <w:rFonts w:hint="cs"/>
          <w:rtl/>
        </w:rPr>
        <w:t>).</w:t>
      </w:r>
    </w:p>
    <w:p w14:paraId="44B7E84C" w14:textId="77777777" w:rsidR="006E3D9A" w:rsidRDefault="006E3D9A">
      <w:pPr>
        <w:ind w:left="720" w:hanging="720"/>
        <w:rPr>
          <w:rFonts w:hint="cs"/>
          <w:rtl/>
        </w:rPr>
      </w:pPr>
    </w:p>
    <w:p w14:paraId="5E5790E9" w14:textId="77777777" w:rsidR="006E3D9A" w:rsidRDefault="006E3D9A">
      <w:pPr>
        <w:ind w:firstLine="720"/>
        <w:rPr>
          <w:rFonts w:hint="cs"/>
          <w:rtl/>
        </w:rPr>
      </w:pPr>
      <w:r>
        <w:rPr>
          <w:rFonts w:hint="cs"/>
          <w:rtl/>
        </w:rPr>
        <w:t xml:space="preserve">המתלוננת </w:t>
      </w:r>
      <w:r>
        <w:rPr>
          <w:rFonts w:hint="cs"/>
          <w:u w:val="single"/>
          <w:rtl/>
        </w:rPr>
        <w:t>שיקרה</w:t>
      </w:r>
      <w:r>
        <w:rPr>
          <w:rFonts w:hint="cs"/>
          <w:rtl/>
        </w:rPr>
        <w:t xml:space="preserve"> ל</w:t>
      </w:r>
      <w:r>
        <w:rPr>
          <w:rFonts w:hint="cs"/>
          <w:b/>
          <w:bCs/>
          <w:rtl/>
        </w:rPr>
        <w:t>ע"ת/5</w:t>
      </w:r>
      <w:r>
        <w:rPr>
          <w:rFonts w:hint="cs"/>
          <w:rtl/>
        </w:rPr>
        <w:t xml:space="preserve">, והותירה בו רושם "תמים", ואמין - למרות שקר זה. </w:t>
      </w:r>
    </w:p>
    <w:p w14:paraId="605F2AA9" w14:textId="77777777" w:rsidR="006E3D9A" w:rsidRDefault="006E3D9A">
      <w:pPr>
        <w:ind w:left="2160" w:hanging="720"/>
        <w:rPr>
          <w:rFonts w:hint="cs"/>
          <w:rtl/>
        </w:rPr>
      </w:pPr>
    </w:p>
    <w:p w14:paraId="3DF48470" w14:textId="77777777" w:rsidR="006E3D9A" w:rsidRDefault="006E3D9A">
      <w:pPr>
        <w:ind w:left="720" w:hanging="720"/>
        <w:rPr>
          <w:rFonts w:hint="cs"/>
          <w:rtl/>
        </w:rPr>
      </w:pPr>
      <w:r>
        <w:rPr>
          <w:rFonts w:hint="cs"/>
          <w:rtl/>
        </w:rPr>
        <w:t>(4)</w:t>
      </w:r>
      <w:r>
        <w:rPr>
          <w:rFonts w:hint="cs"/>
          <w:rtl/>
        </w:rPr>
        <w:tab/>
        <w:t xml:space="preserve">למרות גילה הצעיר, ציינה בעדותה כי </w:t>
      </w:r>
      <w:r>
        <w:rPr>
          <w:rFonts w:hint="cs"/>
          <w:u w:val="single"/>
          <w:rtl/>
        </w:rPr>
        <w:t>חייכה</w:t>
      </w:r>
      <w:r>
        <w:rPr>
          <w:rFonts w:hint="cs"/>
          <w:rtl/>
        </w:rPr>
        <w:t xml:space="preserve"> לנאשם (עמ' 5 ש' 12), כי </w:t>
      </w:r>
      <w:r>
        <w:rPr>
          <w:rFonts w:hint="cs"/>
          <w:u w:val="single"/>
          <w:rtl/>
        </w:rPr>
        <w:t>לא היה איכפת לה</w:t>
      </w:r>
      <w:r>
        <w:rPr>
          <w:rFonts w:hint="cs"/>
          <w:rtl/>
        </w:rPr>
        <w:t xml:space="preserve">, כשאמר לה שהוא יכול להשכיב בחורה באמצעות עיניו (עמ' 6 ש' 12), אמרה כי תחייך, יהיה בסדר - ותלך הביתה (עמ' 14 ש' 12), כי אמרה לו כל דבר טוב שישמע טוב, ורצתה ללכת הביתה ולא לתחנה (עמ' 15 ש' 9) ועוד כי הרגיעה את חברתה ק. שבכתה (עמ' 12 ש' 15). </w:t>
      </w:r>
    </w:p>
    <w:p w14:paraId="68899DDE" w14:textId="77777777" w:rsidR="006E3D9A" w:rsidRDefault="006E3D9A">
      <w:pPr>
        <w:ind w:left="2160" w:hanging="720"/>
        <w:rPr>
          <w:rFonts w:hint="cs"/>
          <w:rtl/>
        </w:rPr>
      </w:pPr>
    </w:p>
    <w:p w14:paraId="027A3E0C" w14:textId="77777777" w:rsidR="006E3D9A" w:rsidRDefault="006E3D9A">
      <w:pPr>
        <w:ind w:left="712"/>
        <w:rPr>
          <w:rFonts w:hint="cs"/>
          <w:rtl/>
        </w:rPr>
      </w:pPr>
      <w:r>
        <w:rPr>
          <w:rFonts w:hint="cs"/>
          <w:rtl/>
        </w:rPr>
        <w:t xml:space="preserve">הגם שמחד - ניתן להתיחס לתגובתה זו כהישרדותית, נוכח המיוחס על ידה לנאשם - הרי שבמכלול הראיות - כפי שגם יפורט בכל הנוגע לתגובותיה, התנהגותה ומצבה הנפשי בזמן הארוע ולאחריו - יש בהתנהגותה זו משום רושם של תעתוע והולכת - שולל. </w:t>
      </w:r>
    </w:p>
    <w:p w14:paraId="26AAF128" w14:textId="77777777" w:rsidR="006E3D9A" w:rsidRDefault="006E3D9A">
      <w:pPr>
        <w:ind w:left="712"/>
        <w:rPr>
          <w:rFonts w:hint="cs"/>
          <w:rtl/>
        </w:rPr>
      </w:pPr>
      <w:r>
        <w:rPr>
          <w:rFonts w:hint="cs"/>
          <w:rtl/>
        </w:rPr>
        <w:t xml:space="preserve">המתלוננת שלטה במצבה, וניצלה את תלונתה נגד הנאשם כדי להחלץ מחשד וממעצר אפשרי - על רקע הסתבכויות קודמות שלה עם המשטרה, והגשת כתבי אישום נגדה. </w:t>
      </w:r>
    </w:p>
    <w:p w14:paraId="06F2581D" w14:textId="77777777" w:rsidR="006E3D9A" w:rsidRDefault="006E3D9A">
      <w:pPr>
        <w:ind w:left="2160" w:hanging="720"/>
        <w:rPr>
          <w:rFonts w:hint="cs"/>
          <w:rtl/>
        </w:rPr>
      </w:pPr>
    </w:p>
    <w:p w14:paraId="1A2B0D14" w14:textId="77777777" w:rsidR="006E3D9A" w:rsidRDefault="006E3D9A">
      <w:pPr>
        <w:rPr>
          <w:rFonts w:hint="cs"/>
          <w:rtl/>
        </w:rPr>
      </w:pPr>
      <w:r>
        <w:rPr>
          <w:rFonts w:hint="cs"/>
          <w:rtl/>
        </w:rPr>
        <w:t>(5)</w:t>
      </w:r>
      <w:r>
        <w:rPr>
          <w:rFonts w:hint="cs"/>
          <w:rtl/>
        </w:rPr>
        <w:tab/>
      </w:r>
      <w:r>
        <w:rPr>
          <w:rFonts w:hint="cs"/>
          <w:u w:val="single"/>
          <w:rtl/>
        </w:rPr>
        <w:t>רכיבי התלונה נגד הנאשם</w:t>
      </w:r>
      <w:r>
        <w:rPr>
          <w:rFonts w:hint="cs"/>
          <w:rtl/>
        </w:rPr>
        <w:t>:</w:t>
      </w:r>
    </w:p>
    <w:p w14:paraId="00A1891E" w14:textId="77777777" w:rsidR="006E3D9A" w:rsidRDefault="006E3D9A">
      <w:pPr>
        <w:ind w:left="720"/>
        <w:rPr>
          <w:rFonts w:hint="cs"/>
          <w:rtl/>
        </w:rPr>
      </w:pPr>
      <w:r>
        <w:rPr>
          <w:rFonts w:hint="cs"/>
          <w:rtl/>
        </w:rPr>
        <w:t xml:space="preserve">על פי המתלוננת, לאחר שדיבר איתה הנאשם על אחיה ארז, על חברתו של אחיה איתי, וזאת </w:t>
      </w:r>
      <w:r>
        <w:rPr>
          <w:rFonts w:hint="cs"/>
          <w:u w:val="single"/>
          <w:rtl/>
        </w:rPr>
        <w:t>בטרם</w:t>
      </w:r>
      <w:r>
        <w:rPr>
          <w:rFonts w:hint="cs"/>
          <w:rtl/>
        </w:rPr>
        <w:t xml:space="preserve"> דיבר הנאשם עם ק. (למרות שאין כל עדות של הנוכחים במקום על שיחה כזו, </w:t>
      </w:r>
      <w:r>
        <w:rPr>
          <w:rFonts w:hint="cs"/>
          <w:u w:val="single"/>
          <w:rtl/>
        </w:rPr>
        <w:t>גם לא מק.</w:t>
      </w:r>
      <w:r>
        <w:rPr>
          <w:rFonts w:hint="cs"/>
          <w:rtl/>
        </w:rPr>
        <w:t xml:space="preserve"> ש</w:t>
      </w:r>
      <w:r w:rsidR="009809FA">
        <w:rPr>
          <w:rFonts w:hint="cs"/>
          <w:rtl/>
        </w:rPr>
        <w:t>הייתה</w:t>
      </w:r>
      <w:r>
        <w:rPr>
          <w:rFonts w:hint="cs"/>
          <w:rtl/>
        </w:rPr>
        <w:t xml:space="preserve"> </w:t>
      </w:r>
      <w:r>
        <w:rPr>
          <w:rFonts w:hint="cs"/>
          <w:u w:val="single"/>
          <w:rtl/>
        </w:rPr>
        <w:t>לידה</w:t>
      </w:r>
      <w:r>
        <w:rPr>
          <w:rFonts w:hint="cs"/>
          <w:rtl/>
        </w:rPr>
        <w:t xml:space="preserve"> (עמ' 5 ש' 9-17), ק. דיברה עמו - הלכה אחרי עם מיקי, והם נכנסו לניידת כשהמתלוננת הלכה אחריהם עם הנאשם. </w:t>
      </w:r>
    </w:p>
    <w:p w14:paraId="5015F700" w14:textId="77777777" w:rsidR="006E3D9A" w:rsidRDefault="006E3D9A">
      <w:pPr>
        <w:ind w:left="720"/>
        <w:rPr>
          <w:rFonts w:hint="cs"/>
          <w:rtl/>
        </w:rPr>
      </w:pPr>
      <w:r>
        <w:rPr>
          <w:rFonts w:hint="cs"/>
          <w:rtl/>
        </w:rPr>
        <w:t xml:space="preserve">ליד מחסן בסמוך לבנין - החל לדבר עמה הנאשם על חברה גבי, שאל לגילה, ליטף את לחייה, והרגיעה כי יחזירה הביתה, ולא תבוא לתחנה. </w:t>
      </w:r>
    </w:p>
    <w:p w14:paraId="75B19031" w14:textId="77777777" w:rsidR="006E3D9A" w:rsidRDefault="006E3D9A">
      <w:pPr>
        <w:ind w:left="720"/>
        <w:rPr>
          <w:rFonts w:hint="cs"/>
          <w:rtl/>
        </w:rPr>
      </w:pPr>
    </w:p>
    <w:p w14:paraId="37F5A143" w14:textId="77777777" w:rsidR="006E3D9A" w:rsidRDefault="006E3D9A">
      <w:pPr>
        <w:ind w:left="720"/>
        <w:rPr>
          <w:rFonts w:hint="cs"/>
          <w:rtl/>
        </w:rPr>
      </w:pPr>
      <w:r>
        <w:rPr>
          <w:rFonts w:hint="cs"/>
          <w:rtl/>
        </w:rPr>
        <w:t xml:space="preserve">עוד סיפר על אחיה איתי שהסתבך עם טרקטורון, דיבר על עיניה, עיניו, ואף חיבקה. </w:t>
      </w:r>
    </w:p>
    <w:p w14:paraId="65384BBF" w14:textId="77777777" w:rsidR="006E3D9A" w:rsidRDefault="006E3D9A">
      <w:pPr>
        <w:ind w:left="720"/>
        <w:rPr>
          <w:rFonts w:hint="cs"/>
          <w:rtl/>
        </w:rPr>
      </w:pPr>
      <w:r>
        <w:rPr>
          <w:rFonts w:hint="cs"/>
          <w:rtl/>
        </w:rPr>
        <w:t xml:space="preserve">אז, לקחה הנאשם לכניסה לבניין, שאלה (שוב?) לגילה, איך היא חוגגת, ביקש שתבוא אליו לעבודתו בתחנה, ביקש נשיקה, הוא נתן לה נשיקה, ביקש נשיקה לשפתיה - והיא סרבה. </w:t>
      </w:r>
    </w:p>
    <w:p w14:paraId="3BBED85F" w14:textId="77777777" w:rsidR="006E3D9A" w:rsidRDefault="006E3D9A">
      <w:pPr>
        <w:rPr>
          <w:rFonts w:hint="cs"/>
          <w:rtl/>
        </w:rPr>
      </w:pPr>
    </w:p>
    <w:p w14:paraId="237F8343" w14:textId="77777777" w:rsidR="006E3D9A" w:rsidRDefault="006E3D9A">
      <w:pPr>
        <w:ind w:left="720"/>
        <w:rPr>
          <w:rFonts w:hint="cs"/>
          <w:rtl/>
        </w:rPr>
      </w:pPr>
      <w:r>
        <w:rPr>
          <w:rFonts w:hint="cs"/>
          <w:rtl/>
        </w:rPr>
        <w:t>יצוין כי בהודעתה במח"ש ציינה המתלונ</w:t>
      </w:r>
      <w:r w:rsidR="009809FA">
        <w:rPr>
          <w:rFonts w:hint="cs"/>
          <w:rtl/>
        </w:rPr>
        <w:t>נ</w:t>
      </w:r>
      <w:r>
        <w:rPr>
          <w:rFonts w:hint="cs"/>
          <w:rtl/>
        </w:rPr>
        <w:t xml:space="preserve">ת כי </w:t>
      </w:r>
      <w:r>
        <w:rPr>
          <w:rFonts w:hint="cs"/>
          <w:u w:val="single"/>
          <w:rtl/>
        </w:rPr>
        <w:t>נישקה</w:t>
      </w:r>
      <w:r>
        <w:rPr>
          <w:rFonts w:hint="cs"/>
          <w:rtl/>
        </w:rPr>
        <w:t xml:space="preserve"> לנאשם - </w:t>
      </w:r>
      <w:r>
        <w:rPr>
          <w:rFonts w:hint="cs"/>
          <w:u w:val="single"/>
          <w:rtl/>
        </w:rPr>
        <w:t>בניגוד מהותי לעדותה</w:t>
      </w:r>
      <w:r>
        <w:rPr>
          <w:rFonts w:hint="cs"/>
          <w:rtl/>
        </w:rPr>
        <w:t xml:space="preserve"> (עמ' ש' 21).</w:t>
      </w:r>
    </w:p>
    <w:p w14:paraId="6DDB7781" w14:textId="77777777" w:rsidR="006E3D9A" w:rsidRDefault="006E3D9A">
      <w:pPr>
        <w:rPr>
          <w:rFonts w:hint="cs"/>
          <w:rtl/>
        </w:rPr>
      </w:pPr>
    </w:p>
    <w:p w14:paraId="17848BB9" w14:textId="77777777" w:rsidR="006E3D9A" w:rsidRDefault="006E3D9A">
      <w:pPr>
        <w:ind w:left="720"/>
        <w:rPr>
          <w:rFonts w:hint="cs"/>
          <w:rtl/>
        </w:rPr>
      </w:pPr>
      <w:r>
        <w:rPr>
          <w:rFonts w:hint="cs"/>
          <w:rtl/>
        </w:rPr>
        <w:t xml:space="preserve">אח"כ, סיפרה המתלוננת </w:t>
      </w:r>
      <w:r>
        <w:rPr>
          <w:rFonts w:hint="cs"/>
          <w:u w:val="single"/>
          <w:rtl/>
        </w:rPr>
        <w:t>את סיפורה לע"ת/5</w:t>
      </w:r>
      <w:r>
        <w:rPr>
          <w:rFonts w:hint="cs"/>
          <w:rtl/>
        </w:rPr>
        <w:t xml:space="preserve"> - לאחר ששאלה אותו אם לשוטר מותר </w:t>
      </w:r>
      <w:r>
        <w:rPr>
          <w:rFonts w:hint="cs"/>
          <w:u w:val="single"/>
          <w:rtl/>
        </w:rPr>
        <w:t>לבקש</w:t>
      </w:r>
      <w:r>
        <w:rPr>
          <w:rFonts w:hint="cs"/>
          <w:rtl/>
        </w:rPr>
        <w:t xml:space="preserve"> נשיקה. </w:t>
      </w:r>
    </w:p>
    <w:p w14:paraId="52F0F56C" w14:textId="77777777" w:rsidR="006E3D9A" w:rsidRDefault="006E3D9A">
      <w:pPr>
        <w:ind w:firstLine="720"/>
        <w:rPr>
          <w:rFonts w:hint="cs"/>
          <w:rtl/>
        </w:rPr>
      </w:pPr>
      <w:r>
        <w:rPr>
          <w:rFonts w:hint="cs"/>
          <w:rtl/>
        </w:rPr>
        <w:t xml:space="preserve">היא לא שאלה אם מותר לו </w:t>
      </w:r>
      <w:r>
        <w:rPr>
          <w:rFonts w:hint="cs"/>
          <w:u w:val="single"/>
          <w:rtl/>
        </w:rPr>
        <w:t>לתת</w:t>
      </w:r>
      <w:r>
        <w:rPr>
          <w:rFonts w:hint="cs"/>
          <w:rtl/>
        </w:rPr>
        <w:t xml:space="preserve"> נשיקה (כפי שאכן קרה – לגרסתה).</w:t>
      </w:r>
    </w:p>
    <w:p w14:paraId="01041970" w14:textId="77777777" w:rsidR="006E3D9A" w:rsidRDefault="006E3D9A">
      <w:pPr>
        <w:rPr>
          <w:rFonts w:hint="cs"/>
          <w:b/>
          <w:bCs/>
          <w:rtl/>
        </w:rPr>
      </w:pPr>
      <w:r>
        <w:rPr>
          <w:rFonts w:hint="cs"/>
          <w:rtl/>
        </w:rPr>
        <w:t xml:space="preserve"> את דבריה תיעד מיקי על </w:t>
      </w:r>
      <w:r>
        <w:rPr>
          <w:rFonts w:hint="cs"/>
          <w:b/>
          <w:bCs/>
          <w:rtl/>
        </w:rPr>
        <w:t xml:space="preserve">ת/2, </w:t>
      </w:r>
      <w:r>
        <w:rPr>
          <w:rFonts w:hint="cs"/>
          <w:rtl/>
        </w:rPr>
        <w:t>והוסיף בעדותו כי הנאשם גם חייב אותה לתת לו נשיקה לפי דבריה (עמ' 27 ש' 16, עמ' 31 ש' 6) - למרות שזה לא מצויין ב</w:t>
      </w:r>
      <w:r>
        <w:rPr>
          <w:rFonts w:hint="cs"/>
          <w:b/>
          <w:bCs/>
          <w:rtl/>
        </w:rPr>
        <w:t>ת/2.</w:t>
      </w:r>
    </w:p>
    <w:p w14:paraId="15509211" w14:textId="77777777" w:rsidR="006E3D9A" w:rsidRDefault="006E3D9A">
      <w:pPr>
        <w:rPr>
          <w:rFonts w:hint="cs"/>
          <w:rtl/>
        </w:rPr>
      </w:pPr>
      <w:r>
        <w:rPr>
          <w:rFonts w:hint="cs"/>
          <w:rtl/>
        </w:rPr>
        <w:t>עוד הוסיף, כי המתלוננת אמרה לו שהנאשם חיבקה כשאמר לה להיות ילדה טובה (עמ' 32 ש' 15-16).</w:t>
      </w:r>
    </w:p>
    <w:p w14:paraId="4F004861" w14:textId="77777777" w:rsidR="006E3D9A" w:rsidRDefault="006E3D9A">
      <w:pPr>
        <w:rPr>
          <w:rFonts w:hint="cs"/>
          <w:rtl/>
        </w:rPr>
      </w:pPr>
      <w:r>
        <w:rPr>
          <w:rFonts w:hint="cs"/>
          <w:rtl/>
        </w:rPr>
        <w:t xml:space="preserve"> </w:t>
      </w:r>
    </w:p>
    <w:p w14:paraId="58E58B0A" w14:textId="77777777" w:rsidR="006E3D9A" w:rsidRDefault="006E3D9A">
      <w:pPr>
        <w:rPr>
          <w:rFonts w:hint="cs"/>
          <w:rtl/>
        </w:rPr>
      </w:pPr>
      <w:r>
        <w:rPr>
          <w:rFonts w:hint="cs"/>
          <w:rtl/>
        </w:rPr>
        <w:t>תוכן שאלתה לע"ת/5 היה אם שוטר יכול לחייבה לתת לו נשיקה (עמ' 26 ש' 25-27) - אך אין לכך איזכור ב</w:t>
      </w:r>
      <w:r>
        <w:rPr>
          <w:rFonts w:hint="cs"/>
          <w:b/>
          <w:bCs/>
          <w:rtl/>
        </w:rPr>
        <w:t>ת/2</w:t>
      </w:r>
      <w:r>
        <w:rPr>
          <w:rFonts w:hint="cs"/>
          <w:rtl/>
        </w:rPr>
        <w:t>, ולא בעדות המתלוננת בעצמה (!).</w:t>
      </w:r>
    </w:p>
    <w:p w14:paraId="7913E009" w14:textId="77777777" w:rsidR="006E3D9A" w:rsidRDefault="006E3D9A">
      <w:pPr>
        <w:rPr>
          <w:rFonts w:hint="cs"/>
          <w:rtl/>
        </w:rPr>
      </w:pPr>
      <w:r>
        <w:rPr>
          <w:rFonts w:hint="cs"/>
          <w:rtl/>
        </w:rPr>
        <w:t>נלמד, כי או שע"ת/5 הפריז בתיאור השאלה, או שהמתלוננת מסרה לו שאלה אחרת ומסבכת יותר את הנאשם.</w:t>
      </w:r>
    </w:p>
    <w:p w14:paraId="0A86BE92" w14:textId="77777777" w:rsidR="006E3D9A" w:rsidRDefault="006E3D9A">
      <w:pPr>
        <w:rPr>
          <w:rFonts w:hint="cs"/>
          <w:rtl/>
        </w:rPr>
      </w:pPr>
    </w:p>
    <w:p w14:paraId="6E499FE8" w14:textId="77777777" w:rsidR="006E3D9A" w:rsidRDefault="006E3D9A">
      <w:pPr>
        <w:rPr>
          <w:rFonts w:hint="cs"/>
          <w:rtl/>
        </w:rPr>
      </w:pPr>
      <w:r>
        <w:rPr>
          <w:rFonts w:hint="cs"/>
          <w:rtl/>
        </w:rPr>
        <w:t>על פי עדותה של המתלוננת, התרחש חלק ניכר מהא</w:t>
      </w:r>
      <w:r w:rsidR="009809FA">
        <w:rPr>
          <w:rFonts w:hint="cs"/>
          <w:rtl/>
        </w:rPr>
        <w:t>י</w:t>
      </w:r>
      <w:r>
        <w:rPr>
          <w:rFonts w:hint="cs"/>
          <w:rtl/>
        </w:rPr>
        <w:t xml:space="preserve">רוע ליד המחסן, כשהניידת של ע"ת/5 עמדה בתוך חניית הבניין, סמוך למחסן שנפרץ (עמ' 26 ש' 4-5). </w:t>
      </w:r>
    </w:p>
    <w:p w14:paraId="19888251" w14:textId="77777777" w:rsidR="006E3D9A" w:rsidRDefault="006E3D9A">
      <w:pPr>
        <w:rPr>
          <w:rFonts w:hint="cs"/>
          <w:rtl/>
        </w:rPr>
      </w:pPr>
      <w:r>
        <w:rPr>
          <w:rFonts w:hint="cs"/>
          <w:rtl/>
        </w:rPr>
        <w:t xml:space="preserve">עוד הוסיף, כי במהלך גביית הודעתה של ק. - </w:t>
      </w:r>
      <w:r>
        <w:rPr>
          <w:rFonts w:hint="cs"/>
          <w:u w:val="single"/>
          <w:rtl/>
        </w:rPr>
        <w:t>ראה</w:t>
      </w:r>
      <w:r>
        <w:rPr>
          <w:rFonts w:hint="cs"/>
          <w:rtl/>
        </w:rPr>
        <w:t xml:space="preserve"> את הנאשם משוחח עם המתלוננת, (עמ' 32 ש' 18-21), ואף שמע את הנאשם אומר למתלוננת שתהיה ילדה טובה - אך לא ראה שהוא מחבקה. </w:t>
      </w:r>
    </w:p>
    <w:p w14:paraId="24FC1ACB" w14:textId="77777777" w:rsidR="006E3D9A" w:rsidRDefault="006E3D9A">
      <w:pPr>
        <w:ind w:left="2160" w:hanging="720"/>
        <w:rPr>
          <w:rFonts w:hint="cs"/>
          <w:rtl/>
        </w:rPr>
      </w:pPr>
    </w:p>
    <w:p w14:paraId="769CAE84" w14:textId="77777777" w:rsidR="006E3D9A" w:rsidRDefault="006E3D9A">
      <w:pPr>
        <w:ind w:left="720" w:hanging="720"/>
        <w:rPr>
          <w:rFonts w:hint="cs"/>
          <w:rtl/>
        </w:rPr>
      </w:pPr>
      <w:r>
        <w:rPr>
          <w:rFonts w:hint="cs"/>
          <w:rtl/>
        </w:rPr>
        <w:t xml:space="preserve">עדותו של ע"ת/5 מעוררת תהיות רבות אודות אפשרות ביצוע מעשי הנאשם </w:t>
      </w:r>
      <w:r>
        <w:rPr>
          <w:rFonts w:hint="cs"/>
          <w:u w:val="single"/>
          <w:rtl/>
        </w:rPr>
        <w:t>ליד המחסן</w:t>
      </w:r>
      <w:r>
        <w:rPr>
          <w:rFonts w:hint="cs"/>
          <w:rtl/>
        </w:rPr>
        <w:t xml:space="preserve"> - כשהוא </w:t>
      </w:r>
    </w:p>
    <w:p w14:paraId="73DFF6CF" w14:textId="77777777" w:rsidR="006E3D9A" w:rsidRDefault="006E3D9A">
      <w:pPr>
        <w:ind w:left="720" w:hanging="720"/>
        <w:rPr>
          <w:rFonts w:hint="cs"/>
          <w:rtl/>
        </w:rPr>
      </w:pPr>
      <w:r>
        <w:rPr>
          <w:rFonts w:hint="cs"/>
          <w:rtl/>
        </w:rPr>
        <w:t>עצמו היה בסמוך, ולא ציין כי ראה דבר (!)</w:t>
      </w:r>
    </w:p>
    <w:p w14:paraId="720C62F3" w14:textId="77777777" w:rsidR="006E3D9A" w:rsidRDefault="006E3D9A">
      <w:pPr>
        <w:rPr>
          <w:rFonts w:hint="cs"/>
          <w:rtl/>
        </w:rPr>
      </w:pPr>
      <w:r>
        <w:rPr>
          <w:rFonts w:hint="cs"/>
          <w:rtl/>
        </w:rPr>
        <w:t>גם ב</w:t>
      </w:r>
      <w:r>
        <w:rPr>
          <w:rFonts w:hint="cs"/>
          <w:b/>
          <w:bCs/>
          <w:rtl/>
        </w:rPr>
        <w:t>ת/4</w:t>
      </w:r>
      <w:r>
        <w:rPr>
          <w:rFonts w:hint="cs"/>
          <w:rtl/>
        </w:rPr>
        <w:t xml:space="preserve"> עולה כי לרמ"ס אמר ע"ת/5 כי ראה במראה בניידת את הנאשם (!) - וכיצד לא ראה את מעשיו?</w:t>
      </w:r>
    </w:p>
    <w:p w14:paraId="603CF8F0" w14:textId="77777777" w:rsidR="006E3D9A" w:rsidRDefault="006E3D9A">
      <w:pPr>
        <w:rPr>
          <w:rFonts w:hint="cs"/>
          <w:rtl/>
        </w:rPr>
      </w:pPr>
      <w:r>
        <w:rPr>
          <w:rFonts w:hint="cs"/>
          <w:rtl/>
        </w:rPr>
        <w:t xml:space="preserve">על פי </w:t>
      </w:r>
      <w:r>
        <w:rPr>
          <w:rFonts w:hint="cs"/>
          <w:b/>
          <w:bCs/>
          <w:rtl/>
        </w:rPr>
        <w:t>נ/2, נ/3</w:t>
      </w:r>
      <w:r>
        <w:rPr>
          <w:rFonts w:hint="cs"/>
          <w:rtl/>
        </w:rPr>
        <w:t xml:space="preserve"> - המחסן סמוך לניידת בה ישב ע"ת/5, ועל כן סביר כי ע"ת/5 היה מבחין במעשי הנאשם, לו התרחשו. </w:t>
      </w:r>
    </w:p>
    <w:p w14:paraId="1E270859" w14:textId="77777777" w:rsidR="006E3D9A" w:rsidRDefault="006E3D9A">
      <w:pPr>
        <w:rPr>
          <w:rFonts w:hint="cs"/>
          <w:rtl/>
        </w:rPr>
      </w:pPr>
      <w:r>
        <w:rPr>
          <w:rFonts w:hint="cs"/>
          <w:rtl/>
        </w:rPr>
        <w:t xml:space="preserve">גם דברי המתלוננת (שלא צוינו בעדותה) כי הנאשם חיבקה אגב דבריו כי תהיה ילדה טובה - אינם מעוגנים בעדותו של ע"ת/5 בעצמו, כנ"ל. </w:t>
      </w:r>
    </w:p>
    <w:p w14:paraId="5A780D28" w14:textId="77777777" w:rsidR="006E3D9A" w:rsidRDefault="006E3D9A">
      <w:pPr>
        <w:rPr>
          <w:rFonts w:hint="cs"/>
          <w:rtl/>
        </w:rPr>
      </w:pPr>
      <w:r>
        <w:rPr>
          <w:rFonts w:hint="cs"/>
          <w:rtl/>
        </w:rPr>
        <w:t>המתלוננת עצמה ציינה כי ראתה את ע"ת/5 וק. בניידת כש</w:t>
      </w:r>
      <w:r w:rsidR="009809FA">
        <w:rPr>
          <w:rFonts w:hint="cs"/>
          <w:rtl/>
        </w:rPr>
        <w:t>הייתה</w:t>
      </w:r>
      <w:r>
        <w:rPr>
          <w:rFonts w:hint="cs"/>
          <w:rtl/>
        </w:rPr>
        <w:t xml:space="preserve"> ליד המחסן (עמ' 12 ש' 20-21) ואם ע"ת/5 היה מסתובב - היה רואה אותה והנאשם (עמ' 13 ש- 12) וכיצד לא ראו את שארע, לדבריה?</w:t>
      </w:r>
    </w:p>
    <w:p w14:paraId="4A9D94AB" w14:textId="77777777" w:rsidR="006E3D9A" w:rsidRDefault="006E3D9A">
      <w:pPr>
        <w:rPr>
          <w:rFonts w:hint="cs"/>
          <w:rtl/>
        </w:rPr>
      </w:pPr>
      <w:r>
        <w:rPr>
          <w:rFonts w:hint="cs"/>
          <w:rtl/>
        </w:rPr>
        <w:t xml:space="preserve">גם בעדותה של ק. אין לחזק את גרסת המתלוננת. </w:t>
      </w:r>
    </w:p>
    <w:p w14:paraId="1A5D357F" w14:textId="77777777" w:rsidR="006E3D9A" w:rsidRDefault="006E3D9A">
      <w:pPr>
        <w:rPr>
          <w:rFonts w:hint="cs"/>
          <w:b/>
          <w:bCs/>
          <w:rtl/>
        </w:rPr>
      </w:pPr>
    </w:p>
    <w:p w14:paraId="04DA06A8" w14:textId="77777777" w:rsidR="006E3D9A" w:rsidRDefault="006E3D9A">
      <w:pPr>
        <w:rPr>
          <w:rFonts w:hint="cs"/>
          <w:rtl/>
        </w:rPr>
      </w:pPr>
      <w:r>
        <w:rPr>
          <w:rFonts w:hint="cs"/>
          <w:b/>
          <w:bCs/>
          <w:rtl/>
        </w:rPr>
        <w:t>ק.</w:t>
      </w:r>
      <w:r>
        <w:rPr>
          <w:rFonts w:hint="cs"/>
          <w:rtl/>
        </w:rPr>
        <w:t xml:space="preserve"> שמעה את דבריה של המתלוננת בפני ע"ת/5, כש</w:t>
      </w:r>
      <w:r w:rsidR="009809FA">
        <w:rPr>
          <w:rFonts w:hint="cs"/>
          <w:rtl/>
        </w:rPr>
        <w:t>הייתה</w:t>
      </w:r>
      <w:r>
        <w:rPr>
          <w:rFonts w:hint="cs"/>
          <w:rtl/>
        </w:rPr>
        <w:t xml:space="preserve"> בניידת, ונכחה בעת שהגיע ע"ת/3, ולו סיפר ע"ת/5 את התרחשות הארועים (ויכול וע"י המתלוננת בעצמה). </w:t>
      </w:r>
    </w:p>
    <w:p w14:paraId="3B3E1361" w14:textId="77777777" w:rsidR="006E3D9A" w:rsidRDefault="006E3D9A">
      <w:pPr>
        <w:rPr>
          <w:rFonts w:hint="cs"/>
          <w:rtl/>
        </w:rPr>
      </w:pPr>
      <w:r>
        <w:rPr>
          <w:rFonts w:hint="cs"/>
          <w:rtl/>
        </w:rPr>
        <w:t xml:space="preserve">לגרסתה - ביקש הנאשם מהמתלוננת נשיקה, שעם עיניו יכול להשכיב בחורה, ביקש נשיקה בפיו, והיא אינה יודעת אם נתן לה נשיקה. </w:t>
      </w:r>
    </w:p>
    <w:p w14:paraId="577A3A7E" w14:textId="77777777" w:rsidR="006E3D9A" w:rsidRDefault="006E3D9A">
      <w:pPr>
        <w:rPr>
          <w:rFonts w:hint="cs"/>
          <w:rtl/>
        </w:rPr>
      </w:pPr>
      <w:r>
        <w:rPr>
          <w:rFonts w:hint="cs"/>
          <w:rtl/>
        </w:rPr>
        <w:t xml:space="preserve">עם זאת, עדה זו מסרה גרסה שקרית בנוגע לנסיבות </w:t>
      </w:r>
      <w:r w:rsidR="009809FA">
        <w:rPr>
          <w:rFonts w:hint="cs"/>
          <w:rtl/>
        </w:rPr>
        <w:t>הימצאות</w:t>
      </w:r>
      <w:r w:rsidR="009809FA">
        <w:rPr>
          <w:rFonts w:hint="eastAsia"/>
          <w:rtl/>
        </w:rPr>
        <w:t>ם</w:t>
      </w:r>
      <w:r>
        <w:rPr>
          <w:rFonts w:hint="cs"/>
          <w:rtl/>
        </w:rPr>
        <w:t xml:space="preserve"> בגן הגיבורים (עמ' 18 ש' 4-12, 23-24), ציינה כי הנאשם ליטף את ידה, וצבט את לחייה - אך למרות שהרגישה לא נוח ונרתעה ממעשיו - לא סיפרה עליהם לע"ת/5, לא ידעה להסביר בעדותה מדוע לא ראתה המתלוננת מעשים אלה, ומדוע לא ציינה במח"ש כי הנאשם צבט אותה (עמ' 19 ש' 4, 14, 18-19) </w:t>
      </w:r>
    </w:p>
    <w:p w14:paraId="0722CDD7" w14:textId="77777777" w:rsidR="006E3D9A" w:rsidRDefault="006E3D9A">
      <w:pPr>
        <w:rPr>
          <w:rFonts w:hint="cs"/>
          <w:rtl/>
        </w:rPr>
      </w:pPr>
      <w:r>
        <w:rPr>
          <w:rFonts w:hint="cs"/>
          <w:rtl/>
        </w:rPr>
        <w:t xml:space="preserve">סופו של דבר - הודתה ק. כי המתלוננת שונאת שוטרים, כל אחד שונא שוטרים, וכי נפרדה מארז בגלל הסתבכותו עם המשטרה (עמ' 19 ש' 26 - עמ' 20 ש' 3). </w:t>
      </w:r>
    </w:p>
    <w:p w14:paraId="5D3F7151" w14:textId="77777777" w:rsidR="006E3D9A" w:rsidRDefault="006E3D9A">
      <w:pPr>
        <w:ind w:left="2160"/>
        <w:rPr>
          <w:rFonts w:hint="cs"/>
          <w:rtl/>
        </w:rPr>
      </w:pPr>
    </w:p>
    <w:p w14:paraId="65EB23D0" w14:textId="77777777" w:rsidR="006E3D9A" w:rsidRDefault="006E3D9A">
      <w:pPr>
        <w:rPr>
          <w:rFonts w:hint="cs"/>
          <w:rtl/>
        </w:rPr>
      </w:pPr>
      <w:r>
        <w:rPr>
          <w:rFonts w:hint="cs"/>
          <w:rtl/>
        </w:rPr>
        <w:t xml:space="preserve">ק. ציינה עוד כי המתלוננת שאלה את ע"ת/5 - "מה קורה אם שוטר אומר לך תביאי לי נשיקה בפה" (עמ' 17 ש' 16-17), באופן שונה מעדות המתלוננת ("אם מותר לשוטר לבקש ממך נשיקה" - עמ' 7 ש' 12-13) באופן שיש בו להוסיף משנה חומרה למעשי הנאשם. </w:t>
      </w:r>
    </w:p>
    <w:p w14:paraId="08C9D847" w14:textId="77777777" w:rsidR="006E3D9A" w:rsidRDefault="006E3D9A">
      <w:pPr>
        <w:rPr>
          <w:rFonts w:hint="cs"/>
          <w:rtl/>
        </w:rPr>
      </w:pPr>
      <w:r>
        <w:rPr>
          <w:rFonts w:hint="cs"/>
          <w:rtl/>
        </w:rPr>
        <w:t xml:space="preserve">אין בעדות זו כדי לחזק את גרסת המתלוננות נוכח התגייסותה הגורפת לסבך את הנאשם, גם באורח כבוש ומעושה. </w:t>
      </w:r>
    </w:p>
    <w:p w14:paraId="427ADCFB" w14:textId="77777777" w:rsidR="006E3D9A" w:rsidRDefault="006E3D9A">
      <w:pPr>
        <w:rPr>
          <w:rFonts w:hint="cs"/>
          <w:rtl/>
        </w:rPr>
      </w:pPr>
      <w:r>
        <w:rPr>
          <w:rFonts w:hint="cs"/>
          <w:rtl/>
        </w:rPr>
        <w:t>עדה זו הינה חברתה של המתלוננת, הינה בעלת עניין, ובנסיבות בהן גם היא מעורבת בפלילים, ונוכח יחסה לשוטרים – אין בעדותה ממש.</w:t>
      </w:r>
    </w:p>
    <w:p w14:paraId="7E7C6411" w14:textId="77777777" w:rsidR="006E3D9A" w:rsidRDefault="006E3D9A">
      <w:pPr>
        <w:rPr>
          <w:rFonts w:hint="cs"/>
          <w:rtl/>
        </w:rPr>
      </w:pPr>
    </w:p>
    <w:p w14:paraId="0517ED0B" w14:textId="77777777" w:rsidR="006E3D9A" w:rsidRDefault="006E3D9A">
      <w:pPr>
        <w:rPr>
          <w:rFonts w:hint="cs"/>
          <w:rtl/>
        </w:rPr>
      </w:pPr>
      <w:r>
        <w:rPr>
          <w:rFonts w:hint="cs"/>
          <w:rtl/>
        </w:rPr>
        <w:t>ע"ת/5 מדוח לע"ת/3 אודות האירועים, וקורא אותו למקום – ואותו שואלת המתלוננת אם מותר לשוטר לנשקה בפה. הוא עונה שלא. (עמ' 22 ש' 15-14).</w:t>
      </w:r>
    </w:p>
    <w:p w14:paraId="01ED850F" w14:textId="77777777" w:rsidR="006E3D9A" w:rsidRDefault="006E3D9A">
      <w:pPr>
        <w:rPr>
          <w:rFonts w:hint="cs"/>
          <w:rtl/>
        </w:rPr>
      </w:pPr>
      <w:r>
        <w:rPr>
          <w:rFonts w:hint="cs"/>
          <w:rtl/>
        </w:rPr>
        <w:t>שאלה זו תמוהה, ושונה מזו שהופנתה לע"ת/5, כמצוין על ידו (אם שוטר יכול לחייבה לתת לו נשיקה) – ובאורח משונה, תואמת את השאלה שציינה ק. כי שמעה מפי המתלוננת.</w:t>
      </w:r>
    </w:p>
    <w:p w14:paraId="10163D8F" w14:textId="77777777" w:rsidR="006E3D9A" w:rsidRDefault="006E3D9A">
      <w:pPr>
        <w:rPr>
          <w:rFonts w:hint="cs"/>
          <w:rtl/>
        </w:rPr>
      </w:pPr>
      <w:r>
        <w:rPr>
          <w:rFonts w:hint="cs"/>
          <w:rtl/>
        </w:rPr>
        <w:t xml:space="preserve">ע"ת/3 לא מציין </w:t>
      </w:r>
      <w:r>
        <w:rPr>
          <w:rFonts w:hint="cs"/>
          <w:u w:val="single"/>
          <w:rtl/>
        </w:rPr>
        <w:t xml:space="preserve">חיוב </w:t>
      </w:r>
      <w:r>
        <w:rPr>
          <w:rFonts w:hint="cs"/>
          <w:rtl/>
        </w:rPr>
        <w:t xml:space="preserve">לנשק, אלא אם </w:t>
      </w:r>
      <w:r>
        <w:rPr>
          <w:rFonts w:hint="cs"/>
          <w:u w:val="single"/>
          <w:rtl/>
        </w:rPr>
        <w:t>מותר</w:t>
      </w:r>
      <w:r>
        <w:rPr>
          <w:rFonts w:hint="cs"/>
          <w:rtl/>
        </w:rPr>
        <w:t xml:space="preserve"> לנשק בפה.</w:t>
      </w:r>
    </w:p>
    <w:p w14:paraId="404457C4" w14:textId="77777777" w:rsidR="006E3D9A" w:rsidRDefault="006E3D9A">
      <w:pPr>
        <w:rPr>
          <w:rFonts w:hint="cs"/>
          <w:rtl/>
        </w:rPr>
      </w:pPr>
    </w:p>
    <w:p w14:paraId="18E7C941" w14:textId="77777777" w:rsidR="006E3D9A" w:rsidRDefault="006E3D9A">
      <w:pPr>
        <w:ind w:left="720"/>
        <w:rPr>
          <w:rFonts w:hint="cs"/>
          <w:rtl/>
        </w:rPr>
      </w:pPr>
      <w:r>
        <w:rPr>
          <w:rFonts w:hint="cs"/>
          <w:rtl/>
        </w:rPr>
        <w:t xml:space="preserve">בהמשך, מדווח ע"ת/5 לרמ"ס את פרטי תלונת המתלוננת (ת'/4) - לפיהם הנאשם אמר שיכול להשכיב בחורה ע"י עיניו בעשר דקות, ביקש שתנשקו, הצמיד את המתלוננת אליו ונישק אותה, שלא תספר לאף אחד, ושתבוא לבקרו בתחנה. </w:t>
      </w:r>
    </w:p>
    <w:p w14:paraId="0F208E4B" w14:textId="77777777" w:rsidR="006E3D9A" w:rsidRDefault="006E3D9A">
      <w:pPr>
        <w:ind w:left="720"/>
        <w:rPr>
          <w:rFonts w:hint="cs"/>
          <w:rtl/>
        </w:rPr>
      </w:pPr>
      <w:r>
        <w:rPr>
          <w:rFonts w:hint="cs"/>
          <w:rtl/>
        </w:rPr>
        <w:t>פה, מתועדת שאלת המתלוננת לע"ת/5 "אם שוטר מבקש ממני נשיקה, אני חייבת לתת לו?"</w:t>
      </w:r>
    </w:p>
    <w:p w14:paraId="6EFF9841" w14:textId="77777777" w:rsidR="006E3D9A" w:rsidRDefault="006E3D9A">
      <w:pPr>
        <w:ind w:left="2160"/>
        <w:rPr>
          <w:rFonts w:hint="cs"/>
          <w:rtl/>
        </w:rPr>
      </w:pPr>
    </w:p>
    <w:p w14:paraId="5E80DA9D" w14:textId="77777777" w:rsidR="006E3D9A" w:rsidRDefault="006E3D9A">
      <w:pPr>
        <w:ind w:left="720"/>
        <w:rPr>
          <w:rFonts w:hint="cs"/>
          <w:rtl/>
        </w:rPr>
      </w:pPr>
      <w:r>
        <w:rPr>
          <w:rFonts w:hint="cs"/>
          <w:rtl/>
        </w:rPr>
        <w:t>בגרסה זו, מתועדת לראשונה הפעלת כח ע"י הנאשם כלפי המתלו</w:t>
      </w:r>
      <w:r w:rsidR="009809FA">
        <w:rPr>
          <w:rFonts w:hint="cs"/>
          <w:rtl/>
        </w:rPr>
        <w:t>נ</w:t>
      </w:r>
      <w:r>
        <w:rPr>
          <w:rFonts w:hint="cs"/>
          <w:rtl/>
        </w:rPr>
        <w:t>נת - כשזו לא ציינה זאת כלל ע"י המתלוננת - אף לא ב</w:t>
      </w:r>
      <w:r>
        <w:rPr>
          <w:rFonts w:hint="cs"/>
          <w:b/>
          <w:bCs/>
          <w:rtl/>
        </w:rPr>
        <w:t>ת/2</w:t>
      </w:r>
      <w:r>
        <w:rPr>
          <w:rFonts w:hint="cs"/>
          <w:rtl/>
        </w:rPr>
        <w:t xml:space="preserve">. </w:t>
      </w:r>
    </w:p>
    <w:p w14:paraId="104FB38C" w14:textId="77777777" w:rsidR="006E3D9A" w:rsidRDefault="006E3D9A">
      <w:pPr>
        <w:ind w:left="2160"/>
        <w:rPr>
          <w:rFonts w:hint="cs"/>
          <w:rtl/>
        </w:rPr>
      </w:pPr>
    </w:p>
    <w:p w14:paraId="5CA7B4A9" w14:textId="77777777" w:rsidR="006E3D9A" w:rsidRDefault="006E3D9A">
      <w:pPr>
        <w:ind w:left="720"/>
        <w:rPr>
          <w:rFonts w:hint="cs"/>
          <w:rtl/>
        </w:rPr>
      </w:pPr>
      <w:r>
        <w:rPr>
          <w:rFonts w:hint="cs"/>
          <w:rtl/>
        </w:rPr>
        <w:t xml:space="preserve">אמה של המתלוננת העידה כי המתלוננת אמרה לה שעצרו אותה ולקחו אותה לחקירה בתחנה (עמ' 36 ש' 10, 20), והוסיפה כי הנאשם נשען מולה על הקיר בשתי ידיו, ביקש ממנה נשיקה, נתן לה נשיקה בלחי, היא דחפה אותו, הוא רצה נשיקה בפה, והיא סרבה (עמ' 36 ש' 14-19). </w:t>
      </w:r>
    </w:p>
    <w:p w14:paraId="28CA9714" w14:textId="77777777" w:rsidR="006E3D9A" w:rsidRDefault="006E3D9A">
      <w:pPr>
        <w:ind w:left="720"/>
        <w:rPr>
          <w:rFonts w:hint="cs"/>
          <w:rtl/>
        </w:rPr>
      </w:pPr>
      <w:r>
        <w:rPr>
          <w:rFonts w:hint="cs"/>
          <w:rtl/>
        </w:rPr>
        <w:t xml:space="preserve">עוד סיפרה כי הנאשם איים על בתה שיפתח לה תיקים וצעק עליה (עמ' 42 ש' 15-17). </w:t>
      </w:r>
    </w:p>
    <w:p w14:paraId="7F12B261" w14:textId="77777777" w:rsidR="006E3D9A" w:rsidRDefault="006E3D9A">
      <w:pPr>
        <w:ind w:left="2160"/>
        <w:rPr>
          <w:rFonts w:hint="cs"/>
          <w:rtl/>
        </w:rPr>
      </w:pPr>
    </w:p>
    <w:p w14:paraId="0B522475" w14:textId="77777777" w:rsidR="006E3D9A" w:rsidRDefault="006E3D9A">
      <w:pPr>
        <w:ind w:left="720"/>
        <w:rPr>
          <w:rFonts w:hint="cs"/>
          <w:rtl/>
        </w:rPr>
      </w:pPr>
      <w:r>
        <w:rPr>
          <w:rFonts w:hint="cs"/>
          <w:rtl/>
        </w:rPr>
        <w:t xml:space="preserve">בגרסה זו, אין ספק כי יש הגזמה במעשי הנאשם - לעומת גרסת המתלוננת בעצמה, והסתירות שביניהן פוגמות במהימנותן. </w:t>
      </w:r>
    </w:p>
    <w:p w14:paraId="694D61A9" w14:textId="77777777" w:rsidR="006E3D9A" w:rsidRDefault="006E3D9A">
      <w:pPr>
        <w:ind w:left="720"/>
        <w:rPr>
          <w:rFonts w:hint="cs"/>
          <w:rtl/>
        </w:rPr>
      </w:pPr>
      <w:r>
        <w:rPr>
          <w:rFonts w:hint="cs"/>
          <w:rtl/>
        </w:rPr>
        <w:t>או שהמתלוננת הגזימה בפני אימה, או שהאם – הגזימה לטובת בתה באופן שהן נגועות שתיהן בחוסר מהימנות.</w:t>
      </w:r>
    </w:p>
    <w:p w14:paraId="58A88355" w14:textId="77777777" w:rsidR="006E3D9A" w:rsidRDefault="006E3D9A">
      <w:pPr>
        <w:rPr>
          <w:rFonts w:hint="cs"/>
          <w:rtl/>
        </w:rPr>
      </w:pPr>
    </w:p>
    <w:p w14:paraId="53C34625" w14:textId="77777777" w:rsidR="006E3D9A" w:rsidRDefault="006E3D9A">
      <w:pPr>
        <w:rPr>
          <w:rFonts w:hint="cs"/>
          <w:rtl/>
        </w:rPr>
      </w:pPr>
    </w:p>
    <w:p w14:paraId="0566D35C" w14:textId="77777777" w:rsidR="006E3D9A" w:rsidRDefault="006E3D9A">
      <w:pPr>
        <w:ind w:left="720" w:hanging="720"/>
        <w:rPr>
          <w:rFonts w:hint="cs"/>
          <w:rtl/>
        </w:rPr>
      </w:pPr>
      <w:r>
        <w:rPr>
          <w:rFonts w:hint="cs"/>
          <w:rtl/>
        </w:rPr>
        <w:t>(6)</w:t>
      </w:r>
      <w:r>
        <w:rPr>
          <w:rFonts w:hint="cs"/>
          <w:rtl/>
        </w:rPr>
        <w:tab/>
        <w:t xml:space="preserve">גם </w:t>
      </w:r>
      <w:r>
        <w:rPr>
          <w:rFonts w:hint="cs"/>
          <w:u w:val="single"/>
          <w:rtl/>
        </w:rPr>
        <w:t>מצבה הנפשי של המתלוננת</w:t>
      </w:r>
      <w:r>
        <w:rPr>
          <w:rFonts w:hint="cs"/>
          <w:rtl/>
        </w:rPr>
        <w:t xml:space="preserve">, כפי שהוא מתועד ע"י עדי התביעה - אינו עקבי, ואינו מהווה חיזוק/סיוע לגרסתה - </w:t>
      </w:r>
    </w:p>
    <w:p w14:paraId="54C722B3" w14:textId="77777777" w:rsidR="006E3D9A" w:rsidRDefault="006E3D9A">
      <w:pPr>
        <w:ind w:left="720"/>
        <w:rPr>
          <w:rFonts w:hint="cs"/>
          <w:rtl/>
        </w:rPr>
      </w:pPr>
      <w:r>
        <w:rPr>
          <w:rFonts w:hint="cs"/>
          <w:rtl/>
        </w:rPr>
        <w:t>כך, לא מת</w:t>
      </w:r>
      <w:r w:rsidR="009809FA">
        <w:rPr>
          <w:rFonts w:hint="cs"/>
          <w:rtl/>
        </w:rPr>
        <w:t>י</w:t>
      </w:r>
      <w:r>
        <w:rPr>
          <w:rFonts w:hint="cs"/>
          <w:rtl/>
        </w:rPr>
        <w:t xml:space="preserve">יחסת כלל המתלוננת לחששותיה מפאת מעשי הנאשם (העידה כי חייכה אליו, עשתה פרצוף, לא אכפת לה (עמ' 6 ש' 12), סובבה ראשה (עמ' 7 ש' 5) ורק בחקירתה הנגדית ציינה את פחדה שיקחוה לתחנה - למרות שלא ציינה כלל את תחושותיה במח"ש (עמ' 15 ש' 14-18). </w:t>
      </w:r>
    </w:p>
    <w:p w14:paraId="768B024B" w14:textId="77777777" w:rsidR="006E3D9A" w:rsidRDefault="006E3D9A">
      <w:pPr>
        <w:ind w:left="720"/>
        <w:rPr>
          <w:rFonts w:hint="cs"/>
          <w:rtl/>
        </w:rPr>
      </w:pPr>
      <w:r>
        <w:rPr>
          <w:rFonts w:hint="cs"/>
          <w:rtl/>
        </w:rPr>
        <w:t>המתלוננת אף לא יודעת להסביר מדוע לא זעקה לעזרה לע"ת/5 בסמוך, או לשוטר אשר – שהיה בניידת השני</w:t>
      </w:r>
      <w:r w:rsidR="009809FA">
        <w:rPr>
          <w:rFonts w:hint="cs"/>
          <w:rtl/>
        </w:rPr>
        <w:t>י</w:t>
      </w:r>
      <w:r>
        <w:rPr>
          <w:rFonts w:hint="cs"/>
          <w:rtl/>
        </w:rPr>
        <w:t xml:space="preserve">ה. </w:t>
      </w:r>
    </w:p>
    <w:p w14:paraId="4DE3EC35" w14:textId="77777777" w:rsidR="006E3D9A" w:rsidRDefault="006E3D9A">
      <w:pPr>
        <w:rPr>
          <w:rFonts w:hint="cs"/>
          <w:rtl/>
        </w:rPr>
      </w:pPr>
    </w:p>
    <w:p w14:paraId="3BE99BEC" w14:textId="77777777" w:rsidR="006E3D9A" w:rsidRDefault="006E3D9A">
      <w:pPr>
        <w:ind w:left="720"/>
        <w:rPr>
          <w:rFonts w:hint="cs"/>
          <w:rtl/>
        </w:rPr>
      </w:pPr>
      <w:r>
        <w:rPr>
          <w:rFonts w:hint="cs"/>
          <w:rtl/>
        </w:rPr>
        <w:t xml:space="preserve">המתלוננת אף מציינת כי </w:t>
      </w:r>
      <w:r>
        <w:rPr>
          <w:rFonts w:hint="cs"/>
          <w:u w:val="single"/>
          <w:rtl/>
        </w:rPr>
        <w:t>נשענה</w:t>
      </w:r>
      <w:r>
        <w:rPr>
          <w:rFonts w:hint="cs"/>
          <w:rtl/>
        </w:rPr>
        <w:t xml:space="preserve"> על הניידת של ע"ת/5 לפני שסיפרה לו על מעשי הנאשם, ואין בכך כדי להצביע על מצוקה או דחק נפשי (עמ' 7 ש' 12).</w:t>
      </w:r>
    </w:p>
    <w:p w14:paraId="0C0F9171" w14:textId="77777777" w:rsidR="006E3D9A" w:rsidRDefault="006E3D9A">
      <w:pPr>
        <w:rPr>
          <w:rFonts w:hint="cs"/>
          <w:rtl/>
        </w:rPr>
      </w:pPr>
    </w:p>
    <w:p w14:paraId="4C4B5452" w14:textId="77777777" w:rsidR="006E3D9A" w:rsidRDefault="006E3D9A">
      <w:pPr>
        <w:ind w:left="720"/>
        <w:rPr>
          <w:rFonts w:hint="cs"/>
          <w:rtl/>
        </w:rPr>
      </w:pPr>
      <w:r>
        <w:rPr>
          <w:rFonts w:hint="cs"/>
          <w:rtl/>
        </w:rPr>
        <w:t xml:space="preserve">ק. תיארה את המתלוננת שלא </w:t>
      </w:r>
      <w:r w:rsidR="009809FA">
        <w:rPr>
          <w:rFonts w:hint="cs"/>
          <w:rtl/>
        </w:rPr>
        <w:t>הייתה</w:t>
      </w:r>
      <w:r>
        <w:rPr>
          <w:rFonts w:hint="cs"/>
          <w:rtl/>
        </w:rPr>
        <w:t xml:space="preserve"> כהרגלה -  היה בה משהו מוזר, מין כעס בעיניים (עמ' 17 ש' 15), ותו לא. </w:t>
      </w:r>
    </w:p>
    <w:p w14:paraId="00EEB771" w14:textId="77777777" w:rsidR="006E3D9A" w:rsidRDefault="006E3D9A">
      <w:pPr>
        <w:rPr>
          <w:rFonts w:hint="cs"/>
          <w:rtl/>
        </w:rPr>
      </w:pPr>
    </w:p>
    <w:p w14:paraId="610021DF" w14:textId="77777777" w:rsidR="006E3D9A" w:rsidRDefault="006E3D9A">
      <w:pPr>
        <w:ind w:left="720"/>
        <w:rPr>
          <w:rFonts w:hint="cs"/>
          <w:rtl/>
        </w:rPr>
      </w:pPr>
      <w:r>
        <w:rPr>
          <w:rFonts w:hint="cs"/>
          <w:rtl/>
        </w:rPr>
        <w:t xml:space="preserve">לעומת זאת, מפרט ע"ת/5 בעדותו כי המתלוננת התרגשה, </w:t>
      </w:r>
      <w:r w:rsidR="009809FA">
        <w:rPr>
          <w:rFonts w:hint="cs"/>
          <w:rtl/>
        </w:rPr>
        <w:t>הייתה</w:t>
      </w:r>
      <w:r>
        <w:rPr>
          <w:rFonts w:hint="cs"/>
          <w:rtl/>
        </w:rPr>
        <w:t xml:space="preserve"> מבולבלת, קצת רעדה ולא מאוד נסערת, למרות שלא יצאה משליטה (עמ' 27 ש' 24, עמ' 31 ש' 11-12) - ולמת"ח דיווח כי המתלוננת </w:t>
      </w:r>
      <w:r w:rsidR="009809FA">
        <w:rPr>
          <w:rFonts w:hint="cs"/>
          <w:rtl/>
        </w:rPr>
        <w:t>הייתה</w:t>
      </w:r>
      <w:r>
        <w:rPr>
          <w:rFonts w:hint="cs"/>
          <w:rtl/>
        </w:rPr>
        <w:t xml:space="preserve"> מאוד נסערת </w:t>
      </w:r>
      <w:r>
        <w:rPr>
          <w:rFonts w:hint="cs"/>
          <w:b/>
          <w:bCs/>
          <w:rtl/>
        </w:rPr>
        <w:t>(ת/4)</w:t>
      </w:r>
      <w:r>
        <w:rPr>
          <w:rFonts w:hint="cs"/>
          <w:rtl/>
        </w:rPr>
        <w:t xml:space="preserve">. </w:t>
      </w:r>
    </w:p>
    <w:p w14:paraId="5D204E37" w14:textId="77777777" w:rsidR="006E3D9A" w:rsidRDefault="006E3D9A">
      <w:pPr>
        <w:ind w:left="720"/>
        <w:rPr>
          <w:rFonts w:hint="cs"/>
          <w:rtl/>
        </w:rPr>
      </w:pPr>
      <w:r>
        <w:rPr>
          <w:rFonts w:hint="cs"/>
          <w:rtl/>
        </w:rPr>
        <w:t xml:space="preserve">ע"ת/5 לא ידע להסביר את הפער בתיעוד מצבה הנפשי של המתלוננת - אך נוצר רושם ברור כי הוא מנסה להעצים את מצוקתה על רקע דבריה אליו. </w:t>
      </w:r>
    </w:p>
    <w:p w14:paraId="3B656FFE" w14:textId="77777777" w:rsidR="006E3D9A" w:rsidRDefault="006E3D9A">
      <w:pPr>
        <w:rPr>
          <w:rFonts w:hint="cs"/>
          <w:rtl/>
        </w:rPr>
      </w:pPr>
    </w:p>
    <w:p w14:paraId="3D863F36" w14:textId="77777777" w:rsidR="006E3D9A" w:rsidRDefault="006E3D9A">
      <w:pPr>
        <w:ind w:left="720"/>
        <w:rPr>
          <w:rFonts w:hint="cs"/>
          <w:rtl/>
        </w:rPr>
      </w:pPr>
      <w:r>
        <w:rPr>
          <w:rFonts w:hint="cs"/>
          <w:rtl/>
        </w:rPr>
        <w:t xml:space="preserve">גם ע"ת/3 שהגיע למקום מיידית לא התרשם מהמתלוננת אלא כי </w:t>
      </w:r>
      <w:r w:rsidR="009809FA">
        <w:rPr>
          <w:rFonts w:hint="cs"/>
          <w:rtl/>
        </w:rPr>
        <w:t>הייתה</w:t>
      </w:r>
      <w:r>
        <w:rPr>
          <w:rFonts w:hint="cs"/>
          <w:rtl/>
        </w:rPr>
        <w:t xml:space="preserve"> מחוייכת, ותו לא (עמ' 23 ש' 17-18). </w:t>
      </w:r>
    </w:p>
    <w:p w14:paraId="6233CF96" w14:textId="77777777" w:rsidR="006E3D9A" w:rsidRDefault="006E3D9A">
      <w:pPr>
        <w:rPr>
          <w:rFonts w:hint="cs"/>
          <w:rtl/>
        </w:rPr>
      </w:pPr>
    </w:p>
    <w:p w14:paraId="78AF8694" w14:textId="77777777" w:rsidR="006E3D9A" w:rsidRDefault="006E3D9A">
      <w:pPr>
        <w:ind w:left="720"/>
        <w:rPr>
          <w:rFonts w:hint="cs"/>
          <w:rtl/>
        </w:rPr>
      </w:pPr>
      <w:r>
        <w:rPr>
          <w:rFonts w:hint="cs"/>
          <w:rtl/>
        </w:rPr>
        <w:t xml:space="preserve">ע"ת/5 אף הפריז בקביעתו הנמהרת בדבר תמימותה ואמינותה של המתלוננת, כשכלל לא בדק אם אכן יש לחובתה הסתבכות פלילית קודמת, כדבריה, לא ידע להסביר באורח הגיוני את בידולן של המתלוננת וק. מהנערים שנעצרו בשל אותה מסכת עובדתית שעוררה את החשד נגד הארבעה - בעוד שהמתלוננת וק. שולחו לביתן. </w:t>
      </w:r>
    </w:p>
    <w:p w14:paraId="00CADAD9" w14:textId="77777777" w:rsidR="006E3D9A" w:rsidRDefault="006E3D9A">
      <w:pPr>
        <w:ind w:left="720"/>
        <w:rPr>
          <w:rFonts w:hint="cs"/>
          <w:rtl/>
        </w:rPr>
      </w:pPr>
      <w:r>
        <w:rPr>
          <w:rFonts w:hint="cs"/>
          <w:rtl/>
        </w:rPr>
        <w:t>עוד בטרם נדרש לגרסאותיהם של הנערים (עמ' 30 ש' 8-9) קבע עמדה בדבר העדר חשד כנגד הבנות, ונותר רושם כי נמהרותו בכל הנוגע לגרסת המתלוננת בפניו אודות הנאשם- השפיעה גם על החלטתו לשלחה לביתה, וטשטוש חלקה בא</w:t>
      </w:r>
      <w:r w:rsidR="009809FA">
        <w:rPr>
          <w:rFonts w:hint="cs"/>
          <w:rtl/>
        </w:rPr>
        <w:t>י</w:t>
      </w:r>
      <w:r>
        <w:rPr>
          <w:rFonts w:hint="cs"/>
          <w:rtl/>
        </w:rPr>
        <w:t xml:space="preserve">רוע. </w:t>
      </w:r>
    </w:p>
    <w:p w14:paraId="013A6CB6" w14:textId="77777777" w:rsidR="006E3D9A" w:rsidRDefault="006E3D9A">
      <w:pPr>
        <w:ind w:left="1440"/>
        <w:rPr>
          <w:rFonts w:hint="cs"/>
          <w:rtl/>
        </w:rPr>
      </w:pPr>
      <w:r>
        <w:rPr>
          <w:rFonts w:hint="cs"/>
          <w:rtl/>
        </w:rPr>
        <w:t xml:space="preserve">אין להתעלם גם מהעובדה כי למרות מצבה הנפשי הקשה שפרט ע"ת/5 - </w:t>
      </w:r>
      <w:r>
        <w:rPr>
          <w:rFonts w:hint="cs"/>
          <w:u w:val="single"/>
          <w:rtl/>
        </w:rPr>
        <w:t>שילח את המתלוננת לביתה</w:t>
      </w:r>
      <w:r>
        <w:rPr>
          <w:rFonts w:hint="cs"/>
          <w:rtl/>
        </w:rPr>
        <w:t xml:space="preserve">, באופן שאינו תואם הגיון ושכל ישר. </w:t>
      </w:r>
    </w:p>
    <w:p w14:paraId="3969263C" w14:textId="77777777" w:rsidR="006E3D9A" w:rsidRDefault="006E3D9A">
      <w:pPr>
        <w:ind w:left="1440"/>
        <w:rPr>
          <w:rFonts w:hint="cs"/>
          <w:rtl/>
        </w:rPr>
      </w:pPr>
    </w:p>
    <w:p w14:paraId="11EC9FE8" w14:textId="77777777" w:rsidR="006E3D9A" w:rsidRDefault="006E3D9A">
      <w:pPr>
        <w:ind w:left="1440"/>
        <w:rPr>
          <w:rFonts w:hint="cs"/>
          <w:rtl/>
        </w:rPr>
      </w:pPr>
      <w:r>
        <w:rPr>
          <w:rFonts w:hint="cs"/>
          <w:rtl/>
        </w:rPr>
        <w:t xml:space="preserve">לא ניתן להתעלם מהחשש שהביע הנאשם כי ע"ת/5 מתנכל לו בשל  קידומו על פניו (למרות שלא הובאו ראיות בנוגע לכך), וכן מהרשעתו של ע"ת/5 בעבירות חמורות של </w:t>
      </w:r>
      <w:r>
        <w:rPr>
          <w:rFonts w:hint="cs"/>
          <w:u w:val="single"/>
          <w:rtl/>
        </w:rPr>
        <w:t>תקיפה חבלנית בנסיבות מחמירות, הדחה בחקירה, שיבוש מהלכי משפט ומרמה והפרת אמונים</w:t>
      </w:r>
      <w:r>
        <w:rPr>
          <w:rFonts w:hint="cs"/>
          <w:rtl/>
        </w:rPr>
        <w:t xml:space="preserve"> (בת.פ. 4828/03 שלום ראשל"צ) - אך מיום 10.10.05, בנוגע לא</w:t>
      </w:r>
      <w:r w:rsidR="009809FA">
        <w:rPr>
          <w:rFonts w:hint="cs"/>
          <w:rtl/>
        </w:rPr>
        <w:t>י</w:t>
      </w:r>
      <w:r>
        <w:rPr>
          <w:rFonts w:hint="cs"/>
          <w:rtl/>
        </w:rPr>
        <w:t>רועים מ- 24.8.02 - 26.8.02 - בכל הנוגע לקביעתה של כב' השופטת בן שלמה, כי ע"ת/5 הותיר, כנאשם, רושם עגום למדי (</w:t>
      </w:r>
      <w:r>
        <w:rPr>
          <w:rFonts w:hint="cs"/>
          <w:b/>
          <w:bCs/>
          <w:rtl/>
        </w:rPr>
        <w:t>נ/7,נ/8</w:t>
      </w:r>
      <w:r>
        <w:rPr>
          <w:rFonts w:hint="cs"/>
          <w:rtl/>
        </w:rPr>
        <w:t>).</w:t>
      </w:r>
    </w:p>
    <w:p w14:paraId="3DBF32D1" w14:textId="77777777" w:rsidR="006E3D9A" w:rsidRDefault="006E3D9A">
      <w:pPr>
        <w:rPr>
          <w:rFonts w:hint="cs"/>
          <w:rtl/>
        </w:rPr>
      </w:pPr>
    </w:p>
    <w:p w14:paraId="6B0D43DB" w14:textId="77777777" w:rsidR="006E3D9A" w:rsidRDefault="006E3D9A">
      <w:pPr>
        <w:ind w:left="720" w:firstLine="720"/>
        <w:rPr>
          <w:rFonts w:hint="cs"/>
          <w:rtl/>
        </w:rPr>
      </w:pPr>
      <w:r>
        <w:rPr>
          <w:rFonts w:hint="cs"/>
          <w:rtl/>
        </w:rPr>
        <w:t xml:space="preserve">כך גם בפניי. </w:t>
      </w:r>
    </w:p>
    <w:p w14:paraId="76F110C8" w14:textId="77777777" w:rsidR="006E3D9A" w:rsidRDefault="006E3D9A">
      <w:pPr>
        <w:rPr>
          <w:rFonts w:hint="cs"/>
          <w:rtl/>
        </w:rPr>
      </w:pPr>
    </w:p>
    <w:p w14:paraId="191DBBF9" w14:textId="77777777" w:rsidR="006E3D9A" w:rsidRDefault="006E3D9A">
      <w:pPr>
        <w:ind w:left="1440"/>
        <w:rPr>
          <w:rFonts w:hint="cs"/>
          <w:rtl/>
        </w:rPr>
      </w:pPr>
      <w:r>
        <w:rPr>
          <w:rFonts w:hint="cs"/>
          <w:rtl/>
        </w:rPr>
        <w:t xml:space="preserve">ע"ת/5 הפריז בדיווח לרמ"ס אודות "מעשי" הנאשם, ואודות מצבה הנפשי של המתלוננת - ועל כן ספק בליבי אם הפעיל שיקול דעת ראוי בהתנהלותו כסייר בנסיבות הארוע אליו נקרא. </w:t>
      </w:r>
    </w:p>
    <w:p w14:paraId="24C107EA" w14:textId="77777777" w:rsidR="006E3D9A" w:rsidRDefault="006E3D9A">
      <w:pPr>
        <w:rPr>
          <w:rFonts w:hint="cs"/>
          <w:rtl/>
        </w:rPr>
      </w:pPr>
    </w:p>
    <w:p w14:paraId="1C59684A" w14:textId="77777777" w:rsidR="006E3D9A" w:rsidRDefault="006E3D9A">
      <w:pPr>
        <w:ind w:left="1440"/>
        <w:rPr>
          <w:rFonts w:hint="cs"/>
          <w:rtl/>
        </w:rPr>
      </w:pPr>
      <w:r>
        <w:rPr>
          <w:rFonts w:hint="cs"/>
          <w:rtl/>
        </w:rPr>
        <w:t xml:space="preserve">גם מעדות </w:t>
      </w:r>
      <w:r>
        <w:rPr>
          <w:rFonts w:hint="cs"/>
          <w:u w:val="single"/>
          <w:rtl/>
        </w:rPr>
        <w:t>אמה של המתלוננת</w:t>
      </w:r>
      <w:r>
        <w:rPr>
          <w:rFonts w:hint="cs"/>
          <w:rtl/>
        </w:rPr>
        <w:t xml:space="preserve"> לא ניתן ללמוד על מצוקתה - המתלוננת קמה רק ב- 11:00, ולא הזדרזה לשתף את אמה בקורותיה (אמה אף העירה אותה). </w:t>
      </w:r>
    </w:p>
    <w:p w14:paraId="2D028EEA" w14:textId="77777777" w:rsidR="006E3D9A" w:rsidRDefault="006E3D9A">
      <w:pPr>
        <w:ind w:left="1440"/>
        <w:rPr>
          <w:rFonts w:hint="cs"/>
          <w:rtl/>
        </w:rPr>
      </w:pPr>
      <w:r>
        <w:rPr>
          <w:rFonts w:hint="cs"/>
          <w:rtl/>
        </w:rPr>
        <w:t xml:space="preserve">על פי אמה – המתלוננת גם סיפרה לה את שארע "בצורה רגילה" (עמ' 37 ש' 4). </w:t>
      </w:r>
    </w:p>
    <w:p w14:paraId="56316B0B" w14:textId="77777777" w:rsidR="006E3D9A" w:rsidRDefault="006E3D9A">
      <w:pPr>
        <w:ind w:left="1440"/>
        <w:rPr>
          <w:rFonts w:hint="cs"/>
          <w:rtl/>
        </w:rPr>
      </w:pPr>
      <w:r>
        <w:rPr>
          <w:rFonts w:hint="cs"/>
          <w:rtl/>
        </w:rPr>
        <w:t xml:space="preserve">האם אף לא הזדרזה להתלונן במח"ש (היא לא סומכת על משטרה, </w:t>
      </w:r>
      <w:r w:rsidR="009809FA">
        <w:rPr>
          <w:rFonts w:hint="cs"/>
          <w:rtl/>
        </w:rPr>
        <w:t>הייתה</w:t>
      </w:r>
      <w:r>
        <w:rPr>
          <w:rFonts w:hint="cs"/>
          <w:rtl/>
        </w:rPr>
        <w:t xml:space="preserve"> ברית מילה, רצתה לפנות לעו"ד ולא הספיקה) – באופן תמוה, שיש בו כדי להצביע על מידת הרצינות המועטה שייחסה לדברי בתה. </w:t>
      </w:r>
    </w:p>
    <w:p w14:paraId="40E45C23" w14:textId="77777777" w:rsidR="006E3D9A" w:rsidRDefault="006E3D9A">
      <w:pPr>
        <w:rPr>
          <w:rFonts w:hint="cs"/>
          <w:rtl/>
        </w:rPr>
      </w:pPr>
    </w:p>
    <w:p w14:paraId="13AF8E13" w14:textId="77777777" w:rsidR="006E3D9A" w:rsidRDefault="006E3D9A">
      <w:pPr>
        <w:ind w:left="2160" w:hanging="720"/>
        <w:rPr>
          <w:rFonts w:hint="cs"/>
          <w:rtl/>
        </w:rPr>
      </w:pPr>
      <w:r>
        <w:rPr>
          <w:rFonts w:hint="cs"/>
          <w:rtl/>
        </w:rPr>
        <w:t>(7)</w:t>
      </w:r>
      <w:r>
        <w:rPr>
          <w:rFonts w:hint="cs"/>
          <w:b/>
          <w:bCs/>
          <w:rtl/>
        </w:rPr>
        <w:tab/>
      </w:r>
      <w:r>
        <w:rPr>
          <w:rFonts w:hint="cs"/>
          <w:rtl/>
        </w:rPr>
        <w:t xml:space="preserve">המתלוננת מציינת בעדותה </w:t>
      </w:r>
      <w:r>
        <w:rPr>
          <w:rFonts w:hint="cs"/>
          <w:u w:val="single"/>
          <w:rtl/>
        </w:rPr>
        <w:t>יומן</w:t>
      </w:r>
      <w:r>
        <w:rPr>
          <w:rFonts w:hint="cs"/>
          <w:rtl/>
        </w:rPr>
        <w:t xml:space="preserve"> בו כתבה את שארע לה, כמו גם </w:t>
      </w:r>
      <w:r>
        <w:rPr>
          <w:rFonts w:hint="cs"/>
          <w:u w:val="single"/>
          <w:rtl/>
        </w:rPr>
        <w:t>מכתב</w:t>
      </w:r>
      <w:r>
        <w:rPr>
          <w:rFonts w:hint="cs"/>
          <w:rtl/>
        </w:rPr>
        <w:t xml:space="preserve"> שכתבה לגבי - אך לא ציינה זאת במח"ש באורח תמוה ולא מוסבר (עמ' 14 ש' 1-11). </w:t>
      </w:r>
    </w:p>
    <w:p w14:paraId="50EA1CD5" w14:textId="77777777" w:rsidR="006E3D9A" w:rsidRDefault="006E3D9A">
      <w:pPr>
        <w:ind w:left="2160"/>
        <w:rPr>
          <w:rFonts w:hint="cs"/>
          <w:rtl/>
        </w:rPr>
      </w:pPr>
      <w:r>
        <w:rPr>
          <w:rFonts w:hint="cs"/>
          <w:rtl/>
        </w:rPr>
        <w:t xml:space="preserve">אי ציונו של מסמך אותנטי כיומן, וכבישת עדותה בנוגע אליו - מכרסמת באורח מהותי בגרסת המתלוננת. </w:t>
      </w:r>
    </w:p>
    <w:p w14:paraId="4060FE7B" w14:textId="77777777" w:rsidR="006E3D9A" w:rsidRDefault="006E3D9A">
      <w:pPr>
        <w:ind w:left="2160"/>
        <w:rPr>
          <w:rFonts w:hint="cs"/>
          <w:rtl/>
        </w:rPr>
      </w:pPr>
      <w:r>
        <w:rPr>
          <w:rFonts w:hint="cs"/>
          <w:rtl/>
        </w:rPr>
        <w:t xml:space="preserve">גם העובדה כי אלה לא הובאו, </w:t>
      </w:r>
      <w:r>
        <w:rPr>
          <w:rFonts w:hint="cs"/>
          <w:u w:val="single"/>
          <w:rtl/>
        </w:rPr>
        <w:t xml:space="preserve">במהלך עדותה </w:t>
      </w:r>
      <w:r>
        <w:rPr>
          <w:rFonts w:hint="cs"/>
          <w:rtl/>
        </w:rPr>
        <w:t xml:space="preserve"> - מטילה ספק בדבר קיומו ועדותה של המתלוננת לגביו.</w:t>
      </w:r>
    </w:p>
    <w:p w14:paraId="640F8C1F" w14:textId="77777777" w:rsidR="006E3D9A" w:rsidRDefault="006E3D9A">
      <w:pPr>
        <w:ind w:left="720" w:hanging="720"/>
        <w:rPr>
          <w:rFonts w:hint="cs"/>
          <w:rtl/>
        </w:rPr>
      </w:pPr>
    </w:p>
    <w:p w14:paraId="437F807D" w14:textId="77777777" w:rsidR="006E3D9A" w:rsidRDefault="006E3D9A">
      <w:pPr>
        <w:ind w:left="1440"/>
        <w:rPr>
          <w:rFonts w:hint="cs"/>
          <w:rtl/>
        </w:rPr>
      </w:pPr>
      <w:r>
        <w:rPr>
          <w:rFonts w:hint="cs"/>
          <w:rtl/>
        </w:rPr>
        <w:t>סופו של דבר, קם ספק בליבי בדבר מהימנות גרסת המתלוננת - נוכח רכיבי אישיותה, הסתירות המהותיות בדבריה, הרושם שהותירה בעדותה, והעדר ראיה ממשית ועקבית בדבר מצבה הנפשי בעקבות המעשים שיוחסו על ידה לנאשם – שיכול ויכל לחזק את מהימנות גרסתה.</w:t>
      </w:r>
    </w:p>
    <w:p w14:paraId="0D712596" w14:textId="77777777" w:rsidR="006E3D9A" w:rsidRDefault="006E3D9A">
      <w:pPr>
        <w:ind w:left="1440"/>
        <w:rPr>
          <w:rFonts w:hint="cs"/>
          <w:rtl/>
        </w:rPr>
      </w:pPr>
      <w:r>
        <w:rPr>
          <w:rFonts w:hint="cs"/>
          <w:rtl/>
        </w:rPr>
        <w:t xml:space="preserve">למרות מידיות פנייתה לע"ת/5 סמוך לקרות הארועים, לכאורה - ולמרות דבריה כי אינה רוצה לסבך את הנאשם, והעדר פניה למח"ש - הרי שלמרות </w:t>
      </w:r>
      <w:r>
        <w:rPr>
          <w:rFonts w:hint="cs"/>
          <w:u w:val="single"/>
          <w:rtl/>
        </w:rPr>
        <w:t>שניתן</w:t>
      </w:r>
      <w:r>
        <w:rPr>
          <w:rFonts w:hint="cs"/>
          <w:rtl/>
        </w:rPr>
        <w:t xml:space="preserve"> היה להבחין בה ובנאשם - לא </w:t>
      </w:r>
      <w:r w:rsidR="009809FA">
        <w:rPr>
          <w:rFonts w:hint="cs"/>
          <w:rtl/>
        </w:rPr>
        <w:t>הייתה</w:t>
      </w:r>
      <w:r>
        <w:rPr>
          <w:rFonts w:hint="cs"/>
          <w:rtl/>
        </w:rPr>
        <w:t xml:space="preserve"> עדות נוספת התומכת בגרסתה, מול הכחשתו הגורפת של הנאשם עצמו כי לא שוחח עם המתלוננת זולת פנייתה אליו שיסייע לה, וניעורה מעל פניו.</w:t>
      </w:r>
    </w:p>
    <w:p w14:paraId="48BBADBB" w14:textId="77777777" w:rsidR="006E3D9A" w:rsidRDefault="006E3D9A">
      <w:pPr>
        <w:rPr>
          <w:rFonts w:hint="cs"/>
          <w:rtl/>
        </w:rPr>
      </w:pPr>
    </w:p>
    <w:p w14:paraId="6304A849" w14:textId="77777777" w:rsidR="006E3D9A" w:rsidRDefault="006E3D9A">
      <w:pPr>
        <w:ind w:firstLine="720"/>
        <w:rPr>
          <w:rFonts w:hint="cs"/>
          <w:b/>
          <w:bCs/>
          <w:u w:val="single"/>
          <w:rtl/>
        </w:rPr>
      </w:pPr>
      <w:r>
        <w:rPr>
          <w:rFonts w:hint="cs"/>
          <w:b/>
          <w:bCs/>
          <w:rtl/>
        </w:rPr>
        <w:t>ד</w:t>
      </w:r>
      <w:r>
        <w:rPr>
          <w:rFonts w:hint="cs"/>
          <w:rtl/>
        </w:rPr>
        <w:t>.</w:t>
      </w:r>
      <w:r>
        <w:rPr>
          <w:rFonts w:hint="cs"/>
          <w:rtl/>
        </w:rPr>
        <w:tab/>
      </w:r>
      <w:r>
        <w:rPr>
          <w:rFonts w:hint="cs"/>
          <w:b/>
          <w:bCs/>
          <w:u w:val="single"/>
          <w:rtl/>
        </w:rPr>
        <w:t>גרסת הנאשם</w:t>
      </w:r>
    </w:p>
    <w:p w14:paraId="44B8F20E" w14:textId="77777777" w:rsidR="006E3D9A" w:rsidRDefault="006E3D9A">
      <w:pPr>
        <w:ind w:left="1440"/>
        <w:rPr>
          <w:rFonts w:hint="cs"/>
          <w:rtl/>
        </w:rPr>
      </w:pPr>
      <w:r>
        <w:rPr>
          <w:rFonts w:hint="cs"/>
          <w:b/>
          <w:bCs/>
          <w:u w:val="single"/>
          <w:rtl/>
        </w:rPr>
        <w:t>ה</w:t>
      </w:r>
      <w:r>
        <w:rPr>
          <w:rFonts w:hint="cs"/>
          <w:rtl/>
        </w:rPr>
        <w:t xml:space="preserve">נאשם היה עקבי וקוהרנטי בגרסתו - בהודעתו ובעדותו, כי לא ביצע את המיוחס לו - ואין בהן כדי לפגום במהימנותו. </w:t>
      </w:r>
    </w:p>
    <w:p w14:paraId="062ACE65" w14:textId="77777777" w:rsidR="006E3D9A" w:rsidRDefault="006E3D9A">
      <w:pPr>
        <w:ind w:left="1440"/>
        <w:rPr>
          <w:rFonts w:hint="cs"/>
          <w:rtl/>
        </w:rPr>
      </w:pPr>
      <w:r>
        <w:rPr>
          <w:rFonts w:hint="cs"/>
          <w:rtl/>
        </w:rPr>
        <w:t>הנאשם לא כופר בשלד הא</w:t>
      </w:r>
      <w:r w:rsidR="009809FA">
        <w:rPr>
          <w:rFonts w:hint="cs"/>
          <w:rtl/>
        </w:rPr>
        <w:t>י</w:t>
      </w:r>
      <w:r>
        <w:rPr>
          <w:rFonts w:hint="cs"/>
          <w:rtl/>
        </w:rPr>
        <w:t xml:space="preserve">רועים, וכי המתלוננת ביקשה את סיועו - אך כי לא שוחח עימה, או ידע את ייחוסה </w:t>
      </w:r>
      <w:r>
        <w:rPr>
          <w:rFonts w:hint="cs"/>
          <w:u w:val="single"/>
          <w:rtl/>
        </w:rPr>
        <w:t>באופן שעליו העידה</w:t>
      </w:r>
      <w:r>
        <w:rPr>
          <w:rFonts w:hint="cs"/>
          <w:rtl/>
        </w:rPr>
        <w:t xml:space="preserve">. </w:t>
      </w:r>
    </w:p>
    <w:p w14:paraId="333C9ADC" w14:textId="77777777" w:rsidR="006E3D9A" w:rsidRDefault="006E3D9A">
      <w:pPr>
        <w:ind w:left="1440"/>
        <w:rPr>
          <w:rFonts w:hint="cs"/>
          <w:rtl/>
        </w:rPr>
      </w:pPr>
    </w:p>
    <w:p w14:paraId="370DBD2B" w14:textId="77777777" w:rsidR="006E3D9A" w:rsidRDefault="006E3D9A">
      <w:pPr>
        <w:ind w:left="1440"/>
        <w:rPr>
          <w:rFonts w:hint="cs"/>
          <w:rtl/>
        </w:rPr>
      </w:pPr>
      <w:r>
        <w:rPr>
          <w:rFonts w:hint="cs"/>
          <w:rtl/>
        </w:rPr>
        <w:t xml:space="preserve">ב"כ המאשימה פרטה בסיכומיה פערים בין גרסאותיו (עמ' 5 לסיכומים) - אך אין בהם כדי לפגום בעוצמת הכחשתו את הארועים, המצטרפים לסתירות ולשקרים שבראיות התביעה, כנ"ל. </w:t>
      </w:r>
    </w:p>
    <w:p w14:paraId="251EECE5" w14:textId="77777777" w:rsidR="006E3D9A" w:rsidRDefault="006E3D9A">
      <w:pPr>
        <w:rPr>
          <w:rFonts w:hint="cs"/>
          <w:rtl/>
        </w:rPr>
      </w:pPr>
    </w:p>
    <w:p w14:paraId="2E72D19A" w14:textId="77777777" w:rsidR="006E3D9A" w:rsidRDefault="006E3D9A">
      <w:pPr>
        <w:ind w:left="720" w:hanging="720"/>
        <w:rPr>
          <w:rFonts w:hint="cs"/>
          <w:rtl/>
        </w:rPr>
      </w:pPr>
      <w:r>
        <w:rPr>
          <w:rFonts w:hint="cs"/>
          <w:b/>
          <w:bCs/>
          <w:rtl/>
        </w:rPr>
        <w:t>6.</w:t>
      </w:r>
      <w:r>
        <w:rPr>
          <w:rFonts w:hint="cs"/>
          <w:b/>
          <w:bCs/>
          <w:rtl/>
        </w:rPr>
        <w:tab/>
      </w:r>
      <w:r>
        <w:rPr>
          <w:rFonts w:hint="cs"/>
          <w:rtl/>
        </w:rPr>
        <w:t xml:space="preserve">סופו של דבר, אין בידי לקבוע ממצא שבעובדה בקשר למיוחס לנאשם בכתב האישום ואינני רואה מקום להעדיף את גרסת עדי התביעה, על פני גרסת הנאשם, שנותרה מהימנה, ונטולת סתירות. </w:t>
      </w:r>
    </w:p>
    <w:p w14:paraId="05DFD492" w14:textId="77777777" w:rsidR="006E3D9A" w:rsidRDefault="006E3D9A">
      <w:pPr>
        <w:ind w:left="720" w:hanging="720"/>
        <w:rPr>
          <w:rFonts w:hint="cs"/>
          <w:rtl/>
        </w:rPr>
      </w:pPr>
    </w:p>
    <w:p w14:paraId="76EA8D6C" w14:textId="77777777" w:rsidR="006E3D9A" w:rsidRDefault="006E3D9A">
      <w:pPr>
        <w:ind w:left="720" w:hanging="720"/>
        <w:rPr>
          <w:rFonts w:hint="cs"/>
          <w:rtl/>
        </w:rPr>
      </w:pPr>
      <w:r>
        <w:rPr>
          <w:rFonts w:hint="cs"/>
          <w:rtl/>
        </w:rPr>
        <w:tab/>
        <w:t xml:space="preserve">לפיכך, הנני מזכה את הנאשם מהעבירה המיוחסת לו. </w:t>
      </w:r>
    </w:p>
    <w:p w14:paraId="1F4064C4" w14:textId="77777777" w:rsidR="006E3D9A" w:rsidRDefault="006E3D9A">
      <w:pPr>
        <w:ind w:left="720" w:firstLine="720"/>
        <w:rPr>
          <w:rFonts w:hint="cs"/>
          <w:rtl/>
        </w:rPr>
      </w:pPr>
    </w:p>
    <w:p w14:paraId="046688DA" w14:textId="77777777" w:rsidR="006E3D9A" w:rsidRDefault="006E3D9A">
      <w:pPr>
        <w:rPr>
          <w:rFonts w:hint="cs"/>
          <w:color w:val="FFFFFF"/>
          <w:spacing w:val="-2"/>
          <w:sz w:val="2"/>
          <w:szCs w:val="2"/>
          <w:rtl/>
        </w:rPr>
      </w:pPr>
      <w:bookmarkStart w:id="8" w:name="Decision1"/>
    </w:p>
    <w:p w14:paraId="6C9CB7E8" w14:textId="77777777" w:rsidR="006E3D9A" w:rsidRDefault="006E3D9A">
      <w:pPr>
        <w:rPr>
          <w:color w:val="FFFFFF"/>
          <w:spacing w:val="-2"/>
          <w:sz w:val="2"/>
          <w:szCs w:val="2"/>
          <w:rtl/>
        </w:rPr>
      </w:pPr>
      <w:r>
        <w:rPr>
          <w:color w:val="FFFFFF"/>
          <w:spacing w:val="-2"/>
          <w:sz w:val="2"/>
          <w:szCs w:val="2"/>
          <w:rtl/>
        </w:rPr>
        <w:t>5129371</w:t>
      </w:r>
    </w:p>
    <w:p w14:paraId="53483FA2" w14:textId="77777777" w:rsidR="006E3D9A" w:rsidRDefault="006E3D9A">
      <w:pPr>
        <w:rPr>
          <w:rFonts w:hint="cs"/>
          <w:spacing w:val="-2"/>
          <w:sz w:val="28"/>
          <w:rtl/>
        </w:rPr>
      </w:pPr>
      <w:r>
        <w:rPr>
          <w:color w:val="FFFFFF"/>
          <w:spacing w:val="-2"/>
          <w:sz w:val="2"/>
          <w:szCs w:val="2"/>
          <w:rtl/>
        </w:rPr>
        <w:t>54678313</w:t>
      </w:r>
    </w:p>
    <w:p w14:paraId="15BE098A" w14:textId="77777777" w:rsidR="006E3D9A" w:rsidRDefault="006E3D9A">
      <w:pPr>
        <w:rPr>
          <w:rFonts w:hint="cs"/>
          <w:b/>
          <w:bCs/>
          <w:sz w:val="28"/>
          <w:rtl/>
        </w:rPr>
      </w:pPr>
      <w:r>
        <w:rPr>
          <w:rFonts w:hint="cs"/>
          <w:b/>
          <w:bCs/>
          <w:sz w:val="28"/>
          <w:rtl/>
        </w:rPr>
        <w:t>ניתנה היום י"א בניסן, תשס"ו (9 באפריל 2006) בלשכתי, בהעדר הצדדים.</w:t>
      </w:r>
    </w:p>
    <w:p w14:paraId="3680A4E3" w14:textId="77777777" w:rsidR="006E3D9A" w:rsidRDefault="006E3D9A">
      <w:pPr>
        <w:rPr>
          <w:rFonts w:hint="cs"/>
          <w:rtl/>
        </w:rPr>
      </w:pPr>
    </w:p>
    <w:p w14:paraId="00426353" w14:textId="77777777" w:rsidR="006E3D9A" w:rsidRDefault="006E3D9A">
      <w:pPr>
        <w:rPr>
          <w:rFonts w:hint="cs"/>
          <w:b/>
          <w:bCs/>
          <w:u w:val="single"/>
          <w:rtl/>
        </w:rPr>
      </w:pPr>
      <w:r>
        <w:rPr>
          <w:rFonts w:hint="cs"/>
          <w:b/>
          <w:bCs/>
          <w:u w:val="single"/>
          <w:rtl/>
        </w:rPr>
        <w:t>עותק הכרעת הדין יישלח לצדדים.</w:t>
      </w:r>
    </w:p>
    <w:p w14:paraId="0DE905E0" w14:textId="77777777" w:rsidR="006E3D9A" w:rsidRDefault="006E3D9A">
      <w:pPr>
        <w:rPr>
          <w:rFonts w:hint="cs"/>
          <w:rtl/>
        </w:rPr>
      </w:pPr>
    </w:p>
    <w:p w14:paraId="3F9327FC" w14:textId="77777777" w:rsidR="006E3D9A" w:rsidRDefault="006E3D9A">
      <w:pPr>
        <w:keepNext/>
        <w:jc w:val="left"/>
        <w:rPr>
          <w:rFonts w:hAnsi="David" w:hint="cs"/>
          <w:color w:val="000000"/>
          <w:szCs w:val="22"/>
          <w:rtl/>
        </w:rPr>
      </w:pPr>
    </w:p>
    <w:p w14:paraId="0B71CCF1" w14:textId="77777777" w:rsidR="006E3D9A" w:rsidRDefault="006E3D9A">
      <w:pPr>
        <w:keepNext/>
        <w:jc w:val="left"/>
        <w:rPr>
          <w:rFonts w:hAnsi="David"/>
          <w:color w:val="000000"/>
          <w:szCs w:val="22"/>
          <w:rtl/>
        </w:rPr>
      </w:pPr>
      <w:r>
        <w:rPr>
          <w:rFonts w:hAnsi="David"/>
          <w:color w:val="000000"/>
          <w:szCs w:val="22"/>
          <w:rtl/>
        </w:rPr>
        <w:t>נאוה בכור 54678313-3555/03</w:t>
      </w:r>
    </w:p>
    <w:p w14:paraId="27CFEFCD" w14:textId="77777777" w:rsidR="006E3D9A" w:rsidRDefault="006E3D9A">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6E3D9A" w14:paraId="057A2054" w14:textId="77777777">
        <w:tc>
          <w:tcPr>
            <w:tcW w:w="2376" w:type="dxa"/>
            <w:tcBorders>
              <w:top w:val="single" w:sz="4" w:space="0" w:color="auto"/>
              <w:left w:val="nil"/>
              <w:bottom w:val="nil"/>
              <w:right w:val="nil"/>
            </w:tcBorders>
          </w:tcPr>
          <w:p w14:paraId="6F2F526D" w14:textId="77777777" w:rsidR="006E3D9A" w:rsidRDefault="006E3D9A">
            <w:pPr>
              <w:rPr>
                <w:b/>
                <w:bCs/>
              </w:rPr>
            </w:pPr>
            <w:r>
              <w:rPr>
                <w:rFonts w:hint="cs"/>
                <w:b/>
                <w:bCs/>
                <w:rtl/>
              </w:rPr>
              <w:t>נאוה בכור, שופטת</w:t>
            </w:r>
          </w:p>
        </w:tc>
      </w:tr>
    </w:tbl>
    <w:bookmarkEnd w:id="8"/>
    <w:p w14:paraId="3936EC64" w14:textId="77777777" w:rsidR="006E3D9A" w:rsidRDefault="006E3D9A">
      <w:pPr>
        <w:jc w:val="left"/>
        <w:rPr>
          <w:rFonts w:hint="cs"/>
          <w:rtl/>
        </w:rPr>
      </w:pPr>
      <w:r>
        <w:rPr>
          <w:color w:val="000000"/>
          <w:rtl/>
        </w:rPr>
        <w:t>נוסח מסמך זה כפוף לשינויי ניסוח ועריכה</w:t>
      </w:r>
    </w:p>
    <w:sectPr w:rsidR="006E3D9A">
      <w:headerReference w:type="even" r:id="rId10"/>
      <w:headerReference w:type="default" r:id="rId11"/>
      <w:footerReference w:type="even" r:id="rId12"/>
      <w:footerReference w:type="default" r:id="rId1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7A29" w14:textId="77777777" w:rsidR="00855A39" w:rsidRDefault="00855A39">
      <w:r>
        <w:separator/>
      </w:r>
    </w:p>
  </w:endnote>
  <w:endnote w:type="continuationSeparator" w:id="0">
    <w:p w14:paraId="0C9C5EC9" w14:textId="77777777" w:rsidR="00855A39" w:rsidRDefault="0085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00E7" w14:textId="77777777" w:rsidR="009646B2" w:rsidRDefault="009646B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6DEA58CF" w14:textId="77777777" w:rsidR="009646B2" w:rsidRDefault="009646B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5DF48F" w14:textId="77777777" w:rsidR="009646B2" w:rsidRDefault="009646B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Z:\-00000-ps-final-0000000\2006\04\final ----\OutDoc\03-hofit\s03003555-345.doc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9E85" w14:textId="77777777" w:rsidR="009646B2" w:rsidRDefault="009646B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A0F65">
      <w:rPr>
        <w:rFonts w:hAnsi="FrankRuehl" w:cs="FrankRuehl"/>
        <w:noProof/>
        <w:sz w:val="24"/>
        <w:rtl/>
      </w:rPr>
      <w:t>1</w:t>
    </w:r>
    <w:r>
      <w:rPr>
        <w:rFonts w:hAnsi="FrankRuehl" w:cs="FrankRuehl"/>
        <w:sz w:val="24"/>
        <w:rtl/>
      </w:rPr>
      <w:fldChar w:fldCharType="end"/>
    </w:r>
  </w:p>
  <w:p w14:paraId="78FA1893" w14:textId="77777777" w:rsidR="009646B2" w:rsidRDefault="009646B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8DAB73" w14:textId="77777777" w:rsidR="009646B2" w:rsidRDefault="009646B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Z:\-00000-ps-final-0000000\2006\04\final ----\OutDoc\03-hofit\s03003555-345.doc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82CF" w14:textId="77777777" w:rsidR="00855A39" w:rsidRDefault="00855A39">
      <w:r>
        <w:separator/>
      </w:r>
    </w:p>
  </w:footnote>
  <w:footnote w:type="continuationSeparator" w:id="0">
    <w:p w14:paraId="08F2440E" w14:textId="77777777" w:rsidR="00855A39" w:rsidRDefault="00855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F4E9" w14:textId="77777777" w:rsidR="009646B2" w:rsidRDefault="009646B2">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(כ"ס) 3555/03</w:t>
    </w:r>
    <w:r>
      <w:rPr>
        <w:rFonts w:hAnsi="David"/>
        <w:color w:val="000000"/>
        <w:szCs w:val="22"/>
        <w:rtl/>
      </w:rPr>
      <w:tab/>
      <w:t xml:space="preserve"> מדינת ישראל נ' גאנם בן סלים נוואף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C936" w14:textId="77777777" w:rsidR="009646B2" w:rsidRDefault="009646B2">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(כ"ס) 3555/03</w:t>
    </w:r>
    <w:r>
      <w:rPr>
        <w:rFonts w:hAnsi="David"/>
        <w:color w:val="000000"/>
        <w:szCs w:val="22"/>
        <w:rtl/>
      </w:rPr>
      <w:tab/>
      <w:t xml:space="preserve"> מדינת ישראל נ' גאנם בן סלים נוואף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E3D9A"/>
    <w:rsid w:val="001E6A73"/>
    <w:rsid w:val="004A0F65"/>
    <w:rsid w:val="006E3D9A"/>
    <w:rsid w:val="007E16F6"/>
    <w:rsid w:val="00855A39"/>
    <w:rsid w:val="009646B2"/>
    <w:rsid w:val="009809FA"/>
    <w:rsid w:val="009C4E4D"/>
    <w:rsid w:val="00CB2611"/>
    <w:rsid w:val="00D92E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9B6B63"/>
  <w15:chartTrackingRefBased/>
  <w15:docId w15:val="{3AF7EEF6-878F-4939-A506-0D756384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rPr>
  </w:style>
  <w:style w:type="paragraph" w:styleId="Heading5">
    <w:name w:val="heading 5"/>
    <w:basedOn w:val="Normal"/>
    <w:next w:val="Normal"/>
    <w:qFormat/>
    <w:pPr>
      <w:keepNext/>
      <w:spacing w:line="240" w:lineRule="auto"/>
      <w:outlineLvl w:val="4"/>
    </w:pPr>
  </w:style>
  <w:style w:type="paragraph" w:styleId="Heading6">
    <w:name w:val="heading 6"/>
    <w:basedOn w:val="Normal"/>
    <w:next w:val="Normal"/>
    <w:qFormat/>
    <w:pPr>
      <w:keepNext/>
      <w:jc w:val="center"/>
      <w:outlineLvl w:val="5"/>
    </w:pPr>
    <w:rPr>
      <w:u w:val="single"/>
    </w:rPr>
  </w:style>
  <w:style w:type="paragraph" w:styleId="Heading7">
    <w:name w:val="heading 7"/>
    <w:basedOn w:val="Normal"/>
    <w:next w:val="Normal"/>
    <w:qFormat/>
    <w:pPr>
      <w:keepNext/>
      <w:outlineLvl w:val="6"/>
    </w:pPr>
    <w:rPr>
      <w:b/>
      <w:bCs/>
      <w:sz w:val="28"/>
      <w:u w:val="single"/>
    </w:rPr>
  </w:style>
  <w:style w:type="paragraph" w:styleId="Heading8">
    <w:name w:val="heading 8"/>
    <w:basedOn w:val="Normal"/>
    <w:next w:val="Normal"/>
    <w:qFormat/>
    <w:pPr>
      <w:keepNext/>
      <w:outlineLvl w:val="7"/>
    </w:pPr>
    <w:rPr>
      <w:b/>
      <w:bCs/>
      <w:sz w:val="28"/>
      <w:u w:val="single"/>
    </w:rPr>
  </w:style>
  <w:style w:type="paragraph" w:styleId="Heading9">
    <w:name w:val="heading 9"/>
    <w:basedOn w:val="Normal"/>
    <w:next w:val="Normal"/>
    <w:qFormat/>
    <w:pPr>
      <w:keepNext/>
      <w:jc w:val="center"/>
      <w:outlineLvl w:val="8"/>
    </w:pPr>
    <w:rPr>
      <w:b/>
      <w:bCs/>
      <w:sz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rPr>
      <w:szCs w:val="24"/>
    </w:rPr>
  </w:style>
  <w:style w:type="paragraph" w:styleId="Footer">
    <w:name w:val="footer"/>
    <w:basedOn w:val="Normal"/>
    <w:pPr>
      <w:tabs>
        <w:tab w:val="center" w:pos="4153"/>
        <w:tab w:val="right" w:pos="8306"/>
      </w:tabs>
    </w:pPr>
    <w:rPr>
      <w:szCs w:val="24"/>
    </w:rPr>
  </w:style>
  <w:style w:type="paragraph" w:styleId="Caption">
    <w:name w:val="caption"/>
    <w:basedOn w:val="Normal"/>
    <w:next w:val="Normal"/>
    <w:qFormat/>
  </w:style>
  <w:style w:type="paragraph" w:styleId="Title">
    <w:name w:val="Title"/>
    <w:basedOn w:val="Normal"/>
    <w:qFormat/>
    <w:pPr>
      <w:snapToGrid/>
      <w:spacing w:line="240" w:lineRule="auto"/>
      <w:jc w:val="center"/>
    </w:pPr>
    <w:rPr>
      <w:b/>
      <w:bCs/>
      <w:sz w:val="30"/>
      <w:szCs w:val="28"/>
      <w:u w:val="single"/>
    </w:rPr>
  </w:style>
  <w:style w:type="paragraph" w:styleId="BodyText">
    <w:name w:val="Body Text"/>
    <w:basedOn w:val="Normal"/>
    <w:rPr>
      <w:b/>
      <w:bCs/>
      <w:sz w:val="28"/>
      <w:u w:val="single"/>
    </w:rPr>
  </w:style>
  <w:style w:type="paragraph" w:styleId="BodyTextIndent">
    <w:name w:val="Body Text Indent"/>
    <w:basedOn w:val="Normal"/>
    <w:pPr>
      <w:ind w:left="236"/>
    </w:pPr>
    <w:rPr>
      <w:sz w:val="26"/>
    </w:rPr>
  </w:style>
  <w:style w:type="paragraph" w:styleId="BodyText3">
    <w:name w:val="Body Text 3"/>
    <w:basedOn w:val="Normal"/>
    <w:rPr>
      <w:sz w:val="26"/>
    </w:rPr>
  </w:style>
  <w:style w:type="paragraph" w:styleId="BodyTextIndent2">
    <w:name w:val="Body Text Indent 2"/>
    <w:basedOn w:val="Normal"/>
    <w:pPr>
      <w:ind w:left="264" w:firstLine="42"/>
    </w:pPr>
    <w:rPr>
      <w:sz w:val="26"/>
    </w:rPr>
  </w:style>
  <w:style w:type="paragraph" w:styleId="BodyTextIndent3">
    <w:name w:val="Body Text Indent 3"/>
    <w:basedOn w:val="Normal"/>
    <w:pPr>
      <w:ind w:left="306"/>
    </w:pPr>
    <w:rPr>
      <w:sz w:val="26"/>
    </w:rPr>
  </w:style>
  <w:style w:type="paragraph" w:customStyle="1" w:styleId="1">
    <w:name w:val="רגיל1"/>
    <w:pPr>
      <w:bidi/>
      <w:snapToGrid w:val="0"/>
      <w:spacing w:line="360" w:lineRule="auto"/>
      <w:jc w:val="both"/>
    </w:pPr>
    <w:rPr>
      <w:rFonts w:cs="David"/>
      <w:szCs w:val="24"/>
      <w:lang w:eastAsia="he-IL"/>
    </w:rPr>
  </w:style>
  <w:style w:type="paragraph" w:customStyle="1" w:styleId="a">
    <w:name w:val="שמות"/>
    <w:basedOn w:val="Normal"/>
    <w:pPr>
      <w:suppressLineNumbers/>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9809F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d"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d"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4810</Words>
  <Characters>27420</Characters>
  <Application>Microsoft Office Word</Application>
  <DocSecurity>0</DocSecurity>
  <Lines>228</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32166</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http://www.nevo.co.il/law/70301/348.d</vt:lpwstr>
      </vt:variant>
      <vt:variant>
        <vt:lpwstr/>
      </vt:variant>
      <vt:variant>
        <vt:i4>5177438</vt:i4>
      </vt:variant>
      <vt:variant>
        <vt:i4>3</vt:i4>
      </vt:variant>
      <vt:variant>
        <vt:i4>0</vt:i4>
      </vt:variant>
      <vt:variant>
        <vt:i4>5</vt:i4>
      </vt:variant>
      <vt:variant>
        <vt:lpwstr>http://www.nevo.co.il/law/70301/348.d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2006-04-09T14:24:00Z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3555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גאנם בן סלים נוואף</vt:lpwstr>
  </property>
  <property fmtid="{D5CDD505-2E9C-101B-9397-08002B2CF9AE}" pid="9" name="JUDGE">
    <vt:lpwstr>נאוה בכור</vt:lpwstr>
  </property>
  <property fmtid="{D5CDD505-2E9C-101B-9397-08002B2CF9AE}" pid="10" name="CITY">
    <vt:lpwstr>כ"ס</vt:lpwstr>
  </property>
  <property fmtid="{D5CDD505-2E9C-101B-9397-08002B2CF9AE}" pid="11" name="DATE">
    <vt:lpwstr>20060409</vt:lpwstr>
  </property>
  <property fmtid="{D5CDD505-2E9C-101B-9397-08002B2CF9AE}" pid="12" name="WORDNUMPAGES">
    <vt:lpwstr>21</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ProcID=209&amp;PartA=4828&amp;PartC=03</vt:lpwstr>
  </property>
  <property fmtid="{D5CDD505-2E9C-101B-9397-08002B2CF9AE}" pid="32" name="LAWLISTTMP1">
    <vt:lpwstr>70301/348.d</vt:lpwstr>
  </property>
</Properties>
</file>