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BF81" w14:textId="77777777" w:rsidR="00C03646" w:rsidRDefault="00C03646">
      <w:pPr>
        <w:pStyle w:val="Header"/>
        <w:rPr>
          <w:rtl/>
        </w:rPr>
      </w:pPr>
      <w:bookmarkStart w:id="0" w:name="FirstLawyer"/>
      <w:bookmarkStart w:id="1" w:name="LastJudge"/>
    </w:p>
    <w:p w14:paraId="331D7BF9" w14:textId="77777777" w:rsidR="00C03646" w:rsidRDefault="00C03646">
      <w:pPr>
        <w:jc w:val="center"/>
        <w:rPr>
          <w:rtl/>
        </w:rPr>
      </w:pPr>
      <w:r>
        <w:rPr>
          <w:rFonts w:hint="cs"/>
          <w:b/>
          <w:bCs/>
          <w:szCs w:val="32"/>
          <w:rtl/>
        </w:rPr>
        <w:t>בתי המשפט</w:t>
      </w:r>
      <w:r>
        <w:rPr>
          <w:rFonts w:hint="cs"/>
          <w:rtl/>
        </w:rPr>
        <w:t xml:space="preserve"> </w:t>
      </w:r>
    </w:p>
    <w:p w14:paraId="0D29DD92" w14:textId="77777777" w:rsidR="00C03646" w:rsidRDefault="00C03646">
      <w:pPr>
        <w:jc w:val="center"/>
        <w:rPr>
          <w:rFonts w:hint="cs"/>
          <w:bCs/>
          <w:spacing w:val="110"/>
          <w:szCs w:val="40"/>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47"/>
        <w:gridCol w:w="1007"/>
        <w:gridCol w:w="1907"/>
      </w:tblGrid>
      <w:tr w:rsidR="00C03646" w14:paraId="3A7ED950" w14:textId="77777777" w:rsidTr="00C03646">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A25E2EA" w14:textId="77777777" w:rsidR="00C03646" w:rsidRDefault="00C03646">
            <w:pPr>
              <w:jc w:val="center"/>
              <w:rPr>
                <w:b/>
                <w:bCs/>
                <w:spacing w:val="110"/>
                <w:sz w:val="26"/>
                <w:szCs w:val="40"/>
              </w:rPr>
            </w:pPr>
          </w:p>
        </w:tc>
      </w:tr>
      <w:tr w:rsidR="00C03646" w14:paraId="651AD607" w14:textId="77777777" w:rsidTr="00C03646">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F63B5A5" w14:textId="77777777" w:rsidR="00C03646" w:rsidRDefault="00C03646">
            <w:pPr>
              <w:rPr>
                <w:b/>
                <w:bCs/>
                <w:sz w:val="26"/>
              </w:rPr>
            </w:pPr>
            <w:r>
              <w:rPr>
                <w:rFonts w:hint="cs"/>
                <w:b/>
                <w:bCs/>
                <w:sz w:val="26"/>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1F3C3DC8" w14:textId="77777777" w:rsidR="00C03646" w:rsidRDefault="00C03646">
            <w:pPr>
              <w:rPr>
                <w:b/>
                <w:bCs/>
                <w:sz w:val="26"/>
              </w:rPr>
            </w:pPr>
            <w:r>
              <w:rPr>
                <w:rFonts w:hint="cs"/>
                <w:b/>
                <w:bCs/>
                <w:sz w:val="26"/>
                <w:rtl/>
              </w:rPr>
              <w:t>פ  004141/04</w:t>
            </w:r>
          </w:p>
        </w:tc>
      </w:tr>
      <w:tr w:rsidR="00C03646" w14:paraId="30CFB7B3" w14:textId="77777777" w:rsidTr="00C0364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191C979" w14:textId="77777777" w:rsidR="00C03646" w:rsidRDefault="00C03646">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60EAF541" w14:textId="77777777" w:rsidR="00C03646" w:rsidRDefault="00C03646">
            <w:pPr>
              <w:rPr>
                <w:b/>
                <w:bCs/>
                <w:sz w:val="26"/>
              </w:rPr>
            </w:pPr>
          </w:p>
        </w:tc>
      </w:tr>
      <w:tr w:rsidR="00C03646" w14:paraId="02EC4463" w14:textId="77777777" w:rsidTr="00C03646">
        <w:trPr>
          <w:trHeight w:val="286"/>
        </w:trPr>
        <w:tc>
          <w:tcPr>
            <w:tcW w:w="861" w:type="dxa"/>
            <w:tcBorders>
              <w:top w:val="single" w:sz="4" w:space="0" w:color="auto"/>
              <w:left w:val="single" w:sz="4" w:space="0" w:color="auto"/>
              <w:bottom w:val="single" w:sz="4" w:space="0" w:color="auto"/>
              <w:right w:val="single" w:sz="4" w:space="0" w:color="auto"/>
            </w:tcBorders>
          </w:tcPr>
          <w:p w14:paraId="2BC715E3" w14:textId="77777777" w:rsidR="00C03646" w:rsidRDefault="00C03646">
            <w:pPr>
              <w:rPr>
                <w:b/>
                <w:bCs/>
                <w:sz w:val="26"/>
              </w:rPr>
            </w:pPr>
            <w:r>
              <w:rPr>
                <w:rFonts w:hint="cs"/>
                <w:b/>
                <w:bCs/>
                <w:sz w:val="26"/>
                <w:rtl/>
              </w:rPr>
              <w:t>בפני:</w:t>
            </w:r>
          </w:p>
        </w:tc>
        <w:tc>
          <w:tcPr>
            <w:tcW w:w="4753" w:type="dxa"/>
            <w:tcBorders>
              <w:top w:val="single" w:sz="4" w:space="0" w:color="auto"/>
              <w:left w:val="single" w:sz="4" w:space="0" w:color="auto"/>
              <w:bottom w:val="single" w:sz="4" w:space="0" w:color="auto"/>
              <w:right w:val="single" w:sz="4" w:space="0" w:color="auto"/>
            </w:tcBorders>
          </w:tcPr>
          <w:p w14:paraId="0F9F605D" w14:textId="77777777" w:rsidR="00C03646" w:rsidRDefault="00C03646">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407A6B" w14:textId="77777777" w:rsidR="00C03646" w:rsidRDefault="00C03646">
            <w:pPr>
              <w:rPr>
                <w:b/>
                <w:bCs/>
                <w:sz w:val="26"/>
              </w:rPr>
            </w:pPr>
            <w:r>
              <w:rPr>
                <w:rFonts w:hint="cs"/>
                <w:b/>
                <w:bCs/>
                <w:sz w:val="26"/>
                <w:rtl/>
              </w:rPr>
              <w:t>תאריך:</w:t>
            </w:r>
          </w:p>
        </w:tc>
        <w:tc>
          <w:tcPr>
            <w:tcW w:w="1908" w:type="dxa"/>
            <w:tcBorders>
              <w:top w:val="single" w:sz="4" w:space="0" w:color="auto"/>
              <w:left w:val="single" w:sz="4" w:space="0" w:color="auto"/>
              <w:bottom w:val="single" w:sz="4" w:space="0" w:color="auto"/>
              <w:right w:val="single" w:sz="4" w:space="0" w:color="auto"/>
            </w:tcBorders>
          </w:tcPr>
          <w:p w14:paraId="74A54245" w14:textId="77777777" w:rsidR="00C03646" w:rsidRDefault="00C03646">
            <w:pPr>
              <w:rPr>
                <w:b/>
                <w:bCs/>
                <w:sz w:val="26"/>
              </w:rPr>
            </w:pPr>
            <w:r>
              <w:rPr>
                <w:rFonts w:hint="cs"/>
                <w:b/>
                <w:bCs/>
                <w:sz w:val="26"/>
                <w:rtl/>
              </w:rPr>
              <w:t>17/11/2005</w:t>
            </w:r>
          </w:p>
        </w:tc>
      </w:tr>
    </w:tbl>
    <w:p w14:paraId="3D082C0F" w14:textId="77777777" w:rsidR="00C03646" w:rsidRDefault="00C03646">
      <w:pPr>
        <w:rPr>
          <w:rFonts w:hint="cs"/>
          <w:sz w:val="26"/>
          <w:rtl/>
        </w:rPr>
      </w:pPr>
    </w:p>
    <w:p w14:paraId="7D8F07BA" w14:textId="77777777" w:rsidR="00C03646" w:rsidRDefault="00C03646">
      <w:pPr>
        <w:pStyle w:val="Header"/>
        <w:jc w:val="left"/>
        <w:rPr>
          <w:rFonts w:hint="cs"/>
          <w:szCs w:val="20"/>
          <w:rtl/>
        </w:rPr>
      </w:pPr>
    </w:p>
    <w:p w14:paraId="732857F6" w14:textId="77777777" w:rsidR="00C03646" w:rsidRDefault="00C03646">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03646" w14:paraId="219F447E" w14:textId="77777777" w:rsidTr="00C03646">
        <w:tc>
          <w:tcPr>
            <w:tcW w:w="1362" w:type="dxa"/>
          </w:tcPr>
          <w:p w14:paraId="6DC3800F" w14:textId="77777777" w:rsidR="00C03646" w:rsidRDefault="00C03646">
            <w:bookmarkStart w:id="2" w:name="FirstAppellant"/>
            <w:r>
              <w:rPr>
                <w:rFonts w:hint="cs"/>
                <w:rtl/>
              </w:rPr>
              <w:t>בעניין:</w:t>
            </w:r>
          </w:p>
        </w:tc>
        <w:tc>
          <w:tcPr>
            <w:tcW w:w="4820" w:type="dxa"/>
            <w:gridSpan w:val="2"/>
          </w:tcPr>
          <w:p w14:paraId="0014BDDC" w14:textId="77777777" w:rsidR="00C03646" w:rsidRDefault="00C03646">
            <w:r>
              <w:rPr>
                <w:rFonts w:hint="cs"/>
                <w:rtl/>
              </w:rPr>
              <w:t>מדינת ישראל</w:t>
            </w:r>
          </w:p>
        </w:tc>
        <w:tc>
          <w:tcPr>
            <w:tcW w:w="2409" w:type="dxa"/>
          </w:tcPr>
          <w:p w14:paraId="36C43E85" w14:textId="77777777" w:rsidR="00C03646" w:rsidRDefault="00C03646"/>
        </w:tc>
      </w:tr>
      <w:tr w:rsidR="00C03646" w14:paraId="59CAEA31" w14:textId="77777777" w:rsidTr="00C03646">
        <w:tc>
          <w:tcPr>
            <w:tcW w:w="1362" w:type="dxa"/>
          </w:tcPr>
          <w:p w14:paraId="76136485" w14:textId="77777777" w:rsidR="00C03646" w:rsidRDefault="00C03646">
            <w:bookmarkStart w:id="3" w:name="בא_כוח_א" w:colFirst="2" w:colLast="2"/>
            <w:bookmarkEnd w:id="2"/>
          </w:p>
        </w:tc>
        <w:tc>
          <w:tcPr>
            <w:tcW w:w="1757" w:type="dxa"/>
          </w:tcPr>
          <w:p w14:paraId="61043ED8" w14:textId="77777777" w:rsidR="00C03646" w:rsidRDefault="00C03646">
            <w:r>
              <w:rPr>
                <w:rFonts w:hint="cs"/>
                <w:rtl/>
              </w:rPr>
              <w:t>ע"י ב"כ עו"ד</w:t>
            </w:r>
          </w:p>
        </w:tc>
        <w:tc>
          <w:tcPr>
            <w:tcW w:w="3063" w:type="dxa"/>
          </w:tcPr>
          <w:p w14:paraId="7AEBE079" w14:textId="77777777" w:rsidR="00C03646" w:rsidRDefault="00C03646">
            <w:r>
              <w:rPr>
                <w:rFonts w:hint="cs"/>
                <w:rtl/>
              </w:rPr>
              <w:t>גיא בן דוד</w:t>
            </w:r>
          </w:p>
        </w:tc>
        <w:tc>
          <w:tcPr>
            <w:tcW w:w="2409" w:type="dxa"/>
          </w:tcPr>
          <w:p w14:paraId="460F7366" w14:textId="77777777" w:rsidR="00C03646" w:rsidRDefault="00C03646">
            <w:r>
              <w:rPr>
                <w:rFonts w:hint="cs"/>
                <w:rtl/>
              </w:rPr>
              <w:t>המאשימה</w:t>
            </w:r>
          </w:p>
        </w:tc>
      </w:tr>
      <w:bookmarkEnd w:id="3"/>
      <w:tr w:rsidR="00C03646" w14:paraId="54BBC321" w14:textId="77777777" w:rsidTr="00C03646">
        <w:tc>
          <w:tcPr>
            <w:tcW w:w="1362" w:type="dxa"/>
          </w:tcPr>
          <w:p w14:paraId="58874758" w14:textId="77777777" w:rsidR="00C03646" w:rsidRDefault="00C03646"/>
        </w:tc>
        <w:tc>
          <w:tcPr>
            <w:tcW w:w="4820" w:type="dxa"/>
            <w:gridSpan w:val="2"/>
          </w:tcPr>
          <w:p w14:paraId="58C8EA3C" w14:textId="77777777" w:rsidR="00C03646" w:rsidRDefault="00C03646">
            <w:pPr>
              <w:jc w:val="center"/>
            </w:pPr>
            <w:r>
              <w:rPr>
                <w:rFonts w:hint="cs"/>
                <w:rtl/>
              </w:rPr>
              <w:t>נ  ג  ד</w:t>
            </w:r>
          </w:p>
        </w:tc>
        <w:tc>
          <w:tcPr>
            <w:tcW w:w="2409" w:type="dxa"/>
          </w:tcPr>
          <w:p w14:paraId="2ECEF5E3" w14:textId="77777777" w:rsidR="00C03646" w:rsidRDefault="00C03646"/>
        </w:tc>
      </w:tr>
      <w:tr w:rsidR="00C03646" w14:paraId="0911ACA4" w14:textId="77777777" w:rsidTr="00C03646">
        <w:tc>
          <w:tcPr>
            <w:tcW w:w="1362" w:type="dxa"/>
          </w:tcPr>
          <w:p w14:paraId="4239B5A2" w14:textId="77777777" w:rsidR="00C03646" w:rsidRDefault="00C03646">
            <w:bookmarkStart w:id="4" w:name="שם_ב" w:colFirst="1" w:colLast="1"/>
          </w:p>
        </w:tc>
        <w:tc>
          <w:tcPr>
            <w:tcW w:w="4820" w:type="dxa"/>
            <w:gridSpan w:val="2"/>
          </w:tcPr>
          <w:p w14:paraId="3AF9F03A" w14:textId="77777777" w:rsidR="00C03646" w:rsidRDefault="00C03646">
            <w:r>
              <w:rPr>
                <w:rFonts w:hint="cs"/>
                <w:rtl/>
              </w:rPr>
              <w:t xml:space="preserve">כהן שלמה </w:t>
            </w:r>
          </w:p>
        </w:tc>
        <w:tc>
          <w:tcPr>
            <w:tcW w:w="2409" w:type="dxa"/>
          </w:tcPr>
          <w:p w14:paraId="2181BBE3" w14:textId="77777777" w:rsidR="00C03646" w:rsidRDefault="00C03646"/>
        </w:tc>
      </w:tr>
      <w:tr w:rsidR="00C03646" w14:paraId="60765B01" w14:textId="77777777" w:rsidTr="00C03646">
        <w:tc>
          <w:tcPr>
            <w:tcW w:w="1362" w:type="dxa"/>
          </w:tcPr>
          <w:p w14:paraId="0618B366" w14:textId="77777777" w:rsidR="00C03646" w:rsidRDefault="00C03646">
            <w:bookmarkStart w:id="5" w:name="בא_כוח_ב" w:colFirst="2" w:colLast="2"/>
            <w:bookmarkEnd w:id="4"/>
          </w:p>
        </w:tc>
        <w:tc>
          <w:tcPr>
            <w:tcW w:w="1757" w:type="dxa"/>
          </w:tcPr>
          <w:p w14:paraId="7CA6FCC9" w14:textId="77777777" w:rsidR="00C03646" w:rsidRDefault="00C03646">
            <w:r>
              <w:rPr>
                <w:rFonts w:hint="cs"/>
                <w:rtl/>
              </w:rPr>
              <w:t>ע"י ב"כ עו"ד</w:t>
            </w:r>
          </w:p>
        </w:tc>
        <w:tc>
          <w:tcPr>
            <w:tcW w:w="3063" w:type="dxa"/>
          </w:tcPr>
          <w:p w14:paraId="2D3C95B8" w14:textId="77777777" w:rsidR="00C03646" w:rsidRDefault="00C03646">
            <w:r>
              <w:rPr>
                <w:rFonts w:hint="cs"/>
                <w:rtl/>
              </w:rPr>
              <w:t xml:space="preserve"> מנחם וענת זרסקי</w:t>
            </w:r>
          </w:p>
        </w:tc>
        <w:tc>
          <w:tcPr>
            <w:tcW w:w="2409" w:type="dxa"/>
          </w:tcPr>
          <w:p w14:paraId="08488080" w14:textId="77777777" w:rsidR="00C03646" w:rsidRDefault="00C03646">
            <w:r>
              <w:rPr>
                <w:rFonts w:hint="cs"/>
                <w:rtl/>
              </w:rPr>
              <w:t>הנאשם</w:t>
            </w:r>
          </w:p>
        </w:tc>
      </w:tr>
    </w:tbl>
    <w:p w14:paraId="378E3185" w14:textId="77777777" w:rsidR="00D07662" w:rsidRDefault="00D07662">
      <w:pPr>
        <w:rPr>
          <w:rtl/>
        </w:rPr>
      </w:pPr>
      <w:bookmarkStart w:id="6" w:name="LawTable"/>
      <w:bookmarkEnd w:id="5"/>
      <w:bookmarkEnd w:id="6"/>
    </w:p>
    <w:p w14:paraId="650E9454" w14:textId="77777777" w:rsidR="00D07662" w:rsidRPr="00D07662" w:rsidRDefault="00D07662" w:rsidP="00D07662">
      <w:pPr>
        <w:spacing w:after="120" w:line="240" w:lineRule="exact"/>
        <w:ind w:left="283" w:hanging="283"/>
        <w:rPr>
          <w:rFonts w:ascii="FrankRuehl" w:hAnsi="FrankRuehl" w:cs="FrankRuehl"/>
          <w:sz w:val="24"/>
          <w:szCs w:val="24"/>
          <w:rtl/>
        </w:rPr>
      </w:pPr>
    </w:p>
    <w:p w14:paraId="7B5D529F" w14:textId="77777777" w:rsidR="00D07662" w:rsidRPr="00D07662" w:rsidRDefault="00D07662" w:rsidP="00D07662">
      <w:pPr>
        <w:spacing w:after="120" w:line="240" w:lineRule="exact"/>
        <w:ind w:left="283" w:hanging="283"/>
        <w:rPr>
          <w:rFonts w:ascii="FrankRuehl" w:hAnsi="FrankRuehl" w:cs="FrankRuehl"/>
          <w:sz w:val="24"/>
          <w:szCs w:val="24"/>
          <w:rtl/>
        </w:rPr>
      </w:pPr>
      <w:r w:rsidRPr="00D07662">
        <w:rPr>
          <w:rFonts w:ascii="FrankRuehl" w:hAnsi="FrankRuehl" w:cs="FrankRuehl"/>
          <w:sz w:val="24"/>
          <w:szCs w:val="24"/>
          <w:rtl/>
        </w:rPr>
        <w:t xml:space="preserve">חקיקה שאוזכרה: </w:t>
      </w:r>
    </w:p>
    <w:p w14:paraId="4637A47C" w14:textId="77777777" w:rsidR="00D07662" w:rsidRPr="00D07662" w:rsidRDefault="00D07662" w:rsidP="00D07662">
      <w:pPr>
        <w:spacing w:after="120" w:line="240" w:lineRule="exact"/>
        <w:ind w:left="283" w:hanging="283"/>
        <w:rPr>
          <w:rFonts w:ascii="FrankRuehl" w:hAnsi="FrankRuehl" w:cs="FrankRuehl"/>
          <w:sz w:val="24"/>
          <w:szCs w:val="24"/>
          <w:rtl/>
        </w:rPr>
      </w:pPr>
      <w:hyperlink r:id="rId6" w:history="1">
        <w:r w:rsidRPr="00D07662">
          <w:rPr>
            <w:rFonts w:ascii="FrankRuehl" w:hAnsi="FrankRuehl" w:cs="FrankRuehl"/>
            <w:color w:val="0000FF"/>
            <w:sz w:val="24"/>
            <w:szCs w:val="24"/>
            <w:u w:val="single"/>
            <w:rtl/>
          </w:rPr>
          <w:t>חוק העונשין, תשל"ז-1977</w:t>
        </w:r>
      </w:hyperlink>
      <w:r w:rsidRPr="00D07662">
        <w:rPr>
          <w:rFonts w:ascii="FrankRuehl" w:hAnsi="FrankRuehl" w:cs="FrankRuehl"/>
          <w:sz w:val="24"/>
          <w:szCs w:val="24"/>
          <w:rtl/>
        </w:rPr>
        <w:t xml:space="preserve">: סע'  </w:t>
      </w:r>
      <w:hyperlink r:id="rId7" w:history="1">
        <w:r w:rsidRPr="00D07662">
          <w:rPr>
            <w:rFonts w:ascii="FrankRuehl" w:hAnsi="FrankRuehl" w:cs="FrankRuehl"/>
            <w:color w:val="0000FF"/>
            <w:sz w:val="24"/>
            <w:szCs w:val="24"/>
            <w:u w:val="single"/>
            <w:rtl/>
          </w:rPr>
          <w:t>348 (ג)</w:t>
        </w:r>
      </w:hyperlink>
    </w:p>
    <w:p w14:paraId="5FADF34D" w14:textId="77777777" w:rsidR="00D07662" w:rsidRPr="00D07662" w:rsidRDefault="00D07662" w:rsidP="00D07662">
      <w:pPr>
        <w:spacing w:after="120" w:line="240" w:lineRule="exact"/>
        <w:ind w:left="283" w:hanging="283"/>
        <w:rPr>
          <w:rFonts w:ascii="FrankRuehl" w:hAnsi="FrankRuehl" w:cs="FrankRuehl"/>
          <w:sz w:val="24"/>
          <w:szCs w:val="24"/>
          <w:rtl/>
        </w:rPr>
      </w:pPr>
      <w:hyperlink r:id="rId8" w:history="1">
        <w:r w:rsidRPr="00D07662">
          <w:rPr>
            <w:rFonts w:ascii="FrankRuehl" w:hAnsi="FrankRuehl" w:cs="FrankRuehl"/>
            <w:color w:val="0000FF"/>
            <w:sz w:val="24"/>
            <w:szCs w:val="24"/>
            <w:u w:val="single"/>
            <w:rtl/>
          </w:rPr>
          <w:t>חוק למניעת הטרדה מינית, תשנ"ח-1998</w:t>
        </w:r>
      </w:hyperlink>
      <w:r w:rsidRPr="00D07662">
        <w:rPr>
          <w:rFonts w:ascii="FrankRuehl" w:hAnsi="FrankRuehl" w:cs="FrankRuehl"/>
          <w:sz w:val="24"/>
          <w:szCs w:val="24"/>
          <w:rtl/>
        </w:rPr>
        <w:t xml:space="preserve">: סע'  </w:t>
      </w:r>
      <w:hyperlink r:id="rId9" w:history="1">
        <w:r w:rsidRPr="00D07662">
          <w:rPr>
            <w:rFonts w:ascii="FrankRuehl" w:hAnsi="FrankRuehl" w:cs="FrankRuehl"/>
            <w:color w:val="0000FF"/>
            <w:sz w:val="24"/>
            <w:szCs w:val="24"/>
            <w:u w:val="single"/>
            <w:rtl/>
          </w:rPr>
          <w:t>3 (א)</w:t>
        </w:r>
      </w:hyperlink>
    </w:p>
    <w:p w14:paraId="2F5BAB0A" w14:textId="77777777" w:rsidR="00D07662" w:rsidRPr="00D07662" w:rsidRDefault="00D07662" w:rsidP="00D07662">
      <w:pPr>
        <w:spacing w:after="120" w:line="240" w:lineRule="exact"/>
        <w:ind w:left="283" w:hanging="283"/>
        <w:rPr>
          <w:rFonts w:ascii="FrankRuehl" w:hAnsi="FrankRuehl" w:cs="FrankRuehl"/>
          <w:sz w:val="24"/>
          <w:szCs w:val="24"/>
          <w:rtl/>
        </w:rPr>
      </w:pPr>
    </w:p>
    <w:p w14:paraId="6ABD5ED8" w14:textId="77777777" w:rsidR="00D07662" w:rsidRPr="00D07662" w:rsidRDefault="00D07662">
      <w:pPr>
        <w:rPr>
          <w:rtl/>
        </w:rPr>
      </w:pPr>
      <w:bookmarkStart w:id="7" w:name="LawTable_End"/>
      <w:bookmarkEnd w:id="7"/>
    </w:p>
    <w:p w14:paraId="7DEC77DB" w14:textId="77777777" w:rsidR="00A854C5" w:rsidRPr="00A854C5" w:rsidRDefault="00A854C5">
      <w:pPr>
        <w:rPr>
          <w:rtl/>
        </w:rPr>
      </w:pPr>
    </w:p>
    <w:p w14:paraId="73BF0245" w14:textId="77777777" w:rsidR="00A854C5" w:rsidRPr="00A854C5" w:rsidRDefault="00A854C5">
      <w:pPr>
        <w:rPr>
          <w:rtl/>
        </w:rPr>
      </w:pPr>
    </w:p>
    <w:p w14:paraId="01C6F8B2" w14:textId="77777777" w:rsidR="00A854C5" w:rsidRPr="00A854C5" w:rsidRDefault="00A854C5">
      <w:pPr>
        <w:rPr>
          <w:rtl/>
        </w:rPr>
      </w:pPr>
    </w:p>
    <w:p w14:paraId="493F803B" w14:textId="77777777" w:rsidR="00C03646" w:rsidRPr="00A854C5" w:rsidRDefault="00C03646">
      <w:pPr>
        <w:rPr>
          <w:rFonts w:hint="cs"/>
          <w:rtl/>
        </w:rPr>
      </w:pPr>
    </w:p>
    <w:p w14:paraId="242740CA" w14:textId="77777777" w:rsidR="00FB679B" w:rsidRPr="00FB679B" w:rsidRDefault="00FB679B">
      <w:pPr>
        <w:jc w:val="center"/>
        <w:rPr>
          <w:rtl/>
        </w:rPr>
      </w:pPr>
      <w:bookmarkStart w:id="8" w:name="סוג_מסמך"/>
      <w:bookmarkEnd w:id="8"/>
    </w:p>
    <w:p w14:paraId="10ED3856" w14:textId="77777777" w:rsidR="00FB679B" w:rsidRPr="00FB679B" w:rsidRDefault="00FB679B">
      <w:pPr>
        <w:jc w:val="center"/>
        <w:rPr>
          <w:b/>
          <w:bCs/>
          <w:rtl/>
        </w:rPr>
      </w:pPr>
    </w:p>
    <w:p w14:paraId="7797027F" w14:textId="77777777" w:rsidR="00C03646" w:rsidRPr="00FB679B" w:rsidRDefault="00C03646">
      <w:pPr>
        <w:jc w:val="center"/>
        <w:rPr>
          <w:b/>
          <w:bCs/>
          <w:rtl/>
        </w:rPr>
      </w:pPr>
    </w:p>
    <w:p w14:paraId="7747B85F" w14:textId="77777777" w:rsidR="00C03646" w:rsidRDefault="00C03646">
      <w:pPr>
        <w:jc w:val="center"/>
        <w:rPr>
          <w:b/>
          <w:bCs/>
          <w:u w:val="single"/>
          <w:rtl/>
        </w:rPr>
      </w:pPr>
      <w:bookmarkStart w:id="9" w:name="PsakDin"/>
      <w:bookmarkEnd w:id="0"/>
      <w:bookmarkEnd w:id="1"/>
      <w:r>
        <w:rPr>
          <w:b/>
          <w:bCs/>
          <w:u w:val="single"/>
          <w:rtl/>
        </w:rPr>
        <w:t>הכרעת דין</w:t>
      </w:r>
    </w:p>
    <w:bookmarkEnd w:id="9"/>
    <w:p w14:paraId="157906A1" w14:textId="77777777" w:rsidR="00C03646" w:rsidRDefault="00C03646">
      <w:pPr>
        <w:rPr>
          <w:rFonts w:hint="cs"/>
          <w:rtl/>
        </w:rPr>
      </w:pPr>
    </w:p>
    <w:p w14:paraId="5F001A8A" w14:textId="77777777" w:rsidR="00C03646" w:rsidRDefault="00C03646">
      <w:pPr>
        <w:rPr>
          <w:rFonts w:hint="cs"/>
          <w:u w:val="single"/>
          <w:rtl/>
        </w:rPr>
      </w:pPr>
      <w:r>
        <w:rPr>
          <w:rFonts w:hint="cs"/>
          <w:rtl/>
        </w:rPr>
        <w:tab/>
      </w:r>
      <w:r>
        <w:rPr>
          <w:rFonts w:hint="cs"/>
          <w:u w:val="single"/>
          <w:rtl/>
        </w:rPr>
        <w:t>פתח דבר</w:t>
      </w:r>
    </w:p>
    <w:p w14:paraId="220707FC" w14:textId="77777777" w:rsidR="00C03646" w:rsidRDefault="00C03646">
      <w:pPr>
        <w:rPr>
          <w:rFonts w:hint="cs"/>
          <w:rtl/>
        </w:rPr>
      </w:pPr>
    </w:p>
    <w:p w14:paraId="02CA1EF3" w14:textId="77777777" w:rsidR="00C03646" w:rsidRDefault="00C03646">
      <w:pPr>
        <w:rPr>
          <w:rFonts w:hint="cs"/>
          <w:rtl/>
        </w:rPr>
      </w:pPr>
      <w:r>
        <w:rPr>
          <w:rFonts w:hint="cs"/>
          <w:rtl/>
        </w:rPr>
        <w:lastRenderedPageBreak/>
        <w:t>1.</w:t>
      </w:r>
      <w:r>
        <w:rPr>
          <w:rFonts w:hint="cs"/>
          <w:rtl/>
        </w:rPr>
        <w:tab/>
      </w:r>
      <w:bookmarkStart w:id="10" w:name="ABSTRACT_START"/>
      <w:bookmarkEnd w:id="10"/>
      <w:r>
        <w:rPr>
          <w:rFonts w:hint="cs"/>
          <w:rtl/>
        </w:rPr>
        <w:t>הנאשם הואשם בעבירה של מעשה מגונה והטרדה מינית</w:t>
      </w:r>
      <w:bookmarkStart w:id="11" w:name="ABSTRACT_END"/>
      <w:bookmarkEnd w:id="11"/>
      <w:r>
        <w:rPr>
          <w:rFonts w:hint="cs"/>
          <w:rtl/>
        </w:rPr>
        <w:t>.</w:t>
      </w:r>
    </w:p>
    <w:p w14:paraId="1F11FFEF" w14:textId="77777777" w:rsidR="00C03646" w:rsidRDefault="00C03646">
      <w:pPr>
        <w:rPr>
          <w:rFonts w:hint="cs"/>
          <w:rtl/>
        </w:rPr>
      </w:pPr>
    </w:p>
    <w:p w14:paraId="10943B63" w14:textId="77777777" w:rsidR="00C03646" w:rsidRDefault="00C03646">
      <w:pPr>
        <w:ind w:left="720" w:hanging="720"/>
        <w:rPr>
          <w:rFonts w:hint="cs"/>
          <w:rtl/>
        </w:rPr>
      </w:pPr>
      <w:r>
        <w:rPr>
          <w:rFonts w:hint="cs"/>
          <w:rtl/>
        </w:rPr>
        <w:t>2.</w:t>
      </w:r>
      <w:r>
        <w:rPr>
          <w:rFonts w:hint="cs"/>
          <w:rtl/>
        </w:rPr>
        <w:tab/>
        <w:t>המתלוננת, נעמה שמש - ע"ת 1, בת 29, עבדה באולם ארועים "גני מרויאס" בנס ציונה כדיילת ארועים מספר ימים.</w:t>
      </w:r>
    </w:p>
    <w:p w14:paraId="21B6FAFE" w14:textId="77777777" w:rsidR="00C03646" w:rsidRDefault="00C03646">
      <w:pPr>
        <w:ind w:left="720" w:hanging="720"/>
        <w:rPr>
          <w:rFonts w:hint="cs"/>
          <w:rtl/>
        </w:rPr>
      </w:pPr>
    </w:p>
    <w:p w14:paraId="03C79454" w14:textId="77777777" w:rsidR="00C03646" w:rsidRDefault="00C03646">
      <w:pPr>
        <w:ind w:left="720" w:hanging="720"/>
        <w:rPr>
          <w:rFonts w:hint="cs"/>
          <w:rtl/>
        </w:rPr>
      </w:pPr>
      <w:r>
        <w:rPr>
          <w:rFonts w:hint="cs"/>
          <w:rtl/>
        </w:rPr>
        <w:t>3.</w:t>
      </w:r>
      <w:r>
        <w:rPr>
          <w:rFonts w:hint="cs"/>
          <w:rtl/>
        </w:rPr>
        <w:tab/>
        <w:t>הנאשם, בן 53, עבד באולם כמנהל ארועים קרוב לשנה. הנאשם קיבל את המתלוננת לעבודה.</w:t>
      </w:r>
    </w:p>
    <w:p w14:paraId="1A921AE2" w14:textId="77777777" w:rsidR="00C03646" w:rsidRDefault="00C03646">
      <w:pPr>
        <w:ind w:left="720" w:hanging="720"/>
        <w:rPr>
          <w:rFonts w:hint="cs"/>
          <w:rtl/>
        </w:rPr>
      </w:pPr>
    </w:p>
    <w:p w14:paraId="721E04B3" w14:textId="77777777" w:rsidR="00C03646" w:rsidRDefault="00C03646">
      <w:pPr>
        <w:ind w:left="720" w:hanging="720"/>
        <w:rPr>
          <w:rFonts w:hint="cs"/>
          <w:rtl/>
        </w:rPr>
      </w:pPr>
      <w:r>
        <w:rPr>
          <w:rFonts w:hint="cs"/>
          <w:rtl/>
        </w:rPr>
        <w:t>4.</w:t>
      </w:r>
      <w:r>
        <w:rPr>
          <w:rFonts w:hint="cs"/>
          <w:rtl/>
        </w:rPr>
        <w:tab/>
        <w:t>עפ"י המתואר בעובדות כתב האישום עסקינן ב - 4 ארועים שארעו בימים שונים לצד התנהגות ואמירות שחזרו על עצמן.</w:t>
      </w:r>
    </w:p>
    <w:p w14:paraId="04A73480" w14:textId="77777777" w:rsidR="00C03646" w:rsidRDefault="00C03646">
      <w:pPr>
        <w:ind w:left="720" w:hanging="720"/>
        <w:rPr>
          <w:rFonts w:hint="cs"/>
          <w:rtl/>
        </w:rPr>
      </w:pPr>
    </w:p>
    <w:p w14:paraId="1D95D484" w14:textId="77777777" w:rsidR="00C03646" w:rsidRDefault="00C03646">
      <w:pPr>
        <w:ind w:left="720" w:hanging="720"/>
        <w:rPr>
          <w:rFonts w:hint="cs"/>
          <w:rtl/>
        </w:rPr>
      </w:pPr>
      <w:r>
        <w:rPr>
          <w:rFonts w:hint="cs"/>
          <w:rtl/>
        </w:rPr>
        <w:tab/>
        <w:t>ביום הראשון לעבודה, ביום 25.2.03, הארוע שיכונה ארוע הנשיקה. יום למחרת ארוע השרשרת. בהמשך ארוע ההתקלות בספה והארוע האחרון ארע יום לפני עזיבת העבודה, ארוע הספה השני.</w:t>
      </w:r>
    </w:p>
    <w:p w14:paraId="18068068" w14:textId="77777777" w:rsidR="00C03646" w:rsidRDefault="00C03646">
      <w:pPr>
        <w:ind w:left="720" w:hanging="720"/>
        <w:rPr>
          <w:rFonts w:hint="cs"/>
          <w:rtl/>
        </w:rPr>
      </w:pPr>
    </w:p>
    <w:p w14:paraId="4C78CEF3" w14:textId="77777777" w:rsidR="00C03646" w:rsidRDefault="00C03646">
      <w:pPr>
        <w:ind w:left="720" w:hanging="720"/>
        <w:rPr>
          <w:rFonts w:hint="cs"/>
          <w:rtl/>
        </w:rPr>
      </w:pPr>
      <w:r>
        <w:rPr>
          <w:rFonts w:hint="cs"/>
          <w:rtl/>
        </w:rPr>
        <w:tab/>
        <w:t>לצד אלו אמירות "כשתהיי מוכנה את תתני לי נשיקה" "שתהיי מוכנה תבואי אלי את" "כשתהיי מוכנה תעשי את זה איתי" "איזה שפתיים חושניות יפות מעניין לטעום אותן" והתחככות בגופה בזמן המעבר באולם.</w:t>
      </w:r>
    </w:p>
    <w:p w14:paraId="51A830D2" w14:textId="77777777" w:rsidR="00C03646" w:rsidRDefault="00C03646">
      <w:pPr>
        <w:ind w:left="720" w:hanging="720"/>
        <w:rPr>
          <w:rFonts w:hint="cs"/>
          <w:rtl/>
        </w:rPr>
      </w:pPr>
    </w:p>
    <w:p w14:paraId="3C65BB63" w14:textId="77777777" w:rsidR="00C03646" w:rsidRDefault="00C03646">
      <w:pPr>
        <w:ind w:left="720" w:hanging="720"/>
        <w:rPr>
          <w:rFonts w:hint="cs"/>
          <w:rtl/>
        </w:rPr>
      </w:pPr>
      <w:r>
        <w:rPr>
          <w:rFonts w:hint="cs"/>
          <w:rtl/>
        </w:rPr>
        <w:t>5.</w:t>
      </w:r>
      <w:r>
        <w:rPr>
          <w:rFonts w:hint="cs"/>
          <w:rtl/>
        </w:rPr>
        <w:tab/>
        <w:t>מטעם התביעה העידו נעמה - המתלוננת, יצחק לוי - ע"ת 2, הבעלים של האולם, יהושע (שוקי) ברק - ע"ת 3, סגן רב המלצרים סגנו של הנאשם, שמחה (סימה)  פטל - ע"ת 5, מלצרית אשר עבדה במקום כ - 4 שנים, ליאת טל - ע"ת 6, דיילת ארועים אשר עבדה במקום כ - 1/2 שנה ואשר הכניסה את המתלוננת לעבודה ורס"ב רחל  מאירי - ע"ת 4, חוקרת אשר גבתה את אמרות הנאשם - ת/1 ות/2 וערכה עימות בינו לבין המתלוננת - ת/3.</w:t>
      </w:r>
    </w:p>
    <w:p w14:paraId="25D2894D" w14:textId="77777777" w:rsidR="00C03646" w:rsidRDefault="00C03646">
      <w:pPr>
        <w:ind w:left="720" w:hanging="720"/>
        <w:rPr>
          <w:rFonts w:hint="cs"/>
          <w:rtl/>
        </w:rPr>
      </w:pPr>
    </w:p>
    <w:p w14:paraId="18EA1BA1" w14:textId="77777777" w:rsidR="00C03646" w:rsidRDefault="00C03646">
      <w:pPr>
        <w:ind w:left="720" w:hanging="720"/>
        <w:rPr>
          <w:rFonts w:hint="cs"/>
          <w:rtl/>
        </w:rPr>
      </w:pPr>
      <w:r>
        <w:rPr>
          <w:rFonts w:hint="cs"/>
          <w:rtl/>
        </w:rPr>
        <w:t>6.</w:t>
      </w:r>
      <w:r>
        <w:rPr>
          <w:rFonts w:hint="cs"/>
          <w:rtl/>
        </w:rPr>
        <w:tab/>
        <w:t>מטעם ההגנה העיד הנאשם אשר הכחיש את כל המיוחס. אליבא לעדותו המתלוננת עבדה במקום 4 - 5 ימים בלבד ולא כ - 10 עפ"י הנטען בעובדות כתב האישום. ביום 5.3.03, בו מיוחס ארוע הספה הראשון, טען שכלל לא עבדה.</w:t>
      </w:r>
    </w:p>
    <w:p w14:paraId="68329BFE" w14:textId="77777777" w:rsidR="00C03646" w:rsidRDefault="00C03646">
      <w:pPr>
        <w:ind w:left="720" w:hanging="720"/>
        <w:rPr>
          <w:rFonts w:hint="cs"/>
          <w:rtl/>
        </w:rPr>
      </w:pPr>
    </w:p>
    <w:p w14:paraId="78975B6D" w14:textId="77777777" w:rsidR="00C03646" w:rsidRDefault="00C03646">
      <w:pPr>
        <w:ind w:left="720" w:hanging="720"/>
        <w:rPr>
          <w:rFonts w:hint="cs"/>
          <w:rtl/>
        </w:rPr>
      </w:pPr>
      <w:r>
        <w:rPr>
          <w:rFonts w:hint="cs"/>
          <w:rtl/>
        </w:rPr>
        <w:t>7.</w:t>
      </w:r>
      <w:r>
        <w:rPr>
          <w:rFonts w:hint="cs"/>
          <w:rtl/>
        </w:rPr>
        <w:tab/>
        <w:t>משתוארו 4 ארועים ב - 4 ימים שונים אין צורך לקבוע את התאריכים המדוייקים למעט יום 25.2.03, מועד תחילת העבודה, לגביו אין חולק. אשר לארוע האחרון תואר הוא כיום לפני עזיבת העבודה ודי בכך.</w:t>
      </w:r>
    </w:p>
    <w:p w14:paraId="619B63F9" w14:textId="77777777" w:rsidR="00C03646" w:rsidRDefault="00C03646">
      <w:pPr>
        <w:ind w:left="720" w:hanging="720"/>
        <w:rPr>
          <w:rFonts w:hint="cs"/>
          <w:rtl/>
        </w:rPr>
      </w:pPr>
    </w:p>
    <w:p w14:paraId="21573F92" w14:textId="77777777" w:rsidR="00C03646" w:rsidRDefault="00C03646">
      <w:pPr>
        <w:ind w:left="720" w:hanging="720"/>
        <w:rPr>
          <w:rFonts w:hint="cs"/>
          <w:rtl/>
        </w:rPr>
      </w:pPr>
      <w:r>
        <w:rPr>
          <w:rFonts w:hint="cs"/>
          <w:rtl/>
        </w:rPr>
        <w:lastRenderedPageBreak/>
        <w:tab/>
        <w:t>אין חולק שהמתלוננת לאחר שסיימה את עבודתה במקום התלוננה בפני בעל האולם ובהמשך, ביום 25.3.05,  התלוננה במשטרה.</w:t>
      </w:r>
    </w:p>
    <w:p w14:paraId="2B2E7E09" w14:textId="77777777" w:rsidR="00C03646" w:rsidRDefault="00C03646">
      <w:pPr>
        <w:ind w:left="720" w:hanging="720"/>
        <w:rPr>
          <w:rFonts w:hint="cs"/>
          <w:rtl/>
        </w:rPr>
      </w:pPr>
    </w:p>
    <w:p w14:paraId="31A5E960" w14:textId="77777777" w:rsidR="00C03646" w:rsidRDefault="00C03646">
      <w:pPr>
        <w:ind w:left="720" w:hanging="720"/>
        <w:rPr>
          <w:rFonts w:hint="cs"/>
          <w:u w:val="single"/>
          <w:rtl/>
        </w:rPr>
      </w:pPr>
      <w:r>
        <w:rPr>
          <w:rFonts w:hint="cs"/>
          <w:rtl/>
        </w:rPr>
        <w:tab/>
      </w:r>
      <w:r>
        <w:rPr>
          <w:rFonts w:hint="cs"/>
          <w:u w:val="single"/>
          <w:rtl/>
        </w:rPr>
        <w:t>ארוע הנשיקה</w:t>
      </w:r>
    </w:p>
    <w:p w14:paraId="44F6D401" w14:textId="77777777" w:rsidR="00C03646" w:rsidRDefault="00C03646">
      <w:pPr>
        <w:rPr>
          <w:rFonts w:hint="cs"/>
          <w:rtl/>
        </w:rPr>
      </w:pPr>
    </w:p>
    <w:p w14:paraId="4C2FF2D2" w14:textId="77777777" w:rsidR="00C03646" w:rsidRDefault="00C03646">
      <w:pPr>
        <w:rPr>
          <w:rFonts w:hint="cs"/>
          <w:rtl/>
        </w:rPr>
      </w:pPr>
      <w:r>
        <w:rPr>
          <w:rFonts w:hint="cs"/>
          <w:rtl/>
        </w:rPr>
        <w:t>1.</w:t>
      </w:r>
      <w:r>
        <w:rPr>
          <w:rFonts w:hint="cs"/>
          <w:rtl/>
        </w:rPr>
        <w:tab/>
        <w:t>ארוע זה תואר ע"י המתלוננת כארוע שבזמנו חשבה שהינו תמים לחלוטין.</w:t>
      </w:r>
    </w:p>
    <w:p w14:paraId="66832E90" w14:textId="77777777" w:rsidR="00C03646" w:rsidRDefault="00C03646">
      <w:pPr>
        <w:rPr>
          <w:rFonts w:hint="cs"/>
          <w:rtl/>
        </w:rPr>
      </w:pPr>
    </w:p>
    <w:p w14:paraId="519E4711" w14:textId="77777777" w:rsidR="00C03646" w:rsidRDefault="00C03646">
      <w:pPr>
        <w:ind w:left="720"/>
        <w:rPr>
          <w:rFonts w:hint="cs"/>
          <w:rtl/>
        </w:rPr>
      </w:pPr>
      <w:r>
        <w:rPr>
          <w:rFonts w:hint="cs"/>
          <w:rtl/>
        </w:rPr>
        <w:t>ביום הראשון לעבודתה נערך ארוע גדול עם 550 מוזמנים. בסיומו, לקראת חצות, נכנסה למשרד הנאשם כדי ליטול את חפציה.</w:t>
      </w:r>
    </w:p>
    <w:p w14:paraId="40194193" w14:textId="77777777" w:rsidR="00C03646" w:rsidRDefault="00C03646">
      <w:pPr>
        <w:ind w:left="720"/>
        <w:rPr>
          <w:rFonts w:hint="cs"/>
          <w:rtl/>
        </w:rPr>
      </w:pPr>
    </w:p>
    <w:p w14:paraId="23F57B8C" w14:textId="77777777" w:rsidR="00C03646" w:rsidRDefault="00C03646">
      <w:pPr>
        <w:ind w:left="1440" w:right="1418"/>
        <w:rPr>
          <w:rFonts w:hint="cs"/>
          <w:rtl/>
        </w:rPr>
      </w:pPr>
      <w:r>
        <w:rPr>
          <w:rFonts w:hint="cs"/>
          <w:rtl/>
        </w:rPr>
        <w:t>"בסיום עבודתי שלמה החליט שהוא רוצה לברך אותי על זה שעבדתי יפה...והוא הפתיע אותי בנשיקה. משהו שחשבתי שתמים לחלוטין...הוא נישק אותי בין הלחי לצואר (מצביעה)" (עמ' 11 ש' 7 - 13; עמ' 17 ש' 17 - 18; עמ' 22 ש' 8, 21 - 23).</w:t>
      </w:r>
    </w:p>
    <w:p w14:paraId="1B9166DB" w14:textId="77777777" w:rsidR="00C03646" w:rsidRDefault="00C03646">
      <w:pPr>
        <w:ind w:left="1440" w:right="1418"/>
        <w:rPr>
          <w:rFonts w:hint="cs"/>
          <w:rtl/>
        </w:rPr>
      </w:pPr>
    </w:p>
    <w:p w14:paraId="34238D7E" w14:textId="77777777" w:rsidR="00C03646" w:rsidRDefault="00C03646">
      <w:pPr>
        <w:ind w:left="720"/>
        <w:rPr>
          <w:rFonts w:hint="cs"/>
          <w:rtl/>
        </w:rPr>
      </w:pPr>
      <w:r>
        <w:rPr>
          <w:rFonts w:hint="cs"/>
          <w:rtl/>
        </w:rPr>
        <w:t>ליאת, דיילת הארועים הנוספת, אמנם הכניסה אותה לעבודה אותו ערב אך לא היתה עמה כשנכנסה למשרד.</w:t>
      </w:r>
    </w:p>
    <w:p w14:paraId="52F7DB83" w14:textId="77777777" w:rsidR="00C03646" w:rsidRDefault="00C03646">
      <w:pPr>
        <w:ind w:left="720"/>
        <w:rPr>
          <w:rFonts w:hint="cs"/>
          <w:rtl/>
        </w:rPr>
      </w:pPr>
    </w:p>
    <w:p w14:paraId="09AD0809" w14:textId="77777777" w:rsidR="00C03646" w:rsidRDefault="00C03646">
      <w:pPr>
        <w:ind w:left="720"/>
        <w:rPr>
          <w:rFonts w:hint="cs"/>
          <w:rtl/>
        </w:rPr>
      </w:pPr>
      <w:r>
        <w:rPr>
          <w:rFonts w:hint="cs"/>
          <w:rtl/>
        </w:rPr>
        <w:t>היא נמנעה מלספר על כך, גם לבעלה.</w:t>
      </w:r>
    </w:p>
    <w:p w14:paraId="4E19F3C5" w14:textId="77777777" w:rsidR="00C03646" w:rsidRDefault="00C03646">
      <w:pPr>
        <w:ind w:left="720"/>
        <w:rPr>
          <w:rFonts w:hint="cs"/>
          <w:rtl/>
        </w:rPr>
      </w:pPr>
    </w:p>
    <w:p w14:paraId="54A9B6BD" w14:textId="77777777" w:rsidR="00C03646" w:rsidRDefault="00C03646">
      <w:pPr>
        <w:ind w:left="720" w:hanging="720"/>
        <w:rPr>
          <w:rFonts w:hint="cs"/>
          <w:rtl/>
        </w:rPr>
      </w:pPr>
      <w:r>
        <w:rPr>
          <w:rFonts w:hint="cs"/>
          <w:rtl/>
        </w:rPr>
        <w:t>2.</w:t>
      </w:r>
      <w:r>
        <w:rPr>
          <w:rFonts w:hint="cs"/>
          <w:rtl/>
        </w:rPr>
        <w:tab/>
        <w:t>בעימות תארה נשיקה על הלחי בהפתעה. נשיקה אותה חשבה אותה עת כמחווה ידידותי - ת/3.</w:t>
      </w:r>
    </w:p>
    <w:p w14:paraId="0DD45943" w14:textId="77777777" w:rsidR="00C03646" w:rsidRDefault="00C03646">
      <w:pPr>
        <w:ind w:left="720" w:hanging="720"/>
        <w:rPr>
          <w:rFonts w:hint="cs"/>
          <w:rtl/>
        </w:rPr>
      </w:pPr>
    </w:p>
    <w:p w14:paraId="267128B2" w14:textId="77777777" w:rsidR="00C03646" w:rsidRDefault="00C03646">
      <w:pPr>
        <w:ind w:left="720" w:hanging="720"/>
        <w:rPr>
          <w:rFonts w:hint="cs"/>
          <w:rtl/>
        </w:rPr>
      </w:pPr>
    </w:p>
    <w:p w14:paraId="5E3307D5" w14:textId="77777777" w:rsidR="00C03646" w:rsidRDefault="00C03646">
      <w:pPr>
        <w:ind w:left="720" w:hanging="720"/>
        <w:rPr>
          <w:rFonts w:hint="cs"/>
          <w:rtl/>
        </w:rPr>
      </w:pPr>
      <w:r>
        <w:rPr>
          <w:rFonts w:hint="cs"/>
          <w:rtl/>
        </w:rPr>
        <w:t>3.</w:t>
      </w:r>
      <w:r>
        <w:rPr>
          <w:rFonts w:hint="cs"/>
          <w:rtl/>
        </w:rPr>
        <w:tab/>
        <w:t>הנאשם העיד:</w:t>
      </w:r>
    </w:p>
    <w:p w14:paraId="66C0680B" w14:textId="77777777" w:rsidR="00C03646" w:rsidRDefault="00C03646">
      <w:pPr>
        <w:ind w:left="720" w:hanging="720"/>
        <w:rPr>
          <w:rFonts w:hint="cs"/>
          <w:rtl/>
        </w:rPr>
      </w:pPr>
    </w:p>
    <w:p w14:paraId="7E645CE3" w14:textId="77777777" w:rsidR="00C03646" w:rsidRDefault="00C03646">
      <w:pPr>
        <w:ind w:left="1440" w:right="1418"/>
        <w:rPr>
          <w:rFonts w:hint="cs"/>
          <w:rtl/>
        </w:rPr>
      </w:pPr>
      <w:r>
        <w:rPr>
          <w:rFonts w:hint="cs"/>
          <w:rtl/>
        </w:rPr>
        <w:t>"...רק נאמר לה שמגיעה לה נשיקה על הצלחה ביום עבודה ותו לא" (עמ' 49 ש' 18).</w:t>
      </w:r>
    </w:p>
    <w:p w14:paraId="6B4C6A12" w14:textId="77777777" w:rsidR="00C03646" w:rsidRDefault="00C03646">
      <w:pPr>
        <w:rPr>
          <w:rFonts w:hint="cs"/>
          <w:rtl/>
        </w:rPr>
      </w:pPr>
    </w:p>
    <w:p w14:paraId="6D8E2D3F" w14:textId="77777777" w:rsidR="00C03646" w:rsidRDefault="00C03646">
      <w:pPr>
        <w:ind w:left="720"/>
        <w:rPr>
          <w:rFonts w:hint="cs"/>
          <w:rtl/>
        </w:rPr>
      </w:pPr>
      <w:r>
        <w:rPr>
          <w:rFonts w:hint="cs"/>
          <w:rtl/>
        </w:rPr>
        <w:t>הדברים נאמרו פעם אחת בלבד, ביום הראשון או השני לעבודתה (עמ' 50                    ש' 19 - 20). הוא אישר שנאמרו במשרד בזמן שבאה לקחת את התיק (עמ' 51        ש' 16 - 18).</w:t>
      </w:r>
    </w:p>
    <w:p w14:paraId="026ABBB5" w14:textId="77777777" w:rsidR="00C03646" w:rsidRDefault="00C03646">
      <w:pPr>
        <w:ind w:left="720"/>
        <w:rPr>
          <w:rFonts w:hint="cs"/>
          <w:rtl/>
        </w:rPr>
      </w:pPr>
    </w:p>
    <w:p w14:paraId="53AFBEEF" w14:textId="77777777" w:rsidR="00C03646" w:rsidRDefault="00C03646">
      <w:pPr>
        <w:ind w:left="720" w:hanging="720"/>
        <w:rPr>
          <w:rFonts w:hint="cs"/>
          <w:rtl/>
        </w:rPr>
      </w:pPr>
      <w:r>
        <w:rPr>
          <w:rFonts w:hint="cs"/>
          <w:rtl/>
        </w:rPr>
        <w:lastRenderedPageBreak/>
        <w:t>4.</w:t>
      </w:r>
      <w:r>
        <w:rPr>
          <w:rFonts w:hint="cs"/>
          <w:rtl/>
        </w:rPr>
        <w:tab/>
        <w:t>בהודעה אמר שביום השני לעבודתה אמר שמגיע לה פרס - נשיקה על טיב העבודה והיא צחקה. הדברים נאמרו בהומור והוא לא נישק אותה - ת/1.</w:t>
      </w:r>
    </w:p>
    <w:p w14:paraId="183CA8CD" w14:textId="77777777" w:rsidR="00C03646" w:rsidRDefault="00C03646">
      <w:pPr>
        <w:ind w:left="720" w:hanging="720"/>
        <w:rPr>
          <w:rFonts w:hint="cs"/>
          <w:rtl/>
        </w:rPr>
      </w:pPr>
    </w:p>
    <w:p w14:paraId="6A248002" w14:textId="77777777" w:rsidR="00C03646" w:rsidRDefault="00C03646">
      <w:pPr>
        <w:ind w:left="720" w:hanging="720"/>
        <w:rPr>
          <w:rFonts w:hint="cs"/>
          <w:rtl/>
        </w:rPr>
      </w:pPr>
      <w:r>
        <w:rPr>
          <w:rFonts w:hint="cs"/>
          <w:rtl/>
        </w:rPr>
        <w:t>5.</w:t>
      </w:r>
      <w:r>
        <w:rPr>
          <w:rFonts w:hint="cs"/>
          <w:rtl/>
        </w:rPr>
        <w:tab/>
        <w:t>בעימות הכחיש את המיוחס ואמר שליאת היתה איתם במשרד - ת/3.</w:t>
      </w:r>
    </w:p>
    <w:p w14:paraId="154FCE21" w14:textId="77777777" w:rsidR="00C03646" w:rsidRDefault="00C03646">
      <w:pPr>
        <w:ind w:left="720" w:hanging="720"/>
        <w:rPr>
          <w:rFonts w:hint="cs"/>
          <w:rtl/>
        </w:rPr>
      </w:pPr>
    </w:p>
    <w:p w14:paraId="31A39611" w14:textId="77777777" w:rsidR="00C03646" w:rsidRDefault="00C03646">
      <w:pPr>
        <w:ind w:left="720" w:hanging="720"/>
        <w:rPr>
          <w:rFonts w:hint="cs"/>
          <w:rtl/>
        </w:rPr>
      </w:pPr>
      <w:r>
        <w:rPr>
          <w:rFonts w:hint="cs"/>
          <w:rtl/>
        </w:rPr>
        <w:t>6.</w:t>
      </w:r>
      <w:r>
        <w:rPr>
          <w:rFonts w:hint="cs"/>
          <w:rtl/>
        </w:rPr>
        <w:tab/>
        <w:t>דא עקא וליאת העיד כי עבדה בחברתה פעמיים בלבד. ביום הראשון, כשהכניסה אותה לעבודה, וביום האחרון, כשפוטרה. משמע, הארוע ארע כפי עדות המתלוננת ביום הראשון ולא השני בניגוד להודעת הנאשם (עדות ליאת עמ' 46 ש' 9).</w:t>
      </w:r>
    </w:p>
    <w:p w14:paraId="6BC0C7FD" w14:textId="77777777" w:rsidR="00C03646" w:rsidRDefault="00C03646">
      <w:pPr>
        <w:ind w:left="720" w:hanging="720"/>
        <w:rPr>
          <w:rFonts w:hint="cs"/>
          <w:rtl/>
        </w:rPr>
      </w:pPr>
    </w:p>
    <w:p w14:paraId="5DC52F7E" w14:textId="77777777" w:rsidR="00C03646" w:rsidRDefault="00C03646">
      <w:pPr>
        <w:ind w:left="720" w:hanging="720"/>
        <w:rPr>
          <w:rFonts w:hint="cs"/>
          <w:rtl/>
        </w:rPr>
      </w:pPr>
      <w:r>
        <w:rPr>
          <w:rFonts w:hint="cs"/>
          <w:rtl/>
        </w:rPr>
        <w:t>7.</w:t>
      </w:r>
      <w:r>
        <w:rPr>
          <w:rFonts w:hint="cs"/>
          <w:rtl/>
        </w:rPr>
        <w:tab/>
        <w:t>ליאת לא העידה על הארוע.</w:t>
      </w:r>
    </w:p>
    <w:p w14:paraId="70BBD4E7" w14:textId="77777777" w:rsidR="00C03646" w:rsidRDefault="00C03646">
      <w:pPr>
        <w:ind w:left="720" w:hanging="720"/>
        <w:rPr>
          <w:rFonts w:hint="cs"/>
          <w:rtl/>
        </w:rPr>
      </w:pPr>
    </w:p>
    <w:p w14:paraId="70E3A3D7" w14:textId="77777777" w:rsidR="00C03646" w:rsidRDefault="00C03646">
      <w:pPr>
        <w:ind w:left="720" w:hanging="720"/>
        <w:rPr>
          <w:rFonts w:hint="cs"/>
          <w:rtl/>
        </w:rPr>
      </w:pPr>
    </w:p>
    <w:p w14:paraId="68116E1B" w14:textId="77777777" w:rsidR="00C03646" w:rsidRDefault="00C03646">
      <w:pPr>
        <w:ind w:left="720" w:hanging="720"/>
        <w:rPr>
          <w:rFonts w:hint="cs"/>
          <w:u w:val="single"/>
          <w:rtl/>
        </w:rPr>
      </w:pPr>
      <w:r>
        <w:rPr>
          <w:rFonts w:hint="cs"/>
          <w:rtl/>
        </w:rPr>
        <w:tab/>
      </w:r>
      <w:r>
        <w:rPr>
          <w:rFonts w:hint="cs"/>
          <w:u w:val="single"/>
          <w:rtl/>
        </w:rPr>
        <w:t>ארוע השרשרת</w:t>
      </w:r>
    </w:p>
    <w:p w14:paraId="7FB9FD83" w14:textId="77777777" w:rsidR="00C03646" w:rsidRDefault="00C03646">
      <w:pPr>
        <w:ind w:left="720" w:hanging="720"/>
        <w:rPr>
          <w:rFonts w:hint="cs"/>
          <w:u w:val="single"/>
          <w:rtl/>
        </w:rPr>
      </w:pPr>
    </w:p>
    <w:p w14:paraId="1D3F8686" w14:textId="77777777" w:rsidR="00C03646" w:rsidRDefault="00C03646">
      <w:pPr>
        <w:ind w:left="720" w:hanging="720"/>
        <w:rPr>
          <w:rFonts w:hint="cs"/>
          <w:rtl/>
        </w:rPr>
      </w:pPr>
      <w:r>
        <w:rPr>
          <w:rFonts w:hint="cs"/>
          <w:rtl/>
        </w:rPr>
        <w:t>1.</w:t>
      </w:r>
      <w:r>
        <w:rPr>
          <w:rFonts w:hint="cs"/>
          <w:rtl/>
        </w:rPr>
        <w:tab/>
        <w:t>המתלוננת העידה כיצד יום למחרת, בסביבות 19:00, עמדה בפתח האולם לפני הגעת האורחים והכינה את עצמה לקבלת הפנים. במקום היו עובדים נוספים אשר היו עסוקים בעבודתם. היא ענדה שרשרת עם מגן דוד קטן.</w:t>
      </w:r>
    </w:p>
    <w:p w14:paraId="291886F1" w14:textId="77777777" w:rsidR="00C03646" w:rsidRDefault="00C03646">
      <w:pPr>
        <w:ind w:left="720" w:hanging="720"/>
        <w:rPr>
          <w:rFonts w:hint="cs"/>
          <w:rtl/>
        </w:rPr>
      </w:pPr>
    </w:p>
    <w:p w14:paraId="2CFD913C" w14:textId="77777777" w:rsidR="00C03646" w:rsidRDefault="00C03646">
      <w:pPr>
        <w:ind w:left="1440" w:right="1418"/>
        <w:rPr>
          <w:rFonts w:hint="cs"/>
          <w:rtl/>
        </w:rPr>
      </w:pPr>
      <w:r>
        <w:rPr>
          <w:rFonts w:hint="cs"/>
          <w:rtl/>
        </w:rPr>
        <w:t>"...הוא לקח את השרשרת והכניס אל החולצה בפנים, שתוך כדי זה היד שלו נתקעה לי בחזיה...(מדגימה)"       (עמ' 12 ש' 1 - 3).</w:t>
      </w:r>
    </w:p>
    <w:p w14:paraId="16B981CB" w14:textId="77777777" w:rsidR="00C03646" w:rsidRDefault="00C03646">
      <w:pPr>
        <w:ind w:left="1440" w:right="1418"/>
        <w:rPr>
          <w:rFonts w:hint="cs"/>
          <w:rtl/>
        </w:rPr>
      </w:pPr>
    </w:p>
    <w:p w14:paraId="65B4F7CD" w14:textId="77777777" w:rsidR="00C03646" w:rsidRDefault="00C03646">
      <w:pPr>
        <w:ind w:left="1440" w:right="1418"/>
        <w:rPr>
          <w:rFonts w:hint="cs"/>
          <w:rtl/>
        </w:rPr>
      </w:pPr>
      <w:r>
        <w:rPr>
          <w:rFonts w:hint="cs"/>
          <w:rtl/>
        </w:rPr>
        <w:t>"...ולקח שניה עד שהוא הוציא את היד אבל  היה מגע והוא נגע לי בחזה" (עמ' 18 ש' 3 - 6).</w:t>
      </w:r>
    </w:p>
    <w:p w14:paraId="6A935002" w14:textId="77777777" w:rsidR="00C03646" w:rsidRDefault="00C03646">
      <w:pPr>
        <w:ind w:left="1440" w:right="1418"/>
        <w:rPr>
          <w:rFonts w:hint="cs"/>
          <w:rtl/>
        </w:rPr>
      </w:pPr>
    </w:p>
    <w:p w14:paraId="30714314" w14:textId="77777777" w:rsidR="00C03646" w:rsidRDefault="00C03646">
      <w:pPr>
        <w:ind w:left="720"/>
        <w:rPr>
          <w:rFonts w:hint="cs"/>
          <w:rtl/>
        </w:rPr>
      </w:pPr>
      <w:r>
        <w:rPr>
          <w:rFonts w:hint="cs"/>
          <w:rtl/>
        </w:rPr>
        <w:t>בחקירה הנגדית אישרה אמנם שאמר לה להכניס אבל עשה את זה בעצמו            (עמ' 23 ש' 5 - 6).</w:t>
      </w:r>
    </w:p>
    <w:p w14:paraId="042734C1" w14:textId="77777777" w:rsidR="00C03646" w:rsidRDefault="00C03646">
      <w:pPr>
        <w:ind w:left="720"/>
        <w:rPr>
          <w:rFonts w:hint="cs"/>
          <w:rtl/>
        </w:rPr>
      </w:pPr>
    </w:p>
    <w:p w14:paraId="6F1F8576" w14:textId="77777777" w:rsidR="00C03646" w:rsidRDefault="00C03646">
      <w:pPr>
        <w:ind w:left="720"/>
        <w:rPr>
          <w:rFonts w:hint="cs"/>
          <w:rtl/>
        </w:rPr>
      </w:pPr>
      <w:r>
        <w:rPr>
          <w:rFonts w:hint="cs"/>
          <w:rtl/>
        </w:rPr>
        <w:t>היא קפאה על מקומה, ללא יכולת לדבר. בערב, בסיום הארוע, רצה לנשקה במשרד והיא דחתה אותו באומרה שמעוניינת בקשרי עבודה בלבד. בתגובה אמר:</w:t>
      </w:r>
    </w:p>
    <w:p w14:paraId="274FE64C" w14:textId="77777777" w:rsidR="00C03646" w:rsidRDefault="00C03646">
      <w:pPr>
        <w:ind w:left="720"/>
        <w:rPr>
          <w:rFonts w:hint="cs"/>
          <w:rtl/>
        </w:rPr>
      </w:pPr>
    </w:p>
    <w:p w14:paraId="3F42B0C6" w14:textId="77777777" w:rsidR="00C03646" w:rsidRDefault="00C03646">
      <w:pPr>
        <w:ind w:left="1440" w:right="1418"/>
        <w:rPr>
          <w:rFonts w:hint="cs"/>
          <w:rtl/>
        </w:rPr>
      </w:pPr>
      <w:r>
        <w:rPr>
          <w:rFonts w:hint="cs"/>
          <w:rtl/>
        </w:rPr>
        <w:t>"שאת תהיי מוכנה אז תנשקי אותי לבד, שזה יבוא ממך" (עמ' 12 ש' 10).</w:t>
      </w:r>
    </w:p>
    <w:p w14:paraId="7C847A7C" w14:textId="77777777" w:rsidR="00C03646" w:rsidRDefault="00C03646">
      <w:pPr>
        <w:ind w:left="1440" w:right="1418"/>
        <w:rPr>
          <w:rFonts w:hint="cs"/>
          <w:rtl/>
        </w:rPr>
      </w:pPr>
    </w:p>
    <w:p w14:paraId="015BF018" w14:textId="77777777" w:rsidR="00C03646" w:rsidRDefault="00C03646">
      <w:pPr>
        <w:ind w:left="1440" w:right="1418"/>
        <w:rPr>
          <w:rFonts w:hint="cs"/>
          <w:rtl/>
        </w:rPr>
      </w:pPr>
    </w:p>
    <w:p w14:paraId="3F1684BD" w14:textId="77777777" w:rsidR="00C03646" w:rsidRDefault="00C03646">
      <w:pPr>
        <w:rPr>
          <w:rFonts w:hint="cs"/>
          <w:rtl/>
        </w:rPr>
      </w:pPr>
      <w:r>
        <w:rPr>
          <w:rFonts w:hint="cs"/>
          <w:rtl/>
        </w:rPr>
        <w:t>2.</w:t>
      </w:r>
      <w:r>
        <w:rPr>
          <w:rFonts w:hint="cs"/>
          <w:rtl/>
        </w:rPr>
        <w:tab/>
        <w:t>בעימות תארה גם את הארוע הזה כחלק מהמגע הפיזי - ת/3.</w:t>
      </w:r>
    </w:p>
    <w:p w14:paraId="5DEF0D18" w14:textId="77777777" w:rsidR="00C03646" w:rsidRDefault="00C03646">
      <w:pPr>
        <w:rPr>
          <w:rFonts w:hint="cs"/>
          <w:rtl/>
        </w:rPr>
      </w:pPr>
    </w:p>
    <w:p w14:paraId="36D62D22" w14:textId="77777777" w:rsidR="00C03646" w:rsidRDefault="00C03646">
      <w:pPr>
        <w:ind w:left="720" w:hanging="720"/>
        <w:rPr>
          <w:rFonts w:hint="cs"/>
          <w:rtl/>
        </w:rPr>
      </w:pPr>
      <w:r>
        <w:rPr>
          <w:rFonts w:hint="cs"/>
          <w:rtl/>
        </w:rPr>
        <w:t>3.</w:t>
      </w:r>
      <w:r>
        <w:rPr>
          <w:rFonts w:hint="cs"/>
          <w:rtl/>
        </w:rPr>
        <w:tab/>
        <w:t>היא אישרה שיכול וסיפרה לשוקי או לליאת על הארוע ויכול שלא, באשר מדובר בעמיתים לעבודה מזה יומיים ולא נעים לספר לכל אחד. כן שיתפה בתחושותיה "...חשתי השפלה שמעולם לא הרגשתי השפלה כזאת" (עמ' 23 ש' 17, 20).</w:t>
      </w:r>
    </w:p>
    <w:p w14:paraId="518E3BE8" w14:textId="77777777" w:rsidR="00C03646" w:rsidRDefault="00C03646">
      <w:pPr>
        <w:ind w:left="720" w:hanging="720"/>
        <w:rPr>
          <w:rFonts w:hint="cs"/>
          <w:rtl/>
        </w:rPr>
      </w:pPr>
    </w:p>
    <w:p w14:paraId="589D02DB" w14:textId="77777777" w:rsidR="00C03646" w:rsidRDefault="00C03646">
      <w:pPr>
        <w:ind w:left="720" w:hanging="720"/>
        <w:rPr>
          <w:rFonts w:hint="cs"/>
          <w:rtl/>
        </w:rPr>
      </w:pPr>
      <w:r>
        <w:rPr>
          <w:rFonts w:hint="cs"/>
          <w:rtl/>
        </w:rPr>
        <w:t>4.</w:t>
      </w:r>
      <w:r>
        <w:rPr>
          <w:rFonts w:hint="cs"/>
          <w:rtl/>
        </w:rPr>
        <w:tab/>
        <w:t>ליאת העידה שהמתלוננת אמרה שענדה שרשרת גדולה והנאשם אמר לה להכניס, כי לא הולכים עם שרשרת בחוץ והיא התעצבנה (עמ' 44 ש' 13 - 14).</w:t>
      </w:r>
    </w:p>
    <w:p w14:paraId="1A8361A7" w14:textId="77777777" w:rsidR="00C03646" w:rsidRDefault="00C03646">
      <w:pPr>
        <w:ind w:left="720" w:hanging="720"/>
        <w:rPr>
          <w:rFonts w:hint="cs"/>
          <w:rtl/>
        </w:rPr>
      </w:pPr>
    </w:p>
    <w:p w14:paraId="3D461231" w14:textId="77777777" w:rsidR="00C03646" w:rsidRDefault="00C03646">
      <w:pPr>
        <w:ind w:left="720" w:hanging="720"/>
        <w:rPr>
          <w:rFonts w:hint="cs"/>
          <w:rtl/>
        </w:rPr>
      </w:pPr>
      <w:r>
        <w:rPr>
          <w:rFonts w:hint="cs"/>
          <w:rtl/>
        </w:rPr>
        <w:t>5.</w:t>
      </w:r>
      <w:r>
        <w:rPr>
          <w:rFonts w:hint="cs"/>
          <w:rtl/>
        </w:rPr>
        <w:tab/>
        <w:t>הנאשם בעדות לא אמר בפשטות לא עשיתי אלא ניסה להסביר מדוע הדבר לא הגיוני.</w:t>
      </w:r>
    </w:p>
    <w:p w14:paraId="4434C96D" w14:textId="77777777" w:rsidR="00C03646" w:rsidRDefault="00C03646">
      <w:pPr>
        <w:ind w:left="720" w:hanging="720"/>
        <w:rPr>
          <w:rFonts w:hint="cs"/>
          <w:rtl/>
        </w:rPr>
      </w:pPr>
    </w:p>
    <w:p w14:paraId="38203C74" w14:textId="77777777" w:rsidR="00C03646" w:rsidRDefault="00C03646">
      <w:pPr>
        <w:ind w:left="1440" w:right="1418"/>
        <w:rPr>
          <w:rFonts w:hint="cs"/>
          <w:rtl/>
        </w:rPr>
      </w:pPr>
      <w:r>
        <w:rPr>
          <w:rFonts w:hint="cs"/>
          <w:rtl/>
        </w:rPr>
        <w:t>"...אני חושב שאם גב' כזו שמציינת דבר כזה מול 400 או 500 איש שהכנסתי לה את היד לחולצה קודם כל בשביל לעשות אקט כזה אני חושב שכל אדם שלבוש בצורה מסויימת צריך לפתוח ג'קט, להוריד את הבנדנה ולפתוח את החולצה ואז להכניס את היד לתוך החולצה"            (עמ' 49 ש' 19 - 23).</w:t>
      </w:r>
    </w:p>
    <w:p w14:paraId="47BC1085" w14:textId="77777777" w:rsidR="00C03646" w:rsidRDefault="00C03646">
      <w:pPr>
        <w:ind w:left="1440" w:right="1418"/>
        <w:rPr>
          <w:rFonts w:hint="cs"/>
          <w:rtl/>
        </w:rPr>
      </w:pPr>
    </w:p>
    <w:p w14:paraId="14D2AB1E" w14:textId="77777777" w:rsidR="00C03646" w:rsidRDefault="00C03646">
      <w:pPr>
        <w:ind w:left="720"/>
        <w:rPr>
          <w:rFonts w:hint="cs"/>
          <w:rtl/>
        </w:rPr>
      </w:pPr>
      <w:r>
        <w:rPr>
          <w:rFonts w:hint="cs"/>
          <w:rtl/>
        </w:rPr>
        <w:t>לדבריו, בנוכחות ליאת אמר למתלוננת להכניס את השרשרת לתוך החולצה כי כך לא עובדים כאן (עמ' 49 ש' 23 - 24).</w:t>
      </w:r>
    </w:p>
    <w:p w14:paraId="70FB477B" w14:textId="77777777" w:rsidR="00C03646" w:rsidRDefault="00C03646">
      <w:pPr>
        <w:ind w:left="720"/>
        <w:rPr>
          <w:rFonts w:hint="cs"/>
          <w:rtl/>
        </w:rPr>
      </w:pPr>
    </w:p>
    <w:p w14:paraId="72F2329D" w14:textId="77777777" w:rsidR="00C03646" w:rsidRDefault="00C03646">
      <w:pPr>
        <w:ind w:left="720" w:hanging="720"/>
        <w:rPr>
          <w:rFonts w:hint="cs"/>
          <w:rtl/>
        </w:rPr>
      </w:pPr>
      <w:r>
        <w:rPr>
          <w:rFonts w:hint="cs"/>
          <w:rtl/>
        </w:rPr>
        <w:t>6.</w:t>
      </w:r>
      <w:r>
        <w:rPr>
          <w:rFonts w:hint="cs"/>
          <w:rtl/>
        </w:rPr>
        <w:tab/>
        <w:t>דא עקא וליאת לא העידה וגם לא נשאלה האם הארוע ארע בנוכחותה. כל שאישרה שהמתלוננת אמרה לה שקיבלה הערה מהנאשם בעניין והתעצבנה           (עמ' 46 ש' 17 - 20).</w:t>
      </w:r>
    </w:p>
    <w:p w14:paraId="508CB7D5" w14:textId="77777777" w:rsidR="00C03646" w:rsidRDefault="00C03646">
      <w:pPr>
        <w:spacing w:line="240" w:lineRule="auto"/>
        <w:ind w:left="720" w:hanging="720"/>
        <w:rPr>
          <w:rFonts w:hint="cs"/>
          <w:rtl/>
        </w:rPr>
      </w:pPr>
    </w:p>
    <w:p w14:paraId="41753787" w14:textId="77777777" w:rsidR="00C03646" w:rsidRDefault="00C03646">
      <w:pPr>
        <w:ind w:left="720" w:hanging="720"/>
        <w:rPr>
          <w:rFonts w:hint="cs"/>
          <w:rtl/>
        </w:rPr>
      </w:pPr>
      <w:r>
        <w:rPr>
          <w:rFonts w:hint="cs"/>
          <w:rtl/>
        </w:rPr>
        <w:t>7.</w:t>
      </w:r>
      <w:r>
        <w:rPr>
          <w:rFonts w:hint="cs"/>
          <w:rtl/>
        </w:rPr>
        <w:tab/>
        <w:t>יתרה מזאת, ליאת, כזכור, עבדה בחברתה רק ביום הראשון והאחרון לעבודה. משמע, לא יתכן שהדברים נאמרו בנוכחותה, כפי עדות הנאשם.</w:t>
      </w:r>
    </w:p>
    <w:p w14:paraId="48E00504" w14:textId="77777777" w:rsidR="00C03646" w:rsidRDefault="00C03646">
      <w:pPr>
        <w:spacing w:line="240" w:lineRule="auto"/>
        <w:ind w:left="720" w:hanging="720"/>
        <w:rPr>
          <w:rFonts w:hint="cs"/>
          <w:rtl/>
        </w:rPr>
      </w:pPr>
    </w:p>
    <w:p w14:paraId="552D5586" w14:textId="77777777" w:rsidR="00C03646" w:rsidRDefault="00C03646">
      <w:pPr>
        <w:ind w:left="720" w:hanging="720"/>
        <w:rPr>
          <w:rFonts w:hint="cs"/>
          <w:rtl/>
        </w:rPr>
      </w:pPr>
      <w:r>
        <w:rPr>
          <w:rFonts w:hint="cs"/>
          <w:rtl/>
        </w:rPr>
        <w:t>8.</w:t>
      </w:r>
      <w:r>
        <w:rPr>
          <w:rFonts w:hint="cs"/>
          <w:rtl/>
        </w:rPr>
        <w:tab/>
        <w:t>בהודעה מסר תאור דומה, כפי עדותו. אמרתי לה להכניס את השרשרת כי לא עובדים עם שרשרת בולטת מעל הבגדים והיא הכניסה. גם הפעם אמר שהעיר ליד כל האנשים, ארוע של 400 איש, ולא נגע בה - ת/1.</w:t>
      </w:r>
    </w:p>
    <w:p w14:paraId="4736E52C" w14:textId="77777777" w:rsidR="00C03646" w:rsidRDefault="00C03646">
      <w:pPr>
        <w:spacing w:line="240" w:lineRule="auto"/>
        <w:ind w:left="720" w:hanging="720"/>
        <w:rPr>
          <w:rFonts w:hint="cs"/>
          <w:rtl/>
        </w:rPr>
      </w:pPr>
    </w:p>
    <w:p w14:paraId="2002AD9E" w14:textId="77777777" w:rsidR="00C03646" w:rsidRDefault="00C03646">
      <w:pPr>
        <w:ind w:left="720" w:hanging="720"/>
        <w:rPr>
          <w:rFonts w:hint="cs"/>
          <w:rtl/>
        </w:rPr>
      </w:pPr>
      <w:r>
        <w:rPr>
          <w:rFonts w:hint="cs"/>
          <w:rtl/>
        </w:rPr>
        <w:t>9.</w:t>
      </w:r>
      <w:r>
        <w:rPr>
          <w:rFonts w:hint="cs"/>
          <w:rtl/>
        </w:rPr>
        <w:tab/>
        <w:t>בעימות הכחיש ואמר שעמדו לידם ליאת והרבה אנשים - ת/3.</w:t>
      </w:r>
    </w:p>
    <w:p w14:paraId="21CB37B4" w14:textId="77777777" w:rsidR="00C03646" w:rsidRDefault="00C03646">
      <w:pPr>
        <w:spacing w:line="240" w:lineRule="auto"/>
        <w:ind w:left="720" w:hanging="720"/>
        <w:rPr>
          <w:rFonts w:hint="cs"/>
          <w:rtl/>
        </w:rPr>
      </w:pPr>
    </w:p>
    <w:p w14:paraId="0C24BBCD" w14:textId="77777777" w:rsidR="00C03646" w:rsidRDefault="00C03646">
      <w:pPr>
        <w:ind w:left="720" w:hanging="720"/>
        <w:rPr>
          <w:rFonts w:hint="cs"/>
          <w:rtl/>
        </w:rPr>
      </w:pPr>
      <w:r>
        <w:rPr>
          <w:rFonts w:hint="cs"/>
          <w:rtl/>
        </w:rPr>
        <w:tab/>
        <w:t>לא ברור אם כן מדוע ליאת לא נחקרה על נוכחותה בארוע.</w:t>
      </w:r>
    </w:p>
    <w:p w14:paraId="78455EEB" w14:textId="77777777" w:rsidR="00C03646" w:rsidRDefault="00C03646">
      <w:pPr>
        <w:spacing w:line="240" w:lineRule="auto"/>
        <w:ind w:left="720" w:hanging="720"/>
        <w:rPr>
          <w:rFonts w:hint="cs"/>
          <w:rtl/>
        </w:rPr>
      </w:pPr>
    </w:p>
    <w:p w14:paraId="18574719" w14:textId="77777777" w:rsidR="00C03646" w:rsidRDefault="00C03646">
      <w:pPr>
        <w:ind w:left="720" w:hanging="720"/>
        <w:rPr>
          <w:rFonts w:hint="cs"/>
          <w:rtl/>
        </w:rPr>
      </w:pPr>
      <w:r>
        <w:rPr>
          <w:rFonts w:hint="cs"/>
          <w:rtl/>
        </w:rPr>
        <w:t>10.</w:t>
      </w:r>
      <w:r>
        <w:rPr>
          <w:rFonts w:hint="cs"/>
          <w:rtl/>
        </w:rPr>
        <w:tab/>
        <w:t>בחקירה הנגדית אמר שארוע השרשרת היה בשלב קבלת הפנים, בשעה 19:30 או 20:00, כשאורחים מתחילים להגיע ויש הרבה עובדים באולם, כ - 30 איש. עם זאת אישר שכל אחד עסוק בעבודתו (עמ' 52 ש' 4).</w:t>
      </w:r>
    </w:p>
    <w:p w14:paraId="674F48F2" w14:textId="77777777" w:rsidR="00C03646" w:rsidRDefault="00C03646">
      <w:pPr>
        <w:spacing w:line="240" w:lineRule="auto"/>
        <w:ind w:left="720" w:hanging="720"/>
        <w:rPr>
          <w:rFonts w:hint="cs"/>
          <w:rtl/>
        </w:rPr>
      </w:pPr>
    </w:p>
    <w:p w14:paraId="67AE54F6" w14:textId="77777777" w:rsidR="00C03646" w:rsidRDefault="00C03646">
      <w:pPr>
        <w:ind w:left="720" w:hanging="720"/>
        <w:rPr>
          <w:rFonts w:hint="cs"/>
          <w:rtl/>
        </w:rPr>
      </w:pPr>
      <w:r>
        <w:rPr>
          <w:rFonts w:hint="cs"/>
          <w:rtl/>
        </w:rPr>
        <w:t>11.</w:t>
      </w:r>
      <w:r>
        <w:rPr>
          <w:rFonts w:hint="cs"/>
          <w:rtl/>
        </w:rPr>
        <w:tab/>
        <w:t>חלק מטענת חוסר ההיתכנות הפיזית של ביצוע המיוחס נעוץ בלבוש הדיילות.</w:t>
      </w:r>
    </w:p>
    <w:p w14:paraId="25FE5489" w14:textId="77777777" w:rsidR="00C03646" w:rsidRDefault="00C03646">
      <w:pPr>
        <w:spacing w:line="240" w:lineRule="auto"/>
        <w:ind w:left="720" w:hanging="720"/>
        <w:rPr>
          <w:rFonts w:hint="cs"/>
          <w:rtl/>
        </w:rPr>
      </w:pPr>
    </w:p>
    <w:p w14:paraId="28FDC637" w14:textId="77777777" w:rsidR="00C03646" w:rsidRDefault="00C03646">
      <w:pPr>
        <w:ind w:left="1440" w:right="1418"/>
        <w:rPr>
          <w:rFonts w:hint="cs"/>
          <w:rtl/>
        </w:rPr>
      </w:pPr>
      <w:r>
        <w:rPr>
          <w:rFonts w:hint="cs"/>
          <w:rtl/>
        </w:rPr>
        <w:t xml:space="preserve">"בשביל לעשות אקט כזה אני צריך להוריד לה את הבנדנה שיורדת עד לתוך הג'קט, חולצה מכופתרת עד הקצה וג'קט סגור עד הקצה, כשהבנדנה נכנסת לתוך הג'קט" </w:t>
      </w:r>
    </w:p>
    <w:p w14:paraId="2AA9F988" w14:textId="77777777" w:rsidR="00C03646" w:rsidRDefault="00C03646">
      <w:pPr>
        <w:ind w:left="1440" w:right="1418"/>
        <w:rPr>
          <w:rFonts w:hint="cs"/>
          <w:rtl/>
        </w:rPr>
      </w:pPr>
      <w:r>
        <w:rPr>
          <w:rFonts w:hint="cs"/>
          <w:rtl/>
        </w:rPr>
        <w:t>(עמ' 52 ש' 9 - 16).</w:t>
      </w:r>
    </w:p>
    <w:p w14:paraId="55D6B02B" w14:textId="77777777" w:rsidR="00C03646" w:rsidRDefault="00C03646">
      <w:pPr>
        <w:rPr>
          <w:rFonts w:hint="cs"/>
          <w:rtl/>
        </w:rPr>
      </w:pPr>
    </w:p>
    <w:p w14:paraId="283152B1" w14:textId="77777777" w:rsidR="00C03646" w:rsidRDefault="00C03646">
      <w:pPr>
        <w:ind w:left="720" w:hanging="720"/>
        <w:rPr>
          <w:rFonts w:hint="cs"/>
          <w:rtl/>
        </w:rPr>
      </w:pPr>
      <w:r>
        <w:rPr>
          <w:rFonts w:hint="cs"/>
          <w:rtl/>
        </w:rPr>
        <w:t>12.</w:t>
      </w:r>
      <w:r>
        <w:rPr>
          <w:rFonts w:hint="cs"/>
          <w:rtl/>
        </w:rPr>
        <w:tab/>
        <w:t>המתלוננת לא נחקרה אודות פרטי לבושה וכל שאמרה "...זה חולצה מכופתרת לבנה עם צווארון" (עמ' 18 ש' 9).</w:t>
      </w:r>
    </w:p>
    <w:p w14:paraId="073E0774" w14:textId="77777777" w:rsidR="00C03646" w:rsidRDefault="00C03646">
      <w:pPr>
        <w:ind w:left="720" w:hanging="720"/>
        <w:rPr>
          <w:rFonts w:hint="cs"/>
          <w:rtl/>
        </w:rPr>
      </w:pPr>
    </w:p>
    <w:p w14:paraId="71B094A0" w14:textId="77777777" w:rsidR="00C03646" w:rsidRDefault="00C03646">
      <w:pPr>
        <w:ind w:left="720" w:hanging="720"/>
        <w:rPr>
          <w:rFonts w:hint="cs"/>
          <w:rtl/>
        </w:rPr>
      </w:pPr>
      <w:r>
        <w:rPr>
          <w:rFonts w:hint="cs"/>
          <w:rtl/>
        </w:rPr>
        <w:t>13.</w:t>
      </w:r>
      <w:r>
        <w:rPr>
          <w:rFonts w:hint="cs"/>
          <w:rtl/>
        </w:rPr>
        <w:tab/>
        <w:t>סימה, המלצרית הותיקה, העידה שנהגו לכפתר את החולצה עד הכפתור הלפני אחרון, כאשר יש עניבת מטפחת על הצוואר שנכנסת לתוך הג'קט הסגור. עם זאת אישרה שיכול והדיילות תקבלנה אורחים ללא המטפחת (עמ' 43 ש' 4 - 17).</w:t>
      </w:r>
    </w:p>
    <w:p w14:paraId="1E42B3C4" w14:textId="77777777" w:rsidR="00C03646" w:rsidRDefault="00C03646">
      <w:pPr>
        <w:ind w:left="720" w:hanging="720"/>
        <w:rPr>
          <w:rFonts w:hint="cs"/>
          <w:rtl/>
        </w:rPr>
      </w:pPr>
    </w:p>
    <w:p w14:paraId="7FF72092" w14:textId="77777777" w:rsidR="00C03646" w:rsidRDefault="00C03646">
      <w:pPr>
        <w:ind w:left="720" w:hanging="720"/>
        <w:rPr>
          <w:rFonts w:hint="cs"/>
          <w:rtl/>
        </w:rPr>
      </w:pPr>
      <w:r>
        <w:rPr>
          <w:rFonts w:hint="cs"/>
          <w:rtl/>
        </w:rPr>
        <w:t>14.</w:t>
      </w:r>
      <w:r>
        <w:rPr>
          <w:rFonts w:hint="cs"/>
          <w:rtl/>
        </w:rPr>
        <w:tab/>
        <w:t xml:space="preserve">תאור נוסף נשמע מפי ליאת, דיילת הארועים אשר לבשה את אותם המדים. "החולצה לא היתה סגורה עד הסוף (מדגימה </w:t>
      </w:r>
      <w:r>
        <w:t>V</w:t>
      </w:r>
      <w:r>
        <w:rPr>
          <w:rFonts w:hint="cs"/>
          <w:rtl/>
        </w:rPr>
        <w:t>)" לפני תחילת הארוע היא היתה רק עם החולצה ובתחילתו לבשה ג'קט. היו הזדמנויות שעבדה ללא העניבה (עמ' 45             ש' 17 - 21).</w:t>
      </w:r>
    </w:p>
    <w:p w14:paraId="46A96DFC" w14:textId="77777777" w:rsidR="00C03646" w:rsidRDefault="00C03646">
      <w:pPr>
        <w:ind w:left="720" w:hanging="720"/>
        <w:rPr>
          <w:rFonts w:hint="cs"/>
          <w:rtl/>
        </w:rPr>
      </w:pPr>
    </w:p>
    <w:p w14:paraId="6CED3A94" w14:textId="77777777" w:rsidR="00C03646" w:rsidRDefault="00C03646">
      <w:pPr>
        <w:ind w:left="720" w:hanging="720"/>
        <w:rPr>
          <w:rFonts w:hint="cs"/>
          <w:rtl/>
        </w:rPr>
      </w:pPr>
      <w:r>
        <w:rPr>
          <w:rFonts w:hint="cs"/>
          <w:rtl/>
        </w:rPr>
        <w:tab/>
        <w:t>נוכח חשיבות הלבוש, עפ"י גרסת הנאשם, נחקרה על כך בנגדית והעידה:</w:t>
      </w:r>
    </w:p>
    <w:p w14:paraId="63ED3E65" w14:textId="77777777" w:rsidR="00C03646" w:rsidRDefault="00C03646">
      <w:pPr>
        <w:ind w:left="720" w:hanging="720"/>
        <w:rPr>
          <w:rFonts w:hint="cs"/>
          <w:rtl/>
        </w:rPr>
      </w:pPr>
    </w:p>
    <w:p w14:paraId="1F7F81A2" w14:textId="77777777" w:rsidR="00C03646" w:rsidRDefault="00C03646">
      <w:pPr>
        <w:ind w:left="1440" w:right="1418"/>
        <w:rPr>
          <w:rFonts w:hint="cs"/>
          <w:rtl/>
        </w:rPr>
      </w:pPr>
      <w:r>
        <w:rPr>
          <w:rFonts w:hint="cs"/>
          <w:rtl/>
        </w:rPr>
        <w:t xml:space="preserve">"זה כמו מטפחת שנקשרת ויורדת והחולצה פתוחה. המטפחת לא כל כך מכסה את ה - </w:t>
      </w:r>
      <w:r>
        <w:t>V</w:t>
      </w:r>
      <w:r>
        <w:rPr>
          <w:rFonts w:hint="cs"/>
          <w:rtl/>
        </w:rPr>
        <w:t xml:space="preserve"> הפתוח, רואים. הג'קט לא סגור, פתוח, רוב הזמן, רק אם קר" (עמ' 48 ש' 15 - 17).</w:t>
      </w:r>
    </w:p>
    <w:p w14:paraId="799CEEA0" w14:textId="77777777" w:rsidR="00C03646" w:rsidRDefault="00C03646">
      <w:pPr>
        <w:ind w:left="720" w:hanging="720"/>
        <w:rPr>
          <w:rFonts w:hint="cs"/>
          <w:rtl/>
        </w:rPr>
      </w:pPr>
      <w:r>
        <w:rPr>
          <w:rFonts w:hint="cs"/>
          <w:rtl/>
        </w:rPr>
        <w:tab/>
      </w:r>
      <w:r>
        <w:rPr>
          <w:rFonts w:hint="cs"/>
          <w:rtl/>
        </w:rPr>
        <w:tab/>
      </w:r>
    </w:p>
    <w:p w14:paraId="147B7AF8" w14:textId="77777777" w:rsidR="00C03646" w:rsidRDefault="00C03646">
      <w:pPr>
        <w:ind w:left="720" w:hanging="720"/>
        <w:rPr>
          <w:rFonts w:hint="cs"/>
          <w:rtl/>
        </w:rPr>
      </w:pPr>
      <w:r>
        <w:rPr>
          <w:rFonts w:hint="cs"/>
          <w:rtl/>
        </w:rPr>
        <w:t>15.</w:t>
      </w:r>
      <w:r>
        <w:rPr>
          <w:rFonts w:hint="cs"/>
          <w:rtl/>
        </w:rPr>
        <w:tab/>
        <w:t>כשנחקר הנאשם אודות גרסתן, במקום להתמודד עניינית השיב שהוא הזמין את הבגדים.</w:t>
      </w:r>
    </w:p>
    <w:p w14:paraId="602945E5" w14:textId="77777777" w:rsidR="00C03646" w:rsidRDefault="00C03646">
      <w:pPr>
        <w:ind w:left="720" w:hanging="720"/>
        <w:rPr>
          <w:rFonts w:hint="cs"/>
          <w:rtl/>
        </w:rPr>
      </w:pPr>
    </w:p>
    <w:p w14:paraId="2A6B5F2C" w14:textId="77777777" w:rsidR="00C03646" w:rsidRDefault="00C03646">
      <w:pPr>
        <w:ind w:left="720" w:hanging="720"/>
        <w:rPr>
          <w:rFonts w:hint="cs"/>
          <w:rtl/>
        </w:rPr>
      </w:pPr>
      <w:r>
        <w:rPr>
          <w:rFonts w:hint="cs"/>
          <w:rtl/>
        </w:rPr>
        <w:tab/>
        <w:t>אך סביר שהמקום מעוניין לשדר פתיחות ולא ההפך ועל כן תאורה של ליאת משקף את לבושן ואת יתכנות עדות המתלוננת.</w:t>
      </w:r>
    </w:p>
    <w:p w14:paraId="742EF3EC" w14:textId="77777777" w:rsidR="00C03646" w:rsidRDefault="00C03646">
      <w:pPr>
        <w:ind w:left="720" w:hanging="720"/>
        <w:rPr>
          <w:rFonts w:hint="cs"/>
          <w:rtl/>
        </w:rPr>
      </w:pPr>
    </w:p>
    <w:p w14:paraId="485095E0" w14:textId="77777777" w:rsidR="00C03646" w:rsidRDefault="00C03646">
      <w:pPr>
        <w:ind w:left="720" w:hanging="720"/>
        <w:rPr>
          <w:rFonts w:hint="cs"/>
          <w:u w:val="single"/>
          <w:rtl/>
        </w:rPr>
      </w:pPr>
      <w:r>
        <w:rPr>
          <w:rFonts w:hint="cs"/>
          <w:rtl/>
        </w:rPr>
        <w:tab/>
      </w:r>
      <w:r>
        <w:rPr>
          <w:rFonts w:hint="cs"/>
          <w:u w:val="single"/>
          <w:rtl/>
        </w:rPr>
        <w:t>ארוע ההתקלות בספה</w:t>
      </w:r>
    </w:p>
    <w:p w14:paraId="56929701" w14:textId="77777777" w:rsidR="00C03646" w:rsidRDefault="00C03646">
      <w:pPr>
        <w:ind w:left="720" w:hanging="720"/>
        <w:rPr>
          <w:rFonts w:hint="cs"/>
          <w:u w:val="single"/>
          <w:rtl/>
        </w:rPr>
      </w:pPr>
    </w:p>
    <w:p w14:paraId="50B7D907" w14:textId="77777777" w:rsidR="00C03646" w:rsidRDefault="00C03646">
      <w:pPr>
        <w:ind w:left="720" w:hanging="720"/>
        <w:rPr>
          <w:rFonts w:hint="cs"/>
          <w:rtl/>
        </w:rPr>
      </w:pPr>
      <w:r>
        <w:rPr>
          <w:rFonts w:hint="cs"/>
          <w:rtl/>
        </w:rPr>
        <w:t>1.</w:t>
      </w:r>
      <w:r>
        <w:rPr>
          <w:rFonts w:hint="cs"/>
          <w:rtl/>
        </w:rPr>
        <w:tab/>
        <w:t>ארוע זה, אליבא לעדות המתלוננת, קדם לארוע הספה השני, אשר ארע יום לפני עזיבת העבודה (עמ' 14 ש' 16 - 17; עמ' 15 ש' 1 - 3).</w:t>
      </w:r>
    </w:p>
    <w:p w14:paraId="380DCF50" w14:textId="77777777" w:rsidR="00C03646" w:rsidRDefault="00C03646">
      <w:pPr>
        <w:ind w:left="720" w:hanging="720"/>
        <w:rPr>
          <w:rFonts w:hint="cs"/>
          <w:rtl/>
        </w:rPr>
      </w:pPr>
    </w:p>
    <w:p w14:paraId="04D70DE0" w14:textId="77777777" w:rsidR="00C03646" w:rsidRDefault="00C03646">
      <w:pPr>
        <w:ind w:left="720" w:hanging="720"/>
        <w:rPr>
          <w:rFonts w:hint="cs"/>
          <w:rtl/>
        </w:rPr>
      </w:pPr>
      <w:r>
        <w:rPr>
          <w:rFonts w:hint="cs"/>
          <w:rtl/>
        </w:rPr>
        <w:tab/>
        <w:t>היא הכינה כרטיסיות באולם אולם נתבקשה על ידו לעשות זאת במשרד.</w:t>
      </w:r>
    </w:p>
    <w:p w14:paraId="493C0DBC" w14:textId="77777777" w:rsidR="00C03646" w:rsidRDefault="00C03646">
      <w:pPr>
        <w:ind w:left="720" w:hanging="720"/>
        <w:rPr>
          <w:rFonts w:hint="cs"/>
          <w:rtl/>
        </w:rPr>
      </w:pPr>
    </w:p>
    <w:p w14:paraId="1FE7CA74" w14:textId="77777777" w:rsidR="00C03646" w:rsidRDefault="00C03646">
      <w:pPr>
        <w:ind w:left="1440" w:right="1418"/>
        <w:rPr>
          <w:rFonts w:hint="cs"/>
          <w:rtl/>
        </w:rPr>
      </w:pPr>
      <w:r>
        <w:rPr>
          <w:rFonts w:hint="cs"/>
          <w:rtl/>
        </w:rPr>
        <w:t xml:space="preserve">"אני ישבתי במשרד, עם כל גופו הוא בא אלי גער עלי </w:t>
      </w:r>
      <w:r>
        <w:rPr>
          <w:rFonts w:hint="cs"/>
          <w:sz w:val="26"/>
          <w:rtl/>
        </w:rPr>
        <w:t>ורצה שאני אנשק אותו, הוא רצה לנשק אותי יותר נכון. הוא התקרב לכיוון שלי ונתקלתי בספה. עוד פעם הוא חזר על המשפט שלו כשתהיי מוכנה תבואי את אלי, אז עניתי לו אין סיכוי" (עמ' 12 ש' 12 - 19; עמ' 14 ש' 7 - 10).</w:t>
      </w:r>
    </w:p>
    <w:p w14:paraId="1A4E7FDC" w14:textId="77777777" w:rsidR="00C03646" w:rsidRDefault="00C03646">
      <w:pPr>
        <w:ind w:left="720" w:hanging="720"/>
        <w:rPr>
          <w:rFonts w:hint="cs"/>
          <w:rtl/>
        </w:rPr>
      </w:pPr>
    </w:p>
    <w:p w14:paraId="508BEBD8" w14:textId="77777777" w:rsidR="00C03646" w:rsidRDefault="00C03646">
      <w:pPr>
        <w:ind w:left="720" w:hanging="720"/>
        <w:rPr>
          <w:rFonts w:hint="cs"/>
          <w:sz w:val="26"/>
          <w:rtl/>
        </w:rPr>
      </w:pPr>
      <w:r>
        <w:rPr>
          <w:rFonts w:hint="cs"/>
          <w:rtl/>
        </w:rPr>
        <w:tab/>
        <w:t>הוא כעס והתעצבן. כשרצתה לקחת את הג'קט איים לפטרה. "</w:t>
      </w:r>
      <w:r>
        <w:rPr>
          <w:rFonts w:hint="cs"/>
          <w:sz w:val="26"/>
          <w:rtl/>
        </w:rPr>
        <w:t>כל דבר היה מאיים עלי בפיטורין" (עמ' 13 ש' 2).</w:t>
      </w:r>
    </w:p>
    <w:p w14:paraId="22E39DE7" w14:textId="77777777" w:rsidR="00C03646" w:rsidRDefault="00C03646">
      <w:pPr>
        <w:ind w:left="720" w:hanging="720"/>
        <w:rPr>
          <w:rFonts w:hint="cs"/>
          <w:sz w:val="26"/>
          <w:rtl/>
        </w:rPr>
      </w:pPr>
    </w:p>
    <w:p w14:paraId="112D77FE" w14:textId="77777777" w:rsidR="00C03646" w:rsidRDefault="00C03646">
      <w:pPr>
        <w:ind w:left="720" w:hanging="720"/>
        <w:rPr>
          <w:rFonts w:hint="cs"/>
          <w:sz w:val="26"/>
          <w:rtl/>
        </w:rPr>
      </w:pPr>
      <w:r>
        <w:rPr>
          <w:rFonts w:hint="cs"/>
          <w:sz w:val="26"/>
          <w:rtl/>
        </w:rPr>
        <w:t>2.</w:t>
      </w:r>
      <w:r>
        <w:rPr>
          <w:rFonts w:hint="cs"/>
          <w:sz w:val="26"/>
          <w:rtl/>
        </w:rPr>
        <w:tab/>
        <w:t>בעימות לא התייחסה לארוע - ת/3.</w:t>
      </w:r>
    </w:p>
    <w:p w14:paraId="18611348" w14:textId="77777777" w:rsidR="00C03646" w:rsidRDefault="00C03646">
      <w:pPr>
        <w:ind w:left="720" w:hanging="720"/>
        <w:rPr>
          <w:rFonts w:hint="cs"/>
          <w:sz w:val="26"/>
          <w:rtl/>
        </w:rPr>
      </w:pPr>
    </w:p>
    <w:p w14:paraId="5F2D79FC" w14:textId="77777777" w:rsidR="00C03646" w:rsidRDefault="00C03646">
      <w:pPr>
        <w:ind w:left="720" w:hanging="720"/>
        <w:rPr>
          <w:rFonts w:hint="cs"/>
          <w:sz w:val="26"/>
          <w:rtl/>
        </w:rPr>
      </w:pPr>
      <w:r>
        <w:rPr>
          <w:rFonts w:hint="cs"/>
          <w:sz w:val="26"/>
          <w:rtl/>
        </w:rPr>
        <w:t>3.</w:t>
      </w:r>
      <w:r>
        <w:rPr>
          <w:rFonts w:hint="cs"/>
          <w:sz w:val="26"/>
          <w:rtl/>
        </w:rPr>
        <w:tab/>
        <w:t>הנאשם בעדות גם לא התייחס ולא נחקר לגביו אף לא בנגדית.</w:t>
      </w:r>
    </w:p>
    <w:p w14:paraId="6EADA7AA" w14:textId="77777777" w:rsidR="00C03646" w:rsidRDefault="00C03646">
      <w:pPr>
        <w:ind w:left="720" w:hanging="720"/>
        <w:rPr>
          <w:rFonts w:hint="cs"/>
          <w:sz w:val="26"/>
          <w:rtl/>
        </w:rPr>
      </w:pPr>
    </w:p>
    <w:p w14:paraId="17060CE9" w14:textId="77777777" w:rsidR="00C03646" w:rsidRDefault="00C03646">
      <w:pPr>
        <w:ind w:left="720" w:hanging="720"/>
        <w:rPr>
          <w:rFonts w:hint="cs"/>
          <w:sz w:val="26"/>
          <w:rtl/>
        </w:rPr>
      </w:pPr>
      <w:r>
        <w:rPr>
          <w:rFonts w:hint="cs"/>
          <w:sz w:val="26"/>
          <w:rtl/>
        </w:rPr>
        <w:t>4.</w:t>
      </w:r>
      <w:r>
        <w:rPr>
          <w:rFonts w:hint="cs"/>
          <w:sz w:val="26"/>
          <w:rtl/>
        </w:rPr>
        <w:tab/>
        <w:t>בהודעה הראשונה, כשנחקר על גרסתה, לא נשאל ולא התייחס - ת/1.</w:t>
      </w:r>
    </w:p>
    <w:p w14:paraId="5E2A0CB3" w14:textId="77777777" w:rsidR="00C03646" w:rsidRDefault="00C03646">
      <w:pPr>
        <w:ind w:left="720" w:hanging="720"/>
        <w:rPr>
          <w:rFonts w:hint="cs"/>
          <w:sz w:val="26"/>
          <w:rtl/>
        </w:rPr>
      </w:pPr>
    </w:p>
    <w:p w14:paraId="0E3628DD" w14:textId="77777777" w:rsidR="00C03646" w:rsidRDefault="00C03646">
      <w:pPr>
        <w:ind w:left="720" w:hanging="720"/>
        <w:rPr>
          <w:rFonts w:hint="cs"/>
          <w:u w:val="single"/>
          <w:rtl/>
        </w:rPr>
      </w:pPr>
      <w:r>
        <w:rPr>
          <w:rFonts w:hint="cs"/>
          <w:sz w:val="26"/>
          <w:rtl/>
        </w:rPr>
        <w:tab/>
      </w:r>
      <w:r>
        <w:rPr>
          <w:rFonts w:hint="cs"/>
          <w:sz w:val="26"/>
          <w:u w:val="single"/>
          <w:rtl/>
        </w:rPr>
        <w:t>ארוע הספה השני</w:t>
      </w:r>
    </w:p>
    <w:p w14:paraId="4ECA6719" w14:textId="77777777" w:rsidR="00C03646" w:rsidRDefault="00C03646">
      <w:pPr>
        <w:ind w:left="720" w:hanging="720"/>
        <w:rPr>
          <w:rFonts w:hint="cs"/>
          <w:rtl/>
        </w:rPr>
      </w:pPr>
      <w:r>
        <w:rPr>
          <w:rFonts w:hint="cs"/>
          <w:rtl/>
        </w:rPr>
        <w:tab/>
      </w:r>
    </w:p>
    <w:p w14:paraId="45E2087E" w14:textId="77777777" w:rsidR="00C03646" w:rsidRDefault="00C03646">
      <w:pPr>
        <w:ind w:left="720" w:hanging="720"/>
        <w:rPr>
          <w:rFonts w:hint="cs"/>
          <w:rtl/>
        </w:rPr>
      </w:pPr>
      <w:r>
        <w:rPr>
          <w:rFonts w:hint="cs"/>
          <w:rtl/>
        </w:rPr>
        <w:t>1.</w:t>
      </w:r>
      <w:r>
        <w:rPr>
          <w:rFonts w:hint="cs"/>
          <w:rtl/>
        </w:rPr>
        <w:tab/>
        <w:t>יום לפני שפוטרה, בשעה 18:30 או 19:00 לערך, לפני קבלת האורחים, ישבה במשרד.</w:t>
      </w:r>
    </w:p>
    <w:p w14:paraId="0B6C9E85" w14:textId="77777777" w:rsidR="00C03646" w:rsidRDefault="00C03646">
      <w:pPr>
        <w:ind w:left="720" w:hanging="720"/>
        <w:rPr>
          <w:rFonts w:hint="cs"/>
          <w:rtl/>
        </w:rPr>
      </w:pPr>
    </w:p>
    <w:p w14:paraId="610A1880" w14:textId="77777777" w:rsidR="00C03646" w:rsidRDefault="00C03646">
      <w:pPr>
        <w:ind w:left="1440" w:right="1418"/>
        <w:rPr>
          <w:rFonts w:hint="cs"/>
          <w:sz w:val="26"/>
          <w:rtl/>
        </w:rPr>
      </w:pPr>
      <w:r>
        <w:rPr>
          <w:rFonts w:hint="cs"/>
          <w:rtl/>
        </w:rPr>
        <w:t>"</w:t>
      </w:r>
      <w:r>
        <w:rPr>
          <w:rFonts w:hint="cs"/>
          <w:sz w:val="26"/>
          <w:rtl/>
        </w:rPr>
        <w:t xml:space="preserve"> הייתי עסוקה במשהו שקשור לעבודה, הוא פשוט בא, נצמד אלי, תפס לי את הלסת (מדגימה), הצמיד אותי לקיר בחוזקה, הראש שלי היה צמוד לקיר... הוא עם חצי גוף עלי... והתחננתי אליו שיעזוב אותי שיתרחק ממני... הוא אמר מזמן רציתי לנשק את שפתייך, יש לך שפתיים חושניות, זה משהו שרציתי לעשות מזמן. הבהרתי לו שאני אישה נשואה והמגע איתו ממש מפריע ומציק לי. הוא תפס ביד אחת את הלסת והצמיד אותי לקיר כשכולו צמוד עלי והפנים שלו מרחק קטן מהפנים שלי (מדגימה כ - 15 ס"מ)" (עמ' 13 ש' 6 - 13; עמ' 14 ש' 18 - 22).</w:t>
      </w:r>
    </w:p>
    <w:p w14:paraId="5B5ACB94" w14:textId="77777777" w:rsidR="00C03646" w:rsidRDefault="00C03646">
      <w:pPr>
        <w:ind w:left="1440" w:right="1418"/>
        <w:rPr>
          <w:rFonts w:hint="cs"/>
          <w:sz w:val="26"/>
          <w:rtl/>
        </w:rPr>
      </w:pPr>
    </w:p>
    <w:p w14:paraId="4540C7E1" w14:textId="77777777" w:rsidR="00C03646" w:rsidRDefault="00C03646">
      <w:pPr>
        <w:ind w:left="720"/>
        <w:rPr>
          <w:rFonts w:hint="cs"/>
          <w:sz w:val="26"/>
          <w:rtl/>
        </w:rPr>
      </w:pPr>
      <w:r>
        <w:rPr>
          <w:rFonts w:hint="cs"/>
          <w:sz w:val="26"/>
          <w:rtl/>
        </w:rPr>
        <w:t>באותו מעמד נעל את דלת המשרד והיא לא ידעה שסידרו את המנעול (עמ' 14        ש' 19 - 20; עמ' 19 ש' 2 - 5; עמ' 27 ש' 1 - 7).</w:t>
      </w:r>
    </w:p>
    <w:p w14:paraId="6140D7C8" w14:textId="77777777" w:rsidR="00C03646" w:rsidRDefault="00C03646">
      <w:pPr>
        <w:ind w:left="720"/>
        <w:rPr>
          <w:rFonts w:hint="cs"/>
          <w:sz w:val="26"/>
          <w:rtl/>
        </w:rPr>
      </w:pPr>
    </w:p>
    <w:p w14:paraId="0FA2F3B8" w14:textId="77777777" w:rsidR="00C03646" w:rsidRDefault="00C03646">
      <w:pPr>
        <w:ind w:left="720" w:hanging="720"/>
        <w:rPr>
          <w:rFonts w:hint="cs"/>
          <w:sz w:val="26"/>
          <w:rtl/>
        </w:rPr>
      </w:pPr>
      <w:r>
        <w:rPr>
          <w:rFonts w:hint="cs"/>
          <w:sz w:val="26"/>
          <w:rtl/>
        </w:rPr>
        <w:t>2.</w:t>
      </w:r>
      <w:r>
        <w:rPr>
          <w:rFonts w:hint="cs"/>
          <w:sz w:val="26"/>
          <w:rtl/>
        </w:rPr>
        <w:tab/>
        <w:t>לאחר מעשה יצאה בריצה מהמשרד ונתקלה בשוקי, סגן רב המלצרים. הוא ראה אותה נסערת, שאל מה קרה והיא סיפרה. הוא אמר שהנאשם ידוע בידיים הארוכות שלו ושאם זה ימשיך שתפנה ליצחק, בעל האולם.</w:t>
      </w:r>
    </w:p>
    <w:p w14:paraId="796C8812" w14:textId="77777777" w:rsidR="00C03646" w:rsidRDefault="00C03646">
      <w:pPr>
        <w:ind w:left="720" w:hanging="720"/>
        <w:rPr>
          <w:rFonts w:hint="cs"/>
          <w:sz w:val="26"/>
          <w:rtl/>
        </w:rPr>
      </w:pPr>
    </w:p>
    <w:p w14:paraId="53AD1D83" w14:textId="77777777" w:rsidR="00C03646" w:rsidRDefault="00C03646">
      <w:pPr>
        <w:ind w:left="720" w:hanging="720"/>
        <w:rPr>
          <w:rFonts w:hint="cs"/>
          <w:sz w:val="26"/>
          <w:rtl/>
        </w:rPr>
      </w:pPr>
      <w:r>
        <w:rPr>
          <w:rFonts w:hint="cs"/>
          <w:sz w:val="26"/>
          <w:rtl/>
        </w:rPr>
        <w:tab/>
        <w:t>למחרת, בחצות, פיטר אותה.</w:t>
      </w:r>
    </w:p>
    <w:p w14:paraId="335217E9" w14:textId="77777777" w:rsidR="00C03646" w:rsidRDefault="00C03646">
      <w:pPr>
        <w:ind w:left="720" w:hanging="720"/>
        <w:rPr>
          <w:rFonts w:hint="cs"/>
          <w:sz w:val="26"/>
          <w:rtl/>
        </w:rPr>
      </w:pPr>
    </w:p>
    <w:p w14:paraId="6F6C2001" w14:textId="77777777" w:rsidR="00C03646" w:rsidRDefault="00C03646">
      <w:pPr>
        <w:ind w:left="720" w:hanging="720"/>
        <w:rPr>
          <w:rFonts w:hint="cs"/>
          <w:sz w:val="26"/>
          <w:rtl/>
        </w:rPr>
      </w:pPr>
      <w:r>
        <w:rPr>
          <w:rFonts w:hint="cs"/>
          <w:sz w:val="26"/>
          <w:rtl/>
        </w:rPr>
        <w:t>3.</w:t>
      </w:r>
      <w:r>
        <w:rPr>
          <w:rFonts w:hint="cs"/>
          <w:sz w:val="26"/>
          <w:rtl/>
        </w:rPr>
        <w:tab/>
        <w:t>בעמות תארה כיצד עמד מעליה, תפס בצווארה, הזיזה לאחור התקרב אליה וניסה לנשקה - ת/3.</w:t>
      </w:r>
    </w:p>
    <w:p w14:paraId="2214C8D1" w14:textId="77777777" w:rsidR="00C03646" w:rsidRDefault="00C03646">
      <w:pPr>
        <w:ind w:left="720" w:hanging="720"/>
        <w:rPr>
          <w:rFonts w:hint="cs"/>
          <w:sz w:val="26"/>
          <w:rtl/>
        </w:rPr>
      </w:pPr>
    </w:p>
    <w:p w14:paraId="1268B68C" w14:textId="77777777" w:rsidR="00C03646" w:rsidRDefault="00C03646">
      <w:pPr>
        <w:ind w:left="720" w:hanging="720"/>
        <w:rPr>
          <w:rFonts w:hint="cs"/>
          <w:sz w:val="26"/>
          <w:rtl/>
        </w:rPr>
      </w:pPr>
      <w:r>
        <w:rPr>
          <w:rFonts w:hint="cs"/>
          <w:sz w:val="26"/>
          <w:rtl/>
        </w:rPr>
        <w:t>4.</w:t>
      </w:r>
      <w:r>
        <w:rPr>
          <w:rFonts w:hint="cs"/>
          <w:sz w:val="26"/>
          <w:rtl/>
        </w:rPr>
        <w:tab/>
        <w:t>שוקי תאר את שארע בשעה 18:30 (עמ' 32 ש' 22). המתלוננת יצאה מהמשרד מבוהלת ונרגשת. לשאלתו מה קרה סיפרה שהנאשם ניסה להתעסק איתה. הוא אמר לה תרגעי נברר את העניין.</w:t>
      </w:r>
    </w:p>
    <w:p w14:paraId="562FCA50" w14:textId="77777777" w:rsidR="00C03646" w:rsidRDefault="00C03646">
      <w:pPr>
        <w:ind w:left="720" w:hanging="720"/>
        <w:rPr>
          <w:rFonts w:hint="cs"/>
          <w:sz w:val="26"/>
          <w:rtl/>
        </w:rPr>
      </w:pPr>
    </w:p>
    <w:p w14:paraId="02713469" w14:textId="77777777" w:rsidR="00C03646" w:rsidRDefault="00C03646">
      <w:pPr>
        <w:ind w:left="720" w:hanging="720"/>
        <w:rPr>
          <w:rFonts w:hint="cs"/>
          <w:sz w:val="26"/>
          <w:rtl/>
        </w:rPr>
      </w:pPr>
      <w:r>
        <w:rPr>
          <w:rFonts w:hint="cs"/>
          <w:sz w:val="26"/>
          <w:rtl/>
        </w:rPr>
        <w:t>5.</w:t>
      </w:r>
      <w:r>
        <w:rPr>
          <w:rFonts w:hint="cs"/>
          <w:sz w:val="26"/>
          <w:rtl/>
        </w:rPr>
        <w:tab/>
        <w:t>בהודעה מסר דברים דומים אולם נקב בתאריך  25.2.03 - נ/1.</w:t>
      </w:r>
    </w:p>
    <w:p w14:paraId="4BF44F59" w14:textId="77777777" w:rsidR="00C03646" w:rsidRDefault="00C03646">
      <w:pPr>
        <w:ind w:left="720" w:hanging="720"/>
        <w:rPr>
          <w:rFonts w:hint="cs"/>
          <w:sz w:val="26"/>
          <w:rtl/>
        </w:rPr>
      </w:pPr>
    </w:p>
    <w:p w14:paraId="7694F3CE" w14:textId="77777777" w:rsidR="00C03646" w:rsidRDefault="00C03646">
      <w:pPr>
        <w:ind w:left="720" w:hanging="720"/>
        <w:rPr>
          <w:rFonts w:hint="cs"/>
          <w:sz w:val="26"/>
          <w:rtl/>
        </w:rPr>
      </w:pPr>
      <w:r>
        <w:rPr>
          <w:rFonts w:hint="cs"/>
          <w:sz w:val="26"/>
          <w:rtl/>
        </w:rPr>
        <w:tab/>
        <w:t>בעדות הבהיר שהתאריך אינו זכור לו, שבחקירה לא אמר תאריך מדוייק והיתה זו החוקרת שרשמה את שנרשם (עמ' 33 ש' 11 - 12). הוא לא היחיד שלא זכר תאריכים מדוייקים (עדות המתלוננת עמ' 15 ש' 1).</w:t>
      </w:r>
    </w:p>
    <w:p w14:paraId="4B5A1AF3" w14:textId="77777777" w:rsidR="00C03646" w:rsidRDefault="00C03646">
      <w:pPr>
        <w:ind w:left="720" w:hanging="720"/>
        <w:rPr>
          <w:rFonts w:hint="cs"/>
          <w:sz w:val="26"/>
          <w:rtl/>
        </w:rPr>
      </w:pPr>
    </w:p>
    <w:p w14:paraId="5AC8B285" w14:textId="77777777" w:rsidR="00C03646" w:rsidRDefault="00C03646">
      <w:pPr>
        <w:ind w:left="720" w:hanging="720"/>
        <w:rPr>
          <w:rFonts w:hint="cs"/>
          <w:sz w:val="26"/>
          <w:rtl/>
        </w:rPr>
      </w:pPr>
      <w:r>
        <w:rPr>
          <w:rFonts w:hint="cs"/>
          <w:sz w:val="26"/>
          <w:rtl/>
        </w:rPr>
        <w:tab/>
        <w:t>בהודעה אמר שלא סיפרה לו בדיוק מה הנאשם עשה.</w:t>
      </w:r>
    </w:p>
    <w:p w14:paraId="607574C7" w14:textId="77777777" w:rsidR="00C03646" w:rsidRDefault="00C03646">
      <w:pPr>
        <w:ind w:left="720" w:hanging="720"/>
        <w:rPr>
          <w:rFonts w:hint="cs"/>
          <w:sz w:val="26"/>
          <w:rtl/>
        </w:rPr>
      </w:pPr>
    </w:p>
    <w:p w14:paraId="150DD5AE" w14:textId="77777777" w:rsidR="00C03646" w:rsidRDefault="00C03646">
      <w:pPr>
        <w:ind w:left="720" w:hanging="720"/>
        <w:rPr>
          <w:rFonts w:hint="cs"/>
          <w:sz w:val="26"/>
          <w:rtl/>
        </w:rPr>
      </w:pPr>
      <w:r>
        <w:rPr>
          <w:rFonts w:hint="cs"/>
          <w:sz w:val="26"/>
          <w:rtl/>
        </w:rPr>
        <w:t>6.</w:t>
      </w:r>
      <w:r>
        <w:rPr>
          <w:rFonts w:hint="cs"/>
          <w:sz w:val="26"/>
          <w:rtl/>
        </w:rPr>
        <w:tab/>
        <w:t>גם סימה, המלצרית הותיקה, תארה כיצד באחד הימים שעבדה איתה, בשעה 19:00 לערך, עברה ליד דלת המשרד וראתה אותה בוכה. לשאלתה מה קרה אמרה שנקראה ע"י הנאשם למשרד. הוא ביקש שתסגור את הדלת, תנעל. הוא ניסה לנשקה לאות תודה על ארוע מוצלח ולאחל בהצלחה.</w:t>
      </w:r>
    </w:p>
    <w:p w14:paraId="4ECB3074" w14:textId="77777777" w:rsidR="00C03646" w:rsidRDefault="00C03646">
      <w:pPr>
        <w:ind w:left="720" w:hanging="720"/>
        <w:rPr>
          <w:rFonts w:hint="cs"/>
          <w:sz w:val="26"/>
          <w:rtl/>
        </w:rPr>
      </w:pPr>
    </w:p>
    <w:p w14:paraId="640EAD7A" w14:textId="77777777" w:rsidR="00C03646" w:rsidRDefault="00C03646">
      <w:pPr>
        <w:ind w:left="720" w:hanging="720"/>
        <w:rPr>
          <w:rFonts w:hint="cs"/>
          <w:sz w:val="26"/>
          <w:rtl/>
        </w:rPr>
      </w:pPr>
      <w:r>
        <w:rPr>
          <w:rFonts w:hint="cs"/>
          <w:sz w:val="26"/>
          <w:rtl/>
        </w:rPr>
        <w:tab/>
        <w:t>היא אמרה שניסה לתפוס לה בעורף, לתת נשיקה והיא התנגדה ואמרה שמוכנה רק ללחיצת יד.</w:t>
      </w:r>
    </w:p>
    <w:p w14:paraId="22220B45" w14:textId="77777777" w:rsidR="00C03646" w:rsidRDefault="00C03646">
      <w:pPr>
        <w:ind w:left="720" w:hanging="720"/>
        <w:rPr>
          <w:rFonts w:hint="cs"/>
          <w:sz w:val="26"/>
          <w:rtl/>
        </w:rPr>
      </w:pPr>
    </w:p>
    <w:p w14:paraId="0F1729C4" w14:textId="77777777" w:rsidR="00C03646" w:rsidRDefault="00C03646">
      <w:pPr>
        <w:ind w:left="720" w:hanging="720"/>
        <w:rPr>
          <w:rFonts w:hint="cs"/>
          <w:sz w:val="26"/>
          <w:rtl/>
        </w:rPr>
      </w:pPr>
      <w:r>
        <w:rPr>
          <w:rFonts w:hint="cs"/>
          <w:sz w:val="26"/>
          <w:rtl/>
        </w:rPr>
        <w:tab/>
        <w:t>היא יצאה בוכייה ומבוהלת.</w:t>
      </w:r>
    </w:p>
    <w:p w14:paraId="06A9F390" w14:textId="77777777" w:rsidR="00C03646" w:rsidRDefault="00C03646">
      <w:pPr>
        <w:ind w:left="720" w:hanging="720"/>
        <w:rPr>
          <w:rFonts w:hint="cs"/>
          <w:sz w:val="26"/>
          <w:rtl/>
        </w:rPr>
      </w:pPr>
    </w:p>
    <w:p w14:paraId="40F186FF" w14:textId="77777777" w:rsidR="00C03646" w:rsidRDefault="00C03646">
      <w:pPr>
        <w:ind w:left="720" w:hanging="720"/>
        <w:rPr>
          <w:rFonts w:hint="cs"/>
          <w:sz w:val="26"/>
          <w:rtl/>
        </w:rPr>
      </w:pPr>
      <w:r>
        <w:rPr>
          <w:rFonts w:hint="cs"/>
          <w:sz w:val="26"/>
          <w:rtl/>
        </w:rPr>
        <w:tab/>
        <w:t>גם היא, בדומה לשוקי, לא זכרה תאריך מדוייק ואמרה שזה קרה בימים הראשונים שעבדה (עמ' 40 ש' 16 - 20).</w:t>
      </w:r>
    </w:p>
    <w:p w14:paraId="0CD4BA82" w14:textId="77777777" w:rsidR="00C03646" w:rsidRDefault="00C03646">
      <w:pPr>
        <w:ind w:left="720" w:hanging="720"/>
        <w:rPr>
          <w:rFonts w:hint="cs"/>
          <w:sz w:val="26"/>
          <w:rtl/>
        </w:rPr>
      </w:pPr>
    </w:p>
    <w:p w14:paraId="5803C6D8" w14:textId="77777777" w:rsidR="00C03646" w:rsidRDefault="00C03646">
      <w:pPr>
        <w:ind w:left="720" w:hanging="720"/>
        <w:rPr>
          <w:rFonts w:hint="cs"/>
          <w:sz w:val="26"/>
          <w:rtl/>
        </w:rPr>
      </w:pPr>
      <w:r>
        <w:rPr>
          <w:rFonts w:hint="cs"/>
          <w:sz w:val="26"/>
          <w:rtl/>
        </w:rPr>
        <w:t>7.</w:t>
      </w:r>
      <w:r>
        <w:rPr>
          <w:rFonts w:hint="cs"/>
          <w:sz w:val="26"/>
          <w:rtl/>
        </w:rPr>
        <w:tab/>
        <w:t>בעדות ניסה תחילה הנאשם לתקוף את שעת הארוע באומרו שלא יתכן שארע בשעה 18:30 באשר בשעה זו הוא מכנס את המלצרים לשיחה.</w:t>
      </w:r>
    </w:p>
    <w:p w14:paraId="23F04076" w14:textId="77777777" w:rsidR="00C03646" w:rsidRDefault="00C03646">
      <w:pPr>
        <w:ind w:left="720" w:hanging="720"/>
        <w:rPr>
          <w:rFonts w:hint="cs"/>
          <w:sz w:val="26"/>
          <w:rtl/>
        </w:rPr>
      </w:pPr>
    </w:p>
    <w:p w14:paraId="52E5A93C" w14:textId="77777777" w:rsidR="00C03646" w:rsidRDefault="00C03646">
      <w:pPr>
        <w:ind w:left="720" w:hanging="720"/>
        <w:rPr>
          <w:rFonts w:hint="cs"/>
          <w:sz w:val="26"/>
          <w:rtl/>
        </w:rPr>
      </w:pPr>
      <w:r>
        <w:rPr>
          <w:rFonts w:hint="cs"/>
          <w:sz w:val="26"/>
          <w:rtl/>
        </w:rPr>
        <w:tab/>
        <w:t>בהמשך שלל את המיוחס. כשנשאל מדוע יצאה מהמשרד מבוהלת ונרגשת השיב "...אין לי מושג, יכול להיות שהבינה שהיא עומדת להיות מפוטרת וככה היא התנהגה" (עמ' 54 ש' 18 - 19).</w:t>
      </w:r>
    </w:p>
    <w:p w14:paraId="4F9A4FBE" w14:textId="77777777" w:rsidR="00C03646" w:rsidRDefault="00C03646">
      <w:pPr>
        <w:ind w:left="720" w:hanging="720"/>
        <w:rPr>
          <w:rFonts w:hint="cs"/>
          <w:sz w:val="26"/>
          <w:rtl/>
        </w:rPr>
      </w:pPr>
    </w:p>
    <w:p w14:paraId="6DF209E8" w14:textId="77777777" w:rsidR="00C03646" w:rsidRDefault="00C03646">
      <w:pPr>
        <w:ind w:left="720" w:hanging="720"/>
        <w:rPr>
          <w:rFonts w:hint="cs"/>
          <w:rtl/>
        </w:rPr>
      </w:pPr>
      <w:r>
        <w:rPr>
          <w:rFonts w:hint="cs"/>
          <w:rtl/>
        </w:rPr>
        <w:t>8.</w:t>
      </w:r>
      <w:r>
        <w:rPr>
          <w:rFonts w:hint="cs"/>
          <w:rtl/>
        </w:rPr>
        <w:tab/>
        <w:t>בהודעה הכחיש את המיוחס ואמר שלא היה מקרה ששניהם היו יחד במשרד והדלת היתה סגורה.</w:t>
      </w:r>
    </w:p>
    <w:p w14:paraId="7972F9F8" w14:textId="77777777" w:rsidR="00C03646" w:rsidRDefault="00C03646">
      <w:pPr>
        <w:ind w:left="720" w:hanging="720"/>
        <w:rPr>
          <w:rFonts w:hint="cs"/>
          <w:rtl/>
        </w:rPr>
      </w:pPr>
    </w:p>
    <w:p w14:paraId="4AECA67D" w14:textId="77777777" w:rsidR="00C03646" w:rsidRDefault="00C03646">
      <w:pPr>
        <w:ind w:left="720" w:hanging="720"/>
        <w:rPr>
          <w:rFonts w:hint="cs"/>
          <w:rtl/>
        </w:rPr>
      </w:pPr>
      <w:r>
        <w:rPr>
          <w:rFonts w:hint="cs"/>
          <w:rtl/>
        </w:rPr>
        <w:tab/>
        <w:t>כשנשאל על שום מה שוקי ראה אותה נסערת ועצבנית השיב שזה היה לאחר שפוטרה - ת/1.</w:t>
      </w:r>
    </w:p>
    <w:p w14:paraId="73BBEBF0" w14:textId="77777777" w:rsidR="00C03646" w:rsidRDefault="00C03646">
      <w:pPr>
        <w:ind w:left="720" w:hanging="720"/>
        <w:rPr>
          <w:rFonts w:hint="cs"/>
          <w:rtl/>
        </w:rPr>
      </w:pPr>
    </w:p>
    <w:p w14:paraId="0B5750EC" w14:textId="77777777" w:rsidR="00C03646" w:rsidRDefault="00C03646">
      <w:pPr>
        <w:ind w:left="720" w:hanging="720"/>
        <w:rPr>
          <w:rFonts w:hint="cs"/>
          <w:rtl/>
        </w:rPr>
      </w:pPr>
      <w:r>
        <w:rPr>
          <w:rFonts w:hint="cs"/>
          <w:rtl/>
        </w:rPr>
        <w:t>9.</w:t>
      </w:r>
      <w:r>
        <w:rPr>
          <w:rFonts w:hint="cs"/>
          <w:rtl/>
        </w:rPr>
        <w:tab/>
        <w:t>בעמות לא התייחס ספציפית לארוע למעט אמירה כללית "את שקרנית" - ת/3.</w:t>
      </w:r>
    </w:p>
    <w:p w14:paraId="2FC83598" w14:textId="77777777" w:rsidR="00C03646" w:rsidRDefault="00C03646">
      <w:pPr>
        <w:ind w:left="720" w:hanging="720"/>
        <w:rPr>
          <w:rFonts w:hint="cs"/>
          <w:rtl/>
        </w:rPr>
      </w:pPr>
    </w:p>
    <w:p w14:paraId="2EBCC31D" w14:textId="77777777" w:rsidR="00C03646" w:rsidRDefault="00C03646">
      <w:pPr>
        <w:ind w:left="720" w:hanging="720"/>
        <w:rPr>
          <w:rFonts w:hint="cs"/>
          <w:rtl/>
        </w:rPr>
      </w:pPr>
      <w:r>
        <w:rPr>
          <w:rFonts w:hint="cs"/>
          <w:rtl/>
        </w:rPr>
        <w:t>10.</w:t>
      </w:r>
      <w:r>
        <w:rPr>
          <w:rFonts w:hint="cs"/>
          <w:rtl/>
        </w:rPr>
        <w:tab/>
        <w:t>לעניין הפיטורין, בהודעה אמר שפוטרה עקב חוסר התאמה. כשנשאל מדוע השיב שלא היתה מתאימה מבלי לפרט.</w:t>
      </w:r>
    </w:p>
    <w:p w14:paraId="1A960089" w14:textId="77777777" w:rsidR="00C03646" w:rsidRDefault="00C03646">
      <w:pPr>
        <w:ind w:left="720" w:hanging="720"/>
        <w:rPr>
          <w:rFonts w:hint="cs"/>
          <w:rtl/>
        </w:rPr>
      </w:pPr>
    </w:p>
    <w:p w14:paraId="079F48D0" w14:textId="77777777" w:rsidR="00C03646" w:rsidRDefault="00C03646">
      <w:pPr>
        <w:ind w:left="720" w:hanging="720"/>
        <w:rPr>
          <w:rFonts w:hint="cs"/>
          <w:rtl/>
        </w:rPr>
      </w:pPr>
      <w:r>
        <w:rPr>
          <w:rFonts w:hint="cs"/>
          <w:rtl/>
        </w:rPr>
        <w:tab/>
        <w:t>בפועל, גם אליבא לעדותו, לא פוטרה. נאמר לה, כפי דבריה בעימות, שהיא לא מתאימה להיות דיילת ארועים ויכולה לעבוד בעריכת שולחנות בבוקר ולכך            סרבה - ת/3.</w:t>
      </w:r>
    </w:p>
    <w:p w14:paraId="04B8FA28" w14:textId="77777777" w:rsidR="00C03646" w:rsidRDefault="00C03646">
      <w:pPr>
        <w:ind w:left="720" w:hanging="720"/>
        <w:rPr>
          <w:rFonts w:hint="cs"/>
          <w:rtl/>
        </w:rPr>
      </w:pPr>
    </w:p>
    <w:p w14:paraId="4761728C" w14:textId="77777777" w:rsidR="00C03646" w:rsidRDefault="00C03646">
      <w:pPr>
        <w:ind w:left="720" w:hanging="720"/>
        <w:rPr>
          <w:rFonts w:hint="cs"/>
          <w:rtl/>
        </w:rPr>
      </w:pPr>
      <w:r>
        <w:rPr>
          <w:rFonts w:hint="cs"/>
          <w:rtl/>
        </w:rPr>
        <w:tab/>
        <w:t>חילופי הדברים היו בסיום העבודה, לקראת חצות, שאז גם ליאת נכנסה למשרד ובהמשך שוחחה עמה. כן זימן הנאשם את סימה, המלצרית הותיקה, ושוחח איתה.</w:t>
      </w:r>
    </w:p>
    <w:p w14:paraId="00745089" w14:textId="77777777" w:rsidR="00C03646" w:rsidRDefault="00C03646">
      <w:pPr>
        <w:ind w:left="720" w:hanging="720"/>
        <w:rPr>
          <w:rFonts w:hint="cs"/>
          <w:rtl/>
        </w:rPr>
      </w:pPr>
    </w:p>
    <w:p w14:paraId="09424BEC" w14:textId="77777777" w:rsidR="00C03646" w:rsidRDefault="00C03646">
      <w:pPr>
        <w:ind w:left="720" w:hanging="720"/>
        <w:rPr>
          <w:rFonts w:hint="cs"/>
          <w:u w:val="single"/>
          <w:rtl/>
        </w:rPr>
      </w:pPr>
      <w:r>
        <w:rPr>
          <w:rFonts w:hint="cs"/>
          <w:rtl/>
        </w:rPr>
        <w:tab/>
      </w:r>
      <w:r>
        <w:rPr>
          <w:rFonts w:hint="cs"/>
          <w:u w:val="single"/>
          <w:rtl/>
        </w:rPr>
        <w:t>אמירות והתנהגות</w:t>
      </w:r>
    </w:p>
    <w:p w14:paraId="4F676065" w14:textId="77777777" w:rsidR="00C03646" w:rsidRDefault="00C03646">
      <w:pPr>
        <w:ind w:left="720" w:hanging="720"/>
        <w:rPr>
          <w:rFonts w:hint="cs"/>
          <w:u w:val="single"/>
          <w:rtl/>
        </w:rPr>
      </w:pPr>
    </w:p>
    <w:p w14:paraId="4BE9E8DB" w14:textId="77777777" w:rsidR="00C03646" w:rsidRDefault="00C03646">
      <w:pPr>
        <w:ind w:left="720" w:hanging="720"/>
        <w:rPr>
          <w:rFonts w:hint="cs"/>
          <w:rtl/>
        </w:rPr>
      </w:pPr>
      <w:r>
        <w:rPr>
          <w:rFonts w:hint="cs"/>
          <w:rtl/>
        </w:rPr>
        <w:t>1.</w:t>
      </w:r>
      <w:r>
        <w:rPr>
          <w:rFonts w:hint="cs"/>
          <w:rtl/>
        </w:rPr>
        <w:tab/>
        <w:t>מעבר לאמירות הספציפיות שאמר בכל ארוע העידה:</w:t>
      </w:r>
    </w:p>
    <w:p w14:paraId="6796F9C4" w14:textId="77777777" w:rsidR="00C03646" w:rsidRDefault="00C03646">
      <w:pPr>
        <w:spacing w:line="240" w:lineRule="auto"/>
        <w:ind w:left="720" w:hanging="720"/>
        <w:rPr>
          <w:rFonts w:hint="cs"/>
          <w:rtl/>
        </w:rPr>
      </w:pPr>
    </w:p>
    <w:p w14:paraId="25F8B6BC" w14:textId="77777777" w:rsidR="00C03646" w:rsidRDefault="00C03646">
      <w:pPr>
        <w:ind w:left="1440" w:right="1418"/>
        <w:rPr>
          <w:rFonts w:hint="cs"/>
          <w:sz w:val="26"/>
          <w:rtl/>
        </w:rPr>
      </w:pPr>
      <w:r>
        <w:rPr>
          <w:rFonts w:hint="cs"/>
          <w:rtl/>
        </w:rPr>
        <w:t>"</w:t>
      </w:r>
      <w:r>
        <w:rPr>
          <w:rFonts w:hint="cs"/>
          <w:sz w:val="26"/>
          <w:rtl/>
        </w:rPr>
        <w:t xml:space="preserve">כל הזמן חזר על אותו משפט יש לך שפתיים חושניות אני מת לטעום אותן. ...הייתי שמה גלוס מבריק על השפתיים אז הוא כל הזמן היה חוזר על אותו משפט. כמובן לקראת הסוף כשאת תהיי מוכנה אז תבואי אלי את" </w:t>
      </w:r>
    </w:p>
    <w:p w14:paraId="51871EAA" w14:textId="77777777" w:rsidR="00C03646" w:rsidRDefault="00C03646">
      <w:pPr>
        <w:ind w:left="1440" w:right="1418"/>
        <w:rPr>
          <w:rFonts w:hint="cs"/>
          <w:sz w:val="26"/>
          <w:rtl/>
        </w:rPr>
      </w:pPr>
      <w:r>
        <w:rPr>
          <w:rFonts w:hint="cs"/>
          <w:sz w:val="26"/>
          <w:rtl/>
        </w:rPr>
        <w:t>(עמ' 15 ש' 9 - 13).</w:t>
      </w:r>
    </w:p>
    <w:p w14:paraId="47B04DD4" w14:textId="77777777" w:rsidR="00C03646" w:rsidRDefault="00C03646">
      <w:pPr>
        <w:ind w:left="720"/>
        <w:rPr>
          <w:rFonts w:hint="cs"/>
          <w:sz w:val="26"/>
          <w:rtl/>
        </w:rPr>
      </w:pPr>
    </w:p>
    <w:p w14:paraId="51A69156" w14:textId="77777777" w:rsidR="00C03646" w:rsidRDefault="00C03646">
      <w:pPr>
        <w:ind w:left="720"/>
        <w:rPr>
          <w:rFonts w:hint="cs"/>
          <w:sz w:val="26"/>
          <w:rtl/>
        </w:rPr>
      </w:pPr>
      <w:r>
        <w:rPr>
          <w:rFonts w:hint="cs"/>
          <w:sz w:val="26"/>
          <w:rtl/>
        </w:rPr>
        <w:t>הוא חזר על הדברים למרות שהבהירה לו שחוץ מקשרי עבודה אינה מעוניינת בקשר נוסף (עמ' 15 ש' 13 - 14; עמ' 21 ש' 15).</w:t>
      </w:r>
    </w:p>
    <w:p w14:paraId="7E22697A" w14:textId="77777777" w:rsidR="00C03646" w:rsidRDefault="00C03646">
      <w:pPr>
        <w:ind w:left="720"/>
        <w:rPr>
          <w:rFonts w:hint="cs"/>
          <w:sz w:val="26"/>
          <w:rtl/>
        </w:rPr>
      </w:pPr>
    </w:p>
    <w:p w14:paraId="09357A57" w14:textId="77777777" w:rsidR="00C03646" w:rsidRDefault="00C03646">
      <w:pPr>
        <w:rPr>
          <w:rFonts w:hint="cs"/>
          <w:sz w:val="26"/>
          <w:rtl/>
        </w:rPr>
      </w:pPr>
      <w:r>
        <w:rPr>
          <w:rFonts w:hint="cs"/>
          <w:sz w:val="26"/>
          <w:rtl/>
        </w:rPr>
        <w:t>2.</w:t>
      </w:r>
      <w:r>
        <w:rPr>
          <w:rFonts w:hint="cs"/>
          <w:sz w:val="26"/>
          <w:rtl/>
        </w:rPr>
        <w:tab/>
        <w:t>כן העידה שבזמן שעמדה בפתח האולם, שהינו פתח ממש רחב:</w:t>
      </w:r>
    </w:p>
    <w:p w14:paraId="63A30963" w14:textId="77777777" w:rsidR="00C03646" w:rsidRDefault="00C03646">
      <w:pPr>
        <w:rPr>
          <w:rFonts w:hint="cs"/>
          <w:sz w:val="26"/>
          <w:rtl/>
        </w:rPr>
      </w:pPr>
    </w:p>
    <w:p w14:paraId="00ABF422" w14:textId="77777777" w:rsidR="00C03646" w:rsidRDefault="00C03646">
      <w:pPr>
        <w:ind w:left="1440" w:right="1418"/>
        <w:rPr>
          <w:rFonts w:hint="cs"/>
          <w:sz w:val="26"/>
          <w:rtl/>
        </w:rPr>
      </w:pPr>
      <w:r>
        <w:rPr>
          <w:rFonts w:hint="cs"/>
          <w:sz w:val="26"/>
          <w:rtl/>
        </w:rPr>
        <w:t>"...כל הזמן היה עובר מאחורי ומתחכך בי, ממש נצמד אלי... הוא היה נצמד אלי עד כדי כך שאפילו את איבר מינו הייתי מרגישה מתחכך בי בצורה מאוד, קשה לי אפילו לתאר את זה במילים, תחושה איומה" (עמ' 13 ש' 14 - 22).</w:t>
      </w:r>
    </w:p>
    <w:p w14:paraId="5FC175AC" w14:textId="77777777" w:rsidR="00C03646" w:rsidRDefault="00C03646">
      <w:pPr>
        <w:ind w:left="720"/>
        <w:rPr>
          <w:rFonts w:hint="cs"/>
          <w:rtl/>
        </w:rPr>
      </w:pPr>
    </w:p>
    <w:p w14:paraId="1BCC1F9B" w14:textId="77777777" w:rsidR="00C03646" w:rsidRDefault="00C03646">
      <w:pPr>
        <w:ind w:left="720" w:hanging="720"/>
        <w:rPr>
          <w:rFonts w:hint="cs"/>
          <w:rtl/>
        </w:rPr>
      </w:pPr>
      <w:r>
        <w:rPr>
          <w:rFonts w:hint="cs"/>
          <w:rtl/>
        </w:rPr>
        <w:t>3.</w:t>
      </w:r>
      <w:r>
        <w:rPr>
          <w:rFonts w:hint="cs"/>
          <w:rtl/>
        </w:rPr>
        <w:tab/>
        <w:t>בעימות אמרה שהתחכך בה מאחור ונצמד אליה פעם או פעמיים בתחילת הערב, למרות שבאולם היו הרבה אנשים - ת/3.</w:t>
      </w:r>
    </w:p>
    <w:p w14:paraId="00E52D44" w14:textId="77777777" w:rsidR="00C03646" w:rsidRDefault="00C03646">
      <w:pPr>
        <w:ind w:left="720" w:hanging="720"/>
        <w:rPr>
          <w:rFonts w:hint="cs"/>
          <w:rtl/>
        </w:rPr>
      </w:pPr>
    </w:p>
    <w:p w14:paraId="730646C4" w14:textId="77777777" w:rsidR="00C03646" w:rsidRDefault="00C03646">
      <w:pPr>
        <w:ind w:left="720" w:hanging="720"/>
        <w:rPr>
          <w:rFonts w:hint="cs"/>
          <w:rtl/>
        </w:rPr>
      </w:pPr>
      <w:r>
        <w:rPr>
          <w:rFonts w:hint="cs"/>
          <w:rtl/>
        </w:rPr>
        <w:t>4.</w:t>
      </w:r>
      <w:r>
        <w:rPr>
          <w:rFonts w:hint="cs"/>
          <w:rtl/>
        </w:rPr>
        <w:tab/>
        <w:t>בעדות שלל הנאשם את גרסתה ואמר "...זה דבר שלא ייעשה לא על ידי מנהל ולא ע"י סתם אדם...היא שקרנית כרונית" (עמ' 58 ש' 22 - 24).</w:t>
      </w:r>
    </w:p>
    <w:p w14:paraId="52D5CED4" w14:textId="77777777" w:rsidR="00C03646" w:rsidRDefault="00C03646">
      <w:pPr>
        <w:ind w:left="720" w:hanging="720"/>
        <w:rPr>
          <w:rFonts w:hint="cs"/>
          <w:rtl/>
        </w:rPr>
      </w:pPr>
    </w:p>
    <w:p w14:paraId="6F6C8988" w14:textId="77777777" w:rsidR="00C03646" w:rsidRDefault="00C03646">
      <w:pPr>
        <w:ind w:left="720" w:hanging="720"/>
        <w:rPr>
          <w:rFonts w:hint="cs"/>
          <w:rtl/>
        </w:rPr>
      </w:pPr>
      <w:r>
        <w:rPr>
          <w:rFonts w:hint="cs"/>
          <w:rtl/>
        </w:rPr>
        <w:t>5.</w:t>
      </w:r>
      <w:r>
        <w:rPr>
          <w:rFonts w:hint="cs"/>
          <w:rtl/>
        </w:rPr>
        <w:tab/>
        <w:t>בהודעה הכחיש - ת/1. בעימות אמר "אני לא התחככתי בך ליד 400 איש" - ת/3.</w:t>
      </w:r>
    </w:p>
    <w:p w14:paraId="31E5238A" w14:textId="77777777" w:rsidR="00C03646" w:rsidRDefault="00C03646">
      <w:pPr>
        <w:ind w:left="720" w:hanging="720"/>
        <w:rPr>
          <w:rFonts w:hint="cs"/>
          <w:rtl/>
        </w:rPr>
      </w:pPr>
    </w:p>
    <w:p w14:paraId="3E9125CC" w14:textId="77777777" w:rsidR="00C03646" w:rsidRDefault="00C03646">
      <w:pPr>
        <w:ind w:left="720" w:hanging="720"/>
        <w:rPr>
          <w:rFonts w:hint="cs"/>
          <w:u w:val="single"/>
          <w:rtl/>
        </w:rPr>
      </w:pPr>
      <w:r>
        <w:rPr>
          <w:rFonts w:hint="cs"/>
          <w:rtl/>
        </w:rPr>
        <w:tab/>
      </w:r>
      <w:r>
        <w:rPr>
          <w:rFonts w:hint="cs"/>
          <w:u w:val="single"/>
          <w:rtl/>
        </w:rPr>
        <w:t>הפיטורין</w:t>
      </w:r>
    </w:p>
    <w:p w14:paraId="6163D395" w14:textId="77777777" w:rsidR="00C03646" w:rsidRDefault="00C03646">
      <w:pPr>
        <w:ind w:left="720" w:hanging="720"/>
        <w:rPr>
          <w:rFonts w:hint="cs"/>
          <w:u w:val="single"/>
          <w:rtl/>
        </w:rPr>
      </w:pPr>
    </w:p>
    <w:p w14:paraId="4DB8D81D" w14:textId="77777777" w:rsidR="00C03646" w:rsidRDefault="00C03646">
      <w:pPr>
        <w:ind w:left="720" w:hanging="720"/>
        <w:rPr>
          <w:rFonts w:hint="cs"/>
          <w:rtl/>
        </w:rPr>
      </w:pPr>
      <w:r>
        <w:rPr>
          <w:rFonts w:hint="cs"/>
          <w:rtl/>
        </w:rPr>
        <w:t>1.</w:t>
      </w:r>
      <w:r>
        <w:rPr>
          <w:rFonts w:hint="cs"/>
          <w:rtl/>
        </w:rPr>
        <w:tab/>
        <w:t>המתלוננת תארה כיצד למחרת ארוע הספה השני צעק עליה וכעס כיוון ששמרה על מרחק ממנו. בסוף הארוע זימן אותה למשרדו, אמר שאינה עובדת כראוי ושלא תהיה דיילת ארועים. או שתסדר שולחנות או שתפוטר. היא אמרה שתספר את שעשה לה (עמ' 19 ש' 23 - 24).</w:t>
      </w:r>
    </w:p>
    <w:p w14:paraId="4747BA55" w14:textId="77777777" w:rsidR="00C03646" w:rsidRDefault="00C03646">
      <w:pPr>
        <w:ind w:left="720" w:hanging="720"/>
        <w:rPr>
          <w:rFonts w:hint="cs"/>
          <w:rtl/>
        </w:rPr>
      </w:pPr>
    </w:p>
    <w:p w14:paraId="25C43B01" w14:textId="77777777" w:rsidR="00C03646" w:rsidRDefault="00C03646">
      <w:pPr>
        <w:ind w:left="720" w:hanging="720"/>
        <w:rPr>
          <w:rFonts w:hint="cs"/>
          <w:rtl/>
        </w:rPr>
      </w:pPr>
      <w:r>
        <w:rPr>
          <w:rFonts w:hint="cs"/>
          <w:rtl/>
        </w:rPr>
        <w:t>2.</w:t>
      </w:r>
      <w:r>
        <w:rPr>
          <w:rFonts w:hint="cs"/>
          <w:rtl/>
        </w:rPr>
        <w:tab/>
        <w:t>ליאת תארה כיצד בערב הפיטורין כינס אסיפת מלצרים, בשעה 18:30, והעיר שניתן מספר טלפון אישי לתקליטן. לדבריה, המתלוננת היתה באסיפה ואמרה שהיא זו שנתנה את המספר מכיון שהתקליטן חבר ילדות שלה.</w:t>
      </w:r>
    </w:p>
    <w:p w14:paraId="74184CF5" w14:textId="77777777" w:rsidR="00C03646" w:rsidRDefault="00C03646">
      <w:pPr>
        <w:ind w:left="720" w:hanging="720"/>
        <w:rPr>
          <w:rFonts w:hint="cs"/>
          <w:rtl/>
        </w:rPr>
      </w:pPr>
    </w:p>
    <w:p w14:paraId="634D4AAA" w14:textId="77777777" w:rsidR="00C03646" w:rsidRDefault="00C03646">
      <w:pPr>
        <w:ind w:left="720"/>
        <w:rPr>
          <w:rFonts w:hint="cs"/>
          <w:rtl/>
        </w:rPr>
      </w:pPr>
      <w:r>
        <w:rPr>
          <w:rFonts w:hint="cs"/>
          <w:rtl/>
        </w:rPr>
        <w:t>במהלך הערב אמר לה הנאשם שבדעתו לפטרה ובסופו קרא למתלוננת למשרדו. בשלב שהיא נכנסה למשרד המתלוננת בכתה ואמרה שלא עובדת פה יותר.</w:t>
      </w:r>
    </w:p>
    <w:p w14:paraId="273638BF" w14:textId="77777777" w:rsidR="00C03646" w:rsidRDefault="00C03646">
      <w:pPr>
        <w:ind w:left="720"/>
        <w:rPr>
          <w:rFonts w:hint="cs"/>
          <w:rtl/>
        </w:rPr>
      </w:pPr>
    </w:p>
    <w:p w14:paraId="662BBAD2" w14:textId="77777777" w:rsidR="00C03646" w:rsidRDefault="00C03646">
      <w:pPr>
        <w:ind w:left="720"/>
        <w:rPr>
          <w:rFonts w:hint="cs"/>
          <w:rtl/>
        </w:rPr>
      </w:pPr>
      <w:r>
        <w:rPr>
          <w:rFonts w:hint="cs"/>
          <w:rtl/>
        </w:rPr>
        <w:t>כשיצאה מהמשרד משכה אותה ביד ואמרה לה שבערב, כשלא עבדו יחד, הנאשם חיבק אותה וניסה לנשקה. היא אמרה שאם לא טוב לה שתעבור לאולם אחר שפתח הבעלים בגבעת ברנר.</w:t>
      </w:r>
    </w:p>
    <w:p w14:paraId="36AAF669" w14:textId="77777777" w:rsidR="00C03646" w:rsidRDefault="00C03646">
      <w:pPr>
        <w:ind w:left="720"/>
        <w:rPr>
          <w:rFonts w:hint="cs"/>
          <w:rtl/>
        </w:rPr>
      </w:pPr>
    </w:p>
    <w:p w14:paraId="57BBF81A" w14:textId="77777777" w:rsidR="00C03646" w:rsidRDefault="00C03646">
      <w:pPr>
        <w:ind w:left="720"/>
        <w:rPr>
          <w:rFonts w:hint="cs"/>
          <w:rtl/>
        </w:rPr>
      </w:pPr>
      <w:r>
        <w:rPr>
          <w:rFonts w:hint="cs"/>
          <w:rtl/>
        </w:rPr>
        <w:t>המתלוננת השיבה שהיא לא תעזוב, שתדאג שהנאשם יעזוב ושהיא לא רוצה לעבור. כן אמרה שמכירה אנשים בעיתון מעריב ותדאג שיפרסמו את זה שם.</w:t>
      </w:r>
    </w:p>
    <w:p w14:paraId="6129F51B" w14:textId="77777777" w:rsidR="00C03646" w:rsidRDefault="00C03646">
      <w:pPr>
        <w:ind w:left="720"/>
        <w:rPr>
          <w:rFonts w:hint="cs"/>
          <w:rtl/>
        </w:rPr>
      </w:pPr>
    </w:p>
    <w:p w14:paraId="21ACE9B9" w14:textId="77777777" w:rsidR="00C03646" w:rsidRDefault="00C03646">
      <w:pPr>
        <w:ind w:left="720"/>
        <w:rPr>
          <w:rFonts w:hint="cs"/>
          <w:rtl/>
        </w:rPr>
      </w:pPr>
      <w:r>
        <w:rPr>
          <w:rFonts w:hint="cs"/>
          <w:rtl/>
        </w:rPr>
        <w:t>היא יעצה לה לגשת לאבי, אחד מבני משפחת הבעלים, לפני שתפנה לבעלים, והן עשו כן. אבי אמר לה לפנות לבעלים.</w:t>
      </w:r>
    </w:p>
    <w:p w14:paraId="018F1AAE" w14:textId="77777777" w:rsidR="00C03646" w:rsidRDefault="00C03646">
      <w:pPr>
        <w:ind w:left="720"/>
        <w:rPr>
          <w:rFonts w:hint="cs"/>
          <w:rtl/>
        </w:rPr>
      </w:pPr>
    </w:p>
    <w:p w14:paraId="69FF28BA" w14:textId="77777777" w:rsidR="00C03646" w:rsidRDefault="00C03646">
      <w:pPr>
        <w:ind w:left="720"/>
        <w:rPr>
          <w:rFonts w:hint="cs"/>
          <w:rtl/>
        </w:rPr>
      </w:pPr>
      <w:r>
        <w:rPr>
          <w:rFonts w:hint="cs"/>
          <w:rtl/>
        </w:rPr>
        <w:t>מאחר וגרה לידה הסיעה אותה הביתה.</w:t>
      </w:r>
    </w:p>
    <w:p w14:paraId="7CCA4527" w14:textId="77777777" w:rsidR="00C03646" w:rsidRDefault="00C03646">
      <w:pPr>
        <w:ind w:left="720"/>
        <w:rPr>
          <w:rFonts w:hint="cs"/>
          <w:rtl/>
        </w:rPr>
      </w:pPr>
    </w:p>
    <w:p w14:paraId="76CBEFD0" w14:textId="77777777" w:rsidR="00C03646" w:rsidRDefault="00C03646">
      <w:pPr>
        <w:rPr>
          <w:rFonts w:hint="cs"/>
          <w:rtl/>
        </w:rPr>
      </w:pPr>
      <w:r>
        <w:rPr>
          <w:rFonts w:hint="cs"/>
          <w:rtl/>
        </w:rPr>
        <w:t>3.</w:t>
      </w:r>
      <w:r>
        <w:rPr>
          <w:rFonts w:hint="cs"/>
          <w:rtl/>
        </w:rPr>
        <w:tab/>
        <w:t>המתלוננת אישרה את הדברים אך בנוסח שונה במקצת.</w:t>
      </w:r>
    </w:p>
    <w:p w14:paraId="08BBE824" w14:textId="77777777" w:rsidR="00C03646" w:rsidRDefault="00C03646">
      <w:pPr>
        <w:rPr>
          <w:rFonts w:hint="cs"/>
          <w:rtl/>
        </w:rPr>
      </w:pPr>
    </w:p>
    <w:p w14:paraId="2BC55E02" w14:textId="77777777" w:rsidR="00C03646" w:rsidRDefault="00C03646">
      <w:pPr>
        <w:ind w:left="720"/>
        <w:rPr>
          <w:rFonts w:hint="cs"/>
          <w:rtl/>
        </w:rPr>
      </w:pPr>
      <w:r>
        <w:rPr>
          <w:rFonts w:hint="cs"/>
          <w:rtl/>
        </w:rPr>
        <w:t>כשהוצע לה לעבור לגבעת ברנר אמרה שאינה מוכנה ושזה שפשע צריך לעזוב. שהיא לא תשתוק על זה ושנמאס לה ממסכת ההתעללויות.</w:t>
      </w:r>
    </w:p>
    <w:p w14:paraId="4DB43DA8" w14:textId="77777777" w:rsidR="00C03646" w:rsidRDefault="00C03646">
      <w:pPr>
        <w:ind w:left="720"/>
        <w:rPr>
          <w:rFonts w:hint="cs"/>
          <w:rtl/>
        </w:rPr>
      </w:pPr>
      <w:r>
        <w:rPr>
          <w:rFonts w:hint="cs"/>
          <w:rtl/>
        </w:rPr>
        <w:t>שאבי, האחיין של בעל האולם, אמר שזה לא המקרה הראשון ששמע ושהוא קטן במערכת.</w:t>
      </w:r>
    </w:p>
    <w:p w14:paraId="16AE2216" w14:textId="77777777" w:rsidR="00C03646" w:rsidRDefault="00C03646">
      <w:pPr>
        <w:ind w:left="1440"/>
        <w:rPr>
          <w:rFonts w:hint="cs"/>
          <w:rtl/>
        </w:rPr>
      </w:pPr>
    </w:p>
    <w:p w14:paraId="315E677B" w14:textId="77777777" w:rsidR="00C03646" w:rsidRDefault="00C03646">
      <w:pPr>
        <w:ind w:left="720" w:hanging="720"/>
        <w:rPr>
          <w:rFonts w:hint="cs"/>
          <w:rtl/>
        </w:rPr>
      </w:pPr>
      <w:r>
        <w:rPr>
          <w:rFonts w:hint="cs"/>
          <w:rtl/>
        </w:rPr>
        <w:t>4.</w:t>
      </w:r>
      <w:r>
        <w:rPr>
          <w:rFonts w:hint="cs"/>
          <w:rtl/>
        </w:rPr>
        <w:tab/>
        <w:t>הנאשם העיד שפוטרה עקב התנהגות לא נאותה. "...גם כולם אומרים את זה לא רק אני" (עמ' 55 ש' 2).</w:t>
      </w:r>
      <w:r>
        <w:rPr>
          <w:rFonts w:hint="cs"/>
          <w:rtl/>
        </w:rPr>
        <w:tab/>
      </w:r>
    </w:p>
    <w:p w14:paraId="0DB4AA16" w14:textId="77777777" w:rsidR="00C03646" w:rsidRDefault="00C03646">
      <w:pPr>
        <w:ind w:left="720" w:hanging="720"/>
        <w:rPr>
          <w:rFonts w:hint="cs"/>
          <w:rtl/>
        </w:rPr>
      </w:pPr>
    </w:p>
    <w:p w14:paraId="66EDBDA5" w14:textId="77777777" w:rsidR="00C03646" w:rsidRDefault="00C03646">
      <w:pPr>
        <w:ind w:left="720" w:hanging="720"/>
        <w:rPr>
          <w:rFonts w:hint="cs"/>
          <w:rtl/>
        </w:rPr>
      </w:pPr>
      <w:r>
        <w:rPr>
          <w:rFonts w:hint="cs"/>
          <w:rtl/>
        </w:rPr>
        <w:tab/>
        <w:t>דא עקא ואף אחד לא אמר זאת מלבדו. ליאת אישרה שלפני הארוע אמר שהמתלוננת מדברת לא יפה לאנשים אבל כשנשאלה כיצד עבדה אמרה שהיא בסדר ושחסרים עובדים. כשגילה את אוזנה שמתכוון לפטרה אמרה שוב שחסרים אנשים וחבל ושלא יפטר. היא בוודאי לא היתה אומרת זאת אילו חשבה שהמתלוננת אינה מתאימה.</w:t>
      </w:r>
    </w:p>
    <w:p w14:paraId="499150DC" w14:textId="77777777" w:rsidR="00C03646" w:rsidRDefault="00C03646">
      <w:pPr>
        <w:ind w:left="720" w:hanging="720"/>
        <w:rPr>
          <w:rFonts w:hint="cs"/>
          <w:rtl/>
        </w:rPr>
      </w:pPr>
    </w:p>
    <w:p w14:paraId="66D7F3AB" w14:textId="77777777" w:rsidR="00C03646" w:rsidRDefault="00C03646">
      <w:pPr>
        <w:ind w:left="720" w:hanging="720"/>
        <w:rPr>
          <w:rFonts w:hint="cs"/>
          <w:rtl/>
        </w:rPr>
      </w:pPr>
      <w:r>
        <w:rPr>
          <w:rFonts w:hint="cs"/>
          <w:rtl/>
        </w:rPr>
        <w:t>5.</w:t>
      </w:r>
      <w:r>
        <w:rPr>
          <w:rFonts w:hint="cs"/>
          <w:rtl/>
        </w:rPr>
        <w:tab/>
        <w:t>באותו ערב, לאחר הפיטורין, קרא הנאשם לסימה, המלצרית הותיקה, ושוחח עמה.</w:t>
      </w:r>
    </w:p>
    <w:p w14:paraId="05ABC89B" w14:textId="77777777" w:rsidR="00C03646" w:rsidRDefault="00C03646">
      <w:pPr>
        <w:ind w:left="720" w:hanging="720"/>
        <w:rPr>
          <w:rFonts w:hint="cs"/>
          <w:rtl/>
        </w:rPr>
      </w:pPr>
    </w:p>
    <w:p w14:paraId="2A3BA1D9" w14:textId="77777777" w:rsidR="00C03646" w:rsidRDefault="00C03646">
      <w:pPr>
        <w:ind w:left="720" w:hanging="720"/>
        <w:rPr>
          <w:rFonts w:hint="cs"/>
          <w:rtl/>
        </w:rPr>
      </w:pPr>
      <w:r>
        <w:rPr>
          <w:rFonts w:hint="cs"/>
          <w:rtl/>
        </w:rPr>
        <w:t>6.</w:t>
      </w:r>
      <w:r>
        <w:rPr>
          <w:rFonts w:hint="cs"/>
          <w:rtl/>
        </w:rPr>
        <w:tab/>
        <w:t>סימה העידה שביקש לסגור את דלת המשרד כדי שאף אחד  לא יכנס.</w:t>
      </w:r>
    </w:p>
    <w:p w14:paraId="4CBCDCDF" w14:textId="77777777" w:rsidR="00C03646" w:rsidRDefault="00C03646">
      <w:pPr>
        <w:ind w:left="720" w:hanging="720"/>
        <w:rPr>
          <w:rFonts w:hint="cs"/>
          <w:rtl/>
        </w:rPr>
      </w:pPr>
    </w:p>
    <w:p w14:paraId="04722517" w14:textId="77777777" w:rsidR="00C03646" w:rsidRDefault="00C03646">
      <w:pPr>
        <w:ind w:left="720" w:hanging="720"/>
        <w:rPr>
          <w:rFonts w:hint="cs"/>
          <w:rtl/>
        </w:rPr>
      </w:pPr>
      <w:r>
        <w:rPr>
          <w:rFonts w:hint="cs"/>
          <w:rtl/>
        </w:rPr>
        <w:tab/>
        <w:t>אמר אני עשיתי שטות ממש טעות. הסביר שזה היה בקטע שרצה לאחל לה בהצלחה והיא כנראה ראתה את זה באופן שלילי.</w:t>
      </w:r>
    </w:p>
    <w:p w14:paraId="2A05A12C" w14:textId="77777777" w:rsidR="00C03646" w:rsidRDefault="00C03646">
      <w:pPr>
        <w:ind w:left="720" w:hanging="720"/>
        <w:rPr>
          <w:rFonts w:hint="cs"/>
          <w:rtl/>
        </w:rPr>
      </w:pPr>
    </w:p>
    <w:p w14:paraId="3504E934" w14:textId="77777777" w:rsidR="00C03646" w:rsidRDefault="00C03646">
      <w:pPr>
        <w:ind w:left="720" w:hanging="720"/>
        <w:rPr>
          <w:rFonts w:hint="cs"/>
          <w:rtl/>
        </w:rPr>
      </w:pPr>
      <w:r>
        <w:rPr>
          <w:rFonts w:hint="cs"/>
          <w:rtl/>
        </w:rPr>
        <w:tab/>
        <w:t>ביקש שלא תספר לאף אחד והשביע אותה.</w:t>
      </w:r>
    </w:p>
    <w:p w14:paraId="18735007" w14:textId="77777777" w:rsidR="00C03646" w:rsidRDefault="00C03646">
      <w:pPr>
        <w:ind w:left="720" w:hanging="720"/>
        <w:rPr>
          <w:rFonts w:hint="cs"/>
          <w:rtl/>
        </w:rPr>
      </w:pPr>
    </w:p>
    <w:p w14:paraId="1AD1D1BF" w14:textId="77777777" w:rsidR="00C03646" w:rsidRDefault="00C03646">
      <w:pPr>
        <w:ind w:left="720" w:hanging="720"/>
        <w:rPr>
          <w:rFonts w:hint="cs"/>
          <w:rtl/>
        </w:rPr>
      </w:pPr>
      <w:r>
        <w:rPr>
          <w:rFonts w:hint="cs"/>
          <w:rtl/>
        </w:rPr>
        <w:tab/>
        <w:t>הדגים כיצד בא לתפוס אותה, כאילו שהיד באה לכיוון העורף, לא בכוח. אמר שהיא כנראה ראתה את זה בצורה מינית.</w:t>
      </w:r>
    </w:p>
    <w:p w14:paraId="7E683E83" w14:textId="77777777" w:rsidR="00C03646" w:rsidRDefault="00C03646">
      <w:pPr>
        <w:ind w:left="720" w:hanging="720"/>
        <w:rPr>
          <w:rFonts w:hint="cs"/>
          <w:rtl/>
        </w:rPr>
      </w:pPr>
    </w:p>
    <w:p w14:paraId="0033154A" w14:textId="77777777" w:rsidR="00C03646" w:rsidRDefault="00C03646">
      <w:pPr>
        <w:ind w:left="720" w:hanging="720"/>
        <w:rPr>
          <w:rFonts w:hint="cs"/>
          <w:rtl/>
        </w:rPr>
      </w:pPr>
      <w:r>
        <w:rPr>
          <w:rFonts w:hint="cs"/>
          <w:rtl/>
        </w:rPr>
        <w:tab/>
        <w:t>עוד אמר, יכול להיות שמחר היא תלך ותעשה מזה סיפור גדול וכנראה שמחר לא אהיה פה יותר.</w:t>
      </w:r>
    </w:p>
    <w:p w14:paraId="42C4685D" w14:textId="77777777" w:rsidR="00C03646" w:rsidRDefault="00C03646">
      <w:pPr>
        <w:ind w:left="720" w:hanging="720"/>
        <w:rPr>
          <w:rFonts w:hint="cs"/>
          <w:rtl/>
        </w:rPr>
      </w:pPr>
    </w:p>
    <w:p w14:paraId="03E47F46" w14:textId="77777777" w:rsidR="00C03646" w:rsidRDefault="00C03646">
      <w:pPr>
        <w:ind w:left="720" w:hanging="720"/>
        <w:rPr>
          <w:rFonts w:hint="cs"/>
          <w:rtl/>
        </w:rPr>
      </w:pPr>
      <w:r>
        <w:rPr>
          <w:rFonts w:hint="cs"/>
          <w:rtl/>
        </w:rPr>
        <w:tab/>
        <w:t>הוא ביקש שתשכנע את המתלוננת לא להתלונן ולסגור את זה איתו בצורה יפה. אמר תנסי לסבן אותה.</w:t>
      </w:r>
    </w:p>
    <w:p w14:paraId="6FF346DE" w14:textId="77777777" w:rsidR="00C03646" w:rsidRDefault="00C03646">
      <w:pPr>
        <w:ind w:left="720" w:hanging="720"/>
        <w:rPr>
          <w:rFonts w:hint="cs"/>
          <w:rtl/>
        </w:rPr>
      </w:pPr>
    </w:p>
    <w:p w14:paraId="62F29374" w14:textId="77777777" w:rsidR="00C03646" w:rsidRDefault="00C03646">
      <w:pPr>
        <w:ind w:left="720" w:hanging="720"/>
        <w:rPr>
          <w:rFonts w:hint="cs"/>
          <w:rtl/>
        </w:rPr>
      </w:pPr>
      <w:r>
        <w:rPr>
          <w:rFonts w:hint="cs"/>
          <w:rtl/>
        </w:rPr>
        <w:tab/>
        <w:t>ביקש שתתקשר למחרת לדווח לו מה קרה ומשלא התקשרה התקשר אליה.</w:t>
      </w:r>
    </w:p>
    <w:p w14:paraId="0F0FBD0F" w14:textId="77777777" w:rsidR="00C03646" w:rsidRDefault="00C03646">
      <w:pPr>
        <w:ind w:left="720" w:hanging="720"/>
        <w:rPr>
          <w:rFonts w:hint="cs"/>
          <w:rtl/>
        </w:rPr>
      </w:pPr>
    </w:p>
    <w:p w14:paraId="69D49BD9" w14:textId="77777777" w:rsidR="00C03646" w:rsidRDefault="00C03646">
      <w:pPr>
        <w:ind w:left="720" w:hanging="720"/>
        <w:rPr>
          <w:rFonts w:hint="cs"/>
          <w:rtl/>
        </w:rPr>
      </w:pPr>
      <w:r>
        <w:rPr>
          <w:rFonts w:hint="cs"/>
          <w:rtl/>
        </w:rPr>
        <w:t>7.</w:t>
      </w:r>
      <w:r>
        <w:rPr>
          <w:rFonts w:hint="cs"/>
          <w:rtl/>
        </w:rPr>
        <w:tab/>
        <w:t>בעדות טען שהיוזמה לברור באה מצד סימה. הוא שאל אותה על מה כל המהומה והיא הציעה להתקשר ולבדוק (עמ' 56 ש' 12).</w:t>
      </w:r>
    </w:p>
    <w:p w14:paraId="1C6BC4E7" w14:textId="77777777" w:rsidR="00C03646" w:rsidRDefault="00C03646">
      <w:pPr>
        <w:ind w:left="720" w:hanging="720"/>
        <w:rPr>
          <w:rFonts w:hint="cs"/>
          <w:rtl/>
        </w:rPr>
      </w:pPr>
    </w:p>
    <w:p w14:paraId="6D6D8910" w14:textId="77777777" w:rsidR="00C03646" w:rsidRDefault="00C03646">
      <w:pPr>
        <w:ind w:left="720" w:hanging="720"/>
        <w:rPr>
          <w:rFonts w:hint="cs"/>
          <w:rtl/>
        </w:rPr>
      </w:pPr>
      <w:r>
        <w:rPr>
          <w:rFonts w:hint="cs"/>
          <w:rtl/>
        </w:rPr>
        <w:tab/>
        <w:t>כל שאמר לסימה שעשה טעות  ושטות כשאמר למתלוננת שמגיעה לה נשיקה.</w:t>
      </w:r>
    </w:p>
    <w:p w14:paraId="1E301F07" w14:textId="77777777" w:rsidR="00C03646" w:rsidRDefault="00C03646">
      <w:pPr>
        <w:ind w:left="720" w:hanging="720"/>
        <w:rPr>
          <w:rFonts w:hint="cs"/>
          <w:rtl/>
        </w:rPr>
      </w:pPr>
    </w:p>
    <w:p w14:paraId="37231EE5" w14:textId="77777777" w:rsidR="00C03646" w:rsidRDefault="00C03646">
      <w:pPr>
        <w:ind w:left="720" w:hanging="720"/>
        <w:rPr>
          <w:rFonts w:hint="cs"/>
          <w:rtl/>
        </w:rPr>
      </w:pPr>
      <w:r>
        <w:rPr>
          <w:rFonts w:hint="cs"/>
          <w:rtl/>
        </w:rPr>
        <w:tab/>
        <w:t>העיד שלא הדגים בפניה כיצד ביקש לנשקה.</w:t>
      </w:r>
    </w:p>
    <w:p w14:paraId="5964F861" w14:textId="77777777" w:rsidR="00C03646" w:rsidRDefault="00C03646">
      <w:pPr>
        <w:ind w:left="720" w:hanging="720"/>
        <w:rPr>
          <w:rFonts w:hint="cs"/>
          <w:rtl/>
        </w:rPr>
      </w:pPr>
    </w:p>
    <w:p w14:paraId="11997C21" w14:textId="77777777" w:rsidR="00C03646" w:rsidRDefault="00C03646">
      <w:pPr>
        <w:ind w:left="720" w:hanging="720"/>
        <w:rPr>
          <w:rFonts w:hint="cs"/>
          <w:rtl/>
        </w:rPr>
      </w:pPr>
      <w:r>
        <w:rPr>
          <w:rFonts w:hint="cs"/>
          <w:rtl/>
        </w:rPr>
        <w:tab/>
        <w:t>לגבי האמירה שמחר יכול ולא יהיה פה יותר השיב, לאחר שניסה בתחילה להתחמק מתשובה, שיש בגן הארועים מדיניות שאדם שסוטה מדבר עבודתו לא עובד בגן (עמ' 56 ש' 17 - עמ' 57 ש' 3).</w:t>
      </w:r>
    </w:p>
    <w:p w14:paraId="483BBE20" w14:textId="77777777" w:rsidR="00C03646" w:rsidRDefault="00C03646">
      <w:pPr>
        <w:ind w:left="720" w:hanging="720"/>
        <w:rPr>
          <w:rFonts w:hint="cs"/>
          <w:rtl/>
        </w:rPr>
      </w:pPr>
    </w:p>
    <w:p w14:paraId="36F9BE0C" w14:textId="77777777" w:rsidR="00C03646" w:rsidRDefault="00C03646">
      <w:pPr>
        <w:ind w:left="720" w:hanging="720"/>
        <w:rPr>
          <w:rFonts w:hint="cs"/>
          <w:rtl/>
        </w:rPr>
      </w:pPr>
      <w:r>
        <w:rPr>
          <w:rFonts w:hint="cs"/>
          <w:rtl/>
        </w:rPr>
        <w:t>8.</w:t>
      </w:r>
      <w:r>
        <w:rPr>
          <w:rFonts w:hint="cs"/>
          <w:rtl/>
        </w:rPr>
        <w:tab/>
        <w:t>בהודעה, כשנחקר על גרסת סימה, אמר שנודע לו מפיה שהמתלוננת מתכוונת לפנות לבעלים ולהתלונן ולכן ביקש ממנה להתקשר אליה ולומר לה שלא תפנה כי לא היה שום דבר ותברר על מה היא מתכוונת להתלונן.</w:t>
      </w:r>
    </w:p>
    <w:p w14:paraId="25FCA5D5" w14:textId="77777777" w:rsidR="00C03646" w:rsidRDefault="00C03646">
      <w:pPr>
        <w:ind w:left="720" w:hanging="720"/>
        <w:rPr>
          <w:rFonts w:hint="cs"/>
          <w:rtl/>
        </w:rPr>
      </w:pPr>
    </w:p>
    <w:p w14:paraId="68729D31" w14:textId="77777777" w:rsidR="00C03646" w:rsidRDefault="00C03646">
      <w:pPr>
        <w:ind w:left="720" w:hanging="720"/>
        <w:rPr>
          <w:rFonts w:hint="cs"/>
          <w:rtl/>
        </w:rPr>
      </w:pPr>
      <w:r>
        <w:rPr>
          <w:rFonts w:hint="cs"/>
          <w:rtl/>
        </w:rPr>
        <w:tab/>
        <w:t>חילופי הדברים היו מחוץ למשרד (ת/2 ש' 16 - 17). בעדות אישר, כפי עדותה, שהיו במשרד (עמ' 56 ש' 19).</w:t>
      </w:r>
    </w:p>
    <w:p w14:paraId="10053F37" w14:textId="77777777" w:rsidR="00C03646" w:rsidRDefault="00C03646">
      <w:pPr>
        <w:ind w:left="720" w:hanging="720"/>
        <w:rPr>
          <w:rFonts w:hint="cs"/>
          <w:rtl/>
        </w:rPr>
      </w:pPr>
    </w:p>
    <w:p w14:paraId="3456CF5D" w14:textId="77777777" w:rsidR="00C03646" w:rsidRDefault="00C03646">
      <w:pPr>
        <w:ind w:left="720" w:hanging="720"/>
        <w:rPr>
          <w:rFonts w:hint="cs"/>
          <w:rtl/>
        </w:rPr>
      </w:pPr>
      <w:r>
        <w:rPr>
          <w:rFonts w:hint="cs"/>
          <w:rtl/>
        </w:rPr>
        <w:t>9.</w:t>
      </w:r>
      <w:r>
        <w:rPr>
          <w:rFonts w:hint="cs"/>
          <w:rtl/>
        </w:rPr>
        <w:tab/>
        <w:t>דא עקא ומההודעה הראשונה ניתן ללמוד שידע עוד מהמתלוננת שהיא מתכוונת להתלונן נגדו (ת/1, דף 1, ש' 37 - 41, 49 - 50) כך שלא היה צריך להמתין עד שסימה תאמר לו (ת/2 ש' 8 - 10), כעילה לעֵרובה ולמטלות שהטיל עליה.</w:t>
      </w:r>
    </w:p>
    <w:p w14:paraId="015DE6F9" w14:textId="77777777" w:rsidR="00C03646" w:rsidRDefault="00C03646">
      <w:pPr>
        <w:ind w:left="720" w:hanging="720"/>
        <w:rPr>
          <w:rFonts w:hint="cs"/>
          <w:rtl/>
        </w:rPr>
      </w:pPr>
    </w:p>
    <w:p w14:paraId="0A729D2D" w14:textId="77777777" w:rsidR="00C03646" w:rsidRDefault="00C03646">
      <w:pPr>
        <w:ind w:left="720" w:hanging="720"/>
        <w:rPr>
          <w:rFonts w:hint="cs"/>
          <w:rtl/>
        </w:rPr>
      </w:pPr>
      <w:r>
        <w:rPr>
          <w:rFonts w:hint="cs"/>
          <w:rtl/>
        </w:rPr>
        <w:t>10.</w:t>
      </w:r>
      <w:r>
        <w:rPr>
          <w:rFonts w:hint="cs"/>
          <w:rtl/>
        </w:rPr>
        <w:tab/>
        <w:t>בעדות הבהיר שרצה להעביר אותה מעבודתה מאחר וביום השלישי  או הרביעי הסתודדה עם אחד התקליטנים. הוא הסביר לה שהמעשה חמור ודרש שתחזור לעבודתה.</w:t>
      </w:r>
    </w:p>
    <w:p w14:paraId="6A047C19" w14:textId="77777777" w:rsidR="00C03646" w:rsidRDefault="00C03646">
      <w:pPr>
        <w:ind w:left="720" w:hanging="720"/>
        <w:rPr>
          <w:rFonts w:hint="cs"/>
          <w:rtl/>
        </w:rPr>
      </w:pPr>
    </w:p>
    <w:p w14:paraId="4919ABA0" w14:textId="77777777" w:rsidR="00C03646" w:rsidRDefault="00C03646">
      <w:pPr>
        <w:ind w:left="720" w:hanging="720"/>
        <w:rPr>
          <w:rFonts w:hint="cs"/>
          <w:rtl/>
        </w:rPr>
      </w:pPr>
      <w:r>
        <w:rPr>
          <w:rFonts w:hint="cs"/>
          <w:rtl/>
        </w:rPr>
        <w:tab/>
        <w:t>בהמשך שקל את הדברים והחליט שאינה מתאימה לעבוד כדיילת. למחרת כינס את המלצרים והדיילות לאסיפה והודיע שאדם שיתנהג שלא כיאות במקום עבודתו לא ימצא עצמו עובד במקום כזה מכובד (עמ' 50 ש' 10 - 17).</w:t>
      </w:r>
    </w:p>
    <w:p w14:paraId="78DA07DE" w14:textId="77777777" w:rsidR="00C03646" w:rsidRDefault="00C03646">
      <w:pPr>
        <w:ind w:left="720" w:hanging="720"/>
        <w:rPr>
          <w:rFonts w:hint="cs"/>
          <w:rtl/>
        </w:rPr>
      </w:pPr>
    </w:p>
    <w:p w14:paraId="5F6CBB52" w14:textId="77777777" w:rsidR="00C03646" w:rsidRDefault="00C03646">
      <w:pPr>
        <w:ind w:left="720" w:hanging="720"/>
        <w:rPr>
          <w:rFonts w:hint="cs"/>
          <w:rtl/>
        </w:rPr>
      </w:pPr>
      <w:r>
        <w:rPr>
          <w:rFonts w:hint="cs"/>
          <w:rtl/>
        </w:rPr>
        <w:t>11.</w:t>
      </w:r>
      <w:r>
        <w:rPr>
          <w:rFonts w:hint="cs"/>
          <w:rtl/>
        </w:rPr>
        <w:tab/>
        <w:t>המתלוננת נחקרה ארוכות על הארוע ואישרה שלקחה מהתקליטן כרטיס ביקור, לקראת סוף הערב, לצורך ארוע משפחתי - בת מצווה שהתכוונה לחגוג לבתה, שהיתה באותם הימים בת 11.</w:t>
      </w:r>
    </w:p>
    <w:p w14:paraId="695B1360" w14:textId="77777777" w:rsidR="00C03646" w:rsidRDefault="00C03646">
      <w:pPr>
        <w:ind w:left="720" w:hanging="720"/>
        <w:rPr>
          <w:rFonts w:hint="cs"/>
          <w:rtl/>
        </w:rPr>
      </w:pPr>
    </w:p>
    <w:p w14:paraId="66033ADD" w14:textId="77777777" w:rsidR="00C03646" w:rsidRDefault="00C03646">
      <w:pPr>
        <w:ind w:left="720" w:hanging="720"/>
        <w:rPr>
          <w:rFonts w:hint="cs"/>
          <w:rtl/>
        </w:rPr>
      </w:pPr>
      <w:r>
        <w:rPr>
          <w:rFonts w:hint="cs"/>
          <w:rtl/>
        </w:rPr>
        <w:tab/>
        <w:t>לדבריה, זה נעשה מולו והוא לא כעס ובשום שלב  גם לא אמר שמפטר אותה בגלל זה.</w:t>
      </w:r>
    </w:p>
    <w:p w14:paraId="24F62D31" w14:textId="77777777" w:rsidR="00C03646" w:rsidRDefault="00C03646">
      <w:pPr>
        <w:ind w:left="720" w:hanging="720"/>
        <w:rPr>
          <w:rFonts w:hint="cs"/>
          <w:rtl/>
        </w:rPr>
      </w:pPr>
    </w:p>
    <w:p w14:paraId="133082C7" w14:textId="77777777" w:rsidR="00C03646" w:rsidRDefault="00C03646">
      <w:pPr>
        <w:ind w:left="720" w:hanging="720"/>
        <w:rPr>
          <w:rFonts w:hint="cs"/>
          <w:rtl/>
        </w:rPr>
      </w:pPr>
      <w:r>
        <w:rPr>
          <w:rFonts w:hint="cs"/>
          <w:rtl/>
        </w:rPr>
        <w:tab/>
        <w:t>עוד מסרה שלא היתה באסיפה בניגוד לעדויות הנאשם וליאת לפיה השתתפה בה.   ליאת אף ציינה שהתוודתה בפניה לאחריה שבה מדובר.</w:t>
      </w:r>
    </w:p>
    <w:p w14:paraId="4715B4D4" w14:textId="77777777" w:rsidR="00C03646" w:rsidRDefault="00C03646">
      <w:pPr>
        <w:ind w:left="720" w:hanging="720"/>
        <w:rPr>
          <w:rFonts w:hint="cs"/>
          <w:rtl/>
        </w:rPr>
      </w:pPr>
    </w:p>
    <w:p w14:paraId="26C70D1F" w14:textId="77777777" w:rsidR="00C03646" w:rsidRDefault="00C03646">
      <w:pPr>
        <w:ind w:left="720" w:hanging="720"/>
        <w:rPr>
          <w:rFonts w:hint="cs"/>
          <w:rtl/>
        </w:rPr>
      </w:pPr>
      <w:r>
        <w:rPr>
          <w:rFonts w:hint="cs"/>
          <w:rtl/>
        </w:rPr>
        <w:t>12.</w:t>
      </w:r>
      <w:r>
        <w:rPr>
          <w:rFonts w:hint="cs"/>
          <w:rtl/>
        </w:rPr>
        <w:tab/>
        <w:t>ואכן, בעדות זו הפעם הראשונה שאנו שומעים שהעילה לפיטורין - הסתודדות עם התקליטן. בהודעותיו ובעימות לא אמר דבר, למרות שנשאל מפורשות מדוע פיטר אותה (ת/1, דף 2, ש' 3; ת/2; ת/3).</w:t>
      </w:r>
    </w:p>
    <w:p w14:paraId="3D4F2B83" w14:textId="77777777" w:rsidR="00C03646" w:rsidRDefault="00C03646">
      <w:pPr>
        <w:ind w:left="720" w:hanging="720"/>
        <w:rPr>
          <w:rFonts w:hint="cs"/>
          <w:rtl/>
        </w:rPr>
      </w:pPr>
    </w:p>
    <w:p w14:paraId="214524D9" w14:textId="77777777" w:rsidR="00C03646" w:rsidRDefault="00C03646">
      <w:pPr>
        <w:ind w:left="720" w:hanging="720"/>
        <w:rPr>
          <w:rFonts w:hint="cs"/>
          <w:rtl/>
        </w:rPr>
      </w:pPr>
      <w:r>
        <w:rPr>
          <w:rFonts w:hint="cs"/>
          <w:rtl/>
        </w:rPr>
        <w:t>13.</w:t>
      </w:r>
      <w:r>
        <w:rPr>
          <w:rFonts w:hint="cs"/>
          <w:rtl/>
        </w:rPr>
        <w:tab/>
        <w:t>לגבי התבטאות לא נכונה כלפי האורחים העיד שחשב שמדובר במעידה חד פעמית והבליג. הוא אינו מפטר אנשים על כל דבר קטן (עמ' 51 ש' 2 - 7).</w:t>
      </w:r>
    </w:p>
    <w:p w14:paraId="74A34DA7" w14:textId="77777777" w:rsidR="00C03646" w:rsidRDefault="00C03646">
      <w:pPr>
        <w:ind w:left="720" w:hanging="720"/>
        <w:rPr>
          <w:rFonts w:hint="cs"/>
          <w:rtl/>
        </w:rPr>
      </w:pPr>
    </w:p>
    <w:p w14:paraId="37E7020B" w14:textId="77777777" w:rsidR="00C03646" w:rsidRDefault="00C03646">
      <w:pPr>
        <w:ind w:left="720" w:hanging="720"/>
        <w:rPr>
          <w:rFonts w:hint="cs"/>
          <w:u w:val="single"/>
          <w:rtl/>
        </w:rPr>
      </w:pPr>
      <w:r>
        <w:rPr>
          <w:rFonts w:hint="cs"/>
          <w:rtl/>
        </w:rPr>
        <w:tab/>
      </w:r>
      <w:r>
        <w:rPr>
          <w:rFonts w:hint="cs"/>
          <w:u w:val="single"/>
          <w:rtl/>
        </w:rPr>
        <w:t>התנהגות מפלילה לאחר הפיטורין</w:t>
      </w:r>
    </w:p>
    <w:p w14:paraId="34463BEF" w14:textId="77777777" w:rsidR="00C03646" w:rsidRDefault="00C03646">
      <w:pPr>
        <w:ind w:left="720" w:hanging="720"/>
        <w:rPr>
          <w:rFonts w:hint="cs"/>
          <w:rtl/>
        </w:rPr>
      </w:pPr>
    </w:p>
    <w:p w14:paraId="057614CC" w14:textId="77777777" w:rsidR="00C03646" w:rsidRDefault="00C03646">
      <w:pPr>
        <w:ind w:left="720" w:hanging="720"/>
        <w:rPr>
          <w:rFonts w:hint="cs"/>
          <w:rtl/>
        </w:rPr>
      </w:pPr>
      <w:r>
        <w:rPr>
          <w:rFonts w:hint="cs"/>
          <w:rtl/>
        </w:rPr>
        <w:t>1.</w:t>
      </w:r>
      <w:r>
        <w:rPr>
          <w:rFonts w:hint="cs"/>
          <w:rtl/>
        </w:rPr>
        <w:tab/>
        <w:t>המתלוננת העידה כיצד למחרת הפיטורין הלכה עם בנותיה לקניון לחפש תחפושות לפורים. פורים באותה שנה חל ביום 18.3.03.</w:t>
      </w:r>
    </w:p>
    <w:p w14:paraId="1E0888D7" w14:textId="77777777" w:rsidR="00C03646" w:rsidRDefault="00C03646">
      <w:pPr>
        <w:ind w:left="720" w:hanging="720"/>
        <w:rPr>
          <w:rFonts w:hint="cs"/>
          <w:rtl/>
        </w:rPr>
      </w:pPr>
    </w:p>
    <w:p w14:paraId="48765275" w14:textId="77777777" w:rsidR="00C03646" w:rsidRDefault="00C03646">
      <w:pPr>
        <w:ind w:left="720" w:hanging="720"/>
        <w:rPr>
          <w:rFonts w:hint="cs"/>
          <w:rtl/>
        </w:rPr>
      </w:pPr>
      <w:r>
        <w:rPr>
          <w:rFonts w:hint="cs"/>
          <w:rtl/>
        </w:rPr>
        <w:tab/>
        <w:t>לפני כן קיבלה שיחה מסימה. סימה סיפרה לה שהנאשם קרא לה לשיחה, אמר "אני חושב שעשיתי טעות עם נעמה" ושאל בעצתה (עמ' 16 ש' 7).</w:t>
      </w:r>
    </w:p>
    <w:p w14:paraId="7E462EBD" w14:textId="77777777" w:rsidR="00C03646" w:rsidRDefault="00C03646">
      <w:pPr>
        <w:ind w:left="720" w:hanging="720"/>
        <w:rPr>
          <w:rFonts w:hint="cs"/>
          <w:rtl/>
        </w:rPr>
      </w:pPr>
    </w:p>
    <w:p w14:paraId="657BF980" w14:textId="77777777" w:rsidR="00C03646" w:rsidRDefault="00C03646">
      <w:pPr>
        <w:ind w:left="720" w:hanging="720"/>
        <w:rPr>
          <w:rFonts w:hint="cs"/>
          <w:rtl/>
        </w:rPr>
      </w:pPr>
    </w:p>
    <w:p w14:paraId="601F929E" w14:textId="77777777" w:rsidR="00C03646" w:rsidRDefault="00C03646">
      <w:pPr>
        <w:ind w:left="720" w:hanging="720"/>
        <w:rPr>
          <w:rFonts w:hint="cs"/>
          <w:rtl/>
        </w:rPr>
      </w:pPr>
    </w:p>
    <w:p w14:paraId="36489F8D" w14:textId="77777777" w:rsidR="00C03646" w:rsidRDefault="00C03646">
      <w:pPr>
        <w:ind w:left="720" w:hanging="720"/>
        <w:rPr>
          <w:rFonts w:hint="cs"/>
          <w:rtl/>
        </w:rPr>
      </w:pPr>
      <w:r>
        <w:rPr>
          <w:rFonts w:hint="cs"/>
          <w:rtl/>
        </w:rPr>
        <w:t>2.</w:t>
      </w:r>
      <w:r>
        <w:rPr>
          <w:rFonts w:hint="cs"/>
          <w:rtl/>
        </w:rPr>
        <w:tab/>
        <w:t>כשהיתה בקניון התקשר פעמיים. בפעם הראשונה קיצרה. בשניה אמר:</w:t>
      </w:r>
    </w:p>
    <w:p w14:paraId="1B1DAA22" w14:textId="77777777" w:rsidR="00C03646" w:rsidRDefault="00C03646">
      <w:pPr>
        <w:ind w:left="720" w:hanging="720"/>
        <w:rPr>
          <w:rFonts w:hint="cs"/>
          <w:rtl/>
        </w:rPr>
      </w:pPr>
    </w:p>
    <w:p w14:paraId="5C149FE2" w14:textId="77777777" w:rsidR="00C03646" w:rsidRDefault="00C03646">
      <w:pPr>
        <w:ind w:left="1440" w:right="1418"/>
        <w:rPr>
          <w:rFonts w:hint="cs"/>
          <w:sz w:val="26"/>
          <w:rtl/>
        </w:rPr>
      </w:pPr>
      <w:r>
        <w:rPr>
          <w:rFonts w:hint="cs"/>
          <w:rtl/>
        </w:rPr>
        <w:t>"(</w:t>
      </w:r>
      <w:r>
        <w:rPr>
          <w:rFonts w:hint="cs"/>
          <w:sz w:val="26"/>
          <w:rtl/>
        </w:rPr>
        <w:t xml:space="preserve">ו)אני מתחנן אלייך שלא תעשי עם זה כלום... אני מוכן לפצות אותך במתנות לילדים, זר פרחים אני אשלח לך הבית, כסף ואני אמרתי לו אני לא מעוניינת..." </w:t>
      </w:r>
    </w:p>
    <w:p w14:paraId="1E469086" w14:textId="77777777" w:rsidR="00C03646" w:rsidRDefault="00C03646">
      <w:pPr>
        <w:ind w:left="1440" w:right="1418"/>
        <w:rPr>
          <w:rFonts w:hint="cs"/>
          <w:sz w:val="26"/>
          <w:rtl/>
        </w:rPr>
      </w:pPr>
      <w:r>
        <w:rPr>
          <w:rFonts w:hint="cs"/>
          <w:sz w:val="26"/>
          <w:rtl/>
        </w:rPr>
        <w:t>(עמ' 16 ש' 13 - 15).</w:t>
      </w:r>
    </w:p>
    <w:p w14:paraId="14231BFB" w14:textId="77777777" w:rsidR="00C03646" w:rsidRDefault="00C03646">
      <w:pPr>
        <w:ind w:left="1440" w:right="1418"/>
        <w:rPr>
          <w:rFonts w:hint="cs"/>
          <w:sz w:val="26"/>
          <w:rtl/>
        </w:rPr>
      </w:pPr>
    </w:p>
    <w:p w14:paraId="21F5219C" w14:textId="77777777" w:rsidR="00C03646" w:rsidRDefault="00C03646">
      <w:pPr>
        <w:ind w:left="720" w:hanging="720"/>
        <w:rPr>
          <w:rFonts w:hint="cs"/>
          <w:sz w:val="26"/>
          <w:rtl/>
        </w:rPr>
      </w:pPr>
      <w:r>
        <w:rPr>
          <w:rFonts w:hint="cs"/>
          <w:sz w:val="26"/>
          <w:rtl/>
        </w:rPr>
        <w:t>3.</w:t>
      </w:r>
      <w:r>
        <w:rPr>
          <w:rFonts w:hint="cs"/>
          <w:sz w:val="26"/>
          <w:rtl/>
        </w:rPr>
        <w:tab/>
        <w:t>דברים דומים אמרה גם בעימות והנאשם הכחיש, אף כי אישר שהתקשר אליה פעמיים - ת/3.</w:t>
      </w:r>
    </w:p>
    <w:p w14:paraId="541724B4" w14:textId="77777777" w:rsidR="00C03646" w:rsidRDefault="00C03646">
      <w:pPr>
        <w:ind w:left="720" w:hanging="720"/>
        <w:rPr>
          <w:rFonts w:hint="cs"/>
          <w:sz w:val="26"/>
          <w:rtl/>
        </w:rPr>
      </w:pPr>
    </w:p>
    <w:p w14:paraId="16E7EEBA" w14:textId="77777777" w:rsidR="00C03646" w:rsidRDefault="00C03646">
      <w:pPr>
        <w:ind w:left="720" w:hanging="720"/>
        <w:rPr>
          <w:rFonts w:hint="cs"/>
          <w:rtl/>
        </w:rPr>
      </w:pPr>
      <w:r>
        <w:rPr>
          <w:rFonts w:hint="cs"/>
          <w:sz w:val="26"/>
          <w:rtl/>
        </w:rPr>
        <w:t>4.</w:t>
      </w:r>
      <w:r>
        <w:rPr>
          <w:rFonts w:hint="cs"/>
          <w:sz w:val="26"/>
          <w:rtl/>
        </w:rPr>
        <w:tab/>
        <w:t xml:space="preserve">סימה העידה שהתקשר אליה למחרת, מכיוון שלא חזרה אליו, ואמר "...שהוא רוצה </w:t>
      </w:r>
      <w:r>
        <w:rPr>
          <w:rFonts w:hint="cs"/>
          <w:rtl/>
        </w:rPr>
        <w:t>להתקשר אליה ולשלוח לה פרחים ולקנות  מתנות לילדים שלה ולסגור את זה איתה בצורה יפה" (עמ' 39 ש' 20 - 21).</w:t>
      </w:r>
    </w:p>
    <w:p w14:paraId="5ABE072C" w14:textId="77777777" w:rsidR="00C03646" w:rsidRDefault="00C03646">
      <w:pPr>
        <w:ind w:left="720" w:hanging="720"/>
        <w:rPr>
          <w:rFonts w:hint="cs"/>
          <w:rtl/>
        </w:rPr>
      </w:pPr>
    </w:p>
    <w:p w14:paraId="47260644" w14:textId="77777777" w:rsidR="00C03646" w:rsidRDefault="00C03646">
      <w:pPr>
        <w:ind w:left="720" w:hanging="720"/>
        <w:rPr>
          <w:rFonts w:hint="cs"/>
          <w:rtl/>
        </w:rPr>
      </w:pPr>
      <w:r>
        <w:rPr>
          <w:rFonts w:hint="cs"/>
          <w:rtl/>
        </w:rPr>
        <w:tab/>
        <w:t>הוא גם אמר שיודע שבערב, בשעה 19:00, היא  נפגשת עם יצחק הבעלים וביקש שכשמגיעה לעבודה תתפוס את המתלוננת לפני ותנסה לשכנע אותה.</w:t>
      </w:r>
    </w:p>
    <w:p w14:paraId="18CB2C08" w14:textId="77777777" w:rsidR="00C03646" w:rsidRDefault="00C03646">
      <w:pPr>
        <w:ind w:left="720" w:hanging="720"/>
        <w:rPr>
          <w:rFonts w:hint="cs"/>
          <w:rtl/>
        </w:rPr>
      </w:pPr>
    </w:p>
    <w:p w14:paraId="4564F3C4" w14:textId="77777777" w:rsidR="00C03646" w:rsidRDefault="00C03646">
      <w:pPr>
        <w:ind w:left="720" w:hanging="720"/>
        <w:rPr>
          <w:rFonts w:hint="cs"/>
          <w:rtl/>
        </w:rPr>
      </w:pPr>
      <w:r>
        <w:rPr>
          <w:rFonts w:hint="cs"/>
          <w:rtl/>
        </w:rPr>
        <w:tab/>
        <w:t>היא לא עשתה כן. בשיחה עם יצחק היתה נוכחת והועלו אותם הנושאים. לאחריה הנאשם קרא לה שוב למשרד וביקש לדעת מה נאמר.</w:t>
      </w:r>
    </w:p>
    <w:p w14:paraId="4CE87D45" w14:textId="77777777" w:rsidR="00C03646" w:rsidRDefault="00C03646">
      <w:pPr>
        <w:ind w:left="720" w:hanging="720"/>
        <w:rPr>
          <w:rFonts w:hint="cs"/>
          <w:rtl/>
        </w:rPr>
      </w:pPr>
    </w:p>
    <w:p w14:paraId="0E1A9C75" w14:textId="77777777" w:rsidR="00C03646" w:rsidRDefault="00C03646">
      <w:pPr>
        <w:ind w:left="720" w:hanging="720"/>
        <w:rPr>
          <w:rFonts w:hint="cs"/>
          <w:rtl/>
        </w:rPr>
      </w:pPr>
      <w:r>
        <w:rPr>
          <w:rFonts w:hint="cs"/>
          <w:rtl/>
        </w:rPr>
        <w:t>5.</w:t>
      </w:r>
      <w:r>
        <w:rPr>
          <w:rFonts w:hint="cs"/>
          <w:rtl/>
        </w:rPr>
        <w:tab/>
        <w:t>המתלוננת העידה שלמחרת הפיטורין, לאחר שסיפרה לבעלה, ניגשה להתייעץ עם יצחק, הגם שבעלה יעץ לה לפנות קודם למשטרה.</w:t>
      </w:r>
    </w:p>
    <w:p w14:paraId="2DF0E68F" w14:textId="77777777" w:rsidR="00C03646" w:rsidRDefault="00C03646">
      <w:pPr>
        <w:ind w:left="720" w:hanging="720"/>
        <w:rPr>
          <w:rFonts w:hint="cs"/>
          <w:rtl/>
        </w:rPr>
      </w:pPr>
    </w:p>
    <w:p w14:paraId="0DC9BC51" w14:textId="77777777" w:rsidR="00C03646" w:rsidRDefault="00C03646">
      <w:pPr>
        <w:ind w:left="720" w:hanging="720"/>
        <w:rPr>
          <w:rFonts w:hint="cs"/>
          <w:rtl/>
        </w:rPr>
      </w:pPr>
      <w:r>
        <w:rPr>
          <w:rFonts w:hint="cs"/>
          <w:rtl/>
        </w:rPr>
        <w:tab/>
        <w:t>ליצחק סיפרה כל שעשה אך בהמשך אמרה שלא ירדה לפרטי פרטים כי לא הרגישה נוח.</w:t>
      </w:r>
    </w:p>
    <w:p w14:paraId="0F4A2407" w14:textId="77777777" w:rsidR="00C03646" w:rsidRDefault="00C03646">
      <w:pPr>
        <w:ind w:left="720" w:hanging="720"/>
        <w:rPr>
          <w:rFonts w:hint="cs"/>
          <w:rtl/>
        </w:rPr>
      </w:pPr>
    </w:p>
    <w:p w14:paraId="2A54E7A7" w14:textId="77777777" w:rsidR="00C03646" w:rsidRDefault="00C03646">
      <w:pPr>
        <w:ind w:left="720" w:hanging="720"/>
        <w:rPr>
          <w:rFonts w:hint="cs"/>
          <w:rtl/>
        </w:rPr>
      </w:pPr>
      <w:r>
        <w:rPr>
          <w:rFonts w:hint="cs"/>
          <w:rtl/>
        </w:rPr>
        <w:tab/>
        <w:t>יצחק אמר שמבחינתו היא יכולה להמשיך לעבוד. היא לא המשיכה כי בעלה, שמלכתחילה לא רצה שתעבוד בלילות, לא היה מאפשר לה (עמ' 27 ש' 9 - 12).</w:t>
      </w:r>
    </w:p>
    <w:p w14:paraId="1647B39C" w14:textId="77777777" w:rsidR="00C03646" w:rsidRDefault="00C03646">
      <w:pPr>
        <w:ind w:left="720" w:hanging="720"/>
        <w:rPr>
          <w:rFonts w:hint="cs"/>
          <w:rtl/>
        </w:rPr>
      </w:pPr>
    </w:p>
    <w:p w14:paraId="57C21527" w14:textId="77777777" w:rsidR="00C03646" w:rsidRDefault="00C03646">
      <w:pPr>
        <w:ind w:left="720" w:hanging="720"/>
        <w:rPr>
          <w:rFonts w:hint="cs"/>
          <w:rtl/>
        </w:rPr>
      </w:pPr>
      <w:r>
        <w:rPr>
          <w:rFonts w:hint="cs"/>
          <w:rtl/>
        </w:rPr>
        <w:t>6.</w:t>
      </w:r>
      <w:r>
        <w:rPr>
          <w:rFonts w:hint="cs"/>
          <w:rtl/>
        </w:rPr>
        <w:tab/>
        <w:t>יצחק העיד שסיפרה שהנאשם קרא לה למשרד, אמר שתוך כמה ימים נקלטה כל כך טוב ומגיעה לה על זה נשיקה. שניסה לתפוס אותה בסנטר ולנשקה והיא דחפה אותו, יצאה ופגשה את שוקי.</w:t>
      </w:r>
    </w:p>
    <w:p w14:paraId="4BB25CD2" w14:textId="77777777" w:rsidR="00C03646" w:rsidRDefault="00C03646">
      <w:pPr>
        <w:ind w:left="720" w:hanging="720"/>
        <w:rPr>
          <w:rFonts w:hint="cs"/>
          <w:rtl/>
        </w:rPr>
      </w:pPr>
    </w:p>
    <w:p w14:paraId="149FD476" w14:textId="77777777" w:rsidR="00C03646" w:rsidRDefault="00C03646">
      <w:pPr>
        <w:ind w:left="720" w:hanging="720"/>
        <w:rPr>
          <w:rFonts w:hint="cs"/>
          <w:rtl/>
        </w:rPr>
      </w:pPr>
      <w:r>
        <w:rPr>
          <w:rFonts w:hint="cs"/>
          <w:rtl/>
        </w:rPr>
        <w:tab/>
        <w:t>בעדות אמר שכשספרה היתה בלחץ, בפניקה, נרגשת. בהודעה אמר שנראתה די רגועה ואישר שאז זכר יותר טוב.</w:t>
      </w:r>
    </w:p>
    <w:p w14:paraId="52A6631F" w14:textId="77777777" w:rsidR="00C03646" w:rsidRDefault="00C03646">
      <w:pPr>
        <w:ind w:left="720" w:hanging="720"/>
        <w:rPr>
          <w:rFonts w:hint="cs"/>
          <w:rtl/>
        </w:rPr>
      </w:pPr>
    </w:p>
    <w:p w14:paraId="54357533" w14:textId="77777777" w:rsidR="00C03646" w:rsidRDefault="00C03646">
      <w:pPr>
        <w:ind w:left="720" w:hanging="720"/>
        <w:rPr>
          <w:rFonts w:hint="cs"/>
          <w:rtl/>
        </w:rPr>
      </w:pPr>
      <w:r>
        <w:rPr>
          <w:rFonts w:hint="cs"/>
          <w:rtl/>
        </w:rPr>
        <w:tab/>
        <w:t>כן אמרה שהנאשם הציע לה עזרה כספית (עמ' 30 ש' 12 - 13).</w:t>
      </w:r>
    </w:p>
    <w:p w14:paraId="21DE16AC" w14:textId="77777777" w:rsidR="00C03646" w:rsidRDefault="00C03646">
      <w:pPr>
        <w:ind w:left="720" w:hanging="720"/>
        <w:rPr>
          <w:rFonts w:hint="cs"/>
          <w:rtl/>
        </w:rPr>
      </w:pPr>
    </w:p>
    <w:p w14:paraId="60188299" w14:textId="77777777" w:rsidR="00C03646" w:rsidRDefault="00C03646">
      <w:pPr>
        <w:ind w:left="720" w:hanging="720"/>
        <w:rPr>
          <w:rFonts w:hint="cs"/>
          <w:rtl/>
        </w:rPr>
      </w:pPr>
      <w:r>
        <w:rPr>
          <w:rFonts w:hint="cs"/>
          <w:rtl/>
        </w:rPr>
        <w:tab/>
        <w:t>הוא קרא לנאשם, תאר בפניו את שמסרה, ואמר שלא ימשיך לעבוד בגלל האווירה שנוצרה, שזה פוגע במוניטין, חרף עבודתו הטובה בצד המקצועי.</w:t>
      </w:r>
    </w:p>
    <w:p w14:paraId="275717AD" w14:textId="77777777" w:rsidR="00C03646" w:rsidRDefault="00C03646">
      <w:pPr>
        <w:ind w:left="720" w:hanging="720"/>
        <w:rPr>
          <w:rFonts w:hint="cs"/>
          <w:rtl/>
        </w:rPr>
      </w:pPr>
    </w:p>
    <w:p w14:paraId="5334177F" w14:textId="77777777" w:rsidR="00C03646" w:rsidRDefault="00C03646">
      <w:pPr>
        <w:ind w:left="720" w:hanging="720"/>
        <w:rPr>
          <w:rFonts w:hint="cs"/>
          <w:rtl/>
        </w:rPr>
      </w:pPr>
      <w:r>
        <w:rPr>
          <w:rFonts w:hint="cs"/>
          <w:rtl/>
        </w:rPr>
        <w:tab/>
        <w:t>הנאשם הכחיש בפניו את כל המיוחס. כל שאמר שהחמיא לה על עבודה טובה בתקופה קצרה יחסית.</w:t>
      </w:r>
    </w:p>
    <w:p w14:paraId="10764033" w14:textId="77777777" w:rsidR="00C03646" w:rsidRDefault="00C03646">
      <w:pPr>
        <w:ind w:left="720" w:hanging="720"/>
        <w:rPr>
          <w:rFonts w:hint="cs"/>
          <w:rtl/>
        </w:rPr>
      </w:pPr>
    </w:p>
    <w:p w14:paraId="2389AEEF" w14:textId="77777777" w:rsidR="00C03646" w:rsidRDefault="00C03646">
      <w:pPr>
        <w:ind w:left="720" w:hanging="720"/>
        <w:rPr>
          <w:rFonts w:hint="cs"/>
          <w:rtl/>
        </w:rPr>
      </w:pPr>
      <w:r>
        <w:rPr>
          <w:rFonts w:hint="cs"/>
          <w:rtl/>
        </w:rPr>
        <w:t>7.</w:t>
      </w:r>
      <w:r>
        <w:rPr>
          <w:rFonts w:hint="cs"/>
          <w:rtl/>
        </w:rPr>
        <w:tab/>
        <w:t>הנאשם העיד שרק הושעה מעבודתו למשך 3 חודשים. הוא לא ידע לומר מדוע יצחק לא נחקר על כך (עמ' 57 ש' 4 - 10).</w:t>
      </w:r>
    </w:p>
    <w:p w14:paraId="7408C875" w14:textId="77777777" w:rsidR="00C03646" w:rsidRDefault="00C03646">
      <w:pPr>
        <w:ind w:left="720" w:hanging="720"/>
        <w:rPr>
          <w:rFonts w:hint="cs"/>
          <w:rtl/>
        </w:rPr>
      </w:pPr>
      <w:r>
        <w:rPr>
          <w:rFonts w:hint="cs"/>
          <w:rtl/>
        </w:rPr>
        <w:tab/>
        <w:t>אישר שליצחק לא מצא לנכון לומר שעשה טעות באומרו שמגיעה לה נשיקה הגם שלסימה, בתור עובדת בכירה, אמר (עמ' 58 ש' 1 - 4).</w:t>
      </w:r>
    </w:p>
    <w:p w14:paraId="0FFF3535" w14:textId="77777777" w:rsidR="00C03646" w:rsidRDefault="00C03646">
      <w:pPr>
        <w:ind w:left="720" w:hanging="720"/>
        <w:rPr>
          <w:rFonts w:hint="cs"/>
          <w:rtl/>
        </w:rPr>
      </w:pPr>
    </w:p>
    <w:p w14:paraId="4CA8D9BE" w14:textId="77777777" w:rsidR="00C03646" w:rsidRDefault="00C03646">
      <w:pPr>
        <w:ind w:left="720" w:hanging="720"/>
        <w:rPr>
          <w:rFonts w:hint="cs"/>
          <w:rtl/>
        </w:rPr>
      </w:pPr>
      <w:r>
        <w:rPr>
          <w:rFonts w:hint="cs"/>
          <w:rtl/>
        </w:rPr>
        <w:tab/>
        <w:t>הכחיש שהציע לה מתנות ופרחים והכחיש שגילה לסימה שבכוונתו להציע, הגם שלא הכחיש ששוחח עם סימה גם למחרת הפיטורין.</w:t>
      </w:r>
    </w:p>
    <w:p w14:paraId="04B61D4D" w14:textId="77777777" w:rsidR="00C03646" w:rsidRDefault="00C03646">
      <w:pPr>
        <w:ind w:left="720" w:hanging="720"/>
        <w:rPr>
          <w:rFonts w:hint="cs"/>
          <w:rtl/>
        </w:rPr>
      </w:pPr>
    </w:p>
    <w:p w14:paraId="598ECD31" w14:textId="77777777" w:rsidR="00C03646" w:rsidRDefault="00C03646">
      <w:pPr>
        <w:ind w:left="720" w:hanging="720"/>
        <w:rPr>
          <w:rFonts w:hint="cs"/>
          <w:sz w:val="26"/>
          <w:u w:val="single"/>
          <w:rtl/>
        </w:rPr>
      </w:pPr>
      <w:r>
        <w:rPr>
          <w:rFonts w:hint="cs"/>
          <w:rtl/>
        </w:rPr>
        <w:tab/>
      </w:r>
      <w:r>
        <w:rPr>
          <w:rFonts w:hint="cs"/>
          <w:u w:val="single"/>
          <w:rtl/>
        </w:rPr>
        <w:t>הערכת עדויות</w:t>
      </w:r>
    </w:p>
    <w:p w14:paraId="5662AFCF" w14:textId="77777777" w:rsidR="00C03646" w:rsidRDefault="00C03646">
      <w:pPr>
        <w:rPr>
          <w:rFonts w:hint="cs"/>
          <w:rtl/>
        </w:rPr>
      </w:pPr>
    </w:p>
    <w:p w14:paraId="22FF7E54" w14:textId="77777777" w:rsidR="00C03646" w:rsidRDefault="00C03646">
      <w:pPr>
        <w:ind w:left="720" w:hanging="720"/>
        <w:rPr>
          <w:rFonts w:hint="cs"/>
          <w:rtl/>
        </w:rPr>
      </w:pPr>
      <w:r>
        <w:rPr>
          <w:rFonts w:hint="cs"/>
          <w:rtl/>
        </w:rPr>
        <w:t>1.</w:t>
      </w:r>
      <w:r>
        <w:rPr>
          <w:rFonts w:hint="cs"/>
          <w:rtl/>
        </w:rPr>
        <w:tab/>
        <w:t>במחלוקת שבין הצדדים מעדיפה אני את עדות המתלוננת, הנתמכת בעדויות האחרים, על פני עדות הנאשם.</w:t>
      </w:r>
    </w:p>
    <w:p w14:paraId="3E9E2618" w14:textId="77777777" w:rsidR="00C03646" w:rsidRDefault="00C03646">
      <w:pPr>
        <w:ind w:left="720" w:hanging="720"/>
        <w:rPr>
          <w:rFonts w:hint="cs"/>
          <w:rtl/>
        </w:rPr>
      </w:pPr>
    </w:p>
    <w:p w14:paraId="54284ECB" w14:textId="77777777" w:rsidR="00C03646" w:rsidRDefault="00C03646">
      <w:pPr>
        <w:ind w:left="720" w:hanging="720"/>
        <w:rPr>
          <w:rFonts w:hint="cs"/>
          <w:rtl/>
        </w:rPr>
      </w:pPr>
      <w:r>
        <w:rPr>
          <w:rFonts w:hint="cs"/>
          <w:rtl/>
        </w:rPr>
        <w:t>2.</w:t>
      </w:r>
      <w:r>
        <w:rPr>
          <w:rFonts w:hint="cs"/>
          <w:rtl/>
        </w:rPr>
        <w:tab/>
        <w:t>המתלוננת ככלל הותירה רושם אמין. עדותה על פי רוב עקבית ואחידה למעט סתירות קלות שאינן יורדות לשורשו של עניין.</w:t>
      </w:r>
    </w:p>
    <w:p w14:paraId="2963A70D" w14:textId="77777777" w:rsidR="00C03646" w:rsidRDefault="00C03646">
      <w:pPr>
        <w:ind w:left="720" w:hanging="720"/>
        <w:rPr>
          <w:rFonts w:hint="cs"/>
          <w:rtl/>
        </w:rPr>
      </w:pPr>
    </w:p>
    <w:p w14:paraId="6F0C6760" w14:textId="77777777" w:rsidR="00C03646" w:rsidRDefault="00C03646">
      <w:pPr>
        <w:ind w:left="720" w:hanging="720"/>
        <w:rPr>
          <w:rFonts w:hint="cs"/>
          <w:rtl/>
        </w:rPr>
      </w:pPr>
      <w:r>
        <w:rPr>
          <w:rFonts w:hint="cs"/>
          <w:rtl/>
        </w:rPr>
        <w:t>3.</w:t>
      </w:r>
      <w:r>
        <w:rPr>
          <w:rFonts w:hint="cs"/>
          <w:rtl/>
        </w:rPr>
        <w:tab/>
        <w:t>אילו ביקשה להמציא דברים כדי להעליל מתוך נקמה, לא היתה זקוקה לתאורים מורכבים. לא היתה צריכה לומר שהיד נתקעה לו בחזיה בארוע השרשרת.</w:t>
      </w:r>
    </w:p>
    <w:p w14:paraId="49E6BCEB" w14:textId="77777777" w:rsidR="00C03646" w:rsidRDefault="00C03646">
      <w:pPr>
        <w:ind w:left="720" w:hanging="720"/>
        <w:rPr>
          <w:rFonts w:hint="cs"/>
          <w:rtl/>
        </w:rPr>
      </w:pPr>
    </w:p>
    <w:p w14:paraId="33EA64B4" w14:textId="77777777" w:rsidR="00C03646" w:rsidRDefault="00C03646">
      <w:pPr>
        <w:ind w:left="720" w:hanging="720"/>
        <w:rPr>
          <w:rFonts w:hint="cs"/>
          <w:rtl/>
        </w:rPr>
      </w:pPr>
      <w:r>
        <w:rPr>
          <w:rFonts w:hint="cs"/>
          <w:rtl/>
        </w:rPr>
        <w:t>4.</w:t>
      </w:r>
      <w:r>
        <w:rPr>
          <w:rFonts w:hint="cs"/>
          <w:rtl/>
        </w:rPr>
        <w:tab/>
        <w:t>התאורים שמסרה, הגם שלא ידעה לומר תאריכים מדוייקים, עדיין מעוגנים היטב בזמן ובמקום. ביום הראשון, השני ויום לפני עזיבת העבודה. השעה מצויינת, לפני או בסיום הארוע, והמקום - במשרד או באולם, והיכן בדיוק. דבריה מהולים בציטוטים. כאשר נכחו אחרים בארוע, כאלו שהיו עסוקים בעבודתם ובכלל, לא חששה לומר. היא תארה את תחושותיה והדגימה את מעשיו.</w:t>
      </w:r>
    </w:p>
    <w:p w14:paraId="4226255B" w14:textId="77777777" w:rsidR="00C03646" w:rsidRDefault="00C03646">
      <w:pPr>
        <w:ind w:left="720" w:hanging="720"/>
        <w:rPr>
          <w:rFonts w:hint="cs"/>
          <w:rtl/>
        </w:rPr>
      </w:pPr>
    </w:p>
    <w:p w14:paraId="4C73F757" w14:textId="77777777" w:rsidR="00C03646" w:rsidRDefault="00C03646">
      <w:pPr>
        <w:ind w:left="720" w:hanging="720"/>
        <w:rPr>
          <w:rFonts w:hint="cs"/>
          <w:rtl/>
        </w:rPr>
      </w:pPr>
      <w:r>
        <w:rPr>
          <w:rFonts w:hint="cs"/>
          <w:rtl/>
        </w:rPr>
        <w:t>5.</w:t>
      </w:r>
      <w:r>
        <w:rPr>
          <w:rFonts w:hint="cs"/>
          <w:rtl/>
        </w:rPr>
        <w:tab/>
        <w:t>העידה בכנות שבעלה לא אהב את עבודתה בלילות וזו גם הסיבה מדוע לא המשיכה לעבוד במקום לאחר קבלת היתר מהבעלים.</w:t>
      </w:r>
    </w:p>
    <w:p w14:paraId="17E491EF" w14:textId="77777777" w:rsidR="00C03646" w:rsidRDefault="00C03646">
      <w:pPr>
        <w:ind w:left="720" w:hanging="720"/>
        <w:rPr>
          <w:rFonts w:hint="cs"/>
          <w:rtl/>
        </w:rPr>
      </w:pPr>
    </w:p>
    <w:p w14:paraId="36BF42AF" w14:textId="77777777" w:rsidR="00C03646" w:rsidRDefault="00C03646">
      <w:pPr>
        <w:ind w:left="720" w:hanging="720"/>
        <w:rPr>
          <w:rFonts w:hint="cs"/>
          <w:rtl/>
        </w:rPr>
      </w:pPr>
      <w:r>
        <w:rPr>
          <w:rFonts w:hint="cs"/>
          <w:rtl/>
        </w:rPr>
        <w:t>6.</w:t>
      </w:r>
      <w:r>
        <w:rPr>
          <w:rFonts w:hint="cs"/>
          <w:rtl/>
        </w:rPr>
        <w:tab/>
        <w:t>איני רואה  בעדותה משום "עדות כבושה". ראשית סיפרה לשוקי מיד לאחר ארוע הספה השני וסיפרה גם לאחרים בשלבים שונים. אמרה מיידית לנאשם כאשר הודיע לה שלא תמשיך בעבודתה כדיילת ארועים שבדעתה לגלות את שעשה. התלוננה עוד באותו ערב בפני אבי, קרוב משפחתו של הבעלים, ואח"כ בפני הבעלים עצמו. לאחר פטוריו התלוננה גם במשטרה.</w:t>
      </w:r>
    </w:p>
    <w:p w14:paraId="626E0AA4" w14:textId="77777777" w:rsidR="00C03646" w:rsidRDefault="00C03646">
      <w:pPr>
        <w:ind w:left="720" w:hanging="720"/>
        <w:rPr>
          <w:rFonts w:hint="cs"/>
          <w:rtl/>
        </w:rPr>
      </w:pPr>
    </w:p>
    <w:p w14:paraId="329B11F7" w14:textId="77777777" w:rsidR="00C03646" w:rsidRDefault="00C03646">
      <w:pPr>
        <w:ind w:left="720" w:hanging="720"/>
        <w:rPr>
          <w:rFonts w:hint="cs"/>
          <w:rtl/>
        </w:rPr>
      </w:pPr>
      <w:r>
        <w:rPr>
          <w:rFonts w:hint="cs"/>
          <w:rtl/>
        </w:rPr>
        <w:tab/>
        <w:t>בהחלט מתקבלת על הדעת גרסתה ולפיה לא סיפרה את שארע בימים הראשונים מאחר ורצתה לשמר את עבודתה, בפרט לאור חלוקי הדעות שהיו לה עם בעלה (עמ' 24 ש' 1).</w:t>
      </w:r>
    </w:p>
    <w:p w14:paraId="020D0926" w14:textId="77777777" w:rsidR="00C03646" w:rsidRDefault="00C03646">
      <w:pPr>
        <w:ind w:left="720" w:hanging="720"/>
        <w:rPr>
          <w:rFonts w:hint="cs"/>
          <w:rtl/>
        </w:rPr>
      </w:pPr>
    </w:p>
    <w:p w14:paraId="4924B72B" w14:textId="77777777" w:rsidR="00C03646" w:rsidRDefault="00C03646">
      <w:pPr>
        <w:ind w:left="720" w:hanging="720"/>
        <w:rPr>
          <w:rFonts w:hint="cs"/>
          <w:rtl/>
        </w:rPr>
      </w:pPr>
      <w:r>
        <w:rPr>
          <w:rFonts w:hint="cs"/>
          <w:rtl/>
        </w:rPr>
        <w:t>7.</w:t>
      </w:r>
      <w:r>
        <w:rPr>
          <w:rFonts w:hint="cs"/>
          <w:rtl/>
        </w:rPr>
        <w:tab/>
        <w:t>תימוכין מרכזיים לגרסתה בעדות סימה, המלצרית הותיקה, בפניה בחר הנאשם להתוודות לאחר פיטוריה, כאשר הטיחה בפניו שבכוונתה להתלונן על מעשיו.</w:t>
      </w:r>
    </w:p>
    <w:p w14:paraId="2093C797" w14:textId="77777777" w:rsidR="00C03646" w:rsidRDefault="00C03646">
      <w:pPr>
        <w:ind w:left="720" w:hanging="720"/>
        <w:rPr>
          <w:rFonts w:hint="cs"/>
          <w:rtl/>
        </w:rPr>
      </w:pPr>
    </w:p>
    <w:p w14:paraId="605CA39A" w14:textId="77777777" w:rsidR="00C03646" w:rsidRDefault="00C03646">
      <w:pPr>
        <w:ind w:left="720" w:hanging="720"/>
        <w:rPr>
          <w:rFonts w:hint="cs"/>
          <w:rtl/>
        </w:rPr>
      </w:pPr>
      <w:r>
        <w:rPr>
          <w:rFonts w:hint="cs"/>
          <w:rtl/>
        </w:rPr>
        <w:tab/>
        <w:t>הוא תאר בפניה מקצת ממעלליו, תוך הדגמה. שטח בפניה את חששו שיאבד את  עבודתו עקב מעשיו. ביקש שתשמור סוד ותנסה לשכנע את המתלוננת לחזור בה מכוונתה להתלונן.</w:t>
      </w:r>
    </w:p>
    <w:p w14:paraId="5CFD2A2D" w14:textId="77777777" w:rsidR="00C03646" w:rsidRDefault="00C03646">
      <w:pPr>
        <w:ind w:left="720" w:hanging="720"/>
        <w:rPr>
          <w:rFonts w:hint="cs"/>
          <w:rtl/>
        </w:rPr>
      </w:pPr>
    </w:p>
    <w:p w14:paraId="7747FB60" w14:textId="77777777" w:rsidR="00C03646" w:rsidRDefault="00C03646">
      <w:pPr>
        <w:ind w:left="720" w:hanging="720"/>
        <w:rPr>
          <w:rFonts w:hint="cs"/>
          <w:rtl/>
        </w:rPr>
      </w:pPr>
      <w:r>
        <w:rPr>
          <w:rFonts w:hint="cs"/>
          <w:rtl/>
        </w:rPr>
        <w:tab/>
        <w:t>בהמשך גילה את אוזנה שבכוונתו להציע לה פיצוי וכך עשה.</w:t>
      </w:r>
    </w:p>
    <w:p w14:paraId="1F839BD2" w14:textId="77777777" w:rsidR="00C03646" w:rsidRDefault="00C03646">
      <w:pPr>
        <w:ind w:left="720" w:hanging="720"/>
        <w:rPr>
          <w:rFonts w:hint="cs"/>
          <w:rtl/>
        </w:rPr>
      </w:pPr>
    </w:p>
    <w:p w14:paraId="16FD8A34" w14:textId="77777777" w:rsidR="00C03646" w:rsidRDefault="00C03646">
      <w:pPr>
        <w:ind w:left="720" w:hanging="720"/>
        <w:rPr>
          <w:rFonts w:hint="cs"/>
          <w:rtl/>
        </w:rPr>
      </w:pPr>
    </w:p>
    <w:p w14:paraId="17ABA83D" w14:textId="77777777" w:rsidR="00C03646" w:rsidRDefault="00C03646">
      <w:pPr>
        <w:ind w:left="720" w:hanging="720"/>
        <w:rPr>
          <w:rFonts w:hint="cs"/>
          <w:rtl/>
        </w:rPr>
      </w:pPr>
    </w:p>
    <w:p w14:paraId="2F61DA3E" w14:textId="77777777" w:rsidR="00C03646" w:rsidRDefault="00C03646">
      <w:pPr>
        <w:ind w:left="720" w:hanging="720"/>
        <w:rPr>
          <w:rFonts w:hint="cs"/>
          <w:rtl/>
        </w:rPr>
      </w:pPr>
      <w:r>
        <w:rPr>
          <w:rFonts w:hint="cs"/>
          <w:rtl/>
        </w:rPr>
        <w:t>8.</w:t>
      </w:r>
      <w:r>
        <w:rPr>
          <w:rFonts w:hint="cs"/>
          <w:rtl/>
        </w:rPr>
        <w:tab/>
        <w:t>כשנחקר אודות דבריה והאם יש בלבה עליו השיב "...סימה הביאה אותה לעבודה במשרד ואני מניח שאם היתה מביאה מישהו בוודאי שהוא קשור אליה באיזה שהוא דרך" (עמ' 58 ש' 14 - 15).</w:t>
      </w:r>
    </w:p>
    <w:p w14:paraId="57FE4B32" w14:textId="77777777" w:rsidR="00C03646" w:rsidRDefault="00C03646">
      <w:pPr>
        <w:ind w:left="720" w:hanging="720"/>
        <w:rPr>
          <w:rFonts w:hint="cs"/>
          <w:rtl/>
        </w:rPr>
      </w:pPr>
    </w:p>
    <w:p w14:paraId="5197B2BA" w14:textId="77777777" w:rsidR="00C03646" w:rsidRDefault="00C03646">
      <w:pPr>
        <w:ind w:left="720" w:hanging="720"/>
        <w:rPr>
          <w:rFonts w:hint="cs"/>
          <w:rtl/>
        </w:rPr>
      </w:pPr>
      <w:r>
        <w:rPr>
          <w:rFonts w:hint="cs"/>
          <w:rtl/>
        </w:rPr>
        <w:t>9.</w:t>
      </w:r>
      <w:r>
        <w:rPr>
          <w:rFonts w:hint="cs"/>
          <w:rtl/>
        </w:rPr>
        <w:tab/>
        <w:t>דא עקא ולא היתה זו סימה שהביאה אותה לעבודה אלא דודתה או בת דודתה אשר עבדה במקום כמלצרית.</w:t>
      </w:r>
    </w:p>
    <w:p w14:paraId="43B0632F" w14:textId="77777777" w:rsidR="00C03646" w:rsidRDefault="00C03646">
      <w:pPr>
        <w:ind w:left="720" w:hanging="720"/>
        <w:rPr>
          <w:rFonts w:hint="cs"/>
          <w:rtl/>
        </w:rPr>
      </w:pPr>
    </w:p>
    <w:p w14:paraId="60D9E534" w14:textId="77777777" w:rsidR="00C03646" w:rsidRDefault="00C03646">
      <w:pPr>
        <w:ind w:left="720" w:hanging="720"/>
        <w:rPr>
          <w:rFonts w:hint="cs"/>
          <w:rtl/>
        </w:rPr>
      </w:pPr>
      <w:r>
        <w:rPr>
          <w:rFonts w:hint="cs"/>
          <w:rtl/>
        </w:rPr>
        <w:tab/>
        <w:t>סימה גם לא היתה חברתה, אליבא לעדותה, אלא ידידה לעבודה (עמ' 26 ש' 7).</w:t>
      </w:r>
    </w:p>
    <w:p w14:paraId="223AE1A5" w14:textId="77777777" w:rsidR="00C03646" w:rsidRDefault="00C03646">
      <w:pPr>
        <w:ind w:left="720" w:hanging="720"/>
        <w:rPr>
          <w:rFonts w:hint="cs"/>
          <w:rtl/>
        </w:rPr>
      </w:pPr>
    </w:p>
    <w:p w14:paraId="47EF440B" w14:textId="77777777" w:rsidR="00C03646" w:rsidRDefault="00C03646">
      <w:pPr>
        <w:ind w:left="720" w:hanging="720"/>
        <w:rPr>
          <w:rFonts w:hint="cs"/>
          <w:rtl/>
        </w:rPr>
      </w:pPr>
      <w:r>
        <w:rPr>
          <w:rFonts w:hint="cs"/>
          <w:rtl/>
        </w:rPr>
        <w:tab/>
        <w:t>סימה הכירה את דודתה, הן התיידדו ועל הרקע הזה סיפרה לה חלק מהארועים. לדבריה גם סימה אמרה לה שהיא לא המקרה הראשון.</w:t>
      </w:r>
    </w:p>
    <w:p w14:paraId="41123050" w14:textId="77777777" w:rsidR="00C03646" w:rsidRDefault="00C03646">
      <w:pPr>
        <w:ind w:left="720" w:hanging="720"/>
        <w:rPr>
          <w:rFonts w:hint="cs"/>
          <w:rtl/>
        </w:rPr>
      </w:pPr>
    </w:p>
    <w:p w14:paraId="71D4507D" w14:textId="77777777" w:rsidR="00C03646" w:rsidRDefault="00C03646">
      <w:pPr>
        <w:ind w:left="720" w:hanging="720"/>
        <w:rPr>
          <w:rFonts w:hint="cs"/>
          <w:rtl/>
        </w:rPr>
      </w:pPr>
      <w:r>
        <w:rPr>
          <w:rFonts w:hint="cs"/>
          <w:rtl/>
        </w:rPr>
        <w:t>10.</w:t>
      </w:r>
      <w:r>
        <w:rPr>
          <w:rFonts w:hint="cs"/>
          <w:rtl/>
        </w:rPr>
        <w:tab/>
        <w:t>באותו אופן העידה סימה שהיא אינה חברה טובה שלה וגם לא של דודתה. חוץ מקשרי עבודה היא לא התיידדה עמה ולא היו לה "...יחסים של דיבור איתה". היא היתה מיודדת עם כל העובדים, כמו כולם (עמ' 41 ש' 5 - 10; עמ' 42 ש' 9 - 10).</w:t>
      </w:r>
    </w:p>
    <w:p w14:paraId="7920CD08" w14:textId="77777777" w:rsidR="00C03646" w:rsidRDefault="00C03646">
      <w:pPr>
        <w:ind w:left="720" w:hanging="720"/>
        <w:rPr>
          <w:rFonts w:hint="cs"/>
          <w:rtl/>
        </w:rPr>
      </w:pPr>
    </w:p>
    <w:p w14:paraId="7A66B565" w14:textId="77777777" w:rsidR="00C03646" w:rsidRDefault="00C03646">
      <w:pPr>
        <w:ind w:left="720" w:hanging="720"/>
        <w:rPr>
          <w:rFonts w:hint="cs"/>
          <w:rtl/>
        </w:rPr>
      </w:pPr>
      <w:r>
        <w:rPr>
          <w:rFonts w:hint="cs"/>
          <w:rtl/>
        </w:rPr>
        <w:t>11.</w:t>
      </w:r>
      <w:r>
        <w:rPr>
          <w:rFonts w:hint="cs"/>
          <w:rtl/>
        </w:rPr>
        <w:tab/>
        <w:t>הנאשם פנה דוקא אליה מאחר ועבדה במקום 4 שנים, עם הפסקות, ונחשבה עובדת די מצטיינת. "שלמה היה פתוח איתי, תמיד היה מספר לי כל מיני דברים" (עמ' 42 ש' 14, 20 - 21).</w:t>
      </w:r>
    </w:p>
    <w:p w14:paraId="5149EFE2" w14:textId="77777777" w:rsidR="00C03646" w:rsidRDefault="00C03646">
      <w:pPr>
        <w:ind w:left="720" w:hanging="720"/>
        <w:rPr>
          <w:rFonts w:hint="cs"/>
          <w:rtl/>
        </w:rPr>
      </w:pPr>
    </w:p>
    <w:p w14:paraId="1C848540" w14:textId="77777777" w:rsidR="00C03646" w:rsidRDefault="00C03646">
      <w:pPr>
        <w:ind w:left="720" w:hanging="720"/>
        <w:rPr>
          <w:rFonts w:hint="cs"/>
          <w:rtl/>
        </w:rPr>
      </w:pPr>
    </w:p>
    <w:p w14:paraId="22F89B0E" w14:textId="77777777" w:rsidR="00C03646" w:rsidRDefault="00C03646">
      <w:pPr>
        <w:ind w:left="720" w:hanging="720"/>
        <w:rPr>
          <w:rFonts w:hint="cs"/>
          <w:rtl/>
        </w:rPr>
      </w:pPr>
    </w:p>
    <w:p w14:paraId="36612168" w14:textId="77777777" w:rsidR="00C03646" w:rsidRDefault="00C03646">
      <w:pPr>
        <w:ind w:left="720" w:hanging="720"/>
        <w:rPr>
          <w:rFonts w:hint="cs"/>
          <w:rtl/>
        </w:rPr>
      </w:pPr>
      <w:r>
        <w:rPr>
          <w:rFonts w:hint="cs"/>
          <w:rtl/>
        </w:rPr>
        <w:tab/>
        <w:t>היא גם היחידה מבין המלצרים שהורשתה להכנס למשרד, כי היה לה "...קצת יותר תפקיד ממלצרית". פרט לה נכנסו למשרד בכירים ממנה אך לא מלצרים  (עמ' 42 ש' 16 - 24), להבדיל מעדותו ולפיה גם המלצרים נכנסו (עמ' 50 ש' 1 - 4).</w:t>
      </w:r>
    </w:p>
    <w:p w14:paraId="474B6AE6" w14:textId="77777777" w:rsidR="00C03646" w:rsidRDefault="00C03646">
      <w:pPr>
        <w:ind w:left="720" w:hanging="720"/>
        <w:rPr>
          <w:rFonts w:hint="cs"/>
          <w:rtl/>
        </w:rPr>
      </w:pPr>
    </w:p>
    <w:p w14:paraId="3350C469" w14:textId="77777777" w:rsidR="00C03646" w:rsidRDefault="00C03646">
      <w:pPr>
        <w:ind w:left="720" w:hanging="720"/>
        <w:rPr>
          <w:rFonts w:hint="cs"/>
          <w:rtl/>
        </w:rPr>
      </w:pPr>
      <w:r>
        <w:rPr>
          <w:rFonts w:hint="cs"/>
          <w:rtl/>
        </w:rPr>
        <w:t>12.</w:t>
      </w:r>
      <w:r>
        <w:rPr>
          <w:rFonts w:hint="cs"/>
          <w:rtl/>
        </w:rPr>
        <w:tab/>
        <w:t>שוקי, סגן רב המלצרים, גם תמך בגרסת המתלוננת בתארו את מצבה בצאתה מהמשרד מיד לאחר ארוע הספה השני.</w:t>
      </w:r>
    </w:p>
    <w:p w14:paraId="3C8BB53B" w14:textId="77777777" w:rsidR="00C03646" w:rsidRDefault="00C03646">
      <w:pPr>
        <w:ind w:left="720" w:hanging="720"/>
        <w:rPr>
          <w:rFonts w:hint="cs"/>
          <w:rtl/>
        </w:rPr>
      </w:pPr>
    </w:p>
    <w:p w14:paraId="56B45E0A" w14:textId="77777777" w:rsidR="00C03646" w:rsidRDefault="00C03646">
      <w:pPr>
        <w:ind w:left="720" w:hanging="720"/>
        <w:rPr>
          <w:rFonts w:hint="cs"/>
          <w:rtl/>
        </w:rPr>
      </w:pPr>
      <w:r>
        <w:rPr>
          <w:rFonts w:hint="cs"/>
          <w:rtl/>
        </w:rPr>
        <w:tab/>
        <w:t>בדומה אליו גם סימה העידה על כך אף כי המתלוננת לא זכרה לציין שפגשה בה.</w:t>
      </w:r>
    </w:p>
    <w:p w14:paraId="60889C05" w14:textId="77777777" w:rsidR="00C03646" w:rsidRDefault="00C03646">
      <w:pPr>
        <w:ind w:left="720" w:hanging="720"/>
        <w:rPr>
          <w:rFonts w:hint="cs"/>
          <w:rtl/>
        </w:rPr>
      </w:pPr>
    </w:p>
    <w:p w14:paraId="73D6455A" w14:textId="77777777" w:rsidR="00C03646" w:rsidRDefault="00C03646">
      <w:pPr>
        <w:ind w:left="720" w:hanging="720"/>
        <w:rPr>
          <w:rFonts w:hint="cs"/>
          <w:rtl/>
        </w:rPr>
      </w:pPr>
      <w:r>
        <w:rPr>
          <w:rFonts w:hint="cs"/>
          <w:rtl/>
        </w:rPr>
        <w:tab/>
        <w:t>שוקי פגש אותה בשעה 18:30 ולא בחצות. קרי, לא לאחר פיטוריה כגרסת הנאשם. סימה פגשה בה בשעה 19:00. מצבה הנפשי הקשה מלמד על מעלליו.</w:t>
      </w:r>
    </w:p>
    <w:p w14:paraId="7E2F9038" w14:textId="77777777" w:rsidR="00C03646" w:rsidRDefault="00C03646">
      <w:pPr>
        <w:ind w:left="720" w:hanging="720"/>
        <w:rPr>
          <w:rFonts w:hint="cs"/>
          <w:rtl/>
        </w:rPr>
      </w:pPr>
    </w:p>
    <w:p w14:paraId="01BC9E5F" w14:textId="77777777" w:rsidR="00C03646" w:rsidRDefault="00C03646">
      <w:pPr>
        <w:ind w:left="720" w:hanging="720"/>
        <w:rPr>
          <w:rFonts w:hint="cs"/>
          <w:rtl/>
        </w:rPr>
      </w:pPr>
      <w:r>
        <w:rPr>
          <w:rFonts w:hint="cs"/>
          <w:rtl/>
        </w:rPr>
        <w:t>13.</w:t>
      </w:r>
      <w:r>
        <w:rPr>
          <w:rFonts w:hint="cs"/>
          <w:rtl/>
        </w:rPr>
        <w:tab/>
        <w:t>ליאת, דיילת הארועים, מגלה נאמנות לנאשם ומנסה לגונן עליו. כשהמתלוננת תארה בפניה את שעשה המליצה לה לעבור לעבוד באולם אחר. כשבקשה לגשת לבעלים המליצה בפניה לנקוט צעדים פחות דרסטיים ולגשת לאבי, קרוב משפחתו.</w:t>
      </w:r>
    </w:p>
    <w:p w14:paraId="3C1456E3" w14:textId="77777777" w:rsidR="00C03646" w:rsidRDefault="00C03646">
      <w:pPr>
        <w:ind w:left="720" w:hanging="720"/>
        <w:rPr>
          <w:rFonts w:hint="cs"/>
          <w:rtl/>
        </w:rPr>
      </w:pPr>
    </w:p>
    <w:p w14:paraId="73561B08" w14:textId="77777777" w:rsidR="00C03646" w:rsidRDefault="00C03646">
      <w:pPr>
        <w:ind w:left="720" w:hanging="720"/>
        <w:rPr>
          <w:rFonts w:hint="cs"/>
          <w:rtl/>
        </w:rPr>
      </w:pPr>
      <w:r>
        <w:rPr>
          <w:rFonts w:hint="cs"/>
          <w:rtl/>
        </w:rPr>
        <w:tab/>
        <w:t>יחד עם זאת נוכח מצבה, לאחר פיטוריה, גם היא התגייסה לסייע לה והסיעה אותה לביתה.</w:t>
      </w:r>
    </w:p>
    <w:p w14:paraId="4957E736" w14:textId="77777777" w:rsidR="00C03646" w:rsidRDefault="00C03646">
      <w:pPr>
        <w:ind w:left="720" w:hanging="720"/>
        <w:rPr>
          <w:rFonts w:hint="cs"/>
          <w:rtl/>
        </w:rPr>
      </w:pPr>
    </w:p>
    <w:p w14:paraId="4C4DCC45" w14:textId="77777777" w:rsidR="00C03646" w:rsidRDefault="00C03646">
      <w:pPr>
        <w:ind w:left="720" w:hanging="720"/>
        <w:rPr>
          <w:rFonts w:hint="cs"/>
          <w:rtl/>
        </w:rPr>
      </w:pPr>
      <w:r>
        <w:rPr>
          <w:rFonts w:hint="cs"/>
          <w:rtl/>
        </w:rPr>
        <w:t>14.</w:t>
      </w:r>
      <w:r>
        <w:rPr>
          <w:rFonts w:hint="cs"/>
          <w:rtl/>
        </w:rPr>
        <w:tab/>
        <w:t>יצחק, בעל האולם, תאר את ששטחה בפניו המתלוננת. די היה בדברים, גם אם לא ירדה לפרטי פרטים, כדי להביא לפיטוריו ולנכונות להחזירה לעבודה.</w:t>
      </w:r>
    </w:p>
    <w:p w14:paraId="5FA2621C" w14:textId="77777777" w:rsidR="00C03646" w:rsidRDefault="00C03646">
      <w:pPr>
        <w:ind w:left="720" w:hanging="720"/>
        <w:rPr>
          <w:rFonts w:hint="cs"/>
          <w:rtl/>
        </w:rPr>
      </w:pPr>
    </w:p>
    <w:p w14:paraId="739AAD5A" w14:textId="77777777" w:rsidR="00C03646" w:rsidRDefault="00C03646">
      <w:pPr>
        <w:ind w:left="720" w:hanging="720"/>
        <w:rPr>
          <w:rFonts w:hint="cs"/>
          <w:rtl/>
        </w:rPr>
      </w:pPr>
    </w:p>
    <w:p w14:paraId="0FF94617" w14:textId="77777777" w:rsidR="00C03646" w:rsidRDefault="00C03646">
      <w:pPr>
        <w:ind w:left="720" w:hanging="720"/>
        <w:rPr>
          <w:rFonts w:hint="cs"/>
          <w:rtl/>
        </w:rPr>
      </w:pPr>
    </w:p>
    <w:p w14:paraId="6902A583" w14:textId="77777777" w:rsidR="00C03646" w:rsidRDefault="00C03646">
      <w:pPr>
        <w:ind w:left="720" w:hanging="720"/>
        <w:rPr>
          <w:rFonts w:hint="cs"/>
          <w:rtl/>
        </w:rPr>
      </w:pPr>
      <w:r>
        <w:rPr>
          <w:rFonts w:hint="cs"/>
          <w:rtl/>
        </w:rPr>
        <w:tab/>
        <w:t>נראה כי לא זכר את כל שאמרה, שכן סימה אשר היתה נוכחת בפגישה פרטה יותר. באותה מידה גם לא היטיב לזכור את מצבה הנפשי.</w:t>
      </w:r>
    </w:p>
    <w:p w14:paraId="25948588" w14:textId="77777777" w:rsidR="00C03646" w:rsidRDefault="00C03646">
      <w:pPr>
        <w:ind w:left="720" w:hanging="720"/>
        <w:rPr>
          <w:rFonts w:hint="cs"/>
          <w:rtl/>
        </w:rPr>
      </w:pPr>
    </w:p>
    <w:p w14:paraId="4DD37E4F" w14:textId="77777777" w:rsidR="00C03646" w:rsidRDefault="00C03646">
      <w:pPr>
        <w:ind w:left="720" w:hanging="720"/>
        <w:rPr>
          <w:rFonts w:hint="cs"/>
          <w:rtl/>
        </w:rPr>
      </w:pPr>
      <w:r>
        <w:rPr>
          <w:rFonts w:hint="cs"/>
          <w:rtl/>
        </w:rPr>
        <w:t>15.</w:t>
      </w:r>
      <w:r>
        <w:rPr>
          <w:rFonts w:hint="cs"/>
          <w:rtl/>
        </w:rPr>
        <w:tab/>
        <w:t>המתלוננת העידה על אמירות שוקי, סימה ואבי לפיהן אין זו הפעם הראשונה של הנאשם. האחרים אמנם לא העידו על כך אבל גם לא נשאלו בשאלה ישירה כך שלא עומתו עם גרסתה.</w:t>
      </w:r>
    </w:p>
    <w:p w14:paraId="45A1769D" w14:textId="77777777" w:rsidR="00C03646" w:rsidRDefault="00C03646">
      <w:pPr>
        <w:ind w:left="720" w:hanging="720"/>
        <w:rPr>
          <w:rFonts w:hint="cs"/>
          <w:rtl/>
        </w:rPr>
      </w:pPr>
    </w:p>
    <w:p w14:paraId="5E503DAC" w14:textId="77777777" w:rsidR="00C03646" w:rsidRDefault="00C03646">
      <w:pPr>
        <w:ind w:left="720" w:hanging="720"/>
        <w:rPr>
          <w:rFonts w:hint="cs"/>
          <w:rtl/>
        </w:rPr>
      </w:pPr>
      <w:r>
        <w:rPr>
          <w:rFonts w:hint="cs"/>
          <w:rtl/>
        </w:rPr>
        <w:t>16.</w:t>
      </w:r>
      <w:r>
        <w:rPr>
          <w:rFonts w:hint="cs"/>
          <w:rtl/>
        </w:rPr>
        <w:tab/>
        <w:t>הנאשם הותיר רושם עגום וחמקמק. משיחתו עם סימה "אשת סודו" ברור שידע  שעשה מעשים שלא יעשו ובמידה ויתגלו צפוי הוא לפיטורין.</w:t>
      </w:r>
    </w:p>
    <w:p w14:paraId="475AEB1E" w14:textId="77777777" w:rsidR="00C03646" w:rsidRDefault="00C03646">
      <w:pPr>
        <w:ind w:left="720" w:hanging="720"/>
        <w:rPr>
          <w:rFonts w:hint="cs"/>
          <w:rtl/>
        </w:rPr>
      </w:pPr>
    </w:p>
    <w:p w14:paraId="05FAAC81" w14:textId="77777777" w:rsidR="00C03646" w:rsidRDefault="00C03646">
      <w:pPr>
        <w:ind w:left="720" w:hanging="720"/>
        <w:rPr>
          <w:rFonts w:hint="cs"/>
          <w:rtl/>
        </w:rPr>
      </w:pPr>
      <w:r>
        <w:rPr>
          <w:rFonts w:hint="cs"/>
          <w:rtl/>
        </w:rPr>
        <w:tab/>
        <w:t>זה גם מסביר את התנהגותו המפלילה אחרי - נסיונו לפצות את המתלוננת במטרה להבטיח את שתיקתה.</w:t>
      </w:r>
    </w:p>
    <w:p w14:paraId="7CB872BA" w14:textId="77777777" w:rsidR="00C03646" w:rsidRDefault="00C03646">
      <w:pPr>
        <w:ind w:left="720" w:hanging="720"/>
        <w:rPr>
          <w:rFonts w:hint="cs"/>
          <w:rtl/>
        </w:rPr>
      </w:pPr>
    </w:p>
    <w:p w14:paraId="4B164DAB" w14:textId="77777777" w:rsidR="00C03646" w:rsidRDefault="00C03646">
      <w:pPr>
        <w:ind w:left="720" w:hanging="720"/>
        <w:rPr>
          <w:rFonts w:hint="cs"/>
          <w:rtl/>
        </w:rPr>
      </w:pPr>
      <w:r>
        <w:rPr>
          <w:rFonts w:hint="cs"/>
          <w:rtl/>
        </w:rPr>
        <w:tab/>
        <w:t>מי אשר לא עשה את המיוחס יאמר בראש ובראשונה לא עשיתי. ברם, הנאשם ניסה לתמוך את דבריו בהסברים הגיוניים מדוע בלתי אפשרי שעשה את המתואר כאשר בפועל הדברים בהחלט אפשריים.</w:t>
      </w:r>
    </w:p>
    <w:p w14:paraId="31AE7BF4" w14:textId="77777777" w:rsidR="00C03646" w:rsidRDefault="00C03646">
      <w:pPr>
        <w:ind w:left="720" w:hanging="720"/>
        <w:rPr>
          <w:rFonts w:hint="cs"/>
          <w:rtl/>
        </w:rPr>
      </w:pPr>
    </w:p>
    <w:p w14:paraId="0DD60986" w14:textId="77777777" w:rsidR="00C03646" w:rsidRDefault="00C03646">
      <w:pPr>
        <w:ind w:left="720" w:hanging="720"/>
        <w:rPr>
          <w:rFonts w:hint="cs"/>
          <w:rtl/>
        </w:rPr>
      </w:pPr>
      <w:r>
        <w:rPr>
          <w:rFonts w:hint="cs"/>
          <w:rtl/>
        </w:rPr>
        <w:tab/>
        <w:t>סגירת הדלת בשיחה עם סימה מלמדת כי יכול בהחלט ועשה כן בארוע הספה השני, כפי עדות המתלוננת.</w:t>
      </w:r>
    </w:p>
    <w:p w14:paraId="673810E6" w14:textId="77777777" w:rsidR="00C03646" w:rsidRDefault="00C03646">
      <w:pPr>
        <w:ind w:left="720" w:hanging="720"/>
        <w:rPr>
          <w:rFonts w:hint="cs"/>
          <w:rtl/>
        </w:rPr>
      </w:pPr>
    </w:p>
    <w:p w14:paraId="6CED42BC" w14:textId="77777777" w:rsidR="00C03646" w:rsidRDefault="00C03646">
      <w:pPr>
        <w:ind w:left="720" w:hanging="720"/>
        <w:rPr>
          <w:rFonts w:hint="cs"/>
          <w:rtl/>
        </w:rPr>
      </w:pPr>
    </w:p>
    <w:p w14:paraId="652617D0" w14:textId="77777777" w:rsidR="00C03646" w:rsidRDefault="00C03646">
      <w:pPr>
        <w:ind w:left="720" w:hanging="720"/>
        <w:rPr>
          <w:rFonts w:hint="cs"/>
          <w:rtl/>
        </w:rPr>
      </w:pPr>
      <w:r>
        <w:rPr>
          <w:rFonts w:hint="cs"/>
          <w:rtl/>
        </w:rPr>
        <w:tab/>
      </w:r>
    </w:p>
    <w:p w14:paraId="016C6799" w14:textId="77777777" w:rsidR="00C03646" w:rsidRDefault="00C03646">
      <w:pPr>
        <w:ind w:left="720" w:hanging="720"/>
        <w:rPr>
          <w:rFonts w:hint="cs"/>
          <w:rtl/>
        </w:rPr>
      </w:pPr>
    </w:p>
    <w:p w14:paraId="36CF14AD" w14:textId="77777777" w:rsidR="00C03646" w:rsidRDefault="00C03646">
      <w:pPr>
        <w:ind w:left="720"/>
        <w:rPr>
          <w:rFonts w:hint="cs"/>
          <w:rtl/>
        </w:rPr>
      </w:pPr>
      <w:r>
        <w:rPr>
          <w:rFonts w:hint="cs"/>
          <w:rtl/>
        </w:rPr>
        <w:t>נראה כי גם פיטורי המתלוננת נעשו משיקולים זרים, משסרבה לחיזוריו, שמרה על ריחוק, ויכול וגם כדי להשתיק את גל השמועות שיתכן והחל בעקבות דבריה לשוקי ולסימה (עמ' 32 ש' 6 - 7).</w:t>
      </w:r>
    </w:p>
    <w:p w14:paraId="4158FE40" w14:textId="77777777" w:rsidR="00C03646" w:rsidRDefault="00C03646">
      <w:pPr>
        <w:ind w:left="720" w:hanging="720"/>
        <w:rPr>
          <w:rFonts w:hint="cs"/>
          <w:rtl/>
        </w:rPr>
      </w:pPr>
    </w:p>
    <w:p w14:paraId="0E1EB48B" w14:textId="77777777" w:rsidR="00C03646" w:rsidRDefault="00C03646">
      <w:pPr>
        <w:ind w:left="720" w:hanging="720"/>
        <w:rPr>
          <w:rFonts w:hint="cs"/>
          <w:rtl/>
        </w:rPr>
      </w:pPr>
      <w:r>
        <w:rPr>
          <w:rFonts w:hint="cs"/>
          <w:rtl/>
        </w:rPr>
        <w:tab/>
        <w:t>המתלוננת אך החלה בעבודתה כאשר, אליבא להודעתו, כבר ביום השני החמיא לה על הצלחתה. גם אם כשלה בלשונה או בהתנהגותה סביר שיעיר לה אך לא יפטרה.</w:t>
      </w:r>
    </w:p>
    <w:p w14:paraId="4B01036D" w14:textId="77777777" w:rsidR="00C03646" w:rsidRDefault="00C03646">
      <w:pPr>
        <w:ind w:left="720" w:hanging="720"/>
        <w:rPr>
          <w:rFonts w:hint="cs"/>
          <w:rtl/>
        </w:rPr>
      </w:pPr>
    </w:p>
    <w:p w14:paraId="00ED38A7" w14:textId="77777777" w:rsidR="00C03646" w:rsidRDefault="00C03646">
      <w:pPr>
        <w:ind w:left="720" w:hanging="720"/>
        <w:rPr>
          <w:rFonts w:hint="cs"/>
          <w:rtl/>
        </w:rPr>
      </w:pPr>
      <w:r>
        <w:rPr>
          <w:rFonts w:hint="cs"/>
          <w:rtl/>
        </w:rPr>
        <w:tab/>
        <w:t>יתרה מכך, אילו ההסתודדות עם התקליטן הוותה את הגורם המרכזי לפיטורין היה אומר זאת עוד בהודעותיו ובעימות, שהרי היה לו די והותר זמן כדי לגבש את גרסתו.</w:t>
      </w:r>
    </w:p>
    <w:p w14:paraId="27A32028" w14:textId="77777777" w:rsidR="00C03646" w:rsidRDefault="00C03646">
      <w:pPr>
        <w:ind w:left="720" w:hanging="720"/>
        <w:rPr>
          <w:rFonts w:hint="cs"/>
          <w:rtl/>
        </w:rPr>
      </w:pPr>
    </w:p>
    <w:p w14:paraId="38156EEE" w14:textId="77777777" w:rsidR="00C03646" w:rsidRDefault="00C03646">
      <w:pPr>
        <w:ind w:left="720" w:hanging="720"/>
        <w:rPr>
          <w:rFonts w:hint="cs"/>
          <w:rtl/>
        </w:rPr>
      </w:pPr>
      <w:r>
        <w:rPr>
          <w:rFonts w:hint="cs"/>
          <w:rtl/>
        </w:rPr>
        <w:t>17.</w:t>
      </w:r>
      <w:r>
        <w:rPr>
          <w:rFonts w:hint="cs"/>
          <w:rtl/>
        </w:rPr>
        <w:tab/>
        <w:t>עוד במעמד הפיטורין ידע שמתכוונת להתלונן כי אמרה לו.</w:t>
      </w:r>
    </w:p>
    <w:p w14:paraId="294D81FB" w14:textId="77777777" w:rsidR="00C03646" w:rsidRDefault="00C03646">
      <w:pPr>
        <w:ind w:left="720" w:hanging="720"/>
        <w:rPr>
          <w:rFonts w:hint="cs"/>
          <w:rtl/>
        </w:rPr>
      </w:pPr>
    </w:p>
    <w:p w14:paraId="1D80505B" w14:textId="77777777" w:rsidR="00C03646" w:rsidRDefault="00C03646">
      <w:pPr>
        <w:ind w:left="720" w:hanging="720"/>
        <w:rPr>
          <w:rFonts w:hint="cs"/>
          <w:rtl/>
        </w:rPr>
      </w:pPr>
      <w:r>
        <w:rPr>
          <w:rFonts w:hint="cs"/>
          <w:rtl/>
        </w:rPr>
        <w:tab/>
        <w:t>מי אשר לא עשה דבר לא היה נלחץ באופן בו נלחץ, לא היה מזעיק את סימה  עוד באותו ערב, לא היה מתקשר אליה למחרת ולא היה מתקשר אל המתלוננת פעמיים למחרת במטרה למנוע את התלונה.</w:t>
      </w:r>
    </w:p>
    <w:p w14:paraId="5E976230" w14:textId="77777777" w:rsidR="00C03646" w:rsidRDefault="00C03646">
      <w:pPr>
        <w:ind w:left="720" w:hanging="720"/>
        <w:rPr>
          <w:rFonts w:hint="cs"/>
          <w:rtl/>
        </w:rPr>
      </w:pPr>
    </w:p>
    <w:p w14:paraId="709EAEF1" w14:textId="77777777" w:rsidR="00C03646" w:rsidRDefault="00C03646">
      <w:pPr>
        <w:ind w:left="720" w:hanging="720"/>
        <w:rPr>
          <w:rFonts w:hint="cs"/>
          <w:rtl/>
        </w:rPr>
      </w:pPr>
      <w:r>
        <w:rPr>
          <w:rFonts w:hint="cs"/>
          <w:rtl/>
        </w:rPr>
        <w:tab/>
        <w:t>הוא שאל את סימה מה נאמר בשיחה אצל יצחק (עמ' 57 ש' 20) ושמע מיצחק עצמו את מהות התלונה (עמ' 30 ש' 3 - 6) כך שיכול היה להערך מבעוד מועד, עוד בטרם זימונו לחקירה, ולכלכל את צעדיו. רוצה לומר, הכחשתו אינה תגובה אותנטית של אדם שהופתע מעצם הגשת התלונה נגדו.</w:t>
      </w:r>
    </w:p>
    <w:p w14:paraId="12AA35C9" w14:textId="77777777" w:rsidR="00C03646" w:rsidRDefault="00C03646">
      <w:pPr>
        <w:ind w:left="720" w:hanging="720"/>
        <w:rPr>
          <w:rFonts w:hint="cs"/>
          <w:rtl/>
        </w:rPr>
      </w:pPr>
    </w:p>
    <w:p w14:paraId="26DE1898" w14:textId="77777777" w:rsidR="00C03646" w:rsidRDefault="00C03646">
      <w:pPr>
        <w:ind w:left="720" w:hanging="720"/>
        <w:rPr>
          <w:rFonts w:hint="cs"/>
          <w:rtl/>
        </w:rPr>
      </w:pPr>
    </w:p>
    <w:p w14:paraId="31623804" w14:textId="77777777" w:rsidR="00C03646" w:rsidRDefault="00C03646">
      <w:pPr>
        <w:ind w:left="720" w:hanging="720"/>
        <w:rPr>
          <w:rFonts w:hint="cs"/>
          <w:u w:val="single"/>
          <w:rtl/>
        </w:rPr>
      </w:pPr>
      <w:r>
        <w:rPr>
          <w:rFonts w:hint="cs"/>
          <w:rtl/>
        </w:rPr>
        <w:tab/>
      </w:r>
      <w:r>
        <w:rPr>
          <w:rFonts w:hint="cs"/>
          <w:u w:val="single"/>
          <w:rtl/>
        </w:rPr>
        <w:t>סוף דבר</w:t>
      </w:r>
    </w:p>
    <w:p w14:paraId="200BBF28" w14:textId="77777777" w:rsidR="00C03646" w:rsidRDefault="00C03646">
      <w:pPr>
        <w:ind w:left="720" w:hanging="720"/>
        <w:rPr>
          <w:rFonts w:hint="cs"/>
          <w:sz w:val="26"/>
          <w:u w:val="single"/>
          <w:rtl/>
        </w:rPr>
      </w:pPr>
    </w:p>
    <w:p w14:paraId="7DB122DE" w14:textId="77777777" w:rsidR="00C03646" w:rsidRDefault="00C03646">
      <w:pPr>
        <w:ind w:left="720" w:hanging="720"/>
        <w:rPr>
          <w:rFonts w:hint="cs"/>
          <w:rtl/>
        </w:rPr>
      </w:pPr>
      <w:r>
        <w:rPr>
          <w:rFonts w:hint="cs"/>
          <w:rtl/>
        </w:rPr>
        <w:t>1.</w:t>
      </w:r>
      <w:r>
        <w:rPr>
          <w:rFonts w:hint="cs"/>
          <w:rtl/>
        </w:rPr>
        <w:tab/>
        <w:t>הוכחו בפני, מעבר לכל ספק סביר, ארוע הנשיקה, ארוע השרשרת, ארוע הספה השני, האמירות המטרידות וההתחככות.</w:t>
      </w:r>
    </w:p>
    <w:p w14:paraId="0F93877A" w14:textId="77777777" w:rsidR="00C03646" w:rsidRDefault="00C03646">
      <w:pPr>
        <w:ind w:left="720" w:hanging="720"/>
        <w:rPr>
          <w:rFonts w:hint="cs"/>
          <w:sz w:val="26"/>
          <w:rtl/>
        </w:rPr>
      </w:pPr>
    </w:p>
    <w:p w14:paraId="29C10B4B" w14:textId="77777777" w:rsidR="00C03646" w:rsidRDefault="00C03646">
      <w:pPr>
        <w:ind w:left="720" w:hanging="720"/>
        <w:rPr>
          <w:rFonts w:hint="cs"/>
          <w:rtl/>
        </w:rPr>
      </w:pPr>
      <w:r>
        <w:rPr>
          <w:rFonts w:hint="cs"/>
          <w:rtl/>
        </w:rPr>
        <w:tab/>
        <w:t>אשר לארוע הספה הראשון, ארוע ההתקלות בספה, משלא נחקר עליו ולא ניתנה לו ההזדמנות להגיב אמנע מלהרשיע בגינו.</w:t>
      </w:r>
    </w:p>
    <w:p w14:paraId="6DDB0A05" w14:textId="77777777" w:rsidR="00C03646" w:rsidRDefault="00C03646">
      <w:pPr>
        <w:ind w:left="720" w:hanging="720"/>
        <w:rPr>
          <w:rFonts w:hint="cs"/>
          <w:sz w:val="26"/>
          <w:rtl/>
        </w:rPr>
      </w:pPr>
    </w:p>
    <w:p w14:paraId="071C507D" w14:textId="77777777" w:rsidR="00C03646" w:rsidRDefault="00C03646">
      <w:pPr>
        <w:ind w:left="720" w:hanging="720"/>
        <w:rPr>
          <w:rFonts w:hint="cs"/>
          <w:rtl/>
        </w:rPr>
      </w:pPr>
      <w:r>
        <w:rPr>
          <w:rFonts w:hint="cs"/>
          <w:rtl/>
        </w:rPr>
        <w:t>2.</w:t>
      </w:r>
      <w:r>
        <w:rPr>
          <w:rFonts w:hint="cs"/>
          <w:rtl/>
        </w:rPr>
        <w:tab/>
        <w:t>הנאשם עצמו אישר את שני הארועים הראשונים, אף כי מיזער את חלקו. אשר לארוע הספה השני תימוכין לו בעדויות שוקי וסימה בפרט באשר למצבה הנפשי הקשה לאחריו.</w:t>
      </w:r>
    </w:p>
    <w:p w14:paraId="644889D3" w14:textId="77777777" w:rsidR="00C03646" w:rsidRDefault="00C03646">
      <w:pPr>
        <w:ind w:left="720" w:hanging="720"/>
        <w:rPr>
          <w:rFonts w:hint="cs"/>
          <w:sz w:val="26"/>
          <w:rtl/>
        </w:rPr>
      </w:pPr>
    </w:p>
    <w:p w14:paraId="4DDC4941" w14:textId="77777777" w:rsidR="00C03646" w:rsidRDefault="00C03646">
      <w:pPr>
        <w:ind w:left="720" w:hanging="720"/>
        <w:rPr>
          <w:rFonts w:hint="cs"/>
          <w:rtl/>
        </w:rPr>
      </w:pPr>
      <w:r>
        <w:rPr>
          <w:rFonts w:hint="cs"/>
          <w:rtl/>
        </w:rPr>
        <w:tab/>
        <w:t>התוודותו בפני סימה והתנהגותו המפלילה לאחר מעשה, בנסיונו לקנות את שתיקתה, אך מאשרים כי האמת רובצת לפתחה.</w:t>
      </w:r>
    </w:p>
    <w:p w14:paraId="16F32825" w14:textId="77777777" w:rsidR="00C03646" w:rsidRDefault="00C03646">
      <w:pPr>
        <w:ind w:left="720" w:hanging="720"/>
        <w:rPr>
          <w:rFonts w:hint="cs"/>
          <w:sz w:val="26"/>
          <w:rtl/>
        </w:rPr>
      </w:pPr>
    </w:p>
    <w:p w14:paraId="0957CBA4" w14:textId="77777777" w:rsidR="00C03646" w:rsidRDefault="00C03646">
      <w:pPr>
        <w:ind w:left="720" w:hanging="720"/>
        <w:rPr>
          <w:rFonts w:hint="cs"/>
          <w:rtl/>
        </w:rPr>
      </w:pPr>
      <w:r>
        <w:rPr>
          <w:rFonts w:hint="cs"/>
          <w:rtl/>
        </w:rPr>
        <w:t>3.</w:t>
      </w:r>
      <w:r>
        <w:rPr>
          <w:rFonts w:hint="cs"/>
          <w:rtl/>
        </w:rPr>
        <w:tab/>
        <w:t>מעשיו מעידים שעשה את המיוחס לשם גירוי וסיפוק מיניים.</w:t>
      </w:r>
    </w:p>
    <w:p w14:paraId="082C0EE6" w14:textId="77777777" w:rsidR="00C03646" w:rsidRDefault="00C03646">
      <w:pPr>
        <w:ind w:left="720" w:hanging="720"/>
        <w:rPr>
          <w:rFonts w:hint="cs"/>
          <w:sz w:val="26"/>
          <w:rtl/>
        </w:rPr>
      </w:pPr>
    </w:p>
    <w:p w14:paraId="1D444980" w14:textId="77777777" w:rsidR="00C03646" w:rsidRDefault="00C03646">
      <w:pPr>
        <w:ind w:left="720" w:hanging="720"/>
        <w:rPr>
          <w:rFonts w:hint="cs"/>
          <w:rtl/>
        </w:rPr>
      </w:pPr>
      <w:r>
        <w:rPr>
          <w:rFonts w:hint="cs"/>
          <w:rtl/>
        </w:rPr>
        <w:t>4.</w:t>
      </w:r>
      <w:r>
        <w:rPr>
          <w:rFonts w:hint="cs"/>
          <w:rtl/>
        </w:rPr>
        <w:tab/>
        <w:t>הצעותיו החוזרות ונישנות נושאות אופי מיני ומהוות הטרדה משהבהירה שחוץ מקשרי עבודה אינה מעוניינת בכל קשר עמו.</w:t>
      </w:r>
    </w:p>
    <w:p w14:paraId="5FC472F6" w14:textId="77777777" w:rsidR="00C03646" w:rsidRDefault="00C03646">
      <w:pPr>
        <w:ind w:left="720" w:hanging="720"/>
        <w:rPr>
          <w:rFonts w:hint="cs"/>
          <w:sz w:val="26"/>
          <w:rtl/>
        </w:rPr>
      </w:pPr>
    </w:p>
    <w:p w14:paraId="0E7B41CE" w14:textId="77777777" w:rsidR="00C03646" w:rsidRDefault="00C03646">
      <w:pPr>
        <w:ind w:left="720"/>
        <w:rPr>
          <w:rFonts w:hint="cs"/>
          <w:rtl/>
        </w:rPr>
      </w:pPr>
      <w:r>
        <w:rPr>
          <w:rFonts w:hint="cs"/>
          <w:rtl/>
        </w:rPr>
        <w:t>מעבר לכך הוא היה מעבידה הישיר, מי אשר העסיקה ובסופו של יום גם פיטרה, וגם לו היה ברור שמעשיו אסורים.</w:t>
      </w:r>
    </w:p>
    <w:p w14:paraId="299827AC" w14:textId="77777777" w:rsidR="00C03646" w:rsidRDefault="00C03646">
      <w:pPr>
        <w:ind w:left="720" w:hanging="720"/>
        <w:rPr>
          <w:rFonts w:hint="cs"/>
          <w:sz w:val="26"/>
          <w:rtl/>
        </w:rPr>
      </w:pPr>
    </w:p>
    <w:p w14:paraId="4D36AEED" w14:textId="77777777" w:rsidR="00C03646" w:rsidRDefault="00C03646">
      <w:pPr>
        <w:spacing w:line="240" w:lineRule="auto"/>
        <w:ind w:left="720" w:hanging="720"/>
        <w:rPr>
          <w:rFonts w:hint="cs"/>
          <w:color w:val="FFFFFF"/>
          <w:sz w:val="2"/>
          <w:szCs w:val="2"/>
          <w:rtl/>
        </w:rPr>
      </w:pPr>
    </w:p>
    <w:p w14:paraId="45E191D7" w14:textId="77777777" w:rsidR="00C03646" w:rsidRDefault="00C03646">
      <w:pPr>
        <w:spacing w:line="240" w:lineRule="auto"/>
        <w:ind w:left="720" w:hanging="720"/>
        <w:rPr>
          <w:color w:val="FFFFFF"/>
          <w:sz w:val="2"/>
          <w:szCs w:val="2"/>
          <w:rtl/>
        </w:rPr>
      </w:pPr>
      <w:r>
        <w:rPr>
          <w:color w:val="FFFFFF"/>
          <w:sz w:val="2"/>
          <w:szCs w:val="2"/>
          <w:rtl/>
        </w:rPr>
        <w:t>5129371</w:t>
      </w:r>
    </w:p>
    <w:p w14:paraId="79A4B37A" w14:textId="77777777" w:rsidR="00C03646" w:rsidRDefault="00C03646">
      <w:pPr>
        <w:spacing w:line="240" w:lineRule="auto"/>
        <w:ind w:left="720" w:hanging="720"/>
        <w:rPr>
          <w:rFonts w:hint="cs"/>
          <w:sz w:val="26"/>
          <w:rtl/>
        </w:rPr>
      </w:pPr>
      <w:r>
        <w:rPr>
          <w:color w:val="FFFFFF"/>
          <w:sz w:val="2"/>
          <w:szCs w:val="2"/>
          <w:rtl/>
        </w:rPr>
        <w:t>54678313</w:t>
      </w:r>
    </w:p>
    <w:p w14:paraId="3E864F60" w14:textId="77777777" w:rsidR="00C03646" w:rsidRDefault="00C03646">
      <w:pPr>
        <w:ind w:left="720" w:hanging="720"/>
        <w:rPr>
          <w:rFonts w:hint="cs"/>
          <w:rtl/>
        </w:rPr>
      </w:pPr>
      <w:r>
        <w:rPr>
          <w:rFonts w:hint="cs"/>
          <w:rtl/>
        </w:rPr>
        <w:t>5.</w:t>
      </w:r>
      <w:r>
        <w:rPr>
          <w:rFonts w:hint="cs"/>
          <w:rtl/>
        </w:rPr>
        <w:tab/>
        <w:t xml:space="preserve">סוף דבר הנני </w:t>
      </w:r>
      <w:r>
        <w:rPr>
          <w:rFonts w:hint="cs"/>
          <w:b/>
          <w:bCs/>
          <w:rtl/>
        </w:rPr>
        <w:t>מרשיעה</w:t>
      </w:r>
      <w:r>
        <w:rPr>
          <w:rFonts w:hint="cs"/>
          <w:rtl/>
        </w:rPr>
        <w:t xml:space="preserve"> הנאשם בעבירות אשר יוחסו לו בכתב  האישום, </w:t>
      </w:r>
      <w:r>
        <w:rPr>
          <w:rFonts w:hint="cs"/>
          <w:b/>
          <w:bCs/>
          <w:rtl/>
        </w:rPr>
        <w:t>מעשה מגונה</w:t>
      </w:r>
      <w:r>
        <w:rPr>
          <w:rFonts w:hint="cs"/>
          <w:rtl/>
        </w:rPr>
        <w:t xml:space="preserve">, לפי סעיף </w:t>
      </w:r>
      <w:hyperlink r:id="rId10" w:history="1">
        <w:r w:rsidR="00A854C5" w:rsidRPr="00A854C5">
          <w:rPr>
            <w:rStyle w:val="Hyperlink"/>
            <w:rtl/>
          </w:rPr>
          <w:t>348 (ג)</w:t>
        </w:r>
      </w:hyperlink>
      <w:r>
        <w:rPr>
          <w:rFonts w:hint="cs"/>
          <w:rtl/>
        </w:rPr>
        <w:t xml:space="preserve"> ל</w:t>
      </w:r>
      <w:hyperlink r:id="rId11" w:history="1">
        <w:r w:rsidR="00FB679B" w:rsidRPr="00FB679B">
          <w:rPr>
            <w:rStyle w:val="Hyperlink"/>
            <w:rFonts w:hint="eastAsia"/>
            <w:rtl/>
          </w:rPr>
          <w:t>חוק</w:t>
        </w:r>
        <w:r w:rsidR="00FB679B" w:rsidRPr="00FB679B">
          <w:rPr>
            <w:rStyle w:val="Hyperlink"/>
            <w:rtl/>
          </w:rPr>
          <w:t xml:space="preserve"> העונשין</w:t>
        </w:r>
      </w:hyperlink>
      <w:r>
        <w:rPr>
          <w:rFonts w:hint="cs"/>
          <w:rtl/>
        </w:rPr>
        <w:t xml:space="preserve">, התשל"ז - 1977 </w:t>
      </w:r>
      <w:r>
        <w:rPr>
          <w:rFonts w:hint="cs"/>
          <w:b/>
          <w:bCs/>
          <w:rtl/>
        </w:rPr>
        <w:t>והטרדה מינית</w:t>
      </w:r>
      <w:r>
        <w:rPr>
          <w:rFonts w:hint="cs"/>
          <w:rtl/>
        </w:rPr>
        <w:t xml:space="preserve">, לפי סעיף </w:t>
      </w:r>
      <w:hyperlink r:id="rId12" w:history="1">
        <w:r w:rsidR="00A854C5" w:rsidRPr="00A854C5">
          <w:rPr>
            <w:color w:val="0000FF"/>
            <w:u w:val="single"/>
            <w:rtl/>
          </w:rPr>
          <w:t>3 (א)</w:t>
        </w:r>
      </w:hyperlink>
      <w:r>
        <w:rPr>
          <w:rFonts w:hint="cs"/>
          <w:rtl/>
        </w:rPr>
        <w:t xml:space="preserve"> ל</w:t>
      </w:r>
      <w:hyperlink r:id="rId13" w:history="1">
        <w:r w:rsidR="00FB679B" w:rsidRPr="00FB679B">
          <w:rPr>
            <w:rStyle w:val="Hyperlink"/>
            <w:rFonts w:hint="eastAsia"/>
            <w:rtl/>
          </w:rPr>
          <w:t>חוק</w:t>
        </w:r>
        <w:r w:rsidR="00FB679B" w:rsidRPr="00FB679B">
          <w:rPr>
            <w:rStyle w:val="Hyperlink"/>
            <w:rtl/>
          </w:rPr>
          <w:t xml:space="preserve"> למניעת הטרדה מינית</w:t>
        </w:r>
      </w:hyperlink>
      <w:r>
        <w:rPr>
          <w:rFonts w:hint="cs"/>
          <w:rtl/>
        </w:rPr>
        <w:t>, התשנ"ח - 1998.</w:t>
      </w:r>
    </w:p>
    <w:p w14:paraId="419FD9AF" w14:textId="77777777" w:rsidR="00C03646" w:rsidRDefault="00C03646">
      <w:pPr>
        <w:ind w:left="720" w:hanging="720"/>
        <w:rPr>
          <w:rFonts w:hint="cs"/>
          <w:rtl/>
        </w:rPr>
      </w:pPr>
    </w:p>
    <w:p w14:paraId="2C6EF72D" w14:textId="77777777" w:rsidR="00C03646" w:rsidRDefault="00C03646">
      <w:pPr>
        <w:pStyle w:val="Heading4"/>
        <w:rPr>
          <w:rFonts w:hint="cs"/>
          <w:color w:val="FFFFFF"/>
          <w:sz w:val="2"/>
          <w:szCs w:val="2"/>
          <w:rtl/>
        </w:rPr>
      </w:pPr>
      <w:bookmarkStart w:id="12" w:name="Decision2"/>
    </w:p>
    <w:p w14:paraId="380D42B4" w14:textId="77777777" w:rsidR="00C03646" w:rsidRDefault="00C03646">
      <w:pPr>
        <w:pStyle w:val="Heading4"/>
        <w:rPr>
          <w:color w:val="FFFFFF"/>
          <w:sz w:val="2"/>
          <w:szCs w:val="2"/>
          <w:rtl/>
        </w:rPr>
      </w:pPr>
      <w:r>
        <w:rPr>
          <w:color w:val="FFFFFF"/>
          <w:sz w:val="2"/>
          <w:szCs w:val="2"/>
          <w:rtl/>
        </w:rPr>
        <w:t>5129371</w:t>
      </w:r>
    </w:p>
    <w:p w14:paraId="6FC4C68F" w14:textId="77777777" w:rsidR="00C03646" w:rsidRDefault="00C03646">
      <w:pPr>
        <w:pStyle w:val="Heading4"/>
        <w:rPr>
          <w:rFonts w:hint="cs"/>
          <w:sz w:val="26"/>
          <w:rtl/>
        </w:rPr>
      </w:pPr>
      <w:r>
        <w:rPr>
          <w:color w:val="FFFFFF"/>
          <w:sz w:val="2"/>
          <w:szCs w:val="2"/>
          <w:rtl/>
        </w:rPr>
        <w:t>54678313</w:t>
      </w:r>
      <w:r>
        <w:rPr>
          <w:rFonts w:hint="cs"/>
          <w:sz w:val="26"/>
          <w:rtl/>
        </w:rPr>
        <w:t xml:space="preserve">ניתנה היום ט"ו בחשון, תשס"ו (17 בנובמבר 2005) במעמד הצדדים. </w:t>
      </w:r>
    </w:p>
    <w:p w14:paraId="6B024D9D" w14:textId="77777777" w:rsidR="00C03646" w:rsidRDefault="00C03646">
      <w:pPr>
        <w:rPr>
          <w:rFonts w:hint="cs"/>
          <w:rtl/>
        </w:rPr>
      </w:pPr>
    </w:p>
    <w:p w14:paraId="52686F01" w14:textId="77777777" w:rsidR="00C03646" w:rsidRDefault="00C03646">
      <w:pPr>
        <w:pStyle w:val="Heading4"/>
        <w:spacing w:line="240" w:lineRule="auto"/>
        <w:jc w:val="left"/>
        <w:rPr>
          <w:rFonts w:hAnsi="David" w:hint="cs"/>
          <w:b w:val="0"/>
          <w:bCs w:val="0"/>
          <w:color w:val="000000"/>
          <w:szCs w:val="22"/>
          <w:rtl/>
        </w:rPr>
      </w:pPr>
    </w:p>
    <w:p w14:paraId="0B7753A8" w14:textId="77777777" w:rsidR="00C03646" w:rsidRDefault="00C03646">
      <w:pPr>
        <w:keepNext/>
        <w:jc w:val="left"/>
        <w:rPr>
          <w:rFonts w:hAnsi="David" w:hint="cs"/>
          <w:color w:val="000000"/>
          <w:szCs w:val="22"/>
          <w:rtl/>
        </w:rPr>
      </w:pPr>
    </w:p>
    <w:p w14:paraId="7BD102C8" w14:textId="77777777" w:rsidR="00C03646" w:rsidRDefault="00C03646">
      <w:pPr>
        <w:keepNext/>
        <w:jc w:val="left"/>
        <w:rPr>
          <w:rFonts w:hAnsi="David"/>
          <w:color w:val="000000"/>
          <w:szCs w:val="22"/>
          <w:rtl/>
        </w:rPr>
      </w:pPr>
      <w:r>
        <w:rPr>
          <w:rFonts w:hAnsi="David"/>
          <w:color w:val="000000"/>
          <w:szCs w:val="22"/>
          <w:rtl/>
        </w:rPr>
        <w:t>שירה בן שלמה 54678313-4141/04</w:t>
      </w:r>
    </w:p>
    <w:p w14:paraId="1C64C00C" w14:textId="77777777" w:rsidR="00C03646" w:rsidRDefault="00C03646">
      <w:pPr>
        <w:rPr>
          <w:rFonts w:hint="cs"/>
          <w:rtl/>
        </w:rPr>
      </w:pPr>
    </w:p>
    <w:tbl>
      <w:tblPr>
        <w:tblW w:w="0" w:type="auto"/>
        <w:tblInd w:w="5586" w:type="dxa"/>
        <w:tblBorders>
          <w:top w:val="single" w:sz="4" w:space="0" w:color="auto"/>
        </w:tblBorders>
        <w:tblLook w:val="0000" w:firstRow="0" w:lastRow="0" w:firstColumn="0" w:lastColumn="0" w:noHBand="0" w:noVBand="0"/>
      </w:tblPr>
      <w:tblGrid>
        <w:gridCol w:w="2936"/>
      </w:tblGrid>
      <w:tr w:rsidR="00C03646" w14:paraId="0781143D" w14:textId="77777777">
        <w:tc>
          <w:tcPr>
            <w:tcW w:w="2943" w:type="dxa"/>
            <w:tcBorders>
              <w:top w:val="single" w:sz="4" w:space="0" w:color="auto"/>
              <w:left w:val="nil"/>
              <w:bottom w:val="nil"/>
              <w:right w:val="nil"/>
            </w:tcBorders>
          </w:tcPr>
          <w:p w14:paraId="60285CE8" w14:textId="77777777" w:rsidR="00C03646" w:rsidRDefault="00C03646">
            <w:pPr>
              <w:jc w:val="center"/>
              <w:rPr>
                <w:b/>
                <w:bCs/>
                <w:sz w:val="26"/>
              </w:rPr>
            </w:pPr>
            <w:r>
              <w:rPr>
                <w:rFonts w:hint="cs"/>
                <w:b/>
                <w:bCs/>
                <w:sz w:val="26"/>
                <w:rtl/>
              </w:rPr>
              <w:t>בן שלמה שירה, שופטת</w:t>
            </w:r>
          </w:p>
        </w:tc>
      </w:tr>
    </w:tbl>
    <w:bookmarkEnd w:id="12"/>
    <w:p w14:paraId="7DF22779" w14:textId="77777777" w:rsidR="00C03646" w:rsidRDefault="00C03646">
      <w:pPr>
        <w:jc w:val="left"/>
        <w:rPr>
          <w:color w:val="000000"/>
          <w:rtl/>
        </w:rPr>
      </w:pPr>
      <w:r>
        <w:rPr>
          <w:color w:val="000000"/>
          <w:rtl/>
        </w:rPr>
        <w:t>נוסח מסמך זה כפוף לשינויי ניסוח ועריכה</w:t>
      </w:r>
    </w:p>
    <w:sectPr w:rsidR="00C03646">
      <w:headerReference w:type="even" r:id="rId14"/>
      <w:headerReference w:type="default" r:id="rId15"/>
      <w:footerReference w:type="even" r:id="rId16"/>
      <w:footerReference w:type="default" r:id="rId1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8A21" w14:textId="77777777" w:rsidR="00022987" w:rsidRDefault="00022987">
      <w:r>
        <w:separator/>
      </w:r>
    </w:p>
  </w:endnote>
  <w:endnote w:type="continuationSeparator" w:id="0">
    <w:p w14:paraId="25808421" w14:textId="77777777" w:rsidR="00022987" w:rsidRDefault="0002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194C" w14:textId="77777777" w:rsidR="00022987" w:rsidRDefault="0002298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7002A4A" w14:textId="77777777" w:rsidR="00022987" w:rsidRDefault="0002298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631CC5" w14:textId="77777777" w:rsidR="00022987" w:rsidRDefault="0002298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E:\nevo\2005-11-17 - 528\s04004141-354.doc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C32B" w14:textId="77777777" w:rsidR="00022987" w:rsidRDefault="0002298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40CDA">
      <w:rPr>
        <w:rFonts w:hAnsi="FrankRuehl" w:cs="FrankRuehl"/>
        <w:noProof/>
        <w:sz w:val="24"/>
        <w:rtl/>
      </w:rPr>
      <w:t>1</w:t>
    </w:r>
    <w:r>
      <w:rPr>
        <w:rFonts w:hAnsi="FrankRuehl" w:cs="FrankRuehl"/>
        <w:sz w:val="24"/>
        <w:rtl/>
      </w:rPr>
      <w:fldChar w:fldCharType="end"/>
    </w:r>
  </w:p>
  <w:p w14:paraId="17E0F5CE" w14:textId="77777777" w:rsidR="00022987" w:rsidRDefault="0002298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42A79E" w14:textId="77777777" w:rsidR="00022987" w:rsidRDefault="0002298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E:\nevo\2005-11-17 - 528\s04004141-354.doc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3974" w14:textId="77777777" w:rsidR="00022987" w:rsidRDefault="00022987">
      <w:r>
        <w:separator/>
      </w:r>
    </w:p>
  </w:footnote>
  <w:footnote w:type="continuationSeparator" w:id="0">
    <w:p w14:paraId="65F19DD2" w14:textId="77777777" w:rsidR="00022987" w:rsidRDefault="00022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DCA9" w14:textId="77777777" w:rsidR="00022987" w:rsidRDefault="00022987">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4141/04</w:t>
    </w:r>
    <w:r>
      <w:rPr>
        <w:rFonts w:hAnsi="David"/>
        <w:color w:val="000000"/>
        <w:szCs w:val="22"/>
        <w:rtl/>
      </w:rPr>
      <w:tab/>
      <w:t xml:space="preserve"> מדינת ישראל נ' כהן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6614" w14:textId="77777777" w:rsidR="00022987" w:rsidRDefault="00022987">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4141/04</w:t>
    </w:r>
    <w:r>
      <w:rPr>
        <w:rFonts w:hAnsi="David"/>
        <w:color w:val="000000"/>
        <w:szCs w:val="22"/>
        <w:rtl/>
      </w:rPr>
      <w:tab/>
      <w:t xml:space="preserve"> מדינת ישראל נ' כהן שלמה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03646"/>
    <w:rsid w:val="00022987"/>
    <w:rsid w:val="00215EB0"/>
    <w:rsid w:val="00A854C5"/>
    <w:rsid w:val="00B40CDA"/>
    <w:rsid w:val="00B6563D"/>
    <w:rsid w:val="00C03646"/>
    <w:rsid w:val="00CF0116"/>
    <w:rsid w:val="00D07662"/>
    <w:rsid w:val="00DA6227"/>
    <w:rsid w:val="00FB67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37C016"/>
  <w15:chartTrackingRefBased/>
  <w15:docId w15:val="{158D52CF-A017-41B4-9B34-3BF17FC8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FB6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 TargetMode="External"/><Relationship Id="rId13" Type="http://schemas.openxmlformats.org/officeDocument/2006/relationships/hyperlink" Target="http://www.nevo.co.il/law/7250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2507/3.a"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8.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2507/3.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3597</Words>
  <Characters>20505</Characters>
  <Application>Microsoft Office Word</Application>
  <DocSecurity>0</DocSecurity>
  <Lines>170</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24054</CharactersWithSpaces>
  <SharedDoc>false</SharedDoc>
  <HLinks>
    <vt:vector size="48" baseType="variant">
      <vt:variant>
        <vt:i4>7864418</vt:i4>
      </vt:variant>
      <vt:variant>
        <vt:i4>21</vt:i4>
      </vt:variant>
      <vt:variant>
        <vt:i4>0</vt:i4>
      </vt:variant>
      <vt:variant>
        <vt:i4>5</vt:i4>
      </vt:variant>
      <vt:variant>
        <vt:lpwstr>http://www.nevo.co.il/law/72507</vt:lpwstr>
      </vt:variant>
      <vt:variant>
        <vt:lpwstr/>
      </vt:variant>
      <vt:variant>
        <vt:i4>7929958</vt:i4>
      </vt:variant>
      <vt:variant>
        <vt:i4>18</vt:i4>
      </vt:variant>
      <vt:variant>
        <vt:i4>0</vt:i4>
      </vt:variant>
      <vt:variant>
        <vt:i4>5</vt:i4>
      </vt:variant>
      <vt:variant>
        <vt:lpwstr>http://www.nevo.co.il/law/72507/3.a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7929958</vt:i4>
      </vt:variant>
      <vt:variant>
        <vt:i4>9</vt:i4>
      </vt:variant>
      <vt:variant>
        <vt:i4>0</vt:i4>
      </vt:variant>
      <vt:variant>
        <vt:i4>5</vt:i4>
      </vt:variant>
      <vt:variant>
        <vt:lpwstr>http://www.nevo.co.il/law/72507/3.a</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2005-11-15T10:05:00Z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4141</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כהן שלמה</vt:lpwstr>
  </property>
  <property fmtid="{D5CDD505-2E9C-101B-9397-08002B2CF9AE}" pid="9" name="LAWYER">
    <vt:lpwstr>גיא בן דוד;מנחם וענת זרסקי</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20051117</vt:lpwstr>
  </property>
  <property fmtid="{D5CDD505-2E9C-101B-9397-08002B2CF9AE}" pid="13" name="WORDNUMPAGES">
    <vt:lpwstr>21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70301/348.c</vt:lpwstr>
  </property>
  <property fmtid="{D5CDD505-2E9C-101B-9397-08002B2CF9AE}" pid="32" name="LAWLISTTMP2">
    <vt:lpwstr>72507/003.a</vt:lpwstr>
  </property>
</Properties>
</file>