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0.jpg" ContentType="image/jpeg"/>
  <Override PartName="/word/media/rId31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Асеинова</w:t>
      </w:r>
      <w:r>
        <w:t xml:space="preserve"> </w:t>
      </w:r>
      <w:r>
        <w:t xml:space="preserve">Елизавета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Sep</w:t>
      </w:r>
      <w:r>
        <w:t xml:space="preserve"> </w:t>
      </w:r>
      <w:r>
        <w:t xml:space="preserve">20th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 для групп пользователей. [1]</w:t>
      </w:r>
    </w:p>
    <w:bookmarkEnd w:id="20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guest2, задала для него пароль, добавила пользователя guest2 в группу guest1. Вошла в систему от имени двух пользователей с разных консолей.</w:t>
      </w:r>
    </w:p>
    <w:p>
      <w:pPr>
        <w:pStyle w:val="CaptionedFigure"/>
      </w:pPr>
      <w:r>
        <w:drawing>
          <wp:inline>
            <wp:extent cx="4635500" cy="1530350"/>
            <wp:effectExtent b="0" l="0" r="0" t="0"/>
            <wp:docPr descr="Консоли с двумя пользователями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Консоли с двумя пользователями</w:t>
      </w:r>
    </w:p>
    <w:p>
      <w:pPr>
        <w:numPr>
          <w:ilvl w:val="0"/>
          <w:numId w:val="1002"/>
        </w:numPr>
        <w:pStyle w:val="Compact"/>
      </w:pPr>
      <w:r>
        <w:t xml:space="preserve">Определила директорию, в которой нахожусь, командой pwd в обеих консолях. Уточнила имя пользователя, его группу, а также группы, куда входит пользователь, командой id и group.</w:t>
      </w:r>
    </w:p>
    <w:p>
      <w:pPr>
        <w:pStyle w:val="CaptionedFigure"/>
      </w:pPr>
      <w:r>
        <w:drawing>
          <wp:inline>
            <wp:extent cx="4406900" cy="1301750"/>
            <wp:effectExtent b="0" l="0" r="0" t="0"/>
            <wp:docPr descr="Определение директории для guest1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директории для guest1</w:t>
      </w:r>
    </w:p>
    <w:p>
      <w:pPr>
        <w:pStyle w:val="CaptionedFigure"/>
      </w:pPr>
      <w:r>
        <w:drawing>
          <wp:inline>
            <wp:extent cx="4387850" cy="1377950"/>
            <wp:effectExtent b="0" l="0" r="0" t="0"/>
            <wp:docPr descr="Определение директории для guest2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директории для guest2</w:t>
      </w:r>
    </w:p>
    <w:p>
      <w:pPr>
        <w:numPr>
          <w:ilvl w:val="0"/>
          <w:numId w:val="1003"/>
        </w:numPr>
        <w:pStyle w:val="Compact"/>
      </w:pPr>
      <w:r>
        <w:t xml:space="preserve">Просмотрела файл /etc/group.</w:t>
      </w:r>
    </w:p>
    <w:p>
      <w:pPr>
        <w:pStyle w:val="CaptionedFigure"/>
      </w:pPr>
      <w:r>
        <w:drawing>
          <wp:inline>
            <wp:extent cx="1377950" cy="482600"/>
            <wp:effectExtent b="0" l="0" r="0" t="0"/>
            <wp:docPr descr="Файл etc/group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etc/group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guest2 выполнила регистрацию пользователя guest2 в группе guest. От имени пользователя guest изменила права директории /home/guest, разрешив все действия для пользователей группы, сняла с директории /home/guest/dir1 все атрибуты</w:t>
      </w:r>
    </w:p>
    <w:p>
      <w:pPr>
        <w:pStyle w:val="CaptionedFigure"/>
      </w:pPr>
      <w:r>
        <w:drawing>
          <wp:inline>
            <wp:extent cx="4483100" cy="920750"/>
            <wp:effectExtent b="0" l="0" r="0" t="0"/>
            <wp:docPr descr="Регистрация пользователя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пользователя</w:t>
      </w:r>
    </w:p>
    <w:p>
      <w:pPr>
        <w:pStyle w:val="CaptionedFigure"/>
      </w:pPr>
      <w:r>
        <w:drawing>
          <wp:inline>
            <wp:extent cx="4438650" cy="1130300"/>
            <wp:effectExtent b="0" l="0" r="0" t="0"/>
            <wp:docPr descr="Изменение прав директории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Заполнила таблицу «Установленные права и разрешённые действия», меняя атрибуты у директории dir1 и файла file1 от имени пользователя guest и делая проверку от пользователя guest2.</w:t>
      </w:r>
    </w:p>
    <w:p>
      <w:pPr>
        <w:pStyle w:val="CaptionedFigure"/>
      </w:pPr>
      <w:r>
        <w:drawing>
          <wp:inline>
            <wp:extent cx="5334000" cy="2300699"/>
            <wp:effectExtent b="0" l="0" r="0" t="0"/>
            <wp:docPr descr="Установленные права и разрешенные действия 1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Установленные права и разрешенные действия 1</w:t>
      </w:r>
    </w:p>
    <w:p>
      <w:pPr>
        <w:pStyle w:val="CaptionedFigure"/>
      </w:pPr>
      <w:r>
        <w:drawing>
          <wp:inline>
            <wp:extent cx="5334000" cy="2363422"/>
            <wp:effectExtent b="0" l="0" r="0" t="0"/>
            <wp:docPr descr="Установленные права и разрешенные действия 2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3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Установленные права и разрешенные действия 2</w:t>
      </w:r>
    </w:p>
    <w:p>
      <w:pPr>
        <w:pStyle w:val="CaptionedFigure"/>
      </w:pPr>
      <w:r>
        <w:drawing>
          <wp:inline>
            <wp:extent cx="5334000" cy="2374305"/>
            <wp:effectExtent b="0" l="0" r="0" t="0"/>
            <wp:docPr descr="Установленные права и разрешенные действия 3" title="" id="1" name="Picture"/>
            <a:graphic>
              <a:graphicData uri="http://schemas.openxmlformats.org/drawingml/2006/picture">
                <pic:pic>
                  <pic:nvPicPr>
                    <pic:cNvPr descr="imag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4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Установленные права и разрешенные действия 3</w:t>
      </w:r>
    </w:p>
    <w:p>
      <w:pPr>
        <w:pStyle w:val="CaptionedFigure"/>
      </w:pPr>
      <w:r>
        <w:drawing>
          <wp:inline>
            <wp:extent cx="5334000" cy="1092357"/>
            <wp:effectExtent b="0" l="0" r="0" t="0"/>
            <wp:docPr descr="Установленные права и разрешенные действия 4" title="" id="1" name="Picture"/>
            <a:graphic>
              <a:graphicData uri="http://schemas.openxmlformats.org/drawingml/2006/picture">
                <pic:pic>
                  <pic:nvPicPr>
                    <pic:cNvPr descr="image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Установленные права и разрешенные действия 4</w:t>
      </w:r>
    </w:p>
    <w:p>
      <w:pPr>
        <w:numPr>
          <w:ilvl w:val="0"/>
          <w:numId w:val="1006"/>
        </w:numPr>
        <w:pStyle w:val="Compact"/>
      </w:pPr>
      <w:r>
        <w:t xml:space="preserve">На основании заполненной таблицы определила те или иные минимально необходимые права для выполнения операций внутри директории.</w:t>
      </w:r>
    </w:p>
    <w:p>
      <w:pPr>
        <w:pStyle w:val="CaptionedFigure"/>
      </w:pPr>
      <w:r>
        <w:drawing>
          <wp:inline>
            <wp:extent cx="5334000" cy="1499732"/>
            <wp:effectExtent b="0" l="0" r="0" t="0"/>
            <wp:docPr descr="Минимально необходимые права" title="" id="1" name="Picture"/>
            <a:graphic>
              <a:graphicData uri="http://schemas.openxmlformats.org/drawingml/2006/picture">
                <pic:pic>
                  <pic:nvPicPr>
                    <pic:cNvPr descr="image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Минимально необходимые права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получили практические навыки работы в консоли с атрибутами файлов для групп пользователей.</w:t>
      </w:r>
    </w:p>
    <w:bookmarkEnd w:id="33"/>
    <w:bookmarkStart w:id="34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Методические материалы курса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Асеинова Елизавета</dc:creator>
  <dc:language>ru-RU</dc:language>
  <cp:keywords/>
  <dcterms:created xsi:type="dcterms:W3CDTF">2022-09-20T18:42:37Z</dcterms:created>
  <dcterms:modified xsi:type="dcterms:W3CDTF">2022-09-20T18:42:37Z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Sep 20th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