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C4" w:rsidRPr="000D6408" w:rsidRDefault="00D831C4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Лабораторная работа №</w:t>
      </w:r>
      <w:r w:rsidR="0010237B">
        <w:rPr>
          <w:color w:val="000000"/>
          <w:sz w:val="28"/>
          <w:szCs w:val="28"/>
        </w:rPr>
        <w:t>5</w:t>
      </w:r>
    </w:p>
    <w:p w:rsidR="00567EC0" w:rsidRDefault="00567EC0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Дизайн логотипа</w:t>
      </w:r>
      <w:r w:rsidR="0010237B">
        <w:rPr>
          <w:color w:val="000000"/>
          <w:sz w:val="28"/>
          <w:szCs w:val="28"/>
        </w:rPr>
        <w:t xml:space="preserve"> (202</w:t>
      </w:r>
      <w:r w:rsidR="00A147D4" w:rsidRPr="009D44C5">
        <w:rPr>
          <w:color w:val="000000"/>
          <w:sz w:val="28"/>
          <w:szCs w:val="28"/>
        </w:rPr>
        <w:t>1</w:t>
      </w:r>
      <w:r w:rsidR="00537B55">
        <w:rPr>
          <w:color w:val="000000"/>
          <w:sz w:val="28"/>
          <w:szCs w:val="28"/>
        </w:rPr>
        <w:t>)</w:t>
      </w:r>
    </w:p>
    <w:p w:rsidR="00E47045" w:rsidRPr="000E6650" w:rsidRDefault="00E47045" w:rsidP="00E47045">
      <w:pPr>
        <w:spacing w:before="240"/>
        <w:ind w:firstLine="720"/>
        <w:rPr>
          <w:rFonts w:eastAsia="Calibri"/>
          <w:szCs w:val="28"/>
        </w:rPr>
      </w:pPr>
      <w:r w:rsidRPr="000E6650">
        <w:rPr>
          <w:rFonts w:eastAsia="Calibri"/>
          <w:b/>
          <w:szCs w:val="28"/>
        </w:rPr>
        <w:t>Цель работы:</w:t>
      </w:r>
      <w:r w:rsidRPr="000E6650">
        <w:rPr>
          <w:rFonts w:eastAsia="Calibri"/>
          <w:szCs w:val="28"/>
        </w:rPr>
        <w:t xml:space="preserve"> Получить практические навыки по </w:t>
      </w:r>
      <w:r w:rsidR="00D5438A">
        <w:rPr>
          <w:szCs w:val="28"/>
        </w:rPr>
        <w:t xml:space="preserve">созданию </w:t>
      </w:r>
      <w:proofErr w:type="spellStart"/>
      <w:r w:rsidR="00D5438A">
        <w:rPr>
          <w:szCs w:val="28"/>
        </w:rPr>
        <w:t>гайдлайна</w:t>
      </w:r>
      <w:proofErr w:type="spellEnd"/>
      <w:r w:rsidR="00D5438A">
        <w:rPr>
          <w:szCs w:val="28"/>
        </w:rPr>
        <w:t>,</w:t>
      </w:r>
      <w:r w:rsidR="00537B55">
        <w:rPr>
          <w:szCs w:val="28"/>
        </w:rPr>
        <w:t xml:space="preserve"> </w:t>
      </w:r>
      <w:r w:rsidR="00C04CC5">
        <w:rPr>
          <w:szCs w:val="28"/>
        </w:rPr>
        <w:t xml:space="preserve">фирменного стиля, </w:t>
      </w:r>
      <w:r w:rsidR="00D5438A">
        <w:rPr>
          <w:szCs w:val="28"/>
        </w:rPr>
        <w:t>лог</w:t>
      </w:r>
      <w:r>
        <w:rPr>
          <w:szCs w:val="28"/>
        </w:rPr>
        <w:t xml:space="preserve">отипа. </w:t>
      </w:r>
    </w:p>
    <w:p w:rsidR="00E47045" w:rsidRPr="000E6650" w:rsidRDefault="00E47045" w:rsidP="0022549E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0E6650">
        <w:rPr>
          <w:rFonts w:eastAsia="Calibri"/>
          <w:b/>
          <w:szCs w:val="28"/>
        </w:rPr>
        <w:t>Краткие теоретические сведения</w:t>
      </w:r>
    </w:p>
    <w:p w:rsidR="00E47045" w:rsidRPr="00BC524D" w:rsidRDefault="00E4704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</w:t>
      </w:r>
      <w:r w:rsidR="00F32185" w:rsidRPr="00E47045">
        <w:rPr>
          <w:color w:val="000000"/>
          <w:sz w:val="28"/>
          <w:szCs w:val="28"/>
        </w:rPr>
        <w:t xml:space="preserve"> подробное руководство по внедрению в жизнь и использованию фирменного стиля компании, как в целом, так и отдельных его компонентов. </w:t>
      </w:r>
      <w:proofErr w:type="spellStart"/>
      <w:r w:rsidR="00F32185" w:rsidRPr="00E47045">
        <w:rPr>
          <w:color w:val="000000"/>
          <w:sz w:val="28"/>
          <w:szCs w:val="28"/>
        </w:rPr>
        <w:t>Гайдлан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BC524D">
        <w:rPr>
          <w:color w:val="000000"/>
          <w:sz w:val="28"/>
          <w:szCs w:val="28"/>
        </w:rPr>
        <w:t xml:space="preserve">– </w:t>
      </w:r>
      <w:r w:rsidR="00F32185" w:rsidRPr="00E47045">
        <w:rPr>
          <w:color w:val="000000"/>
          <w:sz w:val="28"/>
          <w:szCs w:val="28"/>
        </w:rPr>
        <w:t xml:space="preserve">это </w:t>
      </w:r>
      <w:r w:rsidR="00BC524D" w:rsidRPr="00E47045">
        <w:rPr>
          <w:color w:val="000000"/>
          <w:sz w:val="28"/>
          <w:szCs w:val="28"/>
        </w:rPr>
        <w:t xml:space="preserve">структурированное </w:t>
      </w:r>
      <w:r w:rsidR="00F32185" w:rsidRPr="00E47045">
        <w:rPr>
          <w:color w:val="000000"/>
          <w:sz w:val="28"/>
          <w:szCs w:val="28"/>
        </w:rPr>
        <w:t xml:space="preserve">руководство </w:t>
      </w:r>
      <w:r w:rsidR="00BC524D" w:rsidRPr="00E47045">
        <w:rPr>
          <w:color w:val="000000"/>
          <w:sz w:val="28"/>
          <w:szCs w:val="28"/>
        </w:rPr>
        <w:t>по использованию отдельных элементов фирменного стиля</w:t>
      </w:r>
      <w:r w:rsidR="00BC524D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="00F32185" w:rsidRPr="00E47045">
        <w:rPr>
          <w:color w:val="000000"/>
          <w:sz w:val="28"/>
          <w:szCs w:val="28"/>
        </w:rPr>
        <w:t>регламентиру</w:t>
      </w:r>
      <w:r w:rsidR="00BC524D">
        <w:rPr>
          <w:color w:val="000000"/>
          <w:sz w:val="28"/>
          <w:szCs w:val="28"/>
        </w:rPr>
        <w:t>ющее</w:t>
      </w:r>
      <w:r w:rsidR="00F32185" w:rsidRPr="00E47045">
        <w:rPr>
          <w:color w:val="000000"/>
          <w:sz w:val="28"/>
          <w:szCs w:val="28"/>
        </w:rPr>
        <w:t xml:space="preserve"> точные или приблизительные размеры логотипа компании, использование фирменных цветов в рекламной продукции, униформе </w:t>
      </w:r>
      <w:r w:rsidR="00F32185" w:rsidRPr="00BC524D">
        <w:rPr>
          <w:color w:val="000000"/>
          <w:sz w:val="28"/>
          <w:szCs w:val="28"/>
        </w:rPr>
        <w:t xml:space="preserve">сотрудников. 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C524D">
        <w:rPr>
          <w:color w:val="000000"/>
          <w:sz w:val="28"/>
          <w:szCs w:val="28"/>
        </w:rPr>
        <w:t>Гайдлайн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F32185" w:rsidRPr="00BC524D">
        <w:rPr>
          <w:color w:val="000000"/>
          <w:sz w:val="28"/>
          <w:szCs w:val="28"/>
        </w:rPr>
        <w:t xml:space="preserve">– это книга (информация на электронном носителе), в которой самым подробным образом описан Ваш бренд и правила его использования. Не руководствуясь </w:t>
      </w:r>
      <w:proofErr w:type="spellStart"/>
      <w:r w:rsidR="00F32185" w:rsidRPr="00BC524D">
        <w:rPr>
          <w:color w:val="000000"/>
          <w:sz w:val="28"/>
          <w:szCs w:val="28"/>
        </w:rPr>
        <w:t>гайдлайном</w:t>
      </w:r>
      <w:proofErr w:type="spellEnd"/>
      <w:r w:rsidR="00F32185" w:rsidRPr="00BC524D">
        <w:rPr>
          <w:color w:val="000000"/>
          <w:sz w:val="28"/>
          <w:szCs w:val="28"/>
        </w:rPr>
        <w:t>, невозможно поддерживать и сохранять фирменный стиль компании и, следовательно, весь бренд в целом.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в </w:t>
      </w:r>
      <w:proofErr w:type="spellStart"/>
      <w:r>
        <w:rPr>
          <w:color w:val="000000"/>
          <w:sz w:val="28"/>
          <w:szCs w:val="28"/>
        </w:rPr>
        <w:t>гайдлайне</w:t>
      </w:r>
      <w:proofErr w:type="spellEnd"/>
      <w:r>
        <w:rPr>
          <w:color w:val="000000"/>
          <w:sz w:val="28"/>
          <w:szCs w:val="28"/>
        </w:rPr>
        <w:t xml:space="preserve"> указано,</w:t>
      </w:r>
      <w:r w:rsidR="00F32185" w:rsidRPr="00BC524D">
        <w:rPr>
          <w:color w:val="000000"/>
          <w:sz w:val="28"/>
          <w:szCs w:val="28"/>
        </w:rPr>
        <w:t xml:space="preserve"> какой шрифт и цветовую гамму можно или нужно применять при изготовлении рекламной, продукции, оговариваются правила размещения</w:t>
      </w:r>
      <w:r>
        <w:rPr>
          <w:color w:val="000000"/>
          <w:sz w:val="28"/>
          <w:szCs w:val="28"/>
        </w:rPr>
        <w:t>,</w:t>
      </w:r>
      <w:r w:rsidR="00F32185" w:rsidRPr="00BC524D">
        <w:rPr>
          <w:color w:val="000000"/>
          <w:sz w:val="28"/>
          <w:szCs w:val="28"/>
        </w:rPr>
        <w:t xml:space="preserve"> масштабирования </w:t>
      </w:r>
      <w:r w:rsidRPr="00BC524D">
        <w:rPr>
          <w:color w:val="000000"/>
          <w:sz w:val="28"/>
          <w:szCs w:val="28"/>
        </w:rPr>
        <w:t xml:space="preserve">и </w:t>
      </w:r>
      <w:proofErr w:type="spellStart"/>
      <w:r w:rsidRPr="00BC524D">
        <w:rPr>
          <w:color w:val="000000"/>
          <w:sz w:val="28"/>
          <w:szCs w:val="28"/>
        </w:rPr>
        <w:t>изменен</w:t>
      </w:r>
      <w:r>
        <w:rPr>
          <w:color w:val="000000"/>
          <w:sz w:val="28"/>
          <w:szCs w:val="28"/>
        </w:rPr>
        <w:t>иялоготипа</w:t>
      </w:r>
      <w:proofErr w:type="spellEnd"/>
      <w:r>
        <w:rPr>
          <w:color w:val="000000"/>
          <w:sz w:val="28"/>
          <w:szCs w:val="28"/>
        </w:rPr>
        <w:t>.</w:t>
      </w:r>
    </w:p>
    <w:p w:rsidR="0009057A" w:rsidRPr="00C04CC5" w:rsidRDefault="0009057A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Дизайн фирменного стиля</w:t>
      </w:r>
    </w:p>
    <w:p w:rsidR="00F32185" w:rsidRPr="00AA3350" w:rsidRDefault="00F3218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количество компаний, работающих в одной области, критически возросло</w:t>
      </w:r>
      <w:r w:rsidR="0009057A"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актуальной проблема их узнаваемости.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 w:rsidR="0009057A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документации, рекламных материалах. По нему встречают, провожают и оценивают солидность организации. Чем </w:t>
      </w:r>
      <w:proofErr w:type="spellStart"/>
      <w:r w:rsidRPr="0009057A">
        <w:rPr>
          <w:color w:val="000000"/>
          <w:sz w:val="28"/>
          <w:szCs w:val="28"/>
        </w:rPr>
        <w:t>оригинальнее</w:t>
      </w:r>
      <w:proofErr w:type="spellEnd"/>
      <w:r w:rsidRPr="0009057A">
        <w:rPr>
          <w:color w:val="000000"/>
          <w:sz w:val="28"/>
          <w:szCs w:val="28"/>
        </w:rPr>
        <w:t xml:space="preserve">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 Обретение собственной символики и атрибутики </w:t>
      </w:r>
      <w:r w:rsidR="000D6408"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8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 xml:space="preserve">стал наиболее важным маркетинговым и рекламным инструментом. Он влияет на престиж, способствует возникновению положительной репутации. </w:t>
      </w:r>
    </w:p>
    <w:p w:rsidR="00440CDD" w:rsidRPr="009533FD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мотивации потенциальных потребителей к совершению покупке или во взаимодействии с деловыми партнерами. Профессиональная корпоративная символика формирует в глазах покупателей идеал.</w:t>
      </w:r>
    </w:p>
    <w:p w:rsidR="009533FD" w:rsidRDefault="009533F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логотип (фирменный знак, торговая марка);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440CDD" w:rsidRPr="00C04CC5" w:rsidRDefault="00440CDD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Этапы разработки фирменного стиля.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Независимо от того, с какой целью заказывается фирменный стиль — разработка собственной корпоративной идентификации является тем началом, которое ознаменует хорошую рекламную или другую деятельность организации.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</w:t>
      </w:r>
      <w:r w:rsidR="00D5438A" w:rsidRPr="00D5438A">
        <w:rPr>
          <w:b/>
          <w:color w:val="000000"/>
          <w:sz w:val="28"/>
          <w:szCs w:val="28"/>
        </w:rPr>
        <w:t xml:space="preserve">– </w:t>
      </w:r>
      <w:r w:rsidRPr="0009057A">
        <w:rPr>
          <w:color w:val="000000"/>
          <w:sz w:val="28"/>
          <w:szCs w:val="28"/>
        </w:rPr>
        <w:t>это законченный образ идентификации вашей компании, носитель имиджевой информации, где все должно быть продумано от А до Я: начиная с шрифта и заканчивая оттенками цвета.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Состав фирменного стиля предполагает разработку и </w:t>
      </w:r>
      <w:r w:rsidRPr="00D5438A">
        <w:rPr>
          <w:i/>
          <w:color w:val="000000"/>
          <w:sz w:val="28"/>
          <w:szCs w:val="28"/>
        </w:rPr>
        <w:t>подбор графических объектов и шрифтов</w:t>
      </w:r>
      <w:r w:rsidRPr="0009057A">
        <w:rPr>
          <w:color w:val="000000"/>
          <w:sz w:val="28"/>
          <w:szCs w:val="28"/>
        </w:rPr>
        <w:t>, что обеспечит единство стиля в процессе его применения в презентационной и рекламной продукции.</w:t>
      </w:r>
    </w:p>
    <w:p w:rsidR="00440CDD" w:rsidRPr="00B822C5" w:rsidRDefault="00440CDD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822C5">
        <w:rPr>
          <w:color w:val="000000"/>
          <w:sz w:val="28"/>
          <w:szCs w:val="28"/>
        </w:rPr>
        <w:t xml:space="preserve">В процессе создания фирменного стиля </w:t>
      </w:r>
      <w:r w:rsidR="0009057A" w:rsidRPr="00B822C5">
        <w:rPr>
          <w:color w:val="000000"/>
          <w:sz w:val="28"/>
          <w:szCs w:val="28"/>
        </w:rPr>
        <w:t xml:space="preserve">помимо разработки </w:t>
      </w:r>
      <w:r w:rsidR="0009057A" w:rsidRPr="00D5438A">
        <w:rPr>
          <w:i/>
          <w:color w:val="000000"/>
          <w:sz w:val="28"/>
          <w:szCs w:val="28"/>
        </w:rPr>
        <w:t>логотипа</w:t>
      </w:r>
      <w:r w:rsidR="0009057A" w:rsidRPr="00B822C5">
        <w:rPr>
          <w:color w:val="000000"/>
          <w:sz w:val="28"/>
          <w:szCs w:val="28"/>
        </w:rPr>
        <w:t xml:space="preserve"> может </w:t>
      </w:r>
      <w:r w:rsidRPr="00B822C5">
        <w:rPr>
          <w:color w:val="000000"/>
          <w:sz w:val="28"/>
          <w:szCs w:val="28"/>
        </w:rPr>
        <w:t xml:space="preserve">потребоваться разработка </w:t>
      </w:r>
      <w:r w:rsidRPr="00D5438A">
        <w:rPr>
          <w:i/>
          <w:color w:val="000000"/>
          <w:sz w:val="28"/>
          <w:szCs w:val="28"/>
        </w:rPr>
        <w:t>слогана</w:t>
      </w:r>
      <w:r w:rsidRPr="00B822C5">
        <w:rPr>
          <w:color w:val="000000"/>
          <w:sz w:val="28"/>
          <w:szCs w:val="28"/>
        </w:rPr>
        <w:t xml:space="preserve"> и т. д.</w:t>
      </w:r>
    </w:p>
    <w:p w:rsidR="008813D2" w:rsidRDefault="00B822C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</w:t>
      </w:r>
      <w:r w:rsidR="00F32185" w:rsidRPr="00AA3350">
        <w:rPr>
          <w:color w:val="000000"/>
          <w:sz w:val="28"/>
          <w:szCs w:val="28"/>
        </w:rPr>
        <w:t>стиль разрабатывается на основе логотипа и знака.</w:t>
      </w:r>
    </w:p>
    <w:p w:rsidR="00F32185" w:rsidRPr="00AA3350" w:rsidRDefault="008813D2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фирменн</w:t>
      </w:r>
      <w:r>
        <w:rPr>
          <w:color w:val="000000"/>
          <w:sz w:val="28"/>
          <w:szCs w:val="28"/>
        </w:rPr>
        <w:t>ого</w:t>
      </w:r>
      <w:r w:rsidR="000C2D53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/>
          <w:sz w:val="28"/>
          <w:szCs w:val="28"/>
        </w:rPr>
        <w:t>стиля</w:t>
      </w:r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 w:rsidR="00EA124F">
        <w:rPr>
          <w:i/>
          <w:color w:val="000000"/>
          <w:sz w:val="28"/>
          <w:szCs w:val="28"/>
        </w:rPr>
        <w:t xml:space="preserve">, </w:t>
      </w:r>
      <w:r w:rsidR="00EA124F" w:rsidRPr="00EA124F">
        <w:rPr>
          <w:i/>
          <w:color w:val="000000"/>
          <w:sz w:val="28"/>
          <w:szCs w:val="28"/>
        </w:rPr>
        <w:t>цветовую гамму и шрифты.</w:t>
      </w:r>
      <w:r w:rsidR="00457EDB">
        <w:rPr>
          <w:i/>
          <w:color w:val="000000"/>
          <w:sz w:val="28"/>
          <w:szCs w:val="28"/>
        </w:rPr>
        <w:t xml:space="preserve"> </w:t>
      </w:r>
      <w:r w:rsidRPr="00AA3350">
        <w:rPr>
          <w:color w:val="000000"/>
          <w:sz w:val="28"/>
          <w:szCs w:val="28"/>
        </w:rPr>
        <w:t xml:space="preserve">Затем разрабатывается </w:t>
      </w:r>
      <w:r w:rsidRPr="00EA124F">
        <w:rPr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>.</w:t>
      </w:r>
      <w:r w:rsidR="000727E0">
        <w:rPr>
          <w:color w:val="000000"/>
          <w:sz w:val="28"/>
          <w:szCs w:val="28"/>
        </w:rPr>
        <w:t xml:space="preserve"> </w:t>
      </w:r>
      <w:r w:rsidR="00F32185" w:rsidRPr="00AA3350">
        <w:rPr>
          <w:color w:val="000000"/>
          <w:sz w:val="28"/>
          <w:szCs w:val="28"/>
        </w:rPr>
        <w:t>Разрабатываются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</w:t>
      </w:r>
      <w:r w:rsidR="00AA3350" w:rsidRPr="00AA3350">
        <w:rPr>
          <w:color w:val="000000"/>
          <w:sz w:val="28"/>
          <w:szCs w:val="28"/>
        </w:rPr>
        <w:t xml:space="preserve"> (</w:t>
      </w:r>
      <w:proofErr w:type="spellStart"/>
      <w:r w:rsidR="00F32185" w:rsidRPr="00AA3350">
        <w:rPr>
          <w:color w:val="000000"/>
          <w:sz w:val="28"/>
          <w:szCs w:val="28"/>
        </w:rPr>
        <w:t>гайдлайн</w:t>
      </w:r>
      <w:proofErr w:type="spellEnd"/>
      <w:r w:rsidR="00AA3350" w:rsidRPr="00AA3350">
        <w:rPr>
          <w:color w:val="000000"/>
          <w:sz w:val="28"/>
          <w:szCs w:val="28"/>
        </w:rPr>
        <w:t>)</w:t>
      </w:r>
      <w:r w:rsidR="00F32185" w:rsidRPr="00AA3350">
        <w:rPr>
          <w:color w:val="000000"/>
          <w:sz w:val="28"/>
          <w:szCs w:val="28"/>
        </w:rPr>
        <w:t>.</w:t>
      </w:r>
    </w:p>
    <w:p w:rsidR="00B822C5" w:rsidRPr="0023276F" w:rsidRDefault="00B822C5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Стилеобразующая идея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Раскрывается идея, по которой построен корпоративный стиль. Идея заключается в формировании запоминающегося эмоционального образа, который становится «образным сорняком» или «информационной маской», на которой будет базироваться рекламная компания организации.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 Так, например, символ «Дракон» всегда уместный в Китае, Малайзии и Японии, не будет уместен в Индии, на Кубе или в Башкирии, где данный образ вообще не воспримут. Поэтому важно понимать, где именно работает компания. Далее необходимо проанализировать, с каким видом услуг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потенциальных партнеров и клиентов к этому бизнесу. И наконец, по</w:t>
      </w:r>
      <w:r w:rsidR="00EA124F"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Далее рассказывается о том, что должен символизировать логотип, и почему он построен так, а не иначе.</w:t>
      </w:r>
    </w:p>
    <w:p w:rsidR="00EA124F" w:rsidRPr="00AA3350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сокращенного названия компании или продукции, её отражение в изображении.</w:t>
      </w:r>
    </w:p>
    <w:p w:rsidR="00EA124F" w:rsidRPr="009E73E8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lastRenderedPageBreak/>
        <w:t>Логотип является квинтэссенцией бренда, его визуальным отображением. Создание логотипа — это процедура по разработке яркого и запоминающегося зрительного образа, который несет в себе отличительные черты и характеристики, воплощенные в компании или бренде. Вполне вероятно, что человек забудет наименование компании, но логотип и его цвета должны остаться у него в памяти. Именно он является основой визуального ряда, логотипа и представления клиента о компании.</w:t>
      </w:r>
    </w:p>
    <w:p w:rsidR="001C4B42" w:rsidRPr="001C4B42" w:rsidRDefault="001C4B42" w:rsidP="001C4B42">
      <w:pPr>
        <w:spacing w:before="20" w:after="20"/>
        <w:rPr>
          <w:rFonts w:eastAsia="Times New Roman"/>
          <w:szCs w:val="28"/>
        </w:rPr>
      </w:pPr>
      <w:r w:rsidRPr="001C4B42">
        <w:rPr>
          <w:rFonts w:eastAsia="Times New Roman"/>
          <w:szCs w:val="28"/>
        </w:rPr>
        <w:t>Вам необходимо раскрыть идею, по которой построен фирменный стиль вашего сайта или программного продукта. Необходимо рассказать о 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  <w:r>
        <w:rPr>
          <w:rFonts w:eastAsia="Times New Roman"/>
          <w:szCs w:val="28"/>
        </w:rPr>
        <w:t xml:space="preserve"> Внимательно посмотрите, каким образом они устроены. Оцените шрифты, которые они предпочитают, изображения, любимые стили, цвета, которые они употребляют и все прочие факторы, несущие информацию о сайте и направлении его деятельности.</w:t>
      </w:r>
    </w:p>
    <w:p w:rsidR="00EA124F" w:rsidRPr="005B4E82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должен быть настолько же качественным, насколько и товары, услуги, которые вы </w:t>
      </w:r>
      <w:r w:rsidR="00B10780">
        <w:rPr>
          <w:color w:val="000000"/>
          <w:sz w:val="28"/>
          <w:szCs w:val="28"/>
        </w:rPr>
        <w:t>рекламируете</w:t>
      </w:r>
      <w:r w:rsidRPr="005B4E82">
        <w:rPr>
          <w:color w:val="000000"/>
          <w:sz w:val="28"/>
          <w:szCs w:val="28"/>
        </w:rPr>
        <w:t xml:space="preserve"> или оказываете.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Классический</w:t>
      </w:r>
      <w:r w:rsidRPr="00440CDD">
        <w:rPr>
          <w:color w:val="000000"/>
          <w:sz w:val="28"/>
          <w:szCs w:val="28"/>
        </w:rPr>
        <w:t xml:space="preserve">, или </w:t>
      </w:r>
      <w:r w:rsidRPr="00D64352">
        <w:rPr>
          <w:b/>
          <w:color w:val="FF0000"/>
          <w:sz w:val="28"/>
          <w:szCs w:val="28"/>
        </w:rPr>
        <w:t>шрифтовой</w:t>
      </w:r>
      <w:r w:rsidRPr="00D64352">
        <w:rPr>
          <w:color w:val="FF0000"/>
          <w:sz w:val="28"/>
          <w:szCs w:val="28"/>
        </w:rPr>
        <w:t> </w:t>
      </w:r>
      <w:r w:rsidRPr="00440CDD">
        <w:rPr>
          <w:color w:val="000000"/>
          <w:sz w:val="28"/>
          <w:szCs w:val="28"/>
        </w:rPr>
        <w:t>— заложенный еще в середине XIX века британскими книгопечатниками. Это универсальный способ создать уникальный логотип на основе какого-либо шрифта. После детальной ручной прорисовки логотипа с ним органично начинают работать шрифты той группы, на которой он основан.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D64352">
        <w:rPr>
          <w:b/>
          <w:color w:val="FF0000"/>
          <w:sz w:val="28"/>
          <w:szCs w:val="28"/>
        </w:rPr>
        <w:t>Символьный</w:t>
      </w:r>
      <w:r w:rsidRPr="00440CDD">
        <w:rPr>
          <w:color w:val="000000"/>
          <w:sz w:val="28"/>
          <w:szCs w:val="28"/>
        </w:rPr>
        <w:t>. К примеру, в начале ХХ века в Голландии, когда поднялось производство луковичных растений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 каждый фермер ставил на своей продукции рисунок цветка, на котором он специализируется. На данный момент существует 2 вида символьных логотипов — это конкретный и абстрактный типы.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D64352">
        <w:rPr>
          <w:b/>
          <w:color w:val="FF0000"/>
          <w:sz w:val="28"/>
          <w:szCs w:val="28"/>
        </w:rPr>
        <w:t>Синтетический</w:t>
      </w:r>
      <w:r w:rsidRPr="00D64352">
        <w:rPr>
          <w:color w:val="FF0000"/>
          <w:sz w:val="28"/>
          <w:szCs w:val="28"/>
        </w:rPr>
        <w:t> </w:t>
      </w:r>
      <w:r w:rsidRPr="00440CDD">
        <w:rPr>
          <w:color w:val="000000"/>
          <w:sz w:val="28"/>
          <w:szCs w:val="28"/>
        </w:rPr>
        <w:t>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 Классический и всемирно-известный логотип, сохранившийся до нашего времени — это логотип компании </w:t>
      </w:r>
      <w:proofErr w:type="spellStart"/>
      <w:r w:rsidR="00C33753">
        <w:fldChar w:fldCharType="begin"/>
      </w:r>
      <w:r w:rsidR="00C33753">
        <w:instrText xml:space="preserve"> HYPERLINK "http://ru.wikipedia.org/wiki/Ford" \o "Ford" </w:instrText>
      </w:r>
      <w:r w:rsidR="00C33753">
        <w:fldChar w:fldCharType="separate"/>
      </w:r>
      <w:r w:rsidRPr="00440CDD">
        <w:rPr>
          <w:color w:val="000000"/>
          <w:sz w:val="28"/>
          <w:szCs w:val="28"/>
        </w:rPr>
        <w:t>Ford</w:t>
      </w:r>
      <w:proofErr w:type="spellEnd"/>
      <w:r w:rsidR="00C33753">
        <w:rPr>
          <w:color w:val="000000"/>
          <w:sz w:val="28"/>
          <w:szCs w:val="28"/>
        </w:rPr>
        <w:fldChar w:fldCharType="end"/>
      </w:r>
      <w:r w:rsidRPr="00440CDD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сочетает в себе как эмоциональное состояние, так и информационную базу.</w:t>
      </w:r>
    </w:p>
    <w:p w:rsidR="0022549E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— визуальная константа, которая отражает основные качества и характеристики бренда, и транслирует его для целевой аудитории. Основной аспект разработки логотипа — цветовое кодирование, поскольку выбор цветовой гаммы является важным практически во всех сторонах жизни, в том числе и в конкурентной среде. Визуальный образ компании создается путем позиционирования, </w:t>
      </w:r>
      <w:proofErr w:type="spellStart"/>
      <w:r w:rsidRPr="005B4E82">
        <w:rPr>
          <w:color w:val="000000"/>
          <w:sz w:val="28"/>
          <w:szCs w:val="28"/>
        </w:rPr>
        <w:t>нейминга</w:t>
      </w:r>
      <w:proofErr w:type="spellEnd"/>
      <w:r w:rsidR="0022549E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Pr="005B4E82">
        <w:rPr>
          <w:color w:val="000000"/>
          <w:sz w:val="28"/>
          <w:szCs w:val="28"/>
        </w:rPr>
        <w:t xml:space="preserve">продумывания концепции, становясь лицом бренда.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proofErr w:type="spellStart"/>
      <w:r w:rsidRPr="00EA124F">
        <w:rPr>
          <w:b/>
          <w:color w:val="000000"/>
          <w:sz w:val="28"/>
          <w:szCs w:val="28"/>
        </w:rPr>
        <w:t>Нейминг</w:t>
      </w:r>
      <w:proofErr w:type="spellEnd"/>
      <w:r w:rsidR="00537B55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англ., «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» (</w:t>
      </w:r>
      <w:r w:rsidRPr="00EA124F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)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 w:rsidR="00537B55"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положительных эмоций.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EA124F">
        <w:rPr>
          <w:color w:val="000000"/>
          <w:sz w:val="28"/>
          <w:szCs w:val="28"/>
        </w:rPr>
        <w:t>апример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</w:t>
      </w:r>
      <w:r w:rsidRPr="00EA124F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>пригодность</w:t>
      </w:r>
      <w:proofErr w:type="spellEnd"/>
      <w:r>
        <w:rPr>
          <w:color w:val="000000"/>
          <w:sz w:val="28"/>
          <w:szCs w:val="28"/>
        </w:rPr>
        <w:t xml:space="preserve"> слогана: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«Ешь Пей Жуй ..</w:t>
      </w:r>
      <w:r w:rsidR="00537B55">
        <w:rPr>
          <w:color w:val="000000"/>
          <w:sz w:val="28"/>
          <w:szCs w:val="28"/>
        </w:rPr>
        <w:t>.орбит» –</w:t>
      </w:r>
      <w:r w:rsidRPr="00EA124F">
        <w:rPr>
          <w:color w:val="000000"/>
          <w:sz w:val="28"/>
          <w:szCs w:val="28"/>
        </w:rPr>
        <w:t xml:space="preserve"> балансирует на грани.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EA124F">
        <w:rPr>
          <w:color w:val="000000"/>
          <w:sz w:val="28"/>
          <w:szCs w:val="28"/>
        </w:rPr>
        <w:t>ПамПамПамПам</w:t>
      </w:r>
      <w:proofErr w:type="spellEnd"/>
      <w:r w:rsidRPr="00EA124F">
        <w:rPr>
          <w:color w:val="000000"/>
          <w:sz w:val="28"/>
          <w:szCs w:val="28"/>
        </w:rPr>
        <w:t>, поку</w:t>
      </w:r>
      <w:r>
        <w:rPr>
          <w:color w:val="000000"/>
          <w:sz w:val="28"/>
          <w:szCs w:val="28"/>
        </w:rPr>
        <w:t>пайте Микоян» –</w:t>
      </w:r>
      <w:r w:rsidRPr="00EA124F">
        <w:rPr>
          <w:color w:val="000000"/>
          <w:sz w:val="28"/>
          <w:szCs w:val="28"/>
        </w:rPr>
        <w:t xml:space="preserve"> 100% пригодность.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EA124F">
        <w:rPr>
          <w:color w:val="000000"/>
          <w:sz w:val="28"/>
          <w:szCs w:val="28"/>
        </w:rPr>
        <w:t>Нос</w:t>
      </w:r>
      <w:r>
        <w:rPr>
          <w:color w:val="000000"/>
          <w:sz w:val="28"/>
          <w:szCs w:val="28"/>
        </w:rPr>
        <w:t xml:space="preserve">ки "Вонючка" – </w:t>
      </w:r>
      <w:r w:rsidRPr="00EA124F">
        <w:rPr>
          <w:color w:val="000000"/>
          <w:sz w:val="28"/>
          <w:szCs w:val="28"/>
        </w:rPr>
        <w:t>носи во имя свежести</w:t>
      </w:r>
      <w:r>
        <w:rPr>
          <w:color w:val="000000"/>
          <w:sz w:val="28"/>
          <w:szCs w:val="28"/>
        </w:rPr>
        <w:t>» –</w:t>
      </w:r>
      <w:r w:rsidRPr="00EA124F">
        <w:rPr>
          <w:color w:val="000000"/>
          <w:sz w:val="28"/>
          <w:szCs w:val="28"/>
        </w:rPr>
        <w:t xml:space="preserve"> 5% пригодность.</w:t>
      </w:r>
    </w:p>
    <w:p w:rsidR="00567EC0" w:rsidRPr="005B4E82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Главной целью логотипа является разработка отличительных черт, отделяющих бренд от конкурентов, и формирование узнаваемости торговой марки для потребителя.</w:t>
      </w:r>
    </w:p>
    <w:p w:rsidR="00440CDD" w:rsidRPr="0023276F" w:rsidRDefault="00D831C4" w:rsidP="0022549E">
      <w:pPr>
        <w:shd w:val="clear" w:color="auto" w:fill="FFFFFF"/>
        <w:spacing w:before="240" w:after="120" w:line="315" w:lineRule="atLeast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Построение знака и логотипа</w:t>
      </w:r>
    </w:p>
    <w:p w:rsidR="00D831C4" w:rsidRPr="00440CDD" w:rsidRDefault="00D831C4" w:rsidP="00CE4346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Логотип компании синтетический и</w:t>
      </w:r>
      <w:r w:rsidR="00CE4346">
        <w:rPr>
          <w:color w:val="000000"/>
          <w:sz w:val="28"/>
          <w:szCs w:val="28"/>
        </w:rPr>
        <w:t>ли</w:t>
      </w:r>
      <w:r w:rsidRPr="00440CDD">
        <w:rPr>
          <w:color w:val="000000"/>
          <w:sz w:val="28"/>
          <w:szCs w:val="28"/>
        </w:rPr>
        <w:t xml:space="preserve"> шрифтовой, обладающий четко заданной осью или вектором движения, всегда выигрывает без подложки и вспомогательных элементов. Символьный логотип не всегда уместен и требует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В случае </w:t>
      </w:r>
      <w:r w:rsidR="0054053C">
        <w:rPr>
          <w:color w:val="000000"/>
          <w:sz w:val="28"/>
          <w:szCs w:val="28"/>
        </w:rPr>
        <w:t xml:space="preserve">синтетического логотипа </w:t>
      </w:r>
      <w:r w:rsidRPr="00440CDD">
        <w:rPr>
          <w:color w:val="000000"/>
          <w:sz w:val="28"/>
          <w:szCs w:val="28"/>
        </w:rPr>
        <w:t>работают символьный и шрифтовой логотипы, так как во время движения мозг человека цепляется за простые и «знакомые» образы. Синтетический логотип требует контекстной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Также существует три эмоциональных фильтра для логотипов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это: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авто-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используются резкие, экспрессивные, динамические формы, сложные направляющие оси и абстрактные образы, тяжелая и контрастная цветовая гамма, здесь уместен экстрим, «брутальность», агрессия, огненные и водные потоки, граффити, трещины, металл и проч.;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преобладают округлые и стремящиеся к кругу формы, простые или отсутствующие направляющие оси, понятные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леденцовых и окрашиваются соответствующим образом; также в позитивном стиле уместен реализм, гармонические цветовые сочетания, мягкий и теплый цветовой контраст;</w:t>
      </w:r>
    </w:p>
    <w:p w:rsidR="00D831C4" w:rsidRPr="00440CDD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 w:rsid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яркие эмоции могут быть вызваны не только агрессией и позитивом.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Эти фильтры называют</w:t>
      </w:r>
      <w:r w:rsidR="0054053C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>ещё «эмоциональной нагрузкой» на логотип.</w:t>
      </w:r>
    </w:p>
    <w:p w:rsidR="00C04CC5" w:rsidRDefault="00D831C4" w:rsidP="00C04C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Также </w:t>
      </w:r>
      <w:r w:rsidR="00857403">
        <w:rPr>
          <w:color w:val="000000"/>
          <w:sz w:val="28"/>
          <w:szCs w:val="28"/>
        </w:rPr>
        <w:t>существуют 2 системы восприятия</w:t>
      </w:r>
      <w:r w:rsidR="00857403" w:rsidRPr="00857403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>— это макросистема и микросистема. В первом случае нужно понимать, как логотип будет смотреться, если его напечатать на фасаде здания, во втором случае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 нанесение логотипа на шариковую ручку.</w:t>
      </w:r>
    </w:p>
    <w:p w:rsidR="00682E75" w:rsidRDefault="00682E75">
      <w:pPr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br w:type="page"/>
      </w:r>
    </w:p>
    <w:p w:rsidR="00C04CC5" w:rsidRPr="00B24C84" w:rsidRDefault="00C04CC5" w:rsidP="009D44C5">
      <w:pPr>
        <w:numPr>
          <w:ilvl w:val="0"/>
          <w:numId w:val="5"/>
        </w:numPr>
        <w:shd w:val="clear" w:color="auto" w:fill="E5B8B7" w:themeFill="accent2" w:themeFillTint="66"/>
        <w:spacing w:before="120"/>
        <w:ind w:left="851" w:firstLine="0"/>
        <w:rPr>
          <w:rFonts w:eastAsia="Calibri"/>
          <w:b/>
          <w:szCs w:val="28"/>
        </w:rPr>
      </w:pPr>
      <w:r w:rsidRPr="00B24C84">
        <w:rPr>
          <w:rFonts w:eastAsia="Calibri"/>
          <w:b/>
          <w:szCs w:val="28"/>
        </w:rPr>
        <w:lastRenderedPageBreak/>
        <w:t xml:space="preserve"> Задание на работу</w:t>
      </w:r>
    </w:p>
    <w:p w:rsidR="00C04CC5" w:rsidRPr="00B626F1" w:rsidRDefault="001D2CF8" w:rsidP="00537B55">
      <w:pPr>
        <w:numPr>
          <w:ilvl w:val="0"/>
          <w:numId w:val="1"/>
        </w:numPr>
        <w:tabs>
          <w:tab w:val="clear" w:pos="786"/>
        </w:tabs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соответствии со своим вариантом </w:t>
      </w:r>
      <w:r w:rsidR="00E135B7">
        <w:rPr>
          <w:rFonts w:eastAsia="Times New Roman"/>
          <w:szCs w:val="28"/>
          <w:lang w:eastAsia="ru-RU"/>
        </w:rPr>
        <w:t xml:space="preserve">(см. </w:t>
      </w:r>
      <w:r w:rsidR="00E135B7" w:rsidRPr="00E135B7">
        <w:rPr>
          <w:rFonts w:eastAsia="Times New Roman"/>
          <w:b/>
          <w:szCs w:val="28"/>
          <w:lang w:eastAsia="ru-RU"/>
        </w:rPr>
        <w:t xml:space="preserve">темы </w:t>
      </w:r>
      <w:proofErr w:type="spellStart"/>
      <w:r w:rsidR="00E135B7" w:rsidRPr="00E135B7">
        <w:rPr>
          <w:rFonts w:eastAsia="Times New Roman"/>
          <w:b/>
          <w:szCs w:val="28"/>
          <w:lang w:eastAsia="ru-RU"/>
        </w:rPr>
        <w:t>лаб</w:t>
      </w:r>
      <w:proofErr w:type="spellEnd"/>
      <w:r w:rsidR="00E135B7" w:rsidRPr="00E135B7">
        <w:rPr>
          <w:rFonts w:eastAsia="Times New Roman"/>
          <w:b/>
          <w:szCs w:val="28"/>
          <w:lang w:eastAsia="ru-RU"/>
        </w:rPr>
        <w:t xml:space="preserve"> раб 20</w:t>
      </w:r>
      <w:r w:rsidR="00395BBC">
        <w:rPr>
          <w:rFonts w:eastAsia="Times New Roman"/>
          <w:b/>
          <w:szCs w:val="28"/>
          <w:lang w:eastAsia="ru-RU"/>
        </w:rPr>
        <w:t>2</w:t>
      </w:r>
      <w:r w:rsidR="0054053C">
        <w:rPr>
          <w:rFonts w:eastAsia="Times New Roman"/>
          <w:b/>
          <w:szCs w:val="28"/>
          <w:lang w:eastAsia="ru-RU"/>
        </w:rPr>
        <w:t>1</w:t>
      </w:r>
      <w:r w:rsidR="00E135B7" w:rsidRPr="00E135B7">
        <w:rPr>
          <w:rFonts w:eastAsia="Times New Roman"/>
          <w:b/>
          <w:szCs w:val="28"/>
          <w:lang w:eastAsia="ru-RU"/>
        </w:rPr>
        <w:t>.</w:t>
      </w:r>
      <w:r w:rsidR="00E135B7" w:rsidRPr="00E135B7">
        <w:rPr>
          <w:rFonts w:eastAsia="Times New Roman"/>
          <w:b/>
          <w:szCs w:val="28"/>
          <w:lang w:val="en-US" w:eastAsia="ru-RU"/>
        </w:rPr>
        <w:t>docx</w:t>
      </w:r>
      <w:r w:rsidR="00E135B7" w:rsidRPr="00E135B7">
        <w:rPr>
          <w:rFonts w:eastAsia="Times New Roman"/>
          <w:szCs w:val="28"/>
          <w:lang w:eastAsia="ru-RU"/>
        </w:rPr>
        <w:t xml:space="preserve">) </w:t>
      </w:r>
      <w:r w:rsidRPr="00E83A7B">
        <w:rPr>
          <w:rFonts w:eastAsia="Times New Roman"/>
          <w:szCs w:val="28"/>
          <w:shd w:val="clear" w:color="auto" w:fill="D6E3BC" w:themeFill="accent3" w:themeFillTint="66"/>
          <w:lang w:eastAsia="ru-RU"/>
        </w:rPr>
        <w:t>соб</w:t>
      </w:r>
      <w:r w:rsidR="000D6408" w:rsidRPr="00E83A7B">
        <w:rPr>
          <w:rFonts w:eastAsia="Times New Roman"/>
          <w:szCs w:val="28"/>
          <w:shd w:val="clear" w:color="auto" w:fill="D6E3BC" w:themeFill="accent3" w:themeFillTint="66"/>
          <w:lang w:eastAsia="ru-RU"/>
        </w:rPr>
        <w:t>р</w:t>
      </w:r>
      <w:r w:rsidRPr="00E83A7B">
        <w:rPr>
          <w:rFonts w:eastAsia="Times New Roman"/>
          <w:szCs w:val="28"/>
          <w:shd w:val="clear" w:color="auto" w:fill="D6E3BC" w:themeFill="accent3" w:themeFillTint="66"/>
          <w:lang w:eastAsia="ru-RU"/>
        </w:rPr>
        <w:t>ать всю информацию</w:t>
      </w:r>
      <w:r w:rsidR="00C04CC5"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 xml:space="preserve"> о компании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  <w:r w:rsidR="006E3209">
        <w:rPr>
          <w:rFonts w:eastAsia="Times New Roman"/>
          <w:color w:val="000000"/>
          <w:szCs w:val="28"/>
          <w:lang w:eastAsia="ru-RU"/>
        </w:rPr>
        <w:t xml:space="preserve"> Рассмотреть основные направления ее деятельности. </w:t>
      </w:r>
      <w:r w:rsidR="00C04CC5" w:rsidRPr="00B626F1">
        <w:rPr>
          <w:rFonts w:eastAsia="Times New Roman"/>
          <w:color w:val="000000"/>
          <w:szCs w:val="28"/>
          <w:lang w:eastAsia="ru-RU"/>
        </w:rPr>
        <w:t>Все требования, какую эмоциональную и идейную составляющую должен передавать</w:t>
      </w:r>
      <w:r w:rsidR="00C04CC5">
        <w:rPr>
          <w:rFonts w:eastAsia="Times New Roman"/>
          <w:color w:val="000000"/>
          <w:szCs w:val="28"/>
          <w:lang w:eastAsia="ru-RU"/>
        </w:rPr>
        <w:t xml:space="preserve"> логотип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Создать концепцию в виде </w:t>
      </w:r>
      <w:r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>эскиза</w:t>
      </w:r>
      <w:r w:rsidRPr="00B626F1">
        <w:rPr>
          <w:rFonts w:eastAsia="Times New Roman"/>
          <w:color w:val="000000"/>
          <w:szCs w:val="28"/>
          <w:lang w:eastAsia="ru-RU"/>
        </w:rPr>
        <w:t xml:space="preserve"> или </w:t>
      </w:r>
      <w:r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>готового описания</w:t>
      </w:r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Окончательная </w:t>
      </w:r>
      <w:r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>прорисовка логотипа</w:t>
      </w:r>
      <w:r w:rsidR="00AC6423"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 xml:space="preserve"> в графическом редакторе </w:t>
      </w:r>
      <w:r w:rsidR="00AC6423"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val="en-US" w:eastAsia="ru-RU"/>
        </w:rPr>
        <w:t>CorelDRAW</w:t>
      </w:r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Разработать </w:t>
      </w:r>
      <w:r w:rsidRPr="00E83A7B">
        <w:rPr>
          <w:rFonts w:eastAsia="Times New Roman"/>
          <w:color w:val="000000"/>
          <w:szCs w:val="28"/>
          <w:shd w:val="clear" w:color="auto" w:fill="D6E3BC" w:themeFill="accent3" w:themeFillTint="66"/>
          <w:lang w:eastAsia="ru-RU"/>
        </w:rPr>
        <w:t>слоган</w:t>
      </w:r>
      <w:r>
        <w:rPr>
          <w:rFonts w:eastAsia="Times New Roman"/>
          <w:color w:val="000000"/>
          <w:szCs w:val="28"/>
          <w:lang w:eastAsia="ru-RU"/>
        </w:rPr>
        <w:t xml:space="preserve"> для вашего логотипа.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Разработать </w:t>
      </w:r>
      <w:proofErr w:type="spellStart"/>
      <w:r w:rsidRPr="00AE7956">
        <w:rPr>
          <w:szCs w:val="28"/>
          <w:shd w:val="clear" w:color="auto" w:fill="D6E3BC" w:themeFill="accent3" w:themeFillTint="66"/>
        </w:rPr>
        <w:t>гайдлайн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, в котором</w:t>
      </w:r>
      <w:r w:rsidR="003650CF">
        <w:rPr>
          <w:rFonts w:eastAsia="Times New Roman"/>
          <w:color w:val="000000"/>
          <w:szCs w:val="28"/>
          <w:lang w:eastAsia="ru-RU"/>
        </w:rPr>
        <w:t xml:space="preserve"> </w:t>
      </w:r>
      <w:r w:rsidRPr="00B626F1">
        <w:rPr>
          <w:rFonts w:eastAsia="Times New Roman"/>
          <w:color w:val="000000"/>
          <w:szCs w:val="28"/>
          <w:lang w:eastAsia="ru-RU"/>
        </w:rPr>
        <w:t>указ</w:t>
      </w:r>
      <w:r>
        <w:rPr>
          <w:rFonts w:eastAsia="Times New Roman"/>
          <w:color w:val="000000"/>
          <w:szCs w:val="28"/>
          <w:lang w:eastAsia="ru-RU"/>
        </w:rPr>
        <w:t>ать</w:t>
      </w:r>
      <w:r w:rsidRPr="00B626F1">
        <w:rPr>
          <w:rFonts w:eastAsia="Times New Roman"/>
          <w:color w:val="000000"/>
          <w:szCs w:val="28"/>
          <w:lang w:eastAsia="ru-RU"/>
        </w:rPr>
        <w:t>, какие цвета использованы, что означает тот или иной элемент, как можно использовать логотип на различных носите</w:t>
      </w:r>
      <w:r>
        <w:rPr>
          <w:rFonts w:eastAsia="Times New Roman"/>
          <w:color w:val="000000"/>
          <w:szCs w:val="28"/>
          <w:lang w:eastAsia="ru-RU"/>
        </w:rPr>
        <w:t>лях.</w:t>
      </w:r>
    </w:p>
    <w:p w:rsidR="000D45E7" w:rsidRDefault="000D45E7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0D45E7">
        <w:rPr>
          <w:rFonts w:eastAsia="Calibri"/>
          <w:b/>
          <w:szCs w:val="28"/>
        </w:rPr>
        <w:t>Отчет о работе</w:t>
      </w:r>
      <w:r w:rsidR="00B10780">
        <w:rPr>
          <w:rFonts w:eastAsia="Calibri"/>
          <w:b/>
          <w:szCs w:val="28"/>
        </w:rPr>
        <w:t xml:space="preserve"> должен содержать:</w:t>
      </w:r>
    </w:p>
    <w:p w:rsidR="000D45E7" w:rsidRPr="005158B9" w:rsidRDefault="00B10780" w:rsidP="00F94C4C">
      <w:pPr>
        <w:pStyle w:val="a8"/>
        <w:numPr>
          <w:ilvl w:val="0"/>
          <w:numId w:val="8"/>
        </w:numPr>
        <w:shd w:val="clear" w:color="auto" w:fill="D6E3BC" w:themeFill="accent3" w:themeFillTint="66"/>
        <w:ind w:left="1570" w:hanging="357"/>
        <w:rPr>
          <w:rFonts w:eastAsia="Calibri"/>
          <w:szCs w:val="28"/>
        </w:rPr>
      </w:pPr>
      <w:r w:rsidRPr="005158B9">
        <w:rPr>
          <w:rFonts w:eastAsia="Calibri"/>
          <w:szCs w:val="28"/>
        </w:rPr>
        <w:t>титульный лист;</w:t>
      </w:r>
    </w:p>
    <w:p w:rsidR="00537B55" w:rsidRDefault="00537B55" w:rsidP="00F94C4C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цель работы;</w:t>
      </w:r>
    </w:p>
    <w:p w:rsidR="005158B9" w:rsidRDefault="00B10780" w:rsidP="00A109FD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описание </w:t>
      </w:r>
      <w:r w:rsidR="00F40CED">
        <w:rPr>
          <w:rFonts w:eastAsia="Calibri"/>
          <w:szCs w:val="28"/>
        </w:rPr>
        <w:t>предметной области</w:t>
      </w:r>
      <w:r>
        <w:rPr>
          <w:rFonts w:eastAsia="Calibri"/>
          <w:szCs w:val="28"/>
        </w:rPr>
        <w:t>;</w:t>
      </w:r>
    </w:p>
    <w:p w:rsidR="00857403" w:rsidRDefault="00857403" w:rsidP="007C7B6A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варианты эскизов логотипов, полученные в результате создания концепции (должны быть рассмотрены все три вида логотипа –</w:t>
      </w:r>
      <w:r w:rsidRPr="009623E3">
        <w:rPr>
          <w:rFonts w:eastAsia="Calibri"/>
          <w:color w:val="FF0000"/>
          <w:szCs w:val="28"/>
        </w:rPr>
        <w:t>шрифтовой, символьный и синтетический)</w:t>
      </w:r>
      <w:r>
        <w:rPr>
          <w:rFonts w:eastAsia="Calibri"/>
          <w:szCs w:val="28"/>
        </w:rPr>
        <w:t>;</w:t>
      </w:r>
    </w:p>
    <w:p w:rsidR="00857403" w:rsidRPr="00857403" w:rsidRDefault="00857403" w:rsidP="00BE4064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окончательный вариант логотипов;</w:t>
      </w:r>
    </w:p>
    <w:p w:rsidR="00857403" w:rsidRDefault="00857403" w:rsidP="00004BE7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характеристика созданных логотипов по схеме:</w:t>
      </w:r>
    </w:p>
    <w:p w:rsid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задача;</w:t>
      </w:r>
    </w:p>
    <w:p w:rsid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идея;</w:t>
      </w:r>
    </w:p>
    <w:p w:rsidR="00857403" w:rsidRP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вид логотипа;</w:t>
      </w:r>
    </w:p>
    <w:p w:rsid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описание эмоционального стиля логотипа;</w:t>
      </w:r>
    </w:p>
    <w:p w:rsid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узнаваемость формы и содержания;</w:t>
      </w:r>
    </w:p>
    <w:p w:rsidR="00857403" w:rsidRP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цвет;</w:t>
      </w:r>
    </w:p>
    <w:p w:rsidR="00857403" w:rsidRDefault="00857403" w:rsidP="00004BE7">
      <w:pPr>
        <w:pStyle w:val="a8"/>
        <w:numPr>
          <w:ilvl w:val="1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шрифт;</w:t>
      </w:r>
    </w:p>
    <w:p w:rsidR="00857403" w:rsidRDefault="00857403" w:rsidP="00C96F17">
      <w:pPr>
        <w:pStyle w:val="a8"/>
        <w:numPr>
          <w:ilvl w:val="0"/>
          <w:numId w:val="8"/>
        </w:numPr>
        <w:shd w:val="clear" w:color="auto" w:fill="D6E3BC" w:themeFill="accent3" w:themeFillTint="66"/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слоган, для вашего логотипа;</w:t>
      </w:r>
    </w:p>
    <w:p w:rsidR="00C96F17" w:rsidRDefault="00537B55" w:rsidP="00537B55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proofErr w:type="spellStart"/>
      <w:r w:rsidRPr="00537B55">
        <w:rPr>
          <w:rFonts w:eastAsia="Calibri"/>
          <w:szCs w:val="28"/>
        </w:rPr>
        <w:t>гайдлайн</w:t>
      </w:r>
      <w:proofErr w:type="spellEnd"/>
      <w:r w:rsidRPr="00537B55">
        <w:rPr>
          <w:rFonts w:eastAsia="Calibri"/>
          <w:szCs w:val="28"/>
        </w:rPr>
        <w:t xml:space="preserve"> логотипов, включающий 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>- описание выбранного шрифта,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537B55">
        <w:rPr>
          <w:rFonts w:eastAsia="Calibri"/>
          <w:szCs w:val="28"/>
        </w:rPr>
        <w:t xml:space="preserve">цвета, 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размеров, 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537B55" w:rsidRPr="00537B55">
        <w:rPr>
          <w:rFonts w:eastAsia="Calibri"/>
          <w:szCs w:val="28"/>
        </w:rPr>
        <w:t xml:space="preserve">отступов для логотипа, 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537B55" w:rsidRPr="00537B55">
        <w:rPr>
          <w:rFonts w:eastAsia="Calibri"/>
          <w:szCs w:val="28"/>
        </w:rPr>
        <w:t xml:space="preserve">возможных цветовых вариаций, </w:t>
      </w:r>
    </w:p>
    <w:p w:rsidR="00C96F17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>- фонов и изменений,</w:t>
      </w:r>
    </w:p>
    <w:p w:rsidR="00537B55" w:rsidRDefault="00C96F17" w:rsidP="00C96F17">
      <w:pPr>
        <w:pStyle w:val="a8"/>
        <w:spacing w:before="240" w:after="120"/>
        <w:ind w:left="1637" w:firstLine="48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537B55" w:rsidRPr="00537B55">
        <w:rPr>
          <w:rFonts w:eastAsia="Calibri"/>
          <w:szCs w:val="28"/>
        </w:rPr>
        <w:t>возможность использования комбинированного логотипа</w:t>
      </w:r>
      <w:r w:rsidR="00537B55">
        <w:rPr>
          <w:rFonts w:eastAsia="Calibri"/>
          <w:szCs w:val="28"/>
        </w:rPr>
        <w:t>.</w:t>
      </w:r>
      <w:r w:rsidR="00537B55">
        <w:rPr>
          <w:rFonts w:eastAsia="Calibri"/>
          <w:szCs w:val="28"/>
        </w:rPr>
        <w:br w:type="page"/>
      </w:r>
    </w:p>
    <w:p w:rsidR="00537B55" w:rsidRDefault="00537B55" w:rsidP="000E4AFF">
      <w:pPr>
        <w:numPr>
          <w:ilvl w:val="0"/>
          <w:numId w:val="5"/>
        </w:numPr>
        <w:shd w:val="clear" w:color="auto" w:fill="E5B8B7" w:themeFill="accent2" w:themeFillTint="66"/>
        <w:spacing w:before="240" w:after="120"/>
        <w:ind w:left="851" w:firstLine="0"/>
        <w:rPr>
          <w:rFonts w:eastAsia="Calibri"/>
          <w:b/>
          <w:szCs w:val="28"/>
        </w:rPr>
      </w:pPr>
      <w:r w:rsidRPr="00C34020">
        <w:rPr>
          <w:rFonts w:eastAsia="Calibri"/>
          <w:b/>
          <w:szCs w:val="28"/>
        </w:rPr>
        <w:lastRenderedPageBreak/>
        <w:t>Контрольные вопросы</w:t>
      </w:r>
      <w:r>
        <w:rPr>
          <w:rFonts w:eastAsia="Calibri"/>
          <w:b/>
          <w:szCs w:val="28"/>
        </w:rPr>
        <w:t>: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r w:rsidRPr="0009057A">
        <w:rPr>
          <w:color w:val="000000"/>
          <w:szCs w:val="28"/>
        </w:rPr>
        <w:t>фирменный стиль</w:t>
      </w:r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Чем отличаются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 xml:space="preserve"> от </w:t>
      </w:r>
      <w:r>
        <w:rPr>
          <w:color w:val="000000"/>
          <w:szCs w:val="28"/>
        </w:rPr>
        <w:t>фирменного стиля?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Какие элементы </w:t>
      </w:r>
      <w:r>
        <w:rPr>
          <w:color w:val="000000"/>
          <w:szCs w:val="28"/>
        </w:rPr>
        <w:t xml:space="preserve">входят в систему фирменного стиля? 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Каковы э</w:t>
      </w:r>
      <w:r w:rsidRPr="000F69F4">
        <w:rPr>
          <w:rFonts w:eastAsia="Calibri"/>
          <w:szCs w:val="28"/>
        </w:rPr>
        <w:t>тапы разработки фирменного стил</w:t>
      </w:r>
      <w:r>
        <w:rPr>
          <w:rFonts w:eastAsia="Calibri"/>
          <w:szCs w:val="28"/>
        </w:rPr>
        <w:t>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>Что собой представляет с</w:t>
      </w:r>
      <w:r w:rsidRPr="00440CDD">
        <w:rPr>
          <w:color w:val="000000"/>
          <w:szCs w:val="28"/>
        </w:rPr>
        <w:t>тилеобразующая идея</w:t>
      </w:r>
      <w:r>
        <w:rPr>
          <w:color w:val="000000"/>
          <w:szCs w:val="28"/>
        </w:rPr>
        <w:t>?</w:t>
      </w:r>
    </w:p>
    <w:p w:rsidR="00537B55" w:rsidRPr="00041C87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r w:rsidRPr="00AA3350">
        <w:rPr>
          <w:color w:val="000000"/>
          <w:szCs w:val="28"/>
        </w:rPr>
        <w:t>логотип</w:t>
      </w:r>
      <w:r>
        <w:rPr>
          <w:color w:val="000000"/>
          <w:szCs w:val="28"/>
        </w:rPr>
        <w:t>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Какие существуют </w:t>
      </w:r>
      <w:r w:rsidRPr="00440CDD">
        <w:rPr>
          <w:color w:val="000000"/>
          <w:szCs w:val="28"/>
        </w:rPr>
        <w:t>эмоциональны</w:t>
      </w:r>
      <w:r>
        <w:rPr>
          <w:color w:val="000000"/>
          <w:szCs w:val="28"/>
        </w:rPr>
        <w:t>е</w:t>
      </w:r>
      <w:r w:rsidRPr="00440C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стили </w:t>
      </w:r>
      <w:r w:rsidRPr="00440CDD">
        <w:rPr>
          <w:color w:val="000000"/>
          <w:szCs w:val="28"/>
        </w:rPr>
        <w:t>логотипов</w:t>
      </w:r>
      <w:r>
        <w:rPr>
          <w:color w:val="000000"/>
          <w:szCs w:val="28"/>
        </w:rPr>
        <w:t>?</w:t>
      </w:r>
      <w:r w:rsidRPr="00440CDD">
        <w:rPr>
          <w:color w:val="000000"/>
          <w:szCs w:val="28"/>
        </w:rPr>
        <w:t> 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proofErr w:type="spellStart"/>
      <w:r w:rsidRPr="000F69F4">
        <w:rPr>
          <w:color w:val="000000"/>
          <w:szCs w:val="28"/>
        </w:rPr>
        <w:t>нейминг</w:t>
      </w:r>
      <w:proofErr w:type="spellEnd"/>
      <w:r>
        <w:rPr>
          <w:color w:val="000000"/>
          <w:szCs w:val="28"/>
        </w:rPr>
        <w:t>?</w:t>
      </w:r>
    </w:p>
    <w:p w:rsidR="00537B55" w:rsidRPr="00041C87" w:rsidRDefault="00537B55" w:rsidP="00537B55">
      <w:pPr>
        <w:spacing w:before="240" w:after="120"/>
        <w:ind w:left="851" w:firstLine="0"/>
        <w:rPr>
          <w:rFonts w:eastAsia="Calibri"/>
          <w:szCs w:val="28"/>
        </w:rPr>
      </w:pPr>
    </w:p>
    <w:p w:rsidR="00D322A6" w:rsidRPr="003650CF" w:rsidRDefault="00D322A6" w:rsidP="00537B55">
      <w:pPr>
        <w:spacing w:before="120"/>
        <w:ind w:left="851" w:firstLine="0"/>
        <w:rPr>
          <w:rFonts w:ascii="Tahoma" w:eastAsia="Times New Roman" w:hAnsi="Tahoma" w:cs="Tahoma"/>
          <w:color w:val="FF0000"/>
          <w:sz w:val="18"/>
          <w:szCs w:val="18"/>
          <w:lang w:eastAsia="ru-RU"/>
        </w:rPr>
      </w:pPr>
    </w:p>
    <w:sectPr w:rsidR="00D322A6" w:rsidRPr="003650CF" w:rsidSect="00B24C84"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27A" w:rsidRDefault="003F427A" w:rsidP="00B24C84">
      <w:r>
        <w:separator/>
      </w:r>
    </w:p>
  </w:endnote>
  <w:endnote w:type="continuationSeparator" w:id="0">
    <w:p w:rsidR="003F427A" w:rsidRDefault="003F427A" w:rsidP="00B2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1297"/>
      <w:docPartObj>
        <w:docPartGallery w:val="Page Numbers (Bottom of Page)"/>
        <w:docPartUnique/>
      </w:docPartObj>
    </w:sdtPr>
    <w:sdtEndPr/>
    <w:sdtContent>
      <w:p w:rsidR="00B24C84" w:rsidRDefault="00B07643">
        <w:pPr>
          <w:pStyle w:val="ac"/>
          <w:jc w:val="right"/>
        </w:pPr>
        <w:r>
          <w:fldChar w:fldCharType="begin"/>
        </w:r>
        <w:r w:rsidR="001F5604">
          <w:instrText xml:space="preserve"> PAGE   \* MERGEFORMAT </w:instrText>
        </w:r>
        <w:r>
          <w:fldChar w:fldCharType="separate"/>
        </w:r>
        <w:r w:rsidR="000C2D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4C84" w:rsidRDefault="00B2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27A" w:rsidRDefault="003F427A" w:rsidP="00B24C84">
      <w:r>
        <w:separator/>
      </w:r>
    </w:p>
  </w:footnote>
  <w:footnote w:type="continuationSeparator" w:id="0">
    <w:p w:rsidR="003F427A" w:rsidRDefault="003F427A" w:rsidP="00B2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7C5"/>
    <w:multiLevelType w:val="multilevel"/>
    <w:tmpl w:val="A4AC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D84A62"/>
    <w:multiLevelType w:val="hybridMultilevel"/>
    <w:tmpl w:val="FF10B8CC"/>
    <w:lvl w:ilvl="0" w:tplc="EA8EFA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0F">
      <w:start w:val="1"/>
      <w:numFmt w:val="decimal"/>
      <w:lvlText w:val="%3."/>
      <w:lvlJc w:val="lef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FF4476"/>
    <w:multiLevelType w:val="hybridMultilevel"/>
    <w:tmpl w:val="3202D0FE"/>
    <w:lvl w:ilvl="0" w:tplc="EA8EF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864BD"/>
    <w:multiLevelType w:val="hybridMultilevel"/>
    <w:tmpl w:val="C0C4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2662"/>
    <w:multiLevelType w:val="multilevel"/>
    <w:tmpl w:val="597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C5860B4"/>
    <w:multiLevelType w:val="multilevel"/>
    <w:tmpl w:val="336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7A9865F7"/>
    <w:multiLevelType w:val="hybridMultilevel"/>
    <w:tmpl w:val="01FEA62C"/>
    <w:lvl w:ilvl="0" w:tplc="355A3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BC87113"/>
    <w:multiLevelType w:val="hybridMultilevel"/>
    <w:tmpl w:val="6E7E45FA"/>
    <w:lvl w:ilvl="0" w:tplc="CCBA704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C0"/>
    <w:rsid w:val="00004BE7"/>
    <w:rsid w:val="0003408C"/>
    <w:rsid w:val="000727E0"/>
    <w:rsid w:val="0009057A"/>
    <w:rsid w:val="000943C7"/>
    <w:rsid w:val="000C2D53"/>
    <w:rsid w:val="000C340A"/>
    <w:rsid w:val="000D45E7"/>
    <w:rsid w:val="000D6408"/>
    <w:rsid w:val="000D7B73"/>
    <w:rsid w:val="000E4AFF"/>
    <w:rsid w:val="0010237B"/>
    <w:rsid w:val="00154D7E"/>
    <w:rsid w:val="001C4B42"/>
    <w:rsid w:val="001D2CF8"/>
    <w:rsid w:val="001F5604"/>
    <w:rsid w:val="0022549E"/>
    <w:rsid w:val="0023276F"/>
    <w:rsid w:val="00275D15"/>
    <w:rsid w:val="00276DEC"/>
    <w:rsid w:val="0032613A"/>
    <w:rsid w:val="00331363"/>
    <w:rsid w:val="003650CF"/>
    <w:rsid w:val="00395BBC"/>
    <w:rsid w:val="003A40E5"/>
    <w:rsid w:val="003D40FC"/>
    <w:rsid w:val="003E5263"/>
    <w:rsid w:val="003F427A"/>
    <w:rsid w:val="00440CDD"/>
    <w:rsid w:val="00457569"/>
    <w:rsid w:val="00457EDB"/>
    <w:rsid w:val="00512702"/>
    <w:rsid w:val="005158B9"/>
    <w:rsid w:val="00537B55"/>
    <w:rsid w:val="0054053C"/>
    <w:rsid w:val="00567EC0"/>
    <w:rsid w:val="00596247"/>
    <w:rsid w:val="005970FA"/>
    <w:rsid w:val="005B4E82"/>
    <w:rsid w:val="005D2F3A"/>
    <w:rsid w:val="005D52D8"/>
    <w:rsid w:val="005D5793"/>
    <w:rsid w:val="00601981"/>
    <w:rsid w:val="00611A43"/>
    <w:rsid w:val="00682E75"/>
    <w:rsid w:val="006C315D"/>
    <w:rsid w:val="006E3209"/>
    <w:rsid w:val="006E5416"/>
    <w:rsid w:val="0070137E"/>
    <w:rsid w:val="00732D7B"/>
    <w:rsid w:val="00775523"/>
    <w:rsid w:val="007B7B78"/>
    <w:rsid w:val="007C7B6A"/>
    <w:rsid w:val="007F20D4"/>
    <w:rsid w:val="00802342"/>
    <w:rsid w:val="0080571D"/>
    <w:rsid w:val="00845321"/>
    <w:rsid w:val="00857403"/>
    <w:rsid w:val="008813D2"/>
    <w:rsid w:val="00895CF0"/>
    <w:rsid w:val="008B7296"/>
    <w:rsid w:val="00916406"/>
    <w:rsid w:val="00932102"/>
    <w:rsid w:val="009533FD"/>
    <w:rsid w:val="009623E3"/>
    <w:rsid w:val="009A7C3B"/>
    <w:rsid w:val="009D44C5"/>
    <w:rsid w:val="009E6821"/>
    <w:rsid w:val="009E73E8"/>
    <w:rsid w:val="009F3FE4"/>
    <w:rsid w:val="00A04E2B"/>
    <w:rsid w:val="00A109FD"/>
    <w:rsid w:val="00A147D4"/>
    <w:rsid w:val="00A63E2F"/>
    <w:rsid w:val="00A70DF0"/>
    <w:rsid w:val="00A7636A"/>
    <w:rsid w:val="00AA3350"/>
    <w:rsid w:val="00AC6423"/>
    <w:rsid w:val="00AE6143"/>
    <w:rsid w:val="00AE7956"/>
    <w:rsid w:val="00B07643"/>
    <w:rsid w:val="00B10780"/>
    <w:rsid w:val="00B24C84"/>
    <w:rsid w:val="00B626F1"/>
    <w:rsid w:val="00B822C5"/>
    <w:rsid w:val="00BC524D"/>
    <w:rsid w:val="00BE4064"/>
    <w:rsid w:val="00C04CC5"/>
    <w:rsid w:val="00C13D15"/>
    <w:rsid w:val="00C33753"/>
    <w:rsid w:val="00C96F17"/>
    <w:rsid w:val="00CE4346"/>
    <w:rsid w:val="00D076A5"/>
    <w:rsid w:val="00D13385"/>
    <w:rsid w:val="00D322A6"/>
    <w:rsid w:val="00D37024"/>
    <w:rsid w:val="00D5438A"/>
    <w:rsid w:val="00D561C7"/>
    <w:rsid w:val="00D64352"/>
    <w:rsid w:val="00D8049A"/>
    <w:rsid w:val="00D831C4"/>
    <w:rsid w:val="00D9037D"/>
    <w:rsid w:val="00DB0B97"/>
    <w:rsid w:val="00DF6614"/>
    <w:rsid w:val="00E135B7"/>
    <w:rsid w:val="00E37775"/>
    <w:rsid w:val="00E47045"/>
    <w:rsid w:val="00E83A7B"/>
    <w:rsid w:val="00E87FCD"/>
    <w:rsid w:val="00EA124F"/>
    <w:rsid w:val="00EF0B07"/>
    <w:rsid w:val="00F04445"/>
    <w:rsid w:val="00F06B43"/>
    <w:rsid w:val="00F32185"/>
    <w:rsid w:val="00F32905"/>
    <w:rsid w:val="00F40CED"/>
    <w:rsid w:val="00F80D89"/>
    <w:rsid w:val="00F94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3825"/>
  <w15:docId w15:val="{4DB950E1-868A-42C9-AD03-A964542E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tmix.su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92C7-1138-4A6C-95F8-E452C66E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User</cp:lastModifiedBy>
  <cp:revision>23</cp:revision>
  <cp:lastPrinted>2016-02-03T12:19:00Z</cp:lastPrinted>
  <dcterms:created xsi:type="dcterms:W3CDTF">2020-09-13T12:14:00Z</dcterms:created>
  <dcterms:modified xsi:type="dcterms:W3CDTF">2021-11-06T23:49:00Z</dcterms:modified>
</cp:coreProperties>
</file>