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951" w:rsidRPr="001F4AC5" w:rsidRDefault="002C0951" w:rsidP="002C095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1F4AC5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:rsidR="002C0951" w:rsidRPr="001F4AC5" w:rsidRDefault="002C0951" w:rsidP="002C0951">
      <w:pPr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1F4AC5">
        <w:rPr>
          <w:rFonts w:ascii="Times New Roman" w:eastAsia="Calibri" w:hAnsi="Times New Roman" w:cs="Times New Roman"/>
          <w:sz w:val="28"/>
          <w:szCs w:val="28"/>
          <w:lang w:val="ru-RU"/>
        </w:rPr>
        <w:t>«Белорусский государственный технологический университет»</w:t>
      </w:r>
    </w:p>
    <w:p w:rsidR="002C0951" w:rsidRPr="001F4AC5" w:rsidRDefault="002C0951" w:rsidP="002C095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C0951" w:rsidRPr="001F4AC5" w:rsidRDefault="002C0951" w:rsidP="002C09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C0951" w:rsidRDefault="002C0951" w:rsidP="002C095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C0951" w:rsidRDefault="002C0951" w:rsidP="002C095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C0951" w:rsidRDefault="002C0951" w:rsidP="002C095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C0951" w:rsidRPr="001F4AC5" w:rsidRDefault="002C0951" w:rsidP="002C09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C0951" w:rsidRPr="001F4AC5" w:rsidRDefault="002C0951" w:rsidP="002C09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C0951" w:rsidRPr="001F4AC5" w:rsidRDefault="002C0951" w:rsidP="002C09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C0951" w:rsidRPr="001F4AC5" w:rsidRDefault="002C0951" w:rsidP="002C09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C0951" w:rsidRPr="001F4AC5" w:rsidRDefault="002C0951" w:rsidP="002C0951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1F4AC5">
        <w:rPr>
          <w:rFonts w:ascii="Times New Roman" w:hAnsi="Times New Roman" w:cs="Times New Roman"/>
          <w:b/>
          <w:sz w:val="32"/>
          <w:szCs w:val="32"/>
          <w:lang w:val="ru-RU"/>
        </w:rPr>
        <w:t>Отчеты по практическим работам</w:t>
      </w:r>
    </w:p>
    <w:p w:rsidR="002C0951" w:rsidRPr="001F4AC5" w:rsidRDefault="002C0951" w:rsidP="002C095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F4AC5">
        <w:rPr>
          <w:rFonts w:ascii="Times New Roman" w:hAnsi="Times New Roman" w:cs="Times New Roman"/>
          <w:sz w:val="36"/>
          <w:szCs w:val="36"/>
          <w:lang w:val="ru-RU"/>
        </w:rPr>
        <w:t>По дисциплине: «Основы защиты информации»</w:t>
      </w:r>
    </w:p>
    <w:p w:rsidR="002C0951" w:rsidRPr="001F4AC5" w:rsidRDefault="002C0951" w:rsidP="002C095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C0951" w:rsidRPr="001F4AC5" w:rsidRDefault="002C0951" w:rsidP="002C095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C0951" w:rsidRDefault="002C0951" w:rsidP="002C095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C0951" w:rsidRDefault="002C0951" w:rsidP="002C095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C0951" w:rsidRPr="001F4AC5" w:rsidRDefault="002C0951" w:rsidP="002C095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C0951" w:rsidRPr="001F4AC5" w:rsidRDefault="002C0951" w:rsidP="002C095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C0951" w:rsidRPr="001F4AC5" w:rsidRDefault="002C0951" w:rsidP="002C095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C0951" w:rsidRPr="001F4AC5" w:rsidRDefault="002C0951" w:rsidP="002C095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Студентки</w:t>
      </w:r>
      <w:r w:rsidRPr="001F4AC5">
        <w:rPr>
          <w:rFonts w:ascii="Times New Roman" w:hAnsi="Times New Roman" w:cs="Times New Roman"/>
          <w:sz w:val="28"/>
          <w:szCs w:val="28"/>
          <w:lang w:val="ru-RU"/>
        </w:rPr>
        <w:t xml:space="preserve"> 2 курса 1 группы ФИТ</w:t>
      </w:r>
    </w:p>
    <w:p w:rsidR="002C0951" w:rsidRPr="00BF67EA" w:rsidRDefault="002C0951" w:rsidP="002C095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Шимчёнок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Елизаветы Константиновны</w:t>
      </w:r>
    </w:p>
    <w:p w:rsidR="002C0951" w:rsidRPr="001F4AC5" w:rsidRDefault="002C0951" w:rsidP="002C095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C0951" w:rsidRDefault="002C0951" w:rsidP="002C09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C0951" w:rsidRDefault="002C0951" w:rsidP="002C09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C0951" w:rsidRPr="001F4AC5" w:rsidRDefault="002C0951" w:rsidP="002C09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C0951" w:rsidRPr="001F4AC5" w:rsidRDefault="002C0951" w:rsidP="002C09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C0951" w:rsidRDefault="002C0951" w:rsidP="002C0951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F4AC5">
        <w:rPr>
          <w:rFonts w:ascii="Times New Roman" w:hAnsi="Times New Roman" w:cs="Times New Roman"/>
          <w:b/>
          <w:sz w:val="28"/>
          <w:szCs w:val="28"/>
          <w:lang w:val="ru-RU"/>
        </w:rPr>
        <w:t>202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1F4AC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г.</w:t>
      </w:r>
    </w:p>
    <w:p w:rsidR="002C0951" w:rsidRDefault="002C0951" w:rsidP="002C095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B013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65FC8" w:rsidRPr="00565FC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овладеть навыками составления и оформления заявок на объекты промышленной собственности</w:t>
      </w:r>
      <w:r w:rsidRPr="00845F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2C0951" w:rsidRPr="00314B2A" w:rsidRDefault="002C0951" w:rsidP="002C0951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t>Ответы на вопросы</w:t>
      </w:r>
    </w:p>
    <w:p w:rsidR="00D77647" w:rsidRPr="006D56F7" w:rsidRDefault="00D77647" w:rsidP="00732A3A">
      <w:pPr>
        <w:pStyle w:val="Style1"/>
        <w:widowControl/>
        <w:numPr>
          <w:ilvl w:val="0"/>
          <w:numId w:val="6"/>
        </w:numPr>
        <w:tabs>
          <w:tab w:val="left" w:pos="960"/>
        </w:tabs>
        <w:spacing w:line="240" w:lineRule="auto"/>
        <w:ind w:firstLine="709"/>
        <w:jc w:val="both"/>
        <w:rPr>
          <w:rStyle w:val="FontStyle132"/>
          <w:sz w:val="28"/>
          <w:szCs w:val="28"/>
          <w:lang w:val="en-US" w:eastAsia="en-US"/>
        </w:rPr>
      </w:pPr>
      <w:r w:rsidRPr="006D56F7">
        <w:rPr>
          <w:rStyle w:val="FontStyle132"/>
          <w:sz w:val="28"/>
          <w:szCs w:val="28"/>
          <w:lang w:val="ru-RU" w:eastAsia="ru-RU"/>
        </w:rPr>
        <w:t>Основные составляющие описания изобретения?</w:t>
      </w:r>
    </w:p>
    <w:p w:rsidR="00D77647" w:rsidRPr="006D56F7" w:rsidRDefault="00D77647" w:rsidP="00732A3A">
      <w:pPr>
        <w:pStyle w:val="Style1"/>
        <w:widowControl/>
        <w:tabs>
          <w:tab w:val="left" w:pos="960"/>
        </w:tabs>
        <w:spacing w:line="240" w:lineRule="auto"/>
        <w:ind w:firstLine="709"/>
        <w:jc w:val="both"/>
        <w:rPr>
          <w:rStyle w:val="FontStyle132"/>
          <w:sz w:val="28"/>
          <w:szCs w:val="28"/>
          <w:lang w:val="ru-RU" w:eastAsia="ru-RU"/>
        </w:rPr>
      </w:pPr>
    </w:p>
    <w:p w:rsidR="00D77647" w:rsidRPr="006D56F7" w:rsidRDefault="00D77647" w:rsidP="00732A3A">
      <w:pPr>
        <w:pStyle w:val="Style7"/>
        <w:widowControl/>
        <w:numPr>
          <w:ilvl w:val="0"/>
          <w:numId w:val="9"/>
        </w:numPr>
        <w:tabs>
          <w:tab w:val="left" w:pos="0"/>
          <w:tab w:val="left" w:pos="1069"/>
        </w:tabs>
        <w:spacing w:line="240" w:lineRule="auto"/>
        <w:ind w:left="0" w:firstLine="709"/>
        <w:rPr>
          <w:rStyle w:val="FontStyle132"/>
          <w:sz w:val="28"/>
          <w:szCs w:val="28"/>
          <w:lang w:val="ru-RU" w:eastAsia="en-US"/>
        </w:rPr>
      </w:pPr>
      <w:r w:rsidRPr="006D56F7">
        <w:rPr>
          <w:rStyle w:val="FontStyle132"/>
          <w:sz w:val="28"/>
          <w:szCs w:val="28"/>
          <w:lang w:eastAsia="ru-RU"/>
        </w:rPr>
        <w:t>область техники, к которой относится изобретение;</w:t>
      </w:r>
    </w:p>
    <w:p w:rsidR="00D77647" w:rsidRPr="006D56F7" w:rsidRDefault="00D77647" w:rsidP="00732A3A">
      <w:pPr>
        <w:pStyle w:val="Style7"/>
        <w:widowControl/>
        <w:numPr>
          <w:ilvl w:val="0"/>
          <w:numId w:val="9"/>
        </w:numPr>
        <w:tabs>
          <w:tab w:val="left" w:pos="0"/>
          <w:tab w:val="left" w:pos="1069"/>
        </w:tabs>
        <w:spacing w:line="240" w:lineRule="auto"/>
        <w:ind w:left="0" w:firstLine="709"/>
        <w:rPr>
          <w:rStyle w:val="FontStyle132"/>
          <w:sz w:val="28"/>
          <w:szCs w:val="28"/>
          <w:lang w:eastAsia="en-US"/>
        </w:rPr>
      </w:pPr>
      <w:r w:rsidRPr="006D56F7">
        <w:rPr>
          <w:rStyle w:val="FontStyle132"/>
          <w:sz w:val="28"/>
          <w:szCs w:val="28"/>
          <w:lang w:eastAsia="ru-RU"/>
        </w:rPr>
        <w:t>уровень техники;</w:t>
      </w:r>
    </w:p>
    <w:p w:rsidR="00D77647" w:rsidRPr="006D56F7" w:rsidRDefault="00D77647" w:rsidP="00732A3A">
      <w:pPr>
        <w:pStyle w:val="Style7"/>
        <w:widowControl/>
        <w:numPr>
          <w:ilvl w:val="0"/>
          <w:numId w:val="9"/>
        </w:numPr>
        <w:tabs>
          <w:tab w:val="left" w:pos="0"/>
          <w:tab w:val="left" w:pos="1069"/>
        </w:tabs>
        <w:spacing w:line="240" w:lineRule="auto"/>
        <w:ind w:left="0" w:firstLine="709"/>
        <w:rPr>
          <w:rStyle w:val="FontStyle132"/>
          <w:sz w:val="28"/>
          <w:szCs w:val="28"/>
          <w:lang w:eastAsia="en-US"/>
        </w:rPr>
      </w:pPr>
      <w:r w:rsidRPr="006D56F7">
        <w:rPr>
          <w:rStyle w:val="FontStyle132"/>
          <w:sz w:val="28"/>
          <w:szCs w:val="28"/>
          <w:lang w:eastAsia="ru-RU"/>
        </w:rPr>
        <w:t>сущность изобретения;</w:t>
      </w:r>
    </w:p>
    <w:p w:rsidR="00D77647" w:rsidRPr="006D56F7" w:rsidRDefault="00D77647" w:rsidP="00732A3A">
      <w:pPr>
        <w:pStyle w:val="Style13"/>
        <w:widowControl/>
        <w:numPr>
          <w:ilvl w:val="0"/>
          <w:numId w:val="9"/>
        </w:numPr>
        <w:tabs>
          <w:tab w:val="left" w:pos="0"/>
          <w:tab w:val="left" w:pos="1069"/>
        </w:tabs>
        <w:spacing w:line="240" w:lineRule="auto"/>
        <w:ind w:left="0" w:firstLine="709"/>
        <w:rPr>
          <w:rStyle w:val="FontStyle132"/>
          <w:sz w:val="28"/>
          <w:szCs w:val="28"/>
          <w:lang w:eastAsia="ru-RU"/>
        </w:rPr>
      </w:pPr>
      <w:r w:rsidRPr="006D56F7">
        <w:rPr>
          <w:rStyle w:val="FontStyle132"/>
          <w:sz w:val="28"/>
          <w:szCs w:val="28"/>
          <w:lang w:eastAsia="ru-RU"/>
        </w:rPr>
        <w:t>перечень фигур чертежей, если они прилагаются с кратким указанием на то, что изображено на каждой из них. Если представлены иные материалы, поясняющие сущность изобретения, то перечисляют их;</w:t>
      </w:r>
    </w:p>
    <w:p w:rsidR="00D77647" w:rsidRPr="006D56F7" w:rsidRDefault="00D77647" w:rsidP="00732A3A">
      <w:pPr>
        <w:pStyle w:val="Style12"/>
        <w:widowControl/>
        <w:numPr>
          <w:ilvl w:val="0"/>
          <w:numId w:val="9"/>
        </w:numPr>
        <w:tabs>
          <w:tab w:val="left" w:pos="0"/>
          <w:tab w:val="left" w:pos="1134"/>
          <w:tab w:val="left" w:pos="1418"/>
        </w:tabs>
        <w:spacing w:line="240" w:lineRule="auto"/>
        <w:ind w:left="0" w:firstLine="709"/>
        <w:jc w:val="both"/>
        <w:rPr>
          <w:rStyle w:val="FontStyle132"/>
          <w:sz w:val="28"/>
          <w:szCs w:val="28"/>
          <w:lang w:eastAsia="en-US"/>
        </w:rPr>
      </w:pPr>
      <w:r w:rsidRPr="006D56F7">
        <w:rPr>
          <w:rStyle w:val="FontStyle132"/>
          <w:sz w:val="28"/>
          <w:szCs w:val="28"/>
          <w:lang w:eastAsia="en-US"/>
        </w:rPr>
        <w:t xml:space="preserve">сведения, подтверждающие возможность осуществления изобретения. </w:t>
      </w:r>
    </w:p>
    <w:p w:rsidR="00D77647" w:rsidRPr="006D56F7" w:rsidRDefault="00D77647" w:rsidP="00732A3A">
      <w:pPr>
        <w:pStyle w:val="Style1"/>
        <w:widowControl/>
        <w:tabs>
          <w:tab w:val="left" w:pos="960"/>
        </w:tabs>
        <w:spacing w:line="240" w:lineRule="auto"/>
        <w:ind w:firstLine="709"/>
        <w:jc w:val="both"/>
        <w:rPr>
          <w:rStyle w:val="FontStyle132"/>
          <w:sz w:val="28"/>
          <w:szCs w:val="28"/>
          <w:lang w:eastAsia="en-US"/>
        </w:rPr>
      </w:pPr>
    </w:p>
    <w:p w:rsidR="00D77647" w:rsidRPr="006D56F7" w:rsidRDefault="00D77647" w:rsidP="00732A3A">
      <w:pPr>
        <w:pStyle w:val="Style1"/>
        <w:widowControl/>
        <w:numPr>
          <w:ilvl w:val="0"/>
          <w:numId w:val="6"/>
        </w:numPr>
        <w:tabs>
          <w:tab w:val="left" w:pos="960"/>
        </w:tabs>
        <w:spacing w:line="240" w:lineRule="auto"/>
        <w:ind w:firstLine="709"/>
        <w:jc w:val="both"/>
        <w:rPr>
          <w:rStyle w:val="FontStyle132"/>
          <w:sz w:val="28"/>
          <w:szCs w:val="28"/>
          <w:lang w:val="en-US" w:eastAsia="en-US"/>
        </w:rPr>
      </w:pPr>
      <w:r w:rsidRPr="006D56F7">
        <w:rPr>
          <w:rStyle w:val="FontStyle132"/>
          <w:sz w:val="28"/>
          <w:szCs w:val="28"/>
          <w:lang w:val="ru-RU" w:eastAsia="ru-RU"/>
        </w:rPr>
        <w:t>Правила оформления описания изобретения?</w:t>
      </w:r>
    </w:p>
    <w:p w:rsidR="00D77647" w:rsidRPr="006D56F7" w:rsidRDefault="00D77647" w:rsidP="00732A3A">
      <w:pPr>
        <w:pStyle w:val="Style1"/>
        <w:widowControl/>
        <w:tabs>
          <w:tab w:val="left" w:pos="960"/>
        </w:tabs>
        <w:spacing w:line="240" w:lineRule="auto"/>
        <w:ind w:firstLine="709"/>
        <w:jc w:val="both"/>
        <w:rPr>
          <w:rStyle w:val="FontStyle132"/>
          <w:sz w:val="28"/>
          <w:szCs w:val="28"/>
          <w:lang w:val="ru-RU" w:eastAsia="ru-RU"/>
        </w:rPr>
      </w:pPr>
    </w:p>
    <w:p w:rsidR="00D77647" w:rsidRPr="006D56F7" w:rsidRDefault="00D77647" w:rsidP="00732A3A">
      <w:pPr>
        <w:pStyle w:val="Style7"/>
        <w:widowControl/>
        <w:tabs>
          <w:tab w:val="left" w:pos="0"/>
        </w:tabs>
        <w:spacing w:line="240" w:lineRule="auto"/>
        <w:ind w:firstLine="709"/>
        <w:rPr>
          <w:rStyle w:val="FontStyle132"/>
          <w:sz w:val="28"/>
          <w:szCs w:val="28"/>
          <w:lang w:val="ru-RU" w:eastAsia="ru-RU"/>
        </w:rPr>
      </w:pPr>
      <w:r w:rsidRPr="006D56F7">
        <w:rPr>
          <w:rStyle w:val="FontStyle132"/>
          <w:sz w:val="28"/>
          <w:szCs w:val="28"/>
          <w:lang w:eastAsia="ru-RU"/>
        </w:rPr>
        <w:t xml:space="preserve">Описание начинается с названия изобретения и указания индекса или индексов рубрики действующей редакции международной патентной классификации, к которой относится заявляемое изобретение. </w:t>
      </w:r>
      <w:r w:rsidRPr="006D56F7">
        <w:rPr>
          <w:rStyle w:val="FontStyle132"/>
          <w:sz w:val="28"/>
          <w:szCs w:val="28"/>
          <w:lang w:eastAsia="en-US"/>
        </w:rPr>
        <w:t xml:space="preserve">Названия разделов в тексте описания не указываются. </w:t>
      </w:r>
      <w:r w:rsidRPr="006D56F7">
        <w:rPr>
          <w:rStyle w:val="FontStyle132"/>
          <w:sz w:val="28"/>
          <w:szCs w:val="28"/>
          <w:lang w:eastAsia="ru-RU"/>
        </w:rPr>
        <w:t>Не допускается замена раздела «Описание» в целом или его части отсылкой к источнику, в котором находятся необходимые сведения. В разделе «Уровень техники» приводятся сведения об аналогах и прототипах.</w:t>
      </w:r>
    </w:p>
    <w:p w:rsidR="00D77647" w:rsidRPr="006D56F7" w:rsidRDefault="00D77647" w:rsidP="00732A3A">
      <w:pPr>
        <w:pStyle w:val="Style1"/>
        <w:widowControl/>
        <w:tabs>
          <w:tab w:val="left" w:pos="960"/>
        </w:tabs>
        <w:spacing w:line="240" w:lineRule="auto"/>
        <w:ind w:firstLine="709"/>
        <w:jc w:val="both"/>
        <w:rPr>
          <w:rStyle w:val="FontStyle132"/>
          <w:sz w:val="28"/>
          <w:szCs w:val="28"/>
          <w:lang w:val="ru-RU" w:eastAsia="en-US"/>
        </w:rPr>
      </w:pPr>
    </w:p>
    <w:p w:rsidR="00D77647" w:rsidRPr="006D56F7" w:rsidRDefault="00D77647" w:rsidP="00732A3A">
      <w:pPr>
        <w:pStyle w:val="Style1"/>
        <w:widowControl/>
        <w:numPr>
          <w:ilvl w:val="0"/>
          <w:numId w:val="6"/>
        </w:numPr>
        <w:tabs>
          <w:tab w:val="left" w:pos="960"/>
        </w:tabs>
        <w:spacing w:line="240" w:lineRule="auto"/>
        <w:ind w:firstLine="709"/>
        <w:jc w:val="both"/>
        <w:rPr>
          <w:rStyle w:val="FontStyle132"/>
          <w:sz w:val="28"/>
          <w:szCs w:val="28"/>
          <w:lang w:val="ru-RU" w:eastAsia="en-US"/>
        </w:rPr>
      </w:pPr>
      <w:r w:rsidRPr="006D56F7">
        <w:rPr>
          <w:rStyle w:val="FontStyle132"/>
          <w:sz w:val="28"/>
          <w:szCs w:val="28"/>
          <w:lang w:val="ru-RU" w:eastAsia="ru-RU"/>
        </w:rPr>
        <w:t>Какие основные пункты должна содержать заявка на изобретение?</w:t>
      </w:r>
    </w:p>
    <w:p w:rsidR="000E4B91" w:rsidRDefault="000E4B91" w:rsidP="000E4B91">
      <w:pPr>
        <w:pStyle w:val="Style83"/>
        <w:widowControl/>
        <w:tabs>
          <w:tab w:val="left" w:pos="0"/>
        </w:tabs>
        <w:spacing w:line="240" w:lineRule="auto"/>
        <w:ind w:left="709" w:firstLine="0"/>
        <w:jc w:val="both"/>
        <w:rPr>
          <w:rStyle w:val="FontStyle132"/>
          <w:sz w:val="28"/>
          <w:szCs w:val="28"/>
          <w:lang w:eastAsia="ru-RU"/>
        </w:rPr>
      </w:pPr>
    </w:p>
    <w:p w:rsidR="00D77647" w:rsidRPr="006D56F7" w:rsidRDefault="00D77647" w:rsidP="00732A3A">
      <w:pPr>
        <w:pStyle w:val="Style83"/>
        <w:widowControl/>
        <w:numPr>
          <w:ilvl w:val="0"/>
          <w:numId w:val="10"/>
        </w:numPr>
        <w:tabs>
          <w:tab w:val="left" w:pos="0"/>
        </w:tabs>
        <w:spacing w:line="240" w:lineRule="auto"/>
        <w:ind w:firstLine="709"/>
        <w:jc w:val="both"/>
        <w:rPr>
          <w:rStyle w:val="FontStyle132"/>
          <w:sz w:val="28"/>
          <w:szCs w:val="28"/>
          <w:lang w:eastAsia="ru-RU"/>
        </w:rPr>
      </w:pPr>
      <w:r w:rsidRPr="006D56F7">
        <w:rPr>
          <w:rStyle w:val="FontStyle132"/>
          <w:sz w:val="28"/>
          <w:szCs w:val="28"/>
          <w:lang w:eastAsia="ru-RU"/>
        </w:rPr>
        <w:t>заявление о выдаче свидетельства;</w:t>
      </w:r>
    </w:p>
    <w:p w:rsidR="00D77647" w:rsidRPr="006D56F7" w:rsidRDefault="00D77647" w:rsidP="00732A3A">
      <w:pPr>
        <w:pStyle w:val="Style12"/>
        <w:widowControl/>
        <w:numPr>
          <w:ilvl w:val="0"/>
          <w:numId w:val="10"/>
        </w:numPr>
        <w:tabs>
          <w:tab w:val="left" w:pos="0"/>
        </w:tabs>
        <w:spacing w:line="240" w:lineRule="auto"/>
        <w:ind w:firstLine="709"/>
        <w:jc w:val="both"/>
        <w:rPr>
          <w:rStyle w:val="FontStyle132"/>
          <w:sz w:val="28"/>
          <w:szCs w:val="28"/>
          <w:lang w:eastAsia="ru-RU"/>
        </w:rPr>
      </w:pPr>
      <w:r w:rsidRPr="006D56F7">
        <w:rPr>
          <w:rStyle w:val="FontStyle132"/>
          <w:sz w:val="28"/>
          <w:szCs w:val="28"/>
          <w:lang w:eastAsia="ru-RU"/>
        </w:rPr>
        <w:t>депонируемые материалы, содержащие комплект одного из следующих видов материалов: фотографии фотошаблонов; сборочный Топологический чертеж; послойные топологические чертежи; фотографии каждого слоя топологии;</w:t>
      </w:r>
    </w:p>
    <w:p w:rsidR="00D77647" w:rsidRPr="006D56F7" w:rsidRDefault="00D77647" w:rsidP="00732A3A">
      <w:pPr>
        <w:pStyle w:val="Style12"/>
        <w:widowControl/>
        <w:numPr>
          <w:ilvl w:val="0"/>
          <w:numId w:val="10"/>
        </w:numPr>
        <w:tabs>
          <w:tab w:val="left" w:pos="0"/>
        </w:tabs>
        <w:spacing w:line="240" w:lineRule="auto"/>
        <w:ind w:firstLine="709"/>
        <w:jc w:val="both"/>
        <w:rPr>
          <w:rStyle w:val="FontStyle132"/>
          <w:sz w:val="28"/>
          <w:szCs w:val="28"/>
          <w:lang w:eastAsia="ru-RU"/>
        </w:rPr>
      </w:pPr>
      <w:r w:rsidRPr="006D56F7">
        <w:rPr>
          <w:rStyle w:val="FontStyle132"/>
          <w:sz w:val="28"/>
          <w:szCs w:val="28"/>
          <w:lang w:eastAsia="ru-RU"/>
        </w:rPr>
        <w:t xml:space="preserve">образцы ИМС с данной топологией в случае использования ее до даты подачи заявки; </w:t>
      </w:r>
    </w:p>
    <w:p w:rsidR="00D77647" w:rsidRPr="006D56F7" w:rsidRDefault="00D77647" w:rsidP="00732A3A">
      <w:pPr>
        <w:pStyle w:val="Style12"/>
        <w:widowControl/>
        <w:numPr>
          <w:ilvl w:val="0"/>
          <w:numId w:val="10"/>
        </w:numPr>
        <w:tabs>
          <w:tab w:val="left" w:pos="0"/>
        </w:tabs>
        <w:spacing w:line="240" w:lineRule="auto"/>
        <w:ind w:firstLine="709"/>
        <w:jc w:val="both"/>
        <w:rPr>
          <w:rStyle w:val="FontStyle132"/>
          <w:sz w:val="28"/>
          <w:szCs w:val="28"/>
          <w:lang w:eastAsia="ru-RU"/>
        </w:rPr>
      </w:pPr>
      <w:r w:rsidRPr="006D56F7">
        <w:rPr>
          <w:rStyle w:val="FontStyle132"/>
          <w:sz w:val="28"/>
          <w:szCs w:val="28"/>
          <w:lang w:eastAsia="ru-RU"/>
        </w:rPr>
        <w:t>реферат;</w:t>
      </w:r>
    </w:p>
    <w:p w:rsidR="00D77647" w:rsidRPr="006D56F7" w:rsidRDefault="00D77647" w:rsidP="00732A3A">
      <w:pPr>
        <w:pStyle w:val="Style83"/>
        <w:widowControl/>
        <w:numPr>
          <w:ilvl w:val="0"/>
          <w:numId w:val="10"/>
        </w:numPr>
        <w:tabs>
          <w:tab w:val="left" w:pos="0"/>
        </w:tabs>
        <w:spacing w:line="240" w:lineRule="auto"/>
        <w:ind w:firstLine="709"/>
        <w:jc w:val="both"/>
        <w:rPr>
          <w:rStyle w:val="FontStyle132"/>
          <w:sz w:val="28"/>
          <w:szCs w:val="28"/>
          <w:lang w:eastAsia="ru-RU"/>
        </w:rPr>
      </w:pPr>
      <w:r w:rsidRPr="006D56F7">
        <w:rPr>
          <w:rStyle w:val="FontStyle132"/>
          <w:sz w:val="28"/>
          <w:szCs w:val="28"/>
          <w:lang w:eastAsia="ru-RU"/>
        </w:rPr>
        <w:t>доверенность (в случае подачи через патентного поверенного).</w:t>
      </w:r>
    </w:p>
    <w:p w:rsidR="00D77647" w:rsidRPr="006D56F7" w:rsidRDefault="00D77647" w:rsidP="00732A3A">
      <w:pPr>
        <w:pStyle w:val="Style1"/>
        <w:widowControl/>
        <w:tabs>
          <w:tab w:val="left" w:pos="960"/>
        </w:tabs>
        <w:spacing w:line="240" w:lineRule="auto"/>
        <w:ind w:firstLine="709"/>
        <w:jc w:val="both"/>
        <w:rPr>
          <w:rStyle w:val="FontStyle132"/>
          <w:sz w:val="28"/>
          <w:szCs w:val="28"/>
          <w:lang w:val="ru-RU" w:eastAsia="en-US"/>
        </w:rPr>
      </w:pPr>
    </w:p>
    <w:p w:rsidR="00D77647" w:rsidRPr="006D56F7" w:rsidRDefault="00D77647" w:rsidP="00732A3A">
      <w:pPr>
        <w:pStyle w:val="Style1"/>
        <w:widowControl/>
        <w:numPr>
          <w:ilvl w:val="0"/>
          <w:numId w:val="6"/>
        </w:numPr>
        <w:tabs>
          <w:tab w:val="left" w:pos="960"/>
        </w:tabs>
        <w:spacing w:line="240" w:lineRule="auto"/>
        <w:ind w:firstLine="709"/>
        <w:jc w:val="both"/>
        <w:rPr>
          <w:rStyle w:val="FontStyle132"/>
          <w:sz w:val="28"/>
          <w:szCs w:val="28"/>
          <w:lang w:val="ru-RU" w:eastAsia="en-US"/>
        </w:rPr>
      </w:pPr>
      <w:r w:rsidRPr="006D56F7">
        <w:rPr>
          <w:rStyle w:val="FontStyle132"/>
          <w:sz w:val="28"/>
          <w:szCs w:val="28"/>
          <w:lang w:val="ru-RU" w:eastAsia="ru-RU"/>
        </w:rPr>
        <w:t>Основные документы, необходимые для подачи заявки на изобретения?</w:t>
      </w:r>
    </w:p>
    <w:p w:rsidR="00D77647" w:rsidRPr="006D56F7" w:rsidRDefault="00D77647" w:rsidP="00732A3A">
      <w:pPr>
        <w:pStyle w:val="Style1"/>
        <w:widowControl/>
        <w:tabs>
          <w:tab w:val="left" w:pos="960"/>
        </w:tabs>
        <w:spacing w:line="240" w:lineRule="auto"/>
        <w:ind w:firstLine="709"/>
        <w:jc w:val="both"/>
        <w:rPr>
          <w:rStyle w:val="FontStyle132"/>
          <w:sz w:val="28"/>
          <w:szCs w:val="28"/>
          <w:lang w:val="ru-RU" w:eastAsia="ru-RU"/>
        </w:rPr>
      </w:pPr>
    </w:p>
    <w:p w:rsidR="00D77647" w:rsidRPr="006D56F7" w:rsidRDefault="00D77647" w:rsidP="00732A3A">
      <w:pPr>
        <w:pStyle w:val="Style14"/>
        <w:widowControl/>
        <w:tabs>
          <w:tab w:val="left" w:pos="0"/>
        </w:tabs>
        <w:spacing w:line="240" w:lineRule="auto"/>
        <w:ind w:firstLine="709"/>
        <w:jc w:val="both"/>
        <w:rPr>
          <w:rStyle w:val="FontStyle132"/>
          <w:sz w:val="28"/>
          <w:szCs w:val="28"/>
          <w:lang w:val="ru-RU" w:eastAsia="ru-RU"/>
        </w:rPr>
      </w:pPr>
      <w:r w:rsidRPr="006D56F7">
        <w:rPr>
          <w:rStyle w:val="FontStyle132"/>
          <w:sz w:val="28"/>
          <w:szCs w:val="28"/>
          <w:lang w:eastAsia="ru-RU"/>
        </w:rPr>
        <w:t>Заявка подается в трех экземплярах и должна содержать:</w:t>
      </w:r>
    </w:p>
    <w:p w:rsidR="00D77647" w:rsidRPr="006D56F7" w:rsidRDefault="00D77647" w:rsidP="00732A3A">
      <w:pPr>
        <w:pStyle w:val="Style14"/>
        <w:widowControl/>
        <w:numPr>
          <w:ilvl w:val="0"/>
          <w:numId w:val="7"/>
        </w:numPr>
        <w:tabs>
          <w:tab w:val="left" w:pos="0"/>
        </w:tabs>
        <w:spacing w:line="240" w:lineRule="auto"/>
        <w:ind w:left="0" w:firstLine="709"/>
        <w:jc w:val="both"/>
        <w:rPr>
          <w:rStyle w:val="FontStyle132"/>
          <w:sz w:val="28"/>
          <w:szCs w:val="28"/>
          <w:lang w:eastAsia="en-US"/>
        </w:rPr>
      </w:pPr>
      <w:r w:rsidRPr="006D56F7">
        <w:rPr>
          <w:rStyle w:val="FontStyle132"/>
          <w:sz w:val="28"/>
          <w:szCs w:val="28"/>
          <w:lang w:eastAsia="en-US"/>
        </w:rPr>
        <w:t>заявление о выдаче патента (типовой бланк);</w:t>
      </w:r>
    </w:p>
    <w:p w:rsidR="00D77647" w:rsidRPr="006D56F7" w:rsidRDefault="00D77647" w:rsidP="00732A3A">
      <w:pPr>
        <w:pStyle w:val="Style14"/>
        <w:widowControl/>
        <w:numPr>
          <w:ilvl w:val="0"/>
          <w:numId w:val="8"/>
        </w:numPr>
        <w:tabs>
          <w:tab w:val="left" w:pos="0"/>
        </w:tabs>
        <w:spacing w:line="240" w:lineRule="auto"/>
        <w:ind w:left="0" w:firstLine="709"/>
        <w:jc w:val="both"/>
        <w:rPr>
          <w:rStyle w:val="FontStyle132"/>
          <w:sz w:val="28"/>
          <w:szCs w:val="28"/>
          <w:lang w:eastAsia="en-US"/>
        </w:rPr>
      </w:pPr>
      <w:r w:rsidRPr="006D56F7">
        <w:rPr>
          <w:rStyle w:val="FontStyle132"/>
          <w:sz w:val="28"/>
          <w:szCs w:val="28"/>
          <w:lang w:eastAsia="ru-RU"/>
        </w:rPr>
        <w:t>описание изобретения, раскрывающее его с полнотой достаточной для осуществления изобретения;</w:t>
      </w:r>
    </w:p>
    <w:p w:rsidR="00D77647" w:rsidRPr="006D56F7" w:rsidRDefault="00D77647" w:rsidP="00732A3A">
      <w:pPr>
        <w:pStyle w:val="Style14"/>
        <w:widowControl/>
        <w:numPr>
          <w:ilvl w:val="0"/>
          <w:numId w:val="8"/>
        </w:numPr>
        <w:tabs>
          <w:tab w:val="left" w:pos="0"/>
        </w:tabs>
        <w:spacing w:line="240" w:lineRule="auto"/>
        <w:ind w:left="0" w:firstLine="709"/>
        <w:jc w:val="both"/>
        <w:rPr>
          <w:rStyle w:val="FontStyle132"/>
          <w:sz w:val="28"/>
          <w:szCs w:val="28"/>
          <w:lang w:eastAsia="en-US"/>
        </w:rPr>
      </w:pPr>
      <w:r w:rsidRPr="006D56F7">
        <w:rPr>
          <w:rStyle w:val="FontStyle132"/>
          <w:sz w:val="28"/>
          <w:szCs w:val="28"/>
          <w:lang w:eastAsia="ru-RU"/>
        </w:rPr>
        <w:lastRenderedPageBreak/>
        <w:t>формулу изобретения, выражающую его сущность и полностью основанную на описании;</w:t>
      </w:r>
    </w:p>
    <w:p w:rsidR="00D77647" w:rsidRPr="006D56F7" w:rsidRDefault="00D77647" w:rsidP="00732A3A">
      <w:pPr>
        <w:pStyle w:val="Style14"/>
        <w:widowControl/>
        <w:numPr>
          <w:ilvl w:val="0"/>
          <w:numId w:val="8"/>
        </w:numPr>
        <w:tabs>
          <w:tab w:val="left" w:pos="0"/>
        </w:tabs>
        <w:spacing w:line="240" w:lineRule="auto"/>
        <w:ind w:left="0" w:firstLine="709"/>
        <w:jc w:val="both"/>
        <w:rPr>
          <w:rStyle w:val="FontStyle132"/>
          <w:sz w:val="28"/>
          <w:szCs w:val="28"/>
          <w:lang w:eastAsia="en-US"/>
        </w:rPr>
      </w:pPr>
      <w:r w:rsidRPr="006D56F7">
        <w:rPr>
          <w:rStyle w:val="FontStyle132"/>
          <w:sz w:val="28"/>
          <w:szCs w:val="28"/>
          <w:lang w:eastAsia="ru-RU"/>
        </w:rPr>
        <w:t>чертежи и иные материалы, если они необходимы для понимания сущности изобретения;</w:t>
      </w:r>
    </w:p>
    <w:p w:rsidR="00D77647" w:rsidRPr="006D56F7" w:rsidRDefault="00D77647" w:rsidP="00732A3A">
      <w:pPr>
        <w:pStyle w:val="Style14"/>
        <w:widowControl/>
        <w:numPr>
          <w:ilvl w:val="0"/>
          <w:numId w:val="8"/>
        </w:numPr>
        <w:tabs>
          <w:tab w:val="left" w:pos="0"/>
        </w:tabs>
        <w:spacing w:line="240" w:lineRule="auto"/>
        <w:ind w:left="0" w:firstLine="709"/>
        <w:jc w:val="both"/>
        <w:rPr>
          <w:rStyle w:val="FontStyle132"/>
          <w:sz w:val="28"/>
          <w:szCs w:val="28"/>
          <w:lang w:val="en-US" w:eastAsia="en-US"/>
        </w:rPr>
      </w:pPr>
      <w:r w:rsidRPr="006D56F7">
        <w:rPr>
          <w:rStyle w:val="FontStyle132"/>
          <w:sz w:val="28"/>
          <w:szCs w:val="28"/>
          <w:lang w:eastAsia="ru-RU"/>
        </w:rPr>
        <w:t>реферат;</w:t>
      </w:r>
    </w:p>
    <w:p w:rsidR="00D77647" w:rsidRPr="006D56F7" w:rsidRDefault="00D77647" w:rsidP="00732A3A">
      <w:pPr>
        <w:pStyle w:val="Style14"/>
        <w:widowControl/>
        <w:numPr>
          <w:ilvl w:val="0"/>
          <w:numId w:val="8"/>
        </w:numPr>
        <w:tabs>
          <w:tab w:val="left" w:pos="0"/>
        </w:tabs>
        <w:spacing w:line="240" w:lineRule="auto"/>
        <w:ind w:left="0" w:firstLine="709"/>
        <w:jc w:val="both"/>
        <w:rPr>
          <w:rStyle w:val="FontStyle132"/>
          <w:sz w:val="28"/>
          <w:szCs w:val="28"/>
          <w:lang w:val="ru-RU" w:eastAsia="en-US"/>
        </w:rPr>
      </w:pPr>
      <w:r w:rsidRPr="006D56F7">
        <w:rPr>
          <w:rStyle w:val="FontStyle132"/>
          <w:sz w:val="28"/>
          <w:szCs w:val="28"/>
          <w:lang w:eastAsia="ru-RU"/>
        </w:rPr>
        <w:t>доверенность в случае подачи заявки патентным поверенным.</w:t>
      </w:r>
    </w:p>
    <w:p w:rsidR="00D77647" w:rsidRPr="006D56F7" w:rsidRDefault="00D77647" w:rsidP="00732A3A">
      <w:pPr>
        <w:pStyle w:val="Style1"/>
        <w:widowControl/>
        <w:tabs>
          <w:tab w:val="left" w:pos="960"/>
        </w:tabs>
        <w:spacing w:line="240" w:lineRule="auto"/>
        <w:ind w:firstLine="709"/>
        <w:jc w:val="both"/>
        <w:rPr>
          <w:rStyle w:val="FontStyle132"/>
          <w:sz w:val="28"/>
          <w:szCs w:val="28"/>
          <w:lang w:val="ru-RU" w:eastAsia="en-US"/>
        </w:rPr>
      </w:pPr>
    </w:p>
    <w:p w:rsidR="00D77647" w:rsidRPr="006D56F7" w:rsidRDefault="00D77647" w:rsidP="00732A3A">
      <w:pPr>
        <w:pStyle w:val="Style1"/>
        <w:widowControl/>
        <w:numPr>
          <w:ilvl w:val="0"/>
          <w:numId w:val="6"/>
        </w:numPr>
        <w:tabs>
          <w:tab w:val="left" w:pos="960"/>
        </w:tabs>
        <w:spacing w:line="240" w:lineRule="auto"/>
        <w:ind w:firstLine="709"/>
        <w:jc w:val="both"/>
        <w:rPr>
          <w:rStyle w:val="FontStyle132"/>
          <w:sz w:val="28"/>
          <w:szCs w:val="28"/>
          <w:lang w:val="ru-RU" w:eastAsia="en-US"/>
        </w:rPr>
      </w:pPr>
      <w:r w:rsidRPr="006D56F7">
        <w:rPr>
          <w:rStyle w:val="FontStyle132"/>
          <w:sz w:val="28"/>
          <w:szCs w:val="28"/>
          <w:lang w:val="ru-RU" w:eastAsia="ru-RU"/>
        </w:rPr>
        <w:t>ОТЛИЧИЯ заявок на охранные документы различных объектов промышленной собственности?</w:t>
      </w:r>
    </w:p>
    <w:p w:rsidR="00D77647" w:rsidRPr="006D56F7" w:rsidRDefault="00D77647" w:rsidP="00732A3A">
      <w:pPr>
        <w:pStyle w:val="Style1"/>
        <w:widowControl/>
        <w:tabs>
          <w:tab w:val="left" w:pos="960"/>
        </w:tabs>
        <w:spacing w:line="240" w:lineRule="auto"/>
        <w:ind w:firstLine="709"/>
        <w:jc w:val="both"/>
        <w:rPr>
          <w:rStyle w:val="FontStyle132"/>
          <w:i/>
          <w:iCs/>
          <w:sz w:val="28"/>
          <w:szCs w:val="28"/>
          <w:lang w:val="ru-RU" w:eastAsia="ru-RU"/>
        </w:rPr>
      </w:pPr>
    </w:p>
    <w:p w:rsidR="00D77647" w:rsidRPr="006D56F7" w:rsidRDefault="00D77647" w:rsidP="00732A3A">
      <w:pPr>
        <w:pStyle w:val="Style1"/>
        <w:widowControl/>
        <w:tabs>
          <w:tab w:val="left" w:pos="0"/>
        </w:tabs>
        <w:spacing w:line="240" w:lineRule="auto"/>
        <w:ind w:firstLine="709"/>
        <w:jc w:val="both"/>
        <w:rPr>
          <w:rStyle w:val="FontStyle132"/>
          <w:i/>
          <w:iCs/>
          <w:sz w:val="28"/>
          <w:szCs w:val="28"/>
          <w:lang w:val="ru-RU" w:eastAsia="ru-RU"/>
        </w:rPr>
      </w:pPr>
      <w:r w:rsidRPr="006D56F7">
        <w:rPr>
          <w:rStyle w:val="FontStyle132"/>
          <w:i/>
          <w:iCs/>
          <w:sz w:val="28"/>
          <w:szCs w:val="28"/>
          <w:lang w:val="ru-RU" w:eastAsia="ru-RU"/>
        </w:rPr>
        <w:t>Заявка н</w:t>
      </w:r>
      <w:r w:rsidRPr="006D56F7">
        <w:rPr>
          <w:rStyle w:val="FontStyle132"/>
          <w:i/>
          <w:iCs/>
          <w:sz w:val="28"/>
          <w:szCs w:val="28"/>
          <w:lang w:eastAsia="ru-RU"/>
        </w:rPr>
        <w:t>а изобретение:</w:t>
      </w:r>
    </w:p>
    <w:p w:rsidR="00D77647" w:rsidRPr="006D56F7" w:rsidRDefault="00D77647" w:rsidP="00732A3A">
      <w:pPr>
        <w:pStyle w:val="Style1"/>
        <w:widowControl/>
        <w:tabs>
          <w:tab w:val="left" w:pos="0"/>
        </w:tabs>
        <w:spacing w:line="240" w:lineRule="auto"/>
        <w:ind w:firstLine="709"/>
        <w:jc w:val="both"/>
        <w:rPr>
          <w:rStyle w:val="FontStyle132"/>
          <w:sz w:val="28"/>
          <w:szCs w:val="28"/>
          <w:lang w:eastAsia="ru-RU"/>
        </w:rPr>
      </w:pPr>
      <w:r w:rsidRPr="006D56F7">
        <w:rPr>
          <w:rStyle w:val="FontStyle132"/>
          <w:sz w:val="28"/>
          <w:szCs w:val="28"/>
          <w:lang w:eastAsia="ru-RU"/>
        </w:rPr>
        <w:t>Заявка на выдачу патента на изобретение подается автором изобретения, нанимателем, если изобретение служебное. Заявка подается в трех экземплярах. Вместе с заявкой или не позднее 2-х месяцев с даты ее подачи в одном экземпляре предоставляется документ, подтверждающий уплату пошлины в установленном размере.</w:t>
      </w:r>
    </w:p>
    <w:p w:rsidR="00D77647" w:rsidRPr="006D56F7" w:rsidRDefault="00D77647" w:rsidP="00732A3A">
      <w:pPr>
        <w:pStyle w:val="Style1"/>
        <w:widowControl/>
        <w:tabs>
          <w:tab w:val="left" w:pos="0"/>
        </w:tabs>
        <w:spacing w:line="240" w:lineRule="auto"/>
        <w:ind w:firstLine="709"/>
        <w:jc w:val="both"/>
        <w:rPr>
          <w:rStyle w:val="FontStyle132"/>
          <w:i/>
          <w:iCs/>
          <w:sz w:val="28"/>
          <w:szCs w:val="28"/>
          <w:lang w:eastAsia="ru-RU"/>
        </w:rPr>
      </w:pPr>
      <w:r w:rsidRPr="006D56F7">
        <w:rPr>
          <w:rStyle w:val="FontStyle132"/>
          <w:i/>
          <w:iCs/>
          <w:sz w:val="28"/>
          <w:szCs w:val="28"/>
          <w:lang w:eastAsia="ru-RU"/>
        </w:rPr>
        <w:t>Заявка на выдачу патента:</w:t>
      </w:r>
    </w:p>
    <w:p w:rsidR="00D77647" w:rsidRPr="006D56F7" w:rsidRDefault="00D77647" w:rsidP="00732A3A">
      <w:pPr>
        <w:pStyle w:val="Style7"/>
        <w:widowControl/>
        <w:tabs>
          <w:tab w:val="left" w:pos="0"/>
        </w:tabs>
        <w:spacing w:line="240" w:lineRule="auto"/>
        <w:ind w:firstLine="709"/>
        <w:rPr>
          <w:rStyle w:val="FontStyle132"/>
          <w:sz w:val="28"/>
          <w:szCs w:val="28"/>
          <w:lang w:eastAsia="ru-RU"/>
        </w:rPr>
      </w:pPr>
      <w:r w:rsidRPr="006D56F7">
        <w:rPr>
          <w:rStyle w:val="FontStyle132"/>
          <w:sz w:val="28"/>
          <w:szCs w:val="28"/>
          <w:lang w:eastAsia="ru-RU"/>
        </w:rPr>
        <w:t>В данном разделе необходимо указать состав заявки, сколько экземпляров заявки необходимо подавать в патентный орган, а также на каких языках оформляется заявка. Временная правовая охрана заявленному изобретению предоставляется с даты публикации заявки до даты публикации сведений о патенте. Заявку на полезную модель преобразовать в заявку на изобретение возможно до даты получения решения о выдаче патента на полезную модель.</w:t>
      </w:r>
    </w:p>
    <w:p w:rsidR="00D77647" w:rsidRPr="006D56F7" w:rsidRDefault="00D77647" w:rsidP="00732A3A">
      <w:pPr>
        <w:pStyle w:val="Style7"/>
        <w:widowControl/>
        <w:tabs>
          <w:tab w:val="left" w:pos="0"/>
        </w:tabs>
        <w:spacing w:line="240" w:lineRule="auto"/>
        <w:ind w:firstLine="709"/>
        <w:rPr>
          <w:rStyle w:val="FontStyle132"/>
          <w:i/>
          <w:iCs/>
          <w:sz w:val="28"/>
          <w:szCs w:val="28"/>
          <w:lang w:eastAsia="ru-RU"/>
        </w:rPr>
      </w:pPr>
      <w:r w:rsidRPr="006D56F7">
        <w:rPr>
          <w:rStyle w:val="FontStyle132"/>
          <w:i/>
          <w:iCs/>
          <w:sz w:val="28"/>
          <w:szCs w:val="28"/>
          <w:lang w:eastAsia="ru-RU"/>
        </w:rPr>
        <w:t>Заявка на полезную модель:</w:t>
      </w:r>
    </w:p>
    <w:p w:rsidR="00D77647" w:rsidRPr="00B85562" w:rsidRDefault="00D77647" w:rsidP="00732A3A">
      <w:pPr>
        <w:tabs>
          <w:tab w:val="left" w:pos="0"/>
        </w:tabs>
        <w:spacing w:after="0" w:line="240" w:lineRule="auto"/>
        <w:ind w:firstLine="709"/>
        <w:jc w:val="both"/>
        <w:rPr>
          <w:rStyle w:val="FontStyle132"/>
          <w:rFonts w:eastAsiaTheme="minorEastAsia"/>
          <w:sz w:val="28"/>
          <w:szCs w:val="28"/>
          <w:lang w:val="ru-RU" w:eastAsia="ru-RU"/>
        </w:rPr>
      </w:pPr>
      <w:r w:rsidRPr="00B85562">
        <w:rPr>
          <w:rStyle w:val="FontStyle132"/>
          <w:rFonts w:eastAsiaTheme="majorEastAsia"/>
          <w:sz w:val="28"/>
          <w:szCs w:val="28"/>
          <w:lang w:val="ru-RU"/>
        </w:rPr>
        <w:t xml:space="preserve">Заявка на полезную модель должна относиться к </w:t>
      </w:r>
      <w:r w:rsidR="002B2AB4">
        <w:rPr>
          <w:rStyle w:val="FontStyle132"/>
          <w:rFonts w:eastAsiaTheme="majorEastAsia"/>
          <w:sz w:val="28"/>
          <w:szCs w:val="28"/>
          <w:lang w:val="ru-RU"/>
        </w:rPr>
        <w:t>одной полезной модели или группе</w:t>
      </w:r>
      <w:r w:rsidRPr="00B85562">
        <w:rPr>
          <w:rStyle w:val="FontStyle132"/>
          <w:rFonts w:eastAsiaTheme="majorEastAsia"/>
          <w:sz w:val="28"/>
          <w:szCs w:val="28"/>
          <w:lang w:val="ru-RU"/>
        </w:rPr>
        <w:t xml:space="preserve"> полезных моделей, связанных между собой так, что они образуют единый творческий замысел. До даты получения заявителем решения о выдаче патента на полезную модель, а в случае принятия решения об отказе в выдаче патента - до момента истечения срока его обжалования, возможно преобразование заявки на полезную модель в заявку на изобретение. </w:t>
      </w:r>
      <w:r w:rsidRPr="00B85562">
        <w:rPr>
          <w:rStyle w:val="FontStyle132"/>
          <w:sz w:val="28"/>
          <w:szCs w:val="28"/>
          <w:lang w:val="ru-RU" w:eastAsia="ru-RU"/>
        </w:rPr>
        <w:t>Патент на полезную модель действует в течение пяти лет, считая с даты подачи заявки в патентный орган.</w:t>
      </w:r>
    </w:p>
    <w:p w:rsidR="00D77647" w:rsidRPr="006D56F7" w:rsidRDefault="00D77647" w:rsidP="00732A3A">
      <w:pPr>
        <w:pStyle w:val="Style1"/>
        <w:widowControl/>
        <w:tabs>
          <w:tab w:val="left" w:pos="960"/>
        </w:tabs>
        <w:spacing w:line="240" w:lineRule="auto"/>
        <w:ind w:firstLine="709"/>
        <w:jc w:val="both"/>
        <w:rPr>
          <w:rStyle w:val="FontStyle132"/>
          <w:sz w:val="28"/>
          <w:szCs w:val="28"/>
          <w:lang w:eastAsia="en-US"/>
        </w:rPr>
      </w:pPr>
    </w:p>
    <w:p w:rsidR="00D77647" w:rsidRPr="006D56F7" w:rsidRDefault="00D77647" w:rsidP="00732A3A">
      <w:pPr>
        <w:pStyle w:val="Style1"/>
        <w:widowControl/>
        <w:numPr>
          <w:ilvl w:val="0"/>
          <w:numId w:val="6"/>
        </w:numPr>
        <w:tabs>
          <w:tab w:val="left" w:pos="960"/>
        </w:tabs>
        <w:spacing w:line="240" w:lineRule="auto"/>
        <w:ind w:firstLine="709"/>
        <w:jc w:val="both"/>
        <w:rPr>
          <w:rStyle w:val="FontStyle132"/>
          <w:sz w:val="28"/>
          <w:szCs w:val="28"/>
          <w:lang w:val="ru-RU" w:eastAsia="en-US"/>
        </w:rPr>
      </w:pPr>
      <w:r w:rsidRPr="006D56F7">
        <w:rPr>
          <w:rStyle w:val="FontStyle132"/>
          <w:sz w:val="28"/>
          <w:szCs w:val="28"/>
          <w:lang w:val="ru-RU" w:eastAsia="ru-RU"/>
        </w:rPr>
        <w:t>На какие ОПС выдаются патенты?</w:t>
      </w:r>
    </w:p>
    <w:p w:rsidR="00D77647" w:rsidRPr="006D56F7" w:rsidRDefault="00D77647" w:rsidP="00732A3A">
      <w:pPr>
        <w:pStyle w:val="Style1"/>
        <w:widowControl/>
        <w:tabs>
          <w:tab w:val="left" w:pos="960"/>
        </w:tabs>
        <w:spacing w:line="240" w:lineRule="auto"/>
        <w:ind w:firstLine="709"/>
        <w:jc w:val="both"/>
        <w:rPr>
          <w:rStyle w:val="FontStyle132"/>
          <w:sz w:val="28"/>
          <w:szCs w:val="28"/>
          <w:lang w:val="ru-RU" w:eastAsia="ru-RU"/>
        </w:rPr>
      </w:pPr>
    </w:p>
    <w:p w:rsidR="00D77647" w:rsidRPr="006D56F7" w:rsidRDefault="00D77647" w:rsidP="00732A3A">
      <w:pPr>
        <w:pStyle w:val="Style1"/>
        <w:tabs>
          <w:tab w:val="left" w:pos="0"/>
        </w:tabs>
        <w:spacing w:line="240" w:lineRule="auto"/>
        <w:ind w:firstLine="709"/>
        <w:jc w:val="both"/>
        <w:rPr>
          <w:rStyle w:val="FontStyle132"/>
          <w:sz w:val="28"/>
          <w:szCs w:val="28"/>
          <w:lang w:val="ru-RU" w:eastAsia="en-US"/>
        </w:rPr>
      </w:pPr>
      <w:r w:rsidRPr="006D56F7">
        <w:rPr>
          <w:rStyle w:val="FontStyle132"/>
          <w:sz w:val="28"/>
          <w:szCs w:val="28"/>
          <w:lang w:eastAsia="en-US"/>
        </w:rPr>
        <w:t>Патентно-лицензионная деятельность, регистрация объектов интеллектуальной собственности (ОИС), изобретения, полезные модели, промышленные образцы, товарные знаки и знаки обслуживания, топологии интегральных микросхем, компьютерные программы, оценка объектов интеллектуальной собственности (ОИС), процедура получения охранных документов.</w:t>
      </w:r>
    </w:p>
    <w:p w:rsidR="00D77647" w:rsidRPr="006D56F7" w:rsidRDefault="00D77647" w:rsidP="00732A3A">
      <w:pPr>
        <w:pStyle w:val="Style1"/>
        <w:widowControl/>
        <w:tabs>
          <w:tab w:val="left" w:pos="960"/>
        </w:tabs>
        <w:spacing w:line="240" w:lineRule="auto"/>
        <w:ind w:firstLine="709"/>
        <w:jc w:val="both"/>
        <w:rPr>
          <w:rStyle w:val="FontStyle132"/>
          <w:sz w:val="28"/>
          <w:szCs w:val="28"/>
          <w:lang w:val="ru-RU" w:eastAsia="en-US"/>
        </w:rPr>
      </w:pPr>
    </w:p>
    <w:p w:rsidR="00D77647" w:rsidRPr="006D56F7" w:rsidRDefault="00D77647" w:rsidP="00732A3A">
      <w:pPr>
        <w:pStyle w:val="Style1"/>
        <w:widowControl/>
        <w:numPr>
          <w:ilvl w:val="0"/>
          <w:numId w:val="6"/>
        </w:numPr>
        <w:tabs>
          <w:tab w:val="left" w:pos="960"/>
        </w:tabs>
        <w:spacing w:line="240" w:lineRule="auto"/>
        <w:ind w:firstLine="709"/>
        <w:jc w:val="both"/>
        <w:rPr>
          <w:rStyle w:val="FontStyle132"/>
          <w:sz w:val="28"/>
          <w:szCs w:val="28"/>
        </w:rPr>
      </w:pPr>
      <w:r w:rsidRPr="006D56F7">
        <w:rPr>
          <w:rStyle w:val="FontStyle132"/>
          <w:sz w:val="28"/>
          <w:szCs w:val="28"/>
          <w:lang w:val="ru-RU" w:eastAsia="ru-RU"/>
        </w:rPr>
        <w:t>На какие ОПС выдаются свидетельства?</w:t>
      </w:r>
    </w:p>
    <w:p w:rsidR="00D77647" w:rsidRPr="006D56F7" w:rsidRDefault="00D77647" w:rsidP="00732A3A">
      <w:pPr>
        <w:pStyle w:val="Style1"/>
        <w:widowControl/>
        <w:tabs>
          <w:tab w:val="left" w:pos="960"/>
        </w:tabs>
        <w:spacing w:line="240" w:lineRule="auto"/>
        <w:ind w:firstLine="709"/>
        <w:jc w:val="both"/>
        <w:rPr>
          <w:rStyle w:val="FontStyle132"/>
          <w:sz w:val="28"/>
          <w:szCs w:val="28"/>
          <w:lang w:val="ru-RU" w:eastAsia="ru-RU"/>
        </w:rPr>
      </w:pPr>
    </w:p>
    <w:p w:rsidR="00D77647" w:rsidRPr="006D56F7" w:rsidRDefault="00D77647" w:rsidP="00732A3A">
      <w:pPr>
        <w:pStyle w:val="Style1"/>
        <w:widowControl/>
        <w:tabs>
          <w:tab w:val="left" w:pos="0"/>
        </w:tabs>
        <w:spacing w:line="240" w:lineRule="auto"/>
        <w:ind w:firstLine="709"/>
        <w:jc w:val="both"/>
        <w:rPr>
          <w:rStyle w:val="FontStyle132"/>
          <w:bCs/>
          <w:sz w:val="28"/>
          <w:szCs w:val="28"/>
          <w:lang w:val="ru-RU" w:eastAsia="en-US"/>
        </w:rPr>
      </w:pPr>
      <w:r w:rsidRPr="006D56F7">
        <w:rPr>
          <w:rStyle w:val="FontStyle132"/>
          <w:bCs/>
          <w:sz w:val="28"/>
          <w:szCs w:val="28"/>
          <w:lang w:eastAsia="en-US"/>
        </w:rPr>
        <w:lastRenderedPageBreak/>
        <w:t>Топологии интегральной микросхемы.</w:t>
      </w:r>
    </w:p>
    <w:p w:rsidR="002C0951" w:rsidRPr="0010179F" w:rsidRDefault="002C0951" w:rsidP="00732A3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C0951" w:rsidRPr="00434387" w:rsidRDefault="002C0951" w:rsidP="002C095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  <w:r w:rsidRPr="00EB0131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были </w:t>
      </w:r>
      <w:r w:rsidR="005D3CA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освоены навыки составления и оформления заявок на объекты промышленной собственности.</w:t>
      </w:r>
    </w:p>
    <w:p w:rsidR="00637E3A" w:rsidRPr="002C0951" w:rsidRDefault="00637E3A">
      <w:pPr>
        <w:rPr>
          <w:lang w:val="ru-RU"/>
        </w:rPr>
      </w:pPr>
    </w:p>
    <w:sectPr w:rsidR="00637E3A" w:rsidRPr="002C0951" w:rsidSect="002C09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0D7E123C"/>
    <w:lvl w:ilvl="0">
      <w:numFmt w:val="bullet"/>
      <w:lvlText w:val="*"/>
      <w:lvlJc w:val="left"/>
    </w:lvl>
  </w:abstractNum>
  <w:abstractNum w:abstractNumId="1" w15:restartNumberingAfterBreak="0">
    <w:nsid w:val="05D86160"/>
    <w:multiLevelType w:val="hybridMultilevel"/>
    <w:tmpl w:val="E89EA6D0"/>
    <w:lvl w:ilvl="0" w:tplc="9B348FC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900585"/>
    <w:multiLevelType w:val="hybridMultilevel"/>
    <w:tmpl w:val="ECD89A94"/>
    <w:lvl w:ilvl="0" w:tplc="9B348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F0070"/>
    <w:multiLevelType w:val="hybridMultilevel"/>
    <w:tmpl w:val="057E22D6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A3032"/>
    <w:multiLevelType w:val="hybridMultilevel"/>
    <w:tmpl w:val="50924D02"/>
    <w:lvl w:ilvl="0" w:tplc="9B348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410DB"/>
    <w:multiLevelType w:val="singleLevel"/>
    <w:tmpl w:val="B7364B96"/>
    <w:lvl w:ilvl="0">
      <w:start w:val="1"/>
      <w:numFmt w:val="decimal"/>
      <w:lvlText w:val="%1."/>
      <w:legacy w:legacy="1" w:legacySpace="0" w:legacyIndent="2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58DB0946"/>
    <w:multiLevelType w:val="hybridMultilevel"/>
    <w:tmpl w:val="04A8FE7A"/>
    <w:lvl w:ilvl="0" w:tplc="9B348FCC">
      <w:start w:val="1"/>
      <w:numFmt w:val="bullet"/>
      <w:lvlText w:val=""/>
      <w:lvlJc w:val="left"/>
      <w:pPr>
        <w:ind w:left="1245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7" w15:restartNumberingAfterBreak="0">
    <w:nsid w:val="61320837"/>
    <w:multiLevelType w:val="hybridMultilevel"/>
    <w:tmpl w:val="0BEA7302"/>
    <w:lvl w:ilvl="0" w:tplc="0B46F54C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D8E06F0"/>
    <w:multiLevelType w:val="hybridMultilevel"/>
    <w:tmpl w:val="8EF85BFC"/>
    <w:lvl w:ilvl="0" w:tplc="DCC8897C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  <w:lvlOverride w:ilvl="0">
      <w:lvl w:ilvl="0">
        <w:start w:val="65535"/>
        <w:numFmt w:val="bullet"/>
        <w:lvlText w:val="-"/>
        <w:legacy w:legacy="1" w:legacySpace="0" w:legacyIndent="195"/>
        <w:lvlJc w:val="left"/>
        <w:rPr>
          <w:rFonts w:ascii="Bookman Old Style" w:hAnsi="Bookman Old Style" w:hint="default"/>
        </w:rPr>
      </w:lvl>
    </w:lvlOverride>
  </w:num>
  <w:num w:numId="3">
    <w:abstractNumId w:val="1"/>
  </w:num>
  <w:num w:numId="4">
    <w:abstractNumId w:val="4"/>
  </w:num>
  <w:num w:numId="5">
    <w:abstractNumId w:val="0"/>
    <w:lvlOverride w:ilvl="0">
      <w:lvl w:ilvl="0">
        <w:start w:val="65535"/>
        <w:numFmt w:val="bullet"/>
        <w:lvlText w:val="-"/>
        <w:legacy w:legacy="1" w:legacySpace="0" w:legacyIndent="150"/>
        <w:lvlJc w:val="left"/>
        <w:rPr>
          <w:rFonts w:ascii="Bookman Old Style" w:hAnsi="Bookman Old Style" w:hint="default"/>
        </w:rPr>
      </w:lvl>
    </w:lvlOverride>
  </w:num>
  <w:num w:numId="6">
    <w:abstractNumId w:val="5"/>
    <w:lvlOverride w:ilvl="0">
      <w:startOverride w:val="1"/>
    </w:lvlOverride>
  </w:num>
  <w:num w:numId="7">
    <w:abstractNumId w:val="6"/>
  </w:num>
  <w:num w:numId="8">
    <w:abstractNumId w:val="2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122"/>
    <w:rsid w:val="00054D90"/>
    <w:rsid w:val="000E4B91"/>
    <w:rsid w:val="002B2AB4"/>
    <w:rsid w:val="002C0951"/>
    <w:rsid w:val="00565FC8"/>
    <w:rsid w:val="005D3CA8"/>
    <w:rsid w:val="00637E3A"/>
    <w:rsid w:val="00732A3A"/>
    <w:rsid w:val="00B85562"/>
    <w:rsid w:val="00C75122"/>
    <w:rsid w:val="00D77647"/>
    <w:rsid w:val="00E20872"/>
    <w:rsid w:val="00F3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F8321"/>
  <w15:chartTrackingRefBased/>
  <w15:docId w15:val="{90B7043F-F65A-49BD-B023-659144F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951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aliases w:val="подрисуночная подпись Знак"/>
    <w:basedOn w:val="a0"/>
    <w:link w:val="a4"/>
    <w:uiPriority w:val="34"/>
    <w:locked/>
    <w:rsid w:val="002C0951"/>
    <w:rPr>
      <w:lang w:val="be-BY"/>
    </w:rPr>
  </w:style>
  <w:style w:type="paragraph" w:styleId="a4">
    <w:name w:val="List Paragraph"/>
    <w:aliases w:val="подрисуночная подпись"/>
    <w:basedOn w:val="a"/>
    <w:link w:val="a3"/>
    <w:uiPriority w:val="34"/>
    <w:qFormat/>
    <w:rsid w:val="002C0951"/>
    <w:pPr>
      <w:spacing w:line="254" w:lineRule="auto"/>
      <w:ind w:left="720"/>
      <w:contextualSpacing/>
    </w:pPr>
    <w:rPr>
      <w:lang w:val="be-BY"/>
    </w:rPr>
  </w:style>
  <w:style w:type="character" w:customStyle="1" w:styleId="FontStyle11">
    <w:name w:val="Font Style11"/>
    <w:basedOn w:val="a0"/>
    <w:uiPriority w:val="99"/>
    <w:rsid w:val="002C0951"/>
    <w:rPr>
      <w:rFonts w:ascii="Bookman Old Style" w:hAnsi="Bookman Old Style" w:cs="Bookman Old Style"/>
      <w:sz w:val="22"/>
      <w:szCs w:val="22"/>
    </w:rPr>
  </w:style>
  <w:style w:type="character" w:customStyle="1" w:styleId="FontStyle12">
    <w:name w:val="Font Style12"/>
    <w:basedOn w:val="a0"/>
    <w:uiPriority w:val="99"/>
    <w:rsid w:val="002C0951"/>
    <w:rPr>
      <w:rFonts w:ascii="Bookman Old Style" w:hAnsi="Bookman Old Style" w:cs="Bookman Old Style"/>
      <w:sz w:val="18"/>
      <w:szCs w:val="18"/>
    </w:rPr>
  </w:style>
  <w:style w:type="paragraph" w:customStyle="1" w:styleId="Style2">
    <w:name w:val="Style2"/>
    <w:basedOn w:val="a"/>
    <w:uiPriority w:val="99"/>
    <w:rsid w:val="002C0951"/>
    <w:pPr>
      <w:widowControl w:val="0"/>
      <w:autoSpaceDE w:val="0"/>
      <w:autoSpaceDN w:val="0"/>
      <w:adjustRightInd w:val="0"/>
      <w:spacing w:after="0" w:line="415" w:lineRule="exact"/>
      <w:ind w:firstLine="570"/>
      <w:jc w:val="both"/>
    </w:pPr>
    <w:rPr>
      <w:rFonts w:ascii="Bookman Old Style" w:eastAsiaTheme="minorEastAsia" w:hAnsi="Bookman Old Style"/>
      <w:sz w:val="24"/>
      <w:szCs w:val="24"/>
      <w:lang w:val="be-BY" w:eastAsia="be-BY"/>
    </w:rPr>
  </w:style>
  <w:style w:type="paragraph" w:customStyle="1" w:styleId="Style5">
    <w:name w:val="Style5"/>
    <w:basedOn w:val="a"/>
    <w:uiPriority w:val="99"/>
    <w:rsid w:val="002C0951"/>
    <w:pPr>
      <w:widowControl w:val="0"/>
      <w:autoSpaceDE w:val="0"/>
      <w:autoSpaceDN w:val="0"/>
      <w:adjustRightInd w:val="0"/>
      <w:spacing w:after="0" w:line="420" w:lineRule="exact"/>
      <w:ind w:firstLine="570"/>
      <w:jc w:val="both"/>
    </w:pPr>
    <w:rPr>
      <w:rFonts w:ascii="Bookman Old Style" w:eastAsiaTheme="minorEastAsia" w:hAnsi="Bookman Old Style"/>
      <w:sz w:val="24"/>
      <w:szCs w:val="24"/>
      <w:lang w:val="be-BY" w:eastAsia="be-BY"/>
    </w:rPr>
  </w:style>
  <w:style w:type="paragraph" w:customStyle="1" w:styleId="Style7">
    <w:name w:val="Style7"/>
    <w:basedOn w:val="a"/>
    <w:uiPriority w:val="99"/>
    <w:rsid w:val="002C0951"/>
    <w:pPr>
      <w:widowControl w:val="0"/>
      <w:autoSpaceDE w:val="0"/>
      <w:autoSpaceDN w:val="0"/>
      <w:adjustRightInd w:val="0"/>
      <w:spacing w:after="0" w:line="405" w:lineRule="exact"/>
      <w:ind w:firstLine="570"/>
      <w:jc w:val="both"/>
    </w:pPr>
    <w:rPr>
      <w:rFonts w:ascii="Bookman Old Style" w:eastAsiaTheme="minorEastAsia" w:hAnsi="Bookman Old Style"/>
      <w:sz w:val="24"/>
      <w:szCs w:val="24"/>
      <w:lang w:val="be-BY" w:eastAsia="be-BY"/>
    </w:rPr>
  </w:style>
  <w:style w:type="paragraph" w:customStyle="1" w:styleId="Style1">
    <w:name w:val="Style1"/>
    <w:basedOn w:val="a"/>
    <w:uiPriority w:val="99"/>
    <w:rsid w:val="00D77647"/>
    <w:pPr>
      <w:widowControl w:val="0"/>
      <w:autoSpaceDE w:val="0"/>
      <w:autoSpaceDN w:val="0"/>
      <w:adjustRightInd w:val="0"/>
      <w:spacing w:after="0" w:line="270" w:lineRule="exact"/>
      <w:ind w:firstLine="705"/>
    </w:pPr>
    <w:rPr>
      <w:rFonts w:ascii="Times New Roman" w:eastAsiaTheme="minorEastAsia" w:hAnsi="Times New Roman" w:cs="Times New Roman"/>
      <w:sz w:val="24"/>
      <w:szCs w:val="24"/>
      <w:lang w:val="be-BY" w:eastAsia="be-BY"/>
    </w:rPr>
  </w:style>
  <w:style w:type="character" w:customStyle="1" w:styleId="FontStyle132">
    <w:name w:val="Font Style132"/>
    <w:basedOn w:val="a0"/>
    <w:uiPriority w:val="99"/>
    <w:rsid w:val="00D77647"/>
    <w:rPr>
      <w:rFonts w:ascii="Times New Roman" w:hAnsi="Times New Roman" w:cs="Times New Roman" w:hint="default"/>
      <w:sz w:val="22"/>
      <w:szCs w:val="22"/>
    </w:rPr>
  </w:style>
  <w:style w:type="paragraph" w:customStyle="1" w:styleId="Style12">
    <w:name w:val="Style12"/>
    <w:basedOn w:val="a"/>
    <w:uiPriority w:val="99"/>
    <w:rsid w:val="00D77647"/>
    <w:pPr>
      <w:widowControl w:val="0"/>
      <w:autoSpaceDE w:val="0"/>
      <w:autoSpaceDN w:val="0"/>
      <w:adjustRightInd w:val="0"/>
      <w:spacing w:after="0" w:line="270" w:lineRule="exact"/>
    </w:pPr>
    <w:rPr>
      <w:rFonts w:ascii="Times New Roman" w:eastAsiaTheme="minorEastAsia" w:hAnsi="Times New Roman" w:cs="Times New Roman"/>
      <w:sz w:val="24"/>
      <w:szCs w:val="24"/>
      <w:lang w:val="be-BY" w:eastAsia="be-BY"/>
    </w:rPr>
  </w:style>
  <w:style w:type="paragraph" w:customStyle="1" w:styleId="Style13">
    <w:name w:val="Style13"/>
    <w:basedOn w:val="a"/>
    <w:uiPriority w:val="99"/>
    <w:rsid w:val="00D77647"/>
    <w:pPr>
      <w:widowControl w:val="0"/>
      <w:autoSpaceDE w:val="0"/>
      <w:autoSpaceDN w:val="0"/>
      <w:adjustRightInd w:val="0"/>
      <w:spacing w:after="0" w:line="278" w:lineRule="exact"/>
      <w:ind w:firstLine="1320"/>
      <w:jc w:val="both"/>
    </w:pPr>
    <w:rPr>
      <w:rFonts w:ascii="Times New Roman" w:eastAsiaTheme="minorEastAsia" w:hAnsi="Times New Roman" w:cs="Times New Roman"/>
      <w:sz w:val="24"/>
      <w:szCs w:val="24"/>
      <w:lang w:val="be-BY" w:eastAsia="be-BY"/>
    </w:rPr>
  </w:style>
  <w:style w:type="paragraph" w:customStyle="1" w:styleId="Style14">
    <w:name w:val="Style14"/>
    <w:basedOn w:val="a"/>
    <w:uiPriority w:val="99"/>
    <w:rsid w:val="00D77647"/>
    <w:pPr>
      <w:widowControl w:val="0"/>
      <w:autoSpaceDE w:val="0"/>
      <w:autoSpaceDN w:val="0"/>
      <w:adjustRightInd w:val="0"/>
      <w:spacing w:after="0" w:line="270" w:lineRule="exact"/>
      <w:ind w:firstLine="525"/>
    </w:pPr>
    <w:rPr>
      <w:rFonts w:ascii="Times New Roman" w:eastAsiaTheme="minorEastAsia" w:hAnsi="Times New Roman" w:cs="Times New Roman"/>
      <w:sz w:val="24"/>
      <w:szCs w:val="24"/>
      <w:lang w:val="be-BY" w:eastAsia="be-BY"/>
    </w:rPr>
  </w:style>
  <w:style w:type="paragraph" w:customStyle="1" w:styleId="Style83">
    <w:name w:val="Style83"/>
    <w:basedOn w:val="a"/>
    <w:uiPriority w:val="99"/>
    <w:rsid w:val="00D77647"/>
    <w:pPr>
      <w:widowControl w:val="0"/>
      <w:autoSpaceDE w:val="0"/>
      <w:autoSpaceDN w:val="0"/>
      <w:adjustRightInd w:val="0"/>
      <w:spacing w:after="0" w:line="330" w:lineRule="exact"/>
      <w:ind w:firstLine="705"/>
    </w:pPr>
    <w:rPr>
      <w:rFonts w:ascii="Times New Roman" w:eastAsiaTheme="minorEastAsia" w:hAnsi="Times New Roman" w:cs="Times New Roman"/>
      <w:sz w:val="24"/>
      <w:szCs w:val="24"/>
      <w:lang w:val="ru-RU" w:eastAsia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619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2022-05-10T21:39:00Z</dcterms:created>
  <dcterms:modified xsi:type="dcterms:W3CDTF">2022-05-19T13:44:00Z</dcterms:modified>
</cp:coreProperties>
</file>