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odule-3---assignment-3"/>
    <w:p>
      <w:pPr>
        <w:pStyle w:val="Heading1"/>
      </w:pPr>
      <w:r>
        <w:t xml:space="preserve">Module 3 - Assignment 3</w:t>
      </w:r>
    </w:p>
    <w:bookmarkStart w:id="34" w:name="angelo-elizabeth"/>
    <w:p>
      <w:pPr>
        <w:pStyle w:val="Heading2"/>
      </w:pPr>
      <w:r>
        <w:t xml:space="preserve">Angelo, Elizabeth</w:t>
      </w:r>
    </w:p>
    <w:bookmarkStart w:id="33" w:name="more-practice-with-plots"/>
    <w:p>
      <w:pPr>
        <w:pStyle w:val="Heading3"/>
      </w:pPr>
      <w:r>
        <w:t xml:space="preserve">More Practice with Plots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3.1.6     ✔ dplyr   1.0.7</w:t>
      </w:r>
      <w:r>
        <w:br/>
      </w:r>
      <w:r>
        <w:rPr>
          <w:rStyle w:val="VerbatimChar"/>
        </w:rPr>
        <w:t xml:space="preserve">## ✔ tidyr   1.1.4     ✔ stringr 1.4.0</w:t>
      </w:r>
      <w:r>
        <w:br/>
      </w:r>
      <w:r>
        <w:rPr>
          <w:rStyle w:val="VerbatimChar"/>
        </w:rPr>
        <w:t xml:space="preserve">## ✔ readr   2.1.1     ✔ forcats 0.5.1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GOOG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"~/Desktop/MIS 503/Module 3/GOOG.csv"</w:t>
      </w:r>
      <w:r>
        <w:rPr>
          <w:rStyle w:val="NormalTok"/>
        </w:rPr>
        <w:t xml:space="preserve">)</w:t>
      </w:r>
    </w:p>
    <w:p>
      <w:pPr>
        <w:pStyle w:val="SourceCode"/>
      </w:pPr>
      <w:r>
        <w:rPr>
          <w:rStyle w:val="VerbatimChar"/>
        </w:rPr>
        <w:t xml:space="preserve">## Rows: 253 Columns: 7</w:t>
      </w:r>
    </w:p>
    <w:p>
      <w:pPr>
        <w:pStyle w:val="SourceCode"/>
      </w:pPr>
      <w:r>
        <w:rPr>
          <w:rStyle w:val="VerbatimChar"/>
        </w:rPr>
        <w:t xml:space="preserve">## ── Column specification ────────────────────────────────────────────────────────</w:t>
      </w:r>
      <w:r>
        <w:br/>
      </w:r>
      <w:r>
        <w:rPr>
          <w:rStyle w:val="VerbatimChar"/>
        </w:rPr>
        <w:t xml:space="preserve">## Delimiter: ","</w:t>
      </w:r>
      <w:r>
        <w:br/>
      </w:r>
      <w:r>
        <w:rPr>
          <w:rStyle w:val="VerbatimChar"/>
        </w:rPr>
        <w:t xml:space="preserve">## dbl  (6): Open, High, Low, Close, Adj Close, Volume</w:t>
      </w:r>
      <w:r>
        <w:br/>
      </w:r>
      <w:r>
        <w:rPr>
          <w:rStyle w:val="VerbatimChar"/>
        </w:rPr>
        <w:t xml:space="preserve">## date (1): 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Start w:id="26" w:name="google-stock-price-plots"/>
    <w:p>
      <w:pPr>
        <w:pStyle w:val="Heading4"/>
      </w:pPr>
      <w:r>
        <w:t xml:space="preserve">Google Stock Price Plots</w:t>
      </w:r>
    </w:p>
    <w:p>
      <w:pPr>
        <w:pStyle w:val="FirstParagraph"/>
      </w:pPr>
      <w:r>
        <w:t xml:space="preserve">The following is an analysis of Google’s stock price from October of 2019 to October of 2020. This will include a scatter, line, bar, histogram and boxplot. All the plots represent the closing price on the dates listed on the x-axis.</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(GOOG,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"Scatterplot of Google's Close Prices (Oct 2019 - Oct 2020)"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"Close"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3Answer_files/figure-docx/Basic%20Plots-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(GOOG,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 Graph of Google's Close Prices (Oct 2019 - Oct 2020)"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"Close"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3Answer_files/figure-docx/Basic%20Plots-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(GOOG,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"Bar Graph of Google's Close Prices (Oct 2019 - Oct 2020)"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"Close"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3Answer_files/figure-docx/Basic%20Plots-3.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(GOOG, </w:t>
      </w:r>
      <w:r>
        <w:rPr>
          <w:rStyle w:val="FunctionTok"/>
        </w:rPr>
        <w:t xml:space="preserve">aes</w:t>
      </w:r>
      <w:r>
        <w:rPr>
          <w:rStyle w:val="NormalTok"/>
        </w:rPr>
        <w:t xml:space="preserve">(</w:t>
      </w:r>
      <w:r>
        <w:rPr>
          <w:rStyle w:val="AttributeTok"/>
        </w:rPr>
        <w:t xml:space="preserve">x =</w:t>
      </w:r>
      <w:r>
        <w:rPr>
          <w:rStyle w:val="NormalTok"/>
        </w:rPr>
        <w:t xml:space="preserve"> Close))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 </w:t>
      </w:r>
      <w:r>
        <w:rPr>
          <w:rStyle w:val="AttributeTok"/>
        </w:rPr>
        <w:t xml:space="preserve">fill =</w:t>
      </w:r>
      <w:r>
        <w:rPr>
          <w:rStyle w:val="NormalTok"/>
        </w:rPr>
        <w:t xml:space="preserve"> </w:t>
      </w:r>
      <w:r>
        <w:rPr>
          <w:rStyle w:val="StringTok"/>
        </w:rPr>
        <w:t xml:space="preserve">"darkblue"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Google's Close Prices (Oct 2019 - Oct 2020)"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"Close"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3Answer_files/figure-docx/Basic%20Plots-4.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(GOOG, </w:t>
      </w:r>
      <w:r>
        <w:rPr>
          <w:rStyle w:val="FunctionTok"/>
        </w:rPr>
        <w:t xml:space="preserve">aes</w:t>
      </w:r>
      <w:r>
        <w:rPr>
          <w:rStyle w:val="NormalTok"/>
        </w:rPr>
        <w:t xml:space="preserve">(</w:t>
      </w:r>
      <w:r>
        <w:rPr>
          <w:rStyle w:val="AttributeTok"/>
        </w:rPr>
        <w:t xml:space="preserve">x =</w:t>
      </w:r>
      <w:r>
        <w:rPr>
          <w:rStyle w:val="NormalTok"/>
        </w:rPr>
        <w:t xml:space="preserve"> Close))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"Box Plot of Google's Close Prices (Oct 2019 - Oct 2020)"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"Close"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3Answer_files/figure-docx/Basic%20Plots-5.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(GOOG,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"brown"</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 Graph with Points of Google's Close Prices (Oct 2019 - Oct 2020)"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"Close"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3Answer_files/figure-docx/Basic%20Plots-6.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plots you created, which one do you find most useful and why?</w:t>
      </w:r>
      <w:r>
        <w:br/>
      </w:r>
      <w:r>
        <w:t xml:space="preserve">I found the line graph, and line graph with points to be the most useful. These two graphs give a clean, easy to analyze visual of the data set over the span of October 2019 to October 2020. The original line graph itself if very clean and easy on the eyes, allowing for a quick analysis. Whereas the line graph with plot points help to pinpoint specific areas of focus within the data, while also staying easy to read and analyze. I also am personally fond of having both variables</w:t>
      </w:r>
      <w:r>
        <w:t xml:space="preserve"> </w:t>
      </w:r>
      <w:r>
        <w:t xml:space="preserve">“</w:t>
      </w:r>
      <w:r>
        <w:t xml:space="preserve">Date</w:t>
      </w:r>
      <w:r>
        <w:t xml:space="preserve">”</w:t>
      </w:r>
      <w:r>
        <w:t xml:space="preserve"> </w:t>
      </w:r>
      <w:r>
        <w:t xml:space="preserve">and</w:t>
      </w:r>
      <w:r>
        <w:t xml:space="preserve"> </w:t>
      </w:r>
      <w:r>
        <w:t xml:space="preserve">“</w:t>
      </w:r>
      <w:r>
        <w:t xml:space="preserve">Close</w:t>
      </w:r>
      <w:r>
        <w:t xml:space="preserve">”</w:t>
      </w:r>
      <w:r>
        <w:t xml:space="preserve"> </w:t>
      </w:r>
      <w:r>
        <w:t xml:space="preserve">in the plot.</w:t>
      </w:r>
    </w:p>
    <w:bookmarkEnd w:id="26"/>
    <w:bookmarkStart w:id="32" w:name="google-stock-daily-price-comparisons"/>
    <w:p>
      <w:pPr>
        <w:pStyle w:val="Heading4"/>
      </w:pPr>
      <w:r>
        <w:t xml:space="preserve">Google Stock Daily Price Comparisons</w:t>
      </w:r>
    </w:p>
    <w:p>
      <w:pPr>
        <w:pStyle w:val="SourceCode"/>
      </w:pPr>
      <w:r>
        <w:rPr>
          <w:rStyle w:val="FunctionTok"/>
        </w:rPr>
        <w:t xml:space="preserve">ggplot</w:t>
      </w:r>
      <w:r>
        <w:rPr>
          <w:rStyle w:val="NormalTok"/>
        </w:rPr>
        <w:t xml:space="preserve">(GOOG)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High, </w:t>
      </w:r>
      <w:r>
        <w:rPr>
          <w:rStyle w:val="AttributeTok"/>
        </w:rPr>
        <w:t xml:space="preserve">color =</w:t>
      </w:r>
      <w:r>
        <w:rPr>
          <w:rStyle w:val="NormalTok"/>
        </w:rPr>
        <w:t xml:space="preserve"> </w:t>
      </w:r>
      <w:r>
        <w:rPr>
          <w:rStyle w:val="StringTok"/>
        </w:rPr>
        <w:t xml:space="preserve">"High"</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Low, </w:t>
      </w:r>
      <w:r>
        <w:rPr>
          <w:rStyle w:val="AttributeTok"/>
        </w:rPr>
        <w:t xml:space="preserve">color =</w:t>
      </w:r>
      <w:r>
        <w:rPr>
          <w:rStyle w:val="NormalTok"/>
        </w:rPr>
        <w:t xml:space="preserve"> </w:t>
      </w:r>
      <w:r>
        <w:rPr>
          <w:rStyle w:val="StringTok"/>
        </w:rPr>
        <w:t xml:space="preserve">"Low"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"Line Graph of Google's High and Low Prices (Oct 2019 - Oct 2020)"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3Answer_files/figure-docx/Advanced%20Plot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(GOOG,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0.20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3Answer_files/figure-docx/Advanced%20Plots-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(GOOG,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Open))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fill =</w:t>
      </w:r>
      <w:r>
        <w:rPr>
          <w:rStyle w:val="NormalTok"/>
        </w:rPr>
        <w:t xml:space="preserve"> </w:t>
      </w:r>
      <w:r>
        <w:rPr>
          <w:rStyle w:val="StringTok"/>
        </w:rPr>
        <w:t xml:space="preserve">"green"</w:t>
      </w:r>
      <w:r>
        <w:rPr>
          <w:rStyle w:val="NormalTok"/>
        </w:rPr>
        <w:t xml:space="preserve">, </w:t>
      </w:r>
      <w:r>
        <w:rPr>
          <w:rStyle w:val="AttributeTok"/>
        </w:rPr>
        <w:t xml:space="preserve">alpha =</w:t>
      </w:r>
      <w:r>
        <w:rPr>
          <w:rStyle w:val="NormalTok"/>
        </w:rPr>
        <w:t xml:space="preserve"> </w:t>
      </w:r>
      <w:r>
        <w:rPr>
          <w:rStyle w:val="FloatTok"/>
        </w:rPr>
        <w:t xml:space="preserve">0.10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3Answer_files/figure-docx/Advanced%20Plots-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MayPrice </w:t>
      </w:r>
      <w:r>
        <w:rPr>
          <w:rStyle w:val="OtherTok"/>
        </w:rPr>
        <w:t xml:space="preserve">&lt;-</w:t>
      </w:r>
      <w:r>
        <w:rPr>
          <w:rStyle w:val="NormalTok"/>
        </w:rPr>
        <w:t xml:space="preserve"> </w:t>
      </w:r>
      <w:r>
        <w:rPr>
          <w:rStyle w:val="FunctionTok"/>
        </w:rPr>
        <w:t xml:space="preserve">subset</w:t>
      </w:r>
      <w:r>
        <w:rPr>
          <w:rStyle w:val="NormalTok"/>
        </w:rPr>
        <w:t xml:space="preserve">(GOOG, Date </w:t>
      </w:r>
      <w:r>
        <w:rPr>
          <w:rStyle w:val="SpecialCharTok"/>
        </w:rPr>
        <w:t xml:space="preserve">&gt;</w:t>
      </w:r>
      <w:r>
        <w:rPr>
          <w:rStyle w:val="NormalTok"/>
        </w:rPr>
        <w:t xml:space="preserve"> </w:t>
      </w:r>
      <w:r>
        <w:rPr>
          <w:rStyle w:val="StringTok"/>
        </w:rPr>
        <w:t xml:space="preserve">"2020-04-30"</w:t>
      </w:r>
      <w:r>
        <w:rPr>
          <w:rStyle w:val="NormalTok"/>
        </w:rPr>
        <w:t xml:space="preserve"> </w:t>
      </w:r>
      <w:r>
        <w:rPr>
          <w:rStyle w:val="SpecialCharTok"/>
        </w:rPr>
        <w:t xml:space="preserve">&amp;</w:t>
      </w:r>
      <w:r>
        <w:rPr>
          <w:rStyle w:val="NormalTok"/>
        </w:rPr>
        <w:t xml:space="preserve"> Date </w:t>
      </w:r>
      <w:r>
        <w:rPr>
          <w:rStyle w:val="SpecialCharTok"/>
        </w:rPr>
        <w:t xml:space="preserve">&lt;</w:t>
      </w:r>
      <w:r>
        <w:rPr>
          <w:rStyle w:val="NormalTok"/>
        </w:rPr>
        <w:t xml:space="preserve"> </w:t>
      </w:r>
      <w:r>
        <w:rPr>
          <w:rStyle w:val="StringTok"/>
        </w:rPr>
        <w:t xml:space="preserve">"2020-06-01"</w:t>
      </w:r>
      <w:r>
        <w:rPr>
          <w:rStyle w:val="NormalTok"/>
        </w:rPr>
        <w:t xml:space="preserve">)</w:t>
      </w:r>
      <w:r>
        <w:br/>
      </w:r>
      <w:r>
        <w:br/>
      </w:r>
      <w:r>
        <w:rPr>
          <w:rStyle w:val="FunctionTok"/>
        </w:rPr>
        <w:t xml:space="preserve">ggplot</w:t>
      </w:r>
      <w:r>
        <w:rPr>
          <w:rStyle w:val="NormalTok"/>
        </w:rPr>
        <w:t xml:space="preserve">(MayPrice,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Close))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(Close)),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3Answer_files/figure-docx/Advanced%20Plots-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AprilPrice </w:t>
      </w:r>
      <w:r>
        <w:rPr>
          <w:rStyle w:val="OtherTok"/>
        </w:rPr>
        <w:t xml:space="preserve">&lt;-</w:t>
      </w:r>
      <w:r>
        <w:rPr>
          <w:rStyle w:val="NormalTok"/>
        </w:rPr>
        <w:t xml:space="preserve"> </w:t>
      </w:r>
      <w:r>
        <w:rPr>
          <w:rStyle w:val="FunctionTok"/>
        </w:rPr>
        <w:t xml:space="preserve">subset</w:t>
      </w:r>
      <w:r>
        <w:rPr>
          <w:rStyle w:val="NormalTok"/>
        </w:rPr>
        <w:t xml:space="preserve">(GOOG, Date </w:t>
      </w:r>
      <w:r>
        <w:rPr>
          <w:rStyle w:val="SpecialCharTok"/>
        </w:rPr>
        <w:t xml:space="preserve">&gt;</w:t>
      </w:r>
      <w:r>
        <w:rPr>
          <w:rStyle w:val="NormalTok"/>
        </w:rPr>
        <w:t xml:space="preserve"> </w:t>
      </w:r>
      <w:r>
        <w:rPr>
          <w:rStyle w:val="StringTok"/>
        </w:rPr>
        <w:t xml:space="preserve">"2020-04-01"</w:t>
      </w:r>
      <w:r>
        <w:rPr>
          <w:rStyle w:val="NormalTok"/>
        </w:rPr>
        <w:t xml:space="preserve"> </w:t>
      </w:r>
      <w:r>
        <w:rPr>
          <w:rStyle w:val="SpecialCharTok"/>
        </w:rPr>
        <w:t xml:space="preserve">&amp;</w:t>
      </w:r>
      <w:r>
        <w:rPr>
          <w:rStyle w:val="NormalTok"/>
        </w:rPr>
        <w:t xml:space="preserve"> Date </w:t>
      </w:r>
      <w:r>
        <w:rPr>
          <w:rStyle w:val="SpecialCharTok"/>
        </w:rPr>
        <w:t xml:space="preserve">&lt;</w:t>
      </w:r>
      <w:r>
        <w:rPr>
          <w:rStyle w:val="NormalTok"/>
        </w:rPr>
        <w:t xml:space="preserve"> </w:t>
      </w:r>
      <w:r>
        <w:rPr>
          <w:rStyle w:val="StringTok"/>
        </w:rPr>
        <w:t xml:space="preserve">"2020-04-30"</w:t>
      </w:r>
      <w:r>
        <w:rPr>
          <w:rStyle w:val="NormalTok"/>
        </w:rPr>
        <w:t xml:space="preserve">)</w:t>
      </w:r>
      <w:r>
        <w:br/>
      </w:r>
      <w:r>
        <w:rPr>
          <w:rStyle w:val="FunctionTok"/>
        </w:rPr>
        <w:t xml:space="preserve">ggplot</w:t>
      </w:r>
      <w:r>
        <w:rPr>
          <w:rStyle w:val="NormalTok"/>
        </w:rPr>
        <w:t xml:space="preserve">(AprilPrice,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Open))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(Open)),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od3Assign3Answer_files/figure-docx/Advanced%20Plots-5.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2023-11-10T17:35:48Z</dcterms:created>
  <dcterms:modified xsi:type="dcterms:W3CDTF">2023-11-10T17:35:48Z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