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Elizabeth Njuguna</w:t>
      </w:r>
    </w:p>
    <w:p>
      <w:pPr>
        <w:spacing w:after="20"/>
        <w:jc w:val="center"/>
      </w:pPr>
      <w:r>
        <w:rPr>
          <w:rFonts w:ascii="Arial" w:hAnsi="Arial"/>
          <w:sz w:val="18"/>
        </w:rPr>
        <w:t>+254715099503 | elizabethnjuguna217@gmail.com | Nairobi, Kenya</w:t>
      </w:r>
    </w:p>
    <w:p>
      <w:pPr>
        <w:spacing w:after="100"/>
        <w:jc w:val="center"/>
      </w:pPr>
      <w:r>
        <w:rPr>
          <w:rFonts w:ascii="Arial" w:hAnsi="Arial"/>
          <w:sz w:val="18"/>
        </w:rPr>
        <w:t>linkedin.com/in/elizabeth-njuguna-432951371 | github.com/Elizabeth-NN</w:t>
      </w:r>
    </w:p>
    <w:p>
      <w:pPr>
        <w:spacing w:before="120" w:after="60"/>
      </w:pPr>
      <w:r>
        <w:rPr>
          <w:rFonts w:ascii="Arial" w:hAnsi="Arial"/>
          <w:b/>
          <w:sz w:val="24"/>
        </w:rPr>
        <w:t>PROFESSIONAL SUMMARY</w:t>
      </w:r>
    </w:p>
    <w:p>
      <w:pPr>
        <w:spacing w:after="100"/>
      </w:pPr>
      <w:r>
        <w:rPr>
          <w:rFonts w:ascii="Arial" w:hAnsi="Arial"/>
          <w:sz w:val="19"/>
        </w:rPr>
        <w:t>Junior Software Developer with hands-on experience building web applications using full-stack web development. Experienced in full-stack web development, backend services, and frontend applications, collaborating on team-based software projects, and implementing practical technical solutions. Seeking to contribute these skills as a Fullstack Developer at iTravel Holidays.</w:t>
      </w:r>
    </w:p>
    <w:p>
      <w:pPr>
        <w:spacing w:before="120" w:after="60"/>
      </w:pPr>
      <w:r>
        <w:rPr>
          <w:rFonts w:ascii="Arial" w:hAnsi="Arial"/>
          <w:b/>
          <w:sz w:val="24"/>
        </w:rPr>
        <w:t>WORK EXPERIENCE</w:t>
      </w:r>
    </w:p>
    <w:p>
      <w:pPr>
        <w:spacing w:after="20"/>
      </w:pPr>
      <w:r>
        <w:rPr>
          <w:rFonts w:ascii="Arial" w:hAnsi="Arial"/>
          <w:b/>
          <w:sz w:val="20"/>
        </w:rPr>
        <w:t>Software Engineering Intern</w:t>
      </w:r>
      <w:r>
        <w:rPr>
          <w:rFonts w:ascii="Arial" w:hAnsi="Arial"/>
          <w:sz w:val="20"/>
        </w:rPr>
        <w:t xml:space="preserve"> | F-Bridge Africa</w:t>
      </w:r>
      <w:r>
        <w:rPr>
          <w:rFonts w:ascii="Arial" w:hAnsi="Arial"/>
          <w:sz w:val="18"/>
        </w:rPr>
        <w:t xml:space="preserve"> | October 2025 – November 2025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Developed REST APIs using Python and Flask for a production project.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Collaborated with the development team to deliver backend functionality on schedule.</w:t>
      </w:r>
    </w:p>
    <w:p>
      <w:pPr>
        <w:spacing w:before="120" w:after="60"/>
      </w:pPr>
      <w:r>
        <w:rPr>
          <w:rFonts w:ascii="Arial" w:hAnsi="Arial"/>
          <w:b/>
          <w:sz w:val="24"/>
        </w:rPr>
        <w:t>PROJECTS</w:t>
      </w:r>
    </w:p>
    <w:p>
      <w:pPr>
        <w:spacing w:after="20"/>
      </w:pPr>
      <w:r>
        <w:rPr>
          <w:rFonts w:ascii="Arial" w:hAnsi="Arial"/>
          <w:b/>
          <w:sz w:val="20"/>
        </w:rPr>
        <w:t>Moringa Innovation Marketplace</w:t>
      </w:r>
      <w:r>
        <w:rPr>
          <w:rFonts w:ascii="Arial" w:hAnsi="Arial"/>
          <w:sz w:val="18"/>
        </w:rPr>
        <w:t xml:space="preserve"> | github.com/I-GIKARU/Innovation-Marketplace</w:t>
      </w:r>
    </w:p>
    <w:p>
      <w:pPr>
        <w:spacing w:after="20"/>
      </w:pPr>
      <w:r>
        <w:rPr>
          <w:rFonts w:ascii="Arial" w:hAnsi="Arial"/>
          <w:sz w:val="19"/>
        </w:rPr>
        <w:t>A web-based platform for Moringa School students to showcase and monetize final capstone projects. External users can discover talent, purchase solutions, and buy branded merchandise.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Role: Assistant Team Lead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Allocated tasks.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Designed database schema.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Implemented the backend using Flask.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Built the client dashboard using React.js.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Technologies: Python, Flask, React.js, Database Schema Design</w:t>
      </w:r>
    </w:p>
    <w:p>
      <w:pPr>
        <w:spacing w:after="20"/>
      </w:pPr>
      <w:r>
        <w:rPr>
          <w:rFonts w:ascii="Arial" w:hAnsi="Arial"/>
          <w:b/>
          <w:sz w:val="20"/>
        </w:rPr>
        <w:t>HealthHub</w:t>
      </w:r>
      <w:r>
        <w:rPr>
          <w:rFonts w:ascii="Arial" w:hAnsi="Arial"/>
          <w:sz w:val="18"/>
        </w:rPr>
        <w:t xml:space="preserve"> | github.com/I-GIKARU/HealthHub</w:t>
      </w:r>
    </w:p>
    <w:p>
      <w:pPr>
        <w:spacing w:after="20"/>
      </w:pPr>
      <w:r>
        <w:rPr>
          <w:rFonts w:ascii="Arial" w:hAnsi="Arial"/>
          <w:sz w:val="19"/>
        </w:rPr>
        <w:t>Full-stack application built with Flask and React for managing medical clinics, patients, bookings, and reviews, with role-based authentication for admins, clinics, and patients.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Role: Assistant Team Lead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Handled task allocation.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Designed database schema.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Developed the backend.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Technologies: Python, Flask, React, REST APIs, Role-Based Authentication, Database Design</w:t>
      </w:r>
    </w:p>
    <w:p>
      <w:pPr>
        <w:spacing w:after="20"/>
      </w:pPr>
      <w:r>
        <w:rPr>
          <w:rFonts w:ascii="Arial" w:hAnsi="Arial"/>
          <w:b/>
          <w:sz w:val="20"/>
        </w:rPr>
        <w:t>Maji-Mazuri CLI App</w:t>
      </w:r>
      <w:r>
        <w:rPr>
          <w:rFonts w:ascii="Arial" w:hAnsi="Arial"/>
          <w:sz w:val="18"/>
        </w:rPr>
        <w:t xml:space="preserve"> | github.com/Elizabeth-NN/Maji-Mazuri-CLI-App</w:t>
      </w:r>
    </w:p>
    <w:p>
      <w:pPr>
        <w:spacing w:after="20"/>
      </w:pPr>
      <w:r>
        <w:rPr>
          <w:rFonts w:ascii="Arial" w:hAnsi="Arial"/>
          <w:sz w:val="19"/>
        </w:rPr>
        <w:t>Command-line Flask application for managing cocktails, customers, and orders.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Technologies: Flask, Flask-RESTful, Click, SQLite</w:t>
      </w:r>
    </w:p>
    <w:p>
      <w:pPr>
        <w:spacing w:before="120" w:after="60"/>
      </w:pPr>
      <w:r>
        <w:rPr>
          <w:rFonts w:ascii="Arial" w:hAnsi="Arial"/>
          <w:b/>
          <w:sz w:val="24"/>
        </w:rPr>
        <w:t>EDUCATION</w:t>
      </w:r>
    </w:p>
    <w:p>
      <w:pPr>
        <w:spacing w:after="20"/>
      </w:pPr>
      <w:r>
        <w:rPr>
          <w:rFonts w:ascii="Arial" w:hAnsi="Arial"/>
          <w:b/>
          <w:sz w:val="19"/>
        </w:rPr>
        <w:t>Software Engineering Certificate</w:t>
      </w:r>
      <w:r>
        <w:rPr>
          <w:rFonts w:ascii="Arial" w:hAnsi="Arial"/>
          <w:sz w:val="19"/>
        </w:rPr>
        <w:t xml:space="preserve"> | Moringa School</w:t>
      </w:r>
      <w:r>
        <w:rPr>
          <w:rFonts w:ascii="Arial" w:hAnsi="Arial"/>
          <w:sz w:val="18"/>
        </w:rPr>
        <w:t xml:space="preserve"> | February 2025 – August 2025</w:t>
      </w:r>
    </w:p>
    <w:p>
      <w:pPr>
        <w:spacing w:after="20"/>
      </w:pPr>
      <w:r>
        <w:rPr>
          <w:rFonts w:ascii="Arial" w:hAnsi="Arial"/>
          <w:b/>
          <w:sz w:val="19"/>
        </w:rPr>
        <w:t>Bachelor of Computer Science</w:t>
      </w:r>
      <w:r>
        <w:rPr>
          <w:rFonts w:ascii="Arial" w:hAnsi="Arial"/>
          <w:sz w:val="19"/>
        </w:rPr>
        <w:t xml:space="preserve"> | Strathmore University</w:t>
      </w:r>
    </w:p>
    <w:p>
      <w:pPr>
        <w:spacing w:after="20"/>
      </w:pPr>
      <w:r>
        <w:rPr>
          <w:rFonts w:ascii="Arial" w:hAnsi="Arial"/>
          <w:b/>
          <w:sz w:val="19"/>
        </w:rPr>
        <w:t>Kenya Certificate of Secondary Education (KCSE)</w:t>
      </w:r>
      <w:r>
        <w:rPr>
          <w:rFonts w:ascii="Arial" w:hAnsi="Arial"/>
          <w:sz w:val="19"/>
        </w:rPr>
        <w:t xml:space="preserve"> | Starehe Girls Centre</w:t>
      </w:r>
      <w:r>
        <w:rPr>
          <w:rFonts w:ascii="Arial" w:hAnsi="Arial"/>
          <w:sz w:val="18"/>
        </w:rPr>
        <w:t xml:space="preserve"> | 2014 – 2017</w:t>
      </w:r>
      <w:r>
        <w:rPr>
          <w:rFonts w:ascii="Arial" w:hAnsi="Arial"/>
          <w:sz w:val="18"/>
        </w:rPr>
        <w:t xml:space="preserve"> | Grade: B+</w:t>
      </w:r>
    </w:p>
    <w:p>
      <w:pPr>
        <w:spacing w:after="20"/>
      </w:pPr>
      <w:r>
        <w:rPr>
          <w:rFonts w:ascii="Arial" w:hAnsi="Arial"/>
          <w:b/>
          <w:sz w:val="19"/>
        </w:rPr>
        <w:t>Kenya Certificate of Primary Education (KCPE)</w:t>
      </w:r>
      <w:r>
        <w:rPr>
          <w:rFonts w:ascii="Arial" w:hAnsi="Arial"/>
          <w:sz w:val="19"/>
        </w:rPr>
        <w:t xml:space="preserve"> | Kaganjo Primary School</w:t>
      </w:r>
      <w:r>
        <w:rPr>
          <w:rFonts w:ascii="Arial" w:hAnsi="Arial"/>
          <w:sz w:val="18"/>
        </w:rPr>
        <w:t xml:space="preserve"> | 2005 – 2013</w:t>
      </w:r>
      <w:r>
        <w:rPr>
          <w:rFonts w:ascii="Arial" w:hAnsi="Arial"/>
          <w:sz w:val="18"/>
        </w:rPr>
        <w:t xml:space="preserve"> | Grade: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