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1349" w14:textId="7FB95943" w:rsidR="00892951" w:rsidRDefault="00023BEC" w:rsidP="00023BEC">
      <w:pPr>
        <w:pStyle w:val="Ttulo1"/>
      </w:pPr>
      <w:proofErr w:type="spellStart"/>
      <w:r>
        <w:t>This</w:t>
      </w:r>
      <w:proofErr w:type="spellEnd"/>
      <w:r>
        <w:t xml:space="preserve"> en JS</w:t>
      </w:r>
    </w:p>
    <w:p w14:paraId="24571D12" w14:textId="77777777" w:rsidR="00023BEC" w:rsidRDefault="00023BEC" w:rsidP="00023BEC">
      <w:proofErr w:type="spellStart"/>
      <w:r w:rsidRPr="00023BEC">
        <w:rPr>
          <w:i/>
          <w:iCs/>
        </w:rPr>
        <w:t>this</w:t>
      </w:r>
      <w:proofErr w:type="spellEnd"/>
      <w:r w:rsidRPr="00023BEC">
        <w:t xml:space="preserve"> es una referencia que se crea cuando una función es </w:t>
      </w:r>
      <w:r w:rsidRPr="00023BEC">
        <w:rPr>
          <w:b/>
          <w:bCs/>
        </w:rPr>
        <w:t>invocada</w:t>
      </w:r>
      <w:r w:rsidRPr="00023BEC">
        <w:t xml:space="preserve">, no declarada. El valor de esa referencia depende al 100% del lugar en la que esa invocación se realice, llamado </w:t>
      </w:r>
      <w:proofErr w:type="spellStart"/>
      <w:r w:rsidRPr="00023BEC">
        <w:rPr>
          <w:i/>
          <w:iCs/>
        </w:rPr>
        <w:t>call</w:t>
      </w:r>
      <w:proofErr w:type="spellEnd"/>
      <w:r w:rsidRPr="00023BEC">
        <w:rPr>
          <w:i/>
          <w:iCs/>
        </w:rPr>
        <w:t>-site</w:t>
      </w:r>
      <w:r w:rsidRPr="00023BEC">
        <w:t>.</w:t>
      </w:r>
    </w:p>
    <w:p w14:paraId="063DD44A" w14:textId="24DAC13F" w:rsidR="00023BEC" w:rsidRPr="00023BEC" w:rsidRDefault="00023BEC" w:rsidP="00023BEC">
      <w:pPr>
        <w:rPr>
          <w:i/>
          <w:iCs/>
        </w:rPr>
      </w:pPr>
      <w:r w:rsidRPr="00023BEC">
        <w:t xml:space="preserve">Ese lugar de llamada es la invocación en sí a la función. Es decir, el momento justo en que es llamada (no declarada, no </w:t>
      </w:r>
      <w:r w:rsidRPr="00023BEC">
        <w:rPr>
          <w:i/>
          <w:iCs/>
        </w:rPr>
        <w:t>referenciada</w:t>
      </w:r>
      <w:r w:rsidRPr="00023BEC">
        <w:t>) esa función.</w:t>
      </w:r>
      <w:r>
        <w:t xml:space="preserve"> </w:t>
      </w:r>
    </w:p>
    <w:p w14:paraId="24E2853C" w14:textId="24CDCCFD" w:rsidR="00023BEC" w:rsidRDefault="00023BEC" w:rsidP="00023BEC">
      <w:r w:rsidRPr="00023BEC">
        <w:t>No puede ser establecida mediante una asignación en tiempo de ejecución, y puede ser diferente cada vez que la función es invocada.</w:t>
      </w:r>
    </w:p>
    <w:p w14:paraId="3EC4D9E3" w14:textId="77777777" w:rsidR="00023BEC" w:rsidRDefault="00023BEC" w:rsidP="00023BEC">
      <w:pPr>
        <w:pStyle w:val="Ttulo2"/>
      </w:pPr>
      <w:proofErr w:type="spellStart"/>
      <w:r>
        <w:rPr>
          <w:rStyle w:val="nfasis"/>
        </w:rPr>
        <w:t>this</w:t>
      </w:r>
      <w:proofErr w:type="spellEnd"/>
      <w:r>
        <w:t xml:space="preserve"> en el contexto global</w:t>
      </w:r>
    </w:p>
    <w:p w14:paraId="5863A75C" w14:textId="3000D2E5" w:rsidR="00023BEC" w:rsidRDefault="00023BEC" w:rsidP="00023BEC">
      <w:r w:rsidRPr="00023BEC">
        <w:t xml:space="preserve">Fuera de cualquier función, es decir, </w:t>
      </w:r>
      <w:r w:rsidRPr="00023BEC">
        <w:rPr>
          <w:b/>
          <w:bCs/>
        </w:rPr>
        <w:t xml:space="preserve">en el ámbito global, </w:t>
      </w:r>
      <w:proofErr w:type="spellStart"/>
      <w:r w:rsidRPr="00023BEC">
        <w:rPr>
          <w:b/>
          <w:bCs/>
        </w:rPr>
        <w:t>this</w:t>
      </w:r>
      <w:proofErr w:type="spellEnd"/>
      <w:r w:rsidRPr="00023BEC">
        <w:rPr>
          <w:b/>
          <w:bCs/>
        </w:rPr>
        <w:t xml:space="preserve"> siempre hace referencia al objeto global</w:t>
      </w:r>
      <w:r w:rsidRPr="00023BEC">
        <w:t xml:space="preserve"> </w:t>
      </w:r>
      <w:proofErr w:type="spellStart"/>
      <w:r w:rsidRPr="00023BEC">
        <w:t>window</w:t>
      </w:r>
      <w:proofErr w:type="spellEnd"/>
    </w:p>
    <w:tbl>
      <w:tblPr>
        <w:tblStyle w:val="Tablaconcuadrcula"/>
        <w:tblW w:w="0" w:type="auto"/>
        <w:tblLook w:val="04A0" w:firstRow="1" w:lastRow="0" w:firstColumn="1" w:lastColumn="0" w:noHBand="0" w:noVBand="1"/>
      </w:tblPr>
      <w:tblGrid>
        <w:gridCol w:w="8828"/>
      </w:tblGrid>
      <w:tr w:rsidR="00023BEC" w14:paraId="0E16F49A" w14:textId="77777777" w:rsidTr="00023BEC">
        <w:tc>
          <w:tcPr>
            <w:tcW w:w="8828" w:type="dxa"/>
          </w:tcPr>
          <w:p w14:paraId="4E145907" w14:textId="77777777" w:rsidR="00023BEC" w:rsidRPr="00023BEC" w:rsidRDefault="00023BEC" w:rsidP="00023BEC">
            <w:r w:rsidRPr="00023BEC">
              <w:t>// Estamos en el contexto de ejecución global</w:t>
            </w:r>
          </w:p>
          <w:p w14:paraId="6EB76E7F" w14:textId="67D699E5" w:rsidR="00023BEC" w:rsidRDefault="00023BEC" w:rsidP="00023BEC">
            <w:proofErr w:type="gramStart"/>
            <w:r w:rsidRPr="00023BEC">
              <w:t>console.log(</w:t>
            </w:r>
            <w:proofErr w:type="spellStart"/>
            <w:proofErr w:type="gramEnd"/>
            <w:r w:rsidRPr="00023BEC">
              <w:t>this</w:t>
            </w:r>
            <w:proofErr w:type="spellEnd"/>
            <w:r w:rsidRPr="00023BEC">
              <w:t xml:space="preserve"> === </w:t>
            </w:r>
            <w:proofErr w:type="spellStart"/>
            <w:r w:rsidRPr="00023BEC">
              <w:t>window</w:t>
            </w:r>
            <w:proofErr w:type="spellEnd"/>
            <w:r w:rsidRPr="00023BEC">
              <w:t>); // true</w:t>
            </w:r>
          </w:p>
        </w:tc>
      </w:tr>
    </w:tbl>
    <w:p w14:paraId="512EBE02" w14:textId="77777777" w:rsidR="00023BEC" w:rsidRDefault="00023BEC" w:rsidP="00023BEC"/>
    <w:p w14:paraId="2A4A8D17" w14:textId="77777777" w:rsidR="00023BEC" w:rsidRDefault="00023BEC" w:rsidP="00023BEC">
      <w:pPr>
        <w:pStyle w:val="Ttulo2"/>
      </w:pPr>
      <w:proofErr w:type="spellStart"/>
      <w:r>
        <w:rPr>
          <w:rStyle w:val="nfasis"/>
        </w:rPr>
        <w:t>this</w:t>
      </w:r>
      <w:proofErr w:type="spellEnd"/>
      <w:r>
        <w:t xml:space="preserve"> en invocaciones de funciones</w:t>
      </w:r>
    </w:p>
    <w:p w14:paraId="49FD52BC" w14:textId="77777777" w:rsidR="00023BEC" w:rsidRPr="00023BEC" w:rsidRDefault="00023BEC" w:rsidP="00023BEC">
      <w:r w:rsidRPr="00023BEC">
        <w:t xml:space="preserve">Dentro de una función, el valor de </w:t>
      </w:r>
      <w:proofErr w:type="spellStart"/>
      <w:r w:rsidRPr="00023BEC">
        <w:rPr>
          <w:i/>
          <w:iCs/>
        </w:rPr>
        <w:t>this</w:t>
      </w:r>
      <w:proofErr w:type="spellEnd"/>
      <w:r w:rsidRPr="00023BEC">
        <w:t xml:space="preserve"> </w:t>
      </w:r>
      <w:r w:rsidRPr="00023BEC">
        <w:rPr>
          <w:b/>
          <w:bCs/>
        </w:rPr>
        <w:t>está determinado por el lugar en el que esa función es invocada</w:t>
      </w:r>
      <w:r w:rsidRPr="00023BEC">
        <w:t>.</w:t>
      </w:r>
    </w:p>
    <w:p w14:paraId="165BC37A" w14:textId="77777777" w:rsidR="00023BEC" w:rsidRPr="00023BEC" w:rsidRDefault="00023BEC" w:rsidP="00023BEC">
      <w:r w:rsidRPr="00023BEC">
        <w:t xml:space="preserve">En una sencilla función declarada, </w:t>
      </w:r>
      <w:proofErr w:type="spellStart"/>
      <w:r w:rsidRPr="00023BEC">
        <w:rPr>
          <w:i/>
          <w:iCs/>
        </w:rPr>
        <w:t>this</w:t>
      </w:r>
      <w:proofErr w:type="spellEnd"/>
      <w:r w:rsidRPr="00023BEC">
        <w:t xml:space="preserve"> hace referencia al objeto global </w:t>
      </w:r>
      <w:proofErr w:type="spellStart"/>
      <w:r w:rsidRPr="00023BEC">
        <w:t>window</w:t>
      </w:r>
      <w:proofErr w:type="spellEnd"/>
      <w:r w:rsidRPr="00023BEC">
        <w:t>:</w:t>
      </w:r>
    </w:p>
    <w:tbl>
      <w:tblPr>
        <w:tblStyle w:val="Tablaconcuadrcula"/>
        <w:tblW w:w="0" w:type="auto"/>
        <w:tblLook w:val="04A0" w:firstRow="1" w:lastRow="0" w:firstColumn="1" w:lastColumn="0" w:noHBand="0" w:noVBand="1"/>
      </w:tblPr>
      <w:tblGrid>
        <w:gridCol w:w="8828"/>
      </w:tblGrid>
      <w:tr w:rsidR="00023BEC" w14:paraId="0E4F2D51" w14:textId="77777777" w:rsidTr="00023BEC">
        <w:tc>
          <w:tcPr>
            <w:tcW w:w="8828" w:type="dxa"/>
          </w:tcPr>
          <w:p w14:paraId="3F6C26E1" w14:textId="77777777" w:rsidR="00023BEC" w:rsidRPr="00023BEC" w:rsidRDefault="00023BEC" w:rsidP="00023BEC">
            <w:pPr>
              <w:rPr>
                <w:lang w:val="en-US"/>
              </w:rPr>
            </w:pPr>
            <w:r w:rsidRPr="00023BEC">
              <w:rPr>
                <w:lang w:val="en-US"/>
              </w:rPr>
              <w:t xml:space="preserve">function </w:t>
            </w:r>
            <w:proofErr w:type="spellStart"/>
            <w:proofErr w:type="gramStart"/>
            <w:r w:rsidRPr="00023BEC">
              <w:rPr>
                <w:lang w:val="en-US"/>
              </w:rPr>
              <w:t>funcion</w:t>
            </w:r>
            <w:proofErr w:type="spellEnd"/>
            <w:r w:rsidRPr="00023BEC">
              <w:rPr>
                <w:lang w:val="en-US"/>
              </w:rPr>
              <w:t>(</w:t>
            </w:r>
            <w:proofErr w:type="gramEnd"/>
            <w:r w:rsidRPr="00023BEC">
              <w:rPr>
                <w:lang w:val="en-US"/>
              </w:rPr>
              <w:t>) {</w:t>
            </w:r>
          </w:p>
          <w:p w14:paraId="331C4C3F" w14:textId="77777777" w:rsidR="00023BEC" w:rsidRPr="00023BEC" w:rsidRDefault="00023BEC" w:rsidP="00023BEC">
            <w:pPr>
              <w:rPr>
                <w:lang w:val="en-US"/>
              </w:rPr>
            </w:pPr>
            <w:r w:rsidRPr="00023BEC">
              <w:rPr>
                <w:lang w:val="en-US"/>
              </w:rPr>
              <w:t xml:space="preserve">    console.log(this);</w:t>
            </w:r>
          </w:p>
          <w:p w14:paraId="5FA5E3CD" w14:textId="77777777" w:rsidR="00023BEC" w:rsidRPr="00023BEC" w:rsidRDefault="00023BEC" w:rsidP="00023BEC">
            <w:r w:rsidRPr="00023BEC">
              <w:t>}</w:t>
            </w:r>
          </w:p>
          <w:p w14:paraId="7A212448" w14:textId="77777777" w:rsidR="00023BEC" w:rsidRPr="00023BEC" w:rsidRDefault="00023BEC" w:rsidP="00023BEC"/>
          <w:p w14:paraId="6479E52D" w14:textId="77777777" w:rsidR="00023BEC" w:rsidRPr="00023BEC" w:rsidRDefault="00023BEC" w:rsidP="00023BEC">
            <w:proofErr w:type="spellStart"/>
            <w:proofErr w:type="gramStart"/>
            <w:r w:rsidRPr="00023BEC">
              <w:t>funcion</w:t>
            </w:r>
            <w:proofErr w:type="spellEnd"/>
            <w:r w:rsidRPr="00023BEC">
              <w:t>(</w:t>
            </w:r>
            <w:proofErr w:type="gramEnd"/>
            <w:r w:rsidRPr="00023BEC">
              <w:t xml:space="preserve">); // </w:t>
            </w:r>
            <w:proofErr w:type="spellStart"/>
            <w:r w:rsidRPr="00023BEC">
              <w:t>window</w:t>
            </w:r>
            <w:proofErr w:type="spellEnd"/>
          </w:p>
          <w:p w14:paraId="4E7C36CD" w14:textId="77777777" w:rsidR="00023BEC" w:rsidRDefault="00023BEC" w:rsidP="00023BEC"/>
        </w:tc>
      </w:tr>
    </w:tbl>
    <w:p w14:paraId="62C1184A" w14:textId="77777777" w:rsidR="00023BEC" w:rsidRPr="00023BEC" w:rsidRDefault="00023BEC" w:rsidP="00023BEC"/>
    <w:p w14:paraId="64FE803E" w14:textId="25B2937F" w:rsidR="00023BEC" w:rsidRDefault="00023BEC">
      <w:r w:rsidRPr="00023BEC">
        <w:t>Sin embargo, ese escenario cambia de forma drástica si utilizamos el modo estricto de JavaScript:</w:t>
      </w:r>
    </w:p>
    <w:tbl>
      <w:tblPr>
        <w:tblStyle w:val="Tablaconcuadrcula"/>
        <w:tblW w:w="0" w:type="auto"/>
        <w:tblLook w:val="04A0" w:firstRow="1" w:lastRow="0" w:firstColumn="1" w:lastColumn="0" w:noHBand="0" w:noVBand="1"/>
      </w:tblPr>
      <w:tblGrid>
        <w:gridCol w:w="8828"/>
      </w:tblGrid>
      <w:tr w:rsidR="00023BEC" w14:paraId="41656379" w14:textId="77777777" w:rsidTr="00023BEC">
        <w:tc>
          <w:tcPr>
            <w:tcW w:w="8828" w:type="dxa"/>
          </w:tcPr>
          <w:p w14:paraId="66456BE0" w14:textId="77777777" w:rsidR="00023BEC" w:rsidRPr="00023BEC" w:rsidRDefault="00023BEC" w:rsidP="00023BEC">
            <w:pPr>
              <w:rPr>
                <w:lang w:val="en-US"/>
              </w:rPr>
            </w:pPr>
            <w:r w:rsidRPr="00023BEC">
              <w:rPr>
                <w:lang w:val="en-US"/>
              </w:rPr>
              <w:t>"</w:t>
            </w:r>
            <w:proofErr w:type="gramStart"/>
            <w:r w:rsidRPr="00023BEC">
              <w:rPr>
                <w:lang w:val="en-US"/>
              </w:rPr>
              <w:t>use</w:t>
            </w:r>
            <w:proofErr w:type="gramEnd"/>
            <w:r w:rsidRPr="00023BEC">
              <w:rPr>
                <w:lang w:val="en-US"/>
              </w:rPr>
              <w:t xml:space="preserve"> strict";</w:t>
            </w:r>
          </w:p>
          <w:p w14:paraId="104860C5" w14:textId="77777777" w:rsidR="00023BEC" w:rsidRPr="00023BEC" w:rsidRDefault="00023BEC" w:rsidP="00023BEC">
            <w:pPr>
              <w:rPr>
                <w:lang w:val="en-US"/>
              </w:rPr>
            </w:pPr>
          </w:p>
          <w:p w14:paraId="43B52ABA" w14:textId="77777777" w:rsidR="00023BEC" w:rsidRPr="00023BEC" w:rsidRDefault="00023BEC" w:rsidP="00023BEC">
            <w:pPr>
              <w:rPr>
                <w:lang w:val="en-US"/>
              </w:rPr>
            </w:pPr>
            <w:r w:rsidRPr="00023BEC">
              <w:rPr>
                <w:lang w:val="en-US"/>
              </w:rPr>
              <w:t xml:space="preserve">function </w:t>
            </w:r>
            <w:proofErr w:type="spellStart"/>
            <w:proofErr w:type="gramStart"/>
            <w:r w:rsidRPr="00023BEC">
              <w:rPr>
                <w:lang w:val="en-US"/>
              </w:rPr>
              <w:t>funcion</w:t>
            </w:r>
            <w:proofErr w:type="spellEnd"/>
            <w:r w:rsidRPr="00023BEC">
              <w:rPr>
                <w:lang w:val="en-US"/>
              </w:rPr>
              <w:t>(</w:t>
            </w:r>
            <w:proofErr w:type="gramEnd"/>
            <w:r w:rsidRPr="00023BEC">
              <w:rPr>
                <w:lang w:val="en-US"/>
              </w:rPr>
              <w:t>) {</w:t>
            </w:r>
          </w:p>
          <w:p w14:paraId="1834EE26" w14:textId="77777777" w:rsidR="00023BEC" w:rsidRPr="00023BEC" w:rsidRDefault="00023BEC" w:rsidP="00023BEC">
            <w:pPr>
              <w:rPr>
                <w:lang w:val="en-US"/>
              </w:rPr>
            </w:pPr>
            <w:r w:rsidRPr="00023BEC">
              <w:rPr>
                <w:lang w:val="en-US"/>
              </w:rPr>
              <w:t xml:space="preserve">    console.log(this);</w:t>
            </w:r>
          </w:p>
          <w:p w14:paraId="41A0F3B5" w14:textId="77777777" w:rsidR="00023BEC" w:rsidRPr="00023BEC" w:rsidRDefault="00023BEC" w:rsidP="00023BEC">
            <w:r w:rsidRPr="00023BEC">
              <w:t>}</w:t>
            </w:r>
          </w:p>
          <w:p w14:paraId="56B240AB" w14:textId="77777777" w:rsidR="00023BEC" w:rsidRPr="00023BEC" w:rsidRDefault="00023BEC" w:rsidP="00023BEC"/>
          <w:p w14:paraId="0F67B8C4" w14:textId="77777777" w:rsidR="00023BEC" w:rsidRPr="00023BEC" w:rsidRDefault="00023BEC" w:rsidP="00023BEC">
            <w:proofErr w:type="spellStart"/>
            <w:proofErr w:type="gramStart"/>
            <w:r w:rsidRPr="00023BEC">
              <w:t>funcion</w:t>
            </w:r>
            <w:proofErr w:type="spellEnd"/>
            <w:r w:rsidRPr="00023BEC">
              <w:t>(</w:t>
            </w:r>
            <w:proofErr w:type="gramEnd"/>
            <w:r w:rsidRPr="00023BEC">
              <w:t xml:space="preserve">); // </w:t>
            </w:r>
            <w:proofErr w:type="spellStart"/>
            <w:r w:rsidRPr="00023BEC">
              <w:t>undefined</w:t>
            </w:r>
            <w:proofErr w:type="spellEnd"/>
          </w:p>
          <w:p w14:paraId="628C74B0" w14:textId="77777777" w:rsidR="00023BEC" w:rsidRDefault="00023BEC"/>
        </w:tc>
      </w:tr>
    </w:tbl>
    <w:p w14:paraId="6D819964" w14:textId="77777777" w:rsidR="00023BEC" w:rsidRDefault="00023BEC"/>
    <w:p w14:paraId="5648B47C" w14:textId="743EB380" w:rsidR="00023BEC" w:rsidRDefault="00023BEC">
      <w:r w:rsidRPr="00023BEC">
        <w:lastRenderedPageBreak/>
        <w:t xml:space="preserve">Esta distinción es vital si no queremos </w:t>
      </w:r>
      <w:r w:rsidRPr="00023BEC">
        <w:rPr>
          <w:b/>
          <w:bCs/>
        </w:rPr>
        <w:t>ensuciar el ámbito global accidentalmente</w:t>
      </w:r>
      <w:r w:rsidRPr="00023BEC">
        <w:t xml:space="preserve">. Por ejemplo, utilizando de forma errónea una </w:t>
      </w:r>
      <w:r w:rsidRPr="00023BEC">
        <w:rPr>
          <w:i/>
          <w:iCs/>
        </w:rPr>
        <w:t>llamada</w:t>
      </w:r>
      <w:r w:rsidRPr="00023BEC">
        <w:t xml:space="preserve"> de construcción a una función.</w:t>
      </w:r>
    </w:p>
    <w:tbl>
      <w:tblPr>
        <w:tblStyle w:val="Tablaconcuadrcula"/>
        <w:tblW w:w="0" w:type="auto"/>
        <w:tblLook w:val="04A0" w:firstRow="1" w:lastRow="0" w:firstColumn="1" w:lastColumn="0" w:noHBand="0" w:noVBand="1"/>
      </w:tblPr>
      <w:tblGrid>
        <w:gridCol w:w="8828"/>
      </w:tblGrid>
      <w:tr w:rsidR="00023BEC" w14:paraId="46455086" w14:textId="77777777" w:rsidTr="00023BEC">
        <w:tc>
          <w:tcPr>
            <w:tcW w:w="8828" w:type="dxa"/>
          </w:tcPr>
          <w:p w14:paraId="62D4B7D4" w14:textId="77777777" w:rsidR="00023BEC" w:rsidRPr="00023BEC" w:rsidRDefault="00023BEC" w:rsidP="00023BEC">
            <w:proofErr w:type="spellStart"/>
            <w:r w:rsidRPr="00023BEC">
              <w:t>function</w:t>
            </w:r>
            <w:proofErr w:type="spellEnd"/>
            <w:r w:rsidRPr="00023BEC">
              <w:t xml:space="preserve"> </w:t>
            </w:r>
            <w:proofErr w:type="gramStart"/>
            <w:r w:rsidRPr="00023BEC">
              <w:t>Gato(</w:t>
            </w:r>
            <w:proofErr w:type="gramEnd"/>
            <w:r w:rsidRPr="00023BEC">
              <w:t>raza, color) {</w:t>
            </w:r>
          </w:p>
          <w:p w14:paraId="159D1FC7" w14:textId="77777777" w:rsidR="00023BEC" w:rsidRPr="00023BEC" w:rsidRDefault="00023BEC" w:rsidP="00023BEC">
            <w:r w:rsidRPr="00023BEC">
              <w:t xml:space="preserve">    </w:t>
            </w:r>
            <w:proofErr w:type="spellStart"/>
            <w:proofErr w:type="gramStart"/>
            <w:r w:rsidRPr="00023BEC">
              <w:t>this.raza</w:t>
            </w:r>
            <w:proofErr w:type="spellEnd"/>
            <w:proofErr w:type="gramEnd"/>
            <w:r w:rsidRPr="00023BEC">
              <w:t xml:space="preserve"> = raza;</w:t>
            </w:r>
          </w:p>
          <w:p w14:paraId="47D8CE03" w14:textId="77777777" w:rsidR="00023BEC" w:rsidRPr="00023BEC" w:rsidRDefault="00023BEC" w:rsidP="00023BEC">
            <w:r w:rsidRPr="00023BEC">
              <w:t xml:space="preserve">    </w:t>
            </w:r>
            <w:proofErr w:type="spellStart"/>
            <w:proofErr w:type="gramStart"/>
            <w:r w:rsidRPr="00023BEC">
              <w:t>this.color</w:t>
            </w:r>
            <w:proofErr w:type="spellEnd"/>
            <w:proofErr w:type="gramEnd"/>
            <w:r w:rsidRPr="00023BEC">
              <w:t xml:space="preserve"> = color;</w:t>
            </w:r>
          </w:p>
          <w:p w14:paraId="6364362F" w14:textId="77777777" w:rsidR="00023BEC" w:rsidRPr="00023BEC" w:rsidRDefault="00023BEC" w:rsidP="00023BEC">
            <w:r w:rsidRPr="00023BEC">
              <w:t>}</w:t>
            </w:r>
          </w:p>
          <w:p w14:paraId="167F94E6" w14:textId="77777777" w:rsidR="00023BEC" w:rsidRPr="00023BEC" w:rsidRDefault="00023BEC" w:rsidP="00023BEC"/>
          <w:p w14:paraId="377FFDA4" w14:textId="77777777" w:rsidR="00023BEC" w:rsidRPr="00023BEC" w:rsidRDefault="00023BEC" w:rsidP="00023BEC">
            <w:proofErr w:type="spellStart"/>
            <w:r w:rsidRPr="00023BEC">
              <w:t>const</w:t>
            </w:r>
            <w:proofErr w:type="spellEnd"/>
            <w:r w:rsidRPr="00023BEC">
              <w:t xml:space="preserve"> </w:t>
            </w:r>
            <w:proofErr w:type="spellStart"/>
            <w:r w:rsidRPr="00023BEC">
              <w:t>nino</w:t>
            </w:r>
            <w:proofErr w:type="spellEnd"/>
            <w:r w:rsidRPr="00023BEC">
              <w:t xml:space="preserve"> = </w:t>
            </w:r>
            <w:proofErr w:type="gramStart"/>
            <w:r w:rsidRPr="00023BEC">
              <w:t>Gato(</w:t>
            </w:r>
            <w:proofErr w:type="gramEnd"/>
            <w:r w:rsidRPr="00023BEC">
              <w:t>'europeo', 'negro');</w:t>
            </w:r>
          </w:p>
          <w:p w14:paraId="44325E5C" w14:textId="77777777" w:rsidR="00023BEC" w:rsidRPr="00023BEC" w:rsidRDefault="00023BEC" w:rsidP="00023BEC">
            <w:r w:rsidRPr="00023BEC">
              <w:t>console.log(</w:t>
            </w:r>
            <w:proofErr w:type="spellStart"/>
            <w:r w:rsidRPr="00023BEC">
              <w:t>nino</w:t>
            </w:r>
            <w:proofErr w:type="spellEnd"/>
            <w:r w:rsidRPr="00023BEC">
              <w:t xml:space="preserve">); // </w:t>
            </w:r>
            <w:proofErr w:type="spellStart"/>
            <w:r w:rsidRPr="00023BEC">
              <w:t>undefined</w:t>
            </w:r>
            <w:proofErr w:type="spellEnd"/>
          </w:p>
          <w:p w14:paraId="5129A900" w14:textId="77777777" w:rsidR="00023BEC" w:rsidRDefault="00023BEC"/>
        </w:tc>
      </w:tr>
    </w:tbl>
    <w:p w14:paraId="2FF345C8" w14:textId="77777777" w:rsidR="00023BEC" w:rsidRDefault="00023BEC"/>
    <w:p w14:paraId="78F698A3" w14:textId="77777777" w:rsidR="00094EFE" w:rsidRPr="00094EFE" w:rsidRDefault="00094EFE" w:rsidP="00094EFE">
      <w:r w:rsidRPr="00094EFE">
        <w:t xml:space="preserve">Como puedes comprobar, con sólo olvidar el operador new ya no estarás creando una nueva instancia de Gato bajo el objeto </w:t>
      </w:r>
      <w:proofErr w:type="spellStart"/>
      <w:r w:rsidRPr="00094EFE">
        <w:t>nino</w:t>
      </w:r>
      <w:proofErr w:type="spellEnd"/>
      <w:r w:rsidRPr="00094EFE">
        <w:t>.</w:t>
      </w:r>
    </w:p>
    <w:p w14:paraId="274AAAE4" w14:textId="77777777" w:rsidR="00094EFE" w:rsidRPr="00094EFE" w:rsidRDefault="00094EFE" w:rsidP="00094EFE">
      <w:r w:rsidRPr="00094EFE">
        <w:t xml:space="preserve">Lo que es peor: sin darte cuenta estarás añadiendo propiedades al objeto global </w:t>
      </w:r>
      <w:proofErr w:type="spellStart"/>
      <w:r w:rsidRPr="00094EFE">
        <w:t>window</w:t>
      </w:r>
      <w:proofErr w:type="spellEnd"/>
      <w:r w:rsidRPr="00094EFE">
        <w:t xml:space="preserve">, ya que dentro de una función </w:t>
      </w:r>
      <w:proofErr w:type="spellStart"/>
      <w:r w:rsidRPr="00094EFE">
        <w:t>this</w:t>
      </w:r>
      <w:proofErr w:type="spellEnd"/>
      <w:r w:rsidRPr="00094EFE">
        <w:t xml:space="preserve"> hace siempre referencia al objeto global.</w:t>
      </w:r>
    </w:p>
    <w:tbl>
      <w:tblPr>
        <w:tblStyle w:val="Tablaconcuadrcula"/>
        <w:tblW w:w="0" w:type="auto"/>
        <w:tblLook w:val="04A0" w:firstRow="1" w:lastRow="0" w:firstColumn="1" w:lastColumn="0" w:noHBand="0" w:noVBand="1"/>
      </w:tblPr>
      <w:tblGrid>
        <w:gridCol w:w="8828"/>
      </w:tblGrid>
      <w:tr w:rsidR="00094EFE" w14:paraId="2B783D83" w14:textId="77777777" w:rsidTr="00094EFE">
        <w:tc>
          <w:tcPr>
            <w:tcW w:w="8828" w:type="dxa"/>
          </w:tcPr>
          <w:p w14:paraId="7C2876DF" w14:textId="77777777" w:rsidR="00094EFE" w:rsidRPr="00094EFE" w:rsidRDefault="00094EFE" w:rsidP="00094EFE">
            <w:r w:rsidRPr="00094EFE">
              <w:t>/* Código anterior */</w:t>
            </w:r>
          </w:p>
          <w:p w14:paraId="717EE085" w14:textId="35CE899F" w:rsidR="00094EFE" w:rsidRDefault="00094EFE">
            <w:proofErr w:type="gramStart"/>
            <w:r w:rsidRPr="00094EFE">
              <w:t>console.log(</w:t>
            </w:r>
            <w:proofErr w:type="spellStart"/>
            <w:r w:rsidRPr="00094EFE">
              <w:t>window.raza</w:t>
            </w:r>
            <w:proofErr w:type="spellEnd"/>
            <w:proofErr w:type="gramEnd"/>
            <w:r w:rsidRPr="00094EFE">
              <w:t xml:space="preserve">, </w:t>
            </w:r>
            <w:proofErr w:type="spellStart"/>
            <w:proofErr w:type="gramStart"/>
            <w:r w:rsidRPr="00094EFE">
              <w:t>window.color</w:t>
            </w:r>
            <w:proofErr w:type="spellEnd"/>
            <w:proofErr w:type="gramEnd"/>
            <w:r w:rsidRPr="00094EFE">
              <w:t>); // europeo negro</w:t>
            </w:r>
          </w:p>
        </w:tc>
      </w:tr>
    </w:tbl>
    <w:p w14:paraId="60BBE5B9" w14:textId="77777777" w:rsidR="00023BEC" w:rsidRDefault="00023BEC"/>
    <w:p w14:paraId="40BA88DB" w14:textId="6203E157" w:rsidR="00094EFE" w:rsidRDefault="00094EFE">
      <w:r w:rsidRPr="00094EFE">
        <w:t>Basta con usar el modo estricto para evitar estos accidentes:</w:t>
      </w:r>
    </w:p>
    <w:tbl>
      <w:tblPr>
        <w:tblStyle w:val="Tablaconcuadrcula"/>
        <w:tblW w:w="0" w:type="auto"/>
        <w:tblLook w:val="04A0" w:firstRow="1" w:lastRow="0" w:firstColumn="1" w:lastColumn="0" w:noHBand="0" w:noVBand="1"/>
      </w:tblPr>
      <w:tblGrid>
        <w:gridCol w:w="8828"/>
      </w:tblGrid>
      <w:tr w:rsidR="00094EFE" w:rsidRPr="00094EFE" w14:paraId="151F506B" w14:textId="77777777" w:rsidTr="00094EFE">
        <w:tc>
          <w:tcPr>
            <w:tcW w:w="8828" w:type="dxa"/>
          </w:tcPr>
          <w:p w14:paraId="6CE2ABD1" w14:textId="77777777" w:rsidR="00094EFE" w:rsidRPr="00094EFE" w:rsidRDefault="00094EFE" w:rsidP="00094EFE">
            <w:pPr>
              <w:rPr>
                <w:lang w:val="en-US"/>
              </w:rPr>
            </w:pPr>
            <w:r w:rsidRPr="00094EFE">
              <w:rPr>
                <w:lang w:val="en-US"/>
              </w:rPr>
              <w:t>"</w:t>
            </w:r>
            <w:proofErr w:type="gramStart"/>
            <w:r w:rsidRPr="00094EFE">
              <w:rPr>
                <w:lang w:val="en-US"/>
              </w:rPr>
              <w:t>use</w:t>
            </w:r>
            <w:proofErr w:type="gramEnd"/>
            <w:r w:rsidRPr="00094EFE">
              <w:rPr>
                <w:lang w:val="en-US"/>
              </w:rPr>
              <w:t xml:space="preserve"> strict"</w:t>
            </w:r>
          </w:p>
          <w:p w14:paraId="4EE663B7" w14:textId="77777777" w:rsidR="00094EFE" w:rsidRPr="00094EFE" w:rsidRDefault="00094EFE" w:rsidP="00094EFE">
            <w:pPr>
              <w:rPr>
                <w:lang w:val="en-US"/>
              </w:rPr>
            </w:pPr>
            <w:r w:rsidRPr="00094EFE">
              <w:rPr>
                <w:lang w:val="en-US"/>
              </w:rPr>
              <w:t>/* Código anterior */</w:t>
            </w:r>
          </w:p>
          <w:p w14:paraId="778C47CE" w14:textId="77777777" w:rsidR="00094EFE" w:rsidRPr="00094EFE" w:rsidRDefault="00094EFE" w:rsidP="00094EFE">
            <w:pPr>
              <w:rPr>
                <w:lang w:val="en-US"/>
              </w:rPr>
            </w:pPr>
            <w:r w:rsidRPr="00094EFE">
              <w:rPr>
                <w:lang w:val="en-US"/>
              </w:rPr>
              <w:t>console.log(</w:t>
            </w:r>
            <w:proofErr w:type="spellStart"/>
            <w:proofErr w:type="gramStart"/>
            <w:r w:rsidRPr="00094EFE">
              <w:rPr>
                <w:lang w:val="en-US"/>
              </w:rPr>
              <w:t>window.raza</w:t>
            </w:r>
            <w:proofErr w:type="spellEnd"/>
            <w:proofErr w:type="gramEnd"/>
            <w:r w:rsidRPr="00094EFE">
              <w:rPr>
                <w:lang w:val="en-US"/>
              </w:rPr>
              <w:t xml:space="preserve">); // Uncaught </w:t>
            </w:r>
            <w:proofErr w:type="spellStart"/>
            <w:r w:rsidRPr="00094EFE">
              <w:rPr>
                <w:lang w:val="en-US"/>
              </w:rPr>
              <w:t>TypeError</w:t>
            </w:r>
            <w:proofErr w:type="spellEnd"/>
            <w:r w:rsidRPr="00094EFE">
              <w:rPr>
                <w:lang w:val="en-US"/>
              </w:rPr>
              <w:t>: Cannot set property 'raza' of undefined</w:t>
            </w:r>
          </w:p>
          <w:p w14:paraId="07C113C0" w14:textId="77777777" w:rsidR="00094EFE" w:rsidRPr="00094EFE" w:rsidRDefault="00094EFE">
            <w:pPr>
              <w:rPr>
                <w:lang w:val="en-US"/>
              </w:rPr>
            </w:pPr>
          </w:p>
        </w:tc>
      </w:tr>
    </w:tbl>
    <w:p w14:paraId="4C1AB67C" w14:textId="77777777" w:rsidR="00094EFE" w:rsidRDefault="00094EFE">
      <w:pPr>
        <w:rPr>
          <w:lang w:val="en-US"/>
        </w:rPr>
      </w:pPr>
    </w:p>
    <w:p w14:paraId="229645EC" w14:textId="23C00BB1" w:rsidR="00094EFE" w:rsidRDefault="00094EFE">
      <w:r w:rsidRPr="00094EFE">
        <w:t xml:space="preserve">Este ejemplo me lleva al siguiente escenario de invocación o </w:t>
      </w:r>
      <w:proofErr w:type="spellStart"/>
      <w:r w:rsidRPr="00094EFE">
        <w:rPr>
          <w:i/>
          <w:iCs/>
        </w:rPr>
        <w:t>call</w:t>
      </w:r>
      <w:proofErr w:type="spellEnd"/>
      <w:r w:rsidRPr="00094EFE">
        <w:rPr>
          <w:i/>
          <w:iCs/>
        </w:rPr>
        <w:t>-site</w:t>
      </w:r>
      <w:r w:rsidRPr="00094EFE">
        <w:t>: los constructores.</w:t>
      </w:r>
    </w:p>
    <w:p w14:paraId="3F2125F6" w14:textId="77777777" w:rsidR="00094EFE" w:rsidRDefault="00094EFE" w:rsidP="00094EFE">
      <w:pPr>
        <w:pStyle w:val="Ttulo2"/>
      </w:pPr>
      <w:proofErr w:type="spellStart"/>
      <w:r>
        <w:rPr>
          <w:rStyle w:val="nfasis"/>
        </w:rPr>
        <w:t>this</w:t>
      </w:r>
      <w:proofErr w:type="spellEnd"/>
      <w:r>
        <w:t xml:space="preserve"> en invocaciones de construcción</w:t>
      </w:r>
    </w:p>
    <w:p w14:paraId="6D51734F" w14:textId="50F3A6C2" w:rsidR="00094EFE" w:rsidRPr="00094EFE" w:rsidRDefault="00094EFE" w:rsidP="00094EFE">
      <w:r w:rsidRPr="00094EFE">
        <w:t xml:space="preserve">Como sabes, a diferencia de otros lenguajes, JavaScript no dispone de constructores como tal, sino de llamadas de </w:t>
      </w:r>
      <w:r w:rsidRPr="00094EFE">
        <w:t>construcción</w:t>
      </w:r>
      <w:r>
        <w:t xml:space="preserve"> “</w:t>
      </w:r>
      <w:proofErr w:type="spellStart"/>
      <w:r w:rsidRPr="00094EFE">
        <w:t>construction</w:t>
      </w:r>
      <w:proofErr w:type="spellEnd"/>
      <w:r w:rsidRPr="00094EFE">
        <w:rPr>
          <w:i/>
          <w:iCs/>
        </w:rPr>
        <w:t xml:space="preserve"> </w:t>
      </w:r>
      <w:proofErr w:type="spellStart"/>
      <w:r w:rsidRPr="00094EFE">
        <w:rPr>
          <w:i/>
          <w:iCs/>
        </w:rPr>
        <w:t>calls</w:t>
      </w:r>
      <w:proofErr w:type="spellEnd"/>
      <w:r>
        <w:rPr>
          <w:i/>
          <w:iCs/>
        </w:rPr>
        <w:t>”</w:t>
      </w:r>
      <w:r w:rsidRPr="00094EFE">
        <w:t xml:space="preserve"> a una función.</w:t>
      </w:r>
    </w:p>
    <w:p w14:paraId="68C18420" w14:textId="77777777" w:rsidR="00094EFE" w:rsidRPr="00094EFE" w:rsidRDefault="00094EFE" w:rsidP="00094EFE">
      <w:r w:rsidRPr="00094EFE">
        <w:t xml:space="preserve">A través del operador new se crea un nuevo objeto, se asigna su prototipo a la función constructora y lo que es más importante: dentro de la función que hace de constructor, el valor de </w:t>
      </w:r>
      <w:proofErr w:type="spellStart"/>
      <w:r w:rsidRPr="00094EFE">
        <w:rPr>
          <w:i/>
          <w:iCs/>
        </w:rPr>
        <w:t>this</w:t>
      </w:r>
      <w:proofErr w:type="spellEnd"/>
      <w:r w:rsidRPr="00094EFE">
        <w:t xml:space="preserve"> </w:t>
      </w:r>
      <w:r w:rsidRPr="00094EFE">
        <w:rPr>
          <w:b/>
          <w:bCs/>
        </w:rPr>
        <w:t>hace referencia a ese nuevo objeto que se está creando</w:t>
      </w:r>
      <w:r w:rsidRPr="00094EFE">
        <w:t>.</w:t>
      </w:r>
    </w:p>
    <w:p w14:paraId="62F6A527" w14:textId="77777777" w:rsidR="00094EFE" w:rsidRDefault="00094EFE" w:rsidP="00094EFE">
      <w:r w:rsidRPr="00094EFE">
        <w:t xml:space="preserve">Por eso, cuando una función es invocada como un constructor, gracias a ese valor específico de </w:t>
      </w:r>
      <w:proofErr w:type="spellStart"/>
      <w:r w:rsidRPr="00094EFE">
        <w:rPr>
          <w:i/>
          <w:iCs/>
        </w:rPr>
        <w:t>this</w:t>
      </w:r>
      <w:proofErr w:type="spellEnd"/>
      <w:r w:rsidRPr="00094EFE">
        <w:t xml:space="preserve"> </w:t>
      </w:r>
      <w:r w:rsidRPr="00094EFE">
        <w:rPr>
          <w:b/>
          <w:bCs/>
        </w:rPr>
        <w:t>podemos establecer los parámetros que recibe la función como propiedades del nuevo objeto</w:t>
      </w:r>
      <w:r w:rsidRPr="00094EFE">
        <w:t>:</w:t>
      </w:r>
    </w:p>
    <w:tbl>
      <w:tblPr>
        <w:tblStyle w:val="Tablaconcuadrcula"/>
        <w:tblW w:w="0" w:type="auto"/>
        <w:tblLook w:val="04A0" w:firstRow="1" w:lastRow="0" w:firstColumn="1" w:lastColumn="0" w:noHBand="0" w:noVBand="1"/>
      </w:tblPr>
      <w:tblGrid>
        <w:gridCol w:w="8828"/>
      </w:tblGrid>
      <w:tr w:rsidR="00094EFE" w14:paraId="4500BC73" w14:textId="77777777" w:rsidTr="00094EFE">
        <w:tc>
          <w:tcPr>
            <w:tcW w:w="8828" w:type="dxa"/>
          </w:tcPr>
          <w:p w14:paraId="48D582C9" w14:textId="77777777" w:rsidR="00094EFE" w:rsidRPr="00094EFE" w:rsidRDefault="00094EFE" w:rsidP="00094EFE">
            <w:proofErr w:type="spellStart"/>
            <w:r w:rsidRPr="00094EFE">
              <w:t>function</w:t>
            </w:r>
            <w:proofErr w:type="spellEnd"/>
            <w:r w:rsidRPr="00094EFE">
              <w:t xml:space="preserve"> </w:t>
            </w:r>
            <w:proofErr w:type="gramStart"/>
            <w:r w:rsidRPr="00094EFE">
              <w:t>Gato(</w:t>
            </w:r>
            <w:proofErr w:type="gramEnd"/>
            <w:r w:rsidRPr="00094EFE">
              <w:t>raza, color) {</w:t>
            </w:r>
          </w:p>
          <w:p w14:paraId="42073DCC" w14:textId="77777777" w:rsidR="00094EFE" w:rsidRPr="00094EFE" w:rsidRDefault="00094EFE" w:rsidP="00094EFE">
            <w:r w:rsidRPr="00094EFE">
              <w:t xml:space="preserve">    </w:t>
            </w:r>
            <w:proofErr w:type="spellStart"/>
            <w:proofErr w:type="gramStart"/>
            <w:r w:rsidRPr="00094EFE">
              <w:t>this.raza</w:t>
            </w:r>
            <w:proofErr w:type="spellEnd"/>
            <w:proofErr w:type="gramEnd"/>
            <w:r w:rsidRPr="00094EFE">
              <w:t xml:space="preserve"> = raza;</w:t>
            </w:r>
          </w:p>
          <w:p w14:paraId="2ADAA0B7" w14:textId="77777777" w:rsidR="00094EFE" w:rsidRPr="00094EFE" w:rsidRDefault="00094EFE" w:rsidP="00094EFE">
            <w:pPr>
              <w:rPr>
                <w:lang w:val="en-US"/>
              </w:rPr>
            </w:pPr>
            <w:r w:rsidRPr="00094EFE">
              <w:t xml:space="preserve">    </w:t>
            </w:r>
            <w:proofErr w:type="spellStart"/>
            <w:proofErr w:type="gramStart"/>
            <w:r w:rsidRPr="00094EFE">
              <w:rPr>
                <w:lang w:val="en-US"/>
              </w:rPr>
              <w:t>this.color</w:t>
            </w:r>
            <w:proofErr w:type="spellEnd"/>
            <w:proofErr w:type="gramEnd"/>
            <w:r w:rsidRPr="00094EFE">
              <w:rPr>
                <w:lang w:val="en-US"/>
              </w:rPr>
              <w:t xml:space="preserve"> = color;</w:t>
            </w:r>
          </w:p>
          <w:p w14:paraId="20544BA6" w14:textId="77777777" w:rsidR="00094EFE" w:rsidRPr="00094EFE" w:rsidRDefault="00094EFE" w:rsidP="00094EFE">
            <w:pPr>
              <w:rPr>
                <w:lang w:val="en-US"/>
              </w:rPr>
            </w:pPr>
            <w:r w:rsidRPr="00094EFE">
              <w:rPr>
                <w:lang w:val="en-US"/>
              </w:rPr>
              <w:t xml:space="preserve">    console.log(this);</w:t>
            </w:r>
          </w:p>
          <w:p w14:paraId="5CE6D780" w14:textId="77777777" w:rsidR="00094EFE" w:rsidRPr="00094EFE" w:rsidRDefault="00094EFE" w:rsidP="00094EFE">
            <w:r w:rsidRPr="00094EFE">
              <w:rPr>
                <w:lang w:val="en-US"/>
              </w:rPr>
              <w:t xml:space="preserve">    </w:t>
            </w:r>
            <w:r w:rsidRPr="00094EFE">
              <w:t>// Gato {raza: "europeo", color: "negro"}</w:t>
            </w:r>
          </w:p>
          <w:p w14:paraId="1EE62C2F" w14:textId="77777777" w:rsidR="00094EFE" w:rsidRPr="00094EFE" w:rsidRDefault="00094EFE" w:rsidP="00094EFE">
            <w:r w:rsidRPr="00094EFE">
              <w:lastRenderedPageBreak/>
              <w:t>}</w:t>
            </w:r>
          </w:p>
          <w:p w14:paraId="7F39C303" w14:textId="77777777" w:rsidR="00094EFE" w:rsidRPr="00094EFE" w:rsidRDefault="00094EFE" w:rsidP="00094EFE"/>
          <w:p w14:paraId="65FB5647" w14:textId="77777777" w:rsidR="00094EFE" w:rsidRPr="00094EFE" w:rsidRDefault="00094EFE" w:rsidP="00094EFE">
            <w:proofErr w:type="spellStart"/>
            <w:r w:rsidRPr="00094EFE">
              <w:t>const</w:t>
            </w:r>
            <w:proofErr w:type="spellEnd"/>
            <w:r w:rsidRPr="00094EFE">
              <w:t xml:space="preserve"> </w:t>
            </w:r>
            <w:proofErr w:type="spellStart"/>
            <w:r w:rsidRPr="00094EFE">
              <w:t>guizmo</w:t>
            </w:r>
            <w:proofErr w:type="spellEnd"/>
            <w:r w:rsidRPr="00094EFE">
              <w:t xml:space="preserve"> = new </w:t>
            </w:r>
            <w:proofErr w:type="gramStart"/>
            <w:r w:rsidRPr="00094EFE">
              <w:t>Gato(</w:t>
            </w:r>
            <w:proofErr w:type="gramEnd"/>
            <w:r w:rsidRPr="00094EFE">
              <w:t>'europeo', 'negro');</w:t>
            </w:r>
          </w:p>
          <w:p w14:paraId="5C6FB85D" w14:textId="77777777" w:rsidR="00094EFE" w:rsidRDefault="00094EFE" w:rsidP="00094EFE"/>
        </w:tc>
      </w:tr>
    </w:tbl>
    <w:p w14:paraId="7D2E677B" w14:textId="77777777" w:rsidR="00094EFE" w:rsidRPr="00094EFE" w:rsidRDefault="00094EFE" w:rsidP="00094EFE"/>
    <w:p w14:paraId="2CC5B2CB" w14:textId="77777777" w:rsidR="00940039" w:rsidRDefault="00940039" w:rsidP="00940039">
      <w:pPr>
        <w:pStyle w:val="Ttulo2"/>
      </w:pPr>
      <w:proofErr w:type="spellStart"/>
      <w:r>
        <w:rPr>
          <w:rStyle w:val="nfasis"/>
        </w:rPr>
        <w:t>this</w:t>
      </w:r>
      <w:proofErr w:type="spellEnd"/>
      <w:r>
        <w:t xml:space="preserve"> en llamadas a métodos</w:t>
      </w:r>
    </w:p>
    <w:p w14:paraId="33E6ED4E" w14:textId="70812433" w:rsidR="00094EFE" w:rsidRDefault="00940039">
      <w:r w:rsidRPr="00940039">
        <w:t xml:space="preserve">Cuando una función es llamada como un método de un objeto, su contexto de </w:t>
      </w:r>
      <w:proofErr w:type="spellStart"/>
      <w:r w:rsidRPr="00940039">
        <w:rPr>
          <w:b/>
          <w:bCs/>
        </w:rPr>
        <w:t>this</w:t>
      </w:r>
      <w:proofErr w:type="spellEnd"/>
      <w:r w:rsidRPr="00940039">
        <w:rPr>
          <w:b/>
          <w:bCs/>
        </w:rPr>
        <w:t xml:space="preserve"> se asocia al objeto que contiene el método</w:t>
      </w:r>
      <w:r w:rsidRPr="00940039">
        <w:t>.</w:t>
      </w:r>
    </w:p>
    <w:tbl>
      <w:tblPr>
        <w:tblStyle w:val="Tablaconcuadrcula"/>
        <w:tblW w:w="0" w:type="auto"/>
        <w:tblLook w:val="04A0" w:firstRow="1" w:lastRow="0" w:firstColumn="1" w:lastColumn="0" w:noHBand="0" w:noVBand="1"/>
      </w:tblPr>
      <w:tblGrid>
        <w:gridCol w:w="8828"/>
      </w:tblGrid>
      <w:tr w:rsidR="00940039" w14:paraId="759C1A7F" w14:textId="77777777" w:rsidTr="00940039">
        <w:tc>
          <w:tcPr>
            <w:tcW w:w="8828" w:type="dxa"/>
          </w:tcPr>
          <w:p w14:paraId="5BA6ADA3" w14:textId="77777777" w:rsidR="00940039" w:rsidRPr="00940039" w:rsidRDefault="00940039" w:rsidP="00940039">
            <w:proofErr w:type="spellStart"/>
            <w:r w:rsidRPr="00940039">
              <w:t>const</w:t>
            </w:r>
            <w:proofErr w:type="spellEnd"/>
            <w:r w:rsidRPr="00940039">
              <w:t xml:space="preserve"> </w:t>
            </w:r>
            <w:proofErr w:type="spellStart"/>
            <w:r w:rsidRPr="00940039">
              <w:t>rouco</w:t>
            </w:r>
            <w:proofErr w:type="spellEnd"/>
            <w:r w:rsidRPr="00940039">
              <w:t xml:space="preserve"> = {</w:t>
            </w:r>
          </w:p>
          <w:p w14:paraId="246034F6" w14:textId="77777777" w:rsidR="00940039" w:rsidRPr="00940039" w:rsidRDefault="00940039" w:rsidP="00940039">
            <w:r w:rsidRPr="00940039">
              <w:t xml:space="preserve">    nombre: 'Rouco',</w:t>
            </w:r>
          </w:p>
          <w:p w14:paraId="19DC86AE" w14:textId="77777777" w:rsidR="00940039" w:rsidRPr="00940039" w:rsidRDefault="00940039" w:rsidP="00940039">
            <w:r w:rsidRPr="00940039">
              <w:t xml:space="preserve">    especie: 'gato',</w:t>
            </w:r>
          </w:p>
          <w:p w14:paraId="3C27755D" w14:textId="77777777" w:rsidR="00940039" w:rsidRPr="00940039" w:rsidRDefault="00940039" w:rsidP="00940039">
            <w:r w:rsidRPr="00940039">
              <w:t xml:space="preserve">    </w:t>
            </w:r>
            <w:proofErr w:type="gramStart"/>
            <w:r w:rsidRPr="00940039">
              <w:t>saludar(</w:t>
            </w:r>
            <w:proofErr w:type="gramEnd"/>
            <w:r w:rsidRPr="00940039">
              <w:t>) {</w:t>
            </w:r>
          </w:p>
          <w:p w14:paraId="50CE3472" w14:textId="77777777" w:rsidR="00940039" w:rsidRPr="00940039" w:rsidRDefault="00940039" w:rsidP="00940039">
            <w:r w:rsidRPr="00940039">
              <w:t xml:space="preserve">        </w:t>
            </w:r>
            <w:proofErr w:type="gramStart"/>
            <w:r w:rsidRPr="00940039">
              <w:t>console.log(</w:t>
            </w:r>
            <w:proofErr w:type="gramEnd"/>
            <w:r w:rsidRPr="00940039">
              <w:t>'</w:t>
            </w:r>
            <w:proofErr w:type="spellStart"/>
            <w:r w:rsidRPr="00940039">
              <w:t>Miauuuuu</w:t>
            </w:r>
            <w:proofErr w:type="spellEnd"/>
            <w:r w:rsidRPr="00940039">
              <w:t xml:space="preserve"> (Hola me llamo ${</w:t>
            </w:r>
            <w:proofErr w:type="spellStart"/>
            <w:proofErr w:type="gramStart"/>
            <w:r w:rsidRPr="00940039">
              <w:t>this.nombre</w:t>
            </w:r>
            <w:proofErr w:type="spellEnd"/>
            <w:proofErr w:type="gramEnd"/>
            <w:r w:rsidRPr="00940039">
              <w:t>})');</w:t>
            </w:r>
          </w:p>
          <w:p w14:paraId="11BED415" w14:textId="77777777" w:rsidR="00940039" w:rsidRPr="00940039" w:rsidRDefault="00940039" w:rsidP="00940039">
            <w:pPr>
              <w:rPr>
                <w:lang w:val="en-US"/>
              </w:rPr>
            </w:pPr>
            <w:r w:rsidRPr="00940039">
              <w:t xml:space="preserve">        </w:t>
            </w:r>
            <w:proofErr w:type="gramStart"/>
            <w:r w:rsidRPr="00940039">
              <w:rPr>
                <w:lang w:val="en-US"/>
              </w:rPr>
              <w:t>console.log(</w:t>
            </w:r>
            <w:proofErr w:type="gramEnd"/>
            <w:r w:rsidRPr="00940039">
              <w:rPr>
                <w:lang w:val="en-US"/>
              </w:rPr>
              <w:t xml:space="preserve">this === </w:t>
            </w:r>
            <w:proofErr w:type="spellStart"/>
            <w:r w:rsidRPr="00940039">
              <w:rPr>
                <w:lang w:val="en-US"/>
              </w:rPr>
              <w:t>rouco</w:t>
            </w:r>
            <w:proofErr w:type="spellEnd"/>
            <w:r w:rsidRPr="00940039">
              <w:rPr>
                <w:lang w:val="en-US"/>
              </w:rPr>
              <w:t>);</w:t>
            </w:r>
          </w:p>
          <w:p w14:paraId="60DAD4DC" w14:textId="77777777" w:rsidR="00940039" w:rsidRPr="00940039" w:rsidRDefault="00940039" w:rsidP="00940039">
            <w:pPr>
              <w:rPr>
                <w:lang w:val="en-US"/>
              </w:rPr>
            </w:pPr>
            <w:r w:rsidRPr="00940039">
              <w:rPr>
                <w:lang w:val="en-US"/>
              </w:rPr>
              <w:t xml:space="preserve">    }</w:t>
            </w:r>
          </w:p>
          <w:p w14:paraId="4624F4B5" w14:textId="77777777" w:rsidR="00940039" w:rsidRPr="00940039" w:rsidRDefault="00940039" w:rsidP="00940039">
            <w:pPr>
              <w:rPr>
                <w:lang w:val="en-US"/>
              </w:rPr>
            </w:pPr>
            <w:r w:rsidRPr="00940039">
              <w:rPr>
                <w:lang w:val="en-US"/>
              </w:rPr>
              <w:t>};</w:t>
            </w:r>
          </w:p>
          <w:p w14:paraId="12CC961A" w14:textId="77777777" w:rsidR="00940039" w:rsidRPr="00940039" w:rsidRDefault="00940039" w:rsidP="00940039">
            <w:pPr>
              <w:rPr>
                <w:lang w:val="en-US"/>
              </w:rPr>
            </w:pPr>
          </w:p>
          <w:p w14:paraId="4DA72ED3" w14:textId="77777777" w:rsidR="00940039" w:rsidRPr="00940039" w:rsidRDefault="00940039" w:rsidP="00940039">
            <w:pPr>
              <w:rPr>
                <w:lang w:val="en-US"/>
              </w:rPr>
            </w:pPr>
            <w:proofErr w:type="spellStart"/>
            <w:proofErr w:type="gramStart"/>
            <w:r w:rsidRPr="00940039">
              <w:rPr>
                <w:lang w:val="en-US"/>
              </w:rPr>
              <w:t>rouco.saludar</w:t>
            </w:r>
            <w:proofErr w:type="spellEnd"/>
            <w:proofErr w:type="gramEnd"/>
            <w:r w:rsidRPr="00940039">
              <w:rPr>
                <w:lang w:val="en-US"/>
              </w:rPr>
              <w:t xml:space="preserve">(); </w:t>
            </w:r>
          </w:p>
          <w:p w14:paraId="21BC2427" w14:textId="77777777" w:rsidR="00940039" w:rsidRPr="00940039" w:rsidRDefault="00940039" w:rsidP="00940039">
            <w:r w:rsidRPr="00940039">
              <w:t xml:space="preserve">// </w:t>
            </w:r>
            <w:proofErr w:type="spellStart"/>
            <w:r w:rsidRPr="00940039">
              <w:t>Miauuuuu</w:t>
            </w:r>
            <w:proofErr w:type="spellEnd"/>
            <w:r w:rsidRPr="00940039">
              <w:t xml:space="preserve"> (Hola me llamo Rouco) </w:t>
            </w:r>
          </w:p>
          <w:p w14:paraId="49C3BB4B" w14:textId="77777777" w:rsidR="00940039" w:rsidRPr="00940039" w:rsidRDefault="00940039" w:rsidP="00940039">
            <w:r w:rsidRPr="00940039">
              <w:t>// true</w:t>
            </w:r>
          </w:p>
          <w:p w14:paraId="214BD7A2" w14:textId="77777777" w:rsidR="00940039" w:rsidRDefault="00940039"/>
        </w:tc>
      </w:tr>
    </w:tbl>
    <w:p w14:paraId="5E3A3D3B" w14:textId="77777777" w:rsidR="00940039" w:rsidRDefault="00940039"/>
    <w:p w14:paraId="0A65E221" w14:textId="1778E319" w:rsidR="00940039" w:rsidRDefault="00940039">
      <w:r w:rsidRPr="00940039">
        <w:t xml:space="preserve">Sin </w:t>
      </w:r>
      <w:proofErr w:type="gramStart"/>
      <w:r w:rsidRPr="00940039">
        <w:t>embargo</w:t>
      </w:r>
      <w:proofErr w:type="gramEnd"/>
      <w:r w:rsidRPr="00940039">
        <w:t xml:space="preserve"> es relativamente sencillo perder el contexto de </w:t>
      </w:r>
      <w:proofErr w:type="spellStart"/>
      <w:r w:rsidRPr="00940039">
        <w:rPr>
          <w:i/>
          <w:iCs/>
        </w:rPr>
        <w:t>this</w:t>
      </w:r>
      <w:proofErr w:type="spellEnd"/>
      <w:r w:rsidRPr="00940039">
        <w:t xml:space="preserve"> si por ejemplo guardamos el método en una función declarada para ejecutarla como tal y no como un método (con su referencia al objeto):</w:t>
      </w:r>
    </w:p>
    <w:tbl>
      <w:tblPr>
        <w:tblStyle w:val="Tablaconcuadrcula"/>
        <w:tblW w:w="0" w:type="auto"/>
        <w:tblLook w:val="04A0" w:firstRow="1" w:lastRow="0" w:firstColumn="1" w:lastColumn="0" w:noHBand="0" w:noVBand="1"/>
      </w:tblPr>
      <w:tblGrid>
        <w:gridCol w:w="8828"/>
      </w:tblGrid>
      <w:tr w:rsidR="00940039" w14:paraId="5ED3CB38" w14:textId="77777777" w:rsidTr="00940039">
        <w:tc>
          <w:tcPr>
            <w:tcW w:w="8828" w:type="dxa"/>
          </w:tcPr>
          <w:p w14:paraId="3001F37A" w14:textId="77777777" w:rsidR="00940039" w:rsidRPr="00940039" w:rsidRDefault="00940039" w:rsidP="00940039">
            <w:proofErr w:type="spellStart"/>
            <w:r w:rsidRPr="00940039">
              <w:t>const</w:t>
            </w:r>
            <w:proofErr w:type="spellEnd"/>
            <w:r w:rsidRPr="00940039">
              <w:t xml:space="preserve"> </w:t>
            </w:r>
            <w:proofErr w:type="spellStart"/>
            <w:r w:rsidRPr="00940039">
              <w:t>rouco</w:t>
            </w:r>
            <w:proofErr w:type="spellEnd"/>
            <w:r w:rsidRPr="00940039">
              <w:t xml:space="preserve"> = {</w:t>
            </w:r>
          </w:p>
          <w:p w14:paraId="55E64977" w14:textId="77777777" w:rsidR="00940039" w:rsidRPr="00940039" w:rsidRDefault="00940039" w:rsidP="00940039">
            <w:r w:rsidRPr="00940039">
              <w:t xml:space="preserve">    /* Código anterior */</w:t>
            </w:r>
          </w:p>
          <w:p w14:paraId="7E9D3245" w14:textId="77777777" w:rsidR="00940039" w:rsidRPr="00940039" w:rsidRDefault="00940039" w:rsidP="00940039">
            <w:r w:rsidRPr="00940039">
              <w:t>};</w:t>
            </w:r>
          </w:p>
          <w:p w14:paraId="6F9E6B50" w14:textId="77777777" w:rsidR="00940039" w:rsidRPr="00940039" w:rsidRDefault="00940039" w:rsidP="00940039"/>
          <w:p w14:paraId="2B87CBC8" w14:textId="77777777" w:rsidR="00940039" w:rsidRPr="00940039" w:rsidRDefault="00940039" w:rsidP="00940039">
            <w:proofErr w:type="spellStart"/>
            <w:r w:rsidRPr="00940039">
              <w:t>let</w:t>
            </w:r>
            <w:proofErr w:type="spellEnd"/>
            <w:r w:rsidRPr="00940039">
              <w:t xml:space="preserve"> saludar = </w:t>
            </w:r>
            <w:proofErr w:type="spellStart"/>
            <w:proofErr w:type="gramStart"/>
            <w:r w:rsidRPr="00940039">
              <w:t>rouco.saludar</w:t>
            </w:r>
            <w:proofErr w:type="spellEnd"/>
            <w:proofErr w:type="gramEnd"/>
            <w:r w:rsidRPr="00940039">
              <w:t>;</w:t>
            </w:r>
          </w:p>
          <w:p w14:paraId="13A18AE8" w14:textId="77777777" w:rsidR="00940039" w:rsidRPr="00940039" w:rsidRDefault="00940039" w:rsidP="00940039">
            <w:proofErr w:type="gramStart"/>
            <w:r w:rsidRPr="00940039">
              <w:t>saludar(</w:t>
            </w:r>
            <w:proofErr w:type="gramEnd"/>
            <w:r w:rsidRPr="00940039">
              <w:t>); // &lt;— Este es el "</w:t>
            </w:r>
            <w:proofErr w:type="spellStart"/>
            <w:r w:rsidRPr="00940039">
              <w:t>call</w:t>
            </w:r>
            <w:proofErr w:type="spellEnd"/>
            <w:r w:rsidRPr="00940039">
              <w:t>-site"</w:t>
            </w:r>
          </w:p>
          <w:p w14:paraId="375A9231" w14:textId="77777777" w:rsidR="00940039" w:rsidRPr="00940039" w:rsidRDefault="00940039" w:rsidP="00940039">
            <w:r w:rsidRPr="00940039">
              <w:t xml:space="preserve">// </w:t>
            </w:r>
            <w:proofErr w:type="spellStart"/>
            <w:r w:rsidRPr="00940039">
              <w:t>Miauuuuu</w:t>
            </w:r>
            <w:proofErr w:type="spellEnd"/>
            <w:r w:rsidRPr="00940039">
              <w:t xml:space="preserve"> (Hola me llamo </w:t>
            </w:r>
            <w:proofErr w:type="spellStart"/>
            <w:r w:rsidRPr="00940039">
              <w:t>undefined</w:t>
            </w:r>
            <w:proofErr w:type="spellEnd"/>
            <w:r w:rsidRPr="00940039">
              <w:t xml:space="preserve">) </w:t>
            </w:r>
          </w:p>
          <w:p w14:paraId="28A72636" w14:textId="77777777" w:rsidR="00940039" w:rsidRPr="00940039" w:rsidRDefault="00940039" w:rsidP="00940039">
            <w:r w:rsidRPr="00940039">
              <w:t>// false</w:t>
            </w:r>
          </w:p>
          <w:p w14:paraId="25057E87" w14:textId="77777777" w:rsidR="00940039" w:rsidRDefault="00940039"/>
        </w:tc>
      </w:tr>
    </w:tbl>
    <w:p w14:paraId="21AD574C" w14:textId="5A71DD72" w:rsidR="00940039" w:rsidRDefault="00940039"/>
    <w:p w14:paraId="25FF48FD" w14:textId="77777777" w:rsidR="00940039" w:rsidRPr="00940039" w:rsidRDefault="00940039" w:rsidP="00940039">
      <w:r w:rsidRPr="00940039">
        <w:t xml:space="preserve">Fíjate </w:t>
      </w:r>
      <w:proofErr w:type="gramStart"/>
      <w:r w:rsidRPr="00940039">
        <w:t>que</w:t>
      </w:r>
      <w:proofErr w:type="gramEnd"/>
      <w:r w:rsidRPr="00940039">
        <w:t xml:space="preserve"> aunque nos estamos refiriendo al método de un objeto, la llamada (</w:t>
      </w:r>
      <w:proofErr w:type="spellStart"/>
      <w:r w:rsidRPr="00940039">
        <w:t>call</w:t>
      </w:r>
      <w:proofErr w:type="spellEnd"/>
      <w:r w:rsidRPr="00940039">
        <w:t>-site) ocurre bajo la forma de una función declarada en el ámbito global.</w:t>
      </w:r>
    </w:p>
    <w:p w14:paraId="4D9FC622" w14:textId="77777777" w:rsidR="00940039" w:rsidRPr="00940039" w:rsidRDefault="00940039" w:rsidP="00940039">
      <w:r w:rsidRPr="00940039">
        <w:t xml:space="preserve">Otra forma muy común de perder la referencia de </w:t>
      </w:r>
      <w:proofErr w:type="spellStart"/>
      <w:r w:rsidRPr="00940039">
        <w:rPr>
          <w:i/>
          <w:iCs/>
        </w:rPr>
        <w:t>this</w:t>
      </w:r>
      <w:proofErr w:type="spellEnd"/>
      <w:r w:rsidRPr="00940039">
        <w:t xml:space="preserve"> al objeto que contiene el método es al pasarlo —el método— como un </w:t>
      </w:r>
      <w:proofErr w:type="spellStart"/>
      <w:r w:rsidRPr="00940039">
        <w:rPr>
          <w:i/>
          <w:iCs/>
        </w:rPr>
        <w:t>callback</w:t>
      </w:r>
      <w:proofErr w:type="spellEnd"/>
      <w:r w:rsidRPr="00940039">
        <w:t xml:space="preserve"> a otra función:</w:t>
      </w:r>
    </w:p>
    <w:tbl>
      <w:tblPr>
        <w:tblStyle w:val="Tablaconcuadrcula"/>
        <w:tblW w:w="0" w:type="auto"/>
        <w:tblLook w:val="04A0" w:firstRow="1" w:lastRow="0" w:firstColumn="1" w:lastColumn="0" w:noHBand="0" w:noVBand="1"/>
      </w:tblPr>
      <w:tblGrid>
        <w:gridCol w:w="8828"/>
      </w:tblGrid>
      <w:tr w:rsidR="00940039" w14:paraId="340E2B1B" w14:textId="77777777" w:rsidTr="00940039">
        <w:tc>
          <w:tcPr>
            <w:tcW w:w="8828" w:type="dxa"/>
          </w:tcPr>
          <w:p w14:paraId="3B3A17D0" w14:textId="77777777" w:rsidR="00940039" w:rsidRPr="00940039" w:rsidRDefault="00940039" w:rsidP="00940039">
            <w:proofErr w:type="spellStart"/>
            <w:r w:rsidRPr="00940039">
              <w:t>function</w:t>
            </w:r>
            <w:proofErr w:type="spellEnd"/>
            <w:r w:rsidRPr="00940039">
              <w:t xml:space="preserve"> </w:t>
            </w:r>
            <w:proofErr w:type="spellStart"/>
            <w:proofErr w:type="gramStart"/>
            <w:r w:rsidRPr="00940039">
              <w:t>funcion</w:t>
            </w:r>
            <w:proofErr w:type="spellEnd"/>
            <w:r w:rsidRPr="00940039">
              <w:t>(</w:t>
            </w:r>
            <w:proofErr w:type="gramEnd"/>
            <w:r w:rsidRPr="00940039">
              <w:t>) {</w:t>
            </w:r>
          </w:p>
          <w:p w14:paraId="3EB058AF" w14:textId="77777777" w:rsidR="00940039" w:rsidRPr="00940039" w:rsidRDefault="00940039" w:rsidP="00940039">
            <w:r w:rsidRPr="00940039">
              <w:t xml:space="preserve">    console.log(</w:t>
            </w:r>
            <w:proofErr w:type="spellStart"/>
            <w:proofErr w:type="gramStart"/>
            <w:r w:rsidRPr="00940039">
              <w:t>this.lugar</w:t>
            </w:r>
            <w:proofErr w:type="spellEnd"/>
            <w:proofErr w:type="gramEnd"/>
            <w:r w:rsidRPr="00940039">
              <w:t>);</w:t>
            </w:r>
          </w:p>
          <w:p w14:paraId="0E470E6A" w14:textId="77777777" w:rsidR="00940039" w:rsidRPr="00940039" w:rsidRDefault="00940039" w:rsidP="00940039">
            <w:r w:rsidRPr="00940039">
              <w:t>}</w:t>
            </w:r>
          </w:p>
          <w:p w14:paraId="5700AE01" w14:textId="77777777" w:rsidR="00940039" w:rsidRPr="00940039" w:rsidRDefault="00940039" w:rsidP="00940039"/>
          <w:p w14:paraId="502050BA" w14:textId="77777777" w:rsidR="00940039" w:rsidRPr="00940039" w:rsidRDefault="00940039" w:rsidP="00940039">
            <w:proofErr w:type="spellStart"/>
            <w:r w:rsidRPr="00940039">
              <w:t>function</w:t>
            </w:r>
            <w:proofErr w:type="spellEnd"/>
            <w:r w:rsidRPr="00940039">
              <w:t xml:space="preserve"> ejecutar(</w:t>
            </w:r>
            <w:proofErr w:type="spellStart"/>
            <w:r w:rsidRPr="00940039">
              <w:t>funcion</w:t>
            </w:r>
            <w:proofErr w:type="spellEnd"/>
            <w:r w:rsidRPr="00940039">
              <w:t>) {</w:t>
            </w:r>
          </w:p>
          <w:p w14:paraId="02C5CCC9" w14:textId="77777777" w:rsidR="00940039" w:rsidRPr="00940039" w:rsidRDefault="00940039" w:rsidP="00940039">
            <w:r w:rsidRPr="00940039">
              <w:t xml:space="preserve">    </w:t>
            </w:r>
            <w:proofErr w:type="spellStart"/>
            <w:proofErr w:type="gramStart"/>
            <w:r w:rsidRPr="00940039">
              <w:t>funcion</w:t>
            </w:r>
            <w:proofErr w:type="spellEnd"/>
            <w:r w:rsidRPr="00940039">
              <w:t>(</w:t>
            </w:r>
            <w:proofErr w:type="gramEnd"/>
            <w:r w:rsidRPr="00940039">
              <w:t>); // &lt;— Este es el "</w:t>
            </w:r>
            <w:proofErr w:type="spellStart"/>
            <w:r w:rsidRPr="00940039">
              <w:t>call</w:t>
            </w:r>
            <w:proofErr w:type="spellEnd"/>
            <w:r w:rsidRPr="00940039">
              <w:t>-site"</w:t>
            </w:r>
          </w:p>
          <w:p w14:paraId="794DECFE" w14:textId="77777777" w:rsidR="00940039" w:rsidRPr="00940039" w:rsidRDefault="00940039" w:rsidP="00940039">
            <w:r w:rsidRPr="00940039">
              <w:t>}</w:t>
            </w:r>
          </w:p>
          <w:p w14:paraId="3D89D266" w14:textId="77777777" w:rsidR="00940039" w:rsidRPr="00940039" w:rsidRDefault="00940039" w:rsidP="00940039"/>
          <w:p w14:paraId="6B5962DA" w14:textId="77777777" w:rsidR="00940039" w:rsidRPr="00940039" w:rsidRDefault="00940039" w:rsidP="00940039">
            <w:proofErr w:type="spellStart"/>
            <w:r w:rsidRPr="00940039">
              <w:t>var</w:t>
            </w:r>
            <w:proofErr w:type="spellEnd"/>
            <w:r w:rsidRPr="00940039">
              <w:t xml:space="preserve"> objeto = {</w:t>
            </w:r>
          </w:p>
          <w:p w14:paraId="5F323031" w14:textId="77777777" w:rsidR="00940039" w:rsidRPr="00940039" w:rsidRDefault="00940039" w:rsidP="00940039">
            <w:r w:rsidRPr="00940039">
              <w:t xml:space="preserve">    lugar: 'objeto',</w:t>
            </w:r>
          </w:p>
          <w:p w14:paraId="236FB054" w14:textId="77777777" w:rsidR="00940039" w:rsidRPr="00940039" w:rsidRDefault="00940039" w:rsidP="00940039">
            <w:r w:rsidRPr="00940039">
              <w:t xml:space="preserve">    </w:t>
            </w:r>
            <w:proofErr w:type="spellStart"/>
            <w:r w:rsidRPr="00940039">
              <w:t>funcion</w:t>
            </w:r>
            <w:proofErr w:type="spellEnd"/>
            <w:r w:rsidRPr="00940039">
              <w:t xml:space="preserve">: </w:t>
            </w:r>
            <w:proofErr w:type="spellStart"/>
            <w:r w:rsidRPr="00940039">
              <w:t>funcion</w:t>
            </w:r>
            <w:proofErr w:type="spellEnd"/>
            <w:r w:rsidRPr="00940039">
              <w:t>,</w:t>
            </w:r>
          </w:p>
          <w:p w14:paraId="0ECC48E8" w14:textId="77777777" w:rsidR="00940039" w:rsidRPr="00940039" w:rsidRDefault="00940039" w:rsidP="00940039">
            <w:r w:rsidRPr="00940039">
              <w:t>};</w:t>
            </w:r>
          </w:p>
          <w:p w14:paraId="4E159D35" w14:textId="77777777" w:rsidR="00940039" w:rsidRPr="00940039" w:rsidRDefault="00940039" w:rsidP="00940039"/>
          <w:p w14:paraId="2E3CEB8C" w14:textId="77777777" w:rsidR="00940039" w:rsidRPr="00940039" w:rsidRDefault="00940039" w:rsidP="00940039">
            <w:proofErr w:type="spellStart"/>
            <w:r w:rsidRPr="00940039">
              <w:t>var</w:t>
            </w:r>
            <w:proofErr w:type="spellEnd"/>
            <w:r w:rsidRPr="00940039">
              <w:t xml:space="preserve"> lugar = 'global';</w:t>
            </w:r>
          </w:p>
          <w:p w14:paraId="722525E9" w14:textId="77777777" w:rsidR="00940039" w:rsidRPr="00940039" w:rsidRDefault="00940039" w:rsidP="00940039"/>
          <w:p w14:paraId="162C437F" w14:textId="77777777" w:rsidR="00940039" w:rsidRPr="00940039" w:rsidRDefault="00940039" w:rsidP="00940039">
            <w:r w:rsidRPr="00940039">
              <w:t>ejecutar(</w:t>
            </w:r>
            <w:proofErr w:type="spellStart"/>
            <w:proofErr w:type="gramStart"/>
            <w:r w:rsidRPr="00940039">
              <w:t>objeto.funcion</w:t>
            </w:r>
            <w:proofErr w:type="spellEnd"/>
            <w:proofErr w:type="gramEnd"/>
            <w:r w:rsidRPr="00940039">
              <w:t>); // 'global'</w:t>
            </w:r>
          </w:p>
          <w:p w14:paraId="54F0C6F9" w14:textId="77777777" w:rsidR="00940039" w:rsidRDefault="00940039"/>
        </w:tc>
      </w:tr>
    </w:tbl>
    <w:p w14:paraId="2B767473" w14:textId="77777777" w:rsidR="00940039" w:rsidRDefault="00940039"/>
    <w:p w14:paraId="2516C976" w14:textId="02C677BC" w:rsidR="000460BB" w:rsidRDefault="000460BB">
      <w:r w:rsidRPr="000460BB">
        <w:rPr>
          <w:b/>
          <w:bCs/>
        </w:rPr>
        <w:t>El lugar donde se invoca la función es lo único importante</w:t>
      </w:r>
      <w:r w:rsidRPr="000460BB">
        <w:t xml:space="preserve">. En los dos últimos casos se trata de una función declarada. Como ya sabes </w:t>
      </w:r>
      <w:proofErr w:type="spellStart"/>
      <w:r w:rsidRPr="000460BB">
        <w:rPr>
          <w:i/>
          <w:iCs/>
        </w:rPr>
        <w:t>this</w:t>
      </w:r>
      <w:proofErr w:type="spellEnd"/>
      <w:r w:rsidRPr="000460BB">
        <w:t xml:space="preserve">, en ambos casos, hará referencia a </w:t>
      </w:r>
      <w:proofErr w:type="spellStart"/>
      <w:r w:rsidRPr="000460BB">
        <w:t>window</w:t>
      </w:r>
      <w:proofErr w:type="spellEnd"/>
      <w:r w:rsidRPr="000460BB">
        <w:t xml:space="preserve"> o </w:t>
      </w:r>
      <w:proofErr w:type="spellStart"/>
      <w:r w:rsidRPr="000460BB">
        <w:t>undefined</w:t>
      </w:r>
      <w:proofErr w:type="spellEnd"/>
      <w:r w:rsidRPr="000460BB">
        <w:t>, dependiendo si estamos en modo estricto o no</w:t>
      </w:r>
      <w:r>
        <w:t>.</w:t>
      </w:r>
    </w:p>
    <w:p w14:paraId="05929DB4" w14:textId="77777777" w:rsidR="000460BB" w:rsidRDefault="000460BB"/>
    <w:p w14:paraId="2BEAE191" w14:textId="77777777" w:rsidR="000460BB" w:rsidRDefault="000460BB" w:rsidP="000460BB">
      <w:pPr>
        <w:pStyle w:val="Ttulo2"/>
      </w:pPr>
      <w:proofErr w:type="spellStart"/>
      <w:r>
        <w:rPr>
          <w:rStyle w:val="nfasis"/>
        </w:rPr>
        <w:t>this</w:t>
      </w:r>
      <w:proofErr w:type="spellEnd"/>
      <w:r>
        <w:t xml:space="preserve"> en </w:t>
      </w:r>
      <w:proofErr w:type="spellStart"/>
      <w:r>
        <w:t>arrow</w:t>
      </w:r>
      <w:proofErr w:type="spellEnd"/>
      <w:r>
        <w:t xml:space="preserve"> </w:t>
      </w:r>
      <w:proofErr w:type="spellStart"/>
      <w:r>
        <w:t>functions</w:t>
      </w:r>
      <w:proofErr w:type="spellEnd"/>
    </w:p>
    <w:p w14:paraId="37BECF7E" w14:textId="77777777" w:rsidR="000460BB" w:rsidRPr="000460BB" w:rsidRDefault="000460BB" w:rsidP="000460BB">
      <w:r w:rsidRPr="000460BB">
        <w:t xml:space="preserve">Las funciones flecha o </w:t>
      </w:r>
      <w:r w:rsidRPr="000460BB">
        <w:rPr>
          <w:i/>
          <w:iCs/>
        </w:rPr>
        <w:t>«</w:t>
      </w:r>
      <w:proofErr w:type="spellStart"/>
      <w:r w:rsidRPr="000460BB">
        <w:rPr>
          <w:i/>
          <w:iCs/>
        </w:rPr>
        <w:t>arrow</w:t>
      </w:r>
      <w:proofErr w:type="spellEnd"/>
      <w:r w:rsidRPr="000460BB">
        <w:rPr>
          <w:i/>
          <w:iCs/>
        </w:rPr>
        <w:t xml:space="preserve"> </w:t>
      </w:r>
      <w:proofErr w:type="spellStart"/>
      <w:r w:rsidRPr="000460BB">
        <w:rPr>
          <w:i/>
          <w:iCs/>
        </w:rPr>
        <w:t>functions</w:t>
      </w:r>
      <w:proofErr w:type="spellEnd"/>
      <w:r w:rsidRPr="000460BB">
        <w:rPr>
          <w:i/>
          <w:iCs/>
        </w:rPr>
        <w:t>»</w:t>
      </w:r>
      <w:r w:rsidRPr="000460BB">
        <w:t xml:space="preserve"> se comportan de una forma muy particular en lo que se refiere a </w:t>
      </w:r>
      <w:proofErr w:type="spellStart"/>
      <w:r w:rsidRPr="000460BB">
        <w:rPr>
          <w:i/>
          <w:iCs/>
        </w:rPr>
        <w:t>this</w:t>
      </w:r>
      <w:proofErr w:type="spellEnd"/>
      <w:r w:rsidRPr="000460BB">
        <w:t>.</w:t>
      </w:r>
    </w:p>
    <w:p w14:paraId="2E2ADC1B" w14:textId="77777777" w:rsidR="000460BB" w:rsidRPr="000460BB" w:rsidRDefault="000460BB" w:rsidP="000460BB">
      <w:r w:rsidRPr="000460BB">
        <w:t xml:space="preserve">Cuando creamos una </w:t>
      </w:r>
      <w:proofErr w:type="spellStart"/>
      <w:r w:rsidRPr="000460BB">
        <w:rPr>
          <w:i/>
          <w:iCs/>
        </w:rPr>
        <w:t>arrow</w:t>
      </w:r>
      <w:proofErr w:type="spellEnd"/>
      <w:r w:rsidRPr="000460BB">
        <w:rPr>
          <w:i/>
          <w:iCs/>
        </w:rPr>
        <w:t xml:space="preserve"> </w:t>
      </w:r>
      <w:proofErr w:type="spellStart"/>
      <w:r w:rsidRPr="000460BB">
        <w:rPr>
          <w:i/>
          <w:iCs/>
        </w:rPr>
        <w:t>function</w:t>
      </w:r>
      <w:proofErr w:type="spellEnd"/>
      <w:r w:rsidRPr="000460BB">
        <w:t xml:space="preserve">, </w:t>
      </w:r>
      <w:r w:rsidRPr="000460BB">
        <w:rPr>
          <w:b/>
          <w:bCs/>
        </w:rPr>
        <w:t xml:space="preserve">su valor de </w:t>
      </w:r>
      <w:proofErr w:type="spellStart"/>
      <w:r w:rsidRPr="000460BB">
        <w:rPr>
          <w:b/>
          <w:bCs/>
        </w:rPr>
        <w:t>this</w:t>
      </w:r>
      <w:proofErr w:type="spellEnd"/>
      <w:r w:rsidRPr="000460BB">
        <w:rPr>
          <w:b/>
          <w:bCs/>
        </w:rPr>
        <w:t xml:space="preserve"> queda asociado permanentemente a al valor de </w:t>
      </w:r>
      <w:proofErr w:type="spellStart"/>
      <w:r w:rsidRPr="000460BB">
        <w:rPr>
          <w:b/>
          <w:bCs/>
        </w:rPr>
        <w:t>this</w:t>
      </w:r>
      <w:proofErr w:type="spellEnd"/>
      <w:r w:rsidRPr="000460BB">
        <w:rPr>
          <w:b/>
          <w:bCs/>
        </w:rPr>
        <w:t xml:space="preserve"> de su ámbito externo</w:t>
      </w:r>
      <w:r w:rsidRPr="000460BB">
        <w:t xml:space="preserve"> inmediato. </w:t>
      </w:r>
      <w:proofErr w:type="spellStart"/>
      <w:r w:rsidRPr="000460BB">
        <w:t>window</w:t>
      </w:r>
      <w:proofErr w:type="spellEnd"/>
      <w:r w:rsidRPr="000460BB">
        <w:t xml:space="preserve"> en el caso del ámbito global:</w:t>
      </w:r>
    </w:p>
    <w:tbl>
      <w:tblPr>
        <w:tblStyle w:val="Tablaconcuadrcula"/>
        <w:tblW w:w="0" w:type="auto"/>
        <w:tblLook w:val="04A0" w:firstRow="1" w:lastRow="0" w:firstColumn="1" w:lastColumn="0" w:noHBand="0" w:noVBand="1"/>
      </w:tblPr>
      <w:tblGrid>
        <w:gridCol w:w="8828"/>
      </w:tblGrid>
      <w:tr w:rsidR="000460BB" w14:paraId="2E1B6777" w14:textId="77777777" w:rsidTr="000460BB">
        <w:tc>
          <w:tcPr>
            <w:tcW w:w="8828" w:type="dxa"/>
          </w:tcPr>
          <w:p w14:paraId="3F23348D" w14:textId="77777777" w:rsidR="000460BB" w:rsidRPr="000460BB" w:rsidRDefault="000460BB" w:rsidP="000460BB">
            <w:pPr>
              <w:rPr>
                <w:lang w:val="en-US"/>
              </w:rPr>
            </w:pPr>
            <w:r w:rsidRPr="000460BB">
              <w:rPr>
                <w:lang w:val="en-US"/>
              </w:rPr>
              <w:t xml:space="preserve">const </w:t>
            </w:r>
            <w:proofErr w:type="spellStart"/>
            <w:r w:rsidRPr="000460BB">
              <w:rPr>
                <w:lang w:val="en-US"/>
              </w:rPr>
              <w:t>funcion</w:t>
            </w:r>
            <w:proofErr w:type="spellEnd"/>
            <w:r w:rsidRPr="000460BB">
              <w:rPr>
                <w:lang w:val="en-US"/>
              </w:rPr>
              <w:t xml:space="preserve"> = () =&gt; {</w:t>
            </w:r>
          </w:p>
          <w:p w14:paraId="44A3CD14" w14:textId="77777777" w:rsidR="000460BB" w:rsidRPr="000460BB" w:rsidRDefault="000460BB" w:rsidP="000460BB">
            <w:pPr>
              <w:rPr>
                <w:lang w:val="en-US"/>
              </w:rPr>
            </w:pPr>
            <w:r w:rsidRPr="000460BB">
              <w:rPr>
                <w:lang w:val="en-US"/>
              </w:rPr>
              <w:t xml:space="preserve">    </w:t>
            </w:r>
            <w:proofErr w:type="gramStart"/>
            <w:r w:rsidRPr="000460BB">
              <w:rPr>
                <w:lang w:val="en-US"/>
              </w:rPr>
              <w:t>console.log(</w:t>
            </w:r>
            <w:proofErr w:type="gramEnd"/>
            <w:r w:rsidRPr="000460BB">
              <w:rPr>
                <w:lang w:val="en-US"/>
              </w:rPr>
              <w:t>this === window);</w:t>
            </w:r>
          </w:p>
          <w:p w14:paraId="5AFF5985" w14:textId="77777777" w:rsidR="000460BB" w:rsidRPr="000460BB" w:rsidRDefault="000460BB" w:rsidP="000460BB">
            <w:r w:rsidRPr="000460BB">
              <w:t>};</w:t>
            </w:r>
          </w:p>
          <w:p w14:paraId="111A3AAE" w14:textId="77777777" w:rsidR="000460BB" w:rsidRPr="000460BB" w:rsidRDefault="000460BB" w:rsidP="000460BB"/>
          <w:p w14:paraId="3649E640" w14:textId="77777777" w:rsidR="000460BB" w:rsidRPr="000460BB" w:rsidRDefault="000460BB" w:rsidP="000460BB">
            <w:proofErr w:type="spellStart"/>
            <w:proofErr w:type="gramStart"/>
            <w:r w:rsidRPr="000460BB">
              <w:t>funcion</w:t>
            </w:r>
            <w:proofErr w:type="spellEnd"/>
            <w:r w:rsidRPr="000460BB">
              <w:t>(</w:t>
            </w:r>
            <w:proofErr w:type="gramEnd"/>
            <w:r w:rsidRPr="000460BB">
              <w:t>); // true</w:t>
            </w:r>
          </w:p>
          <w:p w14:paraId="00D95EED" w14:textId="77777777" w:rsidR="000460BB" w:rsidRDefault="000460BB"/>
        </w:tc>
      </w:tr>
    </w:tbl>
    <w:p w14:paraId="653F6FDB" w14:textId="77777777" w:rsidR="000460BB" w:rsidRDefault="000460BB"/>
    <w:p w14:paraId="21844E43" w14:textId="79CD3FD3" w:rsidR="000460BB" w:rsidRDefault="000460BB">
      <w:r w:rsidRPr="000460BB">
        <w:t xml:space="preserve">O, si se encuentra dentro un método, </w:t>
      </w:r>
      <w:r w:rsidRPr="000460BB">
        <w:rPr>
          <w:b/>
          <w:bCs/>
        </w:rPr>
        <w:t xml:space="preserve">el valor de </w:t>
      </w:r>
      <w:proofErr w:type="spellStart"/>
      <w:r w:rsidRPr="000460BB">
        <w:rPr>
          <w:b/>
          <w:bCs/>
        </w:rPr>
        <w:t>this</w:t>
      </w:r>
      <w:proofErr w:type="spellEnd"/>
      <w:r w:rsidRPr="000460BB">
        <w:rPr>
          <w:b/>
          <w:bCs/>
        </w:rPr>
        <w:t xml:space="preserve"> del método que la contiene</w:t>
      </w:r>
      <w:r w:rsidRPr="000460BB">
        <w:t xml:space="preserve">. Esto hace que utilizar </w:t>
      </w:r>
      <w:proofErr w:type="spellStart"/>
      <w:r w:rsidRPr="000460BB">
        <w:rPr>
          <w:i/>
          <w:iCs/>
        </w:rPr>
        <w:t>arrow</w:t>
      </w:r>
      <w:proofErr w:type="spellEnd"/>
      <w:r w:rsidRPr="000460BB">
        <w:rPr>
          <w:i/>
          <w:iCs/>
        </w:rPr>
        <w:t xml:space="preserve"> </w:t>
      </w:r>
      <w:proofErr w:type="spellStart"/>
      <w:r w:rsidRPr="000460BB">
        <w:rPr>
          <w:i/>
          <w:iCs/>
        </w:rPr>
        <w:t>functions</w:t>
      </w:r>
      <w:proofErr w:type="spellEnd"/>
      <w:r w:rsidRPr="000460BB">
        <w:t xml:space="preserve"> como </w:t>
      </w:r>
      <w:proofErr w:type="spellStart"/>
      <w:r w:rsidRPr="000460BB">
        <w:rPr>
          <w:i/>
          <w:iCs/>
        </w:rPr>
        <w:t>callbacks</w:t>
      </w:r>
      <w:proofErr w:type="spellEnd"/>
      <w:r w:rsidRPr="000460BB">
        <w:t xml:space="preserve"> sea mucho más sencillo. Considera este ejemplo:</w:t>
      </w:r>
    </w:p>
    <w:tbl>
      <w:tblPr>
        <w:tblStyle w:val="Tablaconcuadrcula"/>
        <w:tblW w:w="0" w:type="auto"/>
        <w:tblLook w:val="04A0" w:firstRow="1" w:lastRow="0" w:firstColumn="1" w:lastColumn="0" w:noHBand="0" w:noVBand="1"/>
      </w:tblPr>
      <w:tblGrid>
        <w:gridCol w:w="8828"/>
      </w:tblGrid>
      <w:tr w:rsidR="000460BB" w14:paraId="4E057B74" w14:textId="77777777" w:rsidTr="000460BB">
        <w:tc>
          <w:tcPr>
            <w:tcW w:w="8828" w:type="dxa"/>
          </w:tcPr>
          <w:p w14:paraId="1442C83D" w14:textId="77777777" w:rsidR="000460BB" w:rsidRPr="000460BB" w:rsidRDefault="000460BB" w:rsidP="000460BB">
            <w:proofErr w:type="spellStart"/>
            <w:r w:rsidRPr="000460BB">
              <w:t>const</w:t>
            </w:r>
            <w:proofErr w:type="spellEnd"/>
            <w:r w:rsidRPr="000460BB">
              <w:t xml:space="preserve"> contador = {</w:t>
            </w:r>
          </w:p>
          <w:p w14:paraId="61088F12" w14:textId="77777777" w:rsidR="000460BB" w:rsidRPr="000460BB" w:rsidRDefault="000460BB" w:rsidP="000460BB">
            <w:r w:rsidRPr="000460BB">
              <w:t xml:space="preserve">    cantidad: 0,</w:t>
            </w:r>
          </w:p>
          <w:p w14:paraId="2065873F" w14:textId="77777777" w:rsidR="000460BB" w:rsidRPr="000460BB" w:rsidRDefault="000460BB" w:rsidP="000460BB">
            <w:r w:rsidRPr="000460BB">
              <w:t xml:space="preserve">    </w:t>
            </w:r>
            <w:proofErr w:type="spellStart"/>
            <w:proofErr w:type="gramStart"/>
            <w:r w:rsidRPr="000460BB">
              <w:t>incremetar</w:t>
            </w:r>
            <w:proofErr w:type="spellEnd"/>
            <w:r w:rsidRPr="000460BB">
              <w:t>(</w:t>
            </w:r>
            <w:proofErr w:type="gramEnd"/>
            <w:r w:rsidRPr="000460BB">
              <w:t>) {</w:t>
            </w:r>
          </w:p>
          <w:p w14:paraId="72025054" w14:textId="77777777" w:rsidR="000460BB" w:rsidRPr="000460BB" w:rsidRDefault="000460BB" w:rsidP="000460BB">
            <w:r w:rsidRPr="000460BB">
              <w:t xml:space="preserve">        </w:t>
            </w:r>
            <w:proofErr w:type="spellStart"/>
            <w:r w:rsidRPr="000460BB">
              <w:t>setInterval</w:t>
            </w:r>
            <w:proofErr w:type="spellEnd"/>
            <w:r w:rsidRPr="000460BB">
              <w:t>(</w:t>
            </w:r>
            <w:proofErr w:type="spellStart"/>
            <w:proofErr w:type="gramStart"/>
            <w:r w:rsidRPr="000460BB">
              <w:t>function</w:t>
            </w:r>
            <w:proofErr w:type="spellEnd"/>
            <w:r w:rsidRPr="000460BB">
              <w:t>(</w:t>
            </w:r>
            <w:proofErr w:type="gramEnd"/>
            <w:r w:rsidRPr="000460BB">
              <w:t>) {</w:t>
            </w:r>
          </w:p>
          <w:p w14:paraId="5DD09B8D" w14:textId="77777777" w:rsidR="000460BB" w:rsidRPr="000460BB" w:rsidRDefault="000460BB" w:rsidP="000460BB">
            <w:r w:rsidRPr="000460BB">
              <w:t xml:space="preserve">            console.log(++</w:t>
            </w:r>
            <w:proofErr w:type="spellStart"/>
            <w:proofErr w:type="gramStart"/>
            <w:r w:rsidRPr="000460BB">
              <w:t>this.cantidad</w:t>
            </w:r>
            <w:proofErr w:type="spellEnd"/>
            <w:proofErr w:type="gramEnd"/>
            <w:r w:rsidRPr="000460BB">
              <w:t>);</w:t>
            </w:r>
          </w:p>
          <w:p w14:paraId="26EC65F0" w14:textId="77777777" w:rsidR="000460BB" w:rsidRPr="000460BB" w:rsidRDefault="000460BB" w:rsidP="000460BB">
            <w:r w:rsidRPr="000460BB">
              <w:t xml:space="preserve">        }, 1000);</w:t>
            </w:r>
          </w:p>
          <w:p w14:paraId="560F6960" w14:textId="77777777" w:rsidR="000460BB" w:rsidRPr="000460BB" w:rsidRDefault="000460BB" w:rsidP="000460BB">
            <w:r w:rsidRPr="000460BB">
              <w:t xml:space="preserve">    }</w:t>
            </w:r>
          </w:p>
          <w:p w14:paraId="284A62C4" w14:textId="77777777" w:rsidR="000460BB" w:rsidRPr="000460BB" w:rsidRDefault="000460BB" w:rsidP="000460BB">
            <w:r w:rsidRPr="000460BB">
              <w:t>};</w:t>
            </w:r>
          </w:p>
          <w:p w14:paraId="48BBB957" w14:textId="77777777" w:rsidR="000460BB" w:rsidRPr="000460BB" w:rsidRDefault="000460BB" w:rsidP="000460BB"/>
          <w:p w14:paraId="64C22B06" w14:textId="77777777" w:rsidR="000460BB" w:rsidRPr="000460BB" w:rsidRDefault="000460BB" w:rsidP="000460BB">
            <w:proofErr w:type="spellStart"/>
            <w:proofErr w:type="gramStart"/>
            <w:r w:rsidRPr="000460BB">
              <w:t>contador.incremetar</w:t>
            </w:r>
            <w:proofErr w:type="spellEnd"/>
            <w:proofErr w:type="gramEnd"/>
            <w:r w:rsidRPr="000460BB">
              <w:t xml:space="preserve">(); // NaN </w:t>
            </w:r>
            <w:proofErr w:type="spellStart"/>
            <w:r w:rsidRPr="000460BB">
              <w:t>NaN</w:t>
            </w:r>
            <w:proofErr w:type="spellEnd"/>
            <w:r w:rsidRPr="000460BB">
              <w:t xml:space="preserve"> </w:t>
            </w:r>
            <w:proofErr w:type="spellStart"/>
            <w:r w:rsidRPr="000460BB">
              <w:t>NaN</w:t>
            </w:r>
            <w:proofErr w:type="spellEnd"/>
            <w:r w:rsidRPr="000460BB">
              <w:t xml:space="preserve"> …</w:t>
            </w:r>
          </w:p>
          <w:p w14:paraId="3A04322B" w14:textId="77777777" w:rsidR="000460BB" w:rsidRDefault="000460BB"/>
        </w:tc>
      </w:tr>
    </w:tbl>
    <w:p w14:paraId="6F918286" w14:textId="77777777" w:rsidR="000460BB" w:rsidRDefault="000460BB"/>
    <w:p w14:paraId="7945479F" w14:textId="77777777" w:rsidR="000460BB" w:rsidRPr="000460BB" w:rsidRDefault="000460BB" w:rsidP="000460BB">
      <w:r w:rsidRPr="000460BB">
        <w:t xml:space="preserve">Aunque </w:t>
      </w:r>
      <w:proofErr w:type="spellStart"/>
      <w:r w:rsidRPr="000460BB">
        <w:rPr>
          <w:i/>
          <w:iCs/>
        </w:rPr>
        <w:t>not</w:t>
      </w:r>
      <w:proofErr w:type="spellEnd"/>
      <w:r w:rsidRPr="000460BB">
        <w:rPr>
          <w:i/>
          <w:iCs/>
        </w:rPr>
        <w:t xml:space="preserve"> a </w:t>
      </w:r>
      <w:proofErr w:type="spellStart"/>
      <w:r w:rsidRPr="000460BB">
        <w:rPr>
          <w:i/>
          <w:iCs/>
        </w:rPr>
        <w:t>number</w:t>
      </w:r>
      <w:proofErr w:type="spellEnd"/>
      <w:r w:rsidRPr="000460BB">
        <w:t xml:space="preserve"> (NaN) no es el resultado esperado, tiene sentido encontrarlo ya que dentro de </w:t>
      </w:r>
      <w:proofErr w:type="spellStart"/>
      <w:proofErr w:type="gramStart"/>
      <w:r w:rsidRPr="000460BB">
        <w:t>setInterval</w:t>
      </w:r>
      <w:proofErr w:type="spellEnd"/>
      <w:r w:rsidRPr="000460BB">
        <w:t>(</w:t>
      </w:r>
      <w:proofErr w:type="gramEnd"/>
      <w:r w:rsidRPr="000460BB">
        <w:t xml:space="preserve">) el valor de </w:t>
      </w:r>
      <w:proofErr w:type="spellStart"/>
      <w:r w:rsidRPr="000460BB">
        <w:rPr>
          <w:i/>
          <w:iCs/>
        </w:rPr>
        <w:t>this</w:t>
      </w:r>
      <w:proofErr w:type="spellEnd"/>
      <w:r w:rsidRPr="000460BB">
        <w:t xml:space="preserve">, que dentro del método </w:t>
      </w:r>
      <w:proofErr w:type="gramStart"/>
      <w:r w:rsidRPr="000460BB">
        <w:t>incrementar(</w:t>
      </w:r>
      <w:proofErr w:type="gramEnd"/>
      <w:r w:rsidRPr="000460BB">
        <w:t>) hacía referencia al propio objeto contador, se ha perdido.</w:t>
      </w:r>
    </w:p>
    <w:p w14:paraId="71D9990B" w14:textId="77777777" w:rsidR="000460BB" w:rsidRPr="000460BB" w:rsidRDefault="000460BB" w:rsidP="000460BB">
      <w:r w:rsidRPr="000460BB">
        <w:t xml:space="preserve">Estamos buscando la propiedad cantidad en el objeto global, </w:t>
      </w:r>
      <w:proofErr w:type="spellStart"/>
      <w:proofErr w:type="gramStart"/>
      <w:r w:rsidRPr="000460BB">
        <w:t>window.cantidad</w:t>
      </w:r>
      <w:proofErr w:type="spellEnd"/>
      <w:proofErr w:type="gramEnd"/>
      <w:r w:rsidRPr="000460BB">
        <w:t xml:space="preserve"> en lugar de </w:t>
      </w:r>
      <w:proofErr w:type="spellStart"/>
      <w:proofErr w:type="gramStart"/>
      <w:r w:rsidRPr="000460BB">
        <w:t>contador.cantidad</w:t>
      </w:r>
      <w:proofErr w:type="spellEnd"/>
      <w:proofErr w:type="gramEnd"/>
      <w:r w:rsidRPr="000460BB">
        <w:t>.</w:t>
      </w:r>
    </w:p>
    <w:p w14:paraId="43D1259F" w14:textId="77777777" w:rsidR="000460BB" w:rsidRPr="000460BB" w:rsidRDefault="000460BB" w:rsidP="000460BB">
      <w:r w:rsidRPr="000460BB">
        <w:t xml:space="preserve">Una solución muy común hasta la aparición de las funciones flecha es hacer una copia del valor de </w:t>
      </w:r>
      <w:proofErr w:type="spellStart"/>
      <w:r w:rsidRPr="000460BB">
        <w:rPr>
          <w:i/>
          <w:iCs/>
        </w:rPr>
        <w:t>this</w:t>
      </w:r>
      <w:proofErr w:type="spellEnd"/>
      <w:r w:rsidRPr="000460BB">
        <w:t xml:space="preserve"> para utilizarla en otros ámbitos:</w:t>
      </w:r>
    </w:p>
    <w:tbl>
      <w:tblPr>
        <w:tblStyle w:val="Tablaconcuadrcula"/>
        <w:tblW w:w="0" w:type="auto"/>
        <w:tblLook w:val="04A0" w:firstRow="1" w:lastRow="0" w:firstColumn="1" w:lastColumn="0" w:noHBand="0" w:noVBand="1"/>
      </w:tblPr>
      <w:tblGrid>
        <w:gridCol w:w="8828"/>
      </w:tblGrid>
      <w:tr w:rsidR="000460BB" w14:paraId="6DAC022E" w14:textId="77777777" w:rsidTr="000460BB">
        <w:tc>
          <w:tcPr>
            <w:tcW w:w="8828" w:type="dxa"/>
          </w:tcPr>
          <w:p w14:paraId="24030CE3" w14:textId="77777777" w:rsidR="000460BB" w:rsidRPr="000460BB" w:rsidRDefault="000460BB" w:rsidP="000460BB">
            <w:proofErr w:type="spellStart"/>
            <w:r w:rsidRPr="000460BB">
              <w:t>const</w:t>
            </w:r>
            <w:proofErr w:type="spellEnd"/>
            <w:r w:rsidRPr="000460BB">
              <w:t xml:space="preserve"> contador = {</w:t>
            </w:r>
          </w:p>
          <w:p w14:paraId="24123570" w14:textId="77777777" w:rsidR="000460BB" w:rsidRPr="000460BB" w:rsidRDefault="000460BB" w:rsidP="000460BB">
            <w:r w:rsidRPr="000460BB">
              <w:t xml:space="preserve">    cantidad: 0,</w:t>
            </w:r>
          </w:p>
          <w:p w14:paraId="6998BC69" w14:textId="77777777" w:rsidR="000460BB" w:rsidRPr="000460BB" w:rsidRDefault="000460BB" w:rsidP="000460BB">
            <w:r w:rsidRPr="000460BB">
              <w:t xml:space="preserve">    </w:t>
            </w:r>
            <w:proofErr w:type="spellStart"/>
            <w:proofErr w:type="gramStart"/>
            <w:r w:rsidRPr="000460BB">
              <w:t>incremetar</w:t>
            </w:r>
            <w:proofErr w:type="spellEnd"/>
            <w:r w:rsidRPr="000460BB">
              <w:t>(</w:t>
            </w:r>
            <w:proofErr w:type="gramEnd"/>
            <w:r w:rsidRPr="000460BB">
              <w:t>) {</w:t>
            </w:r>
          </w:p>
          <w:p w14:paraId="2381073A" w14:textId="77777777" w:rsidR="000460BB" w:rsidRPr="000460BB" w:rsidRDefault="000460BB" w:rsidP="000460BB">
            <w:r w:rsidRPr="000460BB">
              <w:t xml:space="preserve">            </w:t>
            </w:r>
            <w:proofErr w:type="spellStart"/>
            <w:r w:rsidRPr="000460BB">
              <w:t>const</w:t>
            </w:r>
            <w:proofErr w:type="spellEnd"/>
            <w:r w:rsidRPr="000460BB">
              <w:t xml:space="preserve"> </w:t>
            </w:r>
            <w:proofErr w:type="spellStart"/>
            <w:r w:rsidRPr="000460BB">
              <w:t>that</w:t>
            </w:r>
            <w:proofErr w:type="spellEnd"/>
            <w:r w:rsidRPr="000460BB">
              <w:t xml:space="preserve"> = </w:t>
            </w:r>
            <w:proofErr w:type="spellStart"/>
            <w:r w:rsidRPr="000460BB">
              <w:t>this</w:t>
            </w:r>
            <w:proofErr w:type="spellEnd"/>
            <w:r w:rsidRPr="000460BB">
              <w:t xml:space="preserve">; // &lt;— Hacemos una copia de </w:t>
            </w:r>
            <w:proofErr w:type="spellStart"/>
            <w:r w:rsidRPr="000460BB">
              <w:t>this</w:t>
            </w:r>
            <w:proofErr w:type="spellEnd"/>
          </w:p>
          <w:p w14:paraId="27FEF1F2" w14:textId="77777777" w:rsidR="000460BB" w:rsidRPr="000460BB" w:rsidRDefault="000460BB" w:rsidP="000460BB">
            <w:r w:rsidRPr="000460BB">
              <w:t xml:space="preserve">        </w:t>
            </w:r>
            <w:proofErr w:type="spellStart"/>
            <w:r w:rsidRPr="000460BB">
              <w:t>setInterval</w:t>
            </w:r>
            <w:proofErr w:type="spellEnd"/>
            <w:r w:rsidRPr="000460BB">
              <w:t>(</w:t>
            </w:r>
            <w:proofErr w:type="spellStart"/>
            <w:proofErr w:type="gramStart"/>
            <w:r w:rsidRPr="000460BB">
              <w:t>function</w:t>
            </w:r>
            <w:proofErr w:type="spellEnd"/>
            <w:r w:rsidRPr="000460BB">
              <w:t>(</w:t>
            </w:r>
            <w:proofErr w:type="gramEnd"/>
            <w:r w:rsidRPr="000460BB">
              <w:t>) {</w:t>
            </w:r>
          </w:p>
          <w:p w14:paraId="7A949B64" w14:textId="77777777" w:rsidR="000460BB" w:rsidRPr="000460BB" w:rsidRDefault="000460BB" w:rsidP="000460BB">
            <w:r w:rsidRPr="000460BB">
              <w:t xml:space="preserve">            console.log(++</w:t>
            </w:r>
            <w:proofErr w:type="spellStart"/>
            <w:proofErr w:type="gramStart"/>
            <w:r w:rsidRPr="000460BB">
              <w:t>that.cantidad</w:t>
            </w:r>
            <w:proofErr w:type="spellEnd"/>
            <w:proofErr w:type="gramEnd"/>
            <w:r w:rsidRPr="000460BB">
              <w:t>); // La usamos…</w:t>
            </w:r>
          </w:p>
          <w:p w14:paraId="321A3A4C" w14:textId="77777777" w:rsidR="000460BB" w:rsidRPr="000460BB" w:rsidRDefault="000460BB" w:rsidP="000460BB">
            <w:r w:rsidRPr="000460BB">
              <w:t xml:space="preserve">        }, 1000);</w:t>
            </w:r>
          </w:p>
          <w:p w14:paraId="333B4FE6" w14:textId="77777777" w:rsidR="000460BB" w:rsidRPr="000460BB" w:rsidRDefault="000460BB" w:rsidP="000460BB">
            <w:r w:rsidRPr="000460BB">
              <w:t xml:space="preserve">    }</w:t>
            </w:r>
          </w:p>
          <w:p w14:paraId="0574FFAD" w14:textId="77777777" w:rsidR="000460BB" w:rsidRPr="000460BB" w:rsidRDefault="000460BB" w:rsidP="000460BB">
            <w:r w:rsidRPr="000460BB">
              <w:t>};</w:t>
            </w:r>
          </w:p>
          <w:p w14:paraId="74815082" w14:textId="77777777" w:rsidR="000460BB" w:rsidRPr="000460BB" w:rsidRDefault="000460BB" w:rsidP="000460BB"/>
          <w:p w14:paraId="1FFA8211" w14:textId="77777777" w:rsidR="000460BB" w:rsidRPr="000460BB" w:rsidRDefault="000460BB" w:rsidP="000460BB">
            <w:proofErr w:type="spellStart"/>
            <w:proofErr w:type="gramStart"/>
            <w:r w:rsidRPr="000460BB">
              <w:t>contador.incremetar</w:t>
            </w:r>
            <w:proofErr w:type="spellEnd"/>
            <w:proofErr w:type="gramEnd"/>
            <w:r w:rsidRPr="000460BB">
              <w:t>(); // 1 2 3 …</w:t>
            </w:r>
          </w:p>
          <w:p w14:paraId="4F9DA411" w14:textId="77777777" w:rsidR="000460BB" w:rsidRDefault="000460BB"/>
        </w:tc>
      </w:tr>
    </w:tbl>
    <w:p w14:paraId="56E9759E" w14:textId="77777777" w:rsidR="000460BB" w:rsidRDefault="000460BB"/>
    <w:p w14:paraId="5923BA9C" w14:textId="31B0FACF" w:rsidR="000460BB" w:rsidRDefault="000460BB">
      <w:r w:rsidRPr="000460BB">
        <w:t xml:space="preserve">Funciona, pero es una solución </w:t>
      </w:r>
      <w:r w:rsidRPr="000460BB">
        <w:rPr>
          <w:i/>
          <w:iCs/>
        </w:rPr>
        <w:t>sucia</w:t>
      </w:r>
      <w:r w:rsidRPr="000460BB">
        <w:t xml:space="preserve"> y requiere crear una variable que sólo se utiliza para no perder el contexto de </w:t>
      </w:r>
      <w:proofErr w:type="spellStart"/>
      <w:r w:rsidRPr="000460BB">
        <w:rPr>
          <w:i/>
          <w:iCs/>
        </w:rPr>
        <w:t>this</w:t>
      </w:r>
      <w:proofErr w:type="spellEnd"/>
      <w:r w:rsidRPr="000460BB">
        <w:t xml:space="preserve">. Afortunadamente, como </w:t>
      </w:r>
      <w:r w:rsidRPr="000460BB">
        <w:rPr>
          <w:b/>
          <w:bCs/>
        </w:rPr>
        <w:t xml:space="preserve">las </w:t>
      </w:r>
      <w:proofErr w:type="spellStart"/>
      <w:r w:rsidRPr="000460BB">
        <w:rPr>
          <w:b/>
          <w:bCs/>
        </w:rPr>
        <w:t>arrow</w:t>
      </w:r>
      <w:proofErr w:type="spellEnd"/>
      <w:r w:rsidRPr="000460BB">
        <w:rPr>
          <w:b/>
          <w:bCs/>
        </w:rPr>
        <w:t xml:space="preserve"> </w:t>
      </w:r>
      <w:proofErr w:type="spellStart"/>
      <w:r w:rsidRPr="000460BB">
        <w:rPr>
          <w:b/>
          <w:bCs/>
        </w:rPr>
        <w:t>functions</w:t>
      </w:r>
      <w:proofErr w:type="spellEnd"/>
      <w:r w:rsidRPr="000460BB">
        <w:rPr>
          <w:b/>
          <w:bCs/>
        </w:rPr>
        <w:t xml:space="preserve"> tienen su valor de </w:t>
      </w:r>
      <w:proofErr w:type="spellStart"/>
      <w:r w:rsidRPr="000460BB">
        <w:rPr>
          <w:b/>
          <w:bCs/>
        </w:rPr>
        <w:t>this</w:t>
      </w:r>
      <w:proofErr w:type="spellEnd"/>
      <w:r w:rsidRPr="000460BB">
        <w:rPr>
          <w:b/>
          <w:bCs/>
        </w:rPr>
        <w:t xml:space="preserve"> asociado al ámbito exterior</w:t>
      </w:r>
      <w:r w:rsidRPr="000460BB">
        <w:t>, resolver el problema del contador es sencillo:</w:t>
      </w:r>
    </w:p>
    <w:tbl>
      <w:tblPr>
        <w:tblStyle w:val="Tablaconcuadrcula"/>
        <w:tblW w:w="0" w:type="auto"/>
        <w:tblLook w:val="04A0" w:firstRow="1" w:lastRow="0" w:firstColumn="1" w:lastColumn="0" w:noHBand="0" w:noVBand="1"/>
      </w:tblPr>
      <w:tblGrid>
        <w:gridCol w:w="8828"/>
      </w:tblGrid>
      <w:tr w:rsidR="000460BB" w14:paraId="64B317B4" w14:textId="77777777" w:rsidTr="000460BB">
        <w:tc>
          <w:tcPr>
            <w:tcW w:w="8828" w:type="dxa"/>
          </w:tcPr>
          <w:p w14:paraId="115662EC" w14:textId="77777777" w:rsidR="000460BB" w:rsidRPr="000460BB" w:rsidRDefault="000460BB" w:rsidP="000460BB">
            <w:proofErr w:type="spellStart"/>
            <w:r w:rsidRPr="000460BB">
              <w:t>const</w:t>
            </w:r>
            <w:proofErr w:type="spellEnd"/>
            <w:r w:rsidRPr="000460BB">
              <w:t xml:space="preserve"> contador = {</w:t>
            </w:r>
          </w:p>
          <w:p w14:paraId="3A1DBF71" w14:textId="77777777" w:rsidR="000460BB" w:rsidRPr="000460BB" w:rsidRDefault="000460BB" w:rsidP="000460BB">
            <w:r w:rsidRPr="000460BB">
              <w:t xml:space="preserve">    cantidad: 0,</w:t>
            </w:r>
          </w:p>
          <w:p w14:paraId="22462560" w14:textId="77777777" w:rsidR="000460BB" w:rsidRPr="000460BB" w:rsidRDefault="000460BB" w:rsidP="000460BB">
            <w:r w:rsidRPr="000460BB">
              <w:t xml:space="preserve">    </w:t>
            </w:r>
            <w:proofErr w:type="spellStart"/>
            <w:proofErr w:type="gramStart"/>
            <w:r w:rsidRPr="000460BB">
              <w:t>incremetar</w:t>
            </w:r>
            <w:proofErr w:type="spellEnd"/>
            <w:r w:rsidRPr="000460BB">
              <w:t>(</w:t>
            </w:r>
            <w:proofErr w:type="gramEnd"/>
            <w:r w:rsidRPr="000460BB">
              <w:t>) {</w:t>
            </w:r>
          </w:p>
          <w:p w14:paraId="781486C0" w14:textId="77777777" w:rsidR="000460BB" w:rsidRPr="000460BB" w:rsidRDefault="000460BB" w:rsidP="000460BB">
            <w:r w:rsidRPr="000460BB">
              <w:t xml:space="preserve">        </w:t>
            </w:r>
            <w:proofErr w:type="spellStart"/>
            <w:proofErr w:type="gramStart"/>
            <w:r w:rsidRPr="000460BB">
              <w:t>setInterval</w:t>
            </w:r>
            <w:proofErr w:type="spellEnd"/>
            <w:r w:rsidRPr="000460BB">
              <w:t>(</w:t>
            </w:r>
            <w:proofErr w:type="gramEnd"/>
            <w:r w:rsidRPr="000460BB">
              <w:t>() =&gt; {</w:t>
            </w:r>
          </w:p>
          <w:p w14:paraId="46825A67" w14:textId="77777777" w:rsidR="000460BB" w:rsidRPr="000460BB" w:rsidRDefault="000460BB" w:rsidP="000460BB">
            <w:r w:rsidRPr="000460BB">
              <w:t xml:space="preserve">            console.log(++</w:t>
            </w:r>
            <w:proofErr w:type="spellStart"/>
            <w:proofErr w:type="gramStart"/>
            <w:r w:rsidRPr="000460BB">
              <w:t>this.cantidad</w:t>
            </w:r>
            <w:proofErr w:type="spellEnd"/>
            <w:proofErr w:type="gramEnd"/>
            <w:r w:rsidRPr="000460BB">
              <w:t>);</w:t>
            </w:r>
          </w:p>
          <w:p w14:paraId="11D2F591" w14:textId="77777777" w:rsidR="000460BB" w:rsidRPr="000460BB" w:rsidRDefault="000460BB" w:rsidP="000460BB">
            <w:r w:rsidRPr="000460BB">
              <w:t xml:space="preserve">        }, 1000);</w:t>
            </w:r>
          </w:p>
          <w:p w14:paraId="65236E7A" w14:textId="77777777" w:rsidR="000460BB" w:rsidRPr="000460BB" w:rsidRDefault="000460BB" w:rsidP="000460BB">
            <w:r w:rsidRPr="000460BB">
              <w:t xml:space="preserve">    }</w:t>
            </w:r>
          </w:p>
          <w:p w14:paraId="1B521E02" w14:textId="77777777" w:rsidR="000460BB" w:rsidRPr="000460BB" w:rsidRDefault="000460BB" w:rsidP="000460BB">
            <w:r w:rsidRPr="000460BB">
              <w:t>};</w:t>
            </w:r>
          </w:p>
          <w:p w14:paraId="3855E47B" w14:textId="77777777" w:rsidR="000460BB" w:rsidRPr="000460BB" w:rsidRDefault="000460BB" w:rsidP="000460BB"/>
          <w:p w14:paraId="522B0D89" w14:textId="77777777" w:rsidR="000460BB" w:rsidRPr="000460BB" w:rsidRDefault="000460BB" w:rsidP="000460BB">
            <w:proofErr w:type="spellStart"/>
            <w:proofErr w:type="gramStart"/>
            <w:r w:rsidRPr="000460BB">
              <w:t>contador.incremetar</w:t>
            </w:r>
            <w:proofErr w:type="spellEnd"/>
            <w:proofErr w:type="gramEnd"/>
            <w:r w:rsidRPr="000460BB">
              <w:t>(); // 1 2 3 …</w:t>
            </w:r>
          </w:p>
          <w:p w14:paraId="395A9FD9" w14:textId="77777777" w:rsidR="000460BB" w:rsidRDefault="000460BB"/>
        </w:tc>
      </w:tr>
    </w:tbl>
    <w:p w14:paraId="524280E5" w14:textId="77777777" w:rsidR="000460BB" w:rsidRDefault="000460BB"/>
    <w:p w14:paraId="2A539F51" w14:textId="35D817A4" w:rsidR="000460BB" w:rsidRDefault="000460BB">
      <w:r w:rsidRPr="000460BB">
        <w:t xml:space="preserve">Dentro de la función flecha el valor de </w:t>
      </w:r>
      <w:proofErr w:type="spellStart"/>
      <w:r w:rsidRPr="000460BB">
        <w:rPr>
          <w:i/>
          <w:iCs/>
        </w:rPr>
        <w:t>this</w:t>
      </w:r>
      <w:proofErr w:type="spellEnd"/>
      <w:r w:rsidRPr="000460BB">
        <w:t xml:space="preserve"> es el mismo que en el método incrementar, permitiendo entonces acceder a la propiedad cantidad sin problemas.</w:t>
      </w:r>
    </w:p>
    <w:p w14:paraId="582D89A4" w14:textId="77777777" w:rsidR="00012333" w:rsidRDefault="00012333"/>
    <w:p w14:paraId="18755147" w14:textId="0EBC908F" w:rsidR="00012333" w:rsidRDefault="00012333" w:rsidP="00012333">
      <w:pPr>
        <w:pStyle w:val="Ttulo1"/>
      </w:pPr>
      <w:r>
        <w:lastRenderedPageBreak/>
        <w:t>Cuestionario</w:t>
      </w:r>
    </w:p>
    <w:p w14:paraId="37D2D42D" w14:textId="77777777" w:rsidR="00012333" w:rsidRDefault="00012333" w:rsidP="00012333">
      <w:pPr>
        <w:pStyle w:val="Prrafodelista"/>
        <w:numPr>
          <w:ilvl w:val="0"/>
          <w:numId w:val="1"/>
        </w:numPr>
      </w:pPr>
      <w:r w:rsidRPr="00012333">
        <w:t xml:space="preserve">¿Qué es </w:t>
      </w:r>
      <w:proofErr w:type="spellStart"/>
      <w:r w:rsidRPr="00012333">
        <w:t>this</w:t>
      </w:r>
      <w:proofErr w:type="spellEnd"/>
      <w:r w:rsidRPr="00012333">
        <w:t xml:space="preserve">? </w:t>
      </w:r>
    </w:p>
    <w:p w14:paraId="6838E1E2" w14:textId="57903D49" w:rsidR="00012333" w:rsidRDefault="00012333" w:rsidP="00012333">
      <w:pPr>
        <w:pStyle w:val="Prrafodelista"/>
      </w:pPr>
      <w:r w:rsidRPr="00012333">
        <w:t xml:space="preserve">R= </w:t>
      </w:r>
      <w:proofErr w:type="spellStart"/>
      <w:r w:rsidRPr="00012333">
        <w:t>this</w:t>
      </w:r>
      <w:proofErr w:type="spellEnd"/>
      <w:r w:rsidRPr="00012333">
        <w:t xml:space="preserve"> es una referencia cuyo valor depende de cómo fue invocada una función, no de dónde fue declarada.</w:t>
      </w:r>
    </w:p>
    <w:p w14:paraId="48B95E5E" w14:textId="77777777" w:rsidR="00012333" w:rsidRDefault="00012333" w:rsidP="00012333">
      <w:pPr>
        <w:pStyle w:val="Prrafodelista"/>
        <w:numPr>
          <w:ilvl w:val="0"/>
          <w:numId w:val="1"/>
        </w:numPr>
      </w:pPr>
      <w:r w:rsidRPr="00012333">
        <w:t xml:space="preserve">¿Quién decide qué valor tiene </w:t>
      </w:r>
      <w:proofErr w:type="spellStart"/>
      <w:r w:rsidRPr="00012333">
        <w:t>this</w:t>
      </w:r>
      <w:proofErr w:type="spellEnd"/>
      <w:r w:rsidRPr="00012333">
        <w:t xml:space="preserve">? </w:t>
      </w:r>
    </w:p>
    <w:p w14:paraId="07277673" w14:textId="0920CAC3" w:rsidR="00012333" w:rsidRDefault="00012333" w:rsidP="00012333">
      <w:pPr>
        <w:pStyle w:val="Prrafodelista"/>
      </w:pPr>
      <w:r w:rsidRPr="00012333">
        <w:t>R= Lo decide la forma en que la función fue llamada.</w:t>
      </w:r>
    </w:p>
    <w:p w14:paraId="34AB5B5C" w14:textId="77777777" w:rsidR="00012333" w:rsidRDefault="00012333" w:rsidP="00012333">
      <w:pPr>
        <w:pStyle w:val="Prrafodelista"/>
        <w:numPr>
          <w:ilvl w:val="0"/>
          <w:numId w:val="1"/>
        </w:numPr>
      </w:pPr>
      <w:r w:rsidRPr="00012333">
        <w:t>¿</w:t>
      </w:r>
      <w:proofErr w:type="spellStart"/>
      <w:r w:rsidRPr="00012333">
        <w:t>this</w:t>
      </w:r>
      <w:proofErr w:type="spellEnd"/>
      <w:r w:rsidRPr="00012333">
        <w:t xml:space="preserve"> siempre apunta al objeto donde fue creada la función?</w:t>
      </w:r>
    </w:p>
    <w:p w14:paraId="27D53B5A" w14:textId="77777777" w:rsidR="00012333" w:rsidRDefault="00012333" w:rsidP="00012333">
      <w:pPr>
        <w:pStyle w:val="Prrafodelista"/>
      </w:pPr>
      <w:r w:rsidRPr="00012333">
        <w:t xml:space="preserve"> R= no, más bien hace referencia al objeto donde fue invocada </w:t>
      </w:r>
    </w:p>
    <w:p w14:paraId="7FAB7B99" w14:textId="590A663E" w:rsidR="00012333" w:rsidRDefault="00012333" w:rsidP="00012333">
      <w:pPr>
        <w:pStyle w:val="Prrafodelista"/>
        <w:numPr>
          <w:ilvl w:val="0"/>
          <w:numId w:val="1"/>
        </w:numPr>
      </w:pPr>
      <w:r w:rsidRPr="00012333">
        <w:t xml:space="preserve">¿Qué diferencia hay entre una función normal y una función flecha respecto a </w:t>
      </w:r>
      <w:proofErr w:type="spellStart"/>
      <w:r w:rsidRPr="00012333">
        <w:t>this</w:t>
      </w:r>
      <w:proofErr w:type="spellEnd"/>
      <w:r w:rsidRPr="00012333">
        <w:t>?</w:t>
      </w:r>
    </w:p>
    <w:p w14:paraId="1CDCA61E" w14:textId="34D8BF2B" w:rsidR="00012333" w:rsidRPr="00012333" w:rsidRDefault="00012333" w:rsidP="00012333">
      <w:pPr>
        <w:pStyle w:val="Prrafodelista"/>
      </w:pPr>
      <w:r w:rsidRPr="00012333">
        <w:t xml:space="preserve">R= Hay varias diferencias, visualmente la </w:t>
      </w:r>
      <w:r w:rsidRPr="00012333">
        <w:t>sintaxis</w:t>
      </w:r>
      <w:r w:rsidRPr="00012333">
        <w:t xml:space="preserve"> en </w:t>
      </w:r>
      <w:r w:rsidRPr="00012333">
        <w:t>cómo</w:t>
      </w:r>
      <w:r w:rsidRPr="00012333">
        <w:t xml:space="preserve"> se declara, a la función de f</w:t>
      </w:r>
      <w:r>
        <w:t>l</w:t>
      </w:r>
      <w:r w:rsidRPr="00012333">
        <w:t>ec</w:t>
      </w:r>
      <w:r>
        <w:t>h</w:t>
      </w:r>
      <w:r w:rsidRPr="00012333">
        <w:t xml:space="preserve">a </w:t>
      </w:r>
      <w:r>
        <w:t xml:space="preserve">tiene el objeto especial </w:t>
      </w:r>
      <w:proofErr w:type="spellStart"/>
      <w:r>
        <w:t>arguments</w:t>
      </w:r>
      <w:proofErr w:type="spellEnd"/>
      <w:r w:rsidRPr="00012333">
        <w:t xml:space="preserve">. En cuanto a </w:t>
      </w:r>
      <w:proofErr w:type="spellStart"/>
      <w:r w:rsidRPr="00012333">
        <w:t>this</w:t>
      </w:r>
      <w:proofErr w:type="spellEnd"/>
      <w:r w:rsidRPr="00012333">
        <w:t xml:space="preserve"> para las funciones de flecha no funciona igual que las normales, ya que </w:t>
      </w:r>
      <w:proofErr w:type="spellStart"/>
      <w:r w:rsidRPr="00012333">
        <w:t>this</w:t>
      </w:r>
      <w:proofErr w:type="spellEnd"/>
      <w:r w:rsidRPr="00012333">
        <w:t xml:space="preserve"> hace referencia al ámbito externo cuando creamos la función, es decir no define su propio </w:t>
      </w:r>
      <w:proofErr w:type="spellStart"/>
      <w:r w:rsidRPr="00012333">
        <w:t>this</w:t>
      </w:r>
      <w:proofErr w:type="spellEnd"/>
      <w:r w:rsidRPr="00012333">
        <w:t xml:space="preserve">, sino que lo hereda del global o principal. Otra gran diferencia, es que no se puede usar como constructor, es decir no podemos crear una nueva instancia de objetos con new. Para el hosting, como hemos visto esto hace que podamos pasar las variables el principio, pero como las </w:t>
      </w:r>
      <w:r w:rsidRPr="00012333">
        <w:t>funciones</w:t>
      </w:r>
      <w:r w:rsidRPr="00012333">
        <w:t xml:space="preserve"> de flecha usan </w:t>
      </w:r>
      <w:proofErr w:type="spellStart"/>
      <w:r w:rsidRPr="00012333">
        <w:t>const</w:t>
      </w:r>
      <w:proofErr w:type="spellEnd"/>
      <w:r w:rsidRPr="00012333">
        <w:t xml:space="preserve"> o </w:t>
      </w:r>
      <w:proofErr w:type="spellStart"/>
      <w:r w:rsidRPr="00012333">
        <w:t>let</w:t>
      </w:r>
      <w:proofErr w:type="spellEnd"/>
      <w:r w:rsidRPr="00012333">
        <w:t xml:space="preserve"> no se puede hasta que llega al punto de su declaración.</w:t>
      </w:r>
    </w:p>
    <w:sectPr w:rsidR="00012333" w:rsidRPr="000123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00D8F"/>
    <w:multiLevelType w:val="hybridMultilevel"/>
    <w:tmpl w:val="94343E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0972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EC"/>
    <w:rsid w:val="00012333"/>
    <w:rsid w:val="00023BEC"/>
    <w:rsid w:val="000460BB"/>
    <w:rsid w:val="00094EFE"/>
    <w:rsid w:val="00245FB8"/>
    <w:rsid w:val="00892951"/>
    <w:rsid w:val="00940039"/>
    <w:rsid w:val="00FF4E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21175"/>
  <w15:chartTrackingRefBased/>
  <w15:docId w15:val="{A5D5E8EC-2DBD-4FE5-89F2-157BC062A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3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3B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3B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3B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3B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3B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3B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3B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3B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3B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3B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3B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3B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3B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3B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3B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3BEC"/>
    <w:rPr>
      <w:rFonts w:eastAsiaTheme="majorEastAsia" w:cstheme="majorBidi"/>
      <w:color w:val="272727" w:themeColor="text1" w:themeTint="D8"/>
    </w:rPr>
  </w:style>
  <w:style w:type="paragraph" w:styleId="Ttulo">
    <w:name w:val="Title"/>
    <w:basedOn w:val="Normal"/>
    <w:next w:val="Normal"/>
    <w:link w:val="TtuloCar"/>
    <w:uiPriority w:val="10"/>
    <w:qFormat/>
    <w:rsid w:val="00023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3B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3B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3B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3BEC"/>
    <w:pPr>
      <w:spacing w:before="160"/>
      <w:jc w:val="center"/>
    </w:pPr>
    <w:rPr>
      <w:i/>
      <w:iCs/>
      <w:color w:val="404040" w:themeColor="text1" w:themeTint="BF"/>
    </w:rPr>
  </w:style>
  <w:style w:type="character" w:customStyle="1" w:styleId="CitaCar">
    <w:name w:val="Cita Car"/>
    <w:basedOn w:val="Fuentedeprrafopredeter"/>
    <w:link w:val="Cita"/>
    <w:uiPriority w:val="29"/>
    <w:rsid w:val="00023BEC"/>
    <w:rPr>
      <w:i/>
      <w:iCs/>
      <w:color w:val="404040" w:themeColor="text1" w:themeTint="BF"/>
    </w:rPr>
  </w:style>
  <w:style w:type="paragraph" w:styleId="Prrafodelista">
    <w:name w:val="List Paragraph"/>
    <w:basedOn w:val="Normal"/>
    <w:uiPriority w:val="34"/>
    <w:qFormat/>
    <w:rsid w:val="00023BEC"/>
    <w:pPr>
      <w:ind w:left="720"/>
      <w:contextualSpacing/>
    </w:pPr>
  </w:style>
  <w:style w:type="character" w:styleId="nfasisintenso">
    <w:name w:val="Intense Emphasis"/>
    <w:basedOn w:val="Fuentedeprrafopredeter"/>
    <w:uiPriority w:val="21"/>
    <w:qFormat/>
    <w:rsid w:val="00023BEC"/>
    <w:rPr>
      <w:i/>
      <w:iCs/>
      <w:color w:val="0F4761" w:themeColor="accent1" w:themeShade="BF"/>
    </w:rPr>
  </w:style>
  <w:style w:type="paragraph" w:styleId="Citadestacada">
    <w:name w:val="Intense Quote"/>
    <w:basedOn w:val="Normal"/>
    <w:next w:val="Normal"/>
    <w:link w:val="CitadestacadaCar"/>
    <w:uiPriority w:val="30"/>
    <w:qFormat/>
    <w:rsid w:val="00023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3BEC"/>
    <w:rPr>
      <w:i/>
      <w:iCs/>
      <w:color w:val="0F4761" w:themeColor="accent1" w:themeShade="BF"/>
    </w:rPr>
  </w:style>
  <w:style w:type="character" w:styleId="Referenciaintensa">
    <w:name w:val="Intense Reference"/>
    <w:basedOn w:val="Fuentedeprrafopredeter"/>
    <w:uiPriority w:val="32"/>
    <w:qFormat/>
    <w:rsid w:val="00023BEC"/>
    <w:rPr>
      <w:b/>
      <w:bCs/>
      <w:smallCaps/>
      <w:color w:val="0F4761" w:themeColor="accent1" w:themeShade="BF"/>
      <w:spacing w:val="5"/>
    </w:rPr>
  </w:style>
  <w:style w:type="character" w:styleId="nfasis">
    <w:name w:val="Emphasis"/>
    <w:basedOn w:val="Fuentedeprrafopredeter"/>
    <w:uiPriority w:val="20"/>
    <w:qFormat/>
    <w:rsid w:val="00023BEC"/>
    <w:rPr>
      <w:i/>
      <w:iCs/>
    </w:rPr>
  </w:style>
  <w:style w:type="table" w:styleId="Tablaconcuadrcula">
    <w:name w:val="Table Grid"/>
    <w:basedOn w:val="Tablanormal"/>
    <w:uiPriority w:val="39"/>
    <w:rsid w:val="00023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1199</Words>
  <Characters>6599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Cruz</dc:creator>
  <cp:keywords/>
  <dc:description/>
  <cp:lastModifiedBy>Elizabeth Cruz</cp:lastModifiedBy>
  <cp:revision>3</cp:revision>
  <dcterms:created xsi:type="dcterms:W3CDTF">2026-07-17T01:31:00Z</dcterms:created>
  <dcterms:modified xsi:type="dcterms:W3CDTF">2026-07-17T02:58:00Z</dcterms:modified>
</cp:coreProperties>
</file>