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BE761" w14:textId="2B3C97A4" w:rsidR="00892951" w:rsidRDefault="00DF7F2C" w:rsidP="00DF7F2C">
      <w:pPr>
        <w:pStyle w:val="Ttulo1"/>
      </w:pPr>
      <w:proofErr w:type="spellStart"/>
      <w:r>
        <w:t>Async</w:t>
      </w:r>
      <w:proofErr w:type="spellEnd"/>
      <w:r>
        <w:t xml:space="preserve"> y </w:t>
      </w:r>
      <w:proofErr w:type="spellStart"/>
      <w:r>
        <w:t>await</w:t>
      </w:r>
      <w:proofErr w:type="spellEnd"/>
      <w:r>
        <w:t xml:space="preserve"> en JS</w:t>
      </w:r>
    </w:p>
    <w:p w14:paraId="5C86A754" w14:textId="73886887" w:rsidR="00DF7F2C" w:rsidRDefault="00DF7F2C" w:rsidP="00DF7F2C">
      <w:r w:rsidRPr="00DF7F2C">
        <w:t xml:space="preserve">Existe una sintaxis especial para trabajar con promesas de una forma más </w:t>
      </w:r>
      <w:proofErr w:type="spellStart"/>
      <w:r w:rsidRPr="00DF7F2C">
        <w:t>co</w:t>
      </w:r>
      <w:r>
        <w:t>moda</w:t>
      </w:r>
      <w:proofErr w:type="spellEnd"/>
      <w:r w:rsidRPr="00DF7F2C">
        <w:t>, llamada “</w:t>
      </w:r>
      <w:proofErr w:type="spellStart"/>
      <w:r w:rsidRPr="00DF7F2C">
        <w:t>async</w:t>
      </w:r>
      <w:proofErr w:type="spellEnd"/>
      <w:r w:rsidRPr="00DF7F2C">
        <w:t>/</w:t>
      </w:r>
      <w:proofErr w:type="spellStart"/>
      <w:r w:rsidRPr="00DF7F2C">
        <w:t>await</w:t>
      </w:r>
      <w:proofErr w:type="spellEnd"/>
      <w:r w:rsidRPr="00DF7F2C">
        <w:t xml:space="preserve">”. </w:t>
      </w:r>
    </w:p>
    <w:bookmarkStart w:id="0" w:name="funciones-async"/>
    <w:p w14:paraId="03250363" w14:textId="77777777" w:rsidR="00DF7F2C" w:rsidRPr="00DF7F2C" w:rsidRDefault="00DF7F2C" w:rsidP="00DF7F2C">
      <w:pPr>
        <w:pStyle w:val="Ttulo2"/>
      </w:pPr>
      <w:r w:rsidRPr="00DF7F2C">
        <w:fldChar w:fldCharType="begin"/>
      </w:r>
      <w:r w:rsidRPr="00DF7F2C">
        <w:instrText>HYPERLINK "https://es.javascript.info/async-await" \l "funciones-async"</w:instrText>
      </w:r>
      <w:r w:rsidRPr="00DF7F2C">
        <w:fldChar w:fldCharType="separate"/>
      </w:r>
      <w:r w:rsidRPr="00DF7F2C">
        <w:rPr>
          <w:rStyle w:val="Hipervnculo"/>
          <w:b/>
          <w:bCs/>
        </w:rPr>
        <w:t xml:space="preserve">Funciones </w:t>
      </w:r>
      <w:proofErr w:type="spellStart"/>
      <w:r w:rsidRPr="00DF7F2C">
        <w:rPr>
          <w:rStyle w:val="Hipervnculo"/>
          <w:b/>
          <w:bCs/>
        </w:rPr>
        <w:t>async</w:t>
      </w:r>
      <w:proofErr w:type="spellEnd"/>
      <w:r w:rsidRPr="00DF7F2C">
        <w:fldChar w:fldCharType="end"/>
      </w:r>
      <w:bookmarkEnd w:id="0"/>
    </w:p>
    <w:p w14:paraId="3DFFB053" w14:textId="77777777" w:rsidR="00DF7F2C" w:rsidRPr="00DF7F2C" w:rsidRDefault="00DF7F2C" w:rsidP="00DF7F2C">
      <w:r w:rsidRPr="00DF7F2C">
        <w:t xml:space="preserve">Comencemos con la palabra clave </w:t>
      </w:r>
      <w:proofErr w:type="spellStart"/>
      <w:r w:rsidRPr="00DF7F2C">
        <w:t>async</w:t>
      </w:r>
      <w:proofErr w:type="spellEnd"/>
      <w:r w:rsidRPr="00DF7F2C">
        <w:t>. Puede ser ubicada delante de una función como aquí: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F7F2C" w14:paraId="31248B0C" w14:textId="77777777" w:rsidTr="00DF7F2C">
        <w:tc>
          <w:tcPr>
            <w:tcW w:w="8828" w:type="dxa"/>
          </w:tcPr>
          <w:p w14:paraId="72EF5E02" w14:textId="77777777" w:rsidR="00DF7F2C" w:rsidRPr="00DF7F2C" w:rsidRDefault="00DF7F2C" w:rsidP="00DF7F2C">
            <w:proofErr w:type="spellStart"/>
            <w:r w:rsidRPr="00DF7F2C">
              <w:t>async</w:t>
            </w:r>
            <w:proofErr w:type="spellEnd"/>
            <w:r w:rsidRPr="00DF7F2C">
              <w:t xml:space="preserve"> </w:t>
            </w:r>
            <w:proofErr w:type="spellStart"/>
            <w:r w:rsidRPr="00DF7F2C">
              <w:t>function</w:t>
            </w:r>
            <w:proofErr w:type="spellEnd"/>
            <w:r w:rsidRPr="00DF7F2C">
              <w:t xml:space="preserve"> </w:t>
            </w:r>
            <w:proofErr w:type="gramStart"/>
            <w:r w:rsidRPr="00DF7F2C">
              <w:t>f(</w:t>
            </w:r>
            <w:proofErr w:type="gramEnd"/>
            <w:r w:rsidRPr="00DF7F2C">
              <w:t>) {</w:t>
            </w:r>
          </w:p>
          <w:p w14:paraId="63F67553" w14:textId="77777777" w:rsidR="00DF7F2C" w:rsidRPr="00DF7F2C" w:rsidRDefault="00DF7F2C" w:rsidP="00DF7F2C">
            <w:r w:rsidRPr="00DF7F2C">
              <w:t xml:space="preserve">  </w:t>
            </w:r>
            <w:proofErr w:type="spellStart"/>
            <w:r w:rsidRPr="00DF7F2C">
              <w:t>return</w:t>
            </w:r>
            <w:proofErr w:type="spellEnd"/>
            <w:r w:rsidRPr="00DF7F2C">
              <w:t xml:space="preserve"> 1;</w:t>
            </w:r>
          </w:p>
          <w:p w14:paraId="7D4A9434" w14:textId="5C2CBA65" w:rsidR="00DF7F2C" w:rsidRDefault="00DF7F2C" w:rsidP="00DF7F2C">
            <w:r w:rsidRPr="00DF7F2C">
              <w:t>}</w:t>
            </w:r>
          </w:p>
        </w:tc>
      </w:tr>
    </w:tbl>
    <w:p w14:paraId="67D4F951" w14:textId="77777777" w:rsidR="00DF7F2C" w:rsidRDefault="00DF7F2C" w:rsidP="00DF7F2C"/>
    <w:p w14:paraId="6E8B8CBF" w14:textId="77777777" w:rsidR="00DF7F2C" w:rsidRDefault="00DF7F2C" w:rsidP="00DF7F2C">
      <w:r w:rsidRPr="00DF7F2C">
        <w:t>La palabra “</w:t>
      </w:r>
      <w:proofErr w:type="spellStart"/>
      <w:r w:rsidRPr="00DF7F2C">
        <w:t>async</w:t>
      </w:r>
      <w:proofErr w:type="spellEnd"/>
      <w:r w:rsidRPr="00DF7F2C">
        <w:t>” ante una función significa solamente una cosa: que la función siempre devolverá una promesa. Otros valores serán envueltos y resueltos en una promesa automáticamente.</w:t>
      </w:r>
    </w:p>
    <w:p w14:paraId="13A3F1F5" w14:textId="4BA88B3B" w:rsidR="00F5789F" w:rsidRDefault="00F5789F" w:rsidP="00DF7F2C">
      <w:r w:rsidRPr="00F5789F">
        <w:t xml:space="preserve">Una función </w:t>
      </w:r>
      <w:proofErr w:type="spellStart"/>
      <w:r w:rsidRPr="00F5789F">
        <w:t>async</w:t>
      </w:r>
      <w:proofErr w:type="spellEnd"/>
      <w:r w:rsidRPr="00F5789F">
        <w:t xml:space="preserve"> devuelve una Promise para que el código que la llama pueda esperar su resultado (</w:t>
      </w:r>
      <w:proofErr w:type="spellStart"/>
      <w:r w:rsidRPr="00F5789F">
        <w:t>await</w:t>
      </w:r>
      <w:proofErr w:type="spellEnd"/>
      <w:r w:rsidRPr="00F5789F">
        <w:t xml:space="preserve">) o manejarlo </w:t>
      </w:r>
      <w:proofErr w:type="gramStart"/>
      <w:r w:rsidRPr="00F5789F">
        <w:t>con .</w:t>
      </w:r>
      <w:proofErr w:type="spellStart"/>
      <w:r w:rsidRPr="00F5789F">
        <w:t>then</w:t>
      </w:r>
      <w:proofErr w:type="spellEnd"/>
      <w:proofErr w:type="gramEnd"/>
      <w:r w:rsidRPr="00F5789F">
        <w:t xml:space="preserve">() </w:t>
      </w:r>
      <w:proofErr w:type="gramStart"/>
      <w:r w:rsidRPr="00F5789F">
        <w:t>y .catch</w:t>
      </w:r>
      <w:proofErr w:type="gramEnd"/>
      <w:r w:rsidRPr="00F5789F">
        <w:t>(). Eso permite que todas las funciones asíncronas tengan una interfaz consistente.</w:t>
      </w:r>
    </w:p>
    <w:p w14:paraId="6605EB88" w14:textId="34BD4A2B" w:rsidR="00C33322" w:rsidRDefault="00C33322" w:rsidP="00DF7F2C">
      <w:r w:rsidRPr="00C33322">
        <w:t xml:space="preserve">Una función </w:t>
      </w:r>
      <w:proofErr w:type="spellStart"/>
      <w:r w:rsidRPr="00C33322">
        <w:t>async</w:t>
      </w:r>
      <w:proofErr w:type="spellEnd"/>
      <w:r w:rsidRPr="00C33322">
        <w:t xml:space="preserve"> siempre devuelve una Promise por diseño del lenguaje JavaScript para </w:t>
      </w:r>
      <w:r w:rsidRPr="00C33322">
        <w:rPr>
          <w:b/>
          <w:bCs/>
        </w:rPr>
        <w:t>garantizar la consistencia</w:t>
      </w:r>
      <w:r w:rsidRPr="00C33322">
        <w:t xml:space="preserve"> y permitir la asincronía sin bloquear el hilo principal</w:t>
      </w:r>
      <w:r>
        <w:t>. Estas son algunas de las razones por las cuales esto es así:</w:t>
      </w:r>
    </w:p>
    <w:p w14:paraId="2BDA412C" w14:textId="2BE30767" w:rsidR="00C33322" w:rsidRDefault="00C33322" w:rsidP="00C33322">
      <w:pPr>
        <w:pStyle w:val="Prrafodelista"/>
        <w:numPr>
          <w:ilvl w:val="0"/>
          <w:numId w:val="2"/>
        </w:numPr>
      </w:pPr>
      <w:r w:rsidRPr="00C33322">
        <w:t xml:space="preserve">Permite el uso de </w:t>
      </w:r>
      <w:proofErr w:type="spellStart"/>
      <w:r w:rsidRPr="00C33322">
        <w:rPr>
          <w:b/>
          <w:bCs/>
        </w:rPr>
        <w:t>await</w:t>
      </w:r>
      <w:proofErr w:type="spellEnd"/>
      <w:r w:rsidRPr="00C33322">
        <w:t xml:space="preserve"> en cadena</w:t>
      </w:r>
      <w:r>
        <w:t xml:space="preserve">: </w:t>
      </w:r>
      <w:r w:rsidRPr="00C33322">
        <w:t xml:space="preserve">Para que una función pueda ser pausada con </w:t>
      </w:r>
      <w:proofErr w:type="spellStart"/>
      <w:r w:rsidRPr="00C33322">
        <w:t>await</w:t>
      </w:r>
      <w:proofErr w:type="spellEnd"/>
      <w:r w:rsidRPr="00C33322">
        <w:t xml:space="preserve">, lo que hay dentro de ella debe ser una promesa. Si las funciones </w:t>
      </w:r>
      <w:proofErr w:type="spellStart"/>
      <w:r w:rsidRPr="00C33322">
        <w:t>async</w:t>
      </w:r>
      <w:proofErr w:type="spellEnd"/>
      <w:r w:rsidRPr="00C33322">
        <w:t xml:space="preserve"> no devolvieran promesas, no podrías encadenarlas ni usar </w:t>
      </w:r>
      <w:proofErr w:type="spellStart"/>
      <w:r w:rsidRPr="00C33322">
        <w:t>await</w:t>
      </w:r>
      <w:proofErr w:type="spellEnd"/>
      <w:r w:rsidRPr="00C33322">
        <w:t xml:space="preserve"> para esperar el resultado de otra función asíncrona.</w:t>
      </w:r>
    </w:p>
    <w:p w14:paraId="4E4600D3" w14:textId="74EECB50" w:rsidR="00C33322" w:rsidRDefault="00C33322" w:rsidP="00C33322">
      <w:pPr>
        <w:pStyle w:val="Prrafodelista"/>
        <w:numPr>
          <w:ilvl w:val="0"/>
          <w:numId w:val="2"/>
        </w:numPr>
      </w:pPr>
      <w:r w:rsidRPr="00C33322">
        <w:t>Envoltura automática (</w:t>
      </w:r>
      <w:proofErr w:type="spellStart"/>
      <w:r w:rsidRPr="00C33322">
        <w:t>Auto-wrapping</w:t>
      </w:r>
      <w:proofErr w:type="spellEnd"/>
      <w:r w:rsidRPr="00C33322">
        <w:t>)</w:t>
      </w:r>
      <w:r>
        <w:t xml:space="preserve">: </w:t>
      </w:r>
      <w:r w:rsidRPr="00C33322">
        <w:t>JavaScript envuelve automáticamente cualquier valor de retorno en una promesa resuelta (</w:t>
      </w:r>
      <w:proofErr w:type="spellStart"/>
      <w:r w:rsidRPr="00C33322">
        <w:t>Promise.resolve</w:t>
      </w:r>
      <w:proofErr w:type="spellEnd"/>
      <w:r w:rsidRPr="00C33322">
        <w:t>()).</w:t>
      </w:r>
    </w:p>
    <w:p w14:paraId="545D899B" w14:textId="06447795" w:rsidR="00C33322" w:rsidRPr="00C33322" w:rsidRDefault="00C33322" w:rsidP="00C33322">
      <w:pPr>
        <w:pStyle w:val="Prrafodelista"/>
        <w:numPr>
          <w:ilvl w:val="0"/>
          <w:numId w:val="2"/>
        </w:numPr>
      </w:pPr>
      <w:r w:rsidRPr="00C33322">
        <w:t>Gestión unificada de errores</w:t>
      </w:r>
      <w:r>
        <w:t xml:space="preserve">: </w:t>
      </w:r>
      <w:r w:rsidRPr="00C33322">
        <w:t>Las funciones asíncronas pueden fallar en cualquier momento (por ejemplo, un fallo de red). Al devolver siempre una promesa, JavaScript puede transformar cualquier error interno (</w:t>
      </w:r>
      <w:proofErr w:type="spellStart"/>
      <w:r w:rsidRPr="00C33322">
        <w:t>throw</w:t>
      </w:r>
      <w:proofErr w:type="spellEnd"/>
      <w:r w:rsidRPr="00C33322">
        <w:t xml:space="preserve"> new Error) en una promesa rechazada (</w:t>
      </w:r>
      <w:proofErr w:type="spellStart"/>
      <w:r w:rsidRPr="00C33322">
        <w:t>Promise.reject</w:t>
      </w:r>
      <w:proofErr w:type="spellEnd"/>
      <w:r w:rsidRPr="00C33322">
        <w:t>()).</w:t>
      </w:r>
    </w:p>
    <w:p w14:paraId="654220BD" w14:textId="22425FCA" w:rsidR="00C33322" w:rsidRPr="00DF7F2C" w:rsidRDefault="00C33322" w:rsidP="00C33322">
      <w:pPr>
        <w:pStyle w:val="Prrafodelista"/>
      </w:pPr>
      <w:r w:rsidRPr="00C33322">
        <w:t xml:space="preserve">Esto permite capturar los fallos desde fuera </w:t>
      </w:r>
      <w:proofErr w:type="gramStart"/>
      <w:r w:rsidRPr="00C33322">
        <w:t>usando .catch</w:t>
      </w:r>
      <w:proofErr w:type="gramEnd"/>
      <w:r w:rsidRPr="00C33322">
        <w:t>() o un bloque try/catch.</w:t>
      </w:r>
    </w:p>
    <w:p w14:paraId="7AA35E97" w14:textId="77777777" w:rsidR="00DF7F2C" w:rsidRPr="00DF7F2C" w:rsidRDefault="00DF7F2C" w:rsidP="00DF7F2C">
      <w:r w:rsidRPr="00DF7F2C">
        <w:t>Por ejemplo, esta función devuelve una promesa resuelta con el resultado de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F7F2C" w:rsidRPr="00DF7F2C" w14:paraId="355F8E54" w14:textId="77777777" w:rsidTr="00DF7F2C">
        <w:tc>
          <w:tcPr>
            <w:tcW w:w="8828" w:type="dxa"/>
          </w:tcPr>
          <w:p w14:paraId="574258EB" w14:textId="77777777" w:rsidR="00DF7F2C" w:rsidRPr="00DF7F2C" w:rsidRDefault="00DF7F2C" w:rsidP="00DF7F2C">
            <w:pPr>
              <w:rPr>
                <w:lang w:val="en-US"/>
              </w:rPr>
            </w:pPr>
            <w:r w:rsidRPr="00DF7F2C">
              <w:rPr>
                <w:lang w:val="en-US"/>
              </w:rPr>
              <w:t xml:space="preserve">async function </w:t>
            </w:r>
            <w:proofErr w:type="gramStart"/>
            <w:r w:rsidRPr="00DF7F2C">
              <w:rPr>
                <w:lang w:val="en-US"/>
              </w:rPr>
              <w:t>f(</w:t>
            </w:r>
            <w:proofErr w:type="gramEnd"/>
            <w:r w:rsidRPr="00DF7F2C">
              <w:rPr>
                <w:lang w:val="en-US"/>
              </w:rPr>
              <w:t>) {</w:t>
            </w:r>
          </w:p>
          <w:p w14:paraId="275A1666" w14:textId="77777777" w:rsidR="00DF7F2C" w:rsidRPr="00DF7F2C" w:rsidRDefault="00DF7F2C" w:rsidP="00DF7F2C">
            <w:pPr>
              <w:rPr>
                <w:lang w:val="en-US"/>
              </w:rPr>
            </w:pPr>
            <w:r w:rsidRPr="00DF7F2C">
              <w:rPr>
                <w:lang w:val="en-US"/>
              </w:rPr>
              <w:t xml:space="preserve">  return 1;</w:t>
            </w:r>
          </w:p>
          <w:p w14:paraId="461A1787" w14:textId="77777777" w:rsidR="00DF7F2C" w:rsidRPr="00DF7F2C" w:rsidRDefault="00DF7F2C" w:rsidP="00DF7F2C">
            <w:pPr>
              <w:rPr>
                <w:lang w:val="en-US"/>
              </w:rPr>
            </w:pPr>
            <w:r w:rsidRPr="00DF7F2C">
              <w:rPr>
                <w:lang w:val="en-US"/>
              </w:rPr>
              <w:t>}</w:t>
            </w:r>
          </w:p>
          <w:p w14:paraId="72057307" w14:textId="77777777" w:rsidR="00DF7F2C" w:rsidRPr="00DF7F2C" w:rsidRDefault="00DF7F2C" w:rsidP="00DF7F2C">
            <w:pPr>
              <w:rPr>
                <w:lang w:val="en-US"/>
              </w:rPr>
            </w:pPr>
          </w:p>
          <w:p w14:paraId="7DA81CA3" w14:textId="6A8A6CA4" w:rsidR="00DF7F2C" w:rsidRPr="00DF7F2C" w:rsidRDefault="00DF7F2C" w:rsidP="00DF7F2C">
            <w:pPr>
              <w:rPr>
                <w:lang w:val="en-US"/>
              </w:rPr>
            </w:pPr>
            <w:r w:rsidRPr="00DF7F2C">
              <w:rPr>
                <w:lang w:val="en-US"/>
              </w:rPr>
              <w:t>f(</w:t>
            </w:r>
            <w:proofErr w:type="gramStart"/>
            <w:r w:rsidRPr="00DF7F2C">
              <w:rPr>
                <w:lang w:val="en-US"/>
              </w:rPr>
              <w:t>).then</w:t>
            </w:r>
            <w:proofErr w:type="gramEnd"/>
            <w:r w:rsidRPr="00DF7F2C">
              <w:rPr>
                <w:lang w:val="en-US"/>
              </w:rPr>
              <w:t>(alert); // 1</w:t>
            </w:r>
          </w:p>
        </w:tc>
      </w:tr>
    </w:tbl>
    <w:p w14:paraId="359CF6B8" w14:textId="77777777" w:rsidR="00DF7F2C" w:rsidRDefault="00DF7F2C" w:rsidP="00DF7F2C">
      <w:pPr>
        <w:rPr>
          <w:lang w:val="en-US"/>
        </w:rPr>
      </w:pPr>
    </w:p>
    <w:p w14:paraId="6BFE0113" w14:textId="27FAC6BB" w:rsidR="00DF7F2C" w:rsidRDefault="00DF7F2C" w:rsidP="00DF7F2C">
      <w:r w:rsidRPr="00DF7F2C">
        <w:lastRenderedPageBreak/>
        <w:t>Podríamos explícitamente devolver una promesa, lo cual sería lo mismo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F7F2C" w14:paraId="05297807" w14:textId="77777777" w:rsidTr="00DF7F2C">
        <w:tc>
          <w:tcPr>
            <w:tcW w:w="8828" w:type="dxa"/>
          </w:tcPr>
          <w:p w14:paraId="5C09D0F3" w14:textId="77777777" w:rsidR="00DF7F2C" w:rsidRPr="00DF7F2C" w:rsidRDefault="00DF7F2C" w:rsidP="00DF7F2C">
            <w:pPr>
              <w:rPr>
                <w:lang w:val="en-US"/>
              </w:rPr>
            </w:pPr>
            <w:r w:rsidRPr="00DF7F2C">
              <w:rPr>
                <w:lang w:val="en-US"/>
              </w:rPr>
              <w:t xml:space="preserve">async function </w:t>
            </w:r>
            <w:proofErr w:type="gramStart"/>
            <w:r w:rsidRPr="00DF7F2C">
              <w:rPr>
                <w:lang w:val="en-US"/>
              </w:rPr>
              <w:t>f(</w:t>
            </w:r>
            <w:proofErr w:type="gramEnd"/>
            <w:r w:rsidRPr="00DF7F2C">
              <w:rPr>
                <w:lang w:val="en-US"/>
              </w:rPr>
              <w:t>) {</w:t>
            </w:r>
          </w:p>
          <w:p w14:paraId="7FA1D310" w14:textId="77777777" w:rsidR="00DF7F2C" w:rsidRPr="00DF7F2C" w:rsidRDefault="00DF7F2C" w:rsidP="00DF7F2C">
            <w:pPr>
              <w:rPr>
                <w:lang w:val="en-US"/>
              </w:rPr>
            </w:pPr>
            <w:r w:rsidRPr="00DF7F2C">
              <w:rPr>
                <w:lang w:val="en-US"/>
              </w:rPr>
              <w:t xml:space="preserve">  return </w:t>
            </w:r>
            <w:proofErr w:type="spellStart"/>
            <w:r w:rsidRPr="00DF7F2C">
              <w:rPr>
                <w:lang w:val="en-US"/>
              </w:rPr>
              <w:t>Promise.resolve</w:t>
            </w:r>
            <w:proofErr w:type="spellEnd"/>
            <w:r w:rsidRPr="00DF7F2C">
              <w:rPr>
                <w:lang w:val="en-US"/>
              </w:rPr>
              <w:t>(1);</w:t>
            </w:r>
          </w:p>
          <w:p w14:paraId="7E2B1661" w14:textId="77777777" w:rsidR="00DF7F2C" w:rsidRPr="00DF7F2C" w:rsidRDefault="00DF7F2C" w:rsidP="00DF7F2C">
            <w:r w:rsidRPr="00DF7F2C">
              <w:t>}</w:t>
            </w:r>
          </w:p>
          <w:p w14:paraId="560673F5" w14:textId="77777777" w:rsidR="00DF7F2C" w:rsidRPr="00DF7F2C" w:rsidRDefault="00DF7F2C" w:rsidP="00DF7F2C"/>
          <w:p w14:paraId="4E1E8D8F" w14:textId="35B4603B" w:rsidR="00DF7F2C" w:rsidRDefault="00DF7F2C" w:rsidP="00DF7F2C">
            <w:r w:rsidRPr="00DF7F2C">
              <w:t>f(</w:t>
            </w:r>
            <w:proofErr w:type="gramStart"/>
            <w:r w:rsidRPr="00DF7F2C">
              <w:t>).</w:t>
            </w:r>
            <w:proofErr w:type="spellStart"/>
            <w:r w:rsidRPr="00DF7F2C">
              <w:t>then</w:t>
            </w:r>
            <w:proofErr w:type="spellEnd"/>
            <w:proofErr w:type="gramEnd"/>
            <w:r w:rsidRPr="00DF7F2C">
              <w:t>(</w:t>
            </w:r>
            <w:proofErr w:type="spellStart"/>
            <w:r w:rsidRPr="00DF7F2C">
              <w:t>alert</w:t>
            </w:r>
            <w:proofErr w:type="spellEnd"/>
            <w:r w:rsidRPr="00DF7F2C">
              <w:t>); // 1</w:t>
            </w:r>
          </w:p>
        </w:tc>
      </w:tr>
    </w:tbl>
    <w:p w14:paraId="0182CA37" w14:textId="77777777" w:rsidR="00DF7F2C" w:rsidRDefault="00DF7F2C" w:rsidP="00DF7F2C"/>
    <w:p w14:paraId="7EDF578A" w14:textId="18053DC8" w:rsidR="00C33322" w:rsidRDefault="00DF7F2C" w:rsidP="00DF7F2C">
      <w:r w:rsidRPr="00DF7F2C">
        <w:t xml:space="preserve">Entonces, </w:t>
      </w:r>
      <w:proofErr w:type="spellStart"/>
      <w:r w:rsidRPr="00DF7F2C">
        <w:t>async</w:t>
      </w:r>
      <w:proofErr w:type="spellEnd"/>
      <w:r w:rsidRPr="00DF7F2C">
        <w:t xml:space="preserve"> se asegura de que la función devuelva una promesa, o envuelve las no promesas y las transforma en una.</w:t>
      </w:r>
    </w:p>
    <w:bookmarkStart w:id="1" w:name="await"/>
    <w:p w14:paraId="16601629" w14:textId="77777777" w:rsidR="00DF7F2C" w:rsidRPr="00DF7F2C" w:rsidRDefault="00DF7F2C" w:rsidP="00DF7F2C">
      <w:pPr>
        <w:pStyle w:val="Ttulo2"/>
      </w:pPr>
      <w:r w:rsidRPr="00DF7F2C">
        <w:fldChar w:fldCharType="begin"/>
      </w:r>
      <w:r w:rsidRPr="00DF7F2C">
        <w:instrText>HYPERLINK "https://es.javascript.info/async-await" \l "await"</w:instrText>
      </w:r>
      <w:r w:rsidRPr="00DF7F2C">
        <w:fldChar w:fldCharType="separate"/>
      </w:r>
      <w:proofErr w:type="spellStart"/>
      <w:r w:rsidRPr="00DF7F2C">
        <w:rPr>
          <w:rStyle w:val="Hipervnculo"/>
          <w:b/>
          <w:bCs/>
        </w:rPr>
        <w:t>Await</w:t>
      </w:r>
      <w:proofErr w:type="spellEnd"/>
      <w:r w:rsidRPr="00DF7F2C">
        <w:fldChar w:fldCharType="end"/>
      </w:r>
      <w:bookmarkEnd w:id="1"/>
    </w:p>
    <w:p w14:paraId="7F3ECF2C" w14:textId="77777777" w:rsidR="00DF7F2C" w:rsidRPr="00DF7F2C" w:rsidRDefault="00DF7F2C" w:rsidP="00DF7F2C">
      <w:r w:rsidRPr="00DF7F2C">
        <w:t>La sintaxis: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F7F2C" w14:paraId="404B4D1A" w14:textId="77777777" w:rsidTr="00DF7F2C">
        <w:tc>
          <w:tcPr>
            <w:tcW w:w="8828" w:type="dxa"/>
          </w:tcPr>
          <w:p w14:paraId="699485C0" w14:textId="77777777" w:rsidR="00DF7F2C" w:rsidRPr="00DF7F2C" w:rsidRDefault="00DF7F2C" w:rsidP="00DF7F2C">
            <w:r w:rsidRPr="00DF7F2C">
              <w:t xml:space="preserve">// funciona solamente dentro de funciones </w:t>
            </w:r>
            <w:proofErr w:type="spellStart"/>
            <w:r w:rsidRPr="00DF7F2C">
              <w:t>async</w:t>
            </w:r>
            <w:proofErr w:type="spellEnd"/>
          </w:p>
          <w:p w14:paraId="6C4C2599" w14:textId="22EA4313" w:rsidR="00DF7F2C" w:rsidRDefault="00DF7F2C" w:rsidP="00DF7F2C">
            <w:proofErr w:type="spellStart"/>
            <w:r w:rsidRPr="00DF7F2C">
              <w:t>let</w:t>
            </w:r>
            <w:proofErr w:type="spellEnd"/>
            <w:r w:rsidRPr="00DF7F2C">
              <w:t xml:space="preserve"> </w:t>
            </w:r>
            <w:proofErr w:type="spellStart"/>
            <w:r w:rsidRPr="00DF7F2C">
              <w:t>value</w:t>
            </w:r>
            <w:proofErr w:type="spellEnd"/>
            <w:r w:rsidRPr="00DF7F2C">
              <w:t xml:space="preserve"> = </w:t>
            </w:r>
            <w:proofErr w:type="spellStart"/>
            <w:r w:rsidRPr="00DF7F2C">
              <w:t>await</w:t>
            </w:r>
            <w:proofErr w:type="spellEnd"/>
            <w:r w:rsidRPr="00DF7F2C">
              <w:t xml:space="preserve"> </w:t>
            </w:r>
            <w:proofErr w:type="spellStart"/>
            <w:r w:rsidRPr="00DF7F2C">
              <w:t>promise</w:t>
            </w:r>
            <w:proofErr w:type="spellEnd"/>
            <w:r w:rsidRPr="00DF7F2C">
              <w:t>;</w:t>
            </w:r>
          </w:p>
        </w:tc>
      </w:tr>
    </w:tbl>
    <w:p w14:paraId="72D866B6" w14:textId="77777777" w:rsidR="00DF7F2C" w:rsidRDefault="00DF7F2C" w:rsidP="00DF7F2C"/>
    <w:p w14:paraId="60CCE671" w14:textId="77777777" w:rsidR="00DF7F2C" w:rsidRPr="00DF7F2C" w:rsidRDefault="00DF7F2C" w:rsidP="00DF7F2C">
      <w:proofErr w:type="spellStart"/>
      <w:r w:rsidRPr="00DF7F2C">
        <w:t>await</w:t>
      </w:r>
      <w:proofErr w:type="spellEnd"/>
      <w:r w:rsidRPr="00DF7F2C">
        <w:t xml:space="preserve"> hace que JavaScript espere hasta que la promesa responda y devuelve su resultado.</w:t>
      </w:r>
    </w:p>
    <w:p w14:paraId="2FB15ADD" w14:textId="77777777" w:rsidR="00DF7F2C" w:rsidRPr="00DF7F2C" w:rsidRDefault="00DF7F2C" w:rsidP="00DF7F2C">
      <w:r w:rsidRPr="00DF7F2C">
        <w:t>Aquí hay un ejemplo con una promesa que resuelve en 1 segundo: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F7F2C" w14:paraId="18310BE7" w14:textId="77777777" w:rsidTr="00DF7F2C">
        <w:tc>
          <w:tcPr>
            <w:tcW w:w="8828" w:type="dxa"/>
          </w:tcPr>
          <w:p w14:paraId="4A79EA12" w14:textId="77777777" w:rsidR="00DF7F2C" w:rsidRPr="00DF7F2C" w:rsidRDefault="00DF7F2C" w:rsidP="00DF7F2C">
            <w:pPr>
              <w:rPr>
                <w:lang w:val="en-US"/>
              </w:rPr>
            </w:pPr>
            <w:r w:rsidRPr="00DF7F2C">
              <w:rPr>
                <w:lang w:val="en-US"/>
              </w:rPr>
              <w:t xml:space="preserve">async function </w:t>
            </w:r>
            <w:proofErr w:type="gramStart"/>
            <w:r w:rsidRPr="00DF7F2C">
              <w:rPr>
                <w:lang w:val="en-US"/>
              </w:rPr>
              <w:t>f(</w:t>
            </w:r>
            <w:proofErr w:type="gramEnd"/>
            <w:r w:rsidRPr="00DF7F2C">
              <w:rPr>
                <w:lang w:val="en-US"/>
              </w:rPr>
              <w:t>) {</w:t>
            </w:r>
          </w:p>
          <w:p w14:paraId="42158A68" w14:textId="77777777" w:rsidR="00DF7F2C" w:rsidRPr="00DF7F2C" w:rsidRDefault="00DF7F2C" w:rsidP="00DF7F2C">
            <w:pPr>
              <w:rPr>
                <w:lang w:val="en-US"/>
              </w:rPr>
            </w:pPr>
          </w:p>
          <w:p w14:paraId="4F6B97C4" w14:textId="77777777" w:rsidR="00DF7F2C" w:rsidRPr="00DF7F2C" w:rsidRDefault="00DF7F2C" w:rsidP="00DF7F2C">
            <w:pPr>
              <w:rPr>
                <w:lang w:val="en-US"/>
              </w:rPr>
            </w:pPr>
            <w:r w:rsidRPr="00DF7F2C">
              <w:rPr>
                <w:lang w:val="en-US"/>
              </w:rPr>
              <w:t xml:space="preserve">  </w:t>
            </w:r>
            <w:proofErr w:type="gramStart"/>
            <w:r w:rsidRPr="00DF7F2C">
              <w:rPr>
                <w:lang w:val="en-US"/>
              </w:rPr>
              <w:t>let</w:t>
            </w:r>
            <w:proofErr w:type="gramEnd"/>
            <w:r w:rsidRPr="00DF7F2C">
              <w:rPr>
                <w:lang w:val="en-US"/>
              </w:rPr>
              <w:t xml:space="preserve"> promise = new </w:t>
            </w:r>
            <w:proofErr w:type="gramStart"/>
            <w:r w:rsidRPr="00DF7F2C">
              <w:rPr>
                <w:lang w:val="en-US"/>
              </w:rPr>
              <w:t>Promise(</w:t>
            </w:r>
            <w:proofErr w:type="gramEnd"/>
            <w:r w:rsidRPr="00DF7F2C">
              <w:rPr>
                <w:lang w:val="en-US"/>
              </w:rPr>
              <w:t>(resolve, reject) =&gt; {</w:t>
            </w:r>
          </w:p>
          <w:p w14:paraId="6DAA07D4" w14:textId="77777777" w:rsidR="00DF7F2C" w:rsidRPr="00DF7F2C" w:rsidRDefault="00DF7F2C" w:rsidP="00DF7F2C">
            <w:r w:rsidRPr="00DF7F2C">
              <w:rPr>
                <w:lang w:val="en-US"/>
              </w:rPr>
              <w:t xml:space="preserve">    </w:t>
            </w:r>
            <w:proofErr w:type="spellStart"/>
            <w:proofErr w:type="gramStart"/>
            <w:r w:rsidRPr="00DF7F2C">
              <w:t>setTimeout</w:t>
            </w:r>
            <w:proofErr w:type="spellEnd"/>
            <w:r w:rsidRPr="00DF7F2C">
              <w:t>(</w:t>
            </w:r>
            <w:proofErr w:type="gramEnd"/>
            <w:r w:rsidRPr="00DF7F2C">
              <w:t xml:space="preserve">() =&gt; </w:t>
            </w:r>
            <w:proofErr w:type="spellStart"/>
            <w:r w:rsidRPr="00DF7F2C">
              <w:t>resolve</w:t>
            </w:r>
            <w:proofErr w:type="spellEnd"/>
            <w:r w:rsidRPr="00DF7F2C">
              <w:t>("¡Hecho!"), 1000)</w:t>
            </w:r>
          </w:p>
          <w:p w14:paraId="2EFB30C0" w14:textId="77777777" w:rsidR="00DF7F2C" w:rsidRPr="00DF7F2C" w:rsidRDefault="00DF7F2C" w:rsidP="00DF7F2C">
            <w:r w:rsidRPr="00DF7F2C">
              <w:t xml:space="preserve">  });</w:t>
            </w:r>
          </w:p>
          <w:p w14:paraId="7589FC68" w14:textId="77777777" w:rsidR="00DF7F2C" w:rsidRPr="00DF7F2C" w:rsidRDefault="00DF7F2C" w:rsidP="00DF7F2C"/>
          <w:p w14:paraId="49A506A2" w14:textId="77777777" w:rsidR="00DF7F2C" w:rsidRPr="00DF7F2C" w:rsidRDefault="00DF7F2C" w:rsidP="00DF7F2C">
            <w:r w:rsidRPr="00DF7F2C">
              <w:rPr>
                <w:i/>
                <w:iCs/>
              </w:rPr>
              <w:t xml:space="preserve">  </w:t>
            </w:r>
            <w:proofErr w:type="spellStart"/>
            <w:r w:rsidRPr="00DF7F2C">
              <w:rPr>
                <w:i/>
                <w:iCs/>
              </w:rPr>
              <w:t>let</w:t>
            </w:r>
            <w:proofErr w:type="spellEnd"/>
            <w:r w:rsidRPr="00DF7F2C">
              <w:rPr>
                <w:i/>
                <w:iCs/>
              </w:rPr>
              <w:t xml:space="preserve"> </w:t>
            </w:r>
            <w:proofErr w:type="spellStart"/>
            <w:r w:rsidRPr="00DF7F2C">
              <w:rPr>
                <w:i/>
                <w:iCs/>
              </w:rPr>
              <w:t>result</w:t>
            </w:r>
            <w:proofErr w:type="spellEnd"/>
            <w:r w:rsidRPr="00DF7F2C">
              <w:rPr>
                <w:i/>
                <w:iCs/>
              </w:rPr>
              <w:t xml:space="preserve"> = </w:t>
            </w:r>
            <w:proofErr w:type="spellStart"/>
            <w:r w:rsidRPr="00DF7F2C">
              <w:rPr>
                <w:i/>
                <w:iCs/>
              </w:rPr>
              <w:t>await</w:t>
            </w:r>
            <w:proofErr w:type="spellEnd"/>
            <w:r w:rsidRPr="00DF7F2C">
              <w:rPr>
                <w:i/>
                <w:iCs/>
              </w:rPr>
              <w:t xml:space="preserve"> </w:t>
            </w:r>
            <w:proofErr w:type="spellStart"/>
            <w:r w:rsidRPr="00DF7F2C">
              <w:rPr>
                <w:i/>
                <w:iCs/>
              </w:rPr>
              <w:t>promise</w:t>
            </w:r>
            <w:proofErr w:type="spellEnd"/>
            <w:r w:rsidRPr="00DF7F2C">
              <w:rPr>
                <w:i/>
                <w:iCs/>
              </w:rPr>
              <w:t>; // espera hasta que la promesa se resuelva (*)</w:t>
            </w:r>
          </w:p>
          <w:p w14:paraId="5AFC6192" w14:textId="77777777" w:rsidR="00DF7F2C" w:rsidRPr="00DF7F2C" w:rsidRDefault="00DF7F2C" w:rsidP="00DF7F2C"/>
          <w:p w14:paraId="1F380D63" w14:textId="77777777" w:rsidR="00DF7F2C" w:rsidRPr="00DF7F2C" w:rsidRDefault="00DF7F2C" w:rsidP="00DF7F2C">
            <w:r w:rsidRPr="00DF7F2C">
              <w:t xml:space="preserve">  </w:t>
            </w:r>
            <w:proofErr w:type="spellStart"/>
            <w:r w:rsidRPr="00DF7F2C">
              <w:t>alert</w:t>
            </w:r>
            <w:proofErr w:type="spellEnd"/>
            <w:r w:rsidRPr="00DF7F2C">
              <w:t>(</w:t>
            </w:r>
            <w:proofErr w:type="spellStart"/>
            <w:r w:rsidRPr="00DF7F2C">
              <w:t>result</w:t>
            </w:r>
            <w:proofErr w:type="spellEnd"/>
            <w:r w:rsidRPr="00DF7F2C">
              <w:t>); // "¡Hecho!"</w:t>
            </w:r>
          </w:p>
          <w:p w14:paraId="44663F4B" w14:textId="77777777" w:rsidR="00DF7F2C" w:rsidRPr="00DF7F2C" w:rsidRDefault="00DF7F2C" w:rsidP="00DF7F2C">
            <w:r w:rsidRPr="00DF7F2C">
              <w:t>}</w:t>
            </w:r>
          </w:p>
          <w:p w14:paraId="21970028" w14:textId="77777777" w:rsidR="00DF7F2C" w:rsidRPr="00DF7F2C" w:rsidRDefault="00DF7F2C" w:rsidP="00DF7F2C"/>
          <w:p w14:paraId="38EDC530" w14:textId="77777777" w:rsidR="00DF7F2C" w:rsidRPr="00DF7F2C" w:rsidRDefault="00DF7F2C" w:rsidP="00DF7F2C">
            <w:proofErr w:type="gramStart"/>
            <w:r w:rsidRPr="00DF7F2C">
              <w:t>f(</w:t>
            </w:r>
            <w:proofErr w:type="gramEnd"/>
            <w:r w:rsidRPr="00DF7F2C">
              <w:t>);</w:t>
            </w:r>
          </w:p>
          <w:p w14:paraId="3FF0E940" w14:textId="77777777" w:rsidR="00DF7F2C" w:rsidRDefault="00DF7F2C" w:rsidP="00DF7F2C"/>
        </w:tc>
      </w:tr>
    </w:tbl>
    <w:p w14:paraId="4FED292B" w14:textId="77777777" w:rsidR="00DF7F2C" w:rsidRDefault="00DF7F2C" w:rsidP="00DF7F2C"/>
    <w:p w14:paraId="524B77A0" w14:textId="77777777" w:rsidR="00DF7F2C" w:rsidRPr="00DF7F2C" w:rsidRDefault="00DF7F2C" w:rsidP="00DF7F2C">
      <w:r w:rsidRPr="00DF7F2C">
        <w:t xml:space="preserve">La ejecución de la función es pausada en la línea (*) y se reanuda cuando la promesa responde, con </w:t>
      </w:r>
      <w:proofErr w:type="spellStart"/>
      <w:r w:rsidRPr="00DF7F2C">
        <w:t>result</w:t>
      </w:r>
      <w:proofErr w:type="spellEnd"/>
      <w:r w:rsidRPr="00DF7F2C">
        <w:t xml:space="preserve"> volviéndose su resultado. Entonces el código arriba muestra “¡Hecho!” en un segundo.</w:t>
      </w:r>
    </w:p>
    <w:p w14:paraId="34391A0E" w14:textId="77777777" w:rsidR="00DF7F2C" w:rsidRPr="00DF7F2C" w:rsidRDefault="00DF7F2C" w:rsidP="00DF7F2C">
      <w:r w:rsidRPr="00DF7F2C">
        <w:t xml:space="preserve">Enfaticemos: </w:t>
      </w:r>
      <w:proofErr w:type="spellStart"/>
      <w:r w:rsidRPr="00DF7F2C">
        <w:t>await</w:t>
      </w:r>
      <w:proofErr w:type="spellEnd"/>
      <w:r w:rsidRPr="00DF7F2C">
        <w:t xml:space="preserve"> literalmente suspende la ejecución de la función hasta que se establezca la promesa, y luego la reanuda con el resultado de la promesa. Eso no cuesta ningún recurso de CPU, porque el motor de JavaScript puede hacer otros trabajos mientras tanto: ejecutar otros scripts, manejar eventos, etc.</w:t>
      </w:r>
    </w:p>
    <w:p w14:paraId="0DA95844" w14:textId="77777777" w:rsidR="00DF7F2C" w:rsidRPr="00DF7F2C" w:rsidRDefault="00DF7F2C" w:rsidP="00DF7F2C">
      <w:r w:rsidRPr="00DF7F2C">
        <w:t xml:space="preserve">Es simplemente una sintaxis más elegante para tener el resultado de una promesa que </w:t>
      </w:r>
      <w:proofErr w:type="spellStart"/>
      <w:proofErr w:type="gramStart"/>
      <w:r w:rsidRPr="00DF7F2C">
        <w:t>promise.then</w:t>
      </w:r>
      <w:proofErr w:type="spellEnd"/>
      <w:proofErr w:type="gramEnd"/>
      <w:r w:rsidRPr="00DF7F2C">
        <w:t>, es más fácil de leer y de escribir.</w:t>
      </w:r>
    </w:p>
    <w:p w14:paraId="3B0DD4A7" w14:textId="77777777" w:rsidR="00DF7F2C" w:rsidRDefault="00DF7F2C" w:rsidP="00DF7F2C"/>
    <w:p w14:paraId="71748ED0" w14:textId="2C8DAEE9" w:rsidR="00C33322" w:rsidRPr="00C33322" w:rsidRDefault="00C33322" w:rsidP="00C33322">
      <w:r w:rsidRPr="00C33322">
        <w:t xml:space="preserve">La palabra clave </w:t>
      </w:r>
      <w:proofErr w:type="spellStart"/>
      <w:r w:rsidRPr="00C33322">
        <w:t>await</w:t>
      </w:r>
      <w:proofErr w:type="spellEnd"/>
      <w:r w:rsidRPr="00C33322">
        <w:t xml:space="preserve"> </w:t>
      </w:r>
      <w:r w:rsidRPr="00C33322">
        <w:rPr>
          <w:b/>
          <w:bCs/>
        </w:rPr>
        <w:t xml:space="preserve">solo bloquea la ejecución dentro de la función </w:t>
      </w:r>
      <w:proofErr w:type="spellStart"/>
      <w:r w:rsidRPr="00C33322">
        <w:rPr>
          <w:b/>
          <w:bCs/>
        </w:rPr>
        <w:t>async</w:t>
      </w:r>
      <w:proofErr w:type="spellEnd"/>
      <w:r w:rsidRPr="00C33322">
        <w:rPr>
          <w:b/>
          <w:bCs/>
        </w:rPr>
        <w:t xml:space="preserve"> donde se encuentra</w:t>
      </w:r>
      <w:r w:rsidRPr="00C33322">
        <w:t>. No bloquea el resto de tu aplicación ni el hilo principal de JavaScript.</w:t>
      </w:r>
    </w:p>
    <w:p w14:paraId="1F97B448" w14:textId="77777777" w:rsidR="00C33322" w:rsidRPr="00C33322" w:rsidRDefault="00C33322" w:rsidP="00C33322">
      <w:r w:rsidRPr="00C33322">
        <w:t>Aquí te explico detalladamente cómo se comporta:</w:t>
      </w:r>
    </w:p>
    <w:p w14:paraId="19EBE53B" w14:textId="77777777" w:rsidR="00C33322" w:rsidRPr="00C33322" w:rsidRDefault="00C33322" w:rsidP="00C33322">
      <w:pPr>
        <w:rPr>
          <w:b/>
          <w:bCs/>
        </w:rPr>
      </w:pPr>
      <w:r w:rsidRPr="00C33322">
        <w:rPr>
          <w:b/>
          <w:bCs/>
        </w:rPr>
        <w:t>El hilo principal sigue libre</w:t>
      </w:r>
    </w:p>
    <w:p w14:paraId="09C5CF52" w14:textId="77777777" w:rsidR="00C33322" w:rsidRPr="00C33322" w:rsidRDefault="00C33322" w:rsidP="00C33322">
      <w:pPr>
        <w:numPr>
          <w:ilvl w:val="0"/>
          <w:numId w:val="1"/>
        </w:numPr>
      </w:pPr>
      <w:r w:rsidRPr="00C33322">
        <w:rPr>
          <w:b/>
          <w:bCs/>
        </w:rPr>
        <w:t xml:space="preserve">JavaScript es </w:t>
      </w:r>
      <w:proofErr w:type="spellStart"/>
      <w:r w:rsidRPr="00C33322">
        <w:rPr>
          <w:b/>
          <w:bCs/>
        </w:rPr>
        <w:t>monohilo</w:t>
      </w:r>
      <w:proofErr w:type="spellEnd"/>
      <w:r w:rsidRPr="00C33322">
        <w:t>: Solo puede hacer una cosa a la vez en su hilo principal.</w:t>
      </w:r>
    </w:p>
    <w:p w14:paraId="04AF29D3" w14:textId="77777777" w:rsidR="00C33322" w:rsidRPr="00C33322" w:rsidRDefault="00C33322" w:rsidP="00C33322">
      <w:pPr>
        <w:numPr>
          <w:ilvl w:val="0"/>
          <w:numId w:val="1"/>
        </w:numPr>
      </w:pPr>
      <w:proofErr w:type="spellStart"/>
      <w:r w:rsidRPr="00C33322">
        <w:rPr>
          <w:b/>
          <w:bCs/>
        </w:rPr>
        <w:t>await</w:t>
      </w:r>
      <w:proofErr w:type="spellEnd"/>
      <w:r w:rsidRPr="00C33322">
        <w:rPr>
          <w:b/>
          <w:bCs/>
        </w:rPr>
        <w:t xml:space="preserve"> libera el control</w:t>
      </w:r>
      <w:r w:rsidRPr="00C33322">
        <w:t xml:space="preserve">: Cuando el motor de JavaScript encuentra un </w:t>
      </w:r>
      <w:proofErr w:type="spellStart"/>
      <w:r w:rsidRPr="00C33322">
        <w:t>await</w:t>
      </w:r>
      <w:proofErr w:type="spellEnd"/>
      <w:r w:rsidRPr="00C33322">
        <w:t>, "pausa" esa función específica y continúa ejecutando otro código fuera de ella.</w:t>
      </w:r>
    </w:p>
    <w:p w14:paraId="4EE43D7F" w14:textId="77777777" w:rsidR="00C33322" w:rsidRPr="00C33322" w:rsidRDefault="00C33322" w:rsidP="00C33322">
      <w:pPr>
        <w:numPr>
          <w:ilvl w:val="0"/>
          <w:numId w:val="1"/>
        </w:numPr>
      </w:pPr>
      <w:r w:rsidRPr="00C33322">
        <w:rPr>
          <w:b/>
          <w:bCs/>
        </w:rPr>
        <w:t>La interfaz no se congela</w:t>
      </w:r>
      <w:r w:rsidRPr="00C33322">
        <w:t>: Tu aplicación web puede seguir respondiendo a clics, animaciones o peticiones de otros usuarios mientras espera.</w:t>
      </w:r>
    </w:p>
    <w:p w14:paraId="78EA0104" w14:textId="77777777" w:rsidR="00C33322" w:rsidRPr="00DF7F2C" w:rsidRDefault="00C33322" w:rsidP="00DF7F2C"/>
    <w:sectPr w:rsidR="00C33322" w:rsidRPr="00DF7F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24087"/>
    <w:multiLevelType w:val="hybridMultilevel"/>
    <w:tmpl w:val="F85476E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C42759"/>
    <w:multiLevelType w:val="multilevel"/>
    <w:tmpl w:val="9174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703711">
    <w:abstractNumId w:val="1"/>
  </w:num>
  <w:num w:numId="2" w16cid:durableId="372731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F2C"/>
    <w:rsid w:val="00892951"/>
    <w:rsid w:val="00C33322"/>
    <w:rsid w:val="00D56D10"/>
    <w:rsid w:val="00DF7F2C"/>
    <w:rsid w:val="00F5789F"/>
    <w:rsid w:val="00FF4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DAA5D"/>
  <w15:chartTrackingRefBased/>
  <w15:docId w15:val="{F9C2CDC6-5BB4-4D85-B0AF-C7F37DABA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7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F7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7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7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7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7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7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7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7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7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F7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7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7F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7F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7F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7F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7F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7F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7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7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7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7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7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7F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7F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7F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7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7F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7F2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F7F2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F7F2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DF7F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612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Cruz</dc:creator>
  <cp:keywords/>
  <dc:description/>
  <cp:lastModifiedBy>Elizabeth Cruz</cp:lastModifiedBy>
  <cp:revision>1</cp:revision>
  <dcterms:created xsi:type="dcterms:W3CDTF">2026-07-28T01:19:00Z</dcterms:created>
  <dcterms:modified xsi:type="dcterms:W3CDTF">2026-07-28T02:02:00Z</dcterms:modified>
</cp:coreProperties>
</file>