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3EBF" w14:textId="2FAB3C2C" w:rsidR="00892951" w:rsidRDefault="0049544A" w:rsidP="0049544A">
      <w:pPr>
        <w:pStyle w:val="Ttulo1"/>
      </w:pPr>
      <w:r>
        <w:t>Try – catch in JS</w:t>
      </w:r>
    </w:p>
    <w:p w14:paraId="12DAAE96" w14:textId="0430A4EF" w:rsidR="00500DDA" w:rsidRPr="00500DDA" w:rsidRDefault="00500DDA" w:rsidP="00500DDA">
      <w:r w:rsidRPr="00500DDA">
        <w:t>"try/catch permite capturar excepciones para manejarlas de forma controlada. En lugar de que un error termine la ejecución de esa parte del programa, podemos registrar el error, mostrar un mensaje o tomar otra acción."</w:t>
      </w:r>
    </w:p>
    <w:p w14:paraId="7E2151B9" w14:textId="0ED3C9A2" w:rsidR="00DE3FD7" w:rsidRDefault="00DE3FD7" w:rsidP="00DE3FD7">
      <w:r w:rsidRPr="00DE3FD7">
        <w:t xml:space="preserve">La estructura </w:t>
      </w:r>
      <w:r w:rsidRPr="00DE3FD7">
        <w:rPr>
          <w:b/>
          <w:bCs/>
        </w:rPr>
        <w:t>try...catch en JavaScript sirve para manejar errores</w:t>
      </w:r>
      <w:r w:rsidRPr="00DE3FD7">
        <w:t xml:space="preserve"> en tiempo de ejecución, evitando que tu aplicación se detenga por completo o falle inesperadamente</w:t>
      </w:r>
      <w:r>
        <w:t>.</w:t>
      </w:r>
    </w:p>
    <w:p w14:paraId="3EC7975B" w14:textId="77777777" w:rsidR="00DE3FD7" w:rsidRPr="00DE3FD7" w:rsidRDefault="00DE3FD7" w:rsidP="00DE3FD7">
      <w:pPr>
        <w:rPr>
          <w:b/>
          <w:bCs/>
        </w:rPr>
      </w:pPr>
      <w:r w:rsidRPr="00DE3FD7">
        <w:rPr>
          <w:b/>
          <w:bCs/>
        </w:rPr>
        <w:t>Las 3 partes de la estructura</w:t>
      </w:r>
    </w:p>
    <w:p w14:paraId="0A065F18" w14:textId="4B442E47" w:rsidR="00DE3FD7" w:rsidRPr="00DE3FD7" w:rsidRDefault="00DE3FD7" w:rsidP="00DE3FD7">
      <w:pPr>
        <w:numPr>
          <w:ilvl w:val="0"/>
          <w:numId w:val="2"/>
        </w:numPr>
      </w:pPr>
      <w:r w:rsidRPr="00DE3FD7">
        <w:rPr>
          <w:b/>
          <w:bCs/>
        </w:rPr>
        <w:t>try</w:t>
      </w:r>
      <w:r w:rsidRPr="00DE3FD7">
        <w:t xml:space="preserve">: Envuelve el bloque de código que consideras frágil o propenso a errores (por ejemplo, llamadas a </w:t>
      </w:r>
      <w:proofErr w:type="spellStart"/>
      <w:r w:rsidRPr="00DE3FD7">
        <w:t>APIs</w:t>
      </w:r>
      <w:proofErr w:type="spellEnd"/>
      <w:r w:rsidRPr="00DE3FD7">
        <w:t xml:space="preserve"> o procesamiento de JSON).</w:t>
      </w:r>
    </w:p>
    <w:p w14:paraId="317AD7D0" w14:textId="372C4DC4" w:rsidR="00DE3FD7" w:rsidRPr="00DE3FD7" w:rsidRDefault="00DE3FD7" w:rsidP="00DE3FD7">
      <w:pPr>
        <w:numPr>
          <w:ilvl w:val="0"/>
          <w:numId w:val="2"/>
        </w:numPr>
      </w:pPr>
      <w:r w:rsidRPr="00DE3FD7">
        <w:rPr>
          <w:b/>
          <w:bCs/>
        </w:rPr>
        <w:t>catch (error)</w:t>
      </w:r>
      <w:r w:rsidRPr="00DE3FD7">
        <w:t xml:space="preserve">: Captura el objeto de error arrojado y te da acceso a propiedades útiles como error.name y </w:t>
      </w:r>
      <w:proofErr w:type="spellStart"/>
      <w:proofErr w:type="gramStart"/>
      <w:r w:rsidRPr="00DE3FD7">
        <w:t>error.message</w:t>
      </w:r>
      <w:proofErr w:type="spellEnd"/>
      <w:proofErr w:type="gramEnd"/>
      <w:r w:rsidRPr="00DE3FD7">
        <w:t xml:space="preserve">. Desde las últimas versiones de JavaScript, puedes omitir los paréntesis y el parámetro si no necesitas usar la información del error (catch </w:t>
      </w:r>
      <w:proofErr w:type="gramStart"/>
      <w:r w:rsidRPr="00DE3FD7">
        <w:t>{ ...</w:t>
      </w:r>
      <w:proofErr w:type="gramEnd"/>
      <w:r w:rsidRPr="00DE3FD7">
        <w:t xml:space="preserve"> }). </w:t>
      </w:r>
    </w:p>
    <w:p w14:paraId="50B613F6" w14:textId="2FF7D8A1" w:rsidR="00DE3FD7" w:rsidRPr="00DE3FD7" w:rsidRDefault="00DE3FD7" w:rsidP="00DE3FD7">
      <w:pPr>
        <w:numPr>
          <w:ilvl w:val="0"/>
          <w:numId w:val="2"/>
        </w:numPr>
      </w:pPr>
      <w:proofErr w:type="spellStart"/>
      <w:r w:rsidRPr="00DE3FD7">
        <w:rPr>
          <w:b/>
          <w:bCs/>
        </w:rPr>
        <w:t>finally</w:t>
      </w:r>
      <w:proofErr w:type="spellEnd"/>
      <w:r w:rsidRPr="00DE3FD7">
        <w:t xml:space="preserve">: Bloque opcional que </w:t>
      </w:r>
      <w:r w:rsidRPr="00DE3FD7">
        <w:rPr>
          <w:b/>
          <w:bCs/>
        </w:rPr>
        <w:t>siempre se ejecutará</w:t>
      </w:r>
      <w:r w:rsidRPr="00DE3FD7">
        <w:t>, sin importar si el código falló o terminó con éxito. Se usa normalmente para tareas de limpieza (como cerrar conexiones o apagar indicadores de carga).</w:t>
      </w:r>
    </w:p>
    <w:p w14:paraId="6D2975FA" w14:textId="77777777" w:rsidR="00DE3FD7" w:rsidRPr="00DE3FD7" w:rsidRDefault="00DE3FD7" w:rsidP="00DE3FD7"/>
    <w:p w14:paraId="6F1A0C55" w14:textId="2F7964B0" w:rsidR="0049544A" w:rsidRDefault="0049544A" w:rsidP="0049544A">
      <w:r w:rsidRPr="0049544A">
        <w:t xml:space="preserve">La declaración </w:t>
      </w:r>
      <w:r w:rsidRPr="0049544A">
        <w:rPr>
          <w:b/>
          <w:bCs/>
        </w:rPr>
        <w:t>try...catch</w:t>
      </w:r>
      <w:r w:rsidRPr="0049544A">
        <w:t xml:space="preserve"> señala un bloque de instrucciones a intentar (</w:t>
      </w:r>
      <w:r w:rsidRPr="0049544A">
        <w:rPr>
          <w:b/>
          <w:bCs/>
        </w:rPr>
        <w:t>try</w:t>
      </w:r>
      <w:r w:rsidRPr="0049544A">
        <w:t>), y especifica una respuesta si se produce una excepción (</w:t>
      </w:r>
      <w:r w:rsidRPr="0049544A">
        <w:rPr>
          <w:b/>
          <w:bCs/>
        </w:rPr>
        <w:t>catch</w:t>
      </w:r>
      <w:r w:rsidRPr="0049544A">
        <w:t>).</w:t>
      </w:r>
    </w:p>
    <w:p w14:paraId="6FA5973A" w14:textId="2B6767F8" w:rsidR="0049544A" w:rsidRPr="0049544A" w:rsidRDefault="0049544A" w:rsidP="0049544A">
      <w:r w:rsidRPr="0049544A">
        <w:t xml:space="preserve">La sentencia try consiste en un bloque try que contiene una o más sentencias. Las llaves {} se deben utilizar siempre, incluso para una bloques de una sola sentencia. Al menos un bloque catch o un bloque </w:t>
      </w:r>
      <w:proofErr w:type="spellStart"/>
      <w:r w:rsidRPr="0049544A">
        <w:t>finally</w:t>
      </w:r>
      <w:proofErr w:type="spellEnd"/>
      <w:r w:rsidRPr="0049544A">
        <w:t xml:space="preserve"> debe estar presente. Esto nos da tres formas posibles para la sentencia try:</w:t>
      </w:r>
    </w:p>
    <w:p w14:paraId="3EA77CB0" w14:textId="77777777" w:rsidR="0049544A" w:rsidRPr="0049544A" w:rsidRDefault="0049544A" w:rsidP="0049544A">
      <w:pPr>
        <w:numPr>
          <w:ilvl w:val="0"/>
          <w:numId w:val="1"/>
        </w:numPr>
      </w:pPr>
      <w:r w:rsidRPr="0049544A">
        <w:t>try...catch</w:t>
      </w:r>
    </w:p>
    <w:p w14:paraId="3A674614" w14:textId="77777777" w:rsidR="0049544A" w:rsidRPr="0049544A" w:rsidRDefault="0049544A" w:rsidP="0049544A">
      <w:pPr>
        <w:numPr>
          <w:ilvl w:val="0"/>
          <w:numId w:val="1"/>
        </w:numPr>
      </w:pPr>
      <w:r w:rsidRPr="0049544A">
        <w:t>try...</w:t>
      </w:r>
      <w:proofErr w:type="spellStart"/>
      <w:r w:rsidRPr="0049544A">
        <w:t>finally</w:t>
      </w:r>
      <w:proofErr w:type="spellEnd"/>
    </w:p>
    <w:p w14:paraId="26F83473" w14:textId="77777777" w:rsidR="0049544A" w:rsidRPr="0049544A" w:rsidRDefault="0049544A" w:rsidP="0049544A">
      <w:pPr>
        <w:numPr>
          <w:ilvl w:val="0"/>
          <w:numId w:val="1"/>
        </w:numPr>
      </w:pPr>
      <w:r w:rsidRPr="0049544A">
        <w:t>try...catch...</w:t>
      </w:r>
      <w:proofErr w:type="spellStart"/>
      <w:r w:rsidRPr="0049544A">
        <w:t>finally</w:t>
      </w:r>
      <w:proofErr w:type="spellEnd"/>
    </w:p>
    <w:p w14:paraId="6B06E392" w14:textId="77777777" w:rsidR="0049544A" w:rsidRDefault="0049544A" w:rsidP="0049544A"/>
    <w:p w14:paraId="606D86F5" w14:textId="3B414BF7" w:rsidR="0049544A" w:rsidRDefault="0049544A" w:rsidP="0049544A">
      <w:r w:rsidRPr="0049544A">
        <w:t xml:space="preserve">Un bloque catch contiene sentencias que especifican que hacer si una excepción es lanzada en el bloque try. Si cualquier sentencia dentro del bloque try (o en una </w:t>
      </w:r>
      <w:r w:rsidRPr="0049544A">
        <w:t>función</w:t>
      </w:r>
      <w:r w:rsidRPr="0049544A">
        <w:t xml:space="preserve"> llamada desde dentro del bloque try) lanza una excepción, el control cambia inmediatamente al bloque catch. Si no se lanza ninguna </w:t>
      </w:r>
      <w:r w:rsidRPr="0049544A">
        <w:t>excepción</w:t>
      </w:r>
      <w:r w:rsidRPr="0049544A">
        <w:t xml:space="preserve"> en el bloque try, el bloque catch se omite.</w:t>
      </w:r>
    </w:p>
    <w:p w14:paraId="14548BD5" w14:textId="55323BD6" w:rsidR="0049544A" w:rsidRDefault="0049544A" w:rsidP="0049544A">
      <w:r w:rsidRPr="0049544A">
        <w:t xml:space="preserve">La bloque </w:t>
      </w:r>
      <w:proofErr w:type="spellStart"/>
      <w:r w:rsidRPr="0049544A">
        <w:t>finally</w:t>
      </w:r>
      <w:proofErr w:type="spellEnd"/>
      <w:r w:rsidRPr="0049544A">
        <w:t xml:space="preserve"> se ejecuta </w:t>
      </w:r>
      <w:r w:rsidRPr="0049544A">
        <w:t>después</w:t>
      </w:r>
      <w:r w:rsidRPr="0049544A">
        <w:t xml:space="preserve"> del bloque try y el/los bloque(s) catch hayan finalizado su ejecución. Éste bloque siempre se ejecuta, independientemente de si una excepción fue lanzada o capturada.</w:t>
      </w:r>
    </w:p>
    <w:p w14:paraId="3197980F" w14:textId="06C6D1B7" w:rsidR="0049544A" w:rsidRDefault="0049544A" w:rsidP="0049544A">
      <w:r w:rsidRPr="0049544A">
        <w:lastRenderedPageBreak/>
        <w:t>Puede anidar una o más sentencias try. Si una sentencia try interna no tiene una bloque catch, se ejecuta el bloque catch de la sentencia try que la encierra.</w:t>
      </w:r>
    </w:p>
    <w:p w14:paraId="25B767E5" w14:textId="77777777" w:rsidR="0049544A" w:rsidRDefault="0049544A" w:rsidP="0049544A"/>
    <w:p w14:paraId="0EF14C8B" w14:textId="77777777" w:rsidR="0049544A" w:rsidRPr="0049544A" w:rsidRDefault="0049544A" w:rsidP="0049544A">
      <w:pPr>
        <w:rPr>
          <w:b/>
          <w:bCs/>
        </w:rPr>
      </w:pPr>
      <w:hyperlink r:id="rId5" w:anchor="bloque_catch_incondicional" w:history="1">
        <w:r w:rsidRPr="0049544A">
          <w:rPr>
            <w:rStyle w:val="Hipervnculo"/>
            <w:b/>
            <w:bCs/>
          </w:rPr>
          <w:t>Bloque catch incondicional</w:t>
        </w:r>
      </w:hyperlink>
    </w:p>
    <w:p w14:paraId="57530874" w14:textId="634448B5" w:rsidR="0049544A" w:rsidRDefault="0049544A" w:rsidP="0049544A">
      <w:r w:rsidRPr="0049544A">
        <w:t>Cuando solo se utiliza un bloque catch, el bloque catch es ejecutado cuando cualquier excepción es lanzada. Por ejemplo, cuando la excepción ocurre en el siguiente código, el control se transfiere a la cláusula catch.</w:t>
      </w:r>
    </w:p>
    <w:tbl>
      <w:tblPr>
        <w:tblStyle w:val="Tablaconcuadrcula"/>
        <w:tblW w:w="0" w:type="auto"/>
        <w:tblLook w:val="04A0" w:firstRow="1" w:lastRow="0" w:firstColumn="1" w:lastColumn="0" w:noHBand="0" w:noVBand="1"/>
      </w:tblPr>
      <w:tblGrid>
        <w:gridCol w:w="8828"/>
      </w:tblGrid>
      <w:tr w:rsidR="0049544A" w14:paraId="61B4D2AB" w14:textId="77777777" w:rsidTr="0049544A">
        <w:tc>
          <w:tcPr>
            <w:tcW w:w="8828" w:type="dxa"/>
          </w:tcPr>
          <w:p w14:paraId="04D25DEE" w14:textId="77777777" w:rsidR="0049544A" w:rsidRDefault="0049544A" w:rsidP="0049544A">
            <w:r>
              <w:t>try {</w:t>
            </w:r>
          </w:p>
          <w:p w14:paraId="156A35ED" w14:textId="77777777" w:rsidR="0049544A" w:rsidRDefault="0049544A" w:rsidP="0049544A">
            <w:r>
              <w:t xml:space="preserve">  </w:t>
            </w:r>
            <w:proofErr w:type="spellStart"/>
            <w:r>
              <w:t>throw</w:t>
            </w:r>
            <w:proofErr w:type="spellEnd"/>
            <w:r>
              <w:t xml:space="preserve"> "</w:t>
            </w:r>
            <w:proofErr w:type="spellStart"/>
            <w:r>
              <w:t>myException</w:t>
            </w:r>
            <w:proofErr w:type="spellEnd"/>
            <w:r>
              <w:t>"; // genera una excepción</w:t>
            </w:r>
          </w:p>
          <w:p w14:paraId="26A37CFF" w14:textId="77777777" w:rsidR="0049544A" w:rsidRDefault="0049544A" w:rsidP="0049544A">
            <w:r>
              <w:t>} catch (e) {</w:t>
            </w:r>
          </w:p>
          <w:p w14:paraId="68FF0971" w14:textId="77777777" w:rsidR="0049544A" w:rsidRDefault="0049544A" w:rsidP="0049544A">
            <w:r>
              <w:t xml:space="preserve">  // sentencias para manejar cualquier excepción</w:t>
            </w:r>
          </w:p>
          <w:p w14:paraId="1B1A26D8" w14:textId="77777777" w:rsidR="0049544A" w:rsidRDefault="0049544A" w:rsidP="0049544A">
            <w:r>
              <w:t xml:space="preserve">  </w:t>
            </w:r>
            <w:proofErr w:type="spellStart"/>
            <w:r>
              <w:t>logMyErrors</w:t>
            </w:r>
            <w:proofErr w:type="spellEnd"/>
            <w:r>
              <w:t>(e); // pasa el objeto de la excepción al manejador de errores</w:t>
            </w:r>
          </w:p>
          <w:p w14:paraId="0FCA5F40" w14:textId="5550EA6F" w:rsidR="0049544A" w:rsidRDefault="0049544A" w:rsidP="0049544A">
            <w:r>
              <w:t>}</w:t>
            </w:r>
          </w:p>
        </w:tc>
      </w:tr>
    </w:tbl>
    <w:p w14:paraId="6713589C" w14:textId="77777777" w:rsidR="0049544A" w:rsidRDefault="0049544A" w:rsidP="0049544A"/>
    <w:p w14:paraId="0872D829" w14:textId="6F3A7523" w:rsidR="0049544A" w:rsidRDefault="0049544A" w:rsidP="0049544A">
      <w:r w:rsidRPr="0049544A">
        <w:t xml:space="preserve">El bloque catch </w:t>
      </w:r>
      <w:r w:rsidRPr="0049544A">
        <w:t>especifica</w:t>
      </w:r>
      <w:r w:rsidRPr="0049544A">
        <w:t xml:space="preserve"> un identificador </w:t>
      </w:r>
      <w:proofErr w:type="gramStart"/>
      <w:r w:rsidRPr="0049544A">
        <w:t>( e</w:t>
      </w:r>
      <w:proofErr w:type="gramEnd"/>
      <w:r w:rsidRPr="0049544A">
        <w:t xml:space="preserve"> en el ejemplo anterior) que contiene el valor de la excepción. Este valor está solo disponible en el </w:t>
      </w:r>
      <w:hyperlink r:id="rId6" w:history="1">
        <w:proofErr w:type="spellStart"/>
        <w:r w:rsidRPr="0049544A">
          <w:rPr>
            <w:rStyle w:val="Hipervnculo"/>
          </w:rPr>
          <w:t>scope</w:t>
        </w:r>
        <w:proofErr w:type="spellEnd"/>
      </w:hyperlink>
      <w:r w:rsidRPr="0049544A">
        <w:t xml:space="preserve"> </w:t>
      </w:r>
      <w:r w:rsidRPr="0049544A">
        <w:t>del</w:t>
      </w:r>
      <w:r w:rsidRPr="0049544A">
        <w:t xml:space="preserve"> bloque catch.</w:t>
      </w:r>
    </w:p>
    <w:p w14:paraId="6BC1C958" w14:textId="77777777" w:rsidR="0049544A" w:rsidRDefault="0049544A" w:rsidP="0049544A"/>
    <w:p w14:paraId="17188A0E" w14:textId="77777777" w:rsidR="0049544A" w:rsidRPr="0049544A" w:rsidRDefault="0049544A" w:rsidP="0049544A">
      <w:pPr>
        <w:rPr>
          <w:b/>
          <w:bCs/>
        </w:rPr>
      </w:pPr>
      <w:hyperlink r:id="rId7" w:anchor="bloques_catch_condicionales" w:history="1">
        <w:r w:rsidRPr="0049544A">
          <w:rPr>
            <w:rStyle w:val="Hipervnculo"/>
            <w:b/>
            <w:bCs/>
          </w:rPr>
          <w:t>Bloques catch condicionales</w:t>
        </w:r>
      </w:hyperlink>
    </w:p>
    <w:p w14:paraId="2374EAAB" w14:textId="77777777" w:rsidR="0049544A" w:rsidRPr="0049544A" w:rsidRDefault="0049544A" w:rsidP="0049544A">
      <w:proofErr w:type="spellStart"/>
      <w:r w:rsidRPr="0049544A">
        <w:t>Tambien</w:t>
      </w:r>
      <w:proofErr w:type="spellEnd"/>
      <w:r w:rsidRPr="0049544A">
        <w:t xml:space="preserve"> se pueden crear "bloques catch condicionales", combinando bloques try...catch con estructuras </w:t>
      </w:r>
      <w:proofErr w:type="spellStart"/>
      <w:r w:rsidRPr="0049544A">
        <w:t>if</w:t>
      </w:r>
      <w:proofErr w:type="spellEnd"/>
      <w:r w:rsidRPr="0049544A">
        <w:t>...</w:t>
      </w:r>
      <w:proofErr w:type="spellStart"/>
      <w:r w:rsidRPr="0049544A">
        <w:t>else</w:t>
      </w:r>
      <w:proofErr w:type="spellEnd"/>
      <w:r w:rsidRPr="0049544A">
        <w:t xml:space="preserve"> </w:t>
      </w:r>
      <w:proofErr w:type="spellStart"/>
      <w:r w:rsidRPr="0049544A">
        <w:t>if</w:t>
      </w:r>
      <w:proofErr w:type="spellEnd"/>
      <w:r w:rsidRPr="0049544A">
        <w:t>...</w:t>
      </w:r>
      <w:proofErr w:type="spellStart"/>
      <w:r w:rsidRPr="0049544A">
        <w:t>else</w:t>
      </w:r>
      <w:proofErr w:type="spellEnd"/>
      <w:r w:rsidRPr="0049544A">
        <w:t xml:space="preserve"> como estas:</w:t>
      </w:r>
    </w:p>
    <w:tbl>
      <w:tblPr>
        <w:tblStyle w:val="Tablaconcuadrcula"/>
        <w:tblW w:w="0" w:type="auto"/>
        <w:tblLook w:val="04A0" w:firstRow="1" w:lastRow="0" w:firstColumn="1" w:lastColumn="0" w:noHBand="0" w:noVBand="1"/>
      </w:tblPr>
      <w:tblGrid>
        <w:gridCol w:w="8828"/>
      </w:tblGrid>
      <w:tr w:rsidR="0049544A" w14:paraId="6146DF40" w14:textId="77777777" w:rsidTr="0049544A">
        <w:tc>
          <w:tcPr>
            <w:tcW w:w="8828" w:type="dxa"/>
          </w:tcPr>
          <w:p w14:paraId="48758AA0" w14:textId="77777777" w:rsidR="0049544A" w:rsidRDefault="0049544A" w:rsidP="0049544A">
            <w:r>
              <w:t>try {</w:t>
            </w:r>
          </w:p>
          <w:p w14:paraId="6053FC1B" w14:textId="77777777" w:rsidR="0049544A" w:rsidRDefault="0049544A" w:rsidP="0049544A">
            <w:r>
              <w:t xml:space="preserve">    </w:t>
            </w:r>
            <w:proofErr w:type="spellStart"/>
            <w:proofErr w:type="gramStart"/>
            <w:r>
              <w:t>myroutine</w:t>
            </w:r>
            <w:proofErr w:type="spellEnd"/>
            <w:r>
              <w:t>();  /</w:t>
            </w:r>
            <w:proofErr w:type="gramEnd"/>
            <w:r>
              <w:t>/ puede lanzar tres tipos de excepciones</w:t>
            </w:r>
          </w:p>
          <w:p w14:paraId="10FB8BCD" w14:textId="77777777" w:rsidR="0049544A" w:rsidRPr="0049544A" w:rsidRDefault="0049544A" w:rsidP="0049544A">
            <w:pPr>
              <w:rPr>
                <w:lang w:val="en-US"/>
              </w:rPr>
            </w:pPr>
            <w:r w:rsidRPr="0049544A">
              <w:rPr>
                <w:lang w:val="en-US"/>
              </w:rPr>
              <w:t>} catch (</w:t>
            </w:r>
            <w:proofErr w:type="gramStart"/>
            <w:r w:rsidRPr="0049544A">
              <w:rPr>
                <w:lang w:val="en-US"/>
              </w:rPr>
              <w:t>e) {</w:t>
            </w:r>
            <w:proofErr w:type="gramEnd"/>
          </w:p>
          <w:p w14:paraId="1D2EF1D8" w14:textId="77777777" w:rsidR="0049544A" w:rsidRPr="0049544A" w:rsidRDefault="0049544A" w:rsidP="0049544A">
            <w:pPr>
              <w:rPr>
                <w:lang w:val="en-US"/>
              </w:rPr>
            </w:pPr>
            <w:r w:rsidRPr="0049544A">
              <w:rPr>
                <w:lang w:val="en-US"/>
              </w:rPr>
              <w:t xml:space="preserve">    if (e </w:t>
            </w:r>
            <w:proofErr w:type="spellStart"/>
            <w:r w:rsidRPr="0049544A">
              <w:rPr>
                <w:lang w:val="en-US"/>
              </w:rPr>
              <w:t>instanceof</w:t>
            </w:r>
            <w:proofErr w:type="spellEnd"/>
            <w:r w:rsidRPr="0049544A">
              <w:rPr>
                <w:lang w:val="en-US"/>
              </w:rPr>
              <w:t xml:space="preserve"> </w:t>
            </w:r>
            <w:proofErr w:type="spellStart"/>
            <w:r w:rsidRPr="0049544A">
              <w:rPr>
                <w:lang w:val="en-US"/>
              </w:rPr>
              <w:t>TypeError</w:t>
            </w:r>
            <w:proofErr w:type="spellEnd"/>
            <w:r w:rsidRPr="0049544A">
              <w:rPr>
                <w:lang w:val="en-US"/>
              </w:rPr>
              <w:t>) {</w:t>
            </w:r>
          </w:p>
          <w:p w14:paraId="2D00B20D" w14:textId="77777777" w:rsidR="0049544A" w:rsidRDefault="0049544A" w:rsidP="0049544A">
            <w:r w:rsidRPr="0049544A">
              <w:rPr>
                <w:lang w:val="en-US"/>
              </w:rPr>
              <w:t xml:space="preserve">        </w:t>
            </w:r>
            <w:r>
              <w:t xml:space="preserve">// sentencias para manejar excepciones </w:t>
            </w:r>
            <w:proofErr w:type="spellStart"/>
            <w:r>
              <w:t>TypeError</w:t>
            </w:r>
            <w:proofErr w:type="spellEnd"/>
          </w:p>
          <w:p w14:paraId="0EBB7A9C" w14:textId="77777777" w:rsidR="0049544A" w:rsidRDefault="0049544A" w:rsidP="0049544A">
            <w:r>
              <w:t xml:space="preserve">    } </w:t>
            </w:r>
            <w:proofErr w:type="spellStart"/>
            <w:r>
              <w:t>else</w:t>
            </w:r>
            <w:proofErr w:type="spellEnd"/>
            <w:r>
              <w:t xml:space="preserve"> </w:t>
            </w:r>
            <w:proofErr w:type="spellStart"/>
            <w:r>
              <w:t>if</w:t>
            </w:r>
            <w:proofErr w:type="spellEnd"/>
            <w:r>
              <w:t xml:space="preserve"> (e </w:t>
            </w:r>
            <w:proofErr w:type="spellStart"/>
            <w:r>
              <w:t>instanceof</w:t>
            </w:r>
            <w:proofErr w:type="spellEnd"/>
            <w:r>
              <w:t xml:space="preserve"> </w:t>
            </w:r>
            <w:proofErr w:type="spellStart"/>
            <w:r>
              <w:t>RangeError</w:t>
            </w:r>
            <w:proofErr w:type="spellEnd"/>
            <w:r>
              <w:t>) {</w:t>
            </w:r>
          </w:p>
          <w:p w14:paraId="495B7D00" w14:textId="77777777" w:rsidR="0049544A" w:rsidRDefault="0049544A" w:rsidP="0049544A">
            <w:r>
              <w:t xml:space="preserve">        // sentencias para manejar excepciones </w:t>
            </w:r>
            <w:proofErr w:type="spellStart"/>
            <w:r>
              <w:t>RangeError</w:t>
            </w:r>
            <w:proofErr w:type="spellEnd"/>
          </w:p>
          <w:p w14:paraId="55D74A08" w14:textId="77777777" w:rsidR="0049544A" w:rsidRDefault="0049544A" w:rsidP="0049544A">
            <w:r>
              <w:t xml:space="preserve">    } </w:t>
            </w:r>
            <w:proofErr w:type="spellStart"/>
            <w:r>
              <w:t>else</w:t>
            </w:r>
            <w:proofErr w:type="spellEnd"/>
            <w:r>
              <w:t xml:space="preserve"> </w:t>
            </w:r>
            <w:proofErr w:type="spellStart"/>
            <w:r>
              <w:t>if</w:t>
            </w:r>
            <w:proofErr w:type="spellEnd"/>
            <w:r>
              <w:t xml:space="preserve"> (e </w:t>
            </w:r>
            <w:proofErr w:type="spellStart"/>
            <w:r>
              <w:t>instanceof</w:t>
            </w:r>
            <w:proofErr w:type="spellEnd"/>
            <w:r>
              <w:t xml:space="preserve"> </w:t>
            </w:r>
            <w:proofErr w:type="spellStart"/>
            <w:r>
              <w:t>EvalError</w:t>
            </w:r>
            <w:proofErr w:type="spellEnd"/>
            <w:r>
              <w:t>) {</w:t>
            </w:r>
          </w:p>
          <w:p w14:paraId="3F3FF75D" w14:textId="77777777" w:rsidR="0049544A" w:rsidRDefault="0049544A" w:rsidP="0049544A">
            <w:r>
              <w:t xml:space="preserve">        // sentencias para manejar excepciones </w:t>
            </w:r>
            <w:proofErr w:type="spellStart"/>
            <w:r>
              <w:t>EvalError</w:t>
            </w:r>
            <w:proofErr w:type="spellEnd"/>
          </w:p>
          <w:p w14:paraId="14017830" w14:textId="77777777" w:rsidR="0049544A" w:rsidRDefault="0049544A" w:rsidP="0049544A">
            <w:r>
              <w:t xml:space="preserve">    } </w:t>
            </w:r>
            <w:proofErr w:type="spellStart"/>
            <w:r>
              <w:t>else</w:t>
            </w:r>
            <w:proofErr w:type="spellEnd"/>
            <w:r>
              <w:t xml:space="preserve"> {</w:t>
            </w:r>
          </w:p>
          <w:p w14:paraId="176C9545" w14:textId="77777777" w:rsidR="0049544A" w:rsidRDefault="0049544A" w:rsidP="0049544A">
            <w:r>
              <w:t xml:space="preserve">       // sentencias para manejar cualquier excepción no especificada</w:t>
            </w:r>
          </w:p>
          <w:p w14:paraId="3BA724A6" w14:textId="77777777" w:rsidR="0049544A" w:rsidRDefault="0049544A" w:rsidP="0049544A">
            <w:r>
              <w:t xml:space="preserve">       </w:t>
            </w:r>
            <w:proofErr w:type="spellStart"/>
            <w:r>
              <w:t>logMyErrors</w:t>
            </w:r>
            <w:proofErr w:type="spellEnd"/>
            <w:r>
              <w:t>(e); // pasa el objeto de la excepción al manejador de errores</w:t>
            </w:r>
          </w:p>
          <w:p w14:paraId="4AA61A2C" w14:textId="1635D112" w:rsidR="0049544A" w:rsidRDefault="0049544A" w:rsidP="0049544A">
            <w:r>
              <w:t>}</w:t>
            </w:r>
          </w:p>
        </w:tc>
      </w:tr>
    </w:tbl>
    <w:p w14:paraId="77152F41" w14:textId="77777777" w:rsidR="0049544A" w:rsidRDefault="0049544A" w:rsidP="0049544A"/>
    <w:p w14:paraId="6704CA6C" w14:textId="77777777" w:rsidR="0049544A" w:rsidRPr="0049544A" w:rsidRDefault="0049544A" w:rsidP="0049544A">
      <w:pPr>
        <w:rPr>
          <w:b/>
          <w:bCs/>
        </w:rPr>
      </w:pPr>
      <w:hyperlink r:id="rId8" w:anchor="el_identificador_de_excepciones" w:history="1">
        <w:r w:rsidRPr="0049544A">
          <w:rPr>
            <w:rStyle w:val="Hipervnculo"/>
            <w:b/>
            <w:bCs/>
          </w:rPr>
          <w:t>El identificador de excepciones</w:t>
        </w:r>
      </w:hyperlink>
    </w:p>
    <w:p w14:paraId="3DD672DE" w14:textId="77777777" w:rsidR="0049544A" w:rsidRPr="0049544A" w:rsidRDefault="0049544A" w:rsidP="0049544A">
      <w:r w:rsidRPr="0049544A">
        <w:t xml:space="preserve">Cuando una excepción es lanzada en el bloque try, </w:t>
      </w:r>
      <w:proofErr w:type="spellStart"/>
      <w:r w:rsidRPr="0049544A">
        <w:t>exception_var</w:t>
      </w:r>
      <w:proofErr w:type="spellEnd"/>
      <w:r w:rsidRPr="0049544A">
        <w:t xml:space="preserve"> (por ejemplo, la </w:t>
      </w:r>
      <w:proofErr w:type="spellStart"/>
      <w:r w:rsidRPr="0049544A">
        <w:t>e</w:t>
      </w:r>
      <w:proofErr w:type="spellEnd"/>
      <w:r w:rsidRPr="0049544A">
        <w:t xml:space="preserve"> en catch (e)) guarda el valor de la excepción. Se puede usar </w:t>
      </w:r>
      <w:proofErr w:type="gramStart"/>
      <w:r w:rsidRPr="0049544A">
        <w:t>éste</w:t>
      </w:r>
      <w:proofErr w:type="gramEnd"/>
      <w:r w:rsidRPr="0049544A">
        <w:t xml:space="preserve"> identificador para obtener información acerca de la excepción que fue lanzada. Este valor está solo disponible en el </w:t>
      </w:r>
      <w:hyperlink r:id="rId9" w:history="1">
        <w:proofErr w:type="spellStart"/>
        <w:r w:rsidRPr="0049544A">
          <w:rPr>
            <w:rStyle w:val="Hipervnculo"/>
          </w:rPr>
          <w:t>scope</w:t>
        </w:r>
        <w:proofErr w:type="spellEnd"/>
      </w:hyperlink>
      <w:r w:rsidRPr="0049544A">
        <w:t xml:space="preserve"> </w:t>
      </w:r>
      <w:proofErr w:type="spellStart"/>
      <w:r w:rsidRPr="0049544A">
        <w:t>de el</w:t>
      </w:r>
      <w:proofErr w:type="spellEnd"/>
      <w:r w:rsidRPr="0049544A">
        <w:t xml:space="preserve"> bloque catch.</w:t>
      </w:r>
    </w:p>
    <w:p w14:paraId="5E2810BE" w14:textId="77777777" w:rsidR="0049544A" w:rsidRPr="0049544A" w:rsidRDefault="0049544A" w:rsidP="0049544A">
      <w:pPr>
        <w:rPr>
          <w:b/>
          <w:bCs/>
        </w:rPr>
      </w:pPr>
      <w:hyperlink r:id="rId10" w:anchor="la_cláusula_finally" w:history="1">
        <w:r w:rsidRPr="0049544A">
          <w:rPr>
            <w:rStyle w:val="Hipervnculo"/>
            <w:b/>
            <w:bCs/>
          </w:rPr>
          <w:t xml:space="preserve">La cláusula </w:t>
        </w:r>
        <w:proofErr w:type="spellStart"/>
        <w:r w:rsidRPr="0049544A">
          <w:rPr>
            <w:rStyle w:val="Hipervnculo"/>
            <w:b/>
            <w:bCs/>
          </w:rPr>
          <w:t>finally</w:t>
        </w:r>
        <w:proofErr w:type="spellEnd"/>
      </w:hyperlink>
    </w:p>
    <w:p w14:paraId="7491AC78" w14:textId="42C21ED3" w:rsidR="0049544A" w:rsidRDefault="0049544A" w:rsidP="0049544A">
      <w:r w:rsidRPr="0049544A">
        <w:t xml:space="preserve">La cláusula </w:t>
      </w:r>
      <w:proofErr w:type="spellStart"/>
      <w:r w:rsidRPr="0049544A">
        <w:t>finally</w:t>
      </w:r>
      <w:proofErr w:type="spellEnd"/>
      <w:r w:rsidRPr="0049544A">
        <w:t xml:space="preserve"> contiene sentencias a ejecutarse después de que las cláusulas try y catch se ejecuten, pero antes de las sentencias que le siguen al bloque </w:t>
      </w:r>
      <w:proofErr w:type="gramStart"/>
      <w:r w:rsidRPr="0049544A">
        <w:t>try..catch..</w:t>
      </w:r>
      <w:proofErr w:type="spellStart"/>
      <w:proofErr w:type="gramEnd"/>
      <w:r w:rsidRPr="0049544A">
        <w:t>finally</w:t>
      </w:r>
      <w:proofErr w:type="spellEnd"/>
      <w:r w:rsidRPr="0049544A">
        <w:t xml:space="preserve">. Note que la cláusula </w:t>
      </w:r>
      <w:proofErr w:type="spellStart"/>
      <w:r w:rsidRPr="0049544A">
        <w:t>finally</w:t>
      </w:r>
      <w:proofErr w:type="spellEnd"/>
      <w:r w:rsidRPr="0049544A">
        <w:t xml:space="preserve"> se ejecuta sin importar si una excepción es o no lanzada. Si una excepción es lanzada, las instrucciones en la cláusula </w:t>
      </w:r>
      <w:proofErr w:type="spellStart"/>
      <w:r w:rsidRPr="0049544A">
        <w:t>finally</w:t>
      </w:r>
      <w:proofErr w:type="spellEnd"/>
      <w:r w:rsidRPr="0049544A">
        <w:t xml:space="preserve"> se ejecutan incluso si ninguna cláusula catch maneja la excepción.</w:t>
      </w:r>
    </w:p>
    <w:p w14:paraId="22940FBB" w14:textId="77777777" w:rsidR="0049544A" w:rsidRDefault="0049544A" w:rsidP="0049544A"/>
    <w:p w14:paraId="2C03BA8F" w14:textId="521BDF08" w:rsidR="0049544A" w:rsidRDefault="0049544A" w:rsidP="0049544A">
      <w:r w:rsidRPr="0049544A">
        <w:t xml:space="preserve">Por ejemplo, si otra excepción ocurre dentro de un bloque catch de una declaración try, cualquier </w:t>
      </w:r>
      <w:proofErr w:type="spellStart"/>
      <w:r w:rsidRPr="0049544A">
        <w:t>codigo</w:t>
      </w:r>
      <w:proofErr w:type="spellEnd"/>
      <w:r w:rsidRPr="0049544A">
        <w:t xml:space="preserve"> restante en el mismo bloque exterior try que encierra ese </w:t>
      </w:r>
      <w:proofErr w:type="spellStart"/>
      <w:proofErr w:type="gramStart"/>
      <w:r w:rsidRPr="0049544A">
        <w:t>try..</w:t>
      </w:r>
      <w:proofErr w:type="gramEnd"/>
      <w:r w:rsidRPr="0049544A">
        <w:t>catch</w:t>
      </w:r>
      <w:proofErr w:type="spellEnd"/>
      <w:r w:rsidRPr="0049544A">
        <w:t xml:space="preserve"> (o en el flujo principal, si no es un bloque try exterior</w:t>
      </w:r>
      <w:proofErr w:type="gramStart"/>
      <w:r w:rsidRPr="0049544A">
        <w:t>) ,</w:t>
      </w:r>
      <w:proofErr w:type="gramEnd"/>
      <w:r w:rsidRPr="0049544A">
        <w:t xml:space="preserve"> no será ejecutado, dado que el control es inmediatamente transferido al bloque catch del try exterior (o el generador de error interno, si no es en un bloque try).</w:t>
      </w:r>
    </w:p>
    <w:p w14:paraId="1FC832FF" w14:textId="403061FF" w:rsidR="00DE3FD7" w:rsidRDefault="00DE3FD7" w:rsidP="0049544A">
      <w:r w:rsidRPr="00DE3FD7">
        <w:t xml:space="preserve">Un bloque try...catch tradicional </w:t>
      </w:r>
      <w:r w:rsidRPr="00DE3FD7">
        <w:rPr>
          <w:b/>
          <w:bCs/>
        </w:rPr>
        <w:t>no capturará errores</w:t>
      </w:r>
      <w:r w:rsidRPr="00DE3FD7">
        <w:t xml:space="preserve"> dentro de funciones asíncronas como </w:t>
      </w:r>
      <w:proofErr w:type="spellStart"/>
      <w:r w:rsidRPr="00DE3FD7">
        <w:t>setTimeout</w:t>
      </w:r>
      <w:proofErr w:type="spellEnd"/>
      <w:r w:rsidRPr="00DE3FD7">
        <w:t xml:space="preserve"> o Promesas puras. Para manejar errores asíncronos modernos, debes usar </w:t>
      </w:r>
      <w:proofErr w:type="spellStart"/>
      <w:r w:rsidRPr="00DE3FD7">
        <w:t>async</w:t>
      </w:r>
      <w:proofErr w:type="spellEnd"/>
      <w:r w:rsidRPr="00DE3FD7">
        <w:t>/</w:t>
      </w:r>
      <w:proofErr w:type="spellStart"/>
      <w:r w:rsidRPr="00DE3FD7">
        <w:t>await</w:t>
      </w:r>
      <w:proofErr w:type="spellEnd"/>
    </w:p>
    <w:p w14:paraId="55605AA5" w14:textId="77777777" w:rsidR="00DE3FD7" w:rsidRDefault="00DE3FD7" w:rsidP="0049544A"/>
    <w:p w14:paraId="602B73C1" w14:textId="5BAC9793" w:rsidR="00DE3FD7" w:rsidRDefault="00DE3FD7" w:rsidP="0049544A">
      <w:r w:rsidRPr="00DE3FD7">
        <w:t>¿Qué sucede si una Promise rechaza (</w:t>
      </w:r>
      <w:proofErr w:type="spellStart"/>
      <w:r w:rsidRPr="00DE3FD7">
        <w:t>reject</w:t>
      </w:r>
      <w:proofErr w:type="spellEnd"/>
      <w:r w:rsidRPr="00DE3FD7">
        <w:t>) y no la manejamos con el try catch?</w:t>
      </w:r>
    </w:p>
    <w:p w14:paraId="45C46362" w14:textId="77777777" w:rsidR="00DE3FD7" w:rsidRPr="00DE3FD7" w:rsidRDefault="00DE3FD7" w:rsidP="00DE3FD7">
      <w:r w:rsidRPr="00DE3FD7">
        <w:t>Si una Promesa se rechaza (</w:t>
      </w:r>
      <w:proofErr w:type="spellStart"/>
      <w:r w:rsidRPr="00DE3FD7">
        <w:t>reject</w:t>
      </w:r>
      <w:proofErr w:type="spellEnd"/>
      <w:r w:rsidRPr="00DE3FD7">
        <w:t xml:space="preserve">) y no la manejas con un bloque try...catch (o </w:t>
      </w:r>
      <w:proofErr w:type="gramStart"/>
      <w:r w:rsidRPr="00DE3FD7">
        <w:t>un .catch</w:t>
      </w:r>
      <w:proofErr w:type="gramEnd"/>
      <w:r w:rsidRPr="00DE3FD7">
        <w:t xml:space="preserve">()), el navegador o entorno de ejecución (como Node.js) arrojará un error de tipo </w:t>
      </w:r>
      <w:proofErr w:type="spellStart"/>
      <w:r w:rsidRPr="00DE3FD7">
        <w:rPr>
          <w:b/>
          <w:bCs/>
        </w:rPr>
        <w:t>UnhandledPromiseRejection</w:t>
      </w:r>
      <w:proofErr w:type="spellEnd"/>
      <w:r w:rsidRPr="00DE3FD7">
        <w:t xml:space="preserve"> (Rechazo de Promesa No Manejado).</w:t>
      </w:r>
    </w:p>
    <w:p w14:paraId="1A258730" w14:textId="77777777" w:rsidR="00DE3FD7" w:rsidRPr="00DE3FD7" w:rsidRDefault="00DE3FD7" w:rsidP="00DE3FD7">
      <w:r w:rsidRPr="00DE3FD7">
        <w:t>Esto tiene consecuencias importantes según dónde se ejecute tu código:</w:t>
      </w:r>
    </w:p>
    <w:p w14:paraId="2CBFF516" w14:textId="77777777" w:rsidR="00DE3FD7" w:rsidRPr="00DE3FD7" w:rsidRDefault="00DE3FD7" w:rsidP="00DE3FD7">
      <w:pPr>
        <w:rPr>
          <w:b/>
          <w:bCs/>
        </w:rPr>
      </w:pPr>
      <w:r w:rsidRPr="00DE3FD7">
        <w:rPr>
          <w:rFonts w:ascii="Segoe UI Emoji" w:hAnsi="Segoe UI Emoji" w:cs="Segoe UI Emoji"/>
          <w:b/>
          <w:bCs/>
        </w:rPr>
        <w:t>🚨</w:t>
      </w:r>
      <w:r w:rsidRPr="00DE3FD7">
        <w:rPr>
          <w:b/>
          <w:bCs/>
        </w:rPr>
        <w:t xml:space="preserve"> Consecuencias en los entornos de ejecución</w:t>
      </w:r>
    </w:p>
    <w:p w14:paraId="5B2A0CC1" w14:textId="77777777" w:rsidR="00DE3FD7" w:rsidRPr="00DE3FD7" w:rsidRDefault="00DE3FD7" w:rsidP="00DE3FD7">
      <w:pPr>
        <w:numPr>
          <w:ilvl w:val="0"/>
          <w:numId w:val="3"/>
        </w:numPr>
      </w:pPr>
      <w:r w:rsidRPr="00DE3FD7">
        <w:rPr>
          <w:b/>
          <w:bCs/>
        </w:rPr>
        <w:t>En el Navegador (Chrome, Firefox, Edge, etc.):</w:t>
      </w:r>
      <w:r w:rsidRPr="00DE3FD7">
        <w:br/>
        <w:t xml:space="preserve">Aparecerá un mensaje de error en la consola de color rojo que dice </w:t>
      </w:r>
      <w:proofErr w:type="spellStart"/>
      <w:r w:rsidRPr="00DE3FD7">
        <w:t>Uncaught</w:t>
      </w:r>
      <w:proofErr w:type="spellEnd"/>
      <w:r w:rsidRPr="00DE3FD7">
        <w:t xml:space="preserve"> (in </w:t>
      </w:r>
      <w:proofErr w:type="spellStart"/>
      <w:r w:rsidRPr="00DE3FD7">
        <w:t>promise</w:t>
      </w:r>
      <w:proofErr w:type="spellEnd"/>
      <w:r w:rsidRPr="00DE3FD7">
        <w:t>). Tu aplicación web generalmente seguirá funcionando, pero el flujo que dependía de esa promesa se romperá en silencio para el usuario, lo que puede congelar botones, pantallas de carga o formularios.</w:t>
      </w:r>
    </w:p>
    <w:p w14:paraId="7738380E" w14:textId="77777777" w:rsidR="00DE3FD7" w:rsidRPr="00DE3FD7" w:rsidRDefault="00DE3FD7" w:rsidP="00DE3FD7">
      <w:pPr>
        <w:numPr>
          <w:ilvl w:val="0"/>
          <w:numId w:val="3"/>
        </w:numPr>
      </w:pPr>
      <w:r w:rsidRPr="00DE3FD7">
        <w:rPr>
          <w:b/>
          <w:bCs/>
        </w:rPr>
        <w:t>En Node.js:</w:t>
      </w:r>
      <w:r w:rsidRPr="00DE3FD7">
        <w:br/>
        <w:t xml:space="preserve">Dependiendo de la versión que uses, el comportamiento varía. En versiones modernas de Node.js, un rechazo no manejado hace que </w:t>
      </w:r>
      <w:r w:rsidRPr="00DE3FD7">
        <w:rPr>
          <w:b/>
          <w:bCs/>
        </w:rPr>
        <w:t>todo el proceso del servidor se detenga de golpe</w:t>
      </w:r>
      <w:r w:rsidRPr="00DE3FD7">
        <w:t xml:space="preserve"> (</w:t>
      </w:r>
      <w:proofErr w:type="spellStart"/>
      <w:r w:rsidRPr="00DE3FD7">
        <w:t>crash</w:t>
      </w:r>
      <w:proofErr w:type="spellEnd"/>
      <w:r w:rsidRPr="00DE3FD7">
        <w:t>), lo que tirará tu aplicación por completo si no está configurada para reiniciarse automáticamente.</w:t>
      </w:r>
    </w:p>
    <w:p w14:paraId="7225D783" w14:textId="77777777" w:rsidR="00DE3FD7" w:rsidRDefault="00DE3FD7" w:rsidP="0049544A"/>
    <w:p w14:paraId="3694FEDB" w14:textId="6D0C7CAA" w:rsidR="00DE3FD7" w:rsidRDefault="00DE3FD7" w:rsidP="0049544A">
      <w:r w:rsidRPr="00DE3FD7">
        <w:t xml:space="preserve">¿Qué diferencia hay entre </w:t>
      </w:r>
      <w:proofErr w:type="spellStart"/>
      <w:r w:rsidRPr="00DE3FD7">
        <w:t>throw</w:t>
      </w:r>
      <w:proofErr w:type="spellEnd"/>
      <w:r w:rsidRPr="00DE3FD7">
        <w:t xml:space="preserve"> y </w:t>
      </w:r>
      <w:proofErr w:type="spellStart"/>
      <w:r w:rsidRPr="00DE3FD7">
        <w:t>return</w:t>
      </w:r>
      <w:proofErr w:type="spellEnd"/>
      <w:r w:rsidRPr="00DE3FD7">
        <w:t>?</w:t>
      </w:r>
    </w:p>
    <w:p w14:paraId="18A1B096" w14:textId="77777777" w:rsidR="00DE3FD7" w:rsidRPr="00DE3FD7" w:rsidRDefault="00DE3FD7" w:rsidP="00DE3FD7">
      <w:r w:rsidRPr="00DE3FD7">
        <w:t xml:space="preserve">La diferencia principal es que </w:t>
      </w:r>
      <w:proofErr w:type="spellStart"/>
      <w:r w:rsidRPr="00DE3FD7">
        <w:rPr>
          <w:b/>
          <w:bCs/>
        </w:rPr>
        <w:t>return</w:t>
      </w:r>
      <w:proofErr w:type="spellEnd"/>
      <w:r w:rsidRPr="00DE3FD7">
        <w:rPr>
          <w:b/>
          <w:bCs/>
        </w:rPr>
        <w:t xml:space="preserve"> finaliza una función de forma exitosa</w:t>
      </w:r>
      <w:r w:rsidRPr="00DE3FD7">
        <w:t xml:space="preserve"> entregando un valor, mientras que </w:t>
      </w:r>
      <w:proofErr w:type="spellStart"/>
      <w:r w:rsidRPr="00DE3FD7">
        <w:rPr>
          <w:b/>
          <w:bCs/>
        </w:rPr>
        <w:t>throw</w:t>
      </w:r>
      <w:proofErr w:type="spellEnd"/>
      <w:r w:rsidRPr="00DE3FD7">
        <w:rPr>
          <w:b/>
          <w:bCs/>
        </w:rPr>
        <w:t xml:space="preserve"> interrumpe el flujo normal del programa de forma abrupta</w:t>
      </w:r>
      <w:r w:rsidRPr="00DE3FD7">
        <w:t xml:space="preserve"> para señalar que ocurrió un problema.</w:t>
      </w:r>
    </w:p>
    <w:p w14:paraId="0E0030B4" w14:textId="77777777" w:rsidR="00DE3FD7" w:rsidRPr="00DE3FD7" w:rsidRDefault="00DE3FD7" w:rsidP="00DE3FD7">
      <w:r w:rsidRPr="00DE3FD7">
        <w:lastRenderedPageBreak/>
        <w:t>Aquí tienes una comparación rápida de sus comportamientos:</w:t>
      </w:r>
    </w:p>
    <w:p w14:paraId="3859246F" w14:textId="77777777" w:rsidR="00DE3FD7" w:rsidRPr="00DE3FD7" w:rsidRDefault="00DE3FD7" w:rsidP="00DE3FD7">
      <w:pPr>
        <w:rPr>
          <w:b/>
          <w:bCs/>
        </w:rPr>
      </w:pPr>
      <w:r w:rsidRPr="00DE3FD7">
        <w:rPr>
          <w:rFonts w:ascii="Segoe UI Emoji" w:hAnsi="Segoe UI Emoji" w:cs="Segoe UI Emoji"/>
          <w:b/>
          <w:bCs/>
        </w:rPr>
        <w:t>🔄</w:t>
      </w:r>
      <w:r w:rsidRPr="00DE3FD7">
        <w:rPr>
          <w:b/>
          <w:bCs/>
        </w:rPr>
        <w:t xml:space="preserve"> Flujo de ejecución</w:t>
      </w:r>
    </w:p>
    <w:p w14:paraId="4ED79542" w14:textId="77777777" w:rsidR="00DE3FD7" w:rsidRPr="00DE3FD7" w:rsidRDefault="00DE3FD7" w:rsidP="00DE3FD7">
      <w:pPr>
        <w:numPr>
          <w:ilvl w:val="0"/>
          <w:numId w:val="4"/>
        </w:numPr>
      </w:pPr>
      <w:proofErr w:type="spellStart"/>
      <w:r w:rsidRPr="00DE3FD7">
        <w:rPr>
          <w:b/>
          <w:bCs/>
        </w:rPr>
        <w:t>return</w:t>
      </w:r>
      <w:proofErr w:type="spellEnd"/>
      <w:r w:rsidRPr="00DE3FD7">
        <w:rPr>
          <w:b/>
          <w:bCs/>
        </w:rPr>
        <w:t xml:space="preserve"> (Éxito):</w:t>
      </w:r>
      <w:r w:rsidRPr="00DE3FD7">
        <w:t xml:space="preserve"> Devuelve el control a la línea de código que llamó a la función y el programa continúa su ejecución normal línea por línea.</w:t>
      </w:r>
    </w:p>
    <w:p w14:paraId="3F85E423" w14:textId="77777777" w:rsidR="00DE3FD7" w:rsidRPr="00DE3FD7" w:rsidRDefault="00DE3FD7" w:rsidP="00DE3FD7">
      <w:pPr>
        <w:numPr>
          <w:ilvl w:val="0"/>
          <w:numId w:val="4"/>
        </w:numPr>
      </w:pPr>
      <w:proofErr w:type="spellStart"/>
      <w:r w:rsidRPr="00DE3FD7">
        <w:rPr>
          <w:b/>
          <w:bCs/>
        </w:rPr>
        <w:t>throw</w:t>
      </w:r>
      <w:proofErr w:type="spellEnd"/>
      <w:r w:rsidRPr="00DE3FD7">
        <w:rPr>
          <w:b/>
          <w:bCs/>
        </w:rPr>
        <w:t xml:space="preserve"> (Error):</w:t>
      </w:r>
      <w:r w:rsidRPr="00DE3FD7">
        <w:t xml:space="preserve"> Detiene la ejecución de la función actual y de todas las funciones que la llamaron, buscando hacia atrás el bloque try...catch más cercano. Si no encuentra ninguno, el programa falla.</w:t>
      </w:r>
    </w:p>
    <w:p w14:paraId="709F1A75" w14:textId="77777777" w:rsidR="00DE3FD7" w:rsidRPr="0049544A" w:rsidRDefault="00DE3FD7" w:rsidP="0049544A"/>
    <w:sectPr w:rsidR="00DE3FD7" w:rsidRPr="004954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0D4D"/>
    <w:multiLevelType w:val="multilevel"/>
    <w:tmpl w:val="EB20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05577"/>
    <w:multiLevelType w:val="multilevel"/>
    <w:tmpl w:val="116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1755F"/>
    <w:multiLevelType w:val="multilevel"/>
    <w:tmpl w:val="FAD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E0BF6"/>
    <w:multiLevelType w:val="multilevel"/>
    <w:tmpl w:val="368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357355">
    <w:abstractNumId w:val="0"/>
  </w:num>
  <w:num w:numId="2" w16cid:durableId="791555647">
    <w:abstractNumId w:val="3"/>
  </w:num>
  <w:num w:numId="3" w16cid:durableId="1509365644">
    <w:abstractNumId w:val="2"/>
  </w:num>
  <w:num w:numId="4" w16cid:durableId="1399523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4A"/>
    <w:rsid w:val="0049544A"/>
    <w:rsid w:val="00500DDA"/>
    <w:rsid w:val="00710EDF"/>
    <w:rsid w:val="00892951"/>
    <w:rsid w:val="00DE3FD7"/>
    <w:rsid w:val="00FF4E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930E"/>
  <w15:chartTrackingRefBased/>
  <w15:docId w15:val="{AA416542-82A4-420C-BEF4-948E7CE7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5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5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54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54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54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54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54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54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54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54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54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54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54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54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54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54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54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544A"/>
    <w:rPr>
      <w:rFonts w:eastAsiaTheme="majorEastAsia" w:cstheme="majorBidi"/>
      <w:color w:val="272727" w:themeColor="text1" w:themeTint="D8"/>
    </w:rPr>
  </w:style>
  <w:style w:type="paragraph" w:styleId="Ttulo">
    <w:name w:val="Title"/>
    <w:basedOn w:val="Normal"/>
    <w:next w:val="Normal"/>
    <w:link w:val="TtuloCar"/>
    <w:uiPriority w:val="10"/>
    <w:qFormat/>
    <w:rsid w:val="00495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54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54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54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544A"/>
    <w:pPr>
      <w:spacing w:before="160"/>
      <w:jc w:val="center"/>
    </w:pPr>
    <w:rPr>
      <w:i/>
      <w:iCs/>
      <w:color w:val="404040" w:themeColor="text1" w:themeTint="BF"/>
    </w:rPr>
  </w:style>
  <w:style w:type="character" w:customStyle="1" w:styleId="CitaCar">
    <w:name w:val="Cita Car"/>
    <w:basedOn w:val="Fuentedeprrafopredeter"/>
    <w:link w:val="Cita"/>
    <w:uiPriority w:val="29"/>
    <w:rsid w:val="0049544A"/>
    <w:rPr>
      <w:i/>
      <w:iCs/>
      <w:color w:val="404040" w:themeColor="text1" w:themeTint="BF"/>
    </w:rPr>
  </w:style>
  <w:style w:type="paragraph" w:styleId="Prrafodelista">
    <w:name w:val="List Paragraph"/>
    <w:basedOn w:val="Normal"/>
    <w:uiPriority w:val="34"/>
    <w:qFormat/>
    <w:rsid w:val="0049544A"/>
    <w:pPr>
      <w:ind w:left="720"/>
      <w:contextualSpacing/>
    </w:pPr>
  </w:style>
  <w:style w:type="character" w:styleId="nfasisintenso">
    <w:name w:val="Intense Emphasis"/>
    <w:basedOn w:val="Fuentedeprrafopredeter"/>
    <w:uiPriority w:val="21"/>
    <w:qFormat/>
    <w:rsid w:val="0049544A"/>
    <w:rPr>
      <w:i/>
      <w:iCs/>
      <w:color w:val="0F4761" w:themeColor="accent1" w:themeShade="BF"/>
    </w:rPr>
  </w:style>
  <w:style w:type="paragraph" w:styleId="Citadestacada">
    <w:name w:val="Intense Quote"/>
    <w:basedOn w:val="Normal"/>
    <w:next w:val="Normal"/>
    <w:link w:val="CitadestacadaCar"/>
    <w:uiPriority w:val="30"/>
    <w:qFormat/>
    <w:rsid w:val="00495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544A"/>
    <w:rPr>
      <w:i/>
      <w:iCs/>
      <w:color w:val="0F4761" w:themeColor="accent1" w:themeShade="BF"/>
    </w:rPr>
  </w:style>
  <w:style w:type="character" w:styleId="Referenciaintensa">
    <w:name w:val="Intense Reference"/>
    <w:basedOn w:val="Fuentedeprrafopredeter"/>
    <w:uiPriority w:val="32"/>
    <w:qFormat/>
    <w:rsid w:val="0049544A"/>
    <w:rPr>
      <w:b/>
      <w:bCs/>
      <w:smallCaps/>
      <w:color w:val="0F4761" w:themeColor="accent1" w:themeShade="BF"/>
      <w:spacing w:val="5"/>
    </w:rPr>
  </w:style>
  <w:style w:type="character" w:styleId="Hipervnculo">
    <w:name w:val="Hyperlink"/>
    <w:basedOn w:val="Fuentedeprrafopredeter"/>
    <w:uiPriority w:val="99"/>
    <w:unhideWhenUsed/>
    <w:rsid w:val="0049544A"/>
    <w:rPr>
      <w:color w:val="467886" w:themeColor="hyperlink"/>
      <w:u w:val="single"/>
    </w:rPr>
  </w:style>
  <w:style w:type="character" w:styleId="Mencinsinresolver">
    <w:name w:val="Unresolved Mention"/>
    <w:basedOn w:val="Fuentedeprrafopredeter"/>
    <w:uiPriority w:val="99"/>
    <w:semiHidden/>
    <w:unhideWhenUsed/>
    <w:rsid w:val="0049544A"/>
    <w:rPr>
      <w:color w:val="605E5C"/>
      <w:shd w:val="clear" w:color="auto" w:fill="E1DFDD"/>
    </w:rPr>
  </w:style>
  <w:style w:type="table" w:styleId="Tablaconcuadrcula">
    <w:name w:val="Table Grid"/>
    <w:basedOn w:val="Tablanormal"/>
    <w:uiPriority w:val="39"/>
    <w:rsid w:val="00495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s/docs/Web/JavaScript/Reference/Statements/try...catch" TargetMode="External"/><Relationship Id="rId3" Type="http://schemas.openxmlformats.org/officeDocument/2006/relationships/settings" Target="settings.xml"/><Relationship Id="rId7" Type="http://schemas.openxmlformats.org/officeDocument/2006/relationships/hyperlink" Target="https://developer.mozilla.org/es/docs/Web/JavaScript/Reference/Statements/try...catc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s/docs/Glossary/Scope" TargetMode="External"/><Relationship Id="rId11" Type="http://schemas.openxmlformats.org/officeDocument/2006/relationships/fontTable" Target="fontTable.xml"/><Relationship Id="rId5" Type="http://schemas.openxmlformats.org/officeDocument/2006/relationships/hyperlink" Target="https://developer.mozilla.org/es/docs/Web/JavaScript/Reference/Statements/try...catch" TargetMode="External"/><Relationship Id="rId10" Type="http://schemas.openxmlformats.org/officeDocument/2006/relationships/hyperlink" Target="https://developer.mozilla.org/e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s/docs/Glossary/Sco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1122</Words>
  <Characters>6171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Cruz</dc:creator>
  <cp:keywords/>
  <dc:description/>
  <cp:lastModifiedBy>Elizabeth Cruz</cp:lastModifiedBy>
  <cp:revision>2</cp:revision>
  <dcterms:created xsi:type="dcterms:W3CDTF">2026-07-30T01:11:00Z</dcterms:created>
  <dcterms:modified xsi:type="dcterms:W3CDTF">2026-07-30T01:53:00Z</dcterms:modified>
</cp:coreProperties>
</file>