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2F20" w14:textId="67BEA445" w:rsidR="00EC273F" w:rsidRPr="003A4863" w:rsidRDefault="00EC273F" w:rsidP="00EC273F">
      <w:pPr>
        <w:pStyle w:val="a3"/>
        <w:rPr>
          <w:color w:val="auto"/>
        </w:rPr>
      </w:pPr>
      <w:bookmarkStart w:id="0" w:name="_Toc121248106"/>
      <w:bookmarkStart w:id="1" w:name="_Toc152329625"/>
      <w:r w:rsidRPr="003A4863">
        <w:rPr>
          <w:color w:val="auto"/>
        </w:rPr>
        <w:t xml:space="preserve">СПИСОК </w:t>
      </w:r>
      <w:r w:rsidR="00F145B0" w:rsidRPr="003A4863">
        <w:rPr>
          <w:color w:val="auto"/>
        </w:rPr>
        <w:t xml:space="preserve">литературных </w:t>
      </w:r>
      <w:r w:rsidRPr="003A4863">
        <w:rPr>
          <w:color w:val="auto"/>
        </w:rPr>
        <w:t>ИСТОЧНИКОВ</w:t>
      </w:r>
      <w:bookmarkEnd w:id="0"/>
      <w:bookmarkEnd w:id="1"/>
    </w:p>
    <w:p w14:paraId="4E24A715" w14:textId="77777777" w:rsidR="00EC273F" w:rsidRPr="003A4863" w:rsidRDefault="00EC273F" w:rsidP="00EC273F">
      <w:pPr>
        <w:pStyle w:val="a3"/>
        <w:rPr>
          <w:color w:val="auto"/>
        </w:rPr>
      </w:pPr>
    </w:p>
    <w:p w14:paraId="6F2A9CE7" w14:textId="77777777" w:rsidR="00EC273F" w:rsidRPr="003A4863" w:rsidRDefault="00EC273F" w:rsidP="00EC273F">
      <w:pPr>
        <w:spacing w:line="23" w:lineRule="atLeast"/>
        <w:rPr>
          <w:color w:val="auto"/>
          <w:lang w:bidi="ar-SA"/>
        </w:rPr>
      </w:pPr>
      <w:r w:rsidRPr="003A4863">
        <w:rPr>
          <w:color w:val="auto"/>
          <w:lang w:bidi="ar-SA"/>
        </w:rPr>
        <w:t>[1]</w:t>
      </w:r>
      <w:r w:rsidRPr="003A4863">
        <w:rPr>
          <w:color w:val="auto"/>
          <w:lang w:val="en-US" w:bidi="ar-SA"/>
        </w:rPr>
        <w:t> </w:t>
      </w:r>
      <w:r w:rsidRPr="003A4863">
        <w:rPr>
          <w:rFonts w:cs="Times New Roman"/>
        </w:rPr>
        <w:t xml:space="preserve">Архитектура вычислительных систем [Электронный ресурс]: учебное пособие – Эл. изд. - Электрон. текстовые дан. (1 файл </w:t>
      </w:r>
      <w:proofErr w:type="spellStart"/>
      <w:r w:rsidRPr="003A4863">
        <w:rPr>
          <w:rFonts w:cs="Times New Roman"/>
        </w:rPr>
        <w:t>pdf</w:t>
      </w:r>
      <w:proofErr w:type="spellEnd"/>
      <w:r w:rsidRPr="003A4863">
        <w:rPr>
          <w:rFonts w:cs="Times New Roman"/>
        </w:rPr>
        <w:t xml:space="preserve">: 77 с.). – </w:t>
      </w:r>
      <w:proofErr w:type="spellStart"/>
      <w:r w:rsidRPr="003A4863">
        <w:rPr>
          <w:rFonts w:cs="Times New Roman"/>
        </w:rPr>
        <w:t>Грейбо</w:t>
      </w:r>
      <w:proofErr w:type="spellEnd"/>
      <w:r w:rsidRPr="003A4863">
        <w:rPr>
          <w:rFonts w:cs="Times New Roman"/>
        </w:rPr>
        <w:t xml:space="preserve"> С.В., </w:t>
      </w:r>
      <w:proofErr w:type="spellStart"/>
      <w:r w:rsidRPr="003A4863">
        <w:rPr>
          <w:rFonts w:cs="Times New Roman"/>
        </w:rPr>
        <w:t>Новосёлова</w:t>
      </w:r>
      <w:proofErr w:type="spellEnd"/>
      <w:r w:rsidRPr="003A4863">
        <w:rPr>
          <w:rFonts w:cs="Times New Roman"/>
        </w:rPr>
        <w:t xml:space="preserve"> Т.Е., Пронькин Н.Н., Семёнычева И.Ф. 2019. – Режим доступа: </w:t>
      </w:r>
      <w:r w:rsidRPr="003A4863">
        <w:t>http://scipro.ru/conf/computerarchitecture.pdf</w:t>
      </w:r>
      <w:r w:rsidRPr="003A4863">
        <w:rPr>
          <w:color w:val="auto"/>
          <w:lang w:bidi="ar-SA"/>
        </w:rPr>
        <w:t xml:space="preserve"> </w:t>
      </w:r>
      <w:r w:rsidRPr="003A4863">
        <w:rPr>
          <w:rFonts w:cs="Times New Roman"/>
        </w:rPr>
        <w:t xml:space="preserve">– </w:t>
      </w:r>
      <w:r w:rsidRPr="003A4863">
        <w:rPr>
          <w:color w:val="auto"/>
          <w:lang w:bidi="ar-SA"/>
        </w:rPr>
        <w:t>Дата доступа 28.09.2023</w:t>
      </w:r>
    </w:p>
    <w:p w14:paraId="50D246AC" w14:textId="77777777" w:rsidR="00EC273F" w:rsidRPr="003A4863" w:rsidRDefault="00EC273F" w:rsidP="00EC273F">
      <w:pPr>
        <w:spacing w:line="23" w:lineRule="atLeast"/>
        <w:rPr>
          <w:rFonts w:cs="Times New Roman"/>
        </w:rPr>
      </w:pPr>
      <w:r w:rsidRPr="003A4863">
        <w:rPr>
          <w:color w:val="auto"/>
          <w:lang w:bidi="ar-SA"/>
        </w:rPr>
        <w:t>[2]</w:t>
      </w:r>
      <w:r w:rsidRPr="003A4863">
        <w:rPr>
          <w:color w:val="auto"/>
          <w:lang w:val="en-US" w:bidi="ar-SA"/>
        </w:rPr>
        <w:t> </w:t>
      </w:r>
      <w:r w:rsidRPr="003A4863">
        <w:rPr>
          <w:color w:val="auto"/>
          <w:lang w:bidi="ar-SA"/>
        </w:rPr>
        <w:t xml:space="preserve">Архитектура вычислительной системы, разновидности [Электронный ресурс]. </w:t>
      </w:r>
      <w:r w:rsidRPr="003A4863">
        <w:rPr>
          <w:rFonts w:cs="Times New Roman"/>
        </w:rPr>
        <w:t xml:space="preserve">– Режим доступа: https://studfile.net/preview/16387895/ </w:t>
      </w:r>
      <w:r w:rsidRPr="003A4863">
        <w:t>Дата доступа 28.09.2023</w:t>
      </w:r>
    </w:p>
    <w:p w14:paraId="2DEE1EF5" w14:textId="77777777" w:rsidR="00EC273F" w:rsidRPr="003A4863" w:rsidRDefault="00EC273F" w:rsidP="00EC273F">
      <w:pPr>
        <w:spacing w:line="23" w:lineRule="atLeast"/>
        <w:rPr>
          <w:rFonts w:cs="Times New Roman"/>
          <w:color w:val="auto"/>
        </w:rPr>
      </w:pPr>
      <w:r w:rsidRPr="003A4863">
        <w:rPr>
          <w:color w:val="auto"/>
          <w:lang w:bidi="ar-SA"/>
        </w:rPr>
        <w:t>[3]</w:t>
      </w:r>
      <w:r w:rsidRPr="003A4863">
        <w:rPr>
          <w:color w:val="auto"/>
          <w:lang w:val="en-US" w:bidi="ar-SA"/>
        </w:rPr>
        <w:t> </w:t>
      </w:r>
      <w:proofErr w:type="spellStart"/>
      <w:r w:rsidRPr="003A4863">
        <w:rPr>
          <w:color w:val="auto"/>
          <w:lang w:bidi="ar-SA"/>
        </w:rPr>
        <w:t>Каптерев</w:t>
      </w:r>
      <w:proofErr w:type="spellEnd"/>
      <w:r w:rsidRPr="003A4863">
        <w:rPr>
          <w:color w:val="auto"/>
          <w:lang w:bidi="ar-SA"/>
        </w:rPr>
        <w:t xml:space="preserve"> А.И. Электронный учебник по информатике [Электронный ресурс]. </w:t>
      </w:r>
      <w:r w:rsidRPr="003A4863">
        <w:rPr>
          <w:rFonts w:cs="Times New Roman"/>
        </w:rPr>
        <w:t xml:space="preserve">– Режим доступа: </w:t>
      </w:r>
      <w:r w:rsidRPr="003A4863">
        <w:t xml:space="preserve">http://www.mediagnosis.ru/Autorun/Page6/5_3_.htm </w:t>
      </w:r>
      <w:r w:rsidRPr="003A4863">
        <w:rPr>
          <w:rFonts w:cs="Times New Roman"/>
        </w:rPr>
        <w:t xml:space="preserve">– </w:t>
      </w:r>
      <w:r w:rsidRPr="003A4863">
        <w:t>Дата доступа 28.09.2023</w:t>
      </w:r>
    </w:p>
    <w:p w14:paraId="23267B1E" w14:textId="77777777" w:rsidR="00EC273F" w:rsidRPr="003A4863" w:rsidRDefault="00EC273F" w:rsidP="00EC273F">
      <w:pPr>
        <w:spacing w:line="23" w:lineRule="atLeast"/>
        <w:rPr>
          <w:color w:val="auto"/>
        </w:rPr>
      </w:pPr>
      <w:r w:rsidRPr="003A4863">
        <w:rPr>
          <w:color w:val="auto"/>
        </w:rPr>
        <w:t>[4]</w:t>
      </w:r>
      <w:r w:rsidRPr="003A4863">
        <w:rPr>
          <w:color w:val="auto"/>
          <w:lang w:val="en-US"/>
        </w:rPr>
        <w:t> </w:t>
      </w:r>
      <w:r w:rsidRPr="003A4863">
        <w:rPr>
          <w:color w:val="auto"/>
        </w:rPr>
        <w:t xml:space="preserve">Скотт Мюллер Модернизация и ремонт ПК 17-е изд. М. Вильямс, 2007, 499 – 572, 653 – 700 </w:t>
      </w:r>
      <w:r w:rsidRPr="003A4863">
        <w:rPr>
          <w:color w:val="auto"/>
          <w:lang w:val="en-US"/>
        </w:rPr>
        <w:t>c</w:t>
      </w:r>
      <w:r w:rsidRPr="003A4863">
        <w:rPr>
          <w:color w:val="auto"/>
        </w:rPr>
        <w:t>.</w:t>
      </w:r>
    </w:p>
    <w:p w14:paraId="164DE6C6" w14:textId="7B4E84A6" w:rsidR="00EC273F" w:rsidRPr="003A4863" w:rsidRDefault="00EC273F" w:rsidP="00EC273F">
      <w:pPr>
        <w:rPr>
          <w:rFonts w:cs="Times New Roman"/>
        </w:rPr>
      </w:pPr>
      <w:r w:rsidRPr="003A4863">
        <w:rPr>
          <w:rFonts w:cs="Times New Roman"/>
        </w:rPr>
        <w:t>[5]</w:t>
      </w:r>
      <w:r w:rsidRPr="003A4863">
        <w:rPr>
          <w:rFonts w:cs="Times New Roman"/>
          <w:lang w:val="en-US"/>
        </w:rPr>
        <w:t> </w:t>
      </w:r>
      <w:r w:rsidRPr="003A4863">
        <w:rPr>
          <w:rFonts w:cs="Times New Roman"/>
        </w:rPr>
        <w:t xml:space="preserve">Графический процессор </w:t>
      </w:r>
      <w:r w:rsidRPr="003A4863">
        <w:rPr>
          <w:color w:val="auto"/>
          <w:lang w:bidi="ar-SA"/>
        </w:rPr>
        <w:t xml:space="preserve">[Электронный ресурс]. </w:t>
      </w:r>
      <w:r w:rsidRPr="003A4863">
        <w:rPr>
          <w:rFonts w:cs="Times New Roman"/>
        </w:rPr>
        <w:t xml:space="preserve">– Режим доступа: https://cloud.yandex.ru/docs/glossary/gpu </w:t>
      </w:r>
      <w:proofErr w:type="spellStart"/>
      <w:r w:rsidRPr="003A4863">
        <w:rPr>
          <w:rFonts w:cs="Times New Roman"/>
        </w:rPr>
        <w:t>rabotaet</w:t>
      </w:r>
      <w:proofErr w:type="spellEnd"/>
      <w:r w:rsidRPr="003A4863">
        <w:rPr>
          <w:rFonts w:cs="Times New Roman"/>
        </w:rPr>
        <w:t xml:space="preserve"> – Дата доступа 28.09.2023</w:t>
      </w:r>
    </w:p>
    <w:p w14:paraId="459AE83C" w14:textId="77777777" w:rsidR="00EC273F" w:rsidRPr="003A4863" w:rsidRDefault="00EC273F" w:rsidP="00EC273F">
      <w:pPr>
        <w:rPr>
          <w:rFonts w:cs="Times New Roman"/>
        </w:rPr>
      </w:pPr>
      <w:r w:rsidRPr="003A4863">
        <w:rPr>
          <w:color w:val="auto"/>
          <w:lang w:bidi="ar-SA"/>
        </w:rPr>
        <w:t>[6]</w:t>
      </w:r>
      <w:r w:rsidRPr="003A4863">
        <w:rPr>
          <w:color w:val="auto"/>
          <w:lang w:val="en-US" w:bidi="ar-SA"/>
        </w:rPr>
        <w:t> </w:t>
      </w:r>
      <w:r w:rsidRPr="003A4863">
        <w:rPr>
          <w:rFonts w:cs="Times New Roman"/>
        </w:rPr>
        <w:t>Архитектура х64 [Электронный ресурс]. – Режим доступа: https://obzorposudy.ru/polezno/arxitektura-x64-cto-eto-znacit-i-kak-ona-rabotaet – Дата доступа 28.09.2023</w:t>
      </w:r>
    </w:p>
    <w:p w14:paraId="62CC2960" w14:textId="77777777" w:rsidR="00EC273F" w:rsidRPr="003A4863" w:rsidRDefault="00EC273F" w:rsidP="00EC273F">
      <w:pPr>
        <w:rPr>
          <w:rFonts w:cs="Times New Roman"/>
        </w:rPr>
      </w:pPr>
      <w:r w:rsidRPr="003A4863">
        <w:rPr>
          <w:rFonts w:cs="Times New Roman"/>
        </w:rPr>
        <w:t>[7]</w:t>
      </w:r>
      <w:r w:rsidRPr="003A4863">
        <w:rPr>
          <w:rFonts w:cs="Times New Roman"/>
          <w:lang w:val="en-US"/>
        </w:rPr>
        <w:t> </w:t>
      </w:r>
      <w:r w:rsidRPr="003A4863">
        <w:rPr>
          <w:rFonts w:cs="Times New Roman"/>
        </w:rPr>
        <w:t>История развития оперативной памяти [Электронный ресурс]. – Режим доступа: https://m-i-kuznetsov.livejournal.com/213674.html – Дата доступа 28.09.2023</w:t>
      </w:r>
    </w:p>
    <w:p w14:paraId="4D5C3113" w14:textId="77777777" w:rsidR="00EC273F" w:rsidRPr="003A4863" w:rsidRDefault="00EC273F" w:rsidP="00EC273F">
      <w:pPr>
        <w:spacing w:line="23" w:lineRule="atLeast"/>
        <w:rPr>
          <w:rFonts w:cs="Times New Roman"/>
        </w:rPr>
      </w:pPr>
      <w:r w:rsidRPr="003A4863">
        <w:rPr>
          <w:rFonts w:cs="Times New Roman"/>
        </w:rPr>
        <w:t>[8] </w:t>
      </w:r>
      <w:proofErr w:type="spellStart"/>
      <w:r w:rsidRPr="003A4863">
        <w:rPr>
          <w:rFonts w:cs="Times New Roman"/>
        </w:rPr>
        <w:t>NVMe</w:t>
      </w:r>
      <w:proofErr w:type="spellEnd"/>
      <w:r w:rsidRPr="003A4863">
        <w:rPr>
          <w:rFonts w:cs="Times New Roman"/>
        </w:rPr>
        <w:t>-накопитель Samsung [Электронный ресурс]. – Режим доступа: https://3dnews.ru/1021227/obzor-nvmenakopitelya-samsung-980-pro – Дата доступа 28.09.2023</w:t>
      </w:r>
    </w:p>
    <w:p w14:paraId="64D380A3" w14:textId="77777777" w:rsidR="00EC273F" w:rsidRPr="003A4863" w:rsidRDefault="00EC273F" w:rsidP="00EC273F">
      <w:pPr>
        <w:spacing w:line="23" w:lineRule="atLeast"/>
        <w:jc w:val="left"/>
        <w:rPr>
          <w:rFonts w:cs="Times New Roman"/>
        </w:rPr>
      </w:pPr>
      <w:r w:rsidRPr="003A4863">
        <w:rPr>
          <w:rFonts w:cs="Times New Roman"/>
        </w:rPr>
        <w:t xml:space="preserve">[9] История развития графики </w:t>
      </w:r>
      <w:r w:rsidRPr="003A4863">
        <w:rPr>
          <w:rFonts w:cs="Times New Roman"/>
          <w:lang w:val="en-US"/>
        </w:rPr>
        <w:t>Intel</w:t>
      </w:r>
      <w:r w:rsidRPr="003A4863">
        <w:rPr>
          <w:rFonts w:cs="Times New Roman"/>
        </w:rPr>
        <w:t xml:space="preserve"> [Электронный ресурс]. – Режим доступа: https://club.dns-shop.ru/blog/t-100-protsessoryi/78375-istoriya-razvitiya-grafiki-intel-chast-2/ – Дата доступа 28.09.2023</w:t>
      </w:r>
    </w:p>
    <w:p w14:paraId="20FAEC25" w14:textId="77777777" w:rsidR="00EC273F" w:rsidRPr="003A4863" w:rsidRDefault="00EC273F" w:rsidP="00EC273F">
      <w:pPr>
        <w:spacing w:line="23" w:lineRule="atLeast"/>
        <w:rPr>
          <w:rFonts w:cs="Times New Roman"/>
        </w:rPr>
      </w:pPr>
      <w:r w:rsidRPr="003A4863">
        <w:rPr>
          <w:rFonts w:cs="Times New Roman"/>
        </w:rPr>
        <w:t>[10] Что такое операционная система [Электронный ресурс]. – Режим доступа: https://help.reg.ru/support/servery-vps/oblachnyye-servery/ustanovka-programmnogo-obespecheniya/chto-takoye-operatsionnaya-sistema/ – Дата доступа 03.10.2023</w:t>
      </w:r>
    </w:p>
    <w:p w14:paraId="554215BE" w14:textId="56EF67C9" w:rsidR="00EC273F" w:rsidRPr="003A4863" w:rsidRDefault="00EC273F" w:rsidP="00EC273F">
      <w:pPr>
        <w:spacing w:line="23" w:lineRule="atLeast"/>
        <w:rPr>
          <w:rFonts w:cs="Times New Roman"/>
        </w:rPr>
      </w:pPr>
      <w:r w:rsidRPr="003A4863">
        <w:rPr>
          <w:rFonts w:cs="Times New Roman"/>
        </w:rPr>
        <w:t xml:space="preserve">[11] Интегрированная среда разработки [Электронный ресурс]. – </w:t>
      </w:r>
      <w:proofErr w:type="gramStart"/>
      <w:r w:rsidRPr="003A4863">
        <w:rPr>
          <w:rFonts w:cs="Times New Roman"/>
        </w:rPr>
        <w:t xml:space="preserve">Режим </w:t>
      </w:r>
      <w:r w:rsidR="001B3AE0" w:rsidRPr="001B3AE0">
        <w:rPr>
          <w:rFonts w:cs="Times New Roman"/>
        </w:rPr>
        <w:t xml:space="preserve"> </w:t>
      </w:r>
      <w:r w:rsidRPr="003A4863">
        <w:rPr>
          <w:rFonts w:cs="Times New Roman"/>
        </w:rPr>
        <w:t>доступа</w:t>
      </w:r>
      <w:proofErr w:type="gramEnd"/>
      <w:r w:rsidRPr="003A4863">
        <w:rPr>
          <w:rFonts w:cs="Times New Roman"/>
        </w:rPr>
        <w:t>: https://blog.skillfactory.ru/glossary/ide// – Дата доступа 05.10.2023</w:t>
      </w:r>
    </w:p>
    <w:p w14:paraId="6348ECBE" w14:textId="77777777" w:rsidR="00EC273F" w:rsidRPr="003A4863" w:rsidRDefault="00EC273F" w:rsidP="00EC273F">
      <w:pPr>
        <w:spacing w:line="23" w:lineRule="atLeast"/>
        <w:jc w:val="left"/>
        <w:rPr>
          <w:rFonts w:cs="Times New Roman"/>
        </w:rPr>
      </w:pPr>
      <w:r w:rsidRPr="003A4863">
        <w:rPr>
          <w:rFonts w:cs="Times New Roman"/>
        </w:rPr>
        <w:t>[12] Язык программирования [Электронный ресурс]. – Режим доступа: https://blog.skillfactory.ru/glossary/yazyk-programmirovaniya/ – Дата доступа 05.10.2023</w:t>
      </w:r>
    </w:p>
    <w:p w14:paraId="3C8E6124" w14:textId="77777777" w:rsidR="00A42D7D" w:rsidRPr="003A4863" w:rsidRDefault="00EC273F" w:rsidP="00A42D7D">
      <w:pPr>
        <w:spacing w:line="23" w:lineRule="atLeast"/>
        <w:jc w:val="left"/>
        <w:rPr>
          <w:rFonts w:cs="Times New Roman"/>
        </w:rPr>
      </w:pPr>
      <w:r w:rsidRPr="003A4863">
        <w:rPr>
          <w:rFonts w:cs="Times New Roman"/>
        </w:rPr>
        <w:t>[13] </w:t>
      </w:r>
      <w:r w:rsidRPr="003A4863">
        <w:rPr>
          <w:rFonts w:cs="Times New Roman"/>
          <w:lang w:val="en-US"/>
        </w:rPr>
        <w:t>Microsoft</w:t>
      </w:r>
      <w:r w:rsidRPr="003A4863">
        <w:rPr>
          <w:rFonts w:cs="Times New Roman"/>
        </w:rPr>
        <w:t xml:space="preserve"> </w:t>
      </w:r>
      <w:r w:rsidRPr="003A4863">
        <w:rPr>
          <w:rFonts w:cs="Times New Roman"/>
          <w:lang w:val="en-US"/>
        </w:rPr>
        <w:t>Windows</w:t>
      </w:r>
      <w:r w:rsidRPr="003A4863">
        <w:rPr>
          <w:rFonts w:cs="Times New Roman"/>
        </w:rPr>
        <w:t xml:space="preserve"> 10 – полный обзор [Электронный ресурс]. – Режим доступа: https://xn--80aa0aebnilejl.xn--p1ai/%D0%9F%D0%BE%D0% BB%D0%B5%D0%B7%D0%BD%D0%B0%D1%8F_%D0%B8%D0%BD%D1%84%D0%BE%D1%80%D0%BC%D0%B0%D1%86%D0%B8%D1%8F/Microsoft_Windows_10/ – Дата доступа 03.10.2023</w:t>
      </w:r>
    </w:p>
    <w:p w14:paraId="6DD6FF61" w14:textId="7B385E80" w:rsidR="00A42D7D" w:rsidRPr="003A4863" w:rsidRDefault="00A42D7D" w:rsidP="00A42D7D">
      <w:pPr>
        <w:spacing w:line="23" w:lineRule="atLeast"/>
        <w:jc w:val="left"/>
        <w:rPr>
          <w:rFonts w:cs="Times New Roman"/>
        </w:rPr>
      </w:pPr>
      <w:r w:rsidRPr="003A4863">
        <w:rPr>
          <w:rFonts w:cs="Times New Roman"/>
        </w:rPr>
        <w:lastRenderedPageBreak/>
        <w:t>[14] </w:t>
      </w:r>
      <w:r w:rsidRPr="003A4863">
        <w:rPr>
          <w:rFonts w:cs="Times New Roman"/>
          <w:lang w:val="en-US"/>
        </w:rPr>
        <w:t>Microsoft</w:t>
      </w:r>
      <w:r w:rsidRPr="003A4863">
        <w:rPr>
          <w:rFonts w:cs="Times New Roman"/>
        </w:rPr>
        <w:t xml:space="preserve"> </w:t>
      </w:r>
      <w:r w:rsidRPr="003A4863">
        <w:rPr>
          <w:rFonts w:cs="Times New Roman"/>
          <w:lang w:val="en-US"/>
        </w:rPr>
        <w:t>Learn</w:t>
      </w:r>
      <w:r w:rsidRPr="003A4863">
        <w:rPr>
          <w:rFonts w:cs="Times New Roman"/>
        </w:rPr>
        <w:t xml:space="preserve"> [Электронный ресурс]. – Режим доступа: https://learn.microsoft.com/ru-ru/visualstudio/get-started/visual-studio-ide?view=vs-2022 – Дата доступа 05.10.2023</w:t>
      </w:r>
    </w:p>
    <w:p w14:paraId="6C1016A2" w14:textId="77777777" w:rsidR="00A42D7D" w:rsidRPr="003A4863" w:rsidRDefault="00A42D7D" w:rsidP="00A42D7D">
      <w:pPr>
        <w:spacing w:line="23" w:lineRule="atLeast"/>
        <w:jc w:val="left"/>
        <w:rPr>
          <w:rFonts w:cs="Times New Roman"/>
        </w:rPr>
      </w:pPr>
      <w:r w:rsidRPr="003A4863">
        <w:rPr>
          <w:rFonts w:cs="Times New Roman"/>
        </w:rPr>
        <w:t>[15] </w:t>
      </w:r>
      <w:r w:rsidRPr="003A4863">
        <w:rPr>
          <w:rFonts w:cs="Times New Roman"/>
          <w:lang w:val="en-US"/>
        </w:rPr>
        <w:t>Web</w:t>
      </w:r>
      <w:r w:rsidRPr="003A4863">
        <w:rPr>
          <w:rFonts w:cs="Times New Roman"/>
        </w:rPr>
        <w:t xml:space="preserve"> </w:t>
      </w:r>
      <w:proofErr w:type="spellStart"/>
      <w:r w:rsidRPr="003A4863">
        <w:rPr>
          <w:rFonts w:cs="Times New Roman"/>
          <w:lang w:val="en-US"/>
        </w:rPr>
        <w:t>proger</w:t>
      </w:r>
      <w:proofErr w:type="spellEnd"/>
      <w:r w:rsidRPr="003A4863">
        <w:rPr>
          <w:rFonts w:cs="Times New Roman"/>
        </w:rPr>
        <w:t xml:space="preserve"> </w:t>
      </w:r>
      <w:r w:rsidRPr="003A4863">
        <w:rPr>
          <w:rFonts w:cs="Times New Roman"/>
          <w:lang w:val="en-US"/>
        </w:rPr>
        <w:t>C</w:t>
      </w:r>
      <w:r w:rsidRPr="003A4863">
        <w:rPr>
          <w:rFonts w:cs="Times New Roman"/>
        </w:rPr>
        <w:t>/</w:t>
      </w:r>
      <w:r w:rsidRPr="003A4863">
        <w:rPr>
          <w:rFonts w:cs="Times New Roman"/>
          <w:lang w:val="en-US"/>
        </w:rPr>
        <w:t>C</w:t>
      </w:r>
      <w:r w:rsidRPr="003A4863">
        <w:rPr>
          <w:rFonts w:cs="Times New Roman"/>
        </w:rPr>
        <w:t>++ [Электронный ресурс]. – Режим доступа: http://web.spt42.ru/index.php/chto-takoe-c-plus-plus – Дата доступа 05.10.2023</w:t>
      </w:r>
    </w:p>
    <w:p w14:paraId="4041425B" w14:textId="77777777" w:rsidR="00A42D7D" w:rsidRPr="003A4863" w:rsidRDefault="00A42D7D" w:rsidP="00A42D7D">
      <w:pPr>
        <w:spacing w:line="23" w:lineRule="atLeast"/>
        <w:jc w:val="left"/>
        <w:rPr>
          <w:rFonts w:cs="Times New Roman"/>
        </w:rPr>
      </w:pPr>
      <w:r w:rsidRPr="003A4863">
        <w:rPr>
          <w:rFonts w:cs="Times New Roman"/>
        </w:rPr>
        <w:t>[16] Преимущества распределенных вычислений [Электронный ресурс]. – Режим доступа: https://aws.amazon.com/ru/what-is/distributed-computing/ – Дата доступа 15.10.2023</w:t>
      </w:r>
    </w:p>
    <w:p w14:paraId="229B807E" w14:textId="77777777" w:rsidR="00A42D7D" w:rsidRPr="003A4863" w:rsidRDefault="00A42D7D" w:rsidP="00A42D7D">
      <w:pPr>
        <w:spacing w:line="23" w:lineRule="atLeast"/>
        <w:rPr>
          <w:color w:val="auto"/>
          <w:lang w:bidi="ar-SA"/>
        </w:rPr>
      </w:pPr>
      <w:r w:rsidRPr="003A4863">
        <w:rPr>
          <w:color w:val="auto"/>
          <w:lang w:bidi="ar-SA"/>
        </w:rPr>
        <w:t>[17]</w:t>
      </w:r>
      <w:r w:rsidRPr="003A4863">
        <w:rPr>
          <w:color w:val="auto"/>
          <w:lang w:val="en-US" w:bidi="ar-SA"/>
        </w:rPr>
        <w:t> </w:t>
      </w:r>
      <w:r w:rsidRPr="003A4863">
        <w:rPr>
          <w:rFonts w:cs="Times New Roman"/>
        </w:rPr>
        <w:t xml:space="preserve">Многозадачность и многопоточность. Основные понятия [Электронный ресурс]. – Режим доступа: </w:t>
      </w:r>
      <w:r w:rsidRPr="003A4863">
        <w:t>https://radioprog.ru/post/1402</w:t>
      </w:r>
      <w:r w:rsidRPr="003A4863">
        <w:rPr>
          <w:rFonts w:cs="Times New Roman"/>
        </w:rPr>
        <w:t xml:space="preserve"> – Дата доступа 15.10.2023</w:t>
      </w:r>
    </w:p>
    <w:p w14:paraId="429D16AC" w14:textId="77777777" w:rsidR="00A42D7D" w:rsidRPr="003A4863" w:rsidRDefault="00A42D7D" w:rsidP="00A42D7D">
      <w:pPr>
        <w:spacing w:line="23" w:lineRule="atLeast"/>
        <w:rPr>
          <w:color w:val="auto"/>
          <w:lang w:bidi="ar-SA"/>
        </w:rPr>
      </w:pPr>
      <w:r w:rsidRPr="003A4863">
        <w:rPr>
          <w:color w:val="auto"/>
          <w:lang w:bidi="ar-SA"/>
        </w:rPr>
        <w:t>[18]</w:t>
      </w:r>
      <w:r w:rsidRPr="003A4863">
        <w:rPr>
          <w:color w:val="auto"/>
          <w:lang w:val="en-US" w:bidi="ar-SA"/>
        </w:rPr>
        <w:t> </w:t>
      </w:r>
      <w:r w:rsidRPr="003A4863">
        <w:rPr>
          <w:rFonts w:cs="Times New Roman"/>
          <w:lang w:val="en-US"/>
        </w:rPr>
        <w:t>OpenCL</w:t>
      </w:r>
      <w:r w:rsidRPr="003A4863">
        <w:rPr>
          <w:rFonts w:cs="Times New Roman"/>
        </w:rPr>
        <w:t xml:space="preserve">. Открытый язык для параллельных программ [Электронный ресурс]: учебное пособие – Эл. изд. - Электрон. текстовые дан. (1 файл </w:t>
      </w:r>
      <w:proofErr w:type="spellStart"/>
      <w:r w:rsidRPr="003A4863">
        <w:rPr>
          <w:rFonts w:cs="Times New Roman"/>
        </w:rPr>
        <w:t>pdf</w:t>
      </w:r>
      <w:proofErr w:type="spellEnd"/>
      <w:r w:rsidRPr="003A4863">
        <w:rPr>
          <w:rFonts w:cs="Times New Roman"/>
        </w:rPr>
        <w:t xml:space="preserve">: 88 с.). – Антонюк В.А. 2017. – Режим доступа: </w:t>
      </w:r>
      <w:r w:rsidRPr="003A4863">
        <w:t>https://cmp.phys.msu.ru/sites/default/files/OpenCL.pdf</w:t>
      </w:r>
      <w:r w:rsidRPr="003A4863">
        <w:rPr>
          <w:rFonts w:cs="Times New Roman"/>
        </w:rPr>
        <w:t xml:space="preserve"> – Дата доступа 15.10.2023</w:t>
      </w:r>
    </w:p>
    <w:p w14:paraId="1F7BA778" w14:textId="77777777" w:rsidR="00A42D7D" w:rsidRPr="003A4863" w:rsidRDefault="00A42D7D" w:rsidP="00A42D7D">
      <w:pPr>
        <w:spacing w:line="23" w:lineRule="atLeast"/>
      </w:pPr>
      <w:r w:rsidRPr="003A4863">
        <w:rPr>
          <w:color w:val="auto"/>
          <w:lang w:bidi="ar-SA"/>
        </w:rPr>
        <w:t>[19]</w:t>
      </w:r>
      <w:r w:rsidRPr="003A4863">
        <w:rPr>
          <w:color w:val="auto"/>
          <w:lang w:val="en-US" w:bidi="ar-SA"/>
        </w:rPr>
        <w:t> </w:t>
      </w:r>
      <w:r w:rsidRPr="003A4863">
        <w:rPr>
          <w:rFonts w:cs="Times New Roman"/>
          <w:lang w:val="en-US"/>
        </w:rPr>
        <w:t>Introduction</w:t>
      </w:r>
      <w:r w:rsidRPr="003A4863">
        <w:rPr>
          <w:rFonts w:cs="Times New Roman"/>
        </w:rPr>
        <w:t xml:space="preserve"> </w:t>
      </w:r>
      <w:r w:rsidRPr="003A4863">
        <w:rPr>
          <w:rFonts w:cs="Times New Roman"/>
          <w:lang w:val="en-US"/>
        </w:rPr>
        <w:t>of</w:t>
      </w:r>
      <w:r w:rsidRPr="003A4863">
        <w:rPr>
          <w:rFonts w:cs="Times New Roman"/>
        </w:rPr>
        <w:t xml:space="preserve"> </w:t>
      </w:r>
      <w:r w:rsidRPr="003A4863">
        <w:rPr>
          <w:rFonts w:cs="Times New Roman"/>
          <w:lang w:val="en-US"/>
        </w:rPr>
        <w:t>OpenMP</w:t>
      </w:r>
      <w:r w:rsidRPr="003A4863">
        <w:rPr>
          <w:rFonts w:cs="Times New Roman"/>
        </w:rPr>
        <w:t xml:space="preserve"> [Электронный ресурс]. – Режим доступа: </w:t>
      </w:r>
      <w:r w:rsidRPr="003A4863">
        <w:t>https://carleton.ca/rcs/rcdc/introduction-to-openmp/</w:t>
      </w:r>
      <w:r w:rsidRPr="003A4863">
        <w:rPr>
          <w:rFonts w:cs="Times New Roman"/>
        </w:rPr>
        <w:t xml:space="preserve"> – Дата доступа 17.10.2023</w:t>
      </w:r>
    </w:p>
    <w:p w14:paraId="65D4580B" w14:textId="77777777" w:rsidR="00A42D7D" w:rsidRPr="003A4863" w:rsidRDefault="00A42D7D" w:rsidP="00A42D7D">
      <w:pPr>
        <w:spacing w:line="23" w:lineRule="atLeast"/>
      </w:pPr>
      <w:r w:rsidRPr="003A4863">
        <w:rPr>
          <w:color w:val="auto"/>
          <w:lang w:bidi="ar-SA"/>
        </w:rPr>
        <w:t>[20]</w:t>
      </w:r>
      <w:r w:rsidRPr="003A4863">
        <w:rPr>
          <w:color w:val="auto"/>
          <w:lang w:val="en-US" w:bidi="ar-SA"/>
        </w:rPr>
        <w:t> </w:t>
      </w:r>
      <w:r w:rsidRPr="003A4863">
        <w:rPr>
          <w:rFonts w:cs="Times New Roman"/>
        </w:rPr>
        <w:t xml:space="preserve">Методы и средства отладки </w:t>
      </w:r>
      <w:r w:rsidRPr="003A4863">
        <w:rPr>
          <w:rFonts w:cs="Times New Roman"/>
          <w:lang w:val="en-US"/>
        </w:rPr>
        <w:t>Visual</w:t>
      </w:r>
      <w:r w:rsidRPr="003A4863">
        <w:rPr>
          <w:rFonts w:cs="Times New Roman"/>
        </w:rPr>
        <w:t xml:space="preserve"> </w:t>
      </w:r>
      <w:r w:rsidRPr="003A4863">
        <w:rPr>
          <w:rFonts w:cs="Times New Roman"/>
          <w:lang w:val="en-US"/>
        </w:rPr>
        <w:t>Studio</w:t>
      </w:r>
      <w:r w:rsidRPr="003A4863">
        <w:rPr>
          <w:rFonts w:cs="Times New Roman"/>
        </w:rPr>
        <w:t xml:space="preserve"> [Электронный ресурс]. – Режим доступа: </w:t>
      </w:r>
      <w:r w:rsidRPr="003A4863">
        <w:t>https://learn.microsoft.com/ru-ru/visualstudio/debugger/write-better-code-with-visual-studio?view=vs-2022</w:t>
      </w:r>
      <w:r w:rsidRPr="003A4863">
        <w:rPr>
          <w:rFonts w:cs="Times New Roman"/>
        </w:rPr>
        <w:t xml:space="preserve"> – Дата доступа 17.10.2023</w:t>
      </w:r>
    </w:p>
    <w:p w14:paraId="73A35063" w14:textId="1E4299B5" w:rsidR="00EC273F" w:rsidRPr="003A4863" w:rsidRDefault="00A42D7D" w:rsidP="00A42D7D">
      <w:pPr>
        <w:spacing w:line="23" w:lineRule="atLeast"/>
        <w:rPr>
          <w:rFonts w:cs="Times New Roman"/>
        </w:rPr>
      </w:pPr>
      <w:r w:rsidRPr="003A4863">
        <w:rPr>
          <w:color w:val="auto"/>
          <w:lang w:bidi="ar-SA"/>
        </w:rPr>
        <w:t>[21]</w:t>
      </w:r>
      <w:r w:rsidRPr="003A4863">
        <w:rPr>
          <w:color w:val="auto"/>
          <w:lang w:val="en-US" w:bidi="ar-SA"/>
        </w:rPr>
        <w:t> </w:t>
      </w:r>
      <w:r w:rsidRPr="003A4863">
        <w:rPr>
          <w:rFonts w:cs="Times New Roman"/>
        </w:rPr>
        <w:t xml:space="preserve">Влияние различных характеристик на быстродействие процессоров современных архитектур. [Электронный ресурс]. – Режим доступа: </w:t>
      </w:r>
      <w:r w:rsidRPr="003A4863">
        <w:t>https://ixbt.com/cpu/archspeed-2009-3.shtml</w:t>
      </w:r>
      <w:r w:rsidRPr="003A4863">
        <w:rPr>
          <w:rFonts w:cs="Times New Roman"/>
        </w:rPr>
        <w:t xml:space="preserve"> – Дата доступа 17.10.2023</w:t>
      </w:r>
    </w:p>
    <w:sectPr w:rsidR="00EC273F" w:rsidRPr="003A4863" w:rsidSect="009733DD">
      <w:footerReference w:type="default" r:id="rId6"/>
      <w:pgSz w:w="11906" w:h="16838"/>
      <w:pgMar w:top="1134" w:right="851" w:bottom="1531" w:left="1701" w:header="709" w:footer="709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217A9" w14:textId="77777777" w:rsidR="00D158F1" w:rsidRDefault="00D158F1" w:rsidP="00EC273F">
      <w:pPr>
        <w:spacing w:line="240" w:lineRule="auto"/>
      </w:pPr>
      <w:r>
        <w:separator/>
      </w:r>
    </w:p>
  </w:endnote>
  <w:endnote w:type="continuationSeparator" w:id="0">
    <w:p w14:paraId="2308B724" w14:textId="77777777" w:rsidR="00D158F1" w:rsidRDefault="00D158F1" w:rsidP="00EC2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274514"/>
      <w:docPartObj>
        <w:docPartGallery w:val="Page Numbers (Bottom of Page)"/>
        <w:docPartUnique/>
      </w:docPartObj>
    </w:sdtPr>
    <w:sdtEndPr/>
    <w:sdtContent>
      <w:p w14:paraId="24D30A62" w14:textId="37DA079D" w:rsidR="00A42D7D" w:rsidRDefault="00A42D7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A6DC83" w14:textId="459CA0D6" w:rsidR="00EC273F" w:rsidRDefault="00EC27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1AC6E" w14:textId="77777777" w:rsidR="00D158F1" w:rsidRDefault="00D158F1" w:rsidP="00EC273F">
      <w:pPr>
        <w:spacing w:line="240" w:lineRule="auto"/>
      </w:pPr>
      <w:r>
        <w:separator/>
      </w:r>
    </w:p>
  </w:footnote>
  <w:footnote w:type="continuationSeparator" w:id="0">
    <w:p w14:paraId="6701BB99" w14:textId="77777777" w:rsidR="00D158F1" w:rsidRDefault="00D158F1" w:rsidP="00EC27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3F"/>
    <w:rsid w:val="00130197"/>
    <w:rsid w:val="00164F13"/>
    <w:rsid w:val="001A7812"/>
    <w:rsid w:val="001B3AE0"/>
    <w:rsid w:val="00321E0D"/>
    <w:rsid w:val="003A4863"/>
    <w:rsid w:val="006D731E"/>
    <w:rsid w:val="008C77DD"/>
    <w:rsid w:val="009733DD"/>
    <w:rsid w:val="00A42D7D"/>
    <w:rsid w:val="00D158F1"/>
    <w:rsid w:val="00D470E3"/>
    <w:rsid w:val="00EC273F"/>
    <w:rsid w:val="00F145B0"/>
    <w:rsid w:val="00F9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ACC11"/>
  <w15:chartTrackingRefBased/>
  <w15:docId w15:val="{B0EF6ACA-11E5-4497-A0B4-199A76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73F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EC27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клВведЛитра"/>
    <w:basedOn w:val="1"/>
    <w:link w:val="a4"/>
    <w:qFormat/>
    <w:rsid w:val="00EC273F"/>
    <w:pPr>
      <w:widowControl/>
      <w:suppressAutoHyphens w:val="0"/>
      <w:spacing w:before="0"/>
      <w:jc w:val="left"/>
    </w:pPr>
    <w:rPr>
      <w:rFonts w:ascii="Times New Roman" w:hAnsi="Times New Roman" w:cs="Times New Roman"/>
      <w:b/>
      <w:caps/>
    </w:rPr>
  </w:style>
  <w:style w:type="character" w:customStyle="1" w:styleId="a4">
    <w:name w:val="ЗаклВведЛитра Знак"/>
    <w:basedOn w:val="10"/>
    <w:link w:val="a3"/>
    <w:rsid w:val="00EC273F"/>
    <w:rPr>
      <w:rFonts w:ascii="Times New Roman" w:eastAsiaTheme="majorEastAsia" w:hAnsi="Times New Roman" w:cs="Times New Roman"/>
      <w:b/>
      <w:caps/>
      <w:color w:val="2F5496" w:themeColor="accent1" w:themeShade="BF"/>
      <w:sz w:val="32"/>
      <w:szCs w:val="32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EC27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EC273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273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EC273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273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styleId="a9">
    <w:name w:val="Hyperlink"/>
    <w:basedOn w:val="a0"/>
    <w:uiPriority w:val="99"/>
    <w:unhideWhenUsed/>
    <w:rsid w:val="00EC273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2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10</cp:revision>
  <dcterms:created xsi:type="dcterms:W3CDTF">2023-12-09T23:44:00Z</dcterms:created>
  <dcterms:modified xsi:type="dcterms:W3CDTF">2023-12-10T21:15:00Z</dcterms:modified>
</cp:coreProperties>
</file>