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105D93" w:rsidR="007320FE" w:rsidRPr="003F06D3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3F0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43D13861" w:rsidR="007320FE" w:rsidRPr="001277C5" w:rsidRDefault="003F06D3" w:rsidP="003F06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6D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9EBFBB" w14:textId="1B2E357A" w:rsidR="003F06D3" w:rsidRDefault="00E068D3" w:rsidP="003F06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3F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7ACA6563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4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39F7E7BF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4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740552C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4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21650805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3A1F062E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16FD321E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4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65212AA2" w:rsidR="003F376D" w:rsidRPr="001D6220" w:rsidRDefault="00DB5A23" w:rsidP="0088730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8B2311" w:rsidRPr="008B2311">
        <w:rPr>
          <w:rFonts w:ascii="Times New Roman" w:hAnsi="Times New Roman" w:cs="Times New Roman"/>
          <w:sz w:val="28"/>
          <w:szCs w:val="28"/>
        </w:rPr>
        <w:t xml:space="preserve"> </w:t>
      </w:r>
      <w:r w:rsidR="008B2311">
        <w:rPr>
          <w:rFonts w:ascii="Times New Roman" w:hAnsi="Times New Roman" w:cs="Times New Roman"/>
          <w:sz w:val="28"/>
          <w:szCs w:val="28"/>
        </w:rPr>
        <w:t>с использованием у</w:t>
      </w:r>
      <w:r w:rsidR="008B2311" w:rsidRPr="008B2311">
        <w:rPr>
          <w:rFonts w:ascii="Times New Roman" w:hAnsi="Times New Roman" w:cs="Times New Roman"/>
          <w:sz w:val="28"/>
          <w:szCs w:val="28"/>
        </w:rPr>
        <w:t>правлени</w:t>
      </w:r>
      <w:r w:rsidR="008B2311">
        <w:rPr>
          <w:rFonts w:ascii="Times New Roman" w:hAnsi="Times New Roman" w:cs="Times New Roman"/>
          <w:sz w:val="28"/>
          <w:szCs w:val="28"/>
        </w:rPr>
        <w:t>я</w:t>
      </w:r>
      <w:r w:rsidR="008B2311" w:rsidRPr="008B2311">
        <w:rPr>
          <w:rFonts w:ascii="Times New Roman" w:hAnsi="Times New Roman" w:cs="Times New Roman"/>
          <w:sz w:val="28"/>
          <w:szCs w:val="28"/>
        </w:rPr>
        <w:t xml:space="preserve"> процессами и потоками (</w:t>
      </w:r>
      <w:r w:rsidR="008B2311" w:rsidRPr="008B231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B2311">
        <w:rPr>
          <w:rFonts w:ascii="Times New Roman" w:hAnsi="Times New Roman" w:cs="Times New Roman"/>
          <w:sz w:val="28"/>
          <w:szCs w:val="28"/>
        </w:rPr>
        <w:t>),</w:t>
      </w:r>
      <w:r w:rsidR="008B2311" w:rsidRPr="008B2311">
        <w:rPr>
          <w:rFonts w:ascii="Times New Roman" w:hAnsi="Times New Roman" w:cs="Times New Roman"/>
          <w:sz w:val="28"/>
          <w:szCs w:val="28"/>
        </w:rPr>
        <w:t xml:space="preserve"> </w:t>
      </w:r>
      <w:r w:rsidR="008B2311">
        <w:rPr>
          <w:rFonts w:ascii="Times New Roman" w:hAnsi="Times New Roman" w:cs="Times New Roman"/>
          <w:sz w:val="28"/>
          <w:szCs w:val="28"/>
        </w:rPr>
        <w:t>п</w:t>
      </w:r>
      <w:r w:rsidR="008B2311" w:rsidRPr="008B2311">
        <w:rPr>
          <w:rFonts w:ascii="Times New Roman" w:hAnsi="Times New Roman" w:cs="Times New Roman"/>
          <w:sz w:val="28"/>
          <w:szCs w:val="28"/>
        </w:rPr>
        <w:t>орождени</w:t>
      </w:r>
      <w:r w:rsidR="008B2311">
        <w:rPr>
          <w:rFonts w:ascii="Times New Roman" w:hAnsi="Times New Roman" w:cs="Times New Roman"/>
          <w:sz w:val="28"/>
          <w:szCs w:val="28"/>
        </w:rPr>
        <w:t>я</w:t>
      </w:r>
      <w:r w:rsidR="008B2311" w:rsidRPr="008B2311">
        <w:rPr>
          <w:rFonts w:ascii="Times New Roman" w:hAnsi="Times New Roman" w:cs="Times New Roman"/>
          <w:sz w:val="28"/>
          <w:szCs w:val="28"/>
        </w:rPr>
        <w:t>, завершени</w:t>
      </w:r>
      <w:r w:rsidR="008B2311">
        <w:rPr>
          <w:rFonts w:ascii="Times New Roman" w:hAnsi="Times New Roman" w:cs="Times New Roman"/>
          <w:sz w:val="28"/>
          <w:szCs w:val="28"/>
        </w:rPr>
        <w:t>я</w:t>
      </w:r>
      <w:r w:rsidR="008B2311" w:rsidRPr="008B2311">
        <w:rPr>
          <w:rFonts w:ascii="Times New Roman" w:hAnsi="Times New Roman" w:cs="Times New Roman"/>
          <w:sz w:val="28"/>
          <w:szCs w:val="28"/>
        </w:rPr>
        <w:t>, изменени</w:t>
      </w:r>
      <w:r w:rsidR="008B2311">
        <w:rPr>
          <w:rFonts w:ascii="Times New Roman" w:hAnsi="Times New Roman" w:cs="Times New Roman"/>
          <w:sz w:val="28"/>
          <w:szCs w:val="28"/>
        </w:rPr>
        <w:t>я</w:t>
      </w:r>
      <w:r w:rsidR="008B2311" w:rsidRPr="008B2311">
        <w:rPr>
          <w:rFonts w:ascii="Times New Roman" w:hAnsi="Times New Roman" w:cs="Times New Roman"/>
          <w:sz w:val="28"/>
          <w:szCs w:val="28"/>
        </w:rPr>
        <w:t xml:space="preserve"> приоритетов процессов и потоков, исследование эффективности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>будет создано приложение</w:t>
      </w:r>
      <w:r w:rsidR="00A20EBD">
        <w:rPr>
          <w:rFonts w:ascii="Times New Roman" w:hAnsi="Times New Roman" w:cs="Times New Roman"/>
          <w:sz w:val="28"/>
          <w:szCs w:val="28"/>
        </w:rPr>
        <w:t xml:space="preserve"> для </w:t>
      </w:r>
      <w:r w:rsidR="005B62AB">
        <w:rPr>
          <w:rFonts w:ascii="Times New Roman" w:hAnsi="Times New Roman" w:cs="Times New Roman"/>
          <w:sz w:val="28"/>
          <w:szCs w:val="28"/>
        </w:rPr>
        <w:t>многопоточного</w:t>
      </w:r>
      <w:r w:rsidR="00A20EBD">
        <w:rPr>
          <w:rFonts w:ascii="Times New Roman" w:hAnsi="Times New Roman" w:cs="Times New Roman"/>
          <w:sz w:val="28"/>
          <w:szCs w:val="28"/>
        </w:rPr>
        <w:t xml:space="preserve"> вычисления экспоненциальной функции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2A9D1701" w:rsidR="0065475D" w:rsidRPr="00417DCD" w:rsidRDefault="0065475D" w:rsidP="00F45F51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</w:t>
      </w:r>
      <w:r w:rsid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процессами и потоками</w:t>
      </w:r>
      <w:r w:rsidR="00417DCD" w:rsidRP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17DC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r w:rsidR="00417DCD" w:rsidRP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EF6B9" w14:textId="77777777" w:rsidR="00957774" w:rsidRDefault="003C1A57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C1A57">
        <w:rPr>
          <w:rFonts w:ascii="Times New Roman" w:hAnsi="Times New Roman" w:cs="Times New Roman"/>
          <w:sz w:val="28"/>
          <w:szCs w:val="28"/>
        </w:rPr>
        <w:t xml:space="preserve">правление процессами и потоками в операционной системе Windows является фундаментальной частью обеспечения функционирования приложений. Процесс представляет собой исполняющуюся программу, а поток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1A57">
        <w:rPr>
          <w:rFonts w:ascii="Times New Roman" w:hAnsi="Times New Roman" w:cs="Times New Roman"/>
          <w:sz w:val="28"/>
          <w:szCs w:val="28"/>
        </w:rPr>
        <w:t xml:space="preserve"> независимую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A57">
        <w:rPr>
          <w:rFonts w:ascii="Times New Roman" w:hAnsi="Times New Roman" w:cs="Times New Roman"/>
          <w:sz w:val="28"/>
          <w:szCs w:val="28"/>
        </w:rPr>
        <w:t xml:space="preserve">последовательность выполнения внутри процесса. </w:t>
      </w:r>
    </w:p>
    <w:p w14:paraId="2781E078" w14:textId="77777777" w:rsidR="00304014" w:rsidRDefault="00957774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Иными словами, п</w:t>
      </w:r>
      <w:r w:rsidRPr="00957774">
        <w:rPr>
          <w:rFonts w:ascii="Times New Roman" w:hAnsi="Times New Roman" w:cs="Times New Roman"/>
          <w:sz w:val="28"/>
          <w:szCs w:val="28"/>
        </w:rPr>
        <w:t xml:space="preserve">роцесс в операционной системе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7774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774">
        <w:rPr>
          <w:rFonts w:ascii="Times New Roman" w:hAnsi="Times New Roman" w:cs="Times New Roman"/>
          <w:sz w:val="28"/>
          <w:szCs w:val="28"/>
        </w:rPr>
        <w:t xml:space="preserve">экземпляр выполняемой программы. Он представляет собой абстракцию, которая включает в себя код программы, данные, ресурсы и контекст выполнения. </w:t>
      </w:r>
      <w:proofErr w:type="spellStart"/>
      <w:r w:rsidRPr="00957774">
        <w:rPr>
          <w:rFonts w:ascii="Times New Roman" w:hAnsi="Times New Roman" w:cs="Times New Roman"/>
          <w:sz w:val="28"/>
          <w:szCs w:val="28"/>
          <w:lang w:val="en-US"/>
        </w:rPr>
        <w:t>Процесс</w:t>
      </w:r>
      <w:proofErr w:type="spellEnd"/>
      <w:r w:rsidRPr="00957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774">
        <w:rPr>
          <w:rFonts w:ascii="Times New Roman" w:hAnsi="Times New Roman" w:cs="Times New Roman"/>
          <w:sz w:val="28"/>
          <w:szCs w:val="28"/>
          <w:lang w:val="en-US"/>
        </w:rPr>
        <w:t>предоставляет</w:t>
      </w:r>
      <w:proofErr w:type="spellEnd"/>
      <w:r w:rsidRPr="00957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774">
        <w:rPr>
          <w:rFonts w:ascii="Times New Roman" w:hAnsi="Times New Roman" w:cs="Times New Roman"/>
          <w:sz w:val="28"/>
          <w:szCs w:val="28"/>
          <w:lang w:val="en-US"/>
        </w:rPr>
        <w:t>изолированное</w:t>
      </w:r>
      <w:proofErr w:type="spellEnd"/>
      <w:r w:rsidRPr="00957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774">
        <w:rPr>
          <w:rFonts w:ascii="Times New Roman" w:hAnsi="Times New Roman" w:cs="Times New Roman"/>
          <w:sz w:val="28"/>
          <w:szCs w:val="28"/>
          <w:lang w:val="en-US"/>
        </w:rPr>
        <w:t>окружение</w:t>
      </w:r>
      <w:proofErr w:type="spellEnd"/>
      <w:r w:rsidRPr="00957774">
        <w:rPr>
          <w:rFonts w:ascii="Times New Roman" w:hAnsi="Times New Roman" w:cs="Times New Roman"/>
          <w:sz w:val="28"/>
          <w:szCs w:val="28"/>
          <w:lang w:val="en-US"/>
        </w:rPr>
        <w:t xml:space="preserve">, в </w:t>
      </w:r>
      <w:proofErr w:type="spellStart"/>
      <w:r w:rsidRPr="00957774">
        <w:rPr>
          <w:rFonts w:ascii="Times New Roman" w:hAnsi="Times New Roman" w:cs="Times New Roman"/>
          <w:sz w:val="28"/>
          <w:szCs w:val="28"/>
          <w:lang w:val="en-US"/>
        </w:rPr>
        <w:t>котором</w:t>
      </w:r>
      <w:proofErr w:type="spellEnd"/>
      <w:r w:rsidRPr="00957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774"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 w:rsidRPr="00957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774">
        <w:rPr>
          <w:rFonts w:ascii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957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774">
        <w:rPr>
          <w:rFonts w:ascii="Times New Roman" w:hAnsi="Times New Roman" w:cs="Times New Roman"/>
          <w:sz w:val="28"/>
          <w:szCs w:val="28"/>
          <w:lang w:val="en-US"/>
        </w:rPr>
        <w:t>выполняться</w:t>
      </w:r>
      <w:proofErr w:type="spellEnd"/>
      <w:r w:rsidRPr="0095777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92C571" w14:textId="54213E97" w:rsidR="003C1A57" w:rsidRPr="004D71A8" w:rsidRDefault="00304014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014">
        <w:rPr>
          <w:rFonts w:ascii="Times New Roman" w:hAnsi="Times New Roman" w:cs="Times New Roman"/>
          <w:sz w:val="28"/>
          <w:szCs w:val="28"/>
        </w:rPr>
        <w:t xml:space="preserve">Поток (или поток выполнения) в операционной системе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4014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014">
        <w:rPr>
          <w:rFonts w:ascii="Times New Roman" w:hAnsi="Times New Roman" w:cs="Times New Roman"/>
          <w:sz w:val="28"/>
          <w:szCs w:val="28"/>
        </w:rPr>
        <w:t>наименьшая единица выполнения внутри процесса. Потоки представляют собой легковесные подзадачи, работающие параллельно в рамках одного процесса. Они используют общее адресное пространство и ресурсы процесса, но имеют собственный стек вызовов и счетчик программы.</w:t>
      </w:r>
      <w:r w:rsidRPr="00304014">
        <w:rPr>
          <w:rFonts w:ascii="Times New Roman" w:hAnsi="Times New Roman" w:cs="Times New Roman"/>
          <w:sz w:val="28"/>
          <w:szCs w:val="28"/>
        </w:rPr>
        <w:t xml:space="preserve"> </w:t>
      </w:r>
      <w:r w:rsidR="00444292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056010E9" w14:textId="77777777" w:rsidR="003C1A57" w:rsidRDefault="003C1A57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Создание процессов осуществляется с использованием системного вызова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CreateProcess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, который запускает новый процесс. Процессы могут быть завершены с помощью функции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TerminateProcess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F6BFBF" w14:textId="77777777" w:rsidR="003C1A57" w:rsidRDefault="003C1A57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Внутри процесса действуют потоки, создаваемые функцией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CreateThread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. Завершение потока выполняется через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ExitThread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. Для управления приоритетами процесса и потоков используются функции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SetPriorityClass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SetThreadPriority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F801F0" w14:textId="15C7D6E5" w:rsidR="003C1A57" w:rsidRPr="00417DCD" w:rsidRDefault="003C1A57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Изучение эффективности процессов и потоков предполагает мониторинг ресурсов. </w:t>
      </w:r>
      <w:r w:rsidRPr="003C1A57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3C1A57">
        <w:rPr>
          <w:rFonts w:ascii="Times New Roman" w:hAnsi="Times New Roman" w:cs="Times New Roman"/>
          <w:sz w:val="28"/>
          <w:szCs w:val="28"/>
        </w:rPr>
        <w:t xml:space="preserve"> предоставляет функции, такие как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GetProcessTimes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GetThreadTimes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>, для получения информации о времени использования процесса и потоков.</w:t>
      </w:r>
      <w:r w:rsidR="00417DCD">
        <w:rPr>
          <w:rFonts w:ascii="Times New Roman" w:hAnsi="Times New Roman" w:cs="Times New Roman"/>
          <w:sz w:val="28"/>
          <w:szCs w:val="28"/>
        </w:rPr>
        <w:t xml:space="preserve"> </w:t>
      </w:r>
      <w:r w:rsidR="006856DE" w:rsidRPr="00417DCD">
        <w:rPr>
          <w:rFonts w:ascii="Times New Roman" w:hAnsi="Times New Roman" w:cs="Times New Roman"/>
          <w:sz w:val="28"/>
          <w:szCs w:val="28"/>
        </w:rPr>
        <w:t>[</w:t>
      </w:r>
      <w:r w:rsidR="00444292">
        <w:rPr>
          <w:rFonts w:ascii="Times New Roman" w:hAnsi="Times New Roman" w:cs="Times New Roman"/>
          <w:sz w:val="28"/>
          <w:szCs w:val="28"/>
        </w:rPr>
        <w:t>2</w:t>
      </w:r>
      <w:r w:rsidR="006856DE" w:rsidRPr="00417DCD">
        <w:rPr>
          <w:rFonts w:ascii="Times New Roman" w:hAnsi="Times New Roman" w:cs="Times New Roman"/>
          <w:sz w:val="28"/>
          <w:szCs w:val="28"/>
        </w:rPr>
        <w:t>]</w:t>
      </w:r>
    </w:p>
    <w:p w14:paraId="0D90BB82" w14:textId="58DC1CBC" w:rsidR="00930738" w:rsidRPr="00417DCD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Многозадачность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r w:rsidR="00417DC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синхронизация потоков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02BCA" w14:textId="77777777" w:rsidR="00417DCD" w:rsidRDefault="00417DCD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Многозадачность в </w:t>
      </w:r>
      <w:r w:rsidRPr="003C1A57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3C1A57">
        <w:rPr>
          <w:rFonts w:ascii="Times New Roman" w:hAnsi="Times New Roman" w:cs="Times New Roman"/>
          <w:sz w:val="28"/>
          <w:szCs w:val="28"/>
        </w:rPr>
        <w:t xml:space="preserve"> реализуется через планирование потоков операционной системой. Синхронизация потоков осуществляется с использованием мьютексов, семафоров и других механизмов, предотвращая возможные гонки данных.</w:t>
      </w:r>
    </w:p>
    <w:p w14:paraId="74DA815F" w14:textId="77777777" w:rsidR="004D71A8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lastRenderedPageBreak/>
        <w:t>Мьютексы (</w:t>
      </w:r>
      <w:proofErr w:type="spellStart"/>
      <w:r w:rsidRPr="004D71A8">
        <w:rPr>
          <w:rFonts w:ascii="Times New Roman" w:hAnsi="Times New Roman" w:cs="Times New Roman"/>
          <w:i/>
          <w:iCs/>
          <w:sz w:val="28"/>
          <w:szCs w:val="28"/>
        </w:rPr>
        <w:t>Mutex</w:t>
      </w:r>
      <w:proofErr w:type="spellEnd"/>
      <w:r w:rsidRPr="004D71A8">
        <w:rPr>
          <w:rFonts w:ascii="Times New Roman" w:hAnsi="Times New Roman" w:cs="Times New Roman"/>
          <w:sz w:val="28"/>
          <w:szCs w:val="28"/>
        </w:rPr>
        <w:t>) и семафоры (</w:t>
      </w:r>
      <w:proofErr w:type="spellStart"/>
      <w:r w:rsidRPr="004D71A8">
        <w:rPr>
          <w:rFonts w:ascii="Times New Roman" w:hAnsi="Times New Roman" w:cs="Times New Roman"/>
          <w:i/>
          <w:iCs/>
          <w:sz w:val="28"/>
          <w:szCs w:val="28"/>
        </w:rPr>
        <w:t>Semaphore</w:t>
      </w:r>
      <w:proofErr w:type="spellEnd"/>
      <w:r w:rsidRPr="004D71A8">
        <w:rPr>
          <w:rFonts w:ascii="Times New Roman" w:hAnsi="Times New Roman" w:cs="Times New Roman"/>
          <w:sz w:val="28"/>
          <w:szCs w:val="28"/>
        </w:rPr>
        <w:t xml:space="preserve">) представляют собой объекты синхронизации в </w:t>
      </w:r>
      <w:r w:rsidRPr="004D71A8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D71A8">
        <w:rPr>
          <w:rFonts w:ascii="Times New Roman" w:hAnsi="Times New Roman" w:cs="Times New Roman"/>
          <w:sz w:val="28"/>
          <w:szCs w:val="28"/>
        </w:rPr>
        <w:t xml:space="preserve">32 </w:t>
      </w:r>
      <w:r w:rsidRPr="004D71A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D71A8">
        <w:rPr>
          <w:rFonts w:ascii="Times New Roman" w:hAnsi="Times New Roman" w:cs="Times New Roman"/>
          <w:sz w:val="28"/>
          <w:szCs w:val="28"/>
        </w:rPr>
        <w:t xml:space="preserve">, обеспечивающие взаимоисключение и координацию между процессами или потоками. </w:t>
      </w:r>
    </w:p>
    <w:p w14:paraId="7CD855DC" w14:textId="77777777" w:rsidR="004D71A8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t>Мьютексы используются для обеспечения эксклюзивного доступа к ресурсам. Только один поток (или процесс) может удерживать мьютекс, что предотвращает конфликты доступа к общим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D7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 ч</w:t>
      </w:r>
      <w:r w:rsidRPr="004D71A8">
        <w:rPr>
          <w:rFonts w:ascii="Times New Roman" w:hAnsi="Times New Roman" w:cs="Times New Roman"/>
          <w:sz w:val="28"/>
          <w:szCs w:val="28"/>
        </w:rPr>
        <w:t xml:space="preserve">асто используются для синхронизации доступа к разделяемым данным, когда необходимо гарантировать, что только один поток обладает доступом к ресурсам в конкретный момент времени. </w:t>
      </w:r>
    </w:p>
    <w:p w14:paraId="4BC67C90" w14:textId="77777777" w:rsidR="00486A3A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t xml:space="preserve">Семафоры обеспечивают управление доступом к количеству одновременно работающих потоков (или процессов). Семафоры имеют счетчик, который уменьшается при запросе на доступ и увеличивается при завершении работы. Используются для ограничения количества потоков, имеющих доступ к определенному ресурсу. Также могут использоваться для синхронизации действий между потоками. </w:t>
      </w:r>
    </w:p>
    <w:p w14:paraId="11F1269A" w14:textId="77777777" w:rsidR="00486A3A" w:rsidRDefault="00486A3A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Мьютексы используются, например, при</w:t>
      </w:r>
      <w:r w:rsidR="004D71A8" w:rsidRPr="004D7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D71A8" w:rsidRPr="004D71A8">
        <w:rPr>
          <w:rFonts w:ascii="Times New Roman" w:hAnsi="Times New Roman" w:cs="Times New Roman"/>
          <w:sz w:val="28"/>
          <w:szCs w:val="28"/>
        </w:rPr>
        <w:t>редотвращени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D71A8" w:rsidRPr="004D71A8">
        <w:rPr>
          <w:rFonts w:ascii="Times New Roman" w:hAnsi="Times New Roman" w:cs="Times New Roman"/>
          <w:sz w:val="28"/>
          <w:szCs w:val="28"/>
        </w:rPr>
        <w:t xml:space="preserve"> конфликтов при записи в файл, где только один поток должен модифицировать данные в определенный момент времени. </w:t>
      </w:r>
    </w:p>
    <w:p w14:paraId="2B42CDB4" w14:textId="77777777" w:rsidR="00486A3A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t>Семафоры</w:t>
      </w:r>
      <w:r w:rsidR="00486A3A">
        <w:rPr>
          <w:rFonts w:ascii="Times New Roman" w:hAnsi="Times New Roman" w:cs="Times New Roman"/>
          <w:sz w:val="28"/>
          <w:szCs w:val="28"/>
        </w:rPr>
        <w:t xml:space="preserve"> же могут использоваться при</w:t>
      </w:r>
      <w:r w:rsidRPr="004D71A8">
        <w:rPr>
          <w:rFonts w:ascii="Times New Roman" w:hAnsi="Times New Roman" w:cs="Times New Roman"/>
          <w:sz w:val="28"/>
          <w:szCs w:val="28"/>
        </w:rPr>
        <w:t xml:space="preserve"> </w:t>
      </w:r>
      <w:r w:rsidR="00486A3A">
        <w:rPr>
          <w:rFonts w:ascii="Times New Roman" w:hAnsi="Times New Roman" w:cs="Times New Roman"/>
          <w:sz w:val="28"/>
          <w:szCs w:val="28"/>
        </w:rPr>
        <w:t>о</w:t>
      </w:r>
      <w:r w:rsidRPr="004D71A8">
        <w:rPr>
          <w:rFonts w:ascii="Times New Roman" w:hAnsi="Times New Roman" w:cs="Times New Roman"/>
          <w:sz w:val="28"/>
          <w:szCs w:val="28"/>
        </w:rPr>
        <w:t>граничени</w:t>
      </w:r>
      <w:r w:rsidR="00486A3A">
        <w:rPr>
          <w:rFonts w:ascii="Times New Roman" w:hAnsi="Times New Roman" w:cs="Times New Roman"/>
          <w:sz w:val="28"/>
          <w:szCs w:val="28"/>
        </w:rPr>
        <w:t>и</w:t>
      </w:r>
      <w:r w:rsidRPr="004D71A8">
        <w:rPr>
          <w:rFonts w:ascii="Times New Roman" w:hAnsi="Times New Roman" w:cs="Times New Roman"/>
          <w:sz w:val="28"/>
          <w:szCs w:val="28"/>
        </w:rPr>
        <w:t xml:space="preserve"> количества потоков, выполняющих параллельную обработку запросов к серверу, чтобы не перегрузить систему. </w:t>
      </w:r>
    </w:p>
    <w:p w14:paraId="7E401FC4" w14:textId="6174D291" w:rsidR="004D71A8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1A8">
        <w:rPr>
          <w:rFonts w:ascii="Times New Roman" w:hAnsi="Times New Roman" w:cs="Times New Roman"/>
          <w:sz w:val="28"/>
          <w:szCs w:val="28"/>
        </w:rPr>
        <w:t xml:space="preserve">Мьютексы и семафоры являются важными инструментами для предотвращения гонок данных и координации между параллельными процессами или потоками. Их неправильное использование может привести к </w:t>
      </w:r>
      <w:proofErr w:type="spellStart"/>
      <w:r w:rsidRPr="004D71A8">
        <w:rPr>
          <w:rFonts w:ascii="Times New Roman" w:hAnsi="Times New Roman" w:cs="Times New Roman"/>
          <w:sz w:val="28"/>
          <w:szCs w:val="28"/>
        </w:rPr>
        <w:t>дедлокам</w:t>
      </w:r>
      <w:proofErr w:type="spellEnd"/>
      <w:r w:rsidR="00486A3A">
        <w:rPr>
          <w:rFonts w:ascii="Times New Roman" w:hAnsi="Times New Roman" w:cs="Times New Roman"/>
          <w:sz w:val="28"/>
          <w:szCs w:val="28"/>
        </w:rPr>
        <w:t xml:space="preserve"> (</w:t>
      </w:r>
      <w:r w:rsidR="00486A3A" w:rsidRPr="00486A3A">
        <w:rPr>
          <w:rFonts w:ascii="Times New Roman" w:hAnsi="Times New Roman" w:cs="Times New Roman"/>
          <w:sz w:val="28"/>
          <w:szCs w:val="28"/>
        </w:rPr>
        <w:t>ситуация в многозадачной среде, при которой два или более процесса не могут продолжить выполнение из-за блокировки друг друга, ожидая ресурсы, которые удерживают другие процессы</w:t>
      </w:r>
      <w:r w:rsidR="00486A3A">
        <w:rPr>
          <w:rFonts w:ascii="Times New Roman" w:hAnsi="Times New Roman" w:cs="Times New Roman"/>
          <w:sz w:val="28"/>
          <w:szCs w:val="28"/>
        </w:rPr>
        <w:t>)</w:t>
      </w:r>
      <w:r w:rsidRPr="004D71A8">
        <w:rPr>
          <w:rFonts w:ascii="Times New Roman" w:hAnsi="Times New Roman" w:cs="Times New Roman"/>
          <w:sz w:val="28"/>
          <w:szCs w:val="28"/>
        </w:rPr>
        <w:t xml:space="preserve"> или низкой производительности, поэтому важно внимательно проектировать их применение в контексте конкретной задачи.</w:t>
      </w:r>
      <w:r w:rsidR="00C106B4">
        <w:rPr>
          <w:rFonts w:ascii="Times New Roman" w:hAnsi="Times New Roman" w:cs="Times New Roman"/>
          <w:sz w:val="28"/>
          <w:szCs w:val="28"/>
        </w:rPr>
        <w:t xml:space="preserve"> </w:t>
      </w:r>
      <w:r w:rsidR="00C106B4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14:paraId="325F0139" w14:textId="77777777" w:rsidR="00C106B4" w:rsidRDefault="00C106B4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0C875C" w14:textId="49B6BDF5" w:rsidR="00C106B4" w:rsidRPr="00417DCD" w:rsidRDefault="00C106B4" w:rsidP="00C106B4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C5A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0E1F6904" w14:textId="77777777" w:rsidR="00C106B4" w:rsidRPr="00C106B4" w:rsidRDefault="00C106B4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CE337" w14:textId="77777777" w:rsidR="001403AA" w:rsidRDefault="00417DCD" w:rsidP="00092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 Асинхронные операции ввода-вывода реализуются с использованием </w:t>
      </w:r>
      <w:r w:rsidRPr="003C1A57">
        <w:rPr>
          <w:rFonts w:ascii="Times New Roman" w:hAnsi="Times New Roman" w:cs="Times New Roman"/>
          <w:i/>
          <w:iCs/>
          <w:sz w:val="28"/>
          <w:szCs w:val="28"/>
        </w:rPr>
        <w:t xml:space="preserve">I/O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Completion</w:t>
      </w:r>
      <w:proofErr w:type="spellEnd"/>
      <w:r w:rsidRPr="003C1A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Ports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>, обеспечивая эффективный и отзывчивый обмен данными между процессами и потоками.</w:t>
      </w:r>
      <w:r w:rsidRPr="003F0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72DF0" w14:textId="77777777" w:rsidR="001403AA" w:rsidRDefault="001403AA" w:rsidP="00092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1403AA">
        <w:rPr>
          <w:rFonts w:ascii="Times New Roman" w:hAnsi="Times New Roman" w:cs="Times New Roman"/>
          <w:sz w:val="28"/>
          <w:szCs w:val="28"/>
        </w:rPr>
        <w:t xml:space="preserve">позволяют программам выполнять операции ввода-вывода без блокировки основного потока выполнения. Это способствует эффективному </w:t>
      </w:r>
      <w:r w:rsidRPr="001403AA">
        <w:rPr>
          <w:rFonts w:ascii="Times New Roman" w:hAnsi="Times New Roman" w:cs="Times New Roman"/>
          <w:sz w:val="28"/>
          <w:szCs w:val="28"/>
        </w:rPr>
        <w:lastRenderedPageBreak/>
        <w:t>использованию ресурсов и повышению производительности, так как не блокируется поток во время ожидания завершения операции.</w:t>
      </w:r>
      <w:r w:rsidRPr="001403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052E6" w14:textId="77777777" w:rsidR="001403AA" w:rsidRDefault="001403AA" w:rsidP="00092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3AA">
        <w:rPr>
          <w:rFonts w:ascii="Times New Roman" w:hAnsi="Times New Roman" w:cs="Times New Roman"/>
          <w:i/>
          <w:iCs/>
          <w:sz w:val="28"/>
          <w:szCs w:val="28"/>
        </w:rPr>
        <w:t>I/O CP</w:t>
      </w:r>
      <w:r w:rsidRPr="00140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3AA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3AA">
        <w:rPr>
          <w:rFonts w:ascii="Times New Roman" w:hAnsi="Times New Roman" w:cs="Times New Roman"/>
          <w:sz w:val="28"/>
          <w:szCs w:val="28"/>
        </w:rPr>
        <w:t xml:space="preserve">механизм в </w:t>
      </w:r>
      <w:r w:rsidRPr="001403A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403AA">
        <w:rPr>
          <w:rFonts w:ascii="Times New Roman" w:hAnsi="Times New Roman" w:cs="Times New Roman"/>
          <w:sz w:val="28"/>
          <w:szCs w:val="28"/>
        </w:rPr>
        <w:t xml:space="preserve"> для обработки асинхронных операций ввода-вывода. Программа связывает порт завершения с файловым дескриптором или устройством ввода-вывода. Когда асинхронная операция завершается, информация о завершении операции помещается в очередь завершения порта. Основной поток или рабочие потоки могут ожидать завершения операций, получая уведомления из очереди завершения. Это обеспечивает высокую параллельность и эффективное использование ресурсов.</w:t>
      </w:r>
      <w:r w:rsidRPr="001403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1AE600" w14:textId="582D6CFD" w:rsidR="005B7EC8" w:rsidRPr="00220D78" w:rsidRDefault="001403AA" w:rsidP="00092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Порты завершения</w:t>
      </w:r>
      <w:r w:rsidRPr="001403AA">
        <w:rPr>
          <w:rFonts w:ascii="Times New Roman" w:hAnsi="Times New Roman" w:cs="Times New Roman"/>
          <w:sz w:val="28"/>
          <w:szCs w:val="28"/>
        </w:rPr>
        <w:t xml:space="preserve"> обеспечивают высокую производительность, масштабируемость и уменьшение потребления ресурсов. Использование портов завершения улучшает масштабируемость приложения при обработке большого числа клиентов или операций ввода-вывода. Они позволяют обрабатывать множество операций одновременно, минимизируя ожидание.</w:t>
      </w:r>
      <w:r w:rsidRPr="001403AA">
        <w:rPr>
          <w:rFonts w:ascii="Times New Roman" w:hAnsi="Times New Roman" w:cs="Times New Roman"/>
          <w:sz w:val="28"/>
          <w:szCs w:val="28"/>
        </w:rPr>
        <w:t xml:space="preserve"> </w:t>
      </w:r>
      <w:r w:rsidR="00220D78" w:rsidRPr="003F06D3">
        <w:rPr>
          <w:rFonts w:ascii="Times New Roman" w:hAnsi="Times New Roman" w:cs="Times New Roman"/>
          <w:sz w:val="28"/>
          <w:szCs w:val="28"/>
        </w:rPr>
        <w:t>[</w:t>
      </w:r>
      <w:r w:rsidR="00C106B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20D78" w:rsidRPr="003F06D3">
        <w:rPr>
          <w:rFonts w:ascii="Times New Roman" w:hAnsi="Times New Roman" w:cs="Times New Roman"/>
          <w:sz w:val="28"/>
          <w:szCs w:val="28"/>
        </w:rPr>
        <w:t>]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7BEE6AE6" w:rsidR="0064307E" w:rsidRDefault="0064307E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73D00">
        <w:rPr>
          <w:rFonts w:ascii="Times New Roman" w:hAnsi="Times New Roman" w:cs="Times New Roman"/>
          <w:sz w:val="28"/>
          <w:szCs w:val="28"/>
        </w:rPr>
        <w:t>для многопоточного вычисления экспоненциальной функции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</w:t>
      </w:r>
      <w:r w:rsidR="00873D00">
        <w:rPr>
          <w:rFonts w:ascii="Times New Roman" w:hAnsi="Times New Roman" w:cs="Times New Roman"/>
          <w:sz w:val="28"/>
          <w:szCs w:val="28"/>
        </w:rPr>
        <w:t>посчитать значение нескольких экспоненциальных функций в точке и отобразить полученные значения на графике функции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758031F0" w:rsidR="0064307E" w:rsidRPr="00C14E4B" w:rsidRDefault="00B847A8" w:rsidP="00873D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7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08C6DD" wp14:editId="10147362">
            <wp:extent cx="3342774" cy="2542995"/>
            <wp:effectExtent l="19050" t="19050" r="10160" b="10160"/>
            <wp:docPr id="139167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71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539" cy="2584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2F54B475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73D00">
        <w:rPr>
          <w:rFonts w:ascii="Times New Roman" w:hAnsi="Times New Roman" w:cs="Times New Roman"/>
          <w:sz w:val="28"/>
          <w:szCs w:val="28"/>
        </w:rPr>
        <w:t>ввести число, экспоненциальную функцию от которого хочет найти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5C726786" w:rsidR="00745238" w:rsidRDefault="00873D00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D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A71F2" wp14:editId="3D28C63A">
            <wp:extent cx="3424002" cy="2546953"/>
            <wp:effectExtent l="19050" t="19050" r="24130" b="25400"/>
            <wp:docPr id="205478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3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938" cy="258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2B97AB66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AF3">
        <w:rPr>
          <w:rFonts w:ascii="Times New Roman" w:hAnsi="Times New Roman" w:cs="Times New Roman"/>
          <w:sz w:val="28"/>
          <w:szCs w:val="28"/>
        </w:rPr>
        <w:t>Введенное число для нахождения функции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776923D8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381C19">
        <w:rPr>
          <w:rFonts w:ascii="Times New Roman" w:hAnsi="Times New Roman" w:cs="Times New Roman"/>
          <w:sz w:val="28"/>
          <w:szCs w:val="28"/>
        </w:rPr>
        <w:t>видит результат подсчета, а также соответствующую точку на графике экспоненциальной функции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0C73EF65" w:rsidR="00090E74" w:rsidRDefault="00381C19" w:rsidP="00090E74">
      <w:pPr>
        <w:spacing w:after="0" w:line="240" w:lineRule="auto"/>
        <w:jc w:val="center"/>
      </w:pPr>
      <w:r w:rsidRPr="00381C19">
        <w:drawing>
          <wp:inline distT="0" distB="0" distL="0" distR="0" wp14:anchorId="56B3B874" wp14:editId="1CCBD0A1">
            <wp:extent cx="4939126" cy="3722033"/>
            <wp:effectExtent l="19050" t="19050" r="13970" b="12065"/>
            <wp:docPr id="83295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56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253" cy="3737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20515FF9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81C19">
        <w:rPr>
          <w:rFonts w:ascii="Times New Roman" w:hAnsi="Times New Roman" w:cs="Times New Roman"/>
          <w:sz w:val="28"/>
          <w:szCs w:val="28"/>
        </w:rPr>
        <w:t>Отображение результата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75936324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</w:t>
      </w:r>
      <w:r w:rsidR="006A759B">
        <w:rPr>
          <w:rFonts w:ascii="Times New Roman" w:hAnsi="Times New Roman" w:cs="Times New Roman"/>
          <w:sz w:val="28"/>
          <w:szCs w:val="28"/>
        </w:rPr>
        <w:t>для многопоточного вычисления экспоненциальной функции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23EA5">
        <w:rPr>
          <w:rFonts w:ascii="Times New Roman" w:hAnsi="Times New Roman" w:cs="Times New Roman"/>
          <w:sz w:val="28"/>
          <w:szCs w:val="28"/>
        </w:rPr>
        <w:t>использование</w:t>
      </w:r>
      <w:r w:rsidR="006A759B">
        <w:rPr>
          <w:rFonts w:ascii="Times New Roman" w:hAnsi="Times New Roman" w:cs="Times New Roman"/>
          <w:sz w:val="28"/>
          <w:szCs w:val="28"/>
        </w:rPr>
        <w:t xml:space="preserve"> управления потоками </w:t>
      </w:r>
      <w:r w:rsidR="006A759B" w:rsidRPr="006A759B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6A759B" w:rsidRPr="006A759B">
        <w:rPr>
          <w:rFonts w:ascii="Times New Roman" w:hAnsi="Times New Roman" w:cs="Times New Roman"/>
          <w:sz w:val="28"/>
          <w:szCs w:val="28"/>
        </w:rPr>
        <w:t xml:space="preserve">, </w:t>
      </w:r>
      <w:r w:rsidR="006A759B">
        <w:rPr>
          <w:rFonts w:ascii="Times New Roman" w:hAnsi="Times New Roman" w:cs="Times New Roman"/>
          <w:sz w:val="28"/>
          <w:szCs w:val="28"/>
        </w:rPr>
        <w:t>мьютексом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 xml:space="preserve">стало рабочее приложение для </w:t>
      </w:r>
      <w:r w:rsidR="006A759B">
        <w:rPr>
          <w:rFonts w:ascii="Times New Roman" w:hAnsi="Times New Roman" w:cs="Times New Roman"/>
          <w:sz w:val="28"/>
          <w:szCs w:val="28"/>
        </w:rPr>
        <w:t>многопоточного вычисления экспоненциальной функции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6A759B">
        <w:rPr>
          <w:rFonts w:ascii="Times New Roman" w:hAnsi="Times New Roman" w:cs="Times New Roman"/>
          <w:sz w:val="28"/>
          <w:szCs w:val="28"/>
        </w:rPr>
        <w:t>понятное отображение экспоненциальной функции</w:t>
      </w:r>
      <w:r w:rsidRPr="00C14E4B">
        <w:rPr>
          <w:rFonts w:ascii="Times New Roman" w:hAnsi="Times New Roman" w:cs="Times New Roman"/>
          <w:sz w:val="28"/>
          <w:szCs w:val="28"/>
        </w:rPr>
        <w:t xml:space="preserve">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759B">
        <w:rPr>
          <w:rFonts w:ascii="Times New Roman" w:hAnsi="Times New Roman" w:cs="Times New Roman"/>
          <w:sz w:val="28"/>
          <w:szCs w:val="28"/>
        </w:rPr>
        <w:t>считать значения этой функции, а также выводить на график соответствующие точки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11ECD6CE" w:rsidR="001F2EA5" w:rsidRDefault="00E74A5C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25DC0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425DC0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425DC0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425DC0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425DC0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425DC0">
        <w:rPr>
          <w:rFonts w:ascii="Times New Roman" w:hAnsi="Times New Roman" w:cs="Times New Roman"/>
          <w:sz w:val="28"/>
          <w:szCs w:val="28"/>
        </w:rPr>
        <w:t>– СПб</w:t>
      </w:r>
      <w:r w:rsidR="00425DC0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425DC0">
        <w:rPr>
          <w:rFonts w:ascii="Times New Roman" w:hAnsi="Times New Roman" w:cs="Times New Roman"/>
          <w:sz w:val="28"/>
          <w:szCs w:val="28"/>
        </w:rPr>
        <w:t>Питер</w:t>
      </w:r>
      <w:r w:rsidR="00425DC0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425DC0">
        <w:rPr>
          <w:rFonts w:ascii="Times New Roman" w:hAnsi="Times New Roman" w:cs="Times New Roman"/>
          <w:sz w:val="28"/>
          <w:szCs w:val="28"/>
        </w:rPr>
        <w:t>с</w:t>
      </w:r>
      <w:r w:rsidR="00425DC0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425DC0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425DC0" w:rsidRPr="00204C4B">
        <w:rPr>
          <w:rFonts w:ascii="Times New Roman" w:hAnsi="Times New Roman" w:cs="Times New Roman"/>
          <w:sz w:val="28"/>
          <w:szCs w:val="28"/>
        </w:rPr>
        <w:t>.</w:t>
      </w:r>
    </w:p>
    <w:p w14:paraId="0404BD6B" w14:textId="62A49CFB" w:rsidR="009070CF" w:rsidRDefault="009070CF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="00425DC0" w:rsidRPr="002731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5DC0" w:rsidRPr="00011E99">
        <w:rPr>
          <w:rFonts w:ascii="Times New Roman" w:hAnsi="Times New Roman" w:cs="Times New Roman"/>
          <w:sz w:val="28"/>
          <w:szCs w:val="28"/>
        </w:rPr>
        <w:t>[</w:t>
      </w:r>
      <w:r w:rsidR="00425DC0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425DC0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425DC0" w:rsidRPr="003C1A57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https://learn.microsoft.com/ru-ru/windows/win32/sync/interprocess-synchronization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425DC0" w:rsidRPr="003C1A57">
        <w:rPr>
          <w:rFonts w:ascii="Times New Roman" w:hAnsi="Times New Roman" w:cs="Times New Roman"/>
          <w:sz w:val="28"/>
          <w:szCs w:val="28"/>
        </w:rPr>
        <w:t>11</w:t>
      </w:r>
      <w:r w:rsidR="00425DC0" w:rsidRPr="00C14E4B">
        <w:rPr>
          <w:rFonts w:ascii="Times New Roman" w:hAnsi="Times New Roman" w:cs="Times New Roman"/>
          <w:sz w:val="28"/>
          <w:szCs w:val="28"/>
        </w:rPr>
        <w:t>.</w:t>
      </w:r>
      <w:r w:rsidR="00425DC0" w:rsidRPr="00930738">
        <w:rPr>
          <w:rFonts w:ascii="Times New Roman" w:hAnsi="Times New Roman" w:cs="Times New Roman"/>
          <w:sz w:val="28"/>
          <w:szCs w:val="28"/>
        </w:rPr>
        <w:t>10</w:t>
      </w:r>
      <w:r w:rsidR="00425DC0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01CF78B" w14:textId="26F71DAA" w:rsidR="00BA510B" w:rsidRDefault="00204C4B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25DC0">
        <w:rPr>
          <w:rFonts w:ascii="Times New Roman" w:hAnsi="Times New Roman" w:cs="Times New Roman"/>
          <w:sz w:val="28"/>
          <w:szCs w:val="28"/>
        </w:rPr>
        <w:t>Многопоточность и синхронизация</w:t>
      </w:r>
      <w:r w:rsidR="00425DC0" w:rsidRPr="002731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5DC0" w:rsidRPr="00011E99">
        <w:rPr>
          <w:rFonts w:ascii="Times New Roman" w:hAnsi="Times New Roman" w:cs="Times New Roman"/>
          <w:sz w:val="28"/>
          <w:szCs w:val="28"/>
        </w:rPr>
        <w:t>[</w:t>
      </w:r>
      <w:r w:rsidR="00425DC0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425DC0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425DC0" w:rsidRPr="0027319A">
        <w:rPr>
          <w:rFonts w:ascii="Times New Roman" w:hAnsi="Times New Roman" w:cs="Times New Roman"/>
          <w:sz w:val="28"/>
          <w:szCs w:val="28"/>
          <w:lang w:val="de-DE"/>
        </w:rPr>
        <w:t>http://www.kurzenkov.com/software_development/multithreading3.html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425DC0">
        <w:rPr>
          <w:rFonts w:ascii="Times New Roman" w:hAnsi="Times New Roman" w:cs="Times New Roman"/>
          <w:sz w:val="28"/>
          <w:szCs w:val="28"/>
        </w:rPr>
        <w:t>1</w:t>
      </w:r>
      <w:r w:rsidR="00425DC0" w:rsidRPr="00182681">
        <w:rPr>
          <w:rFonts w:ascii="Times New Roman" w:hAnsi="Times New Roman" w:cs="Times New Roman"/>
          <w:sz w:val="28"/>
          <w:szCs w:val="28"/>
        </w:rPr>
        <w:t>1</w:t>
      </w:r>
      <w:r w:rsidR="00425DC0" w:rsidRPr="00C14E4B">
        <w:rPr>
          <w:rFonts w:ascii="Times New Roman" w:hAnsi="Times New Roman" w:cs="Times New Roman"/>
          <w:sz w:val="28"/>
          <w:szCs w:val="28"/>
        </w:rPr>
        <w:t>.</w:t>
      </w:r>
      <w:r w:rsidR="00425DC0" w:rsidRPr="00930738">
        <w:rPr>
          <w:rFonts w:ascii="Times New Roman" w:hAnsi="Times New Roman" w:cs="Times New Roman"/>
          <w:sz w:val="28"/>
          <w:szCs w:val="28"/>
        </w:rPr>
        <w:t>10</w:t>
      </w:r>
      <w:r w:rsidR="00425DC0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6B8AB121" w14:textId="0CA5B5CB" w:rsidR="00FC7E22" w:rsidRDefault="00FC7E22" w:rsidP="00FC7E22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5B57">
        <w:rPr>
          <w:rFonts w:ascii="Times New Roman" w:hAnsi="Times New Roman" w:cs="Times New Roman"/>
          <w:sz w:val="28"/>
          <w:szCs w:val="28"/>
        </w:rPr>
        <w:t>Порт завершения</w:t>
      </w:r>
      <w:r w:rsidRPr="002731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1F5B57" w:rsidRPr="001F5B57">
        <w:rPr>
          <w:rFonts w:ascii="Times New Roman" w:hAnsi="Times New Roman" w:cs="Times New Roman"/>
          <w:sz w:val="28"/>
          <w:szCs w:val="28"/>
          <w:lang w:val="de-DE"/>
        </w:rPr>
        <w:t>https://habr.com/ru/articles/59282/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82681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  <w:r w:rsidRPr="00930738"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11F78502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FBAF0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47584A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tchar.h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6F5CA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4245E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B80F448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5D28329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7330A5C" w14:textId="53584E6A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3C21419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vector&lt;std::thread&gt; threads;</w:t>
      </w:r>
    </w:p>
    <w:p w14:paraId="62DE135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double result = 0.0;</w:t>
      </w:r>
    </w:p>
    <w:p w14:paraId="7C9920D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0.0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;  /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/ Добавлено для хранения введенного значения x</w:t>
      </w:r>
    </w:p>
    <w:p w14:paraId="198D93F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HANDLE mutex;</w:t>
      </w:r>
    </w:p>
    <w:p w14:paraId="6772966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atomic&lt;bool&gt;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exitFlag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0ED6BFE0" w14:textId="0824D114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vector&lt;double&gt;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inputPoints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8BB6D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// Переменная для отслеживания предыдущего результата</w:t>
      </w:r>
    </w:p>
    <w:p w14:paraId="1A10032C" w14:textId="0775933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previousResult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73567B6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CalculateExponential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double x,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hInputEdit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C94F7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60FAB73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</w:p>
    <w:p w14:paraId="32B6BACD" w14:textId="449E034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mutex, INFINITE);</w:t>
      </w:r>
    </w:p>
    <w:p w14:paraId="27291C4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Проверяем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флаг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</w:p>
    <w:p w14:paraId="6F2F509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exitFlag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32DD6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63EB9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4C2FDB" w14:textId="7CF12B4F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D4E3F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Имитация долгой операции</w:t>
      </w:r>
    </w:p>
    <w:p w14:paraId="7756942E" w14:textId="4B177873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result = exp(x);</w:t>
      </w:r>
    </w:p>
    <w:p w14:paraId="4F7F992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Сохраняем введенное значение x</w:t>
      </w:r>
    </w:p>
    <w:p w14:paraId="6D2445E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14:paraId="239AF16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Сохраняем введенное значение x</w:t>
      </w:r>
    </w:p>
    <w:p w14:paraId="7A1F0073" w14:textId="5E74AC44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inputPoints.push_back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126122A8" w14:textId="77777777" w:rsidR="00755E1A" w:rsidRPr="00526099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// Отправляем сообщение для установки текста в поле ввода только при изменении результата</w:t>
      </w:r>
    </w:p>
    <w:p w14:paraId="337B49A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result !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previousResult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5504DB" w14:textId="3D019A66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previousResult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14:paraId="08A8391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Обновляем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</w:p>
    <w:p w14:paraId="6C7B2232" w14:textId="018D11E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hInputEdit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std::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(result).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ADBD1E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Перерисовываем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окно</w:t>
      </w:r>
      <w:proofErr w:type="spellEnd"/>
    </w:p>
    <w:p w14:paraId="6E112B0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1D9F5DE4" w14:textId="1BF46C0A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E1BBE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Освобождаем мьютекс</w:t>
      </w:r>
    </w:p>
    <w:p w14:paraId="5B5B3F0C" w14:textId="0AE17A0E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(mutex);</w:t>
      </w:r>
    </w:p>
    <w:p w14:paraId="568E97E2" w14:textId="77777777" w:rsidR="00755E1A" w:rsidRPr="00526099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// Даем немного времени, чтобы обновление успело произойти перед следующей итерацией</w:t>
      </w:r>
    </w:p>
    <w:p w14:paraId="3765A1D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this_thread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(std::chrono::milliseconds(2000));</w:t>
      </w:r>
    </w:p>
    <w:p w14:paraId="50FEFF7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4D05E0" w14:textId="07140F78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E727C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ED1EF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switch (message) {</w:t>
      </w:r>
    </w:p>
    <w:p w14:paraId="7EC982E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13AFD95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== BN_CLICKED) {</w:t>
      </w:r>
    </w:p>
    <w:p w14:paraId="5C30ECF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5BFE9E5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    // Получаем значение из поля для ввода</w:t>
      </w:r>
    </w:p>
    <w:p w14:paraId="520D195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    TCHAR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B91FF1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0), buffer,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(buffer) 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(buffer[0]));</w:t>
      </w:r>
    </w:p>
    <w:p w14:paraId="6D6598A6" w14:textId="27A2160C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    double x = _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ttof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6D9E07D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    // Запускаем потоки для вычисления</w:t>
      </w:r>
    </w:p>
    <w:p w14:paraId="62A0E1A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threads.emplace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CalculateExponential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x,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0),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FED12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AB02E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533FB2" w14:textId="103482F9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ABF851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60611BF1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флаг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</w:p>
    <w:p w14:paraId="455D5DBD" w14:textId="4991338E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exitFlag.store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29E1EFCE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Ждем завершения потоков</w:t>
      </w:r>
    </w:p>
    <w:p w14:paraId="5BB98B0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thread&amp; t : threads) {</w:t>
      </w:r>
    </w:p>
    <w:p w14:paraId="78165EAE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t.join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D44C28" w14:textId="6273AD68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7A5F9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мьютекса</w:t>
      </w:r>
      <w:proofErr w:type="spellEnd"/>
    </w:p>
    <w:p w14:paraId="7B947AD2" w14:textId="0AD056A3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CloseHandle(mutex);</w:t>
      </w:r>
    </w:p>
    <w:p w14:paraId="0A38D12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Завершаем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программу</w:t>
      </w:r>
      <w:proofErr w:type="spellEnd"/>
    </w:p>
    <w:p w14:paraId="40BCE9F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ADD821B" w14:textId="7598553F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ED5316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case WM_PAINT:</w:t>
      </w:r>
    </w:p>
    <w:p w14:paraId="53D5365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91FC5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PAINTSTRUCT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FCBB90" w14:textId="734BB3A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HDC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B46AB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размеры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клиентской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области окна</w:t>
      </w:r>
    </w:p>
    <w:p w14:paraId="6A6EBB6E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RECT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9619EF" w14:textId="3A37F66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GetClientRect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6DBC38" w14:textId="77777777" w:rsidR="00755E1A" w:rsidRPr="00526099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// Создаем красное перо для рисования линии</w:t>
      </w:r>
    </w:p>
    <w:p w14:paraId="09DA746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HPEN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CreatePen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PS_SOLID, 2, RGB(255, 0, 0));</w:t>
      </w:r>
    </w:p>
    <w:p w14:paraId="14766099" w14:textId="0FF53E51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HGDIOBJ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hOldPen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647B8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Рисуем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график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экспоненты</w:t>
      </w:r>
      <w:proofErr w:type="spellEnd"/>
    </w:p>
    <w:p w14:paraId="55E337B1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MoveToEx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8DC58B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clientRect.right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4549E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double x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3073A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double y =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exp(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x / 50.0) * 50.0;  // Экспоненциальная функция, масштабированная для лучшей видимости</w:t>
      </w:r>
    </w:p>
    <w:p w14:paraId="0ED11CD1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LineTo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&lt;int&gt;(y));</w:t>
      </w:r>
    </w:p>
    <w:p w14:paraId="074B474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FA685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Рисуем точки введенных значений</w:t>
      </w:r>
    </w:p>
    <w:p w14:paraId="3A8129D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for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x 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inputPoints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2E25E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&lt;int&gt;(x),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&lt;int&gt;(exp(x / 50.0) * 50.0),</w:t>
      </w:r>
    </w:p>
    <w:p w14:paraId="6D709C6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&lt;int&gt;(x) + 5,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&lt;int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exp(x / 50.0) * 50.0) + 5);</w:t>
      </w:r>
    </w:p>
    <w:p w14:paraId="1FC908B0" w14:textId="4E645BED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5EF8A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Очищаем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ресурсы</w:t>
      </w:r>
    </w:p>
    <w:p w14:paraId="1C7587F8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hOldPen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CC3D0A" w14:textId="7B277D45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4E7F7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7D32C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72C7EE" w14:textId="34FDA8A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3F6CBB9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4965A7A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DDD86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C3073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27DF52E" w14:textId="023C717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33AA6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1DBA5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837D6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6F407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92A3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TCHAR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szWindowClass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] = _T("Win32App");</w:t>
      </w:r>
    </w:p>
    <w:p w14:paraId="51A45CA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8423E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4D63151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6D2CCC9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2011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9E0C4C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EE9853E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A986E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55A8E43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4B47264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3957DDE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90A66F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szWindowClass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03B278" w14:textId="4EC0EC04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7DE2910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7E3189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NULL, _T("Call to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failed!"), _T("Win32 Guided Tour"), NULL);</w:t>
      </w:r>
    </w:p>
    <w:p w14:paraId="5E33C268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8D2FECC" w14:textId="5A2B337D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8597D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2D204CF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szWindowClass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_T("Exponential function"), WS_OVERLAPPEDWINDOW,</w:t>
      </w:r>
    </w:p>
    <w:p w14:paraId="52CF6316" w14:textId="46631AAD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800, 600, NULL, NULL,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9192ED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25CA0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NULL, _T("Call to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failed!"), _T("Win32 Guided Tour"), NULL);</w:t>
      </w:r>
    </w:p>
    <w:p w14:paraId="02C3B70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8E547F0" w14:textId="630337A3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05832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мьютекса</w:t>
      </w:r>
      <w:proofErr w:type="spellEnd"/>
    </w:p>
    <w:p w14:paraId="1185352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mutex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3E54E5D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if (mutex == NULL) {</w:t>
      </w:r>
    </w:p>
    <w:p w14:paraId="5A017C2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NULL, _T("Mutex creation failed."), _T("Error"), NULL);</w:t>
      </w:r>
    </w:p>
    <w:p w14:paraId="060506B1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4207063" w14:textId="0D7A4B6C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84665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Создаем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</w:p>
    <w:p w14:paraId="0156484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L"EDIT", L"", WS_CHILD | WS_VISIBLE | WS_BORDER | ES_LEFT,</w:t>
      </w:r>
    </w:p>
    <w:p w14:paraId="48554C44" w14:textId="27AC3498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10, 10, 100, 20,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B5BA47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Создаем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кнопку</w:t>
      </w:r>
      <w:proofErr w:type="spellEnd"/>
    </w:p>
    <w:p w14:paraId="55C077C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(_T("BUTTON"), _T("Calculate"), WS_CHILD | WS_VISIBLE,</w:t>
      </w:r>
    </w:p>
    <w:p w14:paraId="154C4EA4" w14:textId="146A7434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120, 10, 80, 20,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B71A4D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41CDE64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A2D1F6" w14:textId="52F89F38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5DA78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обработки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</w:p>
    <w:p w14:paraId="3BEFD13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3ACED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3D1D614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2B2A892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1F4BAABD" w14:textId="27010741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E1DF9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64D4C8" w14:textId="584B6FE8" w:rsidR="006C7442" w:rsidRPr="008916C4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0179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C218" w14:textId="77777777" w:rsidR="00E25772" w:rsidRDefault="00E25772" w:rsidP="00A42E8A">
      <w:pPr>
        <w:spacing w:after="0" w:line="240" w:lineRule="auto"/>
      </w:pPr>
      <w:r>
        <w:separator/>
      </w:r>
    </w:p>
  </w:endnote>
  <w:endnote w:type="continuationSeparator" w:id="0">
    <w:p w14:paraId="408F54C4" w14:textId="77777777" w:rsidR="00E25772" w:rsidRDefault="00E2577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A523" w14:textId="77777777" w:rsidR="00E25772" w:rsidRDefault="00E25772" w:rsidP="00A42E8A">
      <w:pPr>
        <w:spacing w:after="0" w:line="240" w:lineRule="auto"/>
      </w:pPr>
      <w:r>
        <w:separator/>
      </w:r>
    </w:p>
  </w:footnote>
  <w:footnote w:type="continuationSeparator" w:id="0">
    <w:p w14:paraId="6414B788" w14:textId="77777777" w:rsidR="00E25772" w:rsidRDefault="00E2577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90E74"/>
    <w:rsid w:val="00092DE7"/>
    <w:rsid w:val="000B5E22"/>
    <w:rsid w:val="000C7954"/>
    <w:rsid w:val="000D4CFD"/>
    <w:rsid w:val="000D4FB1"/>
    <w:rsid w:val="000E0037"/>
    <w:rsid w:val="000F60C4"/>
    <w:rsid w:val="001277C5"/>
    <w:rsid w:val="00136684"/>
    <w:rsid w:val="001403AA"/>
    <w:rsid w:val="001520E7"/>
    <w:rsid w:val="00176C29"/>
    <w:rsid w:val="00182681"/>
    <w:rsid w:val="001946F4"/>
    <w:rsid w:val="001A25A5"/>
    <w:rsid w:val="001A4FA8"/>
    <w:rsid w:val="001C40A8"/>
    <w:rsid w:val="001C623F"/>
    <w:rsid w:val="001D29EE"/>
    <w:rsid w:val="001D3328"/>
    <w:rsid w:val="001D6220"/>
    <w:rsid w:val="001F0F61"/>
    <w:rsid w:val="001F253C"/>
    <w:rsid w:val="001F2EA5"/>
    <w:rsid w:val="001F5B57"/>
    <w:rsid w:val="00204C4B"/>
    <w:rsid w:val="00220D78"/>
    <w:rsid w:val="00220E1A"/>
    <w:rsid w:val="0023299B"/>
    <w:rsid w:val="00241539"/>
    <w:rsid w:val="00250F9E"/>
    <w:rsid w:val="0027319A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04014"/>
    <w:rsid w:val="00323EA5"/>
    <w:rsid w:val="003240DA"/>
    <w:rsid w:val="00342FDE"/>
    <w:rsid w:val="0034393C"/>
    <w:rsid w:val="00345AF3"/>
    <w:rsid w:val="00374791"/>
    <w:rsid w:val="003768F6"/>
    <w:rsid w:val="00381C19"/>
    <w:rsid w:val="003C1A57"/>
    <w:rsid w:val="003C2E74"/>
    <w:rsid w:val="003D7FD4"/>
    <w:rsid w:val="003F06D3"/>
    <w:rsid w:val="003F376D"/>
    <w:rsid w:val="00404959"/>
    <w:rsid w:val="00417DCD"/>
    <w:rsid w:val="00417DD9"/>
    <w:rsid w:val="00425DC0"/>
    <w:rsid w:val="004332EB"/>
    <w:rsid w:val="00444292"/>
    <w:rsid w:val="00450774"/>
    <w:rsid w:val="00463841"/>
    <w:rsid w:val="00486A3A"/>
    <w:rsid w:val="00490D8C"/>
    <w:rsid w:val="004A545B"/>
    <w:rsid w:val="004B3B76"/>
    <w:rsid w:val="004C3BB8"/>
    <w:rsid w:val="004D6DA2"/>
    <w:rsid w:val="004D70CB"/>
    <w:rsid w:val="004D71A8"/>
    <w:rsid w:val="004E2CE7"/>
    <w:rsid w:val="004E3656"/>
    <w:rsid w:val="004E39D6"/>
    <w:rsid w:val="005234F2"/>
    <w:rsid w:val="00526099"/>
    <w:rsid w:val="00546365"/>
    <w:rsid w:val="00564798"/>
    <w:rsid w:val="00565920"/>
    <w:rsid w:val="00566225"/>
    <w:rsid w:val="00597675"/>
    <w:rsid w:val="005B4F46"/>
    <w:rsid w:val="005B62AB"/>
    <w:rsid w:val="005B7EC8"/>
    <w:rsid w:val="005C1F43"/>
    <w:rsid w:val="005C2C9C"/>
    <w:rsid w:val="005E6462"/>
    <w:rsid w:val="005F10E6"/>
    <w:rsid w:val="00613770"/>
    <w:rsid w:val="00613EE5"/>
    <w:rsid w:val="00615DEE"/>
    <w:rsid w:val="0064307E"/>
    <w:rsid w:val="00643892"/>
    <w:rsid w:val="0065475D"/>
    <w:rsid w:val="006856DE"/>
    <w:rsid w:val="006A204A"/>
    <w:rsid w:val="006A759B"/>
    <w:rsid w:val="006B2C71"/>
    <w:rsid w:val="006B5CAE"/>
    <w:rsid w:val="006C5A56"/>
    <w:rsid w:val="006C7442"/>
    <w:rsid w:val="007320FE"/>
    <w:rsid w:val="00745238"/>
    <w:rsid w:val="00745D83"/>
    <w:rsid w:val="00755E1A"/>
    <w:rsid w:val="0076436D"/>
    <w:rsid w:val="007B2335"/>
    <w:rsid w:val="007F2ED9"/>
    <w:rsid w:val="00807EE1"/>
    <w:rsid w:val="00814FE5"/>
    <w:rsid w:val="00817197"/>
    <w:rsid w:val="00842007"/>
    <w:rsid w:val="00852A59"/>
    <w:rsid w:val="00866053"/>
    <w:rsid w:val="008714DE"/>
    <w:rsid w:val="00873D00"/>
    <w:rsid w:val="008771A0"/>
    <w:rsid w:val="00882D7F"/>
    <w:rsid w:val="00887305"/>
    <w:rsid w:val="008916C4"/>
    <w:rsid w:val="008942E3"/>
    <w:rsid w:val="00897303"/>
    <w:rsid w:val="008B2311"/>
    <w:rsid w:val="008B36DD"/>
    <w:rsid w:val="008D1064"/>
    <w:rsid w:val="008F53B7"/>
    <w:rsid w:val="009070CF"/>
    <w:rsid w:val="00915288"/>
    <w:rsid w:val="00916CFD"/>
    <w:rsid w:val="00930738"/>
    <w:rsid w:val="00951814"/>
    <w:rsid w:val="00957774"/>
    <w:rsid w:val="00991921"/>
    <w:rsid w:val="009A0752"/>
    <w:rsid w:val="009A4278"/>
    <w:rsid w:val="009A71D2"/>
    <w:rsid w:val="009B22A2"/>
    <w:rsid w:val="009C3C49"/>
    <w:rsid w:val="009C5940"/>
    <w:rsid w:val="009E463C"/>
    <w:rsid w:val="009F0AE7"/>
    <w:rsid w:val="00A20EBD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847A8"/>
    <w:rsid w:val="00BA065E"/>
    <w:rsid w:val="00BA510B"/>
    <w:rsid w:val="00BC0805"/>
    <w:rsid w:val="00BE0551"/>
    <w:rsid w:val="00C106B4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68D3"/>
    <w:rsid w:val="00E23AC6"/>
    <w:rsid w:val="00E25772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C7E22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character" w:styleId="ae">
    <w:name w:val="Unresolved Mention"/>
    <w:basedOn w:val="a0"/>
    <w:uiPriority w:val="99"/>
    <w:semiHidden/>
    <w:unhideWhenUsed/>
    <w:rsid w:val="00FC7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13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91</cp:revision>
  <cp:lastPrinted>2023-09-14T21:26:00Z</cp:lastPrinted>
  <dcterms:created xsi:type="dcterms:W3CDTF">2023-10-08T22:18:00Z</dcterms:created>
  <dcterms:modified xsi:type="dcterms:W3CDTF">2023-10-13T01:40:00Z</dcterms:modified>
</cp:coreProperties>
</file>