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5C1" w:rsidRPr="007A644A" w:rsidRDefault="007B55C1" w:rsidP="007B55C1">
      <w:pPr>
        <w:spacing w:after="120"/>
        <w:ind w:firstLine="0"/>
        <w:jc w:val="center"/>
        <w:rPr>
          <w:rFonts w:ascii="Times New Roman" w:hAnsi="Times New Roman"/>
          <w:b/>
          <w:sz w:val="28"/>
          <w:szCs w:val="28"/>
        </w:rPr>
      </w:pPr>
      <w:r>
        <w:rPr>
          <w:rFonts w:ascii="Times New Roman" w:hAnsi="Times New Roman"/>
          <w:b/>
          <w:sz w:val="28"/>
          <w:szCs w:val="28"/>
        </w:rPr>
        <w:t>ПРАКТИЧЕСК</w:t>
      </w:r>
      <w:r w:rsidR="008A6AEA">
        <w:rPr>
          <w:rFonts w:ascii="Times New Roman" w:hAnsi="Times New Roman"/>
          <w:b/>
          <w:sz w:val="28"/>
          <w:szCs w:val="28"/>
        </w:rPr>
        <w:t>О</w:t>
      </w:r>
      <w:r w:rsidR="00CE4C79">
        <w:rPr>
          <w:rFonts w:ascii="Times New Roman" w:hAnsi="Times New Roman"/>
          <w:b/>
          <w:sz w:val="28"/>
          <w:szCs w:val="28"/>
        </w:rPr>
        <w:t>Е</w:t>
      </w:r>
      <w:r>
        <w:rPr>
          <w:rFonts w:ascii="Times New Roman" w:hAnsi="Times New Roman"/>
          <w:b/>
          <w:sz w:val="28"/>
          <w:szCs w:val="28"/>
        </w:rPr>
        <w:t xml:space="preserve"> </w:t>
      </w:r>
      <w:r w:rsidR="00CE4C79">
        <w:rPr>
          <w:rFonts w:ascii="Times New Roman" w:hAnsi="Times New Roman"/>
          <w:b/>
          <w:sz w:val="28"/>
          <w:szCs w:val="28"/>
        </w:rPr>
        <w:t>ЗАДАНИ</w:t>
      </w:r>
      <w:r w:rsidR="008A6AEA">
        <w:rPr>
          <w:rFonts w:ascii="Times New Roman" w:hAnsi="Times New Roman"/>
          <w:b/>
          <w:sz w:val="28"/>
          <w:szCs w:val="28"/>
        </w:rPr>
        <w:t>Е</w:t>
      </w:r>
      <w:r>
        <w:rPr>
          <w:rFonts w:ascii="Times New Roman" w:hAnsi="Times New Roman"/>
          <w:b/>
          <w:sz w:val="28"/>
          <w:szCs w:val="28"/>
        </w:rPr>
        <w:t xml:space="preserve"> №</w:t>
      </w:r>
      <w:r w:rsidR="00504362">
        <w:rPr>
          <w:rFonts w:ascii="Times New Roman" w:hAnsi="Times New Roman"/>
          <w:b/>
          <w:sz w:val="28"/>
          <w:szCs w:val="28"/>
        </w:rPr>
        <w:t>3</w:t>
      </w:r>
    </w:p>
    <w:p w:rsidR="00442D81" w:rsidRDefault="00442D81" w:rsidP="00206993">
      <w:pPr>
        <w:ind w:left="57" w:right="57"/>
        <w:jc w:val="center"/>
        <w:rPr>
          <w:rFonts w:ascii="Times New Roman" w:hAnsi="Times New Roman"/>
          <w:b/>
          <w:iCs/>
          <w:sz w:val="28"/>
          <w:szCs w:val="24"/>
        </w:rPr>
      </w:pPr>
      <w:r>
        <w:rPr>
          <w:rFonts w:ascii="Times New Roman" w:hAnsi="Times New Roman"/>
          <w:b/>
          <w:iCs/>
          <w:sz w:val="28"/>
          <w:szCs w:val="24"/>
        </w:rPr>
        <w:t>ПРОМЫШЛЕННАЯ СОБСТВЕННОСТЬ.</w:t>
      </w:r>
    </w:p>
    <w:p w:rsidR="008A6AEA" w:rsidRDefault="008A6AEA" w:rsidP="00442D81">
      <w:pPr>
        <w:widowControl w:val="0"/>
        <w:rPr>
          <w:rFonts w:ascii="Times New Roman" w:hAnsi="Times New Roman"/>
          <w:b/>
          <w:color w:val="000000"/>
          <w:sz w:val="24"/>
          <w:szCs w:val="24"/>
        </w:rPr>
      </w:pPr>
    </w:p>
    <w:p w:rsidR="00D22640" w:rsidRPr="00FA3687" w:rsidRDefault="00DC2574" w:rsidP="00ED58E1">
      <w:pPr>
        <w:widowControl w:val="0"/>
        <w:ind w:firstLine="0"/>
        <w:jc w:val="center"/>
        <w:rPr>
          <w:rFonts w:ascii="Times New Roman" w:hAnsi="Times New Roman"/>
          <w:caps/>
          <w:sz w:val="24"/>
          <w:szCs w:val="24"/>
        </w:rPr>
      </w:pPr>
      <w:r>
        <w:rPr>
          <w:rFonts w:ascii="Times New Roman" w:hAnsi="Times New Roman"/>
          <w:b/>
          <w:color w:val="000000"/>
          <w:sz w:val="24"/>
          <w:szCs w:val="24"/>
        </w:rPr>
        <w:t>1 </w:t>
      </w:r>
      <w:r w:rsidR="00014E4C">
        <w:rPr>
          <w:rFonts w:ascii="Times New Roman" w:hAnsi="Times New Roman"/>
          <w:b/>
          <w:color w:val="000000"/>
          <w:sz w:val="24"/>
          <w:szCs w:val="24"/>
        </w:rPr>
        <w:t>Т</w:t>
      </w:r>
      <w:r w:rsidR="00441BD0" w:rsidRPr="00FA3687">
        <w:rPr>
          <w:rFonts w:ascii="Times New Roman" w:hAnsi="Times New Roman"/>
          <w:b/>
          <w:color w:val="000000"/>
          <w:sz w:val="24"/>
          <w:szCs w:val="24"/>
        </w:rPr>
        <w:t>еоретические сведения</w:t>
      </w:r>
    </w:p>
    <w:p w:rsidR="004D0C4F" w:rsidRPr="00FA3687" w:rsidRDefault="00E40267" w:rsidP="00206993">
      <w:pPr>
        <w:rPr>
          <w:rFonts w:ascii="Times New Roman" w:hAnsi="Times New Roman"/>
          <w:sz w:val="24"/>
          <w:szCs w:val="24"/>
        </w:rPr>
      </w:pPr>
      <w:r w:rsidRPr="00FA3687">
        <w:rPr>
          <w:rFonts w:ascii="Times New Roman" w:hAnsi="Times New Roman"/>
          <w:sz w:val="24"/>
          <w:szCs w:val="24"/>
        </w:rPr>
        <w:t xml:space="preserve">Одной из наиболее распространенных коммерчески значимых форм правовой охраны </w:t>
      </w:r>
      <w:r w:rsidRPr="00FA3687">
        <w:rPr>
          <w:rFonts w:ascii="Times New Roman" w:hAnsi="Times New Roman"/>
          <w:bCs/>
          <w:sz w:val="24"/>
          <w:szCs w:val="24"/>
        </w:rPr>
        <w:t>объектов промышленной собственности (</w:t>
      </w:r>
      <w:r w:rsidRPr="00FA3687">
        <w:rPr>
          <w:rFonts w:ascii="Times New Roman" w:hAnsi="Times New Roman"/>
          <w:sz w:val="24"/>
          <w:szCs w:val="24"/>
        </w:rPr>
        <w:t>ОПС)</w:t>
      </w:r>
      <w:r w:rsidRPr="00FA3687">
        <w:rPr>
          <w:rFonts w:ascii="Times New Roman" w:hAnsi="Times New Roman"/>
          <w:bCs/>
          <w:sz w:val="24"/>
          <w:szCs w:val="24"/>
        </w:rPr>
        <w:t xml:space="preserve"> </w:t>
      </w:r>
      <w:r w:rsidRPr="00FA3687">
        <w:rPr>
          <w:rFonts w:ascii="Times New Roman" w:hAnsi="Times New Roman"/>
          <w:sz w:val="24"/>
          <w:szCs w:val="24"/>
        </w:rPr>
        <w:t xml:space="preserve">является патент, который обеспечивает патентообладателю исключительное (монопольное) право на использование ОПС и запрещает всем третьим лицам их использование в коммерческих целях без разрешения патентообладателя. Являясь одновременно правовым, техническим и информационным документом, патент выступает не только в качестве формы правовой охраны от несанкционированного использования, но и своеобразным экономическим стимулом для инвестиций в научные исследования и промышленность. Таким образом, патент – это охранный документ, удостоверяющий исключительное право, право авторства и приоритет данного объекта промышленной собственности за конкретным лицом или группой лиц. К объектам промышленной </w:t>
      </w:r>
      <w:r w:rsidR="0021529C" w:rsidRPr="00FA3687">
        <w:rPr>
          <w:rFonts w:ascii="Times New Roman" w:hAnsi="Times New Roman"/>
          <w:sz w:val="24"/>
          <w:szCs w:val="24"/>
        </w:rPr>
        <w:t xml:space="preserve">собственности </w:t>
      </w:r>
      <w:r w:rsidR="005372B6" w:rsidRPr="00FA3687">
        <w:rPr>
          <w:rFonts w:ascii="Times New Roman" w:hAnsi="Times New Roman"/>
          <w:sz w:val="24"/>
          <w:szCs w:val="24"/>
        </w:rPr>
        <w:t xml:space="preserve">Республики Беларусь </w:t>
      </w:r>
      <w:r w:rsidRPr="00FA3687">
        <w:rPr>
          <w:rFonts w:ascii="Times New Roman" w:hAnsi="Times New Roman"/>
          <w:sz w:val="24"/>
          <w:szCs w:val="24"/>
        </w:rPr>
        <w:t>относятся изобретение, полезная модель, промышленный образец</w:t>
      </w:r>
      <w:r w:rsidR="0021529C" w:rsidRPr="00FA3687">
        <w:rPr>
          <w:rFonts w:ascii="Times New Roman" w:hAnsi="Times New Roman"/>
          <w:sz w:val="24"/>
          <w:szCs w:val="24"/>
        </w:rPr>
        <w:t xml:space="preserve">, </w:t>
      </w:r>
      <w:r w:rsidR="00F86BD7">
        <w:rPr>
          <w:rFonts w:ascii="Times New Roman" w:hAnsi="Times New Roman"/>
          <w:sz w:val="24"/>
          <w:szCs w:val="24"/>
        </w:rPr>
        <w:t>сорт растения</w:t>
      </w:r>
      <w:r w:rsidR="00A15C88" w:rsidRPr="00FA3687">
        <w:rPr>
          <w:rFonts w:ascii="Times New Roman" w:hAnsi="Times New Roman"/>
          <w:sz w:val="24"/>
          <w:szCs w:val="24"/>
        </w:rPr>
        <w:t xml:space="preserve">, </w:t>
      </w:r>
      <w:r w:rsidR="001735C0" w:rsidRPr="00FA3687">
        <w:rPr>
          <w:rFonts w:ascii="Times New Roman" w:hAnsi="Times New Roman"/>
          <w:sz w:val="24"/>
          <w:szCs w:val="24"/>
        </w:rPr>
        <w:t xml:space="preserve">товарный знак, </w:t>
      </w:r>
      <w:r w:rsidR="0021529C" w:rsidRPr="00FA3687">
        <w:rPr>
          <w:rFonts w:ascii="Times New Roman" w:hAnsi="Times New Roman"/>
          <w:sz w:val="24"/>
          <w:szCs w:val="24"/>
        </w:rPr>
        <w:t>географические указания (наименование места происхождения товара</w:t>
      </w:r>
      <w:r w:rsidR="001735C0" w:rsidRPr="00FA3687">
        <w:rPr>
          <w:rFonts w:ascii="Times New Roman" w:hAnsi="Times New Roman"/>
          <w:sz w:val="24"/>
          <w:szCs w:val="24"/>
        </w:rPr>
        <w:t xml:space="preserve"> и</w:t>
      </w:r>
      <w:r w:rsidR="0021529C" w:rsidRPr="00FA3687">
        <w:rPr>
          <w:rFonts w:ascii="Times New Roman" w:hAnsi="Times New Roman"/>
          <w:sz w:val="24"/>
          <w:szCs w:val="24"/>
        </w:rPr>
        <w:t xml:space="preserve"> указание происхождение товара), топологии интегральн</w:t>
      </w:r>
      <w:r w:rsidR="002A4592" w:rsidRPr="00FA3687">
        <w:rPr>
          <w:rFonts w:ascii="Times New Roman" w:hAnsi="Times New Roman"/>
          <w:sz w:val="24"/>
          <w:szCs w:val="24"/>
        </w:rPr>
        <w:t>ой</w:t>
      </w:r>
      <w:r w:rsidR="0021529C" w:rsidRPr="00FA3687">
        <w:rPr>
          <w:rFonts w:ascii="Times New Roman" w:hAnsi="Times New Roman"/>
          <w:sz w:val="24"/>
          <w:szCs w:val="24"/>
        </w:rPr>
        <w:t xml:space="preserve"> микросхем</w:t>
      </w:r>
      <w:r w:rsidR="002A4592" w:rsidRPr="00FA3687">
        <w:rPr>
          <w:rFonts w:ascii="Times New Roman" w:hAnsi="Times New Roman"/>
          <w:sz w:val="24"/>
          <w:szCs w:val="24"/>
        </w:rPr>
        <w:t>ы</w:t>
      </w:r>
      <w:r w:rsidR="0021529C" w:rsidRPr="00FA3687">
        <w:rPr>
          <w:rFonts w:ascii="Times New Roman" w:hAnsi="Times New Roman"/>
          <w:sz w:val="24"/>
          <w:szCs w:val="24"/>
        </w:rPr>
        <w:t xml:space="preserve">. </w:t>
      </w:r>
      <w:r w:rsidRPr="00FA3687">
        <w:rPr>
          <w:rFonts w:ascii="Times New Roman" w:hAnsi="Times New Roman"/>
          <w:sz w:val="24"/>
          <w:szCs w:val="24"/>
        </w:rPr>
        <w:t xml:space="preserve">На первые </w:t>
      </w:r>
      <w:r w:rsidR="00A15C88" w:rsidRPr="00FA3687">
        <w:rPr>
          <w:rFonts w:ascii="Times New Roman" w:hAnsi="Times New Roman"/>
          <w:sz w:val="24"/>
          <w:szCs w:val="24"/>
        </w:rPr>
        <w:t>четыре</w:t>
      </w:r>
      <w:r w:rsidRPr="00FA3687">
        <w:rPr>
          <w:rFonts w:ascii="Times New Roman" w:hAnsi="Times New Roman"/>
          <w:sz w:val="24"/>
          <w:szCs w:val="24"/>
        </w:rPr>
        <w:t xml:space="preserve"> ОПС выдаются патенты, на остальные выдается </w:t>
      </w:r>
      <w:r w:rsidRPr="00FA3687">
        <w:rPr>
          <w:rFonts w:ascii="Times New Roman" w:hAnsi="Times New Roman"/>
          <w:bCs/>
          <w:sz w:val="24"/>
          <w:szCs w:val="24"/>
        </w:rPr>
        <w:t>свидетельство</w:t>
      </w:r>
      <w:r w:rsidRPr="00FA3687">
        <w:rPr>
          <w:rFonts w:ascii="Times New Roman" w:hAnsi="Times New Roman"/>
          <w:sz w:val="24"/>
          <w:szCs w:val="24"/>
        </w:rPr>
        <w:t xml:space="preserve"> о регистрации.</w:t>
      </w:r>
      <w:r w:rsidR="004D0C4F" w:rsidRPr="00FA3687">
        <w:rPr>
          <w:rFonts w:ascii="Times New Roman" w:hAnsi="Times New Roman"/>
          <w:sz w:val="24"/>
          <w:szCs w:val="24"/>
        </w:rPr>
        <w:t xml:space="preserve"> </w:t>
      </w:r>
    </w:p>
    <w:p w:rsidR="00E40267" w:rsidRPr="00FA3687" w:rsidRDefault="004D0C4F" w:rsidP="00206993">
      <w:pPr>
        <w:rPr>
          <w:rFonts w:ascii="Times New Roman" w:hAnsi="Times New Roman"/>
          <w:sz w:val="24"/>
          <w:szCs w:val="24"/>
        </w:rPr>
      </w:pPr>
      <w:r w:rsidRPr="00FA3687">
        <w:rPr>
          <w:rFonts w:ascii="Times New Roman" w:hAnsi="Times New Roman"/>
          <w:sz w:val="24"/>
          <w:szCs w:val="24"/>
        </w:rPr>
        <w:t xml:space="preserve">Заявка на выдачу патента Республики Беларусь на требуемый ОПС подается в </w:t>
      </w:r>
      <w:r w:rsidR="00AD403D">
        <w:rPr>
          <w:rFonts w:ascii="Times New Roman" w:hAnsi="Times New Roman"/>
          <w:sz w:val="24"/>
          <w:szCs w:val="24"/>
        </w:rPr>
        <w:t xml:space="preserve">патентное ведомство </w:t>
      </w:r>
      <w:r w:rsidR="00AD403D" w:rsidRPr="00FA3687">
        <w:rPr>
          <w:rFonts w:ascii="Times New Roman" w:hAnsi="Times New Roman"/>
          <w:sz w:val="24"/>
          <w:szCs w:val="24"/>
        </w:rPr>
        <w:t>«</w:t>
      </w:r>
      <w:r w:rsidRPr="00FA3687">
        <w:rPr>
          <w:rFonts w:ascii="Times New Roman" w:hAnsi="Times New Roman"/>
          <w:sz w:val="24"/>
          <w:szCs w:val="24"/>
        </w:rPr>
        <w:t>Национальный центр</w:t>
      </w:r>
      <w:r w:rsidR="00735BDE" w:rsidRPr="00FA3687">
        <w:rPr>
          <w:rFonts w:ascii="Times New Roman" w:hAnsi="Times New Roman"/>
          <w:sz w:val="24"/>
          <w:szCs w:val="24"/>
        </w:rPr>
        <w:t xml:space="preserve"> интеллектуальной собственности</w:t>
      </w:r>
      <w:r w:rsidR="00AD403D" w:rsidRPr="00FA3687">
        <w:rPr>
          <w:rFonts w:ascii="Times New Roman" w:hAnsi="Times New Roman"/>
          <w:bCs/>
          <w:sz w:val="24"/>
          <w:szCs w:val="24"/>
        </w:rPr>
        <w:t>»</w:t>
      </w:r>
      <w:r w:rsidR="004E7E8D" w:rsidRPr="00FA3687">
        <w:rPr>
          <w:rFonts w:ascii="Times New Roman" w:hAnsi="Times New Roman"/>
          <w:sz w:val="24"/>
          <w:szCs w:val="24"/>
        </w:rPr>
        <w:t xml:space="preserve"> (</w:t>
      </w:r>
      <w:r w:rsidR="004E7E8D" w:rsidRPr="00FA3687">
        <w:rPr>
          <w:rFonts w:ascii="Times New Roman" w:hAnsi="Times New Roman"/>
          <w:bCs/>
          <w:sz w:val="24"/>
          <w:szCs w:val="24"/>
        </w:rPr>
        <w:t>НЦИС</w:t>
      </w:r>
      <w:r w:rsidR="004E7E8D" w:rsidRPr="00FA3687">
        <w:rPr>
          <w:rFonts w:ascii="Times New Roman" w:hAnsi="Times New Roman"/>
          <w:sz w:val="24"/>
          <w:szCs w:val="24"/>
        </w:rPr>
        <w:t>).</w:t>
      </w:r>
    </w:p>
    <w:p w:rsidR="00441BD0" w:rsidRPr="00FA3687" w:rsidRDefault="00D2430D" w:rsidP="00206993">
      <w:pPr>
        <w:rPr>
          <w:rFonts w:ascii="Times New Roman" w:hAnsi="Times New Roman"/>
          <w:caps/>
          <w:sz w:val="24"/>
          <w:szCs w:val="24"/>
        </w:rPr>
      </w:pPr>
      <w:r w:rsidRPr="00FA3687">
        <w:rPr>
          <w:rFonts w:ascii="Times New Roman" w:hAnsi="Times New Roman"/>
          <w:sz w:val="24"/>
          <w:szCs w:val="24"/>
        </w:rPr>
        <w:t>Рассмотрим основные объекты промышленной собственности.</w:t>
      </w:r>
    </w:p>
    <w:p w:rsidR="007C07DC" w:rsidRPr="00FA3687" w:rsidRDefault="007C07DC" w:rsidP="00206993">
      <w:pPr>
        <w:rPr>
          <w:rFonts w:ascii="Times New Roman" w:hAnsi="Times New Roman"/>
          <w:sz w:val="24"/>
          <w:szCs w:val="24"/>
        </w:rPr>
      </w:pPr>
      <w:r w:rsidRPr="00FA3687">
        <w:rPr>
          <w:rFonts w:ascii="Times New Roman" w:hAnsi="Times New Roman"/>
          <w:b/>
          <w:sz w:val="24"/>
          <w:szCs w:val="24"/>
        </w:rPr>
        <w:t>К изобретениям</w:t>
      </w:r>
      <w:r w:rsidRPr="00FA3687">
        <w:rPr>
          <w:rFonts w:ascii="Times New Roman" w:hAnsi="Times New Roman"/>
          <w:sz w:val="24"/>
          <w:szCs w:val="24"/>
        </w:rPr>
        <w:t xml:space="preserve"> относят технические решения, используемые в различных отраслях промышленности, сельского хозяйства, медицины. Эти решения могут относиться к различным производимым и используемым продуктам</w:t>
      </w:r>
      <w:r w:rsidR="004D7CA1" w:rsidRPr="00FA3687">
        <w:rPr>
          <w:rFonts w:ascii="Times New Roman" w:hAnsi="Times New Roman"/>
          <w:sz w:val="24"/>
          <w:szCs w:val="24"/>
        </w:rPr>
        <w:t xml:space="preserve"> (предметам, полученным в результате человеческого труда)</w:t>
      </w:r>
      <w:r w:rsidRPr="00FA3687">
        <w:rPr>
          <w:rFonts w:ascii="Times New Roman" w:hAnsi="Times New Roman"/>
          <w:sz w:val="24"/>
          <w:szCs w:val="24"/>
        </w:rPr>
        <w:t>, осуществляемым способам</w:t>
      </w:r>
      <w:r w:rsidR="004D7CA1" w:rsidRPr="00FA3687">
        <w:rPr>
          <w:rFonts w:ascii="Times New Roman" w:hAnsi="Times New Roman"/>
          <w:sz w:val="24"/>
          <w:szCs w:val="24"/>
        </w:rPr>
        <w:t xml:space="preserve"> (процессам, приемам или методам выполнения взаимосвязанных действий над объекто</w:t>
      </w:r>
      <w:proofErr w:type="gramStart"/>
      <w:r w:rsidR="004D7CA1" w:rsidRPr="00FA3687">
        <w:rPr>
          <w:rFonts w:ascii="Times New Roman" w:hAnsi="Times New Roman"/>
          <w:sz w:val="24"/>
          <w:szCs w:val="24"/>
        </w:rPr>
        <w:t>м(</w:t>
      </w:r>
      <w:proofErr w:type="spellStart"/>
      <w:proofErr w:type="gramEnd"/>
      <w:r w:rsidR="004D7CA1" w:rsidRPr="00FA3687">
        <w:rPr>
          <w:rFonts w:ascii="Times New Roman" w:hAnsi="Times New Roman"/>
          <w:sz w:val="24"/>
          <w:szCs w:val="24"/>
        </w:rPr>
        <w:t>ами</w:t>
      </w:r>
      <w:proofErr w:type="spellEnd"/>
      <w:r w:rsidR="004D7CA1" w:rsidRPr="00FA3687">
        <w:rPr>
          <w:rFonts w:ascii="Times New Roman" w:hAnsi="Times New Roman"/>
          <w:sz w:val="24"/>
          <w:szCs w:val="24"/>
        </w:rPr>
        <w:t>))</w:t>
      </w:r>
      <w:r w:rsidR="00F42EEA" w:rsidRPr="00FA3687">
        <w:rPr>
          <w:rFonts w:ascii="Times New Roman" w:hAnsi="Times New Roman"/>
          <w:sz w:val="24"/>
          <w:szCs w:val="24"/>
        </w:rPr>
        <w:t>,</w:t>
      </w:r>
      <w:r w:rsidRPr="00FA3687">
        <w:rPr>
          <w:rFonts w:ascii="Times New Roman" w:hAnsi="Times New Roman"/>
          <w:sz w:val="24"/>
          <w:szCs w:val="24"/>
        </w:rPr>
        <w:t xml:space="preserve"> и направлены на создание новых или усовершенствование известных устройств, материалов, различных технологических процессов, иных способов, в том числе способов медицинской диагностики и лечения.</w:t>
      </w:r>
    </w:p>
    <w:p w:rsidR="007C07DC" w:rsidRPr="00FA3687" w:rsidRDefault="00D2430D" w:rsidP="007C07DC">
      <w:pPr>
        <w:rPr>
          <w:rFonts w:ascii="Times New Roman" w:hAnsi="Times New Roman"/>
          <w:sz w:val="24"/>
          <w:szCs w:val="24"/>
        </w:rPr>
      </w:pPr>
      <w:r w:rsidRPr="00FA3687">
        <w:rPr>
          <w:rFonts w:ascii="Times New Roman" w:hAnsi="Times New Roman"/>
          <w:sz w:val="24"/>
          <w:szCs w:val="24"/>
        </w:rPr>
        <w:t>К о</w:t>
      </w:r>
      <w:r w:rsidR="007C07DC" w:rsidRPr="00FA3687">
        <w:rPr>
          <w:rFonts w:ascii="Times New Roman" w:hAnsi="Times New Roman"/>
          <w:sz w:val="24"/>
          <w:szCs w:val="24"/>
        </w:rPr>
        <w:t>бъект</w:t>
      </w:r>
      <w:r w:rsidRPr="00FA3687">
        <w:rPr>
          <w:rFonts w:ascii="Times New Roman" w:hAnsi="Times New Roman"/>
          <w:sz w:val="24"/>
          <w:szCs w:val="24"/>
        </w:rPr>
        <w:t>ам</w:t>
      </w:r>
      <w:r w:rsidR="007C07DC" w:rsidRPr="00FA3687">
        <w:rPr>
          <w:rFonts w:ascii="Times New Roman" w:hAnsi="Times New Roman"/>
          <w:sz w:val="24"/>
          <w:szCs w:val="24"/>
        </w:rPr>
        <w:t xml:space="preserve"> изобретения </w:t>
      </w:r>
      <w:r w:rsidRPr="00FA3687">
        <w:rPr>
          <w:rFonts w:ascii="Times New Roman" w:hAnsi="Times New Roman"/>
          <w:sz w:val="24"/>
          <w:szCs w:val="24"/>
        </w:rPr>
        <w:t>относятся:</w:t>
      </w:r>
    </w:p>
    <w:p w:rsidR="007C07DC" w:rsidRDefault="007C07DC" w:rsidP="007C07DC">
      <w:pPr>
        <w:rPr>
          <w:rFonts w:ascii="Times New Roman" w:hAnsi="Times New Roman"/>
          <w:sz w:val="24"/>
          <w:szCs w:val="24"/>
        </w:rPr>
      </w:pPr>
      <w:r w:rsidRPr="00FA3687">
        <w:rPr>
          <w:rFonts w:ascii="Times New Roman" w:hAnsi="Times New Roman"/>
          <w:sz w:val="24"/>
          <w:szCs w:val="24"/>
        </w:rPr>
        <w:t>- устройство (например, машина, прибор, инструмент, деталь и др.);</w:t>
      </w:r>
    </w:p>
    <w:p w:rsidR="00ED1B6F" w:rsidRPr="00FA3687" w:rsidRDefault="00ED1B6F" w:rsidP="007C07DC">
      <w:pPr>
        <w:rPr>
          <w:rFonts w:ascii="Times New Roman" w:hAnsi="Times New Roman"/>
          <w:sz w:val="24"/>
          <w:szCs w:val="24"/>
        </w:rPr>
      </w:pPr>
      <w:r w:rsidRPr="00FA3687">
        <w:rPr>
          <w:rFonts w:ascii="Times New Roman" w:hAnsi="Times New Roman"/>
          <w:sz w:val="24"/>
          <w:szCs w:val="24"/>
        </w:rPr>
        <w:t>- </w:t>
      </w:r>
      <w:r>
        <w:rPr>
          <w:rFonts w:ascii="Times New Roman" w:hAnsi="Times New Roman"/>
          <w:sz w:val="24"/>
          <w:szCs w:val="24"/>
        </w:rPr>
        <w:t>способ</w:t>
      </w:r>
      <w:r w:rsidR="0018533E">
        <w:rPr>
          <w:rFonts w:ascii="Times New Roman" w:hAnsi="Times New Roman"/>
          <w:sz w:val="24"/>
          <w:szCs w:val="24"/>
        </w:rPr>
        <w:t xml:space="preserve"> (</w:t>
      </w:r>
      <w:r w:rsidR="0018533E" w:rsidRPr="00FA3687">
        <w:rPr>
          <w:rFonts w:ascii="Times New Roman" w:hAnsi="Times New Roman"/>
          <w:sz w:val="24"/>
          <w:szCs w:val="24"/>
        </w:rPr>
        <w:t>например,</w:t>
      </w:r>
      <w:r w:rsidR="0018533E">
        <w:rPr>
          <w:rFonts w:ascii="Times New Roman" w:hAnsi="Times New Roman"/>
          <w:sz w:val="24"/>
          <w:szCs w:val="24"/>
        </w:rPr>
        <w:t xml:space="preserve"> </w:t>
      </w:r>
      <w:r w:rsidR="00E52467">
        <w:rPr>
          <w:rFonts w:ascii="Times New Roman" w:hAnsi="Times New Roman"/>
          <w:sz w:val="24"/>
          <w:szCs w:val="24"/>
        </w:rPr>
        <w:t>способ производства данной машины, прибора, детали</w:t>
      </w:r>
      <w:r w:rsidR="00E52467" w:rsidRPr="00E52467">
        <w:rPr>
          <w:rFonts w:ascii="Times New Roman" w:hAnsi="Times New Roman"/>
          <w:sz w:val="24"/>
          <w:szCs w:val="24"/>
        </w:rPr>
        <w:t xml:space="preserve"> </w:t>
      </w:r>
      <w:r w:rsidR="00E52467" w:rsidRPr="00FA3687">
        <w:rPr>
          <w:rFonts w:ascii="Times New Roman" w:hAnsi="Times New Roman"/>
          <w:sz w:val="24"/>
          <w:szCs w:val="24"/>
        </w:rPr>
        <w:t>и др.</w:t>
      </w:r>
      <w:r w:rsidR="0018533E">
        <w:rPr>
          <w:rFonts w:ascii="Times New Roman" w:hAnsi="Times New Roman"/>
          <w:sz w:val="24"/>
          <w:szCs w:val="24"/>
        </w:rPr>
        <w:t>)</w:t>
      </w:r>
      <w:r>
        <w:rPr>
          <w:rFonts w:ascii="Times New Roman" w:hAnsi="Times New Roman"/>
          <w:sz w:val="24"/>
          <w:szCs w:val="24"/>
        </w:rPr>
        <w:t>;</w:t>
      </w:r>
    </w:p>
    <w:p w:rsidR="007C07DC" w:rsidRPr="00FA3687" w:rsidRDefault="007C07DC" w:rsidP="007C07DC">
      <w:pPr>
        <w:rPr>
          <w:rFonts w:ascii="Times New Roman" w:hAnsi="Times New Roman"/>
          <w:sz w:val="24"/>
          <w:szCs w:val="24"/>
        </w:rPr>
      </w:pPr>
      <w:r w:rsidRPr="00FA3687">
        <w:rPr>
          <w:rFonts w:ascii="Times New Roman" w:hAnsi="Times New Roman"/>
          <w:sz w:val="24"/>
          <w:szCs w:val="24"/>
        </w:rPr>
        <w:t>- вещество (</w:t>
      </w:r>
      <w:r w:rsidR="0018533E" w:rsidRPr="00FA3687">
        <w:rPr>
          <w:rFonts w:ascii="Times New Roman" w:hAnsi="Times New Roman"/>
          <w:sz w:val="24"/>
          <w:szCs w:val="24"/>
        </w:rPr>
        <w:t xml:space="preserve">например, </w:t>
      </w:r>
      <w:r w:rsidRPr="00FA3687">
        <w:rPr>
          <w:rFonts w:ascii="Times New Roman" w:hAnsi="Times New Roman"/>
          <w:sz w:val="24"/>
          <w:szCs w:val="24"/>
        </w:rPr>
        <w:t>сплав, смесь, раст</w:t>
      </w:r>
      <w:r w:rsidR="00496FC6">
        <w:rPr>
          <w:rFonts w:ascii="Times New Roman" w:hAnsi="Times New Roman"/>
          <w:sz w:val="24"/>
          <w:szCs w:val="24"/>
        </w:rPr>
        <w:t>вор, химическое соединение и др.</w:t>
      </w:r>
      <w:r w:rsidRPr="00FA3687">
        <w:rPr>
          <w:rFonts w:ascii="Times New Roman" w:hAnsi="Times New Roman"/>
          <w:sz w:val="24"/>
          <w:szCs w:val="24"/>
        </w:rPr>
        <w:t>);</w:t>
      </w:r>
    </w:p>
    <w:p w:rsidR="007C07DC" w:rsidRPr="00FA3687" w:rsidRDefault="007C07DC" w:rsidP="007C07DC">
      <w:pPr>
        <w:rPr>
          <w:rFonts w:ascii="Times New Roman" w:hAnsi="Times New Roman"/>
          <w:sz w:val="24"/>
          <w:szCs w:val="24"/>
        </w:rPr>
      </w:pPr>
      <w:r w:rsidRPr="00FA3687">
        <w:rPr>
          <w:rFonts w:ascii="Times New Roman" w:hAnsi="Times New Roman"/>
          <w:sz w:val="24"/>
          <w:szCs w:val="24"/>
        </w:rPr>
        <w:t>- биотехнологический продукт (</w:t>
      </w:r>
      <w:r w:rsidR="0018533E" w:rsidRPr="00FA3687">
        <w:rPr>
          <w:rFonts w:ascii="Times New Roman" w:hAnsi="Times New Roman"/>
          <w:sz w:val="24"/>
          <w:szCs w:val="24"/>
        </w:rPr>
        <w:t xml:space="preserve">например, </w:t>
      </w:r>
      <w:r w:rsidRPr="00FA3687">
        <w:rPr>
          <w:rFonts w:ascii="Times New Roman" w:hAnsi="Times New Roman"/>
          <w:sz w:val="24"/>
          <w:szCs w:val="24"/>
        </w:rPr>
        <w:t>штамм микроорганизма продуктов генной инженерии и др.);</w:t>
      </w:r>
    </w:p>
    <w:p w:rsidR="007C07DC" w:rsidRDefault="007C07DC" w:rsidP="007C07DC">
      <w:pPr>
        <w:rPr>
          <w:rFonts w:ascii="Times New Roman" w:hAnsi="Times New Roman"/>
          <w:sz w:val="24"/>
          <w:szCs w:val="24"/>
        </w:rPr>
      </w:pPr>
      <w:r w:rsidRPr="00FA3687">
        <w:rPr>
          <w:rFonts w:ascii="Times New Roman" w:hAnsi="Times New Roman"/>
          <w:sz w:val="24"/>
          <w:szCs w:val="24"/>
        </w:rPr>
        <w:t>- применение устройства, способа, вещества, биотехнологического продукта по определенному (новому) назначению.</w:t>
      </w:r>
    </w:p>
    <w:p w:rsidR="00B643CD" w:rsidRPr="00FA3687" w:rsidRDefault="00B643CD" w:rsidP="007C07DC">
      <w:pPr>
        <w:rPr>
          <w:rFonts w:ascii="Times New Roman" w:hAnsi="Times New Roman"/>
          <w:sz w:val="24"/>
          <w:szCs w:val="24"/>
        </w:rPr>
      </w:pPr>
      <w:r w:rsidRPr="00B643CD">
        <w:rPr>
          <w:rFonts w:ascii="Times New Roman" w:hAnsi="Times New Roman"/>
          <w:sz w:val="24"/>
          <w:szCs w:val="24"/>
        </w:rPr>
        <w:t>Таким образом, изобретением может быть устройство, например – машинка для</w:t>
      </w:r>
      <w:r w:rsidR="009C1DFB">
        <w:rPr>
          <w:rFonts w:ascii="Times New Roman" w:hAnsi="Times New Roman"/>
          <w:sz w:val="24"/>
          <w:szCs w:val="24"/>
        </w:rPr>
        <w:t xml:space="preserve"> стрижки газонов, а может быть </w:t>
      </w:r>
      <w:r w:rsidR="009C1DFB" w:rsidRPr="00B643CD">
        <w:rPr>
          <w:rFonts w:ascii="Times New Roman" w:hAnsi="Times New Roman"/>
          <w:sz w:val="24"/>
          <w:szCs w:val="24"/>
        </w:rPr>
        <w:t>–</w:t>
      </w:r>
      <w:r w:rsidRPr="00B643CD">
        <w:rPr>
          <w:rFonts w:ascii="Times New Roman" w:hAnsi="Times New Roman"/>
          <w:sz w:val="24"/>
          <w:szCs w:val="24"/>
        </w:rPr>
        <w:t xml:space="preserve"> и лишь используемый в нем узел или блок. Кроме того, патент на изобретение можно получить и на конструкцию (например, особое устройство корпуса машинки для стрижки газонов), и на материал (например, тот же материал для изготовления режущих дисков для машинки для стрижки газонов). Патентованию в качестве изобретения подлежат и различные способы. Например, способ нанесения информации на DVD-диск, рекламы, химический процесс изготовления вещества и др. Причем в патенте на изобретение (в отличие от патента на полезную модель) может присутствовать как способ, так и устройство для его осуществления.</w:t>
      </w:r>
    </w:p>
    <w:p w:rsidR="007C07DC" w:rsidRPr="00FA3687" w:rsidRDefault="007C07DC" w:rsidP="00053A00">
      <w:pPr>
        <w:spacing w:line="238" w:lineRule="auto"/>
        <w:rPr>
          <w:rFonts w:ascii="Times New Roman" w:hAnsi="Times New Roman"/>
          <w:sz w:val="24"/>
          <w:szCs w:val="24"/>
        </w:rPr>
      </w:pPr>
      <w:proofErr w:type="gramStart"/>
      <w:r w:rsidRPr="00FA3687">
        <w:rPr>
          <w:rFonts w:ascii="Times New Roman" w:hAnsi="Times New Roman"/>
          <w:sz w:val="24"/>
          <w:szCs w:val="24"/>
        </w:rPr>
        <w:t>Объекты (технические решения) признаются изобретениями</w:t>
      </w:r>
      <w:r w:rsidR="00B0199E">
        <w:rPr>
          <w:rFonts w:ascii="Times New Roman" w:hAnsi="Times New Roman"/>
          <w:sz w:val="24"/>
          <w:szCs w:val="24"/>
        </w:rPr>
        <w:t>, а также новыми изобретениями по сравнению с ране</w:t>
      </w:r>
      <w:r w:rsidR="009C1DFB">
        <w:rPr>
          <w:rFonts w:ascii="Times New Roman" w:hAnsi="Times New Roman"/>
          <w:sz w:val="24"/>
          <w:szCs w:val="24"/>
        </w:rPr>
        <w:t xml:space="preserve">е известными (уже </w:t>
      </w:r>
      <w:r w:rsidR="00B0199E">
        <w:rPr>
          <w:rFonts w:ascii="Times New Roman" w:hAnsi="Times New Roman"/>
          <w:sz w:val="24"/>
          <w:szCs w:val="24"/>
        </w:rPr>
        <w:t>существующими</w:t>
      </w:r>
      <w:r w:rsidR="009C1DFB">
        <w:rPr>
          <w:rFonts w:ascii="Times New Roman" w:hAnsi="Times New Roman"/>
          <w:sz w:val="24"/>
          <w:szCs w:val="24"/>
        </w:rPr>
        <w:t>)</w:t>
      </w:r>
      <w:r w:rsidRPr="00FA3687">
        <w:rPr>
          <w:rFonts w:ascii="Times New Roman" w:hAnsi="Times New Roman"/>
          <w:sz w:val="24"/>
          <w:szCs w:val="24"/>
        </w:rPr>
        <w:t>, если удовлетворяют следующим 3 критериям</w:t>
      </w:r>
      <w:r w:rsidR="00332DBB">
        <w:rPr>
          <w:rFonts w:ascii="Times New Roman" w:hAnsi="Times New Roman"/>
          <w:sz w:val="24"/>
          <w:szCs w:val="24"/>
        </w:rPr>
        <w:t xml:space="preserve"> </w:t>
      </w:r>
      <w:r w:rsidR="00332DBB" w:rsidRPr="00332DBB">
        <w:rPr>
          <w:rFonts w:ascii="Times New Roman" w:hAnsi="Times New Roman"/>
          <w:sz w:val="24"/>
          <w:szCs w:val="24"/>
        </w:rPr>
        <w:t>(</w:t>
      </w:r>
      <w:r w:rsidR="00332DBB">
        <w:rPr>
          <w:rFonts w:ascii="Times New Roman" w:hAnsi="Times New Roman"/>
          <w:bCs/>
          <w:sz w:val="24"/>
          <w:szCs w:val="24"/>
        </w:rPr>
        <w:t>у</w:t>
      </w:r>
      <w:r w:rsidR="00332DBB" w:rsidRPr="00332DBB">
        <w:rPr>
          <w:rFonts w:ascii="Times New Roman" w:hAnsi="Times New Roman"/>
          <w:bCs/>
          <w:sz w:val="24"/>
          <w:szCs w:val="24"/>
        </w:rPr>
        <w:t>словия патентоспособности</w:t>
      </w:r>
      <w:r w:rsidR="00332DBB" w:rsidRPr="00332DBB">
        <w:rPr>
          <w:rFonts w:ascii="Times New Roman" w:hAnsi="Times New Roman"/>
          <w:sz w:val="24"/>
          <w:szCs w:val="24"/>
        </w:rPr>
        <w:t>)</w:t>
      </w:r>
      <w:r w:rsidRPr="00332DBB">
        <w:rPr>
          <w:rFonts w:ascii="Times New Roman" w:hAnsi="Times New Roman"/>
          <w:sz w:val="24"/>
          <w:szCs w:val="24"/>
        </w:rPr>
        <w:t>:</w:t>
      </w:r>
      <w:proofErr w:type="gramEnd"/>
    </w:p>
    <w:p w:rsidR="007C07DC" w:rsidRPr="00FA3687" w:rsidRDefault="00A526C8" w:rsidP="00053A00">
      <w:pPr>
        <w:spacing w:line="238" w:lineRule="auto"/>
        <w:rPr>
          <w:rFonts w:ascii="Times New Roman" w:hAnsi="Times New Roman"/>
          <w:sz w:val="24"/>
          <w:szCs w:val="24"/>
        </w:rPr>
      </w:pPr>
      <w:r>
        <w:rPr>
          <w:rFonts w:ascii="Times New Roman" w:hAnsi="Times New Roman"/>
          <w:sz w:val="24"/>
          <w:szCs w:val="24"/>
        </w:rPr>
        <w:t>- </w:t>
      </w:r>
      <w:r w:rsidR="007C07DC" w:rsidRPr="00FA3687">
        <w:rPr>
          <w:rFonts w:ascii="Times New Roman" w:hAnsi="Times New Roman"/>
          <w:sz w:val="24"/>
          <w:szCs w:val="24"/>
        </w:rPr>
        <w:t>новизны</w:t>
      </w:r>
      <w:r w:rsidR="00F63F4F">
        <w:rPr>
          <w:rFonts w:ascii="Times New Roman" w:hAnsi="Times New Roman"/>
          <w:sz w:val="24"/>
          <w:szCs w:val="24"/>
        </w:rPr>
        <w:t>;</w:t>
      </w:r>
    </w:p>
    <w:p w:rsidR="007C07DC" w:rsidRPr="00FA3687" w:rsidRDefault="007C07DC" w:rsidP="00053A00">
      <w:pPr>
        <w:spacing w:line="238" w:lineRule="auto"/>
        <w:rPr>
          <w:rFonts w:ascii="Times New Roman" w:hAnsi="Times New Roman"/>
          <w:sz w:val="24"/>
          <w:szCs w:val="24"/>
        </w:rPr>
      </w:pPr>
      <w:r w:rsidRPr="00FA3687">
        <w:rPr>
          <w:rFonts w:ascii="Times New Roman" w:hAnsi="Times New Roman"/>
          <w:sz w:val="24"/>
          <w:szCs w:val="24"/>
        </w:rPr>
        <w:lastRenderedPageBreak/>
        <w:t>Изобретение признается новым, если оно не является частью существующего уровня техники</w:t>
      </w:r>
      <w:r w:rsidR="004D7CA1" w:rsidRPr="00FA3687">
        <w:rPr>
          <w:rFonts w:ascii="Times New Roman" w:hAnsi="Times New Roman"/>
          <w:sz w:val="24"/>
          <w:szCs w:val="24"/>
        </w:rPr>
        <w:t xml:space="preserve">, т.е. любых сведений, </w:t>
      </w:r>
      <w:r w:rsidR="00674DB3">
        <w:rPr>
          <w:rFonts w:ascii="Times New Roman" w:hAnsi="Times New Roman"/>
          <w:sz w:val="24"/>
          <w:szCs w:val="24"/>
        </w:rPr>
        <w:t xml:space="preserve">уже </w:t>
      </w:r>
      <w:r w:rsidR="004D7CA1" w:rsidRPr="00FA3687">
        <w:rPr>
          <w:rFonts w:ascii="Times New Roman" w:hAnsi="Times New Roman"/>
          <w:sz w:val="24"/>
          <w:szCs w:val="24"/>
        </w:rPr>
        <w:t xml:space="preserve">ставших общедоступными в мире до даты </w:t>
      </w:r>
      <w:r w:rsidR="00B25CD9" w:rsidRPr="00FA3687">
        <w:rPr>
          <w:rFonts w:ascii="Times New Roman" w:hAnsi="Times New Roman"/>
          <w:sz w:val="24"/>
          <w:szCs w:val="24"/>
        </w:rPr>
        <w:t>подачи заявки на выдачу патента</w:t>
      </w:r>
      <w:r w:rsidR="004D7CA1" w:rsidRPr="00FA3687">
        <w:rPr>
          <w:rFonts w:ascii="Times New Roman" w:hAnsi="Times New Roman"/>
          <w:sz w:val="24"/>
          <w:szCs w:val="24"/>
        </w:rPr>
        <w:t>.</w:t>
      </w:r>
    </w:p>
    <w:p w:rsidR="007C07DC" w:rsidRPr="00FA3687" w:rsidRDefault="00A526C8" w:rsidP="00053A00">
      <w:pPr>
        <w:spacing w:line="238" w:lineRule="auto"/>
        <w:rPr>
          <w:rFonts w:ascii="Times New Roman" w:hAnsi="Times New Roman"/>
          <w:sz w:val="24"/>
          <w:szCs w:val="24"/>
        </w:rPr>
      </w:pPr>
      <w:r>
        <w:rPr>
          <w:rFonts w:ascii="Times New Roman" w:hAnsi="Times New Roman"/>
          <w:sz w:val="24"/>
          <w:szCs w:val="24"/>
        </w:rPr>
        <w:t>- </w:t>
      </w:r>
      <w:r w:rsidR="007C07DC" w:rsidRPr="00FA3687">
        <w:rPr>
          <w:rFonts w:ascii="Times New Roman" w:hAnsi="Times New Roman"/>
          <w:sz w:val="24"/>
          <w:szCs w:val="24"/>
        </w:rPr>
        <w:t>изобретательского уровня</w:t>
      </w:r>
      <w:r w:rsidR="00F63F4F">
        <w:rPr>
          <w:rFonts w:ascii="Times New Roman" w:hAnsi="Times New Roman"/>
          <w:sz w:val="24"/>
          <w:szCs w:val="24"/>
        </w:rPr>
        <w:t>;</w:t>
      </w:r>
    </w:p>
    <w:p w:rsidR="007C07DC" w:rsidRPr="00FA3687" w:rsidRDefault="007C07DC" w:rsidP="00053A00">
      <w:pPr>
        <w:pStyle w:val="21"/>
        <w:spacing w:line="238" w:lineRule="auto"/>
        <w:rPr>
          <w:rFonts w:ascii="Times New Roman" w:hAnsi="Times New Roman"/>
          <w:sz w:val="24"/>
          <w:szCs w:val="24"/>
        </w:rPr>
      </w:pPr>
      <w:r w:rsidRPr="00FA3687">
        <w:rPr>
          <w:rFonts w:ascii="Times New Roman" w:hAnsi="Times New Roman"/>
          <w:sz w:val="24"/>
          <w:szCs w:val="24"/>
        </w:rPr>
        <w:t xml:space="preserve">Изобретение имеет изобретательский уровень, если </w:t>
      </w:r>
      <w:r w:rsidR="00DD3B78" w:rsidRPr="00DD3B78">
        <w:rPr>
          <w:rFonts w:ascii="Times New Roman" w:hAnsi="Times New Roman"/>
          <w:sz w:val="24"/>
          <w:szCs w:val="24"/>
        </w:rPr>
        <w:t>для специалиста</w:t>
      </w:r>
      <w:r w:rsidR="00B272AB">
        <w:rPr>
          <w:rFonts w:ascii="Times New Roman" w:hAnsi="Times New Roman"/>
          <w:sz w:val="24"/>
          <w:szCs w:val="24"/>
        </w:rPr>
        <w:t xml:space="preserve"> в данной области</w:t>
      </w:r>
      <w:r w:rsidR="00DD3B78" w:rsidRPr="00DD3B78">
        <w:rPr>
          <w:rFonts w:ascii="Times New Roman" w:hAnsi="Times New Roman"/>
          <w:sz w:val="24"/>
          <w:szCs w:val="24"/>
        </w:rPr>
        <w:t xml:space="preserve"> оно не является очевидным, т.е. не вытекает явным образом из актуального уровня техники.</w:t>
      </w:r>
    </w:p>
    <w:p w:rsidR="007C07DC" w:rsidRPr="00FA3687" w:rsidRDefault="00A526C8" w:rsidP="00053A00">
      <w:pPr>
        <w:spacing w:line="238" w:lineRule="auto"/>
        <w:rPr>
          <w:rFonts w:ascii="Times New Roman" w:hAnsi="Times New Roman"/>
          <w:sz w:val="24"/>
          <w:szCs w:val="24"/>
        </w:rPr>
      </w:pPr>
      <w:r>
        <w:rPr>
          <w:rFonts w:ascii="Times New Roman" w:hAnsi="Times New Roman"/>
          <w:sz w:val="24"/>
          <w:szCs w:val="24"/>
        </w:rPr>
        <w:t>- </w:t>
      </w:r>
      <w:r w:rsidR="007C07DC" w:rsidRPr="00FA3687">
        <w:rPr>
          <w:rFonts w:ascii="Times New Roman" w:hAnsi="Times New Roman"/>
          <w:sz w:val="24"/>
          <w:szCs w:val="24"/>
        </w:rPr>
        <w:t>промышленной применимости.</w:t>
      </w:r>
    </w:p>
    <w:p w:rsidR="007C07DC" w:rsidRPr="00FA3687" w:rsidRDefault="007C07DC" w:rsidP="00053A00">
      <w:pPr>
        <w:pStyle w:val="21"/>
        <w:spacing w:line="238" w:lineRule="auto"/>
        <w:rPr>
          <w:rFonts w:ascii="Times New Roman" w:hAnsi="Times New Roman"/>
          <w:sz w:val="24"/>
          <w:szCs w:val="24"/>
        </w:rPr>
      </w:pPr>
      <w:r w:rsidRPr="00FA3687">
        <w:rPr>
          <w:rFonts w:ascii="Times New Roman" w:hAnsi="Times New Roman"/>
          <w:sz w:val="24"/>
          <w:szCs w:val="24"/>
        </w:rPr>
        <w:t>Изобретение является промышленно применимым, если оно может быть использовано в промышленности, сельском хозяйстве, здравоохранении и других сферах деятельно</w:t>
      </w:r>
      <w:r w:rsidR="00674DB3">
        <w:rPr>
          <w:rFonts w:ascii="Times New Roman" w:hAnsi="Times New Roman"/>
          <w:sz w:val="24"/>
          <w:szCs w:val="24"/>
        </w:rPr>
        <w:t>сти, т</w:t>
      </w:r>
      <w:r w:rsidR="00674DB3" w:rsidRPr="00674DB3">
        <w:rPr>
          <w:rFonts w:ascii="Times New Roman" w:hAnsi="Times New Roman"/>
          <w:sz w:val="24"/>
          <w:szCs w:val="24"/>
        </w:rPr>
        <w:t>.е. должна иметься техническая или иная возможность реализации изобретения на практике.</w:t>
      </w:r>
    </w:p>
    <w:p w:rsidR="00E17663" w:rsidRDefault="007C07DC" w:rsidP="00053A00">
      <w:pPr>
        <w:spacing w:line="238" w:lineRule="auto"/>
        <w:rPr>
          <w:rFonts w:ascii="Open Sans" w:hAnsi="Open Sans"/>
          <w:color w:val="444444"/>
          <w:sz w:val="21"/>
          <w:szCs w:val="21"/>
          <w:shd w:val="clear" w:color="auto" w:fill="FFFFFF"/>
        </w:rPr>
      </w:pPr>
      <w:r w:rsidRPr="00FA3687">
        <w:rPr>
          <w:rFonts w:ascii="Times New Roman" w:hAnsi="Times New Roman"/>
          <w:sz w:val="24"/>
          <w:szCs w:val="24"/>
        </w:rPr>
        <w:t>Право на изобретение удостоверяется патентом. Заявка проходит формальную</w:t>
      </w:r>
      <w:r w:rsidR="00674DB3">
        <w:rPr>
          <w:rFonts w:ascii="Times New Roman" w:hAnsi="Times New Roman"/>
          <w:sz w:val="24"/>
          <w:szCs w:val="24"/>
        </w:rPr>
        <w:t xml:space="preserve"> (предварительную)</w:t>
      </w:r>
      <w:r w:rsidRPr="00FA3687">
        <w:rPr>
          <w:rFonts w:ascii="Times New Roman" w:hAnsi="Times New Roman"/>
          <w:sz w:val="24"/>
          <w:szCs w:val="24"/>
        </w:rPr>
        <w:t xml:space="preserve"> и патентную экспертизы. Патент </w:t>
      </w:r>
      <w:r w:rsidR="00B272AB" w:rsidRPr="00FA3687">
        <w:rPr>
          <w:rFonts w:ascii="Times New Roman" w:hAnsi="Times New Roman"/>
          <w:sz w:val="24"/>
          <w:szCs w:val="24"/>
        </w:rPr>
        <w:t xml:space="preserve">Республики Беларусь </w:t>
      </w:r>
      <w:r w:rsidR="00B272AB">
        <w:rPr>
          <w:rFonts w:ascii="Times New Roman" w:hAnsi="Times New Roman"/>
          <w:sz w:val="24"/>
          <w:szCs w:val="24"/>
        </w:rPr>
        <w:t xml:space="preserve">на изобретение </w:t>
      </w:r>
      <w:r w:rsidRPr="00FA3687">
        <w:rPr>
          <w:rFonts w:ascii="Times New Roman" w:hAnsi="Times New Roman"/>
          <w:sz w:val="24"/>
          <w:szCs w:val="24"/>
        </w:rPr>
        <w:t xml:space="preserve">действует в течение 20 лет </w:t>
      </w:r>
      <w:proofErr w:type="gramStart"/>
      <w:r w:rsidR="0087341E" w:rsidRPr="0087341E">
        <w:rPr>
          <w:rFonts w:ascii="Times New Roman" w:hAnsi="Times New Roman"/>
          <w:sz w:val="24"/>
          <w:szCs w:val="24"/>
        </w:rPr>
        <w:t>с даты подачи</w:t>
      </w:r>
      <w:proofErr w:type="gramEnd"/>
      <w:r w:rsidR="0087341E" w:rsidRPr="0087341E">
        <w:rPr>
          <w:rFonts w:ascii="Times New Roman" w:hAnsi="Times New Roman"/>
          <w:sz w:val="24"/>
          <w:szCs w:val="24"/>
        </w:rPr>
        <w:t xml:space="preserve"> заявки на выдачу патента</w:t>
      </w:r>
      <w:r w:rsidR="004D6680">
        <w:rPr>
          <w:rFonts w:ascii="Times New Roman" w:hAnsi="Times New Roman"/>
          <w:sz w:val="24"/>
          <w:szCs w:val="24"/>
        </w:rPr>
        <w:t xml:space="preserve"> </w:t>
      </w:r>
      <w:r w:rsidRPr="00FA3687">
        <w:rPr>
          <w:rFonts w:ascii="Times New Roman" w:hAnsi="Times New Roman"/>
          <w:sz w:val="24"/>
          <w:szCs w:val="24"/>
        </w:rPr>
        <w:t>с возможностью продления не более чем на 5 лет.</w:t>
      </w:r>
      <w:r w:rsidR="003E2BFA">
        <w:rPr>
          <w:rFonts w:ascii="Times New Roman" w:hAnsi="Times New Roman"/>
          <w:sz w:val="24"/>
          <w:szCs w:val="24"/>
        </w:rPr>
        <w:t xml:space="preserve"> Для поддержания </w:t>
      </w:r>
      <w:r w:rsidR="000E7F55">
        <w:rPr>
          <w:rFonts w:ascii="Times New Roman" w:hAnsi="Times New Roman"/>
          <w:sz w:val="24"/>
          <w:szCs w:val="24"/>
        </w:rPr>
        <w:t xml:space="preserve">действия </w:t>
      </w:r>
      <w:r w:rsidR="003E2BFA">
        <w:rPr>
          <w:rFonts w:ascii="Times New Roman" w:hAnsi="Times New Roman"/>
          <w:sz w:val="24"/>
          <w:szCs w:val="24"/>
        </w:rPr>
        <w:t xml:space="preserve">патента </w:t>
      </w:r>
      <w:r w:rsidR="000E7F55" w:rsidRPr="00FA3687">
        <w:rPr>
          <w:rFonts w:ascii="Times New Roman" w:hAnsi="Times New Roman"/>
          <w:sz w:val="24"/>
          <w:szCs w:val="24"/>
        </w:rPr>
        <w:t xml:space="preserve">на изобретение </w:t>
      </w:r>
      <w:r w:rsidR="003E2BFA">
        <w:rPr>
          <w:rFonts w:ascii="Times New Roman" w:hAnsi="Times New Roman"/>
          <w:sz w:val="24"/>
          <w:szCs w:val="24"/>
        </w:rPr>
        <w:t xml:space="preserve">патентообладатель </w:t>
      </w:r>
      <w:proofErr w:type="gramStart"/>
      <w:r w:rsidR="003E2BFA">
        <w:rPr>
          <w:rFonts w:ascii="Times New Roman" w:hAnsi="Times New Roman"/>
          <w:sz w:val="24"/>
          <w:szCs w:val="24"/>
        </w:rPr>
        <w:t>обязан</w:t>
      </w:r>
      <w:proofErr w:type="gramEnd"/>
      <w:r w:rsidR="003E2BFA">
        <w:rPr>
          <w:rFonts w:ascii="Times New Roman" w:hAnsi="Times New Roman"/>
          <w:sz w:val="24"/>
          <w:szCs w:val="24"/>
        </w:rPr>
        <w:t xml:space="preserve"> </w:t>
      </w:r>
      <w:r w:rsidR="000E7F55">
        <w:rPr>
          <w:rFonts w:ascii="Times New Roman" w:hAnsi="Times New Roman"/>
          <w:sz w:val="24"/>
          <w:szCs w:val="24"/>
        </w:rPr>
        <w:t>ежегодно оплачивать пошлины патентному ведомству.</w:t>
      </w:r>
      <w:r w:rsidR="00E17663" w:rsidRPr="00E17663">
        <w:rPr>
          <w:rFonts w:ascii="Open Sans" w:hAnsi="Open Sans"/>
          <w:color w:val="444444"/>
          <w:sz w:val="21"/>
          <w:szCs w:val="21"/>
          <w:shd w:val="clear" w:color="auto" w:fill="FFFFFF"/>
        </w:rPr>
        <w:t xml:space="preserve"> </w:t>
      </w:r>
    </w:p>
    <w:p w:rsidR="007C07DC" w:rsidRPr="00FA3687" w:rsidRDefault="00E17663" w:rsidP="00053A00">
      <w:pPr>
        <w:spacing w:line="238" w:lineRule="auto"/>
        <w:rPr>
          <w:rFonts w:ascii="Times New Roman" w:hAnsi="Times New Roman"/>
          <w:sz w:val="24"/>
          <w:szCs w:val="24"/>
        </w:rPr>
      </w:pPr>
      <w:r w:rsidRPr="00E17663">
        <w:rPr>
          <w:rFonts w:ascii="Times New Roman" w:hAnsi="Times New Roman"/>
          <w:sz w:val="24"/>
          <w:szCs w:val="24"/>
        </w:rPr>
        <w:t>Законодательство позволяет восстанавливать действие патента, при условии оплаты пропущенных годовых пошлин и установленного штрафа.</w:t>
      </w:r>
    </w:p>
    <w:p w:rsidR="004A28BB"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Материалы заявки на выдачу патент</w:t>
      </w:r>
      <w:r w:rsidR="00E266DC">
        <w:rPr>
          <w:rFonts w:ascii="Times New Roman" w:hAnsi="Times New Roman"/>
          <w:sz w:val="24"/>
          <w:szCs w:val="24"/>
        </w:rPr>
        <w:t>а</w:t>
      </w:r>
      <w:r w:rsidRPr="00FA3687">
        <w:rPr>
          <w:rFonts w:ascii="Times New Roman" w:hAnsi="Times New Roman"/>
          <w:sz w:val="24"/>
          <w:szCs w:val="24"/>
        </w:rPr>
        <w:t xml:space="preserve"> Республики Беларусь на изобретение должны быть оформлены в соответствии со следующими нормативными правовыми актами:</w:t>
      </w:r>
    </w:p>
    <w:p w:rsidR="00BC75B5" w:rsidRPr="00A7451A" w:rsidRDefault="00BC75B5" w:rsidP="00053A00">
      <w:pPr>
        <w:spacing w:line="238" w:lineRule="auto"/>
        <w:rPr>
          <w:rFonts w:ascii="Times New Roman" w:hAnsi="Times New Roman"/>
          <w:sz w:val="24"/>
          <w:szCs w:val="24"/>
        </w:rPr>
      </w:pPr>
      <w:r w:rsidRPr="00A7451A">
        <w:rPr>
          <w:rFonts w:ascii="Times New Roman" w:hAnsi="Times New Roman"/>
          <w:sz w:val="24"/>
          <w:szCs w:val="24"/>
        </w:rPr>
        <w:t>- </w:t>
      </w:r>
      <w:r w:rsidRPr="00A7451A">
        <w:rPr>
          <w:rFonts w:ascii="Times New Roman" w:hAnsi="Times New Roman"/>
          <w:bCs/>
          <w:sz w:val="24"/>
          <w:szCs w:val="24"/>
        </w:rPr>
        <w:t xml:space="preserve">Закон Республики Беларусь </w:t>
      </w:r>
      <w:r w:rsidR="00A7451A">
        <w:rPr>
          <w:rFonts w:ascii="Times New Roman" w:hAnsi="Times New Roman"/>
          <w:sz w:val="24"/>
          <w:szCs w:val="24"/>
        </w:rPr>
        <w:t xml:space="preserve">№ 160-З от </w:t>
      </w:r>
      <w:r w:rsidR="00A7451A" w:rsidRPr="00A7451A">
        <w:rPr>
          <w:rFonts w:ascii="Times New Roman" w:hAnsi="Times New Roman"/>
          <w:sz w:val="24"/>
          <w:szCs w:val="24"/>
        </w:rPr>
        <w:t>16 декабря 2002 г.</w:t>
      </w:r>
      <w:r w:rsidR="00A7451A" w:rsidRPr="00A7451A">
        <w:rPr>
          <w:sz w:val="24"/>
          <w:szCs w:val="24"/>
        </w:rPr>
        <w:t xml:space="preserve"> </w:t>
      </w:r>
      <w:r w:rsidRPr="00A7451A">
        <w:rPr>
          <w:rFonts w:ascii="Times New Roman" w:hAnsi="Times New Roman"/>
          <w:bCs/>
          <w:sz w:val="24"/>
          <w:szCs w:val="24"/>
        </w:rPr>
        <w:t>«О патентах на изобретения, полезные модели, промышленные образцы»;</w:t>
      </w:r>
    </w:p>
    <w:p w:rsidR="00BC75B5" w:rsidRPr="00FA3687" w:rsidRDefault="00BC75B5" w:rsidP="00D676D7">
      <w:pPr>
        <w:rPr>
          <w:rFonts w:ascii="Times New Roman" w:hAnsi="Times New Roman"/>
          <w:sz w:val="24"/>
          <w:szCs w:val="24"/>
        </w:rPr>
      </w:pPr>
      <w:r w:rsidRPr="00A7451A">
        <w:rPr>
          <w:rFonts w:ascii="Times New Roman" w:hAnsi="Times New Roman"/>
          <w:sz w:val="24"/>
          <w:szCs w:val="24"/>
        </w:rPr>
        <w:t>- </w:t>
      </w:r>
      <w:r w:rsidR="00A7451A" w:rsidRPr="00A7451A">
        <w:rPr>
          <w:rFonts w:ascii="Times New Roman" w:hAnsi="Times New Roman"/>
          <w:sz w:val="24"/>
          <w:szCs w:val="24"/>
        </w:rPr>
        <w:t>Постановление Совета министров РБ №119 от 2 февраля 2011 с изменениями от 8</w:t>
      </w:r>
      <w:r w:rsidR="00A7451A">
        <w:rPr>
          <w:rFonts w:ascii="Times New Roman" w:hAnsi="Times New Roman"/>
          <w:sz w:val="24"/>
          <w:szCs w:val="24"/>
        </w:rPr>
        <w:t> </w:t>
      </w:r>
      <w:r w:rsidR="00A7451A" w:rsidRPr="00A7451A">
        <w:rPr>
          <w:rFonts w:ascii="Times New Roman" w:hAnsi="Times New Roman"/>
          <w:sz w:val="24"/>
          <w:szCs w:val="24"/>
        </w:rPr>
        <w:t>октября 2012 г. №914; от 27 февраля 2014 г.</w:t>
      </w:r>
      <w:r w:rsidR="00A7451A">
        <w:rPr>
          <w:rFonts w:ascii="Times New Roman" w:hAnsi="Times New Roman"/>
          <w:sz w:val="24"/>
          <w:szCs w:val="24"/>
        </w:rPr>
        <w:t xml:space="preserve"> </w:t>
      </w:r>
      <w:r w:rsidR="00A7451A" w:rsidRPr="00A7451A">
        <w:rPr>
          <w:rFonts w:ascii="Times New Roman" w:hAnsi="Times New Roman"/>
          <w:sz w:val="24"/>
          <w:szCs w:val="24"/>
        </w:rPr>
        <w:t xml:space="preserve">№173; </w:t>
      </w:r>
      <w:r w:rsidR="00D676D7">
        <w:rPr>
          <w:rFonts w:ascii="Times New Roman" w:hAnsi="Times New Roman"/>
          <w:sz w:val="24"/>
          <w:szCs w:val="24"/>
        </w:rPr>
        <w:t xml:space="preserve">от </w:t>
      </w:r>
      <w:r w:rsidR="00A7451A" w:rsidRPr="00A7451A">
        <w:rPr>
          <w:rFonts w:ascii="Times New Roman" w:hAnsi="Times New Roman"/>
          <w:sz w:val="24"/>
          <w:szCs w:val="24"/>
        </w:rPr>
        <w:t>14 августа 2014 г.</w:t>
      </w:r>
      <w:r w:rsidR="00D676D7">
        <w:rPr>
          <w:rFonts w:ascii="Times New Roman" w:hAnsi="Times New Roman"/>
          <w:sz w:val="24"/>
          <w:szCs w:val="24"/>
        </w:rPr>
        <w:t xml:space="preserve"> </w:t>
      </w:r>
      <w:r w:rsidR="00D676D7" w:rsidRPr="00A7451A">
        <w:rPr>
          <w:rFonts w:ascii="Times New Roman" w:hAnsi="Times New Roman"/>
          <w:sz w:val="24"/>
          <w:szCs w:val="24"/>
        </w:rPr>
        <w:t>№788</w:t>
      </w:r>
      <w:r w:rsidR="00A7451A" w:rsidRPr="00A7451A">
        <w:rPr>
          <w:rFonts w:ascii="Times New Roman" w:hAnsi="Times New Roman"/>
          <w:sz w:val="24"/>
          <w:szCs w:val="24"/>
        </w:rPr>
        <w:t xml:space="preserve">; </w:t>
      </w:r>
      <w:r w:rsidR="00D676D7">
        <w:rPr>
          <w:rFonts w:ascii="Times New Roman" w:hAnsi="Times New Roman"/>
          <w:sz w:val="24"/>
          <w:szCs w:val="24"/>
        </w:rPr>
        <w:t xml:space="preserve">от </w:t>
      </w:r>
      <w:r w:rsidR="00A7451A" w:rsidRPr="00A7451A">
        <w:rPr>
          <w:rFonts w:ascii="Times New Roman" w:hAnsi="Times New Roman"/>
          <w:sz w:val="24"/>
          <w:szCs w:val="24"/>
        </w:rPr>
        <w:t>28 апреля 2015 г.</w:t>
      </w:r>
      <w:r w:rsidR="00D676D7" w:rsidRPr="00D676D7">
        <w:rPr>
          <w:rFonts w:ascii="Times New Roman" w:hAnsi="Times New Roman"/>
          <w:sz w:val="24"/>
          <w:szCs w:val="24"/>
        </w:rPr>
        <w:t xml:space="preserve"> </w:t>
      </w:r>
      <w:r w:rsidR="00D676D7">
        <w:rPr>
          <w:rFonts w:ascii="Times New Roman" w:hAnsi="Times New Roman"/>
          <w:sz w:val="24"/>
          <w:szCs w:val="24"/>
        </w:rPr>
        <w:t>№352</w:t>
      </w:r>
      <w:r w:rsidR="00A7451A" w:rsidRPr="00A7451A">
        <w:rPr>
          <w:rFonts w:ascii="Times New Roman" w:hAnsi="Times New Roman"/>
          <w:sz w:val="24"/>
          <w:szCs w:val="24"/>
        </w:rPr>
        <w:t xml:space="preserve">; </w:t>
      </w:r>
      <w:r w:rsidR="00D676D7">
        <w:rPr>
          <w:rFonts w:ascii="Times New Roman" w:hAnsi="Times New Roman"/>
          <w:sz w:val="24"/>
          <w:szCs w:val="24"/>
        </w:rPr>
        <w:t xml:space="preserve">от </w:t>
      </w:r>
      <w:r w:rsidR="00A7451A" w:rsidRPr="00A7451A">
        <w:rPr>
          <w:rFonts w:ascii="Times New Roman" w:hAnsi="Times New Roman"/>
          <w:sz w:val="24"/>
          <w:szCs w:val="24"/>
        </w:rPr>
        <w:t>28 июня 2018</w:t>
      </w:r>
      <w:r w:rsidR="00D676D7">
        <w:rPr>
          <w:rFonts w:ascii="Times New Roman" w:hAnsi="Times New Roman"/>
          <w:sz w:val="24"/>
          <w:szCs w:val="24"/>
        </w:rPr>
        <w:t xml:space="preserve"> </w:t>
      </w:r>
      <w:r w:rsidR="00D676D7" w:rsidRPr="00A7451A">
        <w:rPr>
          <w:rFonts w:ascii="Times New Roman" w:hAnsi="Times New Roman"/>
          <w:sz w:val="24"/>
          <w:szCs w:val="24"/>
        </w:rPr>
        <w:t>№499</w:t>
      </w:r>
      <w:r w:rsidR="00A7451A" w:rsidRPr="00A7451A">
        <w:rPr>
          <w:rFonts w:ascii="Times New Roman" w:hAnsi="Times New Roman"/>
          <w:sz w:val="24"/>
          <w:szCs w:val="24"/>
        </w:rPr>
        <w:t xml:space="preserve">, </w:t>
      </w:r>
      <w:r w:rsidR="00D676D7">
        <w:rPr>
          <w:rFonts w:ascii="Times New Roman" w:hAnsi="Times New Roman"/>
          <w:sz w:val="24"/>
          <w:szCs w:val="24"/>
        </w:rPr>
        <w:t xml:space="preserve">от </w:t>
      </w:r>
      <w:r w:rsidR="00A7451A" w:rsidRPr="00A7451A">
        <w:rPr>
          <w:rFonts w:ascii="Times New Roman" w:hAnsi="Times New Roman"/>
          <w:sz w:val="24"/>
          <w:szCs w:val="24"/>
        </w:rPr>
        <w:t>4 мая 2020 г.</w:t>
      </w:r>
      <w:r w:rsidR="00D676D7">
        <w:rPr>
          <w:rFonts w:ascii="Times New Roman" w:hAnsi="Times New Roman"/>
          <w:sz w:val="24"/>
          <w:szCs w:val="24"/>
        </w:rPr>
        <w:t xml:space="preserve"> </w:t>
      </w:r>
      <w:r w:rsidR="00D676D7" w:rsidRPr="00A7451A">
        <w:rPr>
          <w:rFonts w:ascii="Times New Roman" w:hAnsi="Times New Roman"/>
          <w:sz w:val="24"/>
          <w:szCs w:val="24"/>
        </w:rPr>
        <w:t>№266</w:t>
      </w:r>
      <w:r w:rsidR="00D676D7">
        <w:rPr>
          <w:rFonts w:ascii="Times New Roman" w:hAnsi="Times New Roman"/>
          <w:sz w:val="24"/>
          <w:szCs w:val="24"/>
        </w:rPr>
        <w:t>;</w:t>
      </w:r>
      <w:r w:rsidR="00D676D7" w:rsidRPr="00A7451A">
        <w:rPr>
          <w:rFonts w:ascii="Times New Roman" w:hAnsi="Times New Roman"/>
          <w:sz w:val="24"/>
          <w:szCs w:val="24"/>
        </w:rPr>
        <w:t xml:space="preserve"> </w:t>
      </w:r>
      <w:r w:rsidR="00A7451A" w:rsidRPr="00A7451A">
        <w:rPr>
          <w:rFonts w:ascii="Times New Roman" w:hAnsi="Times New Roman"/>
          <w:sz w:val="24"/>
          <w:szCs w:val="24"/>
        </w:rPr>
        <w:t xml:space="preserve">от 23 июня 2022 г. </w:t>
      </w:r>
      <w:r w:rsidR="00D676D7" w:rsidRPr="00A7451A">
        <w:rPr>
          <w:rFonts w:ascii="Times New Roman" w:hAnsi="Times New Roman"/>
          <w:sz w:val="24"/>
          <w:szCs w:val="24"/>
        </w:rPr>
        <w:t>№406</w:t>
      </w:r>
      <w:r w:rsidR="00D676D7">
        <w:rPr>
          <w:rFonts w:ascii="Times New Roman" w:hAnsi="Times New Roman"/>
          <w:sz w:val="24"/>
          <w:szCs w:val="24"/>
        </w:rPr>
        <w:t xml:space="preserve"> «</w:t>
      </w:r>
      <w:r w:rsidRPr="00FA3687">
        <w:rPr>
          <w:rFonts w:ascii="Times New Roman" w:hAnsi="Times New Roman"/>
          <w:bCs/>
          <w:sz w:val="24"/>
          <w:szCs w:val="24"/>
        </w:rPr>
        <w:t>Положение о порядке составления заявки на выдачу патента на изобретение, проведения по ней экспертизы и вынесения решения по результатам экспертизы</w:t>
      </w:r>
      <w:r w:rsidR="00D676D7">
        <w:rPr>
          <w:rFonts w:ascii="Times New Roman" w:hAnsi="Times New Roman"/>
          <w:bCs/>
          <w:sz w:val="24"/>
          <w:szCs w:val="24"/>
        </w:rPr>
        <w:t>»;</w:t>
      </w:r>
    </w:p>
    <w:p w:rsidR="00BC75B5" w:rsidRPr="00E24BBE" w:rsidRDefault="00BC75B5" w:rsidP="00053A00">
      <w:pPr>
        <w:spacing w:line="238" w:lineRule="auto"/>
        <w:rPr>
          <w:rFonts w:ascii="Times New Roman" w:hAnsi="Times New Roman"/>
          <w:bCs/>
          <w:sz w:val="23"/>
          <w:szCs w:val="23"/>
        </w:rPr>
      </w:pPr>
      <w:r w:rsidRPr="00E24BBE">
        <w:rPr>
          <w:rFonts w:ascii="Times New Roman" w:hAnsi="Times New Roman"/>
          <w:sz w:val="23"/>
          <w:szCs w:val="23"/>
        </w:rPr>
        <w:t>- </w:t>
      </w:r>
      <w:r w:rsidRPr="00E24BBE">
        <w:rPr>
          <w:rFonts w:ascii="Times New Roman" w:hAnsi="Times New Roman"/>
          <w:bCs/>
          <w:sz w:val="23"/>
          <w:szCs w:val="23"/>
        </w:rPr>
        <w:t>Постановление Государственного комитета по науке и технологиям</w:t>
      </w:r>
      <w:r w:rsidR="00E24BBE" w:rsidRPr="00E24BBE">
        <w:rPr>
          <w:rFonts w:ascii="Times New Roman" w:hAnsi="Times New Roman"/>
          <w:bCs/>
          <w:sz w:val="23"/>
          <w:szCs w:val="23"/>
        </w:rPr>
        <w:t xml:space="preserve"> (ГКНТ) от 2 февраля 2011</w:t>
      </w:r>
      <w:r w:rsidR="00E24BBE">
        <w:rPr>
          <w:rFonts w:ascii="Times New Roman" w:hAnsi="Times New Roman"/>
          <w:bCs/>
          <w:sz w:val="23"/>
          <w:szCs w:val="23"/>
        </w:rPr>
        <w:t xml:space="preserve"> </w:t>
      </w:r>
      <w:r w:rsidR="00E24BBE" w:rsidRPr="00E24BBE">
        <w:rPr>
          <w:rFonts w:ascii="Times New Roman" w:hAnsi="Times New Roman"/>
          <w:bCs/>
          <w:sz w:val="23"/>
          <w:szCs w:val="23"/>
        </w:rPr>
        <w:t>г. №</w:t>
      </w:r>
      <w:r w:rsidR="00E24BBE">
        <w:rPr>
          <w:rFonts w:ascii="Times New Roman" w:hAnsi="Times New Roman"/>
          <w:bCs/>
          <w:sz w:val="23"/>
          <w:szCs w:val="23"/>
        </w:rPr>
        <w:t xml:space="preserve"> </w:t>
      </w:r>
      <w:r w:rsidRPr="00E24BBE">
        <w:rPr>
          <w:rFonts w:ascii="Times New Roman" w:hAnsi="Times New Roman"/>
          <w:bCs/>
          <w:sz w:val="23"/>
          <w:szCs w:val="23"/>
        </w:rPr>
        <w:t>4 «Об установлении форм документов на выдачу патента на изобретение».</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 xml:space="preserve">Заявка </w:t>
      </w:r>
      <w:r w:rsidR="00AF11F8" w:rsidRPr="0087341E">
        <w:rPr>
          <w:rFonts w:ascii="Times New Roman" w:hAnsi="Times New Roman"/>
          <w:sz w:val="24"/>
          <w:szCs w:val="24"/>
        </w:rPr>
        <w:t>на выдачу патента</w:t>
      </w:r>
      <w:r w:rsidR="00AF11F8" w:rsidRPr="00AF11F8">
        <w:rPr>
          <w:rFonts w:ascii="Times New Roman" w:hAnsi="Times New Roman"/>
          <w:sz w:val="24"/>
          <w:szCs w:val="24"/>
        </w:rPr>
        <w:t xml:space="preserve"> </w:t>
      </w:r>
      <w:r w:rsidR="00AF11F8" w:rsidRPr="00AF11F8">
        <w:rPr>
          <w:rFonts w:ascii="Times New Roman" w:hAnsi="Times New Roman"/>
          <w:bCs/>
          <w:sz w:val="24"/>
          <w:szCs w:val="24"/>
        </w:rPr>
        <w:t xml:space="preserve">Республики Беларусь </w:t>
      </w:r>
      <w:r w:rsidR="00AF11F8">
        <w:rPr>
          <w:rFonts w:ascii="Times New Roman" w:hAnsi="Times New Roman"/>
          <w:sz w:val="24"/>
          <w:szCs w:val="24"/>
        </w:rPr>
        <w:t xml:space="preserve">на изобретение </w:t>
      </w:r>
      <w:r w:rsidRPr="00FA3687">
        <w:rPr>
          <w:rFonts w:ascii="Times New Roman" w:hAnsi="Times New Roman"/>
          <w:sz w:val="24"/>
          <w:szCs w:val="24"/>
        </w:rPr>
        <w:t xml:space="preserve">подается </w:t>
      </w:r>
      <w:r w:rsidR="00AF11F8">
        <w:rPr>
          <w:rFonts w:ascii="Times New Roman" w:hAnsi="Times New Roman"/>
          <w:sz w:val="24"/>
          <w:szCs w:val="24"/>
        </w:rPr>
        <w:t xml:space="preserve">в патентное ведомство </w:t>
      </w:r>
      <w:r w:rsidRPr="00FA3687">
        <w:rPr>
          <w:rFonts w:ascii="Times New Roman" w:hAnsi="Times New Roman"/>
          <w:sz w:val="24"/>
          <w:szCs w:val="24"/>
        </w:rPr>
        <w:t>в трех экземплярах и должна содержать:</w:t>
      </w:r>
    </w:p>
    <w:p w:rsidR="004C5F59" w:rsidRPr="00FA3687" w:rsidRDefault="00BC75B5" w:rsidP="00053A00">
      <w:pPr>
        <w:spacing w:line="238" w:lineRule="auto"/>
        <w:rPr>
          <w:rFonts w:ascii="Times New Roman" w:hAnsi="Times New Roman"/>
          <w:bCs/>
          <w:sz w:val="24"/>
          <w:szCs w:val="24"/>
        </w:rPr>
      </w:pPr>
      <w:r w:rsidRPr="00FA3687">
        <w:rPr>
          <w:rFonts w:ascii="Times New Roman" w:hAnsi="Times New Roman"/>
          <w:sz w:val="24"/>
          <w:szCs w:val="24"/>
        </w:rPr>
        <w:t>1) з</w:t>
      </w:r>
      <w:r w:rsidRPr="00FA3687">
        <w:rPr>
          <w:rFonts w:ascii="Times New Roman" w:hAnsi="Times New Roman"/>
          <w:bCs/>
          <w:sz w:val="24"/>
          <w:szCs w:val="24"/>
        </w:rPr>
        <w:t>аявление</w:t>
      </w:r>
      <w:r w:rsidRPr="00FA3687">
        <w:rPr>
          <w:rFonts w:ascii="Times New Roman" w:hAnsi="Times New Roman"/>
          <w:sz w:val="24"/>
          <w:szCs w:val="24"/>
        </w:rPr>
        <w:t xml:space="preserve"> </w:t>
      </w:r>
      <w:r w:rsidR="00AC1868" w:rsidRPr="00FA3687">
        <w:rPr>
          <w:rFonts w:ascii="Times New Roman" w:hAnsi="Times New Roman"/>
          <w:sz w:val="24"/>
          <w:szCs w:val="24"/>
        </w:rPr>
        <w:t xml:space="preserve">о </w:t>
      </w:r>
      <w:r w:rsidR="004C5F59" w:rsidRPr="00FA3687">
        <w:rPr>
          <w:rFonts w:ascii="Times New Roman" w:hAnsi="Times New Roman"/>
          <w:sz w:val="24"/>
          <w:szCs w:val="24"/>
        </w:rPr>
        <w:t>выдаче</w:t>
      </w:r>
      <w:r w:rsidRPr="00FA3687">
        <w:rPr>
          <w:rFonts w:ascii="Times New Roman" w:hAnsi="Times New Roman"/>
          <w:sz w:val="24"/>
          <w:szCs w:val="24"/>
        </w:rPr>
        <w:t xml:space="preserve"> патента </w:t>
      </w:r>
      <w:r w:rsidR="004C5F59" w:rsidRPr="00FA3687">
        <w:rPr>
          <w:rFonts w:ascii="Times New Roman" w:hAnsi="Times New Roman"/>
          <w:bCs/>
          <w:sz w:val="24"/>
          <w:szCs w:val="24"/>
        </w:rPr>
        <w:t xml:space="preserve">на изобретение </w:t>
      </w:r>
      <w:r w:rsidR="004C5F59" w:rsidRPr="00FA3687">
        <w:rPr>
          <w:rFonts w:ascii="Times New Roman" w:hAnsi="Times New Roman"/>
          <w:sz w:val="24"/>
          <w:szCs w:val="24"/>
        </w:rPr>
        <w:t>(типовой бланк);</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2) описание изобретения, раскрывающее его с полнотой достаточной для осуществления изобретения;</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3) формулу изобретения, выражающую его сущность и полностью основанную на описании;</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4) чертежи, если они необходимы для понимания сущности изобретения;</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5) реферат;</w:t>
      </w:r>
    </w:p>
    <w:p w:rsidR="00BC75B5" w:rsidRPr="00FA3687" w:rsidRDefault="00A507F3" w:rsidP="00053A00">
      <w:pPr>
        <w:spacing w:line="238" w:lineRule="auto"/>
        <w:rPr>
          <w:rFonts w:ascii="Times New Roman" w:hAnsi="Times New Roman"/>
          <w:sz w:val="24"/>
          <w:szCs w:val="24"/>
        </w:rPr>
      </w:pPr>
      <w:r w:rsidRPr="00FA3687">
        <w:rPr>
          <w:rFonts w:ascii="Times New Roman" w:hAnsi="Times New Roman"/>
          <w:sz w:val="24"/>
          <w:szCs w:val="24"/>
        </w:rPr>
        <w:t>6</w:t>
      </w:r>
      <w:r w:rsidR="00BC75B5" w:rsidRPr="00FA3687">
        <w:rPr>
          <w:rFonts w:ascii="Times New Roman" w:hAnsi="Times New Roman"/>
          <w:sz w:val="24"/>
          <w:szCs w:val="24"/>
        </w:rPr>
        <w:t>) документ, подтверж</w:t>
      </w:r>
      <w:r w:rsidRPr="00FA3687">
        <w:rPr>
          <w:rFonts w:ascii="Times New Roman" w:hAnsi="Times New Roman"/>
          <w:sz w:val="24"/>
          <w:szCs w:val="24"/>
        </w:rPr>
        <w:t>дающий уплату патентной пошлины в установленном размере или освобождение от уплаты патентной пошлины;</w:t>
      </w:r>
    </w:p>
    <w:p w:rsidR="00A507F3" w:rsidRPr="00FA3687" w:rsidRDefault="00A507F3" w:rsidP="00053A00">
      <w:pPr>
        <w:spacing w:line="238" w:lineRule="auto"/>
        <w:rPr>
          <w:rFonts w:ascii="Times New Roman" w:hAnsi="Times New Roman"/>
          <w:sz w:val="24"/>
          <w:szCs w:val="24"/>
        </w:rPr>
      </w:pPr>
      <w:r w:rsidRPr="00FA3687">
        <w:rPr>
          <w:rFonts w:ascii="Times New Roman" w:hAnsi="Times New Roman"/>
          <w:sz w:val="24"/>
          <w:szCs w:val="24"/>
        </w:rPr>
        <w:t>7) доверенность в случае подачи заявки через патентного поверенного.</w:t>
      </w:r>
    </w:p>
    <w:p w:rsidR="007C07DC" w:rsidRPr="00FA3687" w:rsidRDefault="00D2430D" w:rsidP="00053A00">
      <w:pPr>
        <w:spacing w:line="238" w:lineRule="auto"/>
        <w:rPr>
          <w:rFonts w:ascii="Times New Roman" w:hAnsi="Times New Roman"/>
          <w:sz w:val="24"/>
          <w:szCs w:val="24"/>
        </w:rPr>
      </w:pPr>
      <w:r w:rsidRPr="00FA3687">
        <w:rPr>
          <w:rFonts w:ascii="Times New Roman" w:hAnsi="Times New Roman"/>
          <w:sz w:val="24"/>
          <w:szCs w:val="24"/>
        </w:rPr>
        <w:t>Следующий вид ОПС</w:t>
      </w:r>
      <w:r w:rsidRPr="00FA3687">
        <w:rPr>
          <w:rFonts w:ascii="Times New Roman" w:hAnsi="Times New Roman"/>
          <w:b/>
          <w:sz w:val="24"/>
          <w:szCs w:val="24"/>
        </w:rPr>
        <w:t xml:space="preserve"> п</w:t>
      </w:r>
      <w:r w:rsidR="007C07DC" w:rsidRPr="00FA3687">
        <w:rPr>
          <w:rFonts w:ascii="Times New Roman" w:hAnsi="Times New Roman"/>
          <w:b/>
          <w:sz w:val="24"/>
          <w:szCs w:val="24"/>
        </w:rPr>
        <w:t>олезная модель</w:t>
      </w:r>
      <w:r w:rsidR="007C07DC" w:rsidRPr="00FA3687">
        <w:rPr>
          <w:rFonts w:ascii="Times New Roman" w:hAnsi="Times New Roman"/>
          <w:sz w:val="24"/>
          <w:szCs w:val="24"/>
        </w:rPr>
        <w:t xml:space="preserve"> – это юридическая альтернатива изобретению, когда одно и то же «устройство», с учетом указанных различий, можно патентовать как изобретение или как полезную модель. Полезная модель должна удовлетворять только критериям новизны и промышленной применимости</w:t>
      </w:r>
      <w:r w:rsidR="005F34C4">
        <w:rPr>
          <w:rFonts w:ascii="Times New Roman" w:hAnsi="Times New Roman"/>
          <w:sz w:val="24"/>
          <w:szCs w:val="24"/>
        </w:rPr>
        <w:t xml:space="preserve"> (</w:t>
      </w:r>
      <w:r w:rsidR="005F34C4">
        <w:rPr>
          <w:rFonts w:ascii="Times New Roman" w:hAnsi="Times New Roman"/>
          <w:bCs/>
          <w:sz w:val="24"/>
          <w:szCs w:val="24"/>
        </w:rPr>
        <w:t>у</w:t>
      </w:r>
      <w:r w:rsidR="005F34C4" w:rsidRPr="00332DBB">
        <w:rPr>
          <w:rFonts w:ascii="Times New Roman" w:hAnsi="Times New Roman"/>
          <w:bCs/>
          <w:sz w:val="24"/>
          <w:szCs w:val="24"/>
        </w:rPr>
        <w:t>словия патентоспособности</w:t>
      </w:r>
      <w:r w:rsidR="005F34C4" w:rsidRPr="00332DBB">
        <w:rPr>
          <w:rFonts w:ascii="Times New Roman" w:hAnsi="Times New Roman"/>
          <w:sz w:val="24"/>
          <w:szCs w:val="24"/>
        </w:rPr>
        <w:t>)</w:t>
      </w:r>
      <w:r w:rsidR="007C07DC" w:rsidRPr="00FA3687">
        <w:rPr>
          <w:rFonts w:ascii="Times New Roman" w:hAnsi="Times New Roman"/>
          <w:sz w:val="24"/>
          <w:szCs w:val="24"/>
        </w:rPr>
        <w:t>.</w:t>
      </w:r>
    </w:p>
    <w:p w:rsidR="00053A00" w:rsidRPr="00FA3687" w:rsidRDefault="007C07DC" w:rsidP="00053A00">
      <w:pPr>
        <w:spacing w:line="238" w:lineRule="auto"/>
        <w:rPr>
          <w:rFonts w:ascii="Times New Roman" w:hAnsi="Times New Roman"/>
          <w:sz w:val="24"/>
          <w:szCs w:val="24"/>
        </w:rPr>
      </w:pPr>
      <w:r w:rsidRPr="00FA3687">
        <w:rPr>
          <w:rFonts w:ascii="Times New Roman" w:hAnsi="Times New Roman"/>
          <w:sz w:val="24"/>
          <w:szCs w:val="24"/>
        </w:rPr>
        <w:t xml:space="preserve">Право на полезную модель удостоверяется патентом. Заявка проходит только формальную экспертизу. Патент </w:t>
      </w:r>
      <w:r w:rsidR="00B272AB" w:rsidRPr="00FA3687">
        <w:rPr>
          <w:rFonts w:ascii="Times New Roman" w:hAnsi="Times New Roman"/>
          <w:sz w:val="24"/>
          <w:szCs w:val="24"/>
        </w:rPr>
        <w:t xml:space="preserve">Республики Беларусь </w:t>
      </w:r>
      <w:r w:rsidR="00B272AB">
        <w:rPr>
          <w:rFonts w:ascii="Times New Roman" w:hAnsi="Times New Roman"/>
          <w:sz w:val="24"/>
          <w:szCs w:val="24"/>
        </w:rPr>
        <w:t xml:space="preserve">на </w:t>
      </w:r>
      <w:r w:rsidR="00B272AB" w:rsidRPr="00FA3687">
        <w:rPr>
          <w:rFonts w:ascii="Times New Roman" w:hAnsi="Times New Roman"/>
          <w:sz w:val="24"/>
          <w:szCs w:val="24"/>
        </w:rPr>
        <w:t xml:space="preserve">полезную модель </w:t>
      </w:r>
      <w:r w:rsidRPr="00FA3687">
        <w:rPr>
          <w:rFonts w:ascii="Times New Roman" w:hAnsi="Times New Roman"/>
          <w:sz w:val="24"/>
          <w:szCs w:val="24"/>
        </w:rPr>
        <w:t xml:space="preserve">действует в течение 5 лет </w:t>
      </w:r>
      <w:proofErr w:type="gramStart"/>
      <w:r w:rsidR="004D6680" w:rsidRPr="004D6680">
        <w:rPr>
          <w:rFonts w:ascii="Times New Roman" w:hAnsi="Times New Roman"/>
          <w:sz w:val="24"/>
          <w:szCs w:val="24"/>
        </w:rPr>
        <w:t>с даты подачи</w:t>
      </w:r>
      <w:proofErr w:type="gramEnd"/>
      <w:r w:rsidR="004D6680" w:rsidRPr="004D6680">
        <w:rPr>
          <w:rFonts w:ascii="Times New Roman" w:hAnsi="Times New Roman"/>
          <w:sz w:val="24"/>
          <w:szCs w:val="24"/>
        </w:rPr>
        <w:t xml:space="preserve"> заявки на выдачу патента</w:t>
      </w:r>
      <w:r w:rsidR="004D6680">
        <w:rPr>
          <w:rFonts w:ascii="Times New Roman" w:hAnsi="Times New Roman"/>
          <w:sz w:val="24"/>
          <w:szCs w:val="24"/>
        </w:rPr>
        <w:t xml:space="preserve"> </w:t>
      </w:r>
      <w:r w:rsidRPr="00FA3687">
        <w:rPr>
          <w:rFonts w:ascii="Times New Roman" w:hAnsi="Times New Roman"/>
          <w:sz w:val="24"/>
          <w:szCs w:val="24"/>
        </w:rPr>
        <w:t xml:space="preserve">с возможным продлением этого срока не более чем на 3 года. </w:t>
      </w:r>
      <w:r w:rsidR="00E604AD">
        <w:rPr>
          <w:rFonts w:ascii="Times New Roman" w:hAnsi="Times New Roman"/>
          <w:sz w:val="24"/>
          <w:szCs w:val="24"/>
        </w:rPr>
        <w:t xml:space="preserve">Для поддержания действия патента </w:t>
      </w:r>
      <w:r w:rsidR="00E604AD" w:rsidRPr="00FA3687">
        <w:rPr>
          <w:rFonts w:ascii="Times New Roman" w:hAnsi="Times New Roman"/>
          <w:sz w:val="24"/>
          <w:szCs w:val="24"/>
        </w:rPr>
        <w:t xml:space="preserve">на полезную модель </w:t>
      </w:r>
      <w:r w:rsidR="00E604AD">
        <w:rPr>
          <w:rFonts w:ascii="Times New Roman" w:hAnsi="Times New Roman"/>
          <w:sz w:val="24"/>
          <w:szCs w:val="24"/>
        </w:rPr>
        <w:t xml:space="preserve">патентообладатель </w:t>
      </w:r>
      <w:proofErr w:type="gramStart"/>
      <w:r w:rsidR="00E604AD">
        <w:rPr>
          <w:rFonts w:ascii="Times New Roman" w:hAnsi="Times New Roman"/>
          <w:sz w:val="24"/>
          <w:szCs w:val="24"/>
        </w:rPr>
        <w:t>обязан</w:t>
      </w:r>
      <w:proofErr w:type="gramEnd"/>
      <w:r w:rsidR="00E604AD">
        <w:rPr>
          <w:rFonts w:ascii="Times New Roman" w:hAnsi="Times New Roman"/>
          <w:sz w:val="24"/>
          <w:szCs w:val="24"/>
        </w:rPr>
        <w:t xml:space="preserve"> ежегодно оплачивать пошлины патентному ведомству.</w:t>
      </w:r>
      <w:r w:rsidR="00053A00" w:rsidRPr="00053A00">
        <w:rPr>
          <w:rFonts w:ascii="Times New Roman" w:hAnsi="Times New Roman"/>
          <w:sz w:val="24"/>
          <w:szCs w:val="24"/>
        </w:rPr>
        <w:t xml:space="preserve"> </w:t>
      </w:r>
      <w:r w:rsidR="00053A00">
        <w:rPr>
          <w:rFonts w:ascii="Times New Roman" w:hAnsi="Times New Roman"/>
          <w:sz w:val="24"/>
          <w:szCs w:val="24"/>
        </w:rPr>
        <w:t>Д</w:t>
      </w:r>
      <w:r w:rsidR="00053A00" w:rsidRPr="00E17663">
        <w:rPr>
          <w:rFonts w:ascii="Times New Roman" w:hAnsi="Times New Roman"/>
          <w:sz w:val="24"/>
          <w:szCs w:val="24"/>
        </w:rPr>
        <w:t>ействие патента</w:t>
      </w:r>
      <w:r w:rsidR="00053A00">
        <w:rPr>
          <w:rFonts w:ascii="Times New Roman" w:hAnsi="Times New Roman"/>
          <w:sz w:val="24"/>
          <w:szCs w:val="24"/>
        </w:rPr>
        <w:t xml:space="preserve"> также может быть восстановлено</w:t>
      </w:r>
      <w:r w:rsidR="00053A00" w:rsidRPr="00053A00">
        <w:rPr>
          <w:rFonts w:ascii="Times New Roman" w:hAnsi="Times New Roman"/>
          <w:sz w:val="24"/>
          <w:szCs w:val="24"/>
        </w:rPr>
        <w:t xml:space="preserve"> </w:t>
      </w:r>
      <w:r w:rsidR="00053A00">
        <w:rPr>
          <w:rFonts w:ascii="Times New Roman" w:hAnsi="Times New Roman"/>
          <w:sz w:val="24"/>
          <w:szCs w:val="24"/>
        </w:rPr>
        <w:t xml:space="preserve">после </w:t>
      </w:r>
      <w:r w:rsidR="00053A00" w:rsidRPr="00E17663">
        <w:rPr>
          <w:rFonts w:ascii="Times New Roman" w:hAnsi="Times New Roman"/>
          <w:sz w:val="24"/>
          <w:szCs w:val="24"/>
        </w:rPr>
        <w:t xml:space="preserve">оплаты </w:t>
      </w:r>
      <w:r w:rsidR="00053A00">
        <w:rPr>
          <w:rFonts w:ascii="Times New Roman" w:hAnsi="Times New Roman"/>
          <w:sz w:val="24"/>
          <w:szCs w:val="24"/>
        </w:rPr>
        <w:t xml:space="preserve">всех </w:t>
      </w:r>
      <w:r w:rsidR="00053A00" w:rsidRPr="00E17663">
        <w:rPr>
          <w:rFonts w:ascii="Times New Roman" w:hAnsi="Times New Roman"/>
          <w:sz w:val="24"/>
          <w:szCs w:val="24"/>
        </w:rPr>
        <w:t>пропущенных годовых пошлин</w:t>
      </w:r>
      <w:r w:rsidR="00053A00">
        <w:rPr>
          <w:rFonts w:ascii="Times New Roman" w:hAnsi="Times New Roman"/>
          <w:sz w:val="24"/>
          <w:szCs w:val="24"/>
        </w:rPr>
        <w:t>.</w:t>
      </w:r>
    </w:p>
    <w:p w:rsidR="00BB017A" w:rsidRPr="00FA3687" w:rsidRDefault="00BB017A" w:rsidP="00BB017A">
      <w:pPr>
        <w:rPr>
          <w:rFonts w:ascii="Times New Roman" w:hAnsi="Times New Roman"/>
          <w:sz w:val="24"/>
          <w:szCs w:val="24"/>
        </w:rPr>
      </w:pPr>
      <w:r w:rsidRPr="00FA3687">
        <w:rPr>
          <w:rFonts w:ascii="Times New Roman" w:hAnsi="Times New Roman"/>
          <w:sz w:val="24"/>
          <w:szCs w:val="24"/>
        </w:rPr>
        <w:lastRenderedPageBreak/>
        <w:t>Материалы заявки на выдачу патент</w:t>
      </w:r>
      <w:r w:rsidR="00AC1868" w:rsidRPr="00FA3687">
        <w:rPr>
          <w:rFonts w:ascii="Times New Roman" w:hAnsi="Times New Roman"/>
          <w:sz w:val="24"/>
          <w:szCs w:val="24"/>
        </w:rPr>
        <w:t>а</w:t>
      </w:r>
      <w:r w:rsidRPr="00FA3687">
        <w:rPr>
          <w:rFonts w:ascii="Times New Roman" w:hAnsi="Times New Roman"/>
          <w:sz w:val="24"/>
          <w:szCs w:val="24"/>
        </w:rPr>
        <w:t xml:space="preserve"> Республики Беларусь на </w:t>
      </w:r>
      <w:r w:rsidR="00AC15AE" w:rsidRPr="00FA3687">
        <w:rPr>
          <w:rFonts w:ascii="Times New Roman" w:hAnsi="Times New Roman"/>
          <w:sz w:val="24"/>
          <w:szCs w:val="24"/>
        </w:rPr>
        <w:t>полезную модель</w:t>
      </w:r>
      <w:r w:rsidRPr="00FA3687">
        <w:rPr>
          <w:rFonts w:ascii="Times New Roman" w:hAnsi="Times New Roman"/>
          <w:sz w:val="24"/>
          <w:szCs w:val="24"/>
        </w:rPr>
        <w:t xml:space="preserve"> должны быть оформлены в соответствии со следующими нормативными правовыми актами:</w:t>
      </w:r>
    </w:p>
    <w:p w:rsidR="00D676D7" w:rsidRPr="00A7451A" w:rsidRDefault="00D676D7" w:rsidP="00D676D7">
      <w:pPr>
        <w:spacing w:line="238" w:lineRule="auto"/>
        <w:rPr>
          <w:rFonts w:ascii="Times New Roman" w:hAnsi="Times New Roman"/>
          <w:sz w:val="24"/>
          <w:szCs w:val="24"/>
        </w:rPr>
      </w:pPr>
      <w:r w:rsidRPr="00A7451A">
        <w:rPr>
          <w:rFonts w:ascii="Times New Roman" w:hAnsi="Times New Roman"/>
          <w:sz w:val="24"/>
          <w:szCs w:val="24"/>
        </w:rPr>
        <w:t>- </w:t>
      </w:r>
      <w:r w:rsidRPr="00A7451A">
        <w:rPr>
          <w:rFonts w:ascii="Times New Roman" w:hAnsi="Times New Roman"/>
          <w:bCs/>
          <w:sz w:val="24"/>
          <w:szCs w:val="24"/>
        </w:rPr>
        <w:t xml:space="preserve">Закон Республики Беларусь </w:t>
      </w:r>
      <w:r>
        <w:rPr>
          <w:rFonts w:ascii="Times New Roman" w:hAnsi="Times New Roman"/>
          <w:sz w:val="24"/>
          <w:szCs w:val="24"/>
        </w:rPr>
        <w:t xml:space="preserve">№ 160-З от </w:t>
      </w:r>
      <w:r w:rsidRPr="00A7451A">
        <w:rPr>
          <w:rFonts w:ascii="Times New Roman" w:hAnsi="Times New Roman"/>
          <w:sz w:val="24"/>
          <w:szCs w:val="24"/>
        </w:rPr>
        <w:t>16 декабря 2002 г.</w:t>
      </w:r>
      <w:r w:rsidRPr="00A7451A">
        <w:rPr>
          <w:sz w:val="24"/>
          <w:szCs w:val="24"/>
        </w:rPr>
        <w:t xml:space="preserve"> </w:t>
      </w:r>
      <w:r w:rsidRPr="00A7451A">
        <w:rPr>
          <w:rFonts w:ascii="Times New Roman" w:hAnsi="Times New Roman"/>
          <w:bCs/>
          <w:sz w:val="24"/>
          <w:szCs w:val="24"/>
        </w:rPr>
        <w:t>«О патентах на изобретения, полезные модели, промышленные образцы»;</w:t>
      </w:r>
    </w:p>
    <w:p w:rsidR="00D676D7" w:rsidRPr="00FA3687" w:rsidRDefault="00D676D7" w:rsidP="00D676D7">
      <w:pPr>
        <w:rPr>
          <w:rFonts w:ascii="Times New Roman" w:hAnsi="Times New Roman"/>
          <w:sz w:val="24"/>
          <w:szCs w:val="24"/>
        </w:rPr>
      </w:pPr>
      <w:r w:rsidRPr="00A7451A">
        <w:rPr>
          <w:rFonts w:ascii="Times New Roman" w:hAnsi="Times New Roman"/>
          <w:sz w:val="24"/>
          <w:szCs w:val="24"/>
        </w:rPr>
        <w:t>- Постановление Совета министров РБ №1</w:t>
      </w:r>
      <w:r>
        <w:rPr>
          <w:rFonts w:ascii="Times New Roman" w:hAnsi="Times New Roman"/>
          <w:sz w:val="24"/>
          <w:szCs w:val="24"/>
        </w:rPr>
        <w:t>20</w:t>
      </w:r>
      <w:r w:rsidRPr="00A7451A">
        <w:rPr>
          <w:rFonts w:ascii="Times New Roman" w:hAnsi="Times New Roman"/>
          <w:sz w:val="24"/>
          <w:szCs w:val="24"/>
        </w:rPr>
        <w:t xml:space="preserve"> от 2 февраля 2011 с изменениями от 27</w:t>
      </w:r>
      <w:r>
        <w:rPr>
          <w:rFonts w:ascii="Times New Roman" w:hAnsi="Times New Roman"/>
          <w:sz w:val="24"/>
          <w:szCs w:val="24"/>
        </w:rPr>
        <w:t> </w:t>
      </w:r>
      <w:r w:rsidRPr="00A7451A">
        <w:rPr>
          <w:rFonts w:ascii="Times New Roman" w:hAnsi="Times New Roman"/>
          <w:sz w:val="24"/>
          <w:szCs w:val="24"/>
        </w:rPr>
        <w:t>февраля 2014 г.</w:t>
      </w:r>
      <w:r>
        <w:rPr>
          <w:rFonts w:ascii="Times New Roman" w:hAnsi="Times New Roman"/>
          <w:sz w:val="24"/>
          <w:szCs w:val="24"/>
        </w:rPr>
        <w:t xml:space="preserve"> </w:t>
      </w:r>
      <w:r w:rsidRPr="00A7451A">
        <w:rPr>
          <w:rFonts w:ascii="Times New Roman" w:hAnsi="Times New Roman"/>
          <w:sz w:val="24"/>
          <w:szCs w:val="24"/>
        </w:rPr>
        <w:t xml:space="preserve">№173; </w:t>
      </w:r>
      <w:r>
        <w:rPr>
          <w:rFonts w:ascii="Times New Roman" w:hAnsi="Times New Roman"/>
          <w:sz w:val="24"/>
          <w:szCs w:val="24"/>
        </w:rPr>
        <w:t xml:space="preserve">от </w:t>
      </w:r>
      <w:r w:rsidRPr="00A7451A">
        <w:rPr>
          <w:rFonts w:ascii="Times New Roman" w:hAnsi="Times New Roman"/>
          <w:sz w:val="24"/>
          <w:szCs w:val="24"/>
        </w:rPr>
        <w:t>14 августа 2014 г.</w:t>
      </w:r>
      <w:r>
        <w:rPr>
          <w:rFonts w:ascii="Times New Roman" w:hAnsi="Times New Roman"/>
          <w:sz w:val="24"/>
          <w:szCs w:val="24"/>
        </w:rPr>
        <w:t xml:space="preserve"> </w:t>
      </w:r>
      <w:r w:rsidRPr="00A7451A">
        <w:rPr>
          <w:rFonts w:ascii="Times New Roman" w:hAnsi="Times New Roman"/>
          <w:sz w:val="24"/>
          <w:szCs w:val="24"/>
        </w:rPr>
        <w:t xml:space="preserve">№788; </w:t>
      </w:r>
      <w:r>
        <w:rPr>
          <w:rFonts w:ascii="Times New Roman" w:hAnsi="Times New Roman"/>
          <w:sz w:val="24"/>
          <w:szCs w:val="24"/>
        </w:rPr>
        <w:t xml:space="preserve">от </w:t>
      </w:r>
      <w:r w:rsidRPr="00A7451A">
        <w:rPr>
          <w:rFonts w:ascii="Times New Roman" w:hAnsi="Times New Roman"/>
          <w:sz w:val="24"/>
          <w:szCs w:val="24"/>
        </w:rPr>
        <w:t>28 апреля 2015 г.</w:t>
      </w:r>
      <w:r w:rsidRPr="00D676D7">
        <w:rPr>
          <w:rFonts w:ascii="Times New Roman" w:hAnsi="Times New Roman"/>
          <w:sz w:val="24"/>
          <w:szCs w:val="24"/>
        </w:rPr>
        <w:t xml:space="preserve"> </w:t>
      </w:r>
      <w:r>
        <w:rPr>
          <w:rFonts w:ascii="Times New Roman" w:hAnsi="Times New Roman"/>
          <w:sz w:val="24"/>
          <w:szCs w:val="24"/>
        </w:rPr>
        <w:t>№352</w:t>
      </w:r>
      <w:r w:rsidRPr="00A7451A">
        <w:rPr>
          <w:rFonts w:ascii="Times New Roman" w:hAnsi="Times New Roman"/>
          <w:sz w:val="24"/>
          <w:szCs w:val="24"/>
        </w:rPr>
        <w:t xml:space="preserve">; </w:t>
      </w:r>
      <w:r>
        <w:rPr>
          <w:rFonts w:ascii="Times New Roman" w:hAnsi="Times New Roman"/>
          <w:sz w:val="24"/>
          <w:szCs w:val="24"/>
        </w:rPr>
        <w:t xml:space="preserve">от </w:t>
      </w:r>
      <w:r w:rsidRPr="00A7451A">
        <w:rPr>
          <w:rFonts w:ascii="Times New Roman" w:hAnsi="Times New Roman"/>
          <w:sz w:val="24"/>
          <w:szCs w:val="24"/>
        </w:rPr>
        <w:t>28 июня 2018</w:t>
      </w:r>
      <w:r>
        <w:rPr>
          <w:rFonts w:ascii="Times New Roman" w:hAnsi="Times New Roman"/>
          <w:sz w:val="24"/>
          <w:szCs w:val="24"/>
        </w:rPr>
        <w:t xml:space="preserve"> </w:t>
      </w:r>
      <w:r w:rsidRPr="00A7451A">
        <w:rPr>
          <w:rFonts w:ascii="Times New Roman" w:hAnsi="Times New Roman"/>
          <w:sz w:val="24"/>
          <w:szCs w:val="24"/>
        </w:rPr>
        <w:t xml:space="preserve">№499, </w:t>
      </w:r>
      <w:r>
        <w:rPr>
          <w:rFonts w:ascii="Times New Roman" w:hAnsi="Times New Roman"/>
          <w:sz w:val="24"/>
          <w:szCs w:val="24"/>
        </w:rPr>
        <w:t xml:space="preserve">от </w:t>
      </w:r>
      <w:r w:rsidRPr="00A7451A">
        <w:rPr>
          <w:rFonts w:ascii="Times New Roman" w:hAnsi="Times New Roman"/>
          <w:sz w:val="24"/>
          <w:szCs w:val="24"/>
        </w:rPr>
        <w:t>4 мая 2020 г.</w:t>
      </w:r>
      <w:r>
        <w:rPr>
          <w:rFonts w:ascii="Times New Roman" w:hAnsi="Times New Roman"/>
          <w:sz w:val="24"/>
          <w:szCs w:val="24"/>
        </w:rPr>
        <w:t xml:space="preserve"> </w:t>
      </w:r>
      <w:r w:rsidRPr="00A7451A">
        <w:rPr>
          <w:rFonts w:ascii="Times New Roman" w:hAnsi="Times New Roman"/>
          <w:sz w:val="24"/>
          <w:szCs w:val="24"/>
        </w:rPr>
        <w:t>№266</w:t>
      </w:r>
      <w:r>
        <w:rPr>
          <w:rFonts w:ascii="Times New Roman" w:hAnsi="Times New Roman"/>
          <w:sz w:val="24"/>
          <w:szCs w:val="24"/>
        </w:rPr>
        <w:t>;</w:t>
      </w:r>
      <w:r w:rsidRPr="00A7451A">
        <w:rPr>
          <w:rFonts w:ascii="Times New Roman" w:hAnsi="Times New Roman"/>
          <w:sz w:val="24"/>
          <w:szCs w:val="24"/>
        </w:rPr>
        <w:t xml:space="preserve"> от 23 июня 2022 г. №406</w:t>
      </w:r>
      <w:r>
        <w:rPr>
          <w:rFonts w:ascii="Times New Roman" w:hAnsi="Times New Roman"/>
          <w:sz w:val="24"/>
          <w:szCs w:val="24"/>
        </w:rPr>
        <w:t xml:space="preserve"> «</w:t>
      </w:r>
      <w:r w:rsidRPr="00FA3687">
        <w:rPr>
          <w:rFonts w:ascii="Times New Roman" w:hAnsi="Times New Roman"/>
          <w:bCs/>
          <w:sz w:val="24"/>
          <w:szCs w:val="24"/>
        </w:rPr>
        <w:t xml:space="preserve">Положение о порядке составления заявки на выдачу патента на </w:t>
      </w:r>
      <w:r>
        <w:rPr>
          <w:rFonts w:ascii="Times New Roman" w:hAnsi="Times New Roman"/>
          <w:bCs/>
          <w:sz w:val="24"/>
          <w:szCs w:val="24"/>
        </w:rPr>
        <w:t>полезную модель</w:t>
      </w:r>
      <w:r w:rsidRPr="00FA3687">
        <w:rPr>
          <w:rFonts w:ascii="Times New Roman" w:hAnsi="Times New Roman"/>
          <w:bCs/>
          <w:sz w:val="24"/>
          <w:szCs w:val="24"/>
        </w:rPr>
        <w:t>, проведения по ней экспертизы и вынесения решения по результатам экспертизы</w:t>
      </w:r>
      <w:r>
        <w:rPr>
          <w:rFonts w:ascii="Times New Roman" w:hAnsi="Times New Roman"/>
          <w:bCs/>
          <w:sz w:val="24"/>
          <w:szCs w:val="24"/>
        </w:rPr>
        <w:t>»;</w:t>
      </w:r>
    </w:p>
    <w:p w:rsidR="00D676D7" w:rsidRPr="00E24BBE" w:rsidRDefault="00D676D7" w:rsidP="00D676D7">
      <w:pPr>
        <w:spacing w:line="238" w:lineRule="auto"/>
        <w:rPr>
          <w:rFonts w:ascii="Times New Roman" w:hAnsi="Times New Roman"/>
          <w:bCs/>
          <w:sz w:val="23"/>
          <w:szCs w:val="23"/>
        </w:rPr>
      </w:pPr>
      <w:r w:rsidRPr="00E24BBE">
        <w:rPr>
          <w:rFonts w:ascii="Times New Roman" w:hAnsi="Times New Roman"/>
          <w:sz w:val="23"/>
          <w:szCs w:val="23"/>
        </w:rPr>
        <w:t>- </w:t>
      </w:r>
      <w:r w:rsidRPr="00E24BBE">
        <w:rPr>
          <w:rFonts w:ascii="Times New Roman" w:hAnsi="Times New Roman"/>
          <w:bCs/>
          <w:sz w:val="23"/>
          <w:szCs w:val="23"/>
        </w:rPr>
        <w:t>Постановление Государственного комитета по науке и технологиям (ГКНТ) от 2 февраля 2011</w:t>
      </w:r>
      <w:r>
        <w:rPr>
          <w:rFonts w:ascii="Times New Roman" w:hAnsi="Times New Roman"/>
          <w:bCs/>
          <w:sz w:val="23"/>
          <w:szCs w:val="23"/>
        </w:rPr>
        <w:t xml:space="preserve"> </w:t>
      </w:r>
      <w:r w:rsidRPr="00E24BBE">
        <w:rPr>
          <w:rFonts w:ascii="Times New Roman" w:hAnsi="Times New Roman"/>
          <w:bCs/>
          <w:sz w:val="23"/>
          <w:szCs w:val="23"/>
        </w:rPr>
        <w:t>г. №</w:t>
      </w:r>
      <w:r>
        <w:rPr>
          <w:rFonts w:ascii="Times New Roman" w:hAnsi="Times New Roman"/>
          <w:bCs/>
          <w:sz w:val="23"/>
          <w:szCs w:val="23"/>
        </w:rPr>
        <w:t xml:space="preserve"> </w:t>
      </w:r>
      <w:r w:rsidRPr="00E24BBE">
        <w:rPr>
          <w:rFonts w:ascii="Times New Roman" w:hAnsi="Times New Roman"/>
          <w:bCs/>
          <w:sz w:val="23"/>
          <w:szCs w:val="23"/>
        </w:rPr>
        <w:t xml:space="preserve">4 «Об установлении форм документов на выдачу патента на </w:t>
      </w:r>
      <w:r>
        <w:rPr>
          <w:rFonts w:ascii="Times New Roman" w:hAnsi="Times New Roman"/>
          <w:bCs/>
          <w:sz w:val="23"/>
          <w:szCs w:val="23"/>
        </w:rPr>
        <w:t>полезную модель</w:t>
      </w:r>
      <w:r w:rsidRPr="00E24BBE">
        <w:rPr>
          <w:rFonts w:ascii="Times New Roman" w:hAnsi="Times New Roman"/>
          <w:bCs/>
          <w:sz w:val="23"/>
          <w:szCs w:val="23"/>
        </w:rPr>
        <w:t>».</w:t>
      </w:r>
    </w:p>
    <w:p w:rsidR="00D2430D" w:rsidRDefault="00FD2EA0" w:rsidP="007C07DC">
      <w:pPr>
        <w:rPr>
          <w:rFonts w:ascii="Times New Roman" w:hAnsi="Times New Roman"/>
          <w:sz w:val="24"/>
          <w:szCs w:val="24"/>
        </w:rPr>
      </w:pPr>
      <w:r w:rsidRPr="00FA3687">
        <w:rPr>
          <w:rFonts w:ascii="Times New Roman" w:hAnsi="Times New Roman"/>
          <w:sz w:val="24"/>
          <w:szCs w:val="24"/>
        </w:rPr>
        <w:t>Состав заявки аналогичен, как и при подаче заявки на изобретение.</w:t>
      </w:r>
    </w:p>
    <w:p w:rsidR="00B643CD" w:rsidRPr="00B643CD" w:rsidRDefault="00B643CD" w:rsidP="00B643CD">
      <w:pPr>
        <w:rPr>
          <w:rFonts w:ascii="Times New Roman" w:hAnsi="Times New Roman"/>
          <w:sz w:val="24"/>
          <w:szCs w:val="24"/>
        </w:rPr>
      </w:pPr>
      <w:r w:rsidRPr="00B643CD">
        <w:rPr>
          <w:rFonts w:ascii="Times New Roman" w:hAnsi="Times New Roman"/>
          <w:b/>
          <w:bCs/>
          <w:sz w:val="24"/>
          <w:szCs w:val="24"/>
        </w:rPr>
        <w:t>Отличи</w:t>
      </w:r>
      <w:r>
        <w:rPr>
          <w:rFonts w:ascii="Times New Roman" w:hAnsi="Times New Roman"/>
          <w:b/>
          <w:bCs/>
          <w:sz w:val="24"/>
          <w:szCs w:val="24"/>
        </w:rPr>
        <w:t>я</w:t>
      </w:r>
      <w:r w:rsidRPr="00B643CD">
        <w:rPr>
          <w:rFonts w:ascii="Times New Roman" w:hAnsi="Times New Roman"/>
          <w:b/>
          <w:bCs/>
          <w:sz w:val="24"/>
          <w:szCs w:val="24"/>
        </w:rPr>
        <w:t xml:space="preserve"> полезной модели от изобретения</w:t>
      </w:r>
      <w:r>
        <w:rPr>
          <w:rFonts w:ascii="Times New Roman" w:hAnsi="Times New Roman"/>
          <w:b/>
          <w:bCs/>
          <w:sz w:val="24"/>
          <w:szCs w:val="24"/>
        </w:rPr>
        <w:t>:</w:t>
      </w:r>
    </w:p>
    <w:p w:rsidR="00B643CD" w:rsidRPr="00B643CD" w:rsidRDefault="00B643CD"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Для полезн</w:t>
      </w:r>
      <w:r w:rsidR="00030576">
        <w:rPr>
          <w:rFonts w:ascii="Times New Roman" w:hAnsi="Times New Roman"/>
          <w:sz w:val="24"/>
          <w:szCs w:val="24"/>
        </w:rPr>
        <w:t xml:space="preserve">ой модели отсутствует критерий </w:t>
      </w:r>
      <w:r w:rsidR="00030576" w:rsidRPr="00FA3687">
        <w:rPr>
          <w:rFonts w:ascii="Times New Roman" w:hAnsi="Times New Roman"/>
          <w:bCs/>
          <w:color w:val="000000"/>
          <w:sz w:val="24"/>
          <w:szCs w:val="24"/>
        </w:rPr>
        <w:t>«</w:t>
      </w:r>
      <w:r w:rsidR="00030576">
        <w:rPr>
          <w:rFonts w:ascii="Times New Roman" w:hAnsi="Times New Roman"/>
          <w:sz w:val="24"/>
          <w:szCs w:val="24"/>
        </w:rPr>
        <w:t>изобретательский уровень</w:t>
      </w:r>
      <w:r w:rsidR="00030576" w:rsidRPr="00FA3687">
        <w:rPr>
          <w:rFonts w:ascii="Times New Roman" w:hAnsi="Times New Roman"/>
          <w:bCs/>
          <w:sz w:val="24"/>
          <w:szCs w:val="24"/>
        </w:rPr>
        <w:t>»</w:t>
      </w:r>
      <w:r w:rsidRPr="00B643CD">
        <w:rPr>
          <w:rFonts w:ascii="Times New Roman" w:hAnsi="Times New Roman"/>
          <w:sz w:val="24"/>
          <w:szCs w:val="24"/>
        </w:rPr>
        <w:t>. Это означает, что полезной моделью может быть признан любой новый промышленно применимый объект. При этом в целом такое новое техническое решение объекта может быть вполне очевидным для сп</w:t>
      </w:r>
      <w:r>
        <w:rPr>
          <w:rFonts w:ascii="Times New Roman" w:hAnsi="Times New Roman"/>
          <w:sz w:val="24"/>
          <w:szCs w:val="24"/>
        </w:rPr>
        <w:t>ециалиста в этой области знаний;</w:t>
      </w:r>
    </w:p>
    <w:p w:rsidR="00B643CD" w:rsidRPr="00B643CD" w:rsidRDefault="00B643CD"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 xml:space="preserve">На полезную модель выдается так называемый декларационный патент. При подаче заявки на изобретение ее соответствие условиям патентоспособности подтверждает государство путем проведения патентной экспертизы. При подаче заявки на получение патента на полезную модель </w:t>
      </w:r>
      <w:r>
        <w:rPr>
          <w:rFonts w:ascii="Times New Roman" w:hAnsi="Times New Roman"/>
          <w:sz w:val="24"/>
          <w:szCs w:val="24"/>
        </w:rPr>
        <w:t xml:space="preserve">патентная </w:t>
      </w:r>
      <w:r w:rsidRPr="00B643CD">
        <w:rPr>
          <w:rFonts w:ascii="Times New Roman" w:hAnsi="Times New Roman"/>
          <w:sz w:val="24"/>
          <w:szCs w:val="24"/>
        </w:rPr>
        <w:t>экспертиза не проводится. Сам заявитель утверждает (декларирует) ее соответст</w:t>
      </w:r>
      <w:r>
        <w:rPr>
          <w:rFonts w:ascii="Times New Roman" w:hAnsi="Times New Roman"/>
          <w:sz w:val="24"/>
          <w:szCs w:val="24"/>
        </w:rPr>
        <w:t>вие условиям патентоспособности;</w:t>
      </w:r>
    </w:p>
    <w:p w:rsidR="00B643CD" w:rsidRPr="00B643CD" w:rsidRDefault="00B643CD"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Решение о выдаче патента на изобретение принимается на основании результатов патентной экспертизы</w:t>
      </w:r>
      <w:r w:rsidR="008E3ED9">
        <w:rPr>
          <w:rFonts w:ascii="Times New Roman" w:hAnsi="Times New Roman"/>
          <w:sz w:val="24"/>
          <w:szCs w:val="24"/>
        </w:rPr>
        <w:t xml:space="preserve"> (проверка соответствия условиям патентоспособности)</w:t>
      </w:r>
      <w:r w:rsidRPr="00B643CD">
        <w:rPr>
          <w:rFonts w:ascii="Times New Roman" w:hAnsi="Times New Roman"/>
          <w:sz w:val="24"/>
          <w:szCs w:val="24"/>
        </w:rPr>
        <w:t>. Решение о выдаче патента на полезную модель принимается на основании результ</w:t>
      </w:r>
      <w:r w:rsidR="005F34C4">
        <w:rPr>
          <w:rFonts w:ascii="Times New Roman" w:hAnsi="Times New Roman"/>
          <w:sz w:val="24"/>
          <w:szCs w:val="24"/>
        </w:rPr>
        <w:t>атов предварительной экспертизы</w:t>
      </w:r>
      <w:r w:rsidR="008E3ED9">
        <w:rPr>
          <w:rFonts w:ascii="Times New Roman" w:hAnsi="Times New Roman"/>
          <w:sz w:val="24"/>
          <w:szCs w:val="24"/>
        </w:rPr>
        <w:t xml:space="preserve"> (</w:t>
      </w:r>
      <w:r w:rsidR="008E3ED9" w:rsidRPr="008E3ED9">
        <w:rPr>
          <w:rFonts w:ascii="Times New Roman" w:hAnsi="Times New Roman"/>
          <w:bCs/>
          <w:sz w:val="24"/>
          <w:szCs w:val="24"/>
        </w:rPr>
        <w:t>наличие всех правильно оформленных документов</w:t>
      </w:r>
      <w:r w:rsidR="008E3ED9">
        <w:rPr>
          <w:rFonts w:ascii="Times New Roman" w:hAnsi="Times New Roman"/>
          <w:bCs/>
          <w:sz w:val="24"/>
          <w:szCs w:val="24"/>
        </w:rPr>
        <w:t xml:space="preserve"> заявки</w:t>
      </w:r>
      <w:r w:rsidR="008E3ED9">
        <w:rPr>
          <w:rFonts w:ascii="Times New Roman" w:hAnsi="Times New Roman"/>
          <w:sz w:val="24"/>
          <w:szCs w:val="24"/>
        </w:rPr>
        <w:t>)</w:t>
      </w:r>
      <w:r w:rsidR="005F34C4">
        <w:rPr>
          <w:rFonts w:ascii="Times New Roman" w:hAnsi="Times New Roman"/>
          <w:sz w:val="24"/>
          <w:szCs w:val="24"/>
        </w:rPr>
        <w:t>;</w:t>
      </w:r>
    </w:p>
    <w:p w:rsidR="00B643CD" w:rsidRPr="00B643CD" w:rsidRDefault="00B643CD"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Срок действия патента на полезную модель составляет 5 лет</w:t>
      </w:r>
      <w:r w:rsidR="005F34C4">
        <w:rPr>
          <w:rFonts w:ascii="Times New Roman" w:hAnsi="Times New Roman"/>
          <w:sz w:val="24"/>
          <w:szCs w:val="24"/>
        </w:rPr>
        <w:t xml:space="preserve"> (вместо 20 лет на </w:t>
      </w:r>
      <w:r w:rsidR="005F34C4" w:rsidRPr="00B643CD">
        <w:rPr>
          <w:rFonts w:ascii="Times New Roman" w:hAnsi="Times New Roman"/>
          <w:sz w:val="24"/>
          <w:szCs w:val="24"/>
        </w:rPr>
        <w:t>изобретение</w:t>
      </w:r>
      <w:r w:rsidR="005F34C4">
        <w:rPr>
          <w:rFonts w:ascii="Times New Roman" w:hAnsi="Times New Roman"/>
          <w:sz w:val="24"/>
          <w:szCs w:val="24"/>
        </w:rPr>
        <w:t>)</w:t>
      </w:r>
      <w:r w:rsidRPr="00B643CD">
        <w:rPr>
          <w:rFonts w:ascii="Times New Roman" w:hAnsi="Times New Roman"/>
          <w:sz w:val="24"/>
          <w:szCs w:val="24"/>
        </w:rPr>
        <w:t xml:space="preserve"> с возможностью его продления </w:t>
      </w:r>
      <w:r w:rsidR="008E3ED9" w:rsidRPr="00FA3687">
        <w:rPr>
          <w:rFonts w:ascii="Times New Roman" w:hAnsi="Times New Roman"/>
          <w:bCs/>
          <w:sz w:val="24"/>
          <w:szCs w:val="24"/>
        </w:rPr>
        <w:t>«</w:t>
      </w:r>
      <w:r w:rsidRPr="00B643CD">
        <w:rPr>
          <w:rFonts w:ascii="Times New Roman" w:hAnsi="Times New Roman"/>
          <w:sz w:val="24"/>
          <w:szCs w:val="24"/>
        </w:rPr>
        <w:t>Национальным центром интеллектуальной собственности</w:t>
      </w:r>
      <w:r w:rsidR="008E3ED9" w:rsidRPr="00FA3687">
        <w:rPr>
          <w:rFonts w:ascii="Times New Roman" w:hAnsi="Times New Roman"/>
          <w:bCs/>
          <w:sz w:val="24"/>
          <w:szCs w:val="24"/>
        </w:rPr>
        <w:t>»</w:t>
      </w:r>
      <w:r w:rsidRPr="00B643CD">
        <w:rPr>
          <w:rFonts w:ascii="Times New Roman" w:hAnsi="Times New Roman"/>
          <w:sz w:val="24"/>
          <w:szCs w:val="24"/>
        </w:rPr>
        <w:t xml:space="preserve"> по ходатайству патентообладателя, но не более чем на три года.</w:t>
      </w:r>
    </w:p>
    <w:p w:rsidR="00B643CD" w:rsidRPr="00B643CD" w:rsidRDefault="00B643CD" w:rsidP="00B643CD">
      <w:pPr>
        <w:rPr>
          <w:rFonts w:ascii="Times New Roman" w:hAnsi="Times New Roman"/>
          <w:sz w:val="24"/>
          <w:szCs w:val="24"/>
        </w:rPr>
      </w:pPr>
      <w:r w:rsidRPr="00B643CD">
        <w:rPr>
          <w:rFonts w:ascii="Times New Roman" w:hAnsi="Times New Roman"/>
          <w:b/>
          <w:bCs/>
          <w:sz w:val="24"/>
          <w:szCs w:val="24"/>
        </w:rPr>
        <w:t>Преимущества получения патента на полезную модель</w:t>
      </w:r>
      <w:r w:rsidR="005F34C4" w:rsidRPr="007E67C7">
        <w:rPr>
          <w:rFonts w:ascii="Times New Roman" w:hAnsi="Times New Roman"/>
          <w:b/>
          <w:sz w:val="24"/>
          <w:szCs w:val="24"/>
        </w:rPr>
        <w:t>:</w:t>
      </w:r>
    </w:p>
    <w:p w:rsidR="00B643CD" w:rsidRPr="00B643CD" w:rsidRDefault="005F34C4" w:rsidP="00B643CD">
      <w:pPr>
        <w:rPr>
          <w:rFonts w:ascii="Times New Roman" w:hAnsi="Times New Roman"/>
          <w:sz w:val="24"/>
          <w:szCs w:val="24"/>
        </w:rPr>
      </w:pPr>
      <w:r>
        <w:rPr>
          <w:rFonts w:ascii="Times New Roman" w:hAnsi="Times New Roman"/>
          <w:sz w:val="24"/>
          <w:szCs w:val="24"/>
        </w:rPr>
        <w:t>• Быстрое получение патента.</w:t>
      </w:r>
    </w:p>
    <w:p w:rsidR="00B643CD" w:rsidRPr="00B643CD" w:rsidRDefault="00B643CD" w:rsidP="00B643CD">
      <w:pPr>
        <w:rPr>
          <w:rFonts w:ascii="Times New Roman" w:hAnsi="Times New Roman"/>
          <w:sz w:val="24"/>
          <w:szCs w:val="24"/>
        </w:rPr>
      </w:pPr>
      <w:r w:rsidRPr="00B643CD">
        <w:rPr>
          <w:rFonts w:ascii="Times New Roman" w:hAnsi="Times New Roman"/>
          <w:sz w:val="24"/>
          <w:szCs w:val="24"/>
        </w:rPr>
        <w:t xml:space="preserve">Если на получение патента на изобретение требуется </w:t>
      </w:r>
      <w:r w:rsidR="00030576">
        <w:rPr>
          <w:rFonts w:ascii="Times New Roman" w:hAnsi="Times New Roman"/>
          <w:sz w:val="24"/>
          <w:szCs w:val="24"/>
        </w:rPr>
        <w:t>в среднем несколько</w:t>
      </w:r>
      <w:r w:rsidRPr="00B643CD">
        <w:rPr>
          <w:rFonts w:ascii="Times New Roman" w:hAnsi="Times New Roman"/>
          <w:sz w:val="24"/>
          <w:szCs w:val="24"/>
        </w:rPr>
        <w:t xml:space="preserve"> лет, то патент на полезную моде</w:t>
      </w:r>
      <w:r w:rsidR="005F34C4">
        <w:rPr>
          <w:rFonts w:ascii="Times New Roman" w:hAnsi="Times New Roman"/>
          <w:sz w:val="24"/>
          <w:szCs w:val="24"/>
        </w:rPr>
        <w:t>ль можно получить за 3-4 месяца</w:t>
      </w:r>
      <w:r w:rsidR="00030576">
        <w:rPr>
          <w:rFonts w:ascii="Times New Roman" w:hAnsi="Times New Roman"/>
          <w:sz w:val="24"/>
          <w:szCs w:val="24"/>
        </w:rPr>
        <w:t>.</w:t>
      </w:r>
    </w:p>
    <w:p w:rsidR="00B643CD" w:rsidRPr="00B643CD" w:rsidRDefault="005F34C4" w:rsidP="00B643CD">
      <w:pPr>
        <w:rPr>
          <w:rFonts w:ascii="Times New Roman" w:hAnsi="Times New Roman"/>
          <w:sz w:val="24"/>
          <w:szCs w:val="24"/>
        </w:rPr>
      </w:pPr>
      <w:r>
        <w:rPr>
          <w:rFonts w:ascii="Times New Roman" w:hAnsi="Times New Roman"/>
          <w:sz w:val="24"/>
          <w:szCs w:val="24"/>
        </w:rPr>
        <w:t>• </w:t>
      </w:r>
      <w:r w:rsidR="00B643CD" w:rsidRPr="00B643CD">
        <w:rPr>
          <w:rFonts w:ascii="Times New Roman" w:hAnsi="Times New Roman"/>
          <w:sz w:val="24"/>
          <w:szCs w:val="24"/>
        </w:rPr>
        <w:t xml:space="preserve">Наличие полного </w:t>
      </w:r>
      <w:r>
        <w:rPr>
          <w:rFonts w:ascii="Times New Roman" w:hAnsi="Times New Roman"/>
          <w:sz w:val="24"/>
          <w:szCs w:val="24"/>
        </w:rPr>
        <w:t>объема прав.</w:t>
      </w:r>
    </w:p>
    <w:p w:rsidR="00B643CD" w:rsidRPr="00B643CD" w:rsidRDefault="00B643CD" w:rsidP="00B643CD">
      <w:pPr>
        <w:rPr>
          <w:rFonts w:ascii="Times New Roman" w:hAnsi="Times New Roman"/>
          <w:sz w:val="24"/>
          <w:szCs w:val="24"/>
        </w:rPr>
      </w:pPr>
      <w:r w:rsidRPr="00B643CD">
        <w:rPr>
          <w:rFonts w:ascii="Times New Roman" w:hAnsi="Times New Roman"/>
          <w:sz w:val="24"/>
          <w:szCs w:val="24"/>
        </w:rPr>
        <w:t>Так же как и патент на изобретение, патент на полезную модель удостоверяет приоритет, авторство и исключительное право на использование запатентованного продукта. Это дает право владельцу патента на полезную модель использовать ее по своему усмотрению, разрешать или запрещать такое использование другим лицам, обращаться в суд за защитой своих прав по патенту, выдавать лицензии, передавать права по патенту (в том числе и путем в</w:t>
      </w:r>
      <w:r w:rsidR="008E6DC7">
        <w:rPr>
          <w:rFonts w:ascii="Times New Roman" w:hAnsi="Times New Roman"/>
          <w:sz w:val="24"/>
          <w:szCs w:val="24"/>
        </w:rPr>
        <w:t xml:space="preserve">несения в </w:t>
      </w:r>
      <w:proofErr w:type="gramStart"/>
      <w:r w:rsidR="008E6DC7">
        <w:rPr>
          <w:rFonts w:ascii="Times New Roman" w:hAnsi="Times New Roman"/>
          <w:sz w:val="24"/>
          <w:szCs w:val="24"/>
        </w:rPr>
        <w:t>уставной фонд</w:t>
      </w:r>
      <w:proofErr w:type="gramEnd"/>
      <w:r w:rsidR="008E6DC7">
        <w:rPr>
          <w:rFonts w:ascii="Times New Roman" w:hAnsi="Times New Roman"/>
          <w:sz w:val="24"/>
          <w:szCs w:val="24"/>
        </w:rPr>
        <w:t>) и т.д.</w:t>
      </w:r>
    </w:p>
    <w:p w:rsidR="00B643CD" w:rsidRPr="00B643CD" w:rsidRDefault="008E6DC7" w:rsidP="00B643CD">
      <w:pPr>
        <w:rPr>
          <w:rFonts w:ascii="Times New Roman" w:hAnsi="Times New Roman"/>
          <w:sz w:val="24"/>
          <w:szCs w:val="24"/>
        </w:rPr>
      </w:pPr>
      <w:r>
        <w:rPr>
          <w:rFonts w:ascii="Times New Roman" w:hAnsi="Times New Roman"/>
          <w:sz w:val="24"/>
          <w:szCs w:val="24"/>
        </w:rPr>
        <w:t>• </w:t>
      </w:r>
      <w:r w:rsidR="00B643CD" w:rsidRPr="00B643CD">
        <w:rPr>
          <w:rFonts w:ascii="Times New Roman" w:hAnsi="Times New Roman"/>
          <w:sz w:val="24"/>
          <w:szCs w:val="24"/>
        </w:rPr>
        <w:t xml:space="preserve">Возможность переоформить заявку на полезную </w:t>
      </w:r>
      <w:r w:rsidR="00173906">
        <w:rPr>
          <w:rFonts w:ascii="Times New Roman" w:hAnsi="Times New Roman"/>
          <w:sz w:val="24"/>
          <w:szCs w:val="24"/>
        </w:rPr>
        <w:t>модель в заявку на изобретение.</w:t>
      </w:r>
    </w:p>
    <w:p w:rsidR="00B643CD" w:rsidRPr="00B643CD" w:rsidRDefault="00B643CD" w:rsidP="00B643CD">
      <w:pPr>
        <w:rPr>
          <w:rFonts w:ascii="Times New Roman" w:hAnsi="Times New Roman"/>
          <w:sz w:val="24"/>
          <w:szCs w:val="24"/>
        </w:rPr>
      </w:pPr>
      <w:r w:rsidRPr="00B643CD">
        <w:rPr>
          <w:rFonts w:ascii="Times New Roman" w:hAnsi="Times New Roman"/>
          <w:sz w:val="24"/>
          <w:szCs w:val="24"/>
        </w:rPr>
        <w:t xml:space="preserve">В любое время (до принятия решения </w:t>
      </w:r>
      <w:r w:rsidR="00BE6A6C">
        <w:rPr>
          <w:rFonts w:ascii="Times New Roman" w:hAnsi="Times New Roman"/>
          <w:sz w:val="24"/>
          <w:szCs w:val="24"/>
        </w:rPr>
        <w:t xml:space="preserve">патентным ведомством </w:t>
      </w:r>
      <w:r w:rsidRPr="00B643CD">
        <w:rPr>
          <w:rFonts w:ascii="Times New Roman" w:hAnsi="Times New Roman"/>
          <w:sz w:val="24"/>
          <w:szCs w:val="24"/>
        </w:rPr>
        <w:t xml:space="preserve">о выдаче патента) заявитель вправе переоформить заявку на выдачу патента на полезную модель в заявку на получение патента на изобретение. Конечно, если заявитель уверен, что его продукт соответствует критериям </w:t>
      </w:r>
      <w:r w:rsidR="008E6DC7">
        <w:rPr>
          <w:rFonts w:ascii="Times New Roman" w:hAnsi="Times New Roman"/>
          <w:sz w:val="24"/>
          <w:szCs w:val="24"/>
        </w:rPr>
        <w:t>патентоспособности изобретения.</w:t>
      </w:r>
    </w:p>
    <w:p w:rsidR="007C07DC" w:rsidRPr="00FA3687" w:rsidRDefault="008E6DC7" w:rsidP="007C07DC">
      <w:pPr>
        <w:rPr>
          <w:rFonts w:ascii="Times New Roman" w:hAnsi="Times New Roman"/>
          <w:sz w:val="24"/>
          <w:szCs w:val="24"/>
        </w:rPr>
      </w:pPr>
      <w:r w:rsidRPr="00FA3687">
        <w:rPr>
          <w:rFonts w:ascii="Times New Roman" w:hAnsi="Times New Roman"/>
          <w:sz w:val="24"/>
          <w:szCs w:val="24"/>
        </w:rPr>
        <w:t>Следующий вид ОПС</w:t>
      </w:r>
      <w:r w:rsidRPr="00FA3687">
        <w:rPr>
          <w:rFonts w:ascii="Times New Roman" w:hAnsi="Times New Roman"/>
          <w:b/>
          <w:sz w:val="24"/>
          <w:szCs w:val="24"/>
        </w:rPr>
        <w:t xml:space="preserve"> </w:t>
      </w:r>
      <w:r>
        <w:rPr>
          <w:rFonts w:ascii="Times New Roman" w:hAnsi="Times New Roman"/>
          <w:b/>
          <w:sz w:val="24"/>
          <w:szCs w:val="24"/>
        </w:rPr>
        <w:t>п</w:t>
      </w:r>
      <w:r w:rsidR="007C07DC" w:rsidRPr="00FA3687">
        <w:rPr>
          <w:rFonts w:ascii="Times New Roman" w:hAnsi="Times New Roman"/>
          <w:b/>
          <w:bCs/>
          <w:sz w:val="24"/>
          <w:szCs w:val="24"/>
        </w:rPr>
        <w:t xml:space="preserve">ромышленный образец </w:t>
      </w:r>
      <w:r w:rsidR="00D2430D" w:rsidRPr="00FA3687">
        <w:rPr>
          <w:rFonts w:ascii="Times New Roman" w:hAnsi="Times New Roman"/>
          <w:bCs/>
          <w:sz w:val="24"/>
          <w:szCs w:val="24"/>
        </w:rPr>
        <w:t>представляет собой</w:t>
      </w:r>
      <w:r w:rsidR="007C07DC" w:rsidRPr="00FA3687">
        <w:rPr>
          <w:rFonts w:ascii="Times New Roman" w:hAnsi="Times New Roman"/>
          <w:b/>
          <w:bCs/>
          <w:sz w:val="24"/>
          <w:szCs w:val="24"/>
        </w:rPr>
        <w:t xml:space="preserve"> </w:t>
      </w:r>
      <w:r w:rsidR="007C07DC" w:rsidRPr="00FA3687">
        <w:rPr>
          <w:rFonts w:ascii="Times New Roman" w:hAnsi="Times New Roman"/>
          <w:sz w:val="24"/>
          <w:szCs w:val="24"/>
        </w:rPr>
        <w:t>художественное или художественно-конструкторское решение изделия, определяющее его внешний вид. При этом под изделием понимается предмет как промышленного, так и кустарного производства.</w:t>
      </w:r>
    </w:p>
    <w:p w:rsidR="007C07DC" w:rsidRPr="00FA3687" w:rsidRDefault="007C07DC" w:rsidP="00BE6A6C">
      <w:pPr>
        <w:spacing w:line="238" w:lineRule="auto"/>
        <w:rPr>
          <w:rFonts w:ascii="Times New Roman" w:hAnsi="Times New Roman"/>
          <w:sz w:val="24"/>
          <w:szCs w:val="24"/>
        </w:rPr>
      </w:pPr>
      <w:r w:rsidRPr="00FA3687">
        <w:rPr>
          <w:rFonts w:ascii="Times New Roman" w:hAnsi="Times New Roman"/>
          <w:sz w:val="24"/>
          <w:szCs w:val="24"/>
        </w:rPr>
        <w:t>Критерии</w:t>
      </w:r>
      <w:r w:rsidR="00BE6A6C">
        <w:rPr>
          <w:rFonts w:ascii="Times New Roman" w:hAnsi="Times New Roman"/>
          <w:sz w:val="24"/>
          <w:szCs w:val="24"/>
        </w:rPr>
        <w:t xml:space="preserve"> (</w:t>
      </w:r>
      <w:r w:rsidR="00BE6A6C">
        <w:rPr>
          <w:rFonts w:ascii="Times New Roman" w:hAnsi="Times New Roman"/>
          <w:bCs/>
          <w:sz w:val="24"/>
          <w:szCs w:val="24"/>
        </w:rPr>
        <w:t>у</w:t>
      </w:r>
      <w:r w:rsidR="00BE6A6C" w:rsidRPr="00332DBB">
        <w:rPr>
          <w:rFonts w:ascii="Times New Roman" w:hAnsi="Times New Roman"/>
          <w:bCs/>
          <w:sz w:val="24"/>
          <w:szCs w:val="24"/>
        </w:rPr>
        <w:t>словия патентоспособности</w:t>
      </w:r>
      <w:r w:rsidR="00BE6A6C" w:rsidRPr="00332DBB">
        <w:rPr>
          <w:rFonts w:ascii="Times New Roman" w:hAnsi="Times New Roman"/>
          <w:sz w:val="24"/>
          <w:szCs w:val="24"/>
        </w:rPr>
        <w:t>)</w:t>
      </w:r>
      <w:r w:rsidRPr="00FA3687">
        <w:rPr>
          <w:rFonts w:ascii="Times New Roman" w:hAnsi="Times New Roman"/>
          <w:sz w:val="24"/>
          <w:szCs w:val="24"/>
        </w:rPr>
        <w:t>:</w:t>
      </w:r>
    </w:p>
    <w:p w:rsidR="007C07DC" w:rsidRPr="00FA3687" w:rsidRDefault="00A526C8" w:rsidP="00F42EEA">
      <w:pPr>
        <w:rPr>
          <w:rFonts w:ascii="Times New Roman" w:hAnsi="Times New Roman"/>
          <w:sz w:val="24"/>
          <w:szCs w:val="24"/>
        </w:rPr>
      </w:pPr>
      <w:r>
        <w:rPr>
          <w:rFonts w:ascii="Times New Roman" w:hAnsi="Times New Roman"/>
          <w:sz w:val="24"/>
          <w:szCs w:val="24"/>
        </w:rPr>
        <w:t>-</w:t>
      </w:r>
      <w:r w:rsidR="00710BC1" w:rsidRPr="00FA3687">
        <w:rPr>
          <w:rFonts w:ascii="Times New Roman" w:hAnsi="Times New Roman"/>
          <w:sz w:val="24"/>
          <w:szCs w:val="24"/>
        </w:rPr>
        <w:t> </w:t>
      </w:r>
      <w:r w:rsidR="007C07DC" w:rsidRPr="00FA3687">
        <w:rPr>
          <w:rFonts w:ascii="Times New Roman" w:hAnsi="Times New Roman"/>
          <w:sz w:val="24"/>
          <w:szCs w:val="24"/>
        </w:rPr>
        <w:t>Новизна;</w:t>
      </w:r>
    </w:p>
    <w:p w:rsidR="007C07DC" w:rsidRPr="00FA3687" w:rsidRDefault="00A526C8" w:rsidP="00F42EEA">
      <w:pPr>
        <w:rPr>
          <w:rFonts w:ascii="Times New Roman" w:hAnsi="Times New Roman"/>
          <w:sz w:val="24"/>
          <w:szCs w:val="24"/>
        </w:rPr>
      </w:pPr>
      <w:r>
        <w:rPr>
          <w:rFonts w:ascii="Times New Roman" w:hAnsi="Times New Roman"/>
          <w:sz w:val="24"/>
          <w:szCs w:val="24"/>
        </w:rPr>
        <w:t>-</w:t>
      </w:r>
      <w:r w:rsidR="00710BC1" w:rsidRPr="00FA3687">
        <w:rPr>
          <w:rFonts w:ascii="Times New Roman" w:hAnsi="Times New Roman"/>
          <w:sz w:val="24"/>
          <w:szCs w:val="24"/>
        </w:rPr>
        <w:t> </w:t>
      </w:r>
      <w:r w:rsidR="007C07DC" w:rsidRPr="00FA3687">
        <w:rPr>
          <w:rFonts w:ascii="Times New Roman" w:hAnsi="Times New Roman"/>
          <w:sz w:val="24"/>
          <w:szCs w:val="24"/>
        </w:rPr>
        <w:t>Оригинальность.</w:t>
      </w:r>
    </w:p>
    <w:p w:rsidR="007C07DC" w:rsidRPr="00FA3687" w:rsidRDefault="007C07DC" w:rsidP="007C07DC">
      <w:pPr>
        <w:rPr>
          <w:rFonts w:ascii="Times New Roman" w:hAnsi="Times New Roman"/>
          <w:sz w:val="24"/>
          <w:szCs w:val="24"/>
        </w:rPr>
      </w:pPr>
      <w:r w:rsidRPr="00FA3687">
        <w:rPr>
          <w:rFonts w:ascii="Times New Roman" w:hAnsi="Times New Roman"/>
          <w:sz w:val="24"/>
          <w:szCs w:val="24"/>
        </w:rPr>
        <w:lastRenderedPageBreak/>
        <w:t>Промышленный образец признается оригинальным, если его существенные признаки обусловливают творческий характер особенностей изделия. К существенным признакам относятся признаки, определяющие эстетические и (или) эргономические особенности внешнего вида изделия, его формы, конфигурации, орнамента и сочетания цветов.</w:t>
      </w:r>
    </w:p>
    <w:p w:rsidR="00710BC1" w:rsidRPr="00FA3687" w:rsidRDefault="007C07DC" w:rsidP="00050262">
      <w:pPr>
        <w:spacing w:line="238" w:lineRule="auto"/>
        <w:rPr>
          <w:rFonts w:ascii="Times New Roman" w:hAnsi="Times New Roman"/>
          <w:sz w:val="24"/>
          <w:szCs w:val="24"/>
        </w:rPr>
      </w:pPr>
      <w:r w:rsidRPr="00FA3687">
        <w:rPr>
          <w:rFonts w:ascii="Times New Roman" w:hAnsi="Times New Roman"/>
          <w:sz w:val="24"/>
          <w:szCs w:val="24"/>
        </w:rPr>
        <w:t>Право на промышленный образец охраняется государством и удостоверяется патентом. Срок действия патента – 10 лет с возможностью продления на срок до 5 лет.</w:t>
      </w:r>
    </w:p>
    <w:p w:rsidR="00710BC1" w:rsidRPr="00FA3687" w:rsidRDefault="00710BC1" w:rsidP="00050262">
      <w:pPr>
        <w:spacing w:line="238" w:lineRule="auto"/>
        <w:rPr>
          <w:rFonts w:ascii="Times New Roman" w:hAnsi="Times New Roman"/>
          <w:sz w:val="24"/>
          <w:szCs w:val="24"/>
        </w:rPr>
      </w:pPr>
      <w:r w:rsidRPr="00FA3687">
        <w:rPr>
          <w:rFonts w:ascii="Times New Roman" w:hAnsi="Times New Roman"/>
          <w:color w:val="000000"/>
          <w:sz w:val="24"/>
          <w:szCs w:val="24"/>
          <w:shd w:val="clear" w:color="auto" w:fill="FFFFFF"/>
        </w:rPr>
        <w:t>Материалы заявки должны быть оформлены в соответствии со следующими нормативными правовыми актами:</w:t>
      </w:r>
    </w:p>
    <w:p w:rsidR="00710BC1" w:rsidRPr="00FA3687" w:rsidRDefault="00A526C8" w:rsidP="00050262">
      <w:pPr>
        <w:spacing w:line="238" w:lineRule="auto"/>
        <w:rPr>
          <w:rFonts w:ascii="Times New Roman" w:hAnsi="Times New Roman"/>
          <w:color w:val="000000"/>
          <w:sz w:val="24"/>
          <w:szCs w:val="24"/>
        </w:rPr>
      </w:pPr>
      <w:r>
        <w:rPr>
          <w:rFonts w:ascii="Times New Roman" w:hAnsi="Times New Roman"/>
          <w:sz w:val="24"/>
          <w:szCs w:val="24"/>
        </w:rPr>
        <w:t>-</w:t>
      </w:r>
      <w:r w:rsidR="00710BC1" w:rsidRPr="00FA3687">
        <w:rPr>
          <w:rFonts w:ascii="Times New Roman" w:hAnsi="Times New Roman"/>
          <w:sz w:val="24"/>
          <w:szCs w:val="24"/>
        </w:rPr>
        <w:t> </w:t>
      </w:r>
      <w:r w:rsidR="00AD403D">
        <w:rPr>
          <w:rFonts w:ascii="Times New Roman" w:hAnsi="Times New Roman"/>
          <w:bCs/>
          <w:color w:val="000000"/>
          <w:sz w:val="24"/>
          <w:szCs w:val="24"/>
        </w:rPr>
        <w:t xml:space="preserve">Закон Республики Беларусь </w:t>
      </w:r>
      <w:r w:rsidR="00AD403D" w:rsidRPr="00FA3687">
        <w:rPr>
          <w:rFonts w:ascii="Times New Roman" w:hAnsi="Times New Roman"/>
          <w:bCs/>
          <w:color w:val="000000"/>
          <w:sz w:val="24"/>
          <w:szCs w:val="24"/>
        </w:rPr>
        <w:t>«</w:t>
      </w:r>
      <w:r w:rsidR="00710BC1" w:rsidRPr="00FA3687">
        <w:rPr>
          <w:rFonts w:ascii="Times New Roman" w:hAnsi="Times New Roman"/>
          <w:bCs/>
          <w:color w:val="000000"/>
          <w:sz w:val="24"/>
          <w:szCs w:val="24"/>
        </w:rPr>
        <w:t>О патентах на изобретения, полезные модели, п</w:t>
      </w:r>
      <w:r w:rsidR="00AD403D">
        <w:rPr>
          <w:rFonts w:ascii="Times New Roman" w:hAnsi="Times New Roman"/>
          <w:bCs/>
          <w:color w:val="000000"/>
          <w:sz w:val="24"/>
          <w:szCs w:val="24"/>
        </w:rPr>
        <w:t>ромышленные образцы</w:t>
      </w:r>
      <w:r w:rsidR="00AD403D" w:rsidRPr="00FA3687">
        <w:rPr>
          <w:rFonts w:ascii="Times New Roman" w:hAnsi="Times New Roman"/>
          <w:bCs/>
          <w:color w:val="000000"/>
          <w:sz w:val="24"/>
          <w:szCs w:val="24"/>
        </w:rPr>
        <w:t>»</w:t>
      </w:r>
      <w:r w:rsidR="00710BC1" w:rsidRPr="00FA3687">
        <w:rPr>
          <w:rFonts w:ascii="Times New Roman" w:hAnsi="Times New Roman"/>
          <w:bCs/>
          <w:color w:val="000000"/>
          <w:sz w:val="24"/>
          <w:szCs w:val="24"/>
        </w:rPr>
        <w:t>;</w:t>
      </w:r>
    </w:p>
    <w:p w:rsidR="00D676D7" w:rsidRPr="00FA3687" w:rsidRDefault="00A526C8" w:rsidP="00D676D7">
      <w:pPr>
        <w:rPr>
          <w:rFonts w:ascii="Times New Roman" w:hAnsi="Times New Roman"/>
          <w:sz w:val="24"/>
          <w:szCs w:val="24"/>
        </w:rPr>
      </w:pPr>
      <w:r>
        <w:rPr>
          <w:rFonts w:ascii="Times New Roman" w:hAnsi="Times New Roman"/>
          <w:sz w:val="24"/>
          <w:szCs w:val="24"/>
        </w:rPr>
        <w:t>-</w:t>
      </w:r>
      <w:r w:rsidR="00710BC1" w:rsidRPr="00FA3687">
        <w:rPr>
          <w:rFonts w:ascii="Times New Roman" w:hAnsi="Times New Roman"/>
          <w:sz w:val="24"/>
          <w:szCs w:val="24"/>
        </w:rPr>
        <w:t> </w:t>
      </w:r>
      <w:r w:rsidR="00D676D7" w:rsidRPr="00A7451A">
        <w:rPr>
          <w:rFonts w:ascii="Times New Roman" w:hAnsi="Times New Roman"/>
          <w:sz w:val="24"/>
          <w:szCs w:val="24"/>
        </w:rPr>
        <w:t>Постановление Совета министров РБ №1</w:t>
      </w:r>
      <w:r w:rsidR="00D676D7">
        <w:rPr>
          <w:rFonts w:ascii="Times New Roman" w:hAnsi="Times New Roman"/>
          <w:sz w:val="24"/>
          <w:szCs w:val="24"/>
        </w:rPr>
        <w:t>20</w:t>
      </w:r>
      <w:r w:rsidR="00D676D7" w:rsidRPr="00A7451A">
        <w:rPr>
          <w:rFonts w:ascii="Times New Roman" w:hAnsi="Times New Roman"/>
          <w:sz w:val="24"/>
          <w:szCs w:val="24"/>
        </w:rPr>
        <w:t xml:space="preserve"> от 2 февраля 2011 с изменениями от 27</w:t>
      </w:r>
      <w:r w:rsidR="00D676D7">
        <w:rPr>
          <w:rFonts w:ascii="Times New Roman" w:hAnsi="Times New Roman"/>
          <w:sz w:val="24"/>
          <w:szCs w:val="24"/>
        </w:rPr>
        <w:t> </w:t>
      </w:r>
      <w:r w:rsidR="00D676D7" w:rsidRPr="00A7451A">
        <w:rPr>
          <w:rFonts w:ascii="Times New Roman" w:hAnsi="Times New Roman"/>
          <w:sz w:val="24"/>
          <w:szCs w:val="24"/>
        </w:rPr>
        <w:t>февраля 2014 г.</w:t>
      </w:r>
      <w:r w:rsidR="00D676D7">
        <w:rPr>
          <w:rFonts w:ascii="Times New Roman" w:hAnsi="Times New Roman"/>
          <w:sz w:val="24"/>
          <w:szCs w:val="24"/>
        </w:rPr>
        <w:t xml:space="preserve"> </w:t>
      </w:r>
      <w:r w:rsidR="00D676D7" w:rsidRPr="00A7451A">
        <w:rPr>
          <w:rFonts w:ascii="Times New Roman" w:hAnsi="Times New Roman"/>
          <w:sz w:val="24"/>
          <w:szCs w:val="24"/>
        </w:rPr>
        <w:t xml:space="preserve">№173; </w:t>
      </w:r>
      <w:r w:rsidR="00D676D7">
        <w:rPr>
          <w:rFonts w:ascii="Times New Roman" w:hAnsi="Times New Roman"/>
          <w:sz w:val="24"/>
          <w:szCs w:val="24"/>
        </w:rPr>
        <w:t xml:space="preserve">от </w:t>
      </w:r>
      <w:r w:rsidR="00D676D7" w:rsidRPr="00A7451A">
        <w:rPr>
          <w:rFonts w:ascii="Times New Roman" w:hAnsi="Times New Roman"/>
          <w:sz w:val="24"/>
          <w:szCs w:val="24"/>
        </w:rPr>
        <w:t>14 августа 2014 г.</w:t>
      </w:r>
      <w:r w:rsidR="00D676D7">
        <w:rPr>
          <w:rFonts w:ascii="Times New Roman" w:hAnsi="Times New Roman"/>
          <w:sz w:val="24"/>
          <w:szCs w:val="24"/>
        </w:rPr>
        <w:t xml:space="preserve"> </w:t>
      </w:r>
      <w:r w:rsidR="00D676D7" w:rsidRPr="00A7451A">
        <w:rPr>
          <w:rFonts w:ascii="Times New Roman" w:hAnsi="Times New Roman"/>
          <w:sz w:val="24"/>
          <w:szCs w:val="24"/>
        </w:rPr>
        <w:t xml:space="preserve">№788; </w:t>
      </w:r>
      <w:r w:rsidR="00D676D7">
        <w:rPr>
          <w:rFonts w:ascii="Times New Roman" w:hAnsi="Times New Roman"/>
          <w:sz w:val="24"/>
          <w:szCs w:val="24"/>
        </w:rPr>
        <w:t xml:space="preserve">от </w:t>
      </w:r>
      <w:r w:rsidR="00D676D7" w:rsidRPr="00A7451A">
        <w:rPr>
          <w:rFonts w:ascii="Times New Roman" w:hAnsi="Times New Roman"/>
          <w:sz w:val="24"/>
          <w:szCs w:val="24"/>
        </w:rPr>
        <w:t>28 апреля 2015 г.</w:t>
      </w:r>
      <w:r w:rsidR="00D676D7" w:rsidRPr="00D676D7">
        <w:rPr>
          <w:rFonts w:ascii="Times New Roman" w:hAnsi="Times New Roman"/>
          <w:sz w:val="24"/>
          <w:szCs w:val="24"/>
        </w:rPr>
        <w:t xml:space="preserve"> </w:t>
      </w:r>
      <w:r w:rsidR="00D676D7">
        <w:rPr>
          <w:rFonts w:ascii="Times New Roman" w:hAnsi="Times New Roman"/>
          <w:sz w:val="24"/>
          <w:szCs w:val="24"/>
        </w:rPr>
        <w:t>№352</w:t>
      </w:r>
      <w:r w:rsidR="00D676D7" w:rsidRPr="00A7451A">
        <w:rPr>
          <w:rFonts w:ascii="Times New Roman" w:hAnsi="Times New Roman"/>
          <w:sz w:val="24"/>
          <w:szCs w:val="24"/>
        </w:rPr>
        <w:t xml:space="preserve">; </w:t>
      </w:r>
      <w:r w:rsidR="00D676D7">
        <w:rPr>
          <w:rFonts w:ascii="Times New Roman" w:hAnsi="Times New Roman"/>
          <w:sz w:val="24"/>
          <w:szCs w:val="24"/>
        </w:rPr>
        <w:t xml:space="preserve">от </w:t>
      </w:r>
      <w:r w:rsidR="00D676D7" w:rsidRPr="00A7451A">
        <w:rPr>
          <w:rFonts w:ascii="Times New Roman" w:hAnsi="Times New Roman"/>
          <w:sz w:val="24"/>
          <w:szCs w:val="24"/>
        </w:rPr>
        <w:t>28 июня 2018</w:t>
      </w:r>
      <w:r w:rsidR="00D676D7">
        <w:rPr>
          <w:rFonts w:ascii="Times New Roman" w:hAnsi="Times New Roman"/>
          <w:sz w:val="24"/>
          <w:szCs w:val="24"/>
        </w:rPr>
        <w:t xml:space="preserve"> </w:t>
      </w:r>
      <w:r w:rsidR="00D676D7" w:rsidRPr="00A7451A">
        <w:rPr>
          <w:rFonts w:ascii="Times New Roman" w:hAnsi="Times New Roman"/>
          <w:sz w:val="24"/>
          <w:szCs w:val="24"/>
        </w:rPr>
        <w:t xml:space="preserve">№499, </w:t>
      </w:r>
      <w:r w:rsidR="00D676D7">
        <w:rPr>
          <w:rFonts w:ascii="Times New Roman" w:hAnsi="Times New Roman"/>
          <w:sz w:val="24"/>
          <w:szCs w:val="24"/>
        </w:rPr>
        <w:t xml:space="preserve">от </w:t>
      </w:r>
      <w:r w:rsidR="00D676D7" w:rsidRPr="00A7451A">
        <w:rPr>
          <w:rFonts w:ascii="Times New Roman" w:hAnsi="Times New Roman"/>
          <w:sz w:val="24"/>
          <w:szCs w:val="24"/>
        </w:rPr>
        <w:t>4 мая 2020 г.</w:t>
      </w:r>
      <w:r w:rsidR="00D676D7">
        <w:rPr>
          <w:rFonts w:ascii="Times New Roman" w:hAnsi="Times New Roman"/>
          <w:sz w:val="24"/>
          <w:szCs w:val="24"/>
        </w:rPr>
        <w:t xml:space="preserve"> </w:t>
      </w:r>
      <w:r w:rsidR="00D676D7" w:rsidRPr="00A7451A">
        <w:rPr>
          <w:rFonts w:ascii="Times New Roman" w:hAnsi="Times New Roman"/>
          <w:sz w:val="24"/>
          <w:szCs w:val="24"/>
        </w:rPr>
        <w:t>№266</w:t>
      </w:r>
      <w:r w:rsidR="00D676D7">
        <w:rPr>
          <w:rFonts w:ascii="Times New Roman" w:hAnsi="Times New Roman"/>
          <w:sz w:val="24"/>
          <w:szCs w:val="24"/>
        </w:rPr>
        <w:t>;</w:t>
      </w:r>
      <w:r w:rsidR="00D676D7" w:rsidRPr="00A7451A">
        <w:rPr>
          <w:rFonts w:ascii="Times New Roman" w:hAnsi="Times New Roman"/>
          <w:sz w:val="24"/>
          <w:szCs w:val="24"/>
        </w:rPr>
        <w:t xml:space="preserve"> от 23 июня 2022 г. №406</w:t>
      </w:r>
      <w:r w:rsidR="00D676D7">
        <w:rPr>
          <w:rFonts w:ascii="Times New Roman" w:hAnsi="Times New Roman"/>
          <w:sz w:val="24"/>
          <w:szCs w:val="24"/>
        </w:rPr>
        <w:t xml:space="preserve"> «</w:t>
      </w:r>
      <w:r w:rsidR="00D676D7" w:rsidRPr="00FA3687">
        <w:rPr>
          <w:rFonts w:ascii="Times New Roman" w:hAnsi="Times New Roman"/>
          <w:bCs/>
          <w:sz w:val="24"/>
          <w:szCs w:val="24"/>
        </w:rPr>
        <w:t xml:space="preserve">Положение о порядке составления заявки на выдачу патента на </w:t>
      </w:r>
      <w:r w:rsidR="00D676D7">
        <w:rPr>
          <w:rFonts w:ascii="Times New Roman" w:hAnsi="Times New Roman"/>
          <w:bCs/>
          <w:sz w:val="24"/>
          <w:szCs w:val="24"/>
        </w:rPr>
        <w:t>промышленный образец</w:t>
      </w:r>
      <w:r w:rsidR="00D676D7" w:rsidRPr="00FA3687">
        <w:rPr>
          <w:rFonts w:ascii="Times New Roman" w:hAnsi="Times New Roman"/>
          <w:bCs/>
          <w:sz w:val="24"/>
          <w:szCs w:val="24"/>
        </w:rPr>
        <w:t>, проведения по ней экспертизы и вынесения решения по результатам экспертизы</w:t>
      </w:r>
      <w:r w:rsidR="00D676D7">
        <w:rPr>
          <w:rFonts w:ascii="Times New Roman" w:hAnsi="Times New Roman"/>
          <w:bCs/>
          <w:sz w:val="24"/>
          <w:szCs w:val="24"/>
        </w:rPr>
        <w:t>»;</w:t>
      </w:r>
    </w:p>
    <w:p w:rsidR="00710BC1" w:rsidRPr="00FA3687" w:rsidRDefault="00A526C8" w:rsidP="00050262">
      <w:pPr>
        <w:spacing w:line="238" w:lineRule="auto"/>
        <w:rPr>
          <w:rFonts w:ascii="Times New Roman" w:hAnsi="Times New Roman"/>
          <w:color w:val="000000"/>
          <w:sz w:val="24"/>
          <w:szCs w:val="24"/>
        </w:rPr>
      </w:pPr>
      <w:r>
        <w:rPr>
          <w:rFonts w:ascii="Times New Roman" w:hAnsi="Times New Roman"/>
          <w:sz w:val="24"/>
          <w:szCs w:val="24"/>
        </w:rPr>
        <w:t>-</w:t>
      </w:r>
      <w:r w:rsidR="00710BC1" w:rsidRPr="00FA3687">
        <w:rPr>
          <w:rFonts w:ascii="Times New Roman" w:hAnsi="Times New Roman"/>
          <w:sz w:val="24"/>
          <w:szCs w:val="24"/>
        </w:rPr>
        <w:t> </w:t>
      </w:r>
      <w:r w:rsidR="00710BC1" w:rsidRPr="00FA3687">
        <w:rPr>
          <w:rFonts w:ascii="Times New Roman" w:hAnsi="Times New Roman"/>
          <w:bCs/>
          <w:color w:val="000000"/>
          <w:sz w:val="24"/>
          <w:szCs w:val="24"/>
        </w:rPr>
        <w:t>Постановление ГКНТ от 2 февраля 2011 г. № 6 «Об установлении форм документов на выдачу патента на промышленный образец».</w:t>
      </w:r>
    </w:p>
    <w:p w:rsidR="00AC1868" w:rsidRPr="00FA3687" w:rsidRDefault="00710BC1" w:rsidP="00050262">
      <w:pPr>
        <w:spacing w:line="238" w:lineRule="auto"/>
        <w:rPr>
          <w:rFonts w:ascii="Times New Roman" w:hAnsi="Times New Roman"/>
          <w:sz w:val="24"/>
          <w:szCs w:val="24"/>
        </w:rPr>
      </w:pPr>
      <w:r w:rsidRPr="00FA3687">
        <w:rPr>
          <w:rFonts w:ascii="Times New Roman" w:hAnsi="Times New Roman"/>
          <w:sz w:val="24"/>
          <w:szCs w:val="24"/>
        </w:rPr>
        <w:t>Заявка должна содержать:</w:t>
      </w:r>
    </w:p>
    <w:p w:rsidR="00AC1868" w:rsidRPr="00FA3687" w:rsidRDefault="00AC1868" w:rsidP="00050262">
      <w:pPr>
        <w:spacing w:line="238" w:lineRule="auto"/>
        <w:rPr>
          <w:rFonts w:ascii="Times New Roman" w:hAnsi="Times New Roman"/>
          <w:sz w:val="24"/>
          <w:szCs w:val="24"/>
        </w:rPr>
      </w:pPr>
      <w:r w:rsidRPr="00FA3687">
        <w:rPr>
          <w:rFonts w:ascii="Times New Roman" w:hAnsi="Times New Roman"/>
          <w:sz w:val="24"/>
          <w:szCs w:val="24"/>
        </w:rPr>
        <w:t>1) </w:t>
      </w:r>
      <w:r w:rsidR="00710BC1" w:rsidRPr="00FA3687">
        <w:rPr>
          <w:rFonts w:ascii="Times New Roman" w:hAnsi="Times New Roman"/>
          <w:bCs/>
          <w:sz w:val="24"/>
          <w:szCs w:val="24"/>
        </w:rPr>
        <w:t>заявление о выдаче патента</w:t>
      </w:r>
      <w:r w:rsidRPr="00FA3687">
        <w:rPr>
          <w:rFonts w:ascii="Times New Roman" w:hAnsi="Times New Roman"/>
          <w:sz w:val="24"/>
          <w:szCs w:val="24"/>
        </w:rPr>
        <w:t xml:space="preserve"> на промышленный образец;</w:t>
      </w:r>
    </w:p>
    <w:p w:rsidR="00AC1868" w:rsidRPr="00FA3687" w:rsidRDefault="00AC1868" w:rsidP="00050262">
      <w:pPr>
        <w:spacing w:line="238" w:lineRule="auto"/>
        <w:rPr>
          <w:rFonts w:ascii="Times New Roman" w:hAnsi="Times New Roman"/>
          <w:sz w:val="24"/>
          <w:szCs w:val="24"/>
        </w:rPr>
      </w:pPr>
      <w:r w:rsidRPr="00FA3687">
        <w:rPr>
          <w:rFonts w:ascii="Times New Roman" w:hAnsi="Times New Roman"/>
          <w:sz w:val="24"/>
          <w:szCs w:val="24"/>
        </w:rPr>
        <w:t>2) </w:t>
      </w:r>
      <w:r w:rsidR="00710BC1" w:rsidRPr="00FA3687">
        <w:rPr>
          <w:rFonts w:ascii="Times New Roman" w:hAnsi="Times New Roman"/>
          <w:sz w:val="24"/>
          <w:szCs w:val="24"/>
        </w:rPr>
        <w:t>комплект изображений, дающих полное детальное представление о внешнем виде изделия;</w:t>
      </w:r>
    </w:p>
    <w:p w:rsidR="00AC1868" w:rsidRPr="00FA3687" w:rsidRDefault="00AC1868" w:rsidP="00050262">
      <w:pPr>
        <w:spacing w:line="238" w:lineRule="auto"/>
        <w:rPr>
          <w:rFonts w:ascii="Times New Roman" w:hAnsi="Times New Roman"/>
          <w:sz w:val="24"/>
          <w:szCs w:val="24"/>
        </w:rPr>
      </w:pPr>
      <w:r w:rsidRPr="00FA3687">
        <w:rPr>
          <w:rFonts w:ascii="Times New Roman" w:hAnsi="Times New Roman"/>
          <w:sz w:val="24"/>
          <w:szCs w:val="24"/>
        </w:rPr>
        <w:t>3) </w:t>
      </w:r>
      <w:r w:rsidR="00710BC1" w:rsidRPr="00FA3687">
        <w:rPr>
          <w:rFonts w:ascii="Times New Roman" w:hAnsi="Times New Roman"/>
          <w:sz w:val="24"/>
          <w:szCs w:val="24"/>
        </w:rPr>
        <w:t>описание промышленного образца, включающее его существенные признаки</w:t>
      </w:r>
      <w:r w:rsidRPr="00FA3687">
        <w:rPr>
          <w:rFonts w:ascii="Times New Roman" w:hAnsi="Times New Roman"/>
          <w:sz w:val="24"/>
          <w:szCs w:val="24"/>
        </w:rPr>
        <w:t>;</w:t>
      </w:r>
    </w:p>
    <w:p w:rsidR="00AC1868" w:rsidRPr="00FA3687" w:rsidRDefault="00AC1868" w:rsidP="00050262">
      <w:pPr>
        <w:spacing w:line="238" w:lineRule="auto"/>
        <w:rPr>
          <w:rFonts w:ascii="Times New Roman" w:hAnsi="Times New Roman"/>
          <w:sz w:val="24"/>
          <w:szCs w:val="24"/>
        </w:rPr>
      </w:pPr>
      <w:r w:rsidRPr="00FA3687">
        <w:rPr>
          <w:rFonts w:ascii="Times New Roman" w:hAnsi="Times New Roman"/>
          <w:sz w:val="24"/>
          <w:szCs w:val="24"/>
        </w:rPr>
        <w:t>4) </w:t>
      </w:r>
      <w:r w:rsidR="00710BC1" w:rsidRPr="00FA3687">
        <w:rPr>
          <w:rFonts w:ascii="Times New Roman" w:hAnsi="Times New Roman"/>
          <w:sz w:val="24"/>
          <w:szCs w:val="24"/>
        </w:rPr>
        <w:t>документ, подтверждающий уплату</w:t>
      </w:r>
      <w:r w:rsidRPr="00FA3687">
        <w:rPr>
          <w:rFonts w:ascii="Times New Roman" w:hAnsi="Times New Roman"/>
          <w:sz w:val="24"/>
          <w:szCs w:val="24"/>
        </w:rPr>
        <w:t xml:space="preserve"> </w:t>
      </w:r>
      <w:r w:rsidR="00710BC1" w:rsidRPr="00FA3687">
        <w:rPr>
          <w:rFonts w:ascii="Times New Roman" w:hAnsi="Times New Roman"/>
          <w:bCs/>
          <w:sz w:val="24"/>
          <w:szCs w:val="24"/>
        </w:rPr>
        <w:t>патентной пошлины</w:t>
      </w:r>
      <w:r w:rsidRPr="00FA3687">
        <w:rPr>
          <w:rFonts w:ascii="Times New Roman" w:hAnsi="Times New Roman"/>
          <w:sz w:val="24"/>
          <w:szCs w:val="24"/>
        </w:rPr>
        <w:t xml:space="preserve"> </w:t>
      </w:r>
      <w:r w:rsidR="00710BC1" w:rsidRPr="00FA3687">
        <w:rPr>
          <w:rFonts w:ascii="Times New Roman" w:hAnsi="Times New Roman"/>
          <w:sz w:val="24"/>
          <w:szCs w:val="24"/>
        </w:rPr>
        <w:t>в установленном размере или освобожден</w:t>
      </w:r>
      <w:r w:rsidRPr="00FA3687">
        <w:rPr>
          <w:rFonts w:ascii="Times New Roman" w:hAnsi="Times New Roman"/>
          <w:sz w:val="24"/>
          <w:szCs w:val="24"/>
        </w:rPr>
        <w:t>ие от уплаты патентной пошлины;</w:t>
      </w:r>
    </w:p>
    <w:p w:rsidR="007C07DC" w:rsidRPr="00FA3687" w:rsidRDefault="00AC1868" w:rsidP="00050262">
      <w:pPr>
        <w:spacing w:line="238" w:lineRule="auto"/>
        <w:rPr>
          <w:rFonts w:ascii="Times New Roman" w:hAnsi="Times New Roman"/>
          <w:sz w:val="24"/>
          <w:szCs w:val="24"/>
        </w:rPr>
      </w:pPr>
      <w:r w:rsidRPr="00FA3687">
        <w:rPr>
          <w:rFonts w:ascii="Times New Roman" w:hAnsi="Times New Roman"/>
          <w:sz w:val="24"/>
          <w:szCs w:val="24"/>
        </w:rPr>
        <w:t>5) </w:t>
      </w:r>
      <w:r w:rsidR="00710BC1" w:rsidRPr="00FA3687">
        <w:rPr>
          <w:rFonts w:ascii="Times New Roman" w:hAnsi="Times New Roman"/>
          <w:bCs/>
          <w:sz w:val="24"/>
          <w:szCs w:val="24"/>
        </w:rPr>
        <w:t>доверенность</w:t>
      </w:r>
      <w:r w:rsidR="00710BC1" w:rsidRPr="00FA3687">
        <w:rPr>
          <w:rFonts w:ascii="Times New Roman" w:hAnsi="Times New Roman"/>
          <w:sz w:val="24"/>
          <w:szCs w:val="24"/>
        </w:rPr>
        <w:t>, при подаче заявки через патентног</w:t>
      </w:r>
      <w:r w:rsidRPr="00FA3687">
        <w:rPr>
          <w:rFonts w:ascii="Times New Roman" w:hAnsi="Times New Roman"/>
          <w:sz w:val="24"/>
          <w:szCs w:val="24"/>
        </w:rPr>
        <w:t>о поверенного.</w:t>
      </w:r>
    </w:p>
    <w:p w:rsidR="007C07DC" w:rsidRPr="00FA3687" w:rsidRDefault="007C07DC" w:rsidP="00050262">
      <w:pPr>
        <w:spacing w:line="238" w:lineRule="auto"/>
        <w:rPr>
          <w:rFonts w:ascii="Times New Roman" w:hAnsi="Times New Roman"/>
          <w:sz w:val="24"/>
          <w:szCs w:val="24"/>
        </w:rPr>
      </w:pPr>
      <w:r w:rsidRPr="00FA3687">
        <w:rPr>
          <w:rFonts w:ascii="Times New Roman" w:hAnsi="Times New Roman"/>
          <w:b/>
          <w:bCs/>
          <w:sz w:val="24"/>
          <w:szCs w:val="24"/>
        </w:rPr>
        <w:t>Товарные знаки и знаки обслуживания</w:t>
      </w:r>
      <w:r w:rsidRPr="00FA3687">
        <w:rPr>
          <w:rFonts w:ascii="Times New Roman" w:hAnsi="Times New Roman"/>
          <w:sz w:val="24"/>
          <w:szCs w:val="24"/>
        </w:rPr>
        <w:t xml:space="preserve"> </w:t>
      </w:r>
      <w:r w:rsidRPr="00FA3687">
        <w:rPr>
          <w:rFonts w:ascii="Times New Roman" w:hAnsi="Times New Roman"/>
          <w:bCs/>
          <w:sz w:val="24"/>
          <w:szCs w:val="24"/>
        </w:rPr>
        <w:t>– это обозначения, служащие для отличия товаров и услуг одних юридических или физических лиц от однородных товаров и услуг других юридических или физических лиц.</w:t>
      </w:r>
    </w:p>
    <w:p w:rsidR="007C07DC" w:rsidRPr="00FA3687" w:rsidRDefault="007C07DC" w:rsidP="00050262">
      <w:pPr>
        <w:spacing w:line="238" w:lineRule="auto"/>
        <w:rPr>
          <w:rFonts w:ascii="Times New Roman" w:hAnsi="Times New Roman"/>
          <w:bCs/>
          <w:sz w:val="24"/>
          <w:szCs w:val="24"/>
        </w:rPr>
      </w:pPr>
      <w:proofErr w:type="gramStart"/>
      <w:r w:rsidRPr="00FA3687">
        <w:rPr>
          <w:rFonts w:ascii="Times New Roman" w:hAnsi="Times New Roman"/>
          <w:bCs/>
          <w:sz w:val="24"/>
          <w:szCs w:val="24"/>
        </w:rPr>
        <w:t>Товарными знаками регистрируются обозначения, ко</w:t>
      </w:r>
      <w:r w:rsidR="00BE6A6C">
        <w:rPr>
          <w:rFonts w:ascii="Times New Roman" w:hAnsi="Times New Roman"/>
          <w:bCs/>
          <w:sz w:val="24"/>
          <w:szCs w:val="24"/>
        </w:rPr>
        <w:t>торые могут быть представлены в словесной</w:t>
      </w:r>
      <w:r w:rsidR="00BE6A6C" w:rsidRPr="00FA3687">
        <w:rPr>
          <w:rFonts w:ascii="Times New Roman" w:hAnsi="Times New Roman"/>
          <w:bCs/>
          <w:sz w:val="24"/>
          <w:szCs w:val="24"/>
        </w:rPr>
        <w:t>;</w:t>
      </w:r>
      <w:r w:rsidRPr="00FA3687">
        <w:rPr>
          <w:rFonts w:ascii="Times New Roman" w:hAnsi="Times New Roman"/>
          <w:bCs/>
          <w:sz w:val="24"/>
          <w:szCs w:val="24"/>
        </w:rPr>
        <w:t xml:space="preserve"> букве</w:t>
      </w:r>
      <w:r w:rsidR="00BE6A6C">
        <w:rPr>
          <w:rFonts w:ascii="Times New Roman" w:hAnsi="Times New Roman"/>
          <w:bCs/>
          <w:sz w:val="24"/>
          <w:szCs w:val="24"/>
        </w:rPr>
        <w:t>нной; цифровой; изобразительной</w:t>
      </w:r>
      <w:r w:rsidR="00BE6A6C" w:rsidRPr="00FA3687">
        <w:rPr>
          <w:rFonts w:ascii="Times New Roman" w:hAnsi="Times New Roman"/>
          <w:bCs/>
          <w:sz w:val="24"/>
          <w:szCs w:val="24"/>
        </w:rPr>
        <w:t>;</w:t>
      </w:r>
      <w:r w:rsidRPr="00FA3687">
        <w:rPr>
          <w:rFonts w:ascii="Times New Roman" w:hAnsi="Times New Roman"/>
          <w:bCs/>
          <w:sz w:val="24"/>
          <w:szCs w:val="24"/>
        </w:rPr>
        <w:t xml:space="preserve"> трехмерной формах.</w:t>
      </w:r>
      <w:proofErr w:type="gramEnd"/>
    </w:p>
    <w:p w:rsidR="007C07DC" w:rsidRPr="00FA3687" w:rsidRDefault="007C07DC" w:rsidP="00050262">
      <w:pPr>
        <w:spacing w:line="238" w:lineRule="auto"/>
        <w:rPr>
          <w:rFonts w:ascii="Times New Roman" w:hAnsi="Times New Roman"/>
          <w:bCs/>
          <w:sz w:val="24"/>
          <w:szCs w:val="24"/>
        </w:rPr>
      </w:pPr>
      <w:r w:rsidRPr="00FA3687">
        <w:rPr>
          <w:rFonts w:ascii="Times New Roman" w:hAnsi="Times New Roman"/>
          <w:bCs/>
          <w:sz w:val="24"/>
          <w:szCs w:val="24"/>
        </w:rPr>
        <w:t>Товарный знак может быть зарегистрирован в любом цвете или цветовом сочетании. На товарный знак выдается свидетельство, срок действия которого составляет 10 лет и может быть продлен кажд</w:t>
      </w:r>
      <w:r w:rsidR="00D550CD" w:rsidRPr="00FA3687">
        <w:rPr>
          <w:rFonts w:ascii="Times New Roman" w:hAnsi="Times New Roman"/>
          <w:bCs/>
          <w:sz w:val="24"/>
          <w:szCs w:val="24"/>
        </w:rPr>
        <w:t>ый раз не более</w:t>
      </w:r>
      <w:proofErr w:type="gramStart"/>
      <w:r w:rsidR="00D550CD" w:rsidRPr="00FA3687">
        <w:rPr>
          <w:rFonts w:ascii="Times New Roman" w:hAnsi="Times New Roman"/>
          <w:bCs/>
          <w:sz w:val="24"/>
          <w:szCs w:val="24"/>
        </w:rPr>
        <w:t>,</w:t>
      </w:r>
      <w:proofErr w:type="gramEnd"/>
      <w:r w:rsidR="00D550CD" w:rsidRPr="00FA3687">
        <w:rPr>
          <w:rFonts w:ascii="Times New Roman" w:hAnsi="Times New Roman"/>
          <w:bCs/>
          <w:sz w:val="24"/>
          <w:szCs w:val="24"/>
        </w:rPr>
        <w:t xml:space="preserve"> чем на 10 лет.</w:t>
      </w:r>
    </w:p>
    <w:p w:rsidR="00715621" w:rsidRPr="00FA3687" w:rsidRDefault="00715621" w:rsidP="00050262">
      <w:pPr>
        <w:spacing w:line="238" w:lineRule="auto"/>
        <w:rPr>
          <w:rFonts w:ascii="Times New Roman" w:hAnsi="Times New Roman"/>
          <w:caps/>
          <w:sz w:val="24"/>
          <w:szCs w:val="24"/>
        </w:rPr>
      </w:pPr>
      <w:r w:rsidRPr="00FA3687">
        <w:rPr>
          <w:rFonts w:ascii="Times New Roman" w:hAnsi="Times New Roman"/>
          <w:sz w:val="24"/>
          <w:szCs w:val="24"/>
        </w:rPr>
        <w:t>Материалы заявки должны быть оформлены в соответствии со следующими нормативными правовыми актами:</w:t>
      </w:r>
    </w:p>
    <w:p w:rsidR="00715621" w:rsidRPr="00FA3687" w:rsidRDefault="00A526C8" w:rsidP="00050262">
      <w:pPr>
        <w:spacing w:line="238" w:lineRule="auto"/>
        <w:rPr>
          <w:rFonts w:ascii="Times New Roman" w:hAnsi="Times New Roman"/>
          <w:caps/>
          <w:sz w:val="24"/>
          <w:szCs w:val="24"/>
        </w:rPr>
      </w:pPr>
      <w:r>
        <w:rPr>
          <w:rFonts w:ascii="Times New Roman" w:hAnsi="Times New Roman"/>
          <w:sz w:val="24"/>
          <w:szCs w:val="24"/>
        </w:rPr>
        <w:t>-</w:t>
      </w:r>
      <w:r w:rsidR="00715621" w:rsidRPr="00FA3687">
        <w:rPr>
          <w:rFonts w:ascii="Times New Roman" w:hAnsi="Times New Roman"/>
          <w:sz w:val="24"/>
          <w:szCs w:val="24"/>
        </w:rPr>
        <w:t> </w:t>
      </w:r>
      <w:r w:rsidR="00AD403D">
        <w:rPr>
          <w:rFonts w:ascii="Times New Roman" w:hAnsi="Times New Roman"/>
          <w:bCs/>
          <w:sz w:val="24"/>
          <w:szCs w:val="24"/>
        </w:rPr>
        <w:t xml:space="preserve">закон Республики Беларусь </w:t>
      </w:r>
      <w:r w:rsidR="00AD403D" w:rsidRPr="00FA3687">
        <w:rPr>
          <w:rFonts w:ascii="Times New Roman" w:hAnsi="Times New Roman"/>
          <w:bCs/>
          <w:color w:val="000000"/>
          <w:sz w:val="24"/>
          <w:szCs w:val="24"/>
        </w:rPr>
        <w:t>«</w:t>
      </w:r>
      <w:r w:rsidR="003F6939">
        <w:rPr>
          <w:rFonts w:ascii="Times New Roman" w:hAnsi="Times New Roman"/>
          <w:bCs/>
          <w:sz w:val="24"/>
          <w:szCs w:val="24"/>
        </w:rPr>
        <w:t>О</w:t>
      </w:r>
      <w:r w:rsidR="00715621" w:rsidRPr="00FA3687">
        <w:rPr>
          <w:rFonts w:ascii="Times New Roman" w:hAnsi="Times New Roman"/>
          <w:bCs/>
          <w:sz w:val="24"/>
          <w:szCs w:val="24"/>
        </w:rPr>
        <w:t xml:space="preserve"> товарных знаках и знаках обслуживания</w:t>
      </w:r>
      <w:r w:rsidR="00AD403D" w:rsidRPr="00FA3687">
        <w:rPr>
          <w:rFonts w:ascii="Times New Roman" w:hAnsi="Times New Roman"/>
          <w:bCs/>
          <w:color w:val="000000"/>
          <w:sz w:val="24"/>
          <w:szCs w:val="24"/>
        </w:rPr>
        <w:t>»</w:t>
      </w:r>
      <w:r w:rsidR="00715621" w:rsidRPr="00FA3687">
        <w:rPr>
          <w:rFonts w:ascii="Times New Roman" w:hAnsi="Times New Roman"/>
          <w:caps/>
          <w:sz w:val="24"/>
          <w:szCs w:val="24"/>
        </w:rPr>
        <w:t>;</w:t>
      </w:r>
    </w:p>
    <w:p w:rsidR="00715621" w:rsidRPr="00FA3687" w:rsidRDefault="00A526C8" w:rsidP="00050262">
      <w:pPr>
        <w:spacing w:line="238" w:lineRule="auto"/>
        <w:rPr>
          <w:rFonts w:ascii="Times New Roman" w:hAnsi="Times New Roman"/>
          <w:caps/>
          <w:sz w:val="24"/>
          <w:szCs w:val="24"/>
        </w:rPr>
      </w:pPr>
      <w:r>
        <w:rPr>
          <w:rFonts w:ascii="Times New Roman" w:hAnsi="Times New Roman"/>
          <w:sz w:val="24"/>
          <w:szCs w:val="24"/>
        </w:rPr>
        <w:t>-</w:t>
      </w:r>
      <w:r w:rsidR="00715621" w:rsidRPr="00FA3687">
        <w:rPr>
          <w:rFonts w:ascii="Times New Roman" w:hAnsi="Times New Roman"/>
          <w:sz w:val="24"/>
          <w:szCs w:val="24"/>
        </w:rPr>
        <w:t> </w:t>
      </w:r>
      <w:r w:rsidR="00715621" w:rsidRPr="00FA3687">
        <w:rPr>
          <w:rFonts w:ascii="Times New Roman" w:hAnsi="Times New Roman"/>
          <w:bCs/>
          <w:sz w:val="24"/>
          <w:szCs w:val="24"/>
        </w:rPr>
        <w:t>положение о порядке регистрации товарного знака и знака обслуживания.</w:t>
      </w:r>
    </w:p>
    <w:p w:rsidR="00715621" w:rsidRPr="00FA3687" w:rsidRDefault="00715621" w:rsidP="00050262">
      <w:pPr>
        <w:spacing w:line="238" w:lineRule="auto"/>
        <w:rPr>
          <w:rFonts w:ascii="Times New Roman" w:hAnsi="Times New Roman"/>
          <w:caps/>
          <w:sz w:val="24"/>
          <w:szCs w:val="24"/>
        </w:rPr>
      </w:pPr>
      <w:r w:rsidRPr="00FA3687">
        <w:rPr>
          <w:rFonts w:ascii="Times New Roman" w:hAnsi="Times New Roman"/>
          <w:bCs/>
          <w:sz w:val="24"/>
          <w:szCs w:val="24"/>
        </w:rPr>
        <w:t>Заявка должна содержать:</w:t>
      </w:r>
    </w:p>
    <w:p w:rsidR="00715621" w:rsidRPr="00FA3687" w:rsidRDefault="00715621" w:rsidP="00050262">
      <w:pPr>
        <w:spacing w:line="238" w:lineRule="auto"/>
        <w:rPr>
          <w:rFonts w:ascii="Times New Roman" w:hAnsi="Times New Roman"/>
          <w:sz w:val="24"/>
          <w:szCs w:val="24"/>
        </w:rPr>
      </w:pPr>
      <w:r w:rsidRPr="00FA3687">
        <w:rPr>
          <w:rFonts w:ascii="Times New Roman" w:hAnsi="Times New Roman"/>
          <w:caps/>
          <w:sz w:val="24"/>
          <w:szCs w:val="24"/>
        </w:rPr>
        <w:t>1) </w:t>
      </w:r>
      <w:r w:rsidRPr="00FA3687">
        <w:rPr>
          <w:rFonts w:ascii="Times New Roman" w:hAnsi="Times New Roman"/>
          <w:bCs/>
          <w:sz w:val="24"/>
          <w:szCs w:val="24"/>
        </w:rPr>
        <w:t>заявление</w:t>
      </w:r>
      <w:r w:rsidRPr="00FA3687">
        <w:rPr>
          <w:rFonts w:ascii="Times New Roman" w:hAnsi="Times New Roman"/>
          <w:caps/>
          <w:sz w:val="24"/>
          <w:szCs w:val="24"/>
        </w:rPr>
        <w:t xml:space="preserve"> </w:t>
      </w:r>
      <w:r w:rsidRPr="00FA3687">
        <w:rPr>
          <w:rFonts w:ascii="Times New Roman" w:hAnsi="Times New Roman"/>
          <w:sz w:val="24"/>
          <w:szCs w:val="24"/>
        </w:rPr>
        <w:t>с указанием заявителя, а также его места нахождения или места жительства;</w:t>
      </w:r>
    </w:p>
    <w:p w:rsidR="00715621" w:rsidRPr="00FA3687" w:rsidRDefault="00715621" w:rsidP="00050262">
      <w:pPr>
        <w:spacing w:line="238" w:lineRule="auto"/>
        <w:rPr>
          <w:rFonts w:ascii="Times New Roman" w:hAnsi="Times New Roman"/>
          <w:sz w:val="24"/>
          <w:szCs w:val="24"/>
        </w:rPr>
      </w:pPr>
      <w:r w:rsidRPr="00FA3687">
        <w:rPr>
          <w:rFonts w:ascii="Times New Roman" w:hAnsi="Times New Roman"/>
          <w:sz w:val="24"/>
          <w:szCs w:val="24"/>
        </w:rPr>
        <w:t>2) заявляемое обозначение и описание (при необходимости) с указанием цвета или цветового сочетания, в котором испрашивается регистрация;</w:t>
      </w:r>
    </w:p>
    <w:p w:rsidR="00715621" w:rsidRPr="00FA3687" w:rsidRDefault="00715621" w:rsidP="00050262">
      <w:pPr>
        <w:spacing w:line="238" w:lineRule="auto"/>
        <w:rPr>
          <w:rFonts w:ascii="Times New Roman" w:hAnsi="Times New Roman"/>
          <w:caps/>
          <w:sz w:val="24"/>
          <w:szCs w:val="24"/>
        </w:rPr>
      </w:pPr>
      <w:r w:rsidRPr="00FA3687">
        <w:rPr>
          <w:rFonts w:ascii="Times New Roman" w:hAnsi="Times New Roman"/>
          <w:sz w:val="24"/>
          <w:szCs w:val="24"/>
        </w:rPr>
        <w:t>3) перечень товаров, для которых испрашивается охрана товарного знака с указанием соответствующего класса (классов) согласно</w:t>
      </w:r>
      <w:r w:rsidR="009B72FC">
        <w:rPr>
          <w:rFonts w:ascii="Times New Roman" w:hAnsi="Times New Roman"/>
          <w:caps/>
          <w:sz w:val="24"/>
          <w:szCs w:val="24"/>
        </w:rPr>
        <w:t xml:space="preserve"> </w:t>
      </w:r>
      <w:r w:rsidR="00BE6A6C">
        <w:rPr>
          <w:rFonts w:ascii="Times New Roman" w:hAnsi="Times New Roman"/>
          <w:bCs/>
          <w:sz w:val="24"/>
          <w:szCs w:val="24"/>
        </w:rPr>
        <w:t>международной классификации</w:t>
      </w:r>
      <w:r w:rsidRPr="00FA3687">
        <w:rPr>
          <w:rFonts w:ascii="Times New Roman" w:hAnsi="Times New Roman"/>
          <w:bCs/>
          <w:sz w:val="24"/>
          <w:szCs w:val="24"/>
        </w:rPr>
        <w:t xml:space="preserve"> товаров и услуг</w:t>
      </w:r>
      <w:r w:rsidRPr="00FA3687">
        <w:rPr>
          <w:rFonts w:ascii="Times New Roman" w:hAnsi="Times New Roman"/>
          <w:sz w:val="24"/>
          <w:szCs w:val="24"/>
        </w:rPr>
        <w:t>.</w:t>
      </w:r>
    </w:p>
    <w:p w:rsidR="008F1D69" w:rsidRPr="00FA3687" w:rsidRDefault="00171E40" w:rsidP="00050262">
      <w:pPr>
        <w:spacing w:line="233" w:lineRule="auto"/>
        <w:rPr>
          <w:rFonts w:ascii="Times New Roman" w:hAnsi="Times New Roman"/>
          <w:bCs/>
          <w:sz w:val="24"/>
          <w:szCs w:val="24"/>
        </w:rPr>
      </w:pPr>
      <w:r w:rsidRPr="00FA3687">
        <w:rPr>
          <w:rFonts w:ascii="Times New Roman" w:hAnsi="Times New Roman"/>
          <w:b/>
          <w:sz w:val="24"/>
          <w:szCs w:val="24"/>
        </w:rPr>
        <w:t>1.</w:t>
      </w:r>
      <w:r w:rsidR="00D676D7">
        <w:rPr>
          <w:rFonts w:ascii="Times New Roman" w:hAnsi="Times New Roman"/>
          <w:b/>
          <w:sz w:val="24"/>
          <w:szCs w:val="24"/>
        </w:rPr>
        <w:t>1</w:t>
      </w:r>
      <w:r w:rsidRPr="00FA3687">
        <w:rPr>
          <w:rFonts w:ascii="Times New Roman" w:hAnsi="Times New Roman"/>
          <w:b/>
          <w:sz w:val="24"/>
          <w:szCs w:val="24"/>
        </w:rPr>
        <w:t xml:space="preserve"> Составление и оформление </w:t>
      </w:r>
      <w:r w:rsidRPr="00FA3687">
        <w:rPr>
          <w:rFonts w:ascii="Times New Roman" w:hAnsi="Times New Roman"/>
          <w:b/>
          <w:bCs/>
          <w:sz w:val="24"/>
          <w:szCs w:val="24"/>
        </w:rPr>
        <w:t>заявки на выдачу патента</w:t>
      </w:r>
    </w:p>
    <w:p w:rsidR="00CC0E30" w:rsidRPr="00FA3687" w:rsidRDefault="00FA3687" w:rsidP="00050262">
      <w:pPr>
        <w:spacing w:line="233" w:lineRule="auto"/>
        <w:rPr>
          <w:rFonts w:ascii="Times New Roman" w:hAnsi="Times New Roman"/>
          <w:b/>
          <w:bCs/>
          <w:sz w:val="24"/>
          <w:szCs w:val="24"/>
        </w:rPr>
      </w:pPr>
      <w:r>
        <w:rPr>
          <w:rFonts w:ascii="Times New Roman" w:hAnsi="Times New Roman"/>
          <w:b/>
          <w:bCs/>
          <w:sz w:val="24"/>
          <w:szCs w:val="24"/>
        </w:rPr>
        <w:t>1.</w:t>
      </w:r>
      <w:r w:rsidR="001B2920">
        <w:rPr>
          <w:rFonts w:ascii="Times New Roman" w:hAnsi="Times New Roman"/>
          <w:b/>
          <w:bCs/>
          <w:sz w:val="24"/>
          <w:szCs w:val="24"/>
        </w:rPr>
        <w:t>1</w:t>
      </w:r>
      <w:r>
        <w:rPr>
          <w:rFonts w:ascii="Times New Roman" w:hAnsi="Times New Roman"/>
          <w:b/>
          <w:bCs/>
          <w:sz w:val="24"/>
          <w:szCs w:val="24"/>
        </w:rPr>
        <w:t>.1 </w:t>
      </w:r>
      <w:r w:rsidR="003E7263">
        <w:rPr>
          <w:rFonts w:ascii="Times New Roman" w:hAnsi="Times New Roman"/>
          <w:b/>
          <w:bCs/>
          <w:sz w:val="24"/>
          <w:szCs w:val="24"/>
        </w:rPr>
        <w:t>Заявление о выдаче патента</w:t>
      </w:r>
    </w:p>
    <w:p w:rsidR="00CD0471" w:rsidRPr="00FA3687" w:rsidRDefault="00CD0471" w:rsidP="00050262">
      <w:pPr>
        <w:spacing w:line="233" w:lineRule="auto"/>
        <w:rPr>
          <w:rFonts w:ascii="Times New Roman" w:hAnsi="Times New Roman"/>
          <w:bCs/>
          <w:sz w:val="24"/>
          <w:szCs w:val="24"/>
        </w:rPr>
      </w:pPr>
      <w:r w:rsidRPr="00FA3687">
        <w:rPr>
          <w:rFonts w:ascii="Times New Roman" w:hAnsi="Times New Roman"/>
          <w:bCs/>
          <w:sz w:val="24"/>
          <w:szCs w:val="24"/>
        </w:rPr>
        <w:t xml:space="preserve">Пример заполнения бланка заявления о выдаче патента на полезную модель </w:t>
      </w:r>
      <w:proofErr w:type="gramStart"/>
      <w:r w:rsidRPr="00FA3687">
        <w:rPr>
          <w:rFonts w:ascii="Times New Roman" w:hAnsi="Times New Roman"/>
          <w:bCs/>
          <w:sz w:val="24"/>
          <w:szCs w:val="24"/>
        </w:rPr>
        <w:t xml:space="preserve">приведен в приложении </w:t>
      </w:r>
      <w:r w:rsidR="002D43C6">
        <w:rPr>
          <w:rFonts w:ascii="Times New Roman" w:hAnsi="Times New Roman"/>
          <w:bCs/>
          <w:sz w:val="24"/>
          <w:szCs w:val="24"/>
        </w:rPr>
        <w:t>Б</w:t>
      </w:r>
      <w:r w:rsidRPr="00FA3687">
        <w:rPr>
          <w:rFonts w:ascii="Times New Roman" w:hAnsi="Times New Roman"/>
          <w:bCs/>
          <w:sz w:val="24"/>
          <w:szCs w:val="24"/>
        </w:rPr>
        <w:t>. Патент на изобретение</w:t>
      </w:r>
      <w:r w:rsidR="004E7E8D" w:rsidRPr="00FA3687">
        <w:rPr>
          <w:rFonts w:ascii="Times New Roman" w:hAnsi="Times New Roman"/>
          <w:bCs/>
          <w:sz w:val="24"/>
          <w:szCs w:val="24"/>
        </w:rPr>
        <w:t xml:space="preserve"> заполняется</w:t>
      </w:r>
      <w:proofErr w:type="gramEnd"/>
      <w:r w:rsidR="004E7E8D" w:rsidRPr="00FA3687">
        <w:rPr>
          <w:rFonts w:ascii="Times New Roman" w:hAnsi="Times New Roman"/>
          <w:bCs/>
          <w:sz w:val="24"/>
          <w:szCs w:val="24"/>
        </w:rPr>
        <w:t xml:space="preserve"> аналогично</w:t>
      </w:r>
      <w:r w:rsidRPr="00FA3687">
        <w:rPr>
          <w:rFonts w:ascii="Times New Roman" w:hAnsi="Times New Roman"/>
          <w:bCs/>
          <w:sz w:val="24"/>
          <w:szCs w:val="24"/>
        </w:rPr>
        <w:t xml:space="preserve"> с заменой слова «полезная модель» на слово «изобретение».</w:t>
      </w:r>
    </w:p>
    <w:p w:rsidR="00CD0471" w:rsidRPr="00FA3687" w:rsidRDefault="00CD0471" w:rsidP="00050262">
      <w:pPr>
        <w:spacing w:line="233" w:lineRule="auto"/>
        <w:rPr>
          <w:rFonts w:ascii="Times New Roman" w:hAnsi="Times New Roman"/>
          <w:bCs/>
          <w:sz w:val="24"/>
          <w:szCs w:val="24"/>
        </w:rPr>
      </w:pPr>
      <w:proofErr w:type="gramStart"/>
      <w:r w:rsidRPr="00FA3687">
        <w:rPr>
          <w:rFonts w:ascii="Times New Roman" w:hAnsi="Times New Roman"/>
          <w:bCs/>
          <w:sz w:val="24"/>
          <w:szCs w:val="24"/>
        </w:rPr>
        <w:t>Три верхние графы</w:t>
      </w:r>
      <w:proofErr w:type="gramEnd"/>
      <w:r w:rsidRPr="00FA3687">
        <w:rPr>
          <w:rFonts w:ascii="Times New Roman" w:hAnsi="Times New Roman"/>
          <w:bCs/>
          <w:sz w:val="24"/>
          <w:szCs w:val="24"/>
        </w:rPr>
        <w:t xml:space="preserve"> заявления, расположенные над</w:t>
      </w:r>
      <w:r w:rsidRPr="00FA3687">
        <w:rPr>
          <w:rFonts w:ascii="Times New Roman" w:hAnsi="Times New Roman"/>
          <w:b/>
          <w:bCs/>
          <w:sz w:val="24"/>
          <w:szCs w:val="24"/>
        </w:rPr>
        <w:t xml:space="preserve"> </w:t>
      </w:r>
      <w:r w:rsidRPr="00FA3687">
        <w:rPr>
          <w:rFonts w:ascii="Times New Roman" w:hAnsi="Times New Roman"/>
          <w:bCs/>
          <w:sz w:val="24"/>
          <w:szCs w:val="24"/>
        </w:rPr>
        <w:t xml:space="preserve">словом «Заявление», предназначены для внесения реквизитов после поступления в НЦИС, и заявителем не заполняются. </w:t>
      </w:r>
    </w:p>
    <w:p w:rsidR="00CD0471" w:rsidRPr="00FA3687" w:rsidRDefault="00CD0471" w:rsidP="00050262">
      <w:pPr>
        <w:spacing w:line="233" w:lineRule="auto"/>
        <w:rPr>
          <w:rFonts w:ascii="Times New Roman" w:hAnsi="Times New Roman"/>
          <w:bCs/>
          <w:sz w:val="24"/>
          <w:szCs w:val="24"/>
        </w:rPr>
      </w:pPr>
      <w:proofErr w:type="gramStart"/>
      <w:r w:rsidRPr="00FA3687">
        <w:rPr>
          <w:rFonts w:ascii="Times New Roman" w:hAnsi="Times New Roman"/>
          <w:bCs/>
          <w:sz w:val="24"/>
          <w:szCs w:val="24"/>
        </w:rPr>
        <w:lastRenderedPageBreak/>
        <w:t>В графе «Заявитель (заявители)» приводятся сведения о заявителе (заявителях): фамилия, собственное имя и отчество (при наличии) физического лица (физических лиц) (фамилия указывается перед именем) и (или) полное наименование юридического лица (юридических лиц) согласно учредительным документам, а также сведения об их соответственно месте жительства, месте пребывания или месте нахождения, включая официальное наименование страны и адрес.</w:t>
      </w:r>
      <w:proofErr w:type="gramEnd"/>
    </w:p>
    <w:p w:rsidR="00CD0471" w:rsidRPr="00FA3687" w:rsidRDefault="00CD0471" w:rsidP="00050262">
      <w:pPr>
        <w:spacing w:line="233" w:lineRule="auto"/>
        <w:rPr>
          <w:rFonts w:ascii="Times New Roman" w:hAnsi="Times New Roman"/>
          <w:bCs/>
          <w:sz w:val="24"/>
          <w:szCs w:val="24"/>
        </w:rPr>
      </w:pPr>
      <w:r w:rsidRPr="00FA3687">
        <w:rPr>
          <w:rFonts w:ascii="Times New Roman" w:hAnsi="Times New Roman"/>
          <w:bCs/>
          <w:sz w:val="24"/>
          <w:szCs w:val="24"/>
        </w:rPr>
        <w:t>В графе «Название заявляемой полезной модели» приводится название заявляемой полезной модели (группы полезных моделей), которое должно совпадать с названием, приводимым в описании полезной модели.</w:t>
      </w:r>
    </w:p>
    <w:p w:rsidR="00CD0471" w:rsidRPr="00FA3687" w:rsidRDefault="00CD0471" w:rsidP="00050262">
      <w:pPr>
        <w:spacing w:line="233" w:lineRule="auto"/>
        <w:rPr>
          <w:rFonts w:ascii="Times New Roman" w:hAnsi="Times New Roman"/>
          <w:bCs/>
          <w:sz w:val="24"/>
          <w:szCs w:val="24"/>
        </w:rPr>
      </w:pPr>
      <w:r w:rsidRPr="00FA3687">
        <w:rPr>
          <w:rFonts w:ascii="Times New Roman" w:hAnsi="Times New Roman"/>
          <w:bCs/>
          <w:sz w:val="24"/>
          <w:szCs w:val="24"/>
        </w:rPr>
        <w:t xml:space="preserve">В графе «Полезная модель создана» указываются средства финансирования, </w:t>
      </w:r>
      <w:proofErr w:type="gramStart"/>
      <w:r w:rsidRPr="00FA3687">
        <w:rPr>
          <w:rFonts w:ascii="Times New Roman" w:hAnsi="Times New Roman"/>
          <w:bCs/>
          <w:sz w:val="24"/>
          <w:szCs w:val="24"/>
        </w:rPr>
        <w:t>программа</w:t>
      </w:r>
      <w:proofErr w:type="gramEnd"/>
      <w:r w:rsidRPr="00FA3687">
        <w:rPr>
          <w:rFonts w:ascii="Times New Roman" w:hAnsi="Times New Roman"/>
          <w:bCs/>
          <w:sz w:val="24"/>
          <w:szCs w:val="24"/>
        </w:rPr>
        <w:t xml:space="preserve"> в рамках которой осуществлялись исследования и кем является заявитель. Данная графа заполняется путем простановки знака «</w:t>
      </w:r>
      <w:r w:rsidRPr="00FA3687">
        <w:rPr>
          <w:rFonts w:ascii="Times New Roman" w:hAnsi="Times New Roman"/>
          <w:bCs/>
          <w:sz w:val="24"/>
          <w:szCs w:val="24"/>
          <w:lang w:val="en-US"/>
        </w:rPr>
        <w:t>X</w:t>
      </w:r>
      <w:r w:rsidRPr="00FA3687">
        <w:rPr>
          <w:rFonts w:ascii="Times New Roman" w:hAnsi="Times New Roman"/>
          <w:bCs/>
          <w:sz w:val="24"/>
          <w:szCs w:val="24"/>
        </w:rPr>
        <w:t>» в соответствующих клетках.</w:t>
      </w:r>
    </w:p>
    <w:p w:rsidR="00CD0471" w:rsidRPr="00FA3687" w:rsidRDefault="00CD0471" w:rsidP="00050262">
      <w:pPr>
        <w:spacing w:line="233" w:lineRule="auto"/>
        <w:rPr>
          <w:rFonts w:ascii="Times New Roman" w:hAnsi="Times New Roman"/>
          <w:bCs/>
          <w:sz w:val="24"/>
          <w:szCs w:val="24"/>
        </w:rPr>
      </w:pPr>
      <w:r w:rsidRPr="00FA3687">
        <w:rPr>
          <w:rFonts w:ascii="Times New Roman" w:hAnsi="Times New Roman"/>
          <w:bCs/>
          <w:sz w:val="24"/>
          <w:szCs w:val="24"/>
        </w:rPr>
        <w:t>В графе «Адрес для переписки» приводятся адрес, а также имя или наименование адресата, которые должны удовлетворять обычным требованиям быстрой почтовой доставки, и номера телефона, факса (если они имеются). В качестве адреса для переписки может быть ук</w:t>
      </w:r>
      <w:r w:rsidR="00A5701F">
        <w:rPr>
          <w:rFonts w:ascii="Times New Roman" w:hAnsi="Times New Roman"/>
          <w:bCs/>
          <w:sz w:val="24"/>
          <w:szCs w:val="24"/>
        </w:rPr>
        <w:t xml:space="preserve">азан любой адрес на </w:t>
      </w:r>
      <w:r w:rsidRPr="00FA3687">
        <w:rPr>
          <w:rFonts w:ascii="Times New Roman" w:hAnsi="Times New Roman"/>
          <w:bCs/>
          <w:sz w:val="24"/>
          <w:szCs w:val="24"/>
        </w:rPr>
        <w:t>территории РБ.</w:t>
      </w:r>
    </w:p>
    <w:p w:rsidR="00CD0471" w:rsidRPr="00FA3687" w:rsidRDefault="00CD0471" w:rsidP="00050262">
      <w:pPr>
        <w:rPr>
          <w:rFonts w:ascii="Times New Roman" w:hAnsi="Times New Roman"/>
          <w:bCs/>
          <w:sz w:val="24"/>
          <w:szCs w:val="24"/>
        </w:rPr>
      </w:pPr>
      <w:r w:rsidRPr="00FA3687">
        <w:rPr>
          <w:rFonts w:ascii="Times New Roman" w:hAnsi="Times New Roman"/>
          <w:bCs/>
          <w:sz w:val="24"/>
          <w:szCs w:val="24"/>
        </w:rPr>
        <w:t>Графа «Представитель или наименование представителя» заполняется в случае, когда заявка подается через патентного поверенного, зарегистрированного в НЦИС, приводятся сведения о нем: фамилия, имя (и отчество, если оно имеется), регистрационный номер. Эта графа заполняется и в том случае, если заявителей несколько и ведение дел по заявке после ее подачи поручается одному из них, приводятся сведения о нем, идентичные приведенным после слов «Заявитель».</w:t>
      </w:r>
    </w:p>
    <w:p w:rsidR="00CD0471" w:rsidRPr="00FA3687" w:rsidRDefault="00CD0471" w:rsidP="00050262">
      <w:pPr>
        <w:rPr>
          <w:rFonts w:ascii="Times New Roman" w:hAnsi="Times New Roman"/>
          <w:bCs/>
          <w:sz w:val="24"/>
          <w:szCs w:val="24"/>
        </w:rPr>
      </w:pPr>
      <w:r w:rsidRPr="00FA3687">
        <w:rPr>
          <w:rFonts w:ascii="Times New Roman" w:hAnsi="Times New Roman"/>
          <w:bCs/>
          <w:sz w:val="24"/>
          <w:szCs w:val="24"/>
        </w:rPr>
        <w:t>Графа «Перечень прилагаемых документов» заполняется путем простановки знака «</w:t>
      </w:r>
      <w:r w:rsidRPr="00FA3687">
        <w:rPr>
          <w:rFonts w:ascii="Times New Roman" w:hAnsi="Times New Roman"/>
          <w:bCs/>
          <w:sz w:val="24"/>
          <w:szCs w:val="24"/>
          <w:lang w:val="en-US"/>
        </w:rPr>
        <w:t>X</w:t>
      </w:r>
      <w:r w:rsidRPr="00FA3687">
        <w:rPr>
          <w:rFonts w:ascii="Times New Roman" w:hAnsi="Times New Roman"/>
          <w:bCs/>
          <w:sz w:val="24"/>
          <w:szCs w:val="24"/>
        </w:rPr>
        <w:t>» в соответствующих клетках и указания количества экземпляров и листов в каждом экземпляре прилагаемых документов. Для прилагаемых документов, вид которых не предусмотрен формой заявления («другой документ»), указывается конкретно их назначение.</w:t>
      </w:r>
    </w:p>
    <w:p w:rsidR="00710C14" w:rsidRDefault="00CD0471" w:rsidP="00050262">
      <w:pPr>
        <w:rPr>
          <w:rFonts w:ascii="Times New Roman" w:hAnsi="Times New Roman"/>
          <w:bCs/>
          <w:sz w:val="24"/>
          <w:szCs w:val="24"/>
        </w:rPr>
      </w:pPr>
      <w:r w:rsidRPr="00FA3687">
        <w:rPr>
          <w:rFonts w:ascii="Times New Roman" w:hAnsi="Times New Roman"/>
          <w:bCs/>
          <w:sz w:val="24"/>
          <w:szCs w:val="24"/>
        </w:rPr>
        <w:t>В графе «Основание для возникновения права на получение патента» простановкой знака «</w:t>
      </w:r>
      <w:r w:rsidRPr="00FA3687">
        <w:rPr>
          <w:rFonts w:ascii="Times New Roman" w:hAnsi="Times New Roman"/>
          <w:bCs/>
          <w:sz w:val="24"/>
          <w:szCs w:val="24"/>
          <w:lang w:val="en-US"/>
        </w:rPr>
        <w:t>X</w:t>
      </w:r>
      <w:r w:rsidRPr="00FA3687">
        <w:rPr>
          <w:rFonts w:ascii="Times New Roman" w:hAnsi="Times New Roman"/>
          <w:bCs/>
          <w:sz w:val="24"/>
          <w:szCs w:val="24"/>
        </w:rPr>
        <w:t xml:space="preserve">» отмечается соответствующее основание (основания) для подачи заявки. </w:t>
      </w:r>
    </w:p>
    <w:p w:rsidR="00CD0471" w:rsidRPr="00FA3687" w:rsidRDefault="00CD0471" w:rsidP="00050262">
      <w:pPr>
        <w:rPr>
          <w:rFonts w:ascii="Times New Roman" w:hAnsi="Times New Roman"/>
          <w:bCs/>
          <w:sz w:val="24"/>
          <w:szCs w:val="24"/>
        </w:rPr>
      </w:pPr>
      <w:r w:rsidRPr="00FA3687">
        <w:rPr>
          <w:rFonts w:ascii="Times New Roman" w:hAnsi="Times New Roman"/>
          <w:bCs/>
          <w:sz w:val="24"/>
          <w:szCs w:val="24"/>
        </w:rPr>
        <w:t>В графе «Фигура №» указывается номер фигуры чертежей, предлагаемой для публикации (если фигур несколько).</w:t>
      </w:r>
    </w:p>
    <w:p w:rsidR="00CD0471" w:rsidRPr="00FA3687" w:rsidRDefault="00CD0471" w:rsidP="00050262">
      <w:pPr>
        <w:rPr>
          <w:rFonts w:ascii="Times New Roman" w:hAnsi="Times New Roman"/>
          <w:bCs/>
          <w:sz w:val="24"/>
          <w:szCs w:val="24"/>
        </w:rPr>
      </w:pPr>
      <w:proofErr w:type="gramStart"/>
      <w:r w:rsidRPr="00FA3687">
        <w:rPr>
          <w:rFonts w:ascii="Times New Roman" w:hAnsi="Times New Roman"/>
          <w:bCs/>
          <w:sz w:val="24"/>
          <w:szCs w:val="24"/>
        </w:rPr>
        <w:t>В графе «Автор (авторы)» приводятся сведения об авторе (авторах) полезной модели – фамилия, имя (и отчество, если оно имеется).</w:t>
      </w:r>
      <w:proofErr w:type="gramEnd"/>
    </w:p>
    <w:p w:rsidR="00CD0471" w:rsidRPr="00FA3687" w:rsidRDefault="00CD0471" w:rsidP="00050262">
      <w:pPr>
        <w:rPr>
          <w:rFonts w:ascii="Times New Roman" w:hAnsi="Times New Roman"/>
          <w:bCs/>
          <w:sz w:val="24"/>
          <w:szCs w:val="24"/>
        </w:rPr>
      </w:pPr>
      <w:r w:rsidRPr="00FA3687">
        <w:rPr>
          <w:rFonts w:ascii="Times New Roman" w:hAnsi="Times New Roman"/>
          <w:bCs/>
          <w:sz w:val="24"/>
          <w:szCs w:val="24"/>
        </w:rPr>
        <w:t>В графе «Адрес местожительства» приводится полный адрес местожительства каждого автора.</w:t>
      </w:r>
    </w:p>
    <w:p w:rsidR="00CD0471" w:rsidRDefault="00CD0471" w:rsidP="00050262">
      <w:pPr>
        <w:rPr>
          <w:rFonts w:ascii="Times New Roman" w:hAnsi="Times New Roman"/>
          <w:bCs/>
          <w:sz w:val="24"/>
          <w:szCs w:val="24"/>
        </w:rPr>
      </w:pPr>
      <w:r w:rsidRPr="00FA3687">
        <w:rPr>
          <w:rFonts w:ascii="Times New Roman" w:hAnsi="Times New Roman"/>
          <w:bCs/>
          <w:sz w:val="24"/>
          <w:szCs w:val="24"/>
        </w:rPr>
        <w:t>Заполнение последней графы заявления «Подпись» с указанием даты подписания обязательно всегда. Заявление подписывается заявителем</w:t>
      </w:r>
      <w:r w:rsidR="00576EB6">
        <w:rPr>
          <w:rFonts w:ascii="Times New Roman" w:hAnsi="Times New Roman"/>
          <w:bCs/>
          <w:sz w:val="24"/>
          <w:szCs w:val="24"/>
        </w:rPr>
        <w:t xml:space="preserve"> (заявителями)</w:t>
      </w:r>
      <w:r w:rsidRPr="00FA3687">
        <w:rPr>
          <w:rFonts w:ascii="Times New Roman" w:hAnsi="Times New Roman"/>
          <w:bCs/>
          <w:sz w:val="24"/>
          <w:szCs w:val="24"/>
        </w:rPr>
        <w:t>. От имени юридического лица заявление подписывается руководителем организации с указанием его должности, подпись скрепляется печатью. При подаче заявки через патентного поверенного заявление подписывается патентным поверенным. Подписи в последней графе заявления расшифровываются указанием фамилий и инициалов подписывающего лица. Наличие подписи заявителя</w:t>
      </w:r>
      <w:r w:rsidR="0020511F">
        <w:rPr>
          <w:rFonts w:ascii="Times New Roman" w:hAnsi="Times New Roman"/>
          <w:bCs/>
          <w:sz w:val="24"/>
          <w:szCs w:val="24"/>
        </w:rPr>
        <w:t xml:space="preserve"> (заявителей)</w:t>
      </w:r>
      <w:r w:rsidRPr="00FA3687">
        <w:rPr>
          <w:rFonts w:ascii="Times New Roman" w:hAnsi="Times New Roman"/>
          <w:bCs/>
          <w:sz w:val="24"/>
          <w:szCs w:val="24"/>
        </w:rPr>
        <w:t xml:space="preserve"> или патентного поверенного обязательно на каждом дополнительном листе.</w:t>
      </w:r>
    </w:p>
    <w:p w:rsidR="000052D1" w:rsidRPr="00FA3687" w:rsidRDefault="000052D1" w:rsidP="00050262">
      <w:pPr>
        <w:rPr>
          <w:rFonts w:ascii="Times New Roman" w:hAnsi="Times New Roman"/>
          <w:bCs/>
          <w:sz w:val="24"/>
          <w:szCs w:val="24"/>
        </w:rPr>
      </w:pPr>
    </w:p>
    <w:p w:rsidR="00FA3687" w:rsidRDefault="00FA3687" w:rsidP="00ED58E1">
      <w:pPr>
        <w:jc w:val="center"/>
        <w:rPr>
          <w:rFonts w:ascii="Times New Roman" w:hAnsi="Times New Roman"/>
          <w:bCs/>
          <w:sz w:val="24"/>
          <w:szCs w:val="24"/>
        </w:rPr>
      </w:pPr>
      <w:r>
        <w:rPr>
          <w:rFonts w:ascii="Times New Roman" w:hAnsi="Times New Roman"/>
          <w:b/>
          <w:bCs/>
          <w:sz w:val="24"/>
          <w:szCs w:val="24"/>
        </w:rPr>
        <w:t>1.</w:t>
      </w:r>
      <w:r w:rsidR="001B2920">
        <w:rPr>
          <w:rFonts w:ascii="Times New Roman" w:hAnsi="Times New Roman"/>
          <w:b/>
          <w:bCs/>
          <w:sz w:val="24"/>
          <w:szCs w:val="24"/>
        </w:rPr>
        <w:t>1</w:t>
      </w:r>
      <w:r>
        <w:rPr>
          <w:rFonts w:ascii="Times New Roman" w:hAnsi="Times New Roman"/>
          <w:b/>
          <w:bCs/>
          <w:sz w:val="24"/>
          <w:szCs w:val="24"/>
        </w:rPr>
        <w:t>.2 </w:t>
      </w:r>
      <w:r w:rsidRPr="00FA3687">
        <w:rPr>
          <w:rFonts w:ascii="Times New Roman" w:hAnsi="Times New Roman"/>
          <w:b/>
          <w:bCs/>
          <w:sz w:val="24"/>
          <w:szCs w:val="24"/>
        </w:rPr>
        <w:t>Формула</w:t>
      </w:r>
    </w:p>
    <w:p w:rsidR="00294D5F" w:rsidRDefault="00FA3687" w:rsidP="00050262">
      <w:pPr>
        <w:rPr>
          <w:rFonts w:ascii="Times New Roman" w:hAnsi="Times New Roman"/>
          <w:bCs/>
          <w:sz w:val="24"/>
          <w:szCs w:val="24"/>
        </w:rPr>
      </w:pPr>
      <w:r w:rsidRPr="00FA3687">
        <w:rPr>
          <w:rFonts w:ascii="Times New Roman" w:hAnsi="Times New Roman"/>
          <w:bCs/>
          <w:sz w:val="24"/>
          <w:szCs w:val="24"/>
        </w:rPr>
        <w:t>Представляет собой словесную характеристику сущности изобретения</w:t>
      </w:r>
      <w:r w:rsidR="003E7263">
        <w:rPr>
          <w:rFonts w:ascii="Times New Roman" w:hAnsi="Times New Roman"/>
          <w:bCs/>
          <w:sz w:val="24"/>
          <w:szCs w:val="24"/>
        </w:rPr>
        <w:t xml:space="preserve"> (полезной модели)</w:t>
      </w:r>
      <w:r w:rsidR="000C53D4">
        <w:rPr>
          <w:rFonts w:ascii="Times New Roman" w:hAnsi="Times New Roman"/>
          <w:bCs/>
          <w:sz w:val="24"/>
          <w:szCs w:val="24"/>
        </w:rPr>
        <w:t>, которой достаточно</w:t>
      </w:r>
      <w:r w:rsidRPr="00FA3687">
        <w:rPr>
          <w:rFonts w:ascii="Times New Roman" w:hAnsi="Times New Roman"/>
          <w:bCs/>
          <w:sz w:val="24"/>
          <w:szCs w:val="24"/>
        </w:rPr>
        <w:t xml:space="preserve"> для определения объема правовой</w:t>
      </w:r>
      <w:r w:rsidR="000C53D4">
        <w:rPr>
          <w:rFonts w:ascii="Times New Roman" w:hAnsi="Times New Roman"/>
          <w:bCs/>
          <w:sz w:val="24"/>
          <w:szCs w:val="24"/>
        </w:rPr>
        <w:t xml:space="preserve"> охраны, предоставляемой патенто</w:t>
      </w:r>
      <w:r w:rsidRPr="00FA3687">
        <w:rPr>
          <w:rFonts w:ascii="Times New Roman" w:hAnsi="Times New Roman"/>
          <w:bCs/>
          <w:sz w:val="24"/>
          <w:szCs w:val="24"/>
        </w:rPr>
        <w:t>м. По формуле судят о нарушении патента, сравнивая внесенные в нее признаки с признаками объекта, например</w:t>
      </w:r>
      <w:r w:rsidR="008E6DC7">
        <w:rPr>
          <w:rFonts w:ascii="Times New Roman" w:hAnsi="Times New Roman"/>
          <w:bCs/>
          <w:sz w:val="24"/>
          <w:szCs w:val="24"/>
        </w:rPr>
        <w:t>,</w:t>
      </w:r>
      <w:r w:rsidRPr="00FA3687">
        <w:rPr>
          <w:rFonts w:ascii="Times New Roman" w:hAnsi="Times New Roman"/>
          <w:bCs/>
          <w:sz w:val="24"/>
          <w:szCs w:val="24"/>
        </w:rPr>
        <w:t xml:space="preserve"> изготовленного без разрешения патентообладателя. Формула печатается на отдельном листе и подписывается заявителем или уполномоченным на это лицом. Передачу таких полномочий подтверждает соответствующий документ. </w:t>
      </w:r>
    </w:p>
    <w:p w:rsidR="00FA3687" w:rsidRPr="00FA3687" w:rsidRDefault="00FA3687" w:rsidP="00050262">
      <w:pPr>
        <w:rPr>
          <w:rFonts w:ascii="Times New Roman" w:hAnsi="Times New Roman"/>
          <w:bCs/>
          <w:sz w:val="24"/>
          <w:szCs w:val="24"/>
        </w:rPr>
      </w:pPr>
      <w:r w:rsidRPr="00FA3687">
        <w:rPr>
          <w:rFonts w:ascii="Times New Roman" w:hAnsi="Times New Roman"/>
          <w:bCs/>
          <w:sz w:val="24"/>
          <w:szCs w:val="24"/>
        </w:rPr>
        <w:t xml:space="preserve">Формула может быть одно и многозвенной и включать соответственно один или несколько пунктов. Однозвенная формула применяется для характеристики одного </w:t>
      </w:r>
      <w:r w:rsidRPr="00FA3687">
        <w:rPr>
          <w:rFonts w:ascii="Times New Roman" w:hAnsi="Times New Roman"/>
          <w:bCs/>
          <w:sz w:val="24"/>
          <w:szCs w:val="24"/>
        </w:rPr>
        <w:lastRenderedPageBreak/>
        <w:t>изобретения</w:t>
      </w:r>
      <w:r w:rsidR="003E7263">
        <w:rPr>
          <w:rFonts w:ascii="Times New Roman" w:hAnsi="Times New Roman"/>
          <w:bCs/>
          <w:sz w:val="24"/>
          <w:szCs w:val="24"/>
        </w:rPr>
        <w:t xml:space="preserve"> (полезной модели)</w:t>
      </w:r>
      <w:r w:rsidRPr="00FA3687">
        <w:rPr>
          <w:rFonts w:ascii="Times New Roman" w:hAnsi="Times New Roman"/>
          <w:bCs/>
          <w:sz w:val="24"/>
          <w:szCs w:val="24"/>
        </w:rPr>
        <w:t xml:space="preserve"> совокупностью существенных признаков</w:t>
      </w:r>
      <w:r w:rsidR="00294D5F">
        <w:rPr>
          <w:rFonts w:ascii="Times New Roman" w:hAnsi="Times New Roman"/>
          <w:bCs/>
          <w:sz w:val="24"/>
          <w:szCs w:val="24"/>
        </w:rPr>
        <w:t>,</w:t>
      </w:r>
      <w:r w:rsidRPr="00FA3687">
        <w:rPr>
          <w:rFonts w:ascii="Times New Roman" w:hAnsi="Times New Roman"/>
          <w:bCs/>
          <w:sz w:val="24"/>
          <w:szCs w:val="24"/>
        </w:rPr>
        <w:t xml:space="preserve"> не имеющей развития или уточнения применительно к частным случаям его выполнения или использования. Многозвенная формула применяется для характеристики одного изобретения </w:t>
      </w:r>
      <w:r w:rsidR="003E7263">
        <w:rPr>
          <w:rFonts w:ascii="Times New Roman" w:hAnsi="Times New Roman"/>
          <w:bCs/>
          <w:sz w:val="24"/>
          <w:szCs w:val="24"/>
        </w:rPr>
        <w:t xml:space="preserve">(полезной модели) </w:t>
      </w:r>
      <w:r w:rsidRPr="00FA3687">
        <w:rPr>
          <w:rFonts w:ascii="Times New Roman" w:hAnsi="Times New Roman"/>
          <w:bCs/>
          <w:sz w:val="24"/>
          <w:szCs w:val="24"/>
        </w:rPr>
        <w:t xml:space="preserve">с развитием и (или) уточнением совокупности его существенных признаков применительно к частным случаям выполнения или использования </w:t>
      </w:r>
      <w:r w:rsidR="000C53D4">
        <w:rPr>
          <w:rFonts w:ascii="Times New Roman" w:hAnsi="Times New Roman"/>
          <w:bCs/>
          <w:sz w:val="24"/>
          <w:szCs w:val="24"/>
        </w:rPr>
        <w:t xml:space="preserve">данного </w:t>
      </w:r>
      <w:r w:rsidRPr="00FA3687">
        <w:rPr>
          <w:rFonts w:ascii="Times New Roman" w:hAnsi="Times New Roman"/>
          <w:bCs/>
          <w:sz w:val="24"/>
          <w:szCs w:val="24"/>
        </w:rPr>
        <w:t>изобретения</w:t>
      </w:r>
      <w:r w:rsidR="003E7263">
        <w:rPr>
          <w:rFonts w:ascii="Times New Roman" w:hAnsi="Times New Roman"/>
          <w:bCs/>
          <w:sz w:val="24"/>
          <w:szCs w:val="24"/>
        </w:rPr>
        <w:t xml:space="preserve"> (полезной модели)</w:t>
      </w:r>
      <w:r w:rsidRPr="00FA3687">
        <w:rPr>
          <w:rFonts w:ascii="Times New Roman" w:hAnsi="Times New Roman"/>
          <w:bCs/>
          <w:sz w:val="24"/>
          <w:szCs w:val="24"/>
        </w:rPr>
        <w:t xml:space="preserve">. Она имеет </w:t>
      </w:r>
      <w:proofErr w:type="gramStart"/>
      <w:r w:rsidRPr="00FA3687">
        <w:rPr>
          <w:rFonts w:ascii="Times New Roman" w:hAnsi="Times New Roman"/>
          <w:bCs/>
          <w:sz w:val="24"/>
          <w:szCs w:val="24"/>
        </w:rPr>
        <w:t>независимый</w:t>
      </w:r>
      <w:proofErr w:type="gramEnd"/>
      <w:r w:rsidRPr="00FA3687">
        <w:rPr>
          <w:rFonts w:ascii="Times New Roman" w:hAnsi="Times New Roman"/>
          <w:bCs/>
          <w:sz w:val="24"/>
          <w:szCs w:val="24"/>
        </w:rPr>
        <w:t xml:space="preserve"> и следующие за ним зависимые пункты. Независимый пун</w:t>
      </w:r>
      <w:proofErr w:type="gramStart"/>
      <w:r w:rsidRPr="00FA3687">
        <w:rPr>
          <w:rFonts w:ascii="Times New Roman" w:hAnsi="Times New Roman"/>
          <w:bCs/>
          <w:sz w:val="24"/>
          <w:szCs w:val="24"/>
        </w:rPr>
        <w:t>кт вкл</w:t>
      </w:r>
      <w:proofErr w:type="gramEnd"/>
      <w:r w:rsidRPr="00FA3687">
        <w:rPr>
          <w:rFonts w:ascii="Times New Roman" w:hAnsi="Times New Roman"/>
          <w:bCs/>
          <w:sz w:val="24"/>
          <w:szCs w:val="24"/>
        </w:rPr>
        <w:t xml:space="preserve">ючает совокупность признаков достаточных для получения технического результата. Он состоит, как правило, из </w:t>
      </w:r>
      <w:r w:rsidRPr="003E7263">
        <w:rPr>
          <w:rFonts w:ascii="Times New Roman" w:hAnsi="Times New Roman"/>
          <w:bCs/>
          <w:i/>
          <w:sz w:val="24"/>
          <w:szCs w:val="24"/>
        </w:rPr>
        <w:t>ограничительной</w:t>
      </w:r>
      <w:r w:rsidRPr="00FA3687">
        <w:rPr>
          <w:rFonts w:ascii="Times New Roman" w:hAnsi="Times New Roman"/>
          <w:bCs/>
          <w:sz w:val="24"/>
          <w:szCs w:val="24"/>
        </w:rPr>
        <w:t xml:space="preserve"> и </w:t>
      </w:r>
      <w:r w:rsidRPr="003E7263">
        <w:rPr>
          <w:rFonts w:ascii="Times New Roman" w:hAnsi="Times New Roman"/>
          <w:bCs/>
          <w:i/>
          <w:sz w:val="24"/>
          <w:szCs w:val="24"/>
        </w:rPr>
        <w:t>отличительной</w:t>
      </w:r>
      <w:r w:rsidRPr="00FA3687">
        <w:rPr>
          <w:rFonts w:ascii="Times New Roman" w:hAnsi="Times New Roman"/>
          <w:bCs/>
          <w:sz w:val="24"/>
          <w:szCs w:val="24"/>
        </w:rPr>
        <w:t xml:space="preserve"> частей. </w:t>
      </w:r>
      <w:r w:rsidRPr="003E7263">
        <w:rPr>
          <w:rFonts w:ascii="Times New Roman" w:hAnsi="Times New Roman"/>
          <w:bCs/>
          <w:i/>
          <w:sz w:val="24"/>
          <w:szCs w:val="24"/>
        </w:rPr>
        <w:t>Ограничительная часть</w:t>
      </w:r>
      <w:r w:rsidRPr="00FA3687">
        <w:rPr>
          <w:rFonts w:ascii="Times New Roman" w:hAnsi="Times New Roman"/>
          <w:bCs/>
          <w:sz w:val="24"/>
          <w:szCs w:val="24"/>
        </w:rPr>
        <w:t xml:space="preserve"> включает существенные признаки, совпадающие с признаками прототипа, в том числе и название, отражающее назначение изобретения</w:t>
      </w:r>
      <w:r w:rsidR="0003307D">
        <w:rPr>
          <w:rFonts w:ascii="Times New Roman" w:hAnsi="Times New Roman"/>
          <w:bCs/>
          <w:sz w:val="24"/>
          <w:szCs w:val="24"/>
        </w:rPr>
        <w:t xml:space="preserve"> (полезной модели)</w:t>
      </w:r>
      <w:r w:rsidR="0003307D" w:rsidRPr="00FA3687">
        <w:rPr>
          <w:rFonts w:ascii="Times New Roman" w:hAnsi="Times New Roman"/>
          <w:bCs/>
          <w:sz w:val="24"/>
          <w:szCs w:val="24"/>
        </w:rPr>
        <w:t>.</w:t>
      </w:r>
      <w:r w:rsidRPr="00FA3687">
        <w:rPr>
          <w:rFonts w:ascii="Times New Roman" w:hAnsi="Times New Roman"/>
          <w:bCs/>
          <w:sz w:val="24"/>
          <w:szCs w:val="24"/>
        </w:rPr>
        <w:t xml:space="preserve"> </w:t>
      </w:r>
      <w:r w:rsidRPr="003E7263">
        <w:rPr>
          <w:rFonts w:ascii="Times New Roman" w:hAnsi="Times New Roman"/>
          <w:bCs/>
          <w:i/>
          <w:sz w:val="24"/>
          <w:szCs w:val="24"/>
        </w:rPr>
        <w:t>Отличительная часть</w:t>
      </w:r>
      <w:r w:rsidRPr="00FA3687">
        <w:rPr>
          <w:rFonts w:ascii="Times New Roman" w:hAnsi="Times New Roman"/>
          <w:bCs/>
          <w:sz w:val="24"/>
          <w:szCs w:val="24"/>
        </w:rPr>
        <w:t xml:space="preserve"> включает существенные признаки, которые отличают изобретение</w:t>
      </w:r>
      <w:r w:rsidR="0003307D">
        <w:rPr>
          <w:rFonts w:ascii="Times New Roman" w:hAnsi="Times New Roman"/>
          <w:bCs/>
          <w:sz w:val="24"/>
          <w:szCs w:val="24"/>
        </w:rPr>
        <w:t xml:space="preserve"> (полезную модель)</w:t>
      </w:r>
      <w:r w:rsidRPr="00FA3687">
        <w:rPr>
          <w:rFonts w:ascii="Times New Roman" w:hAnsi="Times New Roman"/>
          <w:bCs/>
          <w:sz w:val="24"/>
          <w:szCs w:val="24"/>
        </w:rPr>
        <w:t xml:space="preserve"> от прототипа.</w:t>
      </w:r>
    </w:p>
    <w:p w:rsidR="00205801" w:rsidRDefault="00FA3687" w:rsidP="00050262">
      <w:pPr>
        <w:rPr>
          <w:rFonts w:ascii="Times New Roman" w:hAnsi="Times New Roman"/>
          <w:bCs/>
          <w:sz w:val="24"/>
          <w:szCs w:val="24"/>
        </w:rPr>
      </w:pPr>
      <w:r w:rsidRPr="00FA3687">
        <w:rPr>
          <w:rFonts w:ascii="Times New Roman" w:hAnsi="Times New Roman"/>
          <w:bCs/>
          <w:sz w:val="24"/>
          <w:szCs w:val="24"/>
        </w:rPr>
        <w:t xml:space="preserve">При составлении пункта формулы после изложения ограничительной части </w:t>
      </w:r>
      <w:r w:rsidR="00F83CF7" w:rsidRPr="00F83CF7">
        <w:rPr>
          <w:rFonts w:ascii="Times New Roman" w:hAnsi="Times New Roman"/>
          <w:bCs/>
          <w:sz w:val="24"/>
          <w:szCs w:val="24"/>
          <w:u w:val="single"/>
        </w:rPr>
        <w:t>обязательно</w:t>
      </w:r>
      <w:r w:rsidR="00F83CF7">
        <w:rPr>
          <w:rFonts w:ascii="Times New Roman" w:hAnsi="Times New Roman"/>
          <w:bCs/>
          <w:sz w:val="24"/>
          <w:szCs w:val="24"/>
        </w:rPr>
        <w:t xml:space="preserve"> </w:t>
      </w:r>
      <w:r w:rsidRPr="00FA3687">
        <w:rPr>
          <w:rFonts w:ascii="Times New Roman" w:hAnsi="Times New Roman"/>
          <w:bCs/>
          <w:sz w:val="24"/>
          <w:szCs w:val="24"/>
        </w:rPr>
        <w:t xml:space="preserve">вводится словосочетание </w:t>
      </w:r>
      <w:r w:rsidR="00965D0D">
        <w:rPr>
          <w:rFonts w:ascii="Times New Roman" w:hAnsi="Times New Roman"/>
          <w:b/>
          <w:bCs/>
          <w:i/>
          <w:sz w:val="24"/>
          <w:szCs w:val="24"/>
        </w:rPr>
        <w:t>«</w:t>
      </w:r>
      <w:proofErr w:type="gramStart"/>
      <w:r w:rsidR="00965D0D">
        <w:rPr>
          <w:rFonts w:ascii="Times New Roman" w:hAnsi="Times New Roman"/>
          <w:b/>
          <w:bCs/>
          <w:i/>
          <w:sz w:val="24"/>
          <w:szCs w:val="24"/>
        </w:rPr>
        <w:t>отличающий</w:t>
      </w:r>
      <w:r w:rsidRPr="00FA3687">
        <w:rPr>
          <w:rFonts w:ascii="Times New Roman" w:hAnsi="Times New Roman"/>
          <w:b/>
          <w:bCs/>
          <w:i/>
          <w:sz w:val="24"/>
          <w:szCs w:val="24"/>
        </w:rPr>
        <w:t>ся</w:t>
      </w:r>
      <w:proofErr w:type="gramEnd"/>
      <w:r w:rsidRPr="00FA3687">
        <w:rPr>
          <w:rFonts w:ascii="Times New Roman" w:hAnsi="Times New Roman"/>
          <w:b/>
          <w:bCs/>
          <w:i/>
          <w:sz w:val="24"/>
          <w:szCs w:val="24"/>
        </w:rPr>
        <w:t xml:space="preserve"> тем, что»</w:t>
      </w:r>
      <w:r w:rsidRPr="00FA3687">
        <w:rPr>
          <w:rFonts w:ascii="Times New Roman" w:hAnsi="Times New Roman"/>
          <w:bCs/>
          <w:sz w:val="24"/>
          <w:szCs w:val="24"/>
        </w:rPr>
        <w:t>, непосредственно после которого излагается отличительна</w:t>
      </w:r>
      <w:r w:rsidR="00F83CF7">
        <w:rPr>
          <w:rFonts w:ascii="Times New Roman" w:hAnsi="Times New Roman"/>
          <w:bCs/>
          <w:sz w:val="24"/>
          <w:szCs w:val="24"/>
        </w:rPr>
        <w:t>я часть.</w:t>
      </w:r>
    </w:p>
    <w:p w:rsidR="00FA3687" w:rsidRDefault="00FA3687" w:rsidP="00050262">
      <w:pPr>
        <w:rPr>
          <w:rFonts w:ascii="Times New Roman" w:hAnsi="Times New Roman"/>
          <w:bCs/>
          <w:sz w:val="24"/>
          <w:szCs w:val="24"/>
        </w:rPr>
      </w:pPr>
      <w:r w:rsidRPr="00FA3687">
        <w:rPr>
          <w:rFonts w:ascii="Times New Roman" w:hAnsi="Times New Roman"/>
          <w:bCs/>
          <w:sz w:val="24"/>
          <w:szCs w:val="24"/>
          <w:u w:val="single"/>
        </w:rPr>
        <w:t>В зависимый пункт</w:t>
      </w:r>
      <w:r w:rsidRPr="00FA3687">
        <w:rPr>
          <w:rFonts w:ascii="Times New Roman" w:hAnsi="Times New Roman"/>
          <w:bCs/>
          <w:sz w:val="24"/>
          <w:szCs w:val="24"/>
        </w:rPr>
        <w:t xml:space="preserve"> формулы включаются существенные признаки, характеризующие изобретение</w:t>
      </w:r>
      <w:r w:rsidR="00F83CF7">
        <w:rPr>
          <w:rFonts w:ascii="Times New Roman" w:hAnsi="Times New Roman"/>
          <w:bCs/>
          <w:sz w:val="24"/>
          <w:szCs w:val="24"/>
        </w:rPr>
        <w:t xml:space="preserve"> (полезную модель)</w:t>
      </w:r>
      <w:r w:rsidR="00F83CF7" w:rsidRPr="00FA3687">
        <w:rPr>
          <w:rFonts w:ascii="Times New Roman" w:hAnsi="Times New Roman"/>
          <w:bCs/>
          <w:sz w:val="24"/>
          <w:szCs w:val="24"/>
        </w:rPr>
        <w:t xml:space="preserve"> </w:t>
      </w:r>
      <w:r w:rsidRPr="00FA3687">
        <w:rPr>
          <w:rFonts w:ascii="Times New Roman" w:hAnsi="Times New Roman"/>
          <w:bCs/>
          <w:sz w:val="24"/>
          <w:szCs w:val="24"/>
          <w:u w:val="single"/>
        </w:rPr>
        <w:t>в частных случаях</w:t>
      </w:r>
      <w:r w:rsidRPr="00FA3687">
        <w:rPr>
          <w:rFonts w:ascii="Times New Roman" w:hAnsi="Times New Roman"/>
          <w:bCs/>
          <w:sz w:val="24"/>
          <w:szCs w:val="24"/>
        </w:rPr>
        <w:t xml:space="preserve"> его выполнения или использования. Его ограничительная часть содержит название изобретения</w:t>
      </w:r>
      <w:r w:rsidR="00F83CF7">
        <w:rPr>
          <w:rFonts w:ascii="Times New Roman" w:hAnsi="Times New Roman"/>
          <w:bCs/>
          <w:sz w:val="24"/>
          <w:szCs w:val="24"/>
        </w:rPr>
        <w:t xml:space="preserve"> (полезной модели)</w:t>
      </w:r>
      <w:r w:rsidRPr="00FA3687">
        <w:rPr>
          <w:rFonts w:ascii="Times New Roman" w:hAnsi="Times New Roman"/>
          <w:bCs/>
          <w:sz w:val="24"/>
          <w:szCs w:val="24"/>
        </w:rPr>
        <w:t xml:space="preserve">, как правило, сокращенное по сравнению с </w:t>
      </w:r>
      <w:proofErr w:type="gramStart"/>
      <w:r w:rsidRPr="00FA3687">
        <w:rPr>
          <w:rFonts w:ascii="Times New Roman" w:hAnsi="Times New Roman"/>
          <w:bCs/>
          <w:sz w:val="24"/>
          <w:szCs w:val="24"/>
        </w:rPr>
        <w:t>пр</w:t>
      </w:r>
      <w:r w:rsidR="000C53ED">
        <w:rPr>
          <w:rFonts w:ascii="Times New Roman" w:hAnsi="Times New Roman"/>
          <w:bCs/>
          <w:sz w:val="24"/>
          <w:szCs w:val="24"/>
        </w:rPr>
        <w:t>иведенным</w:t>
      </w:r>
      <w:proofErr w:type="gramEnd"/>
      <w:r w:rsidR="000C53ED">
        <w:rPr>
          <w:rFonts w:ascii="Times New Roman" w:hAnsi="Times New Roman"/>
          <w:bCs/>
          <w:sz w:val="24"/>
          <w:szCs w:val="24"/>
        </w:rPr>
        <w:t xml:space="preserve"> в независимом пункте.</w:t>
      </w:r>
    </w:p>
    <w:p w:rsidR="000C53ED" w:rsidRPr="00FA3687" w:rsidRDefault="000C53ED" w:rsidP="00050262">
      <w:pPr>
        <w:rPr>
          <w:rFonts w:ascii="Times New Roman" w:hAnsi="Times New Roman"/>
          <w:bCs/>
          <w:sz w:val="24"/>
          <w:szCs w:val="24"/>
        </w:rPr>
      </w:pPr>
      <w:r w:rsidRPr="00F83CF7">
        <w:rPr>
          <w:rFonts w:ascii="Times New Roman" w:hAnsi="Times New Roman"/>
          <w:bCs/>
          <w:i/>
          <w:sz w:val="24"/>
          <w:szCs w:val="24"/>
        </w:rPr>
        <w:t>Однозвенная формула или каждый пункт многозвенной формулы излагается в виде одного предложения.</w:t>
      </w:r>
      <w:r w:rsidRPr="00FA3687">
        <w:rPr>
          <w:rFonts w:ascii="Times New Roman" w:hAnsi="Times New Roman"/>
          <w:bCs/>
          <w:sz w:val="24"/>
          <w:szCs w:val="24"/>
        </w:rPr>
        <w:t xml:space="preserve"> Признаки в формуле выражаются таким образом, чтобы обеспечить возможность их идентификации, то есть однозначного понимания специалистом на основании известного уровня техники, смыслового содержания понятий, которыми эти признаки охарактеризованы. Не могут быть признаны идентифицируемыми признаки, охарактеризованные терминами, ставшими известными лишь из материалов заявки.</w:t>
      </w:r>
    </w:p>
    <w:p w:rsidR="000C53ED" w:rsidRDefault="000C53ED" w:rsidP="00050262">
      <w:pPr>
        <w:rPr>
          <w:rFonts w:ascii="Times New Roman" w:hAnsi="Times New Roman"/>
          <w:bCs/>
          <w:sz w:val="24"/>
          <w:szCs w:val="24"/>
        </w:rPr>
      </w:pPr>
      <w:r w:rsidRPr="00FA3687">
        <w:rPr>
          <w:rFonts w:ascii="Times New Roman" w:hAnsi="Times New Roman"/>
          <w:bCs/>
          <w:sz w:val="24"/>
          <w:szCs w:val="24"/>
        </w:rPr>
        <w:t>В формуле изобретения не следует использовать термины и выражения, конкретное значение которых имеет неопределенный характер (тонкий, широкий и т.п.). Она не должна содержать выражений коммерческого или рекламного характера и отражающие иные нетехнические аспекты изобретения. Формула составляется без разделения пункта на ограничительную и отличительную части, если характеризует:</w:t>
      </w:r>
    </w:p>
    <w:p w:rsidR="000C53ED" w:rsidRDefault="000C53ED" w:rsidP="00050262">
      <w:pPr>
        <w:rPr>
          <w:rFonts w:ascii="Times New Roman" w:hAnsi="Times New Roman"/>
          <w:bCs/>
          <w:sz w:val="24"/>
          <w:szCs w:val="24"/>
        </w:rPr>
      </w:pPr>
      <w:r w:rsidRPr="00FA3687">
        <w:rPr>
          <w:rFonts w:ascii="Times New Roman" w:hAnsi="Times New Roman"/>
          <w:sz w:val="24"/>
          <w:szCs w:val="24"/>
        </w:rPr>
        <w:t>– </w:t>
      </w:r>
      <w:r w:rsidRPr="00FA3687">
        <w:rPr>
          <w:rFonts w:ascii="Times New Roman" w:hAnsi="Times New Roman"/>
          <w:bCs/>
          <w:sz w:val="24"/>
          <w:szCs w:val="24"/>
        </w:rPr>
        <w:t>применение ранее известных устройств, способов по новому назначению;</w:t>
      </w:r>
    </w:p>
    <w:p w:rsidR="000C53ED" w:rsidRPr="00FA3687" w:rsidRDefault="000C53ED" w:rsidP="00050262">
      <w:pPr>
        <w:rPr>
          <w:rFonts w:ascii="Times New Roman" w:hAnsi="Times New Roman"/>
          <w:bCs/>
          <w:sz w:val="24"/>
          <w:szCs w:val="24"/>
        </w:rPr>
      </w:pPr>
      <w:r w:rsidRPr="00FA3687">
        <w:rPr>
          <w:rFonts w:ascii="Times New Roman" w:hAnsi="Times New Roman"/>
          <w:sz w:val="24"/>
          <w:szCs w:val="24"/>
        </w:rPr>
        <w:t>– </w:t>
      </w:r>
      <w:r w:rsidRPr="00FA3687">
        <w:rPr>
          <w:rFonts w:ascii="Times New Roman" w:hAnsi="Times New Roman"/>
          <w:bCs/>
          <w:sz w:val="24"/>
          <w:szCs w:val="24"/>
        </w:rPr>
        <w:t>изобретения, не имеющих аналогов.</w:t>
      </w:r>
    </w:p>
    <w:p w:rsidR="00FA3687" w:rsidRPr="00FA3687" w:rsidRDefault="007D0124" w:rsidP="00050262">
      <w:pPr>
        <w:rPr>
          <w:rFonts w:ascii="Times New Roman" w:hAnsi="Times New Roman"/>
          <w:bCs/>
          <w:sz w:val="24"/>
          <w:szCs w:val="24"/>
        </w:rPr>
      </w:pPr>
      <w:r>
        <w:rPr>
          <w:rFonts w:ascii="Times New Roman" w:hAnsi="Times New Roman"/>
          <w:b/>
          <w:bCs/>
          <w:sz w:val="24"/>
          <w:szCs w:val="24"/>
        </w:rPr>
        <w:t>В</w:t>
      </w:r>
      <w:r w:rsidR="00FA3687" w:rsidRPr="00FA3687">
        <w:rPr>
          <w:rFonts w:ascii="Times New Roman" w:hAnsi="Times New Roman"/>
          <w:b/>
          <w:bCs/>
          <w:sz w:val="24"/>
          <w:szCs w:val="24"/>
        </w:rPr>
        <w:t xml:space="preserve"> формул</w:t>
      </w:r>
      <w:r>
        <w:rPr>
          <w:rFonts w:ascii="Times New Roman" w:hAnsi="Times New Roman"/>
          <w:b/>
          <w:bCs/>
          <w:sz w:val="24"/>
          <w:szCs w:val="24"/>
        </w:rPr>
        <w:t>е</w:t>
      </w:r>
      <w:r w:rsidR="00FA3687" w:rsidRPr="00FA3687">
        <w:rPr>
          <w:rFonts w:ascii="Times New Roman" w:hAnsi="Times New Roman"/>
          <w:b/>
          <w:bCs/>
          <w:sz w:val="24"/>
          <w:szCs w:val="24"/>
        </w:rPr>
        <w:t xml:space="preserve"> изобретения</w:t>
      </w:r>
      <w:r w:rsidR="00F83CF7">
        <w:rPr>
          <w:rFonts w:ascii="Times New Roman" w:hAnsi="Times New Roman"/>
          <w:b/>
          <w:bCs/>
          <w:sz w:val="24"/>
          <w:szCs w:val="24"/>
        </w:rPr>
        <w:t xml:space="preserve"> </w:t>
      </w:r>
      <w:r w:rsidR="00F83CF7" w:rsidRPr="00F83CF7">
        <w:rPr>
          <w:rFonts w:ascii="Times New Roman" w:hAnsi="Times New Roman"/>
          <w:b/>
          <w:bCs/>
          <w:sz w:val="24"/>
          <w:szCs w:val="24"/>
        </w:rPr>
        <w:t>(полезной модели)</w:t>
      </w:r>
      <w:r w:rsidR="00FA3687" w:rsidRPr="00FA3687">
        <w:rPr>
          <w:rFonts w:ascii="Times New Roman" w:hAnsi="Times New Roman"/>
          <w:b/>
          <w:bCs/>
          <w:sz w:val="24"/>
          <w:szCs w:val="24"/>
        </w:rPr>
        <w:t>, относящейся к устройству</w:t>
      </w:r>
      <w:r>
        <w:rPr>
          <w:rFonts w:ascii="Times New Roman" w:hAnsi="Times New Roman"/>
          <w:b/>
          <w:bCs/>
          <w:sz w:val="24"/>
          <w:szCs w:val="24"/>
        </w:rPr>
        <w:t xml:space="preserve">, </w:t>
      </w:r>
      <w:r w:rsidRPr="00FA3687">
        <w:rPr>
          <w:rFonts w:ascii="Times New Roman" w:hAnsi="Times New Roman"/>
          <w:bCs/>
          <w:sz w:val="24"/>
          <w:szCs w:val="24"/>
        </w:rPr>
        <w:t xml:space="preserve">излагаются </w:t>
      </w:r>
      <w:r>
        <w:rPr>
          <w:rFonts w:ascii="Times New Roman" w:hAnsi="Times New Roman"/>
          <w:bCs/>
          <w:sz w:val="24"/>
          <w:szCs w:val="24"/>
        </w:rPr>
        <w:t>п</w:t>
      </w:r>
      <w:r w:rsidR="00FA3687" w:rsidRPr="00FA3687">
        <w:rPr>
          <w:rFonts w:ascii="Times New Roman" w:hAnsi="Times New Roman"/>
          <w:bCs/>
          <w:sz w:val="24"/>
          <w:szCs w:val="24"/>
        </w:rPr>
        <w:t>ризнаки устройства так, чтобы характеризовать его в статическом состоянии. При характеристике выполнения конструктивного элемента устройства допускается указание на его подвижность, на возможность реализации им определенной функции, например</w:t>
      </w:r>
      <w:r w:rsidR="007A7504">
        <w:rPr>
          <w:rFonts w:ascii="Times New Roman" w:hAnsi="Times New Roman"/>
          <w:bCs/>
          <w:sz w:val="24"/>
          <w:szCs w:val="24"/>
        </w:rPr>
        <w:t>,</w:t>
      </w:r>
      <w:r w:rsidR="00FA3687" w:rsidRPr="00FA3687">
        <w:rPr>
          <w:rFonts w:ascii="Times New Roman" w:hAnsi="Times New Roman"/>
          <w:bCs/>
          <w:sz w:val="24"/>
          <w:szCs w:val="24"/>
        </w:rPr>
        <w:t xml:space="preserve"> с возможностью торможения, с возможностью фиксации и т.д.</w:t>
      </w:r>
    </w:p>
    <w:p w:rsidR="00FA3687" w:rsidRPr="00FA3687" w:rsidRDefault="00FA3687" w:rsidP="00050262">
      <w:pPr>
        <w:rPr>
          <w:rFonts w:ascii="Times New Roman" w:hAnsi="Times New Roman"/>
          <w:bCs/>
          <w:sz w:val="24"/>
          <w:szCs w:val="24"/>
        </w:rPr>
      </w:pPr>
      <w:r w:rsidRPr="00FA3687">
        <w:rPr>
          <w:rFonts w:ascii="Times New Roman" w:hAnsi="Times New Roman"/>
          <w:bCs/>
          <w:sz w:val="24"/>
          <w:szCs w:val="24"/>
        </w:rPr>
        <w:t>Признаки устройства не обязательно должны быть представлены как конкретные материальные средства. Эти признаки могут быть описаны через функциональные характеристики этих средств, если у специалиста не вызывает сомнения возможность реализации этих функций известными материальными средствами. Так, например, вместо указания на то, что устройство снабжено вентилятором, служащим для охлаждения какого-либо узла, можно указать, что устройство снабжено средством для охлаждения узла, если характеристика самого этого средства не затрагивает существа предложения.</w:t>
      </w:r>
    </w:p>
    <w:p w:rsidR="00FA3687" w:rsidRDefault="00FA3687" w:rsidP="00050262">
      <w:pPr>
        <w:rPr>
          <w:rFonts w:ascii="Times New Roman" w:hAnsi="Times New Roman"/>
          <w:bCs/>
          <w:sz w:val="24"/>
          <w:szCs w:val="24"/>
        </w:rPr>
      </w:pPr>
      <w:r w:rsidRPr="00FA3687">
        <w:rPr>
          <w:rFonts w:ascii="Times New Roman" w:hAnsi="Times New Roman"/>
          <w:bCs/>
          <w:sz w:val="24"/>
          <w:szCs w:val="24"/>
        </w:rPr>
        <w:t>Если речь идет об усовершенствовании какого-либо узла в общеизвестном объекте, то в ограничительной части формулы изобретения не обязательно перечислять все его существенные признаки, являющиеся неотъемлемыми частями этого объекта.</w:t>
      </w:r>
    </w:p>
    <w:p w:rsidR="00ED58E1" w:rsidRDefault="00ED58E1" w:rsidP="00050262">
      <w:pPr>
        <w:rPr>
          <w:rFonts w:ascii="Times New Roman" w:hAnsi="Times New Roman"/>
          <w:bCs/>
          <w:sz w:val="24"/>
          <w:szCs w:val="24"/>
        </w:rPr>
      </w:pPr>
    </w:p>
    <w:p w:rsidR="00FA3687" w:rsidRPr="00FA3687" w:rsidRDefault="00FA3687" w:rsidP="00050262">
      <w:pPr>
        <w:rPr>
          <w:rFonts w:ascii="Times New Roman" w:hAnsi="Times New Roman"/>
          <w:b/>
          <w:bCs/>
          <w:sz w:val="24"/>
          <w:szCs w:val="24"/>
        </w:rPr>
      </w:pPr>
      <w:r w:rsidRPr="00FA3687">
        <w:rPr>
          <w:rFonts w:ascii="Times New Roman" w:hAnsi="Times New Roman"/>
          <w:b/>
          <w:bCs/>
          <w:sz w:val="24"/>
          <w:szCs w:val="24"/>
        </w:rPr>
        <w:t>Пример однозвенной формулы изобретения (устройство):</w:t>
      </w:r>
    </w:p>
    <w:p w:rsidR="00FA3687" w:rsidRPr="00FA3687" w:rsidRDefault="00FA3687" w:rsidP="00050262">
      <w:pPr>
        <w:rPr>
          <w:rFonts w:ascii="Times New Roman" w:hAnsi="Times New Roman"/>
          <w:bCs/>
          <w:sz w:val="24"/>
          <w:szCs w:val="24"/>
        </w:rPr>
      </w:pPr>
      <w:r w:rsidRPr="00FA3687">
        <w:rPr>
          <w:rFonts w:ascii="Times New Roman" w:hAnsi="Times New Roman"/>
          <w:bCs/>
          <w:sz w:val="24"/>
          <w:szCs w:val="24"/>
        </w:rPr>
        <w:t xml:space="preserve">Почтовая секция, включающая корпус с размешенными в ней ячейками, каждая из которых образована наклонной полкой и снабжена индивидуальной запирающейся дверцей, </w:t>
      </w:r>
      <w:r w:rsidRPr="00FA3687">
        <w:rPr>
          <w:rFonts w:ascii="Times New Roman" w:hAnsi="Times New Roman"/>
          <w:b/>
          <w:bCs/>
          <w:iCs/>
          <w:sz w:val="24"/>
          <w:szCs w:val="24"/>
        </w:rPr>
        <w:t>отличающаяся</w:t>
      </w:r>
      <w:r w:rsidRPr="00965D0D">
        <w:rPr>
          <w:rFonts w:ascii="Times New Roman" w:hAnsi="Times New Roman"/>
          <w:bCs/>
          <w:i/>
          <w:iCs/>
          <w:sz w:val="24"/>
          <w:szCs w:val="24"/>
        </w:rPr>
        <w:t xml:space="preserve"> </w:t>
      </w:r>
      <w:r w:rsidRPr="00965D0D">
        <w:rPr>
          <w:rFonts w:ascii="Times New Roman" w:hAnsi="Times New Roman"/>
          <w:bCs/>
          <w:sz w:val="24"/>
          <w:szCs w:val="24"/>
        </w:rPr>
        <w:t>тем,</w:t>
      </w:r>
      <w:r w:rsidRPr="00FA3687">
        <w:rPr>
          <w:rFonts w:ascii="Times New Roman" w:hAnsi="Times New Roman"/>
          <w:bCs/>
          <w:sz w:val="24"/>
          <w:szCs w:val="24"/>
        </w:rPr>
        <w:t xml:space="preserve"> что корпус шарнирно закреплен на вертикальной опорной пластине, </w:t>
      </w:r>
      <w:r w:rsidRPr="00FA3687">
        <w:rPr>
          <w:rFonts w:ascii="Times New Roman" w:hAnsi="Times New Roman"/>
          <w:bCs/>
          <w:sz w:val="24"/>
          <w:szCs w:val="24"/>
        </w:rPr>
        <w:lastRenderedPageBreak/>
        <w:t>причем каждая ячейка выпол</w:t>
      </w:r>
      <w:r w:rsidR="007D0124">
        <w:rPr>
          <w:rFonts w:ascii="Times New Roman" w:hAnsi="Times New Roman"/>
          <w:bCs/>
          <w:sz w:val="24"/>
          <w:szCs w:val="24"/>
        </w:rPr>
        <w:t>нена так, что наклонная полка со</w:t>
      </w:r>
      <w:r w:rsidRPr="00FA3687">
        <w:rPr>
          <w:rFonts w:ascii="Times New Roman" w:hAnsi="Times New Roman"/>
          <w:bCs/>
          <w:sz w:val="24"/>
          <w:szCs w:val="24"/>
        </w:rPr>
        <w:t xml:space="preserve"> стороны дверцы направлена вверх.</w:t>
      </w:r>
    </w:p>
    <w:p w:rsidR="00ED58E1" w:rsidRDefault="00ED58E1" w:rsidP="00050262">
      <w:pPr>
        <w:rPr>
          <w:rFonts w:ascii="Times New Roman" w:hAnsi="Times New Roman"/>
          <w:bCs/>
          <w:sz w:val="24"/>
          <w:szCs w:val="24"/>
        </w:rPr>
      </w:pPr>
    </w:p>
    <w:p w:rsidR="007D0124" w:rsidRDefault="00FA3687" w:rsidP="00050262">
      <w:pPr>
        <w:rPr>
          <w:rFonts w:ascii="Times New Roman" w:hAnsi="Times New Roman"/>
          <w:bCs/>
          <w:sz w:val="24"/>
          <w:szCs w:val="24"/>
        </w:rPr>
      </w:pPr>
      <w:r w:rsidRPr="00FA3687">
        <w:rPr>
          <w:rFonts w:ascii="Times New Roman" w:hAnsi="Times New Roman"/>
          <w:bCs/>
          <w:sz w:val="24"/>
          <w:szCs w:val="24"/>
        </w:rPr>
        <w:t xml:space="preserve">Данная формула изобретения является однозвенной, так как содержит один независимый пункт. В этом пункте указываются признаки достаточные для достижения технического результата. Независимый пункт состоит </w:t>
      </w:r>
      <w:proofErr w:type="gramStart"/>
      <w:r w:rsidRPr="00FA3687">
        <w:rPr>
          <w:rFonts w:ascii="Times New Roman" w:hAnsi="Times New Roman"/>
          <w:bCs/>
          <w:sz w:val="24"/>
          <w:szCs w:val="24"/>
        </w:rPr>
        <w:t>из</w:t>
      </w:r>
      <w:proofErr w:type="gramEnd"/>
      <w:r w:rsidRPr="00FA3687">
        <w:rPr>
          <w:rFonts w:ascii="Times New Roman" w:hAnsi="Times New Roman"/>
          <w:bCs/>
          <w:sz w:val="24"/>
          <w:szCs w:val="24"/>
        </w:rPr>
        <w:t>:</w:t>
      </w:r>
    </w:p>
    <w:p w:rsidR="007D0124" w:rsidRDefault="007D0124" w:rsidP="00050262">
      <w:pPr>
        <w:rPr>
          <w:rFonts w:ascii="Times New Roman" w:hAnsi="Times New Roman"/>
          <w:bCs/>
          <w:sz w:val="24"/>
          <w:szCs w:val="24"/>
        </w:rPr>
      </w:pPr>
      <w:r w:rsidRPr="00FA3687">
        <w:rPr>
          <w:rFonts w:ascii="Times New Roman" w:hAnsi="Times New Roman"/>
          <w:sz w:val="24"/>
          <w:szCs w:val="24"/>
        </w:rPr>
        <w:t>– </w:t>
      </w:r>
      <w:r w:rsidR="00FA3687" w:rsidRPr="00FA3687">
        <w:rPr>
          <w:rFonts w:ascii="Times New Roman" w:hAnsi="Times New Roman"/>
          <w:bCs/>
          <w:sz w:val="24"/>
          <w:szCs w:val="24"/>
        </w:rPr>
        <w:t>ограничительной части (Почтовая секция, включающая корпус с размешенными в ней ячейками, каждая из которых образована наклонной полкой и снабжена индивидуальной запирающейся дверцей), в которой указываются признаки, совпадающие с признаками прототипа;</w:t>
      </w:r>
    </w:p>
    <w:p w:rsidR="00FA3687" w:rsidRDefault="007D0124" w:rsidP="00050262">
      <w:pPr>
        <w:rPr>
          <w:rFonts w:ascii="Times New Roman" w:hAnsi="Times New Roman"/>
          <w:bCs/>
          <w:sz w:val="24"/>
          <w:szCs w:val="24"/>
        </w:rPr>
      </w:pPr>
      <w:r w:rsidRPr="00FA3687">
        <w:rPr>
          <w:rFonts w:ascii="Times New Roman" w:hAnsi="Times New Roman"/>
          <w:sz w:val="24"/>
          <w:szCs w:val="24"/>
        </w:rPr>
        <w:t>– </w:t>
      </w:r>
      <w:r w:rsidR="00FA3687" w:rsidRPr="00FA3687">
        <w:rPr>
          <w:rFonts w:ascii="Times New Roman" w:hAnsi="Times New Roman"/>
          <w:bCs/>
          <w:sz w:val="24"/>
          <w:szCs w:val="24"/>
        </w:rPr>
        <w:t>отличительной части (корпус шарнирно закреплен на вертикальной опорной пластине, причем каждая ячейка выполнена так, что наклонная полка ее стороны дверцы направлена вверх), в которой указываются существенные признаки изобретения, которые отличают его от прототипа.</w:t>
      </w:r>
    </w:p>
    <w:p w:rsidR="00FA3687" w:rsidRDefault="00FA3687" w:rsidP="00FA3687">
      <w:pPr>
        <w:rPr>
          <w:rFonts w:ascii="Times New Roman" w:hAnsi="Times New Roman"/>
          <w:bCs/>
          <w:spacing w:val="-6"/>
          <w:sz w:val="24"/>
          <w:szCs w:val="24"/>
        </w:rPr>
      </w:pPr>
      <w:r w:rsidRPr="007D0124">
        <w:rPr>
          <w:rFonts w:ascii="Times New Roman" w:hAnsi="Times New Roman"/>
          <w:b/>
          <w:bCs/>
          <w:sz w:val="24"/>
          <w:szCs w:val="24"/>
        </w:rPr>
        <w:t>В формуле изобретения, описывающей способ,</w:t>
      </w:r>
      <w:r w:rsidRPr="00FA3687">
        <w:rPr>
          <w:rFonts w:ascii="Times New Roman" w:hAnsi="Times New Roman"/>
          <w:bCs/>
          <w:sz w:val="24"/>
          <w:szCs w:val="24"/>
        </w:rPr>
        <w:t xml:space="preserve"> может содержаться информация о характере и последовательности операций, с помощью которых реализуется способ режима проведения операций, средствах, с помощью которых осуществляется способ, условия его осуществления. Операции представляются в последовательности соответствующей реальному воспроизведению. При использовании глаголов для характеристики действия, приема, операции как признака способа излагают в действительном залоге, изъявительном </w:t>
      </w:r>
      <w:r w:rsidRPr="00705DFA">
        <w:rPr>
          <w:rFonts w:ascii="Times New Roman" w:hAnsi="Times New Roman"/>
          <w:bCs/>
          <w:spacing w:val="-6"/>
          <w:sz w:val="24"/>
          <w:szCs w:val="24"/>
        </w:rPr>
        <w:t>наклонении, в третьем лице, во множественном числе (наполняют, измельчают, нагревают и т. п.).</w:t>
      </w:r>
    </w:p>
    <w:p w:rsidR="00FA3687" w:rsidRPr="00FA3687" w:rsidRDefault="00FA3687" w:rsidP="00FA3687">
      <w:pPr>
        <w:rPr>
          <w:rFonts w:ascii="Times New Roman" w:hAnsi="Times New Roman"/>
          <w:b/>
          <w:bCs/>
          <w:sz w:val="24"/>
          <w:szCs w:val="24"/>
        </w:rPr>
      </w:pPr>
      <w:r w:rsidRPr="00FA3687">
        <w:rPr>
          <w:rFonts w:ascii="Times New Roman" w:hAnsi="Times New Roman"/>
          <w:b/>
          <w:bCs/>
          <w:sz w:val="24"/>
          <w:szCs w:val="24"/>
        </w:rPr>
        <w:t>Пример многозвенной формулы изобретения (способ):</w:t>
      </w:r>
    </w:p>
    <w:p w:rsidR="00FA3687" w:rsidRPr="00FA3687" w:rsidRDefault="00FA3687" w:rsidP="00FA3687">
      <w:pPr>
        <w:rPr>
          <w:rFonts w:ascii="Times New Roman" w:hAnsi="Times New Roman"/>
          <w:bCs/>
          <w:sz w:val="24"/>
          <w:szCs w:val="24"/>
        </w:rPr>
      </w:pPr>
      <w:proofErr w:type="gramStart"/>
      <w:r w:rsidRPr="00FA3687">
        <w:rPr>
          <w:rFonts w:ascii="Times New Roman" w:hAnsi="Times New Roman"/>
          <w:bCs/>
          <w:sz w:val="24"/>
          <w:szCs w:val="24"/>
        </w:rPr>
        <w:t>1</w:t>
      </w:r>
      <w:r w:rsidR="006D3AE2">
        <w:rPr>
          <w:rFonts w:ascii="Times New Roman" w:hAnsi="Times New Roman"/>
          <w:bCs/>
          <w:sz w:val="24"/>
          <w:szCs w:val="24"/>
        </w:rPr>
        <w:t> </w:t>
      </w:r>
      <w:r w:rsidRPr="00FA3687">
        <w:rPr>
          <w:rFonts w:ascii="Times New Roman" w:hAnsi="Times New Roman"/>
          <w:bCs/>
          <w:sz w:val="24"/>
          <w:szCs w:val="24"/>
        </w:rPr>
        <w:t xml:space="preserve">Способ размещения рекламы товаров и услуг, включающий нанесение текста и/или графического изображения на внутреннюю поверхность конверта и на внутреннюю поверхность клапана, </w:t>
      </w:r>
      <w:r w:rsidRPr="00FA3687">
        <w:rPr>
          <w:rFonts w:ascii="Times New Roman" w:hAnsi="Times New Roman"/>
          <w:b/>
          <w:bCs/>
          <w:iCs/>
          <w:sz w:val="24"/>
          <w:szCs w:val="24"/>
        </w:rPr>
        <w:t>отличающийся</w:t>
      </w:r>
      <w:r w:rsidRPr="00965D0D">
        <w:rPr>
          <w:rFonts w:ascii="Times New Roman" w:hAnsi="Times New Roman"/>
          <w:bCs/>
          <w:i/>
          <w:iCs/>
          <w:sz w:val="24"/>
          <w:szCs w:val="24"/>
        </w:rPr>
        <w:t xml:space="preserve"> </w:t>
      </w:r>
      <w:r w:rsidRPr="00965D0D">
        <w:rPr>
          <w:rFonts w:ascii="Times New Roman" w:hAnsi="Times New Roman"/>
          <w:bCs/>
          <w:sz w:val="24"/>
          <w:szCs w:val="24"/>
        </w:rPr>
        <w:t xml:space="preserve">тем, </w:t>
      </w:r>
      <w:r w:rsidRPr="00FA3687">
        <w:rPr>
          <w:rFonts w:ascii="Times New Roman" w:hAnsi="Times New Roman"/>
          <w:bCs/>
          <w:sz w:val="24"/>
          <w:szCs w:val="24"/>
        </w:rPr>
        <w:t>что в верхней части передней наружной поверхности конверта закрепляют несколько карманов, в которых размещают рекламные вкладыши с плоским изображением и/или объемные рекламные вкладыши, кроме того, на наружной поверхности клапана, на задней наружной и передней</w:t>
      </w:r>
      <w:proofErr w:type="gramEnd"/>
      <w:r w:rsidRPr="00FA3687">
        <w:rPr>
          <w:rFonts w:ascii="Times New Roman" w:hAnsi="Times New Roman"/>
          <w:bCs/>
          <w:sz w:val="24"/>
          <w:szCs w:val="24"/>
        </w:rPr>
        <w:t xml:space="preserve"> наружной поверхности конверта, на передней и задней наружной и внутренней поверхности каждого из карманов, а также на обеих поверхностях рекламных вкладышей с плоским изображением и объемных рекламных вкладышей наносят текст и/или графическое изображение, кроме того, на любой из указанных наружных поверхностей размещают легко стираемое покрытие.</w:t>
      </w:r>
    </w:p>
    <w:p w:rsidR="00FA3687" w:rsidRPr="00FA3687" w:rsidRDefault="006D3AE2" w:rsidP="00FA3687">
      <w:pPr>
        <w:rPr>
          <w:rFonts w:ascii="Times New Roman" w:hAnsi="Times New Roman"/>
          <w:bCs/>
          <w:sz w:val="24"/>
          <w:szCs w:val="24"/>
        </w:rPr>
      </w:pPr>
      <w:r>
        <w:rPr>
          <w:rFonts w:ascii="Times New Roman" w:hAnsi="Times New Roman"/>
          <w:bCs/>
          <w:sz w:val="24"/>
          <w:szCs w:val="24"/>
        </w:rPr>
        <w:t>2 </w:t>
      </w:r>
      <w:r w:rsidR="00FA3687" w:rsidRPr="00FA3687">
        <w:rPr>
          <w:rFonts w:ascii="Times New Roman" w:hAnsi="Times New Roman"/>
          <w:bCs/>
          <w:sz w:val="24"/>
          <w:szCs w:val="24"/>
        </w:rPr>
        <w:t xml:space="preserve">Способ по п.1, </w:t>
      </w:r>
      <w:r w:rsidR="00FA3687" w:rsidRPr="00FA3687">
        <w:rPr>
          <w:rFonts w:ascii="Times New Roman" w:hAnsi="Times New Roman"/>
          <w:b/>
          <w:bCs/>
          <w:iCs/>
          <w:sz w:val="24"/>
          <w:szCs w:val="24"/>
        </w:rPr>
        <w:t>отличающийся</w:t>
      </w:r>
      <w:r w:rsidR="00FA3687" w:rsidRPr="00965D0D">
        <w:rPr>
          <w:rFonts w:ascii="Times New Roman" w:hAnsi="Times New Roman"/>
          <w:bCs/>
          <w:i/>
          <w:iCs/>
          <w:sz w:val="24"/>
          <w:szCs w:val="24"/>
        </w:rPr>
        <w:t xml:space="preserve"> </w:t>
      </w:r>
      <w:r w:rsidR="00FA3687" w:rsidRPr="00965D0D">
        <w:rPr>
          <w:rFonts w:ascii="Times New Roman" w:hAnsi="Times New Roman"/>
          <w:bCs/>
          <w:sz w:val="24"/>
          <w:szCs w:val="24"/>
        </w:rPr>
        <w:t xml:space="preserve">тем, </w:t>
      </w:r>
      <w:r w:rsidR="00FA3687" w:rsidRPr="00FA3687">
        <w:rPr>
          <w:rFonts w:ascii="Times New Roman" w:hAnsi="Times New Roman"/>
          <w:bCs/>
          <w:sz w:val="24"/>
          <w:szCs w:val="24"/>
        </w:rPr>
        <w:t>что ко всем указанным наружным поверхностям присоединяют плоские рекламные объекты.</w:t>
      </w:r>
    </w:p>
    <w:p w:rsidR="00FA3687" w:rsidRPr="00FA3687" w:rsidRDefault="006D3AE2" w:rsidP="00FA3687">
      <w:pPr>
        <w:rPr>
          <w:rFonts w:ascii="Times New Roman" w:hAnsi="Times New Roman"/>
          <w:bCs/>
          <w:sz w:val="24"/>
          <w:szCs w:val="24"/>
        </w:rPr>
      </w:pPr>
      <w:r>
        <w:rPr>
          <w:rFonts w:ascii="Times New Roman" w:hAnsi="Times New Roman"/>
          <w:bCs/>
          <w:sz w:val="24"/>
          <w:szCs w:val="24"/>
        </w:rPr>
        <w:t>3 </w:t>
      </w:r>
      <w:r w:rsidR="00FA3687" w:rsidRPr="00FA3687">
        <w:rPr>
          <w:rFonts w:ascii="Times New Roman" w:hAnsi="Times New Roman"/>
          <w:bCs/>
          <w:sz w:val="24"/>
          <w:szCs w:val="24"/>
        </w:rPr>
        <w:t xml:space="preserve">Способ по п.1, </w:t>
      </w:r>
      <w:r w:rsidR="00FA3687" w:rsidRPr="00FA3687">
        <w:rPr>
          <w:rFonts w:ascii="Times New Roman" w:hAnsi="Times New Roman"/>
          <w:b/>
          <w:bCs/>
          <w:iCs/>
          <w:sz w:val="24"/>
          <w:szCs w:val="24"/>
        </w:rPr>
        <w:t>отличающийся</w:t>
      </w:r>
      <w:r w:rsidR="00FA3687" w:rsidRPr="00965D0D">
        <w:rPr>
          <w:rFonts w:ascii="Times New Roman" w:hAnsi="Times New Roman"/>
          <w:bCs/>
          <w:i/>
          <w:iCs/>
          <w:sz w:val="24"/>
          <w:szCs w:val="24"/>
        </w:rPr>
        <w:t xml:space="preserve"> </w:t>
      </w:r>
      <w:r w:rsidR="00FA3687" w:rsidRPr="00965D0D">
        <w:rPr>
          <w:rFonts w:ascii="Times New Roman" w:hAnsi="Times New Roman"/>
          <w:bCs/>
          <w:sz w:val="24"/>
          <w:szCs w:val="24"/>
        </w:rPr>
        <w:t xml:space="preserve">тем, </w:t>
      </w:r>
      <w:r w:rsidR="00FA3687" w:rsidRPr="00FA3687">
        <w:rPr>
          <w:rFonts w:ascii="Times New Roman" w:hAnsi="Times New Roman"/>
          <w:bCs/>
          <w:sz w:val="24"/>
          <w:szCs w:val="24"/>
        </w:rPr>
        <w:t>что легко стираемое покрытие наносят в виде текста и/или графического изображения, под которым размещают информацию, представляющую интерес для потребителя, например</w:t>
      </w:r>
      <w:r w:rsidR="00705DFA">
        <w:rPr>
          <w:rFonts w:ascii="Times New Roman" w:hAnsi="Times New Roman"/>
          <w:bCs/>
          <w:sz w:val="24"/>
          <w:szCs w:val="24"/>
        </w:rPr>
        <w:t>,</w:t>
      </w:r>
      <w:r w:rsidR="00FA3687" w:rsidRPr="00FA3687">
        <w:rPr>
          <w:rFonts w:ascii="Times New Roman" w:hAnsi="Times New Roman"/>
          <w:bCs/>
          <w:sz w:val="24"/>
          <w:szCs w:val="24"/>
        </w:rPr>
        <w:t xml:space="preserve"> о льготах при приобретении товара или оказании услуг.</w:t>
      </w:r>
    </w:p>
    <w:p w:rsidR="00FA3687" w:rsidRPr="00FA3687" w:rsidRDefault="00FA3687" w:rsidP="00FA3687">
      <w:pPr>
        <w:rPr>
          <w:rFonts w:ascii="Times New Roman" w:hAnsi="Times New Roman"/>
          <w:bCs/>
          <w:sz w:val="24"/>
          <w:szCs w:val="24"/>
        </w:rPr>
      </w:pPr>
    </w:p>
    <w:p w:rsidR="007D0124" w:rsidRDefault="007D0124" w:rsidP="00ED58E1">
      <w:pPr>
        <w:ind w:firstLine="0"/>
        <w:jc w:val="center"/>
        <w:rPr>
          <w:rFonts w:ascii="Times New Roman" w:hAnsi="Times New Roman"/>
          <w:bCs/>
          <w:sz w:val="24"/>
          <w:szCs w:val="24"/>
        </w:rPr>
      </w:pPr>
      <w:r>
        <w:rPr>
          <w:rFonts w:ascii="Times New Roman" w:hAnsi="Times New Roman"/>
          <w:b/>
          <w:bCs/>
          <w:sz w:val="24"/>
          <w:szCs w:val="24"/>
        </w:rPr>
        <w:t>1.</w:t>
      </w:r>
      <w:r w:rsidR="001B2920">
        <w:rPr>
          <w:rFonts w:ascii="Times New Roman" w:hAnsi="Times New Roman"/>
          <w:b/>
          <w:bCs/>
          <w:sz w:val="24"/>
          <w:szCs w:val="24"/>
        </w:rPr>
        <w:t>1</w:t>
      </w:r>
      <w:r>
        <w:rPr>
          <w:rFonts w:ascii="Times New Roman" w:hAnsi="Times New Roman"/>
          <w:b/>
          <w:bCs/>
          <w:sz w:val="24"/>
          <w:szCs w:val="24"/>
        </w:rPr>
        <w:t>.3 </w:t>
      </w:r>
      <w:r w:rsidR="00FA3687" w:rsidRPr="00FA3687">
        <w:rPr>
          <w:rFonts w:ascii="Times New Roman" w:hAnsi="Times New Roman"/>
          <w:b/>
          <w:bCs/>
          <w:sz w:val="24"/>
          <w:szCs w:val="24"/>
        </w:rPr>
        <w:t>Реферат</w:t>
      </w:r>
    </w:p>
    <w:p w:rsidR="009E0E24" w:rsidRPr="00FA3687" w:rsidRDefault="007D0124" w:rsidP="009E0E24">
      <w:pPr>
        <w:rPr>
          <w:rFonts w:ascii="Times New Roman" w:hAnsi="Times New Roman"/>
          <w:bCs/>
          <w:sz w:val="24"/>
          <w:szCs w:val="24"/>
        </w:rPr>
      </w:pPr>
      <w:r>
        <w:rPr>
          <w:rFonts w:ascii="Times New Roman" w:hAnsi="Times New Roman"/>
          <w:bCs/>
          <w:sz w:val="24"/>
          <w:szCs w:val="24"/>
        </w:rPr>
        <w:t>П</w:t>
      </w:r>
      <w:r w:rsidR="00FA3687" w:rsidRPr="00FA3687">
        <w:rPr>
          <w:rFonts w:ascii="Times New Roman" w:hAnsi="Times New Roman"/>
          <w:bCs/>
          <w:sz w:val="24"/>
          <w:szCs w:val="24"/>
        </w:rPr>
        <w:t>редставляет собой сокращенно</w:t>
      </w:r>
      <w:r w:rsidR="007A7504">
        <w:rPr>
          <w:rFonts w:ascii="Times New Roman" w:hAnsi="Times New Roman"/>
          <w:bCs/>
          <w:sz w:val="24"/>
          <w:szCs w:val="24"/>
        </w:rPr>
        <w:t xml:space="preserve">е изложение </w:t>
      </w:r>
      <w:r w:rsidR="009B2649">
        <w:rPr>
          <w:rFonts w:ascii="Times New Roman" w:hAnsi="Times New Roman"/>
          <w:bCs/>
          <w:sz w:val="24"/>
          <w:szCs w:val="24"/>
        </w:rPr>
        <w:t>о</w:t>
      </w:r>
      <w:r w:rsidR="007A7504">
        <w:rPr>
          <w:rFonts w:ascii="Times New Roman" w:hAnsi="Times New Roman"/>
          <w:bCs/>
          <w:sz w:val="24"/>
          <w:szCs w:val="24"/>
        </w:rPr>
        <w:t>писани</w:t>
      </w:r>
      <w:r w:rsidR="009B2649">
        <w:rPr>
          <w:rFonts w:ascii="Times New Roman" w:hAnsi="Times New Roman"/>
          <w:bCs/>
          <w:sz w:val="24"/>
          <w:szCs w:val="24"/>
        </w:rPr>
        <w:t>я</w:t>
      </w:r>
      <w:r w:rsidR="00FA3687" w:rsidRPr="00FA3687">
        <w:rPr>
          <w:rFonts w:ascii="Times New Roman" w:hAnsi="Times New Roman"/>
          <w:bCs/>
          <w:sz w:val="24"/>
          <w:szCs w:val="24"/>
        </w:rPr>
        <w:t xml:space="preserve"> изобретения</w:t>
      </w:r>
      <w:r>
        <w:rPr>
          <w:rFonts w:ascii="Times New Roman" w:hAnsi="Times New Roman"/>
          <w:bCs/>
          <w:sz w:val="24"/>
          <w:szCs w:val="24"/>
        </w:rPr>
        <w:t xml:space="preserve"> (полезной модели)</w:t>
      </w:r>
      <w:r w:rsidR="00FA3687" w:rsidRPr="00FA3687">
        <w:rPr>
          <w:rFonts w:ascii="Times New Roman" w:hAnsi="Times New Roman"/>
          <w:bCs/>
          <w:sz w:val="24"/>
          <w:szCs w:val="24"/>
        </w:rPr>
        <w:t>, включающее название, характеристику области техники, к которой относится изобретение</w:t>
      </w:r>
      <w:r w:rsidR="009B2649">
        <w:rPr>
          <w:rFonts w:ascii="Times New Roman" w:hAnsi="Times New Roman"/>
          <w:bCs/>
          <w:sz w:val="24"/>
          <w:szCs w:val="24"/>
        </w:rPr>
        <w:t xml:space="preserve"> (полезная модель)</w:t>
      </w:r>
      <w:r w:rsidR="00FA3687" w:rsidRPr="00FA3687">
        <w:rPr>
          <w:rFonts w:ascii="Times New Roman" w:hAnsi="Times New Roman"/>
          <w:bCs/>
          <w:sz w:val="24"/>
          <w:szCs w:val="24"/>
        </w:rPr>
        <w:t xml:space="preserve"> и область применения, если это не ясно из названия, характеристику сущности с указанием достигаемого </w:t>
      </w:r>
      <w:r w:rsidRPr="00431D68">
        <w:rPr>
          <w:rFonts w:ascii="Times New Roman" w:hAnsi="Times New Roman"/>
          <w:sz w:val="24"/>
          <w:szCs w:val="24"/>
        </w:rPr>
        <w:t xml:space="preserve">технического </w:t>
      </w:r>
      <w:r w:rsidR="00FA3687" w:rsidRPr="00FA3687">
        <w:rPr>
          <w:rFonts w:ascii="Times New Roman" w:hAnsi="Times New Roman"/>
          <w:bCs/>
          <w:sz w:val="24"/>
          <w:szCs w:val="24"/>
        </w:rPr>
        <w:t>ре</w:t>
      </w:r>
      <w:r w:rsidR="00492D37">
        <w:rPr>
          <w:rFonts w:ascii="Times New Roman" w:hAnsi="Times New Roman"/>
          <w:bCs/>
          <w:sz w:val="24"/>
          <w:szCs w:val="24"/>
        </w:rPr>
        <w:t>зультата.</w:t>
      </w:r>
    </w:p>
    <w:p w:rsidR="00FA3687" w:rsidRPr="00FA3687" w:rsidRDefault="00FA3687" w:rsidP="00FA3687">
      <w:pPr>
        <w:rPr>
          <w:rFonts w:ascii="Times New Roman" w:hAnsi="Times New Roman"/>
          <w:bCs/>
          <w:sz w:val="24"/>
          <w:szCs w:val="24"/>
        </w:rPr>
      </w:pPr>
      <w:r w:rsidRPr="00FA3687">
        <w:rPr>
          <w:rFonts w:ascii="Times New Roman" w:hAnsi="Times New Roman"/>
          <w:bCs/>
          <w:sz w:val="24"/>
          <w:szCs w:val="24"/>
        </w:rPr>
        <w:t>Текст реферата следует составля</w:t>
      </w:r>
      <w:r w:rsidR="009E0E24">
        <w:rPr>
          <w:rFonts w:ascii="Times New Roman" w:hAnsi="Times New Roman"/>
          <w:bCs/>
          <w:sz w:val="24"/>
          <w:szCs w:val="24"/>
        </w:rPr>
        <w:t xml:space="preserve">ть из коротких предложений. Он </w:t>
      </w:r>
      <w:r w:rsidRPr="00FA3687">
        <w:rPr>
          <w:rFonts w:ascii="Times New Roman" w:hAnsi="Times New Roman"/>
          <w:bCs/>
          <w:sz w:val="24"/>
          <w:szCs w:val="24"/>
        </w:rPr>
        <w:t>должен быть четким и сжатым, насколько это позволяет техническое описание. Не следует использовать фразы, которые являются очевидными, такие например как: данное описание касается…, изобретение, определяемое в данном описании... Не нужно приводить большого количества подробностей связанных с конструктивными особенностями механизмов и приборов.</w:t>
      </w:r>
    </w:p>
    <w:p w:rsidR="00FA3687" w:rsidRDefault="00FA3687" w:rsidP="00FA3687">
      <w:pPr>
        <w:rPr>
          <w:rFonts w:ascii="Times New Roman" w:hAnsi="Times New Roman"/>
          <w:bCs/>
          <w:sz w:val="24"/>
          <w:szCs w:val="24"/>
        </w:rPr>
      </w:pPr>
      <w:r w:rsidRPr="00FA3687">
        <w:rPr>
          <w:rFonts w:ascii="Times New Roman" w:hAnsi="Times New Roman"/>
          <w:bCs/>
          <w:sz w:val="24"/>
          <w:szCs w:val="24"/>
        </w:rPr>
        <w:t>Реферат не должен содержать ссылок на предполагаемые достоинства или ценности изобретения</w:t>
      </w:r>
      <w:r w:rsidR="009B2649">
        <w:rPr>
          <w:rFonts w:ascii="Times New Roman" w:hAnsi="Times New Roman"/>
          <w:bCs/>
          <w:sz w:val="24"/>
          <w:szCs w:val="24"/>
        </w:rPr>
        <w:t xml:space="preserve"> (полезной модели)</w:t>
      </w:r>
      <w:r w:rsidRPr="00FA3687">
        <w:rPr>
          <w:rFonts w:ascii="Times New Roman" w:hAnsi="Times New Roman"/>
          <w:bCs/>
          <w:sz w:val="24"/>
          <w:szCs w:val="24"/>
        </w:rPr>
        <w:t xml:space="preserve">, а также на теоретическую возможность его применения. Реферат может содержать при необходимости чертеж и дополнительные сведения, в </w:t>
      </w:r>
      <w:r w:rsidRPr="00FA3687">
        <w:rPr>
          <w:rFonts w:ascii="Times New Roman" w:hAnsi="Times New Roman"/>
          <w:bCs/>
          <w:sz w:val="24"/>
          <w:szCs w:val="24"/>
        </w:rPr>
        <w:lastRenderedPageBreak/>
        <w:t>частности указания на наличие и количество зависимых пунктов формулы, графических изображений, таблиц. В реферате следует применять стандартизованные термины, а при их отсутствии – наиболее употребляемые, принятые в научной и технической литературе, соблюдая в тексте единство терминологии. Буквенные обозначения, знаки и символы должны даваться в строгом соответствии с оригиналом реферируемого изобретения</w:t>
      </w:r>
      <w:r w:rsidR="009B2649">
        <w:rPr>
          <w:rFonts w:ascii="Times New Roman" w:hAnsi="Times New Roman"/>
          <w:bCs/>
          <w:sz w:val="24"/>
          <w:szCs w:val="24"/>
        </w:rPr>
        <w:t xml:space="preserve"> (полезной модели)</w:t>
      </w:r>
      <w:r w:rsidRPr="00FA3687">
        <w:rPr>
          <w:rFonts w:ascii="Times New Roman" w:hAnsi="Times New Roman"/>
          <w:bCs/>
          <w:sz w:val="24"/>
          <w:szCs w:val="24"/>
        </w:rPr>
        <w:t>. Формулы в реферате должны иметь свою порядковую нумерацию независимую от нумерации в оригинале.</w:t>
      </w:r>
    </w:p>
    <w:p w:rsidR="00442D81" w:rsidRDefault="00442D81" w:rsidP="00FA3687">
      <w:pPr>
        <w:rPr>
          <w:rFonts w:ascii="Times New Roman" w:hAnsi="Times New Roman"/>
          <w:bCs/>
          <w:sz w:val="24"/>
          <w:szCs w:val="24"/>
        </w:rPr>
      </w:pPr>
    </w:p>
    <w:p w:rsidR="00FA3687" w:rsidRPr="00FA3687" w:rsidRDefault="00FA3687" w:rsidP="00FA3687">
      <w:pPr>
        <w:rPr>
          <w:rFonts w:ascii="Times New Roman" w:hAnsi="Times New Roman"/>
          <w:b/>
          <w:bCs/>
          <w:sz w:val="24"/>
          <w:szCs w:val="24"/>
        </w:rPr>
      </w:pPr>
      <w:r w:rsidRPr="00FA3687">
        <w:rPr>
          <w:rFonts w:ascii="Times New Roman" w:hAnsi="Times New Roman"/>
          <w:b/>
          <w:bCs/>
          <w:sz w:val="24"/>
          <w:szCs w:val="24"/>
        </w:rPr>
        <w:t>Пример составления реферата</w:t>
      </w:r>
      <w:r w:rsidR="000052D1" w:rsidRPr="000052D1">
        <w:rPr>
          <w:rFonts w:ascii="Times New Roman" w:hAnsi="Times New Roman"/>
          <w:b/>
          <w:bCs/>
          <w:sz w:val="24"/>
          <w:szCs w:val="24"/>
        </w:rPr>
        <w:t xml:space="preserve"> </w:t>
      </w:r>
      <w:r w:rsidR="000052D1" w:rsidRPr="00FA3687">
        <w:rPr>
          <w:rFonts w:ascii="Times New Roman" w:hAnsi="Times New Roman"/>
          <w:b/>
          <w:bCs/>
          <w:sz w:val="24"/>
          <w:szCs w:val="24"/>
        </w:rPr>
        <w:t>изобретения</w:t>
      </w:r>
      <w:r w:rsidRPr="00FA3687">
        <w:rPr>
          <w:rFonts w:ascii="Times New Roman" w:hAnsi="Times New Roman"/>
          <w:b/>
          <w:bCs/>
          <w:sz w:val="24"/>
          <w:szCs w:val="24"/>
        </w:rPr>
        <w:t xml:space="preserve"> (устройство):</w:t>
      </w:r>
    </w:p>
    <w:p w:rsidR="00FA3687" w:rsidRPr="006D3AE2" w:rsidRDefault="006D3AE2" w:rsidP="006D3AE2">
      <w:pPr>
        <w:jc w:val="center"/>
        <w:rPr>
          <w:rFonts w:ascii="Times New Roman" w:hAnsi="Times New Roman"/>
          <w:b/>
          <w:bCs/>
          <w:sz w:val="24"/>
          <w:szCs w:val="24"/>
        </w:rPr>
      </w:pPr>
      <w:r w:rsidRPr="006D3AE2">
        <w:rPr>
          <w:rFonts w:ascii="Times New Roman" w:hAnsi="Times New Roman"/>
          <w:b/>
          <w:bCs/>
          <w:sz w:val="24"/>
          <w:szCs w:val="24"/>
        </w:rPr>
        <w:t>Почтовая секция</w:t>
      </w:r>
    </w:p>
    <w:p w:rsidR="00FA3687" w:rsidRPr="00FA3687" w:rsidRDefault="00FA3687" w:rsidP="00FA3687">
      <w:pPr>
        <w:rPr>
          <w:rFonts w:ascii="Times New Roman" w:hAnsi="Times New Roman"/>
          <w:bCs/>
          <w:sz w:val="24"/>
          <w:szCs w:val="24"/>
        </w:rPr>
      </w:pPr>
      <w:r w:rsidRPr="00FA3687">
        <w:rPr>
          <w:rFonts w:ascii="Times New Roman" w:hAnsi="Times New Roman"/>
          <w:bCs/>
          <w:sz w:val="24"/>
          <w:szCs w:val="24"/>
        </w:rPr>
        <w:t>Изобретение относится к почтовому оборудованию и может быть использовано, в частности, для установки в подъездах жилых многоквартирных домов.</w:t>
      </w:r>
    </w:p>
    <w:p w:rsidR="009B12BD" w:rsidRDefault="009B12BD" w:rsidP="00FA3687">
      <w:pPr>
        <w:rPr>
          <w:rFonts w:ascii="Times New Roman" w:hAnsi="Times New Roman"/>
          <w:bCs/>
          <w:sz w:val="24"/>
          <w:szCs w:val="24"/>
        </w:rPr>
      </w:pPr>
      <w:r w:rsidRPr="009B12BD">
        <w:rPr>
          <w:rFonts w:ascii="Times New Roman" w:hAnsi="Times New Roman"/>
          <w:bCs/>
          <w:sz w:val="24"/>
          <w:szCs w:val="24"/>
        </w:rPr>
        <w:t xml:space="preserve">Почтовая секция содержит опорную пластину, корпус с размещенными в нем наклонными полками, каждая из которых снабжена запирающейся дверцей. Для полного исключения возможности непредусмотренного доступа к корреспонденции и повышения удобства </w:t>
      </w:r>
      <w:proofErr w:type="gramStart"/>
      <w:r w:rsidRPr="009B12BD">
        <w:rPr>
          <w:rFonts w:ascii="Times New Roman" w:hAnsi="Times New Roman"/>
          <w:bCs/>
          <w:sz w:val="24"/>
          <w:szCs w:val="24"/>
        </w:rPr>
        <w:t>пользования</w:t>
      </w:r>
      <w:proofErr w:type="gramEnd"/>
      <w:r w:rsidRPr="009B12BD">
        <w:rPr>
          <w:rFonts w:ascii="Times New Roman" w:hAnsi="Times New Roman"/>
          <w:bCs/>
          <w:sz w:val="24"/>
          <w:szCs w:val="24"/>
        </w:rPr>
        <w:t xml:space="preserve"> наклоненные полки со стороны дверцы направлены вверх, а корпус шарнирно укреплен на опорной пластине. 1 ил.</w:t>
      </w:r>
    </w:p>
    <w:p w:rsidR="00ED58E1" w:rsidRDefault="00ED58E1" w:rsidP="00FA3687">
      <w:pPr>
        <w:rPr>
          <w:rFonts w:ascii="Times New Roman" w:hAnsi="Times New Roman"/>
          <w:bCs/>
          <w:sz w:val="24"/>
          <w:szCs w:val="24"/>
        </w:rPr>
      </w:pPr>
      <w:r>
        <w:rPr>
          <w:rFonts w:ascii="Times New Roman" w:hAnsi="Times New Roman"/>
          <w:bCs/>
          <w:sz w:val="24"/>
          <w:szCs w:val="24"/>
        </w:rPr>
        <w:br w:type="page"/>
      </w:r>
    </w:p>
    <w:p w:rsidR="00FA3687" w:rsidRPr="00FA3687" w:rsidRDefault="00FA3687" w:rsidP="00FA3687">
      <w:pPr>
        <w:rPr>
          <w:rFonts w:ascii="Times New Roman" w:hAnsi="Times New Roman"/>
          <w:b/>
          <w:bCs/>
          <w:sz w:val="24"/>
          <w:szCs w:val="24"/>
        </w:rPr>
      </w:pPr>
      <w:r w:rsidRPr="00FA3687">
        <w:rPr>
          <w:rFonts w:ascii="Times New Roman" w:hAnsi="Times New Roman"/>
          <w:b/>
          <w:bCs/>
          <w:sz w:val="24"/>
          <w:szCs w:val="24"/>
        </w:rPr>
        <w:lastRenderedPageBreak/>
        <w:t xml:space="preserve">Пример составления реферата </w:t>
      </w:r>
      <w:r w:rsidR="000052D1" w:rsidRPr="00FA3687">
        <w:rPr>
          <w:rFonts w:ascii="Times New Roman" w:hAnsi="Times New Roman"/>
          <w:b/>
          <w:bCs/>
          <w:sz w:val="24"/>
          <w:szCs w:val="24"/>
        </w:rPr>
        <w:t xml:space="preserve">изобретения </w:t>
      </w:r>
      <w:r w:rsidRPr="00FA3687">
        <w:rPr>
          <w:rFonts w:ascii="Times New Roman" w:hAnsi="Times New Roman"/>
          <w:b/>
          <w:bCs/>
          <w:sz w:val="24"/>
          <w:szCs w:val="24"/>
        </w:rPr>
        <w:t>(способ):</w:t>
      </w:r>
    </w:p>
    <w:p w:rsidR="00FA3687" w:rsidRPr="006D3AE2" w:rsidRDefault="006D3AE2" w:rsidP="006D3AE2">
      <w:pPr>
        <w:jc w:val="center"/>
        <w:rPr>
          <w:rFonts w:ascii="Times New Roman" w:hAnsi="Times New Roman"/>
          <w:b/>
          <w:bCs/>
          <w:sz w:val="24"/>
          <w:szCs w:val="24"/>
        </w:rPr>
      </w:pPr>
      <w:r w:rsidRPr="006D3AE2">
        <w:rPr>
          <w:rFonts w:ascii="Times New Roman" w:hAnsi="Times New Roman"/>
          <w:b/>
          <w:bCs/>
          <w:sz w:val="24"/>
          <w:szCs w:val="24"/>
        </w:rPr>
        <w:t>Способ размещения рекламы товаров и услуг</w:t>
      </w:r>
    </w:p>
    <w:p w:rsidR="00FA3687" w:rsidRPr="00FA3687" w:rsidRDefault="00FA3687" w:rsidP="00FA3687">
      <w:pPr>
        <w:rPr>
          <w:rFonts w:ascii="Times New Roman" w:hAnsi="Times New Roman"/>
          <w:bCs/>
          <w:sz w:val="24"/>
          <w:szCs w:val="24"/>
        </w:rPr>
      </w:pPr>
      <w:r w:rsidRPr="00FA3687">
        <w:rPr>
          <w:rFonts w:ascii="Times New Roman" w:hAnsi="Times New Roman"/>
          <w:bCs/>
          <w:sz w:val="24"/>
          <w:szCs w:val="24"/>
        </w:rPr>
        <w:t xml:space="preserve">Изобретение относится к области рекламы на различных предметах или в них, в частности на бумажных изделиях, а именно на конвертах. </w:t>
      </w:r>
    </w:p>
    <w:p w:rsidR="00FA3687" w:rsidRPr="00FA3687" w:rsidRDefault="00FA3687" w:rsidP="00FA3687">
      <w:pPr>
        <w:rPr>
          <w:rFonts w:ascii="Times New Roman" w:hAnsi="Times New Roman"/>
          <w:bCs/>
          <w:sz w:val="24"/>
          <w:szCs w:val="24"/>
        </w:rPr>
      </w:pPr>
      <w:r w:rsidRPr="00FA3687">
        <w:rPr>
          <w:rFonts w:ascii="Times New Roman" w:hAnsi="Times New Roman"/>
          <w:bCs/>
          <w:sz w:val="24"/>
          <w:szCs w:val="24"/>
        </w:rPr>
        <w:t xml:space="preserve">Способ размещения рекламы товаров и услуг заключается в том, что в верхней части передней наружной поверхности конверта закрепляют несколько карманов, в которых размещают рекламные вкладыши с плоским изображением и/или объемные рекламные вкладыши. </w:t>
      </w:r>
      <w:proofErr w:type="gramStart"/>
      <w:r w:rsidRPr="00FA3687">
        <w:rPr>
          <w:rFonts w:ascii="Times New Roman" w:hAnsi="Times New Roman"/>
          <w:bCs/>
          <w:sz w:val="24"/>
          <w:szCs w:val="24"/>
        </w:rPr>
        <w:t>На наружной поверхности клапана, на задней наружной и передней наружной поверхности конверта, на передней и задней наружной и внутренней поверхности каждого из карманов, а также на обеих поверхностях рекламных вкладышей с плоским изображением и объемных рекламных вкладышей наносят текст и/или графическое изображение, и на любой из указанных наружных поверхностей размещают легко стираемое покрытие.</w:t>
      </w:r>
      <w:proofErr w:type="gramEnd"/>
      <w:r w:rsidRPr="00FA3687">
        <w:rPr>
          <w:rFonts w:ascii="Times New Roman" w:hAnsi="Times New Roman"/>
          <w:bCs/>
          <w:sz w:val="24"/>
          <w:szCs w:val="24"/>
        </w:rPr>
        <w:t xml:space="preserve"> Следовательно, имеет место повышение эффективности размещения рекламы.</w:t>
      </w:r>
    </w:p>
    <w:p w:rsidR="007937BE" w:rsidRDefault="007937BE" w:rsidP="008F1D69">
      <w:pPr>
        <w:rPr>
          <w:rFonts w:ascii="Times New Roman" w:hAnsi="Times New Roman"/>
          <w:bCs/>
          <w:sz w:val="24"/>
          <w:szCs w:val="24"/>
        </w:rPr>
      </w:pPr>
    </w:p>
    <w:p w:rsidR="009E0E24" w:rsidRDefault="009E0E24" w:rsidP="00ED58E1">
      <w:pPr>
        <w:ind w:firstLine="0"/>
        <w:jc w:val="center"/>
        <w:rPr>
          <w:rFonts w:ascii="Times New Roman" w:hAnsi="Times New Roman"/>
          <w:bCs/>
          <w:sz w:val="24"/>
          <w:szCs w:val="24"/>
        </w:rPr>
      </w:pPr>
      <w:r>
        <w:rPr>
          <w:rFonts w:ascii="Times New Roman" w:hAnsi="Times New Roman"/>
          <w:b/>
          <w:bCs/>
          <w:sz w:val="24"/>
          <w:szCs w:val="24"/>
        </w:rPr>
        <w:t>1.</w:t>
      </w:r>
      <w:r w:rsidR="001B2920">
        <w:rPr>
          <w:rFonts w:ascii="Times New Roman" w:hAnsi="Times New Roman"/>
          <w:b/>
          <w:bCs/>
          <w:sz w:val="24"/>
          <w:szCs w:val="24"/>
        </w:rPr>
        <w:t>1</w:t>
      </w:r>
      <w:r>
        <w:rPr>
          <w:rFonts w:ascii="Times New Roman" w:hAnsi="Times New Roman"/>
          <w:b/>
          <w:bCs/>
          <w:sz w:val="24"/>
          <w:szCs w:val="24"/>
        </w:rPr>
        <w:t>.4 Описание</w:t>
      </w:r>
    </w:p>
    <w:p w:rsidR="00BA1868" w:rsidRPr="00BA1868" w:rsidRDefault="006D3AE2" w:rsidP="00BA1868">
      <w:pPr>
        <w:rPr>
          <w:rFonts w:ascii="Times New Roman" w:hAnsi="Times New Roman"/>
          <w:bCs/>
          <w:sz w:val="24"/>
          <w:szCs w:val="24"/>
        </w:rPr>
      </w:pPr>
      <w:r>
        <w:rPr>
          <w:rFonts w:ascii="Times New Roman" w:hAnsi="Times New Roman"/>
          <w:bCs/>
          <w:sz w:val="24"/>
          <w:szCs w:val="24"/>
        </w:rPr>
        <w:t>П</w:t>
      </w:r>
      <w:r w:rsidR="00BA1868" w:rsidRPr="00BA1868">
        <w:rPr>
          <w:rFonts w:ascii="Times New Roman" w:hAnsi="Times New Roman"/>
          <w:bCs/>
          <w:sz w:val="24"/>
          <w:szCs w:val="24"/>
        </w:rPr>
        <w:t>редставляет собой технико-правовой документ и должно полностью раскрывать техническую сущность изобретения</w:t>
      </w:r>
      <w:r w:rsidR="001B2D2B">
        <w:rPr>
          <w:rFonts w:ascii="Times New Roman" w:hAnsi="Times New Roman"/>
          <w:bCs/>
          <w:sz w:val="24"/>
          <w:szCs w:val="24"/>
        </w:rPr>
        <w:t xml:space="preserve"> (полезной модели)</w:t>
      </w:r>
      <w:r w:rsidR="00BA1868" w:rsidRPr="00BA1868">
        <w:rPr>
          <w:rFonts w:ascii="Times New Roman" w:hAnsi="Times New Roman"/>
          <w:bCs/>
          <w:sz w:val="24"/>
          <w:szCs w:val="24"/>
        </w:rPr>
        <w:t>, а также содержать достаточную информацию для дальнейшей разработки объекта изобретения</w:t>
      </w:r>
      <w:r w:rsidR="001B2D2B">
        <w:rPr>
          <w:rFonts w:ascii="Times New Roman" w:hAnsi="Times New Roman"/>
          <w:bCs/>
          <w:sz w:val="24"/>
          <w:szCs w:val="24"/>
        </w:rPr>
        <w:t xml:space="preserve"> (полезной модели)</w:t>
      </w:r>
      <w:r w:rsidR="00BA1868" w:rsidRPr="00BA1868">
        <w:rPr>
          <w:rFonts w:ascii="Times New Roman" w:hAnsi="Times New Roman"/>
          <w:bCs/>
          <w:sz w:val="24"/>
          <w:szCs w:val="24"/>
        </w:rPr>
        <w:t>. Кроме того, описание должно давать точное и ясное представление о новизне, изобретательском уровне и промыш</w:t>
      </w:r>
      <w:r w:rsidR="001B2D2B">
        <w:rPr>
          <w:rFonts w:ascii="Times New Roman" w:hAnsi="Times New Roman"/>
          <w:bCs/>
          <w:sz w:val="24"/>
          <w:szCs w:val="24"/>
        </w:rPr>
        <w:t>ленной применимости изобретения (</w:t>
      </w:r>
      <w:r w:rsidR="001B2D2B" w:rsidRPr="00BA1868">
        <w:rPr>
          <w:rFonts w:ascii="Times New Roman" w:hAnsi="Times New Roman"/>
          <w:bCs/>
          <w:sz w:val="24"/>
          <w:szCs w:val="24"/>
        </w:rPr>
        <w:t>новизне</w:t>
      </w:r>
      <w:r w:rsidR="001B2D2B">
        <w:rPr>
          <w:rFonts w:ascii="Times New Roman" w:hAnsi="Times New Roman"/>
          <w:bCs/>
          <w:sz w:val="24"/>
          <w:szCs w:val="24"/>
        </w:rPr>
        <w:t xml:space="preserve"> и </w:t>
      </w:r>
      <w:r w:rsidR="001B2D2B" w:rsidRPr="00BA1868">
        <w:rPr>
          <w:rFonts w:ascii="Times New Roman" w:hAnsi="Times New Roman"/>
          <w:bCs/>
          <w:sz w:val="24"/>
          <w:szCs w:val="24"/>
        </w:rPr>
        <w:t>промыш</w:t>
      </w:r>
      <w:r w:rsidR="001B2D2B">
        <w:rPr>
          <w:rFonts w:ascii="Times New Roman" w:hAnsi="Times New Roman"/>
          <w:bCs/>
          <w:sz w:val="24"/>
          <w:szCs w:val="24"/>
        </w:rPr>
        <w:t>ленной применимости полезной модели).</w:t>
      </w:r>
    </w:p>
    <w:p w:rsidR="008E2B39" w:rsidRDefault="00BA1868" w:rsidP="00BA1868">
      <w:pPr>
        <w:rPr>
          <w:rFonts w:ascii="Times New Roman" w:hAnsi="Times New Roman"/>
          <w:bCs/>
          <w:sz w:val="24"/>
          <w:szCs w:val="24"/>
        </w:rPr>
      </w:pPr>
      <w:r w:rsidRPr="00BA1868">
        <w:rPr>
          <w:rFonts w:ascii="Times New Roman" w:hAnsi="Times New Roman"/>
          <w:bCs/>
          <w:sz w:val="24"/>
          <w:szCs w:val="24"/>
        </w:rPr>
        <w:t xml:space="preserve">Описание </w:t>
      </w:r>
      <w:r w:rsidRPr="00BA1868">
        <w:rPr>
          <w:rFonts w:ascii="Times New Roman" w:hAnsi="Times New Roman"/>
          <w:bCs/>
          <w:i/>
          <w:sz w:val="24"/>
          <w:szCs w:val="24"/>
        </w:rPr>
        <w:t>начинается</w:t>
      </w:r>
      <w:r w:rsidRPr="00BA1868">
        <w:rPr>
          <w:rFonts w:ascii="Times New Roman" w:hAnsi="Times New Roman"/>
          <w:bCs/>
          <w:sz w:val="24"/>
          <w:szCs w:val="24"/>
        </w:rPr>
        <w:t xml:space="preserve"> с указания индекса или индексов рубрики действующей редакции МПК, к которой относится заявляемое изобретение</w:t>
      </w:r>
      <w:r w:rsidR="001B2D2B">
        <w:rPr>
          <w:rFonts w:ascii="Times New Roman" w:hAnsi="Times New Roman"/>
          <w:bCs/>
          <w:sz w:val="24"/>
          <w:szCs w:val="24"/>
        </w:rPr>
        <w:t xml:space="preserve"> (полезная модель)</w:t>
      </w:r>
      <w:r w:rsidRPr="00BA1868">
        <w:rPr>
          <w:rFonts w:ascii="Times New Roman" w:hAnsi="Times New Roman"/>
          <w:bCs/>
          <w:sz w:val="24"/>
          <w:szCs w:val="24"/>
        </w:rPr>
        <w:t xml:space="preserve"> и содержит следующие разделы: </w:t>
      </w:r>
    </w:p>
    <w:p w:rsidR="008E2B39" w:rsidRDefault="00BA1868" w:rsidP="00BA1868">
      <w:pPr>
        <w:rPr>
          <w:rFonts w:ascii="Times New Roman" w:hAnsi="Times New Roman"/>
          <w:bCs/>
          <w:sz w:val="24"/>
          <w:szCs w:val="24"/>
        </w:rPr>
      </w:pPr>
      <w:r w:rsidRPr="00BA1868">
        <w:rPr>
          <w:rFonts w:ascii="Times New Roman" w:hAnsi="Times New Roman"/>
          <w:bCs/>
          <w:sz w:val="24"/>
          <w:szCs w:val="24"/>
        </w:rPr>
        <w:t>1. Область техники, к которой</w:t>
      </w:r>
      <w:r w:rsidR="008E2B39">
        <w:rPr>
          <w:rFonts w:ascii="Times New Roman" w:hAnsi="Times New Roman"/>
          <w:bCs/>
          <w:sz w:val="24"/>
          <w:szCs w:val="24"/>
        </w:rPr>
        <w:t xml:space="preserve"> относится изобретение (полезная модель)</w:t>
      </w:r>
      <w:r w:rsidR="008E2B39" w:rsidRPr="00FA3687">
        <w:rPr>
          <w:rFonts w:ascii="Times New Roman" w:hAnsi="Times New Roman"/>
          <w:sz w:val="24"/>
          <w:szCs w:val="24"/>
        </w:rPr>
        <w:t>;</w:t>
      </w:r>
    </w:p>
    <w:p w:rsidR="008E2B39" w:rsidRDefault="00BA1868" w:rsidP="00BA1868">
      <w:pPr>
        <w:rPr>
          <w:rFonts w:ascii="Times New Roman" w:hAnsi="Times New Roman"/>
          <w:bCs/>
          <w:sz w:val="24"/>
          <w:szCs w:val="24"/>
        </w:rPr>
      </w:pPr>
      <w:r w:rsidRPr="00BA1868">
        <w:rPr>
          <w:rFonts w:ascii="Times New Roman" w:hAnsi="Times New Roman"/>
          <w:bCs/>
          <w:sz w:val="24"/>
          <w:szCs w:val="24"/>
        </w:rPr>
        <w:t>2. Уровен</w:t>
      </w:r>
      <w:r w:rsidR="008E2B39">
        <w:rPr>
          <w:rFonts w:ascii="Times New Roman" w:hAnsi="Times New Roman"/>
          <w:bCs/>
          <w:sz w:val="24"/>
          <w:szCs w:val="24"/>
        </w:rPr>
        <w:t>ь техники</w:t>
      </w:r>
      <w:r w:rsidR="008E2B39" w:rsidRPr="00FA3687">
        <w:rPr>
          <w:rFonts w:ascii="Times New Roman" w:hAnsi="Times New Roman"/>
          <w:sz w:val="24"/>
          <w:szCs w:val="24"/>
        </w:rPr>
        <w:t>;</w:t>
      </w:r>
    </w:p>
    <w:p w:rsidR="008E2B39" w:rsidRDefault="00BA1868" w:rsidP="00BA1868">
      <w:pPr>
        <w:rPr>
          <w:rFonts w:ascii="Times New Roman" w:hAnsi="Times New Roman"/>
          <w:bCs/>
          <w:sz w:val="24"/>
          <w:szCs w:val="24"/>
        </w:rPr>
      </w:pPr>
      <w:r w:rsidRPr="00BA1868">
        <w:rPr>
          <w:rFonts w:ascii="Times New Roman" w:hAnsi="Times New Roman"/>
          <w:bCs/>
          <w:sz w:val="24"/>
          <w:szCs w:val="24"/>
        </w:rPr>
        <w:t>3. </w:t>
      </w:r>
      <w:r w:rsidR="008E2B39">
        <w:rPr>
          <w:rFonts w:ascii="Times New Roman" w:hAnsi="Times New Roman"/>
          <w:bCs/>
          <w:sz w:val="24"/>
          <w:szCs w:val="24"/>
        </w:rPr>
        <w:t>Сущность изобретения</w:t>
      </w:r>
      <w:r w:rsidR="003B2655">
        <w:rPr>
          <w:rFonts w:ascii="Times New Roman" w:hAnsi="Times New Roman"/>
          <w:bCs/>
          <w:sz w:val="24"/>
          <w:szCs w:val="24"/>
        </w:rPr>
        <w:t xml:space="preserve"> (полезной модели)</w:t>
      </w:r>
      <w:r w:rsidR="008E2B39" w:rsidRPr="00FA3687">
        <w:rPr>
          <w:rFonts w:ascii="Times New Roman" w:hAnsi="Times New Roman"/>
          <w:sz w:val="24"/>
          <w:szCs w:val="24"/>
        </w:rPr>
        <w:t>;</w:t>
      </w:r>
    </w:p>
    <w:p w:rsidR="008E2B39" w:rsidRDefault="00BA1868" w:rsidP="00BA1868">
      <w:pPr>
        <w:rPr>
          <w:rFonts w:ascii="Times New Roman" w:hAnsi="Times New Roman"/>
          <w:bCs/>
          <w:sz w:val="24"/>
          <w:szCs w:val="24"/>
        </w:rPr>
      </w:pPr>
      <w:r w:rsidRPr="00BA1868">
        <w:rPr>
          <w:rFonts w:ascii="Times New Roman" w:hAnsi="Times New Roman"/>
          <w:bCs/>
          <w:sz w:val="24"/>
          <w:szCs w:val="24"/>
        </w:rPr>
        <w:t>4. 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w:t>
      </w:r>
      <w:r w:rsidR="008E2B39">
        <w:rPr>
          <w:rFonts w:ascii="Times New Roman" w:hAnsi="Times New Roman"/>
          <w:bCs/>
          <w:sz w:val="24"/>
          <w:szCs w:val="24"/>
        </w:rPr>
        <w:t xml:space="preserve"> (полезной модели)</w:t>
      </w:r>
      <w:r w:rsidRPr="00BA1868">
        <w:rPr>
          <w:rFonts w:ascii="Times New Roman" w:hAnsi="Times New Roman"/>
          <w:bCs/>
          <w:sz w:val="24"/>
          <w:szCs w:val="24"/>
        </w:rPr>
        <w:t>, то перечисляют их</w:t>
      </w:r>
      <w:r w:rsidR="008E2B39" w:rsidRPr="00FA3687">
        <w:rPr>
          <w:rFonts w:ascii="Times New Roman" w:hAnsi="Times New Roman"/>
          <w:sz w:val="24"/>
          <w:szCs w:val="24"/>
        </w:rPr>
        <w:t>;</w:t>
      </w:r>
    </w:p>
    <w:p w:rsidR="00BA1868" w:rsidRPr="003B2655" w:rsidRDefault="00BA1868" w:rsidP="00BA1868">
      <w:pPr>
        <w:rPr>
          <w:rFonts w:ascii="Times New Roman" w:hAnsi="Times New Roman"/>
          <w:bCs/>
          <w:sz w:val="24"/>
          <w:szCs w:val="24"/>
        </w:rPr>
      </w:pPr>
      <w:r w:rsidRPr="00BA1868">
        <w:rPr>
          <w:rFonts w:ascii="Times New Roman" w:hAnsi="Times New Roman"/>
          <w:bCs/>
          <w:sz w:val="24"/>
          <w:szCs w:val="24"/>
        </w:rPr>
        <w:t>5. Сведения, подтверждающие возможность осуществления изобретения</w:t>
      </w:r>
      <w:r w:rsidR="003B2655">
        <w:rPr>
          <w:rFonts w:ascii="Times New Roman" w:hAnsi="Times New Roman"/>
          <w:bCs/>
          <w:sz w:val="24"/>
          <w:szCs w:val="24"/>
        </w:rPr>
        <w:t xml:space="preserve"> (полезной модели)</w:t>
      </w:r>
      <w:r w:rsidRPr="00BA1868">
        <w:rPr>
          <w:rFonts w:ascii="Times New Roman" w:hAnsi="Times New Roman"/>
          <w:bCs/>
          <w:sz w:val="24"/>
          <w:szCs w:val="24"/>
        </w:rPr>
        <w:t xml:space="preserve">. </w:t>
      </w:r>
      <w:r w:rsidRPr="003B2655">
        <w:rPr>
          <w:rFonts w:ascii="Times New Roman" w:hAnsi="Times New Roman"/>
          <w:bCs/>
          <w:sz w:val="24"/>
          <w:szCs w:val="24"/>
        </w:rPr>
        <w:t xml:space="preserve">При этом оценка новизны и изобретательского уровня </w:t>
      </w:r>
      <w:r w:rsidR="00854427" w:rsidRPr="00BA1868">
        <w:rPr>
          <w:rFonts w:ascii="Times New Roman" w:hAnsi="Times New Roman"/>
          <w:bCs/>
          <w:sz w:val="24"/>
          <w:szCs w:val="24"/>
        </w:rPr>
        <w:t>изобретения</w:t>
      </w:r>
      <w:r w:rsidR="00854427">
        <w:rPr>
          <w:rFonts w:ascii="Times New Roman" w:hAnsi="Times New Roman"/>
          <w:bCs/>
          <w:sz w:val="24"/>
          <w:szCs w:val="24"/>
        </w:rPr>
        <w:t xml:space="preserve"> (</w:t>
      </w:r>
      <w:r w:rsidR="00854427" w:rsidRPr="003B2655">
        <w:rPr>
          <w:rFonts w:ascii="Times New Roman" w:hAnsi="Times New Roman"/>
          <w:bCs/>
          <w:sz w:val="24"/>
          <w:szCs w:val="24"/>
        </w:rPr>
        <w:t>новизны</w:t>
      </w:r>
      <w:r w:rsidR="00854427" w:rsidRPr="00854427">
        <w:rPr>
          <w:rFonts w:ascii="Times New Roman" w:hAnsi="Times New Roman"/>
          <w:bCs/>
          <w:sz w:val="24"/>
          <w:szCs w:val="24"/>
        </w:rPr>
        <w:t xml:space="preserve"> </w:t>
      </w:r>
      <w:r w:rsidR="00854427">
        <w:rPr>
          <w:rFonts w:ascii="Times New Roman" w:hAnsi="Times New Roman"/>
          <w:bCs/>
          <w:sz w:val="24"/>
          <w:szCs w:val="24"/>
        </w:rPr>
        <w:t xml:space="preserve">полезной модели) </w:t>
      </w:r>
      <w:r w:rsidRPr="003B2655">
        <w:rPr>
          <w:rFonts w:ascii="Times New Roman" w:hAnsi="Times New Roman"/>
          <w:bCs/>
          <w:sz w:val="24"/>
          <w:szCs w:val="24"/>
        </w:rPr>
        <w:t>осуществляется в сравнении с уровнем техники, для определения которого п</w:t>
      </w:r>
      <w:r w:rsidR="008E2B39" w:rsidRPr="003B2655">
        <w:rPr>
          <w:rFonts w:ascii="Times New Roman" w:hAnsi="Times New Roman"/>
          <w:bCs/>
          <w:sz w:val="24"/>
          <w:szCs w:val="24"/>
        </w:rPr>
        <w:t>роводится информационный поиск.</w:t>
      </w:r>
    </w:p>
    <w:p w:rsidR="00BA1868" w:rsidRPr="00BA1868" w:rsidRDefault="00BA1868" w:rsidP="00BA1868">
      <w:pPr>
        <w:rPr>
          <w:rFonts w:ascii="Times New Roman" w:hAnsi="Times New Roman"/>
          <w:bCs/>
          <w:sz w:val="24"/>
          <w:szCs w:val="24"/>
        </w:rPr>
      </w:pPr>
      <w:r w:rsidRPr="00BA1868">
        <w:rPr>
          <w:rFonts w:ascii="Times New Roman" w:hAnsi="Times New Roman"/>
          <w:bCs/>
          <w:sz w:val="24"/>
          <w:szCs w:val="24"/>
        </w:rPr>
        <w:t xml:space="preserve">В разделе </w:t>
      </w:r>
      <w:r w:rsidRPr="00BA1868">
        <w:rPr>
          <w:rFonts w:ascii="Times New Roman" w:hAnsi="Times New Roman"/>
          <w:b/>
          <w:bCs/>
          <w:sz w:val="24"/>
          <w:szCs w:val="24"/>
        </w:rPr>
        <w:t>Уровень техники</w:t>
      </w:r>
      <w:r w:rsidRPr="00BA1868">
        <w:rPr>
          <w:rFonts w:ascii="Times New Roman" w:hAnsi="Times New Roman"/>
          <w:bCs/>
          <w:sz w:val="24"/>
          <w:szCs w:val="24"/>
        </w:rPr>
        <w:t xml:space="preserve"> приводятся сведения об аналогах и прототипах.</w:t>
      </w:r>
    </w:p>
    <w:p w:rsidR="00BA1868" w:rsidRPr="00BA1868" w:rsidRDefault="00BA1868" w:rsidP="00BA1868">
      <w:pPr>
        <w:rPr>
          <w:rFonts w:ascii="Times New Roman" w:hAnsi="Times New Roman"/>
          <w:bCs/>
          <w:sz w:val="24"/>
          <w:szCs w:val="24"/>
        </w:rPr>
      </w:pPr>
      <w:r w:rsidRPr="00BA1868">
        <w:rPr>
          <w:rFonts w:ascii="Times New Roman" w:hAnsi="Times New Roman"/>
          <w:bCs/>
          <w:i/>
          <w:sz w:val="24"/>
          <w:szCs w:val="24"/>
        </w:rPr>
        <w:t>Аналог</w:t>
      </w:r>
      <w:r w:rsidR="003B2655">
        <w:rPr>
          <w:rFonts w:ascii="Times New Roman" w:hAnsi="Times New Roman"/>
          <w:bCs/>
          <w:sz w:val="24"/>
          <w:szCs w:val="24"/>
        </w:rPr>
        <w:t xml:space="preserve"> </w:t>
      </w:r>
      <w:r w:rsidRPr="00BA1868">
        <w:rPr>
          <w:rFonts w:ascii="Times New Roman" w:hAnsi="Times New Roman"/>
          <w:bCs/>
          <w:sz w:val="24"/>
          <w:szCs w:val="24"/>
        </w:rPr>
        <w:t>–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w:t>
      </w:r>
      <w:r w:rsidR="003B2655">
        <w:rPr>
          <w:rFonts w:ascii="Times New Roman" w:hAnsi="Times New Roman"/>
          <w:bCs/>
          <w:sz w:val="24"/>
          <w:szCs w:val="24"/>
        </w:rPr>
        <w:t xml:space="preserve"> (полезной модели)</w:t>
      </w:r>
      <w:r w:rsidRPr="00BA1868">
        <w:rPr>
          <w:rFonts w:ascii="Times New Roman" w:hAnsi="Times New Roman"/>
          <w:bCs/>
          <w:sz w:val="24"/>
          <w:szCs w:val="24"/>
        </w:rPr>
        <w:t xml:space="preserve">. Приоритет изобретения </w:t>
      </w:r>
      <w:r w:rsidR="003B2655">
        <w:rPr>
          <w:rFonts w:ascii="Times New Roman" w:hAnsi="Times New Roman"/>
          <w:bCs/>
          <w:sz w:val="24"/>
          <w:szCs w:val="24"/>
        </w:rPr>
        <w:t xml:space="preserve">(полезной модели) </w:t>
      </w:r>
      <w:r w:rsidRPr="00BA1868">
        <w:rPr>
          <w:rFonts w:ascii="Times New Roman" w:hAnsi="Times New Roman"/>
          <w:bCs/>
          <w:sz w:val="24"/>
          <w:szCs w:val="24"/>
        </w:rPr>
        <w:t xml:space="preserve">устанавливается по дате поступления в патентный орган надлежащим образом оформленной заявки. Если в процесс экспертизы установлено, что идентичное изобретение </w:t>
      </w:r>
      <w:r w:rsidR="003B2655">
        <w:rPr>
          <w:rFonts w:ascii="Times New Roman" w:hAnsi="Times New Roman"/>
          <w:bCs/>
          <w:sz w:val="24"/>
          <w:szCs w:val="24"/>
        </w:rPr>
        <w:t xml:space="preserve">(полезная модель) </w:t>
      </w:r>
      <w:r w:rsidRPr="00BA1868">
        <w:rPr>
          <w:rFonts w:ascii="Times New Roman" w:hAnsi="Times New Roman"/>
          <w:bCs/>
          <w:sz w:val="24"/>
          <w:szCs w:val="24"/>
        </w:rPr>
        <w:t xml:space="preserve">имеет одну и ту же дату приоритета, то </w:t>
      </w:r>
      <w:r w:rsidRPr="0077172B">
        <w:rPr>
          <w:rFonts w:ascii="Times New Roman" w:hAnsi="Times New Roman"/>
          <w:bCs/>
          <w:sz w:val="24"/>
          <w:szCs w:val="24"/>
          <w:u w:val="single"/>
        </w:rPr>
        <w:t>патент может быть выдан по заявке, по которой доказана более ранняя дата ее отправки в патентный орган</w:t>
      </w:r>
      <w:r w:rsidRPr="00BA1868">
        <w:rPr>
          <w:rFonts w:ascii="Times New Roman" w:hAnsi="Times New Roman"/>
          <w:bCs/>
          <w:sz w:val="24"/>
          <w:szCs w:val="24"/>
        </w:rPr>
        <w:t>.</w:t>
      </w:r>
    </w:p>
    <w:p w:rsidR="00752717" w:rsidRDefault="00BA1868" w:rsidP="00BA1868">
      <w:pPr>
        <w:rPr>
          <w:rFonts w:ascii="Times New Roman" w:hAnsi="Times New Roman"/>
          <w:bCs/>
          <w:sz w:val="24"/>
          <w:szCs w:val="24"/>
        </w:rPr>
      </w:pPr>
      <w:r w:rsidRPr="00BA1868">
        <w:rPr>
          <w:rFonts w:ascii="Times New Roman" w:hAnsi="Times New Roman"/>
          <w:bCs/>
          <w:sz w:val="24"/>
          <w:szCs w:val="24"/>
        </w:rPr>
        <w:t xml:space="preserve">За </w:t>
      </w:r>
      <w:r w:rsidRPr="00BA1868">
        <w:rPr>
          <w:rFonts w:ascii="Times New Roman" w:hAnsi="Times New Roman"/>
          <w:bCs/>
          <w:i/>
          <w:sz w:val="24"/>
          <w:szCs w:val="24"/>
        </w:rPr>
        <w:t>прототип</w:t>
      </w:r>
      <w:r w:rsidRPr="00BA1868">
        <w:rPr>
          <w:rFonts w:ascii="Times New Roman" w:hAnsi="Times New Roman"/>
          <w:bCs/>
          <w:sz w:val="24"/>
          <w:szCs w:val="24"/>
        </w:rPr>
        <w:t xml:space="preserve"> принимается аналог наиболее близкий по совокупности признаков. </w:t>
      </w:r>
    </w:p>
    <w:p w:rsidR="003B2655" w:rsidRDefault="00BA1868" w:rsidP="00BA1868">
      <w:pPr>
        <w:rPr>
          <w:rFonts w:ascii="Times New Roman" w:hAnsi="Times New Roman"/>
          <w:bCs/>
          <w:sz w:val="24"/>
          <w:szCs w:val="24"/>
        </w:rPr>
      </w:pPr>
      <w:r w:rsidRPr="00BA1868">
        <w:rPr>
          <w:rFonts w:ascii="Times New Roman" w:hAnsi="Times New Roman"/>
          <w:bCs/>
          <w:sz w:val="24"/>
          <w:szCs w:val="24"/>
        </w:rPr>
        <w:t xml:space="preserve">К приводимым сведениям о каждом из аналогов, в том числе о прототипе относятся библиографические данные источника информации, в котором он раскрыт, </w:t>
      </w:r>
      <w:r w:rsidRPr="00BA1868">
        <w:rPr>
          <w:rFonts w:ascii="Times New Roman" w:hAnsi="Times New Roman"/>
          <w:bCs/>
          <w:i/>
          <w:sz w:val="24"/>
          <w:szCs w:val="24"/>
        </w:rPr>
        <w:t>признаки аналога с указанием тех из них, которые совпадают с существенными признаками заявляемого изобретения</w:t>
      </w:r>
      <w:r w:rsidR="00752717">
        <w:rPr>
          <w:rFonts w:ascii="Times New Roman" w:hAnsi="Times New Roman"/>
          <w:bCs/>
          <w:i/>
          <w:sz w:val="24"/>
          <w:szCs w:val="24"/>
        </w:rPr>
        <w:t xml:space="preserve"> </w:t>
      </w:r>
      <w:r w:rsidR="00752717" w:rsidRPr="00752717">
        <w:rPr>
          <w:rFonts w:ascii="Times New Roman" w:hAnsi="Times New Roman"/>
          <w:bCs/>
          <w:i/>
          <w:sz w:val="24"/>
          <w:szCs w:val="24"/>
        </w:rPr>
        <w:t>(полезной модели)</w:t>
      </w:r>
      <w:r w:rsidRPr="00BA1868">
        <w:rPr>
          <w:rFonts w:ascii="Times New Roman" w:hAnsi="Times New Roman"/>
          <w:bCs/>
          <w:sz w:val="24"/>
          <w:szCs w:val="24"/>
        </w:rPr>
        <w:t>, а также указание причин препятствующих получению требуемого технического результата. Если аналогов несколько, то последним описывается прототип.</w:t>
      </w:r>
      <w:r w:rsidR="000B106D">
        <w:rPr>
          <w:rFonts w:ascii="Times New Roman" w:hAnsi="Times New Roman"/>
          <w:bCs/>
          <w:sz w:val="24"/>
          <w:szCs w:val="24"/>
        </w:rPr>
        <w:t xml:space="preserve"> После описания аналогов и прототипа </w:t>
      </w:r>
      <w:r w:rsidR="000B106D" w:rsidRPr="00752717">
        <w:rPr>
          <w:rFonts w:ascii="Times New Roman" w:hAnsi="Times New Roman"/>
          <w:bCs/>
          <w:i/>
          <w:sz w:val="24"/>
          <w:szCs w:val="24"/>
        </w:rPr>
        <w:t>указываются их недостатки</w:t>
      </w:r>
      <w:r w:rsidR="000B106D">
        <w:rPr>
          <w:rFonts w:ascii="Times New Roman" w:hAnsi="Times New Roman"/>
          <w:bCs/>
          <w:sz w:val="24"/>
          <w:szCs w:val="24"/>
        </w:rPr>
        <w:t xml:space="preserve"> по сравнению с объектом изобретения (полезной модели)</w:t>
      </w:r>
      <w:r w:rsidR="00DD5E3E">
        <w:rPr>
          <w:rFonts w:ascii="Times New Roman" w:hAnsi="Times New Roman"/>
          <w:bCs/>
          <w:sz w:val="24"/>
          <w:szCs w:val="24"/>
        </w:rPr>
        <w:t xml:space="preserve">, на который подается </w:t>
      </w:r>
      <w:r w:rsidR="004975D4">
        <w:rPr>
          <w:rFonts w:ascii="Times New Roman" w:hAnsi="Times New Roman"/>
          <w:bCs/>
          <w:sz w:val="24"/>
          <w:szCs w:val="24"/>
        </w:rPr>
        <w:t>заявка</w:t>
      </w:r>
      <w:r w:rsidR="00DD5E3E">
        <w:rPr>
          <w:rFonts w:ascii="Times New Roman" w:hAnsi="Times New Roman"/>
          <w:bCs/>
          <w:sz w:val="24"/>
          <w:szCs w:val="24"/>
        </w:rPr>
        <w:t>.</w:t>
      </w:r>
    </w:p>
    <w:p w:rsidR="00BA1868" w:rsidRDefault="00BA1868" w:rsidP="00EF5930">
      <w:pPr>
        <w:spacing w:line="238" w:lineRule="auto"/>
        <w:rPr>
          <w:rFonts w:ascii="Times New Roman" w:hAnsi="Times New Roman"/>
          <w:bCs/>
          <w:sz w:val="24"/>
          <w:szCs w:val="24"/>
        </w:rPr>
      </w:pPr>
      <w:r w:rsidRPr="00BA1868">
        <w:rPr>
          <w:rFonts w:ascii="Times New Roman" w:hAnsi="Times New Roman"/>
          <w:bCs/>
          <w:sz w:val="24"/>
          <w:szCs w:val="24"/>
        </w:rPr>
        <w:t xml:space="preserve">Возможность получения </w:t>
      </w:r>
      <w:r w:rsidR="003653FB" w:rsidRPr="00BA1868">
        <w:rPr>
          <w:rFonts w:ascii="Times New Roman" w:hAnsi="Times New Roman"/>
          <w:bCs/>
          <w:sz w:val="24"/>
          <w:szCs w:val="24"/>
        </w:rPr>
        <w:t>технического результата</w:t>
      </w:r>
      <w:r w:rsidR="003653FB">
        <w:rPr>
          <w:rFonts w:ascii="Times New Roman" w:hAnsi="Times New Roman"/>
          <w:bCs/>
          <w:sz w:val="24"/>
          <w:szCs w:val="24"/>
        </w:rPr>
        <w:t>,</w:t>
      </w:r>
      <w:r w:rsidR="003653FB" w:rsidRPr="00BA1868">
        <w:rPr>
          <w:rFonts w:ascii="Times New Roman" w:hAnsi="Times New Roman"/>
          <w:bCs/>
          <w:sz w:val="24"/>
          <w:szCs w:val="24"/>
        </w:rPr>
        <w:t xml:space="preserve"> </w:t>
      </w:r>
      <w:r w:rsidRPr="00BA1868">
        <w:rPr>
          <w:rFonts w:ascii="Times New Roman" w:hAnsi="Times New Roman"/>
          <w:bCs/>
          <w:sz w:val="24"/>
          <w:szCs w:val="24"/>
        </w:rPr>
        <w:t xml:space="preserve">указанного в разделе </w:t>
      </w:r>
      <w:r w:rsidRPr="00BA1868">
        <w:rPr>
          <w:rFonts w:ascii="Times New Roman" w:hAnsi="Times New Roman"/>
          <w:b/>
          <w:bCs/>
          <w:sz w:val="24"/>
          <w:szCs w:val="24"/>
        </w:rPr>
        <w:t>Сущность изобретения</w:t>
      </w:r>
      <w:r w:rsidR="003B2655">
        <w:rPr>
          <w:rFonts w:ascii="Times New Roman" w:hAnsi="Times New Roman"/>
          <w:b/>
          <w:bCs/>
          <w:sz w:val="24"/>
          <w:szCs w:val="24"/>
        </w:rPr>
        <w:t xml:space="preserve"> </w:t>
      </w:r>
      <w:r w:rsidR="003B2655" w:rsidRPr="003B2655">
        <w:rPr>
          <w:rFonts w:ascii="Times New Roman" w:hAnsi="Times New Roman"/>
          <w:b/>
          <w:bCs/>
          <w:sz w:val="24"/>
          <w:szCs w:val="24"/>
        </w:rPr>
        <w:t>(полезной модели)</w:t>
      </w:r>
      <w:r w:rsidR="003653FB">
        <w:rPr>
          <w:rFonts w:ascii="Times New Roman" w:hAnsi="Times New Roman"/>
          <w:b/>
          <w:bCs/>
          <w:sz w:val="24"/>
          <w:szCs w:val="24"/>
        </w:rPr>
        <w:t>,</w:t>
      </w:r>
      <w:r w:rsidRPr="00BA1868">
        <w:rPr>
          <w:rFonts w:ascii="Times New Roman" w:hAnsi="Times New Roman"/>
          <w:bCs/>
          <w:sz w:val="24"/>
          <w:szCs w:val="24"/>
        </w:rPr>
        <w:t xml:space="preserve"> показывается путем описания непосредственно в </w:t>
      </w:r>
      <w:r w:rsidRPr="00BA1868">
        <w:rPr>
          <w:rFonts w:ascii="Times New Roman" w:hAnsi="Times New Roman"/>
          <w:bCs/>
          <w:sz w:val="24"/>
          <w:szCs w:val="24"/>
        </w:rPr>
        <w:lastRenderedPageBreak/>
        <w:t>материалах заявки средства для его достижения или методов его получения, либо указанием на известность такого средства или метода.</w:t>
      </w:r>
      <w:r w:rsidR="003B2655">
        <w:rPr>
          <w:rFonts w:ascii="Times New Roman" w:hAnsi="Times New Roman"/>
          <w:bCs/>
          <w:sz w:val="24"/>
          <w:szCs w:val="24"/>
        </w:rPr>
        <w:t xml:space="preserve"> </w:t>
      </w:r>
      <w:r w:rsidRPr="00BA1868">
        <w:rPr>
          <w:rFonts w:ascii="Times New Roman" w:hAnsi="Times New Roman"/>
          <w:bCs/>
          <w:sz w:val="24"/>
          <w:szCs w:val="24"/>
        </w:rPr>
        <w:t xml:space="preserve">Сущность выражается в совокупности существенных признаков достаточных для достижения обеспечиваемого изобретением </w:t>
      </w:r>
      <w:r w:rsidR="003653FB">
        <w:rPr>
          <w:rFonts w:ascii="Times New Roman" w:hAnsi="Times New Roman"/>
          <w:bCs/>
          <w:sz w:val="24"/>
          <w:szCs w:val="24"/>
        </w:rPr>
        <w:t xml:space="preserve">(полезной моделью) </w:t>
      </w:r>
      <w:r w:rsidRPr="00BA1868">
        <w:rPr>
          <w:rFonts w:ascii="Times New Roman" w:hAnsi="Times New Roman"/>
          <w:bCs/>
          <w:sz w:val="24"/>
          <w:szCs w:val="24"/>
        </w:rPr>
        <w:t xml:space="preserve">технического результата. </w:t>
      </w:r>
      <w:r w:rsidRPr="00BA1868">
        <w:rPr>
          <w:rFonts w:ascii="Times New Roman" w:hAnsi="Times New Roman"/>
          <w:bCs/>
          <w:i/>
          <w:sz w:val="24"/>
          <w:szCs w:val="24"/>
        </w:rPr>
        <w:t>Признаки являются существенными, если они влияют на достигаемый технический результат, то есть находятся в причинно-следственной связи с указанным результатом. При описании данного раздела выделяются признаки отличительные от прототипа.</w:t>
      </w:r>
      <w:r w:rsidRPr="00BA1868">
        <w:rPr>
          <w:rFonts w:ascii="Times New Roman" w:hAnsi="Times New Roman"/>
          <w:bCs/>
          <w:sz w:val="24"/>
          <w:szCs w:val="24"/>
        </w:rPr>
        <w:t xml:space="preserve"> Если изобретение </w:t>
      </w:r>
      <w:r w:rsidR="003B2655">
        <w:rPr>
          <w:rFonts w:ascii="Times New Roman" w:hAnsi="Times New Roman"/>
          <w:bCs/>
          <w:sz w:val="24"/>
          <w:szCs w:val="24"/>
        </w:rPr>
        <w:t xml:space="preserve">(полезная модель) </w:t>
      </w:r>
      <w:r w:rsidRPr="00BA1868">
        <w:rPr>
          <w:rFonts w:ascii="Times New Roman" w:hAnsi="Times New Roman"/>
          <w:bCs/>
          <w:sz w:val="24"/>
          <w:szCs w:val="24"/>
        </w:rPr>
        <w:t xml:space="preserve">обеспечивает получение нескольких технических результатов, рекомендуется их указать. Технический результат может выражаться в частности в уменьшении крутящего момента, снижении коэффициента трения, предотвращении заклинивания, снижении уровня вибрации. При описании изобретения </w:t>
      </w:r>
      <w:r w:rsidR="003B2655">
        <w:rPr>
          <w:rFonts w:ascii="Times New Roman" w:hAnsi="Times New Roman"/>
          <w:bCs/>
          <w:sz w:val="24"/>
          <w:szCs w:val="24"/>
        </w:rPr>
        <w:t>(полезной модели)</w:t>
      </w:r>
      <w:r w:rsidRPr="00BA1868">
        <w:rPr>
          <w:rFonts w:ascii="Times New Roman" w:hAnsi="Times New Roman"/>
          <w:bCs/>
          <w:sz w:val="24"/>
          <w:szCs w:val="24"/>
        </w:rPr>
        <w:t xml:space="preserve"> относящегося к применению известного устройства или способа по новому назначению, приводится характеристика этого объекта изобретения </w:t>
      </w:r>
      <w:r w:rsidR="003B2655">
        <w:rPr>
          <w:rFonts w:ascii="Times New Roman" w:hAnsi="Times New Roman"/>
          <w:bCs/>
          <w:sz w:val="24"/>
          <w:szCs w:val="24"/>
        </w:rPr>
        <w:t xml:space="preserve">(полезной модели) </w:t>
      </w:r>
      <w:r w:rsidR="000B75DF">
        <w:rPr>
          <w:rFonts w:ascii="Times New Roman" w:hAnsi="Times New Roman"/>
          <w:bCs/>
          <w:sz w:val="24"/>
          <w:szCs w:val="24"/>
        </w:rPr>
        <w:t>с указанием его известного и нового назначения</w:t>
      </w:r>
      <w:r w:rsidRPr="00BA1868">
        <w:rPr>
          <w:rFonts w:ascii="Times New Roman" w:hAnsi="Times New Roman"/>
          <w:bCs/>
          <w:sz w:val="24"/>
          <w:szCs w:val="24"/>
        </w:rPr>
        <w:t>.</w:t>
      </w:r>
    </w:p>
    <w:p w:rsidR="003073D1" w:rsidRDefault="000B75DF" w:rsidP="00EF5930">
      <w:pPr>
        <w:spacing w:line="238" w:lineRule="auto"/>
        <w:rPr>
          <w:rFonts w:ascii="Times New Roman" w:hAnsi="Times New Roman"/>
          <w:sz w:val="24"/>
          <w:szCs w:val="24"/>
        </w:rPr>
      </w:pPr>
      <w:r w:rsidRPr="003653FB">
        <w:rPr>
          <w:rFonts w:ascii="Times New Roman" w:hAnsi="Times New Roman"/>
          <w:bCs/>
          <w:sz w:val="24"/>
          <w:szCs w:val="24"/>
          <w:u w:val="single"/>
        </w:rPr>
        <w:t xml:space="preserve">В конце описания </w:t>
      </w:r>
      <w:r w:rsidR="003073D1" w:rsidRPr="003653FB">
        <w:rPr>
          <w:rFonts w:ascii="Times New Roman" w:hAnsi="Times New Roman"/>
          <w:sz w:val="24"/>
          <w:szCs w:val="24"/>
          <w:u w:val="single"/>
        </w:rPr>
        <w:t xml:space="preserve">указывают </w:t>
      </w:r>
      <w:r w:rsidR="002B51C3" w:rsidRPr="003653FB">
        <w:rPr>
          <w:rFonts w:ascii="Times New Roman" w:hAnsi="Times New Roman"/>
          <w:bCs/>
          <w:sz w:val="24"/>
          <w:szCs w:val="24"/>
          <w:u w:val="single"/>
        </w:rPr>
        <w:t xml:space="preserve">данные </w:t>
      </w:r>
      <w:r w:rsidR="003073D1" w:rsidRPr="003653FB">
        <w:rPr>
          <w:rFonts w:ascii="Times New Roman" w:hAnsi="Times New Roman"/>
          <w:sz w:val="24"/>
          <w:szCs w:val="24"/>
          <w:u w:val="single"/>
        </w:rPr>
        <w:t>и</w:t>
      </w:r>
      <w:r w:rsidR="002B51C3" w:rsidRPr="003653FB">
        <w:rPr>
          <w:rFonts w:ascii="Times New Roman" w:hAnsi="Times New Roman"/>
          <w:sz w:val="24"/>
          <w:szCs w:val="24"/>
          <w:u w:val="single"/>
        </w:rPr>
        <w:t>сточников информации, использованных при составлении заявки</w:t>
      </w:r>
      <w:r w:rsidR="002B51C3">
        <w:rPr>
          <w:rFonts w:ascii="Times New Roman" w:hAnsi="Times New Roman"/>
          <w:sz w:val="24"/>
          <w:szCs w:val="24"/>
        </w:rPr>
        <w:t>, например:</w:t>
      </w:r>
    </w:p>
    <w:p w:rsidR="002B51C3" w:rsidRPr="003653FB" w:rsidRDefault="003653FB" w:rsidP="00EF5930">
      <w:pPr>
        <w:spacing w:line="238" w:lineRule="auto"/>
        <w:rPr>
          <w:rFonts w:ascii="Times New Roman" w:hAnsi="Times New Roman"/>
          <w:sz w:val="24"/>
          <w:szCs w:val="24"/>
        </w:rPr>
      </w:pPr>
      <w:r>
        <w:rPr>
          <w:rFonts w:ascii="Times New Roman" w:hAnsi="Times New Roman"/>
          <w:sz w:val="24"/>
          <w:szCs w:val="24"/>
        </w:rPr>
        <w:t>1. </w:t>
      </w:r>
      <w:r w:rsidR="002B51C3" w:rsidRPr="002B51C3">
        <w:rPr>
          <w:rFonts w:ascii="Times New Roman" w:hAnsi="Times New Roman"/>
          <w:sz w:val="24"/>
          <w:szCs w:val="24"/>
        </w:rPr>
        <w:t>Патент US 6933023 В</w:t>
      </w:r>
      <w:proofErr w:type="gramStart"/>
      <w:r w:rsidR="002B51C3" w:rsidRPr="002B51C3">
        <w:rPr>
          <w:rFonts w:ascii="Times New Roman" w:hAnsi="Times New Roman"/>
          <w:sz w:val="24"/>
          <w:szCs w:val="24"/>
        </w:rPr>
        <w:t>2</w:t>
      </w:r>
      <w:proofErr w:type="gramEnd"/>
      <w:r w:rsidR="002B51C3" w:rsidRPr="002B51C3">
        <w:rPr>
          <w:rFonts w:ascii="Times New Roman" w:hAnsi="Times New Roman"/>
          <w:sz w:val="24"/>
          <w:szCs w:val="24"/>
        </w:rPr>
        <w:t xml:space="preserve">, МПК А01N 003/00. </w:t>
      </w:r>
      <w:r w:rsidR="002B51C3" w:rsidRPr="002B51C3">
        <w:rPr>
          <w:rFonts w:ascii="Times New Roman" w:hAnsi="Times New Roman"/>
          <w:sz w:val="24"/>
          <w:szCs w:val="24"/>
          <w:lang w:val="en-US"/>
        </w:rPr>
        <w:t xml:space="preserve">Camouflage material for the temperate environment / </w:t>
      </w:r>
      <w:proofErr w:type="spellStart"/>
      <w:r w:rsidR="002B51C3" w:rsidRPr="002B51C3">
        <w:rPr>
          <w:rFonts w:ascii="Times New Roman" w:hAnsi="Times New Roman"/>
          <w:sz w:val="24"/>
          <w:szCs w:val="24"/>
          <w:lang w:val="en-US"/>
        </w:rPr>
        <w:t>Svend</w:t>
      </w:r>
      <w:proofErr w:type="spellEnd"/>
      <w:r w:rsidR="002B51C3" w:rsidRPr="002B51C3">
        <w:rPr>
          <w:rFonts w:ascii="Times New Roman" w:hAnsi="Times New Roman"/>
          <w:sz w:val="24"/>
          <w:szCs w:val="24"/>
          <w:lang w:val="en-US"/>
        </w:rPr>
        <w:t xml:space="preserve"> Clausen; </w:t>
      </w:r>
      <w:proofErr w:type="spellStart"/>
      <w:r w:rsidR="002B51C3" w:rsidRPr="002B51C3">
        <w:rPr>
          <w:rFonts w:ascii="Times New Roman" w:hAnsi="Times New Roman"/>
          <w:sz w:val="24"/>
          <w:szCs w:val="24"/>
          <w:lang w:val="en-US"/>
        </w:rPr>
        <w:t>Gert</w:t>
      </w:r>
      <w:proofErr w:type="spellEnd"/>
      <w:r w:rsidR="002B51C3" w:rsidRPr="002B51C3">
        <w:rPr>
          <w:rFonts w:ascii="Times New Roman" w:hAnsi="Times New Roman"/>
          <w:sz w:val="24"/>
          <w:szCs w:val="24"/>
          <w:lang w:val="en-US"/>
        </w:rPr>
        <w:t xml:space="preserve"> </w:t>
      </w:r>
      <w:proofErr w:type="spellStart"/>
      <w:r w:rsidR="002B51C3" w:rsidRPr="002B51C3">
        <w:rPr>
          <w:rFonts w:ascii="Times New Roman" w:hAnsi="Times New Roman"/>
          <w:sz w:val="24"/>
          <w:szCs w:val="24"/>
          <w:lang w:val="en-US"/>
        </w:rPr>
        <w:t>Hvedstrup</w:t>
      </w:r>
      <w:proofErr w:type="spellEnd"/>
      <w:r w:rsidR="002B51C3" w:rsidRPr="002B51C3">
        <w:rPr>
          <w:rFonts w:ascii="Times New Roman" w:hAnsi="Times New Roman"/>
          <w:sz w:val="24"/>
          <w:szCs w:val="24"/>
          <w:lang w:val="en-US"/>
        </w:rPr>
        <w:t xml:space="preserve"> Jensen; </w:t>
      </w:r>
      <w:proofErr w:type="spellStart"/>
      <w:r w:rsidR="002B51C3" w:rsidRPr="002B51C3">
        <w:rPr>
          <w:rFonts w:ascii="Times New Roman" w:hAnsi="Times New Roman"/>
          <w:sz w:val="24"/>
          <w:szCs w:val="24"/>
          <w:lang w:val="en-US"/>
        </w:rPr>
        <w:t>Torben</w:t>
      </w:r>
      <w:proofErr w:type="spellEnd"/>
      <w:r w:rsidR="002B51C3" w:rsidRPr="002B51C3">
        <w:rPr>
          <w:rFonts w:ascii="Times New Roman" w:hAnsi="Times New Roman"/>
          <w:sz w:val="24"/>
          <w:szCs w:val="24"/>
          <w:lang w:val="en-US"/>
        </w:rPr>
        <w:t xml:space="preserve"> </w:t>
      </w:r>
      <w:proofErr w:type="spellStart"/>
      <w:r w:rsidR="002B51C3" w:rsidRPr="002B51C3">
        <w:rPr>
          <w:rFonts w:ascii="Times New Roman" w:hAnsi="Times New Roman"/>
          <w:sz w:val="24"/>
          <w:szCs w:val="24"/>
          <w:lang w:val="en-US"/>
        </w:rPr>
        <w:t>Kaj</w:t>
      </w:r>
      <w:proofErr w:type="spellEnd"/>
      <w:r w:rsidR="002B51C3" w:rsidRPr="002B51C3">
        <w:rPr>
          <w:rFonts w:ascii="Times New Roman" w:hAnsi="Times New Roman"/>
          <w:sz w:val="24"/>
          <w:szCs w:val="24"/>
          <w:lang w:val="en-US"/>
        </w:rPr>
        <w:t xml:space="preserve"> </w:t>
      </w:r>
      <w:proofErr w:type="spellStart"/>
      <w:r w:rsidR="002B51C3" w:rsidRPr="002B51C3">
        <w:rPr>
          <w:rFonts w:ascii="Times New Roman" w:hAnsi="Times New Roman"/>
          <w:sz w:val="24"/>
          <w:szCs w:val="24"/>
          <w:lang w:val="en-US"/>
        </w:rPr>
        <w:t>Winther</w:t>
      </w:r>
      <w:proofErr w:type="spellEnd"/>
      <w:r w:rsidR="002B51C3" w:rsidRPr="002B51C3">
        <w:rPr>
          <w:rFonts w:ascii="Times New Roman" w:hAnsi="Times New Roman"/>
          <w:sz w:val="24"/>
          <w:szCs w:val="24"/>
          <w:lang w:val="en-US"/>
        </w:rPr>
        <w:t xml:space="preserve"> (</w:t>
      </w:r>
      <w:r w:rsidR="002B51C3" w:rsidRPr="002B51C3">
        <w:rPr>
          <w:rFonts w:ascii="Times New Roman" w:hAnsi="Times New Roman"/>
          <w:sz w:val="24"/>
          <w:szCs w:val="24"/>
        </w:rPr>
        <w:t>Дания</w:t>
      </w:r>
      <w:r w:rsidR="002B51C3" w:rsidRPr="002B51C3">
        <w:rPr>
          <w:rFonts w:ascii="Times New Roman" w:hAnsi="Times New Roman"/>
          <w:sz w:val="24"/>
          <w:szCs w:val="24"/>
          <w:lang w:val="en-US"/>
        </w:rPr>
        <w:t xml:space="preserve">). – </w:t>
      </w:r>
      <w:r w:rsidR="002B51C3" w:rsidRPr="002B51C3">
        <w:rPr>
          <w:rFonts w:ascii="Times New Roman" w:hAnsi="Times New Roman"/>
          <w:sz w:val="24"/>
          <w:szCs w:val="24"/>
          <w:lang w:val="en-US"/>
        </w:rPr>
        <w:br/>
        <w:t xml:space="preserve">№ 10/368741. </w:t>
      </w:r>
      <w:proofErr w:type="gramStart"/>
      <w:r w:rsidR="002B51C3" w:rsidRPr="002B51C3">
        <w:rPr>
          <w:rFonts w:ascii="Times New Roman" w:hAnsi="Times New Roman"/>
          <w:sz w:val="24"/>
          <w:szCs w:val="24"/>
          <w:lang w:val="en-US"/>
        </w:rPr>
        <w:t xml:space="preserve">– </w:t>
      </w:r>
      <w:proofErr w:type="spellStart"/>
      <w:r w:rsidR="002B51C3" w:rsidRPr="002B51C3">
        <w:rPr>
          <w:rFonts w:ascii="Times New Roman" w:hAnsi="Times New Roman"/>
          <w:sz w:val="24"/>
          <w:szCs w:val="24"/>
        </w:rPr>
        <w:t>Заявл</w:t>
      </w:r>
      <w:proofErr w:type="spellEnd"/>
      <w:r w:rsidR="002B51C3" w:rsidRPr="002B51C3">
        <w:rPr>
          <w:rFonts w:ascii="Times New Roman" w:hAnsi="Times New Roman"/>
          <w:sz w:val="24"/>
          <w:szCs w:val="24"/>
          <w:lang w:val="en-US"/>
        </w:rPr>
        <w:t xml:space="preserve">. </w:t>
      </w:r>
      <w:r w:rsidR="002B51C3" w:rsidRPr="00CE4C79">
        <w:rPr>
          <w:rFonts w:ascii="Times New Roman" w:hAnsi="Times New Roman"/>
          <w:sz w:val="24"/>
          <w:szCs w:val="24"/>
        </w:rPr>
        <w:t>20.02.2003.</w:t>
      </w:r>
      <w:proofErr w:type="gramEnd"/>
      <w:r w:rsidR="002B51C3" w:rsidRPr="00CE4C79">
        <w:rPr>
          <w:rFonts w:ascii="Times New Roman" w:hAnsi="Times New Roman"/>
          <w:sz w:val="24"/>
          <w:szCs w:val="24"/>
        </w:rPr>
        <w:t xml:space="preserve"> – </w:t>
      </w:r>
      <w:proofErr w:type="spellStart"/>
      <w:r w:rsidR="002B51C3" w:rsidRPr="002B51C3">
        <w:rPr>
          <w:rFonts w:ascii="Times New Roman" w:hAnsi="Times New Roman"/>
          <w:sz w:val="24"/>
          <w:szCs w:val="24"/>
        </w:rPr>
        <w:t>Опубл</w:t>
      </w:r>
      <w:proofErr w:type="spellEnd"/>
      <w:r w:rsidRPr="00CE4C79">
        <w:rPr>
          <w:rFonts w:ascii="Times New Roman" w:hAnsi="Times New Roman"/>
          <w:sz w:val="24"/>
          <w:szCs w:val="24"/>
        </w:rPr>
        <w:t>. 23.08.2005.</w:t>
      </w:r>
    </w:p>
    <w:p w:rsidR="002B51C3" w:rsidRPr="00CE4C79" w:rsidRDefault="003653FB" w:rsidP="00EF5930">
      <w:pPr>
        <w:spacing w:line="238" w:lineRule="auto"/>
        <w:rPr>
          <w:rFonts w:ascii="Times New Roman" w:hAnsi="Times New Roman"/>
          <w:sz w:val="24"/>
          <w:szCs w:val="24"/>
        </w:rPr>
      </w:pPr>
      <w:r w:rsidRPr="00CE4C79">
        <w:rPr>
          <w:rFonts w:ascii="Times New Roman" w:hAnsi="Times New Roman"/>
          <w:sz w:val="24"/>
          <w:szCs w:val="24"/>
        </w:rPr>
        <w:t>2.</w:t>
      </w:r>
      <w:r>
        <w:rPr>
          <w:rFonts w:ascii="Times New Roman" w:hAnsi="Times New Roman"/>
          <w:sz w:val="24"/>
          <w:szCs w:val="24"/>
        </w:rPr>
        <w:t> </w:t>
      </w:r>
      <w:r w:rsidR="002B51C3" w:rsidRPr="002B51C3">
        <w:rPr>
          <w:rFonts w:ascii="Times New Roman" w:hAnsi="Times New Roman"/>
          <w:sz w:val="24"/>
          <w:szCs w:val="24"/>
        </w:rPr>
        <w:t>Пат</w:t>
      </w:r>
      <w:r w:rsidR="002B51C3" w:rsidRPr="00CE4C79">
        <w:rPr>
          <w:rFonts w:ascii="Times New Roman" w:hAnsi="Times New Roman"/>
          <w:sz w:val="24"/>
          <w:szCs w:val="24"/>
        </w:rPr>
        <w:t>.</w:t>
      </w:r>
      <w:r w:rsidR="002B51C3" w:rsidRPr="002B51C3">
        <w:rPr>
          <w:rFonts w:ascii="Times New Roman" w:hAnsi="Times New Roman"/>
          <w:sz w:val="24"/>
          <w:szCs w:val="24"/>
          <w:lang w:val="en-US"/>
        </w:rPr>
        <w:t> </w:t>
      </w:r>
      <w:hyperlink r:id="rId8" w:anchor="h0" w:history="1"/>
      <w:hyperlink r:id="rId9" w:anchor="h2" w:history="1"/>
      <w:hyperlink r:id="rId10" w:anchor="h0" w:history="1"/>
      <w:hyperlink r:id="rId11" w:anchor="h2" w:history="1"/>
      <w:hyperlink r:id="rId12" w:anchor="h0" w:history="1"/>
      <w:hyperlink r:id="rId13" w:anchor="h2" w:history="1"/>
      <w:r w:rsidR="002B51C3" w:rsidRPr="002B51C3">
        <w:rPr>
          <w:rFonts w:ascii="Times New Roman" w:hAnsi="Times New Roman"/>
          <w:sz w:val="24"/>
          <w:szCs w:val="24"/>
        </w:rPr>
        <w:t xml:space="preserve">5589 РБ, МПК F 41H 3/00. Широкополосный спектрально-поляризационный имитатор растительных сред / Лыньков Л.М., Беляев Б.И.; Павлович М.С.; Борботько Т.В. (BY). – № u20090196. – </w:t>
      </w:r>
      <w:proofErr w:type="spellStart"/>
      <w:r w:rsidR="002B51C3" w:rsidRPr="002B51C3">
        <w:rPr>
          <w:rFonts w:ascii="Times New Roman" w:hAnsi="Times New Roman"/>
          <w:sz w:val="24"/>
          <w:szCs w:val="24"/>
        </w:rPr>
        <w:t>Заявл</w:t>
      </w:r>
      <w:proofErr w:type="spellEnd"/>
      <w:r w:rsidR="002B51C3" w:rsidRPr="002B51C3">
        <w:rPr>
          <w:rFonts w:ascii="Times New Roman" w:hAnsi="Times New Roman"/>
          <w:sz w:val="24"/>
          <w:szCs w:val="24"/>
        </w:rPr>
        <w:t xml:space="preserve">. 16.03.2009. – </w:t>
      </w:r>
      <w:proofErr w:type="spellStart"/>
      <w:r w:rsidR="002B51C3" w:rsidRPr="002B51C3">
        <w:rPr>
          <w:rFonts w:ascii="Times New Roman" w:hAnsi="Times New Roman"/>
          <w:sz w:val="24"/>
          <w:szCs w:val="24"/>
        </w:rPr>
        <w:t>Опубл</w:t>
      </w:r>
      <w:proofErr w:type="spellEnd"/>
      <w:r w:rsidR="002B51C3" w:rsidRPr="002B51C3">
        <w:rPr>
          <w:rFonts w:ascii="Times New Roman" w:hAnsi="Times New Roman"/>
          <w:sz w:val="24"/>
          <w:szCs w:val="24"/>
        </w:rPr>
        <w:t>. 30.10.2009.</w:t>
      </w:r>
    </w:p>
    <w:p w:rsidR="002B51C3" w:rsidRPr="00ED58E1" w:rsidRDefault="002B51C3" w:rsidP="00EF5930">
      <w:pPr>
        <w:spacing w:line="238" w:lineRule="auto"/>
        <w:rPr>
          <w:rFonts w:ascii="Times New Roman" w:hAnsi="Times New Roman"/>
          <w:sz w:val="24"/>
          <w:szCs w:val="24"/>
        </w:rPr>
      </w:pPr>
    </w:p>
    <w:p w:rsidR="006D3AE2" w:rsidRPr="006D3AE2" w:rsidRDefault="006D3AE2" w:rsidP="00EF5930">
      <w:pPr>
        <w:spacing w:line="238" w:lineRule="auto"/>
        <w:rPr>
          <w:rFonts w:ascii="Times New Roman" w:hAnsi="Times New Roman"/>
          <w:b/>
          <w:bCs/>
          <w:sz w:val="24"/>
          <w:szCs w:val="24"/>
        </w:rPr>
      </w:pPr>
      <w:r w:rsidRPr="006D3AE2">
        <w:rPr>
          <w:rFonts w:ascii="Times New Roman" w:hAnsi="Times New Roman"/>
          <w:b/>
          <w:bCs/>
          <w:sz w:val="24"/>
          <w:szCs w:val="24"/>
        </w:rPr>
        <w:t xml:space="preserve">Пример составления описания изобретения </w:t>
      </w:r>
      <w:r>
        <w:rPr>
          <w:rFonts w:ascii="Times New Roman" w:hAnsi="Times New Roman"/>
          <w:b/>
          <w:bCs/>
          <w:sz w:val="24"/>
          <w:szCs w:val="24"/>
        </w:rPr>
        <w:t>(устройство):</w:t>
      </w:r>
    </w:p>
    <w:p w:rsidR="006D3AE2" w:rsidRPr="00ED58E1" w:rsidRDefault="006D3AE2" w:rsidP="00EF5930">
      <w:pPr>
        <w:spacing w:line="238" w:lineRule="auto"/>
        <w:rPr>
          <w:rFonts w:ascii="Times New Roman" w:hAnsi="Times New Roman"/>
          <w:bCs/>
          <w:sz w:val="24"/>
          <w:szCs w:val="24"/>
        </w:rPr>
      </w:pPr>
    </w:p>
    <w:p w:rsidR="006D3AE2" w:rsidRPr="006D3AE2" w:rsidRDefault="006D3AE2" w:rsidP="00EF5930">
      <w:pPr>
        <w:spacing w:line="238" w:lineRule="auto"/>
        <w:jc w:val="right"/>
        <w:rPr>
          <w:rFonts w:ascii="Times New Roman" w:hAnsi="Times New Roman"/>
          <w:bCs/>
          <w:sz w:val="24"/>
          <w:szCs w:val="24"/>
        </w:rPr>
      </w:pPr>
      <w:r w:rsidRPr="006D3AE2">
        <w:rPr>
          <w:rFonts w:ascii="Times New Roman" w:hAnsi="Times New Roman"/>
          <w:bCs/>
          <w:sz w:val="24"/>
          <w:szCs w:val="24"/>
        </w:rPr>
        <w:t>МПК B</w:t>
      </w:r>
      <w:r>
        <w:rPr>
          <w:rFonts w:ascii="Times New Roman" w:hAnsi="Times New Roman"/>
          <w:bCs/>
          <w:sz w:val="24"/>
          <w:szCs w:val="24"/>
        </w:rPr>
        <w:t xml:space="preserve"> </w:t>
      </w:r>
      <w:r w:rsidRPr="006D3AE2">
        <w:rPr>
          <w:rFonts w:ascii="Times New Roman" w:hAnsi="Times New Roman"/>
          <w:bCs/>
          <w:sz w:val="24"/>
          <w:szCs w:val="24"/>
        </w:rPr>
        <w:t>65D</w:t>
      </w:r>
      <w:r>
        <w:rPr>
          <w:rFonts w:ascii="Times New Roman" w:hAnsi="Times New Roman"/>
          <w:bCs/>
          <w:sz w:val="24"/>
          <w:szCs w:val="24"/>
        </w:rPr>
        <w:t xml:space="preserve"> </w:t>
      </w:r>
      <w:r w:rsidRPr="006D3AE2">
        <w:rPr>
          <w:rFonts w:ascii="Times New Roman" w:hAnsi="Times New Roman"/>
          <w:bCs/>
          <w:sz w:val="24"/>
          <w:szCs w:val="24"/>
        </w:rPr>
        <w:t>91/00</w:t>
      </w:r>
    </w:p>
    <w:p w:rsidR="006D3AE2" w:rsidRPr="006D3AE2" w:rsidRDefault="006D3AE2" w:rsidP="00EF5930">
      <w:pPr>
        <w:spacing w:line="238" w:lineRule="auto"/>
        <w:jc w:val="center"/>
        <w:rPr>
          <w:rFonts w:ascii="Times New Roman" w:hAnsi="Times New Roman"/>
          <w:b/>
          <w:bCs/>
          <w:sz w:val="24"/>
          <w:szCs w:val="24"/>
        </w:rPr>
      </w:pPr>
      <w:r w:rsidRPr="006D3AE2">
        <w:rPr>
          <w:rFonts w:ascii="Times New Roman" w:hAnsi="Times New Roman"/>
          <w:b/>
          <w:bCs/>
          <w:sz w:val="24"/>
          <w:szCs w:val="24"/>
        </w:rPr>
        <w:t>Почтовая секция</w:t>
      </w:r>
    </w:p>
    <w:p w:rsidR="006D3AE2" w:rsidRPr="00ED58E1" w:rsidRDefault="006D3AE2" w:rsidP="00EF5930">
      <w:pPr>
        <w:spacing w:line="238" w:lineRule="auto"/>
        <w:rPr>
          <w:rFonts w:ascii="Times New Roman" w:hAnsi="Times New Roman"/>
          <w:bCs/>
          <w:sz w:val="24"/>
          <w:szCs w:val="24"/>
        </w:rPr>
      </w:pPr>
    </w:p>
    <w:p w:rsidR="006D3AE2" w:rsidRPr="006D3AE2" w:rsidRDefault="006D3AE2" w:rsidP="00EF5930">
      <w:pPr>
        <w:spacing w:line="238" w:lineRule="auto"/>
        <w:rPr>
          <w:rFonts w:ascii="Times New Roman" w:hAnsi="Times New Roman"/>
          <w:bCs/>
          <w:sz w:val="24"/>
          <w:szCs w:val="24"/>
        </w:rPr>
      </w:pPr>
      <w:r w:rsidRPr="006D3AE2">
        <w:rPr>
          <w:rFonts w:ascii="Times New Roman" w:hAnsi="Times New Roman"/>
          <w:bCs/>
          <w:sz w:val="24"/>
          <w:szCs w:val="24"/>
        </w:rPr>
        <w:t>Изобретение относится к почтовому оборудованию и может быть использовано, в частности, для установки в подъездах жилых многоквартирных домов.</w:t>
      </w:r>
    </w:p>
    <w:p w:rsidR="00C14512" w:rsidRDefault="006D3AE2" w:rsidP="00EF5930">
      <w:pPr>
        <w:spacing w:line="238" w:lineRule="auto"/>
        <w:rPr>
          <w:rFonts w:ascii="Times New Roman" w:hAnsi="Times New Roman"/>
          <w:bCs/>
          <w:sz w:val="24"/>
          <w:szCs w:val="24"/>
        </w:rPr>
      </w:pPr>
      <w:r w:rsidRPr="006D3AE2">
        <w:rPr>
          <w:rFonts w:ascii="Times New Roman" w:hAnsi="Times New Roman"/>
          <w:bCs/>
          <w:sz w:val="24"/>
          <w:szCs w:val="24"/>
        </w:rPr>
        <w:t>Известен бытовой почтовый ящик, предназначенный для доставки населению корреспонденции, содержащий съемную кассету с ячейками, устанавливаемую в корпусе, имеющ</w:t>
      </w:r>
      <w:r w:rsidR="00C14512">
        <w:rPr>
          <w:rFonts w:ascii="Times New Roman" w:hAnsi="Times New Roman"/>
          <w:bCs/>
          <w:sz w:val="24"/>
          <w:szCs w:val="24"/>
        </w:rPr>
        <w:t xml:space="preserve">ем дверцы против каждой ячейки </w:t>
      </w:r>
      <w:r w:rsidR="00C14512" w:rsidRPr="00C14512">
        <w:rPr>
          <w:rFonts w:ascii="Times New Roman" w:hAnsi="Times New Roman"/>
          <w:bCs/>
          <w:sz w:val="24"/>
          <w:szCs w:val="24"/>
        </w:rPr>
        <w:t>[1]</w:t>
      </w:r>
      <w:r w:rsidR="00C14512">
        <w:rPr>
          <w:rFonts w:ascii="Times New Roman" w:hAnsi="Times New Roman"/>
          <w:bCs/>
          <w:sz w:val="24"/>
          <w:szCs w:val="24"/>
        </w:rPr>
        <w:t>.</w:t>
      </w:r>
    </w:p>
    <w:p w:rsidR="006D3AE2" w:rsidRPr="006D3AE2" w:rsidRDefault="006D3AE2" w:rsidP="00EF5930">
      <w:pPr>
        <w:spacing w:line="238" w:lineRule="auto"/>
        <w:rPr>
          <w:rFonts w:ascii="Times New Roman" w:hAnsi="Times New Roman"/>
          <w:bCs/>
          <w:sz w:val="24"/>
          <w:szCs w:val="24"/>
        </w:rPr>
      </w:pPr>
      <w:proofErr w:type="gramStart"/>
      <w:r w:rsidRPr="006D3AE2">
        <w:rPr>
          <w:rFonts w:ascii="Times New Roman" w:hAnsi="Times New Roman"/>
          <w:bCs/>
          <w:sz w:val="24"/>
          <w:szCs w:val="24"/>
        </w:rPr>
        <w:t>Недостатком известного почтового ящика является сложность конструкции и неудобство в эксплуатации, т.к. при пользовании почтовым ящиком корреспонденцию раскладывают по ячейкам в съемную кассету по номерам квартир в отделе доставки почтового отделения, заполненную кассету транспортируют к дому, где ее вставляют в корпус, а в следующую доставку пустую кассету вынимают и заменяют ее заполненной.</w:t>
      </w:r>
      <w:proofErr w:type="gramEnd"/>
    </w:p>
    <w:p w:rsidR="006D3AE2" w:rsidRPr="006D3AE2" w:rsidRDefault="006D3AE2" w:rsidP="00EF5930">
      <w:pPr>
        <w:spacing w:line="238" w:lineRule="auto"/>
        <w:rPr>
          <w:rFonts w:ascii="Times New Roman" w:hAnsi="Times New Roman"/>
          <w:bCs/>
          <w:sz w:val="24"/>
          <w:szCs w:val="24"/>
        </w:rPr>
      </w:pPr>
      <w:r w:rsidRPr="006D3AE2">
        <w:rPr>
          <w:rFonts w:ascii="Times New Roman" w:hAnsi="Times New Roman"/>
          <w:bCs/>
          <w:sz w:val="24"/>
          <w:szCs w:val="24"/>
        </w:rPr>
        <w:t xml:space="preserve">Наиболее близким к предложенному по технической сущности и количеству совпадающих признаков является почтовый абонентский шкаф, который состоит из корпуса, разделенного наклонными полками на индивидуальные ячейки для корреспонденции. На передней панели корпуса расположены </w:t>
      </w:r>
      <w:proofErr w:type="spellStart"/>
      <w:r w:rsidRPr="006D3AE2">
        <w:rPr>
          <w:rFonts w:ascii="Times New Roman" w:hAnsi="Times New Roman"/>
          <w:bCs/>
          <w:sz w:val="24"/>
          <w:szCs w:val="24"/>
        </w:rPr>
        <w:t>закидочные</w:t>
      </w:r>
      <w:proofErr w:type="spellEnd"/>
      <w:r w:rsidRPr="006D3AE2">
        <w:rPr>
          <w:rFonts w:ascii="Times New Roman" w:hAnsi="Times New Roman"/>
          <w:bCs/>
          <w:sz w:val="24"/>
          <w:szCs w:val="24"/>
        </w:rPr>
        <w:t xml:space="preserve"> щели и закрепленные на шарнирах дверцы для выемки корреспонденции абонентом</w:t>
      </w:r>
      <w:r w:rsidR="00C14512" w:rsidRPr="00C14512">
        <w:rPr>
          <w:rFonts w:ascii="Times New Roman" w:hAnsi="Times New Roman"/>
          <w:bCs/>
          <w:sz w:val="24"/>
          <w:szCs w:val="24"/>
        </w:rPr>
        <w:t xml:space="preserve"> [2]</w:t>
      </w:r>
      <w:r w:rsidRPr="006D3AE2">
        <w:rPr>
          <w:rFonts w:ascii="Times New Roman" w:hAnsi="Times New Roman"/>
          <w:bCs/>
          <w:sz w:val="24"/>
          <w:szCs w:val="24"/>
        </w:rPr>
        <w:t>.</w:t>
      </w:r>
    </w:p>
    <w:p w:rsidR="006D3AE2" w:rsidRPr="006D3AE2" w:rsidRDefault="006D3AE2" w:rsidP="00EF5930">
      <w:pPr>
        <w:spacing w:line="238" w:lineRule="auto"/>
        <w:rPr>
          <w:rFonts w:ascii="Times New Roman" w:hAnsi="Times New Roman"/>
          <w:bCs/>
          <w:sz w:val="24"/>
          <w:szCs w:val="24"/>
        </w:rPr>
      </w:pPr>
      <w:proofErr w:type="gramStart"/>
      <w:r w:rsidRPr="006D3AE2">
        <w:rPr>
          <w:rFonts w:ascii="Times New Roman" w:hAnsi="Times New Roman"/>
          <w:bCs/>
          <w:sz w:val="24"/>
          <w:szCs w:val="24"/>
        </w:rPr>
        <w:t xml:space="preserve">Недостатком указанного почтового абонентского шкафа является возможность непредусмотренного доступа к корреспонденции через </w:t>
      </w:r>
      <w:proofErr w:type="spellStart"/>
      <w:r w:rsidRPr="006D3AE2">
        <w:rPr>
          <w:rFonts w:ascii="Times New Roman" w:hAnsi="Times New Roman"/>
          <w:bCs/>
          <w:sz w:val="24"/>
          <w:szCs w:val="24"/>
        </w:rPr>
        <w:t>закидочные</w:t>
      </w:r>
      <w:proofErr w:type="spellEnd"/>
      <w:r w:rsidRPr="006D3AE2">
        <w:rPr>
          <w:rFonts w:ascii="Times New Roman" w:hAnsi="Times New Roman"/>
          <w:bCs/>
          <w:sz w:val="24"/>
          <w:szCs w:val="24"/>
        </w:rPr>
        <w:t xml:space="preserve"> щели, а также неудобство пользования, заключающееся в невозможности одновременного заполнения ячейки корреспонденцией почтальоном при толщине блока корреспонденции более ширины </w:t>
      </w:r>
      <w:proofErr w:type="spellStart"/>
      <w:r w:rsidRPr="006D3AE2">
        <w:rPr>
          <w:rFonts w:ascii="Times New Roman" w:hAnsi="Times New Roman"/>
          <w:bCs/>
          <w:sz w:val="24"/>
          <w:szCs w:val="24"/>
        </w:rPr>
        <w:t>закидочной</w:t>
      </w:r>
      <w:proofErr w:type="spellEnd"/>
      <w:r w:rsidRPr="006D3AE2">
        <w:rPr>
          <w:rFonts w:ascii="Times New Roman" w:hAnsi="Times New Roman"/>
          <w:bCs/>
          <w:sz w:val="24"/>
          <w:szCs w:val="24"/>
        </w:rPr>
        <w:t xml:space="preserve"> щели и невозможности легкого визуального контроля выемки корреспонденции абонентом вследствие того, что наклонная полка со стороны дверцы направлена вниз.</w:t>
      </w:r>
      <w:proofErr w:type="gramEnd"/>
    </w:p>
    <w:p w:rsidR="006D3AE2" w:rsidRPr="006D3AE2" w:rsidRDefault="006D3AE2" w:rsidP="006D3AE2">
      <w:pPr>
        <w:rPr>
          <w:rFonts w:ascii="Times New Roman" w:hAnsi="Times New Roman"/>
          <w:bCs/>
          <w:sz w:val="24"/>
          <w:szCs w:val="24"/>
        </w:rPr>
      </w:pPr>
      <w:r w:rsidRPr="006D3AE2">
        <w:rPr>
          <w:rFonts w:ascii="Times New Roman" w:hAnsi="Times New Roman"/>
          <w:bCs/>
          <w:sz w:val="24"/>
          <w:szCs w:val="24"/>
        </w:rPr>
        <w:t>Задачей изобретения является исключение возможности непредусмотренного доступа к корреспонденции и повышение удобства пользования.</w:t>
      </w:r>
    </w:p>
    <w:p w:rsidR="006D3AE2" w:rsidRPr="006D3AE2" w:rsidRDefault="006D3AE2" w:rsidP="006D3AE2">
      <w:pPr>
        <w:rPr>
          <w:rFonts w:ascii="Times New Roman" w:hAnsi="Times New Roman"/>
          <w:bCs/>
          <w:sz w:val="24"/>
          <w:szCs w:val="24"/>
        </w:rPr>
      </w:pPr>
      <w:r w:rsidRPr="006D3AE2">
        <w:rPr>
          <w:rFonts w:ascii="Times New Roman" w:hAnsi="Times New Roman"/>
          <w:bCs/>
          <w:sz w:val="24"/>
          <w:szCs w:val="24"/>
        </w:rPr>
        <w:t>Поставленная задача решается предложенным изобретением, включающим корпус с размещенными в нем ячейками, каждая из которых образована наклонной полкой и снабжена индивидуальной запирающейся дверцей.</w:t>
      </w:r>
    </w:p>
    <w:p w:rsidR="006D3AE2" w:rsidRDefault="006D3AE2" w:rsidP="006D3AE2">
      <w:pPr>
        <w:rPr>
          <w:rFonts w:ascii="Times New Roman" w:hAnsi="Times New Roman"/>
          <w:bCs/>
          <w:iCs/>
          <w:sz w:val="24"/>
          <w:szCs w:val="24"/>
        </w:rPr>
      </w:pPr>
      <w:r w:rsidRPr="006D3AE2">
        <w:rPr>
          <w:rFonts w:ascii="Times New Roman" w:hAnsi="Times New Roman"/>
          <w:bCs/>
          <w:sz w:val="24"/>
          <w:szCs w:val="24"/>
        </w:rPr>
        <w:lastRenderedPageBreak/>
        <w:t>Схема предлагаемого изо</w:t>
      </w:r>
      <w:r w:rsidR="00EF5930">
        <w:rPr>
          <w:rFonts w:ascii="Times New Roman" w:hAnsi="Times New Roman"/>
          <w:bCs/>
          <w:sz w:val="24"/>
          <w:szCs w:val="24"/>
        </w:rPr>
        <w:t>бретения показана на фигуре 1</w:t>
      </w:r>
      <w:r w:rsidRPr="006D3AE2">
        <w:rPr>
          <w:rFonts w:ascii="Times New Roman" w:hAnsi="Times New Roman"/>
          <w:bCs/>
          <w:sz w:val="24"/>
          <w:szCs w:val="24"/>
        </w:rPr>
        <w:t xml:space="preserve">. Почтовая секция состоит из корпуса 1, который при помощи петель 2 шарнирно закреплен на опорной пластине 3. Опорная пластина 3 прикрепляется к стене по месту установки почтовой секции. Корпус 1 посредством наклонных полок 6 разделен на ячейки, каждая из которых снабжена дверцей 4, запирающейся с помощью замка </w:t>
      </w:r>
      <w:r w:rsidRPr="006D3AE2">
        <w:rPr>
          <w:rFonts w:ascii="Times New Roman" w:hAnsi="Times New Roman"/>
          <w:bCs/>
          <w:iCs/>
          <w:sz w:val="24"/>
          <w:szCs w:val="24"/>
        </w:rPr>
        <w:t>5</w:t>
      </w:r>
      <w:r w:rsidRPr="006D3AE2">
        <w:rPr>
          <w:rFonts w:ascii="Times New Roman" w:hAnsi="Times New Roman"/>
          <w:bCs/>
          <w:i/>
          <w:iCs/>
          <w:sz w:val="24"/>
          <w:szCs w:val="24"/>
        </w:rPr>
        <w:t>.</w:t>
      </w:r>
    </w:p>
    <w:p w:rsidR="00C14512" w:rsidRPr="00C14512" w:rsidRDefault="00C14512" w:rsidP="006D3AE2">
      <w:pPr>
        <w:rPr>
          <w:rFonts w:ascii="Times New Roman" w:hAnsi="Times New Roman"/>
          <w:bCs/>
          <w:sz w:val="24"/>
          <w:szCs w:val="24"/>
        </w:rPr>
      </w:pPr>
      <w:r w:rsidRPr="00C14512">
        <w:rPr>
          <w:rFonts w:ascii="Times New Roman" w:hAnsi="Times New Roman"/>
          <w:bCs/>
          <w:sz w:val="24"/>
          <w:szCs w:val="24"/>
        </w:rPr>
        <w:t>Сущность предложенного изобретения заключается в следующем.</w:t>
      </w:r>
    </w:p>
    <w:p w:rsidR="006D3AE2" w:rsidRPr="006D3AE2" w:rsidRDefault="006D3AE2" w:rsidP="006D3AE2">
      <w:pPr>
        <w:rPr>
          <w:rFonts w:ascii="Times New Roman" w:hAnsi="Times New Roman"/>
          <w:bCs/>
          <w:sz w:val="24"/>
          <w:szCs w:val="24"/>
        </w:rPr>
      </w:pPr>
      <w:r w:rsidRPr="006D3AE2">
        <w:rPr>
          <w:rFonts w:ascii="Times New Roman" w:hAnsi="Times New Roman"/>
          <w:bCs/>
          <w:sz w:val="24"/>
          <w:szCs w:val="24"/>
        </w:rPr>
        <w:t xml:space="preserve">При помощи опорной пластины 3 почтовая секция прикрепляется к стене по месту установки. При загрузке корреспонденции почтальон отпирает замок корпуса 7 и открывает корпус 1, шарнирно закрепленный на опорной пластине 3 при помощи петель 2, получая доступ к ячейкам. В этом случае ячейки доступны для одновременной загрузки на всю высоту даже и при толщине блока корреспонденции более ширины </w:t>
      </w:r>
      <w:proofErr w:type="spellStart"/>
      <w:r w:rsidRPr="006D3AE2">
        <w:rPr>
          <w:rFonts w:ascii="Times New Roman" w:hAnsi="Times New Roman"/>
          <w:bCs/>
          <w:sz w:val="24"/>
          <w:szCs w:val="24"/>
        </w:rPr>
        <w:t>закидочной</w:t>
      </w:r>
      <w:proofErr w:type="spellEnd"/>
      <w:r w:rsidRPr="006D3AE2">
        <w:rPr>
          <w:rFonts w:ascii="Times New Roman" w:hAnsi="Times New Roman"/>
          <w:bCs/>
          <w:sz w:val="24"/>
          <w:szCs w:val="24"/>
        </w:rPr>
        <w:t xml:space="preserve"> щели. Корреспонденция размещается по ячейкам, корпус 1 закрывается и запирается на замок 7. Для выемки корреспонденции абонент отпирает замок 5 и, открыв дверцу 4, получает доступ к корреспонденции. При этом легко осуществляется возможность визуального контроля выемки корреспонденции абонентом вследствие того, что наклонная полка со стороны дверцы направлена вверх, а шарнирное закрепление корпуса на опорной пластине исключает необходимость наличия </w:t>
      </w:r>
      <w:proofErr w:type="spellStart"/>
      <w:r w:rsidRPr="006D3AE2">
        <w:rPr>
          <w:rFonts w:ascii="Times New Roman" w:hAnsi="Times New Roman"/>
          <w:bCs/>
          <w:sz w:val="24"/>
          <w:szCs w:val="24"/>
        </w:rPr>
        <w:t>закидочных</w:t>
      </w:r>
      <w:proofErr w:type="spellEnd"/>
      <w:r w:rsidRPr="006D3AE2">
        <w:rPr>
          <w:rFonts w:ascii="Times New Roman" w:hAnsi="Times New Roman"/>
          <w:bCs/>
          <w:sz w:val="24"/>
          <w:szCs w:val="24"/>
        </w:rPr>
        <w:t xml:space="preserve"> щелей на передней панели корпуса. Именно сочетание этих двух признаков и обеспечивает достижение технического результата, заключающегося в исключении возможности непредусмотренного доступа к корреспонденции и повышении удобства пользования.</w:t>
      </w:r>
    </w:p>
    <w:p w:rsidR="006D3AE2" w:rsidRPr="00854427" w:rsidRDefault="006D3AE2" w:rsidP="006D3AE2">
      <w:pPr>
        <w:rPr>
          <w:rFonts w:ascii="Times New Roman" w:hAnsi="Times New Roman"/>
          <w:bCs/>
          <w:sz w:val="16"/>
          <w:szCs w:val="16"/>
        </w:rPr>
      </w:pPr>
    </w:p>
    <w:p w:rsidR="006D3AE2" w:rsidRPr="006D3AE2" w:rsidRDefault="00442D81" w:rsidP="005F3F4B">
      <w:pPr>
        <w:jc w:val="center"/>
        <w:rPr>
          <w:rFonts w:ascii="Times New Roman" w:hAnsi="Times New Roman"/>
          <w:bCs/>
          <w:sz w:val="24"/>
          <w:szCs w:val="24"/>
        </w:rPr>
      </w:pPr>
      <w:r>
        <w:rPr>
          <w:rFonts w:ascii="Times New Roman" w:hAnsi="Times New Roman"/>
          <w:bCs/>
          <w:noProof/>
          <w:snapToGrid/>
          <w:sz w:val="24"/>
          <w:szCs w:val="24"/>
        </w:rPr>
        <w:drawing>
          <wp:inline distT="0" distB="0" distL="0" distR="0">
            <wp:extent cx="4541520" cy="3368040"/>
            <wp:effectExtent l="0" t="0" r="0" b="3810"/>
            <wp:docPr id="1" name="Рисунок 1" descr="2117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176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1520" cy="3368040"/>
                    </a:xfrm>
                    <a:prstGeom prst="rect">
                      <a:avLst/>
                    </a:prstGeom>
                    <a:noFill/>
                    <a:ln>
                      <a:noFill/>
                    </a:ln>
                  </pic:spPr>
                </pic:pic>
              </a:graphicData>
            </a:graphic>
          </wp:inline>
        </w:drawing>
      </w:r>
    </w:p>
    <w:p w:rsidR="006D3AE2" w:rsidRPr="00854427" w:rsidRDefault="006D3AE2" w:rsidP="006D3AE2">
      <w:pPr>
        <w:rPr>
          <w:rFonts w:ascii="Times New Roman" w:hAnsi="Times New Roman"/>
          <w:bCs/>
          <w:sz w:val="16"/>
          <w:szCs w:val="16"/>
        </w:rPr>
      </w:pPr>
    </w:p>
    <w:p w:rsidR="006D3AE2" w:rsidRDefault="00EF5930" w:rsidP="005F3F4B">
      <w:pPr>
        <w:jc w:val="center"/>
        <w:rPr>
          <w:rFonts w:ascii="Times New Roman" w:hAnsi="Times New Roman"/>
          <w:bCs/>
          <w:sz w:val="24"/>
          <w:szCs w:val="24"/>
        </w:rPr>
      </w:pPr>
      <w:r>
        <w:rPr>
          <w:rFonts w:ascii="Times New Roman" w:hAnsi="Times New Roman"/>
          <w:bCs/>
          <w:sz w:val="24"/>
          <w:szCs w:val="24"/>
        </w:rPr>
        <w:t>Фиг. 1</w:t>
      </w:r>
      <w:r w:rsidR="006D3AE2" w:rsidRPr="006D3AE2">
        <w:rPr>
          <w:rFonts w:ascii="Times New Roman" w:hAnsi="Times New Roman"/>
          <w:bCs/>
          <w:sz w:val="24"/>
          <w:szCs w:val="24"/>
        </w:rPr>
        <w:t xml:space="preserve"> – Почтовая секция: а </w:t>
      </w:r>
      <w:proofErr w:type="gramStart"/>
      <w:r w:rsidR="006D3AE2" w:rsidRPr="006D3AE2">
        <w:rPr>
          <w:rFonts w:ascii="Times New Roman" w:hAnsi="Times New Roman"/>
          <w:bCs/>
          <w:sz w:val="24"/>
          <w:szCs w:val="24"/>
        </w:rPr>
        <w:t>–в</w:t>
      </w:r>
      <w:proofErr w:type="gramEnd"/>
      <w:r w:rsidR="006D3AE2" w:rsidRPr="006D3AE2">
        <w:rPr>
          <w:rFonts w:ascii="Times New Roman" w:hAnsi="Times New Roman"/>
          <w:bCs/>
          <w:sz w:val="24"/>
          <w:szCs w:val="24"/>
        </w:rPr>
        <w:t>ид спереди, б – разрез</w:t>
      </w:r>
    </w:p>
    <w:p w:rsidR="005D6D19" w:rsidRPr="00CE4C79" w:rsidRDefault="005D6D19" w:rsidP="005D6D19">
      <w:pPr>
        <w:rPr>
          <w:rFonts w:ascii="Times New Roman" w:hAnsi="Times New Roman"/>
          <w:bCs/>
          <w:sz w:val="16"/>
          <w:szCs w:val="16"/>
        </w:rPr>
      </w:pPr>
    </w:p>
    <w:p w:rsidR="005D6D19" w:rsidRPr="005D6D19" w:rsidRDefault="005D6D19" w:rsidP="005D6D19">
      <w:pPr>
        <w:rPr>
          <w:rFonts w:ascii="Times New Roman" w:hAnsi="Times New Roman"/>
          <w:bCs/>
          <w:sz w:val="24"/>
          <w:szCs w:val="24"/>
        </w:rPr>
      </w:pPr>
      <w:r w:rsidRPr="005D6D19">
        <w:rPr>
          <w:rFonts w:ascii="Times New Roman" w:hAnsi="Times New Roman"/>
          <w:bCs/>
          <w:sz w:val="24"/>
          <w:szCs w:val="24"/>
        </w:rPr>
        <w:t>Источники информации, использованные при составлении заявки:</w:t>
      </w:r>
    </w:p>
    <w:p w:rsidR="006D3271" w:rsidRPr="006D3271" w:rsidRDefault="00C14512" w:rsidP="00C14512">
      <w:pPr>
        <w:rPr>
          <w:rFonts w:ascii="Times New Roman" w:hAnsi="Times New Roman"/>
          <w:bCs/>
          <w:sz w:val="24"/>
          <w:szCs w:val="24"/>
        </w:rPr>
      </w:pPr>
      <w:r w:rsidRPr="006D3271">
        <w:rPr>
          <w:rFonts w:ascii="Times New Roman" w:hAnsi="Times New Roman"/>
          <w:bCs/>
          <w:sz w:val="24"/>
          <w:szCs w:val="24"/>
        </w:rPr>
        <w:t xml:space="preserve">1. SU, авторское свидетельство, 283890, </w:t>
      </w:r>
      <w:proofErr w:type="spellStart"/>
      <w:r w:rsidRPr="006D3271">
        <w:rPr>
          <w:rFonts w:ascii="Times New Roman" w:hAnsi="Times New Roman"/>
          <w:bCs/>
          <w:sz w:val="24"/>
          <w:szCs w:val="24"/>
        </w:rPr>
        <w:t>кл</w:t>
      </w:r>
      <w:proofErr w:type="spellEnd"/>
      <w:r w:rsidRPr="006D3271">
        <w:rPr>
          <w:rFonts w:ascii="Times New Roman" w:hAnsi="Times New Roman"/>
          <w:bCs/>
          <w:sz w:val="24"/>
          <w:szCs w:val="24"/>
        </w:rPr>
        <w:t xml:space="preserve">. B 65 D 91/00, </w:t>
      </w:r>
      <w:r w:rsidR="003C50D8" w:rsidRPr="006D3271">
        <w:rPr>
          <w:rFonts w:ascii="Times New Roman" w:hAnsi="Times New Roman"/>
          <w:bCs/>
          <w:sz w:val="24"/>
          <w:szCs w:val="24"/>
        </w:rPr>
        <w:t>1969.</w:t>
      </w:r>
    </w:p>
    <w:p w:rsidR="00C14512" w:rsidRPr="00943DE0" w:rsidRDefault="00C14512" w:rsidP="00C14512">
      <w:pPr>
        <w:rPr>
          <w:rFonts w:ascii="Times New Roman" w:hAnsi="Times New Roman"/>
          <w:bCs/>
          <w:sz w:val="24"/>
          <w:szCs w:val="24"/>
        </w:rPr>
      </w:pPr>
      <w:r w:rsidRPr="006D3271">
        <w:rPr>
          <w:rFonts w:ascii="Times New Roman" w:hAnsi="Times New Roman"/>
          <w:bCs/>
          <w:sz w:val="24"/>
          <w:szCs w:val="24"/>
        </w:rPr>
        <w:t xml:space="preserve">2. FR, заявка, 2476040, </w:t>
      </w:r>
      <w:proofErr w:type="spellStart"/>
      <w:r w:rsidRPr="006D3271">
        <w:rPr>
          <w:rFonts w:ascii="Times New Roman" w:hAnsi="Times New Roman"/>
          <w:bCs/>
          <w:sz w:val="24"/>
          <w:szCs w:val="24"/>
        </w:rPr>
        <w:t>кл</w:t>
      </w:r>
      <w:proofErr w:type="spellEnd"/>
      <w:r w:rsidRPr="006D3271">
        <w:rPr>
          <w:rFonts w:ascii="Times New Roman" w:hAnsi="Times New Roman"/>
          <w:bCs/>
          <w:sz w:val="24"/>
          <w:szCs w:val="24"/>
        </w:rPr>
        <w:t>. B 65 D 91/00, 1978.</w:t>
      </w:r>
    </w:p>
    <w:p w:rsidR="00F06667" w:rsidRDefault="00F06667" w:rsidP="008A6AEA">
      <w:pPr>
        <w:jc w:val="center"/>
        <w:rPr>
          <w:rFonts w:ascii="Times New Roman" w:hAnsi="Times New Roman"/>
          <w:caps/>
          <w:sz w:val="28"/>
          <w:szCs w:val="28"/>
        </w:rPr>
      </w:pPr>
      <w:r>
        <w:rPr>
          <w:rFonts w:ascii="Times New Roman" w:hAnsi="Times New Roman"/>
          <w:caps/>
          <w:sz w:val="28"/>
          <w:szCs w:val="28"/>
        </w:rPr>
        <w:br w:type="page"/>
      </w:r>
      <w:r>
        <w:rPr>
          <w:rFonts w:ascii="Times New Roman" w:hAnsi="Times New Roman"/>
          <w:b/>
          <w:bCs/>
          <w:sz w:val="24"/>
          <w:szCs w:val="24"/>
        </w:rPr>
        <w:lastRenderedPageBreak/>
        <w:t>2 </w:t>
      </w:r>
      <w:r w:rsidRPr="00A27C8D">
        <w:rPr>
          <w:rFonts w:ascii="Times New Roman" w:hAnsi="Times New Roman"/>
          <w:b/>
          <w:bCs/>
          <w:sz w:val="24"/>
          <w:szCs w:val="24"/>
        </w:rPr>
        <w:t>Практическое задание</w:t>
      </w:r>
    </w:p>
    <w:p w:rsidR="00745187" w:rsidRDefault="00442D81" w:rsidP="00F06667">
      <w:pPr>
        <w:rPr>
          <w:rFonts w:ascii="Times New Roman" w:hAnsi="Times New Roman"/>
          <w:sz w:val="24"/>
          <w:szCs w:val="24"/>
        </w:rPr>
      </w:pPr>
      <w:r>
        <w:rPr>
          <w:rFonts w:ascii="Times New Roman" w:hAnsi="Times New Roman"/>
          <w:sz w:val="24"/>
          <w:szCs w:val="24"/>
        </w:rPr>
        <w:t>1) </w:t>
      </w:r>
      <w:r w:rsidR="00673C90">
        <w:rPr>
          <w:rFonts w:ascii="Times New Roman" w:hAnsi="Times New Roman"/>
          <w:sz w:val="24"/>
          <w:szCs w:val="24"/>
        </w:rPr>
        <w:t>Оформите</w:t>
      </w:r>
      <w:r w:rsidR="00B57AAE">
        <w:rPr>
          <w:rFonts w:ascii="Times New Roman" w:hAnsi="Times New Roman"/>
          <w:sz w:val="24"/>
          <w:szCs w:val="24"/>
        </w:rPr>
        <w:t xml:space="preserve"> м</w:t>
      </w:r>
      <w:r w:rsidR="00B57AAE" w:rsidRPr="00B57AAE">
        <w:rPr>
          <w:rFonts w:ascii="Times New Roman" w:hAnsi="Times New Roman"/>
          <w:sz w:val="24"/>
          <w:szCs w:val="24"/>
        </w:rPr>
        <w:t>ат</w:t>
      </w:r>
      <w:r w:rsidR="00077B7D">
        <w:rPr>
          <w:rFonts w:ascii="Times New Roman" w:hAnsi="Times New Roman"/>
          <w:sz w:val="24"/>
          <w:szCs w:val="24"/>
        </w:rPr>
        <w:t>ериалы заявки на выдачу патента Р</w:t>
      </w:r>
      <w:r w:rsidR="00B57AAE" w:rsidRPr="00B57AAE">
        <w:rPr>
          <w:rFonts w:ascii="Times New Roman" w:hAnsi="Times New Roman"/>
          <w:sz w:val="24"/>
          <w:szCs w:val="24"/>
        </w:rPr>
        <w:t xml:space="preserve">еспублики </w:t>
      </w:r>
      <w:r w:rsidR="00077B7D">
        <w:rPr>
          <w:rFonts w:ascii="Times New Roman" w:hAnsi="Times New Roman"/>
          <w:sz w:val="24"/>
          <w:szCs w:val="24"/>
        </w:rPr>
        <w:t>Б</w:t>
      </w:r>
      <w:r w:rsidR="00B57AAE" w:rsidRPr="00B57AAE">
        <w:rPr>
          <w:rFonts w:ascii="Times New Roman" w:hAnsi="Times New Roman"/>
          <w:sz w:val="24"/>
          <w:szCs w:val="24"/>
        </w:rPr>
        <w:t xml:space="preserve">еларусь на </w:t>
      </w:r>
      <w:r w:rsidR="00673C90">
        <w:rPr>
          <w:rFonts w:ascii="Times New Roman" w:hAnsi="Times New Roman"/>
          <w:sz w:val="24"/>
          <w:szCs w:val="24"/>
        </w:rPr>
        <w:t>полезную модель</w:t>
      </w:r>
      <w:r w:rsidR="005A6243" w:rsidRPr="005A6243">
        <w:rPr>
          <w:rFonts w:ascii="Times New Roman" w:hAnsi="Times New Roman"/>
          <w:sz w:val="24"/>
          <w:szCs w:val="24"/>
        </w:rPr>
        <w:t xml:space="preserve"> (</w:t>
      </w:r>
      <w:r w:rsidR="005A6243">
        <w:rPr>
          <w:rFonts w:ascii="Times New Roman" w:hAnsi="Times New Roman"/>
          <w:sz w:val="24"/>
          <w:szCs w:val="24"/>
        </w:rPr>
        <w:t>изобретение)</w:t>
      </w:r>
      <w:r w:rsidR="001C460F">
        <w:rPr>
          <w:rFonts w:ascii="Times New Roman" w:hAnsi="Times New Roman"/>
          <w:sz w:val="24"/>
          <w:szCs w:val="24"/>
        </w:rPr>
        <w:t xml:space="preserve">, а именно </w:t>
      </w:r>
      <w:r w:rsidR="00673C90">
        <w:rPr>
          <w:rFonts w:ascii="Times New Roman" w:hAnsi="Times New Roman"/>
          <w:sz w:val="24"/>
          <w:szCs w:val="24"/>
        </w:rPr>
        <w:t xml:space="preserve">описание, </w:t>
      </w:r>
      <w:r w:rsidR="000B75DF">
        <w:rPr>
          <w:rFonts w:ascii="Times New Roman" w:hAnsi="Times New Roman"/>
          <w:sz w:val="24"/>
          <w:szCs w:val="24"/>
        </w:rPr>
        <w:t>формулу</w:t>
      </w:r>
      <w:r w:rsidR="00673C90">
        <w:rPr>
          <w:rFonts w:ascii="Times New Roman" w:hAnsi="Times New Roman"/>
          <w:sz w:val="24"/>
          <w:szCs w:val="24"/>
        </w:rPr>
        <w:t>, реферат, чертежи (</w:t>
      </w:r>
      <w:r w:rsidR="00673C90" w:rsidRPr="00FA3687">
        <w:rPr>
          <w:rFonts w:ascii="Times New Roman" w:hAnsi="Times New Roman"/>
          <w:sz w:val="24"/>
          <w:szCs w:val="24"/>
        </w:rPr>
        <w:t>если они необходимы</w:t>
      </w:r>
      <w:r w:rsidR="00673C90">
        <w:rPr>
          <w:rFonts w:ascii="Times New Roman" w:hAnsi="Times New Roman"/>
          <w:sz w:val="24"/>
          <w:szCs w:val="24"/>
        </w:rPr>
        <w:t>)</w:t>
      </w:r>
      <w:r w:rsidR="001C460F">
        <w:rPr>
          <w:rFonts w:ascii="Times New Roman" w:hAnsi="Times New Roman"/>
          <w:sz w:val="24"/>
          <w:szCs w:val="24"/>
        </w:rPr>
        <w:t xml:space="preserve"> </w:t>
      </w:r>
      <w:r w:rsidR="00745187">
        <w:rPr>
          <w:rFonts w:ascii="Times New Roman" w:hAnsi="Times New Roman"/>
          <w:sz w:val="24"/>
          <w:szCs w:val="24"/>
        </w:rPr>
        <w:t>(П</w:t>
      </w:r>
      <w:r w:rsidR="007A644A">
        <w:rPr>
          <w:rFonts w:ascii="Times New Roman" w:hAnsi="Times New Roman"/>
          <w:sz w:val="24"/>
          <w:szCs w:val="24"/>
        </w:rPr>
        <w:t>риложение Б</w:t>
      </w:r>
      <w:r w:rsidR="00745187">
        <w:rPr>
          <w:rFonts w:ascii="Times New Roman" w:hAnsi="Times New Roman"/>
          <w:sz w:val="24"/>
          <w:szCs w:val="24"/>
        </w:rPr>
        <w:t xml:space="preserve">) </w:t>
      </w:r>
      <w:r w:rsidR="001C460F">
        <w:rPr>
          <w:rFonts w:ascii="Times New Roman" w:hAnsi="Times New Roman"/>
          <w:sz w:val="24"/>
          <w:szCs w:val="24"/>
        </w:rPr>
        <w:t>и</w:t>
      </w:r>
      <w:r w:rsidR="00673C90">
        <w:rPr>
          <w:rFonts w:ascii="Times New Roman" w:hAnsi="Times New Roman"/>
          <w:sz w:val="24"/>
          <w:szCs w:val="24"/>
        </w:rPr>
        <w:t xml:space="preserve"> </w:t>
      </w:r>
      <w:r w:rsidR="00673C90" w:rsidRPr="00FA3687">
        <w:rPr>
          <w:rFonts w:ascii="Times New Roman" w:hAnsi="Times New Roman"/>
          <w:sz w:val="24"/>
          <w:szCs w:val="24"/>
        </w:rPr>
        <w:t>з</w:t>
      </w:r>
      <w:r w:rsidR="00673C90" w:rsidRPr="00FA3687">
        <w:rPr>
          <w:rFonts w:ascii="Times New Roman" w:hAnsi="Times New Roman"/>
          <w:bCs/>
          <w:sz w:val="24"/>
          <w:szCs w:val="24"/>
        </w:rPr>
        <w:t>аявление</w:t>
      </w:r>
      <w:r w:rsidR="00673C90" w:rsidRPr="00FA3687">
        <w:rPr>
          <w:rFonts w:ascii="Times New Roman" w:hAnsi="Times New Roman"/>
          <w:sz w:val="24"/>
          <w:szCs w:val="24"/>
        </w:rPr>
        <w:t xml:space="preserve"> о выдаче патента</w:t>
      </w:r>
      <w:r w:rsidR="00F96061">
        <w:rPr>
          <w:rFonts w:ascii="Times New Roman" w:hAnsi="Times New Roman"/>
          <w:sz w:val="24"/>
          <w:szCs w:val="24"/>
        </w:rPr>
        <w:t xml:space="preserve"> (</w:t>
      </w:r>
      <w:r w:rsidR="007A644A">
        <w:rPr>
          <w:rFonts w:ascii="Times New Roman" w:hAnsi="Times New Roman"/>
          <w:sz w:val="24"/>
          <w:szCs w:val="24"/>
        </w:rPr>
        <w:t>Приложение А. Б</w:t>
      </w:r>
      <w:r w:rsidR="002632D4">
        <w:rPr>
          <w:rFonts w:ascii="Times New Roman" w:hAnsi="Times New Roman"/>
          <w:sz w:val="24"/>
          <w:szCs w:val="24"/>
        </w:rPr>
        <w:t>ланк</w:t>
      </w:r>
      <w:r w:rsidR="001C460F">
        <w:rPr>
          <w:rFonts w:ascii="Times New Roman" w:hAnsi="Times New Roman"/>
          <w:sz w:val="24"/>
          <w:szCs w:val="24"/>
        </w:rPr>
        <w:t>)</w:t>
      </w:r>
      <w:r w:rsidR="00673C90">
        <w:rPr>
          <w:rFonts w:ascii="Times New Roman" w:hAnsi="Times New Roman"/>
          <w:sz w:val="24"/>
          <w:szCs w:val="24"/>
        </w:rPr>
        <w:t>.</w:t>
      </w:r>
      <w:r w:rsidR="00ED1B6F">
        <w:rPr>
          <w:rFonts w:ascii="Times New Roman" w:hAnsi="Times New Roman"/>
          <w:sz w:val="24"/>
          <w:szCs w:val="24"/>
        </w:rPr>
        <w:t xml:space="preserve"> </w:t>
      </w:r>
    </w:p>
    <w:p w:rsidR="00673FE0" w:rsidRDefault="00673FE0" w:rsidP="00F06667">
      <w:pPr>
        <w:rPr>
          <w:rFonts w:ascii="Times New Roman" w:hAnsi="Times New Roman"/>
          <w:sz w:val="24"/>
          <w:szCs w:val="24"/>
        </w:rPr>
      </w:pPr>
      <w:r>
        <w:rPr>
          <w:rFonts w:ascii="Times New Roman" w:hAnsi="Times New Roman"/>
          <w:sz w:val="24"/>
          <w:szCs w:val="24"/>
        </w:rPr>
        <w:t xml:space="preserve">В качестве полезной модели </w:t>
      </w:r>
      <w:r w:rsidR="005A6243">
        <w:rPr>
          <w:rFonts w:ascii="Times New Roman" w:hAnsi="Times New Roman"/>
          <w:sz w:val="24"/>
          <w:szCs w:val="24"/>
        </w:rPr>
        <w:t xml:space="preserve">(изобретения) </w:t>
      </w:r>
      <w:r w:rsidR="00673C90">
        <w:rPr>
          <w:rFonts w:ascii="Times New Roman" w:hAnsi="Times New Roman"/>
          <w:sz w:val="24"/>
          <w:szCs w:val="24"/>
        </w:rPr>
        <w:t>может быть выбран</w:t>
      </w:r>
      <w:r>
        <w:rPr>
          <w:rFonts w:ascii="Times New Roman" w:hAnsi="Times New Roman"/>
          <w:sz w:val="24"/>
          <w:szCs w:val="24"/>
        </w:rPr>
        <w:t xml:space="preserve"> любой вид объектов:</w:t>
      </w:r>
      <w:r w:rsidRPr="00673FE0">
        <w:rPr>
          <w:rFonts w:ascii="Times New Roman" w:hAnsi="Times New Roman"/>
          <w:sz w:val="24"/>
          <w:szCs w:val="24"/>
        </w:rPr>
        <w:t xml:space="preserve"> </w:t>
      </w:r>
      <w:r>
        <w:rPr>
          <w:rFonts w:ascii="Times New Roman" w:hAnsi="Times New Roman"/>
          <w:sz w:val="24"/>
          <w:szCs w:val="24"/>
        </w:rPr>
        <w:t>устройство, способ, вещество, биотехнологическ</w:t>
      </w:r>
      <w:r w:rsidR="00673C90">
        <w:rPr>
          <w:rFonts w:ascii="Times New Roman" w:hAnsi="Times New Roman"/>
          <w:sz w:val="24"/>
          <w:szCs w:val="24"/>
        </w:rPr>
        <w:t>и</w:t>
      </w:r>
      <w:r>
        <w:rPr>
          <w:rFonts w:ascii="Times New Roman" w:hAnsi="Times New Roman"/>
          <w:sz w:val="24"/>
          <w:szCs w:val="24"/>
        </w:rPr>
        <w:t>й продукт.</w:t>
      </w:r>
    </w:p>
    <w:p w:rsidR="00745187" w:rsidRDefault="00673C90" w:rsidP="00745187">
      <w:pPr>
        <w:rPr>
          <w:rFonts w:ascii="Times New Roman" w:hAnsi="Times New Roman"/>
          <w:sz w:val="24"/>
          <w:szCs w:val="24"/>
        </w:rPr>
      </w:pPr>
      <w:r>
        <w:rPr>
          <w:rFonts w:ascii="Times New Roman" w:hAnsi="Times New Roman"/>
          <w:sz w:val="24"/>
          <w:szCs w:val="24"/>
        </w:rPr>
        <w:t xml:space="preserve">При составлении описания полезной модели </w:t>
      </w:r>
      <w:r w:rsidR="005A6243">
        <w:rPr>
          <w:rFonts w:ascii="Times New Roman" w:hAnsi="Times New Roman"/>
          <w:sz w:val="24"/>
          <w:szCs w:val="24"/>
        </w:rPr>
        <w:t xml:space="preserve">(изобретения) </w:t>
      </w:r>
      <w:r>
        <w:rPr>
          <w:rFonts w:ascii="Times New Roman" w:hAnsi="Times New Roman"/>
          <w:sz w:val="24"/>
          <w:szCs w:val="24"/>
        </w:rPr>
        <w:t xml:space="preserve">укажите не менее </w:t>
      </w:r>
      <w:r w:rsidR="00504362">
        <w:rPr>
          <w:rFonts w:ascii="Times New Roman" w:hAnsi="Times New Roman"/>
          <w:sz w:val="24"/>
          <w:szCs w:val="24"/>
        </w:rPr>
        <w:t xml:space="preserve">2 </w:t>
      </w:r>
      <w:r>
        <w:rPr>
          <w:rFonts w:ascii="Times New Roman" w:hAnsi="Times New Roman"/>
          <w:sz w:val="24"/>
          <w:szCs w:val="24"/>
        </w:rPr>
        <w:t>аналогов</w:t>
      </w:r>
      <w:r w:rsidR="00504362">
        <w:rPr>
          <w:rFonts w:ascii="Times New Roman" w:hAnsi="Times New Roman"/>
          <w:sz w:val="24"/>
          <w:szCs w:val="24"/>
        </w:rPr>
        <w:t xml:space="preserve"> и</w:t>
      </w:r>
      <w:r>
        <w:rPr>
          <w:rFonts w:ascii="Times New Roman" w:hAnsi="Times New Roman"/>
          <w:sz w:val="24"/>
          <w:szCs w:val="24"/>
        </w:rPr>
        <w:t xml:space="preserve"> 1 прототип. </w:t>
      </w:r>
    </w:p>
    <w:p w:rsidR="00745187" w:rsidRDefault="00745187" w:rsidP="00745187">
      <w:pPr>
        <w:rPr>
          <w:rFonts w:ascii="Times New Roman" w:hAnsi="Times New Roman"/>
          <w:sz w:val="24"/>
          <w:szCs w:val="24"/>
        </w:rPr>
      </w:pPr>
      <w:bookmarkStart w:id="0" w:name="_GoBack"/>
      <w:bookmarkEnd w:id="0"/>
    </w:p>
    <w:sectPr w:rsidR="00745187" w:rsidSect="00FA3687">
      <w:footerReference w:type="default" r:id="rId15"/>
      <w:pgSz w:w="11906" w:h="16838"/>
      <w:pgMar w:top="1021" w:right="851" w:bottom="102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8CB" w:rsidRDefault="002A68CB" w:rsidP="00890AAB">
      <w:r>
        <w:separator/>
      </w:r>
    </w:p>
  </w:endnote>
  <w:endnote w:type="continuationSeparator" w:id="0">
    <w:p w:rsidR="002A68CB" w:rsidRDefault="002A68CB" w:rsidP="00890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Open Sans">
    <w:panose1 w:val="020B0606030504020204"/>
    <w:charset w:val="CC"/>
    <w:family w:val="swiss"/>
    <w:pitch w:val="variable"/>
    <w:sig w:usb0="E00002EF" w:usb1="4000205B" w:usb2="00000028"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AEA" w:rsidRPr="00FB25DC" w:rsidRDefault="008A6AEA">
    <w:pPr>
      <w:pStyle w:val="a6"/>
      <w:jc w:val="right"/>
      <w:rPr>
        <w:rFonts w:ascii="Times New Roman" w:hAnsi="Times New Roman"/>
        <w:sz w:val="24"/>
        <w:szCs w:val="24"/>
      </w:rPr>
    </w:pPr>
    <w:r w:rsidRPr="00FB25DC">
      <w:rPr>
        <w:rFonts w:ascii="Times New Roman" w:hAnsi="Times New Roman"/>
        <w:sz w:val="24"/>
        <w:szCs w:val="24"/>
      </w:rPr>
      <w:fldChar w:fldCharType="begin"/>
    </w:r>
    <w:r w:rsidRPr="00FB25DC">
      <w:rPr>
        <w:rFonts w:ascii="Times New Roman" w:hAnsi="Times New Roman"/>
        <w:sz w:val="24"/>
        <w:szCs w:val="24"/>
      </w:rPr>
      <w:instrText xml:space="preserve"> PAGE   \* MERGEFORMAT </w:instrText>
    </w:r>
    <w:r w:rsidRPr="00FB25DC">
      <w:rPr>
        <w:rFonts w:ascii="Times New Roman" w:hAnsi="Times New Roman"/>
        <w:sz w:val="24"/>
        <w:szCs w:val="24"/>
      </w:rPr>
      <w:fldChar w:fldCharType="separate"/>
    </w:r>
    <w:r w:rsidR="00504362">
      <w:rPr>
        <w:rFonts w:ascii="Times New Roman" w:hAnsi="Times New Roman"/>
        <w:noProof/>
        <w:sz w:val="24"/>
        <w:szCs w:val="24"/>
      </w:rPr>
      <w:t>12</w:t>
    </w:r>
    <w:r w:rsidRPr="00FB25DC">
      <w:rPr>
        <w:rFonts w:ascii="Times New Roman" w:hAnsi="Times New Roman"/>
        <w:sz w:val="24"/>
        <w:szCs w:val="24"/>
      </w:rPr>
      <w:fldChar w:fldCharType="end"/>
    </w:r>
  </w:p>
  <w:p w:rsidR="008A6AEA" w:rsidRDefault="008A6AE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8CB" w:rsidRDefault="002A68CB" w:rsidP="00890AAB">
      <w:r>
        <w:separator/>
      </w:r>
    </w:p>
  </w:footnote>
  <w:footnote w:type="continuationSeparator" w:id="0">
    <w:p w:rsidR="002A68CB" w:rsidRDefault="002A68CB" w:rsidP="00890A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16AB"/>
    <w:multiLevelType w:val="multilevel"/>
    <w:tmpl w:val="C57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82316"/>
    <w:multiLevelType w:val="hybridMultilevel"/>
    <w:tmpl w:val="81D2F240"/>
    <w:lvl w:ilvl="0" w:tplc="E65E6188">
      <w:start w:val="1"/>
      <w:numFmt w:val="bullet"/>
      <w:lvlText w:val=""/>
      <w:lvlJc w:val="left"/>
      <w:pPr>
        <w:tabs>
          <w:tab w:val="num" w:pos="2042"/>
        </w:tabs>
        <w:ind w:left="851" w:firstLine="907"/>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4145748"/>
    <w:multiLevelType w:val="multilevel"/>
    <w:tmpl w:val="7692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457CE"/>
    <w:multiLevelType w:val="multilevel"/>
    <w:tmpl w:val="A356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207A0"/>
    <w:multiLevelType w:val="hybridMultilevel"/>
    <w:tmpl w:val="45FAD592"/>
    <w:lvl w:ilvl="0" w:tplc="F586DE16">
      <w:start w:val="1"/>
      <w:numFmt w:val="bullet"/>
      <w:lvlText w:val="­"/>
      <w:lvlJc w:val="left"/>
      <w:pPr>
        <w:tabs>
          <w:tab w:val="num" w:pos="2422"/>
        </w:tabs>
        <w:ind w:left="2422" w:hanging="360"/>
      </w:pPr>
      <w:rPr>
        <w:rFonts w:ascii="Courier New" w:hAnsi="Courier New" w:hint="default"/>
      </w:rPr>
    </w:lvl>
    <w:lvl w:ilvl="1" w:tplc="F586DE16">
      <w:start w:val="1"/>
      <w:numFmt w:val="bullet"/>
      <w:lvlText w:val="­"/>
      <w:lvlJc w:val="left"/>
      <w:pPr>
        <w:tabs>
          <w:tab w:val="num" w:pos="2291"/>
        </w:tabs>
        <w:ind w:left="2291" w:hanging="360"/>
      </w:pPr>
      <w:rPr>
        <w:rFonts w:ascii="Courier New" w:hAnsi="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5">
    <w:nsid w:val="50662A2B"/>
    <w:multiLevelType w:val="hybridMultilevel"/>
    <w:tmpl w:val="C08C2E02"/>
    <w:lvl w:ilvl="0" w:tplc="F55C56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54E87CED"/>
    <w:multiLevelType w:val="multilevel"/>
    <w:tmpl w:val="CA5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95031"/>
    <w:multiLevelType w:val="multilevel"/>
    <w:tmpl w:val="3F1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7329DA"/>
    <w:multiLevelType w:val="multilevel"/>
    <w:tmpl w:val="AA5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6"/>
  </w:num>
  <w:num w:numId="5">
    <w:abstractNumId w:val="8"/>
  </w:num>
  <w:num w:numId="6">
    <w:abstractNumId w:val="2"/>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ADB"/>
    <w:rsid w:val="00000381"/>
    <w:rsid w:val="00001E1D"/>
    <w:rsid w:val="000052D1"/>
    <w:rsid w:val="00007C20"/>
    <w:rsid w:val="000104EF"/>
    <w:rsid w:val="000119CB"/>
    <w:rsid w:val="00014E4C"/>
    <w:rsid w:val="00030576"/>
    <w:rsid w:val="00032583"/>
    <w:rsid w:val="0003307D"/>
    <w:rsid w:val="00050262"/>
    <w:rsid w:val="0005171E"/>
    <w:rsid w:val="00053A00"/>
    <w:rsid w:val="00066BC1"/>
    <w:rsid w:val="00077B7D"/>
    <w:rsid w:val="00092079"/>
    <w:rsid w:val="000B106D"/>
    <w:rsid w:val="000B75DF"/>
    <w:rsid w:val="000C53D4"/>
    <w:rsid w:val="000C53ED"/>
    <w:rsid w:val="000D750E"/>
    <w:rsid w:val="000E75C1"/>
    <w:rsid w:val="000E7F55"/>
    <w:rsid w:val="0010223D"/>
    <w:rsid w:val="001577C5"/>
    <w:rsid w:val="00166B1A"/>
    <w:rsid w:val="00171E40"/>
    <w:rsid w:val="001735C0"/>
    <w:rsid w:val="00173906"/>
    <w:rsid w:val="0018533E"/>
    <w:rsid w:val="00197FC0"/>
    <w:rsid w:val="001A1F37"/>
    <w:rsid w:val="001B2920"/>
    <w:rsid w:val="001B2D2B"/>
    <w:rsid w:val="001C460F"/>
    <w:rsid w:val="001D3DBD"/>
    <w:rsid w:val="002023A3"/>
    <w:rsid w:val="0020511F"/>
    <w:rsid w:val="00205801"/>
    <w:rsid w:val="00206993"/>
    <w:rsid w:val="0021382B"/>
    <w:rsid w:val="0021529C"/>
    <w:rsid w:val="00235E1A"/>
    <w:rsid w:val="0024551E"/>
    <w:rsid w:val="00252A2D"/>
    <w:rsid w:val="002632D4"/>
    <w:rsid w:val="00294D5F"/>
    <w:rsid w:val="002973A7"/>
    <w:rsid w:val="002A4592"/>
    <w:rsid w:val="002A68CB"/>
    <w:rsid w:val="002A6D25"/>
    <w:rsid w:val="002B51C3"/>
    <w:rsid w:val="002D43C6"/>
    <w:rsid w:val="00305D89"/>
    <w:rsid w:val="003073D1"/>
    <w:rsid w:val="00314AA4"/>
    <w:rsid w:val="0032543C"/>
    <w:rsid w:val="00332DBB"/>
    <w:rsid w:val="003653FB"/>
    <w:rsid w:val="0036708F"/>
    <w:rsid w:val="003B2655"/>
    <w:rsid w:val="003C50D8"/>
    <w:rsid w:val="003D0525"/>
    <w:rsid w:val="003E2BFA"/>
    <w:rsid w:val="003E5933"/>
    <w:rsid w:val="003E7263"/>
    <w:rsid w:val="003F4E59"/>
    <w:rsid w:val="003F6939"/>
    <w:rsid w:val="00411781"/>
    <w:rsid w:val="0041563E"/>
    <w:rsid w:val="00441BD0"/>
    <w:rsid w:val="00442D81"/>
    <w:rsid w:val="0044413C"/>
    <w:rsid w:val="004722F9"/>
    <w:rsid w:val="00476CF7"/>
    <w:rsid w:val="004832F8"/>
    <w:rsid w:val="00492D37"/>
    <w:rsid w:val="00496FC6"/>
    <w:rsid w:val="004975D4"/>
    <w:rsid w:val="004A0662"/>
    <w:rsid w:val="004A28BB"/>
    <w:rsid w:val="004B1036"/>
    <w:rsid w:val="004C5F59"/>
    <w:rsid w:val="004D0C4F"/>
    <w:rsid w:val="004D1F45"/>
    <w:rsid w:val="004D6680"/>
    <w:rsid w:val="004D7CA1"/>
    <w:rsid w:val="004E7E8D"/>
    <w:rsid w:val="004F496D"/>
    <w:rsid w:val="00504362"/>
    <w:rsid w:val="0053365A"/>
    <w:rsid w:val="005372B6"/>
    <w:rsid w:val="005512B3"/>
    <w:rsid w:val="005553FA"/>
    <w:rsid w:val="00576EB6"/>
    <w:rsid w:val="00580E02"/>
    <w:rsid w:val="00590E15"/>
    <w:rsid w:val="00592AD0"/>
    <w:rsid w:val="00594812"/>
    <w:rsid w:val="00595FA2"/>
    <w:rsid w:val="005A3264"/>
    <w:rsid w:val="005A6243"/>
    <w:rsid w:val="005D6D19"/>
    <w:rsid w:val="005D78B4"/>
    <w:rsid w:val="005E47B9"/>
    <w:rsid w:val="005F34C4"/>
    <w:rsid w:val="005F3F4B"/>
    <w:rsid w:val="005F6420"/>
    <w:rsid w:val="00634FCA"/>
    <w:rsid w:val="00637531"/>
    <w:rsid w:val="006521B4"/>
    <w:rsid w:val="006575FD"/>
    <w:rsid w:val="006738D1"/>
    <w:rsid w:val="00673C90"/>
    <w:rsid w:val="00673FE0"/>
    <w:rsid w:val="00674DB3"/>
    <w:rsid w:val="00687829"/>
    <w:rsid w:val="00692350"/>
    <w:rsid w:val="006954DA"/>
    <w:rsid w:val="00696971"/>
    <w:rsid w:val="006B3073"/>
    <w:rsid w:val="006C5B12"/>
    <w:rsid w:val="006D123A"/>
    <w:rsid w:val="006D3271"/>
    <w:rsid w:val="006D3AE2"/>
    <w:rsid w:val="00705DFA"/>
    <w:rsid w:val="00710BC1"/>
    <w:rsid w:val="00710C14"/>
    <w:rsid w:val="00715621"/>
    <w:rsid w:val="00717AEB"/>
    <w:rsid w:val="007222E0"/>
    <w:rsid w:val="00735BDE"/>
    <w:rsid w:val="00745187"/>
    <w:rsid w:val="007462E0"/>
    <w:rsid w:val="00752717"/>
    <w:rsid w:val="00755542"/>
    <w:rsid w:val="0075649F"/>
    <w:rsid w:val="0077172B"/>
    <w:rsid w:val="007937BE"/>
    <w:rsid w:val="007A41E7"/>
    <w:rsid w:val="007A644A"/>
    <w:rsid w:val="007A7504"/>
    <w:rsid w:val="007B55C1"/>
    <w:rsid w:val="007C07DC"/>
    <w:rsid w:val="007C7868"/>
    <w:rsid w:val="007C7ACD"/>
    <w:rsid w:val="007D0124"/>
    <w:rsid w:val="007D37D9"/>
    <w:rsid w:val="007E2D09"/>
    <w:rsid w:val="007E67C7"/>
    <w:rsid w:val="008003F0"/>
    <w:rsid w:val="00821DE0"/>
    <w:rsid w:val="00827792"/>
    <w:rsid w:val="00854427"/>
    <w:rsid w:val="00865270"/>
    <w:rsid w:val="0087341E"/>
    <w:rsid w:val="0088307E"/>
    <w:rsid w:val="00890AAB"/>
    <w:rsid w:val="00891754"/>
    <w:rsid w:val="008A6AEA"/>
    <w:rsid w:val="008B2685"/>
    <w:rsid w:val="008B6B47"/>
    <w:rsid w:val="008C6A8F"/>
    <w:rsid w:val="008D0C82"/>
    <w:rsid w:val="008D47AC"/>
    <w:rsid w:val="008E2B39"/>
    <w:rsid w:val="008E3ED9"/>
    <w:rsid w:val="008E6DC7"/>
    <w:rsid w:val="008F1D69"/>
    <w:rsid w:val="00912253"/>
    <w:rsid w:val="00913F6F"/>
    <w:rsid w:val="00935B97"/>
    <w:rsid w:val="00943DE0"/>
    <w:rsid w:val="00952BD6"/>
    <w:rsid w:val="00965D0D"/>
    <w:rsid w:val="00980473"/>
    <w:rsid w:val="00980577"/>
    <w:rsid w:val="00981BE0"/>
    <w:rsid w:val="00992220"/>
    <w:rsid w:val="00996100"/>
    <w:rsid w:val="009B12BD"/>
    <w:rsid w:val="009B2649"/>
    <w:rsid w:val="009B72FC"/>
    <w:rsid w:val="009B7E0C"/>
    <w:rsid w:val="009C1DFB"/>
    <w:rsid w:val="009E0E24"/>
    <w:rsid w:val="00A03FA2"/>
    <w:rsid w:val="00A06B2F"/>
    <w:rsid w:val="00A15C88"/>
    <w:rsid w:val="00A16399"/>
    <w:rsid w:val="00A4183B"/>
    <w:rsid w:val="00A46ED3"/>
    <w:rsid w:val="00A507F3"/>
    <w:rsid w:val="00A526C8"/>
    <w:rsid w:val="00A5701F"/>
    <w:rsid w:val="00A7451A"/>
    <w:rsid w:val="00A80182"/>
    <w:rsid w:val="00AB6A2D"/>
    <w:rsid w:val="00AC15AE"/>
    <w:rsid w:val="00AC1868"/>
    <w:rsid w:val="00AD2DC8"/>
    <w:rsid w:val="00AD403D"/>
    <w:rsid w:val="00AF11F8"/>
    <w:rsid w:val="00AF7C17"/>
    <w:rsid w:val="00B0199E"/>
    <w:rsid w:val="00B25CD9"/>
    <w:rsid w:val="00B272AB"/>
    <w:rsid w:val="00B32B95"/>
    <w:rsid w:val="00B54231"/>
    <w:rsid w:val="00B57AAE"/>
    <w:rsid w:val="00B643CD"/>
    <w:rsid w:val="00B77ADB"/>
    <w:rsid w:val="00B9086B"/>
    <w:rsid w:val="00B923D7"/>
    <w:rsid w:val="00B97F3F"/>
    <w:rsid w:val="00BA1868"/>
    <w:rsid w:val="00BB017A"/>
    <w:rsid w:val="00BC3089"/>
    <w:rsid w:val="00BC3E25"/>
    <w:rsid w:val="00BC75B5"/>
    <w:rsid w:val="00BD3306"/>
    <w:rsid w:val="00BE23E8"/>
    <w:rsid w:val="00BE60BC"/>
    <w:rsid w:val="00BE6A6C"/>
    <w:rsid w:val="00C00318"/>
    <w:rsid w:val="00C06006"/>
    <w:rsid w:val="00C13176"/>
    <w:rsid w:val="00C14512"/>
    <w:rsid w:val="00C24A56"/>
    <w:rsid w:val="00C31B56"/>
    <w:rsid w:val="00C3436C"/>
    <w:rsid w:val="00C51FB1"/>
    <w:rsid w:val="00C629B9"/>
    <w:rsid w:val="00C709C1"/>
    <w:rsid w:val="00C94CB8"/>
    <w:rsid w:val="00CB0380"/>
    <w:rsid w:val="00CB0EC8"/>
    <w:rsid w:val="00CC0E30"/>
    <w:rsid w:val="00CD0471"/>
    <w:rsid w:val="00CD618D"/>
    <w:rsid w:val="00CE1849"/>
    <w:rsid w:val="00CE4C79"/>
    <w:rsid w:val="00D00F91"/>
    <w:rsid w:val="00D023D0"/>
    <w:rsid w:val="00D16F3F"/>
    <w:rsid w:val="00D1709C"/>
    <w:rsid w:val="00D22640"/>
    <w:rsid w:val="00D24285"/>
    <w:rsid w:val="00D2430D"/>
    <w:rsid w:val="00D27E5F"/>
    <w:rsid w:val="00D31AE0"/>
    <w:rsid w:val="00D550CD"/>
    <w:rsid w:val="00D57A55"/>
    <w:rsid w:val="00D676D7"/>
    <w:rsid w:val="00D91A90"/>
    <w:rsid w:val="00DC0164"/>
    <w:rsid w:val="00DC2574"/>
    <w:rsid w:val="00DD3B78"/>
    <w:rsid w:val="00DD5E3E"/>
    <w:rsid w:val="00DF61B2"/>
    <w:rsid w:val="00E06519"/>
    <w:rsid w:val="00E17588"/>
    <w:rsid w:val="00E17663"/>
    <w:rsid w:val="00E24BBE"/>
    <w:rsid w:val="00E266DC"/>
    <w:rsid w:val="00E40267"/>
    <w:rsid w:val="00E43F43"/>
    <w:rsid w:val="00E52467"/>
    <w:rsid w:val="00E604AD"/>
    <w:rsid w:val="00E63E4A"/>
    <w:rsid w:val="00E64A33"/>
    <w:rsid w:val="00E66137"/>
    <w:rsid w:val="00E90382"/>
    <w:rsid w:val="00EA49A0"/>
    <w:rsid w:val="00EB38F5"/>
    <w:rsid w:val="00EC4D2B"/>
    <w:rsid w:val="00ED1B6F"/>
    <w:rsid w:val="00ED2708"/>
    <w:rsid w:val="00ED419C"/>
    <w:rsid w:val="00ED58E1"/>
    <w:rsid w:val="00EE289F"/>
    <w:rsid w:val="00EF5930"/>
    <w:rsid w:val="00F06667"/>
    <w:rsid w:val="00F201CB"/>
    <w:rsid w:val="00F358A6"/>
    <w:rsid w:val="00F42EEA"/>
    <w:rsid w:val="00F6076C"/>
    <w:rsid w:val="00F6253C"/>
    <w:rsid w:val="00F63F4F"/>
    <w:rsid w:val="00F73178"/>
    <w:rsid w:val="00F83CF7"/>
    <w:rsid w:val="00F86BD7"/>
    <w:rsid w:val="00F96061"/>
    <w:rsid w:val="00FA26C9"/>
    <w:rsid w:val="00FA3687"/>
    <w:rsid w:val="00FB25DC"/>
    <w:rsid w:val="00FB3A35"/>
    <w:rsid w:val="00FC56F5"/>
    <w:rsid w:val="00FD2EA0"/>
    <w:rsid w:val="00FD7502"/>
    <w:rsid w:val="00FE3389"/>
    <w:rsid w:val="00FF0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55C1"/>
    <w:pPr>
      <w:ind w:firstLine="709"/>
      <w:jc w:val="both"/>
    </w:pPr>
    <w:rPr>
      <w:rFonts w:ascii="Arial" w:hAnsi="Arial"/>
      <w:snapToGrid w:val="0"/>
      <w:sz w:val="22"/>
    </w:rPr>
  </w:style>
  <w:style w:type="paragraph" w:styleId="2">
    <w:name w:val="heading 2"/>
    <w:basedOn w:val="a"/>
    <w:next w:val="a"/>
    <w:link w:val="20"/>
    <w:semiHidden/>
    <w:unhideWhenUsed/>
    <w:qFormat/>
    <w:rsid w:val="004F496D"/>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E40267"/>
    <w:rPr>
      <w:color w:val="0000FF"/>
      <w:u w:val="single"/>
    </w:rPr>
  </w:style>
  <w:style w:type="paragraph" w:styleId="21">
    <w:name w:val="Body Text Indent 2"/>
    <w:basedOn w:val="a"/>
    <w:link w:val="22"/>
    <w:rsid w:val="007C07DC"/>
    <w:pPr>
      <w:spacing w:line="288" w:lineRule="auto"/>
    </w:pPr>
    <w:rPr>
      <w:sz w:val="28"/>
    </w:rPr>
  </w:style>
  <w:style w:type="character" w:customStyle="1" w:styleId="22">
    <w:name w:val="Основной текст с отступом 2 Знак"/>
    <w:link w:val="21"/>
    <w:rsid w:val="007C07DC"/>
    <w:rPr>
      <w:rFonts w:ascii="Arial" w:hAnsi="Arial"/>
      <w:snapToGrid w:val="0"/>
      <w:sz w:val="28"/>
      <w:lang w:val="ru-RU" w:eastAsia="ru-RU" w:bidi="ar-SA"/>
    </w:rPr>
  </w:style>
  <w:style w:type="paragraph" w:styleId="a4">
    <w:name w:val="header"/>
    <w:basedOn w:val="a"/>
    <w:link w:val="a5"/>
    <w:rsid w:val="00890AAB"/>
    <w:pPr>
      <w:tabs>
        <w:tab w:val="center" w:pos="4677"/>
        <w:tab w:val="right" w:pos="9355"/>
      </w:tabs>
    </w:pPr>
  </w:style>
  <w:style w:type="character" w:customStyle="1" w:styleId="a5">
    <w:name w:val="Верхний колонтитул Знак"/>
    <w:link w:val="a4"/>
    <w:rsid w:val="00890AAB"/>
    <w:rPr>
      <w:rFonts w:ascii="Arial" w:hAnsi="Arial"/>
      <w:snapToGrid w:val="0"/>
      <w:sz w:val="22"/>
    </w:rPr>
  </w:style>
  <w:style w:type="paragraph" w:styleId="a6">
    <w:name w:val="footer"/>
    <w:basedOn w:val="a"/>
    <w:link w:val="a7"/>
    <w:uiPriority w:val="99"/>
    <w:rsid w:val="00890AAB"/>
    <w:pPr>
      <w:tabs>
        <w:tab w:val="center" w:pos="4677"/>
        <w:tab w:val="right" w:pos="9355"/>
      </w:tabs>
    </w:pPr>
  </w:style>
  <w:style w:type="character" w:customStyle="1" w:styleId="a7">
    <w:name w:val="Нижний колонтитул Знак"/>
    <w:link w:val="a6"/>
    <w:uiPriority w:val="99"/>
    <w:rsid w:val="00890AAB"/>
    <w:rPr>
      <w:rFonts w:ascii="Arial" w:hAnsi="Arial"/>
      <w:snapToGrid w:val="0"/>
      <w:sz w:val="22"/>
    </w:rPr>
  </w:style>
  <w:style w:type="table" w:styleId="a8">
    <w:name w:val="Table Grid"/>
    <w:basedOn w:val="a1"/>
    <w:rsid w:val="00197F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9">
    <w:name w:val="Нормальный"/>
    <w:rsid w:val="001A1F37"/>
  </w:style>
  <w:style w:type="character" w:customStyle="1" w:styleId="apple-converted-space">
    <w:name w:val="apple-converted-space"/>
    <w:basedOn w:val="a0"/>
    <w:rsid w:val="0041563E"/>
  </w:style>
  <w:style w:type="character" w:customStyle="1" w:styleId="20">
    <w:name w:val="Заголовок 2 Знак"/>
    <w:link w:val="2"/>
    <w:semiHidden/>
    <w:rsid w:val="004F496D"/>
    <w:rPr>
      <w:rFonts w:ascii="Cambria" w:eastAsia="Times New Roman" w:hAnsi="Cambria" w:cs="Times New Roman"/>
      <w:b/>
      <w:bCs/>
      <w:i/>
      <w:iCs/>
      <w:snapToGrid w:val="0"/>
      <w:sz w:val="28"/>
      <w:szCs w:val="28"/>
    </w:rPr>
  </w:style>
  <w:style w:type="paragraph" w:styleId="aa">
    <w:name w:val="Body Text"/>
    <w:basedOn w:val="a"/>
    <w:link w:val="ab"/>
    <w:rsid w:val="007222E0"/>
    <w:pPr>
      <w:spacing w:after="120"/>
    </w:pPr>
  </w:style>
  <w:style w:type="character" w:customStyle="1" w:styleId="ab">
    <w:name w:val="Основной текст Знак"/>
    <w:link w:val="aa"/>
    <w:rsid w:val="007222E0"/>
    <w:rPr>
      <w:rFonts w:ascii="Arial" w:hAnsi="Arial"/>
      <w:snapToGrid w:val="0"/>
      <w:sz w:val="22"/>
    </w:rPr>
  </w:style>
  <w:style w:type="paragraph" w:customStyle="1" w:styleId="1">
    <w:name w:val="Обычный1"/>
    <w:rsid w:val="007222E0"/>
  </w:style>
  <w:style w:type="paragraph" w:customStyle="1" w:styleId="210">
    <w:name w:val="Заголовок 21"/>
    <w:basedOn w:val="1"/>
    <w:next w:val="1"/>
    <w:rsid w:val="007222E0"/>
    <w:pPr>
      <w:keepNext/>
    </w:pPr>
    <w:rPr>
      <w:sz w:val="24"/>
    </w:rPr>
  </w:style>
  <w:style w:type="paragraph" w:customStyle="1" w:styleId="10">
    <w:name w:val="Основной текст1"/>
    <w:basedOn w:val="1"/>
    <w:rsid w:val="007222E0"/>
    <w:rPr>
      <w:sz w:val="24"/>
    </w:rPr>
  </w:style>
  <w:style w:type="paragraph" w:customStyle="1" w:styleId="ConsPlusNonformat">
    <w:name w:val="ConsPlusNonformat"/>
    <w:rsid w:val="007222E0"/>
    <w:pPr>
      <w:autoSpaceDE w:val="0"/>
      <w:autoSpaceDN w:val="0"/>
      <w:adjustRightInd w:val="0"/>
    </w:pPr>
    <w:rPr>
      <w:rFonts w:ascii="Courier New" w:hAnsi="Courier New" w:cs="Courier New"/>
    </w:rPr>
  </w:style>
  <w:style w:type="paragraph" w:styleId="ac">
    <w:name w:val="Balloon Text"/>
    <w:basedOn w:val="a"/>
    <w:link w:val="ad"/>
    <w:rsid w:val="00590E15"/>
    <w:rPr>
      <w:rFonts w:ascii="Tahoma" w:hAnsi="Tahoma" w:cs="Tahoma"/>
      <w:sz w:val="16"/>
      <w:szCs w:val="16"/>
    </w:rPr>
  </w:style>
  <w:style w:type="character" w:customStyle="1" w:styleId="ad">
    <w:name w:val="Текст выноски Знак"/>
    <w:basedOn w:val="a0"/>
    <w:link w:val="ac"/>
    <w:rsid w:val="00590E15"/>
    <w:rPr>
      <w:rFonts w:ascii="Tahoma" w:hAnsi="Tahoma" w:cs="Tahoma"/>
      <w:snapToGrid w:val="0"/>
      <w:sz w:val="16"/>
      <w:szCs w:val="16"/>
    </w:rPr>
  </w:style>
  <w:style w:type="character" w:customStyle="1" w:styleId="datepr">
    <w:name w:val="datepr"/>
    <w:basedOn w:val="a0"/>
    <w:rsid w:val="00A7451A"/>
  </w:style>
  <w:style w:type="character" w:customStyle="1" w:styleId="number">
    <w:name w:val="number"/>
    <w:basedOn w:val="a0"/>
    <w:rsid w:val="00A7451A"/>
  </w:style>
  <w:style w:type="paragraph" w:customStyle="1" w:styleId="newncpi0">
    <w:name w:val="newncpi0"/>
    <w:basedOn w:val="a"/>
    <w:rsid w:val="00A7451A"/>
    <w:pPr>
      <w:spacing w:before="100" w:beforeAutospacing="1" w:after="100" w:afterAutospacing="1"/>
      <w:ind w:firstLine="0"/>
      <w:jc w:val="left"/>
    </w:pPr>
    <w:rPr>
      <w:rFonts w:ascii="Times New Roman" w:hAnsi="Times New Roman"/>
      <w:snapToGrid/>
      <w:sz w:val="24"/>
      <w:szCs w:val="24"/>
    </w:rPr>
  </w:style>
  <w:style w:type="character" w:customStyle="1" w:styleId="name">
    <w:name w:val="name"/>
    <w:basedOn w:val="a0"/>
    <w:rsid w:val="00A7451A"/>
  </w:style>
  <w:style w:type="character" w:customStyle="1" w:styleId="promulgator">
    <w:name w:val="promulgator"/>
    <w:basedOn w:val="a0"/>
    <w:rsid w:val="00A7451A"/>
  </w:style>
  <w:style w:type="paragraph" w:customStyle="1" w:styleId="newncpi">
    <w:name w:val="newncpi"/>
    <w:basedOn w:val="a"/>
    <w:rsid w:val="00A7451A"/>
    <w:pPr>
      <w:spacing w:before="100" w:beforeAutospacing="1" w:after="100" w:afterAutospacing="1"/>
      <w:ind w:firstLine="0"/>
      <w:jc w:val="left"/>
    </w:pPr>
    <w:rPr>
      <w:rFonts w:ascii="Times New Roman" w:hAnsi="Times New Roman"/>
      <w:snapToGri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55C1"/>
    <w:pPr>
      <w:ind w:firstLine="709"/>
      <w:jc w:val="both"/>
    </w:pPr>
    <w:rPr>
      <w:rFonts w:ascii="Arial" w:hAnsi="Arial"/>
      <w:snapToGrid w:val="0"/>
      <w:sz w:val="22"/>
    </w:rPr>
  </w:style>
  <w:style w:type="paragraph" w:styleId="2">
    <w:name w:val="heading 2"/>
    <w:basedOn w:val="a"/>
    <w:next w:val="a"/>
    <w:link w:val="20"/>
    <w:semiHidden/>
    <w:unhideWhenUsed/>
    <w:qFormat/>
    <w:rsid w:val="004F496D"/>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E40267"/>
    <w:rPr>
      <w:color w:val="0000FF"/>
      <w:u w:val="single"/>
    </w:rPr>
  </w:style>
  <w:style w:type="paragraph" w:styleId="21">
    <w:name w:val="Body Text Indent 2"/>
    <w:basedOn w:val="a"/>
    <w:link w:val="22"/>
    <w:rsid w:val="007C07DC"/>
    <w:pPr>
      <w:spacing w:line="288" w:lineRule="auto"/>
    </w:pPr>
    <w:rPr>
      <w:sz w:val="28"/>
    </w:rPr>
  </w:style>
  <w:style w:type="character" w:customStyle="1" w:styleId="22">
    <w:name w:val="Основной текст с отступом 2 Знак"/>
    <w:link w:val="21"/>
    <w:rsid w:val="007C07DC"/>
    <w:rPr>
      <w:rFonts w:ascii="Arial" w:hAnsi="Arial"/>
      <w:snapToGrid w:val="0"/>
      <w:sz w:val="28"/>
      <w:lang w:val="ru-RU" w:eastAsia="ru-RU" w:bidi="ar-SA"/>
    </w:rPr>
  </w:style>
  <w:style w:type="paragraph" w:styleId="a4">
    <w:name w:val="header"/>
    <w:basedOn w:val="a"/>
    <w:link w:val="a5"/>
    <w:rsid w:val="00890AAB"/>
    <w:pPr>
      <w:tabs>
        <w:tab w:val="center" w:pos="4677"/>
        <w:tab w:val="right" w:pos="9355"/>
      </w:tabs>
    </w:pPr>
  </w:style>
  <w:style w:type="character" w:customStyle="1" w:styleId="a5">
    <w:name w:val="Верхний колонтитул Знак"/>
    <w:link w:val="a4"/>
    <w:rsid w:val="00890AAB"/>
    <w:rPr>
      <w:rFonts w:ascii="Arial" w:hAnsi="Arial"/>
      <w:snapToGrid w:val="0"/>
      <w:sz w:val="22"/>
    </w:rPr>
  </w:style>
  <w:style w:type="paragraph" w:styleId="a6">
    <w:name w:val="footer"/>
    <w:basedOn w:val="a"/>
    <w:link w:val="a7"/>
    <w:uiPriority w:val="99"/>
    <w:rsid w:val="00890AAB"/>
    <w:pPr>
      <w:tabs>
        <w:tab w:val="center" w:pos="4677"/>
        <w:tab w:val="right" w:pos="9355"/>
      </w:tabs>
    </w:pPr>
  </w:style>
  <w:style w:type="character" w:customStyle="1" w:styleId="a7">
    <w:name w:val="Нижний колонтитул Знак"/>
    <w:link w:val="a6"/>
    <w:uiPriority w:val="99"/>
    <w:rsid w:val="00890AAB"/>
    <w:rPr>
      <w:rFonts w:ascii="Arial" w:hAnsi="Arial"/>
      <w:snapToGrid w:val="0"/>
      <w:sz w:val="22"/>
    </w:rPr>
  </w:style>
  <w:style w:type="table" w:styleId="a8">
    <w:name w:val="Table Grid"/>
    <w:basedOn w:val="a1"/>
    <w:rsid w:val="00197F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9">
    <w:name w:val="Нормальный"/>
    <w:rsid w:val="001A1F37"/>
  </w:style>
  <w:style w:type="character" w:customStyle="1" w:styleId="apple-converted-space">
    <w:name w:val="apple-converted-space"/>
    <w:basedOn w:val="a0"/>
    <w:rsid w:val="0041563E"/>
  </w:style>
  <w:style w:type="character" w:customStyle="1" w:styleId="20">
    <w:name w:val="Заголовок 2 Знак"/>
    <w:link w:val="2"/>
    <w:semiHidden/>
    <w:rsid w:val="004F496D"/>
    <w:rPr>
      <w:rFonts w:ascii="Cambria" w:eastAsia="Times New Roman" w:hAnsi="Cambria" w:cs="Times New Roman"/>
      <w:b/>
      <w:bCs/>
      <w:i/>
      <w:iCs/>
      <w:snapToGrid w:val="0"/>
      <w:sz w:val="28"/>
      <w:szCs w:val="28"/>
    </w:rPr>
  </w:style>
  <w:style w:type="paragraph" w:styleId="aa">
    <w:name w:val="Body Text"/>
    <w:basedOn w:val="a"/>
    <w:link w:val="ab"/>
    <w:rsid w:val="007222E0"/>
    <w:pPr>
      <w:spacing w:after="120"/>
    </w:pPr>
  </w:style>
  <w:style w:type="character" w:customStyle="1" w:styleId="ab">
    <w:name w:val="Основной текст Знак"/>
    <w:link w:val="aa"/>
    <w:rsid w:val="007222E0"/>
    <w:rPr>
      <w:rFonts w:ascii="Arial" w:hAnsi="Arial"/>
      <w:snapToGrid w:val="0"/>
      <w:sz w:val="22"/>
    </w:rPr>
  </w:style>
  <w:style w:type="paragraph" w:customStyle="1" w:styleId="1">
    <w:name w:val="Обычный1"/>
    <w:rsid w:val="007222E0"/>
  </w:style>
  <w:style w:type="paragraph" w:customStyle="1" w:styleId="210">
    <w:name w:val="Заголовок 21"/>
    <w:basedOn w:val="1"/>
    <w:next w:val="1"/>
    <w:rsid w:val="007222E0"/>
    <w:pPr>
      <w:keepNext/>
    </w:pPr>
    <w:rPr>
      <w:sz w:val="24"/>
    </w:rPr>
  </w:style>
  <w:style w:type="paragraph" w:customStyle="1" w:styleId="10">
    <w:name w:val="Основной текст1"/>
    <w:basedOn w:val="1"/>
    <w:rsid w:val="007222E0"/>
    <w:rPr>
      <w:sz w:val="24"/>
    </w:rPr>
  </w:style>
  <w:style w:type="paragraph" w:customStyle="1" w:styleId="ConsPlusNonformat">
    <w:name w:val="ConsPlusNonformat"/>
    <w:rsid w:val="007222E0"/>
    <w:pPr>
      <w:autoSpaceDE w:val="0"/>
      <w:autoSpaceDN w:val="0"/>
      <w:adjustRightInd w:val="0"/>
    </w:pPr>
    <w:rPr>
      <w:rFonts w:ascii="Courier New" w:hAnsi="Courier New" w:cs="Courier New"/>
    </w:rPr>
  </w:style>
  <w:style w:type="paragraph" w:styleId="ac">
    <w:name w:val="Balloon Text"/>
    <w:basedOn w:val="a"/>
    <w:link w:val="ad"/>
    <w:rsid w:val="00590E15"/>
    <w:rPr>
      <w:rFonts w:ascii="Tahoma" w:hAnsi="Tahoma" w:cs="Tahoma"/>
      <w:sz w:val="16"/>
      <w:szCs w:val="16"/>
    </w:rPr>
  </w:style>
  <w:style w:type="character" w:customStyle="1" w:styleId="ad">
    <w:name w:val="Текст выноски Знак"/>
    <w:basedOn w:val="a0"/>
    <w:link w:val="ac"/>
    <w:rsid w:val="00590E15"/>
    <w:rPr>
      <w:rFonts w:ascii="Tahoma" w:hAnsi="Tahoma" w:cs="Tahoma"/>
      <w:snapToGrid w:val="0"/>
      <w:sz w:val="16"/>
      <w:szCs w:val="16"/>
    </w:rPr>
  </w:style>
  <w:style w:type="character" w:customStyle="1" w:styleId="datepr">
    <w:name w:val="datepr"/>
    <w:basedOn w:val="a0"/>
    <w:rsid w:val="00A7451A"/>
  </w:style>
  <w:style w:type="character" w:customStyle="1" w:styleId="number">
    <w:name w:val="number"/>
    <w:basedOn w:val="a0"/>
    <w:rsid w:val="00A7451A"/>
  </w:style>
  <w:style w:type="paragraph" w:customStyle="1" w:styleId="newncpi0">
    <w:name w:val="newncpi0"/>
    <w:basedOn w:val="a"/>
    <w:rsid w:val="00A7451A"/>
    <w:pPr>
      <w:spacing w:before="100" w:beforeAutospacing="1" w:after="100" w:afterAutospacing="1"/>
      <w:ind w:firstLine="0"/>
      <w:jc w:val="left"/>
    </w:pPr>
    <w:rPr>
      <w:rFonts w:ascii="Times New Roman" w:hAnsi="Times New Roman"/>
      <w:snapToGrid/>
      <w:sz w:val="24"/>
      <w:szCs w:val="24"/>
    </w:rPr>
  </w:style>
  <w:style w:type="character" w:customStyle="1" w:styleId="name">
    <w:name w:val="name"/>
    <w:basedOn w:val="a0"/>
    <w:rsid w:val="00A7451A"/>
  </w:style>
  <w:style w:type="character" w:customStyle="1" w:styleId="promulgator">
    <w:name w:val="promulgator"/>
    <w:basedOn w:val="a0"/>
    <w:rsid w:val="00A7451A"/>
  </w:style>
  <w:style w:type="paragraph" w:customStyle="1" w:styleId="newncpi">
    <w:name w:val="newncpi"/>
    <w:basedOn w:val="a"/>
    <w:rsid w:val="00A7451A"/>
    <w:pPr>
      <w:spacing w:before="100" w:beforeAutospacing="1" w:after="100" w:afterAutospacing="1"/>
      <w:ind w:firstLine="0"/>
      <w:jc w:val="left"/>
    </w:pPr>
    <w:rPr>
      <w:rFonts w:ascii="Times New Roman" w:hAnsi="Times New Roman"/>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087">
      <w:bodyDiv w:val="1"/>
      <w:marLeft w:val="0"/>
      <w:marRight w:val="0"/>
      <w:marTop w:val="0"/>
      <w:marBottom w:val="0"/>
      <w:divBdr>
        <w:top w:val="none" w:sz="0" w:space="0" w:color="auto"/>
        <w:left w:val="none" w:sz="0" w:space="0" w:color="auto"/>
        <w:bottom w:val="none" w:sz="0" w:space="0" w:color="auto"/>
        <w:right w:val="none" w:sz="0" w:space="0" w:color="auto"/>
      </w:divBdr>
    </w:div>
    <w:div w:id="12074507">
      <w:bodyDiv w:val="1"/>
      <w:marLeft w:val="0"/>
      <w:marRight w:val="0"/>
      <w:marTop w:val="0"/>
      <w:marBottom w:val="0"/>
      <w:divBdr>
        <w:top w:val="none" w:sz="0" w:space="0" w:color="auto"/>
        <w:left w:val="none" w:sz="0" w:space="0" w:color="auto"/>
        <w:bottom w:val="none" w:sz="0" w:space="0" w:color="auto"/>
        <w:right w:val="none" w:sz="0" w:space="0" w:color="auto"/>
      </w:divBdr>
    </w:div>
    <w:div w:id="81226098">
      <w:bodyDiv w:val="1"/>
      <w:marLeft w:val="0"/>
      <w:marRight w:val="0"/>
      <w:marTop w:val="0"/>
      <w:marBottom w:val="0"/>
      <w:divBdr>
        <w:top w:val="none" w:sz="0" w:space="0" w:color="auto"/>
        <w:left w:val="none" w:sz="0" w:space="0" w:color="auto"/>
        <w:bottom w:val="none" w:sz="0" w:space="0" w:color="auto"/>
        <w:right w:val="none" w:sz="0" w:space="0" w:color="auto"/>
      </w:divBdr>
    </w:div>
    <w:div w:id="163790726">
      <w:bodyDiv w:val="1"/>
      <w:marLeft w:val="0"/>
      <w:marRight w:val="0"/>
      <w:marTop w:val="0"/>
      <w:marBottom w:val="0"/>
      <w:divBdr>
        <w:top w:val="none" w:sz="0" w:space="0" w:color="auto"/>
        <w:left w:val="none" w:sz="0" w:space="0" w:color="auto"/>
        <w:bottom w:val="none" w:sz="0" w:space="0" w:color="auto"/>
        <w:right w:val="none" w:sz="0" w:space="0" w:color="auto"/>
      </w:divBdr>
    </w:div>
    <w:div w:id="245310529">
      <w:bodyDiv w:val="1"/>
      <w:marLeft w:val="0"/>
      <w:marRight w:val="0"/>
      <w:marTop w:val="0"/>
      <w:marBottom w:val="0"/>
      <w:divBdr>
        <w:top w:val="none" w:sz="0" w:space="0" w:color="auto"/>
        <w:left w:val="none" w:sz="0" w:space="0" w:color="auto"/>
        <w:bottom w:val="none" w:sz="0" w:space="0" w:color="auto"/>
        <w:right w:val="none" w:sz="0" w:space="0" w:color="auto"/>
      </w:divBdr>
    </w:div>
    <w:div w:id="618141965">
      <w:bodyDiv w:val="1"/>
      <w:marLeft w:val="0"/>
      <w:marRight w:val="0"/>
      <w:marTop w:val="0"/>
      <w:marBottom w:val="0"/>
      <w:divBdr>
        <w:top w:val="none" w:sz="0" w:space="0" w:color="auto"/>
        <w:left w:val="none" w:sz="0" w:space="0" w:color="auto"/>
        <w:bottom w:val="none" w:sz="0" w:space="0" w:color="auto"/>
        <w:right w:val="none" w:sz="0" w:space="0" w:color="auto"/>
      </w:divBdr>
    </w:div>
    <w:div w:id="674958479">
      <w:bodyDiv w:val="1"/>
      <w:marLeft w:val="0"/>
      <w:marRight w:val="0"/>
      <w:marTop w:val="0"/>
      <w:marBottom w:val="0"/>
      <w:divBdr>
        <w:top w:val="none" w:sz="0" w:space="0" w:color="auto"/>
        <w:left w:val="none" w:sz="0" w:space="0" w:color="auto"/>
        <w:bottom w:val="none" w:sz="0" w:space="0" w:color="auto"/>
        <w:right w:val="none" w:sz="0" w:space="0" w:color="auto"/>
      </w:divBdr>
    </w:div>
    <w:div w:id="685445323">
      <w:bodyDiv w:val="1"/>
      <w:marLeft w:val="0"/>
      <w:marRight w:val="0"/>
      <w:marTop w:val="0"/>
      <w:marBottom w:val="0"/>
      <w:divBdr>
        <w:top w:val="none" w:sz="0" w:space="0" w:color="auto"/>
        <w:left w:val="none" w:sz="0" w:space="0" w:color="auto"/>
        <w:bottom w:val="none" w:sz="0" w:space="0" w:color="auto"/>
        <w:right w:val="none" w:sz="0" w:space="0" w:color="auto"/>
      </w:divBdr>
      <w:divsChild>
        <w:div w:id="210312825">
          <w:marLeft w:val="0"/>
          <w:marRight w:val="435"/>
          <w:marTop w:val="0"/>
          <w:marBottom w:val="0"/>
          <w:divBdr>
            <w:top w:val="none" w:sz="0" w:space="0" w:color="auto"/>
            <w:left w:val="none" w:sz="0" w:space="0" w:color="auto"/>
            <w:bottom w:val="none" w:sz="0" w:space="0" w:color="auto"/>
            <w:right w:val="none" w:sz="0" w:space="0" w:color="auto"/>
          </w:divBdr>
        </w:div>
      </w:divsChild>
    </w:div>
    <w:div w:id="821118242">
      <w:bodyDiv w:val="1"/>
      <w:marLeft w:val="0"/>
      <w:marRight w:val="0"/>
      <w:marTop w:val="0"/>
      <w:marBottom w:val="0"/>
      <w:divBdr>
        <w:top w:val="none" w:sz="0" w:space="0" w:color="auto"/>
        <w:left w:val="none" w:sz="0" w:space="0" w:color="auto"/>
        <w:bottom w:val="none" w:sz="0" w:space="0" w:color="auto"/>
        <w:right w:val="none" w:sz="0" w:space="0" w:color="auto"/>
      </w:divBdr>
    </w:div>
    <w:div w:id="873007096">
      <w:bodyDiv w:val="1"/>
      <w:marLeft w:val="0"/>
      <w:marRight w:val="0"/>
      <w:marTop w:val="0"/>
      <w:marBottom w:val="0"/>
      <w:divBdr>
        <w:top w:val="none" w:sz="0" w:space="0" w:color="auto"/>
        <w:left w:val="none" w:sz="0" w:space="0" w:color="auto"/>
        <w:bottom w:val="none" w:sz="0" w:space="0" w:color="auto"/>
        <w:right w:val="none" w:sz="0" w:space="0" w:color="auto"/>
      </w:divBdr>
      <w:divsChild>
        <w:div w:id="973097727">
          <w:marLeft w:val="0"/>
          <w:marRight w:val="435"/>
          <w:marTop w:val="0"/>
          <w:marBottom w:val="0"/>
          <w:divBdr>
            <w:top w:val="none" w:sz="0" w:space="0" w:color="auto"/>
            <w:left w:val="none" w:sz="0" w:space="0" w:color="auto"/>
            <w:bottom w:val="none" w:sz="0" w:space="0" w:color="auto"/>
            <w:right w:val="none" w:sz="0" w:space="0" w:color="auto"/>
          </w:divBdr>
        </w:div>
      </w:divsChild>
    </w:div>
    <w:div w:id="917061392">
      <w:bodyDiv w:val="1"/>
      <w:marLeft w:val="0"/>
      <w:marRight w:val="0"/>
      <w:marTop w:val="0"/>
      <w:marBottom w:val="0"/>
      <w:divBdr>
        <w:top w:val="none" w:sz="0" w:space="0" w:color="auto"/>
        <w:left w:val="none" w:sz="0" w:space="0" w:color="auto"/>
        <w:bottom w:val="none" w:sz="0" w:space="0" w:color="auto"/>
        <w:right w:val="none" w:sz="0" w:space="0" w:color="auto"/>
      </w:divBdr>
    </w:div>
    <w:div w:id="959453503">
      <w:bodyDiv w:val="1"/>
      <w:marLeft w:val="0"/>
      <w:marRight w:val="0"/>
      <w:marTop w:val="0"/>
      <w:marBottom w:val="0"/>
      <w:divBdr>
        <w:top w:val="none" w:sz="0" w:space="0" w:color="auto"/>
        <w:left w:val="none" w:sz="0" w:space="0" w:color="auto"/>
        <w:bottom w:val="none" w:sz="0" w:space="0" w:color="auto"/>
        <w:right w:val="none" w:sz="0" w:space="0" w:color="auto"/>
      </w:divBdr>
    </w:div>
    <w:div w:id="1024793811">
      <w:bodyDiv w:val="1"/>
      <w:marLeft w:val="0"/>
      <w:marRight w:val="0"/>
      <w:marTop w:val="0"/>
      <w:marBottom w:val="0"/>
      <w:divBdr>
        <w:top w:val="none" w:sz="0" w:space="0" w:color="auto"/>
        <w:left w:val="none" w:sz="0" w:space="0" w:color="auto"/>
        <w:bottom w:val="none" w:sz="0" w:space="0" w:color="auto"/>
        <w:right w:val="none" w:sz="0" w:space="0" w:color="auto"/>
      </w:divBdr>
    </w:div>
    <w:div w:id="1052465883">
      <w:bodyDiv w:val="1"/>
      <w:marLeft w:val="0"/>
      <w:marRight w:val="0"/>
      <w:marTop w:val="0"/>
      <w:marBottom w:val="0"/>
      <w:divBdr>
        <w:top w:val="none" w:sz="0" w:space="0" w:color="auto"/>
        <w:left w:val="none" w:sz="0" w:space="0" w:color="auto"/>
        <w:bottom w:val="none" w:sz="0" w:space="0" w:color="auto"/>
        <w:right w:val="none" w:sz="0" w:space="0" w:color="auto"/>
      </w:divBdr>
    </w:div>
    <w:div w:id="1479616971">
      <w:bodyDiv w:val="1"/>
      <w:marLeft w:val="0"/>
      <w:marRight w:val="0"/>
      <w:marTop w:val="0"/>
      <w:marBottom w:val="0"/>
      <w:divBdr>
        <w:top w:val="none" w:sz="0" w:space="0" w:color="auto"/>
        <w:left w:val="none" w:sz="0" w:space="0" w:color="auto"/>
        <w:bottom w:val="none" w:sz="0" w:space="0" w:color="auto"/>
        <w:right w:val="none" w:sz="0" w:space="0" w:color="auto"/>
      </w:divBdr>
    </w:div>
    <w:div w:id="1878815971">
      <w:bodyDiv w:val="1"/>
      <w:marLeft w:val="0"/>
      <w:marRight w:val="0"/>
      <w:marTop w:val="0"/>
      <w:marBottom w:val="0"/>
      <w:divBdr>
        <w:top w:val="none" w:sz="0" w:space="0" w:color="auto"/>
        <w:left w:val="none" w:sz="0" w:space="0" w:color="auto"/>
        <w:bottom w:val="none" w:sz="0" w:space="0" w:color="auto"/>
        <w:right w:val="none" w:sz="0" w:space="0" w:color="auto"/>
      </w:divBdr>
    </w:div>
    <w:div w:id="1892615913">
      <w:bodyDiv w:val="1"/>
      <w:marLeft w:val="0"/>
      <w:marRight w:val="0"/>
      <w:marTop w:val="0"/>
      <w:marBottom w:val="0"/>
      <w:divBdr>
        <w:top w:val="none" w:sz="0" w:space="0" w:color="auto"/>
        <w:left w:val="none" w:sz="0" w:space="0" w:color="auto"/>
        <w:bottom w:val="none" w:sz="0" w:space="0" w:color="auto"/>
        <w:right w:val="none" w:sz="0" w:space="0" w:color="auto"/>
      </w:divBdr>
    </w:div>
    <w:div w:id="194703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tft.uspto.gov/netacgi/nph-Parser?Sect2=PTO1&amp;Sect2=HITOFF&amp;p=1&amp;u=%2Fnetahtml%2FPTO%2Fsearch-bool.html&amp;r=1&amp;f=G&amp;l=50&amp;d=PALL&amp;RefSrch=yes&amp;Query=PN%2F4929574" TargetMode="External"/><Relationship Id="rId13" Type="http://schemas.openxmlformats.org/officeDocument/2006/relationships/hyperlink" Target="http://patft.uspto.gov/netacgi/nph-Parser?Sect2=PTO1&amp;Sect2=HITOFF&amp;p=1&amp;u=%2Fnetahtml%2FPTO%2Fsearch-bool.html&amp;r=1&amp;f=G&amp;l=50&amp;d=PALL&amp;RefSrch=yes&amp;Query=PN%2F621445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atft.uspto.gov/netacgi/nph-Parser?Sect2=PTO1&amp;Sect2=HITOFF&amp;p=1&amp;u=%2Fnetahtml%2FPTO%2Fsearch-bool.html&amp;r=1&amp;f=G&amp;l=50&amp;d=PALL&amp;RefSrch=yes&amp;Query=PN%2F621445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atft.uspto.gov/netacgi/nph-Parser?Sect2=PTO1&amp;Sect2=HITOFF&amp;p=1&amp;u=%2Fnetahtml%2FPTO%2Fsearch-bool.html&amp;r=1&amp;f=G&amp;l=50&amp;d=PALL&amp;RefSrch=yes&amp;Query=PN%2F494892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atft.uspto.gov/netacgi/nph-Parser?Sect2=PTO1&amp;Sect2=HITOFF&amp;p=1&amp;u=%2Fnetahtml%2FPTO%2Fsearch-bool.html&amp;r=1&amp;f=G&amp;l=50&amp;d=PALL&amp;RefSrch=yes&amp;Query=PN%2F4948922" TargetMode="External"/><Relationship Id="rId4" Type="http://schemas.openxmlformats.org/officeDocument/2006/relationships/settings" Target="settings.xml"/><Relationship Id="rId9" Type="http://schemas.openxmlformats.org/officeDocument/2006/relationships/hyperlink" Target="http://patft.uspto.gov/netacgi/nph-Parser?Sect2=PTO1&amp;Sect2=HITOFF&amp;p=1&amp;u=%2Fnetahtml%2FPTO%2Fsearch-bool.html&amp;r=1&amp;f=G&amp;l=50&amp;d=PALL&amp;RefSrch=yes&amp;Query=PN%2F4929574"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5452</Words>
  <Characters>31079</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36459</CharactersWithSpaces>
  <SharedDoc>false</SharedDoc>
  <HLinks>
    <vt:vector size="60" baseType="variant">
      <vt:variant>
        <vt:i4>1310722</vt:i4>
      </vt:variant>
      <vt:variant>
        <vt:i4>27</vt:i4>
      </vt:variant>
      <vt:variant>
        <vt:i4>0</vt:i4>
      </vt:variant>
      <vt:variant>
        <vt:i4>5</vt:i4>
      </vt:variant>
      <vt:variant>
        <vt:lpwstr>http://patft.uspto.gov/netacgi/nph-Parser?Sect2=PTO1&amp;Sect2=HITOFF&amp;p=1&amp;u=%2Fnetahtml%2FPTO%2Fsearch-bool.html&amp;r=1&amp;f=G&amp;l=50&amp;d=PALL&amp;RefSrch=yes&amp;Query=PN%2F6214454</vt:lpwstr>
      </vt:variant>
      <vt:variant>
        <vt:lpwstr>h2</vt:lpwstr>
      </vt:variant>
      <vt:variant>
        <vt:i4>1441794</vt:i4>
      </vt:variant>
      <vt:variant>
        <vt:i4>24</vt:i4>
      </vt:variant>
      <vt:variant>
        <vt:i4>0</vt:i4>
      </vt:variant>
      <vt:variant>
        <vt:i4>5</vt:i4>
      </vt:variant>
      <vt:variant>
        <vt:lpwstr>http://patft.uspto.gov/netacgi/nph-Parser?Sect2=PTO1&amp;Sect2=HITOFF&amp;p=1&amp;u=%2Fnetahtml%2FPTO%2Fsearch-bool.html&amp;r=1&amp;f=G&amp;l=50&amp;d=PALL&amp;RefSrch=yes&amp;Query=PN%2F6214454</vt:lpwstr>
      </vt:variant>
      <vt:variant>
        <vt:lpwstr>h0</vt:lpwstr>
      </vt:variant>
      <vt:variant>
        <vt:i4>1310728</vt:i4>
      </vt:variant>
      <vt:variant>
        <vt:i4>21</vt:i4>
      </vt:variant>
      <vt:variant>
        <vt:i4>0</vt:i4>
      </vt:variant>
      <vt:variant>
        <vt:i4>5</vt:i4>
      </vt:variant>
      <vt:variant>
        <vt:lpwstr>http://patft.uspto.gov/netacgi/nph-Parser?Sect2=PTO1&amp;Sect2=HITOFF&amp;p=1&amp;u=%2Fnetahtml%2FPTO%2Fsearch-bool.html&amp;r=1&amp;f=G&amp;l=50&amp;d=PALL&amp;RefSrch=yes&amp;Query=PN%2F4948922</vt:lpwstr>
      </vt:variant>
      <vt:variant>
        <vt:lpwstr>h2</vt:lpwstr>
      </vt:variant>
      <vt:variant>
        <vt:i4>1441800</vt:i4>
      </vt:variant>
      <vt:variant>
        <vt:i4>18</vt:i4>
      </vt:variant>
      <vt:variant>
        <vt:i4>0</vt:i4>
      </vt:variant>
      <vt:variant>
        <vt:i4>5</vt:i4>
      </vt:variant>
      <vt:variant>
        <vt:lpwstr>http://patft.uspto.gov/netacgi/nph-Parser?Sect2=PTO1&amp;Sect2=HITOFF&amp;p=1&amp;u=%2Fnetahtml%2FPTO%2Fsearch-bool.html&amp;r=1&amp;f=G&amp;l=50&amp;d=PALL&amp;RefSrch=yes&amp;Query=PN%2F4948922</vt:lpwstr>
      </vt:variant>
      <vt:variant>
        <vt:lpwstr>h0</vt:lpwstr>
      </vt:variant>
      <vt:variant>
        <vt:i4>1048578</vt:i4>
      </vt:variant>
      <vt:variant>
        <vt:i4>15</vt:i4>
      </vt:variant>
      <vt:variant>
        <vt:i4>0</vt:i4>
      </vt:variant>
      <vt:variant>
        <vt:i4>5</vt:i4>
      </vt:variant>
      <vt:variant>
        <vt:lpwstr>http://patft.uspto.gov/netacgi/nph-Parser?Sect2=PTO1&amp;Sect2=HITOFF&amp;p=1&amp;u=%2Fnetahtml%2FPTO%2Fsearch-bool.html&amp;r=1&amp;f=G&amp;l=50&amp;d=PALL&amp;RefSrch=yes&amp;Query=PN%2F4929574</vt:lpwstr>
      </vt:variant>
      <vt:variant>
        <vt:lpwstr>h2</vt:lpwstr>
      </vt:variant>
      <vt:variant>
        <vt:i4>1179650</vt:i4>
      </vt:variant>
      <vt:variant>
        <vt:i4>12</vt:i4>
      </vt:variant>
      <vt:variant>
        <vt:i4>0</vt:i4>
      </vt:variant>
      <vt:variant>
        <vt:i4>5</vt:i4>
      </vt:variant>
      <vt:variant>
        <vt:lpwstr>http://patft.uspto.gov/netacgi/nph-Parser?Sect2=PTO1&amp;Sect2=HITOFF&amp;p=1&amp;u=%2Fnetahtml%2FPTO%2Fsearch-bool.html&amp;r=1&amp;f=G&amp;l=50&amp;d=PALL&amp;RefSrch=yes&amp;Query=PN%2F4929574</vt:lpwstr>
      </vt:variant>
      <vt:variant>
        <vt:lpwstr>h0</vt:lpwstr>
      </vt:variant>
      <vt:variant>
        <vt:i4>8257585</vt:i4>
      </vt:variant>
      <vt:variant>
        <vt:i4>9</vt:i4>
      </vt:variant>
      <vt:variant>
        <vt:i4>0</vt:i4>
      </vt:variant>
      <vt:variant>
        <vt:i4>5</vt:i4>
      </vt:variant>
      <vt:variant>
        <vt:lpwstr>http://patft.uspto.gov/netahtml/PTO/srchnum.htm</vt:lpwstr>
      </vt:variant>
      <vt:variant>
        <vt:lpwstr/>
      </vt:variant>
      <vt:variant>
        <vt:i4>2490408</vt:i4>
      </vt:variant>
      <vt:variant>
        <vt:i4>6</vt:i4>
      </vt:variant>
      <vt:variant>
        <vt:i4>0</vt:i4>
      </vt:variant>
      <vt:variant>
        <vt:i4>5</vt:i4>
      </vt:variant>
      <vt:variant>
        <vt:lpwstr>http://patft.uspto.gov/netahtml/PTO/search-adv.htm</vt:lpwstr>
      </vt:variant>
      <vt:variant>
        <vt:lpwstr/>
      </vt:variant>
      <vt:variant>
        <vt:i4>983056</vt:i4>
      </vt:variant>
      <vt:variant>
        <vt:i4>3</vt:i4>
      </vt:variant>
      <vt:variant>
        <vt:i4>0</vt:i4>
      </vt:variant>
      <vt:variant>
        <vt:i4>5</vt:i4>
      </vt:variant>
      <vt:variant>
        <vt:lpwstr>http://patft.uspto.gov/netahtml/PTO/search-bool.html</vt:lpwstr>
      </vt:variant>
      <vt:variant>
        <vt:lpwstr/>
      </vt:variant>
      <vt:variant>
        <vt:i4>7471221</vt:i4>
      </vt:variant>
      <vt:variant>
        <vt:i4>0</vt:i4>
      </vt:variant>
      <vt:variant>
        <vt:i4>0</vt:i4>
      </vt:variant>
      <vt:variant>
        <vt:i4>5</vt:i4>
      </vt:variant>
      <vt:variant>
        <vt:lpwstr>http://www.uspto.gov/patents-application-process/search-patents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6</cp:revision>
  <dcterms:created xsi:type="dcterms:W3CDTF">2023-09-13T11:52:00Z</dcterms:created>
  <dcterms:modified xsi:type="dcterms:W3CDTF">2024-09-09T09:18:00Z</dcterms:modified>
</cp:coreProperties>
</file>