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6299" w:rsidRPr="007A6299" w:rsidRDefault="007A6299" w:rsidP="007A62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7A6299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1. Introducción</w:t>
      </w:r>
    </w:p>
    <w:p w:rsidR="007A6299" w:rsidRPr="007A6299" w:rsidRDefault="007A6299" w:rsidP="007A6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62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En esta práctica se implementó un efecto de iluminación tipo “corrida” utilizando 5 </w:t>
      </w:r>
      <w:proofErr w:type="spellStart"/>
      <w:r w:rsidRPr="007A6299">
        <w:rPr>
          <w:rFonts w:ascii="Times New Roman" w:eastAsia="Times New Roman" w:hAnsi="Times New Roman" w:cs="Times New Roman"/>
          <w:sz w:val="24"/>
          <w:szCs w:val="24"/>
          <w:lang w:eastAsia="es-MX"/>
        </w:rPr>
        <w:t>LEDs</w:t>
      </w:r>
      <w:proofErr w:type="spellEnd"/>
      <w:r w:rsidRPr="007A62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controlados por una </w:t>
      </w:r>
      <w:proofErr w:type="spellStart"/>
      <w:r w:rsidRPr="007A6299">
        <w:rPr>
          <w:rFonts w:ascii="Times New Roman" w:eastAsia="Times New Roman" w:hAnsi="Times New Roman" w:cs="Times New Roman"/>
          <w:sz w:val="24"/>
          <w:szCs w:val="24"/>
          <w:lang w:eastAsia="es-MX"/>
        </w:rPr>
        <w:t>Raspberry</w:t>
      </w:r>
      <w:proofErr w:type="spellEnd"/>
      <w:r w:rsidRPr="007A62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Pi. Se utilizó la técnica de modulación por ancho de pulso (PWM) para gestionar el brillo de los </w:t>
      </w:r>
      <w:proofErr w:type="spellStart"/>
      <w:r w:rsidRPr="007A6299">
        <w:rPr>
          <w:rFonts w:ascii="Times New Roman" w:eastAsia="Times New Roman" w:hAnsi="Times New Roman" w:cs="Times New Roman"/>
          <w:sz w:val="24"/>
          <w:szCs w:val="24"/>
          <w:lang w:eastAsia="es-MX"/>
        </w:rPr>
        <w:t>LEDs</w:t>
      </w:r>
      <w:proofErr w:type="spellEnd"/>
      <w:r w:rsidRPr="007A62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generar un efecto dinámico visual.</w:t>
      </w:r>
    </w:p>
    <w:p w:rsidR="007A6299" w:rsidRPr="007A6299" w:rsidRDefault="007A6299" w:rsidP="007A6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6299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5" style="width:0;height:1.5pt" o:hralign="center" o:hrstd="t" o:hr="t" fillcolor="#a0a0a0" stroked="f"/>
        </w:pict>
      </w:r>
    </w:p>
    <w:p w:rsidR="007A6299" w:rsidRPr="007A6299" w:rsidRDefault="007A6299" w:rsidP="007A62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7A6299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2. Materiales</w:t>
      </w:r>
    </w:p>
    <w:p w:rsidR="007A6299" w:rsidRPr="007A6299" w:rsidRDefault="007A6299" w:rsidP="007A62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A6299">
        <w:rPr>
          <w:rFonts w:ascii="Times New Roman" w:eastAsia="Times New Roman" w:hAnsi="Times New Roman" w:cs="Times New Roman"/>
          <w:sz w:val="24"/>
          <w:szCs w:val="24"/>
          <w:lang w:eastAsia="es-MX"/>
        </w:rPr>
        <w:t>Raspberry</w:t>
      </w:r>
      <w:proofErr w:type="spellEnd"/>
      <w:r w:rsidRPr="007A62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Pi </w:t>
      </w:r>
    </w:p>
    <w:p w:rsidR="007A6299" w:rsidRPr="007A6299" w:rsidRDefault="007A6299" w:rsidP="007A62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62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5 </w:t>
      </w:r>
      <w:proofErr w:type="spellStart"/>
      <w:r w:rsidRPr="007A6299">
        <w:rPr>
          <w:rFonts w:ascii="Times New Roman" w:eastAsia="Times New Roman" w:hAnsi="Times New Roman" w:cs="Times New Roman"/>
          <w:sz w:val="24"/>
          <w:szCs w:val="24"/>
          <w:lang w:eastAsia="es-MX"/>
        </w:rPr>
        <w:t>LEDs</w:t>
      </w:r>
      <w:proofErr w:type="spellEnd"/>
      <w:r w:rsidRPr="007A62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7A6299" w:rsidRPr="007A6299" w:rsidRDefault="007A6299" w:rsidP="007A62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62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5 resistencias (220Ω o 330Ω) </w:t>
      </w:r>
    </w:p>
    <w:p w:rsidR="007A6299" w:rsidRPr="007A6299" w:rsidRDefault="007A6299" w:rsidP="007A62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A6299">
        <w:rPr>
          <w:rFonts w:ascii="Times New Roman" w:eastAsia="Times New Roman" w:hAnsi="Times New Roman" w:cs="Times New Roman"/>
          <w:sz w:val="24"/>
          <w:szCs w:val="24"/>
          <w:lang w:eastAsia="es-MX"/>
        </w:rPr>
        <w:t>Protoboard</w:t>
      </w:r>
      <w:proofErr w:type="spellEnd"/>
      <w:r w:rsidRPr="007A62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7A6299" w:rsidRPr="007A6299" w:rsidRDefault="007A6299" w:rsidP="007A62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62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Cables jumper </w:t>
      </w:r>
    </w:p>
    <w:p w:rsidR="007A6299" w:rsidRPr="007A6299" w:rsidRDefault="007A6299" w:rsidP="007A629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62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Fuente de alimentación </w:t>
      </w:r>
    </w:p>
    <w:p w:rsidR="007A6299" w:rsidRPr="007A6299" w:rsidRDefault="007A6299" w:rsidP="007A6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6299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6" style="width:0;height:1.5pt" o:hralign="center" o:hrstd="t" o:hr="t" fillcolor="#a0a0a0" stroked="f"/>
        </w:pict>
      </w:r>
    </w:p>
    <w:p w:rsidR="007A6299" w:rsidRPr="007A6299" w:rsidRDefault="007A6299" w:rsidP="007A62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7A6299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3. Configuración del circuito</w:t>
      </w:r>
    </w:p>
    <w:p w:rsidR="007A6299" w:rsidRPr="007A6299" w:rsidRDefault="007A6299" w:rsidP="007A6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6299">
        <w:rPr>
          <w:rFonts w:ascii="Times New Roman" w:eastAsia="Times New Roman" w:hAnsi="Times New Roman" w:cs="Times New Roman"/>
          <w:sz w:val="24"/>
          <w:szCs w:val="24"/>
          <w:lang w:eastAsia="es-MX"/>
        </w:rPr>
        <w:t>El circuito se conectó de la siguiente manera:</w:t>
      </w:r>
    </w:p>
    <w:p w:rsidR="007A6299" w:rsidRPr="007A6299" w:rsidRDefault="007A6299" w:rsidP="007A62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7A6299">
        <w:rPr>
          <w:rFonts w:ascii="Times New Roman" w:eastAsia="Times New Roman" w:hAnsi="Times New Roman" w:cs="Times New Roman"/>
          <w:sz w:val="24"/>
          <w:szCs w:val="24"/>
          <w:lang w:eastAsia="es-MX"/>
        </w:rPr>
        <w:t>LEDs</w:t>
      </w:r>
      <w:proofErr w:type="spellEnd"/>
      <w:r w:rsidRPr="007A62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conectados a los pines GPIO: 17, 18, 27, 22 y 23 </w:t>
      </w:r>
    </w:p>
    <w:p w:rsidR="007A6299" w:rsidRPr="007A6299" w:rsidRDefault="007A6299" w:rsidP="007A62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62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Cada LED: </w:t>
      </w:r>
    </w:p>
    <w:p w:rsidR="007A6299" w:rsidRPr="007A6299" w:rsidRDefault="007A6299" w:rsidP="007A629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62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Ánodo (pata larga) al GPIO correspondiente </w:t>
      </w:r>
    </w:p>
    <w:p w:rsidR="007A6299" w:rsidRPr="007A6299" w:rsidRDefault="007A6299" w:rsidP="007A629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62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Cátodo (pata corta) a una resistencia </w:t>
      </w:r>
    </w:p>
    <w:p w:rsidR="007A6299" w:rsidRPr="007A6299" w:rsidRDefault="007A6299" w:rsidP="007A629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62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Resistencia conectada a GND </w:t>
      </w:r>
    </w:p>
    <w:p w:rsidR="007A6299" w:rsidRPr="007A6299" w:rsidRDefault="007A6299" w:rsidP="007A6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62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Esto permite controlar individualmente cada LED desde la </w:t>
      </w:r>
      <w:proofErr w:type="spellStart"/>
      <w:r w:rsidRPr="007A6299">
        <w:rPr>
          <w:rFonts w:ascii="Times New Roman" w:eastAsia="Times New Roman" w:hAnsi="Times New Roman" w:cs="Times New Roman"/>
          <w:sz w:val="24"/>
          <w:szCs w:val="24"/>
          <w:lang w:eastAsia="es-MX"/>
        </w:rPr>
        <w:t>Raspberry</w:t>
      </w:r>
      <w:proofErr w:type="spellEnd"/>
      <w:r w:rsidRPr="007A62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Pi.</w:t>
      </w:r>
    </w:p>
    <w:p w:rsidR="007A6299" w:rsidRPr="007A6299" w:rsidRDefault="007A6299" w:rsidP="007A6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6299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7" style="width:0;height:1.5pt" o:hralign="center" o:hrstd="t" o:hr="t" fillcolor="#a0a0a0" stroked="f"/>
        </w:pict>
      </w:r>
    </w:p>
    <w:p w:rsidR="007A6299" w:rsidRPr="007A6299" w:rsidRDefault="007A6299" w:rsidP="007A62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7A6299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4. Código utilizado</w:t>
      </w:r>
    </w:p>
    <w:p w:rsidR="007A6299" w:rsidRPr="007A6299" w:rsidRDefault="007A6299" w:rsidP="007A62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#!/</w:t>
      </w:r>
      <w:proofErr w:type="spellStart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usr</w:t>
      </w:r>
      <w:proofErr w:type="spellEnd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/</w:t>
      </w:r>
      <w:proofErr w:type="spellStart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bin</w:t>
      </w:r>
      <w:proofErr w:type="spellEnd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/</w:t>
      </w:r>
      <w:proofErr w:type="spellStart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env</w:t>
      </w:r>
      <w:proofErr w:type="spellEnd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python3</w:t>
      </w:r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br/>
      </w:r>
      <w:proofErr w:type="spellStart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import</w:t>
      </w:r>
      <w:proofErr w:type="spellEnd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RPi.GPIO</w:t>
      </w:r>
      <w:proofErr w:type="spellEnd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as GPIO</w:t>
      </w:r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br/>
      </w:r>
      <w:proofErr w:type="spellStart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import</w:t>
      </w:r>
      <w:proofErr w:type="spellEnd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time</w:t>
      </w:r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br/>
      </w:r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br/>
        <w:t xml:space="preserve"># 5 </w:t>
      </w:r>
      <w:proofErr w:type="spellStart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LEDs</w:t>
      </w:r>
      <w:proofErr w:type="spellEnd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- Pines GPIO</w:t>
      </w:r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br/>
        <w:t>PINS = [17, 18, 27, 22, 23]</w:t>
      </w:r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br/>
      </w:r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br/>
        <w:t>try:</w:t>
      </w:r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br/>
        <w:t xml:space="preserve">    </w:t>
      </w:r>
      <w:proofErr w:type="spellStart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GPIO.setmode</w:t>
      </w:r>
      <w:proofErr w:type="spellEnd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(GPIO.BCM)</w:t>
      </w:r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br/>
        <w:t xml:space="preserve">    </w:t>
      </w:r>
      <w:proofErr w:type="spellStart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GPIO.setwarnings</w:t>
      </w:r>
      <w:proofErr w:type="spellEnd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(False)</w:t>
      </w:r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br/>
      </w:r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br/>
        <w:t xml:space="preserve">    # Configurar PWM para cada LED</w:t>
      </w:r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br/>
      </w:r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lastRenderedPageBreak/>
        <w:t xml:space="preserve">    </w:t>
      </w:r>
      <w:proofErr w:type="spellStart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pwms</w:t>
      </w:r>
      <w:proofErr w:type="spellEnd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[]</w:t>
      </w:r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br/>
        <w:t xml:space="preserve">    </w:t>
      </w:r>
      <w:proofErr w:type="spellStart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for</w:t>
      </w:r>
      <w:proofErr w:type="spellEnd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pin in PINS:</w:t>
      </w:r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br/>
        <w:t xml:space="preserve">        </w:t>
      </w:r>
      <w:proofErr w:type="spellStart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GPIO.setup</w:t>
      </w:r>
      <w:proofErr w:type="spellEnd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(pin, GPIO.OUT)</w:t>
      </w:r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br/>
        <w:t xml:space="preserve">        </w:t>
      </w:r>
      <w:proofErr w:type="spellStart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pwm</w:t>
      </w:r>
      <w:proofErr w:type="spellEnd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= GPIO.PWM(pin, 200)   # Frecuencia 200 Hz</w:t>
      </w:r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br/>
        <w:t xml:space="preserve">        </w:t>
      </w:r>
      <w:proofErr w:type="spellStart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pwm.start</w:t>
      </w:r>
      <w:proofErr w:type="spellEnd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(0)               # Inicia con brillo 0</w:t>
      </w:r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br/>
        <w:t xml:space="preserve">        </w:t>
      </w:r>
      <w:proofErr w:type="spellStart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pwms.append</w:t>
      </w:r>
      <w:proofErr w:type="spellEnd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spellStart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pwm</w:t>
      </w:r>
      <w:proofErr w:type="spellEnd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)</w:t>
      </w:r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br/>
      </w:r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br/>
        <w:t xml:space="preserve">    </w:t>
      </w:r>
      <w:proofErr w:type="spellStart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print</w:t>
      </w:r>
      <w:proofErr w:type="spellEnd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("Efecto de corrida con 5 </w:t>
      </w:r>
      <w:proofErr w:type="spellStart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LEDs</w:t>
      </w:r>
      <w:proofErr w:type="spellEnd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iniciado (PWM)")</w:t>
      </w:r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br/>
        <w:t xml:space="preserve">    </w:t>
      </w:r>
      <w:proofErr w:type="spellStart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print</w:t>
      </w:r>
      <w:proofErr w:type="spellEnd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("Presiona </w:t>
      </w:r>
      <w:proofErr w:type="spellStart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Ctrl+C</w:t>
      </w:r>
      <w:proofErr w:type="spellEnd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para detener\n")</w:t>
      </w:r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br/>
      </w:r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br/>
        <w:t xml:space="preserve">    </w:t>
      </w:r>
      <w:proofErr w:type="spellStart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while</w:t>
      </w:r>
      <w:proofErr w:type="spellEnd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True:</w:t>
      </w:r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br/>
        <w:t xml:space="preserve">        # Corrida hacia la derecha (adelante)</w:t>
      </w:r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br/>
        <w:t xml:space="preserve">        </w:t>
      </w:r>
      <w:proofErr w:type="spellStart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for</w:t>
      </w:r>
      <w:proofErr w:type="spellEnd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i in </w:t>
      </w:r>
      <w:proofErr w:type="spellStart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range</w:t>
      </w:r>
      <w:proofErr w:type="spellEnd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spellStart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len</w:t>
      </w:r>
      <w:proofErr w:type="spellEnd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(PINS)):</w:t>
      </w:r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br/>
        <w:t xml:space="preserve">            </w:t>
      </w:r>
      <w:proofErr w:type="spellStart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for</w:t>
      </w:r>
      <w:proofErr w:type="spellEnd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p in </w:t>
      </w:r>
      <w:proofErr w:type="spellStart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pwms</w:t>
      </w:r>
      <w:proofErr w:type="spellEnd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:</w:t>
      </w:r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br/>
        <w:t xml:space="preserve">                </w:t>
      </w:r>
      <w:proofErr w:type="spellStart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p.ChangeDutyCycle</w:t>
      </w:r>
      <w:proofErr w:type="spellEnd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(0)</w:t>
      </w:r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br/>
        <w:t xml:space="preserve">            </w:t>
      </w:r>
      <w:proofErr w:type="spellStart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pwms</w:t>
      </w:r>
      <w:proofErr w:type="spellEnd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[i].</w:t>
      </w:r>
      <w:proofErr w:type="spellStart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ChangeDutyCycle</w:t>
      </w:r>
      <w:proofErr w:type="spellEnd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(100)</w:t>
      </w:r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br/>
        <w:t xml:space="preserve">            </w:t>
      </w:r>
      <w:proofErr w:type="spellStart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time.sleep</w:t>
      </w:r>
      <w:proofErr w:type="spellEnd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(0.25)</w:t>
      </w:r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br/>
      </w:r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br/>
        <w:t xml:space="preserve">        # Corrida hacia la izquierda (regreso)</w:t>
      </w:r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br/>
        <w:t xml:space="preserve">        </w:t>
      </w:r>
      <w:proofErr w:type="spellStart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for</w:t>
      </w:r>
      <w:proofErr w:type="spellEnd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i in </w:t>
      </w:r>
      <w:proofErr w:type="spellStart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range</w:t>
      </w:r>
      <w:proofErr w:type="spellEnd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spellStart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len</w:t>
      </w:r>
      <w:proofErr w:type="spellEnd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(PINS)-1, -1, -1):</w:t>
      </w:r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br/>
        <w:t xml:space="preserve">            </w:t>
      </w:r>
      <w:proofErr w:type="spellStart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for</w:t>
      </w:r>
      <w:proofErr w:type="spellEnd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p in </w:t>
      </w:r>
      <w:proofErr w:type="spellStart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pwms</w:t>
      </w:r>
      <w:proofErr w:type="spellEnd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:</w:t>
      </w:r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br/>
        <w:t xml:space="preserve">                </w:t>
      </w:r>
      <w:proofErr w:type="spellStart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p.ChangeDutyCycle</w:t>
      </w:r>
      <w:proofErr w:type="spellEnd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(0)</w:t>
      </w:r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br/>
        <w:t xml:space="preserve">            </w:t>
      </w:r>
      <w:proofErr w:type="spellStart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pwms</w:t>
      </w:r>
      <w:proofErr w:type="spellEnd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[i].</w:t>
      </w:r>
      <w:proofErr w:type="spellStart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ChangeDutyCycle</w:t>
      </w:r>
      <w:proofErr w:type="spellEnd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(100)</w:t>
      </w:r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br/>
        <w:t xml:space="preserve">            </w:t>
      </w:r>
      <w:proofErr w:type="spellStart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time.sleep</w:t>
      </w:r>
      <w:proofErr w:type="spellEnd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(0.25)</w:t>
      </w:r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br/>
      </w:r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br/>
      </w:r>
      <w:proofErr w:type="spellStart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except</w:t>
      </w:r>
      <w:proofErr w:type="spellEnd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KeyboardInterrupt</w:t>
      </w:r>
      <w:proofErr w:type="spellEnd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:</w:t>
      </w:r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br/>
        <w:t xml:space="preserve">    </w:t>
      </w:r>
      <w:proofErr w:type="spellStart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print</w:t>
      </w:r>
      <w:proofErr w:type="spellEnd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("\</w:t>
      </w:r>
      <w:proofErr w:type="spellStart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nPrograma</w:t>
      </w:r>
      <w:proofErr w:type="spellEnd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detenido por el usuario")</w:t>
      </w:r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br/>
      </w:r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br/>
      </w:r>
      <w:proofErr w:type="spellStart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finally</w:t>
      </w:r>
      <w:proofErr w:type="spellEnd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:</w:t>
      </w:r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br/>
        <w:t xml:space="preserve">    </w:t>
      </w:r>
      <w:proofErr w:type="spellStart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for</w:t>
      </w:r>
      <w:proofErr w:type="spellEnd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</w:t>
      </w:r>
      <w:proofErr w:type="spellStart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pwm</w:t>
      </w:r>
      <w:proofErr w:type="spellEnd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in </w:t>
      </w:r>
      <w:proofErr w:type="spellStart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pwms</w:t>
      </w:r>
      <w:proofErr w:type="spellEnd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:</w:t>
      </w:r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br/>
        <w:t xml:space="preserve">        </w:t>
      </w:r>
      <w:proofErr w:type="spellStart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pwm.stop</w:t>
      </w:r>
      <w:proofErr w:type="spellEnd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()</w:t>
      </w:r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br/>
        <w:t xml:space="preserve">    </w:t>
      </w:r>
      <w:proofErr w:type="spellStart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GPIO.cleanup</w:t>
      </w:r>
      <w:proofErr w:type="spellEnd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()</w:t>
      </w:r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br/>
        <w:t xml:space="preserve">    </w:t>
      </w:r>
      <w:proofErr w:type="spellStart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print</w:t>
      </w:r>
      <w:proofErr w:type="spellEnd"/>
      <w:r w:rsidRPr="007A6299">
        <w:rPr>
          <w:rFonts w:ascii="Courier New" w:eastAsia="Times New Roman" w:hAnsi="Courier New" w:cs="Courier New"/>
          <w:sz w:val="20"/>
          <w:szCs w:val="20"/>
          <w:lang w:eastAsia="es-MX"/>
        </w:rPr>
        <w:t>("GPIO limpiado. Programa finalizado.")</w:t>
      </w:r>
    </w:p>
    <w:p w:rsidR="007A6299" w:rsidRPr="007A6299" w:rsidRDefault="007A6299" w:rsidP="007A6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6299"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8" style="width:0;height:1.5pt" o:hralign="center" o:hrstd="t" o:hr="t" fillcolor="#a0a0a0" stroked="f"/>
        </w:pict>
      </w:r>
    </w:p>
    <w:p w:rsidR="007A6299" w:rsidRPr="007A6299" w:rsidRDefault="007A6299" w:rsidP="007A62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7A6299" w:rsidRPr="007A6299" w:rsidRDefault="007A6299" w:rsidP="007A62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5</w:t>
      </w:r>
      <w:r w:rsidRPr="007A6299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. Conclusión</w:t>
      </w:r>
    </w:p>
    <w:p w:rsidR="007A6299" w:rsidRPr="007A6299" w:rsidRDefault="007A6299" w:rsidP="007A62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A62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Esta práctica permitió comprender el uso del PWM para controlar el brillo de los </w:t>
      </w:r>
      <w:proofErr w:type="spellStart"/>
      <w:r w:rsidRPr="007A6299">
        <w:rPr>
          <w:rFonts w:ascii="Times New Roman" w:eastAsia="Times New Roman" w:hAnsi="Times New Roman" w:cs="Times New Roman"/>
          <w:sz w:val="24"/>
          <w:szCs w:val="24"/>
          <w:lang w:eastAsia="es-MX"/>
        </w:rPr>
        <w:t>LEDs</w:t>
      </w:r>
      <w:proofErr w:type="spellEnd"/>
      <w:r w:rsidRPr="007A62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generar efectos dinámicos. Además, se reforzó el manejo de múltiples salidas digitales en la </w:t>
      </w:r>
      <w:proofErr w:type="spellStart"/>
      <w:r w:rsidRPr="007A6299">
        <w:rPr>
          <w:rFonts w:ascii="Times New Roman" w:eastAsia="Times New Roman" w:hAnsi="Times New Roman" w:cs="Times New Roman"/>
          <w:sz w:val="24"/>
          <w:szCs w:val="24"/>
          <w:lang w:eastAsia="es-MX"/>
        </w:rPr>
        <w:t>Raspberry</w:t>
      </w:r>
      <w:proofErr w:type="spellEnd"/>
      <w:r w:rsidRPr="007A629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Pi. Este tipo de efectos es útil en aplicaciones como señalización, interfaces visuales y proyectos interactivos.</w:t>
      </w:r>
    </w:p>
    <w:p w:rsidR="000D2EC4" w:rsidRDefault="007A6299">
      <w:bookmarkStart w:id="0" w:name="_GoBack"/>
      <w:bookmarkEnd w:id="0"/>
    </w:p>
    <w:sectPr w:rsidR="000D2E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5D0D83"/>
    <w:multiLevelType w:val="multilevel"/>
    <w:tmpl w:val="0E90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6F1F46"/>
    <w:multiLevelType w:val="multilevel"/>
    <w:tmpl w:val="F3CC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2F349A"/>
    <w:multiLevelType w:val="multilevel"/>
    <w:tmpl w:val="86C8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4E33DC"/>
    <w:multiLevelType w:val="multilevel"/>
    <w:tmpl w:val="65E0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6299"/>
    <w:rsid w:val="001D63BC"/>
    <w:rsid w:val="00494303"/>
    <w:rsid w:val="007A6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9CECC"/>
  <w15:chartTrackingRefBased/>
  <w15:docId w15:val="{C6C4F739-A39F-4E0B-97CE-0CAB894AA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7A62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A6299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styleId="Textoennegrita">
    <w:name w:val="Strong"/>
    <w:basedOn w:val="Fuentedeprrafopredeter"/>
    <w:uiPriority w:val="22"/>
    <w:qFormat/>
    <w:rsid w:val="007A629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A62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A62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A6299"/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6">
    <w:name w:val="ͼ6"/>
    <w:basedOn w:val="Fuentedeprrafopredeter"/>
    <w:rsid w:val="007A6299"/>
  </w:style>
  <w:style w:type="character" w:customStyle="1" w:styleId="8">
    <w:name w:val="ͼ8"/>
    <w:basedOn w:val="Fuentedeprrafopredeter"/>
    <w:rsid w:val="007A6299"/>
  </w:style>
  <w:style w:type="character" w:customStyle="1" w:styleId="e">
    <w:name w:val="ͼe"/>
    <w:basedOn w:val="Fuentedeprrafopredeter"/>
    <w:rsid w:val="007A6299"/>
  </w:style>
  <w:style w:type="character" w:customStyle="1" w:styleId="b">
    <w:name w:val="ͼb"/>
    <w:basedOn w:val="Fuentedeprrafopredeter"/>
    <w:rsid w:val="007A6299"/>
  </w:style>
  <w:style w:type="character" w:customStyle="1" w:styleId="c">
    <w:name w:val="ͼc"/>
    <w:basedOn w:val="Fuentedeprrafopredeter"/>
    <w:rsid w:val="007A6299"/>
  </w:style>
  <w:style w:type="character" w:customStyle="1" w:styleId="i">
    <w:name w:val="ͼi"/>
    <w:basedOn w:val="Fuentedeprrafopredeter"/>
    <w:rsid w:val="007A6299"/>
  </w:style>
  <w:style w:type="character" w:styleId="CdigoHTML">
    <w:name w:val="HTML Code"/>
    <w:basedOn w:val="Fuentedeprrafopredeter"/>
    <w:uiPriority w:val="99"/>
    <w:semiHidden/>
    <w:unhideWhenUsed/>
    <w:rsid w:val="007A629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849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11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98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739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756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5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74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022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655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386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354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78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343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 USER</dc:creator>
  <cp:keywords/>
  <dc:description/>
  <cp:lastModifiedBy>END USER</cp:lastModifiedBy>
  <cp:revision>1</cp:revision>
  <dcterms:created xsi:type="dcterms:W3CDTF">2026-04-13T16:07:00Z</dcterms:created>
  <dcterms:modified xsi:type="dcterms:W3CDTF">2026-04-13T16:13:00Z</dcterms:modified>
</cp:coreProperties>
</file>