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4C4018" w14:textId="1649F3E8" w:rsidR="00E0231F" w:rsidRDefault="000F18C3" w:rsidP="000172EF">
      <w:pPr>
        <w:rPr>
          <w:b/>
          <w:bCs/>
        </w:rPr>
      </w:pPr>
      <w:r>
        <w:rPr>
          <w:b/>
          <w:bCs/>
          <w:noProof/>
        </w:rPr>
        <w:drawing>
          <wp:inline distT="0" distB="0" distL="0" distR="0" wp14:anchorId="2E1ED84F" wp14:editId="63B2B9A6">
            <wp:extent cx="5731510" cy="2731135"/>
            <wp:effectExtent l="0" t="0" r="2540" b="0"/>
            <wp:docPr id="8808730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873025" name="Picture 880873025"/>
                    <pic:cNvPicPr/>
                  </pic:nvPicPr>
                  <pic:blipFill>
                    <a:blip r:embed="rId5">
                      <a:extLst>
                        <a:ext uri="{28A0092B-C50C-407E-A947-70E740481C1C}">
                          <a14:useLocalDpi xmlns:a14="http://schemas.microsoft.com/office/drawing/2010/main" val="0"/>
                        </a:ext>
                      </a:extLst>
                    </a:blip>
                    <a:stretch>
                      <a:fillRect/>
                    </a:stretch>
                  </pic:blipFill>
                  <pic:spPr>
                    <a:xfrm>
                      <a:off x="0" y="0"/>
                      <a:ext cx="5731510" cy="2731135"/>
                    </a:xfrm>
                    <a:prstGeom prst="rect">
                      <a:avLst/>
                    </a:prstGeom>
                  </pic:spPr>
                </pic:pic>
              </a:graphicData>
            </a:graphic>
          </wp:inline>
        </w:drawing>
      </w:r>
    </w:p>
    <w:p w14:paraId="3C3F82D1" w14:textId="746380AC" w:rsidR="000172EF" w:rsidRDefault="000172EF" w:rsidP="000172EF">
      <w:pPr>
        <w:rPr>
          <w:rFonts w:ascii="Segoe UI Emoji" w:hAnsi="Segoe UI Emoji" w:cs="Segoe UI Emoji"/>
          <w:b/>
          <w:bCs/>
        </w:rPr>
      </w:pPr>
      <w:proofErr w:type="spellStart"/>
      <w:proofErr w:type="gramStart"/>
      <w:r>
        <w:rPr>
          <w:b/>
          <w:bCs/>
        </w:rPr>
        <w:t>DR.Strange</w:t>
      </w:r>
      <w:proofErr w:type="spellEnd"/>
      <w:proofErr w:type="gramEnd"/>
      <w:r w:rsidRPr="000172EF">
        <w:rPr>
          <w:rFonts w:ascii="Segoe UI Emoji" w:hAnsi="Segoe UI Emoji" w:cs="Segoe UI Emoji"/>
          <w:b/>
          <w:bCs/>
        </w:rPr>
        <w:t>🎯</w:t>
      </w:r>
    </w:p>
    <w:p w14:paraId="53DD9E02" w14:textId="3AE9ABB6" w:rsidR="000F18C3" w:rsidRPr="000172EF" w:rsidRDefault="000F18C3" w:rsidP="000172EF">
      <w:pPr>
        <w:rPr>
          <w:b/>
          <w:bCs/>
        </w:rPr>
      </w:pPr>
      <w:r w:rsidRPr="000F18C3">
        <w:rPr>
          <w:b/>
          <w:bCs/>
        </w:rPr>
        <w:t>https://doom-scroll-diagnostics.vercel.app/</w:t>
      </w:r>
    </w:p>
    <w:p w14:paraId="6B8A617E" w14:textId="77777777" w:rsidR="000172EF" w:rsidRPr="000172EF" w:rsidRDefault="000172EF" w:rsidP="000172EF">
      <w:pPr>
        <w:rPr>
          <w:b/>
          <w:bCs/>
        </w:rPr>
      </w:pPr>
      <w:r w:rsidRPr="000172EF">
        <w:rPr>
          <w:b/>
          <w:bCs/>
        </w:rPr>
        <w:t>Basic Details</w:t>
      </w:r>
    </w:p>
    <w:p w14:paraId="36CB093F" w14:textId="4C94C8D2" w:rsidR="000172EF" w:rsidRPr="000172EF" w:rsidRDefault="000172EF" w:rsidP="000172EF">
      <w:pPr>
        <w:rPr>
          <w:b/>
          <w:bCs/>
        </w:rPr>
      </w:pPr>
      <w:r w:rsidRPr="000172EF">
        <w:rPr>
          <w:b/>
          <w:bCs/>
        </w:rPr>
        <w:t xml:space="preserve">Team Name: </w:t>
      </w:r>
      <w:r>
        <w:rPr>
          <w:b/>
          <w:bCs/>
        </w:rPr>
        <w:t>200ok</w:t>
      </w:r>
    </w:p>
    <w:p w14:paraId="262E9413" w14:textId="77777777" w:rsidR="000172EF" w:rsidRPr="000172EF" w:rsidRDefault="000172EF" w:rsidP="000172EF">
      <w:pPr>
        <w:rPr>
          <w:b/>
          <w:bCs/>
        </w:rPr>
      </w:pPr>
      <w:r w:rsidRPr="000172EF">
        <w:rPr>
          <w:b/>
          <w:bCs/>
        </w:rPr>
        <w:t>Team Members</w:t>
      </w:r>
    </w:p>
    <w:p w14:paraId="63F35CBD" w14:textId="54E3F196" w:rsidR="000172EF" w:rsidRPr="000172EF" w:rsidRDefault="000172EF" w:rsidP="000172EF">
      <w:pPr>
        <w:numPr>
          <w:ilvl w:val="0"/>
          <w:numId w:val="1"/>
        </w:numPr>
      </w:pPr>
      <w:r>
        <w:t>Member 1</w:t>
      </w:r>
      <w:r w:rsidRPr="000172EF">
        <w:t xml:space="preserve"> </w:t>
      </w:r>
      <w:r>
        <w:t>ELIZABETH MARIAM MATHEW-SOE</w:t>
      </w:r>
    </w:p>
    <w:p w14:paraId="0A39B593" w14:textId="5E0F5890" w:rsidR="000172EF" w:rsidRPr="000172EF" w:rsidRDefault="000172EF" w:rsidP="000172EF">
      <w:pPr>
        <w:numPr>
          <w:ilvl w:val="0"/>
          <w:numId w:val="1"/>
        </w:numPr>
      </w:pPr>
      <w:r w:rsidRPr="000172EF">
        <w:t xml:space="preserve">Member 2: </w:t>
      </w:r>
      <w:r>
        <w:t>GAYATHRI KUPPAM-SOE</w:t>
      </w:r>
    </w:p>
    <w:p w14:paraId="4CDC46F3" w14:textId="77777777" w:rsidR="000172EF" w:rsidRPr="000172EF" w:rsidRDefault="000172EF" w:rsidP="000172EF">
      <w:pPr>
        <w:rPr>
          <w:b/>
          <w:bCs/>
        </w:rPr>
      </w:pPr>
      <w:r w:rsidRPr="000172EF">
        <w:rPr>
          <w:b/>
          <w:bCs/>
        </w:rPr>
        <w:t>Project Description</w:t>
      </w:r>
    </w:p>
    <w:p w14:paraId="399AC4C6" w14:textId="6AB3DEDB" w:rsidR="000172EF" w:rsidRPr="000172EF" w:rsidRDefault="000172EF" w:rsidP="000172EF">
      <w:proofErr w:type="spellStart"/>
      <w:proofErr w:type="gramStart"/>
      <w:r>
        <w:t>DR.strange</w:t>
      </w:r>
      <w:r w:rsidRPr="000172EF">
        <w:t>diagnoses</w:t>
      </w:r>
      <w:proofErr w:type="spellEnd"/>
      <w:proofErr w:type="gramEnd"/>
      <w:r w:rsidRPr="000172EF">
        <w:t xml:space="preserve"> you with the worst possible disease for whatever symptoms you may be experiencing. To make the experience even more dramatic, it features a personality test: the worse your personality, the grimmer your diagnosis. Sometimes, you’re “diagnosed” straight to (virtual) heaven or hell!</w:t>
      </w:r>
    </w:p>
    <w:p w14:paraId="017BBA5F" w14:textId="77777777" w:rsidR="000172EF" w:rsidRPr="000172EF" w:rsidRDefault="000172EF" w:rsidP="000172EF">
      <w:pPr>
        <w:rPr>
          <w:b/>
          <w:bCs/>
        </w:rPr>
      </w:pPr>
      <w:r w:rsidRPr="000172EF">
        <w:rPr>
          <w:b/>
          <w:bCs/>
        </w:rPr>
        <w:t>The Problem (that doesn't exist)</w:t>
      </w:r>
    </w:p>
    <w:p w14:paraId="02A98B35" w14:textId="77777777" w:rsidR="000172EF" w:rsidRPr="000172EF" w:rsidRDefault="000172EF" w:rsidP="000172EF">
      <w:r w:rsidRPr="000172EF">
        <w:t>Are people feeling far too comfortable with reasonable health apps and thoughtful diagnoses? The world needs a way to instantly assume the worst about every minor symptom…and judge their personality at the same time.</w:t>
      </w:r>
    </w:p>
    <w:p w14:paraId="3D4E28AD" w14:textId="77777777" w:rsidR="000172EF" w:rsidRPr="000172EF" w:rsidRDefault="000172EF" w:rsidP="000172EF">
      <w:pPr>
        <w:rPr>
          <w:b/>
          <w:bCs/>
        </w:rPr>
      </w:pPr>
      <w:r w:rsidRPr="000172EF">
        <w:rPr>
          <w:b/>
          <w:bCs/>
        </w:rPr>
        <w:t>The Solution (that nobody asked for)</w:t>
      </w:r>
    </w:p>
    <w:p w14:paraId="7A7B5191" w14:textId="7574BF8E" w:rsidR="000172EF" w:rsidRPr="000172EF" w:rsidRDefault="000172EF" w:rsidP="000172EF">
      <w:proofErr w:type="spellStart"/>
      <w:r w:rsidRPr="000172EF">
        <w:t>With</w:t>
      </w:r>
      <w:r>
        <w:t>DR.Strange</w:t>
      </w:r>
      <w:proofErr w:type="spellEnd"/>
      <w:r w:rsidRPr="000172EF">
        <w:t>, enter your symptoms and complete a personality test, then watch as the app—powered by generative AI—diagnoses you with the most absurd, cataclysmic illness possible. If your personality test goes badly, things only get more catastrophic, sometimes leading to a fate worse than (virtual) death.</w:t>
      </w:r>
    </w:p>
    <w:p w14:paraId="67F51BAA" w14:textId="77777777" w:rsidR="000172EF" w:rsidRPr="000172EF" w:rsidRDefault="000172EF" w:rsidP="000172EF">
      <w:pPr>
        <w:rPr>
          <w:b/>
          <w:bCs/>
        </w:rPr>
      </w:pPr>
      <w:r w:rsidRPr="000172EF">
        <w:rPr>
          <w:b/>
          <w:bCs/>
        </w:rPr>
        <w:t>Technical Details</w:t>
      </w:r>
    </w:p>
    <w:p w14:paraId="4133297E" w14:textId="77777777" w:rsidR="000172EF" w:rsidRPr="000172EF" w:rsidRDefault="000172EF" w:rsidP="000172EF">
      <w:pPr>
        <w:rPr>
          <w:b/>
          <w:bCs/>
        </w:rPr>
      </w:pPr>
      <w:r w:rsidRPr="000172EF">
        <w:rPr>
          <w:b/>
          <w:bCs/>
        </w:rPr>
        <w:t>Technologies/Components Used</w:t>
      </w:r>
    </w:p>
    <w:p w14:paraId="62CB8D5B" w14:textId="77777777" w:rsidR="000172EF" w:rsidRPr="000172EF" w:rsidRDefault="000172EF" w:rsidP="000172EF">
      <w:r w:rsidRPr="000172EF">
        <w:t>For Software:</w:t>
      </w:r>
    </w:p>
    <w:p w14:paraId="35FAB9F2" w14:textId="77777777" w:rsidR="000172EF" w:rsidRPr="000172EF" w:rsidRDefault="000172EF" w:rsidP="000172EF">
      <w:pPr>
        <w:numPr>
          <w:ilvl w:val="0"/>
          <w:numId w:val="2"/>
        </w:numPr>
      </w:pPr>
      <w:r w:rsidRPr="000172EF">
        <w:lastRenderedPageBreak/>
        <w:t>Languages: TypeScript</w:t>
      </w:r>
    </w:p>
    <w:p w14:paraId="6EBC433E" w14:textId="77777777" w:rsidR="000172EF" w:rsidRPr="000172EF" w:rsidRDefault="000172EF" w:rsidP="000172EF">
      <w:pPr>
        <w:numPr>
          <w:ilvl w:val="0"/>
          <w:numId w:val="2"/>
        </w:numPr>
      </w:pPr>
      <w:r w:rsidRPr="000172EF">
        <w:t>Frameworks: React</w:t>
      </w:r>
    </w:p>
    <w:p w14:paraId="476C828E" w14:textId="77777777" w:rsidR="000172EF" w:rsidRPr="000172EF" w:rsidRDefault="000172EF" w:rsidP="000172EF">
      <w:pPr>
        <w:numPr>
          <w:ilvl w:val="0"/>
          <w:numId w:val="2"/>
        </w:numPr>
      </w:pPr>
      <w:r w:rsidRPr="000172EF">
        <w:t>APIs: Gemini API (for generating AI-based predictions)</w:t>
      </w:r>
    </w:p>
    <w:p w14:paraId="28D9641E" w14:textId="77777777" w:rsidR="000172EF" w:rsidRPr="000172EF" w:rsidRDefault="000172EF" w:rsidP="000172EF">
      <w:pPr>
        <w:numPr>
          <w:ilvl w:val="0"/>
          <w:numId w:val="2"/>
        </w:numPr>
      </w:pPr>
      <w:r w:rsidRPr="000172EF">
        <w:t>Tools: Git, GitHub</w:t>
      </w:r>
    </w:p>
    <w:p w14:paraId="36E2A745" w14:textId="77777777" w:rsidR="000172EF" w:rsidRPr="000172EF" w:rsidRDefault="000172EF" w:rsidP="000172EF">
      <w:r w:rsidRPr="000172EF">
        <w:t>For Hardware:</w:t>
      </w:r>
    </w:p>
    <w:p w14:paraId="3037C9C6" w14:textId="77777777" w:rsidR="000172EF" w:rsidRPr="000172EF" w:rsidRDefault="000172EF" w:rsidP="000172EF">
      <w:pPr>
        <w:numPr>
          <w:ilvl w:val="0"/>
          <w:numId w:val="3"/>
        </w:numPr>
      </w:pPr>
      <w:r w:rsidRPr="000172EF">
        <w:t>No hardware required; runs entirely in the browser</w:t>
      </w:r>
    </w:p>
    <w:p w14:paraId="6744843F" w14:textId="77777777" w:rsidR="000172EF" w:rsidRPr="000172EF" w:rsidRDefault="000172EF" w:rsidP="000172EF">
      <w:pPr>
        <w:rPr>
          <w:b/>
          <w:bCs/>
        </w:rPr>
      </w:pPr>
      <w:r w:rsidRPr="000172EF">
        <w:rPr>
          <w:b/>
          <w:bCs/>
        </w:rPr>
        <w:t>Implementation</w:t>
      </w:r>
    </w:p>
    <w:p w14:paraId="4A92647D" w14:textId="77777777" w:rsidR="000172EF" w:rsidRPr="000172EF" w:rsidRDefault="000172EF" w:rsidP="000172EF">
      <w:pPr>
        <w:rPr>
          <w:b/>
          <w:bCs/>
        </w:rPr>
      </w:pPr>
      <w:r w:rsidRPr="000172EF">
        <w:rPr>
          <w:b/>
          <w:bCs/>
        </w:rPr>
        <w:t>Installation</w:t>
      </w:r>
    </w:p>
    <w:p w14:paraId="6D25F60F" w14:textId="77777777" w:rsidR="000172EF" w:rsidRPr="000172EF" w:rsidRDefault="000172EF" w:rsidP="000172EF">
      <w:r w:rsidRPr="000172EF">
        <w:t>bash</w:t>
      </w:r>
    </w:p>
    <w:p w14:paraId="645D97CE" w14:textId="3059564A" w:rsidR="000172EF" w:rsidRPr="000172EF" w:rsidRDefault="000172EF" w:rsidP="000172EF">
      <w:r w:rsidRPr="000172EF">
        <w:t>git clone https://github.com/</w:t>
      </w:r>
      <w:r>
        <w:t>ELIZABETHMM36</w:t>
      </w:r>
      <w:r w:rsidRPr="000172EF">
        <w:t>/doom-scroll-diagnostics.git</w:t>
      </w:r>
    </w:p>
    <w:p w14:paraId="7595AB80" w14:textId="77777777" w:rsidR="000172EF" w:rsidRPr="000172EF" w:rsidRDefault="000172EF" w:rsidP="000172EF">
      <w:r w:rsidRPr="000172EF">
        <w:t>cd doom-scroll-diagnostics</w:t>
      </w:r>
    </w:p>
    <w:p w14:paraId="09E13C66" w14:textId="77777777" w:rsidR="000172EF" w:rsidRPr="000172EF" w:rsidRDefault="000172EF" w:rsidP="000172EF">
      <w:proofErr w:type="spellStart"/>
      <w:r w:rsidRPr="000172EF">
        <w:t>npm</w:t>
      </w:r>
      <w:proofErr w:type="spellEnd"/>
      <w:r w:rsidRPr="000172EF">
        <w:t xml:space="preserve"> install</w:t>
      </w:r>
    </w:p>
    <w:p w14:paraId="20D6C1F0" w14:textId="77777777" w:rsidR="000172EF" w:rsidRPr="000172EF" w:rsidRDefault="000172EF" w:rsidP="000172EF">
      <w:pPr>
        <w:rPr>
          <w:b/>
          <w:bCs/>
        </w:rPr>
      </w:pPr>
      <w:r w:rsidRPr="000172EF">
        <w:rPr>
          <w:b/>
          <w:bCs/>
        </w:rPr>
        <w:t>Run</w:t>
      </w:r>
    </w:p>
    <w:p w14:paraId="69DAE675" w14:textId="77777777" w:rsidR="000172EF" w:rsidRPr="000172EF" w:rsidRDefault="000172EF" w:rsidP="000172EF">
      <w:r w:rsidRPr="000172EF">
        <w:t>bash</w:t>
      </w:r>
    </w:p>
    <w:p w14:paraId="0DC80148" w14:textId="77777777" w:rsidR="000172EF" w:rsidRPr="000172EF" w:rsidRDefault="000172EF" w:rsidP="000172EF">
      <w:proofErr w:type="spellStart"/>
      <w:r w:rsidRPr="000172EF">
        <w:t>npm</w:t>
      </w:r>
      <w:proofErr w:type="spellEnd"/>
      <w:r w:rsidRPr="000172EF">
        <w:t xml:space="preserve"> start</w:t>
      </w:r>
    </w:p>
    <w:p w14:paraId="4CE5D46A" w14:textId="77777777" w:rsidR="000172EF" w:rsidRPr="000172EF" w:rsidRDefault="000172EF" w:rsidP="000172EF">
      <w:pPr>
        <w:rPr>
          <w:b/>
          <w:bCs/>
        </w:rPr>
      </w:pPr>
      <w:r w:rsidRPr="000172EF">
        <w:rPr>
          <w:b/>
          <w:bCs/>
        </w:rPr>
        <w:t>Project Documentation</w:t>
      </w:r>
    </w:p>
    <w:p w14:paraId="2812B542" w14:textId="77777777" w:rsidR="000172EF" w:rsidRPr="000172EF" w:rsidRDefault="000172EF" w:rsidP="000172EF">
      <w:pPr>
        <w:rPr>
          <w:b/>
          <w:bCs/>
        </w:rPr>
      </w:pPr>
      <w:r w:rsidRPr="000172EF">
        <w:rPr>
          <w:b/>
          <w:bCs/>
        </w:rPr>
        <w:t>Screenshots (Add at least 3)</w:t>
      </w:r>
    </w:p>
    <w:p w14:paraId="70C07B24" w14:textId="5B928398" w:rsidR="000172EF" w:rsidRPr="000172EF" w:rsidRDefault="00E0231F" w:rsidP="000172EF">
      <w:r>
        <w:rPr>
          <w:noProof/>
        </w:rPr>
        <w:drawing>
          <wp:inline distT="0" distB="0" distL="0" distR="0" wp14:anchorId="1ECF4F96" wp14:editId="39B745CF">
            <wp:extent cx="5731510" cy="3300095"/>
            <wp:effectExtent l="0" t="0" r="2540" b="0"/>
            <wp:docPr id="13802731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273119" name="Picture 1380273119"/>
                    <pic:cNvPicPr/>
                  </pic:nvPicPr>
                  <pic:blipFill>
                    <a:blip r:embed="rId6">
                      <a:extLst>
                        <a:ext uri="{28A0092B-C50C-407E-A947-70E740481C1C}">
                          <a14:useLocalDpi xmlns:a14="http://schemas.microsoft.com/office/drawing/2010/main" val="0"/>
                        </a:ext>
                      </a:extLst>
                    </a:blip>
                    <a:stretch>
                      <a:fillRect/>
                    </a:stretch>
                  </pic:blipFill>
                  <pic:spPr>
                    <a:xfrm>
                      <a:off x="0" y="0"/>
                      <a:ext cx="5731510" cy="3300095"/>
                    </a:xfrm>
                    <a:prstGeom prst="rect">
                      <a:avLst/>
                    </a:prstGeom>
                  </pic:spPr>
                </pic:pic>
              </a:graphicData>
            </a:graphic>
          </wp:inline>
        </w:drawing>
      </w:r>
      <w:r w:rsidR="000172EF" w:rsidRPr="000172EF">
        <w:br/>
        <w:t>Landing page where user enters symptoms and starts the personality test.</w:t>
      </w:r>
    </w:p>
    <w:p w14:paraId="28F75896" w14:textId="77777777" w:rsidR="00E0231F" w:rsidRDefault="000172EF" w:rsidP="000172EF">
      <w:proofErr w:type="gramStart"/>
      <w:r w:rsidRPr="000172EF">
        <w:t>![</w:t>
      </w:r>
      <w:proofErr w:type="gramEnd"/>
      <w:r w:rsidRPr="000172EF">
        <w:t>Screenshot2]</w:t>
      </w:r>
    </w:p>
    <w:p w14:paraId="23410FF0" w14:textId="1E466798" w:rsidR="000172EF" w:rsidRPr="000172EF" w:rsidRDefault="00E0231F" w:rsidP="000172EF">
      <w:r>
        <w:rPr>
          <w:noProof/>
        </w:rPr>
        <w:lastRenderedPageBreak/>
        <w:drawing>
          <wp:inline distT="0" distB="0" distL="0" distR="0" wp14:anchorId="0E010039" wp14:editId="552443A4">
            <wp:extent cx="5731510" cy="4677410"/>
            <wp:effectExtent l="0" t="0" r="2540" b="8890"/>
            <wp:docPr id="3535587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3558709" name="Picture 353558709"/>
                    <pic:cNvPicPr/>
                  </pic:nvPicPr>
                  <pic:blipFill>
                    <a:blip r:embed="rId7">
                      <a:extLst>
                        <a:ext uri="{28A0092B-C50C-407E-A947-70E740481C1C}">
                          <a14:useLocalDpi xmlns:a14="http://schemas.microsoft.com/office/drawing/2010/main" val="0"/>
                        </a:ext>
                      </a:extLst>
                    </a:blip>
                    <a:stretch>
                      <a:fillRect/>
                    </a:stretch>
                  </pic:blipFill>
                  <pic:spPr>
                    <a:xfrm>
                      <a:off x="0" y="0"/>
                      <a:ext cx="5731510" cy="4677410"/>
                    </a:xfrm>
                    <a:prstGeom prst="rect">
                      <a:avLst/>
                    </a:prstGeom>
                  </pic:spPr>
                </pic:pic>
              </a:graphicData>
            </a:graphic>
          </wp:inline>
        </w:drawing>
      </w:r>
      <w:r w:rsidR="000172EF" w:rsidRPr="000172EF">
        <w:br/>
        <w:t>Diagnosis screen displaying the most dramatic result generated by the Gemini API.</w:t>
      </w:r>
    </w:p>
    <w:p w14:paraId="17C40DAD" w14:textId="77777777" w:rsidR="00E0231F" w:rsidRDefault="000172EF" w:rsidP="000172EF">
      <w:proofErr w:type="gramStart"/>
      <w:r w:rsidRPr="000172EF">
        <w:t>![</w:t>
      </w:r>
      <w:proofErr w:type="gramEnd"/>
      <w:r w:rsidRPr="000172EF">
        <w:t>Screenshot3</w:t>
      </w:r>
      <w:r w:rsidR="00E0231F">
        <w:t>]</w:t>
      </w:r>
    </w:p>
    <w:p w14:paraId="120D2768" w14:textId="4D0C9AF6" w:rsidR="000172EF" w:rsidRPr="000172EF" w:rsidRDefault="00E0231F" w:rsidP="000172EF">
      <w:r>
        <w:rPr>
          <w:noProof/>
        </w:rPr>
        <w:lastRenderedPageBreak/>
        <w:drawing>
          <wp:inline distT="0" distB="0" distL="0" distR="0" wp14:anchorId="77A1B98A" wp14:editId="347B2C69">
            <wp:extent cx="5731510" cy="3546475"/>
            <wp:effectExtent l="0" t="0" r="2540" b="0"/>
            <wp:docPr id="8281912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191206" name="Picture 828191206"/>
                    <pic:cNvPicPr/>
                  </pic:nvPicPr>
                  <pic:blipFill>
                    <a:blip r:embed="rId8">
                      <a:extLst>
                        <a:ext uri="{28A0092B-C50C-407E-A947-70E740481C1C}">
                          <a14:useLocalDpi xmlns:a14="http://schemas.microsoft.com/office/drawing/2010/main" val="0"/>
                        </a:ext>
                      </a:extLst>
                    </a:blip>
                    <a:stretch>
                      <a:fillRect/>
                    </a:stretch>
                  </pic:blipFill>
                  <pic:spPr>
                    <a:xfrm>
                      <a:off x="0" y="0"/>
                      <a:ext cx="5731510" cy="3546475"/>
                    </a:xfrm>
                    <a:prstGeom prst="rect">
                      <a:avLst/>
                    </a:prstGeom>
                  </pic:spPr>
                </pic:pic>
              </a:graphicData>
            </a:graphic>
          </wp:inline>
        </w:drawing>
      </w:r>
      <w:r w:rsidR="000172EF" w:rsidRPr="000172EF">
        <w:br/>
        <w:t>Outcome page, revealing your (un)fortunate fate—heaven, hell, or something in between.</w:t>
      </w:r>
    </w:p>
    <w:p w14:paraId="1DAD839F" w14:textId="77777777" w:rsidR="000172EF" w:rsidRPr="000172EF" w:rsidRDefault="000172EF" w:rsidP="000172EF">
      <w:pPr>
        <w:rPr>
          <w:b/>
          <w:bCs/>
        </w:rPr>
      </w:pPr>
      <w:r w:rsidRPr="000172EF">
        <w:rPr>
          <w:b/>
          <w:bCs/>
        </w:rPr>
        <w:t>Diagrams</w:t>
      </w:r>
    </w:p>
    <w:p w14:paraId="249F1F23" w14:textId="77777777" w:rsidR="000172EF" w:rsidRPr="000172EF" w:rsidRDefault="000172EF" w:rsidP="000172EF">
      <w:proofErr w:type="gramStart"/>
      <w:r w:rsidRPr="000172EF">
        <w:t>![</w:t>
      </w:r>
      <w:proofErr w:type="gramEnd"/>
      <w:r w:rsidRPr="000172EF">
        <w:t>Workflow</w:t>
      </w:r>
      <w:proofErr w:type="gramStart"/>
      <w:r w:rsidRPr="000172EF">
        <w:t>](</w:t>
      </w:r>
      <w:proofErr w:type="gramEnd"/>
      <w:r w:rsidRPr="000172EF">
        <w:t>Add your workflow/architecture diagram here)</w:t>
      </w:r>
      <w:r w:rsidRPr="000172EF">
        <w:br/>
        <w:t>This diagram shows the flow from user input to Gemini-powered diagnosis and final fate logic.</w:t>
      </w:r>
    </w:p>
    <w:p w14:paraId="077A5A49" w14:textId="77777777" w:rsidR="000172EF" w:rsidRPr="000172EF" w:rsidRDefault="000172EF" w:rsidP="000172EF">
      <w:r w:rsidRPr="000172EF">
        <w:pict w14:anchorId="04FAF6E6">
          <v:rect id="_x0000_i1043" style="width:0;height:1.5pt" o:hralign="center" o:hrstd="t" o:hr="t" fillcolor="#a0a0a0" stroked="f"/>
        </w:pict>
      </w:r>
    </w:p>
    <w:p w14:paraId="7BE64A74" w14:textId="77777777" w:rsidR="000172EF" w:rsidRPr="000172EF" w:rsidRDefault="000172EF" w:rsidP="000172EF">
      <w:pPr>
        <w:rPr>
          <w:b/>
          <w:bCs/>
        </w:rPr>
      </w:pPr>
      <w:r w:rsidRPr="000172EF">
        <w:rPr>
          <w:b/>
          <w:bCs/>
        </w:rPr>
        <w:t>Project Demo</w:t>
      </w:r>
    </w:p>
    <w:p w14:paraId="4CC33D39" w14:textId="77777777" w:rsidR="000172EF" w:rsidRPr="000172EF" w:rsidRDefault="000172EF" w:rsidP="000172EF">
      <w:pPr>
        <w:rPr>
          <w:b/>
          <w:bCs/>
        </w:rPr>
      </w:pPr>
      <w:r w:rsidRPr="000172EF">
        <w:rPr>
          <w:b/>
          <w:bCs/>
        </w:rPr>
        <w:t>Video</w:t>
      </w:r>
    </w:p>
    <w:p w14:paraId="7910A1EC" w14:textId="004684B9" w:rsidR="000172EF" w:rsidRPr="000172EF" w:rsidRDefault="00317674" w:rsidP="000172EF">
      <w:r w:rsidRPr="00317674">
        <w:t>https://go.screenpal.com/watch/cTjQlcnIWya</w:t>
      </w:r>
      <w:r w:rsidR="000172EF" w:rsidRPr="000172EF">
        <w:br/>
        <w:t>Demo shows entering symptoms, getting a dramatic AI diagnosis, and navigating to the final result.</w:t>
      </w:r>
    </w:p>
    <w:p w14:paraId="5D94563A" w14:textId="77777777" w:rsidR="000172EF" w:rsidRPr="000172EF" w:rsidRDefault="000172EF" w:rsidP="000172EF">
      <w:r w:rsidRPr="000172EF">
        <w:pict w14:anchorId="2ADE922C">
          <v:rect id="_x0000_i1044" style="width:0;height:1.5pt" o:hralign="center" o:hrstd="t" o:hr="t" fillcolor="#a0a0a0" stroked="f"/>
        </w:pict>
      </w:r>
    </w:p>
    <w:p w14:paraId="1EBCDA25" w14:textId="77777777" w:rsidR="000172EF" w:rsidRPr="000172EF" w:rsidRDefault="000172EF" w:rsidP="000172EF">
      <w:pPr>
        <w:rPr>
          <w:b/>
          <w:bCs/>
        </w:rPr>
      </w:pPr>
      <w:r w:rsidRPr="000172EF">
        <w:rPr>
          <w:b/>
          <w:bCs/>
        </w:rPr>
        <w:t>Team Contributions</w:t>
      </w:r>
    </w:p>
    <w:p w14:paraId="4E098692" w14:textId="6FB5123C" w:rsidR="000172EF" w:rsidRPr="000172EF" w:rsidRDefault="000172EF" w:rsidP="000172EF">
      <w:pPr>
        <w:numPr>
          <w:ilvl w:val="0"/>
          <w:numId w:val="4"/>
        </w:numPr>
        <w:tabs>
          <w:tab w:val="num" w:pos="720"/>
        </w:tabs>
      </w:pPr>
      <w:proofErr w:type="gramStart"/>
      <w:r>
        <w:t xml:space="preserve">ELIZABETH </w:t>
      </w:r>
      <w:r w:rsidRPr="000172EF">
        <w:t>:</w:t>
      </w:r>
      <w:proofErr w:type="gramEnd"/>
      <w:r w:rsidRPr="000172EF">
        <w:t xml:space="preserve"> Built core React logic, integrated Gemini API for diagnosis predictions</w:t>
      </w:r>
    </w:p>
    <w:p w14:paraId="5E7C73AB" w14:textId="7420D8B5" w:rsidR="000172EF" w:rsidRPr="000172EF" w:rsidRDefault="000172EF" w:rsidP="000172EF">
      <w:pPr>
        <w:numPr>
          <w:ilvl w:val="0"/>
          <w:numId w:val="4"/>
        </w:numPr>
        <w:tabs>
          <w:tab w:val="num" w:pos="720"/>
        </w:tabs>
      </w:pPr>
      <w:r>
        <w:t>GAYATHRI</w:t>
      </w:r>
      <w:r w:rsidRPr="000172EF">
        <w:t>: Designed personality test, implemented TypeScript types and state management</w:t>
      </w:r>
    </w:p>
    <w:p w14:paraId="676E3EC9" w14:textId="19A66CA0" w:rsidR="000172EF" w:rsidRPr="000172EF" w:rsidRDefault="000172EF" w:rsidP="000172EF">
      <w:pPr>
        <w:numPr>
          <w:ilvl w:val="0"/>
          <w:numId w:val="4"/>
        </w:numPr>
        <w:tabs>
          <w:tab w:val="num" w:pos="720"/>
        </w:tabs>
      </w:pPr>
      <w:r>
        <w:t>TEAM</w:t>
      </w:r>
      <w:r w:rsidRPr="000172EF">
        <w:t>: Handled project documentation, managed testing, crafted dramatic UI effects</w:t>
      </w:r>
    </w:p>
    <w:p w14:paraId="0B6B92CB" w14:textId="77777777" w:rsidR="000172EF" w:rsidRPr="000172EF" w:rsidRDefault="000172EF" w:rsidP="000172EF">
      <w:r w:rsidRPr="000172EF">
        <w:pict w14:anchorId="379A79CD">
          <v:rect id="_x0000_i1045" style="width:0;height:1.5pt" o:hralign="center" o:hrstd="t" o:hr="t" fillcolor="#a0a0a0" stroked="f"/>
        </w:pict>
      </w:r>
    </w:p>
    <w:p w14:paraId="38EB2D32" w14:textId="77777777" w:rsidR="000172EF" w:rsidRPr="000172EF" w:rsidRDefault="000172EF" w:rsidP="000172EF">
      <w:r w:rsidRPr="000172EF">
        <w:t xml:space="preserve">Made with </w:t>
      </w:r>
      <w:r w:rsidRPr="000172EF">
        <w:rPr>
          <w:rFonts w:ascii="Segoe UI Symbol" w:hAnsi="Segoe UI Symbol" w:cs="Segoe UI Symbol"/>
        </w:rPr>
        <w:t>❤</w:t>
      </w:r>
      <w:r w:rsidRPr="000172EF">
        <w:t xml:space="preserve"> at </w:t>
      </w:r>
      <w:proofErr w:type="spellStart"/>
      <w:r w:rsidRPr="000172EF">
        <w:t>TinkerHub</w:t>
      </w:r>
      <w:proofErr w:type="spellEnd"/>
      <w:r w:rsidRPr="000172EF">
        <w:t xml:space="preserve"> Useless Projects</w:t>
      </w:r>
    </w:p>
    <w:p w14:paraId="7341C504" w14:textId="77777777" w:rsidR="008E0CC3" w:rsidRDefault="008E0CC3"/>
    <w:sectPr w:rsidR="008E0C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870A9"/>
    <w:multiLevelType w:val="multilevel"/>
    <w:tmpl w:val="B91E2D0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1EF30B25"/>
    <w:multiLevelType w:val="multilevel"/>
    <w:tmpl w:val="7F4C0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B63A47"/>
    <w:multiLevelType w:val="multilevel"/>
    <w:tmpl w:val="CBFAE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CA5DAF"/>
    <w:multiLevelType w:val="multilevel"/>
    <w:tmpl w:val="A8A2D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F2FA5"/>
    <w:multiLevelType w:val="multilevel"/>
    <w:tmpl w:val="FEDE4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1089360">
    <w:abstractNumId w:val="4"/>
  </w:num>
  <w:num w:numId="2" w16cid:durableId="2121214662">
    <w:abstractNumId w:val="1"/>
  </w:num>
  <w:num w:numId="3" w16cid:durableId="969284179">
    <w:abstractNumId w:val="2"/>
  </w:num>
  <w:num w:numId="4" w16cid:durableId="720910056">
    <w:abstractNumId w:val="0"/>
  </w:num>
  <w:num w:numId="5" w16cid:durableId="1951226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2EF"/>
    <w:rsid w:val="000172EF"/>
    <w:rsid w:val="000F18C3"/>
    <w:rsid w:val="002F3E02"/>
    <w:rsid w:val="00317674"/>
    <w:rsid w:val="008E0CC3"/>
    <w:rsid w:val="00A00FF1"/>
    <w:rsid w:val="00E0231F"/>
    <w:rsid w:val="00E67F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120DC"/>
  <w15:chartTrackingRefBased/>
  <w15:docId w15:val="{F73C1C66-43C5-455C-BC55-21ED6DB2C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72E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172E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172E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172E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172E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172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72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72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72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2E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172E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172E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172E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172E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172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72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72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72EF"/>
    <w:rPr>
      <w:rFonts w:eastAsiaTheme="majorEastAsia" w:cstheme="majorBidi"/>
      <w:color w:val="272727" w:themeColor="text1" w:themeTint="D8"/>
    </w:rPr>
  </w:style>
  <w:style w:type="paragraph" w:styleId="Title">
    <w:name w:val="Title"/>
    <w:basedOn w:val="Normal"/>
    <w:next w:val="Normal"/>
    <w:link w:val="TitleChar"/>
    <w:uiPriority w:val="10"/>
    <w:qFormat/>
    <w:rsid w:val="000172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2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72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72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72EF"/>
    <w:pPr>
      <w:spacing w:before="160"/>
      <w:jc w:val="center"/>
    </w:pPr>
    <w:rPr>
      <w:i/>
      <w:iCs/>
      <w:color w:val="404040" w:themeColor="text1" w:themeTint="BF"/>
    </w:rPr>
  </w:style>
  <w:style w:type="character" w:customStyle="1" w:styleId="QuoteChar">
    <w:name w:val="Quote Char"/>
    <w:basedOn w:val="DefaultParagraphFont"/>
    <w:link w:val="Quote"/>
    <w:uiPriority w:val="29"/>
    <w:rsid w:val="000172EF"/>
    <w:rPr>
      <w:i/>
      <w:iCs/>
      <w:color w:val="404040" w:themeColor="text1" w:themeTint="BF"/>
    </w:rPr>
  </w:style>
  <w:style w:type="paragraph" w:styleId="ListParagraph">
    <w:name w:val="List Paragraph"/>
    <w:basedOn w:val="Normal"/>
    <w:uiPriority w:val="34"/>
    <w:qFormat/>
    <w:rsid w:val="000172EF"/>
    <w:pPr>
      <w:ind w:left="720"/>
      <w:contextualSpacing/>
    </w:pPr>
  </w:style>
  <w:style w:type="character" w:styleId="IntenseEmphasis">
    <w:name w:val="Intense Emphasis"/>
    <w:basedOn w:val="DefaultParagraphFont"/>
    <w:uiPriority w:val="21"/>
    <w:qFormat/>
    <w:rsid w:val="000172EF"/>
    <w:rPr>
      <w:i/>
      <w:iCs/>
      <w:color w:val="2F5496" w:themeColor="accent1" w:themeShade="BF"/>
    </w:rPr>
  </w:style>
  <w:style w:type="paragraph" w:styleId="IntenseQuote">
    <w:name w:val="Intense Quote"/>
    <w:basedOn w:val="Normal"/>
    <w:next w:val="Normal"/>
    <w:link w:val="IntenseQuoteChar"/>
    <w:uiPriority w:val="30"/>
    <w:qFormat/>
    <w:rsid w:val="000172E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172EF"/>
    <w:rPr>
      <w:i/>
      <w:iCs/>
      <w:color w:val="2F5496" w:themeColor="accent1" w:themeShade="BF"/>
    </w:rPr>
  </w:style>
  <w:style w:type="character" w:styleId="IntenseReference">
    <w:name w:val="Intense Reference"/>
    <w:basedOn w:val="DefaultParagraphFont"/>
    <w:uiPriority w:val="32"/>
    <w:qFormat/>
    <w:rsid w:val="000172EF"/>
    <w:rPr>
      <w:b/>
      <w:bCs/>
      <w:smallCaps/>
      <w:color w:val="2F5496" w:themeColor="accent1" w:themeShade="BF"/>
      <w:spacing w:val="5"/>
    </w:rPr>
  </w:style>
  <w:style w:type="character" w:styleId="Hyperlink">
    <w:name w:val="Hyperlink"/>
    <w:basedOn w:val="DefaultParagraphFont"/>
    <w:uiPriority w:val="99"/>
    <w:unhideWhenUsed/>
    <w:rsid w:val="000172EF"/>
    <w:rPr>
      <w:color w:val="0563C1" w:themeColor="hyperlink"/>
      <w:u w:val="single"/>
    </w:rPr>
  </w:style>
  <w:style w:type="character" w:styleId="UnresolvedMention">
    <w:name w:val="Unresolved Mention"/>
    <w:basedOn w:val="DefaultParagraphFont"/>
    <w:uiPriority w:val="99"/>
    <w:semiHidden/>
    <w:unhideWhenUsed/>
    <w:rsid w:val="00017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sivakumarim12@outlook.com</dc:creator>
  <cp:keywords/>
  <dc:description/>
  <cp:lastModifiedBy>sivakumarim12@outlook.com</cp:lastModifiedBy>
  <cp:revision>2</cp:revision>
  <dcterms:created xsi:type="dcterms:W3CDTF">2025-08-09T12:01:00Z</dcterms:created>
  <dcterms:modified xsi:type="dcterms:W3CDTF">2025-08-09T12:01:00Z</dcterms:modified>
</cp:coreProperties>
</file>