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4C08" w14:textId="77777777" w:rsidR="00C60BBE" w:rsidRDefault="00C60BBE" w:rsidP="00C60BBE">
      <w:pPr>
        <w:pStyle w:val="NormalWeb"/>
        <w:numPr>
          <w:ilvl w:val="0"/>
          <w:numId w:val="1"/>
        </w:numPr>
        <w:spacing w:before="0" w:beforeAutospacing="0" w:after="150" w:afterAutospacing="0"/>
        <w:rPr>
          <w:rFonts w:ascii="&amp;quot" w:hAnsi="&amp;quot"/>
          <w:color w:val="444444"/>
          <w:sz w:val="20"/>
          <w:szCs w:val="20"/>
        </w:rPr>
      </w:pPr>
      <w:r>
        <w:rPr>
          <w:rFonts w:ascii="&amp;quot" w:hAnsi="&amp;quot"/>
          <w:color w:val="444444"/>
          <w:sz w:val="20"/>
          <w:szCs w:val="20"/>
        </w:rPr>
        <w:t>¿Se cumplió el objetivo de la presentación?</w:t>
      </w:r>
    </w:p>
    <w:p w14:paraId="1AC0872E" w14:textId="77777777" w:rsidR="00C60BBE" w:rsidRDefault="00AF18CF" w:rsidP="00C60BBE">
      <w:pPr>
        <w:pStyle w:val="NormalWeb"/>
        <w:spacing w:before="0" w:beforeAutospacing="0" w:after="150" w:afterAutospacing="0"/>
        <w:ind w:left="720"/>
        <w:rPr>
          <w:rFonts w:ascii="&amp;quot" w:hAnsi="&amp;quot"/>
          <w:color w:val="444444"/>
          <w:sz w:val="20"/>
          <w:szCs w:val="20"/>
        </w:rPr>
      </w:pPr>
      <w:r>
        <w:rPr>
          <w:rFonts w:ascii="&amp;quot" w:hAnsi="&amp;quot"/>
          <w:color w:val="444444"/>
          <w:sz w:val="20"/>
          <w:szCs w:val="20"/>
        </w:rPr>
        <w:t>“El objetivo fue entender y analizar las aplicaciones de serie de Taylor y de Maclaurin enfocadas en la física”</w:t>
      </w:r>
    </w:p>
    <w:p w14:paraId="670EB2FF" w14:textId="77777777" w:rsidR="00AF18CF" w:rsidRDefault="00AF18CF" w:rsidP="00AF18CF">
      <w:pPr>
        <w:pStyle w:val="NormalWeb"/>
        <w:spacing w:before="0" w:beforeAutospacing="0" w:after="150" w:afterAutospacing="0"/>
        <w:rPr>
          <w:rFonts w:ascii="&amp;quot" w:hAnsi="&amp;quot"/>
          <w:color w:val="444444"/>
          <w:sz w:val="20"/>
          <w:szCs w:val="20"/>
        </w:rPr>
      </w:pPr>
      <w:r>
        <w:rPr>
          <w:rFonts w:ascii="&amp;quot" w:hAnsi="&amp;quot"/>
          <w:color w:val="444444"/>
          <w:sz w:val="20"/>
          <w:szCs w:val="20"/>
        </w:rPr>
        <w:t>Con lo conocimientos que anteriormente dio el profesor y con la complementación de investigación propia de libros e internet, se pido cumplir el objetivo y en mi caso pude ver una aplicación diferente a las que yo encontré.</w:t>
      </w:r>
    </w:p>
    <w:p w14:paraId="39F5D5D3" w14:textId="77777777" w:rsidR="00C60BBE" w:rsidRDefault="00C60BBE" w:rsidP="00AF18CF">
      <w:pPr>
        <w:pStyle w:val="NormalWeb"/>
        <w:numPr>
          <w:ilvl w:val="0"/>
          <w:numId w:val="1"/>
        </w:numPr>
        <w:spacing w:before="0" w:beforeAutospacing="0" w:after="150" w:afterAutospacing="0"/>
        <w:rPr>
          <w:rFonts w:ascii="&amp;quot" w:hAnsi="&amp;quot"/>
          <w:color w:val="444444"/>
          <w:sz w:val="20"/>
          <w:szCs w:val="20"/>
        </w:rPr>
      </w:pPr>
      <w:r>
        <w:rPr>
          <w:rFonts w:ascii="&amp;quot" w:hAnsi="&amp;quot"/>
          <w:color w:val="444444"/>
          <w:sz w:val="20"/>
          <w:szCs w:val="20"/>
        </w:rPr>
        <w:t>¿Fué claro el procedimiento de la exposición?</w:t>
      </w:r>
    </w:p>
    <w:p w14:paraId="2718DCCA" w14:textId="77777777" w:rsidR="00AF18CF" w:rsidRDefault="00AF18CF" w:rsidP="00AF18CF">
      <w:pPr>
        <w:pStyle w:val="NormalWeb"/>
        <w:spacing w:before="0" w:beforeAutospacing="0" w:after="150" w:afterAutospacing="0"/>
        <w:rPr>
          <w:rFonts w:ascii="&amp;quot" w:hAnsi="&amp;quot"/>
          <w:color w:val="444444"/>
          <w:sz w:val="20"/>
          <w:szCs w:val="20"/>
        </w:rPr>
      </w:pPr>
      <w:r>
        <w:rPr>
          <w:rFonts w:ascii="&amp;quot" w:hAnsi="&amp;quot"/>
          <w:color w:val="444444"/>
          <w:sz w:val="20"/>
          <w:szCs w:val="20"/>
        </w:rPr>
        <w:t xml:space="preserve">No </w:t>
      </w:r>
      <w:r w:rsidR="00547FA2">
        <w:rPr>
          <w:rFonts w:ascii="&amp;quot" w:hAnsi="&amp;quot"/>
          <w:color w:val="444444"/>
          <w:sz w:val="20"/>
          <w:szCs w:val="20"/>
        </w:rPr>
        <w:t>tanto,</w:t>
      </w:r>
      <w:r>
        <w:rPr>
          <w:rFonts w:ascii="&amp;quot" w:hAnsi="&amp;quot"/>
          <w:color w:val="444444"/>
          <w:sz w:val="20"/>
          <w:szCs w:val="20"/>
        </w:rPr>
        <w:t xml:space="preserve"> exponer es una situación un tanto complicada para los que no estamos a hablar en público, por lo que su claridad se vio un poco afectada, pero la información de apoyo en sus diapositivas soluciono la situación (Quitando de lado algunos errores que tenían por notación)</w:t>
      </w:r>
    </w:p>
    <w:p w14:paraId="7FDB02C0" w14:textId="77777777" w:rsidR="00C60BBE" w:rsidRDefault="00C60BBE" w:rsidP="00AF18CF">
      <w:pPr>
        <w:pStyle w:val="NormalWeb"/>
        <w:numPr>
          <w:ilvl w:val="0"/>
          <w:numId w:val="1"/>
        </w:numPr>
        <w:spacing w:before="0" w:beforeAutospacing="0" w:after="150" w:afterAutospacing="0"/>
        <w:rPr>
          <w:rFonts w:ascii="&amp;quot" w:hAnsi="&amp;quot"/>
          <w:color w:val="444444"/>
          <w:sz w:val="20"/>
          <w:szCs w:val="20"/>
        </w:rPr>
      </w:pPr>
      <w:r>
        <w:rPr>
          <w:rFonts w:ascii="&amp;quot" w:hAnsi="&amp;quot"/>
          <w:color w:val="444444"/>
          <w:sz w:val="20"/>
          <w:szCs w:val="20"/>
        </w:rPr>
        <w:t>¿Los materiales y recursos fueron adecuados?</w:t>
      </w:r>
    </w:p>
    <w:p w14:paraId="100589FF" w14:textId="77777777" w:rsidR="00AF18CF" w:rsidRDefault="00547FA2" w:rsidP="00AF18CF">
      <w:pPr>
        <w:pStyle w:val="NormalWeb"/>
        <w:spacing w:before="0" w:beforeAutospacing="0" w:after="150" w:afterAutospacing="0"/>
        <w:rPr>
          <w:rFonts w:ascii="&amp;quot" w:hAnsi="&amp;quot"/>
          <w:color w:val="444444"/>
          <w:sz w:val="20"/>
          <w:szCs w:val="20"/>
        </w:rPr>
      </w:pPr>
      <w:r>
        <w:rPr>
          <w:rFonts w:ascii="&amp;quot" w:hAnsi="&amp;quot"/>
          <w:color w:val="444444"/>
          <w:sz w:val="20"/>
          <w:szCs w:val="20"/>
        </w:rPr>
        <w:t>Quitando de lado algunos errores en su notación en sus diapositivas, se podría entender, me gusto que pusieran antecedentes, de ¿Quién era Maclaurin? Mencionado algunos datos importantes antes de entrar en tema.</w:t>
      </w:r>
    </w:p>
    <w:p w14:paraId="3F8BB40F" w14:textId="77777777" w:rsidR="00C60BBE" w:rsidRDefault="00C60BBE" w:rsidP="00547FA2">
      <w:pPr>
        <w:pStyle w:val="NormalWeb"/>
        <w:numPr>
          <w:ilvl w:val="0"/>
          <w:numId w:val="1"/>
        </w:numPr>
        <w:spacing w:before="0" w:beforeAutospacing="0" w:after="150" w:afterAutospacing="0"/>
        <w:rPr>
          <w:rFonts w:ascii="&amp;quot" w:hAnsi="&amp;quot"/>
          <w:color w:val="444444"/>
          <w:sz w:val="20"/>
          <w:szCs w:val="20"/>
        </w:rPr>
      </w:pPr>
      <w:r>
        <w:rPr>
          <w:rFonts w:ascii="&amp;quot" w:hAnsi="&amp;quot"/>
          <w:color w:val="444444"/>
          <w:sz w:val="20"/>
          <w:szCs w:val="20"/>
        </w:rPr>
        <w:t>¿</w:t>
      </w:r>
      <w:r w:rsidR="00547FA2">
        <w:rPr>
          <w:rFonts w:ascii="&amp;quot" w:hAnsi="&amp;quot"/>
          <w:color w:val="444444"/>
          <w:sz w:val="20"/>
          <w:szCs w:val="20"/>
        </w:rPr>
        <w:t>Qué</w:t>
      </w:r>
      <w:r>
        <w:rPr>
          <w:rFonts w:ascii="&amp;quot" w:hAnsi="&amp;quot"/>
          <w:color w:val="444444"/>
          <w:sz w:val="20"/>
          <w:szCs w:val="20"/>
        </w:rPr>
        <w:t xml:space="preserve"> agregaría o precisaría en la exposición para enriquecerla?</w:t>
      </w:r>
    </w:p>
    <w:p w14:paraId="6D8774AB" w14:textId="77777777" w:rsidR="00547FA2" w:rsidRDefault="00547FA2" w:rsidP="00547FA2">
      <w:pPr>
        <w:pStyle w:val="NormalWeb"/>
        <w:spacing w:before="0" w:beforeAutospacing="0" w:after="150" w:afterAutospacing="0"/>
        <w:rPr>
          <w:rFonts w:ascii="&amp;quot" w:hAnsi="&amp;quot"/>
          <w:color w:val="444444"/>
          <w:sz w:val="20"/>
          <w:szCs w:val="20"/>
        </w:rPr>
      </w:pPr>
      <w:r>
        <w:rPr>
          <w:rFonts w:ascii="&amp;quot" w:hAnsi="&amp;quot"/>
          <w:color w:val="444444"/>
          <w:sz w:val="20"/>
          <w:szCs w:val="20"/>
        </w:rPr>
        <w:t>En lo personal soy muy visual y siento que falto más imágenes que nos ayudaran a visualizar el tema.</w:t>
      </w:r>
    </w:p>
    <w:p w14:paraId="0093C06E" w14:textId="77777777" w:rsidR="00C60BBE" w:rsidRDefault="00C60BBE" w:rsidP="00547FA2">
      <w:pPr>
        <w:pStyle w:val="NormalWeb"/>
        <w:numPr>
          <w:ilvl w:val="0"/>
          <w:numId w:val="1"/>
        </w:numPr>
        <w:spacing w:before="0" w:beforeAutospacing="0" w:after="150" w:afterAutospacing="0"/>
        <w:rPr>
          <w:rFonts w:ascii="&amp;quot" w:hAnsi="&amp;quot"/>
          <w:color w:val="444444"/>
          <w:sz w:val="20"/>
          <w:szCs w:val="20"/>
        </w:rPr>
      </w:pPr>
      <w:r>
        <w:rPr>
          <w:rFonts w:ascii="&amp;quot" w:hAnsi="&amp;quot"/>
          <w:color w:val="444444"/>
          <w:sz w:val="20"/>
          <w:szCs w:val="20"/>
        </w:rPr>
        <w:t>¿Cómo aplicaría lo mostrado en su carrera?</w:t>
      </w:r>
    </w:p>
    <w:p w14:paraId="3F49FCA0" w14:textId="2EDC5314" w:rsidR="00547FA2" w:rsidRDefault="00547FA2" w:rsidP="00547FA2">
      <w:pPr>
        <w:pStyle w:val="NormalWeb"/>
        <w:spacing w:before="0" w:beforeAutospacing="0" w:after="150" w:afterAutospacing="0"/>
        <w:rPr>
          <w:rFonts w:ascii="&amp;quot" w:hAnsi="&amp;quot"/>
          <w:color w:val="444444"/>
          <w:sz w:val="20"/>
          <w:szCs w:val="20"/>
        </w:rPr>
      </w:pPr>
      <w:r>
        <w:rPr>
          <w:rFonts w:ascii="&amp;quot" w:hAnsi="&amp;quot"/>
          <w:color w:val="444444"/>
          <w:sz w:val="20"/>
          <w:szCs w:val="20"/>
        </w:rPr>
        <w:t>Quizás al realizar un</w:t>
      </w:r>
      <w:r w:rsidR="00807D19">
        <w:rPr>
          <w:rFonts w:ascii="&amp;quot" w:hAnsi="&amp;quot"/>
          <w:color w:val="444444"/>
          <w:sz w:val="20"/>
          <w:szCs w:val="20"/>
        </w:rPr>
        <w:t xml:space="preserve"> alguna calculadora especial de estos temas, como se hace en R, wólfram Alfa o un lenguaje científico especializado</w:t>
      </w:r>
      <w:r w:rsidR="00E4192E">
        <w:rPr>
          <w:rFonts w:ascii="&amp;quot" w:hAnsi="&amp;quot"/>
          <w:color w:val="444444"/>
          <w:sz w:val="20"/>
          <w:szCs w:val="20"/>
        </w:rPr>
        <w:t>, también al querer conocer la aproximación de error de algún programa o proceso</w:t>
      </w:r>
    </w:p>
    <w:p w14:paraId="146D569A" w14:textId="77777777" w:rsidR="00921745" w:rsidRDefault="00921745"/>
    <w:sectPr w:rsidR="009217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D5B03"/>
    <w:multiLevelType w:val="hybridMultilevel"/>
    <w:tmpl w:val="9D22C5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BE"/>
    <w:rsid w:val="00547FA2"/>
    <w:rsid w:val="00807D19"/>
    <w:rsid w:val="00921745"/>
    <w:rsid w:val="00AF18CF"/>
    <w:rsid w:val="00C60BBE"/>
    <w:rsid w:val="00E419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1C26"/>
  <w15:chartTrackingRefBased/>
  <w15:docId w15:val="{2B2705BC-0036-48DA-B087-475CD4F9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0BB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9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213</Words>
  <Characters>1175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ELIZABETH MENDOZA DE LA VEGA</dc:creator>
  <cp:keywords/>
  <dc:description/>
  <cp:lastModifiedBy>DULCE ELIZABETH MENDOZA DE LA VEGA</cp:lastModifiedBy>
  <cp:revision>2</cp:revision>
  <dcterms:created xsi:type="dcterms:W3CDTF">2020-06-03T16:33:00Z</dcterms:created>
  <dcterms:modified xsi:type="dcterms:W3CDTF">2020-06-03T17:12:00Z</dcterms:modified>
</cp:coreProperties>
</file>