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AE" w:rsidRDefault="00051DAE" w:rsidP="00051DAE">
      <w:pPr>
        <w:jc w:val="both"/>
        <w:rPr>
          <w:sz w:val="20"/>
        </w:rPr>
      </w:pPr>
    </w:p>
    <w:p w:rsidR="00051DAE" w:rsidRDefault="00051DAE" w:rsidP="00051DAE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Pr="00272342" w:rsidRDefault="00051DAE" w:rsidP="00051DAE">
      <w:pPr>
        <w:jc w:val="both"/>
        <w:rPr>
          <w:b/>
          <w:sz w:val="20"/>
          <w:szCs w:val="20"/>
          <w:u w:val="single"/>
        </w:rPr>
      </w:pPr>
      <w:r w:rsidRPr="00272342">
        <w:rPr>
          <w:b/>
          <w:sz w:val="20"/>
          <w:szCs w:val="20"/>
          <w:u w:val="single"/>
        </w:rPr>
        <w:t>INTEGRALES DE</w:t>
      </w:r>
      <w:r>
        <w:rPr>
          <w:b/>
          <w:sz w:val="20"/>
          <w:szCs w:val="20"/>
          <w:u w:val="single"/>
        </w:rPr>
        <w:t xml:space="preserve"> LÍNEA</w:t>
      </w:r>
    </w:p>
    <w:p w:rsidR="00051DAE" w:rsidRDefault="00051DAE" w:rsidP="00051DAE">
      <w:pPr>
        <w:jc w:val="both"/>
        <w:rPr>
          <w:sz w:val="20"/>
          <w:szCs w:val="20"/>
        </w:rPr>
      </w:pPr>
      <w:bookmarkStart w:id="0" w:name="_GoBack"/>
      <w:bookmarkEnd w:id="0"/>
    </w:p>
    <w:p w:rsidR="00051DAE" w:rsidRDefault="00051DAE" w:rsidP="00051DAE">
      <w:pPr>
        <w:rPr>
          <w:sz w:val="20"/>
          <w:szCs w:val="20"/>
        </w:rPr>
      </w:pPr>
      <w:r>
        <w:rPr>
          <w:sz w:val="20"/>
          <w:szCs w:val="20"/>
        </w:rPr>
        <w:t xml:space="preserve">La integral de línea depende del contorno </w:t>
      </w:r>
      <w:r>
        <w:rPr>
          <w:noProof/>
          <w:position w:val="-6"/>
          <w:lang w:val="en-US" w:eastAsia="en-US"/>
        </w:rPr>
        <w:drawing>
          <wp:inline distT="0" distB="0" distL="0" distR="0" wp14:anchorId="3A43D6FF" wp14:editId="579BD777">
            <wp:extent cx="165100" cy="184150"/>
            <wp:effectExtent l="0" t="0" r="635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de la función </w:t>
      </w:r>
      <w:r>
        <w:rPr>
          <w:noProof/>
          <w:position w:val="-10"/>
          <w:lang w:val="en-US" w:eastAsia="en-US"/>
        </w:rPr>
        <w:drawing>
          <wp:inline distT="0" distB="0" distL="0" distR="0" wp14:anchorId="10A5E07A" wp14:editId="46A15F8B">
            <wp:extent cx="165100" cy="209550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, es decir </w:t>
      </w:r>
      <w:proofErr w:type="gramStart"/>
      <w:r>
        <w:rPr>
          <w:sz w:val="20"/>
          <w:szCs w:val="20"/>
        </w:rPr>
        <w:t xml:space="preserve">: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37DB2C51" wp14:editId="6E3FEA94">
            <wp:extent cx="1517650" cy="412750"/>
            <wp:effectExtent l="0" t="0" r="635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;</w:t>
      </w:r>
      <w:proofErr w:type="gramEnd"/>
      <w:r>
        <w:rPr>
          <w:sz w:val="20"/>
          <w:szCs w:val="20"/>
        </w:rPr>
        <w:t xml:space="preserve"> al considerar el contorno </w:t>
      </w:r>
      <w:r>
        <w:rPr>
          <w:noProof/>
          <w:position w:val="-10"/>
          <w:lang w:val="en-US" w:eastAsia="en-US"/>
        </w:rPr>
        <w:drawing>
          <wp:inline distT="0" distB="0" distL="0" distR="0" wp14:anchorId="251710BA" wp14:editId="00E964D9">
            <wp:extent cx="1733550" cy="22225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entonces </w:t>
      </w:r>
      <w:r>
        <w:rPr>
          <w:noProof/>
          <w:position w:val="-10"/>
          <w:lang w:val="en-US" w:eastAsia="en-US"/>
        </w:rPr>
        <w:drawing>
          <wp:inline distT="0" distB="0" distL="0" distR="0" wp14:anchorId="14CE91EE" wp14:editId="53C11AAC">
            <wp:extent cx="1257300" cy="2222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Si la función </w:t>
      </w:r>
      <w:r>
        <w:rPr>
          <w:noProof/>
          <w:position w:val="-10"/>
          <w:lang w:val="en-US" w:eastAsia="en-US"/>
        </w:rPr>
        <w:drawing>
          <wp:inline distT="0" distB="0" distL="0" distR="0" wp14:anchorId="32291B34" wp14:editId="6E056C76">
            <wp:extent cx="1422400" cy="222250"/>
            <wp:effectExtent l="0" t="0" r="635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continua por tramos en </w:t>
      </w:r>
      <w:r>
        <w:rPr>
          <w:noProof/>
          <w:position w:val="-6"/>
          <w:lang w:val="en-US" w:eastAsia="en-US"/>
        </w:rPr>
        <w:drawing>
          <wp:inline distT="0" distB="0" distL="0" distR="0" wp14:anchorId="611ECB26" wp14:editId="75645A60">
            <wp:extent cx="165100" cy="184150"/>
            <wp:effectExtent l="0" t="0" r="635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define la integral de línea de </w:t>
      </w:r>
      <w:r>
        <w:rPr>
          <w:noProof/>
          <w:position w:val="-10"/>
          <w:lang w:val="en-US" w:eastAsia="en-US"/>
        </w:rPr>
        <w:drawing>
          <wp:inline distT="0" distB="0" distL="0" distR="0" wp14:anchorId="25EC1275" wp14:editId="6C8CD676">
            <wp:extent cx="165100" cy="209550"/>
            <wp:effectExtent l="0" t="0" r="635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 lo largo de </w:t>
      </w:r>
      <w:r>
        <w:rPr>
          <w:noProof/>
          <w:position w:val="-6"/>
          <w:lang w:val="en-US" w:eastAsia="en-US"/>
        </w:rPr>
        <w:drawing>
          <wp:inline distT="0" distB="0" distL="0" distR="0" wp14:anchorId="720C6367" wp14:editId="604E4E0B">
            <wp:extent cx="165100" cy="184150"/>
            <wp:effectExtent l="0" t="0" r="635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cómo </w:t>
      </w:r>
      <w:proofErr w:type="gramEnd"/>
      <w:r>
        <w:rPr>
          <w:noProof/>
          <w:position w:val="-32"/>
          <w:lang w:val="en-US" w:eastAsia="en-US"/>
        </w:rPr>
        <w:drawing>
          <wp:inline distT="0" distB="0" distL="0" distR="0" wp14:anchorId="3714DDEE" wp14:editId="3692B673">
            <wp:extent cx="1644650" cy="4127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donde </w:t>
      </w:r>
      <w:r>
        <w:rPr>
          <w:noProof/>
          <w:position w:val="-10"/>
          <w:lang w:val="en-US" w:eastAsia="en-US"/>
        </w:rPr>
        <w:drawing>
          <wp:inline distT="0" distB="0" distL="0" distR="0" wp14:anchorId="356E1C17" wp14:editId="5C386EAD">
            <wp:extent cx="3155950" cy="222250"/>
            <wp:effectExtent l="0" t="0" r="635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Así </w:t>
      </w:r>
      <w:r>
        <w:rPr>
          <w:noProof/>
          <w:position w:val="-32"/>
          <w:lang w:val="en-US" w:eastAsia="en-US"/>
        </w:rPr>
        <w:drawing>
          <wp:inline distT="0" distB="0" distL="0" distR="0" wp14:anchorId="7BFAD842" wp14:editId="61474E04">
            <wp:extent cx="2216150" cy="381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contorno </w:t>
      </w:r>
      <w:r>
        <w:rPr>
          <w:noProof/>
          <w:position w:val="-6"/>
          <w:lang w:val="en-US" w:eastAsia="en-US"/>
        </w:rPr>
        <w:drawing>
          <wp:inline distT="0" distB="0" distL="0" distR="0" wp14:anchorId="0788DAFB" wp14:editId="28457566">
            <wp:extent cx="266700" cy="1841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describe por medio de la ecuación </w:t>
      </w:r>
      <w:r>
        <w:rPr>
          <w:noProof/>
          <w:position w:val="-10"/>
          <w:lang w:val="en-US" w:eastAsia="en-US"/>
        </w:rPr>
        <w:drawing>
          <wp:inline distT="0" distB="0" distL="0" distR="0" wp14:anchorId="0BB595F6" wp14:editId="5046B1EB">
            <wp:extent cx="603250" cy="222250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donde </w:t>
      </w:r>
      <w:proofErr w:type="gramEnd"/>
      <w:r>
        <w:rPr>
          <w:noProof/>
          <w:position w:val="-6"/>
          <w:lang w:val="en-US" w:eastAsia="en-US"/>
        </w:rPr>
        <w:drawing>
          <wp:inline distT="0" distB="0" distL="0" distR="0" wp14:anchorId="43245D03" wp14:editId="6511115B">
            <wp:extent cx="762000" cy="1841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es decir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center"/>
        <w:rPr>
          <w:sz w:val="20"/>
          <w:szCs w:val="20"/>
        </w:rPr>
      </w:pPr>
      <w:r>
        <w:rPr>
          <w:noProof/>
          <w:position w:val="-32"/>
          <w:lang w:val="en-US" w:eastAsia="en-US"/>
        </w:rPr>
        <w:drawing>
          <wp:inline distT="0" distB="0" distL="0" distR="0" wp14:anchorId="5AD3C505" wp14:editId="093A3F6A">
            <wp:extent cx="2882900" cy="4127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>Propiedades: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32"/>
          <w:lang w:val="en-US" w:eastAsia="en-US"/>
        </w:rPr>
        <w:drawing>
          <wp:inline distT="0" distB="0" distL="0" distR="0" wp14:anchorId="1A9F7CE2" wp14:editId="7386A67E">
            <wp:extent cx="1454150" cy="381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32"/>
          <w:lang w:val="en-US" w:eastAsia="en-US"/>
        </w:rPr>
        <w:drawing>
          <wp:inline distT="0" distB="0" distL="0" distR="0" wp14:anchorId="0FAE190D" wp14:editId="2503C325">
            <wp:extent cx="2368550" cy="38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Pr="00690A66" w:rsidRDefault="00051DAE" w:rsidP="00051DAE">
      <w:pPr>
        <w:pStyle w:val="Prrafodelista"/>
        <w:numPr>
          <w:ilvl w:val="0"/>
          <w:numId w:val="31"/>
        </w:numPr>
        <w:jc w:val="both"/>
        <w:rPr>
          <w:sz w:val="20"/>
          <w:szCs w:val="20"/>
        </w:rPr>
      </w:pPr>
      <w:r w:rsidRPr="00690A66">
        <w:rPr>
          <w:sz w:val="20"/>
          <w:szCs w:val="20"/>
        </w:rPr>
        <w:t xml:space="preserve"> Si </w:t>
      </w:r>
      <w:r>
        <w:rPr>
          <w:noProof/>
          <w:position w:val="-6"/>
          <w:lang w:val="en-US" w:eastAsia="en-US"/>
        </w:rPr>
        <w:drawing>
          <wp:inline distT="0" distB="0" distL="0" distR="0" wp14:anchorId="1C62177E" wp14:editId="7A2C0753">
            <wp:extent cx="165100" cy="18415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 consta de un contorno </w:t>
      </w:r>
      <w:r>
        <w:rPr>
          <w:noProof/>
          <w:position w:val="-10"/>
          <w:lang w:val="en-US" w:eastAsia="en-US"/>
        </w:rPr>
        <w:drawing>
          <wp:inline distT="0" distB="0" distL="0" distR="0" wp14:anchorId="0621F118" wp14:editId="5F2AD599">
            <wp:extent cx="184150" cy="222250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Pr="00690A66">
        <w:rPr>
          <w:sz w:val="20"/>
          <w:szCs w:val="20"/>
        </w:rPr>
        <w:t xml:space="preserve"> desde </w:t>
      </w:r>
      <w:r>
        <w:rPr>
          <w:noProof/>
          <w:position w:val="-10"/>
          <w:lang w:val="en-US" w:eastAsia="en-US"/>
        </w:rPr>
        <w:drawing>
          <wp:inline distT="0" distB="0" distL="0" distR="0" wp14:anchorId="09512B0C" wp14:editId="09ED2462">
            <wp:extent cx="184150" cy="22225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 hasta </w:t>
      </w:r>
      <w:r>
        <w:rPr>
          <w:noProof/>
          <w:position w:val="-10"/>
          <w:lang w:val="en-US" w:eastAsia="en-US"/>
        </w:rPr>
        <w:drawing>
          <wp:inline distT="0" distB="0" distL="0" distR="0" wp14:anchorId="69997FD7" wp14:editId="40CA5CCE">
            <wp:extent cx="184150" cy="22225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 y de un contorno </w:t>
      </w:r>
      <w:r>
        <w:rPr>
          <w:noProof/>
          <w:position w:val="-10"/>
          <w:lang w:val="en-US" w:eastAsia="en-US"/>
        </w:rPr>
        <w:drawing>
          <wp:inline distT="0" distB="0" distL="0" distR="0" wp14:anchorId="2E5734C9" wp14:editId="6290D6B6">
            <wp:extent cx="190500" cy="222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Pr="00690A66">
        <w:rPr>
          <w:sz w:val="20"/>
          <w:szCs w:val="20"/>
        </w:rPr>
        <w:t xml:space="preserve"> desde </w:t>
      </w:r>
      <w:r>
        <w:rPr>
          <w:noProof/>
          <w:position w:val="-10"/>
          <w:lang w:val="en-US" w:eastAsia="en-US"/>
        </w:rPr>
        <w:drawing>
          <wp:inline distT="0" distB="0" distL="0" distR="0" wp14:anchorId="698A0032" wp14:editId="6E367692">
            <wp:extent cx="190500" cy="2222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 hasta </w:t>
      </w:r>
      <w:r>
        <w:rPr>
          <w:noProof/>
          <w:position w:val="-10"/>
          <w:lang w:val="en-US" w:eastAsia="en-US"/>
        </w:rPr>
        <w:drawing>
          <wp:inline distT="0" distB="0" distL="0" distR="0" wp14:anchorId="3A6FBB45" wp14:editId="6B702632">
            <wp:extent cx="190500" cy="2222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, donde </w:t>
      </w:r>
      <w:r>
        <w:rPr>
          <w:noProof/>
          <w:position w:val="-10"/>
          <w:lang w:val="en-US" w:eastAsia="en-US"/>
        </w:rPr>
        <w:drawing>
          <wp:inline distT="0" distB="0" distL="0" distR="0" wp14:anchorId="48764E17" wp14:editId="7D9EA0FE">
            <wp:extent cx="508000" cy="22225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 se cumple </w:t>
      </w:r>
      <w:r>
        <w:rPr>
          <w:noProof/>
          <w:position w:val="-34"/>
          <w:lang w:val="en-US" w:eastAsia="en-US"/>
        </w:rPr>
        <w:drawing>
          <wp:inline distT="0" distB="0" distL="0" distR="0" wp14:anchorId="49932BE8" wp14:editId="2E083208">
            <wp:extent cx="1930400" cy="387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0A66">
        <w:rPr>
          <w:sz w:val="20"/>
          <w:szCs w:val="20"/>
        </w:rPr>
        <w:t xml:space="preserve">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>Con base en lo anterior</w:t>
      </w: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position w:val="-34"/>
          <w:lang w:val="en-US" w:eastAsia="en-US"/>
        </w:rPr>
        <w:drawing>
          <wp:inline distT="0" distB="0" distL="0" distR="0" wp14:anchorId="0B743314" wp14:editId="03D83566">
            <wp:extent cx="2546350" cy="5143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siempre</w:t>
      </w:r>
      <w:proofErr w:type="gramEnd"/>
      <w:r>
        <w:rPr>
          <w:sz w:val="20"/>
          <w:szCs w:val="20"/>
        </w:rPr>
        <w:t xml:space="preserve"> que </w:t>
      </w:r>
      <w:r>
        <w:rPr>
          <w:noProof/>
          <w:position w:val="-4"/>
          <w:lang w:val="en-US" w:eastAsia="en-US"/>
        </w:rPr>
        <w:drawing>
          <wp:inline distT="0" distB="0" distL="0" distR="0" wp14:anchorId="18854733" wp14:editId="4C092B65">
            <wp:extent cx="120650" cy="12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encuentre en el contorno </w:t>
      </w:r>
      <w:r>
        <w:rPr>
          <w:noProof/>
          <w:position w:val="-6"/>
          <w:lang w:val="en-US" w:eastAsia="en-US"/>
        </w:rPr>
        <w:drawing>
          <wp:inline distT="0" distB="0" distL="0" distR="0" wp14:anchorId="16D2A08E" wp14:editId="2966196A">
            <wp:extent cx="165100" cy="18415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entonces:</w:t>
      </w:r>
    </w:p>
    <w:p w:rsidR="00051DAE" w:rsidRDefault="00051DAE" w:rsidP="00051DAE">
      <w:pPr>
        <w:jc w:val="center"/>
        <w:rPr>
          <w:sz w:val="20"/>
          <w:szCs w:val="20"/>
        </w:rPr>
      </w:pPr>
      <w:r w:rsidRPr="007541D1">
        <w:rPr>
          <w:position w:val="-34"/>
        </w:rPr>
        <w:object w:dxaOrig="445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69" type="#_x0000_t75" style="width:222.65pt;height:40.35pt" o:ole="">
            <v:imagedata r:id="rId35" o:title=""/>
          </v:shape>
          <o:OLEObject Type="Embed" ProgID="Equation.3" ShapeID="_x0000_i1569" DrawAspect="Content" ObjectID="_1643986950" r:id="rId36"/>
        </w:objec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la integral </w:t>
      </w:r>
      <w:r w:rsidRPr="00A04B12">
        <w:rPr>
          <w:position w:val="-34"/>
        </w:rPr>
        <w:object w:dxaOrig="1080" w:dyaOrig="620">
          <v:shape id="_x0000_i1570" type="#_x0000_t75" style="width:54.35pt;height:30.35pt" o:ole="">
            <v:imagedata r:id="rId37" o:title=""/>
          </v:shape>
          <o:OLEObject Type="Embed" ProgID="Equation.3" ShapeID="_x0000_i1570" DrawAspect="Content" ObjectID="_1643986951" r:id="rId38"/>
        </w:object>
      </w:r>
      <w:r>
        <w:rPr>
          <w:sz w:val="20"/>
          <w:szCs w:val="20"/>
        </w:rPr>
        <w:t xml:space="preserve"> donde </w:t>
      </w:r>
      <w:r w:rsidRPr="00A04B12">
        <w:rPr>
          <w:position w:val="-10"/>
        </w:rPr>
        <w:object w:dxaOrig="279" w:dyaOrig="340">
          <v:shape id="_x0000_i1571" type="#_x0000_t75" style="width:14.65pt;height:17.65pt" o:ole="">
            <v:imagedata r:id="rId39" o:title=""/>
          </v:shape>
          <o:OLEObject Type="Embed" ProgID="Equation.3" ShapeID="_x0000_i1571" DrawAspect="Content" ObjectID="_1643986952" r:id="rId40"/>
        </w:object>
      </w:r>
      <w:r>
        <w:rPr>
          <w:sz w:val="20"/>
          <w:szCs w:val="20"/>
        </w:rPr>
        <w:t xml:space="preserve"> es el segmento de recta que va desde </w:t>
      </w:r>
      <w:r w:rsidRPr="00A04B12">
        <w:rPr>
          <w:position w:val="-6"/>
        </w:rPr>
        <w:object w:dxaOrig="560" w:dyaOrig="279">
          <v:shape id="_x0000_i1572" type="#_x0000_t75" style="width:28pt;height:14.65pt" o:ole="">
            <v:imagedata r:id="rId41" o:title=""/>
          </v:shape>
          <o:OLEObject Type="Embed" ProgID="Equation.3" ShapeID="_x0000_i1572" DrawAspect="Content" ObjectID="_1643986953" r:id="rId42"/>
        </w:object>
      </w:r>
      <w:r>
        <w:rPr>
          <w:sz w:val="20"/>
          <w:szCs w:val="20"/>
        </w:rPr>
        <w:t xml:space="preserve"> hasta </w:t>
      </w:r>
      <w:r w:rsidRPr="00A04B12">
        <w:rPr>
          <w:position w:val="-6"/>
        </w:rPr>
        <w:object w:dxaOrig="840" w:dyaOrig="279">
          <v:shape id="_x0000_i1573" type="#_x0000_t75" style="width:42.35pt;height:14.65pt" o:ole="">
            <v:imagedata r:id="rId43" o:title=""/>
          </v:shape>
          <o:OLEObject Type="Embed" ProgID="Equation.3" ShapeID="_x0000_i1573" DrawAspect="Content" ObjectID="_1643986954" r:id="rId44"/>
        </w:object>
      </w:r>
      <w:r>
        <w:rPr>
          <w:sz w:val="20"/>
          <w:szCs w:val="20"/>
        </w:rPr>
        <w:t>.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Evalúe la integral de contorno </w:t>
      </w:r>
      <w:r w:rsidRPr="00A04B12">
        <w:rPr>
          <w:position w:val="-32"/>
        </w:rPr>
        <w:object w:dxaOrig="639" w:dyaOrig="600">
          <v:shape id="_x0000_i1574" type="#_x0000_t75" style="width:31.65pt;height:30.35pt" o:ole="">
            <v:imagedata r:id="rId45" o:title=""/>
          </v:shape>
          <o:OLEObject Type="Embed" ProgID="Equation.3" ShapeID="_x0000_i1574" DrawAspect="Content" ObjectID="_1643986955" r:id="rId46"/>
        </w:object>
      </w:r>
      <w:r>
        <w:rPr>
          <w:sz w:val="20"/>
          <w:szCs w:val="20"/>
        </w:rPr>
        <w:t xml:space="preserve"> a lo largo de la trayectoria </w:t>
      </w:r>
      <w:r w:rsidRPr="00A04B12">
        <w:rPr>
          <w:position w:val="-6"/>
        </w:rPr>
        <w:object w:dxaOrig="240" w:dyaOrig="279">
          <v:shape id="_x0000_i1575" type="#_x0000_t75" style="width:13.35pt;height:14.65pt" o:ole="">
            <v:imagedata r:id="rId47" o:title=""/>
          </v:shape>
          <o:OLEObject Type="Embed" ProgID="Equation.3" ShapeID="_x0000_i1575" DrawAspect="Content" ObjectID="_1643986956" r:id="rId48"/>
        </w:object>
      </w:r>
      <w:r>
        <w:rPr>
          <w:sz w:val="20"/>
          <w:szCs w:val="20"/>
        </w:rPr>
        <w:t xml:space="preserve"> de </w:t>
      </w:r>
      <w:r w:rsidRPr="00A04B12">
        <w:rPr>
          <w:position w:val="-6"/>
        </w:rPr>
        <w:object w:dxaOrig="600" w:dyaOrig="279">
          <v:shape id="_x0000_i1576" type="#_x0000_t75" style="width:30.35pt;height:14.65pt" o:ole="">
            <v:imagedata r:id="rId49" o:title=""/>
          </v:shape>
          <o:OLEObject Type="Embed" ProgID="Equation.3" ShapeID="_x0000_i1576" DrawAspect="Content" ObjectID="_1643986957" r:id="rId50"/>
        </w:object>
      </w:r>
      <w:r>
        <w:rPr>
          <w:sz w:val="20"/>
          <w:szCs w:val="20"/>
        </w:rPr>
        <w:t xml:space="preserve"> a </w:t>
      </w:r>
      <w:r w:rsidRPr="00A04B12">
        <w:rPr>
          <w:position w:val="-6"/>
        </w:rPr>
        <w:object w:dxaOrig="580" w:dyaOrig="279">
          <v:shape id="_x0000_i1577" type="#_x0000_t75" style="width:29pt;height:14.65pt" o:ole="">
            <v:imagedata r:id="rId51" o:title=""/>
          </v:shape>
          <o:OLEObject Type="Embed" ProgID="Equation.3" ShapeID="_x0000_i1577" DrawAspect="Content" ObjectID="_1643986958" r:id="rId52"/>
        </w:object>
      </w:r>
      <w:r>
        <w:rPr>
          <w:sz w:val="20"/>
          <w:szCs w:val="20"/>
        </w:rPr>
        <w:t xml:space="preserve"> y formada por dos segmentos de recta, el primero de </w:t>
      </w:r>
      <w:r w:rsidRPr="00A04B12">
        <w:rPr>
          <w:position w:val="-6"/>
        </w:rPr>
        <w:object w:dxaOrig="600" w:dyaOrig="279">
          <v:shape id="_x0000_i1578" type="#_x0000_t75" style="width:30.35pt;height:14.65pt" o:ole="">
            <v:imagedata r:id="rId53" o:title=""/>
          </v:shape>
          <o:OLEObject Type="Embed" ProgID="Equation.3" ShapeID="_x0000_i1578" DrawAspect="Content" ObjectID="_1643986959" r:id="rId54"/>
        </w:object>
      </w:r>
      <w:r>
        <w:rPr>
          <w:sz w:val="20"/>
          <w:szCs w:val="20"/>
        </w:rPr>
        <w:t xml:space="preserve"> a </w:t>
      </w:r>
      <w:r w:rsidRPr="00715F8D">
        <w:rPr>
          <w:position w:val="-6"/>
        </w:rPr>
        <w:object w:dxaOrig="460" w:dyaOrig="279">
          <v:shape id="_x0000_i1579" type="#_x0000_t75" style="width:22.65pt;height:14.65pt" o:ole="">
            <v:imagedata r:id="rId55" o:title=""/>
          </v:shape>
          <o:OLEObject Type="Embed" ProgID="Equation.3" ShapeID="_x0000_i1579" DrawAspect="Content" ObjectID="_1643986960" r:id="rId56"/>
        </w:object>
      </w:r>
      <w:r>
        <w:rPr>
          <w:sz w:val="20"/>
          <w:szCs w:val="20"/>
        </w:rPr>
        <w:t xml:space="preserve"> y el segundo de </w:t>
      </w:r>
      <w:r w:rsidRPr="00715F8D">
        <w:rPr>
          <w:position w:val="-6"/>
        </w:rPr>
        <w:object w:dxaOrig="460" w:dyaOrig="279">
          <v:shape id="_x0000_i1580" type="#_x0000_t75" style="width:22.65pt;height:14.65pt" o:ole="">
            <v:imagedata r:id="rId57" o:title=""/>
          </v:shape>
          <o:OLEObject Type="Embed" ProgID="Equation.3" ShapeID="_x0000_i1580" DrawAspect="Content" ObjectID="_1643986961" r:id="rId58"/>
        </w:object>
      </w:r>
      <w:r>
        <w:rPr>
          <w:sz w:val="20"/>
          <w:szCs w:val="20"/>
        </w:rPr>
        <w:t xml:space="preserve"> a </w:t>
      </w:r>
      <w:r w:rsidRPr="00715F8D">
        <w:rPr>
          <w:position w:val="-6"/>
        </w:rPr>
        <w:object w:dxaOrig="580" w:dyaOrig="279">
          <v:shape id="_x0000_i1581" type="#_x0000_t75" style="width:29pt;height:14.65pt" o:ole="">
            <v:imagedata r:id="rId59" o:title=""/>
          </v:shape>
          <o:OLEObject Type="Embed" ProgID="Equation.3" ShapeID="_x0000_i1581" DrawAspect="Content" ObjectID="_1643986962" r:id="rId60"/>
        </w:object>
      </w:r>
      <w:r>
        <w:rPr>
          <w:sz w:val="20"/>
          <w:szCs w:val="20"/>
        </w:rPr>
        <w:t xml:space="preserve">.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Demuestre que </w:t>
      </w:r>
      <w:r w:rsidRPr="00A04B12">
        <w:rPr>
          <w:position w:val="-32"/>
        </w:rPr>
        <w:object w:dxaOrig="1380" w:dyaOrig="600">
          <v:shape id="_x0000_i1582" type="#_x0000_t75" style="width:68.65pt;height:30.35pt" o:ole="">
            <v:imagedata r:id="rId61" o:title=""/>
          </v:shape>
          <o:OLEObject Type="Embed" ProgID="Equation.3" ShapeID="_x0000_i1582" DrawAspect="Content" ObjectID="_1643986963" r:id="rId62"/>
        </w:object>
      </w:r>
      <w:r>
        <w:rPr>
          <w:sz w:val="20"/>
          <w:szCs w:val="20"/>
        </w:rPr>
        <w:t xml:space="preserve"> donde </w:t>
      </w:r>
      <w:r w:rsidRPr="002A6F98">
        <w:rPr>
          <w:position w:val="-6"/>
        </w:rPr>
        <w:object w:dxaOrig="240" w:dyaOrig="279">
          <v:shape id="_x0000_i1583" type="#_x0000_t75" style="width:13.35pt;height:14.65pt" o:ole="">
            <v:imagedata r:id="rId63" o:title=""/>
          </v:shape>
          <o:OLEObject Type="Embed" ProgID="Equation.3" ShapeID="_x0000_i1583" DrawAspect="Content" ObjectID="_1643986964" r:id="rId64"/>
        </w:object>
      </w:r>
      <w:r>
        <w:rPr>
          <w:sz w:val="20"/>
          <w:szCs w:val="20"/>
        </w:rPr>
        <w:t xml:space="preserve"> es la frontera del cuadrado con vértices en </w:t>
      </w:r>
      <w:r w:rsidRPr="002A6F98">
        <w:rPr>
          <w:position w:val="-6"/>
        </w:rPr>
        <w:object w:dxaOrig="560" w:dyaOrig="279">
          <v:shape id="_x0000_i1584" type="#_x0000_t75" style="width:28pt;height:14.65pt" o:ole="">
            <v:imagedata r:id="rId65" o:title=""/>
          </v:shape>
          <o:OLEObject Type="Embed" ProgID="Equation.3" ShapeID="_x0000_i1584" DrawAspect="Content" ObjectID="_1643986965" r:id="rId66"/>
        </w:object>
      </w:r>
      <w:proofErr w:type="gramStart"/>
      <w:r>
        <w:rPr>
          <w:sz w:val="20"/>
          <w:szCs w:val="20"/>
        </w:rPr>
        <w:t xml:space="preserve">, </w:t>
      </w:r>
      <w:r w:rsidRPr="002A6F98">
        <w:rPr>
          <w:position w:val="-4"/>
        </w:rPr>
        <w:object w:dxaOrig="520" w:dyaOrig="260">
          <v:shape id="_x0000_i1585" type="#_x0000_t75" style="width:26.65pt;height:13.35pt" o:ole="">
            <v:imagedata r:id="rId67" o:title=""/>
          </v:shape>
          <o:OLEObject Type="Embed" ProgID="Equation.3" ShapeID="_x0000_i1585" DrawAspect="Content" ObjectID="_1643986966" r:id="rId68"/>
        </w:object>
      </w:r>
      <w:r>
        <w:rPr>
          <w:sz w:val="20"/>
          <w:szCs w:val="20"/>
        </w:rPr>
        <w:t xml:space="preserve">, </w:t>
      </w:r>
      <w:r w:rsidRPr="002A6F98">
        <w:rPr>
          <w:position w:val="-6"/>
        </w:rPr>
        <w:object w:dxaOrig="800" w:dyaOrig="279">
          <v:shape id="_x0000_i1586" type="#_x0000_t75" style="width:40.35pt;height:14.65pt" o:ole="">
            <v:imagedata r:id="rId69" o:title=""/>
          </v:shape>
          <o:OLEObject Type="Embed" ProgID="Equation.3" ShapeID="_x0000_i1586" DrawAspect="Content" ObjectID="_1643986967" r:id="rId70"/>
        </w:object>
      </w:r>
      <w:r>
        <w:rPr>
          <w:sz w:val="20"/>
          <w:szCs w:val="20"/>
        </w:rPr>
        <w:t xml:space="preserve">, </w:t>
      </w:r>
      <w:r w:rsidRPr="002A6F98">
        <w:rPr>
          <w:position w:val="-6"/>
        </w:rPr>
        <w:object w:dxaOrig="520" w:dyaOrig="260">
          <v:shape id="_x0000_i1587" type="#_x0000_t75" style="width:26.65pt;height:13.35pt" o:ole="">
            <v:imagedata r:id="rId71" o:title=""/>
          </v:shape>
          <o:OLEObject Type="Embed" ProgID="Equation.3" ShapeID="_x0000_i1587" DrawAspect="Content" ObjectID="_1643986968" r:id="rId72"/>
        </w:objec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 w:rsidRPr="00A04B12">
        <w:rPr>
          <w:position w:val="-32"/>
        </w:rPr>
        <w:object w:dxaOrig="920" w:dyaOrig="600">
          <v:shape id="_x0000_i1588" type="#_x0000_t75" style="width:45.35pt;height:30.35pt" o:ole="">
            <v:imagedata r:id="rId73" o:title=""/>
          </v:shape>
          <o:OLEObject Type="Embed" ProgID="Equation.3" ShapeID="_x0000_i1588" DrawAspect="Content" ObjectID="_1643986969" r:id="rId74"/>
        </w:object>
      </w:r>
      <w:r>
        <w:rPr>
          <w:sz w:val="20"/>
          <w:szCs w:val="20"/>
        </w:rPr>
        <w:t xml:space="preserve"> donde </w:t>
      </w:r>
      <w:r w:rsidRPr="002A6F98">
        <w:rPr>
          <w:position w:val="-10"/>
        </w:rPr>
        <w:object w:dxaOrig="1820" w:dyaOrig="360">
          <v:shape id="_x0000_i1589" type="#_x0000_t75" style="width:91pt;height:17.65pt" o:ole="">
            <v:imagedata r:id="rId75" o:title=""/>
          </v:shape>
          <o:OLEObject Type="Embed" ProgID="Equation.3" ShapeID="_x0000_i1589" DrawAspect="Content" ObjectID="_1643986970" r:id="rId76"/>
        </w:object>
      </w:r>
      <w:r>
        <w:rPr>
          <w:sz w:val="20"/>
          <w:szCs w:val="20"/>
        </w:rPr>
        <w:t xml:space="preserve"> y </w:t>
      </w:r>
      <w:r w:rsidRPr="002A6F98">
        <w:rPr>
          <w:position w:val="-6"/>
        </w:rPr>
        <w:object w:dxaOrig="240" w:dyaOrig="279">
          <v:shape id="_x0000_i1590" type="#_x0000_t75" style="width:13.35pt;height:14.65pt" o:ole="">
            <v:imagedata r:id="rId77" o:title=""/>
          </v:shape>
          <o:OLEObject Type="Embed" ProgID="Equation.3" ShapeID="_x0000_i1590" DrawAspect="Content" ObjectID="_1643986971" r:id="rId78"/>
        </w:object>
      </w:r>
      <w:r>
        <w:rPr>
          <w:sz w:val="20"/>
          <w:szCs w:val="20"/>
        </w:rPr>
        <w:t xml:space="preserve"> es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 el segmento de recta que va desde </w:t>
      </w:r>
      <w:r w:rsidRPr="002A6F98">
        <w:rPr>
          <w:position w:val="-6"/>
        </w:rPr>
        <w:object w:dxaOrig="560" w:dyaOrig="279">
          <v:shape id="_x0000_i1591" type="#_x0000_t75" style="width:28pt;height:14.65pt" o:ole="">
            <v:imagedata r:id="rId79" o:title=""/>
          </v:shape>
          <o:OLEObject Type="Embed" ProgID="Equation.3" ShapeID="_x0000_i1591" DrawAspect="Content" ObjectID="_1643986972" r:id="rId80"/>
        </w:object>
      </w:r>
      <w:r w:rsidRPr="002A6F98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2A6F98">
        <w:rPr>
          <w:sz w:val="20"/>
          <w:szCs w:val="20"/>
        </w:rPr>
        <w:t xml:space="preserve"> </w:t>
      </w:r>
      <w:r w:rsidRPr="002A6F98">
        <w:rPr>
          <w:position w:val="-6"/>
        </w:rPr>
        <w:object w:dxaOrig="800" w:dyaOrig="279">
          <v:shape id="_x0000_i1592" type="#_x0000_t75" style="width:40.35pt;height:14.65pt" o:ole="">
            <v:imagedata r:id="rId81" o:title=""/>
          </v:shape>
          <o:OLEObject Type="Embed" ProgID="Equation.3" ShapeID="_x0000_i1592" DrawAspect="Content" ObjectID="_1643986973" r:id="rId82"/>
        </w:object>
      </w:r>
      <w:r w:rsidRPr="002A6F98">
        <w:rPr>
          <w:sz w:val="20"/>
          <w:szCs w:val="20"/>
        </w:rPr>
        <w:t xml:space="preserve"> </w:t>
      </w:r>
    </w:p>
    <w:p w:rsidR="00051DAE" w:rsidRPr="002A6F98" w:rsidRDefault="00051DAE" w:rsidP="00051DAE">
      <w:pPr>
        <w:pStyle w:val="Prrafodelista"/>
        <w:numPr>
          <w:ilvl w:val="0"/>
          <w:numId w:val="3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Consta de dos segmentos, uno que va de </w:t>
      </w:r>
      <w:r w:rsidRPr="002A6F98">
        <w:rPr>
          <w:position w:val="-6"/>
        </w:rPr>
        <w:object w:dxaOrig="560" w:dyaOrig="279">
          <v:shape id="_x0000_i1593" type="#_x0000_t75" style="width:28pt;height:14.65pt" o:ole="">
            <v:imagedata r:id="rId83" o:title=""/>
          </v:shape>
          <o:OLEObject Type="Embed" ProgID="Equation.3" ShapeID="_x0000_i1593" DrawAspect="Content" ObjectID="_1643986974" r:id="rId84"/>
        </w:object>
      </w:r>
      <w:r>
        <w:rPr>
          <w:sz w:val="20"/>
          <w:szCs w:val="20"/>
        </w:rPr>
        <w:t xml:space="preserve"> a </w:t>
      </w:r>
      <w:r w:rsidRPr="002A6F98">
        <w:rPr>
          <w:position w:val="-6"/>
        </w:rPr>
        <w:object w:dxaOrig="520" w:dyaOrig="260">
          <v:shape id="_x0000_i1594" type="#_x0000_t75" style="width:26.65pt;height:13.35pt" o:ole="">
            <v:imagedata r:id="rId85" o:title=""/>
          </v:shape>
          <o:OLEObject Type="Embed" ProgID="Equation.3" ShapeID="_x0000_i1594" DrawAspect="Content" ObjectID="_1643986975" r:id="rId86"/>
        </w:object>
      </w:r>
      <w:r>
        <w:rPr>
          <w:sz w:val="20"/>
          <w:szCs w:val="20"/>
        </w:rPr>
        <w:t xml:space="preserve"> y el otro, de </w:t>
      </w:r>
      <w:r w:rsidRPr="002A6F98">
        <w:rPr>
          <w:position w:val="-6"/>
        </w:rPr>
        <w:object w:dxaOrig="520" w:dyaOrig="260">
          <v:shape id="_x0000_i1595" type="#_x0000_t75" style="width:26.65pt;height:13.35pt" o:ole="">
            <v:imagedata r:id="rId87" o:title=""/>
          </v:shape>
          <o:OLEObject Type="Embed" ProgID="Equation.3" ShapeID="_x0000_i1595" DrawAspect="Content" ObjectID="_1643986976" r:id="rId88"/>
        </w:object>
      </w:r>
      <w:r>
        <w:rPr>
          <w:sz w:val="20"/>
          <w:szCs w:val="20"/>
        </w:rPr>
        <w:t xml:space="preserve"> a </w:t>
      </w:r>
      <w:r w:rsidRPr="002A6F98">
        <w:rPr>
          <w:position w:val="-6"/>
        </w:rPr>
        <w:object w:dxaOrig="800" w:dyaOrig="279">
          <v:shape id="_x0000_i1596" type="#_x0000_t75" style="width:40.35pt;height:14.65pt" o:ole="">
            <v:imagedata r:id="rId89" o:title=""/>
          </v:shape>
          <o:OLEObject Type="Embed" ProgID="Equation.3" ShapeID="_x0000_i1596" DrawAspect="Content" ObjectID="_1643986977" r:id="rId90"/>
        </w:object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>De acuerdo al Teorema de Green para integrales de línea en el cálculo de variables reales</w:t>
      </w:r>
    </w:p>
    <w:p w:rsidR="00051DAE" w:rsidRDefault="00051DAE" w:rsidP="00051DAE">
      <w:pPr>
        <w:jc w:val="center"/>
        <w:rPr>
          <w:sz w:val="20"/>
          <w:szCs w:val="20"/>
        </w:rPr>
      </w:pPr>
      <w:r w:rsidRPr="00A8389D">
        <w:rPr>
          <w:position w:val="-32"/>
        </w:rPr>
        <w:object w:dxaOrig="3140" w:dyaOrig="600">
          <v:shape id="_x0000_i1597" type="#_x0000_t75" style="width:156.65pt;height:30.35pt" o:ole="">
            <v:imagedata r:id="rId91" o:title=""/>
          </v:shape>
          <o:OLEObject Type="Embed" ProgID="Equation.3" ShapeID="_x0000_i1597" DrawAspect="Content" ObjectID="_1643986978" r:id="rId92"/>
        </w:object>
      </w: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considerar la función </w:t>
      </w:r>
      <w:r w:rsidRPr="00C06779">
        <w:rPr>
          <w:position w:val="-10"/>
        </w:rPr>
        <w:object w:dxaOrig="2240" w:dyaOrig="340">
          <v:shape id="_x0000_i1598" type="#_x0000_t75" style="width:112.35pt;height:17.65pt" o:ole="">
            <v:imagedata r:id="rId93" o:title=""/>
          </v:shape>
          <o:OLEObject Type="Embed" ProgID="Equation.3" ShapeID="_x0000_i1598" DrawAspect="Content" ObjectID="_1643986979" r:id="rId94"/>
        </w:object>
      </w:r>
      <w:r>
        <w:rPr>
          <w:sz w:val="20"/>
          <w:szCs w:val="20"/>
        </w:rPr>
        <w:t xml:space="preserve"> que es analítica en toda la región </w:t>
      </w:r>
      <w:r w:rsidRPr="00C06779">
        <w:rPr>
          <w:position w:val="-4"/>
        </w:rPr>
        <w:object w:dxaOrig="240" w:dyaOrig="260">
          <v:shape id="_x0000_i1599" type="#_x0000_t75" style="width:12.65pt;height:13.35pt" o:ole="">
            <v:imagedata r:id="rId95" o:title=""/>
          </v:shape>
          <o:OLEObject Type="Embed" ProgID="Equation.3" ShapeID="_x0000_i1599" DrawAspect="Content" ObjectID="_1643986980" r:id="rId96"/>
        </w:object>
      </w:r>
      <w:r>
        <w:rPr>
          <w:sz w:val="20"/>
          <w:szCs w:val="20"/>
        </w:rPr>
        <w:t xml:space="preserve"> del plano </w:t>
      </w:r>
      <w:r w:rsidRPr="00C06779">
        <w:rPr>
          <w:position w:val="-4"/>
        </w:rPr>
        <w:object w:dxaOrig="200" w:dyaOrig="200">
          <v:shape id="_x0000_i1600" type="#_x0000_t75" style="width:10pt;height:10pt" o:ole="">
            <v:imagedata r:id="rId97" o:title=""/>
          </v:shape>
          <o:OLEObject Type="Embed" ProgID="Equation.3" ShapeID="_x0000_i1600" DrawAspect="Content" ObjectID="_1643986981" r:id="rId98"/>
        </w:object>
      </w:r>
      <w:r>
        <w:rPr>
          <w:sz w:val="20"/>
          <w:szCs w:val="20"/>
        </w:rPr>
        <w:t xml:space="preserve"> se tiene</w:t>
      </w:r>
    </w:p>
    <w:p w:rsidR="00051DAE" w:rsidRDefault="00051DAE" w:rsidP="00051DAE">
      <w:pPr>
        <w:jc w:val="center"/>
        <w:rPr>
          <w:sz w:val="20"/>
          <w:szCs w:val="20"/>
        </w:rPr>
      </w:pPr>
      <w:r w:rsidRPr="00A8389D">
        <w:rPr>
          <w:position w:val="-32"/>
        </w:rPr>
        <w:object w:dxaOrig="3120" w:dyaOrig="600">
          <v:shape id="_x0000_i1601" type="#_x0000_t75" style="width:156.35pt;height:30.35pt" o:ole="">
            <v:imagedata r:id="rId99" o:title=""/>
          </v:shape>
          <o:OLEObject Type="Embed" ProgID="Equation.3" ShapeID="_x0000_i1601" DrawAspect="Content" ObjectID="_1643986982" r:id="rId100"/>
        </w:objec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noProof/>
          <w:position w:val="-32"/>
          <w:lang w:val="en-US" w:eastAsia="en-US"/>
        </w:rPr>
        <w:drawing>
          <wp:inline distT="0" distB="0" distL="0" distR="0" wp14:anchorId="4CE9C954" wp14:editId="3FDD82D8">
            <wp:extent cx="1893570" cy="3829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considerar las ecuaciones </w:t>
      </w:r>
      <w:proofErr w:type="spellStart"/>
      <w:r>
        <w:rPr>
          <w:sz w:val="20"/>
          <w:szCs w:val="20"/>
        </w:rPr>
        <w:t>Cauchy</w:t>
      </w:r>
      <w:proofErr w:type="spellEnd"/>
      <w:r>
        <w:rPr>
          <w:sz w:val="20"/>
          <w:szCs w:val="20"/>
        </w:rPr>
        <w:t xml:space="preserve">-Riemann, los </w:t>
      </w:r>
      <w:proofErr w:type="spellStart"/>
      <w:r>
        <w:rPr>
          <w:sz w:val="20"/>
          <w:szCs w:val="20"/>
        </w:rPr>
        <w:t>integrandos</w:t>
      </w:r>
      <w:proofErr w:type="spellEnd"/>
      <w:r>
        <w:rPr>
          <w:sz w:val="20"/>
          <w:szCs w:val="20"/>
        </w:rPr>
        <w:t xml:space="preserve"> de estas dos integrales dobles son cero en toda la </w:t>
      </w:r>
      <w:proofErr w:type="gramStart"/>
      <w:r>
        <w:rPr>
          <w:sz w:val="20"/>
          <w:szCs w:val="20"/>
        </w:rPr>
        <w:t xml:space="preserve">región </w:t>
      </w:r>
      <w:proofErr w:type="gramEnd"/>
      <w:r>
        <w:rPr>
          <w:noProof/>
          <w:position w:val="-4"/>
          <w:lang w:val="en-US" w:eastAsia="en-US"/>
        </w:rPr>
        <w:drawing>
          <wp:inline distT="0" distB="0" distL="0" distR="0" wp14:anchorId="2FF15E74" wp14:editId="59C154A4">
            <wp:extent cx="155575" cy="1689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dominio simplemente conexo </w:t>
      </w:r>
      <w:r w:rsidRPr="00A8389D">
        <w:rPr>
          <w:position w:val="-4"/>
        </w:rPr>
        <w:object w:dxaOrig="260" w:dyaOrig="260">
          <v:shape id="_x0000_i1602" type="#_x0000_t75" style="width:13.35pt;height:13.35pt" o:ole="">
            <v:imagedata r:id="rId103" o:title=""/>
          </v:shape>
          <o:OLEObject Type="Embed" ProgID="Equation.3" ShapeID="_x0000_i1602" DrawAspect="Content" ObjectID="_1643986983" r:id="rId104"/>
        </w:object>
      </w:r>
      <w:r>
        <w:rPr>
          <w:sz w:val="20"/>
          <w:szCs w:val="20"/>
        </w:rPr>
        <w:t xml:space="preserve"> es un dominio tal que todo contorno simple cerrado dentro del mismo, encierra solo puntos </w:t>
      </w:r>
      <w:proofErr w:type="gramStart"/>
      <w:r>
        <w:rPr>
          <w:sz w:val="20"/>
          <w:szCs w:val="20"/>
        </w:rPr>
        <w:t xml:space="preserve">de </w:t>
      </w:r>
      <w:proofErr w:type="gramEnd"/>
      <w:r>
        <w:rPr>
          <w:noProof/>
          <w:position w:val="-4"/>
          <w:lang w:val="en-US" w:eastAsia="en-US"/>
        </w:rPr>
        <w:drawing>
          <wp:inline distT="0" distB="0" distL="0" distR="0" wp14:anchorId="68D902E0" wp14:editId="68502968">
            <wp:extent cx="168910" cy="1689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 w:rsidRPr="00DD223B">
        <w:rPr>
          <w:position w:val="-32"/>
          <w:sz w:val="20"/>
          <w:szCs w:val="20"/>
        </w:rPr>
        <w:object w:dxaOrig="580" w:dyaOrig="600">
          <v:shape id="_x0000_i1603" type="#_x0000_t75" style="width:29pt;height:30.35pt" o:ole="">
            <v:imagedata r:id="rId106" o:title=""/>
          </v:shape>
          <o:OLEObject Type="Embed" ProgID="Equation.3" ShapeID="_x0000_i1603" DrawAspect="Content" ObjectID="_1643986984" r:id="rId107"/>
        </w:object>
      </w:r>
      <w:r>
        <w:rPr>
          <w:sz w:val="20"/>
          <w:szCs w:val="20"/>
        </w:rPr>
        <w:t xml:space="preserve"> donde </w:t>
      </w:r>
      <w:r w:rsidRPr="004E457E">
        <w:rPr>
          <w:position w:val="-6"/>
        </w:rPr>
        <w:object w:dxaOrig="240" w:dyaOrig="279">
          <v:shape id="_x0000_i1604" type="#_x0000_t75" style="width:12.65pt;height:14.65pt" o:ole="">
            <v:imagedata r:id="rId108" o:title=""/>
          </v:shape>
          <o:OLEObject Type="Embed" ProgID="Equation.3" ShapeID="_x0000_i1604" DrawAspect="Content" ObjectID="_1643986985" r:id="rId109"/>
        </w:object>
      </w:r>
      <w:r>
        <w:rPr>
          <w:sz w:val="20"/>
          <w:szCs w:val="20"/>
        </w:rPr>
        <w:t xml:space="preserve"> es </w:t>
      </w:r>
      <w:r w:rsidRPr="004E457E">
        <w:rPr>
          <w:position w:val="-10"/>
        </w:rPr>
        <w:object w:dxaOrig="2500" w:dyaOrig="360">
          <v:shape id="_x0000_i1605" type="#_x0000_t75" style="width:125.65pt;height:18.35pt" o:ole="">
            <v:imagedata r:id="rId110" o:title=""/>
          </v:shape>
          <o:OLEObject Type="Embed" ProgID="Equation.3" ShapeID="_x0000_i1605" DrawAspect="Content" ObjectID="_1643986986" r:id="rId111"/>
        </w:object>
      </w:r>
      <w:r>
        <w:rPr>
          <w:sz w:val="20"/>
          <w:szCs w:val="20"/>
        </w:rPr>
        <w:t>.</w:t>
      </w: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 w:rsidRPr="004E457E">
        <w:rPr>
          <w:position w:val="-32"/>
          <w:sz w:val="20"/>
          <w:szCs w:val="20"/>
        </w:rPr>
        <w:object w:dxaOrig="620" w:dyaOrig="700">
          <v:shape id="_x0000_i1606" type="#_x0000_t75" style="width:30.35pt;height:35pt" o:ole="">
            <v:imagedata r:id="rId112" o:title=""/>
          </v:shape>
          <o:OLEObject Type="Embed" ProgID="Equation.3" ShapeID="_x0000_i1606" DrawAspect="Content" ObjectID="_1643986987" r:id="rId113"/>
        </w:object>
      </w:r>
      <w:r>
        <w:rPr>
          <w:sz w:val="20"/>
          <w:szCs w:val="20"/>
        </w:rPr>
        <w:t xml:space="preserve"> donde </w:t>
      </w:r>
      <w:r w:rsidRPr="004E457E">
        <w:rPr>
          <w:position w:val="-6"/>
        </w:rPr>
        <w:object w:dxaOrig="240" w:dyaOrig="279">
          <v:shape id="_x0000_i1607" type="#_x0000_t75" style="width:12.65pt;height:14.65pt" o:ole="">
            <v:imagedata r:id="rId108" o:title=""/>
          </v:shape>
          <o:OLEObject Type="Embed" ProgID="Equation.3" ShapeID="_x0000_i1607" DrawAspect="Content" ObjectID="_1643986988" r:id="rId114"/>
        </w:object>
      </w:r>
      <w:r>
        <w:rPr>
          <w:sz w:val="20"/>
          <w:szCs w:val="20"/>
        </w:rPr>
        <w:t xml:space="preserve"> es </w:t>
      </w:r>
      <w:r w:rsidRPr="004E457E">
        <w:rPr>
          <w:position w:val="-10"/>
        </w:rPr>
        <w:object w:dxaOrig="3000" w:dyaOrig="320">
          <v:shape id="_x0000_i1608" type="#_x0000_t75" style="width:150.35pt;height:16.65pt" o:ole="">
            <v:imagedata r:id="rId115" o:title=""/>
          </v:shape>
          <o:OLEObject Type="Embed" ProgID="Equation.3" ShapeID="_x0000_i1608" DrawAspect="Content" ObjectID="_1643986989" r:id="rId116"/>
        </w:object>
      </w:r>
      <w:r>
        <w:rPr>
          <w:sz w:val="20"/>
          <w:szCs w:val="20"/>
        </w:rPr>
        <w:t>.</w:t>
      </w:r>
    </w:p>
    <w:p w:rsidR="00051DAE" w:rsidRPr="00272342" w:rsidRDefault="00051DAE" w:rsidP="00051DAE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TEOREMA DE COUCHY-GOURSAT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una función es analítica dondequiera en un dominio simplemente conexo </w:t>
      </w:r>
      <w:r w:rsidRPr="00A8389D">
        <w:rPr>
          <w:position w:val="-4"/>
        </w:rPr>
        <w:object w:dxaOrig="260" w:dyaOrig="260">
          <v:shape id="_x0000_i1609" type="#_x0000_t75" style="width:13.35pt;height:13.35pt" o:ole="">
            <v:imagedata r:id="rId103" o:title=""/>
          </v:shape>
          <o:OLEObject Type="Embed" ProgID="Equation.3" ShapeID="_x0000_i1609" DrawAspect="Content" ObjectID="_1643986990" r:id="rId117"/>
        </w:object>
      </w:r>
      <w:r>
        <w:rPr>
          <w:sz w:val="20"/>
          <w:szCs w:val="20"/>
        </w:rPr>
        <w:t xml:space="preserve">, entonces para todo contorno simple cerrado </w:t>
      </w:r>
      <w:r w:rsidRPr="00836B56">
        <w:rPr>
          <w:position w:val="-6"/>
        </w:rPr>
        <w:object w:dxaOrig="240" w:dyaOrig="279">
          <v:shape id="_x0000_i1610" type="#_x0000_t75" style="width:12.65pt;height:14.65pt" o:ole="">
            <v:imagedata r:id="rId118" o:title=""/>
          </v:shape>
          <o:OLEObject Type="Embed" ProgID="Equation.3" ShapeID="_x0000_i1610" DrawAspect="Content" ObjectID="_1643986991" r:id="rId119"/>
        </w:object>
      </w:r>
      <w:r>
        <w:rPr>
          <w:sz w:val="20"/>
          <w:szCs w:val="20"/>
        </w:rPr>
        <w:t xml:space="preserve">, dentro de </w:t>
      </w:r>
      <w:r w:rsidRPr="00A8389D">
        <w:rPr>
          <w:position w:val="-4"/>
        </w:rPr>
        <w:object w:dxaOrig="260" w:dyaOrig="260">
          <v:shape id="_x0000_i1611" type="#_x0000_t75" style="width:13.35pt;height:13.35pt" o:ole="">
            <v:imagedata r:id="rId120" o:title=""/>
          </v:shape>
          <o:OLEObject Type="Embed" ProgID="Equation.3" ShapeID="_x0000_i1611" DrawAspect="Content" ObjectID="_1643986992" r:id="rId121"/>
        </w:object>
      </w:r>
      <w:r>
        <w:rPr>
          <w:sz w:val="20"/>
          <w:szCs w:val="20"/>
        </w:rPr>
        <w:t>, se cumple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 w:rsidRPr="00A8389D">
        <w:rPr>
          <w:position w:val="-32"/>
        </w:rPr>
        <w:object w:dxaOrig="1300" w:dyaOrig="600">
          <v:shape id="_x0000_i1612" type="#_x0000_t75" style="width:66pt;height:30.35pt" o:ole="">
            <v:imagedata r:id="rId122" o:title=""/>
          </v:shape>
          <o:OLEObject Type="Embed" ProgID="Equation.3" ShapeID="_x0000_i1612" DrawAspect="Content" ObjectID="_1643986993" r:id="rId123"/>
        </w:object>
      </w:r>
    </w:p>
    <w:p w:rsidR="00051DAE" w:rsidRDefault="00051DAE" w:rsidP="00051DAE">
      <w:pPr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Goursat</w:t>
      </w:r>
      <w:proofErr w:type="spellEnd"/>
      <w:r>
        <w:rPr>
          <w:sz w:val="20"/>
          <w:szCs w:val="20"/>
        </w:rPr>
        <w:t xml:space="preserve"> (1858-1936)</w:t>
      </w: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Probar el teorema de </w:t>
      </w:r>
      <w:proofErr w:type="spellStart"/>
      <w:r>
        <w:rPr>
          <w:sz w:val="20"/>
          <w:szCs w:val="20"/>
        </w:rPr>
        <w:t>Cauchy-Goursat</w:t>
      </w:r>
      <w:proofErr w:type="spellEnd"/>
      <w:r>
        <w:rPr>
          <w:sz w:val="20"/>
          <w:szCs w:val="20"/>
        </w:rPr>
        <w:t xml:space="preserve"> para una región múltiplemente conexa.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Sea </w:t>
      </w:r>
      <w:r w:rsidRPr="00DE21ED">
        <w:rPr>
          <w:position w:val="-10"/>
        </w:rPr>
        <w:object w:dxaOrig="499" w:dyaOrig="340">
          <v:shape id="_x0000_i1613" type="#_x0000_t75" style="width:24.65pt;height:17pt" o:ole="">
            <v:imagedata r:id="rId124" o:title=""/>
          </v:shape>
          <o:OLEObject Type="Embed" ProgID="Equation.3" ShapeID="_x0000_i1613" DrawAspect="Content" ObjectID="_1643986994" r:id="rId125"/>
        </w:object>
      </w:r>
      <w:r>
        <w:rPr>
          <w:sz w:val="20"/>
          <w:szCs w:val="20"/>
        </w:rPr>
        <w:t xml:space="preserve"> analítica en una región </w:t>
      </w:r>
      <w:r w:rsidRPr="00DE21ED">
        <w:rPr>
          <w:position w:val="-4"/>
        </w:rPr>
        <w:object w:dxaOrig="240" w:dyaOrig="260">
          <v:shape id="_x0000_i1614" type="#_x0000_t75" style="width:12.65pt;height:13.35pt" o:ole="">
            <v:imagedata r:id="rId126" o:title=""/>
          </v:shape>
          <o:OLEObject Type="Embed" ProgID="Equation.3" ShapeID="_x0000_i1614" DrawAspect="Content" ObjectID="_1643986995" r:id="rId127"/>
        </w:object>
      </w:r>
      <w:r>
        <w:rPr>
          <w:sz w:val="20"/>
          <w:szCs w:val="20"/>
        </w:rPr>
        <w:t xml:space="preserve"> limitada por dos curvas simples </w:t>
      </w:r>
      <w:r w:rsidRPr="00DE21ED">
        <w:rPr>
          <w:position w:val="-10"/>
        </w:rPr>
        <w:object w:dxaOrig="279" w:dyaOrig="340">
          <v:shape id="_x0000_i1615" type="#_x0000_t75" style="width:14.65pt;height:17pt" o:ole="">
            <v:imagedata r:id="rId128" o:title=""/>
          </v:shape>
          <o:OLEObject Type="Embed" ProgID="Equation.3" ShapeID="_x0000_i1615" DrawAspect="Content" ObjectID="_1643986996" r:id="rId129"/>
        </w:object>
      </w:r>
      <w:r>
        <w:rPr>
          <w:sz w:val="20"/>
          <w:szCs w:val="20"/>
        </w:rPr>
        <w:t xml:space="preserve"> y </w:t>
      </w:r>
      <w:r w:rsidRPr="00DE21ED">
        <w:rPr>
          <w:position w:val="-10"/>
        </w:rPr>
        <w:object w:dxaOrig="300" w:dyaOrig="340">
          <v:shape id="_x0000_i1616" type="#_x0000_t75" style="width:15.65pt;height:17pt" o:ole="">
            <v:imagedata r:id="rId130" o:title=""/>
          </v:shape>
          <o:OLEObject Type="Embed" ProgID="Equation.3" ShapeID="_x0000_i1616" DrawAspect="Content" ObjectID="_1643986997" r:id="rId131"/>
        </w:objec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también sobre </w:t>
      </w:r>
      <w:r w:rsidRPr="00DE21ED">
        <w:rPr>
          <w:position w:val="-10"/>
        </w:rPr>
        <w:object w:dxaOrig="279" w:dyaOrig="340">
          <v:shape id="_x0000_i1617" type="#_x0000_t75" style="width:14.65pt;height:17pt" o:ole="">
            <v:imagedata r:id="rId132" o:title=""/>
          </v:shape>
          <o:OLEObject Type="Embed" ProgID="Equation.3" ShapeID="_x0000_i1617" DrawAspect="Content" ObjectID="_1643986998" r:id="rId133"/>
        </w:object>
      </w:r>
      <w:r>
        <w:rPr>
          <w:sz w:val="20"/>
          <w:szCs w:val="20"/>
        </w:rPr>
        <w:t xml:space="preserve"> y </w:t>
      </w:r>
      <w:r w:rsidRPr="00DE21ED">
        <w:rPr>
          <w:position w:val="-10"/>
        </w:rPr>
        <w:object w:dxaOrig="300" w:dyaOrig="340">
          <v:shape id="_x0000_i1618" type="#_x0000_t75" style="width:15.65pt;height:17pt" o:ole="">
            <v:imagedata r:id="rId134" o:title=""/>
          </v:shape>
          <o:OLEObject Type="Embed" ProgID="Equation.3" ShapeID="_x0000_i1618" DrawAspect="Content" ObjectID="_1643986999" r:id="rId135"/>
        </w:object>
      </w:r>
      <w:r>
        <w:rPr>
          <w:sz w:val="20"/>
          <w:szCs w:val="20"/>
        </w:rPr>
        <w:t xml:space="preserve">. Probar que </w:t>
      </w:r>
      <w:r w:rsidRPr="00DE21ED">
        <w:rPr>
          <w:position w:val="-34"/>
        </w:rPr>
        <w:object w:dxaOrig="2060" w:dyaOrig="620">
          <v:shape id="_x0000_i1619" type="#_x0000_t75" style="width:102.65pt;height:30.65pt" o:ole="">
            <v:imagedata r:id="rId136" o:title=""/>
          </v:shape>
          <o:OLEObject Type="Embed" ProgID="Equation.3" ShapeID="_x0000_i1619" DrawAspect="Content" ObjectID="_1643987000" r:id="rId137"/>
        </w:object>
      </w:r>
      <w:r>
        <w:rPr>
          <w:sz w:val="20"/>
          <w:szCs w:val="20"/>
        </w:rPr>
        <w:t xml:space="preserve">, donde </w:t>
      </w:r>
      <w:r w:rsidRPr="00DE21ED">
        <w:rPr>
          <w:position w:val="-10"/>
        </w:rPr>
        <w:object w:dxaOrig="279" w:dyaOrig="340">
          <v:shape id="_x0000_i1620" type="#_x0000_t75" style="width:14.65pt;height:17pt" o:ole="">
            <v:imagedata r:id="rId128" o:title=""/>
          </v:shape>
          <o:OLEObject Type="Embed" ProgID="Equation.3" ShapeID="_x0000_i1620" DrawAspect="Content" ObjectID="_1643987001" r:id="rId138"/>
        </w:object>
      </w:r>
      <w:r>
        <w:rPr>
          <w:sz w:val="20"/>
          <w:szCs w:val="20"/>
        </w:rPr>
        <w:t xml:space="preserve"> y </w:t>
      </w:r>
      <w:r w:rsidRPr="00DE21ED">
        <w:rPr>
          <w:position w:val="-10"/>
        </w:rPr>
        <w:object w:dxaOrig="300" w:dyaOrig="340">
          <v:shape id="_x0000_i1621" type="#_x0000_t75" style="width:15.65pt;height:17pt" o:ole="">
            <v:imagedata r:id="rId130" o:title=""/>
          </v:shape>
          <o:OLEObject Type="Embed" ProgID="Equation.3" ShapeID="_x0000_i1621" DrawAspect="Content" ObjectID="_1643987002" r:id="rId139"/>
        </w:object>
      </w:r>
      <w:r>
        <w:rPr>
          <w:sz w:val="20"/>
          <w:szCs w:val="20"/>
        </w:rPr>
        <w:t xml:space="preserve"> se recorren en el sentido positivo relativo a sus interiores.</w:t>
      </w:r>
    </w:p>
    <w:p w:rsidR="00051DAE" w:rsidRDefault="00051DAE" w:rsidP="00051DAE">
      <w:pPr>
        <w:jc w:val="both"/>
        <w:rPr>
          <w:sz w:val="22"/>
          <w:u w:val="single"/>
        </w:rPr>
      </w:pP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Analizar </w:t>
      </w:r>
      <w:r w:rsidRPr="00DD223B">
        <w:rPr>
          <w:position w:val="-32"/>
          <w:sz w:val="20"/>
          <w:szCs w:val="20"/>
        </w:rPr>
        <w:object w:dxaOrig="800" w:dyaOrig="600">
          <v:shape id="_x0000_i1622" type="#_x0000_t75" style="width:40.35pt;height:30.35pt" o:ole="">
            <v:imagedata r:id="rId140" o:title=""/>
          </v:shape>
          <o:OLEObject Type="Embed" ProgID="Equation.3" ShapeID="_x0000_i1622" DrawAspect="Content" ObjectID="_1643987003" r:id="rId141"/>
        </w:object>
      </w:r>
      <w:proofErr w:type="gramStart"/>
      <w:r>
        <w:rPr>
          <w:sz w:val="20"/>
          <w:szCs w:val="20"/>
        </w:rPr>
        <w:t xml:space="preserve">, </w:t>
      </w:r>
      <w:r w:rsidRPr="00DD223B">
        <w:rPr>
          <w:position w:val="-32"/>
          <w:sz w:val="20"/>
          <w:szCs w:val="20"/>
        </w:rPr>
        <w:object w:dxaOrig="980" w:dyaOrig="600">
          <v:shape id="_x0000_i1623" type="#_x0000_t75" style="width:49.35pt;height:30.35pt" o:ole="">
            <v:imagedata r:id="rId142" o:title=""/>
          </v:shape>
          <o:OLEObject Type="Embed" ProgID="Equation.3" ShapeID="_x0000_i1623" DrawAspect="Content" ObjectID="_1643987004" r:id="rId143"/>
        </w:object>
      </w:r>
      <w:r>
        <w:rPr>
          <w:sz w:val="20"/>
          <w:szCs w:val="20"/>
        </w:rPr>
        <w:t xml:space="preserve">, </w:t>
      </w:r>
      <w:r w:rsidRPr="00DD223B">
        <w:rPr>
          <w:position w:val="-32"/>
          <w:sz w:val="20"/>
          <w:szCs w:val="20"/>
        </w:rPr>
        <w:object w:dxaOrig="1080" w:dyaOrig="600">
          <v:shape id="_x0000_i1624" type="#_x0000_t75" style="width:55pt;height:30.35pt" o:ole="">
            <v:imagedata r:id="rId144" o:title=""/>
          </v:shape>
          <o:OLEObject Type="Embed" ProgID="Equation.3" ShapeID="_x0000_i1624" DrawAspect="Content" ObjectID="_1643987005" r:id="rId145"/>
        </w:objec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Hallar el valor numérico </w:t>
      </w:r>
      <w:r w:rsidRPr="00DE21ED">
        <w:rPr>
          <w:position w:val="-32"/>
        </w:rPr>
        <w:object w:dxaOrig="700" w:dyaOrig="700">
          <v:shape id="_x0000_i1625" type="#_x0000_t75" style="width:34.65pt;height:34.65pt" o:ole="">
            <v:imagedata r:id="rId146" o:title=""/>
          </v:shape>
          <o:OLEObject Type="Embed" ProgID="Equation.3" ShapeID="_x0000_i1625" DrawAspect="Content" ObjectID="_1643987006" r:id="rId147"/>
        </w:object>
      </w:r>
      <w:r>
        <w:rPr>
          <w:sz w:val="20"/>
          <w:szCs w:val="20"/>
        </w:rPr>
        <w:t xml:space="preserve"> donde </w:t>
      </w:r>
      <w:r w:rsidRPr="00DE21ED">
        <w:rPr>
          <w:position w:val="-6"/>
        </w:rPr>
        <w:object w:dxaOrig="240" w:dyaOrig="279">
          <v:shape id="_x0000_i1626" type="#_x0000_t75" style="width:12.65pt;height:14.65pt" o:ole="">
            <v:imagedata r:id="rId148" o:title=""/>
          </v:shape>
          <o:OLEObject Type="Embed" ProgID="Equation.3" ShapeID="_x0000_i1626" DrawAspect="Content" ObjectID="_1643987007" r:id="rId149"/>
        </w:object>
      </w:r>
      <w:r>
        <w:rPr>
          <w:sz w:val="20"/>
          <w:szCs w:val="20"/>
        </w:rPr>
        <w:t xml:space="preserve"> es una curva simple cerrada y </w:t>
      </w:r>
      <w:r w:rsidRPr="00DE21ED">
        <w:rPr>
          <w:position w:val="-6"/>
        </w:rPr>
        <w:object w:dxaOrig="580" w:dyaOrig="220">
          <v:shape id="_x0000_i1627" type="#_x0000_t75" style="width:29pt;height:10.35pt" o:ole="">
            <v:imagedata r:id="rId150" o:title=""/>
          </v:shape>
          <o:OLEObject Type="Embed" ProgID="Equation.3" ShapeID="_x0000_i1627" DrawAspect="Content" ObjectID="_1643987008" r:id="rId151"/>
        </w:object>
      </w:r>
      <w:r>
        <w:rPr>
          <w:sz w:val="20"/>
          <w:szCs w:val="20"/>
        </w:rPr>
        <w:t xml:space="preserve"> está</w:t>
      </w:r>
    </w:p>
    <w:p w:rsidR="00051DAE" w:rsidRDefault="00051DAE" w:rsidP="00051DAE">
      <w:pPr>
        <w:pStyle w:val="Prrafodelista"/>
        <w:numPr>
          <w:ilvl w:val="0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Fuera de </w:t>
      </w:r>
      <w:r w:rsidRPr="00DE21ED">
        <w:rPr>
          <w:position w:val="-6"/>
        </w:rPr>
        <w:object w:dxaOrig="240" w:dyaOrig="279">
          <v:shape id="_x0000_i1628" type="#_x0000_t75" style="width:12.65pt;height:14.65pt" o:ole="">
            <v:imagedata r:id="rId152" o:title=""/>
          </v:shape>
          <o:OLEObject Type="Embed" ProgID="Equation.3" ShapeID="_x0000_i1628" DrawAspect="Content" ObjectID="_1643987009" r:id="rId153"/>
        </w:object>
      </w:r>
      <w:r w:rsidRPr="00DE21ED">
        <w:rPr>
          <w:sz w:val="20"/>
          <w:szCs w:val="20"/>
        </w:rPr>
        <w:t xml:space="preserve"> </w:t>
      </w:r>
    </w:p>
    <w:p w:rsidR="00051DAE" w:rsidRPr="00DE21ED" w:rsidRDefault="00051DAE" w:rsidP="00051DAE">
      <w:pPr>
        <w:pStyle w:val="Prrafodelista"/>
        <w:numPr>
          <w:ilvl w:val="0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Dentro de </w:t>
      </w:r>
      <w:r w:rsidRPr="00DE21ED">
        <w:rPr>
          <w:position w:val="-6"/>
        </w:rPr>
        <w:object w:dxaOrig="240" w:dyaOrig="279">
          <v:shape id="_x0000_i1629" type="#_x0000_t75" style="width:12.65pt;height:14.65pt" o:ole="">
            <v:imagedata r:id="rId154" o:title=""/>
          </v:shape>
          <o:OLEObject Type="Embed" ProgID="Equation.3" ShapeID="_x0000_i1629" DrawAspect="Content" ObjectID="_1643987010" r:id="rId155"/>
        </w:object>
      </w:r>
      <w:r w:rsidRPr="00DE21ED">
        <w:rPr>
          <w:sz w:val="20"/>
          <w:szCs w:val="20"/>
        </w:rPr>
        <w:t xml:space="preserve">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Analizar </w:t>
      </w:r>
      <w:r w:rsidRPr="004A1779">
        <w:rPr>
          <w:position w:val="-30"/>
          <w:sz w:val="20"/>
          <w:szCs w:val="20"/>
        </w:rPr>
        <w:object w:dxaOrig="1520" w:dyaOrig="680">
          <v:shape id="_x0000_i1630" type="#_x0000_t75" style="width:77.35pt;height:34pt" o:ole="">
            <v:imagedata r:id="rId156" o:title=""/>
          </v:shape>
          <o:OLEObject Type="Embed" ProgID="Equation.3" ShapeID="_x0000_i1630" DrawAspect="Content" ObjectID="_1643987011" r:id="rId157"/>
        </w:object>
      </w:r>
      <w:r>
        <w:rPr>
          <w:sz w:val="20"/>
          <w:szCs w:val="20"/>
        </w:rPr>
        <w:t xml:space="preserve">; donde </w:t>
      </w:r>
      <w:r w:rsidRPr="004A1779">
        <w:rPr>
          <w:position w:val="-4"/>
        </w:rPr>
        <w:object w:dxaOrig="240" w:dyaOrig="260">
          <v:shape id="_x0000_i1631" type="#_x0000_t75" style="width:12.65pt;height:13.35pt" o:ole="">
            <v:imagedata r:id="rId158" o:title=""/>
          </v:shape>
          <o:OLEObject Type="Embed" ProgID="Equation.3" ShapeID="_x0000_i1631" DrawAspect="Content" ObjectID="_1643987012" r:id="rId159"/>
        </w:object>
      </w:r>
      <w:r>
        <w:rPr>
          <w:sz w:val="20"/>
          <w:szCs w:val="20"/>
        </w:rPr>
        <w:t xml:space="preserve"> consta de la circunferencia </w:t>
      </w:r>
      <w:r w:rsidRPr="004A1779">
        <w:rPr>
          <w:position w:val="-14"/>
        </w:rPr>
        <w:object w:dxaOrig="620" w:dyaOrig="400">
          <v:shape id="_x0000_i1632" type="#_x0000_t75" style="width:30.65pt;height:20pt" o:ole="">
            <v:imagedata r:id="rId160" o:title=""/>
          </v:shape>
          <o:OLEObject Type="Embed" ProgID="Equation.3" ShapeID="_x0000_i1632" DrawAspect="Content" ObjectID="_1643987013" r:id="rId161"/>
        </w:object>
      </w:r>
      <w:r>
        <w:rPr>
          <w:sz w:val="20"/>
          <w:szCs w:val="20"/>
        </w:rPr>
        <w:t xml:space="preserve"> descrita en la dirección positiva, y de la circunferencia </w:t>
      </w:r>
      <w:r w:rsidRPr="004A1779">
        <w:rPr>
          <w:position w:val="-14"/>
        </w:rPr>
        <w:object w:dxaOrig="580" w:dyaOrig="400">
          <v:shape id="_x0000_i1633" type="#_x0000_t75" style="width:29pt;height:20pt" o:ole="">
            <v:imagedata r:id="rId162" o:title=""/>
          </v:shape>
          <o:OLEObject Type="Embed" ProgID="Equation.3" ShapeID="_x0000_i1633" DrawAspect="Content" ObjectID="_1643987014" r:id="rId163"/>
        </w:object>
      </w:r>
      <w:r>
        <w:rPr>
          <w:sz w:val="20"/>
          <w:szCs w:val="20"/>
        </w:rPr>
        <w:t xml:space="preserve"> descrita en la dirección negativa.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función </w:t>
      </w:r>
      <w:r w:rsidRPr="004A1779">
        <w:rPr>
          <w:position w:val="-10"/>
        </w:rPr>
        <w:object w:dxaOrig="520" w:dyaOrig="340">
          <v:shape id="_x0000_i1634" type="#_x0000_t75" style="width:26.65pt;height:17.65pt" o:ole="">
            <v:imagedata r:id="rId164" o:title=""/>
          </v:shape>
          <o:OLEObject Type="Embed" ProgID="Equation.3" ShapeID="_x0000_i1634" DrawAspect="Content" ObjectID="_1643987015" r:id="rId165"/>
        </w:object>
      </w:r>
      <w:r>
        <w:rPr>
          <w:sz w:val="20"/>
          <w:szCs w:val="20"/>
        </w:rPr>
        <w:t xml:space="preserve"> es una integral indefinida, o </w:t>
      </w:r>
      <w:proofErr w:type="spellStart"/>
      <w:r>
        <w:rPr>
          <w:sz w:val="20"/>
          <w:szCs w:val="20"/>
        </w:rPr>
        <w:t>antiderivada</w:t>
      </w:r>
      <w:proofErr w:type="spellEnd"/>
      <w:r>
        <w:rPr>
          <w:sz w:val="20"/>
          <w:szCs w:val="20"/>
        </w:rPr>
        <w:t xml:space="preserve"> de </w:t>
      </w:r>
      <w:r w:rsidRPr="00B04EF3">
        <w:rPr>
          <w:position w:val="-10"/>
        </w:rPr>
        <w:object w:dxaOrig="240" w:dyaOrig="320">
          <v:shape id="_x0000_i1635" type="#_x0000_t75" style="width:12.65pt;height:16.65pt" o:ole="">
            <v:imagedata r:id="rId166" o:title=""/>
          </v:shape>
          <o:OLEObject Type="Embed" ProgID="Equation.3" ShapeID="_x0000_i1635" DrawAspect="Content" ObjectID="_1643987016" r:id="rId167"/>
        </w:object>
      </w:r>
      <w:r>
        <w:rPr>
          <w:sz w:val="20"/>
          <w:szCs w:val="20"/>
        </w:rPr>
        <w:t xml:space="preserve"> y se escribe </w:t>
      </w:r>
      <w:r w:rsidRPr="00B04EF3">
        <w:rPr>
          <w:position w:val="-16"/>
        </w:rPr>
        <w:object w:dxaOrig="1579" w:dyaOrig="440">
          <v:shape id="_x0000_i1636" type="#_x0000_t75" style="width:78.35pt;height:21.65pt" o:ole="">
            <v:imagedata r:id="rId168" o:title=""/>
          </v:shape>
          <o:OLEObject Type="Embed" ProgID="Equation.3" ShapeID="_x0000_i1636" DrawAspect="Content" ObjectID="_1643987017" r:id="rId169"/>
        </w:object>
      </w:r>
      <w:r>
        <w:rPr>
          <w:sz w:val="20"/>
          <w:szCs w:val="20"/>
        </w:rPr>
        <w:t xml:space="preserve"> ; es decir, </w:t>
      </w:r>
      <w:r w:rsidRPr="004A1779">
        <w:rPr>
          <w:position w:val="-10"/>
        </w:rPr>
        <w:object w:dxaOrig="520" w:dyaOrig="340">
          <v:shape id="_x0000_i1637" type="#_x0000_t75" style="width:26.65pt;height:17.65pt" o:ole="">
            <v:imagedata r:id="rId170" o:title=""/>
          </v:shape>
          <o:OLEObject Type="Embed" ProgID="Equation.3" ShapeID="_x0000_i1637" DrawAspect="Content" ObjectID="_1643987018" r:id="rId171"/>
        </w:object>
      </w:r>
      <w:r>
        <w:rPr>
          <w:sz w:val="20"/>
          <w:szCs w:val="20"/>
        </w:rPr>
        <w:t xml:space="preserve"> es una función analítica cuya derivada es </w:t>
      </w:r>
      <w:r w:rsidRPr="004A1779">
        <w:rPr>
          <w:position w:val="-10"/>
        </w:rPr>
        <w:object w:dxaOrig="499" w:dyaOrig="340">
          <v:shape id="_x0000_i1638" type="#_x0000_t75" style="width:25pt;height:17.65pt" o:ole="">
            <v:imagedata r:id="rId172" o:title=""/>
          </v:shape>
          <o:OLEObject Type="Embed" ProgID="Equation.3" ShapeID="_x0000_i1638" DrawAspect="Content" ObjectID="_1643987019" r:id="rId173"/>
        </w:object>
      </w:r>
      <w:r>
        <w:rPr>
          <w:sz w:val="20"/>
          <w:szCs w:val="20"/>
        </w:rPr>
        <w:t xml:space="preserve">.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>Una integral definida se puede evaluar como el cambio en el valor de la integral indefinida, esto es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Ejemplos: Calcular </w:t>
      </w:r>
      <w:r w:rsidRPr="00B04EF3">
        <w:rPr>
          <w:position w:val="-22"/>
        </w:rPr>
        <w:object w:dxaOrig="880" w:dyaOrig="560">
          <v:shape id="_x0000_i1639" type="#_x0000_t75" style="width:44pt;height:28pt" o:ole="">
            <v:imagedata r:id="rId174" o:title=""/>
          </v:shape>
          <o:OLEObject Type="Embed" ProgID="Equation.3" ShapeID="_x0000_i1639" DrawAspect="Content" ObjectID="_1643987020" r:id="rId175"/>
        </w:object>
      </w:r>
      <w:r>
        <w:rPr>
          <w:sz w:val="20"/>
          <w:szCs w:val="20"/>
        </w:rPr>
        <w:t xml:space="preserve">; evaluar </w:t>
      </w:r>
      <w:r w:rsidRPr="00B04EF3">
        <w:rPr>
          <w:position w:val="-22"/>
        </w:rPr>
        <w:object w:dxaOrig="820" w:dyaOrig="639">
          <v:shape id="_x0000_i1640" type="#_x0000_t75" style="width:41.65pt;height:31.65pt" o:ole="">
            <v:imagedata r:id="rId176" o:title=""/>
          </v:shape>
          <o:OLEObject Type="Embed" ProgID="Equation.3" ShapeID="_x0000_i1640" DrawAspect="Content" ObjectID="_1643987021" r:id="rId177"/>
        </w:object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 w:rsidRPr="00B04EF3">
        <w:rPr>
          <w:position w:val="-22"/>
        </w:rPr>
        <w:object w:dxaOrig="800" w:dyaOrig="639">
          <v:shape id="_x0000_i1641" type="#_x0000_t75" style="width:40.35pt;height:31.65pt" o:ole="">
            <v:imagedata r:id="rId178" o:title=""/>
          </v:shape>
          <o:OLEObject Type="Embed" ProgID="Equation.3" ShapeID="_x0000_i1641" DrawAspect="Content" ObjectID="_1643987022" r:id="rId179"/>
        </w:object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 w:rsidRPr="00BE576E">
        <w:rPr>
          <w:position w:val="-32"/>
        </w:rPr>
        <w:object w:dxaOrig="580" w:dyaOrig="600">
          <v:shape id="_x0000_i1642" type="#_x0000_t75" style="width:29pt;height:30.35pt" o:ole="">
            <v:imagedata r:id="rId180" o:title=""/>
          </v:shape>
          <o:OLEObject Type="Embed" ProgID="Equation.3" ShapeID="_x0000_i1642" DrawAspect="Content" ObjectID="_1643987023" r:id="rId181"/>
        </w:object>
      </w:r>
      <w:r>
        <w:rPr>
          <w:sz w:val="20"/>
          <w:szCs w:val="20"/>
        </w:rPr>
        <w:t xml:space="preserve"> donde </w:t>
      </w:r>
      <w:r w:rsidRPr="00BE576E">
        <w:rPr>
          <w:position w:val="-6"/>
        </w:rPr>
        <w:object w:dxaOrig="240" w:dyaOrig="279">
          <v:shape id="_x0000_i1643" type="#_x0000_t75" style="width:12.65pt;height:14.65pt" o:ole="">
            <v:imagedata r:id="rId182" o:title=""/>
          </v:shape>
          <o:OLEObject Type="Embed" ProgID="Equation.3" ShapeID="_x0000_i1643" DrawAspect="Content" ObjectID="_1643987024" r:id="rId183"/>
        </w:object>
      </w:r>
      <w:r>
        <w:rPr>
          <w:sz w:val="20"/>
          <w:szCs w:val="20"/>
        </w:rPr>
        <w:t xml:space="preserve"> es el círculo </w:t>
      </w:r>
      <w:r w:rsidRPr="00BE576E">
        <w:rPr>
          <w:position w:val="-14"/>
        </w:rPr>
        <w:object w:dxaOrig="580" w:dyaOrig="400">
          <v:shape id="_x0000_i1644" type="#_x0000_t75" style="width:29pt;height:20pt" o:ole="">
            <v:imagedata r:id="rId184" o:title=""/>
          </v:shape>
          <o:OLEObject Type="Embed" ProgID="Equation.3" ShapeID="_x0000_i1644" DrawAspect="Content" ObjectID="_1643987025" r:id="rId185"/>
        </w:object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Integrar </w:t>
      </w:r>
      <w:r>
        <w:rPr>
          <w:noProof/>
          <w:position w:val="-22"/>
          <w:lang w:val="en-US" w:eastAsia="en-US"/>
        </w:rPr>
        <w:drawing>
          <wp:inline distT="0" distB="0" distL="0" distR="0" wp14:anchorId="66517968" wp14:editId="5EAB89EF">
            <wp:extent cx="1265555" cy="35750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Pr="00C25B59" w:rsidRDefault="00051DAE" w:rsidP="00051DAE">
      <w:pPr>
        <w:tabs>
          <w:tab w:val="left" w:pos="1346"/>
        </w:tabs>
        <w:jc w:val="both"/>
        <w:rPr>
          <w:b/>
          <w:sz w:val="20"/>
          <w:szCs w:val="20"/>
          <w:u w:val="single"/>
        </w:rPr>
      </w:pPr>
      <w:r w:rsidRPr="00C25B59">
        <w:rPr>
          <w:b/>
          <w:sz w:val="20"/>
          <w:szCs w:val="20"/>
          <w:u w:val="single"/>
        </w:rPr>
        <w:t>TEOREMA DE MORERA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Si una función </w:t>
      </w:r>
      <w:r>
        <w:rPr>
          <w:noProof/>
          <w:position w:val="-10"/>
          <w:lang w:val="en-US" w:eastAsia="en-US"/>
        </w:rPr>
        <w:drawing>
          <wp:inline distT="0" distB="0" distL="0" distR="0" wp14:anchorId="75D77907" wp14:editId="664AEE43">
            <wp:extent cx="158750" cy="21209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continua en todo un dominio simplemente conexo </w:t>
      </w:r>
      <w:r>
        <w:rPr>
          <w:noProof/>
          <w:position w:val="-4"/>
          <w:lang w:val="en-US" w:eastAsia="en-US"/>
        </w:rPr>
        <w:drawing>
          <wp:inline distT="0" distB="0" distL="0" distR="0" wp14:anchorId="63A36FC2" wp14:editId="10034324">
            <wp:extent cx="165735" cy="165735"/>
            <wp:effectExtent l="0" t="0" r="5715" b="571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si para cada contorno cerrado simple </w:t>
      </w:r>
      <w:r>
        <w:rPr>
          <w:noProof/>
          <w:position w:val="-6"/>
          <w:lang w:val="en-US" w:eastAsia="en-US"/>
        </w:rPr>
        <w:drawing>
          <wp:inline distT="0" distB="0" distL="0" distR="0" wp14:anchorId="68337180" wp14:editId="189628E6">
            <wp:extent cx="158750" cy="185420"/>
            <wp:effectExtent l="0" t="0" r="0" b="508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que se encuentra en </w:t>
      </w:r>
      <w:r>
        <w:rPr>
          <w:noProof/>
          <w:position w:val="-4"/>
          <w:lang w:val="en-US" w:eastAsia="en-US"/>
        </w:rPr>
        <w:drawing>
          <wp:inline distT="0" distB="0" distL="0" distR="0" wp14:anchorId="53ABBA86" wp14:editId="7E1F7EA4">
            <wp:extent cx="165735" cy="165735"/>
            <wp:effectExtent l="0" t="0" r="5715" b="571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autoSpaceDE w:val="0"/>
        <w:autoSpaceDN w:val="0"/>
        <w:adjustRightInd w:val="0"/>
        <w:rPr>
          <w:sz w:val="20"/>
          <w:szCs w:val="20"/>
        </w:rPr>
      </w:pPr>
    </w:p>
    <w:p w:rsidR="00051DAE" w:rsidRPr="00BE576E" w:rsidRDefault="00051DAE" w:rsidP="00051DAE">
      <w:pPr>
        <w:autoSpaceDE w:val="0"/>
        <w:autoSpaceDN w:val="0"/>
        <w:adjustRightInd w:val="0"/>
        <w:jc w:val="center"/>
        <w:rPr>
          <w:rFonts w:ascii="MS Shell Dlg" w:hAnsi="MS Shell Dlg" w:cs="MS Shell Dlg"/>
          <w:sz w:val="17"/>
          <w:szCs w:val="17"/>
          <w:lang w:val="es-ES_tradnl" w:eastAsia="en-US"/>
        </w:rPr>
      </w:pPr>
      <w:r>
        <w:rPr>
          <w:noProof/>
          <w:position w:val="-32"/>
          <w:lang w:val="en-US" w:eastAsia="en-US"/>
        </w:rPr>
        <w:drawing>
          <wp:inline distT="0" distB="0" distL="0" distR="0" wp14:anchorId="194A6339" wp14:editId="55CD4F1B">
            <wp:extent cx="835025" cy="384175"/>
            <wp:effectExtent l="0" t="0" r="317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Entonces </w:t>
      </w:r>
      <w:r>
        <w:rPr>
          <w:noProof/>
          <w:position w:val="-10"/>
          <w:lang w:val="en-US" w:eastAsia="en-US"/>
        </w:rPr>
        <w:drawing>
          <wp:inline distT="0" distB="0" distL="0" distR="0" wp14:anchorId="4060B100" wp14:editId="58731FF2">
            <wp:extent cx="158750" cy="21209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 en </w:t>
      </w:r>
      <w:proofErr w:type="gramStart"/>
      <w:r>
        <w:rPr>
          <w:sz w:val="20"/>
          <w:szCs w:val="20"/>
        </w:rPr>
        <w:t xml:space="preserve">todo </w:t>
      </w:r>
      <w:proofErr w:type="gramEnd"/>
      <w:r>
        <w:rPr>
          <w:noProof/>
          <w:position w:val="-4"/>
          <w:lang w:val="en-US" w:eastAsia="en-US"/>
        </w:rPr>
        <w:drawing>
          <wp:inline distT="0" distB="0" distL="0" distR="0" wp14:anchorId="539D63AD" wp14:editId="5805B8BE">
            <wp:extent cx="165735" cy="165735"/>
            <wp:effectExtent l="0" t="0" r="5715" b="571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right"/>
        <w:rPr>
          <w:sz w:val="20"/>
          <w:szCs w:val="20"/>
        </w:rPr>
      </w:pPr>
      <w:r>
        <w:rPr>
          <w:sz w:val="20"/>
          <w:szCs w:val="20"/>
        </w:rPr>
        <w:t>Morera (1856-1909)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FÓRMULA DE LA INTEGRAL DE CAUCHY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Teorema: Se establece que </w:t>
      </w:r>
      <w:r>
        <w:rPr>
          <w:noProof/>
          <w:position w:val="-10"/>
          <w:lang w:val="en-US" w:eastAsia="en-US"/>
        </w:rPr>
        <w:drawing>
          <wp:inline distT="0" distB="0" distL="0" distR="0" wp14:anchorId="6E8D2324" wp14:editId="378A1F47">
            <wp:extent cx="151130" cy="207010"/>
            <wp:effectExtent l="0" t="0" r="127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sea analítica dondequiera, dentro y sobre un contorno cerrado simple </w:t>
      </w:r>
      <w:r>
        <w:rPr>
          <w:noProof/>
          <w:position w:val="-6"/>
          <w:lang w:val="en-US" w:eastAsia="en-US"/>
        </w:rPr>
        <w:drawing>
          <wp:inline distT="0" distB="0" distL="0" distR="0" wp14:anchorId="48DEC2BB" wp14:editId="24E154E7">
            <wp:extent cx="151130" cy="182880"/>
            <wp:effectExtent l="0" t="0" r="127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tomado en sentido positivo. Si </w:t>
      </w:r>
      <w:r>
        <w:rPr>
          <w:noProof/>
          <w:position w:val="-12"/>
          <w:lang w:val="en-US" w:eastAsia="en-US"/>
        </w:rPr>
        <w:drawing>
          <wp:inline distT="0" distB="0" distL="0" distR="0" wp14:anchorId="7382FB01" wp14:editId="02E45472">
            <wp:extent cx="167005" cy="23050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un punto cualquiera interior </w:t>
      </w:r>
      <w:proofErr w:type="gramStart"/>
      <w:r>
        <w:rPr>
          <w:sz w:val="20"/>
          <w:szCs w:val="20"/>
        </w:rPr>
        <w:t xml:space="preserve">a </w:t>
      </w:r>
      <w:proofErr w:type="gramEnd"/>
      <w:r>
        <w:rPr>
          <w:noProof/>
          <w:position w:val="-6"/>
          <w:lang w:val="en-US" w:eastAsia="en-US"/>
        </w:rPr>
        <w:drawing>
          <wp:inline distT="0" distB="0" distL="0" distR="0" wp14:anchorId="0C884F4A" wp14:editId="6456945D">
            <wp:extent cx="151130" cy="182880"/>
            <wp:effectExtent l="0" t="0" r="127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center"/>
        <w:rPr>
          <w:sz w:val="20"/>
          <w:szCs w:val="20"/>
        </w:rPr>
      </w:pPr>
      <w:r>
        <w:rPr>
          <w:noProof/>
          <w:position w:val="-32"/>
          <w:lang w:val="en-US" w:eastAsia="en-US"/>
        </w:rPr>
        <w:drawing>
          <wp:inline distT="0" distB="0" distL="0" distR="0" wp14:anchorId="68869362" wp14:editId="0DD0FED5">
            <wp:extent cx="1450975" cy="450850"/>
            <wp:effectExtent l="0" t="0" r="0" b="635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Comprobar </w:t>
      </w:r>
      <w:proofErr w:type="gramStart"/>
      <w:r>
        <w:rPr>
          <w:sz w:val="20"/>
          <w:szCs w:val="20"/>
        </w:rPr>
        <w:t xml:space="preserve">que </w:t>
      </w:r>
      <w:proofErr w:type="gramEnd"/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25CCD7E5" wp14:editId="3E832D9B">
            <wp:extent cx="1375410" cy="445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; donde </w:t>
      </w:r>
      <w:r>
        <w:rPr>
          <w:noProof/>
          <w:position w:val="-6"/>
          <w:lang w:val="en-US" w:eastAsia="en-US"/>
        </w:rPr>
        <w:drawing>
          <wp:inline distT="0" distB="0" distL="0" distR="0" wp14:anchorId="49795CBD" wp14:editId="4FE798CC">
            <wp:extent cx="151130" cy="182880"/>
            <wp:effectExtent l="0" t="0" r="127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la circunferencia </w:t>
      </w:r>
      <w:r>
        <w:rPr>
          <w:noProof/>
          <w:position w:val="-14"/>
          <w:lang w:val="en-US" w:eastAsia="en-US"/>
        </w:rPr>
        <w:drawing>
          <wp:inline distT="0" distB="0" distL="0" distR="0" wp14:anchorId="02DDB7A9" wp14:editId="0EDB70F1">
            <wp:extent cx="397510" cy="254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tomado en sentido positivo. </w:t>
      </w:r>
    </w:p>
    <w:p w:rsidR="00051DAE" w:rsidRDefault="00051DAE" w:rsidP="00051DAE">
      <w:pPr>
        <w:jc w:val="both"/>
        <w:rPr>
          <w:sz w:val="20"/>
          <w:szCs w:val="20"/>
        </w:rPr>
      </w:pPr>
    </w:p>
    <w:p w:rsidR="00051DAE" w:rsidRDefault="00051DAE" w:rsidP="00051D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138876EB" wp14:editId="7546C3AD">
            <wp:extent cx="612140" cy="445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donde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36CDA76E" wp14:editId="0A9CE9E0">
            <wp:extent cx="151130" cy="18288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contorno triangular dado por los puntos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40C4F1B8" wp14:editId="5E79F449">
            <wp:extent cx="341630" cy="182880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0"/>
          <w:szCs w:val="20"/>
        </w:rPr>
        <w:t xml:space="preserve">,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79D8990" wp14:editId="41B30226">
            <wp:extent cx="612140" cy="182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B66456C" wp14:editId="6D81FD00">
            <wp:extent cx="612140" cy="18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</w:t>
      </w:r>
      <w:proofErr w:type="gramStart"/>
      <w:r>
        <w:rPr>
          <w:sz w:val="20"/>
          <w:szCs w:val="20"/>
        </w:rPr>
        <w:t xml:space="preserve">Calcular </w:t>
      </w:r>
      <w:proofErr w:type="gramEnd"/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2ED3CEC1" wp14:editId="0EAF8F5E">
            <wp:extent cx="1002030" cy="44513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donde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01BC70B" wp14:editId="44AFA5D2">
            <wp:extent cx="151130" cy="182880"/>
            <wp:effectExtent l="0" t="0" r="127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círculo </w:t>
      </w:r>
      <w:r>
        <w:rPr>
          <w:noProof/>
          <w:position w:val="-14"/>
          <w:lang w:val="en-US" w:eastAsia="en-US"/>
        </w:rPr>
        <w:drawing>
          <wp:inline distT="0" distB="0" distL="0" distR="0" wp14:anchorId="2179454E" wp14:editId="4464854C">
            <wp:extent cx="652145" cy="254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051DAE" w:rsidRDefault="00051DAE" w:rsidP="00051DAE">
      <w:pPr>
        <w:tabs>
          <w:tab w:val="left" w:pos="1346"/>
        </w:tabs>
        <w:jc w:val="both"/>
        <w:rPr>
          <w:sz w:val="20"/>
          <w:szCs w:val="20"/>
        </w:rPr>
      </w:pPr>
    </w:p>
    <w:p w:rsidR="00051DAE" w:rsidRPr="00924FAB" w:rsidRDefault="00051DAE" w:rsidP="00051DAE">
      <w:pPr>
        <w:tabs>
          <w:tab w:val="left" w:pos="1346"/>
        </w:tabs>
        <w:jc w:val="both"/>
        <w:rPr>
          <w:b/>
          <w:sz w:val="20"/>
          <w:szCs w:val="20"/>
          <w:u w:val="single"/>
        </w:rPr>
      </w:pPr>
      <w:r w:rsidRPr="00924FAB">
        <w:rPr>
          <w:b/>
          <w:sz w:val="20"/>
          <w:szCs w:val="20"/>
          <w:u w:val="single"/>
        </w:rPr>
        <w:t xml:space="preserve">EXTENSIÓN DE LA FÓRMULA INTEGRAL DE CAUCHY </w:t>
      </w:r>
    </w:p>
    <w:p w:rsidR="00051DAE" w:rsidRDefault="00051DAE" w:rsidP="00051DAE">
      <w:pPr>
        <w:tabs>
          <w:tab w:val="left" w:pos="3433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una función </w:t>
      </w:r>
      <w:r>
        <w:rPr>
          <w:noProof/>
          <w:position w:val="-10"/>
          <w:lang w:val="en-US" w:eastAsia="en-US"/>
        </w:rPr>
        <w:drawing>
          <wp:inline distT="0" distB="0" distL="0" distR="0" wp14:anchorId="5F5A84C8" wp14:editId="2EA4D422">
            <wp:extent cx="318135" cy="21463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 en cierto dominio, entonces posee derivadas de todos los órdenes en dicho dominio. Estas derivadas son también analíticas en el dominio. Si </w:t>
      </w:r>
      <w:r>
        <w:rPr>
          <w:noProof/>
          <w:position w:val="-10"/>
          <w:lang w:val="en-US" w:eastAsia="en-US"/>
        </w:rPr>
        <w:drawing>
          <wp:inline distT="0" distB="0" distL="0" distR="0" wp14:anchorId="046AF046" wp14:editId="159071B1">
            <wp:extent cx="318135" cy="21463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 a lo largo de un contorno cerrado simple </w:t>
      </w:r>
      <w:r>
        <w:rPr>
          <w:noProof/>
          <w:position w:val="-6"/>
          <w:lang w:val="en-US" w:eastAsia="en-US"/>
        </w:rPr>
        <w:drawing>
          <wp:inline distT="0" distB="0" distL="0" distR="0" wp14:anchorId="616658FB" wp14:editId="2E70928A">
            <wp:extent cx="151130" cy="1828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así como en su interior y si </w:t>
      </w:r>
      <w:r>
        <w:rPr>
          <w:noProof/>
          <w:position w:val="-12"/>
          <w:lang w:val="en-US" w:eastAsia="en-US"/>
        </w:rPr>
        <w:drawing>
          <wp:inline distT="0" distB="0" distL="0" distR="0" wp14:anchorId="2FB28D8D" wp14:editId="6FED36C2">
            <wp:extent cx="167005" cy="23050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un punto del interior </w:t>
      </w:r>
      <w:proofErr w:type="gramStart"/>
      <w:r>
        <w:rPr>
          <w:sz w:val="20"/>
          <w:szCs w:val="20"/>
        </w:rPr>
        <w:t xml:space="preserve">de </w:t>
      </w:r>
      <w:proofErr w:type="gramEnd"/>
      <w:r>
        <w:rPr>
          <w:noProof/>
          <w:position w:val="-6"/>
          <w:lang w:val="en-US" w:eastAsia="en-US"/>
        </w:rPr>
        <w:drawing>
          <wp:inline distT="0" distB="0" distL="0" distR="0" wp14:anchorId="7A5A96D3" wp14:editId="005921A7">
            <wp:extent cx="151130" cy="182880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, entonces</w:t>
      </w:r>
    </w:p>
    <w:p w:rsidR="00051DAE" w:rsidRDefault="00051DAE" w:rsidP="00051DAE">
      <w:pPr>
        <w:tabs>
          <w:tab w:val="left" w:pos="3433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3433"/>
          <w:tab w:val="center" w:pos="4419"/>
          <w:tab w:val="left" w:pos="7566"/>
        </w:tabs>
        <w:rPr>
          <w:position w:val="-4"/>
        </w:rPr>
      </w:pPr>
      <w:r>
        <w:rPr>
          <w:position w:val="-4"/>
        </w:rPr>
        <w:tab/>
      </w:r>
      <w:r>
        <w:rPr>
          <w:noProof/>
          <w:position w:val="-32"/>
          <w:lang w:val="en-US" w:eastAsia="en-US"/>
        </w:rPr>
        <w:drawing>
          <wp:inline distT="0" distB="0" distL="0" distR="0" wp14:anchorId="766CC707" wp14:editId="461C3CB3">
            <wp:extent cx="1797050" cy="44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4"/>
        </w:rPr>
        <w:t>.</w:t>
      </w:r>
      <w:r>
        <w:rPr>
          <w:position w:val="-4"/>
        </w:rPr>
        <w:tab/>
      </w:r>
    </w:p>
    <w:p w:rsidR="00051DAE" w:rsidRDefault="00051DAE" w:rsidP="00051DAE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Determine el valor </w:t>
      </w:r>
      <w:proofErr w:type="gramStart"/>
      <w:r>
        <w:rPr>
          <w:sz w:val="20"/>
          <w:szCs w:val="20"/>
        </w:rPr>
        <w:t xml:space="preserve">de </w:t>
      </w:r>
      <w:proofErr w:type="gramEnd"/>
      <w:r>
        <w:rPr>
          <w:noProof/>
          <w:position w:val="-32"/>
          <w:lang w:val="en-US" w:eastAsia="en-US"/>
        </w:rPr>
        <w:drawing>
          <wp:inline distT="0" distB="0" distL="0" distR="0" wp14:anchorId="44516922" wp14:editId="023B097C">
            <wp:extent cx="930275" cy="4692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donde </w:t>
      </w:r>
      <w:r>
        <w:rPr>
          <w:noProof/>
          <w:position w:val="-6"/>
          <w:lang w:val="en-US" w:eastAsia="en-US"/>
        </w:rPr>
        <w:drawing>
          <wp:inline distT="0" distB="0" distL="0" distR="0" wp14:anchorId="2DE77C24" wp14:editId="24923D5C">
            <wp:extent cx="151130" cy="1828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contorno </w:t>
      </w:r>
      <w:r>
        <w:rPr>
          <w:noProof/>
          <w:position w:val="-14"/>
          <w:lang w:val="en-US" w:eastAsia="en-US"/>
        </w:rPr>
        <w:drawing>
          <wp:inline distT="0" distB="0" distL="0" distR="0" wp14:anchorId="1948B975" wp14:editId="15FF787A">
            <wp:extent cx="39751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tabs>
          <w:tab w:val="left" w:pos="3433"/>
        </w:tabs>
        <w:jc w:val="both"/>
        <w:rPr>
          <w:sz w:val="20"/>
          <w:szCs w:val="20"/>
        </w:rPr>
      </w:pPr>
    </w:p>
    <w:p w:rsidR="00051DAE" w:rsidRDefault="00051DAE" w:rsidP="00051DAE">
      <w:pPr>
        <w:tabs>
          <w:tab w:val="left" w:pos="3433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</w:t>
      </w:r>
      <w:proofErr w:type="gramStart"/>
      <w:r>
        <w:rPr>
          <w:sz w:val="20"/>
          <w:szCs w:val="20"/>
        </w:rPr>
        <w:t xml:space="preserve">Calcular </w:t>
      </w:r>
      <w:proofErr w:type="gramEnd"/>
      <w:r>
        <w:rPr>
          <w:noProof/>
          <w:position w:val="-32"/>
          <w:lang w:val="en-US" w:eastAsia="en-US"/>
        </w:rPr>
        <w:drawing>
          <wp:inline distT="0" distB="0" distL="0" distR="0" wp14:anchorId="04BD91ED" wp14:editId="7793EE03">
            <wp:extent cx="1160780" cy="4451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donde </w:t>
      </w:r>
      <w:r>
        <w:rPr>
          <w:noProof/>
          <w:position w:val="-6"/>
          <w:lang w:val="en-US" w:eastAsia="en-US"/>
        </w:rPr>
        <w:drawing>
          <wp:inline distT="0" distB="0" distL="0" distR="0" wp14:anchorId="011EDCC9" wp14:editId="1808A985">
            <wp:extent cx="151130" cy="182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círculo </w:t>
      </w:r>
      <w:r>
        <w:rPr>
          <w:noProof/>
          <w:position w:val="-14"/>
          <w:lang w:val="en-US" w:eastAsia="en-US"/>
        </w:rPr>
        <w:drawing>
          <wp:inline distT="0" distB="0" distL="0" distR="0" wp14:anchorId="1F5C0406" wp14:editId="28131BB5">
            <wp:extent cx="612140" cy="25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51DAE" w:rsidRDefault="00051DAE" w:rsidP="00051DAE">
      <w:pPr>
        <w:pStyle w:val="Ttulo2"/>
        <w:rPr>
          <w:sz w:val="22"/>
        </w:rPr>
      </w:pPr>
      <w:r>
        <w:rPr>
          <w:sz w:val="22"/>
        </w:rPr>
        <w:t>CIERRE</w:t>
      </w:r>
    </w:p>
    <w:p w:rsidR="00051DAE" w:rsidRDefault="00051DAE" w:rsidP="00051DAE">
      <w:pPr>
        <w:tabs>
          <w:tab w:val="left" w:pos="6626"/>
        </w:tabs>
        <w:jc w:val="both"/>
        <w:rPr>
          <w:sz w:val="20"/>
          <w:szCs w:val="20"/>
        </w:rPr>
      </w:pPr>
    </w:p>
    <w:p w:rsidR="00587E3D" w:rsidRPr="00D456C8" w:rsidRDefault="00051DAE" w:rsidP="00587E3D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Integración alrededor de contornos diferentes</w:t>
      </w:r>
      <w:r>
        <w:rPr>
          <w:i/>
          <w:iCs/>
          <w:sz w:val="20"/>
          <w:szCs w:val="20"/>
        </w:rPr>
        <w:t>.</w:t>
      </w:r>
    </w:p>
    <w:sectPr w:rsidR="00587E3D" w:rsidRPr="00D456C8">
      <w:headerReference w:type="default" r:id="rId220"/>
      <w:footerReference w:type="even" r:id="rId221"/>
      <w:footerReference w:type="default" r:id="rId2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1DA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051DAE">
      <w:rPr>
        <w:sz w:val="18"/>
      </w:rPr>
      <w:t>Miércoles</w:t>
    </w:r>
    <w:r>
      <w:rPr>
        <w:sz w:val="18"/>
      </w:rPr>
      <w:t xml:space="preserve"> </w:t>
    </w:r>
    <w:r w:rsidR="005E362F">
      <w:rPr>
        <w:sz w:val="18"/>
      </w:rPr>
      <w:t>1</w:t>
    </w:r>
    <w:r w:rsidR="00051DAE">
      <w:rPr>
        <w:sz w:val="18"/>
      </w:rPr>
      <w:t>9</w:t>
    </w:r>
    <w:r>
      <w:rPr>
        <w:sz w:val="18"/>
      </w:rPr>
      <w:t xml:space="preserve"> de </w:t>
    </w:r>
    <w:r w:rsidR="000F43BB">
      <w:rPr>
        <w:sz w:val="18"/>
      </w:rPr>
      <w:t>Febrero</w:t>
    </w:r>
    <w:proofErr w:type="gramEnd"/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9"/>
  </w:num>
  <w:num w:numId="5">
    <w:abstractNumId w:val="25"/>
  </w:num>
  <w:num w:numId="6">
    <w:abstractNumId w:val="19"/>
  </w:num>
  <w:num w:numId="7">
    <w:abstractNumId w:val="7"/>
  </w:num>
  <w:num w:numId="8">
    <w:abstractNumId w:val="4"/>
  </w:num>
  <w:num w:numId="9">
    <w:abstractNumId w:val="27"/>
  </w:num>
  <w:num w:numId="10">
    <w:abstractNumId w:val="30"/>
  </w:num>
  <w:num w:numId="11">
    <w:abstractNumId w:val="1"/>
  </w:num>
  <w:num w:numId="12">
    <w:abstractNumId w:val="26"/>
  </w:num>
  <w:num w:numId="13">
    <w:abstractNumId w:val="31"/>
  </w:num>
  <w:num w:numId="14">
    <w:abstractNumId w:val="22"/>
  </w:num>
  <w:num w:numId="15">
    <w:abstractNumId w:val="24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5"/>
  </w:num>
  <w:num w:numId="22">
    <w:abstractNumId w:val="0"/>
  </w:num>
  <w:num w:numId="23">
    <w:abstractNumId w:val="10"/>
  </w:num>
  <w:num w:numId="24">
    <w:abstractNumId w:val="28"/>
  </w:num>
  <w:num w:numId="25">
    <w:abstractNumId w:val="5"/>
  </w:num>
  <w:num w:numId="26">
    <w:abstractNumId w:val="17"/>
  </w:num>
  <w:num w:numId="27">
    <w:abstractNumId w:val="21"/>
  </w:num>
  <w:num w:numId="28">
    <w:abstractNumId w:val="12"/>
  </w:num>
  <w:num w:numId="29">
    <w:abstractNumId w:val="29"/>
  </w:num>
  <w:num w:numId="30">
    <w:abstractNumId w:val="14"/>
  </w:num>
  <w:num w:numId="31">
    <w:abstractNumId w:val="16"/>
  </w:num>
  <w:num w:numId="32">
    <w:abstractNumId w:val="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51DAE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image" Target="media/image15.wmf"/><Relationship Id="rId42" Type="http://schemas.openxmlformats.org/officeDocument/2006/relationships/oleObject" Target="embeddings/oleObject4.bin"/><Relationship Id="rId63" Type="http://schemas.openxmlformats.org/officeDocument/2006/relationships/image" Target="media/image43.wmf"/><Relationship Id="rId84" Type="http://schemas.openxmlformats.org/officeDocument/2006/relationships/oleObject" Target="embeddings/oleObject25.bin"/><Relationship Id="rId138" Type="http://schemas.openxmlformats.org/officeDocument/2006/relationships/oleObject" Target="embeddings/oleObject52.bin"/><Relationship Id="rId159" Type="http://schemas.openxmlformats.org/officeDocument/2006/relationships/oleObject" Target="embeddings/oleObject63.bin"/><Relationship Id="rId170" Type="http://schemas.openxmlformats.org/officeDocument/2006/relationships/image" Target="media/image96.wmf"/><Relationship Id="rId191" Type="http://schemas.openxmlformats.org/officeDocument/2006/relationships/image" Target="media/image109.wmf"/><Relationship Id="rId205" Type="http://schemas.openxmlformats.org/officeDocument/2006/relationships/image" Target="media/image123.wmf"/><Relationship Id="rId107" Type="http://schemas.openxmlformats.org/officeDocument/2006/relationships/oleObject" Target="embeddings/oleObject35.bin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53" Type="http://schemas.openxmlformats.org/officeDocument/2006/relationships/image" Target="media/image38.wmf"/><Relationship Id="rId74" Type="http://schemas.openxmlformats.org/officeDocument/2006/relationships/oleObject" Target="embeddings/oleObject20.bin"/><Relationship Id="rId128" Type="http://schemas.openxmlformats.org/officeDocument/2006/relationships/image" Target="media/image76.wmf"/><Relationship Id="rId149" Type="http://schemas.openxmlformats.org/officeDocument/2006/relationships/oleObject" Target="embeddings/oleObject58.bin"/><Relationship Id="rId5" Type="http://schemas.openxmlformats.org/officeDocument/2006/relationships/footnotes" Target="footnotes.xml"/><Relationship Id="rId95" Type="http://schemas.openxmlformats.org/officeDocument/2006/relationships/image" Target="media/image59.wmf"/><Relationship Id="rId160" Type="http://schemas.openxmlformats.org/officeDocument/2006/relationships/image" Target="media/image91.wmf"/><Relationship Id="rId181" Type="http://schemas.openxmlformats.org/officeDocument/2006/relationships/oleObject" Target="embeddings/oleObject74.bin"/><Relationship Id="rId216" Type="http://schemas.openxmlformats.org/officeDocument/2006/relationships/image" Target="media/image134.wmf"/><Relationship Id="rId22" Type="http://schemas.openxmlformats.org/officeDocument/2006/relationships/image" Target="media/image16.wmf"/><Relationship Id="rId43" Type="http://schemas.openxmlformats.org/officeDocument/2006/relationships/image" Target="media/image33.wmf"/><Relationship Id="rId64" Type="http://schemas.openxmlformats.org/officeDocument/2006/relationships/oleObject" Target="embeddings/oleObject15.bin"/><Relationship Id="rId118" Type="http://schemas.openxmlformats.org/officeDocument/2006/relationships/image" Target="media/image71.wmf"/><Relationship Id="rId139" Type="http://schemas.openxmlformats.org/officeDocument/2006/relationships/oleObject" Target="embeddings/oleObject53.bin"/><Relationship Id="rId85" Type="http://schemas.openxmlformats.org/officeDocument/2006/relationships/image" Target="media/image54.wmf"/><Relationship Id="rId150" Type="http://schemas.openxmlformats.org/officeDocument/2006/relationships/image" Target="media/image86.wmf"/><Relationship Id="rId171" Type="http://schemas.openxmlformats.org/officeDocument/2006/relationships/oleObject" Target="embeddings/oleObject69.bin"/><Relationship Id="rId192" Type="http://schemas.openxmlformats.org/officeDocument/2006/relationships/image" Target="media/image110.wmf"/><Relationship Id="rId206" Type="http://schemas.openxmlformats.org/officeDocument/2006/relationships/image" Target="media/image124.wmf"/><Relationship Id="rId12" Type="http://schemas.openxmlformats.org/officeDocument/2006/relationships/image" Target="media/image6.wmf"/><Relationship Id="rId33" Type="http://schemas.openxmlformats.org/officeDocument/2006/relationships/image" Target="media/image27.wmf"/><Relationship Id="rId108" Type="http://schemas.openxmlformats.org/officeDocument/2006/relationships/image" Target="media/image67.wmf"/><Relationship Id="rId129" Type="http://schemas.openxmlformats.org/officeDocument/2006/relationships/oleObject" Target="embeddings/oleObject47.bin"/><Relationship Id="rId54" Type="http://schemas.openxmlformats.org/officeDocument/2006/relationships/oleObject" Target="embeddings/oleObject10.bin"/><Relationship Id="rId75" Type="http://schemas.openxmlformats.org/officeDocument/2006/relationships/image" Target="media/image49.wmf"/><Relationship Id="rId96" Type="http://schemas.openxmlformats.org/officeDocument/2006/relationships/oleObject" Target="embeddings/oleObject31.bin"/><Relationship Id="rId140" Type="http://schemas.openxmlformats.org/officeDocument/2006/relationships/image" Target="media/image81.wmf"/><Relationship Id="rId161" Type="http://schemas.openxmlformats.org/officeDocument/2006/relationships/oleObject" Target="embeddings/oleObject64.bin"/><Relationship Id="rId182" Type="http://schemas.openxmlformats.org/officeDocument/2006/relationships/image" Target="media/image102.wmf"/><Relationship Id="rId217" Type="http://schemas.openxmlformats.org/officeDocument/2006/relationships/image" Target="media/image135.wmf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119" Type="http://schemas.openxmlformats.org/officeDocument/2006/relationships/oleObject" Target="embeddings/oleObject42.bin"/><Relationship Id="rId44" Type="http://schemas.openxmlformats.org/officeDocument/2006/relationships/oleObject" Target="embeddings/oleObject5.bin"/><Relationship Id="rId65" Type="http://schemas.openxmlformats.org/officeDocument/2006/relationships/image" Target="media/image44.wmf"/><Relationship Id="rId86" Type="http://schemas.openxmlformats.org/officeDocument/2006/relationships/oleObject" Target="embeddings/oleObject26.bin"/><Relationship Id="rId130" Type="http://schemas.openxmlformats.org/officeDocument/2006/relationships/image" Target="media/image77.wmf"/><Relationship Id="rId151" Type="http://schemas.openxmlformats.org/officeDocument/2006/relationships/oleObject" Target="embeddings/oleObject59.bin"/><Relationship Id="rId172" Type="http://schemas.openxmlformats.org/officeDocument/2006/relationships/image" Target="media/image97.wmf"/><Relationship Id="rId193" Type="http://schemas.openxmlformats.org/officeDocument/2006/relationships/image" Target="media/image111.wmf"/><Relationship Id="rId207" Type="http://schemas.openxmlformats.org/officeDocument/2006/relationships/image" Target="media/image125.wmf"/><Relationship Id="rId13" Type="http://schemas.openxmlformats.org/officeDocument/2006/relationships/image" Target="media/image7.wmf"/><Relationship Id="rId109" Type="http://schemas.openxmlformats.org/officeDocument/2006/relationships/oleObject" Target="embeddings/oleObject36.bin"/><Relationship Id="rId34" Type="http://schemas.openxmlformats.org/officeDocument/2006/relationships/image" Target="media/image28.wmf"/><Relationship Id="rId55" Type="http://schemas.openxmlformats.org/officeDocument/2006/relationships/image" Target="media/image39.wmf"/><Relationship Id="rId76" Type="http://schemas.openxmlformats.org/officeDocument/2006/relationships/oleObject" Target="embeddings/oleObject21.bin"/><Relationship Id="rId97" Type="http://schemas.openxmlformats.org/officeDocument/2006/relationships/image" Target="media/image60.wmf"/><Relationship Id="rId120" Type="http://schemas.openxmlformats.org/officeDocument/2006/relationships/image" Target="media/image72.wmf"/><Relationship Id="rId141" Type="http://schemas.openxmlformats.org/officeDocument/2006/relationships/oleObject" Target="embeddings/oleObject54.bin"/><Relationship Id="rId7" Type="http://schemas.openxmlformats.org/officeDocument/2006/relationships/image" Target="media/image1.wmf"/><Relationship Id="rId162" Type="http://schemas.openxmlformats.org/officeDocument/2006/relationships/image" Target="media/image92.wmf"/><Relationship Id="rId183" Type="http://schemas.openxmlformats.org/officeDocument/2006/relationships/oleObject" Target="embeddings/oleObject75.bin"/><Relationship Id="rId218" Type="http://schemas.openxmlformats.org/officeDocument/2006/relationships/image" Target="media/image136.wmf"/><Relationship Id="rId24" Type="http://schemas.openxmlformats.org/officeDocument/2006/relationships/image" Target="media/image18.wmf"/><Relationship Id="rId45" Type="http://schemas.openxmlformats.org/officeDocument/2006/relationships/image" Target="media/image34.wmf"/><Relationship Id="rId66" Type="http://schemas.openxmlformats.org/officeDocument/2006/relationships/oleObject" Target="embeddings/oleObject16.bin"/><Relationship Id="rId87" Type="http://schemas.openxmlformats.org/officeDocument/2006/relationships/image" Target="media/image55.wmf"/><Relationship Id="rId110" Type="http://schemas.openxmlformats.org/officeDocument/2006/relationships/image" Target="media/image68.wmf"/><Relationship Id="rId131" Type="http://schemas.openxmlformats.org/officeDocument/2006/relationships/oleObject" Target="embeddings/oleObject48.bin"/><Relationship Id="rId152" Type="http://schemas.openxmlformats.org/officeDocument/2006/relationships/image" Target="media/image87.wmf"/><Relationship Id="rId173" Type="http://schemas.openxmlformats.org/officeDocument/2006/relationships/oleObject" Target="embeddings/oleObject70.bin"/><Relationship Id="rId194" Type="http://schemas.openxmlformats.org/officeDocument/2006/relationships/image" Target="media/image112.wmf"/><Relationship Id="rId208" Type="http://schemas.openxmlformats.org/officeDocument/2006/relationships/image" Target="media/image126.wmf"/><Relationship Id="rId14" Type="http://schemas.openxmlformats.org/officeDocument/2006/relationships/image" Target="media/image8.wmf"/><Relationship Id="rId35" Type="http://schemas.openxmlformats.org/officeDocument/2006/relationships/image" Target="media/image29.wmf"/><Relationship Id="rId56" Type="http://schemas.openxmlformats.org/officeDocument/2006/relationships/oleObject" Target="embeddings/oleObject11.bin"/><Relationship Id="rId77" Type="http://schemas.openxmlformats.org/officeDocument/2006/relationships/image" Target="media/image50.wmf"/><Relationship Id="rId100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image" Target="media/image37.wmf"/><Relationship Id="rId72" Type="http://schemas.openxmlformats.org/officeDocument/2006/relationships/oleObject" Target="embeddings/oleObject19.bin"/><Relationship Id="rId93" Type="http://schemas.openxmlformats.org/officeDocument/2006/relationships/image" Target="media/image58.wmf"/><Relationship Id="rId98" Type="http://schemas.openxmlformats.org/officeDocument/2006/relationships/oleObject" Target="embeddings/oleObject32.bin"/><Relationship Id="rId121" Type="http://schemas.openxmlformats.org/officeDocument/2006/relationships/oleObject" Target="embeddings/oleObject43.bin"/><Relationship Id="rId142" Type="http://schemas.openxmlformats.org/officeDocument/2006/relationships/image" Target="media/image82.wmf"/><Relationship Id="rId163" Type="http://schemas.openxmlformats.org/officeDocument/2006/relationships/oleObject" Target="embeddings/oleObject65.bin"/><Relationship Id="rId184" Type="http://schemas.openxmlformats.org/officeDocument/2006/relationships/image" Target="media/image103.wmf"/><Relationship Id="rId189" Type="http://schemas.openxmlformats.org/officeDocument/2006/relationships/image" Target="media/image107.wmf"/><Relationship Id="rId219" Type="http://schemas.openxmlformats.org/officeDocument/2006/relationships/image" Target="media/image137.wmf"/><Relationship Id="rId3" Type="http://schemas.openxmlformats.org/officeDocument/2006/relationships/settings" Target="settings.xml"/><Relationship Id="rId214" Type="http://schemas.openxmlformats.org/officeDocument/2006/relationships/image" Target="media/image132.wmf"/><Relationship Id="rId25" Type="http://schemas.openxmlformats.org/officeDocument/2006/relationships/image" Target="media/image19.wmf"/><Relationship Id="rId46" Type="http://schemas.openxmlformats.org/officeDocument/2006/relationships/oleObject" Target="embeddings/oleObject6.bin"/><Relationship Id="rId67" Type="http://schemas.openxmlformats.org/officeDocument/2006/relationships/image" Target="media/image45.wmf"/><Relationship Id="rId116" Type="http://schemas.openxmlformats.org/officeDocument/2006/relationships/oleObject" Target="embeddings/oleObject40.bin"/><Relationship Id="rId137" Type="http://schemas.openxmlformats.org/officeDocument/2006/relationships/oleObject" Target="embeddings/oleObject51.bin"/><Relationship Id="rId158" Type="http://schemas.openxmlformats.org/officeDocument/2006/relationships/image" Target="media/image9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4.bin"/><Relationship Id="rId83" Type="http://schemas.openxmlformats.org/officeDocument/2006/relationships/image" Target="media/image53.wmf"/><Relationship Id="rId88" Type="http://schemas.openxmlformats.org/officeDocument/2006/relationships/oleObject" Target="embeddings/oleObject27.bin"/><Relationship Id="rId111" Type="http://schemas.openxmlformats.org/officeDocument/2006/relationships/oleObject" Target="embeddings/oleObject37.bin"/><Relationship Id="rId132" Type="http://schemas.openxmlformats.org/officeDocument/2006/relationships/image" Target="media/image78.wmf"/><Relationship Id="rId153" Type="http://schemas.openxmlformats.org/officeDocument/2006/relationships/oleObject" Target="embeddings/oleObject60.bin"/><Relationship Id="rId174" Type="http://schemas.openxmlformats.org/officeDocument/2006/relationships/image" Target="media/image98.wmf"/><Relationship Id="rId179" Type="http://schemas.openxmlformats.org/officeDocument/2006/relationships/oleObject" Target="embeddings/oleObject73.bin"/><Relationship Id="rId195" Type="http://schemas.openxmlformats.org/officeDocument/2006/relationships/image" Target="media/image113.wmf"/><Relationship Id="rId209" Type="http://schemas.openxmlformats.org/officeDocument/2006/relationships/image" Target="media/image127.wmf"/><Relationship Id="rId190" Type="http://schemas.openxmlformats.org/officeDocument/2006/relationships/image" Target="media/image108.wmf"/><Relationship Id="rId204" Type="http://schemas.openxmlformats.org/officeDocument/2006/relationships/image" Target="media/image122.wmf"/><Relationship Id="rId220" Type="http://schemas.openxmlformats.org/officeDocument/2006/relationships/header" Target="header1.xml"/><Relationship Id="rId15" Type="http://schemas.openxmlformats.org/officeDocument/2006/relationships/image" Target="media/image9.wmf"/><Relationship Id="rId36" Type="http://schemas.openxmlformats.org/officeDocument/2006/relationships/oleObject" Target="embeddings/oleObject1.bin"/><Relationship Id="rId57" Type="http://schemas.openxmlformats.org/officeDocument/2006/relationships/image" Target="media/image40.wmf"/><Relationship Id="rId106" Type="http://schemas.openxmlformats.org/officeDocument/2006/relationships/image" Target="media/image66.wmf"/><Relationship Id="rId127" Type="http://schemas.openxmlformats.org/officeDocument/2006/relationships/oleObject" Target="embeddings/oleObject46.bin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oleObject" Target="embeddings/oleObject9.bin"/><Relationship Id="rId73" Type="http://schemas.openxmlformats.org/officeDocument/2006/relationships/image" Target="media/image48.wmf"/><Relationship Id="rId78" Type="http://schemas.openxmlformats.org/officeDocument/2006/relationships/oleObject" Target="embeddings/oleObject22.bin"/><Relationship Id="rId94" Type="http://schemas.openxmlformats.org/officeDocument/2006/relationships/oleObject" Target="embeddings/oleObject30.bin"/><Relationship Id="rId99" Type="http://schemas.openxmlformats.org/officeDocument/2006/relationships/image" Target="media/image61.wmf"/><Relationship Id="rId101" Type="http://schemas.openxmlformats.org/officeDocument/2006/relationships/image" Target="media/image62.wmf"/><Relationship Id="rId122" Type="http://schemas.openxmlformats.org/officeDocument/2006/relationships/image" Target="media/image73.wmf"/><Relationship Id="rId143" Type="http://schemas.openxmlformats.org/officeDocument/2006/relationships/oleObject" Target="embeddings/oleObject55.bin"/><Relationship Id="rId148" Type="http://schemas.openxmlformats.org/officeDocument/2006/relationships/image" Target="media/image85.wmf"/><Relationship Id="rId164" Type="http://schemas.openxmlformats.org/officeDocument/2006/relationships/image" Target="media/image93.wmf"/><Relationship Id="rId169" Type="http://schemas.openxmlformats.org/officeDocument/2006/relationships/oleObject" Target="embeddings/oleObject68.bin"/><Relationship Id="rId185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101.wmf"/><Relationship Id="rId210" Type="http://schemas.openxmlformats.org/officeDocument/2006/relationships/image" Target="media/image128.wmf"/><Relationship Id="rId215" Type="http://schemas.openxmlformats.org/officeDocument/2006/relationships/image" Target="media/image133.wmf"/><Relationship Id="rId26" Type="http://schemas.openxmlformats.org/officeDocument/2006/relationships/image" Target="media/image20.wmf"/><Relationship Id="rId47" Type="http://schemas.openxmlformats.org/officeDocument/2006/relationships/image" Target="media/image35.wmf"/><Relationship Id="rId68" Type="http://schemas.openxmlformats.org/officeDocument/2006/relationships/oleObject" Target="embeddings/oleObject17.bin"/><Relationship Id="rId89" Type="http://schemas.openxmlformats.org/officeDocument/2006/relationships/image" Target="media/image56.wmf"/><Relationship Id="rId112" Type="http://schemas.openxmlformats.org/officeDocument/2006/relationships/image" Target="media/image69.wmf"/><Relationship Id="rId133" Type="http://schemas.openxmlformats.org/officeDocument/2006/relationships/oleObject" Target="embeddings/oleObject49.bin"/><Relationship Id="rId154" Type="http://schemas.openxmlformats.org/officeDocument/2006/relationships/image" Target="media/image88.wmf"/><Relationship Id="rId175" Type="http://schemas.openxmlformats.org/officeDocument/2006/relationships/oleObject" Target="embeddings/oleObject71.bin"/><Relationship Id="rId196" Type="http://schemas.openxmlformats.org/officeDocument/2006/relationships/image" Target="media/image114.wmf"/><Relationship Id="rId200" Type="http://schemas.openxmlformats.org/officeDocument/2006/relationships/image" Target="media/image118.wmf"/><Relationship Id="rId16" Type="http://schemas.openxmlformats.org/officeDocument/2006/relationships/image" Target="media/image10.wmf"/><Relationship Id="rId221" Type="http://schemas.openxmlformats.org/officeDocument/2006/relationships/footer" Target="footer1.xml"/><Relationship Id="rId37" Type="http://schemas.openxmlformats.org/officeDocument/2006/relationships/image" Target="media/image30.wmf"/><Relationship Id="rId58" Type="http://schemas.openxmlformats.org/officeDocument/2006/relationships/oleObject" Target="embeddings/oleObject12.bin"/><Relationship Id="rId79" Type="http://schemas.openxmlformats.org/officeDocument/2006/relationships/image" Target="media/image51.wmf"/><Relationship Id="rId102" Type="http://schemas.openxmlformats.org/officeDocument/2006/relationships/image" Target="media/image63.wmf"/><Relationship Id="rId123" Type="http://schemas.openxmlformats.org/officeDocument/2006/relationships/oleObject" Target="embeddings/oleObject44.bin"/><Relationship Id="rId144" Type="http://schemas.openxmlformats.org/officeDocument/2006/relationships/image" Target="media/image83.wmf"/><Relationship Id="rId90" Type="http://schemas.openxmlformats.org/officeDocument/2006/relationships/oleObject" Target="embeddings/oleObject28.bin"/><Relationship Id="rId165" Type="http://schemas.openxmlformats.org/officeDocument/2006/relationships/oleObject" Target="embeddings/oleObject66.bin"/><Relationship Id="rId186" Type="http://schemas.openxmlformats.org/officeDocument/2006/relationships/image" Target="media/image104.wmf"/><Relationship Id="rId211" Type="http://schemas.openxmlformats.org/officeDocument/2006/relationships/image" Target="media/image129.wmf"/><Relationship Id="rId27" Type="http://schemas.openxmlformats.org/officeDocument/2006/relationships/image" Target="media/image21.wmf"/><Relationship Id="rId48" Type="http://schemas.openxmlformats.org/officeDocument/2006/relationships/oleObject" Target="embeddings/oleObject7.bin"/><Relationship Id="rId69" Type="http://schemas.openxmlformats.org/officeDocument/2006/relationships/image" Target="media/image46.wmf"/><Relationship Id="rId113" Type="http://schemas.openxmlformats.org/officeDocument/2006/relationships/oleObject" Target="embeddings/oleObject38.bin"/><Relationship Id="rId134" Type="http://schemas.openxmlformats.org/officeDocument/2006/relationships/image" Target="media/image79.wmf"/><Relationship Id="rId80" Type="http://schemas.openxmlformats.org/officeDocument/2006/relationships/oleObject" Target="embeddings/oleObject23.bin"/><Relationship Id="rId155" Type="http://schemas.openxmlformats.org/officeDocument/2006/relationships/oleObject" Target="embeddings/oleObject61.bin"/><Relationship Id="rId176" Type="http://schemas.openxmlformats.org/officeDocument/2006/relationships/image" Target="media/image99.wmf"/><Relationship Id="rId197" Type="http://schemas.openxmlformats.org/officeDocument/2006/relationships/image" Target="media/image115.wmf"/><Relationship Id="rId201" Type="http://schemas.openxmlformats.org/officeDocument/2006/relationships/image" Target="media/image119.wmf"/><Relationship Id="rId222" Type="http://schemas.openxmlformats.org/officeDocument/2006/relationships/footer" Target="footer2.xml"/><Relationship Id="rId17" Type="http://schemas.openxmlformats.org/officeDocument/2006/relationships/image" Target="media/image11.wmf"/><Relationship Id="rId38" Type="http://schemas.openxmlformats.org/officeDocument/2006/relationships/oleObject" Target="embeddings/oleObject2.bin"/><Relationship Id="rId59" Type="http://schemas.openxmlformats.org/officeDocument/2006/relationships/image" Target="media/image41.wmf"/><Relationship Id="rId103" Type="http://schemas.openxmlformats.org/officeDocument/2006/relationships/image" Target="media/image64.wmf"/><Relationship Id="rId124" Type="http://schemas.openxmlformats.org/officeDocument/2006/relationships/image" Target="media/image74.wmf"/><Relationship Id="rId70" Type="http://schemas.openxmlformats.org/officeDocument/2006/relationships/oleObject" Target="embeddings/oleObject18.bin"/><Relationship Id="rId91" Type="http://schemas.openxmlformats.org/officeDocument/2006/relationships/image" Target="media/image57.wmf"/><Relationship Id="rId145" Type="http://schemas.openxmlformats.org/officeDocument/2006/relationships/oleObject" Target="embeddings/oleObject56.bin"/><Relationship Id="rId166" Type="http://schemas.openxmlformats.org/officeDocument/2006/relationships/image" Target="media/image94.wmf"/><Relationship Id="rId187" Type="http://schemas.openxmlformats.org/officeDocument/2006/relationships/image" Target="media/image105.wmf"/><Relationship Id="rId1" Type="http://schemas.openxmlformats.org/officeDocument/2006/relationships/numbering" Target="numbering.xml"/><Relationship Id="rId212" Type="http://schemas.openxmlformats.org/officeDocument/2006/relationships/image" Target="media/image130.wmf"/><Relationship Id="rId28" Type="http://schemas.openxmlformats.org/officeDocument/2006/relationships/image" Target="media/image22.wmf"/><Relationship Id="rId49" Type="http://schemas.openxmlformats.org/officeDocument/2006/relationships/image" Target="media/image36.wmf"/><Relationship Id="rId114" Type="http://schemas.openxmlformats.org/officeDocument/2006/relationships/oleObject" Target="embeddings/oleObject39.bin"/><Relationship Id="rId60" Type="http://schemas.openxmlformats.org/officeDocument/2006/relationships/oleObject" Target="embeddings/oleObject13.bin"/><Relationship Id="rId81" Type="http://schemas.openxmlformats.org/officeDocument/2006/relationships/image" Target="media/image52.wmf"/><Relationship Id="rId135" Type="http://schemas.openxmlformats.org/officeDocument/2006/relationships/oleObject" Target="embeddings/oleObject50.bin"/><Relationship Id="rId156" Type="http://schemas.openxmlformats.org/officeDocument/2006/relationships/image" Target="media/image89.wmf"/><Relationship Id="rId177" Type="http://schemas.openxmlformats.org/officeDocument/2006/relationships/oleObject" Target="embeddings/oleObject72.bin"/><Relationship Id="rId198" Type="http://schemas.openxmlformats.org/officeDocument/2006/relationships/image" Target="media/image116.wmf"/><Relationship Id="rId202" Type="http://schemas.openxmlformats.org/officeDocument/2006/relationships/image" Target="media/image120.wmf"/><Relationship Id="rId223" Type="http://schemas.openxmlformats.org/officeDocument/2006/relationships/fontTable" Target="fontTable.xml"/><Relationship Id="rId18" Type="http://schemas.openxmlformats.org/officeDocument/2006/relationships/image" Target="media/image12.wmf"/><Relationship Id="rId39" Type="http://schemas.openxmlformats.org/officeDocument/2006/relationships/image" Target="media/image31.wmf"/><Relationship Id="rId50" Type="http://schemas.openxmlformats.org/officeDocument/2006/relationships/oleObject" Target="embeddings/oleObject8.bin"/><Relationship Id="rId104" Type="http://schemas.openxmlformats.org/officeDocument/2006/relationships/oleObject" Target="embeddings/oleObject34.bin"/><Relationship Id="rId125" Type="http://schemas.openxmlformats.org/officeDocument/2006/relationships/oleObject" Target="embeddings/oleObject45.bin"/><Relationship Id="rId146" Type="http://schemas.openxmlformats.org/officeDocument/2006/relationships/image" Target="media/image84.wmf"/><Relationship Id="rId167" Type="http://schemas.openxmlformats.org/officeDocument/2006/relationships/oleObject" Target="embeddings/oleObject67.bin"/><Relationship Id="rId188" Type="http://schemas.openxmlformats.org/officeDocument/2006/relationships/image" Target="media/image106.wmf"/><Relationship Id="rId71" Type="http://schemas.openxmlformats.org/officeDocument/2006/relationships/image" Target="media/image47.wmf"/><Relationship Id="rId92" Type="http://schemas.openxmlformats.org/officeDocument/2006/relationships/oleObject" Target="embeddings/oleObject29.bin"/><Relationship Id="rId213" Type="http://schemas.openxmlformats.org/officeDocument/2006/relationships/image" Target="media/image131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40" Type="http://schemas.openxmlformats.org/officeDocument/2006/relationships/oleObject" Target="embeddings/oleObject3.bin"/><Relationship Id="rId115" Type="http://schemas.openxmlformats.org/officeDocument/2006/relationships/image" Target="media/image70.wmf"/><Relationship Id="rId136" Type="http://schemas.openxmlformats.org/officeDocument/2006/relationships/image" Target="media/image80.wmf"/><Relationship Id="rId157" Type="http://schemas.openxmlformats.org/officeDocument/2006/relationships/oleObject" Target="embeddings/oleObject62.bin"/><Relationship Id="rId178" Type="http://schemas.openxmlformats.org/officeDocument/2006/relationships/image" Target="media/image100.wmf"/><Relationship Id="rId61" Type="http://schemas.openxmlformats.org/officeDocument/2006/relationships/image" Target="media/image42.wmf"/><Relationship Id="rId82" Type="http://schemas.openxmlformats.org/officeDocument/2006/relationships/oleObject" Target="embeddings/oleObject24.bin"/><Relationship Id="rId199" Type="http://schemas.openxmlformats.org/officeDocument/2006/relationships/image" Target="media/image117.wmf"/><Relationship Id="rId203" Type="http://schemas.openxmlformats.org/officeDocument/2006/relationships/image" Target="media/image121.wmf"/><Relationship Id="rId19" Type="http://schemas.openxmlformats.org/officeDocument/2006/relationships/image" Target="media/image13.wmf"/><Relationship Id="rId224" Type="http://schemas.openxmlformats.org/officeDocument/2006/relationships/theme" Target="theme/theme1.xml"/><Relationship Id="rId30" Type="http://schemas.openxmlformats.org/officeDocument/2006/relationships/image" Target="media/image24.wmf"/><Relationship Id="rId105" Type="http://schemas.openxmlformats.org/officeDocument/2006/relationships/image" Target="media/image65.wmf"/><Relationship Id="rId126" Type="http://schemas.openxmlformats.org/officeDocument/2006/relationships/image" Target="media/image75.wmf"/><Relationship Id="rId147" Type="http://schemas.openxmlformats.org/officeDocument/2006/relationships/oleObject" Target="embeddings/oleObject57.bin"/><Relationship Id="rId16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4823</Characters>
  <Application>Microsoft Office Word</Application>
  <DocSecurity>0</DocSecurity>
  <Lines>40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19 DE FEBRERO DE 2020</dc:subject>
  <dc:creator>M. en I. Gabriel López Domínguez</dc:creator>
  <cp:keywords>VARIABLE COMPLEJA</cp:keywords>
  <dc:description>Integrales de línea de funciones de variable compleja. Fórmulas de la integral de Cauchy.</dc:description>
  <cp:lastModifiedBy>Gabriel López</cp:lastModifiedBy>
  <cp:revision>2</cp:revision>
  <cp:lastPrinted>2020-02-23T23:46:00Z</cp:lastPrinted>
  <dcterms:created xsi:type="dcterms:W3CDTF">2020-02-24T00:09:00Z</dcterms:created>
  <dcterms:modified xsi:type="dcterms:W3CDTF">2020-02-24T00:09:00Z</dcterms:modified>
  <cp:category>CURSO LICENCIATURA</cp:category>
</cp:coreProperties>
</file>