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71E" w:rsidRDefault="001F671E" w:rsidP="001F671E">
      <w:pPr>
        <w:jc w:val="both"/>
        <w:rPr>
          <w:sz w:val="20"/>
        </w:rPr>
      </w:pPr>
    </w:p>
    <w:p w:rsidR="001F671E" w:rsidRDefault="001F671E" w:rsidP="001F671E">
      <w:pPr>
        <w:pStyle w:val="Ttulo1"/>
        <w:jc w:val="both"/>
        <w:rPr>
          <w:sz w:val="22"/>
        </w:rPr>
      </w:pPr>
      <w:r>
        <w:rPr>
          <w:sz w:val="22"/>
        </w:rPr>
        <w:t>APERTURA</w:t>
      </w: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Demuestre que </w:t>
      </w: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7227DB59" wp14:editId="7E16CF5A">
            <wp:extent cx="1399540" cy="46101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Usar la expresión para la suma de una serie geométrica para sumar </w:t>
      </w: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4C1DB0CC" wp14:editId="2A145AC0">
            <wp:extent cx="429260" cy="461010"/>
            <wp:effectExtent l="0" t="0" r="889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. Determinar la región de convergencia.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serie </w:t>
      </w: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69EA4D04" wp14:editId="5C99876A">
            <wp:extent cx="532765" cy="461010"/>
            <wp:effectExtent l="0" t="0" r="63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diverge si </w:t>
      </w:r>
      <w:r>
        <w:rPr>
          <w:noProof/>
          <w:position w:val="-22"/>
          <w:sz w:val="20"/>
          <w:szCs w:val="20"/>
          <w:lang w:val="en-US" w:eastAsia="en-US"/>
        </w:rPr>
        <w:drawing>
          <wp:inline distT="0" distB="0" distL="0" distR="0" wp14:anchorId="08ECDC1B" wp14:editId="01C4AF2F">
            <wp:extent cx="842645" cy="29400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, considerar </w:t>
      </w:r>
      <w:r>
        <w:rPr>
          <w:noProof/>
          <w:position w:val="-22"/>
          <w:sz w:val="20"/>
          <w:szCs w:val="20"/>
          <w:lang w:val="en-US" w:eastAsia="en-US"/>
        </w:rPr>
        <w:drawing>
          <wp:inline distT="0" distB="0" distL="0" distR="0" wp14:anchorId="71815A77" wp14:editId="0A787083">
            <wp:extent cx="850900" cy="302260"/>
            <wp:effectExtent l="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Demostrar que la serie </w:t>
      </w: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4980FD93" wp14:editId="748CBBC7">
            <wp:extent cx="445135" cy="46101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diverge para </w:t>
      </w:r>
      <w:r>
        <w:rPr>
          <w:noProof/>
          <w:position w:val="-14"/>
          <w:sz w:val="20"/>
          <w:szCs w:val="20"/>
          <w:lang w:val="en-US" w:eastAsia="en-US"/>
        </w:rPr>
        <w:drawing>
          <wp:inline distT="0" distB="0" distL="0" distR="0" wp14:anchorId="560CB727" wp14:editId="40DB48BB">
            <wp:extent cx="374015" cy="254635"/>
            <wp:effectExtent l="0" t="0" r="698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Pr="00A95797" w:rsidRDefault="001F671E" w:rsidP="001F671E">
      <w:pPr>
        <w:jc w:val="both"/>
        <w:rPr>
          <w:b/>
          <w:sz w:val="20"/>
          <w:szCs w:val="20"/>
        </w:rPr>
      </w:pPr>
      <w:r w:rsidRPr="00A95797">
        <w:rPr>
          <w:b/>
          <w:sz w:val="20"/>
          <w:szCs w:val="20"/>
        </w:rPr>
        <w:t>CRITERIO DEL COCIENTE</w:t>
      </w: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Sea la serie </w:t>
      </w: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3782078C" wp14:editId="126868FE">
            <wp:extent cx="532765" cy="461010"/>
            <wp:effectExtent l="0" t="0" r="63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</w:t>
      </w:r>
      <w:r>
        <w:rPr>
          <w:noProof/>
          <w:position w:val="-34"/>
          <w:sz w:val="20"/>
          <w:szCs w:val="20"/>
          <w:lang w:val="en-US" w:eastAsia="en-US"/>
        </w:rPr>
        <w:drawing>
          <wp:inline distT="0" distB="0" distL="0" distR="0" wp14:anchorId="4A9097AA" wp14:editId="281721DC">
            <wp:extent cx="977900" cy="508635"/>
            <wp:effectExtent l="0" t="0" r="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pStyle w:val="Prrafodelista"/>
        <w:numPr>
          <w:ilvl w:val="0"/>
          <w:numId w:val="3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serie converge si </w:t>
      </w:r>
      <w:r>
        <w:rPr>
          <w:noProof/>
          <w:position w:val="-4"/>
          <w:sz w:val="20"/>
          <w:szCs w:val="20"/>
          <w:lang w:val="en-US" w:eastAsia="en-US"/>
        </w:rPr>
        <w:drawing>
          <wp:inline distT="0" distB="0" distL="0" distR="0" wp14:anchorId="1A7ACB3E" wp14:editId="73D3C696">
            <wp:extent cx="341630" cy="167005"/>
            <wp:effectExtent l="0" t="0" r="127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la convergencia es absoluta.</w:t>
      </w:r>
    </w:p>
    <w:p w:rsidR="001F671E" w:rsidRPr="004B7E72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pStyle w:val="Prrafodelista"/>
        <w:numPr>
          <w:ilvl w:val="0"/>
          <w:numId w:val="3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serie diverge sí </w:t>
      </w:r>
      <w:r w:rsidRPr="00187262">
        <w:rPr>
          <w:position w:val="-4"/>
          <w:sz w:val="20"/>
          <w:szCs w:val="20"/>
        </w:rPr>
        <w:object w:dxaOrig="5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103" type="#_x0000_t75" style="width:27pt;height:13.65pt" o:ole="">
            <v:imagedata r:id="rId17" o:title=""/>
          </v:shape>
          <o:OLEObject Type="Embed" ProgID="Equation.3" ShapeID="_x0000_i2103" DrawAspect="Content" ObjectID="_1643987605" r:id="rId18"/>
        </w:object>
      </w:r>
      <w:r>
        <w:rPr>
          <w:sz w:val="20"/>
          <w:szCs w:val="20"/>
        </w:rPr>
        <w:t>.</w:t>
      </w:r>
    </w:p>
    <w:p w:rsidR="001F671E" w:rsidRPr="004B7E72" w:rsidRDefault="001F671E" w:rsidP="001F671E">
      <w:pPr>
        <w:jc w:val="both"/>
        <w:rPr>
          <w:sz w:val="20"/>
          <w:szCs w:val="20"/>
        </w:rPr>
      </w:pPr>
    </w:p>
    <w:p w:rsidR="001F671E" w:rsidRPr="00187262" w:rsidRDefault="001F671E" w:rsidP="001F671E">
      <w:pPr>
        <w:pStyle w:val="Prrafodelista"/>
        <w:numPr>
          <w:ilvl w:val="0"/>
          <w:numId w:val="3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Cuando el límite no existe y </w:t>
      </w:r>
      <w:r w:rsidRPr="00187262">
        <w:rPr>
          <w:position w:val="-4"/>
          <w:sz w:val="20"/>
          <w:szCs w:val="20"/>
        </w:rPr>
        <w:object w:dxaOrig="540" w:dyaOrig="260">
          <v:shape id="_x0000_i2104" type="#_x0000_t75" style="width:27pt;height:13.65pt" o:ole="">
            <v:imagedata r:id="rId19" o:title=""/>
          </v:shape>
          <o:OLEObject Type="Embed" ProgID="Equation.3" ShapeID="_x0000_i2104" DrawAspect="Content" ObjectID="_1643987606" r:id="rId20"/>
        </w:object>
      </w:r>
      <w:r>
        <w:rPr>
          <w:sz w:val="20"/>
          <w:szCs w:val="20"/>
        </w:rPr>
        <w:t xml:space="preserve"> no se proporciona información acerca de la convergencia de la serie.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Usar el criterio del cociente y el criterio del término n-ésimo para estudiar la convergencia de la serie </w:t>
      </w:r>
      <w:r w:rsidRPr="008D7B98">
        <w:rPr>
          <w:position w:val="-32"/>
          <w:sz w:val="20"/>
          <w:szCs w:val="20"/>
        </w:rPr>
        <w:object w:dxaOrig="1600" w:dyaOrig="720">
          <v:shape id="_x0000_i2105" type="#_x0000_t75" style="width:80pt;height:36.35pt" o:ole="">
            <v:imagedata r:id="rId21" o:title=""/>
          </v:shape>
          <o:OLEObject Type="Embed" ProgID="Equation.3" ShapeID="_x0000_i2105" DrawAspect="Content" ObjectID="_1643987607" r:id="rId22"/>
        </w:object>
      </w:r>
      <w:r>
        <w:rPr>
          <w:sz w:val="20"/>
          <w:szCs w:val="20"/>
        </w:rPr>
        <w:t>.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 w:rsidRPr="00561F4B">
        <w:rPr>
          <w:b/>
          <w:sz w:val="20"/>
          <w:szCs w:val="20"/>
        </w:rPr>
        <w:t>Definición</w:t>
      </w:r>
      <w:r>
        <w:rPr>
          <w:sz w:val="20"/>
          <w:szCs w:val="20"/>
        </w:rPr>
        <w:t>: Convergencia uniforme</w:t>
      </w: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Decimos que la serie </w:t>
      </w:r>
      <w:r w:rsidRPr="00561F4B">
        <w:rPr>
          <w:position w:val="-32"/>
          <w:sz w:val="20"/>
          <w:szCs w:val="20"/>
        </w:rPr>
        <w:object w:dxaOrig="840" w:dyaOrig="720">
          <v:shape id="_x0000_i2106" type="#_x0000_t75" style="width:42.35pt;height:36.35pt" o:ole="">
            <v:imagedata r:id="rId23" o:title=""/>
          </v:shape>
          <o:OLEObject Type="Embed" ProgID="Equation.3" ShapeID="_x0000_i2106" DrawAspect="Content" ObjectID="_1643987608" r:id="rId24"/>
        </w:object>
      </w:r>
      <w:r>
        <w:rPr>
          <w:sz w:val="20"/>
          <w:szCs w:val="20"/>
        </w:rPr>
        <w:t xml:space="preserve">, cuya n-ésima suma parcial es </w:t>
      </w:r>
      <w:r w:rsidRPr="00561F4B">
        <w:rPr>
          <w:position w:val="-12"/>
          <w:sz w:val="20"/>
          <w:szCs w:val="20"/>
        </w:rPr>
        <w:object w:dxaOrig="560" w:dyaOrig="360">
          <v:shape id="_x0000_i2107" type="#_x0000_t75" style="width:28pt;height:18.35pt" o:ole="">
            <v:imagedata r:id="rId25" o:title=""/>
          </v:shape>
          <o:OLEObject Type="Embed" ProgID="Equation.3" ShapeID="_x0000_i2107" DrawAspect="Content" ObjectID="_1643987609" r:id="rId26"/>
        </w:object>
      </w:r>
      <w:r>
        <w:rPr>
          <w:sz w:val="20"/>
          <w:szCs w:val="20"/>
        </w:rPr>
        <w:t xml:space="preserve">, converge uniformemente a </w:t>
      </w:r>
      <w:r w:rsidRPr="00561F4B">
        <w:rPr>
          <w:position w:val="-10"/>
          <w:sz w:val="20"/>
          <w:szCs w:val="20"/>
        </w:rPr>
        <w:object w:dxaOrig="480" w:dyaOrig="340">
          <v:shape id="_x0000_i2108" type="#_x0000_t75" style="width:24pt;height:17pt" o:ole="">
            <v:imagedata r:id="rId27" o:title=""/>
          </v:shape>
          <o:OLEObject Type="Embed" ProgID="Equation.3" ShapeID="_x0000_i2108" DrawAspect="Content" ObjectID="_1643987610" r:id="rId28"/>
        </w:object>
      </w:r>
      <w:r>
        <w:rPr>
          <w:sz w:val="20"/>
          <w:szCs w:val="20"/>
        </w:rPr>
        <w:t xml:space="preserve"> en la región </w:t>
      </w:r>
      <w:r w:rsidRPr="00561F4B">
        <w:rPr>
          <w:position w:val="-4"/>
          <w:sz w:val="20"/>
          <w:szCs w:val="20"/>
        </w:rPr>
        <w:object w:dxaOrig="240" w:dyaOrig="260">
          <v:shape id="_x0000_i2109" type="#_x0000_t75" style="width:11.35pt;height:13.65pt" o:ole="">
            <v:imagedata r:id="rId29" o:title=""/>
          </v:shape>
          <o:OLEObject Type="Embed" ProgID="Equation.3" ShapeID="_x0000_i2109" DrawAspect="Content" ObjectID="_1643987611" r:id="rId30"/>
        </w:object>
      </w:r>
      <w:r>
        <w:rPr>
          <w:sz w:val="20"/>
          <w:szCs w:val="20"/>
        </w:rPr>
        <w:t xml:space="preserve"> si para todo </w:t>
      </w:r>
      <w:r w:rsidRPr="00561F4B">
        <w:rPr>
          <w:position w:val="-6"/>
          <w:sz w:val="20"/>
          <w:szCs w:val="20"/>
        </w:rPr>
        <w:object w:dxaOrig="580" w:dyaOrig="279">
          <v:shape id="_x0000_i2110" type="#_x0000_t75" style="width:29.65pt;height:14.65pt" o:ole="">
            <v:imagedata r:id="rId31" o:title=""/>
          </v:shape>
          <o:OLEObject Type="Embed" ProgID="Equation.3" ShapeID="_x0000_i2110" DrawAspect="Content" ObjectID="_1643987612" r:id="rId32"/>
        </w:object>
      </w:r>
      <w:r>
        <w:rPr>
          <w:sz w:val="20"/>
          <w:szCs w:val="20"/>
        </w:rPr>
        <w:t xml:space="preserve"> existe un número </w:t>
      </w:r>
      <w:r w:rsidRPr="00561F4B">
        <w:rPr>
          <w:position w:val="-6"/>
          <w:sz w:val="20"/>
          <w:szCs w:val="20"/>
        </w:rPr>
        <w:object w:dxaOrig="279" w:dyaOrig="279">
          <v:shape id="_x0000_i2111" type="#_x0000_t75" style="width:14.65pt;height:14.65pt" o:ole="">
            <v:imagedata r:id="rId33" o:title=""/>
          </v:shape>
          <o:OLEObject Type="Embed" ProgID="Equation.3" ShapeID="_x0000_i2111" DrawAspect="Content" ObjectID="_1643987613" r:id="rId34"/>
        </w:object>
      </w:r>
      <w:r>
        <w:rPr>
          <w:sz w:val="20"/>
          <w:szCs w:val="20"/>
        </w:rPr>
        <w:t xml:space="preserve"> que no depende de </w:t>
      </w:r>
      <w:r w:rsidRPr="00561F4B">
        <w:rPr>
          <w:position w:val="-4"/>
          <w:sz w:val="20"/>
          <w:szCs w:val="20"/>
        </w:rPr>
        <w:object w:dxaOrig="200" w:dyaOrig="200">
          <v:shape id="_x0000_i2112" type="#_x0000_t75" style="width:10pt;height:10pt" o:ole="">
            <v:imagedata r:id="rId35" o:title=""/>
          </v:shape>
          <o:OLEObject Type="Embed" ProgID="Equation.3" ShapeID="_x0000_i2112" DrawAspect="Content" ObjectID="_1643987614" r:id="rId36"/>
        </w:object>
      </w:r>
      <w:r>
        <w:rPr>
          <w:sz w:val="20"/>
          <w:szCs w:val="20"/>
        </w:rPr>
        <w:t xml:space="preserve"> tal que para todo </w:t>
      </w:r>
      <w:r w:rsidRPr="00561F4B">
        <w:rPr>
          <w:position w:val="-4"/>
          <w:sz w:val="20"/>
          <w:szCs w:val="20"/>
        </w:rPr>
        <w:object w:dxaOrig="200" w:dyaOrig="200">
          <v:shape id="_x0000_i2113" type="#_x0000_t75" style="width:10pt;height:10pt" o:ole="">
            <v:imagedata r:id="rId37" o:title=""/>
          </v:shape>
          <o:OLEObject Type="Embed" ProgID="Equation.3" ShapeID="_x0000_i2113" DrawAspect="Content" ObjectID="_1643987615" r:id="rId38"/>
        </w:object>
      </w:r>
      <w:r>
        <w:rPr>
          <w:sz w:val="20"/>
          <w:szCs w:val="20"/>
        </w:rPr>
        <w:t xml:space="preserve"> de </w:t>
      </w:r>
      <w:r w:rsidRPr="00561F4B">
        <w:rPr>
          <w:position w:val="-4"/>
          <w:sz w:val="20"/>
          <w:szCs w:val="20"/>
        </w:rPr>
        <w:object w:dxaOrig="240" w:dyaOrig="260">
          <v:shape id="_x0000_i2114" type="#_x0000_t75" style="width:11.35pt;height:13.65pt" o:ole="">
            <v:imagedata r:id="rId39" o:title=""/>
          </v:shape>
          <o:OLEObject Type="Embed" ProgID="Equation.3" ShapeID="_x0000_i2114" DrawAspect="Content" ObjectID="_1643987616" r:id="rId40"/>
        </w:object>
      </w:r>
      <w:r>
        <w:rPr>
          <w:sz w:val="20"/>
          <w:szCs w:val="20"/>
        </w:rPr>
        <w:t xml:space="preserve"> </w:t>
      </w:r>
    </w:p>
    <w:p w:rsidR="001F671E" w:rsidRDefault="001F671E" w:rsidP="001F671E">
      <w:pPr>
        <w:tabs>
          <w:tab w:val="left" w:pos="1357"/>
        </w:tabs>
        <w:jc w:val="both"/>
        <w:rPr>
          <w:sz w:val="20"/>
          <w:szCs w:val="20"/>
        </w:rPr>
      </w:pPr>
    </w:p>
    <w:p w:rsidR="001F671E" w:rsidRDefault="001F671E" w:rsidP="001F671E">
      <w:pPr>
        <w:jc w:val="center"/>
        <w:rPr>
          <w:sz w:val="20"/>
          <w:szCs w:val="20"/>
        </w:rPr>
      </w:pPr>
      <w:r w:rsidRPr="00561F4B">
        <w:rPr>
          <w:position w:val="-14"/>
          <w:sz w:val="20"/>
          <w:szCs w:val="20"/>
        </w:rPr>
        <w:object w:dxaOrig="2880" w:dyaOrig="400">
          <v:shape id="_x0000_i2115" type="#_x0000_t75" style="width:2in;height:20pt" o:ole="">
            <v:imagedata r:id="rId41" o:title=""/>
          </v:shape>
          <o:OLEObject Type="Embed" ProgID="Equation.3" ShapeID="_x0000_i2115" DrawAspect="Content" ObjectID="_1643987617" r:id="rId42"/>
        </w:objec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 w:rsidRPr="00A95797">
        <w:rPr>
          <w:b/>
          <w:sz w:val="20"/>
          <w:szCs w:val="20"/>
        </w:rPr>
        <w:t>Teorema</w:t>
      </w:r>
      <w:r>
        <w:rPr>
          <w:sz w:val="20"/>
          <w:szCs w:val="20"/>
        </w:rPr>
        <w:t xml:space="preserve">: Criterio </w:t>
      </w:r>
      <w:r w:rsidRPr="001674FB">
        <w:rPr>
          <w:position w:val="-4"/>
          <w:sz w:val="20"/>
          <w:szCs w:val="20"/>
        </w:rPr>
        <w:object w:dxaOrig="320" w:dyaOrig="260">
          <v:shape id="_x0000_i2116" type="#_x0000_t75" style="width:16.65pt;height:13.65pt" o:ole="">
            <v:imagedata r:id="rId43" o:title=""/>
          </v:shape>
          <o:OLEObject Type="Embed" ProgID="Equation.3" ShapeID="_x0000_i2116" DrawAspect="Content" ObjectID="_1643987618" r:id="rId44"/>
        </w:object>
      </w:r>
      <w:r>
        <w:rPr>
          <w:sz w:val="20"/>
          <w:szCs w:val="20"/>
        </w:rPr>
        <w:t xml:space="preserve"> de Weierstrass 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Sea </w:t>
      </w:r>
      <w:r w:rsidRPr="00561F4B">
        <w:rPr>
          <w:position w:val="-32"/>
          <w:sz w:val="20"/>
          <w:szCs w:val="20"/>
        </w:rPr>
        <w:object w:dxaOrig="680" w:dyaOrig="720">
          <v:shape id="_x0000_i2117" type="#_x0000_t75" style="width:33.35pt;height:36.35pt" o:ole="">
            <v:imagedata r:id="rId45" o:title=""/>
          </v:shape>
          <o:OLEObject Type="Embed" ProgID="Equation.3" ShapeID="_x0000_i2117" DrawAspect="Content" ObjectID="_1643987619" r:id="rId46"/>
        </w:object>
      </w:r>
      <w:r>
        <w:rPr>
          <w:sz w:val="20"/>
          <w:szCs w:val="20"/>
        </w:rPr>
        <w:t xml:space="preserve"> una serie convergente cuyos términos </w:t>
      </w:r>
      <w:r w:rsidRPr="001674FB">
        <w:rPr>
          <w:position w:val="-10"/>
          <w:sz w:val="20"/>
          <w:szCs w:val="20"/>
        </w:rPr>
        <w:object w:dxaOrig="1140" w:dyaOrig="340">
          <v:shape id="_x0000_i2118" type="#_x0000_t75" style="width:56.65pt;height:17pt" o:ole="">
            <v:imagedata r:id="rId47" o:title=""/>
          </v:shape>
          <o:OLEObject Type="Embed" ProgID="Equation.3" ShapeID="_x0000_i2118" DrawAspect="Content" ObjectID="_1643987620" r:id="rId48"/>
        </w:object>
      </w:r>
      <w:r>
        <w:rPr>
          <w:sz w:val="20"/>
          <w:szCs w:val="20"/>
        </w:rPr>
        <w:t xml:space="preserve"> son constantes positivas. La serie </w:t>
      </w: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1E766A1F" wp14:editId="3FD1E407">
            <wp:extent cx="532765" cy="461010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converge uniformemente en una región </w:t>
      </w:r>
      <w:r>
        <w:rPr>
          <w:noProof/>
          <w:position w:val="-4"/>
          <w:sz w:val="20"/>
          <w:szCs w:val="20"/>
          <w:lang w:val="en-US" w:eastAsia="en-US"/>
        </w:rPr>
        <w:drawing>
          <wp:inline distT="0" distB="0" distL="0" distR="0" wp14:anchorId="7225C64B" wp14:editId="2E351EB6">
            <wp:extent cx="151130" cy="167005"/>
            <wp:effectExtent l="0" t="0" r="127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si </w:t>
      </w:r>
      <w:r>
        <w:rPr>
          <w:noProof/>
          <w:position w:val="-16"/>
          <w:sz w:val="20"/>
          <w:szCs w:val="20"/>
          <w:lang w:val="en-US" w:eastAsia="en-US"/>
        </w:rPr>
        <w:drawing>
          <wp:inline distT="0" distB="0" distL="0" distR="0" wp14:anchorId="46E80282" wp14:editId="4DB51FA0">
            <wp:extent cx="787400" cy="2781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para todo </w:t>
      </w:r>
      <w:r>
        <w:rPr>
          <w:noProof/>
          <w:position w:val="-4"/>
          <w:sz w:val="20"/>
          <w:szCs w:val="20"/>
          <w:lang w:val="en-US" w:eastAsia="en-US"/>
        </w:rPr>
        <w:drawing>
          <wp:inline distT="0" distB="0" distL="0" distR="0" wp14:anchorId="388B1444" wp14:editId="4A95580F">
            <wp:extent cx="127000" cy="127000"/>
            <wp:effectExtent l="0" t="0" r="6350" b="635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de </w:t>
      </w:r>
      <w:r>
        <w:rPr>
          <w:noProof/>
          <w:position w:val="-4"/>
          <w:sz w:val="20"/>
          <w:szCs w:val="20"/>
          <w:lang w:val="en-US" w:eastAsia="en-US"/>
        </w:rPr>
        <w:drawing>
          <wp:inline distT="0" distB="0" distL="0" distR="0" wp14:anchorId="5E600BBE" wp14:editId="25AF5F20">
            <wp:extent cx="151130" cy="167005"/>
            <wp:effectExtent l="0" t="0" r="127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 w:rsidRPr="00A95797">
        <w:rPr>
          <w:b/>
          <w:sz w:val="20"/>
          <w:szCs w:val="20"/>
        </w:rPr>
        <w:t>Teorema</w:t>
      </w:r>
      <w:r>
        <w:rPr>
          <w:sz w:val="20"/>
          <w:szCs w:val="20"/>
        </w:rPr>
        <w:t xml:space="preserve">: Sea </w:t>
      </w: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53E12611" wp14:editId="7F7E330A">
            <wp:extent cx="532765" cy="46101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una serie que converge uniformemente a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2778F0CF" wp14:editId="65BAF782">
            <wp:extent cx="302260" cy="21463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cierta región </w:t>
      </w:r>
      <w:r>
        <w:rPr>
          <w:noProof/>
          <w:position w:val="-4"/>
          <w:sz w:val="20"/>
          <w:szCs w:val="20"/>
          <w:lang w:val="en-US" w:eastAsia="en-US"/>
        </w:rPr>
        <w:drawing>
          <wp:inline distT="0" distB="0" distL="0" distR="0" wp14:anchorId="50B62CEA" wp14:editId="77E5DC0E">
            <wp:extent cx="151130" cy="167005"/>
            <wp:effectExtent l="0" t="0" r="127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Sea </w:t>
      </w:r>
      <w:r>
        <w:rPr>
          <w:noProof/>
          <w:position w:val="-10"/>
          <w:sz w:val="20"/>
          <w:szCs w:val="20"/>
          <w:lang w:val="en-US" w:eastAsia="en-US"/>
        </w:rPr>
        <w:drawing>
          <wp:inline distT="0" distB="0" distL="0" distR="0" wp14:anchorId="4837F720" wp14:editId="26107226">
            <wp:extent cx="318135" cy="21463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una función acotada en </w:t>
      </w:r>
      <w:r>
        <w:rPr>
          <w:noProof/>
          <w:position w:val="-4"/>
          <w:sz w:val="20"/>
          <w:szCs w:val="20"/>
          <w:lang w:val="en-US" w:eastAsia="en-US"/>
        </w:rPr>
        <w:drawing>
          <wp:inline distT="0" distB="0" distL="0" distR="0" wp14:anchorId="5FF7E861" wp14:editId="449AC381">
            <wp:extent cx="151130" cy="167005"/>
            <wp:effectExtent l="0" t="0" r="127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es decir, tal que </w:t>
      </w:r>
      <w:r>
        <w:rPr>
          <w:noProof/>
          <w:position w:val="-14"/>
          <w:sz w:val="20"/>
          <w:szCs w:val="20"/>
          <w:lang w:val="en-US" w:eastAsia="en-US"/>
        </w:rPr>
        <w:drawing>
          <wp:inline distT="0" distB="0" distL="0" distR="0" wp14:anchorId="004B05C8" wp14:editId="59297BEF">
            <wp:extent cx="596265" cy="254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(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27845519" wp14:editId="1AC156B5">
            <wp:extent cx="127000" cy="182880"/>
            <wp:effectExtent l="0" t="0" r="635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constante) en todo punto de </w:t>
      </w:r>
      <w:r>
        <w:rPr>
          <w:noProof/>
          <w:position w:val="-4"/>
          <w:sz w:val="20"/>
          <w:szCs w:val="20"/>
          <w:lang w:val="en-US" w:eastAsia="en-US"/>
        </w:rPr>
        <w:drawing>
          <wp:inline distT="0" distB="0" distL="0" distR="0" wp14:anchorId="06282131" wp14:editId="4C8E1A8F">
            <wp:extent cx="151130" cy="167005"/>
            <wp:effectExtent l="0" t="0" r="127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Entonces, en </w:t>
      </w:r>
      <w:r>
        <w:rPr>
          <w:noProof/>
          <w:position w:val="-4"/>
          <w:sz w:val="20"/>
          <w:szCs w:val="20"/>
          <w:lang w:val="en-US" w:eastAsia="en-US"/>
        </w:rPr>
        <w:drawing>
          <wp:inline distT="0" distB="0" distL="0" distR="0" wp14:anchorId="029DBDEA" wp14:editId="788B64F0">
            <wp:extent cx="151130" cy="167005"/>
            <wp:effectExtent l="0" t="0" r="127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1F671E" w:rsidRDefault="001F671E" w:rsidP="001F671E">
      <w:pPr>
        <w:jc w:val="center"/>
        <w:rPr>
          <w:sz w:val="20"/>
          <w:szCs w:val="20"/>
        </w:rPr>
      </w:pP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16AC4E78" wp14:editId="6B4AFEC6">
            <wp:extent cx="3188335" cy="461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serie converge uniformemente a </w:t>
      </w:r>
      <w:r>
        <w:rPr>
          <w:noProof/>
          <w:position w:val="-10"/>
          <w:lang w:val="en-US" w:eastAsia="en-US"/>
        </w:rPr>
        <w:drawing>
          <wp:inline distT="0" distB="0" distL="0" distR="0" wp14:anchorId="371CE013" wp14:editId="69CD1357">
            <wp:extent cx="580390" cy="2146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tabs>
          <w:tab w:val="left" w:pos="145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</w:t>
      </w:r>
      <w:r>
        <w:rPr>
          <w:noProof/>
          <w:position w:val="-30"/>
          <w:sz w:val="20"/>
          <w:szCs w:val="20"/>
          <w:lang w:val="en-US" w:eastAsia="en-US"/>
        </w:rPr>
        <w:drawing>
          <wp:inline distT="0" distB="0" distL="0" distR="0" wp14:anchorId="7B6BD3A8" wp14:editId="72A3D92D">
            <wp:extent cx="1000760" cy="45720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 w:rsidRPr="00A95797">
        <w:rPr>
          <w:b/>
          <w:sz w:val="20"/>
          <w:szCs w:val="20"/>
        </w:rPr>
        <w:t>Teorema</w:t>
      </w:r>
      <w:r>
        <w:rPr>
          <w:sz w:val="20"/>
          <w:szCs w:val="20"/>
        </w:rPr>
        <w:t>: Integración término a término</w:t>
      </w: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Sea </w:t>
      </w: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12CF8B03" wp14:editId="3F14A8B7">
            <wp:extent cx="532765" cy="46101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una serie que converge uniformemente a </w:t>
      </w:r>
      <w:r>
        <w:rPr>
          <w:noProof/>
          <w:position w:val="-10"/>
          <w:lang w:val="en-US" w:eastAsia="en-US"/>
        </w:rPr>
        <w:drawing>
          <wp:inline distT="0" distB="0" distL="0" distR="0" wp14:anchorId="169937EB" wp14:editId="0F02F822">
            <wp:extent cx="302260" cy="2146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</w:t>
      </w:r>
      <w:r>
        <w:rPr>
          <w:noProof/>
          <w:position w:val="-4"/>
          <w:lang w:val="en-US" w:eastAsia="en-US"/>
        </w:rPr>
        <w:drawing>
          <wp:inline distT="0" distB="0" distL="0" distR="0" wp14:anchorId="7FF5E7F2" wp14:editId="17D02694">
            <wp:extent cx="151130" cy="167005"/>
            <wp:effectExtent l="0" t="0" r="127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suponga que todos los términos </w:t>
      </w:r>
      <w:r>
        <w:rPr>
          <w:noProof/>
          <w:position w:val="-10"/>
          <w:lang w:val="en-US" w:eastAsia="en-US"/>
        </w:rPr>
        <w:drawing>
          <wp:inline distT="0" distB="0" distL="0" distR="0" wp14:anchorId="2764B264" wp14:editId="5D1C69C3">
            <wp:extent cx="914400" cy="214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son continuos en </w:t>
      </w:r>
      <w:r>
        <w:rPr>
          <w:noProof/>
          <w:position w:val="-4"/>
          <w:lang w:val="en-US" w:eastAsia="en-US"/>
        </w:rPr>
        <w:drawing>
          <wp:inline distT="0" distB="0" distL="0" distR="0" wp14:anchorId="261249F7" wp14:editId="26AC4054">
            <wp:extent cx="151130" cy="167005"/>
            <wp:effectExtent l="0" t="0" r="127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Sea </w:t>
      </w:r>
      <w:r w:rsidRPr="00D94315">
        <w:rPr>
          <w:position w:val="-6"/>
        </w:rPr>
        <w:object w:dxaOrig="240" w:dyaOrig="279">
          <v:shape id="_x0000_i2119" type="#_x0000_t75" style="width:11.35pt;height:14.65pt" o:ole="">
            <v:imagedata r:id="rId70" o:title=""/>
          </v:shape>
          <o:OLEObject Type="Embed" ProgID="Equation.3" ShapeID="_x0000_i2119" DrawAspect="Content" ObjectID="_1643987621" r:id="rId71"/>
        </w:object>
      </w:r>
      <w:r>
        <w:rPr>
          <w:sz w:val="20"/>
          <w:szCs w:val="20"/>
        </w:rPr>
        <w:t xml:space="preserve"> un contorno en </w:t>
      </w:r>
      <w:r>
        <w:rPr>
          <w:noProof/>
          <w:position w:val="-4"/>
          <w:lang w:val="en-US" w:eastAsia="en-US"/>
        </w:rPr>
        <w:drawing>
          <wp:inline distT="0" distB="0" distL="0" distR="0" wp14:anchorId="392CA7D0" wp14:editId="012EB37A">
            <wp:extent cx="151130" cy="167005"/>
            <wp:effectExtent l="0" t="0" r="127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entonces </w:t>
      </w:r>
    </w:p>
    <w:p w:rsidR="001F671E" w:rsidRDefault="001F671E" w:rsidP="001F671E">
      <w:pPr>
        <w:jc w:val="center"/>
        <w:rPr>
          <w:sz w:val="20"/>
          <w:szCs w:val="20"/>
        </w:rPr>
      </w:pPr>
      <w:r>
        <w:rPr>
          <w:noProof/>
          <w:position w:val="-32"/>
          <w:lang w:val="en-US" w:eastAsia="en-US"/>
        </w:rPr>
        <w:drawing>
          <wp:inline distT="0" distB="0" distL="0" distR="0" wp14:anchorId="77A80BC9" wp14:editId="04D90E44">
            <wp:extent cx="3339465" cy="461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>Es decir, cuando una serie de funciones continuas que converge uniformemente se integra término a término, la serie que resulta de la operación tiene por suma la integral de la suma de la serie original.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 w:rsidRPr="00A95797">
        <w:rPr>
          <w:b/>
          <w:sz w:val="20"/>
          <w:szCs w:val="20"/>
        </w:rPr>
        <w:t>Teorema</w:t>
      </w:r>
      <w:r>
        <w:rPr>
          <w:sz w:val="20"/>
          <w:szCs w:val="20"/>
        </w:rPr>
        <w:t>: Analiticidad de la suma de una serie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</w:t>
      </w:r>
      <w:r>
        <w:rPr>
          <w:noProof/>
          <w:position w:val="-32"/>
          <w:sz w:val="20"/>
          <w:szCs w:val="20"/>
          <w:lang w:val="en-US" w:eastAsia="en-US"/>
        </w:rPr>
        <w:drawing>
          <wp:inline distT="0" distB="0" distL="0" distR="0" wp14:anchorId="16050978" wp14:editId="5A48EE00">
            <wp:extent cx="532765" cy="46101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converge uniformemente a </w:t>
      </w:r>
      <w:r>
        <w:rPr>
          <w:noProof/>
          <w:position w:val="-10"/>
          <w:lang w:val="en-US" w:eastAsia="en-US"/>
        </w:rPr>
        <w:drawing>
          <wp:inline distT="0" distB="0" distL="0" distR="0" wp14:anchorId="3ADF52B0" wp14:editId="2473F7DD">
            <wp:extent cx="302260" cy="2146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para todo </w:t>
      </w:r>
      <w:r>
        <w:rPr>
          <w:noProof/>
          <w:position w:val="-4"/>
          <w:sz w:val="20"/>
          <w:szCs w:val="20"/>
          <w:lang w:val="en-US" w:eastAsia="en-US"/>
        </w:rPr>
        <w:drawing>
          <wp:inline distT="0" distB="0" distL="0" distR="0" wp14:anchorId="0FF8AF88" wp14:editId="5272AA81">
            <wp:extent cx="127000" cy="1270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</w:t>
      </w:r>
      <w:r>
        <w:rPr>
          <w:noProof/>
          <w:position w:val="-4"/>
          <w:sz w:val="20"/>
          <w:szCs w:val="20"/>
          <w:lang w:val="en-US" w:eastAsia="en-US"/>
        </w:rPr>
        <w:drawing>
          <wp:inline distT="0" distB="0" distL="0" distR="0" wp14:anchorId="1403F640" wp14:editId="770AB17D">
            <wp:extent cx="151130" cy="167005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si </w:t>
      </w:r>
      <w:r>
        <w:rPr>
          <w:noProof/>
          <w:position w:val="-10"/>
          <w:lang w:val="en-US" w:eastAsia="en-US"/>
        </w:rPr>
        <w:drawing>
          <wp:inline distT="0" distB="0" distL="0" distR="0" wp14:anchorId="70480A1C" wp14:editId="16B8BE33">
            <wp:extent cx="914400" cy="214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son funciones analíticas en </w:t>
      </w:r>
      <w:r>
        <w:rPr>
          <w:noProof/>
          <w:position w:val="-4"/>
          <w:lang w:val="en-US" w:eastAsia="en-US"/>
        </w:rPr>
        <w:drawing>
          <wp:inline distT="0" distB="0" distL="0" distR="0" wp14:anchorId="48655EE7" wp14:editId="73F69C7B">
            <wp:extent cx="151130" cy="167005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entonces </w:t>
      </w:r>
      <w:r>
        <w:rPr>
          <w:noProof/>
          <w:position w:val="-10"/>
          <w:lang w:val="en-US" w:eastAsia="en-US"/>
        </w:rPr>
        <w:drawing>
          <wp:inline distT="0" distB="0" distL="0" distR="0" wp14:anchorId="56DE0F59" wp14:editId="1FFF9C21">
            <wp:extent cx="302260" cy="214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analítica en </w:t>
      </w:r>
      <w:r w:rsidRPr="00463133">
        <w:rPr>
          <w:position w:val="-4"/>
        </w:rPr>
        <w:object w:dxaOrig="240" w:dyaOrig="260">
          <v:shape id="_x0000_i2120" type="#_x0000_t75" style="width:11.35pt;height:13.65pt" o:ole="">
            <v:imagedata r:id="rId75" o:title=""/>
          </v:shape>
          <o:OLEObject Type="Embed" ProgID="Equation.3" ShapeID="_x0000_i2120" DrawAspect="Content" ObjectID="_1643987622" r:id="rId76"/>
        </w:object>
      </w:r>
      <w:r>
        <w:rPr>
          <w:sz w:val="20"/>
          <w:szCs w:val="20"/>
        </w:rPr>
        <w:t xml:space="preserve">. 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 w:rsidRPr="00A95797">
        <w:rPr>
          <w:b/>
          <w:sz w:val="20"/>
          <w:szCs w:val="20"/>
        </w:rPr>
        <w:t>Teorema</w:t>
      </w:r>
      <w:r>
        <w:rPr>
          <w:sz w:val="20"/>
          <w:szCs w:val="20"/>
        </w:rPr>
        <w:t>: Diferenciación término a término</w:t>
      </w: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Sea </w:t>
      </w:r>
      <w:r w:rsidRPr="00561F4B">
        <w:rPr>
          <w:position w:val="-32"/>
          <w:sz w:val="20"/>
          <w:szCs w:val="20"/>
        </w:rPr>
        <w:object w:dxaOrig="840" w:dyaOrig="720">
          <v:shape id="_x0000_i2121" type="#_x0000_t75" style="width:42.35pt;height:36.35pt" o:ole="">
            <v:imagedata r:id="rId77" o:title=""/>
          </v:shape>
          <o:OLEObject Type="Embed" ProgID="Equation.3" ShapeID="_x0000_i2121" DrawAspect="Content" ObjectID="_1643987623" r:id="rId78"/>
        </w:object>
      </w:r>
      <w:r>
        <w:rPr>
          <w:sz w:val="20"/>
          <w:szCs w:val="20"/>
        </w:rPr>
        <w:t xml:space="preserve"> una serie que converge uniformemente a </w:t>
      </w:r>
      <w:r w:rsidRPr="0073747F">
        <w:rPr>
          <w:position w:val="-10"/>
        </w:rPr>
        <w:object w:dxaOrig="480" w:dyaOrig="340">
          <v:shape id="_x0000_i2122" type="#_x0000_t75" style="width:24pt;height:17pt" o:ole="">
            <v:imagedata r:id="rId79" o:title=""/>
          </v:shape>
          <o:OLEObject Type="Embed" ProgID="Equation.3" ShapeID="_x0000_i2122" DrawAspect="Content" ObjectID="_1643987624" r:id="rId80"/>
        </w:object>
      </w:r>
      <w:r>
        <w:rPr>
          <w:sz w:val="20"/>
          <w:szCs w:val="20"/>
        </w:rPr>
        <w:t xml:space="preserve"> en una región </w:t>
      </w:r>
      <w:r w:rsidRPr="00561F4B">
        <w:rPr>
          <w:position w:val="-4"/>
          <w:sz w:val="20"/>
          <w:szCs w:val="20"/>
        </w:rPr>
        <w:object w:dxaOrig="240" w:dyaOrig="260">
          <v:shape id="_x0000_i2123" type="#_x0000_t75" style="width:11.35pt;height:13.65pt" o:ole="">
            <v:imagedata r:id="rId81" o:title=""/>
          </v:shape>
          <o:OLEObject Type="Embed" ProgID="Equation.3" ShapeID="_x0000_i2123" DrawAspect="Content" ObjectID="_1643987625" r:id="rId82"/>
        </w:object>
      </w:r>
      <w:r>
        <w:rPr>
          <w:sz w:val="20"/>
          <w:szCs w:val="20"/>
        </w:rPr>
        <w:t xml:space="preserve">. Si </w:t>
      </w:r>
      <w:r w:rsidRPr="00D94315">
        <w:rPr>
          <w:position w:val="-10"/>
        </w:rPr>
        <w:object w:dxaOrig="1440" w:dyaOrig="340">
          <v:shape id="_x0000_i2124" type="#_x0000_t75" style="width:1in;height:17pt" o:ole="">
            <v:imagedata r:id="rId83" o:title=""/>
          </v:shape>
          <o:OLEObject Type="Embed" ProgID="Equation.3" ShapeID="_x0000_i2124" DrawAspect="Content" ObjectID="_1643987626" r:id="rId84"/>
        </w:object>
      </w:r>
      <w:r>
        <w:rPr>
          <w:sz w:val="20"/>
          <w:szCs w:val="20"/>
        </w:rPr>
        <w:t xml:space="preserve"> son funciones analíticas en </w:t>
      </w:r>
      <w:r w:rsidRPr="00561F4B">
        <w:rPr>
          <w:position w:val="-4"/>
          <w:sz w:val="20"/>
          <w:szCs w:val="20"/>
        </w:rPr>
        <w:object w:dxaOrig="240" w:dyaOrig="260">
          <v:shape id="_x0000_i2125" type="#_x0000_t75" style="width:11.35pt;height:13.65pt" o:ole="">
            <v:imagedata r:id="rId81" o:title=""/>
          </v:shape>
          <o:OLEObject Type="Embed" ProgID="Equation.3" ShapeID="_x0000_i2125" DrawAspect="Content" ObjectID="_1643987627" r:id="rId85"/>
        </w:object>
      </w:r>
      <w:r>
        <w:rPr>
          <w:sz w:val="20"/>
          <w:szCs w:val="20"/>
        </w:rPr>
        <w:t xml:space="preserve">, entonces en todo punto interior de dicha región </w:t>
      </w:r>
      <w:r w:rsidRPr="003A5BB0">
        <w:rPr>
          <w:position w:val="-32"/>
          <w:sz w:val="20"/>
          <w:szCs w:val="20"/>
        </w:rPr>
        <w:object w:dxaOrig="1560" w:dyaOrig="740">
          <v:shape id="_x0000_i2126" type="#_x0000_t75" style="width:78pt;height:36.35pt" o:ole="">
            <v:imagedata r:id="rId86" o:title=""/>
          </v:shape>
          <o:OLEObject Type="Embed" ProgID="Equation.3" ShapeID="_x0000_i2126" DrawAspect="Content" ObjectID="_1643987628" r:id="rId87"/>
        </w:object>
      </w:r>
      <w:r>
        <w:rPr>
          <w:sz w:val="20"/>
          <w:szCs w:val="20"/>
        </w:rPr>
        <w:t xml:space="preserve">. 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Pr="001635DB" w:rsidRDefault="001F671E" w:rsidP="001F671E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SERIES DE POTENCIAS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noProof/>
          <w:position w:val="-28"/>
          <w:sz w:val="20"/>
          <w:szCs w:val="20"/>
          <w:lang w:val="en-US" w:eastAsia="en-US"/>
        </w:rPr>
        <w:drawing>
          <wp:inline distT="0" distB="0" distL="0" distR="0" wp14:anchorId="2C156CD0" wp14:editId="4CFC44B3">
            <wp:extent cx="2352040" cy="470535"/>
            <wp:effectExtent l="0" t="0" r="0" b="571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Desarrollar la función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04E45867" wp14:editId="472024EF">
            <wp:extent cx="165735" cy="198755"/>
            <wp:effectExtent l="0" t="0" r="5715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como a) Serie de Maclaurin; b) Serie de Taylor en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3735C389" wp14:editId="249B2907">
            <wp:extent cx="318135" cy="165735"/>
            <wp:effectExtent l="0" t="0" r="5715" b="571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Desarrollar la función </w:t>
      </w:r>
      <w:r>
        <w:rPr>
          <w:noProof/>
          <w:position w:val="-24"/>
          <w:sz w:val="20"/>
          <w:szCs w:val="20"/>
          <w:lang w:val="en-US" w:eastAsia="en-US"/>
        </w:rPr>
        <w:drawing>
          <wp:inline distT="0" distB="0" distL="0" distR="0" wp14:anchorId="6F81A53E" wp14:editId="5BAD2219">
            <wp:extent cx="802005" cy="391160"/>
            <wp:effectExtent l="0" t="0" r="0" b="889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la serie de Taylor </w:t>
      </w:r>
      <w:r>
        <w:rPr>
          <w:noProof/>
          <w:position w:val="-28"/>
          <w:sz w:val="20"/>
          <w:szCs w:val="20"/>
          <w:lang w:val="en-US" w:eastAsia="en-US"/>
        </w:rPr>
        <w:drawing>
          <wp:inline distT="0" distB="0" distL="0" distR="0" wp14:anchorId="1C020C8D" wp14:editId="15A82D2E">
            <wp:extent cx="808355" cy="430530"/>
            <wp:effectExtent l="0" t="0" r="0" b="762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¿Cuáles son los valores de </w:t>
      </w:r>
      <w:r>
        <w:rPr>
          <w:noProof/>
          <w:position w:val="-4"/>
          <w:sz w:val="20"/>
          <w:szCs w:val="20"/>
          <w:lang w:val="en-US" w:eastAsia="en-US"/>
        </w:rPr>
        <w:drawing>
          <wp:inline distT="0" distB="0" distL="0" distR="0" wp14:anchorId="6FD9FAC6" wp14:editId="18767F8F">
            <wp:extent cx="125730" cy="125730"/>
            <wp:effectExtent l="0" t="0" r="7620" b="762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para los que la serie debe converger a </w:t>
      </w:r>
      <w:r>
        <w:rPr>
          <w:noProof/>
          <w:position w:val="-14"/>
          <w:sz w:val="20"/>
          <w:szCs w:val="20"/>
          <w:lang w:val="en-US" w:eastAsia="en-US"/>
        </w:rPr>
        <w:drawing>
          <wp:inline distT="0" distB="0" distL="0" distR="0" wp14:anchorId="15084DB8" wp14:editId="7A9A4B3B">
            <wp:extent cx="364490" cy="252095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?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 w:rsidRPr="000F4E0D">
        <w:rPr>
          <w:b/>
          <w:sz w:val="20"/>
          <w:szCs w:val="20"/>
          <w:u w:val="single"/>
        </w:rPr>
        <w:t xml:space="preserve">TEOREMA 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Consideremos el desarrollo en serie de Taylor de una función </w:t>
      </w:r>
      <w:r>
        <w:rPr>
          <w:noProof/>
          <w:position w:val="-14"/>
          <w:sz w:val="20"/>
          <w:szCs w:val="20"/>
          <w:lang w:val="en-US" w:eastAsia="en-US"/>
        </w:rPr>
        <w:drawing>
          <wp:inline distT="0" distB="0" distL="0" distR="0" wp14:anchorId="0C4509E7" wp14:editId="4F9992F2">
            <wp:extent cx="364490" cy="252095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alrededor de </w:t>
      </w: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51A73850" wp14:editId="17282C35">
            <wp:extent cx="165735" cy="225425"/>
            <wp:effectExtent l="0" t="0" r="5715" b="317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. El mayor círculo dentro del cual esta serie converge a </w:t>
      </w:r>
      <w:r>
        <w:rPr>
          <w:noProof/>
          <w:position w:val="-14"/>
          <w:sz w:val="20"/>
          <w:szCs w:val="20"/>
          <w:lang w:val="en-US" w:eastAsia="en-US"/>
        </w:rPr>
        <w:drawing>
          <wp:inline distT="0" distB="0" distL="0" distR="0" wp14:anchorId="7B34AA3E" wp14:editId="2E74072F">
            <wp:extent cx="364490" cy="252095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en cada punto es </w:t>
      </w:r>
      <w:r>
        <w:rPr>
          <w:noProof/>
          <w:position w:val="-14"/>
          <w:sz w:val="20"/>
          <w:szCs w:val="20"/>
          <w:lang w:val="en-US" w:eastAsia="en-US"/>
        </w:rPr>
        <w:drawing>
          <wp:inline distT="0" distB="0" distL="0" distR="0" wp14:anchorId="344456E3" wp14:editId="3CC620E0">
            <wp:extent cx="662305" cy="252095"/>
            <wp:effectExtent l="0" t="0" r="4445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donde </w:t>
      </w:r>
      <w:r>
        <w:rPr>
          <w:noProof/>
          <w:position w:val="-6"/>
          <w:sz w:val="20"/>
          <w:szCs w:val="20"/>
          <w:lang w:val="en-US" w:eastAsia="en-US"/>
        </w:rPr>
        <w:drawing>
          <wp:inline distT="0" distB="0" distL="0" distR="0" wp14:anchorId="17E8061F" wp14:editId="3B3F9772">
            <wp:extent cx="125730" cy="139065"/>
            <wp:effectExtent l="0" t="0" r="762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es la distancia entre </w:t>
      </w:r>
      <w:r>
        <w:rPr>
          <w:noProof/>
          <w:position w:val="-12"/>
          <w:sz w:val="20"/>
          <w:szCs w:val="20"/>
          <w:lang w:val="en-US" w:eastAsia="en-US"/>
        </w:rPr>
        <w:drawing>
          <wp:inline distT="0" distB="0" distL="0" distR="0" wp14:anchorId="11A1D57F" wp14:editId="08881DE4">
            <wp:extent cx="165735" cy="225425"/>
            <wp:effectExtent l="0" t="0" r="5715" b="317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y la singularidad de </w:t>
      </w:r>
      <w:r>
        <w:rPr>
          <w:noProof/>
          <w:position w:val="-14"/>
          <w:sz w:val="20"/>
          <w:szCs w:val="20"/>
          <w:lang w:val="en-US" w:eastAsia="en-US"/>
        </w:rPr>
        <w:drawing>
          <wp:inline distT="0" distB="0" distL="0" distR="0" wp14:anchorId="68EF6282" wp14:editId="42A2F549">
            <wp:extent cx="364490" cy="25209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más cercana.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>Ejemplo: Calcular el radio del círculo máximo en todo punto del cual el desarrollo indicado es válido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noProof/>
          <w:position w:val="-28"/>
          <w:sz w:val="20"/>
          <w:szCs w:val="20"/>
          <w:lang w:val="en-US" w:eastAsia="en-US"/>
        </w:rPr>
        <w:drawing>
          <wp:inline distT="0" distB="0" distL="0" distR="0" wp14:anchorId="00A8C61E" wp14:editId="65C52325">
            <wp:extent cx="1802130" cy="430530"/>
            <wp:effectExtent l="0" t="0" r="7620" b="762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>Ejemplo: Obtenga la serie de Maclaurin de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 w:rsidRPr="005A531E">
        <w:rPr>
          <w:position w:val="-18"/>
          <w:sz w:val="20"/>
          <w:szCs w:val="20"/>
        </w:rPr>
        <w:object w:dxaOrig="1939" w:dyaOrig="520">
          <v:shape id="_x0000_i2127" type="#_x0000_t75" style="width:96.65pt;height:26.65pt" o:ole="">
            <v:imagedata r:id="rId101" o:title=""/>
          </v:shape>
          <o:OLEObject Type="Embed" ProgID="Equation.DSMT4" ShapeID="_x0000_i2127" DrawAspect="Content" ObjectID="_1643987629" r:id="rId102"/>
        </w:objec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Donde </w:t>
      </w:r>
      <w:r w:rsidRPr="005A531E">
        <w:rPr>
          <w:position w:val="-24"/>
          <w:sz w:val="20"/>
          <w:szCs w:val="20"/>
        </w:rPr>
        <w:object w:dxaOrig="4180" w:dyaOrig="620">
          <v:shape id="_x0000_i2128" type="#_x0000_t75" style="width:209.35pt;height:30.35pt" o:ole="">
            <v:imagedata r:id="rId103" o:title=""/>
          </v:shape>
          <o:OLEObject Type="Embed" ProgID="Equation.DSMT4" ShapeID="_x0000_i2128" DrawAspect="Content" ObjectID="_1643987630" r:id="rId104"/>
        </w:object>
      </w:r>
      <w:r>
        <w:rPr>
          <w:sz w:val="20"/>
          <w:szCs w:val="20"/>
        </w:rPr>
        <w:t xml:space="preserve"> 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función </w:t>
      </w:r>
      <w:r>
        <w:rPr>
          <w:noProof/>
          <w:position w:val="-14"/>
          <w:sz w:val="20"/>
          <w:szCs w:val="20"/>
          <w:lang w:val="en-US" w:eastAsia="en-US"/>
        </w:rPr>
        <w:drawing>
          <wp:inline distT="0" distB="0" distL="0" distR="0" wp14:anchorId="56E22FC3" wp14:editId="3E4F31AB">
            <wp:extent cx="384175" cy="252095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se conoce como </w:t>
      </w:r>
      <w:r w:rsidRPr="009326A7">
        <w:rPr>
          <w:b/>
          <w:sz w:val="20"/>
          <w:szCs w:val="20"/>
        </w:rPr>
        <w:t>función seno integral</w:t>
      </w:r>
      <w:r>
        <w:rPr>
          <w:sz w:val="20"/>
          <w:szCs w:val="20"/>
        </w:rPr>
        <w:t xml:space="preserve"> y no puede evaluarse en términos de funciones elementales. Aparece frecuentemente al resolver problemas de radiación electromagnética. 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Mediante un producto de series, obtenga el desarrollo de Maclaurin de </w:t>
      </w:r>
      <w:r w:rsidRPr="00116356">
        <w:rPr>
          <w:position w:val="-28"/>
          <w:sz w:val="20"/>
          <w:szCs w:val="20"/>
        </w:rPr>
        <w:object w:dxaOrig="1640" w:dyaOrig="680">
          <v:shape id="_x0000_i2129" type="#_x0000_t75" style="width:82pt;height:33.35pt" o:ole="">
            <v:imagedata r:id="rId106" o:title=""/>
          </v:shape>
          <o:OLEObject Type="Embed" ProgID="Equation.3" ShapeID="_x0000_i2129" DrawAspect="Content" ObjectID="_1643987631" r:id="rId107"/>
        </w:object>
      </w:r>
      <w:r>
        <w:rPr>
          <w:sz w:val="20"/>
          <w:szCs w:val="20"/>
        </w:rPr>
        <w:t xml:space="preserve">. 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Obtenga la serie de Maclaurin de </w:t>
      </w:r>
      <w:r w:rsidRPr="00361FF9">
        <w:rPr>
          <w:position w:val="-24"/>
          <w:sz w:val="20"/>
          <w:szCs w:val="20"/>
        </w:rPr>
        <w:object w:dxaOrig="600" w:dyaOrig="660">
          <v:shape id="_x0000_i2130" type="#_x0000_t75" style="width:30.35pt;height:32.35pt" o:ole="">
            <v:imagedata r:id="rId108" o:title=""/>
          </v:shape>
          <o:OLEObject Type="Embed" ProgID="Equation.3" ShapeID="_x0000_i2130" DrawAspect="Content" ObjectID="_1643987632" r:id="rId109"/>
        </w:object>
      </w:r>
      <w:r>
        <w:rPr>
          <w:sz w:val="20"/>
          <w:szCs w:val="20"/>
        </w:rPr>
        <w:t xml:space="preserve"> a partir de las series de Maclaurin de </w:t>
      </w:r>
      <w:r w:rsidRPr="00361FF9">
        <w:rPr>
          <w:position w:val="-6"/>
          <w:sz w:val="20"/>
          <w:szCs w:val="20"/>
        </w:rPr>
        <w:object w:dxaOrig="560" w:dyaOrig="320">
          <v:shape id="_x0000_i2131" type="#_x0000_t75" style="width:28pt;height:16.65pt" o:ole="">
            <v:imagedata r:id="rId110" o:title=""/>
          </v:shape>
          <o:OLEObject Type="Embed" ProgID="Equation.3" ShapeID="_x0000_i2131" DrawAspect="Content" ObjectID="_1643987633" r:id="rId111"/>
        </w:object>
      </w:r>
      <w:r>
        <w:rPr>
          <w:sz w:val="20"/>
          <w:szCs w:val="20"/>
        </w:rPr>
        <w:t xml:space="preserve"> y </w:t>
      </w:r>
      <w:r w:rsidRPr="00361FF9">
        <w:rPr>
          <w:position w:val="-6"/>
          <w:sz w:val="20"/>
          <w:szCs w:val="20"/>
        </w:rPr>
        <w:object w:dxaOrig="540" w:dyaOrig="220">
          <v:shape id="_x0000_i2132" type="#_x0000_t75" style="width:27pt;height:10.35pt" o:ole="">
            <v:imagedata r:id="rId112" o:title=""/>
          </v:shape>
          <o:OLEObject Type="Embed" ProgID="Equation.3" ShapeID="_x0000_i2132" DrawAspect="Content" ObjectID="_1643987634" r:id="rId113"/>
        </w:object>
      </w:r>
      <w:r>
        <w:rPr>
          <w:sz w:val="20"/>
          <w:szCs w:val="20"/>
        </w:rPr>
        <w:t xml:space="preserve">. 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>Aplicación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Las integrales de Fresnel </w:t>
      </w:r>
      <w:r w:rsidRPr="00FB3329">
        <w:rPr>
          <w:position w:val="-10"/>
          <w:sz w:val="20"/>
          <w:szCs w:val="20"/>
        </w:rPr>
        <w:object w:dxaOrig="540" w:dyaOrig="340">
          <v:shape id="_x0000_i2133" type="#_x0000_t75" style="width:27pt;height:17pt" o:ole="">
            <v:imagedata r:id="rId114" o:title=""/>
          </v:shape>
          <o:OLEObject Type="Embed" ProgID="Equation.3" ShapeID="_x0000_i2133" DrawAspect="Content" ObjectID="_1643987635" r:id="rId115"/>
        </w:object>
      </w:r>
      <w:r>
        <w:rPr>
          <w:sz w:val="20"/>
          <w:szCs w:val="20"/>
        </w:rPr>
        <w:t xml:space="preserve"> y </w:t>
      </w:r>
      <w:r w:rsidRPr="00FB3329">
        <w:rPr>
          <w:position w:val="-10"/>
          <w:sz w:val="20"/>
          <w:szCs w:val="20"/>
        </w:rPr>
        <w:object w:dxaOrig="520" w:dyaOrig="340">
          <v:shape id="_x0000_i2134" type="#_x0000_t75" style="width:26.65pt;height:17pt" o:ole="">
            <v:imagedata r:id="rId116" o:title=""/>
          </v:shape>
          <o:OLEObject Type="Embed" ProgID="Equation.3" ShapeID="_x0000_i2134" DrawAspect="Content" ObjectID="_1643987636" r:id="rId117"/>
        </w:object>
      </w:r>
      <w:r>
        <w:rPr>
          <w:sz w:val="20"/>
          <w:szCs w:val="20"/>
        </w:rPr>
        <w:t xml:space="preserve"> se usan en óptica y en el diseño de antenas de microondas. Están definidas por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center"/>
        <w:rPr>
          <w:sz w:val="20"/>
          <w:szCs w:val="20"/>
        </w:rPr>
      </w:pPr>
      <w:r w:rsidRPr="00FB3329">
        <w:rPr>
          <w:position w:val="-32"/>
          <w:sz w:val="20"/>
          <w:szCs w:val="20"/>
        </w:rPr>
        <w:object w:dxaOrig="6320" w:dyaOrig="760">
          <v:shape id="_x0000_i2135" type="#_x0000_t75" style="width:316pt;height:38.35pt" o:ole="">
            <v:imagedata r:id="rId118" o:title=""/>
          </v:shape>
          <o:OLEObject Type="Embed" ProgID="Equation.3" ShapeID="_x0000_i2135" DrawAspect="Content" ObjectID="_1643987637" r:id="rId119"/>
        </w:objec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center"/>
        <w:rPr>
          <w:sz w:val="20"/>
          <w:szCs w:val="20"/>
        </w:rPr>
      </w:pPr>
      <w:r w:rsidRPr="00FB3329">
        <w:rPr>
          <w:position w:val="-32"/>
        </w:rPr>
        <w:object w:dxaOrig="3060" w:dyaOrig="780">
          <v:shape id="_x0000_i2136" type="#_x0000_t75" style="width:152.65pt;height:39.65pt" o:ole="">
            <v:imagedata r:id="rId120" o:title=""/>
          </v:shape>
          <o:OLEObject Type="Embed" ProgID="Equation.3" ShapeID="_x0000_i2136" DrawAspect="Content" ObjectID="_1643987638" r:id="rId121"/>
        </w:objec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Desarrollar </w:t>
      </w:r>
      <w:r w:rsidRPr="00814549">
        <w:rPr>
          <w:position w:val="-24"/>
        </w:rPr>
        <w:object w:dxaOrig="1680" w:dyaOrig="620">
          <v:shape id="_x0000_i2137" type="#_x0000_t75" style="width:83.35pt;height:30.35pt" o:ole="">
            <v:imagedata r:id="rId122" o:title=""/>
          </v:shape>
          <o:OLEObject Type="Embed" ProgID="Equation.3" ShapeID="_x0000_i2137" DrawAspect="Content" ObjectID="_1643987639" r:id="rId123"/>
        </w:object>
      </w:r>
      <w:r>
        <w:rPr>
          <w:sz w:val="20"/>
          <w:szCs w:val="20"/>
        </w:rPr>
        <w:t xml:space="preserve"> en serie de Taylor alrededor del punto </w:t>
      </w:r>
      <w:r w:rsidRPr="00814549">
        <w:rPr>
          <w:position w:val="-4"/>
        </w:rPr>
        <w:object w:dxaOrig="520" w:dyaOrig="260">
          <v:shape id="_x0000_i2138" type="#_x0000_t75" style="width:26.65pt;height:13.65pt" o:ole="">
            <v:imagedata r:id="rId124" o:title=""/>
          </v:shape>
          <o:OLEObject Type="Embed" ProgID="Equation.3" ShapeID="_x0000_i2138" DrawAspect="Content" ObjectID="_1643987640" r:id="rId125"/>
        </w:object>
      </w:r>
      <w:r>
        <w:rPr>
          <w:sz w:val="20"/>
          <w:szCs w:val="20"/>
        </w:rPr>
        <w:t xml:space="preserve">. 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Ejemplo: Desarrollar </w:t>
      </w:r>
      <w:r w:rsidRPr="00814549">
        <w:rPr>
          <w:position w:val="-30"/>
        </w:rPr>
        <w:object w:dxaOrig="2040" w:dyaOrig="680">
          <v:shape id="_x0000_i2139" type="#_x0000_t75" style="width:102.35pt;height:33.35pt" o:ole="">
            <v:imagedata r:id="rId126" o:title=""/>
          </v:shape>
          <o:OLEObject Type="Embed" ProgID="Equation.3" ShapeID="_x0000_i2139" DrawAspect="Content" ObjectID="_1643987641" r:id="rId127"/>
        </w:object>
      </w:r>
      <w:r>
        <w:rPr>
          <w:sz w:val="20"/>
          <w:szCs w:val="20"/>
        </w:rPr>
        <w:t xml:space="preserve"> en serie de Maclaurin. 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Default="001F671E" w:rsidP="001F671E">
      <w:pPr>
        <w:pStyle w:val="Ttulo2"/>
        <w:rPr>
          <w:sz w:val="22"/>
        </w:rPr>
      </w:pPr>
      <w:r>
        <w:rPr>
          <w:sz w:val="22"/>
        </w:rPr>
        <w:t>CIERRE</w:t>
      </w:r>
    </w:p>
    <w:p w:rsidR="001F671E" w:rsidRDefault="001F671E" w:rsidP="001F671E">
      <w:pPr>
        <w:jc w:val="both"/>
        <w:rPr>
          <w:sz w:val="20"/>
          <w:szCs w:val="20"/>
        </w:rPr>
      </w:pPr>
    </w:p>
    <w:p w:rsidR="001F671E" w:rsidRPr="00D456C8" w:rsidRDefault="001F671E" w:rsidP="001F671E">
      <w:pPr>
        <w:jc w:val="both"/>
        <w:rPr>
          <w:sz w:val="20"/>
        </w:rPr>
      </w:pPr>
      <w:r>
        <w:rPr>
          <w:sz w:val="20"/>
          <w:szCs w:val="20"/>
        </w:rPr>
        <w:t>Estudiar:</w:t>
      </w:r>
      <w:r>
        <w:rPr>
          <w:i/>
          <w:sz w:val="20"/>
          <w:szCs w:val="20"/>
        </w:rPr>
        <w:t xml:space="preserve"> Series de Laurent</w:t>
      </w:r>
      <w:r>
        <w:rPr>
          <w:i/>
          <w:iCs/>
          <w:sz w:val="20"/>
          <w:szCs w:val="20"/>
        </w:rPr>
        <w:t>.</w:t>
      </w:r>
    </w:p>
    <w:p w:rsidR="00587E3D" w:rsidRPr="00D456C8" w:rsidRDefault="00587E3D" w:rsidP="00587E3D">
      <w:pPr>
        <w:jc w:val="both"/>
        <w:rPr>
          <w:sz w:val="20"/>
        </w:rPr>
      </w:pPr>
    </w:p>
    <w:sectPr w:rsidR="00587E3D" w:rsidRPr="00D456C8">
      <w:headerReference w:type="default" r:id="rId128"/>
      <w:footerReference w:type="even" r:id="rId129"/>
      <w:footerReference w:type="default" r:id="rId1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719" w:rsidRDefault="00511719">
      <w:r>
        <w:separator/>
      </w:r>
    </w:p>
  </w:endnote>
  <w:endnote w:type="continuationSeparator" w:id="0">
    <w:p w:rsidR="00511719" w:rsidRDefault="0051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1A23" w:rsidRDefault="00FB1A23" w:rsidP="007B5B9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F671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B1A23" w:rsidRPr="00F8362A" w:rsidRDefault="00FB1A23" w:rsidP="007B5B92">
    <w:pPr>
      <w:pStyle w:val="Piedepgina"/>
      <w:pBdr>
        <w:top w:val="single" w:sz="4" w:space="1" w:color="auto"/>
      </w:pBdr>
      <w:ind w:right="360"/>
      <w:rPr>
        <w:sz w:val="20"/>
        <w:szCs w:val="20"/>
      </w:rPr>
    </w:pPr>
    <w:r w:rsidRPr="00F8362A">
      <w:rPr>
        <w:sz w:val="20"/>
        <w:szCs w:val="20"/>
      </w:rPr>
      <w:t>http://dcb.fi-c.unam.mx/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719" w:rsidRDefault="00511719">
      <w:r>
        <w:separator/>
      </w:r>
    </w:p>
  </w:footnote>
  <w:footnote w:type="continuationSeparator" w:id="0">
    <w:p w:rsidR="00511719" w:rsidRDefault="00511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23" w:rsidRPr="001724CC" w:rsidRDefault="00FB1A23">
    <w:pPr>
      <w:pStyle w:val="Encabezado"/>
      <w:rPr>
        <w:sz w:val="16"/>
        <w:szCs w:val="16"/>
      </w:rPr>
    </w:pPr>
    <w:r w:rsidRPr="001724CC">
      <w:rPr>
        <w:sz w:val="16"/>
        <w:szCs w:val="16"/>
      </w:rPr>
      <w:t>UNAM. FACULTAD DE INGENIER</w:t>
    </w:r>
    <w:r>
      <w:rPr>
        <w:sz w:val="16"/>
        <w:szCs w:val="16"/>
      </w:rPr>
      <w:t>Í</w:t>
    </w:r>
    <w:r w:rsidRPr="001724CC">
      <w:rPr>
        <w:sz w:val="16"/>
        <w:szCs w:val="16"/>
      </w:rPr>
      <w:t>A</w:t>
    </w:r>
    <w:r>
      <w:rPr>
        <w:sz w:val="16"/>
        <w:szCs w:val="16"/>
      </w:rPr>
      <w:t xml:space="preserve">. </w:t>
    </w:r>
    <w:r>
      <w:rPr>
        <w:sz w:val="16"/>
        <w:szCs w:val="16"/>
      </w:rPr>
      <w:tab/>
    </w:r>
    <w:r>
      <w:rPr>
        <w:sz w:val="16"/>
        <w:szCs w:val="16"/>
      </w:rPr>
      <w:tab/>
      <w:t>DIVISIÓ</w:t>
    </w:r>
    <w:r w:rsidRPr="001724CC">
      <w:rPr>
        <w:sz w:val="16"/>
        <w:szCs w:val="16"/>
      </w:rPr>
      <w:t xml:space="preserve">N </w:t>
    </w:r>
    <w:r>
      <w:rPr>
        <w:sz w:val="16"/>
        <w:szCs w:val="16"/>
      </w:rPr>
      <w:t>DE CIENCIAS BÁ</w:t>
    </w:r>
    <w:r w:rsidRPr="001724CC">
      <w:rPr>
        <w:sz w:val="16"/>
        <w:szCs w:val="16"/>
      </w:rPr>
      <w:t>SICAS.</w:t>
    </w:r>
  </w:p>
  <w:p w:rsidR="00FB1A23" w:rsidRPr="001724CC" w:rsidRDefault="00FB1A23" w:rsidP="00F50FEF">
    <w:pPr>
      <w:pStyle w:val="Encabezado"/>
      <w:pBdr>
        <w:bottom w:val="single" w:sz="4" w:space="1" w:color="auto"/>
      </w:pBdr>
      <w:rPr>
        <w:sz w:val="16"/>
        <w:szCs w:val="16"/>
      </w:rPr>
    </w:pPr>
    <w:r w:rsidRPr="001724CC">
      <w:rPr>
        <w:sz w:val="16"/>
        <w:szCs w:val="16"/>
      </w:rPr>
      <w:t xml:space="preserve">COORDINACIÓN DE </w:t>
    </w:r>
    <w:r w:rsidR="00CE1B1B">
      <w:rPr>
        <w:sz w:val="16"/>
        <w:szCs w:val="16"/>
      </w:rPr>
      <w:t>CIENCIAS APLICADAS</w:t>
    </w:r>
    <w:r w:rsidRPr="001724CC">
      <w:rPr>
        <w:sz w:val="16"/>
        <w:szCs w:val="16"/>
      </w:rPr>
      <w:t>.</w:t>
    </w:r>
    <w:r w:rsidRPr="001724CC">
      <w:rPr>
        <w:sz w:val="16"/>
        <w:szCs w:val="16"/>
      </w:rPr>
      <w:tab/>
    </w:r>
    <w:r w:rsidRPr="001724CC">
      <w:rPr>
        <w:sz w:val="16"/>
        <w:szCs w:val="16"/>
      </w:rPr>
      <w:tab/>
      <w:t xml:space="preserve">DEPARTAMENTO DE </w:t>
    </w:r>
    <w:r w:rsidR="00CE1B1B">
      <w:rPr>
        <w:sz w:val="16"/>
        <w:szCs w:val="16"/>
      </w:rPr>
      <w:t>MATEMÁTICAS AVANZADAS</w:t>
    </w:r>
    <w:r w:rsidRPr="001724CC">
      <w:rPr>
        <w:sz w:val="16"/>
        <w:szCs w:val="16"/>
      </w:rPr>
      <w:t>.</w:t>
    </w:r>
  </w:p>
  <w:p w:rsidR="00FB1A23" w:rsidRDefault="00FB1A23" w:rsidP="00E9578F">
    <w:pPr>
      <w:pStyle w:val="Encabezado"/>
      <w:rPr>
        <w:sz w:val="18"/>
      </w:rPr>
    </w:pPr>
    <w:r>
      <w:rPr>
        <w:sz w:val="18"/>
      </w:rPr>
      <w:t xml:space="preserve">Asignatura: </w:t>
    </w:r>
    <w:r w:rsidR="00CE1B1B">
      <w:rPr>
        <w:b/>
        <w:sz w:val="18"/>
      </w:rPr>
      <w:t>Matemáticas avanzadas</w:t>
    </w:r>
    <w:r>
      <w:rPr>
        <w:sz w:val="18"/>
      </w:rPr>
      <w:t xml:space="preserve">. </w:t>
    </w:r>
    <w:r>
      <w:rPr>
        <w:sz w:val="18"/>
      </w:rPr>
      <w:tab/>
    </w:r>
    <w:r>
      <w:rPr>
        <w:sz w:val="18"/>
      </w:rPr>
      <w:tab/>
      <w:t xml:space="preserve">Clave: </w:t>
    </w:r>
    <w:r w:rsidRPr="001724CC">
      <w:rPr>
        <w:b/>
        <w:sz w:val="18"/>
      </w:rPr>
      <w:t>1</w:t>
    </w:r>
    <w:r w:rsidR="00CE1B1B">
      <w:rPr>
        <w:b/>
        <w:sz w:val="18"/>
      </w:rPr>
      <w:t>424</w:t>
    </w:r>
    <w:r w:rsidRPr="0083149A">
      <w:rPr>
        <w:sz w:val="18"/>
      </w:rPr>
      <w:t>;</w:t>
    </w:r>
    <w:r>
      <w:rPr>
        <w:sz w:val="18"/>
      </w:rPr>
      <w:t xml:space="preserve"> Grupo: </w:t>
    </w:r>
    <w:r w:rsidR="00F471DD">
      <w:rPr>
        <w:b/>
        <w:sz w:val="18"/>
      </w:rPr>
      <w:t>0</w:t>
    </w:r>
    <w:r w:rsidR="00584BF2">
      <w:rPr>
        <w:b/>
        <w:sz w:val="18"/>
      </w:rPr>
      <w:t>2</w:t>
    </w:r>
    <w:r w:rsidRPr="0083149A">
      <w:rPr>
        <w:sz w:val="18"/>
      </w:rPr>
      <w:t xml:space="preserve">; </w:t>
    </w:r>
    <w:r>
      <w:rPr>
        <w:sz w:val="18"/>
      </w:rPr>
      <w:t xml:space="preserve">Semestre: </w:t>
    </w:r>
    <w:r w:rsidRPr="001724CC">
      <w:rPr>
        <w:b/>
        <w:sz w:val="18"/>
      </w:rPr>
      <w:t>20</w:t>
    </w:r>
    <w:r w:rsidR="00C447C4">
      <w:rPr>
        <w:b/>
        <w:sz w:val="18"/>
      </w:rPr>
      <w:t>20</w:t>
    </w:r>
    <w:r w:rsidRPr="001724CC">
      <w:rPr>
        <w:b/>
        <w:sz w:val="18"/>
      </w:rPr>
      <w:t>-</w:t>
    </w:r>
    <w:r w:rsidR="00584BF2">
      <w:rPr>
        <w:b/>
        <w:sz w:val="18"/>
      </w:rPr>
      <w:t>2</w:t>
    </w:r>
    <w:r>
      <w:rPr>
        <w:sz w:val="18"/>
      </w:rPr>
      <w:t xml:space="preserve"> </w:t>
    </w:r>
  </w:p>
  <w:p w:rsidR="00FB1A23" w:rsidRPr="002F463F" w:rsidRDefault="00FB1A23">
    <w:pPr>
      <w:pStyle w:val="Encabezado"/>
      <w:rPr>
        <w:sz w:val="18"/>
        <w:lang w:val="es-ES_tradnl"/>
      </w:rPr>
    </w:pPr>
    <w:r>
      <w:rPr>
        <w:sz w:val="18"/>
      </w:rPr>
      <w:t xml:space="preserve">Profesor: </w:t>
    </w:r>
    <w:r w:rsidR="00EB070C">
      <w:rPr>
        <w:b/>
        <w:sz w:val="18"/>
      </w:rPr>
      <w:t>M</w:t>
    </w:r>
    <w:r w:rsidRPr="001724CC">
      <w:rPr>
        <w:b/>
        <w:sz w:val="18"/>
      </w:rPr>
      <w:t>.</w:t>
    </w:r>
    <w:r w:rsidR="00EB070C">
      <w:rPr>
        <w:b/>
        <w:sz w:val="18"/>
      </w:rPr>
      <w:t xml:space="preserve"> en I.</w:t>
    </w:r>
    <w:r w:rsidRPr="001724CC">
      <w:rPr>
        <w:b/>
        <w:sz w:val="18"/>
      </w:rPr>
      <w:t xml:space="preserve"> Gabriel López Domínguez</w:t>
    </w:r>
    <w:r>
      <w:rPr>
        <w:sz w:val="18"/>
      </w:rPr>
      <w:t>.</w:t>
    </w:r>
    <w:r>
      <w:rPr>
        <w:sz w:val="18"/>
      </w:rPr>
      <w:tab/>
    </w:r>
    <w:r>
      <w:rPr>
        <w:sz w:val="18"/>
      </w:rPr>
      <w:tab/>
    </w:r>
    <w:r w:rsidRPr="002F463F">
      <w:rPr>
        <w:sz w:val="18"/>
        <w:lang w:val="es-ES_tradnl"/>
      </w:rPr>
      <w:t>e-mail:</w:t>
    </w:r>
    <w:r w:rsidRPr="002F463F">
      <w:rPr>
        <w:b/>
        <w:sz w:val="18"/>
        <w:lang w:val="es-ES_tradnl"/>
      </w:rPr>
      <w:t xml:space="preserve"> glopez</w:t>
    </w:r>
    <w:r w:rsidR="000121A5" w:rsidRPr="002F463F">
      <w:rPr>
        <w:b/>
        <w:sz w:val="18"/>
        <w:lang w:val="es-ES_tradnl"/>
      </w:rPr>
      <w:t>x1y2</w:t>
    </w:r>
    <w:r w:rsidRPr="002F463F">
      <w:rPr>
        <w:b/>
        <w:sz w:val="18"/>
        <w:lang w:val="es-ES_tradnl"/>
      </w:rPr>
      <w:t>@</w:t>
    </w:r>
    <w:r w:rsidR="000121A5" w:rsidRPr="002F463F">
      <w:rPr>
        <w:b/>
        <w:sz w:val="18"/>
        <w:lang w:val="es-ES_tradnl"/>
      </w:rPr>
      <w:t>hotmail</w:t>
    </w:r>
    <w:r w:rsidRPr="002F463F">
      <w:rPr>
        <w:b/>
        <w:sz w:val="18"/>
        <w:lang w:val="es-ES_tradnl"/>
      </w:rPr>
      <w:t>.</w:t>
    </w:r>
    <w:r w:rsidR="000121A5" w:rsidRPr="002F463F">
      <w:rPr>
        <w:b/>
        <w:sz w:val="18"/>
        <w:lang w:val="es-ES_tradnl"/>
      </w:rPr>
      <w:t>co</w:t>
    </w:r>
    <w:r w:rsidRPr="002F463F">
      <w:rPr>
        <w:b/>
        <w:sz w:val="18"/>
        <w:lang w:val="es-ES_tradnl"/>
      </w:rPr>
      <w:t>m</w:t>
    </w:r>
  </w:p>
  <w:p w:rsidR="00FB1A23" w:rsidRPr="002F463F" w:rsidRDefault="00FB1A23" w:rsidP="00E9578F">
    <w:pPr>
      <w:pStyle w:val="Encabezado"/>
      <w:rPr>
        <w:sz w:val="18"/>
        <w:lang w:val="es-ES_tradnl"/>
      </w:rPr>
    </w:pPr>
    <w:r w:rsidRPr="002F463F">
      <w:rPr>
        <w:sz w:val="18"/>
        <w:lang w:val="es-ES_tradnl"/>
      </w:rPr>
      <w:t xml:space="preserve">Horario: </w:t>
    </w:r>
    <w:r w:rsidR="00A76A24" w:rsidRPr="002F463F">
      <w:rPr>
        <w:sz w:val="18"/>
        <w:lang w:val="es-ES_tradnl"/>
      </w:rPr>
      <w:t>7</w:t>
    </w:r>
    <w:r w:rsidRPr="002F463F">
      <w:rPr>
        <w:sz w:val="18"/>
        <w:lang w:val="es-ES_tradnl"/>
      </w:rPr>
      <w:t>:</w:t>
    </w:r>
    <w:r w:rsidR="00CE1B1B" w:rsidRPr="002F463F">
      <w:rPr>
        <w:sz w:val="18"/>
        <w:lang w:val="es-ES_tradnl"/>
      </w:rPr>
      <w:t>0</w:t>
    </w:r>
    <w:r w:rsidR="00A923ED" w:rsidRPr="002F463F">
      <w:rPr>
        <w:sz w:val="18"/>
        <w:lang w:val="es-ES_tradnl"/>
      </w:rPr>
      <w:t>0</w:t>
    </w:r>
    <w:r w:rsidR="00EB070C" w:rsidRPr="002F463F">
      <w:rPr>
        <w:sz w:val="18"/>
        <w:lang w:val="es-ES_tradnl"/>
      </w:rPr>
      <w:t xml:space="preserve"> a</w:t>
    </w:r>
    <w:r w:rsidRPr="002F463F">
      <w:rPr>
        <w:sz w:val="18"/>
        <w:lang w:val="es-ES_tradnl"/>
      </w:rPr>
      <w:t xml:space="preserve"> </w:t>
    </w:r>
    <w:r w:rsidR="004B1FED">
      <w:rPr>
        <w:sz w:val="18"/>
        <w:lang w:val="es-ES_tradnl"/>
      </w:rPr>
      <w:t>9</w:t>
    </w:r>
    <w:r w:rsidRPr="002F463F">
      <w:rPr>
        <w:sz w:val="18"/>
        <w:lang w:val="es-ES_tradnl"/>
      </w:rPr>
      <w:t>:</w:t>
    </w:r>
    <w:r w:rsidR="004B1FED">
      <w:rPr>
        <w:sz w:val="18"/>
        <w:lang w:val="es-ES_tradnl"/>
      </w:rPr>
      <w:t>0</w:t>
    </w:r>
    <w:r w:rsidR="00C67910" w:rsidRPr="002F463F">
      <w:rPr>
        <w:sz w:val="18"/>
        <w:lang w:val="es-ES_tradnl"/>
      </w:rPr>
      <w:t>0</w:t>
    </w:r>
    <w:r w:rsidRPr="002F463F">
      <w:rPr>
        <w:sz w:val="18"/>
        <w:lang w:val="es-ES_tradnl"/>
      </w:rPr>
      <w:t xml:space="preserve"> h</w:t>
    </w:r>
    <w:r w:rsidR="002F463F" w:rsidRPr="002F463F">
      <w:rPr>
        <w:sz w:val="18"/>
        <w:lang w:val="es-ES_tradnl"/>
      </w:rPr>
      <w:t>o</w:t>
    </w:r>
    <w:r w:rsidRPr="002F463F">
      <w:rPr>
        <w:sz w:val="18"/>
        <w:lang w:val="es-ES_tradnl"/>
      </w:rPr>
      <w:t>r</w:t>
    </w:r>
    <w:r w:rsidR="002F463F" w:rsidRPr="002F463F">
      <w:rPr>
        <w:sz w:val="18"/>
        <w:lang w:val="es-ES_tradnl"/>
      </w:rPr>
      <w:t>a</w:t>
    </w:r>
    <w:r w:rsidRPr="002F463F">
      <w:rPr>
        <w:sz w:val="18"/>
        <w:lang w:val="es-ES_tradnl"/>
      </w:rPr>
      <w:t xml:space="preserve">s </w:t>
    </w:r>
    <w:r w:rsidRPr="002F463F">
      <w:rPr>
        <w:sz w:val="18"/>
        <w:lang w:val="es-ES_tradnl"/>
      </w:rPr>
      <w:tab/>
    </w:r>
    <w:r w:rsidRPr="002F463F">
      <w:rPr>
        <w:sz w:val="18"/>
        <w:lang w:val="es-ES_tradnl"/>
      </w:rPr>
      <w:tab/>
      <w:t xml:space="preserve">Salón: </w:t>
    </w:r>
    <w:r w:rsidR="00584BF2">
      <w:rPr>
        <w:b/>
        <w:bCs/>
        <w:sz w:val="18"/>
        <w:lang w:val="es-ES_tradnl"/>
      </w:rPr>
      <w:t>J2</w:t>
    </w:r>
    <w:r w:rsidR="008E134E">
      <w:rPr>
        <w:b/>
        <w:bCs/>
        <w:sz w:val="18"/>
        <w:lang w:val="es-ES_tradnl"/>
      </w:rPr>
      <w:t>0</w:t>
    </w:r>
    <w:r w:rsidR="00584BF2">
      <w:rPr>
        <w:b/>
        <w:bCs/>
        <w:sz w:val="18"/>
        <w:lang w:val="es-ES_tradnl"/>
      </w:rPr>
      <w:t>8</w:t>
    </w:r>
  </w:p>
  <w:p w:rsidR="00FB1A23" w:rsidRDefault="00FB1A23" w:rsidP="00E9578F">
    <w:pPr>
      <w:pStyle w:val="Encabezado"/>
      <w:pBdr>
        <w:bottom w:val="double" w:sz="4" w:space="1" w:color="auto"/>
      </w:pBdr>
      <w:rPr>
        <w:sz w:val="18"/>
      </w:rPr>
    </w:pPr>
    <w:r>
      <w:rPr>
        <w:sz w:val="18"/>
      </w:rPr>
      <w:t xml:space="preserve">Días: </w:t>
    </w:r>
    <w:r w:rsidR="00584BF2">
      <w:rPr>
        <w:sz w:val="18"/>
      </w:rPr>
      <w:t>MIE</w:t>
    </w:r>
    <w:r w:rsidR="00D22FA0">
      <w:rPr>
        <w:sz w:val="18"/>
      </w:rPr>
      <w:t xml:space="preserve"> y </w:t>
    </w:r>
    <w:r w:rsidR="00584BF2">
      <w:rPr>
        <w:sz w:val="18"/>
      </w:rPr>
      <w:t>V</w:t>
    </w:r>
    <w:r w:rsidR="00C447C4">
      <w:rPr>
        <w:sz w:val="18"/>
      </w:rPr>
      <w:t>I</w:t>
    </w:r>
    <w:r w:rsidR="00D22FA0">
      <w:rPr>
        <w:sz w:val="18"/>
      </w:rPr>
      <w:t>E</w:t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Fecha: </w:t>
    </w:r>
    <w:r w:rsidR="001F671E">
      <w:rPr>
        <w:sz w:val="18"/>
      </w:rPr>
      <w:t xml:space="preserve">Miércoles </w:t>
    </w:r>
    <w:r w:rsidR="0099031C">
      <w:rPr>
        <w:sz w:val="18"/>
      </w:rPr>
      <w:t>2</w:t>
    </w:r>
    <w:r w:rsidR="001F671E">
      <w:rPr>
        <w:sz w:val="18"/>
      </w:rPr>
      <w:t>6</w:t>
    </w:r>
    <w:r>
      <w:rPr>
        <w:sz w:val="18"/>
      </w:rPr>
      <w:t xml:space="preserve"> de </w:t>
    </w:r>
    <w:r w:rsidR="000F43BB">
      <w:rPr>
        <w:sz w:val="18"/>
      </w:rPr>
      <w:t>Febrero</w:t>
    </w:r>
    <w:r>
      <w:rPr>
        <w:sz w:val="18"/>
      </w:rPr>
      <w:t xml:space="preserve"> de 20</w:t>
    </w:r>
    <w:r w:rsidR="00584BF2">
      <w:rPr>
        <w:sz w:val="18"/>
      </w:rPr>
      <w:t>20</w:t>
    </w:r>
    <w:r w:rsidR="001F7383">
      <w:rPr>
        <w:sz w:val="18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C56"/>
    <w:multiLevelType w:val="hybridMultilevel"/>
    <w:tmpl w:val="6502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40AB6"/>
    <w:multiLevelType w:val="hybridMultilevel"/>
    <w:tmpl w:val="3BE2C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7C0541"/>
    <w:multiLevelType w:val="hybridMultilevel"/>
    <w:tmpl w:val="5A141F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67245F"/>
    <w:multiLevelType w:val="hybridMultilevel"/>
    <w:tmpl w:val="138EB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83D87"/>
    <w:multiLevelType w:val="hybridMultilevel"/>
    <w:tmpl w:val="458A0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F92CB0"/>
    <w:multiLevelType w:val="hybridMultilevel"/>
    <w:tmpl w:val="B330B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93D77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1A7EFE"/>
    <w:multiLevelType w:val="hybridMultilevel"/>
    <w:tmpl w:val="2F449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4266EC"/>
    <w:multiLevelType w:val="hybridMultilevel"/>
    <w:tmpl w:val="8848C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C6A34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D0282E"/>
    <w:multiLevelType w:val="hybridMultilevel"/>
    <w:tmpl w:val="30F6C9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E34D8"/>
    <w:multiLevelType w:val="hybridMultilevel"/>
    <w:tmpl w:val="8708C5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55979"/>
    <w:multiLevelType w:val="hybridMultilevel"/>
    <w:tmpl w:val="78361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95F30"/>
    <w:multiLevelType w:val="hybridMultilevel"/>
    <w:tmpl w:val="11D6AF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76A89"/>
    <w:multiLevelType w:val="hybridMultilevel"/>
    <w:tmpl w:val="CA28E0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3C210A"/>
    <w:multiLevelType w:val="hybridMultilevel"/>
    <w:tmpl w:val="8B5CA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57EDF"/>
    <w:multiLevelType w:val="hybridMultilevel"/>
    <w:tmpl w:val="0388F8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3D146E4D"/>
    <w:multiLevelType w:val="hybridMultilevel"/>
    <w:tmpl w:val="FF96A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977E6B"/>
    <w:multiLevelType w:val="hybridMultilevel"/>
    <w:tmpl w:val="AFA0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AF3109"/>
    <w:multiLevelType w:val="hybridMultilevel"/>
    <w:tmpl w:val="DCC2B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6C3F58"/>
    <w:multiLevelType w:val="hybridMultilevel"/>
    <w:tmpl w:val="9A5AD8BC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94D4701"/>
    <w:multiLevelType w:val="hybridMultilevel"/>
    <w:tmpl w:val="75FCE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D80652"/>
    <w:multiLevelType w:val="hybridMultilevel"/>
    <w:tmpl w:val="52888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B2C67"/>
    <w:multiLevelType w:val="hybridMultilevel"/>
    <w:tmpl w:val="5F1AB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6F37E1D"/>
    <w:multiLevelType w:val="hybridMultilevel"/>
    <w:tmpl w:val="4B6C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66010"/>
    <w:multiLevelType w:val="hybridMultilevel"/>
    <w:tmpl w:val="1584D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07F32C9"/>
    <w:multiLevelType w:val="hybridMultilevel"/>
    <w:tmpl w:val="16F894C8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EE36C9"/>
    <w:multiLevelType w:val="hybridMultilevel"/>
    <w:tmpl w:val="EFB0E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60113B0"/>
    <w:multiLevelType w:val="hybridMultilevel"/>
    <w:tmpl w:val="D8AA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8B543FE"/>
    <w:multiLevelType w:val="hybridMultilevel"/>
    <w:tmpl w:val="8D3807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5B57D2"/>
    <w:multiLevelType w:val="hybridMultilevel"/>
    <w:tmpl w:val="39CE2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9A4F2F"/>
    <w:multiLevelType w:val="hybridMultilevel"/>
    <w:tmpl w:val="162CF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B513204"/>
    <w:multiLevelType w:val="hybridMultilevel"/>
    <w:tmpl w:val="A2B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21"/>
  </w:num>
  <w:num w:numId="4">
    <w:abstractNumId w:val="9"/>
  </w:num>
  <w:num w:numId="5">
    <w:abstractNumId w:val="26"/>
  </w:num>
  <w:num w:numId="6">
    <w:abstractNumId w:val="20"/>
  </w:num>
  <w:num w:numId="7">
    <w:abstractNumId w:val="7"/>
  </w:num>
  <w:num w:numId="8">
    <w:abstractNumId w:val="4"/>
  </w:num>
  <w:num w:numId="9">
    <w:abstractNumId w:val="28"/>
  </w:num>
  <w:num w:numId="10">
    <w:abstractNumId w:val="31"/>
  </w:num>
  <w:num w:numId="11">
    <w:abstractNumId w:val="1"/>
  </w:num>
  <w:num w:numId="12">
    <w:abstractNumId w:val="27"/>
  </w:num>
  <w:num w:numId="13">
    <w:abstractNumId w:val="32"/>
  </w:num>
  <w:num w:numId="14">
    <w:abstractNumId w:val="23"/>
  </w:num>
  <w:num w:numId="15">
    <w:abstractNumId w:val="25"/>
  </w:num>
  <w:num w:numId="16">
    <w:abstractNumId w:val="24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</w:num>
  <w:num w:numId="22">
    <w:abstractNumId w:val="0"/>
  </w:num>
  <w:num w:numId="23">
    <w:abstractNumId w:val="10"/>
  </w:num>
  <w:num w:numId="24">
    <w:abstractNumId w:val="29"/>
  </w:num>
  <w:num w:numId="25">
    <w:abstractNumId w:val="5"/>
  </w:num>
  <w:num w:numId="26">
    <w:abstractNumId w:val="18"/>
  </w:num>
  <w:num w:numId="27">
    <w:abstractNumId w:val="22"/>
  </w:num>
  <w:num w:numId="28">
    <w:abstractNumId w:val="12"/>
  </w:num>
  <w:num w:numId="29">
    <w:abstractNumId w:val="30"/>
  </w:num>
  <w:num w:numId="30">
    <w:abstractNumId w:val="15"/>
  </w:num>
  <w:num w:numId="31">
    <w:abstractNumId w:val="17"/>
  </w:num>
  <w:num w:numId="32">
    <w:abstractNumId w:val="8"/>
  </w:num>
  <w:num w:numId="33">
    <w:abstractNumId w:val="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2D"/>
    <w:rsid w:val="00003055"/>
    <w:rsid w:val="000033C5"/>
    <w:rsid w:val="000121A5"/>
    <w:rsid w:val="00051DAE"/>
    <w:rsid w:val="00093BE1"/>
    <w:rsid w:val="00096560"/>
    <w:rsid w:val="000A7667"/>
    <w:rsid w:val="000D3F74"/>
    <w:rsid w:val="000D416E"/>
    <w:rsid w:val="000D5A4A"/>
    <w:rsid w:val="000F43BB"/>
    <w:rsid w:val="0010258C"/>
    <w:rsid w:val="00114D83"/>
    <w:rsid w:val="00115861"/>
    <w:rsid w:val="001179FE"/>
    <w:rsid w:val="00124447"/>
    <w:rsid w:val="001530FE"/>
    <w:rsid w:val="00155460"/>
    <w:rsid w:val="001724CC"/>
    <w:rsid w:val="00182B77"/>
    <w:rsid w:val="001D40DB"/>
    <w:rsid w:val="001F671E"/>
    <w:rsid w:val="001F7383"/>
    <w:rsid w:val="00232A22"/>
    <w:rsid w:val="00261363"/>
    <w:rsid w:val="0027549D"/>
    <w:rsid w:val="0028106E"/>
    <w:rsid w:val="00292120"/>
    <w:rsid w:val="002C7380"/>
    <w:rsid w:val="002D35D2"/>
    <w:rsid w:val="002E4F61"/>
    <w:rsid w:val="002F463F"/>
    <w:rsid w:val="00353BE9"/>
    <w:rsid w:val="003877C3"/>
    <w:rsid w:val="00395DF6"/>
    <w:rsid w:val="003B2092"/>
    <w:rsid w:val="003B775D"/>
    <w:rsid w:val="003D2188"/>
    <w:rsid w:val="00445C2C"/>
    <w:rsid w:val="00457E92"/>
    <w:rsid w:val="0047319C"/>
    <w:rsid w:val="004A743A"/>
    <w:rsid w:val="004B1FED"/>
    <w:rsid w:val="00511719"/>
    <w:rsid w:val="005435D4"/>
    <w:rsid w:val="00543608"/>
    <w:rsid w:val="005545F4"/>
    <w:rsid w:val="0056175E"/>
    <w:rsid w:val="005756B4"/>
    <w:rsid w:val="00584BF2"/>
    <w:rsid w:val="00587E3D"/>
    <w:rsid w:val="005A00CC"/>
    <w:rsid w:val="005B6A3C"/>
    <w:rsid w:val="005C270A"/>
    <w:rsid w:val="005C5C78"/>
    <w:rsid w:val="005E362F"/>
    <w:rsid w:val="005E683A"/>
    <w:rsid w:val="005F5C1B"/>
    <w:rsid w:val="005F74E7"/>
    <w:rsid w:val="006139BD"/>
    <w:rsid w:val="00617AFC"/>
    <w:rsid w:val="0062423A"/>
    <w:rsid w:val="0063459C"/>
    <w:rsid w:val="0065652D"/>
    <w:rsid w:val="00657C0F"/>
    <w:rsid w:val="00663B59"/>
    <w:rsid w:val="006840FA"/>
    <w:rsid w:val="007118B6"/>
    <w:rsid w:val="007220C1"/>
    <w:rsid w:val="007368C8"/>
    <w:rsid w:val="00774798"/>
    <w:rsid w:val="007759C9"/>
    <w:rsid w:val="00782EDC"/>
    <w:rsid w:val="00787260"/>
    <w:rsid w:val="00795A6D"/>
    <w:rsid w:val="007B1608"/>
    <w:rsid w:val="007B5B92"/>
    <w:rsid w:val="007F27D7"/>
    <w:rsid w:val="008077FD"/>
    <w:rsid w:val="00807D28"/>
    <w:rsid w:val="008279DF"/>
    <w:rsid w:val="00827BE1"/>
    <w:rsid w:val="0083149A"/>
    <w:rsid w:val="0083274A"/>
    <w:rsid w:val="00854B6C"/>
    <w:rsid w:val="00866E92"/>
    <w:rsid w:val="008721A6"/>
    <w:rsid w:val="008726D5"/>
    <w:rsid w:val="00892EB8"/>
    <w:rsid w:val="008A20C0"/>
    <w:rsid w:val="008C2671"/>
    <w:rsid w:val="008C7A45"/>
    <w:rsid w:val="008E134E"/>
    <w:rsid w:val="008E7423"/>
    <w:rsid w:val="00914FC7"/>
    <w:rsid w:val="00957973"/>
    <w:rsid w:val="00967AD2"/>
    <w:rsid w:val="00982D7E"/>
    <w:rsid w:val="00983BE0"/>
    <w:rsid w:val="0099031C"/>
    <w:rsid w:val="009B7DB5"/>
    <w:rsid w:val="009F2D2A"/>
    <w:rsid w:val="00A24D9E"/>
    <w:rsid w:val="00A51ED4"/>
    <w:rsid w:val="00A6321F"/>
    <w:rsid w:val="00A76A24"/>
    <w:rsid w:val="00A923ED"/>
    <w:rsid w:val="00AA77E9"/>
    <w:rsid w:val="00AB09DD"/>
    <w:rsid w:val="00AC4DEF"/>
    <w:rsid w:val="00AD1FC3"/>
    <w:rsid w:val="00AD7EE9"/>
    <w:rsid w:val="00AF7724"/>
    <w:rsid w:val="00B34B82"/>
    <w:rsid w:val="00B358B9"/>
    <w:rsid w:val="00B64394"/>
    <w:rsid w:val="00C157CA"/>
    <w:rsid w:val="00C15DCF"/>
    <w:rsid w:val="00C17E4B"/>
    <w:rsid w:val="00C335C6"/>
    <w:rsid w:val="00C3613D"/>
    <w:rsid w:val="00C447C4"/>
    <w:rsid w:val="00C67910"/>
    <w:rsid w:val="00C721D3"/>
    <w:rsid w:val="00C835EF"/>
    <w:rsid w:val="00C97F15"/>
    <w:rsid w:val="00CD26BD"/>
    <w:rsid w:val="00CE1B1B"/>
    <w:rsid w:val="00CF6918"/>
    <w:rsid w:val="00D07B43"/>
    <w:rsid w:val="00D22FA0"/>
    <w:rsid w:val="00D403F7"/>
    <w:rsid w:val="00D456C8"/>
    <w:rsid w:val="00D93326"/>
    <w:rsid w:val="00DA0D07"/>
    <w:rsid w:val="00DC279D"/>
    <w:rsid w:val="00DF53CE"/>
    <w:rsid w:val="00E04256"/>
    <w:rsid w:val="00E81BE7"/>
    <w:rsid w:val="00E9399B"/>
    <w:rsid w:val="00E9578F"/>
    <w:rsid w:val="00EA0917"/>
    <w:rsid w:val="00EB070C"/>
    <w:rsid w:val="00EE0A5C"/>
    <w:rsid w:val="00EE3CBA"/>
    <w:rsid w:val="00F04D21"/>
    <w:rsid w:val="00F07F10"/>
    <w:rsid w:val="00F07F21"/>
    <w:rsid w:val="00F14EF8"/>
    <w:rsid w:val="00F23A98"/>
    <w:rsid w:val="00F26B6D"/>
    <w:rsid w:val="00F3508C"/>
    <w:rsid w:val="00F410E7"/>
    <w:rsid w:val="00F471DD"/>
    <w:rsid w:val="00F50FEF"/>
    <w:rsid w:val="00F54E78"/>
    <w:rsid w:val="00F8064B"/>
    <w:rsid w:val="00F81012"/>
    <w:rsid w:val="00F8362A"/>
    <w:rsid w:val="00F85693"/>
    <w:rsid w:val="00FB1A23"/>
    <w:rsid w:val="00FE4CAF"/>
    <w:rsid w:val="00FE55AA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</o:shapelayout>
  </w:shapeDefaults>
  <w:decimalSymbol w:val="."/>
  <w:listSeparator w:val=","/>
  <w15:docId w15:val="{3BCB7BC4-C359-492D-9FC8-336E3BE4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B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F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32.bin"/><Relationship Id="rId21" Type="http://schemas.openxmlformats.org/officeDocument/2006/relationships/image" Target="media/image13.wmf"/><Relationship Id="rId42" Type="http://schemas.openxmlformats.org/officeDocument/2006/relationships/oleObject" Target="embeddings/oleObject13.bin"/><Relationship Id="rId47" Type="http://schemas.openxmlformats.org/officeDocument/2006/relationships/image" Target="media/image26.wmf"/><Relationship Id="rId63" Type="http://schemas.openxmlformats.org/officeDocument/2006/relationships/image" Target="media/image41.wmf"/><Relationship Id="rId68" Type="http://schemas.openxmlformats.org/officeDocument/2006/relationships/image" Target="media/image46.wmf"/><Relationship Id="rId84" Type="http://schemas.openxmlformats.org/officeDocument/2006/relationships/oleObject" Target="embeddings/oleObject22.bin"/><Relationship Id="rId89" Type="http://schemas.openxmlformats.org/officeDocument/2006/relationships/image" Target="media/image59.wmf"/><Relationship Id="rId112" Type="http://schemas.openxmlformats.org/officeDocument/2006/relationships/image" Target="media/image77.wmf"/><Relationship Id="rId16" Type="http://schemas.openxmlformats.org/officeDocument/2006/relationships/image" Target="media/image10.wmf"/><Relationship Id="rId107" Type="http://schemas.openxmlformats.org/officeDocument/2006/relationships/oleObject" Target="embeddings/oleObject27.bin"/><Relationship Id="rId11" Type="http://schemas.openxmlformats.org/officeDocument/2006/relationships/image" Target="media/image5.wmf"/><Relationship Id="rId32" Type="http://schemas.openxmlformats.org/officeDocument/2006/relationships/oleObject" Target="embeddings/oleObject8.bin"/><Relationship Id="rId37" Type="http://schemas.openxmlformats.org/officeDocument/2006/relationships/image" Target="media/image21.wmf"/><Relationship Id="rId53" Type="http://schemas.openxmlformats.org/officeDocument/2006/relationships/image" Target="media/image31.wmf"/><Relationship Id="rId58" Type="http://schemas.openxmlformats.org/officeDocument/2006/relationships/image" Target="media/image36.wmf"/><Relationship Id="rId74" Type="http://schemas.openxmlformats.org/officeDocument/2006/relationships/image" Target="media/image51.wmf"/><Relationship Id="rId79" Type="http://schemas.openxmlformats.org/officeDocument/2006/relationships/image" Target="media/image54.wmf"/><Relationship Id="rId102" Type="http://schemas.openxmlformats.org/officeDocument/2006/relationships/oleObject" Target="embeddings/oleObject25.bin"/><Relationship Id="rId123" Type="http://schemas.openxmlformats.org/officeDocument/2006/relationships/oleObject" Target="embeddings/oleObject35.bin"/><Relationship Id="rId128" Type="http://schemas.openxmlformats.org/officeDocument/2006/relationships/header" Target="header1.xml"/><Relationship Id="rId5" Type="http://schemas.openxmlformats.org/officeDocument/2006/relationships/footnotes" Target="footnotes.xml"/><Relationship Id="rId90" Type="http://schemas.openxmlformats.org/officeDocument/2006/relationships/image" Target="media/image60.wmf"/><Relationship Id="rId95" Type="http://schemas.openxmlformats.org/officeDocument/2006/relationships/image" Target="media/image65.wmf"/><Relationship Id="rId22" Type="http://schemas.openxmlformats.org/officeDocument/2006/relationships/oleObject" Target="embeddings/oleObject3.bin"/><Relationship Id="rId27" Type="http://schemas.openxmlformats.org/officeDocument/2006/relationships/image" Target="media/image16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6.bin"/><Relationship Id="rId64" Type="http://schemas.openxmlformats.org/officeDocument/2006/relationships/image" Target="media/image42.wmf"/><Relationship Id="rId69" Type="http://schemas.openxmlformats.org/officeDocument/2006/relationships/image" Target="media/image47.wmf"/><Relationship Id="rId113" Type="http://schemas.openxmlformats.org/officeDocument/2006/relationships/oleObject" Target="embeddings/oleObject30.bin"/><Relationship Id="rId118" Type="http://schemas.openxmlformats.org/officeDocument/2006/relationships/image" Target="media/image80.wmf"/><Relationship Id="rId80" Type="http://schemas.openxmlformats.org/officeDocument/2006/relationships/oleObject" Target="embeddings/oleObject20.bin"/><Relationship Id="rId85" Type="http://schemas.openxmlformats.org/officeDocument/2006/relationships/oleObject" Target="embeddings/oleObject23.bin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33" Type="http://schemas.openxmlformats.org/officeDocument/2006/relationships/image" Target="media/image19.wmf"/><Relationship Id="rId38" Type="http://schemas.openxmlformats.org/officeDocument/2006/relationships/oleObject" Target="embeddings/oleObject11.bin"/><Relationship Id="rId59" Type="http://schemas.openxmlformats.org/officeDocument/2006/relationships/image" Target="media/image37.wmf"/><Relationship Id="rId103" Type="http://schemas.openxmlformats.org/officeDocument/2006/relationships/image" Target="media/image72.wmf"/><Relationship Id="rId108" Type="http://schemas.openxmlformats.org/officeDocument/2006/relationships/image" Target="media/image75.wmf"/><Relationship Id="rId124" Type="http://schemas.openxmlformats.org/officeDocument/2006/relationships/image" Target="media/image83.wmf"/><Relationship Id="rId129" Type="http://schemas.openxmlformats.org/officeDocument/2006/relationships/footer" Target="footer1.xml"/><Relationship Id="rId54" Type="http://schemas.openxmlformats.org/officeDocument/2006/relationships/image" Target="media/image32.wmf"/><Relationship Id="rId70" Type="http://schemas.openxmlformats.org/officeDocument/2006/relationships/image" Target="media/image48.wmf"/><Relationship Id="rId75" Type="http://schemas.openxmlformats.org/officeDocument/2006/relationships/image" Target="media/image52.wmf"/><Relationship Id="rId91" Type="http://schemas.openxmlformats.org/officeDocument/2006/relationships/image" Target="media/image61.wmf"/><Relationship Id="rId96" Type="http://schemas.openxmlformats.org/officeDocument/2006/relationships/image" Target="media/image6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4.wmf"/><Relationship Id="rId28" Type="http://schemas.openxmlformats.org/officeDocument/2006/relationships/oleObject" Target="embeddings/oleObject6.bin"/><Relationship Id="rId49" Type="http://schemas.openxmlformats.org/officeDocument/2006/relationships/image" Target="media/image27.wmf"/><Relationship Id="rId114" Type="http://schemas.openxmlformats.org/officeDocument/2006/relationships/image" Target="media/image78.wmf"/><Relationship Id="rId119" Type="http://schemas.openxmlformats.org/officeDocument/2006/relationships/oleObject" Target="embeddings/oleObject33.bin"/><Relationship Id="rId44" Type="http://schemas.openxmlformats.org/officeDocument/2006/relationships/oleObject" Target="embeddings/oleObject14.bin"/><Relationship Id="rId60" Type="http://schemas.openxmlformats.org/officeDocument/2006/relationships/image" Target="media/image38.wmf"/><Relationship Id="rId65" Type="http://schemas.openxmlformats.org/officeDocument/2006/relationships/image" Target="media/image43.wmf"/><Relationship Id="rId81" Type="http://schemas.openxmlformats.org/officeDocument/2006/relationships/image" Target="media/image55.wmf"/><Relationship Id="rId86" Type="http://schemas.openxmlformats.org/officeDocument/2006/relationships/image" Target="media/image57.wmf"/><Relationship Id="rId130" Type="http://schemas.openxmlformats.org/officeDocument/2006/relationships/footer" Target="footer2.xml"/><Relationship Id="rId13" Type="http://schemas.openxmlformats.org/officeDocument/2006/relationships/image" Target="media/image7.wmf"/><Relationship Id="rId18" Type="http://schemas.openxmlformats.org/officeDocument/2006/relationships/oleObject" Target="embeddings/oleObject1.bin"/><Relationship Id="rId39" Type="http://schemas.openxmlformats.org/officeDocument/2006/relationships/image" Target="media/image22.wmf"/><Relationship Id="rId109" Type="http://schemas.openxmlformats.org/officeDocument/2006/relationships/oleObject" Target="embeddings/oleObject28.bin"/><Relationship Id="rId34" Type="http://schemas.openxmlformats.org/officeDocument/2006/relationships/oleObject" Target="embeddings/oleObject9.bin"/><Relationship Id="rId50" Type="http://schemas.openxmlformats.org/officeDocument/2006/relationships/image" Target="media/image28.wmf"/><Relationship Id="rId55" Type="http://schemas.openxmlformats.org/officeDocument/2006/relationships/image" Target="media/image33.wmf"/><Relationship Id="rId76" Type="http://schemas.openxmlformats.org/officeDocument/2006/relationships/oleObject" Target="embeddings/oleObject18.bin"/><Relationship Id="rId97" Type="http://schemas.openxmlformats.org/officeDocument/2006/relationships/image" Target="media/image67.wmf"/><Relationship Id="rId104" Type="http://schemas.openxmlformats.org/officeDocument/2006/relationships/oleObject" Target="embeddings/oleObject26.bin"/><Relationship Id="rId120" Type="http://schemas.openxmlformats.org/officeDocument/2006/relationships/image" Target="media/image81.wmf"/><Relationship Id="rId125" Type="http://schemas.openxmlformats.org/officeDocument/2006/relationships/oleObject" Target="embeddings/oleObject36.bin"/><Relationship Id="rId7" Type="http://schemas.openxmlformats.org/officeDocument/2006/relationships/image" Target="media/image1.wmf"/><Relationship Id="rId71" Type="http://schemas.openxmlformats.org/officeDocument/2006/relationships/oleObject" Target="embeddings/oleObject17.bin"/><Relationship Id="rId92" Type="http://schemas.openxmlformats.org/officeDocument/2006/relationships/image" Target="media/image62.wmf"/><Relationship Id="rId2" Type="http://schemas.openxmlformats.org/officeDocument/2006/relationships/styles" Target="styles.xml"/><Relationship Id="rId29" Type="http://schemas.openxmlformats.org/officeDocument/2006/relationships/image" Target="media/image17.wmf"/><Relationship Id="rId24" Type="http://schemas.openxmlformats.org/officeDocument/2006/relationships/oleObject" Target="embeddings/oleObject4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5.wmf"/><Relationship Id="rId66" Type="http://schemas.openxmlformats.org/officeDocument/2006/relationships/image" Target="media/image44.wmf"/><Relationship Id="rId87" Type="http://schemas.openxmlformats.org/officeDocument/2006/relationships/oleObject" Target="embeddings/oleObject24.bin"/><Relationship Id="rId110" Type="http://schemas.openxmlformats.org/officeDocument/2006/relationships/image" Target="media/image76.wmf"/><Relationship Id="rId115" Type="http://schemas.openxmlformats.org/officeDocument/2006/relationships/oleObject" Target="embeddings/oleObject31.bin"/><Relationship Id="rId131" Type="http://schemas.openxmlformats.org/officeDocument/2006/relationships/fontTable" Target="fontTable.xml"/><Relationship Id="rId61" Type="http://schemas.openxmlformats.org/officeDocument/2006/relationships/image" Target="media/image39.wmf"/><Relationship Id="rId82" Type="http://schemas.openxmlformats.org/officeDocument/2006/relationships/oleObject" Target="embeddings/oleObject21.bin"/><Relationship Id="rId19" Type="http://schemas.openxmlformats.org/officeDocument/2006/relationships/image" Target="media/image12.wmf"/><Relationship Id="rId14" Type="http://schemas.openxmlformats.org/officeDocument/2006/relationships/image" Target="media/image8.wmf"/><Relationship Id="rId30" Type="http://schemas.openxmlformats.org/officeDocument/2006/relationships/oleObject" Target="embeddings/oleObject7.bin"/><Relationship Id="rId35" Type="http://schemas.openxmlformats.org/officeDocument/2006/relationships/image" Target="media/image20.wmf"/><Relationship Id="rId56" Type="http://schemas.openxmlformats.org/officeDocument/2006/relationships/image" Target="media/image34.wmf"/><Relationship Id="rId77" Type="http://schemas.openxmlformats.org/officeDocument/2006/relationships/image" Target="media/image53.wmf"/><Relationship Id="rId100" Type="http://schemas.openxmlformats.org/officeDocument/2006/relationships/image" Target="media/image70.wmf"/><Relationship Id="rId105" Type="http://schemas.openxmlformats.org/officeDocument/2006/relationships/image" Target="media/image73.wmf"/><Relationship Id="rId126" Type="http://schemas.openxmlformats.org/officeDocument/2006/relationships/image" Target="media/image84.wmf"/><Relationship Id="rId8" Type="http://schemas.openxmlformats.org/officeDocument/2006/relationships/image" Target="media/image2.wmf"/><Relationship Id="rId51" Type="http://schemas.openxmlformats.org/officeDocument/2006/relationships/image" Target="media/image29.wmf"/><Relationship Id="rId72" Type="http://schemas.openxmlformats.org/officeDocument/2006/relationships/image" Target="media/image49.wmf"/><Relationship Id="rId93" Type="http://schemas.openxmlformats.org/officeDocument/2006/relationships/image" Target="media/image63.wmf"/><Relationship Id="rId98" Type="http://schemas.openxmlformats.org/officeDocument/2006/relationships/image" Target="media/image68.wmf"/><Relationship Id="rId121" Type="http://schemas.openxmlformats.org/officeDocument/2006/relationships/oleObject" Target="embeddings/oleObject34.bin"/><Relationship Id="rId3" Type="http://schemas.openxmlformats.org/officeDocument/2006/relationships/settings" Target="settings.xml"/><Relationship Id="rId25" Type="http://schemas.openxmlformats.org/officeDocument/2006/relationships/image" Target="media/image15.wmf"/><Relationship Id="rId46" Type="http://schemas.openxmlformats.org/officeDocument/2006/relationships/oleObject" Target="embeddings/oleObject15.bin"/><Relationship Id="rId67" Type="http://schemas.openxmlformats.org/officeDocument/2006/relationships/image" Target="media/image45.wmf"/><Relationship Id="rId116" Type="http://schemas.openxmlformats.org/officeDocument/2006/relationships/image" Target="media/image79.wmf"/><Relationship Id="rId20" Type="http://schemas.openxmlformats.org/officeDocument/2006/relationships/oleObject" Target="embeddings/oleObject2.bin"/><Relationship Id="rId41" Type="http://schemas.openxmlformats.org/officeDocument/2006/relationships/image" Target="media/image23.wmf"/><Relationship Id="rId62" Type="http://schemas.openxmlformats.org/officeDocument/2006/relationships/image" Target="media/image40.wmf"/><Relationship Id="rId83" Type="http://schemas.openxmlformats.org/officeDocument/2006/relationships/image" Target="media/image56.wmf"/><Relationship Id="rId88" Type="http://schemas.openxmlformats.org/officeDocument/2006/relationships/image" Target="media/image58.wmf"/><Relationship Id="rId111" Type="http://schemas.openxmlformats.org/officeDocument/2006/relationships/oleObject" Target="embeddings/oleObject29.bin"/><Relationship Id="rId132" Type="http://schemas.openxmlformats.org/officeDocument/2006/relationships/theme" Target="theme/theme1.xml"/><Relationship Id="rId15" Type="http://schemas.openxmlformats.org/officeDocument/2006/relationships/image" Target="media/image9.wmf"/><Relationship Id="rId36" Type="http://schemas.openxmlformats.org/officeDocument/2006/relationships/oleObject" Target="embeddings/oleObject10.bin"/><Relationship Id="rId57" Type="http://schemas.openxmlformats.org/officeDocument/2006/relationships/image" Target="media/image35.wmf"/><Relationship Id="rId106" Type="http://schemas.openxmlformats.org/officeDocument/2006/relationships/image" Target="media/image74.wmf"/><Relationship Id="rId127" Type="http://schemas.openxmlformats.org/officeDocument/2006/relationships/oleObject" Target="embeddings/oleObject37.bin"/><Relationship Id="rId10" Type="http://schemas.openxmlformats.org/officeDocument/2006/relationships/image" Target="media/image4.wmf"/><Relationship Id="rId31" Type="http://schemas.openxmlformats.org/officeDocument/2006/relationships/image" Target="media/image18.wmf"/><Relationship Id="rId52" Type="http://schemas.openxmlformats.org/officeDocument/2006/relationships/image" Target="media/image30.wmf"/><Relationship Id="rId73" Type="http://schemas.openxmlformats.org/officeDocument/2006/relationships/image" Target="media/image50.wmf"/><Relationship Id="rId78" Type="http://schemas.openxmlformats.org/officeDocument/2006/relationships/oleObject" Target="embeddings/oleObject19.bin"/><Relationship Id="rId94" Type="http://schemas.openxmlformats.org/officeDocument/2006/relationships/image" Target="media/image64.wmf"/><Relationship Id="rId99" Type="http://schemas.openxmlformats.org/officeDocument/2006/relationships/image" Target="media/image69.wmf"/><Relationship Id="rId101" Type="http://schemas.openxmlformats.org/officeDocument/2006/relationships/image" Target="media/image71.wmf"/><Relationship Id="rId122" Type="http://schemas.openxmlformats.org/officeDocument/2006/relationships/image" Target="media/image8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3516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MATEMÁTICAS AVANZADAS 2020_2</vt:lpstr>
      <vt:lpstr>MATEMÁTICAS AVANZADAS 2019_1</vt:lpstr>
    </vt:vector>
  </TitlesOfParts>
  <Company>FACULTAD DE INGENIERÍA. DCB.</Company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MATEMÁTICAS AVANZADAS 2020_2</dc:title>
  <dc:subject>CLASE 26 DE FEBRERO DE 2020</dc:subject>
  <dc:creator>M. en I. Gabriel López Domínguez</dc:creator>
  <cp:keywords>VARIABLE COMPLEJA</cp:keywords>
  <dc:description>Criterios de convergencia de series. Serie de potencias.</dc:description>
  <cp:lastModifiedBy>Gabriel López</cp:lastModifiedBy>
  <cp:revision>2</cp:revision>
  <cp:lastPrinted>2020-02-23T23:46:00Z</cp:lastPrinted>
  <dcterms:created xsi:type="dcterms:W3CDTF">2020-02-24T00:16:00Z</dcterms:created>
  <dcterms:modified xsi:type="dcterms:W3CDTF">2020-02-24T00:16:00Z</dcterms:modified>
  <cp:category>CURSO LICENCIATURA</cp:category>
</cp:coreProperties>
</file>