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C695" w14:textId="77777777" w:rsidR="004B2E7A" w:rsidRPr="00E14382" w:rsidRDefault="00157B88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Приложение </w:t>
      </w:r>
      <w:r w:rsidR="00F02BBE" w:rsidRPr="00E143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E143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Техническое задание</w:t>
      </w:r>
    </w:p>
    <w:p w14:paraId="6BBF2854" w14:textId="77777777" w:rsidR="00F02BBE" w:rsidRPr="00E14382" w:rsidRDefault="00961C8E" w:rsidP="00961C8E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 w:themeColor="text1"/>
          <w:szCs w:val="24"/>
        </w:rPr>
      </w:pPr>
      <w:r w:rsidRPr="00E14382">
        <w:rPr>
          <w:rFonts w:ascii="TimesNewRomanPSMT" w:hAnsi="TimesNewRomanPSMT"/>
          <w:b/>
          <w:color w:val="000000" w:themeColor="text1"/>
          <w:szCs w:val="24"/>
        </w:rPr>
        <w:t xml:space="preserve">МИНИСТЕРСТВО </w:t>
      </w:r>
      <w:r w:rsidR="00F02BBE" w:rsidRPr="00E14382">
        <w:rPr>
          <w:rFonts w:ascii="TimesNewRomanPSMT" w:hAnsi="TimesNewRomanPSMT"/>
          <w:b/>
          <w:color w:val="000000" w:themeColor="text1"/>
          <w:szCs w:val="24"/>
        </w:rPr>
        <w:t>ОБРАЗОВАНИЯ И МОЛОДЕЖНОЙ ПОЛИТИКИ</w:t>
      </w:r>
    </w:p>
    <w:p w14:paraId="1F7B156E" w14:textId="77777777" w:rsidR="00961C8E" w:rsidRPr="00E14382" w:rsidRDefault="00961C8E" w:rsidP="00961C8E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 w:themeColor="text1"/>
          <w:szCs w:val="24"/>
        </w:rPr>
      </w:pPr>
      <w:r w:rsidRPr="00E14382">
        <w:rPr>
          <w:rFonts w:ascii="TimesNewRomanPSMT" w:hAnsi="TimesNewRomanPSMT"/>
          <w:b/>
          <w:color w:val="000000" w:themeColor="text1"/>
          <w:szCs w:val="24"/>
        </w:rPr>
        <w:t>СВЕРДЛОВСКОЙ ОБЛАСТИ</w:t>
      </w:r>
    </w:p>
    <w:p w14:paraId="4FF1DAA0" w14:textId="77777777" w:rsidR="00961C8E" w:rsidRPr="00E14382" w:rsidRDefault="00961C8E" w:rsidP="00961C8E">
      <w:pPr>
        <w:pStyle w:val="11"/>
        <w:spacing w:line="276" w:lineRule="auto"/>
        <w:ind w:left="0" w:right="0" w:firstLine="567"/>
        <w:rPr>
          <w:rFonts w:ascii="TimesNewRomanPSMT" w:hAnsi="TimesNewRomanPSMT"/>
          <w:b/>
          <w:color w:val="000000" w:themeColor="text1"/>
          <w:szCs w:val="24"/>
        </w:rPr>
      </w:pPr>
      <w:r w:rsidRPr="00E14382">
        <w:rPr>
          <w:rFonts w:ascii="TimesNewRomanPSMT" w:hAnsi="TimesNewRomanPSMT"/>
          <w:b/>
          <w:color w:val="000000" w:themeColor="text1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0C5D18C6" w14:textId="77777777" w:rsidR="00961C8E" w:rsidRPr="00E14382" w:rsidRDefault="00961C8E" w:rsidP="00961C8E">
      <w:pPr>
        <w:pStyle w:val="11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 w:themeColor="text1"/>
          <w:szCs w:val="24"/>
        </w:rPr>
      </w:pPr>
      <w:r w:rsidRPr="00E14382">
        <w:rPr>
          <w:rFonts w:ascii="TimesNewRomanPSMT" w:hAnsi="TimesNewRomanPSMT"/>
          <w:color w:val="000000" w:themeColor="text1"/>
          <w:szCs w:val="24"/>
        </w:rPr>
        <w:t xml:space="preserve"> </w:t>
      </w:r>
      <w:r w:rsidRPr="00E14382">
        <w:rPr>
          <w:rFonts w:ascii="TimesNewRomanPS-BoldMT" w:hAnsi="TimesNewRomanPS-BoldMT"/>
          <w:b/>
          <w:bCs/>
          <w:color w:val="000000" w:themeColor="text1"/>
          <w:szCs w:val="24"/>
        </w:rPr>
        <w:t>«КАМЕНСК-УРАЛЬСКИЙ ПОЛИТЕХНИЧЕСКИЙ КОЛЛЕДЖ»</w:t>
      </w:r>
      <w:r w:rsidRPr="00E14382">
        <w:rPr>
          <w:rFonts w:ascii="TimesNewRomanPS-BoldMT" w:hAnsi="TimesNewRomanPS-BoldMT"/>
          <w:color w:val="000000" w:themeColor="text1"/>
          <w:szCs w:val="24"/>
        </w:rPr>
        <w:br/>
      </w:r>
      <w:r w:rsidRPr="00E14382">
        <w:rPr>
          <w:rFonts w:ascii="TimesNewRomanPS-BoldMT" w:hAnsi="TimesNewRomanPS-BoldMT"/>
          <w:b/>
          <w:bCs/>
          <w:color w:val="000000" w:themeColor="text1"/>
          <w:szCs w:val="24"/>
        </w:rPr>
        <w:t>(ГАПОУ СО «КУПК»)</w:t>
      </w:r>
    </w:p>
    <w:p w14:paraId="6A8C25F0" w14:textId="77777777" w:rsidR="00961C8E" w:rsidRPr="00E14382" w:rsidRDefault="00961C8E" w:rsidP="00961C8E">
      <w:pPr>
        <w:pStyle w:val="11"/>
        <w:spacing w:line="276" w:lineRule="auto"/>
        <w:ind w:left="0" w:right="0" w:firstLine="567"/>
        <w:rPr>
          <w:color w:val="000000" w:themeColor="text1"/>
          <w:sz w:val="20"/>
          <w:szCs w:val="24"/>
        </w:rPr>
      </w:pPr>
    </w:p>
    <w:p w14:paraId="1D98695E" w14:textId="77777777" w:rsidR="00961C8E" w:rsidRPr="00E14382" w:rsidRDefault="00961C8E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0EF451" w14:textId="77777777" w:rsidR="00F02BBE" w:rsidRPr="00E14382" w:rsidRDefault="00F02BBE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BFB7F9" w14:textId="77777777" w:rsidR="00F02BBE" w:rsidRPr="00E14382" w:rsidRDefault="00F02BBE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017856" w14:textId="77777777" w:rsidR="004B2E7A" w:rsidRPr="00E14382" w:rsidRDefault="004B2E7A" w:rsidP="004B2E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273E1" w14:textId="77777777" w:rsidR="00961C8E" w:rsidRPr="00E14382" w:rsidRDefault="00961C8E" w:rsidP="00961C8E">
      <w:pPr>
        <w:jc w:val="center"/>
        <w:rPr>
          <w:rFonts w:ascii="Times New Roman" w:hAnsi="Times New Roman" w:cs="Times New Roman"/>
          <w:i/>
          <w:caps/>
          <w:color w:val="000000" w:themeColor="text1"/>
          <w:sz w:val="28"/>
        </w:rPr>
      </w:pPr>
    </w:p>
    <w:p w14:paraId="11D44327" w14:textId="7171C93B" w:rsidR="00961C8E" w:rsidRPr="00E14382" w:rsidRDefault="00187270" w:rsidP="00961C8E">
      <w:pPr>
        <w:jc w:val="center"/>
        <w:rPr>
          <w:rFonts w:ascii="Times New Roman" w:hAnsi="Times New Roman" w:cs="Times New Roman"/>
          <w:b/>
          <w:caps/>
          <w:color w:val="000000" w:themeColor="text1"/>
          <w:sz w:val="32"/>
        </w:rPr>
      </w:pPr>
      <w:r w:rsidRPr="00E14382">
        <w:rPr>
          <w:rFonts w:ascii="Times New Roman" w:hAnsi="Times New Roman" w:cs="Times New Roman"/>
          <w:b/>
          <w:caps/>
          <w:color w:val="000000" w:themeColor="text1"/>
          <w:sz w:val="32"/>
        </w:rPr>
        <w:t>Веб-при</w:t>
      </w:r>
      <w:r w:rsidR="00E14382" w:rsidRPr="00E14382">
        <w:rPr>
          <w:rFonts w:ascii="Times New Roman" w:hAnsi="Times New Roman" w:cs="Times New Roman"/>
          <w:b/>
          <w:caps/>
          <w:color w:val="000000" w:themeColor="text1"/>
          <w:sz w:val="32"/>
        </w:rPr>
        <w:t>л</w:t>
      </w:r>
      <w:r w:rsidRPr="00E14382">
        <w:rPr>
          <w:rFonts w:ascii="Times New Roman" w:hAnsi="Times New Roman" w:cs="Times New Roman"/>
          <w:b/>
          <w:caps/>
          <w:color w:val="000000" w:themeColor="text1"/>
          <w:sz w:val="32"/>
        </w:rPr>
        <w:t>ожение для театральной афиши</w:t>
      </w:r>
    </w:p>
    <w:p w14:paraId="1720DC6D" w14:textId="77777777" w:rsidR="004B2E7A" w:rsidRPr="00E14382" w:rsidRDefault="004B2E7A" w:rsidP="004B2E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BBEED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к дипломному проекту</w:t>
      </w:r>
    </w:p>
    <w:p w14:paraId="0DE88B34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Листов </w:t>
      </w:r>
      <w:r w:rsidRPr="00E143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8</w:t>
      </w:r>
    </w:p>
    <w:p w14:paraId="2D30FC2B" w14:textId="77777777" w:rsidR="00187270" w:rsidRPr="00E14382" w:rsidRDefault="00187270" w:rsidP="0018727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6D2E4" w14:textId="77777777" w:rsidR="00187270" w:rsidRPr="00E14382" w:rsidRDefault="00187270" w:rsidP="00187270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                                            </w:t>
      </w:r>
    </w:p>
    <w:p w14:paraId="7715436D" w14:textId="77777777" w:rsidR="00187270" w:rsidRPr="00E14382" w:rsidRDefault="00187270" w:rsidP="00187270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05C89B32" w14:textId="77777777" w:rsidR="00187270" w:rsidRPr="00E14382" w:rsidRDefault="00187270" w:rsidP="00187270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Руководитель </w:t>
      </w:r>
      <w:r w:rsidRPr="00E14382">
        <w:rPr>
          <w:rFonts w:ascii="Times New Roman" w:hAnsi="Times New Roman" w:cs="Times New Roman"/>
          <w:color w:val="000000" w:themeColor="text1"/>
          <w:sz w:val="24"/>
          <w:u w:val="single"/>
        </w:rPr>
        <w:t>Калмыкова И.М</w:t>
      </w: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                </w:t>
      </w:r>
    </w:p>
    <w:p w14:paraId="7BF68488" w14:textId="01088C2D" w:rsidR="00187270" w:rsidRPr="00E14382" w:rsidRDefault="00187270" w:rsidP="00187270">
      <w:pPr>
        <w:spacing w:after="0" w:line="360" w:lineRule="auto"/>
        <w:ind w:left="5664"/>
        <w:rPr>
          <w:rFonts w:ascii="Times New Roman" w:hAnsi="Times New Roman" w:cs="Times New Roman"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>Должность ___________________</w:t>
      </w:r>
    </w:p>
    <w:p w14:paraId="3B475E87" w14:textId="4CF149A5" w:rsidR="00187270" w:rsidRPr="00E14382" w:rsidRDefault="00187270" w:rsidP="00187270">
      <w:pPr>
        <w:spacing w:after="0" w:line="360" w:lineRule="auto"/>
        <w:ind w:left="5664"/>
        <w:rPr>
          <w:rFonts w:ascii="Times New Roman" w:hAnsi="Times New Roman" w:cs="Times New Roman"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Исполнитель </w:t>
      </w:r>
      <w:r w:rsidRPr="00E14382">
        <w:rPr>
          <w:rFonts w:ascii="Times New Roman" w:hAnsi="Times New Roman" w:cs="Times New Roman"/>
          <w:color w:val="000000" w:themeColor="text1"/>
          <w:sz w:val="24"/>
          <w:u w:val="single"/>
        </w:rPr>
        <w:t>Фахрутдинова Е. Р.</w:t>
      </w: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  </w:t>
      </w:r>
    </w:p>
    <w:p w14:paraId="3C02241B" w14:textId="77777777" w:rsidR="00187270" w:rsidRPr="00E14382" w:rsidRDefault="00187270" w:rsidP="00187270">
      <w:pPr>
        <w:spacing w:after="0"/>
        <w:ind w:left="56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ИсИп-401</w:t>
      </w:r>
    </w:p>
    <w:p w14:paraId="392FE917" w14:textId="77777777" w:rsidR="00187270" w:rsidRPr="00E14382" w:rsidRDefault="00187270" w:rsidP="0018727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0DE38E" w14:textId="77777777" w:rsidR="00187270" w:rsidRPr="00E14382" w:rsidRDefault="00187270" w:rsidP="0018727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FB45F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78F08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7CD6FCBF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B193B" w14:textId="77777777" w:rsidR="00187270" w:rsidRPr="00E14382" w:rsidRDefault="00187270" w:rsidP="00187270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4FB696" w14:textId="77777777" w:rsidR="00187270" w:rsidRPr="00E14382" w:rsidRDefault="00187270" w:rsidP="00187270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СОДЕРЖАНИЕ</w:t>
      </w:r>
    </w:p>
    <w:sdt>
      <w:sdtPr>
        <w:rPr>
          <w:rFonts w:asciiTheme="minorHAnsi" w:eastAsia="SimSun" w:hAnsiTheme="minorHAnsi" w:cstheme="minorBidi"/>
          <w:color w:val="000000" w:themeColor="text1"/>
          <w:sz w:val="22"/>
          <w:szCs w:val="22"/>
          <w:lang w:eastAsia="en-US"/>
        </w:rPr>
        <w:id w:val="-41685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C72EE" w14:textId="77777777" w:rsidR="00187270" w:rsidRPr="00E14382" w:rsidRDefault="00187270" w:rsidP="00187270">
          <w:pPr>
            <w:pStyle w:val="ad"/>
            <w:rPr>
              <w:color w:val="000000" w:themeColor="text1"/>
            </w:rPr>
          </w:pPr>
        </w:p>
        <w:p w14:paraId="769C67F2" w14:textId="04F179B6" w:rsidR="00D85E9D" w:rsidRPr="00E14382" w:rsidRDefault="00187270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r w:rsidRPr="00E14382">
            <w:rPr>
              <w:color w:val="000000" w:themeColor="text1"/>
            </w:rPr>
            <w:fldChar w:fldCharType="begin"/>
          </w:r>
          <w:r w:rsidRPr="00E14382">
            <w:rPr>
              <w:color w:val="000000" w:themeColor="text1"/>
            </w:rPr>
            <w:instrText xml:space="preserve"> TOC \o "1-3" \h \z \u </w:instrText>
          </w:r>
          <w:r w:rsidRPr="00E14382">
            <w:rPr>
              <w:color w:val="000000" w:themeColor="text1"/>
            </w:rPr>
            <w:fldChar w:fldCharType="separate"/>
          </w:r>
          <w:hyperlink w:anchor="_Toc179605949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ОБЩИЕ СВЕДЕНИЯ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_Toc179605949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4C999C" w14:textId="33369138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0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Предмет разработки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_Toc179605950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ADE8B0" w14:textId="089B9153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1" w:history="1">
            <w:r w:rsidR="00D85E9D" w:rsidRPr="00E14382">
              <w:rPr>
                <w:rStyle w:val="ae"/>
                <w:noProof/>
                <w:color w:val="000000" w:themeColor="text1"/>
              </w:rPr>
              <w:t>1.2.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Цель создания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_Toc179605951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C47ACF" w14:textId="48FDD7CE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2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Назначение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_Toc179605952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A82CFE" w14:textId="444BE2D0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3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1.4.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Целевая аудитория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_Toc179605953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D2E54A" w14:textId="18BAEDA0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4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1.5.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Наименование Заказчика работ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_Toc179605954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B319A2" w14:textId="43AE0037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5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1.6.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Наименование Исполнителя работ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_Toc179605955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EB15D9" w14:textId="00D0ACE7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6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1.7.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Основания для проведения работ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_Toc179605956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B1EFEF" w14:textId="73D5D97B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7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1.8.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Плановые сроки начала и окончания работы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_Toc179605957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4E9651" w14:textId="445316A6" w:rsidR="00D85E9D" w:rsidRPr="00E14382" w:rsidRDefault="00F0764A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8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ПОНЯТИЯ И ТЕРМИНЫ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_Toc179605958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4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E969E1" w14:textId="32C53335" w:rsidR="00D85E9D" w:rsidRPr="00E14382" w:rsidRDefault="00F0764A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9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 К ДИЗАЙНУ ВЕБ-САЙТА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_Toc179605959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5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8FCF61" w14:textId="40E8F450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0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Логотип, который нужно использовать в дизайне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_Toc179605960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5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1392C8" w14:textId="40CF0476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1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дизайну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_Toc179605961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5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F2D4A0" w14:textId="03A1F319" w:rsidR="00D85E9D" w:rsidRPr="00E14382" w:rsidRDefault="00F0764A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2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ФУНКЦИОНАЛЬНЫЕ ТРЕБОВАНИЯ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_Toc179605962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D3F363" w14:textId="14698981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3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представлению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_Toc179605963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2D0112" w14:textId="220D3E3F" w:rsidR="00D85E9D" w:rsidRPr="00E14382" w:rsidRDefault="00F0764A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4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Классы пользователей и разделение доступа.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_Toc179605964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8EDCCA" w14:textId="7C64A690" w:rsidR="00D85E9D" w:rsidRPr="00E14382" w:rsidRDefault="00F0764A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5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представлению главной страницы сайта.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_Toc179605965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B915A3" w14:textId="2575EFA9" w:rsidR="00D85E9D" w:rsidRPr="00E14382" w:rsidRDefault="00F0764A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6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структуре сайта (карта сайта)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_Toc179605966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7FE967" w14:textId="219ADB0A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7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системе управления сайтом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_Toc179605967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29F06E" w14:textId="23DCF79D" w:rsidR="00D85E9D" w:rsidRPr="00E14382" w:rsidRDefault="00F0764A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8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Общие требования к административной части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_Toc179605968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F987E6" w14:textId="32927D62" w:rsidR="00D85E9D" w:rsidRPr="00E14382" w:rsidRDefault="00F0764A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9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текстовому разделу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_Toc179605969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DF5785" w14:textId="15318B3A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0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видам обеспечения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_Toc179605970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2D88C6" w14:textId="4297FC70" w:rsidR="00D85E9D" w:rsidRPr="00E14382" w:rsidRDefault="00F0764A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1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информационному обеспечению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_Toc179605971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E4C65C" w14:textId="3006F1A9" w:rsidR="00D85E9D" w:rsidRPr="00E14382" w:rsidRDefault="00F0764A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2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программному обеспечению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_Toc179605972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9A7443" w14:textId="5DD51283" w:rsidR="00D85E9D" w:rsidRPr="00E14382" w:rsidRDefault="00F0764A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3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техническому обеспечению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_Toc179605973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7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6B1B0F" w14:textId="5DABFB83" w:rsidR="00D85E9D" w:rsidRPr="00E14382" w:rsidRDefault="00F0764A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4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4.3.4.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лингвистическому обеспечению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_Toc179605974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7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F9FDCC" w14:textId="378A2729" w:rsidR="00D85E9D" w:rsidRPr="00E14382" w:rsidRDefault="00F0764A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5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4.3.5.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эргономике и технической эстетике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_Toc179605975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7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8A2B71" w14:textId="279BC6E1" w:rsidR="00D85E9D" w:rsidRPr="00E14382" w:rsidRDefault="00F0764A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6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ПРИЕМКЕ-СДАЧЕ ПРОЕКТА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_Toc179605976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B14799" w14:textId="4830C575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7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наполнению информацией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_Toc179605977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147F3E" w14:textId="76BB89AD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8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документации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_Toc179605978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622C04" w14:textId="22624679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9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персоналу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_Toc179605979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3F5BA9" w14:textId="6C412EB0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80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5.4.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Порядок предоставления дистрибутива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_Toc179605980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AC43CD" w14:textId="7FAEF3A7" w:rsidR="00D85E9D" w:rsidRPr="00E14382" w:rsidRDefault="00F0764A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81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5.5.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Порядок переноса сайта на технические средства заказчика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_Toc179605981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E6F942" w14:textId="2CB1EE69" w:rsidR="00187270" w:rsidRPr="00E14382" w:rsidRDefault="00187270" w:rsidP="00187270">
          <w:pPr>
            <w:rPr>
              <w:color w:val="000000" w:themeColor="text1"/>
            </w:rPr>
          </w:pPr>
          <w:r w:rsidRPr="00E1438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AF5441F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0" w:name="_Toc179605949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ОБЩИЕ СВЕДЕНИЯ</w:t>
      </w:r>
      <w:bookmarkEnd w:id="0"/>
    </w:p>
    <w:p w14:paraId="5E434FB9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" w:name="_Toc179605950"/>
      <w:r w:rsidRPr="00E14382">
        <w:rPr>
          <w:rFonts w:ascii="Times New Roman" w:hAnsi="Times New Roman" w:cs="Times New Roman"/>
          <w:color w:val="000000" w:themeColor="text1"/>
        </w:rPr>
        <w:t>Предмет разработки</w:t>
      </w:r>
      <w:bookmarkEnd w:id="1"/>
    </w:p>
    <w:p w14:paraId="57564CCA" w14:textId="07FE222A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веб-приложения для театральной афиши</w:t>
      </w:r>
    </w:p>
    <w:p w14:paraId="24CCC065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color w:val="000000" w:themeColor="text1"/>
        </w:rPr>
      </w:pPr>
      <w:bookmarkStart w:id="2" w:name="_Toc179605951"/>
      <w:r w:rsidRPr="00E14382">
        <w:rPr>
          <w:rFonts w:ascii="Times New Roman" w:hAnsi="Times New Roman" w:cs="Times New Roman"/>
          <w:color w:val="000000" w:themeColor="text1"/>
        </w:rPr>
        <w:t>Цель создания сайта</w:t>
      </w:r>
      <w:bookmarkEnd w:id="2"/>
    </w:p>
    <w:p w14:paraId="4E141CBC" w14:textId="2BB60506" w:rsidR="00187270" w:rsidRPr="00E14382" w:rsidRDefault="008B7DF8" w:rsidP="008B7DF8">
      <w:pPr>
        <w:pStyle w:val="a4"/>
        <w:ind w:left="122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Автоматизация </w:t>
      </w:r>
      <w:r w:rsidR="00DC1435" w:rsidRPr="008B7DF8">
        <w:rPr>
          <w:rFonts w:ascii="Times New Roman" w:hAnsi="Times New Roman" w:cs="Times New Roman"/>
          <w:color w:val="000000" w:themeColor="text1"/>
          <w:sz w:val="24"/>
          <w:szCs w:val="24"/>
        </w:rPr>
        <w:t>бизнес-процесса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бронирования билетов.</w:t>
      </w:r>
    </w:p>
    <w:p w14:paraId="3823F19E" w14:textId="179D6C86" w:rsidR="00937F79" w:rsidRPr="00E14382" w:rsidRDefault="00187270" w:rsidP="00937F79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" w:name="_Toc179605952"/>
      <w:r w:rsidRPr="00E14382">
        <w:rPr>
          <w:rFonts w:ascii="Times New Roman" w:hAnsi="Times New Roman" w:cs="Times New Roman"/>
          <w:color w:val="000000" w:themeColor="text1"/>
        </w:rPr>
        <w:t>Назначение сайта</w:t>
      </w:r>
      <w:bookmarkEnd w:id="3"/>
    </w:p>
    <w:p w14:paraId="5FFE09B4" w14:textId="37382198" w:rsidR="00187270" w:rsidRPr="00E14382" w:rsidRDefault="00937F79" w:rsidP="00937F79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Веб-приложение становится центральным источником информации для посетителей о текущих и предстоящих спектаклях, мероприятиях, актерах и творческом составе. Сайт упрощает процесс приобретения билетов, предлагая онлайн-бронирование, способствует укреплению связи между театром и его аудиторией, предоставляя возможность оставлять отзывы, участвовать в обсуждениях, получать актуальные новости и информацию о предстоящих мероприятиях.</w:t>
      </w:r>
      <w:r w:rsidRPr="00E14382">
        <w:rPr>
          <w:color w:val="000000" w:themeColor="text1"/>
        </w:rPr>
        <w:t xml:space="preserve">  С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айт позволяет театру расширить аудиторию, привлечь внимание к своим спектаклям и укрепить свой имидж в глазах посетителей. Он также облегчает работу администрации театра, предоставляя инструменты для управления контентом сайта, аналитики посещаемости, отслеживания популярности спектаклей и просмотра статистики по бронированию билетов.</w:t>
      </w:r>
    </w:p>
    <w:p w14:paraId="2FC723B2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4" w:name="_Toc179605953"/>
      <w:r w:rsidRPr="00E14382">
        <w:rPr>
          <w:rFonts w:ascii="Times New Roman" w:hAnsi="Times New Roman" w:cs="Times New Roman"/>
          <w:color w:val="000000" w:themeColor="text1"/>
        </w:rPr>
        <w:t>Целевая аудитория сайта</w:t>
      </w:r>
      <w:bookmarkEnd w:id="4"/>
    </w:p>
    <w:p w14:paraId="05B12D53" w14:textId="57BB2879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Посетители театра</w:t>
      </w:r>
    </w:p>
    <w:p w14:paraId="79246B77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5" w:name="_Toc179605954"/>
      <w:r w:rsidRPr="00E14382">
        <w:rPr>
          <w:rFonts w:ascii="Times New Roman" w:hAnsi="Times New Roman" w:cs="Times New Roman"/>
          <w:color w:val="000000" w:themeColor="text1"/>
        </w:rPr>
        <w:t>Наименование Заказчика работ</w:t>
      </w:r>
      <w:bookmarkEnd w:id="5"/>
      <w:r w:rsidRPr="00E14382">
        <w:rPr>
          <w:rFonts w:ascii="Times New Roman" w:hAnsi="Times New Roman" w:cs="Times New Roman"/>
          <w:color w:val="000000" w:themeColor="text1"/>
        </w:rPr>
        <w:t xml:space="preserve"> </w:t>
      </w:r>
    </w:p>
    <w:p w14:paraId="053BBBC8" w14:textId="7777777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ГАПОУ СО «КУПК»</w:t>
      </w:r>
    </w:p>
    <w:p w14:paraId="5F9F8B65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6" w:name="_Toc179605955"/>
      <w:r w:rsidRPr="00E14382">
        <w:rPr>
          <w:rFonts w:ascii="Times New Roman" w:hAnsi="Times New Roman" w:cs="Times New Roman"/>
          <w:color w:val="000000" w:themeColor="text1"/>
        </w:rPr>
        <w:t>Наименование Исполнителя работ</w:t>
      </w:r>
      <w:bookmarkEnd w:id="6"/>
    </w:p>
    <w:p w14:paraId="06B39430" w14:textId="4E481F77" w:rsidR="00187270" w:rsidRPr="00E14382" w:rsidRDefault="00187270" w:rsidP="00187270">
      <w:pPr>
        <w:pStyle w:val="a4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Фахрутдинова Е. Р.</w:t>
      </w:r>
    </w:p>
    <w:p w14:paraId="32489788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7" w:name="_Toc179605956"/>
      <w:r w:rsidRPr="00E14382">
        <w:rPr>
          <w:rFonts w:ascii="Times New Roman" w:hAnsi="Times New Roman" w:cs="Times New Roman"/>
          <w:color w:val="000000" w:themeColor="text1"/>
        </w:rPr>
        <w:t>Основания для проведения работ</w:t>
      </w:r>
      <w:bookmarkEnd w:id="7"/>
    </w:p>
    <w:p w14:paraId="25EA08AF" w14:textId="7777777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Задание на курсовое проектирование.</w:t>
      </w:r>
    </w:p>
    <w:p w14:paraId="1E5BF7F8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8" w:name="_Toc179605957"/>
      <w:r w:rsidRPr="00E14382">
        <w:rPr>
          <w:rFonts w:ascii="Times New Roman" w:hAnsi="Times New Roman" w:cs="Times New Roman"/>
          <w:color w:val="000000" w:themeColor="text1"/>
        </w:rPr>
        <w:t>Плановые сроки начала и окончания работы</w:t>
      </w:r>
      <w:bookmarkEnd w:id="8"/>
    </w:p>
    <w:p w14:paraId="4944A921" w14:textId="77777777" w:rsidR="00187270" w:rsidRPr="00E14382" w:rsidRDefault="00187270" w:rsidP="00187270">
      <w:pPr>
        <w:pStyle w:val="a4"/>
        <w:ind w:left="1080"/>
        <w:rPr>
          <w:rFonts w:ascii="Liberation Serif" w:hAnsi="Liberation Serif" w:cs="Mangal" w:hint="eastAsia"/>
          <w:color w:val="000000" w:themeColor="text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01 сентября 2024г. – 25 ноября 2024г.</w:t>
      </w:r>
    </w:p>
    <w:p w14:paraId="6A192E21" w14:textId="15B7F25E" w:rsidR="00187270" w:rsidRPr="00E14382" w:rsidRDefault="0018727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1B35C73" w14:textId="062CF2B8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568435B" w14:textId="0BECAA9E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15A177D" w14:textId="617F4B2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B73077C" w14:textId="55CF3D36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A6C15D0" w14:textId="7CE8BB63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769B237" w14:textId="3DDA3E12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88C1B97" w14:textId="66E5C84E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62DF912" w14:textId="77777777" w:rsidR="00187270" w:rsidRPr="00E14382" w:rsidRDefault="00187270" w:rsidP="00937F7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30B8B57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9" w:name="_Toc179605958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ПОНЯТИЯ И ТЕРМИНЫ</w:t>
      </w:r>
      <w:bookmarkEnd w:id="9"/>
    </w:p>
    <w:p w14:paraId="4CED8343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FFFFF"/>
        </w:rPr>
      </w:pPr>
      <w:r w:rsidRPr="00E14382"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FFFFF"/>
        </w:rPr>
        <w:t>Веб-приложение – это компьютерная программа, которая запускается прямо в веб-браузере. Для работы веб-приложению не требуется установка на компьютер, так что вы можете получить доступ к нему с любого устройства, имеющего веб-браузер, при условии, что оно подключено к сети Интернет.</w:t>
      </w:r>
    </w:p>
    <w:p w14:paraId="576C2E7E" w14:textId="77777777" w:rsidR="00187270" w:rsidRPr="00E14382" w:rsidRDefault="00187270" w:rsidP="00187270">
      <w:pPr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br w:type="page"/>
      </w:r>
    </w:p>
    <w:p w14:paraId="6C4070A3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0" w:name="_Toc179605959"/>
      <w:proofErr w:type="gramStart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ТРЕБОВАНИЯ  К</w:t>
      </w:r>
      <w:proofErr w:type="gramEnd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ДИЗАЙНУ ВЕБ-САЙТА</w:t>
      </w:r>
      <w:bookmarkEnd w:id="10"/>
    </w:p>
    <w:p w14:paraId="7F2E0762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1" w:name="_Toc179605960"/>
      <w:r w:rsidRPr="00E14382">
        <w:rPr>
          <w:rFonts w:ascii="Times New Roman" w:hAnsi="Times New Roman" w:cs="Times New Roman"/>
          <w:color w:val="000000" w:themeColor="text1"/>
        </w:rPr>
        <w:t>Логотип, который нужно использовать в дизайне</w:t>
      </w:r>
      <w:bookmarkEnd w:id="11"/>
    </w:p>
    <w:p w14:paraId="23DE49A4" w14:textId="7777777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дизайне должен использоваться </w:t>
      </w:r>
      <w:proofErr w:type="gramStart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логотип</w:t>
      </w:r>
      <w:proofErr w:type="gramEnd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предоставленный заказчиком.</w:t>
      </w:r>
    </w:p>
    <w:p w14:paraId="21BBE8FA" w14:textId="77777777" w:rsidR="00187270" w:rsidRPr="00E14382" w:rsidRDefault="00187270" w:rsidP="00187270">
      <w:pPr>
        <w:pStyle w:val="a4"/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4ADDC0" w14:textId="07EDC57B" w:rsidR="00937F79" w:rsidRPr="00DC43CC" w:rsidRDefault="00187270" w:rsidP="00DC43CC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2" w:name="_Toc179605961"/>
      <w:r w:rsidRPr="00E14382">
        <w:rPr>
          <w:rFonts w:ascii="Times New Roman" w:hAnsi="Times New Roman" w:cs="Times New Roman"/>
          <w:color w:val="000000" w:themeColor="text1"/>
        </w:rPr>
        <w:t>Требования к дизайну сайта</w:t>
      </w:r>
      <w:bookmarkEnd w:id="12"/>
    </w:p>
    <w:p w14:paraId="7E073401" w14:textId="386720C8" w:rsidR="00937F79" w:rsidRPr="00E14382" w:rsidRDefault="00937F79" w:rsidP="00937F79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Дизайн сайта должен быть элегантным и стильным, отражая престиж театра. Цветовая гамма должна быть сдержанной, должны использоваться цвета: черный (#000000), белый (#FFFFFF), серый (#B7B7B7) и бордовый (#800000). Шрифт - </w:t>
      </w:r>
      <w:proofErr w:type="spellStart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Times</w:t>
      </w:r>
      <w:proofErr w:type="spellEnd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Roman</w:t>
      </w:r>
      <w:proofErr w:type="spellEnd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, чтобы подчеркнуть классический характер театра. На сайте должны присутствовать изображения высокого разрешения - афиши спектаклей, фотографии актеров и интерьеров театра, предоставленные заказчиком</w:t>
      </w:r>
    </w:p>
    <w:p w14:paraId="20C1E1D5" w14:textId="77777777" w:rsidR="00937F79" w:rsidRPr="00E14382" w:rsidRDefault="00937F79" w:rsidP="00937F79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C707D9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4D85113C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04F2F8F3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845470F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14C400EA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3E63CB3A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15784F15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437E9865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AA92445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5E15324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03F7161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CED8641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3F445AA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3C56C05D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71E87C0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194AB40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1E9643B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1B716A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7ED021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A76557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08B9B516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764D453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2324AFE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E73E01E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E69C3AD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A84A986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E68663F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062786A9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4713F117" w14:textId="77777777" w:rsidR="00187270" w:rsidRPr="00E14382" w:rsidRDefault="00187270" w:rsidP="006F66A3">
      <w:pPr>
        <w:tabs>
          <w:tab w:val="left" w:pos="1140"/>
        </w:tabs>
        <w:spacing w:after="0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314EC86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3" w:name="_Toc179605962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ФУНКЦИОНАЛЬНЫЕ ТРЕБОВАНИЯ</w:t>
      </w:r>
      <w:bookmarkEnd w:id="13"/>
    </w:p>
    <w:p w14:paraId="34C2C379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4" w:name="_Toc179605963"/>
      <w:r w:rsidRPr="00E14382">
        <w:rPr>
          <w:rFonts w:ascii="Times New Roman" w:hAnsi="Times New Roman" w:cs="Times New Roman"/>
          <w:color w:val="000000" w:themeColor="text1"/>
        </w:rPr>
        <w:t>Требования к представлению сайта</w:t>
      </w:r>
      <w:bookmarkEnd w:id="14"/>
    </w:p>
    <w:p w14:paraId="2B4FEF35" w14:textId="0C83B0B7" w:rsidR="006F66A3" w:rsidRPr="00E14382" w:rsidRDefault="00187270" w:rsidP="006F66A3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5" w:name="_Toc179605964"/>
      <w:r w:rsidRPr="00E14382">
        <w:rPr>
          <w:rFonts w:ascii="Times New Roman" w:hAnsi="Times New Roman" w:cs="Times New Roman"/>
          <w:color w:val="000000" w:themeColor="text1"/>
        </w:rPr>
        <w:t>Классы пользователей и разделение доступа.</w:t>
      </w:r>
      <w:bookmarkEnd w:id="15"/>
    </w:p>
    <w:p w14:paraId="0EAC602D" w14:textId="77777777" w:rsidR="006F66A3" w:rsidRPr="00E14382" w:rsidRDefault="006F66A3" w:rsidP="006F66A3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Посетитель: Просмотр афиши, чтение отзывов, изучение информации о театре и спектаклях.</w:t>
      </w:r>
    </w:p>
    <w:p w14:paraId="05F2568C" w14:textId="68C2E0BF" w:rsidR="006F66A3" w:rsidRPr="00E14382" w:rsidRDefault="006F66A3" w:rsidP="006F66A3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Клиент: Доступ ко всем функциям посетителя, а также возможность бронирования билетов, добавления мероприятий в избранное и возможность оставить отзыв на мероприятие.</w:t>
      </w:r>
    </w:p>
    <w:p w14:paraId="30352E28" w14:textId="51F0E2C2" w:rsidR="00187270" w:rsidRPr="00E14382" w:rsidRDefault="006F66A3" w:rsidP="006F66A3">
      <w:pPr>
        <w:tabs>
          <w:tab w:val="left" w:pos="1148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Администратор: Управление контентом сайта (афиша, информация о спектаклях, актерах, новостях), аналитика посещаемости, управление пользователями (клиенты и администраторы), добавление и редактирование информации о спектаклях.</w:t>
      </w:r>
    </w:p>
    <w:p w14:paraId="033885FB" w14:textId="1734EFDB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6" w:name="_Toc179605965"/>
      <w:r w:rsidRPr="00E14382">
        <w:rPr>
          <w:rFonts w:ascii="Times New Roman" w:hAnsi="Times New Roman" w:cs="Times New Roman"/>
          <w:color w:val="000000" w:themeColor="text1"/>
        </w:rPr>
        <w:t>Требования к представлению главной страницы сайта.</w:t>
      </w:r>
      <w:bookmarkEnd w:id="16"/>
    </w:p>
    <w:p w14:paraId="64E270AF" w14:textId="73D9CEFE" w:rsidR="006F66A3" w:rsidRPr="00E14382" w:rsidRDefault="006F66A3" w:rsidP="006F66A3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На главной странице сайта, в верхней части должна располагаться шапка сайта с логотипом театра и основным меню, включающим ссылки на разделы “Афиша”, “О театре”, “Актеры”, “Новости”, “Контакты” и “Билеты”. В центре страницы должен быть размещен слайдер с яркими изображениями и кратким описанием актуальных спектаклей, с кнопкой “Подробнее” для перехода на страницу с полной информацией. Ниже слайдера должны быть представлены блоки с краткой информацией о рекомендуемых спектаклях, а также с отзывами от зрителей и краткими новостями о деятельности театра.  </w:t>
      </w:r>
    </w:p>
    <w:p w14:paraId="736B24B5" w14:textId="34F3F9E6" w:rsidR="00187270" w:rsidRPr="00E14382" w:rsidRDefault="00C531E2" w:rsidP="00187270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6F74F972" wp14:editId="1C9E9CB8">
            <wp:extent cx="6315091" cy="8952932"/>
            <wp:effectExtent l="19050" t="1905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170" cy="896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06C3BBF" w14:textId="77777777" w:rsidR="00187270" w:rsidRPr="00E14382" w:rsidRDefault="00187270" w:rsidP="00187270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>Рисунок 1 – Макет главной страницы веб-приложения</w:t>
      </w:r>
    </w:p>
    <w:p w14:paraId="033D024E" w14:textId="706FB922" w:rsidR="00187270" w:rsidRDefault="00187270" w:rsidP="00187270">
      <w:pPr>
        <w:numPr>
          <w:ilvl w:val="2"/>
          <w:numId w:val="1"/>
        </w:numPr>
        <w:tabs>
          <w:tab w:val="left" w:pos="1148"/>
        </w:tabs>
        <w:spacing w:after="0" w:line="240" w:lineRule="auto"/>
        <w:ind w:left="142"/>
        <w:jc w:val="center"/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lastRenderedPageBreak/>
        <w:t xml:space="preserve">Графическая оболочка внутренних страниц </w:t>
      </w:r>
    </w:p>
    <w:p w14:paraId="091E4D7C" w14:textId="77777777" w:rsidR="00F0764A" w:rsidRDefault="00F0764A" w:rsidP="00F0764A">
      <w:pPr>
        <w:tabs>
          <w:tab w:val="left" w:pos="1148"/>
        </w:tabs>
        <w:spacing w:after="0" w:line="240" w:lineRule="auto"/>
        <w:ind w:left="142"/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</w:pPr>
    </w:p>
    <w:p w14:paraId="693952AD" w14:textId="2D9A009E" w:rsidR="00F0764A" w:rsidRPr="00E14382" w:rsidRDefault="00F0764A" w:rsidP="00F0764A">
      <w:pPr>
        <w:tabs>
          <w:tab w:val="left" w:pos="1148"/>
        </w:tabs>
        <w:spacing w:after="0" w:line="240" w:lineRule="auto"/>
        <w:ind w:left="142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6BA21C31" wp14:editId="37D48551">
            <wp:extent cx="6480810" cy="8266046"/>
            <wp:effectExtent l="19050" t="1905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8266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68E1DD0" w14:textId="77777777" w:rsidR="00187270" w:rsidRPr="00E14382" w:rsidRDefault="00187270" w:rsidP="00187270">
      <w:pPr>
        <w:tabs>
          <w:tab w:val="left" w:pos="1148"/>
        </w:tabs>
        <w:spacing w:after="0" w:line="240" w:lineRule="auto"/>
        <w:ind w:left="142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Рисунок 2 – Графическая оболочка внутренних страниц приложения</w:t>
      </w:r>
    </w:p>
    <w:p w14:paraId="251A863D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7" w:name="_Toc179605966"/>
      <w:r w:rsidRPr="00E14382">
        <w:rPr>
          <w:rFonts w:ascii="Times New Roman" w:hAnsi="Times New Roman" w:cs="Times New Roman"/>
          <w:color w:val="000000" w:themeColor="text1"/>
        </w:rPr>
        <w:lastRenderedPageBreak/>
        <w:t>Требования к структуре сайта (карта сайта)</w:t>
      </w:r>
      <w:bookmarkEnd w:id="17"/>
    </w:p>
    <w:p w14:paraId="059C9C31" w14:textId="2AF2DB2E" w:rsidR="00187270" w:rsidRPr="00E14382" w:rsidRDefault="006E43A1" w:rsidP="00187270">
      <w:pPr>
        <w:tabs>
          <w:tab w:val="left" w:pos="1148"/>
        </w:tabs>
        <w:spacing w:after="0" w:line="240" w:lineRule="auto"/>
        <w:ind w:left="1134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41CF2F6E" wp14:editId="5F713488">
            <wp:extent cx="5611747" cy="23747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209" cy="23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C8F5" w14:textId="77777777" w:rsidR="00187270" w:rsidRPr="00E14382" w:rsidRDefault="00187270" w:rsidP="00187270">
      <w:pPr>
        <w:tabs>
          <w:tab w:val="left" w:pos="1148"/>
        </w:tabs>
        <w:spacing w:after="0" w:line="240" w:lineRule="auto"/>
        <w:ind w:left="1134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Рисунок 1 – Карта веб-приложения</w:t>
      </w:r>
    </w:p>
    <w:p w14:paraId="58CA51F1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8" w:name="_Toc179605967"/>
      <w:r w:rsidRPr="00E14382">
        <w:rPr>
          <w:rFonts w:ascii="Times New Roman" w:hAnsi="Times New Roman" w:cs="Times New Roman"/>
          <w:color w:val="000000" w:themeColor="text1"/>
        </w:rPr>
        <w:t>Требования к системе управления сайтом</w:t>
      </w:r>
      <w:bookmarkEnd w:id="18"/>
    </w:p>
    <w:p w14:paraId="64B67CD1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9" w:name="_Toc179605968"/>
      <w:r w:rsidRPr="00E14382">
        <w:rPr>
          <w:rFonts w:ascii="Times New Roman" w:hAnsi="Times New Roman" w:cs="Times New Roman"/>
          <w:color w:val="000000" w:themeColor="text1"/>
        </w:rPr>
        <w:t>Общие требования к административной части</w:t>
      </w:r>
      <w:bookmarkEnd w:id="19"/>
    </w:p>
    <w:p w14:paraId="47DF37D7" w14:textId="5085DDDA" w:rsidR="00187270" w:rsidRPr="00E14382" w:rsidRDefault="00187270" w:rsidP="006F66A3">
      <w:pPr>
        <w:tabs>
          <w:tab w:val="left" w:pos="1148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="006F66A3"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В административной части должны быть реализованы функции управления контентом сайта, включая афишу, информацию о спектаклях, актерах и новостях. Администратор должен и</w:t>
      </w:r>
      <w:bookmarkStart w:id="20" w:name="_GoBack"/>
      <w:bookmarkEnd w:id="20"/>
      <w:r w:rsidR="006F66A3"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меть возможность отслеживать аналитику посещаемости сайта, а также управлять пользователями, включая клиентов и других администраторов. Для удобства работы с сайтом необходимо реализовать возможность добавления и редактирования информации о спектаклях.</w:t>
      </w:r>
    </w:p>
    <w:p w14:paraId="596E0BBF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1" w:name="_Toc179605969"/>
      <w:r w:rsidRPr="00E14382">
        <w:rPr>
          <w:rFonts w:ascii="Times New Roman" w:hAnsi="Times New Roman" w:cs="Times New Roman"/>
          <w:color w:val="000000" w:themeColor="text1"/>
        </w:rPr>
        <w:t>Требования к текстовому разделу сайта</w:t>
      </w:r>
      <w:bookmarkEnd w:id="21"/>
    </w:p>
    <w:p w14:paraId="6DC573A7" w14:textId="02F90F4F" w:rsidR="00187270" w:rsidRPr="00E14382" w:rsidRDefault="00187270" w:rsidP="00187270">
      <w:pPr>
        <w:pStyle w:val="a4"/>
        <w:ind w:left="1800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Шрифт текста должен быть </w:t>
      </w:r>
      <w:r w:rsidR="004B52DF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c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засеч</w:t>
      </w:r>
      <w:r w:rsidR="004B52DF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ками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, размером 12-16 пт. В зависимости от устройства, цвет текста – черный.</w:t>
      </w:r>
    </w:p>
    <w:p w14:paraId="4AF2C2A1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2" w:name="_Toc179605970"/>
      <w:r w:rsidRPr="00E14382">
        <w:rPr>
          <w:rFonts w:ascii="Times New Roman" w:hAnsi="Times New Roman" w:cs="Times New Roman"/>
          <w:color w:val="000000" w:themeColor="text1"/>
        </w:rPr>
        <w:t>Требования к видам обеспечения</w:t>
      </w:r>
      <w:bookmarkEnd w:id="22"/>
    </w:p>
    <w:p w14:paraId="5E218928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3" w:name="_Toc179605971"/>
      <w:r w:rsidRPr="00E14382">
        <w:rPr>
          <w:rFonts w:ascii="Times New Roman" w:hAnsi="Times New Roman" w:cs="Times New Roman"/>
          <w:color w:val="000000" w:themeColor="text1"/>
        </w:rPr>
        <w:t>Требования к информационному обеспечению</w:t>
      </w:r>
      <w:bookmarkEnd w:id="23"/>
    </w:p>
    <w:p w14:paraId="4797A83C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  <w:t>Информацию предоставляет заказчик – содержание меню, информацию о сотрудниках, технические карты блюд из меню для поваров.</w:t>
      </w:r>
    </w:p>
    <w:p w14:paraId="201DE46F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4" w:name="_Toc179605972"/>
      <w:r w:rsidRPr="00E14382">
        <w:rPr>
          <w:rFonts w:ascii="Times New Roman" w:hAnsi="Times New Roman" w:cs="Times New Roman"/>
          <w:color w:val="000000" w:themeColor="text1"/>
        </w:rPr>
        <w:t>Требования к программному обеспечению</w:t>
      </w:r>
      <w:bookmarkEnd w:id="24"/>
    </w:p>
    <w:p w14:paraId="35D1399C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Для работы с приложением нужен веб-браузер, веб-сервер, пакет 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Microsoft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Office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(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Word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и 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Excel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) или подобное ПО для работы с текстовыми файлами</w:t>
      </w:r>
    </w:p>
    <w:p w14:paraId="369BF3DC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5" w:name="_Toc179605973"/>
      <w:r w:rsidRPr="00E14382">
        <w:rPr>
          <w:rFonts w:ascii="Times New Roman" w:hAnsi="Times New Roman" w:cs="Times New Roman"/>
          <w:color w:val="000000" w:themeColor="text1"/>
        </w:rPr>
        <w:t>Требования к техническому обеспечению</w:t>
      </w:r>
      <w:bookmarkEnd w:id="25"/>
    </w:p>
    <w:p w14:paraId="17E6FEC3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Для работы с приложением необходим компьютер с минимальной тактовой частотой 2.6 ГГц, оперативная память минимум – 8 ГБ, видеокарта может быть встроенная. Планшет с частотой минимум 2.4ГГц, оперативная память от 8 ГБ, разрешение экрана от 1920х1200.</w:t>
      </w:r>
    </w:p>
    <w:p w14:paraId="13C84F64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6" w:name="_Toc179605974"/>
      <w:r w:rsidRPr="00E14382">
        <w:rPr>
          <w:rFonts w:ascii="Times New Roman" w:hAnsi="Times New Roman" w:cs="Times New Roman"/>
          <w:color w:val="000000" w:themeColor="text1"/>
        </w:rPr>
        <w:t>Требования к лингвистическому обеспечению</w:t>
      </w:r>
      <w:bookmarkEnd w:id="26"/>
    </w:p>
    <w:p w14:paraId="069A6CEC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Текст веб-приложения должен быть на русском языке.</w:t>
      </w:r>
    </w:p>
    <w:p w14:paraId="6D51590C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7" w:name="_Toc179605975"/>
      <w:r w:rsidRPr="00E14382">
        <w:rPr>
          <w:rFonts w:ascii="Times New Roman" w:hAnsi="Times New Roman" w:cs="Times New Roman"/>
          <w:color w:val="000000" w:themeColor="text1"/>
        </w:rPr>
        <w:t>Требования к эргономике и технической эстетике</w:t>
      </w:r>
      <w:bookmarkEnd w:id="27"/>
    </w:p>
    <w:p w14:paraId="64D20DDB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  <w:t>Взаимодействие пользователей с веб-приложением должно осуществляться посредством визуального графического интерфейса. Интерфейс приложения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Все страницы и формы приложения должны быть выполнены в едином стиле,</w:t>
      </w:r>
      <w:r w:rsidRPr="00E14382"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14382">
        <w:rPr>
          <w:rFonts w:ascii="Liberation Serif" w:hAnsi="Liberation Serif" w:cs="Mangal"/>
          <w:iCs/>
          <w:color w:val="000000" w:themeColor="text1"/>
          <w:kern w:val="1"/>
          <w:lang w:eastAsia="zh-CN" w:bidi="hi-IN"/>
        </w:rPr>
        <w:t xml:space="preserve">должна быть удобная, интуитивно </w:t>
      </w:r>
      <w:r w:rsidRPr="00E14382">
        <w:rPr>
          <w:rFonts w:ascii="Liberation Serif" w:hAnsi="Liberation Serif" w:cs="Mangal"/>
          <w:iCs/>
          <w:color w:val="000000" w:themeColor="text1"/>
          <w:kern w:val="1"/>
          <w:lang w:eastAsia="zh-CN" w:bidi="hi-IN"/>
        </w:rPr>
        <w:lastRenderedPageBreak/>
        <w:t>понятная навигация в интерфейсе пользователя,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должно быть реализовано отображение на экране только тех возможностей, которые доступны конкретному пользователю в соответствии с его функциональной ролью в системе;</w:t>
      </w:r>
    </w:p>
    <w:p w14:paraId="696A64FF" w14:textId="77777777" w:rsidR="00187270" w:rsidRPr="00E14382" w:rsidRDefault="00187270" w:rsidP="00187270">
      <w:pPr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  <w:br w:type="page"/>
      </w:r>
    </w:p>
    <w:p w14:paraId="31B16DB1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28" w:name="_Toc179605976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ТРЕБОВАНИЯ К ПРИЕМКЕ-СДАЧЕ ПРОЕКТА</w:t>
      </w:r>
      <w:bookmarkEnd w:id="28"/>
    </w:p>
    <w:p w14:paraId="7EC9FE15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9" w:name="_Toc179605977"/>
      <w:r w:rsidRPr="00E14382">
        <w:rPr>
          <w:rFonts w:ascii="Times New Roman" w:hAnsi="Times New Roman" w:cs="Times New Roman"/>
          <w:color w:val="000000" w:themeColor="text1"/>
        </w:rPr>
        <w:t>Требования к наполнению информацией</w:t>
      </w:r>
      <w:bookmarkEnd w:id="29"/>
    </w:p>
    <w:p w14:paraId="26256337" w14:textId="145A6EC6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На страницах приложения должна быть исключительно </w:t>
      </w:r>
      <w:r w:rsidR="006F66A3"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информация</w:t>
      </w:r>
      <w:r w:rsidR="006F66A3" w:rsidRPr="00E14382"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  <w:t>,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предоставленная заказчиком.</w:t>
      </w:r>
    </w:p>
    <w:p w14:paraId="035C0AED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0" w:name="_Toc179605978"/>
      <w:r w:rsidRPr="00E14382">
        <w:rPr>
          <w:rFonts w:ascii="Times New Roman" w:hAnsi="Times New Roman" w:cs="Times New Roman"/>
          <w:color w:val="000000" w:themeColor="text1"/>
        </w:rPr>
        <w:t>Требования к документации</w:t>
      </w:r>
      <w:bookmarkEnd w:id="30"/>
    </w:p>
    <w:p w14:paraId="7D1BE6AF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В настоящем документе приводится полный набор требований к реализации сайта. Подпись Заказчика и Исполнителя на настоящем документе подтверждает их согласие с нижеследующими фактами и условиями:</w:t>
      </w:r>
    </w:p>
    <w:p w14:paraId="326DB771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36234B3C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согласен со всеми положениями настоящего Технического Задания.</w:t>
      </w:r>
    </w:p>
    <w:p w14:paraId="030A06D4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32B4B82D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Исполнитель обязуется выполнить работы в объеме, указанном в настоящем Техническом Задании.</w:t>
      </w:r>
    </w:p>
    <w:p w14:paraId="5A0A62ED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5B820100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256D5436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1" w:name="_Toc179605979"/>
      <w:r w:rsidRPr="00E14382">
        <w:rPr>
          <w:rFonts w:ascii="Times New Roman" w:hAnsi="Times New Roman" w:cs="Times New Roman"/>
          <w:color w:val="000000" w:themeColor="text1"/>
        </w:rPr>
        <w:t>Требования к персоналу</w:t>
      </w:r>
      <w:bookmarkEnd w:id="31"/>
    </w:p>
    <w:p w14:paraId="6E447514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Для эксплуатации веб-интерфейса системы от сотрудников не требуются специальные технические навыки, достаточно общих навыков работы с персональным компьютером, знания программ пакета 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val="en-US" w:eastAsia="zh-CN" w:bidi="hi-IN"/>
        </w:rPr>
        <w:t>Microsoft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 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val="en-US" w:eastAsia="zh-CN" w:bidi="hi-IN"/>
        </w:rPr>
        <w:t>Office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 и ему подобных программ.</w:t>
      </w:r>
    </w:p>
    <w:p w14:paraId="534C7BD2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2" w:name="_Toc179605980"/>
      <w:r w:rsidRPr="00E14382">
        <w:rPr>
          <w:rFonts w:ascii="Times New Roman" w:hAnsi="Times New Roman" w:cs="Times New Roman"/>
          <w:color w:val="000000" w:themeColor="text1"/>
        </w:rPr>
        <w:t>Порядок предоставления дистрибутива</w:t>
      </w:r>
      <w:bookmarkEnd w:id="32"/>
    </w:p>
    <w:p w14:paraId="3837155C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По окончании разработки Исполнитель должен предоставить Заказчику дистрибутив системы в составе:</w:t>
      </w:r>
    </w:p>
    <w:p w14:paraId="343B3DBE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-архив с исходными кодами всех программных модулей и разделов сайта;</w:t>
      </w:r>
    </w:p>
    <w:p w14:paraId="5FBC7B43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 дамп проектной базы данных с актуальной информацией. Дистрибутив предоставляется на CD-диске в виде файлового архива.</w:t>
      </w:r>
    </w:p>
    <w:p w14:paraId="5CD19FFD" w14:textId="77777777" w:rsidR="00187270" w:rsidRPr="00E14382" w:rsidRDefault="00187270" w:rsidP="00187270">
      <w:pPr>
        <w:pStyle w:val="2"/>
        <w:ind w:left="792"/>
        <w:rPr>
          <w:rFonts w:ascii="Times New Roman" w:hAnsi="Times New Roman" w:cs="Times New Roman"/>
          <w:color w:val="000000" w:themeColor="text1"/>
        </w:rPr>
      </w:pPr>
    </w:p>
    <w:p w14:paraId="70F3A744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3" w:name="_Toc179605981"/>
      <w:r w:rsidRPr="00E14382">
        <w:rPr>
          <w:rFonts w:ascii="Times New Roman" w:hAnsi="Times New Roman" w:cs="Times New Roman"/>
          <w:color w:val="000000" w:themeColor="text1"/>
        </w:rPr>
        <w:t>Порядок переноса сайта на технические средства заказчика</w:t>
      </w:r>
      <w:bookmarkEnd w:id="33"/>
    </w:p>
    <w:p w14:paraId="4E64CD4B" w14:textId="77777777" w:rsidR="00187270" w:rsidRPr="00E14382" w:rsidRDefault="00187270" w:rsidP="00187270">
      <w:pPr>
        <w:ind w:left="357"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 Перед осуществлением переноса Заказчик обеспечивает удаленный </w:t>
      </w:r>
      <w:proofErr w:type="spellStart"/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shell</w:t>
      </w:r>
      <w:proofErr w:type="spellEnd"/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-доступ к веб-серверу и доступ к базе данных сайта.</w:t>
      </w:r>
    </w:p>
    <w:p w14:paraId="60799006" w14:textId="77777777" w:rsidR="003720D1" w:rsidRPr="00E14382" w:rsidRDefault="003720D1" w:rsidP="00187270">
      <w:pPr>
        <w:ind w:left="360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</w:p>
    <w:sectPr w:rsidR="003720D1" w:rsidRPr="00E14382" w:rsidSect="00961C8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43D21" w14:textId="77777777" w:rsidR="002A4290" w:rsidRDefault="002A4290" w:rsidP="00CF523B">
      <w:pPr>
        <w:spacing w:after="0" w:line="240" w:lineRule="auto"/>
      </w:pPr>
      <w:r>
        <w:separator/>
      </w:r>
    </w:p>
  </w:endnote>
  <w:endnote w:type="continuationSeparator" w:id="0">
    <w:p w14:paraId="6DA0A471" w14:textId="77777777" w:rsidR="002A4290" w:rsidRDefault="002A4290" w:rsidP="00CF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charset w:val="00"/>
    <w:family w:val="auto"/>
    <w:pitch w:val="default"/>
  </w:font>
  <w:font w:name="TimesNewRomanPS-BoldM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C412A" w14:textId="77777777" w:rsidR="002A4290" w:rsidRDefault="002A4290" w:rsidP="00CF523B">
      <w:pPr>
        <w:spacing w:after="0" w:line="240" w:lineRule="auto"/>
      </w:pPr>
      <w:r>
        <w:separator/>
      </w:r>
    </w:p>
  </w:footnote>
  <w:footnote w:type="continuationSeparator" w:id="0">
    <w:p w14:paraId="2659ECC1" w14:textId="77777777" w:rsidR="002A4290" w:rsidRDefault="002A4290" w:rsidP="00CF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2901D82"/>
    <w:multiLevelType w:val="hybridMultilevel"/>
    <w:tmpl w:val="D61470E6"/>
    <w:lvl w:ilvl="0" w:tplc="A7DAE49C">
      <w:start w:val="3"/>
      <w:numFmt w:val="decimal"/>
      <w:lvlText w:val="%1."/>
      <w:lvlJc w:val="left"/>
    </w:lvl>
    <w:lvl w:ilvl="1" w:tplc="F89633BC">
      <w:start w:val="1"/>
      <w:numFmt w:val="decimal"/>
      <w:lvlText w:val="3.%2"/>
      <w:lvlJc w:val="left"/>
    </w:lvl>
    <w:lvl w:ilvl="2" w:tplc="1E061F66">
      <w:numFmt w:val="decimal"/>
      <w:lvlText w:val=""/>
      <w:lvlJc w:val="left"/>
    </w:lvl>
    <w:lvl w:ilvl="3" w:tplc="E118FF72">
      <w:numFmt w:val="decimal"/>
      <w:lvlText w:val=""/>
      <w:lvlJc w:val="left"/>
    </w:lvl>
    <w:lvl w:ilvl="4" w:tplc="66FA1E7E">
      <w:numFmt w:val="decimal"/>
      <w:lvlText w:val=""/>
      <w:lvlJc w:val="left"/>
    </w:lvl>
    <w:lvl w:ilvl="5" w:tplc="112AF0FC">
      <w:numFmt w:val="decimal"/>
      <w:lvlText w:val=""/>
      <w:lvlJc w:val="left"/>
    </w:lvl>
    <w:lvl w:ilvl="6" w:tplc="B066E58E">
      <w:numFmt w:val="decimal"/>
      <w:lvlText w:val=""/>
      <w:lvlJc w:val="left"/>
    </w:lvl>
    <w:lvl w:ilvl="7" w:tplc="3D28A66C">
      <w:numFmt w:val="decimal"/>
      <w:lvlText w:val=""/>
      <w:lvlJc w:val="left"/>
    </w:lvl>
    <w:lvl w:ilvl="8" w:tplc="1AEE870A">
      <w:numFmt w:val="decimal"/>
      <w:lvlText w:val=""/>
      <w:lvlJc w:val="left"/>
    </w:lvl>
  </w:abstractNum>
  <w:abstractNum w:abstractNumId="2" w15:restartNumberingAfterBreak="0">
    <w:nsid w:val="067D0A0C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8138641"/>
    <w:multiLevelType w:val="hybridMultilevel"/>
    <w:tmpl w:val="8646C35A"/>
    <w:lvl w:ilvl="0" w:tplc="F5BAA652">
      <w:start w:val="1"/>
      <w:numFmt w:val="decimal"/>
      <w:lvlText w:val="%1"/>
      <w:lvlJc w:val="left"/>
    </w:lvl>
    <w:lvl w:ilvl="1" w:tplc="07E63D14">
      <w:start w:val="4"/>
      <w:numFmt w:val="decimal"/>
      <w:lvlText w:val="%2."/>
      <w:lvlJc w:val="left"/>
    </w:lvl>
    <w:lvl w:ilvl="2" w:tplc="8494A1E2">
      <w:start w:val="1"/>
      <w:numFmt w:val="decimal"/>
      <w:lvlText w:val="4.%3"/>
      <w:lvlJc w:val="left"/>
    </w:lvl>
    <w:lvl w:ilvl="3" w:tplc="F920C8D6">
      <w:numFmt w:val="decimal"/>
      <w:lvlText w:val=""/>
      <w:lvlJc w:val="left"/>
    </w:lvl>
    <w:lvl w:ilvl="4" w:tplc="68BEDB76">
      <w:numFmt w:val="decimal"/>
      <w:lvlText w:val=""/>
      <w:lvlJc w:val="left"/>
    </w:lvl>
    <w:lvl w:ilvl="5" w:tplc="C6AE7DD6">
      <w:numFmt w:val="decimal"/>
      <w:lvlText w:val=""/>
      <w:lvlJc w:val="left"/>
    </w:lvl>
    <w:lvl w:ilvl="6" w:tplc="0A28138A">
      <w:numFmt w:val="decimal"/>
      <w:lvlText w:val=""/>
      <w:lvlJc w:val="left"/>
    </w:lvl>
    <w:lvl w:ilvl="7" w:tplc="1AF6A8BE">
      <w:numFmt w:val="decimal"/>
      <w:lvlText w:val=""/>
      <w:lvlJc w:val="left"/>
    </w:lvl>
    <w:lvl w:ilvl="8" w:tplc="1046CF5C">
      <w:numFmt w:val="decimal"/>
      <w:lvlText w:val=""/>
      <w:lvlJc w:val="left"/>
    </w:lvl>
  </w:abstractNum>
  <w:abstractNum w:abstractNumId="4" w15:restartNumberingAfterBreak="0">
    <w:nsid w:val="18F7734E"/>
    <w:multiLevelType w:val="hybridMultilevel"/>
    <w:tmpl w:val="A154C3D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D4ED43B"/>
    <w:multiLevelType w:val="hybridMultilevel"/>
    <w:tmpl w:val="4162B7EC"/>
    <w:lvl w:ilvl="0" w:tplc="6E6816DE">
      <w:start w:val="1"/>
      <w:numFmt w:val="bullet"/>
      <w:lvlText w:val=" "/>
      <w:lvlJc w:val="left"/>
    </w:lvl>
    <w:lvl w:ilvl="1" w:tplc="B9FA6000">
      <w:start w:val="1"/>
      <w:numFmt w:val="bullet"/>
      <w:lvlText w:val="·"/>
      <w:lvlJc w:val="left"/>
    </w:lvl>
    <w:lvl w:ilvl="2" w:tplc="37FE5D3A">
      <w:start w:val="4"/>
      <w:numFmt w:val="decimal"/>
      <w:lvlText w:val="4.%3"/>
      <w:lvlJc w:val="left"/>
    </w:lvl>
    <w:lvl w:ilvl="3" w:tplc="CC72C1EA">
      <w:numFmt w:val="decimal"/>
      <w:lvlText w:val=""/>
      <w:lvlJc w:val="left"/>
    </w:lvl>
    <w:lvl w:ilvl="4" w:tplc="E6B0886C">
      <w:numFmt w:val="decimal"/>
      <w:lvlText w:val=""/>
      <w:lvlJc w:val="left"/>
    </w:lvl>
    <w:lvl w:ilvl="5" w:tplc="32846CF0">
      <w:numFmt w:val="decimal"/>
      <w:lvlText w:val=""/>
      <w:lvlJc w:val="left"/>
    </w:lvl>
    <w:lvl w:ilvl="6" w:tplc="9ED4A8AA">
      <w:numFmt w:val="decimal"/>
      <w:lvlText w:val=""/>
      <w:lvlJc w:val="left"/>
    </w:lvl>
    <w:lvl w:ilvl="7" w:tplc="2B803AF0">
      <w:numFmt w:val="decimal"/>
      <w:lvlText w:val=""/>
      <w:lvlJc w:val="left"/>
    </w:lvl>
    <w:lvl w:ilvl="8" w:tplc="73DC5B14">
      <w:numFmt w:val="decimal"/>
      <w:lvlText w:val=""/>
      <w:lvlJc w:val="left"/>
    </w:lvl>
  </w:abstractNum>
  <w:abstractNum w:abstractNumId="6" w15:restartNumberingAfterBreak="0">
    <w:nsid w:val="2A860AAC"/>
    <w:multiLevelType w:val="multilevel"/>
    <w:tmpl w:val="1BF87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762420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A95F874"/>
    <w:multiLevelType w:val="hybridMultilevel"/>
    <w:tmpl w:val="02AAAC88"/>
    <w:lvl w:ilvl="0" w:tplc="78468162">
      <w:start w:val="1"/>
      <w:numFmt w:val="bullet"/>
      <w:lvlText w:val="-"/>
      <w:lvlJc w:val="left"/>
    </w:lvl>
    <w:lvl w:ilvl="1" w:tplc="1D803362">
      <w:start w:val="2"/>
      <w:numFmt w:val="decimal"/>
      <w:lvlText w:val="3.%2"/>
      <w:lvlJc w:val="left"/>
    </w:lvl>
    <w:lvl w:ilvl="2" w:tplc="81D66B98">
      <w:numFmt w:val="decimal"/>
      <w:lvlText w:val=""/>
      <w:lvlJc w:val="left"/>
    </w:lvl>
    <w:lvl w:ilvl="3" w:tplc="12524FA8">
      <w:numFmt w:val="decimal"/>
      <w:lvlText w:val=""/>
      <w:lvlJc w:val="left"/>
    </w:lvl>
    <w:lvl w:ilvl="4" w:tplc="733EA7E8">
      <w:numFmt w:val="decimal"/>
      <w:lvlText w:val=""/>
      <w:lvlJc w:val="left"/>
    </w:lvl>
    <w:lvl w:ilvl="5" w:tplc="F4C24F3A">
      <w:numFmt w:val="decimal"/>
      <w:lvlText w:val=""/>
      <w:lvlJc w:val="left"/>
    </w:lvl>
    <w:lvl w:ilvl="6" w:tplc="E948F6FA">
      <w:numFmt w:val="decimal"/>
      <w:lvlText w:val=""/>
      <w:lvlJc w:val="left"/>
    </w:lvl>
    <w:lvl w:ilvl="7" w:tplc="988800C0">
      <w:numFmt w:val="decimal"/>
      <w:lvlText w:val=""/>
      <w:lvlJc w:val="left"/>
    </w:lvl>
    <w:lvl w:ilvl="8" w:tplc="049EA1B0">
      <w:numFmt w:val="decimal"/>
      <w:lvlText w:val=""/>
      <w:lvlJc w:val="left"/>
    </w:lvl>
  </w:abstractNum>
  <w:abstractNum w:abstractNumId="9" w15:restartNumberingAfterBreak="0">
    <w:nsid w:val="468C20CB"/>
    <w:multiLevelType w:val="hybridMultilevel"/>
    <w:tmpl w:val="08C2559A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3D1E1BCC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B588F54"/>
    <w:multiLevelType w:val="hybridMultilevel"/>
    <w:tmpl w:val="1AD83EAA"/>
    <w:lvl w:ilvl="0" w:tplc="5AF4CF94">
      <w:start w:val="1"/>
      <w:numFmt w:val="bullet"/>
      <w:lvlText w:val="·"/>
      <w:lvlJc w:val="left"/>
    </w:lvl>
    <w:lvl w:ilvl="1" w:tplc="F76A5A16">
      <w:start w:val="4"/>
      <w:numFmt w:val="decimal"/>
      <w:lvlText w:val="5.%2"/>
      <w:lvlJc w:val="left"/>
    </w:lvl>
    <w:lvl w:ilvl="2" w:tplc="89724148">
      <w:numFmt w:val="decimal"/>
      <w:lvlText w:val=""/>
      <w:lvlJc w:val="left"/>
    </w:lvl>
    <w:lvl w:ilvl="3" w:tplc="EB445170">
      <w:numFmt w:val="decimal"/>
      <w:lvlText w:val=""/>
      <w:lvlJc w:val="left"/>
    </w:lvl>
    <w:lvl w:ilvl="4" w:tplc="C4A8F8E4">
      <w:numFmt w:val="decimal"/>
      <w:lvlText w:val=""/>
      <w:lvlJc w:val="left"/>
    </w:lvl>
    <w:lvl w:ilvl="5" w:tplc="FCA4C0BC">
      <w:numFmt w:val="decimal"/>
      <w:lvlText w:val=""/>
      <w:lvlJc w:val="left"/>
    </w:lvl>
    <w:lvl w:ilvl="6" w:tplc="676E4324">
      <w:numFmt w:val="decimal"/>
      <w:lvlText w:val=""/>
      <w:lvlJc w:val="left"/>
    </w:lvl>
    <w:lvl w:ilvl="7" w:tplc="4774B532">
      <w:numFmt w:val="decimal"/>
      <w:lvlText w:val=""/>
      <w:lvlJc w:val="left"/>
    </w:lvl>
    <w:lvl w:ilvl="8" w:tplc="EAA8F75C">
      <w:numFmt w:val="decimal"/>
      <w:lvlText w:val=""/>
      <w:lvlJc w:val="left"/>
    </w:lvl>
  </w:abstractNum>
  <w:abstractNum w:abstractNumId="11" w15:restartNumberingAfterBreak="0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42289EC"/>
    <w:multiLevelType w:val="hybridMultilevel"/>
    <w:tmpl w:val="1BC81846"/>
    <w:lvl w:ilvl="0" w:tplc="99A03BF6">
      <w:start w:val="6"/>
      <w:numFmt w:val="decimal"/>
      <w:lvlText w:val="%1."/>
      <w:lvlJc w:val="left"/>
    </w:lvl>
    <w:lvl w:ilvl="1" w:tplc="DE18F176">
      <w:start w:val="1"/>
      <w:numFmt w:val="decimal"/>
      <w:lvlText w:val="6.%2"/>
      <w:lvlJc w:val="left"/>
    </w:lvl>
    <w:lvl w:ilvl="2" w:tplc="F536CBE0">
      <w:numFmt w:val="decimal"/>
      <w:lvlText w:val=""/>
      <w:lvlJc w:val="left"/>
    </w:lvl>
    <w:lvl w:ilvl="3" w:tplc="C406B2C0">
      <w:numFmt w:val="decimal"/>
      <w:lvlText w:val=""/>
      <w:lvlJc w:val="left"/>
    </w:lvl>
    <w:lvl w:ilvl="4" w:tplc="F31280A2">
      <w:numFmt w:val="decimal"/>
      <w:lvlText w:val=""/>
      <w:lvlJc w:val="left"/>
    </w:lvl>
    <w:lvl w:ilvl="5" w:tplc="3A90391E">
      <w:numFmt w:val="decimal"/>
      <w:lvlText w:val=""/>
      <w:lvlJc w:val="left"/>
    </w:lvl>
    <w:lvl w:ilvl="6" w:tplc="A98AC7A8">
      <w:numFmt w:val="decimal"/>
      <w:lvlText w:val=""/>
      <w:lvlJc w:val="left"/>
    </w:lvl>
    <w:lvl w:ilvl="7" w:tplc="21203F88">
      <w:numFmt w:val="decimal"/>
      <w:lvlText w:val=""/>
      <w:lvlJc w:val="left"/>
    </w:lvl>
    <w:lvl w:ilvl="8" w:tplc="D8DCF184">
      <w:numFmt w:val="decimal"/>
      <w:lvlText w:val=""/>
      <w:lvlJc w:val="left"/>
    </w:lvl>
  </w:abstractNum>
  <w:abstractNum w:abstractNumId="13" w15:restartNumberingAfterBreak="0">
    <w:nsid w:val="5BE22F5D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5542F9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1356A36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5CE6BB2"/>
    <w:multiLevelType w:val="multilevel"/>
    <w:tmpl w:val="A6B8596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81005A4"/>
    <w:multiLevelType w:val="hybridMultilevel"/>
    <w:tmpl w:val="4C2A56A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579F"/>
    <w:multiLevelType w:val="hybridMultilevel"/>
    <w:tmpl w:val="62863108"/>
    <w:lvl w:ilvl="0" w:tplc="0C7648F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53B6B"/>
    <w:multiLevelType w:val="hybridMultilevel"/>
    <w:tmpl w:val="3E047E4C"/>
    <w:lvl w:ilvl="0" w:tplc="3D1E1BCC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25A06FB"/>
    <w:multiLevelType w:val="hybridMultilevel"/>
    <w:tmpl w:val="AB8242B2"/>
    <w:lvl w:ilvl="0" w:tplc="FF46D282">
      <w:start w:val="5"/>
      <w:numFmt w:val="decimal"/>
      <w:lvlText w:val="%1."/>
      <w:lvlJc w:val="left"/>
    </w:lvl>
    <w:lvl w:ilvl="1" w:tplc="3CBC63DA">
      <w:start w:val="1"/>
      <w:numFmt w:val="decimal"/>
      <w:lvlText w:val="5.%2"/>
      <w:lvlJc w:val="left"/>
    </w:lvl>
    <w:lvl w:ilvl="2" w:tplc="1B9EFC68">
      <w:numFmt w:val="decimal"/>
      <w:lvlText w:val=""/>
      <w:lvlJc w:val="left"/>
    </w:lvl>
    <w:lvl w:ilvl="3" w:tplc="BB80B9B8">
      <w:numFmt w:val="decimal"/>
      <w:lvlText w:val=""/>
      <w:lvlJc w:val="left"/>
    </w:lvl>
    <w:lvl w:ilvl="4" w:tplc="56240A96">
      <w:numFmt w:val="decimal"/>
      <w:lvlText w:val=""/>
      <w:lvlJc w:val="left"/>
    </w:lvl>
    <w:lvl w:ilvl="5" w:tplc="94F87E5A">
      <w:numFmt w:val="decimal"/>
      <w:lvlText w:val=""/>
      <w:lvlJc w:val="left"/>
    </w:lvl>
    <w:lvl w:ilvl="6" w:tplc="E4761568">
      <w:numFmt w:val="decimal"/>
      <w:lvlText w:val=""/>
      <w:lvlJc w:val="left"/>
    </w:lvl>
    <w:lvl w:ilvl="7" w:tplc="7D86016E">
      <w:numFmt w:val="decimal"/>
      <w:lvlText w:val=""/>
      <w:lvlJc w:val="left"/>
    </w:lvl>
    <w:lvl w:ilvl="8" w:tplc="484CEA96">
      <w:numFmt w:val="decimal"/>
      <w:lvlText w:val=""/>
      <w:lvlJc w:val="left"/>
    </w:lvl>
  </w:abstractNum>
  <w:abstractNum w:abstractNumId="21" w15:restartNumberingAfterBreak="0">
    <w:nsid w:val="7B437E20"/>
    <w:multiLevelType w:val="hybridMultilevel"/>
    <w:tmpl w:val="B36E1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20"/>
  </w:num>
  <w:num w:numId="9">
    <w:abstractNumId w:val="10"/>
  </w:num>
  <w:num w:numId="10">
    <w:abstractNumId w:val="12"/>
  </w:num>
  <w:num w:numId="11">
    <w:abstractNumId w:val="15"/>
  </w:num>
  <w:num w:numId="12">
    <w:abstractNumId w:val="13"/>
  </w:num>
  <w:num w:numId="13">
    <w:abstractNumId w:val="7"/>
  </w:num>
  <w:num w:numId="14">
    <w:abstractNumId w:val="14"/>
  </w:num>
  <w:num w:numId="15">
    <w:abstractNumId w:val="17"/>
  </w:num>
  <w:num w:numId="16">
    <w:abstractNumId w:val="19"/>
  </w:num>
  <w:num w:numId="17">
    <w:abstractNumId w:val="9"/>
  </w:num>
  <w:num w:numId="18">
    <w:abstractNumId w:val="4"/>
  </w:num>
  <w:num w:numId="19">
    <w:abstractNumId w:val="2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E7A"/>
    <w:rsid w:val="000004FF"/>
    <w:rsid w:val="00020814"/>
    <w:rsid w:val="00023BB1"/>
    <w:rsid w:val="00024900"/>
    <w:rsid w:val="000339C4"/>
    <w:rsid w:val="00034681"/>
    <w:rsid w:val="00035377"/>
    <w:rsid w:val="000370DF"/>
    <w:rsid w:val="000418C1"/>
    <w:rsid w:val="000C01D6"/>
    <w:rsid w:val="000C655D"/>
    <w:rsid w:val="000D59A7"/>
    <w:rsid w:val="000F4FBD"/>
    <w:rsid w:val="00101FAA"/>
    <w:rsid w:val="00110056"/>
    <w:rsid w:val="001220B1"/>
    <w:rsid w:val="00123714"/>
    <w:rsid w:val="00134FBF"/>
    <w:rsid w:val="00157B88"/>
    <w:rsid w:val="0016032F"/>
    <w:rsid w:val="00166D70"/>
    <w:rsid w:val="00186FE3"/>
    <w:rsid w:val="00187270"/>
    <w:rsid w:val="001E4735"/>
    <w:rsid w:val="001E7A24"/>
    <w:rsid w:val="001F1884"/>
    <w:rsid w:val="00204F76"/>
    <w:rsid w:val="002361F4"/>
    <w:rsid w:val="0025763E"/>
    <w:rsid w:val="002755A5"/>
    <w:rsid w:val="00277061"/>
    <w:rsid w:val="002A4290"/>
    <w:rsid w:val="002E1B1F"/>
    <w:rsid w:val="002F3BC7"/>
    <w:rsid w:val="002F417E"/>
    <w:rsid w:val="003279B5"/>
    <w:rsid w:val="003720D1"/>
    <w:rsid w:val="003C3A44"/>
    <w:rsid w:val="0042658D"/>
    <w:rsid w:val="00434855"/>
    <w:rsid w:val="004A711B"/>
    <w:rsid w:val="004B2E7A"/>
    <w:rsid w:val="004B52DF"/>
    <w:rsid w:val="004F39C7"/>
    <w:rsid w:val="00511937"/>
    <w:rsid w:val="0052110E"/>
    <w:rsid w:val="00531967"/>
    <w:rsid w:val="005324DE"/>
    <w:rsid w:val="005517C6"/>
    <w:rsid w:val="005B47D2"/>
    <w:rsid w:val="0061775D"/>
    <w:rsid w:val="00685771"/>
    <w:rsid w:val="006C1EA0"/>
    <w:rsid w:val="006D4E50"/>
    <w:rsid w:val="006E43A1"/>
    <w:rsid w:val="006F66A3"/>
    <w:rsid w:val="00700E56"/>
    <w:rsid w:val="00745C73"/>
    <w:rsid w:val="00796398"/>
    <w:rsid w:val="007D5F56"/>
    <w:rsid w:val="0084523E"/>
    <w:rsid w:val="00862018"/>
    <w:rsid w:val="008728C7"/>
    <w:rsid w:val="0088475A"/>
    <w:rsid w:val="008B7DF8"/>
    <w:rsid w:val="008E3A9D"/>
    <w:rsid w:val="009120F0"/>
    <w:rsid w:val="00937F79"/>
    <w:rsid w:val="00961C8E"/>
    <w:rsid w:val="00965D9F"/>
    <w:rsid w:val="00967C86"/>
    <w:rsid w:val="00972C3F"/>
    <w:rsid w:val="009C0A8A"/>
    <w:rsid w:val="009E45DA"/>
    <w:rsid w:val="00A143AE"/>
    <w:rsid w:val="00A7079A"/>
    <w:rsid w:val="00A77F33"/>
    <w:rsid w:val="00A86C09"/>
    <w:rsid w:val="00AE3934"/>
    <w:rsid w:val="00B0070E"/>
    <w:rsid w:val="00B70720"/>
    <w:rsid w:val="00BD4434"/>
    <w:rsid w:val="00BE083F"/>
    <w:rsid w:val="00BF2189"/>
    <w:rsid w:val="00C41B5C"/>
    <w:rsid w:val="00C531E2"/>
    <w:rsid w:val="00C622DF"/>
    <w:rsid w:val="00C9745E"/>
    <w:rsid w:val="00CA268D"/>
    <w:rsid w:val="00CC04AC"/>
    <w:rsid w:val="00CD6DB2"/>
    <w:rsid w:val="00CE1B22"/>
    <w:rsid w:val="00CE3B44"/>
    <w:rsid w:val="00CF523B"/>
    <w:rsid w:val="00D2140F"/>
    <w:rsid w:val="00D34653"/>
    <w:rsid w:val="00D72591"/>
    <w:rsid w:val="00D8586F"/>
    <w:rsid w:val="00D85E9D"/>
    <w:rsid w:val="00D92396"/>
    <w:rsid w:val="00D95F3A"/>
    <w:rsid w:val="00DC1435"/>
    <w:rsid w:val="00DC43CC"/>
    <w:rsid w:val="00DE085D"/>
    <w:rsid w:val="00DF06D2"/>
    <w:rsid w:val="00E14382"/>
    <w:rsid w:val="00E26763"/>
    <w:rsid w:val="00E27F22"/>
    <w:rsid w:val="00E378BE"/>
    <w:rsid w:val="00E61194"/>
    <w:rsid w:val="00EA3D1D"/>
    <w:rsid w:val="00ED6787"/>
    <w:rsid w:val="00F02BBE"/>
    <w:rsid w:val="00F0764A"/>
    <w:rsid w:val="00F13410"/>
    <w:rsid w:val="00FA7622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3BF3"/>
  <w15:docId w15:val="{4F5F1C57-064D-48C3-BF22-8067AF47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paragraph" w:styleId="1">
    <w:name w:val="heading 1"/>
    <w:basedOn w:val="a"/>
    <w:next w:val="a"/>
    <w:link w:val="10"/>
    <w:uiPriority w:val="9"/>
    <w:qFormat/>
    <w:rsid w:val="00961C8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87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E7A"/>
    <w:pPr>
      <w:ind w:left="720"/>
      <w:contextualSpacing/>
    </w:pPr>
  </w:style>
  <w:style w:type="character" w:styleId="a5">
    <w:name w:val="Strong"/>
    <w:uiPriority w:val="22"/>
    <w:qFormat/>
    <w:rsid w:val="000C01D6"/>
    <w:rPr>
      <w:b/>
      <w:bCs/>
    </w:rPr>
  </w:style>
  <w:style w:type="character" w:styleId="a6">
    <w:name w:val="Emphasis"/>
    <w:uiPriority w:val="20"/>
    <w:qFormat/>
    <w:rsid w:val="00965D9F"/>
    <w:rPr>
      <w:i/>
      <w:iCs/>
    </w:rPr>
  </w:style>
  <w:style w:type="paragraph" w:styleId="a7">
    <w:name w:val="Body Text"/>
    <w:basedOn w:val="a"/>
    <w:link w:val="a8"/>
    <w:rsid w:val="00965D9F"/>
    <w:pPr>
      <w:widowControl w:val="0"/>
      <w:suppressAutoHyphens/>
      <w:spacing w:after="140" w:line="288" w:lineRule="auto"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965D9F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1C8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61C8E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523B"/>
  </w:style>
  <w:style w:type="paragraph" w:styleId="ab">
    <w:name w:val="footer"/>
    <w:basedOn w:val="a"/>
    <w:link w:val="ac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523B"/>
  </w:style>
  <w:style w:type="character" w:customStyle="1" w:styleId="20">
    <w:name w:val="Заголовок 2 Знак"/>
    <w:basedOn w:val="a0"/>
    <w:link w:val="2"/>
    <w:uiPriority w:val="9"/>
    <w:rsid w:val="001872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18727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8727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87270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187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7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91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94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F8FB5-9F20-4FD5-B512-B0828897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Студент ИСиП</cp:lastModifiedBy>
  <cp:revision>79</cp:revision>
  <dcterms:created xsi:type="dcterms:W3CDTF">2017-04-28T09:33:00Z</dcterms:created>
  <dcterms:modified xsi:type="dcterms:W3CDTF">2024-10-14T06:06:00Z</dcterms:modified>
</cp:coreProperties>
</file>