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6D5909B0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448A0" w:rsidRPr="002448A0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="00CB53E2" w:rsidRPr="00CB53E2">
              <w:rPr>
                <w:b/>
                <w:bCs/>
                <w:sz w:val="26"/>
                <w:szCs w:val="26"/>
              </w:rPr>
              <w:t>: OPERADOR DE GUINDASTE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 xml:space="preserve">Aplicado em </w:t>
            </w:r>
            <w:r w:rsidR="00D20A10">
              <w:t>m</w:t>
            </w:r>
            <w:r w:rsidR="00D20A10" w:rsidRPr="00D20A10">
              <w:t>áquina Guindaste telescópico (TRUCK CRANE)</w:t>
            </w:r>
            <w:r w:rsidR="0085760B" w:rsidRPr="0085760B">
              <w:rPr>
                <w:sz w:val="26"/>
                <w:szCs w:val="26"/>
              </w:rPr>
              <w:t>,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as exigências da NR 18 da Portaria </w:t>
            </w:r>
            <w:proofErr w:type="spellStart"/>
            <w:r w:rsidR="00D20A10" w:rsidRPr="00D20A10">
              <w:rPr>
                <w:sz w:val="26"/>
                <w:szCs w:val="26"/>
              </w:rPr>
              <w:t>MTb</w:t>
            </w:r>
            <w:proofErr w:type="spellEnd"/>
            <w:r w:rsidR="00D20A10" w:rsidRPr="00D20A10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2F7467">
              <w:rPr>
                <w:b/>
                <w:bCs/>
                <w:sz w:val="26"/>
                <w:szCs w:val="26"/>
              </w:rPr>
              <w:t>120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5ECC461A" w14:textId="77777777" w:rsidR="00136D57" w:rsidRDefault="00136D57" w:rsidP="00136D57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713CA68" wp14:editId="3D48CDF3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5DAA2B2F" w14:textId="77777777" w:rsidR="00136D57" w:rsidRDefault="00136D57" w:rsidP="00136D57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136D57" w:rsidRPr="0020744A" w14:paraId="06466BFC" w14:textId="77777777" w:rsidTr="00590FD7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36D57" w14:paraId="72982C34" w14:textId="77777777" w:rsidTr="00590FD7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4479ED0" w14:textId="77777777" w:rsidR="00136D57" w:rsidRPr="001C0524" w:rsidRDefault="00136D57" w:rsidP="00590FD7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AA46B41" w14:textId="77777777" w:rsidR="00136D57" w:rsidRDefault="00136D57" w:rsidP="00590FD7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2D11B8C6" wp14:editId="201683D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00B3605A" w14:textId="77777777" w:rsidR="00136D57" w:rsidRDefault="00136D57" w:rsidP="00590FD7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C8417F6" w14:textId="77777777" w:rsidR="00136D57" w:rsidRPr="001C0524" w:rsidRDefault="00136D57" w:rsidP="00590FD7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2E4CB96" w14:textId="77777777" w:rsidR="00136D57" w:rsidRPr="0020744A" w:rsidRDefault="00136D57" w:rsidP="00590FD7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2E632DB5" w14:textId="77777777" w:rsidR="00136D57" w:rsidRPr="0020744A" w:rsidRDefault="00136D57" w:rsidP="00590FD7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DD4808" w14:textId="77777777" w:rsidR="00136D57" w:rsidRPr="0020744A" w:rsidRDefault="00136D57" w:rsidP="00590FD7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1D211521" w14:textId="77777777" w:rsidR="00136D57" w:rsidRPr="0020744A" w:rsidRDefault="00136D57" w:rsidP="00590FD7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19344BA3" w14:textId="77777777" w:rsidR="00136D57" w:rsidRPr="0020744A" w:rsidRDefault="00136D57" w:rsidP="00590FD7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36D57" w:rsidRPr="00453FFC" w14:paraId="3096DFC8" w14:textId="77777777" w:rsidTr="00590FD7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56A945C3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36E631EB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3815C350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35F29DB8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37996486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12B249DD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5CC86D50" w14:textId="77777777" w:rsidR="00136D57" w:rsidRPr="00453FFC" w:rsidRDefault="00136D57" w:rsidP="00590FD7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10168196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4A762412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31529271" w14:textId="77777777" w:rsidR="00136D57" w:rsidRPr="004754D9" w:rsidRDefault="00136D57" w:rsidP="00590FD7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47C8D2F7" w14:textId="77777777" w:rsidR="00136D57" w:rsidRPr="00453FFC" w:rsidRDefault="00136D57" w:rsidP="00590FD7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7E52265E" w14:textId="77777777" w:rsidR="00136D57" w:rsidRPr="00453FFC" w:rsidRDefault="00136D57" w:rsidP="00590FD7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16DA55C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Abertura e montagem da lança;</w:t>
            </w:r>
          </w:p>
          <w:p w14:paraId="7D67BEC0" w14:textId="153E6CA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Amarração de cargas;</w:t>
            </w:r>
          </w:p>
          <w:p w14:paraId="100DD373" w14:textId="5B6E2E9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de riscos e percepção;</w:t>
            </w:r>
          </w:p>
          <w:p w14:paraId="7D759474" w14:textId="2F9EC2D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Ângulo da lança/braço;</w:t>
            </w:r>
          </w:p>
          <w:p w14:paraId="3E912B5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Aplicações Principais</w:t>
            </w:r>
            <w:r w:rsidR="001B75A6">
              <w:t>;</w:t>
            </w:r>
          </w:p>
          <w:p w14:paraId="22CD1064" w14:textId="3FB2847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dos equipamentos;</w:t>
            </w:r>
          </w:p>
          <w:p w14:paraId="2FFA95AF" w14:textId="6A42E8F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e leitura das tabelas de cargas;</w:t>
            </w:r>
          </w:p>
          <w:p w14:paraId="3B4D2DBF" w14:textId="3ABC2B9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Dados técnicos essenciais para o manual de instruções;</w:t>
            </w:r>
          </w:p>
          <w:p w14:paraId="1AE0C3B1" w14:textId="5D104BE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Área da movimentação de cargas, Área da operação;</w:t>
            </w:r>
          </w:p>
          <w:p w14:paraId="0424335E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Bola/</w:t>
            </w:r>
            <w:proofErr w:type="spellStart"/>
            <w:r w:rsidRPr="00D20A10">
              <w:t>Moitão</w:t>
            </w:r>
            <w:proofErr w:type="spellEnd"/>
            <w:r w:rsidR="001B75A6">
              <w:t>;</w:t>
            </w:r>
          </w:p>
          <w:p w14:paraId="3BC025D5" w14:textId="72BAD25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Cálculos de Amarração;</w:t>
            </w:r>
          </w:p>
          <w:p w14:paraId="57DD8B7C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Capacidade do guindaste</w:t>
            </w:r>
            <w:r w:rsidR="001B75A6">
              <w:t>;</w:t>
            </w:r>
          </w:p>
          <w:p w14:paraId="55782FA0" w14:textId="1A1FFA9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Cargas;</w:t>
            </w:r>
          </w:p>
          <w:p w14:paraId="4BEF54FF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Centro de Gravidade;</w:t>
            </w:r>
          </w:p>
          <w:p w14:paraId="7EC7DF65" w14:textId="6181CF0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Componentes e Grupos;</w:t>
            </w:r>
          </w:p>
          <w:p w14:paraId="5C72C2C6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Comprimento da lança;</w:t>
            </w:r>
          </w:p>
          <w:p w14:paraId="54D21077" w14:textId="7597D27C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Critérios de aceitação;</w:t>
            </w:r>
          </w:p>
          <w:p w14:paraId="19CE78EE" w14:textId="6C0EC1D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antes de iniciar qualquer operação de içamento;</w:t>
            </w:r>
          </w:p>
          <w:p w14:paraId="2101F1D1" w14:textId="6C69E38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Desmontagens, Desnivelamento e Interferências;</w:t>
            </w:r>
          </w:p>
          <w:p w14:paraId="6D94F4B0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Eixo de Tombamento;</w:t>
            </w:r>
          </w:p>
          <w:p w14:paraId="62A6B0F8" w14:textId="5B15C78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da Eletricidade,</w:t>
            </w:r>
          </w:p>
          <w:p w14:paraId="2FE01653" w14:textId="760C89B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Equipamento de içamento;</w:t>
            </w:r>
          </w:p>
          <w:p w14:paraId="4AB68CDA" w14:textId="52114F08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Escolhas e tipos dos materiais de Içamento;</w:t>
            </w:r>
          </w:p>
        </w:tc>
        <w:tc>
          <w:tcPr>
            <w:tcW w:w="7286" w:type="dxa"/>
          </w:tcPr>
          <w:p w14:paraId="134E4A4E" w14:textId="77777777" w:rsidR="001B75A6" w:rsidRDefault="001B75A6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Extensão da lança, Fator de Segurança;</w:t>
            </w:r>
          </w:p>
          <w:p w14:paraId="1CC1F268" w14:textId="2C9CB81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Içamento com </w:t>
            </w:r>
            <w:r>
              <w:t>um</w:t>
            </w:r>
            <w:r w:rsidRPr="00D20A10">
              <w:t xml:space="preserve"> ou mais guindastes, Içamento lateral, excêntrico e de peças submersas;</w:t>
            </w:r>
          </w:p>
          <w:p w14:paraId="577D5127" w14:textId="3B9F09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Instante da carga, Legislação, Locomoção;</w:t>
            </w:r>
          </w:p>
          <w:p w14:paraId="7D9F290B" w14:textId="082855C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Aspectos de segurança específicos durante a operação;</w:t>
            </w:r>
          </w:p>
          <w:p w14:paraId="1B856ACB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Matemática básica;</w:t>
            </w:r>
          </w:p>
          <w:p w14:paraId="5DF69011" w14:textId="36A2B84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Materiais de Içamento;</w:t>
            </w:r>
          </w:p>
          <w:p w14:paraId="5701CCCB" w14:textId="654D569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Medidas preventivas de segurança;</w:t>
            </w:r>
          </w:p>
          <w:p w14:paraId="7B1A61CE" w14:textId="6AC11FD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Movimentos instáveis e sobrecarga;</w:t>
            </w:r>
          </w:p>
          <w:p w14:paraId="3E2728C7" w14:textId="4C9EA26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Nivelamento, Pernas de cabo, Peso da carga;</w:t>
            </w:r>
          </w:p>
          <w:p w14:paraId="7F542764" w14:textId="70E6BC2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Planejamento e Análise do Plano de </w:t>
            </w:r>
            <w:proofErr w:type="spellStart"/>
            <w:r w:rsidRPr="00D20A10">
              <w:t>Rigging</w:t>
            </w:r>
            <w:proofErr w:type="spellEnd"/>
            <w:r w:rsidRPr="00D20A10">
              <w:t>;</w:t>
            </w:r>
          </w:p>
          <w:p w14:paraId="5A782402" w14:textId="25E9E1C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Posicionamento e </w:t>
            </w:r>
            <w:proofErr w:type="spellStart"/>
            <w:r w:rsidRPr="00D20A10">
              <w:t>patolamento</w:t>
            </w:r>
            <w:proofErr w:type="spellEnd"/>
            <w:r w:rsidRPr="00D20A10">
              <w:t>;</w:t>
            </w:r>
          </w:p>
          <w:p w14:paraId="4E0A4428" w14:textId="7EFB128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Principais elementos técnicos dos guindastes;</w:t>
            </w:r>
          </w:p>
          <w:p w14:paraId="3BF5B5C2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Princípio da alavanca;</w:t>
            </w:r>
          </w:p>
          <w:p w14:paraId="7AE58DCA" w14:textId="65C1195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Quadrantes de operação;</w:t>
            </w:r>
          </w:p>
          <w:p w14:paraId="537D87BA" w14:textId="28ECD73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Raio de execução do trabalho, Raio de trabalho;</w:t>
            </w:r>
          </w:p>
          <w:p w14:paraId="11CCC277" w14:textId="788518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Segurança no Manuseio dos materiais de Içamento;</w:t>
            </w:r>
          </w:p>
          <w:p w14:paraId="52BB515D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Sinalização;</w:t>
            </w:r>
          </w:p>
          <w:p w14:paraId="774D052D" w14:textId="38A2A5B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Taxa de ocupação;</w:t>
            </w:r>
          </w:p>
          <w:p w14:paraId="60CC8728" w14:textId="1A268E0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amarração;</w:t>
            </w:r>
          </w:p>
          <w:p w14:paraId="2169F475" w14:textId="74A8FC4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Solo/terreno e suas características;</w:t>
            </w:r>
          </w:p>
          <w:p w14:paraId="65CAE1E9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Treliças/telescópios;</w:t>
            </w:r>
          </w:p>
          <w:p w14:paraId="3A71382C" w14:textId="1E7E13D0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da capacidade do guindaste.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3DBC" w14:textId="77777777" w:rsidR="00A07A84" w:rsidRDefault="00A07A84" w:rsidP="00505B52">
      <w:pPr>
        <w:spacing w:after="0" w:line="240" w:lineRule="auto"/>
      </w:pPr>
      <w:r>
        <w:separator/>
      </w:r>
    </w:p>
  </w:endnote>
  <w:endnote w:type="continuationSeparator" w:id="0">
    <w:p w14:paraId="7913B325" w14:textId="77777777" w:rsidR="00A07A84" w:rsidRDefault="00A07A84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DFAB7" w14:textId="77777777" w:rsidR="00A07A84" w:rsidRDefault="00A07A84" w:rsidP="00505B52">
      <w:pPr>
        <w:spacing w:after="0" w:line="240" w:lineRule="auto"/>
      </w:pPr>
      <w:r>
        <w:separator/>
      </w:r>
    </w:p>
  </w:footnote>
  <w:footnote w:type="continuationSeparator" w:id="0">
    <w:p w14:paraId="504EF5CA" w14:textId="77777777" w:rsidR="00A07A84" w:rsidRDefault="00A07A84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102FD3"/>
    <w:rsid w:val="00136D57"/>
    <w:rsid w:val="0016040E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C08D5"/>
    <w:rsid w:val="002F7467"/>
    <w:rsid w:val="0030671E"/>
    <w:rsid w:val="00384CEA"/>
    <w:rsid w:val="003A1553"/>
    <w:rsid w:val="003A44AC"/>
    <w:rsid w:val="00453FFC"/>
    <w:rsid w:val="0048154D"/>
    <w:rsid w:val="004A07C9"/>
    <w:rsid w:val="004B33B7"/>
    <w:rsid w:val="005014A2"/>
    <w:rsid w:val="00505B52"/>
    <w:rsid w:val="00542534"/>
    <w:rsid w:val="00552AA1"/>
    <w:rsid w:val="005B765F"/>
    <w:rsid w:val="00622CA5"/>
    <w:rsid w:val="00623453"/>
    <w:rsid w:val="00633D3F"/>
    <w:rsid w:val="00637B3C"/>
    <w:rsid w:val="00660EA9"/>
    <w:rsid w:val="00683E63"/>
    <w:rsid w:val="00685E84"/>
    <w:rsid w:val="006B562D"/>
    <w:rsid w:val="006C72CA"/>
    <w:rsid w:val="006F3B51"/>
    <w:rsid w:val="00792E1A"/>
    <w:rsid w:val="007A7903"/>
    <w:rsid w:val="007B2E8C"/>
    <w:rsid w:val="007D465D"/>
    <w:rsid w:val="007E2C2C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D6D50"/>
    <w:rsid w:val="00A07A84"/>
    <w:rsid w:val="00A32B72"/>
    <w:rsid w:val="00A82DAC"/>
    <w:rsid w:val="00AE26D2"/>
    <w:rsid w:val="00B12AA8"/>
    <w:rsid w:val="00B6397B"/>
    <w:rsid w:val="00B832B7"/>
    <w:rsid w:val="00BC110D"/>
    <w:rsid w:val="00BC678B"/>
    <w:rsid w:val="00BE2048"/>
    <w:rsid w:val="00C0787A"/>
    <w:rsid w:val="00C32918"/>
    <w:rsid w:val="00C35095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7684"/>
    <w:rsid w:val="00DE3295"/>
    <w:rsid w:val="00E10394"/>
    <w:rsid w:val="00E13D65"/>
    <w:rsid w:val="00E638DF"/>
    <w:rsid w:val="00EA4760"/>
    <w:rsid w:val="00EB7D1E"/>
    <w:rsid w:val="00EE256C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57</cp:revision>
  <cp:lastPrinted>2026-03-05T16:47:00Z</cp:lastPrinted>
  <dcterms:created xsi:type="dcterms:W3CDTF">2026-03-05T15:54:00Z</dcterms:created>
  <dcterms:modified xsi:type="dcterms:W3CDTF">2026-03-14T12:27:00Z</dcterms:modified>
</cp:coreProperties>
</file>