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Техническое описание проекта по курсу ООАД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&lt;Название проекта&gt;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Студент ФИТ НГУ &lt;ФИО&gt;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группа </w:t>
      </w: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20207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8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pgSz w:h="16840" w:w="11907" w:orient="portrait"/>
          <w:pgMar w:bottom="1134" w:top="409" w:left="1418" w:right="851" w:header="428" w:footer="567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Версия 1.0.0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Введение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Цель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Область действия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Определения и сокращения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Ссылки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Краткое описание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Предметная область проекта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Существующие проблемы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Предполагаемое решение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Требования к программному решению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Роли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Роль1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3.2.2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Функциональные требования для роли Роль2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1&gt;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&lt;Use Case Name 2&gt;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Нефункциональные требования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Обзор архитектуры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Компонентная модель системы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1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2155"/>
              <w:tab w:val="right" w:pos="9639"/>
            </w:tabs>
            <w:spacing w:after="0" w:before="0" w:line="259" w:lineRule="auto"/>
            <w:ind w:left="1293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4.1.1.2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 2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Компоненты сторонних производителей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40"/>
              <w:tab w:val="right" w:pos="9639"/>
            </w:tabs>
            <w:spacing w:after="0" w:before="0" w:line="259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Схема развертывания приложения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Допущения и ограничения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432"/>
            </w:tabs>
            <w:spacing w:after="60" w:before="240" w:line="259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Известные проблемы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39"/>
              <w:tab w:val="left" w:pos="1293"/>
            </w:tabs>
            <w:spacing w:after="0" w:before="0" w:line="259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Невысокая производительность приложения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Техническое описание проекта по курсу ООАД </w:t>
      </w:r>
    </w:p>
    <w:p w:rsidR="00000000" w:rsidDel="00000000" w:rsidP="00000000" w:rsidRDefault="00000000" w:rsidRPr="00000000" w14:paraId="00000027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Цель</w:t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и далее текст в угловых скобках, такой как &lt;Название проекта&gt;, является полем документа. Вместо того, чтобы редактировать каждое место, где используется поле, нужно изменить его значение в свойствах документа, затем выделить весь текст и выполнить команду ‘Обновить поле’ по правой кнопке мыши.</w:t>
      </w:r>
    </w:p>
    <w:p w:rsidR="00000000" w:rsidDel="00000000" w:rsidP="00000000" w:rsidRDefault="00000000" w:rsidRPr="00000000" w14:paraId="0000002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Этот и прочие комментарии, выделенные синим, в финальной версии документа нужно удалить.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документ представляет собой техническое описание 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&lt;Название проекта&gt;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 содержит основные требования к разрабатываемой в рамках проекта программной системе и описание архитектуры программного решения.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Область действия</w:t>
      </w:r>
    </w:p>
    <w:p w:rsidR="00000000" w:rsidDel="00000000" w:rsidP="00000000" w:rsidRDefault="00000000" w:rsidRPr="00000000" w14:paraId="0000002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Документ разработан в рамках проекта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&lt;Название проекта&gt;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на основе стандартного шаблона и предназначен для использования студентами ФИТ и преподавателями дисциплины ООАД.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Определения и сокращения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этой таблице нужно перечислить все термины предметной области, используемые далее в документе. В тексте документа термины имеет смысл выделять курсивом. Текст, выделенный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зеленым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,  является ПРИМЕРОМ, в вашем проекте он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может и должен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быть другим.]</w:t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Таблица 1: Определения и сокращения</w:t>
      </w:r>
    </w:p>
    <w:tbl>
      <w:tblPr>
        <w:tblStyle w:val="Table1"/>
        <w:tblW w:w="9067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20"/>
      </w:tblPr>
      <w:tblGrid>
        <w:gridCol w:w="1500"/>
        <w:gridCol w:w="7567"/>
        <w:tblGridChange w:id="0">
          <w:tblGrid>
            <w:gridCol w:w="1500"/>
            <w:gridCol w:w="7567"/>
          </w:tblGrid>
        </w:tblGridChange>
      </w:tblGrid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Automated Teller Machine - банкомат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Система пластиковых карт VISA</w:t>
            </w:r>
          </w:p>
        </w:tc>
      </w:tr>
    </w:tbl>
    <w:p w:rsidR="00000000" w:rsidDel="00000000" w:rsidP="00000000" w:rsidRDefault="00000000" w:rsidRPr="00000000" w14:paraId="0000003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Ссылки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 тексте содержатся ссылки на следующие документы: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  <w:rtl w:val="0"/>
        </w:rPr>
        <w:t xml:space="preserve">&lt;Имя файла документа&gt;, v&lt;версия&gt; - &lt;описание документа&gt;</w:t>
      </w:r>
    </w:p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Ссылки приводятся в виде [N], где N – номер документа в вышеприведенном списке.</w:t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Краткое описание</w:t>
      </w:r>
    </w:p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Содержание данного документа построено таким образом, чтобы дать ответ на следующие вопросы:</w:t>
      </w:r>
    </w:p>
    <w:p w:rsidR="00000000" w:rsidDel="00000000" w:rsidP="00000000" w:rsidRDefault="00000000" w:rsidRPr="00000000" w14:paraId="0000003D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Какие проблемы предметной области должен решать будущий программный продукт</w:t>
      </w:r>
    </w:p>
    <w:p w:rsidR="00000000" w:rsidDel="00000000" w:rsidP="00000000" w:rsidRDefault="00000000" w:rsidRPr="00000000" w14:paraId="0000003E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Посредством какой функциональности системы будут достигнуто решение проблем предметной области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361" w:right="0" w:hanging="35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Какова архитектура программного решения</w:t>
      </w:r>
    </w:p>
    <w:p w:rsidR="00000000" w:rsidDel="00000000" w:rsidP="00000000" w:rsidRDefault="00000000" w:rsidRPr="00000000" w14:paraId="0000004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предметной области и проблем, для решения которых предназначен будущий программный продукт, приведены в разделе 2. </w:t>
      </w:r>
    </w:p>
    <w:p w:rsidR="00000000" w:rsidDel="00000000" w:rsidP="00000000" w:rsidRDefault="00000000" w:rsidRPr="00000000" w14:paraId="0000004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Раздел 3 содержит описание требований к программному решению, раздел 4 – описание архитектуры выбранного решения.</w:t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Предметная область проекта</w:t>
      </w:r>
    </w:p>
    <w:p w:rsidR="00000000" w:rsidDel="00000000" w:rsidP="00000000" w:rsidRDefault="00000000" w:rsidRPr="00000000" w14:paraId="0000004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Приложение, которое помогает студентам факультета информационных технологий Новосибирского Государственного Университета иметь быстрый доступ к учебным материалам, которые точно помогут им в изучении любого предмета. Так как все пособия, выложенные в этом приложении, рекомендованы студентами, которые уже окончили ВУЗ. Материалы разделены по курсам и отсортированы по предметам, а также по частоте использования учебного пособия для удобства пользования. 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Существующие проблемы</w:t>
      </w:r>
    </w:p>
    <w:p w:rsidR="00000000" w:rsidDel="00000000" w:rsidP="00000000" w:rsidRDefault="00000000" w:rsidRPr="00000000" w14:paraId="00000045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Огромное количество ненужного материала на просторах Интернета. </w:t>
      </w:r>
    </w:p>
    <w:p w:rsidR="00000000" w:rsidDel="00000000" w:rsidP="00000000" w:rsidRDefault="00000000" w:rsidRPr="00000000" w14:paraId="00000046">
      <w:pPr>
        <w:keepNext w:val="0"/>
        <w:keepLines w:val="1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Наличие недостоверной информации в Интернете</w:t>
      </w:r>
    </w:p>
    <w:p w:rsidR="00000000" w:rsidDel="00000000" w:rsidP="00000000" w:rsidRDefault="00000000" w:rsidRPr="00000000" w14:paraId="0000004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Каждый пользователь сети способен написать статью или пособие, которое затрагивает ту или иную научную область. И далеко не факт, что данный человек компетентен в этой сфере.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Предполагаемое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Возможно несколько решений данных проблем:</w:t>
      </w:r>
    </w:p>
    <w:p w:rsidR="00000000" w:rsidDel="00000000" w:rsidP="00000000" w:rsidRDefault="00000000" w:rsidRPr="00000000" w14:paraId="0000004A">
      <w:pPr>
        <w:keepLines w:val="1"/>
        <w:spacing w:after="120" w:lineRule="auto"/>
        <w:ind w:left="284" w:firstLine="283.00000000000006"/>
        <w:jc w:val="both"/>
        <w:rPr/>
      </w:pPr>
      <w:r w:rsidDel="00000000" w:rsidR="00000000" w:rsidRPr="00000000">
        <w:rPr>
          <w:rtl w:val="0"/>
        </w:rPr>
        <w:t xml:space="preserve">1. Ограничить возможность выкладывать информацию непроверенным лицам</w:t>
      </w:r>
    </w:p>
    <w:p w:rsidR="00000000" w:rsidDel="00000000" w:rsidP="00000000" w:rsidRDefault="00000000" w:rsidRPr="00000000" w14:paraId="0000004B">
      <w:pPr>
        <w:keepLines w:val="1"/>
        <w:spacing w:after="120" w:lineRule="auto"/>
        <w:ind w:left="284" w:firstLine="283.00000000000006"/>
        <w:jc w:val="both"/>
        <w:rPr/>
      </w:pPr>
      <w:r w:rsidDel="00000000" w:rsidR="00000000" w:rsidRPr="00000000">
        <w:rPr>
          <w:rtl w:val="0"/>
        </w:rPr>
        <w:t xml:space="preserve">2. Создание приложения, которое хранит в себе только проверенные материалы.</w:t>
      </w:r>
    </w:p>
    <w:p w:rsidR="00000000" w:rsidDel="00000000" w:rsidP="00000000" w:rsidRDefault="00000000" w:rsidRPr="00000000" w14:paraId="0000004C">
      <w:pPr>
        <w:keepLines w:val="1"/>
        <w:spacing w:after="120" w:lineRule="auto"/>
        <w:ind w:left="284" w:firstLine="283.00000000000006"/>
        <w:jc w:val="both"/>
        <w:rPr/>
      </w:pPr>
      <w:r w:rsidDel="00000000" w:rsidR="00000000" w:rsidRPr="00000000">
        <w:rPr>
          <w:rtl w:val="0"/>
        </w:rPr>
        <w:t xml:space="preserve">3. Забить и жить дальше</w:t>
      </w:r>
    </w:p>
    <w:p w:rsidR="00000000" w:rsidDel="00000000" w:rsidP="00000000" w:rsidRDefault="00000000" w:rsidRPr="00000000" w14:paraId="0000004D">
      <w:pPr>
        <w:keepLines w:val="1"/>
        <w:spacing w:after="120" w:lineRule="auto"/>
        <w:ind w:left="567" w:firstLine="0"/>
        <w:jc w:val="both"/>
        <w:rPr/>
      </w:pPr>
      <w:r w:rsidDel="00000000" w:rsidR="00000000" w:rsidRPr="00000000">
        <w:rPr>
          <w:rtl w:val="0"/>
        </w:rPr>
        <w:t xml:space="preserve">В наших силах разработать мобильное приложение, которое облегчит жизнь студентам факультета информационных технологий и решит обе этих проблемы.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Требования к программному решению</w:t>
      </w:r>
    </w:p>
    <w:p w:rsidR="00000000" w:rsidDel="00000000" w:rsidP="00000000" w:rsidRDefault="00000000" w:rsidRPr="00000000" w14:paraId="0000004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Данный раздел описывает требования к программной системе, разрабатываемой в рамках проекта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&lt;Название проекта&gt;.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Роли</w:t>
      </w:r>
    </w:p>
    <w:p w:rsidR="00000000" w:rsidDel="00000000" w:rsidP="00000000" w:rsidRDefault="00000000" w:rsidRPr="00000000" w14:paraId="0000005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[Как не сложно заметить, роль – это actor в терминах UML] 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Роль - это что-то (например: другая система) или кто-то (например: человек) вне системы, которые взаимодействуют с ней. В предлагаемой к разработке системе идентифицированы следующие роли:</w:t>
      </w:r>
    </w:p>
    <w:p w:rsidR="00000000" w:rsidDel="00000000" w:rsidP="00000000" w:rsidRDefault="00000000" w:rsidRPr="00000000" w14:paraId="00000053">
      <w:pPr>
        <w:keepNext w:val="0"/>
        <w:keepLines w:val="1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854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Посетитель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– пол</w:t>
      </w:r>
      <w:r w:rsidDel="00000000" w:rsidR="00000000" w:rsidRPr="00000000">
        <w:rPr>
          <w:rFonts w:ascii="Arial" w:cs="Arial" w:eastAsia="Arial" w:hAnsi="Arial"/>
          <w:rtl w:val="0"/>
        </w:rPr>
        <w:t xml:space="preserve">ьзователь, который просматривает ресурсы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Функциональные требования для роли Роль1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&lt;Use Case Name 1&gt;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Скачивает материал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Действующие лица: Пользователь, система.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User-story: пользователь может скачать материалы, чтобы потом пользоваться ими на своём ПК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Предусловия: пользователь открыл нужный материал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Постусловия: материал становится доступным вне приложения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Триггер: пользователь нажал левой кнопкой мыши на кнопку скачать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Основной поток: система передает управление для скачивание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Альтернативные потоки: 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Исключения: 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потерял соединение с Интернетом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Дополнительные требования: -</w:t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&lt;Use Case Name 2&gt;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Оставить отзыв или предложение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Действующие лица: Пользователь, система.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User-story: пользователь может оставить отзыв или предложение, чтобы создатели приложения могли узнать мнение пользователей и внести правки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Предусловия: пользователь перешёл на страницу отзывов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Постусловия: все пользователи приложения могут увидеть отзыв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Триггер: пользователь нажал на кнопку “Send”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Основной поток: 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предлагает окно для ввода отзыва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отправляет данные о пользователе на сервер. 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Сервер сохраняет данные о пользователе в базе данных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Альтернативные потоки: -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Исключения: 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нажал на кнопку “Send” но не заполнил поле отзыва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Пользователь потерял соединение с Интернетом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Дополнительные требования: -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1"/>
        </w:numPr>
        <w:rPr>
          <w:rFonts w:ascii="Arial" w:cs="Arial" w:eastAsia="Arial" w:hAnsi="Arial"/>
          <w:b w:val="1"/>
        </w:rPr>
      </w:pPr>
      <w:bookmarkStart w:colFirst="0" w:colLast="0" w:name="_heading=h.45uz5rqjojkb" w:id="15"/>
      <w:bookmarkEnd w:id="15"/>
      <w:r w:rsidDel="00000000" w:rsidR="00000000" w:rsidRPr="00000000">
        <w:rPr>
          <w:rtl w:val="0"/>
        </w:rPr>
        <w:t xml:space="preserve">&lt;Use Case Name 2&gt;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Переход по ссылкам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Действующие лица: Пользователь, система.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User-story: пользователь может перемещаться по приложению, просматривая страницы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Предусловия: пользователь загрузил страницу платформы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Постусловия: пользователь видит новую страницу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Триггер: пользователь нажал на ссылку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Основной поток: система предоставляет новую страницу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Альтернативные потоки: 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Исключения: 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потерял соединение с Интернетом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Дополнительные требования: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  <w:t xml:space="preserve">Функциональные требования для роли Роль2</w:t>
      </w:r>
    </w:p>
    <w:p w:rsidR="00000000" w:rsidDel="00000000" w:rsidP="00000000" w:rsidRDefault="00000000" w:rsidRPr="00000000" w14:paraId="0000007E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&lt;Use Case Name 1&gt;</w:t>
      </w:r>
    </w:p>
    <w:p w:rsidR="00000000" w:rsidDel="00000000" w:rsidP="00000000" w:rsidRDefault="00000000" w:rsidRPr="00000000" w14:paraId="0000007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сделать описание данного Use-Case.]</w:t>
      </w:r>
    </w:p>
    <w:p w:rsidR="00000000" w:rsidDel="00000000" w:rsidP="00000000" w:rsidRDefault="00000000" w:rsidRPr="00000000" w14:paraId="00000080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&lt;Use Case Name 2&gt;</w:t>
      </w:r>
    </w:p>
    <w:p w:rsidR="00000000" w:rsidDel="00000000" w:rsidP="00000000" w:rsidRDefault="00000000" w:rsidRPr="00000000" w14:paraId="0000008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сделать описание данного Use-Case.]</w:t>
      </w:r>
    </w:p>
    <w:p w:rsidR="00000000" w:rsidDel="00000000" w:rsidP="00000000" w:rsidRDefault="00000000" w:rsidRPr="00000000" w14:paraId="0000008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z337ya" w:id="19"/>
      <w:bookmarkEnd w:id="19"/>
      <w:r w:rsidDel="00000000" w:rsidR="00000000" w:rsidRPr="00000000">
        <w:rPr>
          <w:rtl w:val="0"/>
        </w:rPr>
        <w:t xml:space="preserve">Нефункциональные требования</w:t>
      </w:r>
    </w:p>
    <w:p w:rsidR="00000000" w:rsidDel="00000000" w:rsidP="00000000" w:rsidRDefault="00000000" w:rsidRPr="00000000" w14:paraId="0000008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этом пункте необходимо описать нефункциональные требования, такие как:</w:t>
      </w:r>
    </w:p>
    <w:p w:rsidR="00000000" w:rsidDel="00000000" w:rsidP="00000000" w:rsidRDefault="00000000" w:rsidRPr="00000000" w14:paraId="00000084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09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85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095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Масштабируемость</w:t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09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Ограничения по используемым компонентам</w:t>
      </w:r>
    </w:p>
    <w:p w:rsidR="00000000" w:rsidDel="00000000" w:rsidP="00000000" w:rsidRDefault="00000000" w:rsidRPr="00000000" w14:paraId="00000087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09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Необходимость миграции данных из legacy систем</w:t>
      </w:r>
    </w:p>
    <w:p w:rsidR="00000000" w:rsidDel="00000000" w:rsidP="00000000" w:rsidRDefault="00000000" w:rsidRPr="00000000" w14:paraId="00000088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1095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И т.д.]</w:t>
      </w:r>
    </w:p>
    <w:bookmarkStart w:colFirst="0" w:colLast="0" w:name="bookmark=id.1y810tw" w:id="20"/>
    <w:bookmarkEnd w:id="20"/>
    <w:p w:rsidR="00000000" w:rsidDel="00000000" w:rsidP="00000000" w:rsidRDefault="00000000" w:rsidRPr="00000000" w14:paraId="0000008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j2qqm3" w:id="21"/>
      <w:bookmarkEnd w:id="21"/>
      <w:r w:rsidDel="00000000" w:rsidR="00000000" w:rsidRPr="00000000">
        <w:rPr>
          <w:rtl w:val="0"/>
        </w:rPr>
        <w:t xml:space="preserve">Обзор архитектуры</w:t>
      </w:r>
    </w:p>
    <w:p w:rsidR="00000000" w:rsidDel="00000000" w:rsidP="00000000" w:rsidRDefault="00000000" w:rsidRPr="00000000" w14:paraId="0000008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Этот раздел описывает архитектуру системы.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4i7ojhp" w:id="22"/>
      <w:bookmarkEnd w:id="22"/>
      <w:r w:rsidDel="00000000" w:rsidR="00000000" w:rsidRPr="00000000">
        <w:rPr>
          <w:rtl w:val="0"/>
        </w:rPr>
        <w:t xml:space="preserve">Компонентная модель системы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Component diagram  - диаграмма компонентов системы, со связями между компонентами  и интерфейсами между ними, а также описание их взаимодействия. Для каждого компонента дается краткое описание его места и предназначения в системе]</w:t>
      </w:r>
    </w:p>
    <w:p w:rsidR="00000000" w:rsidDel="00000000" w:rsidP="00000000" w:rsidRDefault="00000000" w:rsidRPr="00000000" w14:paraId="0000008D">
      <w:pPr>
        <w:pStyle w:val="Heading4"/>
        <w:numPr>
          <w:ilvl w:val="3"/>
          <w:numId w:val="1"/>
        </w:numPr>
        <w:tabs>
          <w:tab w:val="left" w:pos="851"/>
        </w:tabs>
        <w:ind w:left="0" w:firstLine="0"/>
        <w:rPr/>
      </w:pPr>
      <w:bookmarkStart w:colFirst="0" w:colLast="0" w:name="_heading=h.2xcytpi" w:id="23"/>
      <w:bookmarkEnd w:id="23"/>
      <w:r w:rsidDel="00000000" w:rsidR="00000000" w:rsidRPr="00000000">
        <w:rPr>
          <w:rtl w:val="0"/>
        </w:rPr>
        <w:t xml:space="preserve">Компонент 1</w:t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08F">
      <w:pPr>
        <w:pStyle w:val="Heading4"/>
        <w:numPr>
          <w:ilvl w:val="3"/>
          <w:numId w:val="1"/>
        </w:numPr>
        <w:tabs>
          <w:tab w:val="left" w:pos="851"/>
        </w:tabs>
        <w:ind w:left="0" w:firstLine="0"/>
        <w:rPr/>
      </w:pPr>
      <w:bookmarkStart w:colFirst="0" w:colLast="0" w:name="_heading=h.1ci93xb" w:id="24"/>
      <w:bookmarkEnd w:id="24"/>
      <w:r w:rsidDel="00000000" w:rsidR="00000000" w:rsidRPr="00000000">
        <w:rPr>
          <w:rtl w:val="0"/>
        </w:rPr>
        <w:t xml:space="preserve">Компонент 2</w:t>
      </w:r>
    </w:p>
    <w:p w:rsidR="00000000" w:rsidDel="00000000" w:rsidP="00000000" w:rsidRDefault="00000000" w:rsidRPr="00000000" w14:paraId="0000009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whwml4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более подробное описание предназначения компонента и Package diagram – диаграмма пакетов, из которых состоит данный компонент. Обязательно выделение на диаграмме интерфейсов пакета, служащих для связи с другими пакетами (фасад пакета), а также ключевых классов, используемых другими пакетами в use-case реализациях]</w:t>
      </w:r>
    </w:p>
    <w:p w:rsidR="00000000" w:rsidDel="00000000" w:rsidP="00000000" w:rsidRDefault="00000000" w:rsidRPr="00000000" w14:paraId="00000091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Компоненты сторонних производителей</w:t>
      </w:r>
    </w:p>
    <w:p w:rsidR="00000000" w:rsidDel="00000000" w:rsidP="00000000" w:rsidRDefault="00000000" w:rsidRPr="00000000" w14:paraId="0000009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список использованных компонент сторонних производителей, использованных при разработке системы, с указанием их предназначения в системе]</w:t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1"/>
        </w:numPr>
        <w:ind w:left="0" w:firstLine="0"/>
        <w:rPr/>
      </w:pPr>
      <w:bookmarkStart w:colFirst="0" w:colLast="0" w:name="_heading=h.2bn6wsx" w:id="26"/>
      <w:bookmarkEnd w:id="26"/>
      <w:r w:rsidDel="00000000" w:rsidR="00000000" w:rsidRPr="00000000">
        <w:rPr>
          <w:rtl w:val="0"/>
        </w:rPr>
        <w:t xml:space="preserve">Схема развертывания приложения</w:t>
      </w:r>
    </w:p>
    <w:p w:rsidR="00000000" w:rsidDel="00000000" w:rsidP="00000000" w:rsidRDefault="00000000" w:rsidRPr="00000000" w14:paraId="0000009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приводится Deployment diagram  - диаграмма развертывания системы, со связями между узлами и указанием способа связи (протокола). На диаграмме обязательно указать, какие компоненты находятся на том или ином узле]</w:t>
      </w:r>
    </w:p>
    <w:p w:rsidR="00000000" w:rsidDel="00000000" w:rsidP="00000000" w:rsidRDefault="00000000" w:rsidRPr="00000000" w14:paraId="0000009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Допущения и ограничения</w:t>
      </w:r>
    </w:p>
    <w:p w:rsidR="00000000" w:rsidDel="00000000" w:rsidP="00000000" w:rsidRDefault="00000000" w:rsidRPr="00000000" w14:paraId="0000009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[Краткое описание допущений,  которые подразумевает данный проект, и любых ограничений (например, по бюджету, участникам, требуемому оборудованию, срокам и т.п.), накладываемых на его выполнение.]</w:t>
      </w:r>
    </w:p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9966"/>
          <w:sz w:val="20"/>
          <w:szCs w:val="20"/>
          <w:u w:val="none"/>
          <w:shd w:fill="auto" w:val="clear"/>
          <w:vertAlign w:val="baseline"/>
          <w:rtl w:val="0"/>
        </w:rPr>
        <w:t xml:space="preserve">Пример: При разработке проекта принято допущение, что число транзакций в единицу времени значительно (более чем  в 10 раз) снижается в ночное время, что позволяет в период с 01:00 до 6:00 производить автоматическое обновление программного обеспечения системы, требующее полной перезагрузки и остановки сервиса на период до 5 минут. </w:t>
      </w:r>
    </w:p>
    <w:p w:rsidR="00000000" w:rsidDel="00000000" w:rsidP="00000000" w:rsidRDefault="00000000" w:rsidRPr="00000000" w14:paraId="000000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8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as4poj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Известные проблемы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Ниже приводятся известные на данный момент проблемы и недоработки выработанного программного решения, а также возможные пути их устранения в последующих итерациях проекта.</w:t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0" w:firstLine="0"/>
        <w:rPr>
          <w:color w:val="339966"/>
        </w:rPr>
      </w:pPr>
      <w:bookmarkStart w:colFirst="0" w:colLast="0" w:name="_heading=h.49x2ik5" w:id="30"/>
      <w:bookmarkEnd w:id="30"/>
      <w:r w:rsidDel="00000000" w:rsidR="00000000" w:rsidRPr="00000000">
        <w:rPr>
          <w:color w:val="339966"/>
          <w:rtl w:val="0"/>
        </w:rPr>
        <w:t xml:space="preserve">Невысокая производительность приложения</w:t>
      </w:r>
    </w:p>
    <w:tbl>
      <w:tblPr>
        <w:tblStyle w:val="Table2"/>
        <w:tblW w:w="9067.0" w:type="dxa"/>
        <w:jc w:val="left"/>
        <w:tblInd w:w="6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0"/>
        <w:gridCol w:w="7087"/>
        <w:tblGridChange w:id="0">
          <w:tblGrid>
            <w:gridCol w:w="1980"/>
            <w:gridCol w:w="7087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Проблема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Производительность приложения экспоненциально деградирует при общем числе пользователей выше 10000 и числе одновременных сессий выше 100.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Ранг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 (высокий)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Влияние на проект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Невозможность использования системы при числе пользователей более 10000.</w:t>
            </w:r>
          </w:p>
        </w:tc>
      </w:tr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Пути решения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996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Кластеризация веб-сервера и сервера базы данных, а также применение load balancer в точке маршрутизации запроса к веб-серверу.</w:t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Лист регистрации изменений</w:t>
      </w:r>
    </w:p>
    <w:tbl>
      <w:tblPr>
        <w:tblStyle w:val="Table3"/>
        <w:tblW w:w="9639.0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387"/>
        <w:gridCol w:w="1984"/>
        <w:tblGridChange w:id="0">
          <w:tblGrid>
            <w:gridCol w:w="1276"/>
            <w:gridCol w:w="992"/>
            <w:gridCol w:w="5387"/>
            <w:gridCol w:w="1984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[В качестве описания версии можно указывать какие изменения/дополнения были сделаны в этой версии по отношению к предыдущей.]</w:t>
      </w:r>
    </w:p>
    <w:p w:rsidR="00000000" w:rsidDel="00000000" w:rsidP="00000000" w:rsidRDefault="00000000" w:rsidRPr="00000000" w14:paraId="000000C0">
      <w:pPr>
        <w:pStyle w:val="Title"/>
        <w:rPr/>
      </w:pPr>
      <w:r w:rsidDel="00000000" w:rsidR="00000000" w:rsidRPr="00000000">
        <w:rPr>
          <w:rtl w:val="0"/>
        </w:rPr>
        <w:t xml:space="preserve">Лист регистрации проверок</w:t>
      </w:r>
    </w:p>
    <w:tbl>
      <w:tblPr>
        <w:tblStyle w:val="Table4"/>
        <w:tblW w:w="9639.0" w:type="dxa"/>
        <w:jc w:val="left"/>
        <w:tblInd w:w="57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992"/>
        <w:gridCol w:w="5245"/>
        <w:gridCol w:w="2126"/>
        <w:tblGridChange w:id="0">
          <w:tblGrid>
            <w:gridCol w:w="1276"/>
            <w:gridCol w:w="992"/>
            <w:gridCol w:w="5245"/>
            <w:gridCol w:w="2126"/>
          </w:tblGrid>
        </w:tblGridChange>
      </w:tblGrid>
      <w:tr>
        <w:trPr>
          <w:cantSplit w:val="1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</w:t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284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[Здесь описываются результаты проверки документа. Для каждой проверки указывается число, версия документа, описание результатов проверки и имя человека, который делал проверку.]</w:t>
      </w:r>
    </w:p>
    <w:sectPr>
      <w:headerReference r:id="rId8" w:type="default"/>
      <w:footerReference r:id="rId9" w:type="default"/>
      <w:type w:val="nextPage"/>
      <w:pgSz w:h="16840" w:w="11907" w:orient="portrait"/>
      <w:pgMar w:bottom="1134" w:top="1134" w:left="1418" w:right="851" w:header="567" w:footer="14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59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</w:t>
    </w:r>
  </w:p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38.0" w:type="dxa"/>
      <w:jc w:val="left"/>
      <w:tblInd w:w="0.0" w:type="pct"/>
      <w:tblBorders>
        <w:bottom w:color="000000" w:space="0" w:sz="6" w:val="single"/>
      </w:tblBorders>
      <w:tblLayout w:type="fixed"/>
      <w:tblLook w:val="0000"/>
    </w:tblPr>
    <w:tblGrid>
      <w:gridCol w:w="2269"/>
      <w:gridCol w:w="7369"/>
      <w:tblGridChange w:id="0">
        <w:tblGrid>
          <w:gridCol w:w="2269"/>
          <w:gridCol w:w="7369"/>
        </w:tblGrid>
      </w:tblGridChange>
    </w:tblGrid>
    <w:tr>
      <w:trPr>
        <w:cantSplit w:val="1"/>
        <w:trHeight w:val="227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DC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ФИТ НГУ, 2022</w:t>
            <w:br w:type="textWrapping"/>
            <w:t xml:space="preserve">Курс ООАД</w:t>
          </w:r>
        </w:p>
      </w:tc>
      <w:tc>
        <w:tcPr>
          <w:vAlign w:val="center"/>
        </w:tcPr>
        <w:p w:rsidR="00000000" w:rsidDel="00000000" w:rsidP="00000000" w:rsidRDefault="00000000" w:rsidRPr="00000000" w14:paraId="000000DD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&lt;Название проекта&gt;   Техническое описание проекта по курсу ООАД</w:t>
          </w:r>
        </w:p>
      </w:tc>
    </w:tr>
    <w:tr>
      <w:trPr>
        <w:cantSplit w:val="1"/>
        <w:trHeight w:val="345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D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1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59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Файл: P-Project.Report   Версия: 1.0.1   Дата: 01.09.2022</w:t>
          </w:r>
        </w:p>
      </w:tc>
    </w:tr>
  </w:tbl>
  <w:p w:rsidR="00000000" w:rsidDel="00000000" w:rsidP="00000000" w:rsidRDefault="00000000" w:rsidRPr="00000000" w14:paraId="000000E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2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Новосибирский Государственный Университет</w:t>
    </w:r>
  </w:p>
  <w:p w:rsidR="00000000" w:rsidDel="00000000" w:rsidP="00000000" w:rsidRDefault="00000000" w:rsidRPr="00000000" w14:paraId="000000E3">
    <w:pPr>
      <w:jc w:val="center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Факультет Информационных Технологий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361" w:hanging="357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[%1]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095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815" w:hanging="360"/>
      </w:pPr>
      <w:rPr/>
    </w:lvl>
    <w:lvl w:ilvl="2">
      <w:start w:val="1"/>
      <w:numFmt w:val="lowerRoman"/>
      <w:lvlText w:val="%3."/>
      <w:lvlJc w:val="right"/>
      <w:pPr>
        <w:ind w:left="2535" w:hanging="180"/>
      </w:pPr>
      <w:rPr/>
    </w:lvl>
    <w:lvl w:ilvl="3">
      <w:start w:val="1"/>
      <w:numFmt w:val="decimal"/>
      <w:lvlText w:val="%4."/>
      <w:lvlJc w:val="left"/>
      <w:pPr>
        <w:ind w:left="3255" w:hanging="360"/>
      </w:pPr>
      <w:rPr/>
    </w:lvl>
    <w:lvl w:ilvl="4">
      <w:start w:val="1"/>
      <w:numFmt w:val="lowerLetter"/>
      <w:lvlText w:val="%5."/>
      <w:lvlJc w:val="left"/>
      <w:pPr>
        <w:ind w:left="3975" w:hanging="360"/>
      </w:pPr>
      <w:rPr/>
    </w:lvl>
    <w:lvl w:ilvl="5">
      <w:start w:val="1"/>
      <w:numFmt w:val="lowerRoman"/>
      <w:lvlText w:val="%6."/>
      <w:lvlJc w:val="right"/>
      <w:pPr>
        <w:ind w:left="4695" w:hanging="180"/>
      </w:pPr>
      <w:rPr/>
    </w:lvl>
    <w:lvl w:ilvl="6">
      <w:start w:val="1"/>
      <w:numFmt w:val="decimal"/>
      <w:lvlText w:val="%7."/>
      <w:lvlJc w:val="left"/>
      <w:pPr>
        <w:ind w:left="5415" w:hanging="360"/>
      </w:pPr>
      <w:rPr/>
    </w:lvl>
    <w:lvl w:ilvl="7">
      <w:start w:val="1"/>
      <w:numFmt w:val="lowerLetter"/>
      <w:lvlText w:val="%8."/>
      <w:lvlJc w:val="left"/>
      <w:pPr>
        <w:ind w:left="6135" w:hanging="360"/>
      </w:pPr>
      <w:rPr/>
    </w:lvl>
    <w:lvl w:ilvl="8">
      <w:start w:val="1"/>
      <w:numFmt w:val="lowerRoman"/>
      <w:lvlText w:val="%9."/>
      <w:lvlJc w:val="right"/>
      <w:pPr>
        <w:ind w:left="6855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854" w:hanging="360"/>
      </w:pPr>
      <w:rPr/>
    </w:lvl>
    <w:lvl w:ilvl="1">
      <w:start w:val="1"/>
      <w:numFmt w:val="lowerLetter"/>
      <w:lvlText w:val="%2."/>
      <w:lvlJc w:val="left"/>
      <w:pPr>
        <w:ind w:left="2574" w:hanging="360"/>
      </w:pPr>
      <w:rPr/>
    </w:lvl>
    <w:lvl w:ilvl="2">
      <w:start w:val="1"/>
      <w:numFmt w:val="lowerRoman"/>
      <w:lvlText w:val="%3."/>
      <w:lvlJc w:val="right"/>
      <w:pPr>
        <w:ind w:left="3294" w:hanging="180"/>
      </w:pPr>
      <w:rPr/>
    </w:lvl>
    <w:lvl w:ilvl="3">
      <w:start w:val="1"/>
      <w:numFmt w:val="decimal"/>
      <w:lvlText w:val="%4."/>
      <w:lvlJc w:val="left"/>
      <w:pPr>
        <w:ind w:left="4014" w:hanging="360"/>
      </w:pPr>
      <w:rPr/>
    </w:lvl>
    <w:lvl w:ilvl="4">
      <w:start w:val="1"/>
      <w:numFmt w:val="lowerLetter"/>
      <w:lvlText w:val="%5."/>
      <w:lvlJc w:val="left"/>
      <w:pPr>
        <w:ind w:left="4734" w:hanging="360"/>
      </w:pPr>
      <w:rPr/>
    </w:lvl>
    <w:lvl w:ilvl="5">
      <w:start w:val="1"/>
      <w:numFmt w:val="lowerRoman"/>
      <w:lvlText w:val="%6."/>
      <w:lvlJc w:val="right"/>
      <w:pPr>
        <w:ind w:left="5454" w:hanging="180"/>
      </w:pPr>
      <w:rPr/>
    </w:lvl>
    <w:lvl w:ilvl="6">
      <w:start w:val="1"/>
      <w:numFmt w:val="decimal"/>
      <w:lvlText w:val="%7."/>
      <w:lvlJc w:val="left"/>
      <w:pPr>
        <w:ind w:left="6174" w:hanging="360"/>
      </w:pPr>
      <w:rPr/>
    </w:lvl>
    <w:lvl w:ilvl="7">
      <w:start w:val="1"/>
      <w:numFmt w:val="lowerLetter"/>
      <w:lvlText w:val="%8."/>
      <w:lvlJc w:val="left"/>
      <w:pPr>
        <w:ind w:left="6894" w:hanging="360"/>
      </w:pPr>
      <w:rPr/>
    </w:lvl>
    <w:lvl w:ilvl="8">
      <w:start w:val="1"/>
      <w:numFmt w:val="lowerRoman"/>
      <w:lvlText w:val="%9."/>
      <w:lvlJc w:val="right"/>
      <w:pPr>
        <w:ind w:left="7614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>
        <w:widowControl w:val="0"/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tabs>
        <w:tab w:val="left" w:pos="851"/>
      </w:tabs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tabs>
        <w:tab w:val="left" w:pos="851"/>
      </w:tabs>
      <w:spacing w:after="60" w:before="240" w:lineRule="auto"/>
      <w:ind w:left="0" w:firstLine="0"/>
    </w:pPr>
    <w:rPr>
      <w:rFonts w:ascii="Arial" w:cs="Arial" w:eastAsia="Arial" w:hAnsi="Arial"/>
      <w:b w:val="0"/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a" w:default="1">
    <w:name w:val="Normal"/>
    <w:qFormat w:val="1"/>
    <w:rsid w:val="00D818CE"/>
    <w:pPr>
      <w:widowControl w:val="0"/>
      <w:spacing w:after="0" w:line="240" w:lineRule="atLeast"/>
    </w:pPr>
    <w:rPr>
      <w:sz w:val="20"/>
      <w:szCs w:val="20"/>
      <w:lang w:eastAsia="en-US"/>
    </w:rPr>
  </w:style>
  <w:style w:type="paragraph" w:styleId="1">
    <w:name w:val="heading 1"/>
    <w:basedOn w:val="a"/>
    <w:next w:val="a0"/>
    <w:link w:val="10"/>
    <w:uiPriority w:val="99"/>
    <w:qFormat w:val="1"/>
    <w:rsid w:val="00D818CE"/>
    <w:pPr>
      <w:keepNext w:val="1"/>
      <w:numPr>
        <w:numId w:val="5"/>
      </w:numPr>
      <w:spacing w:after="60" w:before="120"/>
      <w:outlineLvl w:val="0"/>
    </w:pPr>
    <w:rPr>
      <w:rFonts w:ascii="Arial" w:cs="Arial" w:hAnsi="Arial"/>
      <w:b w:val="1"/>
      <w:bCs w:val="1"/>
      <w:sz w:val="28"/>
      <w:szCs w:val="28"/>
    </w:rPr>
  </w:style>
  <w:style w:type="paragraph" w:styleId="2">
    <w:name w:val="heading 2"/>
    <w:basedOn w:val="1"/>
    <w:next w:val="a0"/>
    <w:link w:val="20"/>
    <w:uiPriority w:val="99"/>
    <w:qFormat w:val="1"/>
    <w:rsid w:val="00D818CE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2"/>
    <w:next w:val="a0"/>
    <w:link w:val="30"/>
    <w:uiPriority w:val="99"/>
    <w:qFormat w:val="1"/>
    <w:rsid w:val="00D818CE"/>
    <w:pPr>
      <w:numPr>
        <w:ilvl w:val="2"/>
      </w:numPr>
      <w:outlineLvl w:val="2"/>
    </w:pPr>
    <w:rPr>
      <w:sz w:val="20"/>
      <w:szCs w:val="20"/>
    </w:rPr>
  </w:style>
  <w:style w:type="paragraph" w:styleId="4">
    <w:name w:val="heading 4"/>
    <w:basedOn w:val="3"/>
    <w:next w:val="a0"/>
    <w:link w:val="40"/>
    <w:uiPriority w:val="99"/>
    <w:qFormat w:val="1"/>
    <w:rsid w:val="007704FE"/>
    <w:pPr>
      <w:numPr>
        <w:ilvl w:val="3"/>
      </w:numPr>
      <w:tabs>
        <w:tab w:val="left" w:pos="851"/>
      </w:tabs>
      <w:outlineLvl w:val="3"/>
    </w:pPr>
    <w:rPr>
      <w:b w:val="0"/>
      <w:bCs w:val="0"/>
    </w:rPr>
  </w:style>
  <w:style w:type="paragraph" w:styleId="5">
    <w:name w:val="heading 5"/>
    <w:basedOn w:val="4"/>
    <w:next w:val="a0"/>
    <w:link w:val="50"/>
    <w:uiPriority w:val="99"/>
    <w:qFormat w:val="1"/>
    <w:rsid w:val="00D818CE"/>
    <w:pPr>
      <w:numPr>
        <w:ilvl w:val="4"/>
      </w:numPr>
      <w:spacing w:before="240"/>
      <w:outlineLvl w:val="4"/>
    </w:pPr>
    <w:rPr>
      <w:sz w:val="22"/>
      <w:szCs w:val="22"/>
    </w:rPr>
  </w:style>
  <w:style w:type="paragraph" w:styleId="6">
    <w:name w:val="heading 6"/>
    <w:basedOn w:val="5"/>
    <w:next w:val="a0"/>
    <w:link w:val="60"/>
    <w:uiPriority w:val="99"/>
    <w:qFormat w:val="1"/>
    <w:rsid w:val="00D818CE"/>
    <w:pPr>
      <w:numPr>
        <w:ilvl w:val="5"/>
      </w:numPr>
      <w:outlineLvl w:val="5"/>
    </w:pPr>
    <w:rPr>
      <w:i w:val="1"/>
      <w:iCs w:val="1"/>
    </w:rPr>
  </w:style>
  <w:style w:type="paragraph" w:styleId="7">
    <w:name w:val="heading 7"/>
    <w:basedOn w:val="6"/>
    <w:next w:val="a0"/>
    <w:link w:val="70"/>
    <w:uiPriority w:val="99"/>
    <w:qFormat w:val="1"/>
    <w:rsid w:val="00D818CE"/>
    <w:pPr>
      <w:numPr>
        <w:ilvl w:val="6"/>
      </w:numPr>
      <w:outlineLvl w:val="6"/>
    </w:pPr>
  </w:style>
  <w:style w:type="paragraph" w:styleId="8">
    <w:name w:val="heading 8"/>
    <w:basedOn w:val="7"/>
    <w:next w:val="a0"/>
    <w:link w:val="80"/>
    <w:uiPriority w:val="99"/>
    <w:qFormat w:val="1"/>
    <w:rsid w:val="00D818CE"/>
    <w:pPr>
      <w:numPr>
        <w:ilvl w:val="7"/>
      </w:numPr>
      <w:outlineLvl w:val="7"/>
    </w:pPr>
    <w:rPr>
      <w:i w:val="0"/>
      <w:iCs w:val="0"/>
    </w:rPr>
  </w:style>
  <w:style w:type="paragraph" w:styleId="9">
    <w:name w:val="heading 9"/>
    <w:basedOn w:val="8"/>
    <w:next w:val="a0"/>
    <w:link w:val="90"/>
    <w:uiPriority w:val="99"/>
    <w:qFormat w:val="1"/>
    <w:rsid w:val="00D818CE"/>
    <w:pPr>
      <w:numPr>
        <w:ilvl w:val="8"/>
      </w:numPr>
      <w:outlineLvl w:val="8"/>
    </w:pPr>
    <w:rPr>
      <w:b w:val="1"/>
      <w:bCs w:val="1"/>
      <w:i w:val="1"/>
      <w:iCs w:val="1"/>
      <w:sz w:val="18"/>
      <w:szCs w:val="18"/>
    </w:rPr>
  </w:style>
  <w:style w:type="character" w:styleId="a1" w:default="1">
    <w:name w:val="Default Paragraph Font"/>
    <w:uiPriority w:val="99"/>
    <w:semiHidden w:val="1"/>
    <w:rsid w:val="00D818CE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1"/>
    <w:link w:val="2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i w:val="1"/>
      <w:iCs w:val="1"/>
      <w:sz w:val="28"/>
      <w:szCs w:val="28"/>
      <w:lang w:eastAsia="x-none" w:val="ru-RU"/>
    </w:rPr>
  </w:style>
  <w:style w:type="character" w:styleId="30" w:customStyle="1">
    <w:name w:val="Заголовок 3 Знак"/>
    <w:basedOn w:val="a1"/>
    <w:link w:val="3"/>
    <w:uiPriority w:val="9"/>
    <w:semiHidden w:val="1"/>
    <w:locked w:val="1"/>
    <w:rPr>
      <w:rFonts w:cs="Times New Roman" w:asciiTheme="majorHAnsi" w:eastAsiaTheme="majorEastAsia" w:hAnsiTheme="majorHAnsi"/>
      <w:b w:val="1"/>
      <w:bCs w:val="1"/>
      <w:sz w:val="26"/>
      <w:szCs w:val="26"/>
      <w:lang w:eastAsia="x-none" w:val="ru-RU"/>
    </w:rPr>
  </w:style>
  <w:style w:type="character" w:styleId="40" w:customStyle="1">
    <w:name w:val="Заголовок 4 Знак"/>
    <w:basedOn w:val="a1"/>
    <w:link w:val="4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sz w:val="28"/>
      <w:szCs w:val="28"/>
      <w:lang w:eastAsia="x-none" w:val="ru-RU"/>
    </w:rPr>
  </w:style>
  <w:style w:type="character" w:styleId="50" w:customStyle="1">
    <w:name w:val="Заголовок 5 Знак"/>
    <w:basedOn w:val="a1"/>
    <w:link w:val="5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i w:val="1"/>
      <w:iCs w:val="1"/>
      <w:sz w:val="26"/>
      <w:szCs w:val="26"/>
      <w:lang w:eastAsia="x-none" w:val="ru-RU"/>
    </w:rPr>
  </w:style>
  <w:style w:type="character" w:styleId="60" w:customStyle="1">
    <w:name w:val="Заголовок 6 Знак"/>
    <w:basedOn w:val="a1"/>
    <w:link w:val="6"/>
    <w:uiPriority w:val="9"/>
    <w:semiHidden w:val="1"/>
    <w:locked w:val="1"/>
    <w:rPr>
      <w:rFonts w:cs="Times New Roman" w:asciiTheme="minorHAnsi" w:eastAsiaTheme="minorEastAsia" w:hAnsiTheme="minorHAnsi"/>
      <w:b w:val="1"/>
      <w:bCs w:val="1"/>
      <w:lang w:eastAsia="x-none" w:val="ru-RU"/>
    </w:rPr>
  </w:style>
  <w:style w:type="character" w:styleId="70" w:customStyle="1">
    <w:name w:val="Заголовок 7 Знак"/>
    <w:basedOn w:val="a1"/>
    <w:link w:val="7"/>
    <w:uiPriority w:val="9"/>
    <w:semiHidden w:val="1"/>
    <w:locked w:val="1"/>
    <w:rPr>
      <w:rFonts w:cs="Times New Roman" w:asciiTheme="minorHAnsi" w:eastAsiaTheme="minorEastAsia" w:hAnsiTheme="minorHAnsi"/>
      <w:sz w:val="24"/>
      <w:szCs w:val="24"/>
      <w:lang w:eastAsia="x-none" w:val="ru-RU"/>
    </w:rPr>
  </w:style>
  <w:style w:type="character" w:styleId="80" w:customStyle="1">
    <w:name w:val="Заголовок 8 Знак"/>
    <w:basedOn w:val="a1"/>
    <w:link w:val="8"/>
    <w:uiPriority w:val="9"/>
    <w:semiHidden w:val="1"/>
    <w:locked w:val="1"/>
    <w:rPr>
      <w:rFonts w:cs="Times New Roman" w:asciiTheme="minorHAnsi" w:eastAsiaTheme="minorEastAsia" w:hAnsiTheme="minorHAnsi"/>
      <w:i w:val="1"/>
      <w:iCs w:val="1"/>
      <w:sz w:val="24"/>
      <w:szCs w:val="24"/>
      <w:lang w:eastAsia="x-none" w:val="ru-RU"/>
    </w:rPr>
  </w:style>
  <w:style w:type="character" w:styleId="90" w:customStyle="1">
    <w:name w:val="Заголовок 9 Знак"/>
    <w:basedOn w:val="a1"/>
    <w:link w:val="9"/>
    <w:uiPriority w:val="9"/>
    <w:semiHidden w:val="1"/>
    <w:locked w:val="1"/>
    <w:rPr>
      <w:rFonts w:cs="Times New Roman" w:asciiTheme="majorHAnsi" w:eastAsiaTheme="majorEastAsia" w:hAnsiTheme="majorHAnsi"/>
      <w:lang w:eastAsia="x-none" w:val="ru-RU"/>
    </w:rPr>
  </w:style>
  <w:style w:type="paragraph" w:styleId="a0">
    <w:name w:val="Body Text"/>
    <w:basedOn w:val="a"/>
    <w:link w:val="a4"/>
    <w:uiPriority w:val="99"/>
    <w:rsid w:val="00D818CE"/>
    <w:pPr>
      <w:keepLines w:val="1"/>
      <w:spacing w:after="120"/>
      <w:ind w:left="567"/>
      <w:jc w:val="both"/>
    </w:pPr>
  </w:style>
  <w:style w:type="character" w:styleId="10" w:customStyle="1">
    <w:name w:val="Заголовок 1 Знак"/>
    <w:basedOn w:val="a1"/>
    <w:link w:val="1"/>
    <w:uiPriority w:val="9"/>
    <w:locked w:val="1"/>
    <w:rPr>
      <w:rFonts w:cs="Times New Roman" w:asciiTheme="majorHAnsi" w:eastAsiaTheme="majorEastAsia" w:hAnsiTheme="majorHAnsi"/>
      <w:b w:val="1"/>
      <w:bCs w:val="1"/>
      <w:kern w:val="32"/>
      <w:sz w:val="32"/>
      <w:szCs w:val="32"/>
      <w:lang w:eastAsia="x-none" w:val="ru-RU"/>
    </w:rPr>
  </w:style>
  <w:style w:type="paragraph" w:styleId="PictureCaption" w:customStyle="1">
    <w:name w:val="Picture Caption"/>
    <w:basedOn w:val="a0"/>
    <w:next w:val="a0"/>
    <w:uiPriority w:val="99"/>
    <w:rsid w:val="00D818CE"/>
    <w:pPr>
      <w:spacing w:line="240" w:lineRule="auto"/>
      <w:ind w:left="0"/>
      <w:jc w:val="center"/>
    </w:pPr>
    <w:rPr>
      <w:b w:val="1"/>
      <w:bCs w:val="1"/>
    </w:rPr>
  </w:style>
  <w:style w:type="paragraph" w:styleId="TableCaption" w:customStyle="1">
    <w:name w:val="Table Caption"/>
    <w:basedOn w:val="a0"/>
    <w:next w:val="a0"/>
    <w:uiPriority w:val="99"/>
    <w:rsid w:val="00D818CE"/>
    <w:pPr>
      <w:keepNext w:val="1"/>
      <w:spacing w:after="0"/>
      <w:jc w:val="left"/>
    </w:pPr>
    <w:rPr>
      <w:b w:val="1"/>
      <w:bCs w:val="1"/>
    </w:rPr>
  </w:style>
  <w:style w:type="paragraph" w:styleId="a5">
    <w:name w:val="Title"/>
    <w:basedOn w:val="a"/>
    <w:next w:val="1"/>
    <w:link w:val="a6"/>
    <w:uiPriority w:val="99"/>
    <w:qFormat w:val="1"/>
    <w:rsid w:val="00D818CE"/>
    <w:pPr>
      <w:spacing w:line="240" w:lineRule="auto"/>
      <w:jc w:val="center"/>
    </w:pPr>
    <w:rPr>
      <w:rFonts w:ascii="Arial" w:cs="Arial" w:hAnsi="Arial"/>
      <w:b w:val="1"/>
      <w:bCs w:val="1"/>
      <w:sz w:val="36"/>
      <w:szCs w:val="36"/>
    </w:rPr>
  </w:style>
  <w:style w:type="paragraph" w:styleId="11">
    <w:name w:val="toc 1"/>
    <w:basedOn w:val="a"/>
    <w:next w:val="a"/>
    <w:autoRedefine w:val="1"/>
    <w:uiPriority w:val="99"/>
    <w:semiHidden w:val="1"/>
    <w:rsid w:val="00D818CE"/>
    <w:pPr>
      <w:tabs>
        <w:tab w:val="right" w:pos="9639"/>
      </w:tabs>
      <w:spacing w:after="60" w:before="240"/>
      <w:ind w:right="720"/>
    </w:pPr>
    <w:rPr>
      <w:lang w:val="en-US"/>
    </w:rPr>
  </w:style>
  <w:style w:type="character" w:styleId="a6" w:customStyle="1">
    <w:name w:val="Название Знак"/>
    <w:basedOn w:val="a1"/>
    <w:link w:val="a5"/>
    <w:uiPriority w:val="10"/>
    <w:locked w:val="1"/>
    <w:rPr>
      <w:rFonts w:cs="Times New Roman" w:asciiTheme="majorHAnsi" w:eastAsiaTheme="majorEastAsia" w:hAnsiTheme="majorHAnsi"/>
      <w:b w:val="1"/>
      <w:bCs w:val="1"/>
      <w:kern w:val="28"/>
      <w:sz w:val="32"/>
      <w:szCs w:val="32"/>
      <w:lang w:eastAsia="x-none" w:val="ru-RU"/>
    </w:rPr>
  </w:style>
  <w:style w:type="paragraph" w:styleId="21">
    <w:name w:val="toc 2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432" w:right="720"/>
    </w:pPr>
    <w:rPr>
      <w:lang w:val="en-US"/>
    </w:rPr>
  </w:style>
  <w:style w:type="paragraph" w:styleId="31">
    <w:name w:val="toc 3"/>
    <w:basedOn w:val="a"/>
    <w:next w:val="a"/>
    <w:autoRedefine w:val="1"/>
    <w:uiPriority w:val="99"/>
    <w:semiHidden w:val="1"/>
    <w:rsid w:val="00D818CE"/>
    <w:pPr>
      <w:tabs>
        <w:tab w:val="left" w:pos="1440"/>
        <w:tab w:val="right" w:pos="9639"/>
      </w:tabs>
      <w:ind w:left="864"/>
    </w:pPr>
    <w:rPr>
      <w:lang w:val="en-US"/>
    </w:rPr>
  </w:style>
  <w:style w:type="paragraph" w:styleId="a7">
    <w:name w:val="header"/>
    <w:basedOn w:val="a"/>
    <w:link w:val="a8"/>
    <w:uiPriority w:val="99"/>
    <w:rsid w:val="007704FE"/>
    <w:pPr>
      <w:keepLines w:val="1"/>
      <w:tabs>
        <w:tab w:val="center" w:pos="4320"/>
        <w:tab w:val="right" w:pos="8640"/>
      </w:tabs>
    </w:pPr>
    <w:rPr>
      <w:i w:val="1"/>
      <w:iCs w:val="1"/>
    </w:rPr>
  </w:style>
  <w:style w:type="paragraph" w:styleId="a9">
    <w:name w:val="footer"/>
    <w:basedOn w:val="a"/>
    <w:link w:val="aa"/>
    <w:uiPriority w:val="99"/>
    <w:rsid w:val="00962DCE"/>
    <w:pPr>
      <w:tabs>
        <w:tab w:val="center" w:pos="4320"/>
        <w:tab w:val="right" w:pos="8640"/>
      </w:tabs>
    </w:pPr>
  </w:style>
  <w:style w:type="character" w:styleId="a8" w:customStyle="1">
    <w:name w:val="Верхний колонтитул Знак"/>
    <w:basedOn w:val="a1"/>
    <w:link w:val="a7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character" w:styleId="ab">
    <w:name w:val="page number"/>
    <w:basedOn w:val="a1"/>
    <w:uiPriority w:val="99"/>
    <w:rsid w:val="00962DCE"/>
    <w:rPr>
      <w:rFonts w:cs="Times New Roman"/>
      <w:lang w:eastAsia="x-none" w:val="ru-RU"/>
    </w:rPr>
  </w:style>
  <w:style w:type="character" w:styleId="aa" w:customStyle="1">
    <w:name w:val="Нижний колонтитул Знак"/>
    <w:basedOn w:val="a1"/>
    <w:link w:val="a9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paragraph" w:styleId="TableTitle" w:customStyle="1">
    <w:name w:val="Table Title"/>
    <w:basedOn w:val="TableText"/>
    <w:uiPriority w:val="99"/>
    <w:rsid w:val="00D818CE"/>
    <w:pPr>
      <w:jc w:val="center"/>
    </w:pPr>
    <w:rPr>
      <w:b w:val="1"/>
      <w:bCs w:val="1"/>
    </w:rPr>
  </w:style>
  <w:style w:type="paragraph" w:styleId="TableText" w:customStyle="1">
    <w:name w:val="Table Text"/>
    <w:basedOn w:val="a0"/>
    <w:uiPriority w:val="99"/>
    <w:rsid w:val="00D818CE"/>
    <w:pPr>
      <w:spacing w:after="0"/>
      <w:ind w:left="0"/>
    </w:pPr>
  </w:style>
  <w:style w:type="paragraph" w:styleId="ac">
    <w:name w:val="Document Map"/>
    <w:basedOn w:val="a"/>
    <w:link w:val="ad"/>
    <w:uiPriority w:val="99"/>
    <w:semiHidden w:val="1"/>
    <w:rsid w:val="00962DCE"/>
    <w:pPr>
      <w:shd w:color="auto" w:fill="000080" w:val="clear"/>
    </w:pPr>
    <w:rPr>
      <w:rFonts w:ascii="Tahoma" w:cs="Tahoma" w:hAnsi="Tahoma"/>
    </w:rPr>
  </w:style>
  <w:style w:type="character" w:styleId="ae">
    <w:name w:val="footnote reference"/>
    <w:basedOn w:val="a1"/>
    <w:uiPriority w:val="99"/>
    <w:semiHidden w:val="1"/>
    <w:rsid w:val="00962DCE"/>
    <w:rPr>
      <w:rFonts w:cs="Times New Roman"/>
      <w:sz w:val="20"/>
      <w:szCs w:val="20"/>
      <w:vertAlign w:val="superscript"/>
      <w:lang w:eastAsia="x-none" w:val="ru-RU"/>
    </w:rPr>
  </w:style>
  <w:style w:type="character" w:styleId="ad" w:customStyle="1">
    <w:name w:val="Схема документа Знак"/>
    <w:basedOn w:val="a1"/>
    <w:link w:val="ac"/>
    <w:uiPriority w:val="99"/>
    <w:semiHidden w:val="1"/>
    <w:locked w:val="1"/>
    <w:rPr>
      <w:rFonts w:ascii="Segoe UI" w:cs="Segoe UI" w:hAnsi="Segoe UI"/>
      <w:sz w:val="16"/>
      <w:szCs w:val="16"/>
      <w:lang w:eastAsia="x-none" w:val="ru-RU"/>
    </w:rPr>
  </w:style>
  <w:style w:type="paragraph" w:styleId="af">
    <w:name w:val="footnote text"/>
    <w:basedOn w:val="a"/>
    <w:link w:val="af0"/>
    <w:uiPriority w:val="99"/>
    <w:semiHidden w:val="1"/>
    <w:rsid w:val="00962DCE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cs="Helvetica" w:hAnsi="Helvetica"/>
      <w:sz w:val="16"/>
      <w:szCs w:val="16"/>
    </w:rPr>
  </w:style>
  <w:style w:type="paragraph" w:styleId="DocumentTitle" w:customStyle="1">
    <w:name w:val="Document Title"/>
    <w:basedOn w:val="a5"/>
    <w:uiPriority w:val="99"/>
    <w:rsid w:val="00D818CE"/>
    <w:pPr>
      <w:ind w:left="1418"/>
      <w:jc w:val="right"/>
    </w:pPr>
    <w:rPr>
      <w:sz w:val="44"/>
      <w:szCs w:val="44"/>
    </w:rPr>
  </w:style>
  <w:style w:type="character" w:styleId="af0" w:customStyle="1">
    <w:name w:val="Текст сноски Знак"/>
    <w:basedOn w:val="a1"/>
    <w:link w:val="af"/>
    <w:uiPriority w:val="99"/>
    <w:semiHidden w:val="1"/>
    <w:locked w:val="1"/>
    <w:rPr>
      <w:rFonts w:cs="Times New Roman"/>
      <w:sz w:val="20"/>
      <w:szCs w:val="20"/>
      <w:lang w:eastAsia="x-none" w:val="ru-RU"/>
    </w:rPr>
  </w:style>
  <w:style w:type="table" w:styleId="BodyTable" w:customStyle="1">
    <w:name w:val="Body Table"/>
    <w:uiPriority w:val="99"/>
    <w:rsid w:val="00D818CE"/>
    <w:pPr>
      <w:spacing w:after="0" w:line="240" w:lineRule="auto"/>
    </w:pPr>
    <w:rPr>
      <w:sz w:val="20"/>
      <w:szCs w:val="20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57.0" w:type="dxa"/>
        <w:left w:w="108.0" w:type="dxa"/>
        <w:bottom w:w="57.0" w:type="dxa"/>
        <w:right w:w="108.0" w:type="dxa"/>
      </w:tblCellMar>
    </w:tblPr>
    <w:trPr>
      <w:cantSplit w:val="1"/>
    </w:trPr>
    <w:tblStylePr w:type="firstRow">
      <w:pPr>
        <w:keepNext w:val="1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</w:style>
  <w:style w:type="character" w:styleId="DocumentFieldChar" w:customStyle="1">
    <w:name w:val="Document Field Char"/>
    <w:basedOn w:val="a1"/>
    <w:link w:val="DocumentField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table" w:styleId="HistoryandReviewTable" w:customStyle="1">
    <w:name w:val="History and Review Table"/>
    <w:basedOn w:val="BodyTable"/>
    <w:uiPriority w:val="99"/>
    <w:rsid w:val="00D818CE"/>
    <w:rPr>
      <w:lang w:eastAsia="ru-RU" w:val="ru-RU"/>
    </w:rPr>
    <w:tblPr>
      <w:tblCellMar>
        <w:left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hAnsi="Times New Roman"/>
        <w:b w:val="0"/>
        <w:bCs w:val="0"/>
        <w:i w:val="0"/>
        <w:iCs w:val="0"/>
        <w:sz w:val="20"/>
        <w:szCs w:val="20"/>
      </w:rPr>
      <w:tblPr/>
      <w:tcPr>
        <w:tc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  <w:tl2br w:space="0" w:sz="0" w:val="nil"/>
          <w:tr2bl w:space="0" w:sz="0" w:val="nil"/>
        </w:tcBorders>
        <w:shd w:color="auto" w:fill="e6e6e6" w:val="clear"/>
      </w:tcPr>
    </w:tblStylePr>
    <w:tblStylePr w:type="firstCol">
      <w:pPr>
        <w:jc w:val="center"/>
      </w:pPr>
      <w:rPr>
        <w:rFonts w:cs="Times New Roman"/>
      </w:rPr>
    </w:tblStylePr>
  </w:style>
  <w:style w:type="paragraph" w:styleId="41">
    <w:name w:val="toc 4"/>
    <w:basedOn w:val="a"/>
    <w:next w:val="a"/>
    <w:autoRedefine w:val="1"/>
    <w:uiPriority w:val="99"/>
    <w:semiHidden w:val="1"/>
    <w:rsid w:val="00D818CE"/>
    <w:pPr>
      <w:tabs>
        <w:tab w:val="left" w:pos="2155"/>
        <w:tab w:val="right" w:pos="9639"/>
      </w:tabs>
      <w:ind w:left="1293"/>
    </w:pPr>
    <w:rPr>
      <w:lang w:val="en-US"/>
    </w:rPr>
  </w:style>
  <w:style w:type="paragraph" w:styleId="51">
    <w:name w:val="toc 5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1724"/>
    </w:pPr>
    <w:rPr>
      <w:lang w:val="en-US"/>
    </w:rPr>
  </w:style>
  <w:style w:type="paragraph" w:styleId="Comment" w:customStyle="1">
    <w:name w:val="Comment"/>
    <w:basedOn w:val="a0"/>
    <w:next w:val="a0"/>
    <w:uiPriority w:val="99"/>
    <w:rsid w:val="00D818CE"/>
    <w:pPr>
      <w:ind w:left="284"/>
    </w:pPr>
    <w:rPr>
      <w:i w:val="1"/>
      <w:iCs w:val="1"/>
      <w:color w:val="0000ff"/>
    </w:rPr>
  </w:style>
  <w:style w:type="character" w:styleId="af1">
    <w:name w:val="Hyperlink"/>
    <w:basedOn w:val="a1"/>
    <w:uiPriority w:val="99"/>
    <w:rsid w:val="00962DCE"/>
    <w:rPr>
      <w:rFonts w:cs="Times New Roman"/>
      <w:color w:val="0000ff"/>
      <w:u w:val="single"/>
      <w:lang w:eastAsia="x-none" w:val="ru-RU"/>
    </w:rPr>
  </w:style>
  <w:style w:type="paragraph" w:styleId="71">
    <w:name w:val="toc 7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2586"/>
    </w:pPr>
    <w:rPr>
      <w:lang w:val="en-US"/>
    </w:rPr>
  </w:style>
  <w:style w:type="character" w:styleId="af2">
    <w:name w:val="FollowedHyperlink"/>
    <w:basedOn w:val="a1"/>
    <w:uiPriority w:val="99"/>
    <w:rsid w:val="00962DCE"/>
    <w:rPr>
      <w:rFonts w:cs="Times New Roman"/>
      <w:color w:val="800080"/>
      <w:u w:val="single"/>
      <w:lang w:eastAsia="x-none" w:val="ru-RU"/>
    </w:rPr>
  </w:style>
  <w:style w:type="paragraph" w:styleId="81">
    <w:name w:val="toc 8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016"/>
    </w:pPr>
    <w:rPr>
      <w:lang w:val="en-US"/>
    </w:rPr>
  </w:style>
  <w:style w:type="paragraph" w:styleId="BodyReference" w:customStyle="1">
    <w:name w:val="Body Reference"/>
    <w:basedOn w:val="a0"/>
    <w:link w:val="BodyReferenceChar"/>
    <w:uiPriority w:val="99"/>
    <w:rsid w:val="00D818CE"/>
    <w:rPr>
      <w:i w:val="1"/>
      <w:iCs w:val="1"/>
    </w:rPr>
  </w:style>
  <w:style w:type="paragraph" w:styleId="91">
    <w:name w:val="toc 9"/>
    <w:basedOn w:val="a"/>
    <w:next w:val="a"/>
    <w:autoRedefine w:val="1"/>
    <w:uiPriority w:val="99"/>
    <w:semiHidden w:val="1"/>
    <w:rsid w:val="00D818CE"/>
    <w:pPr>
      <w:tabs>
        <w:tab w:val="right" w:pos="9639"/>
      </w:tabs>
      <w:ind w:left="3447"/>
    </w:pPr>
    <w:rPr>
      <w:lang w:val="en-US"/>
    </w:rPr>
  </w:style>
  <w:style w:type="paragraph" w:styleId="Example" w:customStyle="1">
    <w:name w:val="Example"/>
    <w:basedOn w:val="a0"/>
    <w:autoRedefine w:val="1"/>
    <w:uiPriority w:val="99"/>
    <w:rsid w:val="00F85973"/>
    <w:pPr>
      <w:numPr>
        <w:numId w:val="7"/>
      </w:numPr>
    </w:pPr>
    <w:rPr>
      <w:rFonts w:ascii="Arial" w:cs="Arial" w:hAnsi="Arial"/>
      <w:color w:val="008000"/>
    </w:rPr>
  </w:style>
  <w:style w:type="paragraph" w:styleId="DocumentField" w:customStyle="1">
    <w:name w:val="Document Field"/>
    <w:basedOn w:val="a0"/>
    <w:link w:val="DocumentFieldChar"/>
    <w:uiPriority w:val="99"/>
    <w:rsid w:val="00D818CE"/>
    <w:rPr>
      <w:i w:val="1"/>
      <w:iCs w:val="1"/>
    </w:rPr>
  </w:style>
  <w:style w:type="paragraph" w:styleId="61">
    <w:name w:val="toc 6"/>
    <w:basedOn w:val="a"/>
    <w:next w:val="a"/>
    <w:autoRedefine w:val="1"/>
    <w:uiPriority w:val="99"/>
    <w:semiHidden w:val="1"/>
    <w:rsid w:val="00D818CE"/>
    <w:pPr>
      <w:tabs>
        <w:tab w:val="left" w:pos="3245"/>
        <w:tab w:val="right" w:pos="9639"/>
      </w:tabs>
      <w:ind w:left="2155"/>
    </w:pPr>
    <w:rPr>
      <w:lang w:val="en-US"/>
    </w:rPr>
  </w:style>
  <w:style w:type="paragraph" w:styleId="af3">
    <w:name w:val="caption"/>
    <w:basedOn w:val="a"/>
    <w:next w:val="a"/>
    <w:uiPriority w:val="99"/>
    <w:qFormat w:val="1"/>
    <w:rsid w:val="00962DCE"/>
    <w:pPr>
      <w:spacing w:after="120" w:before="120"/>
    </w:pPr>
    <w:rPr>
      <w:b w:val="1"/>
      <w:bCs w:val="1"/>
    </w:rPr>
  </w:style>
  <w:style w:type="paragraph" w:styleId="BodyPicture" w:customStyle="1">
    <w:name w:val="Body Picture"/>
    <w:basedOn w:val="a0"/>
    <w:uiPriority w:val="99"/>
    <w:rsid w:val="00D818CE"/>
    <w:pPr>
      <w:keepNext w:val="1"/>
      <w:spacing w:after="0" w:before="60"/>
      <w:ind w:left="0"/>
      <w:jc w:val="center"/>
    </w:pPr>
  </w:style>
  <w:style w:type="paragraph" w:styleId="af4">
    <w:name w:val="toa heading"/>
    <w:basedOn w:val="a"/>
    <w:next w:val="a"/>
    <w:uiPriority w:val="99"/>
    <w:semiHidden w:val="1"/>
    <w:rsid w:val="00D818CE"/>
    <w:pPr>
      <w:spacing w:before="120"/>
    </w:pPr>
    <w:rPr>
      <w:rFonts w:ascii="Arial" w:cs="Arial" w:hAnsi="Arial"/>
      <w:b w:val="1"/>
      <w:bCs w:val="1"/>
      <w:sz w:val="24"/>
      <w:szCs w:val="24"/>
      <w:lang w:val="en-US"/>
    </w:rPr>
  </w:style>
  <w:style w:type="paragraph" w:styleId="af5">
    <w:name w:val="table of figures"/>
    <w:basedOn w:val="a"/>
    <w:next w:val="a"/>
    <w:uiPriority w:val="99"/>
    <w:semiHidden w:val="1"/>
    <w:pPr>
      <w:ind w:left="400" w:hanging="400"/>
    </w:pPr>
  </w:style>
  <w:style w:type="table" w:styleId="af6">
    <w:name w:val="Table Grid"/>
    <w:basedOn w:val="a2"/>
    <w:uiPriority w:val="99"/>
    <w:rsid w:val="00521D6C"/>
    <w:pPr>
      <w:widowControl w:val="0"/>
      <w:spacing w:after="0" w:line="240" w:lineRule="atLeast"/>
    </w:pPr>
    <w:rPr>
      <w:sz w:val="20"/>
      <w:szCs w:val="20"/>
      <w:lang w:eastAsia="en-US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BodyReferenceChar" w:customStyle="1">
    <w:name w:val="Body Reference Char"/>
    <w:basedOn w:val="a1"/>
    <w:link w:val="BodyReference"/>
    <w:uiPriority w:val="99"/>
    <w:locked w:val="1"/>
    <w:rsid w:val="00962DCE"/>
    <w:rPr>
      <w:rFonts w:cs="Times New Roman"/>
      <w:i w:val="1"/>
      <w:iCs w:val="1"/>
      <w:lang w:eastAsia="en-US" w:val="ru-RU"/>
    </w:rPr>
  </w:style>
  <w:style w:type="character" w:styleId="a4" w:customStyle="1">
    <w:name w:val="Основной текст Знак"/>
    <w:basedOn w:val="a1"/>
    <w:link w:val="a0"/>
    <w:uiPriority w:val="99"/>
    <w:locked w:val="1"/>
    <w:rsid w:val="00F3633D"/>
    <w:rPr>
      <w:rFonts w:cs="Times New Roman"/>
      <w:lang w:eastAsia="en-US" w:val="ru-RU"/>
    </w:rPr>
  </w:style>
  <w:style w:type="paragraph" w:styleId="af7">
    <w:name w:val="Balloon Text"/>
    <w:basedOn w:val="a"/>
    <w:link w:val="af8"/>
    <w:uiPriority w:val="99"/>
    <w:semiHidden w:val="1"/>
    <w:rsid w:val="000C6045"/>
    <w:rPr>
      <w:rFonts w:ascii="Tahoma" w:cs="Tahoma" w:hAnsi="Tahoma"/>
      <w:sz w:val="16"/>
      <w:szCs w:val="16"/>
    </w:rPr>
  </w:style>
  <w:style w:type="numbering" w:styleId="BodyListLinks" w:customStyle="1">
    <w:name w:val="Body List (Links)"/>
    <w:pPr>
      <w:numPr>
        <w:numId w:val="4"/>
      </w:numPr>
    </w:pPr>
  </w:style>
  <w:style w:type="character" w:styleId="af8" w:customStyle="1">
    <w:name w:val="Текст выноски Знак"/>
    <w:basedOn w:val="a1"/>
    <w:link w:val="af7"/>
    <w:uiPriority w:val="99"/>
    <w:semiHidden w:val="1"/>
    <w:locked w:val="1"/>
    <w:rPr>
      <w:rFonts w:ascii="Segoe UI" w:cs="Segoe UI" w:hAnsi="Segoe UI"/>
      <w:sz w:val="18"/>
      <w:szCs w:val="18"/>
      <w:lang w:eastAsia="x-none" w:val="ru-RU"/>
    </w:rPr>
  </w:style>
  <w:style w:type="numbering" w:styleId="BodyListLetter" w:customStyle="1">
    <w:name w:val="Body List (Letter)"/>
    <w:pPr>
      <w:numPr>
        <w:numId w:val="1"/>
      </w:numPr>
    </w:pPr>
  </w:style>
  <w:style w:type="numbering" w:styleId="BodyListSymbol" w:customStyle="1">
    <w:name w:val="Body List (Symbol)"/>
    <w:pPr>
      <w:numPr>
        <w:numId w:val="3"/>
      </w:numPr>
    </w:pPr>
  </w:style>
  <w:style w:type="numbering" w:styleId="ParagraphList" w:customStyle="1">
    <w:name w:val="Paragraph List"/>
    <w:pPr>
      <w:numPr>
        <w:numId w:val="5"/>
      </w:numPr>
    </w:pPr>
  </w:style>
  <w:style w:type="numbering" w:styleId="BodyListNumber" w:customStyle="1">
    <w:name w:val="Body List (Number)"/>
    <w:pPr>
      <w:numPr>
        <w:numId w:val="2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  <w:tblStylePr w:type="firstRow">
      <w:pPr>
        <w:keepNext w:val="1"/>
        <w:jc w:val="center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cBorders>
        <w:shd w:fill="e6e6e6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7.0" w:type="dxa"/>
        <w:left w:w="57.0" w:type="dxa"/>
        <w:bottom w:w="57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CcbmitinMwGEtetWeyFUv2Mjkw==">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2022-09-16T15:08:00Z</dcterms:created>
  <dc:creator>&lt;ФИО&gt;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  <property fmtid="{D5CDD505-2E9C-101B-9397-08002B2CF9AE}" pid="3" name="Name">
    <vt:lpwstr>P-Project.Report</vt:lpwstr>
  </property>
  <property fmtid="{D5CDD505-2E9C-101B-9397-08002B2CF9AE}" pid="4" name="Date">
    <vt:lpwstr>01.09.2022</vt:lpwstr>
  </property>
  <property fmtid="{D5CDD505-2E9C-101B-9397-08002B2CF9AE}" pid="5" name="Student">
    <vt:lpwstr>Иванов П.С</vt:lpwstr>
  </property>
  <property fmtid="{D5CDD505-2E9C-101B-9397-08002B2CF9AE}" pid="6" name="Группа">
    <vt:lpwstr>20201</vt:lpwstr>
  </property>
</Properties>
</file>